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22D5D" w14:textId="77777777" w:rsidR="00B26692" w:rsidRDefault="00B26692" w:rsidP="00110F0B">
      <w:pPr>
        <w:spacing w:after="0" w:line="240" w:lineRule="auto"/>
        <w:ind w:left="851"/>
        <w:jc w:val="right"/>
        <w:rPr>
          <w:rFonts w:ascii="Times New Roman" w:eastAsia="Calibri" w:hAnsi="Times New Roman"/>
          <w:lang w:eastAsia="lv-LV"/>
        </w:rPr>
      </w:pPr>
    </w:p>
    <w:p w14:paraId="09C084FC" w14:textId="77777777" w:rsidR="00B26692" w:rsidRDefault="00B26692" w:rsidP="00110F0B">
      <w:pPr>
        <w:spacing w:after="0" w:line="240" w:lineRule="auto"/>
        <w:ind w:left="851"/>
        <w:jc w:val="right"/>
        <w:rPr>
          <w:rFonts w:ascii="Times New Roman" w:eastAsia="Calibri" w:hAnsi="Times New Roman"/>
          <w:lang w:eastAsia="lv-LV"/>
        </w:rPr>
      </w:pPr>
    </w:p>
    <w:p w14:paraId="41AC8FA3" w14:textId="77777777" w:rsidR="00B26692" w:rsidRDefault="00B26692" w:rsidP="00110F0B">
      <w:pPr>
        <w:spacing w:after="0" w:line="240" w:lineRule="auto"/>
        <w:ind w:left="851"/>
        <w:jc w:val="right"/>
        <w:rPr>
          <w:rFonts w:ascii="Times New Roman" w:eastAsia="Calibri" w:hAnsi="Times New Roman"/>
          <w:lang w:eastAsia="lv-LV"/>
        </w:rPr>
      </w:pPr>
    </w:p>
    <w:p w14:paraId="2860CF2E" w14:textId="77777777" w:rsidR="00B26692" w:rsidRDefault="00B26692" w:rsidP="00110F0B">
      <w:pPr>
        <w:spacing w:after="0" w:line="240" w:lineRule="auto"/>
        <w:ind w:left="851"/>
        <w:jc w:val="right"/>
        <w:rPr>
          <w:rFonts w:ascii="Times New Roman" w:eastAsia="Calibri" w:hAnsi="Times New Roman"/>
          <w:lang w:eastAsia="lv-LV"/>
        </w:rPr>
      </w:pPr>
    </w:p>
    <w:p w14:paraId="7BAB3329" w14:textId="77777777" w:rsidR="00B26692" w:rsidRDefault="00B26692" w:rsidP="00110F0B">
      <w:pPr>
        <w:spacing w:after="0" w:line="240" w:lineRule="auto"/>
        <w:ind w:left="851"/>
        <w:jc w:val="right"/>
        <w:rPr>
          <w:rFonts w:ascii="Times New Roman" w:eastAsia="Calibri" w:hAnsi="Times New Roman"/>
          <w:lang w:eastAsia="lv-LV"/>
        </w:rPr>
      </w:pPr>
    </w:p>
    <w:p w14:paraId="538C6D24" w14:textId="77777777" w:rsidR="00B26692" w:rsidRDefault="00B26692" w:rsidP="00110F0B">
      <w:pPr>
        <w:spacing w:after="0" w:line="240" w:lineRule="auto"/>
        <w:ind w:left="851"/>
        <w:jc w:val="right"/>
        <w:rPr>
          <w:rFonts w:ascii="Times New Roman" w:eastAsia="Calibri" w:hAnsi="Times New Roman"/>
          <w:lang w:eastAsia="lv-LV"/>
        </w:rPr>
      </w:pPr>
    </w:p>
    <w:p w14:paraId="408B0F5A" w14:textId="77777777" w:rsidR="00B26692" w:rsidRDefault="00B26692" w:rsidP="00110F0B">
      <w:pPr>
        <w:spacing w:after="0" w:line="240" w:lineRule="auto"/>
        <w:ind w:left="851"/>
        <w:jc w:val="right"/>
        <w:rPr>
          <w:rFonts w:ascii="Times New Roman" w:eastAsia="Calibri" w:hAnsi="Times New Roman"/>
          <w:lang w:eastAsia="lv-LV"/>
        </w:rPr>
      </w:pPr>
    </w:p>
    <w:p w14:paraId="32970FE4" w14:textId="4D43E3E8" w:rsidR="00110F0B" w:rsidRPr="00A227DE" w:rsidRDefault="00110F0B" w:rsidP="00110F0B">
      <w:pPr>
        <w:spacing w:after="0" w:line="240" w:lineRule="auto"/>
        <w:ind w:left="851"/>
        <w:jc w:val="right"/>
        <w:rPr>
          <w:rFonts w:ascii="Times New Roman" w:eastAsia="Calibri" w:hAnsi="Times New Roman"/>
          <w:lang w:eastAsia="lv-LV"/>
        </w:rPr>
      </w:pPr>
      <w:r w:rsidRPr="00A227DE">
        <w:rPr>
          <w:rFonts w:ascii="Times New Roman" w:eastAsia="Calibri" w:hAnsi="Times New Roman"/>
          <w:lang w:eastAsia="lv-LV"/>
        </w:rPr>
        <w:t>APSTIPRINĀTS</w:t>
      </w:r>
    </w:p>
    <w:p w14:paraId="68497B1D" w14:textId="62EE193B" w:rsidR="00110F0B" w:rsidRPr="00A227DE" w:rsidRDefault="00110F0B" w:rsidP="00110F0B">
      <w:pPr>
        <w:spacing w:after="0" w:line="240" w:lineRule="auto"/>
        <w:ind w:left="851"/>
        <w:jc w:val="right"/>
        <w:rPr>
          <w:rFonts w:ascii="Times New Roman" w:eastAsia="Calibri" w:hAnsi="Times New Roman"/>
          <w:lang w:eastAsia="lv-LV"/>
        </w:rPr>
      </w:pPr>
      <w:r w:rsidRPr="00A227DE">
        <w:rPr>
          <w:rFonts w:ascii="Times New Roman" w:eastAsia="Calibri" w:hAnsi="Times New Roman"/>
          <w:lang w:eastAsia="lv-LV"/>
        </w:rPr>
        <w:t xml:space="preserve">Valsts SIA </w:t>
      </w:r>
      <w:r w:rsidR="00230C45" w:rsidRPr="00A227DE">
        <w:rPr>
          <w:rFonts w:ascii="Times New Roman" w:eastAsia="Calibri" w:hAnsi="Times New Roman"/>
          <w:lang w:eastAsia="lv-LV"/>
        </w:rPr>
        <w:t>“</w:t>
      </w:r>
      <w:r w:rsidRPr="00A227DE">
        <w:rPr>
          <w:rFonts w:ascii="Times New Roman" w:eastAsia="Calibri" w:hAnsi="Times New Roman"/>
          <w:lang w:eastAsia="lv-LV"/>
        </w:rPr>
        <w:t>VSIA “Mihaila Čehova Rīgas Krievu teātris”</w:t>
      </w:r>
    </w:p>
    <w:p w14:paraId="6604E6D8" w14:textId="24FD58F7" w:rsidR="00110F0B" w:rsidRPr="00A227DE" w:rsidRDefault="00110F0B" w:rsidP="00110F0B">
      <w:pPr>
        <w:spacing w:after="0" w:line="240" w:lineRule="auto"/>
        <w:ind w:left="851"/>
        <w:jc w:val="right"/>
        <w:rPr>
          <w:rFonts w:ascii="Times New Roman" w:eastAsia="Calibri" w:hAnsi="Times New Roman"/>
          <w:lang w:eastAsia="lv-LV"/>
        </w:rPr>
      </w:pPr>
      <w:r w:rsidRPr="00A227DE">
        <w:rPr>
          <w:rFonts w:ascii="Times New Roman" w:eastAsia="Calibri" w:hAnsi="Times New Roman"/>
          <w:lang w:eastAsia="lv-LV"/>
        </w:rPr>
        <w:t xml:space="preserve">iepirkuma </w:t>
      </w:r>
      <w:r w:rsidRPr="002B29F9">
        <w:rPr>
          <w:rFonts w:ascii="Times New Roman" w:eastAsia="Calibri" w:hAnsi="Times New Roman"/>
          <w:lang w:eastAsia="lv-LV"/>
        </w:rPr>
        <w:t>komisijas 202</w:t>
      </w:r>
      <w:r w:rsidR="00277719" w:rsidRPr="002B29F9">
        <w:rPr>
          <w:rFonts w:ascii="Times New Roman" w:eastAsia="Calibri" w:hAnsi="Times New Roman"/>
          <w:lang w:eastAsia="lv-LV"/>
        </w:rPr>
        <w:t>4</w:t>
      </w:r>
      <w:r w:rsidRPr="002B29F9">
        <w:rPr>
          <w:rFonts w:ascii="Times New Roman" w:eastAsia="Calibri" w:hAnsi="Times New Roman"/>
          <w:lang w:eastAsia="lv-LV"/>
        </w:rPr>
        <w:t xml:space="preserve">.gada </w:t>
      </w:r>
      <w:r w:rsidR="002B29F9" w:rsidRPr="003226AC">
        <w:rPr>
          <w:rFonts w:ascii="Times New Roman" w:eastAsia="Calibri" w:hAnsi="Times New Roman"/>
          <w:lang w:eastAsia="lv-LV"/>
        </w:rPr>
        <w:t>1</w:t>
      </w:r>
      <w:r w:rsidR="003226AC">
        <w:rPr>
          <w:rFonts w:ascii="Times New Roman" w:eastAsia="Calibri" w:hAnsi="Times New Roman"/>
          <w:lang w:eastAsia="lv-LV"/>
        </w:rPr>
        <w:t>2</w:t>
      </w:r>
      <w:r w:rsidR="002B29F9" w:rsidRPr="003226AC">
        <w:rPr>
          <w:rFonts w:ascii="Times New Roman" w:eastAsia="Calibri" w:hAnsi="Times New Roman"/>
          <w:lang w:eastAsia="lv-LV"/>
        </w:rPr>
        <w:t>.</w:t>
      </w:r>
      <w:r w:rsidR="007A68B2" w:rsidRPr="003226AC">
        <w:rPr>
          <w:rFonts w:ascii="Times New Roman" w:eastAsia="Calibri" w:hAnsi="Times New Roman"/>
          <w:lang w:eastAsia="lv-LV"/>
        </w:rPr>
        <w:t xml:space="preserve"> februāra</w:t>
      </w:r>
      <w:r w:rsidRPr="003226AC">
        <w:rPr>
          <w:rFonts w:ascii="Times New Roman" w:eastAsia="Calibri" w:hAnsi="Times New Roman"/>
          <w:lang w:eastAsia="lv-LV"/>
        </w:rPr>
        <w:t xml:space="preserve"> sēdē</w:t>
      </w:r>
    </w:p>
    <w:p w14:paraId="6518C81B"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02C19345"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573B8147"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20DB5804"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19CC460E"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4CA84E31"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47DB58CF"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44EACFB2"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7F2EB8FA" w14:textId="77777777" w:rsidR="00110F0B" w:rsidRPr="00A227DE" w:rsidRDefault="00110F0B" w:rsidP="00110F0B">
      <w:pPr>
        <w:spacing w:after="0" w:line="240" w:lineRule="auto"/>
        <w:ind w:left="851"/>
        <w:rPr>
          <w:rFonts w:ascii="Times New Roman" w:eastAsia="Calibri" w:hAnsi="Times New Roman"/>
          <w:sz w:val="24"/>
          <w:szCs w:val="24"/>
          <w:lang w:eastAsia="lv-LV"/>
        </w:rPr>
      </w:pPr>
    </w:p>
    <w:p w14:paraId="3E7B3C71" w14:textId="77777777" w:rsidR="00110F0B" w:rsidRPr="00A227DE" w:rsidRDefault="00110F0B" w:rsidP="00110F0B">
      <w:pPr>
        <w:spacing w:after="0" w:line="240" w:lineRule="auto"/>
        <w:ind w:left="851"/>
        <w:jc w:val="center"/>
        <w:rPr>
          <w:rFonts w:ascii="Times New Roman" w:eastAsia="Calibri" w:hAnsi="Times New Roman"/>
          <w:sz w:val="24"/>
          <w:szCs w:val="24"/>
          <w:lang w:eastAsia="lv-LV"/>
        </w:rPr>
      </w:pPr>
    </w:p>
    <w:p w14:paraId="18CA8B01" w14:textId="23D8ED55" w:rsidR="00110F0B" w:rsidRPr="00A227DE" w:rsidRDefault="00110F0B" w:rsidP="00B26692">
      <w:pPr>
        <w:spacing w:after="0" w:line="240" w:lineRule="auto"/>
        <w:jc w:val="center"/>
        <w:rPr>
          <w:rFonts w:ascii="Times New Roman" w:hAnsi="Times New Roman"/>
          <w:b/>
          <w:sz w:val="28"/>
          <w:szCs w:val="28"/>
        </w:rPr>
      </w:pPr>
      <w:r w:rsidRPr="00A227DE">
        <w:rPr>
          <w:rFonts w:ascii="Times New Roman" w:hAnsi="Times New Roman"/>
          <w:b/>
          <w:sz w:val="28"/>
          <w:szCs w:val="28"/>
        </w:rPr>
        <w:t>Iepirkuma</w:t>
      </w:r>
    </w:p>
    <w:p w14:paraId="2D435193" w14:textId="77777777" w:rsidR="00110F0B" w:rsidRPr="00A227DE" w:rsidRDefault="00110F0B" w:rsidP="00B26692">
      <w:pPr>
        <w:spacing w:after="0" w:line="240" w:lineRule="auto"/>
        <w:jc w:val="center"/>
        <w:rPr>
          <w:rFonts w:ascii="Times New Roman" w:hAnsi="Times New Roman"/>
          <w:b/>
          <w:sz w:val="28"/>
          <w:szCs w:val="28"/>
        </w:rPr>
      </w:pPr>
      <w:r w:rsidRPr="00A227DE">
        <w:rPr>
          <w:rFonts w:ascii="Times New Roman" w:hAnsi="Times New Roman"/>
          <w:b/>
          <w:sz w:val="28"/>
          <w:szCs w:val="28"/>
        </w:rPr>
        <w:t>(Publisko iepirkumu likuma 9.panta kārtībā)</w:t>
      </w:r>
    </w:p>
    <w:p w14:paraId="0A9D2E53" w14:textId="77777777" w:rsidR="00110F0B" w:rsidRPr="00A227DE" w:rsidRDefault="00110F0B" w:rsidP="00B26692">
      <w:pPr>
        <w:spacing w:after="0" w:line="240" w:lineRule="auto"/>
        <w:jc w:val="center"/>
        <w:rPr>
          <w:rFonts w:ascii="Times New Roman" w:hAnsi="Times New Roman"/>
          <w:b/>
          <w:sz w:val="28"/>
          <w:szCs w:val="24"/>
        </w:rPr>
      </w:pPr>
    </w:p>
    <w:p w14:paraId="4B06E94A" w14:textId="5DF4F204" w:rsidR="00110F0B" w:rsidRPr="00A227DE" w:rsidRDefault="00110F0B" w:rsidP="00B26692">
      <w:pPr>
        <w:spacing w:after="0" w:line="240" w:lineRule="auto"/>
        <w:jc w:val="center"/>
        <w:rPr>
          <w:rFonts w:ascii="Times New Roman" w:hAnsi="Times New Roman"/>
          <w:b/>
          <w:sz w:val="28"/>
          <w:szCs w:val="28"/>
        </w:rPr>
      </w:pPr>
      <w:r w:rsidRPr="00A227DE">
        <w:rPr>
          <w:rFonts w:ascii="Times New Roman" w:hAnsi="Times New Roman"/>
          <w:b/>
          <w:sz w:val="28"/>
          <w:szCs w:val="28"/>
        </w:rPr>
        <w:t>“</w:t>
      </w:r>
      <w:r w:rsidR="00470828" w:rsidRPr="00A227DE">
        <w:rPr>
          <w:rFonts w:ascii="Times New Roman" w:hAnsi="Times New Roman"/>
          <w:b/>
          <w:sz w:val="28"/>
          <w:szCs w:val="28"/>
        </w:rPr>
        <w:t xml:space="preserve">Skaņas miksēšanas sistēmas </w:t>
      </w:r>
      <w:r w:rsidR="001C7C5B">
        <w:rPr>
          <w:rFonts w:ascii="Times New Roman" w:hAnsi="Times New Roman"/>
          <w:b/>
          <w:sz w:val="28"/>
          <w:szCs w:val="28"/>
        </w:rPr>
        <w:t>un paplašinājuma moduļu iegāde</w:t>
      </w:r>
      <w:r w:rsidR="00470828" w:rsidRPr="00A227DE">
        <w:rPr>
          <w:rFonts w:ascii="Times New Roman" w:hAnsi="Times New Roman"/>
          <w:b/>
          <w:sz w:val="28"/>
          <w:szCs w:val="28"/>
        </w:rPr>
        <w:t xml:space="preserve"> </w:t>
      </w:r>
      <w:r w:rsidRPr="00A227DE">
        <w:rPr>
          <w:rFonts w:ascii="Times New Roman" w:hAnsi="Times New Roman"/>
          <w:b/>
          <w:sz w:val="28"/>
          <w:szCs w:val="28"/>
        </w:rPr>
        <w:t>VSIA “Mihaila Čehova Rīgas Krievu teātris” vajadzībām”</w:t>
      </w:r>
    </w:p>
    <w:p w14:paraId="63308C21" w14:textId="77777777" w:rsidR="00110F0B" w:rsidRPr="00A227DE" w:rsidRDefault="00110F0B" w:rsidP="00B26692">
      <w:pPr>
        <w:spacing w:after="0" w:line="240" w:lineRule="auto"/>
        <w:jc w:val="center"/>
        <w:rPr>
          <w:rFonts w:ascii="Times New Roman" w:hAnsi="Times New Roman"/>
          <w:b/>
          <w:smallCaps/>
          <w:sz w:val="28"/>
          <w:szCs w:val="24"/>
        </w:rPr>
      </w:pPr>
    </w:p>
    <w:p w14:paraId="587CBC6E" w14:textId="6164210F" w:rsidR="00110F0B" w:rsidRPr="00A227DE" w:rsidRDefault="00110F0B" w:rsidP="00B26692">
      <w:pPr>
        <w:jc w:val="center"/>
        <w:rPr>
          <w:rFonts w:ascii="Times New Roman" w:hAnsi="Times New Roman"/>
          <w:i/>
          <w:lang w:eastAsia="lv-LV"/>
        </w:rPr>
      </w:pPr>
      <w:r w:rsidRPr="00A227DE">
        <w:rPr>
          <w:rFonts w:ascii="Times New Roman" w:hAnsi="Times New Roman"/>
          <w:bCs/>
          <w:sz w:val="28"/>
          <w:szCs w:val="28"/>
        </w:rPr>
        <w:t>(iepirkuma identifikācijas Nr. RKT 202</w:t>
      </w:r>
      <w:r w:rsidR="00277719" w:rsidRPr="00A227DE">
        <w:rPr>
          <w:rFonts w:ascii="Times New Roman" w:hAnsi="Times New Roman"/>
          <w:bCs/>
          <w:sz w:val="28"/>
          <w:szCs w:val="28"/>
        </w:rPr>
        <w:t>4</w:t>
      </w:r>
      <w:r w:rsidRPr="00A227DE">
        <w:rPr>
          <w:rFonts w:ascii="Times New Roman" w:hAnsi="Times New Roman"/>
          <w:bCs/>
          <w:sz w:val="28"/>
          <w:szCs w:val="28"/>
        </w:rPr>
        <w:t>/0</w:t>
      </w:r>
      <w:r w:rsidR="001F21E8">
        <w:rPr>
          <w:rFonts w:ascii="Times New Roman" w:hAnsi="Times New Roman"/>
          <w:bCs/>
          <w:sz w:val="28"/>
          <w:szCs w:val="28"/>
        </w:rPr>
        <w:t>2</w:t>
      </w:r>
      <w:r w:rsidRPr="00A227DE">
        <w:rPr>
          <w:rFonts w:ascii="Times New Roman" w:hAnsi="Times New Roman"/>
          <w:bCs/>
          <w:sz w:val="28"/>
          <w:szCs w:val="28"/>
        </w:rPr>
        <w:t>)</w:t>
      </w:r>
    </w:p>
    <w:p w14:paraId="4455BE1F" w14:textId="4319396D" w:rsidR="00110F0B" w:rsidRPr="00A227DE" w:rsidRDefault="00110F0B" w:rsidP="00B26692">
      <w:pPr>
        <w:jc w:val="center"/>
        <w:rPr>
          <w:rFonts w:ascii="Times New Roman" w:hAnsi="Times New Roman"/>
          <w:sz w:val="28"/>
          <w:szCs w:val="28"/>
        </w:rPr>
      </w:pPr>
    </w:p>
    <w:p w14:paraId="286B9643" w14:textId="77777777" w:rsidR="00110F0B" w:rsidRPr="00A227DE" w:rsidRDefault="00110F0B" w:rsidP="00B26692">
      <w:pPr>
        <w:spacing w:after="0" w:line="240" w:lineRule="auto"/>
        <w:jc w:val="center"/>
        <w:rPr>
          <w:rFonts w:ascii="Times New Roman" w:hAnsi="Times New Roman"/>
          <w:bCs/>
          <w:sz w:val="28"/>
          <w:szCs w:val="28"/>
        </w:rPr>
      </w:pPr>
    </w:p>
    <w:p w14:paraId="42704A80" w14:textId="77777777" w:rsidR="00110F0B" w:rsidRPr="00A227DE" w:rsidRDefault="00110F0B" w:rsidP="00B26692">
      <w:pPr>
        <w:spacing w:after="0" w:line="240" w:lineRule="auto"/>
        <w:jc w:val="center"/>
        <w:rPr>
          <w:rFonts w:ascii="Times New Roman" w:hAnsi="Times New Roman"/>
          <w:b/>
          <w:smallCaps/>
          <w:sz w:val="28"/>
          <w:szCs w:val="24"/>
        </w:rPr>
      </w:pPr>
    </w:p>
    <w:p w14:paraId="68E6F93F" w14:textId="77777777" w:rsidR="00110F0B" w:rsidRPr="00A227DE" w:rsidRDefault="00110F0B" w:rsidP="00B26692">
      <w:pPr>
        <w:spacing w:after="0" w:line="240" w:lineRule="auto"/>
        <w:jc w:val="center"/>
        <w:rPr>
          <w:rFonts w:ascii="Times New Roman" w:eastAsia="Calibri" w:hAnsi="Times New Roman"/>
          <w:sz w:val="24"/>
          <w:szCs w:val="24"/>
          <w:lang w:eastAsia="lv-LV"/>
        </w:rPr>
      </w:pPr>
      <w:r w:rsidRPr="00A227DE">
        <w:rPr>
          <w:rFonts w:ascii="Times New Roman" w:hAnsi="Times New Roman"/>
          <w:b/>
          <w:smallCaps/>
          <w:sz w:val="28"/>
          <w:szCs w:val="24"/>
        </w:rPr>
        <w:t>NOLIKUMS</w:t>
      </w:r>
    </w:p>
    <w:p w14:paraId="29B08372" w14:textId="77777777" w:rsidR="00B26692" w:rsidRDefault="00B26692" w:rsidP="00B26692">
      <w:pPr>
        <w:spacing w:after="0" w:line="240" w:lineRule="auto"/>
        <w:jc w:val="center"/>
        <w:rPr>
          <w:rFonts w:ascii="Times New Roman" w:eastAsia="Calibri" w:hAnsi="Times New Roman"/>
          <w:sz w:val="24"/>
          <w:szCs w:val="24"/>
          <w:lang w:eastAsia="lv-LV"/>
        </w:rPr>
      </w:pPr>
    </w:p>
    <w:p w14:paraId="2E906ADE" w14:textId="77777777" w:rsidR="00B26692" w:rsidRDefault="00B26692" w:rsidP="00B26692">
      <w:pPr>
        <w:spacing w:after="0" w:line="240" w:lineRule="auto"/>
        <w:jc w:val="center"/>
        <w:rPr>
          <w:rFonts w:ascii="Times New Roman" w:eastAsia="Calibri" w:hAnsi="Times New Roman"/>
          <w:sz w:val="24"/>
          <w:szCs w:val="24"/>
          <w:lang w:eastAsia="lv-LV"/>
        </w:rPr>
      </w:pPr>
    </w:p>
    <w:p w14:paraId="12C69D74" w14:textId="77777777" w:rsidR="00B26692" w:rsidRDefault="00B26692" w:rsidP="00B26692">
      <w:pPr>
        <w:spacing w:after="0" w:line="240" w:lineRule="auto"/>
        <w:jc w:val="center"/>
        <w:rPr>
          <w:rFonts w:ascii="Times New Roman" w:eastAsia="Calibri" w:hAnsi="Times New Roman"/>
          <w:sz w:val="24"/>
          <w:szCs w:val="24"/>
          <w:lang w:eastAsia="lv-LV"/>
        </w:rPr>
      </w:pPr>
    </w:p>
    <w:p w14:paraId="6FFBDA34" w14:textId="77777777" w:rsidR="00B26692" w:rsidRDefault="00B26692" w:rsidP="00B26692">
      <w:pPr>
        <w:spacing w:after="0" w:line="240" w:lineRule="auto"/>
        <w:jc w:val="center"/>
        <w:rPr>
          <w:rFonts w:ascii="Times New Roman" w:eastAsia="Calibri" w:hAnsi="Times New Roman"/>
          <w:sz w:val="24"/>
          <w:szCs w:val="24"/>
          <w:lang w:eastAsia="lv-LV"/>
        </w:rPr>
      </w:pPr>
    </w:p>
    <w:p w14:paraId="0A3C95CC" w14:textId="77777777" w:rsidR="00B26692" w:rsidRDefault="00B26692" w:rsidP="00B26692">
      <w:pPr>
        <w:spacing w:after="0" w:line="240" w:lineRule="auto"/>
        <w:jc w:val="center"/>
        <w:rPr>
          <w:rFonts w:ascii="Times New Roman" w:eastAsia="Calibri" w:hAnsi="Times New Roman"/>
          <w:sz w:val="24"/>
          <w:szCs w:val="24"/>
          <w:lang w:eastAsia="lv-LV"/>
        </w:rPr>
      </w:pPr>
    </w:p>
    <w:p w14:paraId="5543B34F" w14:textId="77777777" w:rsidR="00B26692" w:rsidRDefault="00B26692" w:rsidP="00B26692">
      <w:pPr>
        <w:spacing w:after="0" w:line="240" w:lineRule="auto"/>
        <w:jc w:val="center"/>
        <w:rPr>
          <w:rFonts w:ascii="Times New Roman" w:eastAsia="Calibri" w:hAnsi="Times New Roman"/>
          <w:sz w:val="24"/>
          <w:szCs w:val="24"/>
          <w:lang w:eastAsia="lv-LV"/>
        </w:rPr>
      </w:pPr>
    </w:p>
    <w:p w14:paraId="193A0747" w14:textId="77777777" w:rsidR="00B26692" w:rsidRDefault="00B26692" w:rsidP="00B26692">
      <w:pPr>
        <w:spacing w:after="0" w:line="240" w:lineRule="auto"/>
        <w:jc w:val="center"/>
        <w:rPr>
          <w:rFonts w:ascii="Times New Roman" w:eastAsia="Calibri" w:hAnsi="Times New Roman"/>
          <w:sz w:val="24"/>
          <w:szCs w:val="24"/>
          <w:lang w:eastAsia="lv-LV"/>
        </w:rPr>
      </w:pPr>
    </w:p>
    <w:p w14:paraId="4C9FEFEA" w14:textId="77777777" w:rsidR="00B26692" w:rsidRDefault="00B26692" w:rsidP="00B26692">
      <w:pPr>
        <w:spacing w:after="0" w:line="240" w:lineRule="auto"/>
        <w:jc w:val="center"/>
        <w:rPr>
          <w:rFonts w:ascii="Times New Roman" w:eastAsia="Calibri" w:hAnsi="Times New Roman"/>
          <w:sz w:val="24"/>
          <w:szCs w:val="24"/>
          <w:lang w:eastAsia="lv-LV"/>
        </w:rPr>
      </w:pPr>
    </w:p>
    <w:p w14:paraId="2506AEA3" w14:textId="77777777" w:rsidR="00B26692" w:rsidRDefault="00B26692" w:rsidP="00B26692">
      <w:pPr>
        <w:spacing w:after="0" w:line="240" w:lineRule="auto"/>
        <w:jc w:val="center"/>
        <w:rPr>
          <w:rFonts w:ascii="Times New Roman" w:eastAsia="Calibri" w:hAnsi="Times New Roman"/>
          <w:sz w:val="24"/>
          <w:szCs w:val="24"/>
          <w:lang w:eastAsia="lv-LV"/>
        </w:rPr>
      </w:pPr>
    </w:p>
    <w:p w14:paraId="504BD11D" w14:textId="77777777" w:rsidR="00B26692" w:rsidRDefault="00B26692" w:rsidP="00B26692">
      <w:pPr>
        <w:spacing w:after="0" w:line="240" w:lineRule="auto"/>
        <w:jc w:val="center"/>
        <w:rPr>
          <w:rFonts w:ascii="Times New Roman" w:eastAsia="Calibri" w:hAnsi="Times New Roman"/>
          <w:sz w:val="24"/>
          <w:szCs w:val="24"/>
          <w:lang w:eastAsia="lv-LV"/>
        </w:rPr>
      </w:pPr>
    </w:p>
    <w:p w14:paraId="73BF7ED8" w14:textId="77777777" w:rsidR="00B26692" w:rsidRDefault="00B26692" w:rsidP="00B26692">
      <w:pPr>
        <w:spacing w:after="0" w:line="240" w:lineRule="auto"/>
        <w:jc w:val="center"/>
        <w:rPr>
          <w:rFonts w:ascii="Times New Roman" w:eastAsia="Calibri" w:hAnsi="Times New Roman"/>
          <w:sz w:val="24"/>
          <w:szCs w:val="24"/>
          <w:lang w:eastAsia="lv-LV"/>
        </w:rPr>
      </w:pPr>
    </w:p>
    <w:p w14:paraId="76EAAF33" w14:textId="77777777" w:rsidR="00B26692" w:rsidRDefault="00B26692" w:rsidP="00B26692">
      <w:pPr>
        <w:spacing w:after="0" w:line="240" w:lineRule="auto"/>
        <w:jc w:val="center"/>
        <w:rPr>
          <w:rFonts w:ascii="Times New Roman" w:eastAsia="Calibri" w:hAnsi="Times New Roman"/>
          <w:sz w:val="24"/>
          <w:szCs w:val="24"/>
          <w:lang w:eastAsia="lv-LV"/>
        </w:rPr>
      </w:pPr>
    </w:p>
    <w:p w14:paraId="35096C29" w14:textId="77777777" w:rsidR="00B26692" w:rsidRDefault="00B26692" w:rsidP="00B26692">
      <w:pPr>
        <w:spacing w:after="0" w:line="240" w:lineRule="auto"/>
        <w:jc w:val="center"/>
        <w:rPr>
          <w:rFonts w:ascii="Times New Roman" w:eastAsia="Calibri" w:hAnsi="Times New Roman"/>
          <w:sz w:val="24"/>
          <w:szCs w:val="24"/>
          <w:lang w:eastAsia="lv-LV"/>
        </w:rPr>
      </w:pPr>
    </w:p>
    <w:p w14:paraId="6F2A385F" w14:textId="77777777" w:rsidR="00B26692" w:rsidRDefault="00B26692" w:rsidP="00B26692">
      <w:pPr>
        <w:spacing w:after="0" w:line="240" w:lineRule="auto"/>
        <w:jc w:val="center"/>
        <w:rPr>
          <w:rFonts w:ascii="Times New Roman" w:eastAsia="Calibri" w:hAnsi="Times New Roman"/>
          <w:sz w:val="24"/>
          <w:szCs w:val="24"/>
          <w:lang w:eastAsia="lv-LV"/>
        </w:rPr>
      </w:pPr>
    </w:p>
    <w:p w14:paraId="3A47E418" w14:textId="77777777" w:rsidR="00B26692" w:rsidRDefault="00B26692" w:rsidP="00B26692">
      <w:pPr>
        <w:spacing w:after="0" w:line="240" w:lineRule="auto"/>
        <w:jc w:val="center"/>
        <w:rPr>
          <w:rFonts w:ascii="Times New Roman" w:eastAsia="Calibri" w:hAnsi="Times New Roman"/>
          <w:sz w:val="24"/>
          <w:szCs w:val="24"/>
          <w:lang w:eastAsia="lv-LV"/>
        </w:rPr>
      </w:pPr>
    </w:p>
    <w:p w14:paraId="50806822" w14:textId="77777777" w:rsidR="00B26692" w:rsidRDefault="00B26692" w:rsidP="00B26692">
      <w:pPr>
        <w:spacing w:after="0" w:line="240" w:lineRule="auto"/>
        <w:jc w:val="center"/>
        <w:rPr>
          <w:rFonts w:ascii="Times New Roman" w:eastAsia="Calibri" w:hAnsi="Times New Roman"/>
          <w:sz w:val="24"/>
          <w:szCs w:val="24"/>
          <w:lang w:eastAsia="lv-LV"/>
        </w:rPr>
      </w:pPr>
    </w:p>
    <w:p w14:paraId="342FFAB3" w14:textId="77777777" w:rsidR="00B26692" w:rsidRDefault="00B26692" w:rsidP="00B26692">
      <w:pPr>
        <w:spacing w:after="0" w:line="240" w:lineRule="auto"/>
        <w:jc w:val="center"/>
        <w:rPr>
          <w:rFonts w:ascii="Times New Roman" w:eastAsia="Calibri" w:hAnsi="Times New Roman"/>
          <w:sz w:val="24"/>
          <w:szCs w:val="24"/>
          <w:lang w:eastAsia="lv-LV"/>
        </w:rPr>
      </w:pPr>
    </w:p>
    <w:p w14:paraId="54B04F50" w14:textId="2FB165B1" w:rsidR="00110F0B" w:rsidRPr="00A227DE" w:rsidRDefault="00110F0B" w:rsidP="00B26692">
      <w:pPr>
        <w:spacing w:after="0" w:line="240" w:lineRule="auto"/>
        <w:jc w:val="center"/>
        <w:rPr>
          <w:rFonts w:ascii="Times New Roman" w:eastAsia="Calibri" w:hAnsi="Times New Roman"/>
          <w:color w:val="0070C0"/>
          <w:sz w:val="24"/>
          <w:szCs w:val="24"/>
          <w:lang w:eastAsia="lv-LV"/>
        </w:rPr>
      </w:pPr>
      <w:r w:rsidRPr="00A227DE">
        <w:rPr>
          <w:rFonts w:ascii="Times New Roman" w:eastAsia="Calibri" w:hAnsi="Times New Roman"/>
          <w:sz w:val="24"/>
          <w:szCs w:val="24"/>
          <w:lang w:eastAsia="lv-LV"/>
        </w:rPr>
        <w:t>Rīga</w:t>
      </w:r>
    </w:p>
    <w:p w14:paraId="0ADF8B07" w14:textId="2ADFA320" w:rsidR="00110F0B" w:rsidRPr="00A227DE" w:rsidRDefault="00110F0B" w:rsidP="00B26692">
      <w:pPr>
        <w:spacing w:after="0" w:line="240" w:lineRule="auto"/>
        <w:jc w:val="center"/>
        <w:rPr>
          <w:rFonts w:ascii="Times New Roman" w:eastAsia="Calibri" w:hAnsi="Times New Roman"/>
          <w:sz w:val="24"/>
          <w:szCs w:val="24"/>
          <w:lang w:eastAsia="lv-LV"/>
        </w:rPr>
      </w:pPr>
      <w:r w:rsidRPr="00A227DE">
        <w:rPr>
          <w:rFonts w:ascii="Times New Roman" w:eastAsia="Calibri" w:hAnsi="Times New Roman"/>
          <w:sz w:val="24"/>
          <w:szCs w:val="24"/>
          <w:lang w:eastAsia="lv-LV"/>
        </w:rPr>
        <w:t>202</w:t>
      </w:r>
      <w:r w:rsidR="00277719" w:rsidRPr="00A227DE">
        <w:rPr>
          <w:rFonts w:ascii="Times New Roman" w:eastAsia="Calibri" w:hAnsi="Times New Roman"/>
          <w:sz w:val="24"/>
          <w:szCs w:val="24"/>
          <w:lang w:eastAsia="lv-LV"/>
        </w:rPr>
        <w:t>4</w:t>
      </w:r>
    </w:p>
    <w:p w14:paraId="3CE552A7" w14:textId="77777777" w:rsidR="00110F0B" w:rsidRPr="00A227DE" w:rsidRDefault="00110F0B" w:rsidP="00B26692">
      <w:pPr>
        <w:spacing w:after="0" w:line="240" w:lineRule="auto"/>
        <w:jc w:val="center"/>
        <w:rPr>
          <w:rFonts w:ascii="Times New Roman" w:eastAsia="Calibri" w:hAnsi="Times New Roman"/>
          <w:sz w:val="24"/>
          <w:szCs w:val="24"/>
          <w:lang w:eastAsia="lv-LV"/>
        </w:rPr>
      </w:pPr>
      <w:r w:rsidRPr="00A227DE">
        <w:rPr>
          <w:rFonts w:ascii="Times New Roman" w:eastAsia="Calibri" w:hAnsi="Times New Roman"/>
          <w:sz w:val="24"/>
          <w:szCs w:val="24"/>
          <w:lang w:eastAsia="lv-LV"/>
        </w:rPr>
        <w:br w:type="page"/>
      </w:r>
    </w:p>
    <w:p w14:paraId="44A0929B" w14:textId="77777777" w:rsidR="00110F0B" w:rsidRPr="00A227DE" w:rsidRDefault="00110F0B" w:rsidP="00110F0B">
      <w:pPr>
        <w:pStyle w:val="Heading4"/>
        <w:numPr>
          <w:ilvl w:val="1"/>
          <w:numId w:val="7"/>
        </w:numPr>
        <w:tabs>
          <w:tab w:val="clear" w:pos="851"/>
          <w:tab w:val="left" w:pos="1701"/>
        </w:tabs>
        <w:rPr>
          <w:b/>
        </w:rPr>
      </w:pPr>
      <w:r w:rsidRPr="00A227DE">
        <w:rPr>
          <w:b/>
        </w:rPr>
        <w:lastRenderedPageBreak/>
        <w:t>Vispārīgā informācija</w:t>
      </w:r>
    </w:p>
    <w:p w14:paraId="5F251827" w14:textId="77777777" w:rsidR="00110F0B" w:rsidRPr="00A227DE" w:rsidRDefault="00110F0B" w:rsidP="009D613D">
      <w:pPr>
        <w:pStyle w:val="Heading4"/>
        <w:numPr>
          <w:ilvl w:val="1"/>
          <w:numId w:val="8"/>
        </w:numPr>
        <w:tabs>
          <w:tab w:val="clear" w:pos="851"/>
        </w:tabs>
        <w:spacing w:after="0"/>
        <w:ind w:left="1418" w:hanging="567"/>
        <w:rPr>
          <w:bCs/>
        </w:rPr>
      </w:pPr>
      <w:r w:rsidRPr="00A227DE">
        <w:rPr>
          <w:bCs/>
        </w:rPr>
        <w:t>Informācija par pasūtītāju:</w:t>
      </w:r>
    </w:p>
    <w:tbl>
      <w:tblPr>
        <w:tblW w:w="0" w:type="auto"/>
        <w:tblInd w:w="959" w:type="dxa"/>
        <w:tblLayout w:type="fixed"/>
        <w:tblLook w:val="0000" w:firstRow="0" w:lastRow="0" w:firstColumn="0" w:lastColumn="0" w:noHBand="0" w:noVBand="0"/>
      </w:tblPr>
      <w:tblGrid>
        <w:gridCol w:w="2835"/>
        <w:gridCol w:w="6095"/>
      </w:tblGrid>
      <w:tr w:rsidR="00110F0B" w:rsidRPr="00A227DE" w14:paraId="4AED721F" w14:textId="77777777" w:rsidTr="00110F0B">
        <w:tc>
          <w:tcPr>
            <w:tcW w:w="2835" w:type="dxa"/>
            <w:tcBorders>
              <w:top w:val="single" w:sz="6" w:space="0" w:color="000000"/>
              <w:left w:val="single" w:sz="6" w:space="0" w:color="000000"/>
              <w:bottom w:val="single" w:sz="6" w:space="0" w:color="000000"/>
              <w:right w:val="single" w:sz="6" w:space="0" w:color="000000"/>
            </w:tcBorders>
            <w:vAlign w:val="center"/>
          </w:tcPr>
          <w:p w14:paraId="2D1C73D3" w14:textId="77777777" w:rsidR="00110F0B" w:rsidRPr="00A227DE" w:rsidRDefault="00110F0B" w:rsidP="00110F0B">
            <w:pPr>
              <w:pStyle w:val="NoSpacing"/>
              <w:ind w:left="179"/>
              <w:rPr>
                <w:rFonts w:ascii="Times New Roman" w:hAnsi="Times New Roman"/>
              </w:rPr>
            </w:pPr>
            <w:r w:rsidRPr="00A227DE">
              <w:rPr>
                <w:rFonts w:ascii="Times New Roman" w:hAnsi="Times New Roman"/>
              </w:rPr>
              <w:t xml:space="preserve">Pasūtītāja nosaukums </w:t>
            </w:r>
          </w:p>
        </w:tc>
        <w:tc>
          <w:tcPr>
            <w:tcW w:w="6095" w:type="dxa"/>
            <w:tcBorders>
              <w:top w:val="single" w:sz="6" w:space="0" w:color="000000"/>
              <w:left w:val="single" w:sz="6" w:space="0" w:color="000000"/>
              <w:bottom w:val="single" w:sz="6" w:space="0" w:color="000000"/>
              <w:right w:val="single" w:sz="6" w:space="0" w:color="000000"/>
            </w:tcBorders>
            <w:vAlign w:val="center"/>
          </w:tcPr>
          <w:p w14:paraId="37942F75" w14:textId="77777777" w:rsidR="00110F0B" w:rsidRPr="00A227DE" w:rsidRDefault="00110F0B" w:rsidP="00110F0B">
            <w:pPr>
              <w:pStyle w:val="NoSpacing"/>
              <w:ind w:left="59"/>
              <w:jc w:val="both"/>
              <w:rPr>
                <w:rFonts w:ascii="Times New Roman" w:hAnsi="Times New Roman"/>
              </w:rPr>
            </w:pPr>
            <w:r w:rsidRPr="00A227DE">
              <w:rPr>
                <w:rFonts w:ascii="Times New Roman" w:hAnsi="Times New Roman"/>
              </w:rPr>
              <w:t>VSIA “Mihaila Čehova Rīgas Krievu teātris”</w:t>
            </w:r>
          </w:p>
        </w:tc>
      </w:tr>
      <w:tr w:rsidR="00110F0B" w:rsidRPr="00A227DE" w14:paraId="1A33CD9A" w14:textId="77777777" w:rsidTr="00110F0B">
        <w:tc>
          <w:tcPr>
            <w:tcW w:w="2835" w:type="dxa"/>
            <w:tcBorders>
              <w:top w:val="single" w:sz="6" w:space="0" w:color="000000"/>
              <w:left w:val="single" w:sz="6" w:space="0" w:color="000000"/>
              <w:bottom w:val="single" w:sz="6" w:space="0" w:color="000000"/>
              <w:right w:val="single" w:sz="6" w:space="0" w:color="000000"/>
            </w:tcBorders>
            <w:vAlign w:val="center"/>
          </w:tcPr>
          <w:p w14:paraId="123FE834" w14:textId="77777777" w:rsidR="00110F0B" w:rsidRPr="00A227DE" w:rsidRDefault="00110F0B" w:rsidP="00110F0B">
            <w:pPr>
              <w:pStyle w:val="NoSpacing"/>
              <w:ind w:left="314" w:hanging="113"/>
              <w:rPr>
                <w:rFonts w:ascii="Times New Roman" w:hAnsi="Times New Roman"/>
              </w:rPr>
            </w:pPr>
            <w:r w:rsidRPr="00A227DE">
              <w:rPr>
                <w:rFonts w:ascii="Times New Roman" w:hAnsi="Times New Roman"/>
              </w:rPr>
              <w:t xml:space="preserve">Juridiskā adrese </w:t>
            </w:r>
          </w:p>
        </w:tc>
        <w:tc>
          <w:tcPr>
            <w:tcW w:w="6095" w:type="dxa"/>
            <w:tcBorders>
              <w:top w:val="single" w:sz="6" w:space="0" w:color="000000"/>
              <w:left w:val="single" w:sz="6" w:space="0" w:color="000000"/>
              <w:bottom w:val="single" w:sz="6" w:space="0" w:color="000000"/>
              <w:right w:val="single" w:sz="6" w:space="0" w:color="000000"/>
            </w:tcBorders>
            <w:vAlign w:val="center"/>
          </w:tcPr>
          <w:p w14:paraId="38BBDDAB" w14:textId="77777777" w:rsidR="00110F0B" w:rsidRPr="00A227DE" w:rsidRDefault="00110F0B" w:rsidP="00110F0B">
            <w:pPr>
              <w:pStyle w:val="NoSpacing"/>
              <w:ind w:left="59"/>
              <w:jc w:val="both"/>
              <w:rPr>
                <w:rFonts w:ascii="Times New Roman" w:hAnsi="Times New Roman"/>
              </w:rPr>
            </w:pPr>
            <w:r w:rsidRPr="00A227DE">
              <w:rPr>
                <w:rFonts w:ascii="Times New Roman" w:hAnsi="Times New Roman"/>
              </w:rPr>
              <w:t>Kaļķu iela 16,, Rīga, LV-1050</w:t>
            </w:r>
          </w:p>
        </w:tc>
      </w:tr>
      <w:tr w:rsidR="00110F0B" w:rsidRPr="00A227DE" w14:paraId="5696B732" w14:textId="77777777" w:rsidTr="00110F0B">
        <w:tc>
          <w:tcPr>
            <w:tcW w:w="2835" w:type="dxa"/>
            <w:tcBorders>
              <w:top w:val="single" w:sz="6" w:space="0" w:color="000000"/>
              <w:left w:val="single" w:sz="6" w:space="0" w:color="000000"/>
              <w:bottom w:val="single" w:sz="6" w:space="0" w:color="000000"/>
              <w:right w:val="single" w:sz="6" w:space="0" w:color="000000"/>
            </w:tcBorders>
            <w:vAlign w:val="center"/>
          </w:tcPr>
          <w:p w14:paraId="506356AD" w14:textId="77777777" w:rsidR="00110F0B" w:rsidRPr="00A227DE" w:rsidRDefault="00110F0B" w:rsidP="00110F0B">
            <w:pPr>
              <w:pStyle w:val="NoSpacing"/>
              <w:ind w:left="179"/>
              <w:rPr>
                <w:rFonts w:ascii="Times New Roman" w:hAnsi="Times New Roman"/>
              </w:rPr>
            </w:pPr>
            <w:r w:rsidRPr="00A227DE">
              <w:rPr>
                <w:rFonts w:ascii="Times New Roman" w:hAnsi="Times New Roman"/>
              </w:rPr>
              <w:t xml:space="preserve">Reģistrācijas numurs </w:t>
            </w:r>
          </w:p>
        </w:tc>
        <w:tc>
          <w:tcPr>
            <w:tcW w:w="6095" w:type="dxa"/>
            <w:tcBorders>
              <w:top w:val="single" w:sz="6" w:space="0" w:color="000000"/>
              <w:left w:val="single" w:sz="6" w:space="0" w:color="000000"/>
              <w:bottom w:val="single" w:sz="6" w:space="0" w:color="000000"/>
              <w:right w:val="single" w:sz="6" w:space="0" w:color="000000"/>
            </w:tcBorders>
            <w:vAlign w:val="center"/>
          </w:tcPr>
          <w:p w14:paraId="0E00FA80" w14:textId="77777777" w:rsidR="00110F0B" w:rsidRPr="00A227DE" w:rsidRDefault="00110F0B" w:rsidP="00110F0B">
            <w:pPr>
              <w:pStyle w:val="NoSpacing"/>
              <w:ind w:left="59"/>
              <w:rPr>
                <w:rFonts w:ascii="Times New Roman" w:hAnsi="Times New Roman"/>
              </w:rPr>
            </w:pPr>
            <w:r w:rsidRPr="00A227DE">
              <w:rPr>
                <w:rFonts w:ascii="Times New Roman" w:hAnsi="Times New Roman"/>
              </w:rPr>
              <w:t>40003793653</w:t>
            </w:r>
          </w:p>
        </w:tc>
      </w:tr>
      <w:tr w:rsidR="00110F0B" w:rsidRPr="00A227DE" w14:paraId="60998833" w14:textId="77777777" w:rsidTr="00110F0B">
        <w:trPr>
          <w:trHeight w:val="602"/>
        </w:trPr>
        <w:tc>
          <w:tcPr>
            <w:tcW w:w="2835" w:type="dxa"/>
            <w:tcBorders>
              <w:top w:val="single" w:sz="6" w:space="0" w:color="000000"/>
              <w:left w:val="single" w:sz="6" w:space="0" w:color="000000"/>
              <w:bottom w:val="single" w:sz="6" w:space="0" w:color="000000"/>
              <w:right w:val="single" w:sz="6" w:space="0" w:color="000000"/>
            </w:tcBorders>
            <w:vAlign w:val="center"/>
          </w:tcPr>
          <w:p w14:paraId="6EFEE9EE" w14:textId="07A26610" w:rsidR="00110F0B" w:rsidRPr="00A227DE" w:rsidRDefault="00110F0B" w:rsidP="00110F0B">
            <w:pPr>
              <w:pStyle w:val="NoSpacing"/>
              <w:ind w:left="179"/>
              <w:rPr>
                <w:rFonts w:ascii="Times New Roman" w:hAnsi="Times New Roman"/>
              </w:rPr>
            </w:pPr>
            <w:r w:rsidRPr="00A227DE">
              <w:rPr>
                <w:rFonts w:ascii="Times New Roman" w:hAnsi="Times New Roman"/>
              </w:rPr>
              <w:t>Kontaktpersona</w:t>
            </w:r>
            <w:r w:rsidR="006B542C">
              <w:rPr>
                <w:rFonts w:ascii="Times New Roman" w:hAnsi="Times New Roman"/>
              </w:rPr>
              <w:t xml:space="preserve"> par tehnisko specifikāciju</w:t>
            </w:r>
          </w:p>
        </w:tc>
        <w:tc>
          <w:tcPr>
            <w:tcW w:w="6095" w:type="dxa"/>
            <w:tcBorders>
              <w:top w:val="single" w:sz="6" w:space="0" w:color="000000"/>
              <w:left w:val="single" w:sz="6" w:space="0" w:color="000000"/>
              <w:bottom w:val="single" w:sz="6" w:space="0" w:color="000000"/>
              <w:right w:val="single" w:sz="6" w:space="0" w:color="000000"/>
            </w:tcBorders>
            <w:vAlign w:val="center"/>
          </w:tcPr>
          <w:p w14:paraId="44613776" w14:textId="12355DE0" w:rsidR="00470828" w:rsidRPr="00A227DE" w:rsidRDefault="00A227DE" w:rsidP="006B542C">
            <w:pPr>
              <w:spacing w:after="0" w:line="240" w:lineRule="auto"/>
              <w:jc w:val="both"/>
              <w:rPr>
                <w:rFonts w:ascii="Times New Roman" w:hAnsi="Times New Roman"/>
              </w:rPr>
            </w:pPr>
            <w:r w:rsidRPr="00A227DE">
              <w:rPr>
                <w:rFonts w:ascii="Times New Roman" w:hAnsi="Times New Roman"/>
              </w:rPr>
              <w:t>VSIA “Mihaila Čehova Rīgas Krievu teātris” tehniskā nodrošinājuma daļas vadītājs</w:t>
            </w:r>
            <w:r w:rsidR="00470828" w:rsidRPr="00A227DE">
              <w:rPr>
                <w:rFonts w:ascii="Times New Roman" w:hAnsi="Times New Roman"/>
                <w:color w:val="000000"/>
              </w:rPr>
              <w:t xml:space="preserve"> Vitālijs </w:t>
            </w:r>
            <w:proofErr w:type="spellStart"/>
            <w:r w:rsidR="00470828" w:rsidRPr="00A227DE">
              <w:rPr>
                <w:rFonts w:ascii="Times New Roman" w:hAnsi="Times New Roman"/>
                <w:color w:val="000000"/>
              </w:rPr>
              <w:t>Vašķis</w:t>
            </w:r>
            <w:proofErr w:type="spellEnd"/>
            <w:r w:rsidR="00470828" w:rsidRPr="00A227DE">
              <w:rPr>
                <w:rFonts w:ascii="Times New Roman" w:hAnsi="Times New Roman"/>
                <w:color w:val="000000"/>
              </w:rPr>
              <w:t xml:space="preserve"> e-pasts: vitalijs.vaskis@mct.lv</w:t>
            </w:r>
          </w:p>
        </w:tc>
      </w:tr>
      <w:tr w:rsidR="00110F0B" w:rsidRPr="00A227DE" w14:paraId="1F66C8BC" w14:textId="77777777" w:rsidTr="00110F0B">
        <w:trPr>
          <w:trHeight w:val="504"/>
        </w:trPr>
        <w:tc>
          <w:tcPr>
            <w:tcW w:w="2835" w:type="dxa"/>
            <w:tcBorders>
              <w:top w:val="single" w:sz="6" w:space="0" w:color="000000"/>
              <w:left w:val="single" w:sz="6" w:space="0" w:color="000000"/>
              <w:bottom w:val="single" w:sz="6" w:space="0" w:color="000000"/>
              <w:right w:val="single" w:sz="6" w:space="0" w:color="000000"/>
            </w:tcBorders>
            <w:vAlign w:val="center"/>
          </w:tcPr>
          <w:p w14:paraId="1BFA3503" w14:textId="77777777" w:rsidR="00110F0B" w:rsidRPr="00A227DE" w:rsidRDefault="00110F0B" w:rsidP="00110F0B">
            <w:pPr>
              <w:pStyle w:val="NoSpacing"/>
              <w:ind w:left="179"/>
              <w:rPr>
                <w:rFonts w:ascii="Times New Roman" w:hAnsi="Times New Roman"/>
              </w:rPr>
            </w:pPr>
            <w:r w:rsidRPr="00A227DE">
              <w:rPr>
                <w:rFonts w:ascii="Times New Roman" w:hAnsi="Times New Roman"/>
              </w:rPr>
              <w:t>Pasūtītāja interneta vietne</w:t>
            </w:r>
          </w:p>
        </w:tc>
        <w:tc>
          <w:tcPr>
            <w:tcW w:w="6095" w:type="dxa"/>
            <w:tcBorders>
              <w:top w:val="single" w:sz="6" w:space="0" w:color="000000"/>
              <w:left w:val="single" w:sz="6" w:space="0" w:color="000000"/>
              <w:bottom w:val="single" w:sz="6" w:space="0" w:color="000000"/>
              <w:right w:val="single" w:sz="6" w:space="0" w:color="000000"/>
            </w:tcBorders>
            <w:vAlign w:val="center"/>
          </w:tcPr>
          <w:p w14:paraId="68D07008" w14:textId="77777777" w:rsidR="00110F0B" w:rsidRPr="00A227DE" w:rsidRDefault="00110F0B" w:rsidP="00110F0B">
            <w:pPr>
              <w:pStyle w:val="NoSpacing"/>
              <w:ind w:left="59"/>
              <w:rPr>
                <w:rFonts w:ascii="Times New Roman" w:hAnsi="Times New Roman"/>
              </w:rPr>
            </w:pPr>
            <w:r w:rsidRPr="00A227DE">
              <w:rPr>
                <w:rFonts w:ascii="Times New Roman" w:hAnsi="Times New Roman"/>
              </w:rPr>
              <w:t>www.mct.lv</w:t>
            </w:r>
          </w:p>
        </w:tc>
      </w:tr>
    </w:tbl>
    <w:p w14:paraId="452FA85E" w14:textId="77777777" w:rsidR="00110F0B" w:rsidRPr="00A227DE" w:rsidRDefault="00110F0B" w:rsidP="00110F0B">
      <w:pPr>
        <w:pStyle w:val="Heading4"/>
        <w:tabs>
          <w:tab w:val="clear" w:pos="851"/>
          <w:tab w:val="left" w:pos="1701"/>
        </w:tabs>
        <w:ind w:left="1560" w:firstLine="0"/>
        <w:rPr>
          <w:bCs/>
        </w:rPr>
      </w:pPr>
    </w:p>
    <w:p w14:paraId="505AF058" w14:textId="043B22B2" w:rsidR="00110F0B" w:rsidRPr="00A227DE" w:rsidRDefault="00110F0B" w:rsidP="009D613D">
      <w:pPr>
        <w:pStyle w:val="Heading4"/>
        <w:numPr>
          <w:ilvl w:val="1"/>
          <w:numId w:val="8"/>
        </w:numPr>
        <w:tabs>
          <w:tab w:val="clear" w:pos="851"/>
        </w:tabs>
        <w:spacing w:after="0"/>
        <w:ind w:left="1418" w:hanging="567"/>
        <w:rPr>
          <w:bCs/>
        </w:rPr>
      </w:pPr>
      <w:r w:rsidRPr="00A227DE">
        <w:rPr>
          <w:bCs/>
        </w:rPr>
        <w:t xml:space="preserve">Iepirkuma nosaukums, identifikācijas numurs: </w:t>
      </w:r>
      <w:r w:rsidRPr="006B542C">
        <w:rPr>
          <w:bCs/>
        </w:rPr>
        <w:t>„</w:t>
      </w:r>
      <w:r w:rsidR="00470828" w:rsidRPr="006B542C">
        <w:rPr>
          <w:bCs/>
        </w:rPr>
        <w:t xml:space="preserve">Skaņas miksēšanas sistēmas </w:t>
      </w:r>
      <w:r w:rsidR="001F21E8" w:rsidRPr="006B542C">
        <w:rPr>
          <w:bCs/>
        </w:rPr>
        <w:t xml:space="preserve">un </w:t>
      </w:r>
      <w:r w:rsidR="00470828" w:rsidRPr="006B542C">
        <w:rPr>
          <w:bCs/>
        </w:rPr>
        <w:t>pap</w:t>
      </w:r>
      <w:r w:rsidR="00D050B5" w:rsidRPr="006B542C">
        <w:rPr>
          <w:bCs/>
        </w:rPr>
        <w:t>lašinā</w:t>
      </w:r>
      <w:r w:rsidR="001F21E8" w:rsidRPr="006B542C">
        <w:rPr>
          <w:bCs/>
        </w:rPr>
        <w:t>jum</w:t>
      </w:r>
      <w:r w:rsidR="00D050B5" w:rsidRPr="006B542C">
        <w:rPr>
          <w:bCs/>
        </w:rPr>
        <w:t>a</w:t>
      </w:r>
      <w:r w:rsidR="001F21E8" w:rsidRPr="006B542C">
        <w:rPr>
          <w:bCs/>
        </w:rPr>
        <w:t xml:space="preserve"> moduļu iegāde</w:t>
      </w:r>
      <w:r w:rsidR="00470828" w:rsidRPr="006B542C">
        <w:rPr>
          <w:bCs/>
        </w:rPr>
        <w:t xml:space="preserve"> </w:t>
      </w:r>
      <w:r w:rsidRPr="006B542C">
        <w:rPr>
          <w:bCs/>
        </w:rPr>
        <w:t>VSIA “Mihaila Čehova Rīgas Krievu</w:t>
      </w:r>
      <w:r w:rsidRPr="00A227DE">
        <w:rPr>
          <w:bCs/>
        </w:rPr>
        <w:t xml:space="preserve"> teātris” vajadzībām”, </w:t>
      </w:r>
      <w:proofErr w:type="spellStart"/>
      <w:r w:rsidRPr="00A227DE">
        <w:rPr>
          <w:bCs/>
        </w:rPr>
        <w:t>id</w:t>
      </w:r>
      <w:proofErr w:type="spellEnd"/>
      <w:r w:rsidRPr="00A227DE">
        <w:rPr>
          <w:bCs/>
        </w:rPr>
        <w:t>. Nr.: RKT 202</w:t>
      </w:r>
      <w:r w:rsidR="00277719" w:rsidRPr="00A227DE">
        <w:rPr>
          <w:bCs/>
        </w:rPr>
        <w:t>4</w:t>
      </w:r>
      <w:r w:rsidRPr="00A227DE">
        <w:rPr>
          <w:bCs/>
        </w:rPr>
        <w:t>/0</w:t>
      </w:r>
      <w:r w:rsidR="00D050B5">
        <w:rPr>
          <w:bCs/>
        </w:rPr>
        <w:t>2</w:t>
      </w:r>
      <w:r w:rsidRPr="00A227DE">
        <w:rPr>
          <w:bCs/>
        </w:rPr>
        <w:t>.</w:t>
      </w:r>
    </w:p>
    <w:p w14:paraId="4BC343C6" w14:textId="77777777" w:rsidR="00110F0B" w:rsidRPr="00A227DE" w:rsidRDefault="00110F0B" w:rsidP="009D613D">
      <w:pPr>
        <w:pStyle w:val="Heading4"/>
        <w:numPr>
          <w:ilvl w:val="1"/>
          <w:numId w:val="8"/>
        </w:numPr>
        <w:tabs>
          <w:tab w:val="clear" w:pos="851"/>
        </w:tabs>
        <w:spacing w:after="0"/>
        <w:ind w:left="1418" w:hanging="567"/>
        <w:rPr>
          <w:bCs/>
        </w:rPr>
      </w:pPr>
      <w:r w:rsidRPr="00A227DE">
        <w:rPr>
          <w:bCs/>
        </w:rPr>
        <w:t xml:space="preserve">Iepirkuma metode – iepirkums Publisko iepirkumu likuma 9.panta kārtībā. </w:t>
      </w:r>
    </w:p>
    <w:p w14:paraId="6AD0C6DB" w14:textId="3554D511" w:rsidR="00110F0B" w:rsidRPr="00A227DE" w:rsidRDefault="00110F0B" w:rsidP="00B304F4">
      <w:pPr>
        <w:pStyle w:val="Heading4"/>
        <w:numPr>
          <w:ilvl w:val="1"/>
          <w:numId w:val="8"/>
        </w:numPr>
        <w:tabs>
          <w:tab w:val="clear" w:pos="851"/>
        </w:tabs>
        <w:spacing w:after="0"/>
        <w:ind w:left="1418" w:hanging="567"/>
        <w:rPr>
          <w:bCs/>
        </w:rPr>
      </w:pPr>
      <w:r w:rsidRPr="00A227DE">
        <w:rPr>
          <w:bCs/>
        </w:rPr>
        <w:t xml:space="preserve">CPV kods – </w:t>
      </w:r>
      <w:r w:rsidR="00FF02E4" w:rsidRPr="00FF02E4">
        <w:rPr>
          <w:bCs/>
        </w:rPr>
        <w:t>32342420-2</w:t>
      </w:r>
      <w:r w:rsidR="00FF02E4" w:rsidRPr="00A227DE">
        <w:rPr>
          <w:bCs/>
        </w:rPr>
        <w:t xml:space="preserve"> </w:t>
      </w:r>
      <w:r w:rsidR="00FF02E4">
        <w:rPr>
          <w:bCs/>
        </w:rPr>
        <w:t>(</w:t>
      </w:r>
      <w:r w:rsidR="00FF02E4" w:rsidRPr="00FF02E4">
        <w:rPr>
          <w:bCs/>
        </w:rPr>
        <w:t xml:space="preserve">Skaņu studijas </w:t>
      </w:r>
      <w:proofErr w:type="spellStart"/>
      <w:r w:rsidR="00FF02E4" w:rsidRPr="00FF02E4">
        <w:rPr>
          <w:bCs/>
        </w:rPr>
        <w:t>miksēšanas</w:t>
      </w:r>
      <w:proofErr w:type="spellEnd"/>
      <w:r w:rsidR="00FF02E4" w:rsidRPr="00FF02E4">
        <w:rPr>
          <w:bCs/>
        </w:rPr>
        <w:t xml:space="preserve"> pults</w:t>
      </w:r>
      <w:r w:rsidR="00FF02E4">
        <w:rPr>
          <w:bCs/>
        </w:rPr>
        <w:t>)</w:t>
      </w:r>
      <w:r w:rsidR="00A227DE">
        <w:rPr>
          <w:bCs/>
        </w:rPr>
        <w:t>.</w:t>
      </w:r>
      <w:r w:rsidR="00470828" w:rsidRPr="00A227DE">
        <w:rPr>
          <w:bCs/>
        </w:rPr>
        <w:t xml:space="preserve"> </w:t>
      </w:r>
      <w:r w:rsidRPr="00A227DE">
        <w:rPr>
          <w:bCs/>
        </w:rPr>
        <w:t>Iepirkuma finansējums – VSIA “Mihaila Čehova Rīgas Krievu teātris” finansējums.</w:t>
      </w:r>
    </w:p>
    <w:p w14:paraId="6669BF9C" w14:textId="77777777" w:rsidR="00110F0B" w:rsidRPr="00A227DE" w:rsidRDefault="00110F0B" w:rsidP="009D613D">
      <w:pPr>
        <w:pStyle w:val="ListParagraph"/>
        <w:numPr>
          <w:ilvl w:val="0"/>
          <w:numId w:val="8"/>
        </w:numPr>
        <w:ind w:firstLine="491"/>
        <w:rPr>
          <w:rFonts w:ascii="Times New Roman" w:hAnsi="Times New Roman"/>
          <w:b/>
          <w:bCs/>
        </w:rPr>
      </w:pPr>
      <w:r w:rsidRPr="00A227DE">
        <w:rPr>
          <w:rFonts w:ascii="Times New Roman" w:hAnsi="Times New Roman"/>
          <w:b/>
          <w:bCs/>
        </w:rPr>
        <w:t>Iepirkuma priekšmets</w:t>
      </w:r>
    </w:p>
    <w:p w14:paraId="39963553" w14:textId="0D185E6E" w:rsidR="00470828" w:rsidRPr="00A227DE" w:rsidRDefault="001F21E8" w:rsidP="003226AC">
      <w:pPr>
        <w:pStyle w:val="Heading4"/>
        <w:numPr>
          <w:ilvl w:val="1"/>
          <w:numId w:val="8"/>
        </w:numPr>
        <w:tabs>
          <w:tab w:val="clear" w:pos="851"/>
          <w:tab w:val="left" w:pos="2694"/>
        </w:tabs>
        <w:spacing w:after="0"/>
        <w:ind w:left="1418" w:hanging="567"/>
      </w:pPr>
      <w:r w:rsidRPr="006B542C">
        <w:rPr>
          <w:bCs/>
        </w:rPr>
        <w:t>Skaņas miksēšanas sistēmas un pap</w:t>
      </w:r>
      <w:r w:rsidR="002A4727" w:rsidRPr="006B542C">
        <w:rPr>
          <w:bCs/>
        </w:rPr>
        <w:t>lašin</w:t>
      </w:r>
      <w:r w:rsidRPr="006B542C">
        <w:rPr>
          <w:bCs/>
        </w:rPr>
        <w:t>ājum</w:t>
      </w:r>
      <w:r w:rsidR="002A4727" w:rsidRPr="006B542C">
        <w:rPr>
          <w:bCs/>
        </w:rPr>
        <w:t>a</w:t>
      </w:r>
      <w:r w:rsidRPr="006B542C">
        <w:rPr>
          <w:bCs/>
        </w:rPr>
        <w:t xml:space="preserve"> moduļu iegāde </w:t>
      </w:r>
      <w:r w:rsidR="00110F0B" w:rsidRPr="006B542C">
        <w:rPr>
          <w:bCs/>
        </w:rPr>
        <w:t xml:space="preserve">VSIA </w:t>
      </w:r>
      <w:r w:rsidR="00110F0B" w:rsidRPr="00A227DE">
        <w:t>“Mihaila Čehova Rīgas Krievu teātris” vajadzībām saskaņā ar tehnisko specifikāciju (2.pielikums)</w:t>
      </w:r>
      <w:r w:rsidR="00470828" w:rsidRPr="00A227DE">
        <w:t>.</w:t>
      </w:r>
    </w:p>
    <w:p w14:paraId="595B53AF" w14:textId="5885E3C2" w:rsidR="00470828" w:rsidRPr="00A227DE" w:rsidRDefault="00470828" w:rsidP="003226AC">
      <w:pPr>
        <w:pStyle w:val="Heading4"/>
        <w:numPr>
          <w:ilvl w:val="1"/>
          <w:numId w:val="8"/>
        </w:numPr>
        <w:tabs>
          <w:tab w:val="clear" w:pos="851"/>
          <w:tab w:val="left" w:pos="2694"/>
        </w:tabs>
        <w:spacing w:after="0"/>
        <w:ind w:left="1418" w:hanging="567"/>
      </w:pPr>
      <w:r w:rsidRPr="00A227DE">
        <w:rPr>
          <w:color w:val="000000"/>
        </w:rPr>
        <w:t xml:space="preserve">Iepirkuma līgums tiks slēgts atbilstoši iepirkuma nolikuma 5.pielikumā pievienotajam līguma projektam. </w:t>
      </w:r>
    </w:p>
    <w:p w14:paraId="0D751BE6" w14:textId="77777777" w:rsidR="00110F0B" w:rsidRPr="00A227DE" w:rsidRDefault="00110F0B" w:rsidP="003226AC">
      <w:pPr>
        <w:pStyle w:val="ListParagraph"/>
        <w:numPr>
          <w:ilvl w:val="0"/>
          <w:numId w:val="8"/>
        </w:numPr>
        <w:tabs>
          <w:tab w:val="left" w:pos="1418"/>
        </w:tabs>
        <w:ind w:left="851" w:firstLine="0"/>
        <w:rPr>
          <w:rFonts w:ascii="Times New Roman" w:hAnsi="Times New Roman"/>
          <w:b/>
          <w:bCs/>
        </w:rPr>
      </w:pPr>
      <w:r w:rsidRPr="00A227DE">
        <w:rPr>
          <w:rFonts w:ascii="Times New Roman" w:hAnsi="Times New Roman"/>
          <w:b/>
        </w:rPr>
        <w:t>Līguma izpildes vieta un laiks, līguma darbības termiņš</w:t>
      </w:r>
    </w:p>
    <w:p w14:paraId="60BC0A5D" w14:textId="74A0D403" w:rsidR="00110F0B" w:rsidRPr="00A227DE" w:rsidRDefault="00110F0B" w:rsidP="003226AC">
      <w:pPr>
        <w:pStyle w:val="Heading4"/>
        <w:numPr>
          <w:ilvl w:val="1"/>
          <w:numId w:val="8"/>
        </w:numPr>
        <w:tabs>
          <w:tab w:val="clear" w:pos="851"/>
          <w:tab w:val="left" w:pos="2694"/>
        </w:tabs>
        <w:spacing w:after="0"/>
        <w:ind w:left="1418" w:hanging="567"/>
      </w:pPr>
      <w:r w:rsidRPr="00A227DE">
        <w:t>Līguma izpildes vietas: Rīga</w:t>
      </w:r>
      <w:r w:rsidR="00B26692">
        <w:t>,</w:t>
      </w:r>
      <w:r w:rsidR="00EC42FD" w:rsidRPr="00A227DE">
        <w:t xml:space="preserve"> Kaļķu iela 16.</w:t>
      </w:r>
    </w:p>
    <w:p w14:paraId="28E67A63" w14:textId="164AA01D" w:rsidR="00110F0B" w:rsidRPr="00A227DE" w:rsidRDefault="00110F0B" w:rsidP="003226AC">
      <w:pPr>
        <w:pStyle w:val="Heading4"/>
        <w:numPr>
          <w:ilvl w:val="1"/>
          <w:numId w:val="8"/>
        </w:numPr>
        <w:tabs>
          <w:tab w:val="clear" w:pos="851"/>
          <w:tab w:val="left" w:pos="2694"/>
        </w:tabs>
        <w:spacing w:after="0"/>
        <w:ind w:left="1418" w:hanging="567"/>
      </w:pPr>
      <w:r w:rsidRPr="00A227DE">
        <w:t xml:space="preserve">Piegādes termiņš - </w:t>
      </w:r>
      <w:r w:rsidR="00B26692">
        <w:t>3</w:t>
      </w:r>
      <w:r w:rsidRPr="00A227DE">
        <w:t xml:space="preserve"> (</w:t>
      </w:r>
      <w:r w:rsidR="00B26692">
        <w:t>trīs</w:t>
      </w:r>
      <w:r w:rsidRPr="00A227DE">
        <w:t xml:space="preserve">) </w:t>
      </w:r>
      <w:r w:rsidR="00B26692">
        <w:t>mēnešu</w:t>
      </w:r>
      <w:r w:rsidRPr="00A227DE">
        <w:t xml:space="preserve"> laikā no līguma noslēgšanas dienas. </w:t>
      </w:r>
    </w:p>
    <w:p w14:paraId="2CF1F152" w14:textId="5B0A2E06" w:rsidR="00110F0B" w:rsidRPr="00A227DE" w:rsidRDefault="00110F0B" w:rsidP="003226AC">
      <w:pPr>
        <w:pStyle w:val="Heading4"/>
        <w:numPr>
          <w:ilvl w:val="1"/>
          <w:numId w:val="8"/>
        </w:numPr>
        <w:tabs>
          <w:tab w:val="clear" w:pos="851"/>
          <w:tab w:val="left" w:pos="2694"/>
        </w:tabs>
        <w:spacing w:after="0"/>
        <w:ind w:left="1418" w:hanging="567"/>
      </w:pPr>
      <w:r w:rsidRPr="00A227DE">
        <w:t xml:space="preserve">Paredzamā līgumcena – ne vairāk kā </w:t>
      </w:r>
      <w:r w:rsidRPr="002B29F9">
        <w:rPr>
          <w:b/>
          <w:bCs/>
        </w:rPr>
        <w:t xml:space="preserve">EUR </w:t>
      </w:r>
      <w:r w:rsidR="000C5C1C" w:rsidRPr="002B29F9">
        <w:rPr>
          <w:b/>
          <w:bCs/>
        </w:rPr>
        <w:t>4</w:t>
      </w:r>
      <w:r w:rsidR="001F21E8">
        <w:rPr>
          <w:b/>
          <w:bCs/>
        </w:rPr>
        <w:t>1</w:t>
      </w:r>
      <w:r w:rsidRPr="002B29F9">
        <w:rPr>
          <w:b/>
          <w:bCs/>
        </w:rPr>
        <w:t xml:space="preserve">000,00 </w:t>
      </w:r>
      <w:r w:rsidRPr="00A227DE">
        <w:t>(</w:t>
      </w:r>
      <w:r w:rsidR="000C5C1C" w:rsidRPr="00A227DE">
        <w:t xml:space="preserve">četrdesmit </w:t>
      </w:r>
      <w:r w:rsidR="001F21E8">
        <w:t>viens tūkstotis</w:t>
      </w:r>
      <w:r w:rsidRPr="00A227DE">
        <w:t xml:space="preserve"> </w:t>
      </w:r>
      <w:r w:rsidRPr="00A227DE">
        <w:rPr>
          <w:i/>
        </w:rPr>
        <w:t>e</w:t>
      </w:r>
      <w:r w:rsidR="007760A4" w:rsidRPr="00A227DE">
        <w:rPr>
          <w:i/>
        </w:rPr>
        <w:t>i</w:t>
      </w:r>
      <w:r w:rsidRPr="00A227DE">
        <w:rPr>
          <w:i/>
        </w:rPr>
        <w:t>ro</w:t>
      </w:r>
      <w:r w:rsidRPr="00A227DE">
        <w:t xml:space="preserve">, 00 centi) bez PVN. </w:t>
      </w:r>
    </w:p>
    <w:p w14:paraId="58C3A9F5" w14:textId="77777777" w:rsidR="00110F0B" w:rsidRPr="00A227DE" w:rsidRDefault="00110F0B" w:rsidP="003226AC">
      <w:pPr>
        <w:pStyle w:val="ListParagraph"/>
        <w:numPr>
          <w:ilvl w:val="0"/>
          <w:numId w:val="8"/>
        </w:numPr>
        <w:ind w:left="851" w:firstLine="0"/>
        <w:rPr>
          <w:rFonts w:ascii="Times New Roman" w:hAnsi="Times New Roman"/>
          <w:b/>
          <w:bCs/>
        </w:rPr>
      </w:pPr>
      <w:r w:rsidRPr="00A227DE">
        <w:rPr>
          <w:rFonts w:ascii="Times New Roman" w:hAnsi="Times New Roman"/>
          <w:b/>
          <w:bCs/>
        </w:rPr>
        <w:t>Piedāvājuma noformēšanas, iesniegšanas un atvēršanas kārtība</w:t>
      </w:r>
    </w:p>
    <w:p w14:paraId="655C0DAB" w14:textId="0D912C3B" w:rsidR="00110F0B" w:rsidRPr="005C72F6" w:rsidRDefault="00110F0B" w:rsidP="003226AC">
      <w:pPr>
        <w:pStyle w:val="Heading4"/>
        <w:numPr>
          <w:ilvl w:val="1"/>
          <w:numId w:val="8"/>
        </w:numPr>
        <w:tabs>
          <w:tab w:val="clear" w:pos="851"/>
          <w:tab w:val="left" w:pos="1701"/>
        </w:tabs>
        <w:spacing w:before="120" w:after="0"/>
        <w:ind w:left="1418" w:hanging="567"/>
        <w:rPr>
          <w:bCs/>
        </w:rPr>
      </w:pPr>
      <w:r w:rsidRPr="005C72F6">
        <w:rPr>
          <w:bCs/>
        </w:rPr>
        <w:t xml:space="preserve">Piedāvājums </w:t>
      </w:r>
      <w:r w:rsidRPr="00B26692">
        <w:rPr>
          <w:bCs/>
        </w:rPr>
        <w:t xml:space="preserve">jāiesniedz elektroniski EIS e-konkursu apakšsistēmā </w:t>
      </w:r>
      <w:r w:rsidRPr="00156F26">
        <w:rPr>
          <w:rStyle w:val="Hyperlink"/>
        </w:rPr>
        <w:t>(https://www.eis.gov.lv/EKEIS/Supplier/Organizer/1756)</w:t>
      </w:r>
      <w:r w:rsidR="00156F26" w:rsidRPr="00156F26">
        <w:rPr>
          <w:rStyle w:val="Hyperlink"/>
        </w:rPr>
        <w:t>.</w:t>
      </w:r>
      <w:r w:rsidRPr="005C72F6">
        <w:rPr>
          <w:bCs/>
        </w:rPr>
        <w:t xml:space="preserve"> </w:t>
      </w:r>
    </w:p>
    <w:p w14:paraId="17854805" w14:textId="77777777" w:rsidR="00110F0B" w:rsidRPr="00A227DE" w:rsidRDefault="00110F0B" w:rsidP="003226AC">
      <w:pPr>
        <w:pStyle w:val="Heading4"/>
        <w:numPr>
          <w:ilvl w:val="1"/>
          <w:numId w:val="8"/>
        </w:numPr>
        <w:tabs>
          <w:tab w:val="clear" w:pos="851"/>
          <w:tab w:val="left" w:pos="1701"/>
        </w:tabs>
        <w:spacing w:after="0"/>
        <w:ind w:left="1418" w:hanging="567"/>
        <w:rPr>
          <w:bCs/>
        </w:rPr>
      </w:pPr>
      <w:r w:rsidRPr="00A227DE">
        <w:rPr>
          <w:bCs/>
        </w:rPr>
        <w:t>Sagatavojot piedāvājumu, pretendents ievēro, ka:</w:t>
      </w:r>
    </w:p>
    <w:p w14:paraId="6F2894B2" w14:textId="77777777" w:rsidR="00110F0B" w:rsidRPr="00A227DE" w:rsidRDefault="00110F0B" w:rsidP="009D613D">
      <w:pPr>
        <w:pStyle w:val="Heading4"/>
        <w:numPr>
          <w:ilvl w:val="2"/>
          <w:numId w:val="8"/>
        </w:numPr>
        <w:tabs>
          <w:tab w:val="clear" w:pos="851"/>
        </w:tabs>
        <w:spacing w:after="0"/>
        <w:ind w:left="2127" w:hanging="709"/>
        <w:rPr>
          <w:bCs/>
        </w:rPr>
      </w:pPr>
      <w:r w:rsidRPr="00A227DE">
        <w:rPr>
          <w:bCs/>
        </w:rPr>
        <w:t>piedāvājuma dokumenti ir jāsagatavo atsevišķos elektroniskos dokumentos ar standarta biroja programmatūras rīkiem nolasāmā formātā (piemēram, Microsoft Office 2010 (vai jaunākas programmatūras versijas) formātā);</w:t>
      </w:r>
    </w:p>
    <w:p w14:paraId="02DD694D" w14:textId="77777777" w:rsidR="00110F0B" w:rsidRPr="00A227DE" w:rsidRDefault="00110F0B" w:rsidP="009D613D">
      <w:pPr>
        <w:pStyle w:val="Heading4"/>
        <w:numPr>
          <w:ilvl w:val="2"/>
          <w:numId w:val="8"/>
        </w:numPr>
        <w:tabs>
          <w:tab w:val="clear" w:pos="851"/>
        </w:tabs>
        <w:spacing w:after="0"/>
        <w:ind w:left="2127" w:hanging="709"/>
        <w:rPr>
          <w:bCs/>
        </w:rPr>
      </w:pPr>
      <w:r w:rsidRPr="00A227DE">
        <w:rPr>
          <w:bCs/>
        </w:rPr>
        <w:t>iesniedzot piedāvājumu, pretendents pēc izvēles pretendenta pieteikumu paraksta ar drošu elektronisko parakstu un laika zīmogu vai ar EIS piedāvāto elektronisko parakstu (sistēmas parakstu).</w:t>
      </w:r>
    </w:p>
    <w:p w14:paraId="031D7389"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BE609F8"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Ja piedāvājums saturēs kādu no nolikuma 4.3.punktā minētajiem riskiem, tas netiks izskatīts.</w:t>
      </w:r>
    </w:p>
    <w:p w14:paraId="6319263C"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Piedāvājumam jābūt noformētam atbilstoši normatīvo aktu un šī nolikuma prasībām. Piedāvājuma noformēšanā pretendentam jāievēro Elektronisko dokumentu likumā un Ministru kabineta 2005. gada 28. 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56DCB85E"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Pretendents ir tiesīgs apliecināt visus piedāvājumā esošos atvasinātos dokumentus un tulkojumus,  iesniedzot vienu kopēju apliecinājumu, kas attiecas uz visiem atvasinātajiem dokumentiem un tulkojumiem.</w:t>
      </w:r>
    </w:p>
    <w:p w14:paraId="6C99CF8E"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Piedāvājums jāsagatavo latviešu valodā, datorrakstā, tam jābūt skaidri salasāmam, bez neatrunātiem labojumiem un dzēsumiem. Ja kāds no piedāvājuma dokumentiem tiks iesniegts citā valodā, tad tam jāpievieno pretendenta apstiprināts tulkojums latviešu valodā.</w:t>
      </w:r>
    </w:p>
    <w:p w14:paraId="63BC5985"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Piedāvājumu elektroniski paraksta pretendenta persona ar pārstāvības tiesībām. Ja dokumentus paraksta pilnvarotā persona, piedāvājuma dokumentiem jāpievieno attiecīgās pilnvara. Pilnvarā precīzi jānorāda pilnvarotajai personai piešķirto tiesību un saistību apjoms.</w:t>
      </w:r>
    </w:p>
    <w:p w14:paraId="4BC3228D" w14:textId="0AE4CFD9"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lastRenderedPageBreak/>
        <w:t xml:space="preserve">Piedāvājumi jāiesniedz EIS e-konkursu apakšsistēmā līdz </w:t>
      </w:r>
      <w:r w:rsidR="00B26692" w:rsidRPr="00A227DE">
        <w:rPr>
          <w:bCs/>
        </w:rPr>
        <w:t>EIS e-konkursu apakšsistēmā</w:t>
      </w:r>
      <w:r w:rsidR="00156F26" w:rsidRPr="00156F26">
        <w:rPr>
          <w:bCs/>
        </w:rPr>
        <w:t xml:space="preserve"> norādītajam termiņam.</w:t>
      </w:r>
    </w:p>
    <w:p w14:paraId="18114FE5"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Ārpus EIS e-konkursu apakšsistēmas iesniegtie piedāvājumi tiks atzīti par neatbilstošiem nolikuma prasībām. Pretendentu piedāvājumi, kas saņemti ārpus EIS e-konkursu apakšsistēmas, netiek atvērti un neatvērti tiek nosūtīti atpakaļ iesniedzējam.</w:t>
      </w:r>
    </w:p>
    <w:p w14:paraId="6B32C168" w14:textId="3712D601"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Piedāvājumu atvēršana sākas tūlīt pēc piedāvājumu iesniegšanas termiņa EIS e-konkursu apakšsistēmā.</w:t>
      </w:r>
    </w:p>
    <w:p w14:paraId="15329BFC"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Ja pretendents piedāvājuma datu aizsardzībai izmantojis piedāvājuma šifrēšanu, pretendentam ne vēlāk kā 15 (piecpadsmit) minūtes pēc piedāvājumu iesniegšanas termiņa beigām jāiesniedz elektroniskās atslēgas paroli šifrētā dokumenta atvēršanai.</w:t>
      </w:r>
    </w:p>
    <w:p w14:paraId="5196C6EC"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Līdz nolikuma 4.9.punktā noteiktā piedāvājumu iesniegšanas termiņa beigām, pretendents ir tiesīgs grozīt vai atsaukt savu piedāvājumu, izmantojot EIS paredzētos rīkus.</w:t>
      </w:r>
    </w:p>
    <w:p w14:paraId="205A244D" w14:textId="77777777" w:rsidR="00110F0B" w:rsidRPr="00A227DE" w:rsidRDefault="00110F0B" w:rsidP="009D613D">
      <w:pPr>
        <w:pStyle w:val="ListParagraph"/>
        <w:numPr>
          <w:ilvl w:val="0"/>
          <w:numId w:val="8"/>
        </w:numPr>
        <w:ind w:left="851" w:firstLine="0"/>
        <w:rPr>
          <w:rFonts w:ascii="Times New Roman" w:hAnsi="Times New Roman"/>
          <w:b/>
          <w:bCs/>
        </w:rPr>
      </w:pPr>
      <w:r w:rsidRPr="00A227DE">
        <w:rPr>
          <w:rFonts w:ascii="Times New Roman" w:hAnsi="Times New Roman"/>
          <w:b/>
          <w:bCs/>
        </w:rPr>
        <w:t>Cita informācija</w:t>
      </w:r>
    </w:p>
    <w:p w14:paraId="3D2F6C46" w14:textId="77777777" w:rsidR="00110F0B" w:rsidRPr="005C72F6" w:rsidRDefault="00110F0B" w:rsidP="009D613D">
      <w:pPr>
        <w:pStyle w:val="Heading4"/>
        <w:numPr>
          <w:ilvl w:val="1"/>
          <w:numId w:val="8"/>
        </w:numPr>
        <w:tabs>
          <w:tab w:val="clear" w:pos="851"/>
          <w:tab w:val="left" w:pos="1701"/>
        </w:tabs>
        <w:spacing w:before="120" w:after="0"/>
        <w:ind w:left="1418" w:hanging="567"/>
        <w:rPr>
          <w:bCs/>
        </w:rPr>
      </w:pPr>
      <w:r w:rsidRPr="005C72F6">
        <w:rPr>
          <w:bCs/>
        </w:rPr>
        <w:t>Iepirkuma dokumentiem ir nodrošināta tieša un brīva elektroniskā pieeja EIS e-konkursu apakšsistēmā (</w:t>
      </w:r>
      <w:r w:rsidRPr="005C72F6">
        <w:rPr>
          <w:rStyle w:val="Hyperlink"/>
          <w:bCs/>
        </w:rPr>
        <w:t>https://www.eis.gov.lv/EKEIS/Supplier/Organizer/1756</w:t>
      </w:r>
      <w:r w:rsidRPr="005C72F6">
        <w:rPr>
          <w:rStyle w:val="Hyperlink"/>
        </w:rPr>
        <w:t>).</w:t>
      </w:r>
    </w:p>
    <w:p w14:paraId="5F598C26" w14:textId="77777777" w:rsidR="00110F0B" w:rsidRPr="00A227DE" w:rsidRDefault="00110F0B" w:rsidP="009D613D">
      <w:pPr>
        <w:pStyle w:val="Heading4"/>
        <w:numPr>
          <w:ilvl w:val="1"/>
          <w:numId w:val="8"/>
        </w:numPr>
        <w:tabs>
          <w:tab w:val="clear" w:pos="851"/>
          <w:tab w:val="left" w:pos="1701"/>
        </w:tabs>
        <w:spacing w:after="0"/>
        <w:ind w:left="1418" w:hanging="567"/>
      </w:pPr>
      <w:r w:rsidRPr="00A227DE">
        <w:rPr>
          <w:bCs/>
        </w:rPr>
        <w:t>Ieinteresētais piegādātājs EIS e-konkursu apakšsistēmā var reģistrēties kā nolikuma saņēmējs, ja tas ir reģistrēts EIS kā piegādātājs</w:t>
      </w:r>
      <w:r w:rsidRPr="00A227DE">
        <w:rPr>
          <w:bCs/>
          <w:vertAlign w:val="superscript"/>
        </w:rPr>
        <w:footnoteReference w:id="1"/>
      </w:r>
      <w:r w:rsidRPr="00A227DE">
        <w:rPr>
          <w:bCs/>
        </w:rPr>
        <w:t>.</w:t>
      </w:r>
    </w:p>
    <w:p w14:paraId="09627C07"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Papildu informāciju par iepirkuma dokumentos iekļautajām prasībām piegādātājs var pieprasīt latviešu valodā, nosūtot pieprasījumu pa pastu, e-pastu (pasūtītāja kontaktinformācija norādīta nolikuma 1.punktā) vai EIS e-konkursu apakšsistēmā, pieprasījumā ietverot arī iepirkuma nosaukumu un iepirkuma identifikācijas numuru.</w:t>
      </w:r>
    </w:p>
    <w:p w14:paraId="223CD370"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Ja piegādātājs ir laikus pieprasījis papildu informāciju par iepirkuma dokumentos iekļautajām prasībām, pasūtītājs to 3 (triju) darba dienu laikā, bet ne vēlāk kā 4 (četras) darba dienas pirms piedāvājumu iesniegšanas termiņa beigām. Papildu informāciju pasūtītājs nosūta piegādātājam, kas uzdevis jautājumu, un vienlaikus tiks ievietota EIS e-konkursu apakšsistēmā, norādot arī uzdoto jautājumu.</w:t>
      </w:r>
    </w:p>
    <w:p w14:paraId="128840B0"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Papildu informācija, kas tiks sniegta saistībā ar šo iepirkuma, tiks publicēta EIS e-konkursu apakšsistēmā pie attiecīgā iepirkuma. Ieinteresētajam piegādātājam ir pienākums sekot līdzi publicētajai informācijai. Pasūtītājs nav atbildīgs par to, ja kāds ieinteresētais piegādātājs nav iepazinies ar informāciju, kurai ir nodrošināta brīva un tieša elektroniskā pieeja.</w:t>
      </w:r>
    </w:p>
    <w:p w14:paraId="102660FA"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Piedāvājuma un saistību izpildes nodrošinājums iepirkuma ietvaros nav paredzēts.</w:t>
      </w:r>
    </w:p>
    <w:p w14:paraId="2B6323C6" w14:textId="77777777" w:rsidR="00110F0B" w:rsidRPr="00A227DE" w:rsidRDefault="00110F0B" w:rsidP="009D613D">
      <w:pPr>
        <w:pStyle w:val="ListParagraph"/>
        <w:numPr>
          <w:ilvl w:val="0"/>
          <w:numId w:val="8"/>
        </w:numPr>
        <w:ind w:left="851" w:firstLine="0"/>
        <w:jc w:val="both"/>
        <w:rPr>
          <w:rFonts w:ascii="Times New Roman" w:hAnsi="Times New Roman"/>
          <w:b/>
          <w:bCs/>
        </w:rPr>
      </w:pPr>
      <w:r w:rsidRPr="00A227DE">
        <w:rPr>
          <w:rFonts w:ascii="Times New Roman" w:hAnsi="Times New Roman"/>
          <w:b/>
          <w:bCs/>
        </w:rPr>
        <w:t>Prasības pretendentiem</w:t>
      </w:r>
    </w:p>
    <w:p w14:paraId="15602B50"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 xml:space="preserve">Iepirkumā var piedalīties jebkura persona, kura atbilst iepirkuma nolikumā izvirzītajām prasībām. </w:t>
      </w:r>
    </w:p>
    <w:p w14:paraId="256A6160" w14:textId="77777777" w:rsidR="00110F0B" w:rsidRPr="00A227DE" w:rsidRDefault="00110F0B" w:rsidP="009D613D">
      <w:pPr>
        <w:pStyle w:val="Heading4"/>
        <w:numPr>
          <w:ilvl w:val="1"/>
          <w:numId w:val="8"/>
        </w:numPr>
        <w:tabs>
          <w:tab w:val="clear" w:pos="851"/>
          <w:tab w:val="left" w:pos="1701"/>
        </w:tabs>
        <w:spacing w:after="0"/>
        <w:ind w:left="1418" w:hanging="567"/>
        <w:rPr>
          <w:bCs/>
        </w:rPr>
      </w:pPr>
      <w:bookmarkStart w:id="0" w:name="_Ref466280557"/>
      <w:bookmarkStart w:id="1" w:name="_Ref377557852"/>
      <w:r w:rsidRPr="00A227DE">
        <w:rPr>
          <w:bCs/>
        </w:rPr>
        <w:t>Iepirkuma komisija izslēgs Pretendentu no dalības iepirkumā, ja uz pretendentu, kuram tiks piešķirtas līguma slēgšanas tiesības, attieksies Publisko iepirkumu likuma 9.panta astotajā daļā noteiktie izslēgšanas nosacījumi.</w:t>
      </w:r>
      <w:bookmarkEnd w:id="0"/>
      <w:r w:rsidRPr="00A227DE">
        <w:rPr>
          <w:bCs/>
        </w:rPr>
        <w:t xml:space="preserve"> Iepirkuma komisija izslēgs Pretendentu no dalības iepirkumā arī tad, ja uz Pretendentu attieksies Starptautisko un Latvijas Republikas nacionālo sankciju likuma 11.</w:t>
      </w:r>
      <w:r w:rsidRPr="00A227DE">
        <w:rPr>
          <w:bCs/>
          <w:vertAlign w:val="superscript"/>
        </w:rPr>
        <w:t>1</w:t>
      </w:r>
      <w:r w:rsidRPr="00A227DE">
        <w:rPr>
          <w:bCs/>
        </w:rPr>
        <w:t xml:space="preserve"> pantā minētie izslēgšanas nosacījumi. Šajā punktā minētie izslēgšanas noteikumi PIL noteiktajā apmērā attiecas arī uz:</w:t>
      </w:r>
    </w:p>
    <w:p w14:paraId="7D265406" w14:textId="77777777" w:rsidR="00110F0B" w:rsidRPr="00A227DE" w:rsidRDefault="00110F0B" w:rsidP="009D613D">
      <w:pPr>
        <w:pStyle w:val="Heading4"/>
        <w:numPr>
          <w:ilvl w:val="2"/>
          <w:numId w:val="8"/>
        </w:numPr>
        <w:tabs>
          <w:tab w:val="clear" w:pos="851"/>
          <w:tab w:val="left" w:pos="2410"/>
        </w:tabs>
        <w:spacing w:after="0"/>
        <w:ind w:left="2410" w:hanging="709"/>
        <w:rPr>
          <w:bCs/>
        </w:rPr>
      </w:pPr>
      <w:r w:rsidRPr="00A227DE">
        <w:rPr>
          <w:bCs/>
        </w:rPr>
        <w:t>personālsabiedrības biedru, ja Pretendents ir personālsabiedrība;</w:t>
      </w:r>
    </w:p>
    <w:p w14:paraId="42725434" w14:textId="77777777" w:rsidR="00110F0B" w:rsidRPr="00A227DE" w:rsidRDefault="00110F0B" w:rsidP="009D613D">
      <w:pPr>
        <w:pStyle w:val="Heading4"/>
        <w:numPr>
          <w:ilvl w:val="2"/>
          <w:numId w:val="8"/>
        </w:numPr>
        <w:tabs>
          <w:tab w:val="clear" w:pos="851"/>
          <w:tab w:val="left" w:pos="2410"/>
        </w:tabs>
        <w:spacing w:after="0"/>
        <w:ind w:left="2410" w:hanging="709"/>
        <w:rPr>
          <w:bCs/>
        </w:rPr>
      </w:pPr>
      <w:bookmarkStart w:id="2" w:name="_Ref490471898"/>
      <w:r w:rsidRPr="00A227DE">
        <w:rPr>
          <w:bCs/>
        </w:rPr>
        <w:t>pretendenta norādīto personu, uz kuras iespējām Pretendents balstās savas kvalifikācijas atbilstības apliecināšanai.</w:t>
      </w:r>
      <w:bookmarkEnd w:id="2"/>
    </w:p>
    <w:bookmarkEnd w:id="1"/>
    <w:p w14:paraId="371529A1"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Pretendenta kvalifikācijas prasības:</w:t>
      </w:r>
    </w:p>
    <w:p w14:paraId="41EADE0E" w14:textId="77777777" w:rsidR="00110F0B" w:rsidRPr="00A227DE" w:rsidRDefault="00110F0B" w:rsidP="009D613D">
      <w:pPr>
        <w:pStyle w:val="Heading4"/>
        <w:numPr>
          <w:ilvl w:val="2"/>
          <w:numId w:val="8"/>
        </w:numPr>
        <w:tabs>
          <w:tab w:val="clear" w:pos="851"/>
          <w:tab w:val="left" w:pos="1701"/>
        </w:tabs>
        <w:spacing w:after="0"/>
        <w:rPr>
          <w:bCs/>
          <w:color w:val="000000" w:themeColor="text1"/>
        </w:rPr>
      </w:pPr>
      <w:r w:rsidRPr="00A227DE">
        <w:rPr>
          <w:bCs/>
        </w:rPr>
        <w:t xml:space="preserve">pretendentam (t.sk. apakšuzņēmējiem un katram piegādātāju apvienības dalībniekam) ir </w:t>
      </w:r>
      <w:r w:rsidRPr="00A227DE">
        <w:rPr>
          <w:bCs/>
          <w:color w:val="000000" w:themeColor="text1"/>
        </w:rPr>
        <w:t>jābūt reģistrētam atbilstoši savas rezidences valsts normatīvo aktu prasībām;</w:t>
      </w:r>
    </w:p>
    <w:p w14:paraId="6F1DE1AF" w14:textId="39BCF0CD" w:rsidR="005C5DEA" w:rsidRPr="00A227DE" w:rsidRDefault="005C5DEA" w:rsidP="009D613D">
      <w:pPr>
        <w:pStyle w:val="Heading4"/>
        <w:numPr>
          <w:ilvl w:val="2"/>
          <w:numId w:val="8"/>
        </w:numPr>
        <w:tabs>
          <w:tab w:val="clear" w:pos="851"/>
          <w:tab w:val="left" w:pos="1701"/>
        </w:tabs>
        <w:spacing w:after="0"/>
        <w:rPr>
          <w:bCs/>
          <w:color w:val="000000" w:themeColor="text1"/>
        </w:rPr>
      </w:pPr>
      <w:r w:rsidRPr="00A227DE">
        <w:rPr>
          <w:color w:val="000000" w:themeColor="text1"/>
        </w:rPr>
        <w:t xml:space="preserve">pretendents ir tiesīgs veikt </w:t>
      </w:r>
      <w:r w:rsidR="000447E6" w:rsidRPr="00A227DE">
        <w:rPr>
          <w:color w:val="000000" w:themeColor="text1"/>
        </w:rPr>
        <w:t>p</w:t>
      </w:r>
      <w:r w:rsidRPr="00A227DE">
        <w:rPr>
          <w:color w:val="000000" w:themeColor="text1"/>
        </w:rPr>
        <w:t>iedāvāto iekārtu tirdzniecību un garantijas apkalpošanu Latvijas Republikā.</w:t>
      </w:r>
    </w:p>
    <w:p w14:paraId="6867E4CB"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 xml:space="preserve">Piegādātājs var balstīties uz citas personas spējām, ja tas nepieciešams līguma izpildei, neatkarīgi no savstarpējo attiecību tiesiskā rakstura. </w:t>
      </w:r>
    </w:p>
    <w:p w14:paraId="74C12113" w14:textId="77777777" w:rsidR="00110F0B" w:rsidRPr="00A227DE" w:rsidRDefault="00110F0B" w:rsidP="009D613D">
      <w:pPr>
        <w:pStyle w:val="Heading4"/>
        <w:numPr>
          <w:ilvl w:val="1"/>
          <w:numId w:val="8"/>
        </w:numPr>
        <w:tabs>
          <w:tab w:val="clear" w:pos="851"/>
          <w:tab w:val="left" w:pos="1701"/>
        </w:tabs>
        <w:spacing w:after="0"/>
        <w:ind w:left="1418" w:hanging="567"/>
        <w:rPr>
          <w:bCs/>
        </w:rPr>
      </w:pPr>
      <w:r w:rsidRPr="00A227DE">
        <w:rPr>
          <w:bCs/>
        </w:rPr>
        <w:t>Piegādātājs un persona, uz kuras saimnieciskajām un finansiālajām iespējām tas balstās, ir solidāri atbildīgi par iepirkuma līguma izpildi.</w:t>
      </w:r>
    </w:p>
    <w:p w14:paraId="301ED43C" w14:textId="77777777" w:rsidR="00110F0B" w:rsidRPr="00A227DE" w:rsidRDefault="00110F0B" w:rsidP="009D613D">
      <w:pPr>
        <w:pStyle w:val="ListParagraph"/>
        <w:numPr>
          <w:ilvl w:val="0"/>
          <w:numId w:val="8"/>
        </w:numPr>
        <w:ind w:left="851" w:firstLine="0"/>
        <w:rPr>
          <w:rFonts w:ascii="Times New Roman" w:hAnsi="Times New Roman"/>
          <w:b/>
          <w:bCs/>
          <w:color w:val="000000"/>
          <w:sz w:val="24"/>
          <w:szCs w:val="24"/>
        </w:rPr>
      </w:pPr>
      <w:r w:rsidRPr="00A227DE">
        <w:rPr>
          <w:rFonts w:ascii="Times New Roman" w:hAnsi="Times New Roman"/>
          <w:b/>
          <w:bCs/>
          <w:color w:val="000000"/>
          <w:sz w:val="24"/>
          <w:szCs w:val="24"/>
        </w:rPr>
        <w:t>Iesniedzamie dokumenti</w:t>
      </w:r>
    </w:p>
    <w:p w14:paraId="29C0BEDD" w14:textId="77777777" w:rsidR="00110F0B" w:rsidRPr="00A227DE" w:rsidRDefault="00110F0B" w:rsidP="009D613D">
      <w:pPr>
        <w:pStyle w:val="Heading4"/>
        <w:numPr>
          <w:ilvl w:val="1"/>
          <w:numId w:val="8"/>
        </w:numPr>
        <w:tabs>
          <w:tab w:val="clear" w:pos="851"/>
          <w:tab w:val="left" w:pos="1701"/>
        </w:tabs>
        <w:spacing w:after="0"/>
        <w:ind w:left="1418" w:hanging="567"/>
        <w:rPr>
          <w:b/>
          <w:bCs/>
        </w:rPr>
      </w:pPr>
      <w:bookmarkStart w:id="3" w:name="_Toc382558949"/>
      <w:bookmarkStart w:id="4" w:name="_Ref382823509"/>
      <w:bookmarkStart w:id="5" w:name="_Ref490472882"/>
      <w:bookmarkStart w:id="6" w:name="_Ref490557468"/>
      <w:bookmarkStart w:id="7" w:name="_Toc503965683"/>
      <w:r w:rsidRPr="00A227DE">
        <w:rPr>
          <w:b/>
          <w:bCs/>
        </w:rPr>
        <w:t>Pieteikums dalībai iepirkum</w:t>
      </w:r>
      <w:bookmarkEnd w:id="3"/>
      <w:bookmarkEnd w:id="4"/>
      <w:bookmarkEnd w:id="5"/>
      <w:bookmarkEnd w:id="6"/>
      <w:bookmarkEnd w:id="7"/>
      <w:r w:rsidRPr="00A227DE">
        <w:rPr>
          <w:b/>
          <w:bCs/>
        </w:rPr>
        <w:t>ā:</w:t>
      </w:r>
    </w:p>
    <w:p w14:paraId="6266FF8C" w14:textId="77777777" w:rsidR="00110F0B" w:rsidRPr="00A227DE" w:rsidRDefault="00110F0B" w:rsidP="009D613D">
      <w:pPr>
        <w:pStyle w:val="Heading4"/>
        <w:numPr>
          <w:ilvl w:val="2"/>
          <w:numId w:val="8"/>
        </w:numPr>
        <w:tabs>
          <w:tab w:val="clear" w:pos="851"/>
          <w:tab w:val="left" w:pos="1701"/>
        </w:tabs>
        <w:spacing w:after="0"/>
        <w:rPr>
          <w:bCs/>
        </w:rPr>
      </w:pPr>
      <w:bookmarkStart w:id="8" w:name="_Ref382751607"/>
      <w:bookmarkStart w:id="9" w:name="_Ref490051028"/>
      <w:bookmarkStart w:id="10" w:name="_Ref490472897"/>
      <w:r w:rsidRPr="00A227DE">
        <w:rPr>
          <w:bCs/>
        </w:rPr>
        <w:t>Pieteikums dalībai iepirkumā atbilstoši 1. pielikumam.</w:t>
      </w:r>
      <w:bookmarkStart w:id="11" w:name="_Ref380571286"/>
      <w:bookmarkEnd w:id="8"/>
      <w:bookmarkEnd w:id="9"/>
      <w:r w:rsidRPr="00A227DE">
        <w:rPr>
          <w:bCs/>
        </w:rPr>
        <w:t xml:space="preserve"> </w:t>
      </w:r>
      <w:bookmarkStart w:id="12" w:name="_Ref465168304"/>
      <w:bookmarkEnd w:id="10"/>
    </w:p>
    <w:p w14:paraId="246680D7" w14:textId="77777777" w:rsidR="00110F0B" w:rsidRPr="00A227DE" w:rsidRDefault="00110F0B" w:rsidP="009D613D">
      <w:pPr>
        <w:pStyle w:val="Heading4"/>
        <w:numPr>
          <w:ilvl w:val="2"/>
          <w:numId w:val="8"/>
        </w:numPr>
        <w:tabs>
          <w:tab w:val="clear" w:pos="851"/>
          <w:tab w:val="left" w:pos="1701"/>
        </w:tabs>
        <w:spacing w:after="0"/>
        <w:rPr>
          <w:bCs/>
        </w:rPr>
      </w:pPr>
      <w:r w:rsidRPr="00A227DE">
        <w:rPr>
          <w:bCs/>
        </w:rPr>
        <w:lastRenderedPageBreak/>
        <w:t>Pilnvara par pārstāvības (paraksta) tiesību piešķiršanu, ja piedāvājumu paraksta Pretendenta pilnvarotā persona</w:t>
      </w:r>
      <w:bookmarkEnd w:id="11"/>
      <w:bookmarkEnd w:id="12"/>
      <w:r w:rsidRPr="00A227DE">
        <w:rPr>
          <w:bCs/>
        </w:rPr>
        <w:t>.</w:t>
      </w:r>
    </w:p>
    <w:p w14:paraId="0B698FED" w14:textId="77777777" w:rsidR="00110F0B" w:rsidRPr="00A227DE" w:rsidRDefault="00110F0B" w:rsidP="009D613D">
      <w:pPr>
        <w:pStyle w:val="Heading4"/>
        <w:numPr>
          <w:ilvl w:val="1"/>
          <w:numId w:val="8"/>
        </w:numPr>
        <w:tabs>
          <w:tab w:val="clear" w:pos="851"/>
          <w:tab w:val="left" w:pos="1701"/>
        </w:tabs>
        <w:spacing w:after="0"/>
        <w:ind w:left="1418" w:hanging="567"/>
        <w:rPr>
          <w:b/>
          <w:bCs/>
        </w:rPr>
      </w:pPr>
      <w:r w:rsidRPr="00A227DE">
        <w:rPr>
          <w:b/>
          <w:bCs/>
        </w:rPr>
        <w:t>Pretendentu atlases dokumenti:</w:t>
      </w:r>
    </w:p>
    <w:p w14:paraId="6BC32613" w14:textId="77777777" w:rsidR="00110F0B" w:rsidRPr="00A227DE" w:rsidRDefault="00110F0B" w:rsidP="009D613D">
      <w:pPr>
        <w:pStyle w:val="Heading4"/>
        <w:numPr>
          <w:ilvl w:val="2"/>
          <w:numId w:val="8"/>
        </w:numPr>
        <w:tabs>
          <w:tab w:val="clear" w:pos="851"/>
          <w:tab w:val="left" w:pos="2410"/>
        </w:tabs>
        <w:spacing w:after="0"/>
        <w:ind w:left="2410" w:hanging="709"/>
        <w:rPr>
          <w:bCs/>
        </w:rPr>
      </w:pPr>
      <w:r w:rsidRPr="00A227DE">
        <w:rPr>
          <w:bCs/>
        </w:rPr>
        <w:t>Lai pārliecinātos, ka Pretendents atbilst 6.3.1. punktā prasībai, Pasūtītājs informāciju par Latvijas Republikā reģistrētiem komersantiem pārbaudīs Latvijas Republikas Uzņēmumu reģistra tīmekļvietnē vai citos publiskajos reģistros, piemēram, VID datu bāzēs, ja pretendents būs reģistrējies kā saimnieciskās darbības veicējs;</w:t>
      </w:r>
    </w:p>
    <w:p w14:paraId="3898A2D6" w14:textId="77777777" w:rsidR="00110F0B" w:rsidRPr="00A227DE" w:rsidRDefault="00110F0B" w:rsidP="009D613D">
      <w:pPr>
        <w:pStyle w:val="Heading4"/>
        <w:numPr>
          <w:ilvl w:val="2"/>
          <w:numId w:val="8"/>
        </w:numPr>
        <w:tabs>
          <w:tab w:val="clear" w:pos="851"/>
          <w:tab w:val="left" w:pos="2410"/>
        </w:tabs>
        <w:spacing w:after="0"/>
        <w:ind w:left="2410" w:hanging="709"/>
        <w:rPr>
          <w:bCs/>
        </w:rPr>
      </w:pPr>
      <w:r w:rsidRPr="00A227DE">
        <w:rPr>
          <w:bCs/>
        </w:rPr>
        <w:t>Ārvalstī reģistrēts vai pastāvīgi dzīvojošs Pretendents, lai apliecinātu savu atbilstību 6.3.1. punkta prasībai, iesniedz:</w:t>
      </w:r>
    </w:p>
    <w:p w14:paraId="52ABB000" w14:textId="77777777" w:rsidR="00110F0B" w:rsidRPr="00A227DE" w:rsidRDefault="00110F0B" w:rsidP="009D613D">
      <w:pPr>
        <w:pStyle w:val="Heading4"/>
        <w:numPr>
          <w:ilvl w:val="3"/>
          <w:numId w:val="8"/>
        </w:numPr>
        <w:tabs>
          <w:tab w:val="clear" w:pos="851"/>
          <w:tab w:val="left" w:pos="3544"/>
        </w:tabs>
        <w:spacing w:after="0"/>
        <w:ind w:left="3544" w:hanging="992"/>
        <w:rPr>
          <w:bCs/>
        </w:rPr>
      </w:pPr>
      <w:r w:rsidRPr="00A227DE">
        <w:rPr>
          <w:bCs/>
        </w:rPr>
        <w:t>komercdarbību reģistrējošas iestādes ārvalstī, kur Pretendents reģistrēts, izdotu spēkā esošu reģistrācijas apliecību vai līdzvērtīgu dokumentu vai citus līdzvērtīgus pierādījumus, ja attiecīgās valsts normatīvie akti paredz reģistrāciju;</w:t>
      </w:r>
    </w:p>
    <w:p w14:paraId="1F8BDC0D" w14:textId="77777777" w:rsidR="00110F0B" w:rsidRPr="00A227DE" w:rsidRDefault="00110F0B" w:rsidP="009D613D">
      <w:pPr>
        <w:pStyle w:val="Heading4"/>
        <w:numPr>
          <w:ilvl w:val="3"/>
          <w:numId w:val="8"/>
        </w:numPr>
        <w:tabs>
          <w:tab w:val="clear" w:pos="851"/>
          <w:tab w:val="left" w:pos="3544"/>
        </w:tabs>
        <w:spacing w:after="0"/>
        <w:ind w:left="3544" w:hanging="850"/>
        <w:rPr>
          <w:bCs/>
        </w:rPr>
      </w:pPr>
      <w:r w:rsidRPr="00A227DE">
        <w:rPr>
          <w:bCs/>
        </w:rPr>
        <w:t>attiecīgās kompetentās institūcijas ārvalstī, kur Pretendents reģistrēts, izsniegtu izziņu par Pretendenta personām ar pārstāvības (paraksta) tiesībām un to pārstāvības apjomu vai līdzvērtīgu dokumentu, vai citus līdzvērtīgus pierādījumus.</w:t>
      </w:r>
    </w:p>
    <w:p w14:paraId="45D9451D" w14:textId="786ABB7D" w:rsidR="005C5DEA" w:rsidRPr="00A227DE" w:rsidRDefault="005C5DEA" w:rsidP="009D613D">
      <w:pPr>
        <w:pStyle w:val="Heading4"/>
        <w:numPr>
          <w:ilvl w:val="2"/>
          <w:numId w:val="8"/>
        </w:numPr>
        <w:tabs>
          <w:tab w:val="clear" w:pos="851"/>
          <w:tab w:val="left" w:pos="1701"/>
        </w:tabs>
        <w:spacing w:after="0"/>
        <w:ind w:left="1701" w:hanging="850"/>
        <w:rPr>
          <w:bCs/>
        </w:rPr>
      </w:pPr>
      <w:r w:rsidRPr="00A227DE">
        <w:rPr>
          <w:bCs/>
        </w:rPr>
        <w:t>Lai apliecinātu atbilstību nolikuma 6.3.</w:t>
      </w:r>
      <w:r w:rsidR="00D410EB" w:rsidRPr="00A227DE">
        <w:rPr>
          <w:bCs/>
        </w:rPr>
        <w:t>2</w:t>
      </w:r>
      <w:r w:rsidRPr="00A227DE">
        <w:rPr>
          <w:bCs/>
        </w:rPr>
        <w:t xml:space="preserve">. punktā noteiktajai atlases prasībai, Pretendents iesniedz </w:t>
      </w:r>
      <w:r w:rsidRPr="00A227DE">
        <w:rPr>
          <w:color w:val="000000"/>
        </w:rPr>
        <w:t>piedāvāto preču (iekārtu) ražotāja vai ražotāja pārstāvniecības Latvijas Republikā izsniegtu autorizāciju (apliecinājumu) par tiesībām veikt piedāvāto preču tirdzniecību un garantijas apkalpošanu Latvijas Republikā.</w:t>
      </w:r>
    </w:p>
    <w:p w14:paraId="3B3D4612" w14:textId="25D28988" w:rsidR="00110F0B" w:rsidRPr="00A227DE" w:rsidRDefault="00110F0B" w:rsidP="009D613D">
      <w:pPr>
        <w:pStyle w:val="Heading4"/>
        <w:numPr>
          <w:ilvl w:val="1"/>
          <w:numId w:val="8"/>
        </w:numPr>
        <w:tabs>
          <w:tab w:val="clear" w:pos="851"/>
          <w:tab w:val="left" w:pos="1701"/>
        </w:tabs>
        <w:spacing w:after="0"/>
        <w:ind w:left="1560" w:hanging="709"/>
        <w:rPr>
          <w:bCs/>
          <w:i/>
          <w:u w:val="single"/>
        </w:rPr>
      </w:pPr>
      <w:r w:rsidRPr="00A227DE">
        <w:rPr>
          <w:i/>
          <w:sz w:val="24"/>
          <w:szCs w:val="24"/>
          <w:u w:val="single"/>
        </w:rPr>
        <w:t xml:space="preserve">Ja </w:t>
      </w:r>
      <w:r w:rsidRPr="00A227DE">
        <w:rPr>
          <w:bCs/>
          <w:i/>
          <w:u w:val="single"/>
        </w:rPr>
        <w:t>līguma izpildē Pretendents plāno piesaistīt apakšuzņēmējus, kuru nododamo pakalpojumu vērtība ir 10</w:t>
      </w:r>
      <w:r w:rsidR="006B542C">
        <w:rPr>
          <w:bCs/>
          <w:i/>
          <w:u w:val="single"/>
        </w:rPr>
        <w:t xml:space="preserve"> 000 eiro </w:t>
      </w:r>
      <w:r w:rsidRPr="00A227DE">
        <w:rPr>
          <w:bCs/>
          <w:i/>
          <w:u w:val="single"/>
        </w:rPr>
        <w:t>no kopējās iepirkuma līguma vērtības vai lielāka, vai Pretendents balstās uz kādu personu, lai apliecinātu, ka tā kvalifikācija atbilst nolikumā noteiktajām prasībām (turpmāk − Persona), Pretendents papildus iesniedz:</w:t>
      </w:r>
    </w:p>
    <w:p w14:paraId="38B606E4" w14:textId="77777777" w:rsidR="00110F0B" w:rsidRPr="00A227DE" w:rsidRDefault="00110F0B" w:rsidP="009D613D">
      <w:pPr>
        <w:pStyle w:val="Heading4"/>
        <w:numPr>
          <w:ilvl w:val="2"/>
          <w:numId w:val="8"/>
        </w:numPr>
        <w:tabs>
          <w:tab w:val="clear" w:pos="851"/>
          <w:tab w:val="left" w:pos="1701"/>
        </w:tabs>
        <w:spacing w:after="0"/>
        <w:ind w:left="1701" w:hanging="850"/>
        <w:rPr>
          <w:bCs/>
        </w:rPr>
      </w:pPr>
      <w:r w:rsidRPr="00A227DE">
        <w:rPr>
          <w:bCs/>
        </w:rPr>
        <w:t>informāciju par apakšuzņēmējiem/Personu, norādot to attiecīgi nolikuma 1</w:t>
      </w:r>
      <w:r w:rsidRPr="00A227DE" w:rsidDel="002D33FE">
        <w:rPr>
          <w:bCs/>
        </w:rPr>
        <w:t>. pielikuma 3.</w:t>
      </w:r>
      <w:r w:rsidRPr="00A227DE">
        <w:rPr>
          <w:bCs/>
        </w:rPr>
        <w:t>1. vai 3.2.</w:t>
      </w:r>
      <w:r w:rsidRPr="00A227DE" w:rsidDel="002D33FE">
        <w:rPr>
          <w:bCs/>
        </w:rPr>
        <w:t> punkt</w:t>
      </w:r>
      <w:r w:rsidRPr="00A227DE">
        <w:rPr>
          <w:bCs/>
        </w:rPr>
        <w:t xml:space="preserve">ā; </w:t>
      </w:r>
    </w:p>
    <w:p w14:paraId="3A333750" w14:textId="73D41AAD" w:rsidR="00110F0B" w:rsidRPr="00A227DE" w:rsidRDefault="00110F0B" w:rsidP="009D613D">
      <w:pPr>
        <w:pStyle w:val="Heading4"/>
        <w:numPr>
          <w:ilvl w:val="2"/>
          <w:numId w:val="8"/>
        </w:numPr>
        <w:tabs>
          <w:tab w:val="clear" w:pos="851"/>
          <w:tab w:val="left" w:pos="1701"/>
        </w:tabs>
        <w:spacing w:after="0"/>
        <w:ind w:left="1701" w:hanging="850"/>
        <w:rPr>
          <w:bCs/>
        </w:rPr>
      </w:pPr>
      <w:r w:rsidRPr="00A227DE">
        <w:rPr>
          <w:bCs/>
        </w:rPr>
        <w:t xml:space="preserve">katra apakšuzņēmēja/ Personas apliecinājumu par tā gatavību veikt tam izpildei nododamo iepirkuma līguma daļu, kas sagatavots atbilstoši </w:t>
      </w:r>
      <w:r w:rsidR="00D410EB" w:rsidRPr="00A227DE">
        <w:rPr>
          <w:bCs/>
        </w:rPr>
        <w:t>3</w:t>
      </w:r>
      <w:r w:rsidRPr="00A227DE">
        <w:rPr>
          <w:bCs/>
        </w:rPr>
        <w:t xml:space="preserve">.  pielikumam; </w:t>
      </w:r>
    </w:p>
    <w:p w14:paraId="59DDD3C6" w14:textId="77777777" w:rsidR="00110F0B" w:rsidRPr="00A227DE" w:rsidRDefault="00110F0B" w:rsidP="009D613D">
      <w:pPr>
        <w:pStyle w:val="Heading4"/>
        <w:numPr>
          <w:ilvl w:val="2"/>
          <w:numId w:val="8"/>
        </w:numPr>
        <w:tabs>
          <w:tab w:val="clear" w:pos="851"/>
          <w:tab w:val="left" w:pos="1701"/>
        </w:tabs>
        <w:spacing w:after="0"/>
        <w:ind w:left="1701" w:hanging="850"/>
        <w:rPr>
          <w:bCs/>
        </w:rPr>
      </w:pPr>
      <w:r w:rsidRPr="00A227DE">
        <w:rPr>
          <w:bCs/>
        </w:rPr>
        <w:t xml:space="preserve">7.2.2. punktā norādītos dokumentus, ja apakšuzņēmējs/Persona ir ārvalstī reģistrēts vai pastāvīgi dzīvojošs. </w:t>
      </w:r>
    </w:p>
    <w:p w14:paraId="2E12395C" w14:textId="77777777" w:rsidR="00110F0B" w:rsidRPr="00A227DE" w:rsidRDefault="00110F0B" w:rsidP="009D613D">
      <w:pPr>
        <w:pStyle w:val="Heading4"/>
        <w:numPr>
          <w:ilvl w:val="1"/>
          <w:numId w:val="8"/>
        </w:numPr>
        <w:tabs>
          <w:tab w:val="clear" w:pos="851"/>
          <w:tab w:val="left" w:pos="1701"/>
        </w:tabs>
        <w:spacing w:after="0"/>
        <w:ind w:left="1560" w:hanging="709"/>
        <w:rPr>
          <w:b/>
          <w:bCs/>
          <w:u w:val="single"/>
        </w:rPr>
      </w:pPr>
      <w:r w:rsidRPr="00A227DE">
        <w:rPr>
          <w:b/>
          <w:bCs/>
          <w:u w:val="single"/>
        </w:rPr>
        <w:t>Piegādātāju apvienības gadījumā papildus jāiesniedz:</w:t>
      </w:r>
    </w:p>
    <w:p w14:paraId="0C2F3D84" w14:textId="77777777" w:rsidR="00110F0B" w:rsidRPr="00A227DE" w:rsidRDefault="00110F0B" w:rsidP="009D613D">
      <w:pPr>
        <w:pStyle w:val="Heading4"/>
        <w:numPr>
          <w:ilvl w:val="2"/>
          <w:numId w:val="8"/>
        </w:numPr>
        <w:tabs>
          <w:tab w:val="clear" w:pos="851"/>
          <w:tab w:val="left" w:pos="1701"/>
        </w:tabs>
        <w:spacing w:after="0"/>
        <w:ind w:left="1701" w:hanging="850"/>
        <w:rPr>
          <w:bCs/>
        </w:rPr>
      </w:pPr>
      <w:r w:rsidRPr="00A227DE">
        <w:rPr>
          <w:bCs/>
        </w:rPr>
        <w:t>apliecinājums vai vienošanos par sadarbību konkrētā līguma izpildē, kurā jānorāda persona, kas iepirkumā pārstāv attiecīgo personu grupu vai personālsabiedrību;</w:t>
      </w:r>
    </w:p>
    <w:p w14:paraId="0B57A22F" w14:textId="77777777" w:rsidR="00110F0B" w:rsidRPr="00A227DE" w:rsidRDefault="00110F0B" w:rsidP="009D613D">
      <w:pPr>
        <w:pStyle w:val="Heading4"/>
        <w:numPr>
          <w:ilvl w:val="2"/>
          <w:numId w:val="8"/>
        </w:numPr>
        <w:tabs>
          <w:tab w:val="clear" w:pos="851"/>
          <w:tab w:val="left" w:pos="1701"/>
        </w:tabs>
        <w:spacing w:after="0"/>
        <w:ind w:left="1701" w:hanging="850"/>
        <w:rPr>
          <w:bCs/>
        </w:rPr>
      </w:pPr>
      <w:r w:rsidRPr="00A227DE">
        <w:rPr>
          <w:bCs/>
        </w:rPr>
        <w:t>informāciju par katru piegādātāju apvienībā ietilpstošu personu saskaņā ar nolikuma 1.pielikuma 3.3. punktu.</w:t>
      </w:r>
    </w:p>
    <w:p w14:paraId="3BF5A583" w14:textId="77777777" w:rsidR="00110F0B" w:rsidRPr="00A227DE" w:rsidRDefault="00110F0B" w:rsidP="009D613D">
      <w:pPr>
        <w:pStyle w:val="Heading4"/>
        <w:numPr>
          <w:ilvl w:val="2"/>
          <w:numId w:val="8"/>
        </w:numPr>
        <w:tabs>
          <w:tab w:val="clear" w:pos="851"/>
          <w:tab w:val="left" w:pos="1701"/>
        </w:tabs>
        <w:spacing w:after="0"/>
        <w:ind w:left="1701" w:hanging="850"/>
        <w:rPr>
          <w:bCs/>
        </w:rPr>
      </w:pPr>
      <w:r w:rsidRPr="00A227DE">
        <w:rPr>
          <w:bCs/>
        </w:rPr>
        <w:t>ja piegādātāju apvienība nav izveidojusi personālsabiedrību, Pretendents pierāda, iesniedzot atbilstošus dokumentus, iepirkuma komisijai, ka tam faktiski būs pieejami šo personu resursi, kuri pašam nav un kas ir nepieciešami līguma izpildei uz visu iepirkuma līguma izpildes laiku, ciktāl tie būs nepieciešami;</w:t>
      </w:r>
    </w:p>
    <w:p w14:paraId="59DB7485" w14:textId="77777777" w:rsidR="00110F0B" w:rsidRPr="00A227DE" w:rsidRDefault="00110F0B" w:rsidP="009D613D">
      <w:pPr>
        <w:pStyle w:val="Heading4"/>
        <w:numPr>
          <w:ilvl w:val="2"/>
          <w:numId w:val="8"/>
        </w:numPr>
        <w:tabs>
          <w:tab w:val="clear" w:pos="851"/>
          <w:tab w:val="left" w:pos="1701"/>
        </w:tabs>
        <w:spacing w:after="0"/>
        <w:ind w:left="1701" w:hanging="850"/>
        <w:rPr>
          <w:bCs/>
        </w:rPr>
      </w:pPr>
      <w:r w:rsidRPr="00A227DE">
        <w:rPr>
          <w:bCs/>
        </w:rPr>
        <w:t>7.2.2. punktā norādītos dokumentus, ja piegādātāju apvienības dalībnieks ir ārvalstī reģistrēts vai pastāvīgi dzīvojošs.</w:t>
      </w:r>
    </w:p>
    <w:p w14:paraId="5311FBAA" w14:textId="77777777" w:rsidR="00110F0B" w:rsidRPr="00A227DE" w:rsidRDefault="00110F0B" w:rsidP="009D613D">
      <w:pPr>
        <w:pStyle w:val="ListParagraph"/>
        <w:numPr>
          <w:ilvl w:val="1"/>
          <w:numId w:val="8"/>
        </w:numPr>
        <w:tabs>
          <w:tab w:val="left" w:pos="1080"/>
        </w:tabs>
        <w:ind w:left="851" w:firstLine="0"/>
        <w:jc w:val="both"/>
        <w:outlineLvl w:val="4"/>
        <w:rPr>
          <w:rFonts w:ascii="Times New Roman" w:hAnsi="Times New Roman"/>
          <w:b/>
          <w:bCs/>
        </w:rPr>
      </w:pPr>
      <w:r w:rsidRPr="00A227DE">
        <w:rPr>
          <w:rFonts w:ascii="Times New Roman" w:hAnsi="Times New Roman"/>
          <w:b/>
        </w:rPr>
        <w:t>Tehniskais piedāvājums:</w:t>
      </w:r>
    </w:p>
    <w:p w14:paraId="73F0916E" w14:textId="4FDD310F" w:rsidR="00110F0B" w:rsidRPr="00A227DE" w:rsidRDefault="00110F0B" w:rsidP="00156F26">
      <w:pPr>
        <w:pStyle w:val="Heading4"/>
        <w:tabs>
          <w:tab w:val="clear" w:pos="851"/>
          <w:tab w:val="left" w:pos="1701"/>
        </w:tabs>
        <w:spacing w:after="0"/>
      </w:pPr>
      <w:r w:rsidRPr="00A227DE">
        <w:tab/>
        <w:t xml:space="preserve">Pretendenta tehnisko piedāvājumu sagatavo saskaņā ar nolikuma </w:t>
      </w:r>
      <w:r w:rsidR="00D410EB" w:rsidRPr="00A227DE">
        <w:t>4</w:t>
      </w:r>
      <w:r w:rsidRPr="00A227DE">
        <w:t>.pielikumu “Tehnisk</w:t>
      </w:r>
      <w:r w:rsidR="00D410EB" w:rsidRPr="00A227DE">
        <w:t xml:space="preserve">ais </w:t>
      </w:r>
      <w:r w:rsidR="00156F26">
        <w:t xml:space="preserve">– </w:t>
      </w:r>
      <w:r w:rsidR="00D410EB" w:rsidRPr="00A227DE">
        <w:t>finanšu</w:t>
      </w:r>
      <w:r w:rsidRPr="00A227DE">
        <w:t xml:space="preserve"> piedāvājums”.</w:t>
      </w:r>
      <w:r w:rsidR="00D410EB" w:rsidRPr="00A227DE">
        <w:t xml:space="preserve"> Tehniskajam piedāvājumam pilnībā jāatbilst Tehniskās specifikācijas (nolikuma 2.pielikums) prasībām.</w:t>
      </w:r>
    </w:p>
    <w:p w14:paraId="6F081FA5" w14:textId="77777777" w:rsidR="00110F0B" w:rsidRPr="00A227DE" w:rsidRDefault="00110F0B" w:rsidP="009D613D">
      <w:pPr>
        <w:pStyle w:val="ListParagraph"/>
        <w:numPr>
          <w:ilvl w:val="1"/>
          <w:numId w:val="8"/>
        </w:numPr>
        <w:tabs>
          <w:tab w:val="left" w:pos="1080"/>
        </w:tabs>
        <w:ind w:left="1418" w:hanging="567"/>
        <w:jc w:val="both"/>
        <w:outlineLvl w:val="4"/>
        <w:rPr>
          <w:rFonts w:ascii="Times New Roman" w:hAnsi="Times New Roman"/>
          <w:b/>
          <w:bCs/>
        </w:rPr>
      </w:pPr>
      <w:r w:rsidRPr="00A227DE">
        <w:rPr>
          <w:rFonts w:ascii="Times New Roman" w:hAnsi="Times New Roman"/>
          <w:b/>
        </w:rPr>
        <w:t>Finanšu piedāvājums:</w:t>
      </w:r>
    </w:p>
    <w:p w14:paraId="25B2F25B" w14:textId="0123242E" w:rsidR="00110F0B" w:rsidRPr="00A227DE" w:rsidRDefault="00110F0B" w:rsidP="00156F26">
      <w:pPr>
        <w:pStyle w:val="Heading4"/>
        <w:tabs>
          <w:tab w:val="clear" w:pos="851"/>
          <w:tab w:val="left" w:pos="1701"/>
        </w:tabs>
        <w:spacing w:after="0"/>
        <w:ind w:firstLine="0"/>
      </w:pPr>
      <w:r w:rsidRPr="00A227DE">
        <w:t xml:space="preserve">Pretendenta finanšu piedāvājumu sagatavo saskaņā ar nolikuma </w:t>
      </w:r>
      <w:r w:rsidR="00D410EB" w:rsidRPr="00A227DE">
        <w:t>4</w:t>
      </w:r>
      <w:r w:rsidRPr="00A227DE">
        <w:t xml:space="preserve">.pielikumu </w:t>
      </w:r>
      <w:r w:rsidR="00D410EB" w:rsidRPr="00A227DE">
        <w:t xml:space="preserve">“Tehniskais </w:t>
      </w:r>
      <w:r w:rsidR="00156F26">
        <w:t xml:space="preserve">– </w:t>
      </w:r>
      <w:r w:rsidR="00D410EB" w:rsidRPr="00A227DE">
        <w:t>finanšu piedāvājums”</w:t>
      </w:r>
      <w:r w:rsidRPr="00A227DE">
        <w:t>.</w:t>
      </w:r>
    </w:p>
    <w:p w14:paraId="5D0858CF" w14:textId="77777777" w:rsidR="00110F0B" w:rsidRPr="00A227DE" w:rsidRDefault="00110F0B" w:rsidP="009D613D">
      <w:pPr>
        <w:pStyle w:val="ListParagraph"/>
        <w:numPr>
          <w:ilvl w:val="0"/>
          <w:numId w:val="8"/>
        </w:numPr>
        <w:tabs>
          <w:tab w:val="left" w:pos="270"/>
        </w:tabs>
        <w:ind w:left="851" w:firstLine="0"/>
        <w:rPr>
          <w:rFonts w:ascii="Times New Roman" w:hAnsi="Times New Roman"/>
          <w:b/>
          <w:bCs/>
        </w:rPr>
      </w:pPr>
      <w:r w:rsidRPr="00A227DE">
        <w:rPr>
          <w:rFonts w:ascii="Times New Roman" w:hAnsi="Times New Roman"/>
          <w:b/>
          <w:bCs/>
        </w:rPr>
        <w:t>Piedāvājumu vērtēšana un piedāvājuma izvēles kritēriji.</w:t>
      </w:r>
    </w:p>
    <w:p w14:paraId="2443EF8B" w14:textId="77777777" w:rsidR="00110F0B" w:rsidRPr="00A227DE" w:rsidRDefault="00110F0B" w:rsidP="009D613D">
      <w:pPr>
        <w:pStyle w:val="Heading3"/>
        <w:widowControl/>
        <w:numPr>
          <w:ilvl w:val="1"/>
          <w:numId w:val="8"/>
        </w:numPr>
        <w:tabs>
          <w:tab w:val="left" w:pos="567"/>
          <w:tab w:val="left" w:pos="993"/>
        </w:tabs>
        <w:spacing w:after="0"/>
        <w:ind w:left="851" w:firstLine="0"/>
        <w:rPr>
          <w:b/>
          <w:sz w:val="22"/>
          <w:szCs w:val="22"/>
        </w:rPr>
      </w:pPr>
      <w:bookmarkStart w:id="13" w:name="_Toc503965688"/>
      <w:r w:rsidRPr="00A227DE">
        <w:rPr>
          <w:b/>
          <w:sz w:val="22"/>
          <w:szCs w:val="22"/>
        </w:rPr>
        <w:t>Piedāvājumu vērtēšanas pamatnoteikumi</w:t>
      </w:r>
      <w:bookmarkEnd w:id="13"/>
    </w:p>
    <w:p w14:paraId="5D496203" w14:textId="77777777" w:rsidR="00110F0B" w:rsidRPr="00A227DE" w:rsidRDefault="00110F0B" w:rsidP="009D613D">
      <w:pPr>
        <w:pStyle w:val="Heading4"/>
        <w:numPr>
          <w:ilvl w:val="2"/>
          <w:numId w:val="8"/>
        </w:numPr>
        <w:tabs>
          <w:tab w:val="left" w:pos="993"/>
        </w:tabs>
        <w:spacing w:after="0"/>
        <w:ind w:left="851" w:firstLine="0"/>
      </w:pPr>
      <w:r w:rsidRPr="00A227DE">
        <w:t xml:space="preserve">Iepirkuma </w:t>
      </w:r>
      <w:r w:rsidRPr="00A227DE">
        <w:rPr>
          <w:bCs/>
        </w:rPr>
        <w:t>komisija</w:t>
      </w:r>
      <w:r w:rsidRPr="00A227DE">
        <w:t xml:space="preserve"> piedāvājumu vērtēšanu veic slēgtās sēdēs četros posmos:</w:t>
      </w:r>
    </w:p>
    <w:p w14:paraId="634207F8" w14:textId="77777777" w:rsidR="00110F0B" w:rsidRPr="00A227DE" w:rsidRDefault="00110F0B" w:rsidP="009D613D">
      <w:pPr>
        <w:pStyle w:val="Heading5"/>
        <w:numPr>
          <w:ilvl w:val="3"/>
          <w:numId w:val="8"/>
        </w:numPr>
        <w:tabs>
          <w:tab w:val="left" w:pos="993"/>
          <w:tab w:val="left" w:pos="1134"/>
          <w:tab w:val="left" w:pos="1843"/>
        </w:tabs>
        <w:spacing w:before="0" w:after="0"/>
        <w:ind w:left="2410" w:hanging="992"/>
        <w:jc w:val="both"/>
        <w:rPr>
          <w:rFonts w:ascii="Times New Roman" w:hAnsi="Times New Roman"/>
          <w:b w:val="0"/>
          <w:i w:val="0"/>
          <w:sz w:val="22"/>
          <w:szCs w:val="22"/>
        </w:rPr>
      </w:pPr>
      <w:r w:rsidRPr="00A227DE">
        <w:rPr>
          <w:rFonts w:ascii="Times New Roman" w:hAnsi="Times New Roman"/>
          <w:b w:val="0"/>
          <w:i w:val="0"/>
          <w:sz w:val="22"/>
          <w:szCs w:val="22"/>
        </w:rPr>
        <w:t>piedāvājumu noformējuma pārbaude;</w:t>
      </w:r>
    </w:p>
    <w:p w14:paraId="7738B119" w14:textId="77777777" w:rsidR="00110F0B" w:rsidRPr="00A227DE" w:rsidRDefault="00110F0B" w:rsidP="009D613D">
      <w:pPr>
        <w:pStyle w:val="Heading5"/>
        <w:numPr>
          <w:ilvl w:val="3"/>
          <w:numId w:val="8"/>
        </w:numPr>
        <w:tabs>
          <w:tab w:val="left" w:pos="993"/>
          <w:tab w:val="left" w:pos="1134"/>
          <w:tab w:val="left" w:pos="1843"/>
        </w:tabs>
        <w:spacing w:before="0" w:after="0"/>
        <w:ind w:left="2410" w:hanging="992"/>
        <w:jc w:val="both"/>
        <w:rPr>
          <w:rFonts w:ascii="Times New Roman" w:hAnsi="Times New Roman"/>
          <w:b w:val="0"/>
          <w:i w:val="0"/>
          <w:sz w:val="22"/>
          <w:szCs w:val="22"/>
        </w:rPr>
      </w:pPr>
      <w:r w:rsidRPr="00A227DE">
        <w:rPr>
          <w:rFonts w:ascii="Times New Roman" w:hAnsi="Times New Roman"/>
          <w:b w:val="0"/>
          <w:i w:val="0"/>
          <w:sz w:val="22"/>
          <w:szCs w:val="22"/>
        </w:rPr>
        <w:t>pretendentu atlase;</w:t>
      </w:r>
    </w:p>
    <w:p w14:paraId="54EEFD86" w14:textId="77777777" w:rsidR="00110F0B" w:rsidRPr="00A227DE" w:rsidRDefault="00110F0B" w:rsidP="009D613D">
      <w:pPr>
        <w:pStyle w:val="Heading5"/>
        <w:numPr>
          <w:ilvl w:val="3"/>
          <w:numId w:val="8"/>
        </w:numPr>
        <w:tabs>
          <w:tab w:val="left" w:pos="993"/>
          <w:tab w:val="left" w:pos="1134"/>
          <w:tab w:val="left" w:pos="1843"/>
        </w:tabs>
        <w:spacing w:before="0" w:after="0"/>
        <w:ind w:left="2410" w:hanging="992"/>
        <w:jc w:val="both"/>
        <w:rPr>
          <w:rFonts w:ascii="Times New Roman" w:hAnsi="Times New Roman"/>
          <w:b w:val="0"/>
          <w:i w:val="0"/>
          <w:sz w:val="22"/>
          <w:szCs w:val="22"/>
        </w:rPr>
      </w:pPr>
      <w:r w:rsidRPr="00A227DE">
        <w:rPr>
          <w:rFonts w:ascii="Times New Roman" w:hAnsi="Times New Roman"/>
          <w:b w:val="0"/>
          <w:i w:val="0"/>
          <w:sz w:val="22"/>
          <w:szCs w:val="22"/>
        </w:rPr>
        <w:t>tehnisko piedāvājumu vērtēšana;</w:t>
      </w:r>
    </w:p>
    <w:p w14:paraId="6F80D7D1" w14:textId="77777777" w:rsidR="00110F0B" w:rsidRPr="00A227DE" w:rsidRDefault="00110F0B" w:rsidP="009D613D">
      <w:pPr>
        <w:pStyle w:val="Heading5"/>
        <w:numPr>
          <w:ilvl w:val="3"/>
          <w:numId w:val="8"/>
        </w:numPr>
        <w:tabs>
          <w:tab w:val="left" w:pos="993"/>
          <w:tab w:val="left" w:pos="1134"/>
          <w:tab w:val="left" w:pos="1843"/>
        </w:tabs>
        <w:spacing w:before="0" w:after="0"/>
        <w:ind w:left="2410" w:hanging="992"/>
        <w:jc w:val="both"/>
        <w:rPr>
          <w:rFonts w:ascii="Times New Roman" w:hAnsi="Times New Roman"/>
          <w:b w:val="0"/>
          <w:i w:val="0"/>
          <w:sz w:val="22"/>
          <w:szCs w:val="22"/>
        </w:rPr>
      </w:pPr>
      <w:r w:rsidRPr="00A227DE">
        <w:rPr>
          <w:rFonts w:ascii="Times New Roman" w:hAnsi="Times New Roman"/>
          <w:b w:val="0"/>
          <w:i w:val="0"/>
          <w:sz w:val="22"/>
          <w:szCs w:val="22"/>
        </w:rPr>
        <w:t>finanšu piedāvājuma vērtēšana;</w:t>
      </w:r>
    </w:p>
    <w:p w14:paraId="3CE45A79" w14:textId="77777777" w:rsidR="00110F0B" w:rsidRPr="00A227DE" w:rsidRDefault="00110F0B" w:rsidP="009D613D">
      <w:pPr>
        <w:pStyle w:val="Heading4"/>
        <w:numPr>
          <w:ilvl w:val="2"/>
          <w:numId w:val="8"/>
        </w:numPr>
        <w:tabs>
          <w:tab w:val="clear" w:pos="851"/>
          <w:tab w:val="left" w:pos="993"/>
        </w:tabs>
        <w:spacing w:after="0"/>
        <w:ind w:left="1560" w:hanging="709"/>
      </w:pPr>
      <w:bookmarkStart w:id="14" w:name="_Ref490122824"/>
      <w:r w:rsidRPr="00A227DE">
        <w:lastRenderedPageBreak/>
        <w:t>Katrā vērtēšanas posmā vērtē tikai to pretendentu piedāvājumus, kuri nav noraidīti iepriekšējā vērtēšanas posmā. Iepirkuma komisija ir tiesīga apvienot secīgus vērtēšanas posmus, ja nepieciešams.</w:t>
      </w:r>
    </w:p>
    <w:p w14:paraId="1F6F9D04" w14:textId="77777777" w:rsidR="00110F0B" w:rsidRPr="00A227DE" w:rsidRDefault="00110F0B" w:rsidP="009D613D">
      <w:pPr>
        <w:pStyle w:val="Heading4"/>
        <w:numPr>
          <w:ilvl w:val="2"/>
          <w:numId w:val="8"/>
        </w:numPr>
        <w:tabs>
          <w:tab w:val="clear" w:pos="851"/>
          <w:tab w:val="left" w:pos="993"/>
        </w:tabs>
        <w:spacing w:after="0"/>
        <w:ind w:left="1560" w:hanging="709"/>
      </w:pPr>
      <w:bookmarkStart w:id="15" w:name="_Ref490122949"/>
      <w:r w:rsidRPr="00A227DE">
        <w:t>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iepirkuma komisija nosaka samērīgi ar laiku, kas nepieciešams šādas informācijas vai dokumenta sagatavošanai un iesniegšanai.</w:t>
      </w:r>
      <w:bookmarkEnd w:id="14"/>
      <w:bookmarkEnd w:id="15"/>
    </w:p>
    <w:p w14:paraId="17E759C1"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Ja iepirkuma komisija saskaņā ar 8.1.3. punktu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14:paraId="216AF68A"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Iepirkuma komisija pieņem un atzīst izziņas un citus dokumentus, kurus PIL noteiktajos gadījumos izsniedz:</w:t>
      </w:r>
    </w:p>
    <w:p w14:paraId="1F80D32B" w14:textId="77777777" w:rsidR="00110F0B" w:rsidRPr="00A227DE" w:rsidRDefault="00110F0B" w:rsidP="009D613D">
      <w:pPr>
        <w:pStyle w:val="Heading5"/>
        <w:numPr>
          <w:ilvl w:val="3"/>
          <w:numId w:val="8"/>
        </w:numPr>
        <w:tabs>
          <w:tab w:val="left" w:pos="993"/>
          <w:tab w:val="left" w:pos="1843"/>
        </w:tabs>
        <w:spacing w:before="0" w:after="0"/>
        <w:ind w:left="2552" w:hanging="851"/>
        <w:jc w:val="both"/>
        <w:rPr>
          <w:rFonts w:ascii="Times New Roman" w:hAnsi="Times New Roman"/>
          <w:b w:val="0"/>
          <w:i w:val="0"/>
          <w:sz w:val="22"/>
          <w:szCs w:val="22"/>
        </w:rPr>
      </w:pPr>
      <w:r w:rsidRPr="00A227DE">
        <w:rPr>
          <w:rFonts w:ascii="Times New Roman" w:hAnsi="Times New Roman"/>
          <w:b w:val="0"/>
          <w:i w:val="0"/>
          <w:sz w:val="22"/>
          <w:szCs w:val="22"/>
        </w:rPr>
        <w:t>Latvijas kompetentās institūcijas – ja tie izdoti ne agrāk kā 1 (vienu) mēnesi pirms to iesniegšanas dienas;</w:t>
      </w:r>
    </w:p>
    <w:p w14:paraId="2C31D397" w14:textId="77777777" w:rsidR="00110F0B" w:rsidRPr="00A227DE" w:rsidRDefault="00110F0B" w:rsidP="009D613D">
      <w:pPr>
        <w:pStyle w:val="Heading5"/>
        <w:numPr>
          <w:ilvl w:val="3"/>
          <w:numId w:val="8"/>
        </w:numPr>
        <w:tabs>
          <w:tab w:val="left" w:pos="993"/>
          <w:tab w:val="left" w:pos="1843"/>
        </w:tabs>
        <w:spacing w:before="0" w:after="0"/>
        <w:ind w:left="2552" w:hanging="851"/>
        <w:jc w:val="both"/>
        <w:rPr>
          <w:rFonts w:ascii="Times New Roman" w:hAnsi="Times New Roman"/>
          <w:b w:val="0"/>
          <w:i w:val="0"/>
          <w:sz w:val="22"/>
          <w:szCs w:val="22"/>
        </w:rPr>
      </w:pPr>
      <w:r w:rsidRPr="00A227DE">
        <w:rPr>
          <w:rFonts w:ascii="Times New Roman" w:hAnsi="Times New Roman"/>
          <w:b w:val="0"/>
          <w:i w:val="0"/>
          <w:sz w:val="22"/>
          <w:szCs w:val="22"/>
        </w:rPr>
        <w:t>ārvalstu kompetentās institūcijas – ja tie izdoti ne agrāk kā 6 (sešus) mēnešus pirms to iesniegšanas dienas, ja izziņas vai dokumenta izdevējs nav norādījis īsāku tā derīguma termiņu.</w:t>
      </w:r>
    </w:p>
    <w:p w14:paraId="0E8F1FD3"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Iepirkuma komisija nepieprasa tādus dokumentus un informāciju, kas ir tās rīcībā vai ir pieejama publiskās datubāzēs.</w:t>
      </w:r>
    </w:p>
    <w:p w14:paraId="23C49E92"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Piedāvājumu vērtēšanas gaitā iepirkuma komisija ir tiesīga pieprasīt, lai tiek izskaidrota tehniskajā un finanšu piedāvājumā iekļautā informācija.</w:t>
      </w:r>
    </w:p>
    <w:p w14:paraId="4904145D"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Ja iepirkuma komisijai rodas šaubas par iesniegtā dokumenta atvasinājuma autentiskumu, tā pieprasa, lai Pretendents uzrāda dokumenta oriģinālu vai iesniedz apliecinātu dokumenta atvasinājumu.</w:t>
      </w:r>
    </w:p>
    <w:p w14:paraId="3C8E1F02"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Piedāvājumu vērtēšanas gaitā iepirkuma komisija ir tiesīga pieprasīt, lai Pretendents iesniedz apliecinājumu tam, ka piedāvājumu izstrādājis neatkarīgi.</w:t>
      </w:r>
    </w:p>
    <w:p w14:paraId="334866CB" w14:textId="77777777" w:rsidR="00110F0B" w:rsidRPr="00A227DE" w:rsidRDefault="00110F0B" w:rsidP="009D613D">
      <w:pPr>
        <w:pStyle w:val="Heading3"/>
        <w:widowControl/>
        <w:numPr>
          <w:ilvl w:val="1"/>
          <w:numId w:val="8"/>
        </w:numPr>
        <w:tabs>
          <w:tab w:val="left" w:pos="567"/>
          <w:tab w:val="left" w:pos="993"/>
        </w:tabs>
        <w:spacing w:before="0" w:after="0"/>
        <w:ind w:left="851" w:firstLine="0"/>
        <w:rPr>
          <w:b/>
          <w:sz w:val="22"/>
          <w:szCs w:val="22"/>
        </w:rPr>
      </w:pPr>
      <w:bookmarkStart w:id="16" w:name="_Ref70155229"/>
      <w:bookmarkStart w:id="17" w:name="_Toc503965689"/>
      <w:r w:rsidRPr="00A227DE">
        <w:rPr>
          <w:b/>
          <w:sz w:val="22"/>
          <w:szCs w:val="22"/>
        </w:rPr>
        <w:t>Piedāvājumu noformējuma pārbaude</w:t>
      </w:r>
      <w:bookmarkEnd w:id="16"/>
      <w:bookmarkEnd w:id="17"/>
    </w:p>
    <w:p w14:paraId="7B9C5621"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Iepirkuma komisija novērtē katra piedāvājuma atbilstību 4.punktā noteiktajām piedāvājumu noformējuma prasībām.</w:t>
      </w:r>
    </w:p>
    <w:p w14:paraId="37A12EC5" w14:textId="77777777" w:rsidR="00110F0B" w:rsidRPr="00A227DE" w:rsidRDefault="00110F0B" w:rsidP="009D613D">
      <w:pPr>
        <w:pStyle w:val="Heading4"/>
        <w:numPr>
          <w:ilvl w:val="2"/>
          <w:numId w:val="8"/>
        </w:numPr>
        <w:tabs>
          <w:tab w:val="clear" w:pos="851"/>
          <w:tab w:val="left" w:pos="993"/>
        </w:tabs>
        <w:spacing w:after="0"/>
        <w:ind w:left="1560" w:hanging="709"/>
      </w:pPr>
      <w:r w:rsidRPr="00A227DE">
        <w:t>Ja piedāvājums neatbilst kādai no 4.punktā noteiktajām piedāvājumu noformējuma prasībām, iepirkuma komisija pieņem lēmumu par šāda piedāvājuma tālāku izskatīšanu vai noraidīšanu, ievērojot samērīguma principu. Ja konstatētā neatbilstība vai trūkums ir būtisks, iepirkuma komisija piedāvājumu tālāk neizskata un attiecīgo Pretendentu izslēdz no turpmākās dalības iepirkuma procedūrā. Piedāvājuma noformējuma neatbilstība vai trūkums ir uzskatāms par būtisku, ja tas traucē izvērtēt piedāvājumu pēc būtības, un šāda piedāvājuma vērtēšana rada vienlīdzīgas attieksmes pret pārējiem pretendentiem pārkāpumu.</w:t>
      </w:r>
    </w:p>
    <w:p w14:paraId="3D8BFBEE" w14:textId="77777777" w:rsidR="00110F0B" w:rsidRPr="00A227DE" w:rsidRDefault="00110F0B" w:rsidP="009D613D">
      <w:pPr>
        <w:pStyle w:val="Heading3"/>
        <w:widowControl/>
        <w:numPr>
          <w:ilvl w:val="1"/>
          <w:numId w:val="8"/>
        </w:numPr>
        <w:tabs>
          <w:tab w:val="left" w:pos="567"/>
        </w:tabs>
        <w:spacing w:before="0" w:after="0"/>
        <w:ind w:left="851" w:firstLine="0"/>
        <w:rPr>
          <w:b/>
          <w:sz w:val="22"/>
          <w:szCs w:val="22"/>
        </w:rPr>
      </w:pPr>
      <w:bookmarkStart w:id="18" w:name="_Ref70754485"/>
      <w:bookmarkStart w:id="19" w:name="_Toc503965690"/>
      <w:r w:rsidRPr="00A227DE">
        <w:rPr>
          <w:b/>
          <w:sz w:val="22"/>
          <w:szCs w:val="22"/>
        </w:rPr>
        <w:t>Pretendentu atlase</w:t>
      </w:r>
      <w:bookmarkEnd w:id="18"/>
      <w:bookmarkEnd w:id="19"/>
    </w:p>
    <w:p w14:paraId="3E4CB46D" w14:textId="77777777" w:rsidR="00110F0B" w:rsidRPr="00A227DE" w:rsidRDefault="00110F0B" w:rsidP="009D613D">
      <w:pPr>
        <w:pStyle w:val="Heading4"/>
        <w:numPr>
          <w:ilvl w:val="2"/>
          <w:numId w:val="8"/>
        </w:numPr>
        <w:tabs>
          <w:tab w:val="clear" w:pos="851"/>
        </w:tabs>
        <w:spacing w:after="0"/>
        <w:ind w:left="1560" w:hanging="709"/>
      </w:pPr>
      <w:bookmarkStart w:id="20" w:name="_Ref70754509"/>
      <w:r w:rsidRPr="00A227DE">
        <w:t>Iepirkuma komisija vērtēs katra Pretendenta atbilstību nolikuma 6.punktā noteiktajām pretendentu atlases prasībām.</w:t>
      </w:r>
    </w:p>
    <w:p w14:paraId="1FB280B5" w14:textId="77777777" w:rsidR="00110F0B" w:rsidRPr="00A227DE" w:rsidRDefault="00110F0B" w:rsidP="009D613D">
      <w:pPr>
        <w:pStyle w:val="Heading4"/>
        <w:numPr>
          <w:ilvl w:val="2"/>
          <w:numId w:val="8"/>
        </w:numPr>
        <w:tabs>
          <w:tab w:val="clear" w:pos="851"/>
        </w:tabs>
        <w:spacing w:after="0"/>
        <w:ind w:left="1560" w:hanging="709"/>
      </w:pPr>
      <w:r w:rsidRPr="00A227DE">
        <w:t>Ja Pretendents neatbilst kādai no pretendentu atlases prasībām, iepirkuma komisija attiecīgo Pretendentu izslēdz no turpmākās dalības iepirkuma procedūrā.</w:t>
      </w:r>
      <w:bookmarkStart w:id="21" w:name="_Ref380582785"/>
    </w:p>
    <w:p w14:paraId="1E0061B1" w14:textId="77777777" w:rsidR="00110F0B" w:rsidRPr="00A227DE" w:rsidRDefault="00110F0B" w:rsidP="009D613D">
      <w:pPr>
        <w:pStyle w:val="Heading4"/>
        <w:numPr>
          <w:ilvl w:val="2"/>
          <w:numId w:val="8"/>
        </w:numPr>
        <w:tabs>
          <w:tab w:val="clear" w:pos="851"/>
        </w:tabs>
        <w:spacing w:after="0"/>
        <w:ind w:left="1560" w:hanging="709"/>
        <w:rPr>
          <w:u w:val="single"/>
        </w:rPr>
      </w:pPr>
      <w:r w:rsidRPr="00A227DE">
        <w:rPr>
          <w:u w:val="single"/>
        </w:rPr>
        <w:t>Iepirkumu komisija ir tiesīga veikt pretendentu atlases pārbaudi tikai tam pretendentam, kuram tiks piešķirtas līguma slēgšanas tiesības.</w:t>
      </w:r>
    </w:p>
    <w:p w14:paraId="0FB09726" w14:textId="77777777" w:rsidR="00110F0B" w:rsidRPr="00A227DE" w:rsidRDefault="00110F0B" w:rsidP="009D613D">
      <w:pPr>
        <w:pStyle w:val="Heading3"/>
        <w:widowControl/>
        <w:numPr>
          <w:ilvl w:val="1"/>
          <w:numId w:val="8"/>
        </w:numPr>
        <w:tabs>
          <w:tab w:val="left" w:pos="567"/>
        </w:tabs>
        <w:spacing w:before="0" w:after="0"/>
        <w:ind w:left="851" w:firstLine="0"/>
        <w:rPr>
          <w:b/>
          <w:bCs/>
          <w:sz w:val="22"/>
          <w:szCs w:val="22"/>
        </w:rPr>
      </w:pPr>
      <w:bookmarkStart w:id="22" w:name="_Toc503965691"/>
      <w:bookmarkEnd w:id="21"/>
      <w:r w:rsidRPr="00A227DE">
        <w:rPr>
          <w:b/>
          <w:sz w:val="22"/>
          <w:szCs w:val="22"/>
        </w:rPr>
        <w:t>Tehnisko piedāvājumu atbilstības pārbaude</w:t>
      </w:r>
      <w:bookmarkEnd w:id="20"/>
      <w:bookmarkEnd w:id="22"/>
    </w:p>
    <w:p w14:paraId="04A34A1A" w14:textId="77777777" w:rsidR="00110F0B" w:rsidRPr="00A227DE" w:rsidRDefault="00110F0B" w:rsidP="009D613D">
      <w:pPr>
        <w:pStyle w:val="Heading4"/>
        <w:numPr>
          <w:ilvl w:val="2"/>
          <w:numId w:val="8"/>
        </w:numPr>
        <w:tabs>
          <w:tab w:val="clear" w:pos="851"/>
          <w:tab w:val="left" w:pos="1560"/>
        </w:tabs>
        <w:spacing w:after="0"/>
        <w:ind w:left="1560" w:hanging="709"/>
      </w:pPr>
      <w:r w:rsidRPr="00A227DE">
        <w:t>Iepirkuma komisija novērtē katra pretendenta tehniskā piedāvājuma atbilstību tehniskajai specifikācijai.</w:t>
      </w:r>
    </w:p>
    <w:p w14:paraId="075E6AE4" w14:textId="77777777" w:rsidR="00110F0B" w:rsidRPr="00A227DE" w:rsidRDefault="00110F0B" w:rsidP="009D613D">
      <w:pPr>
        <w:pStyle w:val="Heading4"/>
        <w:numPr>
          <w:ilvl w:val="2"/>
          <w:numId w:val="8"/>
        </w:numPr>
        <w:tabs>
          <w:tab w:val="clear" w:pos="851"/>
          <w:tab w:val="left" w:pos="1560"/>
        </w:tabs>
        <w:spacing w:after="0"/>
        <w:ind w:left="1560" w:hanging="709"/>
      </w:pPr>
      <w:r w:rsidRPr="00A227DE">
        <w:t>Ja tehniskais piedāvājums neatbilst kādai no tehniskās specifikācijas prasībām, iepirkuma komisija piedāvājumu tālāk neizskata un attiecīgo Pretendentu izslēdz no turpmākās dalības iepirkumā.</w:t>
      </w:r>
    </w:p>
    <w:p w14:paraId="4C375D15" w14:textId="77777777" w:rsidR="00110F0B" w:rsidRPr="00A227DE" w:rsidRDefault="00110F0B" w:rsidP="009D613D">
      <w:pPr>
        <w:pStyle w:val="Heading3"/>
        <w:widowControl/>
        <w:numPr>
          <w:ilvl w:val="1"/>
          <w:numId w:val="8"/>
        </w:numPr>
        <w:tabs>
          <w:tab w:val="left" w:pos="567"/>
        </w:tabs>
        <w:spacing w:before="0" w:after="0"/>
        <w:ind w:left="851" w:firstLine="0"/>
        <w:rPr>
          <w:b/>
          <w:sz w:val="22"/>
          <w:szCs w:val="22"/>
        </w:rPr>
      </w:pPr>
      <w:r w:rsidRPr="00A227DE">
        <w:rPr>
          <w:b/>
          <w:sz w:val="22"/>
          <w:szCs w:val="22"/>
        </w:rPr>
        <w:t>Finanšu piedāvājuma vērtēšana</w:t>
      </w:r>
    </w:p>
    <w:p w14:paraId="02FAC793" w14:textId="77777777" w:rsidR="00110F0B" w:rsidRPr="00A227DE" w:rsidRDefault="00110F0B" w:rsidP="009D613D">
      <w:pPr>
        <w:pStyle w:val="Heading4"/>
        <w:numPr>
          <w:ilvl w:val="2"/>
          <w:numId w:val="8"/>
        </w:numPr>
        <w:tabs>
          <w:tab w:val="clear" w:pos="851"/>
          <w:tab w:val="left" w:pos="1701"/>
        </w:tabs>
        <w:spacing w:after="0"/>
        <w:ind w:left="1701" w:hanging="850"/>
      </w:pPr>
      <w:r w:rsidRPr="00A227DE">
        <w:t>Iepirkuma komisija pārbauda, vai finanšu piedāvājumā nav aritmētisku kļūdu. Ja iepirkuma komisija konstatē šādas kļūdas, tā šīs kļūdas izlabo. Par kļūdu labojumu un laboto piedāvājuma summu iepirkuma komisija paziņo tam Pretendentam, kura pieļautās kļūdas labotas. Vērtējot finanšu piedāvājumu, iepirkuma komisija ņem vērā labojumus.</w:t>
      </w:r>
    </w:p>
    <w:p w14:paraId="69C6F6D1" w14:textId="77777777" w:rsidR="00110F0B" w:rsidRPr="00A227DE" w:rsidRDefault="00110F0B" w:rsidP="009D613D">
      <w:pPr>
        <w:pStyle w:val="Heading3"/>
        <w:widowControl/>
        <w:numPr>
          <w:ilvl w:val="1"/>
          <w:numId w:val="8"/>
        </w:numPr>
        <w:tabs>
          <w:tab w:val="left" w:pos="567"/>
        </w:tabs>
        <w:spacing w:before="0" w:after="0"/>
        <w:ind w:left="851" w:firstLine="0"/>
        <w:rPr>
          <w:b/>
          <w:sz w:val="22"/>
          <w:szCs w:val="22"/>
        </w:rPr>
      </w:pPr>
      <w:r w:rsidRPr="00A227DE">
        <w:rPr>
          <w:b/>
          <w:sz w:val="22"/>
          <w:szCs w:val="22"/>
        </w:rPr>
        <w:t>Piedāvājuma izvēle saskaņā ar piedāvājuma izvērtēšanas kritērijiem</w:t>
      </w:r>
    </w:p>
    <w:p w14:paraId="10F79469" w14:textId="77777777" w:rsidR="00110F0B" w:rsidRPr="00A227DE" w:rsidRDefault="00110F0B" w:rsidP="009D613D">
      <w:pPr>
        <w:pStyle w:val="Heading4"/>
        <w:numPr>
          <w:ilvl w:val="2"/>
          <w:numId w:val="8"/>
        </w:numPr>
        <w:tabs>
          <w:tab w:val="clear" w:pos="851"/>
          <w:tab w:val="left" w:pos="1560"/>
        </w:tabs>
        <w:spacing w:after="0"/>
        <w:ind w:left="1560" w:hanging="709"/>
        <w:rPr>
          <w:b/>
        </w:rPr>
      </w:pPr>
      <w:r w:rsidRPr="00A227DE">
        <w:lastRenderedPageBreak/>
        <w:t xml:space="preserve">Piedāvājuma izvēles kritērijs </w:t>
      </w:r>
      <w:r w:rsidRPr="00A227DE">
        <w:rPr>
          <w:b/>
        </w:rPr>
        <w:t xml:space="preserve">– saimnieciski visizdevīgākais piedāvājums, </w:t>
      </w:r>
      <w:r w:rsidRPr="00A227DE">
        <w:rPr>
          <w:b/>
          <w:u w:val="single"/>
        </w:rPr>
        <w:t>kurā tiek vērtēta tikai cena.</w:t>
      </w:r>
    </w:p>
    <w:p w14:paraId="05053A85" w14:textId="77777777" w:rsidR="00110F0B" w:rsidRPr="00A227DE" w:rsidRDefault="00110F0B" w:rsidP="009D613D">
      <w:pPr>
        <w:pStyle w:val="Heading4"/>
        <w:numPr>
          <w:ilvl w:val="2"/>
          <w:numId w:val="8"/>
        </w:numPr>
        <w:tabs>
          <w:tab w:val="clear" w:pos="851"/>
          <w:tab w:val="left" w:pos="1560"/>
        </w:tabs>
        <w:spacing w:after="0"/>
        <w:ind w:left="1560" w:hanging="709"/>
        <w:rPr>
          <w:b/>
          <w:u w:val="single"/>
        </w:rPr>
      </w:pPr>
      <w:r w:rsidRPr="00A227DE">
        <w:t xml:space="preserve">Līguma slēgšanas tiesības iepirkumā tiks piešķirtas tam pretendentam, kurš būs piedāvājis </w:t>
      </w:r>
      <w:r w:rsidRPr="00A227DE">
        <w:rPr>
          <w:b/>
          <w:u w:val="single"/>
        </w:rPr>
        <w:t>viszemāko cenu saskaņā ar finanšu piedāvājumu.</w:t>
      </w:r>
    </w:p>
    <w:p w14:paraId="34A2A089" w14:textId="77777777" w:rsidR="00110F0B" w:rsidRPr="00A227DE" w:rsidRDefault="00110F0B" w:rsidP="009D613D">
      <w:pPr>
        <w:pStyle w:val="Heading3"/>
        <w:widowControl/>
        <w:numPr>
          <w:ilvl w:val="0"/>
          <w:numId w:val="8"/>
        </w:numPr>
        <w:tabs>
          <w:tab w:val="left" w:pos="567"/>
        </w:tabs>
        <w:spacing w:before="0" w:after="0"/>
        <w:ind w:firstLine="491"/>
        <w:rPr>
          <w:b/>
          <w:sz w:val="22"/>
          <w:szCs w:val="22"/>
        </w:rPr>
      </w:pPr>
      <w:bookmarkStart w:id="23" w:name="_Toc382558962"/>
      <w:bookmarkStart w:id="24" w:name="_Toc503965694"/>
      <w:bookmarkStart w:id="25" w:name="_Ref265242164"/>
      <w:bookmarkStart w:id="26" w:name="_Ref282589157"/>
      <w:bookmarkStart w:id="27" w:name="_Ref355267969"/>
      <w:bookmarkStart w:id="28" w:name="_Ref365965337"/>
      <w:r w:rsidRPr="00A227DE">
        <w:rPr>
          <w:b/>
          <w:sz w:val="22"/>
          <w:szCs w:val="22"/>
        </w:rPr>
        <w:t>Lēmuma par iepirkuma rezultātiem pieņemšana</w:t>
      </w:r>
      <w:bookmarkEnd w:id="23"/>
      <w:bookmarkEnd w:id="24"/>
    </w:p>
    <w:p w14:paraId="53322E8E" w14:textId="77777777" w:rsidR="00156F26" w:rsidRPr="00A227DE" w:rsidRDefault="00156F26" w:rsidP="00156F26">
      <w:pPr>
        <w:pStyle w:val="Heading4"/>
        <w:numPr>
          <w:ilvl w:val="1"/>
          <w:numId w:val="8"/>
        </w:numPr>
        <w:tabs>
          <w:tab w:val="clear" w:pos="851"/>
        </w:tabs>
        <w:spacing w:after="0"/>
        <w:ind w:left="1560" w:hanging="709"/>
      </w:pPr>
      <w:bookmarkStart w:id="29" w:name="_Toc382558963"/>
      <w:bookmarkStart w:id="30" w:name="_Ref494897890"/>
      <w:bookmarkStart w:id="31" w:name="_Toc503965695"/>
      <w:bookmarkStart w:id="32" w:name="_Ref365968217"/>
      <w:bookmarkEnd w:id="25"/>
      <w:bookmarkEnd w:id="26"/>
      <w:bookmarkEnd w:id="27"/>
      <w:bookmarkEnd w:id="28"/>
      <w:r w:rsidRPr="00A227DE">
        <w:t>Pirms lēmuma par iepirkuma līguma slēgšanas tiesību piešķiršanu pieņemšanas, iepirkuma komisija attiecībā uz Pretendentu, kuram būtu piešķiramas iepirkuma līguma slēgšanas tiesības, veic izslēgšanas gadījumu esamības pārbaudi saskaņā ar Publisko iepirkumu likuma 9.panta astotās daļas nosacījumiem.</w:t>
      </w:r>
    </w:p>
    <w:p w14:paraId="4730CF68" w14:textId="77777777" w:rsidR="00156F26" w:rsidRPr="00C3775D" w:rsidRDefault="00156F26" w:rsidP="00156F26">
      <w:pPr>
        <w:pStyle w:val="Heading4"/>
        <w:numPr>
          <w:ilvl w:val="1"/>
          <w:numId w:val="8"/>
        </w:numPr>
        <w:tabs>
          <w:tab w:val="clear" w:pos="851"/>
        </w:tabs>
        <w:spacing w:after="0"/>
        <w:ind w:left="1560" w:hanging="709"/>
        <w:rPr>
          <w:color w:val="000000" w:themeColor="text1"/>
        </w:rPr>
      </w:pPr>
      <w:r w:rsidRPr="00A227DE">
        <w:rPr>
          <w:color w:val="000000" w:themeColor="text1"/>
        </w:rPr>
        <w:t>Pasūtītājs pretendentu, kuram būtu piešķiramas iepirkuma līguma slēgšanas tiesības, izslēdz no dalības iepirkumā</w:t>
      </w:r>
      <w:r>
        <w:rPr>
          <w:color w:val="000000" w:themeColor="text1"/>
        </w:rPr>
        <w:t>, ja uz to attiecas Publisko iepirkumu likuma 9.panta astotajā daļā izslēgšanas nosacījumi.</w:t>
      </w:r>
    </w:p>
    <w:p w14:paraId="3691B01C" w14:textId="77777777" w:rsidR="00156F26" w:rsidRPr="00A227DE" w:rsidRDefault="00156F26" w:rsidP="00156F26">
      <w:pPr>
        <w:pStyle w:val="Heading4"/>
        <w:numPr>
          <w:ilvl w:val="1"/>
          <w:numId w:val="8"/>
        </w:numPr>
        <w:tabs>
          <w:tab w:val="clear" w:pos="851"/>
        </w:tabs>
        <w:spacing w:after="0"/>
        <w:ind w:left="1560" w:hanging="709"/>
      </w:pPr>
      <w:r w:rsidRPr="00A227DE">
        <w:rPr>
          <w:bCs/>
        </w:rPr>
        <w:t>Iepirkuma komisija izslēgs Pretendentu no dalības iepirkumā arī tad, ja uz Pretendentu attieksies Starptautisko un Latvijas Republikas nacionālo sankciju likuma 11.</w:t>
      </w:r>
      <w:r w:rsidRPr="00A227DE">
        <w:rPr>
          <w:bCs/>
          <w:vertAlign w:val="superscript"/>
        </w:rPr>
        <w:t>1</w:t>
      </w:r>
      <w:r w:rsidRPr="00A227DE">
        <w:rPr>
          <w:bCs/>
        </w:rPr>
        <w:t xml:space="preserve"> pantā minētie izslēgšanas nosacījumi. </w:t>
      </w:r>
    </w:p>
    <w:p w14:paraId="0E1DE829" w14:textId="77777777" w:rsidR="00156F26" w:rsidRPr="00A227DE" w:rsidRDefault="00156F26" w:rsidP="00156F26">
      <w:pPr>
        <w:pStyle w:val="Heading4"/>
        <w:numPr>
          <w:ilvl w:val="1"/>
          <w:numId w:val="8"/>
        </w:numPr>
        <w:tabs>
          <w:tab w:val="clear" w:pos="851"/>
        </w:tabs>
        <w:spacing w:after="0"/>
        <w:ind w:left="1560" w:hanging="709"/>
        <w:rPr>
          <w:bCs/>
        </w:rPr>
      </w:pPr>
      <w:r w:rsidRPr="00A227DE">
        <w:rPr>
          <w:bCs/>
        </w:rPr>
        <w:t>Iepirkuma komisija par uzvarētāju iepirkumā atzīs pretendentu, kurš izraudzīts atbilstoši iepirkuma nolikumā noteiktajām prasībām un kritērijiem un nav izslēdzams no dalības iepirkumā saskaņā ar nolikuma 9.2.un 9.3. punktu.</w:t>
      </w:r>
    </w:p>
    <w:p w14:paraId="2C601309" w14:textId="77777777" w:rsidR="00156F26" w:rsidRDefault="00156F26" w:rsidP="00156F26">
      <w:pPr>
        <w:pStyle w:val="Heading4"/>
        <w:numPr>
          <w:ilvl w:val="1"/>
          <w:numId w:val="8"/>
        </w:numPr>
        <w:tabs>
          <w:tab w:val="clear" w:pos="851"/>
        </w:tabs>
        <w:spacing w:after="0"/>
        <w:ind w:left="1560" w:hanging="709"/>
        <w:rPr>
          <w:bCs/>
        </w:rPr>
      </w:pPr>
      <w:r w:rsidRPr="00A227DE">
        <w:rPr>
          <w:bCs/>
        </w:rPr>
        <w:t>Ja Pretendents, kuram piešķirtas iepirkuma līguma slēgšanas tiesības, atsakās slēgt iepirkuma līgumu ar Pasūtītāju, iepirkumu komisija piešķir līguma slēgšanas tiesības nākamajam pretendentam, kurš piedāvājis zemāko cenu, un kura piedāvājums atbilst nolikumā izvirzītajām prasībām un kritērijiem un nav izslēdzams no dalības iepirkumā saskaņā ar nolikuma 9.2.un 9.3. punktu.</w:t>
      </w:r>
    </w:p>
    <w:p w14:paraId="23BC42C9" w14:textId="018F33BF" w:rsidR="00156F26" w:rsidRDefault="00156F26" w:rsidP="00156F26">
      <w:pPr>
        <w:pStyle w:val="Heading4"/>
        <w:numPr>
          <w:ilvl w:val="1"/>
          <w:numId w:val="8"/>
        </w:numPr>
        <w:tabs>
          <w:tab w:val="clear" w:pos="851"/>
        </w:tabs>
        <w:spacing w:after="0"/>
        <w:ind w:left="1560" w:hanging="709"/>
        <w:rPr>
          <w:bCs/>
        </w:rPr>
      </w:pPr>
      <w:r>
        <w:rPr>
          <w:bCs/>
        </w:rPr>
        <w:t xml:space="preserve">Pirms </w:t>
      </w:r>
      <w:r w:rsidRPr="00A227DE">
        <w:rPr>
          <w:bCs/>
        </w:rPr>
        <w:t>lēmuma pieņemšanas par iepirkuma līguma slēgšanas tiesību piešķiršanu nākamajam Pretendentam,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w:t>
      </w:r>
      <w:r w:rsidRPr="00A227DE">
        <w:t xml:space="preserve"> izraudzīto pretendentu</w:t>
      </w:r>
    </w:p>
    <w:p w14:paraId="468F1454" w14:textId="28ACB822" w:rsidR="00110F0B" w:rsidRPr="00A227DE" w:rsidRDefault="00110F0B" w:rsidP="00156F26">
      <w:pPr>
        <w:pStyle w:val="Heading3"/>
        <w:widowControl/>
        <w:numPr>
          <w:ilvl w:val="0"/>
          <w:numId w:val="8"/>
        </w:numPr>
        <w:tabs>
          <w:tab w:val="left" w:pos="567"/>
        </w:tabs>
        <w:spacing w:before="0" w:after="0"/>
        <w:ind w:firstLine="491"/>
        <w:rPr>
          <w:b/>
          <w:sz w:val="22"/>
          <w:szCs w:val="22"/>
        </w:rPr>
      </w:pPr>
      <w:r w:rsidRPr="00A227DE">
        <w:rPr>
          <w:b/>
          <w:sz w:val="22"/>
          <w:szCs w:val="22"/>
        </w:rPr>
        <w:t>Lēmuma par iepirkuma procedūras rezultātiem paziņošana</w:t>
      </w:r>
      <w:bookmarkEnd w:id="29"/>
      <w:bookmarkEnd w:id="30"/>
      <w:bookmarkEnd w:id="31"/>
    </w:p>
    <w:p w14:paraId="7A0BA1D8" w14:textId="77777777" w:rsidR="00110F0B" w:rsidRPr="00A227DE" w:rsidRDefault="00110F0B" w:rsidP="009D613D">
      <w:pPr>
        <w:pStyle w:val="Heading4"/>
        <w:numPr>
          <w:ilvl w:val="1"/>
          <w:numId w:val="8"/>
        </w:numPr>
        <w:tabs>
          <w:tab w:val="clear" w:pos="851"/>
        </w:tabs>
        <w:spacing w:after="0"/>
        <w:ind w:left="1560" w:hanging="709"/>
      </w:pPr>
      <w:bookmarkStart w:id="33" w:name="_Ref377561135"/>
      <w:r w:rsidRPr="00A227DE">
        <w:t xml:space="preserve">Iepirkuma komisija 3 (trīs) darbdienu laikā pēc lēmuma pieņemšanas vienlaikus (vienā dienā) informē visus pretendentus par pieņemto lēmumu un ievieto to Pasūtītāja (pircēja) profilā. </w:t>
      </w:r>
      <w:bookmarkEnd w:id="32"/>
      <w:bookmarkEnd w:id="33"/>
    </w:p>
    <w:p w14:paraId="2B4CD8AD" w14:textId="77777777" w:rsidR="00110F0B" w:rsidRPr="00A227DE" w:rsidRDefault="00110F0B" w:rsidP="009D613D">
      <w:pPr>
        <w:pStyle w:val="Heading4"/>
        <w:numPr>
          <w:ilvl w:val="1"/>
          <w:numId w:val="8"/>
        </w:numPr>
        <w:tabs>
          <w:tab w:val="clear" w:pos="851"/>
        </w:tabs>
        <w:spacing w:after="0"/>
        <w:ind w:left="1560" w:hanging="709"/>
      </w:pPr>
      <w:r w:rsidRPr="00A227DE">
        <w:t xml:space="preserve">Ja iepirkums tiek izbeigts vai pārtraukts, iepirkuma komisija 3 (trīs) darbdienu laikā pēc lēmuma pieņemšanas ievieto lēmumu Pasūtītāja (pircēja) profilā. </w:t>
      </w:r>
    </w:p>
    <w:p w14:paraId="3E212C68" w14:textId="77777777" w:rsidR="00110F0B" w:rsidRPr="00A227DE" w:rsidRDefault="00110F0B" w:rsidP="009D613D">
      <w:pPr>
        <w:pStyle w:val="Heading3"/>
        <w:widowControl/>
        <w:numPr>
          <w:ilvl w:val="0"/>
          <w:numId w:val="8"/>
        </w:numPr>
        <w:tabs>
          <w:tab w:val="left" w:pos="567"/>
        </w:tabs>
        <w:spacing w:before="0" w:after="0"/>
        <w:ind w:left="1701" w:hanging="850"/>
        <w:rPr>
          <w:b/>
          <w:sz w:val="22"/>
          <w:szCs w:val="22"/>
        </w:rPr>
      </w:pPr>
      <w:bookmarkStart w:id="34" w:name="_Ref58403099"/>
      <w:bookmarkStart w:id="35" w:name="_Toc63860936"/>
      <w:bookmarkStart w:id="36" w:name="_Toc382558964"/>
      <w:bookmarkStart w:id="37" w:name="_Toc503965696"/>
      <w:r w:rsidRPr="00A227DE">
        <w:rPr>
          <w:b/>
          <w:sz w:val="22"/>
          <w:szCs w:val="22"/>
        </w:rPr>
        <w:t>Iepirkuma līguma slēgšana</w:t>
      </w:r>
      <w:bookmarkEnd w:id="34"/>
      <w:bookmarkEnd w:id="35"/>
      <w:bookmarkEnd w:id="36"/>
      <w:bookmarkEnd w:id="37"/>
    </w:p>
    <w:p w14:paraId="19B1572B" w14:textId="7B3912BA" w:rsidR="00110F0B" w:rsidRPr="00A227DE" w:rsidRDefault="00110F0B" w:rsidP="009D613D">
      <w:pPr>
        <w:pStyle w:val="Heading4"/>
        <w:numPr>
          <w:ilvl w:val="1"/>
          <w:numId w:val="8"/>
        </w:numPr>
        <w:tabs>
          <w:tab w:val="clear" w:pos="851"/>
        </w:tabs>
        <w:spacing w:after="0"/>
        <w:ind w:left="1560" w:hanging="709"/>
      </w:pPr>
      <w:r w:rsidRPr="00A227DE">
        <w:t>Pasūtītājs slēdz iepirkuma līgumu ar izraudzīto</w:t>
      </w:r>
      <w:bookmarkStart w:id="38" w:name="_Ref58403182"/>
      <w:r w:rsidRPr="00A227DE">
        <w:t xml:space="preserve"> Pretendentu, pamatojoties uz Pretendenta piedāvājumu, nolikumu un iepirkuma līguma projektu (</w:t>
      </w:r>
      <w:r w:rsidR="00D410EB" w:rsidRPr="00A227DE">
        <w:t>5</w:t>
      </w:r>
      <w:r w:rsidRPr="00A227DE">
        <w:t>. pielikums).</w:t>
      </w:r>
      <w:bookmarkEnd w:id="38"/>
    </w:p>
    <w:p w14:paraId="4369C7BD" w14:textId="77777777" w:rsidR="00110F0B" w:rsidRPr="00A227DE" w:rsidRDefault="00110F0B" w:rsidP="009D613D">
      <w:pPr>
        <w:pStyle w:val="Heading4"/>
        <w:numPr>
          <w:ilvl w:val="1"/>
          <w:numId w:val="8"/>
        </w:numPr>
        <w:tabs>
          <w:tab w:val="clear" w:pos="851"/>
        </w:tabs>
        <w:spacing w:after="0"/>
        <w:ind w:left="1560" w:hanging="709"/>
      </w:pPr>
      <w:bookmarkStart w:id="39" w:name="_Ref490487353"/>
      <w:bookmarkStart w:id="40" w:name="_Ref490486612"/>
      <w:r w:rsidRPr="00A227DE">
        <w:t xml:space="preserve">Pretendents apņemas parakstīt iepirkuma līgumu 10 (desmit) darbdienu laikā pēc tam, kad iepirkuma komisija nosūtījusi uzaicinājumu parakstīt iepirkuma līgumu. </w:t>
      </w:r>
    </w:p>
    <w:p w14:paraId="4C208390" w14:textId="77777777" w:rsidR="00110F0B" w:rsidRPr="00A227DE" w:rsidRDefault="00110F0B" w:rsidP="009D613D">
      <w:pPr>
        <w:pStyle w:val="Heading4"/>
        <w:numPr>
          <w:ilvl w:val="1"/>
          <w:numId w:val="8"/>
        </w:numPr>
        <w:tabs>
          <w:tab w:val="clear" w:pos="851"/>
        </w:tabs>
        <w:spacing w:after="0"/>
        <w:ind w:left="1560" w:hanging="709"/>
      </w:pPr>
      <w:r w:rsidRPr="00A227DE">
        <w:t xml:space="preserve">Piegādātāju apvienība, attiecībā  uz kuru pieņemts lēmums slēgt iepirkuma līgumu, pēc savas izvēles izveidojas atbilstoši noteiktam juridiskam statusam (piemēram, izveido personālsabiedrību, t.i., pilnsabiedrību vai komandītsabiedrību) vai noslēdz sabiedrības līgumu, vienojoties par apvienības dalībnieku atbildības sadalījumu. </w:t>
      </w:r>
    </w:p>
    <w:p w14:paraId="1664065A" w14:textId="77777777" w:rsidR="00110F0B" w:rsidRPr="00A227DE" w:rsidRDefault="00110F0B" w:rsidP="009D613D">
      <w:pPr>
        <w:pStyle w:val="Heading4"/>
        <w:numPr>
          <w:ilvl w:val="1"/>
          <w:numId w:val="8"/>
        </w:numPr>
        <w:spacing w:after="0"/>
        <w:ind w:left="1560" w:hanging="709"/>
      </w:pPr>
      <w:r w:rsidRPr="00A227DE">
        <w:t>Iepirkuma komisija nolikuma 11.2.punktā minēto termiņu var pagarināt, ja tam ir objektīvs pamatojums.</w:t>
      </w:r>
    </w:p>
    <w:p w14:paraId="165478C6" w14:textId="77777777" w:rsidR="00110F0B" w:rsidRPr="00A227DE" w:rsidRDefault="00110F0B" w:rsidP="009D613D">
      <w:pPr>
        <w:pStyle w:val="Heading4"/>
        <w:numPr>
          <w:ilvl w:val="1"/>
          <w:numId w:val="8"/>
        </w:numPr>
        <w:spacing w:after="0"/>
        <w:ind w:left="1560" w:hanging="709"/>
      </w:pPr>
      <w:r w:rsidRPr="00A227DE">
        <w:t>Ja Pretendents Pasūtītāja noteiktajā termiņā neparaksta iepirkuma līgumu vai piegādātāju apvienība netiek izveidota atbilstoši noteiktam juridiskam statusam vai netiek iesniegti prasītie pierādījumi (piemēram, sabiedrības līgums), tiek uzskatīts par Pretendenta atteikumu slēgt iepirkuma līgumu.</w:t>
      </w:r>
    </w:p>
    <w:bookmarkEnd w:id="39"/>
    <w:bookmarkEnd w:id="40"/>
    <w:p w14:paraId="41AA01BF" w14:textId="77777777" w:rsidR="00110F0B" w:rsidRPr="00A227DE" w:rsidRDefault="00110F0B" w:rsidP="009D613D">
      <w:pPr>
        <w:pStyle w:val="Heading4"/>
        <w:numPr>
          <w:ilvl w:val="1"/>
          <w:numId w:val="8"/>
        </w:numPr>
        <w:spacing w:after="0"/>
        <w:ind w:left="1560" w:hanging="709"/>
      </w:pPr>
      <w:r w:rsidRPr="00A227DE">
        <w:t>Pasūtītājs 10 (desmit) darbdienu laikā pēc tam, kad noslēgts iepirkuma līgums vai pieņemts lēmums par iepirkuma procedūras izbeigšanu vai pārtraukšanu, iesniedz publicēšanai Iepirkumu uzraudzības biroja publikāciju vadības sistēmā paziņojumu par līguma slēgšanas tiesību piešķiršanu.</w:t>
      </w:r>
    </w:p>
    <w:p w14:paraId="3211D09B" w14:textId="77777777" w:rsidR="00110F0B" w:rsidRPr="00A227DE" w:rsidRDefault="00110F0B" w:rsidP="009D613D">
      <w:pPr>
        <w:pStyle w:val="Heading4"/>
        <w:numPr>
          <w:ilvl w:val="0"/>
          <w:numId w:val="8"/>
        </w:numPr>
        <w:spacing w:after="0"/>
        <w:ind w:firstLine="491"/>
        <w:rPr>
          <w:b/>
        </w:rPr>
      </w:pPr>
      <w:r w:rsidRPr="00A227DE">
        <w:rPr>
          <w:b/>
        </w:rPr>
        <w:t>Iepirkuma komisijas tiesības un pienākumi</w:t>
      </w:r>
    </w:p>
    <w:p w14:paraId="707CAA70" w14:textId="77777777" w:rsidR="00110F0B" w:rsidRPr="00A227DE" w:rsidRDefault="00110F0B" w:rsidP="009D613D">
      <w:pPr>
        <w:pStyle w:val="Heading4"/>
        <w:numPr>
          <w:ilvl w:val="1"/>
          <w:numId w:val="8"/>
        </w:numPr>
        <w:spacing w:after="0"/>
        <w:ind w:left="1560" w:hanging="709"/>
      </w:pPr>
      <w:r w:rsidRPr="00A227DE">
        <w:t>Iepirkuma komisijas tiesības:</w:t>
      </w:r>
    </w:p>
    <w:p w14:paraId="79A38C9C" w14:textId="77777777" w:rsidR="00110F0B" w:rsidRPr="00A227DE" w:rsidRDefault="00110F0B" w:rsidP="009D613D">
      <w:pPr>
        <w:pStyle w:val="Heading4"/>
        <w:numPr>
          <w:ilvl w:val="2"/>
          <w:numId w:val="8"/>
        </w:numPr>
        <w:spacing w:after="0"/>
      </w:pPr>
      <w:r w:rsidRPr="00A227DE">
        <w:t>pieprasīt, lai pretendents izskaidro savā piedāvājumā ietverto informāciju. Pasūtītājs ir tiesīgs pārbaudīt nepieciešamo informāciju kompetentā institūcijā, publiski pieejamās datu bāzēs vai citos publiski pieejamos avotos;</w:t>
      </w:r>
    </w:p>
    <w:p w14:paraId="12563BAE" w14:textId="77777777" w:rsidR="00110F0B" w:rsidRPr="00A227DE" w:rsidRDefault="00110F0B" w:rsidP="009D613D">
      <w:pPr>
        <w:pStyle w:val="Heading4"/>
        <w:numPr>
          <w:ilvl w:val="2"/>
          <w:numId w:val="8"/>
        </w:numPr>
        <w:spacing w:after="0"/>
      </w:pPr>
      <w:r w:rsidRPr="00A227DE">
        <w:t>labot aritmētiskās kļūdas pretendenta finanšu piedāvājumā, informējot par to pretendentu;</w:t>
      </w:r>
    </w:p>
    <w:p w14:paraId="113C3132" w14:textId="77777777" w:rsidR="00110F0B" w:rsidRPr="00A227DE" w:rsidRDefault="00110F0B" w:rsidP="009D613D">
      <w:pPr>
        <w:pStyle w:val="Heading4"/>
        <w:numPr>
          <w:ilvl w:val="2"/>
          <w:numId w:val="8"/>
        </w:numPr>
        <w:spacing w:after="0"/>
      </w:pPr>
      <w:r w:rsidRPr="00A227DE">
        <w:lastRenderedPageBreak/>
        <w:t>pieaicināt ekspertu piedāvājumu noformējuma pārbaudē, pretendentu atlasē, piedāvājumu atbilstības pārbaudē un izvērtēšanā;</w:t>
      </w:r>
    </w:p>
    <w:p w14:paraId="4D37FA5E" w14:textId="77777777" w:rsidR="00110F0B" w:rsidRPr="00A227DE" w:rsidRDefault="00110F0B" w:rsidP="009D613D">
      <w:pPr>
        <w:pStyle w:val="Heading4"/>
        <w:numPr>
          <w:ilvl w:val="2"/>
          <w:numId w:val="8"/>
        </w:numPr>
        <w:spacing w:after="0"/>
      </w:pPr>
      <w:r w:rsidRPr="00A227DE">
        <w:t>noraidīt iesniegto piedāvājumu, ja tas neatbilst nolikumā noteiktajām prasībām;</w:t>
      </w:r>
    </w:p>
    <w:p w14:paraId="778CD29E" w14:textId="77777777" w:rsidR="00110F0B" w:rsidRPr="00A227DE" w:rsidRDefault="00110F0B" w:rsidP="009D613D">
      <w:pPr>
        <w:pStyle w:val="Heading4"/>
        <w:numPr>
          <w:ilvl w:val="2"/>
          <w:numId w:val="8"/>
        </w:numPr>
        <w:spacing w:after="0"/>
      </w:pPr>
      <w:r w:rsidRPr="00A227DE">
        <w:t>izvēlēties nākamo piedāvājumu vai pārtraukt iepirkumu, ja izraudzītais pretendents atsakās slēgt iepirkuma līgumu ar pasūtītāju;</w:t>
      </w:r>
    </w:p>
    <w:p w14:paraId="7078FBDE" w14:textId="77777777" w:rsidR="00110F0B" w:rsidRPr="00A227DE" w:rsidRDefault="00110F0B" w:rsidP="009D613D">
      <w:pPr>
        <w:pStyle w:val="Heading4"/>
        <w:numPr>
          <w:ilvl w:val="2"/>
          <w:numId w:val="8"/>
        </w:numPr>
        <w:spacing w:after="0"/>
      </w:pPr>
      <w:r w:rsidRPr="00A227DE">
        <w:t>citas normatīvajos aktos noteiktās tiesības.</w:t>
      </w:r>
    </w:p>
    <w:p w14:paraId="6C63793E" w14:textId="77777777" w:rsidR="00110F0B" w:rsidRPr="00A227DE" w:rsidRDefault="00110F0B" w:rsidP="009D613D">
      <w:pPr>
        <w:pStyle w:val="Heading4"/>
        <w:numPr>
          <w:ilvl w:val="1"/>
          <w:numId w:val="8"/>
        </w:numPr>
        <w:spacing w:after="0"/>
        <w:ind w:left="1560" w:hanging="709"/>
      </w:pPr>
      <w:r w:rsidRPr="00A227DE">
        <w:t>Iepirkuma komisijas pienākumi:</w:t>
      </w:r>
    </w:p>
    <w:p w14:paraId="3F2F3AA2" w14:textId="77777777" w:rsidR="00110F0B" w:rsidRPr="00A227DE" w:rsidRDefault="00110F0B" w:rsidP="009D613D">
      <w:pPr>
        <w:pStyle w:val="Heading4"/>
        <w:numPr>
          <w:ilvl w:val="2"/>
          <w:numId w:val="8"/>
        </w:numPr>
        <w:spacing w:after="0"/>
      </w:pPr>
      <w:r w:rsidRPr="00A227DE">
        <w:t>nodrošināt iepirkuma norisi un dokumentēšanu;</w:t>
      </w:r>
    </w:p>
    <w:p w14:paraId="11E91D1D" w14:textId="77777777" w:rsidR="00110F0B" w:rsidRPr="00A227DE" w:rsidRDefault="00110F0B" w:rsidP="009D613D">
      <w:pPr>
        <w:pStyle w:val="Heading4"/>
        <w:numPr>
          <w:ilvl w:val="2"/>
          <w:numId w:val="8"/>
        </w:numPr>
        <w:spacing w:after="0"/>
      </w:pPr>
      <w:r w:rsidRPr="00A227DE">
        <w:t>nodrošināt pretendentu brīvu konkurenci, kā arī vienlīdzīgu un taisnīgu attieksmi pret tiem;</w:t>
      </w:r>
    </w:p>
    <w:p w14:paraId="370EA738" w14:textId="77777777" w:rsidR="00110F0B" w:rsidRPr="00A227DE" w:rsidRDefault="00110F0B" w:rsidP="009D613D">
      <w:pPr>
        <w:pStyle w:val="Heading4"/>
        <w:numPr>
          <w:ilvl w:val="2"/>
          <w:numId w:val="8"/>
        </w:numPr>
        <w:spacing w:after="0"/>
      </w:pPr>
      <w:r w:rsidRPr="00A227DE">
        <w:t>pēc ieinteresēto piegādātāju pieprasījuma normatīvajos aktos noteiktajā kārtībā sniegt informāciju par nolikumu;</w:t>
      </w:r>
    </w:p>
    <w:p w14:paraId="4831E656" w14:textId="77777777" w:rsidR="00110F0B" w:rsidRPr="00A227DE" w:rsidRDefault="00110F0B" w:rsidP="009D613D">
      <w:pPr>
        <w:pStyle w:val="Heading4"/>
        <w:numPr>
          <w:ilvl w:val="2"/>
          <w:numId w:val="8"/>
        </w:numPr>
        <w:spacing w:after="0"/>
      </w:pPr>
      <w:r w:rsidRPr="00A227DE">
        <w:t>vērtēt pretendentus un to iesniegtos piedāvājumus saskaņā ar normatīvajiem aktiem un nolikumu;</w:t>
      </w:r>
    </w:p>
    <w:p w14:paraId="3D5E46A9" w14:textId="77777777" w:rsidR="00110F0B" w:rsidRPr="00A227DE" w:rsidRDefault="00110F0B" w:rsidP="009D613D">
      <w:pPr>
        <w:pStyle w:val="Heading4"/>
        <w:numPr>
          <w:ilvl w:val="2"/>
          <w:numId w:val="8"/>
        </w:numPr>
        <w:spacing w:after="0"/>
      </w:pPr>
      <w:r w:rsidRPr="00A227DE">
        <w:t>citi normatīvajos aktos noteiktie pienākumi.</w:t>
      </w:r>
    </w:p>
    <w:p w14:paraId="64C99DEE" w14:textId="77777777" w:rsidR="00110F0B" w:rsidRPr="00A227DE" w:rsidRDefault="00110F0B" w:rsidP="009D613D">
      <w:pPr>
        <w:pStyle w:val="ListParagraph"/>
        <w:numPr>
          <w:ilvl w:val="0"/>
          <w:numId w:val="8"/>
        </w:numPr>
        <w:tabs>
          <w:tab w:val="left" w:pos="426"/>
        </w:tabs>
        <w:ind w:firstLine="491"/>
        <w:rPr>
          <w:rFonts w:ascii="Times New Roman" w:hAnsi="Times New Roman"/>
          <w:b/>
          <w:bCs/>
        </w:rPr>
      </w:pPr>
      <w:r w:rsidRPr="00A227DE">
        <w:rPr>
          <w:rFonts w:ascii="Times New Roman" w:hAnsi="Times New Roman"/>
          <w:b/>
          <w:bCs/>
        </w:rPr>
        <w:t>Pretendenta tiesības un pienākumi</w:t>
      </w:r>
    </w:p>
    <w:p w14:paraId="25BC99D1" w14:textId="77777777" w:rsidR="00110F0B" w:rsidRPr="00A227DE" w:rsidRDefault="00110F0B" w:rsidP="009D613D">
      <w:pPr>
        <w:pStyle w:val="Heading4"/>
        <w:numPr>
          <w:ilvl w:val="1"/>
          <w:numId w:val="8"/>
        </w:numPr>
        <w:spacing w:before="120" w:after="0"/>
        <w:ind w:left="1560" w:hanging="709"/>
      </w:pPr>
      <w:r w:rsidRPr="00A227DE">
        <w:t>Pretendenta tiesības:</w:t>
      </w:r>
    </w:p>
    <w:p w14:paraId="4F659F0C" w14:textId="77777777" w:rsidR="00110F0B" w:rsidRPr="00A227DE" w:rsidRDefault="00110F0B" w:rsidP="009D613D">
      <w:pPr>
        <w:pStyle w:val="Heading4"/>
        <w:numPr>
          <w:ilvl w:val="2"/>
          <w:numId w:val="8"/>
        </w:numPr>
        <w:spacing w:after="0"/>
        <w:ind w:left="2694" w:hanging="993"/>
      </w:pPr>
      <w:r w:rsidRPr="00A227DE">
        <w:t>pirms piedāvājumu iesniegšanas termiņa beigām grozīt vai atsaukt iesniegto piedāvājumu;</w:t>
      </w:r>
    </w:p>
    <w:p w14:paraId="08936B13" w14:textId="77777777" w:rsidR="00110F0B" w:rsidRPr="00A227DE" w:rsidRDefault="00110F0B" w:rsidP="009D613D">
      <w:pPr>
        <w:pStyle w:val="Heading4"/>
        <w:numPr>
          <w:ilvl w:val="2"/>
          <w:numId w:val="8"/>
        </w:numPr>
        <w:spacing w:after="0"/>
        <w:ind w:left="2694" w:hanging="993"/>
      </w:pPr>
      <w:r w:rsidRPr="00A227DE">
        <w:t>pieprasīt iepirkuma komisijai papildu informāciju par nolikumu, iesniedzot rakstisku pieprasījumu;</w:t>
      </w:r>
    </w:p>
    <w:p w14:paraId="1A7F77F8" w14:textId="77777777" w:rsidR="00110F0B" w:rsidRPr="00A227DE" w:rsidRDefault="00110F0B" w:rsidP="009D613D">
      <w:pPr>
        <w:pStyle w:val="Heading4"/>
        <w:numPr>
          <w:ilvl w:val="2"/>
          <w:numId w:val="8"/>
        </w:numPr>
        <w:spacing w:after="0"/>
        <w:ind w:left="2694" w:hanging="993"/>
      </w:pPr>
      <w:r w:rsidRPr="00A227DE">
        <w:t>citas normatīvajos aktos noteiktās tiesības.</w:t>
      </w:r>
    </w:p>
    <w:p w14:paraId="272A242F" w14:textId="77777777" w:rsidR="00110F0B" w:rsidRPr="00A227DE" w:rsidRDefault="00110F0B" w:rsidP="009D613D">
      <w:pPr>
        <w:pStyle w:val="Heading4"/>
        <w:numPr>
          <w:ilvl w:val="1"/>
          <w:numId w:val="8"/>
        </w:numPr>
        <w:spacing w:after="0"/>
        <w:ind w:left="2552" w:hanging="851"/>
      </w:pPr>
      <w:r w:rsidRPr="00A227DE">
        <w:t>Pretendenta pienākumi:</w:t>
      </w:r>
    </w:p>
    <w:p w14:paraId="16BAF6AB" w14:textId="77777777" w:rsidR="00110F0B" w:rsidRPr="00A227DE" w:rsidRDefault="00110F0B" w:rsidP="009D613D">
      <w:pPr>
        <w:pStyle w:val="Heading4"/>
        <w:numPr>
          <w:ilvl w:val="2"/>
          <w:numId w:val="8"/>
        </w:numPr>
        <w:spacing w:after="0"/>
        <w:ind w:left="2694" w:hanging="993"/>
      </w:pPr>
      <w:r w:rsidRPr="00A227DE">
        <w:t>rakstveidā, iepirkuma komisijas norādītajā termiņā, sniegt atbildes un paskaidrojumus uz komisijas uzdotajiem jautājumiem par piedāvājumu;</w:t>
      </w:r>
    </w:p>
    <w:p w14:paraId="1D95BE90" w14:textId="77777777" w:rsidR="00110F0B" w:rsidRPr="00A227DE" w:rsidRDefault="00110F0B" w:rsidP="009D613D">
      <w:pPr>
        <w:pStyle w:val="Heading4"/>
        <w:numPr>
          <w:ilvl w:val="2"/>
          <w:numId w:val="8"/>
        </w:numPr>
        <w:spacing w:after="0"/>
        <w:ind w:left="2694" w:hanging="993"/>
      </w:pPr>
      <w:r w:rsidRPr="00A227DE">
        <w:t>pēc iepirkuma komisijas pieprasījuma, komisijas norādītajā termiņā, rakstveidā sniegt informāciju par piedāvātās cenas veidošanās mehānismu;</w:t>
      </w:r>
    </w:p>
    <w:p w14:paraId="14BC55E2" w14:textId="77777777" w:rsidR="00110F0B" w:rsidRPr="00A227DE" w:rsidRDefault="00110F0B" w:rsidP="009D613D">
      <w:pPr>
        <w:pStyle w:val="Heading4"/>
        <w:numPr>
          <w:ilvl w:val="2"/>
          <w:numId w:val="8"/>
        </w:numPr>
        <w:spacing w:after="0"/>
        <w:ind w:left="2694" w:hanging="993"/>
      </w:pPr>
      <w:r w:rsidRPr="00A227DE">
        <w:t>līdz ar piedāvājuma iesniegšanu apņemties ievērot visus nolikumā minētos noteikumus kā pamatu iepirkuma izpildei;</w:t>
      </w:r>
    </w:p>
    <w:p w14:paraId="18378217" w14:textId="77777777" w:rsidR="00110F0B" w:rsidRPr="00A227DE" w:rsidRDefault="00110F0B" w:rsidP="009D613D">
      <w:pPr>
        <w:pStyle w:val="Heading4"/>
        <w:numPr>
          <w:ilvl w:val="2"/>
          <w:numId w:val="8"/>
        </w:numPr>
        <w:spacing w:after="0"/>
        <w:ind w:left="2694" w:hanging="993"/>
      </w:pPr>
      <w:r w:rsidRPr="00A227DE">
        <w:t>citi normatīvajos aktos noteiktie pienākumi.</w:t>
      </w:r>
    </w:p>
    <w:p w14:paraId="24866EAB" w14:textId="77777777" w:rsidR="00110F0B" w:rsidRPr="00A227DE" w:rsidRDefault="00110F0B" w:rsidP="00110F0B">
      <w:pPr>
        <w:tabs>
          <w:tab w:val="left" w:pos="450"/>
          <w:tab w:val="left" w:pos="540"/>
        </w:tabs>
        <w:spacing w:before="120"/>
        <w:jc w:val="both"/>
        <w:rPr>
          <w:rFonts w:ascii="Times New Roman" w:hAnsi="Times New Roman"/>
          <w:bCs/>
          <w:sz w:val="24"/>
          <w:szCs w:val="24"/>
        </w:rPr>
      </w:pPr>
    </w:p>
    <w:p w14:paraId="2B76F277" w14:textId="46613A63" w:rsidR="00110F0B" w:rsidRPr="00A227DE" w:rsidRDefault="00110F0B" w:rsidP="00BD607F">
      <w:pPr>
        <w:tabs>
          <w:tab w:val="left" w:pos="1134"/>
          <w:tab w:val="left" w:pos="1276"/>
        </w:tabs>
        <w:jc w:val="right"/>
        <w:rPr>
          <w:rFonts w:ascii="Times New Roman" w:hAnsi="Times New Roman"/>
        </w:rPr>
      </w:pPr>
      <w:r w:rsidRPr="00A227DE">
        <w:rPr>
          <w:rFonts w:ascii="Times New Roman" w:hAnsi="Times New Roman"/>
          <w:sz w:val="24"/>
          <w:szCs w:val="24"/>
        </w:rPr>
        <w:br w:type="page"/>
      </w:r>
      <w:r w:rsidRPr="00A227DE">
        <w:rPr>
          <w:rFonts w:ascii="Times New Roman" w:hAnsi="Times New Roman"/>
          <w:b/>
        </w:rPr>
        <w:lastRenderedPageBreak/>
        <w:t>1.pielikums</w:t>
      </w:r>
    </w:p>
    <w:p w14:paraId="0D408AE9" w14:textId="0E35B273" w:rsidR="00110F0B" w:rsidRPr="00A227DE" w:rsidRDefault="00110F0B" w:rsidP="00110F0B">
      <w:pPr>
        <w:pStyle w:val="BodyText"/>
        <w:spacing w:after="0"/>
        <w:ind w:right="-99"/>
        <w:jc w:val="right"/>
        <w:rPr>
          <w:sz w:val="22"/>
          <w:szCs w:val="22"/>
        </w:rPr>
      </w:pPr>
      <w:r w:rsidRPr="00A227DE">
        <w:rPr>
          <w:sz w:val="22"/>
          <w:szCs w:val="22"/>
        </w:rPr>
        <w:t xml:space="preserve">Iepirkuma  </w:t>
      </w:r>
      <w:proofErr w:type="spellStart"/>
      <w:r w:rsidRPr="00A227DE">
        <w:rPr>
          <w:sz w:val="22"/>
          <w:szCs w:val="22"/>
        </w:rPr>
        <w:t>id</w:t>
      </w:r>
      <w:proofErr w:type="spellEnd"/>
      <w:r w:rsidRPr="00A227DE">
        <w:rPr>
          <w:sz w:val="22"/>
          <w:szCs w:val="22"/>
        </w:rPr>
        <w:t>. Nr.: RKT 202</w:t>
      </w:r>
      <w:r w:rsidR="005A61BE" w:rsidRPr="00A227DE">
        <w:rPr>
          <w:sz w:val="22"/>
          <w:szCs w:val="22"/>
        </w:rPr>
        <w:t>4</w:t>
      </w:r>
      <w:r w:rsidRPr="00A227DE">
        <w:rPr>
          <w:sz w:val="22"/>
          <w:szCs w:val="22"/>
        </w:rPr>
        <w:t>/</w:t>
      </w:r>
      <w:r w:rsidR="00230C45" w:rsidRPr="00A227DE">
        <w:rPr>
          <w:sz w:val="22"/>
          <w:szCs w:val="22"/>
        </w:rPr>
        <w:t>0</w:t>
      </w:r>
      <w:r w:rsidR="002F75BF">
        <w:rPr>
          <w:sz w:val="22"/>
          <w:szCs w:val="22"/>
        </w:rPr>
        <w:t>2</w:t>
      </w:r>
    </w:p>
    <w:p w14:paraId="001DD1A8" w14:textId="77777777" w:rsidR="00110F0B" w:rsidRPr="00A227DE" w:rsidRDefault="00110F0B" w:rsidP="00110F0B">
      <w:pPr>
        <w:pStyle w:val="BodyText"/>
        <w:spacing w:after="0"/>
        <w:ind w:right="-99"/>
        <w:jc w:val="right"/>
        <w:rPr>
          <w:sz w:val="22"/>
          <w:szCs w:val="22"/>
        </w:rPr>
      </w:pPr>
      <w:r w:rsidRPr="00A227DE">
        <w:rPr>
          <w:sz w:val="22"/>
          <w:szCs w:val="22"/>
        </w:rPr>
        <w:t>nolikumam</w:t>
      </w:r>
    </w:p>
    <w:p w14:paraId="1300D8AD" w14:textId="77777777" w:rsidR="00110F0B" w:rsidRPr="00A227DE" w:rsidRDefault="00110F0B" w:rsidP="00110F0B">
      <w:pPr>
        <w:rPr>
          <w:rFonts w:ascii="Times New Roman" w:hAnsi="Times New Roman"/>
        </w:rPr>
      </w:pPr>
    </w:p>
    <w:p w14:paraId="228512A2" w14:textId="77777777" w:rsidR="00110F0B" w:rsidRPr="00A227DE" w:rsidRDefault="00110F0B" w:rsidP="00110F0B">
      <w:pPr>
        <w:pStyle w:val="Heading1"/>
        <w:keepNext w:val="0"/>
        <w:spacing w:before="0" w:after="0"/>
        <w:jc w:val="center"/>
        <w:rPr>
          <w:rFonts w:ascii="Times New Roman" w:hAnsi="Times New Roman"/>
          <w:color w:val="000000"/>
          <w:sz w:val="22"/>
          <w:szCs w:val="22"/>
        </w:rPr>
      </w:pPr>
      <w:r w:rsidRPr="00A227DE">
        <w:rPr>
          <w:rFonts w:ascii="Times New Roman" w:hAnsi="Times New Roman"/>
          <w:color w:val="000000"/>
          <w:sz w:val="22"/>
          <w:szCs w:val="22"/>
        </w:rPr>
        <w:t xml:space="preserve">Pretendenta pieteikums dalībai iepirkumā </w:t>
      </w:r>
    </w:p>
    <w:p w14:paraId="66289205" w14:textId="3164996C" w:rsidR="00A560C8" w:rsidRPr="00A227DE" w:rsidRDefault="005A61BE" w:rsidP="009D613D">
      <w:pPr>
        <w:suppressAutoHyphens/>
        <w:spacing w:after="0" w:line="240" w:lineRule="auto"/>
        <w:jc w:val="center"/>
        <w:rPr>
          <w:rFonts w:ascii="Times New Roman" w:hAnsi="Times New Roman"/>
          <w:b/>
          <w:sz w:val="28"/>
          <w:szCs w:val="28"/>
        </w:rPr>
      </w:pPr>
      <w:r w:rsidRPr="002F75BF">
        <w:rPr>
          <w:rFonts w:ascii="Times New Roman" w:hAnsi="Times New Roman"/>
          <w:b/>
          <w:sz w:val="28"/>
          <w:szCs w:val="28"/>
        </w:rPr>
        <w:t xml:space="preserve">Skaņas </w:t>
      </w:r>
      <w:r w:rsidR="002F75BF" w:rsidRPr="002A4727">
        <w:rPr>
          <w:rFonts w:ascii="Times New Roman" w:hAnsi="Times New Roman"/>
          <w:b/>
          <w:sz w:val="28"/>
          <w:szCs w:val="28"/>
        </w:rPr>
        <w:t>miksēšanas sistēmas un pap</w:t>
      </w:r>
      <w:r w:rsidR="002A4727" w:rsidRPr="002A4727">
        <w:rPr>
          <w:rFonts w:ascii="Times New Roman" w:hAnsi="Times New Roman"/>
          <w:b/>
          <w:sz w:val="28"/>
          <w:szCs w:val="28"/>
        </w:rPr>
        <w:t>lašinā</w:t>
      </w:r>
      <w:r w:rsidR="002F75BF" w:rsidRPr="002A4727">
        <w:rPr>
          <w:rFonts w:ascii="Times New Roman" w:hAnsi="Times New Roman"/>
          <w:b/>
          <w:sz w:val="28"/>
          <w:szCs w:val="28"/>
        </w:rPr>
        <w:t>jum</w:t>
      </w:r>
      <w:r w:rsidR="002A4727">
        <w:rPr>
          <w:rFonts w:ascii="Times New Roman" w:hAnsi="Times New Roman"/>
          <w:b/>
          <w:sz w:val="28"/>
          <w:szCs w:val="28"/>
        </w:rPr>
        <w:t>a</w:t>
      </w:r>
      <w:r w:rsidR="002F75BF" w:rsidRPr="002A4727">
        <w:rPr>
          <w:rFonts w:ascii="Times New Roman" w:hAnsi="Times New Roman"/>
          <w:b/>
          <w:sz w:val="28"/>
          <w:szCs w:val="28"/>
        </w:rPr>
        <w:t xml:space="preserve"> moduļu iegāde </w:t>
      </w:r>
      <w:r w:rsidR="00A560C8" w:rsidRPr="002A4727">
        <w:rPr>
          <w:rFonts w:ascii="Times New Roman" w:hAnsi="Times New Roman"/>
          <w:b/>
          <w:sz w:val="28"/>
          <w:szCs w:val="28"/>
        </w:rPr>
        <w:t>VSIA “Mihaila Čehova Rīgas Krievu teātris” vajadzībām</w:t>
      </w:r>
      <w:r w:rsidR="00A560C8" w:rsidRPr="00A227DE">
        <w:rPr>
          <w:rFonts w:ascii="Times New Roman" w:hAnsi="Times New Roman"/>
          <w:b/>
          <w:sz w:val="28"/>
          <w:szCs w:val="28"/>
        </w:rPr>
        <w:t xml:space="preserve"> </w:t>
      </w:r>
    </w:p>
    <w:p w14:paraId="3D76AC93" w14:textId="021FB77C" w:rsidR="00A560C8" w:rsidRPr="00A227DE" w:rsidRDefault="00A560C8" w:rsidP="009D613D">
      <w:pPr>
        <w:suppressAutoHyphens/>
        <w:spacing w:after="0" w:line="240" w:lineRule="auto"/>
        <w:jc w:val="center"/>
        <w:rPr>
          <w:rFonts w:ascii="Times New Roman" w:hAnsi="Times New Roman"/>
          <w:bCs/>
          <w:sz w:val="24"/>
          <w:szCs w:val="24"/>
        </w:rPr>
      </w:pPr>
      <w:r w:rsidRPr="00A227DE">
        <w:rPr>
          <w:rFonts w:ascii="Times New Roman" w:hAnsi="Times New Roman"/>
          <w:bCs/>
          <w:sz w:val="24"/>
          <w:szCs w:val="24"/>
        </w:rPr>
        <w:t>(iepirkuma identifikācijas Nr. RKT 202</w:t>
      </w:r>
      <w:r w:rsidR="005A61BE" w:rsidRPr="00A227DE">
        <w:rPr>
          <w:rFonts w:ascii="Times New Roman" w:hAnsi="Times New Roman"/>
          <w:bCs/>
          <w:sz w:val="24"/>
          <w:szCs w:val="24"/>
        </w:rPr>
        <w:t>4</w:t>
      </w:r>
      <w:r w:rsidRPr="00A227DE">
        <w:rPr>
          <w:rFonts w:ascii="Times New Roman" w:hAnsi="Times New Roman"/>
          <w:bCs/>
          <w:sz w:val="24"/>
          <w:szCs w:val="24"/>
        </w:rPr>
        <w:t>/</w:t>
      </w:r>
      <w:r w:rsidR="00230C45" w:rsidRPr="00A227DE">
        <w:rPr>
          <w:rFonts w:ascii="Times New Roman" w:hAnsi="Times New Roman"/>
          <w:bCs/>
          <w:sz w:val="24"/>
          <w:szCs w:val="24"/>
        </w:rPr>
        <w:t>0</w:t>
      </w:r>
      <w:r w:rsidR="002F75BF">
        <w:rPr>
          <w:rFonts w:ascii="Times New Roman" w:hAnsi="Times New Roman"/>
          <w:bCs/>
          <w:sz w:val="24"/>
          <w:szCs w:val="24"/>
        </w:rPr>
        <w:t>2</w:t>
      </w:r>
      <w:r w:rsidRPr="00A227DE">
        <w:rPr>
          <w:rFonts w:ascii="Times New Roman" w:hAnsi="Times New Roman"/>
          <w:bCs/>
          <w:sz w:val="24"/>
          <w:szCs w:val="24"/>
        </w:rPr>
        <w:t>)</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9"/>
        <w:gridCol w:w="3815"/>
        <w:gridCol w:w="3173"/>
      </w:tblGrid>
      <w:tr w:rsidR="00110F0B" w:rsidRPr="00A227DE" w14:paraId="27CC9FC4" w14:textId="77777777" w:rsidTr="00110F0B">
        <w:tc>
          <w:tcPr>
            <w:tcW w:w="2259" w:type="dxa"/>
            <w:tcBorders>
              <w:top w:val="nil"/>
              <w:left w:val="nil"/>
              <w:bottom w:val="single" w:sz="4" w:space="0" w:color="auto"/>
              <w:right w:val="nil"/>
            </w:tcBorders>
          </w:tcPr>
          <w:p w14:paraId="0CC74651" w14:textId="77777777" w:rsidR="00110F0B" w:rsidRPr="00A227DE" w:rsidRDefault="00110F0B" w:rsidP="00110F0B">
            <w:pPr>
              <w:rPr>
                <w:rFonts w:ascii="Times New Roman" w:hAnsi="Times New Roman"/>
              </w:rPr>
            </w:pPr>
          </w:p>
        </w:tc>
        <w:tc>
          <w:tcPr>
            <w:tcW w:w="3815" w:type="dxa"/>
            <w:tcBorders>
              <w:top w:val="nil"/>
              <w:left w:val="nil"/>
              <w:bottom w:val="nil"/>
              <w:right w:val="nil"/>
            </w:tcBorders>
          </w:tcPr>
          <w:p w14:paraId="53E14CC5" w14:textId="77777777" w:rsidR="00110F0B" w:rsidRPr="00A227DE" w:rsidRDefault="00110F0B" w:rsidP="00110F0B">
            <w:pPr>
              <w:rPr>
                <w:rFonts w:ascii="Times New Roman" w:hAnsi="Times New Roman"/>
              </w:rPr>
            </w:pPr>
          </w:p>
        </w:tc>
        <w:tc>
          <w:tcPr>
            <w:tcW w:w="3173" w:type="dxa"/>
            <w:tcBorders>
              <w:top w:val="nil"/>
              <w:left w:val="nil"/>
              <w:bottom w:val="single" w:sz="4" w:space="0" w:color="auto"/>
              <w:right w:val="nil"/>
            </w:tcBorders>
          </w:tcPr>
          <w:p w14:paraId="054AF604" w14:textId="77777777" w:rsidR="00110F0B" w:rsidRPr="00A227DE" w:rsidRDefault="00110F0B" w:rsidP="00110F0B">
            <w:pPr>
              <w:rPr>
                <w:rFonts w:ascii="Times New Roman" w:hAnsi="Times New Roman"/>
              </w:rPr>
            </w:pPr>
          </w:p>
        </w:tc>
      </w:tr>
      <w:tr w:rsidR="00110F0B" w:rsidRPr="00A227DE" w14:paraId="40544306" w14:textId="77777777" w:rsidTr="00110F0B">
        <w:trPr>
          <w:trHeight w:val="158"/>
        </w:trPr>
        <w:tc>
          <w:tcPr>
            <w:tcW w:w="2259" w:type="dxa"/>
            <w:tcBorders>
              <w:top w:val="single" w:sz="4" w:space="0" w:color="auto"/>
              <w:left w:val="nil"/>
              <w:bottom w:val="nil"/>
              <w:right w:val="nil"/>
            </w:tcBorders>
          </w:tcPr>
          <w:p w14:paraId="7019F166" w14:textId="77777777" w:rsidR="00110F0B" w:rsidRPr="00A227DE" w:rsidRDefault="00110F0B" w:rsidP="00110F0B">
            <w:pPr>
              <w:jc w:val="center"/>
              <w:rPr>
                <w:rFonts w:ascii="Times New Roman" w:hAnsi="Times New Roman"/>
              </w:rPr>
            </w:pPr>
            <w:r w:rsidRPr="00A227DE">
              <w:rPr>
                <w:rFonts w:ascii="Times New Roman" w:hAnsi="Times New Roman"/>
              </w:rPr>
              <w:t>Vieta</w:t>
            </w:r>
          </w:p>
        </w:tc>
        <w:tc>
          <w:tcPr>
            <w:tcW w:w="3815" w:type="dxa"/>
            <w:tcBorders>
              <w:top w:val="nil"/>
              <w:left w:val="nil"/>
              <w:bottom w:val="nil"/>
              <w:right w:val="nil"/>
            </w:tcBorders>
          </w:tcPr>
          <w:p w14:paraId="2E4ED609" w14:textId="77777777" w:rsidR="00110F0B" w:rsidRPr="00A227DE" w:rsidRDefault="00110F0B" w:rsidP="00110F0B">
            <w:pPr>
              <w:rPr>
                <w:rFonts w:ascii="Times New Roman" w:hAnsi="Times New Roman"/>
              </w:rPr>
            </w:pPr>
          </w:p>
        </w:tc>
        <w:tc>
          <w:tcPr>
            <w:tcW w:w="3173" w:type="dxa"/>
            <w:tcBorders>
              <w:top w:val="single" w:sz="4" w:space="0" w:color="auto"/>
              <w:left w:val="nil"/>
              <w:bottom w:val="nil"/>
              <w:right w:val="nil"/>
            </w:tcBorders>
          </w:tcPr>
          <w:p w14:paraId="2175D40A" w14:textId="77777777" w:rsidR="00110F0B" w:rsidRPr="00A227DE" w:rsidRDefault="00110F0B" w:rsidP="00110F0B">
            <w:pPr>
              <w:jc w:val="center"/>
              <w:rPr>
                <w:rFonts w:ascii="Times New Roman" w:hAnsi="Times New Roman"/>
              </w:rPr>
            </w:pPr>
            <w:r w:rsidRPr="00A227DE">
              <w:rPr>
                <w:rFonts w:ascii="Times New Roman" w:hAnsi="Times New Roman"/>
              </w:rPr>
              <w:t>Datums</w:t>
            </w:r>
          </w:p>
        </w:tc>
      </w:tr>
    </w:tbl>
    <w:p w14:paraId="7B9C0A47" w14:textId="77777777" w:rsidR="00110F0B" w:rsidRPr="00A227DE" w:rsidRDefault="00110F0B" w:rsidP="00110F0B">
      <w:pPr>
        <w:pStyle w:val="BodyText2"/>
        <w:numPr>
          <w:ilvl w:val="0"/>
          <w:numId w:val="9"/>
        </w:numPr>
        <w:tabs>
          <w:tab w:val="left" w:pos="284"/>
        </w:tabs>
        <w:spacing w:after="0" w:line="240" w:lineRule="auto"/>
        <w:ind w:left="284" w:hanging="284"/>
        <w:jc w:val="both"/>
        <w:rPr>
          <w:rFonts w:ascii="Times New Roman" w:hAnsi="Times New Roman"/>
          <w:b/>
        </w:rPr>
      </w:pPr>
      <w:r w:rsidRPr="00A227DE">
        <w:rPr>
          <w:rFonts w:ascii="Times New Roman" w:hAnsi="Times New Roman"/>
          <w:b/>
          <w:u w:val="single"/>
        </w:rPr>
        <w:t>Informācija par Pretendentu</w:t>
      </w:r>
      <w:r w:rsidRPr="00A227DE">
        <w:rPr>
          <w:rStyle w:val="FootnoteReference"/>
          <w:rFonts w:ascii="Times New Roman" w:hAnsi="Times New Roman"/>
        </w:rPr>
        <w:footnoteReference w:id="2"/>
      </w:r>
    </w:p>
    <w:p w14:paraId="2C43427A" w14:textId="77777777" w:rsidR="00110F0B" w:rsidRPr="00A227DE" w:rsidRDefault="00110F0B" w:rsidP="00110F0B">
      <w:pPr>
        <w:pStyle w:val="BodyText2"/>
        <w:tabs>
          <w:tab w:val="left" w:pos="284"/>
        </w:tabs>
        <w:spacing w:after="0" w:line="240" w:lineRule="auto"/>
        <w:rPr>
          <w:rFonts w:ascii="Times New Roman" w:hAnsi="Times New Roman"/>
          <w:b/>
        </w:rPr>
      </w:pPr>
    </w:p>
    <w:tbl>
      <w:tblPr>
        <w:tblW w:w="9187" w:type="dxa"/>
        <w:tblInd w:w="250" w:type="dxa"/>
        <w:tblLook w:val="0000" w:firstRow="0" w:lastRow="0" w:firstColumn="0" w:lastColumn="0" w:noHBand="0" w:noVBand="0"/>
      </w:tblPr>
      <w:tblGrid>
        <w:gridCol w:w="2701"/>
        <w:gridCol w:w="6486"/>
      </w:tblGrid>
      <w:tr w:rsidR="00110F0B" w:rsidRPr="00A227DE" w14:paraId="4C57180D" w14:textId="77777777" w:rsidTr="00110F0B">
        <w:trPr>
          <w:cantSplit/>
          <w:trHeight w:val="120"/>
        </w:trPr>
        <w:tc>
          <w:tcPr>
            <w:tcW w:w="2701" w:type="dxa"/>
          </w:tcPr>
          <w:p w14:paraId="2B59FF63" w14:textId="77777777" w:rsidR="00110F0B" w:rsidRPr="00A227DE" w:rsidRDefault="00110F0B" w:rsidP="00110F0B">
            <w:pPr>
              <w:pStyle w:val="Header"/>
              <w:tabs>
                <w:tab w:val="clear" w:pos="4153"/>
                <w:tab w:val="clear" w:pos="8306"/>
              </w:tabs>
              <w:rPr>
                <w:b/>
                <w:sz w:val="22"/>
                <w:szCs w:val="22"/>
              </w:rPr>
            </w:pPr>
            <w:r w:rsidRPr="00A227DE">
              <w:rPr>
                <w:b/>
                <w:sz w:val="22"/>
                <w:szCs w:val="22"/>
              </w:rPr>
              <w:t>Pamata informācija:</w:t>
            </w:r>
          </w:p>
        </w:tc>
        <w:tc>
          <w:tcPr>
            <w:tcW w:w="6486" w:type="dxa"/>
            <w:tcBorders>
              <w:bottom w:val="single" w:sz="4" w:space="0" w:color="auto"/>
            </w:tcBorders>
            <w:vAlign w:val="bottom"/>
          </w:tcPr>
          <w:p w14:paraId="36A7543A" w14:textId="77777777" w:rsidR="00110F0B" w:rsidRPr="00A227DE" w:rsidRDefault="00110F0B" w:rsidP="00110F0B">
            <w:pPr>
              <w:pStyle w:val="TOC1"/>
              <w:rPr>
                <w:rFonts w:ascii="Times New Roman" w:hAnsi="Times New Roman"/>
              </w:rPr>
            </w:pPr>
          </w:p>
        </w:tc>
      </w:tr>
      <w:tr w:rsidR="00110F0B" w:rsidRPr="00A227DE" w14:paraId="1FEFC6E4" w14:textId="77777777" w:rsidTr="00110F0B">
        <w:trPr>
          <w:cantSplit/>
          <w:trHeight w:val="65"/>
        </w:trPr>
        <w:tc>
          <w:tcPr>
            <w:tcW w:w="2701" w:type="dxa"/>
          </w:tcPr>
          <w:p w14:paraId="4442828A" w14:textId="77777777" w:rsidR="00110F0B" w:rsidRPr="00A227DE" w:rsidRDefault="00110F0B" w:rsidP="00110F0B">
            <w:pPr>
              <w:pStyle w:val="Header"/>
              <w:tabs>
                <w:tab w:val="clear" w:pos="4153"/>
                <w:tab w:val="clear" w:pos="8306"/>
              </w:tabs>
              <w:ind w:left="176" w:right="-52"/>
              <w:rPr>
                <w:sz w:val="22"/>
                <w:szCs w:val="22"/>
              </w:rPr>
            </w:pPr>
            <w:r w:rsidRPr="00A227DE">
              <w:rPr>
                <w:sz w:val="22"/>
                <w:szCs w:val="22"/>
              </w:rPr>
              <w:t>Nosaukums:</w:t>
            </w:r>
          </w:p>
        </w:tc>
        <w:tc>
          <w:tcPr>
            <w:tcW w:w="6486" w:type="dxa"/>
            <w:tcBorders>
              <w:top w:val="single" w:sz="4" w:space="0" w:color="auto"/>
              <w:bottom w:val="single" w:sz="4" w:space="0" w:color="auto"/>
            </w:tcBorders>
            <w:vAlign w:val="bottom"/>
          </w:tcPr>
          <w:p w14:paraId="4696BD7A" w14:textId="77777777" w:rsidR="00110F0B" w:rsidRPr="00A227DE" w:rsidRDefault="00110F0B" w:rsidP="00110F0B">
            <w:pPr>
              <w:rPr>
                <w:rFonts w:ascii="Times New Roman" w:hAnsi="Times New Roman"/>
              </w:rPr>
            </w:pPr>
          </w:p>
        </w:tc>
      </w:tr>
      <w:tr w:rsidR="00110F0B" w:rsidRPr="00A227DE" w14:paraId="6F615FD7" w14:textId="77777777" w:rsidTr="00110F0B">
        <w:trPr>
          <w:cantSplit/>
          <w:trHeight w:val="65"/>
        </w:trPr>
        <w:tc>
          <w:tcPr>
            <w:tcW w:w="2701" w:type="dxa"/>
          </w:tcPr>
          <w:p w14:paraId="4CADDCF0" w14:textId="77777777" w:rsidR="00110F0B" w:rsidRPr="00A227DE" w:rsidRDefault="00110F0B" w:rsidP="00110F0B">
            <w:pPr>
              <w:pStyle w:val="Header"/>
              <w:tabs>
                <w:tab w:val="clear" w:pos="4153"/>
                <w:tab w:val="clear" w:pos="8306"/>
              </w:tabs>
              <w:ind w:left="176" w:right="-52"/>
              <w:rPr>
                <w:sz w:val="22"/>
                <w:szCs w:val="22"/>
              </w:rPr>
            </w:pPr>
            <w:r w:rsidRPr="00A227DE">
              <w:rPr>
                <w:sz w:val="22"/>
                <w:szCs w:val="22"/>
              </w:rPr>
              <w:t>Reģistrācijas numurs:</w:t>
            </w:r>
          </w:p>
        </w:tc>
        <w:tc>
          <w:tcPr>
            <w:tcW w:w="6486" w:type="dxa"/>
            <w:tcBorders>
              <w:top w:val="single" w:sz="4" w:space="0" w:color="auto"/>
              <w:bottom w:val="single" w:sz="4" w:space="0" w:color="auto"/>
            </w:tcBorders>
            <w:vAlign w:val="bottom"/>
          </w:tcPr>
          <w:p w14:paraId="4501C14C" w14:textId="77777777" w:rsidR="00110F0B" w:rsidRPr="00A227DE" w:rsidRDefault="00110F0B" w:rsidP="00110F0B">
            <w:pPr>
              <w:rPr>
                <w:rFonts w:ascii="Times New Roman" w:hAnsi="Times New Roman"/>
              </w:rPr>
            </w:pPr>
          </w:p>
        </w:tc>
      </w:tr>
      <w:tr w:rsidR="00110F0B" w:rsidRPr="00A227DE" w14:paraId="7003262F" w14:textId="77777777" w:rsidTr="00110F0B">
        <w:trPr>
          <w:cantSplit/>
          <w:trHeight w:val="65"/>
        </w:trPr>
        <w:tc>
          <w:tcPr>
            <w:tcW w:w="2701" w:type="dxa"/>
          </w:tcPr>
          <w:p w14:paraId="05A6B624" w14:textId="77777777" w:rsidR="00110F0B" w:rsidRPr="00A227DE" w:rsidRDefault="00110F0B" w:rsidP="00110F0B">
            <w:pPr>
              <w:ind w:left="176"/>
              <w:rPr>
                <w:rFonts w:ascii="Times New Roman" w:hAnsi="Times New Roman"/>
              </w:rPr>
            </w:pPr>
            <w:r w:rsidRPr="00A227DE">
              <w:rPr>
                <w:rFonts w:ascii="Times New Roman" w:hAnsi="Times New Roman"/>
              </w:rPr>
              <w:t>Juridiskā adrese:</w:t>
            </w:r>
          </w:p>
        </w:tc>
        <w:tc>
          <w:tcPr>
            <w:tcW w:w="6486" w:type="dxa"/>
            <w:tcBorders>
              <w:bottom w:val="single" w:sz="4" w:space="0" w:color="auto"/>
            </w:tcBorders>
            <w:vAlign w:val="bottom"/>
          </w:tcPr>
          <w:p w14:paraId="67A64071" w14:textId="77777777" w:rsidR="00110F0B" w:rsidRPr="00A227DE" w:rsidRDefault="00110F0B" w:rsidP="00110F0B">
            <w:pPr>
              <w:rPr>
                <w:rFonts w:ascii="Times New Roman" w:hAnsi="Times New Roman"/>
              </w:rPr>
            </w:pPr>
          </w:p>
        </w:tc>
      </w:tr>
      <w:tr w:rsidR="00110F0B" w:rsidRPr="00A227DE" w14:paraId="72ABE734" w14:textId="77777777" w:rsidTr="00110F0B">
        <w:trPr>
          <w:cantSplit/>
          <w:trHeight w:val="65"/>
        </w:trPr>
        <w:tc>
          <w:tcPr>
            <w:tcW w:w="2701" w:type="dxa"/>
          </w:tcPr>
          <w:p w14:paraId="43DCD1EF" w14:textId="77777777" w:rsidR="00110F0B" w:rsidRPr="00A227DE" w:rsidRDefault="00110F0B" w:rsidP="00110F0B">
            <w:pPr>
              <w:ind w:left="176"/>
              <w:rPr>
                <w:rFonts w:ascii="Times New Roman" w:hAnsi="Times New Roman"/>
              </w:rPr>
            </w:pPr>
            <w:r w:rsidRPr="00A227DE">
              <w:rPr>
                <w:rFonts w:ascii="Times New Roman" w:hAnsi="Times New Roman"/>
              </w:rPr>
              <w:t>Pasta adrese:</w:t>
            </w:r>
          </w:p>
        </w:tc>
        <w:tc>
          <w:tcPr>
            <w:tcW w:w="6486" w:type="dxa"/>
            <w:tcBorders>
              <w:top w:val="single" w:sz="4" w:space="0" w:color="auto"/>
              <w:bottom w:val="single" w:sz="4" w:space="0" w:color="auto"/>
            </w:tcBorders>
            <w:vAlign w:val="bottom"/>
          </w:tcPr>
          <w:p w14:paraId="096E9738" w14:textId="77777777" w:rsidR="00110F0B" w:rsidRPr="00A227DE" w:rsidRDefault="00110F0B" w:rsidP="00110F0B">
            <w:pPr>
              <w:pStyle w:val="naisf"/>
              <w:spacing w:before="0" w:beforeAutospacing="0" w:after="0" w:afterAutospacing="0"/>
              <w:rPr>
                <w:sz w:val="22"/>
                <w:szCs w:val="22"/>
              </w:rPr>
            </w:pPr>
          </w:p>
        </w:tc>
      </w:tr>
      <w:tr w:rsidR="00110F0B" w:rsidRPr="00A227DE" w14:paraId="65215A24" w14:textId="77777777" w:rsidTr="00110F0B">
        <w:trPr>
          <w:cantSplit/>
          <w:trHeight w:val="65"/>
        </w:trPr>
        <w:tc>
          <w:tcPr>
            <w:tcW w:w="2701" w:type="dxa"/>
          </w:tcPr>
          <w:p w14:paraId="47D1A802" w14:textId="77777777" w:rsidR="00110F0B" w:rsidRPr="00A227DE" w:rsidRDefault="00110F0B" w:rsidP="00110F0B">
            <w:pPr>
              <w:ind w:left="176"/>
              <w:rPr>
                <w:rFonts w:ascii="Times New Roman" w:hAnsi="Times New Roman"/>
              </w:rPr>
            </w:pPr>
            <w:r w:rsidRPr="00A227DE">
              <w:rPr>
                <w:rFonts w:ascii="Times New Roman" w:hAnsi="Times New Roman"/>
              </w:rPr>
              <w:t>Tālruņa numurs:</w:t>
            </w:r>
          </w:p>
        </w:tc>
        <w:tc>
          <w:tcPr>
            <w:tcW w:w="6486" w:type="dxa"/>
            <w:tcBorders>
              <w:top w:val="single" w:sz="4" w:space="0" w:color="auto"/>
              <w:bottom w:val="single" w:sz="4" w:space="0" w:color="auto"/>
            </w:tcBorders>
            <w:vAlign w:val="bottom"/>
          </w:tcPr>
          <w:p w14:paraId="512720C7" w14:textId="77777777" w:rsidR="00110F0B" w:rsidRPr="00A227DE" w:rsidRDefault="00110F0B" w:rsidP="00110F0B">
            <w:pPr>
              <w:rPr>
                <w:rFonts w:ascii="Times New Roman" w:hAnsi="Times New Roman"/>
              </w:rPr>
            </w:pPr>
          </w:p>
        </w:tc>
      </w:tr>
      <w:tr w:rsidR="00110F0B" w:rsidRPr="00A227DE" w14:paraId="1412DE2F" w14:textId="77777777" w:rsidTr="00110F0B">
        <w:trPr>
          <w:cantSplit/>
          <w:trHeight w:val="65"/>
        </w:trPr>
        <w:tc>
          <w:tcPr>
            <w:tcW w:w="2701" w:type="dxa"/>
          </w:tcPr>
          <w:p w14:paraId="4B8C0DD7" w14:textId="77777777" w:rsidR="00110F0B" w:rsidRPr="00A227DE" w:rsidRDefault="00110F0B" w:rsidP="00110F0B">
            <w:pPr>
              <w:ind w:left="176"/>
              <w:rPr>
                <w:rFonts w:ascii="Times New Roman" w:hAnsi="Times New Roman"/>
              </w:rPr>
            </w:pPr>
            <w:r w:rsidRPr="00A227DE">
              <w:rPr>
                <w:rFonts w:ascii="Times New Roman" w:hAnsi="Times New Roman"/>
              </w:rPr>
              <w:t>E-pasta adrese:</w:t>
            </w:r>
          </w:p>
        </w:tc>
        <w:tc>
          <w:tcPr>
            <w:tcW w:w="6486" w:type="dxa"/>
            <w:tcBorders>
              <w:bottom w:val="single" w:sz="4" w:space="0" w:color="auto"/>
            </w:tcBorders>
            <w:vAlign w:val="bottom"/>
          </w:tcPr>
          <w:p w14:paraId="56FBC71F" w14:textId="77777777" w:rsidR="00110F0B" w:rsidRPr="00A227DE" w:rsidRDefault="00110F0B" w:rsidP="00110F0B">
            <w:pPr>
              <w:rPr>
                <w:rFonts w:ascii="Times New Roman" w:hAnsi="Times New Roman"/>
              </w:rPr>
            </w:pPr>
          </w:p>
        </w:tc>
      </w:tr>
      <w:tr w:rsidR="00110F0B" w:rsidRPr="00A227DE" w14:paraId="439D3AD1" w14:textId="77777777" w:rsidTr="00110F0B">
        <w:trPr>
          <w:cantSplit/>
          <w:trHeight w:val="65"/>
        </w:trPr>
        <w:tc>
          <w:tcPr>
            <w:tcW w:w="2701" w:type="dxa"/>
          </w:tcPr>
          <w:p w14:paraId="32E27675" w14:textId="77777777" w:rsidR="00110F0B" w:rsidRPr="00A227DE" w:rsidRDefault="00110F0B" w:rsidP="00110F0B">
            <w:pPr>
              <w:ind w:left="176"/>
              <w:rPr>
                <w:rFonts w:ascii="Times New Roman" w:hAnsi="Times New Roman"/>
              </w:rPr>
            </w:pPr>
          </w:p>
          <w:p w14:paraId="34E747FD" w14:textId="77777777" w:rsidR="00110F0B" w:rsidRPr="00A227DE" w:rsidRDefault="00110F0B" w:rsidP="00110F0B">
            <w:pPr>
              <w:ind w:left="176"/>
              <w:rPr>
                <w:rFonts w:ascii="Times New Roman" w:hAnsi="Times New Roman"/>
              </w:rPr>
            </w:pPr>
            <w:r w:rsidRPr="00A227DE">
              <w:rPr>
                <w:rFonts w:ascii="Times New Roman" w:hAnsi="Times New Roman"/>
              </w:rPr>
              <w:t xml:space="preserve">Bankas norēķinu rekvizīti (bankas nosaukums, bankas kods, konta </w:t>
            </w:r>
            <w:proofErr w:type="spellStart"/>
            <w:r w:rsidRPr="00A227DE">
              <w:rPr>
                <w:rFonts w:ascii="Times New Roman" w:hAnsi="Times New Roman"/>
              </w:rPr>
              <w:t>nr</w:t>
            </w:r>
            <w:proofErr w:type="spellEnd"/>
            <w:r w:rsidRPr="00A227DE">
              <w:rPr>
                <w:rFonts w:ascii="Times New Roman" w:hAnsi="Times New Roman"/>
              </w:rPr>
              <w:t>)</w:t>
            </w:r>
          </w:p>
        </w:tc>
        <w:tc>
          <w:tcPr>
            <w:tcW w:w="6486" w:type="dxa"/>
            <w:tcBorders>
              <w:bottom w:val="single" w:sz="4" w:space="0" w:color="auto"/>
            </w:tcBorders>
            <w:vAlign w:val="bottom"/>
          </w:tcPr>
          <w:p w14:paraId="27C17473" w14:textId="77777777" w:rsidR="00110F0B" w:rsidRPr="00A227DE" w:rsidRDefault="00110F0B" w:rsidP="00110F0B">
            <w:pPr>
              <w:rPr>
                <w:rFonts w:ascii="Times New Roman" w:hAnsi="Times New Roman"/>
              </w:rPr>
            </w:pPr>
          </w:p>
        </w:tc>
      </w:tr>
      <w:tr w:rsidR="00110F0B" w:rsidRPr="00A227DE" w14:paraId="1741CEEF" w14:textId="77777777" w:rsidTr="00110F0B">
        <w:trPr>
          <w:cantSplit/>
          <w:trHeight w:val="156"/>
        </w:trPr>
        <w:tc>
          <w:tcPr>
            <w:tcW w:w="2701" w:type="dxa"/>
          </w:tcPr>
          <w:p w14:paraId="01E63201" w14:textId="77777777" w:rsidR="00110F0B" w:rsidRPr="00A227DE" w:rsidRDefault="00110F0B" w:rsidP="00110F0B">
            <w:pPr>
              <w:ind w:left="176"/>
              <w:rPr>
                <w:rFonts w:ascii="Times New Roman" w:hAnsi="Times New Roman"/>
              </w:rPr>
            </w:pPr>
          </w:p>
        </w:tc>
        <w:tc>
          <w:tcPr>
            <w:tcW w:w="6486" w:type="dxa"/>
            <w:tcBorders>
              <w:bottom w:val="single" w:sz="4" w:space="0" w:color="auto"/>
            </w:tcBorders>
            <w:vAlign w:val="bottom"/>
          </w:tcPr>
          <w:p w14:paraId="77190E2D" w14:textId="77777777" w:rsidR="00110F0B" w:rsidRPr="00A227DE" w:rsidRDefault="00110F0B" w:rsidP="00110F0B">
            <w:pPr>
              <w:rPr>
                <w:rFonts w:ascii="Times New Roman" w:hAnsi="Times New Roman"/>
              </w:rPr>
            </w:pPr>
          </w:p>
        </w:tc>
      </w:tr>
      <w:tr w:rsidR="00110F0B" w:rsidRPr="00A227DE" w14:paraId="3A177179" w14:textId="77777777" w:rsidTr="00110F0B">
        <w:trPr>
          <w:cantSplit/>
          <w:trHeight w:val="181"/>
        </w:trPr>
        <w:tc>
          <w:tcPr>
            <w:tcW w:w="2701" w:type="dxa"/>
            <w:tcBorders>
              <w:top w:val="single" w:sz="4" w:space="0" w:color="auto"/>
            </w:tcBorders>
          </w:tcPr>
          <w:p w14:paraId="52AC77AC" w14:textId="77777777" w:rsidR="00110F0B" w:rsidRPr="00A227DE" w:rsidRDefault="00110F0B" w:rsidP="00110F0B">
            <w:pPr>
              <w:pStyle w:val="TOC1"/>
              <w:rPr>
                <w:rFonts w:ascii="Times New Roman" w:hAnsi="Times New Roman"/>
                <w:b/>
                <w:bCs/>
                <w:caps/>
              </w:rPr>
            </w:pPr>
            <w:r w:rsidRPr="00A227DE">
              <w:rPr>
                <w:rFonts w:ascii="Times New Roman" w:hAnsi="Times New Roman"/>
                <w:b/>
                <w:bCs/>
              </w:rPr>
              <w:t>Par piedāvājumu atbildīgā persona (kontaktpersona):</w:t>
            </w:r>
          </w:p>
        </w:tc>
        <w:tc>
          <w:tcPr>
            <w:tcW w:w="6486" w:type="dxa"/>
            <w:vMerge w:val="restart"/>
            <w:tcBorders>
              <w:top w:val="single" w:sz="4" w:space="0" w:color="auto"/>
            </w:tcBorders>
            <w:vAlign w:val="bottom"/>
          </w:tcPr>
          <w:p w14:paraId="3D77DAF3" w14:textId="77777777" w:rsidR="00110F0B" w:rsidRPr="00A227DE" w:rsidRDefault="00110F0B" w:rsidP="00110F0B">
            <w:pPr>
              <w:rPr>
                <w:rFonts w:ascii="Times New Roman" w:hAnsi="Times New Roman"/>
              </w:rPr>
            </w:pPr>
          </w:p>
        </w:tc>
      </w:tr>
      <w:tr w:rsidR="00110F0B" w:rsidRPr="00A227DE" w14:paraId="43288D9D" w14:textId="77777777" w:rsidTr="00110F0B">
        <w:trPr>
          <w:cantSplit/>
          <w:trHeight w:val="61"/>
        </w:trPr>
        <w:tc>
          <w:tcPr>
            <w:tcW w:w="2701" w:type="dxa"/>
          </w:tcPr>
          <w:p w14:paraId="3068F697" w14:textId="77777777" w:rsidR="00110F0B" w:rsidRPr="00A227DE" w:rsidRDefault="00110F0B" w:rsidP="00110F0B">
            <w:pPr>
              <w:ind w:left="176"/>
              <w:rPr>
                <w:rFonts w:ascii="Times New Roman" w:hAnsi="Times New Roman"/>
              </w:rPr>
            </w:pPr>
            <w:r w:rsidRPr="00A227DE">
              <w:rPr>
                <w:rFonts w:ascii="Times New Roman" w:hAnsi="Times New Roman"/>
              </w:rPr>
              <w:t>Vārds, uzvārds:</w:t>
            </w:r>
          </w:p>
        </w:tc>
        <w:tc>
          <w:tcPr>
            <w:tcW w:w="6486" w:type="dxa"/>
            <w:vMerge/>
            <w:tcBorders>
              <w:bottom w:val="single" w:sz="4" w:space="0" w:color="auto"/>
            </w:tcBorders>
            <w:vAlign w:val="bottom"/>
          </w:tcPr>
          <w:p w14:paraId="45C8CB35" w14:textId="77777777" w:rsidR="00110F0B" w:rsidRPr="00A227DE" w:rsidRDefault="00110F0B" w:rsidP="00110F0B">
            <w:pPr>
              <w:rPr>
                <w:rFonts w:ascii="Times New Roman" w:hAnsi="Times New Roman"/>
              </w:rPr>
            </w:pPr>
          </w:p>
        </w:tc>
      </w:tr>
      <w:tr w:rsidR="00110F0B" w:rsidRPr="00A227DE" w14:paraId="5EA56799" w14:textId="77777777" w:rsidTr="00110F0B">
        <w:trPr>
          <w:cantSplit/>
          <w:trHeight w:val="65"/>
        </w:trPr>
        <w:tc>
          <w:tcPr>
            <w:tcW w:w="2701" w:type="dxa"/>
          </w:tcPr>
          <w:p w14:paraId="05CDA651" w14:textId="77777777" w:rsidR="00110F0B" w:rsidRPr="00A227DE" w:rsidRDefault="00110F0B" w:rsidP="00110F0B">
            <w:pPr>
              <w:ind w:left="176"/>
              <w:rPr>
                <w:rFonts w:ascii="Times New Roman" w:hAnsi="Times New Roman"/>
              </w:rPr>
            </w:pPr>
            <w:r w:rsidRPr="00A227DE">
              <w:rPr>
                <w:rFonts w:ascii="Times New Roman" w:hAnsi="Times New Roman"/>
              </w:rPr>
              <w:t>Ieņemamais amats:</w:t>
            </w:r>
          </w:p>
        </w:tc>
        <w:tc>
          <w:tcPr>
            <w:tcW w:w="6486" w:type="dxa"/>
            <w:tcBorders>
              <w:top w:val="single" w:sz="4" w:space="0" w:color="auto"/>
              <w:bottom w:val="single" w:sz="4" w:space="0" w:color="auto"/>
            </w:tcBorders>
            <w:vAlign w:val="bottom"/>
          </w:tcPr>
          <w:p w14:paraId="3D722294" w14:textId="77777777" w:rsidR="00110F0B" w:rsidRPr="00A227DE" w:rsidRDefault="00110F0B" w:rsidP="00110F0B">
            <w:pPr>
              <w:rPr>
                <w:rFonts w:ascii="Times New Roman" w:hAnsi="Times New Roman"/>
              </w:rPr>
            </w:pPr>
          </w:p>
        </w:tc>
      </w:tr>
      <w:tr w:rsidR="00110F0B" w:rsidRPr="00A227DE" w14:paraId="22434BDA" w14:textId="77777777" w:rsidTr="00110F0B">
        <w:trPr>
          <w:cantSplit/>
          <w:trHeight w:val="65"/>
        </w:trPr>
        <w:tc>
          <w:tcPr>
            <w:tcW w:w="2701" w:type="dxa"/>
          </w:tcPr>
          <w:p w14:paraId="0A843EA3" w14:textId="77777777" w:rsidR="00110F0B" w:rsidRPr="00A227DE" w:rsidRDefault="00110F0B" w:rsidP="00110F0B">
            <w:pPr>
              <w:ind w:left="176"/>
              <w:rPr>
                <w:rFonts w:ascii="Times New Roman" w:hAnsi="Times New Roman"/>
              </w:rPr>
            </w:pPr>
            <w:r w:rsidRPr="00A227DE">
              <w:rPr>
                <w:rFonts w:ascii="Times New Roman" w:hAnsi="Times New Roman"/>
              </w:rPr>
              <w:t>Tālruņa numurs:</w:t>
            </w:r>
          </w:p>
        </w:tc>
        <w:tc>
          <w:tcPr>
            <w:tcW w:w="6486" w:type="dxa"/>
            <w:tcBorders>
              <w:top w:val="single" w:sz="4" w:space="0" w:color="auto"/>
              <w:bottom w:val="single" w:sz="4" w:space="0" w:color="auto"/>
            </w:tcBorders>
            <w:vAlign w:val="bottom"/>
          </w:tcPr>
          <w:p w14:paraId="0E63B5D4" w14:textId="77777777" w:rsidR="00110F0B" w:rsidRPr="00A227DE" w:rsidRDefault="00110F0B" w:rsidP="00110F0B">
            <w:pPr>
              <w:pStyle w:val="naisf"/>
              <w:spacing w:before="0" w:beforeAutospacing="0" w:after="0" w:afterAutospacing="0"/>
              <w:rPr>
                <w:sz w:val="22"/>
                <w:szCs w:val="22"/>
              </w:rPr>
            </w:pPr>
          </w:p>
        </w:tc>
      </w:tr>
      <w:tr w:rsidR="00110F0B" w:rsidRPr="00A227DE" w14:paraId="794A8CBC" w14:textId="77777777" w:rsidTr="00110F0B">
        <w:trPr>
          <w:cantSplit/>
          <w:trHeight w:val="61"/>
        </w:trPr>
        <w:tc>
          <w:tcPr>
            <w:tcW w:w="2701" w:type="dxa"/>
            <w:tcBorders>
              <w:bottom w:val="single" w:sz="4" w:space="0" w:color="auto"/>
            </w:tcBorders>
          </w:tcPr>
          <w:p w14:paraId="0AC1A8C4" w14:textId="77777777" w:rsidR="00110F0B" w:rsidRPr="00A227DE" w:rsidRDefault="00110F0B" w:rsidP="00110F0B">
            <w:pPr>
              <w:ind w:left="176"/>
              <w:rPr>
                <w:rFonts w:ascii="Times New Roman" w:hAnsi="Times New Roman"/>
              </w:rPr>
            </w:pPr>
            <w:r w:rsidRPr="00A227DE">
              <w:rPr>
                <w:rFonts w:ascii="Times New Roman" w:hAnsi="Times New Roman"/>
              </w:rPr>
              <w:t>E-pasta adrese:</w:t>
            </w:r>
          </w:p>
        </w:tc>
        <w:tc>
          <w:tcPr>
            <w:tcW w:w="6486" w:type="dxa"/>
            <w:tcBorders>
              <w:top w:val="single" w:sz="4" w:space="0" w:color="auto"/>
              <w:bottom w:val="single" w:sz="4" w:space="0" w:color="auto"/>
            </w:tcBorders>
            <w:vAlign w:val="bottom"/>
          </w:tcPr>
          <w:p w14:paraId="42740E04" w14:textId="77777777" w:rsidR="00110F0B" w:rsidRPr="00A227DE" w:rsidRDefault="00110F0B" w:rsidP="00110F0B">
            <w:pPr>
              <w:pStyle w:val="naisf"/>
              <w:spacing w:before="0" w:beforeAutospacing="0" w:after="0" w:afterAutospacing="0"/>
              <w:rPr>
                <w:sz w:val="22"/>
                <w:szCs w:val="22"/>
              </w:rPr>
            </w:pPr>
          </w:p>
        </w:tc>
      </w:tr>
      <w:tr w:rsidR="00110F0B" w:rsidRPr="00A227DE" w14:paraId="346BEB65" w14:textId="77777777" w:rsidTr="00110F0B">
        <w:trPr>
          <w:cantSplit/>
          <w:trHeight w:val="182"/>
        </w:trPr>
        <w:tc>
          <w:tcPr>
            <w:tcW w:w="2701" w:type="dxa"/>
            <w:tcBorders>
              <w:top w:val="single" w:sz="4" w:space="0" w:color="auto"/>
            </w:tcBorders>
          </w:tcPr>
          <w:p w14:paraId="3C060DF8" w14:textId="77777777" w:rsidR="00110F0B" w:rsidRPr="00A227DE" w:rsidRDefault="00110F0B" w:rsidP="00110F0B">
            <w:pPr>
              <w:rPr>
                <w:rFonts w:ascii="Times New Roman" w:hAnsi="Times New Roman"/>
                <w:i/>
                <w:iCs/>
              </w:rPr>
            </w:pPr>
            <w:bookmarkStart w:id="41" w:name="_Hlk13830554"/>
          </w:p>
        </w:tc>
        <w:tc>
          <w:tcPr>
            <w:tcW w:w="6486" w:type="dxa"/>
            <w:tcBorders>
              <w:top w:val="single" w:sz="4" w:space="0" w:color="auto"/>
            </w:tcBorders>
          </w:tcPr>
          <w:p w14:paraId="4F52BEBB" w14:textId="77777777" w:rsidR="00110F0B" w:rsidRPr="00A227DE" w:rsidRDefault="00110F0B" w:rsidP="00110F0B">
            <w:pPr>
              <w:pStyle w:val="BodyText2"/>
              <w:tabs>
                <w:tab w:val="left" w:pos="176"/>
              </w:tabs>
              <w:spacing w:after="0"/>
              <w:ind w:left="176" w:hanging="284"/>
              <w:rPr>
                <w:rFonts w:ascii="Times New Roman" w:hAnsi="Times New Roman"/>
              </w:rPr>
            </w:pPr>
          </w:p>
        </w:tc>
      </w:tr>
    </w:tbl>
    <w:bookmarkEnd w:id="41"/>
    <w:p w14:paraId="2B3244E7" w14:textId="77777777" w:rsidR="00110F0B" w:rsidRPr="00A227DE" w:rsidRDefault="00110F0B" w:rsidP="00110F0B">
      <w:pPr>
        <w:pStyle w:val="Header"/>
        <w:numPr>
          <w:ilvl w:val="0"/>
          <w:numId w:val="9"/>
        </w:numPr>
        <w:jc w:val="both"/>
        <w:rPr>
          <w:b/>
          <w:sz w:val="22"/>
          <w:szCs w:val="22"/>
        </w:rPr>
      </w:pPr>
      <w:r w:rsidRPr="00A227DE">
        <w:rPr>
          <w:b/>
          <w:sz w:val="22"/>
          <w:szCs w:val="22"/>
        </w:rPr>
        <w:t>Ar šī pieteikuma iesniegšanu:</w:t>
      </w:r>
    </w:p>
    <w:p w14:paraId="428A2922" w14:textId="2BE3ABED" w:rsidR="00110F0B" w:rsidRPr="00A227DE" w:rsidRDefault="00110F0B" w:rsidP="00110F0B">
      <w:pPr>
        <w:pStyle w:val="ListParagraph"/>
        <w:numPr>
          <w:ilvl w:val="1"/>
          <w:numId w:val="9"/>
        </w:numPr>
        <w:ind w:left="1134" w:hanging="708"/>
        <w:jc w:val="both"/>
        <w:rPr>
          <w:rFonts w:ascii="Times New Roman" w:hAnsi="Times New Roman"/>
          <w:lang w:eastAsia="lv-LV"/>
        </w:rPr>
      </w:pPr>
      <w:r w:rsidRPr="00A227DE">
        <w:rPr>
          <w:rFonts w:ascii="Times New Roman" w:hAnsi="Times New Roman"/>
          <w:lang w:eastAsia="lv-LV"/>
        </w:rPr>
        <w:t>piesakāmies dalībai iepirkumā „</w:t>
      </w:r>
      <w:r w:rsidR="00D050B5" w:rsidRPr="00D050B5">
        <w:rPr>
          <w:rFonts w:ascii="Times New Roman" w:hAnsi="Times New Roman"/>
          <w:bCs/>
        </w:rPr>
        <w:t>Skaņas miksēšanas sistēmas un pap</w:t>
      </w:r>
      <w:r w:rsidR="002A4727">
        <w:rPr>
          <w:rFonts w:ascii="Times New Roman" w:hAnsi="Times New Roman"/>
          <w:bCs/>
        </w:rPr>
        <w:t>lašinā</w:t>
      </w:r>
      <w:r w:rsidR="00D050B5" w:rsidRPr="00D050B5">
        <w:rPr>
          <w:rFonts w:ascii="Times New Roman" w:hAnsi="Times New Roman"/>
          <w:bCs/>
        </w:rPr>
        <w:t>jum</w:t>
      </w:r>
      <w:r w:rsidR="002A4727">
        <w:rPr>
          <w:rFonts w:ascii="Times New Roman" w:hAnsi="Times New Roman"/>
          <w:bCs/>
        </w:rPr>
        <w:t>a</w:t>
      </w:r>
      <w:r w:rsidR="00D050B5" w:rsidRPr="00D050B5">
        <w:rPr>
          <w:rFonts w:ascii="Times New Roman" w:hAnsi="Times New Roman"/>
          <w:bCs/>
        </w:rPr>
        <w:t xml:space="preserve"> moduļu iegāde</w:t>
      </w:r>
      <w:r w:rsidR="005A61BE" w:rsidRPr="00D050B5">
        <w:rPr>
          <w:rFonts w:ascii="Times New Roman" w:hAnsi="Times New Roman"/>
          <w:lang w:eastAsia="lv-LV"/>
        </w:rPr>
        <w:t xml:space="preserve"> </w:t>
      </w:r>
      <w:r w:rsidRPr="00D050B5">
        <w:rPr>
          <w:rFonts w:ascii="Times New Roman" w:hAnsi="Times New Roman"/>
          <w:lang w:eastAsia="lv-LV"/>
        </w:rPr>
        <w:t>VSIA “Mihaila Čehova Rīgas Krievu teātris”</w:t>
      </w:r>
      <w:r w:rsidRPr="00A227DE">
        <w:rPr>
          <w:rFonts w:ascii="Times New Roman" w:hAnsi="Times New Roman"/>
          <w:lang w:eastAsia="lv-LV"/>
        </w:rPr>
        <w:t xml:space="preserve"> vajadzībām”.</w:t>
      </w:r>
    </w:p>
    <w:p w14:paraId="4958E7AD" w14:textId="77777777" w:rsidR="00110F0B" w:rsidRPr="00A227DE" w:rsidRDefault="00110F0B" w:rsidP="00110F0B">
      <w:pPr>
        <w:pStyle w:val="Header"/>
        <w:numPr>
          <w:ilvl w:val="1"/>
          <w:numId w:val="9"/>
        </w:numPr>
        <w:tabs>
          <w:tab w:val="clear" w:pos="4153"/>
          <w:tab w:val="center" w:pos="1134"/>
        </w:tabs>
        <w:spacing w:before="120"/>
        <w:ind w:left="1134" w:hanging="774"/>
        <w:jc w:val="both"/>
        <w:rPr>
          <w:sz w:val="22"/>
          <w:szCs w:val="22"/>
        </w:rPr>
      </w:pPr>
      <w:r w:rsidRPr="00A227DE">
        <w:rPr>
          <w:sz w:val="22"/>
          <w:szCs w:val="22"/>
        </w:rPr>
        <w:lastRenderedPageBreak/>
        <w:t>apliecinām, ka esam iepazinušies un piekrītam noteikumiem, kas ietverti iepirkuma nolikumā un tā pielikumos, un apņemamies ievērot tos;</w:t>
      </w:r>
    </w:p>
    <w:p w14:paraId="72BCA805" w14:textId="77777777" w:rsidR="00110F0B" w:rsidRPr="00A227DE" w:rsidRDefault="00110F0B" w:rsidP="00110F0B">
      <w:pPr>
        <w:pStyle w:val="Header"/>
        <w:numPr>
          <w:ilvl w:val="1"/>
          <w:numId w:val="9"/>
        </w:numPr>
        <w:tabs>
          <w:tab w:val="clear" w:pos="4153"/>
          <w:tab w:val="center" w:pos="1134"/>
        </w:tabs>
        <w:spacing w:before="120"/>
        <w:ind w:left="1134" w:hanging="774"/>
        <w:jc w:val="both"/>
        <w:rPr>
          <w:sz w:val="22"/>
          <w:szCs w:val="22"/>
        </w:rPr>
      </w:pPr>
      <w:r w:rsidRPr="00A227DE">
        <w:rPr>
          <w:sz w:val="22"/>
          <w:szCs w:val="22"/>
        </w:rPr>
        <w:t xml:space="preserve">apliecinām, ja mūsu piedāvājums tiks </w:t>
      </w:r>
      <w:r w:rsidRPr="00A227DE">
        <w:rPr>
          <w:color w:val="000000"/>
          <w:sz w:val="22"/>
          <w:szCs w:val="22"/>
        </w:rPr>
        <w:t>apstiprināts</w:t>
      </w:r>
      <w:r w:rsidRPr="00A227DE">
        <w:rPr>
          <w:sz w:val="22"/>
          <w:szCs w:val="22"/>
        </w:rPr>
        <w:t>, mēs slēgsim iepirkuma līgumu un veiksim preču piegādi un garantijas remontu saskaņā ar tehniskajā specifikācijā noteiktajām prasībām un apjomiem, par finanšu piedāvājumā norādītajām cenām;</w:t>
      </w:r>
    </w:p>
    <w:p w14:paraId="4A86AF4B" w14:textId="77777777" w:rsidR="00110F0B" w:rsidRPr="00A227DE" w:rsidRDefault="00110F0B" w:rsidP="00110F0B">
      <w:pPr>
        <w:pStyle w:val="Header"/>
        <w:numPr>
          <w:ilvl w:val="1"/>
          <w:numId w:val="9"/>
        </w:numPr>
        <w:tabs>
          <w:tab w:val="clear" w:pos="4153"/>
          <w:tab w:val="center" w:pos="1134"/>
        </w:tabs>
        <w:spacing w:before="120"/>
        <w:ind w:left="1134" w:hanging="774"/>
        <w:jc w:val="both"/>
        <w:rPr>
          <w:sz w:val="22"/>
          <w:szCs w:val="22"/>
        </w:rPr>
      </w:pPr>
      <w:r w:rsidRPr="00A227DE">
        <w:rPr>
          <w:sz w:val="22"/>
          <w:szCs w:val="22"/>
        </w:rPr>
        <w:t>apliecinām, ka mūsu rīcībā ir visi nepieciešamie resursi savlaicīgai un kvalitatīvai iepirkuma līguma izpildei;</w:t>
      </w:r>
    </w:p>
    <w:p w14:paraId="2BFFA43E" w14:textId="77777777" w:rsidR="00110F0B" w:rsidRPr="00A227DE" w:rsidRDefault="00110F0B" w:rsidP="00110F0B">
      <w:pPr>
        <w:pStyle w:val="Header"/>
        <w:numPr>
          <w:ilvl w:val="1"/>
          <w:numId w:val="9"/>
        </w:numPr>
        <w:tabs>
          <w:tab w:val="clear" w:pos="4153"/>
          <w:tab w:val="center" w:pos="1134"/>
        </w:tabs>
        <w:spacing w:before="120"/>
        <w:ind w:left="1134" w:hanging="774"/>
        <w:jc w:val="both"/>
        <w:rPr>
          <w:sz w:val="22"/>
          <w:szCs w:val="22"/>
        </w:rPr>
      </w:pPr>
      <w:r w:rsidRPr="00A227DE">
        <w:rPr>
          <w:sz w:val="22"/>
          <w:szCs w:val="22"/>
        </w:rPr>
        <w:t>apliecinām, ka mums nav konkurenci ierobežojošas priekšrocības iepirkumā, kā arī ar mums saistīta juridiskā persona nav bijusi iesaistīta iepirkuma dokumentu sagatavošanā saskaņā ar PIL 18.panta ceturto daļu;</w:t>
      </w:r>
    </w:p>
    <w:p w14:paraId="094CA9C1" w14:textId="77777777" w:rsidR="00110F0B" w:rsidRPr="00A227DE" w:rsidRDefault="00110F0B" w:rsidP="00110F0B">
      <w:pPr>
        <w:pStyle w:val="Header"/>
        <w:numPr>
          <w:ilvl w:val="1"/>
          <w:numId w:val="9"/>
        </w:numPr>
        <w:tabs>
          <w:tab w:val="clear" w:pos="4153"/>
          <w:tab w:val="center" w:pos="1134"/>
        </w:tabs>
        <w:spacing w:before="120"/>
        <w:ind w:left="1134" w:hanging="774"/>
        <w:jc w:val="both"/>
        <w:rPr>
          <w:sz w:val="22"/>
          <w:szCs w:val="22"/>
        </w:rPr>
      </w:pPr>
      <w:r w:rsidRPr="00A227DE">
        <w:rPr>
          <w:sz w:val="22"/>
          <w:szCs w:val="22"/>
        </w:rPr>
        <w:t>apliecinām, ka šis piedāvājums ir sagatavots individuāli un nav saskaņots ar konkurentiem;</w:t>
      </w:r>
    </w:p>
    <w:p w14:paraId="5D1912AD" w14:textId="77777777" w:rsidR="00110F0B" w:rsidRPr="00A227DE" w:rsidRDefault="00110F0B" w:rsidP="00110F0B">
      <w:pPr>
        <w:pStyle w:val="Header"/>
        <w:numPr>
          <w:ilvl w:val="1"/>
          <w:numId w:val="9"/>
        </w:numPr>
        <w:tabs>
          <w:tab w:val="clear" w:pos="4153"/>
          <w:tab w:val="center" w:pos="1134"/>
        </w:tabs>
        <w:spacing w:before="120"/>
        <w:ind w:left="1134" w:hanging="774"/>
        <w:jc w:val="both"/>
        <w:rPr>
          <w:sz w:val="22"/>
          <w:szCs w:val="22"/>
        </w:rPr>
      </w:pPr>
      <w:r w:rsidRPr="00A227DE">
        <w:rPr>
          <w:sz w:val="22"/>
          <w:szCs w:val="22"/>
        </w:rPr>
        <w:t>garantējam, ka visas iepirkumā iesniegtās ziņas ir patiesas;</w:t>
      </w:r>
    </w:p>
    <w:p w14:paraId="25EE4E37" w14:textId="77777777" w:rsidR="00110F0B" w:rsidRPr="00A227DE" w:rsidRDefault="00110F0B" w:rsidP="00110F0B">
      <w:pPr>
        <w:pStyle w:val="Header"/>
        <w:numPr>
          <w:ilvl w:val="1"/>
          <w:numId w:val="9"/>
        </w:numPr>
        <w:tabs>
          <w:tab w:val="clear" w:pos="4153"/>
          <w:tab w:val="center" w:pos="1134"/>
        </w:tabs>
        <w:spacing w:before="120"/>
        <w:ind w:left="1134" w:hanging="774"/>
        <w:jc w:val="both"/>
        <w:rPr>
          <w:sz w:val="22"/>
          <w:szCs w:val="22"/>
        </w:rPr>
      </w:pPr>
      <w:r w:rsidRPr="00A227DE">
        <w:rPr>
          <w:sz w:val="22"/>
          <w:szCs w:val="22"/>
        </w:rPr>
        <w:t>informējam, ka mūsu uzņēmums atbilst šādam uzņēmuma statusam (norāda, ja attiecināms):</w:t>
      </w:r>
    </w:p>
    <w:tbl>
      <w:tblPr>
        <w:tblW w:w="0" w:type="auto"/>
        <w:tblInd w:w="284" w:type="dxa"/>
        <w:tblLayout w:type="fixed"/>
        <w:tblLook w:val="04A0" w:firstRow="1" w:lastRow="0" w:firstColumn="1" w:lastColumn="0" w:noHBand="0" w:noVBand="1"/>
      </w:tblPr>
      <w:tblGrid>
        <w:gridCol w:w="1134"/>
        <w:gridCol w:w="8485"/>
      </w:tblGrid>
      <w:tr w:rsidR="00110F0B" w:rsidRPr="00A227DE" w14:paraId="1717F859" w14:textId="77777777" w:rsidTr="00110F0B">
        <w:tc>
          <w:tcPr>
            <w:tcW w:w="1134" w:type="dxa"/>
            <w:shd w:val="clear" w:color="auto" w:fill="auto"/>
          </w:tcPr>
          <w:p w14:paraId="423B65E1" w14:textId="16AB66CD" w:rsidR="00110F0B" w:rsidRPr="00A227DE" w:rsidRDefault="00110F0B" w:rsidP="00110F0B">
            <w:pPr>
              <w:spacing w:after="120"/>
              <w:ind w:left="851" w:right="-113"/>
              <w:jc w:val="both"/>
              <w:rPr>
                <w:rFonts w:ascii="Times New Roman" w:hAnsi="Times New Roman"/>
                <w:b/>
                <w:lang w:eastAsia="lv-LV"/>
              </w:rPr>
            </w:pPr>
            <w:r w:rsidRPr="00A227DE">
              <w:rPr>
                <w:rFonts w:ascii="Times New Roman" w:hAnsi="Times New Roman"/>
                <w:b/>
              </w:rPr>
              <w:object w:dxaOrig="1440" w:dyaOrig="1440" w14:anchorId="521FE3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8pt;height:22.2pt" o:ole="">
                  <v:imagedata r:id="rId7" o:title=""/>
                </v:shape>
                <w:control r:id="rId8" w:name="OptionButton111" w:shapeid="_x0000_i1027"/>
              </w:object>
            </w:r>
          </w:p>
        </w:tc>
        <w:tc>
          <w:tcPr>
            <w:tcW w:w="8485" w:type="dxa"/>
            <w:shd w:val="clear" w:color="auto" w:fill="auto"/>
          </w:tcPr>
          <w:p w14:paraId="7BC030AB" w14:textId="77777777" w:rsidR="00110F0B" w:rsidRPr="00A227DE" w:rsidRDefault="00110F0B" w:rsidP="00110F0B">
            <w:pPr>
              <w:ind w:left="851" w:right="28"/>
              <w:jc w:val="both"/>
              <w:rPr>
                <w:rFonts w:ascii="Times New Roman" w:hAnsi="Times New Roman"/>
                <w:lang w:eastAsia="lv-LV"/>
              </w:rPr>
            </w:pPr>
            <w:r w:rsidRPr="00A227DE">
              <w:rPr>
                <w:rFonts w:ascii="Times New Roman" w:hAnsi="Times New Roman"/>
                <w:lang w:eastAsia="lv-LV"/>
              </w:rPr>
              <w:t xml:space="preserve">Mazais uzņēmums (nodarbinātas mazāk nekā 50 personas un gada apgrozījums un/vai gada bilance kopā nepārsniedz 10 miljonus </w:t>
            </w:r>
            <w:proofErr w:type="spellStart"/>
            <w:r w:rsidRPr="00A227DE">
              <w:rPr>
                <w:rFonts w:ascii="Times New Roman" w:hAnsi="Times New Roman"/>
                <w:i/>
                <w:lang w:eastAsia="lv-LV"/>
              </w:rPr>
              <w:t>euro</w:t>
            </w:r>
            <w:proofErr w:type="spellEnd"/>
            <w:r w:rsidRPr="00A227DE">
              <w:rPr>
                <w:rFonts w:ascii="Times New Roman" w:hAnsi="Times New Roman"/>
                <w:lang w:eastAsia="lv-LV"/>
              </w:rPr>
              <w:t>).</w:t>
            </w:r>
          </w:p>
        </w:tc>
      </w:tr>
      <w:tr w:rsidR="00110F0B" w:rsidRPr="00A227DE" w14:paraId="3DB18E3A" w14:textId="77777777" w:rsidTr="00110F0B">
        <w:tc>
          <w:tcPr>
            <w:tcW w:w="1134" w:type="dxa"/>
            <w:shd w:val="clear" w:color="auto" w:fill="auto"/>
          </w:tcPr>
          <w:p w14:paraId="0D9F3B49" w14:textId="59DFDBEB" w:rsidR="00110F0B" w:rsidRPr="00A227DE" w:rsidRDefault="00110F0B" w:rsidP="00110F0B">
            <w:pPr>
              <w:spacing w:after="120"/>
              <w:ind w:left="851" w:right="-113"/>
              <w:jc w:val="both"/>
              <w:rPr>
                <w:rFonts w:ascii="Times New Roman" w:hAnsi="Times New Roman"/>
                <w:b/>
                <w:lang w:eastAsia="lv-LV"/>
              </w:rPr>
            </w:pPr>
            <w:r w:rsidRPr="00A227DE">
              <w:rPr>
                <w:rFonts w:ascii="Times New Roman" w:hAnsi="Times New Roman"/>
                <w:b/>
              </w:rPr>
              <w:object w:dxaOrig="1440" w:dyaOrig="1440" w14:anchorId="2C781A79">
                <v:shape id="_x0000_i1028" type="#_x0000_t75" style="width:10.8pt;height:22.2pt" o:ole="">
                  <v:imagedata r:id="rId7" o:title=""/>
                </v:shape>
                <w:control r:id="rId9" w:name="OptionButton12" w:shapeid="_x0000_i1028"/>
              </w:object>
            </w:r>
          </w:p>
        </w:tc>
        <w:tc>
          <w:tcPr>
            <w:tcW w:w="8485" w:type="dxa"/>
            <w:shd w:val="clear" w:color="auto" w:fill="auto"/>
          </w:tcPr>
          <w:p w14:paraId="30B227E7" w14:textId="77777777" w:rsidR="00110F0B" w:rsidRPr="00A227DE" w:rsidRDefault="00110F0B" w:rsidP="00110F0B">
            <w:pPr>
              <w:ind w:left="851" w:right="28"/>
              <w:jc w:val="both"/>
              <w:rPr>
                <w:rFonts w:ascii="Times New Roman" w:hAnsi="Times New Roman"/>
                <w:lang w:eastAsia="lv-LV"/>
              </w:rPr>
            </w:pPr>
            <w:r w:rsidRPr="00A227DE">
              <w:rPr>
                <w:rFonts w:ascii="Times New Roman" w:hAnsi="Times New Roman"/>
                <w:lang w:eastAsia="lv-LV"/>
              </w:rPr>
              <w:t xml:space="preserve">Vidējais uzņēmums (nodarbinātas mazāk nekā 250 personas un kura gada apgrozījums nepārsniedz 50 miljonus </w:t>
            </w:r>
            <w:proofErr w:type="spellStart"/>
            <w:r w:rsidRPr="00A227DE">
              <w:rPr>
                <w:rFonts w:ascii="Times New Roman" w:hAnsi="Times New Roman"/>
                <w:i/>
                <w:lang w:eastAsia="lv-LV"/>
              </w:rPr>
              <w:t>euro</w:t>
            </w:r>
            <w:proofErr w:type="spellEnd"/>
            <w:r w:rsidRPr="00A227DE">
              <w:rPr>
                <w:rFonts w:ascii="Times New Roman" w:hAnsi="Times New Roman"/>
                <w:lang w:eastAsia="lv-LV"/>
              </w:rPr>
              <w:t xml:space="preserve">, un/vai, kura gada bilance kopā nepārsniedz 43 miljonus </w:t>
            </w:r>
            <w:proofErr w:type="spellStart"/>
            <w:r w:rsidRPr="00A227DE">
              <w:rPr>
                <w:rFonts w:ascii="Times New Roman" w:hAnsi="Times New Roman"/>
                <w:i/>
                <w:lang w:eastAsia="lv-LV"/>
              </w:rPr>
              <w:t>euro</w:t>
            </w:r>
            <w:proofErr w:type="spellEnd"/>
            <w:r w:rsidRPr="00A227DE">
              <w:rPr>
                <w:rFonts w:ascii="Times New Roman" w:hAnsi="Times New Roman"/>
                <w:lang w:eastAsia="lv-LV"/>
              </w:rPr>
              <w:t>).</w:t>
            </w:r>
          </w:p>
        </w:tc>
      </w:tr>
    </w:tbl>
    <w:p w14:paraId="5FAA2195" w14:textId="77777777" w:rsidR="00110F0B" w:rsidRPr="00A227DE" w:rsidRDefault="00110F0B" w:rsidP="00110F0B">
      <w:pPr>
        <w:pStyle w:val="BodyText2"/>
        <w:numPr>
          <w:ilvl w:val="0"/>
          <w:numId w:val="9"/>
        </w:numPr>
        <w:tabs>
          <w:tab w:val="left" w:pos="284"/>
        </w:tabs>
        <w:spacing w:after="0" w:line="240" w:lineRule="auto"/>
        <w:ind w:left="284" w:hanging="284"/>
        <w:jc w:val="both"/>
        <w:rPr>
          <w:rFonts w:ascii="Times New Roman" w:hAnsi="Times New Roman"/>
          <w:u w:val="single"/>
        </w:rPr>
      </w:pPr>
      <w:r w:rsidRPr="00A227DE">
        <w:rPr>
          <w:rFonts w:ascii="Times New Roman" w:hAnsi="Times New Roman"/>
          <w:b/>
          <w:u w:val="single"/>
        </w:rPr>
        <w:t>Informācija par Pretendenta piesaistītajām personām</w:t>
      </w:r>
    </w:p>
    <w:p w14:paraId="1CD73B28" w14:textId="77777777" w:rsidR="00110F0B" w:rsidRPr="00A227DE" w:rsidRDefault="00110F0B" w:rsidP="00110F0B">
      <w:pPr>
        <w:pStyle w:val="BodyText2"/>
        <w:numPr>
          <w:ilvl w:val="1"/>
          <w:numId w:val="9"/>
        </w:numPr>
        <w:tabs>
          <w:tab w:val="left" w:pos="567"/>
        </w:tabs>
        <w:spacing w:after="0" w:line="240" w:lineRule="auto"/>
        <w:ind w:left="567" w:hanging="567"/>
        <w:jc w:val="both"/>
        <w:rPr>
          <w:rFonts w:ascii="Times New Roman" w:hAnsi="Times New Roman"/>
        </w:rPr>
      </w:pPr>
      <w:r w:rsidRPr="00A227DE">
        <w:rPr>
          <w:rFonts w:ascii="Times New Roman" w:hAnsi="Times New Roman"/>
        </w:rPr>
        <w:t xml:space="preserve">Iepirkuma līguma izpildē piesaistīsim </w:t>
      </w:r>
      <w:r w:rsidRPr="00A227DE">
        <w:rPr>
          <w:rFonts w:ascii="Times New Roman" w:hAnsi="Times New Roman"/>
          <w:b/>
        </w:rPr>
        <w:t>apakšuzņēmēju</w:t>
      </w:r>
      <w:r w:rsidRPr="00A227DE">
        <w:rPr>
          <w:rFonts w:ascii="Times New Roman" w:hAnsi="Times New Roman"/>
        </w:rPr>
        <w:t xml:space="preserve"> </w:t>
      </w:r>
      <w:r w:rsidRPr="00A227DE">
        <w:rPr>
          <w:rFonts w:ascii="Times New Roman" w:hAnsi="Times New Roman"/>
          <w:i/>
          <w:iCs/>
        </w:rPr>
        <w:t>(atzīmēt atbilstošo):</w:t>
      </w:r>
    </w:p>
    <w:p w14:paraId="080521D6" w14:textId="77777777" w:rsidR="00110F0B" w:rsidRPr="00A227DE" w:rsidRDefault="00110F0B" w:rsidP="00110F0B">
      <w:pPr>
        <w:pStyle w:val="BodyText2"/>
        <w:tabs>
          <w:tab w:val="left" w:pos="567"/>
        </w:tabs>
        <w:spacing w:after="0" w:line="240" w:lineRule="auto"/>
        <w:ind w:left="567"/>
        <w:jc w:val="both"/>
        <w:rPr>
          <w:rFonts w:ascii="Times New Roman" w:hAnsi="Times New Roman"/>
        </w:rPr>
      </w:pPr>
    </w:p>
    <w:p w14:paraId="47EFB9FA" w14:textId="77777777" w:rsidR="00110F0B" w:rsidRPr="00A227DE" w:rsidRDefault="00B304F4" w:rsidP="00110F0B">
      <w:pPr>
        <w:pStyle w:val="BodyText2"/>
        <w:tabs>
          <w:tab w:val="left" w:pos="851"/>
        </w:tabs>
        <w:spacing w:after="0" w:line="240" w:lineRule="auto"/>
        <w:ind w:left="567" w:firstLine="2268"/>
        <w:rPr>
          <w:rFonts w:ascii="Times New Roman" w:hAnsi="Times New Roman"/>
        </w:rPr>
      </w:pPr>
      <w:sdt>
        <w:sdtPr>
          <w:rPr>
            <w:rFonts w:ascii="Times New Roman" w:hAnsi="Times New Roman"/>
          </w:rPr>
          <w:id w:val="126294710"/>
        </w:sdtPr>
        <w:sdtContent>
          <w:r w:rsidR="00110F0B" w:rsidRPr="00A227DE">
            <w:rPr>
              <w:rFonts w:ascii="Segoe UI Symbol" w:eastAsia="MS Gothic" w:hAnsi="Segoe UI Symbol" w:cs="Segoe UI Symbol"/>
            </w:rPr>
            <w:t>☐</w:t>
          </w:r>
        </w:sdtContent>
      </w:sdt>
      <w:r w:rsidR="00110F0B" w:rsidRPr="00A227DE">
        <w:rPr>
          <w:rFonts w:ascii="Times New Roman" w:hAnsi="Times New Roman"/>
        </w:rPr>
        <w:tab/>
        <w:t>Jā</w:t>
      </w:r>
    </w:p>
    <w:p w14:paraId="52BE7E3E" w14:textId="77777777" w:rsidR="00110F0B" w:rsidRPr="00A227DE" w:rsidRDefault="00110F0B" w:rsidP="00110F0B">
      <w:pPr>
        <w:pStyle w:val="BodyText2"/>
        <w:tabs>
          <w:tab w:val="left" w:pos="851"/>
        </w:tabs>
        <w:spacing w:after="0" w:line="240" w:lineRule="auto"/>
        <w:ind w:firstLine="2268"/>
        <w:rPr>
          <w:rFonts w:ascii="Times New Roman" w:hAnsi="Times New Roman"/>
        </w:rPr>
      </w:pPr>
    </w:p>
    <w:p w14:paraId="70FDE2DE" w14:textId="77777777" w:rsidR="00110F0B" w:rsidRPr="00A227DE" w:rsidRDefault="00B304F4" w:rsidP="00110F0B">
      <w:pPr>
        <w:pStyle w:val="BodyText2"/>
        <w:tabs>
          <w:tab w:val="left" w:pos="851"/>
        </w:tabs>
        <w:spacing w:after="0" w:line="240" w:lineRule="auto"/>
        <w:ind w:left="567" w:firstLine="2268"/>
        <w:rPr>
          <w:rFonts w:ascii="Times New Roman" w:hAnsi="Times New Roman"/>
        </w:rPr>
      </w:pPr>
      <w:sdt>
        <w:sdtPr>
          <w:rPr>
            <w:rFonts w:ascii="Times New Roman" w:hAnsi="Times New Roman"/>
          </w:rPr>
          <w:id w:val="12428474"/>
        </w:sdtPr>
        <w:sdtContent>
          <w:r w:rsidR="00110F0B" w:rsidRPr="00A227DE">
            <w:rPr>
              <w:rFonts w:ascii="Segoe UI Symbol" w:eastAsia="MS Gothic" w:hAnsi="Segoe UI Symbol" w:cs="Segoe UI Symbol"/>
            </w:rPr>
            <w:t>☐</w:t>
          </w:r>
        </w:sdtContent>
      </w:sdt>
      <w:r w:rsidR="00110F0B" w:rsidRPr="00A227DE">
        <w:rPr>
          <w:rFonts w:ascii="Times New Roman" w:hAnsi="Times New Roman"/>
        </w:rPr>
        <w:tab/>
        <w:t>Nē</w:t>
      </w:r>
    </w:p>
    <w:p w14:paraId="56F55063" w14:textId="52E0B2E5" w:rsidR="00110F0B" w:rsidRPr="00A227DE" w:rsidRDefault="00110F0B" w:rsidP="00110F0B">
      <w:pPr>
        <w:ind w:left="567"/>
        <w:rPr>
          <w:rFonts w:ascii="Times New Roman" w:hAnsi="Times New Roman"/>
        </w:rPr>
      </w:pPr>
      <w:r w:rsidRPr="00A227DE">
        <w:rPr>
          <w:rFonts w:ascii="Times New Roman" w:hAnsi="Times New Roman"/>
        </w:rPr>
        <w:t>Ja "jā", informācija par apakšuzņēmēju (obligāti jānorāda tie apakšuzņēmēji, kuru sniedzamo pakalpojumu vērtība ir vismaz 10</w:t>
      </w:r>
      <w:r w:rsidR="00B07E4F">
        <w:rPr>
          <w:rFonts w:ascii="Times New Roman" w:hAnsi="Times New Roman"/>
        </w:rPr>
        <w:t xml:space="preserve"> 000 eiro </w:t>
      </w:r>
      <w:r w:rsidRPr="00A227DE">
        <w:rPr>
          <w:rFonts w:ascii="Times New Roman" w:hAnsi="Times New Roman"/>
        </w:rPr>
        <w:t>no kopējās iepirkuma līguma vērtības):</w:t>
      </w:r>
      <w:r w:rsidRPr="00A227DE">
        <w:rPr>
          <w:rStyle w:val="FootnoteReference"/>
          <w:rFonts w:ascii="Times New Roman" w:hAnsi="Times New Roman"/>
        </w:rPr>
        <w:footnoteReference w:id="3"/>
      </w:r>
    </w:p>
    <w:tbl>
      <w:tblPr>
        <w:tblW w:w="9038" w:type="dxa"/>
        <w:tblInd w:w="284" w:type="dxa"/>
        <w:tblLook w:val="0000" w:firstRow="0" w:lastRow="0" w:firstColumn="0" w:lastColumn="0" w:noHBand="0" w:noVBand="0"/>
      </w:tblPr>
      <w:tblGrid>
        <w:gridCol w:w="5953"/>
        <w:gridCol w:w="3085"/>
      </w:tblGrid>
      <w:tr w:rsidR="00110F0B" w:rsidRPr="00A227DE" w14:paraId="00C4C282" w14:textId="77777777" w:rsidTr="00110F0B">
        <w:trPr>
          <w:cantSplit/>
        </w:trPr>
        <w:tc>
          <w:tcPr>
            <w:tcW w:w="5953" w:type="dxa"/>
            <w:tcBorders>
              <w:bottom w:val="single" w:sz="4" w:space="0" w:color="auto"/>
              <w:right w:val="single" w:sz="4" w:space="0" w:color="auto"/>
            </w:tcBorders>
          </w:tcPr>
          <w:p w14:paraId="1C19DBFB" w14:textId="77777777" w:rsidR="00110F0B" w:rsidRPr="00A227DE" w:rsidRDefault="00110F0B" w:rsidP="00110F0B">
            <w:pPr>
              <w:pStyle w:val="Header"/>
              <w:tabs>
                <w:tab w:val="clear" w:pos="4153"/>
                <w:tab w:val="clear" w:pos="8306"/>
              </w:tabs>
              <w:rPr>
                <w:b/>
                <w:sz w:val="22"/>
                <w:szCs w:val="22"/>
              </w:rPr>
            </w:pPr>
            <w:r w:rsidRPr="00A227DE">
              <w:rPr>
                <w:b/>
                <w:sz w:val="22"/>
                <w:szCs w:val="22"/>
              </w:rPr>
              <w:t>Apakšuzņēmēja nosaukums:</w:t>
            </w:r>
          </w:p>
        </w:tc>
        <w:tc>
          <w:tcPr>
            <w:tcW w:w="3085" w:type="dxa"/>
            <w:tcBorders>
              <w:left w:val="single" w:sz="4" w:space="0" w:color="auto"/>
              <w:bottom w:val="single" w:sz="4" w:space="0" w:color="auto"/>
            </w:tcBorders>
          </w:tcPr>
          <w:p w14:paraId="2718E2E2" w14:textId="77777777" w:rsidR="00110F0B" w:rsidRPr="00A227DE" w:rsidRDefault="00110F0B" w:rsidP="00110F0B">
            <w:pPr>
              <w:pStyle w:val="TOC1"/>
              <w:rPr>
                <w:rFonts w:ascii="Times New Roman" w:hAnsi="Times New Roman"/>
              </w:rPr>
            </w:pPr>
          </w:p>
        </w:tc>
      </w:tr>
      <w:tr w:rsidR="00110F0B" w:rsidRPr="00A227DE" w14:paraId="4C441F0A" w14:textId="77777777" w:rsidTr="00110F0B">
        <w:trPr>
          <w:cantSplit/>
        </w:trPr>
        <w:tc>
          <w:tcPr>
            <w:tcW w:w="5953" w:type="dxa"/>
            <w:tcBorders>
              <w:top w:val="single" w:sz="4" w:space="0" w:color="auto"/>
              <w:bottom w:val="single" w:sz="4" w:space="0" w:color="auto"/>
              <w:right w:val="single" w:sz="4" w:space="0" w:color="auto"/>
            </w:tcBorders>
          </w:tcPr>
          <w:p w14:paraId="1766B6DE" w14:textId="77777777" w:rsidR="00110F0B" w:rsidRPr="00A227DE" w:rsidRDefault="00110F0B" w:rsidP="00110F0B">
            <w:pPr>
              <w:pStyle w:val="Header"/>
              <w:tabs>
                <w:tab w:val="clear" w:pos="4153"/>
                <w:tab w:val="clear" w:pos="8306"/>
              </w:tabs>
              <w:rPr>
                <w:sz w:val="22"/>
                <w:szCs w:val="22"/>
              </w:rPr>
            </w:pPr>
            <w:r w:rsidRPr="00A227DE">
              <w:rPr>
                <w:sz w:val="22"/>
                <w:szCs w:val="22"/>
              </w:rPr>
              <w:t>Reģistrācijas numurs:</w:t>
            </w:r>
          </w:p>
        </w:tc>
        <w:tc>
          <w:tcPr>
            <w:tcW w:w="3085" w:type="dxa"/>
            <w:tcBorders>
              <w:top w:val="single" w:sz="4" w:space="0" w:color="auto"/>
              <w:left w:val="single" w:sz="4" w:space="0" w:color="auto"/>
              <w:bottom w:val="single" w:sz="4" w:space="0" w:color="auto"/>
            </w:tcBorders>
          </w:tcPr>
          <w:p w14:paraId="5A821A9F" w14:textId="77777777" w:rsidR="00110F0B" w:rsidRPr="00A227DE" w:rsidRDefault="00110F0B" w:rsidP="00110F0B">
            <w:pPr>
              <w:pStyle w:val="TOC4"/>
              <w:rPr>
                <w:sz w:val="22"/>
                <w:szCs w:val="22"/>
              </w:rPr>
            </w:pPr>
          </w:p>
        </w:tc>
      </w:tr>
      <w:tr w:rsidR="00110F0B" w:rsidRPr="00A227DE" w14:paraId="40409B38" w14:textId="77777777" w:rsidTr="00110F0B">
        <w:trPr>
          <w:cantSplit/>
        </w:trPr>
        <w:tc>
          <w:tcPr>
            <w:tcW w:w="5953" w:type="dxa"/>
            <w:tcBorders>
              <w:top w:val="single" w:sz="4" w:space="0" w:color="auto"/>
              <w:bottom w:val="single" w:sz="4" w:space="0" w:color="auto"/>
              <w:right w:val="single" w:sz="4" w:space="0" w:color="auto"/>
            </w:tcBorders>
          </w:tcPr>
          <w:p w14:paraId="6C67998C" w14:textId="77777777" w:rsidR="00110F0B" w:rsidRPr="00A227DE" w:rsidRDefault="00110F0B" w:rsidP="00110F0B">
            <w:pPr>
              <w:pStyle w:val="Header"/>
              <w:tabs>
                <w:tab w:val="clear" w:pos="4153"/>
                <w:tab w:val="clear" w:pos="8306"/>
              </w:tabs>
              <w:rPr>
                <w:sz w:val="22"/>
                <w:szCs w:val="22"/>
              </w:rPr>
            </w:pPr>
            <w:r w:rsidRPr="00A227DE">
              <w:rPr>
                <w:sz w:val="22"/>
                <w:szCs w:val="22"/>
              </w:rPr>
              <w:t>Juridiskā un pasta adrese:</w:t>
            </w:r>
          </w:p>
        </w:tc>
        <w:tc>
          <w:tcPr>
            <w:tcW w:w="3085" w:type="dxa"/>
            <w:tcBorders>
              <w:top w:val="single" w:sz="4" w:space="0" w:color="auto"/>
              <w:left w:val="single" w:sz="4" w:space="0" w:color="auto"/>
              <w:bottom w:val="single" w:sz="4" w:space="0" w:color="auto"/>
            </w:tcBorders>
          </w:tcPr>
          <w:p w14:paraId="5D7A84AC" w14:textId="77777777" w:rsidR="00110F0B" w:rsidRPr="00A227DE" w:rsidRDefault="00110F0B" w:rsidP="00110F0B">
            <w:pPr>
              <w:rPr>
                <w:rFonts w:ascii="Times New Roman" w:hAnsi="Times New Roman"/>
              </w:rPr>
            </w:pPr>
          </w:p>
        </w:tc>
      </w:tr>
      <w:tr w:rsidR="00110F0B" w:rsidRPr="00A227DE" w14:paraId="2E3C453D" w14:textId="77777777" w:rsidTr="00110F0B">
        <w:trPr>
          <w:cantSplit/>
        </w:trPr>
        <w:tc>
          <w:tcPr>
            <w:tcW w:w="5953" w:type="dxa"/>
            <w:tcBorders>
              <w:top w:val="single" w:sz="4" w:space="0" w:color="auto"/>
              <w:bottom w:val="single" w:sz="4" w:space="0" w:color="auto"/>
              <w:right w:val="single" w:sz="4" w:space="0" w:color="auto"/>
            </w:tcBorders>
          </w:tcPr>
          <w:p w14:paraId="098F79EE" w14:textId="77777777" w:rsidR="00110F0B" w:rsidRPr="00A227DE" w:rsidRDefault="00110F0B" w:rsidP="00110F0B">
            <w:pPr>
              <w:rPr>
                <w:rFonts w:ascii="Times New Roman" w:hAnsi="Times New Roman"/>
              </w:rPr>
            </w:pPr>
            <w:r w:rsidRPr="00A227DE">
              <w:rPr>
                <w:rFonts w:ascii="Times New Roman" w:hAnsi="Times New Roman"/>
                <w:b/>
              </w:rPr>
              <w:t>Uzņēmuma statuss</w:t>
            </w:r>
            <w:r w:rsidRPr="00A227DE">
              <w:rPr>
                <w:rStyle w:val="FootnoteReference"/>
                <w:rFonts w:ascii="Times New Roman" w:hAnsi="Times New Roman"/>
              </w:rPr>
              <w:footnoteReference w:id="4"/>
            </w:r>
            <w:r w:rsidRPr="00A227DE">
              <w:rPr>
                <w:rFonts w:ascii="Times New Roman" w:hAnsi="Times New Roman"/>
                <w:b/>
              </w:rPr>
              <w:t xml:space="preserve"> </w:t>
            </w:r>
          </w:p>
          <w:p w14:paraId="604556FB" w14:textId="77777777" w:rsidR="00110F0B" w:rsidRPr="00A227DE" w:rsidRDefault="00110F0B" w:rsidP="00110F0B">
            <w:pPr>
              <w:pStyle w:val="Header"/>
              <w:tabs>
                <w:tab w:val="clear" w:pos="4153"/>
                <w:tab w:val="clear" w:pos="8306"/>
              </w:tabs>
              <w:rPr>
                <w:i/>
                <w:iCs/>
                <w:sz w:val="22"/>
                <w:szCs w:val="22"/>
              </w:rPr>
            </w:pPr>
            <w:r w:rsidRPr="00A227DE">
              <w:rPr>
                <w:i/>
                <w:iCs/>
                <w:sz w:val="22"/>
                <w:szCs w:val="22"/>
              </w:rPr>
              <w:t>(atzīmēt atbilstošo):</w:t>
            </w:r>
          </w:p>
        </w:tc>
        <w:tc>
          <w:tcPr>
            <w:tcW w:w="3085" w:type="dxa"/>
            <w:tcBorders>
              <w:top w:val="single" w:sz="4" w:space="0" w:color="auto"/>
              <w:left w:val="single" w:sz="4" w:space="0" w:color="auto"/>
              <w:bottom w:val="single" w:sz="4" w:space="0" w:color="auto"/>
            </w:tcBorders>
          </w:tcPr>
          <w:p w14:paraId="5F26CBE0" w14:textId="77777777" w:rsidR="00110F0B" w:rsidRPr="00A227DE" w:rsidRDefault="00B304F4" w:rsidP="00110F0B">
            <w:pPr>
              <w:pStyle w:val="BodyText2"/>
              <w:tabs>
                <w:tab w:val="left" w:pos="459"/>
              </w:tabs>
              <w:spacing w:after="0" w:line="240" w:lineRule="auto"/>
              <w:ind w:left="459" w:hanging="283"/>
              <w:jc w:val="both"/>
              <w:rPr>
                <w:rFonts w:ascii="Times New Roman" w:hAnsi="Times New Roman"/>
              </w:rPr>
            </w:pPr>
            <w:sdt>
              <w:sdtPr>
                <w:rPr>
                  <w:rFonts w:ascii="Times New Roman" w:hAnsi="Times New Roman"/>
                </w:rPr>
                <w:id w:val="-923714375"/>
              </w:sdtPr>
              <w:sdtContent>
                <w:r w:rsidR="00110F0B" w:rsidRPr="00A227DE">
                  <w:rPr>
                    <w:rFonts w:ascii="Segoe UI Symbol" w:eastAsia="MS Gothic" w:hAnsi="Segoe UI Symbol" w:cs="Segoe UI Symbol"/>
                  </w:rPr>
                  <w:t>☐</w:t>
                </w:r>
              </w:sdtContent>
            </w:sdt>
            <w:r w:rsidR="00110F0B" w:rsidRPr="00A227DE">
              <w:rPr>
                <w:rFonts w:ascii="Times New Roman" w:hAnsi="Times New Roman"/>
              </w:rPr>
              <w:t xml:space="preserve"> Jā, esam mazais vai vidējais uzņēmums</w:t>
            </w:r>
          </w:p>
          <w:p w14:paraId="6E683168" w14:textId="77777777" w:rsidR="00110F0B" w:rsidRPr="00A227DE" w:rsidRDefault="00B304F4" w:rsidP="00110F0B">
            <w:pPr>
              <w:pStyle w:val="BodyText2"/>
              <w:tabs>
                <w:tab w:val="left" w:pos="459"/>
              </w:tabs>
              <w:spacing w:after="0" w:line="240" w:lineRule="auto"/>
              <w:ind w:left="459" w:hanging="283"/>
              <w:jc w:val="both"/>
              <w:rPr>
                <w:rFonts w:ascii="Times New Roman" w:hAnsi="Times New Roman"/>
              </w:rPr>
            </w:pPr>
            <w:sdt>
              <w:sdtPr>
                <w:rPr>
                  <w:rFonts w:ascii="Times New Roman" w:hAnsi="Times New Roman"/>
                </w:rPr>
                <w:id w:val="2111235752"/>
              </w:sdtPr>
              <w:sdtContent>
                <w:r w:rsidR="00110F0B" w:rsidRPr="00A227DE">
                  <w:rPr>
                    <w:rFonts w:ascii="Segoe UI Symbol" w:eastAsia="MS Gothic" w:hAnsi="Segoe UI Symbol" w:cs="Segoe UI Symbol"/>
                  </w:rPr>
                  <w:t>☐</w:t>
                </w:r>
              </w:sdtContent>
            </w:sdt>
            <w:r w:rsidR="00110F0B" w:rsidRPr="00A227DE">
              <w:rPr>
                <w:rFonts w:ascii="Times New Roman" w:hAnsi="Times New Roman"/>
              </w:rPr>
              <w:tab/>
              <w:t>Neatbilstam mazā vai vidējā uzņēmuma statusam</w:t>
            </w:r>
          </w:p>
        </w:tc>
      </w:tr>
      <w:tr w:rsidR="00110F0B" w:rsidRPr="00A227DE" w14:paraId="0F987DCF" w14:textId="77777777" w:rsidTr="00110F0B">
        <w:trPr>
          <w:cantSplit/>
        </w:trPr>
        <w:tc>
          <w:tcPr>
            <w:tcW w:w="5953" w:type="dxa"/>
            <w:tcBorders>
              <w:top w:val="single" w:sz="4" w:space="0" w:color="auto"/>
              <w:bottom w:val="single" w:sz="4" w:space="0" w:color="auto"/>
              <w:right w:val="single" w:sz="4" w:space="0" w:color="auto"/>
            </w:tcBorders>
          </w:tcPr>
          <w:p w14:paraId="593902B6" w14:textId="77777777" w:rsidR="00110F0B" w:rsidRPr="00A227DE" w:rsidRDefault="00110F0B" w:rsidP="00110F0B">
            <w:pPr>
              <w:rPr>
                <w:rFonts w:ascii="Times New Roman" w:hAnsi="Times New Roman"/>
              </w:rPr>
            </w:pPr>
            <w:r w:rsidRPr="00A227DE">
              <w:rPr>
                <w:rFonts w:ascii="Times New Roman" w:hAnsi="Times New Roman"/>
              </w:rPr>
              <w:t>Izpildei nododamās iepirkuma līguma daļas apjoms no kopējās iepirkuma līguma vērtības (procentos un summa EUR bez PVN):</w:t>
            </w:r>
          </w:p>
        </w:tc>
        <w:tc>
          <w:tcPr>
            <w:tcW w:w="3085" w:type="dxa"/>
            <w:tcBorders>
              <w:top w:val="single" w:sz="4" w:space="0" w:color="auto"/>
              <w:left w:val="single" w:sz="4" w:space="0" w:color="auto"/>
              <w:bottom w:val="single" w:sz="4" w:space="0" w:color="auto"/>
            </w:tcBorders>
          </w:tcPr>
          <w:p w14:paraId="7B29D9E1" w14:textId="77777777" w:rsidR="00110F0B" w:rsidRPr="00A227DE" w:rsidRDefault="00110F0B" w:rsidP="00110F0B">
            <w:pPr>
              <w:rPr>
                <w:rFonts w:ascii="Times New Roman" w:hAnsi="Times New Roman"/>
              </w:rPr>
            </w:pPr>
          </w:p>
        </w:tc>
      </w:tr>
      <w:tr w:rsidR="00110F0B" w:rsidRPr="00A227DE" w14:paraId="1CF6653E" w14:textId="77777777" w:rsidTr="00110F0B">
        <w:trPr>
          <w:cantSplit/>
        </w:trPr>
        <w:tc>
          <w:tcPr>
            <w:tcW w:w="5953" w:type="dxa"/>
            <w:tcBorders>
              <w:top w:val="single" w:sz="4" w:space="0" w:color="auto"/>
              <w:bottom w:val="single" w:sz="4" w:space="0" w:color="auto"/>
              <w:right w:val="single" w:sz="4" w:space="0" w:color="auto"/>
            </w:tcBorders>
          </w:tcPr>
          <w:p w14:paraId="681F256B" w14:textId="77777777" w:rsidR="00110F0B" w:rsidRPr="00A227DE" w:rsidRDefault="00110F0B" w:rsidP="00110F0B">
            <w:pPr>
              <w:rPr>
                <w:rFonts w:ascii="Times New Roman" w:hAnsi="Times New Roman"/>
              </w:rPr>
            </w:pPr>
            <w:r w:rsidRPr="00A227DE">
              <w:rPr>
                <w:rFonts w:ascii="Times New Roman" w:hAnsi="Times New Roman"/>
              </w:rPr>
              <w:t>Izpildei nododamās iepirkuma līguma daļas (veicamās pakalpojumu) īss apraksts:</w:t>
            </w:r>
          </w:p>
        </w:tc>
        <w:tc>
          <w:tcPr>
            <w:tcW w:w="3085" w:type="dxa"/>
            <w:tcBorders>
              <w:top w:val="single" w:sz="4" w:space="0" w:color="auto"/>
              <w:left w:val="single" w:sz="4" w:space="0" w:color="auto"/>
              <w:bottom w:val="single" w:sz="4" w:space="0" w:color="auto"/>
            </w:tcBorders>
          </w:tcPr>
          <w:p w14:paraId="0DEB750E" w14:textId="77777777" w:rsidR="00110F0B" w:rsidRPr="00A227DE" w:rsidRDefault="00110F0B" w:rsidP="00110F0B">
            <w:pPr>
              <w:pStyle w:val="naisf"/>
              <w:spacing w:before="0" w:beforeAutospacing="0" w:after="0" w:afterAutospacing="0"/>
              <w:rPr>
                <w:sz w:val="22"/>
                <w:szCs w:val="22"/>
              </w:rPr>
            </w:pPr>
          </w:p>
        </w:tc>
      </w:tr>
      <w:tr w:rsidR="00110F0B" w:rsidRPr="00A227DE" w14:paraId="13783F7D" w14:textId="77777777" w:rsidTr="00110F0B">
        <w:trPr>
          <w:cantSplit/>
        </w:trPr>
        <w:tc>
          <w:tcPr>
            <w:tcW w:w="5953" w:type="dxa"/>
            <w:tcBorders>
              <w:top w:val="single" w:sz="4" w:space="0" w:color="auto"/>
              <w:right w:val="single" w:sz="4" w:space="0" w:color="auto"/>
            </w:tcBorders>
          </w:tcPr>
          <w:p w14:paraId="3396B61E" w14:textId="77777777" w:rsidR="00110F0B" w:rsidRPr="00A227DE" w:rsidRDefault="00110F0B" w:rsidP="00110F0B">
            <w:pPr>
              <w:rPr>
                <w:rFonts w:ascii="Times New Roman" w:hAnsi="Times New Roman"/>
              </w:rPr>
            </w:pPr>
            <w:r w:rsidRPr="00A227DE">
              <w:rPr>
                <w:rFonts w:ascii="Times New Roman" w:hAnsi="Times New Roman"/>
              </w:rPr>
              <w:t>Atbildības apjoms procentos:</w:t>
            </w:r>
          </w:p>
        </w:tc>
        <w:tc>
          <w:tcPr>
            <w:tcW w:w="3085" w:type="dxa"/>
            <w:tcBorders>
              <w:top w:val="single" w:sz="4" w:space="0" w:color="auto"/>
              <w:left w:val="single" w:sz="4" w:space="0" w:color="auto"/>
            </w:tcBorders>
          </w:tcPr>
          <w:p w14:paraId="37D57863" w14:textId="77777777" w:rsidR="00110F0B" w:rsidRPr="00A227DE" w:rsidRDefault="00110F0B" w:rsidP="00110F0B">
            <w:pPr>
              <w:pStyle w:val="naisf"/>
              <w:spacing w:before="0" w:beforeAutospacing="0" w:after="0" w:afterAutospacing="0"/>
              <w:rPr>
                <w:sz w:val="22"/>
                <w:szCs w:val="22"/>
              </w:rPr>
            </w:pPr>
          </w:p>
        </w:tc>
      </w:tr>
    </w:tbl>
    <w:p w14:paraId="072869DE" w14:textId="77777777" w:rsidR="00110F0B" w:rsidRPr="00A227DE" w:rsidRDefault="00110F0B" w:rsidP="00110F0B">
      <w:pPr>
        <w:pStyle w:val="BodyText2"/>
        <w:tabs>
          <w:tab w:val="left" w:pos="567"/>
        </w:tabs>
        <w:spacing w:after="0" w:line="240" w:lineRule="auto"/>
        <w:ind w:left="567"/>
        <w:rPr>
          <w:rFonts w:ascii="Times New Roman" w:hAnsi="Times New Roman"/>
        </w:rPr>
      </w:pPr>
    </w:p>
    <w:p w14:paraId="347219C1" w14:textId="77777777" w:rsidR="00110F0B" w:rsidRPr="00A227DE" w:rsidRDefault="00110F0B" w:rsidP="00110F0B">
      <w:pPr>
        <w:pStyle w:val="BodyText2"/>
        <w:numPr>
          <w:ilvl w:val="1"/>
          <w:numId w:val="9"/>
        </w:numPr>
        <w:tabs>
          <w:tab w:val="left" w:pos="567"/>
        </w:tabs>
        <w:spacing w:after="0" w:line="240" w:lineRule="auto"/>
        <w:ind w:left="567" w:hanging="567"/>
        <w:jc w:val="both"/>
        <w:rPr>
          <w:rFonts w:ascii="Times New Roman" w:hAnsi="Times New Roman"/>
        </w:rPr>
      </w:pPr>
      <w:r w:rsidRPr="00A227DE">
        <w:rPr>
          <w:rFonts w:ascii="Times New Roman" w:hAnsi="Times New Roman"/>
        </w:rPr>
        <w:t xml:space="preserve">Savas kvalifikācijas atbilstības apliecināšanai </w:t>
      </w:r>
      <w:r w:rsidRPr="00A227DE">
        <w:rPr>
          <w:rFonts w:ascii="Times New Roman" w:hAnsi="Times New Roman"/>
          <w:b/>
        </w:rPr>
        <w:t>balstīsimies uz citas personas iespējām</w:t>
      </w:r>
      <w:r w:rsidRPr="00A227DE">
        <w:rPr>
          <w:rFonts w:ascii="Times New Roman" w:hAnsi="Times New Roman"/>
        </w:rPr>
        <w:t xml:space="preserve"> </w:t>
      </w:r>
      <w:r w:rsidRPr="00A227DE">
        <w:rPr>
          <w:rFonts w:ascii="Times New Roman" w:hAnsi="Times New Roman"/>
          <w:i/>
          <w:iCs/>
        </w:rPr>
        <w:t>(atzīmēt atbilstošo):</w:t>
      </w:r>
    </w:p>
    <w:p w14:paraId="1852CC1F" w14:textId="77777777" w:rsidR="00110F0B" w:rsidRPr="00A227DE" w:rsidRDefault="00B304F4" w:rsidP="00110F0B">
      <w:pPr>
        <w:pStyle w:val="BodyText2"/>
        <w:tabs>
          <w:tab w:val="left" w:pos="851"/>
        </w:tabs>
        <w:spacing w:after="0" w:line="240" w:lineRule="auto"/>
        <w:ind w:left="851" w:hanging="284"/>
        <w:rPr>
          <w:rFonts w:ascii="Times New Roman" w:hAnsi="Times New Roman"/>
        </w:rPr>
      </w:pPr>
      <w:sdt>
        <w:sdtPr>
          <w:rPr>
            <w:rFonts w:ascii="Times New Roman" w:hAnsi="Times New Roman"/>
          </w:rPr>
          <w:id w:val="-435295035"/>
        </w:sdtPr>
        <w:sdtContent>
          <w:r w:rsidR="00110F0B" w:rsidRPr="00A227DE">
            <w:rPr>
              <w:rFonts w:ascii="Segoe UI Symbol" w:eastAsia="MS Gothic" w:hAnsi="Segoe UI Symbol" w:cs="Segoe UI Symbol"/>
            </w:rPr>
            <w:t>☐</w:t>
          </w:r>
        </w:sdtContent>
      </w:sdt>
      <w:r w:rsidR="00110F0B" w:rsidRPr="00A227DE">
        <w:rPr>
          <w:rFonts w:ascii="Times New Roman" w:hAnsi="Times New Roman"/>
        </w:rPr>
        <w:tab/>
        <w:t>Jā</w:t>
      </w:r>
    </w:p>
    <w:p w14:paraId="3B6D6DEB" w14:textId="77777777" w:rsidR="00110F0B" w:rsidRPr="00A227DE" w:rsidRDefault="00B304F4" w:rsidP="00110F0B">
      <w:pPr>
        <w:pStyle w:val="BodyText2"/>
        <w:tabs>
          <w:tab w:val="left" w:pos="851"/>
        </w:tabs>
        <w:spacing w:after="0" w:line="240" w:lineRule="auto"/>
        <w:ind w:left="851" w:hanging="284"/>
        <w:rPr>
          <w:rFonts w:ascii="Times New Roman" w:hAnsi="Times New Roman"/>
        </w:rPr>
      </w:pPr>
      <w:sdt>
        <w:sdtPr>
          <w:rPr>
            <w:rFonts w:ascii="Times New Roman" w:hAnsi="Times New Roman"/>
          </w:rPr>
          <w:id w:val="-1178353411"/>
        </w:sdtPr>
        <w:sdtContent>
          <w:r w:rsidR="00110F0B" w:rsidRPr="00A227DE">
            <w:rPr>
              <w:rFonts w:ascii="Segoe UI Symbol" w:eastAsia="MS Gothic" w:hAnsi="Segoe UI Symbol" w:cs="Segoe UI Symbol"/>
            </w:rPr>
            <w:t>☐</w:t>
          </w:r>
        </w:sdtContent>
      </w:sdt>
      <w:r w:rsidR="00110F0B" w:rsidRPr="00A227DE">
        <w:rPr>
          <w:rFonts w:ascii="Times New Roman" w:hAnsi="Times New Roman"/>
        </w:rPr>
        <w:tab/>
        <w:t>Nē</w:t>
      </w:r>
    </w:p>
    <w:p w14:paraId="701EB419" w14:textId="77777777" w:rsidR="00110F0B" w:rsidRPr="00A227DE" w:rsidRDefault="00110F0B" w:rsidP="00110F0B">
      <w:pPr>
        <w:ind w:left="567"/>
        <w:rPr>
          <w:rFonts w:ascii="Times New Roman" w:hAnsi="Times New Roman"/>
        </w:rPr>
      </w:pPr>
      <w:r w:rsidRPr="00A227DE">
        <w:rPr>
          <w:rFonts w:ascii="Times New Roman" w:hAnsi="Times New Roman"/>
        </w:rPr>
        <w:t>Ja "jā", informācija par personu, uz kuras iespējām balstīsimies:</w:t>
      </w:r>
      <w:r w:rsidRPr="00A227DE">
        <w:rPr>
          <w:rStyle w:val="FootnoteReference"/>
          <w:rFonts w:ascii="Times New Roman" w:hAnsi="Times New Roman"/>
        </w:rPr>
        <w:footnoteReference w:id="5"/>
      </w:r>
    </w:p>
    <w:tbl>
      <w:tblPr>
        <w:tblW w:w="9072" w:type="dxa"/>
        <w:tblInd w:w="284" w:type="dxa"/>
        <w:tblLook w:val="0000" w:firstRow="0" w:lastRow="0" w:firstColumn="0" w:lastColumn="0" w:noHBand="0" w:noVBand="0"/>
      </w:tblPr>
      <w:tblGrid>
        <w:gridCol w:w="5953"/>
        <w:gridCol w:w="3119"/>
      </w:tblGrid>
      <w:tr w:rsidR="00110F0B" w:rsidRPr="00A227DE" w14:paraId="01A1D92A" w14:textId="77777777" w:rsidTr="00110F0B">
        <w:trPr>
          <w:cantSplit/>
          <w:trHeight w:val="606"/>
        </w:trPr>
        <w:tc>
          <w:tcPr>
            <w:tcW w:w="5953" w:type="dxa"/>
            <w:tcBorders>
              <w:bottom w:val="single" w:sz="4" w:space="0" w:color="auto"/>
              <w:right w:val="single" w:sz="4" w:space="0" w:color="auto"/>
            </w:tcBorders>
          </w:tcPr>
          <w:p w14:paraId="64F01A37" w14:textId="77777777" w:rsidR="00110F0B" w:rsidRPr="00A227DE" w:rsidRDefault="00110F0B" w:rsidP="00110F0B">
            <w:pPr>
              <w:pStyle w:val="Header"/>
              <w:tabs>
                <w:tab w:val="clear" w:pos="4153"/>
                <w:tab w:val="clear" w:pos="8306"/>
              </w:tabs>
              <w:rPr>
                <w:b/>
                <w:sz w:val="22"/>
                <w:szCs w:val="22"/>
              </w:rPr>
            </w:pPr>
            <w:r w:rsidRPr="00A227DE">
              <w:rPr>
                <w:b/>
                <w:sz w:val="22"/>
                <w:szCs w:val="22"/>
              </w:rPr>
              <w:t>Personas nosaukums:</w:t>
            </w:r>
          </w:p>
        </w:tc>
        <w:tc>
          <w:tcPr>
            <w:tcW w:w="3119" w:type="dxa"/>
            <w:tcBorders>
              <w:left w:val="single" w:sz="4" w:space="0" w:color="auto"/>
              <w:bottom w:val="single" w:sz="4" w:space="0" w:color="auto"/>
            </w:tcBorders>
          </w:tcPr>
          <w:p w14:paraId="6A2AA8FD" w14:textId="77777777" w:rsidR="00110F0B" w:rsidRPr="00A227DE" w:rsidRDefault="00110F0B" w:rsidP="00110F0B">
            <w:pPr>
              <w:pStyle w:val="TOC1"/>
              <w:rPr>
                <w:rFonts w:ascii="Times New Roman" w:hAnsi="Times New Roman"/>
              </w:rPr>
            </w:pPr>
          </w:p>
        </w:tc>
      </w:tr>
      <w:tr w:rsidR="00110F0B" w:rsidRPr="00A227DE" w14:paraId="0320561D" w14:textId="77777777" w:rsidTr="00110F0B">
        <w:trPr>
          <w:cantSplit/>
          <w:trHeight w:val="341"/>
        </w:trPr>
        <w:tc>
          <w:tcPr>
            <w:tcW w:w="5953" w:type="dxa"/>
            <w:tcBorders>
              <w:top w:val="single" w:sz="4" w:space="0" w:color="auto"/>
              <w:bottom w:val="single" w:sz="4" w:space="0" w:color="auto"/>
              <w:right w:val="single" w:sz="4" w:space="0" w:color="auto"/>
            </w:tcBorders>
          </w:tcPr>
          <w:p w14:paraId="3914DF46" w14:textId="77777777" w:rsidR="00110F0B" w:rsidRPr="00A227DE" w:rsidRDefault="00110F0B" w:rsidP="00110F0B">
            <w:pPr>
              <w:pStyle w:val="Header"/>
              <w:tabs>
                <w:tab w:val="clear" w:pos="4153"/>
                <w:tab w:val="clear" w:pos="8306"/>
              </w:tabs>
              <w:rPr>
                <w:sz w:val="22"/>
                <w:szCs w:val="22"/>
              </w:rPr>
            </w:pPr>
            <w:r w:rsidRPr="00A227DE">
              <w:rPr>
                <w:sz w:val="22"/>
                <w:szCs w:val="22"/>
              </w:rPr>
              <w:t>Reģistrācijas numurs:</w:t>
            </w:r>
          </w:p>
        </w:tc>
        <w:tc>
          <w:tcPr>
            <w:tcW w:w="3119" w:type="dxa"/>
            <w:tcBorders>
              <w:top w:val="single" w:sz="4" w:space="0" w:color="auto"/>
              <w:left w:val="single" w:sz="4" w:space="0" w:color="auto"/>
              <w:bottom w:val="single" w:sz="4" w:space="0" w:color="auto"/>
            </w:tcBorders>
          </w:tcPr>
          <w:p w14:paraId="70C6510D" w14:textId="77777777" w:rsidR="00110F0B" w:rsidRPr="00A227DE" w:rsidRDefault="00110F0B" w:rsidP="00110F0B">
            <w:pPr>
              <w:rPr>
                <w:rFonts w:ascii="Times New Roman" w:hAnsi="Times New Roman"/>
              </w:rPr>
            </w:pPr>
          </w:p>
        </w:tc>
      </w:tr>
      <w:tr w:rsidR="00110F0B" w:rsidRPr="00A227DE" w14:paraId="2D0A4FA9" w14:textId="77777777" w:rsidTr="00110F0B">
        <w:trPr>
          <w:cantSplit/>
          <w:trHeight w:val="341"/>
        </w:trPr>
        <w:tc>
          <w:tcPr>
            <w:tcW w:w="5953" w:type="dxa"/>
            <w:tcBorders>
              <w:top w:val="single" w:sz="4" w:space="0" w:color="auto"/>
              <w:bottom w:val="single" w:sz="4" w:space="0" w:color="auto"/>
              <w:right w:val="single" w:sz="4" w:space="0" w:color="auto"/>
            </w:tcBorders>
          </w:tcPr>
          <w:p w14:paraId="0A9449B7" w14:textId="77777777" w:rsidR="00110F0B" w:rsidRPr="00A227DE" w:rsidRDefault="00110F0B" w:rsidP="00110F0B">
            <w:pPr>
              <w:pStyle w:val="Header"/>
              <w:tabs>
                <w:tab w:val="clear" w:pos="4153"/>
                <w:tab w:val="clear" w:pos="8306"/>
              </w:tabs>
              <w:rPr>
                <w:sz w:val="22"/>
                <w:szCs w:val="22"/>
              </w:rPr>
            </w:pPr>
            <w:r w:rsidRPr="00A227DE">
              <w:rPr>
                <w:sz w:val="22"/>
                <w:szCs w:val="22"/>
              </w:rPr>
              <w:t>Juridiskā un pasta adrese:</w:t>
            </w:r>
          </w:p>
        </w:tc>
        <w:tc>
          <w:tcPr>
            <w:tcW w:w="3119" w:type="dxa"/>
            <w:tcBorders>
              <w:top w:val="single" w:sz="4" w:space="0" w:color="auto"/>
              <w:left w:val="single" w:sz="4" w:space="0" w:color="auto"/>
              <w:bottom w:val="single" w:sz="4" w:space="0" w:color="auto"/>
            </w:tcBorders>
          </w:tcPr>
          <w:p w14:paraId="75DCA747" w14:textId="77777777" w:rsidR="00110F0B" w:rsidRPr="00A227DE" w:rsidRDefault="00110F0B" w:rsidP="00110F0B">
            <w:pPr>
              <w:rPr>
                <w:rFonts w:ascii="Times New Roman" w:hAnsi="Times New Roman"/>
              </w:rPr>
            </w:pPr>
          </w:p>
        </w:tc>
      </w:tr>
      <w:tr w:rsidR="00110F0B" w:rsidRPr="00A227DE" w14:paraId="55BCB274" w14:textId="77777777" w:rsidTr="00110F0B">
        <w:trPr>
          <w:cantSplit/>
          <w:trHeight w:val="341"/>
        </w:trPr>
        <w:tc>
          <w:tcPr>
            <w:tcW w:w="5953" w:type="dxa"/>
            <w:tcBorders>
              <w:top w:val="single" w:sz="4" w:space="0" w:color="auto"/>
              <w:bottom w:val="single" w:sz="4" w:space="0" w:color="auto"/>
              <w:right w:val="single" w:sz="4" w:space="0" w:color="auto"/>
            </w:tcBorders>
          </w:tcPr>
          <w:p w14:paraId="7F9EE147" w14:textId="77777777" w:rsidR="00110F0B" w:rsidRPr="00A227DE" w:rsidRDefault="00110F0B" w:rsidP="00110F0B">
            <w:pPr>
              <w:pStyle w:val="Header"/>
              <w:tabs>
                <w:tab w:val="clear" w:pos="4153"/>
                <w:tab w:val="clear" w:pos="8306"/>
              </w:tabs>
              <w:rPr>
                <w:sz w:val="22"/>
                <w:szCs w:val="22"/>
              </w:rPr>
            </w:pPr>
            <w:r w:rsidRPr="00A227DE">
              <w:rPr>
                <w:sz w:val="22"/>
                <w:szCs w:val="22"/>
              </w:rPr>
              <w:t xml:space="preserve">Pretendenta rīcībā nododamie resursi: </w:t>
            </w:r>
          </w:p>
        </w:tc>
        <w:tc>
          <w:tcPr>
            <w:tcW w:w="3119" w:type="dxa"/>
            <w:tcBorders>
              <w:top w:val="single" w:sz="4" w:space="0" w:color="auto"/>
              <w:left w:val="single" w:sz="4" w:space="0" w:color="auto"/>
              <w:bottom w:val="single" w:sz="4" w:space="0" w:color="auto"/>
            </w:tcBorders>
          </w:tcPr>
          <w:p w14:paraId="0D356DA9" w14:textId="77777777" w:rsidR="00110F0B" w:rsidRPr="00A227DE" w:rsidRDefault="00110F0B" w:rsidP="00110F0B">
            <w:pPr>
              <w:rPr>
                <w:rFonts w:ascii="Times New Roman" w:hAnsi="Times New Roman"/>
              </w:rPr>
            </w:pPr>
          </w:p>
        </w:tc>
      </w:tr>
      <w:tr w:rsidR="00110F0B" w:rsidRPr="00A227DE" w14:paraId="4A7D453E" w14:textId="77777777" w:rsidTr="00110F0B">
        <w:trPr>
          <w:cantSplit/>
          <w:trHeight w:val="621"/>
        </w:trPr>
        <w:tc>
          <w:tcPr>
            <w:tcW w:w="5953" w:type="dxa"/>
            <w:tcBorders>
              <w:top w:val="single" w:sz="4" w:space="0" w:color="auto"/>
              <w:bottom w:val="single" w:sz="4" w:space="0" w:color="auto"/>
              <w:right w:val="single" w:sz="4" w:space="0" w:color="auto"/>
            </w:tcBorders>
          </w:tcPr>
          <w:p w14:paraId="4316DF9C" w14:textId="77777777" w:rsidR="00110F0B" w:rsidRPr="00A227DE" w:rsidRDefault="00110F0B" w:rsidP="00110F0B">
            <w:pPr>
              <w:pStyle w:val="Header"/>
              <w:tabs>
                <w:tab w:val="clear" w:pos="4153"/>
                <w:tab w:val="clear" w:pos="8306"/>
              </w:tabs>
              <w:rPr>
                <w:sz w:val="22"/>
                <w:szCs w:val="22"/>
              </w:rPr>
            </w:pPr>
            <w:r w:rsidRPr="00A227DE">
              <w:rPr>
                <w:sz w:val="22"/>
                <w:szCs w:val="22"/>
              </w:rPr>
              <w:t>Atsauce uz attiecīgo pretendentu atlases prasību (nolikuma punktu):</w:t>
            </w:r>
          </w:p>
        </w:tc>
        <w:tc>
          <w:tcPr>
            <w:tcW w:w="3119" w:type="dxa"/>
            <w:tcBorders>
              <w:top w:val="single" w:sz="4" w:space="0" w:color="auto"/>
              <w:left w:val="single" w:sz="4" w:space="0" w:color="auto"/>
              <w:bottom w:val="single" w:sz="4" w:space="0" w:color="auto"/>
            </w:tcBorders>
          </w:tcPr>
          <w:p w14:paraId="5F8D4AD9" w14:textId="77777777" w:rsidR="00110F0B" w:rsidRPr="00A227DE" w:rsidRDefault="00110F0B" w:rsidP="00110F0B">
            <w:pPr>
              <w:pStyle w:val="naisf"/>
              <w:spacing w:before="0" w:beforeAutospacing="0" w:after="0" w:afterAutospacing="0"/>
              <w:rPr>
                <w:sz w:val="22"/>
                <w:szCs w:val="22"/>
              </w:rPr>
            </w:pPr>
          </w:p>
        </w:tc>
      </w:tr>
      <w:tr w:rsidR="00110F0B" w:rsidRPr="00A227DE" w14:paraId="4C18FB54" w14:textId="77777777" w:rsidTr="00110F0B">
        <w:trPr>
          <w:cantSplit/>
          <w:trHeight w:val="621"/>
        </w:trPr>
        <w:tc>
          <w:tcPr>
            <w:tcW w:w="5953" w:type="dxa"/>
            <w:tcBorders>
              <w:top w:val="single" w:sz="4" w:space="0" w:color="auto"/>
              <w:bottom w:val="single" w:sz="4" w:space="0" w:color="auto"/>
              <w:right w:val="single" w:sz="4" w:space="0" w:color="auto"/>
            </w:tcBorders>
          </w:tcPr>
          <w:p w14:paraId="42D63044" w14:textId="77777777" w:rsidR="00110F0B" w:rsidRPr="00A227DE" w:rsidRDefault="00110F0B" w:rsidP="00110F0B">
            <w:pPr>
              <w:pStyle w:val="Header"/>
              <w:tabs>
                <w:tab w:val="clear" w:pos="4153"/>
                <w:tab w:val="clear" w:pos="8306"/>
              </w:tabs>
              <w:rPr>
                <w:sz w:val="22"/>
                <w:szCs w:val="22"/>
              </w:rPr>
            </w:pPr>
            <w:r w:rsidRPr="00A227DE">
              <w:rPr>
                <w:sz w:val="22"/>
                <w:szCs w:val="22"/>
              </w:rPr>
              <w:t>Izpildei nododamās iepirkuma līguma daļas (sniedzamā pakalpojuma) īss apraksts:</w:t>
            </w:r>
          </w:p>
        </w:tc>
        <w:tc>
          <w:tcPr>
            <w:tcW w:w="3119" w:type="dxa"/>
            <w:tcBorders>
              <w:top w:val="single" w:sz="4" w:space="0" w:color="auto"/>
              <w:left w:val="single" w:sz="4" w:space="0" w:color="auto"/>
              <w:bottom w:val="single" w:sz="4" w:space="0" w:color="auto"/>
            </w:tcBorders>
          </w:tcPr>
          <w:p w14:paraId="2E068B41" w14:textId="77777777" w:rsidR="00110F0B" w:rsidRPr="00A227DE" w:rsidRDefault="00110F0B" w:rsidP="00110F0B">
            <w:pPr>
              <w:pStyle w:val="naisf"/>
              <w:spacing w:before="0" w:beforeAutospacing="0" w:after="0" w:afterAutospacing="0"/>
              <w:rPr>
                <w:sz w:val="22"/>
                <w:szCs w:val="22"/>
              </w:rPr>
            </w:pPr>
          </w:p>
        </w:tc>
      </w:tr>
    </w:tbl>
    <w:p w14:paraId="756EA0A0" w14:textId="77777777" w:rsidR="00110F0B" w:rsidRPr="00A227DE" w:rsidRDefault="00110F0B" w:rsidP="00110F0B">
      <w:pPr>
        <w:pStyle w:val="BodyText2"/>
        <w:spacing w:after="0" w:line="240" w:lineRule="auto"/>
        <w:ind w:left="765"/>
        <w:rPr>
          <w:rFonts w:ascii="Times New Roman" w:hAnsi="Times New Roman"/>
        </w:rPr>
      </w:pPr>
    </w:p>
    <w:p w14:paraId="30151588" w14:textId="77777777" w:rsidR="00110F0B" w:rsidRPr="00A227DE" w:rsidRDefault="00110F0B" w:rsidP="00110F0B">
      <w:pPr>
        <w:pStyle w:val="BodyText2"/>
        <w:spacing w:after="0" w:line="240" w:lineRule="auto"/>
        <w:ind w:left="765"/>
        <w:rPr>
          <w:rFonts w:ascii="Times New Roman" w:hAnsi="Times New Roman"/>
        </w:rPr>
      </w:pPr>
    </w:p>
    <w:p w14:paraId="33E7E28A" w14:textId="5BBD9116" w:rsidR="00110F0B" w:rsidRPr="00A227DE" w:rsidRDefault="00110F0B" w:rsidP="00110F0B">
      <w:pPr>
        <w:pStyle w:val="BodyText2"/>
        <w:spacing w:after="0" w:line="240" w:lineRule="auto"/>
        <w:ind w:left="765"/>
        <w:rPr>
          <w:rFonts w:ascii="Times New Roman" w:hAnsi="Times New Roman"/>
          <w:b/>
          <w:i/>
        </w:rPr>
      </w:pPr>
      <w:r w:rsidRPr="00A227DE">
        <w:rPr>
          <w:rFonts w:ascii="Times New Roman" w:hAnsi="Times New Roman"/>
          <w:b/>
          <w:i/>
        </w:rPr>
        <w:t xml:space="preserve">Ja pretendents piesaista personas (pieteikuma 3.1. un 3.2.punkts), piesaistītas personas iesniedz apliecinājumu saskaņā ar nolikuma </w:t>
      </w:r>
      <w:r w:rsidR="00D410EB" w:rsidRPr="00A227DE">
        <w:rPr>
          <w:rFonts w:ascii="Times New Roman" w:hAnsi="Times New Roman"/>
          <w:b/>
          <w:i/>
        </w:rPr>
        <w:t>3</w:t>
      </w:r>
      <w:r w:rsidRPr="00A227DE">
        <w:rPr>
          <w:rFonts w:ascii="Times New Roman" w:hAnsi="Times New Roman"/>
          <w:b/>
          <w:i/>
        </w:rPr>
        <w:t xml:space="preserve">. pielikumu. </w:t>
      </w:r>
    </w:p>
    <w:p w14:paraId="61EAA3B2" w14:textId="77777777" w:rsidR="00110F0B" w:rsidRPr="00A227DE" w:rsidRDefault="00110F0B" w:rsidP="00110F0B">
      <w:pPr>
        <w:pStyle w:val="BodyText2"/>
        <w:spacing w:after="0" w:line="240" w:lineRule="auto"/>
        <w:ind w:left="765"/>
        <w:rPr>
          <w:rFonts w:ascii="Times New Roman" w:hAnsi="Times New Roman"/>
        </w:rPr>
      </w:pPr>
    </w:p>
    <w:p w14:paraId="0196BC29" w14:textId="77777777" w:rsidR="00110F0B" w:rsidRPr="00A227DE" w:rsidRDefault="00110F0B" w:rsidP="00110F0B">
      <w:pPr>
        <w:pStyle w:val="BodyText2"/>
        <w:spacing w:after="0" w:line="240" w:lineRule="auto"/>
        <w:ind w:left="765"/>
        <w:rPr>
          <w:rFonts w:ascii="Times New Roman" w:hAnsi="Times New Roman"/>
        </w:rPr>
      </w:pPr>
    </w:p>
    <w:p w14:paraId="0EBD11DE" w14:textId="77777777" w:rsidR="00110F0B" w:rsidRPr="00A227DE" w:rsidRDefault="00110F0B" w:rsidP="00110F0B">
      <w:pPr>
        <w:pStyle w:val="BodyText2"/>
        <w:spacing w:after="0" w:line="240" w:lineRule="auto"/>
        <w:ind w:left="765"/>
        <w:rPr>
          <w:rFonts w:ascii="Times New Roman" w:hAnsi="Times New Roman"/>
        </w:rPr>
      </w:pPr>
    </w:p>
    <w:p w14:paraId="06632222" w14:textId="77777777" w:rsidR="00110F0B" w:rsidRPr="00A227DE" w:rsidRDefault="00110F0B" w:rsidP="00110F0B">
      <w:pPr>
        <w:pStyle w:val="BodyText2"/>
        <w:numPr>
          <w:ilvl w:val="0"/>
          <w:numId w:val="9"/>
        </w:numPr>
        <w:tabs>
          <w:tab w:val="left" w:pos="851"/>
        </w:tabs>
        <w:spacing w:after="0" w:line="240" w:lineRule="auto"/>
        <w:ind w:left="993" w:hanging="633"/>
        <w:jc w:val="both"/>
        <w:rPr>
          <w:rFonts w:ascii="Times New Roman" w:hAnsi="Times New Roman"/>
        </w:rPr>
      </w:pPr>
      <w:r w:rsidRPr="00A227DE">
        <w:rPr>
          <w:rFonts w:ascii="Times New Roman" w:hAnsi="Times New Roman"/>
        </w:rPr>
        <w:t>Informācija par</w:t>
      </w:r>
      <w:r w:rsidRPr="00A227DE">
        <w:rPr>
          <w:rFonts w:ascii="Times New Roman" w:hAnsi="Times New Roman"/>
          <w:b/>
          <w:bCs/>
        </w:rPr>
        <w:t xml:space="preserve"> personu apvienībā ietilpstošiem dalībniekiem</w:t>
      </w:r>
      <w:r w:rsidRPr="00A227DE">
        <w:rPr>
          <w:rFonts w:ascii="Times New Roman" w:hAnsi="Times New Roman"/>
        </w:rPr>
        <w:t>:</w:t>
      </w:r>
    </w:p>
    <w:p w14:paraId="24211EF9" w14:textId="77777777" w:rsidR="00110F0B" w:rsidRPr="00A227DE" w:rsidRDefault="00110F0B" w:rsidP="00110F0B">
      <w:pPr>
        <w:pStyle w:val="BodyText2"/>
        <w:spacing w:after="0" w:line="240" w:lineRule="auto"/>
        <w:ind w:left="720"/>
        <w:rPr>
          <w:rFonts w:ascii="Times New Roman" w:hAnsi="Times New Roman"/>
        </w:rPr>
      </w:pPr>
    </w:p>
    <w:tbl>
      <w:tblPr>
        <w:tblStyle w:val="TableGrid"/>
        <w:tblW w:w="8930" w:type="dxa"/>
        <w:tblInd w:w="817" w:type="dxa"/>
        <w:tblLook w:val="04A0" w:firstRow="1" w:lastRow="0" w:firstColumn="1" w:lastColumn="0" w:noHBand="0" w:noVBand="1"/>
      </w:tblPr>
      <w:tblGrid>
        <w:gridCol w:w="1522"/>
        <w:gridCol w:w="1011"/>
        <w:gridCol w:w="1609"/>
        <w:gridCol w:w="1133"/>
        <w:gridCol w:w="1267"/>
        <w:gridCol w:w="2388"/>
      </w:tblGrid>
      <w:tr w:rsidR="00110F0B" w:rsidRPr="00A227DE" w14:paraId="553A654B" w14:textId="77777777" w:rsidTr="00110F0B">
        <w:tc>
          <w:tcPr>
            <w:tcW w:w="1522" w:type="dxa"/>
          </w:tcPr>
          <w:p w14:paraId="25AE0386" w14:textId="77777777" w:rsidR="00110F0B" w:rsidRPr="00A227DE" w:rsidRDefault="00110F0B" w:rsidP="00110F0B">
            <w:pPr>
              <w:pStyle w:val="BodyText2"/>
              <w:spacing w:after="0" w:line="240" w:lineRule="auto"/>
              <w:rPr>
                <w:rFonts w:ascii="Times New Roman" w:hAnsi="Times New Roman"/>
              </w:rPr>
            </w:pPr>
            <w:r w:rsidRPr="00A227DE">
              <w:rPr>
                <w:rFonts w:ascii="Times New Roman" w:hAnsi="Times New Roman"/>
              </w:rPr>
              <w:t>Dalībnieka nosaukums un vienotais reģistrācijas numurs</w:t>
            </w:r>
          </w:p>
        </w:tc>
        <w:tc>
          <w:tcPr>
            <w:tcW w:w="1011" w:type="dxa"/>
          </w:tcPr>
          <w:p w14:paraId="1FC9EB55" w14:textId="77777777" w:rsidR="00110F0B" w:rsidRPr="00A227DE" w:rsidRDefault="00110F0B" w:rsidP="00110F0B">
            <w:pPr>
              <w:pStyle w:val="BodyText2"/>
              <w:spacing w:after="0" w:line="240" w:lineRule="auto"/>
              <w:rPr>
                <w:rFonts w:ascii="Times New Roman" w:hAnsi="Times New Roman"/>
              </w:rPr>
            </w:pPr>
            <w:r w:rsidRPr="00A227DE">
              <w:rPr>
                <w:rFonts w:ascii="Times New Roman" w:hAnsi="Times New Roman"/>
              </w:rPr>
              <w:t xml:space="preserve">Juridiskā adrese </w:t>
            </w:r>
          </w:p>
        </w:tc>
        <w:tc>
          <w:tcPr>
            <w:tcW w:w="1609" w:type="dxa"/>
          </w:tcPr>
          <w:p w14:paraId="2055EE31" w14:textId="77777777" w:rsidR="00110F0B" w:rsidRPr="00A227DE" w:rsidRDefault="00110F0B" w:rsidP="00110F0B">
            <w:pPr>
              <w:pStyle w:val="BodyText2"/>
              <w:spacing w:after="0" w:line="240" w:lineRule="auto"/>
              <w:rPr>
                <w:rFonts w:ascii="Times New Roman" w:hAnsi="Times New Roman"/>
              </w:rPr>
            </w:pPr>
            <w:r w:rsidRPr="00A227DE">
              <w:rPr>
                <w:rFonts w:ascii="Times New Roman" w:hAnsi="Times New Roman"/>
              </w:rPr>
              <w:t>Kontaktpersona un tālruņa numurs</w:t>
            </w:r>
          </w:p>
        </w:tc>
        <w:tc>
          <w:tcPr>
            <w:tcW w:w="1133" w:type="dxa"/>
          </w:tcPr>
          <w:p w14:paraId="1B9F8284" w14:textId="77777777" w:rsidR="00110F0B" w:rsidRPr="00A227DE" w:rsidRDefault="00110F0B" w:rsidP="00110F0B">
            <w:pPr>
              <w:pStyle w:val="BodyText2"/>
              <w:spacing w:after="0" w:line="240" w:lineRule="auto"/>
              <w:rPr>
                <w:rFonts w:ascii="Times New Roman" w:hAnsi="Times New Roman"/>
              </w:rPr>
            </w:pPr>
            <w:r w:rsidRPr="00A227DE">
              <w:rPr>
                <w:rFonts w:ascii="Times New Roman" w:hAnsi="Times New Roman"/>
              </w:rPr>
              <w:t>Atbildības apjoms procentos</w:t>
            </w:r>
          </w:p>
        </w:tc>
        <w:tc>
          <w:tcPr>
            <w:tcW w:w="1267" w:type="dxa"/>
          </w:tcPr>
          <w:p w14:paraId="515EC055" w14:textId="77777777" w:rsidR="00110F0B" w:rsidRPr="00A227DE" w:rsidRDefault="00110F0B" w:rsidP="00110F0B">
            <w:pPr>
              <w:pStyle w:val="BodyText2"/>
              <w:spacing w:after="0" w:line="240" w:lineRule="auto"/>
              <w:rPr>
                <w:rFonts w:ascii="Times New Roman" w:hAnsi="Times New Roman"/>
              </w:rPr>
            </w:pPr>
            <w:r w:rsidRPr="00A227DE">
              <w:rPr>
                <w:rFonts w:ascii="Times New Roman" w:hAnsi="Times New Roman"/>
              </w:rPr>
              <w:t>Nododamās iepirkuma līguma daļas īss apraksts</w:t>
            </w:r>
          </w:p>
        </w:tc>
        <w:tc>
          <w:tcPr>
            <w:tcW w:w="2388" w:type="dxa"/>
          </w:tcPr>
          <w:p w14:paraId="3B054BD1" w14:textId="30044267" w:rsidR="00110F0B" w:rsidRPr="00A227DE" w:rsidRDefault="00110F0B" w:rsidP="00110F0B">
            <w:pPr>
              <w:pStyle w:val="BodyText2"/>
              <w:spacing w:after="0" w:line="240" w:lineRule="auto"/>
              <w:rPr>
                <w:rFonts w:ascii="Times New Roman" w:hAnsi="Times New Roman"/>
              </w:rPr>
            </w:pPr>
            <w:r w:rsidRPr="00A227DE">
              <w:rPr>
                <w:rFonts w:ascii="Times New Roman" w:hAnsi="Times New Roman"/>
              </w:rPr>
              <w:t xml:space="preserve">Uzņēmuma statuss </w:t>
            </w:r>
            <w:r w:rsidRPr="00A227DE">
              <w:rPr>
                <w:rFonts w:ascii="Times New Roman" w:hAnsi="Times New Roman"/>
                <w:i/>
              </w:rPr>
              <w:t>(skat. informāciju pieteikuma  2.</w:t>
            </w:r>
            <w:r w:rsidR="00B07E4F">
              <w:rPr>
                <w:rFonts w:ascii="Times New Roman" w:hAnsi="Times New Roman"/>
                <w:i/>
              </w:rPr>
              <w:t>8</w:t>
            </w:r>
            <w:r w:rsidRPr="00A227DE">
              <w:rPr>
                <w:rFonts w:ascii="Times New Roman" w:hAnsi="Times New Roman"/>
                <w:i/>
              </w:rPr>
              <w:t>.punktā)</w:t>
            </w:r>
          </w:p>
        </w:tc>
      </w:tr>
      <w:tr w:rsidR="00110F0B" w:rsidRPr="00A227DE" w14:paraId="40872C0B" w14:textId="77777777" w:rsidTr="00110F0B">
        <w:tc>
          <w:tcPr>
            <w:tcW w:w="1522" w:type="dxa"/>
          </w:tcPr>
          <w:p w14:paraId="3C4CDC51" w14:textId="77777777" w:rsidR="00110F0B" w:rsidRPr="00A227DE" w:rsidRDefault="00110F0B" w:rsidP="00110F0B">
            <w:pPr>
              <w:pStyle w:val="BodyText2"/>
              <w:spacing w:after="0" w:line="240" w:lineRule="auto"/>
              <w:rPr>
                <w:rFonts w:ascii="Times New Roman" w:hAnsi="Times New Roman"/>
              </w:rPr>
            </w:pPr>
          </w:p>
        </w:tc>
        <w:tc>
          <w:tcPr>
            <w:tcW w:w="1011" w:type="dxa"/>
          </w:tcPr>
          <w:p w14:paraId="6BACE2BE" w14:textId="77777777" w:rsidR="00110F0B" w:rsidRPr="00A227DE" w:rsidRDefault="00110F0B" w:rsidP="00110F0B">
            <w:pPr>
              <w:pStyle w:val="BodyText2"/>
              <w:spacing w:after="0" w:line="240" w:lineRule="auto"/>
              <w:rPr>
                <w:rFonts w:ascii="Times New Roman" w:hAnsi="Times New Roman"/>
              </w:rPr>
            </w:pPr>
          </w:p>
        </w:tc>
        <w:tc>
          <w:tcPr>
            <w:tcW w:w="1609" w:type="dxa"/>
          </w:tcPr>
          <w:p w14:paraId="628392A0" w14:textId="77777777" w:rsidR="00110F0B" w:rsidRPr="00A227DE" w:rsidRDefault="00110F0B" w:rsidP="00110F0B">
            <w:pPr>
              <w:pStyle w:val="BodyText2"/>
              <w:spacing w:after="0" w:line="240" w:lineRule="auto"/>
              <w:rPr>
                <w:rFonts w:ascii="Times New Roman" w:hAnsi="Times New Roman"/>
              </w:rPr>
            </w:pPr>
          </w:p>
        </w:tc>
        <w:tc>
          <w:tcPr>
            <w:tcW w:w="1133" w:type="dxa"/>
          </w:tcPr>
          <w:p w14:paraId="6C9CEAD9" w14:textId="77777777" w:rsidR="00110F0B" w:rsidRPr="00A227DE" w:rsidRDefault="00110F0B" w:rsidP="00110F0B">
            <w:pPr>
              <w:pStyle w:val="BodyText2"/>
              <w:spacing w:after="0" w:line="240" w:lineRule="auto"/>
              <w:rPr>
                <w:rFonts w:ascii="Times New Roman" w:hAnsi="Times New Roman"/>
              </w:rPr>
            </w:pPr>
          </w:p>
        </w:tc>
        <w:tc>
          <w:tcPr>
            <w:tcW w:w="1267" w:type="dxa"/>
          </w:tcPr>
          <w:p w14:paraId="5AEA8828" w14:textId="77777777" w:rsidR="00110F0B" w:rsidRPr="00A227DE" w:rsidRDefault="00110F0B" w:rsidP="00110F0B">
            <w:pPr>
              <w:pStyle w:val="BodyText2"/>
              <w:spacing w:after="0" w:line="240" w:lineRule="auto"/>
              <w:rPr>
                <w:rFonts w:ascii="Times New Roman" w:hAnsi="Times New Roman"/>
              </w:rPr>
            </w:pPr>
          </w:p>
        </w:tc>
        <w:tc>
          <w:tcPr>
            <w:tcW w:w="2388" w:type="dxa"/>
          </w:tcPr>
          <w:p w14:paraId="72765426" w14:textId="77777777" w:rsidR="00110F0B" w:rsidRPr="00A227DE" w:rsidRDefault="00110F0B" w:rsidP="00110F0B">
            <w:pPr>
              <w:pStyle w:val="BodyText2"/>
              <w:spacing w:after="0" w:line="240" w:lineRule="auto"/>
              <w:rPr>
                <w:rFonts w:ascii="Times New Roman" w:hAnsi="Times New Roman"/>
              </w:rPr>
            </w:pPr>
          </w:p>
        </w:tc>
      </w:tr>
      <w:tr w:rsidR="00110F0B" w:rsidRPr="00A227DE" w14:paraId="28B6E31C" w14:textId="77777777" w:rsidTr="00110F0B">
        <w:tc>
          <w:tcPr>
            <w:tcW w:w="1522" w:type="dxa"/>
          </w:tcPr>
          <w:p w14:paraId="1CB16DC0" w14:textId="77777777" w:rsidR="00110F0B" w:rsidRPr="00A227DE" w:rsidRDefault="00110F0B" w:rsidP="00110F0B">
            <w:pPr>
              <w:pStyle w:val="BodyText2"/>
              <w:spacing w:after="0" w:line="240" w:lineRule="auto"/>
              <w:rPr>
                <w:rFonts w:ascii="Times New Roman" w:hAnsi="Times New Roman"/>
              </w:rPr>
            </w:pPr>
          </w:p>
        </w:tc>
        <w:tc>
          <w:tcPr>
            <w:tcW w:w="1011" w:type="dxa"/>
          </w:tcPr>
          <w:p w14:paraId="5DCC2ABA" w14:textId="77777777" w:rsidR="00110F0B" w:rsidRPr="00A227DE" w:rsidRDefault="00110F0B" w:rsidP="00110F0B">
            <w:pPr>
              <w:pStyle w:val="BodyText2"/>
              <w:spacing w:after="0" w:line="240" w:lineRule="auto"/>
              <w:rPr>
                <w:rFonts w:ascii="Times New Roman" w:hAnsi="Times New Roman"/>
              </w:rPr>
            </w:pPr>
          </w:p>
        </w:tc>
        <w:tc>
          <w:tcPr>
            <w:tcW w:w="1609" w:type="dxa"/>
          </w:tcPr>
          <w:p w14:paraId="7C900273" w14:textId="77777777" w:rsidR="00110F0B" w:rsidRPr="00A227DE" w:rsidRDefault="00110F0B" w:rsidP="00110F0B">
            <w:pPr>
              <w:pStyle w:val="BodyText2"/>
              <w:spacing w:after="0" w:line="240" w:lineRule="auto"/>
              <w:rPr>
                <w:rFonts w:ascii="Times New Roman" w:hAnsi="Times New Roman"/>
              </w:rPr>
            </w:pPr>
          </w:p>
        </w:tc>
        <w:tc>
          <w:tcPr>
            <w:tcW w:w="1133" w:type="dxa"/>
          </w:tcPr>
          <w:p w14:paraId="3BBAF0A9" w14:textId="77777777" w:rsidR="00110F0B" w:rsidRPr="00A227DE" w:rsidRDefault="00110F0B" w:rsidP="00110F0B">
            <w:pPr>
              <w:pStyle w:val="BodyText2"/>
              <w:spacing w:after="0" w:line="240" w:lineRule="auto"/>
              <w:rPr>
                <w:rFonts w:ascii="Times New Roman" w:hAnsi="Times New Roman"/>
              </w:rPr>
            </w:pPr>
          </w:p>
        </w:tc>
        <w:tc>
          <w:tcPr>
            <w:tcW w:w="1267" w:type="dxa"/>
          </w:tcPr>
          <w:p w14:paraId="0DAF590A" w14:textId="77777777" w:rsidR="00110F0B" w:rsidRPr="00A227DE" w:rsidRDefault="00110F0B" w:rsidP="00110F0B">
            <w:pPr>
              <w:pStyle w:val="BodyText2"/>
              <w:spacing w:after="0" w:line="240" w:lineRule="auto"/>
              <w:rPr>
                <w:rFonts w:ascii="Times New Roman" w:hAnsi="Times New Roman"/>
              </w:rPr>
            </w:pPr>
          </w:p>
        </w:tc>
        <w:tc>
          <w:tcPr>
            <w:tcW w:w="2388" w:type="dxa"/>
          </w:tcPr>
          <w:p w14:paraId="1AF79FB7" w14:textId="77777777" w:rsidR="00110F0B" w:rsidRPr="00A227DE" w:rsidRDefault="00110F0B" w:rsidP="00110F0B">
            <w:pPr>
              <w:pStyle w:val="BodyText2"/>
              <w:spacing w:after="0" w:line="240" w:lineRule="auto"/>
              <w:rPr>
                <w:rFonts w:ascii="Times New Roman" w:hAnsi="Times New Roman"/>
              </w:rPr>
            </w:pPr>
          </w:p>
        </w:tc>
      </w:tr>
      <w:tr w:rsidR="00110F0B" w:rsidRPr="00A227DE" w14:paraId="6E99C059" w14:textId="77777777" w:rsidTr="00110F0B">
        <w:tc>
          <w:tcPr>
            <w:tcW w:w="1522" w:type="dxa"/>
          </w:tcPr>
          <w:p w14:paraId="0B33626C" w14:textId="77777777" w:rsidR="00110F0B" w:rsidRPr="00A227DE" w:rsidRDefault="00110F0B" w:rsidP="00110F0B">
            <w:pPr>
              <w:pStyle w:val="BodyText2"/>
              <w:spacing w:after="0" w:line="240" w:lineRule="auto"/>
              <w:rPr>
                <w:rFonts w:ascii="Times New Roman" w:hAnsi="Times New Roman"/>
              </w:rPr>
            </w:pPr>
          </w:p>
        </w:tc>
        <w:tc>
          <w:tcPr>
            <w:tcW w:w="1011" w:type="dxa"/>
          </w:tcPr>
          <w:p w14:paraId="4D537405" w14:textId="77777777" w:rsidR="00110F0B" w:rsidRPr="00A227DE" w:rsidRDefault="00110F0B" w:rsidP="00110F0B">
            <w:pPr>
              <w:pStyle w:val="BodyText2"/>
              <w:spacing w:after="0" w:line="240" w:lineRule="auto"/>
              <w:rPr>
                <w:rFonts w:ascii="Times New Roman" w:hAnsi="Times New Roman"/>
              </w:rPr>
            </w:pPr>
          </w:p>
        </w:tc>
        <w:tc>
          <w:tcPr>
            <w:tcW w:w="1609" w:type="dxa"/>
          </w:tcPr>
          <w:p w14:paraId="1596B2CB" w14:textId="77777777" w:rsidR="00110F0B" w:rsidRPr="00A227DE" w:rsidRDefault="00110F0B" w:rsidP="00110F0B">
            <w:pPr>
              <w:pStyle w:val="BodyText2"/>
              <w:spacing w:after="0" w:line="240" w:lineRule="auto"/>
              <w:rPr>
                <w:rFonts w:ascii="Times New Roman" w:hAnsi="Times New Roman"/>
              </w:rPr>
            </w:pPr>
          </w:p>
        </w:tc>
        <w:tc>
          <w:tcPr>
            <w:tcW w:w="1133" w:type="dxa"/>
          </w:tcPr>
          <w:p w14:paraId="5155DA74" w14:textId="77777777" w:rsidR="00110F0B" w:rsidRPr="00A227DE" w:rsidRDefault="00110F0B" w:rsidP="00110F0B">
            <w:pPr>
              <w:pStyle w:val="BodyText2"/>
              <w:spacing w:after="0" w:line="240" w:lineRule="auto"/>
              <w:rPr>
                <w:rFonts w:ascii="Times New Roman" w:hAnsi="Times New Roman"/>
              </w:rPr>
            </w:pPr>
          </w:p>
        </w:tc>
        <w:tc>
          <w:tcPr>
            <w:tcW w:w="1267" w:type="dxa"/>
          </w:tcPr>
          <w:p w14:paraId="65AA83A2" w14:textId="77777777" w:rsidR="00110F0B" w:rsidRPr="00A227DE" w:rsidRDefault="00110F0B" w:rsidP="00110F0B">
            <w:pPr>
              <w:pStyle w:val="BodyText2"/>
              <w:spacing w:after="0" w:line="240" w:lineRule="auto"/>
              <w:rPr>
                <w:rFonts w:ascii="Times New Roman" w:hAnsi="Times New Roman"/>
              </w:rPr>
            </w:pPr>
          </w:p>
        </w:tc>
        <w:tc>
          <w:tcPr>
            <w:tcW w:w="2388" w:type="dxa"/>
          </w:tcPr>
          <w:p w14:paraId="5988C27B" w14:textId="77777777" w:rsidR="00110F0B" w:rsidRPr="00A227DE" w:rsidRDefault="00110F0B" w:rsidP="00110F0B">
            <w:pPr>
              <w:pStyle w:val="BodyText2"/>
              <w:spacing w:after="0" w:line="240" w:lineRule="auto"/>
              <w:rPr>
                <w:rFonts w:ascii="Times New Roman" w:hAnsi="Times New Roman"/>
              </w:rPr>
            </w:pPr>
          </w:p>
        </w:tc>
      </w:tr>
    </w:tbl>
    <w:p w14:paraId="1B75041B" w14:textId="77777777" w:rsidR="00110F0B" w:rsidRPr="00A227DE" w:rsidRDefault="00110F0B" w:rsidP="00110F0B">
      <w:pPr>
        <w:pStyle w:val="BodyText2"/>
        <w:spacing w:after="0" w:line="240" w:lineRule="auto"/>
        <w:ind w:left="720"/>
        <w:rPr>
          <w:rFonts w:ascii="Times New Roman" w:hAnsi="Times New Roman"/>
        </w:rPr>
      </w:pPr>
    </w:p>
    <w:p w14:paraId="732B3754" w14:textId="77777777" w:rsidR="00110F0B" w:rsidRPr="00A227DE" w:rsidRDefault="00110F0B" w:rsidP="00110F0B">
      <w:pPr>
        <w:pStyle w:val="BodyText"/>
        <w:spacing w:after="0"/>
        <w:jc w:val="both"/>
        <w:rPr>
          <w:color w:val="000000"/>
          <w:sz w:val="22"/>
          <w:szCs w:val="22"/>
          <w:u w:val="single"/>
        </w:rPr>
      </w:pPr>
    </w:p>
    <w:p w14:paraId="5BF68235" w14:textId="77777777" w:rsidR="00110F0B" w:rsidRPr="00A227DE" w:rsidRDefault="00110F0B" w:rsidP="00110F0B">
      <w:pPr>
        <w:spacing w:after="0" w:line="240" w:lineRule="auto"/>
        <w:rPr>
          <w:rFonts w:ascii="Times New Roman" w:hAnsi="Times New Roman"/>
        </w:rPr>
      </w:pPr>
    </w:p>
    <w:p w14:paraId="1AEE0C4A" w14:textId="77777777" w:rsidR="00AB525A" w:rsidRPr="00A227DE" w:rsidRDefault="00AB525A" w:rsidP="00AB525A">
      <w:pPr>
        <w:pStyle w:val="List"/>
        <w:pageBreakBefore/>
        <w:ind w:left="0" w:right="-99" w:firstLine="0"/>
        <w:jc w:val="right"/>
        <w:rPr>
          <w:rFonts w:ascii="Times New Roman" w:hAnsi="Times New Roman"/>
        </w:rPr>
      </w:pPr>
      <w:r w:rsidRPr="00A227DE">
        <w:rPr>
          <w:rFonts w:ascii="Times New Roman" w:hAnsi="Times New Roman"/>
          <w:b/>
        </w:rPr>
        <w:lastRenderedPageBreak/>
        <w:t>2.pielikums</w:t>
      </w:r>
    </w:p>
    <w:p w14:paraId="395A2EFA" w14:textId="71F2130C" w:rsidR="00AB525A" w:rsidRPr="00A227DE" w:rsidRDefault="00AB525A" w:rsidP="00AB525A">
      <w:pPr>
        <w:pStyle w:val="BodyText"/>
        <w:spacing w:after="0"/>
        <w:ind w:right="-99"/>
        <w:jc w:val="right"/>
        <w:rPr>
          <w:sz w:val="22"/>
          <w:szCs w:val="22"/>
        </w:rPr>
      </w:pPr>
      <w:r w:rsidRPr="00A227DE">
        <w:rPr>
          <w:sz w:val="22"/>
          <w:szCs w:val="22"/>
        </w:rPr>
        <w:t xml:space="preserve">Iepirkuma  </w:t>
      </w:r>
      <w:proofErr w:type="spellStart"/>
      <w:r w:rsidRPr="00A227DE">
        <w:rPr>
          <w:sz w:val="22"/>
          <w:szCs w:val="22"/>
        </w:rPr>
        <w:t>id</w:t>
      </w:r>
      <w:proofErr w:type="spellEnd"/>
      <w:r w:rsidRPr="00A227DE">
        <w:rPr>
          <w:sz w:val="22"/>
          <w:szCs w:val="22"/>
        </w:rPr>
        <w:t>. Nr.: RKT 202</w:t>
      </w:r>
      <w:r w:rsidR="005A61BE" w:rsidRPr="00A227DE">
        <w:rPr>
          <w:sz w:val="22"/>
          <w:szCs w:val="22"/>
        </w:rPr>
        <w:t>4</w:t>
      </w:r>
      <w:r w:rsidRPr="00A227DE">
        <w:rPr>
          <w:sz w:val="22"/>
          <w:szCs w:val="22"/>
        </w:rPr>
        <w:t>/</w:t>
      </w:r>
      <w:r w:rsidR="00230C45" w:rsidRPr="00A227DE">
        <w:rPr>
          <w:sz w:val="22"/>
          <w:szCs w:val="22"/>
        </w:rPr>
        <w:t>0</w:t>
      </w:r>
      <w:r w:rsidR="00D050B5">
        <w:rPr>
          <w:sz w:val="22"/>
          <w:szCs w:val="22"/>
        </w:rPr>
        <w:t>2</w:t>
      </w:r>
    </w:p>
    <w:p w14:paraId="53C8FA38" w14:textId="77777777" w:rsidR="00AB525A" w:rsidRPr="00A227DE" w:rsidRDefault="00AB525A" w:rsidP="00AB525A">
      <w:pPr>
        <w:pStyle w:val="BodyText"/>
        <w:spacing w:after="0"/>
        <w:ind w:right="-99"/>
        <w:jc w:val="right"/>
        <w:rPr>
          <w:sz w:val="22"/>
          <w:szCs w:val="22"/>
        </w:rPr>
      </w:pPr>
      <w:r w:rsidRPr="00A227DE">
        <w:rPr>
          <w:sz w:val="22"/>
          <w:szCs w:val="22"/>
        </w:rPr>
        <w:t>nolikumam</w:t>
      </w:r>
    </w:p>
    <w:p w14:paraId="60342888" w14:textId="77777777" w:rsidR="00110F0B" w:rsidRPr="00A227DE" w:rsidRDefault="00110F0B" w:rsidP="00110F0B">
      <w:pPr>
        <w:spacing w:after="0" w:line="240" w:lineRule="auto"/>
        <w:ind w:left="851"/>
        <w:jc w:val="right"/>
        <w:rPr>
          <w:rFonts w:ascii="Times New Roman" w:hAnsi="Times New Roman"/>
          <w:b/>
          <w:bCs/>
          <w:sz w:val="23"/>
          <w:szCs w:val="23"/>
        </w:rPr>
      </w:pPr>
    </w:p>
    <w:p w14:paraId="4C03E2B7" w14:textId="77777777" w:rsidR="00110F0B" w:rsidRPr="00A227DE" w:rsidRDefault="00110F0B" w:rsidP="00110F0B">
      <w:pPr>
        <w:tabs>
          <w:tab w:val="num" w:pos="0"/>
        </w:tabs>
        <w:suppressAutoHyphens/>
        <w:spacing w:after="0" w:line="240" w:lineRule="auto"/>
        <w:ind w:left="851"/>
        <w:jc w:val="center"/>
        <w:rPr>
          <w:rFonts w:ascii="Times New Roman" w:hAnsi="Times New Roman"/>
        </w:rPr>
      </w:pPr>
    </w:p>
    <w:p w14:paraId="4C1D633E" w14:textId="77777777" w:rsidR="00110F0B" w:rsidRPr="00A227DE" w:rsidRDefault="00110F0B" w:rsidP="00110F0B">
      <w:pPr>
        <w:jc w:val="center"/>
        <w:rPr>
          <w:rFonts w:ascii="Times New Roman" w:hAnsi="Times New Roman"/>
          <w:b/>
        </w:rPr>
      </w:pPr>
      <w:r w:rsidRPr="00A227DE">
        <w:rPr>
          <w:rFonts w:ascii="Times New Roman" w:hAnsi="Times New Roman"/>
          <w:b/>
        </w:rPr>
        <w:t xml:space="preserve">TEHNISKĀ SPECIFIKĀCIJA </w:t>
      </w:r>
    </w:p>
    <w:p w14:paraId="4229E7DA" w14:textId="77777777" w:rsidR="000C5C1C" w:rsidRPr="00A227DE" w:rsidRDefault="000C5C1C" w:rsidP="00BD7278">
      <w:pPr>
        <w:suppressAutoHyphens/>
        <w:spacing w:after="0" w:line="240" w:lineRule="auto"/>
        <w:ind w:left="851"/>
        <w:jc w:val="center"/>
        <w:rPr>
          <w:rFonts w:ascii="Times New Roman" w:hAnsi="Times New Roman"/>
          <w:b/>
          <w:sz w:val="28"/>
          <w:szCs w:val="28"/>
        </w:rPr>
      </w:pPr>
    </w:p>
    <w:p w14:paraId="1E75166B" w14:textId="47DD51D5" w:rsidR="00BD7278" w:rsidRPr="00A227DE" w:rsidRDefault="00D050B5" w:rsidP="00BD7278">
      <w:pPr>
        <w:suppressAutoHyphens/>
        <w:spacing w:after="0" w:line="240" w:lineRule="auto"/>
        <w:ind w:left="851"/>
        <w:jc w:val="center"/>
        <w:rPr>
          <w:rFonts w:ascii="Times New Roman" w:hAnsi="Times New Roman"/>
          <w:b/>
          <w:sz w:val="28"/>
          <w:szCs w:val="28"/>
        </w:rPr>
      </w:pPr>
      <w:r w:rsidRPr="002A4727">
        <w:rPr>
          <w:rFonts w:ascii="Times New Roman" w:hAnsi="Times New Roman"/>
          <w:b/>
          <w:sz w:val="28"/>
          <w:szCs w:val="28"/>
        </w:rPr>
        <w:t>Skaņas miksēšanas sistēmas un pap</w:t>
      </w:r>
      <w:r w:rsidR="002A4727" w:rsidRPr="002A4727">
        <w:rPr>
          <w:rFonts w:ascii="Times New Roman" w:hAnsi="Times New Roman"/>
          <w:b/>
          <w:sz w:val="28"/>
          <w:szCs w:val="28"/>
        </w:rPr>
        <w:t>lašinājuma</w:t>
      </w:r>
      <w:r w:rsidRPr="002A4727">
        <w:rPr>
          <w:rFonts w:ascii="Times New Roman" w:hAnsi="Times New Roman"/>
          <w:b/>
          <w:sz w:val="28"/>
          <w:szCs w:val="28"/>
        </w:rPr>
        <w:t xml:space="preserve"> moduļu iegāde </w:t>
      </w:r>
      <w:r w:rsidR="00BD7278" w:rsidRPr="002A4727">
        <w:rPr>
          <w:rFonts w:ascii="Times New Roman" w:hAnsi="Times New Roman"/>
          <w:b/>
          <w:sz w:val="28"/>
          <w:szCs w:val="28"/>
        </w:rPr>
        <w:t>VSIA “Mihaila Čehova</w:t>
      </w:r>
      <w:r w:rsidR="00BD7278" w:rsidRPr="00A227DE">
        <w:rPr>
          <w:rFonts w:ascii="Times New Roman" w:hAnsi="Times New Roman"/>
          <w:b/>
          <w:sz w:val="28"/>
          <w:szCs w:val="28"/>
        </w:rPr>
        <w:t xml:space="preserve"> Rīgas Krievu teātris” vajadzībām </w:t>
      </w:r>
    </w:p>
    <w:p w14:paraId="0CE9D8FF" w14:textId="7B925EA0" w:rsidR="00BD7278" w:rsidRPr="00A227DE" w:rsidRDefault="00BD7278" w:rsidP="00BD7278">
      <w:pPr>
        <w:suppressAutoHyphens/>
        <w:spacing w:after="0" w:line="240" w:lineRule="auto"/>
        <w:ind w:left="851"/>
        <w:jc w:val="center"/>
        <w:rPr>
          <w:rFonts w:ascii="Times New Roman" w:hAnsi="Times New Roman"/>
          <w:bCs/>
          <w:sz w:val="24"/>
          <w:szCs w:val="24"/>
        </w:rPr>
      </w:pPr>
      <w:r w:rsidRPr="00A227DE">
        <w:rPr>
          <w:rFonts w:ascii="Times New Roman" w:hAnsi="Times New Roman"/>
          <w:bCs/>
          <w:sz w:val="24"/>
          <w:szCs w:val="24"/>
        </w:rPr>
        <w:t>(iepirkuma identifikācijas Nr. RKT 202</w:t>
      </w:r>
      <w:r w:rsidR="005A61BE" w:rsidRPr="00A227DE">
        <w:rPr>
          <w:rFonts w:ascii="Times New Roman" w:hAnsi="Times New Roman"/>
          <w:bCs/>
          <w:sz w:val="24"/>
          <w:szCs w:val="24"/>
        </w:rPr>
        <w:t>4</w:t>
      </w:r>
      <w:r w:rsidRPr="00A227DE">
        <w:rPr>
          <w:rFonts w:ascii="Times New Roman" w:hAnsi="Times New Roman"/>
          <w:bCs/>
          <w:sz w:val="24"/>
          <w:szCs w:val="24"/>
        </w:rPr>
        <w:t>/</w:t>
      </w:r>
      <w:r w:rsidR="00230C45" w:rsidRPr="00A227DE">
        <w:rPr>
          <w:rFonts w:ascii="Times New Roman" w:hAnsi="Times New Roman"/>
          <w:bCs/>
          <w:sz w:val="24"/>
          <w:szCs w:val="24"/>
        </w:rPr>
        <w:t>0</w:t>
      </w:r>
      <w:r w:rsidR="00D050B5">
        <w:rPr>
          <w:rFonts w:ascii="Times New Roman" w:hAnsi="Times New Roman"/>
          <w:bCs/>
          <w:sz w:val="24"/>
          <w:szCs w:val="24"/>
        </w:rPr>
        <w:t>2</w:t>
      </w:r>
      <w:r w:rsidRPr="00A227DE">
        <w:rPr>
          <w:rFonts w:ascii="Times New Roman" w:hAnsi="Times New Roman"/>
          <w:bCs/>
          <w:sz w:val="24"/>
          <w:szCs w:val="24"/>
        </w:rPr>
        <w:t>)</w:t>
      </w:r>
    </w:p>
    <w:tbl>
      <w:tblPr>
        <w:tblW w:w="9634" w:type="dxa"/>
        <w:tblLook w:val="04A0" w:firstRow="1" w:lastRow="0" w:firstColumn="1" w:lastColumn="0" w:noHBand="0" w:noVBand="1"/>
      </w:tblPr>
      <w:tblGrid>
        <w:gridCol w:w="2087"/>
        <w:gridCol w:w="4996"/>
        <w:gridCol w:w="2551"/>
      </w:tblGrid>
      <w:tr w:rsidR="00B07E4F" w:rsidRPr="00A227DE" w14:paraId="577925EE" w14:textId="77777777" w:rsidTr="00B07E4F">
        <w:trPr>
          <w:trHeight w:val="300"/>
        </w:trPr>
        <w:tc>
          <w:tcPr>
            <w:tcW w:w="20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FB7503" w14:textId="77777777" w:rsidR="00B07E4F" w:rsidRPr="00A227DE" w:rsidRDefault="00B07E4F" w:rsidP="00230C45">
            <w:pPr>
              <w:spacing w:after="0" w:line="240" w:lineRule="auto"/>
              <w:rPr>
                <w:rFonts w:ascii="Times New Roman" w:hAnsi="Times New Roman"/>
                <w:b/>
                <w:bCs/>
                <w:color w:val="000000"/>
                <w:sz w:val="20"/>
                <w:szCs w:val="20"/>
                <w:lang w:eastAsia="lv-LV"/>
              </w:rPr>
            </w:pPr>
            <w:r w:rsidRPr="00A227DE">
              <w:rPr>
                <w:rFonts w:ascii="Times New Roman" w:hAnsi="Times New Roman"/>
                <w:b/>
                <w:bCs/>
                <w:color w:val="000000"/>
                <w:sz w:val="20"/>
                <w:szCs w:val="20"/>
                <w:lang w:eastAsia="lv-LV"/>
              </w:rPr>
              <w:t xml:space="preserve">Nosaukums </w:t>
            </w:r>
          </w:p>
        </w:tc>
        <w:tc>
          <w:tcPr>
            <w:tcW w:w="4996" w:type="dxa"/>
            <w:tcBorders>
              <w:top w:val="single" w:sz="4" w:space="0" w:color="auto"/>
              <w:left w:val="nil"/>
              <w:bottom w:val="single" w:sz="4" w:space="0" w:color="auto"/>
              <w:right w:val="single" w:sz="4" w:space="0" w:color="auto"/>
            </w:tcBorders>
            <w:shd w:val="clear" w:color="auto" w:fill="auto"/>
            <w:noWrap/>
            <w:vAlign w:val="bottom"/>
            <w:hideMark/>
          </w:tcPr>
          <w:p w14:paraId="35C4D593" w14:textId="77777777" w:rsidR="00B07E4F" w:rsidRPr="00A227DE" w:rsidRDefault="00B07E4F" w:rsidP="00FD001E">
            <w:pPr>
              <w:spacing w:after="0" w:line="240" w:lineRule="auto"/>
              <w:jc w:val="center"/>
              <w:rPr>
                <w:rFonts w:ascii="Times New Roman" w:hAnsi="Times New Roman"/>
                <w:b/>
                <w:bCs/>
                <w:color w:val="000000"/>
                <w:sz w:val="20"/>
                <w:szCs w:val="20"/>
                <w:lang w:eastAsia="lv-LV"/>
              </w:rPr>
            </w:pPr>
            <w:r w:rsidRPr="00A227DE">
              <w:rPr>
                <w:rFonts w:ascii="Times New Roman" w:hAnsi="Times New Roman"/>
                <w:b/>
                <w:bCs/>
                <w:color w:val="000000"/>
                <w:sz w:val="20"/>
                <w:szCs w:val="20"/>
                <w:lang w:eastAsia="lv-LV"/>
              </w:rPr>
              <w:t>Apraksts</w:t>
            </w:r>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14:paraId="5B4227F1" w14:textId="77777777" w:rsidR="00B07E4F" w:rsidRPr="00A227DE" w:rsidRDefault="00B07E4F" w:rsidP="00230C45">
            <w:pPr>
              <w:spacing w:after="0" w:line="240" w:lineRule="auto"/>
              <w:rPr>
                <w:rFonts w:ascii="Times New Roman" w:hAnsi="Times New Roman"/>
                <w:b/>
                <w:bCs/>
                <w:color w:val="000000"/>
                <w:sz w:val="20"/>
                <w:szCs w:val="20"/>
                <w:lang w:eastAsia="lv-LV"/>
              </w:rPr>
            </w:pPr>
            <w:r w:rsidRPr="00A227DE">
              <w:rPr>
                <w:rFonts w:ascii="Times New Roman" w:hAnsi="Times New Roman"/>
                <w:b/>
                <w:bCs/>
                <w:color w:val="000000"/>
                <w:sz w:val="20"/>
                <w:szCs w:val="20"/>
                <w:lang w:eastAsia="lv-LV"/>
              </w:rPr>
              <w:t xml:space="preserve">Daudzums </w:t>
            </w:r>
          </w:p>
        </w:tc>
      </w:tr>
      <w:tr w:rsidR="00B07E4F" w:rsidRPr="00A227DE" w14:paraId="1676F380" w14:textId="77777777" w:rsidTr="00B07E4F">
        <w:trPr>
          <w:trHeight w:val="300"/>
        </w:trPr>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E65C6B" w14:textId="75CA0FB4" w:rsidR="00B07E4F" w:rsidRPr="00C83DDE" w:rsidRDefault="00B07E4F" w:rsidP="00B07E4F">
            <w:pPr>
              <w:spacing w:line="240" w:lineRule="auto"/>
              <w:jc w:val="center"/>
              <w:rPr>
                <w:b/>
                <w:highlight w:val="yellow"/>
              </w:rPr>
            </w:pPr>
            <w:r w:rsidRPr="00B07E4F">
              <w:rPr>
                <w:rFonts w:ascii="Times New Roman" w:hAnsi="Times New Roman"/>
                <w:b/>
              </w:rPr>
              <w:t>Skaņas pults</w:t>
            </w:r>
            <w:r>
              <w:rPr>
                <w:rFonts w:ascii="Times New Roman" w:hAnsi="Times New Roman"/>
                <w:b/>
              </w:rPr>
              <w:t xml:space="preserve"> </w:t>
            </w:r>
            <w:r w:rsidRPr="00B07E4F">
              <w:rPr>
                <w:rFonts w:ascii="Times New Roman" w:hAnsi="Times New Roman"/>
                <w:b/>
              </w:rPr>
              <w:t>CTi1500 vai ekvivalents</w:t>
            </w:r>
          </w:p>
        </w:tc>
        <w:tc>
          <w:tcPr>
            <w:tcW w:w="4996" w:type="dxa"/>
            <w:tcBorders>
              <w:top w:val="single" w:sz="4" w:space="0" w:color="auto"/>
              <w:left w:val="nil"/>
              <w:bottom w:val="single" w:sz="4" w:space="0" w:color="auto"/>
              <w:right w:val="single" w:sz="4" w:space="0" w:color="auto"/>
            </w:tcBorders>
            <w:shd w:val="clear" w:color="auto" w:fill="auto"/>
            <w:noWrap/>
            <w:vAlign w:val="bottom"/>
          </w:tcPr>
          <w:p w14:paraId="6C744245" w14:textId="616A0701" w:rsidR="00B07E4F" w:rsidRPr="00AA5A2E" w:rsidRDefault="00B07E4F" w:rsidP="008B1D4D">
            <w:pPr>
              <w:spacing w:after="0" w:line="240" w:lineRule="auto"/>
              <w:jc w:val="both"/>
              <w:rPr>
                <w:rFonts w:ascii="Times New Roman" w:hAnsi="Times New Roman"/>
              </w:rPr>
            </w:pPr>
            <w:proofErr w:type="spellStart"/>
            <w:r w:rsidRPr="00AA5A2E">
              <w:rPr>
                <w:rFonts w:ascii="Times New Roman" w:hAnsi="Times New Roman"/>
              </w:rPr>
              <w:t>Miksēšanas</w:t>
            </w:r>
            <w:proofErr w:type="spellEnd"/>
            <w:r w:rsidRPr="00AA5A2E">
              <w:rPr>
                <w:rFonts w:ascii="Times New Roman" w:hAnsi="Times New Roman"/>
              </w:rPr>
              <w:t xml:space="preserve"> sistēmas kontroles virsma procesu un parametru vadībai ar vismaz 12 motorizētiem 100mm vājinātājiem, organizētiem vienā grupā un vismaz 6 izkārtojuma lapās, kopā nodrošinot pieeju 72 signālu kontrolei. Pie katra vājinātāja nepieciešams signāla līmeņa indikators, signāla redukcijas indikators,  daudzfunkcionāls </w:t>
            </w:r>
            <w:proofErr w:type="spellStart"/>
            <w:r w:rsidRPr="00AA5A2E">
              <w:rPr>
                <w:rFonts w:ascii="Times New Roman" w:hAnsi="Times New Roman"/>
              </w:rPr>
              <w:t>enkoders</w:t>
            </w:r>
            <w:proofErr w:type="spellEnd"/>
            <w:r w:rsidRPr="00AA5A2E">
              <w:rPr>
                <w:rFonts w:ascii="Times New Roman" w:hAnsi="Times New Roman"/>
              </w:rPr>
              <w:t xml:space="preserve"> kanāla parametru vadībai. Parametru atspoguļošanai nepieciešams vismaz 1 skārienjutīga ekrāns ar 12” diagonāli. Kontroles virsmai jābūt vismaz 1 paplašinājuma moduļu vietai, kurai jāspēj nodrošināt 128 x 128 kanāli caur izplatītākajiem audio tīkliem (MADI, Dante, </w:t>
            </w:r>
            <w:proofErr w:type="spellStart"/>
            <w:r w:rsidRPr="00AA5A2E">
              <w:rPr>
                <w:rFonts w:ascii="Times New Roman" w:hAnsi="Times New Roman"/>
              </w:rPr>
              <w:t>Waves</w:t>
            </w:r>
            <w:proofErr w:type="spellEnd"/>
            <w:r w:rsidRPr="00AA5A2E">
              <w:rPr>
                <w:rFonts w:ascii="Times New Roman" w:hAnsi="Times New Roman"/>
              </w:rPr>
              <w:t xml:space="preserve">), vismaz 1 integrētam barošanas blokam, un aprīkotai ar paplašinājuma portiem, caur ko iespējams pievienot attālinātos ieeju/izeju moduļus. Nepieciešamas vismaz  6 XLR ieejas ar ieejas jutības regulēšanas soli 1 </w:t>
            </w:r>
            <w:proofErr w:type="spellStart"/>
            <w:r w:rsidRPr="00AA5A2E">
              <w:rPr>
                <w:rFonts w:ascii="Times New Roman" w:hAnsi="Times New Roman"/>
              </w:rPr>
              <w:t>dB</w:t>
            </w:r>
            <w:proofErr w:type="spellEnd"/>
            <w:r w:rsidRPr="00AA5A2E">
              <w:rPr>
                <w:rFonts w:ascii="Times New Roman" w:hAnsi="Times New Roman"/>
              </w:rPr>
              <w:t xml:space="preserve">, 20dB signāla vājinātāju un 48V </w:t>
            </w:r>
            <w:proofErr w:type="spellStart"/>
            <w:r w:rsidRPr="00AA5A2E">
              <w:rPr>
                <w:rFonts w:ascii="Times New Roman" w:hAnsi="Times New Roman"/>
                <w:i/>
              </w:rPr>
              <w:t>phantom</w:t>
            </w:r>
            <w:proofErr w:type="spellEnd"/>
            <w:r w:rsidRPr="00AA5A2E">
              <w:rPr>
                <w:rFonts w:ascii="Times New Roman" w:hAnsi="Times New Roman"/>
              </w:rPr>
              <w:t xml:space="preserve"> barošanu (ar indikāciju) un 6 XLR līnijas līmeņa analogajām izejas, papildus vismaz 1 AES/EBU stereo XLR ieeja ar SRC un 1 AES/EBU stereo XLR izeja ar SRC, arī sinhronizācijas signālu ieejas un izejas un diviem tīkla portiem iekārtas attālinātai vadībai. Kontroles virsmai nepieciešams savienojums ar </w:t>
            </w:r>
            <w:proofErr w:type="spellStart"/>
            <w:r w:rsidRPr="00AA5A2E">
              <w:rPr>
                <w:rFonts w:ascii="Times New Roman" w:hAnsi="Times New Roman"/>
              </w:rPr>
              <w:t>miksēšanas</w:t>
            </w:r>
            <w:proofErr w:type="spellEnd"/>
            <w:r w:rsidRPr="00AA5A2E">
              <w:rPr>
                <w:rFonts w:ascii="Times New Roman" w:hAnsi="Times New Roman"/>
              </w:rPr>
              <w:t xml:space="preserve"> sistēmu caur vienu Cat5e, vai labāku kabeli, protokolam jāvar pārraidīt 300 x 300 audio kanāli </w:t>
            </w:r>
            <w:proofErr w:type="spellStart"/>
            <w:r w:rsidRPr="00AA5A2E">
              <w:rPr>
                <w:rFonts w:ascii="Times New Roman" w:hAnsi="Times New Roman"/>
              </w:rPr>
              <w:t>nekompresēti</w:t>
            </w:r>
            <w:proofErr w:type="spellEnd"/>
            <w:r w:rsidRPr="00AA5A2E">
              <w:rPr>
                <w:rFonts w:ascii="Times New Roman" w:hAnsi="Times New Roman"/>
              </w:rPr>
              <w:t xml:space="preserve"> ar 96kHz </w:t>
            </w:r>
            <w:proofErr w:type="spellStart"/>
            <w:r w:rsidRPr="00AA5A2E">
              <w:rPr>
                <w:rFonts w:ascii="Times New Roman" w:hAnsi="Times New Roman"/>
              </w:rPr>
              <w:t>samplēšanas</w:t>
            </w:r>
            <w:proofErr w:type="spellEnd"/>
            <w:r w:rsidRPr="00AA5A2E">
              <w:rPr>
                <w:rFonts w:ascii="Times New Roman" w:hAnsi="Times New Roman"/>
              </w:rPr>
              <w:t xml:space="preserve"> frekvenci, papildus nodrošinot vismaz 100 Mbit datu tuneli dažādu tīkla iekārtu pieslēgšanai. Kontroles virsmai jābūt ar pasīvo dzesēšanu, lai to varētu novietot skatītāju zālē. Kontroles virsmas svaram jābūt ne lielākam, kā 11.5 kg</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431F4342" w14:textId="78237B77" w:rsidR="00B07E4F" w:rsidRPr="00A227DE" w:rsidRDefault="00B07E4F" w:rsidP="008B1D4D">
            <w:pPr>
              <w:spacing w:after="0" w:line="240" w:lineRule="auto"/>
              <w:rPr>
                <w:rFonts w:ascii="Times New Roman" w:hAnsi="Times New Roman"/>
                <w:b/>
                <w:bCs/>
                <w:color w:val="000000"/>
                <w:sz w:val="20"/>
                <w:szCs w:val="20"/>
                <w:lang w:eastAsia="lv-LV"/>
              </w:rPr>
            </w:pPr>
            <w:r>
              <w:rPr>
                <w:rFonts w:ascii="Times New Roman" w:hAnsi="Times New Roman"/>
                <w:b/>
                <w:bCs/>
                <w:color w:val="000000"/>
                <w:sz w:val="20"/>
                <w:szCs w:val="20"/>
                <w:lang w:eastAsia="lv-LV"/>
              </w:rPr>
              <w:t xml:space="preserve">1 </w:t>
            </w:r>
            <w:proofErr w:type="spellStart"/>
            <w:r>
              <w:rPr>
                <w:rFonts w:ascii="Times New Roman" w:hAnsi="Times New Roman"/>
                <w:b/>
                <w:bCs/>
                <w:color w:val="000000"/>
                <w:sz w:val="20"/>
                <w:szCs w:val="20"/>
                <w:lang w:eastAsia="lv-LV"/>
              </w:rPr>
              <w:t>gab</w:t>
            </w:r>
            <w:proofErr w:type="spellEnd"/>
          </w:p>
        </w:tc>
      </w:tr>
      <w:tr w:rsidR="00B07E4F" w:rsidRPr="00A227DE" w14:paraId="72E5A35D" w14:textId="77777777" w:rsidTr="00B07E4F">
        <w:trPr>
          <w:trHeight w:val="553"/>
        </w:trPr>
        <w:tc>
          <w:tcPr>
            <w:tcW w:w="2087" w:type="dxa"/>
            <w:tcBorders>
              <w:top w:val="nil"/>
              <w:left w:val="single" w:sz="4" w:space="0" w:color="auto"/>
              <w:bottom w:val="single" w:sz="4" w:space="0" w:color="auto"/>
              <w:right w:val="single" w:sz="4" w:space="0" w:color="auto"/>
            </w:tcBorders>
            <w:shd w:val="clear" w:color="auto" w:fill="auto"/>
            <w:hideMark/>
          </w:tcPr>
          <w:p w14:paraId="63AD7657" w14:textId="77777777" w:rsidR="00B07E4F" w:rsidRDefault="00B07E4F" w:rsidP="008B1D4D">
            <w:pPr>
              <w:spacing w:after="0" w:line="240" w:lineRule="auto"/>
              <w:rPr>
                <w:rFonts w:ascii="Times New Roman" w:eastAsiaTheme="minorHAnsi" w:hAnsi="Times New Roman"/>
                <w:b/>
                <w:bCs/>
                <w:sz w:val="20"/>
                <w:szCs w:val="20"/>
              </w:rPr>
            </w:pPr>
          </w:p>
          <w:p w14:paraId="5CC9C161" w14:textId="33BB0A84" w:rsidR="00B07E4F" w:rsidRPr="00A227DE" w:rsidRDefault="00B07E4F" w:rsidP="00B07E4F">
            <w:pPr>
              <w:spacing w:after="0" w:line="240" w:lineRule="auto"/>
              <w:rPr>
                <w:rFonts w:ascii="Times New Roman" w:hAnsi="Times New Roman"/>
                <w:color w:val="000000"/>
                <w:sz w:val="20"/>
                <w:szCs w:val="20"/>
                <w:lang w:eastAsia="lv-LV"/>
              </w:rPr>
            </w:pPr>
            <w:r>
              <w:rPr>
                <w:rFonts w:ascii="Times New Roman" w:eastAsiaTheme="minorHAnsi" w:hAnsi="Times New Roman"/>
                <w:b/>
                <w:bCs/>
                <w:sz w:val="20"/>
                <w:szCs w:val="20"/>
              </w:rPr>
              <w:t xml:space="preserve">Skaņas </w:t>
            </w:r>
            <w:proofErr w:type="spellStart"/>
            <w:r>
              <w:rPr>
                <w:rFonts w:ascii="Times New Roman" w:eastAsiaTheme="minorHAnsi" w:hAnsi="Times New Roman"/>
                <w:b/>
                <w:bCs/>
                <w:sz w:val="20"/>
                <w:szCs w:val="20"/>
              </w:rPr>
              <w:t>miksēšanas</w:t>
            </w:r>
            <w:proofErr w:type="spellEnd"/>
            <w:r>
              <w:rPr>
                <w:rFonts w:ascii="Times New Roman" w:eastAsiaTheme="minorHAnsi" w:hAnsi="Times New Roman"/>
                <w:b/>
                <w:bCs/>
                <w:sz w:val="20"/>
                <w:szCs w:val="20"/>
              </w:rPr>
              <w:t xml:space="preserve"> sistēma </w:t>
            </w:r>
            <w:r w:rsidRPr="00A227DE">
              <w:rPr>
                <w:rFonts w:ascii="Times New Roman" w:eastAsiaTheme="minorHAnsi" w:hAnsi="Times New Roman"/>
                <w:b/>
                <w:bCs/>
                <w:sz w:val="20"/>
                <w:szCs w:val="20"/>
              </w:rPr>
              <w:t xml:space="preserve">Allen &amp; </w:t>
            </w:r>
            <w:proofErr w:type="spellStart"/>
            <w:r w:rsidRPr="00A227DE">
              <w:rPr>
                <w:rFonts w:ascii="Times New Roman" w:eastAsiaTheme="minorHAnsi" w:hAnsi="Times New Roman"/>
                <w:b/>
                <w:bCs/>
                <w:sz w:val="20"/>
                <w:szCs w:val="20"/>
              </w:rPr>
              <w:t>Heath</w:t>
            </w:r>
            <w:proofErr w:type="spellEnd"/>
            <w:r w:rsidRPr="00A227DE">
              <w:rPr>
                <w:rFonts w:ascii="Times New Roman" w:eastAsiaTheme="minorHAnsi" w:hAnsi="Times New Roman"/>
                <w:b/>
                <w:bCs/>
                <w:sz w:val="20"/>
                <w:szCs w:val="20"/>
              </w:rPr>
              <w:t xml:space="preserve"> DM64</w:t>
            </w:r>
            <w:r>
              <w:rPr>
                <w:rFonts w:ascii="Times New Roman" w:eastAsiaTheme="minorHAnsi" w:hAnsi="Times New Roman"/>
                <w:b/>
                <w:bCs/>
                <w:sz w:val="20"/>
                <w:szCs w:val="20"/>
              </w:rPr>
              <w:t xml:space="preserve"> vai ekvivalents</w:t>
            </w:r>
          </w:p>
        </w:tc>
        <w:tc>
          <w:tcPr>
            <w:tcW w:w="4996" w:type="dxa"/>
            <w:tcBorders>
              <w:top w:val="nil"/>
              <w:left w:val="nil"/>
              <w:bottom w:val="single" w:sz="4" w:space="0" w:color="auto"/>
              <w:right w:val="single" w:sz="4" w:space="0" w:color="auto"/>
            </w:tcBorders>
            <w:shd w:val="clear" w:color="auto" w:fill="auto"/>
            <w:vAlign w:val="bottom"/>
            <w:hideMark/>
          </w:tcPr>
          <w:p w14:paraId="430C9A74" w14:textId="7658EABC" w:rsidR="00B07E4F" w:rsidRPr="00A227DE" w:rsidRDefault="00B07E4F" w:rsidP="008B1D4D">
            <w:pPr>
              <w:autoSpaceDE w:val="0"/>
              <w:autoSpaceDN w:val="0"/>
              <w:adjustRightInd w:val="0"/>
              <w:spacing w:line="240" w:lineRule="auto"/>
              <w:jc w:val="both"/>
              <w:rPr>
                <w:rFonts w:ascii="Times New Roman" w:hAnsi="Times New Roman"/>
                <w:color w:val="000000"/>
                <w:sz w:val="20"/>
                <w:szCs w:val="20"/>
                <w:lang w:eastAsia="lv-LV"/>
              </w:rPr>
            </w:pPr>
            <w:r w:rsidRPr="00A227DE">
              <w:rPr>
                <w:rFonts w:ascii="Times New Roman" w:eastAsiaTheme="minorHAnsi" w:hAnsi="Times New Roman"/>
                <w:sz w:val="20"/>
                <w:szCs w:val="20"/>
              </w:rPr>
              <w:t xml:space="preserve">Audio signālu </w:t>
            </w:r>
            <w:proofErr w:type="spellStart"/>
            <w:r w:rsidRPr="00A227DE">
              <w:rPr>
                <w:rFonts w:ascii="Times New Roman" w:eastAsiaTheme="minorHAnsi" w:hAnsi="Times New Roman"/>
                <w:sz w:val="20"/>
                <w:szCs w:val="20"/>
              </w:rPr>
              <w:t>miksēšanas</w:t>
            </w:r>
            <w:proofErr w:type="spellEnd"/>
            <w:r w:rsidRPr="00A227DE">
              <w:rPr>
                <w:rFonts w:ascii="Times New Roman" w:eastAsiaTheme="minorHAnsi" w:hAnsi="Times New Roman"/>
                <w:sz w:val="20"/>
                <w:szCs w:val="20"/>
              </w:rPr>
              <w:t xml:space="preserve"> sistēma ar vismaz 128 pilnas apstrādes kanāliem, 64 brīvi konfigurējamām summēšanas kopnēm un 800 signālu maršrutiem. Nepieciešamas vismaz 16 stereo efektu vienības, 24 DCA/MCA grupas, 64 XLR ieejas ar ieejas jutības regulēšanas soli 1 </w:t>
            </w:r>
            <w:proofErr w:type="spellStart"/>
            <w:r w:rsidRPr="00A227DE">
              <w:rPr>
                <w:rFonts w:ascii="Times New Roman" w:eastAsiaTheme="minorHAnsi" w:hAnsi="Times New Roman"/>
                <w:sz w:val="20"/>
                <w:szCs w:val="20"/>
              </w:rPr>
              <w:t>dB</w:t>
            </w:r>
            <w:proofErr w:type="spellEnd"/>
            <w:r w:rsidRPr="00A227DE">
              <w:rPr>
                <w:rFonts w:ascii="Times New Roman" w:eastAsiaTheme="minorHAnsi" w:hAnsi="Times New Roman"/>
                <w:sz w:val="20"/>
                <w:szCs w:val="20"/>
              </w:rPr>
              <w:t xml:space="preserve">, 20dB signāla vājinātāju un 48V </w:t>
            </w:r>
            <w:proofErr w:type="spellStart"/>
            <w:r w:rsidRPr="00A227DE">
              <w:rPr>
                <w:rFonts w:ascii="Times New Roman" w:eastAsiaTheme="minorHAnsi" w:hAnsi="Times New Roman"/>
                <w:i/>
                <w:iCs/>
                <w:sz w:val="20"/>
                <w:szCs w:val="20"/>
              </w:rPr>
              <w:t>phantom</w:t>
            </w:r>
            <w:proofErr w:type="spellEnd"/>
            <w:r w:rsidRPr="00A227DE">
              <w:rPr>
                <w:rFonts w:ascii="Times New Roman" w:eastAsiaTheme="minorHAnsi" w:hAnsi="Times New Roman"/>
                <w:i/>
                <w:iCs/>
                <w:sz w:val="20"/>
                <w:szCs w:val="20"/>
              </w:rPr>
              <w:t xml:space="preserve"> </w:t>
            </w:r>
            <w:r w:rsidRPr="00A227DE">
              <w:rPr>
                <w:rFonts w:ascii="Times New Roman" w:eastAsiaTheme="minorHAnsi" w:hAnsi="Times New Roman"/>
                <w:sz w:val="20"/>
                <w:szCs w:val="20"/>
              </w:rPr>
              <w:t xml:space="preserve">barošanu (ar indikāciju) un 32 XLR līnijas līmeņa analogajām izejām. Sistēmai jādarbojas 96kHz </w:t>
            </w:r>
            <w:proofErr w:type="spellStart"/>
            <w:r w:rsidRPr="00A227DE">
              <w:rPr>
                <w:rFonts w:ascii="Times New Roman" w:eastAsiaTheme="minorHAnsi" w:hAnsi="Times New Roman"/>
                <w:sz w:val="20"/>
                <w:szCs w:val="20"/>
              </w:rPr>
              <w:t>samplēšanas</w:t>
            </w:r>
            <w:proofErr w:type="spellEnd"/>
            <w:r w:rsidRPr="00A227DE">
              <w:rPr>
                <w:rFonts w:ascii="Times New Roman" w:eastAsiaTheme="minorHAnsi" w:hAnsi="Times New Roman"/>
                <w:sz w:val="20"/>
                <w:szCs w:val="20"/>
              </w:rPr>
              <w:t xml:space="preserve"> frekvencē un kopējā sistēmas aizture nedrīkst pārsniegt 0.8 ms. Sistēmai jābūt aprīkotai ar vismaz 3 paplašinājuma moduļu vietām, katrai jāspēj nodrošināt 128 x 128 kanāli caur izplatītākajiem audio tīkliem (MADI, Dante, </w:t>
            </w:r>
            <w:proofErr w:type="spellStart"/>
            <w:r w:rsidRPr="00A227DE">
              <w:rPr>
                <w:rFonts w:ascii="Times New Roman" w:eastAsiaTheme="minorHAnsi" w:hAnsi="Times New Roman"/>
                <w:sz w:val="20"/>
                <w:szCs w:val="20"/>
              </w:rPr>
              <w:t>Waves</w:t>
            </w:r>
            <w:proofErr w:type="spellEnd"/>
            <w:r w:rsidRPr="00A227DE">
              <w:rPr>
                <w:rFonts w:ascii="Times New Roman" w:eastAsiaTheme="minorHAnsi" w:hAnsi="Times New Roman"/>
                <w:sz w:val="20"/>
                <w:szCs w:val="20"/>
              </w:rPr>
              <w:t xml:space="preserve">), vismaz 2 barošanas blokiem, kurus iespējams nomainīt neapturot sistēmas darbību un aprīkotai ar paplašinājuma portiem, caur ko iespējams pievienot attālinātos ieeju/izeju moduļus, vismaz </w:t>
            </w:r>
            <w:r w:rsidRPr="00A227DE">
              <w:rPr>
                <w:rFonts w:ascii="Times New Roman" w:eastAsiaTheme="minorHAnsi" w:hAnsi="Times New Roman"/>
                <w:sz w:val="20"/>
                <w:szCs w:val="20"/>
              </w:rPr>
              <w:lastRenderedPageBreak/>
              <w:t>40 kanālu personālo monitoru sistēmu, pieslēgt tīkla iekārtas attālinātai vadībai un sinhronizācijas signālu ieejas/izejas . Korpusam jābūt 19” standarta iekārtu platumā un ne lielākam par 10 RU augstumu (445 mm).</w:t>
            </w:r>
          </w:p>
        </w:tc>
        <w:tc>
          <w:tcPr>
            <w:tcW w:w="2551" w:type="dxa"/>
            <w:tcBorders>
              <w:top w:val="nil"/>
              <w:left w:val="nil"/>
              <w:bottom w:val="single" w:sz="4" w:space="0" w:color="auto"/>
              <w:right w:val="single" w:sz="4" w:space="0" w:color="auto"/>
            </w:tcBorders>
            <w:shd w:val="clear" w:color="auto" w:fill="auto"/>
            <w:noWrap/>
            <w:hideMark/>
          </w:tcPr>
          <w:p w14:paraId="558E236A" w14:textId="0F3DD726" w:rsidR="00B07E4F" w:rsidRPr="00A227DE" w:rsidRDefault="00B07E4F" w:rsidP="008B1D4D">
            <w:pPr>
              <w:spacing w:after="0" w:line="240" w:lineRule="auto"/>
              <w:rPr>
                <w:rFonts w:ascii="Times New Roman" w:hAnsi="Times New Roman"/>
                <w:color w:val="000000"/>
                <w:sz w:val="20"/>
                <w:szCs w:val="20"/>
                <w:lang w:eastAsia="lv-LV"/>
              </w:rPr>
            </w:pPr>
            <w:r w:rsidRPr="00A227DE">
              <w:rPr>
                <w:rFonts w:ascii="Times New Roman" w:hAnsi="Times New Roman"/>
                <w:color w:val="000000"/>
                <w:sz w:val="20"/>
                <w:szCs w:val="20"/>
                <w:lang w:eastAsia="lv-LV"/>
              </w:rPr>
              <w:lastRenderedPageBreak/>
              <w:t>1gab.</w:t>
            </w:r>
          </w:p>
        </w:tc>
      </w:tr>
      <w:tr w:rsidR="00B07E4F" w:rsidRPr="00A227DE" w14:paraId="11EE337E" w14:textId="77777777" w:rsidTr="00B07E4F">
        <w:trPr>
          <w:trHeight w:val="1275"/>
        </w:trPr>
        <w:tc>
          <w:tcPr>
            <w:tcW w:w="2087" w:type="dxa"/>
            <w:tcBorders>
              <w:top w:val="nil"/>
              <w:left w:val="single" w:sz="4" w:space="0" w:color="auto"/>
              <w:bottom w:val="nil"/>
              <w:right w:val="single" w:sz="4" w:space="0" w:color="auto"/>
            </w:tcBorders>
            <w:shd w:val="clear" w:color="auto" w:fill="auto"/>
            <w:noWrap/>
            <w:hideMark/>
          </w:tcPr>
          <w:p w14:paraId="33470D5C" w14:textId="3F5B0BEE" w:rsidR="00B07E4F" w:rsidRPr="00A227DE" w:rsidRDefault="00B07E4F" w:rsidP="00B07E4F">
            <w:pPr>
              <w:spacing w:after="0" w:line="240" w:lineRule="auto"/>
              <w:rPr>
                <w:rFonts w:ascii="Times New Roman" w:hAnsi="Times New Roman"/>
                <w:color w:val="000000"/>
                <w:sz w:val="20"/>
                <w:szCs w:val="20"/>
                <w:lang w:eastAsia="lv-LV"/>
              </w:rPr>
            </w:pPr>
            <w:r>
              <w:rPr>
                <w:rFonts w:ascii="Times New Roman" w:eastAsiaTheme="minorHAnsi" w:hAnsi="Times New Roman"/>
                <w:b/>
                <w:bCs/>
                <w:sz w:val="20"/>
                <w:szCs w:val="20"/>
              </w:rPr>
              <w:t xml:space="preserve">Modulārais ieeju/izeju paplašinātājs </w:t>
            </w:r>
            <w:r w:rsidRPr="00A227DE">
              <w:rPr>
                <w:rFonts w:ascii="Times New Roman" w:eastAsiaTheme="minorHAnsi" w:hAnsi="Times New Roman"/>
                <w:b/>
                <w:bCs/>
                <w:sz w:val="20"/>
                <w:szCs w:val="20"/>
              </w:rPr>
              <w:t xml:space="preserve">Allen &amp; </w:t>
            </w:r>
            <w:proofErr w:type="spellStart"/>
            <w:r w:rsidRPr="00A227DE">
              <w:rPr>
                <w:rFonts w:ascii="Times New Roman" w:eastAsiaTheme="minorHAnsi" w:hAnsi="Times New Roman"/>
                <w:b/>
                <w:bCs/>
                <w:sz w:val="20"/>
                <w:szCs w:val="20"/>
              </w:rPr>
              <w:t>Heath</w:t>
            </w:r>
            <w:proofErr w:type="spellEnd"/>
            <w:r w:rsidRPr="00A227DE">
              <w:rPr>
                <w:rFonts w:ascii="Times New Roman" w:eastAsiaTheme="minorHAnsi" w:hAnsi="Times New Roman"/>
                <w:b/>
                <w:bCs/>
                <w:sz w:val="20"/>
                <w:szCs w:val="20"/>
              </w:rPr>
              <w:t xml:space="preserve">  DX32</w:t>
            </w:r>
            <w:r>
              <w:rPr>
                <w:rFonts w:ascii="Times New Roman" w:eastAsiaTheme="minorHAnsi" w:hAnsi="Times New Roman"/>
                <w:b/>
                <w:bCs/>
                <w:sz w:val="20"/>
                <w:szCs w:val="20"/>
              </w:rPr>
              <w:t xml:space="preserve"> vai ekvivalents</w:t>
            </w:r>
            <w:r w:rsidRPr="00A227DE">
              <w:rPr>
                <w:rFonts w:ascii="Times New Roman" w:eastAsiaTheme="minorHAnsi" w:hAnsi="Times New Roman"/>
                <w:b/>
                <w:bCs/>
                <w:sz w:val="20"/>
                <w:szCs w:val="20"/>
              </w:rPr>
              <w:t xml:space="preserve"> </w:t>
            </w:r>
          </w:p>
        </w:tc>
        <w:tc>
          <w:tcPr>
            <w:tcW w:w="4996" w:type="dxa"/>
            <w:tcBorders>
              <w:top w:val="nil"/>
              <w:left w:val="nil"/>
              <w:bottom w:val="nil"/>
              <w:right w:val="single" w:sz="4" w:space="0" w:color="auto"/>
            </w:tcBorders>
            <w:shd w:val="clear" w:color="auto" w:fill="auto"/>
            <w:hideMark/>
          </w:tcPr>
          <w:p w14:paraId="2F57AD47" w14:textId="7AF00417" w:rsidR="00B07E4F" w:rsidRPr="00A227DE" w:rsidRDefault="00B07E4F" w:rsidP="008B1D4D">
            <w:pPr>
              <w:autoSpaceDE w:val="0"/>
              <w:autoSpaceDN w:val="0"/>
              <w:adjustRightInd w:val="0"/>
              <w:spacing w:line="240" w:lineRule="auto"/>
              <w:jc w:val="both"/>
              <w:rPr>
                <w:rFonts w:ascii="Times New Roman" w:eastAsiaTheme="minorHAnsi" w:hAnsi="Times New Roman"/>
                <w:sz w:val="20"/>
                <w:szCs w:val="20"/>
              </w:rPr>
            </w:pPr>
            <w:r w:rsidRPr="00A227DE">
              <w:rPr>
                <w:rFonts w:ascii="Times New Roman" w:eastAsiaTheme="minorHAnsi" w:hAnsi="Times New Roman"/>
                <w:sz w:val="20"/>
                <w:szCs w:val="20"/>
              </w:rPr>
              <w:t xml:space="preserve">Modulārā ieeju/izeju paplašinājuma šasija ar vismaz 4 moduļu vietām, katrai ar 8 kanāliem, savienojama ar </w:t>
            </w:r>
            <w:proofErr w:type="spellStart"/>
            <w:r w:rsidRPr="00A227DE">
              <w:rPr>
                <w:rFonts w:ascii="Times New Roman" w:eastAsiaTheme="minorHAnsi" w:hAnsi="Times New Roman"/>
                <w:sz w:val="20"/>
                <w:szCs w:val="20"/>
              </w:rPr>
              <w:t>miksēšanas</w:t>
            </w:r>
            <w:proofErr w:type="spellEnd"/>
            <w:r w:rsidRPr="00A227DE">
              <w:rPr>
                <w:rFonts w:ascii="Times New Roman" w:eastAsiaTheme="minorHAnsi" w:hAnsi="Times New Roman"/>
                <w:sz w:val="20"/>
                <w:szCs w:val="20"/>
              </w:rPr>
              <w:t xml:space="preserve"> sistēmu vai kontroles virsmu caur 2 Cat5e vai labākiem kabeļiem, kas nodrošina karsto rezervēšanu un vismaz 2 barošanas blokiem, kurus iespējams nomainīt neapturot sistēmas darbību. Savienojuma protokolam jānodrošina vismaz 32 x 32 </w:t>
            </w:r>
            <w:proofErr w:type="spellStart"/>
            <w:r w:rsidRPr="00A227DE">
              <w:rPr>
                <w:rFonts w:ascii="Times New Roman" w:eastAsiaTheme="minorHAnsi" w:hAnsi="Times New Roman"/>
                <w:sz w:val="20"/>
                <w:szCs w:val="20"/>
              </w:rPr>
              <w:t>nekompresētu</w:t>
            </w:r>
            <w:proofErr w:type="spellEnd"/>
            <w:r w:rsidRPr="00A227DE">
              <w:rPr>
                <w:rFonts w:ascii="Times New Roman" w:eastAsiaTheme="minorHAnsi" w:hAnsi="Times New Roman"/>
                <w:sz w:val="20"/>
                <w:szCs w:val="20"/>
              </w:rPr>
              <w:t xml:space="preserve"> audio kanālu pārraide ar 96kHz </w:t>
            </w:r>
            <w:proofErr w:type="spellStart"/>
            <w:r w:rsidRPr="00A227DE">
              <w:rPr>
                <w:rFonts w:ascii="Times New Roman" w:eastAsiaTheme="minorHAnsi" w:hAnsi="Times New Roman"/>
                <w:sz w:val="20"/>
                <w:szCs w:val="20"/>
              </w:rPr>
              <w:t>samplēšanas</w:t>
            </w:r>
            <w:proofErr w:type="spellEnd"/>
            <w:r w:rsidRPr="00A227DE">
              <w:rPr>
                <w:rFonts w:ascii="Times New Roman" w:eastAsiaTheme="minorHAnsi" w:hAnsi="Times New Roman"/>
                <w:sz w:val="20"/>
                <w:szCs w:val="20"/>
              </w:rPr>
              <w:t xml:space="preserve"> frekvenci. Moduļiem jānodrošina šāda ieeju/izeju funkcionalitāte:</w:t>
            </w:r>
          </w:p>
          <w:p w14:paraId="66335465" w14:textId="6E6189FD" w:rsidR="00B07E4F" w:rsidRPr="00A227DE" w:rsidRDefault="00B07E4F" w:rsidP="008B1D4D">
            <w:pPr>
              <w:autoSpaceDE w:val="0"/>
              <w:autoSpaceDN w:val="0"/>
              <w:adjustRightInd w:val="0"/>
              <w:spacing w:line="240" w:lineRule="auto"/>
              <w:jc w:val="both"/>
              <w:rPr>
                <w:rFonts w:ascii="Times New Roman" w:eastAsiaTheme="minorHAnsi" w:hAnsi="Times New Roman"/>
                <w:sz w:val="20"/>
                <w:szCs w:val="20"/>
              </w:rPr>
            </w:pPr>
            <w:r w:rsidRPr="00A227DE">
              <w:rPr>
                <w:rFonts w:ascii="Times New Roman" w:eastAsia="ArialMT" w:hAnsi="Times New Roman"/>
                <w:sz w:val="20"/>
                <w:szCs w:val="20"/>
              </w:rPr>
              <w:t xml:space="preserve">● </w:t>
            </w:r>
            <w:r w:rsidRPr="00A227DE">
              <w:rPr>
                <w:rFonts w:ascii="Times New Roman" w:eastAsiaTheme="minorHAnsi" w:hAnsi="Times New Roman"/>
                <w:sz w:val="20"/>
                <w:szCs w:val="20"/>
              </w:rPr>
              <w:t xml:space="preserve">8 XLR ieejas ar ieejas jutības regulēšanas soli 1 </w:t>
            </w:r>
            <w:proofErr w:type="spellStart"/>
            <w:r w:rsidRPr="00A227DE">
              <w:rPr>
                <w:rFonts w:ascii="Times New Roman" w:eastAsiaTheme="minorHAnsi" w:hAnsi="Times New Roman"/>
                <w:sz w:val="20"/>
                <w:szCs w:val="20"/>
              </w:rPr>
              <w:t>dB</w:t>
            </w:r>
            <w:proofErr w:type="spellEnd"/>
            <w:r w:rsidRPr="00A227DE">
              <w:rPr>
                <w:rFonts w:ascii="Times New Roman" w:eastAsiaTheme="minorHAnsi" w:hAnsi="Times New Roman"/>
                <w:sz w:val="20"/>
                <w:szCs w:val="20"/>
              </w:rPr>
              <w:t xml:space="preserve">, 20dB signāla vājinātāju un 48V </w:t>
            </w:r>
            <w:proofErr w:type="spellStart"/>
            <w:r w:rsidRPr="00A227DE">
              <w:rPr>
                <w:rFonts w:ascii="Times New Roman" w:eastAsiaTheme="minorHAnsi" w:hAnsi="Times New Roman"/>
                <w:i/>
                <w:iCs/>
                <w:sz w:val="20"/>
                <w:szCs w:val="20"/>
              </w:rPr>
              <w:t>phantom</w:t>
            </w:r>
            <w:proofErr w:type="spellEnd"/>
            <w:r w:rsidRPr="00A227DE">
              <w:rPr>
                <w:rFonts w:ascii="Times New Roman" w:eastAsiaTheme="minorHAnsi" w:hAnsi="Times New Roman"/>
                <w:i/>
                <w:iCs/>
                <w:sz w:val="20"/>
                <w:szCs w:val="20"/>
              </w:rPr>
              <w:t xml:space="preserve"> </w:t>
            </w:r>
            <w:r w:rsidRPr="00A227DE">
              <w:rPr>
                <w:rFonts w:ascii="Times New Roman" w:eastAsiaTheme="minorHAnsi" w:hAnsi="Times New Roman"/>
                <w:sz w:val="20"/>
                <w:szCs w:val="20"/>
              </w:rPr>
              <w:t>barošanu (ar indikāciju)</w:t>
            </w:r>
          </w:p>
          <w:p w14:paraId="5A399F53" w14:textId="77777777" w:rsidR="00B07E4F" w:rsidRPr="00A227DE" w:rsidRDefault="00B07E4F" w:rsidP="008B1D4D">
            <w:pPr>
              <w:autoSpaceDE w:val="0"/>
              <w:autoSpaceDN w:val="0"/>
              <w:adjustRightInd w:val="0"/>
              <w:spacing w:line="240" w:lineRule="auto"/>
              <w:jc w:val="both"/>
              <w:rPr>
                <w:rFonts w:ascii="Times New Roman" w:eastAsiaTheme="minorHAnsi" w:hAnsi="Times New Roman"/>
                <w:sz w:val="20"/>
                <w:szCs w:val="20"/>
              </w:rPr>
            </w:pPr>
            <w:r w:rsidRPr="00A227DE">
              <w:rPr>
                <w:rFonts w:ascii="Times New Roman" w:eastAsia="ArialMT" w:hAnsi="Times New Roman"/>
                <w:sz w:val="20"/>
                <w:szCs w:val="20"/>
              </w:rPr>
              <w:t xml:space="preserve">● </w:t>
            </w:r>
            <w:r w:rsidRPr="00A227DE">
              <w:rPr>
                <w:rFonts w:ascii="Times New Roman" w:eastAsiaTheme="minorHAnsi" w:hAnsi="Times New Roman"/>
                <w:sz w:val="20"/>
                <w:szCs w:val="20"/>
              </w:rPr>
              <w:t>8 XLR līnijas līmeņa analogās izejas</w:t>
            </w:r>
          </w:p>
          <w:p w14:paraId="6FA21DEC" w14:textId="77777777" w:rsidR="00B07E4F" w:rsidRPr="00A227DE" w:rsidRDefault="00B07E4F" w:rsidP="008B1D4D">
            <w:pPr>
              <w:autoSpaceDE w:val="0"/>
              <w:autoSpaceDN w:val="0"/>
              <w:adjustRightInd w:val="0"/>
              <w:spacing w:line="240" w:lineRule="auto"/>
              <w:jc w:val="both"/>
              <w:rPr>
                <w:rFonts w:ascii="Times New Roman" w:eastAsiaTheme="minorHAnsi" w:hAnsi="Times New Roman"/>
                <w:sz w:val="20"/>
                <w:szCs w:val="20"/>
              </w:rPr>
            </w:pPr>
            <w:r w:rsidRPr="00A227DE">
              <w:rPr>
                <w:rFonts w:ascii="Times New Roman" w:eastAsia="ArialMT" w:hAnsi="Times New Roman"/>
                <w:sz w:val="20"/>
                <w:szCs w:val="20"/>
              </w:rPr>
              <w:t xml:space="preserve">● </w:t>
            </w:r>
            <w:r w:rsidRPr="00A227DE">
              <w:rPr>
                <w:rFonts w:ascii="Times New Roman" w:eastAsiaTheme="minorHAnsi" w:hAnsi="Times New Roman"/>
                <w:sz w:val="20"/>
                <w:szCs w:val="20"/>
              </w:rPr>
              <w:t>4 AES/EBU stereo XLR ieejas ar SRC</w:t>
            </w:r>
          </w:p>
          <w:p w14:paraId="3962E0B8" w14:textId="77777777" w:rsidR="00B07E4F" w:rsidRPr="00A227DE" w:rsidRDefault="00B07E4F" w:rsidP="008B1D4D">
            <w:pPr>
              <w:autoSpaceDE w:val="0"/>
              <w:autoSpaceDN w:val="0"/>
              <w:adjustRightInd w:val="0"/>
              <w:spacing w:line="240" w:lineRule="auto"/>
              <w:jc w:val="both"/>
              <w:rPr>
                <w:rFonts w:ascii="Times New Roman" w:eastAsiaTheme="minorHAnsi" w:hAnsi="Times New Roman"/>
                <w:sz w:val="20"/>
                <w:szCs w:val="20"/>
              </w:rPr>
            </w:pPr>
            <w:r w:rsidRPr="00A227DE">
              <w:rPr>
                <w:rFonts w:ascii="Times New Roman" w:eastAsia="ArialMT" w:hAnsi="Times New Roman"/>
                <w:sz w:val="20"/>
                <w:szCs w:val="20"/>
              </w:rPr>
              <w:t xml:space="preserve">● </w:t>
            </w:r>
            <w:r w:rsidRPr="00A227DE">
              <w:rPr>
                <w:rFonts w:ascii="Times New Roman" w:eastAsiaTheme="minorHAnsi" w:hAnsi="Times New Roman"/>
                <w:sz w:val="20"/>
                <w:szCs w:val="20"/>
              </w:rPr>
              <w:t>4 AES/EBU stereo XLR izejas ar SRC</w:t>
            </w:r>
          </w:p>
          <w:p w14:paraId="47D84B7A" w14:textId="27850832" w:rsidR="00B07E4F" w:rsidRPr="00A227DE" w:rsidRDefault="00B07E4F" w:rsidP="008B1D4D">
            <w:pPr>
              <w:autoSpaceDE w:val="0"/>
              <w:autoSpaceDN w:val="0"/>
              <w:adjustRightInd w:val="0"/>
              <w:spacing w:line="240" w:lineRule="auto"/>
              <w:jc w:val="both"/>
              <w:rPr>
                <w:rFonts w:ascii="Times New Roman" w:eastAsiaTheme="minorHAnsi" w:hAnsi="Times New Roman"/>
                <w:sz w:val="20"/>
                <w:szCs w:val="20"/>
              </w:rPr>
            </w:pPr>
            <w:r w:rsidRPr="00A227DE">
              <w:rPr>
                <w:rFonts w:ascii="Times New Roman" w:eastAsiaTheme="minorHAnsi" w:hAnsi="Times New Roman"/>
                <w:sz w:val="20"/>
                <w:szCs w:val="20"/>
              </w:rPr>
              <w:t xml:space="preserve">Jābūt pieejamām arī 32-bit analogo ieeju un izeju moduļu variācijām. Korpusam jābūt 19” standarta iekārtu platumā un ne lielākam par 4 RU augstumu (178 mm). </w:t>
            </w:r>
          </w:p>
        </w:tc>
        <w:tc>
          <w:tcPr>
            <w:tcW w:w="2551" w:type="dxa"/>
            <w:tcBorders>
              <w:top w:val="nil"/>
              <w:left w:val="nil"/>
              <w:bottom w:val="nil"/>
              <w:right w:val="single" w:sz="4" w:space="0" w:color="auto"/>
            </w:tcBorders>
            <w:shd w:val="clear" w:color="auto" w:fill="auto"/>
            <w:noWrap/>
            <w:hideMark/>
          </w:tcPr>
          <w:p w14:paraId="4FD464FB" w14:textId="1751E38F" w:rsidR="00B07E4F" w:rsidRPr="00A227DE" w:rsidRDefault="00B07E4F" w:rsidP="008B1D4D">
            <w:pPr>
              <w:spacing w:after="0" w:line="240" w:lineRule="auto"/>
              <w:rPr>
                <w:rFonts w:ascii="Times New Roman" w:hAnsi="Times New Roman"/>
                <w:color w:val="000000"/>
                <w:sz w:val="20"/>
                <w:szCs w:val="20"/>
                <w:lang w:eastAsia="lv-LV"/>
              </w:rPr>
            </w:pPr>
            <w:r w:rsidRPr="00A227DE">
              <w:rPr>
                <w:rFonts w:ascii="Times New Roman" w:hAnsi="Times New Roman"/>
                <w:color w:val="000000"/>
                <w:sz w:val="20"/>
                <w:szCs w:val="20"/>
                <w:lang w:eastAsia="lv-LV"/>
              </w:rPr>
              <w:t>1 gab.</w:t>
            </w:r>
          </w:p>
        </w:tc>
      </w:tr>
      <w:tr w:rsidR="00B07E4F" w:rsidRPr="00A227DE" w14:paraId="1AC03237" w14:textId="77777777" w:rsidTr="00B07E4F">
        <w:trPr>
          <w:trHeight w:val="1275"/>
        </w:trPr>
        <w:tc>
          <w:tcPr>
            <w:tcW w:w="2087" w:type="dxa"/>
            <w:tcBorders>
              <w:top w:val="nil"/>
              <w:left w:val="single" w:sz="4" w:space="0" w:color="auto"/>
              <w:bottom w:val="nil"/>
              <w:right w:val="single" w:sz="4" w:space="0" w:color="auto"/>
            </w:tcBorders>
            <w:shd w:val="clear" w:color="auto" w:fill="auto"/>
            <w:noWrap/>
          </w:tcPr>
          <w:p w14:paraId="70F93786" w14:textId="487399FF" w:rsidR="00B07E4F" w:rsidRPr="00A227DE" w:rsidRDefault="00B07E4F" w:rsidP="008B1D4D">
            <w:pPr>
              <w:spacing w:after="0" w:line="240" w:lineRule="auto"/>
              <w:rPr>
                <w:rFonts w:ascii="Times New Roman" w:eastAsiaTheme="minorHAnsi" w:hAnsi="Times New Roman"/>
                <w:b/>
                <w:bCs/>
                <w:sz w:val="20"/>
                <w:szCs w:val="20"/>
              </w:rPr>
            </w:pPr>
            <w:r>
              <w:rPr>
                <w:rFonts w:ascii="Times New Roman" w:eastAsiaTheme="minorHAnsi" w:hAnsi="Times New Roman"/>
                <w:b/>
                <w:bCs/>
                <w:sz w:val="20"/>
                <w:szCs w:val="20"/>
              </w:rPr>
              <w:t>M</w:t>
            </w:r>
            <w:r w:rsidRPr="00A227DE">
              <w:rPr>
                <w:rFonts w:ascii="Times New Roman" w:eastAsiaTheme="minorHAnsi" w:hAnsi="Times New Roman"/>
                <w:b/>
                <w:bCs/>
                <w:sz w:val="20"/>
                <w:szCs w:val="20"/>
              </w:rPr>
              <w:t>odu</w:t>
            </w:r>
            <w:r>
              <w:rPr>
                <w:rFonts w:ascii="Times New Roman" w:eastAsiaTheme="minorHAnsi" w:hAnsi="Times New Roman"/>
                <w:b/>
                <w:bCs/>
                <w:sz w:val="20"/>
                <w:szCs w:val="20"/>
              </w:rPr>
              <w:t>l</w:t>
            </w:r>
            <w:r w:rsidRPr="00A227DE">
              <w:rPr>
                <w:rFonts w:ascii="Times New Roman" w:eastAsiaTheme="minorHAnsi" w:hAnsi="Times New Roman"/>
                <w:b/>
                <w:bCs/>
                <w:sz w:val="20"/>
                <w:szCs w:val="20"/>
              </w:rPr>
              <w:t>i</w:t>
            </w:r>
            <w:r>
              <w:rPr>
                <w:rFonts w:ascii="Times New Roman" w:eastAsiaTheme="minorHAnsi" w:hAnsi="Times New Roman"/>
                <w:b/>
                <w:bCs/>
                <w:sz w:val="20"/>
                <w:szCs w:val="20"/>
              </w:rPr>
              <w:t>s</w:t>
            </w:r>
            <w:r w:rsidRPr="00A227DE">
              <w:rPr>
                <w:rFonts w:ascii="Times New Roman" w:eastAsiaTheme="minorHAnsi" w:hAnsi="Times New Roman"/>
                <w:b/>
                <w:bCs/>
                <w:sz w:val="20"/>
                <w:szCs w:val="20"/>
              </w:rPr>
              <w:t xml:space="preserve"> DX32 </w:t>
            </w:r>
            <w:r w:rsidRPr="00B07E4F">
              <w:rPr>
                <w:rFonts w:ascii="Times New Roman" w:eastAsiaTheme="minorHAnsi" w:hAnsi="Times New Roman"/>
                <w:b/>
                <w:bCs/>
                <w:sz w:val="20"/>
                <w:szCs w:val="20"/>
              </w:rPr>
              <w:t xml:space="preserve"> vai ekvivalents</w:t>
            </w:r>
          </w:p>
        </w:tc>
        <w:tc>
          <w:tcPr>
            <w:tcW w:w="4996" w:type="dxa"/>
            <w:tcBorders>
              <w:top w:val="nil"/>
              <w:left w:val="nil"/>
              <w:bottom w:val="nil"/>
              <w:right w:val="single" w:sz="4" w:space="0" w:color="auto"/>
            </w:tcBorders>
            <w:shd w:val="clear" w:color="auto" w:fill="auto"/>
          </w:tcPr>
          <w:p w14:paraId="75076AE1" w14:textId="77777777" w:rsidR="00B07E4F" w:rsidRPr="00A227DE" w:rsidRDefault="00B07E4F" w:rsidP="008B1D4D">
            <w:pPr>
              <w:autoSpaceDE w:val="0"/>
              <w:autoSpaceDN w:val="0"/>
              <w:adjustRightInd w:val="0"/>
              <w:spacing w:line="240" w:lineRule="auto"/>
              <w:jc w:val="both"/>
              <w:rPr>
                <w:rFonts w:ascii="Times New Roman" w:eastAsiaTheme="minorHAnsi" w:hAnsi="Times New Roman"/>
                <w:sz w:val="20"/>
                <w:szCs w:val="20"/>
              </w:rPr>
            </w:pPr>
            <w:r w:rsidRPr="00A227DE">
              <w:rPr>
                <w:rFonts w:ascii="Times New Roman" w:eastAsiaTheme="minorHAnsi" w:hAnsi="Times New Roman"/>
                <w:sz w:val="20"/>
                <w:szCs w:val="20"/>
              </w:rPr>
              <w:t>Ieeju modulis paplašinājuma šasijai ar 4 AES/EBU stereo XLR ieejām ar SRC. (2 gab.)</w:t>
            </w:r>
          </w:p>
          <w:p w14:paraId="23D3FD27" w14:textId="61F5A56C" w:rsidR="00B07E4F" w:rsidRPr="00A227DE" w:rsidRDefault="00B07E4F" w:rsidP="008B1D4D">
            <w:pPr>
              <w:autoSpaceDE w:val="0"/>
              <w:autoSpaceDN w:val="0"/>
              <w:adjustRightInd w:val="0"/>
              <w:spacing w:line="240" w:lineRule="auto"/>
              <w:jc w:val="both"/>
              <w:rPr>
                <w:rFonts w:ascii="Times New Roman" w:eastAsiaTheme="minorHAnsi" w:hAnsi="Times New Roman"/>
                <w:sz w:val="20"/>
                <w:szCs w:val="20"/>
              </w:rPr>
            </w:pPr>
            <w:r w:rsidRPr="00A227DE">
              <w:rPr>
                <w:rFonts w:ascii="Times New Roman" w:eastAsiaTheme="minorHAnsi" w:hAnsi="Times New Roman"/>
                <w:sz w:val="20"/>
                <w:szCs w:val="20"/>
              </w:rPr>
              <w:t>Izeju modulis paplašinājuma šasijai ar 4 AES/EBU stereo XLR izejām ar SRC. (2 gab.)</w:t>
            </w:r>
          </w:p>
        </w:tc>
        <w:tc>
          <w:tcPr>
            <w:tcW w:w="2551" w:type="dxa"/>
            <w:tcBorders>
              <w:top w:val="nil"/>
              <w:left w:val="nil"/>
              <w:bottom w:val="nil"/>
              <w:right w:val="single" w:sz="4" w:space="0" w:color="auto"/>
            </w:tcBorders>
            <w:shd w:val="clear" w:color="auto" w:fill="auto"/>
            <w:noWrap/>
          </w:tcPr>
          <w:p w14:paraId="16A3832F" w14:textId="14B17521" w:rsidR="00B07E4F" w:rsidRPr="00A227DE" w:rsidRDefault="00B07E4F" w:rsidP="008B1D4D">
            <w:pPr>
              <w:spacing w:after="0" w:line="240" w:lineRule="auto"/>
              <w:rPr>
                <w:rFonts w:ascii="Times New Roman" w:hAnsi="Times New Roman"/>
                <w:color w:val="000000"/>
                <w:sz w:val="20"/>
                <w:szCs w:val="20"/>
                <w:lang w:eastAsia="lv-LV"/>
              </w:rPr>
            </w:pPr>
            <w:r w:rsidRPr="00A227DE">
              <w:rPr>
                <w:rFonts w:ascii="Times New Roman" w:hAnsi="Times New Roman"/>
                <w:color w:val="000000"/>
                <w:sz w:val="20"/>
                <w:szCs w:val="20"/>
                <w:lang w:eastAsia="lv-LV"/>
              </w:rPr>
              <w:t>4 gab.</w:t>
            </w:r>
          </w:p>
        </w:tc>
      </w:tr>
      <w:tr w:rsidR="00B07E4F" w:rsidRPr="00A227DE" w14:paraId="40BD491F" w14:textId="77777777" w:rsidTr="00B07E4F">
        <w:trPr>
          <w:trHeight w:val="549"/>
        </w:trPr>
        <w:tc>
          <w:tcPr>
            <w:tcW w:w="2087" w:type="dxa"/>
            <w:tcBorders>
              <w:top w:val="nil"/>
              <w:left w:val="single" w:sz="4" w:space="0" w:color="auto"/>
              <w:bottom w:val="single" w:sz="4" w:space="0" w:color="auto"/>
              <w:right w:val="single" w:sz="4" w:space="0" w:color="auto"/>
            </w:tcBorders>
            <w:shd w:val="clear" w:color="auto" w:fill="auto"/>
            <w:noWrap/>
          </w:tcPr>
          <w:p w14:paraId="491EB03B" w14:textId="0877841D" w:rsidR="00B07E4F" w:rsidRPr="00A227DE" w:rsidRDefault="00B07E4F" w:rsidP="008B1D4D">
            <w:pPr>
              <w:spacing w:after="0" w:line="240" w:lineRule="auto"/>
              <w:rPr>
                <w:rFonts w:ascii="Times New Roman" w:eastAsiaTheme="minorHAnsi" w:hAnsi="Times New Roman"/>
                <w:b/>
                <w:bCs/>
                <w:sz w:val="20"/>
                <w:szCs w:val="20"/>
              </w:rPr>
            </w:pPr>
            <w:r>
              <w:rPr>
                <w:rFonts w:ascii="Times New Roman" w:eastAsiaTheme="minorHAnsi" w:hAnsi="Times New Roman"/>
                <w:b/>
                <w:bCs/>
                <w:sz w:val="20"/>
                <w:szCs w:val="20"/>
              </w:rPr>
              <w:t xml:space="preserve">Barošanas bloks </w:t>
            </w:r>
            <w:r w:rsidRPr="00A227DE">
              <w:rPr>
                <w:rFonts w:ascii="Times New Roman" w:eastAsiaTheme="minorHAnsi" w:hAnsi="Times New Roman"/>
                <w:b/>
                <w:bCs/>
                <w:sz w:val="20"/>
                <w:szCs w:val="20"/>
              </w:rPr>
              <w:t>MPS16</w:t>
            </w:r>
            <w:r>
              <w:rPr>
                <w:rFonts w:ascii="Times New Roman" w:eastAsiaTheme="minorHAnsi" w:hAnsi="Times New Roman"/>
                <w:b/>
                <w:bCs/>
                <w:sz w:val="20"/>
                <w:szCs w:val="20"/>
              </w:rPr>
              <w:t xml:space="preserve"> vai ekvivalents</w:t>
            </w:r>
          </w:p>
        </w:tc>
        <w:tc>
          <w:tcPr>
            <w:tcW w:w="4996" w:type="dxa"/>
            <w:tcBorders>
              <w:top w:val="nil"/>
              <w:left w:val="nil"/>
              <w:bottom w:val="single" w:sz="4" w:space="0" w:color="auto"/>
              <w:right w:val="single" w:sz="4" w:space="0" w:color="auto"/>
            </w:tcBorders>
            <w:shd w:val="clear" w:color="auto" w:fill="auto"/>
          </w:tcPr>
          <w:p w14:paraId="395BB5A7" w14:textId="5CE6EC7C" w:rsidR="00B07E4F" w:rsidRPr="00A227DE" w:rsidRDefault="00B07E4F" w:rsidP="008B1D4D">
            <w:pPr>
              <w:spacing w:after="0" w:line="240" w:lineRule="auto"/>
              <w:rPr>
                <w:rFonts w:ascii="Times New Roman" w:hAnsi="Times New Roman"/>
                <w:color w:val="000000"/>
                <w:sz w:val="20"/>
                <w:szCs w:val="20"/>
                <w:lang w:eastAsia="lv-LV"/>
              </w:rPr>
            </w:pPr>
            <w:r w:rsidRPr="00A227DE">
              <w:rPr>
                <w:rFonts w:ascii="Times New Roman" w:eastAsiaTheme="minorHAnsi" w:hAnsi="Times New Roman"/>
                <w:sz w:val="20"/>
                <w:szCs w:val="20"/>
              </w:rPr>
              <w:t>Barošanas bloks, kuru iespējams nomainīt neapturot sistēmas darbību.</w:t>
            </w:r>
          </w:p>
        </w:tc>
        <w:tc>
          <w:tcPr>
            <w:tcW w:w="2551" w:type="dxa"/>
            <w:tcBorders>
              <w:top w:val="nil"/>
              <w:left w:val="nil"/>
              <w:bottom w:val="single" w:sz="4" w:space="0" w:color="auto"/>
              <w:right w:val="single" w:sz="4" w:space="0" w:color="auto"/>
            </w:tcBorders>
            <w:shd w:val="clear" w:color="auto" w:fill="auto"/>
            <w:noWrap/>
          </w:tcPr>
          <w:p w14:paraId="0E54A8EE" w14:textId="3833A2DF" w:rsidR="00B07E4F" w:rsidRPr="00A227DE" w:rsidRDefault="00B07E4F" w:rsidP="008B1D4D">
            <w:pPr>
              <w:spacing w:after="0" w:line="240" w:lineRule="auto"/>
              <w:rPr>
                <w:rFonts w:ascii="Times New Roman" w:hAnsi="Times New Roman"/>
                <w:color w:val="000000"/>
                <w:sz w:val="20"/>
                <w:szCs w:val="20"/>
                <w:lang w:eastAsia="lv-LV"/>
              </w:rPr>
            </w:pPr>
            <w:r w:rsidRPr="00A227DE">
              <w:rPr>
                <w:rFonts w:ascii="Times New Roman" w:hAnsi="Times New Roman"/>
                <w:color w:val="000000"/>
                <w:sz w:val="20"/>
                <w:szCs w:val="20"/>
                <w:lang w:eastAsia="lv-LV"/>
              </w:rPr>
              <w:t>3 gab.</w:t>
            </w:r>
          </w:p>
        </w:tc>
      </w:tr>
    </w:tbl>
    <w:p w14:paraId="131B4834" w14:textId="77777777" w:rsidR="00BD7278" w:rsidRPr="00A227DE" w:rsidRDefault="00BD7278" w:rsidP="00230C45">
      <w:pPr>
        <w:spacing w:after="0"/>
        <w:jc w:val="both"/>
        <w:rPr>
          <w:rFonts w:ascii="Times New Roman" w:hAnsi="Times New Roman"/>
          <w:color w:val="000000"/>
          <w:u w:val="single"/>
        </w:rPr>
      </w:pPr>
      <w:r w:rsidRPr="00A227DE">
        <w:rPr>
          <w:rFonts w:ascii="Times New Roman" w:hAnsi="Times New Roman"/>
          <w:color w:val="000000"/>
          <w:u w:val="single"/>
        </w:rPr>
        <w:t>Citi noteikumi:</w:t>
      </w:r>
    </w:p>
    <w:p w14:paraId="18ADA026" w14:textId="2E751CF7" w:rsidR="00BD7278" w:rsidRPr="00A227DE" w:rsidRDefault="00BD7278" w:rsidP="00230C45">
      <w:pPr>
        <w:spacing w:after="0"/>
        <w:jc w:val="both"/>
        <w:rPr>
          <w:rFonts w:ascii="Times New Roman" w:hAnsi="Times New Roman"/>
          <w:color w:val="000000"/>
        </w:rPr>
      </w:pPr>
      <w:r w:rsidRPr="00A227DE">
        <w:rPr>
          <w:rFonts w:ascii="Times New Roman" w:hAnsi="Times New Roman"/>
          <w:color w:val="000000"/>
        </w:rPr>
        <w:t>1. preču piegādes vieta: Kaļķu iela 16, Rīgā, LV-1010;</w:t>
      </w:r>
    </w:p>
    <w:p w14:paraId="57E5A08E" w14:textId="51400453" w:rsidR="00BD7278" w:rsidRPr="00B07E4F" w:rsidRDefault="00BD7278" w:rsidP="00230C45">
      <w:pPr>
        <w:spacing w:after="0"/>
        <w:jc w:val="both"/>
        <w:rPr>
          <w:rFonts w:ascii="Times New Roman" w:hAnsi="Times New Roman"/>
          <w:color w:val="000000"/>
        </w:rPr>
      </w:pPr>
      <w:r w:rsidRPr="00B07E4F">
        <w:rPr>
          <w:rFonts w:ascii="Times New Roman" w:hAnsi="Times New Roman"/>
          <w:color w:val="000000"/>
        </w:rPr>
        <w:t>2. preču piegādes termiņš:</w:t>
      </w:r>
      <w:r w:rsidR="00374D75" w:rsidRPr="00B07E4F">
        <w:rPr>
          <w:rFonts w:ascii="Times New Roman" w:hAnsi="Times New Roman"/>
          <w:color w:val="000000"/>
        </w:rPr>
        <w:t xml:space="preserve"> </w:t>
      </w:r>
      <w:r w:rsidR="005C72F6" w:rsidRPr="00B07E4F">
        <w:rPr>
          <w:rFonts w:ascii="Times New Roman" w:hAnsi="Times New Roman"/>
          <w:color w:val="000000"/>
        </w:rPr>
        <w:t>trīs</w:t>
      </w:r>
      <w:r w:rsidR="00A560C8" w:rsidRPr="00B07E4F">
        <w:rPr>
          <w:rFonts w:ascii="Times New Roman" w:hAnsi="Times New Roman"/>
          <w:color w:val="000000"/>
        </w:rPr>
        <w:t xml:space="preserve"> </w:t>
      </w:r>
      <w:r w:rsidR="005C72F6" w:rsidRPr="00B07E4F">
        <w:rPr>
          <w:rFonts w:ascii="Times New Roman" w:hAnsi="Times New Roman"/>
          <w:color w:val="000000"/>
        </w:rPr>
        <w:t>mēneš</w:t>
      </w:r>
      <w:r w:rsidR="00A560C8" w:rsidRPr="00B07E4F">
        <w:rPr>
          <w:rFonts w:ascii="Times New Roman" w:hAnsi="Times New Roman"/>
          <w:color w:val="000000"/>
        </w:rPr>
        <w:t>u laikā no līguma noslēgšanas.</w:t>
      </w:r>
    </w:p>
    <w:p w14:paraId="1F4D3DC1" w14:textId="77777777" w:rsidR="00BD7278" w:rsidRPr="00B07E4F" w:rsidRDefault="00BD7278" w:rsidP="00230C45">
      <w:pPr>
        <w:spacing w:after="0"/>
        <w:rPr>
          <w:rFonts w:ascii="Times New Roman" w:hAnsi="Times New Roman"/>
          <w:color w:val="000000"/>
        </w:rPr>
      </w:pPr>
      <w:r w:rsidRPr="00B07E4F">
        <w:rPr>
          <w:rFonts w:ascii="Times New Roman" w:hAnsi="Times New Roman"/>
          <w:color w:val="000000"/>
        </w:rPr>
        <w:t xml:space="preserve">3. preču garantijas laiks: 24 (divdesmit) četri mēneši. </w:t>
      </w:r>
    </w:p>
    <w:p w14:paraId="7DFA02C8" w14:textId="6F8E976C" w:rsidR="00C614AE" w:rsidRPr="00A227DE" w:rsidRDefault="00C614AE" w:rsidP="00230C45">
      <w:pPr>
        <w:spacing w:after="0"/>
        <w:rPr>
          <w:rFonts w:ascii="Times New Roman" w:hAnsi="Times New Roman"/>
          <w:color w:val="000000"/>
        </w:rPr>
      </w:pPr>
      <w:r w:rsidRPr="00A227DE">
        <w:rPr>
          <w:rFonts w:ascii="Times New Roman" w:hAnsi="Times New Roman"/>
          <w:color w:val="000000"/>
        </w:rPr>
        <w:t>4.</w:t>
      </w:r>
      <w:r w:rsidRPr="00A227DE">
        <w:rPr>
          <w:rFonts w:ascii="Times New Roman" w:hAnsi="Times New Roman"/>
        </w:rPr>
        <w:t xml:space="preserve"> Bojājumu novēršanas laiks kritiskos (ieskaitot brīvdienas un svētku dienas) gadījumos </w:t>
      </w:r>
      <w:r w:rsidR="00B07E4F">
        <w:rPr>
          <w:rFonts w:ascii="Times New Roman" w:hAnsi="Times New Roman"/>
        </w:rPr>
        <w:t xml:space="preserve">24 </w:t>
      </w:r>
      <w:r w:rsidR="00FD001E">
        <w:rPr>
          <w:rFonts w:ascii="Times New Roman" w:hAnsi="Times New Roman"/>
        </w:rPr>
        <w:t>(stundas).</w:t>
      </w:r>
    </w:p>
    <w:p w14:paraId="689FF6ED" w14:textId="505D23C2" w:rsidR="00C614AE" w:rsidRPr="00A227DE" w:rsidRDefault="00C614AE" w:rsidP="00C614AE">
      <w:pPr>
        <w:pStyle w:val="LO-normal"/>
        <w:spacing w:line="240" w:lineRule="auto"/>
        <w:jc w:val="both"/>
        <w:rPr>
          <w:rFonts w:ascii="Times New Roman" w:hAnsi="Times New Roman" w:cs="Times New Roman"/>
          <w:color w:val="000000"/>
        </w:rPr>
      </w:pPr>
      <w:r w:rsidRPr="00A227DE">
        <w:rPr>
          <w:rFonts w:ascii="Times New Roman" w:hAnsi="Times New Roman" w:cs="Times New Roman"/>
          <w:color w:val="000000"/>
        </w:rPr>
        <w:t xml:space="preserve">5. </w:t>
      </w:r>
      <w:r w:rsidRPr="00A227DE">
        <w:rPr>
          <w:rFonts w:ascii="Times New Roman" w:hAnsi="Times New Roman" w:cs="Times New Roman"/>
          <w:color w:val="000000"/>
          <w:lang w:val="lv-LV"/>
        </w:rPr>
        <w:t>Preču garantijas apkope garantijas laikā: iekļauts preču cenā.</w:t>
      </w:r>
    </w:p>
    <w:p w14:paraId="7146EA9B" w14:textId="2A53579C" w:rsidR="00BD7278" w:rsidRPr="00A227DE" w:rsidRDefault="00C614AE" w:rsidP="00230C45">
      <w:pPr>
        <w:spacing w:after="0"/>
        <w:rPr>
          <w:rFonts w:ascii="Times New Roman" w:hAnsi="Times New Roman"/>
        </w:rPr>
      </w:pPr>
      <w:r w:rsidRPr="00A227DE">
        <w:rPr>
          <w:rFonts w:ascii="Times New Roman" w:hAnsi="Times New Roman"/>
        </w:rPr>
        <w:t>6</w:t>
      </w:r>
      <w:r w:rsidR="00BD7278" w:rsidRPr="00A227DE">
        <w:rPr>
          <w:rFonts w:ascii="Times New Roman" w:hAnsi="Times New Roman"/>
        </w:rPr>
        <w:t xml:space="preserve">. preču stāvoklis: jaunas un nelietotas. </w:t>
      </w:r>
    </w:p>
    <w:p w14:paraId="48A31FD0" w14:textId="77777777" w:rsidR="00110F0B" w:rsidRPr="00A227DE" w:rsidRDefault="00BD7278" w:rsidP="00230C45">
      <w:pPr>
        <w:spacing w:after="0"/>
        <w:rPr>
          <w:rFonts w:ascii="Times New Roman" w:hAnsi="Times New Roman"/>
        </w:rPr>
      </w:pPr>
      <w:r w:rsidRPr="00A227DE">
        <w:rPr>
          <w:rFonts w:ascii="Times New Roman" w:hAnsi="Times New Roman"/>
          <w:i/>
          <w:color w:val="000000"/>
        </w:rPr>
        <w:t>Ja tehniskajā specifikācijā ir kāda norāde uz specifisku izcelsmi, īpašu procesu, zīmolu, patentu vai specifisku preču veidu, kas noteiktiem piegādātājiem vai precēm rada priekšrocības vai noraidīšanas iemeslu, pretendents var piedāvāt ekvivalentu</w:t>
      </w:r>
      <w:r w:rsidR="00A560C8" w:rsidRPr="00A227DE">
        <w:rPr>
          <w:rFonts w:ascii="Times New Roman" w:hAnsi="Times New Roman"/>
          <w:i/>
          <w:color w:val="000000"/>
        </w:rPr>
        <w:t>.</w:t>
      </w:r>
    </w:p>
    <w:p w14:paraId="350850CB" w14:textId="77777777" w:rsidR="00110F0B" w:rsidRPr="00A227DE" w:rsidRDefault="00110F0B" w:rsidP="00110F0B">
      <w:pPr>
        <w:rPr>
          <w:rFonts w:ascii="Times New Roman" w:hAnsi="Times New Roman"/>
          <w:szCs w:val="24"/>
        </w:rPr>
        <w:sectPr w:rsidR="00110F0B" w:rsidRPr="00A227DE" w:rsidSect="00E60DE3">
          <w:footerReference w:type="default" r:id="rId10"/>
          <w:pgSz w:w="11906" w:h="16838"/>
          <w:pgMar w:top="425" w:right="992" w:bottom="1276" w:left="851" w:header="709" w:footer="805" w:gutter="0"/>
          <w:cols w:space="708"/>
          <w:docGrid w:linePitch="360"/>
        </w:sectPr>
      </w:pPr>
    </w:p>
    <w:p w14:paraId="5C66F2EF" w14:textId="06B98CB0" w:rsidR="00AB525A" w:rsidRPr="00A227DE" w:rsidRDefault="00D410EB" w:rsidP="00AB525A">
      <w:pPr>
        <w:pStyle w:val="List"/>
        <w:pageBreakBefore/>
        <w:ind w:left="0" w:right="-99" w:firstLine="0"/>
        <w:jc w:val="right"/>
        <w:rPr>
          <w:rFonts w:ascii="Times New Roman" w:hAnsi="Times New Roman"/>
        </w:rPr>
      </w:pPr>
      <w:r w:rsidRPr="00A227DE">
        <w:rPr>
          <w:rFonts w:ascii="Times New Roman" w:hAnsi="Times New Roman"/>
          <w:b/>
        </w:rPr>
        <w:lastRenderedPageBreak/>
        <w:t>3</w:t>
      </w:r>
      <w:r w:rsidR="00AB525A" w:rsidRPr="00A227DE">
        <w:rPr>
          <w:rFonts w:ascii="Times New Roman" w:hAnsi="Times New Roman"/>
          <w:b/>
        </w:rPr>
        <w:t>.pielikums</w:t>
      </w:r>
    </w:p>
    <w:p w14:paraId="4FEFF68B" w14:textId="16257AF1" w:rsidR="00AB525A" w:rsidRPr="00A227DE" w:rsidRDefault="00AB525A" w:rsidP="00AB525A">
      <w:pPr>
        <w:pStyle w:val="BodyText"/>
        <w:spacing w:after="0"/>
        <w:ind w:right="-99"/>
        <w:jc w:val="right"/>
        <w:rPr>
          <w:sz w:val="22"/>
          <w:szCs w:val="22"/>
        </w:rPr>
      </w:pPr>
      <w:r w:rsidRPr="00A227DE">
        <w:rPr>
          <w:sz w:val="22"/>
          <w:szCs w:val="22"/>
        </w:rPr>
        <w:t xml:space="preserve">Iepirkuma  </w:t>
      </w:r>
      <w:proofErr w:type="spellStart"/>
      <w:r w:rsidRPr="00A227DE">
        <w:rPr>
          <w:sz w:val="22"/>
          <w:szCs w:val="22"/>
        </w:rPr>
        <w:t>id</w:t>
      </w:r>
      <w:proofErr w:type="spellEnd"/>
      <w:r w:rsidRPr="00A227DE">
        <w:rPr>
          <w:sz w:val="22"/>
          <w:szCs w:val="22"/>
        </w:rPr>
        <w:t>. Nr.: RKT 202</w:t>
      </w:r>
      <w:r w:rsidR="00FD001E">
        <w:rPr>
          <w:sz w:val="22"/>
          <w:szCs w:val="22"/>
        </w:rPr>
        <w:t>4</w:t>
      </w:r>
      <w:r w:rsidRPr="00A227DE">
        <w:rPr>
          <w:sz w:val="22"/>
          <w:szCs w:val="22"/>
        </w:rPr>
        <w:t>/</w:t>
      </w:r>
      <w:r w:rsidR="00230C45" w:rsidRPr="00A227DE">
        <w:rPr>
          <w:sz w:val="22"/>
          <w:szCs w:val="22"/>
        </w:rPr>
        <w:t>0</w:t>
      </w:r>
      <w:r w:rsidR="00D050B5">
        <w:rPr>
          <w:sz w:val="22"/>
          <w:szCs w:val="22"/>
        </w:rPr>
        <w:t xml:space="preserve">2 </w:t>
      </w:r>
      <w:r w:rsidRPr="00A227DE">
        <w:rPr>
          <w:sz w:val="22"/>
          <w:szCs w:val="22"/>
        </w:rPr>
        <w:t>nolikumam</w:t>
      </w:r>
    </w:p>
    <w:p w14:paraId="43D20870" w14:textId="77777777" w:rsidR="00110F0B" w:rsidRPr="00A227DE" w:rsidRDefault="00110F0B" w:rsidP="00110F0B">
      <w:pPr>
        <w:pStyle w:val="BodyText"/>
        <w:spacing w:after="0"/>
        <w:ind w:right="-99"/>
        <w:jc w:val="right"/>
        <w:rPr>
          <w:sz w:val="22"/>
          <w:szCs w:val="22"/>
        </w:rPr>
      </w:pPr>
    </w:p>
    <w:p w14:paraId="6B9A97A3" w14:textId="77777777" w:rsidR="00110F0B" w:rsidRPr="00A227DE" w:rsidRDefault="00110F0B" w:rsidP="00110F0B">
      <w:pPr>
        <w:spacing w:after="0" w:line="240" w:lineRule="auto"/>
        <w:ind w:left="851"/>
        <w:jc w:val="right"/>
        <w:rPr>
          <w:rFonts w:ascii="Times New Roman" w:hAnsi="Times New Roman"/>
          <w:b/>
          <w:bCs/>
          <w:sz w:val="24"/>
          <w:szCs w:val="24"/>
        </w:rPr>
      </w:pPr>
    </w:p>
    <w:p w14:paraId="24B83816" w14:textId="77777777" w:rsidR="00110F0B" w:rsidRPr="002A4727" w:rsidRDefault="00110F0B" w:rsidP="00110F0B">
      <w:pPr>
        <w:spacing w:after="0"/>
        <w:jc w:val="center"/>
        <w:rPr>
          <w:rFonts w:ascii="Times New Roman" w:hAnsi="Times New Roman"/>
          <w:b/>
        </w:rPr>
      </w:pPr>
      <w:r w:rsidRPr="00A227DE">
        <w:rPr>
          <w:rFonts w:ascii="Times New Roman" w:hAnsi="Times New Roman"/>
          <w:b/>
        </w:rPr>
        <w:t xml:space="preserve">Apakšuzņēmēja/ Personas, uz </w:t>
      </w:r>
      <w:r w:rsidRPr="002A4727">
        <w:rPr>
          <w:rFonts w:ascii="Times New Roman" w:hAnsi="Times New Roman"/>
          <w:b/>
        </w:rPr>
        <w:t xml:space="preserve">kuras iespējām pretendents balstās, (turpmāk – Persona) apliecinājums </w:t>
      </w:r>
    </w:p>
    <w:p w14:paraId="4A4C5ED0" w14:textId="1491D847" w:rsidR="00BD7278" w:rsidRPr="002A4727" w:rsidRDefault="00D050B5" w:rsidP="00BD7278">
      <w:pPr>
        <w:suppressAutoHyphens/>
        <w:spacing w:after="0" w:line="240" w:lineRule="auto"/>
        <w:ind w:left="851"/>
        <w:jc w:val="center"/>
        <w:rPr>
          <w:rFonts w:ascii="Times New Roman" w:hAnsi="Times New Roman"/>
          <w:b/>
          <w:sz w:val="28"/>
          <w:szCs w:val="28"/>
        </w:rPr>
      </w:pPr>
      <w:r w:rsidRPr="002A4727">
        <w:rPr>
          <w:rFonts w:ascii="Times New Roman" w:hAnsi="Times New Roman"/>
          <w:b/>
          <w:sz w:val="28"/>
          <w:szCs w:val="28"/>
        </w:rPr>
        <w:t>Skaņas miksēšanas sistēmas un pap</w:t>
      </w:r>
      <w:r w:rsidR="002A4727">
        <w:rPr>
          <w:rFonts w:ascii="Times New Roman" w:hAnsi="Times New Roman"/>
          <w:b/>
          <w:sz w:val="28"/>
          <w:szCs w:val="28"/>
        </w:rPr>
        <w:t>lašinājuma</w:t>
      </w:r>
      <w:r w:rsidRPr="002A4727">
        <w:rPr>
          <w:rFonts w:ascii="Times New Roman" w:hAnsi="Times New Roman"/>
          <w:b/>
          <w:sz w:val="28"/>
          <w:szCs w:val="28"/>
        </w:rPr>
        <w:t xml:space="preserve"> moduļu iegāde </w:t>
      </w:r>
      <w:r w:rsidR="00BD7278" w:rsidRPr="002A4727">
        <w:rPr>
          <w:rFonts w:ascii="Times New Roman" w:hAnsi="Times New Roman"/>
          <w:b/>
          <w:sz w:val="28"/>
          <w:szCs w:val="28"/>
        </w:rPr>
        <w:t xml:space="preserve">VSIA “Mihaila Čehova Rīgas Krievu teātris” vajadzībām </w:t>
      </w:r>
    </w:p>
    <w:p w14:paraId="6EDE1B97" w14:textId="6D2C19D6" w:rsidR="00BD7278" w:rsidRPr="00A227DE" w:rsidRDefault="00BD7278" w:rsidP="00BD7278">
      <w:pPr>
        <w:suppressAutoHyphens/>
        <w:spacing w:after="0" w:line="240" w:lineRule="auto"/>
        <w:ind w:left="851"/>
        <w:jc w:val="center"/>
        <w:rPr>
          <w:rFonts w:ascii="Times New Roman" w:hAnsi="Times New Roman"/>
          <w:bCs/>
          <w:sz w:val="24"/>
          <w:szCs w:val="24"/>
        </w:rPr>
      </w:pPr>
      <w:r w:rsidRPr="002A4727">
        <w:rPr>
          <w:rFonts w:ascii="Times New Roman" w:hAnsi="Times New Roman"/>
          <w:bCs/>
          <w:sz w:val="24"/>
          <w:szCs w:val="24"/>
        </w:rPr>
        <w:t>(iepirkuma identifikācijas</w:t>
      </w:r>
      <w:r w:rsidRPr="00A227DE">
        <w:rPr>
          <w:rFonts w:ascii="Times New Roman" w:hAnsi="Times New Roman"/>
          <w:bCs/>
          <w:sz w:val="24"/>
          <w:szCs w:val="24"/>
        </w:rPr>
        <w:t xml:space="preserve"> Nr. RKT 202</w:t>
      </w:r>
      <w:r w:rsidR="00FD001E">
        <w:rPr>
          <w:rFonts w:ascii="Times New Roman" w:hAnsi="Times New Roman"/>
          <w:bCs/>
          <w:sz w:val="24"/>
          <w:szCs w:val="24"/>
        </w:rPr>
        <w:t>4</w:t>
      </w:r>
      <w:r w:rsidRPr="00A227DE">
        <w:rPr>
          <w:rFonts w:ascii="Times New Roman" w:hAnsi="Times New Roman"/>
          <w:bCs/>
          <w:sz w:val="24"/>
          <w:szCs w:val="24"/>
        </w:rPr>
        <w:t>/</w:t>
      </w:r>
      <w:r w:rsidR="00230C45" w:rsidRPr="00A227DE">
        <w:rPr>
          <w:rFonts w:ascii="Times New Roman" w:hAnsi="Times New Roman"/>
          <w:bCs/>
          <w:sz w:val="24"/>
          <w:szCs w:val="24"/>
        </w:rPr>
        <w:t>0</w:t>
      </w:r>
      <w:r w:rsidR="00D050B5">
        <w:rPr>
          <w:rFonts w:ascii="Times New Roman" w:hAnsi="Times New Roman"/>
          <w:bCs/>
          <w:sz w:val="24"/>
          <w:szCs w:val="24"/>
        </w:rPr>
        <w:t>2</w:t>
      </w:r>
      <w:r w:rsidRPr="00A227DE">
        <w:rPr>
          <w:rFonts w:ascii="Times New Roman" w:hAnsi="Times New Roman"/>
          <w:bCs/>
          <w:sz w:val="24"/>
          <w:szCs w:val="24"/>
        </w:rPr>
        <w:t>)</w:t>
      </w:r>
    </w:p>
    <w:p w14:paraId="691F64E3" w14:textId="77777777" w:rsidR="00110F0B" w:rsidRPr="00A227DE" w:rsidRDefault="00110F0B" w:rsidP="00110F0B">
      <w:pPr>
        <w:numPr>
          <w:ilvl w:val="0"/>
          <w:numId w:val="10"/>
        </w:numPr>
        <w:spacing w:after="0"/>
        <w:jc w:val="both"/>
        <w:rPr>
          <w:rFonts w:ascii="Times New Roman" w:hAnsi="Times New Roman"/>
        </w:rPr>
      </w:pPr>
      <w:r w:rsidRPr="00A227DE">
        <w:rPr>
          <w:rFonts w:ascii="Times New Roman" w:hAnsi="Times New Roman"/>
          <w:b/>
          <w:bCs/>
        </w:rPr>
        <w:t>Iesniedza:</w:t>
      </w:r>
    </w:p>
    <w:tbl>
      <w:tblPr>
        <w:tblW w:w="994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137"/>
        <w:gridCol w:w="5812"/>
      </w:tblGrid>
      <w:tr w:rsidR="00110F0B" w:rsidRPr="00A227DE" w14:paraId="37D54BF4" w14:textId="77777777" w:rsidTr="00110F0B">
        <w:trPr>
          <w:cantSplit/>
        </w:trPr>
        <w:tc>
          <w:tcPr>
            <w:tcW w:w="4137"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746E51B2" w14:textId="77777777" w:rsidR="00110F0B" w:rsidRPr="00A227DE" w:rsidRDefault="00110F0B" w:rsidP="00110F0B">
            <w:pPr>
              <w:jc w:val="center"/>
              <w:rPr>
                <w:rFonts w:ascii="Times New Roman" w:hAnsi="Times New Roman"/>
                <w:b/>
                <w:bCs/>
              </w:rPr>
            </w:pPr>
            <w:r w:rsidRPr="00A227DE">
              <w:rPr>
                <w:rFonts w:ascii="Times New Roman" w:hAnsi="Times New Roman"/>
                <w:b/>
                <w:bCs/>
              </w:rPr>
              <w:t>Apakšuzņēmēja/personas</w:t>
            </w:r>
            <w:r w:rsidRPr="00A227DE">
              <w:rPr>
                <w:rFonts w:ascii="Times New Roman" w:hAnsi="Times New Roman"/>
              </w:rPr>
              <w:t xml:space="preserve"> </w:t>
            </w:r>
            <w:r w:rsidRPr="00A227DE">
              <w:rPr>
                <w:rFonts w:ascii="Times New Roman" w:hAnsi="Times New Roman"/>
                <w:b/>
                <w:bCs/>
              </w:rPr>
              <w:t>nosaukums</w:t>
            </w:r>
          </w:p>
        </w:tc>
        <w:tc>
          <w:tcPr>
            <w:tcW w:w="5812"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474115D2" w14:textId="77777777" w:rsidR="00110F0B" w:rsidRPr="00A227DE" w:rsidRDefault="00110F0B" w:rsidP="00110F0B">
            <w:pPr>
              <w:jc w:val="center"/>
              <w:rPr>
                <w:rFonts w:ascii="Times New Roman" w:hAnsi="Times New Roman"/>
                <w:b/>
                <w:bCs/>
              </w:rPr>
            </w:pPr>
            <w:r w:rsidRPr="00A227DE">
              <w:rPr>
                <w:rFonts w:ascii="Times New Roman" w:hAnsi="Times New Roman"/>
                <w:b/>
                <w:bCs/>
              </w:rPr>
              <w:t>Rekvizīti</w:t>
            </w:r>
          </w:p>
          <w:p w14:paraId="26EEF261" w14:textId="77777777" w:rsidR="00110F0B" w:rsidRPr="00A227DE" w:rsidRDefault="00110F0B" w:rsidP="00110F0B">
            <w:pPr>
              <w:jc w:val="center"/>
              <w:rPr>
                <w:rFonts w:ascii="Times New Roman" w:hAnsi="Times New Roman"/>
                <w:bCs/>
              </w:rPr>
            </w:pPr>
            <w:r w:rsidRPr="00A227DE">
              <w:rPr>
                <w:rFonts w:ascii="Times New Roman" w:hAnsi="Times New Roman"/>
                <w:bCs/>
              </w:rPr>
              <w:t>(juridiskā adrese, reģistrācijas numurs, nodokļu maksātāja reģistrācijas numurs)</w:t>
            </w:r>
          </w:p>
        </w:tc>
      </w:tr>
      <w:tr w:rsidR="00110F0B" w:rsidRPr="00A227DE" w14:paraId="5792A9F3" w14:textId="77777777" w:rsidTr="00110F0B">
        <w:trPr>
          <w:cantSplit/>
          <w:trHeight w:val="468"/>
        </w:trPr>
        <w:tc>
          <w:tcPr>
            <w:tcW w:w="4137" w:type="dxa"/>
            <w:tcBorders>
              <w:top w:val="single" w:sz="6" w:space="0" w:color="auto"/>
              <w:left w:val="single" w:sz="6" w:space="0" w:color="auto"/>
              <w:bottom w:val="single" w:sz="6" w:space="0" w:color="auto"/>
              <w:right w:val="single" w:sz="6" w:space="0" w:color="auto"/>
            </w:tcBorders>
          </w:tcPr>
          <w:p w14:paraId="0CCFABE1" w14:textId="77777777" w:rsidR="00110F0B" w:rsidRPr="00A227DE" w:rsidRDefault="00110F0B" w:rsidP="00110F0B">
            <w:pPr>
              <w:rPr>
                <w:rFonts w:ascii="Times New Roman" w:hAnsi="Times New Roman"/>
              </w:rPr>
            </w:pPr>
          </w:p>
        </w:tc>
        <w:tc>
          <w:tcPr>
            <w:tcW w:w="5812" w:type="dxa"/>
            <w:tcBorders>
              <w:top w:val="single" w:sz="6" w:space="0" w:color="auto"/>
              <w:left w:val="single" w:sz="6" w:space="0" w:color="auto"/>
              <w:bottom w:val="single" w:sz="6" w:space="0" w:color="auto"/>
              <w:right w:val="single" w:sz="6" w:space="0" w:color="auto"/>
            </w:tcBorders>
          </w:tcPr>
          <w:p w14:paraId="1601A138" w14:textId="77777777" w:rsidR="00110F0B" w:rsidRPr="00A227DE" w:rsidRDefault="00110F0B" w:rsidP="00110F0B">
            <w:pPr>
              <w:rPr>
                <w:rFonts w:ascii="Times New Roman" w:hAnsi="Times New Roman"/>
              </w:rPr>
            </w:pPr>
          </w:p>
        </w:tc>
      </w:tr>
    </w:tbl>
    <w:p w14:paraId="308EA97E" w14:textId="77777777" w:rsidR="00110F0B" w:rsidRPr="00A227DE" w:rsidRDefault="00110F0B" w:rsidP="00110F0B">
      <w:pPr>
        <w:numPr>
          <w:ilvl w:val="0"/>
          <w:numId w:val="10"/>
        </w:numPr>
        <w:spacing w:after="0"/>
        <w:jc w:val="both"/>
        <w:rPr>
          <w:rFonts w:ascii="Times New Roman" w:hAnsi="Times New Roman"/>
        </w:rPr>
      </w:pPr>
      <w:r w:rsidRPr="00A227DE">
        <w:rPr>
          <w:rFonts w:ascii="Times New Roman" w:hAnsi="Times New Roman"/>
          <w:b/>
          <w:bCs/>
        </w:rPr>
        <w:t>Kontaktpersona:</w:t>
      </w:r>
    </w:p>
    <w:tbl>
      <w:tblPr>
        <w:tblW w:w="994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85"/>
        <w:gridCol w:w="7964"/>
      </w:tblGrid>
      <w:tr w:rsidR="00110F0B" w:rsidRPr="00A227DE" w14:paraId="194D8A5A" w14:textId="77777777" w:rsidTr="00110F0B">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6C0914EC" w14:textId="77777777" w:rsidR="00110F0B" w:rsidRPr="00A227DE" w:rsidRDefault="00110F0B" w:rsidP="00110F0B">
            <w:pPr>
              <w:rPr>
                <w:rFonts w:ascii="Times New Roman" w:hAnsi="Times New Roman"/>
                <w:b/>
                <w:bCs/>
              </w:rPr>
            </w:pPr>
            <w:r w:rsidRPr="00A227DE">
              <w:rPr>
                <w:rFonts w:ascii="Times New Roman" w:hAnsi="Times New Roman"/>
                <w:b/>
                <w:bCs/>
              </w:rPr>
              <w:t>Vārds, uzvārds</w:t>
            </w:r>
          </w:p>
        </w:tc>
        <w:tc>
          <w:tcPr>
            <w:tcW w:w="7964" w:type="dxa"/>
            <w:tcBorders>
              <w:top w:val="single" w:sz="6" w:space="0" w:color="auto"/>
              <w:left w:val="single" w:sz="6" w:space="0" w:color="auto"/>
              <w:bottom w:val="single" w:sz="6" w:space="0" w:color="auto"/>
              <w:right w:val="single" w:sz="6" w:space="0" w:color="auto"/>
            </w:tcBorders>
            <w:vAlign w:val="center"/>
          </w:tcPr>
          <w:p w14:paraId="33748CE2" w14:textId="77777777" w:rsidR="00110F0B" w:rsidRPr="00A227DE" w:rsidRDefault="00110F0B" w:rsidP="00110F0B">
            <w:pPr>
              <w:rPr>
                <w:rFonts w:ascii="Times New Roman" w:hAnsi="Times New Roman"/>
              </w:rPr>
            </w:pPr>
          </w:p>
        </w:tc>
      </w:tr>
      <w:tr w:rsidR="00110F0B" w:rsidRPr="00A227DE" w14:paraId="05C04D5B" w14:textId="77777777" w:rsidTr="00110F0B">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4EC166C7" w14:textId="77777777" w:rsidR="00110F0B" w:rsidRPr="00A227DE" w:rsidRDefault="00110F0B" w:rsidP="00110F0B">
            <w:pPr>
              <w:rPr>
                <w:rFonts w:ascii="Times New Roman" w:hAnsi="Times New Roman"/>
                <w:b/>
                <w:bCs/>
              </w:rPr>
            </w:pPr>
            <w:r w:rsidRPr="00A227DE">
              <w:rPr>
                <w:rFonts w:ascii="Times New Roman" w:hAnsi="Times New Roman"/>
                <w:b/>
                <w:bCs/>
              </w:rPr>
              <w:t>Adrese</w:t>
            </w:r>
          </w:p>
        </w:tc>
        <w:tc>
          <w:tcPr>
            <w:tcW w:w="7964" w:type="dxa"/>
            <w:tcBorders>
              <w:top w:val="single" w:sz="6" w:space="0" w:color="auto"/>
              <w:left w:val="single" w:sz="6" w:space="0" w:color="auto"/>
              <w:bottom w:val="single" w:sz="6" w:space="0" w:color="auto"/>
              <w:right w:val="single" w:sz="6" w:space="0" w:color="auto"/>
            </w:tcBorders>
            <w:vAlign w:val="center"/>
          </w:tcPr>
          <w:p w14:paraId="6C90B017" w14:textId="77777777" w:rsidR="00110F0B" w:rsidRPr="00A227DE" w:rsidRDefault="00110F0B" w:rsidP="00110F0B">
            <w:pPr>
              <w:rPr>
                <w:rFonts w:ascii="Times New Roman" w:hAnsi="Times New Roman"/>
              </w:rPr>
            </w:pPr>
          </w:p>
        </w:tc>
      </w:tr>
      <w:tr w:rsidR="00110F0B" w:rsidRPr="00A227DE" w14:paraId="0A6F3704" w14:textId="77777777" w:rsidTr="00110F0B">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3D645E39" w14:textId="77777777" w:rsidR="00110F0B" w:rsidRPr="00A227DE" w:rsidRDefault="00110F0B" w:rsidP="00110F0B">
            <w:pPr>
              <w:rPr>
                <w:rFonts w:ascii="Times New Roman" w:hAnsi="Times New Roman"/>
                <w:b/>
                <w:bCs/>
              </w:rPr>
            </w:pPr>
            <w:r w:rsidRPr="00A227DE">
              <w:rPr>
                <w:rFonts w:ascii="Times New Roman" w:hAnsi="Times New Roman"/>
                <w:b/>
                <w:bCs/>
              </w:rPr>
              <w:t>Tālr. / Fakss</w:t>
            </w:r>
          </w:p>
        </w:tc>
        <w:tc>
          <w:tcPr>
            <w:tcW w:w="7964" w:type="dxa"/>
            <w:tcBorders>
              <w:top w:val="single" w:sz="6" w:space="0" w:color="auto"/>
              <w:left w:val="single" w:sz="6" w:space="0" w:color="auto"/>
              <w:bottom w:val="single" w:sz="6" w:space="0" w:color="auto"/>
              <w:right w:val="single" w:sz="6" w:space="0" w:color="auto"/>
            </w:tcBorders>
            <w:vAlign w:val="center"/>
          </w:tcPr>
          <w:p w14:paraId="4E7F7318" w14:textId="77777777" w:rsidR="00110F0B" w:rsidRPr="00A227DE" w:rsidRDefault="00110F0B" w:rsidP="00110F0B">
            <w:pPr>
              <w:rPr>
                <w:rFonts w:ascii="Times New Roman" w:hAnsi="Times New Roman"/>
              </w:rPr>
            </w:pPr>
          </w:p>
        </w:tc>
      </w:tr>
      <w:tr w:rsidR="00110F0B" w:rsidRPr="00A227DE" w14:paraId="240B6C80" w14:textId="77777777" w:rsidTr="00110F0B">
        <w:tc>
          <w:tcPr>
            <w:tcW w:w="198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679E3904" w14:textId="77777777" w:rsidR="00110F0B" w:rsidRPr="00A227DE" w:rsidRDefault="00110F0B" w:rsidP="00110F0B">
            <w:pPr>
              <w:rPr>
                <w:rFonts w:ascii="Times New Roman" w:hAnsi="Times New Roman"/>
                <w:b/>
                <w:bCs/>
              </w:rPr>
            </w:pPr>
            <w:r w:rsidRPr="00A227DE">
              <w:rPr>
                <w:rFonts w:ascii="Times New Roman" w:hAnsi="Times New Roman"/>
                <w:b/>
                <w:bCs/>
              </w:rPr>
              <w:t>E - pasta adrese</w:t>
            </w:r>
          </w:p>
        </w:tc>
        <w:tc>
          <w:tcPr>
            <w:tcW w:w="7964" w:type="dxa"/>
            <w:tcBorders>
              <w:top w:val="single" w:sz="6" w:space="0" w:color="auto"/>
              <w:left w:val="single" w:sz="6" w:space="0" w:color="auto"/>
              <w:bottom w:val="single" w:sz="6" w:space="0" w:color="auto"/>
              <w:right w:val="single" w:sz="6" w:space="0" w:color="auto"/>
            </w:tcBorders>
            <w:vAlign w:val="center"/>
          </w:tcPr>
          <w:p w14:paraId="3BFE40DF" w14:textId="77777777" w:rsidR="00110F0B" w:rsidRPr="00A227DE" w:rsidRDefault="00110F0B" w:rsidP="00110F0B">
            <w:pPr>
              <w:rPr>
                <w:rFonts w:ascii="Times New Roman" w:hAnsi="Times New Roman"/>
              </w:rPr>
            </w:pPr>
          </w:p>
        </w:tc>
      </w:tr>
    </w:tbl>
    <w:p w14:paraId="654E3AE5" w14:textId="77777777" w:rsidR="00110F0B" w:rsidRPr="00A227DE" w:rsidRDefault="00110F0B" w:rsidP="00110F0B">
      <w:pPr>
        <w:jc w:val="both"/>
        <w:rPr>
          <w:rFonts w:ascii="Times New Roman" w:hAnsi="Times New Roman"/>
          <w:sz w:val="16"/>
          <w:szCs w:val="16"/>
        </w:rPr>
      </w:pPr>
    </w:p>
    <w:p w14:paraId="05365F94" w14:textId="77777777" w:rsidR="00110F0B" w:rsidRPr="00A227DE" w:rsidRDefault="00110F0B" w:rsidP="00110F0B">
      <w:pPr>
        <w:jc w:val="both"/>
        <w:rPr>
          <w:rFonts w:ascii="Times New Roman" w:hAnsi="Times New Roman"/>
        </w:rPr>
      </w:pPr>
      <w:r w:rsidRPr="00A227DE">
        <w:rPr>
          <w:rFonts w:ascii="Times New Roman" w:hAnsi="Times New Roman"/>
        </w:rPr>
        <w:t xml:space="preserve">Ar šo apakšuzņēmējs/persona, tā </w:t>
      </w:r>
      <w:r w:rsidRPr="00A227DE">
        <w:rPr>
          <w:rFonts w:ascii="Times New Roman" w:hAnsi="Times New Roman"/>
          <w:i/>
        </w:rPr>
        <w:t>/amats, vārds, uzvārds/</w:t>
      </w:r>
      <w:r w:rsidRPr="00A227DE">
        <w:rPr>
          <w:rFonts w:ascii="Times New Roman" w:hAnsi="Times New Roman"/>
        </w:rPr>
        <w:t xml:space="preserve"> personā, kurš(-a) darbojas, pamatojoties uz /</w:t>
      </w:r>
      <w:r w:rsidRPr="00A227DE">
        <w:rPr>
          <w:rFonts w:ascii="Times New Roman" w:hAnsi="Times New Roman"/>
          <w:i/>
        </w:rPr>
        <w:t>pārstāvības dokumenta nosaukums</w:t>
      </w:r>
      <w:r w:rsidRPr="00A227DE">
        <w:rPr>
          <w:rFonts w:ascii="Times New Roman" w:hAnsi="Times New Roman"/>
        </w:rPr>
        <w:t xml:space="preserve">/: </w:t>
      </w:r>
    </w:p>
    <w:p w14:paraId="11FD51F6" w14:textId="3E92916E" w:rsidR="00110F0B" w:rsidRPr="00A227DE" w:rsidRDefault="00110F0B" w:rsidP="00110F0B">
      <w:pPr>
        <w:pStyle w:val="ListParagraph"/>
        <w:numPr>
          <w:ilvl w:val="0"/>
          <w:numId w:val="11"/>
        </w:numPr>
        <w:jc w:val="both"/>
        <w:rPr>
          <w:rFonts w:ascii="Times New Roman" w:hAnsi="Times New Roman"/>
        </w:rPr>
      </w:pPr>
      <w:r w:rsidRPr="00A227DE">
        <w:rPr>
          <w:rFonts w:ascii="Times New Roman" w:hAnsi="Times New Roman"/>
        </w:rPr>
        <w:t xml:space="preserve">piekrīt piedalīties VSIA “Mihaila </w:t>
      </w:r>
      <w:r w:rsidRPr="00D050B5">
        <w:rPr>
          <w:rFonts w:ascii="Times New Roman" w:hAnsi="Times New Roman"/>
        </w:rPr>
        <w:t>Čehova Rīgas Krievu teātris” organizētajā iepirkumā “</w:t>
      </w:r>
      <w:r w:rsidR="00D050B5" w:rsidRPr="00D050B5">
        <w:rPr>
          <w:rFonts w:ascii="Times New Roman" w:hAnsi="Times New Roman"/>
        </w:rPr>
        <w:t>Skaņas miksēšanas sistēmas un pap</w:t>
      </w:r>
      <w:r w:rsidR="002A4727">
        <w:rPr>
          <w:rFonts w:ascii="Times New Roman" w:hAnsi="Times New Roman"/>
        </w:rPr>
        <w:t>lašinājuma</w:t>
      </w:r>
      <w:r w:rsidR="00D050B5" w:rsidRPr="00D050B5">
        <w:rPr>
          <w:rFonts w:ascii="Times New Roman" w:hAnsi="Times New Roman"/>
        </w:rPr>
        <w:t xml:space="preserve"> moduļu iegāde</w:t>
      </w:r>
      <w:r w:rsidRPr="00D050B5">
        <w:rPr>
          <w:rFonts w:ascii="Times New Roman" w:hAnsi="Times New Roman"/>
        </w:rPr>
        <w:t xml:space="preserve"> VSIA “Mihaila</w:t>
      </w:r>
      <w:r w:rsidRPr="00A227DE">
        <w:rPr>
          <w:rFonts w:ascii="Times New Roman" w:hAnsi="Times New Roman"/>
          <w:bCs/>
        </w:rPr>
        <w:t xml:space="preserve"> Čeho</w:t>
      </w:r>
      <w:r w:rsidRPr="00A227DE">
        <w:rPr>
          <w:rFonts w:ascii="Times New Roman" w:hAnsi="Times New Roman"/>
        </w:rPr>
        <w:t xml:space="preserve">va Rīgas Krievu teātris” vajadzībām” kā pretendenta /pretendenta nosaukums, reģistrācijas numurs un adrese/ apakšuzņēmējs/persona (vajadzīgo pasvītro); </w:t>
      </w:r>
    </w:p>
    <w:p w14:paraId="3E3E0FC0" w14:textId="77777777" w:rsidR="00110F0B" w:rsidRPr="00A227DE" w:rsidRDefault="00110F0B" w:rsidP="00110F0B">
      <w:pPr>
        <w:pStyle w:val="ListParagraph"/>
        <w:numPr>
          <w:ilvl w:val="0"/>
          <w:numId w:val="11"/>
        </w:numPr>
        <w:jc w:val="both"/>
        <w:rPr>
          <w:rFonts w:ascii="Times New Roman" w:hAnsi="Times New Roman"/>
        </w:rPr>
      </w:pPr>
      <w:r w:rsidRPr="00A227DE">
        <w:rPr>
          <w:rFonts w:ascii="Times New Roman" w:hAnsi="Times New Roman"/>
        </w:rPr>
        <w:t xml:space="preserve">apliecina, ka apakšuzņēmējam/personai (vajadzīgo pasvītro) ir profesionālās, tehniskās un organizatoriskās spējas, personāls, finanšu resursi un infrastruktūra, kas nepieciešama, lai veiktu </w:t>
      </w:r>
      <w:r w:rsidRPr="00A227DE">
        <w:rPr>
          <w:rFonts w:ascii="Times New Roman" w:hAnsi="Times New Roman"/>
          <w:iCs/>
        </w:rPr>
        <w:t xml:space="preserve">apakšuzņēmējam/personai </w:t>
      </w:r>
      <w:r w:rsidRPr="00A227DE">
        <w:rPr>
          <w:rFonts w:ascii="Times New Roman" w:hAnsi="Times New Roman"/>
          <w:i/>
        </w:rPr>
        <w:t>(vajadzīgo pasvītro)</w:t>
      </w:r>
      <w:r w:rsidRPr="00A227DE">
        <w:rPr>
          <w:rFonts w:ascii="Times New Roman" w:hAnsi="Times New Roman"/>
          <w:iCs/>
        </w:rPr>
        <w:t xml:space="preserve"> nodotās</w:t>
      </w:r>
      <w:r w:rsidRPr="00A227DE">
        <w:rPr>
          <w:rFonts w:ascii="Times New Roman" w:hAnsi="Times New Roman"/>
        </w:rPr>
        <w:t xml:space="preserve"> iepirkuma līguma daļas izpildi;</w:t>
      </w:r>
    </w:p>
    <w:p w14:paraId="6DEF1A3B" w14:textId="77777777" w:rsidR="00110F0B" w:rsidRPr="00A227DE" w:rsidRDefault="00110F0B" w:rsidP="00110F0B">
      <w:pPr>
        <w:numPr>
          <w:ilvl w:val="0"/>
          <w:numId w:val="11"/>
        </w:numPr>
        <w:spacing w:after="0"/>
        <w:jc w:val="both"/>
        <w:rPr>
          <w:rFonts w:ascii="Times New Roman" w:hAnsi="Times New Roman"/>
          <w:i/>
        </w:rPr>
      </w:pPr>
      <w:r w:rsidRPr="00A227DE">
        <w:rPr>
          <w:rFonts w:ascii="Times New Roman" w:hAnsi="Times New Roman"/>
        </w:rPr>
        <w:t xml:space="preserve">ja ar pretendentu tiks noslēgts iepirkuma līgums, apakšuzņēmējs/persona </w:t>
      </w:r>
      <w:r w:rsidRPr="00A227DE">
        <w:rPr>
          <w:rFonts w:ascii="Times New Roman" w:hAnsi="Times New Roman"/>
          <w:i/>
        </w:rPr>
        <w:t>(vajadzīgo pasvītro)</w:t>
      </w:r>
      <w:r w:rsidRPr="00A227DE">
        <w:rPr>
          <w:rFonts w:ascii="Times New Roman" w:hAnsi="Times New Roman"/>
        </w:rPr>
        <w:t xml:space="preserve"> apņemas pasūtītājam sniegt šādus pakalpojumus: </w:t>
      </w:r>
      <w:r w:rsidRPr="00A227DE">
        <w:rPr>
          <w:rFonts w:ascii="Times New Roman" w:hAnsi="Times New Roman"/>
          <w:i/>
        </w:rPr>
        <w:t>/īss apakšuzņēmējam/personas izpildei nododamās iepirkuma līguma daļas apraksts atbilstoši Pretendenta pieteikumā dalībai iepirkuma procedūrā norādītajam/;</w:t>
      </w:r>
    </w:p>
    <w:p w14:paraId="08CE2F57" w14:textId="77777777" w:rsidR="00110F0B" w:rsidRPr="00A227DE" w:rsidRDefault="00110F0B" w:rsidP="00110F0B">
      <w:pPr>
        <w:numPr>
          <w:ilvl w:val="0"/>
          <w:numId w:val="11"/>
        </w:numPr>
        <w:spacing w:after="0"/>
        <w:jc w:val="both"/>
        <w:rPr>
          <w:rFonts w:ascii="Times New Roman" w:hAnsi="Times New Roman"/>
        </w:rPr>
      </w:pPr>
      <w:r w:rsidRPr="00A227DE">
        <w:rPr>
          <w:rFonts w:ascii="Times New Roman" w:hAnsi="Times New Roman"/>
        </w:rPr>
        <w:t>apliecina, ka visas sniegtās ziņas ir patiesas.</w:t>
      </w:r>
    </w:p>
    <w:p w14:paraId="68FAD147" w14:textId="77777777" w:rsidR="00110F0B" w:rsidRPr="00A227DE" w:rsidRDefault="00110F0B" w:rsidP="00110F0B">
      <w:pPr>
        <w:ind w:left="360"/>
        <w:jc w:val="both"/>
        <w:rPr>
          <w:rFonts w:ascii="Times New Roman" w:hAnsi="Times New Roman"/>
          <w:i/>
        </w:rPr>
      </w:pPr>
      <w:r w:rsidRPr="00A227DE">
        <w:rPr>
          <w:rFonts w:ascii="Times New Roman" w:hAnsi="Times New Roman"/>
        </w:rPr>
        <w:t xml:space="preserve">Datums: </w:t>
      </w:r>
      <w:proofErr w:type="spellStart"/>
      <w:r w:rsidRPr="00A227DE">
        <w:rPr>
          <w:rFonts w:ascii="Times New Roman" w:hAnsi="Times New Roman"/>
          <w:i/>
        </w:rPr>
        <w:t>dd.mm.gggg</w:t>
      </w:r>
      <w:proofErr w:type="spellEnd"/>
      <w:r w:rsidRPr="00A227DE">
        <w:rPr>
          <w:rFonts w:ascii="Times New Roman" w:hAnsi="Times New Roman"/>
          <w:i/>
        </w:rPr>
        <w:t>.</w:t>
      </w:r>
    </w:p>
    <w:tbl>
      <w:tblPr>
        <w:tblStyle w:val="TableGrid"/>
        <w:tblW w:w="0" w:type="auto"/>
        <w:tblInd w:w="3823" w:type="dxa"/>
        <w:tblLook w:val="04A0" w:firstRow="1" w:lastRow="0" w:firstColumn="1" w:lastColumn="0" w:noHBand="0" w:noVBand="1"/>
      </w:tblPr>
      <w:tblGrid>
        <w:gridCol w:w="2693"/>
        <w:gridCol w:w="2263"/>
      </w:tblGrid>
      <w:tr w:rsidR="00110F0B" w:rsidRPr="00A227DE" w14:paraId="07B7B755" w14:textId="77777777" w:rsidTr="00110F0B">
        <w:tc>
          <w:tcPr>
            <w:tcW w:w="2693" w:type="dxa"/>
          </w:tcPr>
          <w:p w14:paraId="793B853A" w14:textId="77777777" w:rsidR="00110F0B" w:rsidRPr="00A227DE" w:rsidRDefault="00110F0B" w:rsidP="00110F0B">
            <w:pPr>
              <w:jc w:val="both"/>
              <w:rPr>
                <w:rFonts w:ascii="Times New Roman" w:hAnsi="Times New Roman"/>
              </w:rPr>
            </w:pPr>
            <w:r w:rsidRPr="00A227DE">
              <w:rPr>
                <w:rFonts w:ascii="Times New Roman" w:hAnsi="Times New Roman"/>
              </w:rPr>
              <w:t>Paraksts</w:t>
            </w:r>
          </w:p>
        </w:tc>
        <w:tc>
          <w:tcPr>
            <w:tcW w:w="2263" w:type="dxa"/>
          </w:tcPr>
          <w:p w14:paraId="7B730C9C" w14:textId="77777777" w:rsidR="00110F0B" w:rsidRPr="00A227DE" w:rsidRDefault="00110F0B" w:rsidP="00110F0B">
            <w:pPr>
              <w:jc w:val="both"/>
              <w:rPr>
                <w:rFonts w:ascii="Times New Roman" w:hAnsi="Times New Roman"/>
              </w:rPr>
            </w:pPr>
          </w:p>
        </w:tc>
      </w:tr>
      <w:tr w:rsidR="00110F0B" w:rsidRPr="00A227DE" w14:paraId="2F2A26DD" w14:textId="77777777" w:rsidTr="00110F0B">
        <w:tc>
          <w:tcPr>
            <w:tcW w:w="2693" w:type="dxa"/>
          </w:tcPr>
          <w:p w14:paraId="2E00F8B1" w14:textId="77777777" w:rsidR="00110F0B" w:rsidRPr="00A227DE" w:rsidRDefault="00110F0B" w:rsidP="00110F0B">
            <w:pPr>
              <w:jc w:val="both"/>
              <w:rPr>
                <w:rFonts w:ascii="Times New Roman" w:hAnsi="Times New Roman"/>
              </w:rPr>
            </w:pPr>
            <w:r w:rsidRPr="00A227DE">
              <w:rPr>
                <w:rFonts w:ascii="Times New Roman" w:hAnsi="Times New Roman"/>
              </w:rPr>
              <w:t>Vārds, uzvārds</w:t>
            </w:r>
          </w:p>
        </w:tc>
        <w:tc>
          <w:tcPr>
            <w:tcW w:w="2263" w:type="dxa"/>
          </w:tcPr>
          <w:p w14:paraId="76517CB5" w14:textId="77777777" w:rsidR="00110F0B" w:rsidRPr="00A227DE" w:rsidRDefault="00110F0B" w:rsidP="00110F0B">
            <w:pPr>
              <w:jc w:val="both"/>
              <w:rPr>
                <w:rFonts w:ascii="Times New Roman" w:hAnsi="Times New Roman"/>
              </w:rPr>
            </w:pPr>
          </w:p>
        </w:tc>
      </w:tr>
      <w:tr w:rsidR="00110F0B" w:rsidRPr="00A227DE" w14:paraId="79479BA2" w14:textId="77777777" w:rsidTr="00110F0B">
        <w:trPr>
          <w:trHeight w:val="64"/>
        </w:trPr>
        <w:tc>
          <w:tcPr>
            <w:tcW w:w="2693" w:type="dxa"/>
          </w:tcPr>
          <w:p w14:paraId="7F21B08B" w14:textId="77777777" w:rsidR="00110F0B" w:rsidRPr="00A227DE" w:rsidRDefault="00110F0B" w:rsidP="00110F0B">
            <w:pPr>
              <w:jc w:val="both"/>
              <w:rPr>
                <w:rFonts w:ascii="Times New Roman" w:hAnsi="Times New Roman"/>
              </w:rPr>
            </w:pPr>
            <w:r w:rsidRPr="00A227DE">
              <w:rPr>
                <w:rFonts w:ascii="Times New Roman" w:hAnsi="Times New Roman"/>
              </w:rPr>
              <w:t>Amats</w:t>
            </w:r>
          </w:p>
        </w:tc>
        <w:tc>
          <w:tcPr>
            <w:tcW w:w="2263" w:type="dxa"/>
          </w:tcPr>
          <w:p w14:paraId="4A7EB08B" w14:textId="77777777" w:rsidR="00110F0B" w:rsidRPr="00A227DE" w:rsidRDefault="00110F0B" w:rsidP="00110F0B">
            <w:pPr>
              <w:jc w:val="both"/>
              <w:rPr>
                <w:rFonts w:ascii="Times New Roman" w:hAnsi="Times New Roman"/>
              </w:rPr>
            </w:pPr>
          </w:p>
        </w:tc>
      </w:tr>
    </w:tbl>
    <w:p w14:paraId="4B2A9F92" w14:textId="77777777" w:rsidR="00110F0B" w:rsidRPr="00A227DE" w:rsidRDefault="00110F0B" w:rsidP="00110F0B">
      <w:pPr>
        <w:spacing w:line="360" w:lineRule="auto"/>
        <w:jc w:val="both"/>
        <w:rPr>
          <w:rFonts w:ascii="Times New Roman" w:hAnsi="Times New Roman"/>
          <w:u w:val="single"/>
        </w:rPr>
      </w:pPr>
    </w:p>
    <w:p w14:paraId="3D38787C" w14:textId="7CB5AC7B" w:rsidR="00AB525A" w:rsidRPr="00A227DE" w:rsidRDefault="00D410EB" w:rsidP="00AB525A">
      <w:pPr>
        <w:pStyle w:val="List"/>
        <w:pageBreakBefore/>
        <w:ind w:left="0" w:right="-99" w:firstLine="0"/>
        <w:jc w:val="right"/>
        <w:rPr>
          <w:rFonts w:ascii="Times New Roman" w:hAnsi="Times New Roman"/>
        </w:rPr>
      </w:pPr>
      <w:r w:rsidRPr="00A227DE">
        <w:rPr>
          <w:rFonts w:ascii="Times New Roman" w:hAnsi="Times New Roman"/>
          <w:b/>
        </w:rPr>
        <w:lastRenderedPageBreak/>
        <w:t>4</w:t>
      </w:r>
      <w:r w:rsidR="00AB525A" w:rsidRPr="00A227DE">
        <w:rPr>
          <w:rFonts w:ascii="Times New Roman" w:hAnsi="Times New Roman"/>
          <w:b/>
        </w:rPr>
        <w:t>.pielikums</w:t>
      </w:r>
    </w:p>
    <w:p w14:paraId="3A72FBB9" w14:textId="0EC31C2B" w:rsidR="00AB525A" w:rsidRPr="00A227DE" w:rsidRDefault="00AB525A" w:rsidP="00AB525A">
      <w:pPr>
        <w:pStyle w:val="BodyText"/>
        <w:spacing w:after="0"/>
        <w:ind w:right="-99"/>
        <w:jc w:val="right"/>
        <w:rPr>
          <w:sz w:val="22"/>
          <w:szCs w:val="22"/>
        </w:rPr>
      </w:pPr>
      <w:r w:rsidRPr="00A227DE">
        <w:rPr>
          <w:sz w:val="22"/>
          <w:szCs w:val="22"/>
        </w:rPr>
        <w:t xml:space="preserve">Iepirkuma  </w:t>
      </w:r>
      <w:proofErr w:type="spellStart"/>
      <w:r w:rsidRPr="00A227DE">
        <w:rPr>
          <w:sz w:val="22"/>
          <w:szCs w:val="22"/>
        </w:rPr>
        <w:t>id</w:t>
      </w:r>
      <w:proofErr w:type="spellEnd"/>
      <w:r w:rsidRPr="00A227DE">
        <w:rPr>
          <w:sz w:val="22"/>
          <w:szCs w:val="22"/>
        </w:rPr>
        <w:t>. Nr.: RKT 202</w:t>
      </w:r>
      <w:r w:rsidR="00C0403B" w:rsidRPr="00A227DE">
        <w:rPr>
          <w:sz w:val="22"/>
          <w:szCs w:val="22"/>
        </w:rPr>
        <w:t>4</w:t>
      </w:r>
      <w:r w:rsidR="00230C45" w:rsidRPr="00A227DE">
        <w:rPr>
          <w:sz w:val="22"/>
          <w:szCs w:val="22"/>
        </w:rPr>
        <w:t>/0</w:t>
      </w:r>
      <w:r w:rsidR="00D050B5">
        <w:rPr>
          <w:sz w:val="22"/>
          <w:szCs w:val="22"/>
        </w:rPr>
        <w:t>2</w:t>
      </w:r>
    </w:p>
    <w:p w14:paraId="682FB767" w14:textId="77777777" w:rsidR="00AB525A" w:rsidRPr="00A227DE" w:rsidRDefault="00AB525A" w:rsidP="00AB525A">
      <w:pPr>
        <w:pStyle w:val="BodyText"/>
        <w:spacing w:after="0"/>
        <w:ind w:right="-99"/>
        <w:jc w:val="right"/>
        <w:rPr>
          <w:sz w:val="22"/>
          <w:szCs w:val="22"/>
        </w:rPr>
      </w:pPr>
      <w:r w:rsidRPr="00A227DE">
        <w:rPr>
          <w:sz w:val="22"/>
          <w:szCs w:val="22"/>
        </w:rPr>
        <w:t>nolikumam</w:t>
      </w:r>
    </w:p>
    <w:p w14:paraId="099BEA66" w14:textId="77777777" w:rsidR="00110F0B" w:rsidRPr="00A227DE" w:rsidRDefault="00110F0B" w:rsidP="00110F0B">
      <w:pPr>
        <w:spacing w:after="0" w:line="240" w:lineRule="auto"/>
        <w:jc w:val="right"/>
        <w:rPr>
          <w:rFonts w:ascii="Times New Roman" w:hAnsi="Times New Roman"/>
        </w:rPr>
      </w:pPr>
    </w:p>
    <w:p w14:paraId="3D7C07D2" w14:textId="77777777" w:rsidR="00110F0B" w:rsidRPr="00A227DE" w:rsidRDefault="00110F0B" w:rsidP="00110F0B">
      <w:pPr>
        <w:pStyle w:val="BodyText"/>
        <w:spacing w:after="0"/>
        <w:ind w:right="-99"/>
        <w:jc w:val="right"/>
        <w:rPr>
          <w:sz w:val="22"/>
          <w:szCs w:val="22"/>
        </w:rPr>
      </w:pPr>
    </w:p>
    <w:p w14:paraId="5A44E90A" w14:textId="77777777" w:rsidR="00110F0B" w:rsidRPr="00A227DE" w:rsidRDefault="00A560C8" w:rsidP="00110F0B">
      <w:pPr>
        <w:pStyle w:val="BodyText"/>
        <w:spacing w:after="0"/>
        <w:ind w:right="-99"/>
        <w:jc w:val="center"/>
        <w:rPr>
          <w:b/>
          <w:sz w:val="22"/>
          <w:szCs w:val="22"/>
        </w:rPr>
      </w:pPr>
      <w:r w:rsidRPr="00A227DE">
        <w:rPr>
          <w:b/>
          <w:sz w:val="22"/>
          <w:szCs w:val="22"/>
        </w:rPr>
        <w:t>Tehniskais un f</w:t>
      </w:r>
      <w:r w:rsidR="00110F0B" w:rsidRPr="00A227DE">
        <w:rPr>
          <w:b/>
          <w:sz w:val="22"/>
          <w:szCs w:val="22"/>
        </w:rPr>
        <w:t>inanšu piedāvājums</w:t>
      </w:r>
    </w:p>
    <w:p w14:paraId="20AD1819" w14:textId="6EB773D5" w:rsidR="00BD7278" w:rsidRPr="00A227DE" w:rsidRDefault="00D050B5" w:rsidP="00110F0B">
      <w:pPr>
        <w:suppressAutoHyphens/>
        <w:spacing w:after="0" w:line="240" w:lineRule="auto"/>
        <w:ind w:left="851"/>
        <w:jc w:val="center"/>
        <w:rPr>
          <w:rFonts w:ascii="Times New Roman" w:hAnsi="Times New Roman"/>
          <w:b/>
          <w:sz w:val="28"/>
          <w:szCs w:val="28"/>
        </w:rPr>
      </w:pPr>
      <w:r w:rsidRPr="00D050B5">
        <w:rPr>
          <w:rFonts w:ascii="Times New Roman" w:hAnsi="Times New Roman"/>
          <w:b/>
          <w:sz w:val="28"/>
          <w:szCs w:val="28"/>
        </w:rPr>
        <w:t>Skaņas miksēšanas sistēmas un pap</w:t>
      </w:r>
      <w:r w:rsidR="002A4727">
        <w:rPr>
          <w:rFonts w:ascii="Times New Roman" w:hAnsi="Times New Roman"/>
          <w:b/>
          <w:sz w:val="28"/>
          <w:szCs w:val="28"/>
        </w:rPr>
        <w:t xml:space="preserve">lašinājuma </w:t>
      </w:r>
      <w:r w:rsidRPr="00D050B5">
        <w:rPr>
          <w:rFonts w:ascii="Times New Roman" w:hAnsi="Times New Roman"/>
          <w:b/>
          <w:sz w:val="28"/>
          <w:szCs w:val="28"/>
        </w:rPr>
        <w:t>moduļu iegāde</w:t>
      </w:r>
      <w:r w:rsidRPr="00A227DE">
        <w:rPr>
          <w:rFonts w:ascii="Times New Roman" w:hAnsi="Times New Roman"/>
          <w:b/>
          <w:sz w:val="28"/>
          <w:szCs w:val="28"/>
        </w:rPr>
        <w:t xml:space="preserve"> </w:t>
      </w:r>
      <w:r w:rsidR="00BD7278" w:rsidRPr="00A227DE">
        <w:rPr>
          <w:rFonts w:ascii="Times New Roman" w:hAnsi="Times New Roman"/>
          <w:b/>
          <w:sz w:val="28"/>
          <w:szCs w:val="28"/>
        </w:rPr>
        <w:t xml:space="preserve">VSIA “Mihaila Čehova Rīgas Krievu teātris” vajadzībām </w:t>
      </w:r>
    </w:p>
    <w:p w14:paraId="2B824D67" w14:textId="50F54B85" w:rsidR="00110F0B" w:rsidRPr="00A227DE" w:rsidRDefault="00110F0B" w:rsidP="00110F0B">
      <w:pPr>
        <w:suppressAutoHyphens/>
        <w:spacing w:after="0" w:line="240" w:lineRule="auto"/>
        <w:ind w:left="851"/>
        <w:jc w:val="center"/>
        <w:rPr>
          <w:rFonts w:ascii="Times New Roman" w:hAnsi="Times New Roman"/>
          <w:bCs/>
          <w:sz w:val="24"/>
          <w:szCs w:val="24"/>
        </w:rPr>
      </w:pPr>
      <w:r w:rsidRPr="00A227DE">
        <w:rPr>
          <w:rFonts w:ascii="Times New Roman" w:hAnsi="Times New Roman"/>
          <w:bCs/>
          <w:sz w:val="24"/>
          <w:szCs w:val="24"/>
        </w:rPr>
        <w:t>(iepirkuma identifikācijas Nr. RKT</w:t>
      </w:r>
      <w:r w:rsidR="00BD7278" w:rsidRPr="00A227DE">
        <w:rPr>
          <w:rFonts w:ascii="Times New Roman" w:hAnsi="Times New Roman"/>
          <w:bCs/>
          <w:sz w:val="24"/>
          <w:szCs w:val="24"/>
        </w:rPr>
        <w:t xml:space="preserve"> 202</w:t>
      </w:r>
      <w:r w:rsidR="00C0403B" w:rsidRPr="00A227DE">
        <w:rPr>
          <w:rFonts w:ascii="Times New Roman" w:hAnsi="Times New Roman"/>
          <w:bCs/>
          <w:sz w:val="24"/>
          <w:szCs w:val="24"/>
        </w:rPr>
        <w:t>4</w:t>
      </w:r>
      <w:r w:rsidRPr="00A227DE">
        <w:rPr>
          <w:rFonts w:ascii="Times New Roman" w:hAnsi="Times New Roman"/>
          <w:bCs/>
          <w:sz w:val="24"/>
          <w:szCs w:val="24"/>
        </w:rPr>
        <w:t>/</w:t>
      </w:r>
      <w:r w:rsidR="00230C45" w:rsidRPr="00A227DE">
        <w:rPr>
          <w:rFonts w:ascii="Times New Roman" w:hAnsi="Times New Roman"/>
          <w:bCs/>
          <w:sz w:val="24"/>
          <w:szCs w:val="24"/>
        </w:rPr>
        <w:t>0</w:t>
      </w:r>
      <w:r w:rsidR="00D050B5">
        <w:rPr>
          <w:rFonts w:ascii="Times New Roman" w:hAnsi="Times New Roman"/>
          <w:bCs/>
          <w:sz w:val="24"/>
          <w:szCs w:val="24"/>
        </w:rPr>
        <w:t>2</w:t>
      </w:r>
      <w:r w:rsidRPr="00A227DE">
        <w:rPr>
          <w:rFonts w:ascii="Times New Roman" w:hAnsi="Times New Roman"/>
          <w:bCs/>
          <w:sz w:val="24"/>
          <w:szCs w:val="24"/>
        </w:rPr>
        <w:t>)</w:t>
      </w:r>
    </w:p>
    <w:p w14:paraId="40E0257C" w14:textId="77777777" w:rsidR="00110F0B" w:rsidRPr="00A227DE" w:rsidRDefault="00110F0B" w:rsidP="00110F0B">
      <w:pPr>
        <w:pStyle w:val="BodyText"/>
        <w:spacing w:after="0"/>
        <w:ind w:right="-99"/>
        <w:jc w:val="center"/>
        <w:rPr>
          <w:b/>
          <w:sz w:val="22"/>
          <w:szCs w:val="22"/>
        </w:rPr>
      </w:pPr>
    </w:p>
    <w:p w14:paraId="720AE14F" w14:textId="77777777" w:rsidR="00AB525A" w:rsidRPr="00A227DE" w:rsidRDefault="00AB525A" w:rsidP="00AB525A">
      <w:pPr>
        <w:pStyle w:val="Rindkopa"/>
        <w:ind w:left="0"/>
        <w:jc w:val="center"/>
        <w:rPr>
          <w:rFonts w:ascii="Times New Roman" w:hAnsi="Times New Roman"/>
          <w:b/>
          <w:color w:val="000000"/>
          <w:sz w:val="22"/>
          <w:szCs w:val="22"/>
        </w:rPr>
      </w:pPr>
      <w:r w:rsidRPr="00A227DE">
        <w:rPr>
          <w:rFonts w:ascii="Times New Roman" w:hAnsi="Times New Roman"/>
          <w:b/>
          <w:color w:val="000000"/>
          <w:sz w:val="22"/>
          <w:szCs w:val="22"/>
        </w:rPr>
        <w:t>Finanšu piedāvājums</w:t>
      </w:r>
    </w:p>
    <w:p w14:paraId="267276AE" w14:textId="77777777" w:rsidR="00AB525A" w:rsidRPr="00A227DE" w:rsidRDefault="00AB525A" w:rsidP="00AB525A">
      <w:pPr>
        <w:pStyle w:val="Rindkopa"/>
        <w:ind w:left="0"/>
        <w:jc w:val="center"/>
        <w:rPr>
          <w:rFonts w:ascii="Times New Roman" w:hAnsi="Times New Roman"/>
          <w:b/>
          <w:color w:val="000000"/>
          <w:sz w:val="22"/>
          <w:szCs w:val="22"/>
        </w:rPr>
      </w:pPr>
    </w:p>
    <w:p w14:paraId="103FC91B" w14:textId="5AAFCDDB" w:rsidR="00AB525A" w:rsidRPr="00D050B5" w:rsidRDefault="00AB525A" w:rsidP="00BD7278">
      <w:pPr>
        <w:suppressAutoHyphens/>
        <w:spacing w:after="0" w:line="240" w:lineRule="auto"/>
        <w:ind w:firstLine="851"/>
        <w:jc w:val="both"/>
        <w:rPr>
          <w:rFonts w:ascii="Times New Roman" w:hAnsi="Times New Roman"/>
          <w:bCs/>
          <w:sz w:val="24"/>
          <w:szCs w:val="24"/>
        </w:rPr>
      </w:pPr>
      <w:r w:rsidRPr="00A227DE">
        <w:rPr>
          <w:rFonts w:ascii="Times New Roman" w:hAnsi="Times New Roman"/>
          <w:bCs/>
          <w:sz w:val="24"/>
          <w:szCs w:val="24"/>
        </w:rPr>
        <w:t xml:space="preserve">Mēs </w:t>
      </w:r>
      <w:r w:rsidRPr="00A227DE">
        <w:rPr>
          <w:rFonts w:ascii="Times New Roman" w:hAnsi="Times New Roman"/>
          <w:bCs/>
          <w:i/>
          <w:sz w:val="24"/>
          <w:szCs w:val="24"/>
        </w:rPr>
        <w:t>&lt;pretendenta nosaukums&gt;</w:t>
      </w:r>
      <w:r w:rsidRPr="00A227DE">
        <w:rPr>
          <w:rFonts w:ascii="Times New Roman" w:hAnsi="Times New Roman"/>
          <w:bCs/>
          <w:sz w:val="24"/>
          <w:szCs w:val="24"/>
        </w:rPr>
        <w:t xml:space="preserve"> piedāvājam piegādāt </w:t>
      </w:r>
      <w:r w:rsidRPr="00D050B5">
        <w:rPr>
          <w:rFonts w:ascii="Times New Roman" w:hAnsi="Times New Roman"/>
          <w:bCs/>
          <w:sz w:val="24"/>
          <w:szCs w:val="24"/>
        </w:rPr>
        <w:t>iepirkuma “</w:t>
      </w:r>
      <w:r w:rsidR="00D050B5" w:rsidRPr="00D050B5">
        <w:rPr>
          <w:rFonts w:ascii="Times New Roman" w:hAnsi="Times New Roman"/>
          <w:bCs/>
          <w:sz w:val="24"/>
          <w:szCs w:val="24"/>
        </w:rPr>
        <w:t>Skaņas miksēšanas sistēmas un pap</w:t>
      </w:r>
      <w:r w:rsidR="002A4727">
        <w:rPr>
          <w:rFonts w:ascii="Times New Roman" w:hAnsi="Times New Roman"/>
          <w:bCs/>
          <w:sz w:val="24"/>
          <w:szCs w:val="24"/>
        </w:rPr>
        <w:t>lašinājuma</w:t>
      </w:r>
      <w:r w:rsidR="00D050B5" w:rsidRPr="00D050B5">
        <w:rPr>
          <w:rFonts w:ascii="Times New Roman" w:hAnsi="Times New Roman"/>
          <w:bCs/>
          <w:sz w:val="24"/>
          <w:szCs w:val="24"/>
        </w:rPr>
        <w:t xml:space="preserve"> moduļu iegāde</w:t>
      </w:r>
      <w:r w:rsidR="00BD7278" w:rsidRPr="00D050B5">
        <w:rPr>
          <w:rFonts w:ascii="Times New Roman" w:hAnsi="Times New Roman"/>
          <w:bCs/>
          <w:sz w:val="24"/>
          <w:szCs w:val="24"/>
        </w:rPr>
        <w:t xml:space="preserve"> VSIA “Mihaila Čehova Rīgas Krievu teātris” vajadzībām”, identifikācijas Nr. RKT 202</w:t>
      </w:r>
      <w:r w:rsidR="00C0403B" w:rsidRPr="00D050B5">
        <w:rPr>
          <w:rFonts w:ascii="Times New Roman" w:hAnsi="Times New Roman"/>
          <w:bCs/>
          <w:sz w:val="24"/>
          <w:szCs w:val="24"/>
        </w:rPr>
        <w:t>4</w:t>
      </w:r>
      <w:r w:rsidR="00BD7278" w:rsidRPr="00D050B5">
        <w:rPr>
          <w:rFonts w:ascii="Times New Roman" w:hAnsi="Times New Roman"/>
          <w:bCs/>
          <w:sz w:val="24"/>
          <w:szCs w:val="24"/>
        </w:rPr>
        <w:t>/</w:t>
      </w:r>
      <w:r w:rsidR="00230C45" w:rsidRPr="00D050B5">
        <w:rPr>
          <w:rFonts w:ascii="Times New Roman" w:hAnsi="Times New Roman"/>
          <w:bCs/>
          <w:sz w:val="24"/>
          <w:szCs w:val="24"/>
        </w:rPr>
        <w:t>0</w:t>
      </w:r>
      <w:r w:rsidR="00D050B5">
        <w:rPr>
          <w:rFonts w:ascii="Times New Roman" w:hAnsi="Times New Roman"/>
          <w:bCs/>
          <w:sz w:val="24"/>
          <w:szCs w:val="24"/>
        </w:rPr>
        <w:t>2</w:t>
      </w:r>
      <w:r w:rsidRPr="00D050B5">
        <w:rPr>
          <w:rFonts w:ascii="Times New Roman" w:hAnsi="Times New Roman"/>
          <w:bCs/>
          <w:sz w:val="24"/>
          <w:szCs w:val="24"/>
        </w:rPr>
        <w:t xml:space="preserve">, dokumentācijā minētās preces par šādu līgumcenu: </w:t>
      </w:r>
    </w:p>
    <w:p w14:paraId="7A12C6C1" w14:textId="77777777" w:rsidR="00AB525A" w:rsidRPr="00A227DE" w:rsidRDefault="00AB525A" w:rsidP="00AB525A">
      <w:pPr>
        <w:ind w:firstLine="720"/>
        <w:jc w:val="both"/>
        <w:rPr>
          <w:rFonts w:ascii="Times New Roman" w:hAnsi="Times New Roman"/>
          <w:color w:val="000000"/>
        </w:rPr>
      </w:pPr>
    </w:p>
    <w:tbl>
      <w:tblPr>
        <w:tblpPr w:leftFromText="180" w:rightFromText="180" w:vertAnchor="text"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2028"/>
        <w:gridCol w:w="1420"/>
        <w:gridCol w:w="1757"/>
        <w:gridCol w:w="956"/>
        <w:gridCol w:w="1422"/>
        <w:gridCol w:w="1701"/>
      </w:tblGrid>
      <w:tr w:rsidR="00AB525A" w:rsidRPr="00A227DE" w14:paraId="187B1D49" w14:textId="77777777" w:rsidTr="00156F26">
        <w:tc>
          <w:tcPr>
            <w:tcW w:w="889" w:type="dxa"/>
            <w:shd w:val="clear" w:color="auto" w:fill="auto"/>
          </w:tcPr>
          <w:p w14:paraId="3D5FD1ED" w14:textId="77777777" w:rsidR="00AB525A" w:rsidRPr="00A227DE" w:rsidRDefault="00AB525A" w:rsidP="00AB525A">
            <w:pPr>
              <w:rPr>
                <w:rFonts w:ascii="Times New Roman" w:hAnsi="Times New Roman"/>
                <w:b/>
                <w:color w:val="000000"/>
                <w:lang w:eastAsia="lv-LV"/>
              </w:rPr>
            </w:pPr>
            <w:r w:rsidRPr="00A227DE">
              <w:rPr>
                <w:rFonts w:ascii="Times New Roman" w:hAnsi="Times New Roman"/>
                <w:b/>
                <w:color w:val="000000"/>
                <w:lang w:eastAsia="lv-LV"/>
              </w:rPr>
              <w:t>Nr.pk.</w:t>
            </w:r>
          </w:p>
        </w:tc>
        <w:tc>
          <w:tcPr>
            <w:tcW w:w="2028" w:type="dxa"/>
            <w:shd w:val="clear" w:color="auto" w:fill="auto"/>
          </w:tcPr>
          <w:p w14:paraId="200535A9" w14:textId="77777777" w:rsidR="00AB525A" w:rsidRPr="00A227DE" w:rsidRDefault="00AB525A" w:rsidP="00AB525A">
            <w:pPr>
              <w:rPr>
                <w:rFonts w:ascii="Times New Roman" w:hAnsi="Times New Roman"/>
                <w:b/>
                <w:color w:val="000000"/>
                <w:lang w:eastAsia="lv-LV"/>
              </w:rPr>
            </w:pPr>
            <w:r w:rsidRPr="00A227DE">
              <w:rPr>
                <w:rFonts w:ascii="Times New Roman" w:hAnsi="Times New Roman"/>
                <w:b/>
                <w:color w:val="000000"/>
                <w:lang w:eastAsia="lv-LV"/>
              </w:rPr>
              <w:t>Preces nosaukums</w:t>
            </w:r>
          </w:p>
        </w:tc>
        <w:tc>
          <w:tcPr>
            <w:tcW w:w="1420" w:type="dxa"/>
          </w:tcPr>
          <w:p w14:paraId="02E84F98" w14:textId="77DBC949" w:rsidR="00AB525A" w:rsidRPr="00A227DE" w:rsidRDefault="00AB525A" w:rsidP="00AB525A">
            <w:pPr>
              <w:rPr>
                <w:rFonts w:ascii="Times New Roman" w:hAnsi="Times New Roman"/>
                <w:b/>
                <w:color w:val="000000"/>
                <w:lang w:eastAsia="lv-LV"/>
              </w:rPr>
            </w:pPr>
            <w:r w:rsidRPr="00A227DE">
              <w:rPr>
                <w:rFonts w:ascii="Times New Roman" w:hAnsi="Times New Roman"/>
                <w:b/>
                <w:color w:val="000000"/>
                <w:lang w:eastAsia="lv-LV"/>
              </w:rPr>
              <w:t>Ražotājs</w:t>
            </w:r>
            <w:r w:rsidR="00782394" w:rsidRPr="00A227DE">
              <w:rPr>
                <w:rFonts w:ascii="Times New Roman" w:hAnsi="Times New Roman"/>
                <w:b/>
                <w:color w:val="000000"/>
                <w:lang w:eastAsia="lv-LV"/>
              </w:rPr>
              <w:t>**</w:t>
            </w:r>
            <w:r w:rsidRPr="00A227DE">
              <w:rPr>
                <w:rFonts w:ascii="Times New Roman" w:hAnsi="Times New Roman"/>
                <w:b/>
                <w:color w:val="000000"/>
                <w:lang w:eastAsia="lv-LV"/>
              </w:rPr>
              <w:t>, modelis</w:t>
            </w:r>
          </w:p>
        </w:tc>
        <w:tc>
          <w:tcPr>
            <w:tcW w:w="1757" w:type="dxa"/>
            <w:shd w:val="clear" w:color="auto" w:fill="auto"/>
          </w:tcPr>
          <w:p w14:paraId="25421A5D" w14:textId="77777777" w:rsidR="00AB525A" w:rsidRPr="00A227DE" w:rsidRDefault="00AB525A" w:rsidP="00AB525A">
            <w:pPr>
              <w:rPr>
                <w:rFonts w:ascii="Times New Roman" w:hAnsi="Times New Roman"/>
                <w:b/>
                <w:color w:val="000000"/>
                <w:lang w:eastAsia="lv-LV"/>
              </w:rPr>
            </w:pPr>
            <w:r w:rsidRPr="00A227DE">
              <w:rPr>
                <w:rFonts w:ascii="Times New Roman" w:hAnsi="Times New Roman"/>
                <w:b/>
                <w:color w:val="000000"/>
                <w:lang w:eastAsia="lv-LV"/>
              </w:rPr>
              <w:t xml:space="preserve">Preces apraksts </w:t>
            </w:r>
          </w:p>
        </w:tc>
        <w:tc>
          <w:tcPr>
            <w:tcW w:w="956" w:type="dxa"/>
            <w:shd w:val="clear" w:color="auto" w:fill="auto"/>
          </w:tcPr>
          <w:p w14:paraId="73FA38B4" w14:textId="77777777" w:rsidR="00AB525A" w:rsidRPr="00A227DE" w:rsidRDefault="00AB525A" w:rsidP="00AB525A">
            <w:pPr>
              <w:rPr>
                <w:rFonts w:ascii="Times New Roman" w:hAnsi="Times New Roman"/>
                <w:b/>
                <w:bCs/>
                <w:color w:val="000000"/>
                <w:lang w:eastAsia="lv-LV"/>
              </w:rPr>
            </w:pPr>
            <w:r w:rsidRPr="00A227DE">
              <w:rPr>
                <w:rFonts w:ascii="Times New Roman" w:hAnsi="Times New Roman"/>
                <w:b/>
                <w:bCs/>
                <w:color w:val="000000"/>
                <w:lang w:eastAsia="lv-LV"/>
              </w:rPr>
              <w:t>Skaits</w:t>
            </w:r>
          </w:p>
        </w:tc>
        <w:tc>
          <w:tcPr>
            <w:tcW w:w="1422" w:type="dxa"/>
            <w:shd w:val="clear" w:color="auto" w:fill="auto"/>
          </w:tcPr>
          <w:p w14:paraId="615E36D8" w14:textId="054C23E0" w:rsidR="00B07E4F" w:rsidRPr="00A227DE" w:rsidRDefault="00AB525A" w:rsidP="00B07E4F">
            <w:pPr>
              <w:rPr>
                <w:rFonts w:ascii="Times New Roman" w:hAnsi="Times New Roman"/>
                <w:i/>
                <w:iCs/>
                <w:color w:val="000000"/>
                <w:lang w:eastAsia="lv-LV"/>
              </w:rPr>
            </w:pPr>
            <w:r w:rsidRPr="00A227DE">
              <w:rPr>
                <w:rFonts w:ascii="Times New Roman" w:hAnsi="Times New Roman"/>
                <w:b/>
                <w:bCs/>
                <w:color w:val="000000"/>
                <w:lang w:eastAsia="lv-LV"/>
              </w:rPr>
              <w:t>Cena</w:t>
            </w:r>
            <w:r w:rsidR="00B07E4F">
              <w:rPr>
                <w:rFonts w:ascii="Times New Roman" w:hAnsi="Times New Roman"/>
                <w:b/>
                <w:bCs/>
                <w:color w:val="000000"/>
                <w:lang w:eastAsia="lv-LV"/>
              </w:rPr>
              <w:t xml:space="preserve"> </w:t>
            </w:r>
            <w:r w:rsidRPr="00A227DE">
              <w:rPr>
                <w:rFonts w:ascii="Times New Roman" w:hAnsi="Times New Roman"/>
                <w:b/>
                <w:bCs/>
                <w:color w:val="000000"/>
                <w:lang w:eastAsia="lv-LV"/>
              </w:rPr>
              <w:t>vienai vienībai</w:t>
            </w:r>
            <w:r w:rsidR="00B07E4F">
              <w:rPr>
                <w:rFonts w:ascii="Times New Roman" w:hAnsi="Times New Roman"/>
                <w:b/>
                <w:bCs/>
                <w:color w:val="000000"/>
                <w:lang w:eastAsia="lv-LV"/>
              </w:rPr>
              <w:t xml:space="preserve"> EUR </w:t>
            </w:r>
            <w:r w:rsidR="00B07E4F" w:rsidRPr="00A227DE">
              <w:rPr>
                <w:rFonts w:ascii="Times New Roman" w:hAnsi="Times New Roman"/>
                <w:b/>
                <w:bCs/>
                <w:color w:val="000000"/>
                <w:lang w:eastAsia="lv-LV"/>
              </w:rPr>
              <w:t>bez PVN</w:t>
            </w:r>
          </w:p>
          <w:p w14:paraId="766AD435" w14:textId="4DBD668C" w:rsidR="00AB525A" w:rsidRPr="00A227DE" w:rsidRDefault="00AB525A" w:rsidP="00AB525A">
            <w:pPr>
              <w:rPr>
                <w:rFonts w:ascii="Times New Roman" w:hAnsi="Times New Roman"/>
                <w:i/>
                <w:iCs/>
                <w:color w:val="000000"/>
                <w:lang w:eastAsia="lv-LV"/>
              </w:rPr>
            </w:pPr>
          </w:p>
        </w:tc>
        <w:tc>
          <w:tcPr>
            <w:tcW w:w="1701" w:type="dxa"/>
            <w:shd w:val="clear" w:color="auto" w:fill="auto"/>
          </w:tcPr>
          <w:p w14:paraId="102C8F1E" w14:textId="61048416" w:rsidR="00AB525A" w:rsidRPr="00A227DE" w:rsidRDefault="00AB525A" w:rsidP="00AB525A">
            <w:pPr>
              <w:rPr>
                <w:rFonts w:ascii="Times New Roman" w:hAnsi="Times New Roman"/>
                <w:i/>
                <w:iCs/>
                <w:color w:val="000000"/>
                <w:lang w:eastAsia="lv-LV"/>
              </w:rPr>
            </w:pPr>
            <w:r w:rsidRPr="00A227DE">
              <w:rPr>
                <w:rFonts w:ascii="Times New Roman" w:hAnsi="Times New Roman"/>
                <w:b/>
                <w:bCs/>
                <w:color w:val="000000"/>
                <w:lang w:eastAsia="lv-LV"/>
              </w:rPr>
              <w:t>Kopējā cena</w:t>
            </w:r>
            <w:r w:rsidR="00B07E4F">
              <w:rPr>
                <w:rFonts w:ascii="Times New Roman" w:hAnsi="Times New Roman"/>
                <w:b/>
                <w:bCs/>
                <w:color w:val="000000"/>
                <w:lang w:eastAsia="lv-LV"/>
              </w:rPr>
              <w:t xml:space="preserve"> EUR </w:t>
            </w:r>
            <w:r w:rsidR="00B07E4F" w:rsidRPr="00A227DE">
              <w:rPr>
                <w:rFonts w:ascii="Times New Roman" w:hAnsi="Times New Roman"/>
                <w:b/>
                <w:bCs/>
                <w:color w:val="000000"/>
                <w:lang w:eastAsia="lv-LV"/>
              </w:rPr>
              <w:t>bez PVN</w:t>
            </w:r>
          </w:p>
        </w:tc>
      </w:tr>
      <w:tr w:rsidR="00AB525A" w:rsidRPr="00A227DE" w14:paraId="1581A3D7" w14:textId="77777777" w:rsidTr="00156F26">
        <w:tc>
          <w:tcPr>
            <w:tcW w:w="889" w:type="dxa"/>
            <w:shd w:val="clear" w:color="auto" w:fill="auto"/>
          </w:tcPr>
          <w:p w14:paraId="461F3384" w14:textId="77777777" w:rsidR="00AB525A" w:rsidRPr="00A227DE" w:rsidRDefault="00AB525A" w:rsidP="00AB525A">
            <w:pPr>
              <w:rPr>
                <w:rFonts w:ascii="Times New Roman" w:hAnsi="Times New Roman"/>
                <w:bCs/>
                <w:color w:val="000000"/>
                <w:lang w:eastAsia="lv-LV"/>
              </w:rPr>
            </w:pPr>
            <w:r w:rsidRPr="00A227DE">
              <w:rPr>
                <w:rFonts w:ascii="Times New Roman" w:hAnsi="Times New Roman"/>
                <w:bCs/>
                <w:color w:val="000000"/>
                <w:lang w:eastAsia="lv-LV"/>
              </w:rPr>
              <w:t>1.</w:t>
            </w:r>
          </w:p>
        </w:tc>
        <w:tc>
          <w:tcPr>
            <w:tcW w:w="2028" w:type="dxa"/>
            <w:shd w:val="clear" w:color="auto" w:fill="auto"/>
          </w:tcPr>
          <w:p w14:paraId="3608190F" w14:textId="77777777" w:rsidR="00AB525A" w:rsidRPr="00A227DE" w:rsidRDefault="00AB525A" w:rsidP="00AB525A">
            <w:pPr>
              <w:rPr>
                <w:rFonts w:ascii="Times New Roman" w:hAnsi="Times New Roman"/>
                <w:b/>
                <w:color w:val="000000"/>
                <w:lang w:eastAsia="lv-LV"/>
              </w:rPr>
            </w:pPr>
          </w:p>
        </w:tc>
        <w:tc>
          <w:tcPr>
            <w:tcW w:w="1420" w:type="dxa"/>
          </w:tcPr>
          <w:p w14:paraId="6FB62093" w14:textId="77777777" w:rsidR="00AB525A" w:rsidRPr="00A227DE" w:rsidRDefault="00AB525A" w:rsidP="00AB525A">
            <w:pPr>
              <w:rPr>
                <w:rFonts w:ascii="Times New Roman" w:hAnsi="Times New Roman"/>
                <w:b/>
                <w:color w:val="000000"/>
                <w:lang w:eastAsia="lv-LV"/>
              </w:rPr>
            </w:pPr>
          </w:p>
        </w:tc>
        <w:tc>
          <w:tcPr>
            <w:tcW w:w="1757" w:type="dxa"/>
            <w:shd w:val="clear" w:color="auto" w:fill="auto"/>
          </w:tcPr>
          <w:p w14:paraId="390C9639" w14:textId="77777777" w:rsidR="00AB525A" w:rsidRPr="00A227DE" w:rsidRDefault="00AB525A" w:rsidP="00AB525A">
            <w:pPr>
              <w:rPr>
                <w:rFonts w:ascii="Times New Roman" w:hAnsi="Times New Roman"/>
                <w:b/>
                <w:color w:val="000000"/>
                <w:lang w:eastAsia="lv-LV"/>
              </w:rPr>
            </w:pPr>
          </w:p>
        </w:tc>
        <w:tc>
          <w:tcPr>
            <w:tcW w:w="956" w:type="dxa"/>
            <w:shd w:val="clear" w:color="auto" w:fill="auto"/>
            <w:vAlign w:val="center"/>
          </w:tcPr>
          <w:p w14:paraId="32EBD50F" w14:textId="51C3A3B6" w:rsidR="00AB525A" w:rsidRPr="00A227DE" w:rsidRDefault="00AB525A" w:rsidP="00AB525A">
            <w:pPr>
              <w:jc w:val="center"/>
              <w:rPr>
                <w:rFonts w:ascii="Times New Roman" w:hAnsi="Times New Roman"/>
                <w:b/>
                <w:bCs/>
                <w:color w:val="000000"/>
                <w:lang w:eastAsia="lv-LV"/>
              </w:rPr>
            </w:pPr>
          </w:p>
        </w:tc>
        <w:tc>
          <w:tcPr>
            <w:tcW w:w="1422" w:type="dxa"/>
            <w:shd w:val="clear" w:color="auto" w:fill="auto"/>
          </w:tcPr>
          <w:p w14:paraId="1C597DD0" w14:textId="77777777" w:rsidR="00AB525A" w:rsidRPr="00A227DE" w:rsidRDefault="00AB525A" w:rsidP="00AB525A">
            <w:pPr>
              <w:rPr>
                <w:rFonts w:ascii="Times New Roman" w:hAnsi="Times New Roman"/>
                <w:b/>
                <w:bCs/>
                <w:color w:val="000000"/>
                <w:lang w:eastAsia="lv-LV"/>
              </w:rPr>
            </w:pPr>
          </w:p>
        </w:tc>
        <w:tc>
          <w:tcPr>
            <w:tcW w:w="1701" w:type="dxa"/>
            <w:shd w:val="clear" w:color="auto" w:fill="auto"/>
          </w:tcPr>
          <w:p w14:paraId="303C547A" w14:textId="2D93A876" w:rsidR="00AB525A" w:rsidRPr="00A227DE" w:rsidRDefault="00AB525A" w:rsidP="00AB525A">
            <w:pPr>
              <w:rPr>
                <w:rFonts w:ascii="Times New Roman" w:hAnsi="Times New Roman"/>
                <w:b/>
                <w:bCs/>
                <w:color w:val="000000"/>
                <w:lang w:eastAsia="lv-LV"/>
              </w:rPr>
            </w:pPr>
          </w:p>
        </w:tc>
      </w:tr>
      <w:tr w:rsidR="00782394" w:rsidRPr="00A227DE" w14:paraId="6DF6A8CF" w14:textId="77777777" w:rsidTr="00156F26">
        <w:tc>
          <w:tcPr>
            <w:tcW w:w="889" w:type="dxa"/>
            <w:shd w:val="clear" w:color="auto" w:fill="auto"/>
          </w:tcPr>
          <w:p w14:paraId="53EBE68A" w14:textId="77777777" w:rsidR="00782394" w:rsidRPr="00A227DE" w:rsidRDefault="00782394" w:rsidP="00AB525A">
            <w:pPr>
              <w:rPr>
                <w:rFonts w:ascii="Times New Roman" w:hAnsi="Times New Roman"/>
                <w:bCs/>
                <w:color w:val="000000"/>
                <w:lang w:eastAsia="lv-LV"/>
              </w:rPr>
            </w:pPr>
          </w:p>
        </w:tc>
        <w:tc>
          <w:tcPr>
            <w:tcW w:w="2028" w:type="dxa"/>
            <w:shd w:val="clear" w:color="auto" w:fill="auto"/>
          </w:tcPr>
          <w:p w14:paraId="1BF82AF4" w14:textId="5C0BFC2C" w:rsidR="00782394" w:rsidRPr="00A227DE" w:rsidRDefault="00782394" w:rsidP="00AB525A">
            <w:pPr>
              <w:rPr>
                <w:rFonts w:ascii="Times New Roman" w:hAnsi="Times New Roman"/>
                <w:b/>
                <w:color w:val="000000"/>
                <w:lang w:eastAsia="lv-LV"/>
              </w:rPr>
            </w:pPr>
          </w:p>
        </w:tc>
        <w:tc>
          <w:tcPr>
            <w:tcW w:w="1420" w:type="dxa"/>
          </w:tcPr>
          <w:p w14:paraId="1A949EEC" w14:textId="77777777" w:rsidR="00782394" w:rsidRPr="00A227DE" w:rsidRDefault="00782394" w:rsidP="00AB525A">
            <w:pPr>
              <w:rPr>
                <w:rFonts w:ascii="Times New Roman" w:hAnsi="Times New Roman"/>
                <w:b/>
                <w:color w:val="000000"/>
                <w:lang w:eastAsia="lv-LV"/>
              </w:rPr>
            </w:pPr>
          </w:p>
        </w:tc>
        <w:tc>
          <w:tcPr>
            <w:tcW w:w="1757" w:type="dxa"/>
            <w:shd w:val="clear" w:color="auto" w:fill="auto"/>
          </w:tcPr>
          <w:p w14:paraId="52A173C3" w14:textId="77777777" w:rsidR="00782394" w:rsidRPr="00A227DE" w:rsidRDefault="00782394" w:rsidP="00AB525A">
            <w:pPr>
              <w:rPr>
                <w:rFonts w:ascii="Times New Roman" w:hAnsi="Times New Roman"/>
                <w:b/>
                <w:color w:val="000000"/>
                <w:lang w:eastAsia="lv-LV"/>
              </w:rPr>
            </w:pPr>
          </w:p>
        </w:tc>
        <w:tc>
          <w:tcPr>
            <w:tcW w:w="956" w:type="dxa"/>
            <w:shd w:val="clear" w:color="auto" w:fill="auto"/>
            <w:vAlign w:val="center"/>
          </w:tcPr>
          <w:p w14:paraId="16E2EA3E" w14:textId="77777777" w:rsidR="00782394" w:rsidRPr="00A227DE" w:rsidRDefault="00782394" w:rsidP="00AB525A">
            <w:pPr>
              <w:jc w:val="center"/>
              <w:rPr>
                <w:rFonts w:ascii="Times New Roman" w:hAnsi="Times New Roman"/>
                <w:b/>
                <w:bCs/>
                <w:color w:val="000000"/>
                <w:lang w:eastAsia="lv-LV"/>
              </w:rPr>
            </w:pPr>
          </w:p>
        </w:tc>
        <w:tc>
          <w:tcPr>
            <w:tcW w:w="1422" w:type="dxa"/>
            <w:shd w:val="clear" w:color="auto" w:fill="auto"/>
          </w:tcPr>
          <w:p w14:paraId="1A40FD4E" w14:textId="77777777" w:rsidR="00782394" w:rsidRPr="00A227DE" w:rsidRDefault="00782394" w:rsidP="00AB525A">
            <w:pPr>
              <w:rPr>
                <w:rFonts w:ascii="Times New Roman" w:hAnsi="Times New Roman"/>
                <w:b/>
                <w:bCs/>
                <w:color w:val="000000"/>
                <w:lang w:eastAsia="lv-LV"/>
              </w:rPr>
            </w:pPr>
          </w:p>
        </w:tc>
        <w:tc>
          <w:tcPr>
            <w:tcW w:w="1701" w:type="dxa"/>
            <w:shd w:val="clear" w:color="auto" w:fill="auto"/>
          </w:tcPr>
          <w:p w14:paraId="4A425654" w14:textId="77777777" w:rsidR="00782394" w:rsidRPr="00A227DE" w:rsidRDefault="00782394" w:rsidP="00AB525A">
            <w:pPr>
              <w:rPr>
                <w:rFonts w:ascii="Times New Roman" w:hAnsi="Times New Roman"/>
                <w:b/>
                <w:bCs/>
                <w:color w:val="000000"/>
                <w:lang w:eastAsia="lv-LV"/>
              </w:rPr>
            </w:pPr>
          </w:p>
        </w:tc>
      </w:tr>
      <w:tr w:rsidR="00782394" w:rsidRPr="00A227DE" w14:paraId="0847352B" w14:textId="77777777" w:rsidTr="00156F26">
        <w:tc>
          <w:tcPr>
            <w:tcW w:w="889" w:type="dxa"/>
            <w:shd w:val="clear" w:color="auto" w:fill="auto"/>
          </w:tcPr>
          <w:p w14:paraId="5113DD9E" w14:textId="77777777" w:rsidR="00782394" w:rsidRPr="00A227DE" w:rsidRDefault="00782394" w:rsidP="00AB525A">
            <w:pPr>
              <w:rPr>
                <w:rFonts w:ascii="Times New Roman" w:hAnsi="Times New Roman"/>
                <w:bCs/>
                <w:color w:val="000000"/>
                <w:lang w:eastAsia="lv-LV"/>
              </w:rPr>
            </w:pPr>
          </w:p>
        </w:tc>
        <w:tc>
          <w:tcPr>
            <w:tcW w:w="2028" w:type="dxa"/>
            <w:shd w:val="clear" w:color="auto" w:fill="auto"/>
          </w:tcPr>
          <w:p w14:paraId="0229DC3B" w14:textId="77777777" w:rsidR="00782394" w:rsidRPr="00A227DE" w:rsidRDefault="00782394" w:rsidP="00AB525A">
            <w:pPr>
              <w:rPr>
                <w:rFonts w:ascii="Times New Roman" w:hAnsi="Times New Roman"/>
                <w:b/>
                <w:color w:val="000000"/>
                <w:lang w:eastAsia="lv-LV"/>
              </w:rPr>
            </w:pPr>
          </w:p>
        </w:tc>
        <w:tc>
          <w:tcPr>
            <w:tcW w:w="1420" w:type="dxa"/>
          </w:tcPr>
          <w:p w14:paraId="1AF27124" w14:textId="77777777" w:rsidR="00782394" w:rsidRPr="00A227DE" w:rsidRDefault="00782394" w:rsidP="00AB525A">
            <w:pPr>
              <w:rPr>
                <w:rFonts w:ascii="Times New Roman" w:hAnsi="Times New Roman"/>
                <w:b/>
                <w:color w:val="000000"/>
                <w:lang w:eastAsia="lv-LV"/>
              </w:rPr>
            </w:pPr>
          </w:p>
        </w:tc>
        <w:tc>
          <w:tcPr>
            <w:tcW w:w="1757" w:type="dxa"/>
            <w:shd w:val="clear" w:color="auto" w:fill="auto"/>
          </w:tcPr>
          <w:p w14:paraId="61EB4446" w14:textId="77777777" w:rsidR="00782394" w:rsidRPr="00A227DE" w:rsidRDefault="00782394" w:rsidP="00AB525A">
            <w:pPr>
              <w:rPr>
                <w:rFonts w:ascii="Times New Roman" w:hAnsi="Times New Roman"/>
                <w:b/>
                <w:color w:val="000000"/>
                <w:lang w:eastAsia="lv-LV"/>
              </w:rPr>
            </w:pPr>
          </w:p>
        </w:tc>
        <w:tc>
          <w:tcPr>
            <w:tcW w:w="956" w:type="dxa"/>
            <w:shd w:val="clear" w:color="auto" w:fill="auto"/>
            <w:vAlign w:val="center"/>
          </w:tcPr>
          <w:p w14:paraId="19A72C3D" w14:textId="77777777" w:rsidR="00782394" w:rsidRPr="00A227DE" w:rsidRDefault="00782394" w:rsidP="00AB525A">
            <w:pPr>
              <w:jc w:val="center"/>
              <w:rPr>
                <w:rFonts w:ascii="Times New Roman" w:hAnsi="Times New Roman"/>
                <w:b/>
                <w:bCs/>
                <w:color w:val="000000"/>
                <w:lang w:eastAsia="lv-LV"/>
              </w:rPr>
            </w:pPr>
          </w:p>
        </w:tc>
        <w:tc>
          <w:tcPr>
            <w:tcW w:w="1422" w:type="dxa"/>
            <w:shd w:val="clear" w:color="auto" w:fill="auto"/>
          </w:tcPr>
          <w:p w14:paraId="3D58EED6" w14:textId="77777777" w:rsidR="00782394" w:rsidRPr="00A227DE" w:rsidRDefault="00782394" w:rsidP="00AB525A">
            <w:pPr>
              <w:rPr>
                <w:rFonts w:ascii="Times New Roman" w:hAnsi="Times New Roman"/>
                <w:b/>
                <w:bCs/>
                <w:color w:val="000000"/>
                <w:lang w:eastAsia="lv-LV"/>
              </w:rPr>
            </w:pPr>
          </w:p>
        </w:tc>
        <w:tc>
          <w:tcPr>
            <w:tcW w:w="1701" w:type="dxa"/>
            <w:shd w:val="clear" w:color="auto" w:fill="auto"/>
          </w:tcPr>
          <w:p w14:paraId="17CF56F2" w14:textId="77777777" w:rsidR="00782394" w:rsidRPr="00A227DE" w:rsidRDefault="00782394" w:rsidP="00AB525A">
            <w:pPr>
              <w:rPr>
                <w:rFonts w:ascii="Times New Roman" w:hAnsi="Times New Roman"/>
                <w:b/>
                <w:bCs/>
                <w:color w:val="000000"/>
                <w:lang w:eastAsia="lv-LV"/>
              </w:rPr>
            </w:pPr>
          </w:p>
        </w:tc>
      </w:tr>
      <w:tr w:rsidR="00782394" w:rsidRPr="00A227DE" w14:paraId="1A8D06ED" w14:textId="77777777" w:rsidTr="00156F26">
        <w:tc>
          <w:tcPr>
            <w:tcW w:w="889" w:type="dxa"/>
            <w:shd w:val="clear" w:color="auto" w:fill="auto"/>
          </w:tcPr>
          <w:p w14:paraId="2ECF6F64" w14:textId="77777777" w:rsidR="00782394" w:rsidRPr="00A227DE" w:rsidRDefault="00782394" w:rsidP="00AB525A">
            <w:pPr>
              <w:rPr>
                <w:rFonts w:ascii="Times New Roman" w:hAnsi="Times New Roman"/>
                <w:bCs/>
                <w:color w:val="000000"/>
                <w:lang w:eastAsia="lv-LV"/>
              </w:rPr>
            </w:pPr>
          </w:p>
        </w:tc>
        <w:tc>
          <w:tcPr>
            <w:tcW w:w="2028" w:type="dxa"/>
            <w:shd w:val="clear" w:color="auto" w:fill="auto"/>
          </w:tcPr>
          <w:p w14:paraId="66F10EB7" w14:textId="5D6743B5" w:rsidR="00782394" w:rsidRPr="00A227DE" w:rsidRDefault="00782394" w:rsidP="00AB525A">
            <w:pPr>
              <w:rPr>
                <w:rFonts w:ascii="Times New Roman" w:hAnsi="Times New Roman"/>
                <w:b/>
                <w:color w:val="000000"/>
                <w:lang w:eastAsia="lv-LV"/>
              </w:rPr>
            </w:pPr>
            <w:r w:rsidRPr="00A227DE">
              <w:rPr>
                <w:rFonts w:ascii="Times New Roman" w:hAnsi="Times New Roman"/>
                <w:b/>
                <w:color w:val="000000"/>
                <w:lang w:eastAsia="lv-LV"/>
              </w:rPr>
              <w:t>….</w:t>
            </w:r>
          </w:p>
        </w:tc>
        <w:tc>
          <w:tcPr>
            <w:tcW w:w="1420" w:type="dxa"/>
          </w:tcPr>
          <w:p w14:paraId="48CE75F2" w14:textId="77777777" w:rsidR="00782394" w:rsidRPr="00A227DE" w:rsidRDefault="00782394" w:rsidP="00AB525A">
            <w:pPr>
              <w:rPr>
                <w:rFonts w:ascii="Times New Roman" w:hAnsi="Times New Roman"/>
                <w:b/>
                <w:color w:val="000000"/>
                <w:lang w:eastAsia="lv-LV"/>
              </w:rPr>
            </w:pPr>
          </w:p>
        </w:tc>
        <w:tc>
          <w:tcPr>
            <w:tcW w:w="1757" w:type="dxa"/>
            <w:shd w:val="clear" w:color="auto" w:fill="auto"/>
          </w:tcPr>
          <w:p w14:paraId="338F9B3C" w14:textId="77777777" w:rsidR="00782394" w:rsidRPr="00A227DE" w:rsidRDefault="00782394" w:rsidP="00AB525A">
            <w:pPr>
              <w:rPr>
                <w:rFonts w:ascii="Times New Roman" w:hAnsi="Times New Roman"/>
                <w:b/>
                <w:color w:val="000000"/>
                <w:lang w:eastAsia="lv-LV"/>
              </w:rPr>
            </w:pPr>
          </w:p>
        </w:tc>
        <w:tc>
          <w:tcPr>
            <w:tcW w:w="956" w:type="dxa"/>
            <w:shd w:val="clear" w:color="auto" w:fill="auto"/>
            <w:vAlign w:val="center"/>
          </w:tcPr>
          <w:p w14:paraId="274309DE" w14:textId="77777777" w:rsidR="00782394" w:rsidRPr="00A227DE" w:rsidRDefault="00782394" w:rsidP="00AB525A">
            <w:pPr>
              <w:jc w:val="center"/>
              <w:rPr>
                <w:rFonts w:ascii="Times New Roman" w:hAnsi="Times New Roman"/>
                <w:b/>
                <w:bCs/>
                <w:color w:val="000000"/>
                <w:lang w:eastAsia="lv-LV"/>
              </w:rPr>
            </w:pPr>
          </w:p>
        </w:tc>
        <w:tc>
          <w:tcPr>
            <w:tcW w:w="1422" w:type="dxa"/>
            <w:shd w:val="clear" w:color="auto" w:fill="auto"/>
          </w:tcPr>
          <w:p w14:paraId="51DE3E8C" w14:textId="77777777" w:rsidR="00782394" w:rsidRPr="00A227DE" w:rsidRDefault="00782394" w:rsidP="00AB525A">
            <w:pPr>
              <w:rPr>
                <w:rFonts w:ascii="Times New Roman" w:hAnsi="Times New Roman"/>
                <w:b/>
                <w:bCs/>
                <w:color w:val="000000"/>
                <w:lang w:eastAsia="lv-LV"/>
              </w:rPr>
            </w:pPr>
          </w:p>
        </w:tc>
        <w:tc>
          <w:tcPr>
            <w:tcW w:w="1701" w:type="dxa"/>
            <w:shd w:val="clear" w:color="auto" w:fill="auto"/>
          </w:tcPr>
          <w:p w14:paraId="561263D7" w14:textId="77777777" w:rsidR="00782394" w:rsidRPr="00A227DE" w:rsidRDefault="00782394" w:rsidP="00AB525A">
            <w:pPr>
              <w:rPr>
                <w:rFonts w:ascii="Times New Roman" w:hAnsi="Times New Roman"/>
                <w:b/>
                <w:bCs/>
                <w:color w:val="000000"/>
                <w:lang w:eastAsia="lv-LV"/>
              </w:rPr>
            </w:pPr>
          </w:p>
        </w:tc>
      </w:tr>
      <w:tr w:rsidR="00782394" w:rsidRPr="00A227DE" w14:paraId="795DE62A" w14:textId="77777777" w:rsidTr="00156F26">
        <w:tc>
          <w:tcPr>
            <w:tcW w:w="8472" w:type="dxa"/>
            <w:gridSpan w:val="6"/>
            <w:shd w:val="clear" w:color="auto" w:fill="auto"/>
          </w:tcPr>
          <w:p w14:paraId="67A157FF" w14:textId="24794B60" w:rsidR="00782394" w:rsidRPr="00A227DE" w:rsidRDefault="00782394" w:rsidP="00782394">
            <w:pPr>
              <w:jc w:val="right"/>
              <w:rPr>
                <w:rFonts w:ascii="Times New Roman" w:hAnsi="Times New Roman"/>
                <w:b/>
                <w:bCs/>
                <w:color w:val="000000"/>
                <w:lang w:eastAsia="lv-LV"/>
              </w:rPr>
            </w:pPr>
            <w:r w:rsidRPr="00A227DE">
              <w:rPr>
                <w:rFonts w:ascii="Times New Roman" w:hAnsi="Times New Roman"/>
                <w:b/>
                <w:bCs/>
                <w:color w:val="000000"/>
                <w:lang w:eastAsia="lv-LV"/>
              </w:rPr>
              <w:t>KOPĀ:</w:t>
            </w:r>
          </w:p>
        </w:tc>
        <w:tc>
          <w:tcPr>
            <w:tcW w:w="1701" w:type="dxa"/>
            <w:shd w:val="clear" w:color="auto" w:fill="auto"/>
          </w:tcPr>
          <w:p w14:paraId="33B9C8EC" w14:textId="39B9F25D" w:rsidR="00782394" w:rsidRPr="00A227DE" w:rsidRDefault="00782394" w:rsidP="00AB525A">
            <w:pPr>
              <w:rPr>
                <w:rFonts w:ascii="Times New Roman" w:hAnsi="Times New Roman"/>
                <w:b/>
                <w:bCs/>
                <w:color w:val="000000"/>
                <w:lang w:eastAsia="lv-LV"/>
              </w:rPr>
            </w:pPr>
            <w:r w:rsidRPr="00A227DE">
              <w:rPr>
                <w:rFonts w:ascii="Times New Roman" w:hAnsi="Times New Roman"/>
                <w:b/>
                <w:bCs/>
                <w:color w:val="000000"/>
                <w:lang w:eastAsia="lv-LV"/>
              </w:rPr>
              <w:t>*</w:t>
            </w:r>
          </w:p>
        </w:tc>
      </w:tr>
    </w:tbl>
    <w:p w14:paraId="7FF26008" w14:textId="77777777" w:rsidR="00156F26" w:rsidRDefault="00156F26" w:rsidP="00AB525A">
      <w:pPr>
        <w:jc w:val="both"/>
        <w:rPr>
          <w:rFonts w:ascii="Times New Roman" w:hAnsi="Times New Roman"/>
          <w:color w:val="000000"/>
        </w:rPr>
      </w:pPr>
    </w:p>
    <w:p w14:paraId="5B5C7574" w14:textId="2C5CD209" w:rsidR="00BD7278" w:rsidRPr="00A227DE" w:rsidRDefault="00BD7278" w:rsidP="00AB525A">
      <w:pPr>
        <w:jc w:val="both"/>
        <w:rPr>
          <w:rFonts w:ascii="Times New Roman" w:hAnsi="Times New Roman"/>
          <w:color w:val="000000"/>
        </w:rPr>
      </w:pPr>
      <w:r w:rsidRPr="00A227DE">
        <w:rPr>
          <w:rFonts w:ascii="Times New Roman" w:hAnsi="Times New Roman"/>
          <w:color w:val="000000"/>
        </w:rPr>
        <w:t xml:space="preserve">* vērtējamā cena, kas </w:t>
      </w:r>
      <w:r w:rsidRPr="00FD001E">
        <w:rPr>
          <w:rFonts w:ascii="Times New Roman" w:hAnsi="Times New Roman"/>
          <w:color w:val="000000"/>
        </w:rPr>
        <w:t xml:space="preserve">nevar pārsniegt </w:t>
      </w:r>
      <w:r w:rsidR="00FD001E" w:rsidRPr="00FD001E">
        <w:rPr>
          <w:rFonts w:ascii="Times New Roman" w:hAnsi="Times New Roman"/>
          <w:color w:val="000000"/>
        </w:rPr>
        <w:t>4</w:t>
      </w:r>
      <w:r w:rsidR="00692AB8">
        <w:rPr>
          <w:rFonts w:ascii="Times New Roman" w:hAnsi="Times New Roman"/>
          <w:color w:val="000000"/>
        </w:rPr>
        <w:t>1</w:t>
      </w:r>
      <w:r w:rsidR="00FD001E">
        <w:rPr>
          <w:rFonts w:ascii="Times New Roman" w:hAnsi="Times New Roman"/>
          <w:color w:val="000000"/>
        </w:rPr>
        <w:t> </w:t>
      </w:r>
      <w:r w:rsidRPr="00FD001E">
        <w:rPr>
          <w:rFonts w:ascii="Times New Roman" w:hAnsi="Times New Roman"/>
          <w:color w:val="000000"/>
        </w:rPr>
        <w:t>000</w:t>
      </w:r>
      <w:r w:rsidR="00FD001E">
        <w:rPr>
          <w:rFonts w:ascii="Times New Roman" w:hAnsi="Times New Roman"/>
          <w:color w:val="000000"/>
        </w:rPr>
        <w:t xml:space="preserve"> (četrdesmit </w:t>
      </w:r>
      <w:r w:rsidR="00692AB8">
        <w:rPr>
          <w:rFonts w:ascii="Times New Roman" w:hAnsi="Times New Roman"/>
          <w:color w:val="000000"/>
        </w:rPr>
        <w:t>vienu</w:t>
      </w:r>
      <w:r w:rsidR="00FD001E">
        <w:rPr>
          <w:rFonts w:ascii="Times New Roman" w:hAnsi="Times New Roman"/>
          <w:color w:val="000000"/>
        </w:rPr>
        <w:t xml:space="preserve"> </w:t>
      </w:r>
      <w:r w:rsidR="00692AB8">
        <w:rPr>
          <w:rFonts w:ascii="Times New Roman" w:hAnsi="Times New Roman"/>
          <w:color w:val="000000"/>
        </w:rPr>
        <w:t xml:space="preserve">tūkstoti </w:t>
      </w:r>
      <w:r w:rsidR="00692AB8" w:rsidRPr="00A227DE">
        <w:rPr>
          <w:i/>
        </w:rPr>
        <w:t>eiro</w:t>
      </w:r>
      <w:r w:rsidR="00692AB8" w:rsidRPr="00A227DE">
        <w:t>, 00 centi</w:t>
      </w:r>
      <w:r w:rsidR="00692AB8">
        <w:rPr>
          <w:rFonts w:ascii="Times New Roman" w:hAnsi="Times New Roman"/>
          <w:color w:val="000000"/>
        </w:rPr>
        <w:t xml:space="preserve"> </w:t>
      </w:r>
      <w:r w:rsidR="00FD001E">
        <w:rPr>
          <w:rFonts w:ascii="Times New Roman" w:hAnsi="Times New Roman"/>
          <w:color w:val="000000"/>
        </w:rPr>
        <w:t>)</w:t>
      </w:r>
      <w:r w:rsidRPr="00FD001E">
        <w:rPr>
          <w:rFonts w:ascii="Times New Roman" w:hAnsi="Times New Roman"/>
          <w:color w:val="000000"/>
        </w:rPr>
        <w:t xml:space="preserve"> eiro bez PVN</w:t>
      </w:r>
      <w:r w:rsidRPr="00A227DE">
        <w:rPr>
          <w:rFonts w:ascii="Times New Roman" w:hAnsi="Times New Roman"/>
          <w:color w:val="000000"/>
        </w:rPr>
        <w:t>.</w:t>
      </w:r>
    </w:p>
    <w:p w14:paraId="5487E1F0" w14:textId="26C47195" w:rsidR="00782394" w:rsidRPr="00A227DE" w:rsidRDefault="00782394" w:rsidP="00AB525A">
      <w:pPr>
        <w:jc w:val="both"/>
        <w:rPr>
          <w:rFonts w:ascii="Times New Roman" w:hAnsi="Times New Roman"/>
          <w:color w:val="000000"/>
        </w:rPr>
      </w:pPr>
      <w:r w:rsidRPr="00A227DE">
        <w:rPr>
          <w:rFonts w:ascii="Times New Roman" w:hAnsi="Times New Roman"/>
          <w:color w:val="000000"/>
        </w:rPr>
        <w:t>** preces ražotāja valsts nedrīkst būt tāda valsts pret kuru Latvija ir piemērojusi sankcijas (piemēram, Krievija, Baltkrievija).</w:t>
      </w:r>
    </w:p>
    <w:p w14:paraId="0512CC1E" w14:textId="77777777" w:rsidR="00AB525A" w:rsidRPr="00A227DE" w:rsidRDefault="00AB525A" w:rsidP="00B07E4F">
      <w:pPr>
        <w:rPr>
          <w:rFonts w:ascii="Times New Roman" w:hAnsi="Times New Roman"/>
          <w:color w:val="000000"/>
        </w:rPr>
      </w:pPr>
      <w:r w:rsidRPr="00A227DE">
        <w:rPr>
          <w:rFonts w:ascii="Times New Roman" w:hAnsi="Times New Roman"/>
          <w:color w:val="000000"/>
        </w:rPr>
        <w:t>Apliecinām, ka piedāvātajā cenā ir iekļauti visi darbi, kas saistīti ar preču piegādi un garantijas apkopi.</w:t>
      </w:r>
    </w:p>
    <w:tbl>
      <w:tblPr>
        <w:tblW w:w="3306" w:type="dxa"/>
        <w:tblLook w:val="04A0" w:firstRow="1" w:lastRow="0" w:firstColumn="1" w:lastColumn="0" w:noHBand="0" w:noVBand="1"/>
      </w:tblPr>
      <w:tblGrid>
        <w:gridCol w:w="943"/>
        <w:gridCol w:w="960"/>
        <w:gridCol w:w="1403"/>
      </w:tblGrid>
      <w:tr w:rsidR="00110F0B" w:rsidRPr="00A227DE" w14:paraId="2E738528" w14:textId="77777777" w:rsidTr="00BD7278">
        <w:trPr>
          <w:trHeight w:val="315"/>
        </w:trPr>
        <w:tc>
          <w:tcPr>
            <w:tcW w:w="943" w:type="dxa"/>
            <w:tcBorders>
              <w:top w:val="nil"/>
              <w:left w:val="nil"/>
              <w:bottom w:val="nil"/>
              <w:right w:val="nil"/>
            </w:tcBorders>
            <w:shd w:val="clear" w:color="auto" w:fill="auto"/>
            <w:noWrap/>
            <w:vAlign w:val="bottom"/>
            <w:hideMark/>
          </w:tcPr>
          <w:p w14:paraId="3D2D60BB" w14:textId="77777777" w:rsidR="00110F0B" w:rsidRPr="00A227DE" w:rsidRDefault="00110F0B" w:rsidP="00BD7278">
            <w:pPr>
              <w:spacing w:after="160" w:line="259" w:lineRule="auto"/>
              <w:rPr>
                <w:rFonts w:ascii="Times New Roman" w:hAnsi="Times New Roman"/>
                <w:sz w:val="20"/>
                <w:szCs w:val="20"/>
                <w:lang w:eastAsia="lv-LV"/>
              </w:rPr>
            </w:pPr>
          </w:p>
        </w:tc>
        <w:tc>
          <w:tcPr>
            <w:tcW w:w="960" w:type="dxa"/>
            <w:tcBorders>
              <w:top w:val="nil"/>
              <w:left w:val="nil"/>
              <w:bottom w:val="nil"/>
              <w:right w:val="nil"/>
            </w:tcBorders>
          </w:tcPr>
          <w:p w14:paraId="10E4CADD" w14:textId="77777777" w:rsidR="00110F0B" w:rsidRPr="00A227DE" w:rsidRDefault="00110F0B" w:rsidP="00110F0B">
            <w:pPr>
              <w:spacing w:after="0" w:line="240" w:lineRule="auto"/>
              <w:rPr>
                <w:rFonts w:ascii="Times New Roman" w:hAnsi="Times New Roman"/>
                <w:sz w:val="20"/>
                <w:szCs w:val="20"/>
                <w:lang w:eastAsia="lv-LV"/>
              </w:rPr>
            </w:pPr>
          </w:p>
        </w:tc>
        <w:tc>
          <w:tcPr>
            <w:tcW w:w="1403" w:type="dxa"/>
            <w:tcBorders>
              <w:top w:val="nil"/>
              <w:left w:val="nil"/>
              <w:bottom w:val="nil"/>
              <w:right w:val="nil"/>
            </w:tcBorders>
          </w:tcPr>
          <w:p w14:paraId="34474D76" w14:textId="77777777" w:rsidR="00110F0B" w:rsidRPr="00A227DE" w:rsidRDefault="00110F0B" w:rsidP="00110F0B">
            <w:pPr>
              <w:spacing w:after="0" w:line="240" w:lineRule="auto"/>
              <w:rPr>
                <w:rFonts w:ascii="Times New Roman" w:hAnsi="Times New Roman"/>
                <w:sz w:val="20"/>
                <w:szCs w:val="20"/>
                <w:lang w:eastAsia="lv-LV"/>
              </w:rPr>
            </w:pPr>
          </w:p>
        </w:tc>
      </w:tr>
    </w:tbl>
    <w:p w14:paraId="20C8087B" w14:textId="77777777" w:rsidR="00110F0B" w:rsidRPr="00A227DE" w:rsidRDefault="00110F0B" w:rsidP="00110F0B">
      <w:pPr>
        <w:pStyle w:val="BodyText"/>
        <w:spacing w:after="0"/>
        <w:ind w:right="-99"/>
        <w:jc w:val="center"/>
        <w:rPr>
          <w:b/>
          <w:sz w:val="22"/>
          <w:szCs w:val="22"/>
        </w:rPr>
      </w:pPr>
    </w:p>
    <w:p w14:paraId="34FA0BF5" w14:textId="77777777" w:rsidR="00110F0B" w:rsidRPr="00A227DE" w:rsidRDefault="00110F0B" w:rsidP="00110F0B">
      <w:pPr>
        <w:spacing w:after="160" w:line="259" w:lineRule="auto"/>
        <w:rPr>
          <w:rFonts w:ascii="Times New Roman" w:hAnsi="Times New Roman"/>
          <w:b/>
        </w:rPr>
      </w:pPr>
      <w:r w:rsidRPr="00A227DE">
        <w:rPr>
          <w:rFonts w:ascii="Times New Roman" w:hAnsi="Times New Roman"/>
          <w:b/>
        </w:rPr>
        <w:br w:type="page"/>
      </w:r>
    </w:p>
    <w:p w14:paraId="77A99576" w14:textId="7B0FE05B" w:rsidR="00AB525A" w:rsidRPr="00A227DE" w:rsidRDefault="00D410EB" w:rsidP="00AB525A">
      <w:pPr>
        <w:pStyle w:val="List"/>
        <w:pageBreakBefore/>
        <w:ind w:left="0" w:right="-99" w:firstLine="0"/>
        <w:jc w:val="right"/>
        <w:rPr>
          <w:rFonts w:ascii="Times New Roman" w:hAnsi="Times New Roman"/>
        </w:rPr>
      </w:pPr>
      <w:r w:rsidRPr="00A227DE">
        <w:rPr>
          <w:rFonts w:ascii="Times New Roman" w:hAnsi="Times New Roman"/>
          <w:b/>
        </w:rPr>
        <w:lastRenderedPageBreak/>
        <w:t>5</w:t>
      </w:r>
      <w:r w:rsidR="00AB525A" w:rsidRPr="00A227DE">
        <w:rPr>
          <w:rFonts w:ascii="Times New Roman" w:hAnsi="Times New Roman"/>
          <w:b/>
        </w:rPr>
        <w:t>.pielikums</w:t>
      </w:r>
    </w:p>
    <w:p w14:paraId="3FD7B971" w14:textId="60882762" w:rsidR="00AB525A" w:rsidRPr="00A227DE" w:rsidRDefault="00AB525A" w:rsidP="00AB525A">
      <w:pPr>
        <w:pStyle w:val="BodyText"/>
        <w:spacing w:after="0"/>
        <w:ind w:right="-99"/>
        <w:jc w:val="right"/>
        <w:rPr>
          <w:sz w:val="22"/>
          <w:szCs w:val="22"/>
        </w:rPr>
      </w:pPr>
      <w:r w:rsidRPr="00A227DE">
        <w:rPr>
          <w:sz w:val="22"/>
          <w:szCs w:val="22"/>
        </w:rPr>
        <w:t xml:space="preserve">Iepirkuma  </w:t>
      </w:r>
      <w:proofErr w:type="spellStart"/>
      <w:r w:rsidRPr="00A227DE">
        <w:rPr>
          <w:sz w:val="22"/>
          <w:szCs w:val="22"/>
        </w:rPr>
        <w:t>id</w:t>
      </w:r>
      <w:proofErr w:type="spellEnd"/>
      <w:r w:rsidRPr="00A227DE">
        <w:rPr>
          <w:sz w:val="22"/>
          <w:szCs w:val="22"/>
        </w:rPr>
        <w:t>. Nr.: RKT 202</w:t>
      </w:r>
      <w:r w:rsidR="00C0403B" w:rsidRPr="00A227DE">
        <w:rPr>
          <w:sz w:val="22"/>
          <w:szCs w:val="22"/>
        </w:rPr>
        <w:t>4</w:t>
      </w:r>
      <w:r w:rsidRPr="00A227DE">
        <w:rPr>
          <w:sz w:val="22"/>
          <w:szCs w:val="22"/>
        </w:rPr>
        <w:t>/</w:t>
      </w:r>
      <w:r w:rsidR="00230C45" w:rsidRPr="00A227DE">
        <w:rPr>
          <w:sz w:val="22"/>
          <w:szCs w:val="22"/>
        </w:rPr>
        <w:t>0</w:t>
      </w:r>
      <w:r w:rsidR="00D050B5">
        <w:rPr>
          <w:sz w:val="22"/>
          <w:szCs w:val="22"/>
        </w:rPr>
        <w:t>2</w:t>
      </w:r>
    </w:p>
    <w:p w14:paraId="51F1FB57" w14:textId="77777777" w:rsidR="00AB525A" w:rsidRPr="00A227DE" w:rsidRDefault="00AB525A" w:rsidP="00AB525A">
      <w:pPr>
        <w:pStyle w:val="BodyText"/>
        <w:spacing w:after="0"/>
        <w:ind w:right="-99"/>
        <w:jc w:val="right"/>
        <w:rPr>
          <w:sz w:val="22"/>
          <w:szCs w:val="22"/>
        </w:rPr>
      </w:pPr>
      <w:r w:rsidRPr="00A227DE">
        <w:rPr>
          <w:sz w:val="22"/>
          <w:szCs w:val="22"/>
        </w:rPr>
        <w:t>nolikumam</w:t>
      </w:r>
    </w:p>
    <w:p w14:paraId="4B4429E6" w14:textId="77777777" w:rsidR="00AB525A" w:rsidRPr="00A227DE" w:rsidRDefault="00AB525A" w:rsidP="00AB525A">
      <w:pPr>
        <w:keepNext/>
        <w:jc w:val="center"/>
        <w:rPr>
          <w:rFonts w:ascii="Times New Roman" w:hAnsi="Times New Roman"/>
          <w:bCs/>
          <w:i/>
          <w:iCs/>
          <w:color w:val="000000"/>
        </w:rPr>
      </w:pPr>
      <w:r w:rsidRPr="00A227DE">
        <w:rPr>
          <w:rFonts w:ascii="Times New Roman" w:hAnsi="Times New Roman"/>
          <w:b/>
          <w:bCs/>
          <w:color w:val="000000"/>
        </w:rPr>
        <w:t>Līgums Nr.____</w:t>
      </w:r>
    </w:p>
    <w:p w14:paraId="1108289C" w14:textId="7B5E863E" w:rsidR="00EC42FD" w:rsidRPr="00A227DE" w:rsidRDefault="00A560C8" w:rsidP="007136BE">
      <w:pPr>
        <w:spacing w:after="0" w:line="240" w:lineRule="auto"/>
        <w:jc w:val="center"/>
        <w:rPr>
          <w:rFonts w:ascii="Times New Roman" w:eastAsia="Calibri" w:hAnsi="Times New Roman"/>
          <w:i/>
        </w:rPr>
      </w:pPr>
      <w:r w:rsidRPr="00D050B5">
        <w:rPr>
          <w:rFonts w:ascii="Times New Roman" w:eastAsia="Calibri" w:hAnsi="Times New Roman"/>
          <w:i/>
        </w:rPr>
        <w:t>p</w:t>
      </w:r>
      <w:r w:rsidR="00AB525A" w:rsidRPr="00D050B5">
        <w:rPr>
          <w:rFonts w:ascii="Times New Roman" w:eastAsia="Calibri" w:hAnsi="Times New Roman"/>
          <w:i/>
        </w:rPr>
        <w:t xml:space="preserve">ar </w:t>
      </w:r>
      <w:r w:rsidR="00D050B5" w:rsidRPr="00D050B5">
        <w:rPr>
          <w:rFonts w:ascii="Times New Roman" w:hAnsi="Times New Roman"/>
          <w:i/>
        </w:rPr>
        <w:t>Skaņas miksēšanas sistēmas un papl</w:t>
      </w:r>
      <w:r w:rsidR="002A4727">
        <w:rPr>
          <w:rFonts w:ascii="Times New Roman" w:hAnsi="Times New Roman"/>
          <w:i/>
        </w:rPr>
        <w:t>ašinājuma</w:t>
      </w:r>
      <w:r w:rsidR="00D050B5" w:rsidRPr="00D050B5">
        <w:rPr>
          <w:rFonts w:ascii="Times New Roman" w:hAnsi="Times New Roman"/>
          <w:i/>
        </w:rPr>
        <w:t xml:space="preserve"> moduļu </w:t>
      </w:r>
      <w:r w:rsidR="00AB525A" w:rsidRPr="00A227DE">
        <w:rPr>
          <w:rFonts w:ascii="Times New Roman" w:eastAsia="Calibri" w:hAnsi="Times New Roman"/>
          <w:i/>
        </w:rPr>
        <w:t>piegādi</w:t>
      </w:r>
    </w:p>
    <w:p w14:paraId="010AAA2A" w14:textId="77777777" w:rsidR="00AB525A" w:rsidRPr="00A227DE" w:rsidRDefault="00A560C8" w:rsidP="00EC42FD">
      <w:pPr>
        <w:tabs>
          <w:tab w:val="left" w:pos="5760"/>
          <w:tab w:val="left" w:leader="underscore" w:pos="6600"/>
        </w:tabs>
        <w:spacing w:after="0" w:line="240" w:lineRule="auto"/>
        <w:jc w:val="center"/>
        <w:rPr>
          <w:rFonts w:ascii="Times New Roman" w:eastAsia="Calibri" w:hAnsi="Times New Roman"/>
          <w:i/>
        </w:rPr>
      </w:pPr>
      <w:r w:rsidRPr="00A227DE">
        <w:rPr>
          <w:rFonts w:ascii="Times New Roman" w:eastAsia="Calibri" w:hAnsi="Times New Roman"/>
          <w:i/>
        </w:rPr>
        <w:t>VSIA “Mihaila Čehova Rīgas Krievu teātris vajadzībām</w:t>
      </w:r>
    </w:p>
    <w:p w14:paraId="112EB74C" w14:textId="77777777" w:rsidR="00EC42FD" w:rsidRPr="00A227DE" w:rsidRDefault="00EC42FD" w:rsidP="00A560C8">
      <w:pPr>
        <w:tabs>
          <w:tab w:val="left" w:pos="5387"/>
        </w:tabs>
        <w:spacing w:after="0" w:line="240" w:lineRule="auto"/>
        <w:jc w:val="right"/>
        <w:rPr>
          <w:rFonts w:ascii="Times New Roman" w:eastAsia="Calibri" w:hAnsi="Times New Roman"/>
        </w:rPr>
      </w:pPr>
    </w:p>
    <w:p w14:paraId="483A8E44" w14:textId="77777777" w:rsidR="00A560C8" w:rsidRPr="00A227DE" w:rsidRDefault="00A560C8" w:rsidP="00A560C8">
      <w:pPr>
        <w:tabs>
          <w:tab w:val="left" w:pos="5387"/>
        </w:tabs>
        <w:spacing w:after="0" w:line="240" w:lineRule="auto"/>
        <w:jc w:val="right"/>
        <w:rPr>
          <w:rFonts w:ascii="Times New Roman" w:eastAsia="Calibri" w:hAnsi="Times New Roman"/>
        </w:rPr>
      </w:pPr>
      <w:r w:rsidRPr="00A227DE">
        <w:rPr>
          <w:rFonts w:ascii="Times New Roman" w:eastAsia="Calibri" w:hAnsi="Times New Roman"/>
        </w:rPr>
        <w:t>Elektroniskā dokumenta datums</w:t>
      </w:r>
    </w:p>
    <w:p w14:paraId="097099C4" w14:textId="77777777" w:rsidR="00A560C8" w:rsidRPr="00A227DE" w:rsidRDefault="00A560C8" w:rsidP="00A560C8">
      <w:pPr>
        <w:tabs>
          <w:tab w:val="left" w:pos="5760"/>
          <w:tab w:val="left" w:leader="underscore" w:pos="6600"/>
        </w:tabs>
        <w:spacing w:after="0" w:line="240" w:lineRule="auto"/>
        <w:jc w:val="right"/>
        <w:rPr>
          <w:rFonts w:ascii="Times New Roman" w:eastAsia="Calibri" w:hAnsi="Times New Roman"/>
        </w:rPr>
      </w:pPr>
      <w:r w:rsidRPr="00A227DE">
        <w:rPr>
          <w:rFonts w:ascii="Times New Roman" w:eastAsia="Calibri" w:hAnsi="Times New Roman"/>
        </w:rPr>
        <w:t xml:space="preserve">ir pēdējā pievienotā droša elektroniskā </w:t>
      </w:r>
      <w:r w:rsidR="00EC42FD" w:rsidRPr="00A227DE">
        <w:rPr>
          <w:rFonts w:ascii="Times New Roman" w:eastAsia="Calibri" w:hAnsi="Times New Roman"/>
        </w:rPr>
        <w:t>paraksta un laika zīmoga datums</w:t>
      </w:r>
    </w:p>
    <w:p w14:paraId="3FC7A1E9" w14:textId="77777777" w:rsidR="00A560C8" w:rsidRPr="00A227DE" w:rsidRDefault="00A560C8" w:rsidP="00A560C8">
      <w:pPr>
        <w:tabs>
          <w:tab w:val="left" w:pos="5760"/>
          <w:tab w:val="left" w:leader="underscore" w:pos="6600"/>
        </w:tabs>
        <w:spacing w:after="0" w:line="240" w:lineRule="auto"/>
        <w:jc w:val="right"/>
        <w:rPr>
          <w:rFonts w:ascii="Times New Roman" w:hAnsi="Times New Roman"/>
        </w:rPr>
      </w:pPr>
    </w:p>
    <w:p w14:paraId="689B39D7" w14:textId="77777777" w:rsidR="00A560C8" w:rsidRPr="00A227DE" w:rsidRDefault="00A560C8" w:rsidP="00A560C8">
      <w:pPr>
        <w:tabs>
          <w:tab w:val="left" w:pos="5760"/>
          <w:tab w:val="left" w:leader="underscore" w:pos="6600"/>
        </w:tabs>
        <w:spacing w:after="0" w:line="240" w:lineRule="auto"/>
        <w:rPr>
          <w:rFonts w:ascii="Times New Roman" w:hAnsi="Times New Roman"/>
        </w:rPr>
      </w:pPr>
      <w:r w:rsidRPr="00A227DE">
        <w:rPr>
          <w:rFonts w:ascii="Times New Roman" w:hAnsi="Times New Roman"/>
        </w:rPr>
        <w:t>Rīgā,</w:t>
      </w:r>
      <w:r w:rsidRPr="00A227DE">
        <w:rPr>
          <w:rFonts w:ascii="Times New Roman" w:hAnsi="Times New Roman"/>
        </w:rPr>
        <w:tab/>
        <w:t xml:space="preserve">     </w:t>
      </w:r>
    </w:p>
    <w:p w14:paraId="2606D0E9" w14:textId="77777777" w:rsidR="00AB525A" w:rsidRPr="00A227DE" w:rsidRDefault="00AB525A" w:rsidP="00AB525A">
      <w:pPr>
        <w:rPr>
          <w:rFonts w:ascii="Times New Roman" w:hAnsi="Times New Roman"/>
          <w:color w:val="000000"/>
        </w:rPr>
      </w:pPr>
    </w:p>
    <w:p w14:paraId="6E895262" w14:textId="77777777" w:rsidR="00A560C8" w:rsidRPr="00A227DE" w:rsidRDefault="00A560C8" w:rsidP="00A560C8">
      <w:pPr>
        <w:tabs>
          <w:tab w:val="center" w:pos="4153"/>
          <w:tab w:val="right" w:pos="8306"/>
        </w:tabs>
        <w:autoSpaceDE w:val="0"/>
        <w:autoSpaceDN w:val="0"/>
        <w:jc w:val="both"/>
        <w:rPr>
          <w:rFonts w:ascii="Times New Roman" w:hAnsi="Times New Roman"/>
        </w:rPr>
      </w:pPr>
      <w:r w:rsidRPr="00A227DE">
        <w:rPr>
          <w:rFonts w:ascii="Times New Roman" w:hAnsi="Times New Roman"/>
        </w:rPr>
        <w:t xml:space="preserve">VSIA “Mihaila Čehova Rīgas Krievu teātris”, reģ. Nr. </w:t>
      </w:r>
      <w:r w:rsidR="00EC42FD" w:rsidRPr="00A227DE">
        <w:rPr>
          <w:rFonts w:ascii="Times New Roman" w:hAnsi="Times New Roman"/>
        </w:rPr>
        <w:t>______________</w:t>
      </w:r>
      <w:r w:rsidRPr="00A227DE">
        <w:rPr>
          <w:rFonts w:ascii="Times New Roman" w:hAnsi="Times New Roman"/>
        </w:rPr>
        <w:t>tās ____________________ personā, kura rīkojas uz statūtu pamata, turpmāk „</w:t>
      </w:r>
      <w:r w:rsidR="00EC42FD" w:rsidRPr="00A227DE">
        <w:rPr>
          <w:rFonts w:ascii="Times New Roman" w:hAnsi="Times New Roman"/>
        </w:rPr>
        <w:t>Pircējs</w:t>
      </w:r>
      <w:r w:rsidRPr="00A227DE">
        <w:rPr>
          <w:rFonts w:ascii="Times New Roman" w:hAnsi="Times New Roman"/>
        </w:rPr>
        <w:t xml:space="preserve">”, no vienas puses, un </w:t>
      </w:r>
    </w:p>
    <w:p w14:paraId="252A6E58" w14:textId="7356164A" w:rsidR="00EC42FD" w:rsidRPr="00A227DE" w:rsidRDefault="00A560C8" w:rsidP="00EC42FD">
      <w:pPr>
        <w:ind w:firstLine="720"/>
        <w:jc w:val="both"/>
        <w:rPr>
          <w:rFonts w:ascii="Times New Roman" w:hAnsi="Times New Roman"/>
          <w:color w:val="000000"/>
        </w:rPr>
      </w:pPr>
      <w:r w:rsidRPr="00A227DE">
        <w:rPr>
          <w:rFonts w:ascii="Times New Roman" w:hAnsi="Times New Roman"/>
        </w:rPr>
        <w:t xml:space="preserve">__________________, reģ. Nr._______________, </w:t>
      </w:r>
      <w:r w:rsidR="00EC42FD" w:rsidRPr="00A227DE">
        <w:rPr>
          <w:rFonts w:ascii="Times New Roman" w:hAnsi="Times New Roman"/>
        </w:rPr>
        <w:t>tās _________________kas</w:t>
      </w:r>
      <w:r w:rsidRPr="00A227DE">
        <w:rPr>
          <w:rFonts w:ascii="Times New Roman" w:hAnsi="Times New Roman"/>
        </w:rPr>
        <w:t xml:space="preserve"> rīkojas </w:t>
      </w:r>
      <w:r w:rsidR="00EC42FD" w:rsidRPr="00A227DE">
        <w:rPr>
          <w:rFonts w:ascii="Times New Roman" w:hAnsi="Times New Roman"/>
        </w:rPr>
        <w:t xml:space="preserve">uz </w:t>
      </w:r>
      <w:r w:rsidRPr="00A227DE">
        <w:rPr>
          <w:rFonts w:ascii="Times New Roman" w:hAnsi="Times New Roman"/>
        </w:rPr>
        <w:t>____________________</w:t>
      </w:r>
      <w:r w:rsidR="00EC42FD" w:rsidRPr="00A227DE">
        <w:rPr>
          <w:rFonts w:ascii="Times New Roman" w:hAnsi="Times New Roman"/>
        </w:rPr>
        <w:t xml:space="preserve"> pamata,</w:t>
      </w:r>
      <w:r w:rsidRPr="00A227DE">
        <w:rPr>
          <w:rFonts w:ascii="Times New Roman" w:hAnsi="Times New Roman"/>
        </w:rPr>
        <w:t xml:space="preserve"> turpmāk „Pārdevējs”, no otras puses, abas kopā sauktas puses, pamatojoties uz VSIA “Mihai</w:t>
      </w:r>
      <w:r w:rsidR="00EC42FD" w:rsidRPr="00A227DE">
        <w:rPr>
          <w:rFonts w:ascii="Times New Roman" w:hAnsi="Times New Roman"/>
        </w:rPr>
        <w:t>la Čehova Rīgas Krievu teātris”</w:t>
      </w:r>
      <w:r w:rsidRPr="00A227DE">
        <w:rPr>
          <w:rFonts w:ascii="Times New Roman" w:hAnsi="Times New Roman"/>
        </w:rPr>
        <w:t xml:space="preserve"> rīkotā iepirkuma „</w:t>
      </w:r>
      <w:r w:rsidR="00D050B5" w:rsidRPr="00D050B5">
        <w:rPr>
          <w:rFonts w:ascii="Times New Roman" w:hAnsi="Times New Roman"/>
          <w:bCs/>
        </w:rPr>
        <w:t>Skaņas miksēšanas sistēmas un pap</w:t>
      </w:r>
      <w:r w:rsidR="002A4727">
        <w:rPr>
          <w:rFonts w:ascii="Times New Roman" w:hAnsi="Times New Roman"/>
          <w:bCs/>
        </w:rPr>
        <w:t xml:space="preserve">lašinājuma </w:t>
      </w:r>
      <w:r w:rsidR="00D050B5" w:rsidRPr="00D050B5">
        <w:rPr>
          <w:rFonts w:ascii="Times New Roman" w:hAnsi="Times New Roman"/>
          <w:bCs/>
        </w:rPr>
        <w:t>moduļu iegāde</w:t>
      </w:r>
      <w:r w:rsidR="00EC42FD" w:rsidRPr="00D050B5">
        <w:rPr>
          <w:rFonts w:ascii="Times New Roman" w:hAnsi="Times New Roman"/>
          <w:bCs/>
        </w:rPr>
        <w:t xml:space="preserve"> </w:t>
      </w:r>
      <w:r w:rsidRPr="00D050B5">
        <w:rPr>
          <w:rFonts w:ascii="Times New Roman" w:hAnsi="Times New Roman"/>
          <w:bCs/>
        </w:rPr>
        <w:t>VSIA “Mihaila Čehova Rīgas Krievu teātris” vajadzībām</w:t>
      </w:r>
      <w:r w:rsidRPr="00A227DE">
        <w:rPr>
          <w:rFonts w:ascii="Times New Roman" w:hAnsi="Times New Roman"/>
        </w:rPr>
        <w:t xml:space="preserve"> ”, </w:t>
      </w:r>
      <w:r w:rsidR="00EC42FD" w:rsidRPr="00A227DE">
        <w:rPr>
          <w:rFonts w:ascii="Times New Roman" w:hAnsi="Times New Roman"/>
        </w:rPr>
        <w:t xml:space="preserve">ID Nr. </w:t>
      </w:r>
      <w:r w:rsidRPr="00A227DE">
        <w:rPr>
          <w:rFonts w:ascii="Times New Roman" w:hAnsi="Times New Roman"/>
        </w:rPr>
        <w:t>RKT 202</w:t>
      </w:r>
      <w:r w:rsidR="00C0403B" w:rsidRPr="00A227DE">
        <w:rPr>
          <w:rFonts w:ascii="Times New Roman" w:hAnsi="Times New Roman"/>
        </w:rPr>
        <w:t>4</w:t>
      </w:r>
      <w:r w:rsidRPr="00A227DE">
        <w:rPr>
          <w:rFonts w:ascii="Times New Roman" w:hAnsi="Times New Roman"/>
        </w:rPr>
        <w:t>/</w:t>
      </w:r>
      <w:r w:rsidR="00230C45" w:rsidRPr="00A227DE">
        <w:rPr>
          <w:rFonts w:ascii="Times New Roman" w:hAnsi="Times New Roman"/>
        </w:rPr>
        <w:t>0</w:t>
      </w:r>
      <w:r w:rsidR="00D050B5">
        <w:rPr>
          <w:rFonts w:ascii="Times New Roman" w:hAnsi="Times New Roman"/>
        </w:rPr>
        <w:t>2</w:t>
      </w:r>
      <w:r w:rsidRPr="00A227DE">
        <w:rPr>
          <w:rFonts w:ascii="Times New Roman" w:hAnsi="Times New Roman"/>
        </w:rPr>
        <w:t xml:space="preserve"> (turpmāk – Iepirkums) rezultātiem, savstarpēji vienojas un noslēdz šādu līgumu, </w:t>
      </w:r>
      <w:r w:rsidR="00EC42FD" w:rsidRPr="00A227DE">
        <w:rPr>
          <w:rFonts w:ascii="Times New Roman" w:hAnsi="Times New Roman"/>
          <w:color w:val="000000"/>
        </w:rPr>
        <w:t>noslēdz šādu līgumu (turpmāk tekstā – Līgums):</w:t>
      </w:r>
    </w:p>
    <w:p w14:paraId="67D7D971" w14:textId="77777777" w:rsidR="00AB525A" w:rsidRPr="00A227DE" w:rsidRDefault="00AB525A" w:rsidP="007136BE">
      <w:pPr>
        <w:spacing w:after="0"/>
        <w:jc w:val="center"/>
        <w:rPr>
          <w:rFonts w:ascii="Times New Roman" w:hAnsi="Times New Roman"/>
          <w:color w:val="000000"/>
        </w:rPr>
      </w:pPr>
      <w:r w:rsidRPr="00A227DE">
        <w:rPr>
          <w:rFonts w:ascii="Times New Roman" w:hAnsi="Times New Roman"/>
          <w:b/>
          <w:bCs/>
          <w:color w:val="000000"/>
        </w:rPr>
        <w:t>I. LĪGUMA PRIEKŠMETS</w:t>
      </w:r>
    </w:p>
    <w:p w14:paraId="5EBDBC16" w14:textId="77777777" w:rsidR="00AB525A" w:rsidRPr="00A227DE" w:rsidRDefault="00AB525A" w:rsidP="007136BE">
      <w:pPr>
        <w:tabs>
          <w:tab w:val="left" w:pos="426"/>
        </w:tabs>
        <w:spacing w:after="0" w:line="240" w:lineRule="auto"/>
        <w:ind w:left="425" w:hanging="425"/>
        <w:jc w:val="both"/>
        <w:rPr>
          <w:rFonts w:ascii="Times New Roman" w:hAnsi="Times New Roman"/>
          <w:color w:val="000000"/>
        </w:rPr>
      </w:pPr>
      <w:r w:rsidRPr="00A227DE">
        <w:rPr>
          <w:rFonts w:ascii="Times New Roman" w:hAnsi="Times New Roman"/>
          <w:color w:val="000000"/>
        </w:rPr>
        <w:t>1.1.</w:t>
      </w:r>
      <w:r w:rsidRPr="00A227DE">
        <w:rPr>
          <w:rFonts w:ascii="Times New Roman" w:hAnsi="Times New Roman"/>
          <w:color w:val="000000"/>
        </w:rPr>
        <w:tab/>
        <w:t>Pārdevējs pārdod un piegādā, un Pircējs pērk un pieņem īpašumā preces saskaņā ar Pārdevēja Iepirkuma ietvaros iesniegto tehnisko piedāvājumu (Līguma 1. pielikums), turpmāk tekstā – Preces. Detalizēta Preču specifikācija un cena ir noteikta Līguma 1. pielikumā.</w:t>
      </w:r>
    </w:p>
    <w:p w14:paraId="2FE57162" w14:textId="0B16C317" w:rsidR="00AB525A" w:rsidRPr="00A227DE" w:rsidRDefault="00AB525A" w:rsidP="00AB525A">
      <w:pPr>
        <w:tabs>
          <w:tab w:val="left" w:pos="426"/>
        </w:tabs>
        <w:spacing w:after="0" w:line="240" w:lineRule="auto"/>
        <w:ind w:left="425" w:hanging="425"/>
        <w:jc w:val="both"/>
        <w:rPr>
          <w:rFonts w:ascii="Times New Roman" w:hAnsi="Times New Roman"/>
          <w:color w:val="000000"/>
        </w:rPr>
      </w:pPr>
      <w:r w:rsidRPr="00A227DE">
        <w:rPr>
          <w:rFonts w:ascii="Times New Roman" w:hAnsi="Times New Roman"/>
          <w:color w:val="000000"/>
        </w:rPr>
        <w:t>1.2.</w:t>
      </w:r>
      <w:r w:rsidRPr="00A227DE">
        <w:rPr>
          <w:rFonts w:ascii="Times New Roman" w:hAnsi="Times New Roman"/>
          <w:color w:val="000000"/>
        </w:rPr>
        <w:tab/>
        <w:t>Pārdevējam jāpiegādā Preces P</w:t>
      </w:r>
      <w:r w:rsidR="00A560C8" w:rsidRPr="00A227DE">
        <w:rPr>
          <w:rFonts w:ascii="Times New Roman" w:hAnsi="Times New Roman"/>
          <w:color w:val="000000"/>
        </w:rPr>
        <w:t xml:space="preserve">ircēja </w:t>
      </w:r>
      <w:r w:rsidRPr="00A227DE">
        <w:rPr>
          <w:rFonts w:ascii="Times New Roman" w:hAnsi="Times New Roman"/>
          <w:color w:val="000000"/>
        </w:rPr>
        <w:t xml:space="preserve">norādītajās telpās: </w:t>
      </w:r>
      <w:r w:rsidR="00A560C8" w:rsidRPr="00A227DE">
        <w:rPr>
          <w:rFonts w:ascii="Times New Roman" w:hAnsi="Times New Roman"/>
          <w:color w:val="000000"/>
        </w:rPr>
        <w:t>Kaļķu iela  16, Rīgā, LV-1010</w:t>
      </w:r>
      <w:r w:rsidRPr="00A227DE">
        <w:rPr>
          <w:rFonts w:ascii="Times New Roman" w:hAnsi="Times New Roman"/>
          <w:color w:val="000000"/>
        </w:rPr>
        <w:t xml:space="preserve">, ne vēlāk kā </w:t>
      </w:r>
      <w:r w:rsidR="00296571">
        <w:rPr>
          <w:rFonts w:ascii="Times New Roman" w:hAnsi="Times New Roman"/>
          <w:color w:val="000000"/>
        </w:rPr>
        <w:t>3 (trīs) mēnešu</w:t>
      </w:r>
      <w:r w:rsidR="00A560C8" w:rsidRPr="00A227DE">
        <w:rPr>
          <w:rFonts w:ascii="Times New Roman" w:hAnsi="Times New Roman"/>
          <w:color w:val="000000"/>
        </w:rPr>
        <w:t xml:space="preserve"> laikā no Līguma noslēgšanas dienas. </w:t>
      </w:r>
    </w:p>
    <w:p w14:paraId="103B8AD4" w14:textId="77777777" w:rsidR="00AB525A" w:rsidRPr="00A227DE" w:rsidRDefault="00AB525A" w:rsidP="00AB525A">
      <w:pPr>
        <w:tabs>
          <w:tab w:val="left" w:pos="426"/>
        </w:tabs>
        <w:spacing w:after="0" w:line="240" w:lineRule="auto"/>
        <w:ind w:left="425" w:hanging="425"/>
        <w:jc w:val="both"/>
        <w:rPr>
          <w:rFonts w:ascii="Times New Roman" w:hAnsi="Times New Roman"/>
          <w:color w:val="000000"/>
        </w:rPr>
      </w:pPr>
      <w:r w:rsidRPr="00A227DE">
        <w:rPr>
          <w:rFonts w:ascii="Times New Roman" w:hAnsi="Times New Roman"/>
          <w:color w:val="000000"/>
        </w:rPr>
        <w:t>1.3.</w:t>
      </w:r>
      <w:r w:rsidRPr="00A227DE">
        <w:rPr>
          <w:rFonts w:ascii="Times New Roman" w:hAnsi="Times New Roman"/>
          <w:color w:val="000000"/>
        </w:rPr>
        <w:tab/>
        <w:t>Preču cenā ir iekļautas visas izmaksas, tai skaitā, Preču vērtība, iepakojuma, piegādes, personāla, transporta un izkraušanas izmaksas, visi valsts un pašvaldības noteiktie nodokļi, nodevas un citas izmaksas, kas saistītas ar Preces piegādi Pircējam.</w:t>
      </w:r>
    </w:p>
    <w:p w14:paraId="5749B2C4" w14:textId="77777777" w:rsidR="00AB525A" w:rsidRPr="00A227DE" w:rsidRDefault="00AB525A" w:rsidP="00AB525A">
      <w:pPr>
        <w:tabs>
          <w:tab w:val="left" w:pos="426"/>
        </w:tabs>
        <w:spacing w:after="0" w:line="240" w:lineRule="auto"/>
        <w:ind w:left="425" w:hanging="425"/>
        <w:jc w:val="both"/>
        <w:rPr>
          <w:rFonts w:ascii="Times New Roman" w:hAnsi="Times New Roman"/>
          <w:color w:val="000000"/>
        </w:rPr>
      </w:pPr>
      <w:r w:rsidRPr="00A227DE">
        <w:rPr>
          <w:rFonts w:ascii="Times New Roman" w:hAnsi="Times New Roman"/>
          <w:color w:val="000000"/>
        </w:rPr>
        <w:t>1.4.</w:t>
      </w:r>
      <w:r w:rsidRPr="00A227DE">
        <w:rPr>
          <w:rFonts w:ascii="Times New Roman" w:hAnsi="Times New Roman"/>
          <w:color w:val="000000"/>
        </w:rPr>
        <w:tab/>
        <w:t>Pārdevējs nodrošina Precēm garantijas termiņu 24 (divdesmit četri) mēneši, skaitot no Preču pieņemšanas-nodošanas akta parakstīšanas dienas.</w:t>
      </w:r>
    </w:p>
    <w:p w14:paraId="415BFB8B" w14:textId="77777777" w:rsidR="00AB525A" w:rsidRPr="00A227DE" w:rsidRDefault="00AB525A" w:rsidP="00AB525A">
      <w:pPr>
        <w:tabs>
          <w:tab w:val="left" w:pos="426"/>
        </w:tabs>
        <w:spacing w:after="0" w:line="240" w:lineRule="auto"/>
        <w:ind w:left="425" w:hanging="425"/>
        <w:jc w:val="both"/>
        <w:rPr>
          <w:rFonts w:ascii="Times New Roman" w:hAnsi="Times New Roman"/>
          <w:color w:val="000000"/>
        </w:rPr>
      </w:pPr>
      <w:r w:rsidRPr="00A227DE">
        <w:rPr>
          <w:rFonts w:ascii="Times New Roman" w:hAnsi="Times New Roman"/>
          <w:color w:val="000000"/>
        </w:rPr>
        <w:t xml:space="preserve">1.5.Pārdevējam jāveic Pircēja atbildīgo personu apmācība darbā ar Precēm. </w:t>
      </w:r>
    </w:p>
    <w:p w14:paraId="00CDE462" w14:textId="77777777" w:rsidR="00AB525A" w:rsidRPr="00A227DE" w:rsidRDefault="00AB525A" w:rsidP="00AB525A">
      <w:pPr>
        <w:tabs>
          <w:tab w:val="left" w:pos="426"/>
        </w:tabs>
        <w:spacing w:after="0" w:line="240" w:lineRule="auto"/>
        <w:ind w:left="425" w:hanging="425"/>
        <w:jc w:val="both"/>
        <w:rPr>
          <w:rFonts w:ascii="Times New Roman" w:hAnsi="Times New Roman"/>
          <w:color w:val="000000"/>
        </w:rPr>
      </w:pPr>
    </w:p>
    <w:p w14:paraId="75BF31C1" w14:textId="77777777" w:rsidR="00AB525A" w:rsidRPr="00A227DE" w:rsidRDefault="00AB525A" w:rsidP="007136BE">
      <w:pPr>
        <w:spacing w:after="0"/>
        <w:jc w:val="center"/>
        <w:rPr>
          <w:rFonts w:ascii="Times New Roman" w:hAnsi="Times New Roman"/>
          <w:color w:val="000000"/>
        </w:rPr>
      </w:pPr>
      <w:r w:rsidRPr="00A227DE">
        <w:rPr>
          <w:rFonts w:ascii="Times New Roman" w:hAnsi="Times New Roman"/>
          <w:b/>
          <w:bCs/>
          <w:color w:val="000000"/>
        </w:rPr>
        <w:t>II. NORĒĶINU KĀRTĪBA</w:t>
      </w:r>
    </w:p>
    <w:p w14:paraId="42E4B51F" w14:textId="1CAEF7C6" w:rsidR="00AB525A" w:rsidRPr="00A227DE" w:rsidRDefault="00AB525A" w:rsidP="007136BE">
      <w:pPr>
        <w:tabs>
          <w:tab w:val="left" w:pos="426"/>
        </w:tabs>
        <w:spacing w:after="0"/>
        <w:ind w:left="425" w:hanging="425"/>
        <w:jc w:val="both"/>
        <w:rPr>
          <w:rFonts w:ascii="Times New Roman" w:hAnsi="Times New Roman"/>
          <w:bCs/>
          <w:color w:val="000000"/>
        </w:rPr>
      </w:pPr>
      <w:r w:rsidRPr="00A227DE">
        <w:rPr>
          <w:rFonts w:ascii="Times New Roman" w:hAnsi="Times New Roman"/>
          <w:color w:val="000000"/>
        </w:rPr>
        <w:t>2.1. Preču kopējā summa ir _______ EUR (_______ eiro, _______  centi), neieskaitot pievienotās vērtības nodokli. Summa ar pievienotās vērtības nodokli ir _____________</w:t>
      </w:r>
      <w:r w:rsidR="00695BFB" w:rsidRPr="00695BFB">
        <w:rPr>
          <w:rFonts w:ascii="Times New Roman" w:hAnsi="Times New Roman"/>
          <w:color w:val="000000"/>
        </w:rPr>
        <w:t xml:space="preserve"> </w:t>
      </w:r>
      <w:r w:rsidR="00695BFB" w:rsidRPr="00A227DE">
        <w:rPr>
          <w:rFonts w:ascii="Times New Roman" w:hAnsi="Times New Roman"/>
          <w:color w:val="000000"/>
        </w:rPr>
        <w:t>EUR (_______ eiro, _______  centi)</w:t>
      </w:r>
      <w:r w:rsidRPr="00A227DE">
        <w:rPr>
          <w:rFonts w:ascii="Times New Roman" w:hAnsi="Times New Roman"/>
          <w:color w:val="000000"/>
        </w:rPr>
        <w:t>. Pievienotās vērtības nodokli Pircējs maksā normatīvajos aktos noteiktajā kārtībā un apmērā.</w:t>
      </w:r>
    </w:p>
    <w:p w14:paraId="5B053CF4" w14:textId="77777777" w:rsidR="00AB525A" w:rsidRPr="00A227DE" w:rsidRDefault="00AB525A" w:rsidP="007136BE">
      <w:pPr>
        <w:tabs>
          <w:tab w:val="left" w:pos="426"/>
        </w:tabs>
        <w:spacing w:after="0"/>
        <w:ind w:left="425" w:hanging="425"/>
        <w:jc w:val="both"/>
        <w:rPr>
          <w:rFonts w:ascii="Times New Roman" w:hAnsi="Times New Roman"/>
          <w:bCs/>
          <w:color w:val="000000"/>
        </w:rPr>
      </w:pPr>
      <w:r w:rsidRPr="00A227DE">
        <w:rPr>
          <w:rFonts w:ascii="Times New Roman" w:hAnsi="Times New Roman"/>
          <w:bCs/>
          <w:color w:val="000000"/>
        </w:rPr>
        <w:t xml:space="preserve">2.2. </w:t>
      </w:r>
      <w:r w:rsidRPr="00A227DE">
        <w:rPr>
          <w:rFonts w:ascii="Times New Roman" w:hAnsi="Times New Roman"/>
          <w:color w:val="000000"/>
        </w:rPr>
        <w:t>Pircējs samaksā Pārdevējam Līguma 2.1. punktā norādīto summu 10 (desmit) darba dienu laikā pēc Preču piegādes, ko apliecina Pušu parakstīts Preču pieņemšanas-nodošanas akts, un attiecīga rēķina saņemšanas no Pārdevēja. Rēķinu Pircējs iesniedz pēc preču pieņemšanas- nodošanas akta parakstīšanas vai vienlaikus ar to.</w:t>
      </w:r>
    </w:p>
    <w:p w14:paraId="73003C8C" w14:textId="77777777" w:rsidR="00AB525A" w:rsidRPr="00A227DE" w:rsidRDefault="00AB525A" w:rsidP="00AB525A">
      <w:pPr>
        <w:tabs>
          <w:tab w:val="left" w:pos="426"/>
        </w:tabs>
        <w:spacing w:after="0"/>
        <w:ind w:left="425" w:hanging="425"/>
        <w:jc w:val="both"/>
        <w:rPr>
          <w:rFonts w:ascii="Times New Roman" w:hAnsi="Times New Roman"/>
          <w:bCs/>
          <w:color w:val="000000"/>
        </w:rPr>
      </w:pPr>
      <w:r w:rsidRPr="00A227DE">
        <w:rPr>
          <w:rFonts w:ascii="Times New Roman" w:hAnsi="Times New Roman"/>
          <w:bCs/>
          <w:color w:val="000000"/>
        </w:rPr>
        <w:t xml:space="preserve">2.3. </w:t>
      </w:r>
      <w:r w:rsidRPr="00A227DE">
        <w:rPr>
          <w:rFonts w:ascii="Times New Roman" w:hAnsi="Times New Roman"/>
          <w:color w:val="000000"/>
        </w:rPr>
        <w:t>Maksājumus Pircējs veic, pārskaitot naudu Pārdevēja norādītajā bankas kontā</w:t>
      </w:r>
    </w:p>
    <w:p w14:paraId="6B1FB3E1" w14:textId="77777777" w:rsidR="00AB525A" w:rsidRPr="00A227DE" w:rsidRDefault="00AB525A" w:rsidP="00AB525A">
      <w:pPr>
        <w:tabs>
          <w:tab w:val="left" w:pos="426"/>
        </w:tabs>
        <w:spacing w:after="0"/>
        <w:ind w:left="425" w:hanging="425"/>
        <w:jc w:val="both"/>
        <w:rPr>
          <w:rFonts w:ascii="Times New Roman" w:hAnsi="Times New Roman"/>
          <w:bCs/>
          <w:color w:val="000000"/>
        </w:rPr>
      </w:pPr>
      <w:r w:rsidRPr="00A227DE">
        <w:rPr>
          <w:rFonts w:ascii="Times New Roman" w:hAnsi="Times New Roman"/>
          <w:bCs/>
          <w:color w:val="000000"/>
        </w:rPr>
        <w:t xml:space="preserve">2.4. </w:t>
      </w:r>
      <w:r w:rsidRPr="00A227DE">
        <w:rPr>
          <w:rFonts w:ascii="Times New Roman" w:hAnsi="Times New Roman"/>
          <w:color w:val="000000"/>
        </w:rPr>
        <w:t>Par samaksas dienu tiek uzskatīta diena, kad Pircējs ir veicis pārskaitījumu uz Pārdevēja bankas norēķinu kontu.</w:t>
      </w:r>
    </w:p>
    <w:p w14:paraId="3A44A3AB" w14:textId="77777777" w:rsidR="00AB525A" w:rsidRPr="00A227DE" w:rsidRDefault="00AB525A" w:rsidP="00AB525A">
      <w:pPr>
        <w:tabs>
          <w:tab w:val="left" w:pos="426"/>
        </w:tabs>
        <w:spacing w:after="0"/>
        <w:ind w:left="425" w:hanging="425"/>
        <w:jc w:val="both"/>
        <w:rPr>
          <w:rFonts w:ascii="Times New Roman" w:hAnsi="Times New Roman"/>
          <w:color w:val="000000"/>
        </w:rPr>
      </w:pPr>
      <w:r w:rsidRPr="00A227DE">
        <w:rPr>
          <w:rFonts w:ascii="Times New Roman" w:hAnsi="Times New Roman"/>
          <w:bCs/>
          <w:color w:val="000000"/>
        </w:rPr>
        <w:t xml:space="preserve">2.5. </w:t>
      </w:r>
      <w:r w:rsidRPr="00A227DE">
        <w:rPr>
          <w:rFonts w:ascii="Times New Roman" w:eastAsia="Verdana" w:hAnsi="Times New Roman"/>
          <w:color w:val="000000"/>
        </w:rPr>
        <w:t>Īpašuma tiesības uz Precēm pāriet Pircējam ar samaksas brīdi. Valdījums pirms īpašuma tiesību pārejas pāriet no Pārdevēja Pircējam ar Preču nodošanas brīdi.</w:t>
      </w:r>
    </w:p>
    <w:p w14:paraId="7647A45F" w14:textId="77777777" w:rsidR="00AB525A" w:rsidRPr="00A227DE" w:rsidRDefault="00AB525A" w:rsidP="00AB525A">
      <w:pPr>
        <w:ind w:left="360"/>
        <w:jc w:val="both"/>
        <w:rPr>
          <w:rFonts w:ascii="Times New Roman" w:hAnsi="Times New Roman"/>
          <w:color w:val="000000"/>
        </w:rPr>
      </w:pPr>
    </w:p>
    <w:p w14:paraId="3579B4C4" w14:textId="77777777" w:rsidR="00AB525A" w:rsidRPr="00A227DE" w:rsidRDefault="00AB525A" w:rsidP="007136BE">
      <w:pPr>
        <w:spacing w:after="0"/>
        <w:jc w:val="center"/>
        <w:rPr>
          <w:rFonts w:ascii="Times New Roman" w:hAnsi="Times New Roman"/>
          <w:color w:val="000000"/>
        </w:rPr>
      </w:pPr>
      <w:r w:rsidRPr="00A227DE">
        <w:rPr>
          <w:rFonts w:ascii="Times New Roman" w:hAnsi="Times New Roman"/>
          <w:b/>
          <w:bCs/>
          <w:color w:val="000000"/>
        </w:rPr>
        <w:t>III. PREČU NODOŠANA UN PIEŅEMŠANA</w:t>
      </w:r>
    </w:p>
    <w:p w14:paraId="19189E8B" w14:textId="77777777" w:rsidR="00AB525A" w:rsidRPr="00A227DE" w:rsidRDefault="00AB525A" w:rsidP="007136BE">
      <w:pPr>
        <w:widowControl w:val="0"/>
        <w:numPr>
          <w:ilvl w:val="1"/>
          <w:numId w:val="37"/>
        </w:numPr>
        <w:tabs>
          <w:tab w:val="left" w:pos="426"/>
        </w:tabs>
        <w:autoSpaceDE w:val="0"/>
        <w:spacing w:after="0" w:line="240" w:lineRule="auto"/>
        <w:ind w:left="357" w:hanging="357"/>
        <w:jc w:val="both"/>
        <w:rPr>
          <w:rFonts w:ascii="Times New Roman" w:hAnsi="Times New Roman"/>
          <w:color w:val="000000"/>
        </w:rPr>
      </w:pPr>
      <w:r w:rsidRPr="00A227DE">
        <w:rPr>
          <w:rFonts w:ascii="Times New Roman" w:hAnsi="Times New Roman"/>
          <w:color w:val="000000"/>
        </w:rPr>
        <w:lastRenderedPageBreak/>
        <w:t xml:space="preserve">Pārdevējs piegādā un nodod, un Pircējs pieņem Preces, parakstot divpusēju Preču pieņemšanas–nodošanas aktu. </w:t>
      </w:r>
    </w:p>
    <w:p w14:paraId="6086FE14" w14:textId="77777777" w:rsidR="00AB525A" w:rsidRPr="00A227DE" w:rsidRDefault="00AB525A" w:rsidP="007136BE">
      <w:pPr>
        <w:widowControl w:val="0"/>
        <w:numPr>
          <w:ilvl w:val="1"/>
          <w:numId w:val="37"/>
        </w:numPr>
        <w:tabs>
          <w:tab w:val="left" w:pos="426"/>
        </w:tabs>
        <w:autoSpaceDE w:val="0"/>
        <w:spacing w:after="0" w:line="240" w:lineRule="auto"/>
        <w:ind w:left="357" w:hanging="357"/>
        <w:jc w:val="both"/>
        <w:rPr>
          <w:rFonts w:ascii="Times New Roman" w:hAnsi="Times New Roman"/>
          <w:color w:val="000000"/>
        </w:rPr>
      </w:pPr>
      <w:r w:rsidRPr="00A227DE">
        <w:rPr>
          <w:rFonts w:ascii="Times New Roman" w:hAnsi="Times New Roman"/>
          <w:color w:val="000000"/>
        </w:rPr>
        <w:t>Pircējam ir tiesības pirms pieņemšanas pārbaudīt Preces, nepieņemt to un neparakstīt Preču pieņemšanas–nodošanas aktu, ja Preces nav kvalitatīvas vai neatbilst Pārdevēja tehniskajam piedāvājumam (Līguma 1. pielikums). Konstatējot Preču trūkumus, Pircējs iesniedz Pārdevējam rakstveida pretenziju. Šajā gadījumā Pārdevējam ir pienākums 5 (piecu) darba dienu laikā piegādāt Preces atbilstoši Līguma noteikumiem (vai novērst Pircēja konstatētās nepilnības) un pildīt uzliktās piegādes termiņa nokavējuma sankcijas, ja termiņš ir nokavēts.</w:t>
      </w:r>
    </w:p>
    <w:p w14:paraId="35CE3F53" w14:textId="77777777" w:rsidR="00AB525A" w:rsidRPr="00A227DE" w:rsidRDefault="00AB525A" w:rsidP="00AB525A">
      <w:pPr>
        <w:widowControl w:val="0"/>
        <w:numPr>
          <w:ilvl w:val="1"/>
          <w:numId w:val="37"/>
        </w:numPr>
        <w:tabs>
          <w:tab w:val="left" w:pos="426"/>
        </w:tabs>
        <w:autoSpaceDE w:val="0"/>
        <w:spacing w:after="0" w:line="240" w:lineRule="auto"/>
        <w:ind w:left="357" w:hanging="357"/>
        <w:jc w:val="both"/>
        <w:rPr>
          <w:rFonts w:ascii="Times New Roman" w:hAnsi="Times New Roman"/>
          <w:color w:val="000000"/>
        </w:rPr>
      </w:pPr>
      <w:r w:rsidRPr="00A227DE">
        <w:rPr>
          <w:rFonts w:ascii="Times New Roman" w:hAnsi="Times New Roman"/>
          <w:color w:val="000000"/>
        </w:rPr>
        <w:t>Par Līguma prasībām neatbilstošo Preci jau pēc Līguma 3.2. punktā noteiktā Preču pieņemšanas–nodošanas akta parakstīšanas Pircējs rakstveidā paziņo Pārdevējam, nosūtot paziņojumu Pārdevējam un uzaicinot Pārdevēju sastādīt divpusēju aktu par konstatētajām neatbilstībām. Pārdevējam pēc paziņojuma saņemšanas nekavējoties, bet ne vēlāk kā 48 (četrdesmit astoņu) stundu laikā jāierodas pie Pircēja Preces piegādes vietā. Pārdevēja neierašanās gadījumā Pircējam ir tiesības sastādīt aktu bez Pārdevēja piedalīšanās. Pārdevējam jāapmaina Līguma prasībām neatbilstošā Prece pret kvalitatīvu un Līguma prasībām atbilstošu 5 (piecu) darba dienu laikā pēc Līguma 3.3. punktā minētā akta saņemšanas.</w:t>
      </w:r>
    </w:p>
    <w:p w14:paraId="446028DF" w14:textId="77777777" w:rsidR="00AB525A" w:rsidRPr="00A227DE" w:rsidRDefault="00AB525A" w:rsidP="00AB525A">
      <w:pPr>
        <w:rPr>
          <w:rFonts w:ascii="Times New Roman" w:hAnsi="Times New Roman"/>
          <w:color w:val="000000"/>
        </w:rPr>
      </w:pPr>
    </w:p>
    <w:p w14:paraId="380CC50F" w14:textId="77777777" w:rsidR="00AB525A" w:rsidRPr="00A227DE" w:rsidRDefault="00AB525A" w:rsidP="007136BE">
      <w:pPr>
        <w:spacing w:after="0"/>
        <w:jc w:val="center"/>
        <w:rPr>
          <w:rFonts w:ascii="Times New Roman" w:hAnsi="Times New Roman"/>
          <w:color w:val="000000"/>
        </w:rPr>
      </w:pPr>
      <w:r w:rsidRPr="00A227DE">
        <w:rPr>
          <w:rFonts w:ascii="Times New Roman" w:hAnsi="Times New Roman"/>
          <w:b/>
          <w:bCs/>
          <w:color w:val="000000"/>
        </w:rPr>
        <w:t>IV. PUŠU TIESĪBAS UN PIENĀKUMI</w:t>
      </w:r>
    </w:p>
    <w:p w14:paraId="5CF0A651" w14:textId="77777777" w:rsidR="00AB525A" w:rsidRPr="00A227DE" w:rsidRDefault="00AB525A" w:rsidP="007136BE">
      <w:pPr>
        <w:numPr>
          <w:ilvl w:val="1"/>
          <w:numId w:val="38"/>
        </w:numPr>
        <w:tabs>
          <w:tab w:val="left" w:pos="284"/>
          <w:tab w:val="left" w:pos="426"/>
        </w:tabs>
        <w:spacing w:after="0" w:line="240" w:lineRule="auto"/>
        <w:rPr>
          <w:rFonts w:ascii="Times New Roman" w:hAnsi="Times New Roman"/>
          <w:color w:val="000000"/>
        </w:rPr>
      </w:pPr>
      <w:r w:rsidRPr="00A227DE">
        <w:rPr>
          <w:rFonts w:ascii="Times New Roman" w:hAnsi="Times New Roman"/>
          <w:color w:val="000000"/>
        </w:rPr>
        <w:t>Pircēja tiesības:</w:t>
      </w:r>
    </w:p>
    <w:p w14:paraId="17295169" w14:textId="77777777" w:rsidR="00AB525A" w:rsidRPr="00A227DE" w:rsidRDefault="00AB525A" w:rsidP="007136BE">
      <w:pPr>
        <w:numPr>
          <w:ilvl w:val="2"/>
          <w:numId w:val="38"/>
        </w:numPr>
        <w:tabs>
          <w:tab w:val="left" w:pos="851"/>
        </w:tabs>
        <w:spacing w:after="0" w:line="240" w:lineRule="auto"/>
        <w:ind w:left="851" w:hanging="567"/>
        <w:jc w:val="both"/>
        <w:rPr>
          <w:rFonts w:ascii="Times New Roman" w:hAnsi="Times New Roman"/>
          <w:color w:val="000000"/>
        </w:rPr>
      </w:pPr>
      <w:r w:rsidRPr="00A227DE">
        <w:rPr>
          <w:rFonts w:ascii="Times New Roman" w:hAnsi="Times New Roman"/>
          <w:color w:val="000000"/>
        </w:rPr>
        <w:t>pārbaudīt Preču atbilstību Pārdevēja iesniegtajā tehniskajā piedāvājumā (Līguma 1. pielikums) minētajām prasībām;</w:t>
      </w:r>
    </w:p>
    <w:p w14:paraId="2724F6C6" w14:textId="77777777" w:rsidR="00AB525A" w:rsidRPr="00A227DE" w:rsidRDefault="00AB525A" w:rsidP="007136BE">
      <w:pPr>
        <w:numPr>
          <w:ilvl w:val="2"/>
          <w:numId w:val="38"/>
        </w:numPr>
        <w:tabs>
          <w:tab w:val="left" w:pos="851"/>
        </w:tabs>
        <w:spacing w:after="0" w:line="240" w:lineRule="auto"/>
        <w:ind w:left="851" w:hanging="567"/>
        <w:jc w:val="both"/>
        <w:rPr>
          <w:rFonts w:ascii="Times New Roman" w:hAnsi="Times New Roman"/>
          <w:color w:val="000000"/>
        </w:rPr>
      </w:pPr>
      <w:r w:rsidRPr="00A227DE">
        <w:rPr>
          <w:rFonts w:ascii="Times New Roman" w:hAnsi="Times New Roman"/>
          <w:color w:val="000000"/>
        </w:rPr>
        <w:t>pārbaudīt Preču atbilstību Līguma 1.3. punktā noteiktajai prasībai;</w:t>
      </w:r>
    </w:p>
    <w:p w14:paraId="501BC44C" w14:textId="77777777" w:rsidR="00AB525A" w:rsidRPr="00A227DE" w:rsidRDefault="00AB525A" w:rsidP="007136BE">
      <w:pPr>
        <w:numPr>
          <w:ilvl w:val="2"/>
          <w:numId w:val="38"/>
        </w:numPr>
        <w:tabs>
          <w:tab w:val="left" w:pos="851"/>
        </w:tabs>
        <w:spacing w:after="0" w:line="240" w:lineRule="auto"/>
        <w:ind w:left="851" w:hanging="567"/>
        <w:jc w:val="both"/>
        <w:rPr>
          <w:rFonts w:ascii="Times New Roman" w:hAnsi="Times New Roman"/>
          <w:color w:val="000000"/>
        </w:rPr>
      </w:pPr>
      <w:r w:rsidRPr="00A227DE">
        <w:rPr>
          <w:rFonts w:ascii="Times New Roman" w:hAnsi="Times New Roman"/>
          <w:color w:val="000000"/>
        </w:rPr>
        <w:t>pārbaudīt Pārdevēja piegādāto Preču kvalitāti, Preču un dokumentācijas pilnīgumu un derīgumu;</w:t>
      </w:r>
    </w:p>
    <w:p w14:paraId="5446848E" w14:textId="77777777" w:rsidR="00AB525A" w:rsidRPr="00A227DE" w:rsidRDefault="00AB525A" w:rsidP="00AB525A">
      <w:pPr>
        <w:numPr>
          <w:ilvl w:val="2"/>
          <w:numId w:val="38"/>
        </w:numPr>
        <w:tabs>
          <w:tab w:val="left" w:pos="851"/>
        </w:tabs>
        <w:spacing w:after="0" w:line="240" w:lineRule="auto"/>
        <w:ind w:left="851" w:hanging="567"/>
        <w:jc w:val="both"/>
        <w:rPr>
          <w:rFonts w:ascii="Times New Roman" w:hAnsi="Times New Roman"/>
          <w:color w:val="000000"/>
        </w:rPr>
      </w:pPr>
      <w:r w:rsidRPr="00A227DE">
        <w:rPr>
          <w:rFonts w:ascii="Times New Roman" w:hAnsi="Times New Roman"/>
          <w:color w:val="000000"/>
        </w:rPr>
        <w:t xml:space="preserve"> pieteikt pretenzijas un/vai nepieņemt Preces, ja Preces vai to dokumentācija neatbilst Līguma noteikumiem, Pārdevējā iesniegtajā tehniskajā piedāvājumā (Līguma 1. pielikums) noteiktajam.</w:t>
      </w:r>
    </w:p>
    <w:p w14:paraId="30581979" w14:textId="77777777" w:rsidR="00AB525A" w:rsidRPr="00A227DE" w:rsidRDefault="00AB525A" w:rsidP="00AB525A">
      <w:pPr>
        <w:numPr>
          <w:ilvl w:val="1"/>
          <w:numId w:val="38"/>
        </w:numPr>
        <w:tabs>
          <w:tab w:val="left" w:pos="426"/>
        </w:tabs>
        <w:spacing w:after="0" w:line="240" w:lineRule="auto"/>
        <w:jc w:val="both"/>
        <w:rPr>
          <w:rFonts w:ascii="Times New Roman" w:hAnsi="Times New Roman"/>
          <w:color w:val="000000"/>
        </w:rPr>
      </w:pPr>
      <w:r w:rsidRPr="00A227DE">
        <w:rPr>
          <w:rFonts w:ascii="Times New Roman" w:hAnsi="Times New Roman"/>
          <w:color w:val="000000"/>
        </w:rPr>
        <w:t>Pircēja pienākumi:</w:t>
      </w:r>
    </w:p>
    <w:p w14:paraId="3ED60149" w14:textId="77777777" w:rsidR="00AB525A" w:rsidRPr="00A227DE" w:rsidRDefault="00AB525A" w:rsidP="00AB525A">
      <w:pPr>
        <w:numPr>
          <w:ilvl w:val="2"/>
          <w:numId w:val="35"/>
        </w:numPr>
        <w:tabs>
          <w:tab w:val="left" w:pos="851"/>
        </w:tabs>
        <w:spacing w:after="0" w:line="240" w:lineRule="auto"/>
        <w:ind w:hanging="436"/>
        <w:jc w:val="both"/>
        <w:rPr>
          <w:rFonts w:ascii="Times New Roman" w:hAnsi="Times New Roman"/>
          <w:color w:val="000000"/>
        </w:rPr>
      </w:pPr>
      <w:r w:rsidRPr="00A227DE">
        <w:rPr>
          <w:rFonts w:ascii="Times New Roman" w:hAnsi="Times New Roman"/>
          <w:color w:val="000000"/>
        </w:rPr>
        <w:t>pieņemt Preces, ja tās piegādātas saskaņā ar Līguma noteikumiem un atbilst Pārdevēja iesniegtajā tehniskajā piedāvājumā (Līguma 1. pielikums) noteiktajam;</w:t>
      </w:r>
    </w:p>
    <w:p w14:paraId="32FC2E8E" w14:textId="77777777" w:rsidR="00AB525A" w:rsidRPr="00A227DE" w:rsidRDefault="00AB525A" w:rsidP="00AB525A">
      <w:pPr>
        <w:numPr>
          <w:ilvl w:val="2"/>
          <w:numId w:val="35"/>
        </w:numPr>
        <w:tabs>
          <w:tab w:val="left" w:pos="851"/>
        </w:tabs>
        <w:spacing w:after="0" w:line="240" w:lineRule="auto"/>
        <w:ind w:hanging="436"/>
        <w:jc w:val="both"/>
        <w:rPr>
          <w:rFonts w:ascii="Times New Roman" w:hAnsi="Times New Roman"/>
          <w:color w:val="000000"/>
        </w:rPr>
      </w:pPr>
      <w:r w:rsidRPr="00A227DE">
        <w:rPr>
          <w:rFonts w:ascii="Times New Roman" w:hAnsi="Times New Roman"/>
          <w:color w:val="000000"/>
        </w:rPr>
        <w:t>veikt maksājumus saskaņā ar Līgumā noteikto samaksas kārtību;</w:t>
      </w:r>
    </w:p>
    <w:p w14:paraId="0F92B9AF" w14:textId="77777777" w:rsidR="00AB525A" w:rsidRPr="00A227DE" w:rsidRDefault="00AB525A" w:rsidP="00AB525A">
      <w:pPr>
        <w:numPr>
          <w:ilvl w:val="2"/>
          <w:numId w:val="35"/>
        </w:numPr>
        <w:tabs>
          <w:tab w:val="left" w:pos="851"/>
        </w:tabs>
        <w:spacing w:after="0" w:line="240" w:lineRule="auto"/>
        <w:ind w:hanging="436"/>
        <w:jc w:val="both"/>
        <w:rPr>
          <w:rFonts w:ascii="Times New Roman" w:hAnsi="Times New Roman"/>
          <w:color w:val="000000"/>
        </w:rPr>
      </w:pPr>
      <w:r w:rsidRPr="00A227DE">
        <w:rPr>
          <w:rFonts w:ascii="Times New Roman" w:hAnsi="Times New Roman"/>
          <w:color w:val="000000"/>
        </w:rPr>
        <w:t>piedalīties Preču nodošanā un pieņemšanā.</w:t>
      </w:r>
    </w:p>
    <w:p w14:paraId="0AEA159E" w14:textId="77777777" w:rsidR="00AB525A" w:rsidRPr="00A227DE" w:rsidRDefault="00AB525A" w:rsidP="00AB525A">
      <w:pPr>
        <w:numPr>
          <w:ilvl w:val="1"/>
          <w:numId w:val="35"/>
        </w:numPr>
        <w:spacing w:after="0" w:line="240" w:lineRule="auto"/>
        <w:ind w:left="426" w:hanging="426"/>
        <w:jc w:val="both"/>
        <w:rPr>
          <w:rFonts w:ascii="Times New Roman" w:hAnsi="Times New Roman"/>
          <w:color w:val="000000"/>
        </w:rPr>
      </w:pPr>
      <w:r w:rsidRPr="00A227DE">
        <w:rPr>
          <w:rFonts w:ascii="Times New Roman" w:hAnsi="Times New Roman"/>
          <w:color w:val="000000"/>
        </w:rPr>
        <w:t>Pārdevēja tiesības:</w:t>
      </w:r>
    </w:p>
    <w:p w14:paraId="514BF3DD" w14:textId="77777777" w:rsidR="00AB525A" w:rsidRPr="00A227DE" w:rsidRDefault="00AB525A" w:rsidP="00AB525A">
      <w:pPr>
        <w:numPr>
          <w:ilvl w:val="2"/>
          <w:numId w:val="35"/>
        </w:numPr>
        <w:tabs>
          <w:tab w:val="left" w:pos="851"/>
        </w:tabs>
        <w:spacing w:after="0" w:line="240" w:lineRule="auto"/>
        <w:ind w:hanging="436"/>
        <w:jc w:val="both"/>
        <w:rPr>
          <w:rFonts w:ascii="Times New Roman" w:hAnsi="Times New Roman"/>
          <w:color w:val="000000"/>
        </w:rPr>
      </w:pPr>
      <w:r w:rsidRPr="00A227DE">
        <w:rPr>
          <w:rFonts w:ascii="Times New Roman" w:hAnsi="Times New Roman"/>
          <w:color w:val="000000"/>
        </w:rPr>
        <w:t>saņemt samaksu par Preci, kas ir piegādāta saskaņā ar Līguma noteikumiem un atbilst Pārdevēja iesniegtajā tehniskajā piedāvājumā (Līguma 1. pielikums) noteiktajam.</w:t>
      </w:r>
    </w:p>
    <w:p w14:paraId="69D7383B" w14:textId="77777777" w:rsidR="00AB525A" w:rsidRPr="00A227DE" w:rsidRDefault="00AB525A" w:rsidP="00AB525A">
      <w:pPr>
        <w:numPr>
          <w:ilvl w:val="1"/>
          <w:numId w:val="35"/>
        </w:numPr>
        <w:tabs>
          <w:tab w:val="left" w:pos="426"/>
        </w:tabs>
        <w:spacing w:after="0" w:line="240" w:lineRule="auto"/>
        <w:jc w:val="both"/>
        <w:rPr>
          <w:rFonts w:ascii="Times New Roman" w:hAnsi="Times New Roman"/>
          <w:color w:val="000000"/>
        </w:rPr>
      </w:pPr>
      <w:r w:rsidRPr="00A227DE">
        <w:rPr>
          <w:rFonts w:ascii="Times New Roman" w:hAnsi="Times New Roman"/>
          <w:color w:val="000000"/>
        </w:rPr>
        <w:t>Pārdevēja pienākumi:</w:t>
      </w:r>
    </w:p>
    <w:p w14:paraId="00950C33" w14:textId="77777777" w:rsidR="00AB525A" w:rsidRPr="00A227DE" w:rsidRDefault="00AB525A" w:rsidP="00AB525A">
      <w:pPr>
        <w:numPr>
          <w:ilvl w:val="2"/>
          <w:numId w:val="35"/>
        </w:numPr>
        <w:tabs>
          <w:tab w:val="left" w:pos="851"/>
        </w:tabs>
        <w:spacing w:after="0" w:line="240" w:lineRule="auto"/>
        <w:ind w:hanging="436"/>
        <w:jc w:val="both"/>
        <w:rPr>
          <w:rFonts w:ascii="Times New Roman" w:hAnsi="Times New Roman"/>
          <w:color w:val="000000"/>
        </w:rPr>
      </w:pPr>
      <w:r w:rsidRPr="00A227DE">
        <w:rPr>
          <w:rFonts w:ascii="Times New Roman" w:hAnsi="Times New Roman"/>
          <w:color w:val="000000"/>
        </w:rPr>
        <w:t>sagatavot un organizēt Preču nodošanu Pircējam;</w:t>
      </w:r>
    </w:p>
    <w:p w14:paraId="7101AF0E" w14:textId="77777777" w:rsidR="00AB525A" w:rsidRPr="00A227DE" w:rsidRDefault="00AB525A" w:rsidP="00AB525A">
      <w:pPr>
        <w:numPr>
          <w:ilvl w:val="2"/>
          <w:numId w:val="35"/>
        </w:numPr>
        <w:tabs>
          <w:tab w:val="left" w:pos="851"/>
        </w:tabs>
        <w:spacing w:after="0" w:line="240" w:lineRule="auto"/>
        <w:ind w:hanging="436"/>
        <w:jc w:val="both"/>
        <w:rPr>
          <w:rFonts w:ascii="Times New Roman" w:hAnsi="Times New Roman"/>
          <w:color w:val="000000"/>
        </w:rPr>
      </w:pPr>
      <w:r w:rsidRPr="00A227DE">
        <w:rPr>
          <w:rFonts w:ascii="Times New Roman" w:hAnsi="Times New Roman"/>
          <w:color w:val="000000"/>
        </w:rPr>
        <w:t>ja Pārdevējs piegādājis nekvalitatīvu un/vai tādu Preci, kura neatbilst Pārdevēja tehniskajā piedāvājumā (Līguma 1.pielikums) un/vai normatīvajos aktos noteiktajām prasībām, tad tas uz sava rēķina apmaina Preci Līgumā noteiktajā termiņā pret jaunu, kvalitatīvu un atbilstošu Pārdevēja tehniskajā piedāvājumā (Līguma 1. pielikums) un/vai normatīvajos aktos noteiktajām prasībām.</w:t>
      </w:r>
    </w:p>
    <w:p w14:paraId="68A5A492" w14:textId="51B98139" w:rsidR="00AB525A" w:rsidRPr="00A227DE" w:rsidRDefault="00AB525A" w:rsidP="00AB525A">
      <w:pPr>
        <w:numPr>
          <w:ilvl w:val="2"/>
          <w:numId w:val="35"/>
        </w:numPr>
        <w:tabs>
          <w:tab w:val="left" w:pos="851"/>
        </w:tabs>
        <w:spacing w:after="0" w:line="240" w:lineRule="auto"/>
        <w:ind w:hanging="436"/>
        <w:jc w:val="both"/>
        <w:rPr>
          <w:rFonts w:ascii="Times New Roman" w:hAnsi="Times New Roman"/>
          <w:color w:val="000000"/>
        </w:rPr>
      </w:pPr>
      <w:r w:rsidRPr="00A227DE">
        <w:rPr>
          <w:rFonts w:ascii="Times New Roman" w:hAnsi="Times New Roman"/>
          <w:color w:val="000000"/>
        </w:rPr>
        <w:t xml:space="preserve">Līgumā noteiktajā garantijas termiņā nodrošināt radušos Preces defektu novēršanu un/vai Preces nomaiņu pret jaunu, kvalitatīvu un atbilstošu Pārdevēja tehniskajā piedāvājumā (Līguma 1. pielikums) un/vai normatīvajos aktos noteiktajām prasībām. Preces defekti jānovērš 5 (piecu) dienu laikā, skaitot no Pircēja pieprasījuma saņemšanas brīža. Ja Preces defektus nav iespējams novērst šajā punktā minētajā termiņā, Pircējam ir tiesības saņemt un lietot identisku Preci uz garantijas remonta laiku vai Pārdevējam ir jāapmaina prece pret jaunu. Pircējs defektus var pieteikt pa e-pastu </w:t>
      </w:r>
      <w:r w:rsidRPr="00A227DE">
        <w:rPr>
          <w:rFonts w:ascii="Times New Roman" w:hAnsi="Times New Roman"/>
          <w:color w:val="000000"/>
          <w:kern w:val="1"/>
        </w:rPr>
        <w:t>________________</w:t>
      </w:r>
      <w:r w:rsidR="00695BFB">
        <w:rPr>
          <w:rFonts w:ascii="Times New Roman" w:hAnsi="Times New Roman"/>
          <w:color w:val="000000"/>
          <w:kern w:val="1"/>
        </w:rPr>
        <w:t>, tel._____________</w:t>
      </w:r>
      <w:r w:rsidRPr="00A227DE">
        <w:rPr>
          <w:rFonts w:ascii="Times New Roman" w:hAnsi="Times New Roman"/>
          <w:color w:val="000000"/>
          <w:kern w:val="1"/>
        </w:rPr>
        <w:t>.</w:t>
      </w:r>
      <w:r w:rsidRPr="00A227DE">
        <w:rPr>
          <w:rFonts w:ascii="Times New Roman" w:hAnsi="Times New Roman"/>
          <w:color w:val="000000"/>
        </w:rPr>
        <w:t xml:space="preserve"> </w:t>
      </w:r>
    </w:p>
    <w:p w14:paraId="35A75D6A" w14:textId="77777777" w:rsidR="00AB525A" w:rsidRPr="00A227DE" w:rsidRDefault="00AB525A" w:rsidP="00AB525A">
      <w:pPr>
        <w:tabs>
          <w:tab w:val="left" w:pos="851"/>
        </w:tabs>
        <w:ind w:left="720"/>
        <w:jc w:val="both"/>
        <w:rPr>
          <w:rFonts w:ascii="Times New Roman" w:hAnsi="Times New Roman"/>
          <w:color w:val="000000"/>
        </w:rPr>
      </w:pPr>
    </w:p>
    <w:p w14:paraId="70B78651" w14:textId="77777777" w:rsidR="00AB525A" w:rsidRPr="00A227DE" w:rsidRDefault="00AB525A" w:rsidP="007136BE">
      <w:pPr>
        <w:spacing w:after="0"/>
        <w:jc w:val="center"/>
        <w:rPr>
          <w:rFonts w:ascii="Times New Roman" w:hAnsi="Times New Roman"/>
          <w:iCs/>
          <w:color w:val="000000"/>
        </w:rPr>
      </w:pPr>
      <w:r w:rsidRPr="00A227DE">
        <w:rPr>
          <w:rFonts w:ascii="Times New Roman" w:hAnsi="Times New Roman"/>
          <w:b/>
          <w:bCs/>
          <w:color w:val="000000"/>
        </w:rPr>
        <w:t>V. ATBILDĪBA</w:t>
      </w:r>
    </w:p>
    <w:p w14:paraId="4BA8D752" w14:textId="77777777" w:rsidR="00AB525A" w:rsidRPr="00A227DE" w:rsidRDefault="00AB525A" w:rsidP="007136BE">
      <w:pPr>
        <w:widowControl w:val="0"/>
        <w:numPr>
          <w:ilvl w:val="1"/>
          <w:numId w:val="33"/>
        </w:numPr>
        <w:tabs>
          <w:tab w:val="left" w:pos="426"/>
        </w:tabs>
        <w:autoSpaceDE w:val="0"/>
        <w:spacing w:after="0" w:line="240" w:lineRule="auto"/>
        <w:jc w:val="both"/>
        <w:rPr>
          <w:rFonts w:ascii="Times New Roman" w:hAnsi="Times New Roman"/>
          <w:iCs/>
          <w:color w:val="000000"/>
        </w:rPr>
      </w:pPr>
      <w:r w:rsidRPr="00A227DE">
        <w:rPr>
          <w:rFonts w:ascii="Times New Roman" w:hAnsi="Times New Roman"/>
          <w:iCs/>
          <w:color w:val="000000"/>
        </w:rPr>
        <w:t xml:space="preserve">Ja Pārdevējs nepiegādā Preci Līgumā noteiktajā termiņā, tas maksā Pircējam līgumsodu 0,5% </w:t>
      </w:r>
      <w:r w:rsidRPr="00A227DE">
        <w:rPr>
          <w:rFonts w:ascii="Times New Roman" w:hAnsi="Times New Roman"/>
          <w:color w:val="000000"/>
        </w:rPr>
        <w:t xml:space="preserve">(piecas desmitdaļas procenta) </w:t>
      </w:r>
      <w:r w:rsidRPr="00A227DE">
        <w:rPr>
          <w:rFonts w:ascii="Times New Roman" w:hAnsi="Times New Roman"/>
          <w:iCs/>
          <w:color w:val="000000"/>
        </w:rPr>
        <w:t>apmērā no Līguma 2.1. punktā noteiktās summas par katru nokavēto dienu, bet ne vairāk kā 10% (desmit procentus) no Līguma 2.1. punktā noteiktās summas.</w:t>
      </w:r>
    </w:p>
    <w:p w14:paraId="27595568" w14:textId="77777777" w:rsidR="00AB525A" w:rsidRPr="00A227DE" w:rsidRDefault="00AB525A" w:rsidP="00AB525A">
      <w:pPr>
        <w:widowControl w:val="0"/>
        <w:numPr>
          <w:ilvl w:val="1"/>
          <w:numId w:val="33"/>
        </w:numPr>
        <w:tabs>
          <w:tab w:val="left" w:pos="426"/>
        </w:tabs>
        <w:autoSpaceDE w:val="0"/>
        <w:spacing w:after="0" w:line="240" w:lineRule="auto"/>
        <w:jc w:val="both"/>
        <w:rPr>
          <w:rFonts w:ascii="Times New Roman" w:hAnsi="Times New Roman"/>
          <w:iCs/>
          <w:color w:val="000000"/>
        </w:rPr>
      </w:pPr>
      <w:r w:rsidRPr="00A227DE">
        <w:rPr>
          <w:rFonts w:ascii="Times New Roman" w:hAnsi="Times New Roman"/>
          <w:iCs/>
          <w:color w:val="000000"/>
        </w:rPr>
        <w:t xml:space="preserve">Ja Pircējs nesamaksā Pārdevējam Līgumā 2.2. punktā noteiktajā termiņā, tas maksā Pārdevējam līgumsodu 0,5% </w:t>
      </w:r>
      <w:r w:rsidRPr="00A227DE">
        <w:rPr>
          <w:rFonts w:ascii="Times New Roman" w:hAnsi="Times New Roman"/>
          <w:color w:val="000000"/>
        </w:rPr>
        <w:t xml:space="preserve">(piecas desmitdaļas procenta) </w:t>
      </w:r>
      <w:r w:rsidRPr="00A227DE">
        <w:rPr>
          <w:rFonts w:ascii="Times New Roman" w:hAnsi="Times New Roman"/>
          <w:iCs/>
          <w:color w:val="000000"/>
        </w:rPr>
        <w:t xml:space="preserve">apmērā no neapmaksātās Preces summas par katru nokavēto dienu, bet ne </w:t>
      </w:r>
      <w:r w:rsidRPr="00A227DE">
        <w:rPr>
          <w:rFonts w:ascii="Times New Roman" w:hAnsi="Times New Roman"/>
          <w:iCs/>
          <w:color w:val="000000"/>
        </w:rPr>
        <w:lastRenderedPageBreak/>
        <w:t>vairāk kā 10% (desmit procentus) no nesamaksātās Preces summas</w:t>
      </w:r>
      <w:r w:rsidRPr="00A227DE">
        <w:rPr>
          <w:rFonts w:ascii="Times New Roman" w:hAnsi="Times New Roman"/>
          <w:color w:val="000000"/>
        </w:rPr>
        <w:t>.</w:t>
      </w:r>
    </w:p>
    <w:p w14:paraId="292E50D9" w14:textId="77777777" w:rsidR="00AB525A" w:rsidRPr="00A227DE" w:rsidRDefault="00AB525A" w:rsidP="00AB525A">
      <w:pPr>
        <w:widowControl w:val="0"/>
        <w:numPr>
          <w:ilvl w:val="1"/>
          <w:numId w:val="33"/>
        </w:numPr>
        <w:tabs>
          <w:tab w:val="left" w:pos="426"/>
        </w:tabs>
        <w:autoSpaceDE w:val="0"/>
        <w:spacing w:after="0" w:line="240" w:lineRule="auto"/>
        <w:jc w:val="both"/>
        <w:rPr>
          <w:rFonts w:ascii="Times New Roman" w:hAnsi="Times New Roman"/>
          <w:iCs/>
          <w:color w:val="000000"/>
        </w:rPr>
      </w:pPr>
      <w:r w:rsidRPr="00A227DE">
        <w:rPr>
          <w:rFonts w:ascii="Times New Roman" w:hAnsi="Times New Roman"/>
          <w:iCs/>
          <w:color w:val="000000"/>
        </w:rPr>
        <w:t>Ja Pārdevējs ir piegādājis Līguma noteikumiem neatbilstošu Preci un neapmaina to Līgumā noteiktajā kārtībā un/vai neveic Līgumā noteikto garantijas nomaiņu, tas apmaksā Pircējam saņemto naudas summu par Preci 100 % (viens simts procentu) apmērā.</w:t>
      </w:r>
    </w:p>
    <w:p w14:paraId="70E0550B" w14:textId="77777777" w:rsidR="00AB525A" w:rsidRPr="00A227DE" w:rsidRDefault="00AB525A" w:rsidP="00AB525A">
      <w:pPr>
        <w:widowControl w:val="0"/>
        <w:numPr>
          <w:ilvl w:val="1"/>
          <w:numId w:val="33"/>
        </w:numPr>
        <w:tabs>
          <w:tab w:val="left" w:pos="426"/>
        </w:tabs>
        <w:autoSpaceDE w:val="0"/>
        <w:spacing w:after="0" w:line="240" w:lineRule="auto"/>
        <w:jc w:val="both"/>
        <w:rPr>
          <w:rFonts w:ascii="Times New Roman" w:hAnsi="Times New Roman"/>
          <w:iCs/>
          <w:color w:val="000000"/>
        </w:rPr>
      </w:pPr>
      <w:r w:rsidRPr="00A227DE">
        <w:rPr>
          <w:rFonts w:ascii="Times New Roman" w:hAnsi="Times New Roman"/>
          <w:iCs/>
          <w:color w:val="000000"/>
        </w:rPr>
        <w:t xml:space="preserve">Līgumā noteiktos </w:t>
      </w:r>
      <w:r w:rsidRPr="00A227DE">
        <w:rPr>
          <w:rFonts w:ascii="Times New Roman" w:hAnsi="Times New Roman"/>
          <w:color w:val="000000"/>
        </w:rPr>
        <w:t>līgumsodus Pircējs ir tiesīgs ieturēt no Pārdevējam veicamajiem maksājumiem.</w:t>
      </w:r>
    </w:p>
    <w:p w14:paraId="692B7A62" w14:textId="77777777" w:rsidR="00AB525A" w:rsidRPr="00A227DE" w:rsidRDefault="00AB525A" w:rsidP="00AB525A">
      <w:pPr>
        <w:widowControl w:val="0"/>
        <w:numPr>
          <w:ilvl w:val="1"/>
          <w:numId w:val="33"/>
        </w:numPr>
        <w:tabs>
          <w:tab w:val="left" w:pos="426"/>
        </w:tabs>
        <w:autoSpaceDE w:val="0"/>
        <w:spacing w:after="0" w:line="240" w:lineRule="auto"/>
        <w:jc w:val="both"/>
        <w:rPr>
          <w:rFonts w:ascii="Times New Roman" w:hAnsi="Times New Roman"/>
          <w:color w:val="000000"/>
        </w:rPr>
      </w:pPr>
      <w:r w:rsidRPr="00A227DE">
        <w:rPr>
          <w:rFonts w:ascii="Times New Roman" w:hAnsi="Times New Roman"/>
          <w:iCs/>
          <w:color w:val="000000"/>
        </w:rPr>
        <w:t xml:space="preserve">Līgumā noteikto </w:t>
      </w:r>
      <w:r w:rsidRPr="00A227DE">
        <w:rPr>
          <w:rFonts w:ascii="Times New Roman" w:hAnsi="Times New Roman"/>
          <w:color w:val="000000"/>
        </w:rPr>
        <w:t>līgumsodu samaksa neatbrīvo no Pārdevēju no saistību izpildes.</w:t>
      </w:r>
    </w:p>
    <w:p w14:paraId="4402F750" w14:textId="77777777" w:rsidR="00AB525A" w:rsidRPr="00A227DE" w:rsidRDefault="00AB525A" w:rsidP="00AB525A">
      <w:pPr>
        <w:widowControl w:val="0"/>
        <w:numPr>
          <w:ilvl w:val="1"/>
          <w:numId w:val="33"/>
        </w:numPr>
        <w:tabs>
          <w:tab w:val="left" w:pos="426"/>
        </w:tabs>
        <w:autoSpaceDE w:val="0"/>
        <w:spacing w:after="0" w:line="240" w:lineRule="auto"/>
        <w:jc w:val="both"/>
        <w:rPr>
          <w:rFonts w:ascii="Times New Roman" w:hAnsi="Times New Roman"/>
          <w:color w:val="000000"/>
        </w:rPr>
      </w:pPr>
      <w:r w:rsidRPr="00A227DE">
        <w:rPr>
          <w:rFonts w:ascii="Times New Roman" w:eastAsia="Verdana" w:hAnsi="Times New Roman"/>
          <w:color w:val="000000"/>
        </w:rPr>
        <w:t>Pārdevējs uzņemas visus riskus par Precēm līdz Preču nodošanai Pircējam.</w:t>
      </w:r>
    </w:p>
    <w:p w14:paraId="40D69F9D" w14:textId="77777777" w:rsidR="00AB525A" w:rsidRPr="00A227DE" w:rsidRDefault="00AB525A" w:rsidP="00AB525A">
      <w:pPr>
        <w:widowControl w:val="0"/>
        <w:numPr>
          <w:ilvl w:val="1"/>
          <w:numId w:val="33"/>
        </w:numPr>
        <w:tabs>
          <w:tab w:val="left" w:pos="426"/>
        </w:tabs>
        <w:autoSpaceDE w:val="0"/>
        <w:spacing w:after="0" w:line="240" w:lineRule="auto"/>
        <w:jc w:val="both"/>
        <w:rPr>
          <w:rFonts w:ascii="Times New Roman" w:hAnsi="Times New Roman"/>
          <w:color w:val="000000"/>
        </w:rPr>
      </w:pPr>
      <w:r w:rsidRPr="00A227DE">
        <w:rPr>
          <w:rFonts w:ascii="Times New Roman" w:hAnsi="Times New Roman"/>
          <w:color w:val="000000"/>
        </w:rPr>
        <w:t>Pircēj</w:t>
      </w:r>
      <w:r w:rsidRPr="00A227DE">
        <w:rPr>
          <w:rFonts w:ascii="Times New Roman" w:eastAsia="Verdana" w:hAnsi="Times New Roman"/>
          <w:color w:val="000000"/>
        </w:rPr>
        <w:t>s uzņemas atbildību par Preču apslēptajiem trūkumiem.</w:t>
      </w:r>
    </w:p>
    <w:p w14:paraId="04B624ED" w14:textId="77777777" w:rsidR="00AB525A" w:rsidRPr="00A227DE" w:rsidRDefault="00AB525A" w:rsidP="00AB525A">
      <w:pPr>
        <w:tabs>
          <w:tab w:val="left" w:pos="851"/>
          <w:tab w:val="left" w:pos="993"/>
        </w:tabs>
        <w:ind w:left="720"/>
        <w:rPr>
          <w:rFonts w:ascii="Times New Roman" w:hAnsi="Times New Roman"/>
          <w:color w:val="000000"/>
        </w:rPr>
      </w:pPr>
    </w:p>
    <w:p w14:paraId="5AB3583C" w14:textId="77777777" w:rsidR="00AB525A" w:rsidRPr="00A227DE" w:rsidRDefault="00AB525A" w:rsidP="007136BE">
      <w:pPr>
        <w:spacing w:after="0"/>
        <w:jc w:val="center"/>
        <w:rPr>
          <w:rFonts w:ascii="Times New Roman" w:hAnsi="Times New Roman"/>
          <w:iCs/>
          <w:color w:val="000000"/>
        </w:rPr>
      </w:pPr>
      <w:r w:rsidRPr="00A227DE">
        <w:rPr>
          <w:rFonts w:ascii="Times New Roman" w:hAnsi="Times New Roman"/>
          <w:b/>
          <w:bCs/>
          <w:color w:val="000000"/>
        </w:rPr>
        <w:t>VI. KVALITĀTE</w:t>
      </w:r>
    </w:p>
    <w:p w14:paraId="2D4CE238" w14:textId="77777777" w:rsidR="00AB525A" w:rsidRPr="00A227DE" w:rsidRDefault="00AB525A" w:rsidP="007136BE">
      <w:pPr>
        <w:widowControl w:val="0"/>
        <w:numPr>
          <w:ilvl w:val="1"/>
          <w:numId w:val="36"/>
        </w:numPr>
        <w:tabs>
          <w:tab w:val="left" w:pos="426"/>
        </w:tabs>
        <w:autoSpaceDE w:val="0"/>
        <w:spacing w:after="0" w:line="240" w:lineRule="auto"/>
        <w:jc w:val="both"/>
        <w:rPr>
          <w:rFonts w:ascii="Times New Roman" w:hAnsi="Times New Roman"/>
          <w:color w:val="000000"/>
        </w:rPr>
      </w:pPr>
      <w:r w:rsidRPr="00A227DE">
        <w:rPr>
          <w:rFonts w:ascii="Times New Roman" w:hAnsi="Times New Roman"/>
          <w:iCs/>
          <w:color w:val="000000"/>
        </w:rPr>
        <w:t xml:space="preserve">Preču kvalitātei jāatbilst </w:t>
      </w:r>
      <w:r w:rsidRPr="00A227DE">
        <w:rPr>
          <w:rFonts w:ascii="Times New Roman" w:hAnsi="Times New Roman"/>
          <w:iCs/>
          <w:color w:val="000000"/>
          <w:spacing w:val="-9"/>
          <w:w w:val="102"/>
        </w:rPr>
        <w:t xml:space="preserve">Latvijas Republikas un Eiropas </w:t>
      </w:r>
      <w:r w:rsidRPr="00A227DE">
        <w:rPr>
          <w:rFonts w:ascii="Times New Roman" w:hAnsi="Times New Roman"/>
          <w:iCs/>
          <w:color w:val="000000"/>
          <w:spacing w:val="-10"/>
          <w:w w:val="102"/>
        </w:rPr>
        <w:t xml:space="preserve">Savienības normatīvajos aktos noteiktajām kvalitātes </w:t>
      </w:r>
      <w:r w:rsidRPr="00A227DE">
        <w:rPr>
          <w:rFonts w:ascii="Times New Roman" w:hAnsi="Times New Roman"/>
          <w:iCs/>
          <w:color w:val="000000"/>
          <w:spacing w:val="-12"/>
          <w:w w:val="102"/>
        </w:rPr>
        <w:t>prasībām</w:t>
      </w:r>
      <w:r w:rsidRPr="00A227DE">
        <w:rPr>
          <w:rFonts w:ascii="Times New Roman" w:hAnsi="Times New Roman"/>
          <w:color w:val="000000"/>
          <w:spacing w:val="-3"/>
        </w:rPr>
        <w:t>.</w:t>
      </w:r>
    </w:p>
    <w:p w14:paraId="798F51D0" w14:textId="77777777" w:rsidR="00AB525A" w:rsidRPr="00A227DE" w:rsidRDefault="00AB525A" w:rsidP="007136BE">
      <w:pPr>
        <w:widowControl w:val="0"/>
        <w:numPr>
          <w:ilvl w:val="1"/>
          <w:numId w:val="36"/>
        </w:numPr>
        <w:tabs>
          <w:tab w:val="left" w:pos="426"/>
        </w:tabs>
        <w:autoSpaceDE w:val="0"/>
        <w:spacing w:after="0" w:line="240" w:lineRule="auto"/>
        <w:jc w:val="both"/>
        <w:rPr>
          <w:rFonts w:ascii="Times New Roman" w:hAnsi="Times New Roman"/>
          <w:color w:val="000000"/>
        </w:rPr>
      </w:pPr>
      <w:r w:rsidRPr="00A227DE">
        <w:rPr>
          <w:rFonts w:ascii="Times New Roman" w:hAnsi="Times New Roman"/>
          <w:iCs/>
          <w:color w:val="000000"/>
        </w:rPr>
        <w:t xml:space="preserve">Ar Līguma prasībām atbilstošu Precē Līguma ietvaros saprotamas Preces, kas atbilst Līguma noteikumiem, Pārdevēja tehniskajā piedāvājumā (Līguma </w:t>
      </w:r>
      <w:r w:rsidRPr="00A227DE">
        <w:rPr>
          <w:rFonts w:ascii="Times New Roman" w:hAnsi="Times New Roman"/>
          <w:color w:val="000000"/>
        </w:rPr>
        <w:t>1. pielikums</w:t>
      </w:r>
      <w:r w:rsidRPr="00A227DE">
        <w:rPr>
          <w:rFonts w:ascii="Times New Roman" w:hAnsi="Times New Roman"/>
          <w:iCs/>
          <w:color w:val="000000"/>
        </w:rPr>
        <w:t>) un normatīvajos aktos noteiktajam.</w:t>
      </w:r>
    </w:p>
    <w:p w14:paraId="0A427FBE" w14:textId="77777777" w:rsidR="00AB525A" w:rsidRPr="00A227DE" w:rsidRDefault="00AB525A" w:rsidP="00AB525A">
      <w:pPr>
        <w:autoSpaceDE w:val="0"/>
        <w:ind w:left="360"/>
        <w:jc w:val="both"/>
        <w:rPr>
          <w:rFonts w:ascii="Times New Roman" w:hAnsi="Times New Roman"/>
          <w:color w:val="000000"/>
        </w:rPr>
      </w:pPr>
    </w:p>
    <w:p w14:paraId="342B5425" w14:textId="77777777" w:rsidR="00AB525A" w:rsidRPr="00A227DE" w:rsidRDefault="00AB525A" w:rsidP="007136BE">
      <w:pPr>
        <w:spacing w:after="0"/>
        <w:jc w:val="center"/>
        <w:rPr>
          <w:rFonts w:ascii="Times New Roman" w:hAnsi="Times New Roman"/>
          <w:color w:val="000000"/>
        </w:rPr>
      </w:pPr>
      <w:r w:rsidRPr="00A227DE">
        <w:rPr>
          <w:rFonts w:ascii="Times New Roman" w:hAnsi="Times New Roman"/>
          <w:b/>
          <w:bCs/>
          <w:color w:val="000000"/>
        </w:rPr>
        <w:t>VII. NEPĀRVARAMA VARA</w:t>
      </w:r>
    </w:p>
    <w:p w14:paraId="7D47EB26" w14:textId="77777777" w:rsidR="00AB525A" w:rsidRPr="00A227DE" w:rsidRDefault="00AB525A" w:rsidP="007136BE">
      <w:pPr>
        <w:numPr>
          <w:ilvl w:val="1"/>
          <w:numId w:val="39"/>
        </w:numPr>
        <w:tabs>
          <w:tab w:val="left" w:pos="426"/>
        </w:tabs>
        <w:spacing w:after="0" w:line="240" w:lineRule="auto"/>
        <w:jc w:val="both"/>
        <w:rPr>
          <w:rFonts w:ascii="Times New Roman" w:hAnsi="Times New Roman"/>
          <w:color w:val="000000"/>
        </w:rPr>
      </w:pPr>
      <w:r w:rsidRPr="00A227DE">
        <w:rPr>
          <w:rFonts w:ascii="Times New Roman" w:hAnsi="Times New Roman"/>
          <w:color w:val="000000"/>
        </w:rPr>
        <w:t>Ja kāda no Pusēm nepilda savus pienākumus saskaņā ar Līgumu nepārvaramas varas dēļ, tā ir atbrīvojama no atbildības par Līguma neizpildi vispār vai par Līguma neizpildi Līgumā noteiktajā laikā.</w:t>
      </w:r>
    </w:p>
    <w:p w14:paraId="4B151D98" w14:textId="77777777" w:rsidR="00AB525A" w:rsidRPr="00A227DE" w:rsidRDefault="00AB525A" w:rsidP="007136BE">
      <w:pPr>
        <w:numPr>
          <w:ilvl w:val="1"/>
          <w:numId w:val="39"/>
        </w:numPr>
        <w:tabs>
          <w:tab w:val="left" w:pos="426"/>
        </w:tabs>
        <w:spacing w:after="0" w:line="240" w:lineRule="auto"/>
        <w:jc w:val="both"/>
        <w:rPr>
          <w:rFonts w:ascii="Times New Roman" w:hAnsi="Times New Roman"/>
          <w:color w:val="000000"/>
        </w:rPr>
      </w:pPr>
      <w:r w:rsidRPr="00A227DE">
        <w:rPr>
          <w:rFonts w:ascii="Times New Roman" w:hAnsi="Times New Roman"/>
          <w:color w:val="000000"/>
        </w:rPr>
        <w:t>Ar nepārvaramu varu tiek saprasti jebkādi no attiecīgās Puses gribas neatkarīgi apstākļi (ja tā ir rīkojusies saprātīgi un godīgi), kuru rezultātā nav bijis iespējams izpildīt pienācīgi vai izpildīt vispār saistības un ja šos apstākļus nebija iespējams paredzēt ne vien attiecīgajai Pusei, bet jebkurai citai personai, kas darbojas vai darbotos attiecīgās Puses nozarē, kā arī, ja šos apstākļus nebija iespējams novērst ar saprātīgiem un godīgiem paņēmieniem.</w:t>
      </w:r>
    </w:p>
    <w:p w14:paraId="041D35C0" w14:textId="77777777" w:rsidR="00AB525A" w:rsidRPr="00A227DE" w:rsidRDefault="00AB525A" w:rsidP="007136BE">
      <w:pPr>
        <w:numPr>
          <w:ilvl w:val="1"/>
          <w:numId w:val="39"/>
        </w:numPr>
        <w:tabs>
          <w:tab w:val="left" w:pos="426"/>
        </w:tabs>
        <w:spacing w:after="0" w:line="240" w:lineRule="auto"/>
        <w:jc w:val="both"/>
        <w:rPr>
          <w:rFonts w:ascii="Times New Roman" w:hAnsi="Times New Roman"/>
          <w:color w:val="000000"/>
        </w:rPr>
      </w:pPr>
      <w:r w:rsidRPr="00A227DE">
        <w:rPr>
          <w:rFonts w:ascii="Times New Roman" w:hAnsi="Times New Roman"/>
          <w:color w:val="000000"/>
        </w:rPr>
        <w:t>Par nepārvaramas varas apstākļu iestāšanos tai Pusei, kas uz tādiem atsaucas, ir jāziņo otrai Pusei rakstiski ne vēlāk kā 5 (piecas) kalendāro dienu laikā no šo apstākļu iestāšanās vai uzsākšanās (rakstiskais paziņojums), bet dokumenti vai citi apliecinājumi, kas nepārprotami norāda uz nepārvaramas varas apstākļiem iesniedzami otrai Pusei ne vēlāk kā 14 (četrpadsmit) kalendāro dienu laikā no rakstiskā paziņojuma nosūtīšanas vai nodošanas dienas.</w:t>
      </w:r>
    </w:p>
    <w:p w14:paraId="6FA3BEF2" w14:textId="77777777" w:rsidR="00AB525A" w:rsidRPr="00A227DE" w:rsidRDefault="00AB525A" w:rsidP="00AB525A">
      <w:pPr>
        <w:numPr>
          <w:ilvl w:val="1"/>
          <w:numId w:val="39"/>
        </w:numPr>
        <w:tabs>
          <w:tab w:val="left" w:pos="426"/>
        </w:tabs>
        <w:spacing w:after="0" w:line="240" w:lineRule="auto"/>
        <w:jc w:val="both"/>
        <w:rPr>
          <w:rFonts w:ascii="Times New Roman" w:hAnsi="Times New Roman"/>
          <w:color w:val="000000"/>
        </w:rPr>
      </w:pPr>
      <w:r w:rsidRPr="00A227DE">
        <w:rPr>
          <w:rFonts w:ascii="Times New Roman" w:hAnsi="Times New Roman"/>
          <w:color w:val="000000"/>
        </w:rPr>
        <w:t>Ja Puse, kas vēlāk atsaucas uz nepārvaramas varas apstākļiem, nav ievērojusi iepriekšminēto paziņojumu un pierādījumu iesniegšanas kārtību, tās apgalvojumi nav uzskatāmi par nepārvaramas varas apstākļiem atbilstošiem.</w:t>
      </w:r>
    </w:p>
    <w:p w14:paraId="77E12C97" w14:textId="77777777" w:rsidR="00AB525A" w:rsidRPr="00A227DE" w:rsidRDefault="00AB525A" w:rsidP="00AB525A">
      <w:pPr>
        <w:jc w:val="both"/>
        <w:rPr>
          <w:rFonts w:ascii="Times New Roman" w:hAnsi="Times New Roman"/>
          <w:color w:val="000000"/>
        </w:rPr>
      </w:pPr>
    </w:p>
    <w:p w14:paraId="1478A59A" w14:textId="77777777" w:rsidR="00AB525A" w:rsidRPr="00A227DE" w:rsidRDefault="00AB525A" w:rsidP="007136BE">
      <w:pPr>
        <w:tabs>
          <w:tab w:val="left" w:pos="426"/>
        </w:tabs>
        <w:spacing w:after="0"/>
        <w:ind w:left="360"/>
        <w:jc w:val="center"/>
        <w:rPr>
          <w:rFonts w:ascii="Times New Roman" w:hAnsi="Times New Roman"/>
          <w:color w:val="000000"/>
        </w:rPr>
      </w:pPr>
      <w:r w:rsidRPr="00A227DE">
        <w:rPr>
          <w:rFonts w:ascii="Times New Roman" w:hAnsi="Times New Roman"/>
          <w:b/>
          <w:color w:val="000000"/>
        </w:rPr>
        <w:t>VIII. FIZISKO PERSONU DATU AIZSARDZĪBA</w:t>
      </w:r>
    </w:p>
    <w:p w14:paraId="7375CB73" w14:textId="77777777" w:rsidR="00AB525A" w:rsidRPr="00A227DE" w:rsidRDefault="00AB525A" w:rsidP="007136BE">
      <w:pPr>
        <w:pStyle w:val="ListParagraph"/>
        <w:numPr>
          <w:ilvl w:val="1"/>
          <w:numId w:val="40"/>
        </w:numPr>
        <w:ind w:left="426" w:hanging="426"/>
        <w:contextualSpacing w:val="0"/>
        <w:jc w:val="both"/>
        <w:rPr>
          <w:rFonts w:ascii="Times New Roman" w:hAnsi="Times New Roman"/>
          <w:color w:val="000000"/>
        </w:rPr>
      </w:pPr>
      <w:r w:rsidRPr="00A227DE">
        <w:rPr>
          <w:rFonts w:ascii="Times New Roman" w:hAnsi="Times New Roman"/>
          <w:color w:val="000000"/>
        </w:rPr>
        <w:t>Pusei ir tiesības apstrādāt no otras puses iegūtos fizisko personu datus tikai ar mērķi nodrošināt Līgumā noteikto saistību izpildi, ievērojot normatīvajos aktos noteiktās prasības šādu datu apstrādei un aizsardzībai.</w:t>
      </w:r>
    </w:p>
    <w:p w14:paraId="090AF810" w14:textId="77777777" w:rsidR="00AB525A" w:rsidRPr="00A227DE" w:rsidRDefault="00AB525A" w:rsidP="007136BE">
      <w:pPr>
        <w:pStyle w:val="ListParagraph"/>
        <w:numPr>
          <w:ilvl w:val="1"/>
          <w:numId w:val="40"/>
        </w:numPr>
        <w:ind w:left="426" w:hanging="426"/>
        <w:contextualSpacing w:val="0"/>
        <w:jc w:val="both"/>
        <w:rPr>
          <w:rFonts w:ascii="Times New Roman" w:hAnsi="Times New Roman"/>
          <w:color w:val="000000"/>
        </w:rPr>
      </w:pPr>
      <w:r w:rsidRPr="00A227DE">
        <w:rPr>
          <w:rFonts w:ascii="Times New Roman" w:hAnsi="Times New Roman"/>
          <w:color w:val="000000"/>
        </w:rPr>
        <w:t>Puse, kura nodod otrai Pusei fizisko personu datus apstrādei, atbild par piekrišanu iegūšanu no attiecīgajiem datu subjektiem vai cita pamatojuma esību fizisko personu datu likumīgai apstrādei.</w:t>
      </w:r>
    </w:p>
    <w:p w14:paraId="04DB25E7" w14:textId="77777777" w:rsidR="00AB525A" w:rsidRPr="00A227DE" w:rsidRDefault="00AB525A" w:rsidP="00AB525A">
      <w:pPr>
        <w:pStyle w:val="ListParagraph"/>
        <w:numPr>
          <w:ilvl w:val="1"/>
          <w:numId w:val="40"/>
        </w:numPr>
        <w:ind w:left="426" w:hanging="426"/>
        <w:contextualSpacing w:val="0"/>
        <w:jc w:val="both"/>
        <w:rPr>
          <w:rFonts w:ascii="Times New Roman" w:hAnsi="Times New Roman"/>
          <w:color w:val="000000"/>
        </w:rPr>
      </w:pPr>
      <w:r w:rsidRPr="00A227DE">
        <w:rPr>
          <w:rFonts w:ascii="Times New Roman" w:hAnsi="Times New Roman"/>
          <w:color w:val="000000"/>
        </w:rPr>
        <w:t>Puses apņemas nenodot tālāk trešajām personām no otras puses iegūtos fizisko personu datus, izņemot gadījumus, kad Līgumā ir noteikts citādāk vai tiesību normatīvie akti paredz šādu datu nodošanu.</w:t>
      </w:r>
    </w:p>
    <w:p w14:paraId="6649C936" w14:textId="77777777" w:rsidR="00AB525A" w:rsidRPr="00A227DE" w:rsidRDefault="00AB525A" w:rsidP="00AB525A">
      <w:pPr>
        <w:pStyle w:val="ListParagraph"/>
        <w:numPr>
          <w:ilvl w:val="1"/>
          <w:numId w:val="40"/>
        </w:numPr>
        <w:ind w:left="426" w:hanging="426"/>
        <w:contextualSpacing w:val="0"/>
        <w:jc w:val="both"/>
        <w:rPr>
          <w:rFonts w:ascii="Times New Roman" w:hAnsi="Times New Roman"/>
          <w:color w:val="000000"/>
        </w:rPr>
      </w:pPr>
      <w:r w:rsidRPr="00A227DE">
        <w:rPr>
          <w:rFonts w:ascii="Times New Roman" w:hAnsi="Times New Roman"/>
          <w:color w:val="000000"/>
        </w:rPr>
        <w:t>Ja saskaņā ar normatīvajiem aktiem Pusēm var rasties pienākums nodot tālāk trešajām personām no otras Puses iegūtos fiziskās personas datus, tas pirms šādu datu nodošanas informē par to otru pusi, ja vien normatīvie akti to neaizliedz.</w:t>
      </w:r>
    </w:p>
    <w:p w14:paraId="37B90298" w14:textId="77777777" w:rsidR="00AB525A" w:rsidRPr="00A227DE" w:rsidRDefault="00AB525A" w:rsidP="00AB525A">
      <w:pPr>
        <w:pStyle w:val="ListParagraph"/>
        <w:numPr>
          <w:ilvl w:val="1"/>
          <w:numId w:val="40"/>
        </w:numPr>
        <w:ind w:left="426" w:hanging="426"/>
        <w:contextualSpacing w:val="0"/>
        <w:jc w:val="both"/>
        <w:rPr>
          <w:rFonts w:ascii="Times New Roman" w:hAnsi="Times New Roman"/>
          <w:color w:val="000000"/>
        </w:rPr>
      </w:pPr>
      <w:r w:rsidRPr="00A227DE">
        <w:rPr>
          <w:rFonts w:ascii="Times New Roman" w:hAnsi="Times New Roman"/>
          <w:color w:val="000000"/>
        </w:rPr>
        <w:t>Neskatoties uz līguma 8.3. punktā minēto, Izpildītājs piekrīt, ka Pircējs nodod no Pārdevēja saņemtos fizisko personu datus trešajām personām, kas sniedz Pircējam pakalpojumus un ar kurām Pircējs sadarbojas Līguma izpildes nodrošināšanai.</w:t>
      </w:r>
    </w:p>
    <w:p w14:paraId="4FA56339" w14:textId="77777777" w:rsidR="00AB525A" w:rsidRPr="00A227DE" w:rsidRDefault="00AB525A" w:rsidP="00AB525A">
      <w:pPr>
        <w:pStyle w:val="ListParagraph"/>
        <w:numPr>
          <w:ilvl w:val="1"/>
          <w:numId w:val="40"/>
        </w:numPr>
        <w:ind w:left="426" w:hanging="426"/>
        <w:contextualSpacing w:val="0"/>
        <w:jc w:val="both"/>
        <w:rPr>
          <w:rFonts w:ascii="Times New Roman" w:hAnsi="Times New Roman"/>
          <w:color w:val="000000"/>
        </w:rPr>
      </w:pPr>
      <w:r w:rsidRPr="00A227DE">
        <w:rPr>
          <w:rFonts w:ascii="Times New Roman" w:hAnsi="Times New Roman"/>
          <w:color w:val="000000"/>
        </w:rPr>
        <w:t>Puses apņemas pēc otras Puses pieprasījuma iznīcināt no otras Puses iegūtos fizisko personu datus, ja izbeidzas nepieciešamība tos apstrādāt Līguma izpildes nodrošināšanai.</w:t>
      </w:r>
    </w:p>
    <w:p w14:paraId="16DC7207" w14:textId="77777777" w:rsidR="00AB525A" w:rsidRPr="00A227DE" w:rsidRDefault="00AB525A" w:rsidP="00AB525A">
      <w:pPr>
        <w:jc w:val="both"/>
        <w:rPr>
          <w:rFonts w:ascii="Times New Roman" w:hAnsi="Times New Roman"/>
          <w:color w:val="000000"/>
        </w:rPr>
      </w:pPr>
    </w:p>
    <w:p w14:paraId="220F34BC" w14:textId="77777777" w:rsidR="00AB525A" w:rsidRPr="00A227DE" w:rsidRDefault="00AB525A" w:rsidP="007136BE">
      <w:pPr>
        <w:spacing w:after="0"/>
        <w:jc w:val="center"/>
        <w:rPr>
          <w:rFonts w:ascii="Times New Roman" w:hAnsi="Times New Roman"/>
          <w:color w:val="000000"/>
        </w:rPr>
      </w:pPr>
      <w:r w:rsidRPr="00A227DE">
        <w:rPr>
          <w:rFonts w:ascii="Times New Roman" w:hAnsi="Times New Roman"/>
          <w:b/>
          <w:bCs/>
          <w:color w:val="000000"/>
        </w:rPr>
        <w:t>IX. CITI NOTEIKUMI</w:t>
      </w:r>
    </w:p>
    <w:p w14:paraId="3C66E0FF" w14:textId="77777777" w:rsidR="00AB525A" w:rsidRPr="00A227DE" w:rsidRDefault="00AB525A" w:rsidP="007136BE">
      <w:pPr>
        <w:widowControl w:val="0"/>
        <w:numPr>
          <w:ilvl w:val="1"/>
          <w:numId w:val="41"/>
        </w:numPr>
        <w:spacing w:after="0" w:line="240" w:lineRule="auto"/>
        <w:jc w:val="both"/>
        <w:rPr>
          <w:rFonts w:ascii="Times New Roman" w:hAnsi="Times New Roman"/>
          <w:color w:val="000000"/>
        </w:rPr>
      </w:pPr>
      <w:r w:rsidRPr="00A227DE">
        <w:rPr>
          <w:rFonts w:ascii="Times New Roman" w:hAnsi="Times New Roman"/>
          <w:color w:val="000000"/>
        </w:rPr>
        <w:t xml:space="preserve">Puses savstarpēji rakstveidā vienojoties, ir tiesīgi izdarīt izmaiņas Līgumā. Ikviena Līguma izmaiņa tiek </w:t>
      </w:r>
      <w:r w:rsidRPr="00A227DE">
        <w:rPr>
          <w:rFonts w:ascii="Times New Roman" w:hAnsi="Times New Roman"/>
          <w:color w:val="000000"/>
        </w:rPr>
        <w:lastRenderedPageBreak/>
        <w:t>noformēta rakstveidā un abu Pušu parakstīta. Jebkuras izmaiņas vai papildinājumi stājas spēkā pēc to abpusējas parakstīšanas un kļūst par Līguma neatņemamu sastāvdaļu. Veicot Līguma grozījumus, Puses ievēro Publisko iepirkuma 61. panta regulējumu.</w:t>
      </w:r>
    </w:p>
    <w:p w14:paraId="51D2622A" w14:textId="77777777" w:rsidR="00AB525A" w:rsidRPr="00A227DE" w:rsidRDefault="00AB525A" w:rsidP="00AB525A">
      <w:pPr>
        <w:widowControl w:val="0"/>
        <w:numPr>
          <w:ilvl w:val="1"/>
          <w:numId w:val="41"/>
        </w:numPr>
        <w:spacing w:after="0" w:line="240" w:lineRule="auto"/>
        <w:jc w:val="both"/>
        <w:rPr>
          <w:rFonts w:ascii="Times New Roman" w:hAnsi="Times New Roman"/>
          <w:color w:val="000000"/>
        </w:rPr>
      </w:pPr>
      <w:r w:rsidRPr="00A227DE">
        <w:rPr>
          <w:rFonts w:ascii="Times New Roman" w:hAnsi="Times New Roman"/>
          <w:color w:val="000000"/>
        </w:rPr>
        <w:t>Pircējam ir tiesības vienpusēji izbeigt Līgumu, paziņojot par to Pārdevējam 5 (piecas) darba dienas iepriekš, ja:</w:t>
      </w:r>
    </w:p>
    <w:p w14:paraId="0F0CC2B2" w14:textId="77777777" w:rsidR="00AB525A" w:rsidRPr="00A227DE" w:rsidRDefault="00AB525A" w:rsidP="00AB525A">
      <w:pPr>
        <w:numPr>
          <w:ilvl w:val="2"/>
          <w:numId w:val="41"/>
        </w:numPr>
        <w:tabs>
          <w:tab w:val="left" w:pos="426"/>
          <w:tab w:val="left" w:pos="709"/>
        </w:tabs>
        <w:overflowPunct w:val="0"/>
        <w:autoSpaceDE w:val="0"/>
        <w:spacing w:after="0" w:line="240" w:lineRule="auto"/>
        <w:jc w:val="both"/>
        <w:textAlignment w:val="baseline"/>
        <w:rPr>
          <w:rFonts w:ascii="Times New Roman" w:hAnsi="Times New Roman"/>
          <w:color w:val="000000"/>
        </w:rPr>
      </w:pPr>
      <w:r w:rsidRPr="00A227DE">
        <w:rPr>
          <w:rFonts w:ascii="Times New Roman" w:hAnsi="Times New Roman"/>
          <w:color w:val="000000"/>
        </w:rPr>
        <w:t>Pārdevējs ir kavējis Preču piegādi Līgumā noteiktajā termiņā vairāk par 10 (desmit) darba dienām;</w:t>
      </w:r>
    </w:p>
    <w:p w14:paraId="7795ED8B" w14:textId="77777777" w:rsidR="00AB525A" w:rsidRPr="00A227DE" w:rsidRDefault="00AB525A" w:rsidP="00AB525A">
      <w:pPr>
        <w:numPr>
          <w:ilvl w:val="2"/>
          <w:numId w:val="41"/>
        </w:numPr>
        <w:tabs>
          <w:tab w:val="left" w:pos="426"/>
          <w:tab w:val="left" w:pos="709"/>
        </w:tabs>
        <w:overflowPunct w:val="0"/>
        <w:autoSpaceDE w:val="0"/>
        <w:spacing w:after="0" w:line="240" w:lineRule="auto"/>
        <w:jc w:val="both"/>
        <w:textAlignment w:val="baseline"/>
        <w:rPr>
          <w:rFonts w:ascii="Times New Roman" w:hAnsi="Times New Roman"/>
          <w:color w:val="000000"/>
        </w:rPr>
      </w:pPr>
      <w:r w:rsidRPr="00A227DE">
        <w:rPr>
          <w:rFonts w:ascii="Times New Roman" w:hAnsi="Times New Roman"/>
          <w:color w:val="000000"/>
        </w:rPr>
        <w:t>ar spēkā stājušos tiesas nolēmumu tiek pasludināts Pārdevēja maksātnespējas process, tiesiskās aizsardzības process vai tiesisko seku ziņā pielīdzināms process, vai ar kompetentas iestādes lēmumu tiek izbeigta vai apturēta Pārdevēja saimnieciskā darbība;</w:t>
      </w:r>
    </w:p>
    <w:p w14:paraId="4DC6E741" w14:textId="77777777" w:rsidR="00AB525A" w:rsidRPr="00A227DE" w:rsidRDefault="00AB525A" w:rsidP="00AB525A">
      <w:pPr>
        <w:numPr>
          <w:ilvl w:val="2"/>
          <w:numId w:val="41"/>
        </w:numPr>
        <w:tabs>
          <w:tab w:val="left" w:pos="426"/>
          <w:tab w:val="left" w:pos="709"/>
        </w:tabs>
        <w:overflowPunct w:val="0"/>
        <w:autoSpaceDE w:val="0"/>
        <w:spacing w:after="0" w:line="240" w:lineRule="auto"/>
        <w:jc w:val="both"/>
        <w:textAlignment w:val="baseline"/>
        <w:rPr>
          <w:rFonts w:ascii="Times New Roman" w:hAnsi="Times New Roman"/>
          <w:color w:val="000000"/>
        </w:rPr>
      </w:pPr>
      <w:r w:rsidRPr="00A227DE">
        <w:rPr>
          <w:rFonts w:ascii="Times New Roman" w:hAnsi="Times New Roman"/>
          <w:color w:val="000000"/>
        </w:rPr>
        <w:t xml:space="preserve">Līgumu nav iespējams izpildīt tādēļ, ka Līguma izpildes laikā Pārdevējam ir piemērotas starptautiskās vai nacionālās sankcijas vai būtiskas finanšu un kapitāla tirgus intereses ietekmējošas Eiropas Savienības vai Ziemeļatlantijas līguma organizācijas dalībvalstu sankcijas. </w:t>
      </w:r>
    </w:p>
    <w:p w14:paraId="62A288E5" w14:textId="77777777" w:rsidR="00AB525A" w:rsidRPr="00A227DE"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A227DE">
        <w:rPr>
          <w:rFonts w:ascii="Times New Roman" w:hAnsi="Times New Roman"/>
          <w:color w:val="000000"/>
        </w:rPr>
        <w:t>Visas pretenzijas un strīdi, kas var rasties Līguma izpildes laikā, tiek risināti vispirms pārrunu ceļā, pēc iespējas vienojoties abpusēji izdevīgam kompromisam. Strīda neatrisināšanas gadījumā strīds tiek izšķirts Latvijas Republikas normatīvajos aktos noteiktajā kārtībā Latvijas Republikas vispārējās jurisdikcijas tiesā.</w:t>
      </w:r>
    </w:p>
    <w:p w14:paraId="106AA2B2" w14:textId="77777777" w:rsidR="00AB525A" w:rsidRPr="00A227DE"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A227DE">
        <w:rPr>
          <w:rFonts w:ascii="Times New Roman" w:hAnsi="Times New Roman"/>
          <w:color w:val="000000"/>
        </w:rPr>
        <w:t>Neviena no Pusēm bez saskaņošanas ar otru Pusi nedrīkst nodot trešajai personai savas saistības, kas ir noteiktas ar Līgumu.</w:t>
      </w:r>
    </w:p>
    <w:p w14:paraId="65F0308C" w14:textId="77777777" w:rsidR="00AB525A" w:rsidRPr="00A227DE"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A227DE">
        <w:rPr>
          <w:rFonts w:ascii="Times New Roman" w:hAnsi="Times New Roman"/>
          <w:color w:val="000000"/>
        </w:rPr>
        <w:t>Gadījumos, kas nav paredzēti Līgumā, Puses rīkojas saskaņā ar spēkā esošajiem normatīvajiem aktiem.</w:t>
      </w:r>
    </w:p>
    <w:p w14:paraId="4A83594E" w14:textId="77777777" w:rsidR="00AB525A" w:rsidRPr="00A227DE"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A227DE">
        <w:rPr>
          <w:rFonts w:ascii="Times New Roman" w:hAnsi="Times New Roman"/>
          <w:color w:val="000000"/>
        </w:rPr>
        <w:t>Pušu reorganizācija vai to vadītāju maiņa nevar būt par pamatu Līguma pārtraukšanai vai izbeigšanai. Gadījumā, ja kāda no Pusēm tiek reorganizēta vai likvidēta, Līgums paliek spēkā un tā noteikumi ir saistoši Pušu tiesību pārņēmējam. Puses brīdina par šādu apstākļu iestāšanos vienu mēnesi iepriekš.</w:t>
      </w:r>
    </w:p>
    <w:p w14:paraId="2C05D523" w14:textId="77777777" w:rsidR="00AB525A" w:rsidRPr="00A227DE"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A227DE">
        <w:rPr>
          <w:rFonts w:ascii="Times New Roman" w:hAnsi="Times New Roman"/>
          <w:color w:val="000000"/>
        </w:rPr>
        <w:t>Ja kāds no Līguma punktiem kāda iemesla dēļ zaudētu spēkā esamību, tas neietekmē citus Līguma noteikumus un pārējie Līguma punkti paliek spēkā.</w:t>
      </w:r>
    </w:p>
    <w:p w14:paraId="76CE6459" w14:textId="77777777" w:rsidR="00AB525A" w:rsidRPr="00A227DE" w:rsidRDefault="00AB525A" w:rsidP="00AB525A">
      <w:pPr>
        <w:numPr>
          <w:ilvl w:val="1"/>
          <w:numId w:val="41"/>
        </w:numPr>
        <w:tabs>
          <w:tab w:val="left" w:pos="709"/>
        </w:tabs>
        <w:spacing w:after="0" w:line="240" w:lineRule="auto"/>
        <w:ind w:left="709" w:hanging="709"/>
        <w:jc w:val="both"/>
        <w:rPr>
          <w:rFonts w:ascii="Times New Roman" w:hAnsi="Times New Roman"/>
          <w:color w:val="000000"/>
        </w:rPr>
      </w:pPr>
      <w:r w:rsidRPr="00A227DE">
        <w:rPr>
          <w:rFonts w:ascii="Times New Roman" w:hAnsi="Times New Roman"/>
          <w:color w:val="000000"/>
        </w:rPr>
        <w:t xml:space="preserve">Līgums sastādīts 2 (divos) identiskos eksemplāros uz 5 (piecām) lapām latviešu valodā, pa vienam eksemplāram katrai Pusei, un visiem Līguma eksemplāriem ir vienāds juridisks spēks. </w:t>
      </w:r>
    </w:p>
    <w:p w14:paraId="66EC92DB" w14:textId="77777777" w:rsidR="00AB525A" w:rsidRPr="00A227DE" w:rsidRDefault="00AB525A" w:rsidP="00AB525A">
      <w:pPr>
        <w:tabs>
          <w:tab w:val="left" w:pos="426"/>
        </w:tabs>
        <w:ind w:left="360"/>
        <w:jc w:val="both"/>
        <w:rPr>
          <w:rFonts w:ascii="Times New Roman" w:hAnsi="Times New Roman"/>
          <w:color w:val="000000"/>
        </w:rPr>
      </w:pPr>
    </w:p>
    <w:p w14:paraId="1CCAC463" w14:textId="77777777" w:rsidR="00AB525A" w:rsidRPr="00A227DE" w:rsidRDefault="00AB525A" w:rsidP="00AB525A">
      <w:pPr>
        <w:rPr>
          <w:rFonts w:ascii="Times New Roman" w:hAnsi="Times New Roman"/>
          <w:color w:val="000000"/>
        </w:rPr>
      </w:pPr>
      <w:r w:rsidRPr="00A227DE">
        <w:rPr>
          <w:rFonts w:ascii="Times New Roman" w:hAnsi="Times New Roman"/>
          <w:b/>
          <w:color w:val="000000"/>
        </w:rPr>
        <w:t>Pielikumi</w:t>
      </w:r>
    </w:p>
    <w:p w14:paraId="29DCC1DD" w14:textId="77777777" w:rsidR="00AB525A" w:rsidRPr="00A227DE" w:rsidRDefault="00AB525A" w:rsidP="00AB525A">
      <w:pPr>
        <w:rPr>
          <w:rFonts w:ascii="Times New Roman" w:hAnsi="Times New Roman"/>
          <w:color w:val="000000"/>
        </w:rPr>
      </w:pPr>
      <w:r w:rsidRPr="00A227DE">
        <w:rPr>
          <w:rFonts w:ascii="Times New Roman" w:hAnsi="Times New Roman"/>
          <w:color w:val="000000"/>
        </w:rPr>
        <w:t>Pielikumā: Pā</w:t>
      </w:r>
      <w:r w:rsidR="00A560C8" w:rsidRPr="00A227DE">
        <w:rPr>
          <w:rFonts w:ascii="Times New Roman" w:hAnsi="Times New Roman"/>
          <w:color w:val="000000"/>
        </w:rPr>
        <w:t xml:space="preserve">rdevēja iesniegtais tehniskais un finanšu </w:t>
      </w:r>
      <w:r w:rsidRPr="00A227DE">
        <w:rPr>
          <w:rFonts w:ascii="Times New Roman" w:hAnsi="Times New Roman"/>
          <w:color w:val="000000"/>
        </w:rPr>
        <w:t>piedāvājums uz __ (__) lapām.</w:t>
      </w:r>
    </w:p>
    <w:p w14:paraId="15060218" w14:textId="77777777" w:rsidR="00AB525A" w:rsidRPr="00A227DE" w:rsidRDefault="00AB525A" w:rsidP="00AB525A">
      <w:pPr>
        <w:rPr>
          <w:rFonts w:ascii="Times New Roman" w:hAnsi="Times New Roman"/>
          <w:color w:val="000000"/>
        </w:rPr>
      </w:pPr>
    </w:p>
    <w:p w14:paraId="228B1F26" w14:textId="77777777" w:rsidR="00AB525A" w:rsidRPr="00A227DE" w:rsidRDefault="00AB525A" w:rsidP="00AB525A">
      <w:pPr>
        <w:jc w:val="center"/>
        <w:rPr>
          <w:rFonts w:ascii="Times New Roman" w:hAnsi="Times New Roman"/>
          <w:color w:val="000000"/>
        </w:rPr>
      </w:pPr>
      <w:r w:rsidRPr="00A227DE">
        <w:rPr>
          <w:rFonts w:ascii="Times New Roman" w:hAnsi="Times New Roman"/>
          <w:b/>
          <w:bCs/>
          <w:color w:val="000000"/>
        </w:rPr>
        <w:t>PUŠU REKVIZĪTI UN PARAKSTI</w:t>
      </w:r>
    </w:p>
    <w:tbl>
      <w:tblPr>
        <w:tblW w:w="0" w:type="auto"/>
        <w:tblLayout w:type="fixed"/>
        <w:tblLook w:val="0000" w:firstRow="0" w:lastRow="0" w:firstColumn="0" w:lastColumn="0" w:noHBand="0" w:noVBand="0"/>
      </w:tblPr>
      <w:tblGrid>
        <w:gridCol w:w="4820"/>
        <w:gridCol w:w="4820"/>
      </w:tblGrid>
      <w:tr w:rsidR="00AB525A" w:rsidRPr="00A227DE" w14:paraId="5D35BE19" w14:textId="77777777" w:rsidTr="00AB525A">
        <w:trPr>
          <w:trHeight w:val="332"/>
        </w:trPr>
        <w:tc>
          <w:tcPr>
            <w:tcW w:w="4820" w:type="dxa"/>
            <w:shd w:val="clear" w:color="auto" w:fill="auto"/>
          </w:tcPr>
          <w:p w14:paraId="4E36B2C5" w14:textId="48556BB6" w:rsidR="00AB525A" w:rsidRPr="00A227DE" w:rsidRDefault="007136BE" w:rsidP="00AB525A">
            <w:pPr>
              <w:jc w:val="both"/>
              <w:rPr>
                <w:rFonts w:ascii="Times New Roman" w:hAnsi="Times New Roman"/>
                <w:b/>
                <w:color w:val="000000"/>
              </w:rPr>
            </w:pPr>
            <w:r w:rsidRPr="00A227DE">
              <w:rPr>
                <w:rFonts w:ascii="Times New Roman" w:hAnsi="Times New Roman"/>
                <w:b/>
                <w:color w:val="000000"/>
              </w:rPr>
              <w:t>Pircējs</w:t>
            </w:r>
            <w:r w:rsidR="00AB525A" w:rsidRPr="00A227DE">
              <w:rPr>
                <w:rFonts w:ascii="Times New Roman" w:hAnsi="Times New Roman"/>
                <w:b/>
                <w:color w:val="000000"/>
              </w:rPr>
              <w:t>:</w:t>
            </w:r>
          </w:p>
        </w:tc>
        <w:tc>
          <w:tcPr>
            <w:tcW w:w="4820" w:type="dxa"/>
            <w:shd w:val="clear" w:color="auto" w:fill="auto"/>
          </w:tcPr>
          <w:p w14:paraId="237511B9" w14:textId="52D60975" w:rsidR="00AB525A" w:rsidRPr="00A227DE" w:rsidRDefault="00515FF5" w:rsidP="00AB525A">
            <w:pPr>
              <w:jc w:val="both"/>
              <w:rPr>
                <w:rFonts w:ascii="Times New Roman" w:hAnsi="Times New Roman"/>
              </w:rPr>
            </w:pPr>
            <w:r w:rsidRPr="00A227DE">
              <w:rPr>
                <w:rFonts w:ascii="Times New Roman" w:hAnsi="Times New Roman"/>
                <w:b/>
                <w:color w:val="000000"/>
              </w:rPr>
              <w:t>Pārdevējs</w:t>
            </w:r>
            <w:r w:rsidR="00AB525A" w:rsidRPr="00A227DE">
              <w:rPr>
                <w:rFonts w:ascii="Times New Roman" w:hAnsi="Times New Roman"/>
                <w:b/>
                <w:color w:val="000000"/>
              </w:rPr>
              <w:t>:</w:t>
            </w:r>
          </w:p>
        </w:tc>
      </w:tr>
      <w:tr w:rsidR="00AB525A" w:rsidRPr="00A227DE" w14:paraId="2A6736A4" w14:textId="77777777" w:rsidTr="00AB525A">
        <w:trPr>
          <w:trHeight w:val="332"/>
        </w:trPr>
        <w:tc>
          <w:tcPr>
            <w:tcW w:w="4820" w:type="dxa"/>
            <w:shd w:val="clear" w:color="auto" w:fill="auto"/>
          </w:tcPr>
          <w:p w14:paraId="71CAA164" w14:textId="77777777" w:rsidR="00AB525A" w:rsidRPr="00A227DE" w:rsidRDefault="00AB525A" w:rsidP="00AB525A">
            <w:pPr>
              <w:jc w:val="both"/>
              <w:rPr>
                <w:rFonts w:ascii="Times New Roman" w:hAnsi="Times New Roman"/>
                <w:color w:val="000000"/>
              </w:rPr>
            </w:pPr>
          </w:p>
        </w:tc>
        <w:tc>
          <w:tcPr>
            <w:tcW w:w="4820" w:type="dxa"/>
            <w:shd w:val="clear" w:color="auto" w:fill="auto"/>
          </w:tcPr>
          <w:p w14:paraId="059E7124" w14:textId="77777777" w:rsidR="00AB525A" w:rsidRPr="00A227DE" w:rsidRDefault="00AB525A" w:rsidP="00AB525A">
            <w:pPr>
              <w:snapToGrid w:val="0"/>
              <w:jc w:val="both"/>
              <w:rPr>
                <w:rFonts w:ascii="Times New Roman" w:hAnsi="Times New Roman"/>
                <w:color w:val="000000"/>
              </w:rPr>
            </w:pPr>
          </w:p>
        </w:tc>
      </w:tr>
      <w:tr w:rsidR="00AB525A" w:rsidRPr="00A227DE" w14:paraId="4B89559B" w14:textId="77777777" w:rsidTr="00AB525A">
        <w:trPr>
          <w:trHeight w:val="319"/>
        </w:trPr>
        <w:tc>
          <w:tcPr>
            <w:tcW w:w="4820" w:type="dxa"/>
            <w:shd w:val="clear" w:color="auto" w:fill="auto"/>
          </w:tcPr>
          <w:p w14:paraId="54A7ECC5" w14:textId="77777777" w:rsidR="00AB525A" w:rsidRPr="00A227DE" w:rsidRDefault="00AB525A" w:rsidP="00AB525A">
            <w:pPr>
              <w:spacing w:line="360" w:lineRule="auto"/>
              <w:rPr>
                <w:rFonts w:ascii="Times New Roman" w:hAnsi="Times New Roman"/>
                <w:bCs/>
                <w:iCs/>
                <w:color w:val="000000"/>
              </w:rPr>
            </w:pPr>
          </w:p>
        </w:tc>
        <w:tc>
          <w:tcPr>
            <w:tcW w:w="4820" w:type="dxa"/>
            <w:shd w:val="clear" w:color="auto" w:fill="auto"/>
          </w:tcPr>
          <w:p w14:paraId="49332E70" w14:textId="77777777" w:rsidR="00AB525A" w:rsidRPr="00A227DE" w:rsidRDefault="00AB525A" w:rsidP="00AB525A">
            <w:pPr>
              <w:snapToGrid w:val="0"/>
              <w:spacing w:line="360" w:lineRule="auto"/>
              <w:rPr>
                <w:rFonts w:ascii="Times New Roman" w:hAnsi="Times New Roman"/>
                <w:bCs/>
                <w:iCs/>
                <w:color w:val="000000"/>
              </w:rPr>
            </w:pPr>
          </w:p>
        </w:tc>
      </w:tr>
    </w:tbl>
    <w:p w14:paraId="6EA5E9C2" w14:textId="77777777" w:rsidR="00110F0B" w:rsidRPr="00A227DE" w:rsidRDefault="00110F0B" w:rsidP="00AB525A">
      <w:pPr>
        <w:spacing w:after="0" w:line="240" w:lineRule="auto"/>
        <w:rPr>
          <w:rFonts w:ascii="Times New Roman" w:hAnsi="Times New Roman"/>
          <w:sz w:val="24"/>
          <w:szCs w:val="24"/>
        </w:rPr>
      </w:pPr>
    </w:p>
    <w:p w14:paraId="6E059822" w14:textId="77777777" w:rsidR="00110F0B" w:rsidRPr="00A227DE" w:rsidRDefault="00110F0B" w:rsidP="00110F0B">
      <w:pPr>
        <w:tabs>
          <w:tab w:val="num" w:pos="0"/>
        </w:tabs>
        <w:suppressAutoHyphens/>
        <w:spacing w:after="0" w:line="240" w:lineRule="auto"/>
        <w:ind w:left="851"/>
        <w:rPr>
          <w:rFonts w:ascii="Times New Roman" w:hAnsi="Times New Roman"/>
          <w:sz w:val="24"/>
          <w:szCs w:val="24"/>
          <w:lang w:eastAsia="lv-LV"/>
        </w:rPr>
      </w:pPr>
      <w:r w:rsidRPr="00A227DE">
        <w:rPr>
          <w:rFonts w:ascii="Times New Roman" w:hAnsi="Times New Roman"/>
          <w:sz w:val="24"/>
          <w:szCs w:val="24"/>
        </w:rPr>
        <w:br w:type="page"/>
      </w:r>
    </w:p>
    <w:p w14:paraId="67AA367A" w14:textId="77777777" w:rsidR="00110F0B" w:rsidRPr="00A227DE" w:rsidRDefault="00110F0B" w:rsidP="00110F0B">
      <w:pPr>
        <w:tabs>
          <w:tab w:val="num" w:pos="0"/>
        </w:tabs>
        <w:suppressAutoHyphens/>
        <w:spacing w:after="0" w:line="240" w:lineRule="auto"/>
        <w:ind w:left="851"/>
        <w:jc w:val="right"/>
        <w:rPr>
          <w:rFonts w:ascii="Times New Roman" w:hAnsi="Times New Roman"/>
          <w:sz w:val="24"/>
          <w:szCs w:val="24"/>
          <w:lang w:eastAsia="lv-LV"/>
        </w:rPr>
      </w:pPr>
      <w:r w:rsidRPr="00A227DE">
        <w:rPr>
          <w:rFonts w:ascii="Times New Roman" w:hAnsi="Times New Roman"/>
          <w:sz w:val="24"/>
          <w:szCs w:val="24"/>
          <w:lang w:eastAsia="lv-LV"/>
        </w:rPr>
        <w:lastRenderedPageBreak/>
        <w:t>1.pielikums</w:t>
      </w:r>
    </w:p>
    <w:p w14:paraId="07F8D658" w14:textId="77777777" w:rsidR="00110F0B" w:rsidRPr="00A227DE" w:rsidRDefault="00110F0B" w:rsidP="00110F0B">
      <w:pPr>
        <w:tabs>
          <w:tab w:val="num" w:pos="0"/>
        </w:tabs>
        <w:suppressAutoHyphens/>
        <w:spacing w:after="0" w:line="240" w:lineRule="auto"/>
        <w:ind w:left="851"/>
        <w:jc w:val="right"/>
        <w:rPr>
          <w:rFonts w:ascii="Times New Roman" w:hAnsi="Times New Roman"/>
          <w:sz w:val="24"/>
          <w:szCs w:val="24"/>
          <w:lang w:eastAsia="lv-LV"/>
        </w:rPr>
      </w:pPr>
      <w:r w:rsidRPr="00A227DE">
        <w:rPr>
          <w:rFonts w:ascii="Times New Roman" w:hAnsi="Times New Roman"/>
          <w:sz w:val="24"/>
          <w:szCs w:val="24"/>
          <w:lang w:eastAsia="lv-LV"/>
        </w:rPr>
        <w:t>līgumam Nr.___</w:t>
      </w:r>
    </w:p>
    <w:p w14:paraId="70439049" w14:textId="77777777" w:rsidR="00110F0B" w:rsidRPr="00A227DE" w:rsidRDefault="00110F0B" w:rsidP="00110F0B">
      <w:pPr>
        <w:tabs>
          <w:tab w:val="num" w:pos="0"/>
        </w:tabs>
        <w:suppressAutoHyphens/>
        <w:spacing w:after="0" w:line="240" w:lineRule="auto"/>
        <w:ind w:left="851"/>
        <w:jc w:val="right"/>
        <w:rPr>
          <w:rFonts w:ascii="Times New Roman" w:hAnsi="Times New Roman"/>
          <w:sz w:val="24"/>
          <w:szCs w:val="24"/>
          <w:lang w:eastAsia="lv-LV"/>
        </w:rPr>
      </w:pPr>
    </w:p>
    <w:p w14:paraId="6B0321B3" w14:textId="77777777" w:rsidR="00110F0B" w:rsidRPr="00A227DE" w:rsidRDefault="00110F0B" w:rsidP="00110F0B">
      <w:pPr>
        <w:tabs>
          <w:tab w:val="num" w:pos="0"/>
        </w:tabs>
        <w:suppressAutoHyphens/>
        <w:spacing w:after="0" w:line="240" w:lineRule="auto"/>
        <w:ind w:left="851"/>
        <w:jc w:val="center"/>
        <w:rPr>
          <w:rFonts w:ascii="Times New Roman" w:hAnsi="Times New Roman"/>
        </w:rPr>
      </w:pPr>
    </w:p>
    <w:p w14:paraId="7230C07E" w14:textId="77777777" w:rsidR="00110F0B" w:rsidRPr="00A227DE" w:rsidRDefault="00110F0B" w:rsidP="00110F0B">
      <w:pPr>
        <w:jc w:val="center"/>
        <w:rPr>
          <w:rFonts w:ascii="Times New Roman" w:hAnsi="Times New Roman"/>
          <w:b/>
        </w:rPr>
      </w:pPr>
      <w:r w:rsidRPr="00A227DE">
        <w:rPr>
          <w:rFonts w:ascii="Times New Roman" w:hAnsi="Times New Roman"/>
          <w:b/>
        </w:rPr>
        <w:t xml:space="preserve">TEHNISKAIS </w:t>
      </w:r>
      <w:r w:rsidR="00A560C8" w:rsidRPr="00A227DE">
        <w:rPr>
          <w:rFonts w:ascii="Times New Roman" w:hAnsi="Times New Roman"/>
          <w:b/>
        </w:rPr>
        <w:t xml:space="preserve">UN FINANŠU </w:t>
      </w:r>
      <w:r w:rsidRPr="00A227DE">
        <w:rPr>
          <w:rFonts w:ascii="Times New Roman" w:hAnsi="Times New Roman"/>
          <w:b/>
        </w:rPr>
        <w:t>PIEDĀVĀJUMS</w:t>
      </w:r>
    </w:p>
    <w:p w14:paraId="53559457" w14:textId="77777777" w:rsidR="00110F0B" w:rsidRPr="00A227DE" w:rsidRDefault="00110F0B" w:rsidP="00110F0B">
      <w:pPr>
        <w:tabs>
          <w:tab w:val="num" w:pos="0"/>
        </w:tabs>
        <w:suppressAutoHyphens/>
        <w:spacing w:after="0" w:line="240" w:lineRule="auto"/>
        <w:ind w:left="851"/>
        <w:jc w:val="center"/>
        <w:rPr>
          <w:rFonts w:ascii="Times New Roman" w:hAnsi="Times New Roman"/>
          <w:sz w:val="24"/>
          <w:szCs w:val="24"/>
          <w:lang w:eastAsia="lv-LV"/>
        </w:rPr>
      </w:pPr>
    </w:p>
    <w:p w14:paraId="15289D1B" w14:textId="77777777" w:rsidR="00110F0B" w:rsidRPr="00A227DE" w:rsidRDefault="00110F0B" w:rsidP="00110F0B">
      <w:pPr>
        <w:spacing w:after="0" w:line="240" w:lineRule="auto"/>
        <w:rPr>
          <w:rFonts w:ascii="Times New Roman" w:hAnsi="Times New Roman"/>
          <w:sz w:val="24"/>
          <w:szCs w:val="24"/>
          <w:lang w:eastAsia="lv-LV"/>
        </w:rPr>
      </w:pPr>
    </w:p>
    <w:sectPr w:rsidR="00110F0B" w:rsidRPr="00A227DE" w:rsidSect="00E60DE3">
      <w:pgSz w:w="11906" w:h="16838"/>
      <w:pgMar w:top="1276" w:right="851" w:bottom="425" w:left="992" w:header="709" w:footer="8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92C27" w14:textId="77777777" w:rsidR="00E60DE3" w:rsidRDefault="00E60DE3" w:rsidP="00110F0B">
      <w:pPr>
        <w:spacing w:after="0" w:line="240" w:lineRule="auto"/>
      </w:pPr>
      <w:r>
        <w:separator/>
      </w:r>
    </w:p>
  </w:endnote>
  <w:endnote w:type="continuationSeparator" w:id="0">
    <w:p w14:paraId="6987D0A9" w14:textId="77777777" w:rsidR="00E60DE3" w:rsidRDefault="00E60DE3" w:rsidP="00110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Bold">
    <w:panose1 w:val="020B0704020202020204"/>
    <w:charset w:val="00"/>
    <w:family w:val="auto"/>
    <w:pitch w:val="variable"/>
    <w:sig w:usb0="03000000"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Liberation Serif">
    <w:altName w:val="Times New Roman"/>
    <w:charset w:val="00"/>
    <w:family w:val="auto"/>
    <w:pitch w:val="default"/>
  </w:font>
  <w:font w:name="DejaVu Sans">
    <w:charset w:val="BA"/>
    <w:family w:val="swiss"/>
    <w:pitch w:val="variable"/>
    <w:sig w:usb0="E7002EFF" w:usb1="D200FDFF" w:usb2="0A246029" w:usb3="00000000" w:csb0="000001FF" w:csb1="00000000"/>
  </w:font>
  <w:font w:name="Lohit Hindi">
    <w:altName w:val="Times New Roman"/>
    <w:charset w:val="8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Klee One"/>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6D7" w14:textId="77777777" w:rsidR="00681685" w:rsidRDefault="00681685">
    <w:pPr>
      <w:pStyle w:val="Footer"/>
      <w:jc w:val="center"/>
    </w:pPr>
    <w:r>
      <w:fldChar w:fldCharType="begin"/>
    </w:r>
    <w:r>
      <w:instrText xml:space="preserve"> PAGE   \* MERGEFORMAT </w:instrText>
    </w:r>
    <w:r>
      <w:fldChar w:fldCharType="separate"/>
    </w:r>
    <w:r>
      <w:rPr>
        <w:noProof/>
      </w:rPr>
      <w:t>13</w:t>
    </w:r>
    <w:r>
      <w:rPr>
        <w:noProof/>
      </w:rPr>
      <w:fldChar w:fldCharType="end"/>
    </w:r>
  </w:p>
  <w:p w14:paraId="14A09A5B" w14:textId="77777777" w:rsidR="00681685" w:rsidRPr="00026D9F" w:rsidRDefault="00681685" w:rsidP="00110F0B">
    <w:pPr>
      <w:pStyle w:val="Footer"/>
      <w:ind w:right="360"/>
      <w:jc w:val="center"/>
      <w:rPr>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DC524" w14:textId="77777777" w:rsidR="00E60DE3" w:rsidRDefault="00E60DE3" w:rsidP="00110F0B">
      <w:pPr>
        <w:spacing w:after="0" w:line="240" w:lineRule="auto"/>
      </w:pPr>
      <w:r>
        <w:separator/>
      </w:r>
    </w:p>
  </w:footnote>
  <w:footnote w:type="continuationSeparator" w:id="0">
    <w:p w14:paraId="60C9E1EB" w14:textId="77777777" w:rsidR="00E60DE3" w:rsidRDefault="00E60DE3" w:rsidP="00110F0B">
      <w:pPr>
        <w:spacing w:after="0" w:line="240" w:lineRule="auto"/>
      </w:pPr>
      <w:r>
        <w:continuationSeparator/>
      </w:r>
    </w:p>
  </w:footnote>
  <w:footnote w:id="1">
    <w:p w14:paraId="6A3A37FB" w14:textId="77777777" w:rsidR="00681685" w:rsidRPr="00835828" w:rsidRDefault="00681685" w:rsidP="00110F0B">
      <w:pPr>
        <w:pStyle w:val="FootnoteText"/>
        <w:spacing w:after="0" w:line="240" w:lineRule="auto"/>
        <w:jc w:val="both"/>
        <w:rPr>
          <w:rFonts w:ascii="Times New Roman" w:hAnsi="Times New Roman"/>
          <w:color w:val="1F497D"/>
        </w:rPr>
      </w:pPr>
      <w:r w:rsidRPr="00835828">
        <w:rPr>
          <w:rStyle w:val="FootnoteReference"/>
          <w:rFonts w:ascii="Times New Roman" w:hAnsi="Times New Roman"/>
        </w:rPr>
        <w:footnoteRef/>
      </w:r>
      <w:r w:rsidRPr="00835828">
        <w:rPr>
          <w:rFonts w:ascii="Times New Roman" w:hAnsi="Times New Roman"/>
          <w:lang w:val="en-US"/>
        </w:rPr>
        <w:t xml:space="preserve"> </w:t>
      </w:r>
      <w:r w:rsidRPr="00835828">
        <w:rPr>
          <w:rFonts w:ascii="Times New Roman" w:hAnsi="Times New Roman"/>
        </w:rPr>
        <w:t xml:space="preserve">Informāciju par to, kā ieinteresētais piegādātājs var reģistrēties par </w:t>
      </w:r>
      <w:r>
        <w:rPr>
          <w:rFonts w:ascii="Times New Roman" w:hAnsi="Times New Roman"/>
        </w:rPr>
        <w:t>n</w:t>
      </w:r>
      <w:r w:rsidRPr="00835828">
        <w:rPr>
          <w:rFonts w:ascii="Times New Roman" w:hAnsi="Times New Roman"/>
        </w:rPr>
        <w:t>olikuma saņēmēju sk.</w:t>
      </w:r>
      <w:r w:rsidRPr="00835828">
        <w:rPr>
          <w:rFonts w:ascii="Times New Roman" w:hAnsi="Times New Roman"/>
          <w:color w:val="FF0000"/>
        </w:rPr>
        <w:t xml:space="preserve"> </w:t>
      </w:r>
      <w:hyperlink r:id="rId1" w:history="1">
        <w:r w:rsidRPr="00835828">
          <w:rPr>
            <w:rStyle w:val="Hyperlink"/>
            <w:rFonts w:ascii="Times New Roman" w:hAnsi="Times New Roman"/>
          </w:rPr>
          <w:t>https://www.eis.gov.lv/EIS/Publications/PublicationView.aspx?PublicationId=883</w:t>
        </w:r>
      </w:hyperlink>
      <w:r w:rsidRPr="00835828">
        <w:rPr>
          <w:rFonts w:ascii="Times New Roman" w:hAnsi="Times New Roman"/>
        </w:rPr>
        <w:t>.</w:t>
      </w:r>
    </w:p>
    <w:p w14:paraId="56828C52" w14:textId="77777777" w:rsidR="00681685" w:rsidRPr="00FD7FFC" w:rsidRDefault="00681685" w:rsidP="00110F0B">
      <w:pPr>
        <w:pStyle w:val="FootnoteText"/>
      </w:pPr>
    </w:p>
  </w:footnote>
  <w:footnote w:id="2">
    <w:p w14:paraId="694E1475" w14:textId="77777777" w:rsidR="00681685" w:rsidRPr="000A3F2F" w:rsidRDefault="00681685" w:rsidP="00110F0B">
      <w:pPr>
        <w:pStyle w:val="FootnoteText"/>
        <w:tabs>
          <w:tab w:val="left" w:pos="142"/>
        </w:tabs>
        <w:ind w:left="142" w:hanging="142"/>
      </w:pPr>
      <w:r w:rsidRPr="000A3F2F">
        <w:rPr>
          <w:rStyle w:val="FootnoteReference"/>
        </w:rPr>
        <w:footnoteRef/>
      </w:r>
      <w:r w:rsidRPr="000A3F2F">
        <w:tab/>
      </w:r>
      <w:r>
        <w:t>Ja pretendents ir personu apvienība, jāaizpilda pieteikumā 4.punkts.</w:t>
      </w:r>
    </w:p>
  </w:footnote>
  <w:footnote w:id="3">
    <w:p w14:paraId="7373B134" w14:textId="77777777" w:rsidR="00681685" w:rsidRPr="00BA0051" w:rsidRDefault="00681685" w:rsidP="00110F0B">
      <w:pPr>
        <w:pStyle w:val="FootnoteText"/>
        <w:tabs>
          <w:tab w:val="left" w:pos="142"/>
        </w:tabs>
        <w:ind w:left="142" w:hanging="142"/>
        <w:rPr>
          <w:rFonts w:ascii="Times New Roman" w:hAnsi="Times New Roman"/>
        </w:rPr>
      </w:pPr>
      <w:r w:rsidRPr="00BA0051">
        <w:rPr>
          <w:rStyle w:val="FootnoteReference"/>
          <w:rFonts w:ascii="Times New Roman" w:hAnsi="Times New Roman"/>
        </w:rPr>
        <w:footnoteRef/>
      </w:r>
      <w:r w:rsidRPr="00BA0051">
        <w:rPr>
          <w:rFonts w:ascii="Times New Roman" w:hAnsi="Times New Roman"/>
        </w:rPr>
        <w:tab/>
        <w:t xml:space="preserve">Šo informāciju norāda par katru šādu apakšuzņēmēju (skatīt </w:t>
      </w:r>
      <w:r w:rsidRPr="00357B57">
        <w:rPr>
          <w:rFonts w:ascii="Times New Roman" w:hAnsi="Times New Roman"/>
        </w:rPr>
        <w:t>nolikuma 7.3. punktu).</w:t>
      </w:r>
    </w:p>
  </w:footnote>
  <w:footnote w:id="4">
    <w:p w14:paraId="38621CE4" w14:textId="77777777" w:rsidR="00681685" w:rsidRPr="000A3F2F" w:rsidRDefault="00681685" w:rsidP="00110F0B">
      <w:pPr>
        <w:pStyle w:val="FootnoteText"/>
        <w:tabs>
          <w:tab w:val="left" w:pos="142"/>
        </w:tabs>
        <w:ind w:left="142" w:hanging="142"/>
      </w:pPr>
      <w:r w:rsidRPr="00BA0051">
        <w:rPr>
          <w:rStyle w:val="FootnoteReference"/>
          <w:rFonts w:ascii="Times New Roman" w:hAnsi="Times New Roman"/>
        </w:rPr>
        <w:footnoteRef/>
      </w:r>
      <w:r w:rsidRPr="00BA0051">
        <w:rPr>
          <w:rFonts w:ascii="Times New Roman" w:hAnsi="Times New Roman"/>
        </w:rPr>
        <w:tab/>
        <w:t xml:space="preserve">Skatīt </w:t>
      </w:r>
      <w:r>
        <w:rPr>
          <w:rFonts w:ascii="Times New Roman" w:hAnsi="Times New Roman"/>
        </w:rPr>
        <w:t>informāciju pieteikuma 2.10.punktā</w:t>
      </w:r>
    </w:p>
  </w:footnote>
  <w:footnote w:id="5">
    <w:p w14:paraId="0987362D" w14:textId="77777777" w:rsidR="00C855C4" w:rsidRDefault="00C855C4"/>
    <w:p w14:paraId="26FB1A31" w14:textId="77777777" w:rsidR="00681685" w:rsidRPr="000A3F2F" w:rsidRDefault="00681685" w:rsidP="00110F0B">
      <w:pPr>
        <w:pStyle w:val="FootnoteText"/>
        <w:tabs>
          <w:tab w:val="left" w:pos="142"/>
        </w:tabs>
        <w:ind w:left="142" w:hanging="142"/>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3"/>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iCs/>
        <w:color w:val="000000"/>
        <w:sz w:val="24"/>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15:restartNumberingAfterBreak="0">
    <w:nsid w:val="00000003"/>
    <w:multiLevelType w:val="multilevel"/>
    <w:tmpl w:val="00000003"/>
    <w:name w:val="WW8Num4"/>
    <w:lvl w:ilvl="0">
      <w:start w:val="1"/>
      <w:numFmt w:val="decimal"/>
      <w:lvlText w:val="%1."/>
      <w:lvlJc w:val="left"/>
      <w:pPr>
        <w:tabs>
          <w:tab w:val="num" w:pos="0"/>
        </w:tabs>
        <w:ind w:left="394" w:hanging="394"/>
      </w:pPr>
    </w:lvl>
    <w:lvl w:ilvl="1">
      <w:start w:val="1"/>
      <w:numFmt w:val="decimal"/>
      <w:lvlText w:val="%1.%2."/>
      <w:lvlJc w:val="left"/>
      <w:pPr>
        <w:tabs>
          <w:tab w:val="num" w:pos="0"/>
        </w:tabs>
        <w:ind w:left="394" w:hanging="394"/>
      </w:pPr>
      <w:rPr>
        <w:rFonts w:ascii="Times New Roman" w:hAnsi="Times New Roman" w:cs="Times New Roman"/>
        <w:bCs/>
        <w:color w:val="000000"/>
        <w:sz w:val="24"/>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 w15:restartNumberingAfterBreak="0">
    <w:nsid w:val="00000004"/>
    <w:multiLevelType w:val="multilevel"/>
    <w:tmpl w:val="00000004"/>
    <w:name w:val="WW8Num5"/>
    <w:lvl w:ilvl="0">
      <w:start w:val="4"/>
      <w:numFmt w:val="decimal"/>
      <w:lvlText w:val="%1."/>
      <w:lvlJc w:val="left"/>
      <w:pPr>
        <w:tabs>
          <w:tab w:val="num" w:pos="0"/>
        </w:tabs>
        <w:ind w:left="408" w:hanging="408"/>
      </w:pPr>
    </w:lvl>
    <w:lvl w:ilvl="1">
      <w:start w:val="2"/>
      <w:numFmt w:val="decimal"/>
      <w:lvlText w:val="%1.%2."/>
      <w:lvlJc w:val="left"/>
      <w:pPr>
        <w:tabs>
          <w:tab w:val="num" w:pos="0"/>
        </w:tabs>
        <w:ind w:left="720" w:hanging="720"/>
      </w:pPr>
      <w:rPr>
        <w:sz w:val="22"/>
        <w:szCs w:val="22"/>
      </w:rPr>
    </w:lvl>
    <w:lvl w:ilvl="2">
      <w:start w:val="1"/>
      <w:numFmt w:val="decimal"/>
      <w:lvlText w:val="%1.%2.%3."/>
      <w:lvlJc w:val="left"/>
      <w:pPr>
        <w:tabs>
          <w:tab w:val="num" w:pos="720"/>
        </w:tabs>
        <w:ind w:left="720" w:hanging="720"/>
      </w:pPr>
      <w:rPr>
        <w:rFonts w:ascii="Times New Roman" w:hAnsi="Times New Roman" w:cs="Times New Roman"/>
        <w:color w:val="000000"/>
        <w:sz w:val="24"/>
        <w:szCs w:val="22"/>
        <w:lang w:val="lv-LV"/>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15:restartNumberingAfterBreak="0">
    <w:nsid w:val="00000006"/>
    <w:multiLevelType w:val="multilevel"/>
    <w:tmpl w:val="00000006"/>
    <w:name w:val="WW8Num7"/>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iCs/>
        <w:color w:val="000000"/>
        <w:sz w:val="24"/>
        <w:szCs w:val="24"/>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15:restartNumberingAfterBreak="0">
    <w:nsid w:val="00000007"/>
    <w:multiLevelType w:val="multilevel"/>
    <w:tmpl w:val="00000007"/>
    <w:name w:val="WW8Num8"/>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color w:val="000000"/>
        <w:sz w:val="24"/>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 w15:restartNumberingAfterBreak="0">
    <w:nsid w:val="00000008"/>
    <w:multiLevelType w:val="multilevel"/>
    <w:tmpl w:val="00000008"/>
    <w:name w:val="WW8Num9"/>
    <w:lvl w:ilvl="0">
      <w:start w:val="4"/>
      <w:numFmt w:val="decimal"/>
      <w:lvlText w:val="%1."/>
      <w:lvlJc w:val="left"/>
      <w:pPr>
        <w:tabs>
          <w:tab w:val="num" w:pos="0"/>
        </w:tabs>
        <w:ind w:left="489" w:hanging="489"/>
      </w:pPr>
    </w:lvl>
    <w:lvl w:ilvl="1">
      <w:start w:val="1"/>
      <w:numFmt w:val="decimal"/>
      <w:lvlText w:val="%1.%2."/>
      <w:lvlJc w:val="left"/>
      <w:pPr>
        <w:tabs>
          <w:tab w:val="num" w:pos="0"/>
        </w:tabs>
        <w:ind w:left="489" w:hanging="489"/>
      </w:pPr>
    </w:lvl>
    <w:lvl w:ilvl="2">
      <w:start w:val="1"/>
      <w:numFmt w:val="decimal"/>
      <w:lvlText w:val="%1.%2.%3."/>
      <w:lvlJc w:val="left"/>
      <w:pPr>
        <w:tabs>
          <w:tab w:val="num" w:pos="0"/>
        </w:tabs>
        <w:ind w:left="720" w:hanging="720"/>
      </w:pPr>
      <w:rPr>
        <w:rFonts w:ascii="Times New Roman" w:hAnsi="Times New Roman" w:cs="Times New Roman"/>
        <w:color w:val="000000"/>
        <w:sz w:val="24"/>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00000009"/>
    <w:multiLevelType w:val="multilevel"/>
    <w:tmpl w:val="00000009"/>
    <w:name w:val="WW8Num10"/>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color w:val="000000"/>
        <w:sz w:val="24"/>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15:restartNumberingAfterBreak="0">
    <w:nsid w:val="0000000A"/>
    <w:multiLevelType w:val="multilevel"/>
    <w:tmpl w:val="0000000A"/>
    <w:name w:val="WW8Num15"/>
    <w:lvl w:ilvl="0">
      <w:start w:val="8"/>
      <w:numFmt w:val="decimal"/>
      <w:lvlText w:val="%1."/>
      <w:lvlJc w:val="left"/>
      <w:pPr>
        <w:tabs>
          <w:tab w:val="num" w:pos="0"/>
        </w:tabs>
        <w:ind w:left="360" w:hanging="360"/>
      </w:pPr>
      <w:rPr>
        <w:rFonts w:hint="default"/>
        <w:color w:val="000000"/>
        <w:sz w:val="24"/>
        <w:szCs w:val="24"/>
        <w:lang w:val="lv-LV"/>
      </w:rPr>
    </w:lvl>
    <w:lvl w:ilvl="1">
      <w:start w:val="1"/>
      <w:numFmt w:val="decimal"/>
      <w:lvlText w:val="%1.%2."/>
      <w:lvlJc w:val="left"/>
      <w:pPr>
        <w:tabs>
          <w:tab w:val="num" w:pos="0"/>
        </w:tabs>
        <w:ind w:left="720" w:hanging="360"/>
      </w:pPr>
      <w:rPr>
        <w:rFonts w:hint="default"/>
        <w:color w:val="000000"/>
        <w:sz w:val="24"/>
        <w:szCs w:val="24"/>
        <w:lang w:val="lv-LV"/>
      </w:rPr>
    </w:lvl>
    <w:lvl w:ilvl="2">
      <w:start w:val="1"/>
      <w:numFmt w:val="decimal"/>
      <w:lvlText w:val="%1.%2.%3."/>
      <w:lvlJc w:val="left"/>
      <w:pPr>
        <w:tabs>
          <w:tab w:val="num" w:pos="0"/>
        </w:tabs>
        <w:ind w:left="1440" w:hanging="720"/>
      </w:pPr>
      <w:rPr>
        <w:rFonts w:hint="default"/>
        <w:color w:val="000000"/>
        <w:sz w:val="24"/>
        <w:szCs w:val="24"/>
        <w:lang w:val="lv-LV"/>
      </w:rPr>
    </w:lvl>
    <w:lvl w:ilvl="3">
      <w:start w:val="1"/>
      <w:numFmt w:val="decimal"/>
      <w:lvlText w:val="%1.%2.%3.%4."/>
      <w:lvlJc w:val="left"/>
      <w:pPr>
        <w:tabs>
          <w:tab w:val="num" w:pos="0"/>
        </w:tabs>
        <w:ind w:left="1800" w:hanging="720"/>
      </w:pPr>
      <w:rPr>
        <w:rFonts w:hint="default"/>
        <w:color w:val="000000"/>
        <w:sz w:val="24"/>
        <w:szCs w:val="24"/>
        <w:lang w:val="lv-LV"/>
      </w:rPr>
    </w:lvl>
    <w:lvl w:ilvl="4">
      <w:start w:val="1"/>
      <w:numFmt w:val="decimal"/>
      <w:lvlText w:val="%1.%2.%3.%4.%5."/>
      <w:lvlJc w:val="left"/>
      <w:pPr>
        <w:tabs>
          <w:tab w:val="num" w:pos="0"/>
        </w:tabs>
        <w:ind w:left="2520" w:hanging="1080"/>
      </w:pPr>
      <w:rPr>
        <w:rFonts w:hint="default"/>
        <w:color w:val="000000"/>
        <w:sz w:val="24"/>
        <w:szCs w:val="24"/>
        <w:lang w:val="lv-LV"/>
      </w:rPr>
    </w:lvl>
    <w:lvl w:ilvl="5">
      <w:start w:val="1"/>
      <w:numFmt w:val="decimal"/>
      <w:lvlText w:val="%1.%2.%3.%4.%5.%6."/>
      <w:lvlJc w:val="left"/>
      <w:pPr>
        <w:tabs>
          <w:tab w:val="num" w:pos="0"/>
        </w:tabs>
        <w:ind w:left="2880" w:hanging="1080"/>
      </w:pPr>
      <w:rPr>
        <w:rFonts w:hint="default"/>
        <w:color w:val="000000"/>
        <w:sz w:val="24"/>
        <w:szCs w:val="24"/>
        <w:lang w:val="lv-LV"/>
      </w:rPr>
    </w:lvl>
    <w:lvl w:ilvl="6">
      <w:start w:val="1"/>
      <w:numFmt w:val="decimal"/>
      <w:lvlText w:val="%1.%2.%3.%4.%5.%6.%7."/>
      <w:lvlJc w:val="left"/>
      <w:pPr>
        <w:tabs>
          <w:tab w:val="num" w:pos="0"/>
        </w:tabs>
        <w:ind w:left="3600" w:hanging="1440"/>
      </w:pPr>
      <w:rPr>
        <w:rFonts w:hint="default"/>
        <w:color w:val="000000"/>
        <w:sz w:val="24"/>
        <w:szCs w:val="24"/>
        <w:lang w:val="lv-LV"/>
      </w:rPr>
    </w:lvl>
    <w:lvl w:ilvl="7">
      <w:start w:val="1"/>
      <w:numFmt w:val="decimal"/>
      <w:lvlText w:val="%1.%2.%3.%4.%5.%6.%7.%8."/>
      <w:lvlJc w:val="left"/>
      <w:pPr>
        <w:tabs>
          <w:tab w:val="num" w:pos="0"/>
        </w:tabs>
        <w:ind w:left="3960" w:hanging="1440"/>
      </w:pPr>
      <w:rPr>
        <w:rFonts w:hint="default"/>
        <w:color w:val="000000"/>
        <w:sz w:val="24"/>
        <w:szCs w:val="24"/>
        <w:lang w:val="lv-LV"/>
      </w:rPr>
    </w:lvl>
    <w:lvl w:ilvl="8">
      <w:start w:val="1"/>
      <w:numFmt w:val="decimal"/>
      <w:lvlText w:val="%1.%2.%3.%4.%5.%6.%7.%8.%9."/>
      <w:lvlJc w:val="left"/>
      <w:pPr>
        <w:tabs>
          <w:tab w:val="num" w:pos="0"/>
        </w:tabs>
        <w:ind w:left="4680" w:hanging="1800"/>
      </w:pPr>
      <w:rPr>
        <w:rFonts w:hint="default"/>
        <w:color w:val="000000"/>
        <w:sz w:val="24"/>
        <w:szCs w:val="24"/>
        <w:lang w:val="lv-LV"/>
      </w:rPr>
    </w:lvl>
  </w:abstractNum>
  <w:abstractNum w:abstractNumId="8" w15:restartNumberingAfterBreak="0">
    <w:nsid w:val="0000000E"/>
    <w:multiLevelType w:val="multilevel"/>
    <w:tmpl w:val="0000000E"/>
    <w:name w:val="WW8Num31"/>
    <w:lvl w:ilvl="0">
      <w:start w:val="9"/>
      <w:numFmt w:val="decimal"/>
      <w:lvlText w:val="%1."/>
      <w:lvlJc w:val="left"/>
      <w:pPr>
        <w:tabs>
          <w:tab w:val="num" w:pos="0"/>
        </w:tabs>
        <w:ind w:left="360" w:hanging="360"/>
      </w:pPr>
      <w:rPr>
        <w:rFonts w:hint="default"/>
        <w:color w:val="000000"/>
        <w:lang w:val="lv-LV"/>
      </w:rPr>
    </w:lvl>
    <w:lvl w:ilvl="1">
      <w:start w:val="1"/>
      <w:numFmt w:val="decimal"/>
      <w:lvlText w:val="%1.%2."/>
      <w:lvlJc w:val="left"/>
      <w:pPr>
        <w:tabs>
          <w:tab w:val="num" w:pos="0"/>
        </w:tabs>
        <w:ind w:left="360" w:hanging="360"/>
      </w:pPr>
      <w:rPr>
        <w:rFonts w:hint="default"/>
        <w:color w:val="000000"/>
        <w:lang w:val="lv-LV"/>
      </w:rPr>
    </w:lvl>
    <w:lvl w:ilvl="2">
      <w:start w:val="1"/>
      <w:numFmt w:val="decimal"/>
      <w:lvlText w:val="%1.%2.%3."/>
      <w:lvlJc w:val="left"/>
      <w:pPr>
        <w:tabs>
          <w:tab w:val="num" w:pos="0"/>
        </w:tabs>
        <w:ind w:left="720" w:hanging="720"/>
      </w:pPr>
      <w:rPr>
        <w:rFonts w:hint="default"/>
        <w:color w:val="000000"/>
        <w:lang w:val="lv-LV"/>
      </w:rPr>
    </w:lvl>
    <w:lvl w:ilvl="3">
      <w:start w:val="1"/>
      <w:numFmt w:val="decimal"/>
      <w:lvlText w:val="%1.%2.%3.%4."/>
      <w:lvlJc w:val="left"/>
      <w:pPr>
        <w:tabs>
          <w:tab w:val="num" w:pos="0"/>
        </w:tabs>
        <w:ind w:left="720" w:hanging="720"/>
      </w:pPr>
      <w:rPr>
        <w:rFonts w:hint="default"/>
        <w:color w:val="000000"/>
        <w:lang w:val="lv-LV"/>
      </w:rPr>
    </w:lvl>
    <w:lvl w:ilvl="4">
      <w:start w:val="1"/>
      <w:numFmt w:val="decimal"/>
      <w:lvlText w:val="%1.%2.%3.%4.%5."/>
      <w:lvlJc w:val="left"/>
      <w:pPr>
        <w:tabs>
          <w:tab w:val="num" w:pos="0"/>
        </w:tabs>
        <w:ind w:left="1080" w:hanging="1080"/>
      </w:pPr>
      <w:rPr>
        <w:rFonts w:hint="default"/>
        <w:color w:val="000000"/>
        <w:lang w:val="lv-LV"/>
      </w:rPr>
    </w:lvl>
    <w:lvl w:ilvl="5">
      <w:start w:val="1"/>
      <w:numFmt w:val="decimal"/>
      <w:lvlText w:val="%1.%2.%3.%4.%5.%6."/>
      <w:lvlJc w:val="left"/>
      <w:pPr>
        <w:tabs>
          <w:tab w:val="num" w:pos="0"/>
        </w:tabs>
        <w:ind w:left="1080" w:hanging="1080"/>
      </w:pPr>
      <w:rPr>
        <w:rFonts w:hint="default"/>
        <w:color w:val="000000"/>
        <w:lang w:val="lv-LV"/>
      </w:rPr>
    </w:lvl>
    <w:lvl w:ilvl="6">
      <w:start w:val="1"/>
      <w:numFmt w:val="decimal"/>
      <w:lvlText w:val="%1.%2.%3.%4.%5.%6.%7."/>
      <w:lvlJc w:val="left"/>
      <w:pPr>
        <w:tabs>
          <w:tab w:val="num" w:pos="0"/>
        </w:tabs>
        <w:ind w:left="1440" w:hanging="1440"/>
      </w:pPr>
      <w:rPr>
        <w:rFonts w:hint="default"/>
        <w:color w:val="000000"/>
        <w:lang w:val="lv-LV"/>
      </w:rPr>
    </w:lvl>
    <w:lvl w:ilvl="7">
      <w:start w:val="1"/>
      <w:numFmt w:val="decimal"/>
      <w:lvlText w:val="%1.%2.%3.%4.%5.%6.%7.%8."/>
      <w:lvlJc w:val="left"/>
      <w:pPr>
        <w:tabs>
          <w:tab w:val="num" w:pos="0"/>
        </w:tabs>
        <w:ind w:left="1440" w:hanging="1440"/>
      </w:pPr>
      <w:rPr>
        <w:rFonts w:hint="default"/>
        <w:color w:val="000000"/>
        <w:lang w:val="lv-LV"/>
      </w:rPr>
    </w:lvl>
    <w:lvl w:ilvl="8">
      <w:start w:val="1"/>
      <w:numFmt w:val="decimal"/>
      <w:lvlText w:val="%1.%2.%3.%4.%5.%6.%7.%8.%9."/>
      <w:lvlJc w:val="left"/>
      <w:pPr>
        <w:tabs>
          <w:tab w:val="num" w:pos="0"/>
        </w:tabs>
        <w:ind w:left="1800" w:hanging="1800"/>
      </w:pPr>
      <w:rPr>
        <w:rFonts w:hint="default"/>
        <w:color w:val="000000"/>
        <w:lang w:val="lv-LV"/>
      </w:rPr>
    </w:lvl>
  </w:abstractNum>
  <w:abstractNum w:abstractNumId="9" w15:restartNumberingAfterBreak="0">
    <w:nsid w:val="00000010"/>
    <w:multiLevelType w:val="singleLevel"/>
    <w:tmpl w:val="00000010"/>
    <w:name w:val="WW8Num34"/>
    <w:lvl w:ilvl="0">
      <w:start w:val="1"/>
      <w:numFmt w:val="lowerLetter"/>
      <w:lvlText w:val="%1)"/>
      <w:lvlJc w:val="left"/>
      <w:pPr>
        <w:tabs>
          <w:tab w:val="num" w:pos="0"/>
        </w:tabs>
        <w:ind w:left="720" w:hanging="360"/>
      </w:pPr>
      <w:rPr>
        <w:rFonts w:hint="default"/>
        <w:color w:val="000000"/>
        <w:sz w:val="22"/>
        <w:szCs w:val="22"/>
      </w:rPr>
    </w:lvl>
  </w:abstractNum>
  <w:abstractNum w:abstractNumId="10" w15:restartNumberingAfterBreak="0">
    <w:nsid w:val="00000011"/>
    <w:multiLevelType w:val="multilevel"/>
    <w:tmpl w:val="00000011"/>
    <w:name w:val="WW8Num39"/>
    <w:lvl w:ilvl="0">
      <w:start w:val="1"/>
      <w:numFmt w:val="decimal"/>
      <w:lvlText w:val="%1."/>
      <w:lvlJc w:val="left"/>
      <w:pPr>
        <w:tabs>
          <w:tab w:val="num" w:pos="420"/>
        </w:tabs>
        <w:ind w:left="420" w:hanging="420"/>
      </w:pPr>
      <w:rPr>
        <w:rFonts w:hint="default"/>
        <w:b/>
        <w:bCs/>
        <w:color w:val="000000"/>
        <w:kern w:val="1"/>
        <w:sz w:val="22"/>
        <w:szCs w:val="22"/>
        <w:lang w:val="lv-LV"/>
      </w:rPr>
    </w:lvl>
    <w:lvl w:ilvl="1">
      <w:start w:val="1"/>
      <w:numFmt w:val="decimal"/>
      <w:lvlText w:val="%1.%2."/>
      <w:lvlJc w:val="left"/>
      <w:pPr>
        <w:tabs>
          <w:tab w:val="num" w:pos="562"/>
        </w:tabs>
        <w:ind w:left="562" w:hanging="420"/>
      </w:pPr>
      <w:rPr>
        <w:rFonts w:eastAsia="Times New Roman" w:hint="default"/>
        <w:b w:val="0"/>
        <w:bCs/>
        <w:color w:val="000000"/>
        <w:kern w:val="1"/>
        <w:sz w:val="22"/>
        <w:szCs w:val="22"/>
        <w:lang w:val="lv-LV"/>
      </w:rPr>
    </w:lvl>
    <w:lvl w:ilvl="2">
      <w:start w:val="1"/>
      <w:numFmt w:val="decimal"/>
      <w:lvlText w:val="%1.%2.%3."/>
      <w:lvlJc w:val="left"/>
      <w:pPr>
        <w:tabs>
          <w:tab w:val="num" w:pos="1440"/>
        </w:tabs>
        <w:ind w:left="1440" w:hanging="720"/>
      </w:pPr>
      <w:rPr>
        <w:rFonts w:eastAsia="Times New Roman" w:hint="default"/>
        <w:b w:val="0"/>
        <w:bCs/>
        <w:i w:val="0"/>
        <w:color w:val="000000"/>
        <w:kern w:val="1"/>
        <w:sz w:val="22"/>
        <w:szCs w:val="22"/>
        <w:lang w:val="lv-LV"/>
      </w:rPr>
    </w:lvl>
    <w:lvl w:ilvl="3">
      <w:start w:val="1"/>
      <w:numFmt w:val="decimal"/>
      <w:lvlText w:val="%1.%2.%3.%4."/>
      <w:lvlJc w:val="left"/>
      <w:pPr>
        <w:tabs>
          <w:tab w:val="num" w:pos="2988"/>
        </w:tabs>
        <w:ind w:left="2988" w:hanging="720"/>
      </w:pPr>
      <w:rPr>
        <w:rFonts w:hint="default"/>
        <w:b w:val="0"/>
        <w:bCs/>
        <w:color w:val="auto"/>
        <w:lang w:val="lv-LV"/>
      </w:rPr>
    </w:lvl>
    <w:lvl w:ilvl="4">
      <w:start w:val="1"/>
      <w:numFmt w:val="decimal"/>
      <w:lvlText w:val="%1.%2.%3.%4.%5."/>
      <w:lvlJc w:val="left"/>
      <w:pPr>
        <w:tabs>
          <w:tab w:val="num" w:pos="1080"/>
        </w:tabs>
        <w:ind w:left="1080" w:hanging="1080"/>
      </w:pPr>
      <w:rPr>
        <w:rFonts w:hint="default"/>
        <w:b w:val="0"/>
        <w:i w:val="0"/>
        <w:color w:val="auto"/>
        <w:sz w:val="24"/>
        <w:szCs w:val="24"/>
      </w:rPr>
    </w:lvl>
    <w:lvl w:ilvl="5">
      <w:start w:val="1"/>
      <w:numFmt w:val="decimal"/>
      <w:lvlText w:val="%1.%2.%3.%4.%5.%6."/>
      <w:lvlJc w:val="left"/>
      <w:pPr>
        <w:tabs>
          <w:tab w:val="num" w:pos="1080"/>
        </w:tabs>
        <w:ind w:left="1080" w:hanging="1080"/>
      </w:pPr>
      <w:rPr>
        <w:rFonts w:hint="default"/>
        <w:b/>
        <w:bCs/>
        <w:color w:val="000000"/>
        <w:kern w:val="1"/>
        <w:sz w:val="22"/>
        <w:szCs w:val="22"/>
        <w:lang w:val="lv-LV"/>
      </w:rPr>
    </w:lvl>
    <w:lvl w:ilvl="6">
      <w:start w:val="1"/>
      <w:numFmt w:val="decimal"/>
      <w:lvlText w:val="%1.%2.%3.%4.%5.%6.%7."/>
      <w:lvlJc w:val="left"/>
      <w:pPr>
        <w:tabs>
          <w:tab w:val="num" w:pos="1440"/>
        </w:tabs>
        <w:ind w:left="1440" w:hanging="1440"/>
      </w:pPr>
      <w:rPr>
        <w:rFonts w:hint="default"/>
        <w:b/>
        <w:bCs/>
        <w:color w:val="000000"/>
        <w:kern w:val="1"/>
        <w:sz w:val="22"/>
        <w:szCs w:val="22"/>
        <w:lang w:val="lv-LV"/>
      </w:rPr>
    </w:lvl>
    <w:lvl w:ilvl="7">
      <w:start w:val="1"/>
      <w:numFmt w:val="decimal"/>
      <w:lvlText w:val="%1.%2.%3.%4.%5.%6.%7.%8."/>
      <w:lvlJc w:val="left"/>
      <w:pPr>
        <w:tabs>
          <w:tab w:val="num" w:pos="1440"/>
        </w:tabs>
        <w:ind w:left="1440" w:hanging="1440"/>
      </w:pPr>
      <w:rPr>
        <w:rFonts w:hint="default"/>
        <w:b/>
        <w:bCs/>
        <w:color w:val="000000"/>
        <w:kern w:val="1"/>
        <w:sz w:val="22"/>
        <w:szCs w:val="22"/>
        <w:lang w:val="lv-LV"/>
      </w:rPr>
    </w:lvl>
    <w:lvl w:ilvl="8">
      <w:start w:val="1"/>
      <w:numFmt w:val="decimal"/>
      <w:lvlText w:val="%1.%2.%3.%4.%5.%6.%7.%8.%9."/>
      <w:lvlJc w:val="left"/>
      <w:pPr>
        <w:tabs>
          <w:tab w:val="num" w:pos="1800"/>
        </w:tabs>
        <w:ind w:left="1800" w:hanging="1800"/>
      </w:pPr>
      <w:rPr>
        <w:rFonts w:hint="default"/>
        <w:b/>
        <w:bCs/>
        <w:color w:val="000000"/>
        <w:kern w:val="1"/>
        <w:sz w:val="22"/>
        <w:szCs w:val="22"/>
        <w:lang w:val="lv-LV"/>
      </w:rPr>
    </w:lvl>
  </w:abstractNum>
  <w:abstractNum w:abstractNumId="11" w15:restartNumberingAfterBreak="0">
    <w:nsid w:val="02FD5537"/>
    <w:multiLevelType w:val="multilevel"/>
    <w:tmpl w:val="942849FC"/>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sz w:val="22"/>
        <w:szCs w:val="22"/>
      </w:rPr>
    </w:lvl>
    <w:lvl w:ilvl="2">
      <w:start w:val="1"/>
      <w:numFmt w:val="decimal"/>
      <w:lvlText w:val="%1.%2.%3."/>
      <w:lvlJc w:val="left"/>
      <w:pPr>
        <w:ind w:left="2138" w:hanging="720"/>
      </w:pPr>
      <w:rPr>
        <w:rFonts w:hint="default"/>
        <w:b w:val="0"/>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2" w15:restartNumberingAfterBreak="0">
    <w:nsid w:val="040A1BF2"/>
    <w:multiLevelType w:val="multilevel"/>
    <w:tmpl w:val="040A1BF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40E3831"/>
    <w:multiLevelType w:val="hybridMultilevel"/>
    <w:tmpl w:val="CF9633BE"/>
    <w:lvl w:ilvl="0" w:tplc="5EA08D22">
      <w:start w:val="1"/>
      <w:numFmt w:val="decimal"/>
      <w:pStyle w:val="Punkts"/>
      <w:lvlText w:val="%1."/>
      <w:lvlJc w:val="left"/>
      <w:pPr>
        <w:tabs>
          <w:tab w:val="num" w:pos="360"/>
        </w:tabs>
        <w:ind w:left="36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6BD3761"/>
    <w:multiLevelType w:val="multilevel"/>
    <w:tmpl w:val="E01E93EE"/>
    <w:lvl w:ilvl="0">
      <w:start w:val="1"/>
      <w:numFmt w:val="decimal"/>
      <w:lvlText w:val="%1."/>
      <w:lvlJc w:val="left"/>
      <w:pPr>
        <w:tabs>
          <w:tab w:val="num" w:pos="786"/>
        </w:tabs>
        <w:ind w:left="786" w:hanging="360"/>
      </w:pPr>
      <w:rPr>
        <w:rFonts w:hint="default"/>
        <w:b/>
        <w:i w:val="0"/>
        <w:sz w:val="22"/>
      </w:rPr>
    </w:lvl>
    <w:lvl w:ilvl="1">
      <w:start w:val="1"/>
      <w:numFmt w:val="decimal"/>
      <w:isLgl/>
      <w:lvlText w:val="%1.%2."/>
      <w:lvlJc w:val="left"/>
      <w:pPr>
        <w:tabs>
          <w:tab w:val="num" w:pos="360"/>
        </w:tabs>
        <w:ind w:left="360" w:hanging="360"/>
      </w:pPr>
      <w:rPr>
        <w:rFonts w:hint="default"/>
        <w:b w:val="0"/>
        <w:i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0ABA341C"/>
    <w:multiLevelType w:val="multilevel"/>
    <w:tmpl w:val="FBB2819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31FC6"/>
    <w:multiLevelType w:val="multilevel"/>
    <w:tmpl w:val="60E8056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180834"/>
    <w:multiLevelType w:val="multilevel"/>
    <w:tmpl w:val="C83664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5F334AE"/>
    <w:multiLevelType w:val="multilevel"/>
    <w:tmpl w:val="BD9A63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85D6066"/>
    <w:multiLevelType w:val="hybridMultilevel"/>
    <w:tmpl w:val="CB088524"/>
    <w:lvl w:ilvl="0" w:tplc="66AC3014">
      <w:start w:val="1"/>
      <w:numFmt w:val="lowerLetter"/>
      <w:lvlText w:val="%1)"/>
      <w:lvlJc w:val="left"/>
      <w:pPr>
        <w:ind w:left="419" w:hanging="360"/>
      </w:pPr>
      <w:rPr>
        <w:rFonts w:hint="default"/>
      </w:rPr>
    </w:lvl>
    <w:lvl w:ilvl="1" w:tplc="04260019" w:tentative="1">
      <w:start w:val="1"/>
      <w:numFmt w:val="lowerLetter"/>
      <w:lvlText w:val="%2."/>
      <w:lvlJc w:val="left"/>
      <w:pPr>
        <w:ind w:left="1139" w:hanging="360"/>
      </w:pPr>
    </w:lvl>
    <w:lvl w:ilvl="2" w:tplc="0426001B" w:tentative="1">
      <w:start w:val="1"/>
      <w:numFmt w:val="lowerRoman"/>
      <w:lvlText w:val="%3."/>
      <w:lvlJc w:val="right"/>
      <w:pPr>
        <w:ind w:left="1859" w:hanging="180"/>
      </w:pPr>
    </w:lvl>
    <w:lvl w:ilvl="3" w:tplc="0426000F" w:tentative="1">
      <w:start w:val="1"/>
      <w:numFmt w:val="decimal"/>
      <w:lvlText w:val="%4."/>
      <w:lvlJc w:val="left"/>
      <w:pPr>
        <w:ind w:left="2579" w:hanging="360"/>
      </w:pPr>
    </w:lvl>
    <w:lvl w:ilvl="4" w:tplc="04260019" w:tentative="1">
      <w:start w:val="1"/>
      <w:numFmt w:val="lowerLetter"/>
      <w:lvlText w:val="%5."/>
      <w:lvlJc w:val="left"/>
      <w:pPr>
        <w:ind w:left="3299" w:hanging="360"/>
      </w:pPr>
    </w:lvl>
    <w:lvl w:ilvl="5" w:tplc="0426001B" w:tentative="1">
      <w:start w:val="1"/>
      <w:numFmt w:val="lowerRoman"/>
      <w:lvlText w:val="%6."/>
      <w:lvlJc w:val="right"/>
      <w:pPr>
        <w:ind w:left="4019" w:hanging="180"/>
      </w:pPr>
    </w:lvl>
    <w:lvl w:ilvl="6" w:tplc="0426000F" w:tentative="1">
      <w:start w:val="1"/>
      <w:numFmt w:val="decimal"/>
      <w:lvlText w:val="%7."/>
      <w:lvlJc w:val="left"/>
      <w:pPr>
        <w:ind w:left="4739" w:hanging="360"/>
      </w:pPr>
    </w:lvl>
    <w:lvl w:ilvl="7" w:tplc="04260019" w:tentative="1">
      <w:start w:val="1"/>
      <w:numFmt w:val="lowerLetter"/>
      <w:lvlText w:val="%8."/>
      <w:lvlJc w:val="left"/>
      <w:pPr>
        <w:ind w:left="5459" w:hanging="360"/>
      </w:pPr>
    </w:lvl>
    <w:lvl w:ilvl="8" w:tplc="0426001B" w:tentative="1">
      <w:start w:val="1"/>
      <w:numFmt w:val="lowerRoman"/>
      <w:lvlText w:val="%9."/>
      <w:lvlJc w:val="right"/>
      <w:pPr>
        <w:ind w:left="6179" w:hanging="180"/>
      </w:pPr>
    </w:lvl>
  </w:abstractNum>
  <w:abstractNum w:abstractNumId="20" w15:restartNumberingAfterBreak="0">
    <w:nsid w:val="24062A67"/>
    <w:multiLevelType w:val="multilevel"/>
    <w:tmpl w:val="24062A67"/>
    <w:lvl w:ilvl="0">
      <w:start w:val="1"/>
      <w:numFmt w:val="decimal"/>
      <w:lvlText w:val="%1."/>
      <w:lvlJc w:val="left"/>
      <w:pPr>
        <w:tabs>
          <w:tab w:val="left" w:pos="360"/>
        </w:tabs>
        <w:ind w:left="360" w:hanging="360"/>
      </w:pPr>
      <w:rPr>
        <w:rFonts w:hint="default"/>
        <w:b/>
      </w:rPr>
    </w:lvl>
    <w:lvl w:ilvl="1">
      <w:start w:val="1"/>
      <w:numFmt w:val="decimal"/>
      <w:isLgl/>
      <w:lvlText w:val="%1.%2."/>
      <w:lvlJc w:val="left"/>
      <w:pPr>
        <w:tabs>
          <w:tab w:val="left" w:pos="420"/>
        </w:tabs>
        <w:ind w:left="420" w:hanging="420"/>
      </w:pPr>
      <w:rPr>
        <w:rFonts w:hint="default"/>
        <w:color w:val="auto"/>
      </w:rPr>
    </w:lvl>
    <w:lvl w:ilvl="2">
      <w:start w:val="1"/>
      <w:numFmt w:val="decimal"/>
      <w:isLgl/>
      <w:lvlText w:val="%1.%2.%3."/>
      <w:lvlJc w:val="left"/>
      <w:pPr>
        <w:tabs>
          <w:tab w:val="left" w:pos="720"/>
        </w:tabs>
        <w:ind w:left="720" w:hanging="720"/>
      </w:pPr>
      <w:rPr>
        <w:rFonts w:hint="default"/>
        <w:b w:val="0"/>
      </w:rPr>
    </w:lvl>
    <w:lvl w:ilvl="3">
      <w:start w:val="1"/>
      <w:numFmt w:val="decimal"/>
      <w:isLgl/>
      <w:lvlText w:val="%1.%2.%3.%4."/>
      <w:lvlJc w:val="left"/>
      <w:pPr>
        <w:tabs>
          <w:tab w:val="left" w:pos="720"/>
        </w:tabs>
        <w:ind w:left="720" w:hanging="720"/>
      </w:pPr>
      <w:rPr>
        <w:rFonts w:hint="default"/>
      </w:rPr>
    </w:lvl>
    <w:lvl w:ilvl="4">
      <w:start w:val="1"/>
      <w:numFmt w:val="decimal"/>
      <w:isLgl/>
      <w:lvlText w:val="%1.%2.%3.%4.%5."/>
      <w:lvlJc w:val="left"/>
      <w:pPr>
        <w:tabs>
          <w:tab w:val="left" w:pos="1080"/>
        </w:tabs>
        <w:ind w:left="1080" w:hanging="1080"/>
      </w:pPr>
      <w:rPr>
        <w:rFonts w:hint="default"/>
      </w:rPr>
    </w:lvl>
    <w:lvl w:ilvl="5">
      <w:start w:val="1"/>
      <w:numFmt w:val="decimal"/>
      <w:isLgl/>
      <w:lvlText w:val="%1.%2.%3.%4.%5.%6."/>
      <w:lvlJc w:val="left"/>
      <w:pPr>
        <w:tabs>
          <w:tab w:val="left" w:pos="1080"/>
        </w:tabs>
        <w:ind w:left="1080" w:hanging="1080"/>
      </w:pPr>
      <w:rPr>
        <w:rFonts w:hint="default"/>
      </w:rPr>
    </w:lvl>
    <w:lvl w:ilvl="6">
      <w:start w:val="1"/>
      <w:numFmt w:val="decimal"/>
      <w:isLgl/>
      <w:lvlText w:val="%1.%2.%3.%4.%5.%6.%7."/>
      <w:lvlJc w:val="left"/>
      <w:pPr>
        <w:tabs>
          <w:tab w:val="left" w:pos="1440"/>
        </w:tabs>
        <w:ind w:left="1440" w:hanging="1440"/>
      </w:pPr>
      <w:rPr>
        <w:rFonts w:hint="default"/>
      </w:rPr>
    </w:lvl>
    <w:lvl w:ilvl="7">
      <w:start w:val="1"/>
      <w:numFmt w:val="decimal"/>
      <w:isLgl/>
      <w:lvlText w:val="%1.%2.%3.%4.%5.%6.%7.%8."/>
      <w:lvlJc w:val="left"/>
      <w:pPr>
        <w:tabs>
          <w:tab w:val="left" w:pos="1440"/>
        </w:tabs>
        <w:ind w:left="1440" w:hanging="1440"/>
      </w:pPr>
      <w:rPr>
        <w:rFonts w:hint="default"/>
      </w:rPr>
    </w:lvl>
    <w:lvl w:ilvl="8">
      <w:start w:val="1"/>
      <w:numFmt w:val="decimal"/>
      <w:isLgl/>
      <w:lvlText w:val="%1.%2.%3.%4.%5.%6.%7.%8.%9."/>
      <w:lvlJc w:val="left"/>
      <w:pPr>
        <w:tabs>
          <w:tab w:val="left" w:pos="1800"/>
        </w:tabs>
        <w:ind w:left="1800" w:hanging="1800"/>
      </w:pPr>
      <w:rPr>
        <w:rFonts w:hint="default"/>
      </w:rPr>
    </w:lvl>
  </w:abstractNum>
  <w:abstractNum w:abstractNumId="21" w15:restartNumberingAfterBreak="0">
    <w:nsid w:val="2A2C2701"/>
    <w:multiLevelType w:val="multilevel"/>
    <w:tmpl w:val="03D0AB14"/>
    <w:lvl w:ilvl="0">
      <w:start w:val="10"/>
      <w:numFmt w:val="decimal"/>
      <w:lvlText w:val="%1."/>
      <w:lvlJc w:val="left"/>
      <w:pPr>
        <w:ind w:left="720" w:hanging="360"/>
      </w:pPr>
      <w:rPr>
        <w:rFonts w:eastAsia="Lucida Sans Unicode" w:hint="default"/>
        <w:b/>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AEA7F0D"/>
    <w:multiLevelType w:val="multilevel"/>
    <w:tmpl w:val="DA36DD58"/>
    <w:lvl w:ilvl="0">
      <w:start w:val="1"/>
      <w:numFmt w:val="decimal"/>
      <w:lvlText w:val="%1."/>
      <w:lvlJc w:val="left"/>
      <w:pPr>
        <w:ind w:left="360" w:hanging="360"/>
      </w:pPr>
      <w:rPr>
        <w:rFonts w:hint="default"/>
      </w:rPr>
    </w:lvl>
    <w:lvl w:ilvl="1">
      <w:start w:val="1"/>
      <w:numFmt w:val="decimal"/>
      <w:lvlText w:val="%2."/>
      <w:lvlJc w:val="left"/>
      <w:pPr>
        <w:ind w:left="1211" w:hanging="360"/>
      </w:pPr>
      <w:rPr>
        <w:rFonts w:ascii="Times New Roman" w:eastAsia="Times New Roman" w:hAnsi="Times New Roman" w:cs="Times New Roman"/>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lang w:val="lv-LV"/>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3" w15:restartNumberingAfterBreak="0">
    <w:nsid w:val="2B1210B6"/>
    <w:multiLevelType w:val="multilevel"/>
    <w:tmpl w:val="03D0AB14"/>
    <w:lvl w:ilvl="0">
      <w:start w:val="10"/>
      <w:numFmt w:val="decimal"/>
      <w:lvlText w:val="%1."/>
      <w:lvlJc w:val="left"/>
      <w:pPr>
        <w:ind w:left="720" w:hanging="360"/>
      </w:pPr>
      <w:rPr>
        <w:rFonts w:eastAsia="Lucida Sans Unicode" w:hint="default"/>
        <w:b/>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13D3CB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32F9339E"/>
    <w:multiLevelType w:val="hybridMultilevel"/>
    <w:tmpl w:val="5E9E4526"/>
    <w:lvl w:ilvl="0" w:tplc="57746A46">
      <w:start w:val="1"/>
      <w:numFmt w:val="decimal"/>
      <w:lvlText w:val="%1."/>
      <w:lvlJc w:val="left"/>
      <w:pPr>
        <w:ind w:left="720" w:hanging="360"/>
      </w:pPr>
      <w:rPr>
        <w:rFonts w:hint="default"/>
        <w:color w:val="auto"/>
        <w:sz w:val="3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27" w15:restartNumberingAfterBreak="0">
    <w:nsid w:val="379626B3"/>
    <w:multiLevelType w:val="hybridMultilevel"/>
    <w:tmpl w:val="9EC805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D9F4B20"/>
    <w:multiLevelType w:val="multilevel"/>
    <w:tmpl w:val="9FD43A7A"/>
    <w:lvl w:ilvl="0">
      <w:start w:val="1"/>
      <w:numFmt w:val="decimal"/>
      <w:pStyle w:val="Virsraksts11"/>
      <w:lvlText w:val="%1."/>
      <w:lvlJc w:val="left"/>
      <w:pPr>
        <w:tabs>
          <w:tab w:val="num" w:pos="644"/>
        </w:tabs>
        <w:ind w:left="644" w:hanging="360"/>
      </w:pPr>
      <w:rPr>
        <w:rFonts w:hint="default"/>
        <w:b w:val="0"/>
      </w:rPr>
    </w:lvl>
    <w:lvl w:ilvl="1">
      <w:start w:val="1"/>
      <w:numFmt w:val="decimal"/>
      <w:isLgl/>
      <w:lvlText w:val="%1.%2."/>
      <w:lvlJc w:val="left"/>
      <w:pPr>
        <w:tabs>
          <w:tab w:val="num" w:pos="720"/>
        </w:tabs>
        <w:ind w:left="720" w:hanging="720"/>
      </w:pPr>
      <w:rPr>
        <w:rFonts w:hint="default"/>
        <w:b w:val="0"/>
        <w:color w:val="auto"/>
      </w:rPr>
    </w:lvl>
    <w:lvl w:ilvl="2">
      <w:start w:val="1"/>
      <w:numFmt w:val="decimal"/>
      <w:isLgl/>
      <w:lvlText w:val="%1.%2.%3."/>
      <w:lvlJc w:val="left"/>
      <w:pPr>
        <w:tabs>
          <w:tab w:val="num" w:pos="1384"/>
        </w:tabs>
        <w:ind w:left="1021" w:hanging="737"/>
      </w:pPr>
      <w:rPr>
        <w:rFonts w:hint="default"/>
        <w:b w:val="0"/>
        <w:i w:val="0"/>
      </w:rPr>
    </w:lvl>
    <w:lvl w:ilvl="3">
      <w:start w:val="1"/>
      <w:numFmt w:val="decimal"/>
      <w:isLgl/>
      <w:lvlText w:val="%1.%2.%3.%4."/>
      <w:lvlJc w:val="left"/>
      <w:pPr>
        <w:tabs>
          <w:tab w:val="num" w:pos="1931"/>
        </w:tabs>
        <w:ind w:left="1568"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9" w15:restartNumberingAfterBreak="0">
    <w:nsid w:val="404F55C2"/>
    <w:multiLevelType w:val="multilevel"/>
    <w:tmpl w:val="53A8C654"/>
    <w:lvl w:ilvl="0">
      <w:start w:val="1"/>
      <w:numFmt w:val="decimal"/>
      <w:lvlText w:val="%1)"/>
      <w:lvlJc w:val="left"/>
      <w:pPr>
        <w:tabs>
          <w:tab w:val="num" w:pos="405"/>
        </w:tabs>
        <w:ind w:left="405" w:hanging="360"/>
      </w:pPr>
      <w:rPr>
        <w:color w:val="00000A"/>
      </w:rPr>
    </w:lvl>
    <w:lvl w:ilvl="1">
      <w:start w:val="1"/>
      <w:numFmt w:val="bullet"/>
      <w:lvlText w:val="o"/>
      <w:lvlJc w:val="left"/>
      <w:pPr>
        <w:tabs>
          <w:tab w:val="num" w:pos="1125"/>
        </w:tabs>
        <w:ind w:left="1125" w:hanging="360"/>
      </w:pPr>
      <w:rPr>
        <w:rFonts w:ascii="Cambria" w:hAnsi="Cambria" w:cs="Cambria"/>
      </w:rPr>
    </w:lvl>
    <w:lvl w:ilvl="2">
      <w:start w:val="1"/>
      <w:numFmt w:val="bullet"/>
      <w:lvlText w:val=""/>
      <w:lvlJc w:val="left"/>
      <w:pPr>
        <w:tabs>
          <w:tab w:val="num" w:pos="1845"/>
        </w:tabs>
        <w:ind w:left="1845" w:hanging="360"/>
      </w:pPr>
      <w:rPr>
        <w:rFonts w:ascii="Cambria" w:hAnsi="Cambria"/>
      </w:rPr>
    </w:lvl>
    <w:lvl w:ilvl="3">
      <w:start w:val="1"/>
      <w:numFmt w:val="bullet"/>
      <w:lvlText w:val=""/>
      <w:lvlJc w:val="left"/>
      <w:pPr>
        <w:tabs>
          <w:tab w:val="num" w:pos="2565"/>
        </w:tabs>
        <w:ind w:left="2565" w:hanging="360"/>
      </w:pPr>
      <w:rPr>
        <w:rFonts w:ascii="Verdana" w:hAnsi="Verdana"/>
      </w:rPr>
    </w:lvl>
    <w:lvl w:ilvl="4">
      <w:start w:val="1"/>
      <w:numFmt w:val="bullet"/>
      <w:lvlText w:val="o"/>
      <w:lvlJc w:val="left"/>
      <w:pPr>
        <w:tabs>
          <w:tab w:val="num" w:pos="3285"/>
        </w:tabs>
        <w:ind w:left="3285" w:hanging="360"/>
      </w:pPr>
      <w:rPr>
        <w:rFonts w:ascii="Cambria" w:hAnsi="Cambria" w:cs="Cambria"/>
      </w:rPr>
    </w:lvl>
    <w:lvl w:ilvl="5">
      <w:start w:val="1"/>
      <w:numFmt w:val="bullet"/>
      <w:lvlText w:val=""/>
      <w:lvlJc w:val="left"/>
      <w:pPr>
        <w:tabs>
          <w:tab w:val="num" w:pos="4005"/>
        </w:tabs>
        <w:ind w:left="4005" w:hanging="360"/>
      </w:pPr>
      <w:rPr>
        <w:rFonts w:ascii="Cambria" w:hAnsi="Cambria"/>
      </w:rPr>
    </w:lvl>
    <w:lvl w:ilvl="6">
      <w:start w:val="1"/>
      <w:numFmt w:val="bullet"/>
      <w:lvlText w:val=""/>
      <w:lvlJc w:val="left"/>
      <w:pPr>
        <w:tabs>
          <w:tab w:val="num" w:pos="4725"/>
        </w:tabs>
        <w:ind w:left="4725" w:hanging="360"/>
      </w:pPr>
      <w:rPr>
        <w:rFonts w:ascii="Verdana" w:hAnsi="Verdana"/>
      </w:rPr>
    </w:lvl>
    <w:lvl w:ilvl="7">
      <w:start w:val="1"/>
      <w:numFmt w:val="bullet"/>
      <w:lvlText w:val="o"/>
      <w:lvlJc w:val="left"/>
      <w:pPr>
        <w:tabs>
          <w:tab w:val="num" w:pos="5445"/>
        </w:tabs>
        <w:ind w:left="5445" w:hanging="360"/>
      </w:pPr>
      <w:rPr>
        <w:rFonts w:ascii="Cambria" w:hAnsi="Cambria" w:cs="Cambria"/>
      </w:rPr>
    </w:lvl>
    <w:lvl w:ilvl="8">
      <w:start w:val="1"/>
      <w:numFmt w:val="bullet"/>
      <w:lvlText w:val=""/>
      <w:lvlJc w:val="left"/>
      <w:pPr>
        <w:tabs>
          <w:tab w:val="num" w:pos="6165"/>
        </w:tabs>
        <w:ind w:left="6165" w:hanging="360"/>
      </w:pPr>
      <w:rPr>
        <w:rFonts w:ascii="Cambria" w:hAnsi="Cambria"/>
      </w:rPr>
    </w:lvl>
  </w:abstractNum>
  <w:abstractNum w:abstractNumId="30" w15:restartNumberingAfterBreak="0">
    <w:nsid w:val="41481D3B"/>
    <w:multiLevelType w:val="multilevel"/>
    <w:tmpl w:val="0A6C22BA"/>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43EF727D"/>
    <w:multiLevelType w:val="multilevel"/>
    <w:tmpl w:val="0B74D7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4227C9C"/>
    <w:multiLevelType w:val="multilevel"/>
    <w:tmpl w:val="24E83836"/>
    <w:lvl w:ilvl="0">
      <w:start w:val="3"/>
      <w:numFmt w:val="decimal"/>
      <w:pStyle w:val="ListNumber3"/>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strike w:val="0"/>
        <w:color w:val="auto"/>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4C521B35"/>
    <w:multiLevelType w:val="hybridMultilevel"/>
    <w:tmpl w:val="B9C07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C80909"/>
    <w:multiLevelType w:val="multilevel"/>
    <w:tmpl w:val="4AF8822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53523ADE"/>
    <w:multiLevelType w:val="multilevel"/>
    <w:tmpl w:val="4A7290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3A35B8A"/>
    <w:multiLevelType w:val="multilevel"/>
    <w:tmpl w:val="91001B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C852F70"/>
    <w:multiLevelType w:val="multilevel"/>
    <w:tmpl w:val="CCF2F876"/>
    <w:lvl w:ilvl="0">
      <w:start w:val="1"/>
      <w:numFmt w:val="decimal"/>
      <w:lvlText w:val="%1."/>
      <w:lvlJc w:val="left"/>
      <w:pPr>
        <w:ind w:left="720" w:hanging="360"/>
      </w:pPr>
      <w:rPr>
        <w:rFonts w:hint="default"/>
        <w:b w:val="0"/>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D54185C"/>
    <w:multiLevelType w:val="multilevel"/>
    <w:tmpl w:val="F50A4CA8"/>
    <w:lvl w:ilvl="0">
      <w:start w:val="1"/>
      <w:numFmt w:val="decimal"/>
      <w:lvlText w:val="%1."/>
      <w:lvlJc w:val="left"/>
      <w:pPr>
        <w:ind w:left="720" w:hanging="360"/>
      </w:pPr>
      <w:rPr>
        <w:rFonts w:cs="Times New Roman"/>
        <w:b/>
      </w:rPr>
    </w:lvl>
    <w:lvl w:ilvl="1">
      <w:start w:val="3"/>
      <w:numFmt w:val="decimal"/>
      <w:isLgl/>
      <w:lvlText w:val="%1.%2."/>
      <w:lvlJc w:val="left"/>
      <w:pPr>
        <w:ind w:left="720" w:hanging="360"/>
      </w:pPr>
    </w:lvl>
    <w:lvl w:ilvl="2">
      <w:start w:val="1"/>
      <w:numFmt w:val="lowerLetter"/>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15:restartNumberingAfterBreak="0">
    <w:nsid w:val="6C107394"/>
    <w:multiLevelType w:val="multilevel"/>
    <w:tmpl w:val="942849FC"/>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sz w:val="22"/>
        <w:szCs w:val="22"/>
      </w:rPr>
    </w:lvl>
    <w:lvl w:ilvl="2">
      <w:start w:val="1"/>
      <w:numFmt w:val="decimal"/>
      <w:lvlText w:val="%1.%2.%3."/>
      <w:lvlJc w:val="left"/>
      <w:pPr>
        <w:ind w:left="2138" w:hanging="720"/>
      </w:pPr>
      <w:rPr>
        <w:rFonts w:hint="default"/>
        <w:b w:val="0"/>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0" w15:restartNumberingAfterBreak="0">
    <w:nsid w:val="723A74CC"/>
    <w:multiLevelType w:val="multilevel"/>
    <w:tmpl w:val="73006A72"/>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5244440"/>
    <w:multiLevelType w:val="multilevel"/>
    <w:tmpl w:val="ABF8D810"/>
    <w:lvl w:ilvl="0">
      <w:start w:val="1"/>
      <w:numFmt w:val="decimal"/>
      <w:isLgl/>
      <w:lvlText w:val="%1."/>
      <w:lvlJc w:val="left"/>
      <w:pPr>
        <w:tabs>
          <w:tab w:val="num" w:pos="360"/>
        </w:tabs>
      </w:pPr>
      <w:rPr>
        <w:rFonts w:ascii="Times New Roman" w:hAnsi="Times New Roman" w:cs="Times New Roman" w:hint="default"/>
        <w:b/>
        <w:i w:val="0"/>
        <w:sz w:val="24"/>
        <w:szCs w:val="24"/>
      </w:rPr>
    </w:lvl>
    <w:lvl w:ilvl="1">
      <w:start w:val="1"/>
      <w:numFmt w:val="decimal"/>
      <w:pStyle w:val="Heading2"/>
      <w:isLgl/>
      <w:lvlText w:val="%1.%2."/>
      <w:lvlJc w:val="left"/>
      <w:pPr>
        <w:tabs>
          <w:tab w:val="num" w:pos="971"/>
        </w:tabs>
        <w:ind w:left="971" w:hanging="851"/>
      </w:pPr>
      <w:rPr>
        <w:rFonts w:ascii="Times New Roman" w:hAnsi="Times New Roman" w:cs="Times New Roman" w:hint="default"/>
        <w:b/>
        <w:i w:val="0"/>
        <w:sz w:val="20"/>
        <w:szCs w:val="20"/>
      </w:rPr>
    </w:lvl>
    <w:lvl w:ilvl="2">
      <w:start w:val="1"/>
      <w:numFmt w:val="decimal"/>
      <w:pStyle w:val="Heading3"/>
      <w:isLgl/>
      <w:lvlText w:val="%1.%2.%3."/>
      <w:lvlJc w:val="left"/>
      <w:pPr>
        <w:tabs>
          <w:tab w:val="num" w:pos="1931"/>
        </w:tabs>
        <w:ind w:left="1931" w:hanging="851"/>
      </w:pPr>
      <w:rPr>
        <w:rFonts w:ascii="Times New Roman" w:hAnsi="Times New Roman" w:cs="Times New Roman" w:hint="default"/>
        <w:b w:val="0"/>
        <w:i w:val="0"/>
        <w:sz w:val="20"/>
        <w:szCs w:val="20"/>
      </w:rPr>
    </w:lvl>
    <w:lvl w:ilvl="3">
      <w:start w:val="1"/>
      <w:numFmt w:val="decimal"/>
      <w:lvlText w:val="%1.%2.%3.%4."/>
      <w:lvlJc w:val="left"/>
      <w:pPr>
        <w:tabs>
          <w:tab w:val="num" w:pos="1222"/>
        </w:tabs>
        <w:ind w:left="790" w:hanging="648"/>
      </w:pPr>
      <w:rPr>
        <w:rFonts w:cs="Times New Roman" w:hint="default"/>
      </w:rPr>
    </w:lvl>
    <w:lvl w:ilvl="4">
      <w:start w:val="1"/>
      <w:numFmt w:val="decimal"/>
      <w:lvlText w:val="%1.%2.%3.%4.%5."/>
      <w:lvlJc w:val="left"/>
      <w:pPr>
        <w:tabs>
          <w:tab w:val="num" w:pos="2084"/>
        </w:tabs>
        <w:ind w:left="1796" w:hanging="792"/>
      </w:pPr>
      <w:rPr>
        <w:rFonts w:cs="Times New Roman" w:hint="default"/>
      </w:rPr>
    </w:lvl>
    <w:lvl w:ilvl="5">
      <w:start w:val="1"/>
      <w:numFmt w:val="decimal"/>
      <w:lvlText w:val="%1.%2.%3.%4.%5.%6."/>
      <w:lvlJc w:val="left"/>
      <w:pPr>
        <w:tabs>
          <w:tab w:val="num" w:pos="2804"/>
        </w:tabs>
        <w:ind w:left="2300" w:hanging="936"/>
      </w:pPr>
      <w:rPr>
        <w:rFonts w:cs="Times New Roman" w:hint="default"/>
      </w:rPr>
    </w:lvl>
    <w:lvl w:ilvl="6">
      <w:start w:val="1"/>
      <w:numFmt w:val="decimal"/>
      <w:lvlText w:val="%1.%2.%3.%4.%5.%6.%7."/>
      <w:lvlJc w:val="left"/>
      <w:pPr>
        <w:tabs>
          <w:tab w:val="num" w:pos="3164"/>
        </w:tabs>
        <w:ind w:left="2804" w:hanging="1080"/>
      </w:pPr>
      <w:rPr>
        <w:rFonts w:cs="Times New Roman" w:hint="default"/>
      </w:rPr>
    </w:lvl>
    <w:lvl w:ilvl="7">
      <w:start w:val="1"/>
      <w:numFmt w:val="decimal"/>
      <w:lvlText w:val="%1.%2.%3.%4.%5.%6.%7.%8."/>
      <w:lvlJc w:val="left"/>
      <w:pPr>
        <w:tabs>
          <w:tab w:val="num" w:pos="3884"/>
        </w:tabs>
        <w:ind w:left="3308" w:hanging="1224"/>
      </w:pPr>
      <w:rPr>
        <w:rFonts w:cs="Times New Roman" w:hint="default"/>
      </w:rPr>
    </w:lvl>
    <w:lvl w:ilvl="8">
      <w:start w:val="1"/>
      <w:numFmt w:val="decimal"/>
      <w:lvlText w:val="%1.%2.%3.%4.%5.%6.%7.%8.%9."/>
      <w:lvlJc w:val="left"/>
      <w:pPr>
        <w:tabs>
          <w:tab w:val="num" w:pos="4244"/>
        </w:tabs>
        <w:ind w:left="3884" w:hanging="1440"/>
      </w:pPr>
      <w:rPr>
        <w:rFonts w:cs="Times New Roman" w:hint="default"/>
      </w:rPr>
    </w:lvl>
  </w:abstractNum>
  <w:abstractNum w:abstractNumId="42" w15:restartNumberingAfterBreak="0">
    <w:nsid w:val="77695217"/>
    <w:multiLevelType w:val="multilevel"/>
    <w:tmpl w:val="627C914C"/>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15:restartNumberingAfterBreak="1">
    <w:nsid w:val="79AB563D"/>
    <w:multiLevelType w:val="multilevel"/>
    <w:tmpl w:val="7D189DB2"/>
    <w:lvl w:ilvl="0">
      <w:start w:val="1"/>
      <w:numFmt w:val="decimal"/>
      <w:lvlText w:val="%1."/>
      <w:lvlJc w:val="left"/>
      <w:pPr>
        <w:ind w:left="360" w:hanging="360"/>
      </w:pPr>
    </w:lvl>
    <w:lvl w:ilvl="1">
      <w:start w:val="1"/>
      <w:numFmt w:val="decimal"/>
      <w:lvlText w:val="%1.%2."/>
      <w:lvlJc w:val="left"/>
      <w:pPr>
        <w:ind w:left="71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D9D3AB2"/>
    <w:multiLevelType w:val="multilevel"/>
    <w:tmpl w:val="D8FCBB7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53609925">
    <w:abstractNumId w:val="26"/>
  </w:num>
  <w:num w:numId="2" w16cid:durableId="1107851643">
    <w:abstractNumId w:val="41"/>
  </w:num>
  <w:num w:numId="3" w16cid:durableId="2046903383">
    <w:abstractNumId w:val="28"/>
  </w:num>
  <w:num w:numId="4" w16cid:durableId="1870676618">
    <w:abstractNumId w:val="24"/>
  </w:num>
  <w:num w:numId="5" w16cid:durableId="2087611257">
    <w:abstractNumId w:val="13"/>
  </w:num>
  <w:num w:numId="6" w16cid:durableId="2113744020">
    <w:abstractNumId w:val="32"/>
  </w:num>
  <w:num w:numId="7" w16cid:durableId="1054547445">
    <w:abstractNumId w:val="22"/>
  </w:num>
  <w:num w:numId="8" w16cid:durableId="964696936">
    <w:abstractNumId w:val="11"/>
  </w:num>
  <w:num w:numId="9" w16cid:durableId="222722715">
    <w:abstractNumId w:val="37"/>
  </w:num>
  <w:num w:numId="10" w16cid:durableId="1795708950">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5499759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993608">
    <w:abstractNumId w:val="31"/>
  </w:num>
  <w:num w:numId="13" w16cid:durableId="1651323643">
    <w:abstractNumId w:val="17"/>
  </w:num>
  <w:num w:numId="14" w16cid:durableId="2126267188">
    <w:abstractNumId w:val="36"/>
  </w:num>
  <w:num w:numId="15" w16cid:durableId="779497333">
    <w:abstractNumId w:val="15"/>
  </w:num>
  <w:num w:numId="16" w16cid:durableId="2023775682">
    <w:abstractNumId w:val="16"/>
  </w:num>
  <w:num w:numId="17" w16cid:durableId="2129542477">
    <w:abstractNumId w:val="44"/>
  </w:num>
  <w:num w:numId="18" w16cid:durableId="2066098577">
    <w:abstractNumId w:val="35"/>
  </w:num>
  <w:num w:numId="19" w16cid:durableId="583686466">
    <w:abstractNumId w:val="29"/>
  </w:num>
  <w:num w:numId="20" w16cid:durableId="528104567">
    <w:abstractNumId w:val="27"/>
  </w:num>
  <w:num w:numId="21" w16cid:durableId="793476321">
    <w:abstractNumId w:val="42"/>
  </w:num>
  <w:num w:numId="22" w16cid:durableId="1916893562">
    <w:abstractNumId w:val="34"/>
  </w:num>
  <w:num w:numId="23" w16cid:durableId="1994219141">
    <w:abstractNumId w:val="25"/>
  </w:num>
  <w:num w:numId="24" w16cid:durableId="284041432">
    <w:abstractNumId w:val="14"/>
  </w:num>
  <w:num w:numId="25" w16cid:durableId="489756515">
    <w:abstractNumId w:val="20"/>
  </w:num>
  <w:num w:numId="26" w16cid:durableId="1706514986">
    <w:abstractNumId w:val="12"/>
  </w:num>
  <w:num w:numId="27" w16cid:durableId="1162812014">
    <w:abstractNumId w:val="43"/>
  </w:num>
  <w:num w:numId="28" w16cid:durableId="907812048">
    <w:abstractNumId w:val="23"/>
  </w:num>
  <w:num w:numId="29" w16cid:durableId="40830313">
    <w:abstractNumId w:val="40"/>
  </w:num>
  <w:num w:numId="30" w16cid:durableId="1929580799">
    <w:abstractNumId w:val="21"/>
  </w:num>
  <w:num w:numId="31" w16cid:durableId="1239024306">
    <w:abstractNumId w:val="39"/>
  </w:num>
  <w:num w:numId="32" w16cid:durableId="1864515716">
    <w:abstractNumId w:val="18"/>
  </w:num>
  <w:num w:numId="33" w16cid:durableId="225530976">
    <w:abstractNumId w:val="0"/>
  </w:num>
  <w:num w:numId="34" w16cid:durableId="13768754">
    <w:abstractNumId w:val="1"/>
  </w:num>
  <w:num w:numId="35" w16cid:durableId="1727147079">
    <w:abstractNumId w:val="2"/>
  </w:num>
  <w:num w:numId="36" w16cid:durableId="1201086047">
    <w:abstractNumId w:val="3"/>
  </w:num>
  <w:num w:numId="37" w16cid:durableId="1183133005">
    <w:abstractNumId w:val="4"/>
  </w:num>
  <w:num w:numId="38" w16cid:durableId="1797092603">
    <w:abstractNumId w:val="5"/>
  </w:num>
  <w:num w:numId="39" w16cid:durableId="1182432121">
    <w:abstractNumId w:val="6"/>
  </w:num>
  <w:num w:numId="40" w16cid:durableId="900480861">
    <w:abstractNumId w:val="7"/>
  </w:num>
  <w:num w:numId="41" w16cid:durableId="1183668103">
    <w:abstractNumId w:val="8"/>
  </w:num>
  <w:num w:numId="42" w16cid:durableId="2024043458">
    <w:abstractNumId w:val="19"/>
  </w:num>
  <w:num w:numId="43" w16cid:durableId="1029450923">
    <w:abstractNumId w:val="9"/>
  </w:num>
  <w:num w:numId="44" w16cid:durableId="1224759820">
    <w:abstractNumId w:val="10"/>
  </w:num>
  <w:num w:numId="45" w16cid:durableId="29853850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F0B"/>
    <w:rsid w:val="000447E6"/>
    <w:rsid w:val="00060B70"/>
    <w:rsid w:val="000C5C1C"/>
    <w:rsid w:val="00110F0B"/>
    <w:rsid w:val="00156F26"/>
    <w:rsid w:val="00172189"/>
    <w:rsid w:val="001A603D"/>
    <w:rsid w:val="001B1A33"/>
    <w:rsid w:val="001C7C5B"/>
    <w:rsid w:val="001F21E8"/>
    <w:rsid w:val="00230C45"/>
    <w:rsid w:val="00277719"/>
    <w:rsid w:val="00296571"/>
    <w:rsid w:val="002A4727"/>
    <w:rsid w:val="002B29F9"/>
    <w:rsid w:val="002C6045"/>
    <w:rsid w:val="002F75BF"/>
    <w:rsid w:val="003226AC"/>
    <w:rsid w:val="00374D75"/>
    <w:rsid w:val="003916E4"/>
    <w:rsid w:val="004341F3"/>
    <w:rsid w:val="00470828"/>
    <w:rsid w:val="004C499B"/>
    <w:rsid w:val="00514E31"/>
    <w:rsid w:val="00515FF5"/>
    <w:rsid w:val="005300C4"/>
    <w:rsid w:val="005365DA"/>
    <w:rsid w:val="00573844"/>
    <w:rsid w:val="005A61BE"/>
    <w:rsid w:val="005C5DEA"/>
    <w:rsid w:val="005C72F6"/>
    <w:rsid w:val="00681685"/>
    <w:rsid w:val="00692AB8"/>
    <w:rsid w:val="00692F5C"/>
    <w:rsid w:val="00695BFB"/>
    <w:rsid w:val="006B542C"/>
    <w:rsid w:val="007136BE"/>
    <w:rsid w:val="007760A4"/>
    <w:rsid w:val="00782394"/>
    <w:rsid w:val="007A68B2"/>
    <w:rsid w:val="007F2221"/>
    <w:rsid w:val="008B1D4D"/>
    <w:rsid w:val="008F5D06"/>
    <w:rsid w:val="00953E3D"/>
    <w:rsid w:val="009D613D"/>
    <w:rsid w:val="00A227DE"/>
    <w:rsid w:val="00A560C8"/>
    <w:rsid w:val="00AA5A2E"/>
    <w:rsid w:val="00AB525A"/>
    <w:rsid w:val="00B05508"/>
    <w:rsid w:val="00B07E4F"/>
    <w:rsid w:val="00B13472"/>
    <w:rsid w:val="00B26692"/>
    <w:rsid w:val="00B304F4"/>
    <w:rsid w:val="00B30F82"/>
    <w:rsid w:val="00BD607F"/>
    <w:rsid w:val="00BD7278"/>
    <w:rsid w:val="00C0403B"/>
    <w:rsid w:val="00C31D77"/>
    <w:rsid w:val="00C614AE"/>
    <w:rsid w:val="00C855C4"/>
    <w:rsid w:val="00D050B5"/>
    <w:rsid w:val="00D410EB"/>
    <w:rsid w:val="00D47B45"/>
    <w:rsid w:val="00E60DE3"/>
    <w:rsid w:val="00EC42FD"/>
    <w:rsid w:val="00F27EC2"/>
    <w:rsid w:val="00FD001E"/>
    <w:rsid w:val="00FF02E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A9DCA1D"/>
  <w15:docId w15:val="{D0F81FB7-6EDE-4BAB-8FFA-3E2F0F77E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F0B"/>
    <w:pPr>
      <w:spacing w:after="200" w:line="276" w:lineRule="auto"/>
    </w:pPr>
    <w:rPr>
      <w:rFonts w:ascii="Calibri" w:eastAsia="Times New Roman" w:hAnsi="Calibri" w:cs="Times New Roman"/>
    </w:rPr>
  </w:style>
  <w:style w:type="paragraph" w:styleId="Heading1">
    <w:name w:val="heading 1"/>
    <w:basedOn w:val="Normal"/>
    <w:next w:val="Normal"/>
    <w:link w:val="Heading1Char"/>
    <w:uiPriority w:val="9"/>
    <w:qFormat/>
    <w:rsid w:val="00110F0B"/>
    <w:pPr>
      <w:keepNext/>
      <w:spacing w:before="240" w:after="60"/>
      <w:outlineLvl w:val="0"/>
    </w:pPr>
    <w:rPr>
      <w:rFonts w:ascii="Cambria" w:eastAsia="Calibri" w:hAnsi="Cambria"/>
      <w:b/>
      <w:bCs/>
      <w:kern w:val="32"/>
      <w:sz w:val="32"/>
      <w:szCs w:val="32"/>
    </w:rPr>
  </w:style>
  <w:style w:type="paragraph" w:styleId="Heading2">
    <w:name w:val="heading 2"/>
    <w:aliases w:val="H2,Heading 21"/>
    <w:basedOn w:val="Normal"/>
    <w:next w:val="Normal"/>
    <w:link w:val="Heading2Char"/>
    <w:qFormat/>
    <w:rsid w:val="00110F0B"/>
    <w:pPr>
      <w:keepNext/>
      <w:widowControl w:val="0"/>
      <w:numPr>
        <w:ilvl w:val="1"/>
        <w:numId w:val="2"/>
      </w:numPr>
      <w:spacing w:before="240" w:after="120" w:line="240" w:lineRule="auto"/>
      <w:outlineLvl w:val="1"/>
    </w:pPr>
    <w:rPr>
      <w:rFonts w:ascii="Times New Roman Bold" w:eastAsia="Calibri" w:hAnsi="Times New Roman Bold"/>
      <w:b/>
      <w:bCs/>
      <w:iCs/>
      <w:color w:val="000000"/>
      <w:sz w:val="24"/>
      <w:szCs w:val="28"/>
    </w:rPr>
  </w:style>
  <w:style w:type="paragraph" w:styleId="Heading3">
    <w:name w:val="heading 3"/>
    <w:aliases w:val="H3,Char1"/>
    <w:basedOn w:val="Normal"/>
    <w:next w:val="Normal"/>
    <w:link w:val="Heading3Char"/>
    <w:qFormat/>
    <w:rsid w:val="00110F0B"/>
    <w:pPr>
      <w:widowControl w:val="0"/>
      <w:numPr>
        <w:ilvl w:val="2"/>
        <w:numId w:val="2"/>
      </w:numPr>
      <w:spacing w:before="120" w:after="60" w:line="240" w:lineRule="auto"/>
      <w:jc w:val="both"/>
      <w:outlineLvl w:val="2"/>
    </w:pPr>
    <w:rPr>
      <w:rFonts w:ascii="Times New Roman" w:eastAsia="Calibri" w:hAnsi="Times New Roman"/>
      <w:sz w:val="26"/>
      <w:szCs w:val="26"/>
    </w:rPr>
  </w:style>
  <w:style w:type="paragraph" w:styleId="Heading4">
    <w:name w:val="heading 4"/>
    <w:basedOn w:val="Normal"/>
    <w:link w:val="Heading4Char"/>
    <w:qFormat/>
    <w:rsid w:val="00110F0B"/>
    <w:pPr>
      <w:tabs>
        <w:tab w:val="left" w:pos="851"/>
      </w:tabs>
      <w:spacing w:after="120" w:line="240" w:lineRule="auto"/>
      <w:ind w:left="851" w:hanging="851"/>
      <w:jc w:val="both"/>
      <w:outlineLvl w:val="3"/>
    </w:pPr>
    <w:rPr>
      <w:rFonts w:ascii="Times New Roman" w:hAnsi="Times New Roman"/>
    </w:rPr>
  </w:style>
  <w:style w:type="paragraph" w:styleId="Heading5">
    <w:name w:val="heading 5"/>
    <w:basedOn w:val="Normal"/>
    <w:next w:val="Normal"/>
    <w:link w:val="Heading5Char"/>
    <w:qFormat/>
    <w:rsid w:val="00110F0B"/>
    <w:pPr>
      <w:spacing w:before="240" w:after="60" w:line="240" w:lineRule="auto"/>
      <w:outlineLvl w:val="4"/>
    </w:pPr>
    <w:rPr>
      <w:rFonts w:eastAsia="Calibri"/>
      <w:b/>
      <w:bCs/>
      <w:i/>
      <w:iCs/>
      <w:sz w:val="26"/>
      <w:szCs w:val="26"/>
      <w:lang w:eastAsia="lv-LV"/>
    </w:rPr>
  </w:style>
  <w:style w:type="paragraph" w:styleId="Heading6">
    <w:name w:val="heading 6"/>
    <w:basedOn w:val="Normal"/>
    <w:next w:val="Normal"/>
    <w:link w:val="Heading6Char"/>
    <w:qFormat/>
    <w:rsid w:val="00110F0B"/>
    <w:pPr>
      <w:tabs>
        <w:tab w:val="num" w:pos="6884"/>
      </w:tabs>
      <w:suppressAutoHyphens/>
      <w:spacing w:before="240" w:after="60" w:line="240" w:lineRule="auto"/>
      <w:ind w:left="2780" w:hanging="936"/>
      <w:outlineLvl w:val="5"/>
    </w:pPr>
    <w:rPr>
      <w:rFonts w:ascii="Times New Roman" w:hAnsi="Times New Roman"/>
      <w:b/>
      <w:bCs/>
      <w:lang w:eastAsia="zh-CN"/>
    </w:rPr>
  </w:style>
  <w:style w:type="paragraph" w:styleId="Heading7">
    <w:name w:val="heading 7"/>
    <w:basedOn w:val="Normal"/>
    <w:next w:val="Normal"/>
    <w:link w:val="Heading7Char"/>
    <w:unhideWhenUsed/>
    <w:qFormat/>
    <w:rsid w:val="00110F0B"/>
    <w:pPr>
      <w:spacing w:before="240" w:after="60"/>
      <w:outlineLvl w:val="6"/>
    </w:pPr>
    <w:rPr>
      <w:sz w:val="24"/>
      <w:szCs w:val="24"/>
    </w:rPr>
  </w:style>
  <w:style w:type="paragraph" w:styleId="Heading8">
    <w:name w:val="heading 8"/>
    <w:basedOn w:val="Normal"/>
    <w:next w:val="Normal"/>
    <w:link w:val="Heading8Char"/>
    <w:unhideWhenUsed/>
    <w:qFormat/>
    <w:rsid w:val="00110F0B"/>
    <w:pPr>
      <w:keepNext/>
      <w:keepLines/>
      <w:spacing w:before="200" w:after="0"/>
      <w:outlineLvl w:val="7"/>
    </w:pPr>
    <w:rPr>
      <w:rFonts w:ascii="Cambria"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F0B"/>
    <w:rPr>
      <w:rFonts w:ascii="Cambria" w:eastAsia="Calibri" w:hAnsi="Cambria" w:cs="Times New Roman"/>
      <w:b/>
      <w:bCs/>
      <w:kern w:val="32"/>
      <w:sz w:val="32"/>
      <w:szCs w:val="32"/>
    </w:rPr>
  </w:style>
  <w:style w:type="character" w:customStyle="1" w:styleId="Heading2Char">
    <w:name w:val="Heading 2 Char"/>
    <w:aliases w:val="H2 Char,Heading 21 Char"/>
    <w:basedOn w:val="DefaultParagraphFont"/>
    <w:link w:val="Heading2"/>
    <w:rsid w:val="00110F0B"/>
    <w:rPr>
      <w:rFonts w:ascii="Times New Roman Bold" w:eastAsia="Calibri" w:hAnsi="Times New Roman Bold" w:cs="Times New Roman"/>
      <w:b/>
      <w:bCs/>
      <w:iCs/>
      <w:color w:val="000000"/>
      <w:sz w:val="24"/>
      <w:szCs w:val="28"/>
    </w:rPr>
  </w:style>
  <w:style w:type="character" w:customStyle="1" w:styleId="Heading3Char">
    <w:name w:val="Heading 3 Char"/>
    <w:aliases w:val="H3 Char,Char1 Char"/>
    <w:basedOn w:val="DefaultParagraphFont"/>
    <w:link w:val="Heading3"/>
    <w:rsid w:val="00110F0B"/>
    <w:rPr>
      <w:rFonts w:ascii="Times New Roman" w:eastAsia="Calibri" w:hAnsi="Times New Roman" w:cs="Times New Roman"/>
      <w:sz w:val="26"/>
      <w:szCs w:val="26"/>
    </w:rPr>
  </w:style>
  <w:style w:type="character" w:customStyle="1" w:styleId="Heading4Char">
    <w:name w:val="Heading 4 Char"/>
    <w:basedOn w:val="DefaultParagraphFont"/>
    <w:link w:val="Heading4"/>
    <w:rsid w:val="00110F0B"/>
    <w:rPr>
      <w:rFonts w:ascii="Times New Roman" w:eastAsia="Times New Roman" w:hAnsi="Times New Roman" w:cs="Times New Roman"/>
    </w:rPr>
  </w:style>
  <w:style w:type="character" w:customStyle="1" w:styleId="Heading5Char">
    <w:name w:val="Heading 5 Char"/>
    <w:basedOn w:val="DefaultParagraphFont"/>
    <w:link w:val="Heading5"/>
    <w:rsid w:val="00110F0B"/>
    <w:rPr>
      <w:rFonts w:ascii="Calibri" w:eastAsia="Calibri" w:hAnsi="Calibri" w:cs="Times New Roman"/>
      <w:b/>
      <w:bCs/>
      <w:i/>
      <w:iCs/>
      <w:sz w:val="26"/>
      <w:szCs w:val="26"/>
      <w:lang w:eastAsia="lv-LV"/>
    </w:rPr>
  </w:style>
  <w:style w:type="character" w:customStyle="1" w:styleId="Heading6Char">
    <w:name w:val="Heading 6 Char"/>
    <w:basedOn w:val="DefaultParagraphFont"/>
    <w:link w:val="Heading6"/>
    <w:rsid w:val="00110F0B"/>
    <w:rPr>
      <w:rFonts w:ascii="Times New Roman" w:eastAsia="Times New Roman" w:hAnsi="Times New Roman" w:cs="Times New Roman"/>
      <w:b/>
      <w:bCs/>
      <w:lang w:eastAsia="zh-CN"/>
    </w:rPr>
  </w:style>
  <w:style w:type="character" w:customStyle="1" w:styleId="Heading7Char">
    <w:name w:val="Heading 7 Char"/>
    <w:basedOn w:val="DefaultParagraphFont"/>
    <w:link w:val="Heading7"/>
    <w:rsid w:val="00110F0B"/>
    <w:rPr>
      <w:rFonts w:ascii="Calibri" w:eastAsia="Times New Roman" w:hAnsi="Calibri" w:cs="Times New Roman"/>
      <w:sz w:val="24"/>
      <w:szCs w:val="24"/>
    </w:rPr>
  </w:style>
  <w:style w:type="character" w:customStyle="1" w:styleId="Heading8Char">
    <w:name w:val="Heading 8 Char"/>
    <w:basedOn w:val="DefaultParagraphFont"/>
    <w:link w:val="Heading8"/>
    <w:rsid w:val="00110F0B"/>
    <w:rPr>
      <w:rFonts w:ascii="Cambria" w:eastAsia="Times New Roman" w:hAnsi="Cambria" w:cs="Times New Roman"/>
      <w:color w:val="404040"/>
      <w:sz w:val="20"/>
      <w:szCs w:val="20"/>
    </w:rPr>
  </w:style>
  <w:style w:type="paragraph" w:styleId="Footer">
    <w:name w:val="footer"/>
    <w:aliases w:val="Char5 Char"/>
    <w:basedOn w:val="Normal"/>
    <w:link w:val="FooterChar1"/>
    <w:uiPriority w:val="99"/>
    <w:rsid w:val="00110F0B"/>
    <w:pPr>
      <w:tabs>
        <w:tab w:val="center" w:pos="4153"/>
        <w:tab w:val="right" w:pos="8306"/>
      </w:tabs>
      <w:spacing w:after="0" w:line="240" w:lineRule="auto"/>
    </w:pPr>
    <w:rPr>
      <w:rFonts w:ascii="Times New Roman" w:hAnsi="Times New Roman"/>
      <w:sz w:val="24"/>
      <w:szCs w:val="24"/>
      <w:lang w:val="en-US" w:eastAsia="lv-LV"/>
    </w:rPr>
  </w:style>
  <w:style w:type="character" w:customStyle="1" w:styleId="FooterChar">
    <w:name w:val="Footer Char"/>
    <w:basedOn w:val="DefaultParagraphFont"/>
    <w:uiPriority w:val="99"/>
    <w:rsid w:val="00110F0B"/>
    <w:rPr>
      <w:rFonts w:ascii="Calibri" w:eastAsia="Times New Roman" w:hAnsi="Calibri" w:cs="Times New Roman"/>
    </w:rPr>
  </w:style>
  <w:style w:type="character" w:customStyle="1" w:styleId="FooterChar1">
    <w:name w:val="Footer Char1"/>
    <w:aliases w:val="Char5 Char Char"/>
    <w:link w:val="Footer"/>
    <w:uiPriority w:val="99"/>
    <w:rsid w:val="00110F0B"/>
    <w:rPr>
      <w:rFonts w:ascii="Times New Roman" w:eastAsia="Times New Roman" w:hAnsi="Times New Roman" w:cs="Times New Roman"/>
      <w:sz w:val="24"/>
      <w:szCs w:val="24"/>
      <w:lang w:val="en-US" w:eastAsia="lv-LV"/>
    </w:rPr>
  </w:style>
  <w:style w:type="character" w:styleId="PageNumber">
    <w:name w:val="page number"/>
    <w:basedOn w:val="DefaultParagraphFont"/>
    <w:rsid w:val="00110F0B"/>
  </w:style>
  <w:style w:type="character" w:styleId="CommentReference">
    <w:name w:val="annotation reference"/>
    <w:rsid w:val="00110F0B"/>
    <w:rPr>
      <w:sz w:val="16"/>
    </w:rPr>
  </w:style>
  <w:style w:type="paragraph" w:styleId="CommentText">
    <w:name w:val="annotation text"/>
    <w:basedOn w:val="Normal"/>
    <w:link w:val="CommentTextChar"/>
    <w:rsid w:val="00110F0B"/>
    <w:rPr>
      <w:rFonts w:eastAsia="Calibri"/>
      <w:sz w:val="20"/>
      <w:szCs w:val="20"/>
    </w:rPr>
  </w:style>
  <w:style w:type="character" w:customStyle="1" w:styleId="CommentTextChar">
    <w:name w:val="Comment Text Char"/>
    <w:basedOn w:val="DefaultParagraphFont"/>
    <w:link w:val="CommentText"/>
    <w:rsid w:val="00110F0B"/>
    <w:rPr>
      <w:rFonts w:ascii="Calibri" w:eastAsia="Calibri" w:hAnsi="Calibri" w:cs="Times New Roman"/>
      <w:sz w:val="20"/>
      <w:szCs w:val="20"/>
    </w:rPr>
  </w:style>
  <w:style w:type="paragraph" w:styleId="BalloonText">
    <w:name w:val="Balloon Text"/>
    <w:basedOn w:val="Normal"/>
    <w:link w:val="BalloonTextChar"/>
    <w:uiPriority w:val="99"/>
    <w:rsid w:val="00110F0B"/>
    <w:pPr>
      <w:spacing w:after="0" w:line="240" w:lineRule="auto"/>
    </w:pPr>
    <w:rPr>
      <w:rFonts w:ascii="Tahoma" w:eastAsia="Calibri" w:hAnsi="Tahoma"/>
      <w:sz w:val="16"/>
      <w:szCs w:val="16"/>
    </w:rPr>
  </w:style>
  <w:style w:type="character" w:customStyle="1" w:styleId="BalloonTextChar">
    <w:name w:val="Balloon Text Char"/>
    <w:basedOn w:val="DefaultParagraphFont"/>
    <w:link w:val="BalloonText"/>
    <w:uiPriority w:val="99"/>
    <w:rsid w:val="00110F0B"/>
    <w:rPr>
      <w:rFonts w:ascii="Tahoma" w:eastAsia="Calibri" w:hAnsi="Tahoma" w:cs="Times New Roman"/>
      <w:sz w:val="16"/>
      <w:szCs w:val="16"/>
    </w:rPr>
  </w:style>
  <w:style w:type="character" w:styleId="Hyperlink">
    <w:name w:val="Hyperlink"/>
    <w:rsid w:val="00110F0B"/>
    <w:rPr>
      <w:color w:val="0000FF"/>
      <w:u w:val="single"/>
    </w:rPr>
  </w:style>
  <w:style w:type="paragraph" w:customStyle="1" w:styleId="StyleHeading2Arial10pt">
    <w:name w:val="Style Heading 2 + Arial 10 pt"/>
    <w:basedOn w:val="Heading2"/>
    <w:rsid w:val="00110F0B"/>
    <w:rPr>
      <w:rFonts w:ascii="Arial Bold" w:hAnsi="Arial Bold"/>
      <w:iCs w:val="0"/>
      <w:sz w:val="20"/>
      <w:szCs w:val="20"/>
    </w:rPr>
  </w:style>
  <w:style w:type="paragraph" w:customStyle="1" w:styleId="StyleHeading3Arial10pt">
    <w:name w:val="Style Heading 3 + Arial 10 pt"/>
    <w:basedOn w:val="Heading3"/>
    <w:rsid w:val="00110F0B"/>
    <w:pPr>
      <w:numPr>
        <w:numId w:val="1"/>
      </w:numPr>
    </w:pPr>
    <w:rPr>
      <w:rFonts w:ascii="Arial" w:hAnsi="Arial"/>
      <w:sz w:val="20"/>
      <w:szCs w:val="20"/>
    </w:rPr>
  </w:style>
  <w:style w:type="paragraph" w:styleId="Header">
    <w:name w:val="header"/>
    <w:basedOn w:val="Normal"/>
    <w:link w:val="HeaderChar"/>
    <w:rsid w:val="00110F0B"/>
    <w:pPr>
      <w:tabs>
        <w:tab w:val="center" w:pos="4153"/>
        <w:tab w:val="right" w:pos="8306"/>
      </w:tabs>
      <w:spacing w:after="0" w:line="240" w:lineRule="auto"/>
    </w:pPr>
    <w:rPr>
      <w:rFonts w:ascii="Times New Roman" w:eastAsia="Calibri" w:hAnsi="Times New Roman"/>
      <w:sz w:val="20"/>
      <w:szCs w:val="20"/>
      <w:lang w:eastAsia="lv-LV"/>
    </w:rPr>
  </w:style>
  <w:style w:type="character" w:customStyle="1" w:styleId="HeaderChar">
    <w:name w:val="Header Char"/>
    <w:basedOn w:val="DefaultParagraphFont"/>
    <w:link w:val="Header"/>
    <w:rsid w:val="00110F0B"/>
    <w:rPr>
      <w:rFonts w:ascii="Times New Roman" w:eastAsia="Calibri" w:hAnsi="Times New Roman" w:cs="Times New Roman"/>
      <w:sz w:val="20"/>
      <w:szCs w:val="20"/>
      <w:lang w:eastAsia="lv-LV"/>
    </w:rPr>
  </w:style>
  <w:style w:type="paragraph" w:styleId="Title">
    <w:name w:val="Title"/>
    <w:basedOn w:val="Normal"/>
    <w:link w:val="TitleChar"/>
    <w:uiPriority w:val="99"/>
    <w:qFormat/>
    <w:rsid w:val="00110F0B"/>
    <w:pPr>
      <w:spacing w:after="0" w:line="240" w:lineRule="auto"/>
      <w:jc w:val="center"/>
      <w:outlineLvl w:val="0"/>
    </w:pPr>
    <w:rPr>
      <w:rFonts w:ascii="RimTimes" w:eastAsia="Calibri" w:hAnsi="RimTimes"/>
      <w:sz w:val="28"/>
      <w:szCs w:val="20"/>
      <w:lang w:eastAsia="lv-LV"/>
    </w:rPr>
  </w:style>
  <w:style w:type="character" w:customStyle="1" w:styleId="TitleChar">
    <w:name w:val="Title Char"/>
    <w:basedOn w:val="DefaultParagraphFont"/>
    <w:link w:val="Title"/>
    <w:uiPriority w:val="99"/>
    <w:rsid w:val="00110F0B"/>
    <w:rPr>
      <w:rFonts w:ascii="RimTimes" w:eastAsia="Calibri" w:hAnsi="RimTimes" w:cs="Times New Roman"/>
      <w:sz w:val="28"/>
      <w:szCs w:val="20"/>
      <w:lang w:eastAsia="lv-LV"/>
    </w:rPr>
  </w:style>
  <w:style w:type="paragraph" w:styleId="BodyText">
    <w:name w:val="Body Text"/>
    <w:basedOn w:val="Normal"/>
    <w:link w:val="BodyTextChar"/>
    <w:rsid w:val="00110F0B"/>
    <w:pPr>
      <w:spacing w:after="120" w:line="240" w:lineRule="auto"/>
    </w:pPr>
    <w:rPr>
      <w:rFonts w:ascii="Times New Roman" w:eastAsia="Calibri" w:hAnsi="Times New Roman"/>
      <w:sz w:val="20"/>
      <w:szCs w:val="20"/>
      <w:lang w:eastAsia="lv-LV"/>
    </w:rPr>
  </w:style>
  <w:style w:type="character" w:customStyle="1" w:styleId="BodyTextChar">
    <w:name w:val="Body Text Char"/>
    <w:basedOn w:val="DefaultParagraphFont"/>
    <w:link w:val="BodyText"/>
    <w:rsid w:val="00110F0B"/>
    <w:rPr>
      <w:rFonts w:ascii="Times New Roman" w:eastAsia="Calibri" w:hAnsi="Times New Roman" w:cs="Times New Roman"/>
      <w:sz w:val="20"/>
      <w:szCs w:val="20"/>
      <w:lang w:eastAsia="lv-LV"/>
    </w:rPr>
  </w:style>
  <w:style w:type="paragraph" w:styleId="BodyTextIndent">
    <w:name w:val="Body Text Indent"/>
    <w:basedOn w:val="Normal"/>
    <w:link w:val="BodyTextIndentChar"/>
    <w:rsid w:val="00110F0B"/>
    <w:pPr>
      <w:spacing w:after="120" w:line="240" w:lineRule="auto"/>
      <w:ind w:left="283"/>
    </w:pPr>
    <w:rPr>
      <w:rFonts w:ascii="Times New Roman" w:eastAsia="Calibri" w:hAnsi="Times New Roman"/>
      <w:sz w:val="20"/>
      <w:szCs w:val="20"/>
      <w:lang w:eastAsia="lv-LV"/>
    </w:rPr>
  </w:style>
  <w:style w:type="character" w:customStyle="1" w:styleId="BodyTextIndentChar">
    <w:name w:val="Body Text Indent Char"/>
    <w:basedOn w:val="DefaultParagraphFont"/>
    <w:link w:val="BodyTextIndent"/>
    <w:rsid w:val="00110F0B"/>
    <w:rPr>
      <w:rFonts w:ascii="Times New Roman" w:eastAsia="Calibri" w:hAnsi="Times New Roman" w:cs="Times New Roman"/>
      <w:sz w:val="20"/>
      <w:szCs w:val="20"/>
      <w:lang w:eastAsia="lv-LV"/>
    </w:rPr>
  </w:style>
  <w:style w:type="paragraph" w:styleId="BodyTextIndent2">
    <w:name w:val="Body Text Indent 2"/>
    <w:basedOn w:val="Normal"/>
    <w:link w:val="BodyTextIndent2Char"/>
    <w:rsid w:val="00110F0B"/>
    <w:pPr>
      <w:spacing w:after="0" w:line="240" w:lineRule="auto"/>
      <w:ind w:firstLine="709"/>
      <w:jc w:val="both"/>
    </w:pPr>
    <w:rPr>
      <w:rFonts w:ascii="Times New Roman" w:eastAsia="Calibri" w:hAnsi="Times New Roman"/>
      <w:sz w:val="24"/>
      <w:szCs w:val="20"/>
      <w:lang w:eastAsia="lv-LV"/>
    </w:rPr>
  </w:style>
  <w:style w:type="character" w:customStyle="1" w:styleId="BodyTextIndent2Char">
    <w:name w:val="Body Text Indent 2 Char"/>
    <w:basedOn w:val="DefaultParagraphFont"/>
    <w:link w:val="BodyTextIndent2"/>
    <w:rsid w:val="00110F0B"/>
    <w:rPr>
      <w:rFonts w:ascii="Times New Roman" w:eastAsia="Calibri" w:hAnsi="Times New Roman" w:cs="Times New Roman"/>
      <w:sz w:val="24"/>
      <w:szCs w:val="20"/>
      <w:lang w:eastAsia="lv-LV"/>
    </w:rPr>
  </w:style>
  <w:style w:type="paragraph" w:styleId="BodyTextIndent3">
    <w:name w:val="Body Text Indent 3"/>
    <w:basedOn w:val="Normal"/>
    <w:link w:val="BodyTextIndent3Char"/>
    <w:rsid w:val="00110F0B"/>
    <w:pPr>
      <w:widowControl w:val="0"/>
      <w:spacing w:after="0" w:line="240" w:lineRule="auto"/>
      <w:ind w:firstLine="426"/>
      <w:jc w:val="both"/>
    </w:pPr>
    <w:rPr>
      <w:rFonts w:ascii="Times New Roman" w:eastAsia="Calibri" w:hAnsi="Times New Roman"/>
      <w:sz w:val="24"/>
      <w:szCs w:val="20"/>
      <w:lang w:eastAsia="lv-LV"/>
    </w:rPr>
  </w:style>
  <w:style w:type="character" w:customStyle="1" w:styleId="BodyTextIndent3Char">
    <w:name w:val="Body Text Indent 3 Char"/>
    <w:basedOn w:val="DefaultParagraphFont"/>
    <w:link w:val="BodyTextIndent3"/>
    <w:rsid w:val="00110F0B"/>
    <w:rPr>
      <w:rFonts w:ascii="Times New Roman" w:eastAsia="Calibri" w:hAnsi="Times New Roman" w:cs="Times New Roman"/>
      <w:sz w:val="24"/>
      <w:szCs w:val="20"/>
      <w:lang w:eastAsia="lv-LV"/>
    </w:rPr>
  </w:style>
  <w:style w:type="paragraph" w:customStyle="1" w:styleId="Sarakstarindkopa1">
    <w:name w:val="Saraksta rindkopa1"/>
    <w:basedOn w:val="Normal"/>
    <w:rsid w:val="00110F0B"/>
    <w:pPr>
      <w:spacing w:after="0" w:line="240" w:lineRule="auto"/>
      <w:ind w:left="720"/>
    </w:pPr>
  </w:style>
  <w:style w:type="character" w:customStyle="1" w:styleId="apple-style-span">
    <w:name w:val="apple-style-span"/>
    <w:uiPriority w:val="99"/>
    <w:rsid w:val="00110F0B"/>
    <w:rPr>
      <w:rFonts w:ascii="Times New Roman" w:hAnsi="Times New Roman"/>
    </w:rPr>
  </w:style>
  <w:style w:type="character" w:customStyle="1" w:styleId="hps">
    <w:name w:val="hps"/>
    <w:uiPriority w:val="99"/>
    <w:rsid w:val="00110F0B"/>
    <w:rPr>
      <w:rFonts w:ascii="Times New Roman" w:hAnsi="Times New Roman"/>
    </w:rPr>
  </w:style>
  <w:style w:type="paragraph" w:customStyle="1" w:styleId="CharCharCharCharCharChar1CharCharCharChar">
    <w:name w:val="Char Char Char Char Char Char1 Char Char Char Char"/>
    <w:basedOn w:val="Normal"/>
    <w:rsid w:val="00110F0B"/>
    <w:pPr>
      <w:spacing w:before="120" w:after="160" w:line="240" w:lineRule="exact"/>
      <w:ind w:firstLine="720"/>
      <w:jc w:val="both"/>
    </w:pPr>
    <w:rPr>
      <w:rFonts w:ascii="Verdana" w:eastAsia="Calibri" w:hAnsi="Verdana"/>
      <w:sz w:val="20"/>
      <w:szCs w:val="20"/>
      <w:lang w:val="en-US"/>
    </w:rPr>
  </w:style>
  <w:style w:type="table" w:styleId="TableGrid">
    <w:name w:val="Table Grid"/>
    <w:basedOn w:val="TableNormal"/>
    <w:uiPriority w:val="59"/>
    <w:rsid w:val="00110F0B"/>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110F0B"/>
    <w:rPr>
      <w:color w:val="800080"/>
      <w:u w:val="single"/>
    </w:rPr>
  </w:style>
  <w:style w:type="table" w:customStyle="1" w:styleId="TableGrid1">
    <w:name w:val="Table Grid1"/>
    <w:uiPriority w:val="39"/>
    <w:rsid w:val="00110F0B"/>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59"/>
    <w:rsid w:val="00110F0B"/>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rsid w:val="00110F0B"/>
  </w:style>
  <w:style w:type="numbering" w:customStyle="1" w:styleId="NoList11">
    <w:name w:val="No List11"/>
    <w:next w:val="NoList"/>
    <w:uiPriority w:val="99"/>
    <w:semiHidden/>
    <w:unhideWhenUsed/>
    <w:rsid w:val="00110F0B"/>
  </w:style>
  <w:style w:type="paragraph" w:styleId="ListParagraph">
    <w:name w:val="List Paragraph"/>
    <w:aliases w:val="Syle 1,Strip,Virsraksti,Normal bullet 2,Bullet list"/>
    <w:basedOn w:val="Normal"/>
    <w:link w:val="ListParagraphChar"/>
    <w:qFormat/>
    <w:rsid w:val="00110F0B"/>
    <w:pPr>
      <w:spacing w:after="0" w:line="240" w:lineRule="auto"/>
      <w:ind w:left="720"/>
      <w:contextualSpacing/>
    </w:pPr>
    <w:rPr>
      <w:rFonts w:eastAsia="Calibri"/>
    </w:rPr>
  </w:style>
  <w:style w:type="numbering" w:customStyle="1" w:styleId="NoList2">
    <w:name w:val="No List2"/>
    <w:next w:val="NoList"/>
    <w:uiPriority w:val="99"/>
    <w:semiHidden/>
    <w:unhideWhenUsed/>
    <w:rsid w:val="00110F0B"/>
  </w:style>
  <w:style w:type="numbering" w:customStyle="1" w:styleId="NoList3">
    <w:name w:val="No List3"/>
    <w:next w:val="NoList"/>
    <w:uiPriority w:val="99"/>
    <w:semiHidden/>
    <w:unhideWhenUsed/>
    <w:rsid w:val="00110F0B"/>
  </w:style>
  <w:style w:type="character" w:styleId="Emphasis">
    <w:name w:val="Emphasis"/>
    <w:qFormat/>
    <w:rsid w:val="00110F0B"/>
    <w:rPr>
      <w:i/>
      <w:iCs/>
    </w:rPr>
  </w:style>
  <w:style w:type="paragraph" w:styleId="Subtitle">
    <w:name w:val="Subtitle"/>
    <w:basedOn w:val="Normal"/>
    <w:link w:val="SubtitleChar"/>
    <w:qFormat/>
    <w:rsid w:val="00110F0B"/>
    <w:pPr>
      <w:spacing w:after="0" w:line="240" w:lineRule="auto"/>
      <w:ind w:firstLine="540"/>
      <w:jc w:val="center"/>
    </w:pPr>
    <w:rPr>
      <w:rFonts w:ascii="Times New Roman" w:hAnsi="Times New Roman"/>
      <w:b/>
      <w:bCs/>
      <w:sz w:val="24"/>
      <w:szCs w:val="24"/>
    </w:rPr>
  </w:style>
  <w:style w:type="character" w:customStyle="1" w:styleId="SubtitleChar">
    <w:name w:val="Subtitle Char"/>
    <w:basedOn w:val="DefaultParagraphFont"/>
    <w:link w:val="Subtitle"/>
    <w:rsid w:val="00110F0B"/>
    <w:rPr>
      <w:rFonts w:ascii="Times New Roman" w:eastAsia="Times New Roman" w:hAnsi="Times New Roman" w:cs="Times New Roman"/>
      <w:b/>
      <w:bCs/>
      <w:sz w:val="24"/>
      <w:szCs w:val="24"/>
    </w:rPr>
  </w:style>
  <w:style w:type="paragraph" w:styleId="TOC2">
    <w:name w:val="toc 2"/>
    <w:basedOn w:val="Normal"/>
    <w:next w:val="Normal"/>
    <w:autoRedefine/>
    <w:rsid w:val="00110F0B"/>
    <w:pPr>
      <w:spacing w:after="0" w:line="240" w:lineRule="auto"/>
      <w:ind w:left="200"/>
    </w:pPr>
    <w:rPr>
      <w:rFonts w:ascii="Times New Roman" w:hAnsi="Times New Roman"/>
      <w:sz w:val="20"/>
      <w:szCs w:val="20"/>
      <w:lang w:val="en-GB" w:eastAsia="lv-LV"/>
    </w:rPr>
  </w:style>
  <w:style w:type="paragraph" w:styleId="Caption">
    <w:name w:val="caption"/>
    <w:basedOn w:val="Normal"/>
    <w:next w:val="Normal"/>
    <w:qFormat/>
    <w:rsid w:val="00110F0B"/>
    <w:pPr>
      <w:spacing w:after="0" w:line="240" w:lineRule="auto"/>
      <w:jc w:val="center"/>
    </w:pPr>
    <w:rPr>
      <w:rFonts w:ascii="Times New Roman" w:hAnsi="Times New Roman"/>
      <w:b/>
      <w:bCs/>
      <w:sz w:val="32"/>
      <w:szCs w:val="24"/>
    </w:rPr>
  </w:style>
  <w:style w:type="paragraph" w:customStyle="1" w:styleId="Default">
    <w:name w:val="Default"/>
    <w:rsid w:val="00110F0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ColorfulList-Accent11">
    <w:name w:val="Colorful List - Accent 11"/>
    <w:basedOn w:val="Normal"/>
    <w:qFormat/>
    <w:rsid w:val="00110F0B"/>
    <w:pPr>
      <w:spacing w:after="0" w:line="240" w:lineRule="auto"/>
      <w:ind w:left="720"/>
    </w:pPr>
    <w:rPr>
      <w:rFonts w:eastAsia="Calibri"/>
      <w:lang w:eastAsia="lv-LV"/>
    </w:rPr>
  </w:style>
  <w:style w:type="paragraph" w:customStyle="1" w:styleId="Rindkopa">
    <w:name w:val="Rindkopa"/>
    <w:basedOn w:val="Normal"/>
    <w:next w:val="Normal"/>
    <w:rsid w:val="00110F0B"/>
    <w:pPr>
      <w:spacing w:after="0" w:line="240" w:lineRule="auto"/>
      <w:ind w:left="851"/>
      <w:jc w:val="both"/>
    </w:pPr>
    <w:rPr>
      <w:rFonts w:ascii="Arial" w:hAnsi="Arial"/>
      <w:sz w:val="20"/>
      <w:szCs w:val="24"/>
      <w:lang w:eastAsia="lv-LV"/>
    </w:rPr>
  </w:style>
  <w:style w:type="paragraph" w:styleId="CommentSubject">
    <w:name w:val="annotation subject"/>
    <w:basedOn w:val="CommentText"/>
    <w:next w:val="CommentText"/>
    <w:link w:val="CommentSubjectChar"/>
    <w:uiPriority w:val="99"/>
    <w:semiHidden/>
    <w:unhideWhenUsed/>
    <w:rsid w:val="00110F0B"/>
    <w:pPr>
      <w:spacing w:line="240" w:lineRule="auto"/>
    </w:pPr>
    <w:rPr>
      <w:rFonts w:eastAsia="Times New Roman"/>
      <w:b/>
      <w:bCs/>
    </w:rPr>
  </w:style>
  <w:style w:type="character" w:customStyle="1" w:styleId="CommentSubjectChar">
    <w:name w:val="Comment Subject Char"/>
    <w:basedOn w:val="CommentTextChar"/>
    <w:link w:val="CommentSubject"/>
    <w:uiPriority w:val="99"/>
    <w:semiHidden/>
    <w:rsid w:val="00110F0B"/>
    <w:rPr>
      <w:rFonts w:ascii="Calibri" w:eastAsia="Times New Roman" w:hAnsi="Calibri" w:cs="Times New Roman"/>
      <w:b/>
      <w:bCs/>
      <w:sz w:val="20"/>
      <w:szCs w:val="20"/>
    </w:rPr>
  </w:style>
  <w:style w:type="paragraph" w:customStyle="1" w:styleId="Saturardtjs">
    <w:name w:val="Satura rādītājs"/>
    <w:basedOn w:val="Normal"/>
    <w:rsid w:val="00110F0B"/>
    <w:pPr>
      <w:widowControl w:val="0"/>
      <w:suppressLineNumbers/>
      <w:suppressAutoHyphens/>
      <w:spacing w:after="0" w:line="240" w:lineRule="auto"/>
    </w:pPr>
    <w:rPr>
      <w:rFonts w:ascii="Liberation Serif" w:eastAsia="DejaVu Sans" w:hAnsi="Liberation Serif" w:cs="Lohit Hindi"/>
      <w:kern w:val="1"/>
      <w:sz w:val="24"/>
      <w:szCs w:val="24"/>
      <w:lang w:eastAsia="zh-CN" w:bidi="hi-IN"/>
    </w:rPr>
  </w:style>
  <w:style w:type="table" w:customStyle="1" w:styleId="TableGrid3">
    <w:name w:val="Table Grid3"/>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field-display">
    <w:name w:val="product-field-display"/>
    <w:rsid w:val="00110F0B"/>
  </w:style>
  <w:style w:type="paragraph" w:styleId="NormalWeb">
    <w:name w:val="Normal (Web)"/>
    <w:basedOn w:val="Normal"/>
    <w:rsid w:val="00110F0B"/>
    <w:pPr>
      <w:spacing w:before="100" w:beforeAutospacing="1" w:after="100" w:afterAutospacing="1" w:line="240" w:lineRule="auto"/>
    </w:pPr>
    <w:rPr>
      <w:rFonts w:ascii="Times New Roman" w:hAnsi="Times New Roman"/>
      <w:sz w:val="24"/>
      <w:szCs w:val="24"/>
      <w:lang w:eastAsia="lv-LV"/>
    </w:rPr>
  </w:style>
  <w:style w:type="character" w:customStyle="1" w:styleId="apple-converted-space">
    <w:name w:val="apple-converted-space"/>
    <w:rsid w:val="00110F0B"/>
  </w:style>
  <w:style w:type="paragraph" w:customStyle="1" w:styleId="naisf">
    <w:name w:val="naisf"/>
    <w:basedOn w:val="Normal"/>
    <w:link w:val="naisfChar"/>
    <w:rsid w:val="00110F0B"/>
    <w:pPr>
      <w:spacing w:before="100" w:beforeAutospacing="1" w:after="100" w:afterAutospacing="1" w:line="240" w:lineRule="auto"/>
      <w:jc w:val="both"/>
    </w:pPr>
    <w:rPr>
      <w:rFonts w:ascii="Times New Roman" w:hAnsi="Times New Roman"/>
      <w:sz w:val="24"/>
      <w:szCs w:val="24"/>
    </w:rPr>
  </w:style>
  <w:style w:type="paragraph" w:customStyle="1" w:styleId="Virsraksts11">
    <w:name w:val="Virsraksts 11"/>
    <w:basedOn w:val="naisf"/>
    <w:rsid w:val="00110F0B"/>
    <w:pPr>
      <w:numPr>
        <w:numId w:val="3"/>
      </w:numPr>
      <w:shd w:val="clear" w:color="auto" w:fill="FFFFFF"/>
      <w:suppressAutoHyphens/>
      <w:spacing w:before="240" w:beforeAutospacing="0" w:after="240" w:afterAutospacing="0"/>
    </w:pPr>
    <w:rPr>
      <w:rFonts w:ascii="Calibri" w:hAnsi="Calibri" w:cs="Calibri"/>
      <w:b/>
      <w:sz w:val="28"/>
      <w:szCs w:val="28"/>
    </w:rPr>
  </w:style>
  <w:style w:type="character" w:customStyle="1" w:styleId="header3">
    <w:name w:val="header3"/>
    <w:basedOn w:val="DefaultParagraphFont"/>
    <w:rsid w:val="00110F0B"/>
  </w:style>
  <w:style w:type="paragraph" w:customStyle="1" w:styleId="RakstzRakstz">
    <w:name w:val="Rakstz. Rakstz."/>
    <w:basedOn w:val="Normal"/>
    <w:rsid w:val="00110F0B"/>
    <w:pPr>
      <w:spacing w:after="160" w:line="240" w:lineRule="exact"/>
    </w:pPr>
    <w:rPr>
      <w:rFonts w:ascii="Tahoma" w:hAnsi="Tahoma"/>
      <w:sz w:val="20"/>
      <w:szCs w:val="20"/>
      <w:lang w:val="en-US"/>
    </w:rPr>
  </w:style>
  <w:style w:type="character" w:customStyle="1" w:styleId="naisfChar">
    <w:name w:val="naisf Char"/>
    <w:link w:val="naisf"/>
    <w:locked/>
    <w:rsid w:val="00110F0B"/>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110F0B"/>
    <w:rPr>
      <w:sz w:val="20"/>
      <w:szCs w:val="20"/>
    </w:rPr>
  </w:style>
  <w:style w:type="character" w:customStyle="1" w:styleId="EndnoteTextChar">
    <w:name w:val="Endnote Text Char"/>
    <w:basedOn w:val="DefaultParagraphFont"/>
    <w:link w:val="EndnoteText"/>
    <w:uiPriority w:val="99"/>
    <w:semiHidden/>
    <w:rsid w:val="00110F0B"/>
    <w:rPr>
      <w:rFonts w:ascii="Calibri" w:eastAsia="Times New Roman" w:hAnsi="Calibri" w:cs="Times New Roman"/>
      <w:sz w:val="20"/>
      <w:szCs w:val="20"/>
    </w:rPr>
  </w:style>
  <w:style w:type="character" w:styleId="EndnoteReference">
    <w:name w:val="endnote reference"/>
    <w:uiPriority w:val="99"/>
    <w:semiHidden/>
    <w:unhideWhenUsed/>
    <w:rsid w:val="00110F0B"/>
    <w:rPr>
      <w:vertAlign w:val="superscript"/>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unhideWhenUsed/>
    <w:qFormat/>
    <w:rsid w:val="00110F0B"/>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110F0B"/>
    <w:rPr>
      <w:rFonts w:ascii="Calibri" w:eastAsia="Times New Roman" w:hAnsi="Calibri"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qFormat/>
    <w:rsid w:val="00110F0B"/>
    <w:rPr>
      <w:vertAlign w:val="superscript"/>
    </w:rPr>
  </w:style>
  <w:style w:type="character" w:styleId="Strong">
    <w:name w:val="Strong"/>
    <w:qFormat/>
    <w:rsid w:val="00110F0B"/>
    <w:rPr>
      <w:b/>
      <w:bCs/>
    </w:rPr>
  </w:style>
  <w:style w:type="numbering" w:styleId="111111">
    <w:name w:val="Outline List 2"/>
    <w:basedOn w:val="NoList"/>
    <w:rsid w:val="00110F0B"/>
    <w:pPr>
      <w:numPr>
        <w:numId w:val="4"/>
      </w:numPr>
    </w:pPr>
  </w:style>
  <w:style w:type="paragraph" w:customStyle="1" w:styleId="Punkts">
    <w:name w:val="Punkts"/>
    <w:basedOn w:val="Normal"/>
    <w:next w:val="Normal"/>
    <w:rsid w:val="00110F0B"/>
    <w:pPr>
      <w:numPr>
        <w:numId w:val="5"/>
      </w:numPr>
      <w:spacing w:after="0" w:line="240" w:lineRule="auto"/>
    </w:pPr>
    <w:rPr>
      <w:rFonts w:ascii="Arial" w:hAnsi="Arial"/>
      <w:b/>
      <w:sz w:val="20"/>
      <w:szCs w:val="24"/>
      <w:lang w:eastAsia="lv-LV"/>
    </w:rPr>
  </w:style>
  <w:style w:type="character" w:customStyle="1" w:styleId="NoneA">
    <w:name w:val="None A"/>
    <w:rsid w:val="00110F0B"/>
    <w:rPr>
      <w:lang w:val="en-US"/>
    </w:rPr>
  </w:style>
  <w:style w:type="paragraph" w:styleId="NoSpacing">
    <w:name w:val="No Spacing"/>
    <w:uiPriority w:val="1"/>
    <w:qFormat/>
    <w:rsid w:val="00110F0B"/>
    <w:pPr>
      <w:spacing w:after="0" w:line="240" w:lineRule="auto"/>
    </w:pPr>
    <w:rPr>
      <w:rFonts w:ascii="Calibri" w:eastAsia="Times New Roman" w:hAnsi="Calibri" w:cs="Times New Roman"/>
      <w:lang w:eastAsia="lv-LV"/>
    </w:rPr>
  </w:style>
  <w:style w:type="paragraph" w:styleId="ListNumber3">
    <w:name w:val="List Number 3"/>
    <w:basedOn w:val="ListNumber2"/>
    <w:autoRedefine/>
    <w:rsid w:val="00110F0B"/>
    <w:pPr>
      <w:numPr>
        <w:numId w:val="6"/>
      </w:numPr>
      <w:tabs>
        <w:tab w:val="clear" w:pos="360"/>
      </w:tabs>
      <w:spacing w:before="120" w:after="120" w:line="240" w:lineRule="auto"/>
      <w:contextualSpacing w:val="0"/>
    </w:pPr>
    <w:rPr>
      <w:rFonts w:ascii="Times New Roman" w:hAnsi="Times New Roman"/>
      <w:b/>
      <w:caps/>
      <w:color w:val="000000"/>
      <w:sz w:val="24"/>
      <w:szCs w:val="24"/>
    </w:rPr>
  </w:style>
  <w:style w:type="paragraph" w:styleId="ListNumber2">
    <w:name w:val="List Number 2"/>
    <w:basedOn w:val="Normal"/>
    <w:uiPriority w:val="99"/>
    <w:semiHidden/>
    <w:unhideWhenUsed/>
    <w:rsid w:val="00110F0B"/>
    <w:pPr>
      <w:ind w:left="360" w:hanging="360"/>
      <w:contextualSpacing/>
    </w:pPr>
  </w:style>
  <w:style w:type="character" w:customStyle="1" w:styleId="CharChar">
    <w:name w:val="Char Char"/>
    <w:rsid w:val="00110F0B"/>
    <w:rPr>
      <w:b/>
      <w:bCs/>
      <w:sz w:val="24"/>
      <w:szCs w:val="24"/>
      <w:lang w:val="lv-LV" w:eastAsia="en-US" w:bidi="ar-SA"/>
    </w:rPr>
  </w:style>
  <w:style w:type="character" w:customStyle="1" w:styleId="FontStyle17">
    <w:name w:val="Font Style17"/>
    <w:uiPriority w:val="99"/>
    <w:rsid w:val="00110F0B"/>
    <w:rPr>
      <w:rFonts w:ascii="Times New Roman" w:hAnsi="Times New Roman" w:cs="Times New Roman"/>
      <w:sz w:val="20"/>
      <w:szCs w:val="20"/>
    </w:rPr>
  </w:style>
  <w:style w:type="character" w:customStyle="1" w:styleId="ListParagraphChar">
    <w:name w:val="List Paragraph Char"/>
    <w:aliases w:val="Syle 1 Char,Strip Char,Virsraksti Char,Normal bullet 2 Char,Bullet list Char"/>
    <w:link w:val="ListParagraph"/>
    <w:uiPriority w:val="34"/>
    <w:rsid w:val="00110F0B"/>
    <w:rPr>
      <w:rFonts w:ascii="Calibri" w:eastAsia="Calibri" w:hAnsi="Calibri" w:cs="Times New Roman"/>
    </w:rPr>
  </w:style>
  <w:style w:type="character" w:customStyle="1" w:styleId="UnresolvedMention1">
    <w:name w:val="Unresolved Mention1"/>
    <w:uiPriority w:val="99"/>
    <w:semiHidden/>
    <w:unhideWhenUsed/>
    <w:rsid w:val="00110F0B"/>
    <w:rPr>
      <w:color w:val="605E5C"/>
      <w:shd w:val="clear" w:color="auto" w:fill="E1DFDD"/>
    </w:rPr>
  </w:style>
  <w:style w:type="character" w:customStyle="1" w:styleId="UnresolvedMention2">
    <w:name w:val="Unresolved Mention2"/>
    <w:basedOn w:val="DefaultParagraphFont"/>
    <w:uiPriority w:val="99"/>
    <w:semiHidden/>
    <w:unhideWhenUsed/>
    <w:rsid w:val="00110F0B"/>
    <w:rPr>
      <w:color w:val="605E5C"/>
      <w:shd w:val="clear" w:color="auto" w:fill="E1DFDD"/>
    </w:rPr>
  </w:style>
  <w:style w:type="paragraph" w:styleId="List">
    <w:name w:val="List"/>
    <w:basedOn w:val="Normal"/>
    <w:uiPriority w:val="99"/>
    <w:semiHidden/>
    <w:unhideWhenUsed/>
    <w:rsid w:val="00110F0B"/>
    <w:pPr>
      <w:ind w:left="283" w:hanging="283"/>
      <w:contextualSpacing/>
    </w:pPr>
  </w:style>
  <w:style w:type="paragraph" w:styleId="TOC1">
    <w:name w:val="toc 1"/>
    <w:basedOn w:val="Normal"/>
    <w:next w:val="Normal"/>
    <w:autoRedefine/>
    <w:uiPriority w:val="39"/>
    <w:semiHidden/>
    <w:unhideWhenUsed/>
    <w:rsid w:val="00110F0B"/>
    <w:pPr>
      <w:spacing w:after="100"/>
    </w:pPr>
  </w:style>
  <w:style w:type="paragraph" w:styleId="BodyText2">
    <w:name w:val="Body Text 2"/>
    <w:basedOn w:val="Normal"/>
    <w:link w:val="BodyText2Char"/>
    <w:uiPriority w:val="99"/>
    <w:semiHidden/>
    <w:unhideWhenUsed/>
    <w:rsid w:val="00110F0B"/>
    <w:pPr>
      <w:spacing w:after="120" w:line="480" w:lineRule="auto"/>
    </w:pPr>
  </w:style>
  <w:style w:type="character" w:customStyle="1" w:styleId="BodyText2Char">
    <w:name w:val="Body Text 2 Char"/>
    <w:basedOn w:val="DefaultParagraphFont"/>
    <w:link w:val="BodyText2"/>
    <w:uiPriority w:val="99"/>
    <w:semiHidden/>
    <w:rsid w:val="00110F0B"/>
    <w:rPr>
      <w:rFonts w:ascii="Calibri" w:eastAsia="Times New Roman" w:hAnsi="Calibri" w:cs="Times New Roman"/>
    </w:rPr>
  </w:style>
  <w:style w:type="paragraph" w:customStyle="1" w:styleId="CharCharCharChar">
    <w:name w:val="Char Char Char Char"/>
    <w:aliases w:val="Char2"/>
    <w:basedOn w:val="Normal"/>
    <w:next w:val="Normal"/>
    <w:link w:val="FootnoteReference"/>
    <w:uiPriority w:val="99"/>
    <w:rsid w:val="00110F0B"/>
    <w:pPr>
      <w:spacing w:after="160" w:line="240" w:lineRule="exact"/>
      <w:jc w:val="both"/>
      <w:textAlignment w:val="baseline"/>
    </w:pPr>
    <w:rPr>
      <w:rFonts w:asciiTheme="minorHAnsi" w:eastAsiaTheme="minorHAnsi" w:hAnsiTheme="minorHAnsi" w:cstheme="minorBidi"/>
      <w:vertAlign w:val="superscript"/>
    </w:rPr>
  </w:style>
  <w:style w:type="paragraph" w:styleId="TOC4">
    <w:name w:val="toc 4"/>
    <w:basedOn w:val="Normal"/>
    <w:next w:val="Normal"/>
    <w:autoRedefine/>
    <w:uiPriority w:val="39"/>
    <w:semiHidden/>
    <w:unhideWhenUsed/>
    <w:rsid w:val="00110F0B"/>
    <w:pPr>
      <w:suppressAutoHyphens/>
      <w:spacing w:after="100" w:line="240" w:lineRule="auto"/>
      <w:ind w:left="720"/>
    </w:pPr>
    <w:rPr>
      <w:rFonts w:ascii="Times New Roman" w:hAnsi="Times New Roman"/>
      <w:sz w:val="24"/>
      <w:szCs w:val="24"/>
      <w:lang w:eastAsia="zh-CN"/>
    </w:rPr>
  </w:style>
  <w:style w:type="character" w:customStyle="1" w:styleId="BodyTextIndent3Char1">
    <w:name w:val="Body Text Indent 3 Char1"/>
    <w:uiPriority w:val="99"/>
    <w:semiHidden/>
    <w:locked/>
    <w:rsid w:val="00110F0B"/>
    <w:rPr>
      <w:sz w:val="16"/>
      <w:szCs w:val="16"/>
    </w:rPr>
  </w:style>
  <w:style w:type="paragraph" w:customStyle="1" w:styleId="tv213">
    <w:name w:val="tv213"/>
    <w:basedOn w:val="Normal"/>
    <w:rsid w:val="00110F0B"/>
    <w:pPr>
      <w:spacing w:before="100" w:beforeAutospacing="1" w:after="100" w:afterAutospacing="1" w:line="240" w:lineRule="auto"/>
    </w:pPr>
    <w:rPr>
      <w:rFonts w:ascii="Times New Roman" w:hAnsi="Times New Roman"/>
      <w:sz w:val="24"/>
      <w:szCs w:val="24"/>
      <w:lang w:eastAsia="lv-LV"/>
    </w:rPr>
  </w:style>
  <w:style w:type="character" w:customStyle="1" w:styleId="PamattekstsRakstz">
    <w:name w:val="Pamatteksts Rakstz."/>
    <w:rsid w:val="00110F0B"/>
    <w:rPr>
      <w:sz w:val="24"/>
      <w:lang w:val="x-none" w:eastAsia="x-none"/>
    </w:rPr>
  </w:style>
  <w:style w:type="paragraph" w:customStyle="1" w:styleId="LO-normal">
    <w:name w:val="LO-normal"/>
    <w:rsid w:val="00C614AE"/>
    <w:pPr>
      <w:suppressAutoHyphens/>
      <w:spacing w:after="0" w:line="276" w:lineRule="auto"/>
    </w:pPr>
    <w:rPr>
      <w:rFonts w:ascii="Arial" w:eastAsia="Arial" w:hAnsi="Arial" w:cs="Arial"/>
      <w:lang w:val="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876053">
      <w:bodyDiv w:val="1"/>
      <w:marLeft w:val="0"/>
      <w:marRight w:val="0"/>
      <w:marTop w:val="0"/>
      <w:marBottom w:val="0"/>
      <w:divBdr>
        <w:top w:val="none" w:sz="0" w:space="0" w:color="auto"/>
        <w:left w:val="none" w:sz="0" w:space="0" w:color="auto"/>
        <w:bottom w:val="none" w:sz="0" w:space="0" w:color="auto"/>
        <w:right w:val="none" w:sz="0" w:space="0" w:color="auto"/>
      </w:divBdr>
    </w:div>
    <w:div w:id="883055844">
      <w:bodyDiv w:val="1"/>
      <w:marLeft w:val="0"/>
      <w:marRight w:val="0"/>
      <w:marTop w:val="0"/>
      <w:marBottom w:val="0"/>
      <w:divBdr>
        <w:top w:val="none" w:sz="0" w:space="0" w:color="auto"/>
        <w:left w:val="none" w:sz="0" w:space="0" w:color="auto"/>
        <w:bottom w:val="none" w:sz="0" w:space="0" w:color="auto"/>
        <w:right w:val="none" w:sz="0" w:space="0" w:color="auto"/>
      </w:divBdr>
      <w:divsChild>
        <w:div w:id="1506090450">
          <w:marLeft w:val="0"/>
          <w:marRight w:val="0"/>
          <w:marTop w:val="0"/>
          <w:marBottom w:val="0"/>
          <w:divBdr>
            <w:top w:val="none" w:sz="0" w:space="0" w:color="auto"/>
            <w:left w:val="none" w:sz="0" w:space="0" w:color="auto"/>
            <w:bottom w:val="none" w:sz="0" w:space="0" w:color="auto"/>
            <w:right w:val="none" w:sz="0" w:space="0" w:color="auto"/>
          </w:divBdr>
        </w:div>
        <w:div w:id="1828520308">
          <w:marLeft w:val="120"/>
          <w:marRight w:val="75"/>
          <w:marTop w:val="0"/>
          <w:marBottom w:val="0"/>
          <w:divBdr>
            <w:top w:val="none" w:sz="0" w:space="0" w:color="auto"/>
            <w:left w:val="none" w:sz="0" w:space="0" w:color="auto"/>
            <w:bottom w:val="none" w:sz="0" w:space="0" w:color="auto"/>
            <w:right w:val="none" w:sz="0" w:space="0" w:color="auto"/>
          </w:divBdr>
        </w:div>
      </w:divsChild>
    </w:div>
    <w:div w:id="1386028462">
      <w:bodyDiv w:val="1"/>
      <w:marLeft w:val="0"/>
      <w:marRight w:val="0"/>
      <w:marTop w:val="0"/>
      <w:marBottom w:val="0"/>
      <w:divBdr>
        <w:top w:val="none" w:sz="0" w:space="0" w:color="auto"/>
        <w:left w:val="none" w:sz="0" w:space="0" w:color="auto"/>
        <w:bottom w:val="none" w:sz="0" w:space="0" w:color="auto"/>
        <w:right w:val="none" w:sz="0" w:space="0" w:color="auto"/>
      </w:divBdr>
    </w:div>
    <w:div w:id="19923704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ontrol" Target="activeX/activeX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3744</TotalTime>
  <Pages>19</Pages>
  <Words>29005</Words>
  <Characters>16533</Characters>
  <Application>Microsoft Office Word</Application>
  <DocSecurity>0</DocSecurity>
  <Lines>137</Lines>
  <Paragraphs>90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1</cp:revision>
  <dcterms:created xsi:type="dcterms:W3CDTF">2024-02-14T08:32:00Z</dcterms:created>
  <dcterms:modified xsi:type="dcterms:W3CDTF">2024-02-19T11:15:00Z</dcterms:modified>
</cp:coreProperties>
</file>