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8C6C" w14:textId="77777777" w:rsidR="00486604" w:rsidRPr="002E6C43" w:rsidRDefault="00555AC5"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668BD8A2" w14:textId="77777777" w:rsidR="00486604" w:rsidRPr="002E6C43" w:rsidRDefault="00555AC5"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1E02B10B" w14:textId="77777777" w:rsidR="00486604" w:rsidRPr="002E6C43" w:rsidRDefault="00555AC5" w:rsidP="00486604">
      <w:pPr>
        <w:spacing w:after="0" w:line="240" w:lineRule="auto"/>
        <w:jc w:val="center"/>
        <w:outlineLvl w:val="0"/>
        <w:rPr>
          <w:rFonts w:ascii="Times New Roman" w:hAnsi="Times New Roman"/>
        </w:rPr>
      </w:pPr>
      <w:r w:rsidRPr="002E6C43">
        <w:rPr>
          <w:rFonts w:ascii="Times New Roman" w:hAnsi="Times New Roman"/>
        </w:rPr>
        <w:t>Pasūtītāja Nr. DL-24-____-lī</w:t>
      </w:r>
    </w:p>
    <w:p w14:paraId="684EC5F1" w14:textId="77777777" w:rsidR="00486604" w:rsidRPr="002E6C43" w:rsidRDefault="00555AC5"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10C8B50" w14:textId="77777777" w:rsidR="00486604" w:rsidRPr="002E6C43" w:rsidRDefault="00486604" w:rsidP="00486604">
      <w:pPr>
        <w:spacing w:after="0" w:line="240" w:lineRule="auto"/>
        <w:jc w:val="right"/>
        <w:rPr>
          <w:rFonts w:ascii="Times New Roman" w:hAnsi="Times New Roman"/>
        </w:rPr>
      </w:pPr>
    </w:p>
    <w:p w14:paraId="494950F5" w14:textId="77777777" w:rsidR="00486604" w:rsidRPr="002E6C43" w:rsidRDefault="00555AC5"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1CB39921" w14:textId="77777777" w:rsidR="00486604" w:rsidRPr="002E6C43" w:rsidRDefault="00555AC5"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1063D76" w14:textId="77777777" w:rsidR="00486604" w:rsidRPr="002E6C43" w:rsidRDefault="00486604" w:rsidP="00486604">
      <w:pPr>
        <w:spacing w:after="0" w:line="240" w:lineRule="auto"/>
        <w:jc w:val="right"/>
        <w:rPr>
          <w:rFonts w:ascii="Times New Roman" w:hAnsi="Times New Roman"/>
        </w:rPr>
      </w:pPr>
    </w:p>
    <w:p w14:paraId="5770B3BA" w14:textId="2D9B9C16" w:rsidR="00486604" w:rsidRPr="0037038F" w:rsidRDefault="00555AC5" w:rsidP="00486604">
      <w:pPr>
        <w:spacing w:line="240" w:lineRule="auto"/>
        <w:jc w:val="both"/>
        <w:rPr>
          <w:rFonts w:ascii="Times New Roman" w:eastAsiaTheme="minorHAnsi" w:hAnsi="Times New Roman"/>
          <w:lang w:eastAsia="lv-LV"/>
        </w:rPr>
      </w:pPr>
      <w:r w:rsidRPr="0037038F">
        <w:rPr>
          <w:rFonts w:ascii="Times New Roman" w:hAnsi="Times New Roman"/>
          <w:b/>
          <w:bCs/>
        </w:rPr>
        <w:t xml:space="preserve">Rīgas valstspilsētas pašvaldības Labklājības departaments </w:t>
      </w:r>
      <w:r w:rsidRPr="0037038F">
        <w:rPr>
          <w:rFonts w:ascii="Times New Roman" w:hAnsi="Times New Roman"/>
        </w:rPr>
        <w:t xml:space="preserve">(turpmāk – Pasūtītājs) tā direktores </w:t>
      </w:r>
      <w:r>
        <w:rPr>
          <w:rFonts w:ascii="Times New Roman" w:hAnsi="Times New Roman"/>
        </w:rPr>
        <w:t>[…]</w:t>
      </w:r>
      <w:r w:rsidRPr="0037038F">
        <w:rPr>
          <w:rFonts w:ascii="Times New Roman" w:hAnsi="Times New Roman"/>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19ABDAF0" w14:textId="6239ADE9" w:rsidR="00486604" w:rsidRPr="0037038F" w:rsidRDefault="00555AC5" w:rsidP="007200F2">
      <w:pPr>
        <w:spacing w:after="0" w:line="240" w:lineRule="auto"/>
        <w:ind w:firstLine="567"/>
        <w:jc w:val="both"/>
        <w:rPr>
          <w:rFonts w:ascii="Times New Roman" w:hAnsi="Times New Roman"/>
        </w:rPr>
      </w:pPr>
      <w:r w:rsidRPr="0037038F">
        <w:rPr>
          <w:rFonts w:ascii="Times New Roman" w:hAnsi="Times New Roman"/>
          <w:b/>
          <w:bCs/>
        </w:rPr>
        <w:t>SIA “</w:t>
      </w:r>
      <w:r w:rsidR="00F05CE7">
        <w:rPr>
          <w:rFonts w:ascii="Times New Roman" w:hAnsi="Times New Roman"/>
          <w:b/>
          <w:bCs/>
        </w:rPr>
        <w:t>Tehnovers</w:t>
      </w:r>
      <w:r w:rsidRPr="0037038F">
        <w:rPr>
          <w:rFonts w:ascii="Times New Roman" w:hAnsi="Times New Roman"/>
          <w:b/>
          <w:bCs/>
        </w:rPr>
        <w:t>”</w:t>
      </w:r>
      <w:r w:rsidRPr="0037038F">
        <w:rPr>
          <w:rFonts w:ascii="Times New Roman" w:hAnsi="Times New Roman"/>
          <w:shd w:val="clear" w:color="auto" w:fill="FFFFFF" w:themeFill="background1"/>
        </w:rPr>
        <w:t xml:space="preserve"> </w:t>
      </w:r>
      <w:r w:rsidRPr="0037038F">
        <w:rPr>
          <w:rFonts w:ascii="Times New Roman" w:hAnsi="Times New Roman"/>
        </w:rPr>
        <w:t xml:space="preserve">(turpmāk – </w:t>
      </w:r>
      <w:r w:rsidRPr="0037038F">
        <w:rPr>
          <w:rFonts w:ascii="Times New Roman" w:hAnsi="Times New Roman"/>
          <w:bCs/>
          <w:iCs/>
        </w:rPr>
        <w:t>Piegādātājs</w:t>
      </w:r>
      <w:r w:rsidRPr="0037038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rPr>
        <w:t>[…]</w:t>
      </w:r>
      <w:r w:rsidRPr="0037038F">
        <w:rPr>
          <w:rFonts w:ascii="Times New Roman" w:hAnsi="Times New Roman"/>
          <w:bCs/>
        </w:rPr>
        <w:t xml:space="preserve"> </w:t>
      </w:r>
      <w:r w:rsidRPr="0037038F">
        <w:rPr>
          <w:rFonts w:ascii="Times New Roman" w:hAnsi="Times New Roman"/>
        </w:rPr>
        <w:t xml:space="preserve">personā, kurš rīkojas saskaņā ar </w:t>
      </w:r>
      <w:r w:rsidRPr="0037038F">
        <w:rPr>
          <w:rFonts w:ascii="Times New Roman" w:hAnsi="Times New Roman"/>
          <w:bCs/>
        </w:rPr>
        <w:t>statūtiem</w:t>
      </w:r>
      <w:r w:rsidRPr="0037038F">
        <w:rPr>
          <w:rFonts w:ascii="Times New Roman" w:hAnsi="Times New Roman"/>
        </w:rPr>
        <w:t xml:space="preserve">, no otras puses, </w:t>
      </w:r>
    </w:p>
    <w:p w14:paraId="70FAE008" w14:textId="77777777" w:rsidR="00486604" w:rsidRPr="0037038F" w:rsidRDefault="00486604" w:rsidP="00486604">
      <w:pPr>
        <w:spacing w:after="0" w:line="240" w:lineRule="auto"/>
        <w:ind w:firstLine="567"/>
        <w:jc w:val="both"/>
        <w:rPr>
          <w:rFonts w:ascii="Times New Roman" w:hAnsi="Times New Roman"/>
        </w:rPr>
      </w:pPr>
    </w:p>
    <w:p w14:paraId="6371919C" w14:textId="77777777" w:rsidR="00486604" w:rsidRPr="0037038F" w:rsidRDefault="00555AC5" w:rsidP="00486604">
      <w:pPr>
        <w:spacing w:after="0" w:line="240" w:lineRule="auto"/>
        <w:ind w:firstLine="567"/>
        <w:jc w:val="both"/>
        <w:rPr>
          <w:rFonts w:ascii="Times New Roman" w:hAnsi="Times New Roman"/>
        </w:rPr>
      </w:pPr>
      <w:r w:rsidRPr="0037038F">
        <w:rPr>
          <w:rFonts w:ascii="Times New Roman" w:hAnsi="Times New Roman"/>
        </w:rPr>
        <w:t xml:space="preserve">turpmāk kopā – </w:t>
      </w:r>
      <w:r w:rsidRPr="0037038F">
        <w:rPr>
          <w:rFonts w:ascii="Times New Roman" w:hAnsi="Times New Roman"/>
          <w:bCs/>
          <w:iCs/>
        </w:rPr>
        <w:t>Līdzēji</w:t>
      </w:r>
      <w:r w:rsidRPr="0037038F">
        <w:rPr>
          <w:rFonts w:ascii="Times New Roman" w:hAnsi="Times New Roman"/>
          <w:bCs/>
          <w:i/>
          <w:iCs/>
        </w:rPr>
        <w:t>,</w:t>
      </w:r>
      <w:r w:rsidRPr="0037038F">
        <w:rPr>
          <w:rFonts w:ascii="Times New Roman" w:hAnsi="Times New Roman"/>
        </w:rPr>
        <w:t xml:space="preserve"> bet katrs atsevišķi – </w:t>
      </w:r>
      <w:r w:rsidRPr="0037038F">
        <w:rPr>
          <w:rFonts w:ascii="Times New Roman" w:hAnsi="Times New Roman"/>
          <w:bCs/>
          <w:iCs/>
        </w:rPr>
        <w:t>Līdzējs</w:t>
      </w:r>
      <w:r w:rsidRPr="0037038F">
        <w:rPr>
          <w:rFonts w:ascii="Times New Roman" w:hAnsi="Times New Roman"/>
        </w:rPr>
        <w:t xml:space="preserve">, </w:t>
      </w:r>
    </w:p>
    <w:p w14:paraId="16EBED82" w14:textId="77777777" w:rsidR="00486604" w:rsidRPr="0037038F" w:rsidRDefault="00486604" w:rsidP="00486604">
      <w:pPr>
        <w:spacing w:after="0" w:line="240" w:lineRule="auto"/>
        <w:ind w:firstLine="567"/>
        <w:jc w:val="both"/>
        <w:rPr>
          <w:rFonts w:ascii="Times New Roman" w:hAnsi="Times New Roman"/>
        </w:rPr>
      </w:pPr>
    </w:p>
    <w:p w14:paraId="740353EA" w14:textId="084AACCB" w:rsidR="00486604" w:rsidRPr="0037038F" w:rsidRDefault="00555AC5" w:rsidP="00486604">
      <w:pPr>
        <w:spacing w:after="0" w:line="240" w:lineRule="auto"/>
        <w:ind w:firstLine="567"/>
        <w:jc w:val="both"/>
        <w:rPr>
          <w:rFonts w:ascii="Times New Roman" w:hAnsi="Times New Roman"/>
        </w:rPr>
      </w:pPr>
      <w:r w:rsidRPr="0037038F">
        <w:rPr>
          <w:rFonts w:ascii="Times New Roman" w:hAnsi="Times New Roman"/>
        </w:rPr>
        <w:t>saskaņā ar Rīgas domes 2024.gada 31.janvāra saistošajiem noteikumiem</w:t>
      </w:r>
      <w:r w:rsidR="0037038F">
        <w:rPr>
          <w:rFonts w:ascii="Times New Roman" w:hAnsi="Times New Roman"/>
        </w:rPr>
        <w:t xml:space="preserve"> </w:t>
      </w:r>
      <w:r w:rsidRPr="0037038F">
        <w:rPr>
          <w:rFonts w:ascii="Times New Roman" w:hAnsi="Times New Roman"/>
        </w:rPr>
        <w:t xml:space="preserve">Nr.RD-24-257-sn “Par Rīgas valstspilsētas pašvaldības 2024.gada budžetu”, kā arī </w:t>
      </w:r>
      <w:r w:rsidRPr="0037038F">
        <w:rPr>
          <w:rFonts w:ascii="Times New Roman" w:hAnsi="Times New Roman"/>
          <w:noProof/>
        </w:rPr>
        <w:t xml:space="preserve">ņemot vērā </w:t>
      </w:r>
      <w:r w:rsidRPr="0037038F">
        <w:rPr>
          <w:rFonts w:ascii="Times New Roman" w:hAnsi="Times New Roman"/>
          <w:bCs/>
          <w:iCs/>
        </w:rPr>
        <w:t xml:space="preserve">Piegādātāja </w:t>
      </w:r>
      <w:r w:rsidRPr="0037038F">
        <w:rPr>
          <w:rFonts w:ascii="Times New Roman" w:hAnsi="Times New Roman"/>
          <w:noProof/>
        </w:rPr>
        <w:t xml:space="preserve">piedāvājumu, kas iesniegts saskaņā ar atklāta konkursa </w:t>
      </w:r>
      <w:r w:rsidRPr="0037038F">
        <w:rPr>
          <w:rFonts w:ascii="Times New Roman" w:hAnsi="Times New Roman"/>
        </w:rPr>
        <w:t>“Stacionāro elektromehānisko riteņkrēslu pacēlāju un krēsla pacēlāju piegāde un uzstādīšana dzīvojamo māju kāpņu telpās” (identifikācijas Nr.CAIP 2024/22) rezultātā noslēgto Vispārīgo vienošanos Nr.DL-24-</w:t>
      </w:r>
      <w:r w:rsidR="007200F2" w:rsidRPr="0037038F">
        <w:rPr>
          <w:rFonts w:ascii="Times New Roman" w:hAnsi="Times New Roman"/>
        </w:rPr>
        <w:t>90</w:t>
      </w:r>
      <w:r w:rsidRPr="0037038F">
        <w:rPr>
          <w:rFonts w:ascii="Times New Roman" w:hAnsi="Times New Roman"/>
        </w:rPr>
        <w:t xml:space="preserve">-lī, noslēdz šādu līgumu </w:t>
      </w:r>
      <w:r w:rsidRPr="0037038F">
        <w:rPr>
          <w:rFonts w:ascii="Times New Roman" w:hAnsi="Times New Roman"/>
          <w:noProof/>
        </w:rPr>
        <w:t>(tupmāk tekstā – Līgums)</w:t>
      </w:r>
      <w:r w:rsidRPr="0037038F">
        <w:rPr>
          <w:rFonts w:ascii="Times New Roman" w:hAnsi="Times New Roman"/>
        </w:rPr>
        <w:t>:</w:t>
      </w:r>
    </w:p>
    <w:p w14:paraId="3EB720FC" w14:textId="77777777" w:rsidR="00486604" w:rsidRPr="0037038F" w:rsidRDefault="00486604" w:rsidP="00486604">
      <w:pPr>
        <w:spacing w:after="0" w:line="240" w:lineRule="auto"/>
        <w:ind w:firstLine="567"/>
        <w:jc w:val="both"/>
        <w:rPr>
          <w:rFonts w:ascii="Times New Roman" w:hAnsi="Times New Roman"/>
        </w:rPr>
      </w:pPr>
    </w:p>
    <w:p w14:paraId="12792975" w14:textId="77777777" w:rsidR="00486604" w:rsidRPr="0037038F" w:rsidRDefault="00555AC5" w:rsidP="00486604">
      <w:pPr>
        <w:numPr>
          <w:ilvl w:val="0"/>
          <w:numId w:val="1"/>
        </w:numPr>
        <w:spacing w:after="0" w:line="240" w:lineRule="auto"/>
        <w:ind w:left="425" w:hanging="425"/>
        <w:jc w:val="center"/>
        <w:rPr>
          <w:rFonts w:ascii="Times New Roman" w:hAnsi="Times New Roman"/>
          <w:color w:val="000000"/>
        </w:rPr>
      </w:pPr>
      <w:r w:rsidRPr="0037038F">
        <w:rPr>
          <w:rFonts w:ascii="Times New Roman" w:hAnsi="Times New Roman"/>
          <w:b/>
          <w:color w:val="000000"/>
        </w:rPr>
        <w:t>LĪGUMA PRIEKŠMETS</w:t>
      </w:r>
    </w:p>
    <w:p w14:paraId="000ACFB1" w14:textId="6F2A425D" w:rsidR="00486604" w:rsidRPr="0037038F" w:rsidRDefault="00555AC5" w:rsidP="00486604">
      <w:pPr>
        <w:spacing w:after="0" w:line="240" w:lineRule="auto"/>
        <w:jc w:val="both"/>
        <w:rPr>
          <w:rFonts w:ascii="Times New Roman" w:hAnsi="Times New Roman"/>
        </w:rPr>
      </w:pPr>
      <w:r w:rsidRPr="0037038F">
        <w:rPr>
          <w:rFonts w:ascii="Times New Roman" w:hAnsi="Times New Roman"/>
        </w:rPr>
        <w:t xml:space="preserve">Pasūtītājs uzdod un </w:t>
      </w:r>
      <w:r w:rsidRPr="0037038F">
        <w:rPr>
          <w:rFonts w:ascii="Times New Roman" w:hAnsi="Times New Roman"/>
          <w:bCs/>
          <w:iCs/>
        </w:rPr>
        <w:t xml:space="preserve">Piegādātājs </w:t>
      </w:r>
      <w:r w:rsidRPr="0037038F">
        <w:rPr>
          <w:rFonts w:ascii="Times New Roman" w:hAnsi="Times New Roman"/>
        </w:rPr>
        <w:t xml:space="preserve">apņemas </w:t>
      </w:r>
      <w:r w:rsidRPr="000D635C">
        <w:rPr>
          <w:rFonts w:ascii="Times New Roman" w:hAnsi="Times New Roman"/>
        </w:rPr>
        <w:t>veikt</w:t>
      </w:r>
      <w:r w:rsidR="00050BAF" w:rsidRPr="000D635C">
        <w:rPr>
          <w:rFonts w:ascii="Times New Roman" w:hAnsi="Times New Roman"/>
        </w:rPr>
        <w:t xml:space="preserve"> </w:t>
      </w:r>
      <w:r w:rsidR="00050BAF" w:rsidRPr="000D635C">
        <w:rPr>
          <w:rFonts w:ascii="Times New Roman" w:hAnsi="Times New Roman"/>
          <w:u w:val="single"/>
        </w:rPr>
        <w:t>IP-01 stacionārā elektromehāniskā riteņkrēsla pacēlāja</w:t>
      </w:r>
      <w:r w:rsidRPr="000D635C">
        <w:rPr>
          <w:rFonts w:ascii="Times New Roman" w:hAnsi="Times New Roman"/>
          <w:u w:val="single"/>
        </w:rPr>
        <w:t>,</w:t>
      </w:r>
      <w:r w:rsidR="00050BAF" w:rsidRPr="000D635C">
        <w:rPr>
          <w:rFonts w:ascii="Times New Roman" w:hAnsi="Times New Roman"/>
          <w:u w:val="single"/>
        </w:rPr>
        <w:t xml:space="preserve"> </w:t>
      </w:r>
      <w:r w:rsidRPr="000D635C">
        <w:rPr>
          <w:rFonts w:ascii="Times New Roman" w:hAnsi="Times New Roman"/>
          <w:u w:val="single"/>
        </w:rPr>
        <w:t xml:space="preserve">ražotājs SIA </w:t>
      </w:r>
      <w:r w:rsidR="00050BAF" w:rsidRPr="000D635C">
        <w:rPr>
          <w:rFonts w:ascii="Times New Roman" w:hAnsi="Times New Roman"/>
          <w:u w:val="single"/>
        </w:rPr>
        <w:t>“Tehnovers</w:t>
      </w:r>
      <w:r w:rsidRPr="000D635C">
        <w:rPr>
          <w:rFonts w:ascii="Times New Roman" w:hAnsi="Times New Roman"/>
          <w:u w:val="single"/>
        </w:rPr>
        <w:t>”</w:t>
      </w:r>
      <w:r w:rsidRPr="000D635C">
        <w:rPr>
          <w:rFonts w:ascii="Times New Roman" w:hAnsi="Times New Roman"/>
        </w:rPr>
        <w:t xml:space="preserve"> (turpmāk – Prece) piegādi un uzstādīšanu dzīvojamās mājas kāpņu telpā Rīgā</w:t>
      </w:r>
      <w:r w:rsidR="001C296D" w:rsidRPr="000D635C">
        <w:rPr>
          <w:rFonts w:ascii="Times New Roman" w:hAnsi="Times New Roman"/>
        </w:rPr>
        <w:t>,</w:t>
      </w:r>
      <w:r w:rsidRPr="000D635C">
        <w:rPr>
          <w:rFonts w:ascii="Times New Roman" w:hAnsi="Times New Roman"/>
        </w:rPr>
        <w:t xml:space="preserve"> </w:t>
      </w:r>
      <w:r w:rsidR="00050BAF" w:rsidRPr="000D635C">
        <w:rPr>
          <w:rFonts w:ascii="Times New Roman" w:hAnsi="Times New Roman"/>
          <w:iCs/>
          <w:u w:val="single"/>
        </w:rPr>
        <w:t>Valdeķu</w:t>
      </w:r>
      <w:r w:rsidRPr="000D635C">
        <w:rPr>
          <w:rFonts w:ascii="Times New Roman" w:hAnsi="Times New Roman"/>
          <w:iCs/>
          <w:u w:val="single"/>
        </w:rPr>
        <w:t xml:space="preserve"> ielā </w:t>
      </w:r>
      <w:r w:rsidR="00050BAF" w:rsidRPr="000D635C">
        <w:rPr>
          <w:rFonts w:ascii="Times New Roman" w:hAnsi="Times New Roman"/>
          <w:iCs/>
          <w:u w:val="single"/>
        </w:rPr>
        <w:t>53</w:t>
      </w:r>
      <w:r w:rsidRPr="000D635C">
        <w:rPr>
          <w:rFonts w:ascii="Times New Roman" w:hAnsi="Times New Roman"/>
          <w:iCs/>
          <w:u w:val="single"/>
        </w:rPr>
        <w:t xml:space="preserve"> līdz dzīvoklim Nr</w:t>
      </w:r>
      <w:r w:rsidR="00382A91" w:rsidRPr="000D635C">
        <w:rPr>
          <w:rFonts w:ascii="Times New Roman" w:hAnsi="Times New Roman"/>
          <w:iCs/>
          <w:u w:val="single"/>
        </w:rPr>
        <w:t>.</w:t>
      </w:r>
      <w:r w:rsidR="00050BAF" w:rsidRPr="000D635C">
        <w:rPr>
          <w:rFonts w:ascii="Times New Roman" w:hAnsi="Times New Roman"/>
          <w:iCs/>
          <w:u w:val="single"/>
        </w:rPr>
        <w:t>3</w:t>
      </w:r>
      <w:r w:rsidR="000956E6" w:rsidRPr="000D635C">
        <w:rPr>
          <w:rFonts w:ascii="Times New Roman" w:hAnsi="Times New Roman"/>
          <w:iCs/>
          <w:u w:val="single"/>
        </w:rPr>
        <w:t xml:space="preserve">, </w:t>
      </w:r>
      <w:r w:rsidRPr="000D635C">
        <w:rPr>
          <w:rFonts w:ascii="Times New Roman" w:hAnsi="Times New Roman"/>
          <w:iCs/>
        </w:rPr>
        <w:t>nepieciešamības</w:t>
      </w:r>
      <w:r w:rsidRPr="0037038F">
        <w:rPr>
          <w:rFonts w:ascii="Times New Roman" w:hAnsi="Times New Roman"/>
          <w:iCs/>
        </w:rPr>
        <w:t xml:space="preserve"> gadījumā arī veicot kāpņu telpas pielāgošanu</w:t>
      </w:r>
      <w:r w:rsidRPr="0037038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9CE7099" w14:textId="77777777" w:rsidR="00486604" w:rsidRPr="002E6C43" w:rsidRDefault="00486604" w:rsidP="00486604">
      <w:pPr>
        <w:spacing w:after="0" w:line="240" w:lineRule="auto"/>
        <w:jc w:val="both"/>
        <w:rPr>
          <w:rFonts w:ascii="Times New Roman" w:hAnsi="Times New Roman"/>
        </w:rPr>
      </w:pPr>
    </w:p>
    <w:p w14:paraId="3FC2795F" w14:textId="77777777" w:rsidR="00486604" w:rsidRPr="002E6C43" w:rsidRDefault="00555AC5"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22B7062F" w14:textId="644371F0" w:rsidR="00486604" w:rsidRPr="002E6C43" w:rsidRDefault="00555AC5"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4F6864" w:rsidRPr="002E6C43">
        <w:rPr>
          <w:rFonts w:ascii="Times New Roman" w:hAnsi="Times New Roman"/>
        </w:rPr>
        <w:t>7</w:t>
      </w:r>
      <w:r w:rsidR="008F3050" w:rsidRPr="002E6C43">
        <w:rPr>
          <w:rFonts w:ascii="Times New Roman" w:hAnsi="Times New Roman"/>
        </w:rPr>
        <w:t> </w:t>
      </w:r>
      <w:r w:rsidR="00F05CE7">
        <w:rPr>
          <w:rFonts w:ascii="Times New Roman" w:hAnsi="Times New Roman"/>
        </w:rPr>
        <w:t>90</w:t>
      </w:r>
      <w:r w:rsidR="004F6864" w:rsidRPr="002E6C43">
        <w:rPr>
          <w:rFonts w:ascii="Times New Roman" w:hAnsi="Times New Roman"/>
        </w:rPr>
        <w:t>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4F6864" w:rsidRPr="002E6C43">
        <w:rPr>
          <w:rFonts w:ascii="Times New Roman" w:hAnsi="Times New Roman"/>
          <w:i/>
        </w:rPr>
        <w:t xml:space="preserve">septiņi tūkstoši </w:t>
      </w:r>
      <w:r w:rsidR="00F05CE7">
        <w:rPr>
          <w:rFonts w:ascii="Times New Roman" w:hAnsi="Times New Roman"/>
          <w:i/>
        </w:rPr>
        <w:t>deviņi</w:t>
      </w:r>
      <w:r w:rsidR="004F6864" w:rsidRPr="002E6C43">
        <w:rPr>
          <w:rFonts w:ascii="Times New Roman" w:hAnsi="Times New Roman"/>
          <w:i/>
        </w:rPr>
        <w:t xml:space="preserve"> simti e</w:t>
      </w:r>
      <w:r w:rsidR="00DF5DDE" w:rsidRPr="002E6C43">
        <w:rPr>
          <w:rFonts w:ascii="Times New Roman" w:hAnsi="Times New Roman"/>
          <w:i/>
        </w:rPr>
        <w:t>u</w:t>
      </w:r>
      <w:r w:rsidR="004F6864" w:rsidRPr="002E6C43">
        <w:rPr>
          <w:rFonts w:ascii="Times New Roman" w:hAnsi="Times New Roman"/>
          <w:i/>
        </w:rPr>
        <w:t>ro</w:t>
      </w:r>
      <w:r w:rsidR="008F3050" w:rsidRPr="002E6C43">
        <w:rPr>
          <w:rFonts w:ascii="Times New Roman" w:hAnsi="Times New Roman"/>
          <w:i/>
        </w:rPr>
        <w:t>, 00</w:t>
      </w:r>
      <w:r w:rsidR="000956E6">
        <w:rPr>
          <w:rFonts w:ascii="Times New Roman" w:hAnsi="Times New Roman"/>
          <w:i/>
        </w:rPr>
        <w:t> </w:t>
      </w:r>
      <w:r w:rsidR="008F3050" w:rsidRPr="002E6C43">
        <w:rPr>
          <w:rFonts w:ascii="Times New Roman" w:hAnsi="Times New Roman"/>
          <w:i/>
        </w:rPr>
        <w:t>centi</w:t>
      </w:r>
      <w:r w:rsidRPr="002E6C43">
        <w:rPr>
          <w:rFonts w:ascii="Times New Roman" w:hAnsi="Times New Roman"/>
        </w:rPr>
        <w:t xml:space="preserve">), neskaitot </w:t>
      </w:r>
      <w:r w:rsidRPr="002E6C43">
        <w:rPr>
          <w:rFonts w:ascii="Times New Roman" w:hAnsi="Times New Roman"/>
          <w:color w:val="000000"/>
        </w:rPr>
        <w:t>pievienotās vērtības nodokli 21% (turpmāk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6274F64A" w14:textId="77777777" w:rsidR="00486604" w:rsidRPr="002E6C43" w:rsidRDefault="00555AC5"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par pilnā apjomā un noteiktos termiņos 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2E6C43">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2E6C43">
        <w:rPr>
          <w:rFonts w:ascii="Times New Roman" w:hAnsi="Times New Roman"/>
          <w:b/>
          <w:bCs/>
        </w:rPr>
        <w:t xml:space="preserve"> </w:t>
      </w:r>
    </w:p>
    <w:p w14:paraId="3C195E15" w14:textId="77777777" w:rsidR="00486604" w:rsidRPr="002E6C43" w:rsidRDefault="00486604" w:rsidP="00486604">
      <w:pPr>
        <w:spacing w:after="0" w:line="240" w:lineRule="auto"/>
        <w:ind w:left="567"/>
        <w:jc w:val="both"/>
        <w:rPr>
          <w:rFonts w:ascii="Times New Roman" w:hAnsi="Times New Roman"/>
          <w:color w:val="000000"/>
        </w:rPr>
      </w:pPr>
    </w:p>
    <w:p w14:paraId="343B265E"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5C3BBCB6" w14:textId="77777777" w:rsidR="00486604" w:rsidRPr="002E6C43" w:rsidRDefault="00555AC5"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7AC386C7" w14:textId="53707310" w:rsidR="00486604" w:rsidRPr="00C263B3" w:rsidRDefault="00555AC5" w:rsidP="00486604">
      <w:pPr>
        <w:numPr>
          <w:ilvl w:val="1"/>
          <w:numId w:val="1"/>
        </w:numPr>
        <w:spacing w:after="0" w:line="240" w:lineRule="auto"/>
        <w:ind w:left="567" w:hanging="567"/>
        <w:jc w:val="both"/>
        <w:rPr>
          <w:rFonts w:ascii="Times New Roman" w:hAnsi="Times New Roman"/>
        </w:rPr>
      </w:pPr>
      <w:r w:rsidRPr="00C263B3">
        <w:rPr>
          <w:rFonts w:ascii="Times New Roman" w:hAnsi="Times New Roman"/>
          <w:bCs/>
          <w:iCs/>
        </w:rPr>
        <w:t xml:space="preserve">Piegādātājs nodrošina Darbu izpildi ne vēlāk kā līdz </w:t>
      </w:r>
      <w:r w:rsidR="004F6864" w:rsidRPr="00C263B3">
        <w:rPr>
          <w:rFonts w:ascii="Times New Roman" w:hAnsi="Times New Roman"/>
          <w:bCs/>
          <w:iCs/>
        </w:rPr>
        <w:t>2024</w:t>
      </w:r>
      <w:r w:rsidRPr="00C263B3">
        <w:rPr>
          <w:rFonts w:ascii="Times New Roman" w:hAnsi="Times New Roman"/>
          <w:bCs/>
          <w:iCs/>
        </w:rPr>
        <w:t xml:space="preserve">. gada </w:t>
      </w:r>
      <w:r w:rsidR="00F05CE7" w:rsidRPr="00C263B3">
        <w:rPr>
          <w:rFonts w:ascii="Times New Roman" w:hAnsi="Times New Roman"/>
          <w:bCs/>
          <w:iCs/>
        </w:rPr>
        <w:t>13</w:t>
      </w:r>
      <w:r w:rsidR="004F6864" w:rsidRPr="00C263B3">
        <w:rPr>
          <w:rFonts w:ascii="Times New Roman" w:hAnsi="Times New Roman"/>
          <w:bCs/>
          <w:iCs/>
        </w:rPr>
        <w:t>.</w:t>
      </w:r>
      <w:r w:rsidR="00F05CE7" w:rsidRPr="00C263B3">
        <w:rPr>
          <w:rFonts w:ascii="Times New Roman" w:hAnsi="Times New Roman"/>
          <w:bCs/>
          <w:iCs/>
        </w:rPr>
        <w:t> </w:t>
      </w:r>
      <w:r w:rsidR="004F6864" w:rsidRPr="00C263B3">
        <w:rPr>
          <w:rFonts w:ascii="Times New Roman" w:hAnsi="Times New Roman"/>
          <w:bCs/>
          <w:iCs/>
        </w:rPr>
        <w:t>decembrim</w:t>
      </w:r>
      <w:r w:rsidRPr="00C263B3">
        <w:rPr>
          <w:rFonts w:ascii="Times New Roman" w:hAnsi="Times New Roman"/>
        </w:rPr>
        <w:t>.</w:t>
      </w:r>
    </w:p>
    <w:p w14:paraId="3A167961"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piecu darba dienu laikā rakstveidā informē viens otru par apstākļiem (izmaiņām), kuri var ietekmēt Līguma būtisko noteikumu izpildi. </w:t>
      </w:r>
    </w:p>
    <w:p w14:paraId="0B3B4619"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Pēc visu </w:t>
      </w:r>
      <w:r w:rsidRPr="002E6C43">
        <w:rPr>
          <w:rFonts w:ascii="Times New Roman" w:hAnsi="Times New Roman"/>
          <w:iCs/>
        </w:rPr>
        <w:t xml:space="preserve">Darbu </w:t>
      </w:r>
      <w:r w:rsidRPr="002E6C43">
        <w:rPr>
          <w:rFonts w:ascii="Times New Roman" w:hAnsi="Times New Roman"/>
        </w:rPr>
        <w:t xml:space="preserve">pabeigšanas Līguma 1. punktā noteiktajā adresē </w:t>
      </w:r>
      <w:r w:rsidRPr="002E6C43">
        <w:rPr>
          <w:rFonts w:ascii="Times New Roman" w:hAnsi="Times New Roman"/>
          <w:bCs/>
          <w:iCs/>
        </w:rPr>
        <w:t xml:space="preserve">Pasūtītājs </w:t>
      </w:r>
      <w:r w:rsidRPr="002E6C43">
        <w:rPr>
          <w:rFonts w:ascii="Times New Roman" w:hAnsi="Times New Roman"/>
        </w:rPr>
        <w:t xml:space="preserve">sagatavo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lastRenderedPageBreak/>
        <w:t>pieņemšanas un nodošanas akts ir pamats Piegādātāja piegādātās Preces un veikto Darbu apmaksai Līguma 2.1.apakšpunktā noteiktās līgumcenas apmērā.</w:t>
      </w:r>
    </w:p>
    <w:p w14:paraId="7BFCE7F9"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305C32D2"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Pr="002E6C43">
        <w:rPr>
          <w:rFonts w:ascii="Times New Roman" w:hAnsi="Times New Roman"/>
        </w:rPr>
        <w:br/>
        <w:t>dokumentiem piecu darba dienu laikā, skaitot no dienas, kurā tos saņēmis, ja Līgumā nav noteikts cits termiņš.</w:t>
      </w:r>
    </w:p>
    <w:p w14:paraId="5C166366" w14:textId="77777777" w:rsidR="00486604" w:rsidRPr="002E6C43" w:rsidRDefault="00486604" w:rsidP="00486604">
      <w:pPr>
        <w:spacing w:after="0" w:line="240" w:lineRule="auto"/>
        <w:ind w:left="567"/>
        <w:jc w:val="both"/>
        <w:rPr>
          <w:rFonts w:ascii="Times New Roman" w:hAnsi="Times New Roman"/>
        </w:rPr>
      </w:pPr>
    </w:p>
    <w:p w14:paraId="61F03A56"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57FADFDD" w14:textId="77777777" w:rsidR="00486604" w:rsidRPr="002E6C43" w:rsidRDefault="00555AC5"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4E6B0D55"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veikšanu un organizēšanu atbilstoši Līguma dokumentos un normatīvajos aktos noteiktajiem kvalitātes rādītājiem;</w:t>
      </w:r>
    </w:p>
    <w:p w14:paraId="7BEB4CDE"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0CF0DC6F"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0F454480"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visu darba drošības pasākumu 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F61A27C"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izpildes 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0FA373E6"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0CA1F3FB"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3C19AB37"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3FCA3E50"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4CC55B07"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A41FED3" w14:textId="77777777" w:rsidR="00486604" w:rsidRPr="002E6C43" w:rsidRDefault="00555AC5"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60D9B1FA"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1A8DAF0C"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48811010"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A521234" w14:textId="77777777" w:rsidR="00486604" w:rsidRPr="002E6C43" w:rsidRDefault="00555AC5"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599106F1" w14:textId="77777777" w:rsidR="00486604" w:rsidRPr="002E6C43" w:rsidRDefault="00555AC5"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2BC43247" w14:textId="77777777" w:rsidR="00486604" w:rsidRPr="002E6C43" w:rsidRDefault="00486604" w:rsidP="00486604">
      <w:pPr>
        <w:spacing w:after="0" w:line="240" w:lineRule="auto"/>
        <w:ind w:left="567"/>
        <w:jc w:val="both"/>
        <w:rPr>
          <w:rFonts w:ascii="Times New Roman" w:hAnsi="Times New Roman"/>
          <w:bCs/>
          <w:iCs/>
        </w:rPr>
      </w:pPr>
    </w:p>
    <w:p w14:paraId="20C9A8C2"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735BE195"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nodošanas un pieņemšanas akta parakstīšanas dienas.</w:t>
      </w:r>
    </w:p>
    <w:p w14:paraId="26E9F96E"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Ja Līgums tiek lauzts pirms termiņa, garantijas noteikumus piemēro atbilstoši šajā Līguma </w:t>
      </w:r>
      <w:r w:rsidRPr="002E6C43">
        <w:rPr>
          <w:rFonts w:ascii="Times New Roman" w:hAnsi="Times New Roman"/>
          <w:bCs/>
          <w:iCs/>
        </w:rPr>
        <w:t>nodaļā noteiktajam, bet garantijas laiks tiek skaitīts no Līguma laušanas dienas un attiecas uz Preci un Darbiem (tai skaitā materiāliem, konstrukcijām un tehnoloģijām), kuri veikti līdz Līguma laušanas brīdim.</w:t>
      </w:r>
    </w:p>
    <w:p w14:paraId="7912C4CD"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ir saņēmis rakstisku paziņojumu - pretenziju par atklāto defektu</w:t>
      </w:r>
      <w:r w:rsidRPr="002E6C43">
        <w:rPr>
          <w:rFonts w:ascii="Times New Roman" w:hAnsi="Times New Roman"/>
          <w:bCs/>
          <w:iCs/>
        </w:rPr>
        <w:t>.</w:t>
      </w:r>
    </w:p>
    <w:p w14:paraId="6014F67D"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1F4109BB" w14:textId="57815BF9"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Piegādātājs nodrošina uzstādītas Preces bezmaksas apkopi ne retāk kā reizi 6</w:t>
      </w:r>
      <w:r w:rsidR="002E643A">
        <w:rPr>
          <w:rFonts w:ascii="Times New Roman" w:hAnsi="Times New Roman"/>
          <w:bCs/>
          <w:iCs/>
        </w:rPr>
        <w:t> </w:t>
      </w:r>
      <w:r w:rsidRPr="002E6C43">
        <w:rPr>
          <w:rFonts w:ascii="Times New Roman" w:hAnsi="Times New Roman"/>
          <w:bCs/>
          <w:iCs/>
        </w:rPr>
        <w:t xml:space="preserve">(sešos) mēnešos. </w:t>
      </w:r>
    </w:p>
    <w:p w14:paraId="1D1F0920"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4AADE153"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0BA9F8AF"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12B608A6"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6C768F2F"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1B5FF7D6" w14:textId="77777777" w:rsidR="00486604" w:rsidRPr="002E6C43" w:rsidRDefault="00486604" w:rsidP="00486604">
      <w:pPr>
        <w:spacing w:after="0" w:line="240" w:lineRule="auto"/>
        <w:ind w:left="567"/>
        <w:jc w:val="both"/>
        <w:rPr>
          <w:rFonts w:ascii="Times New Roman" w:hAnsi="Times New Roman"/>
        </w:rPr>
      </w:pPr>
    </w:p>
    <w:p w14:paraId="4BB386A9"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141EAE5"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1"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18DD2371"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76A56E21"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437EDE26" w14:textId="77777777" w:rsidR="00486604" w:rsidRPr="002E6C43" w:rsidRDefault="00555AC5"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2"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751D42E0" w14:textId="77777777" w:rsidR="00486604" w:rsidRPr="002E6C43" w:rsidRDefault="00555AC5"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Web formu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7E9B7ADD"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Līgumā noteiktā kārtībā iesniegts elektronisks rēķins nodrošina Līdzējiem elektroniskā rēķina izcelsmes autentiskumu un satura integritāti.</w:t>
      </w:r>
    </w:p>
    <w:p w14:paraId="2DC57B47" w14:textId="64186219"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w:t>
      </w:r>
      <w:r w:rsidR="006209F6">
        <w:rPr>
          <w:rFonts w:ascii="Times New Roman" w:hAnsi="Times New Roman"/>
        </w:rPr>
        <w:t>5</w:t>
      </w:r>
      <w:r w:rsidRPr="002E6C43">
        <w:rPr>
          <w:rFonts w:ascii="Times New Roman" w:hAnsi="Times New Roman"/>
        </w:rPr>
        <w:t xml:space="preserve"> (</w:t>
      </w:r>
      <w:r w:rsidR="006209F6">
        <w:rPr>
          <w:rFonts w:ascii="Times New Roman" w:hAnsi="Times New Roman"/>
        </w:rPr>
        <w:t>piecu</w:t>
      </w:r>
      <w:r w:rsidRPr="002E6C43">
        <w:rPr>
          <w:rFonts w:ascii="Times New Roman" w:hAnsi="Times New Roman"/>
        </w:rPr>
        <w:t xml:space="preserve">)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0C172A8A"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6FC79824"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7249D21" w14:textId="77777777" w:rsidR="00486604" w:rsidRPr="002E6C43" w:rsidRDefault="00486604" w:rsidP="00486604">
      <w:pPr>
        <w:spacing w:after="0" w:line="240" w:lineRule="auto"/>
        <w:ind w:left="567"/>
        <w:jc w:val="both"/>
        <w:rPr>
          <w:rFonts w:ascii="Times New Roman" w:hAnsi="Times New Roman"/>
        </w:rPr>
      </w:pPr>
    </w:p>
    <w:p w14:paraId="32ACE52A"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2DE03E7F"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0ECA577F"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38B4FF3"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iesniegts </w:t>
      </w:r>
      <w:r w:rsidRPr="002E6C43">
        <w:rPr>
          <w:rFonts w:ascii="Times New Roman" w:hAnsi="Times New Roman"/>
          <w:bCs/>
          <w:iCs/>
        </w:rPr>
        <w:t xml:space="preserve">Piegādātājam </w:t>
      </w:r>
      <w:r w:rsidRPr="002E6C43">
        <w:rPr>
          <w:rFonts w:ascii="Times New Roman" w:hAnsi="Times New Roman"/>
        </w:rPr>
        <w:t>septiņas kalendāra dienas iepriekš, šādos gadījumos:</w:t>
      </w:r>
    </w:p>
    <w:p w14:paraId="1286C238" w14:textId="5C484684" w:rsidR="00486604" w:rsidRPr="002C51DC" w:rsidRDefault="00555AC5" w:rsidP="00486604">
      <w:pPr>
        <w:numPr>
          <w:ilvl w:val="2"/>
          <w:numId w:val="1"/>
        </w:numPr>
        <w:spacing w:after="0" w:line="240" w:lineRule="auto"/>
        <w:ind w:left="709" w:hanging="709"/>
        <w:jc w:val="both"/>
        <w:rPr>
          <w:rFonts w:ascii="Times New Roman" w:hAnsi="Times New Roman"/>
          <w:bCs/>
          <w:iCs/>
        </w:rPr>
      </w:pPr>
      <w:r w:rsidRPr="00C263B3">
        <w:rPr>
          <w:rFonts w:ascii="Times New Roman" w:hAnsi="Times New Roman"/>
          <w:bCs/>
          <w:iCs/>
        </w:rPr>
        <w:t xml:space="preserve">Piegādātājs nav uzsācis Darbus objektā </w:t>
      </w:r>
      <w:r w:rsidR="00310385" w:rsidRPr="00C263B3">
        <w:rPr>
          <w:rFonts w:ascii="Times New Roman" w:hAnsi="Times New Roman"/>
          <w:bCs/>
          <w:iCs/>
        </w:rPr>
        <w:t>7</w:t>
      </w:r>
      <w:r w:rsidRPr="00C263B3">
        <w:rPr>
          <w:rFonts w:ascii="Times New Roman" w:hAnsi="Times New Roman"/>
          <w:bCs/>
          <w:iCs/>
        </w:rPr>
        <w:t xml:space="preserve"> </w:t>
      </w:r>
      <w:r w:rsidR="00310385" w:rsidRPr="00C263B3">
        <w:rPr>
          <w:rFonts w:ascii="Times New Roman" w:hAnsi="Times New Roman"/>
          <w:bCs/>
          <w:iCs/>
        </w:rPr>
        <w:t>nedēļu</w:t>
      </w:r>
      <w:r w:rsidR="00B768F7" w:rsidRPr="00C263B3">
        <w:rPr>
          <w:rFonts w:ascii="Times New Roman" w:hAnsi="Times New Roman"/>
          <w:bCs/>
          <w:iCs/>
        </w:rPr>
        <w:t xml:space="preserve"> </w:t>
      </w:r>
      <w:r w:rsidRPr="00C263B3">
        <w:rPr>
          <w:rFonts w:ascii="Times New Roman" w:hAnsi="Times New Roman"/>
          <w:bCs/>
          <w:iCs/>
        </w:rPr>
        <w:t>laikā, skaitot no Līguma spēkā</w:t>
      </w:r>
      <w:r w:rsidRPr="002C51DC">
        <w:rPr>
          <w:rFonts w:ascii="Times New Roman" w:hAnsi="Times New Roman"/>
          <w:bCs/>
          <w:iCs/>
        </w:rPr>
        <w:t xml:space="preserve"> stāšanās brīža;</w:t>
      </w:r>
    </w:p>
    <w:p w14:paraId="56D5A6E0"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ir kavējis Darbus objektā tādā apmērā, ka </w:t>
      </w:r>
      <w:r w:rsidRPr="002E6C43">
        <w:rPr>
          <w:rFonts w:ascii="Times New Roman" w:hAnsi="Times New Roman"/>
          <w:bCs/>
          <w:iCs/>
        </w:rPr>
        <w:t>to pabeigšana nav iespējama Līguma 3.2.apakšpunktā noteiktajā termiņā;</w:t>
      </w:r>
    </w:p>
    <w:p w14:paraId="5D6FB29E"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21245009"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kādā citā veidā nepilda Līgumā noteiktās saistības tādā mērā, ka tiek apdraudēta Darbu kvalitāte vai izpildes termiņš un Pasūtītājs par to iepriekš ir rakstiski brīdinājis </w:t>
      </w:r>
      <w:r w:rsidRPr="002E6C43">
        <w:rPr>
          <w:rFonts w:ascii="Times New Roman" w:hAnsi="Times New Roman"/>
          <w:bCs/>
          <w:iCs/>
        </w:rPr>
        <w:lastRenderedPageBreak/>
        <w:t>Piegādātāju, nosakot novēršanas termiņu, bet Piegādātājs nav ievērojis Pasūtītāja norādījumus;</w:t>
      </w:r>
    </w:p>
    <w:p w14:paraId="091F2DAF"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normatīvajos aktos noteiktajā kārtībā ir atzīts par maksātnespējīgu vai pieņemts lēmums par Piegādātāja likvidāciju;</w:t>
      </w:r>
    </w:p>
    <w:p w14:paraId="0C283FD6"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7F259D20"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6109D127"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Pr="002E6C43">
        <w:rPr>
          <w:rFonts w:ascii="Times New Roman" w:hAnsi="Times New Roman"/>
          <w:bCs/>
          <w:iCs/>
        </w:rPr>
        <w:br/>
        <w:t>iesniegts Pasūtītājam 20 (divdesmit) kalendārās dienas iepriekš, šādos gadījumos:</w:t>
      </w:r>
    </w:p>
    <w:p w14:paraId="50A9C12C"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1B64A66E"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7F517D95"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744BC319"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19888D98"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Piegādātājs saņem samaksu tikai par </w:t>
      </w:r>
      <w:r w:rsidRPr="002E6C43">
        <w:rPr>
          <w:rFonts w:ascii="Times New Roman" w:hAnsi="Times New Roman"/>
          <w:bCs/>
          <w:iCs/>
        </w:rPr>
        <w:t>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6ACCF45"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4E9855BE" w14:textId="77777777" w:rsidR="00486604" w:rsidRPr="002E6C43" w:rsidRDefault="00486604" w:rsidP="00486604">
      <w:pPr>
        <w:spacing w:after="0" w:line="240" w:lineRule="auto"/>
        <w:ind w:left="567"/>
        <w:jc w:val="both"/>
        <w:rPr>
          <w:rFonts w:ascii="Times New Roman" w:hAnsi="Times New Roman"/>
          <w:bCs/>
          <w:iCs/>
        </w:rPr>
      </w:pPr>
    </w:p>
    <w:p w14:paraId="451E4565"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355918B2"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61538CF"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6731365D"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5FF6D77"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13176CB6"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Piegādātājs pēc Līguma noslēgšanas vienpusēji atkāpjas no Līguma un neveic Darbus, Piegādātājs maksā Pasūtītājam līgumsodu, kas ir vienāds ar līgumcenu.</w:t>
      </w:r>
    </w:p>
    <w:p w14:paraId="04B24CF9"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73FB18A"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18AE71A"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 xml:space="preserve">s maksā Pasūtītājam līgumsodu 10% (desmit procentu) apmērā no Līguma summas, kā arī Pasūtītājs bezstrīdus kārtībā ietur savus tiešos </w:t>
      </w:r>
      <w:r w:rsidRPr="002E6C43">
        <w:rPr>
          <w:rFonts w:ascii="Times New Roman" w:hAnsi="Times New Roman"/>
        </w:rPr>
        <w:lastRenderedPageBreak/>
        <w:t>zaudējumus no summām, kas pienākas Piegādātājam. Ja Līdzēji nevar vienoties par maksājuma apmēru, tad tās daļas, ko Pasūtītājs ietur no Piegādātājam paredzētiem maksājumiem, apmēra novērtējumam Līdzēji var pieaicināt neatkarīgu ekspertu.</w:t>
      </w:r>
    </w:p>
    <w:p w14:paraId="78D0C6D4"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7C68B2EA" w14:textId="77777777" w:rsidR="00486604" w:rsidRPr="002E6C43" w:rsidRDefault="00555AC5"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 xml:space="preserve">ir tiesīgs piemērot līgumsodu 1% (viena procenta) apmērā no Līguma summas par katru konstatēto gadījumu, bet ne vairāk kā 10% </w:t>
      </w:r>
      <w:r w:rsidRPr="002E6C43">
        <w:rPr>
          <w:rFonts w:ascii="Times New Roman" w:hAnsi="Times New Roman"/>
        </w:rPr>
        <w:t>(desmit procenti) no kopējās Līguma summas.</w:t>
      </w:r>
    </w:p>
    <w:p w14:paraId="57A4BD9B" w14:textId="77777777" w:rsidR="00486604" w:rsidRPr="002E6C43" w:rsidRDefault="00486604" w:rsidP="00486604">
      <w:pPr>
        <w:spacing w:after="0" w:line="240" w:lineRule="auto"/>
        <w:ind w:left="567"/>
        <w:jc w:val="both"/>
        <w:rPr>
          <w:rFonts w:ascii="Times New Roman" w:hAnsi="Times New Roman"/>
          <w:bCs/>
          <w:iCs/>
        </w:rPr>
      </w:pPr>
    </w:p>
    <w:p w14:paraId="660AD439"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487C84A5"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6BF98408"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5E4B1BCB"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02762260"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rakstveidā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0911785F" w14:textId="77777777" w:rsidR="00486604"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193AC5B2" w14:textId="77777777" w:rsidR="00C263B3" w:rsidRDefault="00C263B3" w:rsidP="00C263B3">
      <w:pPr>
        <w:spacing w:after="0" w:line="240" w:lineRule="auto"/>
        <w:jc w:val="both"/>
        <w:rPr>
          <w:rFonts w:ascii="Times New Roman" w:hAnsi="Times New Roman"/>
        </w:rPr>
      </w:pPr>
    </w:p>
    <w:p w14:paraId="010C8ED6"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59D05F6A"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ir tiesīgs bez saskaņošanas ar Pasūtītāju veikt </w:t>
      </w:r>
      <w:r w:rsidRPr="002E6C43">
        <w:rPr>
          <w:rFonts w:ascii="Times New Roman" w:hAnsi="Times New Roman"/>
        </w:rPr>
        <w:t>personāla nomaiņu, kā arī papildu personāla iesaistīšanu Līguma izpildē, izņemot Līguma 10.2. apakšpunktā minētos gadījumos.</w:t>
      </w:r>
    </w:p>
    <w:p w14:paraId="29E93DC7"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73F3B92E"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68141B43"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6666B56D"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D4AF982"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0529AB7"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4C061195"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FDD5653" w14:textId="77777777" w:rsidR="00486604" w:rsidRPr="002E6C43" w:rsidRDefault="00486604" w:rsidP="00486604">
      <w:pPr>
        <w:spacing w:after="0" w:line="240" w:lineRule="auto"/>
        <w:ind w:left="567"/>
        <w:jc w:val="both"/>
        <w:rPr>
          <w:rFonts w:ascii="Times New Roman" w:hAnsi="Times New Roman"/>
        </w:rPr>
      </w:pPr>
    </w:p>
    <w:p w14:paraId="094575CA"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48C46C5F"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r w:rsidRPr="002E6C43">
        <w:rPr>
          <w:rFonts w:ascii="Times New Roman" w:hAnsi="Times New Roman"/>
          <w:i/>
          <w:iCs/>
        </w:rPr>
        <w:t>force majeure</w:t>
      </w:r>
      <w:r w:rsidRPr="002E6C43">
        <w:rPr>
          <w:rFonts w:ascii="Times New Roman" w:hAnsi="Times New Roman"/>
        </w:rPr>
        <w:t xml:space="preserve">) iestāšanās rezultātā. Par nepārvaramas varas apstākļiem uzskatāmi: ugunsgrēki, dabas stihijas, jebkura rakstura karadarbība vai tās draudi, streiki, blokādes, valsts institūciju akti un darbības, kas būtiski izmaina Līdzēju saimnieciskās darbības </w:t>
      </w:r>
      <w:r w:rsidRPr="002E6C43">
        <w:rPr>
          <w:rFonts w:ascii="Times New Roman" w:hAnsi="Times New Roman"/>
        </w:rPr>
        <w:lastRenderedPageBreak/>
        <w:t>nosacījumus, tā ka tālāka darbība kļūst neiespējama, vai nes tikai zaudējumus, kā arī citi no Līdzējiem neatkarīgi apstākļi.</w:t>
      </w:r>
    </w:p>
    <w:p w14:paraId="327E55E0"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B1324A"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2FE31866"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nepārvaramas varas apstākļi turpinās ilgāk kā trīs mēnešus, katrs Līdzējs ir tiesīgs atkāpties no Līguma.</w:t>
      </w:r>
    </w:p>
    <w:p w14:paraId="362BE0E4" w14:textId="77777777" w:rsidR="00486604" w:rsidRPr="002E6C43" w:rsidRDefault="00486604" w:rsidP="00486604">
      <w:pPr>
        <w:spacing w:after="0" w:line="240" w:lineRule="auto"/>
        <w:ind w:left="567"/>
        <w:jc w:val="both"/>
        <w:rPr>
          <w:rFonts w:ascii="Times New Roman" w:hAnsi="Times New Roman"/>
        </w:rPr>
      </w:pPr>
    </w:p>
    <w:p w14:paraId="4C5F4A84" w14:textId="77777777" w:rsidR="00486604" w:rsidRPr="002E6C43" w:rsidRDefault="00555AC5"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7EBA92ED"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Līdzēju kontaktpersonas Līguma izpildes organizēšanai:</w:t>
      </w:r>
    </w:p>
    <w:p w14:paraId="56A37A4B" w14:textId="5CE089B2" w:rsidR="00486604" w:rsidRPr="002E6C43" w:rsidRDefault="00555AC5"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pārvaldes Tehniskās </w:t>
      </w:r>
      <w:r w:rsidRPr="002E6C43">
        <w:rPr>
          <w:rFonts w:ascii="Times New Roman" w:hAnsi="Times New Roman"/>
        </w:rPr>
        <w:t xml:space="preserve">nodaļas vadītāja vietnieks </w:t>
      </w:r>
      <w:r>
        <w:rPr>
          <w:rFonts w:ascii="Times New Roman" w:hAnsi="Times New Roman"/>
        </w:rPr>
        <w:t>[…]</w:t>
      </w:r>
    </w:p>
    <w:p w14:paraId="35B59C42" w14:textId="41264AA3" w:rsidR="00DF6EB3" w:rsidRDefault="00555AC5" w:rsidP="00486604">
      <w:pPr>
        <w:numPr>
          <w:ilvl w:val="1"/>
          <w:numId w:val="1"/>
        </w:numPr>
        <w:spacing w:after="0" w:line="240" w:lineRule="auto"/>
        <w:ind w:left="567" w:hanging="567"/>
        <w:jc w:val="both"/>
        <w:rPr>
          <w:rFonts w:ascii="Times New Roman" w:hAnsi="Times New Roman"/>
        </w:rPr>
      </w:pPr>
      <w:r w:rsidRPr="00DF6EB3">
        <w:rPr>
          <w:rFonts w:ascii="Times New Roman" w:hAnsi="Times New Roman"/>
          <w:bCs/>
          <w:iCs/>
        </w:rPr>
        <w:t xml:space="preserve">Piegādātāja </w:t>
      </w:r>
      <w:r w:rsidRPr="00DF6EB3">
        <w:rPr>
          <w:rFonts w:ascii="Times New Roman" w:hAnsi="Times New Roman"/>
        </w:rPr>
        <w:t xml:space="preserve">kontaktpersona ir </w:t>
      </w:r>
      <w:r>
        <w:rPr>
          <w:rFonts w:ascii="Times New Roman" w:hAnsi="Times New Roman"/>
        </w:rPr>
        <w:t>[…]</w:t>
      </w:r>
      <w:r w:rsidRPr="00DF6EB3">
        <w:rPr>
          <w:rFonts w:ascii="Times New Roman" w:hAnsi="Times New Roman"/>
        </w:rPr>
        <w:t>.</w:t>
      </w:r>
    </w:p>
    <w:p w14:paraId="4550AF86" w14:textId="7874D8FF" w:rsidR="00486604" w:rsidRPr="00DF6EB3" w:rsidRDefault="00555AC5" w:rsidP="00486604">
      <w:pPr>
        <w:numPr>
          <w:ilvl w:val="1"/>
          <w:numId w:val="1"/>
        </w:numPr>
        <w:spacing w:after="0" w:line="240" w:lineRule="auto"/>
        <w:ind w:left="567" w:hanging="567"/>
        <w:jc w:val="both"/>
        <w:rPr>
          <w:rFonts w:ascii="Times New Roman" w:hAnsi="Times New Roman"/>
        </w:rPr>
      </w:pPr>
      <w:r w:rsidRPr="00DF6EB3">
        <w:rPr>
          <w:rFonts w:ascii="Times New Roman" w:hAnsi="Times New Roman"/>
        </w:rPr>
        <w:t xml:space="preserve">Visus strīdus un domstarpības </w:t>
      </w:r>
      <w:r w:rsidRPr="00DF6EB3">
        <w:rPr>
          <w:rFonts w:ascii="Times New Roman" w:hAnsi="Times New Roman"/>
          <w:bCs/>
          <w:iCs/>
        </w:rPr>
        <w:t xml:space="preserve">Līdzēji </w:t>
      </w:r>
      <w:r w:rsidRPr="00DF6EB3">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36A84F7" w14:textId="77777777" w:rsidR="00486604" w:rsidRPr="002E6C43"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687BD70A" w14:textId="33F70BAE" w:rsidR="00486604" w:rsidRPr="002E643A" w:rsidRDefault="00555AC5"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w:t>
      </w:r>
      <w:r w:rsidRPr="002E643A">
        <w:rPr>
          <w:rFonts w:ascii="Times New Roman" w:hAnsi="Times New Roman"/>
        </w:rPr>
        <w:t xml:space="preserve">uz </w:t>
      </w:r>
      <w:r w:rsidR="002E643A" w:rsidRPr="002E643A">
        <w:rPr>
          <w:rFonts w:ascii="Times New Roman" w:hAnsi="Times New Roman"/>
        </w:rPr>
        <w:t>9</w:t>
      </w:r>
      <w:r w:rsidRPr="002E643A">
        <w:rPr>
          <w:rFonts w:ascii="Times New Roman" w:hAnsi="Times New Roman"/>
        </w:rPr>
        <w:t xml:space="preserve"> (</w:t>
      </w:r>
      <w:r w:rsidR="002E643A" w:rsidRPr="002E643A">
        <w:rPr>
          <w:rFonts w:ascii="Times New Roman" w:hAnsi="Times New Roman"/>
        </w:rPr>
        <w:t>deviņām</w:t>
      </w:r>
      <w:r w:rsidRPr="002E643A">
        <w:rPr>
          <w:rFonts w:ascii="Times New Roman" w:hAnsi="Times New Roman"/>
        </w:rPr>
        <w:t>) lapām</w:t>
      </w:r>
      <w:r w:rsidRPr="002E643A">
        <w:rPr>
          <w:rFonts w:ascii="Times New Roman" w:hAnsi="Times New Roman"/>
          <w:bCs/>
          <w:iCs/>
        </w:rPr>
        <w:t xml:space="preserve">. </w:t>
      </w:r>
      <w:r w:rsidRPr="002E643A">
        <w:rPr>
          <w:rFonts w:ascii="Times New Roman" w:hAnsi="Times New Roman"/>
        </w:rPr>
        <w:t>Līgumam ir šādi pielikumi:</w:t>
      </w:r>
    </w:p>
    <w:p w14:paraId="71F57644" w14:textId="77777777" w:rsidR="00486604" w:rsidRPr="002E6C43" w:rsidRDefault="00555AC5"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70C71486" w14:textId="77777777" w:rsidR="00486604" w:rsidRPr="002E6C43" w:rsidRDefault="00555AC5"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Darbu pieņemšanas un nodošanas akts (2.pielikums).</w:t>
      </w:r>
    </w:p>
    <w:p w14:paraId="206B4268"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4DDF4EA5" w14:textId="77777777" w:rsidR="00486604" w:rsidRPr="002E6C43" w:rsidRDefault="00555AC5"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7E1080" w14:paraId="21D827D2" w14:textId="77777777" w:rsidTr="00D75889">
        <w:trPr>
          <w:trHeight w:val="629"/>
        </w:trPr>
        <w:tc>
          <w:tcPr>
            <w:tcW w:w="4680" w:type="dxa"/>
            <w:hideMark/>
          </w:tcPr>
          <w:p w14:paraId="3FBA9828" w14:textId="77777777" w:rsidR="0044516C" w:rsidRDefault="0044516C" w:rsidP="00D75889">
            <w:pPr>
              <w:spacing w:after="0" w:line="240" w:lineRule="auto"/>
              <w:jc w:val="both"/>
              <w:rPr>
                <w:rFonts w:ascii="Times New Roman" w:hAnsi="Times New Roman"/>
                <w:b/>
                <w:bCs/>
              </w:rPr>
            </w:pPr>
          </w:p>
          <w:p w14:paraId="0AD8F8FF" w14:textId="4E0C0F7A" w:rsidR="00486604" w:rsidRPr="002E6C43" w:rsidRDefault="00555AC5"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0D4F513" w14:textId="77777777" w:rsidR="00486604" w:rsidRPr="002E6C43" w:rsidRDefault="00555AC5"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44CABAB6" w14:textId="77777777" w:rsidR="00486604" w:rsidRPr="002E6C43" w:rsidRDefault="00555AC5"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3069A5AB" w14:textId="77777777" w:rsidR="00486604" w:rsidRPr="002E6C43" w:rsidRDefault="00555AC5" w:rsidP="00D75889">
            <w:pPr>
              <w:spacing w:after="0" w:line="240" w:lineRule="auto"/>
              <w:jc w:val="both"/>
              <w:rPr>
                <w:rFonts w:ascii="Times New Roman" w:hAnsi="Times New Roman"/>
              </w:rPr>
            </w:pPr>
            <w:r w:rsidRPr="002E6C43">
              <w:rPr>
                <w:rFonts w:ascii="Times New Roman" w:hAnsi="Times New Roman"/>
              </w:rPr>
              <w:t xml:space="preserve">Adrese: Baznīcas 19/23, </w:t>
            </w:r>
          </w:p>
          <w:p w14:paraId="60056AE2" w14:textId="77777777" w:rsidR="00486604" w:rsidRPr="002E6C43" w:rsidRDefault="00555AC5" w:rsidP="00D75889">
            <w:pPr>
              <w:spacing w:after="0" w:line="240" w:lineRule="auto"/>
              <w:jc w:val="both"/>
              <w:rPr>
                <w:rFonts w:ascii="Times New Roman" w:hAnsi="Times New Roman"/>
                <w:lang w:eastAsia="lv-LV"/>
              </w:rPr>
            </w:pPr>
            <w:r w:rsidRPr="002E6C43">
              <w:rPr>
                <w:rFonts w:ascii="Times New Roman" w:hAnsi="Times New Roman"/>
              </w:rPr>
              <w:t>Rīga, LV-1010</w:t>
            </w:r>
          </w:p>
          <w:p w14:paraId="4AE2512B" w14:textId="77777777" w:rsidR="00486604" w:rsidRPr="002E6C43" w:rsidRDefault="00486604" w:rsidP="00D75889">
            <w:pPr>
              <w:spacing w:after="0" w:line="240" w:lineRule="auto"/>
              <w:jc w:val="both"/>
              <w:rPr>
                <w:rFonts w:ascii="Times New Roman" w:hAnsi="Times New Roman"/>
              </w:rPr>
            </w:pPr>
          </w:p>
          <w:p w14:paraId="43539EF1" w14:textId="1FCAA74C" w:rsidR="00A106AF" w:rsidRPr="002E6C43" w:rsidRDefault="00555AC5" w:rsidP="0044516C">
            <w:pPr>
              <w:tabs>
                <w:tab w:val="left" w:pos="1032"/>
              </w:tabs>
              <w:rPr>
                <w:rFonts w:ascii="Times New Roman" w:hAnsi="Times New Roman"/>
              </w:rPr>
            </w:pPr>
            <w:r>
              <w:rPr>
                <w:rFonts w:ascii="Times New Roman" w:hAnsi="Times New Roman"/>
              </w:rPr>
              <w:t>[…]</w:t>
            </w:r>
          </w:p>
        </w:tc>
        <w:tc>
          <w:tcPr>
            <w:tcW w:w="4680" w:type="dxa"/>
          </w:tcPr>
          <w:p w14:paraId="710E5627" w14:textId="77777777" w:rsidR="0044516C" w:rsidRDefault="0044516C" w:rsidP="00D75889">
            <w:pPr>
              <w:spacing w:after="0" w:line="240" w:lineRule="auto"/>
              <w:jc w:val="both"/>
              <w:rPr>
                <w:rFonts w:ascii="Times New Roman" w:hAnsi="Times New Roman"/>
                <w:b/>
                <w:bCs/>
              </w:rPr>
            </w:pPr>
          </w:p>
          <w:p w14:paraId="7A055DB0" w14:textId="73B7E663" w:rsidR="00486604" w:rsidRPr="002E6C43" w:rsidRDefault="00555AC5"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0DE3A835" w14:textId="44A58469" w:rsidR="0044516C" w:rsidRDefault="00555AC5" w:rsidP="00A106AF">
            <w:pPr>
              <w:spacing w:after="0" w:line="240" w:lineRule="auto"/>
              <w:rPr>
                <w:rFonts w:ascii="Times New Roman" w:hAnsi="Times New Roman"/>
                <w:b/>
                <w:bCs/>
              </w:rPr>
            </w:pPr>
            <w:r w:rsidRPr="00DF6EB3">
              <w:rPr>
                <w:rFonts w:ascii="Times New Roman" w:hAnsi="Times New Roman"/>
                <w:b/>
                <w:bCs/>
              </w:rPr>
              <w:t>SIA “Tehnovers”</w:t>
            </w:r>
          </w:p>
          <w:p w14:paraId="454C8F0A" w14:textId="77777777" w:rsidR="00DF6EB3" w:rsidRDefault="00DF6EB3" w:rsidP="00A106AF">
            <w:pPr>
              <w:spacing w:after="0" w:line="240" w:lineRule="auto"/>
              <w:rPr>
                <w:rFonts w:ascii="Times New Roman" w:hAnsi="Times New Roman"/>
              </w:rPr>
            </w:pPr>
          </w:p>
          <w:p w14:paraId="36E59D81" w14:textId="35BBF3F9" w:rsidR="0044516C" w:rsidRPr="002E6C43" w:rsidRDefault="00555AC5" w:rsidP="00D6477E">
            <w:pPr>
              <w:spacing w:after="0" w:line="240" w:lineRule="auto"/>
              <w:jc w:val="both"/>
              <w:rPr>
                <w:rFonts w:ascii="Times New Roman" w:hAnsi="Times New Roman"/>
              </w:rPr>
            </w:pPr>
            <w:r>
              <w:rPr>
                <w:rFonts w:ascii="Times New Roman" w:hAnsi="Times New Roman"/>
              </w:rPr>
              <w:t>[…]</w:t>
            </w:r>
          </w:p>
        </w:tc>
      </w:tr>
    </w:tbl>
    <w:p w14:paraId="79A01F02" w14:textId="32D7CEFC" w:rsidR="002E643A" w:rsidRDefault="002E643A"/>
    <w:sectPr w:rsidR="002E643A" w:rsidSect="002E643A">
      <w:footerReference w:type="default" r:id="rId17"/>
      <w:footerReference w:type="first" r:id="rId18"/>
      <w:pgSz w:w="11906" w:h="16838"/>
      <w:pgMar w:top="900" w:right="110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48D9A" w14:textId="77777777" w:rsidR="00555AC5" w:rsidRDefault="00555AC5">
      <w:pPr>
        <w:spacing w:after="0" w:line="240" w:lineRule="auto"/>
      </w:pPr>
      <w:r>
        <w:separator/>
      </w:r>
    </w:p>
  </w:endnote>
  <w:endnote w:type="continuationSeparator" w:id="0">
    <w:p w14:paraId="4C939A9D" w14:textId="77777777" w:rsidR="00555AC5" w:rsidRDefault="00555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7636" w14:textId="77777777" w:rsidR="00CB0AFE" w:rsidRPr="0044516C" w:rsidRDefault="00555AC5">
    <w:pPr>
      <w:jc w:val="center"/>
      <w:rPr>
        <w:rFonts w:ascii="Times New Roman" w:hAnsi="Times New Roman"/>
      </w:rPr>
    </w:pPr>
    <w:r w:rsidRPr="0044516C">
      <w:rPr>
        <w:rFonts w:ascii="Times New Roman" w:hAnsi="Times New Roman"/>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9392" w14:textId="77777777" w:rsidR="00CB0AFE" w:rsidRDefault="00555AC5">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C66BD" w14:textId="77777777" w:rsidR="00555AC5" w:rsidRDefault="00555AC5">
      <w:pPr>
        <w:spacing w:after="0" w:line="240" w:lineRule="auto"/>
      </w:pPr>
      <w:r>
        <w:separator/>
      </w:r>
    </w:p>
  </w:footnote>
  <w:footnote w:type="continuationSeparator" w:id="0">
    <w:p w14:paraId="183A808C" w14:textId="77777777" w:rsidR="00555AC5" w:rsidRDefault="00555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9F10B1D2">
      <w:start w:val="1"/>
      <w:numFmt w:val="decimal"/>
      <w:lvlText w:val="%1."/>
      <w:lvlJc w:val="left"/>
      <w:pPr>
        <w:ind w:left="720" w:hanging="360"/>
      </w:pPr>
      <w:rPr>
        <w:rFonts w:hint="default"/>
      </w:rPr>
    </w:lvl>
    <w:lvl w:ilvl="1" w:tplc="59A20068" w:tentative="1">
      <w:start w:val="1"/>
      <w:numFmt w:val="lowerLetter"/>
      <w:lvlText w:val="%2."/>
      <w:lvlJc w:val="left"/>
      <w:pPr>
        <w:ind w:left="1440" w:hanging="360"/>
      </w:pPr>
    </w:lvl>
    <w:lvl w:ilvl="2" w:tplc="E9840704" w:tentative="1">
      <w:start w:val="1"/>
      <w:numFmt w:val="lowerRoman"/>
      <w:lvlText w:val="%3."/>
      <w:lvlJc w:val="right"/>
      <w:pPr>
        <w:ind w:left="2160" w:hanging="180"/>
      </w:pPr>
    </w:lvl>
    <w:lvl w:ilvl="3" w:tplc="A0AA1196" w:tentative="1">
      <w:start w:val="1"/>
      <w:numFmt w:val="decimal"/>
      <w:lvlText w:val="%4."/>
      <w:lvlJc w:val="left"/>
      <w:pPr>
        <w:ind w:left="2880" w:hanging="360"/>
      </w:pPr>
    </w:lvl>
    <w:lvl w:ilvl="4" w:tplc="2E5265B4" w:tentative="1">
      <w:start w:val="1"/>
      <w:numFmt w:val="lowerLetter"/>
      <w:lvlText w:val="%5."/>
      <w:lvlJc w:val="left"/>
      <w:pPr>
        <w:ind w:left="3600" w:hanging="360"/>
      </w:pPr>
    </w:lvl>
    <w:lvl w:ilvl="5" w:tplc="0CCEB5F4" w:tentative="1">
      <w:start w:val="1"/>
      <w:numFmt w:val="lowerRoman"/>
      <w:lvlText w:val="%6."/>
      <w:lvlJc w:val="right"/>
      <w:pPr>
        <w:ind w:left="4320" w:hanging="180"/>
      </w:pPr>
    </w:lvl>
    <w:lvl w:ilvl="6" w:tplc="BE94BB4E" w:tentative="1">
      <w:start w:val="1"/>
      <w:numFmt w:val="decimal"/>
      <w:lvlText w:val="%7."/>
      <w:lvlJc w:val="left"/>
      <w:pPr>
        <w:ind w:left="5040" w:hanging="360"/>
      </w:pPr>
    </w:lvl>
    <w:lvl w:ilvl="7" w:tplc="36D85A92" w:tentative="1">
      <w:start w:val="1"/>
      <w:numFmt w:val="lowerLetter"/>
      <w:lvlText w:val="%8."/>
      <w:lvlJc w:val="left"/>
      <w:pPr>
        <w:ind w:left="5760" w:hanging="360"/>
      </w:pPr>
    </w:lvl>
    <w:lvl w:ilvl="8" w:tplc="161ED276"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AB988E46">
      <w:start w:val="1"/>
      <w:numFmt w:val="decimal"/>
      <w:lvlText w:val="%1."/>
      <w:lvlJc w:val="left"/>
      <w:pPr>
        <w:ind w:left="1440" w:hanging="360"/>
      </w:pPr>
    </w:lvl>
    <w:lvl w:ilvl="1" w:tplc="7B84DCAA">
      <w:start w:val="1"/>
      <w:numFmt w:val="lowerLetter"/>
      <w:lvlText w:val="%2."/>
      <w:lvlJc w:val="left"/>
      <w:pPr>
        <w:ind w:left="2160" w:hanging="360"/>
      </w:pPr>
    </w:lvl>
    <w:lvl w:ilvl="2" w:tplc="220459D8">
      <w:start w:val="1"/>
      <w:numFmt w:val="lowerRoman"/>
      <w:lvlText w:val="%3."/>
      <w:lvlJc w:val="right"/>
      <w:pPr>
        <w:ind w:left="2880" w:hanging="180"/>
      </w:pPr>
    </w:lvl>
    <w:lvl w:ilvl="3" w:tplc="185E124C">
      <w:start w:val="1"/>
      <w:numFmt w:val="decimal"/>
      <w:lvlText w:val="%4."/>
      <w:lvlJc w:val="left"/>
      <w:pPr>
        <w:ind w:left="3600" w:hanging="360"/>
      </w:pPr>
    </w:lvl>
    <w:lvl w:ilvl="4" w:tplc="33D01B60">
      <w:start w:val="1"/>
      <w:numFmt w:val="lowerLetter"/>
      <w:lvlText w:val="%5."/>
      <w:lvlJc w:val="left"/>
      <w:pPr>
        <w:ind w:left="4320" w:hanging="360"/>
      </w:pPr>
    </w:lvl>
    <w:lvl w:ilvl="5" w:tplc="93C2E4B0">
      <w:start w:val="1"/>
      <w:numFmt w:val="lowerRoman"/>
      <w:lvlText w:val="%6."/>
      <w:lvlJc w:val="right"/>
      <w:pPr>
        <w:ind w:left="5040" w:hanging="180"/>
      </w:pPr>
    </w:lvl>
    <w:lvl w:ilvl="6" w:tplc="BBC2BAA0">
      <w:start w:val="1"/>
      <w:numFmt w:val="decimal"/>
      <w:lvlText w:val="%7."/>
      <w:lvlJc w:val="left"/>
      <w:pPr>
        <w:ind w:left="5760" w:hanging="360"/>
      </w:pPr>
    </w:lvl>
    <w:lvl w:ilvl="7" w:tplc="3F2E4730">
      <w:start w:val="1"/>
      <w:numFmt w:val="lowerLetter"/>
      <w:lvlText w:val="%8."/>
      <w:lvlJc w:val="left"/>
      <w:pPr>
        <w:ind w:left="6480" w:hanging="360"/>
      </w:pPr>
    </w:lvl>
    <w:lvl w:ilvl="8" w:tplc="80A49AD4">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50BAF"/>
    <w:rsid w:val="000956E6"/>
    <w:rsid w:val="000A3F95"/>
    <w:rsid w:val="000D635C"/>
    <w:rsid w:val="00173A59"/>
    <w:rsid w:val="001A4154"/>
    <w:rsid w:val="001C296D"/>
    <w:rsid w:val="001E57B4"/>
    <w:rsid w:val="001F3A19"/>
    <w:rsid w:val="002057FF"/>
    <w:rsid w:val="00277E17"/>
    <w:rsid w:val="002C51DC"/>
    <w:rsid w:val="002E643A"/>
    <w:rsid w:val="002E6C43"/>
    <w:rsid w:val="00310385"/>
    <w:rsid w:val="003122C9"/>
    <w:rsid w:val="0037038F"/>
    <w:rsid w:val="00382A91"/>
    <w:rsid w:val="00401795"/>
    <w:rsid w:val="00431D51"/>
    <w:rsid w:val="00431EC6"/>
    <w:rsid w:val="004414EF"/>
    <w:rsid w:val="00443E67"/>
    <w:rsid w:val="0044516C"/>
    <w:rsid w:val="00466526"/>
    <w:rsid w:val="004665E2"/>
    <w:rsid w:val="00486604"/>
    <w:rsid w:val="004F6864"/>
    <w:rsid w:val="00555AC5"/>
    <w:rsid w:val="005950DD"/>
    <w:rsid w:val="005A2152"/>
    <w:rsid w:val="006209F6"/>
    <w:rsid w:val="00640BFC"/>
    <w:rsid w:val="00702960"/>
    <w:rsid w:val="007112E1"/>
    <w:rsid w:val="007200F2"/>
    <w:rsid w:val="007E1080"/>
    <w:rsid w:val="00821DB2"/>
    <w:rsid w:val="008770D3"/>
    <w:rsid w:val="008843EE"/>
    <w:rsid w:val="00896D90"/>
    <w:rsid w:val="008F3050"/>
    <w:rsid w:val="009B181A"/>
    <w:rsid w:val="009D4767"/>
    <w:rsid w:val="009E12D6"/>
    <w:rsid w:val="00A106AF"/>
    <w:rsid w:val="00A3470F"/>
    <w:rsid w:val="00AB4C9E"/>
    <w:rsid w:val="00B768F7"/>
    <w:rsid w:val="00B80FCA"/>
    <w:rsid w:val="00B86C35"/>
    <w:rsid w:val="00C112C3"/>
    <w:rsid w:val="00C263B3"/>
    <w:rsid w:val="00C37C8D"/>
    <w:rsid w:val="00CB0AFE"/>
    <w:rsid w:val="00CD74AB"/>
    <w:rsid w:val="00D118D7"/>
    <w:rsid w:val="00D148EF"/>
    <w:rsid w:val="00D56119"/>
    <w:rsid w:val="00D6477E"/>
    <w:rsid w:val="00D75889"/>
    <w:rsid w:val="00D947BA"/>
    <w:rsid w:val="00DC36F3"/>
    <w:rsid w:val="00DF5DDE"/>
    <w:rsid w:val="00DF6EB3"/>
    <w:rsid w:val="00E405E7"/>
    <w:rsid w:val="00F05CE7"/>
    <w:rsid w:val="00F10CA9"/>
    <w:rsid w:val="00F1370B"/>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9C2B"/>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 w:type="character" w:styleId="Lappusesnumurs">
    <w:name w:val="page number"/>
    <w:basedOn w:val="Noklusjumarindkopasfonts"/>
    <w:rsid w:val="00D64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3.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14147</Words>
  <Characters>8065</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27</cp:revision>
  <dcterms:created xsi:type="dcterms:W3CDTF">2024-10-21T10:22:00Z</dcterms:created>
  <dcterms:modified xsi:type="dcterms:W3CDTF">2024-10-30T10:55:00Z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