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E87DC" w14:textId="77777777" w:rsidR="00486604" w:rsidRPr="00A3470F" w:rsidRDefault="00486604" w:rsidP="00486604">
      <w:pPr>
        <w:shd w:val="clear" w:color="auto" w:fill="FFFFFF"/>
        <w:spacing w:after="0" w:line="240" w:lineRule="auto"/>
        <w:ind w:left="6"/>
        <w:jc w:val="center"/>
        <w:rPr>
          <w:rFonts w:ascii="Times New Roman" w:hAnsi="Times New Roman"/>
          <w:b/>
          <w:bCs/>
          <w:caps/>
          <w:color w:val="000000"/>
          <w:spacing w:val="-1"/>
        </w:rPr>
      </w:pPr>
      <w:permStart w:id="0" w:edGrp="everyone"/>
      <w:permEnd w:id="0"/>
    </w:p>
    <w:p w14:paraId="55CEEFCB" w14:textId="77777777" w:rsidR="00486604" w:rsidRPr="002E6C43" w:rsidRDefault="00EE0FC0"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7ED215A9" w14:textId="77777777" w:rsidR="00486604" w:rsidRPr="002E6C43" w:rsidRDefault="00EE0FC0"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5C95E935" w14:textId="77777777" w:rsidR="00486604" w:rsidRPr="002E6C43" w:rsidRDefault="00EE0FC0" w:rsidP="00486604">
      <w:pPr>
        <w:spacing w:after="0" w:line="240" w:lineRule="auto"/>
        <w:jc w:val="center"/>
        <w:outlineLvl w:val="0"/>
        <w:rPr>
          <w:rFonts w:ascii="Times New Roman" w:hAnsi="Times New Roman"/>
        </w:rPr>
      </w:pPr>
      <w:r w:rsidRPr="002E6C43">
        <w:rPr>
          <w:rFonts w:ascii="Times New Roman" w:hAnsi="Times New Roman"/>
        </w:rPr>
        <w:t>Pasūtītāja Nr. DL-24-____-lī</w:t>
      </w:r>
    </w:p>
    <w:p w14:paraId="7E2076FC" w14:textId="77777777" w:rsidR="00486604" w:rsidRPr="002E6C43" w:rsidRDefault="00EE0FC0"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E818E7E" w14:textId="77777777" w:rsidR="00486604" w:rsidRPr="002E6C43" w:rsidRDefault="00486604" w:rsidP="00486604">
      <w:pPr>
        <w:spacing w:after="0" w:line="240" w:lineRule="auto"/>
        <w:jc w:val="right"/>
        <w:rPr>
          <w:rFonts w:ascii="Times New Roman" w:hAnsi="Times New Roman"/>
        </w:rPr>
      </w:pPr>
    </w:p>
    <w:p w14:paraId="0B4455D0" w14:textId="77777777" w:rsidR="00486604" w:rsidRPr="002E6C43" w:rsidRDefault="00EE0FC0"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579CBE77" w14:textId="77777777" w:rsidR="00486604" w:rsidRPr="002E6C43" w:rsidRDefault="00EE0FC0"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343B406" w14:textId="77777777" w:rsidR="00486604" w:rsidRPr="002E6C43" w:rsidRDefault="00486604" w:rsidP="00486604">
      <w:pPr>
        <w:spacing w:after="0" w:line="240" w:lineRule="auto"/>
        <w:jc w:val="right"/>
        <w:rPr>
          <w:rFonts w:ascii="Times New Roman" w:hAnsi="Times New Roman"/>
        </w:rPr>
      </w:pPr>
    </w:p>
    <w:p w14:paraId="475E0705" w14:textId="7DF6B403" w:rsidR="00486604" w:rsidRPr="002E6C43" w:rsidRDefault="00EE0FC0" w:rsidP="00486604">
      <w:pPr>
        <w:spacing w:line="240" w:lineRule="auto"/>
        <w:jc w:val="both"/>
        <w:rPr>
          <w:rFonts w:ascii="Times New Roman" w:eastAsiaTheme="minorHAnsi" w:hAnsi="Times New Roman"/>
          <w:lang w:eastAsia="lv-LV"/>
        </w:rPr>
      </w:pPr>
      <w:r w:rsidRPr="002E6C43">
        <w:rPr>
          <w:rFonts w:ascii="Times New Roman" w:hAnsi="Times New Roman"/>
          <w:b/>
          <w:bCs/>
        </w:rPr>
        <w:t xml:space="preserve">Rīgas valstspilsētas pašvaldības Labklājības departaments </w:t>
      </w:r>
      <w:r w:rsidRPr="002E6C43">
        <w:rPr>
          <w:rFonts w:ascii="Times New Roman" w:hAnsi="Times New Roman"/>
        </w:rPr>
        <w:t xml:space="preserve">(turpmāk – Pasūtītājs) tā direktores </w:t>
      </w:r>
      <w:r>
        <w:rPr>
          <w:rFonts w:ascii="Times New Roman" w:hAnsi="Times New Roman"/>
        </w:rPr>
        <w:t>[…]</w:t>
      </w:r>
      <w:r w:rsidRPr="002E6C43">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7D403789" w14:textId="6E0EC103" w:rsidR="00486604" w:rsidRPr="002E6C43" w:rsidRDefault="00EE0FC0" w:rsidP="007200F2">
      <w:pPr>
        <w:spacing w:after="0" w:line="240" w:lineRule="auto"/>
        <w:ind w:firstLine="567"/>
        <w:jc w:val="both"/>
        <w:rPr>
          <w:rFonts w:ascii="Times New Roman" w:hAnsi="Times New Roman"/>
        </w:rPr>
      </w:pPr>
      <w:r w:rsidRPr="002E6C43">
        <w:t>SIA “Rol-Automatik SET”</w:t>
      </w:r>
      <w:r w:rsidRPr="002E6C43">
        <w:rPr>
          <w:rFonts w:ascii="Times New Roman" w:hAnsi="Times New Roman"/>
          <w:shd w:val="clear" w:color="auto" w:fill="FFFFFF" w:themeFill="background1"/>
        </w:rPr>
        <w:t xml:space="preserve"> </w:t>
      </w:r>
      <w:r w:rsidRPr="002E6C43">
        <w:rPr>
          <w:rFonts w:ascii="Times New Roman" w:hAnsi="Times New Roman"/>
        </w:rPr>
        <w:t xml:space="preserve">(turpmāk – </w:t>
      </w:r>
      <w:r w:rsidRPr="002E6C43">
        <w:rPr>
          <w:rFonts w:ascii="Times New Roman" w:hAnsi="Times New Roman"/>
          <w:bCs/>
          <w:iCs/>
        </w:rPr>
        <w:t>Piegādātājs</w:t>
      </w:r>
      <w:r w:rsidRPr="002E6C43">
        <w:rPr>
          <w:rFonts w:ascii="Times New Roman" w:hAnsi="Times New Roman"/>
        </w:rPr>
        <w:t xml:space="preserve">) tās </w:t>
      </w:r>
      <w:r w:rsidRPr="002E6C43">
        <w:rPr>
          <w:rFonts w:ascii="Times New Roman" w:hAnsi="Times New Roman"/>
          <w:bCs/>
        </w:rPr>
        <w:t xml:space="preserve">valdes locekļa </w:t>
      </w:r>
      <w:r>
        <w:rPr>
          <w:rFonts w:ascii="Times New Roman" w:hAnsi="Times New Roman"/>
        </w:rPr>
        <w:t>[…]</w:t>
      </w:r>
      <w:r w:rsidRPr="002E6C43">
        <w:rPr>
          <w:rFonts w:ascii="Times New Roman" w:hAnsi="Times New Roman"/>
          <w:bCs/>
        </w:rPr>
        <w:t xml:space="preserve"> </w:t>
      </w:r>
      <w:r w:rsidRPr="002E6C43">
        <w:rPr>
          <w:rFonts w:ascii="Times New Roman" w:hAnsi="Times New Roman"/>
        </w:rPr>
        <w:t xml:space="preserve">personā, kurš rīkojas saskaņā ar </w:t>
      </w:r>
      <w:r w:rsidRPr="002E6C43">
        <w:rPr>
          <w:rFonts w:ascii="Times New Roman" w:hAnsi="Times New Roman"/>
          <w:bCs/>
        </w:rPr>
        <w:t>statūtiem</w:t>
      </w:r>
      <w:r w:rsidRPr="002E6C43">
        <w:rPr>
          <w:rFonts w:ascii="Times New Roman" w:hAnsi="Times New Roman"/>
        </w:rPr>
        <w:t xml:space="preserve">, no otras puses, </w:t>
      </w:r>
    </w:p>
    <w:p w14:paraId="239F721D" w14:textId="77777777" w:rsidR="00486604" w:rsidRPr="002E6C43" w:rsidRDefault="00486604" w:rsidP="00486604">
      <w:pPr>
        <w:spacing w:after="0" w:line="240" w:lineRule="auto"/>
        <w:ind w:firstLine="567"/>
        <w:jc w:val="both"/>
        <w:rPr>
          <w:rFonts w:ascii="Times New Roman" w:hAnsi="Times New Roman"/>
        </w:rPr>
      </w:pPr>
    </w:p>
    <w:p w14:paraId="36E99961" w14:textId="77777777" w:rsidR="00486604" w:rsidRPr="002E6C43" w:rsidRDefault="00EE0FC0" w:rsidP="00486604">
      <w:pPr>
        <w:spacing w:after="0" w:line="240" w:lineRule="auto"/>
        <w:ind w:firstLine="567"/>
        <w:jc w:val="both"/>
        <w:rPr>
          <w:rFonts w:ascii="Times New Roman" w:hAnsi="Times New Roman"/>
        </w:rPr>
      </w:pPr>
      <w:r w:rsidRPr="002E6C43">
        <w:rPr>
          <w:rFonts w:ascii="Times New Roman" w:hAnsi="Times New Roman"/>
        </w:rPr>
        <w:t xml:space="preserve">turpmāk kopā – </w:t>
      </w:r>
      <w:r w:rsidRPr="002E6C43">
        <w:rPr>
          <w:rFonts w:ascii="Times New Roman" w:hAnsi="Times New Roman"/>
          <w:bCs/>
          <w:iCs/>
        </w:rPr>
        <w:t>Līdzēji</w:t>
      </w:r>
      <w:r w:rsidRPr="002E6C43">
        <w:rPr>
          <w:rFonts w:ascii="Times New Roman" w:hAnsi="Times New Roman"/>
          <w:bCs/>
          <w:i/>
          <w:iCs/>
        </w:rPr>
        <w:t>,</w:t>
      </w:r>
      <w:r w:rsidRPr="002E6C43">
        <w:rPr>
          <w:rFonts w:ascii="Times New Roman" w:hAnsi="Times New Roman"/>
        </w:rPr>
        <w:t xml:space="preserve"> bet katrs atsevišķi – </w:t>
      </w:r>
      <w:r w:rsidRPr="002E6C43">
        <w:rPr>
          <w:rFonts w:ascii="Times New Roman" w:hAnsi="Times New Roman"/>
          <w:bCs/>
          <w:iCs/>
        </w:rPr>
        <w:t>Līdzējs</w:t>
      </w:r>
      <w:r w:rsidRPr="002E6C43">
        <w:rPr>
          <w:rFonts w:ascii="Times New Roman" w:hAnsi="Times New Roman"/>
        </w:rPr>
        <w:t xml:space="preserve">, </w:t>
      </w:r>
    </w:p>
    <w:p w14:paraId="3AADE5B8" w14:textId="77777777" w:rsidR="00486604" w:rsidRPr="002E6C43" w:rsidRDefault="00486604" w:rsidP="00486604">
      <w:pPr>
        <w:spacing w:after="0" w:line="240" w:lineRule="auto"/>
        <w:ind w:firstLine="567"/>
        <w:jc w:val="both"/>
        <w:rPr>
          <w:rFonts w:ascii="Times New Roman" w:hAnsi="Times New Roman"/>
        </w:rPr>
      </w:pPr>
    </w:p>
    <w:p w14:paraId="3C52A89F" w14:textId="77777777" w:rsidR="00486604" w:rsidRPr="002E6C43" w:rsidRDefault="00EE0FC0" w:rsidP="00486604">
      <w:pPr>
        <w:spacing w:after="0" w:line="240" w:lineRule="auto"/>
        <w:ind w:firstLine="567"/>
        <w:jc w:val="both"/>
        <w:rPr>
          <w:rFonts w:ascii="Times New Roman" w:hAnsi="Times New Roman"/>
        </w:rPr>
      </w:pPr>
      <w:r w:rsidRPr="002E6C43">
        <w:rPr>
          <w:rFonts w:ascii="Times New Roman" w:hAnsi="Times New Roman"/>
        </w:rPr>
        <w:t xml:space="preserve">saskaņā ar Rīgas domes 2024.gada 31.janvāra saistošajiem noteikumiem Nr.RD-24-257-sn “Par Rīgas valstspilsētas pašvaldības 2024.gada budžetu”, kā arī </w:t>
      </w:r>
      <w:r w:rsidRPr="002E6C43">
        <w:rPr>
          <w:rFonts w:ascii="Times New Roman" w:hAnsi="Times New Roman"/>
          <w:noProof/>
        </w:rPr>
        <w:t xml:space="preserve">ņemot vērā </w:t>
      </w:r>
      <w:r w:rsidRPr="002E6C43">
        <w:rPr>
          <w:rFonts w:ascii="Times New Roman" w:hAnsi="Times New Roman"/>
          <w:bCs/>
          <w:iCs/>
        </w:rPr>
        <w:t xml:space="preserve">Piegādātāja </w:t>
      </w:r>
      <w:r w:rsidRPr="002E6C43">
        <w:rPr>
          <w:rFonts w:ascii="Times New Roman" w:hAnsi="Times New Roman"/>
          <w:noProof/>
        </w:rPr>
        <w:t xml:space="preserve">piedāvājumu, kas iesniegts saskaņā ar atklāta konkursa </w:t>
      </w:r>
      <w:r w:rsidRPr="002E6C43">
        <w:rPr>
          <w:rFonts w:ascii="Times New Roman" w:hAnsi="Times New Roman"/>
        </w:rPr>
        <w:t>“Stacionāro elektromehānisko riteņkrēslu pacēlāju un krēsla pacēlāju piegāde un uzstādīšana dzīvojamo māju kāpņu telpās” (identifikācijas Nr.CAIP 2024/22) rezultātā noslēgto Vispārīgo vienošanos Nr.DL-24-</w:t>
      </w:r>
      <w:r w:rsidR="007200F2" w:rsidRPr="002E6C43">
        <w:rPr>
          <w:rFonts w:ascii="Times New Roman" w:hAnsi="Times New Roman"/>
        </w:rPr>
        <w:t>90</w:t>
      </w:r>
      <w:r w:rsidRPr="002E6C43">
        <w:rPr>
          <w:rFonts w:ascii="Times New Roman" w:hAnsi="Times New Roman"/>
        </w:rPr>
        <w:t xml:space="preserve">-lī, noslēdz šādu līgumu </w:t>
      </w:r>
      <w:r w:rsidRPr="002E6C43">
        <w:rPr>
          <w:rFonts w:ascii="Times New Roman" w:hAnsi="Times New Roman"/>
          <w:noProof/>
        </w:rPr>
        <w:t>(tupmāk tekstā – Līgums)</w:t>
      </w:r>
      <w:r w:rsidRPr="002E6C43">
        <w:rPr>
          <w:rFonts w:ascii="Times New Roman" w:hAnsi="Times New Roman"/>
        </w:rPr>
        <w:t>:</w:t>
      </w:r>
    </w:p>
    <w:p w14:paraId="4A1BC15D" w14:textId="77777777" w:rsidR="00486604" w:rsidRPr="002E6C43" w:rsidRDefault="00486604" w:rsidP="00486604">
      <w:pPr>
        <w:spacing w:after="0" w:line="240" w:lineRule="auto"/>
        <w:ind w:firstLine="567"/>
        <w:jc w:val="both"/>
        <w:rPr>
          <w:rFonts w:ascii="Times New Roman" w:hAnsi="Times New Roman"/>
        </w:rPr>
      </w:pPr>
    </w:p>
    <w:p w14:paraId="25D5F251" w14:textId="77777777" w:rsidR="00486604" w:rsidRPr="002E6C43" w:rsidRDefault="00EE0FC0" w:rsidP="00486604">
      <w:pPr>
        <w:numPr>
          <w:ilvl w:val="0"/>
          <w:numId w:val="1"/>
        </w:numPr>
        <w:spacing w:after="0" w:line="240" w:lineRule="auto"/>
        <w:ind w:left="425" w:hanging="425"/>
        <w:jc w:val="center"/>
        <w:rPr>
          <w:rFonts w:ascii="Times New Roman" w:hAnsi="Times New Roman"/>
          <w:color w:val="000000"/>
        </w:rPr>
      </w:pPr>
      <w:r w:rsidRPr="002E6C43">
        <w:rPr>
          <w:rFonts w:ascii="Times New Roman" w:hAnsi="Times New Roman"/>
          <w:b/>
          <w:color w:val="000000"/>
        </w:rPr>
        <w:t>LĪGUMA PRIEKŠMETS</w:t>
      </w:r>
    </w:p>
    <w:p w14:paraId="1BBDC5A0" w14:textId="77777777" w:rsidR="004F6864" w:rsidRPr="002E6C43" w:rsidRDefault="00EE0FC0" w:rsidP="00486604">
      <w:pPr>
        <w:spacing w:after="0" w:line="240" w:lineRule="auto"/>
        <w:jc w:val="both"/>
        <w:rPr>
          <w:rFonts w:ascii="Times New Roman" w:hAnsi="Times New Roman"/>
          <w:iCs/>
        </w:rPr>
      </w:pPr>
      <w:r w:rsidRPr="002E6C43">
        <w:rPr>
          <w:rFonts w:ascii="Times New Roman" w:hAnsi="Times New Roman"/>
        </w:rPr>
        <w:t xml:space="preserve">Pasūtītājs uzdod un </w:t>
      </w:r>
      <w:r w:rsidRPr="002E6C43">
        <w:rPr>
          <w:rFonts w:ascii="Times New Roman" w:hAnsi="Times New Roman"/>
          <w:bCs/>
          <w:iCs/>
        </w:rPr>
        <w:t xml:space="preserve">Piegādātājs </w:t>
      </w:r>
      <w:r w:rsidRPr="002E6C43">
        <w:rPr>
          <w:rFonts w:ascii="Times New Roman" w:hAnsi="Times New Roman"/>
        </w:rPr>
        <w:t xml:space="preserve">apņemas veikt </w:t>
      </w:r>
      <w:r w:rsidRPr="002E6C43">
        <w:rPr>
          <w:rFonts w:ascii="Times New Roman" w:hAnsi="Times New Roman"/>
          <w:u w:val="single"/>
        </w:rPr>
        <w:t>slīpā tipa paceļamās platformas STPM-HL,</w:t>
      </w:r>
      <w:r w:rsidRPr="002E6C43">
        <w:rPr>
          <w:rFonts w:ascii="Times New Roman" w:hAnsi="Times New Roman"/>
          <w:u w:val="single"/>
        </w:rPr>
        <w:br/>
        <w:t>ražotājs SIA „ROL-automatik SET”</w:t>
      </w:r>
      <w:r w:rsidRPr="002E6C43">
        <w:rPr>
          <w:rFonts w:ascii="Times New Roman" w:hAnsi="Times New Roman"/>
        </w:rPr>
        <w:t xml:space="preserve"> (turpmāk – Prece) piegādi un uzstādīšanu dzīvojamās mājas kāpņu telpā Rīgā</w:t>
      </w:r>
      <w:r w:rsidR="001C296D" w:rsidRPr="002E6C43">
        <w:rPr>
          <w:rFonts w:ascii="Times New Roman" w:hAnsi="Times New Roman"/>
        </w:rPr>
        <w:t>,</w:t>
      </w:r>
      <w:r w:rsidRPr="002E6C43">
        <w:rPr>
          <w:rFonts w:ascii="Times New Roman" w:hAnsi="Times New Roman"/>
        </w:rPr>
        <w:t xml:space="preserve"> </w:t>
      </w:r>
      <w:r w:rsidRPr="002E6C43">
        <w:rPr>
          <w:rFonts w:ascii="Times New Roman" w:hAnsi="Times New Roman"/>
          <w:iCs/>
          <w:u w:val="single"/>
        </w:rPr>
        <w:t>Valdeķu ielā 53 līdz dzīvoklim Nr</w:t>
      </w:r>
      <w:r w:rsidR="00382A91" w:rsidRPr="002E6C43">
        <w:rPr>
          <w:rFonts w:ascii="Times New Roman" w:hAnsi="Times New Roman"/>
          <w:iCs/>
          <w:u w:val="single"/>
        </w:rPr>
        <w:t>.</w:t>
      </w:r>
      <w:r w:rsidRPr="002E6C43">
        <w:rPr>
          <w:rFonts w:ascii="Times New Roman" w:hAnsi="Times New Roman"/>
          <w:iCs/>
          <w:u w:val="single"/>
        </w:rPr>
        <w:t>84</w:t>
      </w:r>
    </w:p>
    <w:p w14:paraId="5A534771" w14:textId="77777777" w:rsidR="00486604" w:rsidRPr="002E6C43" w:rsidRDefault="00EE0FC0" w:rsidP="00486604">
      <w:pPr>
        <w:spacing w:after="0" w:line="240" w:lineRule="auto"/>
        <w:jc w:val="both"/>
        <w:rPr>
          <w:rFonts w:ascii="Times New Roman" w:hAnsi="Times New Roman"/>
        </w:rPr>
      </w:pPr>
      <w:r w:rsidRPr="002E6C43">
        <w:rPr>
          <w:rFonts w:ascii="Times New Roman" w:hAnsi="Times New Roman"/>
          <w:iCs/>
        </w:rPr>
        <w:t xml:space="preserve"> nepieciešamības gadījumā arī veicot kāpņu telpas pielāgošanu</w:t>
      </w:r>
      <w:r w:rsidRPr="002E6C43">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47E89C5B" w14:textId="77777777" w:rsidR="00486604" w:rsidRPr="002E6C43" w:rsidRDefault="00486604" w:rsidP="00486604">
      <w:pPr>
        <w:spacing w:after="0" w:line="240" w:lineRule="auto"/>
        <w:jc w:val="both"/>
        <w:rPr>
          <w:rFonts w:ascii="Times New Roman" w:hAnsi="Times New Roman"/>
        </w:rPr>
      </w:pPr>
    </w:p>
    <w:p w14:paraId="41C334E3" w14:textId="77777777" w:rsidR="00486604" w:rsidRPr="002E6C43" w:rsidRDefault="00EE0FC0"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78D0BC88" w14:textId="77777777" w:rsidR="00486604" w:rsidRPr="002E6C43" w:rsidRDefault="00EE0FC0"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4F6864" w:rsidRPr="002E6C43">
        <w:rPr>
          <w:rFonts w:ascii="Times New Roman" w:hAnsi="Times New Roman"/>
        </w:rPr>
        <w:t>7</w:t>
      </w:r>
      <w:r w:rsidR="008F3050" w:rsidRPr="002E6C43">
        <w:rPr>
          <w:rFonts w:ascii="Times New Roman" w:hAnsi="Times New Roman"/>
        </w:rPr>
        <w:t> </w:t>
      </w:r>
      <w:r w:rsidR="004F6864" w:rsidRPr="002E6C43">
        <w:rPr>
          <w:rFonts w:ascii="Times New Roman" w:hAnsi="Times New Roman"/>
        </w:rPr>
        <w:t>650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4F6864" w:rsidRPr="002E6C43">
        <w:rPr>
          <w:rFonts w:ascii="Times New Roman" w:hAnsi="Times New Roman"/>
          <w:i/>
        </w:rPr>
        <w:t>septiņi tūkstoši seši simti piecdesmit e</w:t>
      </w:r>
      <w:r w:rsidR="00DF5DDE" w:rsidRPr="002E6C43">
        <w:rPr>
          <w:rFonts w:ascii="Times New Roman" w:hAnsi="Times New Roman"/>
          <w:i/>
        </w:rPr>
        <w:t>u</w:t>
      </w:r>
      <w:r w:rsidR="004F6864" w:rsidRPr="002E6C43">
        <w:rPr>
          <w:rFonts w:ascii="Times New Roman" w:hAnsi="Times New Roman"/>
          <w:i/>
        </w:rPr>
        <w:t>ro</w:t>
      </w:r>
      <w:r w:rsidR="008F3050" w:rsidRPr="002E6C43">
        <w:rPr>
          <w:rFonts w:ascii="Times New Roman" w:hAnsi="Times New Roman"/>
          <w:i/>
        </w:rPr>
        <w:t>, 00 centi</w:t>
      </w:r>
      <w:r w:rsidRPr="002E6C43">
        <w:rPr>
          <w:rFonts w:ascii="Times New Roman" w:hAnsi="Times New Roman"/>
        </w:rPr>
        <w:t xml:space="preserve">), neskaitot </w:t>
      </w:r>
      <w:r w:rsidRPr="002E6C43">
        <w:rPr>
          <w:rFonts w:ascii="Times New Roman" w:hAnsi="Times New Roman"/>
          <w:color w:val="000000"/>
        </w:rPr>
        <w:t>pievienotās vērtības nodokli 21% (turpmāk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7ADDA5F6" w14:textId="77777777" w:rsidR="00486604" w:rsidRPr="002E6C43" w:rsidRDefault="00EE0FC0"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 xml:space="preserve">par pilnā apjomā un noteiktos termiņos </w:t>
      </w:r>
      <w:r w:rsidRPr="002E6C43">
        <w:rPr>
          <w:rFonts w:ascii="Times New Roman" w:hAnsi="Times New Roman"/>
          <w:bCs/>
        </w:rPr>
        <w:t>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w:t>
      </w:r>
      <w:r w:rsidRPr="002E6C43">
        <w:rPr>
          <w:rFonts w:ascii="Times New Roman" w:hAnsi="Times New Roman"/>
        </w:rPr>
        <w:t>gumcena Līguma darbības laikā nevar tikt paaugstināta.</w:t>
      </w:r>
      <w:r w:rsidRPr="002E6C43">
        <w:rPr>
          <w:rFonts w:ascii="Times New Roman" w:hAnsi="Times New Roman"/>
          <w:b/>
          <w:bCs/>
        </w:rPr>
        <w:t xml:space="preserve"> </w:t>
      </w:r>
    </w:p>
    <w:p w14:paraId="2434D89D" w14:textId="77777777" w:rsidR="00486604" w:rsidRPr="002E6C43" w:rsidRDefault="00486604" w:rsidP="00486604">
      <w:pPr>
        <w:spacing w:after="0" w:line="240" w:lineRule="auto"/>
        <w:ind w:left="567"/>
        <w:jc w:val="both"/>
        <w:rPr>
          <w:rFonts w:ascii="Times New Roman" w:hAnsi="Times New Roman"/>
          <w:color w:val="000000"/>
        </w:rPr>
      </w:pPr>
    </w:p>
    <w:p w14:paraId="1A66B775"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7198D4B9" w14:textId="77777777" w:rsidR="00486604" w:rsidRPr="002E6C43" w:rsidRDefault="00EE0FC0"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0F25B984"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Piegādātājs nodrošina Darbu izpildi ne vēlāk kā līdz </w:t>
      </w:r>
      <w:r w:rsidR="004F6864" w:rsidRPr="002E6C43">
        <w:rPr>
          <w:rFonts w:ascii="Times New Roman" w:hAnsi="Times New Roman"/>
          <w:bCs/>
          <w:iCs/>
        </w:rPr>
        <w:t>2024</w:t>
      </w:r>
      <w:r w:rsidRPr="002E6C43">
        <w:rPr>
          <w:rFonts w:ascii="Times New Roman" w:hAnsi="Times New Roman"/>
          <w:bCs/>
          <w:iCs/>
        </w:rPr>
        <w:t xml:space="preserve">. gada </w:t>
      </w:r>
      <w:r w:rsidR="004F6864" w:rsidRPr="002E6C43">
        <w:rPr>
          <w:rFonts w:ascii="Times New Roman" w:hAnsi="Times New Roman"/>
          <w:bCs/>
          <w:iCs/>
        </w:rPr>
        <w:t>2.decembrim</w:t>
      </w:r>
      <w:r w:rsidRPr="002E6C43">
        <w:rPr>
          <w:rFonts w:ascii="Times New Roman" w:hAnsi="Times New Roman"/>
        </w:rPr>
        <w:t>.</w:t>
      </w:r>
    </w:p>
    <w:p w14:paraId="354ABD9E"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lastRenderedPageBreak/>
        <w:t xml:space="preserve">Līdzēji </w:t>
      </w:r>
      <w:r w:rsidRPr="002E6C43">
        <w:rPr>
          <w:rFonts w:ascii="Times New Roman" w:hAnsi="Times New Roman"/>
        </w:rPr>
        <w:t xml:space="preserve">piecu darba dienu laikā rakstveidā informē viens otru par apstākļiem (izmaiņām), kuri var ietekmēt Līguma būtisko noteikumu izpildi. </w:t>
      </w:r>
    </w:p>
    <w:p w14:paraId="0F5926E0"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t>pieņemšanas un nodošanas akts ir pamats Piegādātāja piegādātās Preces un veikto Darbu apmaksai Līguma 2.1.apakšpunktā noteiktās līgumcenas apmērā.</w:t>
      </w:r>
    </w:p>
    <w:p w14:paraId="6A3515FF"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1199C170"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dokumentiem piecu darba dienu laikā, skaitot no dienas, kurā tos saņēmis, ja Līgumā nav noteikts cits termiņš.</w:t>
      </w:r>
    </w:p>
    <w:p w14:paraId="529EAB72" w14:textId="77777777" w:rsidR="00486604" w:rsidRPr="002E6C43" w:rsidRDefault="00486604" w:rsidP="00486604">
      <w:pPr>
        <w:spacing w:after="0" w:line="240" w:lineRule="auto"/>
        <w:ind w:left="567"/>
        <w:jc w:val="both"/>
        <w:rPr>
          <w:rFonts w:ascii="Times New Roman" w:hAnsi="Times New Roman"/>
        </w:rPr>
      </w:pPr>
    </w:p>
    <w:p w14:paraId="2C241260"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7EE1BE2B" w14:textId="77777777" w:rsidR="00486604" w:rsidRPr="002E6C43" w:rsidRDefault="00EE0FC0"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35497AE5"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veikšanu un organizēšanu atbilstoši Līguma dokumentos un normatīvajos aktos noteiktajiem kvalitātes rādītājiem;</w:t>
      </w:r>
    </w:p>
    <w:p w14:paraId="5EFC8605"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18AE5E10"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745B4308"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C278516"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43298E82"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2C4CF243"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1EF6B06F"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78DB5FB9"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12F42E67"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3CA4D200" w14:textId="77777777" w:rsidR="00486604" w:rsidRPr="002E6C43" w:rsidRDefault="00EE0FC0"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1A1926C4"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51F0DBBC"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202A8D6C"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B801EB6" w14:textId="77777777" w:rsidR="00486604" w:rsidRPr="002E6C43" w:rsidRDefault="00EE0FC0"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1D26E19E" w14:textId="77777777" w:rsidR="00486604" w:rsidRPr="002E6C43" w:rsidRDefault="00EE0FC0"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77AA3865" w14:textId="77777777" w:rsidR="00486604" w:rsidRPr="002E6C43" w:rsidRDefault="00486604" w:rsidP="00486604">
      <w:pPr>
        <w:spacing w:after="0" w:line="240" w:lineRule="auto"/>
        <w:ind w:left="567"/>
        <w:jc w:val="both"/>
        <w:rPr>
          <w:rFonts w:ascii="Times New Roman" w:hAnsi="Times New Roman"/>
          <w:bCs/>
          <w:iCs/>
        </w:rPr>
      </w:pPr>
    </w:p>
    <w:p w14:paraId="58427E44"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09F2CF0C"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42FDB8C1"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Ja Līgums tiek lauzts pirms termiņa, garantijas noteikumus piemēro atbilstoši šajā Līguma </w:t>
      </w:r>
      <w:r w:rsidRPr="002E6C43">
        <w:rPr>
          <w:rFonts w:ascii="Times New Roman" w:hAnsi="Times New Roman"/>
          <w:bCs/>
          <w:iCs/>
        </w:rPr>
        <w:t>nodaļā noteiktajam, bet garantijas laiks tiek skaitīts no Līguma laušanas dienas un attiecas uz Preci un Darbiem (tai skaitā materiāliem, konstrukcijām un tehnoloģijām), kuri veikti līdz Līguma laušanas brīdim.</w:t>
      </w:r>
    </w:p>
    <w:p w14:paraId="1AA5A333"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w:t>
      </w:r>
      <w:r w:rsidRPr="002E6C43">
        <w:rPr>
          <w:rFonts w:ascii="Times New Roman" w:hAnsi="Times New Roman"/>
          <w:bCs/>
          <w:iCs/>
        </w:rPr>
        <w:lastRenderedPageBreak/>
        <w:t xml:space="preserve">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5F72A242"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4BC7A9CC"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 xml:space="preserve">Piegādātājs nodrošina uzstādītas Preces bezmaksas apkopi ne retāk kā reizi 6 (sešos) mēnešos. </w:t>
      </w:r>
    </w:p>
    <w:p w14:paraId="45C9DF8F"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6C9252BA"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447CAB59"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7DC63FE2"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398DB70A"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0CB3D0E1" w14:textId="77777777" w:rsidR="00486604" w:rsidRPr="002E6C43" w:rsidRDefault="00486604" w:rsidP="00486604">
      <w:pPr>
        <w:spacing w:after="0" w:line="240" w:lineRule="auto"/>
        <w:ind w:left="567"/>
        <w:jc w:val="both"/>
        <w:rPr>
          <w:rFonts w:ascii="Times New Roman" w:hAnsi="Times New Roman"/>
        </w:rPr>
      </w:pPr>
    </w:p>
    <w:p w14:paraId="6960FDD6"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8F6DA20"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411AE03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3F1912C6"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3FF1F984" w14:textId="77777777" w:rsidR="00486604" w:rsidRPr="002E6C43" w:rsidRDefault="00EE0FC0"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40FE10A6" w14:textId="77777777" w:rsidR="00486604" w:rsidRPr="002E6C43" w:rsidRDefault="00EE0FC0"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Web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6DD18605"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1A0F663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10 (desmit)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5BD19503"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124E7B0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67D31E80" w14:textId="77777777" w:rsidR="00486604" w:rsidRPr="002E6C43" w:rsidRDefault="00486604" w:rsidP="00486604">
      <w:pPr>
        <w:spacing w:after="0" w:line="240" w:lineRule="auto"/>
        <w:ind w:left="567"/>
        <w:jc w:val="both"/>
        <w:rPr>
          <w:rFonts w:ascii="Times New Roman" w:hAnsi="Times New Roman"/>
        </w:rPr>
      </w:pPr>
    </w:p>
    <w:p w14:paraId="2945F59C"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7BEC24B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Līgums stājas spēkā ar tā abpusējas parakstīšanas brīdi un reģistrēšanu Rīgas domes Vienotās informācijas sistēmas lietojumprogrammā „Līgumi” un ir spēkā līdz Līdzēju saistību pilnīgai izpildei.</w:t>
      </w:r>
    </w:p>
    <w:p w14:paraId="2D4A0994"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C5E3F1F"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6A83F43"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nav uzsācis Darbus objektā </w:t>
      </w:r>
      <w:r w:rsidR="005950DD" w:rsidRPr="002E6C43">
        <w:rPr>
          <w:rFonts w:ascii="Times New Roman" w:hAnsi="Times New Roman"/>
          <w:bCs/>
          <w:iCs/>
          <w:u w:val="single"/>
        </w:rPr>
        <w:t>3</w:t>
      </w:r>
      <w:r w:rsidR="00B768F7" w:rsidRPr="002E6C43">
        <w:rPr>
          <w:rFonts w:ascii="Times New Roman" w:hAnsi="Times New Roman"/>
          <w:bCs/>
          <w:iCs/>
          <w:u w:val="single"/>
        </w:rPr>
        <w:t>0</w:t>
      </w:r>
      <w:r w:rsidR="00B86C35" w:rsidRPr="002E6C43">
        <w:rPr>
          <w:rFonts w:ascii="Times New Roman" w:hAnsi="Times New Roman"/>
          <w:bCs/>
          <w:iCs/>
          <w:u w:val="single"/>
        </w:rPr>
        <w:t xml:space="preserve"> </w:t>
      </w:r>
      <w:r w:rsidRPr="002E6C43">
        <w:rPr>
          <w:rFonts w:ascii="Times New Roman" w:hAnsi="Times New Roman"/>
          <w:bCs/>
          <w:iCs/>
        </w:rPr>
        <w:t>dienu</w:t>
      </w:r>
      <w:r w:rsidR="00B768F7" w:rsidRPr="002E6C43">
        <w:rPr>
          <w:rFonts w:ascii="Times New Roman" w:hAnsi="Times New Roman"/>
          <w:bCs/>
          <w:iCs/>
        </w:rPr>
        <w:t xml:space="preserve"> </w:t>
      </w:r>
      <w:r w:rsidRPr="002E6C43">
        <w:rPr>
          <w:rFonts w:ascii="Times New Roman" w:hAnsi="Times New Roman"/>
          <w:bCs/>
          <w:iCs/>
        </w:rPr>
        <w:t>laikā, skaitot no Līguma spēkā stāšanās brīža;</w:t>
      </w:r>
    </w:p>
    <w:p w14:paraId="4F8FAD41"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Darbus objektā tādā apmērā, ka </w:t>
      </w:r>
      <w:r w:rsidRPr="002E6C43">
        <w:rPr>
          <w:rFonts w:ascii="Times New Roman" w:hAnsi="Times New Roman"/>
          <w:bCs/>
          <w:iCs/>
        </w:rPr>
        <w:t>to pabeigšana nav iespējama Līguma 3.2.apakšpunktā noteiktajā termiņā;</w:t>
      </w:r>
    </w:p>
    <w:p w14:paraId="55F66E21"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69EBC7D2"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155DA958"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normatīvajos aktos noteiktajā kārtībā ir atzīts par maksātnespējīgu vai pieņemts lēmums par Piegādātāja likvidāciju;</w:t>
      </w:r>
    </w:p>
    <w:p w14:paraId="45365794"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50CAB4F6"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0B8D264D"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Pr="002E6C43">
        <w:rPr>
          <w:rFonts w:ascii="Times New Roman" w:hAnsi="Times New Roman"/>
          <w:bCs/>
          <w:iCs/>
        </w:rPr>
        <w:br/>
        <w:t>iesniegts Pasūtītājam 20 (divdesmit) kalendārās dienas iepriekš, šādos gadījumos:</w:t>
      </w:r>
    </w:p>
    <w:p w14:paraId="4102FEC9"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2AF5424F"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1DFD89A6"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22965A95"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7D1DBF39"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Piegādātājs saņem samaksu tikai par </w:t>
      </w:r>
      <w:r w:rsidRPr="002E6C43">
        <w:rPr>
          <w:rFonts w:ascii="Times New Roman" w:hAnsi="Times New Roman"/>
          <w:bCs/>
          <w:iCs/>
        </w:rPr>
        <w:t>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793DD747"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5478BC72" w14:textId="77777777" w:rsidR="00486604" w:rsidRPr="002E6C43" w:rsidRDefault="00486604" w:rsidP="00486604">
      <w:pPr>
        <w:spacing w:after="0" w:line="240" w:lineRule="auto"/>
        <w:ind w:left="567"/>
        <w:jc w:val="both"/>
        <w:rPr>
          <w:rFonts w:ascii="Times New Roman" w:hAnsi="Times New Roman"/>
          <w:bCs/>
          <w:iCs/>
        </w:rPr>
      </w:pPr>
    </w:p>
    <w:p w14:paraId="36E252C8"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238E95AE"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010F194"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lastRenderedPageBreak/>
        <w:t>Piegādātājs atbild par tiešajiem zaudējumiem, kas rodas veicot Darbus Preces uzstādīšanas vietā, kā arī par defektiem, kas tiek atklāti garantijas laikā, ja tie radušies Piegādātāja vainas vai neuzmanības dēļ.</w:t>
      </w:r>
    </w:p>
    <w:p w14:paraId="15108B8B"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36C5FFA1"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64EC9CCD"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64485217"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5823298"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2EDBBCD3"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3EE7A8B2"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583F776D" w14:textId="77777777" w:rsidR="00486604" w:rsidRPr="002E6C43" w:rsidRDefault="00EE0FC0"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 xml:space="preserve">ir tiesīgs piemērot līgumsodu 1% (viena procenta) apmērā no Līguma summas par katru konstatēto gadījumu, bet ne vairāk kā 10% </w:t>
      </w:r>
      <w:r w:rsidRPr="002E6C43">
        <w:rPr>
          <w:rFonts w:ascii="Times New Roman" w:hAnsi="Times New Roman"/>
        </w:rPr>
        <w:t>(desmit procenti) no kopējās Līguma summas.</w:t>
      </w:r>
    </w:p>
    <w:p w14:paraId="15D5645F" w14:textId="77777777" w:rsidR="00486604" w:rsidRPr="002E6C43" w:rsidRDefault="00486604" w:rsidP="00486604">
      <w:pPr>
        <w:spacing w:after="0" w:line="240" w:lineRule="auto"/>
        <w:ind w:left="567"/>
        <w:jc w:val="both"/>
        <w:rPr>
          <w:rFonts w:ascii="Times New Roman" w:hAnsi="Times New Roman"/>
          <w:bCs/>
          <w:iCs/>
        </w:rPr>
      </w:pPr>
    </w:p>
    <w:p w14:paraId="367846D6"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3F424DA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DAA6F5C"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3E7F1F3F"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2DDE936C"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rakstveidā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4ECA606A"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44E1959A" w14:textId="77777777" w:rsidR="00486604" w:rsidRPr="002E6C43" w:rsidRDefault="00486604" w:rsidP="00486604">
      <w:pPr>
        <w:spacing w:after="0" w:line="240" w:lineRule="auto"/>
        <w:ind w:left="567"/>
        <w:jc w:val="both"/>
        <w:rPr>
          <w:rFonts w:ascii="Times New Roman" w:hAnsi="Times New Roman"/>
        </w:rPr>
      </w:pPr>
    </w:p>
    <w:p w14:paraId="1D351FA5"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1A0BC998"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Piegādātājs ir tiesīgs bez saskaņošanas ar Pasūtītāju veikt </w:t>
      </w:r>
      <w:r w:rsidRPr="002E6C43">
        <w:rPr>
          <w:rFonts w:ascii="Times New Roman" w:hAnsi="Times New Roman"/>
        </w:rPr>
        <w:t>personāla nomaiņu, kā arī papildu personāla iesaistīšanu Līguma izpildē, izņemot Līguma 10.2. apakšpunktā minētos gadījumos.</w:t>
      </w:r>
    </w:p>
    <w:p w14:paraId="51419F17"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5D810B26"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3A9589D2"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15D50F0A"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29AEACA1"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2D216698"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7569A158"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705F9BC9" w14:textId="77777777" w:rsidR="00486604" w:rsidRPr="002E6C43" w:rsidRDefault="00486604" w:rsidP="00486604">
      <w:pPr>
        <w:spacing w:after="0" w:line="240" w:lineRule="auto"/>
        <w:ind w:left="567"/>
        <w:jc w:val="both"/>
        <w:rPr>
          <w:rFonts w:ascii="Times New Roman" w:hAnsi="Times New Roman"/>
        </w:rPr>
      </w:pPr>
    </w:p>
    <w:p w14:paraId="1EE860BD"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53D3E9BB"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r w:rsidRPr="002E6C43">
        <w:rPr>
          <w:rFonts w:ascii="Times New Roman" w:hAnsi="Times New Roman"/>
          <w:i/>
          <w:iCs/>
        </w:rPr>
        <w:t>force majeure</w:t>
      </w:r>
      <w:r w:rsidRPr="002E6C43">
        <w:rPr>
          <w:rFonts w:ascii="Times New Roman" w:hAnsi="Times New Roman"/>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03BA982F"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286CF01C"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76441C03"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2DF3A7FC" w14:textId="77777777" w:rsidR="00486604" w:rsidRPr="002E6C43" w:rsidRDefault="00486604" w:rsidP="00486604">
      <w:pPr>
        <w:spacing w:after="0" w:line="240" w:lineRule="auto"/>
        <w:ind w:left="567"/>
        <w:jc w:val="both"/>
        <w:rPr>
          <w:rFonts w:ascii="Times New Roman" w:hAnsi="Times New Roman"/>
        </w:rPr>
      </w:pPr>
    </w:p>
    <w:p w14:paraId="778042FD" w14:textId="77777777" w:rsidR="00486604" w:rsidRPr="002E6C43" w:rsidRDefault="00EE0FC0"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0E96D8F4"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4C0DB1A0" w14:textId="3E7A5689" w:rsidR="00486604" w:rsidRPr="002E6C43" w:rsidRDefault="00EE0FC0"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nodaļas vadītāja vietnieks </w:t>
      </w:r>
      <w:r>
        <w:rPr>
          <w:rFonts w:ascii="Times New Roman" w:hAnsi="Times New Roman"/>
        </w:rPr>
        <w:t>[…]</w:t>
      </w:r>
      <w:r w:rsidRPr="002E6C43">
        <w:rPr>
          <w:rFonts w:ascii="Times New Roman" w:hAnsi="Times New Roman"/>
        </w:rPr>
        <w:t xml:space="preserve">, e-pasta adrese: </w:t>
      </w:r>
      <w:r>
        <w:rPr>
          <w:rFonts w:ascii="Times New Roman" w:hAnsi="Times New Roman"/>
        </w:rPr>
        <w:t>[…]</w:t>
      </w:r>
      <w:r w:rsidRPr="002E6C43">
        <w:rPr>
          <w:rFonts w:ascii="Times New Roman" w:hAnsi="Times New Roman"/>
        </w:rPr>
        <w:t xml:space="preserve">, </w:t>
      </w:r>
      <w:r>
        <w:rPr>
          <w:rFonts w:ascii="Times New Roman" w:hAnsi="Times New Roman"/>
        </w:rPr>
        <w:t>[…]</w:t>
      </w:r>
      <w:r w:rsidRPr="002E6C43">
        <w:rPr>
          <w:rFonts w:ascii="Times New Roman" w:hAnsi="Times New Roman"/>
        </w:rPr>
        <w:t>.</w:t>
      </w:r>
    </w:p>
    <w:p w14:paraId="44642EAD" w14:textId="1843D68F" w:rsidR="00486604" w:rsidRPr="002E6C43" w:rsidRDefault="00EE0FC0"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Piegādātāja </w:t>
      </w:r>
      <w:r w:rsidRPr="002E6C43">
        <w:rPr>
          <w:rFonts w:ascii="Times New Roman" w:hAnsi="Times New Roman"/>
        </w:rPr>
        <w:t xml:space="preserve">kontaktpersona ir </w:t>
      </w:r>
      <w:r>
        <w:rPr>
          <w:rFonts w:ascii="Times New Roman" w:hAnsi="Times New Roman"/>
        </w:rPr>
        <w:t>[…]</w:t>
      </w:r>
      <w:r w:rsidRPr="002E6C43">
        <w:rPr>
          <w:rFonts w:ascii="Times New Roman" w:hAnsi="Times New Roman"/>
        </w:rPr>
        <w:t xml:space="preserve">, tālr. </w:t>
      </w:r>
      <w:r>
        <w:rPr>
          <w:rFonts w:ascii="Times New Roman" w:hAnsi="Times New Roman"/>
        </w:rPr>
        <w:t>[…]</w:t>
      </w:r>
      <w:r w:rsidRPr="002E6C43">
        <w:rPr>
          <w:rFonts w:ascii="Times New Roman" w:hAnsi="Times New Roman"/>
        </w:rPr>
        <w:t xml:space="preserve">, e-pasta adrese: </w:t>
      </w:r>
      <w:r w:rsidRPr="002E6C43">
        <w:rPr>
          <w:rFonts w:ascii="Times New Roman" w:hAnsi="Times New Roman"/>
          <w:u w:val="single"/>
        </w:rPr>
        <w:tab/>
      </w:r>
      <w:r>
        <w:rPr>
          <w:rFonts w:ascii="Times New Roman" w:hAnsi="Times New Roman"/>
        </w:rPr>
        <w:t>[…]</w:t>
      </w:r>
      <w:r w:rsidR="00401795" w:rsidRPr="002E6C43">
        <w:rPr>
          <w:rFonts w:ascii="Times New Roman" w:hAnsi="Times New Roman"/>
        </w:rPr>
        <w:t xml:space="preserve"> vai </w:t>
      </w:r>
      <w:r>
        <w:rPr>
          <w:rFonts w:ascii="Times New Roman" w:hAnsi="Times New Roman"/>
        </w:rPr>
        <w:t>[…]</w:t>
      </w:r>
      <w:r w:rsidRPr="002E6C43">
        <w:rPr>
          <w:rFonts w:ascii="Times New Roman" w:hAnsi="Times New Roman"/>
        </w:rPr>
        <w:t>.</w:t>
      </w:r>
    </w:p>
    <w:p w14:paraId="525F7DBC"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Visus strīdus un domstarpības </w:t>
      </w:r>
      <w:r w:rsidRPr="002E6C43">
        <w:rPr>
          <w:rFonts w:ascii="Times New Roman" w:hAnsi="Times New Roman"/>
          <w:bCs/>
          <w:iCs/>
        </w:rPr>
        <w:t xml:space="preserve">Līdzēji </w:t>
      </w:r>
      <w:r w:rsidRPr="002E6C43">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34677BCD"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01052D89" w14:textId="77777777" w:rsidR="00486604" w:rsidRPr="002E6C43" w:rsidRDefault="00EE0FC0"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uz </w:t>
      </w:r>
      <w:r w:rsidR="00AB4C9E" w:rsidRPr="002E6C43">
        <w:rPr>
          <w:rFonts w:ascii="Times New Roman" w:hAnsi="Times New Roman"/>
          <w:u w:val="single"/>
        </w:rPr>
        <w:t>11</w:t>
      </w:r>
      <w:r w:rsidRPr="002E6C43">
        <w:rPr>
          <w:rFonts w:ascii="Times New Roman" w:hAnsi="Times New Roman"/>
        </w:rPr>
        <w:t xml:space="preserve"> (</w:t>
      </w:r>
      <w:r w:rsidR="00AB4C9E" w:rsidRPr="002E6C43">
        <w:rPr>
          <w:rFonts w:ascii="Times New Roman" w:hAnsi="Times New Roman"/>
          <w:u w:val="single"/>
        </w:rPr>
        <w:t>vienpadsmit</w:t>
      </w:r>
      <w:r w:rsidRPr="002E6C43">
        <w:rPr>
          <w:rFonts w:ascii="Times New Roman" w:hAnsi="Times New Roman"/>
        </w:rPr>
        <w:t>) lapām</w:t>
      </w:r>
      <w:r w:rsidRPr="002E6C43">
        <w:rPr>
          <w:rFonts w:ascii="Times New Roman" w:hAnsi="Times New Roman"/>
          <w:bCs/>
          <w:iCs/>
        </w:rPr>
        <w:t xml:space="preserve">. </w:t>
      </w:r>
      <w:r w:rsidRPr="002E6C43">
        <w:rPr>
          <w:rFonts w:ascii="Times New Roman" w:hAnsi="Times New Roman"/>
        </w:rPr>
        <w:t>Līgumam ir šādi pielikumi:</w:t>
      </w:r>
    </w:p>
    <w:p w14:paraId="3EB08DE0" w14:textId="77777777" w:rsidR="00486604" w:rsidRPr="002E6C43" w:rsidRDefault="00EE0FC0"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163FB18E" w14:textId="77777777" w:rsidR="00486604" w:rsidRPr="002E6C43" w:rsidRDefault="00EE0FC0"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48B5819"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10BF83D0" w14:textId="77777777" w:rsidR="00486604" w:rsidRPr="002E6C43" w:rsidRDefault="00EE0FC0"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6E6DB5" w14:paraId="0872D8BF" w14:textId="77777777" w:rsidTr="00D75889">
        <w:trPr>
          <w:trHeight w:val="629"/>
        </w:trPr>
        <w:tc>
          <w:tcPr>
            <w:tcW w:w="4680" w:type="dxa"/>
            <w:hideMark/>
          </w:tcPr>
          <w:p w14:paraId="1E30760A" w14:textId="77777777" w:rsidR="00486604" w:rsidRPr="002E6C43" w:rsidRDefault="00EE0FC0"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42D2F4E" w14:textId="77777777" w:rsidR="00486604" w:rsidRPr="002E6C43" w:rsidRDefault="00EE0FC0"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147C9CBA" w14:textId="77777777" w:rsidR="00486604" w:rsidRPr="002E6C43" w:rsidRDefault="00EE0FC0"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563A70C6" w14:textId="542B8473" w:rsidR="00486604" w:rsidRPr="002E6C43" w:rsidRDefault="00EE0FC0" w:rsidP="00D75889">
            <w:pPr>
              <w:spacing w:after="0" w:line="240" w:lineRule="auto"/>
              <w:jc w:val="both"/>
              <w:rPr>
                <w:rFonts w:ascii="Times New Roman" w:hAnsi="Times New Roman"/>
              </w:rPr>
            </w:pPr>
            <w:r>
              <w:rPr>
                <w:rFonts w:ascii="Times New Roman" w:hAnsi="Times New Roman"/>
              </w:rPr>
              <w:t>[…]</w:t>
            </w:r>
          </w:p>
          <w:p w14:paraId="1B05504C" w14:textId="77777777" w:rsidR="00A106AF" w:rsidRPr="002E6C43" w:rsidRDefault="00EE0FC0" w:rsidP="00A106AF">
            <w:pPr>
              <w:tabs>
                <w:tab w:val="left" w:pos="1032"/>
              </w:tabs>
              <w:rPr>
                <w:rFonts w:ascii="Times New Roman" w:hAnsi="Times New Roman"/>
              </w:rPr>
            </w:pPr>
            <w:r w:rsidRPr="002E6C43">
              <w:rPr>
                <w:rFonts w:ascii="Times New Roman" w:hAnsi="Times New Roman"/>
              </w:rPr>
              <w:tab/>
            </w:r>
          </w:p>
        </w:tc>
        <w:tc>
          <w:tcPr>
            <w:tcW w:w="4680" w:type="dxa"/>
          </w:tcPr>
          <w:p w14:paraId="35E62A75" w14:textId="77777777" w:rsidR="00486604" w:rsidRPr="002E6C43" w:rsidRDefault="00EE0FC0"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59F7A2D8" w14:textId="77777777" w:rsidR="00A106AF" w:rsidRPr="002E6C43" w:rsidRDefault="00EE0FC0" w:rsidP="00A106AF">
            <w:pPr>
              <w:spacing w:after="0" w:line="240" w:lineRule="auto"/>
              <w:rPr>
                <w:rFonts w:ascii="Times New Roman" w:hAnsi="Times New Roman"/>
              </w:rPr>
            </w:pPr>
            <w:r w:rsidRPr="002E6C43">
              <w:rPr>
                <w:rFonts w:ascii="Times New Roman" w:hAnsi="Times New Roman"/>
              </w:rPr>
              <w:t>SIA “</w:t>
            </w:r>
            <w:proofErr w:type="spellStart"/>
            <w:r w:rsidRPr="002E6C43">
              <w:rPr>
                <w:rFonts w:ascii="Times New Roman" w:hAnsi="Times New Roman"/>
              </w:rPr>
              <w:t>Rol-automatik</w:t>
            </w:r>
            <w:proofErr w:type="spellEnd"/>
            <w:r w:rsidRPr="002E6C43">
              <w:rPr>
                <w:rFonts w:ascii="Times New Roman" w:hAnsi="Times New Roman"/>
              </w:rPr>
              <w:t xml:space="preserve"> SET”</w:t>
            </w:r>
          </w:p>
          <w:p w14:paraId="407246CF" w14:textId="1AEF415F" w:rsidR="00A106AF" w:rsidRPr="002E6C43" w:rsidRDefault="00EE0FC0" w:rsidP="00A106AF">
            <w:pPr>
              <w:spacing w:after="0" w:line="240" w:lineRule="auto"/>
              <w:jc w:val="both"/>
              <w:rPr>
                <w:rFonts w:ascii="Times New Roman" w:hAnsi="Times New Roman"/>
              </w:rPr>
            </w:pPr>
            <w:r>
              <w:rPr>
                <w:rFonts w:ascii="Times New Roman" w:hAnsi="Times New Roman"/>
              </w:rPr>
              <w:t>[…]</w:t>
            </w:r>
          </w:p>
          <w:p w14:paraId="7B1341B9" w14:textId="77777777" w:rsidR="00A106AF" w:rsidRPr="002E6C43" w:rsidRDefault="00A106AF" w:rsidP="00A106AF">
            <w:pPr>
              <w:spacing w:after="0" w:line="240" w:lineRule="auto"/>
              <w:jc w:val="both"/>
              <w:rPr>
                <w:rFonts w:ascii="Times New Roman" w:hAnsi="Times New Roman"/>
              </w:rPr>
            </w:pPr>
          </w:p>
          <w:p w14:paraId="2CCD3DD6" w14:textId="77777777" w:rsidR="00640BFC" w:rsidRPr="002E6C43" w:rsidRDefault="00640BFC" w:rsidP="00A106AF">
            <w:pPr>
              <w:spacing w:after="0" w:line="240" w:lineRule="auto"/>
              <w:jc w:val="both"/>
              <w:rPr>
                <w:rFonts w:ascii="Times New Roman" w:hAnsi="Times New Roman"/>
              </w:rPr>
            </w:pPr>
          </w:p>
          <w:p w14:paraId="58C9F64F" w14:textId="77777777" w:rsidR="00640BFC" w:rsidRPr="002E6C43" w:rsidRDefault="00640BFC" w:rsidP="00A106AF">
            <w:pPr>
              <w:spacing w:after="0" w:line="240" w:lineRule="auto"/>
              <w:jc w:val="both"/>
              <w:rPr>
                <w:rFonts w:ascii="Times New Roman" w:hAnsi="Times New Roman"/>
              </w:rPr>
            </w:pPr>
          </w:p>
          <w:p w14:paraId="56FB1E0C" w14:textId="77777777" w:rsidR="00640BFC" w:rsidRPr="002E6C43" w:rsidRDefault="00640BFC" w:rsidP="00A106AF">
            <w:pPr>
              <w:spacing w:after="0" w:line="240" w:lineRule="auto"/>
              <w:jc w:val="both"/>
              <w:rPr>
                <w:rFonts w:ascii="Times New Roman" w:hAnsi="Times New Roman"/>
              </w:rPr>
            </w:pPr>
          </w:p>
          <w:p w14:paraId="7ABC9B08" w14:textId="77777777" w:rsidR="00E405E7" w:rsidRPr="002E6C43" w:rsidRDefault="00E405E7" w:rsidP="00A106AF">
            <w:pPr>
              <w:spacing w:after="0" w:line="240" w:lineRule="auto"/>
              <w:jc w:val="both"/>
              <w:rPr>
                <w:rFonts w:ascii="Times New Roman" w:hAnsi="Times New Roman"/>
              </w:rPr>
            </w:pPr>
          </w:p>
          <w:p w14:paraId="30947898" w14:textId="77777777" w:rsidR="00640BFC" w:rsidRPr="002E6C43" w:rsidRDefault="00640BFC" w:rsidP="00A106AF">
            <w:pPr>
              <w:spacing w:after="0" w:line="240" w:lineRule="auto"/>
              <w:jc w:val="both"/>
              <w:rPr>
                <w:rFonts w:ascii="Times New Roman" w:hAnsi="Times New Roman"/>
              </w:rPr>
            </w:pPr>
          </w:p>
          <w:p w14:paraId="4AE32E45" w14:textId="77777777" w:rsidR="00486604" w:rsidRPr="002E6C43" w:rsidRDefault="00486604" w:rsidP="00640BFC">
            <w:pPr>
              <w:spacing w:after="0" w:line="240" w:lineRule="auto"/>
              <w:jc w:val="both"/>
              <w:rPr>
                <w:rFonts w:ascii="Times New Roman" w:hAnsi="Times New Roman"/>
              </w:rPr>
            </w:pPr>
          </w:p>
        </w:tc>
      </w:tr>
      <w:tr w:rsidR="006E6DB5" w14:paraId="6D4B295D" w14:textId="77777777" w:rsidTr="00D75889">
        <w:trPr>
          <w:trHeight w:val="889"/>
        </w:trPr>
        <w:tc>
          <w:tcPr>
            <w:tcW w:w="4680" w:type="dxa"/>
            <w:hideMark/>
          </w:tcPr>
          <w:p w14:paraId="31A0F3B2" w14:textId="7D8AE2CB" w:rsidR="00486604" w:rsidRPr="002E6C43" w:rsidRDefault="00EE0FC0" w:rsidP="00A106AF">
            <w:pPr>
              <w:spacing w:after="0" w:line="240" w:lineRule="auto"/>
              <w:rPr>
                <w:rFonts w:ascii="Times New Roman" w:hAnsi="Times New Roman"/>
                <w:lang w:eastAsia="lv-LV"/>
              </w:rPr>
            </w:pPr>
            <w:r w:rsidRPr="002E6C43">
              <w:rPr>
                <w:rFonts w:ascii="Times New Roman" w:hAnsi="Times New Roman"/>
              </w:rPr>
              <w:t xml:space="preserve"> </w:t>
            </w:r>
          </w:p>
        </w:tc>
        <w:tc>
          <w:tcPr>
            <w:tcW w:w="4680" w:type="dxa"/>
          </w:tcPr>
          <w:p w14:paraId="06B1C7D0" w14:textId="0733E702" w:rsidR="00486604" w:rsidRPr="002E6C43" w:rsidRDefault="00486604" w:rsidP="00D75889">
            <w:pPr>
              <w:spacing w:after="0" w:line="240" w:lineRule="auto"/>
              <w:rPr>
                <w:rFonts w:ascii="Times New Roman" w:hAnsi="Times New Roman"/>
              </w:rPr>
            </w:pPr>
          </w:p>
        </w:tc>
      </w:tr>
    </w:tbl>
    <w:p w14:paraId="777EB477" w14:textId="77777777" w:rsidR="00486604" w:rsidRPr="002E6C43" w:rsidRDefault="00486604" w:rsidP="00486604">
      <w:pPr>
        <w:spacing w:after="0" w:line="240" w:lineRule="auto"/>
        <w:jc w:val="right"/>
        <w:rPr>
          <w:rFonts w:ascii="Times New Roman" w:hAnsi="Times New Roman"/>
        </w:rPr>
      </w:pPr>
    </w:p>
    <w:p w14:paraId="498E0C58" w14:textId="18FA15C7" w:rsidR="00C37C8D" w:rsidRDefault="00C37C8D" w:rsidP="00EE0FC0">
      <w:pPr>
        <w:spacing w:after="160" w:line="259" w:lineRule="auto"/>
      </w:pPr>
    </w:p>
    <w:sectPr w:rsidR="00C37C8D">
      <w:footerReference w:type="default" r:id="rId17"/>
      <w:footerReference w:type="firs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5D14F" w14:textId="77777777" w:rsidR="00EE0FC0" w:rsidRDefault="00EE0FC0">
      <w:pPr>
        <w:spacing w:after="0" w:line="240" w:lineRule="auto"/>
      </w:pPr>
      <w:r>
        <w:separator/>
      </w:r>
    </w:p>
  </w:endnote>
  <w:endnote w:type="continuationSeparator" w:id="0">
    <w:p w14:paraId="423683D2" w14:textId="77777777" w:rsidR="00EE0FC0" w:rsidRDefault="00EE0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ED578" w14:textId="77777777" w:rsidR="006E6DB5" w:rsidRDefault="00EE0FC0">
    <w:pPr>
      <w:jc w:val="center"/>
    </w:pPr>
    <w:r>
      <w:rPr>
        <w:rFonts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A8D2C" w14:textId="77777777" w:rsidR="006E6DB5" w:rsidRDefault="00EE0FC0">
    <w:pPr>
      <w:jc w:val="center"/>
    </w:pPr>
    <w:r>
      <w:rPr>
        <w:rFonts w:cs="Calibri"/>
      </w:rPr>
      <w:t xml:space="preserve">Šis </w:t>
    </w:r>
    <w:r>
      <w:rPr>
        <w:rFonts w:cs="Calibri"/>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20732" w14:textId="77777777" w:rsidR="00EE0FC0" w:rsidRDefault="00EE0FC0">
      <w:pPr>
        <w:spacing w:after="0" w:line="240" w:lineRule="auto"/>
      </w:pPr>
      <w:r>
        <w:separator/>
      </w:r>
    </w:p>
  </w:footnote>
  <w:footnote w:type="continuationSeparator" w:id="0">
    <w:p w14:paraId="0352C2E6" w14:textId="77777777" w:rsidR="00EE0FC0" w:rsidRDefault="00EE0F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A4AC04EC">
      <w:start w:val="1"/>
      <w:numFmt w:val="decimal"/>
      <w:lvlText w:val="%1."/>
      <w:lvlJc w:val="left"/>
      <w:pPr>
        <w:ind w:left="720" w:hanging="360"/>
      </w:pPr>
      <w:rPr>
        <w:rFonts w:hint="default"/>
      </w:rPr>
    </w:lvl>
    <w:lvl w:ilvl="1" w:tplc="35542DB2" w:tentative="1">
      <w:start w:val="1"/>
      <w:numFmt w:val="lowerLetter"/>
      <w:lvlText w:val="%2."/>
      <w:lvlJc w:val="left"/>
      <w:pPr>
        <w:ind w:left="1440" w:hanging="360"/>
      </w:pPr>
    </w:lvl>
    <w:lvl w:ilvl="2" w:tplc="958EF4AE" w:tentative="1">
      <w:start w:val="1"/>
      <w:numFmt w:val="lowerRoman"/>
      <w:lvlText w:val="%3."/>
      <w:lvlJc w:val="right"/>
      <w:pPr>
        <w:ind w:left="2160" w:hanging="180"/>
      </w:pPr>
    </w:lvl>
    <w:lvl w:ilvl="3" w:tplc="821294A2" w:tentative="1">
      <w:start w:val="1"/>
      <w:numFmt w:val="decimal"/>
      <w:lvlText w:val="%4."/>
      <w:lvlJc w:val="left"/>
      <w:pPr>
        <w:ind w:left="2880" w:hanging="360"/>
      </w:pPr>
    </w:lvl>
    <w:lvl w:ilvl="4" w:tplc="A09640E4" w:tentative="1">
      <w:start w:val="1"/>
      <w:numFmt w:val="lowerLetter"/>
      <w:lvlText w:val="%5."/>
      <w:lvlJc w:val="left"/>
      <w:pPr>
        <w:ind w:left="3600" w:hanging="360"/>
      </w:pPr>
    </w:lvl>
    <w:lvl w:ilvl="5" w:tplc="DE86656E" w:tentative="1">
      <w:start w:val="1"/>
      <w:numFmt w:val="lowerRoman"/>
      <w:lvlText w:val="%6."/>
      <w:lvlJc w:val="right"/>
      <w:pPr>
        <w:ind w:left="4320" w:hanging="180"/>
      </w:pPr>
    </w:lvl>
    <w:lvl w:ilvl="6" w:tplc="925EB34A" w:tentative="1">
      <w:start w:val="1"/>
      <w:numFmt w:val="decimal"/>
      <w:lvlText w:val="%7."/>
      <w:lvlJc w:val="left"/>
      <w:pPr>
        <w:ind w:left="5040" w:hanging="360"/>
      </w:pPr>
    </w:lvl>
    <w:lvl w:ilvl="7" w:tplc="D01EBD38" w:tentative="1">
      <w:start w:val="1"/>
      <w:numFmt w:val="lowerLetter"/>
      <w:lvlText w:val="%8."/>
      <w:lvlJc w:val="left"/>
      <w:pPr>
        <w:ind w:left="5760" w:hanging="360"/>
      </w:pPr>
    </w:lvl>
    <w:lvl w:ilvl="8" w:tplc="A89E3F94"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0868E7DE">
      <w:start w:val="1"/>
      <w:numFmt w:val="decimal"/>
      <w:lvlText w:val="%1."/>
      <w:lvlJc w:val="left"/>
      <w:pPr>
        <w:ind w:left="1440" w:hanging="360"/>
      </w:pPr>
    </w:lvl>
    <w:lvl w:ilvl="1" w:tplc="C7A0027E">
      <w:start w:val="1"/>
      <w:numFmt w:val="lowerLetter"/>
      <w:lvlText w:val="%2."/>
      <w:lvlJc w:val="left"/>
      <w:pPr>
        <w:ind w:left="2160" w:hanging="360"/>
      </w:pPr>
    </w:lvl>
    <w:lvl w:ilvl="2" w:tplc="FC224FC6">
      <w:start w:val="1"/>
      <w:numFmt w:val="lowerRoman"/>
      <w:lvlText w:val="%3."/>
      <w:lvlJc w:val="right"/>
      <w:pPr>
        <w:ind w:left="2880" w:hanging="180"/>
      </w:pPr>
    </w:lvl>
    <w:lvl w:ilvl="3" w:tplc="B6C8A33C">
      <w:start w:val="1"/>
      <w:numFmt w:val="decimal"/>
      <w:lvlText w:val="%4."/>
      <w:lvlJc w:val="left"/>
      <w:pPr>
        <w:ind w:left="3600" w:hanging="360"/>
      </w:pPr>
    </w:lvl>
    <w:lvl w:ilvl="4" w:tplc="C0A4D7AE">
      <w:start w:val="1"/>
      <w:numFmt w:val="lowerLetter"/>
      <w:lvlText w:val="%5."/>
      <w:lvlJc w:val="left"/>
      <w:pPr>
        <w:ind w:left="4320" w:hanging="360"/>
      </w:pPr>
    </w:lvl>
    <w:lvl w:ilvl="5" w:tplc="DBF28C26">
      <w:start w:val="1"/>
      <w:numFmt w:val="lowerRoman"/>
      <w:lvlText w:val="%6."/>
      <w:lvlJc w:val="right"/>
      <w:pPr>
        <w:ind w:left="5040" w:hanging="180"/>
      </w:pPr>
    </w:lvl>
    <w:lvl w:ilvl="6" w:tplc="FD344954">
      <w:start w:val="1"/>
      <w:numFmt w:val="decimal"/>
      <w:lvlText w:val="%7."/>
      <w:lvlJc w:val="left"/>
      <w:pPr>
        <w:ind w:left="5760" w:hanging="360"/>
      </w:pPr>
    </w:lvl>
    <w:lvl w:ilvl="7" w:tplc="B2EED594">
      <w:start w:val="1"/>
      <w:numFmt w:val="lowerLetter"/>
      <w:lvlText w:val="%8."/>
      <w:lvlJc w:val="left"/>
      <w:pPr>
        <w:ind w:left="6480" w:hanging="360"/>
      </w:pPr>
    </w:lvl>
    <w:lvl w:ilvl="8" w:tplc="0C08F554">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A3F95"/>
    <w:rsid w:val="001A4154"/>
    <w:rsid w:val="001C296D"/>
    <w:rsid w:val="001F3A19"/>
    <w:rsid w:val="002057FF"/>
    <w:rsid w:val="002E6C43"/>
    <w:rsid w:val="003122C9"/>
    <w:rsid w:val="00382A91"/>
    <w:rsid w:val="00401795"/>
    <w:rsid w:val="00431D51"/>
    <w:rsid w:val="004414EF"/>
    <w:rsid w:val="00443E67"/>
    <w:rsid w:val="00486604"/>
    <w:rsid w:val="004F6864"/>
    <w:rsid w:val="005950DD"/>
    <w:rsid w:val="00640BFC"/>
    <w:rsid w:val="006E6DB5"/>
    <w:rsid w:val="00702960"/>
    <w:rsid w:val="007112E1"/>
    <w:rsid w:val="007200F2"/>
    <w:rsid w:val="00821DB2"/>
    <w:rsid w:val="00896D90"/>
    <w:rsid w:val="008F3050"/>
    <w:rsid w:val="009B181A"/>
    <w:rsid w:val="009D4767"/>
    <w:rsid w:val="00A106AF"/>
    <w:rsid w:val="00A3470F"/>
    <w:rsid w:val="00AB4C9E"/>
    <w:rsid w:val="00B768F7"/>
    <w:rsid w:val="00B80FCA"/>
    <w:rsid w:val="00B86C35"/>
    <w:rsid w:val="00C37C8D"/>
    <w:rsid w:val="00CD74AB"/>
    <w:rsid w:val="00D56119"/>
    <w:rsid w:val="00D75889"/>
    <w:rsid w:val="00D947BA"/>
    <w:rsid w:val="00DF5DDE"/>
    <w:rsid w:val="00E405E7"/>
    <w:rsid w:val="00EE0FC0"/>
    <w:rsid w:val="00F10CA9"/>
    <w:rsid w:val="00F1370B"/>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F333AA7"/>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3.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14188</Words>
  <Characters>8088</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9</cp:revision>
  <dcterms:created xsi:type="dcterms:W3CDTF">2024-10-02T12:15:00Z</dcterms:created>
  <dcterms:modified xsi:type="dcterms:W3CDTF">2024-10-18T10:28:00Z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