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464F" w:rsidRPr="0015464F" w:rsidRDefault="0015464F" w:rsidP="0015464F">
      <w:pPr>
        <w:pStyle w:val="Heading2"/>
        <w:spacing w:line="276" w:lineRule="auto"/>
        <w:jc w:val="center"/>
        <w:rPr>
          <w:rFonts w:ascii="Times New Roman" w:hAnsi="Times New Roman"/>
          <w:sz w:val="24"/>
          <w:szCs w:val="24"/>
        </w:rPr>
      </w:pPr>
      <w:r w:rsidRPr="0015464F">
        <w:rPr>
          <w:rFonts w:ascii="Times New Roman" w:hAnsi="Times New Roman"/>
          <w:sz w:val="24"/>
          <w:szCs w:val="24"/>
        </w:rPr>
        <w:t>IZGLĪTĪBAS UN ZINĀTNES MINISTRIJA</w:t>
      </w:r>
    </w:p>
    <w:p w:rsidR="0015464F" w:rsidRPr="0015464F" w:rsidRDefault="0015464F" w:rsidP="0015464F">
      <w:pPr>
        <w:pStyle w:val="Heading2"/>
        <w:spacing w:before="120" w:after="120" w:line="276" w:lineRule="auto"/>
        <w:jc w:val="center"/>
        <w:rPr>
          <w:rFonts w:ascii="Times New Roman" w:hAnsi="Times New Roman"/>
          <w:b w:val="0"/>
          <w:bCs/>
          <w:sz w:val="24"/>
          <w:szCs w:val="24"/>
        </w:rPr>
      </w:pPr>
      <w:r w:rsidRPr="0015464F">
        <w:rPr>
          <w:rFonts w:ascii="Times New Roman" w:hAnsi="Times New Roman"/>
          <w:b w:val="0"/>
          <w:bCs/>
          <w:sz w:val="24"/>
          <w:szCs w:val="24"/>
        </w:rPr>
        <w:t>ATKLĀTS KONKURSS</w:t>
      </w:r>
    </w:p>
    <w:p w:rsidR="0015464F" w:rsidRPr="0015464F" w:rsidRDefault="0015464F" w:rsidP="0015464F">
      <w:pPr>
        <w:jc w:val="center"/>
        <w:rPr>
          <w:rFonts w:ascii="Times New Roman" w:hAnsi="Times New Roman" w:cs="Times New Roman"/>
          <w:b/>
          <w:bCs/>
          <w:sz w:val="24"/>
          <w:szCs w:val="24"/>
        </w:rPr>
      </w:pPr>
      <w:bookmarkStart w:id="0" w:name="OLE_LINK1"/>
      <w:r w:rsidRPr="0015464F">
        <w:rPr>
          <w:rFonts w:ascii="Times New Roman" w:hAnsi="Times New Roman" w:cs="Times New Roman"/>
          <w:b/>
          <w:bCs/>
          <w:sz w:val="24"/>
          <w:szCs w:val="24"/>
        </w:rPr>
        <w:t>Priekšizpēte par interneta datu pārraides jaudas problēmām un vajadzībām izglītības iestādēs, tai skaitā izglītības iestāžu iekštīkla funkcionēšanas uzlabojumiem</w:t>
      </w:r>
    </w:p>
    <w:p w:rsidR="0015464F" w:rsidRPr="0015464F" w:rsidRDefault="0015464F" w:rsidP="0015464F">
      <w:pPr>
        <w:jc w:val="center"/>
        <w:rPr>
          <w:rFonts w:ascii="Times New Roman" w:hAnsi="Times New Roman" w:cs="Times New Roman"/>
          <w:b/>
          <w:sz w:val="24"/>
          <w:szCs w:val="24"/>
        </w:rPr>
      </w:pPr>
    </w:p>
    <w:p w:rsidR="0015464F" w:rsidRPr="0015464F" w:rsidRDefault="0015464F" w:rsidP="0015464F">
      <w:pPr>
        <w:jc w:val="center"/>
        <w:rPr>
          <w:rFonts w:ascii="Times New Roman" w:hAnsi="Times New Roman" w:cs="Times New Roman"/>
          <w:b/>
          <w:sz w:val="24"/>
          <w:szCs w:val="24"/>
        </w:rPr>
      </w:pPr>
      <w:r w:rsidRPr="0015464F">
        <w:rPr>
          <w:rFonts w:ascii="Times New Roman" w:hAnsi="Times New Roman" w:cs="Times New Roman"/>
          <w:sz w:val="24"/>
          <w:szCs w:val="24"/>
        </w:rPr>
        <w:t>Iepirkuma identifikācijas numurs: IZM2024/1/AK/AFP</w:t>
      </w:r>
    </w:p>
    <w:bookmarkEnd w:id="0"/>
    <w:p w:rsidR="00E43203" w:rsidRPr="00EF0C53" w:rsidRDefault="00E43203" w:rsidP="00AC3914">
      <w:pPr>
        <w:spacing w:after="41" w:line="240" w:lineRule="auto"/>
        <w:ind w:left="3361"/>
        <w:rPr>
          <w:rFonts w:ascii="Times New Roman" w:eastAsia="Times New Roman" w:hAnsi="Times New Roman" w:cs="Times New Roman"/>
          <w:b/>
          <w:sz w:val="24"/>
        </w:rPr>
      </w:pPr>
    </w:p>
    <w:p w:rsidR="00AC3914" w:rsidRPr="00EF0C53" w:rsidRDefault="009D631C" w:rsidP="009D631C">
      <w:pPr>
        <w:spacing w:after="41" w:line="240" w:lineRule="auto"/>
        <w:ind w:left="3361"/>
        <w:rPr>
          <w:rFonts w:ascii="Times New Roman" w:eastAsia="Times New Roman" w:hAnsi="Times New Roman" w:cs="Times New Roman"/>
          <w:b/>
          <w:sz w:val="24"/>
        </w:rPr>
      </w:pPr>
      <w:r w:rsidRPr="00EF0C53">
        <w:rPr>
          <w:rFonts w:ascii="Times New Roman" w:eastAsia="Times New Roman" w:hAnsi="Times New Roman" w:cs="Times New Roman"/>
          <w:b/>
          <w:sz w:val="24"/>
        </w:rPr>
        <w:t xml:space="preserve">                </w:t>
      </w:r>
      <w:r w:rsidR="00201D77" w:rsidRPr="00EF0C53">
        <w:rPr>
          <w:rFonts w:ascii="Times New Roman" w:eastAsia="Times New Roman" w:hAnsi="Times New Roman" w:cs="Times New Roman"/>
          <w:b/>
          <w:sz w:val="24"/>
        </w:rPr>
        <w:t>ATBILDE</w:t>
      </w:r>
      <w:r w:rsidRPr="00EF0C53">
        <w:rPr>
          <w:rFonts w:ascii="Times New Roman" w:eastAsia="Times New Roman" w:hAnsi="Times New Roman" w:cs="Times New Roman"/>
          <w:b/>
          <w:sz w:val="24"/>
        </w:rPr>
        <w:t>S</w:t>
      </w:r>
      <w:r w:rsidR="00AC3914" w:rsidRPr="00EF0C53">
        <w:rPr>
          <w:rFonts w:ascii="Times New Roman" w:eastAsia="Times New Roman" w:hAnsi="Times New Roman" w:cs="Times New Roman"/>
          <w:b/>
          <w:sz w:val="24"/>
        </w:rPr>
        <w:t xml:space="preserve"> UZ IEINT</w:t>
      </w:r>
      <w:r w:rsidRPr="00EF0C53">
        <w:rPr>
          <w:rFonts w:ascii="Times New Roman" w:eastAsia="Times New Roman" w:hAnsi="Times New Roman" w:cs="Times New Roman"/>
          <w:b/>
          <w:sz w:val="24"/>
        </w:rPr>
        <w:t>ERESĒTĀ PIEGĀDĀTĀJA JAUTĀJUMIEM</w:t>
      </w:r>
    </w:p>
    <w:p w:rsidR="00E43203" w:rsidRPr="00EF0C53" w:rsidRDefault="00E43203" w:rsidP="00C43AD1">
      <w:pPr>
        <w:spacing w:after="41" w:line="240" w:lineRule="auto"/>
        <w:rPr>
          <w:rFonts w:ascii="Times New Roman" w:eastAsia="Times New Roman" w:hAnsi="Times New Roman" w:cs="Times New Roman"/>
          <w:b/>
          <w:sz w:val="24"/>
        </w:rPr>
      </w:pPr>
    </w:p>
    <w:p w:rsidR="00E43203" w:rsidRPr="00EF0C53" w:rsidRDefault="00E43203" w:rsidP="00AC3914">
      <w:pPr>
        <w:spacing w:after="41" w:line="240" w:lineRule="auto"/>
        <w:ind w:left="3361"/>
      </w:pPr>
    </w:p>
    <w:tbl>
      <w:tblPr>
        <w:tblStyle w:val="TableGrid0"/>
        <w:tblW w:w="0" w:type="auto"/>
        <w:tblLook w:val="04A0" w:firstRow="1" w:lastRow="0" w:firstColumn="1" w:lastColumn="0" w:noHBand="0" w:noVBand="1"/>
      </w:tblPr>
      <w:tblGrid>
        <w:gridCol w:w="890"/>
        <w:gridCol w:w="7205"/>
        <w:gridCol w:w="7293"/>
      </w:tblGrid>
      <w:tr w:rsidR="0015464F" w:rsidTr="00C43AD1">
        <w:tc>
          <w:tcPr>
            <w:tcW w:w="890" w:type="dxa"/>
          </w:tcPr>
          <w:p w:rsidR="0015464F" w:rsidRDefault="0015464F" w:rsidP="00AC3914">
            <w:pPr>
              <w:spacing w:after="48"/>
              <w:jc w:val="center"/>
              <w:rPr>
                <w:rFonts w:ascii="Times New Roman" w:eastAsia="Times New Roman" w:hAnsi="Times New Roman" w:cs="Times New Roman"/>
                <w:sz w:val="24"/>
              </w:rPr>
            </w:pPr>
            <w:r>
              <w:rPr>
                <w:rFonts w:ascii="Times New Roman" w:eastAsia="Times New Roman" w:hAnsi="Times New Roman" w:cs="Times New Roman"/>
                <w:sz w:val="24"/>
              </w:rPr>
              <w:t>Nr.p.k.</w:t>
            </w:r>
          </w:p>
        </w:tc>
        <w:tc>
          <w:tcPr>
            <w:tcW w:w="7205" w:type="dxa"/>
          </w:tcPr>
          <w:p w:rsidR="0015464F" w:rsidRDefault="0015464F" w:rsidP="00AC3914">
            <w:pPr>
              <w:spacing w:after="48"/>
              <w:jc w:val="center"/>
              <w:rPr>
                <w:rFonts w:ascii="Times New Roman" w:eastAsia="Times New Roman" w:hAnsi="Times New Roman" w:cs="Times New Roman"/>
                <w:sz w:val="24"/>
              </w:rPr>
            </w:pPr>
            <w:r>
              <w:rPr>
                <w:rFonts w:ascii="Times New Roman" w:eastAsia="Times New Roman" w:hAnsi="Times New Roman" w:cs="Times New Roman"/>
                <w:sz w:val="24"/>
              </w:rPr>
              <w:t>Jautājums</w:t>
            </w:r>
          </w:p>
        </w:tc>
        <w:tc>
          <w:tcPr>
            <w:tcW w:w="7293" w:type="dxa"/>
          </w:tcPr>
          <w:p w:rsidR="0015464F" w:rsidRDefault="0015464F" w:rsidP="00AC3914">
            <w:pPr>
              <w:spacing w:after="48"/>
              <w:jc w:val="center"/>
              <w:rPr>
                <w:rFonts w:ascii="Times New Roman" w:eastAsia="Times New Roman" w:hAnsi="Times New Roman" w:cs="Times New Roman"/>
                <w:sz w:val="24"/>
              </w:rPr>
            </w:pPr>
            <w:r>
              <w:rPr>
                <w:rFonts w:ascii="Times New Roman" w:eastAsia="Times New Roman" w:hAnsi="Times New Roman" w:cs="Times New Roman"/>
                <w:sz w:val="24"/>
              </w:rPr>
              <w:t>Atbilde</w:t>
            </w:r>
          </w:p>
        </w:tc>
      </w:tr>
      <w:tr w:rsidR="0015464F" w:rsidTr="00C43AD1">
        <w:tc>
          <w:tcPr>
            <w:tcW w:w="890" w:type="dxa"/>
          </w:tcPr>
          <w:p w:rsidR="0015464F" w:rsidRPr="0015464F" w:rsidRDefault="0015464F" w:rsidP="0015464F">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7205" w:type="dxa"/>
          </w:tcPr>
          <w:p w:rsidR="006C171A" w:rsidRPr="006C171A" w:rsidRDefault="006C171A" w:rsidP="006C171A">
            <w:pPr>
              <w:pStyle w:val="NormalWeb"/>
              <w:spacing w:before="240" w:beforeAutospacing="0" w:after="120" w:afterAutospacing="0" w:line="276" w:lineRule="auto"/>
              <w:jc w:val="both"/>
              <w:rPr>
                <w:rFonts w:eastAsia="Calibri"/>
                <w:lang w:val="lv-LV"/>
              </w:rPr>
            </w:pPr>
            <w:r w:rsidRPr="006C171A">
              <w:rPr>
                <w:rFonts w:eastAsia="Calibri"/>
                <w:lang w:val="lv-LV"/>
              </w:rPr>
              <w:t>L</w:t>
            </w:r>
            <w:r w:rsidRPr="006C171A">
              <w:rPr>
                <w:rFonts w:eastAsia="Calibri"/>
                <w:lang w:val="lv-LV"/>
              </w:rPr>
              <w:t>ūdz</w:t>
            </w:r>
            <w:r w:rsidRPr="006C171A">
              <w:rPr>
                <w:rFonts w:eastAsia="Calibri"/>
                <w:lang w:val="lv-LV"/>
              </w:rPr>
              <w:t>am</w:t>
            </w:r>
            <w:r w:rsidRPr="006C171A">
              <w:rPr>
                <w:rFonts w:eastAsia="Calibri"/>
                <w:lang w:val="lv-LV"/>
              </w:rPr>
              <w:t xml:space="preserve"> apliecināt, ka dalība šajā Konkursā neierobežos iespējas piedalīties nākamajā projekta posmā, kuru Pasūtītājs ir minējis Tehniskās specifikācijas 2.2.1.punktā: “(..) </w:t>
            </w:r>
            <w:r w:rsidRPr="006C171A">
              <w:rPr>
                <w:rFonts w:eastAsia="Calibri"/>
                <w:u w:val="single"/>
                <w:lang w:val="lv-LV"/>
              </w:rPr>
              <w:t>iekštīklu infrastruktūras uzlabojumi,  ņemot vērā paredzētos ieguldījumus projekta ietvaros (līdz 3 000 000 mlj. eiro) līdz 2026. gada 30.jūnijam”</w:t>
            </w:r>
            <w:r w:rsidRPr="006C171A">
              <w:rPr>
                <w:rFonts w:eastAsia="Calibri"/>
                <w:lang w:val="lv-LV"/>
              </w:rPr>
              <w:t>.</w:t>
            </w:r>
          </w:p>
          <w:p w:rsidR="0015464F" w:rsidRPr="006C171A" w:rsidRDefault="0015464F" w:rsidP="00C43AD1">
            <w:pPr>
              <w:spacing w:after="48"/>
              <w:jc w:val="both"/>
              <w:rPr>
                <w:rFonts w:ascii="Times New Roman" w:eastAsia="Times New Roman" w:hAnsi="Times New Roman" w:cs="Times New Roman"/>
                <w:sz w:val="24"/>
                <w:szCs w:val="24"/>
              </w:rPr>
            </w:pPr>
          </w:p>
        </w:tc>
        <w:tc>
          <w:tcPr>
            <w:tcW w:w="7293" w:type="dxa"/>
          </w:tcPr>
          <w:p w:rsidR="0015464F" w:rsidRPr="006C171A" w:rsidRDefault="006C171A" w:rsidP="00C43AD1">
            <w:pPr>
              <w:spacing w:after="48"/>
              <w:jc w:val="both"/>
              <w:rPr>
                <w:rFonts w:ascii="Times New Roman" w:eastAsia="Times New Roman" w:hAnsi="Times New Roman" w:cs="Times New Roman"/>
                <w:sz w:val="24"/>
                <w:szCs w:val="24"/>
              </w:rPr>
            </w:pPr>
            <w:r w:rsidRPr="006C171A">
              <w:rPr>
                <w:rFonts w:ascii="Times New Roman" w:hAnsi="Times New Roman" w:cs="Times New Roman"/>
                <w:sz w:val="24"/>
                <w:szCs w:val="24"/>
                <w:shd w:val="clear" w:color="auto" w:fill="FFFFFF"/>
              </w:rPr>
              <w:t>Projekta "Digitālās plaisas mazināšana sociāli neaizsargātajām grupām un izglītības iestādēs" turpmākajos uzdevumos nav plānots veikt vienotu iepirkumu datu pārraides tīklu uzlabojumiem par summu 3 milj. EUR. Datu pārraides uzlabojumi tiks veikti, balstoties uz priekšizpētes nodevuma rezultātiem, tāpēc nevaram paredzēt, kāda būs turpmākā iepirkumu procedūra no IZM puses vai pašvaldību puses un apliecinājumu par iespēju piedalīties turpmākajos ar šo projektu saistītajos iepirkumos nevaram sniegt. </w:t>
            </w:r>
          </w:p>
        </w:tc>
      </w:tr>
      <w:tr w:rsidR="0015464F" w:rsidTr="00C43AD1">
        <w:tc>
          <w:tcPr>
            <w:tcW w:w="890" w:type="dxa"/>
          </w:tcPr>
          <w:p w:rsidR="0015464F" w:rsidRPr="0015464F" w:rsidRDefault="0015464F" w:rsidP="0015464F">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7205" w:type="dxa"/>
          </w:tcPr>
          <w:p w:rsidR="006C171A" w:rsidRPr="006C171A" w:rsidRDefault="006C171A" w:rsidP="006C171A">
            <w:pPr>
              <w:pStyle w:val="NormalWeb"/>
              <w:spacing w:before="120" w:beforeAutospacing="0" w:after="120" w:afterAutospacing="0" w:line="276" w:lineRule="auto"/>
              <w:jc w:val="both"/>
              <w:rPr>
                <w:rFonts w:eastAsia="Calibri"/>
                <w:lang w:val="lv-LV"/>
              </w:rPr>
            </w:pPr>
            <w:r w:rsidRPr="006C171A">
              <w:rPr>
                <w:rFonts w:eastAsia="Calibri"/>
                <w:lang w:val="lv-LV"/>
              </w:rPr>
              <w:t xml:space="preserve">Vai pareizi saprotam, ka prasība “augstākā </w:t>
            </w:r>
            <w:r w:rsidRPr="006C171A">
              <w:rPr>
                <w:rFonts w:eastAsia="Calibri"/>
                <w:u w:val="single"/>
                <w:lang w:val="lv-LV"/>
              </w:rPr>
              <w:t>izglītība inženierzinātņu vadības zinātnēs</w:t>
            </w:r>
            <w:r w:rsidRPr="006C171A">
              <w:rPr>
                <w:rFonts w:eastAsia="Calibri"/>
                <w:lang w:val="lv-LV"/>
              </w:rPr>
              <w:t xml:space="preserve">, finansēs vai ekonomikā” iekļauj iegūtu augstāko izglītību (grādu) </w:t>
            </w:r>
            <w:r w:rsidRPr="006C171A">
              <w:rPr>
                <w:rFonts w:eastAsia="Calibri"/>
                <w:u w:val="single"/>
                <w:lang w:val="lv-LV"/>
              </w:rPr>
              <w:t>uzņēmējdarbības vadībā</w:t>
            </w:r>
            <w:r w:rsidRPr="006C171A">
              <w:rPr>
                <w:rFonts w:eastAsia="Calibri"/>
                <w:lang w:val="lv-LV"/>
              </w:rPr>
              <w:t xml:space="preserve"> (proti, tiks uzskatīta par atbilstošu izvirzītai prasībai)?</w:t>
            </w:r>
          </w:p>
          <w:p w:rsidR="0015464F" w:rsidRPr="006C171A" w:rsidRDefault="0015464F" w:rsidP="00C43AD1">
            <w:pPr>
              <w:spacing w:after="120"/>
              <w:jc w:val="both"/>
              <w:rPr>
                <w:rFonts w:ascii="Times New Roman" w:hAnsi="Times New Roman" w:cs="Times New Roman"/>
                <w:sz w:val="24"/>
                <w:szCs w:val="24"/>
              </w:rPr>
            </w:pPr>
          </w:p>
        </w:tc>
        <w:tc>
          <w:tcPr>
            <w:tcW w:w="7293" w:type="dxa"/>
          </w:tcPr>
          <w:p w:rsidR="006C171A" w:rsidRPr="006C171A" w:rsidRDefault="006C171A" w:rsidP="006C171A">
            <w:pPr>
              <w:shd w:val="clear" w:color="auto" w:fill="FFFFFF"/>
              <w:spacing w:before="100" w:beforeAutospacing="1" w:after="100" w:afterAutospacing="1" w:line="240" w:lineRule="auto"/>
              <w:textAlignment w:val="baseline"/>
              <w:rPr>
                <w:rFonts w:ascii="Times New Roman" w:eastAsia="Times New Roman" w:hAnsi="Times New Roman" w:cs="Times New Roman"/>
                <w:color w:val="242424"/>
                <w:sz w:val="24"/>
                <w:szCs w:val="24"/>
                <w:lang w:eastAsia="en-US"/>
              </w:rPr>
            </w:pPr>
            <w:r w:rsidRPr="006C171A">
              <w:rPr>
                <w:rFonts w:ascii="Times New Roman" w:eastAsia="Times New Roman" w:hAnsi="Times New Roman" w:cs="Times New Roman"/>
                <w:color w:val="242424"/>
                <w:sz w:val="24"/>
                <w:szCs w:val="24"/>
                <w:lang w:eastAsia="en-US"/>
              </w:rPr>
              <w:t>Minētā izglītība ir atbilstoša prasībām. </w:t>
            </w:r>
          </w:p>
          <w:p w:rsidR="0015464F" w:rsidRPr="006C171A" w:rsidRDefault="0015464F" w:rsidP="00C43AD1">
            <w:pPr>
              <w:spacing w:after="48"/>
              <w:jc w:val="both"/>
              <w:rPr>
                <w:rFonts w:ascii="Times New Roman" w:eastAsia="Times New Roman" w:hAnsi="Times New Roman" w:cs="Times New Roman"/>
                <w:sz w:val="24"/>
                <w:szCs w:val="24"/>
              </w:rPr>
            </w:pPr>
            <w:bookmarkStart w:id="1" w:name="_GoBack"/>
            <w:bookmarkEnd w:id="1"/>
          </w:p>
        </w:tc>
      </w:tr>
    </w:tbl>
    <w:p w:rsidR="00AC3914" w:rsidRPr="00EF0C53" w:rsidRDefault="00AC3914" w:rsidP="00AC3914">
      <w:pPr>
        <w:spacing w:after="48"/>
        <w:jc w:val="center"/>
      </w:pPr>
      <w:r w:rsidRPr="00EF0C53">
        <w:rPr>
          <w:rFonts w:ascii="Times New Roman" w:eastAsia="Times New Roman" w:hAnsi="Times New Roman" w:cs="Times New Roman"/>
          <w:sz w:val="24"/>
        </w:rPr>
        <w:t xml:space="preserve"> </w:t>
      </w:r>
    </w:p>
    <w:p w:rsidR="00AC3914" w:rsidRPr="00EF0C53" w:rsidRDefault="00AC3914" w:rsidP="00AC3914">
      <w:pPr>
        <w:spacing w:after="41" w:line="240" w:lineRule="auto"/>
      </w:pPr>
      <w:r w:rsidRPr="00EF0C53">
        <w:rPr>
          <w:rFonts w:ascii="Times New Roman" w:eastAsia="Times New Roman" w:hAnsi="Times New Roman" w:cs="Times New Roman"/>
          <w:sz w:val="24"/>
        </w:rPr>
        <w:t xml:space="preserve"> </w:t>
      </w:r>
      <w:r w:rsidRPr="00EF0C53">
        <w:rPr>
          <w:rFonts w:ascii="Times New Roman" w:eastAsia="Times New Roman" w:hAnsi="Times New Roman" w:cs="Times New Roman"/>
          <w:sz w:val="24"/>
        </w:rPr>
        <w:tab/>
        <w:t xml:space="preserve"> </w:t>
      </w:r>
    </w:p>
    <w:p w:rsidR="00AC3914" w:rsidRPr="00EF0C53" w:rsidRDefault="00AC3914" w:rsidP="00AC3914">
      <w:pPr>
        <w:spacing w:line="240" w:lineRule="auto"/>
      </w:pPr>
      <w:r w:rsidRPr="00EF0C53">
        <w:rPr>
          <w:rFonts w:ascii="Times New Roman" w:eastAsia="Times New Roman" w:hAnsi="Times New Roman" w:cs="Times New Roman"/>
          <w:sz w:val="24"/>
        </w:rPr>
        <w:t xml:space="preserve"> </w:t>
      </w:r>
    </w:p>
    <w:p w:rsidR="00905CF1" w:rsidRPr="00EF0C53" w:rsidRDefault="00905CF1"/>
    <w:sectPr w:rsidR="00905CF1" w:rsidRPr="00EF0C53" w:rsidSect="00E43203">
      <w:pgSz w:w="16838" w:h="11906" w:orient="landscape"/>
      <w:pgMar w:top="720" w:right="720" w:bottom="144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altRim">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F3A9F"/>
    <w:multiLevelType w:val="multilevel"/>
    <w:tmpl w:val="67DE40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5F6C3D"/>
    <w:multiLevelType w:val="multilevel"/>
    <w:tmpl w:val="392A7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3C0724"/>
    <w:multiLevelType w:val="multilevel"/>
    <w:tmpl w:val="2EA00A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0D4D75"/>
    <w:multiLevelType w:val="multilevel"/>
    <w:tmpl w:val="6FF6C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225CD8"/>
    <w:multiLevelType w:val="multilevel"/>
    <w:tmpl w:val="3C8AC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BA4EA0"/>
    <w:multiLevelType w:val="hybridMultilevel"/>
    <w:tmpl w:val="8D1CD87E"/>
    <w:lvl w:ilvl="0" w:tplc="5058ABC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8D72F80"/>
    <w:multiLevelType w:val="multilevel"/>
    <w:tmpl w:val="D924BB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AC085B"/>
    <w:multiLevelType w:val="multilevel"/>
    <w:tmpl w:val="9692DF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2663DA"/>
    <w:multiLevelType w:val="multilevel"/>
    <w:tmpl w:val="E81894B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760948"/>
    <w:multiLevelType w:val="multilevel"/>
    <w:tmpl w:val="73B090E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AD394F"/>
    <w:multiLevelType w:val="multilevel"/>
    <w:tmpl w:val="B7FA9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FE4146B"/>
    <w:multiLevelType w:val="multilevel"/>
    <w:tmpl w:val="0D82B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9E21F02"/>
    <w:multiLevelType w:val="multilevel"/>
    <w:tmpl w:val="80CEC4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D21877"/>
    <w:multiLevelType w:val="multilevel"/>
    <w:tmpl w:val="86364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12"/>
  </w:num>
  <w:num w:numId="4">
    <w:abstractNumId w:val="7"/>
  </w:num>
  <w:num w:numId="5">
    <w:abstractNumId w:val="2"/>
  </w:num>
  <w:num w:numId="6">
    <w:abstractNumId w:val="6"/>
  </w:num>
  <w:num w:numId="7">
    <w:abstractNumId w:val="0"/>
  </w:num>
  <w:num w:numId="8">
    <w:abstractNumId w:val="9"/>
  </w:num>
  <w:num w:numId="9">
    <w:abstractNumId w:val="8"/>
  </w:num>
  <w:num w:numId="10">
    <w:abstractNumId w:val="5"/>
  </w:num>
  <w:num w:numId="11">
    <w:abstractNumId w:val="11"/>
  </w:num>
  <w:num w:numId="12">
    <w:abstractNumId w:val="10"/>
  </w:num>
  <w:num w:numId="13">
    <w:abstractNumId w:val="4"/>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914"/>
    <w:rsid w:val="0004270C"/>
    <w:rsid w:val="00107F7E"/>
    <w:rsid w:val="0015464F"/>
    <w:rsid w:val="00201D77"/>
    <w:rsid w:val="003F6F5D"/>
    <w:rsid w:val="004314FD"/>
    <w:rsid w:val="006C171A"/>
    <w:rsid w:val="0086010A"/>
    <w:rsid w:val="008C7F64"/>
    <w:rsid w:val="00905CF1"/>
    <w:rsid w:val="009D631C"/>
    <w:rsid w:val="00AC3914"/>
    <w:rsid w:val="00B868EF"/>
    <w:rsid w:val="00C3353F"/>
    <w:rsid w:val="00C43AD1"/>
    <w:rsid w:val="00DC0705"/>
    <w:rsid w:val="00E43203"/>
    <w:rsid w:val="00EF0C53"/>
    <w:rsid w:val="00F831C3"/>
    <w:rsid w:val="00F84616"/>
    <w:rsid w:val="00FA70D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315C4"/>
  <w15:chartTrackingRefBased/>
  <w15:docId w15:val="{C6244B35-264C-4F15-86A2-073ECE54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914"/>
    <w:pPr>
      <w:spacing w:after="0" w:line="276" w:lineRule="auto"/>
    </w:pPr>
    <w:rPr>
      <w:rFonts w:ascii="Calibri" w:eastAsia="Calibri" w:hAnsi="Calibri" w:cs="Calibri"/>
      <w:color w:val="000000"/>
      <w:lang w:eastAsia="lv-LV"/>
    </w:rPr>
  </w:style>
  <w:style w:type="paragraph" w:styleId="Heading2">
    <w:name w:val="heading 2"/>
    <w:basedOn w:val="Normal"/>
    <w:next w:val="Normal"/>
    <w:link w:val="Heading2Char"/>
    <w:qFormat/>
    <w:rsid w:val="00E43203"/>
    <w:pPr>
      <w:keepNext/>
      <w:spacing w:line="240" w:lineRule="auto"/>
      <w:outlineLvl w:val="1"/>
    </w:pPr>
    <w:rPr>
      <w:rFonts w:ascii="Arial BaltRim" w:eastAsia="Times New Roman" w:hAnsi="Arial BaltRim" w:cs="Times New Roman"/>
      <w:b/>
      <w:color w:val="auto"/>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AC3914"/>
    <w:pPr>
      <w:spacing w:after="0" w:line="240" w:lineRule="auto"/>
    </w:pPr>
    <w:rPr>
      <w:rFonts w:eastAsiaTheme="minorEastAsia"/>
      <w:lang w:eastAsia="lv-LV"/>
    </w:rPr>
    <w:tblPr>
      <w:tblCellMar>
        <w:top w:w="0" w:type="dxa"/>
        <w:left w:w="0" w:type="dxa"/>
        <w:bottom w:w="0" w:type="dxa"/>
        <w:right w:w="0" w:type="dxa"/>
      </w:tblCellMar>
    </w:tblPr>
  </w:style>
  <w:style w:type="character" w:styleId="Hyperlink">
    <w:name w:val="Hyperlink"/>
    <w:basedOn w:val="DefaultParagraphFont"/>
    <w:uiPriority w:val="99"/>
    <w:unhideWhenUsed/>
    <w:rsid w:val="00B868EF"/>
    <w:rPr>
      <w:color w:val="0563C1" w:themeColor="hyperlink"/>
      <w:u w:val="single"/>
    </w:rPr>
  </w:style>
  <w:style w:type="character" w:customStyle="1" w:styleId="Heading2Char">
    <w:name w:val="Heading 2 Char"/>
    <w:basedOn w:val="DefaultParagraphFont"/>
    <w:link w:val="Heading2"/>
    <w:rsid w:val="00E43203"/>
    <w:rPr>
      <w:rFonts w:ascii="Arial BaltRim" w:eastAsia="Times New Roman" w:hAnsi="Arial BaltRim" w:cs="Times New Roman"/>
      <w:b/>
      <w:sz w:val="28"/>
      <w:szCs w:val="20"/>
    </w:rPr>
  </w:style>
  <w:style w:type="paragraph" w:styleId="HTMLAddress">
    <w:name w:val="HTML Address"/>
    <w:basedOn w:val="Normal"/>
    <w:link w:val="HTMLAddressChar"/>
    <w:uiPriority w:val="99"/>
    <w:semiHidden/>
    <w:unhideWhenUsed/>
    <w:rsid w:val="00C3353F"/>
    <w:pPr>
      <w:spacing w:line="240" w:lineRule="auto"/>
    </w:pPr>
    <w:rPr>
      <w:rFonts w:ascii="Times New Roman" w:eastAsia="Times New Roman" w:hAnsi="Times New Roman" w:cs="Times New Roman"/>
      <w:i/>
      <w:iCs/>
      <w:color w:val="auto"/>
      <w:sz w:val="24"/>
      <w:szCs w:val="24"/>
      <w:lang w:val="en-US" w:eastAsia="en-US"/>
    </w:rPr>
  </w:style>
  <w:style w:type="character" w:customStyle="1" w:styleId="HTMLAddressChar">
    <w:name w:val="HTML Address Char"/>
    <w:basedOn w:val="DefaultParagraphFont"/>
    <w:link w:val="HTMLAddress"/>
    <w:uiPriority w:val="99"/>
    <w:semiHidden/>
    <w:rsid w:val="00C3353F"/>
    <w:rPr>
      <w:rFonts w:ascii="Times New Roman" w:eastAsia="Times New Roman" w:hAnsi="Times New Roman" w:cs="Times New Roman"/>
      <w:i/>
      <w:iCs/>
      <w:sz w:val="24"/>
      <w:szCs w:val="24"/>
      <w:lang w:val="en-US"/>
    </w:rPr>
  </w:style>
  <w:style w:type="paragraph" w:styleId="ListParagraph">
    <w:name w:val="List Paragraph"/>
    <w:basedOn w:val="Normal"/>
    <w:uiPriority w:val="34"/>
    <w:qFormat/>
    <w:rsid w:val="00C3353F"/>
    <w:pPr>
      <w:ind w:left="720"/>
      <w:contextualSpacing/>
    </w:pPr>
  </w:style>
  <w:style w:type="paragraph" w:styleId="NormalWeb">
    <w:name w:val="Normal (Web)"/>
    <w:basedOn w:val="Normal"/>
    <w:uiPriority w:val="99"/>
    <w:semiHidden/>
    <w:unhideWhenUsed/>
    <w:rsid w:val="00EF0C53"/>
    <w:pPr>
      <w:spacing w:before="100" w:beforeAutospacing="1" w:after="100" w:afterAutospacing="1" w:line="240" w:lineRule="auto"/>
    </w:pPr>
    <w:rPr>
      <w:rFonts w:ascii="Times New Roman" w:eastAsia="Times New Roman" w:hAnsi="Times New Roman" w:cs="Times New Roman"/>
      <w:color w:val="auto"/>
      <w:sz w:val="24"/>
      <w:szCs w:val="24"/>
      <w:lang w:val="en-US" w:eastAsia="en-US"/>
    </w:rPr>
  </w:style>
  <w:style w:type="table" w:styleId="TableGrid0">
    <w:name w:val="Table Grid"/>
    <w:basedOn w:val="TableNormal"/>
    <w:uiPriority w:val="39"/>
    <w:rsid w:val="00F84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570711">
      <w:bodyDiv w:val="1"/>
      <w:marLeft w:val="0"/>
      <w:marRight w:val="0"/>
      <w:marTop w:val="0"/>
      <w:marBottom w:val="0"/>
      <w:divBdr>
        <w:top w:val="none" w:sz="0" w:space="0" w:color="auto"/>
        <w:left w:val="none" w:sz="0" w:space="0" w:color="auto"/>
        <w:bottom w:val="none" w:sz="0" w:space="0" w:color="auto"/>
        <w:right w:val="none" w:sz="0" w:space="0" w:color="auto"/>
      </w:divBdr>
      <w:divsChild>
        <w:div w:id="1557275746">
          <w:marLeft w:val="0"/>
          <w:marRight w:val="0"/>
          <w:marTop w:val="0"/>
          <w:marBottom w:val="0"/>
          <w:divBdr>
            <w:top w:val="none" w:sz="0" w:space="0" w:color="auto"/>
            <w:left w:val="none" w:sz="0" w:space="0" w:color="auto"/>
            <w:bottom w:val="none" w:sz="0" w:space="0" w:color="auto"/>
            <w:right w:val="none" w:sz="0" w:space="0" w:color="auto"/>
          </w:divBdr>
        </w:div>
        <w:div w:id="1301501354">
          <w:marLeft w:val="0"/>
          <w:marRight w:val="0"/>
          <w:marTop w:val="0"/>
          <w:marBottom w:val="0"/>
          <w:divBdr>
            <w:top w:val="none" w:sz="0" w:space="0" w:color="auto"/>
            <w:left w:val="none" w:sz="0" w:space="0" w:color="auto"/>
            <w:bottom w:val="none" w:sz="0" w:space="0" w:color="auto"/>
            <w:right w:val="none" w:sz="0" w:space="0" w:color="auto"/>
          </w:divBdr>
        </w:div>
      </w:divsChild>
    </w:div>
    <w:div w:id="433860606">
      <w:bodyDiv w:val="1"/>
      <w:marLeft w:val="0"/>
      <w:marRight w:val="0"/>
      <w:marTop w:val="0"/>
      <w:marBottom w:val="0"/>
      <w:divBdr>
        <w:top w:val="none" w:sz="0" w:space="0" w:color="auto"/>
        <w:left w:val="none" w:sz="0" w:space="0" w:color="auto"/>
        <w:bottom w:val="none" w:sz="0" w:space="0" w:color="auto"/>
        <w:right w:val="none" w:sz="0" w:space="0" w:color="auto"/>
      </w:divBdr>
      <w:divsChild>
        <w:div w:id="531378627">
          <w:marLeft w:val="0"/>
          <w:marRight w:val="0"/>
          <w:marTop w:val="0"/>
          <w:marBottom w:val="0"/>
          <w:divBdr>
            <w:top w:val="none" w:sz="0" w:space="0" w:color="auto"/>
            <w:left w:val="none" w:sz="0" w:space="0" w:color="auto"/>
            <w:bottom w:val="none" w:sz="0" w:space="0" w:color="auto"/>
            <w:right w:val="none" w:sz="0" w:space="0" w:color="auto"/>
          </w:divBdr>
        </w:div>
      </w:divsChild>
    </w:div>
    <w:div w:id="491800226">
      <w:bodyDiv w:val="1"/>
      <w:marLeft w:val="0"/>
      <w:marRight w:val="0"/>
      <w:marTop w:val="0"/>
      <w:marBottom w:val="0"/>
      <w:divBdr>
        <w:top w:val="none" w:sz="0" w:space="0" w:color="auto"/>
        <w:left w:val="none" w:sz="0" w:space="0" w:color="auto"/>
        <w:bottom w:val="none" w:sz="0" w:space="0" w:color="auto"/>
        <w:right w:val="none" w:sz="0" w:space="0" w:color="auto"/>
      </w:divBdr>
      <w:divsChild>
        <w:div w:id="1605571940">
          <w:marLeft w:val="0"/>
          <w:marRight w:val="0"/>
          <w:marTop w:val="0"/>
          <w:marBottom w:val="0"/>
          <w:divBdr>
            <w:top w:val="none" w:sz="0" w:space="0" w:color="auto"/>
            <w:left w:val="none" w:sz="0" w:space="0" w:color="auto"/>
            <w:bottom w:val="none" w:sz="0" w:space="0" w:color="auto"/>
            <w:right w:val="none" w:sz="0" w:space="0" w:color="auto"/>
          </w:divBdr>
        </w:div>
      </w:divsChild>
    </w:div>
    <w:div w:id="684550919">
      <w:bodyDiv w:val="1"/>
      <w:marLeft w:val="0"/>
      <w:marRight w:val="0"/>
      <w:marTop w:val="0"/>
      <w:marBottom w:val="0"/>
      <w:divBdr>
        <w:top w:val="none" w:sz="0" w:space="0" w:color="auto"/>
        <w:left w:val="none" w:sz="0" w:space="0" w:color="auto"/>
        <w:bottom w:val="none" w:sz="0" w:space="0" w:color="auto"/>
        <w:right w:val="none" w:sz="0" w:space="0" w:color="auto"/>
      </w:divBdr>
      <w:divsChild>
        <w:div w:id="1926570781">
          <w:marLeft w:val="0"/>
          <w:marRight w:val="0"/>
          <w:marTop w:val="0"/>
          <w:marBottom w:val="0"/>
          <w:divBdr>
            <w:top w:val="none" w:sz="0" w:space="0" w:color="auto"/>
            <w:left w:val="none" w:sz="0" w:space="0" w:color="auto"/>
            <w:bottom w:val="none" w:sz="0" w:space="0" w:color="auto"/>
            <w:right w:val="none" w:sz="0" w:space="0" w:color="auto"/>
          </w:divBdr>
        </w:div>
      </w:divsChild>
    </w:div>
    <w:div w:id="714623711">
      <w:bodyDiv w:val="1"/>
      <w:marLeft w:val="0"/>
      <w:marRight w:val="0"/>
      <w:marTop w:val="0"/>
      <w:marBottom w:val="0"/>
      <w:divBdr>
        <w:top w:val="none" w:sz="0" w:space="0" w:color="auto"/>
        <w:left w:val="none" w:sz="0" w:space="0" w:color="auto"/>
        <w:bottom w:val="none" w:sz="0" w:space="0" w:color="auto"/>
        <w:right w:val="none" w:sz="0" w:space="0" w:color="auto"/>
      </w:divBdr>
      <w:divsChild>
        <w:div w:id="707291638">
          <w:marLeft w:val="0"/>
          <w:marRight w:val="0"/>
          <w:marTop w:val="0"/>
          <w:marBottom w:val="0"/>
          <w:divBdr>
            <w:top w:val="none" w:sz="0" w:space="0" w:color="auto"/>
            <w:left w:val="none" w:sz="0" w:space="0" w:color="auto"/>
            <w:bottom w:val="none" w:sz="0" w:space="0" w:color="auto"/>
            <w:right w:val="none" w:sz="0" w:space="0" w:color="auto"/>
          </w:divBdr>
        </w:div>
      </w:divsChild>
    </w:div>
    <w:div w:id="1321351869">
      <w:bodyDiv w:val="1"/>
      <w:marLeft w:val="0"/>
      <w:marRight w:val="0"/>
      <w:marTop w:val="0"/>
      <w:marBottom w:val="0"/>
      <w:divBdr>
        <w:top w:val="none" w:sz="0" w:space="0" w:color="auto"/>
        <w:left w:val="none" w:sz="0" w:space="0" w:color="auto"/>
        <w:bottom w:val="none" w:sz="0" w:space="0" w:color="auto"/>
        <w:right w:val="none" w:sz="0" w:space="0" w:color="auto"/>
      </w:divBdr>
      <w:divsChild>
        <w:div w:id="970481396">
          <w:marLeft w:val="0"/>
          <w:marRight w:val="0"/>
          <w:marTop w:val="0"/>
          <w:marBottom w:val="0"/>
          <w:divBdr>
            <w:top w:val="none" w:sz="0" w:space="0" w:color="auto"/>
            <w:left w:val="none" w:sz="0" w:space="0" w:color="auto"/>
            <w:bottom w:val="none" w:sz="0" w:space="0" w:color="auto"/>
            <w:right w:val="none" w:sz="0" w:space="0" w:color="auto"/>
          </w:divBdr>
        </w:div>
        <w:div w:id="1230118535">
          <w:marLeft w:val="0"/>
          <w:marRight w:val="0"/>
          <w:marTop w:val="0"/>
          <w:marBottom w:val="0"/>
          <w:divBdr>
            <w:top w:val="none" w:sz="0" w:space="0" w:color="auto"/>
            <w:left w:val="none" w:sz="0" w:space="0" w:color="auto"/>
            <w:bottom w:val="none" w:sz="0" w:space="0" w:color="auto"/>
            <w:right w:val="none" w:sz="0" w:space="0" w:color="auto"/>
          </w:divBdr>
        </w:div>
        <w:div w:id="799300714">
          <w:marLeft w:val="0"/>
          <w:marRight w:val="0"/>
          <w:marTop w:val="0"/>
          <w:marBottom w:val="0"/>
          <w:divBdr>
            <w:top w:val="none" w:sz="0" w:space="0" w:color="auto"/>
            <w:left w:val="none" w:sz="0" w:space="0" w:color="auto"/>
            <w:bottom w:val="none" w:sz="0" w:space="0" w:color="auto"/>
            <w:right w:val="none" w:sz="0" w:space="0" w:color="auto"/>
          </w:divBdr>
        </w:div>
        <w:div w:id="1935553169">
          <w:marLeft w:val="0"/>
          <w:marRight w:val="0"/>
          <w:marTop w:val="0"/>
          <w:marBottom w:val="0"/>
          <w:divBdr>
            <w:top w:val="none" w:sz="0" w:space="0" w:color="auto"/>
            <w:left w:val="none" w:sz="0" w:space="0" w:color="auto"/>
            <w:bottom w:val="none" w:sz="0" w:space="0" w:color="auto"/>
            <w:right w:val="none" w:sz="0" w:space="0" w:color="auto"/>
          </w:divBdr>
        </w:div>
        <w:div w:id="83964222">
          <w:marLeft w:val="0"/>
          <w:marRight w:val="0"/>
          <w:marTop w:val="0"/>
          <w:marBottom w:val="0"/>
          <w:divBdr>
            <w:top w:val="none" w:sz="0" w:space="0" w:color="auto"/>
            <w:left w:val="none" w:sz="0" w:space="0" w:color="auto"/>
            <w:bottom w:val="none" w:sz="0" w:space="0" w:color="auto"/>
            <w:right w:val="none" w:sz="0" w:space="0" w:color="auto"/>
          </w:divBdr>
        </w:div>
        <w:div w:id="948974589">
          <w:marLeft w:val="0"/>
          <w:marRight w:val="0"/>
          <w:marTop w:val="0"/>
          <w:marBottom w:val="0"/>
          <w:divBdr>
            <w:top w:val="none" w:sz="0" w:space="0" w:color="auto"/>
            <w:left w:val="none" w:sz="0" w:space="0" w:color="auto"/>
            <w:bottom w:val="none" w:sz="0" w:space="0" w:color="auto"/>
            <w:right w:val="none" w:sz="0" w:space="0" w:color="auto"/>
          </w:divBdr>
        </w:div>
        <w:div w:id="299965103">
          <w:marLeft w:val="0"/>
          <w:marRight w:val="0"/>
          <w:marTop w:val="0"/>
          <w:marBottom w:val="0"/>
          <w:divBdr>
            <w:top w:val="none" w:sz="0" w:space="0" w:color="auto"/>
            <w:left w:val="none" w:sz="0" w:space="0" w:color="auto"/>
            <w:bottom w:val="none" w:sz="0" w:space="0" w:color="auto"/>
            <w:right w:val="none" w:sz="0" w:space="0" w:color="auto"/>
          </w:divBdr>
        </w:div>
        <w:div w:id="1036782628">
          <w:marLeft w:val="0"/>
          <w:marRight w:val="0"/>
          <w:marTop w:val="0"/>
          <w:marBottom w:val="0"/>
          <w:divBdr>
            <w:top w:val="none" w:sz="0" w:space="0" w:color="auto"/>
            <w:left w:val="none" w:sz="0" w:space="0" w:color="auto"/>
            <w:bottom w:val="none" w:sz="0" w:space="0" w:color="auto"/>
            <w:right w:val="none" w:sz="0" w:space="0" w:color="auto"/>
          </w:divBdr>
        </w:div>
        <w:div w:id="1502962625">
          <w:marLeft w:val="0"/>
          <w:marRight w:val="0"/>
          <w:marTop w:val="0"/>
          <w:marBottom w:val="0"/>
          <w:divBdr>
            <w:top w:val="none" w:sz="0" w:space="0" w:color="auto"/>
            <w:left w:val="none" w:sz="0" w:space="0" w:color="auto"/>
            <w:bottom w:val="none" w:sz="0" w:space="0" w:color="auto"/>
            <w:right w:val="none" w:sz="0" w:space="0" w:color="auto"/>
          </w:divBdr>
        </w:div>
        <w:div w:id="156650870">
          <w:marLeft w:val="0"/>
          <w:marRight w:val="0"/>
          <w:marTop w:val="0"/>
          <w:marBottom w:val="0"/>
          <w:divBdr>
            <w:top w:val="none" w:sz="0" w:space="0" w:color="auto"/>
            <w:left w:val="none" w:sz="0" w:space="0" w:color="auto"/>
            <w:bottom w:val="none" w:sz="0" w:space="0" w:color="auto"/>
            <w:right w:val="none" w:sz="0" w:space="0" w:color="auto"/>
          </w:divBdr>
        </w:div>
      </w:divsChild>
    </w:div>
    <w:div w:id="1828741889">
      <w:bodyDiv w:val="1"/>
      <w:marLeft w:val="0"/>
      <w:marRight w:val="0"/>
      <w:marTop w:val="0"/>
      <w:marBottom w:val="0"/>
      <w:divBdr>
        <w:top w:val="none" w:sz="0" w:space="0" w:color="auto"/>
        <w:left w:val="none" w:sz="0" w:space="0" w:color="auto"/>
        <w:bottom w:val="none" w:sz="0" w:space="0" w:color="auto"/>
        <w:right w:val="none" w:sz="0" w:space="0" w:color="auto"/>
      </w:divBdr>
    </w:div>
    <w:div w:id="214396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221</Words>
  <Characters>1260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Mārtiņš Langrāts</dc:creator>
  <cp:keywords/>
  <dc:description/>
  <cp:lastModifiedBy>User</cp:lastModifiedBy>
  <cp:revision>2</cp:revision>
  <dcterms:created xsi:type="dcterms:W3CDTF">2024-03-26T14:38:00Z</dcterms:created>
  <dcterms:modified xsi:type="dcterms:W3CDTF">2024-03-26T14:38:00Z</dcterms:modified>
</cp:coreProperties>
</file>