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preces un materiāli “Latvijas dzelzceļš” koncerna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2024/46-AK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Rīga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cena EUR bez PVN 1.daļai (Rīga)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 atlaides likme EUR bez PVN 1.daļai (Rīga)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125921.9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Mežu Sistēmas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189528.7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Daugavpils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cena EUR bez PVN 2.daļai (Daugavpils)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 atlaides likme EUR bez PVN 2.daļai (Daugavpils)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125921.9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Jelgava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cena EUR bez PVN 3.daļai (Jelgava)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 atlaides likme EUR bez PVN 3.daļai (Jelgava)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Liepāja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cena EUR bez PVN 4.daļai (Liepāja)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 atlaides likme EUR bez PVN 4.daļai (Liepāja)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125921.9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Rēzekne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cena EUR bez PVN 5.daļai (Rēzekne)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 atlaides likme EUR bez PVN 5.daļai (Rēzekne)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Jēkabpils/Krustpils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cena EUR bez PVN 6.daļai (Jēkabpils/Krustpils)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K2atlaideslikmeEURbezPVN6.daļai(Jēkabpils/Krustp.)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125921.9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