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Vilces pakalpojumi saimniecības darbu veikšanai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2024/128-AK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par vilces pakalpojumu manevru režīmā (C1)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par vilces pakalpojumu vilces režīmā (C2)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par vilces brig.nog.līdz maiņas v. (C3)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"LDZ CARGO"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14.01.2025 plkst. 17:20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"Baltijas Ekspresis"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14.01.2025 plkst. 18:33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15.01.2025;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