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cokola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2024/4-MI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35036.66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Properties"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37878.13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"Working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34365.64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12.03.2024;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