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12F6" w14:textId="77777777" w:rsidR="003501EA" w:rsidRPr="000D704F" w:rsidRDefault="003501EA" w:rsidP="003501EA">
      <w:pPr>
        <w:pStyle w:val="Sarakstarindkopa"/>
        <w:numPr>
          <w:ilvl w:val="0"/>
          <w:numId w:val="1"/>
        </w:numPr>
        <w:jc w:val="right"/>
        <w:rPr>
          <w:rFonts w:cs="Times New Roman"/>
          <w:sz w:val="24"/>
          <w:szCs w:val="24"/>
        </w:rPr>
      </w:pPr>
      <w:r w:rsidRPr="000D704F">
        <w:rPr>
          <w:rFonts w:cs="Times New Roman"/>
          <w:sz w:val="24"/>
          <w:szCs w:val="24"/>
        </w:rPr>
        <w:t>pielikums</w:t>
      </w:r>
    </w:p>
    <w:p w14:paraId="21AA22F0" w14:textId="77777777" w:rsidR="003501EA" w:rsidRPr="000D704F" w:rsidRDefault="003501EA" w:rsidP="003501EA">
      <w:pPr>
        <w:pStyle w:val="Sarakstarindkopa"/>
        <w:spacing w:after="0" w:line="240" w:lineRule="auto"/>
        <w:jc w:val="right"/>
        <w:rPr>
          <w:rFonts w:cs="Times New Roman"/>
          <w:sz w:val="24"/>
          <w:szCs w:val="24"/>
        </w:rPr>
      </w:pPr>
      <w:r w:rsidRPr="000D704F">
        <w:rPr>
          <w:rFonts w:cs="Times New Roman"/>
          <w:sz w:val="24"/>
          <w:szCs w:val="24"/>
        </w:rPr>
        <w:t>atklāta konkursa “</w:t>
      </w:r>
      <w:r w:rsidRPr="000D704F">
        <w:rPr>
          <w:rFonts w:cs="Times New Roman"/>
          <w:color w:val="000000"/>
          <w:sz w:val="24"/>
          <w:szCs w:val="24"/>
          <w:lang w:eastAsia="lv-LV"/>
        </w:rPr>
        <w:t>Mamogrāfijas iekārtas piegāde un uzstādīšana</w:t>
      </w:r>
      <w:r w:rsidRPr="000D704F">
        <w:rPr>
          <w:rFonts w:cs="Times New Roman"/>
          <w:sz w:val="24"/>
          <w:szCs w:val="24"/>
        </w:rPr>
        <w:t xml:space="preserve"> SIA “Limbažu slimnīca””, </w:t>
      </w:r>
      <w:r w:rsidRPr="000D704F">
        <w:rPr>
          <w:rFonts w:cs="Times New Roman"/>
          <w:bCs/>
          <w:sz w:val="24"/>
          <w:szCs w:val="24"/>
        </w:rPr>
        <w:t>iepirkuma identifikācijas numurs LIMB2024/</w:t>
      </w:r>
      <w:r>
        <w:rPr>
          <w:rFonts w:cs="Times New Roman"/>
          <w:bCs/>
          <w:sz w:val="24"/>
          <w:szCs w:val="24"/>
        </w:rPr>
        <w:t>2</w:t>
      </w:r>
      <w:r w:rsidRPr="000D704F">
        <w:rPr>
          <w:rFonts w:cs="Times New Roman"/>
          <w:bCs/>
          <w:sz w:val="24"/>
          <w:szCs w:val="24"/>
        </w:rPr>
        <w:t>,</w:t>
      </w:r>
      <w:r w:rsidRPr="000D704F">
        <w:rPr>
          <w:rFonts w:cs="Times New Roman"/>
          <w:sz w:val="24"/>
          <w:szCs w:val="24"/>
        </w:rPr>
        <w:t xml:space="preserve"> apspriedes noteikumiem</w:t>
      </w:r>
    </w:p>
    <w:p w14:paraId="170B142D" w14:textId="77777777" w:rsidR="003501EA" w:rsidRPr="000D704F" w:rsidRDefault="003501EA" w:rsidP="003501EA">
      <w:pPr>
        <w:pStyle w:val="Sarakstarindkopa"/>
        <w:jc w:val="center"/>
        <w:rPr>
          <w:rFonts w:cs="Times New Roman"/>
          <w:b/>
          <w:bCs/>
          <w:sz w:val="24"/>
          <w:szCs w:val="24"/>
        </w:rPr>
      </w:pPr>
      <w:r w:rsidRPr="000D704F">
        <w:rPr>
          <w:rFonts w:cs="Times New Roman"/>
          <w:b/>
          <w:bCs/>
          <w:sz w:val="24"/>
          <w:szCs w:val="24"/>
        </w:rPr>
        <w:t>TEHNISKĀ SPECIFIKĀCIJA- PIEDĀVĀJUMS</w:t>
      </w:r>
    </w:p>
    <w:p w14:paraId="1F11C4A9" w14:textId="77777777" w:rsidR="003501EA" w:rsidRPr="000D704F" w:rsidRDefault="003501EA" w:rsidP="003501EA">
      <w:pPr>
        <w:tabs>
          <w:tab w:val="num" w:pos="720"/>
        </w:tabs>
        <w:spacing w:after="200" w:line="276" w:lineRule="auto"/>
        <w:ind w:left="720" w:hanging="36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704F">
        <w:rPr>
          <w:rFonts w:ascii="Times New Roman" w:hAnsi="Times New Roman" w:cs="Times New Roman"/>
          <w:b/>
          <w:bCs/>
          <w:color w:val="000000"/>
          <w:sz w:val="24"/>
          <w:szCs w:val="24"/>
          <w:lang w:eastAsia="lv-LV"/>
        </w:rPr>
        <w:t>Mamogrāfijas iekārtas piegāde un uzstādīšana</w:t>
      </w:r>
      <w:r w:rsidRPr="000D704F">
        <w:rPr>
          <w:rFonts w:ascii="Times New Roman" w:hAnsi="Times New Roman" w:cs="Times New Roman"/>
          <w:b/>
          <w:bCs/>
          <w:sz w:val="24"/>
          <w:szCs w:val="24"/>
        </w:rPr>
        <w:t xml:space="preserve"> SIA “Limbažu slimnīca”</w:t>
      </w: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83"/>
        <w:gridCol w:w="177"/>
        <w:gridCol w:w="4909"/>
        <w:gridCol w:w="1701"/>
        <w:gridCol w:w="1417"/>
      </w:tblGrid>
      <w:tr w:rsidR="003501EA" w:rsidRPr="0079168C" w14:paraId="5FDBFCE4" w14:textId="77777777" w:rsidTr="0090215F">
        <w:trPr>
          <w:trHeight w:val="300"/>
        </w:trPr>
        <w:tc>
          <w:tcPr>
            <w:tcW w:w="9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257B9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Vispārīgās prasības:</w:t>
            </w:r>
          </w:p>
        </w:tc>
      </w:tr>
      <w:tr w:rsidR="003501EA" w:rsidRPr="0079168C" w14:paraId="49C9FCD2" w14:textId="77777777" w:rsidTr="0090215F">
        <w:trPr>
          <w:trHeight w:val="53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A8D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8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83806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Piedāvātajām Precēm garantijas termiņš ir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vismaz </w:t>
            </w: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24  mēneši no pieņemšanas – nodošanas akta abpusējas parakstīšanas dienas</w:t>
            </w:r>
          </w:p>
        </w:tc>
      </w:tr>
      <w:tr w:rsidR="003501EA" w:rsidRPr="0079168C" w14:paraId="04CCE219" w14:textId="77777777" w:rsidTr="0090215F">
        <w:trPr>
          <w:trHeight w:val="43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4D86E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8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F37E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* Pretendents tehniskajā piedāvājumā norāda Preces ražotāju un modelim atbilstošos parametrus;</w:t>
            </w:r>
          </w:p>
        </w:tc>
      </w:tr>
      <w:tr w:rsidR="003501EA" w:rsidRPr="0079168C" w14:paraId="043FF8AB" w14:textId="77777777" w:rsidTr="0090215F">
        <w:trPr>
          <w:trHeight w:val="69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A8AD6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8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CFE99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**Parametru atbilstību pamatot ar norādi uz pavadošo dokumentu (informatīvie materiāli), kas apliecina Preces atbilstību tehniskajai specifikācijai. Informatīvajos materiālos pretendents atzīmē, uz kuru iepirkuma tehniskās specifikācijas pozīciju pievienotā informācija attiecināma;</w:t>
            </w:r>
          </w:p>
        </w:tc>
      </w:tr>
      <w:tr w:rsidR="003501EA" w:rsidRPr="0079168C" w14:paraId="045B168C" w14:textId="77777777" w:rsidTr="0090215F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7DB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8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6B3EF5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Visas piedāvātās preces ir jaunas, iepriekš nelietotas un nesatur iepriekš lietotas vai atjaunotas sastāvdaļas vai komponentes;</w:t>
            </w:r>
          </w:p>
        </w:tc>
      </w:tr>
      <w:tr w:rsidR="003501EA" w:rsidRPr="0079168C" w14:paraId="7CA42D01" w14:textId="77777777" w:rsidTr="0090215F">
        <w:trPr>
          <w:trHeight w:val="46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CAEA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8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454CE9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Piedāvājumam jāpievieno piedāvātas Preces CE sertifikāta kopija un EK atbilstības deklarācijas kopija </w:t>
            </w:r>
          </w:p>
        </w:tc>
      </w:tr>
      <w:tr w:rsidR="003501EA" w:rsidRPr="0079168C" w14:paraId="418B1B48" w14:textId="77777777" w:rsidTr="0090215F">
        <w:trPr>
          <w:trHeight w:val="555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415F7F9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proofErr w:type="spellStart"/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Nr.p.k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.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7ADAF6D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Preces nosaukums, veicamās funkcijas, tehniskās prasības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center"/>
            <w:hideMark/>
          </w:tcPr>
          <w:p w14:paraId="2D2FA298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Pretendenta piedāvātie parametri*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177D6B53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Atsauce uz informatīvo materiālu**</w:t>
            </w:r>
          </w:p>
        </w:tc>
      </w:tr>
      <w:tr w:rsidR="003501EA" w:rsidRPr="0079168C" w14:paraId="2BB82375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0A2619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1.</w:t>
            </w:r>
          </w:p>
        </w:tc>
        <w:tc>
          <w:tcPr>
            <w:tcW w:w="8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hideMark/>
          </w:tcPr>
          <w:p w14:paraId="40879050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Mamogrāfijas iekārtas piegāde un uzstādīšana:</w:t>
            </w:r>
          </w:p>
        </w:tc>
      </w:tr>
      <w:tr w:rsidR="003501EA" w:rsidRPr="0079168C" w14:paraId="290B972A" w14:textId="77777777" w:rsidTr="0090215F">
        <w:trPr>
          <w:trHeight w:val="405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5038A" w14:textId="77777777" w:rsidR="003501EA" w:rsidRPr="0079168C" w:rsidRDefault="003501EA" w:rsidP="009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59C46" w14:textId="77777777" w:rsidR="003501EA" w:rsidRPr="0079168C" w:rsidRDefault="003501EA" w:rsidP="009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Preces ražotājs: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90CC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C4F51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3501EA" w:rsidRPr="0079168C" w14:paraId="4706864D" w14:textId="77777777" w:rsidTr="0090215F">
        <w:trPr>
          <w:trHeight w:val="386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FDB3" w14:textId="77777777" w:rsidR="003501EA" w:rsidRPr="0079168C" w:rsidRDefault="003501EA" w:rsidP="009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B94E5" w14:textId="77777777" w:rsidR="003501EA" w:rsidRPr="0079168C" w:rsidRDefault="003501EA" w:rsidP="009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Preces modelis, kods: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BD900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0BD9A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3501EA" w:rsidRPr="0079168C" w14:paraId="26C7329E" w14:textId="77777777" w:rsidTr="0090215F">
        <w:trPr>
          <w:trHeight w:val="386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0B24" w14:textId="77777777" w:rsidR="003501EA" w:rsidRPr="0079168C" w:rsidRDefault="003501EA" w:rsidP="009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755BF" w14:textId="77777777" w:rsidR="003501EA" w:rsidRPr="0079168C" w:rsidRDefault="003501EA" w:rsidP="009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Iekārtas cena EUR bez PVN: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148EB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3501EA" w:rsidRPr="0079168C" w14:paraId="4A09F7D0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2EDA9A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2.</w:t>
            </w:r>
          </w:p>
        </w:tc>
        <w:tc>
          <w:tcPr>
            <w:tcW w:w="8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3292EFE5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Radiologa asistenta darba vieta:</w:t>
            </w:r>
          </w:p>
        </w:tc>
      </w:tr>
      <w:tr w:rsidR="003501EA" w:rsidRPr="0079168C" w14:paraId="53FF24F5" w14:textId="77777777" w:rsidTr="0090215F">
        <w:trPr>
          <w:trHeight w:val="53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4B54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2.1.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C943B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Krāsains vadības  monitors ar izmēru vismaz 23 collas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AF7114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1D757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2AB869D3" w14:textId="77777777" w:rsidTr="0090215F">
        <w:trPr>
          <w:trHeight w:val="6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9AAA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2.2.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FA0F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DICOM protokols (minimālās prasības: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worklist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print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storage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storage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commitment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query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/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retrieve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66B5F0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EA3A2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16F25E1D" w14:textId="77777777" w:rsidTr="0090215F">
        <w:trPr>
          <w:trHeight w:val="6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093AC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2.3.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E2D64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Dators vismaz 8 GB RAM, HDD 1TB,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Ethernet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10/100/1000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base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T, DVD</w:t>
            </w:r>
          </w:p>
          <w:p w14:paraId="61500B33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A945E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C91E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1295AB4B" w14:textId="77777777" w:rsidTr="0090215F">
        <w:trPr>
          <w:trHeight w:val="241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14CA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2.4.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C0BA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Ekspozīcijas režīmi – manuālais un automātiskais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694974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3D596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725E3B3B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920E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2.5.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F4044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Automātiskā ekspozīcijas kontrole AEC un AEC ar fiksētiem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kV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13317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1D0A5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030E1315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338DA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2.6.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8C4C3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Izolējošais transformators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211DD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2B95F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1C8C8506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ECE7E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2.7.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484A7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Krūts kompresijas spēka un biezuma attēlojums uz vadības monitora un papildus krāsaina ekrāna uz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gentrija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vai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gentrija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statīva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A1D316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BB35A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53E29345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7FE6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2.8.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8DE8F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Izmeklējuma darba plūsmas vadība, kas novieto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gentriju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iepriekšdefinētās pozīcijās (CC, MLO, ML) izmeklējuma veikšanai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8F05EA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2C669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41C28637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3891D6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2.9.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9B6E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Krāsu kodēts izmeklējuma stāvokļa attēlojums uz vadības ekrāna un papildus krāsaina ekrāna uz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gentrija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vai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gentrija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statīva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3A98E3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812B6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065E8E74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3CB5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2.10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D9164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Integrēta rentgenstaru aizsardzība (svina stikls, vismaz 0,5 mm svina ekvivalents)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7F84A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157B4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253A8EC4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BA79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2.11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8650E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Motorizēti maināms darba virsmas augstums, lai nodrošinātu ergonomisku darba vietu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399BD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C1ABC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4B0C8985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83C154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3.</w:t>
            </w:r>
          </w:p>
        </w:tc>
        <w:tc>
          <w:tcPr>
            <w:tcW w:w="8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39CA256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Gentrijs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: </w:t>
            </w:r>
            <w:r w:rsidRPr="0079168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 </w:t>
            </w:r>
          </w:p>
        </w:tc>
      </w:tr>
      <w:tr w:rsidR="003501EA" w:rsidRPr="0079168C" w14:paraId="6BEFF161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89B6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CF27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Detektora – fokusa attālums (SID) ne mazāks kā 65 cm.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EE24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CD40E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06A6AD3C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FD56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3.2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CA0C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Vertikālā kustība augstumā līdz vismaz 135 cm (motorizēta kustība), ar iespēju veikt izmeklējumu pacientiem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ratiņkrēslā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E074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DFC0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6E035E6B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7A3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4CC8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Minimālā rotācijas ne mazāka  kā no 180° līdz - 130° vai vairāk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84473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D9394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346D5B1E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A1DE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3.4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A7B57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Automātiska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kolimācijas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sistēma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0A909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91452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54777BAE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4D52C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4.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B6CB38B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Ģenerators un rentgena spuldze: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2430B7E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0B3183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 </w:t>
            </w:r>
          </w:p>
        </w:tc>
      </w:tr>
      <w:tr w:rsidR="003501EA" w:rsidRPr="0079168C" w14:paraId="499A6637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09D4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4.1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D6E54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Sprieguma diapazons  līdz vismaz 35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kV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vai vairāk ar 1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kVpārslēgšanos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E4A5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7319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3FAE06A1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278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4.2.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9D7FC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Maksimālā ekspozīcija ne mazāk kā 600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mAs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FCC3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3D5E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1AFADB27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334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89D4E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Automātiskā ekspozīcijas kontrole un manuāls parametru iestatījums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79ED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662D9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69DD42D7" w14:textId="77777777" w:rsidTr="0090215F">
        <w:trPr>
          <w:trHeight w:val="6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6231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4.4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DCEFF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Vienam no fokusiem izmērs ne lielāks kā 0.1 mm, otram - ne lielāks kā 0,3mm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B071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B0FE2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7022C002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A281E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4.5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C1E3F5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Sprieguma diapazons robežās vismaz no 25-35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kV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A531EC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05391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27A8B42C" w14:textId="77777777" w:rsidTr="0090215F">
        <w:trPr>
          <w:trHeight w:val="6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D00D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70D1A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Starojuma avots - rotējošs volframa anods (W) ar rotācijas ātrumu vismaz 9000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rpm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E9117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0DDC6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35934599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4BB27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C7F5D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Anoda siltuma ietilpība ne mazāk kā 300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kHU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EF578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BB889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7C16569B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1D2B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4.8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E02BD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Spuldzes dzesēšanu ar eļļu un gaisu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09BC62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CC60A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0A7B8F34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5648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4.9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ED8DCA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Rentgena spuldzes siltuma ietilpība vismaz 600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kHU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. Ja spuldzes siltuma ietilpība 700kHU un vairāk, tiek piešķirti </w:t>
            </w: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papildus 5 punkti (B kritērijs)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96571EC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055E2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36F98E48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1780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4.10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D6C950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Automātiska līnijas sprieguma kompensēšana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7F5C5F3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7C47C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298695E3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433B4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4.11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D0482C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Vēlams, lai ģenerators būtu integrēts (iebūvēts) iekārtas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gentrijā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vai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gentrija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statīvā. Ja tiek piedāvāta iekārta ar integrētu (iebūvētu) ģeneratoru, tiek piešķirti </w:t>
            </w: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papildus 5 punkti (C kritērijs)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A6D9A46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4448C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3E43F641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0F5F0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4.12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57D52D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Vismaz divi motorizēti filtri ar automātisku nomaiņu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499E2C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DFEC6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386A2513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AED0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4.13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75434C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Nepārtraukts rentgena spuldzes pārslodzes monitorings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EA3953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F9028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2B479912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1D1BD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5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6C32F47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proofErr w:type="spellStart"/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Kolimators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08F9748A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F87905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3501EA" w:rsidRPr="0079168C" w14:paraId="6914BA87" w14:textId="77777777" w:rsidTr="0090215F">
        <w:trPr>
          <w:trHeight w:val="6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22B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5.1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1595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Ne mazāk kā divi FOV: divi standarta mamogrāfijas izmēri (mazais un lielais)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DD11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A4E25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1E0D5957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4CC1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5.2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9D7F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Automātiska un manuāla FOV izvēle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201F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2C2F0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3E8AB5CD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9248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A17D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Vēlama kompresijas plāksnes atpazīšana un automātiska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kolimēšana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. Ja tiek piedāvāta automātiska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kolimēšana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tiek piešķirti </w:t>
            </w: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papildus 5 punkti (D kritērijs)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C20177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F1B66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048945F1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D579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5.4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D9D3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Starojuma lauka LED izgaismošana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4266AA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98111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75F2210E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4CDD1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CCA40C1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Tiešās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digitalizācijas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pilna lauka attēla detektors: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1622E297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5B705A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22BF22B8" w14:textId="77777777" w:rsidTr="0090215F">
        <w:trPr>
          <w:trHeight w:val="6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19A8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6.1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440BD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Tiešās attēla nolasīšanas tehnoloģija ar amorfo selēnu(a-Se) vai Cēzija jodīdu- Silīciju (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CsI-Si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) vai analogs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744C0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6942B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7E751833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B24E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6.2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C1C6C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Detektora izmērs ne mazāks kā 23 x 29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DB3D04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09DDE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5029091C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E5276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757A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Detektora DQE pie 1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lp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/mm ne mazāk kā 68%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8D7F7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0EB1F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01E666B1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52F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6.4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E6E66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Detektora pikseļa izmērs ne lielāks kā 85 mikrometri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4E206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4E02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08954EDF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E3E1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6.5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19FA6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Ne mazāk kā 16 biti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68E3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B28B4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51D47EEF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FF6D7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C167D3C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Kompresija un režīmi: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05CF6A4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2DB710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 </w:t>
            </w:r>
          </w:p>
        </w:tc>
      </w:tr>
      <w:tr w:rsidR="003501EA" w:rsidRPr="0079168C" w14:paraId="2F1F0834" w14:textId="77777777" w:rsidTr="0090215F">
        <w:trPr>
          <w:trHeight w:val="363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6716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7.1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C599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Kompresijas režīmi: manuāls un automātisks ar vismaz 4 kompresijas ātrumiem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EE737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AA39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12E19B82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A6EE8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7.2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A713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Maksimālā kompresija līdz vismaz 20 kg vai vairāk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7A37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0628D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232B98AA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78D5C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7.3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F909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Automātiska kompresijas atbrīvošana pēc ekspozīcijas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8DC966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3AA5E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237731DA" w14:textId="77777777" w:rsidTr="0090215F">
        <w:trPr>
          <w:trHeight w:val="435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744B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7.4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64679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Pedālis kompresijas plates regulēšanai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DA790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10E88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0AEEEE89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45B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7.5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08A27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Kompresijas plāksne ar izmēru 24 x 30 cm +/- 1 cm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0C4DF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7C85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4EB37458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1A6C2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7.6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721A9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Kompresijas plāksne ar izmēru 18 x 24 cm  +/- 1 cm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351A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0D85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21453609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2351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7.7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EC1FB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Kompresijas plāksne ar palielinājumu  un palielinājuma platformu ar abdominālo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ekranējumu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946EB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7FC42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5AC33F3A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36CABD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8</w:t>
            </w:r>
          </w:p>
        </w:tc>
        <w:tc>
          <w:tcPr>
            <w:tcW w:w="80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14:paraId="0C0C9BD7" w14:textId="77777777" w:rsidR="003501EA" w:rsidRPr="0079168C" w:rsidRDefault="003501EA" w:rsidP="00902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Papildus prasības: </w:t>
            </w:r>
          </w:p>
        </w:tc>
      </w:tr>
      <w:tr w:rsidR="003501EA" w:rsidRPr="0079168C" w14:paraId="7228D125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D6FC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8.1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63216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Iespēja piedāvātajai iekārtai pievienot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tomosintēzes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režīmu, pievienot ražotāja apliecinājumu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C3515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D3E38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79168C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501EA" w:rsidRPr="0079168C" w14:paraId="34859F89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C5A60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8.2</w:t>
            </w: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53D7EF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Iekārtas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pieslēgums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pie vienas fāzes elektrotīkla ar maksimālos strāvu ne vairāk kā 15A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8FDB7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356CC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0C8F4AEC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612EE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8.3</w:t>
            </w: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50E4DD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Iekārta saderīga ar slimnīcas rīcībā esošo mamogrāfijas darba staciju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proofErr w:type="spellStart"/>
            <w:r w:rsidRPr="00F86BBA">
              <w:rPr>
                <w:rFonts w:ascii="Times New Roman" w:eastAsia="Times New Roman" w:hAnsi="Times New Roman" w:cs="Times New Roman"/>
                <w:lang w:eastAsia="lv-LV"/>
              </w:rPr>
              <w:t>Medecom</w:t>
            </w:r>
            <w:proofErr w:type="spellEnd"/>
            <w:r w:rsidRPr="00F86BBA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proofErr w:type="spellStart"/>
            <w:r w:rsidRPr="00F86BBA">
              <w:rPr>
                <w:rFonts w:ascii="Times New Roman" w:eastAsia="Times New Roman" w:hAnsi="Times New Roman" w:cs="Times New Roman"/>
                <w:lang w:eastAsia="lv-LV"/>
              </w:rPr>
              <w:t>Medmamo</w:t>
            </w:r>
            <w:proofErr w:type="spellEnd"/>
            <w:r w:rsidRPr="00F86BBA">
              <w:rPr>
                <w:rFonts w:ascii="Times New Roman" w:eastAsia="Times New Roman" w:hAnsi="Times New Roman" w:cs="Times New Roman"/>
                <w:lang w:eastAsia="lv-LV"/>
              </w:rPr>
              <w:t>. Pievienot mamogrāfijas iekārtas ražotāja apliecinājumu.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8D929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FE2DF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4DF2A179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A0544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8.4</w:t>
            </w: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E8F11E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Iekārtas svars ne vairāk kā 200 kg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71000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D8C77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3501EA" w:rsidRPr="0079168C" w14:paraId="368A237C" w14:textId="77777777" w:rsidTr="0090215F">
        <w:trPr>
          <w:trHeight w:val="300"/>
        </w:trPr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97C8A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8.5</w:t>
            </w: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9BB552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Iekārtas elektroenerģijas patēriņš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gaidstāves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(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standby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) režīmā ne vairāk kā 5,0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kVA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  <w:p w14:paraId="2A87AF95" w14:textId="77777777" w:rsidR="003501EA" w:rsidRPr="0079168C" w:rsidRDefault="003501EA" w:rsidP="00902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Ja elektroenerģijas patēriņš mazāks kā 5,0 </w:t>
            </w:r>
            <w:proofErr w:type="spellStart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>kVA</w:t>
            </w:r>
            <w:proofErr w:type="spellEnd"/>
            <w:r w:rsidRPr="0079168C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7916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papildus 5 punkti (E kritērijs)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7A1BA" w14:textId="77777777" w:rsidR="003501EA" w:rsidRPr="0079168C" w:rsidRDefault="003501EA" w:rsidP="009021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B428B2" w14:textId="77777777" w:rsidR="003501EA" w:rsidRPr="0079168C" w:rsidRDefault="003501EA" w:rsidP="00902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</w:tbl>
    <w:p w14:paraId="6C801852" w14:textId="77777777" w:rsidR="003501EA" w:rsidRPr="0079168C" w:rsidRDefault="003501EA" w:rsidP="003501EA">
      <w:pPr>
        <w:tabs>
          <w:tab w:val="left" w:pos="851"/>
          <w:tab w:val="left" w:pos="4680"/>
          <w:tab w:val="left" w:pos="4860"/>
          <w:tab w:val="left" w:pos="8100"/>
        </w:tabs>
        <w:spacing w:after="200" w:line="240" w:lineRule="auto"/>
        <w:ind w:right="98"/>
        <w:rPr>
          <w:rFonts w:ascii="Times New Roman" w:eastAsia="Calibri" w:hAnsi="Times New Roman" w:cs="Times New Roman"/>
          <w:color w:val="000000"/>
        </w:rPr>
      </w:pPr>
    </w:p>
    <w:p w14:paraId="0931FE8C" w14:textId="77777777" w:rsidR="003501EA" w:rsidRPr="000D704F" w:rsidRDefault="003501EA" w:rsidP="003501E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DFF04F8" w14:textId="77777777" w:rsidR="003501EA" w:rsidRPr="000D704F" w:rsidRDefault="003501EA" w:rsidP="003501E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E1FF7D7" w14:textId="1B6E7C35" w:rsidR="004F1C26" w:rsidRDefault="003501EA" w:rsidP="003501EA">
      <w:r w:rsidRPr="000D704F">
        <w:rPr>
          <w:rFonts w:ascii="Times New Roman" w:hAnsi="Times New Roman" w:cs="Times New Roman"/>
          <w:b/>
          <w:bCs/>
          <w:sz w:val="24"/>
          <w:szCs w:val="24"/>
        </w:rPr>
        <w:t>Tehniskā specifikācija aktualizēta 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D704F">
        <w:rPr>
          <w:rFonts w:ascii="Times New Roman" w:hAnsi="Times New Roman" w:cs="Times New Roman"/>
          <w:b/>
          <w:bCs/>
          <w:sz w:val="24"/>
          <w:szCs w:val="24"/>
        </w:rPr>
        <w:t>.02.2024</w:t>
      </w:r>
    </w:p>
    <w:sectPr w:rsidR="004F1C2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007E48"/>
    <w:multiLevelType w:val="hybridMultilevel"/>
    <w:tmpl w:val="0A2CA2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07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EA"/>
    <w:rsid w:val="003501EA"/>
    <w:rsid w:val="004F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FD0B65"/>
  <w15:chartTrackingRefBased/>
  <w15:docId w15:val="{4B8A4D5F-FB8C-466C-9FFE-95F9B7ABE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501EA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Normal bullet 2,Bullet list,List Paragraph1,H&amp;P List Paragraph,2,Saistīto dokumentu saraksts,Syle 1,Numurets,Virsraksti,Colorful List - Accent 12,Table of contents numbered,Citation List,PPS_Bullet,Bullet EY,ERP-List Paragraph"/>
    <w:basedOn w:val="Parasts"/>
    <w:link w:val="SarakstarindkopaRakstz"/>
    <w:uiPriority w:val="34"/>
    <w:qFormat/>
    <w:rsid w:val="003501EA"/>
    <w:pPr>
      <w:spacing w:line="256" w:lineRule="auto"/>
      <w:ind w:left="720"/>
      <w:contextualSpacing/>
    </w:pPr>
    <w:rPr>
      <w:rFonts w:ascii="Times New Roman" w:hAnsi="Times New Roman" w:cs="Verdana"/>
      <w:szCs w:val="18"/>
    </w:rPr>
  </w:style>
  <w:style w:type="character" w:customStyle="1" w:styleId="SarakstarindkopaRakstz">
    <w:name w:val="Saraksta rindkopa Rakstz."/>
    <w:aliases w:val="Strip Rakstz.,Normal bullet 2 Rakstz.,Bullet list Rakstz.,List Paragraph1 Rakstz.,H&amp;P List Paragraph Rakstz.,2 Rakstz.,Saistīto dokumentu saraksts Rakstz.,Syle 1 Rakstz.,Numurets Rakstz.,Virsraksti Rakstz.,Citation List Rakstz."/>
    <w:link w:val="Sarakstarindkopa"/>
    <w:uiPriority w:val="34"/>
    <w:qFormat/>
    <w:locked/>
    <w:rsid w:val="003501EA"/>
    <w:rPr>
      <w:rFonts w:ascii="Times New Roman" w:hAnsi="Times New Roman" w:cs="Verdana"/>
      <w:kern w:val="0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3585</Words>
  <Characters>2045</Characters>
  <Application>Microsoft Office Word</Application>
  <DocSecurity>0</DocSecurity>
  <Lines>17</Lines>
  <Paragraphs>11</Paragraphs>
  <ScaleCrop>false</ScaleCrop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Aboltina</dc:creator>
  <cp:keywords/>
  <dc:description/>
  <cp:lastModifiedBy>Linda Aboltina</cp:lastModifiedBy>
  <cp:revision>1</cp:revision>
  <dcterms:created xsi:type="dcterms:W3CDTF">2024-02-26T13:06:00Z</dcterms:created>
  <dcterms:modified xsi:type="dcterms:W3CDTF">2024-02-26T13:07:00Z</dcterms:modified>
</cp:coreProperties>
</file>