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38865" w14:textId="77777777" w:rsidR="00916AEB" w:rsidRPr="001B7B83" w:rsidRDefault="00916AEB" w:rsidP="00916AEB">
      <w:pPr>
        <w:widowControl w:val="0"/>
        <w:spacing w:after="0" w:line="240" w:lineRule="auto"/>
        <w:jc w:val="center"/>
        <w:rPr>
          <w:rFonts w:ascii="Times New Roman" w:hAnsi="Times New Roman" w:cs="Times New Roman"/>
          <w:b/>
          <w:bCs/>
          <w:sz w:val="26"/>
          <w:szCs w:val="26"/>
          <w:lang w:val="lv-LV"/>
        </w:rPr>
      </w:pPr>
      <w:r w:rsidRPr="001B7B83">
        <w:rPr>
          <w:rFonts w:ascii="Times New Roman" w:hAnsi="Times New Roman" w:cs="Times New Roman"/>
          <w:b/>
          <w:bCs/>
          <w:sz w:val="26"/>
          <w:szCs w:val="26"/>
          <w:lang w:val="lv-LV"/>
        </w:rPr>
        <w:t>LĪGUMS</w:t>
      </w:r>
    </w:p>
    <w:p w14:paraId="3FC48221" w14:textId="77777777" w:rsidR="00916AEB" w:rsidRPr="001B7B83" w:rsidRDefault="00916AEB" w:rsidP="00916AEB">
      <w:pPr>
        <w:widowControl w:val="0"/>
        <w:spacing w:after="0" w:line="240" w:lineRule="auto"/>
        <w:jc w:val="center"/>
        <w:rPr>
          <w:rStyle w:val="normaltextrun"/>
          <w:rFonts w:ascii="Times New Roman" w:hAnsi="Times New Roman" w:cs="Times New Roman"/>
          <w:color w:val="000000"/>
          <w:sz w:val="26"/>
          <w:szCs w:val="26"/>
          <w:shd w:val="clear" w:color="auto" w:fill="FFFFFF"/>
          <w:lang w:val="lv-LV"/>
        </w:rPr>
      </w:pPr>
      <w:r w:rsidRPr="001B7B83">
        <w:rPr>
          <w:rFonts w:ascii="Times New Roman" w:hAnsi="Times New Roman" w:cs="Times New Roman"/>
          <w:sz w:val="26"/>
          <w:szCs w:val="26"/>
          <w:lang w:val="lv-LV"/>
        </w:rPr>
        <w:t>(Par a</w:t>
      </w:r>
      <w:r w:rsidRPr="001B7B83">
        <w:rPr>
          <w:rStyle w:val="normaltextrun"/>
          <w:rFonts w:ascii="Times New Roman" w:hAnsi="Times New Roman" w:cs="Times New Roman"/>
          <w:color w:val="000000"/>
          <w:sz w:val="26"/>
          <w:szCs w:val="26"/>
          <w:shd w:val="clear" w:color="auto" w:fill="FFFFFF"/>
          <w:lang w:val="lv-LV"/>
        </w:rPr>
        <w:t>utomātiskā transportlīdzekļu valsts reģistrācijas numura zīmju nolasīšanas/atpazīšanas un ceļu satiksmē izdarītu braukšanas ātruma pārkāpumu uzraudzības sistēmas nomu)</w:t>
      </w:r>
    </w:p>
    <w:p w14:paraId="323A22F5" w14:textId="77777777" w:rsidR="00916AEB" w:rsidRPr="001B7B83" w:rsidRDefault="00916AEB" w:rsidP="00916AEB">
      <w:pPr>
        <w:widowControl w:val="0"/>
        <w:spacing w:after="0" w:line="240" w:lineRule="auto"/>
        <w:jc w:val="center"/>
        <w:rPr>
          <w:rStyle w:val="normaltextrun"/>
          <w:rFonts w:ascii="Times New Roman" w:hAnsi="Times New Roman" w:cs="Times New Roman"/>
          <w:color w:val="000000"/>
          <w:sz w:val="26"/>
          <w:szCs w:val="26"/>
          <w:shd w:val="clear" w:color="auto" w:fill="FFFFFF"/>
          <w:lang w:val="lv-LV"/>
        </w:rPr>
      </w:pPr>
    </w:p>
    <w:p w14:paraId="25A8F614" w14:textId="77777777" w:rsidR="00916AEB" w:rsidRPr="001B7B83" w:rsidRDefault="00916AEB" w:rsidP="00916AEB">
      <w:pPr>
        <w:tabs>
          <w:tab w:val="left" w:pos="0"/>
          <w:tab w:val="left" w:pos="284"/>
        </w:tabs>
        <w:suppressAutoHyphens/>
        <w:autoSpaceDN w:val="0"/>
        <w:spacing w:after="0" w:line="240" w:lineRule="auto"/>
        <w:ind w:right="-426"/>
        <w:textAlignment w:val="baseline"/>
        <w:rPr>
          <w:rFonts w:ascii="Times New Roman" w:eastAsia="NSimSun" w:hAnsi="Times New Roman" w:cs="Times New Roman"/>
          <w:i/>
          <w:iCs/>
          <w:kern w:val="3"/>
          <w:sz w:val="26"/>
          <w:szCs w:val="26"/>
          <w:lang w:val="lv-LV" w:eastAsia="zh-CN" w:bidi="hi-IN"/>
        </w:rPr>
      </w:pPr>
      <w:r w:rsidRPr="001B7B83">
        <w:rPr>
          <w:rFonts w:ascii="Times New Roman" w:eastAsia="NSimSun" w:hAnsi="Times New Roman" w:cs="Times New Roman"/>
          <w:i/>
          <w:iCs/>
          <w:kern w:val="3"/>
          <w:sz w:val="26"/>
          <w:szCs w:val="26"/>
          <w:lang w:val="lv-LV" w:eastAsia="zh-CN" w:bidi="hi-IN"/>
        </w:rPr>
        <w:t xml:space="preserve">Rīgā, </w:t>
      </w:r>
    </w:p>
    <w:p w14:paraId="5DF51217" w14:textId="77777777" w:rsidR="00916AEB" w:rsidRPr="001B7B83" w:rsidRDefault="00916AEB" w:rsidP="00916AEB">
      <w:pPr>
        <w:tabs>
          <w:tab w:val="left" w:pos="0"/>
          <w:tab w:val="left" w:pos="284"/>
        </w:tabs>
        <w:suppressAutoHyphens/>
        <w:autoSpaceDN w:val="0"/>
        <w:spacing w:after="0" w:line="240" w:lineRule="auto"/>
        <w:ind w:right="-2"/>
        <w:textAlignment w:val="baseline"/>
        <w:rPr>
          <w:rFonts w:ascii="Times New Roman" w:eastAsia="NSimSun" w:hAnsi="Times New Roman" w:cs="Times New Roman"/>
          <w:bCs/>
          <w:i/>
          <w:iCs/>
          <w:kern w:val="3"/>
          <w:sz w:val="26"/>
          <w:szCs w:val="26"/>
          <w:lang w:val="lv-LV" w:eastAsia="zh-CN" w:bidi="hi-IN"/>
        </w:rPr>
      </w:pPr>
      <w:r w:rsidRPr="001B7B83">
        <w:rPr>
          <w:rFonts w:ascii="Times New Roman" w:eastAsia="NSimSun" w:hAnsi="Times New Roman" w:cs="Times New Roman"/>
          <w:bCs/>
          <w:i/>
          <w:iCs/>
          <w:kern w:val="3"/>
          <w:sz w:val="26"/>
          <w:szCs w:val="26"/>
          <w:lang w:val="lv-LV" w:eastAsia="zh-CN" w:bidi="hi-IN"/>
        </w:rPr>
        <w:t>Parakstīšanas datums ir pēdējā pievienotā droša elektroniskā paraksta un tā laika zīmoga datums</w:t>
      </w:r>
    </w:p>
    <w:p w14:paraId="63227303" w14:textId="77777777" w:rsidR="00916AEB" w:rsidRPr="001B7B83" w:rsidRDefault="00916AEB" w:rsidP="00916AEB">
      <w:pPr>
        <w:tabs>
          <w:tab w:val="left" w:pos="0"/>
          <w:tab w:val="left" w:pos="284"/>
        </w:tabs>
        <w:suppressAutoHyphens/>
        <w:autoSpaceDN w:val="0"/>
        <w:spacing w:after="0" w:line="240" w:lineRule="auto"/>
        <w:ind w:right="-2"/>
        <w:textAlignment w:val="baseline"/>
        <w:rPr>
          <w:rFonts w:ascii="Times New Roman" w:eastAsia="NSimSun" w:hAnsi="Times New Roman" w:cs="Times New Roman"/>
          <w:bCs/>
          <w:i/>
          <w:iCs/>
          <w:kern w:val="3"/>
          <w:sz w:val="26"/>
          <w:szCs w:val="26"/>
          <w:lang w:val="lv-LV" w:eastAsia="zh-CN" w:bidi="hi-IN"/>
        </w:rPr>
      </w:pPr>
    </w:p>
    <w:p w14:paraId="2D32909C" w14:textId="7FD819A1" w:rsidR="00916AEB" w:rsidRPr="00B6039A" w:rsidRDefault="00916AEB" w:rsidP="00B6039A">
      <w:pPr>
        <w:widowControl w:val="0"/>
        <w:suppressAutoHyphens/>
        <w:autoSpaceDE w:val="0"/>
        <w:spacing w:after="0" w:line="240" w:lineRule="auto"/>
        <w:ind w:firstLine="709"/>
        <w:jc w:val="both"/>
        <w:rPr>
          <w:rFonts w:ascii="Times New Roman" w:eastAsia="Arial" w:hAnsi="Times New Roman" w:cs="Times New Roman"/>
          <w:bCs/>
          <w:kern w:val="1"/>
          <w:sz w:val="26"/>
          <w:szCs w:val="26"/>
          <w:lang w:val="lv-LV" w:eastAsia="zh-CN"/>
        </w:rPr>
      </w:pPr>
      <w:r w:rsidRPr="001B7B83">
        <w:rPr>
          <w:rFonts w:ascii="Times New Roman" w:eastAsia="Arial" w:hAnsi="Times New Roman" w:cs="Times New Roman"/>
          <w:b/>
          <w:kern w:val="1"/>
          <w:sz w:val="26"/>
          <w:szCs w:val="26"/>
          <w:lang w:val="lv-LV" w:eastAsia="zh-CN"/>
        </w:rPr>
        <w:t>Rīgas valstspilsētas pašvaldības policija</w:t>
      </w:r>
      <w:r w:rsidRPr="001B7B83">
        <w:rPr>
          <w:rFonts w:ascii="Times New Roman" w:eastAsia="Arial" w:hAnsi="Times New Roman" w:cs="Times New Roman"/>
          <w:bCs/>
          <w:kern w:val="1"/>
          <w:sz w:val="26"/>
          <w:szCs w:val="26"/>
          <w:lang w:val="lv-LV" w:eastAsia="zh-CN"/>
        </w:rPr>
        <w:t xml:space="preserve"> (turpmāk – </w:t>
      </w:r>
      <w:r w:rsidRPr="001B7B83">
        <w:rPr>
          <w:rFonts w:ascii="Times New Roman" w:eastAsia="Arial" w:hAnsi="Times New Roman" w:cs="Times New Roman"/>
          <w:b/>
          <w:kern w:val="1"/>
          <w:sz w:val="26"/>
          <w:szCs w:val="26"/>
          <w:lang w:val="lv-LV" w:eastAsia="zh-CN"/>
        </w:rPr>
        <w:t>Nomnieks</w:t>
      </w:r>
      <w:r w:rsidRPr="001B7B83">
        <w:rPr>
          <w:rFonts w:ascii="Times New Roman" w:eastAsia="Arial" w:hAnsi="Times New Roman" w:cs="Times New Roman"/>
          <w:bCs/>
          <w:kern w:val="1"/>
          <w:sz w:val="26"/>
          <w:szCs w:val="26"/>
          <w:lang w:val="lv-LV" w:eastAsia="zh-CN"/>
        </w:rPr>
        <w:t xml:space="preserve">), </w:t>
      </w:r>
      <w:r w:rsidR="003709B5">
        <w:rPr>
          <w:rFonts w:ascii="Times New Roman" w:eastAsia="Arial" w:hAnsi="Times New Roman" w:cs="Times New Roman"/>
          <w:bCs/>
          <w:kern w:val="1"/>
          <w:sz w:val="26"/>
          <w:szCs w:val="26"/>
          <w:lang w:val="lv-LV" w:eastAsia="zh-CN"/>
        </w:rPr>
        <w:t>[..]</w:t>
      </w:r>
      <w:r w:rsidR="00B6039A" w:rsidRPr="00B6039A">
        <w:rPr>
          <w:rFonts w:ascii="Times New Roman" w:eastAsia="Arial" w:hAnsi="Times New Roman" w:cs="Times New Roman"/>
          <w:bCs/>
          <w:kern w:val="1"/>
          <w:sz w:val="26"/>
          <w:szCs w:val="26"/>
          <w:lang w:val="lv-LV" w:eastAsia="zh-CN"/>
        </w:rPr>
        <w:t>, no vienas puses, un</w:t>
      </w:r>
    </w:p>
    <w:p w14:paraId="07E270F7" w14:textId="47C43240" w:rsidR="00916AEB" w:rsidRPr="001B7B83" w:rsidRDefault="00916AEB" w:rsidP="00916AEB">
      <w:pPr>
        <w:widowControl w:val="0"/>
        <w:suppressAutoHyphens/>
        <w:autoSpaceDE w:val="0"/>
        <w:spacing w:after="60" w:line="240" w:lineRule="auto"/>
        <w:ind w:firstLine="709"/>
        <w:jc w:val="both"/>
        <w:rPr>
          <w:rFonts w:ascii="Times New Roman" w:eastAsia="TimesNewRomanPSMT" w:hAnsi="Times New Roman" w:cs="Times New Roman"/>
          <w:kern w:val="1"/>
          <w:sz w:val="26"/>
          <w:szCs w:val="26"/>
          <w:lang w:val="lv-LV" w:eastAsia="zh-CN"/>
        </w:rPr>
      </w:pPr>
      <w:r w:rsidRPr="001B7B83">
        <w:rPr>
          <w:rFonts w:ascii="Times New Roman" w:eastAsia="TimesNewRomanPSMT" w:hAnsi="Times New Roman" w:cs="Times New Roman"/>
          <w:b/>
          <w:bCs/>
          <w:kern w:val="1"/>
          <w:sz w:val="26"/>
          <w:szCs w:val="26"/>
          <w:lang w:val="lv-LV" w:eastAsia="zh-CN"/>
        </w:rPr>
        <w:t>SIA “Eunomia Traffic AG”</w:t>
      </w:r>
      <w:r w:rsidRPr="001B7B83">
        <w:rPr>
          <w:rFonts w:ascii="Times New Roman" w:eastAsia="TimesNewRomanPSMT" w:hAnsi="Times New Roman" w:cs="Times New Roman"/>
          <w:kern w:val="1"/>
          <w:sz w:val="26"/>
          <w:szCs w:val="26"/>
          <w:lang w:val="lv-LV" w:eastAsia="zh-CN"/>
        </w:rPr>
        <w:t xml:space="preserve"> vienotais reģistrācijas Nr. 40203430821 (turpmāk – </w:t>
      </w:r>
      <w:r w:rsidRPr="001B7B83">
        <w:rPr>
          <w:rFonts w:ascii="Times New Roman" w:eastAsia="TimesNewRomanPSMT" w:hAnsi="Times New Roman" w:cs="Times New Roman"/>
          <w:b/>
          <w:bCs/>
          <w:kern w:val="1"/>
          <w:sz w:val="26"/>
          <w:szCs w:val="26"/>
          <w:lang w:val="lv-LV" w:eastAsia="zh-CN"/>
        </w:rPr>
        <w:t>Iznomātājs</w:t>
      </w:r>
      <w:r w:rsidRPr="001B7B83">
        <w:rPr>
          <w:rFonts w:ascii="Times New Roman" w:eastAsia="TimesNewRomanPSMT" w:hAnsi="Times New Roman" w:cs="Times New Roman"/>
          <w:kern w:val="1"/>
          <w:sz w:val="26"/>
          <w:szCs w:val="26"/>
          <w:lang w:val="lv-LV" w:eastAsia="zh-CN"/>
        </w:rPr>
        <w:t>),</w:t>
      </w:r>
      <w:r w:rsidR="003709B5">
        <w:rPr>
          <w:rFonts w:ascii="Times New Roman" w:eastAsia="TimesNewRomanPSMT" w:hAnsi="Times New Roman" w:cs="Times New Roman"/>
          <w:kern w:val="1"/>
          <w:sz w:val="26"/>
          <w:szCs w:val="26"/>
          <w:lang w:val="lv-LV" w:eastAsia="zh-CN"/>
        </w:rPr>
        <w:t>[..]</w:t>
      </w:r>
      <w:r w:rsidRPr="001B7B83">
        <w:rPr>
          <w:rFonts w:ascii="Times New Roman" w:eastAsia="TimesNewRomanPSMT" w:hAnsi="Times New Roman" w:cs="Times New Roman"/>
          <w:kern w:val="1"/>
          <w:sz w:val="26"/>
          <w:szCs w:val="26"/>
          <w:lang w:val="lv-LV" w:eastAsia="zh-CN"/>
        </w:rPr>
        <w:t xml:space="preserve">, no otras puses, bet abas Līguma slēdzējas puses kopā sauktas – </w:t>
      </w:r>
      <w:r w:rsidRPr="001B7B83">
        <w:rPr>
          <w:rFonts w:ascii="Times New Roman" w:eastAsia="TimesNewRomanPSMT" w:hAnsi="Times New Roman" w:cs="Times New Roman"/>
          <w:b/>
          <w:bCs/>
          <w:kern w:val="1"/>
          <w:sz w:val="26"/>
          <w:szCs w:val="26"/>
          <w:lang w:val="lv-LV" w:eastAsia="zh-CN"/>
        </w:rPr>
        <w:t>Puses</w:t>
      </w:r>
      <w:r w:rsidRPr="001B7B83">
        <w:rPr>
          <w:rFonts w:ascii="Times New Roman" w:eastAsia="TimesNewRomanPSMT" w:hAnsi="Times New Roman" w:cs="Times New Roman"/>
          <w:kern w:val="1"/>
          <w:sz w:val="26"/>
          <w:szCs w:val="26"/>
          <w:lang w:val="lv-LV" w:eastAsia="zh-CN"/>
        </w:rPr>
        <w:t>,</w:t>
      </w:r>
    </w:p>
    <w:p w14:paraId="1514615D" w14:textId="0BD03B63" w:rsidR="00916AEB" w:rsidRPr="001B7B83" w:rsidRDefault="00916AEB" w:rsidP="00916AEB">
      <w:pPr>
        <w:widowControl w:val="0"/>
        <w:suppressAutoHyphens/>
        <w:autoSpaceDE w:val="0"/>
        <w:spacing w:after="0" w:line="240" w:lineRule="auto"/>
        <w:ind w:firstLine="709"/>
        <w:jc w:val="both"/>
        <w:rPr>
          <w:rFonts w:ascii="Times New Roman" w:eastAsia="TimesNewRomanPSMT" w:hAnsi="Times New Roman" w:cs="Times New Roman"/>
          <w:kern w:val="1"/>
          <w:sz w:val="26"/>
          <w:szCs w:val="26"/>
          <w:lang w:val="lv-LV" w:eastAsia="zh-CN"/>
        </w:rPr>
      </w:pPr>
      <w:r w:rsidRPr="001B7B83">
        <w:rPr>
          <w:rFonts w:ascii="Times New Roman" w:eastAsia="TimesNewRomanPSMT" w:hAnsi="Times New Roman" w:cs="Times New Roman"/>
          <w:kern w:val="1"/>
          <w:sz w:val="26"/>
          <w:szCs w:val="26"/>
          <w:lang w:val="lv-LV" w:eastAsia="zh-CN"/>
        </w:rPr>
        <w:t xml:space="preserve">ievērojot Publisko iepirkumu likumu un pamatojoties uz Rīgas valstspilsētas Centrālās administrācijas Iepirkuma pārvaldes rīkotā iepirkuma “Par tehnisko līdzekļu, kas paredzēti ceļu satiksmes noteikumu kontrolei, nomu”, identifikācijas Nr. CAIP 2024/30, rezultātiem, noslēdz šo Līgumu (turpmāk – </w:t>
      </w:r>
      <w:r w:rsidRPr="001B7B83">
        <w:rPr>
          <w:rFonts w:ascii="Times New Roman" w:eastAsia="TimesNewRomanPSMT" w:hAnsi="Times New Roman" w:cs="Times New Roman"/>
          <w:b/>
          <w:kern w:val="1"/>
          <w:sz w:val="26"/>
          <w:szCs w:val="26"/>
          <w:lang w:val="lv-LV" w:eastAsia="zh-CN"/>
        </w:rPr>
        <w:t>Līgums</w:t>
      </w:r>
      <w:r w:rsidRPr="001B7B83">
        <w:rPr>
          <w:rFonts w:ascii="Times New Roman" w:eastAsia="TimesNewRomanPSMT" w:hAnsi="Times New Roman" w:cs="Times New Roman"/>
          <w:kern w:val="1"/>
          <w:sz w:val="26"/>
          <w:szCs w:val="26"/>
          <w:lang w:val="lv-LV" w:eastAsia="zh-CN"/>
        </w:rPr>
        <w:t>):</w:t>
      </w:r>
    </w:p>
    <w:p w14:paraId="0D424C32" w14:textId="133A7D5F" w:rsidR="00916AEB" w:rsidRPr="001B7B83" w:rsidRDefault="00916AEB" w:rsidP="00916AEB">
      <w:pPr>
        <w:pStyle w:val="Sarakstarindkopa"/>
        <w:widowControl w:val="0"/>
        <w:numPr>
          <w:ilvl w:val="0"/>
          <w:numId w:val="1"/>
        </w:numPr>
        <w:spacing w:before="240" w:after="0" w:line="240" w:lineRule="auto"/>
        <w:ind w:left="714" w:hanging="289"/>
        <w:contextualSpacing w:val="0"/>
        <w:jc w:val="center"/>
        <w:rPr>
          <w:rStyle w:val="normaltextrun"/>
          <w:rFonts w:ascii="Times New Roman" w:hAnsi="Times New Roman" w:cs="Times New Roman"/>
          <w:b/>
          <w:bCs/>
          <w:color w:val="000000"/>
          <w:sz w:val="26"/>
          <w:szCs w:val="26"/>
          <w:shd w:val="clear" w:color="auto" w:fill="FFFFFF"/>
          <w:lang w:val="lv-LV"/>
        </w:rPr>
      </w:pPr>
      <w:r w:rsidRPr="001B7B83">
        <w:rPr>
          <w:rStyle w:val="normaltextrun"/>
          <w:rFonts w:ascii="Times New Roman" w:hAnsi="Times New Roman" w:cs="Times New Roman"/>
          <w:b/>
          <w:bCs/>
          <w:color w:val="000000"/>
          <w:sz w:val="26"/>
          <w:szCs w:val="26"/>
          <w:shd w:val="clear" w:color="auto" w:fill="FFFFFF"/>
          <w:lang w:val="lv-LV"/>
        </w:rPr>
        <w:t>Līguma priekšmets</w:t>
      </w:r>
    </w:p>
    <w:p w14:paraId="7C18DA9D" w14:textId="77777777" w:rsidR="00916AEB" w:rsidRPr="001B7B83" w:rsidRDefault="00916AEB" w:rsidP="00916AEB">
      <w:pPr>
        <w:numPr>
          <w:ilvl w:val="1"/>
          <w:numId w:val="1"/>
        </w:numPr>
        <w:suppressAutoHyphens/>
        <w:spacing w:after="0" w:line="240" w:lineRule="auto"/>
        <w:ind w:left="0" w:firstLine="709"/>
        <w:jc w:val="both"/>
        <w:rPr>
          <w:rFonts w:ascii="Times New Roman" w:hAnsi="Times New Roman" w:cs="Times New Roman"/>
          <w:sz w:val="26"/>
          <w:szCs w:val="26"/>
          <w:lang w:val="lv-LV" w:eastAsia="ar-SA"/>
        </w:rPr>
      </w:pPr>
      <w:r w:rsidRPr="001B7B83">
        <w:rPr>
          <w:rFonts w:ascii="Times New Roman" w:hAnsi="Times New Roman" w:cs="Times New Roman"/>
          <w:sz w:val="26"/>
          <w:szCs w:val="26"/>
          <w:lang w:val="lv-LV" w:eastAsia="ar-SA"/>
        </w:rPr>
        <w:t xml:space="preserve">Iznomātājs piešķir tiesības Nomniekam par nomas maksu lietot 3 (trīs) automātiskās transportlīdzekļu valsts reģistrācijas numuru zīmju nolasīšanas/atpazīšanas un ceļu satiksmē izdarītu ātruma pārkāpumu uzraudzības sistēmas, kas sevī ietver pilnu iekārtu komplektu un programmnodrošinājumu (turpmāk – </w:t>
      </w:r>
      <w:r w:rsidRPr="001B7B83">
        <w:rPr>
          <w:rFonts w:ascii="Times New Roman" w:hAnsi="Times New Roman" w:cs="Times New Roman"/>
          <w:b/>
          <w:bCs/>
          <w:sz w:val="26"/>
          <w:szCs w:val="26"/>
          <w:lang w:val="lv-LV" w:eastAsia="ar-SA"/>
        </w:rPr>
        <w:t>Sistēma</w:t>
      </w:r>
      <w:r w:rsidRPr="001B7B83">
        <w:rPr>
          <w:rFonts w:ascii="Times New Roman" w:hAnsi="Times New Roman" w:cs="Times New Roman"/>
          <w:sz w:val="26"/>
          <w:szCs w:val="26"/>
          <w:lang w:val="lv-LV" w:eastAsia="ar-SA"/>
        </w:rPr>
        <w:t xml:space="preserve">) un nodrošina attiecīgo Sistēmas komponenšu uzstādīšanu, demontāžu un attiecīgā gadījumā arī pārvietošanu Nomnieka transportlīdzekļos, kā arī Sistēmas konfigurēšanu, uzturēšanu, apkopi un citus darbus Sistēmas veiksmīgas darbības nodrošināšanai (turpmāk – </w:t>
      </w:r>
      <w:r w:rsidRPr="001B7B83">
        <w:rPr>
          <w:rFonts w:ascii="Times New Roman" w:hAnsi="Times New Roman" w:cs="Times New Roman"/>
          <w:b/>
          <w:bCs/>
          <w:sz w:val="26"/>
          <w:szCs w:val="26"/>
          <w:lang w:val="lv-LV" w:eastAsia="ar-SA"/>
        </w:rPr>
        <w:t>Pakalpojums</w:t>
      </w:r>
      <w:r w:rsidRPr="001B7B83">
        <w:rPr>
          <w:rFonts w:ascii="Times New Roman" w:hAnsi="Times New Roman" w:cs="Times New Roman"/>
          <w:sz w:val="26"/>
          <w:szCs w:val="26"/>
          <w:lang w:val="lv-LV" w:eastAsia="ar-SA"/>
        </w:rPr>
        <w:t xml:space="preserve">), saskaņā ar Līgumā un tā pielikumā “Tehniskā specifikācija-Finanšu piedāvājums” (turpmāk – </w:t>
      </w:r>
      <w:r w:rsidRPr="001B7B83">
        <w:rPr>
          <w:rFonts w:ascii="Times New Roman" w:hAnsi="Times New Roman" w:cs="Times New Roman"/>
          <w:b/>
          <w:bCs/>
          <w:sz w:val="26"/>
          <w:szCs w:val="26"/>
          <w:lang w:val="lv-LV" w:eastAsia="ar-SA"/>
        </w:rPr>
        <w:t>Pielikums</w:t>
      </w:r>
      <w:r w:rsidRPr="001B7B83">
        <w:rPr>
          <w:rFonts w:ascii="Times New Roman" w:hAnsi="Times New Roman" w:cs="Times New Roman"/>
          <w:sz w:val="26"/>
          <w:szCs w:val="26"/>
          <w:lang w:val="lv-LV" w:eastAsia="ar-SA"/>
        </w:rPr>
        <w:t xml:space="preserve">) noteiktajām prasībām. </w:t>
      </w:r>
    </w:p>
    <w:p w14:paraId="7386A373" w14:textId="77777777" w:rsidR="00916AEB" w:rsidRPr="001B7B83" w:rsidRDefault="00916AEB" w:rsidP="00916AEB">
      <w:pPr>
        <w:numPr>
          <w:ilvl w:val="1"/>
          <w:numId w:val="1"/>
        </w:numPr>
        <w:suppressAutoHyphens/>
        <w:spacing w:after="0" w:line="240" w:lineRule="auto"/>
        <w:ind w:left="0" w:firstLine="709"/>
        <w:jc w:val="both"/>
        <w:rPr>
          <w:rFonts w:ascii="Times New Roman" w:hAnsi="Times New Roman" w:cs="Times New Roman"/>
          <w:sz w:val="26"/>
          <w:szCs w:val="26"/>
          <w:lang w:val="lv-LV" w:eastAsia="ar-SA"/>
        </w:rPr>
      </w:pPr>
      <w:r w:rsidRPr="001B7B83">
        <w:rPr>
          <w:rFonts w:ascii="Times New Roman" w:hAnsi="Times New Roman" w:cs="Times New Roman"/>
          <w:sz w:val="26"/>
          <w:szCs w:val="26"/>
          <w:lang w:val="lv-LV" w:eastAsia="ar-SA"/>
        </w:rPr>
        <w:t>Pakalpojuma cena ietver visus Iznomātāja izdevumus, kas saistīti ar Pakalpojuma sniegšanu.</w:t>
      </w:r>
    </w:p>
    <w:p w14:paraId="716CB9F6" w14:textId="6C23D47B" w:rsidR="00916AEB" w:rsidRPr="001B7B83" w:rsidRDefault="00916AEB" w:rsidP="00DC27A8">
      <w:pPr>
        <w:pStyle w:val="Sarakstarindkopa"/>
        <w:widowControl w:val="0"/>
        <w:numPr>
          <w:ilvl w:val="0"/>
          <w:numId w:val="1"/>
        </w:numPr>
        <w:spacing w:before="240" w:after="0" w:line="240" w:lineRule="auto"/>
        <w:ind w:left="357" w:hanging="357"/>
        <w:contextualSpacing w:val="0"/>
        <w:jc w:val="center"/>
        <w:rPr>
          <w:rStyle w:val="normaltextrun"/>
          <w:rFonts w:ascii="Times New Roman" w:hAnsi="Times New Roman" w:cs="Times New Roman"/>
          <w:b/>
          <w:bCs/>
          <w:color w:val="000000"/>
          <w:sz w:val="26"/>
          <w:szCs w:val="26"/>
          <w:shd w:val="clear" w:color="auto" w:fill="FFFFFF"/>
          <w:lang w:val="lv-LV"/>
        </w:rPr>
      </w:pPr>
      <w:r w:rsidRPr="001B7B83">
        <w:rPr>
          <w:rStyle w:val="normaltextrun"/>
          <w:rFonts w:ascii="Times New Roman" w:hAnsi="Times New Roman" w:cs="Times New Roman"/>
          <w:b/>
          <w:bCs/>
          <w:color w:val="000000"/>
          <w:sz w:val="26"/>
          <w:szCs w:val="26"/>
          <w:shd w:val="clear" w:color="auto" w:fill="FFFFFF"/>
          <w:lang w:val="lv-LV"/>
        </w:rPr>
        <w:t>Līguma summa un norēķinu kārtība</w:t>
      </w:r>
    </w:p>
    <w:p w14:paraId="1AF2FE27" w14:textId="77777777" w:rsidR="00916AEB" w:rsidRPr="001B7B83" w:rsidRDefault="00916AEB" w:rsidP="00B6039A">
      <w:pPr>
        <w:pStyle w:val="Sarakstarindkopa"/>
        <w:numPr>
          <w:ilvl w:val="1"/>
          <w:numId w:val="1"/>
        </w:numPr>
        <w:tabs>
          <w:tab w:val="num" w:pos="993"/>
        </w:tabs>
        <w:spacing w:after="0" w:line="240" w:lineRule="auto"/>
        <w:ind w:left="0" w:firstLine="709"/>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1 (vienas) iekārtas nomas maksa mēnesī ir EUR</w:t>
      </w:r>
      <w:r w:rsidRPr="001B7B83">
        <w:rPr>
          <w:rFonts w:ascii="Times New Roman" w:hAnsi="Times New Roman" w:cs="Times New Roman"/>
          <w:b/>
          <w:bCs/>
          <w:sz w:val="26"/>
          <w:szCs w:val="26"/>
          <w:lang w:val="lv-LV"/>
        </w:rPr>
        <w:t xml:space="preserve"> </w:t>
      </w:r>
      <w:r w:rsidRPr="001B7B83">
        <w:rPr>
          <w:rFonts w:ascii="Times New Roman" w:hAnsi="Times New Roman" w:cs="Times New Roman"/>
          <w:sz w:val="26"/>
          <w:szCs w:val="26"/>
          <w:lang w:val="lv-LV"/>
        </w:rPr>
        <w:t xml:space="preserve">5 800,00 </w:t>
      </w:r>
      <w:r w:rsidRPr="001B7B83">
        <w:rPr>
          <w:rFonts w:ascii="Times New Roman" w:hAnsi="Times New Roman" w:cs="Times New Roman"/>
          <w:bCs/>
          <w:sz w:val="26"/>
          <w:szCs w:val="26"/>
          <w:lang w:val="lv-LV"/>
        </w:rPr>
        <w:t xml:space="preserve">(pieci tūkstoši astoņi simti </w:t>
      </w:r>
      <w:r w:rsidRPr="001B7B83">
        <w:rPr>
          <w:rFonts w:ascii="Times New Roman" w:hAnsi="Times New Roman" w:cs="Times New Roman"/>
          <w:bCs/>
          <w:i/>
          <w:sz w:val="26"/>
          <w:szCs w:val="26"/>
          <w:lang w:val="lv-LV"/>
        </w:rPr>
        <w:t>euro</w:t>
      </w:r>
      <w:r w:rsidRPr="001B7B83">
        <w:rPr>
          <w:rFonts w:ascii="Times New Roman" w:hAnsi="Times New Roman" w:cs="Times New Roman"/>
          <w:bCs/>
          <w:sz w:val="26"/>
          <w:szCs w:val="26"/>
          <w:lang w:val="lv-LV"/>
        </w:rPr>
        <w:t xml:space="preserve">, 00 centi) bez pievienotās vērtības nodokļa (turpmāk – </w:t>
      </w:r>
      <w:r w:rsidRPr="001B7B83">
        <w:rPr>
          <w:rFonts w:ascii="Times New Roman" w:hAnsi="Times New Roman" w:cs="Times New Roman"/>
          <w:b/>
          <w:sz w:val="26"/>
          <w:szCs w:val="26"/>
          <w:lang w:val="lv-LV"/>
        </w:rPr>
        <w:t>PVN</w:t>
      </w:r>
      <w:r w:rsidRPr="001B7B83">
        <w:rPr>
          <w:rFonts w:ascii="Times New Roman" w:hAnsi="Times New Roman" w:cs="Times New Roman"/>
          <w:bCs/>
          <w:sz w:val="26"/>
          <w:szCs w:val="26"/>
          <w:lang w:val="lv-LV"/>
        </w:rPr>
        <w:t xml:space="preserve">). 21% PVN summai ir EUR </w:t>
      </w:r>
      <w:r w:rsidRPr="001B7B83">
        <w:rPr>
          <w:rFonts w:ascii="Times New Roman" w:hAnsi="Times New Roman" w:cs="Times New Roman"/>
          <w:sz w:val="26"/>
          <w:szCs w:val="26"/>
          <w:lang w:val="lv-LV"/>
        </w:rPr>
        <w:t>1 218,00</w:t>
      </w:r>
      <w:r w:rsidRPr="001B7B83">
        <w:rPr>
          <w:rFonts w:ascii="Times New Roman" w:hAnsi="Times New Roman" w:cs="Times New Roman"/>
          <w:bCs/>
          <w:sz w:val="26"/>
          <w:szCs w:val="26"/>
          <w:lang w:val="lv-LV"/>
        </w:rPr>
        <w:t xml:space="preserve"> (viens tūkstotis divi simti astoņpadsmit </w:t>
      </w:r>
      <w:r w:rsidRPr="001B7B83">
        <w:rPr>
          <w:rFonts w:ascii="Times New Roman" w:hAnsi="Times New Roman" w:cs="Times New Roman"/>
          <w:bCs/>
          <w:i/>
          <w:sz w:val="26"/>
          <w:szCs w:val="26"/>
          <w:lang w:val="lv-LV"/>
        </w:rPr>
        <w:t>euro</w:t>
      </w:r>
      <w:r w:rsidRPr="001B7B83">
        <w:rPr>
          <w:rFonts w:ascii="Times New Roman" w:hAnsi="Times New Roman" w:cs="Times New Roman"/>
          <w:bCs/>
          <w:sz w:val="26"/>
          <w:szCs w:val="26"/>
          <w:lang w:val="lv-LV"/>
        </w:rPr>
        <w:t>, 00 centi).</w:t>
      </w:r>
    </w:p>
    <w:p w14:paraId="1A2A666F" w14:textId="77777777" w:rsidR="00916AEB" w:rsidRPr="001B7B83" w:rsidRDefault="00916AEB" w:rsidP="00B6039A">
      <w:pPr>
        <w:pStyle w:val="Sarakstarindkopa"/>
        <w:numPr>
          <w:ilvl w:val="1"/>
          <w:numId w:val="1"/>
        </w:numPr>
        <w:tabs>
          <w:tab w:val="num" w:pos="993"/>
        </w:tabs>
        <w:spacing w:after="0" w:line="240" w:lineRule="auto"/>
        <w:ind w:left="0" w:firstLine="709"/>
        <w:jc w:val="both"/>
        <w:rPr>
          <w:rFonts w:ascii="Times New Roman" w:hAnsi="Times New Roman" w:cs="Times New Roman"/>
          <w:sz w:val="26"/>
          <w:szCs w:val="26"/>
          <w:lang w:val="lv-LV"/>
        </w:rPr>
      </w:pPr>
      <w:r w:rsidRPr="001B7B83">
        <w:rPr>
          <w:rFonts w:ascii="Times New Roman" w:hAnsi="Times New Roman" w:cs="Times New Roman"/>
          <w:bCs/>
          <w:sz w:val="26"/>
          <w:szCs w:val="26"/>
          <w:lang w:val="lv-LV"/>
        </w:rPr>
        <w:t xml:space="preserve">3 (trīs) iekārtu nomas maksa mēnesī ir </w:t>
      </w:r>
      <w:r w:rsidRPr="001B7B83">
        <w:rPr>
          <w:rFonts w:ascii="Times New Roman" w:hAnsi="Times New Roman" w:cs="Times New Roman"/>
          <w:sz w:val="26"/>
          <w:szCs w:val="26"/>
          <w:lang w:val="lv-LV"/>
        </w:rPr>
        <w:t>EUR</w:t>
      </w:r>
      <w:r w:rsidRPr="001B7B83">
        <w:rPr>
          <w:rFonts w:ascii="Times New Roman" w:hAnsi="Times New Roman" w:cs="Times New Roman"/>
          <w:b/>
          <w:bCs/>
          <w:sz w:val="26"/>
          <w:szCs w:val="26"/>
          <w:lang w:val="lv-LV"/>
        </w:rPr>
        <w:t xml:space="preserve"> </w:t>
      </w:r>
      <w:r w:rsidRPr="001B7B83">
        <w:rPr>
          <w:rFonts w:ascii="Times New Roman" w:hAnsi="Times New Roman" w:cs="Times New Roman"/>
          <w:sz w:val="26"/>
          <w:szCs w:val="26"/>
          <w:lang w:val="lv-LV"/>
        </w:rPr>
        <w:t>17 400,00</w:t>
      </w:r>
      <w:r w:rsidRPr="001B7B83">
        <w:rPr>
          <w:rFonts w:ascii="Times New Roman" w:hAnsi="Times New Roman" w:cs="Times New Roman"/>
          <w:bCs/>
          <w:sz w:val="26"/>
          <w:szCs w:val="26"/>
          <w:lang w:val="lv-LV"/>
        </w:rPr>
        <w:t xml:space="preserve"> (septiņpadsmit tūkstoši četri simti </w:t>
      </w:r>
      <w:r w:rsidRPr="001B7B83">
        <w:rPr>
          <w:rFonts w:ascii="Times New Roman" w:hAnsi="Times New Roman" w:cs="Times New Roman"/>
          <w:bCs/>
          <w:i/>
          <w:sz w:val="26"/>
          <w:szCs w:val="26"/>
          <w:lang w:val="lv-LV"/>
        </w:rPr>
        <w:t>euro</w:t>
      </w:r>
      <w:r w:rsidRPr="001B7B83">
        <w:rPr>
          <w:rFonts w:ascii="Times New Roman" w:hAnsi="Times New Roman" w:cs="Times New Roman"/>
          <w:bCs/>
          <w:sz w:val="26"/>
          <w:szCs w:val="26"/>
          <w:lang w:val="lv-LV"/>
        </w:rPr>
        <w:t xml:space="preserve">, 00 centi) bez PVN. 21% PVN summai ir EUR </w:t>
      </w:r>
      <w:r w:rsidRPr="001B7B83">
        <w:rPr>
          <w:rFonts w:ascii="Times New Roman" w:hAnsi="Times New Roman" w:cs="Times New Roman"/>
          <w:sz w:val="26"/>
          <w:szCs w:val="26"/>
          <w:lang w:val="lv-LV"/>
        </w:rPr>
        <w:t>3 654,00</w:t>
      </w:r>
      <w:r w:rsidRPr="001B7B83">
        <w:rPr>
          <w:rFonts w:ascii="Times New Roman" w:hAnsi="Times New Roman" w:cs="Times New Roman"/>
          <w:bCs/>
          <w:sz w:val="26"/>
          <w:szCs w:val="26"/>
          <w:lang w:val="lv-LV"/>
        </w:rPr>
        <w:t xml:space="preserve"> (trīs tūkstoši seši simti piecdesmit četri </w:t>
      </w:r>
      <w:r w:rsidRPr="001B7B83">
        <w:rPr>
          <w:rFonts w:ascii="Times New Roman" w:hAnsi="Times New Roman" w:cs="Times New Roman"/>
          <w:bCs/>
          <w:i/>
          <w:sz w:val="26"/>
          <w:szCs w:val="26"/>
          <w:lang w:val="lv-LV"/>
        </w:rPr>
        <w:t>euro</w:t>
      </w:r>
      <w:r w:rsidRPr="001B7B83">
        <w:rPr>
          <w:rFonts w:ascii="Times New Roman" w:hAnsi="Times New Roman" w:cs="Times New Roman"/>
          <w:bCs/>
          <w:sz w:val="26"/>
          <w:szCs w:val="26"/>
          <w:lang w:val="lv-LV"/>
        </w:rPr>
        <w:t>, 00 centi).</w:t>
      </w:r>
    </w:p>
    <w:p w14:paraId="7A5D48B5" w14:textId="77777777" w:rsidR="00916AEB" w:rsidRPr="001B7B83" w:rsidRDefault="00916AEB" w:rsidP="004E143F">
      <w:pPr>
        <w:pStyle w:val="Sarakstarindkopa"/>
        <w:numPr>
          <w:ilvl w:val="1"/>
          <w:numId w:val="1"/>
        </w:numPr>
        <w:tabs>
          <w:tab w:val="left" w:pos="426"/>
        </w:tabs>
        <w:spacing w:after="0" w:line="240" w:lineRule="auto"/>
        <w:ind w:left="0" w:firstLine="709"/>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Kopējā Līguma summa bez PVN ir EUR 626 400,00</w:t>
      </w:r>
      <w:r w:rsidRPr="001B7B83">
        <w:rPr>
          <w:rFonts w:ascii="Times New Roman" w:hAnsi="Times New Roman" w:cs="Times New Roman"/>
          <w:bCs/>
          <w:sz w:val="26"/>
          <w:szCs w:val="26"/>
          <w:lang w:val="lv-LV"/>
        </w:rPr>
        <w:t xml:space="preserve"> (seši simti divdesmit seši tūkstoši četri simti </w:t>
      </w:r>
      <w:r w:rsidRPr="001B7B83">
        <w:rPr>
          <w:rFonts w:ascii="Times New Roman" w:hAnsi="Times New Roman" w:cs="Times New Roman"/>
          <w:bCs/>
          <w:i/>
          <w:sz w:val="26"/>
          <w:szCs w:val="26"/>
          <w:lang w:val="lv-LV"/>
        </w:rPr>
        <w:t>euro</w:t>
      </w:r>
      <w:r w:rsidRPr="001B7B83">
        <w:rPr>
          <w:rFonts w:ascii="Times New Roman" w:hAnsi="Times New Roman" w:cs="Times New Roman"/>
          <w:bCs/>
          <w:sz w:val="26"/>
          <w:szCs w:val="26"/>
          <w:lang w:val="lv-LV"/>
        </w:rPr>
        <w:t>, 00 centi)</w:t>
      </w:r>
      <w:r w:rsidRPr="001B7B83">
        <w:rPr>
          <w:rFonts w:ascii="Times New Roman" w:hAnsi="Times New Roman" w:cs="Times New Roman"/>
          <w:sz w:val="26"/>
          <w:szCs w:val="26"/>
          <w:lang w:val="lv-LV"/>
        </w:rPr>
        <w:t xml:space="preserve">. 21% PVN Līguma summai ir EUR 131 544,00 (viens simts trīsdesmit viens tūkstotis pieci simti četrdesmit četri </w:t>
      </w:r>
      <w:r w:rsidRPr="001B7B83">
        <w:rPr>
          <w:rFonts w:ascii="Times New Roman" w:hAnsi="Times New Roman" w:cs="Times New Roman"/>
          <w:i/>
          <w:iCs/>
          <w:sz w:val="26"/>
          <w:szCs w:val="26"/>
          <w:lang w:val="lv-LV"/>
        </w:rPr>
        <w:t>euro</w:t>
      </w:r>
      <w:r w:rsidRPr="001B7B83">
        <w:rPr>
          <w:rFonts w:ascii="Times New Roman" w:hAnsi="Times New Roman" w:cs="Times New Roman"/>
          <w:sz w:val="26"/>
          <w:szCs w:val="26"/>
          <w:lang w:val="lv-LV"/>
        </w:rPr>
        <w:t xml:space="preserve">, 00 centi). </w:t>
      </w:r>
      <w:r w:rsidRPr="001B7B83">
        <w:rPr>
          <w:rFonts w:ascii="Times New Roman" w:hAnsi="Times New Roman" w:cs="Times New Roman"/>
          <w:b/>
          <w:sz w:val="26"/>
          <w:szCs w:val="26"/>
          <w:lang w:val="lv-LV"/>
        </w:rPr>
        <w:t xml:space="preserve">Kopējā līguma summa ar PVN 21% ir EUR </w:t>
      </w:r>
      <w:r w:rsidRPr="001B7B83">
        <w:rPr>
          <w:rFonts w:ascii="Times New Roman" w:hAnsi="Times New Roman" w:cs="Times New Roman"/>
          <w:b/>
          <w:bCs/>
          <w:sz w:val="26"/>
          <w:szCs w:val="26"/>
          <w:lang w:val="lv-LV"/>
        </w:rPr>
        <w:t>757 944,00</w:t>
      </w:r>
      <w:r w:rsidRPr="001B7B83">
        <w:rPr>
          <w:rFonts w:ascii="Times New Roman" w:hAnsi="Times New Roman" w:cs="Times New Roman"/>
          <w:sz w:val="26"/>
          <w:szCs w:val="26"/>
          <w:lang w:val="lv-LV"/>
        </w:rPr>
        <w:t xml:space="preserve"> </w:t>
      </w:r>
      <w:r w:rsidRPr="001B7B83">
        <w:rPr>
          <w:rFonts w:ascii="Times New Roman" w:hAnsi="Times New Roman" w:cs="Times New Roman"/>
          <w:b/>
          <w:bCs/>
          <w:sz w:val="26"/>
          <w:szCs w:val="26"/>
          <w:lang w:val="lv-LV"/>
        </w:rPr>
        <w:t xml:space="preserve">(septiņi simti piecdesmit septiņi tūkstoši deviņi simti četrdesmit četri </w:t>
      </w:r>
      <w:r w:rsidRPr="001B7B83">
        <w:rPr>
          <w:rFonts w:ascii="Times New Roman" w:hAnsi="Times New Roman" w:cs="Times New Roman"/>
          <w:b/>
          <w:bCs/>
          <w:i/>
          <w:iCs/>
          <w:sz w:val="26"/>
          <w:szCs w:val="26"/>
          <w:lang w:val="lv-LV"/>
        </w:rPr>
        <w:t>euro</w:t>
      </w:r>
      <w:r w:rsidRPr="001B7B83">
        <w:rPr>
          <w:rFonts w:ascii="Times New Roman" w:hAnsi="Times New Roman" w:cs="Times New Roman"/>
          <w:b/>
          <w:bCs/>
          <w:sz w:val="26"/>
          <w:szCs w:val="26"/>
          <w:lang w:val="lv-LV"/>
        </w:rPr>
        <w:t>, 00 centi)</w:t>
      </w:r>
      <w:r w:rsidRPr="001B7B83">
        <w:rPr>
          <w:rFonts w:ascii="Times New Roman" w:hAnsi="Times New Roman" w:cs="Times New Roman"/>
          <w:bCs/>
          <w:sz w:val="26"/>
          <w:szCs w:val="26"/>
          <w:lang w:val="lv-LV"/>
        </w:rPr>
        <w:t>.</w:t>
      </w:r>
    </w:p>
    <w:p w14:paraId="315B6AAB" w14:textId="77777777" w:rsidR="00916AEB" w:rsidRPr="001B7B83" w:rsidRDefault="00916AEB" w:rsidP="00916AEB">
      <w:pPr>
        <w:pStyle w:val="Sarakstarindkopa"/>
        <w:numPr>
          <w:ilvl w:val="1"/>
          <w:numId w:val="1"/>
        </w:numPr>
        <w:spacing w:after="0" w:line="240" w:lineRule="auto"/>
        <w:ind w:hanging="83"/>
        <w:jc w:val="both"/>
        <w:rPr>
          <w:rFonts w:ascii="Times New Roman" w:hAnsi="Times New Roman" w:cs="Times New Roman"/>
          <w:sz w:val="26"/>
          <w:szCs w:val="26"/>
          <w:lang w:val="lv-LV"/>
        </w:rPr>
      </w:pPr>
      <w:r w:rsidRPr="001B7B83">
        <w:rPr>
          <w:rFonts w:ascii="Times New Roman" w:hAnsi="Times New Roman" w:cs="Times New Roman"/>
          <w:bCs/>
          <w:sz w:val="26"/>
          <w:szCs w:val="26"/>
          <w:lang w:val="lv-LV"/>
        </w:rPr>
        <w:t>Pakalpojuma cena Līguma darbības laikā nevar tikt paaugstināta.</w:t>
      </w:r>
    </w:p>
    <w:p w14:paraId="63BAB1AC" w14:textId="6D0F8C60" w:rsidR="00916AEB" w:rsidRPr="001B7B83" w:rsidRDefault="00916AEB" w:rsidP="00916AEB">
      <w:pPr>
        <w:pStyle w:val="Sarakstarindkopa"/>
        <w:numPr>
          <w:ilvl w:val="1"/>
          <w:numId w:val="1"/>
        </w:numPr>
        <w:spacing w:after="0" w:line="240" w:lineRule="auto"/>
        <w:ind w:left="0" w:firstLine="709"/>
        <w:jc w:val="both"/>
        <w:rPr>
          <w:rFonts w:ascii="Times New Roman" w:hAnsi="Times New Roman" w:cs="Times New Roman"/>
          <w:sz w:val="26"/>
          <w:szCs w:val="26"/>
          <w:lang w:val="lv-LV"/>
        </w:rPr>
      </w:pPr>
      <w:bookmarkStart w:id="0" w:name="_Hlk158977583"/>
      <w:r w:rsidRPr="001B7B83">
        <w:rPr>
          <w:rFonts w:ascii="Times New Roman" w:hAnsi="Times New Roman" w:cs="Times New Roman"/>
          <w:sz w:val="26"/>
          <w:szCs w:val="26"/>
          <w:lang w:val="lv-LV"/>
        </w:rPr>
        <w:t>Nomnieks maksā nomas maksu katru mēnesi. Nomnieks maksā tikai par tām iekārtām, kuras konkrētajā mēnesī faktiski ir bijušas Nomnieka rīcībā tām paredzēto funkciju veikšanai. Faktisko mēneša nomas maksu aprēķina, Līguma 2.1.</w:t>
      </w:r>
      <w:r w:rsidR="001661B1" w:rsidRPr="001B7B83">
        <w:rPr>
          <w:rFonts w:ascii="Times New Roman" w:hAnsi="Times New Roman" w:cs="Times New Roman"/>
          <w:sz w:val="26"/>
          <w:szCs w:val="26"/>
          <w:lang w:val="lv-LV"/>
        </w:rPr>
        <w:t> </w:t>
      </w:r>
      <w:r w:rsidRPr="001B7B83">
        <w:rPr>
          <w:rFonts w:ascii="Times New Roman" w:hAnsi="Times New Roman" w:cs="Times New Roman"/>
          <w:sz w:val="26"/>
          <w:szCs w:val="26"/>
          <w:lang w:val="lv-LV"/>
        </w:rPr>
        <w:t>punktā noteikto maksu dalot ar konkrētā mēneša dienu skaitu, ko reizina ar to dienu skaitu, kad Nomnieks faktiski varējis lietot konkrēto iekārtu tai paredzēto funkciju veikšanai.</w:t>
      </w:r>
    </w:p>
    <w:bookmarkEnd w:id="0"/>
    <w:p w14:paraId="5F3E7998" w14:textId="77777777" w:rsidR="00916AEB" w:rsidRPr="001B7B83" w:rsidRDefault="00916AEB" w:rsidP="00916AEB">
      <w:pPr>
        <w:pStyle w:val="Sarakstarindkopa"/>
        <w:numPr>
          <w:ilvl w:val="1"/>
          <w:numId w:val="1"/>
        </w:numPr>
        <w:spacing w:after="0" w:line="240" w:lineRule="auto"/>
        <w:ind w:left="0" w:firstLine="709"/>
        <w:jc w:val="both"/>
        <w:rPr>
          <w:rFonts w:ascii="Times New Roman" w:hAnsi="Times New Roman" w:cs="Times New Roman"/>
          <w:sz w:val="26"/>
          <w:szCs w:val="26"/>
          <w:lang w:val="lv-LV"/>
        </w:rPr>
      </w:pPr>
      <w:r w:rsidRPr="001B7B83">
        <w:rPr>
          <w:rFonts w:ascii="Times New Roman" w:hAnsi="Times New Roman" w:cs="Times New Roman"/>
          <w:bCs/>
          <w:sz w:val="26"/>
          <w:szCs w:val="26"/>
          <w:lang w:val="lv-LV"/>
        </w:rPr>
        <w:t>Samaksa par Pakalpojumu tiek veikta pamatojoties uz Iznomātāja iesniegto</w:t>
      </w:r>
      <w:r w:rsidRPr="001B7B83">
        <w:rPr>
          <w:rFonts w:ascii="Times New Roman" w:hAnsi="Times New Roman" w:cs="Times New Roman"/>
          <w:sz w:val="26"/>
          <w:szCs w:val="26"/>
          <w:lang w:val="lv-LV"/>
        </w:rPr>
        <w:t xml:space="preserve"> elektronisku rēķinu, kas sagatavots atbilstoši Līgumam.</w:t>
      </w:r>
    </w:p>
    <w:p w14:paraId="4F3096B3" w14:textId="77777777" w:rsidR="00916AEB" w:rsidRPr="001B7B83" w:rsidRDefault="00916AEB" w:rsidP="00916AEB">
      <w:pPr>
        <w:pStyle w:val="Sarakstarindkopa"/>
        <w:numPr>
          <w:ilvl w:val="1"/>
          <w:numId w:val="1"/>
        </w:numPr>
        <w:tabs>
          <w:tab w:val="num" w:pos="851"/>
        </w:tabs>
        <w:spacing w:after="0" w:line="240" w:lineRule="auto"/>
        <w:ind w:left="0" w:firstLine="709"/>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Iznomātājs līdz katra mēneša 5 (piektajam) datumam iesniedz Nomniekam elektronisko rēķinu par iepriekšējo mēnesi.</w:t>
      </w:r>
    </w:p>
    <w:p w14:paraId="5752AEDB" w14:textId="77777777" w:rsidR="00916AEB" w:rsidRPr="001B7B83" w:rsidRDefault="00916AEB" w:rsidP="00916AEB">
      <w:pPr>
        <w:pStyle w:val="Sarakstarindkopa"/>
        <w:numPr>
          <w:ilvl w:val="1"/>
          <w:numId w:val="1"/>
        </w:numPr>
        <w:tabs>
          <w:tab w:val="num" w:pos="851"/>
        </w:tabs>
        <w:spacing w:after="0" w:line="240" w:lineRule="auto"/>
        <w:ind w:left="0" w:firstLine="709"/>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 xml:space="preserve">Iznomātājs rēķina iesniegšanai izmanto Rīgas </w:t>
      </w:r>
      <w:proofErr w:type="spellStart"/>
      <w:r w:rsidRPr="001B7B83">
        <w:rPr>
          <w:rFonts w:ascii="Times New Roman" w:hAnsi="Times New Roman" w:cs="Times New Roman"/>
          <w:sz w:val="26"/>
          <w:szCs w:val="26"/>
          <w:lang w:val="lv-LV"/>
        </w:rPr>
        <w:t>valstspilsētas</w:t>
      </w:r>
      <w:proofErr w:type="spellEnd"/>
      <w:r w:rsidRPr="001B7B83">
        <w:rPr>
          <w:rFonts w:ascii="Times New Roman" w:hAnsi="Times New Roman" w:cs="Times New Roman"/>
          <w:sz w:val="26"/>
          <w:szCs w:val="26"/>
          <w:lang w:val="lv-LV"/>
        </w:rPr>
        <w:t xml:space="preserve"> pašvaldības   portālu </w:t>
      </w:r>
      <w:hyperlink r:id="rId8" w:history="1">
        <w:r w:rsidRPr="001B7B83">
          <w:rPr>
            <w:rStyle w:val="Hipersaite"/>
            <w:rFonts w:ascii="Times New Roman" w:hAnsi="Times New Roman" w:cs="Times New Roman"/>
            <w:sz w:val="26"/>
            <w:szCs w:val="26"/>
            <w:lang w:val="lv-LV"/>
          </w:rPr>
          <w:t>www.eriga.lv</w:t>
        </w:r>
      </w:hyperlink>
      <w:r w:rsidRPr="001B7B83">
        <w:rPr>
          <w:rFonts w:ascii="Times New Roman" w:hAnsi="Times New Roman" w:cs="Times New Roman"/>
          <w:sz w:val="26"/>
          <w:szCs w:val="26"/>
          <w:lang w:val="lv-LV"/>
        </w:rPr>
        <w:t xml:space="preserve"> (turpmāk – </w:t>
      </w:r>
      <w:r w:rsidRPr="001B7B83">
        <w:rPr>
          <w:rFonts w:ascii="Times New Roman" w:hAnsi="Times New Roman" w:cs="Times New Roman"/>
          <w:b/>
          <w:sz w:val="26"/>
          <w:szCs w:val="26"/>
          <w:lang w:val="lv-LV"/>
        </w:rPr>
        <w:t>elektroniskais rēķins</w:t>
      </w:r>
      <w:r w:rsidRPr="001B7B83">
        <w:rPr>
          <w:rFonts w:ascii="Times New Roman" w:hAnsi="Times New Roman" w:cs="Times New Roman"/>
          <w:sz w:val="26"/>
          <w:szCs w:val="26"/>
          <w:lang w:val="lv-LV"/>
        </w:rPr>
        <w:t>), norādot:</w:t>
      </w:r>
    </w:p>
    <w:p w14:paraId="1A0AF40F" w14:textId="77777777" w:rsidR="00916AEB" w:rsidRPr="001B7B83" w:rsidRDefault="00916AEB" w:rsidP="00916AEB">
      <w:pPr>
        <w:spacing w:line="240" w:lineRule="auto"/>
        <w:ind w:firstLine="709"/>
        <w:contextualSpacing/>
        <w:rPr>
          <w:rFonts w:ascii="Times New Roman" w:hAnsi="Times New Roman" w:cs="Times New Roman"/>
          <w:b/>
          <w:sz w:val="26"/>
          <w:szCs w:val="26"/>
          <w:lang w:val="lv-LV"/>
        </w:rPr>
      </w:pPr>
      <w:r w:rsidRPr="001B7B83">
        <w:rPr>
          <w:rFonts w:ascii="Times New Roman" w:hAnsi="Times New Roman" w:cs="Times New Roman"/>
          <w:b/>
          <w:sz w:val="26"/>
          <w:szCs w:val="26"/>
          <w:lang w:val="lv-LV"/>
        </w:rPr>
        <w:t xml:space="preserve"> Saņēmējs: Rīgas valstspilsētas pašvaldība;</w:t>
      </w:r>
    </w:p>
    <w:p w14:paraId="31419787" w14:textId="77777777" w:rsidR="00916AEB" w:rsidRPr="001B7B83" w:rsidRDefault="00916AEB" w:rsidP="00916AEB">
      <w:pPr>
        <w:spacing w:line="240" w:lineRule="auto"/>
        <w:ind w:firstLine="709"/>
        <w:contextualSpacing/>
        <w:rPr>
          <w:rFonts w:ascii="Times New Roman" w:hAnsi="Times New Roman" w:cs="Times New Roman"/>
          <w:b/>
          <w:sz w:val="26"/>
          <w:szCs w:val="26"/>
          <w:lang w:val="lv-LV"/>
        </w:rPr>
      </w:pPr>
      <w:r w:rsidRPr="001B7B83">
        <w:rPr>
          <w:rFonts w:ascii="Times New Roman" w:hAnsi="Times New Roman" w:cs="Times New Roman"/>
          <w:b/>
          <w:sz w:val="26"/>
          <w:szCs w:val="26"/>
          <w:lang w:val="lv-LV"/>
        </w:rPr>
        <w:t xml:space="preserve"> Adrese: Rātslaukums 1, Rīga, LV-1050;</w:t>
      </w:r>
    </w:p>
    <w:p w14:paraId="3C5ED2BC" w14:textId="77777777" w:rsidR="00916AEB" w:rsidRPr="001B7B83" w:rsidRDefault="00916AEB" w:rsidP="00916AEB">
      <w:pPr>
        <w:spacing w:line="240" w:lineRule="auto"/>
        <w:ind w:firstLine="709"/>
        <w:contextualSpacing/>
        <w:rPr>
          <w:rFonts w:ascii="Times New Roman" w:hAnsi="Times New Roman" w:cs="Times New Roman"/>
          <w:b/>
          <w:sz w:val="26"/>
          <w:szCs w:val="26"/>
          <w:lang w:val="lv-LV"/>
        </w:rPr>
      </w:pPr>
      <w:r w:rsidRPr="001B7B83">
        <w:rPr>
          <w:rFonts w:ascii="Times New Roman" w:hAnsi="Times New Roman" w:cs="Times New Roman"/>
          <w:b/>
          <w:sz w:val="26"/>
          <w:szCs w:val="26"/>
          <w:lang w:val="lv-LV"/>
        </w:rPr>
        <w:lastRenderedPageBreak/>
        <w:t xml:space="preserve"> Reģistrācijas Nr.: 90011524360;</w:t>
      </w:r>
    </w:p>
    <w:p w14:paraId="1CC75515" w14:textId="77777777" w:rsidR="00916AEB" w:rsidRPr="001B7B83" w:rsidRDefault="00916AEB" w:rsidP="00916AEB">
      <w:pPr>
        <w:spacing w:line="240" w:lineRule="auto"/>
        <w:ind w:firstLine="709"/>
        <w:contextualSpacing/>
        <w:rPr>
          <w:rFonts w:ascii="Times New Roman" w:hAnsi="Times New Roman" w:cs="Times New Roman"/>
          <w:b/>
          <w:sz w:val="26"/>
          <w:szCs w:val="26"/>
          <w:lang w:val="lv-LV"/>
        </w:rPr>
      </w:pPr>
      <w:r w:rsidRPr="001B7B83">
        <w:rPr>
          <w:rFonts w:ascii="Times New Roman" w:hAnsi="Times New Roman" w:cs="Times New Roman"/>
          <w:b/>
          <w:sz w:val="26"/>
          <w:szCs w:val="26"/>
          <w:lang w:val="lv-LV"/>
        </w:rPr>
        <w:t xml:space="preserve"> PVN reģ. Nr.: LV90011524360;</w:t>
      </w:r>
    </w:p>
    <w:p w14:paraId="2617D7DA" w14:textId="77777777" w:rsidR="00916AEB" w:rsidRPr="001B7B83" w:rsidRDefault="00916AEB" w:rsidP="00916AEB">
      <w:pPr>
        <w:spacing w:line="240" w:lineRule="auto"/>
        <w:ind w:firstLine="709"/>
        <w:contextualSpacing/>
        <w:rPr>
          <w:rFonts w:ascii="Times New Roman" w:hAnsi="Times New Roman" w:cs="Times New Roman"/>
          <w:b/>
          <w:sz w:val="26"/>
          <w:szCs w:val="26"/>
          <w:lang w:val="lv-LV"/>
        </w:rPr>
      </w:pPr>
      <w:r w:rsidRPr="001B7B83">
        <w:rPr>
          <w:rFonts w:ascii="Times New Roman" w:hAnsi="Times New Roman" w:cs="Times New Roman"/>
          <w:b/>
          <w:sz w:val="26"/>
          <w:szCs w:val="26"/>
          <w:lang w:val="lv-LV"/>
        </w:rPr>
        <w:t xml:space="preserve"> Banka: Luminor Bank AS Latvijas filiāle;</w:t>
      </w:r>
    </w:p>
    <w:p w14:paraId="7BC09C22" w14:textId="77777777" w:rsidR="00916AEB" w:rsidRPr="001B7B83" w:rsidRDefault="00916AEB" w:rsidP="00916AEB">
      <w:pPr>
        <w:spacing w:line="240" w:lineRule="auto"/>
        <w:ind w:firstLine="709"/>
        <w:contextualSpacing/>
        <w:rPr>
          <w:rFonts w:ascii="Times New Roman" w:hAnsi="Times New Roman" w:cs="Times New Roman"/>
          <w:b/>
          <w:sz w:val="26"/>
          <w:szCs w:val="26"/>
          <w:lang w:val="lv-LV"/>
        </w:rPr>
      </w:pPr>
      <w:r w:rsidRPr="001B7B83">
        <w:rPr>
          <w:rFonts w:ascii="Times New Roman" w:hAnsi="Times New Roman" w:cs="Times New Roman"/>
          <w:b/>
          <w:sz w:val="26"/>
          <w:szCs w:val="26"/>
          <w:lang w:val="lv-LV"/>
        </w:rPr>
        <w:t xml:space="preserve"> SWIFT kods: RIKOLV2X;</w:t>
      </w:r>
    </w:p>
    <w:p w14:paraId="2732D1AB" w14:textId="77777777" w:rsidR="00916AEB" w:rsidRPr="001B7B83" w:rsidRDefault="00916AEB" w:rsidP="00916AEB">
      <w:pPr>
        <w:spacing w:line="240" w:lineRule="auto"/>
        <w:ind w:firstLine="709"/>
        <w:contextualSpacing/>
        <w:rPr>
          <w:rFonts w:ascii="Times New Roman" w:hAnsi="Times New Roman" w:cs="Times New Roman"/>
          <w:b/>
          <w:sz w:val="26"/>
          <w:szCs w:val="26"/>
          <w:lang w:val="lv-LV"/>
        </w:rPr>
      </w:pPr>
      <w:r w:rsidRPr="001B7B83">
        <w:rPr>
          <w:rFonts w:ascii="Times New Roman" w:hAnsi="Times New Roman" w:cs="Times New Roman"/>
          <w:b/>
          <w:sz w:val="26"/>
          <w:szCs w:val="26"/>
          <w:lang w:val="lv-LV"/>
        </w:rPr>
        <w:t xml:space="preserve"> Konts: LV41RIKO0021800014010;</w:t>
      </w:r>
    </w:p>
    <w:p w14:paraId="63A256C6" w14:textId="77777777" w:rsidR="00916AEB" w:rsidRPr="001B7B83" w:rsidRDefault="00916AEB" w:rsidP="00916AEB">
      <w:pPr>
        <w:spacing w:line="240" w:lineRule="auto"/>
        <w:ind w:firstLine="709"/>
        <w:contextualSpacing/>
        <w:rPr>
          <w:rFonts w:ascii="Times New Roman" w:hAnsi="Times New Roman" w:cs="Times New Roman"/>
          <w:b/>
          <w:sz w:val="26"/>
          <w:szCs w:val="26"/>
          <w:lang w:val="lv-LV"/>
        </w:rPr>
      </w:pPr>
      <w:r w:rsidRPr="001B7B83">
        <w:rPr>
          <w:rFonts w:ascii="Times New Roman" w:hAnsi="Times New Roman" w:cs="Times New Roman"/>
          <w:b/>
          <w:sz w:val="26"/>
          <w:szCs w:val="26"/>
          <w:lang w:val="lv-LV"/>
        </w:rPr>
        <w:t xml:space="preserve"> RD iestāde: Rīgas valstspilsētas pašvaldības policija;</w:t>
      </w:r>
    </w:p>
    <w:p w14:paraId="65E7D8F9" w14:textId="77777777" w:rsidR="00916AEB" w:rsidRPr="001B7B83" w:rsidRDefault="00916AEB" w:rsidP="00916AEB">
      <w:pPr>
        <w:spacing w:line="240" w:lineRule="auto"/>
        <w:ind w:firstLine="709"/>
        <w:contextualSpacing/>
        <w:rPr>
          <w:rFonts w:ascii="Times New Roman" w:hAnsi="Times New Roman" w:cs="Times New Roman"/>
          <w:b/>
          <w:sz w:val="26"/>
          <w:szCs w:val="26"/>
          <w:lang w:val="lv-LV"/>
        </w:rPr>
      </w:pPr>
      <w:r w:rsidRPr="001B7B83">
        <w:rPr>
          <w:rFonts w:ascii="Times New Roman" w:hAnsi="Times New Roman" w:cs="Times New Roman"/>
          <w:b/>
          <w:sz w:val="26"/>
          <w:szCs w:val="26"/>
          <w:lang w:val="lv-LV"/>
        </w:rPr>
        <w:t xml:space="preserve"> RD iestādes adrese: Valērijas Seiles iela 12A, Rīga, LV-1019;</w:t>
      </w:r>
    </w:p>
    <w:p w14:paraId="0A7BA9A5" w14:textId="77777777" w:rsidR="00916AEB" w:rsidRPr="001B7B83" w:rsidRDefault="00916AEB" w:rsidP="00916AEB">
      <w:pPr>
        <w:spacing w:after="0" w:line="240" w:lineRule="auto"/>
        <w:ind w:firstLine="709"/>
        <w:contextualSpacing/>
        <w:rPr>
          <w:rFonts w:ascii="Times New Roman" w:hAnsi="Times New Roman" w:cs="Times New Roman"/>
          <w:b/>
          <w:sz w:val="26"/>
          <w:szCs w:val="26"/>
          <w:lang w:val="lv-LV"/>
        </w:rPr>
      </w:pPr>
      <w:r w:rsidRPr="001B7B83">
        <w:rPr>
          <w:rFonts w:ascii="Times New Roman" w:hAnsi="Times New Roman" w:cs="Times New Roman"/>
          <w:b/>
          <w:sz w:val="26"/>
          <w:szCs w:val="26"/>
          <w:lang w:val="lv-LV"/>
        </w:rPr>
        <w:t xml:space="preserve"> RD iestādes kods: 219.</w:t>
      </w:r>
    </w:p>
    <w:p w14:paraId="36122786" w14:textId="77777777" w:rsidR="00916AEB" w:rsidRPr="001B7B83" w:rsidRDefault="00916AEB" w:rsidP="00916AEB">
      <w:pPr>
        <w:pStyle w:val="Sarakstarindkopa"/>
        <w:numPr>
          <w:ilvl w:val="1"/>
          <w:numId w:val="1"/>
        </w:numPr>
        <w:tabs>
          <w:tab w:val="num" w:pos="851"/>
        </w:tabs>
        <w:spacing w:after="0" w:line="240" w:lineRule="auto"/>
        <w:ind w:left="0" w:firstLine="709"/>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Elektroniskos rēķinus apmaksai Iznomātājs iesniedz Nomniekam, izvēloties vienu no rēķina piegādes veidiem:</w:t>
      </w:r>
    </w:p>
    <w:p w14:paraId="67689F3E" w14:textId="77777777" w:rsidR="00916AEB" w:rsidRPr="001B7B83" w:rsidRDefault="00916AEB" w:rsidP="00916AEB">
      <w:pPr>
        <w:pStyle w:val="Sarakstarindkopa"/>
        <w:numPr>
          <w:ilvl w:val="2"/>
          <w:numId w:val="1"/>
        </w:numPr>
        <w:spacing w:after="0" w:line="240" w:lineRule="auto"/>
        <w:ind w:left="709" w:firstLine="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izveido programmatūru datu apmaiņai starp Iznomātāja norēķinu sistēmu un pašvaldības vienoto informācijas sistēmu (WEB API);</w:t>
      </w:r>
    </w:p>
    <w:p w14:paraId="188025CB" w14:textId="77777777" w:rsidR="00916AEB" w:rsidRPr="001B7B83" w:rsidRDefault="00916AEB" w:rsidP="00916AEB">
      <w:pPr>
        <w:pStyle w:val="Sarakstarindkopa"/>
        <w:numPr>
          <w:ilvl w:val="2"/>
          <w:numId w:val="1"/>
        </w:numPr>
        <w:spacing w:after="0" w:line="240" w:lineRule="auto"/>
        <w:ind w:left="709" w:firstLine="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 xml:space="preserve">augšupielādē rēķinu failus portālā </w:t>
      </w:r>
      <w:hyperlink r:id="rId9" w:history="1">
        <w:r w:rsidRPr="001B7B83">
          <w:rPr>
            <w:rFonts w:ascii="Times New Roman" w:hAnsi="Times New Roman" w:cs="Times New Roman"/>
            <w:sz w:val="26"/>
            <w:szCs w:val="26"/>
            <w:lang w:val="lv-LV"/>
          </w:rPr>
          <w:t>www.eriga.lv</w:t>
        </w:r>
      </w:hyperlink>
      <w:r w:rsidRPr="001B7B83">
        <w:rPr>
          <w:rFonts w:ascii="Times New Roman" w:hAnsi="Times New Roman" w:cs="Times New Roman"/>
          <w:sz w:val="26"/>
          <w:szCs w:val="26"/>
          <w:lang w:val="lv-LV"/>
        </w:rPr>
        <w:t xml:space="preserve">, atbilstoši portālā </w:t>
      </w:r>
      <w:hyperlink r:id="rId10" w:history="1">
        <w:r w:rsidRPr="001B7B83">
          <w:rPr>
            <w:rFonts w:ascii="Times New Roman" w:hAnsi="Times New Roman" w:cs="Times New Roman"/>
            <w:sz w:val="26"/>
            <w:szCs w:val="26"/>
            <w:lang w:val="lv-LV"/>
          </w:rPr>
          <w:t>www.eriga.lv</w:t>
        </w:r>
      </w:hyperlink>
      <w:r w:rsidRPr="001B7B83">
        <w:rPr>
          <w:rFonts w:ascii="Times New Roman" w:hAnsi="Times New Roman" w:cs="Times New Roman"/>
          <w:sz w:val="26"/>
          <w:szCs w:val="26"/>
          <w:lang w:val="lv-LV"/>
        </w:rPr>
        <w:t>, sadaļā “Rēķinu iesniegšana” norādītajai informācijai par failu augšupielādi XML formātā;</w:t>
      </w:r>
    </w:p>
    <w:p w14:paraId="5B712589" w14:textId="77777777" w:rsidR="00916AEB" w:rsidRPr="001B7B83" w:rsidRDefault="00916AEB" w:rsidP="00916AEB">
      <w:pPr>
        <w:pStyle w:val="Sarakstarindkopa"/>
        <w:numPr>
          <w:ilvl w:val="2"/>
          <w:numId w:val="1"/>
        </w:numPr>
        <w:tabs>
          <w:tab w:val="num" w:pos="489"/>
        </w:tabs>
        <w:spacing w:after="0" w:line="240" w:lineRule="auto"/>
        <w:ind w:left="709" w:firstLine="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izmanto manuālu rēķina informācijas ievades Web formu portālā http://</w:t>
      </w:r>
      <w:hyperlink r:id="rId11" w:history="1">
        <w:r w:rsidRPr="001B7B83">
          <w:rPr>
            <w:rFonts w:ascii="Times New Roman" w:hAnsi="Times New Roman" w:cs="Times New Roman"/>
            <w:sz w:val="26"/>
            <w:szCs w:val="26"/>
            <w:lang w:val="lv-LV"/>
          </w:rPr>
          <w:t>www.eriga.lv</w:t>
        </w:r>
      </w:hyperlink>
      <w:r w:rsidRPr="001B7B83">
        <w:rPr>
          <w:rFonts w:ascii="Times New Roman" w:hAnsi="Times New Roman" w:cs="Times New Roman"/>
          <w:sz w:val="26"/>
          <w:szCs w:val="26"/>
          <w:lang w:val="lv-LV"/>
        </w:rPr>
        <w:t>, sadaļā “Rēķinu iesniegšana”.</w:t>
      </w:r>
    </w:p>
    <w:p w14:paraId="6E55EA25" w14:textId="77777777" w:rsidR="00916AEB" w:rsidRPr="001B7B83" w:rsidRDefault="00916AEB" w:rsidP="00916AEB">
      <w:pPr>
        <w:pStyle w:val="Sarakstarindkopa"/>
        <w:numPr>
          <w:ilvl w:val="1"/>
          <w:numId w:val="1"/>
        </w:numPr>
        <w:spacing w:after="0" w:line="240" w:lineRule="auto"/>
        <w:ind w:left="0" w:firstLine="709"/>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Līgumā noteiktā kārtībā iesniegts elektronisks rēķins nodrošina Pusēm elektroniskā rēķina izcelsmes autentiskumu un satura integritāti.</w:t>
      </w:r>
    </w:p>
    <w:p w14:paraId="64F9FAE0" w14:textId="77777777" w:rsidR="00916AEB" w:rsidRPr="001B7B83" w:rsidRDefault="00916AEB" w:rsidP="00916AEB">
      <w:pPr>
        <w:pStyle w:val="Sarakstarindkopa"/>
        <w:numPr>
          <w:ilvl w:val="1"/>
          <w:numId w:val="1"/>
        </w:numPr>
        <w:spacing w:after="0" w:line="240" w:lineRule="auto"/>
        <w:ind w:left="0" w:firstLine="709"/>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 xml:space="preserve">Puses vienojas, ka elektroniskā rēķina apmaksa tiks veikta 14 (četrpadsmit) dienu laikā un termiņu skaita no dienas, kad Iznomātājs, atbilstoši pašvaldības portālā www.eriga.lv, sadaļā “Rēķinu iesniegšana” norādītajai informācijai par elektroniskā rēķina formātu, ir iesniedzis Nomniekam elektronisku rēķinu, ar nosacījumu, ka Iznomātājs ir iesniedzis pareizi, atbilstoši Līguma nosacījumiem, aizpildītu elektronisko rēķinu un Nomnieks to ir pieņēmis apmaksai. </w:t>
      </w:r>
    </w:p>
    <w:p w14:paraId="33A6D16A" w14:textId="2262B944" w:rsidR="00916AEB" w:rsidRPr="001B7B83" w:rsidRDefault="00916AEB" w:rsidP="00916AEB">
      <w:pPr>
        <w:pStyle w:val="Sarakstarindkopa"/>
        <w:numPr>
          <w:ilvl w:val="1"/>
          <w:numId w:val="1"/>
        </w:numPr>
        <w:spacing w:after="0" w:line="240" w:lineRule="auto"/>
        <w:ind w:left="0" w:firstLine="709"/>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 xml:space="preserve">Iznomātājam ir pienākums pašvaldības portālā </w:t>
      </w:r>
      <w:hyperlink r:id="rId12" w:history="1">
        <w:r w:rsidR="006F60E3" w:rsidRPr="001B7B83">
          <w:rPr>
            <w:rStyle w:val="Hipersaite"/>
            <w:rFonts w:ascii="Times New Roman" w:hAnsi="Times New Roman" w:cs="Times New Roman"/>
            <w:sz w:val="26"/>
            <w:szCs w:val="26"/>
            <w:lang w:val="lv-LV"/>
          </w:rPr>
          <w:t>www.eriga.lv</w:t>
        </w:r>
      </w:hyperlink>
      <w:r w:rsidR="006F60E3" w:rsidRPr="001B7B83">
        <w:rPr>
          <w:rFonts w:ascii="Times New Roman" w:hAnsi="Times New Roman" w:cs="Times New Roman"/>
          <w:sz w:val="26"/>
          <w:szCs w:val="26"/>
          <w:lang w:val="lv-LV"/>
        </w:rPr>
        <w:t xml:space="preserve"> </w:t>
      </w:r>
      <w:r w:rsidRPr="001B7B83">
        <w:rPr>
          <w:rFonts w:ascii="Times New Roman" w:hAnsi="Times New Roman" w:cs="Times New Roman"/>
          <w:sz w:val="26"/>
          <w:szCs w:val="26"/>
          <w:lang w:val="lv-LV"/>
        </w:rPr>
        <w:t>sekot līdzi iesniegtā elektroniskā rēķina apstrādes statusam.</w:t>
      </w:r>
    </w:p>
    <w:p w14:paraId="73935067" w14:textId="77777777" w:rsidR="00916AEB" w:rsidRPr="001B7B83" w:rsidRDefault="00916AEB" w:rsidP="00916AEB">
      <w:pPr>
        <w:pStyle w:val="Sarakstarindkopa"/>
        <w:numPr>
          <w:ilvl w:val="1"/>
          <w:numId w:val="1"/>
        </w:numPr>
        <w:spacing w:after="0" w:line="240" w:lineRule="auto"/>
        <w:ind w:left="0" w:firstLine="709"/>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Ja Iznomātājs ir iesniedzis nepareizi aizpildītu un/vai Līguma nosacījumiem neatbilstošu elektronisko rēķinu, Nomnieks šādu rēķinu apmaksai nepieņem un neakceptē. Iznomātājam ir pienākums iesniegt atkārtoti pareizi un Līguma nosacījumiem atbilstoši aizpildītu elektronisko rēķinu. Šādā situācijā, elektroniskā rēķina apmaksas termiņu skaita no dienas, kad Iznomātājs ir iesniedzis atkārtoto elektronisko rēķinu.</w:t>
      </w:r>
    </w:p>
    <w:p w14:paraId="25237C5A" w14:textId="28ADD05F" w:rsidR="00916AEB" w:rsidRPr="001B7B83" w:rsidRDefault="00916AEB" w:rsidP="00916AEB">
      <w:pPr>
        <w:pStyle w:val="Sarakstarindkopa"/>
        <w:widowControl w:val="0"/>
        <w:numPr>
          <w:ilvl w:val="0"/>
          <w:numId w:val="1"/>
        </w:numPr>
        <w:spacing w:before="240" w:after="0" w:line="240" w:lineRule="auto"/>
        <w:contextualSpacing w:val="0"/>
        <w:jc w:val="center"/>
        <w:rPr>
          <w:rStyle w:val="normaltextrun"/>
          <w:rFonts w:ascii="Times New Roman" w:hAnsi="Times New Roman" w:cs="Times New Roman"/>
          <w:b/>
          <w:bCs/>
          <w:color w:val="000000"/>
          <w:sz w:val="26"/>
          <w:szCs w:val="26"/>
          <w:shd w:val="clear" w:color="auto" w:fill="FFFFFF"/>
          <w:lang w:val="lv-LV"/>
        </w:rPr>
      </w:pPr>
      <w:r w:rsidRPr="001B7B83">
        <w:rPr>
          <w:rStyle w:val="normaltextrun"/>
          <w:rFonts w:ascii="Times New Roman" w:hAnsi="Times New Roman" w:cs="Times New Roman"/>
          <w:b/>
          <w:bCs/>
          <w:color w:val="000000"/>
          <w:sz w:val="26"/>
          <w:szCs w:val="26"/>
          <w:shd w:val="clear" w:color="auto" w:fill="FFFFFF"/>
          <w:lang w:val="lv-LV"/>
        </w:rPr>
        <w:t>Pušu tiesības un pienākumi</w:t>
      </w:r>
    </w:p>
    <w:p w14:paraId="779F8465" w14:textId="77777777" w:rsidR="00916AEB" w:rsidRPr="001B7B83" w:rsidRDefault="00916AEB" w:rsidP="00916AEB">
      <w:pPr>
        <w:numPr>
          <w:ilvl w:val="1"/>
          <w:numId w:val="1"/>
        </w:numPr>
        <w:spacing w:after="0" w:line="240" w:lineRule="auto"/>
        <w:ind w:left="0" w:firstLine="709"/>
        <w:contextualSpacing/>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Iznomātājam ir pienākums nodrošināt darbu izpildi un iekārtas nodošanu ekspluatācijā saskaņā ar spēkā esošajiem normatīvajiem aktiem, atbilstošā kvalitātē un Pielikumā noteiktajos termiņos. Par visiem apstākļiem, kas ietekmē darbu izpildi, Iznomātājam ir ienākums nekavējoties rakstveidā informēt Nomnieku.</w:t>
      </w:r>
    </w:p>
    <w:p w14:paraId="270F63A2" w14:textId="77777777" w:rsidR="00916AEB" w:rsidRPr="001B7B83" w:rsidRDefault="00916AEB" w:rsidP="004E143F">
      <w:pPr>
        <w:numPr>
          <w:ilvl w:val="1"/>
          <w:numId w:val="1"/>
        </w:numPr>
        <w:spacing w:after="160" w:line="240" w:lineRule="auto"/>
        <w:ind w:left="0" w:firstLine="709"/>
        <w:contextualSpacing/>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Iznomātāja tiesības:</w:t>
      </w:r>
    </w:p>
    <w:p w14:paraId="1F572A01" w14:textId="77777777" w:rsidR="00916AEB" w:rsidRPr="001B7B83" w:rsidRDefault="00916AEB" w:rsidP="00F23BFC">
      <w:pPr>
        <w:numPr>
          <w:ilvl w:val="2"/>
          <w:numId w:val="1"/>
        </w:numPr>
        <w:spacing w:after="160" w:line="240" w:lineRule="auto"/>
        <w:ind w:left="709" w:firstLine="0"/>
        <w:contextualSpacing/>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saņemt Līgumā noteikto samaksu par Līgumā un tā Pielikumā noteiktajām prasībām atbilstoši sniegtu pakalpojumu;</w:t>
      </w:r>
    </w:p>
    <w:p w14:paraId="6150C04C" w14:textId="77777777" w:rsidR="00F23BFC" w:rsidRPr="001B7B83" w:rsidRDefault="00F23BFC" w:rsidP="00F23BFC">
      <w:pPr>
        <w:numPr>
          <w:ilvl w:val="2"/>
          <w:numId w:val="1"/>
        </w:numPr>
        <w:spacing w:after="0" w:line="240" w:lineRule="auto"/>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saņemt no Nomnieka saistību izpildei nepieciešamo informāciju;</w:t>
      </w:r>
    </w:p>
    <w:p w14:paraId="71EE10ED" w14:textId="77777777" w:rsidR="00F23BFC" w:rsidRPr="001B7B83" w:rsidRDefault="00F23BFC" w:rsidP="00F23BFC">
      <w:pPr>
        <w:numPr>
          <w:ilvl w:val="2"/>
          <w:numId w:val="1"/>
        </w:numPr>
        <w:spacing w:after="0" w:line="240" w:lineRule="auto"/>
        <w:ind w:left="709" w:firstLine="0"/>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netraucēti veikt Nomnieka transportlīdzekļu aprīkošanu ar iekārtām saskaņā ar Līgumā un tā Pielikumā noteiktajām prasībām.</w:t>
      </w:r>
    </w:p>
    <w:p w14:paraId="550C54D3" w14:textId="77777777" w:rsidR="00F23BFC" w:rsidRPr="001B7B83" w:rsidRDefault="00F23BFC" w:rsidP="00B6039A">
      <w:pPr>
        <w:numPr>
          <w:ilvl w:val="1"/>
          <w:numId w:val="1"/>
        </w:numPr>
        <w:spacing w:after="0" w:line="240" w:lineRule="auto"/>
        <w:ind w:left="0" w:firstLine="709"/>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Iznomātāja pienākumi:</w:t>
      </w:r>
    </w:p>
    <w:p w14:paraId="551EFEE3" w14:textId="77777777" w:rsidR="00F23BFC" w:rsidRPr="001B7B83" w:rsidRDefault="00F23BFC" w:rsidP="00F23BFC">
      <w:pPr>
        <w:numPr>
          <w:ilvl w:val="2"/>
          <w:numId w:val="1"/>
        </w:numPr>
        <w:spacing w:after="0" w:line="240" w:lineRule="auto"/>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izpildīt darbus Līgumā un tā Pielikumā noteiktajos termiņos un kvalitātē;</w:t>
      </w:r>
    </w:p>
    <w:p w14:paraId="21253B4F" w14:textId="77777777" w:rsidR="00F23BFC" w:rsidRPr="001B7B83" w:rsidRDefault="00F23BFC" w:rsidP="00F23BFC">
      <w:pPr>
        <w:numPr>
          <w:ilvl w:val="2"/>
          <w:numId w:val="1"/>
        </w:numPr>
        <w:spacing w:after="0" w:line="240" w:lineRule="auto"/>
        <w:ind w:left="709" w:firstLine="0"/>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bez nepamatotas kavēšanās, izmantojot pieejamos sakaru līdzekļus, informēt Nomnieku par darbu izpildes kavējumiem un šādu kavējumu iemesliem;</w:t>
      </w:r>
    </w:p>
    <w:p w14:paraId="2C610E4E" w14:textId="77777777" w:rsidR="00F23BFC" w:rsidRPr="001B7B83" w:rsidRDefault="00F23BFC" w:rsidP="00F23BFC">
      <w:pPr>
        <w:numPr>
          <w:ilvl w:val="2"/>
          <w:numId w:val="1"/>
        </w:numPr>
        <w:spacing w:after="0" w:line="240" w:lineRule="auto"/>
        <w:ind w:left="709" w:firstLine="0"/>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nodrošināt Pakalpojuma darbību un uzraudzību Pakalpojuma sniegšanas periodā pilnībā par saviem līdzekļiem;</w:t>
      </w:r>
    </w:p>
    <w:p w14:paraId="226EA08D" w14:textId="77777777" w:rsidR="00F23BFC" w:rsidRPr="001B7B83" w:rsidRDefault="00F23BFC" w:rsidP="00F23BFC">
      <w:pPr>
        <w:numPr>
          <w:ilvl w:val="2"/>
          <w:numId w:val="1"/>
        </w:numPr>
        <w:spacing w:after="0" w:line="240" w:lineRule="auto"/>
        <w:ind w:left="709" w:firstLine="0"/>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lastRenderedPageBreak/>
        <w:t>sniegt Nomniekam informāciju un paskaidrojumus par Līguma izpildes gaitu un citiem Līguma izpildes jautājumiem.</w:t>
      </w:r>
    </w:p>
    <w:p w14:paraId="09120F60" w14:textId="77777777" w:rsidR="00F23BFC" w:rsidRPr="001B7B83" w:rsidRDefault="00F23BFC" w:rsidP="00B6039A">
      <w:pPr>
        <w:numPr>
          <w:ilvl w:val="1"/>
          <w:numId w:val="1"/>
        </w:numPr>
        <w:spacing w:after="160" w:line="240" w:lineRule="auto"/>
        <w:ind w:left="0" w:firstLine="709"/>
        <w:contextualSpacing/>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Nomnieka pienākumi:</w:t>
      </w:r>
    </w:p>
    <w:p w14:paraId="14E49AAA" w14:textId="77777777" w:rsidR="00F23BFC" w:rsidRPr="001B7B83" w:rsidRDefault="00F23BFC" w:rsidP="00F23BFC">
      <w:pPr>
        <w:numPr>
          <w:ilvl w:val="2"/>
          <w:numId w:val="1"/>
        </w:numPr>
        <w:spacing w:after="160" w:line="240" w:lineRule="auto"/>
        <w:ind w:left="709" w:firstLine="0"/>
        <w:contextualSpacing/>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pieņemt Līgumā noteiktajā termiņā, pienācīgā kvalitātē, atbilstoši spēkā esošajiem normatīvajiem aktiem un Līguma prasībām izpildītus darbus un samaksāt par tiem Līgumā noteiktajā apmērā un kārtībā;</w:t>
      </w:r>
    </w:p>
    <w:p w14:paraId="210E157F" w14:textId="77777777" w:rsidR="00F23BFC" w:rsidRPr="001B7B83" w:rsidRDefault="00F23BFC" w:rsidP="00F23BFC">
      <w:pPr>
        <w:numPr>
          <w:ilvl w:val="2"/>
          <w:numId w:val="1"/>
        </w:numPr>
        <w:spacing w:after="0" w:line="240" w:lineRule="auto"/>
        <w:ind w:left="709" w:firstLine="0"/>
        <w:contextualSpacing/>
        <w:jc w:val="both"/>
        <w:rPr>
          <w:rFonts w:ascii="Times New Roman" w:eastAsia="Calibri" w:hAnsi="Times New Roman" w:cs="Times New Roman"/>
          <w:sz w:val="26"/>
          <w:szCs w:val="26"/>
          <w:lang w:val="lv-LV"/>
        </w:rPr>
      </w:pPr>
      <w:r w:rsidRPr="001B7B83">
        <w:rPr>
          <w:rFonts w:ascii="Times New Roman" w:hAnsi="Times New Roman" w:cs="Times New Roman"/>
          <w:color w:val="000000"/>
          <w:sz w:val="26"/>
          <w:szCs w:val="26"/>
          <w:lang w:val="lv-LV"/>
        </w:rPr>
        <w:t>sniegt Iznomātajam nepieciešamo informāciju, kas ir nepieciešama Līguma pienācīgai izpildei;</w:t>
      </w:r>
    </w:p>
    <w:p w14:paraId="345B6348" w14:textId="77777777" w:rsidR="00F23BFC" w:rsidRPr="001B7B83" w:rsidRDefault="00F23BFC" w:rsidP="00F23BFC">
      <w:pPr>
        <w:pStyle w:val="Sarakstarindkopa"/>
        <w:numPr>
          <w:ilvl w:val="2"/>
          <w:numId w:val="1"/>
        </w:numPr>
        <w:suppressAutoHyphens/>
        <w:spacing w:after="0" w:line="240" w:lineRule="auto"/>
        <w:ind w:left="709" w:firstLine="0"/>
        <w:contextualSpacing w:val="0"/>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sekmēt darbu izpildi Līgumā noteiktajā termiņā, nodrošināt savlaicīgu darbu pieņemšanu, neveikt darbības, kas traucētu darbu izpildi, ja vien tas nav saistīts ar konstatētiem pārkāpumiem no Iznomātāja puses.</w:t>
      </w:r>
    </w:p>
    <w:p w14:paraId="30FC9933" w14:textId="77777777" w:rsidR="00F23BFC" w:rsidRPr="001B7B83" w:rsidRDefault="00F23BFC" w:rsidP="00B6039A">
      <w:pPr>
        <w:numPr>
          <w:ilvl w:val="1"/>
          <w:numId w:val="1"/>
        </w:numPr>
        <w:spacing w:after="160" w:line="240" w:lineRule="auto"/>
        <w:ind w:left="0" w:firstLine="709"/>
        <w:contextualSpacing/>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Nomniekam ir tiesības:</w:t>
      </w:r>
    </w:p>
    <w:p w14:paraId="658DFD69" w14:textId="2F28D09C" w:rsidR="00F23BFC" w:rsidRPr="001B7B83" w:rsidRDefault="00F23BFC" w:rsidP="00F23BFC">
      <w:pPr>
        <w:numPr>
          <w:ilvl w:val="2"/>
          <w:numId w:val="1"/>
        </w:numPr>
        <w:spacing w:after="160" w:line="240" w:lineRule="auto"/>
        <w:ind w:left="709" w:firstLine="0"/>
        <w:contextualSpacing/>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saņemt Iznomātāja nodrošinātus remontdarbus, kas nepieciešami Sistēmas nepārtrauktai darbībai</w:t>
      </w:r>
      <w:r w:rsidR="008A5A66" w:rsidRPr="001B7B83">
        <w:rPr>
          <w:rFonts w:ascii="Times New Roman" w:eastAsia="Calibri" w:hAnsi="Times New Roman" w:cs="Times New Roman"/>
          <w:sz w:val="26"/>
          <w:szCs w:val="26"/>
          <w:lang w:val="lv-LV"/>
        </w:rPr>
        <w:t>;</w:t>
      </w:r>
    </w:p>
    <w:p w14:paraId="133F94B7" w14:textId="77777777" w:rsidR="00F23BFC" w:rsidRPr="001B7B83" w:rsidRDefault="00F23BFC" w:rsidP="00F23BFC">
      <w:pPr>
        <w:numPr>
          <w:ilvl w:val="2"/>
          <w:numId w:val="1"/>
        </w:numPr>
        <w:spacing w:after="0" w:line="240" w:lineRule="auto"/>
        <w:ind w:left="709" w:firstLine="0"/>
        <w:jc w:val="both"/>
        <w:rPr>
          <w:rFonts w:ascii="Times New Roman" w:eastAsia="Calibri" w:hAnsi="Times New Roman" w:cs="Times New Roman"/>
          <w:sz w:val="26"/>
          <w:szCs w:val="26"/>
          <w:lang w:val="lv-LV"/>
        </w:rPr>
      </w:pPr>
      <w:r w:rsidRPr="001B7B83">
        <w:rPr>
          <w:rFonts w:ascii="Times New Roman" w:eastAsia="Calibri" w:hAnsi="Times New Roman" w:cs="Times New Roman"/>
          <w:sz w:val="26"/>
          <w:szCs w:val="26"/>
          <w:lang w:val="lv-LV"/>
        </w:rPr>
        <w:t>saņemt no Iznomātāja informāciju un paskaidrojumus par Līguma izpildes gaitu un citiem Līguma izpildes jautājumiem.</w:t>
      </w:r>
    </w:p>
    <w:p w14:paraId="6C127E4E" w14:textId="4DE02B7F" w:rsidR="00916AEB" w:rsidRPr="001B7B83" w:rsidRDefault="00F23BFC" w:rsidP="00F23BFC">
      <w:pPr>
        <w:pStyle w:val="Sarakstarindkopa"/>
        <w:widowControl w:val="0"/>
        <w:numPr>
          <w:ilvl w:val="0"/>
          <w:numId w:val="1"/>
        </w:numPr>
        <w:spacing w:before="240" w:after="0" w:line="240" w:lineRule="auto"/>
        <w:contextualSpacing w:val="0"/>
        <w:jc w:val="center"/>
        <w:rPr>
          <w:rStyle w:val="normaltextrun"/>
          <w:rFonts w:ascii="Times New Roman" w:hAnsi="Times New Roman" w:cs="Times New Roman"/>
          <w:b/>
          <w:bCs/>
          <w:color w:val="000000"/>
          <w:sz w:val="26"/>
          <w:szCs w:val="26"/>
          <w:shd w:val="clear" w:color="auto" w:fill="FFFFFF"/>
          <w:lang w:val="lv-LV"/>
        </w:rPr>
      </w:pPr>
      <w:r w:rsidRPr="001B7B83">
        <w:rPr>
          <w:rStyle w:val="normaltextrun"/>
          <w:rFonts w:ascii="Times New Roman" w:hAnsi="Times New Roman" w:cs="Times New Roman"/>
          <w:b/>
          <w:bCs/>
          <w:color w:val="000000"/>
          <w:sz w:val="26"/>
          <w:szCs w:val="26"/>
          <w:shd w:val="clear" w:color="auto" w:fill="FFFFFF"/>
          <w:lang w:val="lv-LV"/>
        </w:rPr>
        <w:t>Pušu atbildība</w:t>
      </w:r>
    </w:p>
    <w:p w14:paraId="0DBA7393" w14:textId="371047B2" w:rsidR="00F23BFC" w:rsidRPr="001B7B83" w:rsidRDefault="00F23BFC" w:rsidP="00F23BFC">
      <w:pPr>
        <w:pStyle w:val="Pamatteksts"/>
        <w:numPr>
          <w:ilvl w:val="1"/>
          <w:numId w:val="1"/>
        </w:numPr>
        <w:spacing w:after="0"/>
        <w:ind w:left="0" w:firstLine="709"/>
        <w:jc w:val="both"/>
        <w:rPr>
          <w:sz w:val="26"/>
          <w:szCs w:val="26"/>
          <w:lang w:val="lv-LV"/>
        </w:rPr>
      </w:pPr>
      <w:r w:rsidRPr="001B7B83">
        <w:rPr>
          <w:sz w:val="26"/>
          <w:szCs w:val="26"/>
          <w:lang w:val="lv-LV"/>
        </w:rPr>
        <w:t xml:space="preserve">Nomnieks nodod transportlīdzekļus Iznomātājam Pakalpojuma izpildei saskaņā ar Līguma </w:t>
      </w:r>
      <w:r w:rsidR="00C51FB9">
        <w:rPr>
          <w:sz w:val="26"/>
          <w:szCs w:val="26"/>
          <w:lang w:val="lv-LV"/>
        </w:rPr>
        <w:t>3</w:t>
      </w:r>
      <w:r w:rsidRPr="001B7B83">
        <w:rPr>
          <w:sz w:val="26"/>
          <w:szCs w:val="26"/>
          <w:lang w:val="lv-LV"/>
        </w:rPr>
        <w:t>.</w:t>
      </w:r>
      <w:r w:rsidR="006F60E3" w:rsidRPr="001B7B83">
        <w:rPr>
          <w:sz w:val="26"/>
          <w:szCs w:val="26"/>
          <w:lang w:val="lv-LV"/>
        </w:rPr>
        <w:t> </w:t>
      </w:r>
      <w:r w:rsidRPr="001B7B83">
        <w:rPr>
          <w:sz w:val="26"/>
          <w:szCs w:val="26"/>
          <w:lang w:val="lv-LV"/>
        </w:rPr>
        <w:t xml:space="preserve">pielikumu “Pieņemšanas-nodošanas akts” (turpmāk – </w:t>
      </w:r>
      <w:r w:rsidRPr="001B7B83">
        <w:rPr>
          <w:b/>
          <w:bCs/>
          <w:sz w:val="26"/>
          <w:szCs w:val="26"/>
          <w:lang w:val="lv-LV"/>
        </w:rPr>
        <w:t>Pieņemšanas-nodošanas akts</w:t>
      </w:r>
      <w:r w:rsidRPr="001B7B83">
        <w:rPr>
          <w:sz w:val="26"/>
          <w:szCs w:val="26"/>
          <w:lang w:val="lv-LV"/>
        </w:rPr>
        <w:t>), kā arī norāda vietu, kur Pakalpojuma izpildes laikā atradīsies transportlīdzekļi.</w:t>
      </w:r>
    </w:p>
    <w:p w14:paraId="44F083D4" w14:textId="77777777" w:rsidR="00F23BFC" w:rsidRPr="001B7B83" w:rsidRDefault="00F23BFC" w:rsidP="00F23BFC">
      <w:pPr>
        <w:pStyle w:val="Pamatteksts"/>
        <w:numPr>
          <w:ilvl w:val="1"/>
          <w:numId w:val="1"/>
        </w:numPr>
        <w:spacing w:after="0"/>
        <w:ind w:left="0" w:firstLine="709"/>
        <w:jc w:val="both"/>
        <w:rPr>
          <w:sz w:val="26"/>
          <w:szCs w:val="26"/>
          <w:lang w:val="lv-LV"/>
        </w:rPr>
      </w:pPr>
      <w:r w:rsidRPr="001B7B83">
        <w:rPr>
          <w:sz w:val="26"/>
          <w:szCs w:val="26"/>
          <w:lang w:val="lv-LV"/>
        </w:rPr>
        <w:t>Iznomātajam nav tiesību mainīt Pieņemšanas-nodošanas aktā norādīto transportlīdzekļu atrašanās vietu bez Nomnieka rakstveida piekrišanas. Nomniekam ir tiesības brīvi, pēc saviem ieskatiem, jebkurā laikā ieiet transportlīdzekļu atrašanās vietā, lai pārbaudītu šī noteikuma izpildi, kā arī Nomniekam ir tiesības atrasties transportlīdzekļu Pakalpojuma izpildes veikšanas vietā un sekot līdz Pakalpojuma izpildes veikšanas procesam.</w:t>
      </w:r>
    </w:p>
    <w:p w14:paraId="59FE230C" w14:textId="77777777" w:rsidR="00F23BFC" w:rsidRPr="001B7B83" w:rsidRDefault="00F23BFC" w:rsidP="00F23BFC">
      <w:pPr>
        <w:pStyle w:val="Pamatteksts"/>
        <w:numPr>
          <w:ilvl w:val="1"/>
          <w:numId w:val="1"/>
        </w:numPr>
        <w:spacing w:after="0"/>
        <w:ind w:left="0" w:firstLine="709"/>
        <w:jc w:val="both"/>
        <w:rPr>
          <w:sz w:val="26"/>
          <w:szCs w:val="26"/>
          <w:lang w:val="lv-LV"/>
        </w:rPr>
      </w:pPr>
      <w:r w:rsidRPr="001B7B83">
        <w:rPr>
          <w:sz w:val="26"/>
          <w:szCs w:val="26"/>
          <w:lang w:val="lv-LV"/>
        </w:rPr>
        <w:t>Iznomātājs pilnā apmērā atbild par Pasūtītāja transportlīdzekļa saglabāšanu pilnā tā komplektācijā, kādā to pieņēmis Pasūtījuma veikšanai, kas norādīts Pieņemšanas- nodošanas aktā.</w:t>
      </w:r>
    </w:p>
    <w:p w14:paraId="059364B2" w14:textId="77777777" w:rsidR="00F23BFC" w:rsidRPr="001B7B83" w:rsidRDefault="00F23BFC" w:rsidP="00F23BFC">
      <w:pPr>
        <w:widowControl w:val="0"/>
        <w:numPr>
          <w:ilvl w:val="1"/>
          <w:numId w:val="1"/>
        </w:numPr>
        <w:suppressAutoHyphens/>
        <w:autoSpaceDE w:val="0"/>
        <w:spacing w:after="60" w:line="240" w:lineRule="auto"/>
        <w:ind w:left="0" w:firstLine="709"/>
        <w:contextualSpacing/>
        <w:jc w:val="both"/>
        <w:rPr>
          <w:rFonts w:ascii="Times New Roman" w:eastAsia="TimesNewRomanPSMT" w:hAnsi="Times New Roman" w:cs="Times New Roman"/>
          <w:kern w:val="1"/>
          <w:sz w:val="26"/>
          <w:szCs w:val="26"/>
          <w:lang w:val="lv-LV" w:eastAsia="zh-CN"/>
        </w:rPr>
      </w:pPr>
      <w:r w:rsidRPr="001B7B83">
        <w:rPr>
          <w:rFonts w:ascii="Times New Roman" w:eastAsia="TimesNewRomanPSMT" w:hAnsi="Times New Roman" w:cs="Times New Roman"/>
          <w:kern w:val="1"/>
          <w:sz w:val="26"/>
          <w:szCs w:val="26"/>
          <w:lang w:val="lv-LV" w:eastAsia="zh-CN"/>
        </w:rPr>
        <w:t>Puses ir atbildīgas viena pret otru par Līguma noteikumu pienācīgu izpildi un Latvijas Republikā saistošo normatīvo aktu ievērošanu, kā arī par visiem Līguma nepienācīgas izpildes rezultātā Līguma Pusei vai trešajām personām radītajiem tiešajiem zaudējumiem.</w:t>
      </w:r>
    </w:p>
    <w:p w14:paraId="028AB245" w14:textId="77777777" w:rsidR="00F23BFC" w:rsidRPr="001B7B83" w:rsidRDefault="00F23BFC" w:rsidP="00F23BFC">
      <w:pPr>
        <w:pStyle w:val="Pamatteksts"/>
        <w:numPr>
          <w:ilvl w:val="1"/>
          <w:numId w:val="1"/>
        </w:numPr>
        <w:spacing w:after="0"/>
        <w:ind w:left="0" w:firstLine="709"/>
        <w:jc w:val="both"/>
        <w:rPr>
          <w:sz w:val="26"/>
          <w:szCs w:val="26"/>
          <w:lang w:val="lv-LV"/>
        </w:rPr>
      </w:pPr>
      <w:r w:rsidRPr="001B7B83">
        <w:rPr>
          <w:sz w:val="26"/>
          <w:szCs w:val="26"/>
          <w:lang w:val="lv-LV"/>
        </w:rPr>
        <w:t>Ja Iznomātāja vainas dēļ tiek kavēts Pakalpojuma izpildes termiņš vai defektu novēršanas termiņš, tad Iznomātājs maksā Nomniekam līgumsodu 0,05 % (nulle, komats, nulle piecu procentu) apmērā no Līguma kopējās summas par katru nokavēto dienu, bet ne vairāk kā 10% (desmit procentus) no Līguma kopējās summas.</w:t>
      </w:r>
    </w:p>
    <w:p w14:paraId="1DE5BDFC" w14:textId="77777777" w:rsidR="00F23BFC" w:rsidRPr="001B7B83" w:rsidRDefault="00F23BFC" w:rsidP="00F23BFC">
      <w:pPr>
        <w:pStyle w:val="Pamatteksts"/>
        <w:numPr>
          <w:ilvl w:val="1"/>
          <w:numId w:val="1"/>
        </w:numPr>
        <w:spacing w:after="0"/>
        <w:ind w:left="0" w:firstLine="709"/>
        <w:jc w:val="both"/>
        <w:rPr>
          <w:sz w:val="26"/>
          <w:szCs w:val="26"/>
          <w:lang w:val="lv-LV"/>
        </w:rPr>
      </w:pPr>
      <w:r w:rsidRPr="001B7B83">
        <w:rPr>
          <w:sz w:val="26"/>
          <w:szCs w:val="26"/>
          <w:lang w:val="lv-LV"/>
        </w:rPr>
        <w:t>Nomnieks ir atbildīgs par norēķina termiņa ievērošanu un kavējuma gadījumā Iznomātājs ir tiesīgs prasīt līgumsodu 0,5 % (nulle, komats, piecu procentu) apmērā no nokavētās maksājuma summas par katru kavējuma dienu, bet ne vairāk kā 10% (desmit procentus) no nokavētās maksājuma summas.</w:t>
      </w:r>
    </w:p>
    <w:p w14:paraId="11B639E1" w14:textId="77777777" w:rsidR="00F23BFC" w:rsidRPr="001B7B83" w:rsidRDefault="00F23BFC" w:rsidP="00F23BFC">
      <w:pPr>
        <w:pStyle w:val="Pamatteksts"/>
        <w:numPr>
          <w:ilvl w:val="1"/>
          <w:numId w:val="1"/>
        </w:numPr>
        <w:spacing w:after="0"/>
        <w:ind w:left="0" w:firstLine="709"/>
        <w:jc w:val="both"/>
        <w:rPr>
          <w:sz w:val="26"/>
          <w:szCs w:val="26"/>
          <w:lang w:val="lv-LV"/>
        </w:rPr>
      </w:pPr>
      <w:r w:rsidRPr="001B7B83">
        <w:rPr>
          <w:color w:val="000000"/>
          <w:sz w:val="26"/>
          <w:szCs w:val="26"/>
          <w:lang w:val="lv-LV"/>
        </w:rPr>
        <w:t>Ja Līgums tiek izbeigts Iznomātāja vainas dēļ, saskaņā ar Līguma 9.4.1. un/vai 9.4.2. apakšpunktu, Nomnieks no Iznomātāja ir tiesīgs prasīt līgumsodu 10% (desmit procentu) apmērā no Līguma kopējās summas.</w:t>
      </w:r>
    </w:p>
    <w:p w14:paraId="16D7223D" w14:textId="77777777" w:rsidR="00F23BFC" w:rsidRPr="001B7B83" w:rsidRDefault="00F23BFC" w:rsidP="00F23BFC">
      <w:pPr>
        <w:pStyle w:val="Pamatteksts"/>
        <w:numPr>
          <w:ilvl w:val="1"/>
          <w:numId w:val="1"/>
        </w:numPr>
        <w:spacing w:after="0"/>
        <w:ind w:left="0" w:firstLine="709"/>
        <w:jc w:val="both"/>
        <w:rPr>
          <w:sz w:val="26"/>
          <w:szCs w:val="26"/>
          <w:lang w:val="lv-LV"/>
        </w:rPr>
      </w:pPr>
      <w:r w:rsidRPr="001B7B83">
        <w:rPr>
          <w:sz w:val="26"/>
          <w:szCs w:val="26"/>
          <w:lang w:val="lv-LV"/>
        </w:rPr>
        <w:t>Līgumsoda samaksa neatbrīvo Puses no savu pienākumu izpildes.</w:t>
      </w:r>
    </w:p>
    <w:p w14:paraId="56494C29" w14:textId="77777777" w:rsidR="00F23BFC" w:rsidRPr="001B7B83" w:rsidRDefault="00F23BFC" w:rsidP="00F23BFC">
      <w:pPr>
        <w:pStyle w:val="Pamatteksts"/>
        <w:numPr>
          <w:ilvl w:val="1"/>
          <w:numId w:val="1"/>
        </w:numPr>
        <w:spacing w:after="0"/>
        <w:ind w:left="0" w:firstLine="709"/>
        <w:jc w:val="both"/>
        <w:rPr>
          <w:sz w:val="26"/>
          <w:szCs w:val="26"/>
          <w:lang w:val="lv-LV"/>
        </w:rPr>
      </w:pPr>
      <w:r w:rsidRPr="001B7B83">
        <w:rPr>
          <w:color w:val="000000"/>
          <w:sz w:val="26"/>
          <w:szCs w:val="26"/>
          <w:lang w:val="lv-LV"/>
        </w:rPr>
        <w:t>Puses nav atbildīgas par saistību neizpildi vai daļēju neizpildi, ja tā radusies iepriekš neparedzētu, vispārpieņemtu, nepārvaramas varas apstākļu dēļ, kurus Puses nevarēja ne paredzēt, ne novērst saprātīgiem līdzekļiem.</w:t>
      </w:r>
    </w:p>
    <w:p w14:paraId="6BC55ECA" w14:textId="14808334" w:rsidR="00F23BFC" w:rsidRPr="001B7B83" w:rsidRDefault="00F23BFC" w:rsidP="00F23BFC">
      <w:pPr>
        <w:pStyle w:val="Sarakstarindkopa"/>
        <w:widowControl w:val="0"/>
        <w:numPr>
          <w:ilvl w:val="0"/>
          <w:numId w:val="1"/>
        </w:numPr>
        <w:spacing w:before="240" w:after="0" w:line="240" w:lineRule="auto"/>
        <w:contextualSpacing w:val="0"/>
        <w:jc w:val="center"/>
        <w:rPr>
          <w:rStyle w:val="normaltextrun"/>
          <w:rFonts w:ascii="Times New Roman" w:hAnsi="Times New Roman" w:cs="Times New Roman"/>
          <w:b/>
          <w:bCs/>
          <w:color w:val="000000"/>
          <w:sz w:val="26"/>
          <w:szCs w:val="26"/>
          <w:shd w:val="clear" w:color="auto" w:fill="FFFFFF"/>
          <w:lang w:val="lv-LV"/>
        </w:rPr>
      </w:pPr>
      <w:r w:rsidRPr="001B7B83">
        <w:rPr>
          <w:rStyle w:val="normaltextrun"/>
          <w:rFonts w:ascii="Times New Roman" w:hAnsi="Times New Roman" w:cs="Times New Roman"/>
          <w:b/>
          <w:bCs/>
          <w:color w:val="000000"/>
          <w:sz w:val="26"/>
          <w:szCs w:val="26"/>
          <w:shd w:val="clear" w:color="auto" w:fill="FFFFFF"/>
          <w:lang w:val="lv-LV"/>
        </w:rPr>
        <w:t>Nepārvarama vara</w:t>
      </w:r>
    </w:p>
    <w:p w14:paraId="11D9C630" w14:textId="77777777" w:rsidR="00F23BFC" w:rsidRPr="001B7B83" w:rsidRDefault="00F23BFC" w:rsidP="00F23BFC">
      <w:pPr>
        <w:widowControl w:val="0"/>
        <w:numPr>
          <w:ilvl w:val="1"/>
          <w:numId w:val="1"/>
        </w:numPr>
        <w:suppressAutoHyphens/>
        <w:autoSpaceDE w:val="0"/>
        <w:spacing w:after="60" w:line="240" w:lineRule="auto"/>
        <w:ind w:left="0" w:firstLine="709"/>
        <w:contextualSpacing/>
        <w:jc w:val="both"/>
        <w:rPr>
          <w:rFonts w:ascii="Times New Roman" w:eastAsia="TimesNewRomanPSMT" w:hAnsi="Times New Roman" w:cs="Times New Roman"/>
          <w:kern w:val="1"/>
          <w:sz w:val="26"/>
          <w:szCs w:val="26"/>
          <w:lang w:val="lv-LV" w:eastAsia="zh-CN"/>
        </w:rPr>
      </w:pPr>
      <w:bookmarkStart w:id="1" w:name="_Hlk158013741"/>
      <w:r w:rsidRPr="001B7B83">
        <w:rPr>
          <w:rFonts w:ascii="Times New Roman" w:eastAsia="TimesNewRomanPSMT" w:hAnsi="Times New Roman" w:cs="Times New Roman"/>
          <w:kern w:val="1"/>
          <w:sz w:val="26"/>
          <w:szCs w:val="26"/>
          <w:lang w:val="lv-LV" w:eastAsia="zh-CN"/>
        </w:rPr>
        <w:t xml:space="preserve">Neviena no Pusēm nav atbildīga par savu saistību daļēju vai pilnīgu neizpildi, ja tas ir </w:t>
      </w:r>
      <w:r w:rsidRPr="001B7B83">
        <w:rPr>
          <w:rFonts w:ascii="Times New Roman" w:eastAsia="TimesNewRomanPSMT" w:hAnsi="Times New Roman" w:cs="Times New Roman"/>
          <w:kern w:val="1"/>
          <w:sz w:val="26"/>
          <w:szCs w:val="26"/>
          <w:lang w:val="lv-LV" w:eastAsia="zh-CN"/>
        </w:rPr>
        <w:lastRenderedPageBreak/>
        <w:t xml:space="preserve">rezultāts tādiem notikumiem kā plūdi, ugunsgrēks, </w:t>
      </w:r>
      <w:r w:rsidRPr="001B7B83">
        <w:rPr>
          <w:rFonts w:ascii="Times New Roman" w:eastAsia="Arial" w:hAnsi="Times New Roman" w:cs="Times New Roman"/>
          <w:kern w:val="1"/>
          <w:sz w:val="26"/>
          <w:szCs w:val="26"/>
          <w:lang w:val="lv-LV" w:eastAsia="zh-CN"/>
        </w:rPr>
        <w:t>dabas stihijas u.c. nepārvaramas varas apstākļi, izņemot Pušu darbības vai bezdarbības tiešas vai netiešas sekas</w:t>
      </w:r>
      <w:r w:rsidRPr="001B7B83">
        <w:rPr>
          <w:rFonts w:ascii="Times New Roman" w:eastAsia="TimesNewRomanPSMT" w:hAnsi="Times New Roman" w:cs="Times New Roman"/>
          <w:kern w:val="1"/>
          <w:sz w:val="26"/>
          <w:szCs w:val="26"/>
          <w:lang w:val="lv-LV" w:eastAsia="zh-CN"/>
        </w:rPr>
        <w:t xml:space="preserve">. </w:t>
      </w:r>
    </w:p>
    <w:p w14:paraId="6A94E80A" w14:textId="77777777" w:rsidR="00F23BFC" w:rsidRPr="001B7B83" w:rsidRDefault="00F23BFC" w:rsidP="00F23BFC">
      <w:pPr>
        <w:widowControl w:val="0"/>
        <w:numPr>
          <w:ilvl w:val="1"/>
          <w:numId w:val="1"/>
        </w:numPr>
        <w:suppressAutoHyphens/>
        <w:autoSpaceDE w:val="0"/>
        <w:spacing w:after="60" w:line="240" w:lineRule="auto"/>
        <w:ind w:left="0" w:firstLine="709"/>
        <w:contextualSpacing/>
        <w:jc w:val="both"/>
        <w:rPr>
          <w:rFonts w:ascii="Times New Roman" w:eastAsia="TimesNewRomanPSMT" w:hAnsi="Times New Roman" w:cs="Times New Roman"/>
          <w:kern w:val="1"/>
          <w:sz w:val="26"/>
          <w:szCs w:val="26"/>
          <w:lang w:val="lv-LV" w:eastAsia="zh-CN"/>
        </w:rPr>
      </w:pPr>
      <w:r w:rsidRPr="001B7B83">
        <w:rPr>
          <w:rFonts w:ascii="Times New Roman" w:eastAsia="TimesNewRomanPSMT" w:hAnsi="Times New Roman" w:cs="Times New Roman"/>
          <w:kern w:val="1"/>
          <w:sz w:val="26"/>
          <w:szCs w:val="26"/>
          <w:lang w:val="lv-LV" w:eastAsia="zh-CN"/>
        </w:rPr>
        <w:t xml:space="preserve">Pusei, kas nokļuvusi nepārvaramas varas apstākļos, bez kavēšanās, bet ne vēlāk kā 3 (trīs) dienu laikā rakstiski jāinformē par to otru Pusi. Puses apņemas vienoties par to, vai šādi nepārvaramas varas apstākļi traucē vai padara Līguma saistību izpildi par neiespējamu, kā arī izlemj līgumsaistību turpināšanas (vai izbeigšanas) būtiskos jautājumus. </w:t>
      </w:r>
    </w:p>
    <w:p w14:paraId="6D96C835" w14:textId="77777777" w:rsidR="00F23BFC" w:rsidRPr="001B7B83" w:rsidRDefault="00F23BFC" w:rsidP="00F23BFC">
      <w:pPr>
        <w:widowControl w:val="0"/>
        <w:numPr>
          <w:ilvl w:val="1"/>
          <w:numId w:val="1"/>
        </w:numPr>
        <w:suppressAutoHyphens/>
        <w:autoSpaceDE w:val="0"/>
        <w:spacing w:after="60" w:line="240" w:lineRule="auto"/>
        <w:ind w:left="0" w:firstLine="709"/>
        <w:jc w:val="both"/>
        <w:rPr>
          <w:rFonts w:ascii="Times New Roman" w:eastAsia="TimesNewRomanPSMT" w:hAnsi="Times New Roman" w:cs="Times New Roman"/>
          <w:kern w:val="1"/>
          <w:sz w:val="26"/>
          <w:szCs w:val="26"/>
          <w:lang w:val="lv-LV" w:eastAsia="zh-CN"/>
        </w:rPr>
      </w:pPr>
      <w:r w:rsidRPr="001B7B83">
        <w:rPr>
          <w:rFonts w:ascii="Times New Roman" w:eastAsia="TimesNewRomanPSMT" w:hAnsi="Times New Roman" w:cs="Times New Roman"/>
          <w:kern w:val="1"/>
          <w:sz w:val="26"/>
          <w:szCs w:val="26"/>
          <w:lang w:val="lv-LV" w:eastAsia="zh-CN"/>
        </w:rPr>
        <w:t xml:space="preserve">Nepārvaramas varas apstākļu esamību un to pastāvēšanas termiņu ir jāapliecina ar valsts institūcijas atzinumu. </w:t>
      </w:r>
    </w:p>
    <w:bookmarkEnd w:id="1"/>
    <w:p w14:paraId="370618F8" w14:textId="63924681" w:rsidR="00F23BFC" w:rsidRPr="001B7B83" w:rsidRDefault="00F23BFC" w:rsidP="00F23BFC">
      <w:pPr>
        <w:pStyle w:val="Sarakstarindkopa"/>
        <w:widowControl w:val="0"/>
        <w:numPr>
          <w:ilvl w:val="0"/>
          <w:numId w:val="1"/>
        </w:numPr>
        <w:spacing w:before="240" w:after="0" w:line="240" w:lineRule="auto"/>
        <w:contextualSpacing w:val="0"/>
        <w:jc w:val="center"/>
        <w:rPr>
          <w:rStyle w:val="normaltextrun"/>
          <w:rFonts w:ascii="Times New Roman" w:hAnsi="Times New Roman" w:cs="Times New Roman"/>
          <w:b/>
          <w:bCs/>
          <w:color w:val="000000"/>
          <w:sz w:val="26"/>
          <w:szCs w:val="26"/>
          <w:shd w:val="clear" w:color="auto" w:fill="FFFFFF"/>
          <w:lang w:val="lv-LV"/>
        </w:rPr>
      </w:pPr>
      <w:r w:rsidRPr="001B7B83">
        <w:rPr>
          <w:rStyle w:val="normaltextrun"/>
          <w:rFonts w:ascii="Times New Roman" w:hAnsi="Times New Roman" w:cs="Times New Roman"/>
          <w:b/>
          <w:bCs/>
          <w:color w:val="000000"/>
          <w:sz w:val="26"/>
          <w:szCs w:val="26"/>
          <w:shd w:val="clear" w:color="auto" w:fill="FFFFFF"/>
          <w:lang w:val="lv-LV"/>
        </w:rPr>
        <w:t>Autortiesības</w:t>
      </w:r>
    </w:p>
    <w:p w14:paraId="64C9F31C" w14:textId="77777777" w:rsidR="00F23BFC" w:rsidRPr="001B7B83" w:rsidRDefault="00F23BFC" w:rsidP="00F23BFC">
      <w:pPr>
        <w:widowControl w:val="0"/>
        <w:numPr>
          <w:ilvl w:val="1"/>
          <w:numId w:val="1"/>
        </w:numPr>
        <w:suppressAutoHyphens/>
        <w:autoSpaceDE w:val="0"/>
        <w:spacing w:after="60" w:line="240" w:lineRule="auto"/>
        <w:ind w:left="0" w:firstLine="709"/>
        <w:contextualSpacing/>
        <w:jc w:val="both"/>
        <w:rPr>
          <w:rFonts w:ascii="Times New Roman" w:eastAsia="ArialMT" w:hAnsi="Times New Roman" w:cs="Times New Roman"/>
          <w:bCs/>
          <w:kern w:val="1"/>
          <w:sz w:val="26"/>
          <w:szCs w:val="26"/>
          <w:lang w:val="lv-LV" w:eastAsia="zh-CN"/>
        </w:rPr>
      </w:pPr>
      <w:r w:rsidRPr="001B7B83">
        <w:rPr>
          <w:rFonts w:ascii="Times New Roman" w:eastAsia="ArialMT" w:hAnsi="Times New Roman" w:cs="Times New Roman"/>
          <w:bCs/>
          <w:kern w:val="1"/>
          <w:sz w:val="26"/>
          <w:szCs w:val="26"/>
          <w:lang w:val="lv-LV" w:eastAsia="zh-CN"/>
        </w:rPr>
        <w:t>Autora mantiskās tiesības uz Sistēmu un tā pārvaldībai izstrādāto programmatūru un saskarni, kā arī visiem ar to saistītiem nodevumiem un izstrādnēm (ja tādas tiek īstenotas), t.sk. Sistēmas pirmkodu un arhitektūru, paliek piederīgas Iznomātajam.</w:t>
      </w:r>
    </w:p>
    <w:p w14:paraId="32806B70" w14:textId="77777777" w:rsidR="00F23BFC" w:rsidRPr="001B7B83" w:rsidRDefault="00F23BFC" w:rsidP="00F23BFC">
      <w:pPr>
        <w:widowControl w:val="0"/>
        <w:numPr>
          <w:ilvl w:val="1"/>
          <w:numId w:val="1"/>
        </w:numPr>
        <w:suppressAutoHyphens/>
        <w:autoSpaceDE w:val="0"/>
        <w:spacing w:after="0" w:line="240" w:lineRule="auto"/>
        <w:ind w:left="0" w:firstLine="709"/>
        <w:jc w:val="both"/>
        <w:rPr>
          <w:rFonts w:ascii="Times New Roman" w:eastAsia="ArialMT" w:hAnsi="Times New Roman" w:cs="Times New Roman"/>
          <w:bCs/>
          <w:kern w:val="1"/>
          <w:sz w:val="26"/>
          <w:szCs w:val="26"/>
          <w:lang w:val="lv-LV" w:eastAsia="zh-CN"/>
        </w:rPr>
      </w:pPr>
      <w:r w:rsidRPr="001B7B83">
        <w:rPr>
          <w:rFonts w:ascii="Times New Roman" w:eastAsia="ArialMT" w:hAnsi="Times New Roman" w:cs="Times New Roman"/>
          <w:bCs/>
          <w:kern w:val="1"/>
          <w:sz w:val="26"/>
          <w:szCs w:val="26"/>
          <w:lang w:val="lv-LV" w:eastAsia="zh-CN"/>
        </w:rPr>
        <w:t>Iznomātājs saglabā autora mantiskās tiesības uz visiem (t.sk. grafiskajiem un/vai vārdiskajiem) Sistēmas izstrādes ietvaros tapušajiem autortiesību objektiem jebkādā to fiksācijas veidā un formā, kurus Iznomātājs ir izstrādājis un/vai adaptējis specifiski Līguma vajadzībām vai pēc kādas Puses ierosinājuma.</w:t>
      </w:r>
    </w:p>
    <w:p w14:paraId="03A6819B" w14:textId="77777777" w:rsidR="00F23BFC" w:rsidRPr="001B7B83" w:rsidRDefault="00F23BFC" w:rsidP="00F23BFC">
      <w:pPr>
        <w:widowControl w:val="0"/>
        <w:numPr>
          <w:ilvl w:val="1"/>
          <w:numId w:val="1"/>
        </w:numPr>
        <w:tabs>
          <w:tab w:val="num" w:pos="709"/>
        </w:tabs>
        <w:suppressAutoHyphens/>
        <w:autoSpaceDE w:val="0"/>
        <w:spacing w:after="0" w:line="240" w:lineRule="auto"/>
        <w:ind w:left="0" w:firstLine="709"/>
        <w:jc w:val="both"/>
        <w:rPr>
          <w:rFonts w:ascii="Times New Roman" w:eastAsia="ArialMT" w:hAnsi="Times New Roman" w:cs="Times New Roman"/>
          <w:bCs/>
          <w:kern w:val="1"/>
          <w:sz w:val="26"/>
          <w:szCs w:val="26"/>
          <w:lang w:val="lv-LV" w:eastAsia="zh-CN"/>
        </w:rPr>
      </w:pPr>
      <w:r w:rsidRPr="001B7B83">
        <w:rPr>
          <w:rFonts w:ascii="Times New Roman" w:eastAsia="ArialMT" w:hAnsi="Times New Roman" w:cs="Times New Roman"/>
          <w:bCs/>
          <w:kern w:val="1"/>
          <w:sz w:val="26"/>
          <w:szCs w:val="26"/>
          <w:lang w:val="lv-LV" w:eastAsia="zh-CN"/>
        </w:rPr>
        <w:t>Iznomātājs apliecina, ka, izstrādājot un ieviešot Sistēmu un veicot darbus no Iznomātāja puses netiks pieļauti autortiesību pārkāpumi un intelektuālā īpašuma aizskārumi.</w:t>
      </w:r>
    </w:p>
    <w:p w14:paraId="25C6C996" w14:textId="77777777" w:rsidR="00F23BFC" w:rsidRPr="001B7B83" w:rsidRDefault="00F23BFC" w:rsidP="00F23BFC">
      <w:pPr>
        <w:numPr>
          <w:ilvl w:val="1"/>
          <w:numId w:val="1"/>
        </w:numPr>
        <w:suppressAutoHyphens/>
        <w:spacing w:after="0" w:line="240" w:lineRule="auto"/>
        <w:ind w:left="0" w:firstLine="709"/>
        <w:jc w:val="both"/>
        <w:rPr>
          <w:rFonts w:ascii="Times New Roman" w:hAnsi="Times New Roman" w:cs="Times New Roman"/>
          <w:sz w:val="26"/>
          <w:szCs w:val="26"/>
          <w:lang w:val="lv-LV" w:eastAsia="ar-SA"/>
        </w:rPr>
      </w:pPr>
      <w:r w:rsidRPr="001B7B83">
        <w:rPr>
          <w:rFonts w:ascii="Times New Roman" w:eastAsia="ArialMT" w:hAnsi="Times New Roman" w:cs="Times New Roman"/>
          <w:bCs/>
          <w:kern w:val="1"/>
          <w:sz w:val="26"/>
          <w:szCs w:val="26"/>
          <w:lang w:val="lv-LV" w:eastAsia="zh-CN"/>
        </w:rPr>
        <w:t>Puses saglabā autora mantiskās tiesības uz tiem dokumentiem, materiāliem, datiem un programmatūru, kas ir piederējuši katrai no Pusēm vēl pirms Līguma noslēgšanas un ir izmantoti Līguma izpildes ietvaros, par kuru autora mantisko tiesību nodošanu Puses nav rakstveidā vienojušās Līgumā.</w:t>
      </w:r>
    </w:p>
    <w:p w14:paraId="2244CD4B" w14:textId="1BBCD28F" w:rsidR="00F23BFC" w:rsidRPr="001B7B83" w:rsidRDefault="00F23BFC" w:rsidP="00F23BFC">
      <w:pPr>
        <w:pStyle w:val="Sarakstarindkopa"/>
        <w:widowControl w:val="0"/>
        <w:numPr>
          <w:ilvl w:val="0"/>
          <w:numId w:val="1"/>
        </w:numPr>
        <w:spacing w:before="240" w:after="0" w:line="240" w:lineRule="auto"/>
        <w:contextualSpacing w:val="0"/>
        <w:jc w:val="center"/>
        <w:rPr>
          <w:rStyle w:val="normaltextrun"/>
          <w:rFonts w:ascii="Times New Roman" w:hAnsi="Times New Roman" w:cs="Times New Roman"/>
          <w:b/>
          <w:bCs/>
          <w:color w:val="000000"/>
          <w:sz w:val="26"/>
          <w:szCs w:val="26"/>
          <w:shd w:val="clear" w:color="auto" w:fill="FFFFFF"/>
          <w:lang w:val="lv-LV"/>
        </w:rPr>
      </w:pPr>
      <w:r w:rsidRPr="001B7B83">
        <w:rPr>
          <w:rStyle w:val="normaltextrun"/>
          <w:rFonts w:ascii="Times New Roman" w:hAnsi="Times New Roman" w:cs="Times New Roman"/>
          <w:b/>
          <w:bCs/>
          <w:color w:val="000000"/>
          <w:sz w:val="26"/>
          <w:szCs w:val="26"/>
          <w:shd w:val="clear" w:color="auto" w:fill="FFFFFF"/>
          <w:lang w:val="lv-LV"/>
        </w:rPr>
        <w:t>Konfidencialitātes noteikumi</w:t>
      </w:r>
    </w:p>
    <w:p w14:paraId="2ED2017C" w14:textId="4FB4F26F" w:rsidR="00F23BFC" w:rsidRPr="001B7B83" w:rsidRDefault="00F23BFC" w:rsidP="00F23BFC">
      <w:pPr>
        <w:widowControl w:val="0"/>
        <w:numPr>
          <w:ilvl w:val="1"/>
          <w:numId w:val="1"/>
        </w:numPr>
        <w:suppressAutoHyphens/>
        <w:overflowPunct w:val="0"/>
        <w:autoSpaceDE w:val="0"/>
        <w:autoSpaceDN w:val="0"/>
        <w:adjustRightInd w:val="0"/>
        <w:spacing w:after="0" w:line="240" w:lineRule="auto"/>
        <w:ind w:left="0" w:firstLine="709"/>
        <w:jc w:val="both"/>
        <w:textAlignment w:val="baseline"/>
        <w:rPr>
          <w:rFonts w:ascii="Times New Roman" w:eastAsia="Times New Roman" w:hAnsi="Times New Roman" w:cs="Times New Roman"/>
          <w:kern w:val="1"/>
          <w:sz w:val="26"/>
          <w:szCs w:val="26"/>
          <w:lang w:val="lv-LV" w:eastAsia="zh-CN"/>
        </w:rPr>
      </w:pPr>
      <w:r w:rsidRPr="001B7B83">
        <w:rPr>
          <w:rFonts w:ascii="Times New Roman" w:eastAsia="Times New Roman" w:hAnsi="Times New Roman" w:cs="Times New Roman"/>
          <w:kern w:val="1"/>
          <w:sz w:val="26"/>
          <w:szCs w:val="26"/>
          <w:lang w:val="lv-LV" w:eastAsia="zh-CN"/>
        </w:rPr>
        <w:t>Visa informācija saistībā ar Līgumu un tajā paredzēto saistību izpildi (jebkura vārdiska vai rakstiska, vai jebkādā citādā veidā vai formā nodota informācija), kas attiecas uz Pušu komercdarbību, tajā skaitā, bet ne tikai, informācija un dati attiecībā uz Pušu darbību, klientiem un to lietojamiem pakalpojumiem, sadarbības partneriem, potenciāliem kandidātiem, procesiem, plāniem, idejām, risinājumiem, nodomiem, informāciju par esošajiem un nākotnes produktiem, zinātību (</w:t>
      </w:r>
      <w:r w:rsidRPr="001B7B83">
        <w:rPr>
          <w:rFonts w:ascii="Times New Roman" w:eastAsia="Times New Roman" w:hAnsi="Times New Roman" w:cs="Times New Roman"/>
          <w:i/>
          <w:iCs/>
          <w:kern w:val="1"/>
          <w:sz w:val="26"/>
          <w:szCs w:val="26"/>
          <w:lang w:val="lv-LV" w:eastAsia="zh-CN"/>
        </w:rPr>
        <w:t>know-how</w:t>
      </w:r>
      <w:r w:rsidRPr="001B7B83">
        <w:rPr>
          <w:rFonts w:ascii="Times New Roman" w:eastAsia="Times New Roman" w:hAnsi="Times New Roman" w:cs="Times New Roman"/>
          <w:kern w:val="1"/>
          <w:sz w:val="26"/>
          <w:szCs w:val="26"/>
          <w:lang w:val="lv-LV" w:eastAsia="zh-CN"/>
        </w:rPr>
        <w:t>), biznesa idejām un koncepcijām, dizaina tiesībām, tirdzniecības noslēpumiem, izmantoto programmatūru, programmatūras pirmkodiem, specifikācijām, tirgus iespējām un biznesu, ir uzskatāma par konfidenciālu informāciju,</w:t>
      </w:r>
      <w:r w:rsidRPr="001B7B83">
        <w:rPr>
          <w:rFonts w:ascii="Times New Roman" w:eastAsia="Times New Roman" w:hAnsi="Times New Roman" w:cs="Times New Roman"/>
          <w:b/>
          <w:bCs/>
          <w:i/>
          <w:iCs/>
          <w:kern w:val="1"/>
          <w:sz w:val="26"/>
          <w:szCs w:val="26"/>
          <w:lang w:val="lv-LV" w:eastAsia="zh-CN"/>
        </w:rPr>
        <w:t xml:space="preserve"> </w:t>
      </w:r>
      <w:r w:rsidRPr="001B7B83">
        <w:rPr>
          <w:rFonts w:ascii="Times New Roman" w:eastAsia="Times New Roman" w:hAnsi="Times New Roman" w:cs="Times New Roman"/>
          <w:bCs/>
          <w:iCs/>
          <w:kern w:val="1"/>
          <w:sz w:val="26"/>
          <w:szCs w:val="26"/>
          <w:lang w:val="lv-LV" w:eastAsia="zh-CN"/>
        </w:rPr>
        <w:t>(turpmāk –</w:t>
      </w:r>
      <w:r w:rsidRPr="001B7B83">
        <w:rPr>
          <w:rFonts w:ascii="Times New Roman" w:eastAsia="Times New Roman" w:hAnsi="Times New Roman" w:cs="Times New Roman"/>
          <w:b/>
          <w:bCs/>
          <w:iCs/>
          <w:kern w:val="1"/>
          <w:sz w:val="26"/>
          <w:szCs w:val="26"/>
          <w:lang w:val="lv-LV" w:eastAsia="zh-CN"/>
        </w:rPr>
        <w:t xml:space="preserve"> Konfidenciāla informācija</w:t>
      </w:r>
      <w:r w:rsidRPr="001B7B83">
        <w:rPr>
          <w:rFonts w:ascii="Times New Roman" w:eastAsia="Times New Roman" w:hAnsi="Times New Roman" w:cs="Times New Roman"/>
          <w:iCs/>
          <w:kern w:val="1"/>
          <w:sz w:val="26"/>
          <w:szCs w:val="26"/>
          <w:lang w:val="lv-LV" w:eastAsia="zh-CN"/>
        </w:rPr>
        <w:t>)</w:t>
      </w:r>
      <w:r w:rsidRPr="001B7B83">
        <w:rPr>
          <w:rFonts w:ascii="Times New Roman" w:eastAsia="Times New Roman" w:hAnsi="Times New Roman" w:cs="Times New Roman"/>
          <w:kern w:val="1"/>
          <w:sz w:val="26"/>
          <w:szCs w:val="26"/>
          <w:lang w:val="lv-LV" w:eastAsia="zh-CN"/>
        </w:rPr>
        <w:t>.</w:t>
      </w:r>
    </w:p>
    <w:p w14:paraId="498FBE53" w14:textId="77777777" w:rsidR="00F23BFC" w:rsidRPr="001B7B83" w:rsidRDefault="00F23BFC" w:rsidP="00F23BFC">
      <w:pPr>
        <w:widowControl w:val="0"/>
        <w:numPr>
          <w:ilvl w:val="1"/>
          <w:numId w:val="1"/>
        </w:numPr>
        <w:suppressAutoHyphens/>
        <w:overflowPunct w:val="0"/>
        <w:autoSpaceDE w:val="0"/>
        <w:autoSpaceDN w:val="0"/>
        <w:adjustRightInd w:val="0"/>
        <w:spacing w:after="60" w:line="240" w:lineRule="auto"/>
        <w:ind w:left="0" w:firstLine="709"/>
        <w:contextualSpacing/>
        <w:jc w:val="both"/>
        <w:textAlignment w:val="baseline"/>
        <w:rPr>
          <w:rFonts w:ascii="Times New Roman" w:eastAsia="Times New Roman" w:hAnsi="Times New Roman" w:cs="Times New Roman"/>
          <w:kern w:val="1"/>
          <w:sz w:val="26"/>
          <w:szCs w:val="26"/>
          <w:lang w:val="lv-LV" w:eastAsia="zh-CN"/>
        </w:rPr>
      </w:pPr>
      <w:r w:rsidRPr="001B7B83">
        <w:rPr>
          <w:rFonts w:ascii="Times New Roman" w:eastAsia="Times New Roman" w:hAnsi="Times New Roman" w:cs="Times New Roman"/>
          <w:kern w:val="1"/>
          <w:sz w:val="26"/>
          <w:szCs w:val="26"/>
          <w:lang w:val="lv-LV" w:eastAsia="zh-CN"/>
        </w:rPr>
        <w:t>Puses apņemas bez iepriekšējas otras Puses rakstiskas piekrišanas neizpaust informāciju, kas iegūta Līguma noteikumu izpildīšanas procesā, un ir mantiski atbildīgas par Līguma noteikumu ievērošanu, kā arī par tā neievērošanas rezultātā radīto zaudējumu atlīdzināšanu.</w:t>
      </w:r>
    </w:p>
    <w:p w14:paraId="2A854C8C" w14:textId="77777777" w:rsidR="00F23BFC" w:rsidRPr="001B7B83" w:rsidRDefault="00F23BFC" w:rsidP="006A247B">
      <w:pPr>
        <w:widowControl w:val="0"/>
        <w:numPr>
          <w:ilvl w:val="1"/>
          <w:numId w:val="1"/>
        </w:numPr>
        <w:suppressAutoHyphens/>
        <w:overflowPunct w:val="0"/>
        <w:autoSpaceDE w:val="0"/>
        <w:autoSpaceDN w:val="0"/>
        <w:adjustRightInd w:val="0"/>
        <w:spacing w:after="60" w:line="240" w:lineRule="auto"/>
        <w:ind w:left="0" w:firstLine="709"/>
        <w:contextualSpacing/>
        <w:jc w:val="both"/>
        <w:textAlignment w:val="baseline"/>
        <w:rPr>
          <w:rFonts w:ascii="Times New Roman" w:eastAsia="Times New Roman" w:hAnsi="Times New Roman" w:cs="Times New Roman"/>
          <w:kern w:val="1"/>
          <w:sz w:val="26"/>
          <w:szCs w:val="26"/>
          <w:lang w:val="lv-LV" w:eastAsia="zh-CN"/>
        </w:rPr>
      </w:pPr>
      <w:r w:rsidRPr="001B7B83">
        <w:rPr>
          <w:rFonts w:ascii="Times New Roman" w:eastAsia="Times New Roman" w:hAnsi="Times New Roman" w:cs="Times New Roman"/>
          <w:kern w:val="1"/>
          <w:sz w:val="26"/>
          <w:szCs w:val="26"/>
          <w:lang w:val="lv-LV" w:eastAsia="zh-CN"/>
        </w:rPr>
        <w:t>Pusēm ir šādi pienākumi saistībā ar Konfidenciālu informāciju:</w:t>
      </w:r>
    </w:p>
    <w:p w14:paraId="56D65AE5" w14:textId="77777777" w:rsidR="00F23BFC" w:rsidRPr="001B7B83" w:rsidRDefault="00F23BFC" w:rsidP="00B6039A">
      <w:pPr>
        <w:widowControl w:val="0"/>
        <w:numPr>
          <w:ilvl w:val="2"/>
          <w:numId w:val="1"/>
        </w:numPr>
        <w:suppressAutoHyphens/>
        <w:overflowPunct w:val="0"/>
        <w:autoSpaceDE w:val="0"/>
        <w:autoSpaceDN w:val="0"/>
        <w:adjustRightInd w:val="0"/>
        <w:spacing w:after="60" w:line="240" w:lineRule="auto"/>
        <w:ind w:left="709" w:firstLine="0"/>
        <w:contextualSpacing/>
        <w:jc w:val="both"/>
        <w:textAlignment w:val="baseline"/>
        <w:rPr>
          <w:rFonts w:ascii="Times New Roman" w:eastAsia="Times New Roman" w:hAnsi="Times New Roman" w:cs="Times New Roman"/>
          <w:kern w:val="1"/>
          <w:sz w:val="26"/>
          <w:szCs w:val="26"/>
          <w:lang w:val="lv-LV" w:eastAsia="zh-CN"/>
        </w:rPr>
      </w:pPr>
      <w:r w:rsidRPr="001B7B83">
        <w:rPr>
          <w:rFonts w:ascii="Times New Roman" w:eastAsia="Times New Roman" w:hAnsi="Times New Roman" w:cs="Times New Roman"/>
          <w:kern w:val="1"/>
          <w:sz w:val="26"/>
          <w:szCs w:val="26"/>
          <w:lang w:val="lv-LV" w:eastAsia="zh-CN"/>
        </w:rPr>
        <w:t>ievērot tās konfidencialitāti, neizmantot to jebkādai komerciāla rakstura lietošanai, kā arī neizmantot to savā vai jebkuras citas personas, labā citādi, kā vien ar Līguma Pusi saskaņotā laikā, veidā un formā;</w:t>
      </w:r>
    </w:p>
    <w:p w14:paraId="7869DA54" w14:textId="77777777" w:rsidR="00F23BFC" w:rsidRPr="001B7B83" w:rsidRDefault="00F23BFC" w:rsidP="004E143F">
      <w:pPr>
        <w:widowControl w:val="0"/>
        <w:numPr>
          <w:ilvl w:val="2"/>
          <w:numId w:val="1"/>
        </w:numPr>
        <w:suppressAutoHyphens/>
        <w:overflowPunct w:val="0"/>
        <w:autoSpaceDE w:val="0"/>
        <w:autoSpaceDN w:val="0"/>
        <w:adjustRightInd w:val="0"/>
        <w:spacing w:after="60" w:line="240" w:lineRule="auto"/>
        <w:ind w:left="709" w:firstLine="0"/>
        <w:contextualSpacing/>
        <w:jc w:val="both"/>
        <w:textAlignment w:val="baseline"/>
        <w:rPr>
          <w:rFonts w:ascii="Times New Roman" w:eastAsia="Times New Roman" w:hAnsi="Times New Roman" w:cs="Times New Roman"/>
          <w:kern w:val="1"/>
          <w:sz w:val="26"/>
          <w:szCs w:val="26"/>
          <w:lang w:val="lv-LV" w:eastAsia="zh-CN"/>
        </w:rPr>
      </w:pPr>
      <w:r w:rsidRPr="001B7B83">
        <w:rPr>
          <w:rFonts w:ascii="Times New Roman" w:eastAsia="Times New Roman" w:hAnsi="Times New Roman" w:cs="Times New Roman"/>
          <w:kern w:val="1"/>
          <w:sz w:val="26"/>
          <w:szCs w:val="26"/>
          <w:lang w:val="lv-LV" w:eastAsia="zh-CN"/>
        </w:rPr>
        <w:t>kopēt Konfidenciālo informāciju tikai tādā mērā, cik tas nepieciešams Līguma saistību izpildei;</w:t>
      </w:r>
    </w:p>
    <w:p w14:paraId="0FE9D23D" w14:textId="77777777" w:rsidR="00F23BFC" w:rsidRPr="001B7B83" w:rsidRDefault="00F23BFC" w:rsidP="004E143F">
      <w:pPr>
        <w:widowControl w:val="0"/>
        <w:numPr>
          <w:ilvl w:val="2"/>
          <w:numId w:val="1"/>
        </w:numPr>
        <w:suppressAutoHyphens/>
        <w:overflowPunct w:val="0"/>
        <w:autoSpaceDE w:val="0"/>
        <w:autoSpaceDN w:val="0"/>
        <w:adjustRightInd w:val="0"/>
        <w:spacing w:after="60" w:line="240" w:lineRule="auto"/>
        <w:ind w:left="709" w:firstLine="0"/>
        <w:contextualSpacing/>
        <w:jc w:val="both"/>
        <w:textAlignment w:val="baseline"/>
        <w:rPr>
          <w:rFonts w:ascii="Times New Roman" w:eastAsia="Times New Roman" w:hAnsi="Times New Roman" w:cs="Times New Roman"/>
          <w:kern w:val="1"/>
          <w:sz w:val="26"/>
          <w:szCs w:val="26"/>
          <w:lang w:val="lv-LV" w:eastAsia="zh-CN"/>
        </w:rPr>
      </w:pPr>
      <w:r w:rsidRPr="001B7B83">
        <w:rPr>
          <w:rFonts w:ascii="Times New Roman" w:eastAsia="Times New Roman" w:hAnsi="Times New Roman" w:cs="Times New Roman"/>
          <w:kern w:val="1"/>
          <w:sz w:val="26"/>
          <w:szCs w:val="26"/>
          <w:lang w:val="lv-LV" w:eastAsia="zh-CN"/>
        </w:rPr>
        <w:t>uzņemties atbildību par Līguma konfidencialitātes noteikumu ievērošanu no savu darbinieku, amatpersonu, pilnvarnieku, konsultantu un Līguma izpildei pieaicinātu trešo personu puses;</w:t>
      </w:r>
    </w:p>
    <w:p w14:paraId="18331C3E" w14:textId="77777777" w:rsidR="00F23BFC" w:rsidRPr="001B7B83" w:rsidRDefault="00F23BFC" w:rsidP="004E143F">
      <w:pPr>
        <w:widowControl w:val="0"/>
        <w:numPr>
          <w:ilvl w:val="2"/>
          <w:numId w:val="1"/>
        </w:numPr>
        <w:tabs>
          <w:tab w:val="num" w:pos="1418"/>
        </w:tabs>
        <w:suppressAutoHyphens/>
        <w:overflowPunct w:val="0"/>
        <w:autoSpaceDE w:val="0"/>
        <w:autoSpaceDN w:val="0"/>
        <w:adjustRightInd w:val="0"/>
        <w:spacing w:after="60" w:line="240" w:lineRule="auto"/>
        <w:ind w:left="709" w:firstLine="0"/>
        <w:contextualSpacing/>
        <w:jc w:val="both"/>
        <w:textAlignment w:val="baseline"/>
        <w:rPr>
          <w:rFonts w:ascii="Times New Roman" w:eastAsia="Times New Roman" w:hAnsi="Times New Roman" w:cs="Times New Roman"/>
          <w:kern w:val="1"/>
          <w:sz w:val="26"/>
          <w:szCs w:val="26"/>
          <w:lang w:val="lv-LV" w:eastAsia="zh-CN"/>
        </w:rPr>
      </w:pPr>
      <w:r w:rsidRPr="001B7B83">
        <w:rPr>
          <w:rFonts w:ascii="Times New Roman" w:eastAsia="Times New Roman" w:hAnsi="Times New Roman" w:cs="Times New Roman"/>
          <w:kern w:val="1"/>
          <w:sz w:val="26"/>
          <w:szCs w:val="26"/>
          <w:lang w:val="lv-LV" w:eastAsia="zh-CN"/>
        </w:rPr>
        <w:t>piemērot otras Puses Konfidenciālajai informācijai ne mazākus drošības pasākumus un rūpības pakāpi, kā to, ko Puse piemēro savai Konfidenciālajai vai tai pieskaitāmajai informācijai.</w:t>
      </w:r>
    </w:p>
    <w:p w14:paraId="7BCF4532" w14:textId="77777777" w:rsidR="00F23BFC" w:rsidRPr="001B7B83" w:rsidRDefault="00F23BFC" w:rsidP="00F23BFC">
      <w:pPr>
        <w:widowControl w:val="0"/>
        <w:numPr>
          <w:ilvl w:val="1"/>
          <w:numId w:val="1"/>
        </w:numPr>
        <w:suppressAutoHyphens/>
        <w:overflowPunct w:val="0"/>
        <w:autoSpaceDE w:val="0"/>
        <w:autoSpaceDN w:val="0"/>
        <w:adjustRightInd w:val="0"/>
        <w:spacing w:after="60" w:line="240" w:lineRule="auto"/>
        <w:ind w:left="0" w:firstLine="709"/>
        <w:contextualSpacing/>
        <w:jc w:val="both"/>
        <w:textAlignment w:val="baseline"/>
        <w:rPr>
          <w:rFonts w:ascii="Times New Roman" w:eastAsia="Times New Roman" w:hAnsi="Times New Roman" w:cs="Times New Roman"/>
          <w:kern w:val="1"/>
          <w:sz w:val="26"/>
          <w:szCs w:val="26"/>
          <w:lang w:val="lv-LV" w:eastAsia="zh-CN"/>
        </w:rPr>
      </w:pPr>
      <w:r w:rsidRPr="001B7B83">
        <w:rPr>
          <w:rFonts w:ascii="Times New Roman" w:eastAsia="Times New Roman" w:hAnsi="Times New Roman" w:cs="Times New Roman"/>
          <w:kern w:val="1"/>
          <w:sz w:val="26"/>
          <w:szCs w:val="26"/>
          <w:lang w:val="lv-LV" w:eastAsia="zh-CN"/>
        </w:rPr>
        <w:t xml:space="preserve">Ja vien Līgumā nav noteikts citādi, Puses patur sev tiesības uz savu Konfidenciālo informāciju, un nekādas citas tiesības vai pienākumi, izņemot Līgumā skaidri minētos, netiek piešķirti </w:t>
      </w:r>
      <w:r w:rsidRPr="001B7B83">
        <w:rPr>
          <w:rFonts w:ascii="Times New Roman" w:eastAsia="Times New Roman" w:hAnsi="Times New Roman" w:cs="Times New Roman"/>
          <w:kern w:val="1"/>
          <w:sz w:val="26"/>
          <w:szCs w:val="26"/>
          <w:lang w:val="lv-LV" w:eastAsia="zh-CN"/>
        </w:rPr>
        <w:lastRenderedPageBreak/>
        <w:t>un neizriet no Līguma, netiek piešķirta nekāda licence uz jebkādu patentu, izgudrojumu, atklājumu, autortiesībām vai citu intelektuālo īpašumu, kuru tagad vai turpmāk izmanto, izgatavo, iegūst vai uz kuru saņem licenci kāda no Pusēm.</w:t>
      </w:r>
    </w:p>
    <w:p w14:paraId="599E84BA" w14:textId="77777777" w:rsidR="00F23BFC" w:rsidRPr="001B7B83" w:rsidRDefault="00F23BFC" w:rsidP="00F23BFC">
      <w:pPr>
        <w:widowControl w:val="0"/>
        <w:numPr>
          <w:ilvl w:val="1"/>
          <w:numId w:val="1"/>
        </w:numPr>
        <w:suppressAutoHyphens/>
        <w:overflowPunct w:val="0"/>
        <w:autoSpaceDE w:val="0"/>
        <w:autoSpaceDN w:val="0"/>
        <w:adjustRightInd w:val="0"/>
        <w:spacing w:after="60" w:line="240" w:lineRule="auto"/>
        <w:ind w:left="0" w:firstLine="709"/>
        <w:contextualSpacing/>
        <w:jc w:val="both"/>
        <w:textAlignment w:val="baseline"/>
        <w:rPr>
          <w:rFonts w:ascii="Times New Roman" w:eastAsia="Times New Roman" w:hAnsi="Times New Roman" w:cs="Times New Roman"/>
          <w:kern w:val="1"/>
          <w:sz w:val="26"/>
          <w:szCs w:val="26"/>
          <w:lang w:val="lv-LV" w:eastAsia="zh-CN"/>
        </w:rPr>
      </w:pPr>
      <w:r w:rsidRPr="001B7B83">
        <w:rPr>
          <w:rFonts w:ascii="Times New Roman" w:eastAsia="Times New Roman" w:hAnsi="Times New Roman" w:cs="Times New Roman"/>
          <w:kern w:val="1"/>
          <w:sz w:val="26"/>
          <w:szCs w:val="26"/>
          <w:lang w:val="lv-LV" w:eastAsia="zh-CN"/>
        </w:rPr>
        <w:t>Iznomātājs patur tiesības atsaukties uz sadarbības pieredzi ar Nomnieku Līgumā definētā mērķa sasniegšanā un Pakalpojuma darbībā, tostarp, par Pakalpojuma darbības efektivitāti, komunikācijā ar citām Pakalpojuma laikā ieinteresētajām trešajām personām, kas nav uzskatāms par Konfidenciālas informācijas izpaušanas pārkāpumu.</w:t>
      </w:r>
    </w:p>
    <w:p w14:paraId="3156AD43" w14:textId="77777777" w:rsidR="00F23BFC" w:rsidRPr="001B7B83" w:rsidRDefault="00F23BFC" w:rsidP="00F23BFC">
      <w:pPr>
        <w:widowControl w:val="0"/>
        <w:numPr>
          <w:ilvl w:val="1"/>
          <w:numId w:val="1"/>
        </w:numPr>
        <w:suppressAutoHyphens/>
        <w:overflowPunct w:val="0"/>
        <w:autoSpaceDE w:val="0"/>
        <w:autoSpaceDN w:val="0"/>
        <w:adjustRightInd w:val="0"/>
        <w:spacing w:after="0" w:line="240" w:lineRule="auto"/>
        <w:ind w:left="0" w:firstLine="709"/>
        <w:jc w:val="both"/>
        <w:textAlignment w:val="baseline"/>
        <w:rPr>
          <w:rFonts w:ascii="Times New Roman" w:eastAsia="Times New Roman" w:hAnsi="Times New Roman" w:cs="Times New Roman"/>
          <w:kern w:val="1"/>
          <w:sz w:val="26"/>
          <w:szCs w:val="26"/>
          <w:lang w:val="lv-LV" w:eastAsia="zh-CN"/>
        </w:rPr>
      </w:pPr>
      <w:r w:rsidRPr="001B7B83">
        <w:rPr>
          <w:rFonts w:ascii="Times New Roman" w:eastAsia="Times New Roman" w:hAnsi="Times New Roman" w:cs="Times New Roman"/>
          <w:kern w:val="1"/>
          <w:sz w:val="26"/>
          <w:szCs w:val="26"/>
          <w:lang w:val="lv-LV" w:eastAsia="zh-CN"/>
        </w:rPr>
        <w:t>Konfidencialitātes noteikumiem nav laika ierobežojums un uz tiem neattiecas Līguma darbības termiņš.</w:t>
      </w:r>
    </w:p>
    <w:p w14:paraId="63D0C4F9" w14:textId="4285139F" w:rsidR="00F23BFC" w:rsidRPr="001B7B83" w:rsidRDefault="00F23BFC" w:rsidP="00F23BFC">
      <w:pPr>
        <w:pStyle w:val="Sarakstarindkopa"/>
        <w:widowControl w:val="0"/>
        <w:numPr>
          <w:ilvl w:val="0"/>
          <w:numId w:val="1"/>
        </w:numPr>
        <w:spacing w:before="240" w:after="0" w:line="240" w:lineRule="auto"/>
        <w:contextualSpacing w:val="0"/>
        <w:jc w:val="center"/>
        <w:rPr>
          <w:rStyle w:val="normaltextrun"/>
          <w:rFonts w:ascii="Times New Roman" w:hAnsi="Times New Roman" w:cs="Times New Roman"/>
          <w:b/>
          <w:bCs/>
          <w:color w:val="000000"/>
          <w:sz w:val="26"/>
          <w:szCs w:val="26"/>
          <w:shd w:val="clear" w:color="auto" w:fill="FFFFFF"/>
          <w:lang w:val="lv-LV"/>
        </w:rPr>
      </w:pPr>
      <w:r w:rsidRPr="001B7B83">
        <w:rPr>
          <w:rStyle w:val="normaltextrun"/>
          <w:rFonts w:ascii="Times New Roman" w:hAnsi="Times New Roman" w:cs="Times New Roman"/>
          <w:b/>
          <w:bCs/>
          <w:color w:val="000000"/>
          <w:sz w:val="26"/>
          <w:szCs w:val="26"/>
          <w:shd w:val="clear" w:color="auto" w:fill="FFFFFF"/>
          <w:lang w:val="lv-LV"/>
        </w:rPr>
        <w:t>Datu apstrāde</w:t>
      </w:r>
    </w:p>
    <w:p w14:paraId="5F6ED3DD" w14:textId="77777777" w:rsidR="00F23BFC" w:rsidRPr="001B7B83" w:rsidRDefault="00F23BFC" w:rsidP="00F23BFC">
      <w:pPr>
        <w:widowControl w:val="0"/>
        <w:numPr>
          <w:ilvl w:val="1"/>
          <w:numId w:val="1"/>
        </w:numPr>
        <w:suppressAutoHyphens/>
        <w:autoSpaceDE w:val="0"/>
        <w:spacing w:after="0" w:line="240" w:lineRule="auto"/>
        <w:ind w:left="0" w:firstLine="709"/>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 xml:space="preserve">Ņemot vērā, ka Pakalpojuma sniegšanas periodā, notiks satiksmes dalībnieku, tostarp, fizisko personu (datu subjektu) kā ceļu satiksmes dalībnieku fiksēšana videostraumes formā, kā arī šādu videostraumē esošo notikumu analīze, apstrāde un ietveršana citos formātos, Puses būs iesaistītas ar identificējamu fizisku personu saistītu datu (turpmāk – </w:t>
      </w:r>
      <w:r w:rsidRPr="001B7B83">
        <w:rPr>
          <w:rFonts w:ascii="Times New Roman" w:eastAsia="ArialMT" w:hAnsi="Times New Roman" w:cs="Times New Roman"/>
          <w:b/>
          <w:kern w:val="1"/>
          <w:sz w:val="26"/>
          <w:szCs w:val="26"/>
          <w:lang w:val="lv-LV" w:eastAsia="zh-CN"/>
        </w:rPr>
        <w:t>Personas dati</w:t>
      </w:r>
      <w:r w:rsidRPr="001B7B83">
        <w:rPr>
          <w:rFonts w:ascii="Times New Roman" w:eastAsia="ArialMT" w:hAnsi="Times New Roman" w:cs="Times New Roman"/>
          <w:kern w:val="1"/>
          <w:sz w:val="26"/>
          <w:szCs w:val="26"/>
          <w:lang w:val="lv-LV" w:eastAsia="zh-CN"/>
        </w:rPr>
        <w:t>) apstrādē. Līguma 8. sadaļa nosaka galvenos pamatprincipus, uz kādiem Nomnieks vienojas ar Iznomātāju īstenot Personas datu un analītisko datu apstrādi.</w:t>
      </w:r>
    </w:p>
    <w:p w14:paraId="793DF20D" w14:textId="77777777" w:rsidR="00F23BFC" w:rsidRPr="001B7B83" w:rsidRDefault="00F23BFC" w:rsidP="00F23BFC">
      <w:pPr>
        <w:widowControl w:val="0"/>
        <w:numPr>
          <w:ilvl w:val="1"/>
          <w:numId w:val="1"/>
        </w:numPr>
        <w:suppressAutoHyphens/>
        <w:autoSpaceDE w:val="0"/>
        <w:spacing w:after="0" w:line="240" w:lineRule="auto"/>
        <w:ind w:left="0" w:firstLine="709"/>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 xml:space="preserve">Mērķa sasniegšanai īstenoto Personas datu apstrādi Nomnieks veic kā pārzinis administratīvā pārkāpuma procesā (turpmāk – </w:t>
      </w:r>
      <w:r w:rsidRPr="001B7B83">
        <w:rPr>
          <w:rFonts w:ascii="Times New Roman" w:eastAsia="ArialMT" w:hAnsi="Times New Roman" w:cs="Times New Roman"/>
          <w:b/>
          <w:bCs/>
          <w:kern w:val="1"/>
          <w:sz w:val="26"/>
          <w:szCs w:val="26"/>
          <w:lang w:val="lv-LV" w:eastAsia="zh-CN"/>
        </w:rPr>
        <w:t>APP</w:t>
      </w:r>
      <w:r w:rsidRPr="001B7B83">
        <w:rPr>
          <w:rFonts w:ascii="Times New Roman" w:eastAsia="ArialMT" w:hAnsi="Times New Roman" w:cs="Times New Roman"/>
          <w:kern w:val="1"/>
          <w:sz w:val="26"/>
          <w:szCs w:val="26"/>
          <w:lang w:val="lv-LV" w:eastAsia="zh-CN"/>
        </w:rPr>
        <w:t xml:space="preserve">) (personas identificēšana, pierādījumu nodrošināšana, informācijas par administratīvajiem pārkāpumiem un administratīvajām lietām ievade datu apstrādes sistēmās, tostarp, Administratīvā pārkāpuma procesa atbalsta sistēmā (APAS), APP uzsākšana, izskatīšana, materiālu glabāšana, pārsūtīšana atbilstoši kompetencei) (turpmāk – </w:t>
      </w:r>
      <w:r w:rsidRPr="001B7B83">
        <w:rPr>
          <w:rFonts w:ascii="Times New Roman" w:eastAsia="ArialMT" w:hAnsi="Times New Roman" w:cs="Times New Roman"/>
          <w:b/>
          <w:bCs/>
          <w:kern w:val="1"/>
          <w:sz w:val="26"/>
          <w:szCs w:val="26"/>
          <w:lang w:val="lv-LV" w:eastAsia="zh-CN"/>
        </w:rPr>
        <w:t>Mērķis</w:t>
      </w:r>
      <w:r w:rsidRPr="001B7B83">
        <w:rPr>
          <w:rFonts w:ascii="Times New Roman" w:eastAsia="ArialMT" w:hAnsi="Times New Roman" w:cs="Times New Roman"/>
          <w:kern w:val="1"/>
          <w:sz w:val="26"/>
          <w:szCs w:val="26"/>
          <w:lang w:val="lv-LV" w:eastAsia="zh-CN"/>
        </w:rPr>
        <w:t>)</w:t>
      </w:r>
      <w:r w:rsidRPr="001B7B83">
        <w:rPr>
          <w:rFonts w:ascii="Times New Roman" w:eastAsia="TimesNewRomanPSMT" w:hAnsi="Times New Roman" w:cs="Times New Roman"/>
          <w:kern w:val="1"/>
          <w:sz w:val="26"/>
          <w:szCs w:val="26"/>
          <w:lang w:val="lv-LV" w:eastAsia="zh-CN"/>
        </w:rPr>
        <w:t>.</w:t>
      </w:r>
      <w:r w:rsidRPr="001B7B83">
        <w:rPr>
          <w:rFonts w:ascii="Times New Roman" w:eastAsia="ArialMT" w:hAnsi="Times New Roman" w:cs="Times New Roman"/>
          <w:kern w:val="1"/>
          <w:sz w:val="26"/>
          <w:szCs w:val="26"/>
          <w:lang w:val="lv-LV" w:eastAsia="zh-CN"/>
        </w:rPr>
        <w:t xml:space="preserve"> Šim nolūkam Nomnieks piesaista Iznomātāju kā datu apstrādātāju.</w:t>
      </w:r>
    </w:p>
    <w:p w14:paraId="7BE619FF" w14:textId="77777777" w:rsidR="00F23BFC" w:rsidRPr="001B7B83" w:rsidRDefault="00F23BFC" w:rsidP="00F23BFC">
      <w:pPr>
        <w:widowControl w:val="0"/>
        <w:numPr>
          <w:ilvl w:val="1"/>
          <w:numId w:val="1"/>
        </w:numPr>
        <w:suppressAutoHyphens/>
        <w:autoSpaceDE w:val="0"/>
        <w:spacing w:after="0" w:line="240" w:lineRule="auto"/>
        <w:ind w:left="0" w:firstLine="709"/>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Nomnieks nodrošina datu subjektu tiesību realizēšanu attiecībā uz to Personas datiem, izskatot un sniedzot atbildes uz datu subjektu sūdzībām un pieprasījumiem saistībā ar Nomnieka īstenoto Personas datu apstrādi.</w:t>
      </w:r>
    </w:p>
    <w:p w14:paraId="05614C17" w14:textId="77777777" w:rsidR="00F23BFC" w:rsidRPr="001B7B83" w:rsidRDefault="00F23BFC" w:rsidP="00F23BFC">
      <w:pPr>
        <w:widowControl w:val="0"/>
        <w:numPr>
          <w:ilvl w:val="1"/>
          <w:numId w:val="1"/>
        </w:numPr>
        <w:suppressAutoHyphens/>
        <w:autoSpaceDE w:val="0"/>
        <w:spacing w:after="0" w:line="240" w:lineRule="auto"/>
        <w:ind w:left="0" w:firstLine="709"/>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Personas datu apstrādes raksturojums, ko Iznomātājs kā datu apstrādātājs nodrošina, īsteno un ievieš Nomnieku kā datu pārziņa uzdevumā ar Līgumā akceptētiem datu apstrādes līdzekļiem un metodēm:</w:t>
      </w:r>
    </w:p>
    <w:p w14:paraId="00B0C1AF" w14:textId="77777777" w:rsidR="00F23BFC" w:rsidRPr="001B7B83" w:rsidRDefault="00F23BFC" w:rsidP="00C140A5">
      <w:pPr>
        <w:widowControl w:val="0"/>
        <w:numPr>
          <w:ilvl w:val="2"/>
          <w:numId w:val="1"/>
        </w:numPr>
        <w:suppressAutoHyphens/>
        <w:autoSpaceDE w:val="0"/>
        <w:spacing w:after="0" w:line="240" w:lineRule="auto"/>
        <w:ind w:left="709" w:firstLine="11"/>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Iznomātājs Personas datus apstrādā, ievērojot Nomnieku kā pārziņa dokumentētos norādījumus un Latvijas Republikā piemērojamos normatīvo aktus, tostarp Regulas prasības;</w:t>
      </w:r>
    </w:p>
    <w:p w14:paraId="18031A50" w14:textId="77777777" w:rsidR="00F23BFC" w:rsidRPr="001B7B83" w:rsidRDefault="00F23BFC" w:rsidP="00C140A5">
      <w:pPr>
        <w:widowControl w:val="0"/>
        <w:numPr>
          <w:ilvl w:val="2"/>
          <w:numId w:val="1"/>
        </w:numPr>
        <w:tabs>
          <w:tab w:val="left" w:pos="993"/>
        </w:tabs>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Sistēma nodrošina Nomniekam iespēju Personas datus faktiski un analītiski apstrādāt, APP veikšanai;</w:t>
      </w:r>
    </w:p>
    <w:p w14:paraId="4A152A55" w14:textId="77777777" w:rsidR="00F23BFC" w:rsidRPr="001B7B83" w:rsidRDefault="00F23BFC" w:rsidP="00C140A5">
      <w:pPr>
        <w:widowControl w:val="0"/>
        <w:numPr>
          <w:ilvl w:val="2"/>
          <w:numId w:val="1"/>
        </w:numPr>
        <w:tabs>
          <w:tab w:val="left" w:pos="851"/>
        </w:tabs>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videostraumes saturā, kameru datos un fiksāciju datos esošos Personas datus Iznomātājs apstrādā Eiropas Savienībā, atbilstoši Līgumā noteiktajiem datu apstrādes termiņiem un principiem;</w:t>
      </w:r>
    </w:p>
    <w:p w14:paraId="2905D7DC" w14:textId="77777777" w:rsidR="00F23BFC" w:rsidRPr="001B7B83" w:rsidRDefault="00F23BFC" w:rsidP="00C140A5">
      <w:pPr>
        <w:widowControl w:val="0"/>
        <w:numPr>
          <w:ilvl w:val="2"/>
          <w:numId w:val="1"/>
        </w:numPr>
        <w:tabs>
          <w:tab w:val="left" w:pos="993"/>
        </w:tabs>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piekļuvi pie Sistēmas pieejamām videostraumēm, Iekārtu un fiksāciju datiem, kas satur Personas datus, Iznomātājs nodrošina, izmantojot piekļuves aizsardzību ar lietotājvārdu un paroli, ar kuru palīdzību piekļūt datiem var ierobežots personu loks un tikai no Iznomātāja lokālā tīkla. Iznomātāja videostraumēs, kameras un fiksācijas datos redzamos Personas datus ir tiesīgs apstrādāt un tiem piekļūt tikai Mērķa sasniegšanai pamatotos gadījumos, kas izklāstīti Līgumā. Minētās piekļuves un darbības tiek auditētas;</w:t>
      </w:r>
    </w:p>
    <w:p w14:paraId="6036CDF7" w14:textId="77777777" w:rsidR="00F23BFC" w:rsidRPr="001B7B83" w:rsidRDefault="00F23BFC" w:rsidP="00C140A5">
      <w:pPr>
        <w:widowControl w:val="0"/>
        <w:numPr>
          <w:ilvl w:val="2"/>
          <w:numId w:val="1"/>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Iznomātājs neatbild par Personas datu iegūšanas un apstrādes tiesiskuma ievērošanu no Nomnieka puses un Iznomātājam nav pienākums veikt šāda tiesiskuma pārbaudi un publisku komentēšanu, izvērtēšanu vai pamatošanu Nomnieka vietā, t.sk., par nepieciešamību veikt datu aizsardzības ietekmes novērtējumu saskaņā ar Regulu;</w:t>
      </w:r>
    </w:p>
    <w:p w14:paraId="31885BAA" w14:textId="77777777" w:rsidR="00F23BFC" w:rsidRPr="001B7B83" w:rsidRDefault="00F23BFC" w:rsidP="00C140A5">
      <w:pPr>
        <w:widowControl w:val="0"/>
        <w:numPr>
          <w:ilvl w:val="2"/>
          <w:numId w:val="1"/>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Iznomātājs sadarbojas ar Nomnieku Regulā noteikto pienākumu izpildē, tostarp, ja tas nepieciešams, novērtējuma par ietekmi uz datu aizsardzību veikšanā;</w:t>
      </w:r>
    </w:p>
    <w:p w14:paraId="573167EA" w14:textId="77777777" w:rsidR="00F23BFC" w:rsidRPr="001B7B83" w:rsidRDefault="00F23BFC" w:rsidP="00C140A5">
      <w:pPr>
        <w:widowControl w:val="0"/>
        <w:numPr>
          <w:ilvl w:val="2"/>
          <w:numId w:val="1"/>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 xml:space="preserve">Iznomātājam ir pienākums ievērot Nomnieka dokumentētos norādījumus, ja Iznomātājs </w:t>
      </w:r>
      <w:r w:rsidRPr="001B7B83">
        <w:rPr>
          <w:rFonts w:ascii="Times New Roman" w:eastAsia="ArialMT" w:hAnsi="Times New Roman" w:cs="Times New Roman"/>
          <w:kern w:val="1"/>
          <w:sz w:val="26"/>
          <w:szCs w:val="26"/>
          <w:lang w:val="lv-LV" w:eastAsia="zh-CN"/>
        </w:rPr>
        <w:lastRenderedPageBreak/>
        <w:t>tos ir saņēmis no Nomnieka rakstiskā formā, ciktāl tie nav pretrunā ar Latvijas Republikā piemērojamo normatīvo aktu prasībām, tostarp Regulu. Gadījumā, ja Nomnieka dokumentētie norādījumi nav izpildāmi vai nonāk pretrunā ar</w:t>
      </w:r>
      <w:r w:rsidRPr="001B7B83">
        <w:rPr>
          <w:rFonts w:ascii="Times New Roman" w:eastAsia="TimesNewRomanPSMT" w:hAnsi="Times New Roman" w:cs="Times New Roman"/>
          <w:kern w:val="1"/>
          <w:sz w:val="26"/>
          <w:szCs w:val="26"/>
          <w:lang w:val="lv-LV" w:eastAsia="zh-CN"/>
        </w:rPr>
        <w:t xml:space="preserve"> Līgumu, Līgums tiek izbeigts pēc ikvienas Puses rakstiska paziņojuma saņemšanas</w:t>
      </w:r>
      <w:r w:rsidRPr="001B7B83">
        <w:rPr>
          <w:rFonts w:ascii="Times New Roman" w:eastAsia="ArialMT" w:hAnsi="Times New Roman" w:cs="Times New Roman"/>
          <w:kern w:val="1"/>
          <w:sz w:val="26"/>
          <w:szCs w:val="26"/>
          <w:lang w:val="lv-LV" w:eastAsia="zh-CN"/>
        </w:rPr>
        <w:t>;</w:t>
      </w:r>
    </w:p>
    <w:p w14:paraId="1D6C7013" w14:textId="77777777" w:rsidR="00F23BFC" w:rsidRPr="001B7B83" w:rsidRDefault="00F23BFC" w:rsidP="00C140A5">
      <w:pPr>
        <w:widowControl w:val="0"/>
        <w:numPr>
          <w:ilvl w:val="2"/>
          <w:numId w:val="1"/>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Iznomātājs apliecina, ka attiecībā uz tā izmantoto Sistēmu tiek īstenoti atbilstoši tehniskie un organizatoriskie pasākumi, lai Personas datu apstrādē tiktu ievērotas Latvijas Republikā piemērojamo normatīvo aktu, tostarp Regulas, prasības un tiktu nodrošināta datu subjektu tiesību aizsardzība. Tehnisko un organizatorisko pasākumu saraksts ir pieejams Līguma 8.4.11. apakšpunktā, ar ko Nomnieks pirms Līguma noslēgšanas ir iepazinies, ir to pienācīgi izvērtējis un atzinis par pietiekamu un atbilstošu Personas datu aizsardzībai;</w:t>
      </w:r>
    </w:p>
    <w:p w14:paraId="64144A3D" w14:textId="0615B6EB" w:rsidR="00F23BFC" w:rsidRPr="001B7B83" w:rsidRDefault="00F23BFC" w:rsidP="00C140A5">
      <w:pPr>
        <w:pStyle w:val="Sarakstarindkopa"/>
        <w:widowControl w:val="0"/>
        <w:numPr>
          <w:ilvl w:val="2"/>
          <w:numId w:val="1"/>
        </w:numPr>
        <w:autoSpaceDE w:val="0"/>
        <w:spacing w:after="0" w:line="240" w:lineRule="auto"/>
        <w:ind w:left="709" w:firstLine="0"/>
        <w:jc w:val="both"/>
        <w:rPr>
          <w:rFonts w:ascii="Times New Roman" w:eastAsia="ArialMT" w:hAnsi="Times New Roman" w:cs="Times New Roman"/>
          <w:sz w:val="26"/>
          <w:szCs w:val="26"/>
          <w:lang w:val="lv-LV"/>
        </w:rPr>
      </w:pPr>
      <w:r w:rsidRPr="001B7B83">
        <w:rPr>
          <w:rFonts w:ascii="Times New Roman" w:eastAsia="ArialMT" w:hAnsi="Times New Roman" w:cs="Times New Roman"/>
          <w:sz w:val="26"/>
          <w:szCs w:val="26"/>
          <w:lang w:val="lv-LV"/>
        </w:rPr>
        <w:t xml:space="preserve">Iznomātājam ir pienākums pēc Nomnieka pieprasījuma nodrošināt informāciju, kas nepieciešama, lai apliecinātu, ka tiek pildīti ar Līguma izpildi saistītie pienākumi, un ļautu Nomniekam veikt pārbaudes Regulas 28. panta izpratnē (turpmāk tekstā – </w:t>
      </w:r>
      <w:r w:rsidRPr="001B7B83">
        <w:rPr>
          <w:rFonts w:ascii="Times New Roman" w:eastAsia="ArialMT" w:hAnsi="Times New Roman" w:cs="Times New Roman"/>
          <w:b/>
          <w:sz w:val="26"/>
          <w:szCs w:val="26"/>
          <w:lang w:val="lv-LV"/>
        </w:rPr>
        <w:t>Revīzijas</w:t>
      </w:r>
      <w:r w:rsidRPr="001B7B83">
        <w:rPr>
          <w:rFonts w:ascii="Times New Roman" w:eastAsia="ArialMT" w:hAnsi="Times New Roman" w:cs="Times New Roman"/>
          <w:sz w:val="26"/>
          <w:szCs w:val="26"/>
          <w:lang w:val="lv-LV"/>
        </w:rPr>
        <w:t>), iepriekš rakstiski informējot Iznomātāju par šādu Revīziju veikšanu, to ietvaros pieprasāmo informāciju un datus. Puses pirms Revīzijas veikšanas vienojas par pieņemamu laiku Revīzijai Iznomātāja darba laikā un saskaņo Revīzijas plānu. Revīzijas var ietvert arī pārbaudes Iznomātāja telpās vai fiziskajās iekārtās</w:t>
      </w:r>
      <w:r w:rsidR="008A5A66" w:rsidRPr="001B7B83">
        <w:rPr>
          <w:rFonts w:ascii="Times New Roman" w:eastAsia="ArialMT" w:hAnsi="Times New Roman" w:cs="Times New Roman"/>
          <w:sz w:val="26"/>
          <w:szCs w:val="26"/>
          <w:lang w:val="lv-LV"/>
        </w:rPr>
        <w:t>;</w:t>
      </w:r>
    </w:p>
    <w:p w14:paraId="0B5CCA62" w14:textId="77777777" w:rsidR="00C140A5" w:rsidRPr="001B7B83" w:rsidRDefault="00C140A5" w:rsidP="00C140A5">
      <w:pPr>
        <w:widowControl w:val="0"/>
        <w:numPr>
          <w:ilvl w:val="2"/>
          <w:numId w:val="1"/>
        </w:numPr>
        <w:suppressAutoHyphens/>
        <w:autoSpaceDE w:val="0"/>
        <w:spacing w:after="6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 xml:space="preserve">šādas Revīzijas var tikt veiktas tikai tādā apjomā, kārtībā un regularitātē, kas nerada negatīvu ietekmi uz Iznomātāja tiesisko pienākumu ievērošanu </w:t>
      </w:r>
      <w:r w:rsidRPr="001B7B83">
        <w:rPr>
          <w:rFonts w:ascii="Times New Roman" w:eastAsia="ArialMT" w:hAnsi="Times New Roman" w:cs="Times New Roman"/>
          <w:sz w:val="26"/>
          <w:szCs w:val="26"/>
          <w:lang w:val="lv-LV"/>
        </w:rPr>
        <w:t>attiecībā uz kritiskās infrastruktūras drošību un aizsardzību</w:t>
      </w:r>
      <w:r w:rsidRPr="001B7B83">
        <w:rPr>
          <w:rFonts w:ascii="Times New Roman" w:eastAsia="ArialMT" w:hAnsi="Times New Roman" w:cs="Times New Roman"/>
          <w:kern w:val="1"/>
          <w:sz w:val="26"/>
          <w:szCs w:val="26"/>
          <w:lang w:val="lv-LV" w:eastAsia="zh-CN"/>
        </w:rPr>
        <w:t>. Nomnieks nodrošina, ka šādas Revīzijas, tostarp to ietvaros veiktie informācijas pieprasījumi vai norādījumi, nepārkāpj Latvijas Republikā spēkā esošo normatīvo aktu regulējumu un Regulas prasības. Revīzijas izmaksas sedz Puse, kura veic attiecīgo Revīziju;</w:t>
      </w:r>
    </w:p>
    <w:p w14:paraId="488A20B3" w14:textId="77777777" w:rsidR="00C140A5" w:rsidRPr="001B7B83" w:rsidRDefault="00C140A5" w:rsidP="00C140A5">
      <w:pPr>
        <w:widowControl w:val="0"/>
        <w:numPr>
          <w:ilvl w:val="2"/>
          <w:numId w:val="1"/>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 xml:space="preserve">Personas datu aizsardzībai un apstrādei Iznomātājs piemēro šādus ar Nomnieku saskaņotus tehniskos un organizatoriskos pasākumus: </w:t>
      </w:r>
    </w:p>
    <w:p w14:paraId="7615613E" w14:textId="77777777" w:rsidR="00C140A5" w:rsidRPr="001B7B83" w:rsidRDefault="00C140A5" w:rsidP="00434315">
      <w:pPr>
        <w:widowControl w:val="0"/>
        <w:numPr>
          <w:ilvl w:val="3"/>
          <w:numId w:val="1"/>
        </w:numPr>
        <w:tabs>
          <w:tab w:val="left" w:pos="993"/>
        </w:tabs>
        <w:suppressAutoHyphens/>
        <w:autoSpaceDE w:val="0"/>
        <w:spacing w:after="0" w:line="240" w:lineRule="auto"/>
        <w:ind w:left="1843" w:hanging="992"/>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nodrošina Sistēmas attālinātas piekļuves aizsardzību ar lietotājvārdiem un parolēm</w:t>
      </w:r>
      <w:r w:rsidRPr="001B7B83">
        <w:rPr>
          <w:rFonts w:ascii="Times New Roman" w:eastAsia="Arial" w:hAnsi="Times New Roman" w:cs="Times New Roman"/>
          <w:kern w:val="1"/>
          <w:sz w:val="26"/>
          <w:szCs w:val="26"/>
          <w:lang w:val="lv-LV" w:eastAsia="zh-CN"/>
        </w:rPr>
        <w:t xml:space="preserve"> </w:t>
      </w:r>
      <w:r w:rsidRPr="001B7B83">
        <w:rPr>
          <w:rFonts w:ascii="Times New Roman" w:eastAsia="ArialMT" w:hAnsi="Times New Roman" w:cs="Times New Roman"/>
          <w:kern w:val="1"/>
          <w:sz w:val="26"/>
          <w:szCs w:val="26"/>
          <w:lang w:val="lv-LV" w:eastAsia="zh-CN"/>
        </w:rPr>
        <w:t xml:space="preserve">RSTP protokola ietvaros; </w:t>
      </w:r>
    </w:p>
    <w:p w14:paraId="2D408F25" w14:textId="728A6F0E" w:rsidR="00C140A5" w:rsidRPr="001B7B83" w:rsidRDefault="00C140A5" w:rsidP="00434315">
      <w:pPr>
        <w:pStyle w:val="Sarakstarindkopa"/>
        <w:widowControl w:val="0"/>
        <w:numPr>
          <w:ilvl w:val="3"/>
          <w:numId w:val="1"/>
        </w:numPr>
        <w:autoSpaceDE w:val="0"/>
        <w:spacing w:after="0" w:line="240" w:lineRule="auto"/>
        <w:ind w:left="1843" w:hanging="992"/>
        <w:jc w:val="both"/>
        <w:rPr>
          <w:rFonts w:ascii="Times New Roman" w:eastAsia="ArialMT" w:hAnsi="Times New Roman" w:cs="Times New Roman"/>
          <w:sz w:val="26"/>
          <w:szCs w:val="26"/>
          <w:lang w:val="lv-LV"/>
        </w:rPr>
      </w:pPr>
      <w:r w:rsidRPr="001B7B83">
        <w:rPr>
          <w:rFonts w:ascii="Times New Roman" w:eastAsia="ArialMT" w:hAnsi="Times New Roman" w:cs="Times New Roman"/>
          <w:sz w:val="26"/>
          <w:szCs w:val="26"/>
          <w:lang w:val="lv-LV"/>
        </w:rPr>
        <w:t>izmanto lietotāja daudzfaktoru autentifikāciju, kas ietver atribūtu, kam nav statiska daba (piemēram, kodu kalkulators, vienreiz lietojams īsziņas kods), un vismaz vienu citu atribūtu</w:t>
      </w:r>
      <w:r w:rsidR="00F12A1E" w:rsidRPr="001B7B83">
        <w:rPr>
          <w:rFonts w:ascii="Times New Roman" w:eastAsia="ArialMT" w:hAnsi="Times New Roman" w:cs="Times New Roman"/>
          <w:sz w:val="26"/>
          <w:szCs w:val="26"/>
          <w:lang w:val="lv-LV"/>
        </w:rPr>
        <w:t>;</w:t>
      </w:r>
    </w:p>
    <w:p w14:paraId="20C04F97" w14:textId="77777777" w:rsidR="00C140A5" w:rsidRPr="001B7B83" w:rsidRDefault="00C140A5" w:rsidP="00434315">
      <w:pPr>
        <w:widowControl w:val="0"/>
        <w:numPr>
          <w:ilvl w:val="3"/>
          <w:numId w:val="1"/>
        </w:numPr>
        <w:tabs>
          <w:tab w:val="left" w:pos="993"/>
        </w:tabs>
        <w:suppressAutoHyphens/>
        <w:autoSpaceDE w:val="0"/>
        <w:spacing w:after="0" w:line="240" w:lineRule="auto"/>
        <w:ind w:hanging="877"/>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nodrošina videostraumes konfigurēšanu piekļuvei no fiksētas IP adreses;</w:t>
      </w:r>
    </w:p>
    <w:p w14:paraId="0CBA22D5" w14:textId="77777777" w:rsidR="00C140A5" w:rsidRPr="001B7B83" w:rsidRDefault="00C140A5" w:rsidP="00434315">
      <w:pPr>
        <w:widowControl w:val="0"/>
        <w:numPr>
          <w:ilvl w:val="3"/>
          <w:numId w:val="1"/>
        </w:numPr>
        <w:tabs>
          <w:tab w:val="left" w:pos="993"/>
        </w:tabs>
        <w:suppressAutoHyphens/>
        <w:autoSpaceDE w:val="0"/>
        <w:spacing w:after="0" w:line="240" w:lineRule="auto"/>
        <w:ind w:left="1843" w:hanging="992"/>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aizsargā Sistēmu, kas nodrošina Risinājuma darbību un Personas datu apstrādi, ar ugunsmūri;</w:t>
      </w:r>
    </w:p>
    <w:p w14:paraId="5BD70A16" w14:textId="77777777" w:rsidR="00C140A5" w:rsidRPr="001B7B83" w:rsidRDefault="00C140A5" w:rsidP="00434315">
      <w:pPr>
        <w:widowControl w:val="0"/>
        <w:numPr>
          <w:ilvl w:val="3"/>
          <w:numId w:val="1"/>
        </w:numPr>
        <w:tabs>
          <w:tab w:val="left" w:pos="993"/>
        </w:tabs>
        <w:suppressAutoHyphens/>
        <w:autoSpaceDE w:val="0"/>
        <w:spacing w:after="0" w:line="240" w:lineRule="auto"/>
        <w:ind w:left="1843" w:hanging="992"/>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veic fiziskās drošības pasākumus telpām, kur atrodas Sistēmas komponentes, tai skaitā veic fiziskās piekļuves kontroles pasākumus;</w:t>
      </w:r>
    </w:p>
    <w:p w14:paraId="63AADD7C" w14:textId="77777777" w:rsidR="00C140A5" w:rsidRPr="001B7B83" w:rsidRDefault="00C140A5" w:rsidP="00434315">
      <w:pPr>
        <w:widowControl w:val="0"/>
        <w:numPr>
          <w:ilvl w:val="3"/>
          <w:numId w:val="1"/>
        </w:numPr>
        <w:tabs>
          <w:tab w:val="left" w:pos="993"/>
        </w:tabs>
        <w:suppressAutoHyphens/>
        <w:autoSpaceDE w:val="0"/>
        <w:spacing w:after="0" w:line="240" w:lineRule="auto"/>
        <w:ind w:left="1843" w:hanging="992"/>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nodrošina konfidencialitāti, integritāti un personas datu pieejamību, ieviešot adekvātus tehniskos, organizatoriskos un fiziskos līdzekļus attiecībā uz apstrādes drošību un aizsardzību pret ārēju ielaušanos;</w:t>
      </w:r>
    </w:p>
    <w:p w14:paraId="2CFFC2AD" w14:textId="77777777" w:rsidR="00C140A5" w:rsidRPr="001B7B83" w:rsidRDefault="00C140A5" w:rsidP="00434315">
      <w:pPr>
        <w:widowControl w:val="0"/>
        <w:numPr>
          <w:ilvl w:val="3"/>
          <w:numId w:val="1"/>
        </w:numPr>
        <w:tabs>
          <w:tab w:val="left" w:pos="993"/>
        </w:tabs>
        <w:suppressAutoHyphens/>
        <w:autoSpaceDE w:val="0"/>
        <w:spacing w:after="0" w:line="240" w:lineRule="auto"/>
        <w:ind w:left="1843" w:hanging="992"/>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nodrošina apstrādes sistēmu un pakalpojumu nepārtrauktu konfidencialitāti, integritāti, pieejamību un noturību (t.sk. aizsardzības pasākumus) pret jebkuras formas nelikumīgu darbību ar Personas datiem;</w:t>
      </w:r>
    </w:p>
    <w:p w14:paraId="6ADC3E83" w14:textId="77777777" w:rsidR="00C140A5" w:rsidRPr="001B7B83" w:rsidRDefault="00C140A5" w:rsidP="00434315">
      <w:pPr>
        <w:widowControl w:val="0"/>
        <w:numPr>
          <w:ilvl w:val="3"/>
          <w:numId w:val="1"/>
        </w:numPr>
        <w:tabs>
          <w:tab w:val="left" w:pos="993"/>
        </w:tabs>
        <w:suppressAutoHyphens/>
        <w:autoSpaceDE w:val="0"/>
        <w:spacing w:after="0" w:line="240" w:lineRule="auto"/>
        <w:ind w:left="1843" w:hanging="992"/>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nodrošina spēju laicīgi atjaunot Personas datu pieejamību un piekļuvi tiem gadījumā, ja ir noticis fizisks vai tehnisks negadījums;</w:t>
      </w:r>
    </w:p>
    <w:p w14:paraId="1E57155D" w14:textId="77777777" w:rsidR="00C140A5" w:rsidRPr="001B7B83" w:rsidRDefault="00C140A5" w:rsidP="00434315">
      <w:pPr>
        <w:widowControl w:val="0"/>
        <w:numPr>
          <w:ilvl w:val="3"/>
          <w:numId w:val="1"/>
        </w:numPr>
        <w:tabs>
          <w:tab w:val="left" w:pos="993"/>
        </w:tabs>
        <w:suppressAutoHyphens/>
        <w:autoSpaceDE w:val="0"/>
        <w:spacing w:after="0" w:line="240" w:lineRule="auto"/>
        <w:ind w:left="1843" w:hanging="992"/>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patstāvīgi rūpējas par Iznomātāja rīcībā Nomnieka nodoto personas datu drošību un saglabāšanu. Sistēmas rezerves kopijas glabā no Sistēmas ģeogrāfiski nošķirtā vietā. Iznomātājam ir jāaizsargā Sistēmas rezerves kopijas pret neatļautu lietošanu un bojāšanu;</w:t>
      </w:r>
    </w:p>
    <w:p w14:paraId="0DDB484F" w14:textId="77777777" w:rsidR="00C140A5" w:rsidRPr="001B7B83" w:rsidRDefault="00C140A5" w:rsidP="00434315">
      <w:pPr>
        <w:widowControl w:val="0"/>
        <w:numPr>
          <w:ilvl w:val="3"/>
          <w:numId w:val="1"/>
        </w:numPr>
        <w:tabs>
          <w:tab w:val="left" w:pos="993"/>
        </w:tabs>
        <w:suppressAutoHyphens/>
        <w:autoSpaceDE w:val="0"/>
        <w:spacing w:after="0" w:line="240" w:lineRule="auto"/>
        <w:ind w:left="1843" w:hanging="992"/>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jānodrošina auditācijas pierakstu žurnāla veidošana un uzglabāšana vismaz 6 (sešus) mēnešus pēc ieraksta veikšanas;</w:t>
      </w:r>
    </w:p>
    <w:p w14:paraId="3071C908" w14:textId="1DDA8811" w:rsidR="00C140A5" w:rsidRPr="001B7B83" w:rsidRDefault="00C140A5" w:rsidP="00434315">
      <w:pPr>
        <w:widowControl w:val="0"/>
        <w:numPr>
          <w:ilvl w:val="3"/>
          <w:numId w:val="1"/>
        </w:numPr>
        <w:tabs>
          <w:tab w:val="left" w:pos="993"/>
        </w:tabs>
        <w:suppressAutoHyphens/>
        <w:autoSpaceDE w:val="0"/>
        <w:spacing w:after="0" w:line="240" w:lineRule="auto"/>
        <w:ind w:left="1843" w:hanging="992"/>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lastRenderedPageBreak/>
        <w:t>auditācijas pierakstos tiek fiksēta vismaz informācija par pieslēgšanos vai atslēgšanos no Sistēmas, datu atlasi, kā arī konta izveidi, grozīšanu vai dzēšanu, visas lietotāja darbības ar Personas datiem (t.i., personas datu apstrādes darbības), fiksējot notikuma laiku, kas sakrīt ar faktiskā notikuma koordinēto pasaules laiku (UTC), interneta protokola adresi vai Sistēmas lietotāja konta identifikatoru, no kuras veikta darbība, aprakstu, kā arī informāciju, par darbības iniciatoru – identifikatoru, pieslēguma metadatus</w:t>
      </w:r>
      <w:r w:rsidR="00F12A1E" w:rsidRPr="001B7B83">
        <w:rPr>
          <w:rFonts w:ascii="Times New Roman" w:eastAsia="ArialMT" w:hAnsi="Times New Roman" w:cs="Times New Roman"/>
          <w:kern w:val="1"/>
          <w:sz w:val="26"/>
          <w:szCs w:val="26"/>
          <w:lang w:val="lv-LV" w:eastAsia="zh-CN"/>
        </w:rPr>
        <w:t>;</w:t>
      </w:r>
    </w:p>
    <w:p w14:paraId="1B217161" w14:textId="757EBB60" w:rsidR="00C140A5" w:rsidRPr="001B7B83" w:rsidRDefault="00C140A5" w:rsidP="00A552F4">
      <w:pPr>
        <w:widowControl w:val="0"/>
        <w:numPr>
          <w:ilvl w:val="3"/>
          <w:numId w:val="1"/>
        </w:numPr>
        <w:suppressAutoHyphens/>
        <w:autoSpaceDE w:val="0"/>
        <w:spacing w:after="0" w:line="240" w:lineRule="auto"/>
        <w:ind w:left="1843" w:hanging="992"/>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Iznomātājam ir pienākums nodrošināt, ka tā amatpersonas, darbinieki, konsultanti un citas piesaistītās personas, kam būs piekļuve Personas datiem, apstrādā tos vienīgi Līguma izpildes nodrošināšanai un tikai tam nepieciešamajā apjomā, ievērojot tādas pašas personas datu aizsardzības prasības un noteikumus, kādas Iznomātajam ir jāievēro saskaņā ar Līgumu</w:t>
      </w:r>
      <w:r w:rsidR="00F12A1E" w:rsidRPr="001B7B83">
        <w:rPr>
          <w:rFonts w:ascii="Times New Roman" w:eastAsia="ArialMT" w:hAnsi="Times New Roman" w:cs="Times New Roman"/>
          <w:kern w:val="1"/>
          <w:sz w:val="26"/>
          <w:szCs w:val="26"/>
          <w:lang w:val="lv-LV" w:eastAsia="zh-CN"/>
        </w:rPr>
        <w:t>.</w:t>
      </w:r>
    </w:p>
    <w:p w14:paraId="6D075A92" w14:textId="672B08DB" w:rsidR="00C140A5" w:rsidRPr="004E143F" w:rsidRDefault="00C140A5" w:rsidP="00B6039A">
      <w:pPr>
        <w:pStyle w:val="Sarakstarindkopa"/>
        <w:widowControl w:val="0"/>
        <w:numPr>
          <w:ilvl w:val="2"/>
          <w:numId w:val="1"/>
        </w:numPr>
        <w:suppressAutoHyphens/>
        <w:autoSpaceDE w:val="0"/>
        <w:spacing w:after="60" w:line="240" w:lineRule="auto"/>
        <w:ind w:left="709" w:firstLine="0"/>
        <w:jc w:val="both"/>
        <w:rPr>
          <w:rFonts w:ascii="Times New Roman" w:eastAsia="ArialMT" w:hAnsi="Times New Roman" w:cs="Times New Roman"/>
          <w:sz w:val="26"/>
          <w:szCs w:val="26"/>
          <w:lang w:val="lv-LV"/>
        </w:rPr>
      </w:pPr>
      <w:r w:rsidRPr="004E143F">
        <w:rPr>
          <w:rFonts w:ascii="Times New Roman" w:eastAsia="ArialMT" w:hAnsi="Times New Roman" w:cs="Times New Roman"/>
          <w:sz w:val="26"/>
          <w:szCs w:val="26"/>
          <w:lang w:val="lv-LV"/>
        </w:rPr>
        <w:t xml:space="preserve">Iznomātajam 5 (piecu) darba dienu laikā rakstveidā jāinformē Nomnieks un Rīgas valstspilsētas pašvaldības Centrālās administrācijas Datu aizsardzības un informācijas tehnoloģiju drošības centru (turpmāk – </w:t>
      </w:r>
      <w:r w:rsidRPr="004E143F">
        <w:rPr>
          <w:rFonts w:ascii="Times New Roman" w:eastAsia="ArialMT" w:hAnsi="Times New Roman" w:cs="Times New Roman"/>
          <w:b/>
          <w:bCs/>
          <w:sz w:val="26"/>
          <w:szCs w:val="26"/>
          <w:lang w:val="lv-LV"/>
        </w:rPr>
        <w:t>Centrs</w:t>
      </w:r>
      <w:r w:rsidRPr="004E143F">
        <w:rPr>
          <w:rFonts w:ascii="Times New Roman" w:eastAsia="ArialMT" w:hAnsi="Times New Roman" w:cs="Times New Roman"/>
          <w:sz w:val="26"/>
          <w:szCs w:val="26"/>
          <w:lang w:val="lv-LV"/>
        </w:rPr>
        <w:t xml:space="preserve">) uz e-pasta adresi </w:t>
      </w:r>
      <w:hyperlink r:id="rId13" w:history="1">
        <w:r w:rsidRPr="004E143F">
          <w:rPr>
            <w:rStyle w:val="Hipersaite"/>
            <w:rFonts w:ascii="Times New Roman" w:eastAsia="ArialMT" w:hAnsi="Times New Roman" w:cs="Times New Roman"/>
            <w:sz w:val="26"/>
            <w:szCs w:val="26"/>
            <w:lang w:val="lv-LV"/>
          </w:rPr>
          <w:t>dac@riga.lv</w:t>
        </w:r>
      </w:hyperlink>
      <w:r w:rsidRPr="004E143F">
        <w:rPr>
          <w:rFonts w:ascii="Times New Roman" w:eastAsia="ArialMT" w:hAnsi="Times New Roman" w:cs="Times New Roman"/>
          <w:sz w:val="26"/>
          <w:szCs w:val="26"/>
          <w:lang w:val="lv-LV"/>
        </w:rPr>
        <w:t xml:space="preserve">, par izmaiņām iecelto personas datu aizsardzības speciālistu sarakstā saskaņā ar Regulu. Uz Līguma noslēgšanas brīdi Iznomātāja </w:t>
      </w:r>
      <w:r w:rsidR="00721360">
        <w:rPr>
          <w:rFonts w:ascii="Times New Roman" w:eastAsia="ArialMT" w:hAnsi="Times New Roman" w:cs="Times New Roman"/>
          <w:sz w:val="26"/>
          <w:szCs w:val="26"/>
          <w:lang w:val="lv-LV"/>
        </w:rPr>
        <w:t>[..]</w:t>
      </w:r>
      <w:r w:rsidR="00FC218E" w:rsidRPr="004E143F">
        <w:rPr>
          <w:rFonts w:ascii="Times New Roman" w:eastAsia="ArialMT" w:hAnsi="Times New Roman" w:cs="Times New Roman"/>
          <w:sz w:val="26"/>
          <w:szCs w:val="26"/>
          <w:lang w:val="lv-LV"/>
        </w:rPr>
        <w:t>;</w:t>
      </w:r>
    </w:p>
    <w:p w14:paraId="4E2A860E" w14:textId="7591FFA7" w:rsidR="00C140A5" w:rsidRPr="001B7B83" w:rsidRDefault="00C140A5" w:rsidP="00FC218E">
      <w:pPr>
        <w:pStyle w:val="Sarakstarindkopa"/>
        <w:widowControl w:val="0"/>
        <w:numPr>
          <w:ilvl w:val="2"/>
          <w:numId w:val="1"/>
        </w:numPr>
        <w:autoSpaceDE w:val="0"/>
        <w:spacing w:after="0" w:line="240" w:lineRule="auto"/>
        <w:ind w:left="709" w:firstLine="0"/>
        <w:jc w:val="both"/>
        <w:rPr>
          <w:rFonts w:ascii="Times New Roman" w:eastAsia="ArialMT" w:hAnsi="Times New Roman" w:cs="Times New Roman"/>
          <w:sz w:val="26"/>
          <w:szCs w:val="26"/>
          <w:lang w:val="lv-LV"/>
        </w:rPr>
      </w:pPr>
      <w:r w:rsidRPr="001B7B83">
        <w:rPr>
          <w:rFonts w:ascii="Times New Roman" w:eastAsia="ArialMT" w:hAnsi="Times New Roman" w:cs="Times New Roman"/>
          <w:sz w:val="26"/>
          <w:szCs w:val="26"/>
          <w:lang w:val="lv-LV"/>
        </w:rPr>
        <w:t>Iznomātājam un Nomniekam ir aizliegts jebkādā veidā publiskot personas datus vai sniegt kādus publiskus paziņojumus par tā rīcībā esošiem otras Puses rīcībā esošajiem personas datiem</w:t>
      </w:r>
      <w:r w:rsidR="00FC218E" w:rsidRPr="001B7B83">
        <w:rPr>
          <w:rFonts w:ascii="Times New Roman" w:eastAsia="ArialMT" w:hAnsi="Times New Roman" w:cs="Times New Roman"/>
          <w:sz w:val="26"/>
          <w:szCs w:val="26"/>
          <w:lang w:val="lv-LV"/>
        </w:rPr>
        <w:t>;</w:t>
      </w:r>
    </w:p>
    <w:p w14:paraId="50659A08" w14:textId="30A91374" w:rsidR="00C140A5" w:rsidRPr="001B7B83" w:rsidRDefault="00C140A5" w:rsidP="00FC218E">
      <w:pPr>
        <w:pStyle w:val="Sarakstarindkopa"/>
        <w:widowControl w:val="0"/>
        <w:numPr>
          <w:ilvl w:val="2"/>
          <w:numId w:val="1"/>
        </w:numPr>
        <w:autoSpaceDE w:val="0"/>
        <w:spacing w:after="0" w:line="240" w:lineRule="auto"/>
        <w:ind w:left="709" w:firstLine="0"/>
        <w:jc w:val="both"/>
        <w:rPr>
          <w:rFonts w:ascii="Times New Roman" w:eastAsia="ArialMT" w:hAnsi="Times New Roman" w:cs="Times New Roman"/>
          <w:sz w:val="26"/>
          <w:szCs w:val="26"/>
          <w:lang w:val="lv-LV"/>
        </w:rPr>
      </w:pPr>
      <w:r w:rsidRPr="001B7B83">
        <w:rPr>
          <w:rFonts w:ascii="Times New Roman" w:eastAsia="ArialMT" w:hAnsi="Times New Roman" w:cs="Times New Roman"/>
          <w:sz w:val="26"/>
          <w:szCs w:val="26"/>
          <w:lang w:val="lv-LV"/>
        </w:rPr>
        <w:t>Iznomātajam nav tiesību bez Līgumā vai citā veidā dota Nomnieka rakstveida uzdevuma izdzēst, labot (aktualizēt), papildināt, mainīt vai jebkādā citādā veidā ietekmēt Personas datus, to kvalitāti un saturu, izņemot Līgumā noteiktajos gadījumos vai atbilstoši Nomnieka rakstveida norādījumiem</w:t>
      </w:r>
      <w:r w:rsidR="008A5A66" w:rsidRPr="001B7B83">
        <w:rPr>
          <w:rFonts w:ascii="Times New Roman" w:eastAsia="ArialMT" w:hAnsi="Times New Roman" w:cs="Times New Roman"/>
          <w:sz w:val="26"/>
          <w:szCs w:val="26"/>
          <w:lang w:val="lv-LV"/>
        </w:rPr>
        <w:t>;</w:t>
      </w:r>
    </w:p>
    <w:p w14:paraId="64D301AA" w14:textId="7DD124CE" w:rsidR="00C140A5" w:rsidRPr="001B7B83" w:rsidRDefault="00C140A5" w:rsidP="00FC218E">
      <w:pPr>
        <w:pStyle w:val="Sarakstarindkopa"/>
        <w:widowControl w:val="0"/>
        <w:numPr>
          <w:ilvl w:val="2"/>
          <w:numId w:val="1"/>
        </w:numPr>
        <w:suppressAutoHyphens/>
        <w:autoSpaceDE w:val="0"/>
        <w:spacing w:after="60" w:line="240" w:lineRule="auto"/>
        <w:ind w:left="709" w:firstLine="0"/>
        <w:jc w:val="both"/>
        <w:rPr>
          <w:rFonts w:ascii="Times New Roman" w:eastAsia="ArialMT" w:hAnsi="Times New Roman" w:cs="Times New Roman"/>
          <w:sz w:val="26"/>
          <w:szCs w:val="26"/>
          <w:lang w:val="lv-LV"/>
        </w:rPr>
      </w:pPr>
      <w:r w:rsidRPr="001B7B83">
        <w:rPr>
          <w:rFonts w:ascii="Times New Roman" w:eastAsia="ArialMT" w:hAnsi="Times New Roman" w:cs="Times New Roman"/>
          <w:sz w:val="26"/>
          <w:szCs w:val="26"/>
          <w:lang w:val="lv-LV"/>
        </w:rPr>
        <w:t>Iznomātājs nodrošina, ka Nomnieks var izpildīt savu pienākumu atbildēt uz pieprasījumiem par Regulas III</w:t>
      </w:r>
      <w:r w:rsidR="00A552F4" w:rsidRPr="001B7B83">
        <w:rPr>
          <w:rFonts w:ascii="Times New Roman" w:eastAsia="ArialMT" w:hAnsi="Times New Roman" w:cs="Times New Roman"/>
          <w:sz w:val="26"/>
          <w:szCs w:val="26"/>
          <w:lang w:val="lv-LV"/>
        </w:rPr>
        <w:t> </w:t>
      </w:r>
      <w:r w:rsidRPr="001B7B83">
        <w:rPr>
          <w:rFonts w:ascii="Times New Roman" w:eastAsia="ArialMT" w:hAnsi="Times New Roman" w:cs="Times New Roman"/>
          <w:sz w:val="26"/>
          <w:szCs w:val="26"/>
          <w:lang w:val="lv-LV"/>
        </w:rPr>
        <w:t>nodaļā paredzēto datu subjekta tiesību īstenošanu, ciktāl tas ir iespējams ņemot vērā apstrādes būtību un sniegt attiecīgu informāciju Nomniekam ne vēlāk kā 5 (piecu) darba dienu laikā pēc attiecīga pieprasījuma saņemšanas;</w:t>
      </w:r>
    </w:p>
    <w:p w14:paraId="0DF3D205" w14:textId="77777777" w:rsidR="00C140A5" w:rsidRPr="001B7B83" w:rsidRDefault="00C140A5" w:rsidP="00FC218E">
      <w:pPr>
        <w:pStyle w:val="Sarakstarindkopa"/>
        <w:widowControl w:val="0"/>
        <w:numPr>
          <w:ilvl w:val="2"/>
          <w:numId w:val="1"/>
        </w:numPr>
        <w:suppressAutoHyphens/>
        <w:autoSpaceDE w:val="0"/>
        <w:spacing w:after="60" w:line="240" w:lineRule="auto"/>
        <w:ind w:left="709" w:firstLine="0"/>
        <w:jc w:val="both"/>
        <w:rPr>
          <w:rFonts w:ascii="Times New Roman" w:eastAsia="ArialMT" w:hAnsi="Times New Roman" w:cs="Times New Roman"/>
          <w:sz w:val="26"/>
          <w:szCs w:val="26"/>
          <w:lang w:val="lv-LV"/>
        </w:rPr>
      </w:pPr>
      <w:r w:rsidRPr="001B7B83">
        <w:rPr>
          <w:rFonts w:ascii="Times New Roman" w:eastAsia="ArialMT" w:hAnsi="Times New Roman" w:cs="Times New Roman"/>
          <w:sz w:val="26"/>
          <w:szCs w:val="26"/>
          <w:lang w:val="lv-LV"/>
        </w:rPr>
        <w:t>Iznomātājs savas kompetences ietvaros palīdz Nomniekam nodrošināt Regulas 32.-36. pantā noteiktos pienākumus, ciktāl tie attiecas uz Līguma ietvaros veicamo Personas datu apstrādi;</w:t>
      </w:r>
    </w:p>
    <w:p w14:paraId="5DCCB593" w14:textId="77777777" w:rsidR="00C140A5" w:rsidRPr="001B7B83" w:rsidRDefault="00C140A5" w:rsidP="00FC218E">
      <w:pPr>
        <w:pStyle w:val="Sarakstarindkopa"/>
        <w:widowControl w:val="0"/>
        <w:numPr>
          <w:ilvl w:val="2"/>
          <w:numId w:val="1"/>
        </w:numPr>
        <w:suppressAutoHyphens/>
        <w:autoSpaceDE w:val="0"/>
        <w:spacing w:after="0" w:line="240" w:lineRule="auto"/>
        <w:ind w:left="709" w:firstLine="0"/>
        <w:jc w:val="both"/>
        <w:rPr>
          <w:rFonts w:ascii="Times New Roman" w:eastAsia="ArialMT" w:hAnsi="Times New Roman" w:cs="Times New Roman"/>
          <w:sz w:val="26"/>
          <w:szCs w:val="26"/>
          <w:lang w:val="lv-LV"/>
        </w:rPr>
      </w:pPr>
      <w:r w:rsidRPr="001B7B83">
        <w:rPr>
          <w:rFonts w:ascii="Times New Roman" w:eastAsia="ArialMT" w:hAnsi="Times New Roman" w:cs="Times New Roman"/>
          <w:sz w:val="26"/>
          <w:szCs w:val="26"/>
          <w:lang w:val="lv-LV"/>
        </w:rPr>
        <w:t>Iznomātājs apliecina, ka tā un Sistēmas darbība attiecībā uz fizisko personu datu apstrādi atbilst Regulas un nacionālajos normatīvajos aktos personas datu aizsardzības jomā noteiktajām minimālajām drošības prasībām attiecībā uz personas datu apstrādi un aizsardzību, kas Līguma ietvaros ir saskaņotas ar Nomnieku;</w:t>
      </w:r>
    </w:p>
    <w:p w14:paraId="115EA53E" w14:textId="77777777" w:rsidR="00C140A5" w:rsidRPr="001B7B83" w:rsidRDefault="00C140A5" w:rsidP="00FC218E">
      <w:pPr>
        <w:widowControl w:val="0"/>
        <w:numPr>
          <w:ilvl w:val="2"/>
          <w:numId w:val="1"/>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Iznomātājs un Nomnieks ir tiesīgi katrs vienpusēji pārtraukt Līguma izpildi, t.sk. no Līguma izrietošu Personas datu apstrādi, gadījumā, ja Iznomātājam vai Nomniekam top zināms, ka otra Puse pieļauj sistemātisku vai ilgstošu Personas datu apstrādes pārkāpumu vai veic Personas datu apstrādi bez atbilstoša tiesiska pamatojuma;</w:t>
      </w:r>
    </w:p>
    <w:p w14:paraId="169DB995" w14:textId="77777777" w:rsidR="00C140A5" w:rsidRPr="001B7B83" w:rsidRDefault="00C140A5" w:rsidP="00FC218E">
      <w:pPr>
        <w:pStyle w:val="Sarakstarindkopa"/>
        <w:widowControl w:val="0"/>
        <w:numPr>
          <w:ilvl w:val="2"/>
          <w:numId w:val="1"/>
        </w:numPr>
        <w:spacing w:after="0" w:line="240" w:lineRule="auto"/>
        <w:ind w:left="709" w:firstLine="0"/>
        <w:contextualSpacing w:val="0"/>
        <w:jc w:val="both"/>
        <w:rPr>
          <w:rFonts w:ascii="Times New Roman" w:hAnsi="Times New Roman" w:cs="Times New Roman"/>
          <w:b/>
          <w:bCs/>
          <w:color w:val="000000"/>
          <w:sz w:val="26"/>
          <w:szCs w:val="26"/>
          <w:shd w:val="clear" w:color="auto" w:fill="FFFFFF"/>
          <w:lang w:val="lv-LV"/>
        </w:rPr>
      </w:pPr>
      <w:bookmarkStart w:id="2" w:name="_Hlk170722586"/>
      <w:r w:rsidRPr="001B7B83">
        <w:rPr>
          <w:rFonts w:ascii="Times New Roman" w:eastAsia="ArialMT" w:hAnsi="Times New Roman" w:cs="Times New Roman"/>
          <w:kern w:val="1"/>
          <w:sz w:val="26"/>
          <w:szCs w:val="26"/>
          <w:lang w:val="lv-LV" w:eastAsia="zh-CN"/>
        </w:rPr>
        <w:t>Ja Līguma izpildes laikā Iznomātajam notiek drošības incidents, kas saistīts ar Personas datu apstrādi, Iznomātājs par to paziņo Nomniekam pēc iespējas ātrāk, bet ne vēlāk kā 2 (divu) darba dienu laikā no drošības incidenta atklāšanas (t.i., dienas, kad Iznomātājs ir informēts par šādu drošības incidentu), uz Līgumā norādīto Nomnieka pārstāvja e-pasta adresi, norādot:</w:t>
      </w:r>
    </w:p>
    <w:p w14:paraId="3BE552EF" w14:textId="77777777" w:rsidR="00C140A5" w:rsidRPr="001B7B83" w:rsidRDefault="00C140A5" w:rsidP="00FC218E">
      <w:pPr>
        <w:widowControl w:val="0"/>
        <w:numPr>
          <w:ilvl w:val="0"/>
          <w:numId w:val="4"/>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 xml:space="preserve">drošības incidenta aprakstu, tostarp, ja, iespējams, ietekmēto datu subjektu kategorijas un aptuveno skaitu; </w:t>
      </w:r>
    </w:p>
    <w:p w14:paraId="67AB7170" w14:textId="77777777" w:rsidR="00C140A5" w:rsidRPr="001B7B83" w:rsidRDefault="00C140A5" w:rsidP="00FC218E">
      <w:pPr>
        <w:widowControl w:val="0"/>
        <w:numPr>
          <w:ilvl w:val="0"/>
          <w:numId w:val="4"/>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 xml:space="preserve">ietekmēto personas datu ierakstu kategorijas un aptuveno skaitu; </w:t>
      </w:r>
    </w:p>
    <w:p w14:paraId="372BD4FE" w14:textId="77777777" w:rsidR="00C140A5" w:rsidRPr="001B7B83" w:rsidRDefault="00C140A5" w:rsidP="00FC218E">
      <w:pPr>
        <w:widowControl w:val="0"/>
        <w:numPr>
          <w:ilvl w:val="0"/>
          <w:numId w:val="4"/>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datu aizsardzības speciālista vārdu, uzvārdu un kontaktinformāciju, un norāda citu kontaktpersonu, kas var sniegt papildus informāciju par konkrēto personas datu pārkāpumu;</w:t>
      </w:r>
    </w:p>
    <w:p w14:paraId="2796DF0E" w14:textId="77777777" w:rsidR="00C140A5" w:rsidRPr="001B7B83" w:rsidRDefault="00C140A5" w:rsidP="00FC218E">
      <w:pPr>
        <w:widowControl w:val="0"/>
        <w:numPr>
          <w:ilvl w:val="0"/>
          <w:numId w:val="4"/>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 xml:space="preserve">drošības incidenta iespējamo seku aprakstu; </w:t>
      </w:r>
    </w:p>
    <w:p w14:paraId="61F7DA33" w14:textId="23BFEB00" w:rsidR="00C140A5" w:rsidRPr="001B7B83" w:rsidRDefault="00C140A5" w:rsidP="00FC218E">
      <w:pPr>
        <w:widowControl w:val="0"/>
        <w:numPr>
          <w:ilvl w:val="0"/>
          <w:numId w:val="4"/>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lastRenderedPageBreak/>
        <w:t>pasākumu, kas veikti vai ierosināts veikt, lai novērstu drošības incidentu, aprakstu, tostarp pasākumu, lai mazinātu iespējamās nelabvēlīgās sekas, lai Iznomātājs varētu izpildīt savu pienākumu, ziņot par šo pārkāpumu Datu valsts inspekcijai</w:t>
      </w:r>
      <w:r w:rsidR="008A5A66" w:rsidRPr="001B7B83">
        <w:rPr>
          <w:rFonts w:ascii="Times New Roman" w:eastAsia="ArialMT" w:hAnsi="Times New Roman" w:cs="Times New Roman"/>
          <w:kern w:val="1"/>
          <w:sz w:val="26"/>
          <w:szCs w:val="26"/>
          <w:lang w:val="lv-LV" w:eastAsia="zh-CN"/>
        </w:rPr>
        <w:t>;</w:t>
      </w:r>
    </w:p>
    <w:p w14:paraId="7C7AC69E" w14:textId="77777777" w:rsidR="00C140A5" w:rsidRPr="001B7B83" w:rsidRDefault="00C140A5" w:rsidP="00FC218E">
      <w:pPr>
        <w:widowControl w:val="0"/>
        <w:suppressAutoHyphens/>
        <w:autoSpaceDE w:val="0"/>
        <w:spacing w:after="0" w:line="240" w:lineRule="auto"/>
        <w:ind w:left="709"/>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Ja un ciktāl visu šo informāciju nav iespējams sniegt vienlaikus, sākotnējā rakstveida paziņojumā ietver tobrīd pieejamo informāciju, un pēc tam bez nepamatotas kavēšanās rakstveidā sniedz papildu informāciju, tiklīdz tā kļūst pieejama.</w:t>
      </w:r>
    </w:p>
    <w:p w14:paraId="6FF1466A" w14:textId="77777777" w:rsidR="00C140A5" w:rsidRPr="001B7B83" w:rsidRDefault="00C140A5" w:rsidP="00C140A5">
      <w:pPr>
        <w:widowControl w:val="0"/>
        <w:numPr>
          <w:ilvl w:val="1"/>
          <w:numId w:val="1"/>
        </w:numPr>
        <w:suppressAutoHyphens/>
        <w:autoSpaceDE w:val="0"/>
        <w:spacing w:after="0" w:line="240" w:lineRule="auto"/>
        <w:ind w:left="0" w:firstLine="709"/>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Ja Iznomātājs apstrādā Personas datus citiem nolūkiem, kas nav noteikti Līgumā vai neatbilstoši Līgumam, tas atbild par šo Personu datu apstrādi un aizsardzību kā pārzinis saskaņā ar Regulu.</w:t>
      </w:r>
    </w:p>
    <w:p w14:paraId="162752E3" w14:textId="77777777" w:rsidR="00C140A5" w:rsidRPr="001B7B83" w:rsidRDefault="00C140A5" w:rsidP="00C140A5">
      <w:pPr>
        <w:widowControl w:val="0"/>
        <w:numPr>
          <w:ilvl w:val="1"/>
          <w:numId w:val="1"/>
        </w:numPr>
        <w:suppressAutoHyphens/>
        <w:autoSpaceDE w:val="0"/>
        <w:spacing w:after="0" w:line="240" w:lineRule="auto"/>
        <w:ind w:hanging="83"/>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Analītisko datu apstrādes raksturojums:</w:t>
      </w:r>
    </w:p>
    <w:p w14:paraId="7DA38409" w14:textId="77777777" w:rsidR="00C140A5" w:rsidRPr="001B7B83" w:rsidRDefault="00C140A5" w:rsidP="00C140A5">
      <w:pPr>
        <w:widowControl w:val="0"/>
        <w:numPr>
          <w:ilvl w:val="2"/>
          <w:numId w:val="1"/>
        </w:numPr>
        <w:suppressAutoHyphens/>
        <w:autoSpaceDE w:val="0"/>
        <w:spacing w:after="0" w:line="240" w:lineRule="auto"/>
        <w:ind w:left="709" w:firstLine="11"/>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 xml:space="preserve">Sistēmā tiek uzglabāti arī analītiskie dati, kas nav uzskatāmi par Personas datiem Līguma un Regulas izpratnē; </w:t>
      </w:r>
    </w:p>
    <w:p w14:paraId="050D489B" w14:textId="77777777" w:rsidR="00C140A5" w:rsidRPr="001B7B83" w:rsidRDefault="00C140A5" w:rsidP="00C140A5">
      <w:pPr>
        <w:widowControl w:val="0"/>
        <w:numPr>
          <w:ilvl w:val="2"/>
          <w:numId w:val="1"/>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analītiskos datus Iznomātājam ir tiesības izmantot un apstrādāt jebkādiem saviem nolūkiem, Iznomātajam noteiktā veidā, apjomā un kārtībā bez nepieciešamības šādas darbības atsevišķi saskaņot ar Nomnieku. Iznomātājs nav tiesīgs analītiskos datus atsavināt vai nodot trešajām personām (izņemot analītisko datu ierobežotu atklāšanu, ciktāl tas ir nepieciešams Sistēmas demonstrēšanas nolūkiem), ja tam nav saņemta Nomnieka rakstiska piekrišana;</w:t>
      </w:r>
    </w:p>
    <w:p w14:paraId="69A7152F" w14:textId="77777777" w:rsidR="00C140A5" w:rsidRPr="001B7B83" w:rsidRDefault="00C140A5" w:rsidP="00C140A5">
      <w:pPr>
        <w:widowControl w:val="0"/>
        <w:numPr>
          <w:ilvl w:val="2"/>
          <w:numId w:val="1"/>
        </w:numPr>
        <w:suppressAutoHyphens/>
        <w:autoSpaceDE w:val="0"/>
        <w:spacing w:after="0" w:line="240" w:lineRule="auto"/>
        <w:ind w:left="709" w:firstLine="0"/>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analītiskie dati Sistēmā glabājas un ir pieejami apstrādei uz Līgumā noteikto laiku. Iznomātājs nodrošina analītisko datu pilnīgu dzēšanu no Sistēmas ne vēlāk kā 30 (trīsdesmit) dienu laikā pēc Nomnieka rakstiski pamatota pieprasījuma saņemšanas vai pēc Līguma darbības beigām, pēc Nomnieka pieprasījuma iesniedzot Nomniekam rakstveida apliecinājumu par analītisko datu pilnīgu dzēšanu.</w:t>
      </w:r>
    </w:p>
    <w:p w14:paraId="49E492BA" w14:textId="77777777" w:rsidR="00C140A5" w:rsidRPr="001B7B83" w:rsidRDefault="00C140A5" w:rsidP="00C140A5">
      <w:pPr>
        <w:widowControl w:val="0"/>
        <w:numPr>
          <w:ilvl w:val="1"/>
          <w:numId w:val="1"/>
        </w:numPr>
        <w:suppressAutoHyphens/>
        <w:autoSpaceDE w:val="0"/>
        <w:spacing w:after="0" w:line="240" w:lineRule="auto"/>
        <w:ind w:left="0" w:firstLine="709"/>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Līgums ar visiem tā apakšpunktiem ir uzskatāms par Nomnieka dokumentētiem norādījumiem Iznomātājam par to, kā Iznomātājam kā datu apstrādātājam ir jāveic Personas datu apstrāde Nomnieka uzdevumā ar Nomnieka saskaņotiem tehniskiem, analītiskiem un citiem datu apstrādes līdzekļiem. Atsevišķu vienošanos par personas datu apstrādi Puses vienojas neslēgt.</w:t>
      </w:r>
    </w:p>
    <w:p w14:paraId="60DDBD90" w14:textId="77777777" w:rsidR="00C140A5" w:rsidRPr="001B7B83" w:rsidRDefault="00C140A5" w:rsidP="00C140A5">
      <w:pPr>
        <w:widowControl w:val="0"/>
        <w:numPr>
          <w:ilvl w:val="1"/>
          <w:numId w:val="1"/>
        </w:numPr>
        <w:suppressAutoHyphens/>
        <w:autoSpaceDE w:val="0"/>
        <w:spacing w:after="0" w:line="240" w:lineRule="auto"/>
        <w:ind w:left="0" w:firstLine="709"/>
        <w:jc w:val="both"/>
        <w:rPr>
          <w:rFonts w:ascii="Times New Roman" w:eastAsia="ArialMT" w:hAnsi="Times New Roman" w:cs="Times New Roman"/>
          <w:kern w:val="1"/>
          <w:sz w:val="26"/>
          <w:szCs w:val="26"/>
          <w:lang w:val="lv-LV" w:eastAsia="zh-CN"/>
        </w:rPr>
      </w:pPr>
      <w:r w:rsidRPr="001B7B83">
        <w:rPr>
          <w:rFonts w:ascii="Times New Roman" w:eastAsia="ArialMT" w:hAnsi="Times New Roman" w:cs="Times New Roman"/>
          <w:kern w:val="1"/>
          <w:sz w:val="26"/>
          <w:szCs w:val="26"/>
          <w:lang w:val="lv-LV" w:eastAsia="zh-CN"/>
        </w:rPr>
        <w:t>Personas datu apstrādes jautājumos, kas nav atrunāti Līgumā vai ir pretrunā ar Līguma 8. sadaļu, Puses ievēro Regulas un citu Latvijas Republikā spēkā esošo normatīvo aktu prasības.</w:t>
      </w:r>
    </w:p>
    <w:p w14:paraId="1F99C200" w14:textId="448B6DE3" w:rsidR="00C140A5" w:rsidRPr="001B7B83" w:rsidRDefault="00C140A5" w:rsidP="006A247B">
      <w:pPr>
        <w:pStyle w:val="Sarakstarindkopa"/>
        <w:widowControl w:val="0"/>
        <w:numPr>
          <w:ilvl w:val="0"/>
          <w:numId w:val="1"/>
        </w:numPr>
        <w:suppressAutoHyphens/>
        <w:autoSpaceDE w:val="0"/>
        <w:spacing w:before="240" w:after="0" w:line="240" w:lineRule="auto"/>
        <w:ind w:left="357" w:hanging="357"/>
        <w:contextualSpacing w:val="0"/>
        <w:jc w:val="center"/>
        <w:rPr>
          <w:rFonts w:ascii="Times New Roman" w:eastAsia="ArialMT" w:hAnsi="Times New Roman" w:cs="Times New Roman"/>
          <w:b/>
          <w:bCs/>
          <w:kern w:val="1"/>
          <w:sz w:val="26"/>
          <w:szCs w:val="26"/>
          <w:lang w:val="lv-LV" w:eastAsia="zh-CN"/>
        </w:rPr>
      </w:pPr>
      <w:r w:rsidRPr="001B7B83">
        <w:rPr>
          <w:rFonts w:ascii="Times New Roman" w:eastAsia="ArialMT" w:hAnsi="Times New Roman" w:cs="Times New Roman"/>
          <w:b/>
          <w:bCs/>
          <w:kern w:val="1"/>
          <w:sz w:val="26"/>
          <w:szCs w:val="26"/>
          <w:lang w:val="lv-LV" w:eastAsia="zh-CN"/>
        </w:rPr>
        <w:t>Līguma darbības termiņš, grozīšana</w:t>
      </w:r>
      <w:r w:rsidR="006A247B" w:rsidRPr="001B7B83">
        <w:rPr>
          <w:rFonts w:ascii="Times New Roman" w:eastAsia="ArialMT" w:hAnsi="Times New Roman" w:cs="Times New Roman"/>
          <w:b/>
          <w:bCs/>
          <w:kern w:val="1"/>
          <w:sz w:val="26"/>
          <w:szCs w:val="26"/>
          <w:lang w:val="lv-LV" w:eastAsia="zh-CN"/>
        </w:rPr>
        <w:t xml:space="preserve"> un izbeigšana</w:t>
      </w:r>
    </w:p>
    <w:p w14:paraId="555122E9" w14:textId="77777777" w:rsidR="006A247B" w:rsidRPr="001B7B83" w:rsidRDefault="006A247B" w:rsidP="00B6039A">
      <w:pPr>
        <w:numPr>
          <w:ilvl w:val="1"/>
          <w:numId w:val="1"/>
        </w:numPr>
        <w:suppressAutoHyphens/>
        <w:spacing w:after="0" w:line="240" w:lineRule="auto"/>
        <w:ind w:left="0" w:firstLine="709"/>
        <w:jc w:val="both"/>
        <w:rPr>
          <w:rFonts w:ascii="Times New Roman" w:hAnsi="Times New Roman" w:cs="Times New Roman"/>
          <w:sz w:val="26"/>
          <w:szCs w:val="26"/>
          <w:lang w:val="lv-LV" w:eastAsia="ar-SA"/>
        </w:rPr>
      </w:pPr>
      <w:r w:rsidRPr="001B7B83">
        <w:rPr>
          <w:rFonts w:ascii="Times New Roman" w:hAnsi="Times New Roman" w:cs="Times New Roman"/>
          <w:sz w:val="26"/>
          <w:szCs w:val="26"/>
          <w:lang w:val="lv-LV"/>
        </w:rPr>
        <w:t xml:space="preserve">Līgums stājas spēkā ar abu Pušu parakstīšanas brīdi un ir spēkā 3 (trīs) gadus. </w:t>
      </w:r>
    </w:p>
    <w:p w14:paraId="24B5174B" w14:textId="77777777" w:rsidR="006A247B" w:rsidRPr="001B7B83" w:rsidRDefault="006A247B" w:rsidP="006A247B">
      <w:pPr>
        <w:pStyle w:val="Sarakstarindkopa"/>
        <w:numPr>
          <w:ilvl w:val="1"/>
          <w:numId w:val="1"/>
        </w:numPr>
        <w:suppressAutoHyphens/>
        <w:spacing w:after="0" w:line="240" w:lineRule="auto"/>
        <w:ind w:left="0" w:firstLine="709"/>
        <w:contextualSpacing w:val="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Jebkuri Līguma grozījumi noformējami rakstveidā un pēc to abpusējas parakstīšanas pievienojami Līgumam kā neatņemama tā sastāvdaļa.</w:t>
      </w:r>
    </w:p>
    <w:p w14:paraId="524B5922" w14:textId="77777777" w:rsidR="006A247B" w:rsidRPr="001B7B83" w:rsidRDefault="006A247B" w:rsidP="00B6039A">
      <w:pPr>
        <w:numPr>
          <w:ilvl w:val="1"/>
          <w:numId w:val="1"/>
        </w:numPr>
        <w:suppressAutoHyphens/>
        <w:spacing w:after="0" w:line="240" w:lineRule="auto"/>
        <w:ind w:left="0" w:firstLine="709"/>
        <w:jc w:val="both"/>
        <w:rPr>
          <w:rFonts w:ascii="Times New Roman" w:hAnsi="Times New Roman" w:cs="Times New Roman"/>
          <w:sz w:val="26"/>
          <w:szCs w:val="26"/>
          <w:lang w:val="lv-LV" w:eastAsia="ar-SA"/>
        </w:rPr>
      </w:pPr>
      <w:r w:rsidRPr="001B7B83">
        <w:rPr>
          <w:rFonts w:ascii="Times New Roman" w:hAnsi="Times New Roman" w:cs="Times New Roman"/>
          <w:sz w:val="26"/>
          <w:szCs w:val="26"/>
          <w:lang w:val="lv-LV" w:eastAsia="ar-SA"/>
        </w:rPr>
        <w:t>Iznomātājs ir tiesīgs izbeigt Līguma darbību pirms termiņa, ja:</w:t>
      </w:r>
    </w:p>
    <w:p w14:paraId="2FA752BB" w14:textId="77777777" w:rsidR="006A247B" w:rsidRPr="001B7B83" w:rsidRDefault="006A247B" w:rsidP="006A247B">
      <w:pPr>
        <w:numPr>
          <w:ilvl w:val="2"/>
          <w:numId w:val="1"/>
        </w:numPr>
        <w:suppressAutoHyphens/>
        <w:spacing w:after="0" w:line="240" w:lineRule="auto"/>
        <w:ind w:left="709" w:firstLine="0"/>
        <w:jc w:val="both"/>
        <w:rPr>
          <w:rFonts w:ascii="Times New Roman" w:hAnsi="Times New Roman" w:cs="Times New Roman"/>
          <w:sz w:val="26"/>
          <w:szCs w:val="26"/>
          <w:lang w:val="lv-LV" w:eastAsia="ar-SA"/>
        </w:rPr>
      </w:pPr>
      <w:r w:rsidRPr="001B7B83">
        <w:rPr>
          <w:rFonts w:ascii="Times New Roman" w:hAnsi="Times New Roman" w:cs="Times New Roman"/>
          <w:sz w:val="26"/>
          <w:szCs w:val="26"/>
          <w:lang w:val="lv-LV" w:eastAsia="ar-SA"/>
        </w:rPr>
        <w:t>Nomnieks apzināti ir sniedzis nepatiesu būtisku informāciju Līgumā vai citos Iznomātājam iesniegtajos dokumentos;</w:t>
      </w:r>
    </w:p>
    <w:p w14:paraId="411DA08F" w14:textId="77777777" w:rsidR="006A247B" w:rsidRPr="001B7B83" w:rsidRDefault="006A247B" w:rsidP="00B119FE">
      <w:pPr>
        <w:numPr>
          <w:ilvl w:val="2"/>
          <w:numId w:val="1"/>
        </w:numPr>
        <w:tabs>
          <w:tab w:val="num" w:pos="1418"/>
        </w:tabs>
        <w:suppressAutoHyphens/>
        <w:spacing w:after="0" w:line="240" w:lineRule="auto"/>
        <w:ind w:left="709" w:firstLine="0"/>
        <w:jc w:val="both"/>
        <w:rPr>
          <w:rFonts w:ascii="Times New Roman" w:hAnsi="Times New Roman" w:cs="Times New Roman"/>
          <w:sz w:val="26"/>
          <w:szCs w:val="26"/>
          <w:lang w:val="lv-LV" w:eastAsia="ar-SA"/>
        </w:rPr>
      </w:pPr>
      <w:r w:rsidRPr="001B7B83">
        <w:rPr>
          <w:rFonts w:ascii="Times New Roman" w:hAnsi="Times New Roman" w:cs="Times New Roman"/>
          <w:sz w:val="26"/>
          <w:szCs w:val="26"/>
          <w:lang w:val="lv-LV" w:eastAsia="ar-SA"/>
        </w:rPr>
        <w:t>Nomnieks nav samaksājis nomas maksājumu un nav dzēsis šo parādu 30 (trīsdesmit) darba dienu laikā pēc attiecīga atgādinājuma saņemšanas.</w:t>
      </w:r>
    </w:p>
    <w:p w14:paraId="28A55283" w14:textId="77777777" w:rsidR="006A247B" w:rsidRPr="001B7B83" w:rsidRDefault="006A247B" w:rsidP="00B6039A">
      <w:pPr>
        <w:pStyle w:val="Sarakstarindkopa"/>
        <w:numPr>
          <w:ilvl w:val="1"/>
          <w:numId w:val="1"/>
        </w:numPr>
        <w:suppressAutoHyphens/>
        <w:spacing w:after="0" w:line="240" w:lineRule="auto"/>
        <w:ind w:left="0" w:firstLine="709"/>
        <w:contextualSpacing w:val="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Nomnieks ir tiesīgs izbeigt Līgumu, ja:</w:t>
      </w:r>
    </w:p>
    <w:p w14:paraId="695B26C8" w14:textId="77777777" w:rsidR="006A247B" w:rsidRPr="001B7B83" w:rsidRDefault="006A247B" w:rsidP="006A247B">
      <w:pPr>
        <w:pStyle w:val="Sarakstarindkopa"/>
        <w:numPr>
          <w:ilvl w:val="2"/>
          <w:numId w:val="1"/>
        </w:numPr>
        <w:suppressAutoHyphens/>
        <w:spacing w:after="0" w:line="240" w:lineRule="auto"/>
        <w:contextualSpacing w:val="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Iznomātājs vēlas paaugstināt Pakalpojuma cenu;</w:t>
      </w:r>
    </w:p>
    <w:p w14:paraId="68EBB386" w14:textId="77777777" w:rsidR="006A247B" w:rsidRPr="001B7B83" w:rsidRDefault="006A247B" w:rsidP="00B119FE">
      <w:pPr>
        <w:pStyle w:val="Sarakstarindkopa"/>
        <w:numPr>
          <w:ilvl w:val="2"/>
          <w:numId w:val="1"/>
        </w:numPr>
        <w:tabs>
          <w:tab w:val="num" w:pos="1276"/>
        </w:tabs>
        <w:suppressAutoHyphens/>
        <w:spacing w:after="0" w:line="240" w:lineRule="auto"/>
        <w:contextualSpacing w:val="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Iznomātājs būtiski neievēro noteiktos Līguma izpildes termiņus;</w:t>
      </w:r>
    </w:p>
    <w:p w14:paraId="355318F6" w14:textId="77777777" w:rsidR="006A247B" w:rsidRPr="001B7B83" w:rsidRDefault="006A247B" w:rsidP="006A247B">
      <w:pPr>
        <w:pStyle w:val="Sarakstarindkopa"/>
        <w:numPr>
          <w:ilvl w:val="2"/>
          <w:numId w:val="1"/>
        </w:numPr>
        <w:tabs>
          <w:tab w:val="num" w:pos="1418"/>
        </w:tabs>
        <w:suppressAutoHyphens/>
        <w:spacing w:after="0" w:line="240" w:lineRule="auto"/>
        <w:ind w:left="709" w:firstLine="0"/>
        <w:contextualSpacing w:val="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ja kompetentas valsts vai pašvaldību institūcijas Iznomātāja saimnieciskajā darbībā ir konstatējušas normatīvo aktu pārkāpumus un apturējušas tā darbību;</w:t>
      </w:r>
    </w:p>
    <w:p w14:paraId="4FF163D1" w14:textId="77777777" w:rsidR="006A247B" w:rsidRPr="001B7B83" w:rsidRDefault="006A247B" w:rsidP="00B6039A">
      <w:pPr>
        <w:pStyle w:val="Sarakstarindkopa"/>
        <w:numPr>
          <w:ilvl w:val="2"/>
          <w:numId w:val="1"/>
        </w:numPr>
        <w:suppressAutoHyphens/>
        <w:spacing w:after="0" w:line="240" w:lineRule="auto"/>
        <w:ind w:left="709" w:firstLine="0"/>
        <w:contextualSpacing w:val="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to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7A8F2994" w14:textId="77777777" w:rsidR="006A247B" w:rsidRPr="001B7B83" w:rsidRDefault="006A247B" w:rsidP="00B6039A">
      <w:pPr>
        <w:pStyle w:val="Sarakstarindkopa"/>
        <w:numPr>
          <w:ilvl w:val="1"/>
          <w:numId w:val="1"/>
        </w:numPr>
        <w:suppressAutoHyphens/>
        <w:spacing w:after="0" w:line="240" w:lineRule="auto"/>
        <w:ind w:left="0" w:firstLine="709"/>
        <w:contextualSpacing w:val="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 xml:space="preserve">Gadījumā, ja Pušu saistību izpildi ir ietekmējuši ārkārtēji, iepriekš neparedzēti apstākļi, Līguma darbība tiek apturēta un Puses vienojas par turpmāko Līguma darbību. Puses apņemas </w:t>
      </w:r>
      <w:r w:rsidRPr="001B7B83">
        <w:rPr>
          <w:rFonts w:ascii="Times New Roman" w:hAnsi="Times New Roman" w:cs="Times New Roman"/>
          <w:sz w:val="26"/>
          <w:szCs w:val="26"/>
          <w:lang w:val="lv-LV"/>
        </w:rPr>
        <w:lastRenderedPageBreak/>
        <w:t>nekavējoties informēt viena otru par šādu apstākļu rašanos, pretējā gadījumā zaudējot tiesības uz tiem atsaukties.</w:t>
      </w:r>
    </w:p>
    <w:p w14:paraId="613B1F1B" w14:textId="77777777" w:rsidR="006A247B" w:rsidRPr="001B7B83" w:rsidRDefault="006A247B" w:rsidP="008B1576">
      <w:pPr>
        <w:pStyle w:val="Sarakstarindkopa"/>
        <w:numPr>
          <w:ilvl w:val="1"/>
          <w:numId w:val="1"/>
        </w:numPr>
        <w:spacing w:after="0" w:line="240" w:lineRule="auto"/>
        <w:ind w:left="0" w:firstLine="709"/>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Puses vienojas, ka Līgumu var izbeigt pirms termiņa ar Pušu rakstisku vienošanos, vai vienpusējā kārtā, brīdinot otru Pusi vismaz 30 (trīsdesmit) dienas pirms paredzētā Līguma izbeigšanas laika.</w:t>
      </w:r>
    </w:p>
    <w:p w14:paraId="342530E4" w14:textId="77777777" w:rsidR="006A247B" w:rsidRPr="001B7B83" w:rsidRDefault="006A247B" w:rsidP="008B1576">
      <w:pPr>
        <w:pStyle w:val="Sarakstarindkopa"/>
        <w:numPr>
          <w:ilvl w:val="1"/>
          <w:numId w:val="1"/>
        </w:numPr>
        <w:suppressAutoHyphens/>
        <w:spacing w:after="0" w:line="240" w:lineRule="auto"/>
        <w:ind w:left="0" w:firstLine="709"/>
        <w:contextualSpacing w:val="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Līguma izbeigšana neatbrīvo Puses no pielīgto informācijas sniegšanas, konfidencialitātes, zaudējumu atlīdzības un citu ar Pušu sadarbības pienācīgu izbeigšanu saistītu saistību attiecīgas izpildes, ja vien Līgumā par konkrētu gadījumu nav tieši noteikts citādāk.</w:t>
      </w:r>
    </w:p>
    <w:p w14:paraId="04DAE357" w14:textId="680E3588" w:rsidR="006A247B" w:rsidRPr="001B7B83" w:rsidRDefault="006A247B" w:rsidP="006A247B">
      <w:pPr>
        <w:pStyle w:val="Sarakstarindkopa"/>
        <w:widowControl w:val="0"/>
        <w:numPr>
          <w:ilvl w:val="0"/>
          <w:numId w:val="1"/>
        </w:numPr>
        <w:suppressAutoHyphens/>
        <w:autoSpaceDE w:val="0"/>
        <w:spacing w:before="240" w:after="0" w:line="240" w:lineRule="auto"/>
        <w:ind w:left="357" w:hanging="357"/>
        <w:contextualSpacing w:val="0"/>
        <w:jc w:val="center"/>
        <w:rPr>
          <w:rFonts w:ascii="Times New Roman" w:eastAsia="ArialMT" w:hAnsi="Times New Roman" w:cs="Times New Roman"/>
          <w:b/>
          <w:bCs/>
          <w:kern w:val="1"/>
          <w:sz w:val="26"/>
          <w:szCs w:val="26"/>
          <w:lang w:val="lv-LV" w:eastAsia="zh-CN"/>
        </w:rPr>
      </w:pPr>
      <w:r w:rsidRPr="001B7B83">
        <w:rPr>
          <w:rFonts w:ascii="Times New Roman" w:eastAsia="ArialMT" w:hAnsi="Times New Roman" w:cs="Times New Roman"/>
          <w:b/>
          <w:bCs/>
          <w:kern w:val="1"/>
          <w:sz w:val="26"/>
          <w:szCs w:val="26"/>
          <w:lang w:val="lv-LV" w:eastAsia="zh-CN"/>
        </w:rPr>
        <w:t>Personāla un apakšuzņēmēju nomaiņa</w:t>
      </w:r>
    </w:p>
    <w:p w14:paraId="1C814E68" w14:textId="77777777" w:rsidR="006A247B" w:rsidRPr="001B7B83" w:rsidRDefault="006A247B" w:rsidP="00B6039A">
      <w:pPr>
        <w:pStyle w:val="Sarakstarindkopa"/>
        <w:numPr>
          <w:ilvl w:val="1"/>
          <w:numId w:val="1"/>
        </w:numPr>
        <w:suppressAutoHyphens/>
        <w:spacing w:after="0" w:line="240" w:lineRule="auto"/>
        <w:ind w:left="0" w:firstLine="709"/>
        <w:jc w:val="both"/>
        <w:rPr>
          <w:rFonts w:ascii="Times New Roman" w:hAnsi="Times New Roman" w:cs="Times New Roman"/>
          <w:color w:val="000000"/>
          <w:sz w:val="26"/>
          <w:szCs w:val="26"/>
          <w:lang w:val="lv-LV"/>
        </w:rPr>
      </w:pPr>
      <w:r w:rsidRPr="001B7B83">
        <w:rPr>
          <w:rFonts w:ascii="Times New Roman" w:hAnsi="Times New Roman" w:cs="Times New Roman"/>
          <w:color w:val="000000"/>
          <w:sz w:val="26"/>
          <w:szCs w:val="26"/>
          <w:lang w:val="lv-LV"/>
        </w:rPr>
        <w:t xml:space="preserve">Pakalpojuma sniedzējs nav tiesīgs bez saskaņošanas ar Pasūtītāju veikt </w:t>
      </w:r>
      <w:r w:rsidRPr="001B7B83">
        <w:rPr>
          <w:rFonts w:ascii="Times New Roman" w:hAnsi="Times New Roman" w:cs="Times New Roman"/>
          <w:sz w:val="26"/>
          <w:szCs w:val="26"/>
          <w:lang w:val="lv-LV"/>
        </w:rPr>
        <w:t xml:space="preserve">Iepirkuma </w:t>
      </w:r>
      <w:r w:rsidRPr="001B7B83">
        <w:rPr>
          <w:rFonts w:ascii="Times New Roman" w:hAnsi="Times New Roman" w:cs="Times New Roman"/>
          <w:color w:val="000000"/>
          <w:sz w:val="26"/>
          <w:szCs w:val="26"/>
          <w:lang w:val="lv-LV"/>
        </w:rPr>
        <w:t>piedāvājumā norādītā personāla un iesaistīt papildu apakšuzņēmējus šī līguma izpildē. Pasūtītājs var prasīt personāla viedokli par nomaiņas iemesliem. Pakalpojuma sniedzējam ir pienākums rakstiski saskaņot ar Pasūtītāju papildu personāla iesaistīšanu šī līguma izpildē.</w:t>
      </w:r>
    </w:p>
    <w:p w14:paraId="27A9BDAE" w14:textId="77777777" w:rsidR="006A247B" w:rsidRPr="001B7B83" w:rsidRDefault="006A247B" w:rsidP="00B6039A">
      <w:pPr>
        <w:pStyle w:val="Sarakstarindkopa"/>
        <w:numPr>
          <w:ilvl w:val="1"/>
          <w:numId w:val="1"/>
        </w:numPr>
        <w:suppressAutoHyphens/>
        <w:spacing w:after="0" w:line="240" w:lineRule="auto"/>
        <w:ind w:left="0" w:firstLine="709"/>
        <w:jc w:val="both"/>
        <w:rPr>
          <w:rFonts w:ascii="Times New Roman" w:hAnsi="Times New Roman" w:cs="Times New Roman"/>
          <w:color w:val="000000"/>
          <w:sz w:val="26"/>
          <w:szCs w:val="26"/>
          <w:lang w:val="lv-LV"/>
        </w:rPr>
      </w:pPr>
      <w:r w:rsidRPr="001B7B83">
        <w:rPr>
          <w:rFonts w:ascii="Times New Roman" w:hAnsi="Times New Roman" w:cs="Times New Roman"/>
          <w:color w:val="000000"/>
          <w:sz w:val="26"/>
          <w:szCs w:val="26"/>
          <w:lang w:val="lv-LV"/>
        </w:rPr>
        <w:t>Pakalpojuma sniedzēja</w:t>
      </w:r>
      <w:r w:rsidRPr="001B7B83">
        <w:rPr>
          <w:rFonts w:ascii="Times New Roman" w:hAnsi="Times New Roman" w:cs="Times New Roman"/>
          <w:sz w:val="26"/>
          <w:szCs w:val="26"/>
          <w:lang w:val="lv-LV"/>
        </w:rPr>
        <w:t xml:space="preserve"> Iepirkuma </w:t>
      </w:r>
      <w:r w:rsidRPr="001B7B83">
        <w:rPr>
          <w:rFonts w:ascii="Times New Roman" w:hAnsi="Times New Roman" w:cs="Times New Roman"/>
          <w:color w:val="000000"/>
          <w:sz w:val="26"/>
          <w:szCs w:val="26"/>
          <w:lang w:val="lv-LV"/>
        </w:rPr>
        <w:t xml:space="preserve">piedāvājumā norādītā personāla nomaiņa pieļaujama tikai šī līguma noteikumos norādītajā kārtībā un gadījumos. Pasūtītājs nepiekrīt piedāvājumā norādītā personāla nomaiņai </w:t>
      </w:r>
      <w:r w:rsidRPr="001B7B83">
        <w:rPr>
          <w:rFonts w:ascii="Times New Roman" w:hAnsi="Times New Roman" w:cs="Times New Roman"/>
          <w:sz w:val="26"/>
          <w:szCs w:val="26"/>
          <w:lang w:val="lv-LV"/>
        </w:rPr>
        <w:t xml:space="preserve">Iepirkuma un </w:t>
      </w:r>
      <w:r w:rsidRPr="001B7B83">
        <w:rPr>
          <w:rFonts w:ascii="Times New Roman" w:hAnsi="Times New Roman" w:cs="Times New Roman"/>
          <w:color w:val="000000"/>
          <w:sz w:val="26"/>
          <w:szCs w:val="26"/>
          <w:lang w:val="lv-LV"/>
        </w:rPr>
        <w:t xml:space="preserve">šī līguma noteikumos norādītajos gadījumos un gadījumos, kad piedāvātais personāls neatbilst </w:t>
      </w:r>
      <w:r w:rsidRPr="001B7B83">
        <w:rPr>
          <w:rFonts w:ascii="Times New Roman" w:hAnsi="Times New Roman" w:cs="Times New Roman"/>
          <w:sz w:val="26"/>
          <w:szCs w:val="26"/>
          <w:lang w:val="lv-LV"/>
        </w:rPr>
        <w:t xml:space="preserve">Iepirkuma </w:t>
      </w:r>
      <w:r w:rsidRPr="001B7B83">
        <w:rPr>
          <w:rFonts w:ascii="Times New Roman" w:hAnsi="Times New Roman" w:cs="Times New Roman"/>
          <w:color w:val="000000"/>
          <w:sz w:val="26"/>
          <w:szCs w:val="26"/>
          <w:lang w:val="lv-LV"/>
        </w:rPr>
        <w:t>dokumentos personālam izvirzītajām prasībām vai tam nav vismaz tādas pašas kvalifikācijas un pieredzes kā personālam, kas tika vērtēts, nosakot saimnieciski visizdevīgāko piedāvājumu.</w:t>
      </w:r>
    </w:p>
    <w:p w14:paraId="35DE8425" w14:textId="308B0FD2" w:rsidR="006A247B" w:rsidRPr="001B7B83" w:rsidRDefault="006A247B" w:rsidP="00B6039A">
      <w:pPr>
        <w:pStyle w:val="Sarakstarindkopa"/>
        <w:numPr>
          <w:ilvl w:val="1"/>
          <w:numId w:val="1"/>
        </w:numPr>
        <w:suppressAutoHyphens/>
        <w:spacing w:after="0" w:line="240" w:lineRule="auto"/>
        <w:ind w:left="0" w:firstLine="709"/>
        <w:jc w:val="both"/>
        <w:rPr>
          <w:rFonts w:ascii="Times New Roman" w:hAnsi="Times New Roman" w:cs="Times New Roman"/>
          <w:color w:val="000000"/>
          <w:sz w:val="26"/>
          <w:szCs w:val="26"/>
          <w:lang w:val="lv-LV"/>
        </w:rPr>
      </w:pPr>
      <w:r w:rsidRPr="001B7B83">
        <w:rPr>
          <w:rFonts w:ascii="Times New Roman" w:hAnsi="Times New Roman" w:cs="Times New Roman"/>
          <w:color w:val="000000"/>
          <w:sz w:val="26"/>
          <w:szCs w:val="26"/>
          <w:lang w:val="lv-LV"/>
        </w:rPr>
        <w:t xml:space="preserve">Pasūtītājs pieņem lēmumu atļaut vai atteikt </w:t>
      </w:r>
      <w:r w:rsidRPr="001B7B83">
        <w:rPr>
          <w:rFonts w:ascii="Times New Roman" w:hAnsi="Times New Roman" w:cs="Times New Roman"/>
          <w:sz w:val="26"/>
          <w:szCs w:val="26"/>
          <w:lang w:val="lv-LV"/>
        </w:rPr>
        <w:t xml:space="preserve">Iepirkuma </w:t>
      </w:r>
      <w:r w:rsidRPr="001B7B83">
        <w:rPr>
          <w:rFonts w:ascii="Times New Roman" w:hAnsi="Times New Roman" w:cs="Times New Roman"/>
          <w:color w:val="000000"/>
          <w:sz w:val="26"/>
          <w:szCs w:val="26"/>
          <w:lang w:val="lv-LV"/>
        </w:rPr>
        <w:t>izraudzītā Pakalpojuma sniedzēja personāla vai jaunu apakšuzņēmēju iesaistīšanu šīs līguma izpildē iespējami īsā laikā, bet ne vēlāk kā 5 (piecu) darba dienu laikā pēc tam, kad saņēmis visu informāciju un dokumentus, kas nepieciešami lēmuma pieņemšanai saistībā ar Pakalpojuma sniedzēja personāla un/vai apakšuzņēmēju nomaiņu.</w:t>
      </w:r>
    </w:p>
    <w:p w14:paraId="3480414E" w14:textId="77777777" w:rsidR="006A247B" w:rsidRPr="001B7B83" w:rsidRDefault="006A247B" w:rsidP="00B6039A">
      <w:pPr>
        <w:pStyle w:val="Sarakstarindkopa"/>
        <w:numPr>
          <w:ilvl w:val="1"/>
          <w:numId w:val="1"/>
        </w:numPr>
        <w:suppressAutoHyphens/>
        <w:spacing w:after="0" w:line="240" w:lineRule="auto"/>
        <w:ind w:left="0" w:firstLine="709"/>
        <w:jc w:val="both"/>
        <w:rPr>
          <w:rFonts w:ascii="Times New Roman" w:hAnsi="Times New Roman" w:cs="Times New Roman"/>
          <w:color w:val="000000"/>
          <w:sz w:val="26"/>
          <w:szCs w:val="26"/>
          <w:lang w:val="lv-LV"/>
        </w:rPr>
      </w:pPr>
      <w:r w:rsidRPr="001B7B83">
        <w:rPr>
          <w:rFonts w:ascii="Times New Roman" w:hAnsi="Times New Roman" w:cs="Times New Roman"/>
          <w:color w:val="000000"/>
          <w:sz w:val="26"/>
          <w:szCs w:val="26"/>
          <w:lang w:val="lv-LV"/>
        </w:rPr>
        <w:t>Puses veicot personāla un apakšuzņēmēja nomaiņu, ievēro Publisko iepirkumu likumā noteiktos nosacījumus.</w:t>
      </w:r>
    </w:p>
    <w:p w14:paraId="25AB2F94" w14:textId="04F12700" w:rsidR="006A247B" w:rsidRPr="001B7B83" w:rsidRDefault="006A247B" w:rsidP="006A247B">
      <w:pPr>
        <w:pStyle w:val="Sarakstarindkopa"/>
        <w:widowControl w:val="0"/>
        <w:numPr>
          <w:ilvl w:val="0"/>
          <w:numId w:val="1"/>
        </w:numPr>
        <w:suppressAutoHyphens/>
        <w:autoSpaceDE w:val="0"/>
        <w:spacing w:before="240" w:after="0" w:line="240" w:lineRule="auto"/>
        <w:ind w:left="357" w:hanging="357"/>
        <w:contextualSpacing w:val="0"/>
        <w:jc w:val="center"/>
        <w:rPr>
          <w:rFonts w:ascii="Times New Roman" w:eastAsia="ArialMT" w:hAnsi="Times New Roman" w:cs="Times New Roman"/>
          <w:b/>
          <w:bCs/>
          <w:kern w:val="1"/>
          <w:sz w:val="26"/>
          <w:szCs w:val="26"/>
          <w:lang w:val="lv-LV" w:eastAsia="zh-CN"/>
        </w:rPr>
      </w:pPr>
      <w:r w:rsidRPr="001B7B83">
        <w:rPr>
          <w:rFonts w:ascii="Times New Roman" w:eastAsia="ArialMT" w:hAnsi="Times New Roman" w:cs="Times New Roman"/>
          <w:b/>
          <w:bCs/>
          <w:kern w:val="1"/>
          <w:sz w:val="26"/>
          <w:szCs w:val="26"/>
          <w:lang w:val="lv-LV" w:eastAsia="zh-CN"/>
        </w:rPr>
        <w:t>Citi noteikumi</w:t>
      </w:r>
    </w:p>
    <w:p w14:paraId="3D6A07C3" w14:textId="77777777" w:rsidR="006A247B" w:rsidRPr="001B7B83" w:rsidRDefault="006A247B" w:rsidP="006A247B">
      <w:pPr>
        <w:pStyle w:val="Sarakstarindkopa"/>
        <w:numPr>
          <w:ilvl w:val="1"/>
          <w:numId w:val="1"/>
        </w:numPr>
        <w:suppressAutoHyphens/>
        <w:spacing w:after="0" w:line="240" w:lineRule="auto"/>
        <w:ind w:hanging="83"/>
        <w:contextualSpacing w:val="0"/>
        <w:rPr>
          <w:rFonts w:ascii="Times New Roman" w:hAnsi="Times New Roman" w:cs="Times New Roman"/>
          <w:sz w:val="26"/>
          <w:szCs w:val="26"/>
          <w:lang w:val="lv-LV"/>
        </w:rPr>
      </w:pPr>
      <w:r w:rsidRPr="001B7B83">
        <w:rPr>
          <w:rFonts w:ascii="Times New Roman" w:hAnsi="Times New Roman" w:cs="Times New Roman"/>
          <w:sz w:val="26"/>
          <w:szCs w:val="26"/>
          <w:lang w:val="lv-LV"/>
        </w:rPr>
        <w:t>Puses apņemas nekavējoties paziņot par savu rekvizītu maiņu.</w:t>
      </w:r>
    </w:p>
    <w:p w14:paraId="27B89F1B" w14:textId="77777777" w:rsidR="006A247B" w:rsidRPr="00B6039A" w:rsidRDefault="006A247B" w:rsidP="006A247B">
      <w:pPr>
        <w:widowControl w:val="0"/>
        <w:numPr>
          <w:ilvl w:val="1"/>
          <w:numId w:val="1"/>
        </w:numPr>
        <w:tabs>
          <w:tab w:val="num" w:pos="426"/>
        </w:tabs>
        <w:suppressAutoHyphens/>
        <w:autoSpaceDE w:val="0"/>
        <w:spacing w:after="0" w:line="240" w:lineRule="auto"/>
        <w:ind w:left="0" w:firstLine="709"/>
        <w:jc w:val="both"/>
        <w:rPr>
          <w:rFonts w:ascii="Times New Roman" w:eastAsia="Arial" w:hAnsi="Times New Roman" w:cs="Times New Roman"/>
          <w:kern w:val="1"/>
          <w:sz w:val="26"/>
          <w:szCs w:val="26"/>
          <w:lang w:val="lv-LV" w:eastAsia="zh-CN"/>
        </w:rPr>
      </w:pPr>
      <w:r w:rsidRPr="001B7B83">
        <w:rPr>
          <w:rFonts w:ascii="Times New Roman" w:eastAsia="TimesNewRomanPSMT" w:hAnsi="Times New Roman" w:cs="Times New Roman"/>
          <w:kern w:val="1"/>
          <w:sz w:val="26"/>
          <w:szCs w:val="26"/>
          <w:lang w:val="lv-LV" w:eastAsia="zh-CN"/>
        </w:rPr>
        <w:t>Jebkuri Līguma grozījumi noformējami rakstveidā un pēc abu Pušu parakstīšanas pievienojami Līgumam kā neatņemama tā sastāvdaļa.</w:t>
      </w:r>
    </w:p>
    <w:p w14:paraId="3346037A" w14:textId="3496E52E" w:rsidR="008B1576" w:rsidRDefault="008B1576" w:rsidP="006A247B">
      <w:pPr>
        <w:widowControl w:val="0"/>
        <w:numPr>
          <w:ilvl w:val="1"/>
          <w:numId w:val="1"/>
        </w:numPr>
        <w:tabs>
          <w:tab w:val="num" w:pos="426"/>
        </w:tabs>
        <w:suppressAutoHyphens/>
        <w:autoSpaceDE w:val="0"/>
        <w:spacing w:after="0" w:line="240" w:lineRule="auto"/>
        <w:ind w:left="0" w:firstLine="709"/>
        <w:jc w:val="both"/>
        <w:rPr>
          <w:rFonts w:ascii="Times New Roman" w:eastAsia="Arial" w:hAnsi="Times New Roman" w:cs="Times New Roman"/>
          <w:kern w:val="1"/>
          <w:sz w:val="26"/>
          <w:szCs w:val="26"/>
          <w:lang w:val="lv-LV" w:eastAsia="zh-CN"/>
        </w:rPr>
      </w:pPr>
      <w:r w:rsidRPr="008B1576">
        <w:rPr>
          <w:rFonts w:ascii="Times New Roman" w:eastAsia="Arial" w:hAnsi="Times New Roman" w:cs="Times New Roman"/>
          <w:kern w:val="1"/>
          <w:sz w:val="26"/>
          <w:szCs w:val="26"/>
          <w:lang w:val="lv-LV" w:eastAsia="zh-CN"/>
        </w:rPr>
        <w:t xml:space="preserve">Pēc Līguma noslēgšanas un Līguma </w:t>
      </w:r>
      <w:r>
        <w:rPr>
          <w:rFonts w:ascii="Times New Roman" w:eastAsia="Arial" w:hAnsi="Times New Roman" w:cs="Times New Roman"/>
          <w:kern w:val="1"/>
          <w:sz w:val="26"/>
          <w:szCs w:val="26"/>
          <w:lang w:val="lv-LV" w:eastAsia="zh-CN"/>
        </w:rPr>
        <w:t>12</w:t>
      </w:r>
      <w:r w:rsidRPr="008B1576">
        <w:rPr>
          <w:rFonts w:ascii="Times New Roman" w:eastAsia="Arial" w:hAnsi="Times New Roman" w:cs="Times New Roman"/>
          <w:kern w:val="1"/>
          <w:sz w:val="26"/>
          <w:szCs w:val="26"/>
          <w:lang w:val="lv-LV" w:eastAsia="zh-CN"/>
        </w:rPr>
        <w:t>.</w:t>
      </w:r>
      <w:r>
        <w:rPr>
          <w:rFonts w:ascii="Times New Roman" w:eastAsia="Arial" w:hAnsi="Times New Roman" w:cs="Times New Roman"/>
          <w:kern w:val="1"/>
          <w:sz w:val="26"/>
          <w:szCs w:val="26"/>
          <w:lang w:val="lv-LV" w:eastAsia="zh-CN"/>
        </w:rPr>
        <w:t> </w:t>
      </w:r>
      <w:r w:rsidRPr="008B1576">
        <w:rPr>
          <w:rFonts w:ascii="Times New Roman" w:eastAsia="Arial" w:hAnsi="Times New Roman" w:cs="Times New Roman"/>
          <w:kern w:val="1"/>
          <w:sz w:val="26"/>
          <w:szCs w:val="26"/>
          <w:lang w:val="lv-LV" w:eastAsia="zh-CN"/>
        </w:rPr>
        <w:t xml:space="preserve">punktā noteikto </w:t>
      </w:r>
      <w:r>
        <w:rPr>
          <w:rFonts w:ascii="Times New Roman" w:eastAsia="Arial" w:hAnsi="Times New Roman" w:cs="Times New Roman"/>
          <w:kern w:val="1"/>
          <w:sz w:val="26"/>
          <w:szCs w:val="26"/>
          <w:lang w:val="lv-LV" w:eastAsia="zh-CN"/>
        </w:rPr>
        <w:t xml:space="preserve">par Līguma izpildi atbildīgo </w:t>
      </w:r>
      <w:r w:rsidRPr="008B1576">
        <w:rPr>
          <w:rFonts w:ascii="Times New Roman" w:eastAsia="Arial" w:hAnsi="Times New Roman" w:cs="Times New Roman"/>
          <w:kern w:val="1"/>
          <w:sz w:val="26"/>
          <w:szCs w:val="26"/>
          <w:lang w:val="lv-LV" w:eastAsia="zh-CN"/>
        </w:rPr>
        <w:t>personu maiņas gadījumā Puses 3 (trīs) darba dienu laikā uz attiecīgo e-pasta adresi (</w:t>
      </w:r>
      <w:r w:rsidR="003709B5">
        <w:rPr>
          <w:rFonts w:ascii="Times New Roman" w:eastAsia="Arial" w:hAnsi="Times New Roman" w:cs="Times New Roman"/>
          <w:kern w:val="1"/>
          <w:sz w:val="26"/>
          <w:szCs w:val="26"/>
          <w:lang w:val="lv-LV" w:eastAsia="zh-CN"/>
        </w:rPr>
        <w:t>[..]</w:t>
      </w:r>
      <w:r w:rsidR="00930219">
        <w:rPr>
          <w:rFonts w:ascii="Times New Roman" w:eastAsia="Arial" w:hAnsi="Times New Roman" w:cs="Times New Roman"/>
          <w:kern w:val="1"/>
          <w:sz w:val="26"/>
          <w:szCs w:val="26"/>
          <w:lang w:val="lv-LV" w:eastAsia="zh-CN"/>
        </w:rPr>
        <w:t xml:space="preserve"> </w:t>
      </w:r>
      <w:r w:rsidRPr="008B1576">
        <w:rPr>
          <w:rFonts w:ascii="Times New Roman" w:eastAsia="Arial" w:hAnsi="Times New Roman" w:cs="Times New Roman"/>
          <w:kern w:val="1"/>
          <w:sz w:val="26"/>
          <w:szCs w:val="26"/>
          <w:lang w:val="lv-LV" w:eastAsia="zh-CN"/>
        </w:rPr>
        <w:t xml:space="preserve">) nosūta Līguma </w:t>
      </w:r>
      <w:r>
        <w:rPr>
          <w:rFonts w:ascii="Times New Roman" w:eastAsia="Arial" w:hAnsi="Times New Roman" w:cs="Times New Roman"/>
          <w:kern w:val="1"/>
          <w:sz w:val="26"/>
          <w:szCs w:val="26"/>
          <w:lang w:val="lv-LV" w:eastAsia="zh-CN"/>
        </w:rPr>
        <w:t>12</w:t>
      </w:r>
      <w:r w:rsidRPr="008B1576">
        <w:rPr>
          <w:rFonts w:ascii="Times New Roman" w:eastAsia="Arial" w:hAnsi="Times New Roman" w:cs="Times New Roman"/>
          <w:kern w:val="1"/>
          <w:sz w:val="26"/>
          <w:szCs w:val="26"/>
          <w:lang w:val="lv-LV" w:eastAsia="zh-CN"/>
        </w:rPr>
        <w:t xml:space="preserve">. punktā norādīto </w:t>
      </w:r>
      <w:r>
        <w:rPr>
          <w:rFonts w:ascii="Times New Roman" w:eastAsia="Arial" w:hAnsi="Times New Roman" w:cs="Times New Roman"/>
          <w:kern w:val="1"/>
          <w:sz w:val="26"/>
          <w:szCs w:val="26"/>
          <w:lang w:val="lv-LV" w:eastAsia="zh-CN"/>
        </w:rPr>
        <w:t xml:space="preserve">par Līguma izpildi atbildīgo </w:t>
      </w:r>
      <w:r w:rsidRPr="008B1576">
        <w:rPr>
          <w:rFonts w:ascii="Times New Roman" w:eastAsia="Arial" w:hAnsi="Times New Roman" w:cs="Times New Roman"/>
          <w:kern w:val="1"/>
          <w:sz w:val="26"/>
          <w:szCs w:val="26"/>
          <w:lang w:val="lv-LV" w:eastAsia="zh-CN"/>
        </w:rPr>
        <w:t>personu kontaktinformāciju (vārds, uzvārds, amats, e-pasta adrese, tālruņa numurs).</w:t>
      </w:r>
    </w:p>
    <w:p w14:paraId="70BC8B6C" w14:textId="4A2363B7" w:rsidR="006A247B" w:rsidRPr="001B7B83" w:rsidRDefault="00146ED4" w:rsidP="00B6039A">
      <w:pPr>
        <w:pStyle w:val="Sarakstarindkopa"/>
        <w:numPr>
          <w:ilvl w:val="1"/>
          <w:numId w:val="1"/>
        </w:numPr>
        <w:tabs>
          <w:tab w:val="left" w:pos="709"/>
        </w:tabs>
        <w:suppressAutoHyphens/>
        <w:spacing w:after="0" w:line="240" w:lineRule="auto"/>
        <w:ind w:left="0" w:firstLine="709"/>
        <w:contextualSpacing w:val="0"/>
        <w:jc w:val="both"/>
        <w:rPr>
          <w:rFonts w:ascii="Times New Roman" w:hAnsi="Times New Roman" w:cs="Times New Roman"/>
          <w:sz w:val="26"/>
          <w:szCs w:val="26"/>
          <w:lang w:val="lv-LV"/>
        </w:rPr>
      </w:pPr>
      <w:r>
        <w:rPr>
          <w:rFonts w:ascii="Times New Roman" w:eastAsia="Arial" w:hAnsi="Times New Roman" w:cs="Times New Roman"/>
          <w:kern w:val="1"/>
          <w:sz w:val="26"/>
          <w:szCs w:val="26"/>
          <w:lang w:val="lv-LV" w:eastAsia="zh-CN"/>
        </w:rPr>
        <w:t>Pēc Līguma noslēgšanas Iz</w:t>
      </w:r>
      <w:r w:rsidR="00120D71">
        <w:rPr>
          <w:rFonts w:ascii="Times New Roman" w:eastAsia="Arial" w:hAnsi="Times New Roman" w:cs="Times New Roman"/>
          <w:kern w:val="1"/>
          <w:sz w:val="26"/>
          <w:szCs w:val="26"/>
          <w:lang w:val="lv-LV" w:eastAsia="zh-CN"/>
        </w:rPr>
        <w:t>nomātājs</w:t>
      </w:r>
      <w:r>
        <w:rPr>
          <w:rFonts w:ascii="Times New Roman" w:eastAsia="Arial" w:hAnsi="Times New Roman" w:cs="Times New Roman"/>
          <w:kern w:val="1"/>
          <w:sz w:val="26"/>
          <w:szCs w:val="26"/>
          <w:lang w:val="lv-LV" w:eastAsia="zh-CN"/>
        </w:rPr>
        <w:t xml:space="preserve"> par Līguma izpildi atbildīgā persona 5 (piecu) darba dienu laikā rakstiski uz </w:t>
      </w:r>
      <w:r w:rsidR="00120D71">
        <w:rPr>
          <w:rFonts w:ascii="Times New Roman" w:eastAsia="Arial" w:hAnsi="Times New Roman" w:cs="Times New Roman"/>
          <w:kern w:val="1"/>
          <w:sz w:val="26"/>
          <w:szCs w:val="26"/>
          <w:lang w:val="lv-LV" w:eastAsia="zh-CN"/>
        </w:rPr>
        <w:t>Nomnieka</w:t>
      </w:r>
      <w:r>
        <w:rPr>
          <w:rFonts w:ascii="Times New Roman" w:eastAsia="Arial" w:hAnsi="Times New Roman" w:cs="Times New Roman"/>
          <w:kern w:val="1"/>
          <w:sz w:val="26"/>
          <w:szCs w:val="26"/>
          <w:lang w:val="lv-LV" w:eastAsia="zh-CN"/>
        </w:rPr>
        <w:t xml:space="preserve"> par Līguma izpildi atbildīgās personas Līguma 12. punktā norādīto e-pastu nosūta to </w:t>
      </w:r>
      <w:r w:rsidR="00120D71">
        <w:rPr>
          <w:rFonts w:ascii="Times New Roman" w:eastAsia="Arial" w:hAnsi="Times New Roman" w:cs="Times New Roman"/>
          <w:kern w:val="1"/>
          <w:sz w:val="26"/>
          <w:szCs w:val="26"/>
          <w:lang w:val="lv-LV" w:eastAsia="zh-CN"/>
        </w:rPr>
        <w:t>Iznomātāja</w:t>
      </w:r>
      <w:r>
        <w:rPr>
          <w:rFonts w:ascii="Times New Roman" w:eastAsia="Arial" w:hAnsi="Times New Roman" w:cs="Times New Roman"/>
          <w:kern w:val="1"/>
          <w:sz w:val="26"/>
          <w:szCs w:val="26"/>
          <w:lang w:val="lv-LV" w:eastAsia="zh-CN"/>
        </w:rPr>
        <w:t xml:space="preserve"> darbinieku sarakstu, kuriem nepieciešams piešķirt piekļuves tiesības Rīgas domes informācijas un komunikācijas tehnoloģiju infrastruktūrai Pakalpojuma izpildes nodrošināšanai. Sarakstā jānorāda </w:t>
      </w:r>
      <w:r w:rsidR="00120D71">
        <w:rPr>
          <w:rFonts w:ascii="Times New Roman" w:eastAsia="Arial" w:hAnsi="Times New Roman" w:cs="Times New Roman"/>
          <w:kern w:val="1"/>
          <w:sz w:val="26"/>
          <w:szCs w:val="26"/>
          <w:lang w:val="lv-LV" w:eastAsia="zh-CN"/>
        </w:rPr>
        <w:t>Iznomātāja</w:t>
      </w:r>
      <w:r>
        <w:rPr>
          <w:rFonts w:ascii="Times New Roman" w:eastAsia="Arial" w:hAnsi="Times New Roman" w:cs="Times New Roman"/>
          <w:kern w:val="1"/>
          <w:sz w:val="26"/>
          <w:szCs w:val="26"/>
          <w:lang w:val="lv-LV" w:eastAsia="zh-CN"/>
        </w:rPr>
        <w:t xml:space="preserve"> darbinieku vārdu, uzvārdu, amatu, e-pasta adresi, tālruņa numuru. </w:t>
      </w:r>
      <w:r w:rsidRPr="00146ED4">
        <w:rPr>
          <w:rFonts w:ascii="Times New Roman" w:eastAsia="Arial" w:hAnsi="Times New Roman" w:cs="Times New Roman"/>
          <w:kern w:val="1"/>
          <w:sz w:val="26"/>
          <w:szCs w:val="26"/>
          <w:lang w:val="lv-LV" w:eastAsia="zh-CN"/>
        </w:rPr>
        <w:t xml:space="preserve">Ja </w:t>
      </w:r>
      <w:r w:rsidR="00120D71">
        <w:rPr>
          <w:rFonts w:ascii="Times New Roman" w:eastAsia="Arial" w:hAnsi="Times New Roman" w:cs="Times New Roman"/>
          <w:kern w:val="1"/>
          <w:sz w:val="26"/>
          <w:szCs w:val="26"/>
          <w:lang w:val="lv-LV" w:eastAsia="zh-CN"/>
        </w:rPr>
        <w:t>Iznomātājam</w:t>
      </w:r>
      <w:r w:rsidRPr="00146ED4">
        <w:rPr>
          <w:rFonts w:ascii="Times New Roman" w:eastAsia="Arial" w:hAnsi="Times New Roman" w:cs="Times New Roman"/>
          <w:kern w:val="1"/>
          <w:sz w:val="26"/>
          <w:szCs w:val="26"/>
          <w:lang w:val="lv-LV" w:eastAsia="zh-CN"/>
        </w:rPr>
        <w:t xml:space="preserve"> nepiecieša</w:t>
      </w:r>
      <w:r>
        <w:rPr>
          <w:rFonts w:ascii="Times New Roman" w:eastAsia="Arial" w:hAnsi="Times New Roman" w:cs="Times New Roman"/>
          <w:kern w:val="1"/>
          <w:sz w:val="26"/>
          <w:szCs w:val="26"/>
          <w:lang w:val="lv-LV" w:eastAsia="zh-CN"/>
        </w:rPr>
        <w:t>ms</w:t>
      </w:r>
      <w:r w:rsidRPr="00146ED4">
        <w:rPr>
          <w:rFonts w:ascii="Times New Roman" w:eastAsia="Arial" w:hAnsi="Times New Roman" w:cs="Times New Roman"/>
          <w:kern w:val="1"/>
          <w:sz w:val="26"/>
          <w:szCs w:val="26"/>
          <w:lang w:val="lv-LV" w:eastAsia="zh-CN"/>
        </w:rPr>
        <w:t xml:space="preserve"> dzēst vai mainīt kādu no autorizētajiem lietotājiem, tajā skaitā, ja tiek mainīts autorizētā lietotāja piekļuves tiesību apjoms vai pārtrauktas darba tiesiskās attiecības</w:t>
      </w:r>
      <w:r>
        <w:rPr>
          <w:rFonts w:ascii="Times New Roman" w:eastAsia="Arial" w:hAnsi="Times New Roman" w:cs="Times New Roman"/>
          <w:kern w:val="1"/>
          <w:sz w:val="26"/>
          <w:szCs w:val="26"/>
          <w:lang w:val="lv-LV" w:eastAsia="zh-CN"/>
        </w:rPr>
        <w:t xml:space="preserve">, </w:t>
      </w:r>
      <w:r w:rsidR="00120D71">
        <w:rPr>
          <w:rFonts w:ascii="Times New Roman" w:eastAsia="Arial" w:hAnsi="Times New Roman" w:cs="Times New Roman"/>
          <w:kern w:val="1"/>
          <w:sz w:val="26"/>
          <w:szCs w:val="26"/>
          <w:lang w:val="lv-LV" w:eastAsia="zh-CN"/>
        </w:rPr>
        <w:t>Iznomātāja</w:t>
      </w:r>
      <w:r>
        <w:rPr>
          <w:rFonts w:ascii="Times New Roman" w:eastAsia="Arial" w:hAnsi="Times New Roman" w:cs="Times New Roman"/>
          <w:kern w:val="1"/>
          <w:sz w:val="26"/>
          <w:szCs w:val="26"/>
          <w:lang w:val="lv-LV" w:eastAsia="zh-CN"/>
        </w:rPr>
        <w:t xml:space="preserve"> par Līguma izpildi atbildīgā persona rakstiski uz </w:t>
      </w:r>
      <w:r w:rsidR="00120D71">
        <w:rPr>
          <w:rFonts w:ascii="Times New Roman" w:eastAsia="Arial" w:hAnsi="Times New Roman" w:cs="Times New Roman"/>
          <w:kern w:val="1"/>
          <w:sz w:val="26"/>
          <w:szCs w:val="26"/>
          <w:lang w:val="lv-LV" w:eastAsia="zh-CN"/>
        </w:rPr>
        <w:t>Nomnieka</w:t>
      </w:r>
      <w:r>
        <w:rPr>
          <w:rFonts w:ascii="Times New Roman" w:eastAsia="Arial" w:hAnsi="Times New Roman" w:cs="Times New Roman"/>
          <w:kern w:val="1"/>
          <w:sz w:val="26"/>
          <w:szCs w:val="26"/>
          <w:lang w:val="lv-LV" w:eastAsia="zh-CN"/>
        </w:rPr>
        <w:t xml:space="preserve"> par Līguma izpildi atbildīgās personas Līguma 12. punktā norādīto e-pastu nosūta attiecīgo izmaiņu pieprasījumu.</w:t>
      </w:r>
      <w:r w:rsidR="00B6039A">
        <w:rPr>
          <w:rFonts w:ascii="Times New Roman" w:eastAsia="Arial" w:hAnsi="Times New Roman" w:cs="Times New Roman"/>
          <w:kern w:val="1"/>
          <w:sz w:val="26"/>
          <w:szCs w:val="26"/>
          <w:lang w:val="lv-LV" w:eastAsia="zh-CN"/>
        </w:rPr>
        <w:t xml:space="preserve"> </w:t>
      </w:r>
      <w:r w:rsidR="006A247B" w:rsidRPr="001B7B83">
        <w:rPr>
          <w:rFonts w:ascii="Times New Roman" w:hAnsi="Times New Roman" w:cs="Times New Roman"/>
          <w:sz w:val="26"/>
          <w:szCs w:val="26"/>
          <w:lang w:val="lv-LV"/>
        </w:rPr>
        <w:t>Līguma izpildi un piemērošanu regulē Latvijas Republikas ārējie normatīvie akti.</w:t>
      </w:r>
    </w:p>
    <w:p w14:paraId="0C3DAC6B" w14:textId="77777777" w:rsidR="006A247B" w:rsidRPr="001B7B83" w:rsidRDefault="006A247B" w:rsidP="006A247B">
      <w:pPr>
        <w:pStyle w:val="Sarakstarindkopa"/>
        <w:numPr>
          <w:ilvl w:val="1"/>
          <w:numId w:val="1"/>
        </w:numPr>
        <w:suppressAutoHyphens/>
        <w:spacing w:after="0" w:line="240" w:lineRule="auto"/>
        <w:ind w:left="0" w:firstLine="709"/>
        <w:contextualSpacing w:val="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 xml:space="preserve">Visi strīdi un domstarpības, kas varētu rasties starp Pusēm Līguma izpildes rezultātā, tiek risināti savstarpēju sarunu ceļā. Ja sarunu ceļā vienošanās netiek panākta, Pusēm ir tiesības griezties Latvijas Republikas tiesā, Latvijas Republikā saistošajos normatīvajos aktos noteiktajā kārtībā. </w:t>
      </w:r>
    </w:p>
    <w:p w14:paraId="350C33DA" w14:textId="77777777" w:rsidR="006A247B" w:rsidRPr="001B7B83" w:rsidRDefault="006A247B" w:rsidP="006A771B">
      <w:pPr>
        <w:pStyle w:val="Sarakstarindkopa"/>
        <w:numPr>
          <w:ilvl w:val="1"/>
          <w:numId w:val="1"/>
        </w:numPr>
        <w:suppressAutoHyphens/>
        <w:spacing w:after="0" w:line="240" w:lineRule="auto"/>
        <w:ind w:left="0" w:firstLine="709"/>
        <w:contextualSpacing w:val="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lastRenderedPageBreak/>
        <w:t>Pēc pasūtījuma izpildes, publisko izdevumu detalizētas izmaksas ir uzskatāmas par vispārpieejamu informāciju, uz detalizētām izdevumu pozīcijām neattiecas ierobežotas pieejamības informācijas (komercnoslēpuma) statuss.</w:t>
      </w:r>
    </w:p>
    <w:p w14:paraId="302E07C4" w14:textId="497DA3F7" w:rsidR="006A247B" w:rsidRPr="001B7B83" w:rsidRDefault="006A247B" w:rsidP="00B6039A">
      <w:pPr>
        <w:pStyle w:val="Sarakstarindkopa"/>
        <w:numPr>
          <w:ilvl w:val="1"/>
          <w:numId w:val="1"/>
        </w:numPr>
        <w:suppressAutoHyphens/>
        <w:spacing w:after="0" w:line="240" w:lineRule="auto"/>
        <w:ind w:left="0" w:firstLine="709"/>
        <w:contextualSpacing w:val="0"/>
        <w:jc w:val="both"/>
        <w:rPr>
          <w:rFonts w:ascii="Times New Roman" w:hAnsi="Times New Roman" w:cs="Times New Roman"/>
          <w:sz w:val="26"/>
          <w:szCs w:val="26"/>
          <w:lang w:val="lv-LV"/>
        </w:rPr>
      </w:pPr>
      <w:r w:rsidRPr="001B7B83">
        <w:rPr>
          <w:rFonts w:ascii="Times New Roman" w:hAnsi="Times New Roman" w:cs="Times New Roman"/>
          <w:sz w:val="26"/>
          <w:szCs w:val="26"/>
          <w:lang w:val="lv-LV"/>
        </w:rPr>
        <w:t>Līgums sastādīts uz 11 (vienpadsmit) lapām ar 1. pielikumu “Tehniskā specifikācija” uz</w:t>
      </w:r>
      <w:r w:rsidR="005A3156" w:rsidRPr="001B7B83">
        <w:rPr>
          <w:rFonts w:ascii="Times New Roman" w:hAnsi="Times New Roman" w:cs="Times New Roman"/>
          <w:sz w:val="26"/>
          <w:szCs w:val="26"/>
          <w:lang w:val="lv-LV"/>
        </w:rPr>
        <w:t xml:space="preserve"> 1</w:t>
      </w:r>
      <w:r w:rsidR="001B7B83" w:rsidRPr="001B7B83">
        <w:rPr>
          <w:rFonts w:ascii="Times New Roman" w:hAnsi="Times New Roman" w:cs="Times New Roman"/>
          <w:sz w:val="26"/>
          <w:szCs w:val="26"/>
          <w:lang w:val="lv-LV"/>
        </w:rPr>
        <w:t>0</w:t>
      </w:r>
      <w:r w:rsidR="005A3156" w:rsidRPr="001B7B83">
        <w:rPr>
          <w:rFonts w:ascii="Times New Roman" w:hAnsi="Times New Roman" w:cs="Times New Roman"/>
          <w:sz w:val="26"/>
          <w:szCs w:val="26"/>
          <w:lang w:val="lv-LV"/>
        </w:rPr>
        <w:t xml:space="preserve"> </w:t>
      </w:r>
      <w:r w:rsidRPr="001B7B83">
        <w:rPr>
          <w:rFonts w:ascii="Times New Roman" w:hAnsi="Times New Roman" w:cs="Times New Roman"/>
          <w:sz w:val="26"/>
          <w:szCs w:val="26"/>
          <w:lang w:val="lv-LV"/>
        </w:rPr>
        <w:t>(</w:t>
      </w:r>
      <w:r w:rsidR="001B7B83" w:rsidRPr="001B7B83">
        <w:rPr>
          <w:rFonts w:ascii="Times New Roman" w:hAnsi="Times New Roman" w:cs="Times New Roman"/>
          <w:sz w:val="26"/>
          <w:szCs w:val="26"/>
          <w:lang w:val="lv-LV"/>
        </w:rPr>
        <w:t>desmit</w:t>
      </w:r>
      <w:r w:rsidRPr="001B7B83">
        <w:rPr>
          <w:rFonts w:ascii="Times New Roman" w:hAnsi="Times New Roman" w:cs="Times New Roman"/>
          <w:sz w:val="26"/>
          <w:szCs w:val="26"/>
          <w:lang w:val="lv-LV"/>
        </w:rPr>
        <w:t>) lapām</w:t>
      </w:r>
      <w:r w:rsidR="001B7B83" w:rsidRPr="001B7B83">
        <w:rPr>
          <w:rFonts w:ascii="Times New Roman" w:hAnsi="Times New Roman" w:cs="Times New Roman"/>
          <w:sz w:val="26"/>
          <w:szCs w:val="26"/>
          <w:lang w:val="lv-LV"/>
        </w:rPr>
        <w:t xml:space="preserve">, 2. pielikums “Finanšu piedāvājums” uz </w:t>
      </w:r>
      <w:r w:rsidR="00147D1B">
        <w:rPr>
          <w:rFonts w:ascii="Times New Roman" w:hAnsi="Times New Roman" w:cs="Times New Roman"/>
          <w:sz w:val="26"/>
          <w:szCs w:val="26"/>
          <w:lang w:val="lv-LV"/>
        </w:rPr>
        <w:t>5</w:t>
      </w:r>
      <w:r w:rsidR="00C51FB9">
        <w:rPr>
          <w:rFonts w:ascii="Times New Roman" w:hAnsi="Times New Roman" w:cs="Times New Roman"/>
          <w:sz w:val="26"/>
          <w:szCs w:val="26"/>
          <w:lang w:val="lv-LV"/>
        </w:rPr>
        <w:t xml:space="preserve"> (</w:t>
      </w:r>
      <w:r w:rsidR="00147D1B">
        <w:rPr>
          <w:rFonts w:ascii="Times New Roman" w:hAnsi="Times New Roman" w:cs="Times New Roman"/>
          <w:sz w:val="26"/>
          <w:szCs w:val="26"/>
          <w:lang w:val="lv-LV"/>
        </w:rPr>
        <w:t>piecām</w:t>
      </w:r>
      <w:r w:rsidR="00C51FB9">
        <w:rPr>
          <w:rFonts w:ascii="Times New Roman" w:hAnsi="Times New Roman" w:cs="Times New Roman"/>
          <w:sz w:val="26"/>
          <w:szCs w:val="26"/>
          <w:lang w:val="lv-LV"/>
        </w:rPr>
        <w:t>)</w:t>
      </w:r>
      <w:r w:rsidRPr="001B7B83">
        <w:rPr>
          <w:rFonts w:ascii="Times New Roman" w:hAnsi="Times New Roman" w:cs="Times New Roman"/>
          <w:sz w:val="26"/>
          <w:szCs w:val="26"/>
          <w:lang w:val="lv-LV"/>
        </w:rPr>
        <w:t xml:space="preserve"> </w:t>
      </w:r>
      <w:r w:rsidR="00147D1B">
        <w:rPr>
          <w:rFonts w:ascii="Times New Roman" w:hAnsi="Times New Roman" w:cs="Times New Roman"/>
          <w:sz w:val="26"/>
          <w:szCs w:val="26"/>
          <w:lang w:val="lv-LV"/>
        </w:rPr>
        <w:t xml:space="preserve">lapām </w:t>
      </w:r>
      <w:r w:rsidRPr="001B7B83">
        <w:rPr>
          <w:rFonts w:ascii="Times New Roman" w:hAnsi="Times New Roman" w:cs="Times New Roman"/>
          <w:sz w:val="26"/>
          <w:szCs w:val="26"/>
          <w:lang w:val="lv-LV"/>
        </w:rPr>
        <w:t xml:space="preserve">un </w:t>
      </w:r>
      <w:r w:rsidR="00C51FB9">
        <w:rPr>
          <w:rFonts w:ascii="Times New Roman" w:hAnsi="Times New Roman" w:cs="Times New Roman"/>
          <w:sz w:val="26"/>
          <w:szCs w:val="26"/>
          <w:lang w:val="lv-LV"/>
        </w:rPr>
        <w:t>3</w:t>
      </w:r>
      <w:r w:rsidRPr="001B7B83">
        <w:rPr>
          <w:rFonts w:ascii="Times New Roman" w:hAnsi="Times New Roman" w:cs="Times New Roman"/>
          <w:sz w:val="26"/>
          <w:szCs w:val="26"/>
          <w:lang w:val="lv-LV"/>
        </w:rPr>
        <w:t>.</w:t>
      </w:r>
      <w:r w:rsidR="00A552F4" w:rsidRPr="001B7B83">
        <w:rPr>
          <w:rFonts w:ascii="Times New Roman" w:hAnsi="Times New Roman" w:cs="Times New Roman"/>
          <w:sz w:val="26"/>
          <w:szCs w:val="26"/>
          <w:lang w:val="lv-LV"/>
        </w:rPr>
        <w:t> </w:t>
      </w:r>
      <w:r w:rsidRPr="001B7B83">
        <w:rPr>
          <w:rFonts w:ascii="Times New Roman" w:hAnsi="Times New Roman" w:cs="Times New Roman"/>
          <w:sz w:val="26"/>
          <w:szCs w:val="26"/>
          <w:lang w:val="lv-LV"/>
        </w:rPr>
        <w:t xml:space="preserve">pielikums “Pieņemšanas-nodošanas akts” uz </w:t>
      </w:r>
      <w:r w:rsidR="004D70B0" w:rsidRPr="001B7B83">
        <w:rPr>
          <w:rFonts w:ascii="Times New Roman" w:hAnsi="Times New Roman" w:cs="Times New Roman"/>
          <w:sz w:val="26"/>
          <w:szCs w:val="26"/>
          <w:lang w:val="lv-LV"/>
        </w:rPr>
        <w:t xml:space="preserve">2 </w:t>
      </w:r>
      <w:r w:rsidRPr="001B7B83">
        <w:rPr>
          <w:rFonts w:ascii="Times New Roman" w:hAnsi="Times New Roman" w:cs="Times New Roman"/>
          <w:sz w:val="26"/>
          <w:szCs w:val="26"/>
          <w:lang w:val="lv-LV"/>
        </w:rPr>
        <w:t>(</w:t>
      </w:r>
      <w:r w:rsidR="004D70B0" w:rsidRPr="001B7B83">
        <w:rPr>
          <w:rFonts w:ascii="Times New Roman" w:hAnsi="Times New Roman" w:cs="Times New Roman"/>
          <w:sz w:val="26"/>
          <w:szCs w:val="26"/>
          <w:lang w:val="lv-LV"/>
        </w:rPr>
        <w:t>divām</w:t>
      </w:r>
      <w:r w:rsidRPr="001B7B83">
        <w:rPr>
          <w:rFonts w:ascii="Times New Roman" w:hAnsi="Times New Roman" w:cs="Times New Roman"/>
          <w:sz w:val="26"/>
          <w:szCs w:val="26"/>
          <w:lang w:val="lv-LV"/>
        </w:rPr>
        <w:t>) lapām, kas ir neatņemama Līguma sastāvdaļa.</w:t>
      </w:r>
    </w:p>
    <w:p w14:paraId="5542C20F" w14:textId="70169D0C" w:rsidR="006A247B" w:rsidRPr="001B7B83" w:rsidRDefault="006A247B" w:rsidP="006A247B">
      <w:pPr>
        <w:pStyle w:val="Sarakstarindkopa"/>
        <w:widowControl w:val="0"/>
        <w:numPr>
          <w:ilvl w:val="0"/>
          <w:numId w:val="1"/>
        </w:numPr>
        <w:suppressAutoHyphens/>
        <w:autoSpaceDE w:val="0"/>
        <w:spacing w:before="240" w:after="0" w:line="240" w:lineRule="auto"/>
        <w:contextualSpacing w:val="0"/>
        <w:jc w:val="center"/>
        <w:rPr>
          <w:rFonts w:ascii="Times New Roman" w:eastAsia="ArialMT" w:hAnsi="Times New Roman" w:cs="Times New Roman"/>
          <w:b/>
          <w:bCs/>
          <w:kern w:val="1"/>
          <w:sz w:val="26"/>
          <w:szCs w:val="26"/>
          <w:lang w:val="lv-LV" w:eastAsia="zh-CN"/>
        </w:rPr>
      </w:pPr>
      <w:r w:rsidRPr="001B7B83">
        <w:rPr>
          <w:rFonts w:ascii="Times New Roman" w:eastAsia="ArialMT" w:hAnsi="Times New Roman" w:cs="Times New Roman"/>
          <w:b/>
          <w:bCs/>
          <w:kern w:val="1"/>
          <w:sz w:val="26"/>
          <w:szCs w:val="26"/>
          <w:lang w:val="lv-LV" w:eastAsia="zh-CN"/>
        </w:rPr>
        <w:t>Pušu rekvizīti un paraksti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284"/>
        <w:gridCol w:w="4529"/>
      </w:tblGrid>
      <w:tr w:rsidR="006A247B" w:rsidRPr="001B7B83" w14:paraId="1B8399DC" w14:textId="77777777" w:rsidTr="00AD3639">
        <w:tc>
          <w:tcPr>
            <w:tcW w:w="4531" w:type="dxa"/>
          </w:tcPr>
          <w:p w14:paraId="2F060BA0" w14:textId="77777777" w:rsidR="006A247B" w:rsidRPr="001B7B83" w:rsidRDefault="006A247B" w:rsidP="00AD3639">
            <w:pPr>
              <w:spacing w:after="0"/>
              <w:rPr>
                <w:rFonts w:ascii="Times New Roman" w:hAnsi="Times New Roman" w:cs="Times New Roman"/>
                <w:b/>
                <w:bCs/>
                <w:sz w:val="26"/>
                <w:szCs w:val="26"/>
                <w:lang w:val="lv-LV"/>
              </w:rPr>
            </w:pPr>
            <w:r w:rsidRPr="001B7B83">
              <w:rPr>
                <w:rFonts w:ascii="Times New Roman" w:hAnsi="Times New Roman" w:cs="Times New Roman"/>
                <w:b/>
                <w:bCs/>
                <w:sz w:val="26"/>
                <w:szCs w:val="26"/>
                <w:lang w:val="lv-LV"/>
              </w:rPr>
              <w:t>Nomnieks:</w:t>
            </w:r>
          </w:p>
        </w:tc>
        <w:tc>
          <w:tcPr>
            <w:tcW w:w="284" w:type="dxa"/>
          </w:tcPr>
          <w:p w14:paraId="15F8B8E4" w14:textId="77777777" w:rsidR="006A247B" w:rsidRPr="001B7B83" w:rsidRDefault="006A247B" w:rsidP="00AD3639">
            <w:pPr>
              <w:rPr>
                <w:rFonts w:ascii="Times New Roman" w:hAnsi="Times New Roman" w:cs="Times New Roman"/>
                <w:sz w:val="26"/>
                <w:szCs w:val="26"/>
                <w:lang w:val="lv-LV"/>
              </w:rPr>
            </w:pPr>
          </w:p>
        </w:tc>
        <w:tc>
          <w:tcPr>
            <w:tcW w:w="4529" w:type="dxa"/>
          </w:tcPr>
          <w:p w14:paraId="01D9CC69" w14:textId="77777777" w:rsidR="006A247B" w:rsidRPr="001B7B83" w:rsidRDefault="006A247B" w:rsidP="00AD3639">
            <w:pPr>
              <w:rPr>
                <w:rFonts w:ascii="Times New Roman" w:hAnsi="Times New Roman" w:cs="Times New Roman"/>
                <w:b/>
                <w:bCs/>
                <w:sz w:val="26"/>
                <w:szCs w:val="26"/>
                <w:lang w:val="lv-LV"/>
              </w:rPr>
            </w:pPr>
            <w:r w:rsidRPr="001B7B83">
              <w:rPr>
                <w:rFonts w:ascii="Times New Roman" w:hAnsi="Times New Roman" w:cs="Times New Roman"/>
                <w:b/>
                <w:bCs/>
                <w:sz w:val="26"/>
                <w:szCs w:val="26"/>
                <w:lang w:val="lv-LV"/>
              </w:rPr>
              <w:t>Iznomātājs:</w:t>
            </w:r>
          </w:p>
        </w:tc>
      </w:tr>
      <w:tr w:rsidR="006A247B" w:rsidRPr="001B7B83" w14:paraId="4700BE67" w14:textId="77777777" w:rsidTr="00AD3639">
        <w:tc>
          <w:tcPr>
            <w:tcW w:w="4531" w:type="dxa"/>
          </w:tcPr>
          <w:p w14:paraId="22B24BDE" w14:textId="77777777" w:rsidR="006A247B" w:rsidRPr="001B7B83" w:rsidRDefault="006A247B" w:rsidP="00AD3639">
            <w:pPr>
              <w:spacing w:after="0" w:line="240" w:lineRule="auto"/>
              <w:rPr>
                <w:rFonts w:ascii="Times New Roman" w:hAnsi="Times New Roman" w:cs="Times New Roman"/>
                <w:b/>
                <w:bCs/>
                <w:sz w:val="26"/>
                <w:szCs w:val="26"/>
                <w:lang w:val="lv-LV"/>
              </w:rPr>
            </w:pPr>
            <w:r w:rsidRPr="001B7B83">
              <w:rPr>
                <w:rFonts w:ascii="Times New Roman" w:hAnsi="Times New Roman" w:cs="Times New Roman"/>
                <w:b/>
                <w:bCs/>
                <w:sz w:val="26"/>
                <w:szCs w:val="26"/>
                <w:lang w:val="lv-LV"/>
              </w:rPr>
              <w:t xml:space="preserve">Rīgas </w:t>
            </w:r>
            <w:proofErr w:type="spellStart"/>
            <w:r w:rsidRPr="001B7B83">
              <w:rPr>
                <w:rFonts w:ascii="Times New Roman" w:hAnsi="Times New Roman" w:cs="Times New Roman"/>
                <w:b/>
                <w:bCs/>
                <w:sz w:val="26"/>
                <w:szCs w:val="26"/>
                <w:lang w:val="lv-LV"/>
              </w:rPr>
              <w:t>valstspilsētas</w:t>
            </w:r>
            <w:proofErr w:type="spellEnd"/>
            <w:r w:rsidRPr="001B7B83">
              <w:rPr>
                <w:rFonts w:ascii="Times New Roman" w:hAnsi="Times New Roman" w:cs="Times New Roman"/>
                <w:b/>
                <w:bCs/>
                <w:sz w:val="26"/>
                <w:szCs w:val="26"/>
                <w:lang w:val="lv-LV"/>
              </w:rPr>
              <w:t xml:space="preserve"> pašvaldības policija</w:t>
            </w:r>
          </w:p>
          <w:p w14:paraId="2D153DF2" w14:textId="4B823F0D" w:rsidR="006A247B" w:rsidRPr="001B7B83" w:rsidRDefault="003709B5" w:rsidP="00AD3639">
            <w:pPr>
              <w:spacing w:after="120"/>
              <w:contextualSpacing/>
              <w:rPr>
                <w:rFonts w:ascii="Times New Roman" w:hAnsi="Times New Roman" w:cs="Times New Roman"/>
                <w:sz w:val="26"/>
                <w:szCs w:val="26"/>
                <w:lang w:val="lv-LV"/>
              </w:rPr>
            </w:pPr>
            <w:r>
              <w:rPr>
                <w:rFonts w:ascii="Times New Roman" w:hAnsi="Times New Roman" w:cs="Times New Roman"/>
                <w:sz w:val="26"/>
                <w:szCs w:val="26"/>
                <w:lang w:val="lv-LV"/>
              </w:rPr>
              <w:t>[..]</w:t>
            </w:r>
          </w:p>
        </w:tc>
        <w:tc>
          <w:tcPr>
            <w:tcW w:w="284" w:type="dxa"/>
          </w:tcPr>
          <w:p w14:paraId="22F62C88" w14:textId="77777777" w:rsidR="006A247B" w:rsidRPr="001B7B83" w:rsidRDefault="006A247B" w:rsidP="00AD3639">
            <w:pPr>
              <w:rPr>
                <w:rFonts w:ascii="Times New Roman" w:hAnsi="Times New Roman" w:cs="Times New Roman"/>
                <w:sz w:val="26"/>
                <w:szCs w:val="26"/>
                <w:lang w:val="lv-LV"/>
              </w:rPr>
            </w:pPr>
          </w:p>
        </w:tc>
        <w:tc>
          <w:tcPr>
            <w:tcW w:w="4529" w:type="dxa"/>
          </w:tcPr>
          <w:p w14:paraId="5917190C" w14:textId="77777777" w:rsidR="006A247B" w:rsidRPr="001B7B83" w:rsidRDefault="006A247B" w:rsidP="00AD3639">
            <w:pPr>
              <w:contextualSpacing/>
              <w:rPr>
                <w:rFonts w:ascii="Times New Roman" w:hAnsi="Times New Roman" w:cs="Times New Roman"/>
                <w:b/>
                <w:bCs/>
                <w:sz w:val="26"/>
                <w:szCs w:val="26"/>
                <w:lang w:val="lv-LV"/>
              </w:rPr>
            </w:pPr>
            <w:r w:rsidRPr="001B7B83">
              <w:rPr>
                <w:rFonts w:ascii="Times New Roman" w:hAnsi="Times New Roman" w:cs="Times New Roman"/>
                <w:b/>
                <w:bCs/>
                <w:sz w:val="26"/>
                <w:szCs w:val="26"/>
                <w:lang w:val="lv-LV"/>
              </w:rPr>
              <w:t>SIA “</w:t>
            </w:r>
            <w:proofErr w:type="spellStart"/>
            <w:r w:rsidRPr="001B7B83">
              <w:rPr>
                <w:rFonts w:ascii="Times New Roman" w:hAnsi="Times New Roman" w:cs="Times New Roman"/>
                <w:b/>
                <w:bCs/>
                <w:sz w:val="26"/>
                <w:szCs w:val="26"/>
                <w:lang w:val="lv-LV"/>
              </w:rPr>
              <w:t>Eunomia</w:t>
            </w:r>
            <w:proofErr w:type="spellEnd"/>
            <w:r w:rsidRPr="001B7B83">
              <w:rPr>
                <w:rFonts w:ascii="Times New Roman" w:hAnsi="Times New Roman" w:cs="Times New Roman"/>
                <w:b/>
                <w:bCs/>
                <w:sz w:val="26"/>
                <w:szCs w:val="26"/>
                <w:lang w:val="lv-LV"/>
              </w:rPr>
              <w:t xml:space="preserve"> </w:t>
            </w:r>
            <w:proofErr w:type="spellStart"/>
            <w:r w:rsidRPr="001B7B83">
              <w:rPr>
                <w:rFonts w:ascii="Times New Roman" w:hAnsi="Times New Roman" w:cs="Times New Roman"/>
                <w:b/>
                <w:bCs/>
                <w:sz w:val="26"/>
                <w:szCs w:val="26"/>
                <w:lang w:val="lv-LV"/>
              </w:rPr>
              <w:t>Traffic</w:t>
            </w:r>
            <w:proofErr w:type="spellEnd"/>
            <w:r w:rsidRPr="001B7B83">
              <w:rPr>
                <w:rFonts w:ascii="Times New Roman" w:hAnsi="Times New Roman" w:cs="Times New Roman"/>
                <w:b/>
                <w:bCs/>
                <w:sz w:val="26"/>
                <w:szCs w:val="26"/>
                <w:lang w:val="lv-LV"/>
              </w:rPr>
              <w:t xml:space="preserve"> AG”</w:t>
            </w:r>
          </w:p>
          <w:p w14:paraId="6628D1AD" w14:textId="5B42DCEB" w:rsidR="006A247B" w:rsidRPr="001B7B83" w:rsidRDefault="003709B5" w:rsidP="00AD3639">
            <w:pPr>
              <w:contextualSpacing/>
              <w:rPr>
                <w:rFonts w:ascii="Times New Roman" w:hAnsi="Times New Roman" w:cs="Times New Roman"/>
                <w:sz w:val="26"/>
                <w:szCs w:val="26"/>
                <w:lang w:val="lv-LV"/>
              </w:rPr>
            </w:pPr>
            <w:r>
              <w:rPr>
                <w:rFonts w:ascii="Times New Roman" w:hAnsi="Times New Roman" w:cs="Times New Roman"/>
                <w:sz w:val="26"/>
                <w:szCs w:val="26"/>
                <w:lang w:val="lv-LV"/>
              </w:rPr>
              <w:t>[..]</w:t>
            </w:r>
          </w:p>
        </w:tc>
      </w:tr>
      <w:tr w:rsidR="006A247B" w:rsidRPr="001B7B83" w14:paraId="0D63B5BE" w14:textId="77777777" w:rsidTr="00AD3639">
        <w:tc>
          <w:tcPr>
            <w:tcW w:w="4531" w:type="dxa"/>
          </w:tcPr>
          <w:p w14:paraId="075B39B1" w14:textId="5EB9BA5A" w:rsidR="006A247B" w:rsidRPr="001B7B83" w:rsidRDefault="006A247B" w:rsidP="00AD3639">
            <w:pPr>
              <w:contextualSpacing/>
              <w:rPr>
                <w:rFonts w:ascii="Times New Roman" w:hAnsi="Times New Roman" w:cs="Times New Roman"/>
                <w:sz w:val="26"/>
                <w:szCs w:val="26"/>
                <w:lang w:val="lv-LV"/>
              </w:rPr>
            </w:pPr>
          </w:p>
        </w:tc>
        <w:tc>
          <w:tcPr>
            <w:tcW w:w="284" w:type="dxa"/>
          </w:tcPr>
          <w:p w14:paraId="51C0DD3E" w14:textId="77777777" w:rsidR="006A247B" w:rsidRPr="001B7B83" w:rsidRDefault="006A247B" w:rsidP="00AD3639">
            <w:pPr>
              <w:rPr>
                <w:rFonts w:ascii="Times New Roman" w:hAnsi="Times New Roman" w:cs="Times New Roman"/>
                <w:sz w:val="26"/>
                <w:szCs w:val="26"/>
                <w:lang w:val="lv-LV"/>
              </w:rPr>
            </w:pPr>
          </w:p>
        </w:tc>
        <w:tc>
          <w:tcPr>
            <w:tcW w:w="4529" w:type="dxa"/>
          </w:tcPr>
          <w:p w14:paraId="4F626905" w14:textId="2F22084D" w:rsidR="006A247B" w:rsidRPr="001B7B83" w:rsidRDefault="006A247B" w:rsidP="00AD3639">
            <w:pPr>
              <w:contextualSpacing/>
              <w:rPr>
                <w:rFonts w:ascii="Times New Roman" w:hAnsi="Times New Roman" w:cs="Times New Roman"/>
                <w:sz w:val="26"/>
                <w:szCs w:val="26"/>
                <w:lang w:val="lv-LV"/>
              </w:rPr>
            </w:pPr>
          </w:p>
        </w:tc>
      </w:tr>
      <w:tr w:rsidR="006A247B" w:rsidRPr="001B7B83" w14:paraId="35028058" w14:textId="77777777" w:rsidTr="00AD3639">
        <w:tc>
          <w:tcPr>
            <w:tcW w:w="4531" w:type="dxa"/>
          </w:tcPr>
          <w:p w14:paraId="453FF418" w14:textId="77777777" w:rsidR="006A247B" w:rsidRPr="001B7B83" w:rsidRDefault="006A247B" w:rsidP="00AD3639">
            <w:pPr>
              <w:contextualSpacing/>
              <w:rPr>
                <w:rFonts w:ascii="Times New Roman" w:hAnsi="Times New Roman" w:cs="Times New Roman"/>
                <w:b/>
                <w:bCs/>
                <w:sz w:val="26"/>
                <w:szCs w:val="26"/>
                <w:lang w:val="lv-LV"/>
              </w:rPr>
            </w:pPr>
            <w:r w:rsidRPr="001B7B83">
              <w:rPr>
                <w:rFonts w:ascii="Times New Roman" w:hAnsi="Times New Roman" w:cs="Times New Roman"/>
                <w:b/>
                <w:bCs/>
                <w:sz w:val="26"/>
                <w:szCs w:val="26"/>
                <w:lang w:val="lv-LV"/>
              </w:rPr>
              <w:t xml:space="preserve">Par Līguma izpildi atbildīgā persona: </w:t>
            </w:r>
          </w:p>
          <w:p w14:paraId="04B470F3" w14:textId="5FB4F72B" w:rsidR="006A247B" w:rsidRPr="001B7B83" w:rsidRDefault="003709B5" w:rsidP="00AD3639">
            <w:pPr>
              <w:spacing w:line="240" w:lineRule="auto"/>
              <w:contextualSpacing/>
              <w:rPr>
                <w:rFonts w:ascii="Times New Roman" w:hAnsi="Times New Roman" w:cs="Times New Roman"/>
                <w:sz w:val="26"/>
                <w:szCs w:val="26"/>
                <w:lang w:val="lv-LV"/>
              </w:rPr>
            </w:pPr>
            <w:r>
              <w:rPr>
                <w:rFonts w:ascii="Times New Roman" w:hAnsi="Times New Roman" w:cs="Times New Roman"/>
                <w:sz w:val="26"/>
                <w:szCs w:val="26"/>
                <w:lang w:val="lv-LV"/>
              </w:rPr>
              <w:t>[..]</w:t>
            </w:r>
            <w:r w:rsidR="006A247B" w:rsidRPr="001B7B83">
              <w:rPr>
                <w:rFonts w:ascii="Times New Roman" w:hAnsi="Times New Roman" w:cs="Times New Roman"/>
                <w:sz w:val="26"/>
                <w:szCs w:val="26"/>
                <w:lang w:val="lv-LV"/>
              </w:rPr>
              <w:t xml:space="preserve"> </w:t>
            </w:r>
          </w:p>
        </w:tc>
        <w:tc>
          <w:tcPr>
            <w:tcW w:w="284" w:type="dxa"/>
          </w:tcPr>
          <w:p w14:paraId="195DBCAD" w14:textId="77777777" w:rsidR="006A247B" w:rsidRPr="001B7B83" w:rsidRDefault="006A247B" w:rsidP="00AD3639">
            <w:pPr>
              <w:rPr>
                <w:rFonts w:ascii="Times New Roman" w:hAnsi="Times New Roman" w:cs="Times New Roman"/>
                <w:sz w:val="26"/>
                <w:szCs w:val="26"/>
                <w:lang w:val="lv-LV"/>
              </w:rPr>
            </w:pPr>
          </w:p>
        </w:tc>
        <w:tc>
          <w:tcPr>
            <w:tcW w:w="4529" w:type="dxa"/>
          </w:tcPr>
          <w:p w14:paraId="3C1BEB44" w14:textId="77777777" w:rsidR="006A247B" w:rsidRPr="001B7B83" w:rsidRDefault="006A247B" w:rsidP="00AD3639">
            <w:pPr>
              <w:contextualSpacing/>
              <w:rPr>
                <w:rFonts w:ascii="Times New Roman" w:hAnsi="Times New Roman" w:cs="Times New Roman"/>
                <w:b/>
                <w:bCs/>
                <w:sz w:val="26"/>
                <w:szCs w:val="26"/>
                <w:lang w:val="lv-LV"/>
              </w:rPr>
            </w:pPr>
            <w:r w:rsidRPr="001B7B83">
              <w:rPr>
                <w:rFonts w:ascii="Times New Roman" w:hAnsi="Times New Roman" w:cs="Times New Roman"/>
                <w:b/>
                <w:bCs/>
                <w:sz w:val="26"/>
                <w:szCs w:val="26"/>
                <w:lang w:val="lv-LV"/>
              </w:rPr>
              <w:t xml:space="preserve">Par Līguma izpildi atbildīgā persona: </w:t>
            </w:r>
          </w:p>
          <w:p w14:paraId="0EF70188" w14:textId="2199B63A" w:rsidR="006A247B" w:rsidRPr="001B7B83" w:rsidRDefault="003709B5" w:rsidP="00AD3639">
            <w:pPr>
              <w:contextualSpacing/>
              <w:rPr>
                <w:rFonts w:ascii="Times New Roman" w:hAnsi="Times New Roman" w:cs="Times New Roman"/>
                <w:sz w:val="26"/>
                <w:szCs w:val="26"/>
                <w:lang w:val="lv-LV"/>
              </w:rPr>
            </w:pPr>
            <w:r>
              <w:rPr>
                <w:rFonts w:ascii="Times New Roman" w:hAnsi="Times New Roman" w:cs="Times New Roman"/>
                <w:sz w:val="26"/>
                <w:szCs w:val="26"/>
                <w:lang w:val="lv-LV"/>
              </w:rPr>
              <w:t>[..]</w:t>
            </w:r>
            <w:r w:rsidR="00930219">
              <w:rPr>
                <w:rFonts w:ascii="Times New Roman" w:hAnsi="Times New Roman" w:cs="Times New Roman"/>
                <w:sz w:val="26"/>
                <w:szCs w:val="26"/>
                <w:lang w:val="lv-LV"/>
              </w:rPr>
              <w:t xml:space="preserve"> </w:t>
            </w:r>
          </w:p>
        </w:tc>
      </w:tr>
      <w:tr w:rsidR="006A247B" w:rsidRPr="001B7B83" w14:paraId="5D43BA5E" w14:textId="77777777" w:rsidTr="00AD3639">
        <w:tc>
          <w:tcPr>
            <w:tcW w:w="4531" w:type="dxa"/>
            <w:tcBorders>
              <w:bottom w:val="single" w:sz="4" w:space="0" w:color="auto"/>
            </w:tcBorders>
          </w:tcPr>
          <w:p w14:paraId="3C028F51" w14:textId="77777777" w:rsidR="006A247B" w:rsidRPr="001B7B83" w:rsidRDefault="006A247B" w:rsidP="00AD3639">
            <w:pPr>
              <w:jc w:val="center"/>
              <w:rPr>
                <w:rFonts w:ascii="Times New Roman" w:hAnsi="Times New Roman" w:cs="Times New Roman"/>
                <w:sz w:val="26"/>
                <w:szCs w:val="26"/>
                <w:lang w:val="lv-LV"/>
              </w:rPr>
            </w:pPr>
          </w:p>
        </w:tc>
        <w:tc>
          <w:tcPr>
            <w:tcW w:w="284" w:type="dxa"/>
          </w:tcPr>
          <w:p w14:paraId="4940E25E" w14:textId="77777777" w:rsidR="006A247B" w:rsidRPr="001B7B83" w:rsidRDefault="006A247B" w:rsidP="00AD3639">
            <w:pPr>
              <w:rPr>
                <w:rFonts w:ascii="Times New Roman" w:hAnsi="Times New Roman" w:cs="Times New Roman"/>
                <w:sz w:val="26"/>
                <w:szCs w:val="26"/>
                <w:lang w:val="lv-LV"/>
              </w:rPr>
            </w:pPr>
          </w:p>
        </w:tc>
        <w:tc>
          <w:tcPr>
            <w:tcW w:w="4529" w:type="dxa"/>
            <w:tcBorders>
              <w:bottom w:val="single" w:sz="4" w:space="0" w:color="auto"/>
            </w:tcBorders>
          </w:tcPr>
          <w:p w14:paraId="79E83B9C" w14:textId="77777777" w:rsidR="006A247B" w:rsidRPr="001B7B83" w:rsidRDefault="006A247B" w:rsidP="00AD3639">
            <w:pPr>
              <w:contextualSpacing/>
              <w:jc w:val="center"/>
              <w:rPr>
                <w:rFonts w:ascii="Times New Roman" w:hAnsi="Times New Roman" w:cs="Times New Roman"/>
                <w:sz w:val="26"/>
                <w:szCs w:val="26"/>
                <w:highlight w:val="yellow"/>
                <w:lang w:val="lv-LV"/>
              </w:rPr>
            </w:pPr>
          </w:p>
        </w:tc>
      </w:tr>
      <w:tr w:rsidR="006A247B" w:rsidRPr="001B7B83" w14:paraId="0B02B1C0" w14:textId="77777777" w:rsidTr="00AD3639">
        <w:tc>
          <w:tcPr>
            <w:tcW w:w="4531" w:type="dxa"/>
            <w:tcBorders>
              <w:top w:val="single" w:sz="4" w:space="0" w:color="auto"/>
            </w:tcBorders>
          </w:tcPr>
          <w:p w14:paraId="0A519B2B" w14:textId="0996DFD9" w:rsidR="006A247B" w:rsidRPr="001B7B83" w:rsidRDefault="003709B5" w:rsidP="00AD3639">
            <w:pPr>
              <w:jc w:val="center"/>
              <w:rPr>
                <w:rFonts w:ascii="Times New Roman" w:hAnsi="Times New Roman" w:cs="Times New Roman"/>
                <w:b/>
                <w:bCs/>
                <w:sz w:val="26"/>
                <w:szCs w:val="26"/>
                <w:lang w:val="lv-LV"/>
              </w:rPr>
            </w:pPr>
            <w:r>
              <w:rPr>
                <w:rFonts w:ascii="Times New Roman" w:hAnsi="Times New Roman" w:cs="Times New Roman"/>
                <w:b/>
                <w:bCs/>
                <w:sz w:val="26"/>
                <w:szCs w:val="26"/>
                <w:lang w:val="lv-LV"/>
              </w:rPr>
              <w:t>[..]</w:t>
            </w:r>
          </w:p>
        </w:tc>
        <w:tc>
          <w:tcPr>
            <w:tcW w:w="284" w:type="dxa"/>
          </w:tcPr>
          <w:p w14:paraId="77BA6D20" w14:textId="77777777" w:rsidR="006A247B" w:rsidRPr="001B7B83" w:rsidRDefault="006A247B" w:rsidP="00AD3639">
            <w:pPr>
              <w:rPr>
                <w:rFonts w:ascii="Times New Roman" w:hAnsi="Times New Roman" w:cs="Times New Roman"/>
                <w:sz w:val="26"/>
                <w:szCs w:val="26"/>
                <w:lang w:val="lv-LV"/>
              </w:rPr>
            </w:pPr>
          </w:p>
        </w:tc>
        <w:tc>
          <w:tcPr>
            <w:tcW w:w="4529" w:type="dxa"/>
            <w:tcBorders>
              <w:top w:val="single" w:sz="4" w:space="0" w:color="auto"/>
            </w:tcBorders>
          </w:tcPr>
          <w:p w14:paraId="45F960C8" w14:textId="32D6EDA8" w:rsidR="006A247B" w:rsidRPr="001B7B83" w:rsidRDefault="003709B5" w:rsidP="00AD3639">
            <w:pPr>
              <w:jc w:val="center"/>
              <w:rPr>
                <w:rFonts w:ascii="Times New Roman" w:hAnsi="Times New Roman" w:cs="Times New Roman"/>
                <w:b/>
                <w:bCs/>
                <w:sz w:val="26"/>
                <w:szCs w:val="26"/>
                <w:highlight w:val="yellow"/>
                <w:lang w:val="lv-LV"/>
              </w:rPr>
            </w:pPr>
            <w:r>
              <w:rPr>
                <w:rFonts w:ascii="Times New Roman" w:hAnsi="Times New Roman" w:cs="Times New Roman"/>
                <w:b/>
                <w:bCs/>
                <w:sz w:val="26"/>
                <w:szCs w:val="26"/>
                <w:lang w:val="lv-LV"/>
              </w:rPr>
              <w:t>[..]</w:t>
            </w:r>
          </w:p>
        </w:tc>
      </w:tr>
      <w:bookmarkEnd w:id="2"/>
    </w:tbl>
    <w:p w14:paraId="0A7B98A8" w14:textId="77777777" w:rsidR="006A247B" w:rsidRPr="001B7B83" w:rsidRDefault="006A247B" w:rsidP="003709B5">
      <w:pPr>
        <w:pStyle w:val="Sarakstarindkopa"/>
        <w:widowControl w:val="0"/>
        <w:suppressAutoHyphens/>
        <w:autoSpaceDE w:val="0"/>
        <w:spacing w:before="240" w:after="0" w:line="240" w:lineRule="auto"/>
        <w:ind w:left="360"/>
        <w:contextualSpacing w:val="0"/>
        <w:rPr>
          <w:rFonts w:ascii="Times New Roman" w:eastAsia="ArialMT" w:hAnsi="Times New Roman" w:cs="Times New Roman"/>
          <w:b/>
          <w:bCs/>
          <w:kern w:val="1"/>
          <w:sz w:val="26"/>
          <w:szCs w:val="26"/>
          <w:lang w:val="lv-LV" w:eastAsia="zh-CN"/>
        </w:rPr>
      </w:pPr>
    </w:p>
    <w:sectPr w:rsidR="006A247B" w:rsidRPr="001B7B83" w:rsidSect="00316D32">
      <w:headerReference w:type="default" r:id="rId14"/>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5D676" w14:textId="77777777" w:rsidR="004B26C6" w:rsidRDefault="004B26C6" w:rsidP="00916AEB">
      <w:pPr>
        <w:spacing w:after="0" w:line="240" w:lineRule="auto"/>
      </w:pPr>
      <w:r>
        <w:separator/>
      </w:r>
    </w:p>
  </w:endnote>
  <w:endnote w:type="continuationSeparator" w:id="0">
    <w:p w14:paraId="3E993908" w14:textId="77777777" w:rsidR="004B26C6" w:rsidRDefault="004B26C6" w:rsidP="00916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MT">
    <w:altName w:val="Arial"/>
    <w:panose1 w:val="00000000000000000000"/>
    <w:charset w:val="BA"/>
    <w:family w:val="auto"/>
    <w:notTrueType/>
    <w:pitch w:val="default"/>
    <w:sig w:usb0="00000005" w:usb1="00000000" w:usb2="00000000" w:usb3="00000000" w:csb0="0000008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219C3" w14:textId="77777777" w:rsidR="004B26C6" w:rsidRDefault="004B26C6" w:rsidP="00916AEB">
      <w:pPr>
        <w:spacing w:after="0" w:line="240" w:lineRule="auto"/>
      </w:pPr>
      <w:r>
        <w:separator/>
      </w:r>
    </w:p>
  </w:footnote>
  <w:footnote w:type="continuationSeparator" w:id="0">
    <w:p w14:paraId="08754D0B" w14:textId="77777777" w:rsidR="004B26C6" w:rsidRDefault="004B26C6" w:rsidP="00916A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6"/>
        <w:szCs w:val="26"/>
      </w:rPr>
      <w:id w:val="-2018995222"/>
      <w:docPartObj>
        <w:docPartGallery w:val="Page Numbers (Top of Page)"/>
        <w:docPartUnique/>
      </w:docPartObj>
    </w:sdtPr>
    <w:sdtEndPr/>
    <w:sdtContent>
      <w:p w14:paraId="049FFE31" w14:textId="1916513C" w:rsidR="00916AEB" w:rsidRPr="00916AEB" w:rsidRDefault="00916AEB">
        <w:pPr>
          <w:pStyle w:val="Galvene"/>
          <w:jc w:val="center"/>
          <w:rPr>
            <w:rFonts w:ascii="Times New Roman" w:hAnsi="Times New Roman" w:cs="Times New Roman"/>
            <w:sz w:val="26"/>
            <w:szCs w:val="26"/>
          </w:rPr>
        </w:pPr>
        <w:r w:rsidRPr="00916AEB">
          <w:rPr>
            <w:rFonts w:ascii="Times New Roman" w:hAnsi="Times New Roman" w:cs="Times New Roman"/>
            <w:sz w:val="26"/>
            <w:szCs w:val="26"/>
          </w:rPr>
          <w:fldChar w:fldCharType="begin"/>
        </w:r>
        <w:r w:rsidRPr="00916AEB">
          <w:rPr>
            <w:rFonts w:ascii="Times New Roman" w:hAnsi="Times New Roman" w:cs="Times New Roman"/>
            <w:sz w:val="26"/>
            <w:szCs w:val="26"/>
          </w:rPr>
          <w:instrText>PAGE   \* MERGEFORMAT</w:instrText>
        </w:r>
        <w:r w:rsidRPr="00916AEB">
          <w:rPr>
            <w:rFonts w:ascii="Times New Roman" w:hAnsi="Times New Roman" w:cs="Times New Roman"/>
            <w:sz w:val="26"/>
            <w:szCs w:val="26"/>
          </w:rPr>
          <w:fldChar w:fldCharType="separate"/>
        </w:r>
        <w:r w:rsidRPr="00916AEB">
          <w:rPr>
            <w:rFonts w:ascii="Times New Roman" w:hAnsi="Times New Roman" w:cs="Times New Roman"/>
            <w:sz w:val="26"/>
            <w:szCs w:val="26"/>
            <w:lang w:val="lv-LV"/>
          </w:rPr>
          <w:t>2</w:t>
        </w:r>
        <w:r w:rsidRPr="00916AEB">
          <w:rPr>
            <w:rFonts w:ascii="Times New Roman" w:hAnsi="Times New Roman" w:cs="Times New Roman"/>
            <w:sz w:val="26"/>
            <w:szCs w:val="26"/>
          </w:rPr>
          <w:fldChar w:fldCharType="end"/>
        </w:r>
      </w:p>
    </w:sdtContent>
  </w:sdt>
  <w:p w14:paraId="52E66D2A" w14:textId="77777777" w:rsidR="00916AEB" w:rsidRDefault="00916AE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5A4A373A"/>
    <w:name w:val="WW8Num4"/>
    <w:lvl w:ilvl="0">
      <w:start w:val="2"/>
      <w:numFmt w:val="decimal"/>
      <w:lvlText w:val="%1."/>
      <w:lvlJc w:val="left"/>
      <w:pPr>
        <w:tabs>
          <w:tab w:val="num" w:pos="3054"/>
        </w:tabs>
        <w:ind w:left="3054" w:hanging="360"/>
      </w:pPr>
      <w:rPr>
        <w:rFonts w:hint="default"/>
        <w:b/>
        <w:bCs/>
      </w:rPr>
    </w:lvl>
    <w:lvl w:ilvl="1">
      <w:start w:val="1"/>
      <w:numFmt w:val="decimal"/>
      <w:suff w:val="space"/>
      <w:lvlText w:val="%1.%2."/>
      <w:lvlJc w:val="left"/>
      <w:pPr>
        <w:ind w:left="502" w:hanging="360"/>
      </w:pPr>
      <w:rPr>
        <w:rFonts w:hint="default"/>
        <w:b w:val="0"/>
      </w:rPr>
    </w:lvl>
    <w:lvl w:ilvl="2">
      <w:start w:val="1"/>
      <w:numFmt w:val="decimal"/>
      <w:lvlText w:val="%1.%2.%3."/>
      <w:lvlJc w:val="left"/>
      <w:pPr>
        <w:tabs>
          <w:tab w:val="num" w:pos="1571"/>
        </w:tabs>
        <w:ind w:left="1571" w:hanging="720"/>
      </w:pPr>
      <w:rPr>
        <w:rFonts w:hint="default"/>
        <w:lang w:val="en-U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8444FB6"/>
    <w:multiLevelType w:val="multilevel"/>
    <w:tmpl w:val="F3EA0D5A"/>
    <w:lvl w:ilvl="0">
      <w:start w:val="3"/>
      <w:numFmt w:val="decimal"/>
      <w:lvlText w:val="%1."/>
      <w:lvlJc w:val="left"/>
      <w:pPr>
        <w:ind w:left="360" w:hanging="360"/>
      </w:pPr>
      <w:rPr>
        <w:rFonts w:hint="default"/>
        <w:b w:val="0"/>
        <w:bCs w:val="0"/>
        <w:sz w:val="26"/>
        <w:szCs w:val="26"/>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7705863"/>
    <w:multiLevelType w:val="multilevel"/>
    <w:tmpl w:val="42D8EA14"/>
    <w:lvl w:ilvl="0">
      <w:start w:val="1"/>
      <w:numFmt w:val="decimal"/>
      <w:lvlText w:val="%1."/>
      <w:lvlJc w:val="left"/>
      <w:pPr>
        <w:tabs>
          <w:tab w:val="num" w:pos="360"/>
        </w:tabs>
        <w:ind w:left="360" w:hanging="360"/>
      </w:pPr>
      <w:rPr>
        <w:rFonts w:hint="default"/>
        <w:b/>
        <w:bCs/>
        <w:sz w:val="24"/>
        <w:szCs w:val="24"/>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567"/>
        </w:tabs>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92F4712"/>
    <w:multiLevelType w:val="multilevel"/>
    <w:tmpl w:val="D7FC9C94"/>
    <w:lvl w:ilvl="0">
      <w:start w:val="1"/>
      <w:numFmt w:val="decimal"/>
      <w:suff w:val="space"/>
      <w:lvlText w:val="%1."/>
      <w:lvlJc w:val="left"/>
      <w:pPr>
        <w:ind w:left="360" w:hanging="360"/>
      </w:pPr>
      <w:rPr>
        <w:rFonts w:hint="default"/>
      </w:rPr>
    </w:lvl>
    <w:lvl w:ilvl="1">
      <w:start w:val="1"/>
      <w:numFmt w:val="decimal"/>
      <w:suff w:val="space"/>
      <w:lvlText w:val="%1.%2."/>
      <w:lvlJc w:val="center"/>
      <w:pPr>
        <w:ind w:left="792" w:hanging="432"/>
      </w:pPr>
      <w:rPr>
        <w:rFonts w:hint="default"/>
        <w:b w:val="0"/>
        <w:bCs w:val="0"/>
      </w:rPr>
    </w:lvl>
    <w:lvl w:ilvl="2">
      <w:start w:val="1"/>
      <w:numFmt w:val="decimal"/>
      <w:suff w:val="space"/>
      <w:lvlText w:val="%1.%2.%3."/>
      <w:lvlJc w:val="left"/>
      <w:pPr>
        <w:ind w:left="1224" w:hanging="504"/>
      </w:pPr>
      <w:rPr>
        <w:rFonts w:hint="default"/>
        <w:b w:val="0"/>
        <w:bCs w:val="0"/>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C44828"/>
    <w:multiLevelType w:val="multilevel"/>
    <w:tmpl w:val="166A62F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EF838AC"/>
    <w:multiLevelType w:val="multilevel"/>
    <w:tmpl w:val="A01CD80E"/>
    <w:lvl w:ilvl="0">
      <w:start w:val="1"/>
      <w:numFmt w:val="decimal"/>
      <w:lvlText w:val="%1."/>
      <w:lvlJc w:val="left"/>
      <w:pPr>
        <w:ind w:left="360" w:hanging="360"/>
      </w:pPr>
      <w:rPr>
        <w:rFonts w:hint="default"/>
        <w:b w:val="0"/>
        <w:bCs w:val="0"/>
        <w:sz w:val="26"/>
        <w:szCs w:val="26"/>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441832"/>
    <w:multiLevelType w:val="multilevel"/>
    <w:tmpl w:val="5FDE5DCE"/>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suff w:val="space"/>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7" w15:restartNumberingAfterBreak="0">
    <w:nsid w:val="30C06A53"/>
    <w:multiLevelType w:val="multilevel"/>
    <w:tmpl w:val="6D246376"/>
    <w:lvl w:ilvl="0">
      <w:start w:val="1"/>
      <w:numFmt w:val="decimal"/>
      <w:lvlText w:val="%1."/>
      <w:lvlJc w:val="left"/>
      <w:pPr>
        <w:ind w:left="360" w:hanging="360"/>
      </w:pPr>
      <w:rPr>
        <w:rFonts w:hint="default"/>
        <w:b w:val="0"/>
        <w:bCs w:val="0"/>
        <w:sz w:val="26"/>
        <w:szCs w:val="26"/>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B991C0A"/>
    <w:multiLevelType w:val="multilevel"/>
    <w:tmpl w:val="153603AA"/>
    <w:lvl w:ilvl="0">
      <w:start w:val="1"/>
      <w:numFmt w:val="decimal"/>
      <w:lvlText w:val="%1."/>
      <w:lvlJc w:val="left"/>
      <w:pPr>
        <w:ind w:left="720" w:hanging="360"/>
      </w:pPr>
      <w:rPr>
        <w:rFonts w:hint="default"/>
      </w:rPr>
    </w:lvl>
    <w:lvl w:ilvl="1">
      <w:start w:val="1"/>
      <w:numFmt w:val="decimal"/>
      <w:suff w:val="space"/>
      <w:lvlText w:val="%1.%2."/>
      <w:lvlJc w:val="left"/>
      <w:pPr>
        <w:ind w:left="1440" w:hanging="360"/>
      </w:pPr>
      <w:rPr>
        <w:rFonts w:hint="default"/>
        <w:b/>
        <w:bCs/>
        <w:sz w:val="26"/>
        <w:szCs w:val="26"/>
      </w:rPr>
    </w:lvl>
    <w:lvl w:ilvl="2">
      <w:start w:val="1"/>
      <w:numFmt w:val="decimal"/>
      <w:suff w:val="space"/>
      <w:lvlText w:val="%1.%2.%3."/>
      <w:lvlJc w:val="left"/>
      <w:pPr>
        <w:ind w:left="1598" w:hanging="180"/>
      </w:pPr>
      <w:rPr>
        <w:rFonts w:hint="default"/>
        <w:sz w:val="26"/>
        <w:szCs w:val="26"/>
      </w:rPr>
    </w:lvl>
    <w:lvl w:ilvl="3">
      <w:start w:val="1"/>
      <w:numFmt w:val="decimal"/>
      <w:suff w:val="space"/>
      <w:lvlText w:val="%1.%2.%3.%4."/>
      <w:lvlJc w:val="left"/>
      <w:pPr>
        <w:ind w:left="2629"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9" w15:restartNumberingAfterBreak="0">
    <w:nsid w:val="41257C12"/>
    <w:multiLevelType w:val="multilevel"/>
    <w:tmpl w:val="04D4B15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FEC3B66"/>
    <w:multiLevelType w:val="multilevel"/>
    <w:tmpl w:val="C1A426B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sz w:val="26"/>
        <w:szCs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3C0165"/>
    <w:multiLevelType w:val="multilevel"/>
    <w:tmpl w:val="A67E9848"/>
    <w:lvl w:ilvl="0">
      <w:start w:val="3"/>
      <w:numFmt w:val="decimal"/>
      <w:lvlText w:val="%1."/>
      <w:lvlJc w:val="left"/>
      <w:pPr>
        <w:ind w:left="360" w:hanging="360"/>
      </w:pPr>
      <w:rPr>
        <w:rFonts w:hint="default"/>
        <w:b w:val="0"/>
        <w:bCs w:val="0"/>
        <w:sz w:val="26"/>
        <w:szCs w:val="26"/>
      </w:rPr>
    </w:lvl>
    <w:lvl w:ilvl="1">
      <w:start w:val="4"/>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44915BA"/>
    <w:multiLevelType w:val="multilevel"/>
    <w:tmpl w:val="DE18E198"/>
    <w:lvl w:ilvl="0">
      <w:start w:val="1"/>
      <w:numFmt w:val="decimal"/>
      <w:lvlText w:val="%1."/>
      <w:lvlJc w:val="left"/>
      <w:pPr>
        <w:ind w:left="720" w:hanging="360"/>
      </w:pPr>
      <w:rPr>
        <w:rFonts w:hint="default"/>
      </w:rPr>
    </w:lvl>
    <w:lvl w:ilvl="1">
      <w:start w:val="1"/>
      <w:numFmt w:val="decimal"/>
      <w:suff w:val="space"/>
      <w:lvlText w:val="%1.%2."/>
      <w:lvlJc w:val="left"/>
      <w:pPr>
        <w:ind w:left="1440" w:hanging="360"/>
      </w:pPr>
      <w:rPr>
        <w:rFonts w:hint="default"/>
        <w:b/>
        <w:bCs/>
      </w:rPr>
    </w:lvl>
    <w:lvl w:ilvl="2">
      <w:start w:val="1"/>
      <w:numFmt w:val="decimal"/>
      <w:suff w:val="space"/>
      <w:lvlText w:val="%1.%2.%3."/>
      <w:lvlJc w:val="left"/>
      <w:pPr>
        <w:ind w:left="1598"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3" w15:restartNumberingAfterBreak="0">
    <w:nsid w:val="6E381CFD"/>
    <w:multiLevelType w:val="multilevel"/>
    <w:tmpl w:val="77FC75B4"/>
    <w:lvl w:ilvl="0">
      <w:start w:val="1"/>
      <w:numFmt w:val="bullet"/>
      <w:lvlText w:val=""/>
      <w:lvlJc w:val="left"/>
      <w:pPr>
        <w:ind w:left="1495"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60B4A86"/>
    <w:multiLevelType w:val="multilevel"/>
    <w:tmpl w:val="0426001F"/>
    <w:lvl w:ilvl="0">
      <w:start w:val="1"/>
      <w:numFmt w:val="decimal"/>
      <w:lvlText w:val="%1."/>
      <w:lvlJc w:val="left"/>
      <w:pPr>
        <w:ind w:left="360" w:hanging="360"/>
      </w:pPr>
      <w:rPr>
        <w:rFonts w:hint="default"/>
        <w:b w:val="0"/>
        <w:bCs w:val="0"/>
        <w:sz w:val="26"/>
        <w:szCs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76666257">
    <w:abstractNumId w:val="3"/>
  </w:num>
  <w:num w:numId="2" w16cid:durableId="1069616334">
    <w:abstractNumId w:val="2"/>
  </w:num>
  <w:num w:numId="3" w16cid:durableId="1680958824">
    <w:abstractNumId w:val="0"/>
  </w:num>
  <w:num w:numId="4" w16cid:durableId="1839735412">
    <w:abstractNumId w:val="13"/>
  </w:num>
  <w:num w:numId="5" w16cid:durableId="1884905673">
    <w:abstractNumId w:val="9"/>
  </w:num>
  <w:num w:numId="6" w16cid:durableId="39522276">
    <w:abstractNumId w:val="10"/>
  </w:num>
  <w:num w:numId="7" w16cid:durableId="907880458">
    <w:abstractNumId w:val="12"/>
  </w:num>
  <w:num w:numId="8" w16cid:durableId="1943998915">
    <w:abstractNumId w:val="8"/>
  </w:num>
  <w:num w:numId="9" w16cid:durableId="1021468153">
    <w:abstractNumId w:val="14"/>
  </w:num>
  <w:num w:numId="10" w16cid:durableId="14184803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46588969">
    <w:abstractNumId w:val="6"/>
  </w:num>
  <w:num w:numId="12" w16cid:durableId="1678382238">
    <w:abstractNumId w:val="10"/>
  </w:num>
  <w:num w:numId="13" w16cid:durableId="73629504">
    <w:abstractNumId w:val="14"/>
  </w:num>
  <w:num w:numId="14" w16cid:durableId="2074306396">
    <w:abstractNumId w:val="1"/>
  </w:num>
  <w:num w:numId="15" w16cid:durableId="1549486392">
    <w:abstractNumId w:val="7"/>
  </w:num>
  <w:num w:numId="16" w16cid:durableId="509831192">
    <w:abstractNumId w:val="5"/>
  </w:num>
  <w:num w:numId="17" w16cid:durableId="485764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1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3A1"/>
    <w:rsid w:val="0002231F"/>
    <w:rsid w:val="000513AF"/>
    <w:rsid w:val="00120D71"/>
    <w:rsid w:val="00146ED4"/>
    <w:rsid w:val="00147D1B"/>
    <w:rsid w:val="001661B1"/>
    <w:rsid w:val="0017795F"/>
    <w:rsid w:val="001A1160"/>
    <w:rsid w:val="001B7B83"/>
    <w:rsid w:val="001C6F51"/>
    <w:rsid w:val="002B694F"/>
    <w:rsid w:val="002E6990"/>
    <w:rsid w:val="003158EC"/>
    <w:rsid w:val="00316D32"/>
    <w:rsid w:val="00342915"/>
    <w:rsid w:val="003709B5"/>
    <w:rsid w:val="003773A1"/>
    <w:rsid w:val="003B73F6"/>
    <w:rsid w:val="003C7022"/>
    <w:rsid w:val="003F314F"/>
    <w:rsid w:val="00434315"/>
    <w:rsid w:val="00447ABB"/>
    <w:rsid w:val="00466E34"/>
    <w:rsid w:val="00481BCC"/>
    <w:rsid w:val="004B07C2"/>
    <w:rsid w:val="004B26C6"/>
    <w:rsid w:val="004D70B0"/>
    <w:rsid w:val="004E143F"/>
    <w:rsid w:val="00517DB0"/>
    <w:rsid w:val="00580701"/>
    <w:rsid w:val="00595623"/>
    <w:rsid w:val="005A3156"/>
    <w:rsid w:val="006209F8"/>
    <w:rsid w:val="00656ADF"/>
    <w:rsid w:val="006823B1"/>
    <w:rsid w:val="006A247B"/>
    <w:rsid w:val="006A771B"/>
    <w:rsid w:val="006F60E3"/>
    <w:rsid w:val="00721360"/>
    <w:rsid w:val="00735EDC"/>
    <w:rsid w:val="007D4D0E"/>
    <w:rsid w:val="007D6048"/>
    <w:rsid w:val="007E6954"/>
    <w:rsid w:val="00845EB5"/>
    <w:rsid w:val="008A5A66"/>
    <w:rsid w:val="008B1576"/>
    <w:rsid w:val="00916AEB"/>
    <w:rsid w:val="00930219"/>
    <w:rsid w:val="009748D9"/>
    <w:rsid w:val="00A552F4"/>
    <w:rsid w:val="00B119FE"/>
    <w:rsid w:val="00B23828"/>
    <w:rsid w:val="00B3345E"/>
    <w:rsid w:val="00B6039A"/>
    <w:rsid w:val="00BE3EC3"/>
    <w:rsid w:val="00C140A5"/>
    <w:rsid w:val="00C51FB9"/>
    <w:rsid w:val="00CA472E"/>
    <w:rsid w:val="00D40BD5"/>
    <w:rsid w:val="00DC27A8"/>
    <w:rsid w:val="00E12460"/>
    <w:rsid w:val="00E20CE5"/>
    <w:rsid w:val="00E27CCC"/>
    <w:rsid w:val="00E307AD"/>
    <w:rsid w:val="00E673AF"/>
    <w:rsid w:val="00EC1522"/>
    <w:rsid w:val="00F12A1E"/>
    <w:rsid w:val="00F23BFC"/>
    <w:rsid w:val="00F72452"/>
    <w:rsid w:val="00FC21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53259"/>
  <w15:chartTrackingRefBased/>
  <w15:docId w15:val="{7666F6DA-E477-4946-AD15-EF18C6F64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16AEB"/>
    <w:pPr>
      <w:spacing w:after="200" w:line="276" w:lineRule="auto"/>
    </w:pPr>
    <w:rPr>
      <w:kern w:val="0"/>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normaltextrun">
    <w:name w:val="normaltextrun"/>
    <w:basedOn w:val="Noklusjumarindkopasfonts"/>
    <w:rsid w:val="00916AEB"/>
  </w:style>
  <w:style w:type="paragraph" w:styleId="Sarakstarindkopa">
    <w:name w:val="List Paragraph"/>
    <w:aliases w:val="2,Body,Bullet list,Colorful List - Accent 12,Dot pt,H&amp;P List Paragraph,List Paragraph1,List Paragraph2,Macro,Medium Grid 1 - Accent 21,Normal bullet 2,Numurets,PPS_Bullet,Plain,Saistīto dokumentu saraksts,Strip,Syle 1,Text,Virsraksti"/>
    <w:basedOn w:val="Parasts"/>
    <w:link w:val="SarakstarindkopaRakstz"/>
    <w:uiPriority w:val="34"/>
    <w:qFormat/>
    <w:rsid w:val="00916AEB"/>
    <w:pPr>
      <w:ind w:left="720"/>
      <w:contextualSpacing/>
    </w:pPr>
  </w:style>
  <w:style w:type="character" w:customStyle="1" w:styleId="SarakstarindkopaRakstz">
    <w:name w:val="Saraksta rindkopa Rakstz."/>
    <w:aliases w:val="2 Rakstz.,Body Rakstz.,Bullet list Rakstz.,Colorful List - Accent 12 Rakstz.,Dot pt Rakstz.,H&amp;P List Paragraph Rakstz.,List Paragraph1 Rakstz.,List Paragraph2 Rakstz.,Macro Rakstz.,Medium Grid 1 - Accent 21 Rakstz.,Text Rakstz."/>
    <w:link w:val="Sarakstarindkopa"/>
    <w:uiPriority w:val="34"/>
    <w:qFormat/>
    <w:locked/>
    <w:rsid w:val="00916AEB"/>
    <w:rPr>
      <w:kern w:val="0"/>
      <w:lang w:val="en-US"/>
      <w14:ligatures w14:val="none"/>
    </w:rPr>
  </w:style>
  <w:style w:type="character" w:styleId="Hipersaite">
    <w:name w:val="Hyperlink"/>
    <w:rsid w:val="00916AEB"/>
    <w:rPr>
      <w:color w:val="0000FF"/>
      <w:u w:val="single"/>
    </w:rPr>
  </w:style>
  <w:style w:type="paragraph" w:styleId="Galvene">
    <w:name w:val="header"/>
    <w:basedOn w:val="Parasts"/>
    <w:link w:val="GalveneRakstz"/>
    <w:uiPriority w:val="99"/>
    <w:unhideWhenUsed/>
    <w:rsid w:val="00916AE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16AEB"/>
    <w:rPr>
      <w:kern w:val="0"/>
      <w:lang w:val="en-US"/>
      <w14:ligatures w14:val="none"/>
    </w:rPr>
  </w:style>
  <w:style w:type="paragraph" w:styleId="Kjene">
    <w:name w:val="footer"/>
    <w:basedOn w:val="Parasts"/>
    <w:link w:val="KjeneRakstz"/>
    <w:uiPriority w:val="99"/>
    <w:unhideWhenUsed/>
    <w:rsid w:val="00916AE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16AEB"/>
    <w:rPr>
      <w:kern w:val="0"/>
      <w:lang w:val="en-US"/>
      <w14:ligatures w14:val="none"/>
    </w:rPr>
  </w:style>
  <w:style w:type="paragraph" w:styleId="Pamatteksts">
    <w:name w:val="Body Text"/>
    <w:aliases w:val="Body Text1"/>
    <w:basedOn w:val="Parasts"/>
    <w:link w:val="PamattekstsRakstz"/>
    <w:rsid w:val="00F23BFC"/>
    <w:pPr>
      <w:spacing w:after="120" w:line="240" w:lineRule="auto"/>
    </w:pPr>
    <w:rPr>
      <w:rFonts w:ascii="Times New Roman" w:eastAsia="Times New Roman" w:hAnsi="Times New Roman" w:cs="Times New Roman"/>
      <w:sz w:val="24"/>
      <w:szCs w:val="24"/>
      <w:lang w:val="en-GB"/>
    </w:rPr>
  </w:style>
  <w:style w:type="character" w:customStyle="1" w:styleId="PamattekstsRakstz">
    <w:name w:val="Pamatteksts Rakstz."/>
    <w:aliases w:val="Body Text1 Rakstz."/>
    <w:basedOn w:val="Noklusjumarindkopasfonts"/>
    <w:link w:val="Pamatteksts"/>
    <w:rsid w:val="00F23BFC"/>
    <w:rPr>
      <w:rFonts w:ascii="Times New Roman" w:eastAsia="Times New Roman" w:hAnsi="Times New Roman" w:cs="Times New Roman"/>
      <w:kern w:val="0"/>
      <w:sz w:val="24"/>
      <w:szCs w:val="24"/>
      <w:lang w:val="en-GB"/>
      <w14:ligatures w14:val="none"/>
    </w:rPr>
  </w:style>
  <w:style w:type="table" w:styleId="Reatabula">
    <w:name w:val="Table Grid"/>
    <w:basedOn w:val="Parastatabula"/>
    <w:uiPriority w:val="39"/>
    <w:rsid w:val="006A247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aratkpi">
    <w:name w:val="Body Text Indent"/>
    <w:basedOn w:val="Parasts"/>
    <w:link w:val="PamattekstsaratkpiRakstz"/>
    <w:uiPriority w:val="99"/>
    <w:unhideWhenUsed/>
    <w:rsid w:val="00B119FE"/>
    <w:pPr>
      <w:spacing w:after="120"/>
      <w:ind w:left="283"/>
    </w:pPr>
  </w:style>
  <w:style w:type="character" w:customStyle="1" w:styleId="PamattekstsaratkpiRakstz">
    <w:name w:val="Pamatteksts ar atkāpi Rakstz."/>
    <w:basedOn w:val="Noklusjumarindkopasfonts"/>
    <w:link w:val="Pamattekstsaratkpi"/>
    <w:uiPriority w:val="99"/>
    <w:rsid w:val="00B119FE"/>
    <w:rPr>
      <w:kern w:val="0"/>
      <w:lang w:val="en-US"/>
      <w14:ligatures w14:val="none"/>
    </w:rPr>
  </w:style>
  <w:style w:type="character" w:styleId="Neatrisintapieminana">
    <w:name w:val="Unresolved Mention"/>
    <w:basedOn w:val="Noklusjumarindkopasfonts"/>
    <w:uiPriority w:val="99"/>
    <w:semiHidden/>
    <w:unhideWhenUsed/>
    <w:rsid w:val="006F60E3"/>
    <w:rPr>
      <w:color w:val="605E5C"/>
      <w:shd w:val="clear" w:color="auto" w:fill="E1DFDD"/>
    </w:rPr>
  </w:style>
  <w:style w:type="paragraph" w:styleId="Prskatjums">
    <w:name w:val="Revision"/>
    <w:hidden/>
    <w:uiPriority w:val="99"/>
    <w:semiHidden/>
    <w:rsid w:val="006209F8"/>
    <w:pPr>
      <w:spacing w:after="0" w:line="240" w:lineRule="auto"/>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416072">
      <w:bodyDiv w:val="1"/>
      <w:marLeft w:val="0"/>
      <w:marRight w:val="0"/>
      <w:marTop w:val="0"/>
      <w:marBottom w:val="0"/>
      <w:divBdr>
        <w:top w:val="none" w:sz="0" w:space="0" w:color="auto"/>
        <w:left w:val="none" w:sz="0" w:space="0" w:color="auto"/>
        <w:bottom w:val="none" w:sz="0" w:space="0" w:color="auto"/>
        <w:right w:val="none" w:sz="0" w:space="0" w:color="auto"/>
      </w:divBdr>
    </w:div>
    <w:div w:id="567109903">
      <w:bodyDiv w:val="1"/>
      <w:marLeft w:val="0"/>
      <w:marRight w:val="0"/>
      <w:marTop w:val="0"/>
      <w:marBottom w:val="0"/>
      <w:divBdr>
        <w:top w:val="none" w:sz="0" w:space="0" w:color="auto"/>
        <w:left w:val="none" w:sz="0" w:space="0" w:color="auto"/>
        <w:bottom w:val="none" w:sz="0" w:space="0" w:color="auto"/>
        <w:right w:val="none" w:sz="0" w:space="0" w:color="auto"/>
      </w:divBdr>
    </w:div>
    <w:div w:id="576206426">
      <w:bodyDiv w:val="1"/>
      <w:marLeft w:val="0"/>
      <w:marRight w:val="0"/>
      <w:marTop w:val="0"/>
      <w:marBottom w:val="0"/>
      <w:divBdr>
        <w:top w:val="none" w:sz="0" w:space="0" w:color="auto"/>
        <w:left w:val="none" w:sz="0" w:space="0" w:color="auto"/>
        <w:bottom w:val="none" w:sz="0" w:space="0" w:color="auto"/>
        <w:right w:val="none" w:sz="0" w:space="0" w:color="auto"/>
      </w:divBdr>
    </w:div>
    <w:div w:id="754477401">
      <w:bodyDiv w:val="1"/>
      <w:marLeft w:val="0"/>
      <w:marRight w:val="0"/>
      <w:marTop w:val="0"/>
      <w:marBottom w:val="0"/>
      <w:divBdr>
        <w:top w:val="none" w:sz="0" w:space="0" w:color="auto"/>
        <w:left w:val="none" w:sz="0" w:space="0" w:color="auto"/>
        <w:bottom w:val="none" w:sz="0" w:space="0" w:color="auto"/>
        <w:right w:val="none" w:sz="0" w:space="0" w:color="auto"/>
      </w:divBdr>
    </w:div>
    <w:div w:id="775708423">
      <w:bodyDiv w:val="1"/>
      <w:marLeft w:val="0"/>
      <w:marRight w:val="0"/>
      <w:marTop w:val="0"/>
      <w:marBottom w:val="0"/>
      <w:divBdr>
        <w:top w:val="none" w:sz="0" w:space="0" w:color="auto"/>
        <w:left w:val="none" w:sz="0" w:space="0" w:color="auto"/>
        <w:bottom w:val="none" w:sz="0" w:space="0" w:color="auto"/>
        <w:right w:val="none" w:sz="0" w:space="0" w:color="auto"/>
      </w:divBdr>
    </w:div>
    <w:div w:id="1100296081">
      <w:bodyDiv w:val="1"/>
      <w:marLeft w:val="0"/>
      <w:marRight w:val="0"/>
      <w:marTop w:val="0"/>
      <w:marBottom w:val="0"/>
      <w:divBdr>
        <w:top w:val="none" w:sz="0" w:space="0" w:color="auto"/>
        <w:left w:val="none" w:sz="0" w:space="0" w:color="auto"/>
        <w:bottom w:val="none" w:sz="0" w:space="0" w:color="auto"/>
        <w:right w:val="none" w:sz="0" w:space="0" w:color="auto"/>
      </w:divBdr>
    </w:div>
    <w:div w:id="1365639405">
      <w:bodyDiv w:val="1"/>
      <w:marLeft w:val="0"/>
      <w:marRight w:val="0"/>
      <w:marTop w:val="0"/>
      <w:marBottom w:val="0"/>
      <w:divBdr>
        <w:top w:val="none" w:sz="0" w:space="0" w:color="auto"/>
        <w:left w:val="none" w:sz="0" w:space="0" w:color="auto"/>
        <w:bottom w:val="none" w:sz="0" w:space="0" w:color="auto"/>
        <w:right w:val="none" w:sz="0" w:space="0" w:color="auto"/>
      </w:divBdr>
    </w:div>
    <w:div w:id="1783455053">
      <w:bodyDiv w:val="1"/>
      <w:marLeft w:val="0"/>
      <w:marRight w:val="0"/>
      <w:marTop w:val="0"/>
      <w:marBottom w:val="0"/>
      <w:divBdr>
        <w:top w:val="none" w:sz="0" w:space="0" w:color="auto"/>
        <w:left w:val="none" w:sz="0" w:space="0" w:color="auto"/>
        <w:bottom w:val="none" w:sz="0" w:space="0" w:color="auto"/>
        <w:right w:val="none" w:sz="0" w:space="0" w:color="auto"/>
      </w:divBdr>
    </w:div>
    <w:div w:id="2094549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mailto:dac@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975EA-9D84-4C24-AAB9-F84F8B110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20473</Words>
  <Characters>11671</Characters>
  <Application>Microsoft Office Word</Application>
  <DocSecurity>0</DocSecurity>
  <Lines>97</Lines>
  <Paragraphs>64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Arkliņš</dc:creator>
  <cp:keywords/>
  <dc:description/>
  <cp:lastModifiedBy>Evija Nagle</cp:lastModifiedBy>
  <cp:revision>5</cp:revision>
  <dcterms:created xsi:type="dcterms:W3CDTF">2024-07-19T05:31:00Z</dcterms:created>
  <dcterms:modified xsi:type="dcterms:W3CDTF">2024-08-04T14:31:00Z</dcterms:modified>
</cp:coreProperties>
</file>