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C5FD2B" w14:textId="1A3C6FEA" w:rsidR="00513816" w:rsidRPr="00BC7E9A" w:rsidRDefault="00513816" w:rsidP="00B34722">
      <w:pPr>
        <w:suppressAutoHyphens/>
        <w:jc w:val="center"/>
        <w:rPr>
          <w:rFonts w:asciiTheme="minorHAnsi" w:hAnsiTheme="minorHAnsi" w:cstheme="minorHAnsi"/>
          <w:b/>
          <w:bCs/>
          <w:caps/>
          <w:sz w:val="22"/>
          <w:szCs w:val="22"/>
          <w:shd w:val="clear" w:color="auto" w:fill="FFFFFF"/>
        </w:rPr>
      </w:pPr>
      <w:r w:rsidRPr="00BC7E9A">
        <w:rPr>
          <w:rFonts w:asciiTheme="minorHAnsi" w:hAnsiTheme="minorHAnsi" w:cstheme="minorHAnsi"/>
          <w:b/>
          <w:bCs/>
          <w:caps/>
          <w:sz w:val="22"/>
          <w:szCs w:val="22"/>
          <w:shd w:val="clear" w:color="auto" w:fill="FFFFFF"/>
        </w:rPr>
        <w:t>Vienošanās Nr.</w:t>
      </w:r>
      <w:r w:rsidR="008A0DEF" w:rsidRPr="00BC7E9A">
        <w:rPr>
          <w:rFonts w:asciiTheme="minorHAnsi" w:hAnsiTheme="minorHAnsi" w:cstheme="minorHAnsi"/>
          <w:b/>
          <w:bCs/>
          <w:caps/>
          <w:sz w:val="22"/>
          <w:szCs w:val="22"/>
          <w:shd w:val="clear" w:color="auto" w:fill="FFFFFF"/>
        </w:rPr>
        <w:t xml:space="preserve"> </w:t>
      </w:r>
      <w:r w:rsidR="00734197">
        <w:rPr>
          <w:rFonts w:asciiTheme="minorHAnsi" w:hAnsiTheme="minorHAnsi" w:cstheme="minorHAnsi"/>
          <w:b/>
          <w:bCs/>
          <w:caps/>
          <w:sz w:val="22"/>
          <w:szCs w:val="22"/>
          <w:shd w:val="clear" w:color="auto" w:fill="FFFFFF"/>
        </w:rPr>
        <w:t>2</w:t>
      </w:r>
      <w:r w:rsidR="00EB7501">
        <w:rPr>
          <w:rFonts w:asciiTheme="minorHAnsi" w:hAnsiTheme="minorHAnsi" w:cstheme="minorHAnsi"/>
          <w:b/>
          <w:bCs/>
          <w:caps/>
          <w:sz w:val="22"/>
          <w:szCs w:val="22"/>
          <w:shd w:val="clear" w:color="auto" w:fill="FFFFFF"/>
        </w:rPr>
        <w:t xml:space="preserve"> (reģ.nr. </w:t>
      </w:r>
      <w:r w:rsidR="00EB7501" w:rsidRPr="00EB7501">
        <w:rPr>
          <w:rFonts w:asciiTheme="minorHAnsi" w:hAnsiTheme="minorHAnsi" w:cstheme="minorHAnsi"/>
          <w:b/>
          <w:bCs/>
          <w:caps/>
          <w:sz w:val="22"/>
          <w:szCs w:val="22"/>
          <w:shd w:val="clear" w:color="auto" w:fill="FFFFFF"/>
        </w:rPr>
        <w:t>39/2025/2.2-9</w:t>
      </w:r>
      <w:r w:rsidR="00EB7501">
        <w:rPr>
          <w:rFonts w:asciiTheme="minorHAnsi" w:hAnsiTheme="minorHAnsi" w:cstheme="minorHAnsi"/>
          <w:b/>
          <w:bCs/>
          <w:caps/>
          <w:sz w:val="22"/>
          <w:szCs w:val="22"/>
          <w:shd w:val="clear" w:color="auto" w:fill="FFFFFF"/>
        </w:rPr>
        <w:t>)</w:t>
      </w:r>
    </w:p>
    <w:p w14:paraId="24A92884" w14:textId="1F3C60E3" w:rsidR="00940D7C" w:rsidRPr="00BC7E9A" w:rsidRDefault="00CA0392" w:rsidP="00B34722">
      <w:pPr>
        <w:pStyle w:val="Sarakstarindkopa"/>
        <w:ind w:left="0"/>
        <w:contextualSpacing w:val="0"/>
        <w:jc w:val="center"/>
        <w:rPr>
          <w:rFonts w:asciiTheme="minorHAnsi" w:hAnsiTheme="minorHAnsi" w:cstheme="minorHAnsi"/>
          <w:sz w:val="22"/>
          <w:szCs w:val="22"/>
        </w:rPr>
      </w:pPr>
      <w:r w:rsidRPr="00BC7E9A">
        <w:rPr>
          <w:rFonts w:asciiTheme="minorHAnsi" w:hAnsiTheme="minorHAnsi" w:cstheme="minorHAnsi"/>
          <w:sz w:val="22"/>
          <w:szCs w:val="22"/>
        </w:rPr>
        <w:t>par grozījumiem</w:t>
      </w:r>
      <w:r w:rsidR="00A420A0" w:rsidRPr="00BC7E9A">
        <w:rPr>
          <w:rFonts w:asciiTheme="minorHAnsi" w:hAnsiTheme="minorHAnsi" w:cstheme="minorHAnsi"/>
          <w:sz w:val="22"/>
          <w:szCs w:val="22"/>
          <w:lang w:val="lv-LV"/>
        </w:rPr>
        <w:t xml:space="preserve"> 202</w:t>
      </w:r>
      <w:r w:rsidR="007D6F6C" w:rsidRPr="00BC7E9A">
        <w:rPr>
          <w:rFonts w:asciiTheme="minorHAnsi" w:hAnsiTheme="minorHAnsi" w:cstheme="minorHAnsi"/>
          <w:sz w:val="22"/>
          <w:szCs w:val="22"/>
          <w:lang w:val="lv-LV"/>
        </w:rPr>
        <w:t>4</w:t>
      </w:r>
      <w:r w:rsidR="00A420A0" w:rsidRPr="00BC7E9A">
        <w:rPr>
          <w:rFonts w:asciiTheme="minorHAnsi" w:hAnsiTheme="minorHAnsi" w:cstheme="minorHAnsi"/>
          <w:sz w:val="22"/>
          <w:szCs w:val="22"/>
          <w:lang w:val="lv-LV"/>
        </w:rPr>
        <w:t>.</w:t>
      </w:r>
      <w:r w:rsidR="0090211B" w:rsidRPr="00BC7E9A">
        <w:rPr>
          <w:rFonts w:asciiTheme="minorHAnsi" w:hAnsiTheme="minorHAnsi" w:cstheme="minorHAnsi"/>
          <w:sz w:val="22"/>
          <w:szCs w:val="22"/>
          <w:lang w:val="lv-LV"/>
        </w:rPr>
        <w:t xml:space="preserve"> </w:t>
      </w:r>
      <w:r w:rsidR="00A420A0" w:rsidRPr="00BC7E9A">
        <w:rPr>
          <w:rFonts w:asciiTheme="minorHAnsi" w:hAnsiTheme="minorHAnsi" w:cstheme="minorHAnsi"/>
          <w:sz w:val="22"/>
          <w:szCs w:val="22"/>
          <w:lang w:val="lv-LV"/>
        </w:rPr>
        <w:t xml:space="preserve">gada </w:t>
      </w:r>
      <w:r w:rsidR="007D6F6C" w:rsidRPr="00BC7E9A">
        <w:rPr>
          <w:rFonts w:asciiTheme="minorHAnsi" w:hAnsiTheme="minorHAnsi" w:cstheme="minorHAnsi"/>
          <w:sz w:val="22"/>
          <w:szCs w:val="22"/>
          <w:lang w:val="lv-LV"/>
        </w:rPr>
        <w:t>21</w:t>
      </w:r>
      <w:r w:rsidR="00A420A0" w:rsidRPr="00BC7E9A">
        <w:rPr>
          <w:rFonts w:asciiTheme="minorHAnsi" w:hAnsiTheme="minorHAnsi" w:cstheme="minorHAnsi"/>
          <w:sz w:val="22"/>
          <w:szCs w:val="22"/>
          <w:lang w:val="lv-LV"/>
        </w:rPr>
        <w:t>.</w:t>
      </w:r>
      <w:r w:rsidR="0090211B" w:rsidRPr="00BC7E9A">
        <w:rPr>
          <w:rFonts w:asciiTheme="minorHAnsi" w:hAnsiTheme="minorHAnsi" w:cstheme="minorHAnsi"/>
          <w:sz w:val="22"/>
          <w:szCs w:val="22"/>
          <w:lang w:val="lv-LV"/>
        </w:rPr>
        <w:t xml:space="preserve"> </w:t>
      </w:r>
      <w:r w:rsidR="007D6F6C" w:rsidRPr="00BC7E9A">
        <w:rPr>
          <w:rFonts w:asciiTheme="minorHAnsi" w:hAnsiTheme="minorHAnsi" w:cstheme="minorHAnsi"/>
          <w:sz w:val="22"/>
          <w:szCs w:val="22"/>
          <w:lang w:val="lv-LV"/>
        </w:rPr>
        <w:t>jūnija</w:t>
      </w:r>
      <w:r w:rsidRPr="00BC7E9A">
        <w:rPr>
          <w:rFonts w:asciiTheme="minorHAnsi" w:hAnsiTheme="minorHAnsi" w:cstheme="minorHAnsi"/>
          <w:sz w:val="22"/>
          <w:szCs w:val="22"/>
        </w:rPr>
        <w:t xml:space="preserve"> līgumā</w:t>
      </w:r>
      <w:r w:rsidR="00513816" w:rsidRPr="00BC7E9A">
        <w:rPr>
          <w:rFonts w:asciiTheme="minorHAnsi" w:hAnsiTheme="minorHAnsi" w:cstheme="minorHAnsi"/>
          <w:sz w:val="22"/>
          <w:szCs w:val="22"/>
        </w:rPr>
        <w:t xml:space="preserve"> </w:t>
      </w:r>
      <w:r w:rsidR="00261230" w:rsidRPr="00BC7E9A">
        <w:rPr>
          <w:rFonts w:asciiTheme="minorHAnsi" w:hAnsiTheme="minorHAnsi" w:cstheme="minorHAnsi"/>
          <w:sz w:val="22"/>
          <w:szCs w:val="22"/>
        </w:rPr>
        <w:t xml:space="preserve">Nr. </w:t>
      </w:r>
      <w:r w:rsidR="007D6F6C" w:rsidRPr="00BC7E9A">
        <w:rPr>
          <w:rFonts w:ascii="Calibri" w:eastAsia="Calibri" w:hAnsi="Calibri" w:cs="Calibri"/>
          <w:noProof/>
          <w:sz w:val="22"/>
          <w:szCs w:val="22"/>
          <w:lang w:bidi="lv-LV"/>
        </w:rPr>
        <w:t>906/2024/2.2-10</w:t>
      </w:r>
    </w:p>
    <w:p w14:paraId="1E735078" w14:textId="60D196AF" w:rsidR="00992222" w:rsidRPr="00BC7E9A" w:rsidRDefault="00992222" w:rsidP="00B34722">
      <w:pPr>
        <w:jc w:val="center"/>
        <w:rPr>
          <w:rFonts w:ascii="Calibri" w:eastAsia="Calibri" w:hAnsi="Calibri" w:cs="Calibri"/>
          <w:sz w:val="22"/>
          <w:szCs w:val="22"/>
        </w:rPr>
      </w:pPr>
      <w:r w:rsidRPr="00BC7E9A">
        <w:rPr>
          <w:rFonts w:ascii="Calibri" w:hAnsi="Calibri" w:cs="Calibri"/>
          <w:sz w:val="22"/>
          <w:szCs w:val="22"/>
          <w:lang w:bidi="lv-LV"/>
        </w:rPr>
        <w:t xml:space="preserve">par </w:t>
      </w:r>
      <w:r w:rsidRPr="00BC7E9A">
        <w:rPr>
          <w:rFonts w:ascii="Calibri" w:hAnsi="Calibri" w:cs="Calibri"/>
          <w:b/>
          <w:bCs/>
          <w:sz w:val="22"/>
          <w:szCs w:val="22"/>
          <w:lang w:bidi="lv-LV"/>
        </w:rPr>
        <w:t>Augšlīgatnes pirmsskolas izglītības iestādes “Zvaniņi” ēkas energoefektivitātes paaugstināšanas darbiem</w:t>
      </w:r>
      <w:r w:rsidRPr="00BC7E9A">
        <w:rPr>
          <w:rFonts w:ascii="Calibri" w:eastAsia="Calibri" w:hAnsi="Calibri" w:cs="Calibri"/>
          <w:sz w:val="22"/>
          <w:szCs w:val="22"/>
        </w:rPr>
        <w:t xml:space="preserve"> </w:t>
      </w:r>
    </w:p>
    <w:p w14:paraId="4E31B912" w14:textId="74E13532" w:rsidR="00481A21" w:rsidRPr="00BC7E9A" w:rsidRDefault="00481A21" w:rsidP="00B34722">
      <w:pPr>
        <w:jc w:val="center"/>
        <w:rPr>
          <w:rFonts w:ascii="Calibri" w:hAnsi="Calibri" w:cs="Calibri"/>
          <w:sz w:val="22"/>
          <w:szCs w:val="22"/>
        </w:rPr>
      </w:pPr>
      <w:r w:rsidRPr="00BC7E9A">
        <w:rPr>
          <w:rFonts w:ascii="Calibri" w:eastAsia="Calibri" w:hAnsi="Calibri" w:cs="Calibri"/>
          <w:sz w:val="22"/>
          <w:szCs w:val="22"/>
        </w:rPr>
        <w:t xml:space="preserve">(iepirkuma identifikācijas Nr. </w:t>
      </w:r>
      <w:r w:rsidR="00053FEF" w:rsidRPr="00BC7E9A">
        <w:rPr>
          <w:rFonts w:ascii="Calibri" w:eastAsia="Calibri" w:hAnsi="Calibri" w:cs="Calibri"/>
          <w:noProof/>
          <w:color w:val="000000" w:themeColor="text1"/>
          <w:sz w:val="22"/>
          <w:szCs w:val="22"/>
          <w:lang w:bidi="lv-LV"/>
        </w:rPr>
        <w:t>CNP 2024/14/AF</w:t>
      </w:r>
      <w:r w:rsidRPr="00BC7E9A">
        <w:rPr>
          <w:rFonts w:ascii="Calibri" w:hAnsi="Calibri" w:cs="Calibri"/>
          <w:sz w:val="22"/>
          <w:szCs w:val="22"/>
        </w:rPr>
        <w:t>)</w:t>
      </w:r>
    </w:p>
    <w:p w14:paraId="160E4841" w14:textId="77777777" w:rsidR="00513816" w:rsidRPr="00BC7E9A" w:rsidRDefault="00513816" w:rsidP="00B34722">
      <w:pPr>
        <w:spacing w:after="120"/>
        <w:rPr>
          <w:rFonts w:asciiTheme="minorHAnsi" w:hAnsiTheme="minorHAnsi" w:cstheme="minorHAnsi"/>
          <w:sz w:val="22"/>
          <w:szCs w:val="22"/>
          <w:lang w:eastAsia="lv-LV"/>
        </w:rPr>
      </w:pPr>
    </w:p>
    <w:p w14:paraId="02B77ABF" w14:textId="52F14A23" w:rsidR="00A420A0" w:rsidRPr="00BC7E9A" w:rsidRDefault="00513816" w:rsidP="00B34722">
      <w:pPr>
        <w:pStyle w:val="paragraph"/>
        <w:spacing w:before="0" w:beforeAutospacing="0" w:after="120" w:afterAutospacing="0"/>
        <w:jc w:val="both"/>
        <w:textAlignment w:val="baseline"/>
        <w:rPr>
          <w:rFonts w:asciiTheme="minorHAnsi" w:hAnsiTheme="minorHAnsi" w:cstheme="minorHAnsi"/>
          <w:sz w:val="22"/>
          <w:szCs w:val="22"/>
        </w:rPr>
      </w:pPr>
      <w:r w:rsidRPr="00BC7E9A">
        <w:rPr>
          <w:rFonts w:asciiTheme="minorHAnsi" w:hAnsiTheme="minorHAnsi" w:cstheme="minorHAnsi"/>
          <w:sz w:val="22"/>
          <w:szCs w:val="22"/>
        </w:rPr>
        <w:t>Cēsis, Cēsu novads</w:t>
      </w:r>
      <w:r w:rsidR="00596388" w:rsidRPr="00BC7E9A">
        <w:rPr>
          <w:rFonts w:asciiTheme="minorHAnsi" w:hAnsiTheme="minorHAnsi" w:cstheme="minorHAnsi"/>
          <w:sz w:val="22"/>
          <w:szCs w:val="22"/>
        </w:rPr>
        <w:t xml:space="preserve">                                                                             </w:t>
      </w:r>
      <w:r w:rsidR="00BC3716">
        <w:rPr>
          <w:rFonts w:asciiTheme="minorHAnsi" w:hAnsiTheme="minorHAnsi" w:cstheme="minorHAnsi"/>
          <w:sz w:val="22"/>
          <w:szCs w:val="22"/>
        </w:rPr>
        <w:t xml:space="preserve">    </w:t>
      </w:r>
      <w:r w:rsidR="00053FEF" w:rsidRPr="00BC7E9A">
        <w:rPr>
          <w:rFonts w:asciiTheme="minorHAnsi" w:hAnsiTheme="minorHAnsi" w:cstheme="minorHAnsi"/>
          <w:sz w:val="22"/>
          <w:szCs w:val="22"/>
        </w:rPr>
        <w:t>Datums skatāms laika zīmogā</w:t>
      </w:r>
      <w:r w:rsidR="00A420A0" w:rsidRPr="00BC7E9A">
        <w:rPr>
          <w:sz w:val="22"/>
          <w:szCs w:val="22"/>
        </w:rPr>
        <w:t> </w:t>
      </w:r>
    </w:p>
    <w:p w14:paraId="309F3FD0" w14:textId="303C477F" w:rsidR="0057147A" w:rsidRPr="00BC7E9A" w:rsidRDefault="0057147A" w:rsidP="0057147A">
      <w:pPr>
        <w:widowControl w:val="0"/>
        <w:ind w:firstLine="567"/>
        <w:jc w:val="both"/>
        <w:rPr>
          <w:rFonts w:ascii="Calibri" w:hAnsi="Calibri" w:cs="Calibri"/>
          <w:sz w:val="22"/>
          <w:szCs w:val="22"/>
          <w:lang w:bidi="lv-LV"/>
        </w:rPr>
      </w:pPr>
      <w:r w:rsidRPr="00BC7E9A">
        <w:rPr>
          <w:rFonts w:ascii="Calibri" w:hAnsi="Calibri" w:cs="Calibri"/>
          <w:b/>
          <w:bCs/>
          <w:sz w:val="22"/>
          <w:szCs w:val="22"/>
          <w:lang w:bidi="lv-LV"/>
        </w:rPr>
        <w:t>Cēsu novada pašvaldība</w:t>
      </w:r>
      <w:r w:rsidRPr="00BC7E9A">
        <w:rPr>
          <w:rFonts w:ascii="Calibri" w:hAnsi="Calibri" w:cs="Calibri"/>
          <w:sz w:val="22"/>
          <w:szCs w:val="22"/>
          <w:lang w:bidi="lv-LV"/>
        </w:rPr>
        <w:t>, reģistrācijas Nr. 90000031048, juridiskā adrese: Raunas iela 4, Cēsis, Cēsu novads, LV-4101 (turpmāk – Pasūtītājs)</w:t>
      </w:r>
      <w:r w:rsidRPr="00BC7E9A">
        <w:rPr>
          <w:rFonts w:ascii="Calibri" w:eastAsia="Calibri" w:hAnsi="Calibri" w:cs="Calibri"/>
          <w:sz w:val="22"/>
          <w:szCs w:val="22"/>
        </w:rPr>
        <w:t>,</w:t>
      </w:r>
      <w:r w:rsidRPr="00BC7E9A">
        <w:rPr>
          <w:rFonts w:ascii="Calibri" w:hAnsi="Calibri" w:cs="Calibri"/>
          <w:sz w:val="22"/>
          <w:szCs w:val="22"/>
          <w:lang w:bidi="lv-LV"/>
        </w:rPr>
        <w:t xml:space="preserve"> </w:t>
      </w:r>
      <w:r w:rsidR="001C0E0B" w:rsidRPr="000F3D02">
        <w:rPr>
          <w:rFonts w:asciiTheme="minorHAnsi" w:hAnsiTheme="minorHAnsi" w:cstheme="minorHAnsi"/>
          <w:sz w:val="22"/>
          <w:szCs w:val="22"/>
        </w:rPr>
        <w:t>kuru saskaņā ar Cēsu novada pašvaldības darba reglamentu pārstāv izpilddirektore Līga Medne, no vienas puses</w:t>
      </w:r>
      <w:r w:rsidR="001C0E0B" w:rsidRPr="002E45EC">
        <w:rPr>
          <w:rFonts w:asciiTheme="minorHAnsi" w:hAnsiTheme="minorHAnsi" w:cstheme="minorHAnsi"/>
          <w:sz w:val="22"/>
          <w:szCs w:val="22"/>
        </w:rPr>
        <w:t xml:space="preserve"> un</w:t>
      </w:r>
    </w:p>
    <w:p w14:paraId="685FDA2A" w14:textId="00B645ED" w:rsidR="0057147A" w:rsidRPr="00BC7E9A" w:rsidRDefault="0057147A" w:rsidP="000E4ADB">
      <w:pPr>
        <w:widowControl w:val="0"/>
        <w:spacing w:before="120"/>
        <w:ind w:firstLine="567"/>
        <w:jc w:val="both"/>
        <w:rPr>
          <w:rFonts w:ascii="Calibri" w:hAnsi="Calibri" w:cs="Calibri"/>
          <w:sz w:val="22"/>
          <w:szCs w:val="22"/>
          <w:lang w:bidi="lv-LV"/>
        </w:rPr>
      </w:pPr>
      <w:r w:rsidRPr="00BC7E9A">
        <w:rPr>
          <w:rFonts w:ascii="Calibri" w:eastAsia="Calibri" w:hAnsi="Calibri" w:cs="Calibri"/>
          <w:sz w:val="22"/>
          <w:szCs w:val="22"/>
        </w:rPr>
        <w:t>sabiedrība ar ierobežotu atbildību</w:t>
      </w:r>
      <w:r w:rsidRPr="00BC7E9A">
        <w:rPr>
          <w:rFonts w:ascii="Calibri" w:hAnsi="Calibri" w:cs="Calibri"/>
          <w:noProof/>
          <w:sz w:val="22"/>
          <w:szCs w:val="22"/>
        </w:rPr>
        <w:t xml:space="preserve"> </w:t>
      </w:r>
      <w:r w:rsidRPr="00BC7E9A">
        <w:rPr>
          <w:rFonts w:ascii="Calibri" w:hAnsi="Calibri" w:cs="Calibri"/>
          <w:b/>
          <w:bCs/>
          <w:noProof/>
          <w:sz w:val="22"/>
          <w:szCs w:val="22"/>
        </w:rPr>
        <w:t>“REATON”</w:t>
      </w:r>
      <w:r w:rsidRPr="00BC7E9A">
        <w:rPr>
          <w:rFonts w:ascii="Calibri" w:hAnsi="Calibri" w:cs="Calibri"/>
          <w:iCs/>
          <w:sz w:val="22"/>
          <w:szCs w:val="22"/>
          <w:lang w:bidi="lv-LV"/>
        </w:rPr>
        <w:t>,</w:t>
      </w:r>
      <w:r w:rsidRPr="00BC7E9A">
        <w:rPr>
          <w:rFonts w:ascii="Calibri" w:hAnsi="Calibri" w:cs="Calibri"/>
          <w:sz w:val="22"/>
          <w:szCs w:val="22"/>
          <w:lang w:bidi="lv-LV"/>
        </w:rPr>
        <w:t xml:space="preserve"> reģistrācijas Nr. </w:t>
      </w:r>
      <w:r w:rsidRPr="00BC7E9A">
        <w:rPr>
          <w:rFonts w:ascii="Calibri" w:hAnsi="Calibri" w:cs="Calibri"/>
          <w:noProof/>
          <w:sz w:val="22"/>
          <w:szCs w:val="22"/>
        </w:rPr>
        <w:t>40003015277</w:t>
      </w:r>
      <w:r w:rsidRPr="00BC7E9A">
        <w:rPr>
          <w:rFonts w:ascii="Calibri" w:hAnsi="Calibri" w:cs="Calibri"/>
          <w:i/>
          <w:sz w:val="22"/>
          <w:szCs w:val="22"/>
          <w:lang w:bidi="lv-LV"/>
        </w:rPr>
        <w:t>,</w:t>
      </w:r>
      <w:r w:rsidRPr="00BC7E9A">
        <w:rPr>
          <w:rFonts w:ascii="Calibri" w:hAnsi="Calibri" w:cs="Calibri"/>
          <w:sz w:val="22"/>
          <w:szCs w:val="22"/>
          <w:lang w:bidi="lv-LV"/>
        </w:rPr>
        <w:t xml:space="preserve"> juridiskā adrese: </w:t>
      </w:r>
      <w:r w:rsidRPr="00BC7E9A">
        <w:rPr>
          <w:rFonts w:ascii="Calibri" w:hAnsi="Calibri" w:cs="Calibri"/>
          <w:noProof/>
          <w:sz w:val="22"/>
          <w:szCs w:val="22"/>
        </w:rPr>
        <w:t>Čiekurkalna 2. līnija 74, Rīga, LV-1026</w:t>
      </w:r>
      <w:r w:rsidRPr="00BC7E9A">
        <w:rPr>
          <w:rFonts w:ascii="Calibri" w:hAnsi="Calibri" w:cs="Calibri"/>
          <w:i/>
          <w:sz w:val="22"/>
          <w:szCs w:val="22"/>
          <w:lang w:bidi="lv-LV"/>
        </w:rPr>
        <w:t xml:space="preserve"> </w:t>
      </w:r>
      <w:r w:rsidRPr="00BC7E9A">
        <w:rPr>
          <w:rFonts w:ascii="Calibri" w:hAnsi="Calibri" w:cs="Calibri"/>
          <w:iCs/>
          <w:sz w:val="22"/>
          <w:szCs w:val="22"/>
          <w:lang w:bidi="lv-LV"/>
        </w:rPr>
        <w:t>(</w:t>
      </w:r>
      <w:r w:rsidRPr="00BC7E9A">
        <w:rPr>
          <w:rFonts w:ascii="Calibri" w:hAnsi="Calibri" w:cs="Calibri"/>
          <w:sz w:val="22"/>
          <w:szCs w:val="22"/>
          <w:lang w:bidi="lv-LV"/>
        </w:rPr>
        <w:t xml:space="preserve">turpmāk – </w:t>
      </w:r>
      <w:r w:rsidRPr="006D31B2">
        <w:rPr>
          <w:rFonts w:ascii="Calibri" w:hAnsi="Calibri" w:cs="Calibri"/>
          <w:sz w:val="22"/>
          <w:szCs w:val="22"/>
          <w:lang w:bidi="lv-LV"/>
        </w:rPr>
        <w:t xml:space="preserve">Būvuzņēmējs), </w:t>
      </w:r>
      <w:r w:rsidR="00A95E3E" w:rsidRPr="006D31B2">
        <w:rPr>
          <w:rFonts w:ascii="Calibri" w:hAnsi="Calibri" w:cs="Calibri"/>
          <w:sz w:val="22"/>
          <w:szCs w:val="22"/>
          <w:lang w:bidi="lv-LV"/>
        </w:rPr>
        <w:t>kuras vārdā saskaņā ar 202</w:t>
      </w:r>
      <w:r w:rsidR="006D31B2" w:rsidRPr="006D31B2">
        <w:rPr>
          <w:rFonts w:ascii="Calibri" w:hAnsi="Calibri" w:cs="Calibri"/>
          <w:sz w:val="22"/>
          <w:szCs w:val="22"/>
          <w:lang w:bidi="lv-LV"/>
        </w:rPr>
        <w:t>5</w:t>
      </w:r>
      <w:r w:rsidR="00A95E3E" w:rsidRPr="006D31B2">
        <w:rPr>
          <w:rFonts w:ascii="Calibri" w:hAnsi="Calibri" w:cs="Calibri"/>
          <w:sz w:val="22"/>
          <w:szCs w:val="22"/>
          <w:lang w:bidi="lv-LV"/>
        </w:rPr>
        <w:t xml:space="preserve">. gada 3. </w:t>
      </w:r>
      <w:r w:rsidR="006D31B2" w:rsidRPr="006D31B2">
        <w:rPr>
          <w:rFonts w:ascii="Calibri" w:hAnsi="Calibri" w:cs="Calibri"/>
          <w:sz w:val="22"/>
          <w:szCs w:val="22"/>
          <w:lang w:bidi="lv-LV"/>
        </w:rPr>
        <w:t>janvāra</w:t>
      </w:r>
      <w:r w:rsidR="00A95E3E" w:rsidRPr="006D31B2">
        <w:rPr>
          <w:rFonts w:ascii="Calibri" w:hAnsi="Calibri" w:cs="Calibri"/>
          <w:sz w:val="22"/>
          <w:szCs w:val="22"/>
          <w:lang w:bidi="lv-LV"/>
        </w:rPr>
        <w:t xml:space="preserve"> pilnvaru Nr. 1101/09-0</w:t>
      </w:r>
      <w:r w:rsidR="006D31B2" w:rsidRPr="006D31B2">
        <w:rPr>
          <w:rFonts w:ascii="Calibri" w:hAnsi="Calibri" w:cs="Calibri"/>
          <w:sz w:val="22"/>
          <w:szCs w:val="22"/>
          <w:lang w:bidi="lv-LV"/>
        </w:rPr>
        <w:t>21</w:t>
      </w:r>
      <w:r w:rsidR="00A95E3E" w:rsidRPr="006D31B2">
        <w:rPr>
          <w:rFonts w:ascii="Calibri" w:hAnsi="Calibri" w:cs="Calibri"/>
          <w:iCs/>
          <w:sz w:val="22"/>
          <w:szCs w:val="22"/>
          <w:lang w:bidi="lv-LV"/>
        </w:rPr>
        <w:t xml:space="preserve"> </w:t>
      </w:r>
      <w:r w:rsidR="00A95E3E" w:rsidRPr="006D31B2">
        <w:rPr>
          <w:rFonts w:ascii="Calibri" w:hAnsi="Calibri" w:cs="Calibri"/>
          <w:sz w:val="22"/>
          <w:szCs w:val="22"/>
          <w:lang w:bidi="lv-LV"/>
        </w:rPr>
        <w:t>rīkojas tās</w:t>
      </w:r>
      <w:r w:rsidR="00A95E3E" w:rsidRPr="006D31B2">
        <w:rPr>
          <w:rFonts w:ascii="Calibri" w:hAnsi="Calibri" w:cs="Calibri"/>
          <w:iCs/>
          <w:sz w:val="22"/>
          <w:szCs w:val="22"/>
          <w:lang w:bidi="lv-LV"/>
        </w:rPr>
        <w:t xml:space="preserve"> Celtniecības departamenta direktors </w:t>
      </w:r>
      <w:r w:rsidR="0045447F">
        <w:rPr>
          <w:rFonts w:ascii="Calibri" w:hAnsi="Calibri" w:cs="Calibri"/>
          <w:iCs/>
          <w:sz w:val="22"/>
          <w:szCs w:val="22"/>
          <w:lang w:bidi="lv-LV"/>
        </w:rPr>
        <w:t>________________</w:t>
      </w:r>
      <w:r w:rsidR="006D31B2">
        <w:rPr>
          <w:rFonts w:ascii="Calibri" w:hAnsi="Calibri" w:cs="Calibri"/>
          <w:iCs/>
          <w:sz w:val="22"/>
          <w:szCs w:val="22"/>
          <w:lang w:bidi="lv-LV"/>
        </w:rPr>
        <w:t>,</w:t>
      </w:r>
      <w:r w:rsidR="00CA6224">
        <w:rPr>
          <w:rFonts w:ascii="Calibri" w:hAnsi="Calibri" w:cs="Calibri"/>
          <w:iCs/>
          <w:sz w:val="22"/>
          <w:szCs w:val="22"/>
          <w:lang w:bidi="lv-LV"/>
        </w:rPr>
        <w:t xml:space="preserve"> no otras puses,</w:t>
      </w:r>
      <w:r w:rsidRPr="00BC7E9A">
        <w:rPr>
          <w:rFonts w:ascii="Calibri" w:hAnsi="Calibri" w:cs="Calibri"/>
          <w:sz w:val="22"/>
          <w:szCs w:val="22"/>
          <w:lang w:bidi="lv-LV"/>
        </w:rPr>
        <w:t xml:space="preserve"> </w:t>
      </w:r>
    </w:p>
    <w:p w14:paraId="09C9436E" w14:textId="77777777" w:rsidR="0057147A" w:rsidRPr="00BC7E9A" w:rsidRDefault="0057147A" w:rsidP="000E4ADB">
      <w:pPr>
        <w:pStyle w:val="Sarakstarindkopa"/>
        <w:spacing w:before="120" w:after="120"/>
        <w:ind w:left="0" w:firstLine="567"/>
        <w:contextualSpacing w:val="0"/>
        <w:jc w:val="both"/>
        <w:rPr>
          <w:rFonts w:ascii="Calibri" w:hAnsi="Calibri" w:cs="Calibri"/>
          <w:sz w:val="22"/>
          <w:szCs w:val="22"/>
          <w:lang w:eastAsia="en-US" w:bidi="lv-LV"/>
        </w:rPr>
      </w:pPr>
      <w:r w:rsidRPr="00BC7E9A">
        <w:rPr>
          <w:rFonts w:ascii="Calibri" w:hAnsi="Calibri" w:cs="Calibri"/>
          <w:sz w:val="22"/>
          <w:szCs w:val="22"/>
          <w:lang w:eastAsia="en-US" w:bidi="lv-LV"/>
        </w:rPr>
        <w:t xml:space="preserve">abas puses kopā un katra puse atsevišķi (turpmāk – Puse(-s)), </w:t>
      </w:r>
    </w:p>
    <w:p w14:paraId="117D3504" w14:textId="08A9FE77" w:rsidR="00C24EBD" w:rsidRPr="000E4ADB" w:rsidRDefault="000030CE" w:rsidP="000E4ADB">
      <w:pPr>
        <w:pStyle w:val="Sarakstarindkopa"/>
        <w:ind w:left="0"/>
        <w:contextualSpacing w:val="0"/>
        <w:jc w:val="both"/>
        <w:rPr>
          <w:rFonts w:asciiTheme="minorHAnsi" w:hAnsiTheme="minorHAnsi" w:cstheme="minorHAnsi"/>
          <w:sz w:val="22"/>
          <w:szCs w:val="22"/>
        </w:rPr>
      </w:pPr>
      <w:r w:rsidRPr="00BC7E9A">
        <w:rPr>
          <w:rFonts w:ascii="Calibri" w:hAnsi="Calibri" w:cs="Calibri"/>
          <w:sz w:val="22"/>
          <w:szCs w:val="22"/>
          <w:lang w:eastAsia="en-US" w:bidi="lv-LV"/>
        </w:rPr>
        <w:t>pamatojoties uz</w:t>
      </w:r>
      <w:r w:rsidR="00C24EBD" w:rsidRPr="00BC7E9A">
        <w:rPr>
          <w:rFonts w:ascii="Calibri" w:hAnsi="Calibri" w:cs="Calibri"/>
          <w:sz w:val="22"/>
          <w:szCs w:val="22"/>
          <w:lang w:eastAsia="en-US" w:bidi="lv-LV"/>
        </w:rPr>
        <w:t xml:space="preserve"> atklāta konkursa </w:t>
      </w:r>
      <w:r w:rsidR="00C24EBD" w:rsidRPr="00BC7E9A">
        <w:rPr>
          <w:rFonts w:ascii="Calibri" w:eastAsia="Calibri" w:hAnsi="Calibri" w:cs="Calibri"/>
          <w:sz w:val="22"/>
          <w:szCs w:val="22"/>
          <w:lang w:bidi="lv-LV"/>
        </w:rPr>
        <w:t>“</w:t>
      </w:r>
      <w:r w:rsidR="00C24EBD" w:rsidRPr="00BC7E9A">
        <w:rPr>
          <w:rFonts w:ascii="Calibri" w:eastAsia="Calibri" w:hAnsi="Calibri" w:cs="Calibri"/>
          <w:noProof/>
          <w:color w:val="000000" w:themeColor="text1"/>
          <w:sz w:val="22"/>
          <w:szCs w:val="22"/>
          <w:lang w:bidi="lv-LV"/>
        </w:rPr>
        <w:t>Augšlīgatnes pirmsskolas izglītības iestādes “Zvaniņi” ēkas energoefektivitātes paaugstināšana</w:t>
      </w:r>
      <w:r w:rsidR="00C24EBD" w:rsidRPr="00BC7E9A">
        <w:rPr>
          <w:rFonts w:ascii="Calibri" w:hAnsi="Calibri" w:cs="Calibri"/>
          <w:sz w:val="22"/>
          <w:szCs w:val="22"/>
          <w:lang w:eastAsia="en-US" w:bidi="lv-LV"/>
        </w:rPr>
        <w:t xml:space="preserve">”, iepirkuma identifikācijas Nr. </w:t>
      </w:r>
      <w:r w:rsidR="00C24EBD" w:rsidRPr="00BC7E9A">
        <w:rPr>
          <w:rFonts w:ascii="Calibri" w:eastAsia="Calibri" w:hAnsi="Calibri" w:cs="Calibri"/>
          <w:noProof/>
          <w:color w:val="000000" w:themeColor="text1"/>
          <w:sz w:val="22"/>
          <w:szCs w:val="22"/>
          <w:lang w:bidi="lv-LV"/>
        </w:rPr>
        <w:t>CNP 2024/14/AF</w:t>
      </w:r>
      <w:r w:rsidR="00C24EBD" w:rsidRPr="00BC7E9A">
        <w:rPr>
          <w:rFonts w:ascii="Calibri" w:hAnsi="Calibri" w:cs="Calibri"/>
          <w:sz w:val="22"/>
          <w:szCs w:val="22"/>
          <w:lang w:eastAsia="en-US" w:bidi="lv-LV"/>
        </w:rPr>
        <w:t xml:space="preserve"> (turpmāk – Konkurss), </w:t>
      </w:r>
      <w:r w:rsidR="00C24EBD" w:rsidRPr="00BC7E9A">
        <w:rPr>
          <w:rFonts w:ascii="Calibri" w:eastAsia="Calibri" w:hAnsi="Calibri" w:cs="Calibri"/>
          <w:sz w:val="22"/>
          <w:szCs w:val="22"/>
          <w:lang w:bidi="lv-LV"/>
        </w:rPr>
        <w:t xml:space="preserve">kas īstenots atbilstoši Eiropas Savienības </w:t>
      </w:r>
      <w:r w:rsidR="00C24EBD" w:rsidRPr="00BC7E9A">
        <w:rPr>
          <w:rFonts w:ascii="Calibri" w:hAnsi="Calibri" w:cs="Calibri"/>
          <w:sz w:val="22"/>
          <w:szCs w:val="22"/>
          <w:bdr w:val="none" w:sz="0" w:space="0" w:color="auto" w:frame="1"/>
          <w:lang w:bidi="lv-LV"/>
        </w:rPr>
        <w:t xml:space="preserve"> Atveseļošanas un noturības mehānisma plāna reformu un investīciju virziena 1.2. “Energoefektivitātes uzlabošana” 1.2.1.3.i. investīcijas “Pašvaldību ēku un infrastruktūras uzlabošana, veicinot pāreju uz atjaunojamo energoresursu tehnoloģiju izmantošanu un uzlabojot energoefektivitāti”</w:t>
      </w:r>
      <w:r w:rsidR="00C24EBD" w:rsidRPr="00BC7E9A">
        <w:rPr>
          <w:rFonts w:ascii="Calibri" w:eastAsia="Calibri" w:hAnsi="Calibri" w:cs="Calibri"/>
          <w:sz w:val="22"/>
          <w:szCs w:val="22"/>
          <w:lang w:bidi="lv-LV"/>
        </w:rPr>
        <w:t xml:space="preserve"> īstenošanas nosacījumiem, rezultāt</w:t>
      </w:r>
      <w:r w:rsidRPr="00BC7E9A">
        <w:rPr>
          <w:rFonts w:ascii="Calibri" w:eastAsia="Calibri" w:hAnsi="Calibri" w:cs="Calibri"/>
          <w:sz w:val="22"/>
          <w:szCs w:val="22"/>
          <w:lang w:bidi="lv-LV"/>
        </w:rPr>
        <w:t>iem</w:t>
      </w:r>
      <w:r w:rsidR="00C24EBD" w:rsidRPr="00BC7E9A">
        <w:rPr>
          <w:rFonts w:ascii="Calibri" w:hAnsi="Calibri" w:cs="Calibri"/>
          <w:sz w:val="22"/>
          <w:szCs w:val="22"/>
          <w:lang w:eastAsia="en-US" w:bidi="lv-LV"/>
        </w:rPr>
        <w:t xml:space="preserve"> </w:t>
      </w:r>
      <w:r w:rsidRPr="00BC7E9A">
        <w:rPr>
          <w:rFonts w:asciiTheme="minorHAnsi" w:hAnsiTheme="minorHAnsi" w:cstheme="minorHAnsi"/>
          <w:sz w:val="22"/>
          <w:szCs w:val="22"/>
          <w:lang w:val="lv-LV"/>
        </w:rPr>
        <w:t>2024. gada 21. jūnijā</w:t>
      </w:r>
      <w:r w:rsidRPr="00BC7E9A">
        <w:rPr>
          <w:rFonts w:asciiTheme="minorHAnsi" w:hAnsiTheme="minorHAnsi" w:cstheme="minorHAnsi"/>
          <w:sz w:val="22"/>
          <w:szCs w:val="22"/>
        </w:rPr>
        <w:t xml:space="preserve"> </w:t>
      </w:r>
      <w:r w:rsidR="00C24EBD" w:rsidRPr="00BC7E9A">
        <w:rPr>
          <w:rFonts w:ascii="Calibri" w:hAnsi="Calibri" w:cs="Calibri"/>
          <w:sz w:val="22"/>
          <w:szCs w:val="22"/>
          <w:lang w:bidi="lv-LV"/>
        </w:rPr>
        <w:t>noslēdz</w:t>
      </w:r>
      <w:r w:rsidR="00613D0E" w:rsidRPr="00BC7E9A">
        <w:rPr>
          <w:rFonts w:ascii="Calibri" w:hAnsi="Calibri" w:cs="Calibri"/>
          <w:sz w:val="22"/>
          <w:szCs w:val="22"/>
          <w:lang w:bidi="lv-LV"/>
        </w:rPr>
        <w:t>a</w:t>
      </w:r>
      <w:r w:rsidR="00C24EBD" w:rsidRPr="00BC7E9A">
        <w:rPr>
          <w:rFonts w:ascii="Calibri" w:hAnsi="Calibri" w:cs="Calibri"/>
          <w:sz w:val="22"/>
          <w:szCs w:val="22"/>
          <w:lang w:bidi="lv-LV"/>
        </w:rPr>
        <w:t xml:space="preserve"> būvuzņēmuma </w:t>
      </w:r>
      <w:r w:rsidR="00613D0E" w:rsidRPr="00BC7E9A">
        <w:rPr>
          <w:rFonts w:asciiTheme="minorHAnsi" w:hAnsiTheme="minorHAnsi" w:cstheme="minorHAnsi"/>
          <w:sz w:val="22"/>
          <w:szCs w:val="22"/>
        </w:rPr>
        <w:t>līgum</w:t>
      </w:r>
      <w:r w:rsidRPr="00BC7E9A">
        <w:rPr>
          <w:rFonts w:asciiTheme="minorHAnsi" w:hAnsiTheme="minorHAnsi" w:cstheme="minorHAnsi"/>
          <w:sz w:val="22"/>
          <w:szCs w:val="22"/>
        </w:rPr>
        <w:t>u</w:t>
      </w:r>
      <w:r w:rsidR="00357E8F" w:rsidRPr="00BC7E9A">
        <w:rPr>
          <w:rFonts w:asciiTheme="minorHAnsi" w:hAnsiTheme="minorHAnsi" w:cstheme="minorHAnsi"/>
          <w:sz w:val="22"/>
          <w:szCs w:val="22"/>
        </w:rPr>
        <w:t xml:space="preserve"> </w:t>
      </w:r>
      <w:r w:rsidR="00613D0E" w:rsidRPr="00BC7E9A">
        <w:rPr>
          <w:rFonts w:asciiTheme="minorHAnsi" w:hAnsiTheme="minorHAnsi" w:cstheme="minorHAnsi"/>
          <w:sz w:val="22"/>
          <w:szCs w:val="22"/>
        </w:rPr>
        <w:t xml:space="preserve">Nr. </w:t>
      </w:r>
      <w:r w:rsidR="00613D0E" w:rsidRPr="00BC7E9A">
        <w:rPr>
          <w:rFonts w:ascii="Calibri" w:eastAsia="Calibri" w:hAnsi="Calibri" w:cs="Calibri"/>
          <w:noProof/>
          <w:sz w:val="22"/>
          <w:szCs w:val="22"/>
          <w:lang w:bidi="lv-LV"/>
        </w:rPr>
        <w:t xml:space="preserve">906/2024/2.2-10 </w:t>
      </w:r>
      <w:r w:rsidR="00613D0E" w:rsidRPr="00BC7E9A">
        <w:rPr>
          <w:rFonts w:ascii="Calibri" w:hAnsi="Calibri" w:cs="Calibri"/>
          <w:sz w:val="22"/>
          <w:szCs w:val="22"/>
          <w:lang w:bidi="lv-LV"/>
        </w:rPr>
        <w:t>par Augšlīgatnes pirmsskolas izglītības iestādes “Zvaniņi” ēkas</w:t>
      </w:r>
      <w:r w:rsidR="00357E8F" w:rsidRPr="00BC7E9A">
        <w:rPr>
          <w:rFonts w:ascii="Calibri" w:hAnsi="Calibri" w:cs="Calibri"/>
          <w:sz w:val="22"/>
          <w:szCs w:val="22"/>
          <w:lang w:bidi="lv-LV"/>
        </w:rPr>
        <w:t xml:space="preserve"> </w:t>
      </w:r>
      <w:r w:rsidR="00613D0E" w:rsidRPr="00BC7E9A">
        <w:rPr>
          <w:rFonts w:ascii="Calibri" w:hAnsi="Calibri" w:cs="Calibri"/>
          <w:sz w:val="22"/>
          <w:szCs w:val="22"/>
          <w:lang w:bidi="lv-LV"/>
        </w:rPr>
        <w:t>energoefektivitātes paaugstināšanas darbiem</w:t>
      </w:r>
      <w:r w:rsidR="005263BC">
        <w:rPr>
          <w:rFonts w:ascii="Calibri" w:hAnsi="Calibri" w:cs="Calibri"/>
          <w:sz w:val="22"/>
          <w:szCs w:val="22"/>
          <w:lang w:bidi="lv-LV"/>
        </w:rPr>
        <w:t xml:space="preserve">, bet </w:t>
      </w:r>
      <w:r w:rsidR="00332E24">
        <w:rPr>
          <w:rFonts w:ascii="Calibri" w:hAnsi="Calibri" w:cs="Calibri"/>
          <w:sz w:val="22"/>
          <w:szCs w:val="22"/>
          <w:lang w:bidi="lv-LV"/>
        </w:rPr>
        <w:t xml:space="preserve">2024. gada 1. oktobrī – vienošanos Nr. </w:t>
      </w:r>
      <w:r w:rsidR="00332E24" w:rsidRPr="00332E24">
        <w:rPr>
          <w:rFonts w:asciiTheme="minorHAnsi" w:hAnsiTheme="minorHAnsi" w:cstheme="minorHAnsi"/>
          <w:caps/>
          <w:sz w:val="22"/>
          <w:szCs w:val="22"/>
          <w:shd w:val="clear" w:color="auto" w:fill="FFFFFF"/>
        </w:rPr>
        <w:t>1239/2024/2.2-10</w:t>
      </w:r>
      <w:r w:rsidR="00613D0E" w:rsidRPr="00BC7E9A">
        <w:rPr>
          <w:rFonts w:ascii="Calibri" w:eastAsia="Calibri" w:hAnsi="Calibri" w:cs="Calibri"/>
          <w:sz w:val="22"/>
          <w:szCs w:val="22"/>
        </w:rPr>
        <w:t xml:space="preserve"> </w:t>
      </w:r>
      <w:r w:rsidR="000E4ADB" w:rsidRPr="00BC7E9A">
        <w:rPr>
          <w:rFonts w:asciiTheme="minorHAnsi" w:hAnsiTheme="minorHAnsi" w:cstheme="minorHAnsi"/>
          <w:sz w:val="22"/>
          <w:szCs w:val="22"/>
        </w:rPr>
        <w:t>par grozījumiem</w:t>
      </w:r>
      <w:r w:rsidR="000E4ADB" w:rsidRPr="00BC7E9A">
        <w:rPr>
          <w:rFonts w:asciiTheme="minorHAnsi" w:hAnsiTheme="minorHAnsi" w:cstheme="minorHAnsi"/>
          <w:sz w:val="22"/>
          <w:szCs w:val="22"/>
          <w:lang w:val="lv-LV"/>
        </w:rPr>
        <w:t xml:space="preserve"> 2024. gada 21. jūnija</w:t>
      </w:r>
      <w:r w:rsidR="000E4ADB" w:rsidRPr="00BC7E9A">
        <w:rPr>
          <w:rFonts w:asciiTheme="minorHAnsi" w:hAnsiTheme="minorHAnsi" w:cstheme="minorHAnsi"/>
          <w:sz w:val="22"/>
          <w:szCs w:val="22"/>
        </w:rPr>
        <w:t xml:space="preserve"> līgumā Nr. </w:t>
      </w:r>
      <w:r w:rsidR="000E4ADB" w:rsidRPr="00BC7E9A">
        <w:rPr>
          <w:rFonts w:ascii="Calibri" w:eastAsia="Calibri" w:hAnsi="Calibri" w:cs="Calibri"/>
          <w:noProof/>
          <w:sz w:val="22"/>
          <w:szCs w:val="22"/>
          <w:lang w:bidi="lv-LV"/>
        </w:rPr>
        <w:t>906/2024/2.2-10</w:t>
      </w:r>
      <w:r w:rsidR="000E4ADB">
        <w:rPr>
          <w:rFonts w:ascii="Calibri" w:eastAsia="Calibri" w:hAnsi="Calibri" w:cs="Calibri"/>
          <w:noProof/>
          <w:sz w:val="22"/>
          <w:szCs w:val="22"/>
          <w:lang w:bidi="lv-LV"/>
        </w:rPr>
        <w:t xml:space="preserve"> </w:t>
      </w:r>
      <w:r w:rsidR="00C24EBD" w:rsidRPr="000E4ADB">
        <w:rPr>
          <w:rFonts w:ascii="Calibri" w:hAnsi="Calibri" w:cs="Calibri"/>
          <w:sz w:val="22"/>
          <w:szCs w:val="22"/>
          <w:lang w:bidi="lv-LV"/>
        </w:rPr>
        <w:t>(turpmāk</w:t>
      </w:r>
      <w:r w:rsidR="000E4ADB">
        <w:rPr>
          <w:rFonts w:ascii="Calibri" w:hAnsi="Calibri" w:cs="Calibri"/>
          <w:sz w:val="22"/>
          <w:szCs w:val="22"/>
          <w:lang w:bidi="lv-LV"/>
        </w:rPr>
        <w:t xml:space="preserve"> viss kopā</w:t>
      </w:r>
      <w:r w:rsidR="00C24EBD" w:rsidRPr="000E4ADB">
        <w:rPr>
          <w:rFonts w:ascii="Calibri" w:hAnsi="Calibri" w:cs="Calibri"/>
          <w:sz w:val="22"/>
          <w:szCs w:val="22"/>
          <w:lang w:bidi="lv-LV"/>
        </w:rPr>
        <w:t xml:space="preserve"> – Līgums)</w:t>
      </w:r>
      <w:r w:rsidR="00613D0E" w:rsidRPr="000E4ADB">
        <w:rPr>
          <w:rFonts w:ascii="Calibri" w:hAnsi="Calibri" w:cs="Calibri"/>
          <w:sz w:val="22"/>
          <w:szCs w:val="22"/>
          <w:lang w:bidi="lv-LV"/>
        </w:rPr>
        <w:t>.</w:t>
      </w:r>
      <w:r w:rsidR="00C24EBD" w:rsidRPr="000E4ADB">
        <w:rPr>
          <w:rFonts w:ascii="Calibri" w:hAnsi="Calibri" w:cs="Calibri"/>
          <w:sz w:val="22"/>
          <w:szCs w:val="22"/>
          <w:lang w:bidi="lv-LV"/>
        </w:rPr>
        <w:t xml:space="preserve"> </w:t>
      </w:r>
    </w:p>
    <w:p w14:paraId="233667FC" w14:textId="736B1CBC" w:rsidR="005176E5" w:rsidRPr="00BC7E9A" w:rsidRDefault="0099490C" w:rsidP="000E4ADB">
      <w:pPr>
        <w:pStyle w:val="Sarakstarindkopa"/>
        <w:spacing w:before="120" w:after="120"/>
        <w:ind w:left="0" w:firstLine="567"/>
        <w:contextualSpacing w:val="0"/>
        <w:jc w:val="both"/>
        <w:rPr>
          <w:rFonts w:ascii="Calibri" w:hAnsi="Calibri" w:cs="Calibri"/>
          <w:sz w:val="22"/>
          <w:szCs w:val="22"/>
        </w:rPr>
      </w:pPr>
      <w:r w:rsidRPr="00BC7E9A">
        <w:rPr>
          <w:rFonts w:asciiTheme="minorHAnsi" w:hAnsiTheme="minorHAnsi" w:cstheme="minorHAnsi"/>
          <w:sz w:val="22"/>
          <w:szCs w:val="22"/>
          <w:lang w:val="lv-LV"/>
        </w:rPr>
        <w:t>Ņemot vērā</w:t>
      </w:r>
      <w:r w:rsidR="000E48CD" w:rsidRPr="00BC7E9A">
        <w:rPr>
          <w:rFonts w:asciiTheme="minorHAnsi" w:hAnsiTheme="minorHAnsi" w:cstheme="minorHAnsi"/>
          <w:sz w:val="22"/>
          <w:szCs w:val="22"/>
          <w:lang w:val="lv-LV"/>
        </w:rPr>
        <w:t xml:space="preserve"> </w:t>
      </w:r>
      <w:r w:rsidR="00AA32C9">
        <w:rPr>
          <w:rFonts w:asciiTheme="minorHAnsi" w:hAnsiTheme="minorHAnsi" w:cstheme="minorHAnsi"/>
          <w:sz w:val="22"/>
          <w:szCs w:val="22"/>
          <w:lang w:val="lv-LV"/>
        </w:rPr>
        <w:t>fakta konstatācijas aktu Nr</w:t>
      </w:r>
      <w:r w:rsidR="00AA32C9" w:rsidRPr="00A9123B">
        <w:rPr>
          <w:rFonts w:asciiTheme="minorHAnsi" w:hAnsiTheme="minorHAnsi" w:cstheme="minorHAnsi"/>
          <w:sz w:val="22"/>
          <w:szCs w:val="22"/>
          <w:lang w:val="lv-LV"/>
        </w:rPr>
        <w:t>. 1</w:t>
      </w:r>
      <w:r w:rsidR="00A9123B" w:rsidRPr="00A9123B">
        <w:rPr>
          <w:rFonts w:asciiTheme="minorHAnsi" w:hAnsiTheme="minorHAnsi" w:cstheme="minorHAnsi"/>
          <w:sz w:val="22"/>
          <w:szCs w:val="22"/>
          <w:lang w:val="lv-LV"/>
        </w:rPr>
        <w:t>2</w:t>
      </w:r>
      <w:r w:rsidR="00AA32C9" w:rsidRPr="00A9123B">
        <w:rPr>
          <w:rFonts w:asciiTheme="minorHAnsi" w:hAnsiTheme="minorHAnsi" w:cstheme="minorHAnsi"/>
          <w:sz w:val="22"/>
          <w:szCs w:val="22"/>
          <w:lang w:val="lv-LV"/>
        </w:rPr>
        <w:t xml:space="preserve"> un Nr. 1</w:t>
      </w:r>
      <w:r w:rsidR="00A9123B" w:rsidRPr="00A9123B">
        <w:rPr>
          <w:rFonts w:asciiTheme="minorHAnsi" w:hAnsiTheme="minorHAnsi" w:cstheme="minorHAnsi"/>
          <w:sz w:val="22"/>
          <w:szCs w:val="22"/>
          <w:lang w:val="lv-LV"/>
        </w:rPr>
        <w:t>3</w:t>
      </w:r>
      <w:r w:rsidR="00AA32C9" w:rsidRPr="00A9123B">
        <w:rPr>
          <w:rFonts w:asciiTheme="minorHAnsi" w:hAnsiTheme="minorHAnsi" w:cstheme="minorHAnsi"/>
          <w:sz w:val="22"/>
          <w:szCs w:val="22"/>
          <w:lang w:val="lv-LV"/>
        </w:rPr>
        <w:t>,</w:t>
      </w:r>
      <w:r w:rsidR="00AA32C9">
        <w:rPr>
          <w:rFonts w:asciiTheme="minorHAnsi" w:hAnsiTheme="minorHAnsi" w:cstheme="minorHAnsi"/>
          <w:sz w:val="22"/>
          <w:szCs w:val="22"/>
          <w:lang w:val="lv-LV"/>
        </w:rPr>
        <w:t xml:space="preserve"> i</w:t>
      </w:r>
      <w:r w:rsidR="002201D9" w:rsidRPr="00BC7E9A">
        <w:rPr>
          <w:rFonts w:asciiTheme="minorHAnsi" w:hAnsiTheme="minorHAnsi" w:cstheme="minorHAnsi"/>
          <w:sz w:val="22"/>
          <w:szCs w:val="22"/>
          <w:lang w:val="lv-LV"/>
        </w:rPr>
        <w:t xml:space="preserve">zmaiņu </w:t>
      </w:r>
      <w:r w:rsidR="00AA32C9">
        <w:rPr>
          <w:rFonts w:asciiTheme="minorHAnsi" w:hAnsiTheme="minorHAnsi" w:cstheme="minorHAnsi"/>
          <w:sz w:val="22"/>
          <w:szCs w:val="22"/>
          <w:lang w:val="lv-LV"/>
        </w:rPr>
        <w:t>tām</w:t>
      </w:r>
      <w:r w:rsidR="005B4348">
        <w:rPr>
          <w:rFonts w:asciiTheme="minorHAnsi" w:hAnsiTheme="minorHAnsi" w:cstheme="minorHAnsi"/>
          <w:sz w:val="22"/>
          <w:szCs w:val="22"/>
          <w:lang w:val="lv-LV"/>
        </w:rPr>
        <w:t>i</w:t>
      </w:r>
      <w:r w:rsidR="002201D9" w:rsidRPr="00BB24F0">
        <w:rPr>
          <w:rFonts w:asciiTheme="minorHAnsi" w:hAnsiTheme="minorHAnsi" w:cstheme="minorHAnsi"/>
          <w:sz w:val="22"/>
          <w:szCs w:val="22"/>
          <w:lang w:val="lv-LV"/>
        </w:rPr>
        <w:t xml:space="preserve"> Nr.</w:t>
      </w:r>
      <w:r w:rsidR="00B15596" w:rsidRPr="00BB24F0">
        <w:rPr>
          <w:rFonts w:asciiTheme="minorHAnsi" w:hAnsiTheme="minorHAnsi" w:cstheme="minorHAnsi"/>
          <w:sz w:val="22"/>
          <w:szCs w:val="22"/>
          <w:lang w:val="lv-LV"/>
        </w:rPr>
        <w:t xml:space="preserve"> </w:t>
      </w:r>
      <w:r w:rsidR="00911A69" w:rsidRPr="00BB24F0">
        <w:rPr>
          <w:rFonts w:asciiTheme="minorHAnsi" w:hAnsiTheme="minorHAnsi" w:cstheme="minorHAnsi"/>
          <w:sz w:val="22"/>
          <w:szCs w:val="22"/>
          <w:lang w:val="lv-LV"/>
        </w:rPr>
        <w:t>1</w:t>
      </w:r>
      <w:r w:rsidR="00A9123B">
        <w:rPr>
          <w:rFonts w:asciiTheme="minorHAnsi" w:hAnsiTheme="minorHAnsi" w:cstheme="minorHAnsi"/>
          <w:sz w:val="22"/>
          <w:szCs w:val="22"/>
          <w:lang w:val="lv-LV"/>
        </w:rPr>
        <w:t>2</w:t>
      </w:r>
      <w:r w:rsidR="00252920" w:rsidRPr="00BB24F0">
        <w:rPr>
          <w:rFonts w:asciiTheme="minorHAnsi" w:hAnsiTheme="minorHAnsi" w:cstheme="minorHAnsi"/>
          <w:sz w:val="22"/>
          <w:szCs w:val="22"/>
          <w:lang w:val="lv-LV"/>
        </w:rPr>
        <w:t xml:space="preserve"> un Nr. </w:t>
      </w:r>
      <w:r w:rsidR="00911A69" w:rsidRPr="00BB24F0">
        <w:rPr>
          <w:rFonts w:asciiTheme="minorHAnsi" w:hAnsiTheme="minorHAnsi" w:cstheme="minorHAnsi"/>
          <w:sz w:val="22"/>
          <w:szCs w:val="22"/>
          <w:lang w:val="lv-LV"/>
        </w:rPr>
        <w:t>1</w:t>
      </w:r>
      <w:r w:rsidR="00A9123B">
        <w:rPr>
          <w:rFonts w:asciiTheme="minorHAnsi" w:hAnsiTheme="minorHAnsi" w:cstheme="minorHAnsi"/>
          <w:sz w:val="22"/>
          <w:szCs w:val="22"/>
          <w:lang w:val="lv-LV"/>
        </w:rPr>
        <w:t>3</w:t>
      </w:r>
      <w:r w:rsidR="002201D9" w:rsidRPr="00BC7E9A">
        <w:rPr>
          <w:rFonts w:asciiTheme="minorHAnsi" w:hAnsiTheme="minorHAnsi" w:cstheme="minorHAnsi"/>
          <w:sz w:val="22"/>
          <w:szCs w:val="22"/>
          <w:lang w:val="lv-LV"/>
        </w:rPr>
        <w:t xml:space="preserve">, </w:t>
      </w:r>
      <w:r w:rsidR="000E48CD" w:rsidRPr="00BC7E9A">
        <w:rPr>
          <w:rFonts w:asciiTheme="minorHAnsi" w:hAnsiTheme="minorHAnsi" w:cstheme="minorHAnsi"/>
          <w:sz w:val="22"/>
          <w:szCs w:val="22"/>
          <w:lang w:val="lv-LV"/>
        </w:rPr>
        <w:t xml:space="preserve">Līguma </w:t>
      </w:r>
      <w:r w:rsidR="008A2385" w:rsidRPr="00BC7E9A">
        <w:rPr>
          <w:rFonts w:asciiTheme="minorHAnsi" w:hAnsiTheme="minorHAnsi" w:cstheme="minorHAnsi"/>
          <w:sz w:val="22"/>
          <w:szCs w:val="22"/>
          <w:lang w:val="lv-LV"/>
        </w:rPr>
        <w:t>1</w:t>
      </w:r>
      <w:r w:rsidR="00A9123B">
        <w:rPr>
          <w:rFonts w:asciiTheme="minorHAnsi" w:hAnsiTheme="minorHAnsi" w:cstheme="minorHAnsi"/>
          <w:sz w:val="22"/>
          <w:szCs w:val="22"/>
          <w:lang w:val="lv-LV"/>
        </w:rPr>
        <w:t>7</w:t>
      </w:r>
      <w:r w:rsidR="008A2385" w:rsidRPr="00BC7E9A">
        <w:rPr>
          <w:rFonts w:asciiTheme="minorHAnsi" w:hAnsiTheme="minorHAnsi" w:cstheme="minorHAnsi"/>
          <w:sz w:val="22"/>
          <w:szCs w:val="22"/>
          <w:lang w:val="lv-LV"/>
        </w:rPr>
        <w:t>.1</w:t>
      </w:r>
      <w:r w:rsidR="00A9123B">
        <w:rPr>
          <w:rFonts w:asciiTheme="minorHAnsi" w:hAnsiTheme="minorHAnsi" w:cstheme="minorHAnsi"/>
          <w:sz w:val="22"/>
          <w:szCs w:val="22"/>
          <w:lang w:val="lv-LV"/>
        </w:rPr>
        <w:t>0</w:t>
      </w:r>
      <w:r w:rsidR="008A2385" w:rsidRPr="00BC7E9A">
        <w:rPr>
          <w:rFonts w:asciiTheme="minorHAnsi" w:hAnsiTheme="minorHAnsi" w:cstheme="minorHAnsi"/>
          <w:sz w:val="22"/>
          <w:szCs w:val="22"/>
          <w:lang w:val="lv-LV"/>
        </w:rPr>
        <w:t>. punktu</w:t>
      </w:r>
      <w:r w:rsidR="0090761F" w:rsidRPr="00BC7E9A">
        <w:rPr>
          <w:rFonts w:asciiTheme="minorHAnsi" w:hAnsiTheme="minorHAnsi" w:cstheme="minorHAnsi"/>
          <w:sz w:val="22"/>
          <w:szCs w:val="22"/>
          <w:lang w:val="lv-LV"/>
        </w:rPr>
        <w:t xml:space="preserve"> </w:t>
      </w:r>
      <w:r w:rsidRPr="00BC7E9A">
        <w:rPr>
          <w:rFonts w:asciiTheme="minorHAnsi" w:hAnsiTheme="minorHAnsi" w:cstheme="minorHAnsi"/>
          <w:sz w:val="22"/>
          <w:szCs w:val="22"/>
          <w:lang w:val="lv-LV"/>
        </w:rPr>
        <w:t xml:space="preserve">un pamatojoties uz </w:t>
      </w:r>
      <w:r w:rsidR="0090761F" w:rsidRPr="00BC7E9A">
        <w:rPr>
          <w:rFonts w:ascii="Calibri" w:hAnsi="Calibri" w:cs="Calibri"/>
          <w:sz w:val="22"/>
          <w:szCs w:val="22"/>
        </w:rPr>
        <w:t xml:space="preserve">Publisko iepirkumu </w:t>
      </w:r>
      <w:r w:rsidR="0090761F" w:rsidRPr="00882610">
        <w:rPr>
          <w:rFonts w:ascii="Calibri" w:hAnsi="Calibri" w:cs="Calibri"/>
          <w:sz w:val="22"/>
          <w:szCs w:val="22"/>
        </w:rPr>
        <w:t xml:space="preserve">likuma 61. panta pirmās daļas </w:t>
      </w:r>
      <w:r w:rsidR="00B4406A" w:rsidRPr="00882610">
        <w:rPr>
          <w:rFonts w:ascii="Calibri" w:hAnsi="Calibri" w:cs="Calibri"/>
          <w:sz w:val="22"/>
          <w:szCs w:val="22"/>
          <w:lang w:val="lv-LV"/>
        </w:rPr>
        <w:t>3.</w:t>
      </w:r>
      <w:r w:rsidR="0090761F" w:rsidRPr="00882610">
        <w:rPr>
          <w:rFonts w:ascii="Calibri" w:hAnsi="Calibri" w:cs="Calibri"/>
          <w:sz w:val="22"/>
          <w:szCs w:val="22"/>
        </w:rPr>
        <w:t xml:space="preserve"> punktu</w:t>
      </w:r>
      <w:r w:rsidR="00B4406A" w:rsidRPr="00882610">
        <w:rPr>
          <w:rFonts w:ascii="Calibri" w:hAnsi="Calibri" w:cs="Calibri"/>
          <w:sz w:val="22"/>
          <w:szCs w:val="22"/>
          <w:lang w:val="lv-LV"/>
        </w:rPr>
        <w:t xml:space="preserve"> </w:t>
      </w:r>
      <w:r w:rsidR="0090761F" w:rsidRPr="00882610">
        <w:rPr>
          <w:rFonts w:ascii="Calibri" w:hAnsi="Calibri" w:cs="Calibri"/>
          <w:sz w:val="22"/>
          <w:szCs w:val="22"/>
        </w:rPr>
        <w:t>un piektās daļas 2. punktu</w:t>
      </w:r>
      <w:r w:rsidR="0090761F" w:rsidRPr="00BC7E9A">
        <w:rPr>
          <w:rFonts w:ascii="Calibri" w:hAnsi="Calibri" w:cs="Calibri"/>
          <w:sz w:val="22"/>
          <w:szCs w:val="22"/>
        </w:rPr>
        <w:t xml:space="preserve">, kā arī Līguma </w:t>
      </w:r>
      <w:r w:rsidR="005176E5" w:rsidRPr="00BC7E9A">
        <w:rPr>
          <w:rFonts w:ascii="Calibri" w:hAnsi="Calibri" w:cs="Calibri"/>
          <w:sz w:val="22"/>
          <w:szCs w:val="22"/>
        </w:rPr>
        <w:t xml:space="preserve">8.1., </w:t>
      </w:r>
      <w:r w:rsidR="00016524" w:rsidRPr="00BC7E9A">
        <w:rPr>
          <w:rFonts w:ascii="Calibri" w:hAnsi="Calibri" w:cs="Calibri"/>
          <w:sz w:val="22"/>
          <w:szCs w:val="22"/>
        </w:rPr>
        <w:t xml:space="preserve">8.2., </w:t>
      </w:r>
      <w:r w:rsidR="00075E6A" w:rsidRPr="00BC7E9A">
        <w:rPr>
          <w:rFonts w:ascii="Calibri" w:hAnsi="Calibri" w:cs="Calibri"/>
          <w:sz w:val="22"/>
          <w:szCs w:val="22"/>
        </w:rPr>
        <w:t>8.3., 8.4., 8.9.</w:t>
      </w:r>
      <w:r w:rsidR="007F638B" w:rsidRPr="00BC7E9A">
        <w:rPr>
          <w:rFonts w:ascii="Calibri" w:hAnsi="Calibri" w:cs="Calibri"/>
          <w:sz w:val="22"/>
          <w:szCs w:val="22"/>
        </w:rPr>
        <w:t xml:space="preserve">, 9.2.5., </w:t>
      </w:r>
      <w:r w:rsidR="00650A0B" w:rsidRPr="00BC7E9A">
        <w:rPr>
          <w:rFonts w:ascii="Calibri" w:hAnsi="Calibri" w:cs="Calibri"/>
          <w:sz w:val="22"/>
          <w:szCs w:val="22"/>
        </w:rPr>
        <w:t xml:space="preserve">17.1., </w:t>
      </w:r>
      <w:r w:rsidR="002E6081" w:rsidRPr="00BC7E9A">
        <w:rPr>
          <w:rFonts w:ascii="Calibri" w:hAnsi="Calibri" w:cs="Calibri"/>
          <w:sz w:val="22"/>
          <w:szCs w:val="22"/>
        </w:rPr>
        <w:t>17.</w:t>
      </w:r>
      <w:r w:rsidR="00323DA6" w:rsidRPr="00BC7E9A">
        <w:rPr>
          <w:rFonts w:ascii="Calibri" w:hAnsi="Calibri" w:cs="Calibri"/>
          <w:sz w:val="22"/>
          <w:szCs w:val="22"/>
        </w:rPr>
        <w:t xml:space="preserve">10., </w:t>
      </w:r>
      <w:r w:rsidR="007743C8" w:rsidRPr="00BC7E9A">
        <w:rPr>
          <w:rFonts w:ascii="Calibri" w:hAnsi="Calibri" w:cs="Calibri"/>
          <w:sz w:val="22"/>
          <w:szCs w:val="22"/>
        </w:rPr>
        <w:t>17.11.,</w:t>
      </w:r>
      <w:r w:rsidR="00273724" w:rsidRPr="00BC7E9A">
        <w:rPr>
          <w:rFonts w:ascii="Calibri" w:hAnsi="Calibri" w:cs="Calibri"/>
          <w:sz w:val="22"/>
          <w:szCs w:val="22"/>
        </w:rPr>
        <w:t xml:space="preserve"> 17.12., 17.13.</w:t>
      </w:r>
      <w:r w:rsidR="00807E15" w:rsidRPr="00BC7E9A">
        <w:rPr>
          <w:rFonts w:ascii="Calibri" w:hAnsi="Calibri" w:cs="Calibri"/>
          <w:sz w:val="22"/>
          <w:szCs w:val="22"/>
        </w:rPr>
        <w:t>, 17.14.</w:t>
      </w:r>
      <w:r w:rsidR="00BE5F7F">
        <w:rPr>
          <w:rFonts w:ascii="Calibri" w:hAnsi="Calibri" w:cs="Calibri"/>
          <w:sz w:val="22"/>
          <w:szCs w:val="22"/>
        </w:rPr>
        <w:t xml:space="preserve"> un</w:t>
      </w:r>
      <w:r w:rsidR="00776AC2" w:rsidRPr="00BC7E9A">
        <w:rPr>
          <w:rFonts w:ascii="Calibri" w:hAnsi="Calibri" w:cs="Calibri"/>
          <w:sz w:val="22"/>
          <w:szCs w:val="22"/>
        </w:rPr>
        <w:t xml:space="preserve"> 17</w:t>
      </w:r>
      <w:r w:rsidR="00537B2F" w:rsidRPr="00BC7E9A">
        <w:rPr>
          <w:rFonts w:ascii="Calibri" w:hAnsi="Calibri" w:cs="Calibri"/>
          <w:sz w:val="22"/>
          <w:szCs w:val="22"/>
        </w:rPr>
        <w:t>.15.</w:t>
      </w:r>
      <w:r w:rsidR="00EF14B8" w:rsidRPr="00BC7E9A">
        <w:rPr>
          <w:rFonts w:ascii="Calibri" w:hAnsi="Calibri" w:cs="Calibri"/>
          <w:sz w:val="22"/>
          <w:szCs w:val="22"/>
        </w:rPr>
        <w:t xml:space="preserve"> punktu</w:t>
      </w:r>
      <w:r w:rsidR="00537B2F" w:rsidRPr="00BC7E9A">
        <w:rPr>
          <w:rFonts w:ascii="Calibri" w:hAnsi="Calibri" w:cs="Calibri"/>
          <w:sz w:val="22"/>
          <w:szCs w:val="22"/>
        </w:rPr>
        <w:t xml:space="preserve">, </w:t>
      </w:r>
      <w:r w:rsidR="005176E5" w:rsidRPr="00BC7E9A">
        <w:rPr>
          <w:rFonts w:ascii="Calibri" w:hAnsi="Calibri" w:cs="Calibri"/>
          <w:sz w:val="22"/>
          <w:szCs w:val="22"/>
        </w:rPr>
        <w:t xml:space="preserve"> </w:t>
      </w:r>
    </w:p>
    <w:p w14:paraId="35BE109B" w14:textId="1CC0E413" w:rsidR="0022723A" w:rsidRDefault="0090761F" w:rsidP="0022723A">
      <w:pPr>
        <w:pStyle w:val="Sarakstarindkopa"/>
        <w:spacing w:before="120" w:after="120"/>
        <w:ind w:left="0" w:firstLine="567"/>
        <w:contextualSpacing w:val="0"/>
        <w:jc w:val="both"/>
        <w:rPr>
          <w:rFonts w:ascii="Calibri" w:hAnsi="Calibri" w:cs="Calibri"/>
          <w:sz w:val="22"/>
          <w:szCs w:val="22"/>
        </w:rPr>
      </w:pPr>
      <w:r w:rsidRPr="00BC7E9A">
        <w:rPr>
          <w:rFonts w:ascii="Calibri" w:hAnsi="Calibri" w:cs="Calibri"/>
          <w:sz w:val="22"/>
          <w:szCs w:val="22"/>
        </w:rPr>
        <w:t xml:space="preserve">Puses noslēdz šo </w:t>
      </w:r>
      <w:r w:rsidR="00A77039" w:rsidRPr="00BC7E9A">
        <w:rPr>
          <w:rFonts w:ascii="Calibri" w:hAnsi="Calibri" w:cs="Calibri"/>
          <w:sz w:val="22"/>
          <w:szCs w:val="22"/>
        </w:rPr>
        <w:t>v</w:t>
      </w:r>
      <w:r w:rsidRPr="00BC7E9A">
        <w:rPr>
          <w:rFonts w:ascii="Calibri" w:hAnsi="Calibri" w:cs="Calibri"/>
          <w:sz w:val="22"/>
          <w:szCs w:val="22"/>
        </w:rPr>
        <w:t xml:space="preserve">ienošanos </w:t>
      </w:r>
      <w:r w:rsidR="00010665" w:rsidRPr="00BC7E9A">
        <w:rPr>
          <w:rFonts w:ascii="Calibri" w:hAnsi="Calibri" w:cs="Calibri"/>
          <w:sz w:val="22"/>
          <w:szCs w:val="22"/>
          <w:lang w:val="lv-LV"/>
        </w:rPr>
        <w:t xml:space="preserve">par grozījumiem </w:t>
      </w:r>
      <w:r w:rsidR="00A77039" w:rsidRPr="00BC7E9A">
        <w:rPr>
          <w:rFonts w:asciiTheme="minorHAnsi" w:hAnsiTheme="minorHAnsi" w:cstheme="minorHAnsi"/>
          <w:sz w:val="22"/>
          <w:szCs w:val="22"/>
          <w:lang w:val="lv-LV"/>
        </w:rPr>
        <w:t>2024. gada 21. jūnija</w:t>
      </w:r>
      <w:r w:rsidR="00A77039" w:rsidRPr="00BC7E9A">
        <w:rPr>
          <w:rFonts w:asciiTheme="minorHAnsi" w:hAnsiTheme="minorHAnsi" w:cstheme="minorHAnsi"/>
          <w:sz w:val="22"/>
          <w:szCs w:val="22"/>
        </w:rPr>
        <w:t xml:space="preserve"> līgumā Nr.</w:t>
      </w:r>
      <w:r w:rsidR="00BC3716">
        <w:rPr>
          <w:rFonts w:asciiTheme="minorHAnsi" w:hAnsiTheme="minorHAnsi" w:cstheme="minorHAnsi"/>
          <w:sz w:val="22"/>
          <w:szCs w:val="22"/>
        </w:rPr>
        <w:t> </w:t>
      </w:r>
      <w:r w:rsidR="00A77039" w:rsidRPr="00BC7E9A">
        <w:rPr>
          <w:rFonts w:ascii="Calibri" w:eastAsia="Calibri" w:hAnsi="Calibri" w:cs="Calibri"/>
          <w:noProof/>
          <w:sz w:val="22"/>
          <w:szCs w:val="22"/>
          <w:lang w:bidi="lv-LV"/>
        </w:rPr>
        <w:t xml:space="preserve">906/2024/2.2-10 </w:t>
      </w:r>
      <w:r w:rsidR="00A77039" w:rsidRPr="00BC7E9A">
        <w:rPr>
          <w:rFonts w:ascii="Calibri" w:hAnsi="Calibri" w:cs="Calibri"/>
          <w:sz w:val="22"/>
          <w:szCs w:val="22"/>
          <w:lang w:bidi="lv-LV"/>
        </w:rPr>
        <w:t>par Augšlīgatnes pirmsskolas izglītības iestādes “Zvaniņi” ēkas energoefektivitātes paaugstināšanas darbiem</w:t>
      </w:r>
      <w:r w:rsidR="00A77039" w:rsidRPr="00BC7E9A">
        <w:rPr>
          <w:rFonts w:ascii="Calibri" w:eastAsia="Calibri" w:hAnsi="Calibri" w:cs="Calibri"/>
          <w:sz w:val="22"/>
          <w:szCs w:val="22"/>
        </w:rPr>
        <w:t xml:space="preserve"> </w:t>
      </w:r>
      <w:r w:rsidRPr="00BC7E9A">
        <w:rPr>
          <w:rFonts w:ascii="Calibri" w:hAnsi="Calibri" w:cs="Calibri"/>
          <w:sz w:val="22"/>
          <w:szCs w:val="22"/>
        </w:rPr>
        <w:t>(turpmāk – Vienošanās) par tālāk norādīto:</w:t>
      </w:r>
    </w:p>
    <w:p w14:paraId="78F992C9" w14:textId="6A11CF14" w:rsidR="0050201F" w:rsidRPr="0022723A" w:rsidRDefault="0090761F" w:rsidP="0022723A">
      <w:pPr>
        <w:pStyle w:val="Sarakstarindkopa"/>
        <w:numPr>
          <w:ilvl w:val="0"/>
          <w:numId w:val="35"/>
        </w:numPr>
        <w:spacing w:before="120" w:after="120"/>
        <w:contextualSpacing w:val="0"/>
        <w:jc w:val="both"/>
        <w:rPr>
          <w:rFonts w:ascii="Calibri" w:hAnsi="Calibri" w:cs="Calibri"/>
          <w:sz w:val="22"/>
          <w:szCs w:val="22"/>
        </w:rPr>
      </w:pPr>
      <w:r w:rsidRPr="0022723A">
        <w:rPr>
          <w:rFonts w:ascii="Calibri" w:hAnsi="Calibri" w:cs="Calibri"/>
          <w:color w:val="000000"/>
          <w:sz w:val="22"/>
          <w:szCs w:val="22"/>
          <w:lang w:eastAsia="lv-LV"/>
        </w:rPr>
        <w:t xml:space="preserve">Puses </w:t>
      </w:r>
      <w:r w:rsidR="00434F4B" w:rsidRPr="0022723A">
        <w:rPr>
          <w:rFonts w:asciiTheme="minorHAnsi" w:hAnsiTheme="minorHAnsi" w:cstheme="minorHAnsi"/>
          <w:sz w:val="22"/>
          <w:szCs w:val="22"/>
        </w:rPr>
        <w:t xml:space="preserve">vienojas </w:t>
      </w:r>
      <w:r w:rsidR="00434F4B" w:rsidRPr="0022723A">
        <w:rPr>
          <w:rFonts w:asciiTheme="minorHAnsi" w:hAnsiTheme="minorHAnsi" w:cstheme="minorHAnsi"/>
          <w:sz w:val="22"/>
          <w:szCs w:val="22"/>
          <w:lang w:eastAsia="lv-LV"/>
        </w:rPr>
        <w:t xml:space="preserve">par izmaiņām </w:t>
      </w:r>
      <w:r w:rsidR="00BF42CF" w:rsidRPr="0022723A">
        <w:rPr>
          <w:rFonts w:asciiTheme="minorHAnsi" w:hAnsiTheme="minorHAnsi" w:cstheme="minorHAnsi"/>
          <w:sz w:val="22"/>
          <w:szCs w:val="22"/>
          <w:lang w:val="lv-LV" w:eastAsia="lv-LV"/>
        </w:rPr>
        <w:t>b</w:t>
      </w:r>
      <w:r w:rsidR="00434F4B" w:rsidRPr="0022723A">
        <w:rPr>
          <w:rFonts w:asciiTheme="minorHAnsi" w:hAnsiTheme="minorHAnsi" w:cstheme="minorHAnsi"/>
          <w:sz w:val="22"/>
          <w:szCs w:val="22"/>
          <w:lang w:eastAsia="lv-LV"/>
        </w:rPr>
        <w:t>ūvdarbu apjomos</w:t>
      </w:r>
      <w:r w:rsidR="00B014CA" w:rsidRPr="0022723A">
        <w:rPr>
          <w:rFonts w:asciiTheme="minorHAnsi" w:hAnsiTheme="minorHAnsi" w:cstheme="minorHAnsi"/>
          <w:sz w:val="22"/>
          <w:szCs w:val="22"/>
          <w:lang w:val="lv-LV" w:eastAsia="lv-LV"/>
        </w:rPr>
        <w:t>,</w:t>
      </w:r>
      <w:r w:rsidR="00434F4B" w:rsidRPr="0022723A">
        <w:rPr>
          <w:rFonts w:asciiTheme="minorHAnsi" w:hAnsiTheme="minorHAnsi" w:cstheme="minorHAnsi"/>
          <w:sz w:val="22"/>
          <w:szCs w:val="22"/>
          <w:lang w:eastAsia="lv-LV"/>
        </w:rPr>
        <w:t xml:space="preserve"> </w:t>
      </w:r>
      <w:r w:rsidR="002201D9" w:rsidRPr="0022723A">
        <w:rPr>
          <w:rFonts w:asciiTheme="minorHAnsi" w:hAnsiTheme="minorHAnsi" w:cstheme="minorHAnsi"/>
          <w:color w:val="000000"/>
          <w:sz w:val="22"/>
          <w:szCs w:val="22"/>
          <w:lang w:eastAsia="lv-LV"/>
        </w:rPr>
        <w:t xml:space="preserve">kur </w:t>
      </w:r>
      <w:r w:rsidR="002201D9" w:rsidRPr="005717D2">
        <w:rPr>
          <w:rFonts w:asciiTheme="minorHAnsi" w:hAnsiTheme="minorHAnsi" w:cstheme="minorHAnsi"/>
          <w:b/>
          <w:bCs/>
          <w:color w:val="000000"/>
          <w:sz w:val="22"/>
          <w:szCs w:val="22"/>
          <w:lang w:eastAsia="lv-LV"/>
        </w:rPr>
        <w:t>ieslēgto darbu</w:t>
      </w:r>
      <w:r w:rsidR="002201D9" w:rsidRPr="0022723A">
        <w:rPr>
          <w:rFonts w:asciiTheme="minorHAnsi" w:hAnsiTheme="minorHAnsi" w:cstheme="minorHAnsi"/>
          <w:color w:val="000000"/>
          <w:sz w:val="22"/>
          <w:szCs w:val="22"/>
          <w:lang w:eastAsia="lv-LV"/>
        </w:rPr>
        <w:t xml:space="preserve"> apjomu summa sastāda </w:t>
      </w:r>
      <w:r w:rsidR="0022723A" w:rsidRPr="0022723A">
        <w:rPr>
          <w:rFonts w:ascii="Calibri" w:hAnsi="Calibri" w:cs="Calibri"/>
          <w:b/>
          <w:bCs/>
          <w:color w:val="000000"/>
          <w:sz w:val="22"/>
          <w:szCs w:val="22"/>
          <w:lang w:eastAsia="lv-LV"/>
        </w:rPr>
        <w:t>3 653,83</w:t>
      </w:r>
      <w:r w:rsidR="0022723A" w:rsidRPr="0022723A">
        <w:rPr>
          <w:rFonts w:ascii="Calibri" w:hAnsi="Calibri" w:cs="Calibri"/>
          <w:b/>
          <w:bCs/>
          <w:color w:val="000000"/>
          <w:sz w:val="24"/>
          <w:szCs w:val="24"/>
          <w:lang w:eastAsia="lv-LV"/>
        </w:rPr>
        <w:t xml:space="preserve"> </w:t>
      </w:r>
      <w:r w:rsidR="00275DF9" w:rsidRPr="0022723A">
        <w:rPr>
          <w:rFonts w:ascii="Calibri" w:eastAsia="Arial Unicode MS" w:hAnsi="Calibri" w:cs="Calibri"/>
          <w:b/>
          <w:bCs/>
          <w:sz w:val="22"/>
          <w:szCs w:val="22"/>
          <w:u w:color="000000"/>
          <w:bdr w:val="nil"/>
          <w:lang w:eastAsia="lv-LV"/>
        </w:rPr>
        <w:t>EUR</w:t>
      </w:r>
      <w:r w:rsidR="002201D9" w:rsidRPr="0022723A">
        <w:rPr>
          <w:rFonts w:ascii="Calibri" w:hAnsi="Calibri" w:cs="Calibri"/>
          <w:color w:val="000000"/>
          <w:sz w:val="22"/>
          <w:szCs w:val="22"/>
          <w:lang w:eastAsia="lv-LV"/>
        </w:rPr>
        <w:t xml:space="preserve"> bez PVN un </w:t>
      </w:r>
      <w:r w:rsidR="002201D9" w:rsidRPr="0022723A">
        <w:rPr>
          <w:rFonts w:asciiTheme="minorHAnsi" w:hAnsiTheme="minorHAnsi" w:cstheme="minorHAnsi"/>
          <w:b/>
          <w:bCs/>
          <w:color w:val="000000"/>
          <w:sz w:val="22"/>
          <w:szCs w:val="22"/>
          <w:lang w:eastAsia="lv-LV"/>
        </w:rPr>
        <w:t>izslēgto</w:t>
      </w:r>
      <w:r w:rsidR="002201D9" w:rsidRPr="0022723A">
        <w:rPr>
          <w:rFonts w:asciiTheme="minorHAnsi" w:hAnsiTheme="minorHAnsi" w:cstheme="minorHAnsi"/>
          <w:b/>
          <w:bCs/>
          <w:color w:val="000000"/>
          <w:sz w:val="22"/>
          <w:szCs w:val="22"/>
          <w:lang w:val="lv-LV" w:eastAsia="lv-LV"/>
        </w:rPr>
        <w:t xml:space="preserve"> </w:t>
      </w:r>
      <w:r w:rsidR="002201D9" w:rsidRPr="0022723A">
        <w:rPr>
          <w:rFonts w:asciiTheme="minorHAnsi" w:hAnsiTheme="minorHAnsi" w:cstheme="minorHAnsi"/>
          <w:b/>
          <w:bCs/>
          <w:color w:val="000000"/>
          <w:sz w:val="22"/>
          <w:szCs w:val="22"/>
          <w:lang w:eastAsia="lv-LV"/>
        </w:rPr>
        <w:t>darbu</w:t>
      </w:r>
      <w:r w:rsidR="002201D9" w:rsidRPr="0022723A">
        <w:rPr>
          <w:rFonts w:asciiTheme="minorHAnsi" w:hAnsiTheme="minorHAnsi" w:cstheme="minorHAnsi"/>
          <w:color w:val="000000"/>
          <w:sz w:val="22"/>
          <w:szCs w:val="22"/>
          <w:lang w:eastAsia="lv-LV"/>
        </w:rPr>
        <w:t xml:space="preserve"> apjomu summa sastāda </w:t>
      </w:r>
      <w:r w:rsidR="0022723A" w:rsidRPr="0022723A">
        <w:rPr>
          <w:rFonts w:ascii="Calibri" w:hAnsi="Calibri" w:cs="Calibri"/>
          <w:b/>
          <w:bCs/>
          <w:color w:val="000000"/>
          <w:sz w:val="22"/>
          <w:szCs w:val="22"/>
          <w:lang w:eastAsia="lv-LV"/>
        </w:rPr>
        <w:t>3 653,83</w:t>
      </w:r>
      <w:r w:rsidR="0022723A" w:rsidRPr="0022723A">
        <w:rPr>
          <w:rFonts w:ascii="Calibri" w:hAnsi="Calibri" w:cs="Calibri"/>
          <w:b/>
          <w:bCs/>
          <w:color w:val="000000"/>
          <w:sz w:val="24"/>
          <w:szCs w:val="24"/>
          <w:lang w:eastAsia="lv-LV"/>
        </w:rPr>
        <w:t xml:space="preserve"> </w:t>
      </w:r>
      <w:r w:rsidR="00275DF9" w:rsidRPr="0022723A">
        <w:rPr>
          <w:rFonts w:asciiTheme="minorHAnsi" w:hAnsiTheme="minorHAnsi" w:cstheme="minorHAnsi"/>
          <w:b/>
          <w:bCs/>
          <w:sz w:val="22"/>
          <w:szCs w:val="22"/>
          <w:lang w:eastAsia="lv-LV"/>
        </w:rPr>
        <w:t>EUR</w:t>
      </w:r>
      <w:r w:rsidR="00275DF9" w:rsidRPr="0022723A">
        <w:rPr>
          <w:rFonts w:asciiTheme="minorHAnsi" w:hAnsiTheme="minorHAnsi" w:cstheme="minorHAnsi"/>
          <w:sz w:val="22"/>
          <w:szCs w:val="22"/>
          <w:lang w:val="lv-LV" w:eastAsia="lv-LV"/>
        </w:rPr>
        <w:t xml:space="preserve"> bez PVN</w:t>
      </w:r>
      <w:r w:rsidR="00B15596" w:rsidRPr="0022723A">
        <w:rPr>
          <w:rFonts w:ascii="Calibri" w:hAnsi="Calibri" w:cs="Calibri"/>
          <w:b/>
          <w:bCs/>
          <w:sz w:val="22"/>
          <w:szCs w:val="22"/>
          <w:lang w:eastAsia="lv-LV"/>
        </w:rPr>
        <w:t>:</w:t>
      </w:r>
    </w:p>
    <w:p w14:paraId="50FAE4FB" w14:textId="07419F51" w:rsidR="0050201F" w:rsidRPr="002536BB" w:rsidRDefault="002D0644" w:rsidP="0050201F">
      <w:pPr>
        <w:pStyle w:val="Sarakstarindkopa"/>
        <w:keepNext/>
        <w:widowControl w:val="0"/>
        <w:numPr>
          <w:ilvl w:val="1"/>
          <w:numId w:val="35"/>
        </w:numPr>
        <w:pBdr>
          <w:top w:val="nil"/>
          <w:left w:val="nil"/>
          <w:bottom w:val="nil"/>
          <w:right w:val="nil"/>
          <w:between w:val="nil"/>
          <w:bar w:val="nil"/>
        </w:pBdr>
        <w:tabs>
          <w:tab w:val="left" w:pos="426"/>
        </w:tabs>
        <w:ind w:left="993" w:hanging="502"/>
        <w:jc w:val="both"/>
        <w:outlineLvl w:val="1"/>
        <w:rPr>
          <w:rFonts w:ascii="Calibri" w:hAnsi="Calibri" w:cs="Calibri"/>
          <w:sz w:val="22"/>
          <w:szCs w:val="22"/>
        </w:rPr>
      </w:pPr>
      <w:r w:rsidRPr="0049087F">
        <w:rPr>
          <w:rFonts w:ascii="Calibri" w:hAnsi="Calibri" w:cs="Calibri"/>
          <w:b/>
          <w:bCs/>
          <w:color w:val="000000"/>
          <w:sz w:val="22"/>
          <w:szCs w:val="22"/>
          <w:lang w:eastAsia="lv-LV"/>
        </w:rPr>
        <w:t>I</w:t>
      </w:r>
      <w:r w:rsidR="0090761F" w:rsidRPr="0049087F">
        <w:rPr>
          <w:rFonts w:ascii="Calibri" w:hAnsi="Calibri" w:cs="Calibri"/>
          <w:b/>
          <w:bCs/>
          <w:color w:val="000000"/>
          <w:sz w:val="22"/>
          <w:szCs w:val="22"/>
          <w:lang w:eastAsia="lv-LV"/>
        </w:rPr>
        <w:t xml:space="preserve">eslēgto </w:t>
      </w:r>
      <w:r w:rsidR="00243286" w:rsidRPr="0049087F">
        <w:rPr>
          <w:rFonts w:asciiTheme="minorHAnsi" w:hAnsiTheme="minorHAnsi" w:cstheme="minorHAnsi"/>
          <w:b/>
          <w:bCs/>
          <w:sz w:val="22"/>
          <w:szCs w:val="22"/>
          <w:lang w:eastAsia="lv-LV"/>
        </w:rPr>
        <w:t>darbu summa</w:t>
      </w:r>
      <w:r w:rsidR="00243286" w:rsidRPr="00BC7E9A">
        <w:rPr>
          <w:rFonts w:asciiTheme="minorHAnsi" w:hAnsiTheme="minorHAnsi" w:cstheme="minorHAnsi"/>
          <w:sz w:val="22"/>
          <w:szCs w:val="22"/>
          <w:lang w:eastAsia="lv-LV"/>
        </w:rPr>
        <w:t xml:space="preserve"> </w:t>
      </w:r>
      <w:r w:rsidR="00243286" w:rsidRPr="004D7300">
        <w:rPr>
          <w:rFonts w:asciiTheme="minorHAnsi" w:hAnsiTheme="minorHAnsi" w:cstheme="minorHAnsi"/>
          <w:sz w:val="22"/>
          <w:szCs w:val="22"/>
          <w:lang w:eastAsia="lv-LV"/>
        </w:rPr>
        <w:t>atbilstoši Publisko iepirkumu likuma 61.</w:t>
      </w:r>
      <w:r w:rsidR="004C3D3F" w:rsidRPr="004D7300">
        <w:rPr>
          <w:rFonts w:asciiTheme="minorHAnsi" w:hAnsiTheme="minorHAnsi" w:cstheme="minorHAnsi"/>
          <w:sz w:val="22"/>
          <w:szCs w:val="22"/>
          <w:lang w:eastAsia="lv-LV"/>
        </w:rPr>
        <w:t xml:space="preserve"> </w:t>
      </w:r>
      <w:r w:rsidR="00243286" w:rsidRPr="004D7300">
        <w:rPr>
          <w:rFonts w:asciiTheme="minorHAnsi" w:hAnsiTheme="minorHAnsi" w:cstheme="minorHAnsi"/>
          <w:sz w:val="22"/>
          <w:szCs w:val="22"/>
          <w:lang w:eastAsia="lv-LV"/>
        </w:rPr>
        <w:t>panta piektās daļas 2.</w:t>
      </w:r>
      <w:r w:rsidR="004C3D3F" w:rsidRPr="004D7300">
        <w:rPr>
          <w:rFonts w:asciiTheme="minorHAnsi" w:hAnsiTheme="minorHAnsi" w:cstheme="minorHAnsi"/>
          <w:sz w:val="22"/>
          <w:szCs w:val="22"/>
          <w:lang w:eastAsia="lv-LV"/>
        </w:rPr>
        <w:t xml:space="preserve"> </w:t>
      </w:r>
      <w:r w:rsidR="00243286" w:rsidRPr="004D7300">
        <w:rPr>
          <w:rFonts w:asciiTheme="minorHAnsi" w:hAnsiTheme="minorHAnsi" w:cstheme="minorHAnsi"/>
          <w:sz w:val="22"/>
          <w:szCs w:val="22"/>
          <w:lang w:eastAsia="lv-LV"/>
        </w:rPr>
        <w:t xml:space="preserve">punktam procentuāli </w:t>
      </w:r>
      <w:r w:rsidR="00243286" w:rsidRPr="002536BB">
        <w:rPr>
          <w:rFonts w:asciiTheme="minorHAnsi" w:hAnsiTheme="minorHAnsi" w:cstheme="minorHAnsi"/>
          <w:sz w:val="22"/>
          <w:szCs w:val="22"/>
          <w:lang w:eastAsia="lv-LV"/>
        </w:rPr>
        <w:t xml:space="preserve">veido </w:t>
      </w:r>
      <w:r w:rsidR="005717D2" w:rsidRPr="002536BB">
        <w:rPr>
          <w:rFonts w:ascii="Calibri" w:eastAsia="Arial Unicode MS" w:hAnsi="Calibri" w:cs="Calibri"/>
          <w:b/>
          <w:bCs/>
          <w:sz w:val="22"/>
          <w:szCs w:val="22"/>
          <w:u w:color="000000"/>
          <w:bdr w:val="nil"/>
          <w:lang w:eastAsia="lv-LV"/>
        </w:rPr>
        <w:t>1</w:t>
      </w:r>
      <w:r w:rsidR="006656BF" w:rsidRPr="002536BB">
        <w:rPr>
          <w:rFonts w:ascii="Calibri" w:eastAsia="Arial Unicode MS" w:hAnsi="Calibri" w:cs="Calibri"/>
          <w:b/>
          <w:bCs/>
          <w:sz w:val="22"/>
          <w:szCs w:val="22"/>
          <w:u w:color="000000"/>
          <w:bdr w:val="nil"/>
          <w:lang w:eastAsia="lv-LV"/>
        </w:rPr>
        <w:t>,</w:t>
      </w:r>
      <w:r w:rsidR="005717D2" w:rsidRPr="002536BB">
        <w:rPr>
          <w:rFonts w:ascii="Calibri" w:eastAsia="Arial Unicode MS" w:hAnsi="Calibri" w:cs="Calibri"/>
          <w:b/>
          <w:bCs/>
          <w:sz w:val="22"/>
          <w:szCs w:val="22"/>
          <w:u w:color="000000"/>
          <w:bdr w:val="nil"/>
          <w:lang w:eastAsia="lv-LV"/>
        </w:rPr>
        <w:t>11</w:t>
      </w:r>
      <w:r w:rsidR="00243286" w:rsidRPr="002536BB">
        <w:rPr>
          <w:rFonts w:ascii="Calibri" w:eastAsia="Arial Unicode MS" w:hAnsi="Calibri" w:cs="Calibri"/>
          <w:b/>
          <w:bCs/>
          <w:sz w:val="22"/>
          <w:szCs w:val="22"/>
          <w:u w:color="000000"/>
          <w:bdr w:val="nil"/>
          <w:lang w:eastAsia="lv-LV"/>
        </w:rPr>
        <w:t>%</w:t>
      </w:r>
      <w:r w:rsidR="00243286" w:rsidRPr="002536BB">
        <w:rPr>
          <w:rFonts w:asciiTheme="minorHAnsi" w:hAnsiTheme="minorHAnsi" w:cstheme="minorHAnsi"/>
          <w:sz w:val="22"/>
          <w:szCs w:val="22"/>
          <w:lang w:eastAsia="lv-LV"/>
        </w:rPr>
        <w:t xml:space="preserve"> (</w:t>
      </w:r>
      <w:r w:rsidR="00472929" w:rsidRPr="002536BB">
        <w:rPr>
          <w:rFonts w:ascii="Calibri" w:eastAsia="Arial Unicode MS" w:hAnsi="Calibri" w:cs="Calibri"/>
          <w:sz w:val="22"/>
          <w:szCs w:val="22"/>
          <w:u w:color="000000"/>
          <w:bdr w:val="nil"/>
          <w:lang w:eastAsia="lv-LV"/>
        </w:rPr>
        <w:t>3653,83</w:t>
      </w:r>
      <w:r w:rsidR="00243286" w:rsidRPr="002536BB">
        <w:rPr>
          <w:rFonts w:asciiTheme="minorHAnsi" w:hAnsiTheme="minorHAnsi" w:cstheme="minorHAnsi"/>
          <w:sz w:val="22"/>
          <w:szCs w:val="22"/>
          <w:lang w:eastAsia="lv-LV"/>
        </w:rPr>
        <w:t>*100/</w:t>
      </w:r>
      <w:r w:rsidR="00663109" w:rsidRPr="002536BB">
        <w:rPr>
          <w:rFonts w:ascii="Calibri" w:eastAsia="Arial Unicode MS" w:hAnsi="Calibri" w:cs="Calibri"/>
          <w:sz w:val="22"/>
          <w:szCs w:val="22"/>
          <w:u w:color="000000"/>
          <w:bdr w:val="nil"/>
          <w:lang w:eastAsia="lv-LV"/>
        </w:rPr>
        <w:t>327921,21</w:t>
      </w:r>
      <w:r w:rsidR="00663109" w:rsidRPr="002536BB">
        <w:rPr>
          <w:rFonts w:ascii="Calibri" w:hAnsi="Calibri" w:cs="Calibri"/>
          <w:b/>
          <w:sz w:val="22"/>
          <w:szCs w:val="22"/>
        </w:rPr>
        <w:t xml:space="preserve"> </w:t>
      </w:r>
      <w:r w:rsidR="00243286" w:rsidRPr="002536BB">
        <w:rPr>
          <w:rFonts w:asciiTheme="minorHAnsi" w:hAnsiTheme="minorHAnsi" w:cstheme="minorHAnsi"/>
          <w:sz w:val="22"/>
          <w:szCs w:val="22"/>
          <w:lang w:eastAsia="lv-LV"/>
        </w:rPr>
        <w:t>=</w:t>
      </w:r>
      <w:r w:rsidR="00A85A5B" w:rsidRPr="002536BB">
        <w:rPr>
          <w:rFonts w:asciiTheme="minorHAnsi" w:hAnsiTheme="minorHAnsi" w:cstheme="minorHAnsi"/>
          <w:sz w:val="22"/>
          <w:szCs w:val="22"/>
          <w:lang w:eastAsia="lv-LV"/>
        </w:rPr>
        <w:t xml:space="preserve"> </w:t>
      </w:r>
      <w:r w:rsidR="00472929" w:rsidRPr="002536BB">
        <w:rPr>
          <w:rFonts w:asciiTheme="minorHAnsi" w:hAnsiTheme="minorHAnsi" w:cstheme="minorHAnsi"/>
          <w:sz w:val="22"/>
          <w:szCs w:val="22"/>
          <w:lang w:eastAsia="lv-LV"/>
        </w:rPr>
        <w:t>1,114240</w:t>
      </w:r>
      <w:r w:rsidR="00243286" w:rsidRPr="002536BB">
        <w:rPr>
          <w:rFonts w:asciiTheme="minorHAnsi" w:hAnsiTheme="minorHAnsi" w:cstheme="minorHAnsi"/>
          <w:sz w:val="22"/>
          <w:szCs w:val="22"/>
          <w:lang w:eastAsia="lv-LV"/>
        </w:rPr>
        <w:t xml:space="preserve">%) no Līgumā noteiktās Līgumcenas; </w:t>
      </w:r>
    </w:p>
    <w:p w14:paraId="4DAD5ED3" w14:textId="76983525" w:rsidR="00FE73FC" w:rsidRPr="0061469F" w:rsidRDefault="00243286" w:rsidP="00FE73FC">
      <w:pPr>
        <w:pStyle w:val="Sarakstarindkopa"/>
        <w:keepNext/>
        <w:widowControl w:val="0"/>
        <w:numPr>
          <w:ilvl w:val="1"/>
          <w:numId w:val="35"/>
        </w:numPr>
        <w:pBdr>
          <w:top w:val="nil"/>
          <w:left w:val="nil"/>
          <w:bottom w:val="nil"/>
          <w:right w:val="nil"/>
          <w:between w:val="nil"/>
          <w:bar w:val="nil"/>
        </w:pBdr>
        <w:tabs>
          <w:tab w:val="left" w:pos="426"/>
        </w:tabs>
        <w:ind w:left="993" w:hanging="502"/>
        <w:jc w:val="both"/>
        <w:outlineLvl w:val="1"/>
        <w:rPr>
          <w:rFonts w:ascii="Calibri" w:hAnsi="Calibri" w:cs="Calibri"/>
          <w:sz w:val="22"/>
          <w:szCs w:val="22"/>
        </w:rPr>
      </w:pPr>
      <w:r w:rsidRPr="002536BB">
        <w:rPr>
          <w:rFonts w:asciiTheme="minorHAnsi" w:hAnsiTheme="minorHAnsi" w:cstheme="minorHAnsi"/>
          <w:b/>
          <w:bCs/>
          <w:sz w:val="22"/>
          <w:szCs w:val="22"/>
          <w:lang w:eastAsia="lv-LV"/>
        </w:rPr>
        <w:t>Izslēgto darbu summa</w:t>
      </w:r>
      <w:r w:rsidRPr="002536BB">
        <w:rPr>
          <w:rFonts w:asciiTheme="minorHAnsi" w:hAnsiTheme="minorHAnsi" w:cstheme="minorHAnsi"/>
          <w:sz w:val="22"/>
          <w:szCs w:val="22"/>
          <w:lang w:eastAsia="lv-LV"/>
        </w:rPr>
        <w:t xml:space="preserve"> atbilstoši Publisko iepirkumu likuma 61.</w:t>
      </w:r>
      <w:r w:rsidR="002D0644" w:rsidRPr="002536BB">
        <w:rPr>
          <w:rFonts w:asciiTheme="minorHAnsi" w:hAnsiTheme="minorHAnsi" w:cstheme="minorHAnsi"/>
          <w:sz w:val="22"/>
          <w:szCs w:val="22"/>
          <w:lang w:val="lv-LV" w:eastAsia="lv-LV"/>
        </w:rPr>
        <w:t xml:space="preserve"> </w:t>
      </w:r>
      <w:r w:rsidRPr="002536BB">
        <w:rPr>
          <w:rFonts w:asciiTheme="minorHAnsi" w:hAnsiTheme="minorHAnsi" w:cstheme="minorHAnsi"/>
          <w:sz w:val="22"/>
          <w:szCs w:val="22"/>
          <w:lang w:eastAsia="lv-LV"/>
        </w:rPr>
        <w:t>panta piektās daļas 2.</w:t>
      </w:r>
      <w:r w:rsidR="002D0644" w:rsidRPr="002536BB">
        <w:rPr>
          <w:rFonts w:asciiTheme="minorHAnsi" w:hAnsiTheme="minorHAnsi" w:cstheme="minorHAnsi"/>
          <w:sz w:val="22"/>
          <w:szCs w:val="22"/>
          <w:lang w:val="lv-LV" w:eastAsia="lv-LV"/>
        </w:rPr>
        <w:t xml:space="preserve"> </w:t>
      </w:r>
      <w:r w:rsidRPr="002536BB">
        <w:rPr>
          <w:rFonts w:asciiTheme="minorHAnsi" w:hAnsiTheme="minorHAnsi" w:cstheme="minorHAnsi"/>
          <w:sz w:val="22"/>
          <w:szCs w:val="22"/>
          <w:lang w:eastAsia="lv-LV"/>
        </w:rPr>
        <w:t>punktam</w:t>
      </w:r>
      <w:r w:rsidR="00275DF9" w:rsidRPr="002536BB">
        <w:rPr>
          <w:rFonts w:asciiTheme="minorHAnsi" w:hAnsiTheme="minorHAnsi" w:cstheme="minorHAnsi"/>
          <w:sz w:val="22"/>
          <w:szCs w:val="22"/>
          <w:lang w:val="lv-LV" w:eastAsia="lv-LV"/>
        </w:rPr>
        <w:t xml:space="preserve"> </w:t>
      </w:r>
      <w:r w:rsidRPr="002536BB">
        <w:rPr>
          <w:rFonts w:asciiTheme="minorHAnsi" w:hAnsiTheme="minorHAnsi" w:cstheme="minorHAnsi"/>
          <w:sz w:val="22"/>
          <w:szCs w:val="22"/>
          <w:lang w:eastAsia="lv-LV"/>
        </w:rPr>
        <w:t xml:space="preserve"> procentuāli veido </w:t>
      </w:r>
      <w:r w:rsidR="005717D2" w:rsidRPr="002536BB">
        <w:rPr>
          <w:rFonts w:asciiTheme="minorHAnsi" w:hAnsiTheme="minorHAnsi" w:cstheme="minorHAnsi"/>
          <w:b/>
          <w:bCs/>
          <w:sz w:val="22"/>
          <w:szCs w:val="22"/>
          <w:lang w:val="lv-LV" w:eastAsia="lv-LV"/>
        </w:rPr>
        <w:t>1</w:t>
      </w:r>
      <w:r w:rsidR="00CF0808" w:rsidRPr="002536BB">
        <w:rPr>
          <w:rFonts w:asciiTheme="minorHAnsi" w:hAnsiTheme="minorHAnsi" w:cstheme="minorHAnsi"/>
          <w:b/>
          <w:bCs/>
          <w:sz w:val="22"/>
          <w:szCs w:val="22"/>
          <w:lang w:val="lv-LV" w:eastAsia="lv-LV"/>
        </w:rPr>
        <w:t>,</w:t>
      </w:r>
      <w:r w:rsidR="005717D2" w:rsidRPr="002536BB">
        <w:rPr>
          <w:rFonts w:asciiTheme="minorHAnsi" w:hAnsiTheme="minorHAnsi" w:cstheme="minorHAnsi"/>
          <w:b/>
          <w:bCs/>
          <w:sz w:val="22"/>
          <w:szCs w:val="22"/>
          <w:lang w:val="lv-LV" w:eastAsia="lv-LV"/>
        </w:rPr>
        <w:t>11</w:t>
      </w:r>
      <w:r w:rsidRPr="002536BB">
        <w:rPr>
          <w:rFonts w:asciiTheme="minorHAnsi" w:hAnsiTheme="minorHAnsi" w:cstheme="minorHAnsi"/>
          <w:b/>
          <w:bCs/>
          <w:sz w:val="22"/>
          <w:szCs w:val="22"/>
          <w:lang w:eastAsia="lv-LV"/>
        </w:rPr>
        <w:t>%</w:t>
      </w:r>
      <w:r w:rsidRPr="002536BB">
        <w:rPr>
          <w:rFonts w:asciiTheme="minorHAnsi" w:hAnsiTheme="minorHAnsi" w:cstheme="minorHAnsi"/>
          <w:sz w:val="22"/>
          <w:szCs w:val="22"/>
          <w:lang w:eastAsia="lv-LV"/>
        </w:rPr>
        <w:t xml:space="preserve"> (</w:t>
      </w:r>
      <w:r w:rsidR="00472929" w:rsidRPr="002536BB">
        <w:rPr>
          <w:rFonts w:ascii="Calibri" w:eastAsia="Arial Unicode MS" w:hAnsi="Calibri" w:cs="Calibri"/>
          <w:sz w:val="22"/>
          <w:szCs w:val="22"/>
          <w:u w:color="000000"/>
          <w:bdr w:val="nil"/>
          <w:lang w:eastAsia="lv-LV"/>
        </w:rPr>
        <w:t>3653,83</w:t>
      </w:r>
      <w:r w:rsidRPr="002536BB">
        <w:rPr>
          <w:rFonts w:asciiTheme="minorHAnsi" w:hAnsiTheme="minorHAnsi" w:cstheme="minorHAnsi"/>
          <w:sz w:val="22"/>
          <w:szCs w:val="22"/>
          <w:lang w:eastAsia="lv-LV"/>
        </w:rPr>
        <w:t>*100/</w:t>
      </w:r>
      <w:r w:rsidR="00D93438" w:rsidRPr="002536BB">
        <w:rPr>
          <w:rFonts w:ascii="Calibri" w:eastAsia="Arial Unicode MS" w:hAnsi="Calibri" w:cs="Calibri"/>
          <w:sz w:val="22"/>
          <w:szCs w:val="22"/>
          <w:u w:color="000000"/>
          <w:bdr w:val="nil"/>
          <w:lang w:eastAsia="lv-LV"/>
        </w:rPr>
        <w:t>327921,21</w:t>
      </w:r>
      <w:r w:rsidR="00D93438" w:rsidRPr="002536BB">
        <w:rPr>
          <w:rFonts w:ascii="Calibri" w:hAnsi="Calibri" w:cs="Calibri"/>
          <w:b/>
          <w:sz w:val="22"/>
          <w:szCs w:val="22"/>
        </w:rPr>
        <w:t xml:space="preserve"> </w:t>
      </w:r>
      <w:r w:rsidRPr="002536BB">
        <w:rPr>
          <w:rFonts w:asciiTheme="minorHAnsi" w:hAnsiTheme="minorHAnsi" w:cstheme="minorHAnsi"/>
          <w:sz w:val="22"/>
          <w:szCs w:val="22"/>
          <w:lang w:eastAsia="lv-LV"/>
        </w:rPr>
        <w:t>=</w:t>
      </w:r>
      <w:r w:rsidR="00CF0808" w:rsidRPr="002536BB">
        <w:rPr>
          <w:rFonts w:asciiTheme="minorHAnsi" w:hAnsiTheme="minorHAnsi" w:cstheme="minorHAnsi"/>
          <w:sz w:val="22"/>
          <w:szCs w:val="22"/>
          <w:lang w:val="lv-LV" w:eastAsia="lv-LV"/>
        </w:rPr>
        <w:t xml:space="preserve"> </w:t>
      </w:r>
      <w:r w:rsidR="00472929" w:rsidRPr="002536BB">
        <w:rPr>
          <w:rFonts w:asciiTheme="minorHAnsi" w:hAnsiTheme="minorHAnsi" w:cstheme="minorHAnsi"/>
          <w:sz w:val="22"/>
          <w:szCs w:val="22"/>
          <w:lang w:eastAsia="lv-LV"/>
        </w:rPr>
        <w:t>1,114240</w:t>
      </w:r>
      <w:r w:rsidRPr="002536BB">
        <w:rPr>
          <w:rFonts w:asciiTheme="minorHAnsi" w:hAnsiTheme="minorHAnsi" w:cstheme="minorHAnsi"/>
          <w:sz w:val="22"/>
          <w:szCs w:val="22"/>
          <w:lang w:eastAsia="lv-LV"/>
        </w:rPr>
        <w:t>%)</w:t>
      </w:r>
      <w:r w:rsidRPr="004D7300">
        <w:rPr>
          <w:rFonts w:asciiTheme="minorHAnsi" w:hAnsiTheme="minorHAnsi" w:cstheme="minorHAnsi"/>
          <w:sz w:val="22"/>
          <w:szCs w:val="22"/>
          <w:lang w:eastAsia="lv-LV"/>
        </w:rPr>
        <w:t xml:space="preserve"> no Līgumā noteiktās Līgumcenas</w:t>
      </w:r>
      <w:r w:rsidR="003C2B42">
        <w:rPr>
          <w:rFonts w:asciiTheme="minorHAnsi" w:hAnsiTheme="minorHAnsi" w:cstheme="minorHAnsi"/>
          <w:sz w:val="22"/>
          <w:szCs w:val="22"/>
          <w:lang w:val="lv-LV" w:eastAsia="lv-LV"/>
        </w:rPr>
        <w:t>.</w:t>
      </w:r>
    </w:p>
    <w:p w14:paraId="253E1E45" w14:textId="0E1908FD" w:rsidR="005C03C0" w:rsidRPr="002F096F" w:rsidRDefault="00A63921" w:rsidP="005C03C0">
      <w:pPr>
        <w:pStyle w:val="Sarakstarindkopa"/>
        <w:keepNext/>
        <w:widowControl w:val="0"/>
        <w:numPr>
          <w:ilvl w:val="0"/>
          <w:numId w:val="35"/>
        </w:numPr>
        <w:pBdr>
          <w:top w:val="nil"/>
          <w:left w:val="nil"/>
          <w:bottom w:val="nil"/>
          <w:right w:val="nil"/>
          <w:between w:val="nil"/>
          <w:bar w:val="nil"/>
        </w:pBdr>
        <w:tabs>
          <w:tab w:val="left" w:pos="426"/>
        </w:tabs>
        <w:spacing w:before="120" w:after="120"/>
        <w:ind w:left="357" w:hanging="357"/>
        <w:contextualSpacing w:val="0"/>
        <w:jc w:val="both"/>
        <w:outlineLvl w:val="1"/>
        <w:rPr>
          <w:rFonts w:ascii="Calibri" w:hAnsi="Calibri" w:cs="Calibri"/>
          <w:sz w:val="22"/>
          <w:szCs w:val="22"/>
        </w:rPr>
      </w:pPr>
      <w:r w:rsidRPr="007A7338">
        <w:rPr>
          <w:rFonts w:ascii="Calibri" w:hAnsi="Calibri" w:cs="Calibri"/>
          <w:sz w:val="22"/>
          <w:szCs w:val="22"/>
          <w:lang w:val="lv-LV" w:eastAsia="lv-LV"/>
        </w:rPr>
        <w:t>Ņemot</w:t>
      </w:r>
      <w:r w:rsidR="0090761F" w:rsidRPr="007A7338">
        <w:rPr>
          <w:rFonts w:ascii="Calibri" w:hAnsi="Calibri" w:cs="Calibri"/>
          <w:sz w:val="22"/>
          <w:szCs w:val="22"/>
          <w:lang w:eastAsia="lv-LV"/>
        </w:rPr>
        <w:t xml:space="preserve"> </w:t>
      </w:r>
      <w:r w:rsidRPr="007A7338">
        <w:rPr>
          <w:rFonts w:asciiTheme="minorHAnsi" w:hAnsiTheme="minorHAnsi" w:cstheme="minorHAnsi"/>
          <w:sz w:val="22"/>
          <w:szCs w:val="22"/>
          <w:lang w:eastAsia="lv-LV"/>
        </w:rPr>
        <w:t xml:space="preserve">vērā </w:t>
      </w:r>
      <w:r w:rsidRPr="007A7338">
        <w:rPr>
          <w:rFonts w:asciiTheme="minorHAnsi" w:hAnsiTheme="minorHAnsi" w:cstheme="minorHAnsi"/>
          <w:sz w:val="22"/>
          <w:szCs w:val="22"/>
          <w:shd w:val="clear" w:color="auto" w:fill="FFFFFF"/>
        </w:rPr>
        <w:t>visu secīgi veikto grozījumu naudas vērtību summu</w:t>
      </w:r>
      <w:r w:rsidRPr="007A7338">
        <w:rPr>
          <w:rFonts w:asciiTheme="minorHAnsi" w:hAnsiTheme="minorHAnsi" w:cstheme="minorHAnsi"/>
          <w:sz w:val="22"/>
          <w:szCs w:val="22"/>
          <w:shd w:val="clear" w:color="auto" w:fill="FFFFFF"/>
          <w:lang w:val="lv-LV"/>
        </w:rPr>
        <w:t xml:space="preserve">, Līguma grozījumi atbilstoši </w:t>
      </w:r>
      <w:r w:rsidRPr="007A7338">
        <w:rPr>
          <w:rFonts w:asciiTheme="minorHAnsi" w:hAnsiTheme="minorHAnsi" w:cstheme="minorHAnsi"/>
          <w:sz w:val="22"/>
          <w:szCs w:val="22"/>
          <w:lang w:eastAsia="lv-LV"/>
        </w:rPr>
        <w:t>Publisko iepirkumu likuma 61.</w:t>
      </w:r>
      <w:r w:rsidR="009B7A1D" w:rsidRPr="007A7338">
        <w:rPr>
          <w:rFonts w:asciiTheme="minorHAnsi" w:hAnsiTheme="minorHAnsi" w:cstheme="minorHAnsi"/>
          <w:sz w:val="22"/>
          <w:szCs w:val="22"/>
          <w:lang w:val="lv-LV" w:eastAsia="lv-LV"/>
        </w:rPr>
        <w:t xml:space="preserve"> </w:t>
      </w:r>
      <w:r w:rsidRPr="007A7338">
        <w:rPr>
          <w:rFonts w:asciiTheme="minorHAnsi" w:hAnsiTheme="minorHAnsi" w:cstheme="minorHAnsi"/>
          <w:sz w:val="22"/>
          <w:szCs w:val="22"/>
          <w:lang w:eastAsia="lv-LV"/>
        </w:rPr>
        <w:t>panta piektās daļas 2.</w:t>
      </w:r>
      <w:r w:rsidR="009B7A1D" w:rsidRPr="007A7338">
        <w:rPr>
          <w:rFonts w:asciiTheme="minorHAnsi" w:hAnsiTheme="minorHAnsi" w:cstheme="minorHAnsi"/>
          <w:sz w:val="22"/>
          <w:szCs w:val="22"/>
          <w:lang w:val="lv-LV" w:eastAsia="lv-LV"/>
        </w:rPr>
        <w:t xml:space="preserve"> </w:t>
      </w:r>
      <w:r w:rsidRPr="007A7338">
        <w:rPr>
          <w:rFonts w:asciiTheme="minorHAnsi" w:hAnsiTheme="minorHAnsi" w:cstheme="minorHAnsi"/>
          <w:sz w:val="22"/>
          <w:szCs w:val="22"/>
          <w:lang w:eastAsia="lv-LV"/>
        </w:rPr>
        <w:t xml:space="preserve">punktam </w:t>
      </w:r>
      <w:r w:rsidR="009B7A1D" w:rsidRPr="007A7338">
        <w:rPr>
          <w:rFonts w:asciiTheme="minorHAnsi" w:hAnsiTheme="minorHAnsi" w:cstheme="minorHAnsi"/>
          <w:sz w:val="22"/>
          <w:szCs w:val="22"/>
          <w:shd w:val="clear" w:color="auto" w:fill="FFFFFF"/>
          <w:lang w:val="lv-LV"/>
        </w:rPr>
        <w:t>veido</w:t>
      </w:r>
      <w:r w:rsidRPr="007A7338">
        <w:rPr>
          <w:rFonts w:asciiTheme="minorHAnsi" w:hAnsiTheme="minorHAnsi" w:cstheme="minorHAnsi"/>
          <w:sz w:val="22"/>
          <w:szCs w:val="22"/>
          <w:shd w:val="clear" w:color="auto" w:fill="FFFFFF"/>
          <w:lang w:val="lv-LV"/>
        </w:rPr>
        <w:t xml:space="preserve"> </w:t>
      </w:r>
      <w:r w:rsidR="002536BB" w:rsidRPr="002536BB">
        <w:rPr>
          <w:rFonts w:asciiTheme="minorHAnsi" w:hAnsiTheme="minorHAnsi" w:cstheme="minorHAnsi"/>
          <w:b/>
          <w:bCs/>
          <w:sz w:val="22"/>
          <w:szCs w:val="22"/>
          <w:lang w:val="lv-LV" w:eastAsia="lv-LV"/>
        </w:rPr>
        <w:t>2</w:t>
      </w:r>
      <w:r w:rsidRPr="002536BB">
        <w:rPr>
          <w:rFonts w:asciiTheme="minorHAnsi" w:hAnsiTheme="minorHAnsi" w:cstheme="minorHAnsi"/>
          <w:b/>
          <w:bCs/>
          <w:sz w:val="22"/>
          <w:szCs w:val="22"/>
          <w:lang w:val="lv-LV" w:eastAsia="lv-LV"/>
        </w:rPr>
        <w:t>,</w:t>
      </w:r>
      <w:r w:rsidR="002536BB" w:rsidRPr="002536BB">
        <w:rPr>
          <w:rFonts w:asciiTheme="minorHAnsi" w:hAnsiTheme="minorHAnsi" w:cstheme="minorHAnsi"/>
          <w:b/>
          <w:bCs/>
          <w:sz w:val="22"/>
          <w:szCs w:val="22"/>
          <w:lang w:val="lv-LV" w:eastAsia="lv-LV"/>
        </w:rPr>
        <w:t>22</w:t>
      </w:r>
      <w:r w:rsidRPr="002536BB">
        <w:rPr>
          <w:rFonts w:asciiTheme="minorHAnsi" w:hAnsiTheme="minorHAnsi" w:cstheme="minorHAnsi"/>
          <w:b/>
          <w:bCs/>
          <w:sz w:val="22"/>
          <w:szCs w:val="22"/>
          <w:lang w:eastAsia="lv-LV"/>
        </w:rPr>
        <w:t>%</w:t>
      </w:r>
      <w:r w:rsidRPr="002536BB">
        <w:rPr>
          <w:rFonts w:asciiTheme="minorHAnsi" w:hAnsiTheme="minorHAnsi" w:cstheme="minorHAnsi"/>
          <w:sz w:val="22"/>
          <w:szCs w:val="22"/>
          <w:lang w:eastAsia="lv-LV"/>
        </w:rPr>
        <w:t xml:space="preserve"> </w:t>
      </w:r>
      <w:r w:rsidRPr="002F096F">
        <w:rPr>
          <w:rFonts w:asciiTheme="minorHAnsi" w:hAnsiTheme="minorHAnsi" w:cstheme="minorHAnsi"/>
          <w:sz w:val="22"/>
          <w:szCs w:val="22"/>
          <w:lang w:eastAsia="lv-LV"/>
        </w:rPr>
        <w:t>(</w:t>
      </w:r>
      <w:r w:rsidR="002F096F" w:rsidRPr="002F096F">
        <w:rPr>
          <w:rFonts w:ascii="Calibri" w:eastAsia="Arial Unicode MS" w:hAnsi="Calibri" w:cs="Calibri"/>
          <w:sz w:val="22"/>
          <w:szCs w:val="22"/>
          <w:u w:color="000000"/>
          <w:bdr w:val="nil"/>
          <w:lang w:eastAsia="lv-LV"/>
        </w:rPr>
        <w:t>1,11</w:t>
      </w:r>
      <w:r w:rsidRPr="002F096F">
        <w:rPr>
          <w:rFonts w:asciiTheme="minorHAnsi" w:hAnsiTheme="minorHAnsi" w:cstheme="minorHAnsi"/>
          <w:sz w:val="22"/>
          <w:szCs w:val="22"/>
          <w:lang w:eastAsia="lv-LV"/>
        </w:rPr>
        <w:t xml:space="preserve">% + </w:t>
      </w:r>
      <w:r w:rsidR="002F096F" w:rsidRPr="002F096F">
        <w:rPr>
          <w:rFonts w:asciiTheme="minorHAnsi" w:hAnsiTheme="minorHAnsi" w:cstheme="minorHAnsi"/>
          <w:sz w:val="22"/>
          <w:szCs w:val="22"/>
          <w:lang w:val="lv-LV" w:eastAsia="lv-LV"/>
        </w:rPr>
        <w:t>1,11</w:t>
      </w:r>
      <w:r w:rsidRPr="002F096F">
        <w:rPr>
          <w:rFonts w:asciiTheme="minorHAnsi" w:hAnsiTheme="minorHAnsi" w:cstheme="minorHAnsi"/>
          <w:sz w:val="22"/>
          <w:szCs w:val="22"/>
          <w:lang w:eastAsia="lv-LV"/>
        </w:rPr>
        <w:t xml:space="preserve">% = </w:t>
      </w:r>
      <w:r w:rsidR="002F096F" w:rsidRPr="002F096F">
        <w:rPr>
          <w:rFonts w:asciiTheme="minorHAnsi" w:hAnsiTheme="minorHAnsi" w:cstheme="minorHAnsi"/>
          <w:sz w:val="22"/>
          <w:szCs w:val="22"/>
          <w:lang w:val="lv-LV" w:eastAsia="lv-LV"/>
        </w:rPr>
        <w:t>2,22</w:t>
      </w:r>
      <w:r w:rsidRPr="002F096F">
        <w:rPr>
          <w:rFonts w:asciiTheme="minorHAnsi" w:hAnsiTheme="minorHAnsi" w:cstheme="minorHAnsi"/>
          <w:sz w:val="22"/>
          <w:szCs w:val="22"/>
          <w:lang w:eastAsia="lv-LV"/>
        </w:rPr>
        <w:t>%)</w:t>
      </w:r>
      <w:r w:rsidR="00FA1199" w:rsidRPr="002F096F">
        <w:rPr>
          <w:rFonts w:asciiTheme="minorHAnsi" w:hAnsiTheme="minorHAnsi" w:cstheme="minorHAnsi"/>
          <w:sz w:val="22"/>
          <w:szCs w:val="22"/>
          <w:lang w:val="lv-LV" w:eastAsia="lv-LV"/>
        </w:rPr>
        <w:t>.</w:t>
      </w:r>
    </w:p>
    <w:p w14:paraId="66DAA066" w14:textId="77777777" w:rsidR="00B53BE1" w:rsidRPr="00D65E63" w:rsidRDefault="00B53BE1" w:rsidP="00174239">
      <w:pPr>
        <w:pStyle w:val="Sarakstarindkopa"/>
        <w:numPr>
          <w:ilvl w:val="0"/>
          <w:numId w:val="35"/>
        </w:numPr>
        <w:spacing w:after="120"/>
        <w:ind w:left="357" w:right="28" w:hanging="357"/>
        <w:contextualSpacing w:val="0"/>
        <w:jc w:val="both"/>
        <w:rPr>
          <w:rFonts w:ascii="Calibri" w:hAnsi="Calibri" w:cs="Calibri"/>
          <w:sz w:val="22"/>
          <w:szCs w:val="22"/>
        </w:rPr>
      </w:pPr>
      <w:r w:rsidRPr="00D65E63">
        <w:rPr>
          <w:rFonts w:ascii="Calibri" w:hAnsi="Calibri" w:cs="Calibri"/>
          <w:sz w:val="22"/>
          <w:szCs w:val="22"/>
        </w:rPr>
        <w:t>Ņemot vērā starpību no izslēgtajiem būvdarbu apjomiem un iekļautajiem būvdarbu apjomiem, Līgumcena būvdarbiem paliek nemainīga.</w:t>
      </w:r>
    </w:p>
    <w:p w14:paraId="18BBE8BA" w14:textId="700FC8B0" w:rsidR="007A7338" w:rsidRPr="005C03C0" w:rsidRDefault="0085615D" w:rsidP="005C03C0">
      <w:pPr>
        <w:pStyle w:val="Sarakstarindkopa"/>
        <w:keepNext/>
        <w:widowControl w:val="0"/>
        <w:numPr>
          <w:ilvl w:val="0"/>
          <w:numId w:val="35"/>
        </w:numPr>
        <w:pBdr>
          <w:top w:val="nil"/>
          <w:left w:val="nil"/>
          <w:bottom w:val="nil"/>
          <w:right w:val="nil"/>
          <w:between w:val="nil"/>
          <w:bar w:val="nil"/>
        </w:pBdr>
        <w:tabs>
          <w:tab w:val="left" w:pos="426"/>
        </w:tabs>
        <w:spacing w:before="120" w:after="120"/>
        <w:ind w:left="357" w:hanging="357"/>
        <w:contextualSpacing w:val="0"/>
        <w:jc w:val="both"/>
        <w:outlineLvl w:val="1"/>
        <w:rPr>
          <w:rFonts w:ascii="Calibri" w:hAnsi="Calibri" w:cs="Calibri"/>
          <w:sz w:val="22"/>
          <w:szCs w:val="22"/>
        </w:rPr>
      </w:pPr>
      <w:r>
        <w:rPr>
          <w:rFonts w:asciiTheme="minorHAnsi" w:hAnsiTheme="minorHAnsi" w:cstheme="minorHAnsi"/>
          <w:sz w:val="22"/>
          <w:szCs w:val="22"/>
        </w:rPr>
        <w:t xml:space="preserve">Ņemot vērā, ka ieslēgto darbu izpildei ir nepieciešams papildu laiks, </w:t>
      </w:r>
      <w:r w:rsidRPr="002E45EC">
        <w:rPr>
          <w:rFonts w:ascii="Calibri" w:hAnsi="Calibri" w:cs="Calibri"/>
          <w:sz w:val="22"/>
          <w:szCs w:val="22"/>
        </w:rPr>
        <w:t xml:space="preserve">Līguma izpildes termiņš </w:t>
      </w:r>
      <w:r>
        <w:rPr>
          <w:rFonts w:ascii="Calibri" w:hAnsi="Calibri" w:cs="Calibri"/>
          <w:sz w:val="22"/>
          <w:szCs w:val="22"/>
        </w:rPr>
        <w:t xml:space="preserve">tiek </w:t>
      </w:r>
      <w:r w:rsidRPr="002E45EC">
        <w:rPr>
          <w:rFonts w:ascii="Calibri" w:hAnsi="Calibri" w:cs="Calibri"/>
          <w:sz w:val="22"/>
          <w:szCs w:val="22"/>
        </w:rPr>
        <w:t>pagarinā</w:t>
      </w:r>
      <w:r>
        <w:rPr>
          <w:rFonts w:ascii="Calibri" w:hAnsi="Calibri" w:cs="Calibri"/>
          <w:sz w:val="22"/>
          <w:szCs w:val="22"/>
        </w:rPr>
        <w:t>ts par 1</w:t>
      </w:r>
      <w:r w:rsidR="0010458D">
        <w:rPr>
          <w:rFonts w:ascii="Calibri" w:hAnsi="Calibri" w:cs="Calibri"/>
          <w:sz w:val="22"/>
          <w:szCs w:val="22"/>
        </w:rPr>
        <w:t xml:space="preserve"> (vienu)</w:t>
      </w:r>
      <w:r>
        <w:rPr>
          <w:rFonts w:ascii="Calibri" w:hAnsi="Calibri" w:cs="Calibri"/>
          <w:sz w:val="22"/>
          <w:szCs w:val="22"/>
        </w:rPr>
        <w:t xml:space="preserve"> </w:t>
      </w:r>
      <w:r w:rsidR="00240ECF">
        <w:rPr>
          <w:rFonts w:ascii="Calibri" w:hAnsi="Calibri" w:cs="Calibri"/>
          <w:sz w:val="22"/>
          <w:szCs w:val="22"/>
        </w:rPr>
        <w:t>mēnesi</w:t>
      </w:r>
      <w:r>
        <w:rPr>
          <w:rFonts w:ascii="Calibri" w:hAnsi="Calibri" w:cs="Calibri"/>
          <w:sz w:val="22"/>
          <w:szCs w:val="22"/>
        </w:rPr>
        <w:t xml:space="preserve">, t.i. kopējais Līguma izpildes termiņš </w:t>
      </w:r>
      <w:r w:rsidR="00174239">
        <w:rPr>
          <w:rFonts w:ascii="Calibri" w:hAnsi="Calibri" w:cs="Calibri"/>
          <w:sz w:val="22"/>
          <w:szCs w:val="22"/>
        </w:rPr>
        <w:t>tiek noteikts</w:t>
      </w:r>
      <w:r>
        <w:rPr>
          <w:rFonts w:ascii="Calibri" w:hAnsi="Calibri" w:cs="Calibri"/>
          <w:sz w:val="22"/>
          <w:szCs w:val="22"/>
        </w:rPr>
        <w:t xml:space="preserve"> </w:t>
      </w:r>
      <w:r w:rsidR="00240ECF">
        <w:rPr>
          <w:rFonts w:ascii="Calibri" w:hAnsi="Calibri" w:cs="Calibri"/>
          <w:sz w:val="22"/>
          <w:szCs w:val="22"/>
        </w:rPr>
        <w:t>8</w:t>
      </w:r>
      <w:r w:rsidR="002B6CC9">
        <w:rPr>
          <w:rFonts w:ascii="Calibri" w:hAnsi="Calibri" w:cs="Calibri"/>
          <w:sz w:val="22"/>
          <w:szCs w:val="22"/>
        </w:rPr>
        <w:t xml:space="preserve"> (astoņi)</w:t>
      </w:r>
      <w:r>
        <w:rPr>
          <w:rFonts w:ascii="Calibri" w:hAnsi="Calibri" w:cs="Calibri"/>
          <w:sz w:val="22"/>
          <w:szCs w:val="22"/>
        </w:rPr>
        <w:t xml:space="preserve"> mēneši</w:t>
      </w:r>
      <w:r w:rsidR="002B6CC9">
        <w:rPr>
          <w:rFonts w:ascii="Calibri" w:hAnsi="Calibri" w:cs="Calibri"/>
          <w:sz w:val="22"/>
          <w:szCs w:val="22"/>
        </w:rPr>
        <w:t xml:space="preserve"> no Līguma noslēgšanas dienas</w:t>
      </w:r>
      <w:r w:rsidR="001974D8" w:rsidRPr="005C03C0">
        <w:rPr>
          <w:rFonts w:asciiTheme="minorHAnsi" w:hAnsiTheme="minorHAnsi" w:cstheme="minorHAnsi"/>
          <w:sz w:val="22"/>
          <w:szCs w:val="22"/>
          <w:lang w:val="lv-LV"/>
        </w:rPr>
        <w:t>.</w:t>
      </w:r>
    </w:p>
    <w:p w14:paraId="3498885C" w14:textId="79A4CB67" w:rsidR="00701581" w:rsidRDefault="00240ECF" w:rsidP="007B4EE1">
      <w:pPr>
        <w:pStyle w:val="paragraph"/>
        <w:numPr>
          <w:ilvl w:val="0"/>
          <w:numId w:val="26"/>
        </w:numPr>
        <w:spacing w:before="120" w:beforeAutospacing="0" w:after="120" w:afterAutospacing="0"/>
        <w:ind w:left="425" w:hanging="425"/>
        <w:jc w:val="both"/>
        <w:textAlignment w:val="baseline"/>
        <w:rPr>
          <w:rFonts w:asciiTheme="minorHAnsi" w:hAnsiTheme="minorHAnsi" w:cstheme="minorHAnsi"/>
          <w:sz w:val="22"/>
          <w:szCs w:val="22"/>
        </w:rPr>
      </w:pPr>
      <w:r>
        <w:rPr>
          <w:rFonts w:asciiTheme="minorHAnsi" w:hAnsiTheme="minorHAnsi" w:cstheme="minorHAnsi"/>
          <w:sz w:val="22"/>
          <w:szCs w:val="22"/>
        </w:rPr>
        <w:t>Puses vienojas i</w:t>
      </w:r>
      <w:r w:rsidR="00A53C0D">
        <w:rPr>
          <w:rFonts w:asciiTheme="minorHAnsi" w:hAnsiTheme="minorHAnsi" w:cstheme="minorHAnsi"/>
          <w:sz w:val="22"/>
          <w:szCs w:val="22"/>
        </w:rPr>
        <w:t>zteikt</w:t>
      </w:r>
      <w:r w:rsidR="00536326" w:rsidRPr="00536326">
        <w:rPr>
          <w:rFonts w:asciiTheme="minorHAnsi" w:hAnsiTheme="minorHAnsi" w:cstheme="minorHAnsi"/>
          <w:sz w:val="22"/>
          <w:szCs w:val="22"/>
        </w:rPr>
        <w:t xml:space="preserve"> </w:t>
      </w:r>
      <w:r w:rsidR="00536326" w:rsidRPr="00BC7E9A">
        <w:rPr>
          <w:rFonts w:asciiTheme="minorHAnsi" w:hAnsiTheme="minorHAnsi" w:cstheme="minorHAnsi"/>
          <w:sz w:val="22"/>
          <w:szCs w:val="22"/>
        </w:rPr>
        <w:t xml:space="preserve">Līguma </w:t>
      </w:r>
      <w:r w:rsidR="00536326">
        <w:rPr>
          <w:rFonts w:asciiTheme="minorHAnsi" w:hAnsiTheme="minorHAnsi" w:cstheme="minorHAnsi"/>
          <w:sz w:val="22"/>
          <w:szCs w:val="22"/>
        </w:rPr>
        <w:t>4</w:t>
      </w:r>
      <w:r w:rsidR="00536326" w:rsidRPr="00BC7E9A">
        <w:rPr>
          <w:rFonts w:asciiTheme="minorHAnsi" w:hAnsiTheme="minorHAnsi" w:cstheme="minorHAnsi"/>
          <w:sz w:val="22"/>
          <w:szCs w:val="22"/>
        </w:rPr>
        <w:t>.1. punktu šādā redakcijā</w:t>
      </w:r>
      <w:r w:rsidR="00536326">
        <w:rPr>
          <w:rFonts w:asciiTheme="minorHAnsi" w:hAnsiTheme="minorHAnsi" w:cstheme="minorHAnsi"/>
          <w:sz w:val="22"/>
          <w:szCs w:val="22"/>
        </w:rPr>
        <w:t>:</w:t>
      </w:r>
    </w:p>
    <w:p w14:paraId="1CD30590" w14:textId="2A57B930" w:rsidR="00A53C0D" w:rsidRPr="00701581" w:rsidRDefault="00A53C0D" w:rsidP="00A53C0D">
      <w:pPr>
        <w:pStyle w:val="paragraph"/>
        <w:spacing w:before="120" w:beforeAutospacing="0" w:after="120" w:afterAutospacing="0"/>
        <w:ind w:left="425"/>
        <w:jc w:val="both"/>
        <w:textAlignment w:val="baseline"/>
        <w:rPr>
          <w:rFonts w:asciiTheme="minorHAnsi" w:hAnsiTheme="minorHAnsi" w:cstheme="minorHAnsi"/>
          <w:sz w:val="22"/>
          <w:szCs w:val="22"/>
        </w:rPr>
      </w:pPr>
      <w:r>
        <w:rPr>
          <w:rFonts w:ascii="Calibri" w:hAnsi="Calibri" w:cs="Calibri"/>
          <w:sz w:val="22"/>
          <w:szCs w:val="22"/>
          <w:lang w:bidi="lv-LV"/>
        </w:rPr>
        <w:lastRenderedPageBreak/>
        <w:t>“</w:t>
      </w:r>
      <w:r w:rsidR="001D0CE4">
        <w:rPr>
          <w:rFonts w:ascii="Calibri" w:hAnsi="Calibri" w:cs="Calibri"/>
          <w:sz w:val="22"/>
          <w:szCs w:val="22"/>
          <w:lang w:bidi="lv-LV"/>
        </w:rPr>
        <w:t xml:space="preserve">4.1. </w:t>
      </w:r>
      <w:r w:rsidRPr="00A54AB0">
        <w:rPr>
          <w:rFonts w:ascii="Calibri" w:hAnsi="Calibri" w:cs="Calibri"/>
          <w:sz w:val="22"/>
          <w:szCs w:val="22"/>
          <w:lang w:bidi="lv-LV"/>
        </w:rPr>
        <w:t xml:space="preserve">Līguma izpildes kopējais termiņš </w:t>
      </w:r>
      <w:r w:rsidRPr="00240ECF">
        <w:rPr>
          <w:rFonts w:ascii="Calibri" w:hAnsi="Calibri" w:cs="Calibri"/>
          <w:sz w:val="22"/>
          <w:szCs w:val="22"/>
          <w:lang w:bidi="lv-LV"/>
        </w:rPr>
        <w:t xml:space="preserve">ir </w:t>
      </w:r>
      <w:r w:rsidR="002F096F">
        <w:rPr>
          <w:rFonts w:ascii="Calibri" w:hAnsi="Calibri" w:cs="Calibri"/>
          <w:b/>
          <w:bCs/>
          <w:sz w:val="22"/>
          <w:szCs w:val="22"/>
          <w:lang w:bidi="lv-LV"/>
        </w:rPr>
        <w:t>8</w:t>
      </w:r>
      <w:r w:rsidRPr="00240ECF">
        <w:rPr>
          <w:rFonts w:ascii="Calibri" w:hAnsi="Calibri" w:cs="Calibri"/>
          <w:b/>
          <w:bCs/>
          <w:sz w:val="22"/>
          <w:szCs w:val="22"/>
          <w:lang w:bidi="lv-LV"/>
        </w:rPr>
        <w:t xml:space="preserve"> (</w:t>
      </w:r>
      <w:r w:rsidR="00240ECF">
        <w:rPr>
          <w:rFonts w:ascii="Calibri" w:hAnsi="Calibri" w:cs="Calibri"/>
          <w:b/>
          <w:bCs/>
          <w:sz w:val="22"/>
          <w:szCs w:val="22"/>
          <w:lang w:bidi="lv-LV"/>
        </w:rPr>
        <w:t>astoņi</w:t>
      </w:r>
      <w:r w:rsidRPr="00240ECF">
        <w:rPr>
          <w:rFonts w:ascii="Calibri" w:hAnsi="Calibri" w:cs="Calibri"/>
          <w:b/>
          <w:bCs/>
          <w:sz w:val="22"/>
          <w:szCs w:val="22"/>
          <w:lang w:bidi="lv-LV"/>
        </w:rPr>
        <w:t>) mēneši</w:t>
      </w:r>
      <w:r w:rsidR="00536326" w:rsidRPr="00240ECF">
        <w:rPr>
          <w:rFonts w:ascii="Calibri" w:hAnsi="Calibri" w:cs="Calibri"/>
          <w:b/>
          <w:bCs/>
          <w:sz w:val="22"/>
          <w:szCs w:val="22"/>
          <w:lang w:bidi="lv-LV"/>
        </w:rPr>
        <w:t xml:space="preserve"> </w:t>
      </w:r>
      <w:r w:rsidRPr="00A54AB0">
        <w:rPr>
          <w:rFonts w:ascii="Calibri" w:hAnsi="Calibri" w:cs="Calibri"/>
          <w:sz w:val="22"/>
          <w:szCs w:val="22"/>
          <w:lang w:bidi="lv-LV"/>
        </w:rPr>
        <w:t xml:space="preserve">no Līguma noslēgšanas dienas </w:t>
      </w:r>
      <w:r w:rsidRPr="00A54AB0">
        <w:rPr>
          <w:rFonts w:ascii="Calibri" w:eastAsia="Arial Unicode MS" w:hAnsi="Calibri" w:cs="Calibri"/>
          <w:sz w:val="22"/>
          <w:szCs w:val="22"/>
          <w:bdr w:val="nil"/>
          <w:lang w:bidi="lv-LV"/>
        </w:rPr>
        <w:t xml:space="preserve">līdz Būvdarbu pabeigšanai, t.i., Cēsu novada būvvaldes atzīmei BIS par Būvdarbu pabeigšanu. </w:t>
      </w:r>
      <w:r w:rsidRPr="00A54AB0">
        <w:rPr>
          <w:rFonts w:ascii="Calibri" w:hAnsi="Calibri" w:cs="Calibri"/>
          <w:sz w:val="22"/>
          <w:szCs w:val="22"/>
          <w:shd w:val="clear" w:color="auto" w:fill="FFFFFF"/>
          <w:lang w:bidi="lv-LV"/>
        </w:rPr>
        <w:t>Ja termiņa pēdējā diena iekrīt sestdienā, svētdienā vai likumā noteiktā svētku dienā, par termiņa pēdējo dienu skaitāma pēdējā darba diena šajā termiņā</w:t>
      </w:r>
      <w:r>
        <w:rPr>
          <w:rFonts w:ascii="Calibri" w:hAnsi="Calibri" w:cs="Calibri"/>
          <w:sz w:val="22"/>
          <w:szCs w:val="22"/>
          <w:shd w:val="clear" w:color="auto" w:fill="FFFFFF"/>
          <w:lang w:bidi="lv-LV"/>
        </w:rPr>
        <w:t>.”</w:t>
      </w:r>
    </w:p>
    <w:p w14:paraId="108CB3D2" w14:textId="0EC8E826" w:rsidR="00B8033E" w:rsidRPr="002E45EC" w:rsidRDefault="00B8033E" w:rsidP="00B8033E">
      <w:pPr>
        <w:pStyle w:val="paragraph"/>
        <w:numPr>
          <w:ilvl w:val="0"/>
          <w:numId w:val="26"/>
        </w:numPr>
        <w:spacing w:before="0" w:beforeAutospacing="0" w:after="120" w:afterAutospacing="0"/>
        <w:jc w:val="both"/>
        <w:textAlignment w:val="baseline"/>
        <w:rPr>
          <w:rStyle w:val="normaltextrun"/>
          <w:rFonts w:ascii="Calibri" w:hAnsi="Calibri" w:cs="Calibri"/>
          <w:sz w:val="22"/>
          <w:szCs w:val="22"/>
        </w:rPr>
      </w:pPr>
      <w:bookmarkStart w:id="0" w:name="_Hlk140758862"/>
      <w:r w:rsidRPr="002E45EC">
        <w:rPr>
          <w:rFonts w:ascii="Calibri" w:hAnsi="Calibri" w:cs="Calibri"/>
          <w:sz w:val="22"/>
          <w:szCs w:val="22"/>
        </w:rPr>
        <w:t xml:space="preserve">Ņemot vērā, </w:t>
      </w:r>
      <w:r w:rsidRPr="00AC48D1">
        <w:rPr>
          <w:rFonts w:ascii="Calibri" w:hAnsi="Calibri" w:cs="Calibri"/>
          <w:sz w:val="22"/>
          <w:szCs w:val="22"/>
        </w:rPr>
        <w:t xml:space="preserve">ka Līguma izpildes termiņš pagarinās, Būvuzņēmējam </w:t>
      </w:r>
      <w:r w:rsidRPr="00AC48D1">
        <w:rPr>
          <w:rFonts w:ascii="Calibri" w:hAnsi="Calibri" w:cs="Calibri"/>
          <w:sz w:val="22"/>
          <w:szCs w:val="22"/>
          <w:lang w:eastAsia="x-none"/>
        </w:rPr>
        <w:t>jānodrošina</w:t>
      </w:r>
      <w:r w:rsidRPr="00AC48D1">
        <w:rPr>
          <w:rFonts w:ascii="Calibri" w:hAnsi="Calibri" w:cs="Calibri"/>
          <w:sz w:val="22"/>
          <w:szCs w:val="22"/>
        </w:rPr>
        <w:t xml:space="preserve"> Līguma 1</w:t>
      </w:r>
      <w:r w:rsidR="00AC48D1" w:rsidRPr="00AC48D1">
        <w:rPr>
          <w:rFonts w:ascii="Calibri" w:hAnsi="Calibri" w:cs="Calibri"/>
          <w:sz w:val="22"/>
          <w:szCs w:val="22"/>
        </w:rPr>
        <w:t>3</w:t>
      </w:r>
      <w:r w:rsidRPr="00AC48D1">
        <w:rPr>
          <w:rFonts w:ascii="Calibri" w:hAnsi="Calibri" w:cs="Calibri"/>
          <w:sz w:val="22"/>
          <w:szCs w:val="22"/>
        </w:rPr>
        <w:t>.</w:t>
      </w:r>
      <w:r w:rsidR="00AC48D1" w:rsidRPr="00AC48D1">
        <w:rPr>
          <w:rFonts w:ascii="Calibri" w:hAnsi="Calibri" w:cs="Calibri"/>
          <w:sz w:val="22"/>
          <w:szCs w:val="22"/>
        </w:rPr>
        <w:t>3</w:t>
      </w:r>
      <w:r w:rsidRPr="00AC48D1">
        <w:rPr>
          <w:rFonts w:ascii="Calibri" w:hAnsi="Calibri" w:cs="Calibri"/>
          <w:sz w:val="22"/>
          <w:szCs w:val="22"/>
        </w:rPr>
        <w:t xml:space="preserve">. punktam </w:t>
      </w:r>
      <w:r w:rsidRPr="00AC48D1">
        <w:rPr>
          <w:rFonts w:ascii="Calibri" w:hAnsi="Calibri" w:cs="Calibri"/>
          <w:sz w:val="22"/>
          <w:szCs w:val="22"/>
          <w:lang w:eastAsia="x-none"/>
        </w:rPr>
        <w:t>at</w:t>
      </w:r>
      <w:r w:rsidRPr="002E45EC">
        <w:rPr>
          <w:rFonts w:ascii="Calibri" w:hAnsi="Calibri" w:cs="Calibri"/>
          <w:sz w:val="22"/>
          <w:szCs w:val="22"/>
          <w:lang w:eastAsia="x-none"/>
        </w:rPr>
        <w:t>bilstošs Līguma saistību izpildes nodrošinājums (tā papildinājums), kas jāiesniedz Pasūtītājam 10 (desmit) dienu laikā pēc šīs Vienošanās stāšanās spēkā</w:t>
      </w:r>
      <w:r w:rsidRPr="002E45EC">
        <w:rPr>
          <w:rStyle w:val="normaltextrun"/>
          <w:rFonts w:ascii="Calibri" w:hAnsi="Calibri" w:cs="Calibri"/>
          <w:sz w:val="22"/>
          <w:szCs w:val="22"/>
        </w:rPr>
        <w:t>.</w:t>
      </w:r>
    </w:p>
    <w:bookmarkEnd w:id="0"/>
    <w:p w14:paraId="22438AB4" w14:textId="22E31D68" w:rsidR="003D410B" w:rsidRDefault="003D410B" w:rsidP="007B4EE1">
      <w:pPr>
        <w:pStyle w:val="paragraph"/>
        <w:numPr>
          <w:ilvl w:val="0"/>
          <w:numId w:val="26"/>
        </w:numPr>
        <w:spacing w:before="120" w:beforeAutospacing="0" w:after="120" w:afterAutospacing="0"/>
        <w:ind w:left="425" w:hanging="425"/>
        <w:jc w:val="both"/>
        <w:textAlignment w:val="baseline"/>
        <w:rPr>
          <w:rStyle w:val="normaltextrun"/>
          <w:rFonts w:asciiTheme="minorHAnsi" w:hAnsiTheme="minorHAnsi" w:cstheme="minorHAnsi"/>
          <w:sz w:val="22"/>
          <w:szCs w:val="22"/>
        </w:rPr>
      </w:pPr>
      <w:r>
        <w:rPr>
          <w:rStyle w:val="normaltextrun"/>
          <w:rFonts w:asciiTheme="minorHAnsi" w:hAnsiTheme="minorHAnsi" w:cstheme="minorHAnsi"/>
          <w:sz w:val="22"/>
          <w:szCs w:val="22"/>
        </w:rPr>
        <w:t>Ņemot vērā</w:t>
      </w:r>
      <w:r w:rsidR="00CC5666">
        <w:rPr>
          <w:rStyle w:val="normaltextrun"/>
          <w:rFonts w:asciiTheme="minorHAnsi" w:hAnsiTheme="minorHAnsi" w:cstheme="minorHAnsi"/>
          <w:sz w:val="22"/>
          <w:szCs w:val="22"/>
        </w:rPr>
        <w:t xml:space="preserve"> </w:t>
      </w:r>
      <w:r w:rsidR="00E82A96">
        <w:rPr>
          <w:rStyle w:val="normaltextrun"/>
          <w:rFonts w:asciiTheme="minorHAnsi" w:hAnsiTheme="minorHAnsi" w:cstheme="minorHAnsi"/>
          <w:sz w:val="22"/>
          <w:szCs w:val="22"/>
        </w:rPr>
        <w:t>2024.</w:t>
      </w:r>
      <w:r w:rsidR="00A9123B">
        <w:rPr>
          <w:rStyle w:val="normaltextrun"/>
          <w:rFonts w:asciiTheme="minorHAnsi" w:hAnsiTheme="minorHAnsi" w:cstheme="minorHAnsi"/>
          <w:sz w:val="22"/>
          <w:szCs w:val="22"/>
        </w:rPr>
        <w:t> gada 31. oktobra</w:t>
      </w:r>
      <w:r>
        <w:rPr>
          <w:rStyle w:val="normaltextrun"/>
          <w:rFonts w:asciiTheme="minorHAnsi" w:hAnsiTheme="minorHAnsi" w:cstheme="minorHAnsi"/>
          <w:sz w:val="22"/>
          <w:szCs w:val="22"/>
        </w:rPr>
        <w:t xml:space="preserve"> </w:t>
      </w:r>
      <w:r w:rsidR="00E82A96">
        <w:rPr>
          <w:rStyle w:val="normaltextrun"/>
          <w:rFonts w:asciiTheme="minorHAnsi" w:hAnsiTheme="minorHAnsi" w:cstheme="minorHAnsi"/>
          <w:sz w:val="22"/>
          <w:szCs w:val="22"/>
        </w:rPr>
        <w:t>likumu “G</w:t>
      </w:r>
      <w:r w:rsidR="001D0CE4">
        <w:rPr>
          <w:rStyle w:val="normaltextrun"/>
          <w:rFonts w:asciiTheme="minorHAnsi" w:hAnsiTheme="minorHAnsi" w:cstheme="minorHAnsi"/>
          <w:sz w:val="22"/>
          <w:szCs w:val="22"/>
        </w:rPr>
        <w:t>rozījum</w:t>
      </w:r>
      <w:r w:rsidR="00E82A96">
        <w:rPr>
          <w:rStyle w:val="normaltextrun"/>
          <w:rFonts w:asciiTheme="minorHAnsi" w:hAnsiTheme="minorHAnsi" w:cstheme="minorHAnsi"/>
          <w:sz w:val="22"/>
          <w:szCs w:val="22"/>
        </w:rPr>
        <w:t>i grāmatvedības likumā”</w:t>
      </w:r>
      <w:r w:rsidR="007B1FA6">
        <w:rPr>
          <w:rStyle w:val="normaltextrun"/>
          <w:rFonts w:asciiTheme="minorHAnsi" w:hAnsiTheme="minorHAnsi" w:cstheme="minorHAnsi"/>
          <w:sz w:val="22"/>
          <w:szCs w:val="22"/>
        </w:rPr>
        <w:t>, kas stājies spēkā 2025.</w:t>
      </w:r>
      <w:r w:rsidR="00A9123B">
        <w:rPr>
          <w:rStyle w:val="normaltextrun"/>
          <w:rFonts w:asciiTheme="minorHAnsi" w:hAnsiTheme="minorHAnsi" w:cstheme="minorHAnsi"/>
          <w:sz w:val="22"/>
          <w:szCs w:val="22"/>
        </w:rPr>
        <w:t> </w:t>
      </w:r>
      <w:r w:rsidR="007B1FA6">
        <w:rPr>
          <w:rStyle w:val="normaltextrun"/>
          <w:rFonts w:asciiTheme="minorHAnsi" w:hAnsiTheme="minorHAnsi" w:cstheme="minorHAnsi"/>
          <w:sz w:val="22"/>
          <w:szCs w:val="22"/>
        </w:rPr>
        <w:t>gada 1. janvārī, Puses vienojas izteikt Līguma</w:t>
      </w:r>
      <w:r w:rsidR="00C3117F">
        <w:rPr>
          <w:rStyle w:val="normaltextrun"/>
          <w:rFonts w:asciiTheme="minorHAnsi" w:hAnsiTheme="minorHAnsi" w:cstheme="minorHAnsi"/>
          <w:sz w:val="22"/>
          <w:szCs w:val="22"/>
        </w:rPr>
        <w:t xml:space="preserve"> 3.7. punktu šādā redakcijā:</w:t>
      </w:r>
      <w:r w:rsidR="001D0CE4">
        <w:rPr>
          <w:rStyle w:val="normaltextrun"/>
          <w:rFonts w:asciiTheme="minorHAnsi" w:hAnsiTheme="minorHAnsi" w:cstheme="minorHAnsi"/>
          <w:sz w:val="22"/>
          <w:szCs w:val="22"/>
        </w:rPr>
        <w:t xml:space="preserve"> </w:t>
      </w:r>
    </w:p>
    <w:p w14:paraId="11A205DA" w14:textId="7EDEC538" w:rsidR="001D0CE4" w:rsidRPr="00A9123B" w:rsidRDefault="001D0CE4" w:rsidP="00C3117F">
      <w:pPr>
        <w:ind w:left="426"/>
        <w:jc w:val="both"/>
      </w:pPr>
      <w:r w:rsidRPr="00A9123B">
        <w:rPr>
          <w:rStyle w:val="normaltextrun"/>
          <w:rFonts w:asciiTheme="minorHAnsi" w:hAnsiTheme="minorHAnsi" w:cstheme="minorHAnsi"/>
          <w:sz w:val="22"/>
          <w:szCs w:val="22"/>
        </w:rPr>
        <w:t xml:space="preserve">“3.7. </w:t>
      </w:r>
      <w:r w:rsidRPr="00A9123B">
        <w:rPr>
          <w:rFonts w:ascii="Calibri" w:eastAsia="Calibri" w:hAnsi="Calibri" w:cs="Calibri"/>
          <w:sz w:val="22"/>
          <w:szCs w:val="22"/>
        </w:rPr>
        <w:t xml:space="preserve">Būvuzņēmējs grāmatvedības attaisnojuma dokumentus – rēķinus sagatavo elektroniskā formātā (turpmāk – e-rēķins), kuru aprite jānodrošina atbilstoši Ministru kabineta 2019. gada 9. aprīļa noteikumiem Nr. 154 ”Piemērojamais elektroniskā rēķina standarts un tā pamatelementu izmantošanas specifikācija un aprites kārtība”. Būvuzņēmējs e-rēķinu sagatavo savā grāmatvedības sistēmā vai izmantojot e-rēķinu izveidošanas formu portālā </w:t>
      </w:r>
      <w:hyperlink r:id="rId6">
        <w:r w:rsidR="00A9123B" w:rsidRPr="00A9123B">
          <w:rPr>
            <w:rStyle w:val="Hipersaite"/>
            <w:rFonts w:ascii="Calibri" w:eastAsia="Calibri" w:hAnsi="Calibri" w:cs="Calibri"/>
            <w:color w:val="auto"/>
            <w:sz w:val="22"/>
            <w:szCs w:val="22"/>
          </w:rPr>
          <w:t>L</w:t>
        </w:r>
        <w:r w:rsidRPr="00A9123B">
          <w:rPr>
            <w:rStyle w:val="Hipersaite"/>
            <w:rFonts w:ascii="Calibri" w:eastAsia="Calibri" w:hAnsi="Calibri" w:cs="Calibri"/>
            <w:color w:val="auto"/>
            <w:sz w:val="22"/>
            <w:szCs w:val="22"/>
          </w:rPr>
          <w:t>atvija.lv</w:t>
        </w:r>
      </w:hyperlink>
      <w:r w:rsidRPr="00A9123B">
        <w:rPr>
          <w:rFonts w:ascii="Calibri" w:eastAsia="Calibri" w:hAnsi="Calibri" w:cs="Calibri"/>
          <w:sz w:val="22"/>
          <w:szCs w:val="22"/>
        </w:rPr>
        <w:t xml:space="preserve"> (nepieciešama autentifikācija ar kvalificētiem elektroniskās identifikācijas līdzekļiem un ir jābūt izveidotam e-adreses kontam, kuram piekļūst no portālā </w:t>
      </w:r>
      <w:hyperlink r:id="rId7">
        <w:r w:rsidR="00A9123B">
          <w:rPr>
            <w:rStyle w:val="Hipersaite"/>
            <w:rFonts w:ascii="Calibri" w:eastAsia="Calibri" w:hAnsi="Calibri" w:cs="Calibri"/>
            <w:color w:val="auto"/>
            <w:sz w:val="22"/>
            <w:szCs w:val="22"/>
          </w:rPr>
          <w:t>L</w:t>
        </w:r>
        <w:r w:rsidRPr="00A9123B">
          <w:rPr>
            <w:rStyle w:val="Hipersaite"/>
            <w:rFonts w:ascii="Calibri" w:eastAsia="Calibri" w:hAnsi="Calibri" w:cs="Calibri"/>
            <w:color w:val="auto"/>
            <w:sz w:val="22"/>
            <w:szCs w:val="22"/>
          </w:rPr>
          <w:t>atvija.lv</w:t>
        </w:r>
      </w:hyperlink>
      <w:r w:rsidRPr="00A9123B">
        <w:rPr>
          <w:rFonts w:ascii="Calibri" w:eastAsia="Calibri" w:hAnsi="Calibri" w:cs="Calibri"/>
          <w:sz w:val="22"/>
          <w:szCs w:val="22"/>
        </w:rPr>
        <w:t xml:space="preserve">), Būvuzņēmējs rēķinu sagatavo elektroniskā formātā (datnes formāts XML) un iesniedz Pasūtītāja eAdresē _DEFAULT@90000031048, rēķina laukā </w:t>
      </w:r>
      <w:r w:rsidRPr="00A9123B">
        <w:rPr>
          <w:rFonts w:ascii="Calibri" w:eastAsia="Calibri" w:hAnsi="Calibri" w:cs="Calibri"/>
          <w:i/>
          <w:iCs/>
          <w:sz w:val="22"/>
          <w:szCs w:val="22"/>
        </w:rPr>
        <w:t xml:space="preserve">Piezīmes (Note) </w:t>
      </w:r>
      <w:r w:rsidRPr="00A9123B">
        <w:rPr>
          <w:rFonts w:ascii="Calibri" w:eastAsia="Calibri" w:hAnsi="Calibri" w:cs="Calibri"/>
          <w:sz w:val="22"/>
          <w:szCs w:val="22"/>
        </w:rPr>
        <w:t xml:space="preserve">obligāti norādot projekta Nr. </w:t>
      </w:r>
      <w:r w:rsidR="00A9123B" w:rsidRPr="00A9123B">
        <w:rPr>
          <w:rFonts w:ascii="Calibri" w:eastAsia="Calibri" w:hAnsi="Calibri" w:cs="Calibri"/>
          <w:sz w:val="22"/>
          <w:szCs w:val="22"/>
        </w:rPr>
        <w:t>2.1.3.i.0/1/23/A/CFLA/049</w:t>
      </w:r>
      <w:r w:rsidRPr="00A9123B">
        <w:rPr>
          <w:rFonts w:ascii="Calibri" w:eastAsia="Calibri" w:hAnsi="Calibri" w:cs="Calibri"/>
          <w:sz w:val="22"/>
          <w:szCs w:val="22"/>
        </w:rPr>
        <w:t>”.</w:t>
      </w:r>
    </w:p>
    <w:p w14:paraId="54537039" w14:textId="1191D275" w:rsidR="00CA0392" w:rsidRPr="00BC7E9A" w:rsidRDefault="00CA0392" w:rsidP="007B4EE1">
      <w:pPr>
        <w:pStyle w:val="paragraph"/>
        <w:numPr>
          <w:ilvl w:val="0"/>
          <w:numId w:val="26"/>
        </w:numPr>
        <w:spacing w:before="120" w:beforeAutospacing="0" w:after="120" w:afterAutospacing="0"/>
        <w:ind w:left="425" w:hanging="425"/>
        <w:jc w:val="both"/>
        <w:textAlignment w:val="baseline"/>
        <w:rPr>
          <w:rStyle w:val="eop"/>
          <w:rFonts w:asciiTheme="minorHAnsi" w:hAnsiTheme="minorHAnsi" w:cstheme="minorHAnsi"/>
          <w:sz w:val="22"/>
          <w:szCs w:val="22"/>
        </w:rPr>
      </w:pPr>
      <w:r w:rsidRPr="00BC7E9A">
        <w:rPr>
          <w:rStyle w:val="normaltextrun"/>
          <w:rFonts w:asciiTheme="minorHAnsi" w:hAnsiTheme="minorHAnsi" w:cstheme="minorHAnsi"/>
          <w:sz w:val="22"/>
          <w:szCs w:val="22"/>
        </w:rPr>
        <w:t>Vienošanās un tās pielikumi pēc to parakstīšanas kļūst par Līguma neatņemamu sastāvdaļu.</w:t>
      </w:r>
      <w:r w:rsidRPr="00BC7E9A">
        <w:rPr>
          <w:rStyle w:val="eop"/>
          <w:rFonts w:asciiTheme="minorHAnsi" w:hAnsiTheme="minorHAnsi" w:cstheme="minorHAnsi"/>
          <w:sz w:val="22"/>
          <w:szCs w:val="22"/>
          <w:lang w:val="en-US"/>
        </w:rPr>
        <w:t> </w:t>
      </w:r>
    </w:p>
    <w:p w14:paraId="6A26EE2D" w14:textId="31931920" w:rsidR="00CA0392" w:rsidRPr="00BC7E9A" w:rsidRDefault="00CA0392" w:rsidP="007E3E81">
      <w:pPr>
        <w:pStyle w:val="paragraph"/>
        <w:numPr>
          <w:ilvl w:val="0"/>
          <w:numId w:val="26"/>
        </w:numPr>
        <w:tabs>
          <w:tab w:val="left" w:pos="426"/>
        </w:tabs>
        <w:spacing w:before="0" w:beforeAutospacing="0" w:after="120" w:afterAutospacing="0"/>
        <w:ind w:left="426" w:hanging="426"/>
        <w:jc w:val="both"/>
        <w:textAlignment w:val="baseline"/>
        <w:rPr>
          <w:rStyle w:val="normaltextrun"/>
          <w:rFonts w:asciiTheme="minorHAnsi" w:hAnsiTheme="minorHAnsi" w:cstheme="minorHAnsi"/>
          <w:sz w:val="22"/>
          <w:szCs w:val="22"/>
          <w:lang w:val="en-US"/>
        </w:rPr>
      </w:pPr>
      <w:r w:rsidRPr="00BC7E9A">
        <w:rPr>
          <w:rStyle w:val="normaltextrun"/>
          <w:rFonts w:asciiTheme="minorHAnsi" w:hAnsiTheme="minorHAnsi" w:cstheme="minorHAnsi"/>
          <w:sz w:val="22"/>
          <w:szCs w:val="22"/>
        </w:rPr>
        <w:t>Pārējie Līguma noteikumi, kas ar šo Vienošanos netiek grozīti, paliek spēkā tādi, kādi tie ir noslēgtajā Līgumā.</w:t>
      </w:r>
    </w:p>
    <w:p w14:paraId="0F6CC995" w14:textId="7337A6C1" w:rsidR="00CA0392" w:rsidRPr="00BC7E9A" w:rsidRDefault="00CA0392" w:rsidP="007E3E81">
      <w:pPr>
        <w:pStyle w:val="paragraph"/>
        <w:numPr>
          <w:ilvl w:val="0"/>
          <w:numId w:val="26"/>
        </w:numPr>
        <w:tabs>
          <w:tab w:val="left" w:pos="426"/>
        </w:tabs>
        <w:spacing w:before="0" w:beforeAutospacing="0" w:after="120" w:afterAutospacing="0"/>
        <w:ind w:left="426" w:hanging="426"/>
        <w:jc w:val="both"/>
        <w:textAlignment w:val="baseline"/>
        <w:rPr>
          <w:rFonts w:asciiTheme="minorHAnsi" w:hAnsiTheme="minorHAnsi" w:cstheme="minorHAnsi"/>
          <w:sz w:val="22"/>
          <w:szCs w:val="22"/>
          <w:lang w:val="en-US"/>
        </w:rPr>
      </w:pPr>
      <w:r w:rsidRPr="00BC7E9A">
        <w:rPr>
          <w:rFonts w:asciiTheme="minorHAnsi" w:hAnsiTheme="minorHAnsi" w:cstheme="minorHAnsi"/>
          <w:sz w:val="22"/>
          <w:szCs w:val="22"/>
        </w:rPr>
        <w:t>Parakstot šo Vienošanos</w:t>
      </w:r>
      <w:r w:rsidR="001C2998" w:rsidRPr="00BC7E9A">
        <w:rPr>
          <w:rFonts w:asciiTheme="minorHAnsi" w:hAnsiTheme="minorHAnsi" w:cstheme="minorHAnsi"/>
          <w:sz w:val="22"/>
          <w:szCs w:val="22"/>
        </w:rPr>
        <w:t>,</w:t>
      </w:r>
      <w:r w:rsidRPr="00BC7E9A">
        <w:rPr>
          <w:rFonts w:asciiTheme="minorHAnsi" w:hAnsiTheme="minorHAnsi" w:cstheme="minorHAnsi"/>
          <w:sz w:val="22"/>
          <w:szCs w:val="22"/>
        </w:rPr>
        <w:t xml:space="preserve"> Pusēm ir saprotams tās saturs un sekas.</w:t>
      </w:r>
    </w:p>
    <w:p w14:paraId="6384FF9D" w14:textId="39053AEA" w:rsidR="00CA0392" w:rsidRPr="00BC7E9A" w:rsidRDefault="00596388" w:rsidP="007E3E81">
      <w:pPr>
        <w:pStyle w:val="paragraph"/>
        <w:numPr>
          <w:ilvl w:val="0"/>
          <w:numId w:val="26"/>
        </w:numPr>
        <w:tabs>
          <w:tab w:val="left" w:pos="426"/>
        </w:tabs>
        <w:spacing w:before="0" w:beforeAutospacing="0" w:after="120" w:afterAutospacing="0"/>
        <w:ind w:left="426" w:hanging="426"/>
        <w:jc w:val="both"/>
        <w:textAlignment w:val="baseline"/>
        <w:rPr>
          <w:rFonts w:asciiTheme="minorHAnsi" w:hAnsiTheme="minorHAnsi" w:cstheme="minorHAnsi"/>
          <w:sz w:val="22"/>
          <w:szCs w:val="22"/>
          <w:lang w:val="en-US"/>
        </w:rPr>
      </w:pPr>
      <w:r w:rsidRPr="00BC7E9A">
        <w:rPr>
          <w:rFonts w:asciiTheme="minorHAnsi" w:hAnsiTheme="minorHAnsi" w:cstheme="minorHAnsi"/>
          <w:sz w:val="22"/>
          <w:szCs w:val="22"/>
        </w:rPr>
        <w:t xml:space="preserve">Vienošanās </w:t>
      </w:r>
      <w:r w:rsidR="00F45376" w:rsidRPr="00BC7E9A">
        <w:rPr>
          <w:rFonts w:ascii="Calibri" w:hAnsi="Calibri" w:cs="Calibri"/>
          <w:color w:val="000000"/>
          <w:sz w:val="22"/>
          <w:szCs w:val="22"/>
          <w:bdr w:val="none" w:sz="0" w:space="0" w:color="auto" w:frame="1"/>
          <w:shd w:val="clear" w:color="auto" w:fill="FFFFFF"/>
        </w:rPr>
        <w:t>sagatavota latviešu valodā</w:t>
      </w:r>
      <w:r w:rsidR="00F664E2" w:rsidRPr="00BC7E9A">
        <w:rPr>
          <w:rFonts w:ascii="Calibri" w:hAnsi="Calibri" w:cs="Calibri"/>
          <w:color w:val="000000"/>
          <w:sz w:val="22"/>
          <w:szCs w:val="22"/>
          <w:bdr w:val="none" w:sz="0" w:space="0" w:color="auto" w:frame="1"/>
          <w:shd w:val="clear" w:color="auto" w:fill="FFFFFF"/>
        </w:rPr>
        <w:t xml:space="preserve"> un </w:t>
      </w:r>
      <w:r w:rsidR="00F45376" w:rsidRPr="00BC7E9A">
        <w:rPr>
          <w:rFonts w:ascii="Calibri" w:hAnsi="Calibri" w:cs="Calibri"/>
          <w:color w:val="000000"/>
          <w:sz w:val="22"/>
          <w:szCs w:val="22"/>
          <w:bdr w:val="none" w:sz="0" w:space="0" w:color="auto" w:frame="1"/>
          <w:shd w:val="clear" w:color="auto" w:fill="FFFFFF"/>
        </w:rPr>
        <w:t>elektroniska dokumenta veidā parakstīt</w:t>
      </w:r>
      <w:r w:rsidR="00F664E2" w:rsidRPr="00BC7E9A">
        <w:rPr>
          <w:rFonts w:ascii="Calibri" w:hAnsi="Calibri" w:cs="Calibri"/>
          <w:color w:val="000000"/>
          <w:sz w:val="22"/>
          <w:szCs w:val="22"/>
          <w:bdr w:val="none" w:sz="0" w:space="0" w:color="auto" w:frame="1"/>
          <w:shd w:val="clear" w:color="auto" w:fill="FFFFFF"/>
        </w:rPr>
        <w:t>a</w:t>
      </w:r>
      <w:r w:rsidR="00F45376" w:rsidRPr="00BC7E9A">
        <w:rPr>
          <w:rFonts w:ascii="Calibri" w:hAnsi="Calibri" w:cs="Calibri"/>
          <w:color w:val="000000"/>
          <w:sz w:val="22"/>
          <w:szCs w:val="22"/>
          <w:bdr w:val="none" w:sz="0" w:space="0" w:color="auto" w:frame="1"/>
          <w:shd w:val="clear" w:color="auto" w:fill="FFFFFF"/>
        </w:rPr>
        <w:t xml:space="preserve"> ar drošu elektronisko parakstu un laika zīmogu</w:t>
      </w:r>
      <w:r w:rsidRPr="00BC7E9A">
        <w:rPr>
          <w:rFonts w:asciiTheme="minorHAnsi" w:hAnsiTheme="minorHAnsi" w:cstheme="minorHAnsi"/>
          <w:sz w:val="22"/>
          <w:szCs w:val="22"/>
        </w:rPr>
        <w:t>.</w:t>
      </w:r>
    </w:p>
    <w:p w14:paraId="72E4FC7C" w14:textId="77777777" w:rsidR="00F77459" w:rsidRPr="00BC7E9A" w:rsidRDefault="00CA0392" w:rsidP="00F77459">
      <w:pPr>
        <w:pStyle w:val="paragraph"/>
        <w:numPr>
          <w:ilvl w:val="0"/>
          <w:numId w:val="26"/>
        </w:numPr>
        <w:spacing w:before="0" w:beforeAutospacing="0" w:after="0" w:afterAutospacing="0"/>
        <w:ind w:left="426" w:hanging="426"/>
        <w:jc w:val="both"/>
        <w:textAlignment w:val="baseline"/>
        <w:rPr>
          <w:rFonts w:asciiTheme="minorHAnsi" w:hAnsiTheme="minorHAnsi" w:cstheme="minorHAnsi"/>
          <w:sz w:val="22"/>
          <w:szCs w:val="22"/>
        </w:rPr>
      </w:pPr>
      <w:r w:rsidRPr="00BC7E9A">
        <w:rPr>
          <w:rFonts w:asciiTheme="minorHAnsi" w:hAnsiTheme="minorHAnsi" w:cstheme="minorHAnsi"/>
          <w:sz w:val="22"/>
          <w:szCs w:val="22"/>
        </w:rPr>
        <w:t xml:space="preserve">Pie šīs Vienošanās </w:t>
      </w:r>
      <w:r w:rsidR="00980590" w:rsidRPr="00BC7E9A">
        <w:rPr>
          <w:rFonts w:asciiTheme="minorHAnsi" w:hAnsiTheme="minorHAnsi" w:cstheme="minorHAnsi"/>
          <w:sz w:val="22"/>
          <w:szCs w:val="22"/>
        </w:rPr>
        <w:t>pievienoti</w:t>
      </w:r>
      <w:r w:rsidRPr="00BC7E9A">
        <w:rPr>
          <w:rFonts w:asciiTheme="minorHAnsi" w:hAnsiTheme="minorHAnsi" w:cstheme="minorHAnsi"/>
          <w:sz w:val="22"/>
          <w:szCs w:val="22"/>
        </w:rPr>
        <w:t xml:space="preserve"> šādi pielikumi:</w:t>
      </w:r>
    </w:p>
    <w:p w14:paraId="22674432" w14:textId="77777777" w:rsidR="00F77459" w:rsidRPr="00BC7E9A" w:rsidRDefault="007A065A" w:rsidP="00F77459">
      <w:pPr>
        <w:pStyle w:val="paragraph"/>
        <w:numPr>
          <w:ilvl w:val="1"/>
          <w:numId w:val="34"/>
        </w:numPr>
        <w:spacing w:before="0" w:beforeAutospacing="0" w:after="0" w:afterAutospacing="0"/>
        <w:ind w:left="993" w:hanging="502"/>
        <w:jc w:val="both"/>
        <w:textAlignment w:val="baseline"/>
        <w:rPr>
          <w:rFonts w:asciiTheme="minorHAnsi" w:hAnsiTheme="minorHAnsi" w:cstheme="minorHAnsi"/>
          <w:sz w:val="22"/>
          <w:szCs w:val="22"/>
        </w:rPr>
      </w:pPr>
      <w:r w:rsidRPr="00BC7E9A">
        <w:rPr>
          <w:rFonts w:asciiTheme="minorHAnsi" w:hAnsiTheme="minorHAnsi" w:cstheme="minorHAnsi"/>
          <w:sz w:val="22"/>
          <w:szCs w:val="22"/>
        </w:rPr>
        <w:t>Pamatojums grozījumu izdarīšanai</w:t>
      </w:r>
    </w:p>
    <w:p w14:paraId="4BAFA138" w14:textId="446BF554" w:rsidR="00F77459" w:rsidRPr="00BC7E9A" w:rsidRDefault="007C1339" w:rsidP="00F77459">
      <w:pPr>
        <w:pStyle w:val="paragraph"/>
        <w:numPr>
          <w:ilvl w:val="1"/>
          <w:numId w:val="34"/>
        </w:numPr>
        <w:spacing w:before="0" w:beforeAutospacing="0" w:after="0" w:afterAutospacing="0"/>
        <w:ind w:left="993" w:hanging="502"/>
        <w:jc w:val="both"/>
        <w:textAlignment w:val="baseline"/>
        <w:rPr>
          <w:rFonts w:asciiTheme="minorHAnsi" w:hAnsiTheme="minorHAnsi" w:cstheme="minorHAnsi"/>
          <w:sz w:val="22"/>
          <w:szCs w:val="22"/>
        </w:rPr>
      </w:pPr>
      <w:r w:rsidRPr="00BC7E9A">
        <w:rPr>
          <w:rFonts w:asciiTheme="minorHAnsi" w:hAnsiTheme="minorHAnsi" w:cstheme="minorHAnsi"/>
          <w:sz w:val="22"/>
          <w:szCs w:val="22"/>
        </w:rPr>
        <w:t xml:space="preserve">Izmaiņu </w:t>
      </w:r>
      <w:r w:rsidR="005B4348">
        <w:rPr>
          <w:rFonts w:asciiTheme="minorHAnsi" w:hAnsiTheme="minorHAnsi" w:cstheme="minorHAnsi"/>
          <w:sz w:val="22"/>
          <w:szCs w:val="22"/>
        </w:rPr>
        <w:t xml:space="preserve">tāmes </w:t>
      </w:r>
      <w:r w:rsidR="005B4348" w:rsidRPr="00BB24F0">
        <w:rPr>
          <w:rFonts w:asciiTheme="minorHAnsi" w:hAnsiTheme="minorHAnsi" w:cstheme="minorHAnsi"/>
          <w:sz w:val="22"/>
          <w:szCs w:val="22"/>
        </w:rPr>
        <w:t>Nr. 1</w:t>
      </w:r>
      <w:r w:rsidR="005B4348">
        <w:rPr>
          <w:rFonts w:asciiTheme="minorHAnsi" w:hAnsiTheme="minorHAnsi" w:cstheme="minorHAnsi"/>
          <w:sz w:val="22"/>
          <w:szCs w:val="22"/>
        </w:rPr>
        <w:t>6</w:t>
      </w:r>
      <w:r w:rsidR="005B4348" w:rsidRPr="00BB24F0">
        <w:rPr>
          <w:rFonts w:asciiTheme="minorHAnsi" w:hAnsiTheme="minorHAnsi" w:cstheme="minorHAnsi"/>
          <w:sz w:val="22"/>
          <w:szCs w:val="22"/>
        </w:rPr>
        <w:t xml:space="preserve"> un Nr. 1</w:t>
      </w:r>
      <w:r w:rsidR="005B4348">
        <w:rPr>
          <w:rFonts w:asciiTheme="minorHAnsi" w:hAnsiTheme="minorHAnsi" w:cstheme="minorHAnsi"/>
          <w:sz w:val="22"/>
          <w:szCs w:val="22"/>
        </w:rPr>
        <w:t>7</w:t>
      </w:r>
    </w:p>
    <w:p w14:paraId="6213C94D" w14:textId="77777777" w:rsidR="00F77459" w:rsidRPr="00BC7E9A" w:rsidRDefault="00275DF9" w:rsidP="00F77459">
      <w:pPr>
        <w:pStyle w:val="paragraph"/>
        <w:numPr>
          <w:ilvl w:val="1"/>
          <w:numId w:val="34"/>
        </w:numPr>
        <w:spacing w:before="0" w:beforeAutospacing="0" w:after="0" w:afterAutospacing="0"/>
        <w:ind w:left="993" w:hanging="502"/>
        <w:jc w:val="both"/>
        <w:textAlignment w:val="baseline"/>
        <w:rPr>
          <w:rFonts w:asciiTheme="minorHAnsi" w:hAnsiTheme="minorHAnsi" w:cstheme="minorHAnsi"/>
          <w:sz w:val="22"/>
          <w:szCs w:val="22"/>
        </w:rPr>
      </w:pPr>
      <w:r w:rsidRPr="00BC7E9A">
        <w:rPr>
          <w:rFonts w:asciiTheme="minorHAnsi" w:hAnsiTheme="minorHAnsi" w:cstheme="minorHAnsi"/>
          <w:sz w:val="22"/>
          <w:szCs w:val="22"/>
        </w:rPr>
        <w:t xml:space="preserve">Konsolidētā </w:t>
      </w:r>
      <w:r w:rsidR="002A1DD1" w:rsidRPr="00BC7E9A">
        <w:rPr>
          <w:rFonts w:asciiTheme="minorHAnsi" w:hAnsiTheme="minorHAnsi" w:cstheme="minorHAnsi"/>
          <w:sz w:val="22"/>
          <w:szCs w:val="22"/>
        </w:rPr>
        <w:t>B</w:t>
      </w:r>
      <w:r w:rsidRPr="00BC7E9A">
        <w:rPr>
          <w:rFonts w:asciiTheme="minorHAnsi" w:hAnsiTheme="minorHAnsi" w:cstheme="minorHAnsi"/>
          <w:sz w:val="22"/>
          <w:szCs w:val="22"/>
        </w:rPr>
        <w:t>ūvniecības koptāme</w:t>
      </w:r>
      <w:r w:rsidR="007C1339" w:rsidRPr="00BC7E9A">
        <w:rPr>
          <w:rFonts w:asciiTheme="minorHAnsi" w:hAnsiTheme="minorHAnsi" w:cstheme="minorHAnsi"/>
          <w:sz w:val="22"/>
          <w:szCs w:val="22"/>
        </w:rPr>
        <w:t xml:space="preserve">, Kopsavilkuma aprēķins un </w:t>
      </w:r>
      <w:r w:rsidR="00E341AC" w:rsidRPr="00BC7E9A">
        <w:rPr>
          <w:rFonts w:asciiTheme="minorHAnsi" w:hAnsiTheme="minorHAnsi" w:cstheme="minorHAnsi"/>
          <w:sz w:val="22"/>
          <w:szCs w:val="22"/>
        </w:rPr>
        <w:t>L</w:t>
      </w:r>
      <w:r w:rsidR="007C1339" w:rsidRPr="00BC7E9A">
        <w:rPr>
          <w:rFonts w:asciiTheme="minorHAnsi" w:hAnsiTheme="minorHAnsi" w:cstheme="minorHAnsi"/>
          <w:sz w:val="22"/>
          <w:szCs w:val="22"/>
        </w:rPr>
        <w:t>okālā</w:t>
      </w:r>
      <w:r w:rsidR="0062251C" w:rsidRPr="00BC7E9A">
        <w:rPr>
          <w:rFonts w:asciiTheme="minorHAnsi" w:hAnsiTheme="minorHAnsi" w:cstheme="minorHAnsi"/>
          <w:sz w:val="22"/>
          <w:szCs w:val="22"/>
        </w:rPr>
        <w:t>s</w:t>
      </w:r>
      <w:r w:rsidR="007C1339" w:rsidRPr="00BC7E9A">
        <w:rPr>
          <w:rFonts w:asciiTheme="minorHAnsi" w:hAnsiTheme="minorHAnsi" w:cstheme="minorHAnsi"/>
          <w:sz w:val="22"/>
          <w:szCs w:val="22"/>
        </w:rPr>
        <w:t xml:space="preserve"> tāme</w:t>
      </w:r>
      <w:r w:rsidR="00521A47" w:rsidRPr="00BC7E9A">
        <w:rPr>
          <w:rFonts w:asciiTheme="minorHAnsi" w:hAnsiTheme="minorHAnsi" w:cstheme="minorHAnsi"/>
          <w:sz w:val="22"/>
          <w:szCs w:val="22"/>
        </w:rPr>
        <w:t>s</w:t>
      </w:r>
      <w:r w:rsidR="0062251C" w:rsidRPr="00BC7E9A">
        <w:rPr>
          <w:rFonts w:asciiTheme="minorHAnsi" w:hAnsiTheme="minorHAnsi" w:cstheme="minorHAnsi"/>
          <w:sz w:val="22"/>
          <w:szCs w:val="22"/>
        </w:rPr>
        <w:t xml:space="preserve"> </w:t>
      </w:r>
    </w:p>
    <w:p w14:paraId="32826271" w14:textId="77777777" w:rsidR="00F77459" w:rsidRPr="00BC7E9A" w:rsidRDefault="00F77459" w:rsidP="00F77459">
      <w:pPr>
        <w:pStyle w:val="paragraph"/>
        <w:numPr>
          <w:ilvl w:val="1"/>
          <w:numId w:val="34"/>
        </w:numPr>
        <w:spacing w:before="0" w:beforeAutospacing="0" w:after="0" w:afterAutospacing="0"/>
        <w:ind w:left="993" w:hanging="502"/>
        <w:jc w:val="both"/>
        <w:textAlignment w:val="baseline"/>
        <w:rPr>
          <w:rFonts w:asciiTheme="minorHAnsi" w:hAnsiTheme="minorHAnsi" w:cstheme="minorHAnsi"/>
          <w:sz w:val="22"/>
          <w:szCs w:val="22"/>
        </w:rPr>
      </w:pPr>
      <w:r w:rsidRPr="00BC7E9A">
        <w:rPr>
          <w:rFonts w:ascii="Calibri" w:eastAsia="Arial Unicode MS" w:hAnsi="Calibri" w:cs="Calibri"/>
          <w:sz w:val="22"/>
          <w:szCs w:val="22"/>
          <w:bdr w:val="nil"/>
          <w:lang w:bidi="lv-LV"/>
        </w:rPr>
        <w:t>Darbu izpildes kalendārais grafiks</w:t>
      </w:r>
      <w:r w:rsidRPr="00BC7E9A">
        <w:rPr>
          <w:rFonts w:ascii="Calibri" w:hAnsi="Calibri" w:cs="Calibri"/>
          <w:sz w:val="22"/>
          <w:szCs w:val="22"/>
        </w:rPr>
        <w:t xml:space="preserve"> </w:t>
      </w:r>
    </w:p>
    <w:p w14:paraId="015E2AF9" w14:textId="0F2C533F" w:rsidR="00275DF9" w:rsidRPr="00BC7E9A" w:rsidRDefault="00A73E24" w:rsidP="00F77459">
      <w:pPr>
        <w:pStyle w:val="paragraph"/>
        <w:numPr>
          <w:ilvl w:val="1"/>
          <w:numId w:val="34"/>
        </w:numPr>
        <w:spacing w:before="0" w:beforeAutospacing="0" w:after="0" w:afterAutospacing="0"/>
        <w:ind w:left="993" w:hanging="502"/>
        <w:jc w:val="both"/>
        <w:textAlignment w:val="baseline"/>
        <w:rPr>
          <w:rFonts w:asciiTheme="minorHAnsi" w:hAnsiTheme="minorHAnsi" w:cstheme="minorHAnsi"/>
          <w:sz w:val="22"/>
          <w:szCs w:val="22"/>
        </w:rPr>
      </w:pPr>
      <w:r w:rsidRPr="00BC7E9A">
        <w:rPr>
          <w:rFonts w:asciiTheme="minorHAnsi" w:hAnsiTheme="minorHAnsi" w:cstheme="minorHAnsi"/>
          <w:sz w:val="22"/>
          <w:szCs w:val="22"/>
        </w:rPr>
        <w:t>F</w:t>
      </w:r>
      <w:r w:rsidR="00275DF9" w:rsidRPr="00BC7E9A">
        <w:rPr>
          <w:rFonts w:asciiTheme="minorHAnsi" w:hAnsiTheme="minorHAnsi" w:cstheme="minorHAnsi"/>
          <w:sz w:val="22"/>
          <w:szCs w:val="22"/>
        </w:rPr>
        <w:t>inanšu plūsmas grafiks</w:t>
      </w:r>
    </w:p>
    <w:p w14:paraId="33E94E74" w14:textId="77777777" w:rsidR="004E5C2F" w:rsidRPr="004342E5" w:rsidRDefault="004E5C2F" w:rsidP="004E5C2F">
      <w:pPr>
        <w:pStyle w:val="paragraph"/>
        <w:spacing w:before="0" w:beforeAutospacing="0" w:after="0" w:afterAutospacing="0"/>
        <w:ind w:left="720"/>
        <w:jc w:val="both"/>
        <w:textAlignment w:val="baseline"/>
        <w:rPr>
          <w:rFonts w:asciiTheme="minorHAnsi" w:hAnsiTheme="minorHAnsi" w:cstheme="minorHAnsi"/>
          <w:sz w:val="23"/>
          <w:szCs w:val="23"/>
          <w:highlight w:val="yellow"/>
        </w:rPr>
      </w:pPr>
    </w:p>
    <w:p w14:paraId="3A7A9995" w14:textId="544E155E" w:rsidR="00513816" w:rsidRPr="004342E5" w:rsidRDefault="00513816" w:rsidP="00B34722">
      <w:pPr>
        <w:widowControl w:val="0"/>
        <w:tabs>
          <w:tab w:val="left" w:pos="284"/>
        </w:tabs>
        <w:spacing w:after="120"/>
        <w:jc w:val="center"/>
        <w:rPr>
          <w:rFonts w:asciiTheme="minorHAnsi" w:hAnsiTheme="minorHAnsi" w:cstheme="minorHAnsi"/>
          <w:b/>
          <w:sz w:val="23"/>
          <w:szCs w:val="23"/>
        </w:rPr>
      </w:pPr>
      <w:r w:rsidRPr="004342E5">
        <w:rPr>
          <w:rFonts w:asciiTheme="minorHAnsi" w:hAnsiTheme="minorHAnsi" w:cstheme="minorHAnsi"/>
          <w:b/>
          <w:sz w:val="23"/>
          <w:szCs w:val="23"/>
        </w:rPr>
        <w:t xml:space="preserve">PUŠU </w:t>
      </w:r>
      <w:r w:rsidR="00C16517" w:rsidRPr="004342E5">
        <w:rPr>
          <w:rFonts w:asciiTheme="minorHAnsi" w:hAnsiTheme="minorHAnsi" w:cstheme="minorHAnsi"/>
          <w:b/>
          <w:sz w:val="23"/>
          <w:szCs w:val="23"/>
        </w:rPr>
        <w:t>REKVIZĪTI</w:t>
      </w:r>
    </w:p>
    <w:tbl>
      <w:tblPr>
        <w:tblW w:w="8789" w:type="dxa"/>
        <w:tblLook w:val="04A0" w:firstRow="1" w:lastRow="0" w:firstColumn="1" w:lastColumn="0" w:noHBand="0" w:noVBand="1"/>
      </w:tblPr>
      <w:tblGrid>
        <w:gridCol w:w="4395"/>
        <w:gridCol w:w="4394"/>
      </w:tblGrid>
      <w:tr w:rsidR="0058547D" w:rsidRPr="004342E5" w14:paraId="2F65FFE0" w14:textId="77777777" w:rsidTr="00940D2A">
        <w:tc>
          <w:tcPr>
            <w:tcW w:w="4395" w:type="dxa"/>
          </w:tcPr>
          <w:p w14:paraId="590065D4" w14:textId="77777777" w:rsidR="0070472D" w:rsidRPr="00EB5226" w:rsidRDefault="0070472D" w:rsidP="0070472D">
            <w:pPr>
              <w:widowControl w:val="0"/>
              <w:rPr>
                <w:rFonts w:ascii="Calibri" w:hAnsi="Calibri" w:cs="Calibri"/>
                <w:b/>
                <w:bCs/>
                <w:sz w:val="22"/>
                <w:szCs w:val="22"/>
              </w:rPr>
            </w:pPr>
            <w:r w:rsidRPr="00EB5226">
              <w:rPr>
                <w:rFonts w:ascii="Calibri" w:hAnsi="Calibri" w:cs="Calibri"/>
                <w:b/>
                <w:bCs/>
                <w:sz w:val="22"/>
                <w:szCs w:val="22"/>
              </w:rPr>
              <w:t>Pasūtītājs</w:t>
            </w:r>
          </w:p>
          <w:p w14:paraId="7F4F6E7F" w14:textId="77777777" w:rsidR="0070472D" w:rsidRPr="0070472D" w:rsidRDefault="0070472D" w:rsidP="0070472D">
            <w:pPr>
              <w:widowControl w:val="0"/>
              <w:rPr>
                <w:rFonts w:ascii="Calibri" w:hAnsi="Calibri" w:cs="Calibri"/>
                <w:b/>
                <w:bCs/>
                <w:sz w:val="22"/>
                <w:szCs w:val="22"/>
              </w:rPr>
            </w:pPr>
            <w:r w:rsidRPr="0070472D">
              <w:rPr>
                <w:rFonts w:ascii="Calibri" w:hAnsi="Calibri" w:cs="Calibri"/>
                <w:b/>
                <w:bCs/>
                <w:sz w:val="22"/>
                <w:szCs w:val="22"/>
              </w:rPr>
              <w:t>Cēsu novada pašvaldība</w:t>
            </w:r>
          </w:p>
          <w:p w14:paraId="254F0157" w14:textId="77777777" w:rsidR="0070472D" w:rsidRPr="00EB5226" w:rsidRDefault="0070472D" w:rsidP="0070472D">
            <w:pPr>
              <w:widowControl w:val="0"/>
              <w:rPr>
                <w:rFonts w:ascii="Calibri" w:hAnsi="Calibri" w:cs="Calibri"/>
                <w:sz w:val="22"/>
                <w:szCs w:val="22"/>
              </w:rPr>
            </w:pPr>
            <w:r w:rsidRPr="00EB5226">
              <w:rPr>
                <w:rFonts w:ascii="Calibri" w:hAnsi="Calibri" w:cs="Calibri"/>
                <w:sz w:val="22"/>
                <w:szCs w:val="22"/>
              </w:rPr>
              <w:t>Reģ. Nr. 90000031048</w:t>
            </w:r>
          </w:p>
          <w:p w14:paraId="62F31C2D" w14:textId="77777777" w:rsidR="0070472D" w:rsidRPr="00EB5226" w:rsidRDefault="0070472D" w:rsidP="0070472D">
            <w:pPr>
              <w:widowControl w:val="0"/>
              <w:rPr>
                <w:rFonts w:ascii="Calibri" w:hAnsi="Calibri" w:cs="Calibri"/>
                <w:sz w:val="22"/>
                <w:szCs w:val="22"/>
              </w:rPr>
            </w:pPr>
            <w:r w:rsidRPr="00EB5226">
              <w:rPr>
                <w:rFonts w:ascii="Calibri" w:hAnsi="Calibri" w:cs="Calibri"/>
                <w:sz w:val="22"/>
                <w:szCs w:val="22"/>
              </w:rPr>
              <w:t>Raunas iela 4, Cēsis</w:t>
            </w:r>
          </w:p>
          <w:p w14:paraId="238CE5AF" w14:textId="77777777" w:rsidR="0070472D" w:rsidRPr="00EB5226" w:rsidRDefault="0070472D" w:rsidP="0070472D">
            <w:pPr>
              <w:widowControl w:val="0"/>
              <w:rPr>
                <w:rFonts w:ascii="Calibri" w:hAnsi="Calibri" w:cs="Calibri"/>
                <w:sz w:val="22"/>
                <w:szCs w:val="22"/>
              </w:rPr>
            </w:pPr>
            <w:r w:rsidRPr="00EB5226">
              <w:rPr>
                <w:rFonts w:ascii="Calibri" w:hAnsi="Calibri" w:cs="Calibri"/>
                <w:sz w:val="22"/>
                <w:szCs w:val="22"/>
              </w:rPr>
              <w:t>Cēsu novads, LV-4101</w:t>
            </w:r>
          </w:p>
          <w:p w14:paraId="6F541D4C" w14:textId="77777777" w:rsidR="0070472D" w:rsidRPr="00EB5226" w:rsidRDefault="0070472D" w:rsidP="0070472D">
            <w:pPr>
              <w:widowControl w:val="0"/>
              <w:rPr>
                <w:rFonts w:ascii="Calibri" w:hAnsi="Calibri" w:cs="Calibri"/>
                <w:sz w:val="22"/>
                <w:szCs w:val="22"/>
              </w:rPr>
            </w:pPr>
            <w:r w:rsidRPr="00EB5226">
              <w:rPr>
                <w:rFonts w:ascii="Calibri" w:hAnsi="Calibri" w:cs="Calibri"/>
                <w:sz w:val="22"/>
                <w:szCs w:val="22"/>
              </w:rPr>
              <w:t>Valsts kase</w:t>
            </w:r>
          </w:p>
          <w:p w14:paraId="08F4EBB1" w14:textId="77777777" w:rsidR="0070472D" w:rsidRPr="00EB5226" w:rsidRDefault="0070472D" w:rsidP="0070472D">
            <w:pPr>
              <w:widowControl w:val="0"/>
              <w:rPr>
                <w:rFonts w:ascii="Calibri" w:hAnsi="Calibri" w:cs="Calibri"/>
                <w:sz w:val="22"/>
                <w:szCs w:val="22"/>
              </w:rPr>
            </w:pPr>
            <w:r w:rsidRPr="00EB5226">
              <w:rPr>
                <w:rFonts w:ascii="Calibri" w:hAnsi="Calibri" w:cs="Calibri"/>
                <w:sz w:val="22"/>
                <w:szCs w:val="22"/>
              </w:rPr>
              <w:t>Kods: TRELLV22</w:t>
            </w:r>
          </w:p>
          <w:p w14:paraId="37029B2D" w14:textId="77777777" w:rsidR="0070472D" w:rsidRPr="00EB5226" w:rsidRDefault="0070472D" w:rsidP="0070472D">
            <w:pPr>
              <w:widowControl w:val="0"/>
              <w:rPr>
                <w:rFonts w:ascii="Calibri" w:hAnsi="Calibri" w:cs="Calibri"/>
                <w:sz w:val="22"/>
                <w:szCs w:val="22"/>
              </w:rPr>
            </w:pPr>
            <w:r w:rsidRPr="00EB5226">
              <w:rPr>
                <w:rFonts w:ascii="Calibri" w:hAnsi="Calibri" w:cs="Calibri"/>
                <w:sz w:val="22"/>
                <w:szCs w:val="22"/>
              </w:rPr>
              <w:t>Konta Nr.: LV53TREL9802098031000</w:t>
            </w:r>
          </w:p>
          <w:p w14:paraId="7A07D7D3" w14:textId="1F2AAA47" w:rsidR="0070472D" w:rsidRDefault="004209EE" w:rsidP="0070472D">
            <w:pPr>
              <w:widowControl w:val="0"/>
              <w:rPr>
                <w:rFonts w:ascii="Calibri" w:hAnsi="Calibri" w:cs="Calibri"/>
                <w:sz w:val="22"/>
                <w:szCs w:val="22"/>
              </w:rPr>
            </w:pPr>
            <w:r>
              <w:rPr>
                <w:rFonts w:ascii="Calibri" w:hAnsi="Calibri" w:cs="Calibri"/>
                <w:sz w:val="22"/>
                <w:szCs w:val="22"/>
              </w:rPr>
              <w:t>I</w:t>
            </w:r>
            <w:r w:rsidR="0070472D">
              <w:rPr>
                <w:rFonts w:ascii="Calibri" w:hAnsi="Calibri" w:cs="Calibri"/>
                <w:sz w:val="22"/>
                <w:szCs w:val="22"/>
              </w:rPr>
              <w:t>zpilddirektor</w:t>
            </w:r>
            <w:r>
              <w:rPr>
                <w:rFonts w:ascii="Calibri" w:hAnsi="Calibri" w:cs="Calibri"/>
                <w:sz w:val="22"/>
                <w:szCs w:val="22"/>
              </w:rPr>
              <w:t>e</w:t>
            </w:r>
            <w:r w:rsidR="0070472D">
              <w:rPr>
                <w:rFonts w:ascii="Calibri" w:hAnsi="Calibri" w:cs="Calibri"/>
                <w:sz w:val="22"/>
                <w:szCs w:val="22"/>
              </w:rPr>
              <w:t xml:space="preserve"> </w:t>
            </w:r>
          </w:p>
          <w:p w14:paraId="19EFA8A0" w14:textId="7E73DBCC" w:rsidR="0070472D" w:rsidRPr="002F596F" w:rsidRDefault="004209EE" w:rsidP="0070472D">
            <w:pPr>
              <w:widowControl w:val="0"/>
              <w:rPr>
                <w:rFonts w:ascii="Calibri" w:hAnsi="Calibri" w:cs="Calibri"/>
                <w:b/>
                <w:bCs/>
                <w:sz w:val="22"/>
                <w:szCs w:val="22"/>
              </w:rPr>
            </w:pPr>
            <w:r>
              <w:rPr>
                <w:rFonts w:ascii="Calibri" w:hAnsi="Calibri" w:cs="Calibri"/>
                <w:b/>
                <w:bCs/>
                <w:sz w:val="22"/>
                <w:szCs w:val="22"/>
              </w:rPr>
              <w:t>Līga Medne</w:t>
            </w:r>
          </w:p>
          <w:p w14:paraId="668FDCF3" w14:textId="1A24B60E" w:rsidR="0058547D" w:rsidRPr="004342E5" w:rsidRDefault="0070472D" w:rsidP="0070472D">
            <w:pPr>
              <w:pStyle w:val="paragraph"/>
              <w:spacing w:before="0" w:beforeAutospacing="0" w:after="0" w:afterAutospacing="0"/>
              <w:jc w:val="both"/>
              <w:rPr>
                <w:rFonts w:ascii="Calibri" w:hAnsi="Calibri" w:cs="Calibri"/>
                <w:sz w:val="23"/>
                <w:szCs w:val="23"/>
                <w:lang w:bidi="lv-LV"/>
              </w:rPr>
            </w:pPr>
            <w:r w:rsidRPr="00EB5226">
              <w:rPr>
                <w:rFonts w:ascii="Calibri" w:hAnsi="Calibri" w:cs="Calibri"/>
                <w:sz w:val="22"/>
                <w:szCs w:val="22"/>
              </w:rPr>
              <w:t>_________________</w:t>
            </w:r>
          </w:p>
        </w:tc>
        <w:tc>
          <w:tcPr>
            <w:tcW w:w="4394" w:type="dxa"/>
          </w:tcPr>
          <w:p w14:paraId="09AB8926" w14:textId="77777777" w:rsidR="00323874" w:rsidRDefault="00323874" w:rsidP="00323874">
            <w:pPr>
              <w:widowControl w:val="0"/>
              <w:rPr>
                <w:rFonts w:ascii="Calibri" w:hAnsi="Calibri" w:cs="Calibri"/>
                <w:b/>
                <w:bCs/>
                <w:sz w:val="22"/>
                <w:szCs w:val="22"/>
              </w:rPr>
            </w:pPr>
            <w:r w:rsidRPr="00EB5226">
              <w:rPr>
                <w:rFonts w:ascii="Calibri" w:hAnsi="Calibri" w:cs="Calibri"/>
                <w:b/>
                <w:bCs/>
                <w:sz w:val="22"/>
                <w:szCs w:val="22"/>
              </w:rPr>
              <w:t>Būvuzņēmējs</w:t>
            </w:r>
          </w:p>
          <w:p w14:paraId="14B93AEB" w14:textId="77777777" w:rsidR="00323874" w:rsidRPr="0097465A" w:rsidRDefault="00323874" w:rsidP="00323874">
            <w:pPr>
              <w:pStyle w:val="Virsraksts1"/>
              <w:shd w:val="clear" w:color="auto" w:fill="FFFFFF"/>
              <w:spacing w:before="0"/>
              <w:rPr>
                <w:rFonts w:ascii="Calibri" w:hAnsi="Calibri" w:cs="Calibri"/>
                <w:color w:val="000000"/>
                <w:sz w:val="22"/>
                <w:szCs w:val="22"/>
              </w:rPr>
            </w:pPr>
            <w:r w:rsidRPr="0097465A">
              <w:rPr>
                <w:rFonts w:ascii="Calibri" w:hAnsi="Calibri" w:cs="Calibri"/>
                <w:color w:val="000000"/>
                <w:sz w:val="22"/>
                <w:szCs w:val="22"/>
              </w:rPr>
              <w:t>Sabiedrība ar ierobežotu atbildību “REATON”</w:t>
            </w:r>
          </w:p>
          <w:p w14:paraId="2116011F" w14:textId="77777777" w:rsidR="00323874" w:rsidRPr="0097465A" w:rsidRDefault="00323874" w:rsidP="00323874">
            <w:pPr>
              <w:widowControl w:val="0"/>
              <w:rPr>
                <w:rFonts w:ascii="Calibri" w:hAnsi="Calibri" w:cs="Calibri"/>
                <w:noProof/>
                <w:sz w:val="22"/>
                <w:szCs w:val="22"/>
              </w:rPr>
            </w:pPr>
            <w:r w:rsidRPr="0097465A">
              <w:rPr>
                <w:rFonts w:ascii="Calibri" w:hAnsi="Calibri" w:cs="Calibri"/>
                <w:sz w:val="22"/>
                <w:szCs w:val="22"/>
              </w:rPr>
              <w:t xml:space="preserve">Reģ. Nr. </w:t>
            </w:r>
            <w:r w:rsidRPr="0097465A">
              <w:rPr>
                <w:rFonts w:ascii="Calibri" w:hAnsi="Calibri" w:cs="Calibri"/>
                <w:noProof/>
                <w:sz w:val="22"/>
                <w:szCs w:val="22"/>
              </w:rPr>
              <w:t>40003015277</w:t>
            </w:r>
          </w:p>
          <w:p w14:paraId="6435BB21" w14:textId="77777777" w:rsidR="00323874" w:rsidRPr="0097465A" w:rsidRDefault="00323874" w:rsidP="00323874">
            <w:pPr>
              <w:widowControl w:val="0"/>
              <w:rPr>
                <w:rFonts w:ascii="Calibri" w:hAnsi="Calibri" w:cs="Calibri"/>
                <w:noProof/>
                <w:sz w:val="22"/>
                <w:szCs w:val="22"/>
              </w:rPr>
            </w:pPr>
            <w:r w:rsidRPr="0097465A">
              <w:rPr>
                <w:rFonts w:ascii="Calibri" w:hAnsi="Calibri" w:cs="Calibri"/>
                <w:noProof/>
                <w:sz w:val="22"/>
                <w:szCs w:val="22"/>
              </w:rPr>
              <w:t xml:space="preserve">Čiekurkalna 2.līnija 74, </w:t>
            </w:r>
          </w:p>
          <w:p w14:paraId="7C58DC04" w14:textId="77777777" w:rsidR="00323874" w:rsidRPr="0097465A" w:rsidRDefault="00323874" w:rsidP="00323874">
            <w:pPr>
              <w:widowControl w:val="0"/>
              <w:rPr>
                <w:rFonts w:ascii="Calibri" w:hAnsi="Calibri" w:cs="Calibri"/>
                <w:noProof/>
                <w:sz w:val="22"/>
                <w:szCs w:val="22"/>
              </w:rPr>
            </w:pPr>
            <w:r w:rsidRPr="0097465A">
              <w:rPr>
                <w:rFonts w:ascii="Calibri" w:hAnsi="Calibri" w:cs="Calibri"/>
                <w:noProof/>
                <w:sz w:val="22"/>
                <w:szCs w:val="22"/>
              </w:rPr>
              <w:t>Rīga, LV-1026</w:t>
            </w:r>
          </w:p>
          <w:p w14:paraId="70C763E2" w14:textId="77777777" w:rsidR="00710839" w:rsidRDefault="00710839" w:rsidP="00323874">
            <w:pPr>
              <w:pStyle w:val="paragraph"/>
              <w:spacing w:before="0" w:beforeAutospacing="0" w:after="0" w:afterAutospacing="0"/>
              <w:jc w:val="both"/>
              <w:textAlignment w:val="baseline"/>
              <w:rPr>
                <w:rFonts w:ascii="Calibri" w:hAnsi="Calibri" w:cs="Calibri"/>
                <w:sz w:val="22"/>
                <w:szCs w:val="22"/>
              </w:rPr>
            </w:pPr>
          </w:p>
          <w:p w14:paraId="0E6EDACF" w14:textId="77777777" w:rsidR="00710839" w:rsidRDefault="00710839" w:rsidP="00323874">
            <w:pPr>
              <w:pStyle w:val="paragraph"/>
              <w:spacing w:before="0" w:beforeAutospacing="0" w:after="0" w:afterAutospacing="0"/>
              <w:jc w:val="both"/>
              <w:textAlignment w:val="baseline"/>
              <w:rPr>
                <w:rFonts w:ascii="Calibri" w:hAnsi="Calibri" w:cs="Calibri"/>
                <w:sz w:val="22"/>
                <w:szCs w:val="22"/>
              </w:rPr>
            </w:pPr>
          </w:p>
          <w:p w14:paraId="4B05CCFE" w14:textId="77777777" w:rsidR="00710839" w:rsidRDefault="00710839" w:rsidP="00323874">
            <w:pPr>
              <w:pStyle w:val="paragraph"/>
              <w:spacing w:before="0" w:beforeAutospacing="0" w:after="0" w:afterAutospacing="0"/>
              <w:jc w:val="both"/>
              <w:textAlignment w:val="baseline"/>
              <w:rPr>
                <w:rFonts w:ascii="Calibri" w:hAnsi="Calibri" w:cs="Calibri"/>
                <w:sz w:val="22"/>
                <w:szCs w:val="22"/>
              </w:rPr>
            </w:pPr>
          </w:p>
          <w:p w14:paraId="6D1F4798" w14:textId="77777777" w:rsidR="00710839" w:rsidRDefault="00710839" w:rsidP="00323874">
            <w:pPr>
              <w:pStyle w:val="paragraph"/>
              <w:spacing w:before="0" w:beforeAutospacing="0" w:after="0" w:afterAutospacing="0"/>
              <w:jc w:val="both"/>
              <w:textAlignment w:val="baseline"/>
              <w:rPr>
                <w:rFonts w:ascii="Calibri" w:hAnsi="Calibri" w:cs="Calibri"/>
                <w:sz w:val="22"/>
                <w:szCs w:val="22"/>
              </w:rPr>
            </w:pPr>
          </w:p>
          <w:p w14:paraId="034FBA31" w14:textId="77777777" w:rsidR="00710839" w:rsidRDefault="00710839" w:rsidP="00323874">
            <w:pPr>
              <w:pStyle w:val="paragraph"/>
              <w:spacing w:before="0" w:beforeAutospacing="0" w:after="0" w:afterAutospacing="0"/>
              <w:jc w:val="both"/>
              <w:textAlignment w:val="baseline"/>
              <w:rPr>
                <w:rFonts w:ascii="Calibri" w:hAnsi="Calibri" w:cs="Calibri"/>
                <w:sz w:val="22"/>
                <w:szCs w:val="22"/>
              </w:rPr>
            </w:pPr>
          </w:p>
          <w:p w14:paraId="5785499D" w14:textId="640A89A7" w:rsidR="0058547D" w:rsidRPr="004342E5" w:rsidRDefault="00323874" w:rsidP="00323874">
            <w:pPr>
              <w:pStyle w:val="paragraph"/>
              <w:spacing w:before="0" w:beforeAutospacing="0" w:after="0" w:afterAutospacing="0"/>
              <w:jc w:val="both"/>
              <w:textAlignment w:val="baseline"/>
              <w:rPr>
                <w:rFonts w:ascii="Calibri" w:hAnsi="Calibri" w:cs="Calibri"/>
                <w:noProof/>
                <w:sz w:val="23"/>
                <w:szCs w:val="23"/>
                <w:lang w:bidi="lv-LV"/>
              </w:rPr>
            </w:pPr>
            <w:r w:rsidRPr="0097465A">
              <w:rPr>
                <w:rFonts w:ascii="Calibri" w:hAnsi="Calibri" w:cs="Calibri"/>
                <w:sz w:val="22"/>
                <w:szCs w:val="22"/>
              </w:rPr>
              <w:t>___________________</w:t>
            </w:r>
          </w:p>
        </w:tc>
      </w:tr>
    </w:tbl>
    <w:p w14:paraId="0251A4E7" w14:textId="10BA5AA4" w:rsidR="009A1796" w:rsidRPr="00C71F36" w:rsidRDefault="009A1796" w:rsidP="00B34722">
      <w:pPr>
        <w:spacing w:after="120"/>
        <w:rPr>
          <w:rFonts w:asciiTheme="minorHAnsi" w:hAnsiTheme="minorHAnsi" w:cstheme="minorHAnsi"/>
          <w:sz w:val="22"/>
          <w:szCs w:val="22"/>
        </w:rPr>
      </w:pPr>
    </w:p>
    <w:p w14:paraId="6A64B9E1" w14:textId="77777777" w:rsidR="002602AF" w:rsidRPr="00C71F36" w:rsidRDefault="002602AF" w:rsidP="00547732">
      <w:pPr>
        <w:spacing w:after="120"/>
        <w:ind w:right="84"/>
        <w:rPr>
          <w:rFonts w:asciiTheme="minorHAnsi" w:hAnsiTheme="minorHAnsi" w:cstheme="minorHAnsi"/>
          <w:sz w:val="22"/>
          <w:szCs w:val="22"/>
        </w:rPr>
      </w:pPr>
    </w:p>
    <w:p w14:paraId="16304377" w14:textId="0C47BB3E" w:rsidR="00543849" w:rsidRDefault="00150681" w:rsidP="00B34722">
      <w:pPr>
        <w:spacing w:after="120"/>
        <w:jc w:val="right"/>
        <w:rPr>
          <w:rFonts w:asciiTheme="minorHAnsi" w:eastAsia="Calibri" w:hAnsiTheme="minorHAnsi" w:cstheme="minorHAnsi"/>
          <w:sz w:val="22"/>
          <w:szCs w:val="22"/>
          <w:lang w:eastAsia="lv-LV"/>
        </w:rPr>
      </w:pPr>
      <w:r w:rsidRPr="00150681">
        <w:rPr>
          <w:rFonts w:asciiTheme="minorHAnsi" w:hAnsiTheme="minorHAnsi" w:cstheme="minorHAnsi"/>
          <w:sz w:val="22"/>
          <w:szCs w:val="22"/>
        </w:rPr>
        <w:t>DOKUMENTS IR PARAKSTĪTS AR DROŠU ELEKTRONISKO PARAKSTU UN SATUR LAIKA ZĪMOGU</w:t>
      </w:r>
    </w:p>
    <w:p w14:paraId="5B0254EC" w14:textId="77777777" w:rsidR="00A9123B" w:rsidRDefault="00A9123B" w:rsidP="00B34722">
      <w:pPr>
        <w:spacing w:after="120"/>
        <w:jc w:val="right"/>
        <w:rPr>
          <w:rFonts w:asciiTheme="minorHAnsi" w:eastAsia="Calibri" w:hAnsiTheme="minorHAnsi" w:cstheme="minorHAnsi"/>
          <w:sz w:val="22"/>
          <w:szCs w:val="22"/>
          <w:lang w:eastAsia="lv-LV"/>
        </w:rPr>
      </w:pPr>
    </w:p>
    <w:p w14:paraId="65B0137B" w14:textId="77777777" w:rsidR="00A9123B" w:rsidRDefault="00A9123B" w:rsidP="00B34722">
      <w:pPr>
        <w:spacing w:after="120"/>
        <w:jc w:val="right"/>
        <w:rPr>
          <w:rFonts w:asciiTheme="minorHAnsi" w:eastAsia="Calibri" w:hAnsiTheme="minorHAnsi" w:cstheme="minorHAnsi"/>
          <w:sz w:val="22"/>
          <w:szCs w:val="22"/>
          <w:lang w:eastAsia="lv-LV"/>
        </w:rPr>
      </w:pPr>
    </w:p>
    <w:p w14:paraId="2FFD958C" w14:textId="073A6136" w:rsidR="007F0B08" w:rsidRPr="001B5B14" w:rsidRDefault="007F0B08" w:rsidP="00B34722">
      <w:pPr>
        <w:spacing w:after="120"/>
        <w:jc w:val="right"/>
        <w:rPr>
          <w:rFonts w:asciiTheme="minorHAnsi" w:eastAsia="Calibri" w:hAnsiTheme="minorHAnsi" w:cstheme="minorHAnsi"/>
          <w:sz w:val="22"/>
          <w:szCs w:val="22"/>
          <w:lang w:eastAsia="lv-LV"/>
        </w:rPr>
      </w:pPr>
      <w:r w:rsidRPr="001B5B14">
        <w:rPr>
          <w:rFonts w:asciiTheme="minorHAnsi" w:eastAsia="Calibri" w:hAnsiTheme="minorHAnsi" w:cstheme="minorHAnsi"/>
          <w:sz w:val="22"/>
          <w:szCs w:val="22"/>
          <w:lang w:eastAsia="lv-LV"/>
        </w:rPr>
        <w:lastRenderedPageBreak/>
        <w:t>Pielikums Nr.</w:t>
      </w:r>
      <w:r w:rsidR="00612B66" w:rsidRPr="001B5B14">
        <w:rPr>
          <w:rFonts w:asciiTheme="minorHAnsi" w:eastAsia="Calibri" w:hAnsiTheme="minorHAnsi" w:cstheme="minorHAnsi"/>
          <w:sz w:val="22"/>
          <w:szCs w:val="22"/>
          <w:lang w:eastAsia="lv-LV"/>
        </w:rPr>
        <w:t xml:space="preserve"> </w:t>
      </w:r>
      <w:r w:rsidRPr="001B5B14">
        <w:rPr>
          <w:rFonts w:asciiTheme="minorHAnsi" w:eastAsia="Calibri" w:hAnsiTheme="minorHAnsi" w:cstheme="minorHAnsi"/>
          <w:sz w:val="22"/>
          <w:szCs w:val="22"/>
          <w:lang w:eastAsia="lv-LV"/>
        </w:rPr>
        <w:t>1</w:t>
      </w:r>
    </w:p>
    <w:p w14:paraId="2E5EF8EC" w14:textId="0BE6459D" w:rsidR="007F0B08" w:rsidRPr="001B5B14" w:rsidRDefault="007F0B08" w:rsidP="001827C9">
      <w:pPr>
        <w:tabs>
          <w:tab w:val="left" w:pos="720"/>
        </w:tabs>
        <w:jc w:val="center"/>
        <w:outlineLvl w:val="0"/>
        <w:rPr>
          <w:rFonts w:asciiTheme="minorHAnsi" w:eastAsia="Calibri" w:hAnsiTheme="minorHAnsi" w:cstheme="minorHAnsi"/>
          <w:b/>
          <w:caps/>
          <w:sz w:val="22"/>
          <w:szCs w:val="22"/>
        </w:rPr>
      </w:pPr>
      <w:r w:rsidRPr="001B5B14">
        <w:rPr>
          <w:rFonts w:asciiTheme="minorHAnsi" w:eastAsia="Calibri" w:hAnsiTheme="minorHAnsi" w:cstheme="minorHAnsi"/>
          <w:b/>
          <w:caps/>
          <w:sz w:val="22"/>
          <w:szCs w:val="22"/>
        </w:rPr>
        <w:t>Pamatojums grozījum</w:t>
      </w:r>
      <w:r w:rsidR="00612B66" w:rsidRPr="001B5B14">
        <w:rPr>
          <w:rFonts w:asciiTheme="minorHAnsi" w:eastAsia="Calibri" w:hAnsiTheme="minorHAnsi" w:cstheme="minorHAnsi"/>
          <w:b/>
          <w:caps/>
          <w:sz w:val="22"/>
          <w:szCs w:val="22"/>
        </w:rPr>
        <w:t>IEM</w:t>
      </w:r>
      <w:r w:rsidR="00C71F36" w:rsidRPr="001B5B14">
        <w:rPr>
          <w:rFonts w:asciiTheme="minorHAnsi" w:eastAsia="Calibri" w:hAnsiTheme="minorHAnsi" w:cstheme="minorHAnsi"/>
          <w:b/>
          <w:caps/>
          <w:sz w:val="22"/>
          <w:szCs w:val="22"/>
        </w:rPr>
        <w:t xml:space="preserve"> </w:t>
      </w:r>
    </w:p>
    <w:p w14:paraId="33A2DB20" w14:textId="516BC1F4" w:rsidR="00C53FC8" w:rsidRPr="001B5B14" w:rsidRDefault="00C53FC8" w:rsidP="00C53FC8">
      <w:pPr>
        <w:tabs>
          <w:tab w:val="left" w:pos="720"/>
        </w:tabs>
        <w:ind w:firstLine="709"/>
        <w:jc w:val="center"/>
        <w:outlineLvl w:val="0"/>
        <w:rPr>
          <w:rFonts w:asciiTheme="minorHAnsi" w:eastAsia="Calibri" w:hAnsiTheme="minorHAnsi" w:cstheme="minorHAnsi"/>
          <w:noProof/>
          <w:sz w:val="22"/>
          <w:szCs w:val="22"/>
          <w:lang w:bidi="lv-LV"/>
        </w:rPr>
      </w:pPr>
      <w:r w:rsidRPr="001B5B14">
        <w:rPr>
          <w:rFonts w:asciiTheme="minorHAnsi" w:hAnsiTheme="minorHAnsi" w:cstheme="minorHAnsi"/>
          <w:sz w:val="22"/>
          <w:szCs w:val="22"/>
        </w:rPr>
        <w:t xml:space="preserve">2024. gada 21. jūnija līgumā Nr. </w:t>
      </w:r>
      <w:r w:rsidRPr="001B5B14">
        <w:rPr>
          <w:rFonts w:asciiTheme="minorHAnsi" w:eastAsia="Calibri" w:hAnsiTheme="minorHAnsi" w:cstheme="minorHAnsi"/>
          <w:noProof/>
          <w:sz w:val="22"/>
          <w:szCs w:val="22"/>
          <w:lang w:bidi="lv-LV"/>
        </w:rPr>
        <w:t>906/2024/2.2-10</w:t>
      </w:r>
    </w:p>
    <w:p w14:paraId="45DAAC2A" w14:textId="77777777" w:rsidR="00C53FC8" w:rsidRPr="001B5B14" w:rsidRDefault="00C53FC8" w:rsidP="00C53FC8">
      <w:pPr>
        <w:jc w:val="center"/>
        <w:rPr>
          <w:rFonts w:asciiTheme="minorHAnsi" w:eastAsia="Calibri" w:hAnsiTheme="minorHAnsi" w:cstheme="minorHAnsi"/>
          <w:sz w:val="22"/>
          <w:szCs w:val="22"/>
        </w:rPr>
      </w:pPr>
      <w:r w:rsidRPr="001B5B14">
        <w:rPr>
          <w:rFonts w:asciiTheme="minorHAnsi" w:hAnsiTheme="minorHAnsi" w:cstheme="minorHAnsi"/>
          <w:sz w:val="22"/>
          <w:szCs w:val="22"/>
          <w:lang w:bidi="lv-LV"/>
        </w:rPr>
        <w:t>par Augšlīgatnes pirmsskolas izglītības iestādes “Zvaniņi” ēkas energoefektivitātes paaugstināšanas darbiem</w:t>
      </w:r>
      <w:r w:rsidRPr="001B5B14">
        <w:rPr>
          <w:rFonts w:asciiTheme="minorHAnsi" w:eastAsia="Calibri" w:hAnsiTheme="minorHAnsi" w:cstheme="minorHAnsi"/>
          <w:sz w:val="22"/>
          <w:szCs w:val="22"/>
        </w:rPr>
        <w:t xml:space="preserve"> </w:t>
      </w:r>
    </w:p>
    <w:p w14:paraId="59F27761" w14:textId="77777777" w:rsidR="00C53FC8" w:rsidRPr="001B5B14" w:rsidRDefault="00C53FC8" w:rsidP="00C53FC8">
      <w:pPr>
        <w:tabs>
          <w:tab w:val="left" w:pos="720"/>
        </w:tabs>
        <w:ind w:firstLine="709"/>
        <w:jc w:val="center"/>
        <w:outlineLvl w:val="0"/>
        <w:rPr>
          <w:rFonts w:asciiTheme="minorHAnsi" w:eastAsia="Calibri" w:hAnsiTheme="minorHAnsi" w:cstheme="minorHAnsi"/>
          <w:noProof/>
          <w:sz w:val="22"/>
          <w:szCs w:val="22"/>
          <w:lang w:bidi="lv-LV"/>
        </w:rPr>
      </w:pPr>
    </w:p>
    <w:p w14:paraId="07E40E7F" w14:textId="77777777" w:rsidR="00DF0E02" w:rsidRPr="001B5B14" w:rsidRDefault="004535F8" w:rsidP="00DF0E02">
      <w:pPr>
        <w:tabs>
          <w:tab w:val="left" w:pos="720"/>
        </w:tabs>
        <w:spacing w:after="120"/>
        <w:ind w:firstLine="709"/>
        <w:jc w:val="both"/>
        <w:outlineLvl w:val="0"/>
        <w:rPr>
          <w:rFonts w:asciiTheme="minorHAnsi" w:hAnsiTheme="minorHAnsi" w:cstheme="minorHAnsi"/>
          <w:sz w:val="22"/>
          <w:szCs w:val="22"/>
          <w:shd w:val="clear" w:color="auto" w:fill="FFFFFF"/>
        </w:rPr>
      </w:pPr>
      <w:r w:rsidRPr="001B5B14">
        <w:rPr>
          <w:rFonts w:asciiTheme="minorHAnsi" w:hAnsiTheme="minorHAnsi" w:cstheme="minorHAnsi"/>
          <w:sz w:val="22"/>
          <w:szCs w:val="22"/>
        </w:rPr>
        <w:t>Atbilstoši Publisko iepirkumu likuma 61.</w:t>
      </w:r>
      <w:r w:rsidR="008A7612" w:rsidRPr="001B5B14">
        <w:rPr>
          <w:rFonts w:asciiTheme="minorHAnsi" w:hAnsiTheme="minorHAnsi" w:cstheme="minorHAnsi"/>
          <w:sz w:val="22"/>
          <w:szCs w:val="22"/>
        </w:rPr>
        <w:t xml:space="preserve"> </w:t>
      </w:r>
      <w:r w:rsidRPr="001B5B14">
        <w:rPr>
          <w:rFonts w:asciiTheme="minorHAnsi" w:hAnsiTheme="minorHAnsi" w:cstheme="minorHAnsi"/>
          <w:sz w:val="22"/>
          <w:szCs w:val="22"/>
        </w:rPr>
        <w:t>panta piektās daļas 2.</w:t>
      </w:r>
      <w:r w:rsidR="008A7612" w:rsidRPr="001B5B14">
        <w:rPr>
          <w:rFonts w:asciiTheme="minorHAnsi" w:hAnsiTheme="minorHAnsi" w:cstheme="minorHAnsi"/>
          <w:sz w:val="22"/>
          <w:szCs w:val="22"/>
        </w:rPr>
        <w:t xml:space="preserve"> </w:t>
      </w:r>
      <w:r w:rsidRPr="001B5B14">
        <w:rPr>
          <w:rFonts w:asciiTheme="minorHAnsi" w:hAnsiTheme="minorHAnsi" w:cstheme="minorHAnsi"/>
          <w:sz w:val="22"/>
          <w:szCs w:val="22"/>
        </w:rPr>
        <w:t>punktam, i</w:t>
      </w:r>
      <w:r w:rsidRPr="001B5B14">
        <w:rPr>
          <w:rFonts w:asciiTheme="minorHAnsi" w:hAnsiTheme="minorHAnsi" w:cstheme="minorHAnsi"/>
          <w:sz w:val="22"/>
          <w:szCs w:val="22"/>
          <w:shd w:val="clear" w:color="auto" w:fill="FFFFFF"/>
        </w:rPr>
        <w:t>epirkuma līguma grozījumi ir pieļaujami, ja iepirkuma līguma grozījumu vērtība, ko noteic kā visu secīgi veikto grozījumu naudas vērtību summu (neņemot vērā to grozījumu vērtību, kuri izdarīti saskaņā ar šā panta trešās daļas 1., 2. un 3. punktu), vienlaikus nesasniedz 15 procentus no sākotnējās iepirkuma līguma līgumcenas publiska būvdarbu līguma gadījumā.</w:t>
      </w:r>
    </w:p>
    <w:p w14:paraId="3E6A0B73" w14:textId="09B3C9C4" w:rsidR="002122FF" w:rsidRPr="00223995" w:rsidRDefault="00DF0E02" w:rsidP="00223995">
      <w:pPr>
        <w:tabs>
          <w:tab w:val="left" w:pos="720"/>
        </w:tabs>
        <w:spacing w:after="120"/>
        <w:ind w:firstLine="709"/>
        <w:jc w:val="both"/>
        <w:outlineLvl w:val="0"/>
        <w:rPr>
          <w:rFonts w:asciiTheme="minorHAnsi" w:hAnsiTheme="minorHAnsi" w:cstheme="minorHAnsi"/>
          <w:sz w:val="22"/>
          <w:szCs w:val="22"/>
          <w:shd w:val="clear" w:color="auto" w:fill="FFFFFF"/>
        </w:rPr>
      </w:pPr>
      <w:r w:rsidRPr="001B5B14">
        <w:rPr>
          <w:rFonts w:asciiTheme="minorHAnsi" w:hAnsiTheme="minorHAnsi" w:cstheme="minorHAnsi"/>
          <w:sz w:val="22"/>
          <w:szCs w:val="22"/>
          <w:shd w:val="clear" w:color="auto" w:fill="FFFFFF"/>
        </w:rPr>
        <w:t>Līguma 17.10.2. punkts paredz, ka</w:t>
      </w:r>
      <w:r w:rsidR="00253B66" w:rsidRPr="001B5B14">
        <w:rPr>
          <w:rFonts w:asciiTheme="minorHAnsi" w:hAnsiTheme="minorHAnsi" w:cstheme="minorHAnsi"/>
          <w:sz w:val="22"/>
          <w:szCs w:val="22"/>
          <w:shd w:val="clear" w:color="auto" w:fill="FFFFFF"/>
        </w:rPr>
        <w:t>,</w:t>
      </w:r>
      <w:r w:rsidRPr="001B5B14">
        <w:rPr>
          <w:rFonts w:asciiTheme="minorHAnsi" w:hAnsiTheme="minorHAnsi" w:cstheme="minorHAnsi"/>
          <w:sz w:val="22"/>
          <w:szCs w:val="22"/>
          <w:shd w:val="clear" w:color="auto" w:fill="FFFFFF"/>
        </w:rPr>
        <w:t xml:space="preserve"> </w:t>
      </w:r>
      <w:r w:rsidRPr="001B5B14">
        <w:rPr>
          <w:rFonts w:ascii="Calibri" w:hAnsi="Calibri" w:cs="Calibri"/>
          <w:i/>
          <w:iCs/>
          <w:sz w:val="22"/>
          <w:szCs w:val="22"/>
          <w:lang w:bidi="lv-LV"/>
        </w:rPr>
        <w:t xml:space="preserve">piemērojot Publisko iepirkumu likuma 61. panta pirmās daļas 3. punktu un piekto daļu, </w:t>
      </w:r>
      <w:r w:rsidRPr="001B5B14">
        <w:rPr>
          <w:rFonts w:ascii="Calibri" w:eastAsia="Calibri" w:hAnsi="Calibri" w:cs="Calibri"/>
          <w:i/>
          <w:iCs/>
          <w:color w:val="000000" w:themeColor="text1"/>
          <w:sz w:val="22"/>
          <w:szCs w:val="22"/>
          <w:lang w:bidi="lv-LV"/>
        </w:rPr>
        <w:t xml:space="preserve"> </w:t>
      </w:r>
      <w:r w:rsidRPr="001B5B14">
        <w:rPr>
          <w:rFonts w:ascii="Calibri" w:hAnsi="Calibri" w:cs="Calibri"/>
          <w:i/>
          <w:iCs/>
          <w:sz w:val="22"/>
          <w:szCs w:val="22"/>
          <w:lang w:bidi="lv-LV"/>
        </w:rPr>
        <w:t>lai nodrošinātu sekmīgāku Līguma izpildes rezultātu, Pasūtītājs, pamatojot ar objektīvu nepieciešamību, ņemot vērā ekonomisko pamatotību, efektivitāti un Līguma kvalitātes uzlabošanu, bet nevērtējot attiecīgo grozījumu būtiskumu, var izdarīt grozījumus Līgumā, kopsummā nepārsniedzot 15 (piecpadsmit) procentus no sākotnējās Līgumcenas, bet neieskaitot grozījumus, kuri veikti atbilstoši Līguma citiem punktiem</w:t>
      </w:r>
      <w:r w:rsidRPr="001B5B14">
        <w:rPr>
          <w:rFonts w:ascii="Calibri" w:hAnsi="Calibri" w:cs="Calibri"/>
          <w:sz w:val="22"/>
          <w:szCs w:val="22"/>
          <w:lang w:bidi="lv-LV"/>
        </w:rPr>
        <w:t>.</w:t>
      </w:r>
      <w:r w:rsidR="00223995">
        <w:rPr>
          <w:rFonts w:asciiTheme="minorHAnsi" w:hAnsiTheme="minorHAnsi" w:cstheme="minorHAnsi"/>
          <w:sz w:val="22"/>
          <w:szCs w:val="22"/>
          <w:shd w:val="clear" w:color="auto" w:fill="FFFFFF"/>
        </w:rPr>
        <w:t xml:space="preserve"> </w:t>
      </w:r>
      <w:r w:rsidR="007F4BF7" w:rsidRPr="001B5B14">
        <w:rPr>
          <w:rFonts w:asciiTheme="minorHAnsi" w:hAnsiTheme="minorHAnsi" w:cstheme="minorHAnsi"/>
          <w:sz w:val="22"/>
          <w:szCs w:val="22"/>
        </w:rPr>
        <w:t>Līguma 1</w:t>
      </w:r>
      <w:r w:rsidR="008D5235" w:rsidRPr="001B5B14">
        <w:rPr>
          <w:rFonts w:asciiTheme="minorHAnsi" w:hAnsiTheme="minorHAnsi" w:cstheme="minorHAnsi"/>
          <w:sz w:val="22"/>
          <w:szCs w:val="22"/>
        </w:rPr>
        <w:t>7</w:t>
      </w:r>
      <w:r w:rsidR="007F4BF7" w:rsidRPr="001B5B14">
        <w:rPr>
          <w:rFonts w:asciiTheme="minorHAnsi" w:hAnsiTheme="minorHAnsi" w:cstheme="minorHAnsi"/>
          <w:sz w:val="22"/>
          <w:szCs w:val="22"/>
        </w:rPr>
        <w:t xml:space="preserve">.14. punkts paredz, ka </w:t>
      </w:r>
      <w:r w:rsidR="006D6469" w:rsidRPr="001B5B14">
        <w:rPr>
          <w:rFonts w:ascii="Calibri" w:eastAsia="Arial Unicode MS" w:hAnsi="Calibri" w:cs="Calibri"/>
          <w:i/>
          <w:iCs/>
          <w:sz w:val="22"/>
          <w:szCs w:val="22"/>
          <w:bdr w:val="nil"/>
          <w:lang w:bidi="lv-LV"/>
        </w:rPr>
        <w:t>labojumi, precizējumi, papildinājumi vai grozījumi būvniecības dokumentācijā un Būvdarbu apjomos tiek dokumentēti ar izmaiņu aktu</w:t>
      </w:r>
      <w:r w:rsidR="007F4BF7" w:rsidRPr="001B5B14">
        <w:rPr>
          <w:rFonts w:ascii="Calibri" w:eastAsia="Arial Unicode MS" w:hAnsi="Calibri" w:cs="Calibri"/>
          <w:color w:val="000000"/>
          <w:sz w:val="22"/>
          <w:szCs w:val="22"/>
          <w:u w:color="000000"/>
          <w:bdr w:val="nil"/>
          <w:lang w:eastAsia="lv-LV"/>
        </w:rPr>
        <w:t>.</w:t>
      </w:r>
    </w:p>
    <w:p w14:paraId="3FA909A9" w14:textId="47765FA5" w:rsidR="008B3F9A" w:rsidRPr="001B5B14" w:rsidRDefault="005777FC" w:rsidP="002122FF">
      <w:pPr>
        <w:spacing w:after="120"/>
        <w:ind w:firstLine="709"/>
        <w:jc w:val="both"/>
        <w:rPr>
          <w:rFonts w:asciiTheme="minorHAnsi" w:hAnsiTheme="minorHAnsi" w:cstheme="minorHAnsi"/>
          <w:sz w:val="22"/>
          <w:szCs w:val="22"/>
        </w:rPr>
      </w:pPr>
      <w:r w:rsidRPr="001B5B14">
        <w:rPr>
          <w:rFonts w:asciiTheme="minorHAnsi" w:hAnsiTheme="minorHAnsi" w:cstheme="minorHAnsi"/>
          <w:sz w:val="22"/>
          <w:szCs w:val="22"/>
        </w:rPr>
        <w:t>Būvuzņēmējs ir iesniedzis</w:t>
      </w:r>
      <w:r w:rsidR="00FB1956">
        <w:rPr>
          <w:rFonts w:asciiTheme="minorHAnsi" w:hAnsiTheme="minorHAnsi" w:cstheme="minorHAnsi"/>
          <w:sz w:val="22"/>
          <w:szCs w:val="22"/>
        </w:rPr>
        <w:t xml:space="preserve"> fakta konstatācijas aktus (FKA),</w:t>
      </w:r>
      <w:r w:rsidRPr="001B5B14">
        <w:rPr>
          <w:rFonts w:asciiTheme="minorHAnsi" w:hAnsiTheme="minorHAnsi" w:cstheme="minorHAnsi"/>
          <w:sz w:val="22"/>
          <w:szCs w:val="22"/>
        </w:rPr>
        <w:t xml:space="preserve"> </w:t>
      </w:r>
      <w:r w:rsidR="00FB1956">
        <w:rPr>
          <w:rFonts w:asciiTheme="minorHAnsi" w:hAnsiTheme="minorHAnsi" w:cstheme="minorHAnsi"/>
          <w:sz w:val="22"/>
          <w:szCs w:val="22"/>
        </w:rPr>
        <w:t>i</w:t>
      </w:r>
      <w:r w:rsidRPr="001B5B14">
        <w:rPr>
          <w:rFonts w:asciiTheme="minorHAnsi" w:hAnsiTheme="minorHAnsi" w:cstheme="minorHAnsi"/>
          <w:sz w:val="22"/>
          <w:szCs w:val="22"/>
        </w:rPr>
        <w:t xml:space="preserve">zmaiņu </w:t>
      </w:r>
      <w:r w:rsidR="00FB1956">
        <w:rPr>
          <w:rFonts w:asciiTheme="minorHAnsi" w:hAnsiTheme="minorHAnsi" w:cstheme="minorHAnsi"/>
          <w:sz w:val="22"/>
          <w:szCs w:val="22"/>
        </w:rPr>
        <w:t>tāmes</w:t>
      </w:r>
      <w:r w:rsidRPr="001B5B14">
        <w:rPr>
          <w:rFonts w:asciiTheme="minorHAnsi" w:hAnsiTheme="minorHAnsi" w:cstheme="minorHAnsi"/>
          <w:sz w:val="22"/>
          <w:szCs w:val="22"/>
        </w:rPr>
        <w:t>, kopsavilkumu, būvniecības koptāmi un lokālās tāmes</w:t>
      </w:r>
      <w:r w:rsidR="00FB1956">
        <w:rPr>
          <w:rFonts w:asciiTheme="minorHAnsi" w:hAnsiTheme="minorHAnsi" w:cstheme="minorHAnsi"/>
          <w:sz w:val="22"/>
          <w:szCs w:val="22"/>
        </w:rPr>
        <w:t xml:space="preserve">, kā arī </w:t>
      </w:r>
      <w:r w:rsidR="002122FF">
        <w:rPr>
          <w:rFonts w:ascii="Calibri" w:eastAsia="Arial Unicode MS" w:hAnsi="Calibri" w:cs="Calibri"/>
          <w:sz w:val="22"/>
          <w:szCs w:val="22"/>
          <w:bdr w:val="nil"/>
          <w:lang w:bidi="lv-LV"/>
        </w:rPr>
        <w:t>d</w:t>
      </w:r>
      <w:r w:rsidR="002122FF" w:rsidRPr="00BC7E9A">
        <w:rPr>
          <w:rFonts w:ascii="Calibri" w:eastAsia="Arial Unicode MS" w:hAnsi="Calibri" w:cs="Calibri"/>
          <w:sz w:val="22"/>
          <w:szCs w:val="22"/>
          <w:bdr w:val="nil"/>
          <w:lang w:bidi="lv-LV"/>
        </w:rPr>
        <w:t>arbu izpildes kalendār</w:t>
      </w:r>
      <w:r w:rsidR="002122FF">
        <w:rPr>
          <w:rFonts w:ascii="Calibri" w:eastAsia="Arial Unicode MS" w:hAnsi="Calibri" w:cs="Calibri"/>
          <w:sz w:val="22"/>
          <w:szCs w:val="22"/>
          <w:bdr w:val="nil"/>
          <w:lang w:bidi="lv-LV"/>
        </w:rPr>
        <w:t>o</w:t>
      </w:r>
      <w:r w:rsidR="002122FF" w:rsidRPr="00BC7E9A">
        <w:rPr>
          <w:rFonts w:ascii="Calibri" w:eastAsia="Arial Unicode MS" w:hAnsi="Calibri" w:cs="Calibri"/>
          <w:sz w:val="22"/>
          <w:szCs w:val="22"/>
          <w:bdr w:val="nil"/>
          <w:lang w:bidi="lv-LV"/>
        </w:rPr>
        <w:t xml:space="preserve"> grafik</w:t>
      </w:r>
      <w:r w:rsidR="002122FF">
        <w:rPr>
          <w:rFonts w:ascii="Calibri" w:eastAsia="Arial Unicode MS" w:hAnsi="Calibri" w:cs="Calibri"/>
          <w:sz w:val="22"/>
          <w:szCs w:val="22"/>
          <w:bdr w:val="nil"/>
          <w:lang w:bidi="lv-LV"/>
        </w:rPr>
        <w:t>u un finanšu plūsmas grafiku</w:t>
      </w:r>
      <w:r w:rsidRPr="001B5B14">
        <w:rPr>
          <w:rFonts w:asciiTheme="minorHAnsi" w:hAnsiTheme="minorHAnsi" w:cstheme="minorHAnsi"/>
          <w:sz w:val="22"/>
          <w:szCs w:val="22"/>
        </w:rPr>
        <w:t xml:space="preserve">. </w:t>
      </w:r>
    </w:p>
    <w:p w14:paraId="3FB6B61C" w14:textId="75BE0599" w:rsidR="006429FF" w:rsidRDefault="004535F8" w:rsidP="00627B25">
      <w:pPr>
        <w:spacing w:after="120"/>
        <w:ind w:firstLine="709"/>
        <w:jc w:val="both"/>
        <w:rPr>
          <w:rFonts w:asciiTheme="minorHAnsi" w:hAnsiTheme="minorHAnsi" w:cstheme="minorHAnsi"/>
          <w:sz w:val="22"/>
          <w:szCs w:val="22"/>
        </w:rPr>
      </w:pPr>
      <w:r w:rsidRPr="001B5B14">
        <w:rPr>
          <w:rFonts w:asciiTheme="minorHAnsi" w:hAnsiTheme="minorHAnsi" w:cstheme="minorHAnsi"/>
          <w:sz w:val="22"/>
          <w:szCs w:val="22"/>
        </w:rPr>
        <w:t>Pasūtītājs, Būvuzņēmējs un Būvuzraugs akceptēja izmaiņas darbu apjomos saskaņā ar Izmaiņu akt</w:t>
      </w:r>
      <w:r w:rsidR="00A45E3E" w:rsidRPr="001B5B14">
        <w:rPr>
          <w:rFonts w:asciiTheme="minorHAnsi" w:hAnsiTheme="minorHAnsi" w:cstheme="minorHAnsi"/>
          <w:sz w:val="22"/>
          <w:szCs w:val="22"/>
        </w:rPr>
        <w:t>iem</w:t>
      </w:r>
      <w:r w:rsidRPr="001B5B14">
        <w:rPr>
          <w:rFonts w:asciiTheme="minorHAnsi" w:hAnsiTheme="minorHAnsi" w:cstheme="minorHAnsi"/>
          <w:sz w:val="22"/>
          <w:szCs w:val="22"/>
        </w:rPr>
        <w:t xml:space="preserve"> Nr. </w:t>
      </w:r>
      <w:r w:rsidR="00C44C1D" w:rsidRPr="001B5B14">
        <w:rPr>
          <w:rFonts w:asciiTheme="minorHAnsi" w:hAnsiTheme="minorHAnsi" w:cstheme="minorHAnsi"/>
          <w:sz w:val="22"/>
          <w:szCs w:val="22"/>
        </w:rPr>
        <w:t>1</w:t>
      </w:r>
      <w:r w:rsidR="00E4757D">
        <w:rPr>
          <w:rFonts w:asciiTheme="minorHAnsi" w:hAnsiTheme="minorHAnsi" w:cstheme="minorHAnsi"/>
          <w:sz w:val="22"/>
          <w:szCs w:val="22"/>
        </w:rPr>
        <w:t>6</w:t>
      </w:r>
      <w:r w:rsidR="00C44C1D" w:rsidRPr="001B5B14">
        <w:rPr>
          <w:rFonts w:asciiTheme="minorHAnsi" w:hAnsiTheme="minorHAnsi" w:cstheme="minorHAnsi"/>
          <w:sz w:val="22"/>
          <w:szCs w:val="22"/>
        </w:rPr>
        <w:t xml:space="preserve"> </w:t>
      </w:r>
      <w:r w:rsidR="00E4757D">
        <w:rPr>
          <w:rFonts w:asciiTheme="minorHAnsi" w:hAnsiTheme="minorHAnsi" w:cstheme="minorHAnsi"/>
          <w:sz w:val="22"/>
          <w:szCs w:val="22"/>
        </w:rPr>
        <w:t>un Nr. 17</w:t>
      </w:r>
      <w:r w:rsidR="00796C93" w:rsidRPr="001B5B14">
        <w:rPr>
          <w:rFonts w:asciiTheme="minorHAnsi" w:hAnsiTheme="minorHAnsi" w:cstheme="minorHAnsi"/>
          <w:sz w:val="22"/>
          <w:szCs w:val="22"/>
        </w:rPr>
        <w:t>,</w:t>
      </w:r>
      <w:r w:rsidRPr="001B5B14">
        <w:rPr>
          <w:rStyle w:val="normaltextrun"/>
          <w:rFonts w:asciiTheme="minorHAnsi" w:hAnsiTheme="minorHAnsi" w:cstheme="minorHAnsi"/>
          <w:sz w:val="22"/>
          <w:szCs w:val="22"/>
        </w:rPr>
        <w:t xml:space="preserve"> kur </w:t>
      </w:r>
      <w:r w:rsidR="00A45E3E" w:rsidRPr="001B5B14">
        <w:rPr>
          <w:rFonts w:asciiTheme="minorHAnsi" w:hAnsiTheme="minorHAnsi" w:cstheme="minorHAnsi"/>
          <w:b/>
          <w:bCs/>
          <w:color w:val="000000"/>
          <w:sz w:val="22"/>
          <w:szCs w:val="22"/>
          <w:lang w:eastAsia="lv-LV"/>
        </w:rPr>
        <w:t xml:space="preserve">ieslēgto </w:t>
      </w:r>
      <w:r w:rsidRPr="001B5B14">
        <w:rPr>
          <w:rFonts w:asciiTheme="minorHAnsi" w:hAnsiTheme="minorHAnsi" w:cstheme="minorHAnsi"/>
          <w:b/>
          <w:bCs/>
          <w:sz w:val="22"/>
          <w:szCs w:val="22"/>
          <w:lang w:eastAsia="lv-LV"/>
        </w:rPr>
        <w:t>darbu summa</w:t>
      </w:r>
      <w:r w:rsidRPr="001B5B14">
        <w:rPr>
          <w:rFonts w:asciiTheme="minorHAnsi" w:hAnsiTheme="minorHAnsi" w:cstheme="minorHAnsi"/>
          <w:sz w:val="22"/>
          <w:szCs w:val="22"/>
          <w:lang w:eastAsia="lv-LV"/>
        </w:rPr>
        <w:t xml:space="preserve"> atbilstoši Publisko iepirkumu likuma 61.</w:t>
      </w:r>
      <w:r w:rsidR="001B5B14">
        <w:rPr>
          <w:rFonts w:asciiTheme="minorHAnsi" w:hAnsiTheme="minorHAnsi" w:cstheme="minorHAnsi"/>
          <w:sz w:val="22"/>
          <w:szCs w:val="22"/>
          <w:lang w:eastAsia="lv-LV"/>
        </w:rPr>
        <w:t> </w:t>
      </w:r>
      <w:r w:rsidRPr="001B5B14">
        <w:rPr>
          <w:rFonts w:asciiTheme="minorHAnsi" w:hAnsiTheme="minorHAnsi" w:cstheme="minorHAnsi"/>
          <w:sz w:val="22"/>
          <w:szCs w:val="22"/>
          <w:lang w:eastAsia="lv-LV"/>
        </w:rPr>
        <w:t>panta piektās daļas 2.</w:t>
      </w:r>
      <w:r w:rsidR="00796C93" w:rsidRPr="001B5B14">
        <w:rPr>
          <w:rFonts w:asciiTheme="minorHAnsi" w:hAnsiTheme="minorHAnsi" w:cstheme="minorHAnsi"/>
          <w:sz w:val="22"/>
          <w:szCs w:val="22"/>
          <w:lang w:eastAsia="lv-LV"/>
        </w:rPr>
        <w:t xml:space="preserve"> </w:t>
      </w:r>
      <w:r w:rsidRPr="001B5B14">
        <w:rPr>
          <w:rFonts w:asciiTheme="minorHAnsi" w:hAnsiTheme="minorHAnsi" w:cstheme="minorHAnsi"/>
          <w:sz w:val="22"/>
          <w:szCs w:val="22"/>
          <w:lang w:eastAsia="lv-LV"/>
        </w:rPr>
        <w:t xml:space="preserve">punktam </w:t>
      </w:r>
      <w:r w:rsidR="00796C93" w:rsidRPr="001B5B14">
        <w:rPr>
          <w:rFonts w:asciiTheme="minorHAnsi" w:hAnsiTheme="minorHAnsi" w:cstheme="minorHAnsi"/>
          <w:sz w:val="22"/>
          <w:szCs w:val="22"/>
          <w:lang w:eastAsia="lv-LV"/>
        </w:rPr>
        <w:t>ir</w:t>
      </w:r>
      <w:r w:rsidRPr="001B5B14">
        <w:rPr>
          <w:rFonts w:asciiTheme="minorHAnsi" w:hAnsiTheme="minorHAnsi" w:cstheme="minorHAnsi"/>
          <w:sz w:val="22"/>
          <w:szCs w:val="22"/>
          <w:lang w:eastAsia="lv-LV"/>
        </w:rPr>
        <w:t> </w:t>
      </w:r>
      <w:r w:rsidR="00150F31" w:rsidRPr="0022723A">
        <w:rPr>
          <w:rFonts w:ascii="Calibri" w:hAnsi="Calibri" w:cs="Calibri"/>
          <w:b/>
          <w:bCs/>
          <w:color w:val="000000"/>
          <w:sz w:val="22"/>
          <w:szCs w:val="22"/>
          <w:lang w:eastAsia="lv-LV"/>
        </w:rPr>
        <w:t>3 653,83</w:t>
      </w:r>
      <w:r w:rsidR="00150F31" w:rsidRPr="0022723A">
        <w:rPr>
          <w:rFonts w:ascii="Calibri" w:hAnsi="Calibri" w:cs="Calibri"/>
          <w:b/>
          <w:bCs/>
          <w:color w:val="000000"/>
          <w:sz w:val="24"/>
          <w:szCs w:val="24"/>
          <w:lang w:eastAsia="lv-LV"/>
        </w:rPr>
        <w:t xml:space="preserve"> </w:t>
      </w:r>
      <w:r w:rsidR="00A45E3E" w:rsidRPr="001B5B14">
        <w:rPr>
          <w:rFonts w:ascii="Calibri" w:eastAsia="Arial Unicode MS" w:hAnsi="Calibri" w:cs="Calibri"/>
          <w:b/>
          <w:bCs/>
          <w:sz w:val="22"/>
          <w:szCs w:val="22"/>
          <w:u w:color="000000"/>
          <w:bdr w:val="nil"/>
          <w:lang w:eastAsia="lv-LV"/>
        </w:rPr>
        <w:t>EUR</w:t>
      </w:r>
      <w:r w:rsidRPr="001B5B14">
        <w:rPr>
          <w:rFonts w:asciiTheme="minorHAnsi" w:hAnsiTheme="minorHAnsi" w:cstheme="minorHAnsi"/>
          <w:sz w:val="22"/>
          <w:szCs w:val="22"/>
          <w:lang w:eastAsia="lv-LV"/>
        </w:rPr>
        <w:t xml:space="preserve">, kas procentuāli veido </w:t>
      </w:r>
      <w:r w:rsidR="00150F31" w:rsidRPr="00150F31">
        <w:rPr>
          <w:rFonts w:asciiTheme="minorHAnsi" w:hAnsiTheme="minorHAnsi" w:cstheme="minorHAnsi"/>
          <w:b/>
          <w:bCs/>
          <w:sz w:val="22"/>
          <w:szCs w:val="22"/>
          <w:lang w:eastAsia="lv-LV"/>
        </w:rPr>
        <w:t>1</w:t>
      </w:r>
      <w:r w:rsidR="004C101D" w:rsidRPr="001B5B14">
        <w:rPr>
          <w:rFonts w:ascii="Calibri" w:eastAsia="Arial Unicode MS" w:hAnsi="Calibri" w:cs="Calibri"/>
          <w:b/>
          <w:bCs/>
          <w:sz w:val="22"/>
          <w:szCs w:val="22"/>
          <w:u w:color="000000"/>
          <w:bdr w:val="nil"/>
          <w:lang w:eastAsia="lv-LV"/>
        </w:rPr>
        <w:t>,</w:t>
      </w:r>
      <w:r w:rsidR="00150F31">
        <w:rPr>
          <w:rFonts w:ascii="Calibri" w:eastAsia="Arial Unicode MS" w:hAnsi="Calibri" w:cs="Calibri"/>
          <w:b/>
          <w:bCs/>
          <w:sz w:val="22"/>
          <w:szCs w:val="22"/>
          <w:u w:color="000000"/>
          <w:bdr w:val="nil"/>
          <w:lang w:eastAsia="lv-LV"/>
        </w:rPr>
        <w:t>11</w:t>
      </w:r>
      <w:r w:rsidR="004C101D" w:rsidRPr="001B5B14">
        <w:rPr>
          <w:rFonts w:ascii="Calibri" w:eastAsia="Arial Unicode MS" w:hAnsi="Calibri" w:cs="Calibri"/>
          <w:b/>
          <w:bCs/>
          <w:sz w:val="22"/>
          <w:szCs w:val="22"/>
          <w:u w:color="000000"/>
          <w:bdr w:val="nil"/>
          <w:lang w:eastAsia="lv-LV"/>
        </w:rPr>
        <w:t>%</w:t>
      </w:r>
      <w:r w:rsidR="004C101D" w:rsidRPr="001B5B14">
        <w:rPr>
          <w:rFonts w:asciiTheme="minorHAnsi" w:hAnsiTheme="minorHAnsi" w:cstheme="minorHAnsi"/>
          <w:sz w:val="22"/>
          <w:szCs w:val="22"/>
          <w:lang w:eastAsia="lv-LV"/>
        </w:rPr>
        <w:t xml:space="preserve"> </w:t>
      </w:r>
      <w:r w:rsidR="00F12CA5" w:rsidRPr="001B5B14">
        <w:rPr>
          <w:rFonts w:asciiTheme="minorHAnsi" w:hAnsiTheme="minorHAnsi" w:cstheme="minorHAnsi"/>
          <w:sz w:val="22"/>
          <w:szCs w:val="22"/>
          <w:lang w:eastAsia="lv-LV"/>
        </w:rPr>
        <w:t>no Līgumā noteiktās Līgumcenas,</w:t>
      </w:r>
      <w:r w:rsidRPr="001B5B14">
        <w:rPr>
          <w:rFonts w:asciiTheme="minorHAnsi" w:hAnsiTheme="minorHAnsi" w:cstheme="minorHAnsi"/>
          <w:sz w:val="22"/>
          <w:szCs w:val="22"/>
          <w:lang w:eastAsia="lv-LV"/>
        </w:rPr>
        <w:t xml:space="preserve"> un </w:t>
      </w:r>
      <w:r w:rsidRPr="001B5B14">
        <w:rPr>
          <w:rFonts w:asciiTheme="minorHAnsi" w:hAnsiTheme="minorHAnsi" w:cstheme="minorHAnsi"/>
          <w:b/>
          <w:bCs/>
          <w:sz w:val="22"/>
          <w:szCs w:val="22"/>
          <w:lang w:eastAsia="lv-LV"/>
        </w:rPr>
        <w:t>izslēgto darbu summa</w:t>
      </w:r>
      <w:r w:rsidRPr="001B5B14">
        <w:rPr>
          <w:rFonts w:asciiTheme="minorHAnsi" w:hAnsiTheme="minorHAnsi" w:cstheme="minorHAnsi"/>
          <w:sz w:val="22"/>
          <w:szCs w:val="22"/>
          <w:lang w:eastAsia="lv-LV"/>
        </w:rPr>
        <w:t xml:space="preserve"> atbilstoši Publisko iepirkumu likuma 61.</w:t>
      </w:r>
      <w:r w:rsidR="001B5B14">
        <w:rPr>
          <w:rFonts w:asciiTheme="minorHAnsi" w:hAnsiTheme="minorHAnsi" w:cstheme="minorHAnsi"/>
          <w:sz w:val="22"/>
          <w:szCs w:val="22"/>
          <w:lang w:eastAsia="lv-LV"/>
        </w:rPr>
        <w:t> </w:t>
      </w:r>
      <w:r w:rsidRPr="001B5B14">
        <w:rPr>
          <w:rFonts w:asciiTheme="minorHAnsi" w:hAnsiTheme="minorHAnsi" w:cstheme="minorHAnsi"/>
          <w:sz w:val="22"/>
          <w:szCs w:val="22"/>
          <w:lang w:eastAsia="lv-LV"/>
        </w:rPr>
        <w:t>panta piektās daļas 2.</w:t>
      </w:r>
      <w:r w:rsidR="003A33C4" w:rsidRPr="001B5B14">
        <w:rPr>
          <w:rFonts w:asciiTheme="minorHAnsi" w:hAnsiTheme="minorHAnsi" w:cstheme="minorHAnsi"/>
          <w:sz w:val="22"/>
          <w:szCs w:val="22"/>
          <w:lang w:eastAsia="lv-LV"/>
        </w:rPr>
        <w:t xml:space="preserve"> </w:t>
      </w:r>
      <w:r w:rsidRPr="001B5B14">
        <w:rPr>
          <w:rFonts w:asciiTheme="minorHAnsi" w:hAnsiTheme="minorHAnsi" w:cstheme="minorHAnsi"/>
          <w:sz w:val="22"/>
          <w:szCs w:val="22"/>
          <w:lang w:eastAsia="lv-LV"/>
        </w:rPr>
        <w:t xml:space="preserve">punktam </w:t>
      </w:r>
      <w:r w:rsidR="003A33C4" w:rsidRPr="001B5B14">
        <w:rPr>
          <w:rFonts w:asciiTheme="minorHAnsi" w:hAnsiTheme="minorHAnsi" w:cstheme="minorHAnsi"/>
          <w:sz w:val="22"/>
          <w:szCs w:val="22"/>
          <w:lang w:eastAsia="lv-LV"/>
        </w:rPr>
        <w:t>ir</w:t>
      </w:r>
      <w:r w:rsidRPr="001B5B14">
        <w:rPr>
          <w:rFonts w:asciiTheme="minorHAnsi" w:hAnsiTheme="minorHAnsi" w:cstheme="minorHAnsi"/>
          <w:sz w:val="22"/>
          <w:szCs w:val="22"/>
          <w:lang w:eastAsia="lv-LV"/>
        </w:rPr>
        <w:t> </w:t>
      </w:r>
      <w:r w:rsidR="00150F31" w:rsidRPr="0022723A">
        <w:rPr>
          <w:rFonts w:ascii="Calibri" w:hAnsi="Calibri" w:cs="Calibri"/>
          <w:b/>
          <w:bCs/>
          <w:color w:val="000000"/>
          <w:sz w:val="22"/>
          <w:szCs w:val="22"/>
          <w:lang w:eastAsia="lv-LV"/>
        </w:rPr>
        <w:t>3 653,83</w:t>
      </w:r>
      <w:r w:rsidR="00150F31" w:rsidRPr="0022723A">
        <w:rPr>
          <w:rFonts w:ascii="Calibri" w:hAnsi="Calibri" w:cs="Calibri"/>
          <w:b/>
          <w:bCs/>
          <w:color w:val="000000"/>
          <w:sz w:val="24"/>
          <w:szCs w:val="24"/>
          <w:lang w:eastAsia="lv-LV"/>
        </w:rPr>
        <w:t xml:space="preserve"> </w:t>
      </w:r>
      <w:r w:rsidR="004C101D" w:rsidRPr="001B5B14">
        <w:rPr>
          <w:rFonts w:asciiTheme="minorHAnsi" w:hAnsiTheme="minorHAnsi" w:cstheme="minorHAnsi"/>
          <w:b/>
          <w:bCs/>
          <w:sz w:val="22"/>
          <w:szCs w:val="22"/>
          <w:lang w:eastAsia="lv-LV"/>
        </w:rPr>
        <w:t>EUR</w:t>
      </w:r>
      <w:r w:rsidR="003A33C4" w:rsidRPr="001B5B14">
        <w:rPr>
          <w:rFonts w:asciiTheme="minorHAnsi" w:hAnsiTheme="minorHAnsi" w:cstheme="minorHAnsi"/>
          <w:sz w:val="22"/>
          <w:szCs w:val="22"/>
          <w:lang w:eastAsia="lv-LV"/>
        </w:rPr>
        <w:t xml:space="preserve">, kas procentuāli veido </w:t>
      </w:r>
      <w:r w:rsidR="00150F31">
        <w:rPr>
          <w:rFonts w:asciiTheme="minorHAnsi" w:hAnsiTheme="minorHAnsi" w:cstheme="minorHAnsi"/>
          <w:b/>
          <w:bCs/>
          <w:sz w:val="22"/>
          <w:szCs w:val="22"/>
          <w:lang w:eastAsia="lv-LV"/>
        </w:rPr>
        <w:t>1</w:t>
      </w:r>
      <w:r w:rsidR="004C101D" w:rsidRPr="001B5B14">
        <w:rPr>
          <w:rFonts w:asciiTheme="minorHAnsi" w:hAnsiTheme="minorHAnsi" w:cstheme="minorHAnsi"/>
          <w:b/>
          <w:bCs/>
          <w:sz w:val="22"/>
          <w:szCs w:val="22"/>
          <w:lang w:eastAsia="lv-LV"/>
        </w:rPr>
        <w:t>,</w:t>
      </w:r>
      <w:r w:rsidR="00150F31">
        <w:rPr>
          <w:rFonts w:asciiTheme="minorHAnsi" w:hAnsiTheme="minorHAnsi" w:cstheme="minorHAnsi"/>
          <w:b/>
          <w:bCs/>
          <w:sz w:val="22"/>
          <w:szCs w:val="22"/>
          <w:lang w:eastAsia="lv-LV"/>
        </w:rPr>
        <w:t>11</w:t>
      </w:r>
      <w:r w:rsidR="004C101D" w:rsidRPr="001B5B14">
        <w:rPr>
          <w:rFonts w:asciiTheme="minorHAnsi" w:hAnsiTheme="minorHAnsi" w:cstheme="minorHAnsi"/>
          <w:b/>
          <w:bCs/>
          <w:sz w:val="22"/>
          <w:szCs w:val="22"/>
          <w:lang w:eastAsia="lv-LV"/>
        </w:rPr>
        <w:t>%</w:t>
      </w:r>
      <w:r w:rsidR="004C101D" w:rsidRPr="001B5B14">
        <w:rPr>
          <w:rFonts w:asciiTheme="minorHAnsi" w:hAnsiTheme="minorHAnsi" w:cstheme="minorHAnsi"/>
          <w:sz w:val="22"/>
          <w:szCs w:val="22"/>
          <w:lang w:eastAsia="lv-LV"/>
        </w:rPr>
        <w:t xml:space="preserve"> </w:t>
      </w:r>
      <w:r w:rsidR="003A33C4" w:rsidRPr="001B5B14">
        <w:rPr>
          <w:rFonts w:asciiTheme="minorHAnsi" w:hAnsiTheme="minorHAnsi" w:cstheme="minorHAnsi"/>
          <w:sz w:val="22"/>
          <w:szCs w:val="22"/>
          <w:lang w:eastAsia="lv-LV"/>
        </w:rPr>
        <w:t>no Līgumā noteiktās Līgumcenas</w:t>
      </w:r>
      <w:r w:rsidR="001126DE" w:rsidRPr="001B5B14">
        <w:rPr>
          <w:rFonts w:asciiTheme="minorHAnsi" w:hAnsiTheme="minorHAnsi" w:cstheme="minorHAnsi"/>
          <w:sz w:val="22"/>
          <w:szCs w:val="22"/>
          <w:lang w:eastAsia="lv-LV"/>
        </w:rPr>
        <w:t>.</w:t>
      </w:r>
      <w:r w:rsidR="00627B25">
        <w:rPr>
          <w:rFonts w:asciiTheme="minorHAnsi" w:hAnsiTheme="minorHAnsi" w:cstheme="minorHAnsi"/>
          <w:sz w:val="22"/>
          <w:szCs w:val="22"/>
          <w:lang w:eastAsia="lv-LV"/>
        </w:rPr>
        <w:t xml:space="preserve"> </w:t>
      </w:r>
      <w:r w:rsidR="001126DE" w:rsidRPr="001B5B14">
        <w:rPr>
          <w:rFonts w:asciiTheme="minorHAnsi" w:hAnsiTheme="minorHAnsi" w:cstheme="minorHAnsi"/>
          <w:sz w:val="22"/>
          <w:szCs w:val="22"/>
          <w:lang w:eastAsia="lv-LV"/>
        </w:rPr>
        <w:t>V</w:t>
      </w:r>
      <w:r w:rsidR="001126DE" w:rsidRPr="001B5B14">
        <w:rPr>
          <w:rFonts w:asciiTheme="minorHAnsi" w:hAnsiTheme="minorHAnsi" w:cstheme="minorHAnsi"/>
          <w:sz w:val="22"/>
          <w:szCs w:val="22"/>
          <w:shd w:val="clear" w:color="auto" w:fill="FFFFFF"/>
        </w:rPr>
        <w:t xml:space="preserve">isu secīgi veikto grozījumu naudas vērtību summa atbilstoši </w:t>
      </w:r>
      <w:r w:rsidR="001126DE" w:rsidRPr="001B5B14">
        <w:rPr>
          <w:rFonts w:asciiTheme="minorHAnsi" w:hAnsiTheme="minorHAnsi" w:cstheme="minorHAnsi"/>
          <w:sz w:val="22"/>
          <w:szCs w:val="22"/>
          <w:lang w:eastAsia="lv-LV"/>
        </w:rPr>
        <w:t xml:space="preserve">Publisko iepirkumu likuma 61. panta piektās daļas 2. punktam </w:t>
      </w:r>
      <w:r w:rsidR="001126DE" w:rsidRPr="001B5B14">
        <w:rPr>
          <w:rFonts w:asciiTheme="minorHAnsi" w:hAnsiTheme="minorHAnsi" w:cstheme="minorHAnsi"/>
          <w:sz w:val="22"/>
          <w:szCs w:val="22"/>
          <w:shd w:val="clear" w:color="auto" w:fill="FFFFFF"/>
        </w:rPr>
        <w:t xml:space="preserve">ir </w:t>
      </w:r>
      <w:r w:rsidR="00150F31">
        <w:rPr>
          <w:rFonts w:asciiTheme="minorHAnsi" w:hAnsiTheme="minorHAnsi" w:cstheme="minorHAnsi"/>
          <w:b/>
          <w:bCs/>
          <w:sz w:val="22"/>
          <w:szCs w:val="22"/>
          <w:lang w:eastAsia="lv-LV"/>
        </w:rPr>
        <w:t>2</w:t>
      </w:r>
      <w:r w:rsidR="008B3F9A" w:rsidRPr="001B5B14">
        <w:rPr>
          <w:rFonts w:asciiTheme="minorHAnsi" w:hAnsiTheme="minorHAnsi" w:cstheme="minorHAnsi"/>
          <w:b/>
          <w:bCs/>
          <w:sz w:val="22"/>
          <w:szCs w:val="22"/>
          <w:lang w:eastAsia="lv-LV"/>
        </w:rPr>
        <w:t>,</w:t>
      </w:r>
      <w:r w:rsidR="00150F31">
        <w:rPr>
          <w:rFonts w:asciiTheme="minorHAnsi" w:hAnsiTheme="minorHAnsi" w:cstheme="minorHAnsi"/>
          <w:b/>
          <w:bCs/>
          <w:sz w:val="22"/>
          <w:szCs w:val="22"/>
          <w:lang w:eastAsia="lv-LV"/>
        </w:rPr>
        <w:t>22</w:t>
      </w:r>
      <w:r w:rsidR="00261227" w:rsidRPr="001B5B14">
        <w:rPr>
          <w:rFonts w:asciiTheme="minorHAnsi" w:hAnsiTheme="minorHAnsi" w:cstheme="minorHAnsi"/>
          <w:b/>
          <w:bCs/>
          <w:sz w:val="22"/>
          <w:szCs w:val="22"/>
          <w:lang w:eastAsia="lv-LV"/>
        </w:rPr>
        <w:t>%</w:t>
      </w:r>
      <w:r w:rsidR="00F259A5" w:rsidRPr="001B5B14">
        <w:rPr>
          <w:rFonts w:asciiTheme="minorHAnsi" w:hAnsiTheme="minorHAnsi" w:cstheme="minorHAnsi"/>
          <w:sz w:val="22"/>
          <w:szCs w:val="22"/>
          <w:lang w:eastAsia="lv-LV"/>
        </w:rPr>
        <w:t xml:space="preserve">. </w:t>
      </w:r>
    </w:p>
    <w:p w14:paraId="2C02CBA5" w14:textId="1A07C2E4" w:rsidR="002B0DCC" w:rsidRPr="00413771" w:rsidRDefault="002B0DCC" w:rsidP="006429FF">
      <w:pPr>
        <w:pStyle w:val="Sarakstarindkopa"/>
        <w:spacing w:before="120" w:after="120"/>
        <w:ind w:left="0" w:firstLine="408"/>
        <w:contextualSpacing w:val="0"/>
        <w:jc w:val="both"/>
        <w:rPr>
          <w:rFonts w:asciiTheme="minorHAnsi" w:hAnsiTheme="minorHAnsi" w:cstheme="minorHAnsi"/>
          <w:sz w:val="22"/>
          <w:szCs w:val="22"/>
          <w:lang w:eastAsia="lv-LV"/>
        </w:rPr>
      </w:pPr>
      <w:r w:rsidRPr="00413771">
        <w:rPr>
          <w:rFonts w:ascii="Calibri" w:hAnsi="Calibri" w:cs="Calibri"/>
          <w:sz w:val="22"/>
          <w:szCs w:val="22"/>
          <w:lang w:eastAsia="lv-LV"/>
        </w:rPr>
        <w:t xml:space="preserve">Sakarā ar to, ka </w:t>
      </w:r>
      <w:r w:rsidR="008A4ACF" w:rsidRPr="00413771">
        <w:rPr>
          <w:rFonts w:ascii="Calibri" w:hAnsi="Calibri" w:cs="Calibri"/>
          <w:sz w:val="22"/>
          <w:szCs w:val="22"/>
          <w:lang w:eastAsia="lv-LV"/>
        </w:rPr>
        <w:t xml:space="preserve">līdz </w:t>
      </w:r>
      <w:r w:rsidRPr="00413771">
        <w:rPr>
          <w:rFonts w:ascii="Calibri" w:hAnsi="Calibri" w:cs="Calibri"/>
          <w:sz w:val="22"/>
          <w:szCs w:val="22"/>
          <w:lang w:eastAsia="lv-LV"/>
        </w:rPr>
        <w:t xml:space="preserve">ar </w:t>
      </w:r>
      <w:r w:rsidRPr="00413771">
        <w:rPr>
          <w:rFonts w:ascii="Calibri" w:hAnsi="Calibri" w:cs="Calibri"/>
          <w:sz w:val="22"/>
          <w:szCs w:val="22"/>
        </w:rPr>
        <w:t>202</w:t>
      </w:r>
      <w:r w:rsidR="00DB6A2B" w:rsidRPr="00413771">
        <w:rPr>
          <w:rFonts w:ascii="Calibri" w:hAnsi="Calibri" w:cs="Calibri"/>
          <w:sz w:val="22"/>
          <w:szCs w:val="22"/>
        </w:rPr>
        <w:t>4</w:t>
      </w:r>
      <w:r w:rsidRPr="00413771">
        <w:rPr>
          <w:rFonts w:ascii="Calibri" w:hAnsi="Calibri" w:cs="Calibri"/>
          <w:sz w:val="22"/>
          <w:szCs w:val="22"/>
        </w:rPr>
        <w:t xml:space="preserve">. gada </w:t>
      </w:r>
      <w:r w:rsidR="00D77418" w:rsidRPr="00413771">
        <w:rPr>
          <w:rFonts w:ascii="Calibri" w:hAnsi="Calibri" w:cs="Calibri"/>
          <w:sz w:val="22"/>
          <w:szCs w:val="22"/>
        </w:rPr>
        <w:t>1</w:t>
      </w:r>
      <w:r w:rsidRPr="00413771">
        <w:rPr>
          <w:rFonts w:ascii="Calibri" w:hAnsi="Calibri" w:cs="Calibri"/>
          <w:sz w:val="22"/>
          <w:szCs w:val="22"/>
        </w:rPr>
        <w:t xml:space="preserve">. </w:t>
      </w:r>
      <w:r w:rsidR="00D77418" w:rsidRPr="00413771">
        <w:rPr>
          <w:rFonts w:ascii="Calibri" w:hAnsi="Calibri" w:cs="Calibri"/>
          <w:sz w:val="22"/>
          <w:szCs w:val="22"/>
        </w:rPr>
        <w:t>oktobrī</w:t>
      </w:r>
      <w:r w:rsidRPr="00413771">
        <w:rPr>
          <w:rFonts w:ascii="Calibri" w:hAnsi="Calibri" w:cs="Calibri"/>
          <w:sz w:val="22"/>
          <w:szCs w:val="22"/>
        </w:rPr>
        <w:t xml:space="preserve"> </w:t>
      </w:r>
      <w:r w:rsidR="007F43BB" w:rsidRPr="00413771">
        <w:rPr>
          <w:rFonts w:ascii="Calibri" w:hAnsi="Calibri" w:cs="Calibri"/>
          <w:sz w:val="22"/>
          <w:szCs w:val="22"/>
        </w:rPr>
        <w:t xml:space="preserve">noslēgto </w:t>
      </w:r>
      <w:r w:rsidRPr="00413771">
        <w:rPr>
          <w:rFonts w:ascii="Calibri" w:hAnsi="Calibri" w:cs="Calibri"/>
          <w:sz w:val="22"/>
          <w:szCs w:val="22"/>
        </w:rPr>
        <w:t xml:space="preserve">Vienošanos Nr. </w:t>
      </w:r>
      <w:r w:rsidR="00D81491" w:rsidRPr="00413771">
        <w:rPr>
          <w:rFonts w:asciiTheme="minorHAnsi" w:hAnsiTheme="minorHAnsi" w:cstheme="minorHAnsi"/>
          <w:caps/>
          <w:sz w:val="22"/>
          <w:szCs w:val="22"/>
          <w:shd w:val="clear" w:color="auto" w:fill="FFFFFF"/>
        </w:rPr>
        <w:t>1239/2024/2.2-10</w:t>
      </w:r>
      <w:r w:rsidR="00D81491" w:rsidRPr="00413771">
        <w:rPr>
          <w:rFonts w:asciiTheme="minorHAnsi" w:hAnsiTheme="minorHAnsi" w:cstheme="minorHAnsi"/>
          <w:b/>
          <w:bCs/>
          <w:caps/>
          <w:sz w:val="22"/>
          <w:szCs w:val="22"/>
          <w:shd w:val="clear" w:color="auto" w:fill="FFFFFF"/>
        </w:rPr>
        <w:t xml:space="preserve"> </w:t>
      </w:r>
      <w:r w:rsidRPr="00413771">
        <w:rPr>
          <w:rFonts w:ascii="Calibri" w:hAnsi="Calibri" w:cs="Calibri"/>
          <w:sz w:val="22"/>
          <w:szCs w:val="22"/>
          <w:lang w:eastAsia="lv-LV"/>
        </w:rPr>
        <w:t xml:space="preserve">veiktas izmaiņas, pamatojoties uz Publisko iepirkumu likuma </w:t>
      </w:r>
      <w:r w:rsidR="00682258" w:rsidRPr="00413771">
        <w:rPr>
          <w:rFonts w:ascii="Calibri" w:hAnsi="Calibri" w:cs="Calibri"/>
          <w:sz w:val="22"/>
          <w:szCs w:val="22"/>
        </w:rPr>
        <w:t xml:space="preserve">61. panta pirmās daļas </w:t>
      </w:r>
      <w:r w:rsidR="00682258" w:rsidRPr="00413771">
        <w:rPr>
          <w:rFonts w:ascii="Calibri" w:hAnsi="Calibri" w:cs="Calibri"/>
          <w:sz w:val="22"/>
          <w:szCs w:val="22"/>
          <w:lang w:val="lv-LV"/>
        </w:rPr>
        <w:t>3.</w:t>
      </w:r>
      <w:r w:rsidR="00682258" w:rsidRPr="00413771">
        <w:rPr>
          <w:rFonts w:ascii="Calibri" w:hAnsi="Calibri" w:cs="Calibri"/>
          <w:sz w:val="22"/>
          <w:szCs w:val="22"/>
        </w:rPr>
        <w:t xml:space="preserve"> punktu</w:t>
      </w:r>
      <w:r w:rsidR="00682258" w:rsidRPr="00413771">
        <w:rPr>
          <w:rFonts w:ascii="Calibri" w:hAnsi="Calibri" w:cs="Calibri"/>
          <w:sz w:val="22"/>
          <w:szCs w:val="22"/>
          <w:lang w:val="lv-LV"/>
        </w:rPr>
        <w:t xml:space="preserve"> </w:t>
      </w:r>
      <w:r w:rsidR="00682258" w:rsidRPr="00413771">
        <w:rPr>
          <w:rFonts w:ascii="Calibri" w:hAnsi="Calibri" w:cs="Calibri"/>
          <w:sz w:val="22"/>
          <w:szCs w:val="22"/>
        </w:rPr>
        <w:t>un piektās daļas 2. punktu</w:t>
      </w:r>
      <w:r w:rsidRPr="00413771">
        <w:rPr>
          <w:rFonts w:ascii="Calibri" w:hAnsi="Calibri" w:cs="Calibri"/>
          <w:sz w:val="22"/>
          <w:szCs w:val="22"/>
          <w:lang w:eastAsia="lv-LV"/>
        </w:rPr>
        <w:t xml:space="preserve">, kas procentuāli veidoja </w:t>
      </w:r>
      <w:r w:rsidR="000979B2" w:rsidRPr="00413771">
        <w:rPr>
          <w:rFonts w:ascii="Calibri" w:hAnsi="Calibri" w:cs="Calibri"/>
          <w:sz w:val="22"/>
          <w:szCs w:val="22"/>
          <w:lang w:eastAsia="lv-LV"/>
        </w:rPr>
        <w:t>11</w:t>
      </w:r>
      <w:r w:rsidRPr="00413771">
        <w:rPr>
          <w:rFonts w:ascii="Calibri" w:hAnsi="Calibri" w:cs="Calibri"/>
          <w:sz w:val="22"/>
          <w:szCs w:val="22"/>
          <w:lang w:eastAsia="lv-LV"/>
        </w:rPr>
        <w:t>,</w:t>
      </w:r>
      <w:r w:rsidR="000979B2" w:rsidRPr="00413771">
        <w:rPr>
          <w:rFonts w:ascii="Calibri" w:hAnsi="Calibri" w:cs="Calibri"/>
          <w:sz w:val="22"/>
          <w:szCs w:val="22"/>
          <w:lang w:eastAsia="lv-LV"/>
        </w:rPr>
        <w:t>97</w:t>
      </w:r>
      <w:r w:rsidRPr="00413771">
        <w:rPr>
          <w:rFonts w:ascii="Calibri" w:hAnsi="Calibri" w:cs="Calibri"/>
          <w:sz w:val="22"/>
          <w:szCs w:val="22"/>
          <w:lang w:eastAsia="lv-LV"/>
        </w:rPr>
        <w:t xml:space="preserve">%, tad visu secīgi veikto grozījumu naudas vērtības summa atbilstoši Publisko iepirkumu likuma </w:t>
      </w:r>
      <w:r w:rsidR="006E0CD1" w:rsidRPr="00413771">
        <w:rPr>
          <w:rFonts w:ascii="Calibri" w:hAnsi="Calibri" w:cs="Calibri"/>
          <w:sz w:val="22"/>
          <w:szCs w:val="22"/>
        </w:rPr>
        <w:t xml:space="preserve">pirmās daļas </w:t>
      </w:r>
      <w:r w:rsidR="006E0CD1" w:rsidRPr="00413771">
        <w:rPr>
          <w:rFonts w:ascii="Calibri" w:hAnsi="Calibri" w:cs="Calibri"/>
          <w:sz w:val="22"/>
          <w:szCs w:val="22"/>
          <w:lang w:val="lv-LV"/>
        </w:rPr>
        <w:t>3.</w:t>
      </w:r>
      <w:r w:rsidR="006E0CD1" w:rsidRPr="00413771">
        <w:rPr>
          <w:rFonts w:ascii="Calibri" w:hAnsi="Calibri" w:cs="Calibri"/>
          <w:sz w:val="22"/>
          <w:szCs w:val="22"/>
        </w:rPr>
        <w:t xml:space="preserve"> punkt</w:t>
      </w:r>
      <w:r w:rsidR="00992941">
        <w:rPr>
          <w:rFonts w:ascii="Calibri" w:hAnsi="Calibri" w:cs="Calibri"/>
          <w:sz w:val="22"/>
          <w:szCs w:val="22"/>
        </w:rPr>
        <w:t>am</w:t>
      </w:r>
      <w:r w:rsidR="006E0CD1" w:rsidRPr="00413771">
        <w:rPr>
          <w:rFonts w:ascii="Calibri" w:hAnsi="Calibri" w:cs="Calibri"/>
          <w:sz w:val="22"/>
          <w:szCs w:val="22"/>
          <w:lang w:val="lv-LV"/>
        </w:rPr>
        <w:t xml:space="preserve"> </w:t>
      </w:r>
      <w:r w:rsidR="006E0CD1" w:rsidRPr="00413771">
        <w:rPr>
          <w:rFonts w:ascii="Calibri" w:hAnsi="Calibri" w:cs="Calibri"/>
          <w:sz w:val="22"/>
          <w:szCs w:val="22"/>
        </w:rPr>
        <w:t>un piektās daļas 2.</w:t>
      </w:r>
      <w:r w:rsidRPr="00413771">
        <w:rPr>
          <w:rFonts w:ascii="Calibri" w:hAnsi="Calibri" w:cs="Calibri"/>
          <w:sz w:val="22"/>
          <w:szCs w:val="22"/>
          <w:lang w:eastAsia="lv-LV"/>
        </w:rPr>
        <w:t xml:space="preserve"> punktam ir </w:t>
      </w:r>
      <w:r w:rsidR="00413771">
        <w:rPr>
          <w:rFonts w:ascii="Calibri" w:hAnsi="Calibri" w:cs="Calibri"/>
          <w:b/>
          <w:bCs/>
          <w:sz w:val="22"/>
          <w:szCs w:val="22"/>
          <w:lang w:eastAsia="lv-LV"/>
        </w:rPr>
        <w:t>14</w:t>
      </w:r>
      <w:r w:rsidRPr="00413771">
        <w:rPr>
          <w:rFonts w:ascii="Calibri" w:hAnsi="Calibri" w:cs="Calibri"/>
          <w:b/>
          <w:bCs/>
          <w:sz w:val="22"/>
          <w:szCs w:val="22"/>
          <w:lang w:eastAsia="lv-LV"/>
        </w:rPr>
        <w:t>,</w:t>
      </w:r>
      <w:r w:rsidR="00627B25">
        <w:rPr>
          <w:rFonts w:ascii="Calibri" w:hAnsi="Calibri" w:cs="Calibri"/>
          <w:b/>
          <w:bCs/>
          <w:sz w:val="22"/>
          <w:szCs w:val="22"/>
          <w:lang w:eastAsia="lv-LV"/>
        </w:rPr>
        <w:t>19</w:t>
      </w:r>
      <w:r w:rsidRPr="00413771">
        <w:rPr>
          <w:rFonts w:ascii="Calibri" w:hAnsi="Calibri" w:cs="Calibri"/>
          <w:b/>
          <w:bCs/>
          <w:sz w:val="22"/>
          <w:szCs w:val="22"/>
          <w:lang w:eastAsia="lv-LV"/>
        </w:rPr>
        <w:t>%</w:t>
      </w:r>
      <w:r w:rsidRPr="00413771">
        <w:rPr>
          <w:rFonts w:ascii="Calibri" w:hAnsi="Calibri" w:cs="Calibri"/>
          <w:sz w:val="22"/>
          <w:szCs w:val="22"/>
          <w:lang w:eastAsia="lv-LV"/>
        </w:rPr>
        <w:t xml:space="preserve"> (2,2</w:t>
      </w:r>
      <w:r w:rsidR="001B2C34" w:rsidRPr="00413771">
        <w:rPr>
          <w:rFonts w:ascii="Calibri" w:hAnsi="Calibri" w:cs="Calibri"/>
          <w:sz w:val="22"/>
          <w:szCs w:val="22"/>
          <w:lang w:eastAsia="lv-LV"/>
        </w:rPr>
        <w:t>2</w:t>
      </w:r>
      <w:r w:rsidRPr="00413771">
        <w:rPr>
          <w:rFonts w:ascii="Calibri" w:hAnsi="Calibri" w:cs="Calibri"/>
          <w:sz w:val="22"/>
          <w:szCs w:val="22"/>
          <w:lang w:eastAsia="lv-LV"/>
        </w:rPr>
        <w:t xml:space="preserve">% + </w:t>
      </w:r>
      <w:r w:rsidR="001B2C34" w:rsidRPr="00413771">
        <w:rPr>
          <w:rFonts w:ascii="Calibri" w:hAnsi="Calibri" w:cs="Calibri"/>
          <w:sz w:val="22"/>
          <w:szCs w:val="22"/>
          <w:lang w:eastAsia="lv-LV"/>
        </w:rPr>
        <w:t>11,</w:t>
      </w:r>
      <w:r w:rsidR="00515B5C" w:rsidRPr="00413771">
        <w:rPr>
          <w:rFonts w:ascii="Calibri" w:hAnsi="Calibri" w:cs="Calibri"/>
          <w:sz w:val="22"/>
          <w:szCs w:val="22"/>
          <w:lang w:eastAsia="lv-LV"/>
        </w:rPr>
        <w:t>97</w:t>
      </w:r>
      <w:r w:rsidRPr="00413771">
        <w:rPr>
          <w:rFonts w:ascii="Calibri" w:hAnsi="Calibri" w:cs="Calibri"/>
          <w:sz w:val="22"/>
          <w:szCs w:val="22"/>
          <w:lang w:eastAsia="lv-LV"/>
        </w:rPr>
        <w:t xml:space="preserve">% = </w:t>
      </w:r>
      <w:r w:rsidR="004377E8" w:rsidRPr="00413771">
        <w:rPr>
          <w:rFonts w:ascii="Calibri" w:hAnsi="Calibri" w:cs="Calibri"/>
          <w:sz w:val="22"/>
          <w:szCs w:val="22"/>
          <w:lang w:eastAsia="lv-LV"/>
        </w:rPr>
        <w:t>14</w:t>
      </w:r>
      <w:r w:rsidRPr="00413771">
        <w:rPr>
          <w:rFonts w:ascii="Calibri" w:hAnsi="Calibri" w:cs="Calibri"/>
          <w:sz w:val="22"/>
          <w:szCs w:val="22"/>
          <w:lang w:eastAsia="lv-LV"/>
        </w:rPr>
        <w:t>,</w:t>
      </w:r>
      <w:r w:rsidR="004377E8" w:rsidRPr="00413771">
        <w:rPr>
          <w:rFonts w:ascii="Calibri" w:hAnsi="Calibri" w:cs="Calibri"/>
          <w:sz w:val="22"/>
          <w:szCs w:val="22"/>
          <w:lang w:eastAsia="lv-LV"/>
        </w:rPr>
        <w:t>19</w:t>
      </w:r>
      <w:r w:rsidRPr="00413771">
        <w:rPr>
          <w:rFonts w:ascii="Calibri" w:hAnsi="Calibri" w:cs="Calibri"/>
          <w:sz w:val="22"/>
          <w:szCs w:val="22"/>
          <w:lang w:eastAsia="lv-LV"/>
        </w:rPr>
        <w:t>%).</w:t>
      </w:r>
    </w:p>
    <w:p w14:paraId="0F28A827" w14:textId="6B65352E" w:rsidR="00907D5E" w:rsidRPr="00FB1956" w:rsidRDefault="00E87400" w:rsidP="00FB1956">
      <w:pPr>
        <w:tabs>
          <w:tab w:val="left" w:pos="720"/>
        </w:tabs>
        <w:spacing w:after="120"/>
        <w:ind w:firstLine="426"/>
        <w:jc w:val="both"/>
        <w:outlineLvl w:val="0"/>
        <w:rPr>
          <w:rFonts w:ascii="Calibri" w:hAnsi="Calibri" w:cs="Calibri"/>
          <w:sz w:val="22"/>
          <w:szCs w:val="22"/>
        </w:rPr>
      </w:pPr>
      <w:r w:rsidRPr="0022129A">
        <w:rPr>
          <w:rFonts w:ascii="Calibri" w:hAnsi="Calibri" w:cs="Calibri"/>
          <w:sz w:val="22"/>
          <w:szCs w:val="22"/>
        </w:rPr>
        <w:t>Ņemot vērā starpību no iekļautajiem būvdarbu apjomiem un izslēgtajiem būvdarbu apjomiem, Līgumcena Būvdarbiem netiek mainīta.</w:t>
      </w:r>
      <w:r w:rsidR="00FB1956">
        <w:rPr>
          <w:rFonts w:ascii="Calibri" w:hAnsi="Calibri" w:cs="Calibri"/>
          <w:sz w:val="22"/>
          <w:szCs w:val="22"/>
        </w:rPr>
        <w:t xml:space="preserve"> </w:t>
      </w:r>
      <w:r w:rsidR="002E1736">
        <w:rPr>
          <w:rFonts w:asciiTheme="minorHAnsi" w:hAnsiTheme="minorHAnsi" w:cstheme="minorHAnsi"/>
          <w:sz w:val="22"/>
          <w:szCs w:val="22"/>
        </w:rPr>
        <w:t xml:space="preserve">Ņemot vērā, ka </w:t>
      </w:r>
      <w:r w:rsidR="00E12C5A">
        <w:rPr>
          <w:rFonts w:asciiTheme="minorHAnsi" w:hAnsiTheme="minorHAnsi" w:cstheme="minorHAnsi"/>
          <w:sz w:val="22"/>
          <w:szCs w:val="22"/>
        </w:rPr>
        <w:t xml:space="preserve">ieslēgto darbu izpildei ir nepieciešams papildu laiks, </w:t>
      </w:r>
      <w:r w:rsidR="00D73F57" w:rsidRPr="002E45EC">
        <w:rPr>
          <w:rFonts w:ascii="Calibri" w:hAnsi="Calibri" w:cs="Calibri"/>
          <w:sz w:val="22"/>
          <w:szCs w:val="22"/>
        </w:rPr>
        <w:t xml:space="preserve">Līguma izpildes termiņš </w:t>
      </w:r>
      <w:r w:rsidR="00D73F57">
        <w:rPr>
          <w:rFonts w:ascii="Calibri" w:hAnsi="Calibri" w:cs="Calibri"/>
          <w:sz w:val="22"/>
          <w:szCs w:val="22"/>
        </w:rPr>
        <w:t xml:space="preserve">tiek </w:t>
      </w:r>
      <w:r w:rsidR="00D73F57" w:rsidRPr="002E45EC">
        <w:rPr>
          <w:rFonts w:ascii="Calibri" w:hAnsi="Calibri" w:cs="Calibri"/>
          <w:sz w:val="22"/>
          <w:szCs w:val="22"/>
        </w:rPr>
        <w:t>pagarinā</w:t>
      </w:r>
      <w:r w:rsidR="00D73F57">
        <w:rPr>
          <w:rFonts w:ascii="Calibri" w:hAnsi="Calibri" w:cs="Calibri"/>
          <w:sz w:val="22"/>
          <w:szCs w:val="22"/>
        </w:rPr>
        <w:t xml:space="preserve">ts par 10 dienām, t.i. kopējais Līguma izpildes termiņš ir </w:t>
      </w:r>
      <w:r w:rsidR="00627B25">
        <w:rPr>
          <w:rFonts w:ascii="Calibri" w:hAnsi="Calibri" w:cs="Calibri"/>
          <w:sz w:val="22"/>
          <w:szCs w:val="22"/>
        </w:rPr>
        <w:t>8</w:t>
      </w:r>
      <w:r w:rsidR="002E54AA">
        <w:rPr>
          <w:rFonts w:ascii="Calibri" w:hAnsi="Calibri" w:cs="Calibri"/>
          <w:sz w:val="22"/>
          <w:szCs w:val="22"/>
        </w:rPr>
        <w:t xml:space="preserve"> mēneši.</w:t>
      </w:r>
    </w:p>
    <w:p w14:paraId="4AE3A5B3" w14:textId="6008A640" w:rsidR="004535F8" w:rsidRPr="00AE4BCF" w:rsidRDefault="004535F8" w:rsidP="002E1736">
      <w:pPr>
        <w:spacing w:before="120"/>
        <w:ind w:firstLine="426"/>
        <w:jc w:val="both"/>
        <w:rPr>
          <w:rFonts w:ascii="Calibri" w:hAnsi="Calibri" w:cs="Calibri"/>
          <w:b/>
          <w:bCs/>
          <w:color w:val="000000"/>
          <w:sz w:val="24"/>
          <w:szCs w:val="24"/>
          <w:lang w:eastAsia="lv-LV"/>
        </w:rPr>
      </w:pPr>
      <w:r w:rsidRPr="001B5B14">
        <w:rPr>
          <w:rFonts w:asciiTheme="minorHAnsi" w:hAnsiTheme="minorHAnsi" w:cstheme="minorHAnsi"/>
          <w:sz w:val="22"/>
          <w:szCs w:val="22"/>
        </w:rPr>
        <w:t xml:space="preserve">Pasūtītājs, </w:t>
      </w:r>
      <w:r w:rsidRPr="000E1EA6">
        <w:rPr>
          <w:rFonts w:asciiTheme="minorHAnsi" w:hAnsiTheme="minorHAnsi" w:cstheme="minorHAnsi"/>
          <w:sz w:val="22"/>
          <w:szCs w:val="22"/>
        </w:rPr>
        <w:t xml:space="preserve">izvērtējot </w:t>
      </w:r>
      <w:r w:rsidR="000E1EA6" w:rsidRPr="000E1EA6">
        <w:rPr>
          <w:rStyle w:val="normaltextrun"/>
          <w:rFonts w:asciiTheme="minorHAnsi" w:hAnsiTheme="minorHAnsi" w:cstheme="minorHAnsi"/>
          <w:sz w:val="22"/>
          <w:szCs w:val="22"/>
        </w:rPr>
        <w:t>i</w:t>
      </w:r>
      <w:r w:rsidRPr="000E1EA6">
        <w:rPr>
          <w:rStyle w:val="normaltextrun"/>
          <w:rFonts w:asciiTheme="minorHAnsi" w:hAnsiTheme="minorHAnsi" w:cstheme="minorHAnsi"/>
          <w:sz w:val="22"/>
          <w:szCs w:val="22"/>
        </w:rPr>
        <w:t xml:space="preserve">zmaiņu </w:t>
      </w:r>
      <w:r w:rsidR="000E1EA6" w:rsidRPr="000E1EA6">
        <w:rPr>
          <w:rStyle w:val="normaltextrun"/>
          <w:rFonts w:asciiTheme="minorHAnsi" w:hAnsiTheme="minorHAnsi" w:cstheme="minorHAnsi"/>
          <w:sz w:val="22"/>
          <w:szCs w:val="22"/>
        </w:rPr>
        <w:t>tāmes un FKA</w:t>
      </w:r>
      <w:r w:rsidRPr="000E1EA6">
        <w:rPr>
          <w:rStyle w:val="normaltextrun"/>
          <w:rFonts w:asciiTheme="minorHAnsi" w:hAnsiTheme="minorHAnsi" w:cstheme="minorHAnsi"/>
          <w:sz w:val="22"/>
          <w:szCs w:val="22"/>
        </w:rPr>
        <w:t xml:space="preserve"> Nr.</w:t>
      </w:r>
      <w:r w:rsidR="00974C61" w:rsidRPr="000E1EA6">
        <w:rPr>
          <w:rStyle w:val="normaltextrun"/>
          <w:rFonts w:asciiTheme="minorHAnsi" w:hAnsiTheme="minorHAnsi" w:cstheme="minorHAnsi"/>
          <w:sz w:val="22"/>
          <w:szCs w:val="22"/>
        </w:rPr>
        <w:t xml:space="preserve"> </w:t>
      </w:r>
      <w:r w:rsidR="001126DE" w:rsidRPr="000E1EA6">
        <w:rPr>
          <w:rStyle w:val="normaltextrun"/>
          <w:rFonts w:asciiTheme="minorHAnsi" w:hAnsiTheme="minorHAnsi" w:cstheme="minorHAnsi"/>
          <w:sz w:val="22"/>
          <w:szCs w:val="22"/>
        </w:rPr>
        <w:t>1</w:t>
      </w:r>
      <w:r w:rsidR="000E1EA6" w:rsidRPr="000E1EA6">
        <w:rPr>
          <w:rStyle w:val="normaltextrun"/>
          <w:rFonts w:asciiTheme="minorHAnsi" w:hAnsiTheme="minorHAnsi" w:cstheme="minorHAnsi"/>
          <w:sz w:val="22"/>
          <w:szCs w:val="22"/>
        </w:rPr>
        <w:t>6</w:t>
      </w:r>
      <w:r w:rsidR="001126DE" w:rsidRPr="000E1EA6">
        <w:rPr>
          <w:rStyle w:val="normaltextrun"/>
          <w:rFonts w:asciiTheme="minorHAnsi" w:hAnsiTheme="minorHAnsi" w:cstheme="minorHAnsi"/>
          <w:sz w:val="22"/>
          <w:szCs w:val="22"/>
        </w:rPr>
        <w:t xml:space="preserve"> </w:t>
      </w:r>
      <w:r w:rsidR="000E1EA6" w:rsidRPr="000E1EA6">
        <w:rPr>
          <w:rStyle w:val="normaltextrun"/>
          <w:rFonts w:asciiTheme="minorHAnsi" w:hAnsiTheme="minorHAnsi" w:cstheme="minorHAnsi"/>
          <w:sz w:val="22"/>
          <w:szCs w:val="22"/>
        </w:rPr>
        <w:t>un</w:t>
      </w:r>
      <w:r w:rsidR="001126DE" w:rsidRPr="000E1EA6">
        <w:rPr>
          <w:rStyle w:val="normaltextrun"/>
          <w:rFonts w:asciiTheme="minorHAnsi" w:hAnsiTheme="minorHAnsi" w:cstheme="minorHAnsi"/>
          <w:sz w:val="22"/>
          <w:szCs w:val="22"/>
        </w:rPr>
        <w:t xml:space="preserve"> </w:t>
      </w:r>
      <w:r w:rsidR="000E1EA6" w:rsidRPr="000E1EA6">
        <w:rPr>
          <w:rStyle w:val="normaltextrun"/>
          <w:rFonts w:asciiTheme="minorHAnsi" w:hAnsiTheme="minorHAnsi" w:cstheme="minorHAnsi"/>
          <w:sz w:val="22"/>
          <w:szCs w:val="22"/>
        </w:rPr>
        <w:t xml:space="preserve">Nr. </w:t>
      </w:r>
      <w:r w:rsidR="001126DE" w:rsidRPr="000E1EA6">
        <w:rPr>
          <w:rStyle w:val="normaltextrun"/>
          <w:rFonts w:asciiTheme="minorHAnsi" w:hAnsiTheme="minorHAnsi" w:cstheme="minorHAnsi"/>
          <w:sz w:val="22"/>
          <w:szCs w:val="22"/>
        </w:rPr>
        <w:t>1</w:t>
      </w:r>
      <w:r w:rsidR="000E1EA6" w:rsidRPr="000E1EA6">
        <w:rPr>
          <w:rStyle w:val="normaltextrun"/>
          <w:rFonts w:asciiTheme="minorHAnsi" w:hAnsiTheme="minorHAnsi" w:cstheme="minorHAnsi"/>
          <w:sz w:val="22"/>
          <w:szCs w:val="22"/>
        </w:rPr>
        <w:t>7</w:t>
      </w:r>
      <w:r w:rsidR="00974C61" w:rsidRPr="000E1EA6">
        <w:rPr>
          <w:rStyle w:val="normaltextrun"/>
          <w:rFonts w:asciiTheme="minorHAnsi" w:hAnsiTheme="minorHAnsi" w:cstheme="minorHAnsi"/>
          <w:sz w:val="22"/>
          <w:szCs w:val="22"/>
        </w:rPr>
        <w:t>,</w:t>
      </w:r>
      <w:r w:rsidRPr="000E1EA6">
        <w:rPr>
          <w:rFonts w:asciiTheme="minorHAnsi" w:hAnsiTheme="minorHAnsi" w:cstheme="minorHAnsi"/>
          <w:sz w:val="22"/>
          <w:szCs w:val="22"/>
        </w:rPr>
        <w:t xml:space="preserve"> piekrīt</w:t>
      </w:r>
      <w:r w:rsidRPr="001B5B14">
        <w:rPr>
          <w:rFonts w:asciiTheme="minorHAnsi" w:hAnsiTheme="minorHAnsi" w:cstheme="minorHAnsi"/>
          <w:sz w:val="22"/>
          <w:szCs w:val="22"/>
        </w:rPr>
        <w:t xml:space="preserve"> </w:t>
      </w:r>
      <w:r w:rsidR="00936315" w:rsidRPr="001B5B14">
        <w:rPr>
          <w:rFonts w:asciiTheme="minorHAnsi" w:hAnsiTheme="minorHAnsi" w:cstheme="minorHAnsi"/>
          <w:sz w:val="22"/>
          <w:szCs w:val="22"/>
        </w:rPr>
        <w:t>izmaiņ</w:t>
      </w:r>
      <w:r w:rsidR="00936315">
        <w:rPr>
          <w:rFonts w:asciiTheme="minorHAnsi" w:hAnsiTheme="minorHAnsi" w:cstheme="minorHAnsi"/>
          <w:sz w:val="22"/>
          <w:szCs w:val="22"/>
        </w:rPr>
        <w:t>ām</w:t>
      </w:r>
      <w:r w:rsidR="00936315" w:rsidRPr="001B5B14">
        <w:rPr>
          <w:rFonts w:asciiTheme="minorHAnsi" w:hAnsiTheme="minorHAnsi" w:cstheme="minorHAnsi"/>
          <w:sz w:val="22"/>
          <w:szCs w:val="22"/>
        </w:rPr>
        <w:t xml:space="preserve"> darbu apjomos </w:t>
      </w:r>
      <w:r w:rsidR="00936315">
        <w:rPr>
          <w:rFonts w:asciiTheme="minorHAnsi" w:hAnsiTheme="minorHAnsi" w:cstheme="minorHAnsi"/>
          <w:sz w:val="22"/>
          <w:szCs w:val="22"/>
        </w:rPr>
        <w:t xml:space="preserve">un Līguma izpildes termiņa palielinājumam </w:t>
      </w:r>
      <w:r w:rsidR="00C53E48">
        <w:rPr>
          <w:rFonts w:asciiTheme="minorHAnsi" w:hAnsiTheme="minorHAnsi" w:cstheme="minorHAnsi"/>
          <w:sz w:val="22"/>
          <w:szCs w:val="22"/>
        </w:rPr>
        <w:t xml:space="preserve">par 10 dienām, nosakot kopējo darbu izpildes termiņu </w:t>
      </w:r>
      <w:r w:rsidR="000E1EA6">
        <w:rPr>
          <w:rFonts w:asciiTheme="minorHAnsi" w:hAnsiTheme="minorHAnsi" w:cstheme="minorHAnsi"/>
          <w:sz w:val="22"/>
          <w:szCs w:val="22"/>
        </w:rPr>
        <w:t>8</w:t>
      </w:r>
      <w:r w:rsidR="00C53E48">
        <w:rPr>
          <w:rFonts w:asciiTheme="minorHAnsi" w:hAnsiTheme="minorHAnsi" w:cstheme="minorHAnsi"/>
          <w:sz w:val="22"/>
          <w:szCs w:val="22"/>
        </w:rPr>
        <w:t xml:space="preserve"> mēneši</w:t>
      </w:r>
      <w:r w:rsidRPr="001B5B14">
        <w:rPr>
          <w:rFonts w:asciiTheme="minorHAnsi" w:eastAsia="Arial Unicode MS" w:hAnsiTheme="minorHAnsi" w:cstheme="minorHAnsi"/>
          <w:bCs/>
          <w:sz w:val="22"/>
          <w:szCs w:val="22"/>
          <w:u w:color="000000"/>
          <w:bdr w:val="nil"/>
          <w:lang w:eastAsia="lv-LV"/>
        </w:rPr>
        <w:t>.</w:t>
      </w:r>
    </w:p>
    <w:p w14:paraId="156FF5D7" w14:textId="00ECA3E5" w:rsidR="005314DC" w:rsidRPr="001B5B14" w:rsidRDefault="005314DC" w:rsidP="00AE4BCF">
      <w:pPr>
        <w:spacing w:before="120" w:after="120"/>
        <w:ind w:firstLine="425"/>
        <w:jc w:val="both"/>
        <w:rPr>
          <w:rFonts w:asciiTheme="minorHAnsi" w:hAnsiTheme="minorHAnsi" w:cstheme="minorHAnsi"/>
          <w:sz w:val="22"/>
          <w:szCs w:val="22"/>
        </w:rPr>
      </w:pPr>
      <w:r w:rsidRPr="001B5B14">
        <w:rPr>
          <w:rFonts w:asciiTheme="minorHAnsi" w:hAnsiTheme="minorHAnsi" w:cstheme="minorHAnsi"/>
          <w:sz w:val="22"/>
          <w:szCs w:val="22"/>
        </w:rPr>
        <w:t>Pasūtītājs norāda, ka attiecībā uz grozījumiem Līgumā un iepirkuma Līguma mērķi netiek mainīts Līguma vispārējais raksturs un nosacījumi</w:t>
      </w:r>
      <w:r w:rsidR="00BD39DD" w:rsidRPr="001B5B14">
        <w:rPr>
          <w:rFonts w:asciiTheme="minorHAnsi" w:hAnsiTheme="minorHAnsi" w:cstheme="minorHAnsi"/>
          <w:sz w:val="22"/>
          <w:szCs w:val="22"/>
        </w:rPr>
        <w:t>.</w:t>
      </w:r>
      <w:r w:rsidRPr="001B5B14">
        <w:rPr>
          <w:rFonts w:asciiTheme="minorHAnsi" w:hAnsiTheme="minorHAnsi" w:cstheme="minorHAnsi"/>
          <w:sz w:val="22"/>
          <w:szCs w:val="22"/>
        </w:rPr>
        <w:t xml:space="preserve"> </w:t>
      </w:r>
      <w:bookmarkStart w:id="1" w:name="_Hlk151630924"/>
      <w:r w:rsidR="00272EE8" w:rsidRPr="001B5B14">
        <w:rPr>
          <w:rFonts w:asciiTheme="minorHAnsi" w:hAnsiTheme="minorHAnsi" w:cstheme="minorHAnsi"/>
          <w:sz w:val="22"/>
          <w:szCs w:val="22"/>
        </w:rPr>
        <w:t>Ieslēgtie</w:t>
      </w:r>
      <w:r w:rsidRPr="001B5B14">
        <w:rPr>
          <w:rFonts w:asciiTheme="minorHAnsi" w:hAnsiTheme="minorHAnsi" w:cstheme="minorHAnsi"/>
          <w:sz w:val="22"/>
          <w:szCs w:val="22"/>
        </w:rPr>
        <w:t xml:space="preserve"> darbi, plānojot projekta </w:t>
      </w:r>
      <w:r w:rsidR="00F71220" w:rsidRPr="001B5B14">
        <w:rPr>
          <w:rFonts w:ascii="Calibri" w:hAnsi="Calibri" w:cs="Calibri"/>
          <w:sz w:val="22"/>
          <w:szCs w:val="22"/>
          <w:shd w:val="clear" w:color="auto" w:fill="FFFFFF"/>
        </w:rPr>
        <w:t>“</w:t>
      </w:r>
      <w:bookmarkStart w:id="2" w:name="_Hlk151630941"/>
      <w:bookmarkEnd w:id="1"/>
      <w:r w:rsidR="00F71220" w:rsidRPr="001B5B14">
        <w:rPr>
          <w:rFonts w:asciiTheme="minorHAnsi" w:hAnsiTheme="minorHAnsi" w:cstheme="minorHAnsi"/>
          <w:sz w:val="22"/>
          <w:szCs w:val="22"/>
          <w:lang w:bidi="lv-LV"/>
        </w:rPr>
        <w:t>Augšlīgatnes pirmsskolas izglītības iestādes “Zvaniņi” ēkas energoefektivitātes paaugstināšana</w:t>
      </w:r>
      <w:r w:rsidRPr="001B5B14">
        <w:rPr>
          <w:rFonts w:asciiTheme="minorHAnsi" w:hAnsiTheme="minorHAnsi" w:cstheme="minorHAnsi"/>
          <w:sz w:val="22"/>
          <w:szCs w:val="22"/>
        </w:rPr>
        <w:t xml:space="preserve">” ieviešanu, iepriekš nebija </w:t>
      </w:r>
      <w:bookmarkEnd w:id="2"/>
      <w:r w:rsidR="00061F66" w:rsidRPr="001B5B14">
        <w:rPr>
          <w:rFonts w:asciiTheme="minorHAnsi" w:hAnsiTheme="minorHAnsi" w:cstheme="minorHAnsi"/>
          <w:sz w:val="22"/>
          <w:szCs w:val="22"/>
        </w:rPr>
        <w:t>paredzēti</w:t>
      </w:r>
      <w:r w:rsidRPr="001B5B14">
        <w:rPr>
          <w:rFonts w:asciiTheme="minorHAnsi" w:hAnsiTheme="minorHAnsi" w:cstheme="minorHAnsi"/>
          <w:sz w:val="22"/>
          <w:szCs w:val="22"/>
        </w:rPr>
        <w:t>, kas nozīmē, ka jebkurā gadījumā būtu nepieciešams veikt Līguma grozījumus, ja arī Līgums par būvdarbiem būtu noslēgts ar kādu citu Būvuzņēmēju, un būtu izdarāmas izmaiņas.</w:t>
      </w:r>
      <w:r w:rsidR="00BD39DD" w:rsidRPr="001B5B14">
        <w:rPr>
          <w:rFonts w:asciiTheme="minorHAnsi" w:hAnsiTheme="minorHAnsi" w:cstheme="minorHAnsi"/>
          <w:sz w:val="22"/>
          <w:szCs w:val="22"/>
        </w:rPr>
        <w:t xml:space="preserve"> </w:t>
      </w:r>
    </w:p>
    <w:p w14:paraId="34675B1A" w14:textId="71D8DF71" w:rsidR="00021F22" w:rsidRPr="001B5B14" w:rsidRDefault="00021F22" w:rsidP="001B5B14">
      <w:pPr>
        <w:ind w:firstLine="425"/>
        <w:jc w:val="both"/>
        <w:rPr>
          <w:rFonts w:asciiTheme="minorHAnsi" w:hAnsiTheme="minorHAnsi" w:cstheme="minorHAnsi"/>
          <w:sz w:val="22"/>
          <w:szCs w:val="22"/>
        </w:rPr>
      </w:pPr>
      <w:r w:rsidRPr="001B5B14">
        <w:rPr>
          <w:rFonts w:asciiTheme="minorHAnsi" w:hAnsiTheme="minorHAnsi" w:cstheme="minorHAnsi"/>
          <w:sz w:val="22"/>
          <w:szCs w:val="22"/>
        </w:rPr>
        <w:t xml:space="preserve">Ņemot vērā visu minēto, grozījumi Līgumā ir </w:t>
      </w:r>
      <w:r w:rsidR="00333FAB" w:rsidRPr="001B5B14">
        <w:rPr>
          <w:rFonts w:asciiTheme="minorHAnsi" w:hAnsiTheme="minorHAnsi" w:cstheme="minorHAnsi"/>
          <w:sz w:val="22"/>
          <w:szCs w:val="22"/>
        </w:rPr>
        <w:t xml:space="preserve">nepieciešami un </w:t>
      </w:r>
      <w:r w:rsidRPr="001B5B14">
        <w:rPr>
          <w:rFonts w:asciiTheme="minorHAnsi" w:hAnsiTheme="minorHAnsi" w:cstheme="minorHAnsi"/>
          <w:sz w:val="22"/>
          <w:szCs w:val="22"/>
        </w:rPr>
        <w:t xml:space="preserve">pamatoti. </w:t>
      </w:r>
    </w:p>
    <w:p w14:paraId="7A4BDD9D" w14:textId="77777777" w:rsidR="001B5B14" w:rsidRDefault="001B5B14" w:rsidP="001B5B14">
      <w:pPr>
        <w:rPr>
          <w:rFonts w:asciiTheme="minorHAnsi" w:hAnsiTheme="minorHAnsi" w:cstheme="minorHAnsi"/>
          <w:spacing w:val="2"/>
          <w:sz w:val="22"/>
          <w:szCs w:val="22"/>
        </w:rPr>
      </w:pPr>
    </w:p>
    <w:p w14:paraId="71B6ED84" w14:textId="190F8615" w:rsidR="007F0B08" w:rsidRPr="001B5B14" w:rsidRDefault="00234456" w:rsidP="001B5B14">
      <w:pPr>
        <w:rPr>
          <w:rFonts w:asciiTheme="minorHAnsi" w:hAnsiTheme="minorHAnsi" w:cstheme="minorHAnsi"/>
          <w:sz w:val="22"/>
          <w:szCs w:val="22"/>
        </w:rPr>
      </w:pPr>
      <w:r w:rsidRPr="001B5B14">
        <w:rPr>
          <w:rFonts w:asciiTheme="minorHAnsi" w:hAnsiTheme="minorHAnsi" w:cstheme="minorHAnsi"/>
          <w:spacing w:val="2"/>
          <w:sz w:val="22"/>
          <w:szCs w:val="22"/>
        </w:rPr>
        <w:t>Cēsu novada pašvaldības i</w:t>
      </w:r>
      <w:r w:rsidR="007F0B08" w:rsidRPr="001B5B14">
        <w:rPr>
          <w:rFonts w:asciiTheme="minorHAnsi" w:hAnsiTheme="minorHAnsi" w:cstheme="minorHAnsi"/>
          <w:spacing w:val="2"/>
          <w:sz w:val="22"/>
          <w:szCs w:val="22"/>
        </w:rPr>
        <w:t>zpilddirektor</w:t>
      </w:r>
      <w:r w:rsidR="005F36B7">
        <w:rPr>
          <w:rFonts w:asciiTheme="minorHAnsi" w:hAnsiTheme="minorHAnsi" w:cstheme="minorHAnsi"/>
          <w:spacing w:val="2"/>
          <w:sz w:val="22"/>
          <w:szCs w:val="22"/>
        </w:rPr>
        <w:t>e</w:t>
      </w:r>
      <w:r w:rsidR="005F36B7">
        <w:rPr>
          <w:rFonts w:asciiTheme="minorHAnsi" w:hAnsiTheme="minorHAnsi" w:cstheme="minorHAnsi"/>
          <w:spacing w:val="2"/>
          <w:sz w:val="22"/>
          <w:szCs w:val="22"/>
        </w:rPr>
        <w:tab/>
      </w:r>
      <w:r w:rsidR="005F36B7">
        <w:rPr>
          <w:rFonts w:asciiTheme="minorHAnsi" w:hAnsiTheme="minorHAnsi" w:cstheme="minorHAnsi"/>
          <w:spacing w:val="2"/>
          <w:sz w:val="22"/>
          <w:szCs w:val="22"/>
        </w:rPr>
        <w:tab/>
      </w:r>
      <w:r w:rsidR="005F36B7">
        <w:rPr>
          <w:rFonts w:asciiTheme="minorHAnsi" w:hAnsiTheme="minorHAnsi" w:cstheme="minorHAnsi"/>
          <w:spacing w:val="2"/>
          <w:sz w:val="22"/>
          <w:szCs w:val="22"/>
        </w:rPr>
        <w:tab/>
      </w:r>
      <w:r w:rsidR="005F36B7">
        <w:rPr>
          <w:rFonts w:asciiTheme="minorHAnsi" w:hAnsiTheme="minorHAnsi" w:cstheme="minorHAnsi"/>
          <w:spacing w:val="2"/>
          <w:sz w:val="22"/>
          <w:szCs w:val="22"/>
        </w:rPr>
        <w:tab/>
      </w:r>
      <w:r w:rsidR="005F36B7">
        <w:rPr>
          <w:rFonts w:asciiTheme="minorHAnsi" w:hAnsiTheme="minorHAnsi" w:cstheme="minorHAnsi"/>
          <w:spacing w:val="2"/>
          <w:sz w:val="22"/>
          <w:szCs w:val="22"/>
        </w:rPr>
        <w:tab/>
        <w:t>Līga Medne</w:t>
      </w:r>
    </w:p>
    <w:p w14:paraId="11C2D7DE" w14:textId="77777777" w:rsidR="007F0B08" w:rsidRPr="001B5B14" w:rsidRDefault="007F0B08" w:rsidP="00B34722">
      <w:pPr>
        <w:spacing w:after="120"/>
        <w:jc w:val="center"/>
        <w:rPr>
          <w:rFonts w:asciiTheme="minorHAnsi" w:hAnsiTheme="minorHAnsi" w:cstheme="minorHAnsi"/>
          <w:sz w:val="22"/>
          <w:szCs w:val="22"/>
        </w:rPr>
      </w:pPr>
    </w:p>
    <w:p w14:paraId="666AF31D" w14:textId="2752CFAD" w:rsidR="007F0B08" w:rsidRPr="001B5B14" w:rsidRDefault="00150681" w:rsidP="00AE4BCF">
      <w:pPr>
        <w:spacing w:after="120"/>
        <w:jc w:val="center"/>
        <w:rPr>
          <w:rFonts w:asciiTheme="minorHAnsi" w:hAnsiTheme="minorHAnsi" w:cstheme="minorHAnsi"/>
          <w:sz w:val="22"/>
          <w:szCs w:val="22"/>
        </w:rPr>
      </w:pPr>
      <w:r w:rsidRPr="001B5B14">
        <w:rPr>
          <w:rFonts w:asciiTheme="minorHAnsi" w:hAnsiTheme="minorHAnsi" w:cstheme="minorHAnsi"/>
          <w:sz w:val="22"/>
          <w:szCs w:val="22"/>
        </w:rPr>
        <w:t>DOKUMENTS IR PARAKSTĪTS AR DROŠU ELEKTRONISKO PARAKSTU UN SATUR LAIKA ZĪMOGU</w:t>
      </w:r>
    </w:p>
    <w:sectPr w:rsidR="007F0B08" w:rsidRPr="001B5B14" w:rsidSect="00665D56">
      <w:pgSz w:w="11906" w:h="16838"/>
      <w:pgMar w:top="851" w:right="1800" w:bottom="709"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13F08"/>
    <w:multiLevelType w:val="multilevel"/>
    <w:tmpl w:val="BCDE0D8C"/>
    <w:lvl w:ilvl="0">
      <w:start w:val="2"/>
      <w:numFmt w:val="decimal"/>
      <w:lvlText w:val="%1."/>
      <w:lvlJc w:val="left"/>
      <w:pPr>
        <w:ind w:left="360" w:hanging="360"/>
      </w:pPr>
      <w:rPr>
        <w:rFonts w:hint="default"/>
        <w:b/>
      </w:rPr>
    </w:lvl>
    <w:lvl w:ilvl="1">
      <w:start w:val="1"/>
      <w:numFmt w:val="decimal"/>
      <w:lvlText w:val="%1.%2."/>
      <w:lvlJc w:val="left"/>
      <w:pPr>
        <w:ind w:left="928" w:hanging="360"/>
      </w:pPr>
      <w:rPr>
        <w:rFonts w:hint="default"/>
        <w:b w:val="0"/>
        <w:bCs/>
        <w:color w:val="auto"/>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019C1"/>
    <w:multiLevelType w:val="multilevel"/>
    <w:tmpl w:val="51FA6DBA"/>
    <w:lvl w:ilvl="0">
      <w:start w:val="1"/>
      <w:numFmt w:val="decimal"/>
      <w:lvlText w:val="%1."/>
      <w:lvlJc w:val="left"/>
      <w:rPr>
        <w:b/>
        <w:bCs w:val="0"/>
        <w:position w:val="0"/>
        <w:rtl w:val="0"/>
      </w:rPr>
    </w:lvl>
    <w:lvl w:ilvl="1">
      <w:start w:val="1"/>
      <w:numFmt w:val="decimal"/>
      <w:lvlText w:val="%1.%2."/>
      <w:lvlJc w:val="left"/>
      <w:rPr>
        <w:b w:val="0"/>
        <w:i w:val="0"/>
        <w:iCs/>
        <w:position w:val="0"/>
        <w:rtl w:val="0"/>
      </w:rPr>
    </w:lvl>
    <w:lvl w:ilvl="2">
      <w:start w:val="1"/>
      <w:numFmt w:val="decimal"/>
      <w:lvlText w:val="%1.%2.%3."/>
      <w:lvlJc w:val="left"/>
      <w:rPr>
        <w:b w:val="0"/>
        <w:color w:val="auto"/>
        <w:position w:val="0"/>
        <w:rtl w:val="0"/>
      </w:rPr>
    </w:lvl>
    <w:lvl w:ilvl="3">
      <w:start w:val="1"/>
      <w:numFmt w:val="decimal"/>
      <w:lvlText w:val="%1.%2.%3.%4."/>
      <w:lvlJc w:val="left"/>
      <w:rPr>
        <w:position w:val="0"/>
        <w:rtl w:val="0"/>
      </w:rPr>
    </w:lvl>
    <w:lvl w:ilvl="4">
      <w:start w:val="1"/>
      <w:numFmt w:val="decimal"/>
      <w:lvlText w:val="%1.%2.%3.%4.%5."/>
      <w:lvlJc w:val="left"/>
      <w:rPr>
        <w:position w:val="0"/>
        <w:rtl w:val="0"/>
      </w:rPr>
    </w:lvl>
    <w:lvl w:ilvl="5">
      <w:start w:val="1"/>
      <w:numFmt w:val="decimal"/>
      <w:lvlText w:val="%1.%2.%3.%4.%5.%6."/>
      <w:lvlJc w:val="left"/>
      <w:rPr>
        <w:position w:val="0"/>
        <w:rtl w:val="0"/>
      </w:rPr>
    </w:lvl>
    <w:lvl w:ilvl="6">
      <w:start w:val="1"/>
      <w:numFmt w:val="decimal"/>
      <w:lvlText w:val="%1.%2.%3.%4.%5.%6.%7."/>
      <w:lvlJc w:val="left"/>
      <w:rPr>
        <w:position w:val="0"/>
        <w:rtl w:val="0"/>
      </w:rPr>
    </w:lvl>
    <w:lvl w:ilvl="7">
      <w:start w:val="1"/>
      <w:numFmt w:val="decimal"/>
      <w:lvlText w:val="%1.%2.%3.%4.%5.%6.%7.%8."/>
      <w:lvlJc w:val="left"/>
      <w:rPr>
        <w:position w:val="0"/>
        <w:rtl w:val="0"/>
      </w:rPr>
    </w:lvl>
    <w:lvl w:ilvl="8">
      <w:start w:val="1"/>
      <w:numFmt w:val="decimal"/>
      <w:lvlText w:val="%1.%2.%3.%4.%5.%6.%7.%8.%9."/>
      <w:lvlJc w:val="left"/>
      <w:rPr>
        <w:position w:val="0"/>
        <w:rtl w:val="0"/>
      </w:rPr>
    </w:lvl>
  </w:abstractNum>
  <w:abstractNum w:abstractNumId="2" w15:restartNumberingAfterBreak="0">
    <w:nsid w:val="03AA4E77"/>
    <w:multiLevelType w:val="multilevel"/>
    <w:tmpl w:val="BB4E57A4"/>
    <w:lvl w:ilvl="0">
      <w:start w:val="1"/>
      <w:numFmt w:val="decimal"/>
      <w:lvlText w:val="%1."/>
      <w:lvlJc w:val="left"/>
      <w:rPr>
        <w:b/>
        <w:bCs/>
        <w:position w:val="0"/>
        <w:rtl w:val="0"/>
      </w:rPr>
    </w:lvl>
    <w:lvl w:ilvl="1">
      <w:start w:val="1"/>
      <w:numFmt w:val="decimal"/>
      <w:lvlText w:val="%1.%2."/>
      <w:lvlJc w:val="left"/>
      <w:rPr>
        <w:rFonts w:hint="default"/>
        <w:b w:val="0"/>
        <w:bCs/>
        <w:strike w:val="0"/>
        <w:color w:val="auto"/>
        <w:position w:val="0"/>
        <w:sz w:val="22"/>
        <w:szCs w:val="22"/>
        <w:rtl w:val="0"/>
      </w:rPr>
    </w:lvl>
    <w:lvl w:ilvl="2">
      <w:start w:val="1"/>
      <w:numFmt w:val="decimal"/>
      <w:lvlText w:val="%1.%2.%3."/>
      <w:lvlJc w:val="left"/>
      <w:rPr>
        <w:b w:val="0"/>
        <w:bCs w:val="0"/>
        <w:position w:val="0"/>
        <w:rtl w:val="0"/>
      </w:rPr>
    </w:lvl>
    <w:lvl w:ilvl="3">
      <w:start w:val="1"/>
      <w:numFmt w:val="decimal"/>
      <w:lvlText w:val="%1.%2.%3.%4."/>
      <w:lvlJc w:val="left"/>
      <w:rPr>
        <w:b w:val="0"/>
        <w:bCs w:val="0"/>
        <w:strike w:val="0"/>
        <w:color w:val="auto"/>
        <w:position w:val="0"/>
        <w:rtl w:val="0"/>
      </w:rPr>
    </w:lvl>
    <w:lvl w:ilvl="4">
      <w:start w:val="1"/>
      <w:numFmt w:val="decimal"/>
      <w:lvlText w:val="%1.%2.%3.%4.%5."/>
      <w:lvlJc w:val="left"/>
      <w:rPr>
        <w:b/>
        <w:bCs/>
        <w:position w:val="0"/>
        <w:rtl w:val="0"/>
      </w:rPr>
    </w:lvl>
    <w:lvl w:ilvl="5">
      <w:start w:val="1"/>
      <w:numFmt w:val="decimal"/>
      <w:lvlText w:val="%1.%2.%3.%4.%5.%6."/>
      <w:lvlJc w:val="left"/>
      <w:rPr>
        <w:b/>
        <w:bCs/>
        <w:position w:val="0"/>
        <w:rtl w:val="0"/>
      </w:rPr>
    </w:lvl>
    <w:lvl w:ilvl="6">
      <w:start w:val="1"/>
      <w:numFmt w:val="decimal"/>
      <w:lvlText w:val="%1.%2.%3.%4.%5.%6.%7."/>
      <w:lvlJc w:val="left"/>
      <w:rPr>
        <w:b/>
        <w:bCs/>
        <w:position w:val="0"/>
        <w:rtl w:val="0"/>
      </w:rPr>
    </w:lvl>
    <w:lvl w:ilvl="7">
      <w:start w:val="1"/>
      <w:numFmt w:val="decimal"/>
      <w:lvlText w:val="%1.%2.%3.%4.%5.%6.%7.%8."/>
      <w:lvlJc w:val="left"/>
      <w:rPr>
        <w:b/>
        <w:bCs/>
        <w:position w:val="0"/>
        <w:rtl w:val="0"/>
      </w:rPr>
    </w:lvl>
    <w:lvl w:ilvl="8">
      <w:start w:val="1"/>
      <w:numFmt w:val="decimal"/>
      <w:lvlText w:val="%1.%2.%3.%4.%5.%6.%7.%8.%9."/>
      <w:lvlJc w:val="left"/>
      <w:rPr>
        <w:b/>
        <w:bCs/>
        <w:position w:val="0"/>
        <w:rtl w:val="0"/>
      </w:rPr>
    </w:lvl>
  </w:abstractNum>
  <w:abstractNum w:abstractNumId="3" w15:restartNumberingAfterBreak="0">
    <w:nsid w:val="05C61A94"/>
    <w:multiLevelType w:val="multilevel"/>
    <w:tmpl w:val="1994B5CE"/>
    <w:lvl w:ilvl="0">
      <w:start w:val="4"/>
      <w:numFmt w:val="decimal"/>
      <w:lvlText w:val="%1."/>
      <w:lvlJc w:val="left"/>
      <w:pPr>
        <w:ind w:left="360" w:hanging="360"/>
      </w:pPr>
      <w:rPr>
        <w:rFonts w:hint="default"/>
        <w:b/>
        <w:i w:val="0"/>
      </w:rPr>
    </w:lvl>
    <w:lvl w:ilvl="1">
      <w:start w:val="1"/>
      <w:numFmt w:val="decimal"/>
      <w:lvlText w:val="%1.%2."/>
      <w:lvlJc w:val="left"/>
      <w:pPr>
        <w:ind w:left="522" w:hanging="432"/>
      </w:pPr>
      <w:rPr>
        <w:rFonts w:hint="default"/>
        <w:b w:val="0"/>
        <w:bCs/>
        <w:i w:val="0"/>
      </w:rPr>
    </w:lvl>
    <w:lvl w:ilvl="2">
      <w:start w:val="1"/>
      <w:numFmt w:val="decimal"/>
      <w:lvlText w:val="%1.%2.%3."/>
      <w:lvlJc w:val="left"/>
      <w:pPr>
        <w:ind w:left="1134" w:hanging="504"/>
      </w:pPr>
      <w:rPr>
        <w:rFonts w:hint="default"/>
        <w:b w:val="0"/>
        <w:bCs/>
        <w:i w:val="0"/>
      </w:rPr>
    </w:lvl>
    <w:lvl w:ilvl="3">
      <w:start w:val="1"/>
      <w:numFmt w:val="decimal"/>
      <w:lvlText w:val="%1.%2.%3.%4."/>
      <w:lvlJc w:val="left"/>
      <w:pPr>
        <w:ind w:left="1728" w:hanging="648"/>
      </w:pPr>
      <w:rPr>
        <w:rFonts w:hint="default"/>
        <w:b w:val="0"/>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85840AC"/>
    <w:multiLevelType w:val="hybridMultilevel"/>
    <w:tmpl w:val="9BE0892A"/>
    <w:lvl w:ilvl="0" w:tplc="653E951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D4B1BE0"/>
    <w:multiLevelType w:val="hybridMultilevel"/>
    <w:tmpl w:val="8BC47CD2"/>
    <w:lvl w:ilvl="0" w:tplc="1BF84666">
      <w:start w:val="1"/>
      <w:numFmt w:val="decimal"/>
      <w:lvlText w:val="%1."/>
      <w:lvlJc w:val="left"/>
      <w:pPr>
        <w:ind w:left="-207" w:hanging="360"/>
      </w:pPr>
      <w:rPr>
        <w:rFonts w:eastAsia="Arial Unicode MS" w:hint="default"/>
        <w:b w:val="0"/>
        <w:bCs w:val="0"/>
        <w:color w:val="000000"/>
      </w:rPr>
    </w:lvl>
    <w:lvl w:ilvl="1" w:tplc="04260019">
      <w:start w:val="1"/>
      <w:numFmt w:val="lowerLetter"/>
      <w:lvlText w:val="%2."/>
      <w:lvlJc w:val="left"/>
      <w:pPr>
        <w:ind w:left="513" w:hanging="360"/>
      </w:pPr>
    </w:lvl>
    <w:lvl w:ilvl="2" w:tplc="0426001B">
      <w:start w:val="1"/>
      <w:numFmt w:val="lowerRoman"/>
      <w:lvlText w:val="%3."/>
      <w:lvlJc w:val="right"/>
      <w:pPr>
        <w:ind w:left="1233" w:hanging="180"/>
      </w:pPr>
    </w:lvl>
    <w:lvl w:ilvl="3" w:tplc="0426000F">
      <w:start w:val="1"/>
      <w:numFmt w:val="decimal"/>
      <w:lvlText w:val="%4."/>
      <w:lvlJc w:val="left"/>
      <w:pPr>
        <w:ind w:left="1953" w:hanging="360"/>
      </w:pPr>
    </w:lvl>
    <w:lvl w:ilvl="4" w:tplc="04260019">
      <w:start w:val="1"/>
      <w:numFmt w:val="lowerLetter"/>
      <w:lvlText w:val="%5."/>
      <w:lvlJc w:val="left"/>
      <w:pPr>
        <w:ind w:left="2673" w:hanging="360"/>
      </w:pPr>
    </w:lvl>
    <w:lvl w:ilvl="5" w:tplc="0426001B">
      <w:start w:val="1"/>
      <w:numFmt w:val="lowerRoman"/>
      <w:lvlText w:val="%6."/>
      <w:lvlJc w:val="right"/>
      <w:pPr>
        <w:ind w:left="3393" w:hanging="180"/>
      </w:pPr>
    </w:lvl>
    <w:lvl w:ilvl="6" w:tplc="0426000F">
      <w:start w:val="1"/>
      <w:numFmt w:val="decimal"/>
      <w:lvlText w:val="%7."/>
      <w:lvlJc w:val="left"/>
      <w:pPr>
        <w:ind w:left="4113" w:hanging="360"/>
      </w:pPr>
    </w:lvl>
    <w:lvl w:ilvl="7" w:tplc="04260019" w:tentative="1">
      <w:start w:val="1"/>
      <w:numFmt w:val="lowerLetter"/>
      <w:lvlText w:val="%8."/>
      <w:lvlJc w:val="left"/>
      <w:pPr>
        <w:ind w:left="4833" w:hanging="360"/>
      </w:pPr>
    </w:lvl>
    <w:lvl w:ilvl="8" w:tplc="0426001B" w:tentative="1">
      <w:start w:val="1"/>
      <w:numFmt w:val="lowerRoman"/>
      <w:lvlText w:val="%9."/>
      <w:lvlJc w:val="right"/>
      <w:pPr>
        <w:ind w:left="5553" w:hanging="180"/>
      </w:pPr>
    </w:lvl>
  </w:abstractNum>
  <w:abstractNum w:abstractNumId="6" w15:restartNumberingAfterBreak="0">
    <w:nsid w:val="11075D1C"/>
    <w:multiLevelType w:val="multilevel"/>
    <w:tmpl w:val="4E964A18"/>
    <w:lvl w:ilvl="0">
      <w:start w:val="19"/>
      <w:numFmt w:val="decimal"/>
      <w:lvlText w:val="%1."/>
      <w:lvlJc w:val="left"/>
      <w:pPr>
        <w:ind w:left="444" w:hanging="444"/>
      </w:pPr>
      <w:rPr>
        <w:rFonts w:hint="default"/>
        <w:b/>
        <w:bCs/>
      </w:rPr>
    </w:lvl>
    <w:lvl w:ilvl="1">
      <w:start w:val="1"/>
      <w:numFmt w:val="decimal"/>
      <w:lvlText w:val="%1.%2."/>
      <w:lvlJc w:val="left"/>
      <w:pPr>
        <w:ind w:left="444" w:hanging="444"/>
      </w:pPr>
      <w:rPr>
        <w:rFonts w:hint="default"/>
        <w:b w:val="0"/>
      </w:rPr>
    </w:lvl>
    <w:lvl w:ilvl="2">
      <w:start w:val="1"/>
      <w:numFmt w:val="decimal"/>
      <w:lvlText w:val="%1.%2.%3."/>
      <w:lvlJc w:val="left"/>
      <w:pPr>
        <w:ind w:left="4406"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7" w15:restartNumberingAfterBreak="0">
    <w:nsid w:val="1355529A"/>
    <w:multiLevelType w:val="hybridMultilevel"/>
    <w:tmpl w:val="DA5441A2"/>
    <w:lvl w:ilvl="0" w:tplc="0426000F">
      <w:start w:val="5"/>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3ED24ED"/>
    <w:multiLevelType w:val="multilevel"/>
    <w:tmpl w:val="E02E086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168B07D0"/>
    <w:multiLevelType w:val="multilevel"/>
    <w:tmpl w:val="8BF23C2A"/>
    <w:lvl w:ilvl="0">
      <w:start w:val="4"/>
      <w:numFmt w:val="decimal"/>
      <w:lvlText w:val="%1."/>
      <w:lvlJc w:val="left"/>
      <w:pPr>
        <w:ind w:left="495" w:hanging="495"/>
      </w:pPr>
      <w:rPr>
        <w:rFonts w:hint="default"/>
        <w:b/>
        <w:i w:val="0"/>
      </w:rPr>
    </w:lvl>
    <w:lvl w:ilvl="1">
      <w:start w:val="3"/>
      <w:numFmt w:val="decimal"/>
      <w:lvlText w:val="%1.%2."/>
      <w:lvlJc w:val="left"/>
      <w:rPr>
        <w:rFonts w:hint="default"/>
        <w:b w:val="0"/>
        <w:bCs w:val="0"/>
        <w:i w:val="0"/>
        <w:color w:val="auto"/>
      </w:rPr>
    </w:lvl>
    <w:lvl w:ilvl="2">
      <w:start w:val="1"/>
      <w:numFmt w:val="decimal"/>
      <w:lvlText w:val="%1.%2.%3."/>
      <w:lvlJc w:val="left"/>
      <w:pPr>
        <w:ind w:left="1571" w:hanging="720"/>
      </w:pPr>
      <w:rPr>
        <w:rFonts w:hint="default"/>
        <w:b w:val="0"/>
        <w:bCs w:val="0"/>
        <w:i w:val="0"/>
      </w:rPr>
    </w:lvl>
    <w:lvl w:ilvl="3">
      <w:start w:val="1"/>
      <w:numFmt w:val="decimal"/>
      <w:lvlText w:val="%1.%2.%3.%4."/>
      <w:lvlJc w:val="left"/>
      <w:pPr>
        <w:ind w:left="2556" w:hanging="720"/>
      </w:pPr>
      <w:rPr>
        <w:rFonts w:hint="default"/>
        <w:b/>
        <w:bCs/>
        <w:i w:val="0"/>
      </w:rPr>
    </w:lvl>
    <w:lvl w:ilvl="4">
      <w:start w:val="1"/>
      <w:numFmt w:val="decimal"/>
      <w:lvlText w:val="%1.%2.%3.%4.%5."/>
      <w:lvlJc w:val="left"/>
      <w:pPr>
        <w:ind w:left="3528" w:hanging="1080"/>
      </w:pPr>
      <w:rPr>
        <w:rFonts w:hint="default"/>
        <w:b/>
        <w:i w:val="0"/>
      </w:rPr>
    </w:lvl>
    <w:lvl w:ilvl="5">
      <w:start w:val="1"/>
      <w:numFmt w:val="decimal"/>
      <w:lvlText w:val="%1.%2.%3.%4.%5.%6."/>
      <w:lvlJc w:val="left"/>
      <w:pPr>
        <w:ind w:left="4140" w:hanging="1080"/>
      </w:pPr>
      <w:rPr>
        <w:rFonts w:hint="default"/>
        <w:b/>
        <w:i w:val="0"/>
      </w:rPr>
    </w:lvl>
    <w:lvl w:ilvl="6">
      <w:start w:val="1"/>
      <w:numFmt w:val="decimal"/>
      <w:lvlText w:val="%1.%2.%3.%4.%5.%6.%7."/>
      <w:lvlJc w:val="left"/>
      <w:pPr>
        <w:ind w:left="5112" w:hanging="1440"/>
      </w:pPr>
      <w:rPr>
        <w:rFonts w:hint="default"/>
        <w:b/>
        <w:i w:val="0"/>
      </w:rPr>
    </w:lvl>
    <w:lvl w:ilvl="7">
      <w:start w:val="1"/>
      <w:numFmt w:val="decimal"/>
      <w:lvlText w:val="%1.%2.%3.%4.%5.%6.%7.%8."/>
      <w:lvlJc w:val="left"/>
      <w:pPr>
        <w:ind w:left="5724" w:hanging="1440"/>
      </w:pPr>
      <w:rPr>
        <w:rFonts w:hint="default"/>
        <w:b/>
        <w:i w:val="0"/>
      </w:rPr>
    </w:lvl>
    <w:lvl w:ilvl="8">
      <w:start w:val="1"/>
      <w:numFmt w:val="decimal"/>
      <w:lvlText w:val="%1.%2.%3.%4.%5.%6.%7.%8.%9."/>
      <w:lvlJc w:val="left"/>
      <w:pPr>
        <w:ind w:left="6696" w:hanging="1800"/>
      </w:pPr>
      <w:rPr>
        <w:rFonts w:hint="default"/>
        <w:b/>
        <w:i w:val="0"/>
      </w:rPr>
    </w:lvl>
  </w:abstractNum>
  <w:abstractNum w:abstractNumId="10" w15:restartNumberingAfterBreak="0">
    <w:nsid w:val="19E05630"/>
    <w:multiLevelType w:val="multilevel"/>
    <w:tmpl w:val="5816DED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B106D48"/>
    <w:multiLevelType w:val="multilevel"/>
    <w:tmpl w:val="88B4F652"/>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D0D406A"/>
    <w:multiLevelType w:val="hybridMultilevel"/>
    <w:tmpl w:val="CD3E40F4"/>
    <w:lvl w:ilvl="0" w:tplc="DF22BD76">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8A169EE"/>
    <w:multiLevelType w:val="multilevel"/>
    <w:tmpl w:val="5BCE7252"/>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94F6E34"/>
    <w:multiLevelType w:val="hybridMultilevel"/>
    <w:tmpl w:val="9E88382E"/>
    <w:lvl w:ilvl="0" w:tplc="86F85552">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5" w15:restartNumberingAfterBreak="0">
    <w:nsid w:val="31572592"/>
    <w:multiLevelType w:val="multilevel"/>
    <w:tmpl w:val="E4A8B7FE"/>
    <w:lvl w:ilvl="0">
      <w:start w:val="1"/>
      <w:numFmt w:val="decimal"/>
      <w:lvlText w:val="%1."/>
      <w:lvlJc w:val="left"/>
      <w:pPr>
        <w:ind w:left="360" w:hanging="360"/>
      </w:pPr>
      <w:rPr>
        <w:rFonts w:ascii="Calibri" w:eastAsia="Times New Roman" w:hAnsi="Calibri" w:cs="Calibri"/>
        <w:color w:val="000000"/>
      </w:rPr>
    </w:lvl>
    <w:lvl w:ilvl="1">
      <w:start w:val="1"/>
      <w:numFmt w:val="decimal"/>
      <w:lvlText w:val="%1.%2."/>
      <w:lvlJc w:val="left"/>
      <w:pPr>
        <w:ind w:left="6598"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6" w15:restartNumberingAfterBreak="0">
    <w:nsid w:val="327C0629"/>
    <w:multiLevelType w:val="multilevel"/>
    <w:tmpl w:val="23B65CB6"/>
    <w:lvl w:ilvl="0">
      <w:start w:val="1"/>
      <w:numFmt w:val="decimal"/>
      <w:lvlText w:val="%1."/>
      <w:lvlJc w:val="left"/>
      <w:pPr>
        <w:tabs>
          <w:tab w:val="num" w:pos="4613"/>
        </w:tabs>
        <w:ind w:left="4613" w:hanging="360"/>
      </w:pPr>
      <w:rPr>
        <w:rFonts w:cs="Times New Roman" w:hint="default"/>
        <w:b/>
      </w:rPr>
    </w:lvl>
    <w:lvl w:ilvl="1">
      <w:start w:val="1"/>
      <w:numFmt w:val="decimal"/>
      <w:lvlText w:val="%1.%2."/>
      <w:lvlJc w:val="left"/>
      <w:pPr>
        <w:tabs>
          <w:tab w:val="num" w:pos="432"/>
        </w:tabs>
        <w:ind w:left="432" w:hanging="432"/>
      </w:pPr>
      <w:rPr>
        <w:rFonts w:cs="Times New Roman" w:hint="default"/>
        <w:b/>
        <w:bCs/>
        <w:i w:val="0"/>
        <w:iCs/>
        <w:strike w:val="0"/>
        <w:color w:val="auto"/>
        <w:sz w:val="23"/>
        <w:szCs w:val="23"/>
      </w:rPr>
    </w:lvl>
    <w:lvl w:ilvl="2">
      <w:start w:val="1"/>
      <w:numFmt w:val="decimal"/>
      <w:lvlText w:val="%1.%2.%3."/>
      <w:lvlJc w:val="left"/>
      <w:pPr>
        <w:tabs>
          <w:tab w:val="num" w:pos="1224"/>
        </w:tabs>
        <w:ind w:left="1224" w:hanging="504"/>
      </w:pPr>
      <w:rPr>
        <w:rFonts w:cs="Times New Roman" w:hint="default"/>
        <w:b/>
        <w:bCs w:val="0"/>
        <w:i w:val="0"/>
        <w:iCs/>
      </w:rPr>
    </w:lvl>
    <w:lvl w:ilvl="3">
      <w:start w:val="1"/>
      <w:numFmt w:val="decimal"/>
      <w:lvlText w:val="%1.%2.%3.%4."/>
      <w:lvlJc w:val="left"/>
      <w:pPr>
        <w:tabs>
          <w:tab w:val="num" w:pos="1800"/>
        </w:tabs>
        <w:ind w:left="1728" w:hanging="648"/>
      </w:pPr>
      <w:rPr>
        <w:rFonts w:cs="Times New Roman" w:hint="default"/>
        <w:b/>
        <w:bCs/>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7" w15:restartNumberingAfterBreak="0">
    <w:nsid w:val="34DA5F53"/>
    <w:multiLevelType w:val="hybridMultilevel"/>
    <w:tmpl w:val="3BA6AF2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35204150"/>
    <w:multiLevelType w:val="multilevel"/>
    <w:tmpl w:val="CBA6328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58F5FAB"/>
    <w:multiLevelType w:val="hybridMultilevel"/>
    <w:tmpl w:val="8B6E8C6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D0C2316"/>
    <w:multiLevelType w:val="hybridMultilevel"/>
    <w:tmpl w:val="E04EAC7E"/>
    <w:lvl w:ilvl="0" w:tplc="3578A412">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21" w15:restartNumberingAfterBreak="0">
    <w:nsid w:val="446508CC"/>
    <w:multiLevelType w:val="hybridMultilevel"/>
    <w:tmpl w:val="F970D1CA"/>
    <w:lvl w:ilvl="0" w:tplc="9E886DC0">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22" w15:restartNumberingAfterBreak="0">
    <w:nsid w:val="48453975"/>
    <w:multiLevelType w:val="multilevel"/>
    <w:tmpl w:val="3FFACCC4"/>
    <w:lvl w:ilvl="0">
      <w:start w:val="6"/>
      <w:numFmt w:val="decimal"/>
      <w:lvlText w:val="%1."/>
      <w:lvlJc w:val="left"/>
      <w:pPr>
        <w:ind w:left="360" w:hanging="360"/>
      </w:pPr>
      <w:rPr>
        <w:b/>
      </w:rPr>
    </w:lvl>
    <w:lvl w:ilvl="1">
      <w:start w:val="1"/>
      <w:numFmt w:val="decimal"/>
      <w:lvlText w:val="%1.%2."/>
      <w:lvlJc w:val="left"/>
      <w:pPr>
        <w:ind w:left="928" w:hanging="360"/>
      </w:pPr>
      <w:rPr>
        <w:b/>
        <w:color w:val="auto"/>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4D370E68"/>
    <w:multiLevelType w:val="multilevel"/>
    <w:tmpl w:val="BD4490FE"/>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4" w15:restartNumberingAfterBreak="0">
    <w:nsid w:val="539B3378"/>
    <w:multiLevelType w:val="hybridMultilevel"/>
    <w:tmpl w:val="1062BB58"/>
    <w:lvl w:ilvl="0" w:tplc="0426000F">
      <w:start w:val="1"/>
      <w:numFmt w:val="decimal"/>
      <w:lvlText w:val="%1."/>
      <w:lvlJc w:val="left"/>
      <w:pPr>
        <w:ind w:left="408" w:hanging="360"/>
      </w:pPr>
      <w:rPr>
        <w:rFonts w:hint="default"/>
        <w:b w:val="0"/>
        <w:bCs w:val="0"/>
        <w:u w:val="none"/>
      </w:rPr>
    </w:lvl>
    <w:lvl w:ilvl="1" w:tplc="04260019" w:tentative="1">
      <w:start w:val="1"/>
      <w:numFmt w:val="lowerLetter"/>
      <w:lvlText w:val="%2."/>
      <w:lvlJc w:val="left"/>
      <w:pPr>
        <w:ind w:left="1128" w:hanging="360"/>
      </w:pPr>
    </w:lvl>
    <w:lvl w:ilvl="2" w:tplc="0426001B" w:tentative="1">
      <w:start w:val="1"/>
      <w:numFmt w:val="lowerRoman"/>
      <w:lvlText w:val="%3."/>
      <w:lvlJc w:val="right"/>
      <w:pPr>
        <w:ind w:left="1848" w:hanging="180"/>
      </w:pPr>
    </w:lvl>
    <w:lvl w:ilvl="3" w:tplc="0426000F" w:tentative="1">
      <w:start w:val="1"/>
      <w:numFmt w:val="decimal"/>
      <w:lvlText w:val="%4."/>
      <w:lvlJc w:val="left"/>
      <w:pPr>
        <w:ind w:left="2568" w:hanging="360"/>
      </w:pPr>
    </w:lvl>
    <w:lvl w:ilvl="4" w:tplc="04260019" w:tentative="1">
      <w:start w:val="1"/>
      <w:numFmt w:val="lowerLetter"/>
      <w:lvlText w:val="%5."/>
      <w:lvlJc w:val="left"/>
      <w:pPr>
        <w:ind w:left="3288" w:hanging="360"/>
      </w:pPr>
    </w:lvl>
    <w:lvl w:ilvl="5" w:tplc="0426001B" w:tentative="1">
      <w:start w:val="1"/>
      <w:numFmt w:val="lowerRoman"/>
      <w:lvlText w:val="%6."/>
      <w:lvlJc w:val="right"/>
      <w:pPr>
        <w:ind w:left="4008" w:hanging="180"/>
      </w:pPr>
    </w:lvl>
    <w:lvl w:ilvl="6" w:tplc="0426000F" w:tentative="1">
      <w:start w:val="1"/>
      <w:numFmt w:val="decimal"/>
      <w:lvlText w:val="%7."/>
      <w:lvlJc w:val="left"/>
      <w:pPr>
        <w:ind w:left="4728" w:hanging="360"/>
      </w:pPr>
    </w:lvl>
    <w:lvl w:ilvl="7" w:tplc="04260019" w:tentative="1">
      <w:start w:val="1"/>
      <w:numFmt w:val="lowerLetter"/>
      <w:lvlText w:val="%8."/>
      <w:lvlJc w:val="left"/>
      <w:pPr>
        <w:ind w:left="5448" w:hanging="360"/>
      </w:pPr>
    </w:lvl>
    <w:lvl w:ilvl="8" w:tplc="0426001B" w:tentative="1">
      <w:start w:val="1"/>
      <w:numFmt w:val="lowerRoman"/>
      <w:lvlText w:val="%9."/>
      <w:lvlJc w:val="right"/>
      <w:pPr>
        <w:ind w:left="6168" w:hanging="180"/>
      </w:pPr>
    </w:lvl>
  </w:abstractNum>
  <w:abstractNum w:abstractNumId="25" w15:restartNumberingAfterBreak="0">
    <w:nsid w:val="56E95FD8"/>
    <w:multiLevelType w:val="multilevel"/>
    <w:tmpl w:val="6E22A102"/>
    <w:lvl w:ilvl="0">
      <w:start w:val="10"/>
      <w:numFmt w:val="decimal"/>
      <w:lvlText w:val="%1."/>
      <w:lvlJc w:val="left"/>
      <w:pPr>
        <w:ind w:left="720" w:hanging="720"/>
      </w:pPr>
      <w:rPr>
        <w:rFonts w:hint="default"/>
      </w:rPr>
    </w:lvl>
    <w:lvl w:ilvl="1">
      <w:start w:val="1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9264DFF"/>
    <w:multiLevelType w:val="multilevel"/>
    <w:tmpl w:val="F9B8A628"/>
    <w:lvl w:ilvl="0">
      <w:start w:val="2"/>
      <w:numFmt w:val="decimal"/>
      <w:lvlText w:val="%1."/>
      <w:lvlJc w:val="left"/>
      <w:pPr>
        <w:ind w:left="360" w:hanging="360"/>
      </w:pPr>
      <w:rPr>
        <w:rFonts w:hint="default"/>
        <w:b/>
        <w:sz w:val="22"/>
      </w:rPr>
    </w:lvl>
    <w:lvl w:ilvl="1">
      <w:start w:val="1"/>
      <w:numFmt w:val="decimal"/>
      <w:lvlText w:val="%1.%2."/>
      <w:lvlJc w:val="left"/>
      <w:pPr>
        <w:ind w:left="360" w:hanging="360"/>
      </w:pPr>
      <w:rPr>
        <w:rFonts w:hint="default"/>
        <w:b/>
        <w:sz w:val="22"/>
      </w:rPr>
    </w:lvl>
    <w:lvl w:ilvl="2">
      <w:start w:val="1"/>
      <w:numFmt w:val="decimal"/>
      <w:lvlText w:val="%1.%2.%3."/>
      <w:lvlJc w:val="left"/>
      <w:pPr>
        <w:ind w:left="720" w:hanging="720"/>
      </w:pPr>
      <w:rPr>
        <w:rFonts w:hint="default"/>
        <w:b/>
        <w:sz w:val="22"/>
      </w:rPr>
    </w:lvl>
    <w:lvl w:ilvl="3">
      <w:start w:val="1"/>
      <w:numFmt w:val="decimal"/>
      <w:lvlText w:val="%1.%2.%3.%4."/>
      <w:lvlJc w:val="left"/>
      <w:pPr>
        <w:ind w:left="720" w:hanging="720"/>
      </w:pPr>
      <w:rPr>
        <w:rFonts w:hint="default"/>
        <w:b/>
        <w:sz w:val="22"/>
      </w:rPr>
    </w:lvl>
    <w:lvl w:ilvl="4">
      <w:start w:val="1"/>
      <w:numFmt w:val="decimal"/>
      <w:lvlText w:val="%1.%2.%3.%4.%5."/>
      <w:lvlJc w:val="left"/>
      <w:pPr>
        <w:ind w:left="1080" w:hanging="1080"/>
      </w:pPr>
      <w:rPr>
        <w:rFonts w:hint="default"/>
        <w:b/>
        <w:sz w:val="22"/>
      </w:rPr>
    </w:lvl>
    <w:lvl w:ilvl="5">
      <w:start w:val="1"/>
      <w:numFmt w:val="decimal"/>
      <w:lvlText w:val="%1.%2.%3.%4.%5.%6."/>
      <w:lvlJc w:val="left"/>
      <w:pPr>
        <w:ind w:left="1080" w:hanging="1080"/>
      </w:pPr>
      <w:rPr>
        <w:rFonts w:hint="default"/>
        <w:b/>
        <w:sz w:val="22"/>
      </w:rPr>
    </w:lvl>
    <w:lvl w:ilvl="6">
      <w:start w:val="1"/>
      <w:numFmt w:val="decimal"/>
      <w:lvlText w:val="%1.%2.%3.%4.%5.%6.%7."/>
      <w:lvlJc w:val="left"/>
      <w:pPr>
        <w:ind w:left="1080" w:hanging="1080"/>
      </w:pPr>
      <w:rPr>
        <w:rFonts w:hint="default"/>
        <w:b/>
        <w:sz w:val="22"/>
      </w:rPr>
    </w:lvl>
    <w:lvl w:ilvl="7">
      <w:start w:val="1"/>
      <w:numFmt w:val="decimal"/>
      <w:lvlText w:val="%1.%2.%3.%4.%5.%6.%7.%8."/>
      <w:lvlJc w:val="left"/>
      <w:pPr>
        <w:ind w:left="1440" w:hanging="1440"/>
      </w:pPr>
      <w:rPr>
        <w:rFonts w:hint="default"/>
        <w:b/>
        <w:sz w:val="22"/>
      </w:rPr>
    </w:lvl>
    <w:lvl w:ilvl="8">
      <w:start w:val="1"/>
      <w:numFmt w:val="decimal"/>
      <w:lvlText w:val="%1.%2.%3.%4.%5.%6.%7.%8.%9."/>
      <w:lvlJc w:val="left"/>
      <w:pPr>
        <w:ind w:left="1440" w:hanging="1440"/>
      </w:pPr>
      <w:rPr>
        <w:rFonts w:hint="default"/>
        <w:b/>
        <w:sz w:val="22"/>
      </w:rPr>
    </w:lvl>
  </w:abstractNum>
  <w:abstractNum w:abstractNumId="27" w15:restartNumberingAfterBreak="0">
    <w:nsid w:val="63E35609"/>
    <w:multiLevelType w:val="hybridMultilevel"/>
    <w:tmpl w:val="693228F6"/>
    <w:lvl w:ilvl="0" w:tplc="1644A36E">
      <w:start w:val="1"/>
      <w:numFmt w:val="decimal"/>
      <w:lvlText w:val="%1."/>
      <w:lvlJc w:val="left"/>
      <w:pPr>
        <w:ind w:left="720" w:hanging="360"/>
      </w:pPr>
      <w:rPr>
        <w:color w:val="auto"/>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6491566A"/>
    <w:multiLevelType w:val="multilevel"/>
    <w:tmpl w:val="F5321FEA"/>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9" w15:restartNumberingAfterBreak="0">
    <w:nsid w:val="68846A18"/>
    <w:multiLevelType w:val="multilevel"/>
    <w:tmpl w:val="4D18FF84"/>
    <w:lvl w:ilvl="0">
      <w:start w:val="6"/>
      <w:numFmt w:val="decimal"/>
      <w:lvlText w:val="%1."/>
      <w:lvlJc w:val="left"/>
      <w:pPr>
        <w:ind w:left="360" w:hanging="360"/>
      </w:pPr>
      <w:rPr>
        <w:rFonts w:hint="default"/>
        <w:b/>
        <w:bCs/>
      </w:rPr>
    </w:lvl>
    <w:lvl w:ilvl="1">
      <w:start w:val="1"/>
      <w:numFmt w:val="decimal"/>
      <w:lvlText w:val="%1.%2."/>
      <w:lvlJc w:val="left"/>
      <w:rPr>
        <w:rFonts w:hint="default"/>
        <w:b w:val="0"/>
        <w:bCs/>
        <w:strike w:val="0"/>
        <w:color w:val="auto"/>
      </w:rPr>
    </w:lvl>
    <w:lvl w:ilvl="2">
      <w:start w:val="1"/>
      <w:numFmt w:val="decimal"/>
      <w:lvlText w:val="%1.%2.%3."/>
      <w:lvlJc w:val="left"/>
      <w:rPr>
        <w:rFonts w:hint="default"/>
        <w:b w:val="0"/>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9E30180"/>
    <w:multiLevelType w:val="multilevel"/>
    <w:tmpl w:val="B24A49BC"/>
    <w:lvl w:ilvl="0">
      <w:start w:val="1"/>
      <w:numFmt w:val="decimal"/>
      <w:lvlText w:val="%1."/>
      <w:lvlJc w:val="left"/>
      <w:pPr>
        <w:ind w:left="720" w:hanging="360"/>
      </w:pPr>
      <w:rPr>
        <w:rFonts w:hint="default"/>
      </w:rPr>
    </w:lvl>
    <w:lvl w:ilvl="1">
      <w:start w:val="1"/>
      <w:numFmt w:val="decimal"/>
      <w:isLgl/>
      <w:lvlText w:val="%2."/>
      <w:lvlJc w:val="left"/>
      <w:pPr>
        <w:ind w:left="1080" w:hanging="360"/>
      </w:pPr>
      <w:rPr>
        <w:rFonts w:ascii="Calibri" w:eastAsia="Times New Roman" w:hAnsi="Calibri" w:cs="Calibri"/>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1" w15:restartNumberingAfterBreak="0">
    <w:nsid w:val="6BDA60CA"/>
    <w:multiLevelType w:val="hybridMultilevel"/>
    <w:tmpl w:val="3BA0B6FC"/>
    <w:lvl w:ilvl="0" w:tplc="6CB026D6">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32" w15:restartNumberingAfterBreak="0">
    <w:nsid w:val="6CF076F1"/>
    <w:multiLevelType w:val="multilevel"/>
    <w:tmpl w:val="AC2A714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1D262F2"/>
    <w:multiLevelType w:val="hybridMultilevel"/>
    <w:tmpl w:val="4C54844C"/>
    <w:lvl w:ilvl="0" w:tplc="4E4E5E4E">
      <w:start w:val="1"/>
      <w:numFmt w:val="decimal"/>
      <w:lvlText w:val="%1."/>
      <w:lvlJc w:val="left"/>
      <w:pPr>
        <w:ind w:left="717" w:hanging="360"/>
      </w:pPr>
      <w:rPr>
        <w:rFonts w:hint="default"/>
        <w:color w:val="000000" w:themeColor="text1"/>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34" w15:restartNumberingAfterBreak="0">
    <w:nsid w:val="7621310A"/>
    <w:multiLevelType w:val="multilevel"/>
    <w:tmpl w:val="17C66EC2"/>
    <w:lvl w:ilvl="0">
      <w:start w:val="1"/>
      <w:numFmt w:val="decimal"/>
      <w:lvlText w:val="%1."/>
      <w:lvlJc w:val="left"/>
      <w:pPr>
        <w:ind w:left="360" w:hanging="360"/>
      </w:pPr>
      <w:rPr>
        <w:rFonts w:hint="default"/>
        <w:color w:val="000000"/>
      </w:rPr>
    </w:lvl>
    <w:lvl w:ilvl="1">
      <w:start w:val="1"/>
      <w:numFmt w:val="decimal"/>
      <w:lvlText w:val="%1.%2."/>
      <w:lvlJc w:val="left"/>
      <w:pPr>
        <w:ind w:left="1080" w:hanging="360"/>
      </w:pPr>
      <w:rPr>
        <w:rFonts w:hint="default"/>
        <w:color w:val="000000"/>
      </w:rPr>
    </w:lvl>
    <w:lvl w:ilvl="2">
      <w:start w:val="1"/>
      <w:numFmt w:val="decimal"/>
      <w:lvlText w:val="%1.%2.%3."/>
      <w:lvlJc w:val="left"/>
      <w:pPr>
        <w:ind w:left="2160" w:hanging="720"/>
      </w:pPr>
      <w:rPr>
        <w:rFonts w:hint="default"/>
        <w:color w:val="000000"/>
      </w:rPr>
    </w:lvl>
    <w:lvl w:ilvl="3">
      <w:start w:val="1"/>
      <w:numFmt w:val="decimal"/>
      <w:lvlText w:val="%1.%2.%3.%4."/>
      <w:lvlJc w:val="left"/>
      <w:pPr>
        <w:ind w:left="2880" w:hanging="72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4680" w:hanging="108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480" w:hanging="1440"/>
      </w:pPr>
      <w:rPr>
        <w:rFonts w:hint="default"/>
        <w:color w:val="000000"/>
      </w:rPr>
    </w:lvl>
    <w:lvl w:ilvl="8">
      <w:start w:val="1"/>
      <w:numFmt w:val="decimal"/>
      <w:lvlText w:val="%1.%2.%3.%4.%5.%6.%7.%8.%9."/>
      <w:lvlJc w:val="left"/>
      <w:pPr>
        <w:ind w:left="7560" w:hanging="1800"/>
      </w:pPr>
      <w:rPr>
        <w:rFonts w:hint="default"/>
        <w:color w:val="000000"/>
      </w:rPr>
    </w:lvl>
  </w:abstractNum>
  <w:abstractNum w:abstractNumId="35" w15:restartNumberingAfterBreak="0">
    <w:nsid w:val="7B2B6234"/>
    <w:multiLevelType w:val="multilevel"/>
    <w:tmpl w:val="4B7C597C"/>
    <w:lvl w:ilvl="0">
      <w:start w:val="3"/>
      <w:numFmt w:val="decimal"/>
      <w:lvlText w:val="%1."/>
      <w:lvlJc w:val="left"/>
      <w:pPr>
        <w:ind w:left="360" w:hanging="360"/>
      </w:pPr>
      <w:rPr>
        <w:rFonts w:cs="Times New Roman" w:hint="default"/>
        <w:color w:val="auto"/>
      </w:rPr>
    </w:lvl>
    <w:lvl w:ilvl="1">
      <w:start w:val="2"/>
      <w:numFmt w:val="decimal"/>
      <w:lvlText w:val="%1.%2."/>
      <w:lvlJc w:val="left"/>
      <w:pPr>
        <w:ind w:left="360" w:hanging="360"/>
      </w:pPr>
      <w:rPr>
        <w:rFonts w:cs="Times New Roman" w:hint="default"/>
        <w:color w:val="auto"/>
      </w:rPr>
    </w:lvl>
    <w:lvl w:ilvl="2">
      <w:start w:val="1"/>
      <w:numFmt w:val="decimal"/>
      <w:lvlText w:val="%1.%2.%3."/>
      <w:lvlJc w:val="left"/>
      <w:pPr>
        <w:ind w:left="720" w:hanging="720"/>
      </w:pPr>
      <w:rPr>
        <w:rFonts w:cs="Times New Roman" w:hint="default"/>
        <w:color w:val="auto"/>
      </w:rPr>
    </w:lvl>
    <w:lvl w:ilvl="3">
      <w:start w:val="1"/>
      <w:numFmt w:val="decimal"/>
      <w:lvlText w:val="%1.%2.%3.%4."/>
      <w:lvlJc w:val="left"/>
      <w:pPr>
        <w:ind w:left="720" w:hanging="720"/>
      </w:pPr>
      <w:rPr>
        <w:rFonts w:cs="Times New Roman" w:hint="default"/>
        <w:color w:val="auto"/>
      </w:rPr>
    </w:lvl>
    <w:lvl w:ilvl="4">
      <w:start w:val="1"/>
      <w:numFmt w:val="decimal"/>
      <w:lvlText w:val="%1.%2.%3.%4.%5."/>
      <w:lvlJc w:val="left"/>
      <w:pPr>
        <w:ind w:left="1080" w:hanging="1080"/>
      </w:pPr>
      <w:rPr>
        <w:rFonts w:cs="Times New Roman" w:hint="default"/>
        <w:color w:val="auto"/>
      </w:rPr>
    </w:lvl>
    <w:lvl w:ilvl="5">
      <w:start w:val="1"/>
      <w:numFmt w:val="decimal"/>
      <w:lvlText w:val="%1.%2.%3.%4.%5.%6."/>
      <w:lvlJc w:val="left"/>
      <w:pPr>
        <w:ind w:left="1080" w:hanging="1080"/>
      </w:pPr>
      <w:rPr>
        <w:rFonts w:cs="Times New Roman" w:hint="default"/>
        <w:color w:val="auto"/>
      </w:rPr>
    </w:lvl>
    <w:lvl w:ilvl="6">
      <w:start w:val="1"/>
      <w:numFmt w:val="decimal"/>
      <w:lvlText w:val="%1.%2.%3.%4.%5.%6.%7."/>
      <w:lvlJc w:val="left"/>
      <w:pPr>
        <w:ind w:left="1440" w:hanging="1440"/>
      </w:pPr>
      <w:rPr>
        <w:rFonts w:cs="Times New Roman" w:hint="default"/>
        <w:color w:val="auto"/>
      </w:rPr>
    </w:lvl>
    <w:lvl w:ilvl="7">
      <w:start w:val="1"/>
      <w:numFmt w:val="decimal"/>
      <w:lvlText w:val="%1.%2.%3.%4.%5.%6.%7.%8."/>
      <w:lvlJc w:val="left"/>
      <w:pPr>
        <w:ind w:left="1440" w:hanging="1440"/>
      </w:pPr>
      <w:rPr>
        <w:rFonts w:cs="Times New Roman" w:hint="default"/>
        <w:color w:val="auto"/>
      </w:rPr>
    </w:lvl>
    <w:lvl w:ilvl="8">
      <w:start w:val="1"/>
      <w:numFmt w:val="decimal"/>
      <w:lvlText w:val="%1.%2.%3.%4.%5.%6.%7.%8.%9."/>
      <w:lvlJc w:val="left"/>
      <w:pPr>
        <w:ind w:left="1800" w:hanging="1800"/>
      </w:pPr>
      <w:rPr>
        <w:rFonts w:cs="Times New Roman" w:hint="default"/>
        <w:color w:val="auto"/>
      </w:rPr>
    </w:lvl>
  </w:abstractNum>
  <w:abstractNum w:abstractNumId="36" w15:restartNumberingAfterBreak="0">
    <w:nsid w:val="7E6A7C4E"/>
    <w:multiLevelType w:val="multilevel"/>
    <w:tmpl w:val="E8DE312E"/>
    <w:lvl w:ilvl="0">
      <w:start w:val="12"/>
      <w:numFmt w:val="decimal"/>
      <w:lvlText w:val="%1."/>
      <w:lvlJc w:val="left"/>
      <w:pPr>
        <w:ind w:left="480" w:hanging="480"/>
      </w:pPr>
      <w:rPr>
        <w:rFonts w:cs="Calibri" w:hint="default"/>
      </w:rPr>
    </w:lvl>
    <w:lvl w:ilvl="1">
      <w:start w:val="1"/>
      <w:numFmt w:val="decimal"/>
      <w:lvlText w:val="%1.%2."/>
      <w:lvlJc w:val="left"/>
      <w:pPr>
        <w:ind w:left="480" w:hanging="480"/>
      </w:pPr>
      <w:rPr>
        <w:rFonts w:cs="Calibri" w:hint="default"/>
        <w:b/>
        <w:bCs/>
        <w:i w:val="0"/>
        <w:iCs w:val="0"/>
      </w:rPr>
    </w:lvl>
    <w:lvl w:ilvl="2">
      <w:start w:val="1"/>
      <w:numFmt w:val="decimal"/>
      <w:lvlText w:val="%1.%2.%3."/>
      <w:lvlJc w:val="left"/>
      <w:pPr>
        <w:ind w:left="720" w:hanging="720"/>
      </w:pPr>
      <w:rPr>
        <w:rFonts w:cs="Calibri" w:hint="default"/>
        <w:b/>
        <w:bCs/>
      </w:rPr>
    </w:lvl>
    <w:lvl w:ilvl="3">
      <w:start w:val="1"/>
      <w:numFmt w:val="decimal"/>
      <w:lvlText w:val="%1.%2.%3.%4."/>
      <w:lvlJc w:val="left"/>
      <w:pPr>
        <w:ind w:left="720" w:hanging="720"/>
      </w:pPr>
      <w:rPr>
        <w:rFonts w:cs="Calibri" w:hint="default"/>
      </w:rPr>
    </w:lvl>
    <w:lvl w:ilvl="4">
      <w:start w:val="1"/>
      <w:numFmt w:val="decimal"/>
      <w:lvlText w:val="%1.%2.%3.%4.%5."/>
      <w:lvlJc w:val="left"/>
      <w:pPr>
        <w:ind w:left="1080" w:hanging="1080"/>
      </w:pPr>
      <w:rPr>
        <w:rFonts w:cs="Calibri" w:hint="default"/>
      </w:rPr>
    </w:lvl>
    <w:lvl w:ilvl="5">
      <w:start w:val="1"/>
      <w:numFmt w:val="decimal"/>
      <w:lvlText w:val="%1.%2.%3.%4.%5.%6."/>
      <w:lvlJc w:val="left"/>
      <w:pPr>
        <w:ind w:left="1080" w:hanging="1080"/>
      </w:pPr>
      <w:rPr>
        <w:rFonts w:cs="Calibri" w:hint="default"/>
      </w:rPr>
    </w:lvl>
    <w:lvl w:ilvl="6">
      <w:start w:val="1"/>
      <w:numFmt w:val="decimal"/>
      <w:lvlText w:val="%1.%2.%3.%4.%5.%6.%7."/>
      <w:lvlJc w:val="left"/>
      <w:pPr>
        <w:ind w:left="1440" w:hanging="1440"/>
      </w:pPr>
      <w:rPr>
        <w:rFonts w:cs="Calibri" w:hint="default"/>
      </w:rPr>
    </w:lvl>
    <w:lvl w:ilvl="7">
      <w:start w:val="1"/>
      <w:numFmt w:val="decimal"/>
      <w:lvlText w:val="%1.%2.%3.%4.%5.%6.%7.%8."/>
      <w:lvlJc w:val="left"/>
      <w:pPr>
        <w:ind w:left="1440" w:hanging="1440"/>
      </w:pPr>
      <w:rPr>
        <w:rFonts w:cs="Calibri" w:hint="default"/>
      </w:rPr>
    </w:lvl>
    <w:lvl w:ilvl="8">
      <w:start w:val="1"/>
      <w:numFmt w:val="decimal"/>
      <w:lvlText w:val="%1.%2.%3.%4.%5.%6.%7.%8.%9."/>
      <w:lvlJc w:val="left"/>
      <w:pPr>
        <w:ind w:left="1800" w:hanging="1800"/>
      </w:pPr>
      <w:rPr>
        <w:rFonts w:cs="Calibri" w:hint="default"/>
      </w:rPr>
    </w:lvl>
  </w:abstractNum>
  <w:num w:numId="1" w16cid:durableId="1774134549">
    <w:abstractNumId w:val="26"/>
  </w:num>
  <w:num w:numId="2" w16cid:durableId="333806612">
    <w:abstractNumId w:val="13"/>
  </w:num>
  <w:num w:numId="3" w16cid:durableId="1412847605">
    <w:abstractNumId w:val="33"/>
  </w:num>
  <w:num w:numId="4" w16cid:durableId="752362715">
    <w:abstractNumId w:val="0"/>
  </w:num>
  <w:num w:numId="5" w16cid:durableId="1625891088">
    <w:abstractNumId w:val="28"/>
  </w:num>
  <w:num w:numId="6" w16cid:durableId="1669214001">
    <w:abstractNumId w:val="4"/>
  </w:num>
  <w:num w:numId="7" w16cid:durableId="1940525566">
    <w:abstractNumId w:val="30"/>
  </w:num>
  <w:num w:numId="8" w16cid:durableId="1551527528">
    <w:abstractNumId w:val="12"/>
  </w:num>
  <w:num w:numId="9" w16cid:durableId="855845932">
    <w:abstractNumId w:val="18"/>
  </w:num>
  <w:num w:numId="10" w16cid:durableId="2112965782">
    <w:abstractNumId w:val="3"/>
  </w:num>
  <w:num w:numId="11" w16cid:durableId="1345132494">
    <w:abstractNumId w:val="27"/>
  </w:num>
  <w:num w:numId="12" w16cid:durableId="1551574582">
    <w:abstractNumId w:val="7"/>
  </w:num>
  <w:num w:numId="13" w16cid:durableId="354498562">
    <w:abstractNumId w:val="24"/>
  </w:num>
  <w:num w:numId="14" w16cid:durableId="1627850164">
    <w:abstractNumId w:val="16"/>
  </w:num>
  <w:num w:numId="15" w16cid:durableId="1127891418">
    <w:abstractNumId w:val="36"/>
  </w:num>
  <w:num w:numId="16" w16cid:durableId="2139057698">
    <w:abstractNumId w:val="10"/>
  </w:num>
  <w:num w:numId="17" w16cid:durableId="571618735">
    <w:abstractNumId w:val="29"/>
  </w:num>
  <w:num w:numId="18" w16cid:durableId="976034068">
    <w:abstractNumId w:val="19"/>
  </w:num>
  <w:num w:numId="19" w16cid:durableId="469709502">
    <w:abstractNumId w:val="1"/>
  </w:num>
  <w:num w:numId="20" w16cid:durableId="820542739">
    <w:abstractNumId w:val="22"/>
  </w:num>
  <w:num w:numId="21" w16cid:durableId="1410035826">
    <w:abstractNumId w:val="17"/>
  </w:num>
  <w:num w:numId="22" w16cid:durableId="1056200850">
    <w:abstractNumId w:val="23"/>
  </w:num>
  <w:num w:numId="23" w16cid:durableId="1631354663">
    <w:abstractNumId w:val="9"/>
  </w:num>
  <w:num w:numId="24" w16cid:durableId="1446580162">
    <w:abstractNumId w:val="35"/>
  </w:num>
  <w:num w:numId="25" w16cid:durableId="441270182">
    <w:abstractNumId w:val="25"/>
  </w:num>
  <w:num w:numId="26" w16cid:durableId="780028597">
    <w:abstractNumId w:val="11"/>
  </w:num>
  <w:num w:numId="27" w16cid:durableId="1477408595">
    <w:abstractNumId w:val="8"/>
  </w:num>
  <w:num w:numId="28" w16cid:durableId="1064183248">
    <w:abstractNumId w:val="21"/>
  </w:num>
  <w:num w:numId="29" w16cid:durableId="453404779">
    <w:abstractNumId w:val="20"/>
  </w:num>
  <w:num w:numId="30" w16cid:durableId="99843098">
    <w:abstractNumId w:val="31"/>
  </w:num>
  <w:num w:numId="31" w16cid:durableId="741759543">
    <w:abstractNumId w:val="14"/>
  </w:num>
  <w:num w:numId="32" w16cid:durableId="1384212404">
    <w:abstractNumId w:val="2"/>
  </w:num>
  <w:num w:numId="33" w16cid:durableId="917177896">
    <w:abstractNumId w:val="6"/>
  </w:num>
  <w:num w:numId="34" w16cid:durableId="983508339">
    <w:abstractNumId w:val="32"/>
  </w:num>
  <w:num w:numId="35" w16cid:durableId="197665677">
    <w:abstractNumId w:val="15"/>
  </w:num>
  <w:num w:numId="36" w16cid:durableId="364521134">
    <w:abstractNumId w:val="5"/>
  </w:num>
  <w:num w:numId="37" w16cid:durableId="1148933354">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3816"/>
    <w:rsid w:val="00001A9F"/>
    <w:rsid w:val="000030CE"/>
    <w:rsid w:val="00003D5B"/>
    <w:rsid w:val="000056CD"/>
    <w:rsid w:val="00010665"/>
    <w:rsid w:val="00011727"/>
    <w:rsid w:val="00016524"/>
    <w:rsid w:val="000165CC"/>
    <w:rsid w:val="00021F22"/>
    <w:rsid w:val="00022EDE"/>
    <w:rsid w:val="00024D59"/>
    <w:rsid w:val="000259E4"/>
    <w:rsid w:val="0002645F"/>
    <w:rsid w:val="0004743D"/>
    <w:rsid w:val="00053FEF"/>
    <w:rsid w:val="00061F66"/>
    <w:rsid w:val="00070215"/>
    <w:rsid w:val="00075E6A"/>
    <w:rsid w:val="000824F7"/>
    <w:rsid w:val="000837A6"/>
    <w:rsid w:val="00086BD6"/>
    <w:rsid w:val="000979B2"/>
    <w:rsid w:val="000C76A4"/>
    <w:rsid w:val="000D3DEA"/>
    <w:rsid w:val="000D4AB3"/>
    <w:rsid w:val="000E1EA6"/>
    <w:rsid w:val="000E23BB"/>
    <w:rsid w:val="000E48CD"/>
    <w:rsid w:val="000E4ADB"/>
    <w:rsid w:val="000E5372"/>
    <w:rsid w:val="000E6DE8"/>
    <w:rsid w:val="000F3712"/>
    <w:rsid w:val="000F7336"/>
    <w:rsid w:val="001037B2"/>
    <w:rsid w:val="001040F2"/>
    <w:rsid w:val="0010458D"/>
    <w:rsid w:val="00106C3F"/>
    <w:rsid w:val="001115C7"/>
    <w:rsid w:val="001126DE"/>
    <w:rsid w:val="00115DCD"/>
    <w:rsid w:val="0012218B"/>
    <w:rsid w:val="00123D3B"/>
    <w:rsid w:val="00130EEA"/>
    <w:rsid w:val="00131A48"/>
    <w:rsid w:val="001378FA"/>
    <w:rsid w:val="00143659"/>
    <w:rsid w:val="00150681"/>
    <w:rsid w:val="00150F31"/>
    <w:rsid w:val="00154395"/>
    <w:rsid w:val="00160179"/>
    <w:rsid w:val="001618B4"/>
    <w:rsid w:val="00167346"/>
    <w:rsid w:val="00167BC7"/>
    <w:rsid w:val="00172873"/>
    <w:rsid w:val="00174239"/>
    <w:rsid w:val="00174316"/>
    <w:rsid w:val="001756A0"/>
    <w:rsid w:val="00180149"/>
    <w:rsid w:val="001827C9"/>
    <w:rsid w:val="00186C44"/>
    <w:rsid w:val="001974D8"/>
    <w:rsid w:val="001A53D7"/>
    <w:rsid w:val="001B1ADF"/>
    <w:rsid w:val="001B2C34"/>
    <w:rsid w:val="001B5B14"/>
    <w:rsid w:val="001B5D74"/>
    <w:rsid w:val="001C0E0B"/>
    <w:rsid w:val="001C2998"/>
    <w:rsid w:val="001D0CE4"/>
    <w:rsid w:val="001D1BC3"/>
    <w:rsid w:val="001D1C05"/>
    <w:rsid w:val="001D1DCD"/>
    <w:rsid w:val="001D2FEC"/>
    <w:rsid w:val="001D47FE"/>
    <w:rsid w:val="001E233E"/>
    <w:rsid w:val="001E295D"/>
    <w:rsid w:val="001E645F"/>
    <w:rsid w:val="001F1384"/>
    <w:rsid w:val="001F1604"/>
    <w:rsid w:val="001F209B"/>
    <w:rsid w:val="001F327B"/>
    <w:rsid w:val="002122FF"/>
    <w:rsid w:val="002201D9"/>
    <w:rsid w:val="0022129A"/>
    <w:rsid w:val="00223995"/>
    <w:rsid w:val="0022723A"/>
    <w:rsid w:val="002275A4"/>
    <w:rsid w:val="00232EA3"/>
    <w:rsid w:val="00234456"/>
    <w:rsid w:val="00234643"/>
    <w:rsid w:val="00240ECF"/>
    <w:rsid w:val="002411FC"/>
    <w:rsid w:val="00241C24"/>
    <w:rsid w:val="00243286"/>
    <w:rsid w:val="00244CE0"/>
    <w:rsid w:val="002508D5"/>
    <w:rsid w:val="00252920"/>
    <w:rsid w:val="002532C3"/>
    <w:rsid w:val="002536BB"/>
    <w:rsid w:val="00253B66"/>
    <w:rsid w:val="002546B4"/>
    <w:rsid w:val="002602AF"/>
    <w:rsid w:val="00260BCF"/>
    <w:rsid w:val="00261227"/>
    <w:rsid w:val="00261230"/>
    <w:rsid w:val="00272EE8"/>
    <w:rsid w:val="00273724"/>
    <w:rsid w:val="00275DF9"/>
    <w:rsid w:val="00280A77"/>
    <w:rsid w:val="00283C06"/>
    <w:rsid w:val="00286BF0"/>
    <w:rsid w:val="00293EDC"/>
    <w:rsid w:val="00294CF2"/>
    <w:rsid w:val="002A1DD1"/>
    <w:rsid w:val="002A4A08"/>
    <w:rsid w:val="002B0DCC"/>
    <w:rsid w:val="002B3553"/>
    <w:rsid w:val="002B6CC9"/>
    <w:rsid w:val="002C12CD"/>
    <w:rsid w:val="002D0644"/>
    <w:rsid w:val="002D3FAD"/>
    <w:rsid w:val="002E1736"/>
    <w:rsid w:val="002E5353"/>
    <w:rsid w:val="002E54AA"/>
    <w:rsid w:val="002E5762"/>
    <w:rsid w:val="002E5A27"/>
    <w:rsid w:val="002E5A3C"/>
    <w:rsid w:val="002E6081"/>
    <w:rsid w:val="002F0228"/>
    <w:rsid w:val="002F096F"/>
    <w:rsid w:val="00300D86"/>
    <w:rsid w:val="00301ABF"/>
    <w:rsid w:val="00323874"/>
    <w:rsid w:val="00323DA6"/>
    <w:rsid w:val="00325215"/>
    <w:rsid w:val="00332E05"/>
    <w:rsid w:val="00332E24"/>
    <w:rsid w:val="00333240"/>
    <w:rsid w:val="00333FAB"/>
    <w:rsid w:val="00334D5E"/>
    <w:rsid w:val="0034150C"/>
    <w:rsid w:val="003435F6"/>
    <w:rsid w:val="00346625"/>
    <w:rsid w:val="00347B3D"/>
    <w:rsid w:val="00357E8F"/>
    <w:rsid w:val="0036515A"/>
    <w:rsid w:val="00371B46"/>
    <w:rsid w:val="00372319"/>
    <w:rsid w:val="00372A1B"/>
    <w:rsid w:val="003918DB"/>
    <w:rsid w:val="003972C1"/>
    <w:rsid w:val="003A0919"/>
    <w:rsid w:val="003A09AE"/>
    <w:rsid w:val="003A2970"/>
    <w:rsid w:val="003A33C4"/>
    <w:rsid w:val="003A69D5"/>
    <w:rsid w:val="003B0ECA"/>
    <w:rsid w:val="003B5236"/>
    <w:rsid w:val="003B625C"/>
    <w:rsid w:val="003C2B42"/>
    <w:rsid w:val="003D410B"/>
    <w:rsid w:val="003D725E"/>
    <w:rsid w:val="003E1D36"/>
    <w:rsid w:val="003E5860"/>
    <w:rsid w:val="003E7101"/>
    <w:rsid w:val="003F1F26"/>
    <w:rsid w:val="004021B3"/>
    <w:rsid w:val="00402DEC"/>
    <w:rsid w:val="0040628B"/>
    <w:rsid w:val="00410553"/>
    <w:rsid w:val="00412AB5"/>
    <w:rsid w:val="00413771"/>
    <w:rsid w:val="004168C3"/>
    <w:rsid w:val="004209EE"/>
    <w:rsid w:val="00426A55"/>
    <w:rsid w:val="004316DE"/>
    <w:rsid w:val="004342E5"/>
    <w:rsid w:val="00434F4B"/>
    <w:rsid w:val="0043505B"/>
    <w:rsid w:val="0043578B"/>
    <w:rsid w:val="004377E8"/>
    <w:rsid w:val="00444F7B"/>
    <w:rsid w:val="00445DB6"/>
    <w:rsid w:val="0045311E"/>
    <w:rsid w:val="004535F8"/>
    <w:rsid w:val="0045447F"/>
    <w:rsid w:val="00461A56"/>
    <w:rsid w:val="004672F5"/>
    <w:rsid w:val="00472929"/>
    <w:rsid w:val="004755EE"/>
    <w:rsid w:val="00481A21"/>
    <w:rsid w:val="004852B2"/>
    <w:rsid w:val="0049087F"/>
    <w:rsid w:val="0049233B"/>
    <w:rsid w:val="0049353A"/>
    <w:rsid w:val="0049494B"/>
    <w:rsid w:val="004A4040"/>
    <w:rsid w:val="004B0C57"/>
    <w:rsid w:val="004B264E"/>
    <w:rsid w:val="004B2913"/>
    <w:rsid w:val="004B45E3"/>
    <w:rsid w:val="004B6AA9"/>
    <w:rsid w:val="004C101D"/>
    <w:rsid w:val="004C3D3F"/>
    <w:rsid w:val="004C3ECF"/>
    <w:rsid w:val="004C40C1"/>
    <w:rsid w:val="004D27CE"/>
    <w:rsid w:val="004D323C"/>
    <w:rsid w:val="004D4D63"/>
    <w:rsid w:val="004D7300"/>
    <w:rsid w:val="004E2EB7"/>
    <w:rsid w:val="004E4988"/>
    <w:rsid w:val="004E5C2F"/>
    <w:rsid w:val="00501603"/>
    <w:rsid w:val="0050201F"/>
    <w:rsid w:val="005033C6"/>
    <w:rsid w:val="005100B7"/>
    <w:rsid w:val="00511797"/>
    <w:rsid w:val="00513816"/>
    <w:rsid w:val="00515B5C"/>
    <w:rsid w:val="005167CE"/>
    <w:rsid w:val="005173A4"/>
    <w:rsid w:val="005176E5"/>
    <w:rsid w:val="0052005E"/>
    <w:rsid w:val="005200CF"/>
    <w:rsid w:val="0052196D"/>
    <w:rsid w:val="00521A47"/>
    <w:rsid w:val="00525432"/>
    <w:rsid w:val="005263BC"/>
    <w:rsid w:val="005314DC"/>
    <w:rsid w:val="005347D8"/>
    <w:rsid w:val="00536326"/>
    <w:rsid w:val="00537B2F"/>
    <w:rsid w:val="00542EA2"/>
    <w:rsid w:val="00543849"/>
    <w:rsid w:val="00546855"/>
    <w:rsid w:val="00547732"/>
    <w:rsid w:val="0057147A"/>
    <w:rsid w:val="005717D2"/>
    <w:rsid w:val="00572071"/>
    <w:rsid w:val="00577581"/>
    <w:rsid w:val="005777FC"/>
    <w:rsid w:val="00577CA4"/>
    <w:rsid w:val="00582406"/>
    <w:rsid w:val="00582CF2"/>
    <w:rsid w:val="00585175"/>
    <w:rsid w:val="0058547D"/>
    <w:rsid w:val="005875FD"/>
    <w:rsid w:val="00594E7C"/>
    <w:rsid w:val="00596388"/>
    <w:rsid w:val="005A470B"/>
    <w:rsid w:val="005A52F0"/>
    <w:rsid w:val="005A6CE6"/>
    <w:rsid w:val="005B4348"/>
    <w:rsid w:val="005B58C5"/>
    <w:rsid w:val="005B6823"/>
    <w:rsid w:val="005C03C0"/>
    <w:rsid w:val="005D2753"/>
    <w:rsid w:val="005D5BF8"/>
    <w:rsid w:val="005D7600"/>
    <w:rsid w:val="005E21CA"/>
    <w:rsid w:val="005E563B"/>
    <w:rsid w:val="005E5960"/>
    <w:rsid w:val="005E61D4"/>
    <w:rsid w:val="005F355E"/>
    <w:rsid w:val="005F36B7"/>
    <w:rsid w:val="00612B66"/>
    <w:rsid w:val="00613D0E"/>
    <w:rsid w:val="0061469F"/>
    <w:rsid w:val="006177AE"/>
    <w:rsid w:val="006221B6"/>
    <w:rsid w:val="0062251C"/>
    <w:rsid w:val="00626A0C"/>
    <w:rsid w:val="00627B25"/>
    <w:rsid w:val="006317C8"/>
    <w:rsid w:val="00631E40"/>
    <w:rsid w:val="0063248D"/>
    <w:rsid w:val="00633B3A"/>
    <w:rsid w:val="00636F91"/>
    <w:rsid w:val="00641F27"/>
    <w:rsid w:val="006429FF"/>
    <w:rsid w:val="00646493"/>
    <w:rsid w:val="00650A0B"/>
    <w:rsid w:val="00651CA8"/>
    <w:rsid w:val="00663109"/>
    <w:rsid w:val="0066523C"/>
    <w:rsid w:val="006656BF"/>
    <w:rsid w:val="00665D56"/>
    <w:rsid w:val="00676F3D"/>
    <w:rsid w:val="00682258"/>
    <w:rsid w:val="006865A8"/>
    <w:rsid w:val="0069354F"/>
    <w:rsid w:val="006A7575"/>
    <w:rsid w:val="006B5020"/>
    <w:rsid w:val="006B6A32"/>
    <w:rsid w:val="006B73C0"/>
    <w:rsid w:val="006B7D18"/>
    <w:rsid w:val="006D31B2"/>
    <w:rsid w:val="006D3583"/>
    <w:rsid w:val="006D57B2"/>
    <w:rsid w:val="006D6413"/>
    <w:rsid w:val="006D6469"/>
    <w:rsid w:val="006D7ECC"/>
    <w:rsid w:val="006E0CD1"/>
    <w:rsid w:val="006E127E"/>
    <w:rsid w:val="006E7411"/>
    <w:rsid w:val="006F2E5B"/>
    <w:rsid w:val="006F6C0C"/>
    <w:rsid w:val="006F6E24"/>
    <w:rsid w:val="00701581"/>
    <w:rsid w:val="0070472D"/>
    <w:rsid w:val="00710839"/>
    <w:rsid w:val="007319BA"/>
    <w:rsid w:val="00734197"/>
    <w:rsid w:val="00735687"/>
    <w:rsid w:val="0074225F"/>
    <w:rsid w:val="00743B8B"/>
    <w:rsid w:val="00744A79"/>
    <w:rsid w:val="00750990"/>
    <w:rsid w:val="00755A6D"/>
    <w:rsid w:val="0076471E"/>
    <w:rsid w:val="00767AF6"/>
    <w:rsid w:val="007743C8"/>
    <w:rsid w:val="007747DC"/>
    <w:rsid w:val="00775CD2"/>
    <w:rsid w:val="00776AC2"/>
    <w:rsid w:val="0078481F"/>
    <w:rsid w:val="007934C7"/>
    <w:rsid w:val="00794C6A"/>
    <w:rsid w:val="00796C93"/>
    <w:rsid w:val="007A065A"/>
    <w:rsid w:val="007A6B44"/>
    <w:rsid w:val="007A7338"/>
    <w:rsid w:val="007B1CBF"/>
    <w:rsid w:val="007B1FA6"/>
    <w:rsid w:val="007B2D49"/>
    <w:rsid w:val="007B4EE1"/>
    <w:rsid w:val="007C1339"/>
    <w:rsid w:val="007C1B91"/>
    <w:rsid w:val="007C22F0"/>
    <w:rsid w:val="007C3D27"/>
    <w:rsid w:val="007C5FCD"/>
    <w:rsid w:val="007C7CDD"/>
    <w:rsid w:val="007D0F03"/>
    <w:rsid w:val="007D57C9"/>
    <w:rsid w:val="007D6F6C"/>
    <w:rsid w:val="007D7D6A"/>
    <w:rsid w:val="007E0A62"/>
    <w:rsid w:val="007E1593"/>
    <w:rsid w:val="007E3E81"/>
    <w:rsid w:val="007E526A"/>
    <w:rsid w:val="007E6CE0"/>
    <w:rsid w:val="007F0B08"/>
    <w:rsid w:val="007F43BB"/>
    <w:rsid w:val="007F4BF7"/>
    <w:rsid w:val="007F5305"/>
    <w:rsid w:val="007F638B"/>
    <w:rsid w:val="007F7DEA"/>
    <w:rsid w:val="0080172C"/>
    <w:rsid w:val="00804D06"/>
    <w:rsid w:val="008060E7"/>
    <w:rsid w:val="00807E15"/>
    <w:rsid w:val="00811E14"/>
    <w:rsid w:val="008134D0"/>
    <w:rsid w:val="0081380B"/>
    <w:rsid w:val="00813F19"/>
    <w:rsid w:val="00813FAC"/>
    <w:rsid w:val="008165BC"/>
    <w:rsid w:val="00821DA5"/>
    <w:rsid w:val="008332D0"/>
    <w:rsid w:val="008409A5"/>
    <w:rsid w:val="0085243E"/>
    <w:rsid w:val="0085477E"/>
    <w:rsid w:val="0085615D"/>
    <w:rsid w:val="00874B8A"/>
    <w:rsid w:val="00877C3C"/>
    <w:rsid w:val="00880421"/>
    <w:rsid w:val="00882610"/>
    <w:rsid w:val="00891336"/>
    <w:rsid w:val="008A0DEF"/>
    <w:rsid w:val="008A2385"/>
    <w:rsid w:val="008A32CC"/>
    <w:rsid w:val="008A4ACF"/>
    <w:rsid w:val="008A7612"/>
    <w:rsid w:val="008B2392"/>
    <w:rsid w:val="008B3F9A"/>
    <w:rsid w:val="008B7FD1"/>
    <w:rsid w:val="008C303D"/>
    <w:rsid w:val="008C7E33"/>
    <w:rsid w:val="008D36AE"/>
    <w:rsid w:val="008D3771"/>
    <w:rsid w:val="008D5235"/>
    <w:rsid w:val="008E1338"/>
    <w:rsid w:val="008F06FE"/>
    <w:rsid w:val="008F1D85"/>
    <w:rsid w:val="008F49E8"/>
    <w:rsid w:val="00901180"/>
    <w:rsid w:val="0090211B"/>
    <w:rsid w:val="009027B9"/>
    <w:rsid w:val="00906123"/>
    <w:rsid w:val="0090761F"/>
    <w:rsid w:val="00907D5E"/>
    <w:rsid w:val="00911A69"/>
    <w:rsid w:val="00914D9C"/>
    <w:rsid w:val="00927F9B"/>
    <w:rsid w:val="0093044E"/>
    <w:rsid w:val="00936315"/>
    <w:rsid w:val="00940B13"/>
    <w:rsid w:val="00940D2A"/>
    <w:rsid w:val="00940D7C"/>
    <w:rsid w:val="00954B6B"/>
    <w:rsid w:val="009623F1"/>
    <w:rsid w:val="00964FB2"/>
    <w:rsid w:val="00971F85"/>
    <w:rsid w:val="00974C61"/>
    <w:rsid w:val="00980590"/>
    <w:rsid w:val="009820BA"/>
    <w:rsid w:val="00992222"/>
    <w:rsid w:val="00992941"/>
    <w:rsid w:val="0099490C"/>
    <w:rsid w:val="009A1654"/>
    <w:rsid w:val="009A1796"/>
    <w:rsid w:val="009A440E"/>
    <w:rsid w:val="009B2FFB"/>
    <w:rsid w:val="009B3760"/>
    <w:rsid w:val="009B4070"/>
    <w:rsid w:val="009B7A1D"/>
    <w:rsid w:val="009C574F"/>
    <w:rsid w:val="009C78D3"/>
    <w:rsid w:val="009D090D"/>
    <w:rsid w:val="009D461B"/>
    <w:rsid w:val="009E0413"/>
    <w:rsid w:val="009E0FD9"/>
    <w:rsid w:val="009F57B4"/>
    <w:rsid w:val="00A0053B"/>
    <w:rsid w:val="00A02C44"/>
    <w:rsid w:val="00A1060E"/>
    <w:rsid w:val="00A14B6D"/>
    <w:rsid w:val="00A16E49"/>
    <w:rsid w:val="00A21A31"/>
    <w:rsid w:val="00A223A3"/>
    <w:rsid w:val="00A23453"/>
    <w:rsid w:val="00A26364"/>
    <w:rsid w:val="00A363C9"/>
    <w:rsid w:val="00A41823"/>
    <w:rsid w:val="00A420A0"/>
    <w:rsid w:val="00A45E3E"/>
    <w:rsid w:val="00A53B46"/>
    <w:rsid w:val="00A53C0D"/>
    <w:rsid w:val="00A62B2A"/>
    <w:rsid w:val="00A63921"/>
    <w:rsid w:val="00A63E3F"/>
    <w:rsid w:val="00A64389"/>
    <w:rsid w:val="00A67143"/>
    <w:rsid w:val="00A67B6A"/>
    <w:rsid w:val="00A73E24"/>
    <w:rsid w:val="00A77039"/>
    <w:rsid w:val="00A8234E"/>
    <w:rsid w:val="00A8365E"/>
    <w:rsid w:val="00A85A5B"/>
    <w:rsid w:val="00A86787"/>
    <w:rsid w:val="00A868C9"/>
    <w:rsid w:val="00A9123B"/>
    <w:rsid w:val="00A9181D"/>
    <w:rsid w:val="00A94328"/>
    <w:rsid w:val="00A95E3E"/>
    <w:rsid w:val="00A96DFF"/>
    <w:rsid w:val="00A97A04"/>
    <w:rsid w:val="00AA32C9"/>
    <w:rsid w:val="00AA59E6"/>
    <w:rsid w:val="00AA7E13"/>
    <w:rsid w:val="00AB5E15"/>
    <w:rsid w:val="00AC2277"/>
    <w:rsid w:val="00AC48D1"/>
    <w:rsid w:val="00AD1CA3"/>
    <w:rsid w:val="00AD33B8"/>
    <w:rsid w:val="00AD3F4C"/>
    <w:rsid w:val="00AE186A"/>
    <w:rsid w:val="00AE4BCF"/>
    <w:rsid w:val="00AE53E5"/>
    <w:rsid w:val="00AE69C8"/>
    <w:rsid w:val="00AE7F20"/>
    <w:rsid w:val="00AF4C8D"/>
    <w:rsid w:val="00AF4FBF"/>
    <w:rsid w:val="00B014CA"/>
    <w:rsid w:val="00B14359"/>
    <w:rsid w:val="00B15596"/>
    <w:rsid w:val="00B155D1"/>
    <w:rsid w:val="00B24C94"/>
    <w:rsid w:val="00B24FD9"/>
    <w:rsid w:val="00B26E3F"/>
    <w:rsid w:val="00B27A23"/>
    <w:rsid w:val="00B30A39"/>
    <w:rsid w:val="00B34722"/>
    <w:rsid w:val="00B37C47"/>
    <w:rsid w:val="00B423E3"/>
    <w:rsid w:val="00B4406A"/>
    <w:rsid w:val="00B44EF8"/>
    <w:rsid w:val="00B4570C"/>
    <w:rsid w:val="00B503B8"/>
    <w:rsid w:val="00B53BE1"/>
    <w:rsid w:val="00B573B5"/>
    <w:rsid w:val="00B57A70"/>
    <w:rsid w:val="00B60952"/>
    <w:rsid w:val="00B736BE"/>
    <w:rsid w:val="00B8033E"/>
    <w:rsid w:val="00B813A5"/>
    <w:rsid w:val="00B8559A"/>
    <w:rsid w:val="00B87CCD"/>
    <w:rsid w:val="00B92AFF"/>
    <w:rsid w:val="00BA1CEE"/>
    <w:rsid w:val="00BA27F1"/>
    <w:rsid w:val="00BA2B61"/>
    <w:rsid w:val="00BA4FBB"/>
    <w:rsid w:val="00BA743C"/>
    <w:rsid w:val="00BB24F0"/>
    <w:rsid w:val="00BB43A8"/>
    <w:rsid w:val="00BB5517"/>
    <w:rsid w:val="00BB65CE"/>
    <w:rsid w:val="00BC3716"/>
    <w:rsid w:val="00BC386D"/>
    <w:rsid w:val="00BC613F"/>
    <w:rsid w:val="00BC7B05"/>
    <w:rsid w:val="00BC7E9A"/>
    <w:rsid w:val="00BD2DF1"/>
    <w:rsid w:val="00BD39DD"/>
    <w:rsid w:val="00BE5F7F"/>
    <w:rsid w:val="00BF42CF"/>
    <w:rsid w:val="00BF75B8"/>
    <w:rsid w:val="00C01D80"/>
    <w:rsid w:val="00C030DE"/>
    <w:rsid w:val="00C05388"/>
    <w:rsid w:val="00C0772D"/>
    <w:rsid w:val="00C11B78"/>
    <w:rsid w:val="00C12B6A"/>
    <w:rsid w:val="00C16517"/>
    <w:rsid w:val="00C24EBD"/>
    <w:rsid w:val="00C30650"/>
    <w:rsid w:val="00C3117F"/>
    <w:rsid w:val="00C31D93"/>
    <w:rsid w:val="00C3493B"/>
    <w:rsid w:val="00C349EF"/>
    <w:rsid w:val="00C35355"/>
    <w:rsid w:val="00C376B0"/>
    <w:rsid w:val="00C41350"/>
    <w:rsid w:val="00C4487D"/>
    <w:rsid w:val="00C44C1D"/>
    <w:rsid w:val="00C473CC"/>
    <w:rsid w:val="00C52529"/>
    <w:rsid w:val="00C53E48"/>
    <w:rsid w:val="00C53FC8"/>
    <w:rsid w:val="00C545B2"/>
    <w:rsid w:val="00C6283C"/>
    <w:rsid w:val="00C71F36"/>
    <w:rsid w:val="00C77DC7"/>
    <w:rsid w:val="00C814DA"/>
    <w:rsid w:val="00C829CA"/>
    <w:rsid w:val="00C965D0"/>
    <w:rsid w:val="00CA0392"/>
    <w:rsid w:val="00CA6224"/>
    <w:rsid w:val="00CC2BEE"/>
    <w:rsid w:val="00CC4C9E"/>
    <w:rsid w:val="00CC5666"/>
    <w:rsid w:val="00CC70FE"/>
    <w:rsid w:val="00CD1CD0"/>
    <w:rsid w:val="00CD56DE"/>
    <w:rsid w:val="00CD5D82"/>
    <w:rsid w:val="00CD6DB1"/>
    <w:rsid w:val="00CE03AB"/>
    <w:rsid w:val="00CE2FFB"/>
    <w:rsid w:val="00CE581D"/>
    <w:rsid w:val="00CF0808"/>
    <w:rsid w:val="00CF2964"/>
    <w:rsid w:val="00CF438E"/>
    <w:rsid w:val="00D02E91"/>
    <w:rsid w:val="00D041BA"/>
    <w:rsid w:val="00D060AC"/>
    <w:rsid w:val="00D07CD4"/>
    <w:rsid w:val="00D20062"/>
    <w:rsid w:val="00D32E26"/>
    <w:rsid w:val="00D35A86"/>
    <w:rsid w:val="00D366E9"/>
    <w:rsid w:val="00D43721"/>
    <w:rsid w:val="00D53A42"/>
    <w:rsid w:val="00D65E63"/>
    <w:rsid w:val="00D67E12"/>
    <w:rsid w:val="00D71DB0"/>
    <w:rsid w:val="00D73F57"/>
    <w:rsid w:val="00D77418"/>
    <w:rsid w:val="00D81491"/>
    <w:rsid w:val="00D82CBE"/>
    <w:rsid w:val="00D85449"/>
    <w:rsid w:val="00D93438"/>
    <w:rsid w:val="00D94D4B"/>
    <w:rsid w:val="00D97A6E"/>
    <w:rsid w:val="00DA088B"/>
    <w:rsid w:val="00DA2FD2"/>
    <w:rsid w:val="00DA3A4E"/>
    <w:rsid w:val="00DA684A"/>
    <w:rsid w:val="00DB13A3"/>
    <w:rsid w:val="00DB6A2B"/>
    <w:rsid w:val="00DC1E4C"/>
    <w:rsid w:val="00DC364D"/>
    <w:rsid w:val="00DC449E"/>
    <w:rsid w:val="00DD6F48"/>
    <w:rsid w:val="00DE4387"/>
    <w:rsid w:val="00DE4B84"/>
    <w:rsid w:val="00DE4D17"/>
    <w:rsid w:val="00DF0E02"/>
    <w:rsid w:val="00DF4244"/>
    <w:rsid w:val="00DF52FB"/>
    <w:rsid w:val="00E01B39"/>
    <w:rsid w:val="00E05A1A"/>
    <w:rsid w:val="00E1065D"/>
    <w:rsid w:val="00E12C5A"/>
    <w:rsid w:val="00E22BD5"/>
    <w:rsid w:val="00E31AB8"/>
    <w:rsid w:val="00E341AC"/>
    <w:rsid w:val="00E379DC"/>
    <w:rsid w:val="00E43357"/>
    <w:rsid w:val="00E461F0"/>
    <w:rsid w:val="00E4757D"/>
    <w:rsid w:val="00E606D0"/>
    <w:rsid w:val="00E67A45"/>
    <w:rsid w:val="00E70C95"/>
    <w:rsid w:val="00E72F9C"/>
    <w:rsid w:val="00E73FDD"/>
    <w:rsid w:val="00E77CCE"/>
    <w:rsid w:val="00E82A96"/>
    <w:rsid w:val="00E87400"/>
    <w:rsid w:val="00E95E7A"/>
    <w:rsid w:val="00E978AC"/>
    <w:rsid w:val="00EA2A46"/>
    <w:rsid w:val="00EA3185"/>
    <w:rsid w:val="00EB0B29"/>
    <w:rsid w:val="00EB325A"/>
    <w:rsid w:val="00EB4861"/>
    <w:rsid w:val="00EB7501"/>
    <w:rsid w:val="00EC0CE0"/>
    <w:rsid w:val="00EC1AD5"/>
    <w:rsid w:val="00EC4777"/>
    <w:rsid w:val="00ED0A49"/>
    <w:rsid w:val="00ED4686"/>
    <w:rsid w:val="00ED6C3C"/>
    <w:rsid w:val="00EE19F7"/>
    <w:rsid w:val="00EE6DD4"/>
    <w:rsid w:val="00EF0D0D"/>
    <w:rsid w:val="00EF14B8"/>
    <w:rsid w:val="00EF1C60"/>
    <w:rsid w:val="00EF3414"/>
    <w:rsid w:val="00EF357E"/>
    <w:rsid w:val="00EF3DC5"/>
    <w:rsid w:val="00F02A48"/>
    <w:rsid w:val="00F12CA5"/>
    <w:rsid w:val="00F22BB4"/>
    <w:rsid w:val="00F233B8"/>
    <w:rsid w:val="00F23797"/>
    <w:rsid w:val="00F24A0C"/>
    <w:rsid w:val="00F25624"/>
    <w:rsid w:val="00F259A5"/>
    <w:rsid w:val="00F45376"/>
    <w:rsid w:val="00F4792E"/>
    <w:rsid w:val="00F47944"/>
    <w:rsid w:val="00F530D1"/>
    <w:rsid w:val="00F53737"/>
    <w:rsid w:val="00F563D4"/>
    <w:rsid w:val="00F63AFC"/>
    <w:rsid w:val="00F6408B"/>
    <w:rsid w:val="00F664E2"/>
    <w:rsid w:val="00F71220"/>
    <w:rsid w:val="00F77459"/>
    <w:rsid w:val="00F83AC5"/>
    <w:rsid w:val="00F854C2"/>
    <w:rsid w:val="00F96660"/>
    <w:rsid w:val="00FA1199"/>
    <w:rsid w:val="00FA2D23"/>
    <w:rsid w:val="00FB1956"/>
    <w:rsid w:val="00FB6865"/>
    <w:rsid w:val="00FB68E3"/>
    <w:rsid w:val="00FB6EE3"/>
    <w:rsid w:val="00FB7806"/>
    <w:rsid w:val="00FC6E21"/>
    <w:rsid w:val="00FC724C"/>
    <w:rsid w:val="00FD06CF"/>
    <w:rsid w:val="00FE2719"/>
    <w:rsid w:val="00FE38FC"/>
    <w:rsid w:val="00FE6D11"/>
    <w:rsid w:val="00FE73FC"/>
    <w:rsid w:val="00FF3B8A"/>
    <w:rsid w:val="00FF3E84"/>
    <w:rsid w:val="00FF5C79"/>
    <w:rsid w:val="00FF7CE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DC061"/>
  <w15:chartTrackingRefBased/>
  <w15:docId w15:val="{29918DC1-3034-41BB-9B62-44E7830BE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13816"/>
    <w:pPr>
      <w:spacing w:after="0" w:line="240" w:lineRule="auto"/>
    </w:pPr>
    <w:rPr>
      <w:rFonts w:ascii="Times New Roman" w:eastAsia="Times New Roman" w:hAnsi="Times New Roman" w:cs="Times New Roman"/>
      <w:sz w:val="26"/>
      <w:szCs w:val="20"/>
    </w:rPr>
  </w:style>
  <w:style w:type="paragraph" w:styleId="Virsraksts1">
    <w:name w:val="heading 1"/>
    <w:aliases w:val="Section Heading,heading1,Antraste 1,h1,Section Heading Char,heading1 Char,Antraste 1 Char,h1 Char,H1"/>
    <w:basedOn w:val="Parasts"/>
    <w:next w:val="Parasts"/>
    <w:link w:val="Virsraksts1Rakstz"/>
    <w:qFormat/>
    <w:rsid w:val="005E61D4"/>
    <w:pPr>
      <w:keepNext/>
      <w:keepLines/>
      <w:spacing w:before="480"/>
      <w:outlineLvl w:val="0"/>
    </w:pPr>
    <w:rPr>
      <w:rFonts w:ascii="Cambria" w:hAnsi="Cambria"/>
      <w:b/>
      <w:bCs/>
      <w:color w:val="365F91"/>
      <w:sz w:val="28"/>
      <w:szCs w:val="28"/>
      <w:lang w:val="x-none" w:eastAsia="x-none"/>
    </w:rPr>
  </w:style>
  <w:style w:type="paragraph" w:styleId="Virsraksts9">
    <w:name w:val="heading 9"/>
    <w:basedOn w:val="Parasts"/>
    <w:next w:val="Parasts"/>
    <w:link w:val="Virsraksts9Rakstz"/>
    <w:uiPriority w:val="9"/>
    <w:semiHidden/>
    <w:unhideWhenUsed/>
    <w:qFormat/>
    <w:rsid w:val="0032387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trip,H&amp;P List Paragraph,2,Syle 1,Normal bullet 2,Bullet list,Saistīto dokumentu saraksts,Virsraksti,Numurets,PPS_Bullet,Body,Text,Macro,Plain,Numbered Para 1,Dot pt,List Paragraph Char Char Char,Medium Grid 1 - Accent 21,Citation List"/>
    <w:basedOn w:val="Parasts"/>
    <w:link w:val="SarakstarindkopaRakstz"/>
    <w:uiPriority w:val="34"/>
    <w:qFormat/>
    <w:rsid w:val="00513816"/>
    <w:pPr>
      <w:ind w:left="720"/>
      <w:contextualSpacing/>
    </w:pPr>
    <w:rPr>
      <w:lang w:val="x-none" w:eastAsia="x-none"/>
    </w:rPr>
  </w:style>
  <w:style w:type="character" w:customStyle="1" w:styleId="SarakstarindkopaRakstz">
    <w:name w:val="Saraksta rindkopa Rakstz."/>
    <w:aliases w:val="Strip Rakstz.,H&amp;P List Paragraph Rakstz.,2 Rakstz.,Syle 1 Rakstz.,Normal bullet 2 Rakstz.,Bullet list Rakstz.,Saistīto dokumentu saraksts Rakstz.,Virsraksti Rakstz.,Numurets Rakstz.,PPS_Bullet Rakstz.,Body Rakstz.,Text Rakstz."/>
    <w:link w:val="Sarakstarindkopa"/>
    <w:uiPriority w:val="34"/>
    <w:qFormat/>
    <w:locked/>
    <w:rsid w:val="00513816"/>
    <w:rPr>
      <w:rFonts w:ascii="Times New Roman" w:eastAsia="Times New Roman" w:hAnsi="Times New Roman" w:cs="Times New Roman"/>
      <w:sz w:val="26"/>
      <w:szCs w:val="20"/>
      <w:lang w:val="x-none" w:eastAsia="x-none"/>
    </w:rPr>
  </w:style>
  <w:style w:type="paragraph" w:styleId="Pamatteksts">
    <w:name w:val="Body Text"/>
    <w:aliases w:val="Body Text1"/>
    <w:basedOn w:val="Parasts"/>
    <w:link w:val="PamattekstsRakstz"/>
    <w:rsid w:val="00513816"/>
    <w:rPr>
      <w:sz w:val="24"/>
      <w:szCs w:val="24"/>
    </w:rPr>
  </w:style>
  <w:style w:type="character" w:customStyle="1" w:styleId="PamattekstsRakstz">
    <w:name w:val="Pamatteksts Rakstz."/>
    <w:aliases w:val="Body Text1 Rakstz."/>
    <w:basedOn w:val="Noklusjumarindkopasfonts"/>
    <w:link w:val="Pamatteksts"/>
    <w:rsid w:val="00513816"/>
    <w:rPr>
      <w:rFonts w:ascii="Times New Roman" w:eastAsia="Times New Roman" w:hAnsi="Times New Roman" w:cs="Times New Roman"/>
      <w:sz w:val="24"/>
      <w:szCs w:val="24"/>
    </w:rPr>
  </w:style>
  <w:style w:type="table" w:styleId="Reatabula">
    <w:name w:val="Table Grid"/>
    <w:basedOn w:val="Parastatabula"/>
    <w:uiPriority w:val="59"/>
    <w:rsid w:val="00513816"/>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Parasts"/>
    <w:rsid w:val="00804D06"/>
    <w:pPr>
      <w:spacing w:before="100" w:beforeAutospacing="1" w:after="100" w:afterAutospacing="1"/>
    </w:pPr>
    <w:rPr>
      <w:sz w:val="24"/>
      <w:szCs w:val="24"/>
      <w:lang w:eastAsia="lv-LV"/>
    </w:rPr>
  </w:style>
  <w:style w:type="paragraph" w:styleId="Galvene">
    <w:name w:val="header"/>
    <w:basedOn w:val="Parasts"/>
    <w:link w:val="GalveneRakstz"/>
    <w:uiPriority w:val="99"/>
    <w:unhideWhenUsed/>
    <w:rsid w:val="00CA0392"/>
    <w:pPr>
      <w:tabs>
        <w:tab w:val="center" w:pos="4153"/>
        <w:tab w:val="right" w:pos="8306"/>
      </w:tabs>
    </w:pPr>
    <w:rPr>
      <w:lang w:val="x-none" w:eastAsia="x-none"/>
    </w:rPr>
  </w:style>
  <w:style w:type="character" w:customStyle="1" w:styleId="GalveneRakstz">
    <w:name w:val="Galvene Rakstz."/>
    <w:basedOn w:val="Noklusjumarindkopasfonts"/>
    <w:link w:val="Galvene"/>
    <w:uiPriority w:val="99"/>
    <w:rsid w:val="00CA0392"/>
    <w:rPr>
      <w:rFonts w:ascii="Times New Roman" w:eastAsia="Times New Roman" w:hAnsi="Times New Roman" w:cs="Times New Roman"/>
      <w:sz w:val="26"/>
      <w:szCs w:val="20"/>
      <w:lang w:val="x-none" w:eastAsia="x-none"/>
    </w:rPr>
  </w:style>
  <w:style w:type="paragraph" w:customStyle="1" w:styleId="paragraph">
    <w:name w:val="paragraph"/>
    <w:basedOn w:val="Parasts"/>
    <w:rsid w:val="00CA0392"/>
    <w:pPr>
      <w:spacing w:before="100" w:beforeAutospacing="1" w:after="100" w:afterAutospacing="1"/>
    </w:pPr>
    <w:rPr>
      <w:sz w:val="24"/>
      <w:szCs w:val="24"/>
      <w:lang w:eastAsia="lv-LV"/>
    </w:rPr>
  </w:style>
  <w:style w:type="character" w:customStyle="1" w:styleId="normaltextrun">
    <w:name w:val="normaltextrun"/>
    <w:basedOn w:val="Noklusjumarindkopasfonts"/>
    <w:rsid w:val="00CA0392"/>
  </w:style>
  <w:style w:type="character" w:customStyle="1" w:styleId="eop">
    <w:name w:val="eop"/>
    <w:basedOn w:val="Noklusjumarindkopasfonts"/>
    <w:rsid w:val="00CA0392"/>
  </w:style>
  <w:style w:type="character" w:styleId="Komentraatsauce">
    <w:name w:val="annotation reference"/>
    <w:uiPriority w:val="99"/>
    <w:semiHidden/>
    <w:unhideWhenUsed/>
    <w:rsid w:val="00BD2DF1"/>
    <w:rPr>
      <w:sz w:val="16"/>
      <w:szCs w:val="16"/>
    </w:rPr>
  </w:style>
  <w:style w:type="paragraph" w:styleId="Paraststmeklis">
    <w:name w:val="Normal (Web)"/>
    <w:basedOn w:val="Parasts"/>
    <w:uiPriority w:val="99"/>
    <w:unhideWhenUsed/>
    <w:rsid w:val="00A41823"/>
    <w:pPr>
      <w:spacing w:before="100" w:beforeAutospacing="1" w:after="100" w:afterAutospacing="1"/>
    </w:pPr>
    <w:rPr>
      <w:sz w:val="24"/>
      <w:szCs w:val="24"/>
      <w:lang w:eastAsia="lv-LV"/>
    </w:rPr>
  </w:style>
  <w:style w:type="character" w:customStyle="1" w:styleId="xcontentpasted2">
    <w:name w:val="x_contentpasted2"/>
    <w:basedOn w:val="Noklusjumarindkopasfonts"/>
    <w:rsid w:val="009D461B"/>
  </w:style>
  <w:style w:type="character" w:customStyle="1" w:styleId="Virsraksts1Rakstz">
    <w:name w:val="Virsraksts 1 Rakstz."/>
    <w:aliases w:val="Section Heading Rakstz.,heading1 Rakstz.,Antraste 1 Rakstz.,h1 Rakstz.,Section Heading Char Rakstz.,heading1 Char Rakstz.,Antraste 1 Char Rakstz.,h1 Char Rakstz.,H1 Rakstz."/>
    <w:basedOn w:val="Noklusjumarindkopasfonts"/>
    <w:link w:val="Virsraksts1"/>
    <w:rsid w:val="005E61D4"/>
    <w:rPr>
      <w:rFonts w:ascii="Cambria" w:eastAsia="Times New Roman" w:hAnsi="Cambria" w:cs="Times New Roman"/>
      <w:b/>
      <w:bCs/>
      <w:color w:val="365F91"/>
      <w:sz w:val="28"/>
      <w:szCs w:val="28"/>
      <w:lang w:val="x-none" w:eastAsia="x-none"/>
    </w:rPr>
  </w:style>
  <w:style w:type="paragraph" w:styleId="Komentrateksts">
    <w:name w:val="annotation text"/>
    <w:basedOn w:val="Parasts"/>
    <w:link w:val="KomentratekstsRakstz"/>
    <w:uiPriority w:val="99"/>
    <w:unhideWhenUsed/>
    <w:rsid w:val="0049494B"/>
    <w:rPr>
      <w:sz w:val="20"/>
    </w:rPr>
  </w:style>
  <w:style w:type="character" w:customStyle="1" w:styleId="KomentratekstsRakstz">
    <w:name w:val="Komentāra teksts Rakstz."/>
    <w:basedOn w:val="Noklusjumarindkopasfonts"/>
    <w:link w:val="Komentrateksts"/>
    <w:uiPriority w:val="99"/>
    <w:rsid w:val="0049494B"/>
    <w:rPr>
      <w:rFonts w:ascii="Times New Roman" w:eastAsia="Times New Roman" w:hAnsi="Times New Roman" w:cs="Times New Roman"/>
      <w:sz w:val="20"/>
      <w:szCs w:val="20"/>
    </w:rPr>
  </w:style>
  <w:style w:type="paragraph" w:styleId="Komentratma">
    <w:name w:val="annotation subject"/>
    <w:basedOn w:val="Komentrateksts"/>
    <w:next w:val="Komentrateksts"/>
    <w:link w:val="KomentratmaRakstz"/>
    <w:uiPriority w:val="99"/>
    <w:semiHidden/>
    <w:unhideWhenUsed/>
    <w:rsid w:val="0049494B"/>
    <w:rPr>
      <w:b/>
      <w:bCs/>
    </w:rPr>
  </w:style>
  <w:style w:type="character" w:customStyle="1" w:styleId="KomentratmaRakstz">
    <w:name w:val="Komentāra tēma Rakstz."/>
    <w:basedOn w:val="KomentratekstsRakstz"/>
    <w:link w:val="Komentratma"/>
    <w:uiPriority w:val="99"/>
    <w:semiHidden/>
    <w:rsid w:val="0049494B"/>
    <w:rPr>
      <w:rFonts w:ascii="Times New Roman" w:eastAsia="Times New Roman" w:hAnsi="Times New Roman" w:cs="Times New Roman"/>
      <w:b/>
      <w:bCs/>
      <w:sz w:val="20"/>
      <w:szCs w:val="20"/>
    </w:rPr>
  </w:style>
  <w:style w:type="character" w:customStyle="1" w:styleId="contentpasted2">
    <w:name w:val="contentpasted2"/>
    <w:basedOn w:val="Noklusjumarindkopasfonts"/>
    <w:rsid w:val="003A0919"/>
  </w:style>
  <w:style w:type="character" w:styleId="Hipersaite">
    <w:name w:val="Hyperlink"/>
    <w:uiPriority w:val="99"/>
    <w:unhideWhenUsed/>
    <w:rsid w:val="00A420A0"/>
    <w:rPr>
      <w:color w:val="0000FF"/>
      <w:u w:val="single"/>
    </w:rPr>
  </w:style>
  <w:style w:type="paragraph" w:styleId="Prskatjums">
    <w:name w:val="Revision"/>
    <w:hidden/>
    <w:uiPriority w:val="99"/>
    <w:semiHidden/>
    <w:rsid w:val="005B58C5"/>
    <w:pPr>
      <w:spacing w:after="0" w:line="240" w:lineRule="auto"/>
    </w:pPr>
    <w:rPr>
      <w:rFonts w:ascii="Times New Roman" w:eastAsia="Times New Roman" w:hAnsi="Times New Roman" w:cs="Times New Roman"/>
      <w:sz w:val="26"/>
      <w:szCs w:val="20"/>
    </w:rPr>
  </w:style>
  <w:style w:type="character" w:customStyle="1" w:styleId="cf01">
    <w:name w:val="cf01"/>
    <w:basedOn w:val="Noklusjumarindkopasfonts"/>
    <w:rsid w:val="008D36AE"/>
    <w:rPr>
      <w:rFonts w:ascii="Segoe UI" w:hAnsi="Segoe UI" w:cs="Segoe UI" w:hint="default"/>
      <w:sz w:val="18"/>
      <w:szCs w:val="18"/>
    </w:rPr>
  </w:style>
  <w:style w:type="character" w:customStyle="1" w:styleId="cf11">
    <w:name w:val="cf11"/>
    <w:basedOn w:val="Noklusjumarindkopasfonts"/>
    <w:rsid w:val="008D36AE"/>
    <w:rPr>
      <w:rFonts w:ascii="Segoe UI" w:hAnsi="Segoe UI" w:cs="Segoe UI" w:hint="default"/>
      <w:i/>
      <w:iCs/>
      <w:sz w:val="18"/>
      <w:szCs w:val="18"/>
    </w:rPr>
  </w:style>
  <w:style w:type="character" w:customStyle="1" w:styleId="Virsraksts9Rakstz">
    <w:name w:val="Virsraksts 9 Rakstz."/>
    <w:basedOn w:val="Noklusjumarindkopasfonts"/>
    <w:link w:val="Virsraksts9"/>
    <w:rsid w:val="00323874"/>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436586">
      <w:bodyDiv w:val="1"/>
      <w:marLeft w:val="0"/>
      <w:marRight w:val="0"/>
      <w:marTop w:val="0"/>
      <w:marBottom w:val="0"/>
      <w:divBdr>
        <w:top w:val="none" w:sz="0" w:space="0" w:color="auto"/>
        <w:left w:val="none" w:sz="0" w:space="0" w:color="auto"/>
        <w:bottom w:val="none" w:sz="0" w:space="0" w:color="auto"/>
        <w:right w:val="none" w:sz="0" w:space="0" w:color="auto"/>
      </w:divBdr>
    </w:div>
    <w:div w:id="314918505">
      <w:bodyDiv w:val="1"/>
      <w:marLeft w:val="0"/>
      <w:marRight w:val="0"/>
      <w:marTop w:val="0"/>
      <w:marBottom w:val="0"/>
      <w:divBdr>
        <w:top w:val="none" w:sz="0" w:space="0" w:color="auto"/>
        <w:left w:val="none" w:sz="0" w:space="0" w:color="auto"/>
        <w:bottom w:val="none" w:sz="0" w:space="0" w:color="auto"/>
        <w:right w:val="none" w:sz="0" w:space="0" w:color="auto"/>
      </w:divBdr>
    </w:div>
    <w:div w:id="345251626">
      <w:bodyDiv w:val="1"/>
      <w:marLeft w:val="0"/>
      <w:marRight w:val="0"/>
      <w:marTop w:val="0"/>
      <w:marBottom w:val="0"/>
      <w:divBdr>
        <w:top w:val="none" w:sz="0" w:space="0" w:color="auto"/>
        <w:left w:val="none" w:sz="0" w:space="0" w:color="auto"/>
        <w:bottom w:val="none" w:sz="0" w:space="0" w:color="auto"/>
        <w:right w:val="none" w:sz="0" w:space="0" w:color="auto"/>
      </w:divBdr>
    </w:div>
    <w:div w:id="358354953">
      <w:bodyDiv w:val="1"/>
      <w:marLeft w:val="0"/>
      <w:marRight w:val="0"/>
      <w:marTop w:val="0"/>
      <w:marBottom w:val="0"/>
      <w:divBdr>
        <w:top w:val="none" w:sz="0" w:space="0" w:color="auto"/>
        <w:left w:val="none" w:sz="0" w:space="0" w:color="auto"/>
        <w:bottom w:val="none" w:sz="0" w:space="0" w:color="auto"/>
        <w:right w:val="none" w:sz="0" w:space="0" w:color="auto"/>
      </w:divBdr>
    </w:div>
    <w:div w:id="374283247">
      <w:bodyDiv w:val="1"/>
      <w:marLeft w:val="0"/>
      <w:marRight w:val="0"/>
      <w:marTop w:val="0"/>
      <w:marBottom w:val="0"/>
      <w:divBdr>
        <w:top w:val="none" w:sz="0" w:space="0" w:color="auto"/>
        <w:left w:val="none" w:sz="0" w:space="0" w:color="auto"/>
        <w:bottom w:val="none" w:sz="0" w:space="0" w:color="auto"/>
        <w:right w:val="none" w:sz="0" w:space="0" w:color="auto"/>
      </w:divBdr>
    </w:div>
    <w:div w:id="394354490">
      <w:bodyDiv w:val="1"/>
      <w:marLeft w:val="0"/>
      <w:marRight w:val="0"/>
      <w:marTop w:val="0"/>
      <w:marBottom w:val="0"/>
      <w:divBdr>
        <w:top w:val="none" w:sz="0" w:space="0" w:color="auto"/>
        <w:left w:val="none" w:sz="0" w:space="0" w:color="auto"/>
        <w:bottom w:val="none" w:sz="0" w:space="0" w:color="auto"/>
        <w:right w:val="none" w:sz="0" w:space="0" w:color="auto"/>
      </w:divBdr>
    </w:div>
    <w:div w:id="439033069">
      <w:bodyDiv w:val="1"/>
      <w:marLeft w:val="0"/>
      <w:marRight w:val="0"/>
      <w:marTop w:val="0"/>
      <w:marBottom w:val="0"/>
      <w:divBdr>
        <w:top w:val="none" w:sz="0" w:space="0" w:color="auto"/>
        <w:left w:val="none" w:sz="0" w:space="0" w:color="auto"/>
        <w:bottom w:val="none" w:sz="0" w:space="0" w:color="auto"/>
        <w:right w:val="none" w:sz="0" w:space="0" w:color="auto"/>
      </w:divBdr>
    </w:div>
    <w:div w:id="463424802">
      <w:bodyDiv w:val="1"/>
      <w:marLeft w:val="0"/>
      <w:marRight w:val="0"/>
      <w:marTop w:val="0"/>
      <w:marBottom w:val="0"/>
      <w:divBdr>
        <w:top w:val="none" w:sz="0" w:space="0" w:color="auto"/>
        <w:left w:val="none" w:sz="0" w:space="0" w:color="auto"/>
        <w:bottom w:val="none" w:sz="0" w:space="0" w:color="auto"/>
        <w:right w:val="none" w:sz="0" w:space="0" w:color="auto"/>
      </w:divBdr>
    </w:div>
    <w:div w:id="559362420">
      <w:bodyDiv w:val="1"/>
      <w:marLeft w:val="0"/>
      <w:marRight w:val="0"/>
      <w:marTop w:val="0"/>
      <w:marBottom w:val="0"/>
      <w:divBdr>
        <w:top w:val="none" w:sz="0" w:space="0" w:color="auto"/>
        <w:left w:val="none" w:sz="0" w:space="0" w:color="auto"/>
        <w:bottom w:val="none" w:sz="0" w:space="0" w:color="auto"/>
        <w:right w:val="none" w:sz="0" w:space="0" w:color="auto"/>
      </w:divBdr>
    </w:div>
    <w:div w:id="673804321">
      <w:bodyDiv w:val="1"/>
      <w:marLeft w:val="0"/>
      <w:marRight w:val="0"/>
      <w:marTop w:val="0"/>
      <w:marBottom w:val="0"/>
      <w:divBdr>
        <w:top w:val="none" w:sz="0" w:space="0" w:color="auto"/>
        <w:left w:val="none" w:sz="0" w:space="0" w:color="auto"/>
        <w:bottom w:val="none" w:sz="0" w:space="0" w:color="auto"/>
        <w:right w:val="none" w:sz="0" w:space="0" w:color="auto"/>
      </w:divBdr>
    </w:div>
    <w:div w:id="728185673">
      <w:bodyDiv w:val="1"/>
      <w:marLeft w:val="0"/>
      <w:marRight w:val="0"/>
      <w:marTop w:val="0"/>
      <w:marBottom w:val="0"/>
      <w:divBdr>
        <w:top w:val="none" w:sz="0" w:space="0" w:color="auto"/>
        <w:left w:val="none" w:sz="0" w:space="0" w:color="auto"/>
        <w:bottom w:val="none" w:sz="0" w:space="0" w:color="auto"/>
        <w:right w:val="none" w:sz="0" w:space="0" w:color="auto"/>
      </w:divBdr>
    </w:div>
    <w:div w:id="787700037">
      <w:bodyDiv w:val="1"/>
      <w:marLeft w:val="0"/>
      <w:marRight w:val="0"/>
      <w:marTop w:val="0"/>
      <w:marBottom w:val="0"/>
      <w:divBdr>
        <w:top w:val="none" w:sz="0" w:space="0" w:color="auto"/>
        <w:left w:val="none" w:sz="0" w:space="0" w:color="auto"/>
        <w:bottom w:val="none" w:sz="0" w:space="0" w:color="auto"/>
        <w:right w:val="none" w:sz="0" w:space="0" w:color="auto"/>
      </w:divBdr>
    </w:div>
    <w:div w:id="993995121">
      <w:bodyDiv w:val="1"/>
      <w:marLeft w:val="0"/>
      <w:marRight w:val="0"/>
      <w:marTop w:val="0"/>
      <w:marBottom w:val="0"/>
      <w:divBdr>
        <w:top w:val="none" w:sz="0" w:space="0" w:color="auto"/>
        <w:left w:val="none" w:sz="0" w:space="0" w:color="auto"/>
        <w:bottom w:val="none" w:sz="0" w:space="0" w:color="auto"/>
        <w:right w:val="none" w:sz="0" w:space="0" w:color="auto"/>
      </w:divBdr>
    </w:div>
    <w:div w:id="1269895610">
      <w:bodyDiv w:val="1"/>
      <w:marLeft w:val="0"/>
      <w:marRight w:val="0"/>
      <w:marTop w:val="0"/>
      <w:marBottom w:val="0"/>
      <w:divBdr>
        <w:top w:val="none" w:sz="0" w:space="0" w:color="auto"/>
        <w:left w:val="none" w:sz="0" w:space="0" w:color="auto"/>
        <w:bottom w:val="none" w:sz="0" w:space="0" w:color="auto"/>
        <w:right w:val="none" w:sz="0" w:space="0" w:color="auto"/>
      </w:divBdr>
    </w:div>
    <w:div w:id="1322277369">
      <w:bodyDiv w:val="1"/>
      <w:marLeft w:val="0"/>
      <w:marRight w:val="0"/>
      <w:marTop w:val="0"/>
      <w:marBottom w:val="0"/>
      <w:divBdr>
        <w:top w:val="none" w:sz="0" w:space="0" w:color="auto"/>
        <w:left w:val="none" w:sz="0" w:space="0" w:color="auto"/>
        <w:bottom w:val="none" w:sz="0" w:space="0" w:color="auto"/>
        <w:right w:val="none" w:sz="0" w:space="0" w:color="auto"/>
      </w:divBdr>
    </w:div>
    <w:div w:id="1661227823">
      <w:bodyDiv w:val="1"/>
      <w:marLeft w:val="0"/>
      <w:marRight w:val="0"/>
      <w:marTop w:val="0"/>
      <w:marBottom w:val="0"/>
      <w:divBdr>
        <w:top w:val="none" w:sz="0" w:space="0" w:color="auto"/>
        <w:left w:val="none" w:sz="0" w:space="0" w:color="auto"/>
        <w:bottom w:val="none" w:sz="0" w:space="0" w:color="auto"/>
        <w:right w:val="none" w:sz="0" w:space="0" w:color="auto"/>
      </w:divBdr>
    </w:div>
    <w:div w:id="1949774951">
      <w:bodyDiv w:val="1"/>
      <w:marLeft w:val="0"/>
      <w:marRight w:val="0"/>
      <w:marTop w:val="0"/>
      <w:marBottom w:val="0"/>
      <w:divBdr>
        <w:top w:val="none" w:sz="0" w:space="0" w:color="auto"/>
        <w:left w:val="none" w:sz="0" w:space="0" w:color="auto"/>
        <w:bottom w:val="none" w:sz="0" w:space="0" w:color="auto"/>
        <w:right w:val="none" w:sz="0" w:space="0" w:color="auto"/>
      </w:divBdr>
    </w:div>
    <w:div w:id="1974601752">
      <w:bodyDiv w:val="1"/>
      <w:marLeft w:val="0"/>
      <w:marRight w:val="0"/>
      <w:marTop w:val="0"/>
      <w:marBottom w:val="0"/>
      <w:divBdr>
        <w:top w:val="none" w:sz="0" w:space="0" w:color="auto"/>
        <w:left w:val="none" w:sz="0" w:space="0" w:color="auto"/>
        <w:bottom w:val="none" w:sz="0" w:space="0" w:color="auto"/>
        <w:right w:val="none" w:sz="0" w:space="0" w:color="auto"/>
      </w:divBdr>
    </w:div>
    <w:div w:id="2023165447">
      <w:bodyDiv w:val="1"/>
      <w:marLeft w:val="0"/>
      <w:marRight w:val="0"/>
      <w:marTop w:val="0"/>
      <w:marBottom w:val="0"/>
      <w:divBdr>
        <w:top w:val="none" w:sz="0" w:space="0" w:color="auto"/>
        <w:left w:val="none" w:sz="0" w:space="0" w:color="auto"/>
        <w:bottom w:val="none" w:sz="0" w:space="0" w:color="auto"/>
        <w:right w:val="none" w:sz="0" w:space="0" w:color="auto"/>
      </w:divBdr>
    </w:div>
    <w:div w:id="2025589368">
      <w:bodyDiv w:val="1"/>
      <w:marLeft w:val="0"/>
      <w:marRight w:val="0"/>
      <w:marTop w:val="0"/>
      <w:marBottom w:val="0"/>
      <w:divBdr>
        <w:top w:val="none" w:sz="0" w:space="0" w:color="auto"/>
        <w:left w:val="none" w:sz="0" w:space="0" w:color="auto"/>
        <w:bottom w:val="none" w:sz="0" w:space="0" w:color="auto"/>
        <w:right w:val="none" w:sz="0" w:space="0" w:color="auto"/>
      </w:divBdr>
    </w:div>
    <w:div w:id="209925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latvija.l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latvija.lv/"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CB76D3-24A4-4EBB-8821-F167737147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6438</Words>
  <Characters>3670</Characters>
  <Application>Microsoft Office Word</Application>
  <DocSecurity>0</DocSecurity>
  <Lines>30</Lines>
  <Paragraphs>20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10088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Herbsta</dc:creator>
  <cp:keywords/>
  <dc:description/>
  <cp:lastModifiedBy>Iveta Beķere</cp:lastModifiedBy>
  <cp:revision>4</cp:revision>
  <cp:lastPrinted>2025-01-10T08:59:00Z</cp:lastPrinted>
  <dcterms:created xsi:type="dcterms:W3CDTF">2025-01-17T11:44:00Z</dcterms:created>
  <dcterms:modified xsi:type="dcterms:W3CDTF">2025-01-17T11:46:00Z</dcterms:modified>
</cp:coreProperties>
</file>