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9C889" w14:textId="03D38459" w:rsidR="00A1411F" w:rsidRPr="000D1C56" w:rsidRDefault="00263A65" w:rsidP="000D1C56">
      <w:pPr>
        <w:shd w:val="clear" w:color="auto" w:fill="FFFFFF" w:themeFill="background1"/>
        <w:spacing w:after="0" w:line="240" w:lineRule="auto"/>
        <w:ind w:left="5760" w:firstLine="720"/>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B447A62" w14:textId="77777777" w:rsidR="00263A65" w:rsidRPr="000D1C56" w:rsidRDefault="00263A65" w:rsidP="000D1C56">
      <w:pPr>
        <w:shd w:val="clear" w:color="auto" w:fill="FFFFFF" w:themeFill="background1"/>
        <w:spacing w:after="0" w:line="240" w:lineRule="auto"/>
        <w:ind w:left="6480"/>
        <w:rPr>
          <w:rFonts w:asciiTheme="minorHAnsi" w:eastAsia="Calibri" w:hAnsiTheme="minorHAnsi" w:cstheme="minorHAnsi"/>
          <w:color w:val="auto"/>
          <w:sz w:val="22"/>
          <w:szCs w:val="22"/>
          <w:lang w:eastAsia="en-US"/>
        </w:rPr>
      </w:pPr>
      <w:r w:rsidRPr="000D1C56">
        <w:rPr>
          <w:rFonts w:asciiTheme="minorHAnsi" w:eastAsia="Calibri" w:hAnsiTheme="minorHAnsi" w:cstheme="minorHAnsi"/>
          <w:color w:val="auto"/>
          <w:sz w:val="22"/>
          <w:szCs w:val="22"/>
          <w:lang w:eastAsia="en-US"/>
        </w:rPr>
        <w:t>Cēsu novada pašvaldības</w:t>
      </w:r>
    </w:p>
    <w:p w14:paraId="769194C6" w14:textId="021891F1" w:rsidR="00263A65" w:rsidRPr="000D1C56" w:rsidRDefault="54D12E62" w:rsidP="3A29B3AB">
      <w:pPr>
        <w:shd w:val="clear" w:color="auto" w:fill="FFFFFF" w:themeFill="background1"/>
        <w:spacing w:after="0" w:line="240" w:lineRule="auto"/>
        <w:ind w:left="5760" w:firstLine="720"/>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I</w:t>
      </w:r>
      <w:r w:rsidR="43C7DF1D" w:rsidRPr="3A29B3AB">
        <w:rPr>
          <w:rFonts w:asciiTheme="minorHAnsi" w:eastAsia="Calibri" w:hAnsiTheme="minorHAnsi" w:cstheme="minorBidi"/>
          <w:color w:val="auto"/>
          <w:sz w:val="22"/>
          <w:szCs w:val="22"/>
          <w:lang w:eastAsia="en-US"/>
        </w:rPr>
        <w:t xml:space="preserve">epirkuma komisijas </w:t>
      </w:r>
    </w:p>
    <w:p w14:paraId="6CB59FE3" w14:textId="45CEDBE5" w:rsidR="00A97E4B" w:rsidRPr="000D1C56" w:rsidRDefault="712008C0" w:rsidP="0D6FFD17">
      <w:pPr>
        <w:shd w:val="clear" w:color="auto" w:fill="FFFFFF" w:themeFill="background1"/>
        <w:spacing w:after="0" w:line="240" w:lineRule="auto"/>
        <w:ind w:left="5761" w:firstLine="720"/>
        <w:rPr>
          <w:rFonts w:asciiTheme="minorHAnsi" w:eastAsia="Calibri" w:hAnsiTheme="minorHAnsi" w:cstheme="minorBidi"/>
          <w:color w:val="auto"/>
          <w:sz w:val="22"/>
          <w:szCs w:val="22"/>
          <w:lang w:eastAsia="en-US"/>
        </w:rPr>
      </w:pPr>
      <w:r w:rsidRPr="0D6FFD17">
        <w:rPr>
          <w:rFonts w:asciiTheme="minorHAnsi" w:eastAsia="Calibri" w:hAnsiTheme="minorHAnsi" w:cstheme="minorBidi"/>
          <w:color w:val="auto"/>
          <w:sz w:val="22"/>
          <w:szCs w:val="22"/>
          <w:lang w:eastAsia="en-US"/>
        </w:rPr>
        <w:t>202</w:t>
      </w:r>
      <w:r w:rsidR="1E800FFA" w:rsidRPr="0D6FFD17">
        <w:rPr>
          <w:rFonts w:asciiTheme="minorHAnsi" w:eastAsia="Calibri" w:hAnsiTheme="minorHAnsi" w:cstheme="minorBidi"/>
          <w:color w:val="auto"/>
          <w:sz w:val="22"/>
          <w:szCs w:val="22"/>
          <w:lang w:eastAsia="en-US"/>
        </w:rPr>
        <w:t>4</w:t>
      </w:r>
      <w:r w:rsidRPr="0D6FFD17">
        <w:rPr>
          <w:rFonts w:asciiTheme="minorHAnsi" w:eastAsia="Calibri" w:hAnsiTheme="minorHAnsi" w:cstheme="minorBidi"/>
          <w:color w:val="auto"/>
          <w:sz w:val="22"/>
          <w:szCs w:val="22"/>
          <w:lang w:eastAsia="en-US"/>
        </w:rPr>
        <w:t>.</w:t>
      </w:r>
      <w:r w:rsidR="5059272D" w:rsidRPr="0D6FFD17">
        <w:rPr>
          <w:rFonts w:asciiTheme="minorHAnsi" w:eastAsia="Calibri" w:hAnsiTheme="minorHAnsi" w:cstheme="minorBidi"/>
          <w:color w:val="auto"/>
          <w:sz w:val="22"/>
          <w:szCs w:val="22"/>
          <w:lang w:eastAsia="en-US"/>
        </w:rPr>
        <w:t xml:space="preserve"> </w:t>
      </w:r>
      <w:r w:rsidRPr="00C434EF">
        <w:rPr>
          <w:rFonts w:asciiTheme="minorHAnsi" w:eastAsia="Calibri" w:hAnsiTheme="minorHAnsi" w:cstheme="minorBidi"/>
          <w:color w:val="auto"/>
          <w:sz w:val="22"/>
          <w:szCs w:val="22"/>
          <w:lang w:eastAsia="en-US"/>
        </w:rPr>
        <w:t xml:space="preserve">gada </w:t>
      </w:r>
      <w:r w:rsidR="009F67AF" w:rsidRPr="00C434EF">
        <w:rPr>
          <w:rFonts w:asciiTheme="minorHAnsi" w:eastAsia="Calibri" w:hAnsiTheme="minorHAnsi" w:cstheme="minorBidi"/>
          <w:color w:val="auto"/>
          <w:sz w:val="22"/>
          <w:szCs w:val="22"/>
          <w:shd w:val="clear" w:color="auto" w:fill="FFFFFF" w:themeFill="background1"/>
          <w:lang w:eastAsia="en-US"/>
        </w:rPr>
        <w:t xml:space="preserve"> </w:t>
      </w:r>
      <w:r w:rsidR="000063CF" w:rsidRPr="00C434EF">
        <w:rPr>
          <w:rFonts w:asciiTheme="minorHAnsi" w:eastAsia="Calibri" w:hAnsiTheme="minorHAnsi" w:cstheme="minorBidi"/>
          <w:color w:val="auto"/>
          <w:sz w:val="22"/>
          <w:szCs w:val="22"/>
          <w:shd w:val="clear" w:color="auto" w:fill="FFFFFF" w:themeFill="background1"/>
          <w:lang w:eastAsia="en-US"/>
        </w:rPr>
        <w:t>1</w:t>
      </w:r>
      <w:r w:rsidR="00064C7D" w:rsidRPr="00C434EF">
        <w:rPr>
          <w:rFonts w:asciiTheme="minorHAnsi" w:eastAsia="Calibri" w:hAnsiTheme="minorHAnsi" w:cstheme="minorBidi"/>
          <w:color w:val="auto"/>
          <w:sz w:val="22"/>
          <w:szCs w:val="22"/>
          <w:shd w:val="clear" w:color="auto" w:fill="FFFFFF" w:themeFill="background1"/>
          <w:lang w:eastAsia="en-US"/>
        </w:rPr>
        <w:t>9</w:t>
      </w:r>
      <w:r w:rsidR="000A224C" w:rsidRPr="00C434EF">
        <w:rPr>
          <w:rFonts w:asciiTheme="minorHAnsi" w:eastAsia="Calibri" w:hAnsiTheme="minorHAnsi" w:cstheme="minorBidi"/>
          <w:color w:val="auto"/>
          <w:sz w:val="22"/>
          <w:szCs w:val="22"/>
          <w:shd w:val="clear" w:color="auto" w:fill="FFFFFF" w:themeFill="background1"/>
          <w:lang w:eastAsia="en-US"/>
        </w:rPr>
        <w:t>.</w:t>
      </w:r>
      <w:r w:rsidR="000A224C">
        <w:rPr>
          <w:rFonts w:asciiTheme="minorHAnsi" w:eastAsia="Calibri" w:hAnsiTheme="minorHAnsi" w:cstheme="minorBidi"/>
          <w:color w:val="auto"/>
          <w:sz w:val="22"/>
          <w:szCs w:val="22"/>
          <w:shd w:val="clear" w:color="auto" w:fill="FFFFFF" w:themeFill="background1"/>
          <w:lang w:eastAsia="en-US"/>
        </w:rPr>
        <w:t xml:space="preserve"> marta</w:t>
      </w:r>
      <w:r w:rsidRPr="0D6FFD17">
        <w:rPr>
          <w:rFonts w:asciiTheme="minorHAnsi" w:eastAsia="Calibri" w:hAnsiTheme="minorHAnsi" w:cstheme="minorBidi"/>
          <w:color w:val="auto"/>
          <w:sz w:val="22"/>
          <w:szCs w:val="22"/>
          <w:shd w:val="clear" w:color="auto" w:fill="FFFFFF" w:themeFill="background1"/>
          <w:lang w:eastAsia="en-US"/>
        </w:rPr>
        <w:t xml:space="preserve"> </w:t>
      </w:r>
      <w:r w:rsidRPr="0D6FFD17">
        <w:rPr>
          <w:rFonts w:asciiTheme="minorHAnsi" w:eastAsia="Calibri" w:hAnsiTheme="minorHAnsi" w:cstheme="minorBidi"/>
          <w:color w:val="auto"/>
          <w:sz w:val="22"/>
          <w:szCs w:val="22"/>
          <w:lang w:eastAsia="en-US"/>
        </w:rPr>
        <w:t>sēdē</w:t>
      </w:r>
      <w:r w:rsidR="759DA546" w:rsidRPr="0D6FFD17">
        <w:rPr>
          <w:rFonts w:asciiTheme="minorHAnsi" w:eastAsia="Calibri" w:hAnsiTheme="minorHAnsi" w:cstheme="minorBidi"/>
          <w:color w:val="auto"/>
          <w:sz w:val="22"/>
          <w:szCs w:val="22"/>
          <w:lang w:eastAsia="en-US"/>
        </w:rPr>
        <w:t>;</w:t>
      </w:r>
    </w:p>
    <w:p w14:paraId="579007D4" w14:textId="42D66EF8" w:rsidR="00182FAD" w:rsidRPr="000D111A" w:rsidRDefault="00894964" w:rsidP="000D111A">
      <w:pPr>
        <w:shd w:val="clear" w:color="auto" w:fill="FFFFFF" w:themeFill="background1"/>
        <w:ind w:left="5760" w:firstLine="720"/>
        <w:rPr>
          <w:rFonts w:asciiTheme="minorHAnsi" w:eastAsia="Calibri" w:hAnsiTheme="minorHAnsi" w:cstheme="minorBidi"/>
          <w:color w:val="auto"/>
          <w:sz w:val="22"/>
          <w:szCs w:val="22"/>
          <w:lang w:eastAsia="en-US"/>
        </w:rPr>
      </w:pPr>
      <w:r w:rsidRPr="3107A705">
        <w:rPr>
          <w:rFonts w:asciiTheme="minorHAnsi" w:eastAsia="Calibri" w:hAnsiTheme="minorHAnsi" w:cstheme="minorBidi"/>
          <w:color w:val="auto"/>
          <w:sz w:val="22"/>
          <w:szCs w:val="22"/>
          <w:lang w:eastAsia="en-US"/>
        </w:rPr>
        <w:t>1.</w:t>
      </w:r>
      <w:r w:rsidR="7A119429" w:rsidRPr="3107A705">
        <w:rPr>
          <w:rFonts w:asciiTheme="minorHAnsi" w:eastAsia="Calibri" w:hAnsiTheme="minorHAnsi" w:cstheme="minorBidi"/>
          <w:color w:val="auto"/>
          <w:sz w:val="22"/>
          <w:szCs w:val="22"/>
          <w:lang w:eastAsia="en-US"/>
        </w:rPr>
        <w:t xml:space="preserve"> </w:t>
      </w:r>
      <w:r w:rsidRPr="3107A705">
        <w:rPr>
          <w:rFonts w:asciiTheme="minorHAnsi" w:eastAsia="Calibri" w:hAnsiTheme="minorHAnsi" w:cstheme="minorBidi"/>
          <w:color w:val="auto"/>
          <w:sz w:val="22"/>
          <w:szCs w:val="22"/>
          <w:lang w:eastAsia="en-US"/>
        </w:rPr>
        <w:t>protokols</w:t>
      </w:r>
    </w:p>
    <w:p w14:paraId="04E1E2B9" w14:textId="28AE568E" w:rsidR="000D111A" w:rsidRPr="00B62905" w:rsidRDefault="000D111A" w:rsidP="000D111A">
      <w:pPr>
        <w:pStyle w:val="paragraph"/>
        <w:spacing w:before="0" w:beforeAutospacing="0" w:after="0" w:afterAutospacing="0"/>
        <w:ind w:left="5760" w:firstLine="720"/>
        <w:textAlignment w:val="baseline"/>
        <w:rPr>
          <w:rFonts w:ascii="Segoe UI" w:hAnsi="Segoe UI" w:cs="Segoe UI"/>
          <w:color w:val="548DD4" w:themeColor="text2" w:themeTint="99"/>
          <w:sz w:val="18"/>
          <w:szCs w:val="18"/>
        </w:rPr>
      </w:pPr>
      <w:r w:rsidRPr="00B62905">
        <w:rPr>
          <w:rStyle w:val="normaltextrun"/>
          <w:rFonts w:ascii="Calibri" w:hAnsi="Calibri" w:cs="Calibri"/>
          <w:color w:val="548DD4" w:themeColor="text2" w:themeTint="99"/>
          <w:sz w:val="22"/>
          <w:szCs w:val="22"/>
        </w:rPr>
        <w:t xml:space="preserve">Ar </w:t>
      </w:r>
      <w:r w:rsidR="00B62905">
        <w:rPr>
          <w:rStyle w:val="normaltextrun"/>
          <w:rFonts w:ascii="Calibri" w:hAnsi="Calibri" w:cs="Calibri"/>
          <w:color w:val="548DD4" w:themeColor="text2" w:themeTint="99"/>
          <w:sz w:val="22"/>
          <w:szCs w:val="22"/>
        </w:rPr>
        <w:t>precizējumiem</w:t>
      </w:r>
      <w:r w:rsidRPr="00B62905">
        <w:rPr>
          <w:rStyle w:val="normaltextrun"/>
          <w:rFonts w:ascii="Calibri" w:hAnsi="Calibri" w:cs="Calibri"/>
          <w:color w:val="548DD4" w:themeColor="text2" w:themeTint="99"/>
          <w:sz w:val="22"/>
          <w:szCs w:val="22"/>
        </w:rPr>
        <w:t>, kas veikti </w:t>
      </w:r>
      <w:r w:rsidRPr="00B62905">
        <w:rPr>
          <w:rStyle w:val="eop"/>
          <w:rFonts w:ascii="Calibri" w:hAnsi="Calibri" w:cs="Calibri"/>
          <w:color w:val="548DD4" w:themeColor="text2" w:themeTint="99"/>
          <w:sz w:val="22"/>
          <w:szCs w:val="22"/>
        </w:rPr>
        <w:t> </w:t>
      </w:r>
    </w:p>
    <w:p w14:paraId="68C39511" w14:textId="77777777" w:rsidR="000D111A" w:rsidRPr="00B62905" w:rsidRDefault="000D111A" w:rsidP="000D111A">
      <w:pPr>
        <w:pStyle w:val="paragraph"/>
        <w:spacing w:before="0" w:beforeAutospacing="0" w:after="0" w:afterAutospacing="0"/>
        <w:ind w:left="5760" w:firstLine="720"/>
        <w:textAlignment w:val="baseline"/>
        <w:rPr>
          <w:rFonts w:ascii="Segoe UI" w:hAnsi="Segoe UI" w:cs="Segoe UI"/>
          <w:color w:val="548DD4" w:themeColor="text2" w:themeTint="99"/>
          <w:sz w:val="18"/>
          <w:szCs w:val="18"/>
        </w:rPr>
      </w:pPr>
      <w:r w:rsidRPr="00B62905">
        <w:rPr>
          <w:rStyle w:val="normaltextrun"/>
          <w:rFonts w:ascii="Calibri" w:hAnsi="Calibri" w:cs="Calibri"/>
          <w:color w:val="548DD4" w:themeColor="text2" w:themeTint="99"/>
          <w:sz w:val="22"/>
          <w:szCs w:val="22"/>
        </w:rPr>
        <w:t>Iepirkuma komisijas </w:t>
      </w:r>
      <w:r w:rsidRPr="00B62905">
        <w:rPr>
          <w:rStyle w:val="eop"/>
          <w:rFonts w:ascii="Calibri" w:hAnsi="Calibri" w:cs="Calibri"/>
          <w:color w:val="548DD4" w:themeColor="text2" w:themeTint="99"/>
          <w:sz w:val="22"/>
          <w:szCs w:val="22"/>
        </w:rPr>
        <w:t> </w:t>
      </w:r>
    </w:p>
    <w:p w14:paraId="323AA06B" w14:textId="0C7C7B8F" w:rsidR="000D111A" w:rsidRPr="00B62905" w:rsidRDefault="000D111A" w:rsidP="000D111A">
      <w:pPr>
        <w:pStyle w:val="paragraph"/>
        <w:spacing w:before="0" w:beforeAutospacing="0" w:after="0" w:afterAutospacing="0"/>
        <w:ind w:left="6480"/>
        <w:textAlignment w:val="baseline"/>
        <w:rPr>
          <w:rFonts w:ascii="Segoe UI" w:hAnsi="Segoe UI" w:cs="Segoe UI"/>
          <w:color w:val="548DD4" w:themeColor="text2" w:themeTint="99"/>
          <w:sz w:val="18"/>
          <w:szCs w:val="18"/>
        </w:rPr>
      </w:pPr>
      <w:r w:rsidRPr="00B62905">
        <w:rPr>
          <w:rStyle w:val="normaltextrun"/>
          <w:rFonts w:ascii="Calibri" w:hAnsi="Calibri" w:cs="Calibri"/>
          <w:color w:val="548DD4" w:themeColor="text2" w:themeTint="99"/>
          <w:sz w:val="22"/>
          <w:szCs w:val="22"/>
        </w:rPr>
        <w:t>2024. gada 1</w:t>
      </w:r>
      <w:r w:rsidR="001C2C49">
        <w:rPr>
          <w:rStyle w:val="normaltextrun"/>
          <w:rFonts w:ascii="Calibri" w:hAnsi="Calibri" w:cs="Calibri"/>
          <w:color w:val="548DD4" w:themeColor="text2" w:themeTint="99"/>
          <w:sz w:val="22"/>
          <w:szCs w:val="22"/>
        </w:rPr>
        <w:t>8</w:t>
      </w:r>
      <w:r w:rsidRPr="00B62905">
        <w:rPr>
          <w:rStyle w:val="normaltextrun"/>
          <w:rFonts w:ascii="Calibri" w:hAnsi="Calibri" w:cs="Calibri"/>
          <w:color w:val="548DD4" w:themeColor="text2" w:themeTint="99"/>
          <w:sz w:val="22"/>
          <w:szCs w:val="22"/>
        </w:rPr>
        <w:t>. aprīļa sēdē;</w:t>
      </w:r>
      <w:r w:rsidRPr="00B62905">
        <w:rPr>
          <w:rStyle w:val="eop"/>
          <w:rFonts w:ascii="Calibri" w:hAnsi="Calibri" w:cs="Calibri"/>
          <w:color w:val="548DD4" w:themeColor="text2" w:themeTint="99"/>
          <w:sz w:val="22"/>
          <w:szCs w:val="22"/>
        </w:rPr>
        <w:t> </w:t>
      </w:r>
    </w:p>
    <w:p w14:paraId="0E28EA49" w14:textId="4577A050" w:rsidR="000D111A" w:rsidRPr="00B62905" w:rsidRDefault="00DB0BFB" w:rsidP="000D111A">
      <w:pPr>
        <w:pStyle w:val="paragraph"/>
        <w:spacing w:before="0" w:beforeAutospacing="0" w:after="0" w:afterAutospacing="0"/>
        <w:ind w:left="6480"/>
        <w:textAlignment w:val="baseline"/>
        <w:rPr>
          <w:rFonts w:ascii="Segoe UI" w:hAnsi="Segoe UI" w:cs="Segoe UI"/>
          <w:color w:val="548DD4" w:themeColor="text2" w:themeTint="99"/>
          <w:sz w:val="18"/>
          <w:szCs w:val="18"/>
        </w:rPr>
      </w:pPr>
      <w:r w:rsidRPr="00B62905">
        <w:rPr>
          <w:rStyle w:val="normaltextrun"/>
          <w:rFonts w:ascii="Calibri" w:hAnsi="Calibri" w:cs="Calibri"/>
          <w:color w:val="548DD4" w:themeColor="text2" w:themeTint="99"/>
          <w:sz w:val="22"/>
          <w:szCs w:val="22"/>
        </w:rPr>
        <w:t>3</w:t>
      </w:r>
      <w:r w:rsidR="000D111A" w:rsidRPr="00B62905">
        <w:rPr>
          <w:rStyle w:val="normaltextrun"/>
          <w:rFonts w:ascii="Calibri" w:hAnsi="Calibri" w:cs="Calibri"/>
          <w:color w:val="548DD4" w:themeColor="text2" w:themeTint="99"/>
          <w:sz w:val="22"/>
          <w:szCs w:val="22"/>
        </w:rPr>
        <w:t>. protokols</w:t>
      </w:r>
    </w:p>
    <w:p w14:paraId="162CA4EB" w14:textId="77777777" w:rsidR="00A832ED" w:rsidRPr="000D111A" w:rsidRDefault="00A832ED" w:rsidP="000D111A">
      <w:pPr>
        <w:shd w:val="clear" w:color="auto" w:fill="FFFFFF" w:themeFill="background1"/>
        <w:spacing w:before="240" w:after="0" w:line="240" w:lineRule="auto"/>
        <w:jc w:val="right"/>
        <w:rPr>
          <w:rFonts w:asciiTheme="minorHAnsi" w:eastAsia="Calibri" w:hAnsiTheme="minorHAnsi" w:cstheme="minorHAnsi"/>
          <w:b/>
          <w:bCs/>
          <w:color w:val="auto"/>
          <w:sz w:val="2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Pr="000D1C56" w:rsidRDefault="00DF6231" w:rsidP="000D1C56">
      <w:pPr>
        <w:shd w:val="clear" w:color="auto" w:fill="FFFFFF" w:themeFill="background1"/>
        <w:jc w:val="center"/>
        <w:rPr>
          <w:rFonts w:ascii="Calibri" w:hAnsi="Calibri" w:cs="Calibri"/>
          <w:b/>
          <w:bCs/>
          <w:smallCaps/>
          <w:sz w:val="22"/>
          <w:szCs w:val="22"/>
          <w:shd w:val="clear" w:color="auto" w:fill="FFFFFF"/>
        </w:rPr>
      </w:pPr>
    </w:p>
    <w:p w14:paraId="1922A2D5" w14:textId="46B84D52" w:rsidR="00057907" w:rsidRDefault="00190CBE" w:rsidP="000D1C56">
      <w:pPr>
        <w:pStyle w:val="Pamatteksts"/>
        <w:shd w:val="clear" w:color="auto" w:fill="FFFFFF" w:themeFill="background1"/>
        <w:jc w:val="center"/>
        <w:rPr>
          <w:rStyle w:val="xcontentpasted0"/>
          <w:rFonts w:asciiTheme="minorHAnsi" w:hAnsiTheme="minorHAnsi" w:cstheme="minorBidi"/>
          <w:b/>
          <w:bCs/>
          <w:smallCaps/>
          <w:sz w:val="52"/>
          <w:szCs w:val="52"/>
          <w:bdr w:val="none" w:sz="0" w:space="0" w:color="auto" w:frame="1"/>
          <w:shd w:val="clear" w:color="auto" w:fill="FFFFFF"/>
        </w:rPr>
      </w:pPr>
      <w:r w:rsidRPr="00190CBE">
        <w:rPr>
          <w:rStyle w:val="xcontentpasted0"/>
          <w:rFonts w:asciiTheme="minorHAnsi" w:hAnsiTheme="minorHAnsi" w:cstheme="minorBidi"/>
          <w:b/>
          <w:bCs/>
          <w:smallCaps/>
          <w:sz w:val="52"/>
          <w:szCs w:val="52"/>
          <w:bdr w:val="none" w:sz="0" w:space="0" w:color="auto" w:frame="1"/>
          <w:shd w:val="clear" w:color="auto" w:fill="FFFFFF"/>
        </w:rPr>
        <w:t>“Augšlīgatnes pirms</w:t>
      </w:r>
      <w:r w:rsidR="0038517B">
        <w:rPr>
          <w:rStyle w:val="xcontentpasted0"/>
          <w:rFonts w:asciiTheme="minorHAnsi" w:hAnsiTheme="minorHAnsi" w:cstheme="minorBidi"/>
          <w:b/>
          <w:bCs/>
          <w:smallCaps/>
          <w:sz w:val="52"/>
          <w:szCs w:val="52"/>
          <w:bdr w:val="none" w:sz="0" w:space="0" w:color="auto" w:frame="1"/>
          <w:shd w:val="clear" w:color="auto" w:fill="FFFFFF"/>
        </w:rPr>
        <w:t>s</w:t>
      </w:r>
      <w:r w:rsidRPr="00190CBE">
        <w:rPr>
          <w:rStyle w:val="xcontentpasted0"/>
          <w:rFonts w:asciiTheme="minorHAnsi" w:hAnsiTheme="minorHAnsi" w:cstheme="minorBidi"/>
          <w:b/>
          <w:bCs/>
          <w:smallCaps/>
          <w:sz w:val="52"/>
          <w:szCs w:val="52"/>
          <w:bdr w:val="none" w:sz="0" w:space="0" w:color="auto" w:frame="1"/>
          <w:shd w:val="clear" w:color="auto" w:fill="FFFFFF"/>
        </w:rPr>
        <w:t>kolas izglītības iestādes “Zvaniņi” ēkas energoefektivitātes paaugstināšana”</w:t>
      </w:r>
    </w:p>
    <w:p w14:paraId="0FC01C9A" w14:textId="5A6CC085" w:rsidR="005B2DE6" w:rsidRPr="000D1C56" w:rsidRDefault="005B2DE6" w:rsidP="000D1C56">
      <w:pPr>
        <w:pStyle w:val="Pamatteksts"/>
        <w:shd w:val="clear" w:color="auto" w:fill="FFFFFF" w:themeFill="background1"/>
        <w:jc w:val="center"/>
        <w:rPr>
          <w:rFonts w:asciiTheme="minorHAnsi" w:hAnsiTheme="minorHAnsi" w:cstheme="minorHAnsi"/>
          <w:b/>
          <w:bCs/>
          <w:caps/>
          <w:color w:val="auto"/>
          <w:sz w:val="32"/>
          <w:szCs w:val="22"/>
        </w:rPr>
      </w:pPr>
      <w:r w:rsidRPr="000D1C56">
        <w:rPr>
          <w:rFonts w:asciiTheme="minorHAnsi" w:hAnsiTheme="minorHAnsi" w:cstheme="minorHAnsi"/>
          <w:b/>
          <w:bCs/>
          <w:caps/>
          <w:color w:val="auto"/>
          <w:sz w:val="32"/>
          <w:szCs w:val="22"/>
        </w:rPr>
        <w:t xml:space="preserve"> </w:t>
      </w:r>
    </w:p>
    <w:p w14:paraId="64883B59" w14:textId="6BD260BD" w:rsidR="009A06B6" w:rsidRPr="000D1C56" w:rsidRDefault="009A06B6" w:rsidP="39EE9E79">
      <w:pPr>
        <w:pStyle w:val="Pamatteksts"/>
        <w:shd w:val="clear" w:color="auto" w:fill="FFFFFF" w:themeFill="background1"/>
        <w:jc w:val="center"/>
        <w:rPr>
          <w:rFonts w:asciiTheme="minorHAnsi" w:hAnsiTheme="minorHAnsi" w:cstheme="minorBidi"/>
          <w:b/>
          <w:bCs/>
          <w:color w:val="auto"/>
          <w:sz w:val="32"/>
          <w:szCs w:val="32"/>
        </w:rPr>
      </w:pPr>
      <w:r w:rsidRPr="39EE9E79">
        <w:rPr>
          <w:rFonts w:asciiTheme="minorHAnsi" w:hAnsiTheme="minorHAnsi" w:cstheme="minorBidi"/>
          <w:b/>
          <w:bCs/>
          <w:color w:val="auto"/>
          <w:sz w:val="32"/>
          <w:szCs w:val="32"/>
        </w:rPr>
        <w:t>Iepirkuma identifikācijas Nr. CNP/202</w:t>
      </w:r>
      <w:r w:rsidR="009B6E97" w:rsidRPr="39EE9E79">
        <w:rPr>
          <w:rFonts w:asciiTheme="minorHAnsi" w:hAnsiTheme="minorHAnsi" w:cstheme="minorBidi"/>
          <w:b/>
          <w:bCs/>
          <w:color w:val="auto"/>
          <w:sz w:val="32"/>
          <w:szCs w:val="32"/>
        </w:rPr>
        <w:t>4</w:t>
      </w:r>
      <w:r w:rsidRPr="39EE9E79">
        <w:rPr>
          <w:rFonts w:asciiTheme="minorHAnsi" w:hAnsiTheme="minorHAnsi" w:cstheme="minorBidi"/>
          <w:b/>
          <w:bCs/>
          <w:color w:val="auto"/>
          <w:sz w:val="32"/>
          <w:szCs w:val="32"/>
        </w:rPr>
        <w:t>/</w:t>
      </w:r>
      <w:r w:rsidR="000A224C">
        <w:rPr>
          <w:rFonts w:asciiTheme="minorHAnsi" w:hAnsiTheme="minorHAnsi" w:cstheme="minorBidi"/>
          <w:b/>
          <w:bCs/>
          <w:color w:val="auto"/>
          <w:sz w:val="32"/>
          <w:szCs w:val="32"/>
        </w:rPr>
        <w:t>14</w:t>
      </w:r>
      <w:r w:rsidR="00C321F4" w:rsidRPr="39EE9E79">
        <w:rPr>
          <w:rFonts w:asciiTheme="minorHAnsi" w:hAnsiTheme="minorHAnsi" w:cstheme="minorBidi"/>
          <w:b/>
          <w:bCs/>
          <w:color w:val="auto"/>
          <w:sz w:val="32"/>
          <w:szCs w:val="32"/>
        </w:rPr>
        <w:t>/AF</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19A6848C" w14:textId="77777777" w:rsidR="00C26EEE" w:rsidRPr="000D1C56" w:rsidRDefault="00C26EEE" w:rsidP="000D1C56">
      <w:pPr>
        <w:shd w:val="clear" w:color="auto" w:fill="FFFFFF" w:themeFill="background1"/>
        <w:rPr>
          <w:rFonts w:asciiTheme="minorHAnsi" w:hAnsiTheme="minorHAnsi" w:cstheme="minorHAnsi"/>
          <w:color w:val="auto"/>
          <w:sz w:val="22"/>
          <w:szCs w:val="22"/>
        </w:rPr>
      </w:pPr>
    </w:p>
    <w:p w14:paraId="2437B19F"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7A5F489"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E15B569" w14:textId="77777777" w:rsidR="00A832ED" w:rsidRDefault="00A832ED" w:rsidP="00A832ED"/>
    <w:p w14:paraId="50FA8EC4" w14:textId="77777777" w:rsidR="00A832ED" w:rsidRDefault="00A832ED" w:rsidP="00A832ED"/>
    <w:p w14:paraId="3EACF334" w14:textId="77777777" w:rsidR="00A832ED" w:rsidRDefault="00A832ED" w:rsidP="00A832ED"/>
    <w:p w14:paraId="3DD9F962" w14:textId="77777777" w:rsidR="00A832ED" w:rsidRDefault="00A832ED" w:rsidP="00A832ED"/>
    <w:p w14:paraId="3DFC32B2" w14:textId="77777777" w:rsidR="000063CF" w:rsidRDefault="000063CF" w:rsidP="00A832ED"/>
    <w:p w14:paraId="5FA57105" w14:textId="3B6B2746"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Cēsu novads</w:t>
      </w:r>
    </w:p>
    <w:p w14:paraId="314F3A87" w14:textId="7FEDF441"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866F64">
        <w:rPr>
          <w:rFonts w:asciiTheme="minorHAnsi" w:hAnsiTheme="minorHAnsi" w:cstheme="minorBidi"/>
          <w:color w:val="auto"/>
          <w:sz w:val="22"/>
          <w:szCs w:val="22"/>
        </w:rPr>
        <w:t>4</w:t>
      </w:r>
      <w:r w:rsidR="00A97E4B" w:rsidRPr="43BEE964">
        <w:rPr>
          <w:rFonts w:asciiTheme="minorHAnsi" w:hAnsiTheme="minorHAnsi" w:cstheme="minorBidi"/>
          <w:color w:val="auto"/>
          <w:sz w:val="22"/>
          <w:szCs w:val="22"/>
        </w:rPr>
        <w:t>.</w:t>
      </w:r>
      <w:r w:rsidR="7E41E8E0" w:rsidRPr="43BEE964">
        <w:rPr>
          <w:rFonts w:asciiTheme="minorHAnsi" w:hAnsiTheme="minorHAnsi" w:cstheme="minorBidi"/>
          <w:color w:val="auto"/>
          <w:sz w:val="22"/>
          <w:szCs w:val="22"/>
        </w:rPr>
        <w:t xml:space="preserve">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A54AB0">
      <w:pPr>
        <w:pStyle w:val="naisnod"/>
        <w:numPr>
          <w:ilvl w:val="0"/>
          <w:numId w:val="19"/>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72D67012" w:rsidR="004E1A59" w:rsidRPr="000D1C56" w:rsidRDefault="0067380F" w:rsidP="00A54AB0">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5C21358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gada 28.</w:t>
      </w:r>
      <w:r w:rsidR="5141BFB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277B0DA5" w:rsidR="009C5241" w:rsidRPr="000D1C56" w:rsidRDefault="00BC3D10" w:rsidP="00A54AB0">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9EE9E79">
        <w:rPr>
          <w:rFonts w:asciiTheme="minorHAnsi" w:hAnsiTheme="minorHAnsi" w:cstheme="minorBidi"/>
          <w:b/>
          <w:bCs/>
          <w:sz w:val="22"/>
          <w:szCs w:val="22"/>
        </w:rPr>
        <w:t>Iepirkuma procedūras veids, nosaukums un identifikācijas numurs</w:t>
      </w:r>
      <w:r w:rsidR="08A68889" w:rsidRPr="39EE9E79">
        <w:rPr>
          <w:rFonts w:asciiTheme="minorHAnsi" w:hAnsiTheme="minorHAnsi" w:cstheme="minorBidi"/>
          <w:b/>
          <w:bCs/>
          <w:sz w:val="22"/>
          <w:szCs w:val="22"/>
        </w:rPr>
        <w:t>:</w:t>
      </w:r>
      <w:r w:rsidRPr="39EE9E79">
        <w:rPr>
          <w:rFonts w:asciiTheme="minorHAnsi" w:hAnsiTheme="minorHAnsi" w:cstheme="minorBidi"/>
          <w:b/>
          <w:bCs/>
          <w:sz w:val="22"/>
          <w:szCs w:val="22"/>
        </w:rPr>
        <w:t xml:space="preserve"> </w:t>
      </w:r>
      <w:bookmarkStart w:id="4" w:name="_Hlk51056487"/>
      <w:bookmarkStart w:id="5" w:name="_Hlk51246137"/>
      <w:r w:rsidR="000727D1" w:rsidRPr="39EE9E79">
        <w:rPr>
          <w:rFonts w:asciiTheme="minorHAnsi" w:hAnsiTheme="minorHAnsi" w:cstheme="minorBidi"/>
          <w:b/>
          <w:bCs/>
          <w:sz w:val="22"/>
          <w:szCs w:val="22"/>
        </w:rPr>
        <w:t>a</w:t>
      </w:r>
      <w:r w:rsidRPr="39EE9E79">
        <w:rPr>
          <w:rFonts w:asciiTheme="minorHAnsi" w:hAnsiTheme="minorHAnsi" w:cstheme="minorBidi"/>
          <w:b/>
          <w:bCs/>
          <w:sz w:val="22"/>
          <w:szCs w:val="22"/>
        </w:rPr>
        <w:t xml:space="preserve">tklāts konkurss </w:t>
      </w:r>
      <w:bookmarkEnd w:id="4"/>
      <w:r w:rsidR="00057907" w:rsidRPr="00057907">
        <w:rPr>
          <w:rFonts w:asciiTheme="minorHAnsi" w:hAnsiTheme="minorHAnsi" w:cstheme="minorBidi"/>
          <w:b/>
          <w:bCs/>
          <w:sz w:val="22"/>
          <w:szCs w:val="22"/>
          <w:bdr w:val="none" w:sz="0" w:space="0" w:color="auto" w:frame="1"/>
        </w:rPr>
        <w:t>“Augšlīgatnes pirms</w:t>
      </w:r>
      <w:r w:rsidR="0038517B">
        <w:rPr>
          <w:rFonts w:asciiTheme="minorHAnsi" w:hAnsiTheme="minorHAnsi" w:cstheme="minorBidi"/>
          <w:b/>
          <w:bCs/>
          <w:sz w:val="22"/>
          <w:szCs w:val="22"/>
          <w:bdr w:val="none" w:sz="0" w:space="0" w:color="auto" w:frame="1"/>
        </w:rPr>
        <w:t>s</w:t>
      </w:r>
      <w:r w:rsidR="00057907" w:rsidRPr="00057907">
        <w:rPr>
          <w:rFonts w:asciiTheme="minorHAnsi" w:hAnsiTheme="minorHAnsi" w:cstheme="minorBidi"/>
          <w:b/>
          <w:bCs/>
          <w:sz w:val="22"/>
          <w:szCs w:val="22"/>
          <w:bdr w:val="none" w:sz="0" w:space="0" w:color="auto" w:frame="1"/>
        </w:rPr>
        <w:t>kolas izglītības iestādes “Zvaniņi” ēkas energoefektivitātes paaugstināšana”</w:t>
      </w:r>
      <w:r w:rsidRPr="39EE9E79">
        <w:rPr>
          <w:rFonts w:asciiTheme="minorHAnsi" w:hAnsiTheme="minorHAnsi" w:cstheme="minorBidi"/>
          <w:sz w:val="22"/>
          <w:szCs w:val="22"/>
        </w:rPr>
        <w:t>,</w:t>
      </w:r>
      <w:r w:rsidRPr="39EE9E79">
        <w:rPr>
          <w:rFonts w:asciiTheme="minorHAnsi" w:hAnsiTheme="minorHAnsi" w:cstheme="minorBidi"/>
          <w:b/>
          <w:bCs/>
          <w:sz w:val="22"/>
          <w:szCs w:val="22"/>
        </w:rPr>
        <w:t xml:space="preserve"> </w:t>
      </w:r>
      <w:r w:rsidRPr="39EE9E79">
        <w:rPr>
          <w:rFonts w:asciiTheme="minorHAnsi" w:hAnsiTheme="minorHAnsi" w:cstheme="minorBidi"/>
          <w:sz w:val="22"/>
          <w:szCs w:val="22"/>
        </w:rPr>
        <w:t xml:space="preserve">identifikācijas numurs </w:t>
      </w:r>
      <w:r w:rsidR="008F3545" w:rsidRPr="39EE9E79">
        <w:rPr>
          <w:rFonts w:asciiTheme="minorHAnsi" w:hAnsiTheme="minorHAnsi" w:cstheme="minorBidi"/>
          <w:sz w:val="22"/>
          <w:szCs w:val="22"/>
        </w:rPr>
        <w:t>CNP/202</w:t>
      </w:r>
      <w:r w:rsidR="00866F64" w:rsidRPr="39EE9E79">
        <w:rPr>
          <w:rFonts w:asciiTheme="minorHAnsi" w:hAnsiTheme="minorHAnsi" w:cstheme="minorBidi"/>
          <w:sz w:val="22"/>
          <w:szCs w:val="22"/>
        </w:rPr>
        <w:t>4</w:t>
      </w:r>
      <w:r w:rsidR="008F3545" w:rsidRPr="39EE9E79">
        <w:rPr>
          <w:rFonts w:asciiTheme="minorHAnsi" w:hAnsiTheme="minorHAnsi" w:cstheme="minorBidi"/>
          <w:sz w:val="22"/>
          <w:szCs w:val="22"/>
        </w:rPr>
        <w:t>/</w:t>
      </w:r>
      <w:r w:rsidR="00057907">
        <w:rPr>
          <w:rFonts w:asciiTheme="minorHAnsi" w:hAnsiTheme="minorHAnsi" w:cstheme="minorBidi"/>
          <w:sz w:val="22"/>
          <w:szCs w:val="22"/>
        </w:rPr>
        <w:t>14</w:t>
      </w:r>
      <w:r w:rsidR="005019C4" w:rsidRPr="39EE9E79">
        <w:rPr>
          <w:rFonts w:asciiTheme="minorHAnsi" w:hAnsiTheme="minorHAnsi" w:cstheme="minorBidi"/>
          <w:sz w:val="22"/>
          <w:szCs w:val="22"/>
        </w:rPr>
        <w:t>/AF</w:t>
      </w:r>
      <w:r w:rsidR="008F3545" w:rsidRPr="39EE9E79">
        <w:rPr>
          <w:rFonts w:asciiTheme="minorHAnsi" w:eastAsia="Calibri" w:hAnsiTheme="minorHAnsi" w:cstheme="minorBidi"/>
          <w:sz w:val="22"/>
          <w:szCs w:val="22"/>
        </w:rPr>
        <w:t xml:space="preserve"> </w:t>
      </w:r>
      <w:r w:rsidRPr="39EE9E79">
        <w:rPr>
          <w:rFonts w:asciiTheme="minorHAnsi" w:eastAsia="Calibri" w:hAnsiTheme="minorHAnsi" w:cstheme="minorBidi"/>
          <w:sz w:val="22"/>
          <w:szCs w:val="22"/>
        </w:rPr>
        <w:t xml:space="preserve">(turpmāk </w:t>
      </w:r>
      <w:r w:rsidR="00CB786A" w:rsidRPr="39EE9E79">
        <w:rPr>
          <w:rFonts w:asciiTheme="minorHAnsi" w:eastAsia="Calibri" w:hAnsiTheme="minorHAnsi" w:cstheme="minorBidi"/>
          <w:sz w:val="22"/>
          <w:szCs w:val="22"/>
        </w:rPr>
        <w:t xml:space="preserve">arī </w:t>
      </w:r>
      <w:r w:rsidRPr="39EE9E79">
        <w:rPr>
          <w:rFonts w:asciiTheme="minorHAnsi" w:eastAsia="Calibri" w:hAnsiTheme="minorHAnsi" w:cstheme="minorBidi"/>
          <w:sz w:val="22"/>
          <w:szCs w:val="22"/>
        </w:rPr>
        <w:t xml:space="preserve">– </w:t>
      </w:r>
      <w:r w:rsidR="00D84186" w:rsidRPr="39EE9E79">
        <w:rPr>
          <w:rFonts w:asciiTheme="minorHAnsi" w:eastAsia="Calibri" w:hAnsiTheme="minorHAnsi" w:cstheme="minorBidi"/>
          <w:sz w:val="22"/>
          <w:szCs w:val="22"/>
        </w:rPr>
        <w:t>K</w:t>
      </w:r>
      <w:r w:rsidRPr="39EE9E79">
        <w:rPr>
          <w:rFonts w:asciiTheme="minorHAnsi" w:eastAsia="Calibri" w:hAnsiTheme="minorHAnsi" w:cstheme="minorBidi"/>
          <w:sz w:val="22"/>
          <w:szCs w:val="22"/>
        </w:rPr>
        <w:t>onkurss</w:t>
      </w:r>
      <w:r w:rsidR="00E07564" w:rsidRPr="39EE9E79">
        <w:rPr>
          <w:rFonts w:asciiTheme="minorHAnsi" w:eastAsia="Calibri" w:hAnsiTheme="minorHAnsi" w:cstheme="minorBidi"/>
          <w:sz w:val="22"/>
          <w:szCs w:val="22"/>
        </w:rPr>
        <w:t xml:space="preserve"> vai Iepirkuma procedūra</w:t>
      </w:r>
      <w:r w:rsidRPr="39EE9E79">
        <w:rPr>
          <w:rFonts w:asciiTheme="minorHAnsi" w:eastAsia="Calibri" w:hAnsiTheme="minorHAnsi" w:cstheme="minorBidi"/>
          <w:sz w:val="22"/>
          <w:szCs w:val="22"/>
        </w:rPr>
        <w:t>).</w:t>
      </w:r>
      <w:bookmarkEnd w:id="5"/>
    </w:p>
    <w:p w14:paraId="01BA2B88" w14:textId="20DEB774" w:rsidR="006131F2" w:rsidRPr="000D1C56" w:rsidRDefault="006131F2" w:rsidP="00A54AB0">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A54AB0">
      <w:pPr>
        <w:pStyle w:val="naisnod"/>
        <w:numPr>
          <w:ilvl w:val="0"/>
          <w:numId w:val="19"/>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A54AB0">
      <w:pPr>
        <w:pStyle w:val="naisnod"/>
        <w:numPr>
          <w:ilvl w:val="1"/>
          <w:numId w:val="19"/>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653AAAFD">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D1C56">
            <w:pPr>
              <w:shd w:val="clear" w:color="auto" w:fill="FFFFFF" w:themeFill="background1"/>
              <w:contextualSpacing/>
              <w:rPr>
                <w:rFonts w:asciiTheme="minorHAnsi" w:hAnsiTheme="minorHAnsi" w:cstheme="minorHAnsi"/>
                <w:b/>
                <w:sz w:val="22"/>
                <w:szCs w:val="22"/>
              </w:rPr>
            </w:pPr>
            <w:r w:rsidRPr="000D1C56">
              <w:rPr>
                <w:rFonts w:asciiTheme="minorHAnsi" w:hAnsiTheme="minorHAnsi" w:cstheme="minorHAnsi"/>
                <w:b/>
                <w:sz w:val="22"/>
                <w:szCs w:val="22"/>
              </w:rPr>
              <w:t>Cēsu novada pašvaldība</w:t>
            </w:r>
          </w:p>
        </w:tc>
      </w:tr>
      <w:tr w:rsidR="00DD7258" w:rsidRPr="000D1C56" w14:paraId="53425765" w14:textId="77777777" w:rsidTr="653AAAFD">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Raunas iela 4, Cēsis, Cēsu novads, LV-4101</w:t>
            </w:r>
          </w:p>
        </w:tc>
      </w:tr>
      <w:tr w:rsidR="00DD7258" w:rsidRPr="000D1C56" w14:paraId="43AF2679" w14:textId="77777777" w:rsidTr="653AAAFD">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653AAAFD">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E9631A" w:rsidP="000D1C56">
            <w:pPr>
              <w:shd w:val="clear" w:color="auto" w:fill="FFFFFF" w:themeFill="background1"/>
              <w:contextualSpacing/>
              <w:rPr>
                <w:rFonts w:asciiTheme="minorHAnsi" w:hAnsiTheme="minorHAnsi" w:cstheme="minorHAnsi"/>
                <w:sz w:val="22"/>
                <w:szCs w:val="22"/>
              </w:rPr>
            </w:pPr>
            <w:hyperlink r:id="rId8" w:history="1">
              <w:r w:rsidR="001D25EA" w:rsidRPr="00634ACD">
                <w:rPr>
                  <w:rStyle w:val="Hipersaite"/>
                  <w:rFonts w:asciiTheme="minorHAnsi" w:hAnsiTheme="minorHAnsi" w:cstheme="minorHAnsi"/>
                  <w:sz w:val="22"/>
                  <w:szCs w:val="22"/>
                </w:rPr>
                <w:t>https://www.cesis.lv</w:t>
              </w:r>
            </w:hyperlink>
            <w:r w:rsidR="001D25EA">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653AAAFD">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E9631A" w:rsidP="000D1C56">
            <w:pPr>
              <w:shd w:val="clear" w:color="auto" w:fill="FFFFFF" w:themeFill="background1"/>
              <w:spacing w:after="0" w:line="240" w:lineRule="auto"/>
              <w:rPr>
                <w:rStyle w:val="Hipersaite"/>
                <w:rFonts w:asciiTheme="minorHAnsi" w:eastAsia="Calibri" w:hAnsiTheme="minorHAnsi" w:cstheme="minorHAnsi"/>
                <w:sz w:val="22"/>
                <w:szCs w:val="22"/>
              </w:rPr>
            </w:pPr>
            <w:hyperlink r:id="rId9" w:history="1">
              <w:r w:rsidR="00DD7258"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D1C56">
            <w:pPr>
              <w:shd w:val="clear" w:color="auto" w:fill="FFFFFF" w:themeFill="background1"/>
              <w:spacing w:after="4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653AAAFD">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0D1C56" w:rsidRDefault="57B398C0"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iepirkuma procedūru:</w:t>
            </w:r>
          </w:p>
          <w:p w14:paraId="3C5A8C2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F4185B5" w14:textId="01F99D13" w:rsidR="0061796B" w:rsidRPr="000D1C56" w:rsidRDefault="00601EFC" w:rsidP="653AAAFD">
            <w:pPr>
              <w:shd w:val="clear" w:color="auto" w:fill="FFFFFF" w:themeFill="background1"/>
              <w:spacing w:after="0" w:line="240" w:lineRule="auto"/>
              <w:jc w:val="both"/>
              <w:rPr>
                <w:rFonts w:asciiTheme="minorHAnsi" w:hAnsiTheme="minorHAnsi" w:cstheme="minorBidi"/>
                <w:sz w:val="22"/>
                <w:szCs w:val="22"/>
              </w:rPr>
            </w:pPr>
            <w:r w:rsidRPr="653AAAFD">
              <w:rPr>
                <w:rFonts w:asciiTheme="minorHAnsi" w:hAnsiTheme="minorHAnsi" w:cstheme="minorBidi"/>
                <w:b/>
                <w:bCs/>
                <w:sz w:val="22"/>
                <w:szCs w:val="22"/>
              </w:rPr>
              <w:t>Santa Kleina</w:t>
            </w:r>
            <w:r w:rsidRPr="653AAAFD">
              <w:rPr>
                <w:rFonts w:asciiTheme="minorHAnsi" w:hAnsiTheme="minorHAnsi" w:cstheme="minorBidi"/>
                <w:sz w:val="22"/>
                <w:szCs w:val="22"/>
              </w:rPr>
              <w:t>,</w:t>
            </w:r>
            <w:r w:rsidR="57B398C0" w:rsidRPr="653AAAFD">
              <w:rPr>
                <w:rFonts w:asciiTheme="minorHAnsi" w:hAnsiTheme="minorHAnsi" w:cstheme="minorBidi"/>
                <w:sz w:val="22"/>
                <w:szCs w:val="22"/>
              </w:rPr>
              <w:t xml:space="preserve"> C</w:t>
            </w:r>
            <w:r w:rsidR="64DD36A2" w:rsidRPr="653AAAFD">
              <w:rPr>
                <w:rFonts w:asciiTheme="minorHAnsi" w:hAnsiTheme="minorHAnsi" w:cstheme="minorBidi"/>
                <w:sz w:val="22"/>
                <w:szCs w:val="22"/>
              </w:rPr>
              <w:t>ē</w:t>
            </w:r>
            <w:r w:rsidR="57B398C0" w:rsidRPr="653AAAFD">
              <w:rPr>
                <w:rFonts w:asciiTheme="minorHAnsi" w:hAnsiTheme="minorHAnsi" w:cstheme="minorBidi"/>
                <w:sz w:val="22"/>
                <w:szCs w:val="22"/>
              </w:rPr>
              <w:t>su novada Centrālās administrācijas Juridiskās pārvaldes Iepirkumu nodaļas</w:t>
            </w:r>
            <w:r w:rsidR="00DF6231" w:rsidRPr="653AAAFD">
              <w:rPr>
                <w:rFonts w:asciiTheme="minorHAnsi" w:hAnsiTheme="minorHAnsi" w:cstheme="minorBidi"/>
                <w:sz w:val="22"/>
                <w:szCs w:val="22"/>
              </w:rPr>
              <w:t xml:space="preserve"> </w:t>
            </w:r>
            <w:r w:rsidR="00475D71" w:rsidRPr="653AAAFD">
              <w:rPr>
                <w:rFonts w:asciiTheme="minorHAnsi" w:hAnsiTheme="minorHAnsi" w:cstheme="minorBidi"/>
                <w:sz w:val="22"/>
                <w:szCs w:val="22"/>
              </w:rPr>
              <w:t>vecākā iepirkumu speciāliste-juriste</w:t>
            </w:r>
            <w:r w:rsidR="57B398C0" w:rsidRPr="653AAAFD">
              <w:rPr>
                <w:rFonts w:asciiTheme="minorHAnsi" w:hAnsiTheme="minorHAnsi" w:cstheme="minorBidi"/>
                <w:sz w:val="22"/>
                <w:szCs w:val="22"/>
              </w:rPr>
              <w:t xml:space="preserve">. </w:t>
            </w:r>
          </w:p>
          <w:p w14:paraId="78C0AB08" w14:textId="446D578E" w:rsidR="00DD7258" w:rsidRPr="000D1C56" w:rsidRDefault="57B398C0" w:rsidP="000D1C56">
            <w:pPr>
              <w:shd w:val="clear" w:color="auto" w:fill="FFFFFF" w:themeFill="background1"/>
              <w:spacing w:after="0" w:line="240" w:lineRule="auto"/>
              <w:jc w:val="both"/>
              <w:rPr>
                <w:rFonts w:asciiTheme="minorHAnsi" w:hAnsiTheme="minorHAnsi" w:cstheme="minorHAnsi"/>
                <w:sz w:val="22"/>
                <w:szCs w:val="22"/>
              </w:rPr>
            </w:pPr>
            <w:r w:rsidRPr="000D1C56">
              <w:rPr>
                <w:rFonts w:asciiTheme="minorHAnsi" w:hAnsiTheme="minorHAnsi" w:cstheme="minorHAnsi"/>
                <w:sz w:val="22"/>
                <w:szCs w:val="22"/>
              </w:rPr>
              <w:t xml:space="preserve">Tālrunis </w:t>
            </w:r>
            <w:r w:rsidR="00DF6231" w:rsidRPr="000D1C56">
              <w:rPr>
                <w:rFonts w:asciiTheme="minorHAnsi" w:hAnsiTheme="minorHAnsi" w:cstheme="minorHAnsi"/>
                <w:sz w:val="22"/>
                <w:szCs w:val="22"/>
              </w:rPr>
              <w:t>2</w:t>
            </w:r>
            <w:r w:rsidR="00A14FE0">
              <w:rPr>
                <w:rFonts w:asciiTheme="minorHAnsi" w:hAnsiTheme="minorHAnsi" w:cstheme="minorHAnsi"/>
                <w:sz w:val="22"/>
                <w:szCs w:val="22"/>
              </w:rPr>
              <w:t>6471745</w:t>
            </w:r>
            <w:r w:rsidRPr="000D1C56">
              <w:rPr>
                <w:rFonts w:asciiTheme="minorHAnsi" w:hAnsiTheme="minorHAnsi" w:cstheme="minorHAnsi"/>
                <w:sz w:val="22"/>
                <w:szCs w:val="22"/>
              </w:rPr>
              <w:t xml:space="preserve">, e-pasts: </w:t>
            </w:r>
            <w:hyperlink r:id="rId10" w:history="1">
              <w:r w:rsidR="00A14FE0" w:rsidRPr="009F5072">
                <w:rPr>
                  <w:rStyle w:val="Hipersaite"/>
                  <w:rFonts w:asciiTheme="minorHAnsi" w:hAnsiTheme="minorHAnsi" w:cstheme="minorHAnsi"/>
                  <w:sz w:val="22"/>
                  <w:szCs w:val="22"/>
                </w:rPr>
                <w:t>santa.kleina@cesunovads.lv</w:t>
              </w:r>
            </w:hyperlink>
            <w:r w:rsidR="00A14FE0">
              <w:rPr>
                <w:color w:val="auto"/>
              </w:rPr>
              <w:t xml:space="preserve">. </w:t>
            </w:r>
          </w:p>
          <w:p w14:paraId="126E4872" w14:textId="2FE8A4FA" w:rsidR="00DD7258" w:rsidRPr="000D1C56" w:rsidRDefault="57B398C0" w:rsidP="000D1C56">
            <w:pPr>
              <w:shd w:val="clear" w:color="auto" w:fill="FFFFFF" w:themeFill="background1"/>
              <w:spacing w:after="40" w:line="240" w:lineRule="auto"/>
              <w:jc w:val="both"/>
              <w:rPr>
                <w:rFonts w:asciiTheme="minorHAnsi" w:hAnsiTheme="minorHAnsi" w:cstheme="minorHAnsi"/>
                <w:sz w:val="22"/>
                <w:szCs w:val="22"/>
              </w:rPr>
            </w:pPr>
            <w:r w:rsidRPr="000D1C56">
              <w:rPr>
                <w:rFonts w:asciiTheme="minorHAnsi" w:hAnsiTheme="minorHAnsi" w:cstheme="minorHAnsi"/>
                <w:color w:val="auto"/>
                <w:sz w:val="22"/>
                <w:szCs w:val="22"/>
              </w:rPr>
              <w:t>Kontaktpersona sniedz tikai organizatoriska rakstura informāciju par iepirkum</w:t>
            </w:r>
            <w:r w:rsidR="00DF6231" w:rsidRPr="000D1C56">
              <w:rPr>
                <w:rFonts w:asciiTheme="minorHAnsi" w:hAnsiTheme="minorHAnsi" w:cstheme="minorHAnsi"/>
                <w:color w:val="auto"/>
                <w:sz w:val="22"/>
                <w:szCs w:val="22"/>
              </w:rPr>
              <w:t>a procedūru.</w:t>
            </w:r>
          </w:p>
        </w:tc>
      </w:tr>
      <w:tr w:rsidR="00DD7258" w:rsidRPr="000D1C56" w14:paraId="6E8F609A" w14:textId="77777777" w:rsidTr="653AAAFD">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0D1C56" w:rsidRDefault="00DD7258"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tehnisko specifi</w:t>
            </w:r>
            <w:r w:rsidR="00FC1E8B" w:rsidRPr="000D1C56">
              <w:rPr>
                <w:rFonts w:asciiTheme="minorHAnsi" w:hAnsiTheme="minorHAnsi" w:cstheme="minorHAnsi"/>
                <w:b/>
                <w:bCs/>
                <w:sz w:val="22"/>
                <w:szCs w:val="22"/>
              </w:rPr>
              <w:t>kā</w:t>
            </w:r>
            <w:r w:rsidRPr="000D1C56">
              <w:rPr>
                <w:rFonts w:asciiTheme="minorHAnsi" w:hAnsiTheme="minorHAnsi" w:cstheme="minorHAnsi"/>
                <w:b/>
                <w:bCs/>
                <w:sz w:val="22"/>
                <w:szCs w:val="22"/>
              </w:rPr>
              <w:t>ciju:</w:t>
            </w:r>
          </w:p>
          <w:p w14:paraId="12A71FC6"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393E556E" w14:textId="77777777" w:rsidR="003C6823" w:rsidRPr="00A770D7" w:rsidRDefault="00011507" w:rsidP="1E0E58B2">
            <w:pPr>
              <w:shd w:val="clear" w:color="auto" w:fill="FFFFFF" w:themeFill="background1"/>
              <w:spacing w:after="0" w:line="240" w:lineRule="auto"/>
              <w:jc w:val="both"/>
              <w:rPr>
                <w:rStyle w:val="xcontentpasted1"/>
                <w:rFonts w:ascii="Calibri" w:hAnsi="Calibri" w:cs="Calibri"/>
                <w:color w:val="auto"/>
                <w:sz w:val="22"/>
                <w:szCs w:val="22"/>
                <w:bdr w:val="none" w:sz="0" w:space="0" w:color="auto" w:frame="1"/>
              </w:rPr>
            </w:pPr>
            <w:r w:rsidRPr="00601EFC">
              <w:rPr>
                <w:rStyle w:val="xxcontentpasted0"/>
                <w:rFonts w:ascii="Calibri" w:hAnsi="Calibri" w:cs="Calibri"/>
                <w:b/>
                <w:bCs/>
                <w:color w:val="auto"/>
                <w:sz w:val="22"/>
                <w:szCs w:val="22"/>
                <w:bdr w:val="none" w:sz="0" w:space="0" w:color="auto" w:frame="1"/>
              </w:rPr>
              <w:t>Salvis Krūmiņš</w:t>
            </w:r>
            <w:r w:rsidRPr="653AAAFD">
              <w:rPr>
                <w:rStyle w:val="xxcontentpasted0"/>
                <w:rFonts w:ascii="Calibri" w:hAnsi="Calibri" w:cs="Calibri"/>
                <w:color w:val="auto"/>
                <w:sz w:val="22"/>
                <w:szCs w:val="22"/>
                <w:bdr w:val="none" w:sz="0" w:space="0" w:color="auto" w:frame="1"/>
              </w:rPr>
              <w:t>,</w:t>
            </w:r>
            <w:r w:rsidRPr="00601EFC">
              <w:rPr>
                <w:rStyle w:val="xxcontentpasted0"/>
                <w:rFonts w:ascii="Calibri" w:hAnsi="Calibri" w:cs="Calibri"/>
                <w:b/>
                <w:bCs/>
                <w:color w:val="auto"/>
                <w:sz w:val="22"/>
                <w:szCs w:val="22"/>
                <w:bdr w:val="none" w:sz="0" w:space="0" w:color="auto" w:frame="1"/>
              </w:rPr>
              <w:t xml:space="preserve"> </w:t>
            </w:r>
            <w:r w:rsidRPr="00601EFC">
              <w:rPr>
                <w:rStyle w:val="xxcontentpasted0"/>
                <w:rFonts w:ascii="Calibri" w:hAnsi="Calibri" w:cs="Calibri"/>
                <w:color w:val="auto"/>
                <w:sz w:val="22"/>
                <w:szCs w:val="22"/>
                <w:bdr w:val="none" w:sz="0" w:space="0" w:color="auto" w:frame="1"/>
              </w:rPr>
              <w:t>Cēsu novada</w:t>
            </w:r>
            <w:r w:rsidRPr="00601EFC">
              <w:rPr>
                <w:rStyle w:val="xxcontentpasted0"/>
                <w:rFonts w:ascii="Calibri" w:hAnsi="Calibri" w:cs="Calibri"/>
                <w:b/>
                <w:bCs/>
                <w:color w:val="auto"/>
                <w:sz w:val="22"/>
                <w:szCs w:val="22"/>
                <w:bdr w:val="none" w:sz="0" w:space="0" w:color="auto" w:frame="1"/>
              </w:rPr>
              <w:t xml:space="preserve"> </w:t>
            </w:r>
            <w:r w:rsidRPr="00601EFC">
              <w:rPr>
                <w:rStyle w:val="xcontentpasted1"/>
                <w:rFonts w:ascii="Calibri" w:hAnsi="Calibri" w:cs="Calibri"/>
                <w:color w:val="auto"/>
                <w:sz w:val="22"/>
                <w:szCs w:val="22"/>
                <w:bdr w:val="none" w:sz="0" w:space="0" w:color="auto" w:frame="1"/>
              </w:rPr>
              <w:t>Centrālās administrācijas Attīstības pārvades Projektu ieviešanas un uzraudzības nodaļas būvniecības projektu vadītājs.</w:t>
            </w:r>
          </w:p>
          <w:p w14:paraId="307AB570" w14:textId="37EC67EF" w:rsidR="00011507" w:rsidRPr="00A770D7" w:rsidRDefault="00011507" w:rsidP="1E0E58B2">
            <w:pPr>
              <w:shd w:val="clear" w:color="auto" w:fill="FFFFFF" w:themeFill="background1"/>
              <w:spacing w:after="0" w:line="240" w:lineRule="auto"/>
              <w:jc w:val="both"/>
              <w:rPr>
                <w:rFonts w:asciiTheme="minorHAnsi" w:hAnsiTheme="minorHAnsi" w:cstheme="minorBidi"/>
                <w:color w:val="auto"/>
                <w:sz w:val="22"/>
                <w:szCs w:val="22"/>
              </w:rPr>
            </w:pPr>
            <w:r w:rsidRPr="00A770D7">
              <w:rPr>
                <w:rStyle w:val="xcontentpasted1"/>
                <w:rFonts w:ascii="Calibri" w:hAnsi="Calibri" w:cs="Calibri"/>
                <w:color w:val="auto"/>
                <w:sz w:val="22"/>
                <w:szCs w:val="22"/>
                <w:bdr w:val="none" w:sz="0" w:space="0" w:color="auto" w:frame="1"/>
              </w:rPr>
              <w:t>Tālrunis</w:t>
            </w:r>
            <w:r w:rsidR="00A770D7" w:rsidRPr="00A770D7">
              <w:rPr>
                <w:rStyle w:val="xcontentpasted1"/>
                <w:rFonts w:ascii="Calibri" w:hAnsi="Calibri" w:cs="Calibri"/>
                <w:color w:val="auto"/>
                <w:sz w:val="22"/>
                <w:szCs w:val="22"/>
                <w:bdr w:val="none" w:sz="0" w:space="0" w:color="auto" w:frame="1"/>
              </w:rPr>
              <w:t xml:space="preserve"> </w:t>
            </w:r>
            <w:r w:rsidR="00A770D7" w:rsidRPr="00A770D7">
              <w:rPr>
                <w:rFonts w:ascii="Calibri" w:hAnsi="Calibri" w:cs="Calibri"/>
                <w:color w:val="auto"/>
                <w:sz w:val="22"/>
                <w:szCs w:val="22"/>
                <w:shd w:val="clear" w:color="auto" w:fill="FFFFFF"/>
              </w:rPr>
              <w:t xml:space="preserve">29445162, e-pasts: </w:t>
            </w:r>
            <w:hyperlink r:id="rId11" w:history="1">
              <w:r w:rsidR="00475D71" w:rsidRPr="009F5072">
                <w:rPr>
                  <w:rStyle w:val="Hipersaite"/>
                  <w:rFonts w:ascii="Calibri" w:hAnsi="Calibri" w:cs="Calibri"/>
                  <w:sz w:val="22"/>
                  <w:szCs w:val="22"/>
                  <w:shd w:val="clear" w:color="auto" w:fill="FFFFFF"/>
                </w:rPr>
                <w:t>salvis.krumins@cesunovads.lv</w:t>
              </w:r>
            </w:hyperlink>
            <w:r w:rsidR="00475D71">
              <w:rPr>
                <w:rFonts w:ascii="Calibri" w:hAnsi="Calibri" w:cs="Calibri"/>
                <w:color w:val="auto"/>
                <w:sz w:val="22"/>
                <w:szCs w:val="22"/>
                <w:shd w:val="clear" w:color="auto" w:fill="FFFFFF"/>
              </w:rPr>
              <w:t xml:space="preserve"> </w:t>
            </w:r>
          </w:p>
        </w:tc>
      </w:tr>
      <w:tr w:rsidR="00DD7258" w:rsidRPr="000D1C56" w14:paraId="60634D33" w14:textId="77777777" w:rsidTr="653AAAFD">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D1C5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0B9076A2" w:rsidR="00EF079D" w:rsidRPr="000D1C56" w:rsidRDefault="10ECC09F" w:rsidP="05B0BC8C">
            <w:pPr>
              <w:shd w:val="clear" w:color="auto" w:fill="FFFFFF" w:themeFill="background1"/>
              <w:spacing w:after="0" w:line="240" w:lineRule="auto"/>
              <w:jc w:val="both"/>
              <w:rPr>
                <w:rFonts w:ascii="Calibri" w:hAnsi="Calibri" w:cs="Calibri"/>
                <w:sz w:val="22"/>
                <w:szCs w:val="22"/>
              </w:rPr>
            </w:pPr>
            <w:r w:rsidRPr="39EE9E79">
              <w:rPr>
                <w:rFonts w:asciiTheme="minorHAnsi" w:hAnsiTheme="minorHAnsi" w:cstheme="minorBidi"/>
                <w:sz w:val="22"/>
                <w:szCs w:val="22"/>
              </w:rPr>
              <w:t xml:space="preserve">Visus ar Konkursa norisi saistītos jautājumus risina iepirkuma komisija, kas izveidota ar Cēsu novada pašvaldības </w:t>
            </w:r>
            <w:r w:rsidR="5BA6454C" w:rsidRPr="39EE9E79">
              <w:rPr>
                <w:rFonts w:asciiTheme="minorHAnsi" w:hAnsiTheme="minorHAnsi" w:cstheme="minorBidi"/>
                <w:sz w:val="22"/>
                <w:szCs w:val="22"/>
              </w:rPr>
              <w:t>izpilddirektores</w:t>
            </w:r>
            <w:r w:rsidR="00017EBE" w:rsidRPr="39EE9E79">
              <w:rPr>
                <w:rFonts w:asciiTheme="minorHAnsi" w:hAnsiTheme="minorHAnsi" w:cstheme="minorBidi"/>
                <w:sz w:val="22"/>
                <w:szCs w:val="22"/>
              </w:rPr>
              <w:t xml:space="preserve"> </w:t>
            </w:r>
            <w:r w:rsidR="71EBEF17" w:rsidRPr="39EE9E79">
              <w:rPr>
                <w:rFonts w:asciiTheme="minorHAnsi" w:hAnsiTheme="minorHAnsi" w:cstheme="minorBidi"/>
                <w:sz w:val="22"/>
                <w:szCs w:val="22"/>
              </w:rPr>
              <w:t>L</w:t>
            </w:r>
            <w:r w:rsidR="00017EBE" w:rsidRPr="39EE9E79">
              <w:rPr>
                <w:rFonts w:asciiTheme="minorHAnsi" w:hAnsiTheme="minorHAnsi" w:cstheme="minorBidi"/>
                <w:sz w:val="22"/>
                <w:szCs w:val="22"/>
              </w:rPr>
              <w:t>.</w:t>
            </w:r>
            <w:r w:rsidR="00C01E37" w:rsidRPr="39EE9E79">
              <w:rPr>
                <w:rFonts w:asciiTheme="minorHAnsi" w:hAnsiTheme="minorHAnsi" w:cstheme="minorBidi"/>
                <w:sz w:val="22"/>
                <w:szCs w:val="22"/>
              </w:rPr>
              <w:t> </w:t>
            </w:r>
            <w:r w:rsidR="71EBEF17" w:rsidRPr="39EE9E79">
              <w:rPr>
                <w:rFonts w:asciiTheme="minorHAnsi" w:hAnsiTheme="minorHAnsi" w:cstheme="minorBidi"/>
                <w:sz w:val="22"/>
                <w:szCs w:val="22"/>
              </w:rPr>
              <w:t>Bukovskas</w:t>
            </w:r>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202</w:t>
            </w:r>
            <w:r w:rsidR="7A4152CC" w:rsidRPr="39EE9E79">
              <w:rPr>
                <w:rFonts w:asciiTheme="minorHAnsi" w:hAnsiTheme="minorHAnsi" w:cstheme="minorBidi"/>
                <w:sz w:val="22"/>
                <w:szCs w:val="22"/>
              </w:rPr>
              <w:t>4</w:t>
            </w:r>
            <w:r w:rsidR="04F0FABC" w:rsidRPr="39EE9E79">
              <w:rPr>
                <w:rFonts w:asciiTheme="minorHAnsi" w:hAnsiTheme="minorHAnsi" w:cstheme="minorBidi"/>
                <w:sz w:val="22"/>
                <w:szCs w:val="22"/>
              </w:rPr>
              <w:t>.</w:t>
            </w:r>
            <w:r w:rsidR="1D5AA255"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 xml:space="preserve">gada </w:t>
            </w:r>
            <w:r w:rsidR="00E71FD2">
              <w:rPr>
                <w:rFonts w:asciiTheme="minorHAnsi" w:hAnsiTheme="minorHAnsi" w:cstheme="minorBidi"/>
                <w:sz w:val="22"/>
                <w:szCs w:val="22"/>
              </w:rPr>
              <w:t>27</w:t>
            </w:r>
            <w:r w:rsidR="1689716F" w:rsidRPr="39EE9E79">
              <w:rPr>
                <w:rFonts w:asciiTheme="minorHAnsi" w:hAnsiTheme="minorHAnsi" w:cstheme="minorBidi"/>
                <w:sz w:val="22"/>
                <w:szCs w:val="22"/>
              </w:rPr>
              <w:t>. </w:t>
            </w:r>
            <w:r w:rsidR="7A4152CC" w:rsidRPr="39EE9E79">
              <w:rPr>
                <w:rFonts w:asciiTheme="minorHAnsi" w:hAnsiTheme="minorHAnsi" w:cstheme="minorBidi"/>
                <w:sz w:val="22"/>
                <w:szCs w:val="22"/>
              </w:rPr>
              <w:t>februāra</w:t>
            </w:r>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rīkojumu Nr. 4-15/202</w:t>
            </w:r>
            <w:r w:rsidR="7A4152CC" w:rsidRPr="39EE9E79">
              <w:rPr>
                <w:rFonts w:asciiTheme="minorHAnsi" w:hAnsiTheme="minorHAnsi" w:cstheme="minorBidi"/>
                <w:sz w:val="22"/>
                <w:szCs w:val="22"/>
              </w:rPr>
              <w:t>4</w:t>
            </w:r>
            <w:r w:rsidR="492B0F6C" w:rsidRPr="39EE9E79">
              <w:rPr>
                <w:rFonts w:asciiTheme="minorHAnsi" w:hAnsiTheme="minorHAnsi" w:cstheme="minorBidi"/>
                <w:sz w:val="22"/>
                <w:szCs w:val="22"/>
              </w:rPr>
              <w:t>/1</w:t>
            </w:r>
            <w:r w:rsidR="00E71FD2">
              <w:rPr>
                <w:rFonts w:asciiTheme="minorHAnsi" w:hAnsiTheme="minorHAnsi" w:cstheme="minorBidi"/>
                <w:sz w:val="22"/>
                <w:szCs w:val="22"/>
              </w:rPr>
              <w:t>81</w:t>
            </w:r>
            <w:r w:rsidR="457A9855" w:rsidRPr="39EE9E79">
              <w:rPr>
                <w:rFonts w:asciiTheme="minorHAnsi" w:hAnsiTheme="minorHAnsi" w:cstheme="minorBidi"/>
                <w:sz w:val="22"/>
                <w:szCs w:val="22"/>
              </w:rPr>
              <w:t xml:space="preserve"> “</w:t>
            </w:r>
            <w:r w:rsidR="6AFB7158" w:rsidRPr="39EE9E79">
              <w:rPr>
                <w:rFonts w:ascii="Calibri" w:hAnsi="Calibri" w:cs="Calibri"/>
                <w:sz w:val="22"/>
                <w:szCs w:val="22"/>
              </w:rPr>
              <w:t>Par iepirkuma komisijas izveidi iepirkuma procedūrai “</w:t>
            </w:r>
            <w:r w:rsidR="00C72F6D" w:rsidRPr="00C72F6D">
              <w:rPr>
                <w:rFonts w:ascii="Calibri" w:hAnsi="Calibri" w:cs="Calibri"/>
                <w:color w:val="242424"/>
                <w:sz w:val="22"/>
                <w:szCs w:val="22"/>
              </w:rPr>
              <w:t>Augšlīgatnes pirmskolas izglītības iestādes “Zvaniņi” ēkas energoefektivitātes paaugstināšana”</w:t>
            </w:r>
            <w:r w:rsidR="00C72F6D">
              <w:rPr>
                <w:rFonts w:ascii="Calibri" w:hAnsi="Calibri" w:cs="Calibri"/>
                <w:color w:val="242424"/>
                <w:sz w:val="22"/>
                <w:szCs w:val="22"/>
              </w:rPr>
              <w:t xml:space="preserve"> </w:t>
            </w:r>
            <w:r w:rsidRPr="39EE9E79">
              <w:rPr>
                <w:rFonts w:asciiTheme="minorHAnsi" w:hAnsiTheme="minorHAnsi" w:cstheme="minorBidi"/>
                <w:sz w:val="22"/>
                <w:szCs w:val="22"/>
              </w:rPr>
              <w:t>un darbojas Pasūtītāja vārdā.</w:t>
            </w:r>
          </w:p>
        </w:tc>
      </w:tr>
      <w:tr w:rsidR="00DD7258" w:rsidRPr="000D1C56" w14:paraId="084C01C7" w14:textId="77777777" w:rsidTr="653AAAFD">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D1C5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D1C5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358865B6" w:rsidR="00DD7258" w:rsidRPr="000D1C56" w:rsidRDefault="00DD7258" w:rsidP="653AAAFD">
            <w:pPr>
              <w:shd w:val="clear" w:color="auto" w:fill="FFFFFF" w:themeFill="background1"/>
              <w:spacing w:before="40" w:after="40" w:line="240" w:lineRule="auto"/>
              <w:jc w:val="both"/>
              <w:rPr>
                <w:rFonts w:asciiTheme="minorHAnsi" w:hAnsiTheme="minorHAnsi" w:cstheme="minorBidi"/>
                <w:color w:val="7030A0"/>
                <w:sz w:val="22"/>
                <w:szCs w:val="22"/>
              </w:rPr>
            </w:pPr>
            <w:r w:rsidRPr="653AAAFD">
              <w:rPr>
                <w:rFonts w:asciiTheme="minorHAnsi" w:hAnsiTheme="minorHAnsi" w:cstheme="minorBidi"/>
                <w:color w:val="auto"/>
                <w:sz w:val="22"/>
                <w:szCs w:val="22"/>
              </w:rPr>
              <w:t>Pirmdien 08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 18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no otrdienas līdz ceturtdienai ieskaitot 08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w:t>
            </w:r>
            <w:r w:rsidR="00445A39" w:rsidRPr="653AAAFD">
              <w:rPr>
                <w:rFonts w:asciiTheme="minorHAnsi" w:hAnsiTheme="minorHAnsi" w:cstheme="minorBidi"/>
                <w:color w:val="auto"/>
                <w:sz w:val="22"/>
                <w:szCs w:val="22"/>
              </w:rPr>
              <w:t xml:space="preserve"> </w:t>
            </w:r>
            <w:r w:rsidRPr="653AAAFD">
              <w:rPr>
                <w:rFonts w:asciiTheme="minorHAnsi" w:hAnsiTheme="minorHAnsi" w:cstheme="minorBidi"/>
                <w:color w:val="auto"/>
                <w:sz w:val="22"/>
                <w:szCs w:val="22"/>
              </w:rPr>
              <w:t>17</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piektdienās 08</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 –13</w:t>
            </w:r>
            <w:r w:rsidR="00C72F6D" w:rsidRPr="653AAAFD">
              <w:rPr>
                <w:rFonts w:asciiTheme="minorHAnsi" w:hAnsiTheme="minorHAnsi" w:cstheme="minorBidi"/>
                <w:color w:val="auto"/>
                <w:sz w:val="22"/>
                <w:szCs w:val="22"/>
              </w:rPr>
              <w:t>:</w:t>
            </w:r>
            <w:r w:rsidRPr="653AAAFD">
              <w:rPr>
                <w:rFonts w:asciiTheme="minorHAnsi" w:hAnsiTheme="minorHAnsi" w:cstheme="minorBidi"/>
                <w:color w:val="auto"/>
                <w:sz w:val="22"/>
                <w:szCs w:val="22"/>
              </w:rPr>
              <w:t>00.</w:t>
            </w:r>
          </w:p>
        </w:tc>
      </w:tr>
    </w:tbl>
    <w:p w14:paraId="44175051" w14:textId="67BFADBA" w:rsidR="006A1945" w:rsidRPr="000D1C56" w:rsidRDefault="00B830CE"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Pasūtītājs kā pārzinis veic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piedāvājumā saņemto personas datu apstrādi ar mērķi nodrošināt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 </w:t>
      </w:r>
      <w:r w:rsidR="00017EBE">
        <w:rPr>
          <w:rFonts w:asciiTheme="minorHAnsi" w:hAnsiTheme="minorHAnsi" w:cstheme="minorBidi"/>
          <w:color w:val="auto"/>
          <w:sz w:val="22"/>
          <w:szCs w:val="22"/>
        </w:rPr>
        <w:t xml:space="preserve">būvdarbu veicēja </w:t>
      </w:r>
      <w:r w:rsidRPr="3107A705">
        <w:rPr>
          <w:rFonts w:asciiTheme="minorHAnsi" w:hAnsiTheme="minorHAnsi" w:cstheme="minorBidi"/>
          <w:color w:val="auto"/>
          <w:sz w:val="22"/>
          <w:szCs w:val="22"/>
        </w:rPr>
        <w:t xml:space="preserve">atlasi, publiska iepirkumu līguma noslēgšanu un izpildi. </w:t>
      </w:r>
      <w:r w:rsidR="005052D7" w:rsidRPr="3107A705">
        <w:rPr>
          <w:rFonts w:asciiTheme="minorHAnsi" w:hAnsiTheme="minorHAnsi" w:cstheme="minorBidi"/>
          <w:sz w:val="22"/>
          <w:szCs w:val="22"/>
        </w:rPr>
        <w:t>Iegūto personu datu apstrāde un uzglabāšana tiks nodrošināta atbilstoši 2016.</w:t>
      </w:r>
      <w:r w:rsidR="4CD02C8A"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gada 27.</w:t>
      </w:r>
      <w:r w:rsidR="10FEAD43"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0D1C56" w:rsidRDefault="00BD2599" w:rsidP="000D1C56">
      <w:pPr>
        <w:shd w:val="clear" w:color="auto" w:fill="FFFFFF" w:themeFill="background1"/>
        <w:rPr>
          <w:rFonts w:asciiTheme="minorHAnsi" w:hAnsiTheme="minorHAnsi" w:cstheme="minorHAnsi"/>
          <w:color w:val="auto"/>
          <w:sz w:val="22"/>
          <w:szCs w:val="22"/>
        </w:rPr>
      </w:pPr>
      <w:r w:rsidRPr="000D1C56">
        <w:rPr>
          <w:rFonts w:asciiTheme="minorHAnsi" w:hAnsiTheme="minorHAnsi" w:cstheme="minorHAnsi"/>
          <w:color w:val="auto"/>
          <w:sz w:val="22"/>
          <w:szCs w:val="22"/>
        </w:rPr>
        <w:br w:type="page"/>
      </w:r>
    </w:p>
    <w:p w14:paraId="6F396259" w14:textId="1400EB2B" w:rsidR="00E35678" w:rsidRPr="000D1C56" w:rsidRDefault="00FA6C42"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6FBB975A" w14:textId="36C73807" w:rsidR="006C5C26" w:rsidRPr="006C5C26" w:rsidRDefault="00F461F0"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00DD371D">
        <w:rPr>
          <w:rFonts w:asciiTheme="minorHAnsi" w:hAnsiTheme="minorHAnsi" w:cstheme="minorBidi"/>
          <w:b/>
          <w:bCs/>
          <w:color w:val="auto"/>
          <w:sz w:val="22"/>
          <w:szCs w:val="22"/>
          <w:u w:val="single"/>
        </w:rPr>
        <w:t>Iepirkuma priekšmets:</w:t>
      </w:r>
      <w:r w:rsidR="00554B86" w:rsidRPr="3107A705">
        <w:rPr>
          <w:rFonts w:asciiTheme="minorHAnsi" w:hAnsiTheme="minorHAnsi" w:cstheme="minorBidi"/>
          <w:sz w:val="22"/>
          <w:szCs w:val="22"/>
        </w:rPr>
        <w:t xml:space="preserve"> </w:t>
      </w:r>
      <w:r w:rsidR="00D862D9" w:rsidRPr="00D862D9">
        <w:rPr>
          <w:rFonts w:ascii="Calibri" w:hAnsi="Calibri" w:cs="Calibri"/>
          <w:bCs/>
          <w:color w:val="242424"/>
          <w:sz w:val="22"/>
          <w:szCs w:val="22"/>
          <w:shd w:val="clear" w:color="auto" w:fill="FFFFFF"/>
        </w:rPr>
        <w:t>Augšlīgatnes pirms</w:t>
      </w:r>
      <w:r w:rsidR="0038517B">
        <w:rPr>
          <w:rFonts w:ascii="Calibri" w:hAnsi="Calibri" w:cs="Calibri"/>
          <w:bCs/>
          <w:color w:val="242424"/>
          <w:sz w:val="22"/>
          <w:szCs w:val="22"/>
          <w:shd w:val="clear" w:color="auto" w:fill="FFFFFF"/>
        </w:rPr>
        <w:t>s</w:t>
      </w:r>
      <w:r w:rsidR="00D862D9" w:rsidRPr="00D862D9">
        <w:rPr>
          <w:rFonts w:ascii="Calibri" w:hAnsi="Calibri" w:cs="Calibri"/>
          <w:bCs/>
          <w:color w:val="242424"/>
          <w:sz w:val="22"/>
          <w:szCs w:val="22"/>
          <w:shd w:val="clear" w:color="auto" w:fill="FFFFFF"/>
        </w:rPr>
        <w:t>kolas izglītības iestādes “Zvaniņi” ēkas energoefektivitātes paaugstināšana</w:t>
      </w:r>
      <w:r w:rsidR="00151343" w:rsidRPr="006021FD">
        <w:rPr>
          <w:rFonts w:ascii="Calibri" w:hAnsi="Calibri" w:cs="Calibri"/>
          <w:bCs/>
          <w:color w:val="242424"/>
          <w:sz w:val="22"/>
          <w:szCs w:val="22"/>
          <w:shd w:val="clear" w:color="auto" w:fill="FFFFFF"/>
        </w:rPr>
        <w:t>,</w:t>
      </w:r>
      <w:r w:rsidR="00151343" w:rsidRPr="0061319A">
        <w:rPr>
          <w:rFonts w:ascii="Calibri" w:hAnsi="Calibri" w:cs="Calibri"/>
          <w:b/>
          <w:color w:val="242424"/>
          <w:sz w:val="22"/>
          <w:szCs w:val="22"/>
          <w:shd w:val="clear" w:color="auto" w:fill="FFFFFF"/>
        </w:rPr>
        <w:t xml:space="preserve"> </w:t>
      </w:r>
      <w:r w:rsidR="00035692">
        <w:rPr>
          <w:rFonts w:ascii="Calibri" w:hAnsi="Calibri" w:cs="Calibri"/>
          <w:color w:val="auto"/>
          <w:sz w:val="22"/>
          <w:szCs w:val="22"/>
        </w:rPr>
        <w:t xml:space="preserve">saskaņā </w:t>
      </w:r>
      <w:r w:rsidR="00E93E23" w:rsidRPr="3107A705">
        <w:rPr>
          <w:rFonts w:asciiTheme="minorHAnsi" w:hAnsiTheme="minorHAnsi" w:cstheme="minorBidi"/>
          <w:sz w:val="22"/>
          <w:szCs w:val="22"/>
        </w:rPr>
        <w:t xml:space="preserve">ar </w:t>
      </w:r>
      <w:r w:rsidR="00E354F9" w:rsidRPr="3107A705">
        <w:rPr>
          <w:rFonts w:asciiTheme="minorHAnsi" w:hAnsiTheme="minorHAnsi" w:cstheme="minorBidi"/>
          <w:sz w:val="22"/>
          <w:szCs w:val="22"/>
        </w:rPr>
        <w:t>T</w:t>
      </w:r>
      <w:r w:rsidR="00554B86" w:rsidRPr="3107A705">
        <w:rPr>
          <w:rFonts w:asciiTheme="minorHAnsi" w:hAnsiTheme="minorHAnsi" w:cstheme="minorBidi"/>
          <w:sz w:val="22"/>
          <w:szCs w:val="22"/>
        </w:rPr>
        <w:t xml:space="preserve">ehnisko specifikāciju </w:t>
      </w:r>
      <w:r w:rsidR="00554B86" w:rsidRPr="3107A705">
        <w:rPr>
          <w:rFonts w:asciiTheme="minorHAnsi" w:eastAsia="Calibri" w:hAnsiTheme="minorHAnsi" w:cstheme="minorBidi"/>
          <w:sz w:val="22"/>
          <w:szCs w:val="22"/>
          <w:lang w:eastAsia="ar-SA"/>
        </w:rPr>
        <w:t>(</w:t>
      </w:r>
      <w:r w:rsidR="009A67A0">
        <w:rPr>
          <w:rFonts w:asciiTheme="minorHAnsi" w:eastAsia="Calibri" w:hAnsiTheme="minorHAnsi" w:cstheme="minorBidi"/>
          <w:sz w:val="22"/>
          <w:szCs w:val="22"/>
          <w:lang w:eastAsia="ar-SA"/>
        </w:rPr>
        <w:t xml:space="preserve">Konkursa </w:t>
      </w:r>
      <w:r w:rsidR="00554B86" w:rsidRPr="3107A705">
        <w:rPr>
          <w:rFonts w:asciiTheme="minorHAnsi" w:eastAsia="Calibri" w:hAnsiTheme="minorHAnsi" w:cstheme="minorBidi"/>
          <w:sz w:val="22"/>
          <w:szCs w:val="22"/>
          <w:lang w:eastAsia="ar-SA"/>
        </w:rPr>
        <w:t>nolikuma 1.</w:t>
      </w:r>
      <w:r w:rsidR="0F1E4225" w:rsidRPr="3107A705">
        <w:rPr>
          <w:rFonts w:asciiTheme="minorHAnsi" w:eastAsia="Calibri" w:hAnsiTheme="minorHAnsi" w:cstheme="minorBidi"/>
          <w:sz w:val="22"/>
          <w:szCs w:val="22"/>
          <w:lang w:eastAsia="ar-SA"/>
        </w:rPr>
        <w:t xml:space="preserve"> </w:t>
      </w:r>
      <w:r w:rsidR="00554B86" w:rsidRPr="3107A705">
        <w:rPr>
          <w:rFonts w:asciiTheme="minorHAnsi" w:eastAsia="Calibri" w:hAnsiTheme="minorHAnsi" w:cstheme="minorBidi"/>
          <w:sz w:val="22"/>
          <w:szCs w:val="22"/>
          <w:lang w:eastAsia="ar-SA"/>
        </w:rPr>
        <w:t>pielikums)</w:t>
      </w:r>
      <w:r w:rsidR="00554B86" w:rsidRPr="3107A705">
        <w:rPr>
          <w:rFonts w:asciiTheme="minorHAnsi" w:eastAsia="Calibri" w:hAnsiTheme="minorHAnsi" w:cstheme="minorBidi"/>
          <w:i/>
          <w:iCs/>
          <w:sz w:val="22"/>
          <w:szCs w:val="22"/>
          <w:lang w:eastAsia="ar-SA"/>
        </w:rPr>
        <w:t>.</w:t>
      </w:r>
    </w:p>
    <w:p w14:paraId="0B31CCFF" w14:textId="67A9CDB2" w:rsidR="00BA2A20" w:rsidRPr="00D11FF5" w:rsidRDefault="00BE52DE" w:rsidP="00A54AB0">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i/>
          <w:iCs/>
          <w:color w:val="000000" w:themeColor="text1"/>
          <w:sz w:val="22"/>
          <w:szCs w:val="22"/>
        </w:rPr>
      </w:pPr>
      <w:r w:rsidRPr="00AC0AA2">
        <w:rPr>
          <w:rFonts w:asciiTheme="minorHAnsi" w:hAnsiTheme="minorHAnsi" w:cstheme="minorBidi"/>
          <w:b/>
          <w:bCs/>
          <w:color w:val="auto"/>
          <w:sz w:val="22"/>
          <w:szCs w:val="22"/>
          <w:u w:val="single"/>
        </w:rPr>
        <w:t>CPV kod</w:t>
      </w:r>
      <w:r w:rsidR="00DC7820" w:rsidRPr="00AC0AA2">
        <w:rPr>
          <w:rFonts w:asciiTheme="minorHAnsi" w:hAnsiTheme="minorHAnsi" w:cstheme="minorBidi"/>
          <w:b/>
          <w:bCs/>
          <w:color w:val="auto"/>
          <w:sz w:val="22"/>
          <w:szCs w:val="22"/>
          <w:u w:val="single"/>
        </w:rPr>
        <w:t>i</w:t>
      </w:r>
      <w:r w:rsidRPr="00AC0AA2">
        <w:rPr>
          <w:rFonts w:asciiTheme="minorHAnsi" w:hAnsiTheme="minorHAnsi" w:cstheme="minorBidi"/>
          <w:b/>
          <w:bCs/>
          <w:color w:val="auto"/>
          <w:sz w:val="22"/>
          <w:szCs w:val="22"/>
        </w:rPr>
        <w:t>:</w:t>
      </w:r>
      <w:r w:rsidR="00903CFE" w:rsidRPr="00AC0AA2">
        <w:rPr>
          <w:rFonts w:asciiTheme="minorHAnsi" w:hAnsiTheme="minorHAnsi" w:cstheme="minorBidi"/>
          <w:color w:val="auto"/>
          <w:sz w:val="22"/>
          <w:szCs w:val="22"/>
        </w:rPr>
        <w:t xml:space="preserve"> </w:t>
      </w:r>
      <w:r w:rsidR="00F0393C" w:rsidRPr="00F0393C">
        <w:rPr>
          <w:rFonts w:ascii="Calibri" w:eastAsia="Calibri" w:hAnsi="Calibri" w:cs="Calibri"/>
          <w:color w:val="000000" w:themeColor="text1"/>
          <w:sz w:val="22"/>
          <w:szCs w:val="22"/>
        </w:rPr>
        <w:t>45000000-7 (</w:t>
      </w:r>
      <w:r w:rsidR="00F0393C" w:rsidRPr="00F0393C">
        <w:rPr>
          <w:rFonts w:ascii="Calibri" w:eastAsia="Calibri" w:hAnsi="Calibri" w:cs="Calibri"/>
          <w:i/>
          <w:iCs/>
          <w:color w:val="000000" w:themeColor="text1"/>
          <w:sz w:val="22"/>
          <w:szCs w:val="22"/>
        </w:rPr>
        <w:t>Celtniecības darbi</w:t>
      </w:r>
      <w:r w:rsidR="00F0393C" w:rsidRPr="00F0393C">
        <w:rPr>
          <w:rFonts w:ascii="Calibri" w:eastAsia="Calibri" w:hAnsi="Calibri" w:cs="Calibri"/>
          <w:color w:val="000000" w:themeColor="text1"/>
          <w:sz w:val="22"/>
          <w:szCs w:val="22"/>
        </w:rPr>
        <w:t>).</w:t>
      </w:r>
    </w:p>
    <w:p w14:paraId="1FCFCFDE" w14:textId="076EE5F1" w:rsidR="005E7484" w:rsidRPr="00B03E90" w:rsidRDefault="0061249B"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AC0AA2">
        <w:rPr>
          <w:rFonts w:asciiTheme="minorHAnsi" w:eastAsia="Calibri" w:hAnsiTheme="minorHAnsi" w:cstheme="minorBidi"/>
          <w:sz w:val="22"/>
          <w:szCs w:val="22"/>
          <w:lang w:eastAsia="ar-SA"/>
        </w:rPr>
        <w:t xml:space="preserve">Iepirkuma priekšmets </w:t>
      </w:r>
      <w:r w:rsidR="0056610A" w:rsidRPr="00AC0AA2">
        <w:rPr>
          <w:rFonts w:asciiTheme="minorHAnsi" w:eastAsia="Calibri" w:hAnsiTheme="minorHAnsi" w:cstheme="minorBidi"/>
          <w:b/>
          <w:bCs/>
          <w:sz w:val="22"/>
          <w:szCs w:val="22"/>
          <w:lang w:eastAsia="ar-SA"/>
        </w:rPr>
        <w:t>ne</w:t>
      </w:r>
      <w:r w:rsidRPr="00AC0AA2">
        <w:rPr>
          <w:rFonts w:asciiTheme="minorHAnsi" w:eastAsia="Calibri" w:hAnsiTheme="minorHAnsi" w:cstheme="minorBidi"/>
          <w:b/>
          <w:bCs/>
          <w:sz w:val="22"/>
          <w:szCs w:val="22"/>
          <w:lang w:eastAsia="ar-SA"/>
        </w:rPr>
        <w:t>tiek dalīts</w:t>
      </w:r>
      <w:r w:rsidR="00C54991" w:rsidRPr="00AC0AA2">
        <w:rPr>
          <w:rFonts w:asciiTheme="minorHAnsi" w:eastAsia="Calibri" w:hAnsiTheme="minorHAnsi" w:cstheme="minorBidi"/>
          <w:b/>
          <w:bCs/>
          <w:sz w:val="22"/>
          <w:szCs w:val="22"/>
          <w:lang w:eastAsia="ar-SA"/>
        </w:rPr>
        <w:t xml:space="preserve"> iepirkuma daļās</w:t>
      </w:r>
      <w:r w:rsidR="00B03E90" w:rsidRPr="00AC0AA2">
        <w:rPr>
          <w:rFonts w:asciiTheme="minorHAnsi" w:eastAsia="Calibri" w:hAnsiTheme="minorHAnsi" w:cstheme="minorBidi"/>
          <w:sz w:val="22"/>
          <w:szCs w:val="22"/>
          <w:lang w:eastAsia="ar-SA"/>
        </w:rPr>
        <w:t xml:space="preserve">, </w:t>
      </w:r>
      <w:r w:rsidR="00B03E90" w:rsidRPr="00AC0AA2">
        <w:rPr>
          <w:rFonts w:asciiTheme="minorHAnsi" w:hAnsiTheme="minorHAnsi" w:cstheme="minorBidi"/>
          <w:sz w:val="22"/>
          <w:szCs w:val="22"/>
        </w:rPr>
        <w:t>tā kā būvdarbi tiek veikti vienā objektā un tie nav ne tehnoloģiski, ne ekonomiski nodalāmi daļās.</w:t>
      </w:r>
      <w:r w:rsidR="00B03E90" w:rsidRPr="00AC0AA2">
        <w:rPr>
          <w:rFonts w:asciiTheme="minorHAnsi" w:hAnsiTheme="minorHAnsi" w:cstheme="minorBidi"/>
          <w:sz w:val="22"/>
          <w:szCs w:val="22"/>
          <w:lang w:eastAsia="ar-SA"/>
        </w:rPr>
        <w:t xml:space="preserve"> Pretendents drīkst iesniegt tikai vienu piedāvājuma variantu.</w:t>
      </w:r>
    </w:p>
    <w:p w14:paraId="29962F59" w14:textId="2E77B5D8" w:rsidR="00F32B01" w:rsidRPr="007D5AE8" w:rsidRDefault="00675F0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653AAAFD">
        <w:rPr>
          <w:rFonts w:asciiTheme="minorHAnsi" w:hAnsiTheme="minorHAnsi" w:cstheme="minorBidi"/>
          <w:noProof/>
          <w:sz w:val="22"/>
          <w:szCs w:val="22"/>
          <w:lang w:eastAsia="ar-SA"/>
        </w:rPr>
        <w:t xml:space="preserve">Būvdarbi </w:t>
      </w:r>
      <w:r w:rsidRPr="653AAAFD">
        <w:rPr>
          <w:rFonts w:asciiTheme="minorHAnsi" w:hAnsiTheme="minorHAnsi" w:cstheme="minorBidi"/>
          <w:sz w:val="22"/>
          <w:szCs w:val="22"/>
          <w:lang w:eastAsia="ar-SA"/>
        </w:rPr>
        <w:t>realizē</w:t>
      </w:r>
      <w:r w:rsidR="000131D8" w:rsidRPr="653AAAFD">
        <w:rPr>
          <w:rFonts w:asciiTheme="minorHAnsi" w:hAnsiTheme="minorHAnsi" w:cstheme="minorBidi"/>
          <w:sz w:val="22"/>
          <w:szCs w:val="22"/>
          <w:lang w:eastAsia="ar-SA"/>
        </w:rPr>
        <w:t>jami</w:t>
      </w:r>
      <w:r w:rsidR="00F74DE5" w:rsidRPr="653AAAFD">
        <w:rPr>
          <w:rFonts w:asciiTheme="minorHAnsi" w:hAnsiTheme="minorHAnsi" w:cstheme="minorBidi"/>
          <w:sz w:val="22"/>
          <w:szCs w:val="22"/>
        </w:rPr>
        <w:t xml:space="preserve"> atbilstoši</w:t>
      </w:r>
      <w:r w:rsidR="002015E0" w:rsidRPr="653AAAFD">
        <w:rPr>
          <w:rFonts w:asciiTheme="minorHAnsi" w:hAnsiTheme="minorHAnsi" w:cstheme="minorBidi"/>
          <w:sz w:val="22"/>
          <w:szCs w:val="22"/>
        </w:rPr>
        <w:t xml:space="preserve"> </w:t>
      </w:r>
      <w:r w:rsidR="00EB75F3" w:rsidRPr="653AAAFD">
        <w:rPr>
          <w:rFonts w:ascii="Calibri" w:hAnsi="Calibri"/>
          <w:sz w:val="22"/>
          <w:szCs w:val="22"/>
          <w:lang w:eastAsia="ar-SA"/>
        </w:rPr>
        <w:t xml:space="preserve">SIA “CAMPAIGN”, reģistrācijas Nr. </w:t>
      </w:r>
      <w:r w:rsidR="00BC17D5" w:rsidRPr="653AAAFD">
        <w:rPr>
          <w:rFonts w:ascii="Calibri" w:hAnsi="Calibri"/>
          <w:sz w:val="22"/>
          <w:szCs w:val="22"/>
          <w:lang w:eastAsia="ar-SA"/>
        </w:rPr>
        <w:t>50003773841</w:t>
      </w:r>
      <w:r w:rsidR="00EB75F3" w:rsidRPr="653AAAFD">
        <w:rPr>
          <w:rFonts w:ascii="Calibri" w:hAnsi="Calibri"/>
          <w:sz w:val="22"/>
          <w:szCs w:val="22"/>
          <w:lang w:eastAsia="ar-SA"/>
        </w:rPr>
        <w:t xml:space="preserve">, izstrādātajam </w:t>
      </w:r>
      <w:r w:rsidR="5496D45C" w:rsidRPr="653AAAFD">
        <w:rPr>
          <w:rFonts w:ascii="Calibri" w:hAnsi="Calibri"/>
          <w:sz w:val="22"/>
          <w:szCs w:val="22"/>
          <w:lang w:eastAsia="ar-SA"/>
        </w:rPr>
        <w:t>P</w:t>
      </w:r>
      <w:r w:rsidR="00EB75F3" w:rsidRPr="653AAAFD">
        <w:rPr>
          <w:rFonts w:ascii="Calibri" w:hAnsi="Calibri"/>
          <w:sz w:val="22"/>
          <w:szCs w:val="22"/>
          <w:lang w:eastAsia="ar-SA"/>
        </w:rPr>
        <w:t>askaidrojuma rakstam “Energoefektivitātes paaugstināšana Augšlīgatnes pirm</w:t>
      </w:r>
      <w:r w:rsidR="003F249C" w:rsidRPr="653AAAFD">
        <w:rPr>
          <w:rFonts w:ascii="Calibri" w:hAnsi="Calibri"/>
          <w:sz w:val="22"/>
          <w:szCs w:val="22"/>
          <w:lang w:eastAsia="ar-SA"/>
        </w:rPr>
        <w:t>s</w:t>
      </w:r>
      <w:r w:rsidR="00EB75F3" w:rsidRPr="653AAAFD">
        <w:rPr>
          <w:rFonts w:ascii="Calibri" w:hAnsi="Calibri"/>
          <w:sz w:val="22"/>
          <w:szCs w:val="22"/>
          <w:lang w:eastAsia="ar-SA"/>
        </w:rPr>
        <w:t xml:space="preserve">skolas izglītības iestādē “Zvaniņi”” </w:t>
      </w:r>
      <w:r w:rsidR="002D0701" w:rsidRPr="653AAAFD">
        <w:rPr>
          <w:rFonts w:ascii="Calibri" w:hAnsi="Calibri"/>
          <w:sz w:val="22"/>
          <w:szCs w:val="22"/>
          <w:lang w:eastAsia="ar-SA"/>
        </w:rPr>
        <w:t xml:space="preserve">(Tehniskās specifikācijas </w:t>
      </w:r>
      <w:r w:rsidR="000665C0" w:rsidRPr="653AAAFD">
        <w:rPr>
          <w:rFonts w:ascii="Calibri" w:hAnsi="Calibri"/>
          <w:sz w:val="22"/>
          <w:szCs w:val="22"/>
          <w:lang w:eastAsia="ar-SA"/>
        </w:rPr>
        <w:t>pielikum</w:t>
      </w:r>
      <w:r w:rsidR="00E612DA" w:rsidRPr="653AAAFD">
        <w:rPr>
          <w:rFonts w:ascii="Calibri" w:hAnsi="Calibri"/>
          <w:sz w:val="22"/>
          <w:szCs w:val="22"/>
          <w:lang w:eastAsia="ar-SA"/>
        </w:rPr>
        <w:t>s</w:t>
      </w:r>
      <w:r w:rsidR="000665C0" w:rsidRPr="653AAAFD">
        <w:rPr>
          <w:rFonts w:ascii="Calibri" w:hAnsi="Calibri"/>
          <w:sz w:val="22"/>
          <w:szCs w:val="22"/>
          <w:lang w:eastAsia="ar-SA"/>
        </w:rPr>
        <w:t>)</w:t>
      </w:r>
      <w:r w:rsidR="00AF6FE2" w:rsidRPr="653AAAFD">
        <w:rPr>
          <w:rFonts w:ascii="Calibri" w:hAnsi="Calibri"/>
          <w:sz w:val="22"/>
          <w:szCs w:val="22"/>
          <w:lang w:eastAsia="ar-SA"/>
        </w:rPr>
        <w:t>.</w:t>
      </w:r>
    </w:p>
    <w:p w14:paraId="6E351DD6" w14:textId="1F1F0640" w:rsidR="001501FA" w:rsidRDefault="001501F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00AC0AA2">
        <w:rPr>
          <w:rFonts w:asciiTheme="minorHAnsi" w:hAnsiTheme="minorHAnsi" w:cstheme="minorBidi"/>
          <w:b/>
          <w:bCs/>
          <w:color w:val="auto"/>
          <w:sz w:val="22"/>
          <w:szCs w:val="22"/>
          <w:u w:val="single"/>
        </w:rPr>
        <w:t>Līguma izpildes vieta</w:t>
      </w:r>
      <w:r w:rsidRPr="00AC0AA2">
        <w:rPr>
          <w:rFonts w:asciiTheme="minorHAnsi" w:hAnsiTheme="minorHAnsi" w:cstheme="minorBidi"/>
          <w:b/>
          <w:bCs/>
          <w:color w:val="auto"/>
          <w:sz w:val="22"/>
          <w:szCs w:val="22"/>
        </w:rPr>
        <w:t>:</w:t>
      </w:r>
      <w:r w:rsidR="00533E82" w:rsidRPr="00AC0AA2">
        <w:rPr>
          <w:rFonts w:asciiTheme="minorHAnsi" w:hAnsiTheme="minorHAnsi" w:cstheme="minorBidi"/>
          <w:sz w:val="22"/>
          <w:szCs w:val="22"/>
        </w:rPr>
        <w:t xml:space="preserve"> </w:t>
      </w:r>
      <w:r w:rsidR="00214EED" w:rsidRPr="00214EED">
        <w:rPr>
          <w:rFonts w:asciiTheme="minorHAnsi" w:eastAsia="Arial Unicode MS" w:hAnsiTheme="minorHAnsi" w:cstheme="minorBidi"/>
          <w:color w:val="auto"/>
          <w:sz w:val="22"/>
          <w:szCs w:val="22"/>
          <w:bdr w:val="none" w:sz="0" w:space="0" w:color="auto" w:frame="1"/>
        </w:rPr>
        <w:t>Sporta iela 14, Augšlīgatne, Līgatnes pagasts, Cēsu nov</w:t>
      </w:r>
      <w:r w:rsidR="00214EED">
        <w:rPr>
          <w:rFonts w:asciiTheme="minorHAnsi" w:eastAsia="Arial Unicode MS" w:hAnsiTheme="minorHAnsi" w:cstheme="minorBidi"/>
          <w:color w:val="auto"/>
          <w:sz w:val="22"/>
          <w:szCs w:val="22"/>
          <w:bdr w:val="none" w:sz="0" w:space="0" w:color="auto" w:frame="1"/>
        </w:rPr>
        <w:t>ads.</w:t>
      </w:r>
    </w:p>
    <w:p w14:paraId="400C5711" w14:textId="1EA78188" w:rsidR="00285A20" w:rsidRPr="001A7F05" w:rsidRDefault="001501F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FF0000"/>
          <w:sz w:val="22"/>
          <w:szCs w:val="22"/>
        </w:rPr>
      </w:pPr>
      <w:r w:rsidRPr="00AC0AA2">
        <w:rPr>
          <w:rFonts w:asciiTheme="minorHAnsi" w:hAnsiTheme="minorHAnsi" w:cstheme="minorBidi"/>
          <w:b/>
          <w:bCs/>
          <w:color w:val="auto"/>
          <w:sz w:val="22"/>
          <w:szCs w:val="22"/>
          <w:u w:val="single"/>
        </w:rPr>
        <w:t>Līguma izpildes termiņ</w:t>
      </w:r>
      <w:r w:rsidR="3DAC7CC6" w:rsidRPr="00AC0AA2">
        <w:rPr>
          <w:rFonts w:asciiTheme="minorHAnsi" w:hAnsiTheme="minorHAnsi" w:cstheme="minorBidi"/>
          <w:b/>
          <w:bCs/>
          <w:color w:val="auto"/>
          <w:sz w:val="22"/>
          <w:szCs w:val="22"/>
          <w:u w:val="single"/>
        </w:rPr>
        <w:t>i</w:t>
      </w:r>
      <w:r w:rsidR="3DAC7CC6" w:rsidRPr="00AC0AA2">
        <w:rPr>
          <w:rFonts w:asciiTheme="minorHAnsi" w:hAnsiTheme="minorHAnsi" w:cstheme="minorBidi"/>
          <w:b/>
          <w:bCs/>
          <w:color w:val="auto"/>
          <w:sz w:val="22"/>
          <w:szCs w:val="22"/>
        </w:rPr>
        <w:t>:</w:t>
      </w:r>
      <w:r w:rsidR="00CE75BB" w:rsidRPr="00AC0AA2">
        <w:rPr>
          <w:rFonts w:asciiTheme="minorHAnsi" w:hAnsiTheme="minorHAnsi" w:cstheme="minorBidi"/>
          <w:sz w:val="22"/>
          <w:szCs w:val="22"/>
        </w:rPr>
        <w:t xml:space="preserve"> </w:t>
      </w:r>
      <w:r w:rsidR="301C7A80" w:rsidRPr="00AC0AA2">
        <w:rPr>
          <w:rFonts w:asciiTheme="minorHAnsi" w:hAnsiTheme="minorHAnsi" w:cstheme="minorBidi"/>
          <w:sz w:val="22"/>
          <w:szCs w:val="22"/>
        </w:rPr>
        <w:t xml:space="preserve"> </w:t>
      </w:r>
      <w:r w:rsidR="001233DB">
        <w:rPr>
          <w:rFonts w:asciiTheme="minorHAnsi" w:hAnsiTheme="minorHAnsi" w:cstheme="minorBidi"/>
          <w:b/>
          <w:bCs/>
          <w:sz w:val="22"/>
          <w:szCs w:val="22"/>
        </w:rPr>
        <w:t>7</w:t>
      </w:r>
      <w:r w:rsidR="301C7A80" w:rsidRPr="00AC0AA2">
        <w:rPr>
          <w:rFonts w:asciiTheme="minorHAnsi" w:hAnsiTheme="minorHAnsi" w:cstheme="minorBidi"/>
          <w:sz w:val="22"/>
          <w:szCs w:val="22"/>
        </w:rPr>
        <w:t xml:space="preserve"> </w:t>
      </w:r>
      <w:r w:rsidR="009A5C74" w:rsidRPr="00AC0AA2">
        <w:rPr>
          <w:rFonts w:asciiTheme="minorHAnsi" w:hAnsiTheme="minorHAnsi" w:cstheme="minorBidi"/>
          <w:b/>
          <w:bCs/>
          <w:sz w:val="22"/>
          <w:szCs w:val="22"/>
        </w:rPr>
        <w:t>(</w:t>
      </w:r>
      <w:r w:rsidR="001233DB">
        <w:rPr>
          <w:rFonts w:asciiTheme="minorHAnsi" w:hAnsiTheme="minorHAnsi" w:cstheme="minorBidi"/>
          <w:b/>
          <w:bCs/>
          <w:sz w:val="22"/>
          <w:szCs w:val="22"/>
        </w:rPr>
        <w:t>septiņi</w:t>
      </w:r>
      <w:r w:rsidR="009A5C74" w:rsidRPr="00AC0AA2">
        <w:rPr>
          <w:rFonts w:asciiTheme="minorHAnsi" w:hAnsiTheme="minorHAnsi" w:cstheme="minorBidi"/>
          <w:b/>
          <w:bCs/>
          <w:sz w:val="22"/>
          <w:szCs w:val="22"/>
        </w:rPr>
        <w:t>) mēneši</w:t>
      </w:r>
      <w:r w:rsidR="009A5C74" w:rsidRPr="00AC0AA2">
        <w:rPr>
          <w:rFonts w:asciiTheme="minorHAnsi" w:hAnsiTheme="minorHAnsi" w:cstheme="minorBidi"/>
          <w:sz w:val="22"/>
          <w:szCs w:val="22"/>
        </w:rPr>
        <w:t xml:space="preserve"> no iepirkuma līguma noslēgšanas dienas</w:t>
      </w:r>
      <w:r w:rsidR="006707B6" w:rsidRPr="00AC0AA2">
        <w:rPr>
          <w:rFonts w:asciiTheme="minorHAnsi" w:hAnsiTheme="minorHAnsi" w:cstheme="minorBidi"/>
          <w:sz w:val="22"/>
          <w:szCs w:val="22"/>
        </w:rPr>
        <w:t xml:space="preserve"> </w:t>
      </w:r>
      <w:r w:rsidR="006707B6" w:rsidRPr="00AC0AA2">
        <w:rPr>
          <w:rFonts w:asciiTheme="minorHAnsi" w:hAnsiTheme="minorHAnsi" w:cstheme="minorBidi"/>
          <w:sz w:val="22"/>
          <w:szCs w:val="22"/>
          <w:lang w:eastAsia="ar-SA"/>
        </w:rPr>
        <w:t xml:space="preserve">līdz </w:t>
      </w:r>
      <w:r w:rsidR="008E169C" w:rsidRPr="00D4381A">
        <w:rPr>
          <w:rFonts w:ascii="Calibri" w:eastAsia="Arial Unicode MS" w:hAnsi="Calibri" w:cs="Calibri"/>
          <w:color w:val="auto"/>
          <w:sz w:val="22"/>
          <w:szCs w:val="22"/>
          <w:bdr w:val="none" w:sz="0" w:space="0" w:color="auto" w:frame="1"/>
        </w:rPr>
        <w:t>objekta pieņemšanai ekspluatācijā (t.i., atzīmei Būvniecības informācijas sistēmā par objekta pieņemšanu ekspluatācijā).</w:t>
      </w:r>
      <w:r w:rsidR="009428F3" w:rsidRPr="00AC0AA2">
        <w:rPr>
          <w:rFonts w:asciiTheme="minorHAnsi" w:eastAsia="Arial Unicode MS" w:hAnsiTheme="minorHAnsi" w:cstheme="minorBidi"/>
          <w:color w:val="FF0000"/>
          <w:sz w:val="22"/>
          <w:szCs w:val="22"/>
          <w:bdr w:val="none" w:sz="0" w:space="0" w:color="auto" w:frame="1"/>
        </w:rPr>
        <w:t xml:space="preserve"> </w:t>
      </w:r>
    </w:p>
    <w:p w14:paraId="4A262F3E" w14:textId="43179E6F" w:rsidR="005E60CE" w:rsidRPr="005E60CE" w:rsidRDefault="000131D8" w:rsidP="00A54AB0">
      <w:pPr>
        <w:pStyle w:val="Sarakstarindkopa"/>
        <w:numPr>
          <w:ilvl w:val="1"/>
          <w:numId w:val="19"/>
        </w:numPr>
        <w:shd w:val="clear" w:color="auto" w:fill="FFFFFF" w:themeFill="background1"/>
        <w:spacing w:before="40" w:after="40" w:line="240" w:lineRule="auto"/>
        <w:ind w:left="567" w:hanging="567"/>
        <w:jc w:val="both"/>
        <w:rPr>
          <w:sz w:val="22"/>
          <w:szCs w:val="22"/>
        </w:rPr>
      </w:pPr>
      <w:r w:rsidRPr="4BBE10EB">
        <w:rPr>
          <w:rFonts w:asciiTheme="minorHAnsi" w:eastAsia="Arial Unicode MS" w:hAnsiTheme="minorHAnsi" w:cstheme="minorBidi"/>
          <w:b/>
          <w:bCs/>
          <w:color w:val="auto"/>
          <w:sz w:val="22"/>
          <w:szCs w:val="22"/>
          <w:u w:val="single"/>
        </w:rPr>
        <w:t>Būvdarbu garantijas termiņš</w:t>
      </w:r>
      <w:r w:rsidRPr="4BBE10EB">
        <w:rPr>
          <w:rFonts w:asciiTheme="minorHAnsi" w:eastAsia="Arial Unicode MS" w:hAnsiTheme="minorHAnsi" w:cstheme="minorBidi"/>
          <w:b/>
          <w:bCs/>
          <w:color w:val="auto"/>
          <w:sz w:val="22"/>
          <w:szCs w:val="22"/>
        </w:rPr>
        <w:t xml:space="preserve">: </w:t>
      </w:r>
      <w:r w:rsidR="00A27A15" w:rsidRPr="4BBE10EB">
        <w:rPr>
          <w:rFonts w:asciiTheme="minorHAnsi" w:eastAsia="Arial Unicode MS" w:hAnsiTheme="minorHAnsi" w:cstheme="minorBidi"/>
          <w:b/>
          <w:bCs/>
          <w:color w:val="auto"/>
          <w:sz w:val="22"/>
          <w:szCs w:val="22"/>
        </w:rPr>
        <w:t xml:space="preserve">5 (pieci) gadi </w:t>
      </w:r>
      <w:r w:rsidR="00BE4DAC" w:rsidRPr="4BBE10EB">
        <w:rPr>
          <w:rFonts w:asciiTheme="minorHAnsi" w:hAnsiTheme="minorHAnsi" w:cstheme="minorBidi"/>
          <w:sz w:val="22"/>
          <w:szCs w:val="22"/>
        </w:rPr>
        <w:t xml:space="preserve"> </w:t>
      </w:r>
      <w:r w:rsidR="21EAE92C" w:rsidRPr="4BBE10EB">
        <w:rPr>
          <w:rFonts w:asciiTheme="minorHAnsi" w:hAnsiTheme="minorHAnsi" w:cstheme="minorBidi"/>
          <w:sz w:val="22"/>
          <w:szCs w:val="22"/>
        </w:rPr>
        <w:t xml:space="preserve">no </w:t>
      </w:r>
      <w:r w:rsidR="00BE4DAC" w:rsidRPr="4BBE10EB">
        <w:rPr>
          <w:rFonts w:asciiTheme="minorHAnsi" w:hAnsiTheme="minorHAnsi" w:cstheme="minorBidi"/>
          <w:sz w:val="22"/>
          <w:szCs w:val="22"/>
        </w:rPr>
        <w:t>objekta pieņemšanas ekspluatācijā, t.i., no atzīmes Būvniecības informācijas sistēmā par tā pieņemšanu ekspluatācijā</w:t>
      </w:r>
      <w:r w:rsidRPr="4BBE10EB">
        <w:rPr>
          <w:rFonts w:asciiTheme="minorHAnsi" w:hAnsiTheme="minorHAnsi" w:cstheme="minorBidi"/>
          <w:color w:val="auto"/>
          <w:sz w:val="22"/>
          <w:szCs w:val="22"/>
          <w:shd w:val="clear" w:color="auto" w:fill="FFFFFF"/>
        </w:rPr>
        <w:t>.</w:t>
      </w:r>
    </w:p>
    <w:p w14:paraId="04586135" w14:textId="2B6BEE3A" w:rsidR="005E60CE" w:rsidRPr="00BB1ACE" w:rsidRDefault="005E60CE" w:rsidP="00A54AB0">
      <w:pPr>
        <w:pStyle w:val="Sarakstarindkopa"/>
        <w:numPr>
          <w:ilvl w:val="1"/>
          <w:numId w:val="19"/>
        </w:numPr>
        <w:shd w:val="clear" w:color="auto" w:fill="FFFFFF" w:themeFill="background1"/>
        <w:spacing w:before="40" w:after="40" w:line="240" w:lineRule="auto"/>
        <w:ind w:left="567" w:hanging="567"/>
        <w:jc w:val="both"/>
        <w:rPr>
          <w:sz w:val="22"/>
          <w:szCs w:val="22"/>
        </w:rPr>
      </w:pPr>
      <w:r w:rsidRPr="00AC0AA2">
        <w:rPr>
          <w:rFonts w:asciiTheme="minorHAnsi" w:hAnsiTheme="minorHAnsi" w:cstheme="minorBidi"/>
          <w:color w:val="auto"/>
          <w:sz w:val="22"/>
          <w:szCs w:val="22"/>
        </w:rPr>
        <w:t xml:space="preserve">Maksājumu kārtība atrunāta Konkursa iepirkuma līguma projektā (Konkursa nolikuma </w:t>
      </w:r>
      <w:r w:rsidR="008C418C" w:rsidRPr="00AC0AA2">
        <w:rPr>
          <w:rFonts w:asciiTheme="minorHAnsi" w:hAnsiTheme="minorHAnsi" w:cstheme="minorBidi"/>
          <w:color w:val="auto"/>
          <w:sz w:val="22"/>
          <w:szCs w:val="22"/>
        </w:rPr>
        <w:t>8</w:t>
      </w:r>
      <w:r w:rsidRPr="00AC0AA2">
        <w:rPr>
          <w:rFonts w:asciiTheme="minorHAnsi" w:hAnsiTheme="minorHAnsi" w:cstheme="minorBidi"/>
          <w:color w:val="auto"/>
          <w:sz w:val="22"/>
          <w:szCs w:val="22"/>
        </w:rPr>
        <w:t>.</w:t>
      </w:r>
      <w:r w:rsidR="00D80337" w:rsidRPr="00AC0AA2">
        <w:rPr>
          <w:rFonts w:asciiTheme="minorHAnsi" w:hAnsiTheme="minorHAnsi" w:cstheme="minorBidi"/>
          <w:color w:val="auto"/>
          <w:sz w:val="22"/>
          <w:szCs w:val="22"/>
        </w:rPr>
        <w:t> </w:t>
      </w:r>
      <w:r w:rsidRPr="00AC0AA2">
        <w:rPr>
          <w:rFonts w:asciiTheme="minorHAnsi" w:hAnsiTheme="minorHAnsi" w:cstheme="minorBidi"/>
          <w:color w:val="auto"/>
          <w:sz w:val="22"/>
          <w:szCs w:val="22"/>
        </w:rPr>
        <w:t xml:space="preserve">pielikums). </w:t>
      </w:r>
    </w:p>
    <w:p w14:paraId="754049B6" w14:textId="42196A1B" w:rsidR="00BB1ACE" w:rsidRPr="007D5AE8" w:rsidRDefault="0041735C" w:rsidP="00A54AB0">
      <w:pPr>
        <w:pStyle w:val="Sarakstarindkopa"/>
        <w:numPr>
          <w:ilvl w:val="1"/>
          <w:numId w:val="19"/>
        </w:numPr>
        <w:shd w:val="clear" w:color="auto" w:fill="FFFFFF" w:themeFill="background1"/>
        <w:spacing w:before="40" w:after="40" w:line="240" w:lineRule="auto"/>
        <w:ind w:left="567" w:hanging="567"/>
        <w:jc w:val="both"/>
        <w:rPr>
          <w:sz w:val="22"/>
          <w:szCs w:val="22"/>
        </w:rPr>
      </w:pPr>
      <w:r w:rsidRPr="00AC0AA2">
        <w:rPr>
          <w:rFonts w:asciiTheme="minorHAnsi" w:hAnsiTheme="minorHAnsi" w:cstheme="minorBidi"/>
          <w:b/>
          <w:bCs/>
          <w:sz w:val="22"/>
          <w:szCs w:val="22"/>
          <w:u w:val="single"/>
          <w:bdr w:val="none" w:sz="0" w:space="0" w:color="auto" w:frame="1"/>
          <w:shd w:val="clear" w:color="auto" w:fill="FFFFFF"/>
        </w:rPr>
        <w:t>Projekts:</w:t>
      </w:r>
      <w:r w:rsidRPr="00AC0AA2">
        <w:rPr>
          <w:rFonts w:asciiTheme="minorHAnsi" w:hAnsiTheme="minorHAnsi" w:cstheme="minorBidi"/>
          <w:sz w:val="22"/>
          <w:szCs w:val="22"/>
          <w:bdr w:val="none" w:sz="0" w:space="0" w:color="auto" w:frame="1"/>
          <w:shd w:val="clear" w:color="auto" w:fill="FFFFFF"/>
        </w:rPr>
        <w:t xml:space="preserve"> </w:t>
      </w:r>
      <w:r w:rsidR="0012541A" w:rsidRPr="007D5AE8">
        <w:rPr>
          <w:rFonts w:asciiTheme="minorHAnsi" w:hAnsiTheme="minorHAnsi" w:cstheme="minorBidi"/>
          <w:sz w:val="22"/>
          <w:szCs w:val="22"/>
          <w:bdr w:val="none" w:sz="0" w:space="0" w:color="auto" w:frame="1"/>
          <w:shd w:val="clear" w:color="auto" w:fill="FFFFFF"/>
        </w:rPr>
        <w:t xml:space="preserve">tiek </w:t>
      </w:r>
      <w:r w:rsidR="0012541A" w:rsidRPr="007D5AE8">
        <w:rPr>
          <w:rFonts w:ascii="Calibri" w:hAnsi="Calibri" w:cs="Calibri"/>
          <w:color w:val="242424"/>
          <w:sz w:val="22"/>
          <w:szCs w:val="22"/>
          <w:bdr w:val="none" w:sz="0" w:space="0" w:color="auto" w:frame="1"/>
          <w:shd w:val="clear" w:color="auto" w:fill="FFFFFF"/>
        </w:rPr>
        <w:t>virzīts </w:t>
      </w:r>
      <w:r w:rsidR="0012541A" w:rsidRPr="007D5AE8">
        <w:rPr>
          <w:rFonts w:ascii="Calibri" w:hAnsi="Calibri" w:cs="Calibri"/>
          <w:sz w:val="22"/>
          <w:szCs w:val="22"/>
          <w:bdr w:val="none" w:sz="0" w:space="0" w:color="auto" w:frame="1"/>
          <w:shd w:val="clear" w:color="auto" w:fill="FFFFFF"/>
        </w:rPr>
        <w:t>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īstenošanas nosacījumiem.</w:t>
      </w:r>
    </w:p>
    <w:p w14:paraId="2F2FD77D" w14:textId="77777777" w:rsidR="007D5AE8" w:rsidRPr="0012541A" w:rsidRDefault="007D5AE8" w:rsidP="007D5AE8">
      <w:pPr>
        <w:pStyle w:val="Sarakstarindkopa"/>
        <w:shd w:val="clear" w:color="auto" w:fill="FFFFFF" w:themeFill="background1"/>
        <w:spacing w:before="40" w:after="40" w:line="240" w:lineRule="auto"/>
        <w:ind w:left="567"/>
        <w:jc w:val="both"/>
        <w:rPr>
          <w:sz w:val="22"/>
          <w:szCs w:val="22"/>
        </w:rPr>
      </w:pPr>
    </w:p>
    <w:p w14:paraId="3C3344CC" w14:textId="4B50B00A" w:rsidR="0076006A" w:rsidRPr="00023918" w:rsidRDefault="0076006A"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23918">
        <w:rPr>
          <w:rFonts w:asciiTheme="minorHAnsi" w:hAnsiTheme="minorHAnsi" w:cstheme="minorHAnsi"/>
          <w:b/>
          <w:bCs/>
          <w:color w:val="auto"/>
          <w:sz w:val="22"/>
          <w:szCs w:val="22"/>
        </w:rPr>
        <w:t>PRETENDENTS</w:t>
      </w:r>
      <w:r w:rsidR="009F4F37" w:rsidRPr="00023918">
        <w:rPr>
          <w:rFonts w:asciiTheme="minorHAnsi" w:hAnsiTheme="minorHAnsi" w:cstheme="minorHAnsi"/>
          <w:b/>
          <w:bCs/>
          <w:color w:val="auto"/>
          <w:sz w:val="22"/>
          <w:szCs w:val="22"/>
        </w:rPr>
        <w:t xml:space="preserve">, </w:t>
      </w:r>
      <w:r w:rsidRPr="00023918">
        <w:rPr>
          <w:rFonts w:asciiTheme="minorHAnsi" w:hAnsiTheme="minorHAnsi" w:cstheme="minorHAnsi"/>
          <w:b/>
          <w:bCs/>
          <w:color w:val="auto"/>
          <w:sz w:val="22"/>
          <w:szCs w:val="22"/>
        </w:rPr>
        <w:t>APAKŠUZŅĒMĒJI</w:t>
      </w:r>
      <w:r w:rsidR="00023918" w:rsidRPr="00023918">
        <w:rPr>
          <w:rFonts w:asciiTheme="minorHAnsi" w:hAnsiTheme="minorHAnsi" w:cstheme="minorHAnsi"/>
          <w:b/>
          <w:bCs/>
          <w:color w:val="auto"/>
          <w:sz w:val="22"/>
          <w:szCs w:val="22"/>
        </w:rPr>
        <w:t xml:space="preserve">, </w:t>
      </w:r>
      <w:r w:rsidR="00023918" w:rsidRPr="00023918">
        <w:rPr>
          <w:rFonts w:asciiTheme="minorHAnsi" w:hAnsiTheme="minorHAnsi" w:cstheme="minorHAnsi"/>
          <w:b/>
          <w:bCs/>
          <w:caps/>
          <w:sz w:val="22"/>
          <w:szCs w:val="22"/>
        </w:rPr>
        <w:t>personāls un to nomaiņa</w:t>
      </w:r>
    </w:p>
    <w:p w14:paraId="386E3FB2" w14:textId="77777777" w:rsidR="00E4082E" w:rsidRPr="00E21E00" w:rsidRDefault="0076006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 xml:space="preserve">Pretendents </w:t>
      </w:r>
      <w:r w:rsidR="007B7F06" w:rsidRPr="00E21E00">
        <w:rPr>
          <w:rFonts w:asciiTheme="minorHAnsi" w:hAnsiTheme="minorHAnsi" w:cstheme="minorHAnsi"/>
          <w:color w:val="auto"/>
          <w:sz w:val="22"/>
          <w:szCs w:val="22"/>
        </w:rPr>
        <w:t>–</w:t>
      </w:r>
      <w:r w:rsidRPr="00E21E00">
        <w:rPr>
          <w:rFonts w:asciiTheme="minorHAnsi" w:hAnsiTheme="minorHAnsi" w:cstheme="minorHAnsi"/>
          <w:color w:val="auto"/>
          <w:sz w:val="22"/>
          <w:szCs w:val="22"/>
        </w:rPr>
        <w:t xml:space="preserve"> piegādātājs, kurš iesniedzis piedāvājumu </w:t>
      </w:r>
      <w:r w:rsidR="0017234F" w:rsidRPr="00E21E00">
        <w:rPr>
          <w:rFonts w:asciiTheme="minorHAnsi" w:hAnsiTheme="minorHAnsi" w:cstheme="minorHAnsi"/>
          <w:color w:val="auto"/>
          <w:sz w:val="22"/>
          <w:szCs w:val="22"/>
        </w:rPr>
        <w:t>K</w:t>
      </w:r>
      <w:r w:rsidRPr="00E21E00">
        <w:rPr>
          <w:rFonts w:asciiTheme="minorHAnsi" w:hAnsiTheme="minorHAnsi" w:cstheme="minorHAnsi"/>
          <w:color w:val="auto"/>
          <w:sz w:val="22"/>
          <w:szCs w:val="22"/>
        </w:rPr>
        <w:t>onkursā.</w:t>
      </w:r>
    </w:p>
    <w:p w14:paraId="461058D9" w14:textId="519AA9CA" w:rsidR="003B2DF1" w:rsidRPr="00E21E00" w:rsidRDefault="00E4082E"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sz w:val="22"/>
          <w:szCs w:val="22"/>
        </w:rPr>
        <w:t>Pretendents</w:t>
      </w:r>
      <w:r w:rsidR="791D704B" w:rsidRPr="653AAAFD">
        <w:rPr>
          <w:rFonts w:asciiTheme="minorHAnsi" w:hAnsiTheme="minorHAnsi" w:cstheme="minorBidi"/>
          <w:sz w:val="22"/>
          <w:szCs w:val="22"/>
        </w:rPr>
        <w:t xml:space="preserve"> – </w:t>
      </w:r>
      <w:r w:rsidRPr="653AAAFD">
        <w:rPr>
          <w:rFonts w:asciiTheme="minorHAnsi" w:hAnsiTheme="minorHAnsi" w:cstheme="minorBidi"/>
          <w:sz w:val="22"/>
          <w:szCs w:val="22"/>
        </w:rPr>
        <w:t>fiziska</w:t>
      </w:r>
      <w:r w:rsidR="791D704B" w:rsidRPr="653AAAFD">
        <w:rPr>
          <w:rFonts w:asciiTheme="minorHAnsi" w:hAnsiTheme="minorHAnsi" w:cstheme="minorBidi"/>
          <w:sz w:val="22"/>
          <w:szCs w:val="22"/>
        </w:rPr>
        <w:t xml:space="preserve"> </w:t>
      </w:r>
      <w:r w:rsidRPr="653AAAFD">
        <w:rPr>
          <w:rFonts w:asciiTheme="minorHAnsi" w:hAnsiTheme="minorHAnsi" w:cstheme="minorBidi"/>
          <w:sz w:val="22"/>
          <w:szCs w:val="22"/>
        </w:rPr>
        <w:t xml:space="preserve">vai juridiska persona, šādu personu apvienība jebkurā to kombinācijā, kas attiecīgi piedāvā tirgū </w:t>
      </w:r>
      <w:r w:rsidR="000D2135" w:rsidRPr="653AAAFD">
        <w:rPr>
          <w:rFonts w:asciiTheme="minorHAnsi" w:hAnsiTheme="minorHAnsi" w:cstheme="minorBidi"/>
          <w:sz w:val="22"/>
          <w:szCs w:val="22"/>
        </w:rPr>
        <w:t xml:space="preserve">veikt būvdarbus, </w:t>
      </w:r>
      <w:r w:rsidRPr="653AAAFD">
        <w:rPr>
          <w:rFonts w:asciiTheme="minorHAnsi" w:hAnsiTheme="minorHAnsi" w:cstheme="minorBidi"/>
          <w:sz w:val="22"/>
          <w:szCs w:val="22"/>
        </w:rPr>
        <w:t xml:space="preserve">piegādāt preces vai sniegt pakalpojumus un ir iesniegusi piedāvājumu Konkursā EIS e-konkursu apakšsistēmā (turpmāk – </w:t>
      </w:r>
      <w:r w:rsidR="003B2DF1" w:rsidRPr="653AAAFD">
        <w:rPr>
          <w:rFonts w:asciiTheme="minorHAnsi" w:hAnsiTheme="minorHAnsi" w:cstheme="minorBidi"/>
          <w:sz w:val="22"/>
          <w:szCs w:val="22"/>
        </w:rPr>
        <w:t>P</w:t>
      </w:r>
      <w:r w:rsidRPr="653AAAFD">
        <w:rPr>
          <w:rFonts w:asciiTheme="minorHAnsi" w:hAnsiTheme="minorHAnsi" w:cstheme="minorBidi"/>
          <w:sz w:val="22"/>
          <w:szCs w:val="22"/>
        </w:rPr>
        <w:t xml:space="preserve">retendents). </w:t>
      </w:r>
    </w:p>
    <w:p w14:paraId="0E61F76B" w14:textId="4B3200C3" w:rsidR="00E4082E" w:rsidRPr="00E21E00" w:rsidRDefault="00E4082E"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CA02B6" w:rsidRDefault="00FB071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Pretendents Līguma izpildē ir tiesīgs piesaistīt apakšuzņēmējus.</w:t>
      </w:r>
    </w:p>
    <w:p w14:paraId="2DE5A833" w14:textId="29D71C89" w:rsidR="00530E8F" w:rsidRPr="00CA02B6"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w:t>
      </w:r>
      <w:r w:rsidR="00615F17" w:rsidRPr="00CA02B6">
        <w:rPr>
          <w:rFonts w:asciiTheme="minorHAnsi" w:hAnsiTheme="minorHAnsi" w:cstheme="minorHAnsi"/>
          <w:color w:val="auto"/>
          <w:sz w:val="22"/>
          <w:szCs w:val="22"/>
        </w:rPr>
        <w:t>P</w:t>
      </w:r>
      <w:r w:rsidRPr="00CA02B6">
        <w:rPr>
          <w:rFonts w:asciiTheme="minorHAnsi" w:hAnsiTheme="minorHAnsi" w:cstheme="minorHAnsi"/>
          <w:color w:val="auto"/>
          <w:sz w:val="22"/>
          <w:szCs w:val="22"/>
        </w:rPr>
        <w:t xml:space="preserve">retendenta nolīgta persona vai savukārt tās nolīgta persona, kura </w:t>
      </w:r>
      <w:r w:rsidR="000131D8" w:rsidRPr="00CA02B6">
        <w:rPr>
          <w:rFonts w:asciiTheme="minorHAnsi" w:hAnsiTheme="minorHAnsi" w:cstheme="minorHAnsi"/>
          <w:color w:val="auto"/>
          <w:sz w:val="22"/>
          <w:szCs w:val="22"/>
        </w:rPr>
        <w:t xml:space="preserve">veic būvdarbus </w:t>
      </w:r>
      <w:r w:rsidR="008821CA" w:rsidRPr="00CA02B6">
        <w:rPr>
          <w:rFonts w:asciiTheme="minorHAnsi" w:hAnsiTheme="minorHAnsi" w:cstheme="minorHAnsi"/>
          <w:color w:val="auto"/>
          <w:sz w:val="22"/>
          <w:szCs w:val="22"/>
        </w:rPr>
        <w:t xml:space="preserve">vai sniedz pakalpojumus </w:t>
      </w:r>
      <w:r w:rsidRPr="00CA02B6">
        <w:rPr>
          <w:rFonts w:asciiTheme="minorHAnsi" w:hAnsiTheme="minorHAnsi" w:cstheme="minorHAnsi"/>
          <w:color w:val="auto"/>
          <w:sz w:val="22"/>
          <w:szCs w:val="22"/>
        </w:rPr>
        <w:t xml:space="preserve">iepirkuma līguma izpildei. Apakšuzņēmēja </w:t>
      </w:r>
      <w:r w:rsidR="000131D8" w:rsidRPr="00CA02B6">
        <w:rPr>
          <w:rFonts w:asciiTheme="minorHAnsi" w:hAnsiTheme="minorHAnsi" w:cstheme="minorHAnsi"/>
          <w:color w:val="auto"/>
          <w:sz w:val="22"/>
          <w:szCs w:val="22"/>
        </w:rPr>
        <w:t xml:space="preserve">veicamo būvdarbu </w:t>
      </w:r>
      <w:r w:rsidR="001F2E9E"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kopējo vērtību nosaka, ņemot vērā apakšuzņēmēja un visu attiecīgā iepirkuma ietvaros tā saistīto uzņēmumu </w:t>
      </w:r>
      <w:r w:rsidR="000131D8" w:rsidRPr="00CA02B6">
        <w:rPr>
          <w:rFonts w:asciiTheme="minorHAnsi" w:hAnsiTheme="minorHAnsi" w:cstheme="minorHAnsi"/>
          <w:color w:val="auto"/>
          <w:sz w:val="22"/>
          <w:szCs w:val="22"/>
        </w:rPr>
        <w:t xml:space="preserve">veicamo būvdarbu </w:t>
      </w:r>
      <w:r w:rsidR="001B5D44"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vērtību. </w:t>
      </w:r>
      <w:r w:rsidR="001E4044" w:rsidRPr="00CA02B6">
        <w:rPr>
          <w:rFonts w:asciiTheme="minorHAnsi" w:hAnsiTheme="minorHAnsi" w:cstheme="minorHAnsi"/>
          <w:color w:val="auto"/>
          <w:sz w:val="22"/>
          <w:szCs w:val="22"/>
        </w:rPr>
        <w:t>PIL</w:t>
      </w:r>
      <w:r w:rsidRPr="00CA02B6">
        <w:rPr>
          <w:rFonts w:asciiTheme="minorHAnsi" w:hAnsiTheme="minorHAnsi" w:cstheme="minorHAnsi"/>
          <w:color w:val="auto"/>
          <w:sz w:val="22"/>
          <w:szCs w:val="22"/>
        </w:rPr>
        <w:t xml:space="preserve"> 63.</w:t>
      </w:r>
      <w:r w:rsidR="01DF81AB"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05A3ECD"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 xml:space="preserve">kapitālsabiedrībai, kurai vienlaikus ir izšķirošā ietekme attiecīgajā apakšuzņēmējā. </w:t>
      </w:r>
    </w:p>
    <w:p w14:paraId="77C3B080" w14:textId="6FEAE2AA" w:rsidR="00D56A8E" w:rsidRPr="00CA02B6" w:rsidRDefault="00530E8F"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color w:val="auto"/>
          <w:sz w:val="22"/>
          <w:szCs w:val="22"/>
        </w:rPr>
        <w:t>P</w:t>
      </w:r>
      <w:r w:rsidR="00D56A8E" w:rsidRPr="653AAAFD">
        <w:rPr>
          <w:rFonts w:asciiTheme="minorHAnsi" w:hAnsiTheme="minorHAnsi" w:cstheme="minorBidi"/>
          <w:color w:val="212529"/>
          <w:sz w:val="22"/>
          <w:szCs w:val="22"/>
          <w:shd w:val="clear" w:color="auto" w:fill="FFFFFF"/>
        </w:rPr>
        <w:t xml:space="preserve">ēc iepirkuma līguma slēgšanas tiesību piešķiršanas un ne vēlāk kā uzsākot iepirkuma līguma izpildi, </w:t>
      </w:r>
      <w:r w:rsidRPr="653AAAFD">
        <w:rPr>
          <w:rFonts w:asciiTheme="minorHAnsi" w:hAnsiTheme="minorHAnsi" w:cstheme="minorBidi"/>
          <w:color w:val="212529"/>
          <w:sz w:val="22"/>
          <w:szCs w:val="22"/>
          <w:shd w:val="clear" w:color="auto" w:fill="FFFFFF"/>
        </w:rPr>
        <w:t>P</w:t>
      </w:r>
      <w:r w:rsidR="00D56A8E" w:rsidRPr="653AAAFD">
        <w:rPr>
          <w:rFonts w:asciiTheme="minorHAnsi" w:hAnsiTheme="minorHAnsi" w:cstheme="minorBidi"/>
          <w:color w:val="212529"/>
          <w:sz w:val="22"/>
          <w:szCs w:val="22"/>
          <w:shd w:val="clear" w:color="auto" w:fill="FFFFFF"/>
        </w:rPr>
        <w:t>retendents iesniedz būvdarbos vai pakalpojumu sniegšanā iesaistīto apakšuzņēmēju sarakstu, kurā norāda apakšuzņēmēja nosaukumu, kontaktinformāciju un to pārstāvēttiesīgo personu.</w:t>
      </w:r>
      <w:r w:rsidRPr="653AAAFD">
        <w:rPr>
          <w:rFonts w:asciiTheme="minorHAnsi" w:hAnsiTheme="minorHAnsi" w:cstheme="minorBidi"/>
          <w:color w:val="212529"/>
          <w:sz w:val="22"/>
          <w:szCs w:val="22"/>
          <w:shd w:val="clear" w:color="auto" w:fill="FFFFFF"/>
        </w:rPr>
        <w:t xml:space="preserve"> </w:t>
      </w:r>
      <w:r w:rsidR="00D56A8E" w:rsidRPr="653AAAFD">
        <w:rPr>
          <w:rFonts w:asciiTheme="minorHAnsi" w:hAnsiTheme="minorHAnsi" w:cstheme="minorBidi"/>
          <w:color w:val="212529"/>
          <w:sz w:val="22"/>
          <w:szCs w:val="22"/>
          <w:shd w:val="clear" w:color="auto" w:fill="FFFFFF"/>
        </w:rPr>
        <w:t xml:space="preserve">Sarakstā jānorāda arī piegādātāja apakšuzņēmēja apakšuzņēmēji. </w:t>
      </w:r>
      <w:r w:rsidRPr="653AAAFD">
        <w:rPr>
          <w:rFonts w:asciiTheme="minorHAnsi" w:hAnsiTheme="minorHAnsi" w:cstheme="minorBidi"/>
          <w:color w:val="212529"/>
          <w:sz w:val="22"/>
          <w:szCs w:val="22"/>
          <w:shd w:val="clear" w:color="auto" w:fill="FFFFFF"/>
        </w:rPr>
        <w:t>I</w:t>
      </w:r>
      <w:r w:rsidR="00D56A8E" w:rsidRPr="653AAAFD">
        <w:rPr>
          <w:rFonts w:asciiTheme="minorHAnsi" w:hAnsiTheme="minorHAnsi" w:cstheme="minorBidi"/>
          <w:color w:val="212529"/>
          <w:sz w:val="22"/>
          <w:szCs w:val="22"/>
          <w:shd w:val="clear" w:color="auto" w:fill="FFFFFF"/>
        </w:rPr>
        <w:t xml:space="preserve">epirkuma līguma izpildes laikā piegādātājam ir pienākums paziņot </w:t>
      </w:r>
      <w:r w:rsidRPr="653AAAFD">
        <w:rPr>
          <w:rFonts w:asciiTheme="minorHAnsi" w:hAnsiTheme="minorHAnsi" w:cstheme="minorBidi"/>
          <w:color w:val="212529"/>
          <w:sz w:val="22"/>
          <w:szCs w:val="22"/>
          <w:shd w:val="clear" w:color="auto" w:fill="FFFFFF"/>
        </w:rPr>
        <w:t>P</w:t>
      </w:r>
      <w:r w:rsidR="00D56A8E" w:rsidRPr="653AAAFD">
        <w:rPr>
          <w:rFonts w:asciiTheme="minorHAnsi" w:hAnsiTheme="minorHAnsi" w:cstheme="minorBidi"/>
          <w:color w:val="212529"/>
          <w:sz w:val="22"/>
          <w:szCs w:val="22"/>
          <w:shd w:val="clear" w:color="auto" w:fill="FFFFFF"/>
        </w:rPr>
        <w:t xml:space="preserve">asūtītājam par jebkurām minētās informācijas izmaiņām, kā arī papildināt sarakstu ar informāciju par apakšuzņēmēju, kas tiek vēlāk iesaistīts būvdarbu veikšanā vai pakalpojumu sniegšanā. </w:t>
      </w:r>
    </w:p>
    <w:p w14:paraId="47D7732F" w14:textId="2CE6A503" w:rsidR="0061047F" w:rsidRPr="007D5AE8" w:rsidRDefault="0061047F"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0986D877" w14:textId="77777777" w:rsidR="007D5AE8" w:rsidRPr="00CA02B6" w:rsidRDefault="007D5AE8" w:rsidP="007D5AE8">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0D1C56" w:rsidRDefault="0076006A"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IESPĒJAS IEPAZĪTIES AR KONKURSA NOLIKUMU UN TĀ SAŅEMŠANA</w:t>
      </w:r>
    </w:p>
    <w:p w14:paraId="36E3A0BB" w14:textId="77777777" w:rsidR="00481FF6" w:rsidRPr="000D1C56" w:rsidRDefault="0076006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r w:rsidR="004227B6" w:rsidRPr="000D1C56">
        <w:rPr>
          <w:rFonts w:asciiTheme="minorHAnsi" w:hAnsiTheme="minorHAnsi" w:cstheme="minorHAnsi"/>
          <w:color w:val="auto"/>
          <w:sz w:val="22"/>
          <w:szCs w:val="22"/>
        </w:rPr>
        <w:t>.</w:t>
      </w:r>
    </w:p>
    <w:p w14:paraId="5BF0C2A0" w14:textId="2DE0B716"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Ieinteresētais </w:t>
      </w:r>
      <w:r w:rsidRPr="00DC79BD">
        <w:rPr>
          <w:rFonts w:asciiTheme="minorHAnsi" w:hAnsiTheme="minorHAnsi" w:cstheme="minorBidi"/>
          <w:color w:val="auto"/>
          <w:sz w:val="22"/>
          <w:szCs w:val="22"/>
        </w:rPr>
        <w:t>piegādātājs</w:t>
      </w:r>
      <w:r w:rsidR="04190DF8" w:rsidRPr="00DC79BD">
        <w:rPr>
          <w:rFonts w:asciiTheme="minorHAnsi" w:hAnsiTheme="minorHAnsi" w:cstheme="minorBidi"/>
          <w:color w:val="auto"/>
          <w:sz w:val="22"/>
          <w:szCs w:val="22"/>
        </w:rPr>
        <w:t xml:space="preserve"> EIS</w:t>
      </w:r>
      <w:r w:rsidRPr="00DC79BD">
        <w:rPr>
          <w:rFonts w:asciiTheme="minorHAnsi" w:hAnsiTheme="minorHAnsi" w:cstheme="minorBidi"/>
          <w:color w:val="auto"/>
          <w:sz w:val="22"/>
          <w:szCs w:val="22"/>
        </w:rPr>
        <w:t xml:space="preserve"> </w:t>
      </w:r>
      <w:r w:rsidR="002D54A5" w:rsidRPr="00DC79BD">
        <w:rPr>
          <w:rFonts w:asciiTheme="minorHAnsi" w:hAnsiTheme="minorHAnsi" w:cstheme="minorBidi"/>
          <w:color w:val="auto"/>
          <w:sz w:val="22"/>
          <w:szCs w:val="22"/>
        </w:rPr>
        <w:t xml:space="preserve">Pasūtītāja profilā </w:t>
      </w:r>
      <w:r w:rsidRPr="00DC79BD">
        <w:rPr>
          <w:rFonts w:asciiTheme="minorHAnsi" w:hAnsiTheme="minorHAnsi" w:cstheme="minorBidi"/>
          <w:color w:val="auto"/>
          <w:sz w:val="22"/>
          <w:szCs w:val="22"/>
        </w:rPr>
        <w:t xml:space="preserve">var saņemt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un ar to saistīto dokumentāciju, lejupielādējot to elektroniskajā formātā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r w:rsidR="001C2DA1" w:rsidRPr="00DC79BD">
        <w:rPr>
          <w:rFonts w:asciiTheme="minorHAnsi" w:hAnsiTheme="minorHAnsi" w:cstheme="minorBidi"/>
          <w:color w:val="auto"/>
          <w:sz w:val="22"/>
          <w:szCs w:val="22"/>
        </w:rPr>
        <w:t xml:space="preserve"> </w:t>
      </w:r>
      <w:hyperlink r:id="rId12" w:history="1">
        <w:r w:rsidR="00C03764" w:rsidRPr="00DC79BD">
          <w:rPr>
            <w:rStyle w:val="Hipersaite"/>
            <w:rFonts w:asciiTheme="minorHAnsi" w:hAnsiTheme="minorHAnsi" w:cstheme="minorBidi"/>
            <w:sz w:val="22"/>
            <w:szCs w:val="22"/>
            <w:bdr w:val="none" w:sz="0" w:space="0" w:color="auto" w:frame="1"/>
          </w:rPr>
          <w:t>https://www.eis.gov.lv/EKEIS/Supplier/Procurement/</w:t>
        </w:r>
      </w:hyperlink>
      <w:r w:rsidR="00BC24E5" w:rsidRPr="00BC24E5">
        <w:rPr>
          <w:rStyle w:val="Hipersaite"/>
          <w:rFonts w:asciiTheme="minorHAnsi" w:hAnsiTheme="minorHAnsi" w:cstheme="minorBidi"/>
          <w:sz w:val="22"/>
          <w:szCs w:val="22"/>
          <w:bdr w:val="none" w:sz="0" w:space="0" w:color="auto" w:frame="1"/>
        </w:rPr>
        <w:t>118200</w:t>
      </w:r>
      <w:r w:rsidR="00AF0A12" w:rsidRPr="00DC79BD">
        <w:rPr>
          <w:rFonts w:asciiTheme="minorHAnsi" w:hAnsiTheme="minorHAnsi" w:cstheme="minorBidi"/>
          <w:sz w:val="22"/>
          <w:szCs w:val="22"/>
          <w:bdr w:val="none" w:sz="0" w:space="0" w:color="auto" w:frame="1"/>
        </w:rPr>
        <w:t>.</w:t>
      </w:r>
      <w:r w:rsidR="00861DB4" w:rsidRPr="00DC79BD">
        <w:rPr>
          <w:rFonts w:asciiTheme="minorHAnsi" w:hAnsiTheme="minorHAnsi" w:cstheme="minorBidi"/>
          <w:sz w:val="22"/>
          <w:szCs w:val="22"/>
          <w:bdr w:val="none" w:sz="0" w:space="0" w:color="auto" w:frame="1"/>
        </w:rPr>
        <w:t xml:space="preserve"> </w:t>
      </w:r>
    </w:p>
    <w:p w14:paraId="123FE466" w14:textId="4E6E838E"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color w:val="auto"/>
          <w:sz w:val="22"/>
          <w:szCs w:val="22"/>
        </w:rPr>
        <w:t xml:space="preserve">Vispārējie nosacījumi </w:t>
      </w:r>
      <w:r w:rsidR="00615F17" w:rsidRPr="00DC79BD">
        <w:rPr>
          <w:rFonts w:asciiTheme="minorHAnsi" w:hAnsiTheme="minorHAnsi" w:cstheme="minorHAnsi"/>
          <w:color w:val="auto"/>
          <w:sz w:val="22"/>
          <w:szCs w:val="22"/>
        </w:rPr>
        <w:t>P</w:t>
      </w:r>
      <w:r w:rsidRPr="00DC79BD">
        <w:rPr>
          <w:rFonts w:asciiTheme="minorHAnsi" w:hAnsiTheme="minorHAnsi" w:cstheme="minorHAnsi"/>
          <w:color w:val="auto"/>
          <w:sz w:val="22"/>
          <w:szCs w:val="22"/>
        </w:rPr>
        <w:t xml:space="preserve">retendenta dalībai </w:t>
      </w:r>
      <w:r w:rsidR="0017234F" w:rsidRPr="00DC79BD">
        <w:rPr>
          <w:rFonts w:asciiTheme="minorHAnsi" w:hAnsiTheme="minorHAnsi" w:cstheme="minorHAnsi"/>
          <w:color w:val="auto"/>
          <w:sz w:val="22"/>
          <w:szCs w:val="22"/>
        </w:rPr>
        <w:t>K</w:t>
      </w:r>
      <w:r w:rsidRPr="00DC79BD">
        <w:rPr>
          <w:rFonts w:asciiTheme="minorHAnsi" w:hAnsiTheme="minorHAnsi" w:cstheme="minorHAnsi"/>
          <w:color w:val="auto"/>
          <w:sz w:val="22"/>
          <w:szCs w:val="22"/>
        </w:rPr>
        <w:t>onkursā (tostarp iesniedzamie dokumenti) ir pieejami</w:t>
      </w:r>
      <w:r w:rsidR="00060A62" w:rsidRPr="00DC79BD">
        <w:rPr>
          <w:rFonts w:asciiTheme="minorHAnsi" w:hAnsiTheme="minorHAnsi" w:cstheme="minorHAnsi"/>
          <w:color w:val="auto"/>
          <w:sz w:val="22"/>
          <w:szCs w:val="22"/>
        </w:rPr>
        <w:t xml:space="preserve"> </w:t>
      </w:r>
      <w:hyperlink r:id="rId13" w:history="1">
        <w:r w:rsidR="0052158F" w:rsidRPr="00F31D36">
          <w:rPr>
            <w:rStyle w:val="Hipersaite"/>
            <w:rFonts w:asciiTheme="minorHAnsi" w:hAnsiTheme="minorHAnsi" w:cstheme="minorBidi"/>
            <w:sz w:val="22"/>
            <w:szCs w:val="22"/>
            <w:bdr w:val="none" w:sz="0" w:space="0" w:color="auto" w:frame="1"/>
          </w:rPr>
          <w:t>https://www.eis.gov.lv/EKEIS/Supplier/Procurement/118200</w:t>
        </w:r>
      </w:hyperlink>
      <w:r w:rsidR="0052158F">
        <w:rPr>
          <w:rStyle w:val="Hipersaite"/>
          <w:rFonts w:asciiTheme="minorHAnsi" w:hAnsiTheme="minorHAnsi" w:cstheme="minorBidi"/>
          <w:sz w:val="22"/>
          <w:szCs w:val="22"/>
          <w:bdr w:val="none" w:sz="0" w:space="0" w:color="auto" w:frame="1"/>
        </w:rPr>
        <w:t xml:space="preserve"> </w:t>
      </w:r>
      <w:r w:rsidR="005A3ECD" w:rsidRPr="00DC79BD">
        <w:rPr>
          <w:rFonts w:asciiTheme="minorHAnsi" w:hAnsiTheme="minorHAnsi" w:cstheme="minorHAnsi"/>
          <w:color w:val="auto"/>
          <w:sz w:val="22"/>
          <w:szCs w:val="22"/>
        </w:rPr>
        <w:t xml:space="preserve">EIS </w:t>
      </w:r>
      <w:bookmarkStart w:id="6" w:name="_Hlk51061657"/>
      <w:r w:rsidR="005A3ECD" w:rsidRPr="00DC79BD">
        <w:rPr>
          <w:rFonts w:asciiTheme="minorHAnsi" w:hAnsiTheme="minorHAnsi" w:cstheme="minorHAnsi"/>
          <w:color w:val="auto"/>
          <w:sz w:val="22"/>
          <w:szCs w:val="22"/>
        </w:rPr>
        <w:t xml:space="preserve">e–konkursu </w:t>
      </w:r>
      <w:bookmarkEnd w:id="6"/>
      <w:r w:rsidR="005A3ECD" w:rsidRPr="00DC79BD">
        <w:rPr>
          <w:rFonts w:asciiTheme="minorHAnsi" w:hAnsiTheme="minorHAnsi" w:cstheme="minorHAnsi"/>
          <w:color w:val="auto"/>
          <w:sz w:val="22"/>
          <w:szCs w:val="22"/>
        </w:rPr>
        <w:t>apakšsistēmā</w:t>
      </w:r>
      <w:r w:rsidRPr="00DC79BD">
        <w:rPr>
          <w:rFonts w:asciiTheme="minorHAnsi" w:hAnsiTheme="minorHAnsi" w:cstheme="minorHAnsi"/>
          <w:color w:val="auto"/>
          <w:sz w:val="22"/>
          <w:szCs w:val="22"/>
        </w:rPr>
        <w:t xml:space="preserve">. </w:t>
      </w:r>
    </w:p>
    <w:p w14:paraId="4D8EAE5C" w14:textId="1246C9E7"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uzdod EIS e-konkursu apakšsistēmā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onkursa sadaļā</w:t>
      </w:r>
      <w:r w:rsidR="00FB0051" w:rsidRPr="00DC79BD">
        <w:rPr>
          <w:rFonts w:asciiTheme="minorHAnsi" w:hAnsiTheme="minorHAnsi" w:cstheme="minorBidi"/>
          <w:color w:val="auto"/>
          <w:sz w:val="22"/>
          <w:szCs w:val="22"/>
        </w:rPr>
        <w:t xml:space="preserve"> </w:t>
      </w:r>
      <w:r w:rsidR="00F21AA5" w:rsidRPr="00DC79BD">
        <w:rPr>
          <w:rFonts w:asciiTheme="minorHAnsi" w:hAnsiTheme="minorHAnsi" w:cstheme="minorBidi"/>
          <w:sz w:val="22"/>
          <w:szCs w:val="22"/>
        </w:rPr>
        <w:t>PIL</w:t>
      </w:r>
      <w:r w:rsidR="00A62775" w:rsidRPr="00DC79BD">
        <w:rPr>
          <w:rFonts w:asciiTheme="minorHAnsi" w:hAnsiTheme="minorHAnsi" w:cstheme="minorBidi"/>
          <w:sz w:val="22"/>
          <w:szCs w:val="22"/>
        </w:rPr>
        <w:t xml:space="preserve"> 38.</w:t>
      </w:r>
      <w:r w:rsidR="3A1DD078" w:rsidRPr="00DC79BD">
        <w:rPr>
          <w:rFonts w:asciiTheme="minorHAnsi" w:hAnsiTheme="minorHAnsi" w:cstheme="minorBidi"/>
          <w:sz w:val="22"/>
          <w:szCs w:val="22"/>
        </w:rPr>
        <w:t xml:space="preserve"> </w:t>
      </w:r>
      <w:r w:rsidR="00A62775" w:rsidRPr="00DC79BD">
        <w:rPr>
          <w:rFonts w:asciiTheme="minorHAnsi" w:hAnsiTheme="minorHAnsi" w:cstheme="minorBidi"/>
          <w:sz w:val="22"/>
          <w:szCs w:val="22"/>
        </w:rPr>
        <w:t>pantā noteiktajā kārtībā</w:t>
      </w:r>
      <w:r w:rsidR="008768FA" w:rsidRPr="00DC79BD">
        <w:rPr>
          <w:rFonts w:asciiTheme="minorHAnsi" w:hAnsiTheme="minorHAnsi" w:cstheme="minorBidi"/>
          <w:color w:val="000000" w:themeColor="text1"/>
          <w:sz w:val="22"/>
          <w:szCs w:val="22"/>
        </w:rPr>
        <w:t>.</w:t>
      </w:r>
    </w:p>
    <w:p w14:paraId="2F1AE156" w14:textId="2F71734E" w:rsidR="00481FF6" w:rsidRPr="00DC79BD"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w:t>
      </w:r>
      <w:r w:rsidR="00312A52" w:rsidRPr="00DC79BD">
        <w:rPr>
          <w:rFonts w:asciiTheme="minorHAnsi" w:hAnsiTheme="minorHAnsi" w:cstheme="minorBidi"/>
          <w:color w:val="auto"/>
          <w:sz w:val="22"/>
          <w:szCs w:val="22"/>
        </w:rPr>
        <w:t xml:space="preserve">Konkursa nolikumā noteiktā </w:t>
      </w:r>
      <w:r w:rsidR="00FA136D" w:rsidRPr="00DC79BD">
        <w:rPr>
          <w:rFonts w:asciiTheme="minorHAnsi" w:hAnsiTheme="minorHAnsi" w:cstheme="minorBidi"/>
          <w:color w:val="auto"/>
          <w:sz w:val="22"/>
          <w:szCs w:val="22"/>
        </w:rPr>
        <w:t>P</w:t>
      </w:r>
      <w:r w:rsidRPr="00DC79BD">
        <w:rPr>
          <w:rFonts w:asciiTheme="minorHAnsi" w:hAnsiTheme="minorHAnsi" w:cstheme="minorBidi"/>
          <w:color w:val="auto"/>
          <w:sz w:val="22"/>
          <w:szCs w:val="22"/>
        </w:rPr>
        <w:t>asūtītāja darba dienas beigām. Pēc darba laika iesniegtais jautājums tiek uzskatīts par saņemtu nāk</w:t>
      </w:r>
      <w:r w:rsidR="00DE4DC5" w:rsidRPr="00DC79BD">
        <w:rPr>
          <w:rFonts w:asciiTheme="minorHAnsi" w:hAnsiTheme="minorHAnsi" w:cstheme="minorBidi"/>
          <w:color w:val="auto"/>
          <w:sz w:val="22"/>
          <w:szCs w:val="22"/>
        </w:rPr>
        <w:t>amajā</w:t>
      </w:r>
      <w:r w:rsidRPr="00DC79BD">
        <w:rPr>
          <w:rFonts w:asciiTheme="minorHAnsi" w:hAnsiTheme="minorHAnsi" w:cstheme="minorBidi"/>
          <w:color w:val="auto"/>
          <w:sz w:val="22"/>
          <w:szCs w:val="22"/>
        </w:rPr>
        <w:t xml:space="preserve"> darba dienā. Ja ieinteresētais piegādātājs ir laikus pieprasījis papildu informāciju vai uzdevis jautājumu par </w:t>
      </w:r>
      <w:r w:rsidR="00E04C76"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Komisija atbildi sniedz </w:t>
      </w:r>
      <w:r w:rsidR="00BD65D4" w:rsidRPr="00DC79BD">
        <w:rPr>
          <w:rFonts w:asciiTheme="minorHAnsi" w:hAnsiTheme="minorHAnsi" w:cstheme="minorBidi"/>
          <w:b/>
          <w:bCs/>
          <w:color w:val="auto"/>
          <w:sz w:val="22"/>
          <w:szCs w:val="22"/>
        </w:rPr>
        <w:t>5 (</w:t>
      </w:r>
      <w:r w:rsidRPr="00DC79BD">
        <w:rPr>
          <w:rFonts w:asciiTheme="minorHAnsi" w:hAnsiTheme="minorHAnsi" w:cstheme="minorBidi"/>
          <w:b/>
          <w:bCs/>
          <w:color w:val="auto"/>
          <w:sz w:val="22"/>
          <w:szCs w:val="22"/>
        </w:rPr>
        <w:t>piecu</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darba dienu</w:t>
      </w:r>
      <w:r w:rsidRPr="00DC79BD">
        <w:rPr>
          <w:rFonts w:asciiTheme="minorHAnsi" w:hAnsiTheme="minorHAnsi" w:cstheme="minorBidi"/>
          <w:color w:val="auto"/>
          <w:sz w:val="22"/>
          <w:szCs w:val="22"/>
        </w:rPr>
        <w:t xml:space="preserve"> laikā no pieprasījuma vai jautājuma saņemšanas dienas, bet ne vēlāk kā </w:t>
      </w:r>
      <w:r w:rsidR="00BD65D4" w:rsidRPr="00DC79BD">
        <w:rPr>
          <w:rFonts w:asciiTheme="minorHAnsi" w:hAnsiTheme="minorHAnsi" w:cstheme="minorBidi"/>
          <w:b/>
          <w:bCs/>
          <w:color w:val="auto"/>
          <w:sz w:val="22"/>
          <w:szCs w:val="22"/>
        </w:rPr>
        <w:t>6 (</w:t>
      </w:r>
      <w:r w:rsidRPr="00DC79BD">
        <w:rPr>
          <w:rFonts w:asciiTheme="minorHAnsi" w:hAnsiTheme="minorHAnsi" w:cstheme="minorBidi"/>
          <w:b/>
          <w:bCs/>
          <w:color w:val="auto"/>
          <w:sz w:val="22"/>
          <w:szCs w:val="22"/>
        </w:rPr>
        <w:t>sešas</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dienas</w:t>
      </w:r>
      <w:r w:rsidRPr="00DC79BD">
        <w:rPr>
          <w:rFonts w:asciiTheme="minorHAnsi" w:hAnsiTheme="minorHAnsi" w:cstheme="minorBidi"/>
          <w:color w:val="auto"/>
          <w:sz w:val="22"/>
          <w:szCs w:val="22"/>
        </w:rPr>
        <w:t xml:space="preserve"> pirms piedāvājumu iesniegšanas termiņa beigām. </w:t>
      </w:r>
    </w:p>
    <w:p w14:paraId="540D4822" w14:textId="77777777" w:rsidR="00481FF6" w:rsidRPr="00DC79BD" w:rsidRDefault="005C68C5"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 xml:space="preserve">Gadījumā, ja pieprasītā informācija ir tik apjomīga, ka Pasūtītājs nevar to sagatavot un sniegt atlikušajā atbildes sniegšanas termiņā, tas drīkst </w:t>
      </w:r>
      <w:r w:rsidR="00615F17" w:rsidRPr="00DC79BD">
        <w:rPr>
          <w:rFonts w:asciiTheme="minorHAnsi" w:hAnsiTheme="minorHAnsi" w:cstheme="minorHAnsi"/>
          <w:sz w:val="22"/>
          <w:szCs w:val="22"/>
        </w:rPr>
        <w:t>P</w:t>
      </w:r>
      <w:r w:rsidRPr="00DC79BD">
        <w:rPr>
          <w:rFonts w:asciiTheme="minorHAnsi" w:hAnsiTheme="minorHAnsi" w:cstheme="minorHAnsi"/>
          <w:sz w:val="22"/>
          <w:szCs w:val="22"/>
        </w:rPr>
        <w:t>retendentam atteikt sniegt šādu informāciju, pamatojoties uz to, ka tā nav pieprasīta laikus</w:t>
      </w:r>
      <w:r w:rsidR="00F647D5" w:rsidRPr="00DC79BD">
        <w:rPr>
          <w:rFonts w:asciiTheme="minorHAnsi" w:hAnsiTheme="minorHAnsi" w:cstheme="minorHAnsi"/>
          <w:sz w:val="22"/>
          <w:szCs w:val="22"/>
        </w:rPr>
        <w:t>.</w:t>
      </w:r>
    </w:p>
    <w:p w14:paraId="57A99D9B" w14:textId="2DD1F358" w:rsidR="00481FF6" w:rsidRPr="00DC79BD" w:rsidRDefault="005F74F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w:t>
      </w:r>
      <w:r w:rsidR="00615F17" w:rsidRPr="00DC79BD">
        <w:rPr>
          <w:rFonts w:asciiTheme="minorHAnsi" w:hAnsiTheme="minorHAnsi" w:cstheme="minorBidi"/>
          <w:color w:val="000000" w:themeColor="text1"/>
          <w:sz w:val="22"/>
          <w:szCs w:val="22"/>
        </w:rPr>
        <w:t>P</w:t>
      </w:r>
      <w:r w:rsidRPr="00DC79BD">
        <w:rPr>
          <w:rFonts w:asciiTheme="minorHAnsi" w:hAnsiTheme="minorHAnsi" w:cstheme="minorBidi"/>
          <w:color w:val="000000" w:themeColor="text1"/>
          <w:sz w:val="22"/>
          <w:szCs w:val="22"/>
        </w:rPr>
        <w:t xml:space="preserve">retendenta jautājumu), kas tiks sniegta saistībā ar </w:t>
      </w:r>
      <w:r w:rsidR="00E04C76" w:rsidRPr="00DC79BD">
        <w:rPr>
          <w:rFonts w:asciiTheme="minorHAnsi" w:hAnsiTheme="minorHAnsi" w:cstheme="minorBidi"/>
          <w:color w:val="000000" w:themeColor="text1"/>
          <w:sz w:val="22"/>
          <w:szCs w:val="22"/>
        </w:rPr>
        <w:t>K</w:t>
      </w:r>
      <w:r w:rsidR="00397B60" w:rsidRPr="00DC79BD">
        <w:rPr>
          <w:rFonts w:asciiTheme="minorHAnsi" w:hAnsiTheme="minorHAnsi" w:cstheme="minorBidi"/>
          <w:color w:val="000000" w:themeColor="text1"/>
          <w:sz w:val="22"/>
          <w:szCs w:val="22"/>
        </w:rPr>
        <w:t>onkursu</w:t>
      </w:r>
      <w:r w:rsidRPr="00DC79BD">
        <w:rPr>
          <w:rFonts w:asciiTheme="minorHAnsi" w:hAnsiTheme="minorHAnsi" w:cstheme="minorBidi"/>
          <w:color w:val="000000" w:themeColor="text1"/>
          <w:sz w:val="22"/>
          <w:szCs w:val="22"/>
        </w:rPr>
        <w:t xml:space="preserve">, tiks publicēta </w:t>
      </w:r>
      <w:r w:rsidR="008204B1" w:rsidRPr="00DC79BD">
        <w:rPr>
          <w:rFonts w:asciiTheme="minorHAnsi" w:hAnsiTheme="minorHAnsi" w:cstheme="minorBidi"/>
          <w:color w:val="auto"/>
          <w:sz w:val="22"/>
          <w:szCs w:val="22"/>
        </w:rPr>
        <w:t xml:space="preserve">EIS e-konkursu apakšsistēmā </w:t>
      </w:r>
      <w:r w:rsidR="00E04C76" w:rsidRPr="00DC79BD">
        <w:rPr>
          <w:rFonts w:asciiTheme="minorHAnsi" w:hAnsiTheme="minorHAnsi" w:cstheme="minorBidi"/>
          <w:color w:val="auto"/>
          <w:sz w:val="22"/>
          <w:szCs w:val="22"/>
        </w:rPr>
        <w:t>K</w:t>
      </w:r>
      <w:r w:rsidR="008204B1" w:rsidRPr="00DC79BD">
        <w:rPr>
          <w:rFonts w:asciiTheme="minorHAnsi" w:hAnsiTheme="minorHAnsi" w:cstheme="minorBidi"/>
          <w:color w:val="auto"/>
          <w:sz w:val="22"/>
          <w:szCs w:val="22"/>
        </w:rPr>
        <w:t>onkursa sadaļā</w:t>
      </w:r>
      <w:r w:rsidR="6030C05D" w:rsidRPr="00DC79BD">
        <w:rPr>
          <w:rFonts w:asciiTheme="minorHAnsi" w:hAnsiTheme="minorHAnsi" w:cstheme="minorBidi"/>
          <w:color w:val="auto"/>
          <w:sz w:val="22"/>
          <w:szCs w:val="22"/>
        </w:rPr>
        <w:t>,</w:t>
      </w:r>
      <w:r w:rsidRPr="00DC79BD">
        <w:rPr>
          <w:rFonts w:asciiTheme="minorHAnsi" w:hAnsiTheme="minorHAnsi" w:cstheme="minorBidi"/>
          <w:color w:val="000000" w:themeColor="text1"/>
          <w:sz w:val="22"/>
          <w:szCs w:val="22"/>
        </w:rPr>
        <w:t xml:space="preserve"> un tā ir saistoša turpmākā </w:t>
      </w:r>
      <w:r w:rsidR="00E04C76" w:rsidRPr="00DC79BD">
        <w:rPr>
          <w:rFonts w:asciiTheme="minorHAnsi" w:hAnsiTheme="minorHAnsi" w:cstheme="minorBidi"/>
          <w:color w:val="000000" w:themeColor="text1"/>
          <w:sz w:val="22"/>
          <w:szCs w:val="22"/>
        </w:rPr>
        <w:t>K</w:t>
      </w:r>
      <w:r w:rsidR="00D27630" w:rsidRPr="00DC79BD">
        <w:rPr>
          <w:rFonts w:asciiTheme="minorHAnsi" w:hAnsiTheme="minorHAnsi" w:cstheme="minorBidi"/>
          <w:color w:val="000000" w:themeColor="text1"/>
          <w:sz w:val="22"/>
          <w:szCs w:val="22"/>
        </w:rPr>
        <w:t>onkurs</w:t>
      </w:r>
      <w:r w:rsidR="00B84CFE" w:rsidRPr="00DC79BD">
        <w:rPr>
          <w:rFonts w:asciiTheme="minorHAnsi" w:hAnsiTheme="minorHAnsi" w:cstheme="minorBidi"/>
          <w:color w:val="000000" w:themeColor="text1"/>
          <w:sz w:val="22"/>
          <w:szCs w:val="22"/>
        </w:rPr>
        <w:t>ā</w:t>
      </w:r>
      <w:r w:rsidRPr="00DC79BD">
        <w:rPr>
          <w:rFonts w:asciiTheme="minorHAnsi" w:hAnsiTheme="minorHAnsi" w:cstheme="minorBidi"/>
          <w:color w:val="000000" w:themeColor="text1"/>
          <w:sz w:val="22"/>
          <w:szCs w:val="22"/>
        </w:rPr>
        <w:t xml:space="preserve">.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00E04C76" w:rsidRPr="00DC79BD">
        <w:rPr>
          <w:rFonts w:asciiTheme="minorHAnsi" w:hAnsiTheme="minorHAnsi" w:cstheme="minorBidi"/>
          <w:color w:val="auto"/>
          <w:sz w:val="22"/>
          <w:szCs w:val="22"/>
        </w:rPr>
        <w:t>K</w:t>
      </w:r>
      <w:r w:rsidR="00B703D1" w:rsidRPr="00DC79BD">
        <w:rPr>
          <w:rFonts w:asciiTheme="minorHAnsi" w:hAnsiTheme="minorHAnsi" w:cstheme="minorBidi"/>
          <w:color w:val="auto"/>
          <w:sz w:val="22"/>
          <w:szCs w:val="22"/>
        </w:rPr>
        <w:t>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2DC3D1C4" w14:textId="282A6ACE" w:rsidR="00481FF6" w:rsidRPr="000D1C56"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Ieinteresēto piegādātāju pienākums ir pastāvīgi sekot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hyperlink r:id="rId14" w:history="1">
        <w:r w:rsidR="00E42653" w:rsidRPr="00DC79BD">
          <w:rPr>
            <w:rStyle w:val="Hipersaite"/>
            <w:rFonts w:asciiTheme="minorHAnsi" w:hAnsiTheme="minorHAnsi" w:cstheme="minorBidi"/>
            <w:sz w:val="22"/>
            <w:szCs w:val="22"/>
            <w:bdr w:val="none" w:sz="0" w:space="0" w:color="auto" w:frame="1"/>
          </w:rPr>
          <w:t>https://www.eis.gov.lv/EKEIS/Supplier/Procurement/</w:t>
        </w:r>
      </w:hyperlink>
      <w:r w:rsidR="00BC24E5" w:rsidRPr="00BC24E5">
        <w:rPr>
          <w:rStyle w:val="Hipersaite"/>
          <w:rFonts w:asciiTheme="minorHAnsi" w:hAnsiTheme="minorHAnsi" w:cstheme="minorBidi"/>
          <w:sz w:val="22"/>
          <w:szCs w:val="22"/>
          <w:bdr w:val="none" w:sz="0" w:space="0" w:color="auto" w:frame="1"/>
        </w:rPr>
        <w:t>118200</w:t>
      </w:r>
      <w:r w:rsidR="00C92F0E" w:rsidRPr="3107A705">
        <w:rPr>
          <w:rFonts w:asciiTheme="minorHAnsi" w:hAnsiTheme="minorHAnsi" w:cstheme="minorBidi"/>
          <w:color w:val="auto"/>
          <w:sz w:val="22"/>
          <w:szCs w:val="22"/>
        </w:rPr>
        <w:t xml:space="preserve">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onkursa sadaļā publicētajai informācijai, t.sk. Komisijas sniegtajām atbildēm uz ieinteresēto piegādātāju jautājumiem par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onkursu. </w:t>
      </w:r>
    </w:p>
    <w:p w14:paraId="6D152593" w14:textId="71691580" w:rsidR="001C676A" w:rsidRPr="00832970" w:rsidRDefault="0076006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 xml:space="preserve">Komisija nav atbildīga par to, ja kāds ieinteresētais piegādātājs nav iepazinies ar informāciju par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onkursu, kurai ir nodrošināta brīva un tieša elektroniska pieeja EIS </w:t>
      </w:r>
      <w:r w:rsidR="00EF2825" w:rsidRPr="000D1C56">
        <w:rPr>
          <w:rFonts w:asciiTheme="minorHAnsi" w:hAnsiTheme="minorHAnsi" w:cstheme="minorHAnsi"/>
          <w:color w:val="auto"/>
          <w:sz w:val="22"/>
          <w:szCs w:val="22"/>
        </w:rPr>
        <w:t xml:space="preserve">e–konkursu </w:t>
      </w:r>
      <w:r w:rsidRPr="000D1C56">
        <w:rPr>
          <w:rFonts w:asciiTheme="minorHAnsi" w:hAnsiTheme="minorHAnsi" w:cstheme="minorHAnsi"/>
          <w:color w:val="auto"/>
          <w:sz w:val="22"/>
          <w:szCs w:val="22"/>
        </w:rPr>
        <w:t>apakšsistēmā.</w:t>
      </w:r>
    </w:p>
    <w:p w14:paraId="06F4C20B" w14:textId="77777777" w:rsidR="00832970" w:rsidRPr="00D24CD2"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3DB8E761" w14:textId="7991381F" w:rsidR="008503DD" w:rsidRPr="000D1C56" w:rsidRDefault="0054427A"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52F4DE03" w14:textId="7DA95FF4" w:rsidR="00522FFA" w:rsidRPr="000D1C56" w:rsidRDefault="0054427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Piedāvājumu drīkst iesniegt</w:t>
      </w:r>
      <w:r w:rsidR="01627FE7"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sākot ar dienu, kad paziņojums par līgumu ir publicēts Iepirkumu uzraudzības biroja </w:t>
      </w:r>
      <w:r w:rsidR="75DCC6B6" w:rsidRPr="3107A705">
        <w:rPr>
          <w:rFonts w:asciiTheme="minorHAnsi" w:hAnsiTheme="minorHAnsi" w:cstheme="minorBidi"/>
          <w:color w:val="auto"/>
          <w:sz w:val="22"/>
          <w:szCs w:val="22"/>
        </w:rPr>
        <w:t>tīmekļvietnē</w:t>
      </w:r>
      <w:r w:rsidRPr="3107A705">
        <w:rPr>
          <w:rFonts w:asciiTheme="minorHAnsi" w:hAnsiTheme="minorHAnsi" w:cstheme="minorBidi"/>
          <w:color w:val="auto"/>
          <w:sz w:val="22"/>
          <w:szCs w:val="22"/>
        </w:rPr>
        <w:t xml:space="preserve">. </w:t>
      </w:r>
    </w:p>
    <w:p w14:paraId="09899121" w14:textId="4B737DC4" w:rsidR="00522FFA" w:rsidRPr="000D1C56" w:rsidRDefault="0054427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Saskaņā ar PIL 39.</w:t>
      </w:r>
      <w:r w:rsidR="641B2C7A"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panta pirmo daļu piedāvājumi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onkursā ir iesniedzami tikai </w:t>
      </w:r>
      <w:r w:rsidR="008503DD" w:rsidRPr="3107A705">
        <w:rPr>
          <w:rFonts w:asciiTheme="minorHAnsi" w:hAnsiTheme="minorHAnsi" w:cstheme="minorBidi"/>
          <w:color w:val="auto"/>
          <w:sz w:val="22"/>
          <w:szCs w:val="22"/>
        </w:rPr>
        <w:t>elektroniski</w:t>
      </w:r>
      <w:r w:rsidRPr="3107A705">
        <w:rPr>
          <w:rFonts w:asciiTheme="minorHAnsi" w:hAnsiTheme="minorHAnsi" w:cstheme="minorBidi"/>
          <w:color w:val="auto"/>
          <w:sz w:val="22"/>
          <w:szCs w:val="22"/>
        </w:rPr>
        <w:t xml:space="preserve">, izmantojot Valsts reģionālās attīstības aģentūras </w:t>
      </w:r>
      <w:r w:rsidR="07C9164B" w:rsidRPr="3107A705">
        <w:rPr>
          <w:rFonts w:asciiTheme="minorHAnsi" w:hAnsiTheme="minorHAnsi" w:cstheme="minorBidi"/>
          <w:color w:val="auto"/>
          <w:sz w:val="22"/>
          <w:szCs w:val="22"/>
        </w:rPr>
        <w:t xml:space="preserve">tīmekļvietnē </w:t>
      </w:r>
      <w:r w:rsidRPr="3107A705">
        <w:rPr>
          <w:rFonts w:asciiTheme="minorHAnsi" w:hAnsiTheme="minorHAnsi" w:cstheme="minorBidi"/>
          <w:color w:val="auto"/>
          <w:sz w:val="22"/>
          <w:szCs w:val="22"/>
        </w:rPr>
        <w:t>pieejam</w:t>
      </w:r>
      <w:r w:rsidR="00171A46">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apakšsistēmu. Ārpus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apakšsistēmas iesniegtie piedāvājumi tiks atzīti par neatbilstošiem </w:t>
      </w:r>
      <w:r w:rsidR="00171A4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2B9B44CA" w14:textId="77777777" w:rsidR="000131D8" w:rsidRPr="000131D8" w:rsidRDefault="0054427A" w:rsidP="00A54AB0">
      <w:pPr>
        <w:pStyle w:val="Sarakstarindkopa"/>
        <w:numPr>
          <w:ilvl w:val="1"/>
          <w:numId w:val="19"/>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t xml:space="preserve">Lai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iesniegtu piedāvājumu </w:t>
      </w:r>
      <w:r w:rsidR="00F1296E" w:rsidRPr="29BBC678">
        <w:rPr>
          <w:rFonts w:asciiTheme="minorHAnsi" w:hAnsiTheme="minorHAnsi" w:cstheme="minorBidi"/>
          <w:color w:val="auto"/>
          <w:sz w:val="22"/>
          <w:szCs w:val="22"/>
        </w:rPr>
        <w:t xml:space="preserve">EIS </w:t>
      </w:r>
      <w:r w:rsidRPr="29BBC678">
        <w:rPr>
          <w:rFonts w:asciiTheme="minorHAnsi" w:hAnsiTheme="minorHAnsi" w:cstheme="minorBidi"/>
          <w:color w:val="auto"/>
          <w:sz w:val="22"/>
          <w:szCs w:val="22"/>
        </w:rPr>
        <w:t>e-pasūtījumu apakšsistēmā rīkotā iepirkuma procedūrā, tas reģistrējas</w:t>
      </w:r>
      <w:r w:rsidR="009077B5" w:rsidRPr="29BBC678">
        <w:rPr>
          <w:rFonts w:asciiTheme="minorHAnsi" w:hAnsiTheme="minorHAnsi" w:cstheme="minorBidi"/>
          <w:color w:val="auto"/>
          <w:sz w:val="22"/>
          <w:szCs w:val="22"/>
        </w:rPr>
        <w:t xml:space="preserve"> EIS</w:t>
      </w:r>
      <w:r w:rsidR="008503DD" w:rsidRPr="29BBC678">
        <w:rPr>
          <w:rStyle w:val="Vresatsauce"/>
          <w:rFonts w:asciiTheme="minorHAnsi" w:hAnsiTheme="minorHAnsi" w:cstheme="minorBidi"/>
          <w:color w:val="auto"/>
          <w:sz w:val="22"/>
          <w:szCs w:val="22"/>
        </w:rPr>
        <w:footnoteReference w:id="2"/>
      </w:r>
      <w:r w:rsidR="008503DD" w:rsidRPr="29BBC678">
        <w:rPr>
          <w:rFonts w:asciiTheme="minorHAnsi" w:hAnsiTheme="minorHAnsi" w:cstheme="minorBidi"/>
          <w:color w:val="auto"/>
          <w:sz w:val="22"/>
          <w:szCs w:val="22"/>
        </w:rPr>
        <w:t xml:space="preserve"> </w:t>
      </w:r>
      <w:r w:rsidRPr="29BBC678">
        <w:rPr>
          <w:rFonts w:asciiTheme="minorHAnsi" w:hAnsiTheme="minorHAnsi" w:cstheme="minorBidi"/>
          <w:color w:val="auto"/>
          <w:sz w:val="22"/>
          <w:szCs w:val="22"/>
        </w:rPr>
        <w:t>vai piedāvājumu e-konkursu a</w:t>
      </w:r>
      <w:r w:rsidR="009077B5" w:rsidRPr="29BBC678">
        <w:rPr>
          <w:rFonts w:asciiTheme="minorHAnsi" w:hAnsiTheme="minorHAnsi" w:cstheme="minorBidi"/>
          <w:color w:val="auto"/>
          <w:sz w:val="22"/>
          <w:szCs w:val="22"/>
        </w:rPr>
        <w:t>pa</w:t>
      </w:r>
      <w:r w:rsidRPr="29BBC678">
        <w:rPr>
          <w:rFonts w:asciiTheme="minorHAnsi" w:hAnsiTheme="minorHAnsi" w:cstheme="minorBidi"/>
          <w:color w:val="auto"/>
          <w:sz w:val="22"/>
          <w:szCs w:val="22"/>
        </w:rPr>
        <w:t xml:space="preserve">kšsistēmā iesniedz, izmantojot citu informācijas sistēmu, kas paredzēta elektroniskai piedāvājumu iesniegšanai un kas ir spējīga sadarboties ar </w:t>
      </w:r>
      <w:r w:rsidR="20D8A3B3" w:rsidRPr="29BBC678">
        <w:rPr>
          <w:rFonts w:asciiTheme="minorHAnsi" w:hAnsiTheme="minorHAnsi" w:cstheme="minorBidi"/>
          <w:color w:val="auto"/>
          <w:sz w:val="22"/>
          <w:szCs w:val="22"/>
        </w:rPr>
        <w:t xml:space="preserve">EIS </w:t>
      </w:r>
      <w:r w:rsidR="008503DD" w:rsidRPr="29BBC678">
        <w:rPr>
          <w:rFonts w:asciiTheme="minorHAnsi" w:hAnsiTheme="minorHAnsi" w:cstheme="minorBidi"/>
          <w:color w:val="auto"/>
          <w:sz w:val="22"/>
          <w:szCs w:val="22"/>
        </w:rPr>
        <w:t xml:space="preserve">e–konkursu </w:t>
      </w:r>
      <w:r w:rsidRPr="29BBC678">
        <w:rPr>
          <w:rFonts w:asciiTheme="minorHAnsi" w:hAnsiTheme="minorHAnsi" w:cstheme="minorBid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0131D8" w:rsidRDefault="137FF0C2" w:rsidP="00A54AB0">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skatīt EIS e-konkursu apakšsistēmā Pasūtītāja pircēja profilā un Iepirkumu uzraudzības biroja </w:t>
      </w:r>
      <w:r w:rsidR="4F5E83FF" w:rsidRPr="29BBC678">
        <w:rPr>
          <w:rFonts w:asciiTheme="minorHAnsi" w:eastAsiaTheme="minorEastAsia" w:hAnsiTheme="minorHAnsi" w:cstheme="minorBidi"/>
          <w:b/>
          <w:bCs/>
          <w:sz w:val="22"/>
          <w:szCs w:val="22"/>
        </w:rPr>
        <w:t>tīmekļvietnē</w:t>
      </w:r>
      <w:r w:rsidR="62170102" w:rsidRPr="29BBC678">
        <w:rPr>
          <w:rFonts w:asciiTheme="minorHAnsi" w:eastAsiaTheme="minorEastAsia" w:hAnsiTheme="minorHAnsi" w:cstheme="minorBidi"/>
          <w:b/>
          <w:bCs/>
          <w:sz w:val="22"/>
          <w:szCs w:val="22"/>
        </w:rPr>
        <w:t xml:space="preserve"> “</w:t>
      </w:r>
      <w:r w:rsidR="34249230" w:rsidRPr="29BBC678">
        <w:rPr>
          <w:rFonts w:asciiTheme="minorHAnsi" w:eastAsiaTheme="minorEastAsia" w:hAnsiTheme="minorHAnsi" w:cstheme="minorBidi"/>
          <w:b/>
          <w:bCs/>
          <w:sz w:val="22"/>
          <w:szCs w:val="22"/>
        </w:rPr>
        <w:t>P</w:t>
      </w:r>
      <w:r w:rsidRPr="29BBC678">
        <w:rPr>
          <w:rFonts w:asciiTheme="minorHAnsi" w:eastAsiaTheme="minorEastAsia" w:hAnsiTheme="minorHAnsi" w:cstheme="minorBidi"/>
          <w:b/>
          <w:bCs/>
          <w:sz w:val="22"/>
          <w:szCs w:val="22"/>
        </w:rPr>
        <w:t>aziņojum</w:t>
      </w:r>
      <w:r w:rsidR="41912D94" w:rsidRPr="29BBC678">
        <w:rPr>
          <w:rFonts w:asciiTheme="minorHAnsi" w:eastAsiaTheme="minorEastAsia" w:hAnsiTheme="minorHAnsi" w:cstheme="minorBidi"/>
          <w:b/>
          <w:bCs/>
          <w:sz w:val="22"/>
          <w:szCs w:val="22"/>
        </w:rPr>
        <w:t>s</w:t>
      </w:r>
      <w:r w:rsidRPr="29BBC678">
        <w:rPr>
          <w:rFonts w:asciiTheme="minorHAnsi" w:eastAsiaTheme="minorEastAsia" w:hAnsiTheme="minorHAnsi" w:cstheme="minorBidi"/>
          <w:b/>
          <w:bCs/>
          <w:sz w:val="22"/>
          <w:szCs w:val="22"/>
        </w:rPr>
        <w:t xml:space="preserve"> par līgumu</w:t>
      </w:r>
      <w:r w:rsidR="075EEA9F" w:rsidRPr="29BBC678">
        <w:rPr>
          <w:rFonts w:asciiTheme="minorHAnsi" w:eastAsiaTheme="minorEastAsia" w:hAnsiTheme="minorHAnsi" w:cstheme="minorBidi"/>
          <w:b/>
          <w:bCs/>
          <w:sz w:val="22"/>
          <w:szCs w:val="22"/>
        </w:rPr>
        <w:t>”</w:t>
      </w:r>
      <w:r w:rsidRPr="29BBC678">
        <w:rPr>
          <w:rFonts w:asciiTheme="minorHAnsi" w:eastAsiaTheme="minorEastAsia" w:hAnsiTheme="minorHAnsi" w:cstheme="minorBidi"/>
          <w:b/>
          <w:bCs/>
          <w:sz w:val="22"/>
          <w:szCs w:val="22"/>
        </w:rPr>
        <w:t xml:space="preserve">. </w:t>
      </w:r>
    </w:p>
    <w:p w14:paraId="5AA4638C" w14:textId="3AF9DC1E" w:rsidR="005133B7" w:rsidRPr="000131D8" w:rsidRDefault="0054427A"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Piedāvājumu atvēršana notiek</w:t>
      </w:r>
      <w:r w:rsidR="0AF544F0"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 izmantojot Valsts reģionālās attīstības aģentūras </w:t>
      </w:r>
      <w:r w:rsidR="557DE24B" w:rsidRPr="29BBC678">
        <w:rPr>
          <w:rFonts w:asciiTheme="minorHAnsi" w:hAnsiTheme="minorHAnsi" w:cstheme="minorBidi"/>
          <w:color w:val="auto"/>
          <w:sz w:val="22"/>
          <w:szCs w:val="22"/>
        </w:rPr>
        <w:t xml:space="preserve">tīmekļvietnē </w:t>
      </w:r>
      <w:r w:rsidRPr="29BBC678">
        <w:rPr>
          <w:rFonts w:asciiTheme="minorHAnsi" w:hAnsiTheme="minorHAnsi" w:cstheme="minorBidi"/>
          <w:color w:val="auto"/>
          <w:sz w:val="22"/>
          <w:szCs w:val="22"/>
        </w:rPr>
        <w:t xml:space="preserve">pieejamos rīkus pieteikumu elektroniskai saņemšanai. </w:t>
      </w:r>
    </w:p>
    <w:p w14:paraId="02C78960" w14:textId="33EC1D75" w:rsidR="005133B7" w:rsidRPr="000D1C56" w:rsidRDefault="0054427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lastRenderedPageBreak/>
        <w:t>Iesniegto piedāvājumu atvēršanas procesam var sekot līdzi tiešsaistes režīmā E</w:t>
      </w:r>
      <w:r w:rsidR="009077B5" w:rsidRPr="29BBC678">
        <w:rPr>
          <w:rFonts w:asciiTheme="minorHAnsi" w:hAnsiTheme="minorHAnsi" w:cstheme="minorBidi"/>
          <w:color w:val="auto"/>
          <w:sz w:val="22"/>
          <w:szCs w:val="22"/>
        </w:rPr>
        <w:t xml:space="preserve">IS </w:t>
      </w:r>
      <w:r w:rsidRPr="29BBC678">
        <w:rPr>
          <w:rFonts w:asciiTheme="minorHAnsi" w:hAnsiTheme="minorHAnsi" w:cstheme="minorBidi"/>
          <w:color w:val="auto"/>
          <w:sz w:val="22"/>
          <w:szCs w:val="22"/>
        </w:rPr>
        <w:t xml:space="preserve"> e</w:t>
      </w:r>
      <w:r w:rsidR="0053241B"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konkursu apakšsistēmā. </w:t>
      </w:r>
    </w:p>
    <w:p w14:paraId="41EBA1AD" w14:textId="0E82943E" w:rsidR="00E978E4" w:rsidRPr="000D1C56" w:rsidRDefault="00E978E4"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w:t>
      </w:r>
      <w:r w:rsidR="4F7C8E63" w:rsidRPr="29BBC678">
        <w:rPr>
          <w:rFonts w:asciiTheme="minorHAnsi" w:hAnsiTheme="minorHAnsi" w:cstheme="minorBidi"/>
          <w:color w:val="auto"/>
          <w:sz w:val="22"/>
          <w:szCs w:val="22"/>
          <w:shd w:val="clear" w:color="auto" w:fill="FFFFFF"/>
        </w:rPr>
        <w:t>EIS</w:t>
      </w:r>
      <w:r w:rsidRPr="29BBC678">
        <w:rPr>
          <w:rFonts w:asciiTheme="minorHAnsi" w:hAnsiTheme="minorHAnsi" w:cstheme="minorBidi"/>
          <w:color w:val="auto"/>
          <w:sz w:val="22"/>
          <w:szCs w:val="22"/>
          <w:shd w:val="clear" w:color="auto" w:fill="FFFFFF"/>
        </w:rPr>
        <w:t xml:space="preserve"> darbībā, kuru dēļ nav iespējams nodrošināt piedāvājumu drošību, </w:t>
      </w:r>
      <w:r w:rsidR="009A4AA3" w:rsidRPr="29BBC678">
        <w:rPr>
          <w:rFonts w:asciiTheme="minorHAnsi" w:hAnsiTheme="minorHAnsi" w:cstheme="minorBidi"/>
          <w:color w:val="auto"/>
          <w:sz w:val="22"/>
          <w:szCs w:val="22"/>
          <w:shd w:val="clear" w:color="auto" w:fill="FFFFFF"/>
        </w:rPr>
        <w:t>K</w:t>
      </w:r>
      <w:r w:rsidRPr="29BBC678">
        <w:rPr>
          <w:rFonts w:asciiTheme="minorHAnsi" w:hAnsiTheme="minorHAnsi" w:cstheme="minorBidi"/>
          <w:color w:val="auto"/>
          <w:sz w:val="22"/>
          <w:szCs w:val="22"/>
          <w:shd w:val="clear" w:color="auto" w:fill="FFFFFF"/>
        </w:rPr>
        <w:t xml:space="preserve">omisija pieņem lēmumu par iepirkuma procedūras pārtraukšanu un Pasūtītājs sagatavo paziņojumu par līguma slēgšanas tiesību piešķiršanu </w:t>
      </w:r>
      <w:r w:rsidR="00D257E4" w:rsidRPr="29BBC678">
        <w:rPr>
          <w:rFonts w:asciiTheme="minorHAnsi" w:hAnsiTheme="minorHAnsi" w:cstheme="minorBidi"/>
          <w:color w:val="auto"/>
          <w:sz w:val="22"/>
          <w:szCs w:val="22"/>
          <w:shd w:val="clear" w:color="auto" w:fill="FFFFFF"/>
        </w:rPr>
        <w:t>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r w:rsidRPr="29BBC678">
        <w:rPr>
          <w:rFonts w:asciiTheme="minorHAnsi" w:hAnsiTheme="minorHAnsi" w:cstheme="minorBidi"/>
          <w:color w:val="auto"/>
          <w:sz w:val="22"/>
          <w:szCs w:val="22"/>
          <w:shd w:val="clear" w:color="auto" w:fill="FFFFFF"/>
        </w:rPr>
        <w:t>.</w:t>
      </w:r>
    </w:p>
    <w:p w14:paraId="6DCACFC9" w14:textId="77777777" w:rsidR="00B45DDD" w:rsidRPr="009F652A" w:rsidRDefault="0054427A"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datu aizsardzībai izmantojis piedāvājuma šifrēšanu,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retendentam ne vēlāk kā </w:t>
      </w:r>
      <w:r w:rsidRPr="29BBC678">
        <w:rPr>
          <w:rFonts w:asciiTheme="minorHAnsi" w:hAnsiTheme="minorHAnsi" w:cstheme="minorBidi"/>
          <w:b/>
          <w:bCs/>
          <w:color w:val="auto"/>
          <w:sz w:val="22"/>
          <w:szCs w:val="22"/>
        </w:rPr>
        <w:t xml:space="preserve">15 </w:t>
      </w:r>
      <w:r w:rsidR="00970D0E" w:rsidRPr="29BBC678">
        <w:rPr>
          <w:rFonts w:asciiTheme="minorHAnsi" w:hAnsiTheme="minorHAnsi" w:cstheme="minorBidi"/>
          <w:b/>
          <w:bCs/>
          <w:color w:val="auto"/>
          <w:sz w:val="22"/>
          <w:szCs w:val="22"/>
        </w:rPr>
        <w:t xml:space="preserve">(piecpadsmit) </w:t>
      </w:r>
      <w:r w:rsidRPr="29BBC678">
        <w:rPr>
          <w:rFonts w:asciiTheme="minorHAnsi" w:hAnsiTheme="minorHAnsi" w:cstheme="minorBidi"/>
          <w:b/>
          <w:bCs/>
          <w:color w:val="auto"/>
          <w:sz w:val="22"/>
          <w:szCs w:val="22"/>
        </w:rPr>
        <w:t>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5EDAF13A" w14:textId="77777777" w:rsidR="009F652A" w:rsidRDefault="009F652A" w:rsidP="009F652A">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z w:val="22"/>
          <w:szCs w:val="22"/>
        </w:rPr>
      </w:pPr>
    </w:p>
    <w:p w14:paraId="60CF7D37" w14:textId="19EB2A84" w:rsidR="009764AC" w:rsidRPr="00B45DDD" w:rsidRDefault="009764AC" w:rsidP="00A54AB0">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2DA5"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1C91744C" w14:textId="77777777" w:rsidR="00152DA5" w:rsidRPr="00152DA5"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elektroniski aizpildāmos dokumentus ir sagatavojis ārpus EIS e–konkursu apakšsistēmas un augšuplādējis sistēmas attiecīgajās vietnēs aizpildītas formas, t.sk. ar formā integrētajiem failiem,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00152DA5">
        <w:rPr>
          <w:rFonts w:asciiTheme="minorHAnsi" w:hAnsiTheme="minorHAnsi" w:cstheme="minorBidi"/>
          <w:color w:val="auto"/>
          <w:sz w:val="22"/>
          <w:szCs w:val="22"/>
        </w:rPr>
        <w:t xml:space="preserve">. </w:t>
      </w:r>
      <w:r w:rsidR="0094547E" w:rsidRPr="00152DA5">
        <w:rPr>
          <w:rFonts w:asciiTheme="minorHAnsi" w:hAnsiTheme="minorHAnsi" w:cstheme="minorBidi"/>
          <w:sz w:val="22"/>
          <w:szCs w:val="22"/>
        </w:rPr>
        <w:t xml:space="preserve">Ja Pasūtītājs konstatē, ka </w:t>
      </w:r>
      <w:r w:rsidR="00615F17" w:rsidRPr="00152DA5">
        <w:rPr>
          <w:rFonts w:asciiTheme="minorHAnsi" w:hAnsiTheme="minorHAnsi" w:cstheme="minorBidi"/>
          <w:sz w:val="22"/>
          <w:szCs w:val="22"/>
        </w:rPr>
        <w:t>P</w:t>
      </w:r>
      <w:r w:rsidR="0094547E" w:rsidRPr="00152DA5">
        <w:rPr>
          <w:rFonts w:asciiTheme="minorHAnsi" w:hAnsiTheme="minorHAnsi" w:cstheme="minorBidi"/>
          <w:sz w:val="22"/>
          <w:szCs w:val="22"/>
        </w:rPr>
        <w:t xml:space="preserve">retendents ir izmainījis Pasūtītāja noteikto veidlapu, </w:t>
      </w:r>
      <w:r w:rsidR="0094547E" w:rsidRPr="00152DA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00152DA5">
        <w:rPr>
          <w:rFonts w:asciiTheme="minorHAnsi" w:hAnsiTheme="minorHAnsi" w:cstheme="minorBidi"/>
          <w:sz w:val="22"/>
          <w:szCs w:val="22"/>
        </w:rPr>
        <w:t>;</w:t>
      </w:r>
    </w:p>
    <w:p w14:paraId="5C625065" w14:textId="3692108B" w:rsidR="00F13040" w:rsidRPr="00152DA5"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w:t>
      </w:r>
      <w:r w:rsidR="01D878EF"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 sagatavojot elektronisko piedāvājumu ir šifrējis to ārpus EIS e</w:t>
      </w:r>
      <w:r w:rsidR="0053241B"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558 „Dokumentu izstrādāšanas un noformēšanas kārtība” noteiktajā 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Piedāvājumā jāiekļauj: </w:t>
      </w:r>
    </w:p>
    <w:p w14:paraId="2850CE73" w14:textId="2C6CF0E9" w:rsidR="004672B7" w:rsidRDefault="004672B7"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Pr>
          <w:rFonts w:asciiTheme="minorHAnsi" w:hAnsiTheme="minorHAnsi" w:cstheme="minorHAnsi"/>
          <w:bCs/>
          <w:color w:val="auto"/>
          <w:sz w:val="22"/>
          <w:szCs w:val="22"/>
        </w:rPr>
        <w:t>Piedāvājuma nodrošinājums;</w:t>
      </w:r>
    </w:p>
    <w:p w14:paraId="476AD255" w14:textId="21E6C232" w:rsidR="00E34CB4" w:rsidRPr="000D1C56"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F727E7">
        <w:rPr>
          <w:rFonts w:asciiTheme="minorHAnsi" w:hAnsiTheme="minorHAnsi" w:cstheme="minorHAnsi"/>
          <w:bCs/>
          <w:color w:val="auto"/>
          <w:sz w:val="22"/>
          <w:szCs w:val="22"/>
        </w:rPr>
        <w:t>iepirkuma procedūrā</w:t>
      </w:r>
      <w:r w:rsidRPr="000D1C56">
        <w:rPr>
          <w:rFonts w:asciiTheme="minorHAnsi" w:hAnsiTheme="minorHAnsi" w:cstheme="minorHAnsi"/>
          <w:bCs/>
          <w:color w:val="auto"/>
          <w:sz w:val="22"/>
          <w:szCs w:val="22"/>
        </w:rPr>
        <w:t xml:space="preserve">; </w:t>
      </w:r>
    </w:p>
    <w:p w14:paraId="56C3C92D" w14:textId="77777777" w:rsidR="00E34CB4" w:rsidRPr="000D1C56"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1EB0BCF" w14:textId="1F170858" w:rsidR="00746252" w:rsidRDefault="009764AC" w:rsidP="00A54AB0">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lastRenderedPageBreak/>
        <w:t>Finanšu piedāvājum</w:t>
      </w:r>
      <w:r w:rsidR="002362D2" w:rsidRPr="000D1C56">
        <w:rPr>
          <w:rFonts w:asciiTheme="minorHAnsi" w:hAnsiTheme="minorHAnsi" w:cstheme="minorHAnsi"/>
          <w:bCs/>
          <w:color w:val="auto"/>
          <w:sz w:val="22"/>
          <w:szCs w:val="22"/>
        </w:rPr>
        <w:t>s</w:t>
      </w:r>
      <w:r w:rsidR="00032F52">
        <w:rPr>
          <w:rFonts w:asciiTheme="minorHAnsi" w:hAnsiTheme="minorHAnsi" w:cstheme="minorHAnsi"/>
          <w:bCs/>
          <w:color w:val="auto"/>
          <w:sz w:val="22"/>
          <w:szCs w:val="22"/>
        </w:rPr>
        <w:t>;</w:t>
      </w:r>
    </w:p>
    <w:p w14:paraId="2FE966EB" w14:textId="2354CCEA" w:rsidR="00032F52" w:rsidRPr="001A7F05" w:rsidRDefault="00032F52" w:rsidP="00A54AB0">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39EE9E79">
        <w:rPr>
          <w:rFonts w:asciiTheme="minorHAnsi" w:hAnsiTheme="minorHAnsi" w:cstheme="minorBidi"/>
          <w:color w:val="auto"/>
          <w:sz w:val="22"/>
          <w:szCs w:val="22"/>
        </w:rPr>
        <w:t>Tehniskais piedāvājums.</w:t>
      </w:r>
    </w:p>
    <w:p w14:paraId="0B8EE312" w14:textId="43CF327B" w:rsidR="00E34CB4"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4.</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septembra noteikumos Nr.</w:t>
      </w:r>
      <w:r w:rsidR="5CFD01E4"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7940D72F" w:rsidR="00E34CB4" w:rsidRPr="000D1C56"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57563BA3"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40B19730" w14:textId="2BE49A3F" w:rsidR="00B45DDD" w:rsidRPr="00832970" w:rsidRDefault="009764AC" w:rsidP="00A54AB0">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Iesniedzot piedāvājumu,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pilnībā atzīst visus </w:t>
      </w:r>
      <w:r w:rsidR="003564B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nolikumā ietvertos nosacījumus (t.sk. tā pielikumos un formās, kuras ir ievietotas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onkursa sadaļā).</w:t>
      </w:r>
    </w:p>
    <w:p w14:paraId="7AB4BAD0" w14:textId="77777777" w:rsidR="00832970" w:rsidRPr="00FC1077"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Bidi"/>
          <w:b/>
          <w:bCs/>
          <w:color w:val="auto"/>
          <w:sz w:val="22"/>
          <w:szCs w:val="22"/>
        </w:rPr>
      </w:pPr>
    </w:p>
    <w:p w14:paraId="5EBD435B" w14:textId="77777777" w:rsidR="00BA50BC" w:rsidRDefault="00BA50BC" w:rsidP="00A54AB0">
      <w:pPr>
        <w:pStyle w:val="Sarakstarindkopa"/>
        <w:numPr>
          <w:ilvl w:val="0"/>
          <w:numId w:val="19"/>
        </w:numPr>
        <w:spacing w:before="40" w:after="40" w:line="240" w:lineRule="auto"/>
        <w:ind w:left="714"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PIEDĀVĀJUMA NODROŠINĀJUMS, </w:t>
      </w:r>
      <w:r>
        <w:rPr>
          <w:rFonts w:asciiTheme="minorHAnsi" w:hAnsiTheme="minorHAnsi" w:cstheme="minorHAnsi"/>
          <w:b/>
          <w:bCs/>
          <w:caps/>
          <w:color w:val="auto"/>
          <w:sz w:val="22"/>
          <w:szCs w:val="22"/>
        </w:rPr>
        <w:t>Avansa garantija</w:t>
      </w:r>
    </w:p>
    <w:p w14:paraId="1DCDD699" w14:textId="77777777" w:rsidR="00BA50BC" w:rsidRDefault="00BA50BC" w:rsidP="00BA50BC">
      <w:pPr>
        <w:pStyle w:val="Sarakstarindkopa"/>
        <w:spacing w:after="120" w:line="240" w:lineRule="auto"/>
        <w:ind w:left="357"/>
        <w:jc w:val="center"/>
        <w:rPr>
          <w:rFonts w:asciiTheme="minorHAnsi" w:hAnsiTheme="minorHAnsi" w:cstheme="minorHAnsi"/>
          <w:b/>
          <w:bCs/>
          <w:color w:val="auto"/>
          <w:sz w:val="22"/>
          <w:szCs w:val="22"/>
        </w:rPr>
      </w:pPr>
      <w:r>
        <w:rPr>
          <w:rFonts w:asciiTheme="minorHAnsi" w:hAnsiTheme="minorHAnsi" w:cstheme="minorHAnsi"/>
          <w:b/>
          <w:bCs/>
          <w:caps/>
          <w:color w:val="auto"/>
          <w:sz w:val="22"/>
          <w:szCs w:val="22"/>
        </w:rPr>
        <w:t>un</w:t>
      </w:r>
      <w:r>
        <w:rPr>
          <w:rFonts w:asciiTheme="minorHAnsi" w:hAnsiTheme="minorHAnsi" w:cstheme="minorHAnsi"/>
          <w:b/>
          <w:bCs/>
          <w:color w:val="auto"/>
          <w:sz w:val="22"/>
          <w:szCs w:val="22"/>
        </w:rPr>
        <w:t xml:space="preserve"> SAISTĪBU IZPILDES NODROŠINĀJUMI</w:t>
      </w:r>
    </w:p>
    <w:p w14:paraId="7CAE6B91" w14:textId="18B7DBF2" w:rsidR="00BA50BC" w:rsidRDefault="00BA50BC" w:rsidP="00A54AB0">
      <w:pPr>
        <w:pStyle w:val="Sarakstarindkopa"/>
        <w:numPr>
          <w:ilvl w:val="1"/>
          <w:numId w:val="19"/>
        </w:numPr>
        <w:spacing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color w:val="auto"/>
          <w:sz w:val="22"/>
          <w:szCs w:val="22"/>
        </w:rPr>
        <w:t xml:space="preserve">Pretendentam kopā ar piedāvājumu ir jāiesniedz no Pretendenta puses neatsaucams piedāvājuma nodrošinājums. Piedāvājums jānodrošina </w:t>
      </w:r>
      <w:r w:rsidR="588D4414" w:rsidRPr="002158F9">
        <w:rPr>
          <w:rFonts w:asciiTheme="minorHAnsi" w:hAnsiTheme="minorHAnsi" w:cstheme="minorBidi"/>
          <w:b/>
          <w:bCs/>
          <w:color w:val="auto"/>
          <w:sz w:val="22"/>
          <w:szCs w:val="22"/>
        </w:rPr>
        <w:t>5</w:t>
      </w:r>
      <w:r w:rsidRPr="002158F9">
        <w:rPr>
          <w:rFonts w:asciiTheme="minorHAnsi" w:hAnsiTheme="minorHAnsi" w:cstheme="minorBidi"/>
          <w:b/>
          <w:bCs/>
          <w:color w:val="auto"/>
          <w:sz w:val="22"/>
          <w:szCs w:val="22"/>
        </w:rPr>
        <w:t xml:space="preserve"> 000 </w:t>
      </w:r>
      <w:r w:rsidR="007960A0" w:rsidRPr="002158F9">
        <w:rPr>
          <w:rFonts w:asciiTheme="minorHAnsi" w:hAnsiTheme="minorHAnsi" w:cstheme="minorBidi"/>
          <w:b/>
          <w:bCs/>
          <w:color w:val="auto"/>
          <w:sz w:val="22"/>
          <w:szCs w:val="22"/>
        </w:rPr>
        <w:t>EUR</w:t>
      </w:r>
      <w:r w:rsidR="007960A0" w:rsidRPr="002158F9">
        <w:rPr>
          <w:rFonts w:asciiTheme="minorHAnsi" w:hAnsiTheme="minorHAnsi" w:cstheme="minorBidi"/>
          <w:color w:val="auto"/>
          <w:sz w:val="22"/>
          <w:szCs w:val="22"/>
        </w:rPr>
        <w:t xml:space="preserve"> </w:t>
      </w:r>
      <w:r w:rsidRPr="002158F9">
        <w:rPr>
          <w:rFonts w:asciiTheme="minorHAnsi" w:hAnsiTheme="minorHAnsi" w:cstheme="minorBidi"/>
          <w:color w:val="auto"/>
          <w:sz w:val="22"/>
          <w:szCs w:val="22"/>
        </w:rPr>
        <w:t>(</w:t>
      </w:r>
      <w:r w:rsidR="6E70AC44" w:rsidRPr="002158F9">
        <w:rPr>
          <w:rFonts w:asciiTheme="minorHAnsi" w:hAnsiTheme="minorHAnsi" w:cstheme="minorBidi"/>
          <w:color w:val="auto"/>
          <w:sz w:val="22"/>
          <w:szCs w:val="22"/>
        </w:rPr>
        <w:t>pieci</w:t>
      </w:r>
      <w:r w:rsidRPr="002158F9">
        <w:rPr>
          <w:rFonts w:asciiTheme="minorHAnsi" w:hAnsiTheme="minorHAnsi" w:cstheme="minorBidi"/>
          <w:color w:val="FF0000"/>
          <w:sz w:val="22"/>
          <w:szCs w:val="22"/>
        </w:rPr>
        <w:t xml:space="preserve"> </w:t>
      </w:r>
      <w:r w:rsidRPr="002158F9">
        <w:rPr>
          <w:rFonts w:asciiTheme="minorHAnsi" w:hAnsiTheme="minorHAnsi" w:cstheme="minorBidi"/>
          <w:color w:val="auto"/>
          <w:sz w:val="22"/>
          <w:szCs w:val="22"/>
        </w:rPr>
        <w:t>tūkstoši</w:t>
      </w:r>
      <w:r w:rsidRPr="002158F9">
        <w:rPr>
          <w:rFonts w:asciiTheme="minorHAnsi" w:hAnsiTheme="minorHAnsi" w:cstheme="minorBidi"/>
          <w:color w:val="FF0000"/>
          <w:sz w:val="22"/>
          <w:szCs w:val="22"/>
        </w:rPr>
        <w:t xml:space="preserve"> </w:t>
      </w:r>
      <w:r w:rsidRPr="002158F9">
        <w:rPr>
          <w:rFonts w:asciiTheme="minorHAnsi" w:hAnsiTheme="minorHAnsi" w:cstheme="minorBidi"/>
          <w:i/>
          <w:iCs/>
          <w:color w:val="auto"/>
          <w:sz w:val="22"/>
          <w:szCs w:val="22"/>
        </w:rPr>
        <w:t>euro</w:t>
      </w:r>
      <w:r w:rsidRPr="002158F9">
        <w:rPr>
          <w:rFonts w:asciiTheme="minorHAnsi" w:hAnsiTheme="minorHAnsi" w:cstheme="minorBidi"/>
          <w:color w:val="auto"/>
          <w:sz w:val="22"/>
          <w:szCs w:val="22"/>
        </w:rPr>
        <w:t>) apmērā ar:</w:t>
      </w:r>
      <w:r w:rsidRPr="653AAAFD">
        <w:rPr>
          <w:rFonts w:asciiTheme="minorHAnsi" w:hAnsiTheme="minorHAnsi" w:cstheme="minorBidi"/>
          <w:color w:val="auto"/>
          <w:sz w:val="22"/>
          <w:szCs w:val="22"/>
        </w:rPr>
        <w:t xml:space="preserve"> </w:t>
      </w:r>
    </w:p>
    <w:p w14:paraId="04A7DD60" w14:textId="32C95281" w:rsidR="009857DB" w:rsidRPr="000D1C56"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bankas garantiju</w:t>
      </w:r>
      <w:r w:rsidRPr="653AAAFD">
        <w:rPr>
          <w:rStyle w:val="eop"/>
          <w:rFonts w:ascii="Calibri" w:hAnsi="Calibri" w:cs="Calibri"/>
          <w:sz w:val="22"/>
          <w:szCs w:val="22"/>
        </w:rPr>
        <w:t> </w:t>
      </w:r>
      <w:r w:rsidR="00DD3E19" w:rsidRPr="653AAAFD">
        <w:rPr>
          <w:rStyle w:val="eop"/>
          <w:rFonts w:ascii="Calibri" w:hAnsi="Calibri" w:cs="Calibri"/>
          <w:sz w:val="22"/>
          <w:szCs w:val="22"/>
        </w:rPr>
        <w:t>vai</w:t>
      </w:r>
    </w:p>
    <w:p w14:paraId="36E455FC" w14:textId="66AC709E" w:rsidR="009857DB" w:rsidRPr="000D1C56"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 xml:space="preserve">apdrošināšanas sabiedrības polisi, kuras prēmijai jābūt samaksātai par visu noteikto apdrošināšanas summu polisē uz piedāvājuma iesniegšanas brīdi </w:t>
      </w:r>
      <w:r w:rsidRPr="653AAAFD">
        <w:rPr>
          <w:rFonts w:asciiTheme="minorHAnsi" w:hAnsiTheme="minorHAnsi" w:cstheme="minorBidi"/>
          <w:color w:val="auto"/>
          <w:sz w:val="22"/>
          <w:szCs w:val="22"/>
        </w:rPr>
        <w:t xml:space="preserve">– </w:t>
      </w:r>
      <w:r w:rsidRPr="653AAAFD">
        <w:rPr>
          <w:rStyle w:val="normaltextrun"/>
          <w:rFonts w:ascii="Calibri" w:hAnsi="Calibri" w:cs="Calibri"/>
          <w:sz w:val="22"/>
          <w:szCs w:val="22"/>
        </w:rPr>
        <w:t>samaksu apliecinošu dokumentu iesniedz kopā ar apdrošināšanas polisi </w:t>
      </w:r>
      <w:r w:rsidR="00DD3E19" w:rsidRPr="653AAAFD">
        <w:rPr>
          <w:rStyle w:val="normaltextrun"/>
          <w:rFonts w:ascii="Calibri" w:hAnsi="Calibri" w:cs="Calibri"/>
          <w:sz w:val="22"/>
          <w:szCs w:val="22"/>
        </w:rPr>
        <w:t>vai</w:t>
      </w:r>
      <w:r w:rsidRPr="653AAAFD">
        <w:rPr>
          <w:rStyle w:val="eop"/>
          <w:rFonts w:ascii="Calibri" w:hAnsi="Calibri" w:cs="Calibri"/>
          <w:sz w:val="22"/>
          <w:szCs w:val="22"/>
        </w:rPr>
        <w:t> </w:t>
      </w:r>
    </w:p>
    <w:p w14:paraId="70C38188" w14:textId="3E459D7B" w:rsidR="009857DB" w:rsidRPr="000D1C56"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39EE9E79">
        <w:rPr>
          <w:rStyle w:val="normaltextrun"/>
          <w:rFonts w:ascii="Calibri" w:hAnsi="Calibri" w:cs="Calibri"/>
          <w:sz w:val="22"/>
          <w:szCs w:val="22"/>
        </w:rPr>
        <w:t>naudas summas iemaksu Pasūtītāja bankas kontā: AS “SEB banka”, konta Nr. LV51 UNLA 0004 0131 3083 5, kods UNLALV2X004, ar maksājuma mērķa norādi “Piedāvājuma nodrošinājums Konkursā ar identifikācijas numuru: CNP/202</w:t>
      </w:r>
      <w:r w:rsidR="002C299A" w:rsidRPr="39EE9E79">
        <w:rPr>
          <w:rStyle w:val="normaltextrun"/>
          <w:rFonts w:ascii="Calibri" w:hAnsi="Calibri" w:cs="Calibri"/>
          <w:sz w:val="22"/>
          <w:szCs w:val="22"/>
        </w:rPr>
        <w:t>4</w:t>
      </w:r>
      <w:r w:rsidRPr="39EE9E79">
        <w:rPr>
          <w:rStyle w:val="normaltextrun"/>
          <w:rFonts w:ascii="Calibri" w:hAnsi="Calibri" w:cs="Calibri"/>
          <w:sz w:val="22"/>
          <w:szCs w:val="22"/>
        </w:rPr>
        <w:t>/</w:t>
      </w:r>
      <w:r w:rsidR="00D91C8F">
        <w:rPr>
          <w:rStyle w:val="normaltextrun"/>
          <w:rFonts w:ascii="Calibri" w:hAnsi="Calibri" w:cs="Calibri"/>
          <w:sz w:val="22"/>
          <w:szCs w:val="22"/>
        </w:rPr>
        <w:t>14</w:t>
      </w:r>
      <w:r w:rsidRPr="39EE9E79">
        <w:rPr>
          <w:rStyle w:val="normaltextrun"/>
          <w:rFonts w:ascii="Calibri" w:hAnsi="Calibri" w:cs="Calibri"/>
          <w:sz w:val="22"/>
          <w:szCs w:val="22"/>
        </w:rPr>
        <w:t>/</w:t>
      </w:r>
      <w:r w:rsidR="00DD3E19" w:rsidRPr="39EE9E79">
        <w:rPr>
          <w:rStyle w:val="normaltextrun"/>
          <w:rFonts w:ascii="Calibri" w:hAnsi="Calibri" w:cs="Calibri"/>
          <w:sz w:val="22"/>
          <w:szCs w:val="22"/>
        </w:rPr>
        <w:t>AF</w:t>
      </w:r>
      <w:r w:rsidRPr="39EE9E79">
        <w:rPr>
          <w:rStyle w:val="normaltextrun"/>
          <w:rFonts w:ascii="Calibri" w:hAnsi="Calibri" w:cs="Calibri"/>
          <w:sz w:val="22"/>
          <w:szCs w:val="22"/>
        </w:rPr>
        <w:t>”. Samaksu apliecinošu dokumentu iesniedz kopā ar piedāvājuma dokumentiem. Par iemaksātu piedāvājuma nodrošinājumu tiks atzīts tikai tāds maksājums, kas līdz piedāvājumu atvēršanas brīdim ir saņemts Pasūtītāja norādītajā norēķinu kontā. </w:t>
      </w:r>
      <w:r w:rsidRPr="39EE9E79">
        <w:rPr>
          <w:rStyle w:val="eop"/>
          <w:rFonts w:ascii="Calibri" w:hAnsi="Calibri" w:cs="Calibri"/>
          <w:sz w:val="22"/>
          <w:szCs w:val="22"/>
        </w:rPr>
        <w:t> </w:t>
      </w:r>
    </w:p>
    <w:p w14:paraId="174D2835" w14:textId="77777777" w:rsidR="009857DB" w:rsidRPr="000D1C56"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Bankas garantija vai apdrošināšanas polise iesniedzama un piedāvājumam pievienojama ar drošu elektronisko parakstu parakstīta dokumenta veidā (bankas vai apdrošināšanas sabiedrības izsniegts elektroniskais dokuments ar drošu elektronisko parakstu un laika zīmogu). Pie apstākļiem, ja piedāvājuma nodrošinājums netiek izsniegts kā e-dokuments ar drošu elektronisko parakstu un laika zīmogu, tas jāieskenē un jāpievieno piedāvājumam PDF formātā un jāiesniedz oriģināls Komisijai pēc tās pirmā pieprasījuma. </w:t>
      </w:r>
      <w:r w:rsidRPr="3107A705">
        <w:rPr>
          <w:rStyle w:val="eop"/>
          <w:rFonts w:ascii="Calibri" w:hAnsi="Calibri" w:cs="Calibri"/>
          <w:sz w:val="22"/>
          <w:szCs w:val="22"/>
        </w:rPr>
        <w:t> </w:t>
      </w:r>
    </w:p>
    <w:p w14:paraId="060C3F04" w14:textId="77777777" w:rsidR="009857DB" w:rsidRPr="000D1C56"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 dokumentā jābūt norādītam Pretendentam, tā reģistrācijas numuram, Konkursa nosaukumam un identifikācijas numuram. Papildus norāda, ka:</w:t>
      </w:r>
      <w:r w:rsidRPr="3107A705">
        <w:rPr>
          <w:rStyle w:val="eop"/>
          <w:rFonts w:ascii="Calibri" w:hAnsi="Calibri" w:cs="Calibri"/>
          <w:sz w:val="22"/>
          <w:szCs w:val="22"/>
        </w:rPr>
        <w:t> </w:t>
      </w:r>
    </w:p>
    <w:p w14:paraId="1EDA340D" w14:textId="62FF1889" w:rsidR="009857DB" w:rsidRPr="000D1C56" w:rsidRDefault="6BF81B60"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B</w:t>
      </w:r>
      <w:r w:rsidR="009857DB" w:rsidRPr="653AAAFD">
        <w:rPr>
          <w:rStyle w:val="normaltextrun"/>
          <w:rFonts w:ascii="Calibri" w:hAnsi="Calibri" w:cs="Calibri"/>
          <w:sz w:val="22"/>
          <w:szCs w:val="22"/>
        </w:rPr>
        <w:t>ankas garantija vai apdrošināšanas polise ir neatsaucama pirmā pieprasījum</w:t>
      </w:r>
      <w:r w:rsidR="0C23F4C4" w:rsidRPr="653AAAFD">
        <w:rPr>
          <w:rStyle w:val="normaltextrun"/>
          <w:rFonts w:ascii="Calibri" w:hAnsi="Calibri" w:cs="Calibri"/>
          <w:sz w:val="22"/>
          <w:szCs w:val="22"/>
        </w:rPr>
        <w:t>a</w:t>
      </w:r>
      <w:r w:rsidR="02963ADB">
        <w:t xml:space="preserve"> </w:t>
      </w:r>
      <w:r w:rsidR="00C95192" w:rsidRPr="653AAAFD">
        <w:rPr>
          <w:rStyle w:val="normaltextrun"/>
          <w:rFonts w:ascii="Calibri" w:hAnsi="Calibri" w:cs="Calibri"/>
          <w:sz w:val="22"/>
          <w:szCs w:val="22"/>
        </w:rPr>
        <w:t xml:space="preserve">jeb pieprasījuma </w:t>
      </w:r>
      <w:r w:rsidR="009857DB" w:rsidRPr="653AAAFD">
        <w:rPr>
          <w:rStyle w:val="normaltextrun"/>
          <w:rFonts w:ascii="Calibri" w:hAnsi="Calibri" w:cs="Calibri"/>
          <w:sz w:val="22"/>
          <w:szCs w:val="22"/>
        </w:rPr>
        <w:t xml:space="preserve">garantija un garantijas devējs apņemas samaksāt Pasūtītājam garantijas summu pēc Pasūtītāja pieprasījuma </w:t>
      </w:r>
      <w:r w:rsidR="00320374" w:rsidRPr="653AAAFD">
        <w:rPr>
          <w:rStyle w:val="normaltextrun"/>
          <w:rFonts w:ascii="Calibri" w:hAnsi="Calibri" w:cs="Calibri"/>
          <w:sz w:val="22"/>
          <w:szCs w:val="22"/>
        </w:rPr>
        <w:t xml:space="preserve">Konkursa </w:t>
      </w:r>
      <w:r w:rsidR="009857DB" w:rsidRPr="653AAAFD">
        <w:rPr>
          <w:rStyle w:val="normaltextrun"/>
          <w:rFonts w:ascii="Calibri" w:hAnsi="Calibri" w:cs="Calibri"/>
          <w:sz w:val="22"/>
          <w:szCs w:val="22"/>
        </w:rPr>
        <w:t>nolikuma 8.</w:t>
      </w:r>
      <w:r w:rsidR="0095031A" w:rsidRPr="653AAAFD">
        <w:rPr>
          <w:rStyle w:val="normaltextrun"/>
          <w:rFonts w:ascii="Calibri" w:hAnsi="Calibri" w:cs="Calibri"/>
          <w:sz w:val="22"/>
          <w:szCs w:val="22"/>
        </w:rPr>
        <w:t>5</w:t>
      </w:r>
      <w:r w:rsidR="009857DB" w:rsidRPr="653AAAFD">
        <w:rPr>
          <w:rStyle w:val="normaltextrun"/>
          <w:rFonts w:ascii="Calibri" w:hAnsi="Calibri" w:cs="Calibri"/>
          <w:sz w:val="22"/>
          <w:szCs w:val="22"/>
        </w:rPr>
        <w:t>. punktā norādītajos gadījumos</w:t>
      </w:r>
      <w:r w:rsidR="24465475" w:rsidRPr="653AAAFD">
        <w:rPr>
          <w:rStyle w:val="normaltextrun"/>
          <w:rFonts w:ascii="Calibri" w:hAnsi="Calibri" w:cs="Calibri"/>
          <w:sz w:val="22"/>
          <w:szCs w:val="22"/>
        </w:rPr>
        <w:t>.</w:t>
      </w:r>
      <w:r w:rsidR="009857DB" w:rsidRPr="653AAAFD">
        <w:rPr>
          <w:rStyle w:val="eop"/>
          <w:rFonts w:ascii="Calibri" w:hAnsi="Calibri" w:cs="Calibri"/>
          <w:sz w:val="22"/>
          <w:szCs w:val="22"/>
        </w:rPr>
        <w:t> </w:t>
      </w:r>
    </w:p>
    <w:p w14:paraId="340BA805" w14:textId="1C3B6106" w:rsidR="009857DB" w:rsidRPr="000D1C56" w:rsidRDefault="5885B65A"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Calibri" w:hAnsi="Calibri" w:cs="Calibri"/>
          <w:sz w:val="22"/>
          <w:szCs w:val="22"/>
        </w:rPr>
        <w:t>B</w:t>
      </w:r>
      <w:r w:rsidR="009857DB" w:rsidRPr="653AAAFD">
        <w:rPr>
          <w:rStyle w:val="normaltextrun"/>
          <w:rFonts w:ascii="Calibri" w:hAnsi="Calibri" w:cs="Calibri"/>
          <w:sz w:val="22"/>
          <w:szCs w:val="22"/>
        </w:rPr>
        <w:t>ankas garantijai vai apdrošināšanas polisei piemērojami Starptautiskās tirdzniecības kameras noteikumi „The ICC Uniform Rules for Demand Guarantees”, ICC Publication No.</w:t>
      </w:r>
      <w:r w:rsidR="00BC0782" w:rsidRPr="653AAAFD">
        <w:rPr>
          <w:rStyle w:val="normaltextrun"/>
          <w:rFonts w:ascii="Calibri" w:hAnsi="Calibri" w:cs="Calibri"/>
          <w:sz w:val="22"/>
          <w:szCs w:val="22"/>
        </w:rPr>
        <w:t> </w:t>
      </w:r>
      <w:r w:rsidR="009857DB" w:rsidRPr="653AAAFD">
        <w:rPr>
          <w:rStyle w:val="normaltextrun"/>
          <w:rFonts w:ascii="Calibri" w:hAnsi="Calibri" w:cs="Calibri"/>
          <w:sz w:val="22"/>
          <w:szCs w:val="22"/>
        </w:rPr>
        <w:t>758, bet attiecībā uz jautājumiem, kurus neregulē minētie Starptautiskās tirdzniecības kameras noteikumi, piedāvājuma nodrošinājuma garantija pakļaujas Latvijas Republikā spēkā esošiem normatīvajiem aktiem. Prasības un strīdi, kas saistīti ar piedāvājuma nodrošinājuma garantiju, izskatāmi Latvijas Republikas tiesā saskaņā ar Latvijas Republikas normatīvajiem aktiem.</w:t>
      </w:r>
      <w:r w:rsidR="009857DB" w:rsidRPr="653AAAFD">
        <w:rPr>
          <w:rStyle w:val="eop"/>
          <w:rFonts w:ascii="Calibri" w:hAnsi="Calibri" w:cs="Calibri"/>
          <w:sz w:val="22"/>
          <w:szCs w:val="22"/>
        </w:rPr>
        <w:t> </w:t>
      </w:r>
    </w:p>
    <w:p w14:paraId="3E39A4BA" w14:textId="77777777" w:rsidR="009857DB" w:rsidRPr="000D1C56"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Pasūtītājs ietur Pretendenta iemaksāto piedāvājuma nodrošinājumu vai nodrošinājuma garantijas izsniedzējs izmaksā Pasūtītājam piedāvājuma nodrošinājuma summu, ja: </w:t>
      </w:r>
      <w:r w:rsidRPr="51DD7A55">
        <w:rPr>
          <w:rStyle w:val="eop"/>
          <w:rFonts w:ascii="Calibri" w:hAnsi="Calibri" w:cs="Calibri"/>
          <w:sz w:val="22"/>
          <w:szCs w:val="22"/>
        </w:rPr>
        <w:t> </w:t>
      </w:r>
    </w:p>
    <w:p w14:paraId="44715667" w14:textId="77777777" w:rsidR="009857DB" w:rsidRPr="000D1C56" w:rsidRDefault="009857DB" w:rsidP="00A54AB0">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t>Pretendents atsauc savu piedāvājumu, kamēr ir spēkā piedāvājuma nodrošinājums; </w:t>
      </w:r>
    </w:p>
    <w:p w14:paraId="4B0C774C" w14:textId="77777777" w:rsidR="009857DB" w:rsidRPr="000D1C56" w:rsidRDefault="009857DB" w:rsidP="00A54AB0">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lastRenderedPageBreak/>
        <w:t>Pretendents, kura piedāvājums izraudzīts saskaņā ar piedāvājuma izvēles kritēriju, Pasūtītāja noteiktajā termiņā nav iesniedzis tam iepirkuma procedūras dokumentos un iepirkuma līgumā paredzēto līguma izpildes nodrošinājumu;</w:t>
      </w:r>
    </w:p>
    <w:p w14:paraId="38497C32" w14:textId="77777777" w:rsidR="009857DB" w:rsidRPr="000D1C56" w:rsidRDefault="009857DB" w:rsidP="00A54AB0">
      <w:pPr>
        <w:pStyle w:val="Sarakstarindkopa"/>
        <w:numPr>
          <w:ilvl w:val="3"/>
          <w:numId w:val="19"/>
        </w:numPr>
        <w:shd w:val="clear" w:color="auto" w:fill="FFFFFF" w:themeFill="background1"/>
        <w:spacing w:before="40" w:after="40" w:line="240" w:lineRule="auto"/>
        <w:ind w:left="2024"/>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Pretendents, kura piedāvājums izraudzīts saskaņā ar piedāvājuma izvēles kritēriju, neparaksta iepirkuma līgumu Pasūtītāja noteiktajā termiņā. </w:t>
      </w:r>
      <w:r w:rsidRPr="51DD7A55">
        <w:rPr>
          <w:rStyle w:val="eop"/>
          <w:rFonts w:ascii="Calibri" w:hAnsi="Calibri" w:cs="Calibri"/>
          <w:sz w:val="22"/>
          <w:szCs w:val="22"/>
        </w:rPr>
        <w:t> </w:t>
      </w:r>
    </w:p>
    <w:p w14:paraId="65926B01" w14:textId="76DE6398" w:rsidR="00EA7989" w:rsidRPr="00EA7989" w:rsidRDefault="007C063C" w:rsidP="00A54AB0">
      <w:pPr>
        <w:pStyle w:val="Sarakstarindkopa"/>
        <w:numPr>
          <w:ilvl w:val="1"/>
          <w:numId w:val="19"/>
        </w:numPr>
        <w:shd w:val="clear" w:color="auto" w:fill="FFFFFF" w:themeFill="background1"/>
        <w:spacing w:before="40" w:after="40" w:line="240" w:lineRule="auto"/>
        <w:ind w:left="567" w:hanging="567"/>
        <w:jc w:val="both"/>
        <w:rPr>
          <w:rStyle w:val="normaltextrun"/>
          <w:rFonts w:asciiTheme="minorHAnsi" w:hAnsiTheme="minorHAnsi" w:cstheme="minorBidi"/>
          <w:color w:val="auto"/>
          <w:sz w:val="22"/>
          <w:szCs w:val="22"/>
        </w:rPr>
      </w:pPr>
      <w:r w:rsidRPr="653AAAFD">
        <w:rPr>
          <w:rStyle w:val="normaltextrun"/>
          <w:rFonts w:ascii="Calibri" w:hAnsi="Calibri" w:cs="Calibri"/>
          <w:sz w:val="22"/>
          <w:szCs w:val="22"/>
        </w:rPr>
        <w:t>Piedāvājuma nodrošinājumam ir jāstājas spēkā ne vēlāk kā piedāvājumu atvēršanas dienā</w:t>
      </w:r>
      <w:r w:rsidR="5793889F" w:rsidRPr="653AAAFD">
        <w:rPr>
          <w:rStyle w:val="normaltextrun"/>
          <w:rFonts w:ascii="Calibri" w:hAnsi="Calibri" w:cs="Calibri"/>
          <w:sz w:val="22"/>
          <w:szCs w:val="22"/>
        </w:rPr>
        <w:t>,</w:t>
      </w:r>
      <w:r w:rsidRPr="653AAAFD">
        <w:rPr>
          <w:rStyle w:val="normaltextrun"/>
          <w:rFonts w:ascii="Calibri" w:hAnsi="Calibri" w:cs="Calibri"/>
          <w:b/>
          <w:bCs/>
          <w:sz w:val="22"/>
          <w:szCs w:val="22"/>
        </w:rPr>
        <w:t xml:space="preserve"> un p</w:t>
      </w:r>
      <w:r w:rsidR="009857DB" w:rsidRPr="653AAAFD">
        <w:rPr>
          <w:rStyle w:val="normaltextrun"/>
          <w:rFonts w:ascii="Calibri" w:hAnsi="Calibri" w:cs="Calibri"/>
          <w:b/>
          <w:bCs/>
          <w:sz w:val="22"/>
          <w:szCs w:val="22"/>
        </w:rPr>
        <w:t>iedāvājuma nodrošinājuma spēkā esamības termiņam ir jābūt 6 (seši) mēneši</w:t>
      </w:r>
      <w:r w:rsidR="007A0871" w:rsidRPr="653AAAFD">
        <w:rPr>
          <w:rStyle w:val="normaltextrun"/>
          <w:rFonts w:ascii="Calibri" w:hAnsi="Calibri" w:cs="Calibri"/>
          <w:b/>
          <w:bCs/>
          <w:sz w:val="22"/>
          <w:szCs w:val="22"/>
        </w:rPr>
        <w:t>, skaitot</w:t>
      </w:r>
      <w:r w:rsidR="009857DB" w:rsidRPr="653AAAFD">
        <w:rPr>
          <w:rStyle w:val="normaltextrun"/>
          <w:rFonts w:ascii="Calibri" w:hAnsi="Calibri" w:cs="Calibri"/>
          <w:b/>
          <w:bCs/>
          <w:sz w:val="22"/>
          <w:szCs w:val="22"/>
        </w:rPr>
        <w:t xml:space="preserve"> no piedāvājumu atvēršanas dienas</w:t>
      </w:r>
      <w:r w:rsidR="008D1B6B" w:rsidRPr="653AAAFD">
        <w:rPr>
          <w:rStyle w:val="normaltextrun"/>
          <w:rFonts w:ascii="Calibri" w:hAnsi="Calibri" w:cs="Calibri"/>
          <w:sz w:val="22"/>
          <w:szCs w:val="22"/>
        </w:rPr>
        <w:t>,</w:t>
      </w:r>
      <w:r w:rsidR="009857DB" w:rsidRPr="653AAAFD">
        <w:rPr>
          <w:rStyle w:val="normaltextrun"/>
          <w:rFonts w:ascii="Calibri" w:hAnsi="Calibri" w:cs="Calibri"/>
          <w:sz w:val="22"/>
          <w:szCs w:val="22"/>
        </w:rPr>
        <w:t xml:space="preserve"> izņemot</w:t>
      </w:r>
      <w:r w:rsidR="00B91221" w:rsidRPr="653AAAFD">
        <w:rPr>
          <w:rStyle w:val="normaltextrun"/>
          <w:rFonts w:ascii="Calibri" w:hAnsi="Calibri" w:cs="Calibri"/>
          <w:sz w:val="22"/>
          <w:szCs w:val="22"/>
        </w:rPr>
        <w:t>:</w:t>
      </w:r>
    </w:p>
    <w:p w14:paraId="69751888" w14:textId="3B984436" w:rsidR="0030653B" w:rsidRPr="0030653B" w:rsidRDefault="00EA7989" w:rsidP="00A54AB0">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00AC0AA2">
        <w:rPr>
          <w:rStyle w:val="normaltextrun"/>
          <w:rFonts w:asciiTheme="minorHAnsi" w:hAnsiTheme="minorHAnsi" w:cstheme="minorBidi"/>
          <w:color w:val="auto"/>
          <w:sz w:val="22"/>
          <w:szCs w:val="22"/>
        </w:rPr>
        <w:t xml:space="preserve">PIL </w:t>
      </w:r>
      <w:r w:rsidR="1FB376EE" w:rsidRPr="00AC0AA2">
        <w:rPr>
          <w:rStyle w:val="normaltextrun"/>
          <w:rFonts w:asciiTheme="minorHAnsi" w:hAnsiTheme="minorHAnsi" w:cstheme="minorBidi"/>
          <w:color w:val="auto"/>
          <w:sz w:val="22"/>
          <w:szCs w:val="22"/>
        </w:rPr>
        <w:t>50.</w:t>
      </w:r>
      <w:r w:rsidR="009857DB" w:rsidRPr="00AC0AA2">
        <w:rPr>
          <w:rStyle w:val="normaltextrun"/>
          <w:rFonts w:asciiTheme="minorHAnsi" w:hAnsiTheme="minorHAnsi" w:cstheme="minorBidi"/>
          <w:color w:val="auto"/>
          <w:sz w:val="22"/>
          <w:szCs w:val="22"/>
        </w:rPr>
        <w:t xml:space="preserve"> panta septītajā daļā</w:t>
      </w:r>
      <w:r w:rsidR="001143E7" w:rsidRPr="00AC0AA2">
        <w:rPr>
          <w:rStyle w:val="normaltextrun"/>
          <w:rFonts w:asciiTheme="minorHAnsi" w:hAnsiTheme="minorHAnsi" w:cstheme="minorBidi"/>
          <w:color w:val="auto"/>
          <w:sz w:val="22"/>
          <w:szCs w:val="22"/>
        </w:rPr>
        <w:t xml:space="preserve"> minēt</w:t>
      </w:r>
      <w:r w:rsidR="000D1B31" w:rsidRPr="00AC0AA2">
        <w:rPr>
          <w:rStyle w:val="normaltextrun"/>
          <w:rFonts w:asciiTheme="minorHAnsi" w:hAnsiTheme="minorHAnsi" w:cstheme="minorBidi"/>
          <w:color w:val="auto"/>
          <w:sz w:val="22"/>
          <w:szCs w:val="22"/>
        </w:rPr>
        <w:t>ajā</w:t>
      </w:r>
      <w:r w:rsidR="001143E7" w:rsidRPr="00AC0AA2">
        <w:rPr>
          <w:rStyle w:val="normaltextrun"/>
          <w:rFonts w:asciiTheme="minorHAnsi" w:hAnsiTheme="minorHAnsi" w:cstheme="minorBidi"/>
          <w:color w:val="auto"/>
          <w:sz w:val="22"/>
          <w:szCs w:val="22"/>
        </w:rPr>
        <w:t xml:space="preserve"> gadījum</w:t>
      </w:r>
      <w:r w:rsidR="000D1B31" w:rsidRPr="00AC0AA2">
        <w:rPr>
          <w:rStyle w:val="normaltextrun"/>
          <w:rFonts w:asciiTheme="minorHAnsi" w:hAnsiTheme="minorHAnsi" w:cstheme="minorBidi"/>
          <w:color w:val="auto"/>
          <w:sz w:val="22"/>
          <w:szCs w:val="22"/>
        </w:rPr>
        <w:t>ā</w:t>
      </w:r>
      <w:r w:rsidR="00C4208A" w:rsidRPr="00AC0AA2">
        <w:rPr>
          <w:rStyle w:val="normaltextrun"/>
          <w:rFonts w:asciiTheme="minorHAnsi" w:hAnsiTheme="minorHAnsi" w:cstheme="minorBidi"/>
          <w:color w:val="auto"/>
          <w:sz w:val="22"/>
          <w:szCs w:val="22"/>
        </w:rPr>
        <w:t xml:space="preserve">, </w:t>
      </w:r>
      <w:r w:rsidR="000D1B31" w:rsidRPr="00AC0AA2">
        <w:rPr>
          <w:rStyle w:val="normaltextrun"/>
          <w:rFonts w:asciiTheme="minorHAnsi" w:hAnsiTheme="minorHAnsi" w:cstheme="minorBidi"/>
          <w:color w:val="auto"/>
          <w:sz w:val="22"/>
          <w:szCs w:val="22"/>
        </w:rPr>
        <w:t xml:space="preserve">kad </w:t>
      </w:r>
      <w:r w:rsidR="00FA3591" w:rsidRPr="00AC0AA2">
        <w:rPr>
          <w:rFonts w:asciiTheme="minorHAnsi" w:hAnsiTheme="minorHAnsi" w:cstheme="minorBidi"/>
          <w:color w:val="auto"/>
          <w:sz w:val="22"/>
          <w:szCs w:val="22"/>
          <w:shd w:val="clear" w:color="auto" w:fill="FFFFFF"/>
        </w:rPr>
        <w:t>attiecībā uz Pretendentu, kura piedāvājums izraudzīts saskaņā ar piedāvājuma izvēles kritēriju</w:t>
      </w:r>
      <w:r w:rsidR="003E7AE8" w:rsidRPr="00AC0AA2">
        <w:rPr>
          <w:rFonts w:asciiTheme="minorHAnsi" w:hAnsiTheme="minorHAnsi" w:cstheme="minorBidi"/>
          <w:color w:val="auto"/>
          <w:sz w:val="22"/>
          <w:szCs w:val="22"/>
          <w:shd w:val="clear" w:color="auto" w:fill="FFFFFF"/>
        </w:rPr>
        <w:t xml:space="preserve">, </w:t>
      </w:r>
      <w:r w:rsidR="00FA3591" w:rsidRPr="00AC0AA2">
        <w:rPr>
          <w:rFonts w:asciiTheme="minorHAnsi" w:hAnsiTheme="minorHAnsi" w:cstheme="minorBidi"/>
          <w:color w:val="auto"/>
          <w:sz w:val="22"/>
          <w:szCs w:val="22"/>
          <w:shd w:val="clear" w:color="auto" w:fill="FFFFFF"/>
        </w:rPr>
        <w:t xml:space="preserve">piedāvājuma nodrošinājums ir spēkā līdz dienai, kad tā iesniedz līguma nodrošinājumu </w:t>
      </w:r>
      <w:r w:rsidR="003E7AE8" w:rsidRPr="00AC0AA2">
        <w:rPr>
          <w:rFonts w:asciiTheme="minorHAnsi" w:hAnsiTheme="minorHAnsi" w:cstheme="minorBidi"/>
          <w:color w:val="auto"/>
          <w:sz w:val="22"/>
          <w:szCs w:val="22"/>
          <w:shd w:val="clear" w:color="auto" w:fill="FFFFFF"/>
        </w:rPr>
        <w:t>pēc līguma noslēgšanas</w:t>
      </w:r>
      <w:r w:rsidR="008B6D21" w:rsidRPr="00AC0AA2">
        <w:rPr>
          <w:rFonts w:asciiTheme="minorHAnsi" w:hAnsiTheme="minorHAnsi" w:cstheme="minorBidi"/>
          <w:color w:val="auto"/>
          <w:sz w:val="22"/>
          <w:szCs w:val="22"/>
          <w:shd w:val="clear" w:color="auto" w:fill="FFFFFF"/>
        </w:rPr>
        <w:t>;</w:t>
      </w:r>
    </w:p>
    <w:p w14:paraId="762E5EFB" w14:textId="0D65D44B" w:rsidR="009857DB" w:rsidRPr="0030653B" w:rsidRDefault="009857DB"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00AC0AA2">
        <w:rPr>
          <w:rStyle w:val="normaltextrun"/>
          <w:rFonts w:asciiTheme="minorHAnsi" w:hAnsiTheme="minorHAnsi" w:cstheme="minorBidi"/>
          <w:color w:val="auto"/>
          <w:sz w:val="22"/>
          <w:szCs w:val="22"/>
        </w:rPr>
        <w:t xml:space="preserve">MK noteikumu 14. punktā noteikto gadījumu, kad </w:t>
      </w:r>
      <w:r w:rsidR="007A0CC0" w:rsidRPr="00AC0AA2">
        <w:rPr>
          <w:rStyle w:val="normaltextrun"/>
          <w:rFonts w:asciiTheme="minorHAnsi" w:hAnsiTheme="minorHAnsi" w:cstheme="minorBidi"/>
          <w:color w:val="auto"/>
          <w:sz w:val="22"/>
          <w:szCs w:val="22"/>
        </w:rPr>
        <w:t xml:space="preserve">piedāvājuma nodrošinājuma spēkā esamības </w:t>
      </w:r>
      <w:r w:rsidRPr="00AC0AA2">
        <w:rPr>
          <w:rStyle w:val="normaltextrun"/>
          <w:rFonts w:asciiTheme="minorHAnsi" w:hAnsiTheme="minorHAnsi" w:cstheme="minorBidi"/>
          <w:color w:val="auto"/>
          <w:sz w:val="22"/>
          <w:szCs w:val="22"/>
        </w:rPr>
        <w:t xml:space="preserve">termiņu skaita no </w:t>
      </w:r>
      <w:r w:rsidR="001B24A7" w:rsidRPr="00AC0AA2">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00E17037" w:rsidRPr="00AC0AA2">
        <w:rPr>
          <w:rFonts w:asciiTheme="minorHAnsi" w:eastAsiaTheme="minorEastAsia" w:hAnsiTheme="minorHAnsi" w:cstheme="minorBidi"/>
          <w:b/>
          <w:bCs/>
          <w:color w:val="auto"/>
          <w:sz w:val="22"/>
          <w:szCs w:val="22"/>
        </w:rPr>
        <w:t xml:space="preserve"> </w:t>
      </w:r>
      <w:r w:rsidRPr="00AC0AA2">
        <w:rPr>
          <w:rStyle w:val="normaltextrun"/>
          <w:rFonts w:asciiTheme="minorHAnsi" w:hAnsiTheme="minorHAnsi" w:cstheme="minorBidi"/>
          <w:color w:val="auto"/>
          <w:sz w:val="22"/>
          <w:szCs w:val="22"/>
        </w:rPr>
        <w:t>noteiktās piedāvājumu iesniegšanas dienas</w:t>
      </w:r>
      <w:r w:rsidR="3E896F79" w:rsidRPr="00AC0AA2">
        <w:rPr>
          <w:rStyle w:val="normaltextrun"/>
          <w:rFonts w:asciiTheme="minorHAnsi" w:hAnsiTheme="minorHAnsi" w:cstheme="minorBidi"/>
          <w:color w:val="auto"/>
          <w:sz w:val="22"/>
          <w:szCs w:val="22"/>
        </w:rPr>
        <w:t>;</w:t>
      </w:r>
    </w:p>
    <w:p w14:paraId="581EE4C4" w14:textId="51720CC7" w:rsidR="3E896F79" w:rsidRPr="00953E44" w:rsidRDefault="3E896F79" w:rsidP="00A54AB0">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53AAAFD">
        <w:rPr>
          <w:rStyle w:val="normaltextrun"/>
          <w:rFonts w:asciiTheme="minorHAnsi" w:hAnsiTheme="minorHAnsi" w:cstheme="minorBidi"/>
          <w:color w:val="auto"/>
          <w:sz w:val="22"/>
          <w:szCs w:val="22"/>
        </w:rPr>
        <w:t>PIL 39.</w:t>
      </w:r>
      <w:r w:rsidR="3C5ECD23" w:rsidRPr="653AAAFD">
        <w:rPr>
          <w:rStyle w:val="normaltextrun"/>
          <w:rFonts w:asciiTheme="minorHAnsi" w:hAnsiTheme="minorHAnsi" w:cstheme="minorBidi"/>
          <w:color w:val="auto"/>
          <w:sz w:val="22"/>
          <w:szCs w:val="22"/>
        </w:rPr>
        <w:t xml:space="preserve"> </w:t>
      </w:r>
      <w:r w:rsidRPr="653AAAFD">
        <w:rPr>
          <w:rStyle w:val="normaltextrun"/>
          <w:rFonts w:asciiTheme="minorHAnsi" w:hAnsiTheme="minorHAnsi" w:cstheme="minorBidi"/>
          <w:color w:val="auto"/>
          <w:sz w:val="22"/>
          <w:szCs w:val="22"/>
        </w:rPr>
        <w:t xml:space="preserve">panta ceturtā daļā minētajā gadījumā, kad piedāvājuma nodrošinājuma spēkā esamības termiņu skaita no </w:t>
      </w:r>
      <w:r w:rsidRPr="653AAAFD">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Pr="653AAAFD">
        <w:rPr>
          <w:rFonts w:asciiTheme="minorHAnsi" w:eastAsiaTheme="minorEastAsia" w:hAnsiTheme="minorHAnsi" w:cstheme="minorBidi"/>
          <w:b/>
          <w:bCs/>
          <w:color w:val="auto"/>
          <w:sz w:val="22"/>
          <w:szCs w:val="22"/>
        </w:rPr>
        <w:t xml:space="preserve"> </w:t>
      </w:r>
      <w:r w:rsidRPr="653AAAFD">
        <w:rPr>
          <w:rStyle w:val="normaltextrun"/>
          <w:rFonts w:asciiTheme="minorHAnsi" w:hAnsiTheme="minorHAnsi" w:cstheme="minorBidi"/>
          <w:color w:val="auto"/>
          <w:sz w:val="22"/>
          <w:szCs w:val="22"/>
        </w:rPr>
        <w:t>noteiktās piedāvājumu iesniegšanas dienas</w:t>
      </w:r>
      <w:r w:rsidR="00F17C06" w:rsidRPr="653AAAFD">
        <w:rPr>
          <w:rStyle w:val="normaltextrun"/>
          <w:rFonts w:asciiTheme="minorHAnsi" w:hAnsiTheme="minorHAnsi" w:cstheme="minorBidi"/>
          <w:color w:val="auto"/>
          <w:sz w:val="22"/>
          <w:szCs w:val="22"/>
        </w:rPr>
        <w:t>, nevis pārceltās</w:t>
      </w:r>
      <w:r w:rsidR="007E3B60" w:rsidRPr="653AAAFD">
        <w:rPr>
          <w:rStyle w:val="normaltextrun"/>
          <w:rFonts w:asciiTheme="minorHAnsi" w:hAnsiTheme="minorHAnsi" w:cstheme="minorBidi"/>
          <w:color w:val="auto"/>
          <w:sz w:val="22"/>
          <w:szCs w:val="22"/>
        </w:rPr>
        <w:t xml:space="preserve"> piedāvājuma iesniegšanas dienas</w:t>
      </w:r>
      <w:r w:rsidRPr="653AAAFD">
        <w:rPr>
          <w:rStyle w:val="normaltextrun"/>
          <w:rFonts w:asciiTheme="minorHAnsi" w:hAnsiTheme="minorHAnsi" w:cstheme="minorBidi"/>
          <w:color w:val="auto"/>
          <w:sz w:val="22"/>
          <w:szCs w:val="22"/>
        </w:rPr>
        <w:t>.</w:t>
      </w:r>
    </w:p>
    <w:p w14:paraId="6BFEB4B3" w14:textId="1058B472" w:rsidR="009857DB" w:rsidRPr="000E40CE"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nodrošinājumam ir jābūt spēkā līdz īsākajam no šādiem termiņiem: </w:t>
      </w:r>
      <w:r w:rsidRPr="3107A705">
        <w:rPr>
          <w:rStyle w:val="eop"/>
          <w:rFonts w:ascii="Calibri" w:hAnsi="Calibri" w:cs="Calibri"/>
          <w:sz w:val="22"/>
          <w:szCs w:val="22"/>
        </w:rPr>
        <w:t> </w:t>
      </w:r>
    </w:p>
    <w:p w14:paraId="5E20FC11" w14:textId="77777777" w:rsidR="0030653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nodrošinājuma spēkā esamības termiņam; </w:t>
      </w:r>
      <w:r w:rsidRPr="797CE115">
        <w:rPr>
          <w:rStyle w:val="eop"/>
          <w:rFonts w:ascii="Calibri" w:hAnsi="Calibri" w:cs="Calibri"/>
          <w:sz w:val="22"/>
          <w:szCs w:val="22"/>
        </w:rPr>
        <w:t> </w:t>
      </w:r>
    </w:p>
    <w:p w14:paraId="5186B350" w14:textId="77777777" w:rsidR="0030653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Pretendentam, kura piedāvājums izraudzīts saskaņā ar piedāvājuma izvēles kritēriju, līdz dienai, kad tas iesniedz līguma izpildes nodrošinājumu; </w:t>
      </w:r>
      <w:r w:rsidRPr="0030653B">
        <w:rPr>
          <w:rStyle w:val="eop"/>
          <w:rFonts w:ascii="Calibri" w:hAnsi="Calibri" w:cs="Calibri"/>
          <w:sz w:val="22"/>
          <w:szCs w:val="22"/>
        </w:rPr>
        <w:t> </w:t>
      </w:r>
    </w:p>
    <w:p w14:paraId="1141468E" w14:textId="7522C258" w:rsidR="009857D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līdz iepirkuma līguma noslēgšanai. </w:t>
      </w:r>
      <w:r w:rsidRPr="0030653B">
        <w:rPr>
          <w:rStyle w:val="eop"/>
          <w:rFonts w:ascii="Calibri" w:hAnsi="Calibri" w:cs="Calibri"/>
          <w:sz w:val="22"/>
          <w:szCs w:val="22"/>
        </w:rPr>
        <w:t> </w:t>
      </w:r>
    </w:p>
    <w:p w14:paraId="103C7D72" w14:textId="77777777" w:rsidR="009857DB" w:rsidRPr="000E40CE" w:rsidRDefault="009857DB" w:rsidP="00A54AB0">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nodrošinājumu Pasūtītājs atdod Pretendentiem šādā kārtībā: </w:t>
      </w:r>
      <w:r w:rsidRPr="797CE115">
        <w:rPr>
          <w:rStyle w:val="eop"/>
          <w:rFonts w:ascii="Calibri" w:hAnsi="Calibri" w:cs="Calibri"/>
          <w:sz w:val="22"/>
          <w:szCs w:val="22"/>
        </w:rPr>
        <w:t> </w:t>
      </w:r>
    </w:p>
    <w:p w14:paraId="3396DE3D" w14:textId="77777777" w:rsidR="0030653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Pretendentam, ar kuru Pasūtītājs ir noslēdzis iepirkuma līgumu, pēc līguma izpildes nodrošinājuma iesniegšanas; </w:t>
      </w:r>
      <w:r w:rsidRPr="797CE115">
        <w:rPr>
          <w:rStyle w:val="eop"/>
          <w:rFonts w:ascii="Calibri" w:hAnsi="Calibri" w:cs="Calibri"/>
          <w:sz w:val="22"/>
          <w:szCs w:val="22"/>
        </w:rPr>
        <w:t> </w:t>
      </w:r>
    </w:p>
    <w:p w14:paraId="0C945CB3" w14:textId="33287ED7" w:rsidR="009857DB" w:rsidRPr="0030653B" w:rsidRDefault="009857DB" w:rsidP="00A54AB0">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pārējiem Pretendentiem – pēc piedāvājuma nodrošinājuma spēkā esamības termiņa beigām vai pēc iepirkuma līguma noslēgšanas atkarībā no tā, kurš no gadījumiem iestājas pirmais. </w:t>
      </w:r>
      <w:r w:rsidRPr="0030653B">
        <w:rPr>
          <w:rStyle w:val="eop"/>
          <w:rFonts w:ascii="Calibri" w:hAnsi="Calibri" w:cs="Calibri"/>
          <w:sz w:val="22"/>
          <w:szCs w:val="22"/>
        </w:rPr>
        <w:t> </w:t>
      </w:r>
    </w:p>
    <w:p w14:paraId="32B50024" w14:textId="77777777" w:rsidR="009857DB" w:rsidRPr="00BD2475" w:rsidRDefault="009857DB" w:rsidP="00A54AB0">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Ja Pretendents ir piegādātāju apvienība vai personālsabiedrība, tad piedāvājuma nodrošinājumam jābūt noformētam vismaz uz vienu no dalībniekiem, un tam jāattiecas uz konkrēto Konkursu un jāatbilst tā noteikumiem. </w:t>
      </w:r>
      <w:r w:rsidRPr="797CE115">
        <w:rPr>
          <w:rStyle w:val="eop"/>
          <w:rFonts w:ascii="Calibri" w:hAnsi="Calibri" w:cs="Calibri"/>
          <w:sz w:val="22"/>
          <w:szCs w:val="22"/>
        </w:rPr>
        <w:t> </w:t>
      </w:r>
    </w:p>
    <w:p w14:paraId="64D338FF" w14:textId="79058852" w:rsidR="009857DB" w:rsidRPr="00BD2475"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Maksājumu apliecinošs dokuments par piedāvājuma nodrošinājuma summas ieskaitīšanu (maksājuma uzdevumā norādot Konkursa nosaukumu un identifikācijas numuru) Pasūtītāja bankas kontā vai bankas garantija, vai apdrošināšanas sabiedrības polise, t.sk. apdrošināšanas prēmiju samaksu apliecinošs dokuments</w:t>
      </w:r>
      <w:r w:rsidR="2E5BC102" w:rsidRPr="6E307E54">
        <w:rPr>
          <w:rStyle w:val="normaltextrun"/>
          <w:rFonts w:ascii="Calibri" w:hAnsi="Calibri" w:cs="Calibri"/>
          <w:sz w:val="22"/>
          <w:szCs w:val="22"/>
        </w:rPr>
        <w:t xml:space="preserve"> vai komisijas maksu samaksu apliecinošs dokuments</w:t>
      </w:r>
      <w:r w:rsidRPr="6E307E54">
        <w:rPr>
          <w:rStyle w:val="normaltextrun"/>
          <w:rFonts w:ascii="Calibri" w:hAnsi="Calibri" w:cs="Calibri"/>
          <w:sz w:val="22"/>
          <w:szCs w:val="22"/>
        </w:rPr>
        <w:t xml:space="preserve"> pievienojams Konkursa piedāvājuma dokumentiem. </w:t>
      </w:r>
      <w:r w:rsidRPr="6E307E54">
        <w:rPr>
          <w:rStyle w:val="eop"/>
          <w:rFonts w:ascii="Calibri" w:hAnsi="Calibri" w:cs="Calibri"/>
          <w:sz w:val="22"/>
          <w:szCs w:val="22"/>
        </w:rPr>
        <w:t> </w:t>
      </w:r>
    </w:p>
    <w:p w14:paraId="163E7943" w14:textId="77777777" w:rsidR="009857DB" w:rsidRPr="00B0220A"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b/>
          <w:bCs/>
          <w:sz w:val="22"/>
          <w:szCs w:val="22"/>
        </w:rPr>
        <w:t>Pretendenta piedāvājums, par kuru nebūs iesniegts piedāvājuma nodrošinājums Konkursa dokumentos noteiktajā kārtībā un pieprasītajā apmērā vai nebūs veikta piedāvājuma nodrošinājuma apmaksa (</w:t>
      </w:r>
      <w:r w:rsidRPr="00B0220A">
        <w:rPr>
          <w:rStyle w:val="normaltextrun"/>
          <w:rFonts w:ascii="Calibri" w:hAnsi="Calibri" w:cs="Calibri"/>
          <w:b/>
          <w:bCs/>
          <w:sz w:val="22"/>
          <w:szCs w:val="22"/>
        </w:rPr>
        <w:t>ja attiecināms), tiks uzskatīts par Konkursa dokumentu prasībām neatbilstošu, un Pretendents tiks noraidīts bez tālākas vērtēšanas.</w:t>
      </w:r>
      <w:r w:rsidRPr="00B0220A">
        <w:rPr>
          <w:rStyle w:val="eop"/>
          <w:rFonts w:ascii="Calibri" w:hAnsi="Calibri" w:cs="Calibri"/>
          <w:sz w:val="22"/>
          <w:szCs w:val="22"/>
        </w:rPr>
        <w:t> </w:t>
      </w:r>
    </w:p>
    <w:p w14:paraId="32994E2C" w14:textId="4A313232" w:rsidR="009857DB" w:rsidRPr="00B0220A"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00B0220A">
        <w:rPr>
          <w:rStyle w:val="normaltextrun"/>
          <w:rFonts w:ascii="Calibri" w:hAnsi="Calibri" w:cs="Calibri"/>
          <w:b/>
          <w:bCs/>
          <w:sz w:val="22"/>
          <w:szCs w:val="22"/>
        </w:rPr>
        <w:t>Līguma izpildes nodrošinājums</w:t>
      </w:r>
      <w:r w:rsidRPr="00B0220A">
        <w:rPr>
          <w:rStyle w:val="normaltextrun"/>
          <w:rFonts w:ascii="Calibri" w:hAnsi="Calibri" w:cs="Calibri"/>
          <w:sz w:val="22"/>
          <w:szCs w:val="22"/>
        </w:rPr>
        <w:t xml:space="preserve"> ir </w:t>
      </w:r>
      <w:r w:rsidRPr="00B0220A">
        <w:rPr>
          <w:rStyle w:val="normaltextrun"/>
          <w:rFonts w:ascii="Calibri" w:hAnsi="Calibri" w:cs="Calibri"/>
          <w:b/>
          <w:bCs/>
          <w:color w:val="auto"/>
          <w:sz w:val="22"/>
          <w:szCs w:val="22"/>
        </w:rPr>
        <w:t xml:space="preserve">5 (piecu) procentu </w:t>
      </w:r>
      <w:r w:rsidRPr="00B0220A">
        <w:rPr>
          <w:rStyle w:val="normaltextrun"/>
          <w:rFonts w:ascii="Calibri" w:hAnsi="Calibri" w:cs="Calibri"/>
          <w:sz w:val="22"/>
          <w:szCs w:val="22"/>
        </w:rPr>
        <w:t xml:space="preserve">apmērā no Līguma </w:t>
      </w:r>
      <w:r w:rsidR="7EC80B16" w:rsidRPr="00B0220A">
        <w:rPr>
          <w:rStyle w:val="normaltextrun"/>
          <w:rFonts w:ascii="Calibri" w:hAnsi="Calibri" w:cs="Calibri"/>
          <w:sz w:val="22"/>
          <w:szCs w:val="22"/>
        </w:rPr>
        <w:t xml:space="preserve">3.1. </w:t>
      </w:r>
      <w:r w:rsidRPr="00B0220A">
        <w:rPr>
          <w:rStyle w:val="normaltextrun"/>
          <w:rFonts w:ascii="Calibri" w:hAnsi="Calibri" w:cs="Calibri"/>
          <w:sz w:val="22"/>
          <w:szCs w:val="22"/>
        </w:rPr>
        <w:t xml:space="preserve">punktā noteiktās līguma </w:t>
      </w:r>
      <w:r w:rsidR="429255AB" w:rsidRPr="00B0220A">
        <w:rPr>
          <w:rStyle w:val="normaltextrun"/>
          <w:rFonts w:ascii="Calibri" w:hAnsi="Calibri" w:cs="Calibri"/>
          <w:sz w:val="22"/>
          <w:szCs w:val="22"/>
        </w:rPr>
        <w:t>cenas</w:t>
      </w:r>
      <w:r w:rsidRPr="00B0220A">
        <w:rPr>
          <w:rStyle w:val="normaltextrun"/>
          <w:rFonts w:ascii="Calibri" w:hAnsi="Calibri" w:cs="Calibri"/>
          <w:sz w:val="22"/>
          <w:szCs w:val="22"/>
        </w:rPr>
        <w:t>, kas Konkursa uzvarētājam būs jāiesniedz Pasūtītājam iepirkuma līgumā noteiktajā termiņā, kārtībā un apmērā kā bankas garantija vai apdrošināšanas sabiedrības polise, kas sagatavota atbilstoši iepirkuma līguma noteikumiem (</w:t>
      </w:r>
      <w:r w:rsidR="001617E6" w:rsidRPr="00B0220A">
        <w:rPr>
          <w:rStyle w:val="normaltextrun"/>
          <w:rFonts w:ascii="Calibri" w:hAnsi="Calibri" w:cs="Calibri"/>
          <w:sz w:val="22"/>
          <w:szCs w:val="22"/>
        </w:rPr>
        <w:t xml:space="preserve">Konkursa </w:t>
      </w:r>
      <w:r w:rsidRPr="00B0220A">
        <w:rPr>
          <w:rStyle w:val="normaltextrun"/>
          <w:rFonts w:ascii="Calibri" w:hAnsi="Calibri" w:cs="Calibri"/>
          <w:sz w:val="22"/>
          <w:szCs w:val="22"/>
        </w:rPr>
        <w:t xml:space="preserve">nolikuma </w:t>
      </w:r>
      <w:r w:rsidR="008C418C" w:rsidRPr="00B0220A">
        <w:rPr>
          <w:rStyle w:val="normaltextrun"/>
          <w:rFonts w:ascii="Calibri" w:hAnsi="Calibri" w:cs="Calibri"/>
          <w:sz w:val="22"/>
          <w:szCs w:val="22"/>
        </w:rPr>
        <w:t>8</w:t>
      </w:r>
      <w:r w:rsidRPr="00B0220A">
        <w:rPr>
          <w:rStyle w:val="normaltextrun"/>
          <w:rFonts w:ascii="Calibri" w:hAnsi="Calibri" w:cs="Calibri"/>
          <w:sz w:val="22"/>
          <w:szCs w:val="22"/>
        </w:rPr>
        <w:t>. pielikums).</w:t>
      </w:r>
      <w:r w:rsidRPr="00B0220A">
        <w:rPr>
          <w:rStyle w:val="eop"/>
          <w:rFonts w:ascii="Calibri" w:hAnsi="Calibri" w:cs="Calibri"/>
          <w:sz w:val="22"/>
          <w:szCs w:val="22"/>
        </w:rPr>
        <w:t> </w:t>
      </w:r>
    </w:p>
    <w:p w14:paraId="6DFA10DE" w14:textId="09A2ABD8" w:rsidR="004672B7" w:rsidRPr="00574514" w:rsidRDefault="009857DB" w:rsidP="00A54AB0">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00B0220A">
        <w:rPr>
          <w:rStyle w:val="normaltextrun"/>
          <w:rFonts w:ascii="Calibri" w:hAnsi="Calibri" w:cs="Calibri"/>
          <w:b/>
          <w:bCs/>
          <w:sz w:val="22"/>
          <w:szCs w:val="22"/>
        </w:rPr>
        <w:t xml:space="preserve">Garantijas termiņa saistību izpildes nodrošinājums </w:t>
      </w:r>
      <w:r w:rsidRPr="00B0220A">
        <w:rPr>
          <w:rStyle w:val="normaltextrun"/>
          <w:rFonts w:ascii="Calibri" w:hAnsi="Calibri" w:cs="Calibri"/>
          <w:sz w:val="22"/>
          <w:szCs w:val="22"/>
        </w:rPr>
        <w:t xml:space="preserve">ir </w:t>
      </w:r>
      <w:r w:rsidRPr="00B0220A">
        <w:rPr>
          <w:rStyle w:val="normaltextrun"/>
          <w:rFonts w:ascii="Calibri" w:hAnsi="Calibri" w:cs="Calibri"/>
          <w:b/>
          <w:bCs/>
          <w:color w:val="auto"/>
          <w:sz w:val="22"/>
          <w:szCs w:val="22"/>
        </w:rPr>
        <w:t>5 (piecu) procentu</w:t>
      </w:r>
      <w:r w:rsidRPr="00B0220A">
        <w:rPr>
          <w:rStyle w:val="normaltextrun"/>
          <w:rFonts w:ascii="Calibri" w:hAnsi="Calibri" w:cs="Calibri"/>
          <w:color w:val="auto"/>
          <w:sz w:val="22"/>
          <w:szCs w:val="22"/>
        </w:rPr>
        <w:t xml:space="preserve"> </w:t>
      </w:r>
      <w:r w:rsidRPr="00B0220A">
        <w:rPr>
          <w:rStyle w:val="normaltextrun"/>
          <w:rFonts w:ascii="Calibri" w:hAnsi="Calibri" w:cs="Calibri"/>
          <w:sz w:val="22"/>
          <w:szCs w:val="22"/>
        </w:rPr>
        <w:t xml:space="preserve">apmērā no Līguma </w:t>
      </w:r>
      <w:r w:rsidR="032FD909" w:rsidRPr="00B0220A">
        <w:rPr>
          <w:rStyle w:val="normaltextrun"/>
          <w:rFonts w:ascii="Calibri" w:hAnsi="Calibri" w:cs="Calibri"/>
          <w:sz w:val="22"/>
          <w:szCs w:val="22"/>
        </w:rPr>
        <w:t>3.1.</w:t>
      </w:r>
      <w:r w:rsidR="00C410B5" w:rsidRPr="00B0220A">
        <w:rPr>
          <w:rStyle w:val="normaltextrun"/>
          <w:rFonts w:ascii="Calibri" w:hAnsi="Calibri" w:cs="Calibri"/>
          <w:sz w:val="22"/>
          <w:szCs w:val="22"/>
        </w:rPr>
        <w:t> </w:t>
      </w:r>
      <w:r w:rsidRPr="00B0220A">
        <w:rPr>
          <w:rStyle w:val="normaltextrun"/>
          <w:rFonts w:ascii="Calibri" w:hAnsi="Calibri" w:cs="Calibri"/>
          <w:sz w:val="22"/>
          <w:szCs w:val="22"/>
        </w:rPr>
        <w:t>punktā noteiktās</w:t>
      </w:r>
      <w:r w:rsidRPr="39EE9E79">
        <w:rPr>
          <w:rStyle w:val="normaltextrun"/>
          <w:rFonts w:ascii="Calibri" w:hAnsi="Calibri" w:cs="Calibri"/>
          <w:sz w:val="22"/>
          <w:szCs w:val="22"/>
        </w:rPr>
        <w:t xml:space="preserve"> līguma </w:t>
      </w:r>
      <w:r w:rsidR="0D01A8B1" w:rsidRPr="39EE9E79">
        <w:rPr>
          <w:rStyle w:val="normaltextrun"/>
          <w:rFonts w:ascii="Calibri" w:hAnsi="Calibri" w:cs="Calibri"/>
          <w:sz w:val="22"/>
          <w:szCs w:val="22"/>
        </w:rPr>
        <w:t>cenas</w:t>
      </w:r>
      <w:r w:rsidRPr="39EE9E79">
        <w:rPr>
          <w:rStyle w:val="normaltextrun"/>
          <w:rFonts w:ascii="Calibri" w:hAnsi="Calibri" w:cs="Calibri"/>
          <w:sz w:val="22"/>
          <w:szCs w:val="22"/>
        </w:rPr>
        <w:t xml:space="preserve">, kas Konkursa uzvarētājam būs jāiesniedz Pasūtītājam iepirkuma līgumā noteiktajā termiņā, kārtībā un apmērā kā bankas garantija vai </w:t>
      </w:r>
      <w:r w:rsidRPr="008C418C">
        <w:rPr>
          <w:rStyle w:val="normaltextrun"/>
          <w:rFonts w:ascii="Calibri" w:hAnsi="Calibri" w:cs="Calibri"/>
          <w:sz w:val="22"/>
          <w:szCs w:val="22"/>
        </w:rPr>
        <w:t>apdrošināšanas sabiedrības polise, kas sagatavota atbilstoši iepirkuma līguma noteikumiem (</w:t>
      </w:r>
      <w:r w:rsidR="001617E6" w:rsidRPr="008C418C">
        <w:rPr>
          <w:rStyle w:val="normaltextrun"/>
          <w:rFonts w:ascii="Calibri" w:hAnsi="Calibri" w:cs="Calibri"/>
          <w:sz w:val="22"/>
          <w:szCs w:val="22"/>
        </w:rPr>
        <w:t xml:space="preserve">Konkursa </w:t>
      </w:r>
      <w:r w:rsidRPr="008C418C">
        <w:rPr>
          <w:rStyle w:val="normaltextrun"/>
          <w:rFonts w:ascii="Calibri" w:hAnsi="Calibri" w:cs="Calibri"/>
          <w:sz w:val="22"/>
          <w:szCs w:val="22"/>
        </w:rPr>
        <w:t xml:space="preserve">nolikuma </w:t>
      </w:r>
      <w:r w:rsidR="008C418C" w:rsidRPr="008C418C">
        <w:rPr>
          <w:rStyle w:val="normaltextrun"/>
          <w:rFonts w:ascii="Calibri" w:hAnsi="Calibri" w:cs="Calibri"/>
          <w:sz w:val="22"/>
          <w:szCs w:val="22"/>
        </w:rPr>
        <w:t>8</w:t>
      </w:r>
      <w:r w:rsidRPr="008C418C">
        <w:rPr>
          <w:rStyle w:val="normaltextrun"/>
          <w:rFonts w:ascii="Calibri" w:hAnsi="Calibri" w:cs="Calibri"/>
          <w:sz w:val="22"/>
          <w:szCs w:val="22"/>
        </w:rPr>
        <w:t>. pielikums</w:t>
      </w:r>
      <w:r w:rsidRPr="39EE9E79">
        <w:rPr>
          <w:rStyle w:val="normaltextrun"/>
          <w:rFonts w:ascii="Calibri" w:hAnsi="Calibri" w:cs="Calibri"/>
          <w:sz w:val="22"/>
          <w:szCs w:val="22"/>
        </w:rPr>
        <w:t>).</w:t>
      </w:r>
      <w:r w:rsidRPr="39EE9E79">
        <w:rPr>
          <w:rStyle w:val="eop"/>
          <w:rFonts w:ascii="Calibri" w:hAnsi="Calibri" w:cs="Calibri"/>
          <w:sz w:val="22"/>
          <w:szCs w:val="22"/>
        </w:rPr>
        <w:t> </w:t>
      </w:r>
    </w:p>
    <w:p w14:paraId="7ADB7845" w14:textId="77777777" w:rsidR="00574514" w:rsidRPr="00B56FE4" w:rsidRDefault="00574514" w:rsidP="00574514">
      <w:pPr>
        <w:pStyle w:val="Sarakstarindkopa"/>
        <w:shd w:val="clear" w:color="auto" w:fill="FFFFFF" w:themeFill="background1"/>
        <w:spacing w:before="40" w:after="40" w:line="240" w:lineRule="auto"/>
        <w:ind w:left="567"/>
        <w:jc w:val="both"/>
        <w:rPr>
          <w:rFonts w:asciiTheme="minorHAnsi" w:hAnsiTheme="minorHAnsi" w:cstheme="minorBidi"/>
          <w:color w:val="auto"/>
          <w:sz w:val="22"/>
          <w:szCs w:val="22"/>
        </w:rPr>
      </w:pPr>
    </w:p>
    <w:p w14:paraId="212529AD" w14:textId="6A62DE61" w:rsidR="00573FFB" w:rsidRPr="00C81E38" w:rsidRDefault="00573FFB" w:rsidP="00A54AB0">
      <w:pPr>
        <w:pStyle w:val="Sarakstarindkopa"/>
        <w:numPr>
          <w:ilvl w:val="0"/>
          <w:numId w:val="19"/>
        </w:numPr>
        <w:spacing w:before="120" w:after="120"/>
        <w:ind w:left="357" w:hanging="357"/>
        <w:contextualSpacing w:val="0"/>
        <w:jc w:val="center"/>
        <w:rPr>
          <w:rFonts w:asciiTheme="minorHAnsi" w:hAnsiTheme="minorHAnsi" w:cstheme="minorHAnsi"/>
          <w:b/>
          <w:bCs/>
          <w:color w:val="auto"/>
          <w:sz w:val="22"/>
          <w:szCs w:val="22"/>
        </w:rPr>
      </w:pPr>
      <w:r w:rsidRPr="00C81E38">
        <w:rPr>
          <w:rFonts w:asciiTheme="minorHAnsi" w:hAnsiTheme="minorHAnsi" w:cstheme="minorHAnsi"/>
          <w:b/>
          <w:bCs/>
          <w:color w:val="auto"/>
          <w:sz w:val="22"/>
          <w:szCs w:val="22"/>
        </w:rPr>
        <w:lastRenderedPageBreak/>
        <w:t>PRASĪBAS PRETENDENTAM, TĀ PIEDĀVĀJUMAM</w:t>
      </w:r>
      <w:r w:rsidR="00233804" w:rsidRPr="00C81E38">
        <w:rPr>
          <w:rFonts w:asciiTheme="minorHAnsi" w:hAnsiTheme="minorHAnsi" w:cstheme="minorHAnsi"/>
          <w:b/>
          <w:bCs/>
          <w:color w:val="auto"/>
          <w:sz w:val="22"/>
          <w:szCs w:val="22"/>
        </w:rPr>
        <w:t xml:space="preserve"> </w:t>
      </w:r>
      <w:r w:rsidRPr="00C81E38">
        <w:rPr>
          <w:rFonts w:asciiTheme="minorHAnsi" w:hAnsiTheme="minorHAnsi" w:cstheme="minorHAnsi"/>
          <w:b/>
          <w:bCs/>
          <w:color w:val="auto"/>
          <w:sz w:val="22"/>
          <w:szCs w:val="22"/>
        </w:rPr>
        <w:t>UN IESNIEDZAMIE DOKUMENTI</w:t>
      </w:r>
    </w:p>
    <w:p w14:paraId="270C402D" w14:textId="77777777" w:rsidR="000D670E" w:rsidRPr="000D1C56" w:rsidRDefault="00844C03"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Pretendentu atlases nosacījumi ir obligāti visiem </w:t>
      </w:r>
      <w:r w:rsidR="00622D19" w:rsidRPr="000D1C56">
        <w:rPr>
          <w:rFonts w:asciiTheme="minorHAnsi" w:hAnsiTheme="minorHAnsi" w:cstheme="minorHAnsi"/>
          <w:color w:val="auto"/>
          <w:sz w:val="22"/>
          <w:szCs w:val="22"/>
        </w:rPr>
        <w:t>P</w:t>
      </w:r>
      <w:r w:rsidRPr="000D1C56">
        <w:rPr>
          <w:rFonts w:asciiTheme="minorHAnsi" w:hAnsiTheme="minorHAnsi" w:cstheme="minorHAnsi"/>
          <w:color w:val="auto"/>
          <w:sz w:val="22"/>
          <w:szCs w:val="22"/>
        </w:rPr>
        <w:t>retendentiem, kuri vēlas iegūt tiesības slēgt iepirkuma līgumu.</w:t>
      </w:r>
    </w:p>
    <w:p w14:paraId="237AF62D" w14:textId="0BA6F642" w:rsidR="007144E8" w:rsidRPr="002D124E" w:rsidRDefault="007651C0" w:rsidP="00A54AB0">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2D124E" w14:paraId="6C90915E" w14:textId="77777777" w:rsidTr="653AAAFD">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2DF8F" w14:textId="5549DE0E" w:rsidR="002D124E" w:rsidRDefault="42252C16" w:rsidP="653AAAFD">
            <w:pPr>
              <w:pStyle w:val="Sarakstarindkopa"/>
              <w:spacing w:before="40" w:after="40"/>
              <w:ind w:left="0"/>
              <w:jc w:val="center"/>
              <w:rPr>
                <w:rFonts w:eastAsiaTheme="minorEastAsia" w:cstheme="minorBidi"/>
                <w:b/>
                <w:bCs/>
                <w:szCs w:val="22"/>
              </w:rPr>
            </w:pPr>
            <w:r w:rsidRPr="653AAAFD">
              <w:rPr>
                <w:rFonts w:eastAsiaTheme="minorEastAsia" w:cstheme="minorBidi"/>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73CB4" w14:textId="7925FFF1" w:rsidR="002D124E" w:rsidRDefault="42252C16" w:rsidP="653AAAFD">
            <w:pPr>
              <w:pStyle w:val="Sarakstarindkopa"/>
              <w:spacing w:before="40" w:after="40"/>
              <w:ind w:left="0"/>
              <w:jc w:val="center"/>
              <w:rPr>
                <w:rFonts w:eastAsiaTheme="minorEastAsia" w:cstheme="minorBidi"/>
                <w:b/>
                <w:bCs/>
                <w:szCs w:val="22"/>
              </w:rPr>
            </w:pPr>
            <w:r w:rsidRPr="653AAAFD">
              <w:rPr>
                <w:rFonts w:eastAsiaTheme="minorEastAsia" w:cstheme="minorBidi"/>
                <w:szCs w:val="22"/>
                <w:lang w:eastAsia="en-US"/>
              </w:rPr>
              <w:t>Dokuments kvalifikācijas prasības atbilstības novērtēšanai</w:t>
            </w:r>
          </w:p>
        </w:tc>
      </w:tr>
      <w:tr w:rsidR="002D124E" w14:paraId="10E45A1E" w14:textId="77777777" w:rsidTr="653AAAFD">
        <w:tc>
          <w:tcPr>
            <w:tcW w:w="9349" w:type="dxa"/>
            <w:gridSpan w:val="2"/>
          </w:tcPr>
          <w:p w14:paraId="54666643" w14:textId="77777777" w:rsidR="002A6929" w:rsidRDefault="42252C16" w:rsidP="00A54AB0">
            <w:pPr>
              <w:pStyle w:val="Sarakstarindkopa"/>
              <w:numPr>
                <w:ilvl w:val="2"/>
                <w:numId w:val="19"/>
              </w:numPr>
              <w:spacing w:before="40" w:after="40"/>
              <w:ind w:left="0" w:firstLine="0"/>
              <w:jc w:val="both"/>
              <w:rPr>
                <w:rFonts w:eastAsiaTheme="minorEastAsia" w:cstheme="minorBidi"/>
                <w:color w:val="000000" w:themeColor="text1"/>
                <w:szCs w:val="22"/>
              </w:rPr>
            </w:pPr>
            <w:r w:rsidRPr="653AAAFD">
              <w:rPr>
                <w:rFonts w:eastAsiaTheme="minorEastAsia" w:cstheme="minorBidi"/>
                <w:szCs w:val="22"/>
              </w:rPr>
              <w:t xml:space="preserve">Pretendents iesniedz pieteikumu dalībai iepirkuma procedūrā </w:t>
            </w:r>
            <w:r w:rsidRPr="653AAAFD">
              <w:rPr>
                <w:rFonts w:eastAsiaTheme="minorEastAsia" w:cstheme="minorBidi"/>
                <w:color w:val="000000" w:themeColor="text1"/>
                <w:szCs w:val="22"/>
              </w:rPr>
              <w:t>atbilstoši Konkursa nolikuma 2. pielikumam.</w:t>
            </w:r>
            <w:r w:rsidR="7A8DDE7A" w:rsidRPr="653AAAFD">
              <w:rPr>
                <w:rFonts w:eastAsiaTheme="minorEastAsia" w:cstheme="minorBidi"/>
                <w:color w:val="000000" w:themeColor="text1"/>
                <w:szCs w:val="22"/>
              </w:rPr>
              <w:t xml:space="preserve"> </w:t>
            </w:r>
          </w:p>
          <w:p w14:paraId="1FC9831B" w14:textId="77777777" w:rsidR="00A33360" w:rsidRDefault="7A8DDE7A" w:rsidP="653AAAFD">
            <w:pPr>
              <w:pStyle w:val="Sarakstarindkopa"/>
              <w:spacing w:before="40" w:after="40"/>
              <w:ind w:left="0"/>
              <w:jc w:val="both"/>
              <w:rPr>
                <w:rFonts w:eastAsiaTheme="minorEastAsia" w:cstheme="minorBidi"/>
                <w:szCs w:val="22"/>
              </w:rPr>
            </w:pPr>
            <w:r w:rsidRPr="653AAAFD">
              <w:rPr>
                <w:rFonts w:eastAsiaTheme="minorEastAsia" w:cstheme="minorBidi"/>
                <w:szCs w:val="22"/>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1981B246" w:rsidRPr="653AAAFD">
              <w:rPr>
                <w:rFonts w:eastAsiaTheme="minorEastAsia" w:cstheme="minorBidi"/>
                <w:szCs w:val="22"/>
              </w:rPr>
              <w:t xml:space="preserve"> </w:t>
            </w:r>
          </w:p>
          <w:p w14:paraId="4CBEDDF0" w14:textId="2D97489D" w:rsidR="00273430" w:rsidRPr="002A6929" w:rsidRDefault="7A8DDE7A" w:rsidP="653AAAFD">
            <w:pPr>
              <w:pStyle w:val="Sarakstarindkopa"/>
              <w:spacing w:before="40" w:after="40"/>
              <w:ind w:left="0"/>
              <w:jc w:val="both"/>
              <w:rPr>
                <w:rFonts w:eastAsiaTheme="minorEastAsia" w:cstheme="minorBidi"/>
                <w:color w:val="000000" w:themeColor="text1"/>
                <w:szCs w:val="22"/>
              </w:rPr>
            </w:pPr>
            <w:r w:rsidRPr="653AAAFD">
              <w:rPr>
                <w:rFonts w:eastAsiaTheme="minorEastAsia" w:cstheme="minorBidi"/>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15524D1" w14:textId="52B7D256" w:rsidR="00273430" w:rsidRDefault="7A8DDE7A" w:rsidP="653AAAFD">
            <w:pPr>
              <w:spacing w:after="40"/>
              <w:jc w:val="both"/>
              <w:outlineLvl w:val="2"/>
              <w:rPr>
                <w:rFonts w:eastAsiaTheme="minorEastAsia" w:cstheme="minorBidi"/>
                <w:szCs w:val="22"/>
              </w:rPr>
            </w:pPr>
            <w:r w:rsidRPr="653AAAFD">
              <w:rPr>
                <w:rFonts w:eastAsiaTheme="minorEastAsia" w:cstheme="minorBidi"/>
                <w:szCs w:val="22"/>
              </w:rPr>
              <w:t>Persona</w:t>
            </w:r>
            <w:r w:rsidR="0ED47F42" w:rsidRPr="653AAAFD">
              <w:rPr>
                <w:rFonts w:eastAsiaTheme="minorEastAsia" w:cstheme="minorBidi"/>
                <w:szCs w:val="22"/>
              </w:rPr>
              <w:t>i</w:t>
            </w:r>
            <w:r w:rsidRPr="653AAAFD">
              <w:rPr>
                <w:rFonts w:eastAsiaTheme="minorEastAsia" w:cstheme="minorBidi"/>
                <w:szCs w:val="22"/>
              </w:rPr>
              <w:t>, kura paraksta pieteikumu, pārstāvības tiesībām jābūt nostiprinātām atbilstoši Latvijas Republikā spēkā esošajam normatīvo aktu regulējumam. Ārvalstu pretendenta paraksttiesīgās</w:t>
            </w:r>
            <w:r w:rsidR="12FC665B" w:rsidRPr="653AAAFD">
              <w:rPr>
                <w:rFonts w:eastAsiaTheme="minorEastAsia" w:cstheme="minorBidi"/>
                <w:szCs w:val="22"/>
              </w:rPr>
              <w:t xml:space="preserve"> </w:t>
            </w:r>
            <w:r w:rsidRPr="653AAAFD">
              <w:rPr>
                <w:rFonts w:eastAsiaTheme="minorEastAsia" w:cstheme="minorBidi"/>
                <w:szCs w:val="22"/>
              </w:rPr>
              <w:t>personas pārstāvības tiesībām ir jābūt nostiprinātām atbilstoši tā reģistrācijas valsts vai patstāvīgās dzīvesvietas valsts normatīvo aktu regulējumam.</w:t>
            </w:r>
          </w:p>
          <w:p w14:paraId="4A723D97" w14:textId="77777777" w:rsidR="00273430" w:rsidRDefault="7A8DDE7A" w:rsidP="653AAAFD">
            <w:pPr>
              <w:spacing w:after="40"/>
              <w:outlineLvl w:val="2"/>
              <w:rPr>
                <w:rFonts w:eastAsiaTheme="minorEastAsia" w:cstheme="minorBidi"/>
                <w:szCs w:val="22"/>
              </w:rPr>
            </w:pPr>
            <w:r w:rsidRPr="653AAAFD">
              <w:rPr>
                <w:rFonts w:eastAsiaTheme="minorEastAsia" w:cstheme="minorBidi"/>
                <w:szCs w:val="22"/>
              </w:rPr>
              <w:t>Ja pieteikumu nav parakstījusi persona ar pārstāvības tiesībām, piedāvājums tiek noraidīts.</w:t>
            </w:r>
          </w:p>
          <w:p w14:paraId="1C129B81" w14:textId="1BB1B7A1" w:rsidR="00273430" w:rsidRPr="00273430" w:rsidRDefault="7A8DDE7A" w:rsidP="653AAAFD">
            <w:pPr>
              <w:spacing w:before="40" w:after="40"/>
              <w:jc w:val="both"/>
              <w:rPr>
                <w:rFonts w:eastAsiaTheme="minorEastAsia" w:cstheme="minorBidi"/>
                <w:b/>
                <w:bCs/>
                <w:szCs w:val="22"/>
              </w:rPr>
            </w:pPr>
            <w:r w:rsidRPr="653AAAFD">
              <w:rPr>
                <w:rFonts w:eastAsiaTheme="minorEastAsia" w:cstheme="minorBidi"/>
                <w:i/>
                <w:iCs/>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9D24D9" w14:paraId="38D3FE05" w14:textId="4F1049BE" w:rsidTr="653AAAFD">
        <w:tc>
          <w:tcPr>
            <w:tcW w:w="4253" w:type="dxa"/>
          </w:tcPr>
          <w:p w14:paraId="7C67E548" w14:textId="550520FF" w:rsidR="009D24D9" w:rsidRPr="00665C1A" w:rsidRDefault="533BFFD1"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b/>
                <w:bCs/>
                <w:szCs w:val="22"/>
              </w:rPr>
            </w:pPr>
            <w:r w:rsidRPr="653AAAFD">
              <w:rPr>
                <w:rFonts w:eastAsiaTheme="minorEastAsia" w:cstheme="minorBidi"/>
                <w:b/>
                <w:bCs/>
                <w:i w:val="0"/>
                <w:szCs w:val="22"/>
              </w:rPr>
              <w:t>9</w:t>
            </w:r>
            <w:r w:rsidR="7C98F9A8" w:rsidRPr="653AAAFD">
              <w:rPr>
                <w:rFonts w:eastAsiaTheme="minorEastAsia" w:cstheme="minorBidi"/>
                <w:b/>
                <w:bCs/>
                <w:i w:val="0"/>
                <w:szCs w:val="22"/>
              </w:rPr>
              <w:t>.2.2.</w:t>
            </w:r>
            <w:r w:rsidR="7C98F9A8" w:rsidRPr="653AAAFD">
              <w:rPr>
                <w:rFonts w:eastAsiaTheme="minorEastAsia" w:cstheme="minorBidi"/>
                <w:i w:val="0"/>
                <w:szCs w:val="22"/>
              </w:rPr>
              <w:t xml:space="preserve"> Ja pieteikumu iesniedz piegādātāju apvienība, pieteikuma dokumentus paraksta atbilstoši piegādātāju savstarpējās vienošanās nosacījumiem.</w:t>
            </w:r>
          </w:p>
        </w:tc>
        <w:tc>
          <w:tcPr>
            <w:tcW w:w="5096" w:type="dxa"/>
          </w:tcPr>
          <w:p w14:paraId="4AD68703" w14:textId="5F0C2391" w:rsidR="00593E4E" w:rsidRPr="00665C1A" w:rsidRDefault="6A4E3F44" w:rsidP="653AAAFD">
            <w:pPr>
              <w:spacing w:before="40" w:after="40"/>
              <w:ind w:right="45"/>
              <w:jc w:val="both"/>
              <w:rPr>
                <w:rFonts w:eastAsiaTheme="minorEastAsia" w:cstheme="minorBidi"/>
                <w:szCs w:val="22"/>
              </w:rPr>
            </w:pPr>
            <w:r w:rsidRPr="653AAAFD">
              <w:rPr>
                <w:rFonts w:eastAsiaTheme="minorEastAsia" w:cstheme="minorBidi"/>
                <w:szCs w:val="22"/>
              </w:rPr>
              <w:t>P</w:t>
            </w:r>
            <w:r w:rsidR="6B48C946" w:rsidRPr="653AAAFD">
              <w:rPr>
                <w:rFonts w:eastAsiaTheme="minorEastAsia" w:cstheme="minorBidi"/>
                <w:szCs w:val="22"/>
              </w:rPr>
              <w:t>ieteikumam jāpievieno šo personu starpā noslēgta vienošanās, kas parakstīta tā, ka vienošanās ir juridiski saistoša visiem apvienības dalībniekiem. Līgumā (vienošanās) jāiekļauj šāda informācija:</w:t>
            </w:r>
          </w:p>
          <w:p w14:paraId="0574188D" w14:textId="570B3A97" w:rsidR="00665C1A" w:rsidRPr="00792326"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piegādātāju apvienības dibināšanas mērķis un līguma darbības (spēkā esamības) termiņš;</w:t>
            </w:r>
          </w:p>
          <w:p w14:paraId="20CC60C3" w14:textId="77777777" w:rsidR="00665C1A" w:rsidRPr="00665C1A"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 xml:space="preserve">katra apvienības dalībnieka </w:t>
            </w:r>
            <w:r w:rsidR="0B76668C" w:rsidRPr="653AAAFD">
              <w:rPr>
                <w:rFonts w:eastAsiaTheme="minorEastAsia" w:cstheme="minorBidi"/>
                <w:szCs w:val="22"/>
              </w:rPr>
              <w:t>l</w:t>
            </w:r>
            <w:r w:rsidRPr="653AAAFD">
              <w:rPr>
                <w:rFonts w:eastAsiaTheme="minorEastAsia" w:cstheme="minorBidi"/>
                <w:szCs w:val="22"/>
              </w:rPr>
              <w:t>īguma daļa, tiesības un pienākumi;</w:t>
            </w:r>
          </w:p>
          <w:p w14:paraId="0DD0DC80" w14:textId="77777777" w:rsidR="00665C1A" w:rsidRPr="00665C1A"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informācija par piegādātāju apvienības vadošo dalībnieku;</w:t>
            </w:r>
          </w:p>
          <w:p w14:paraId="3EE9E0DB" w14:textId="5116E480" w:rsidR="009D24D9" w:rsidRPr="00665C1A" w:rsidRDefault="6B48C946" w:rsidP="00A54AB0">
            <w:pPr>
              <w:pStyle w:val="Sarakstarindkopa"/>
              <w:numPr>
                <w:ilvl w:val="0"/>
                <w:numId w:val="31"/>
              </w:numPr>
              <w:tabs>
                <w:tab w:val="left" w:pos="466"/>
              </w:tabs>
              <w:spacing w:before="40" w:after="40"/>
              <w:ind w:right="45"/>
              <w:jc w:val="both"/>
              <w:rPr>
                <w:rFonts w:eastAsiaTheme="minorEastAsia" w:cstheme="minorBidi"/>
                <w:szCs w:val="22"/>
              </w:rPr>
            </w:pPr>
            <w:r w:rsidRPr="653AAAFD">
              <w:rPr>
                <w:rFonts w:eastAsiaTheme="minorEastAsia" w:cstheme="minorBidi"/>
                <w:szCs w:val="22"/>
              </w:rPr>
              <w:t xml:space="preserve">pilnvarojumu dalībniekam, kurš tiesīgs rīkoties visu </w:t>
            </w:r>
            <w:r w:rsidR="1319ADC1" w:rsidRPr="653AAAFD">
              <w:rPr>
                <w:rFonts w:eastAsiaTheme="minorEastAsia" w:cstheme="minorBidi"/>
                <w:szCs w:val="22"/>
              </w:rPr>
              <w:t xml:space="preserve">piegādātāju apvienības </w:t>
            </w:r>
            <w:r w:rsidRPr="653AAAFD">
              <w:rPr>
                <w:rFonts w:eastAsiaTheme="minorEastAsia" w:cstheme="minorBidi"/>
                <w:szCs w:val="22"/>
              </w:rPr>
              <w:t>dalībnieku vārdā un to vietā, norādot dalībnieka pilnvarotās personas ieņemamo amatu, vārdu un uzvārdu.</w:t>
            </w:r>
          </w:p>
        </w:tc>
      </w:tr>
      <w:tr w:rsidR="002D124E" w14:paraId="6603C26E" w14:textId="77777777" w:rsidTr="653AAAFD">
        <w:tc>
          <w:tcPr>
            <w:tcW w:w="9349" w:type="dxa"/>
            <w:gridSpan w:val="2"/>
          </w:tcPr>
          <w:p w14:paraId="1543D309" w14:textId="54A8A83C" w:rsidR="002D124E" w:rsidRDefault="62A48484" w:rsidP="653AAAFD">
            <w:pPr>
              <w:pStyle w:val="Sarakstarindkopa"/>
              <w:spacing w:before="40" w:after="40"/>
              <w:ind w:left="0"/>
              <w:jc w:val="both"/>
              <w:rPr>
                <w:rFonts w:eastAsiaTheme="minorEastAsia" w:cstheme="minorBidi"/>
                <w:b/>
                <w:bCs/>
                <w:szCs w:val="22"/>
              </w:rPr>
            </w:pPr>
            <w:r w:rsidRPr="653AAAFD">
              <w:rPr>
                <w:rFonts w:eastAsiaTheme="minorEastAsia" w:cstheme="minorBidi"/>
                <w:b/>
                <w:bCs/>
                <w:szCs w:val="22"/>
              </w:rPr>
              <w:t>9</w:t>
            </w:r>
            <w:r w:rsidR="42252C16" w:rsidRPr="653AAAFD">
              <w:rPr>
                <w:rFonts w:eastAsiaTheme="minorEastAsia" w:cstheme="minorBidi"/>
                <w:b/>
                <w:bCs/>
                <w:szCs w:val="22"/>
              </w:rPr>
              <w:t>.2.3.</w:t>
            </w:r>
            <w:r w:rsidR="42252C16" w:rsidRPr="653AAAFD">
              <w:rPr>
                <w:rFonts w:eastAsiaTheme="minorEastAsia" w:cstheme="minorBidi"/>
                <w:szCs w:val="22"/>
              </w:rPr>
              <w:t xml:space="preserve"> Pretendents ir neatkarīgi no konkurentiem izstrādājis piedāvājumu, ko Pretendents apliecina, iesniedzot apliecinājumu par neatkarīgi izstrādātu piedāvājumu (Konkursa nolikuma 3. pielikums).</w:t>
            </w:r>
          </w:p>
        </w:tc>
      </w:tr>
      <w:tr w:rsidR="002D124E" w14:paraId="59875E12" w14:textId="77777777" w:rsidTr="653AAAFD">
        <w:tc>
          <w:tcPr>
            <w:tcW w:w="4253" w:type="dxa"/>
          </w:tcPr>
          <w:p w14:paraId="21B9AE3F" w14:textId="072FA256" w:rsidR="00CF01EE" w:rsidRPr="00CF01EE" w:rsidRDefault="62A48484" w:rsidP="653AAAFD">
            <w:pPr>
              <w:jc w:val="both"/>
              <w:rPr>
                <w:rFonts w:eastAsiaTheme="minorEastAsia" w:cstheme="minorBidi"/>
                <w:szCs w:val="22"/>
              </w:rPr>
            </w:pPr>
            <w:r w:rsidRPr="653AAAFD">
              <w:rPr>
                <w:rFonts w:eastAsiaTheme="minorEastAsia" w:cstheme="minorBidi"/>
                <w:b/>
                <w:bCs/>
                <w:szCs w:val="22"/>
              </w:rPr>
              <w:t>9</w:t>
            </w:r>
            <w:r w:rsidR="5220A528" w:rsidRPr="653AAAFD">
              <w:rPr>
                <w:rFonts w:eastAsiaTheme="minorEastAsia" w:cstheme="minorBidi"/>
                <w:b/>
                <w:bCs/>
                <w:szCs w:val="22"/>
              </w:rPr>
              <w:t>.2.4. </w:t>
            </w:r>
            <w:r w:rsidR="5220A528" w:rsidRPr="653AAAFD">
              <w:rPr>
                <w:rFonts w:eastAsiaTheme="minorEastAsia" w:cstheme="minorBidi"/>
                <w:szCs w:val="22"/>
              </w:rPr>
              <w:t>Pretendents normatīvajos tiesību aktos noteiktajos gadījumos ir reģistrēt</w:t>
            </w:r>
            <w:r w:rsidR="33936F59" w:rsidRPr="653AAAFD">
              <w:rPr>
                <w:rFonts w:eastAsiaTheme="minorEastAsia" w:cstheme="minorBidi"/>
                <w:szCs w:val="22"/>
              </w:rPr>
              <w:t>s</w:t>
            </w:r>
            <w:r w:rsidR="5220A528" w:rsidRPr="653AAAFD">
              <w:rPr>
                <w:rFonts w:eastAsiaTheme="minorEastAsia" w:cstheme="minorBidi"/>
                <w:szCs w:val="22"/>
              </w:rPr>
              <w:t xml:space="preserve"> </w:t>
            </w:r>
            <w:r w:rsidR="1F1EC120" w:rsidRPr="653AAAFD">
              <w:rPr>
                <w:rFonts w:eastAsiaTheme="minorEastAsia" w:cstheme="minorBidi"/>
                <w:szCs w:val="22"/>
              </w:rPr>
              <w:t>Komercreģistrā, VID publiskojamo datu bāzē vai līdzvērtīgā reģistrā ārvalstīs.</w:t>
            </w:r>
          </w:p>
          <w:p w14:paraId="01EE8EF4" w14:textId="74801113" w:rsidR="006B6B09" w:rsidRPr="000D1C56" w:rsidRDefault="1F1EC120"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rPr>
            </w:pPr>
            <w:r w:rsidRPr="653AAAFD">
              <w:rPr>
                <w:rFonts w:eastAsiaTheme="minorEastAsia" w:cstheme="minorBidi"/>
                <w:i w:val="0"/>
                <w:szCs w:val="22"/>
              </w:rPr>
              <w:t>Prasība attiecas arī uz personālsabiedrību un  visiem personālsabiedrības biedriem (ja piedāvājumu iesniedz personālsabiedrība) vai  visiem piegādātāju apvienības dalībniekiem (ja piedāvājumu iesniedz piegādātāju apvienība), personu</w:t>
            </w:r>
            <w:r w:rsidR="708B9AD1" w:rsidRPr="653AAAFD">
              <w:rPr>
                <w:rFonts w:eastAsiaTheme="minorEastAsia" w:cstheme="minorBidi"/>
                <w:i w:val="0"/>
                <w:szCs w:val="22"/>
              </w:rPr>
              <w:t>,</w:t>
            </w:r>
            <w:r w:rsidRPr="653AAAFD">
              <w:rPr>
                <w:rFonts w:eastAsiaTheme="minorEastAsia" w:cstheme="minorBidi"/>
                <w:i w:val="0"/>
                <w:szCs w:val="22"/>
              </w:rPr>
              <w:t xml:space="preserve"> uz kuras iespējām </w:t>
            </w:r>
            <w:r w:rsidR="708B9AD1" w:rsidRPr="653AAAFD">
              <w:rPr>
                <w:rFonts w:eastAsiaTheme="minorEastAsia" w:cstheme="minorBidi"/>
                <w:i w:val="0"/>
                <w:szCs w:val="22"/>
              </w:rPr>
              <w:t>P</w:t>
            </w:r>
            <w:r w:rsidRPr="653AAAFD">
              <w:rPr>
                <w:rFonts w:eastAsiaTheme="minorEastAsia" w:cstheme="minorBidi"/>
                <w:i w:val="0"/>
                <w:szCs w:val="22"/>
              </w:rPr>
              <w:t xml:space="preserve">retendents balstās, lai apliecinātu, ka tā kvalifikācija atbilst paziņojumā par līgumu vai </w:t>
            </w:r>
            <w:r w:rsidRPr="653AAAFD">
              <w:rPr>
                <w:rFonts w:eastAsiaTheme="minorEastAsia" w:cstheme="minorBidi"/>
                <w:i w:val="0"/>
                <w:szCs w:val="22"/>
              </w:rPr>
              <w:lastRenderedPageBreak/>
              <w:t xml:space="preserve">iepirkuma procedūras dokumentos noteiktajām prasībām (ja attiecināms), kā arī apakšuzņēmējiem (ja </w:t>
            </w:r>
            <w:r w:rsidR="33936F59" w:rsidRPr="653AAAFD">
              <w:rPr>
                <w:rFonts w:eastAsiaTheme="minorEastAsia" w:cstheme="minorBidi"/>
                <w:i w:val="0"/>
                <w:szCs w:val="22"/>
              </w:rPr>
              <w:t>P</w:t>
            </w:r>
            <w:r w:rsidRPr="653AAAFD">
              <w:rPr>
                <w:rFonts w:eastAsiaTheme="minorEastAsia" w:cstheme="minorBidi"/>
                <w:i w:val="0"/>
                <w:szCs w:val="22"/>
              </w:rPr>
              <w:t>retendents plāno piesaistīt apakšuzņēmējus)</w:t>
            </w:r>
            <w:r w:rsidR="708B9AD1" w:rsidRPr="653AAAFD">
              <w:rPr>
                <w:rFonts w:eastAsiaTheme="minorEastAsia" w:cstheme="minorBidi"/>
                <w:i w:val="0"/>
                <w:szCs w:val="22"/>
              </w:rPr>
              <w:t xml:space="preserve">, kuru veicamo būvdarbu vai sniedzamo pakalpojumu vērtība ir vismaz 10 000 </w:t>
            </w:r>
            <w:r w:rsidR="708B9AD1" w:rsidRPr="653AAAFD">
              <w:rPr>
                <w:rFonts w:eastAsiaTheme="minorEastAsia" w:cstheme="minorBidi"/>
                <w:szCs w:val="22"/>
              </w:rPr>
              <w:t>euro</w:t>
            </w:r>
            <w:r w:rsidR="708B9AD1" w:rsidRPr="653AAAFD">
              <w:rPr>
                <w:rFonts w:eastAsiaTheme="minorEastAsia" w:cstheme="minorBidi"/>
                <w:i w:val="0"/>
                <w:szCs w:val="22"/>
              </w:rPr>
              <w:t>.</w:t>
            </w:r>
          </w:p>
          <w:p w14:paraId="37EEDE50" w14:textId="77777777" w:rsidR="006B6B09" w:rsidRPr="000D1C56" w:rsidRDefault="5220A528"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shd w:val="clear" w:color="auto" w:fill="FFFFFF"/>
              </w:rPr>
            </w:pPr>
            <w:r w:rsidRPr="653AAAFD">
              <w:rPr>
                <w:rFonts w:eastAsiaTheme="minorEastAsia" w:cstheme="minorBidi"/>
                <w:i w:val="0"/>
                <w:szCs w:val="22"/>
              </w:rPr>
              <w:t xml:space="preserve">Ja par iepirkuma procedūras uzvarētāju tiek atzīta personu apvienība, tās pienākums ir līdz iepirkuma līguma  noslēgšanai, bet ne vēlāk kā </w:t>
            </w:r>
            <w:r w:rsidRPr="653AAAFD">
              <w:rPr>
                <w:rFonts w:eastAsiaTheme="minorEastAsia" w:cstheme="minorBidi"/>
                <w:b/>
                <w:bCs/>
                <w:i w:val="0"/>
                <w:szCs w:val="22"/>
              </w:rPr>
              <w:t>10 (desmit) dienu</w:t>
            </w:r>
            <w:r w:rsidRPr="653AAAFD">
              <w:rPr>
                <w:rFonts w:eastAsiaTheme="minorEastAsia" w:cstheme="minorBidi"/>
                <w:i w:val="0"/>
                <w:szCs w:val="22"/>
              </w:rPr>
              <w:t xml:space="preserve"> laikā no dienas, kad saskaņā ar PIL Pasūtītājs ir informējis Pretendentu par iepirkuma līguma slēgšanas tiesību piešķiršanu</w:t>
            </w:r>
            <w:r w:rsidRPr="653AAAFD">
              <w:rPr>
                <w:rFonts w:eastAsiaTheme="minorEastAsia" w:cstheme="minorBidi"/>
                <w:i w:val="0"/>
                <w:szCs w:val="22"/>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3946DEB6" w14:textId="1A4ED69D" w:rsidR="002D124E" w:rsidRPr="006B6B09" w:rsidRDefault="5220A528"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lang w:eastAsia="ar-SA"/>
              </w:rPr>
            </w:pPr>
            <w:r w:rsidRPr="653AAAFD">
              <w:rPr>
                <w:rFonts w:eastAsiaTheme="minorEastAsia" w:cstheme="minorBidi"/>
                <w:i w:val="0"/>
                <w:szCs w:val="22"/>
                <w:lang w:eastAsia="ar-SA"/>
              </w:rPr>
              <w:t>Šajā apakšpunktā minēto termiņu var pagarināt, ja attiecīgais ārvalsts Pretendents iesniedz pierādījumus tam, ka attiecīgajā mītnes valstī reģistrācijas procesam nepieciešams ilgāks laiks.</w:t>
            </w:r>
          </w:p>
        </w:tc>
        <w:tc>
          <w:tcPr>
            <w:tcW w:w="5096" w:type="dxa"/>
          </w:tcPr>
          <w:p w14:paraId="4FB780AF" w14:textId="20D15026" w:rsidR="005E39E3" w:rsidRPr="00600CBF" w:rsidRDefault="1142122B" w:rsidP="653AAAFD">
            <w:pPr>
              <w:tabs>
                <w:tab w:val="left" w:pos="892"/>
              </w:tabs>
              <w:spacing w:before="40" w:after="40"/>
              <w:jc w:val="both"/>
              <w:rPr>
                <w:rFonts w:eastAsiaTheme="minorEastAsia" w:cstheme="minorBidi"/>
                <w:szCs w:val="22"/>
              </w:rPr>
            </w:pPr>
            <w:r w:rsidRPr="653AAAFD">
              <w:rPr>
                <w:rFonts w:eastAsiaTheme="minorEastAsia" w:cstheme="minorBidi"/>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4DD0A2FF" w14:textId="6C79C7EF" w:rsidR="005E39E3" w:rsidRPr="00600CBF" w:rsidRDefault="1142122B" w:rsidP="653AAAFD">
            <w:pPr>
              <w:spacing w:before="40" w:after="40"/>
              <w:jc w:val="both"/>
              <w:rPr>
                <w:rFonts w:eastAsiaTheme="minorEastAsia" w:cstheme="minorBidi"/>
                <w:szCs w:val="22"/>
              </w:rPr>
            </w:pPr>
            <w:r w:rsidRPr="653AAAFD">
              <w:rPr>
                <w:rFonts w:eastAsiaTheme="minorEastAsia" w:cstheme="minorBidi"/>
                <w:szCs w:val="22"/>
              </w:rPr>
              <w:t xml:space="preserve">Informāciju par fiziskām personām, kas veic saimniecisko darbību, </w:t>
            </w:r>
            <w:r w:rsidR="54B26897" w:rsidRPr="653AAAFD">
              <w:rPr>
                <w:rFonts w:eastAsiaTheme="minorEastAsia" w:cstheme="minorBidi"/>
                <w:szCs w:val="22"/>
              </w:rPr>
              <w:t>K</w:t>
            </w:r>
            <w:r w:rsidRPr="653AAAFD">
              <w:rPr>
                <w:rFonts w:eastAsiaTheme="minorEastAsia" w:cstheme="minorBidi"/>
                <w:szCs w:val="22"/>
              </w:rPr>
              <w:t>omisija pārbauda Valsts ieņēmuma dienesta tīmekļ</w:t>
            </w:r>
            <w:r w:rsidR="04F5E0EA" w:rsidRPr="653AAAFD">
              <w:rPr>
                <w:rFonts w:eastAsiaTheme="minorEastAsia" w:cstheme="minorBidi"/>
                <w:szCs w:val="22"/>
              </w:rPr>
              <w:t xml:space="preserve">a </w:t>
            </w:r>
            <w:r w:rsidRPr="653AAAFD">
              <w:rPr>
                <w:rFonts w:eastAsiaTheme="minorEastAsia" w:cstheme="minorBidi"/>
                <w:szCs w:val="22"/>
              </w:rPr>
              <w:t>vietnē sadaļā “VID publiskojamo datu bāze/Saimnieciskās darbības veicēji”.</w:t>
            </w:r>
          </w:p>
          <w:p w14:paraId="580A0047" w14:textId="3BF2FF07" w:rsidR="005E39E3" w:rsidRPr="00600CBF" w:rsidRDefault="1142122B" w:rsidP="653AAAFD">
            <w:pPr>
              <w:spacing w:before="40" w:after="40"/>
              <w:jc w:val="both"/>
              <w:rPr>
                <w:rFonts w:eastAsiaTheme="minorEastAsia" w:cstheme="minorBidi"/>
                <w:szCs w:val="22"/>
              </w:rPr>
            </w:pPr>
            <w:r w:rsidRPr="653AAAFD">
              <w:rPr>
                <w:rFonts w:eastAsiaTheme="minorEastAsia" w:cstheme="minorBidi"/>
                <w:szCs w:val="22"/>
              </w:rPr>
              <w:t xml:space="preserve">Ja </w:t>
            </w:r>
            <w:r w:rsidR="54B26897" w:rsidRPr="653AAAFD">
              <w:rPr>
                <w:rFonts w:eastAsiaTheme="minorEastAsia" w:cstheme="minorBidi"/>
                <w:szCs w:val="22"/>
              </w:rPr>
              <w:t>P</w:t>
            </w:r>
            <w:r w:rsidRPr="653AAAFD">
              <w:rPr>
                <w:rFonts w:eastAsiaTheme="minorEastAsia" w:cstheme="minorBidi"/>
                <w:szCs w:val="22"/>
              </w:rPr>
              <w:t xml:space="preserve">retendents (personu grupa) uz piedāvājuma iesniegšanas brīdi nav izveidojis personālsabiedrību, tad personu grupa iesniedz visu personu grupas </w:t>
            </w:r>
            <w:r w:rsidRPr="653AAAFD">
              <w:rPr>
                <w:rFonts w:eastAsiaTheme="minorEastAsia" w:cstheme="minorBidi"/>
                <w:szCs w:val="22"/>
              </w:rPr>
              <w:lastRenderedPageBreak/>
              <w:t>dalībnieku parakstītu saistību raksta (protokolu, vienošanos vai citu dokumentu) kopiju par sadarbību līguma izpildē.</w:t>
            </w:r>
          </w:p>
          <w:p w14:paraId="6EDAC368" w14:textId="486D3B65" w:rsidR="002D124E" w:rsidRPr="00EA095D" w:rsidRDefault="1142122B" w:rsidP="653AAAFD">
            <w:pPr>
              <w:pStyle w:val="Virsraksts4"/>
              <w:numPr>
                <w:ilvl w:val="3"/>
                <w:numId w:val="0"/>
              </w:numPr>
              <w:shd w:val="clear" w:color="auto" w:fill="FFFFFF" w:themeFill="background1"/>
              <w:snapToGrid w:val="0"/>
              <w:spacing w:before="40" w:after="40"/>
              <w:rPr>
                <w:rFonts w:eastAsiaTheme="minorEastAsia" w:cstheme="minorBidi"/>
                <w:i w:val="0"/>
                <w:color w:val="FF0000"/>
                <w:szCs w:val="22"/>
              </w:rPr>
            </w:pPr>
            <w:r w:rsidRPr="653AAAFD">
              <w:rPr>
                <w:rFonts w:eastAsiaTheme="minorEastAsia" w:cstheme="minorBidi"/>
                <w:i w:val="0"/>
                <w:szCs w:val="22"/>
              </w:rPr>
              <w:t>Pretendents, kurš nav reģistrēts L</w:t>
            </w:r>
            <w:r w:rsidR="54B26897" w:rsidRPr="653AAAFD">
              <w:rPr>
                <w:rFonts w:eastAsiaTheme="minorEastAsia" w:cstheme="minorBidi"/>
                <w:i w:val="0"/>
                <w:szCs w:val="22"/>
              </w:rPr>
              <w:t>atvijas Republikas</w:t>
            </w:r>
            <w:r w:rsidRPr="653AAAFD">
              <w:rPr>
                <w:rFonts w:eastAsiaTheme="minorEastAsia" w:cstheme="minorBidi"/>
                <w:i w:val="0"/>
                <w:szCs w:val="22"/>
              </w:rPr>
              <w:t xml:space="preserve"> Komercreģistrā vai VID publiskojamo datu bāzē, iesniedz komercdarbību vai saimnieciskās darbības reģistrējošas iestādes ārvalstīs izdotu reģistrācijas apliecības kopiju vai izziņu (-as) vai arī ārvalstīs reģistrēts </w:t>
            </w:r>
            <w:r w:rsidR="233C3A59" w:rsidRPr="653AAAFD">
              <w:rPr>
                <w:rFonts w:eastAsiaTheme="minorEastAsia" w:cstheme="minorBidi"/>
                <w:i w:val="0"/>
                <w:szCs w:val="22"/>
              </w:rPr>
              <w:t>P</w:t>
            </w:r>
            <w:r w:rsidRPr="653AAAFD">
              <w:rPr>
                <w:rFonts w:eastAsiaTheme="minorEastAsia" w:cstheme="minorBidi"/>
                <w:i w:val="0"/>
                <w:szCs w:val="22"/>
              </w:rPr>
              <w:t xml:space="preserve">retendents norāda publiski pieejamu reģistru, kur </w:t>
            </w:r>
            <w:r w:rsidR="233C3A59" w:rsidRPr="653AAAFD">
              <w:rPr>
                <w:rFonts w:eastAsiaTheme="minorEastAsia" w:cstheme="minorBidi"/>
                <w:i w:val="0"/>
                <w:szCs w:val="22"/>
              </w:rPr>
              <w:t>K</w:t>
            </w:r>
            <w:r w:rsidRPr="653AAAFD">
              <w:rPr>
                <w:rFonts w:eastAsiaTheme="minorEastAsia" w:cstheme="minorBidi"/>
                <w:i w:val="0"/>
                <w:szCs w:val="22"/>
              </w:rPr>
              <w:t xml:space="preserve">omisija varētu pārliecināties par reģistrācijas faktu, kas apliecina, ka </w:t>
            </w:r>
            <w:r w:rsidR="233C3A59" w:rsidRPr="653AAAFD">
              <w:rPr>
                <w:rFonts w:eastAsiaTheme="minorEastAsia" w:cstheme="minorBidi"/>
                <w:i w:val="0"/>
                <w:szCs w:val="22"/>
              </w:rPr>
              <w:t>P</w:t>
            </w:r>
            <w:r w:rsidRPr="653AAAFD">
              <w:rPr>
                <w:rFonts w:eastAsiaTheme="minorEastAsia" w:cstheme="minorBidi"/>
                <w:i w:val="0"/>
                <w:szCs w:val="22"/>
              </w:rPr>
              <w:t>retendents, personu grupas dalībnieki, personālsabiedrības dalībnieki, persona</w:t>
            </w:r>
            <w:r w:rsidR="233C3A59" w:rsidRPr="653AAAFD">
              <w:rPr>
                <w:rFonts w:eastAsiaTheme="minorEastAsia" w:cstheme="minorBidi"/>
                <w:i w:val="0"/>
                <w:szCs w:val="22"/>
              </w:rPr>
              <w:t>,</w:t>
            </w:r>
            <w:r w:rsidRPr="653AAAFD">
              <w:rPr>
                <w:rFonts w:eastAsiaTheme="minorEastAsia" w:cstheme="minorBidi"/>
                <w:i w:val="0"/>
                <w:szCs w:val="22"/>
              </w:rPr>
              <w:t xml:space="preserve"> uz kuras iespējām </w:t>
            </w:r>
            <w:r w:rsidR="233C3A59" w:rsidRPr="653AAAFD">
              <w:rPr>
                <w:rFonts w:eastAsiaTheme="minorEastAsia" w:cstheme="minorBidi"/>
                <w:i w:val="0"/>
                <w:szCs w:val="22"/>
              </w:rPr>
              <w:t>P</w:t>
            </w:r>
            <w:r w:rsidRPr="653AAAFD">
              <w:rPr>
                <w:rFonts w:eastAsiaTheme="minorEastAsia" w:cstheme="minorBidi"/>
                <w:i w:val="0"/>
                <w:szCs w:val="22"/>
              </w:rPr>
              <w:t xml:space="preserve">retendents balstās, lai apliecinātu, ka tā kvalifikācija atbilst paziņojumā par līgumu vai iepirkuma procedūras dokumentos noteiktajām prasībām, un apakšuzņēmēji ir reģistrēti likumā noteiktajā kārtībā un apliecina ārvalstīs reģistrēta </w:t>
            </w:r>
            <w:r w:rsidR="4F1135E9" w:rsidRPr="653AAAFD">
              <w:rPr>
                <w:rFonts w:eastAsiaTheme="minorEastAsia" w:cstheme="minorBidi"/>
                <w:i w:val="0"/>
                <w:szCs w:val="22"/>
              </w:rPr>
              <w:t>P</w:t>
            </w:r>
            <w:r w:rsidRPr="653AAAFD">
              <w:rPr>
                <w:rFonts w:eastAsiaTheme="minorEastAsia" w:cstheme="minorBidi"/>
                <w:i w:val="0"/>
                <w:szCs w:val="22"/>
              </w:rPr>
              <w:t>retendenta (arī personu grupas dalībnieku, personālsabiedrības dalībnieku, personu</w:t>
            </w:r>
            <w:r w:rsidR="4F1135E9" w:rsidRPr="653AAAFD">
              <w:rPr>
                <w:rFonts w:eastAsiaTheme="minorEastAsia" w:cstheme="minorBidi"/>
                <w:i w:val="0"/>
                <w:szCs w:val="22"/>
              </w:rPr>
              <w:t>,</w:t>
            </w:r>
            <w:r w:rsidRPr="653AAAFD">
              <w:rPr>
                <w:rFonts w:eastAsiaTheme="minorEastAsia" w:cstheme="minorBidi"/>
                <w:i w:val="0"/>
                <w:szCs w:val="22"/>
              </w:rPr>
              <w:t xml:space="preserve"> uz kuras iespējām </w:t>
            </w:r>
            <w:r w:rsidR="4F1135E9" w:rsidRPr="653AAAFD">
              <w:rPr>
                <w:rFonts w:eastAsiaTheme="minorEastAsia" w:cstheme="minorBidi"/>
                <w:i w:val="0"/>
                <w:szCs w:val="22"/>
              </w:rPr>
              <w:t>P</w:t>
            </w:r>
            <w:r w:rsidRPr="653AAAFD">
              <w:rPr>
                <w:rFonts w:eastAsiaTheme="minorEastAsia" w:cstheme="minorBidi"/>
                <w:i w:val="0"/>
                <w:szCs w:val="22"/>
              </w:rPr>
              <w:t>retendents balstās, lai apliecinātu, ka tā kvalifikācija atbilst paziņojumā par līgumu vai iepirkuma procedūras dokumentos noteiktajām prasībām un apakšuzņēmēju) dalībnieku sastāvu.</w:t>
            </w:r>
          </w:p>
        </w:tc>
      </w:tr>
      <w:tr w:rsidR="002D124E" w14:paraId="7658E42B" w14:textId="77777777" w:rsidTr="653AAAFD">
        <w:tc>
          <w:tcPr>
            <w:tcW w:w="4253" w:type="dxa"/>
          </w:tcPr>
          <w:p w14:paraId="3930CAF5" w14:textId="6B706342" w:rsidR="002D124E" w:rsidRDefault="62A48484" w:rsidP="653AAAFD">
            <w:pPr>
              <w:pStyle w:val="Sarakstarindkopa"/>
              <w:spacing w:before="40" w:after="40"/>
              <w:ind w:left="0"/>
              <w:jc w:val="both"/>
              <w:rPr>
                <w:rFonts w:eastAsiaTheme="minorEastAsia" w:cstheme="minorBidi"/>
                <w:b/>
                <w:bCs/>
                <w:szCs w:val="22"/>
              </w:rPr>
            </w:pPr>
            <w:r w:rsidRPr="653AAAFD">
              <w:rPr>
                <w:rFonts w:eastAsiaTheme="minorEastAsia" w:cstheme="minorBidi"/>
                <w:b/>
                <w:bCs/>
                <w:szCs w:val="22"/>
              </w:rPr>
              <w:lastRenderedPageBreak/>
              <w:t>9</w:t>
            </w:r>
            <w:r w:rsidR="5220A528" w:rsidRPr="653AAAFD">
              <w:rPr>
                <w:rFonts w:eastAsiaTheme="minorEastAsia" w:cstheme="minorBidi"/>
                <w:b/>
                <w:bCs/>
                <w:szCs w:val="22"/>
              </w:rPr>
              <w:t>.2.5.</w:t>
            </w:r>
            <w:r w:rsidR="5220A528" w:rsidRPr="653AAAFD">
              <w:rPr>
                <w:rFonts w:eastAsiaTheme="minorEastAsia" w:cstheme="minorBidi"/>
                <w:szCs w:val="22"/>
              </w:rPr>
              <w:t xml:space="preserve"> Pretendents, personālsabiedrība un visi personālsabiedrības biedri (ja piedāvājumu iesniedz personālsabiedrība) vai visi p</w:t>
            </w:r>
            <w:r w:rsidR="6C40A4A4" w:rsidRPr="653AAAFD">
              <w:rPr>
                <w:rFonts w:eastAsiaTheme="minorEastAsia" w:cstheme="minorBidi"/>
                <w:szCs w:val="22"/>
              </w:rPr>
              <w:t>iegādātāju</w:t>
            </w:r>
            <w:r w:rsidR="5220A528" w:rsidRPr="653AAAFD">
              <w:rPr>
                <w:rFonts w:eastAsiaTheme="minorEastAsia" w:cstheme="minorBidi"/>
                <w:szCs w:val="22"/>
              </w:rPr>
              <w:t xml:space="preserve"> apvienības dalībnieki (ja piedāvājumu iesniedz p</w:t>
            </w:r>
            <w:r w:rsidR="6C40A4A4" w:rsidRPr="653AAAFD">
              <w:rPr>
                <w:rFonts w:eastAsiaTheme="minorEastAsia" w:cstheme="minorBidi"/>
                <w:szCs w:val="22"/>
              </w:rPr>
              <w:t>iegādātāju</w:t>
            </w:r>
            <w:r w:rsidR="5220A528" w:rsidRPr="653AAAFD">
              <w:rPr>
                <w:rFonts w:eastAsiaTheme="minorEastAsia" w:cstheme="minorBidi"/>
                <w:szCs w:val="22"/>
              </w:rPr>
              <w:t xml:space="preserve"> apvienība), Pretendenta norādītie apakšuzņēmēji, kuru veicamo būvdarbu vērtība ir vismaz </w:t>
            </w:r>
            <w:r w:rsidR="5220A528" w:rsidRPr="653AAAFD">
              <w:rPr>
                <w:rFonts w:eastAsiaTheme="minorEastAsia" w:cstheme="minorBidi"/>
                <w:b/>
                <w:bCs/>
                <w:szCs w:val="22"/>
              </w:rPr>
              <w:t xml:space="preserve">10 000 </w:t>
            </w:r>
            <w:r w:rsidR="5220A528" w:rsidRPr="653AAAFD">
              <w:rPr>
                <w:rFonts w:eastAsiaTheme="minorEastAsia" w:cstheme="minorBidi"/>
                <w:b/>
                <w:bCs/>
                <w:i/>
                <w:iCs/>
                <w:szCs w:val="22"/>
              </w:rPr>
              <w:t>euro</w:t>
            </w:r>
            <w:r w:rsidR="5220A528" w:rsidRPr="653AAAFD">
              <w:rPr>
                <w:rFonts w:eastAsiaTheme="minorEastAsia" w:cstheme="minorBidi"/>
                <w:szCs w:val="22"/>
              </w:rPr>
              <w:t>, Pretendenta norādītās personas, uz kuras iespējām Pretendents balstās, lai apliecinātu, ka tā kvalifikācija atbilst paziņojumā par līgumu vai iepirkuma procedūras dokumentos noteiktajām prasībām, kas veiks būvdarbus,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096" w:type="dxa"/>
          </w:tcPr>
          <w:p w14:paraId="631047FD" w14:textId="7ECC4906" w:rsidR="00501756" w:rsidRDefault="5220A528" w:rsidP="653AAAFD">
            <w:pPr>
              <w:shd w:val="clear" w:color="auto" w:fill="FFFFFF" w:themeFill="background1"/>
              <w:tabs>
                <w:tab w:val="left" w:pos="1431"/>
              </w:tabs>
              <w:autoSpaceDE w:val="0"/>
              <w:autoSpaceDN w:val="0"/>
              <w:adjustRightInd w:val="0"/>
              <w:spacing w:before="40" w:after="40"/>
              <w:jc w:val="both"/>
              <w:rPr>
                <w:rFonts w:eastAsiaTheme="minorEastAsia" w:cstheme="minorBidi"/>
                <w:szCs w:val="22"/>
              </w:rPr>
            </w:pPr>
            <w:r w:rsidRPr="653AAAFD">
              <w:rPr>
                <w:rFonts w:eastAsiaTheme="minorEastAsia" w:cstheme="minorBidi"/>
                <w:szCs w:val="22"/>
              </w:rPr>
              <w:t>Par reģistrāciju Būvkomersantu reģistrā Pasūtītājs pārliecinās Būvniecības informācijas sistēmas</w:t>
            </w:r>
            <w:r w:rsidR="27E0D09F" w:rsidRPr="653AAAFD">
              <w:rPr>
                <w:rFonts w:eastAsiaTheme="minorEastAsia" w:cstheme="minorBidi"/>
                <w:szCs w:val="22"/>
              </w:rPr>
              <w:t xml:space="preserve"> tīmekļa vietnē </w:t>
            </w:r>
            <w:r w:rsidR="79A64525" w:rsidRPr="653AAAFD">
              <w:rPr>
                <w:rFonts w:eastAsiaTheme="minorEastAsia" w:cstheme="minorBidi"/>
                <w:szCs w:val="22"/>
              </w:rPr>
              <w:t>sadaļā “Būvkomersantu reģistrs”.</w:t>
            </w:r>
          </w:p>
          <w:p w14:paraId="675174F1" w14:textId="77777777" w:rsidR="006B6B09" w:rsidRDefault="5220A528" w:rsidP="653AAAFD">
            <w:pPr>
              <w:shd w:val="clear" w:color="auto" w:fill="FFFFFF" w:themeFill="background1"/>
              <w:tabs>
                <w:tab w:val="left" w:pos="1431"/>
              </w:tabs>
              <w:autoSpaceDE w:val="0"/>
              <w:autoSpaceDN w:val="0"/>
              <w:adjustRightInd w:val="0"/>
              <w:spacing w:before="40" w:after="40"/>
              <w:jc w:val="both"/>
              <w:rPr>
                <w:rFonts w:eastAsiaTheme="minorEastAsia" w:cstheme="minorBidi"/>
                <w:szCs w:val="22"/>
              </w:rPr>
            </w:pPr>
            <w:r w:rsidRPr="653AAAFD">
              <w:rPr>
                <w:rFonts w:eastAsiaTheme="minorEastAsia" w:cstheme="minorBid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3B0042A7" w14:textId="77777777" w:rsidR="006B6B09" w:rsidRDefault="5220A528" w:rsidP="653AAAFD">
            <w:pPr>
              <w:shd w:val="clear" w:color="auto" w:fill="FFFFFF" w:themeFill="background1"/>
              <w:tabs>
                <w:tab w:val="left" w:pos="1431"/>
              </w:tabs>
              <w:autoSpaceDE w:val="0"/>
              <w:autoSpaceDN w:val="0"/>
              <w:adjustRightInd w:val="0"/>
              <w:spacing w:before="40" w:after="40"/>
              <w:jc w:val="both"/>
              <w:rPr>
                <w:rFonts w:eastAsiaTheme="minorEastAsia" w:cstheme="minorBidi"/>
                <w:szCs w:val="22"/>
              </w:rPr>
            </w:pPr>
            <w:r w:rsidRPr="653AAAFD">
              <w:rPr>
                <w:rFonts w:eastAsiaTheme="minorEastAsia" w:cstheme="minorBid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1FE6DA7E" w14:textId="261FFE56" w:rsidR="002D124E" w:rsidRDefault="5220A528" w:rsidP="653AAAFD">
            <w:pPr>
              <w:pStyle w:val="Sarakstarindkopa"/>
              <w:spacing w:before="40" w:after="40"/>
              <w:ind w:left="0"/>
              <w:jc w:val="both"/>
              <w:rPr>
                <w:rFonts w:eastAsiaTheme="minorEastAsia" w:cstheme="minorBidi"/>
                <w:b/>
                <w:bCs/>
                <w:szCs w:val="22"/>
              </w:rPr>
            </w:pPr>
            <w:r w:rsidRPr="653AAAFD">
              <w:rPr>
                <w:rFonts w:eastAsiaTheme="minorEastAsia" w:cstheme="minorBidi"/>
                <w:szCs w:val="22"/>
              </w:rPr>
              <w:t xml:space="preserve">Uz </w:t>
            </w:r>
            <w:r w:rsidRPr="653AAAFD">
              <w:rPr>
                <w:rFonts w:eastAsiaTheme="minorEastAsia" w:cstheme="minorBidi"/>
                <w:szCs w:val="22"/>
                <w:shd w:val="clear" w:color="auto" w:fill="FFFFFF"/>
              </w:rPr>
              <w:t>būv</w:t>
            </w:r>
            <w:r w:rsidR="682FB1F5" w:rsidRPr="653AAAFD">
              <w:rPr>
                <w:rFonts w:eastAsiaTheme="minorEastAsia" w:cstheme="minorBidi"/>
                <w:szCs w:val="22"/>
                <w:shd w:val="clear" w:color="auto" w:fill="FFFFFF"/>
              </w:rPr>
              <w:t>niecības pakalpojuma</w:t>
            </w:r>
            <w:r w:rsidRPr="653AAAFD">
              <w:rPr>
                <w:rFonts w:eastAsiaTheme="minorEastAsia" w:cstheme="minorBidi"/>
                <w:szCs w:val="22"/>
                <w:shd w:val="clear" w:color="auto" w:fill="FFFFFF"/>
              </w:rPr>
              <w:t xml:space="preserve"> </w:t>
            </w:r>
            <w:r w:rsidRPr="653AAAFD">
              <w:rPr>
                <w:rFonts w:eastAsiaTheme="minorEastAsia" w:cstheme="minorBidi"/>
                <w:szCs w:val="22"/>
              </w:rPr>
              <w:t>uzsākšanas brīdi, saskaņā ar Būvniecības likuma 22.</w:t>
            </w:r>
            <w:r w:rsidR="27E0D09F" w:rsidRPr="653AAAFD">
              <w:rPr>
                <w:rFonts w:eastAsiaTheme="minorEastAsia" w:cstheme="minorBidi"/>
                <w:szCs w:val="22"/>
              </w:rPr>
              <w:t> </w:t>
            </w:r>
            <w:r w:rsidRPr="653AAAFD">
              <w:rPr>
                <w:rFonts w:eastAsiaTheme="minorEastAsia" w:cstheme="minorBidi"/>
                <w:szCs w:val="22"/>
              </w:rPr>
              <w:t>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būvspeciālistus, kas būs īslaicīgo pakalpojumu sniedzēji.</w:t>
            </w:r>
          </w:p>
        </w:tc>
      </w:tr>
      <w:tr w:rsidR="000C4A28" w14:paraId="5FA2A53C" w14:textId="77777777" w:rsidTr="653AAAFD">
        <w:tc>
          <w:tcPr>
            <w:tcW w:w="4253" w:type="dxa"/>
          </w:tcPr>
          <w:p w14:paraId="557EAEFF" w14:textId="144A7205" w:rsidR="629578C5" w:rsidRDefault="039DAC9E" w:rsidP="653AAAFD">
            <w:pPr>
              <w:spacing w:before="40" w:after="40" w:line="276" w:lineRule="auto"/>
              <w:ind w:left="-20" w:right="-20"/>
              <w:jc w:val="both"/>
              <w:rPr>
                <w:rFonts w:eastAsiaTheme="minorEastAsia" w:cstheme="minorBidi"/>
                <w:color w:val="000000" w:themeColor="text1"/>
                <w:szCs w:val="22"/>
              </w:rPr>
            </w:pPr>
            <w:r w:rsidRPr="653AAAFD">
              <w:rPr>
                <w:rFonts w:eastAsiaTheme="minorEastAsia" w:cstheme="minorBidi"/>
                <w:b/>
                <w:bCs/>
                <w:szCs w:val="22"/>
              </w:rPr>
              <w:t>9</w:t>
            </w:r>
            <w:r w:rsidR="11C1FD7C" w:rsidRPr="653AAAFD">
              <w:rPr>
                <w:rFonts w:eastAsiaTheme="minorEastAsia" w:cstheme="minorBidi"/>
                <w:b/>
                <w:bCs/>
                <w:szCs w:val="22"/>
              </w:rPr>
              <w:t>.2.</w:t>
            </w:r>
            <w:r w:rsidRPr="653AAAFD">
              <w:rPr>
                <w:rFonts w:eastAsiaTheme="minorEastAsia" w:cstheme="minorBidi"/>
                <w:b/>
                <w:bCs/>
                <w:szCs w:val="22"/>
              </w:rPr>
              <w:t>6</w:t>
            </w:r>
            <w:r w:rsidR="11C1FD7C" w:rsidRPr="653AAAFD">
              <w:rPr>
                <w:rFonts w:eastAsiaTheme="minorEastAsia" w:cstheme="minorBidi"/>
                <w:b/>
                <w:bCs/>
                <w:szCs w:val="22"/>
              </w:rPr>
              <w:t>.</w:t>
            </w:r>
            <w:r w:rsidR="11C1FD7C" w:rsidRPr="653AAAFD">
              <w:rPr>
                <w:rFonts w:eastAsiaTheme="minorEastAsia" w:cstheme="minorBidi"/>
                <w:szCs w:val="22"/>
              </w:rPr>
              <w:t xml:space="preserve"> </w:t>
            </w:r>
            <w:r w:rsidR="24C6FE65" w:rsidRPr="653AAAFD">
              <w:rPr>
                <w:rFonts w:eastAsiaTheme="minorEastAsia" w:cstheme="minorBidi"/>
                <w:szCs w:val="22"/>
              </w:rPr>
              <w:t>Pretendent</w:t>
            </w:r>
            <w:r w:rsidR="17EA4C64" w:rsidRPr="653AAAFD">
              <w:rPr>
                <w:rFonts w:eastAsiaTheme="minorEastAsia" w:cstheme="minorBidi"/>
                <w:szCs w:val="22"/>
              </w:rPr>
              <w:t>s</w:t>
            </w:r>
            <w:r w:rsidR="24C6FE65" w:rsidRPr="653AAAFD">
              <w:rPr>
                <w:rFonts w:eastAsiaTheme="minorEastAsia" w:cstheme="minorBidi"/>
                <w:szCs w:val="22"/>
              </w:rPr>
              <w:t xml:space="preserve"> iepriekšējo </w:t>
            </w:r>
            <w:bookmarkStart w:id="7" w:name="_Hlk48649347"/>
            <w:r w:rsidR="24C6FE65" w:rsidRPr="653AAAFD">
              <w:rPr>
                <w:rFonts w:eastAsiaTheme="minorEastAsia" w:cstheme="minorBidi"/>
                <w:b/>
                <w:bCs/>
                <w:szCs w:val="22"/>
              </w:rPr>
              <w:t>piecu gadu</w:t>
            </w:r>
            <w:r w:rsidR="24C6FE65" w:rsidRPr="653AAAFD">
              <w:rPr>
                <w:rFonts w:eastAsiaTheme="minorEastAsia" w:cstheme="minorBidi"/>
                <w:szCs w:val="22"/>
              </w:rPr>
              <w:t xml:space="preserve"> (201</w:t>
            </w:r>
            <w:r w:rsidR="744F20A0" w:rsidRPr="653AAAFD">
              <w:rPr>
                <w:rFonts w:eastAsiaTheme="minorEastAsia" w:cstheme="minorBidi"/>
                <w:szCs w:val="22"/>
              </w:rPr>
              <w:t>9</w:t>
            </w:r>
            <w:r w:rsidR="24C6FE65" w:rsidRPr="653AAAFD">
              <w:rPr>
                <w:rFonts w:eastAsiaTheme="minorEastAsia" w:cstheme="minorBidi"/>
                <w:szCs w:val="22"/>
              </w:rPr>
              <w:t>., 20</w:t>
            </w:r>
            <w:r w:rsidR="744F20A0" w:rsidRPr="653AAAFD">
              <w:rPr>
                <w:rFonts w:eastAsiaTheme="minorEastAsia" w:cstheme="minorBidi"/>
                <w:szCs w:val="22"/>
              </w:rPr>
              <w:t>20</w:t>
            </w:r>
            <w:r w:rsidR="24C6FE65" w:rsidRPr="653AAAFD">
              <w:rPr>
                <w:rFonts w:eastAsiaTheme="minorEastAsia" w:cstheme="minorBidi"/>
                <w:szCs w:val="22"/>
              </w:rPr>
              <w:t>., 20</w:t>
            </w:r>
            <w:r w:rsidR="11C1FD7C" w:rsidRPr="653AAAFD">
              <w:rPr>
                <w:rFonts w:eastAsiaTheme="minorEastAsia" w:cstheme="minorBidi"/>
                <w:szCs w:val="22"/>
              </w:rPr>
              <w:t>2</w:t>
            </w:r>
            <w:r w:rsidR="744F20A0" w:rsidRPr="653AAAFD">
              <w:rPr>
                <w:rFonts w:eastAsiaTheme="minorEastAsia" w:cstheme="minorBidi"/>
                <w:szCs w:val="22"/>
              </w:rPr>
              <w:t>1</w:t>
            </w:r>
            <w:r w:rsidR="24C6FE65" w:rsidRPr="653AAAFD">
              <w:rPr>
                <w:rFonts w:eastAsiaTheme="minorEastAsia" w:cstheme="minorBidi"/>
                <w:szCs w:val="22"/>
              </w:rPr>
              <w:t>., 202</w:t>
            </w:r>
            <w:r w:rsidR="744F20A0" w:rsidRPr="653AAAFD">
              <w:rPr>
                <w:rFonts w:eastAsiaTheme="minorEastAsia" w:cstheme="minorBidi"/>
                <w:szCs w:val="22"/>
              </w:rPr>
              <w:t>2</w:t>
            </w:r>
            <w:r w:rsidR="24C6FE65" w:rsidRPr="653AAAFD">
              <w:rPr>
                <w:rFonts w:eastAsiaTheme="minorEastAsia" w:cstheme="minorBidi"/>
                <w:szCs w:val="22"/>
              </w:rPr>
              <w:t>., 202</w:t>
            </w:r>
            <w:r w:rsidR="744F20A0" w:rsidRPr="653AAAFD">
              <w:rPr>
                <w:rFonts w:eastAsiaTheme="minorEastAsia" w:cstheme="minorBidi"/>
                <w:szCs w:val="22"/>
              </w:rPr>
              <w:t>3</w:t>
            </w:r>
            <w:r w:rsidR="24C6FE65" w:rsidRPr="653AAAFD">
              <w:rPr>
                <w:rFonts w:eastAsiaTheme="minorEastAsia" w:cstheme="minorBidi"/>
                <w:szCs w:val="22"/>
              </w:rPr>
              <w:t>.</w:t>
            </w:r>
            <w:r w:rsidR="19CD0827" w:rsidRPr="653AAAFD">
              <w:rPr>
                <w:rFonts w:eastAsiaTheme="minorEastAsia" w:cstheme="minorBidi"/>
                <w:szCs w:val="22"/>
              </w:rPr>
              <w:t> </w:t>
            </w:r>
            <w:r w:rsidR="24C6FE65" w:rsidRPr="653AAAFD">
              <w:rPr>
                <w:rFonts w:eastAsiaTheme="minorEastAsia" w:cstheme="minorBidi"/>
                <w:szCs w:val="22"/>
              </w:rPr>
              <w:t>gad</w:t>
            </w:r>
            <w:r w:rsidR="45DE4820" w:rsidRPr="653AAAFD">
              <w:rPr>
                <w:rFonts w:eastAsiaTheme="minorEastAsia" w:cstheme="minorBidi"/>
                <w:szCs w:val="22"/>
              </w:rPr>
              <w:t>a</w:t>
            </w:r>
            <w:r w:rsidR="24C6FE65" w:rsidRPr="653AAAFD">
              <w:rPr>
                <w:rFonts w:eastAsiaTheme="minorEastAsia" w:cstheme="minorBidi"/>
                <w:szCs w:val="22"/>
              </w:rPr>
              <w:t xml:space="preserve"> un 202</w:t>
            </w:r>
            <w:r w:rsidR="744F20A0" w:rsidRPr="653AAAFD">
              <w:rPr>
                <w:rFonts w:eastAsiaTheme="minorEastAsia" w:cstheme="minorBidi"/>
                <w:szCs w:val="22"/>
              </w:rPr>
              <w:t>4</w:t>
            </w:r>
            <w:r w:rsidR="24C6FE65" w:rsidRPr="653AAAFD">
              <w:rPr>
                <w:rFonts w:eastAsiaTheme="minorEastAsia" w:cstheme="minorBidi"/>
                <w:szCs w:val="22"/>
              </w:rPr>
              <w:t>.</w:t>
            </w:r>
            <w:r w:rsidR="19CD0827" w:rsidRPr="653AAAFD">
              <w:rPr>
                <w:rFonts w:eastAsiaTheme="minorEastAsia" w:cstheme="minorBidi"/>
                <w:szCs w:val="22"/>
              </w:rPr>
              <w:t> </w:t>
            </w:r>
            <w:r w:rsidR="24C6FE65" w:rsidRPr="653AAAFD">
              <w:rPr>
                <w:rFonts w:eastAsiaTheme="minorEastAsia" w:cstheme="minorBidi"/>
                <w:szCs w:val="22"/>
              </w:rPr>
              <w:t>gada period</w:t>
            </w:r>
            <w:r w:rsidR="17EA4C64" w:rsidRPr="653AAAFD">
              <w:rPr>
                <w:rFonts w:eastAsiaTheme="minorEastAsia" w:cstheme="minorBidi"/>
                <w:szCs w:val="22"/>
              </w:rPr>
              <w:t>ā</w:t>
            </w:r>
            <w:r w:rsidR="24C6FE65" w:rsidRPr="653AAAFD">
              <w:rPr>
                <w:rFonts w:eastAsiaTheme="minorEastAsia" w:cstheme="minorBidi"/>
                <w:szCs w:val="22"/>
              </w:rPr>
              <w:t xml:space="preserve"> līdz piedāvājumu iesniegšanas dienai)</w:t>
            </w:r>
            <w:bookmarkEnd w:id="7"/>
            <w:r w:rsidR="24C6FE65" w:rsidRPr="653AAAFD">
              <w:rPr>
                <w:rFonts w:eastAsiaTheme="minorEastAsia" w:cstheme="minorBidi"/>
                <w:szCs w:val="22"/>
              </w:rPr>
              <w:t xml:space="preserve"> laikā ir </w:t>
            </w:r>
            <w:r w:rsidRPr="653AAAFD">
              <w:rPr>
                <w:rFonts w:eastAsiaTheme="minorEastAsia" w:cstheme="minorBidi"/>
                <w:szCs w:val="22"/>
              </w:rPr>
              <w:t>veicis</w:t>
            </w:r>
            <w:r w:rsidR="0E12F7BD" w:rsidRPr="653AAAFD">
              <w:rPr>
                <w:rFonts w:eastAsiaTheme="minorEastAsia" w:cstheme="minorBidi"/>
                <w:szCs w:val="22"/>
              </w:rPr>
              <w:t xml:space="preserve"> </w:t>
            </w:r>
            <w:r w:rsidR="6DDA85F2" w:rsidRPr="653AAAFD">
              <w:rPr>
                <w:rFonts w:eastAsiaTheme="minorEastAsia" w:cstheme="minorBidi"/>
                <w:b/>
                <w:bCs/>
                <w:szCs w:val="22"/>
              </w:rPr>
              <w:t xml:space="preserve">vienas </w:t>
            </w:r>
            <w:r w:rsidR="6DDA85F2" w:rsidRPr="653AAAFD">
              <w:rPr>
                <w:rFonts w:eastAsiaTheme="minorEastAsia" w:cstheme="minorBidi"/>
                <w:b/>
                <w:bCs/>
                <w:szCs w:val="22"/>
                <w:u w:val="single"/>
              </w:rPr>
              <w:t xml:space="preserve">II vai III grupas </w:t>
            </w:r>
            <w:r w:rsidR="6DDA85F2" w:rsidRPr="653AAAFD">
              <w:rPr>
                <w:rFonts w:eastAsiaTheme="minorEastAsia" w:cstheme="minorBidi"/>
                <w:b/>
                <w:bCs/>
                <w:szCs w:val="22"/>
                <w:u w:val="single"/>
                <w:lang w:eastAsia="ar-SA"/>
              </w:rPr>
              <w:t>ēkas</w:t>
            </w:r>
            <w:r w:rsidR="6DDA85F2" w:rsidRPr="653AAAFD">
              <w:rPr>
                <w:rFonts w:eastAsiaTheme="minorEastAsia" w:cstheme="minorBidi"/>
                <w:szCs w:val="22"/>
                <w:u w:val="single"/>
                <w:lang w:eastAsia="ar-SA"/>
              </w:rPr>
              <w:t xml:space="preserve"> </w:t>
            </w:r>
            <w:r w:rsidR="6DDA85F2" w:rsidRPr="653AAAFD">
              <w:rPr>
                <w:rFonts w:eastAsiaTheme="minorEastAsia" w:cstheme="minorBidi"/>
                <w:szCs w:val="22"/>
                <w:lang w:eastAsia="ar-SA"/>
              </w:rPr>
              <w:t>(</w:t>
            </w:r>
            <w:r w:rsidR="6DDA85F2" w:rsidRPr="653AAAFD">
              <w:rPr>
                <w:rFonts w:eastAsiaTheme="minorEastAsia" w:cstheme="minorBidi"/>
                <w:szCs w:val="22"/>
              </w:rPr>
              <w:t>būves veids: jaunbūv</w:t>
            </w:r>
            <w:r w:rsidR="23BC4CD4" w:rsidRPr="653AAAFD">
              <w:rPr>
                <w:rFonts w:eastAsiaTheme="minorEastAsia" w:cstheme="minorBidi"/>
                <w:szCs w:val="22"/>
              </w:rPr>
              <w:t>e</w:t>
            </w:r>
            <w:r w:rsidR="0FE087F9" w:rsidRPr="653AAAFD">
              <w:rPr>
                <w:rFonts w:eastAsiaTheme="minorEastAsia" w:cstheme="minorBidi"/>
                <w:szCs w:val="22"/>
              </w:rPr>
              <w:t>,</w:t>
            </w:r>
            <w:r w:rsidR="23BC4CD4" w:rsidRPr="653AAAFD">
              <w:rPr>
                <w:rFonts w:eastAsiaTheme="minorEastAsia" w:cstheme="minorBidi"/>
                <w:szCs w:val="22"/>
              </w:rPr>
              <w:t xml:space="preserve"> </w:t>
            </w:r>
            <w:r w:rsidR="6DDA85F2" w:rsidRPr="653AAAFD">
              <w:rPr>
                <w:rFonts w:eastAsiaTheme="minorEastAsia" w:cstheme="minorBidi"/>
                <w:szCs w:val="22"/>
              </w:rPr>
              <w:lastRenderedPageBreak/>
              <w:t>pārbūve</w:t>
            </w:r>
            <w:r w:rsidR="24552454" w:rsidRPr="653AAAFD">
              <w:rPr>
                <w:rFonts w:eastAsiaTheme="minorEastAsia" w:cstheme="minorBidi"/>
                <w:szCs w:val="22"/>
              </w:rPr>
              <w:t xml:space="preserve"> vai atjaunošana</w:t>
            </w:r>
            <w:r w:rsidR="6DDA85F2" w:rsidRPr="653AAAFD">
              <w:rPr>
                <w:rFonts w:eastAsiaTheme="minorEastAsia" w:cstheme="minorBidi"/>
                <w:szCs w:val="22"/>
              </w:rPr>
              <w:t>)</w:t>
            </w:r>
            <w:r w:rsidR="1878D048" w:rsidRPr="653AAAFD">
              <w:rPr>
                <w:rFonts w:eastAsiaTheme="minorEastAsia" w:cstheme="minorBidi"/>
                <w:color w:val="000000" w:themeColor="text1"/>
                <w:szCs w:val="22"/>
              </w:rPr>
              <w:t xml:space="preserve"> </w:t>
            </w:r>
            <w:r w:rsidR="124E4A56" w:rsidRPr="653AAAFD">
              <w:rPr>
                <w:rFonts w:eastAsiaTheme="minorEastAsia" w:cstheme="minorBidi"/>
                <w:color w:val="000000" w:themeColor="text1"/>
                <w:szCs w:val="22"/>
              </w:rPr>
              <w:t xml:space="preserve"> fasādes siltināšanas būvdarbus, kur siltinātās ventilējamās fasādes platība ir ne mazāka kā </w:t>
            </w:r>
            <w:r w:rsidR="124E4A56" w:rsidRPr="653AAAFD">
              <w:rPr>
                <w:rFonts w:eastAsiaTheme="minorEastAsia" w:cstheme="minorBidi"/>
                <w:b/>
                <w:bCs/>
                <w:color w:val="000000" w:themeColor="text1"/>
                <w:szCs w:val="22"/>
              </w:rPr>
              <w:t>600 m²</w:t>
            </w:r>
            <w:r w:rsidR="124E4A56" w:rsidRPr="653AAAFD">
              <w:rPr>
                <w:rFonts w:eastAsiaTheme="minorEastAsia" w:cstheme="minorBidi"/>
                <w:color w:val="000000" w:themeColor="text1"/>
                <w:szCs w:val="22"/>
              </w:rPr>
              <w:t xml:space="preserve"> (seši simti kvadrātmetru).</w:t>
            </w:r>
          </w:p>
          <w:p w14:paraId="60E83FE9" w14:textId="1EB20B6E" w:rsidR="00C7396F" w:rsidRPr="00B0220A" w:rsidRDefault="234DBE7B" w:rsidP="653AAAFD">
            <w:pPr>
              <w:shd w:val="clear" w:color="auto" w:fill="FFFFFF" w:themeFill="background1"/>
              <w:spacing w:before="40" w:after="40"/>
              <w:jc w:val="both"/>
              <w:textAlignment w:val="baseline"/>
              <w:rPr>
                <w:rFonts w:eastAsiaTheme="minorEastAsia" w:cstheme="minorBidi"/>
                <w:b/>
                <w:bCs/>
                <w:szCs w:val="22"/>
              </w:rPr>
            </w:pPr>
            <w:r w:rsidRPr="00B0220A">
              <w:rPr>
                <w:rFonts w:eastAsiaTheme="minorEastAsia" w:cstheme="minorBidi"/>
                <w:b/>
                <w:bCs/>
                <w:color w:val="000000" w:themeColor="text1"/>
                <w:szCs w:val="22"/>
                <w:lang w:eastAsia="ar-SA"/>
              </w:rPr>
              <w:t>Pretendents p</w:t>
            </w:r>
            <w:r w:rsidRPr="00B0220A">
              <w:rPr>
                <w:rFonts w:eastAsiaTheme="minorEastAsia" w:cstheme="minorBidi"/>
                <w:b/>
                <w:bCs/>
                <w:color w:val="000000" w:themeColor="text1"/>
                <w:szCs w:val="22"/>
              </w:rPr>
              <w:t>ieredzes prasīb</w:t>
            </w:r>
            <w:r w:rsidR="0E957BFE" w:rsidRPr="00B0220A">
              <w:rPr>
                <w:rFonts w:eastAsiaTheme="minorEastAsia" w:cstheme="minorBidi"/>
                <w:b/>
                <w:bCs/>
                <w:color w:val="000000" w:themeColor="text1"/>
                <w:szCs w:val="22"/>
              </w:rPr>
              <w:t>u</w:t>
            </w:r>
            <w:r w:rsidRPr="00B0220A">
              <w:rPr>
                <w:rFonts w:eastAsiaTheme="minorEastAsia" w:cstheme="minorBidi"/>
                <w:b/>
                <w:bCs/>
                <w:color w:val="000000" w:themeColor="text1"/>
                <w:szCs w:val="22"/>
              </w:rPr>
              <w:t xml:space="preserve"> var apliecināt ar vienu </w:t>
            </w:r>
            <w:r w:rsidR="2A16EDD3" w:rsidRPr="00B0220A">
              <w:rPr>
                <w:rFonts w:eastAsiaTheme="minorEastAsia" w:cstheme="minorBidi"/>
                <w:b/>
                <w:bCs/>
                <w:color w:val="000000" w:themeColor="text1"/>
                <w:szCs w:val="22"/>
              </w:rPr>
              <w:t>objektu.</w:t>
            </w:r>
          </w:p>
          <w:p w14:paraId="02B025F8" w14:textId="1C838394" w:rsidR="00034A57" w:rsidRDefault="516E85C7" w:rsidP="653AAAFD">
            <w:pPr>
              <w:spacing w:before="40" w:after="40"/>
              <w:jc w:val="both"/>
              <w:rPr>
                <w:rFonts w:eastAsiaTheme="minorEastAsia" w:cstheme="minorBidi"/>
                <w:szCs w:val="22"/>
              </w:rPr>
            </w:pPr>
            <w:r w:rsidRPr="653AAAFD">
              <w:rPr>
                <w:rFonts w:eastAsiaTheme="minorEastAsia" w:cstheme="minorBidi"/>
                <w:szCs w:val="22"/>
              </w:rPr>
              <w:t>Objektam ir jābūt pieņemtam ar darbu pabeigšanas aktu vai nodotam ekspluatācijā, ja tas paredzēts atbilstoši attiecīgās valsts normatīvo aktu prasībām</w:t>
            </w:r>
            <w:r w:rsidR="63BFDDB6" w:rsidRPr="653AAAFD">
              <w:rPr>
                <w:rFonts w:eastAsiaTheme="minorEastAsia" w:cstheme="minorBidi"/>
                <w:szCs w:val="22"/>
              </w:rPr>
              <w:t>.</w:t>
            </w:r>
          </w:p>
          <w:p w14:paraId="58B4F67A" w14:textId="7F65E286" w:rsidR="00340432" w:rsidRPr="005E0E03" w:rsidRDefault="35159D5B" w:rsidP="653AAAFD">
            <w:pPr>
              <w:spacing w:before="40" w:after="40"/>
              <w:jc w:val="both"/>
              <w:rPr>
                <w:rFonts w:eastAsiaTheme="minorEastAsia" w:cstheme="minorBidi"/>
                <w:szCs w:val="22"/>
              </w:rPr>
            </w:pPr>
            <w:r w:rsidRPr="653AAAFD">
              <w:rPr>
                <w:rFonts w:eastAsiaTheme="minorEastAsia" w:cstheme="minorBidi"/>
                <w:szCs w:val="22"/>
              </w:rPr>
              <w:t>Ja Pretendenta  dibināšanas vai darbības uzsākšanas laiks neļauj sniegt informāciju par pieciem iepriekšējiem gadiem, tad prasība ir attiecināma uz Pretendenta nostrādāto periodu.</w:t>
            </w:r>
          </w:p>
        </w:tc>
        <w:tc>
          <w:tcPr>
            <w:tcW w:w="5096" w:type="dxa"/>
          </w:tcPr>
          <w:p w14:paraId="3E13AC74" w14:textId="7ECC2F85" w:rsidR="000039EC" w:rsidRPr="00475422" w:rsidRDefault="1422424E" w:rsidP="653AAAFD">
            <w:pPr>
              <w:spacing w:before="40" w:after="40"/>
              <w:jc w:val="both"/>
              <w:rPr>
                <w:rFonts w:eastAsiaTheme="minorEastAsia" w:cstheme="minorBidi"/>
                <w:szCs w:val="22"/>
              </w:rPr>
            </w:pPr>
            <w:r w:rsidRPr="653AAAFD">
              <w:rPr>
                <w:rFonts w:eastAsiaTheme="minorEastAsia" w:cstheme="minorBidi"/>
                <w:szCs w:val="22"/>
              </w:rPr>
              <w:lastRenderedPageBreak/>
              <w:t>Pretendents atbilstošu pieredzi norāda pieredzes sarakstā (Konkursa nolikuma 2. pielikums)</w:t>
            </w:r>
            <w:r w:rsidR="078683AC" w:rsidRPr="653AAAFD">
              <w:rPr>
                <w:rFonts w:eastAsiaTheme="minorEastAsia" w:cstheme="minorBidi"/>
                <w:szCs w:val="22"/>
              </w:rPr>
              <w:t>, klāt pievienojot:</w:t>
            </w:r>
          </w:p>
          <w:p w14:paraId="3584633D" w14:textId="77715473" w:rsidR="001478CA" w:rsidRPr="001478CA" w:rsidRDefault="078683AC" w:rsidP="00A54AB0">
            <w:pPr>
              <w:pStyle w:val="Sarakstarindkopa"/>
              <w:numPr>
                <w:ilvl w:val="0"/>
                <w:numId w:val="28"/>
              </w:numPr>
              <w:ind w:left="357" w:hanging="357"/>
              <w:jc w:val="both"/>
              <w:rPr>
                <w:rFonts w:eastAsiaTheme="minorEastAsia" w:cstheme="minorBidi"/>
                <w:color w:val="000000"/>
                <w:szCs w:val="22"/>
              </w:rPr>
            </w:pPr>
            <w:r w:rsidRPr="653AAAFD">
              <w:rPr>
                <w:rFonts w:eastAsiaTheme="minorEastAsia" w:cstheme="minorBidi"/>
                <w:szCs w:val="22"/>
              </w:rPr>
              <w:t>pasūtītāja atsauksm</w:t>
            </w:r>
            <w:r w:rsidR="7015872D" w:rsidRPr="653AAAFD">
              <w:rPr>
                <w:rFonts w:eastAsiaTheme="minorEastAsia" w:cstheme="minorBidi"/>
                <w:szCs w:val="22"/>
              </w:rPr>
              <w:t>i</w:t>
            </w:r>
            <w:r w:rsidRPr="653AAAFD">
              <w:rPr>
                <w:rFonts w:eastAsiaTheme="minorEastAsia" w:cstheme="minorBidi"/>
                <w:szCs w:val="22"/>
              </w:rPr>
              <w:t xml:space="preserve"> par </w:t>
            </w:r>
            <w:r w:rsidR="4668DED7" w:rsidRPr="653AAAFD">
              <w:rPr>
                <w:rFonts w:eastAsiaTheme="minorEastAsia" w:cstheme="minorBidi"/>
                <w:szCs w:val="22"/>
              </w:rPr>
              <w:t xml:space="preserve">veiktajiem </w:t>
            </w:r>
            <w:r w:rsidRPr="653AAAFD">
              <w:rPr>
                <w:rFonts w:eastAsiaTheme="minorEastAsia" w:cstheme="minorBidi"/>
                <w:szCs w:val="22"/>
              </w:rPr>
              <w:t xml:space="preserve">būvdarbiem </w:t>
            </w:r>
            <w:r w:rsidRPr="653AAAFD">
              <w:rPr>
                <w:rFonts w:eastAsiaTheme="minorEastAsia" w:cstheme="minorBidi"/>
                <w:szCs w:val="22"/>
                <w:u w:val="single"/>
              </w:rPr>
              <w:t>un</w:t>
            </w:r>
            <w:r w:rsidRPr="653AAAFD">
              <w:rPr>
                <w:rFonts w:eastAsiaTheme="minorEastAsia" w:cstheme="minorBidi"/>
                <w:szCs w:val="22"/>
              </w:rPr>
              <w:t xml:space="preserve"> </w:t>
            </w:r>
          </w:p>
          <w:p w14:paraId="12894865" w14:textId="408D7253" w:rsidR="002C330A" w:rsidRPr="001478CA" w:rsidRDefault="10CA6BDC" w:rsidP="00A54AB0">
            <w:pPr>
              <w:pStyle w:val="Sarakstarindkopa"/>
              <w:numPr>
                <w:ilvl w:val="0"/>
                <w:numId w:val="28"/>
              </w:numPr>
              <w:ind w:left="357" w:hanging="357"/>
              <w:jc w:val="both"/>
              <w:rPr>
                <w:rFonts w:eastAsiaTheme="minorEastAsia" w:cstheme="minorBidi"/>
                <w:color w:val="000000"/>
                <w:szCs w:val="22"/>
              </w:rPr>
            </w:pPr>
            <w:r w:rsidRPr="653AAAFD">
              <w:rPr>
                <w:rFonts w:eastAsiaTheme="minorEastAsia" w:cstheme="minorBidi"/>
                <w:szCs w:val="22"/>
              </w:rPr>
              <w:lastRenderedPageBreak/>
              <w:t xml:space="preserve">par pieredzi apliecinošo objektu </w:t>
            </w:r>
            <w:r w:rsidR="6BEE941F" w:rsidRPr="653AAAFD">
              <w:rPr>
                <w:rFonts w:eastAsiaTheme="minorEastAsia" w:cstheme="minorBidi"/>
                <w:szCs w:val="22"/>
              </w:rPr>
              <w:t xml:space="preserve">darbu pabeigšanas akta vai </w:t>
            </w:r>
            <w:r w:rsidRPr="653AAAFD">
              <w:rPr>
                <w:rFonts w:eastAsiaTheme="minorEastAsia" w:cstheme="minorBidi"/>
                <w:szCs w:val="22"/>
              </w:rPr>
              <w:t>akt</w:t>
            </w:r>
            <w:r w:rsidR="5882283C" w:rsidRPr="653AAAFD">
              <w:rPr>
                <w:rFonts w:eastAsiaTheme="minorEastAsia" w:cstheme="minorBidi"/>
                <w:szCs w:val="22"/>
              </w:rPr>
              <w:t>a</w:t>
            </w:r>
            <w:r w:rsidRPr="653AAAFD">
              <w:rPr>
                <w:rFonts w:eastAsiaTheme="minorEastAsia" w:cstheme="minorBidi"/>
                <w:szCs w:val="22"/>
              </w:rPr>
              <w:t xml:space="preserve"> par objekta pieņemšanu ekspluatācijā </w:t>
            </w:r>
            <w:r w:rsidR="5882283C" w:rsidRPr="653AAAFD">
              <w:rPr>
                <w:rFonts w:eastAsiaTheme="minorEastAsia" w:cstheme="minorBidi"/>
                <w:szCs w:val="22"/>
              </w:rPr>
              <w:t>kopiju</w:t>
            </w:r>
            <w:r w:rsidR="6BEE941F" w:rsidRPr="653AAAFD">
              <w:rPr>
                <w:rFonts w:eastAsiaTheme="minorEastAsia" w:cstheme="minorBidi"/>
                <w:szCs w:val="22"/>
              </w:rPr>
              <w:t>,</w:t>
            </w:r>
            <w:r w:rsidR="5882283C" w:rsidRPr="653AAAFD">
              <w:rPr>
                <w:rFonts w:eastAsiaTheme="minorEastAsia" w:cstheme="minorBidi"/>
                <w:szCs w:val="22"/>
              </w:rPr>
              <w:t xml:space="preserve"> </w:t>
            </w:r>
            <w:r w:rsidR="0E3A1A7B" w:rsidRPr="653AAAFD">
              <w:rPr>
                <w:rFonts w:eastAsiaTheme="minorEastAsia" w:cstheme="minorBidi"/>
                <w:szCs w:val="22"/>
              </w:rPr>
              <w:t>vai</w:t>
            </w:r>
            <w:r w:rsidR="0E3A1A7B" w:rsidRPr="653AAAFD">
              <w:rPr>
                <w:rFonts w:eastAsiaTheme="minorEastAsia" w:cstheme="minorBidi"/>
                <w:spacing w:val="-11"/>
                <w:szCs w:val="22"/>
              </w:rPr>
              <w:t xml:space="preserve"> </w:t>
            </w:r>
            <w:r w:rsidR="0E3A1A7B" w:rsidRPr="653AAAFD">
              <w:rPr>
                <w:rFonts w:eastAsiaTheme="minorEastAsia" w:cstheme="minorBidi"/>
                <w:szCs w:val="22"/>
              </w:rPr>
              <w:t xml:space="preserve">izdruku </w:t>
            </w:r>
            <w:r w:rsidR="0E3A1A7B" w:rsidRPr="653AAAFD">
              <w:rPr>
                <w:rFonts w:eastAsiaTheme="minorEastAsia" w:cstheme="minorBidi"/>
                <w:spacing w:val="-52"/>
                <w:szCs w:val="22"/>
              </w:rPr>
              <w:t xml:space="preserve"> </w:t>
            </w:r>
            <w:r w:rsidR="0E3A1A7B" w:rsidRPr="653AAAFD">
              <w:rPr>
                <w:rFonts w:eastAsiaTheme="minorEastAsia" w:cstheme="minorBidi"/>
                <w:szCs w:val="22"/>
              </w:rPr>
              <w:t>no B</w:t>
            </w:r>
            <w:r w:rsidR="22E9530F" w:rsidRPr="653AAAFD">
              <w:rPr>
                <w:rFonts w:eastAsiaTheme="minorEastAsia" w:cstheme="minorBidi"/>
                <w:szCs w:val="22"/>
              </w:rPr>
              <w:t>ūvniecības informācijas sistēmas</w:t>
            </w:r>
            <w:r w:rsidR="0E3A1A7B" w:rsidRPr="653AAAFD">
              <w:rPr>
                <w:rFonts w:eastAsiaTheme="minorEastAsia" w:cstheme="minorBidi"/>
                <w:szCs w:val="22"/>
              </w:rPr>
              <w:t xml:space="preserve"> par objekta pieņemšanu</w:t>
            </w:r>
            <w:r w:rsidR="0E3A1A7B" w:rsidRPr="653AAAFD">
              <w:rPr>
                <w:rFonts w:eastAsiaTheme="minorEastAsia" w:cstheme="minorBidi"/>
                <w:spacing w:val="1"/>
                <w:szCs w:val="22"/>
              </w:rPr>
              <w:t xml:space="preserve"> </w:t>
            </w:r>
            <w:r w:rsidR="0E3A1A7B" w:rsidRPr="653AAAFD">
              <w:rPr>
                <w:rFonts w:eastAsiaTheme="minorEastAsia" w:cstheme="minorBidi"/>
                <w:szCs w:val="22"/>
              </w:rPr>
              <w:t>ekspluatācijā,</w:t>
            </w:r>
            <w:r w:rsidR="2A04044D" w:rsidRPr="653AAAFD">
              <w:rPr>
                <w:rFonts w:eastAsiaTheme="minorEastAsia" w:cstheme="minorBidi"/>
                <w:szCs w:val="22"/>
              </w:rPr>
              <w:t xml:space="preserve"> vai </w:t>
            </w:r>
            <w:r w:rsidR="0E3A1A7B" w:rsidRPr="653AAAFD">
              <w:rPr>
                <w:rFonts w:eastAsiaTheme="minorEastAsia" w:cstheme="minorBidi"/>
                <w:szCs w:val="22"/>
              </w:rPr>
              <w:t>citu</w:t>
            </w:r>
            <w:r w:rsidR="0E3A1A7B" w:rsidRPr="653AAAFD">
              <w:rPr>
                <w:rFonts w:eastAsiaTheme="minorEastAsia" w:cstheme="minorBidi"/>
                <w:spacing w:val="1"/>
                <w:szCs w:val="22"/>
              </w:rPr>
              <w:t xml:space="preserve"> </w:t>
            </w:r>
            <w:r w:rsidR="0E3A1A7B" w:rsidRPr="653AAAFD">
              <w:rPr>
                <w:rFonts w:eastAsiaTheme="minorEastAsia" w:cstheme="minorBidi"/>
                <w:szCs w:val="22"/>
              </w:rPr>
              <w:t xml:space="preserve">līdzvērtīgu </w:t>
            </w:r>
            <w:r w:rsidR="0E3A1A7B" w:rsidRPr="653AAAFD">
              <w:rPr>
                <w:rFonts w:eastAsiaTheme="minorEastAsia" w:cstheme="minorBidi"/>
                <w:spacing w:val="-52"/>
                <w:szCs w:val="22"/>
              </w:rPr>
              <w:t xml:space="preserve"> </w:t>
            </w:r>
            <w:r w:rsidR="0E3A1A7B" w:rsidRPr="653AAAFD">
              <w:rPr>
                <w:rFonts w:eastAsiaTheme="minorEastAsia" w:cstheme="minorBidi"/>
                <w:szCs w:val="22"/>
              </w:rPr>
              <w:t>dokumentu,</w:t>
            </w:r>
            <w:r w:rsidR="0E3A1A7B" w:rsidRPr="653AAAFD">
              <w:rPr>
                <w:rFonts w:eastAsiaTheme="minorEastAsia" w:cstheme="minorBidi"/>
                <w:spacing w:val="1"/>
                <w:szCs w:val="22"/>
              </w:rPr>
              <w:t xml:space="preserve"> </w:t>
            </w:r>
            <w:r w:rsidR="0E3A1A7B" w:rsidRPr="653AAAFD">
              <w:rPr>
                <w:rFonts w:eastAsiaTheme="minorEastAsia" w:cstheme="minorBidi"/>
                <w:szCs w:val="22"/>
              </w:rPr>
              <w:t>kas</w:t>
            </w:r>
            <w:r w:rsidR="0E3A1A7B" w:rsidRPr="653AAAFD">
              <w:rPr>
                <w:rFonts w:eastAsiaTheme="minorEastAsia" w:cstheme="minorBidi"/>
                <w:spacing w:val="1"/>
                <w:szCs w:val="22"/>
              </w:rPr>
              <w:t xml:space="preserve"> </w:t>
            </w:r>
            <w:r w:rsidR="0E3A1A7B" w:rsidRPr="653AAAFD">
              <w:rPr>
                <w:rFonts w:eastAsiaTheme="minorEastAsia" w:cstheme="minorBidi"/>
                <w:szCs w:val="22"/>
              </w:rPr>
              <w:t>apliecina</w:t>
            </w:r>
            <w:r w:rsidR="0E3A1A7B" w:rsidRPr="653AAAFD">
              <w:rPr>
                <w:rFonts w:eastAsiaTheme="minorEastAsia" w:cstheme="minorBidi"/>
                <w:spacing w:val="1"/>
                <w:szCs w:val="22"/>
              </w:rPr>
              <w:t xml:space="preserve"> </w:t>
            </w:r>
            <w:r w:rsidR="0E3A1A7B" w:rsidRPr="653AAAFD">
              <w:rPr>
                <w:rFonts w:eastAsiaTheme="minorEastAsia" w:cstheme="minorBidi"/>
                <w:szCs w:val="22"/>
              </w:rPr>
              <w:t>objekta</w:t>
            </w:r>
            <w:r w:rsidR="0E3A1A7B" w:rsidRPr="653AAAFD">
              <w:rPr>
                <w:rFonts w:eastAsiaTheme="minorEastAsia" w:cstheme="minorBidi"/>
                <w:spacing w:val="1"/>
                <w:szCs w:val="22"/>
              </w:rPr>
              <w:t xml:space="preserve"> </w:t>
            </w:r>
            <w:r w:rsidR="0E3A1A7B" w:rsidRPr="653AAAFD">
              <w:rPr>
                <w:rFonts w:eastAsiaTheme="minorEastAsia" w:cstheme="minorBidi"/>
                <w:szCs w:val="22"/>
              </w:rPr>
              <w:t>pieņemšanu ekspluatācijā atbilstoši</w:t>
            </w:r>
            <w:r w:rsidR="0E3A1A7B" w:rsidRPr="653AAAFD">
              <w:rPr>
                <w:rFonts w:eastAsiaTheme="minorEastAsia" w:cstheme="minorBidi"/>
                <w:spacing w:val="1"/>
                <w:szCs w:val="22"/>
              </w:rPr>
              <w:t xml:space="preserve"> </w:t>
            </w:r>
            <w:r w:rsidR="0E3A1A7B" w:rsidRPr="653AAAFD">
              <w:rPr>
                <w:rFonts w:eastAsiaTheme="minorEastAsia" w:cstheme="minorBidi"/>
                <w:szCs w:val="22"/>
              </w:rPr>
              <w:t>normatīvajiem</w:t>
            </w:r>
            <w:r w:rsidR="0E3A1A7B" w:rsidRPr="653AAAFD">
              <w:rPr>
                <w:rFonts w:eastAsiaTheme="minorEastAsia" w:cstheme="minorBidi"/>
                <w:spacing w:val="1"/>
                <w:szCs w:val="22"/>
              </w:rPr>
              <w:t xml:space="preserve"> </w:t>
            </w:r>
            <w:r w:rsidR="0E3A1A7B" w:rsidRPr="653AAAFD">
              <w:rPr>
                <w:rFonts w:eastAsiaTheme="minorEastAsia" w:cstheme="minorBidi"/>
                <w:szCs w:val="22"/>
              </w:rPr>
              <w:t>aktiem</w:t>
            </w:r>
            <w:r w:rsidR="55E48771" w:rsidRPr="653AAAFD">
              <w:rPr>
                <w:rFonts w:eastAsiaTheme="minorEastAsia" w:cstheme="minorBidi"/>
                <w:szCs w:val="22"/>
              </w:rPr>
              <w:t>.</w:t>
            </w:r>
            <w:r w:rsidR="52AD0DDB" w:rsidRPr="653AAAFD">
              <w:rPr>
                <w:rFonts w:eastAsiaTheme="minorEastAsia" w:cstheme="minorBidi"/>
                <w:szCs w:val="22"/>
              </w:rPr>
              <w:t xml:space="preserve"> Ja </w:t>
            </w:r>
            <w:r w:rsidR="55E48771" w:rsidRPr="653AAAFD">
              <w:rPr>
                <w:rFonts w:eastAsiaTheme="minorEastAsia" w:cstheme="minorBidi"/>
                <w:szCs w:val="22"/>
              </w:rPr>
              <w:t>P</w:t>
            </w:r>
            <w:r w:rsidR="52AD0DDB" w:rsidRPr="653AAAFD">
              <w:rPr>
                <w:rFonts w:eastAsiaTheme="minorEastAsia" w:cstheme="minorBidi"/>
                <w:szCs w:val="22"/>
              </w:rPr>
              <w:t xml:space="preserve">retendents pieredzi apliecina ar objektu, kurā veikti </w:t>
            </w:r>
            <w:r w:rsidR="1FDB6D20" w:rsidRPr="653AAAFD">
              <w:rPr>
                <w:rFonts w:eastAsiaTheme="minorEastAsia" w:cstheme="minorBidi"/>
                <w:szCs w:val="22"/>
              </w:rPr>
              <w:t>atjaunošanas/</w:t>
            </w:r>
            <w:r w:rsidR="26A4CD4C" w:rsidRPr="653AAAFD">
              <w:rPr>
                <w:rFonts w:eastAsiaTheme="minorEastAsia" w:cstheme="minorBidi"/>
                <w:szCs w:val="22"/>
              </w:rPr>
              <w:t> </w:t>
            </w:r>
            <w:r w:rsidR="52AD0DDB" w:rsidRPr="653AAAFD">
              <w:rPr>
                <w:rFonts w:eastAsiaTheme="minorEastAsia" w:cstheme="minorBidi"/>
                <w:szCs w:val="22"/>
              </w:rPr>
              <w:t xml:space="preserve">pārbūves darbi, </w:t>
            </w:r>
            <w:r w:rsidR="55E48771" w:rsidRPr="653AAAFD">
              <w:rPr>
                <w:rFonts w:eastAsiaTheme="minorEastAsia" w:cstheme="minorBidi"/>
                <w:szCs w:val="22"/>
              </w:rPr>
              <w:t>P</w:t>
            </w:r>
            <w:r w:rsidR="52AD0DDB" w:rsidRPr="653AAAFD">
              <w:rPr>
                <w:rFonts w:eastAsiaTheme="minorEastAsia" w:cstheme="minorBidi"/>
                <w:szCs w:val="22"/>
              </w:rPr>
              <w:t xml:space="preserve">retendents iesniedz apliecinājumu par objekta vai tās daļas gatavību ekspluatācijā vai citus pierādījumus, kas ļauj </w:t>
            </w:r>
            <w:r w:rsidR="55E48771" w:rsidRPr="653AAAFD">
              <w:rPr>
                <w:rFonts w:eastAsiaTheme="minorEastAsia" w:cstheme="minorBidi"/>
                <w:szCs w:val="22"/>
              </w:rPr>
              <w:t>P</w:t>
            </w:r>
            <w:r w:rsidR="52AD0DDB" w:rsidRPr="653AAAFD">
              <w:rPr>
                <w:rFonts w:eastAsiaTheme="minorEastAsia" w:cstheme="minorBidi"/>
                <w:szCs w:val="22"/>
              </w:rPr>
              <w:t>asūtītājam pārliecināties par objektā veiktiem pārbūves un/vai atjaunošanas darbiem un to apjomiem</w:t>
            </w:r>
            <w:r w:rsidR="0F5EB9BD" w:rsidRPr="653AAAFD">
              <w:rPr>
                <w:rFonts w:eastAsiaTheme="minorEastAsia" w:cstheme="minorBidi"/>
                <w:szCs w:val="22"/>
              </w:rPr>
              <w:t>;</w:t>
            </w:r>
          </w:p>
          <w:p w14:paraId="739C0D59" w14:textId="3528D6E7" w:rsidR="00801B81" w:rsidRPr="002C330A" w:rsidRDefault="0E3A1A7B" w:rsidP="00A54AB0">
            <w:pPr>
              <w:pStyle w:val="Sarakstarindkopa"/>
              <w:numPr>
                <w:ilvl w:val="0"/>
                <w:numId w:val="28"/>
              </w:numPr>
              <w:ind w:left="357" w:hanging="357"/>
              <w:jc w:val="both"/>
              <w:rPr>
                <w:rFonts w:eastAsiaTheme="minorEastAsia" w:cstheme="minorBidi"/>
                <w:color w:val="000000"/>
                <w:szCs w:val="22"/>
              </w:rPr>
            </w:pPr>
            <w:r w:rsidRPr="653AAAFD">
              <w:rPr>
                <w:rFonts w:eastAsiaTheme="minorEastAsia" w:cstheme="minorBidi"/>
                <w:szCs w:val="22"/>
              </w:rPr>
              <w:t>citus dokumentus</w:t>
            </w:r>
            <w:r w:rsidR="0F5EB9BD" w:rsidRPr="653AAAFD">
              <w:rPr>
                <w:rFonts w:eastAsiaTheme="minorEastAsia" w:cstheme="minorBidi"/>
                <w:szCs w:val="22"/>
              </w:rPr>
              <w:t xml:space="preserve"> (pēc nepieciešamības)</w:t>
            </w:r>
            <w:r w:rsidRPr="653AAAFD">
              <w:rPr>
                <w:rFonts w:eastAsiaTheme="minorEastAsia" w:cstheme="minorBidi"/>
                <w:szCs w:val="22"/>
              </w:rPr>
              <w:t>, kas pierāda prasību izpildi (piemēram, segto darbu akti, apstiprināta forma</w:t>
            </w:r>
            <w:r w:rsidR="417A0255" w:rsidRPr="653AAAFD">
              <w:rPr>
                <w:rFonts w:eastAsiaTheme="minorEastAsia" w:cstheme="minorBidi"/>
                <w:szCs w:val="22"/>
              </w:rPr>
              <w:t xml:space="preserve"> </w:t>
            </w:r>
            <w:r w:rsidRPr="653AAAFD">
              <w:rPr>
                <w:rFonts w:eastAsiaTheme="minorEastAsia" w:cstheme="minorBidi"/>
                <w:szCs w:val="22"/>
              </w:rPr>
              <w:t>2 u.tml.).</w:t>
            </w:r>
          </w:p>
          <w:p w14:paraId="7450B859" w14:textId="64AB7FA4" w:rsidR="00B36A62" w:rsidRDefault="078683AC" w:rsidP="653AAAFD">
            <w:pPr>
              <w:jc w:val="both"/>
              <w:rPr>
                <w:rFonts w:eastAsiaTheme="minorEastAsia" w:cstheme="minorBidi"/>
                <w:szCs w:val="22"/>
              </w:rPr>
            </w:pPr>
            <w:r w:rsidRPr="653AAAFD">
              <w:rPr>
                <w:rFonts w:eastAsiaTheme="minorEastAsia" w:cstheme="minorBidi"/>
                <w:szCs w:val="22"/>
              </w:rPr>
              <w:t xml:space="preserve">Iesniegtajos dokumentos jābūt norādītai visai nepieciešamajai informācijai, kas apliecina </w:t>
            </w:r>
            <w:r w:rsidR="57D1FB43" w:rsidRPr="653AAAFD">
              <w:rPr>
                <w:rFonts w:eastAsiaTheme="minorEastAsia" w:cstheme="minorBidi"/>
                <w:szCs w:val="22"/>
              </w:rPr>
              <w:t>P</w:t>
            </w:r>
            <w:r w:rsidRPr="653AAAFD">
              <w:rPr>
                <w:rFonts w:eastAsiaTheme="minorEastAsia" w:cstheme="minorBidi"/>
                <w:szCs w:val="22"/>
              </w:rPr>
              <w:t xml:space="preserve">retendenta kvalifikācijas prasību atbilstību </w:t>
            </w:r>
            <w:r w:rsidR="5263F2E0" w:rsidRPr="653AAAFD">
              <w:rPr>
                <w:rFonts w:eastAsiaTheme="minorEastAsia" w:cstheme="minorBidi"/>
                <w:szCs w:val="22"/>
              </w:rPr>
              <w:t xml:space="preserve">Konkursa </w:t>
            </w:r>
            <w:r w:rsidRPr="653AAAFD">
              <w:rPr>
                <w:rFonts w:eastAsiaTheme="minorEastAsia" w:cstheme="minorBidi"/>
                <w:szCs w:val="22"/>
              </w:rPr>
              <w:t xml:space="preserve">nolikuma prasībām.   </w:t>
            </w:r>
          </w:p>
          <w:p w14:paraId="57E6D3AC" w14:textId="49DA1665" w:rsidR="00085A8B" w:rsidRPr="00EA2650" w:rsidRDefault="76F9A8A5" w:rsidP="653AAAFD">
            <w:pPr>
              <w:pStyle w:val="Virsraksts4"/>
              <w:numPr>
                <w:ilvl w:val="3"/>
                <w:numId w:val="0"/>
              </w:numPr>
              <w:tabs>
                <w:tab w:val="left" w:pos="720"/>
              </w:tabs>
              <w:spacing w:before="40" w:after="40"/>
              <w:rPr>
                <w:rFonts w:eastAsiaTheme="minorEastAsia" w:cstheme="minorBidi"/>
                <w:i w:val="0"/>
                <w:szCs w:val="22"/>
              </w:rPr>
            </w:pPr>
            <w:r w:rsidRPr="653AAAFD">
              <w:rPr>
                <w:rFonts w:eastAsiaTheme="minorEastAsia" w:cstheme="minorBidi"/>
                <w:i w:val="0"/>
                <w:szCs w:val="22"/>
              </w:rPr>
              <w:t xml:space="preserve">Ja piedāvājumu iesniedz piegādātāju apvienība vai personālsabiedrība, </w:t>
            </w:r>
            <w:r w:rsidR="71A95E64" w:rsidRPr="653AAAFD">
              <w:rPr>
                <w:rFonts w:eastAsiaTheme="minorEastAsia" w:cstheme="minorBidi"/>
                <w:i w:val="0"/>
                <w:szCs w:val="22"/>
              </w:rPr>
              <w:t>P</w:t>
            </w:r>
            <w:r w:rsidRPr="653AAAFD">
              <w:rPr>
                <w:rFonts w:eastAsiaTheme="minorEastAsia" w:cstheme="minorBidi"/>
                <w:i w:val="0"/>
                <w:szCs w:val="22"/>
              </w:rPr>
              <w:t xml:space="preserve">retendents pieredzi var apliecināt ar viena dalībnieka individuālo prasībām atbilstošu pieredzi. Dalībnieka pieredzei, kas iegūta cita </w:t>
            </w:r>
            <w:r w:rsidR="4D3B65A0" w:rsidRPr="653AAAFD">
              <w:rPr>
                <w:rFonts w:eastAsiaTheme="minorEastAsia" w:cstheme="minorBidi"/>
                <w:i w:val="0"/>
                <w:szCs w:val="22"/>
              </w:rPr>
              <w:t>P</w:t>
            </w:r>
            <w:r w:rsidRPr="653AAAFD">
              <w:rPr>
                <w:rFonts w:eastAsiaTheme="minorEastAsia" w:cstheme="minorBidi"/>
                <w:i w:val="0"/>
                <w:szCs w:val="22"/>
              </w:rPr>
              <w:t xml:space="preserve">retendenta vai personu apvienības sastāvā, jābūt nošķiramai un dokumentāli pierādāmai. </w:t>
            </w:r>
          </w:p>
          <w:p w14:paraId="31608A33" w14:textId="754F4583" w:rsidR="000C4A28" w:rsidRPr="001B3188" w:rsidRDefault="078683AC" w:rsidP="653AAAFD">
            <w:pPr>
              <w:jc w:val="both"/>
              <w:rPr>
                <w:rFonts w:eastAsiaTheme="minorEastAsia" w:cstheme="minorBidi"/>
                <w:szCs w:val="22"/>
              </w:rPr>
            </w:pPr>
            <w:r w:rsidRPr="653AAAFD">
              <w:rPr>
                <w:rFonts w:eastAsiaTheme="minorEastAsia" w:cstheme="minorBidi"/>
                <w:szCs w:val="22"/>
              </w:rPr>
              <w:t xml:space="preserve">Ja pieredze tiek apliecināta ar veiktajiem būvdarbiem citā valstī, piedāvājumam jāpievieno dokumenti, kas nepārprotami apliecina Pretendenta pieredzes atbilstību </w:t>
            </w:r>
            <w:r w:rsidR="54918CC7" w:rsidRPr="653AAAFD">
              <w:rPr>
                <w:rFonts w:eastAsiaTheme="minorEastAsia" w:cstheme="minorBidi"/>
                <w:szCs w:val="22"/>
              </w:rPr>
              <w:t xml:space="preserve">Konkursa </w:t>
            </w:r>
            <w:r w:rsidRPr="653AAAFD">
              <w:rPr>
                <w:rFonts w:eastAsiaTheme="minorEastAsia" w:cstheme="minorBidi"/>
                <w:szCs w:val="22"/>
              </w:rPr>
              <w:t>nolikumā izvirzītajām prasībām, piemēram, iezīmējot ar atšķirīgu krāsu konkrētās sadaļas vai aprakstā iekļaujot nepārprotamas norādes.</w:t>
            </w:r>
          </w:p>
        </w:tc>
      </w:tr>
      <w:tr w:rsidR="00DF22D4" w14:paraId="07406A98" w14:textId="77777777" w:rsidTr="653AAAFD">
        <w:tc>
          <w:tcPr>
            <w:tcW w:w="4253" w:type="dxa"/>
          </w:tcPr>
          <w:p w14:paraId="6099A7A6" w14:textId="480B3BC5" w:rsidR="001D6582" w:rsidRPr="001D6582" w:rsidRDefault="64461F35" w:rsidP="653AAAFD">
            <w:pPr>
              <w:shd w:val="clear" w:color="auto" w:fill="FFFFFF" w:themeFill="background1"/>
              <w:autoSpaceDE w:val="0"/>
              <w:autoSpaceDN w:val="0"/>
              <w:adjustRightInd w:val="0"/>
              <w:spacing w:before="40"/>
              <w:jc w:val="both"/>
              <w:rPr>
                <w:rFonts w:eastAsiaTheme="minorEastAsia" w:cstheme="minorBidi"/>
                <w:szCs w:val="22"/>
              </w:rPr>
            </w:pPr>
            <w:r w:rsidRPr="653AAAFD">
              <w:rPr>
                <w:rFonts w:eastAsiaTheme="minorEastAsia" w:cstheme="minorBidi"/>
                <w:b/>
                <w:bCs/>
                <w:szCs w:val="22"/>
              </w:rPr>
              <w:lastRenderedPageBreak/>
              <w:t>9</w:t>
            </w:r>
            <w:r w:rsidR="0FD72285" w:rsidRPr="653AAAFD">
              <w:rPr>
                <w:rFonts w:eastAsiaTheme="minorEastAsia" w:cstheme="minorBidi"/>
                <w:b/>
                <w:bCs/>
                <w:szCs w:val="22"/>
              </w:rPr>
              <w:t>.2.</w:t>
            </w:r>
            <w:r w:rsidRPr="653AAAFD">
              <w:rPr>
                <w:rFonts w:eastAsiaTheme="minorEastAsia" w:cstheme="minorBidi"/>
                <w:b/>
                <w:bCs/>
                <w:szCs w:val="22"/>
              </w:rPr>
              <w:t>7</w:t>
            </w:r>
            <w:r w:rsidR="0FD72285" w:rsidRPr="653AAAFD">
              <w:rPr>
                <w:rFonts w:eastAsiaTheme="minorEastAsia" w:cstheme="minorBidi"/>
                <w:b/>
                <w:bCs/>
                <w:szCs w:val="22"/>
              </w:rPr>
              <w:t>.</w:t>
            </w:r>
            <w:r w:rsidR="0FD72285" w:rsidRPr="653AAAFD">
              <w:rPr>
                <w:rFonts w:eastAsiaTheme="minorEastAsia" w:cstheme="minorBidi"/>
                <w:szCs w:val="22"/>
              </w:rPr>
              <w:t xml:space="preserve"> Ja Pretendentam tiks piešķirtas iepirkuma līguma </w:t>
            </w:r>
            <w:r w:rsidR="0F3E3927" w:rsidRPr="653AAAFD">
              <w:rPr>
                <w:rFonts w:eastAsiaTheme="minorEastAsia" w:cstheme="minorBidi"/>
                <w:szCs w:val="22"/>
              </w:rPr>
              <w:t xml:space="preserve">slēgšanas </w:t>
            </w:r>
            <w:r w:rsidR="0FD72285" w:rsidRPr="653AAAFD">
              <w:rPr>
                <w:rFonts w:eastAsiaTheme="minorEastAsia" w:cstheme="minorBidi"/>
                <w:szCs w:val="22"/>
              </w:rPr>
              <w:t xml:space="preserve">tiesības, tas iepirkuma līguma izpildē piesaistīs </w:t>
            </w:r>
            <w:r w:rsidR="0FD72285" w:rsidRPr="653AAAFD">
              <w:rPr>
                <w:rFonts w:eastAsiaTheme="minorEastAsia" w:cstheme="minorBidi"/>
                <w:b/>
                <w:bCs/>
                <w:szCs w:val="22"/>
              </w:rPr>
              <w:t>atbildīgo būvdarbu vadītāju</w:t>
            </w:r>
            <w:r w:rsidR="4C36767D" w:rsidRPr="653AAAFD">
              <w:rPr>
                <w:rFonts w:eastAsiaTheme="minorEastAsia" w:cstheme="minorBidi"/>
                <w:szCs w:val="22"/>
                <w:shd w:val="clear" w:color="auto" w:fill="FFFFFF" w:themeFill="background1"/>
              </w:rPr>
              <w:t>:</w:t>
            </w:r>
          </w:p>
          <w:p w14:paraId="65409DE6" w14:textId="14246198" w:rsidR="005E0E03" w:rsidRPr="005E0E03" w:rsidRDefault="78C941E2" w:rsidP="00A54AB0">
            <w:pPr>
              <w:pStyle w:val="Sarakstarindkopa"/>
              <w:numPr>
                <w:ilvl w:val="0"/>
                <w:numId w:val="33"/>
              </w:numPr>
              <w:shd w:val="clear" w:color="auto" w:fill="FFFFFF" w:themeFill="background1"/>
              <w:autoSpaceDE w:val="0"/>
              <w:autoSpaceDN w:val="0"/>
              <w:adjustRightInd w:val="0"/>
              <w:spacing w:before="40"/>
              <w:ind w:left="357" w:hanging="357"/>
              <w:jc w:val="both"/>
              <w:rPr>
                <w:rFonts w:eastAsiaTheme="minorEastAsia" w:cstheme="minorBidi"/>
                <w:szCs w:val="22"/>
              </w:rPr>
            </w:pPr>
            <w:r w:rsidRPr="653AAAFD">
              <w:rPr>
                <w:rFonts w:eastAsiaTheme="minorEastAsia" w:cstheme="minorBidi"/>
                <w:szCs w:val="22"/>
                <w:shd w:val="clear" w:color="auto" w:fill="FFFFFF" w:themeFill="background1"/>
              </w:rPr>
              <w:t xml:space="preserve">kurš ir </w:t>
            </w:r>
            <w:r w:rsidR="0FD72285" w:rsidRPr="653AAAFD">
              <w:rPr>
                <w:rFonts w:eastAsiaTheme="minorEastAsia" w:cstheme="minorBidi"/>
                <w:b/>
                <w:bCs/>
                <w:szCs w:val="22"/>
                <w:shd w:val="clear" w:color="auto" w:fill="FFFFFF" w:themeFill="background1"/>
              </w:rPr>
              <w:t xml:space="preserve">sertificēts </w:t>
            </w:r>
            <w:r w:rsidR="42641E41" w:rsidRPr="653AAAFD">
              <w:rPr>
                <w:rFonts w:eastAsiaTheme="minorEastAsia" w:cstheme="minorBidi"/>
                <w:b/>
                <w:bCs/>
                <w:szCs w:val="22"/>
                <w:shd w:val="clear" w:color="auto" w:fill="FFFFFF" w:themeFill="background1"/>
              </w:rPr>
              <w:t xml:space="preserve">ēku </w:t>
            </w:r>
            <w:r w:rsidR="0FD72285" w:rsidRPr="653AAAFD">
              <w:rPr>
                <w:rFonts w:eastAsiaTheme="minorEastAsia" w:cstheme="minorBidi"/>
                <w:b/>
                <w:bCs/>
                <w:szCs w:val="22"/>
                <w:shd w:val="clear" w:color="auto" w:fill="FFFFFF" w:themeFill="background1"/>
              </w:rPr>
              <w:t>būvdarbu vadī</w:t>
            </w:r>
            <w:r w:rsidR="61A8226E" w:rsidRPr="653AAAFD">
              <w:rPr>
                <w:rFonts w:eastAsiaTheme="minorEastAsia" w:cstheme="minorBidi"/>
                <w:b/>
                <w:bCs/>
                <w:szCs w:val="22"/>
                <w:shd w:val="clear" w:color="auto" w:fill="FFFFFF" w:themeFill="background1"/>
              </w:rPr>
              <w:t>šanā un būvuzraudzībā</w:t>
            </w:r>
            <w:r w:rsidR="0FD72285" w:rsidRPr="653AAAFD">
              <w:rPr>
                <w:rFonts w:eastAsiaTheme="minorEastAsia" w:cstheme="minorBidi"/>
                <w:szCs w:val="22"/>
                <w:shd w:val="clear" w:color="auto" w:fill="FFFFFF" w:themeFill="background1"/>
              </w:rPr>
              <w:t xml:space="preserve">, </w:t>
            </w:r>
            <w:r w:rsidR="14A6BE5B" w:rsidRPr="653AAAFD">
              <w:rPr>
                <w:rFonts w:eastAsiaTheme="minorEastAsia" w:cstheme="minorBidi"/>
                <w:b/>
                <w:bCs/>
                <w:szCs w:val="22"/>
                <w:shd w:val="clear" w:color="auto" w:fill="FFFFFF" w:themeFill="background1"/>
              </w:rPr>
              <w:t>un</w:t>
            </w:r>
          </w:p>
          <w:p w14:paraId="7E933EA7" w14:textId="622D4EFA" w:rsidR="001D6582" w:rsidRPr="00B0220A" w:rsidRDefault="24FA4816" w:rsidP="00A54AB0">
            <w:pPr>
              <w:pStyle w:val="Sarakstarindkopa"/>
              <w:numPr>
                <w:ilvl w:val="0"/>
                <w:numId w:val="33"/>
              </w:numPr>
              <w:shd w:val="clear" w:color="auto" w:fill="FFFFFF" w:themeFill="background1"/>
              <w:autoSpaceDE w:val="0"/>
              <w:autoSpaceDN w:val="0"/>
              <w:adjustRightInd w:val="0"/>
              <w:spacing w:before="40"/>
              <w:ind w:left="357" w:hanging="357"/>
              <w:jc w:val="both"/>
              <w:rPr>
                <w:rFonts w:eastAsiaTheme="minorEastAsia" w:cstheme="minorBidi"/>
                <w:color w:val="000000" w:themeColor="text1"/>
                <w:szCs w:val="22"/>
              </w:rPr>
            </w:pPr>
            <w:r w:rsidRPr="653AAAFD">
              <w:rPr>
                <w:rFonts w:eastAsiaTheme="minorEastAsia" w:cstheme="minorBidi"/>
                <w:szCs w:val="22"/>
                <w:shd w:val="clear" w:color="auto" w:fill="FAFAFA"/>
              </w:rPr>
              <w:t>kuram</w:t>
            </w:r>
            <w:r w:rsidR="1AD21EDD" w:rsidRPr="653AAAFD">
              <w:rPr>
                <w:rFonts w:eastAsiaTheme="minorEastAsia" w:cstheme="minorBidi"/>
                <w:szCs w:val="22"/>
                <w:shd w:val="clear" w:color="auto" w:fill="FAFAFA"/>
              </w:rPr>
              <w:t xml:space="preserve"> </w:t>
            </w:r>
            <w:r w:rsidR="1AD21EDD" w:rsidRPr="653AAAFD">
              <w:rPr>
                <w:rFonts w:eastAsiaTheme="minorEastAsia" w:cstheme="minorBidi"/>
                <w:szCs w:val="22"/>
              </w:rPr>
              <w:t xml:space="preserve">iepriekšējo </w:t>
            </w:r>
            <w:r w:rsidR="1AD21EDD" w:rsidRPr="653AAAFD">
              <w:rPr>
                <w:rFonts w:eastAsiaTheme="minorEastAsia" w:cstheme="minorBidi"/>
                <w:b/>
                <w:bCs/>
                <w:szCs w:val="22"/>
              </w:rPr>
              <w:t>piecu gadu</w:t>
            </w:r>
            <w:r w:rsidR="1AD21EDD" w:rsidRPr="653AAAFD">
              <w:rPr>
                <w:rFonts w:eastAsiaTheme="minorEastAsia" w:cstheme="minorBidi"/>
                <w:szCs w:val="22"/>
              </w:rPr>
              <w:t xml:space="preserve"> (201</w:t>
            </w:r>
            <w:r w:rsidR="4420F2E8" w:rsidRPr="653AAAFD">
              <w:rPr>
                <w:rFonts w:eastAsiaTheme="minorEastAsia" w:cstheme="minorBidi"/>
                <w:szCs w:val="22"/>
              </w:rPr>
              <w:t>9</w:t>
            </w:r>
            <w:r w:rsidR="1AD21EDD" w:rsidRPr="653AAAFD">
              <w:rPr>
                <w:rFonts w:eastAsiaTheme="minorEastAsia" w:cstheme="minorBidi"/>
                <w:szCs w:val="22"/>
              </w:rPr>
              <w:t>., 20</w:t>
            </w:r>
            <w:r w:rsidR="4420F2E8" w:rsidRPr="653AAAFD">
              <w:rPr>
                <w:rFonts w:eastAsiaTheme="minorEastAsia" w:cstheme="minorBidi"/>
                <w:szCs w:val="22"/>
              </w:rPr>
              <w:t>20</w:t>
            </w:r>
            <w:r w:rsidR="1AD21EDD" w:rsidRPr="653AAAFD">
              <w:rPr>
                <w:rFonts w:eastAsiaTheme="minorEastAsia" w:cstheme="minorBidi"/>
                <w:szCs w:val="22"/>
              </w:rPr>
              <w:t>., 202</w:t>
            </w:r>
            <w:r w:rsidR="4420F2E8" w:rsidRPr="653AAAFD">
              <w:rPr>
                <w:rFonts w:eastAsiaTheme="minorEastAsia" w:cstheme="minorBidi"/>
                <w:szCs w:val="22"/>
              </w:rPr>
              <w:t>1</w:t>
            </w:r>
            <w:r w:rsidR="1AD21EDD" w:rsidRPr="653AAAFD">
              <w:rPr>
                <w:rFonts w:eastAsiaTheme="minorEastAsia" w:cstheme="minorBidi"/>
                <w:szCs w:val="22"/>
              </w:rPr>
              <w:t>., 202</w:t>
            </w:r>
            <w:r w:rsidR="4420F2E8" w:rsidRPr="653AAAFD">
              <w:rPr>
                <w:rFonts w:eastAsiaTheme="minorEastAsia" w:cstheme="minorBidi"/>
                <w:szCs w:val="22"/>
              </w:rPr>
              <w:t>2</w:t>
            </w:r>
            <w:r w:rsidR="1AD21EDD" w:rsidRPr="653AAAFD">
              <w:rPr>
                <w:rFonts w:eastAsiaTheme="minorEastAsia" w:cstheme="minorBidi"/>
                <w:szCs w:val="22"/>
              </w:rPr>
              <w:t>., 202</w:t>
            </w:r>
            <w:r w:rsidR="4420F2E8" w:rsidRPr="653AAAFD">
              <w:rPr>
                <w:rFonts w:eastAsiaTheme="minorEastAsia" w:cstheme="minorBidi"/>
                <w:szCs w:val="22"/>
              </w:rPr>
              <w:t>3</w:t>
            </w:r>
            <w:r w:rsidR="1AD21EDD" w:rsidRPr="653AAAFD">
              <w:rPr>
                <w:rFonts w:eastAsiaTheme="minorEastAsia" w:cstheme="minorBidi"/>
                <w:szCs w:val="22"/>
              </w:rPr>
              <w:t>. gadu un 202</w:t>
            </w:r>
            <w:r w:rsidR="4420F2E8" w:rsidRPr="653AAAFD">
              <w:rPr>
                <w:rFonts w:eastAsiaTheme="minorEastAsia" w:cstheme="minorBidi"/>
                <w:szCs w:val="22"/>
              </w:rPr>
              <w:t>4</w:t>
            </w:r>
            <w:r w:rsidR="1AD21EDD" w:rsidRPr="653AAAFD">
              <w:rPr>
                <w:rFonts w:eastAsiaTheme="minorEastAsia" w:cstheme="minorBidi"/>
                <w:szCs w:val="22"/>
              </w:rPr>
              <w:t xml:space="preserve">. gada periodu līdz piedāvājumu iesniegšanas dienai) laikā </w:t>
            </w:r>
            <w:r w:rsidR="4490A7CA" w:rsidRPr="653AAAFD">
              <w:rPr>
                <w:rFonts w:eastAsiaTheme="minorEastAsia" w:cstheme="minorBidi"/>
                <w:szCs w:val="22"/>
              </w:rPr>
              <w:t xml:space="preserve">ir </w:t>
            </w:r>
            <w:r w:rsidR="4490A7CA" w:rsidRPr="653AAAFD">
              <w:rPr>
                <w:rFonts w:eastAsiaTheme="minorEastAsia" w:cstheme="minorBidi"/>
                <w:b/>
                <w:bCs/>
                <w:szCs w:val="22"/>
              </w:rPr>
              <w:t>atbildīgā būvdarbu vadītāja</w:t>
            </w:r>
            <w:r w:rsidR="540D6FA7" w:rsidRPr="653AAAFD">
              <w:rPr>
                <w:rFonts w:eastAsiaTheme="minorEastAsia" w:cstheme="minorBidi"/>
                <w:szCs w:val="22"/>
              </w:rPr>
              <w:t xml:space="preserve"> pieredze </w:t>
            </w:r>
            <w:r w:rsidR="7C1728F1" w:rsidRPr="653AAAFD">
              <w:rPr>
                <w:rFonts w:eastAsiaTheme="minorEastAsia" w:cstheme="minorBidi"/>
                <w:b/>
                <w:bCs/>
                <w:szCs w:val="22"/>
              </w:rPr>
              <w:t xml:space="preserve">vienas </w:t>
            </w:r>
            <w:r w:rsidR="7C1728F1" w:rsidRPr="653AAAFD">
              <w:rPr>
                <w:rFonts w:eastAsiaTheme="minorEastAsia" w:cstheme="minorBidi"/>
                <w:b/>
                <w:bCs/>
                <w:szCs w:val="22"/>
                <w:u w:val="single"/>
              </w:rPr>
              <w:t xml:space="preserve">II vai III grupas </w:t>
            </w:r>
            <w:r w:rsidR="7C1728F1" w:rsidRPr="653AAAFD">
              <w:rPr>
                <w:rFonts w:eastAsiaTheme="minorEastAsia" w:cstheme="minorBidi"/>
                <w:b/>
                <w:bCs/>
                <w:szCs w:val="22"/>
                <w:u w:val="single"/>
                <w:lang w:eastAsia="ar-SA"/>
              </w:rPr>
              <w:t>ēkas</w:t>
            </w:r>
            <w:r w:rsidR="7C1728F1" w:rsidRPr="653AAAFD">
              <w:rPr>
                <w:rFonts w:eastAsiaTheme="minorEastAsia" w:cstheme="minorBidi"/>
                <w:szCs w:val="22"/>
                <w:u w:val="single"/>
                <w:lang w:eastAsia="ar-SA"/>
              </w:rPr>
              <w:t xml:space="preserve"> </w:t>
            </w:r>
            <w:r w:rsidR="7C1728F1" w:rsidRPr="653AAAFD">
              <w:rPr>
                <w:rFonts w:eastAsiaTheme="minorEastAsia" w:cstheme="minorBidi"/>
                <w:szCs w:val="22"/>
                <w:lang w:eastAsia="ar-SA"/>
              </w:rPr>
              <w:t>(</w:t>
            </w:r>
            <w:r w:rsidR="7C1728F1" w:rsidRPr="653AAAFD">
              <w:rPr>
                <w:rFonts w:eastAsiaTheme="minorEastAsia" w:cstheme="minorBidi"/>
                <w:szCs w:val="22"/>
              </w:rPr>
              <w:t>būves veids: jaunbūve</w:t>
            </w:r>
            <w:r w:rsidR="21AC764E" w:rsidRPr="653AAAFD">
              <w:rPr>
                <w:rFonts w:eastAsiaTheme="minorEastAsia" w:cstheme="minorBidi"/>
                <w:szCs w:val="22"/>
              </w:rPr>
              <w:t>,</w:t>
            </w:r>
            <w:r w:rsidR="5E5E1F8D" w:rsidRPr="653AAAFD">
              <w:rPr>
                <w:rFonts w:eastAsiaTheme="minorEastAsia" w:cstheme="minorBidi"/>
                <w:szCs w:val="22"/>
              </w:rPr>
              <w:t xml:space="preserve"> </w:t>
            </w:r>
            <w:r w:rsidR="7C1728F1" w:rsidRPr="653AAAFD">
              <w:rPr>
                <w:rFonts w:eastAsiaTheme="minorEastAsia" w:cstheme="minorBidi"/>
                <w:szCs w:val="22"/>
              </w:rPr>
              <w:t>pārbūve</w:t>
            </w:r>
            <w:r w:rsidR="071FE088" w:rsidRPr="653AAAFD">
              <w:rPr>
                <w:rFonts w:eastAsiaTheme="minorEastAsia" w:cstheme="minorBidi"/>
                <w:szCs w:val="22"/>
              </w:rPr>
              <w:t>, atjaunošana</w:t>
            </w:r>
            <w:r w:rsidR="7C1728F1" w:rsidRPr="653AAAFD">
              <w:rPr>
                <w:rFonts w:eastAsiaTheme="minorEastAsia" w:cstheme="minorBidi"/>
                <w:szCs w:val="22"/>
              </w:rPr>
              <w:t>)</w:t>
            </w:r>
            <w:r w:rsidR="08608C81" w:rsidRPr="653AAAFD">
              <w:rPr>
                <w:rFonts w:eastAsiaTheme="minorEastAsia" w:cstheme="minorBidi"/>
                <w:szCs w:val="22"/>
              </w:rPr>
              <w:t>,</w:t>
            </w:r>
            <w:r w:rsidR="00843D0F">
              <w:rPr>
                <w:rFonts w:eastAsiaTheme="minorEastAsia" w:cstheme="minorBidi"/>
                <w:szCs w:val="22"/>
              </w:rPr>
              <w:t xml:space="preserve"> </w:t>
            </w:r>
            <w:r w:rsidR="6B29A4AD" w:rsidRPr="653AAAFD">
              <w:rPr>
                <w:rFonts w:eastAsiaTheme="minorEastAsia" w:cstheme="minorBidi"/>
                <w:color w:val="000000" w:themeColor="text1"/>
                <w:szCs w:val="22"/>
              </w:rPr>
              <w:t xml:space="preserve">fasādes siltināšanas būvdarbos, kur siltinātās ventilējamās fasādes platība ir ne mazāka </w:t>
            </w:r>
            <w:r w:rsidR="6B29A4AD" w:rsidRPr="00B0220A">
              <w:rPr>
                <w:rFonts w:eastAsiaTheme="minorEastAsia" w:cstheme="minorBidi"/>
                <w:color w:val="000000" w:themeColor="text1"/>
                <w:szCs w:val="22"/>
              </w:rPr>
              <w:t xml:space="preserve">kā </w:t>
            </w:r>
            <w:r w:rsidR="6B29A4AD" w:rsidRPr="00B0220A">
              <w:rPr>
                <w:rFonts w:eastAsiaTheme="minorEastAsia" w:cstheme="minorBidi"/>
                <w:b/>
                <w:bCs/>
                <w:color w:val="000000" w:themeColor="text1"/>
                <w:szCs w:val="22"/>
              </w:rPr>
              <w:t>600 m²</w:t>
            </w:r>
            <w:r w:rsidR="6B29A4AD" w:rsidRPr="00B0220A">
              <w:rPr>
                <w:rFonts w:eastAsiaTheme="minorEastAsia" w:cstheme="minorBidi"/>
                <w:color w:val="000000" w:themeColor="text1"/>
                <w:szCs w:val="22"/>
              </w:rPr>
              <w:t xml:space="preserve"> (seši simti kvadrātmetru).</w:t>
            </w:r>
          </w:p>
          <w:p w14:paraId="0D2E6368" w14:textId="16966617" w:rsidR="00286CB4" w:rsidRPr="00B0220A" w:rsidRDefault="43D681A5" w:rsidP="653AAAFD">
            <w:pPr>
              <w:shd w:val="clear" w:color="auto" w:fill="FFFFFF" w:themeFill="background1"/>
              <w:spacing w:before="40" w:after="40"/>
              <w:jc w:val="both"/>
              <w:textAlignment w:val="baseline"/>
              <w:rPr>
                <w:rFonts w:eastAsiaTheme="minorEastAsia" w:cstheme="minorBidi"/>
                <w:b/>
                <w:bCs/>
                <w:szCs w:val="22"/>
              </w:rPr>
            </w:pPr>
            <w:r w:rsidRPr="00B0220A">
              <w:rPr>
                <w:rFonts w:eastAsiaTheme="minorEastAsia" w:cstheme="minorBidi"/>
                <w:b/>
                <w:bCs/>
                <w:color w:val="000000" w:themeColor="text1"/>
                <w:szCs w:val="22"/>
                <w:lang w:eastAsia="ar-SA"/>
              </w:rPr>
              <w:t>Pretendents p</w:t>
            </w:r>
            <w:r w:rsidRPr="00B0220A">
              <w:rPr>
                <w:rFonts w:eastAsiaTheme="minorEastAsia" w:cstheme="minorBidi"/>
                <w:b/>
                <w:bCs/>
                <w:color w:val="000000" w:themeColor="text1"/>
                <w:szCs w:val="22"/>
              </w:rPr>
              <w:t>ieredzes prasīb</w:t>
            </w:r>
            <w:r w:rsidR="4DD7C562" w:rsidRPr="00B0220A">
              <w:rPr>
                <w:rFonts w:eastAsiaTheme="minorEastAsia" w:cstheme="minorBidi"/>
                <w:b/>
                <w:bCs/>
                <w:color w:val="000000" w:themeColor="text1"/>
                <w:szCs w:val="22"/>
              </w:rPr>
              <w:t>u</w:t>
            </w:r>
            <w:r w:rsidRPr="00B0220A">
              <w:rPr>
                <w:rFonts w:eastAsiaTheme="minorEastAsia" w:cstheme="minorBidi"/>
                <w:b/>
                <w:bCs/>
                <w:color w:val="000000" w:themeColor="text1"/>
                <w:szCs w:val="22"/>
              </w:rPr>
              <w:t xml:space="preserve"> var apliecināt ar vienu  objekt</w:t>
            </w:r>
            <w:r w:rsidR="3D337A1D" w:rsidRPr="00B0220A">
              <w:rPr>
                <w:rFonts w:eastAsiaTheme="minorEastAsia" w:cstheme="minorBidi"/>
                <w:b/>
                <w:bCs/>
                <w:color w:val="000000" w:themeColor="text1"/>
                <w:szCs w:val="22"/>
              </w:rPr>
              <w:t>u</w:t>
            </w:r>
            <w:r w:rsidRPr="00B0220A">
              <w:rPr>
                <w:rFonts w:eastAsiaTheme="minorEastAsia" w:cstheme="minorBidi"/>
                <w:b/>
                <w:bCs/>
                <w:color w:val="000000" w:themeColor="text1"/>
                <w:szCs w:val="22"/>
              </w:rPr>
              <w:t>.</w:t>
            </w:r>
          </w:p>
          <w:p w14:paraId="51BE9513" w14:textId="0A96D671" w:rsidR="3772AB1F" w:rsidRDefault="71D402FB" w:rsidP="653AAAFD">
            <w:pPr>
              <w:shd w:val="clear" w:color="auto" w:fill="FFFFFF" w:themeFill="background1"/>
              <w:spacing w:before="40" w:after="40" w:line="276" w:lineRule="auto"/>
              <w:ind w:left="-20" w:right="-20"/>
              <w:jc w:val="both"/>
              <w:rPr>
                <w:rFonts w:eastAsiaTheme="minorEastAsia" w:cstheme="minorBidi"/>
                <w:color w:val="000000" w:themeColor="text1"/>
                <w:szCs w:val="22"/>
              </w:rPr>
            </w:pPr>
            <w:r w:rsidRPr="653AAAFD">
              <w:rPr>
                <w:rFonts w:eastAsiaTheme="minorEastAsia" w:cstheme="minorBidi"/>
                <w:color w:val="000000" w:themeColor="text1"/>
                <w:szCs w:val="22"/>
              </w:rPr>
              <w:t xml:space="preserve">Uzrādītajam objektam ir jābūt pieņemtam ar darbu pabeigšanas aktu vai nodotam </w:t>
            </w:r>
            <w:r w:rsidRPr="653AAAFD">
              <w:rPr>
                <w:rFonts w:eastAsiaTheme="minorEastAsia" w:cstheme="minorBidi"/>
                <w:color w:val="000000" w:themeColor="text1"/>
                <w:szCs w:val="22"/>
              </w:rPr>
              <w:lastRenderedPageBreak/>
              <w:t>ekspluatācijā, ja tas paredzēts atbilstoši attiecīgās valsts normatīvo aktu prasībām.</w:t>
            </w:r>
          </w:p>
          <w:p w14:paraId="06FC7BA4" w14:textId="37F5E0DE" w:rsidR="4BBE10EB" w:rsidRDefault="4BBE10EB" w:rsidP="653AAAFD">
            <w:pPr>
              <w:spacing w:before="40" w:after="40" w:line="276" w:lineRule="auto"/>
              <w:ind w:left="-20" w:right="-20"/>
              <w:jc w:val="both"/>
              <w:rPr>
                <w:rFonts w:eastAsiaTheme="minorEastAsia" w:cstheme="minorBidi"/>
                <w:color w:val="000000" w:themeColor="text1"/>
                <w:szCs w:val="22"/>
              </w:rPr>
            </w:pPr>
          </w:p>
          <w:p w14:paraId="14758FFC" w14:textId="3C73196A" w:rsidR="003A0FC6" w:rsidRPr="005E0E03" w:rsidRDefault="003A0FC6" w:rsidP="653AAAFD">
            <w:pPr>
              <w:shd w:val="clear" w:color="auto" w:fill="FFFFFF" w:themeFill="background1"/>
              <w:spacing w:after="40"/>
              <w:jc w:val="both"/>
              <w:rPr>
                <w:rFonts w:eastAsiaTheme="minorEastAsia" w:cstheme="minorBidi"/>
                <w:i/>
                <w:iCs/>
                <w:szCs w:val="22"/>
              </w:rPr>
            </w:pPr>
          </w:p>
        </w:tc>
        <w:tc>
          <w:tcPr>
            <w:tcW w:w="5096" w:type="dxa"/>
          </w:tcPr>
          <w:p w14:paraId="1E134994" w14:textId="6A99F587" w:rsidR="00DF22D4" w:rsidRPr="00E751D8" w:rsidRDefault="0FD72285" w:rsidP="653AAAFD">
            <w:pPr>
              <w:spacing w:before="40" w:after="40"/>
              <w:jc w:val="both"/>
              <w:rPr>
                <w:rFonts w:eastAsiaTheme="minorEastAsia" w:cstheme="minorBidi"/>
                <w:szCs w:val="22"/>
              </w:rPr>
            </w:pPr>
            <w:r w:rsidRPr="653AAAFD">
              <w:rPr>
                <w:rFonts w:eastAsiaTheme="minorEastAsia" w:cstheme="minorBidi"/>
                <w:szCs w:val="22"/>
              </w:rPr>
              <w:lastRenderedPageBreak/>
              <w:t xml:space="preserve">Pretendents </w:t>
            </w:r>
            <w:r w:rsidR="02EF9099" w:rsidRPr="653AAAFD">
              <w:rPr>
                <w:rFonts w:eastAsiaTheme="minorEastAsia" w:cstheme="minorBidi"/>
                <w:szCs w:val="22"/>
              </w:rPr>
              <w:t xml:space="preserve">atbildīgo būvdarbu vadītāju norāda </w:t>
            </w:r>
            <w:r w:rsidRPr="653AAAFD">
              <w:rPr>
                <w:rFonts w:eastAsiaTheme="minorEastAsia" w:cstheme="minorBidi"/>
                <w:szCs w:val="22"/>
              </w:rPr>
              <w:t>speciālistu sarakstā (Konkursa nolikuma 2. pielikums)</w:t>
            </w:r>
            <w:r w:rsidR="02EF9099" w:rsidRPr="653AAAFD">
              <w:rPr>
                <w:rFonts w:eastAsiaTheme="minorEastAsia" w:cstheme="minorBidi"/>
                <w:szCs w:val="22"/>
              </w:rPr>
              <w:t>, klāt pievienojot:</w:t>
            </w:r>
          </w:p>
          <w:p w14:paraId="5FBF6D3A" w14:textId="77777777" w:rsidR="00DF22D4" w:rsidRPr="005B4F07" w:rsidRDefault="0FD72285" w:rsidP="00A54AB0">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szCs w:val="22"/>
              </w:rPr>
            </w:pPr>
            <w:r w:rsidRPr="653AAAFD">
              <w:rPr>
                <w:rFonts w:eastAsiaTheme="minorEastAsia" w:cstheme="minorBidi"/>
                <w:szCs w:val="22"/>
              </w:rPr>
              <w:t>atbildīgā būvdarbu vadītāja pieredzes aprakstu un speciālista parakstītu apliecinājumu (Konkursa nolikuma 5. pielikums), ka, ja ar Pretendentu tiks noslēgts iepirkuma līgums, tas apņemas piedalīties iepirkuma līguma izpildē un pildīt attiecīgā speciālista pienākumus;</w:t>
            </w:r>
          </w:p>
          <w:p w14:paraId="5D1FEC89" w14:textId="0236A8CA" w:rsidR="00DF22D4" w:rsidRPr="000061C7" w:rsidRDefault="0FD72285" w:rsidP="00376311">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i/>
                <w:iCs/>
                <w:color w:val="00B050"/>
                <w:szCs w:val="22"/>
              </w:rPr>
            </w:pPr>
            <w:r w:rsidRPr="653AAAFD">
              <w:rPr>
                <w:rFonts w:eastAsiaTheme="minorEastAsia" w:cstheme="minorBidi"/>
                <w:szCs w:val="22"/>
              </w:rPr>
              <w:t xml:space="preserve">par pieredzi apliecinošu objektu būvdarbu vadītāja </w:t>
            </w:r>
            <w:r w:rsidR="00025147" w:rsidRPr="00B62905">
              <w:rPr>
                <w:rFonts w:eastAsiaTheme="minorEastAsia" w:cstheme="minorBidi"/>
                <w:color w:val="548DD4" w:themeColor="text2" w:themeTint="99"/>
                <w:szCs w:val="22"/>
              </w:rPr>
              <w:t>parakstīt</w:t>
            </w:r>
            <w:r w:rsidR="00033D5F" w:rsidRPr="00B62905">
              <w:rPr>
                <w:rFonts w:eastAsiaTheme="minorEastAsia" w:cstheme="minorBidi"/>
                <w:color w:val="548DD4" w:themeColor="text2" w:themeTint="99"/>
                <w:szCs w:val="22"/>
              </w:rPr>
              <w:t>u</w:t>
            </w:r>
            <w:r w:rsidR="00025147" w:rsidRPr="00B62905">
              <w:rPr>
                <w:rFonts w:eastAsiaTheme="minorEastAsia" w:cstheme="minorBidi"/>
                <w:color w:val="548DD4" w:themeColor="text2" w:themeTint="99"/>
                <w:szCs w:val="22"/>
              </w:rPr>
              <w:t xml:space="preserve"> segto </w:t>
            </w:r>
            <w:r w:rsidR="00B01B69" w:rsidRPr="00B62905">
              <w:rPr>
                <w:rFonts w:eastAsiaTheme="minorEastAsia" w:cstheme="minorBidi"/>
                <w:color w:val="548DD4" w:themeColor="text2" w:themeTint="99"/>
                <w:szCs w:val="22"/>
              </w:rPr>
              <w:t>darbu akt</w:t>
            </w:r>
            <w:r w:rsidR="00D95F79" w:rsidRPr="00B62905">
              <w:rPr>
                <w:rFonts w:eastAsiaTheme="minorEastAsia" w:cstheme="minorBidi"/>
                <w:color w:val="548DD4" w:themeColor="text2" w:themeTint="99"/>
                <w:szCs w:val="22"/>
              </w:rPr>
              <w:t>u vai būvdarbu žurnāla kopijas, darbu izpildes dokumentācijas kopijas u.c. pieredzi apliecinošus dokument</w:t>
            </w:r>
            <w:r w:rsidR="00CE657A" w:rsidRPr="00B62905">
              <w:rPr>
                <w:rFonts w:eastAsiaTheme="minorEastAsia" w:cstheme="minorBidi"/>
                <w:color w:val="548DD4" w:themeColor="text2" w:themeTint="99"/>
                <w:szCs w:val="22"/>
              </w:rPr>
              <w:t>us</w:t>
            </w:r>
            <w:r w:rsidR="001121C1" w:rsidRPr="00B62905">
              <w:rPr>
                <w:rFonts w:eastAsiaTheme="minorEastAsia" w:cstheme="minorBidi"/>
                <w:color w:val="548DD4" w:themeColor="text2" w:themeTint="99"/>
                <w:szCs w:val="22"/>
              </w:rPr>
              <w:t xml:space="preserve">, </w:t>
            </w:r>
            <w:r w:rsidRPr="00831DE9">
              <w:rPr>
                <w:rFonts w:eastAsiaTheme="minorEastAsia" w:cstheme="minorBidi"/>
                <w:strike/>
                <w:szCs w:val="22"/>
              </w:rPr>
              <w:t>saistību raksta</w:t>
            </w:r>
            <w:r w:rsidRPr="00831DE9">
              <w:rPr>
                <w:rFonts w:eastAsiaTheme="minorEastAsia" w:cstheme="minorBidi"/>
                <w:szCs w:val="22"/>
              </w:rPr>
              <w:t xml:space="preserve"> </w:t>
            </w:r>
            <w:r w:rsidRPr="001F1494">
              <w:rPr>
                <w:rFonts w:eastAsiaTheme="minorEastAsia" w:cstheme="minorBidi"/>
                <w:strike/>
                <w:szCs w:val="22"/>
              </w:rPr>
              <w:t>vai cita dokumenta</w:t>
            </w:r>
            <w:r w:rsidRPr="653AAAFD">
              <w:rPr>
                <w:rFonts w:eastAsiaTheme="minorEastAsia" w:cstheme="minorBidi"/>
                <w:szCs w:val="22"/>
              </w:rPr>
              <w:t xml:space="preserve"> </w:t>
            </w:r>
            <w:r w:rsidRPr="001121C1">
              <w:rPr>
                <w:rFonts w:eastAsiaTheme="minorEastAsia" w:cstheme="minorBidi"/>
                <w:strike/>
                <w:szCs w:val="22"/>
              </w:rPr>
              <w:t>(piemēram, akts par izpildītiem būvdarbiem, segto darbu akts objektā, būvdarbu žurnāla kopija u.tml.) kopiju</w:t>
            </w:r>
            <w:r w:rsidRPr="653AAAFD">
              <w:rPr>
                <w:rFonts w:eastAsiaTheme="minorEastAsia" w:cstheme="minorBidi"/>
                <w:szCs w:val="22"/>
              </w:rPr>
              <w:t>, kas pierāda, ka attiecīgā persona ir veikusi attiecīgos pienākumus objektā;</w:t>
            </w:r>
            <w:r w:rsidR="00895FB5">
              <w:rPr>
                <w:rFonts w:eastAsiaTheme="minorEastAsia" w:cstheme="minorBidi"/>
                <w:szCs w:val="22"/>
              </w:rPr>
              <w:t xml:space="preserve"> </w:t>
            </w:r>
            <w:bookmarkStart w:id="8" w:name="_Hlk164242302"/>
            <w:r w:rsidR="00895FB5" w:rsidRPr="00B62905">
              <w:rPr>
                <w:rFonts w:eastAsiaTheme="minorEastAsia" w:cstheme="minorBidi"/>
                <w:i/>
                <w:iCs/>
                <w:color w:val="548DD4" w:themeColor="text2" w:themeTint="99"/>
                <w:szCs w:val="22"/>
              </w:rPr>
              <w:t xml:space="preserve">(Ar </w:t>
            </w:r>
            <w:r w:rsidR="00B62905">
              <w:rPr>
                <w:rFonts w:eastAsiaTheme="minorEastAsia" w:cstheme="minorBidi"/>
                <w:i/>
                <w:iCs/>
                <w:color w:val="548DD4" w:themeColor="text2" w:themeTint="99"/>
                <w:szCs w:val="22"/>
              </w:rPr>
              <w:t>precizējumiem</w:t>
            </w:r>
            <w:r w:rsidR="00895FB5" w:rsidRPr="00B62905">
              <w:rPr>
                <w:rFonts w:eastAsiaTheme="minorEastAsia" w:cstheme="minorBidi"/>
                <w:i/>
                <w:iCs/>
                <w:color w:val="548DD4" w:themeColor="text2" w:themeTint="99"/>
                <w:szCs w:val="22"/>
              </w:rPr>
              <w:t>, kas veikti  Iepirkuma komisijas  202</w:t>
            </w:r>
            <w:r w:rsidR="00376311" w:rsidRPr="00B62905">
              <w:rPr>
                <w:rFonts w:eastAsiaTheme="minorEastAsia" w:cstheme="minorBidi"/>
                <w:i/>
                <w:iCs/>
                <w:color w:val="548DD4" w:themeColor="text2" w:themeTint="99"/>
                <w:szCs w:val="22"/>
              </w:rPr>
              <w:t>4</w:t>
            </w:r>
            <w:r w:rsidR="00895FB5" w:rsidRPr="00B62905">
              <w:rPr>
                <w:rFonts w:eastAsiaTheme="minorEastAsia" w:cstheme="minorBidi"/>
                <w:i/>
                <w:iCs/>
                <w:color w:val="548DD4" w:themeColor="text2" w:themeTint="99"/>
                <w:szCs w:val="22"/>
              </w:rPr>
              <w:t xml:space="preserve">. gada </w:t>
            </w:r>
            <w:r w:rsidR="00376311" w:rsidRPr="00B62905">
              <w:rPr>
                <w:rFonts w:eastAsiaTheme="minorEastAsia" w:cstheme="minorBidi"/>
                <w:i/>
                <w:iCs/>
                <w:color w:val="548DD4" w:themeColor="text2" w:themeTint="99"/>
                <w:szCs w:val="22"/>
              </w:rPr>
              <w:t>1</w:t>
            </w:r>
            <w:r w:rsidR="001C2C49">
              <w:rPr>
                <w:rFonts w:eastAsiaTheme="minorEastAsia" w:cstheme="minorBidi"/>
                <w:i/>
                <w:iCs/>
                <w:color w:val="548DD4" w:themeColor="text2" w:themeTint="99"/>
                <w:szCs w:val="22"/>
              </w:rPr>
              <w:t>8</w:t>
            </w:r>
            <w:r w:rsidR="00895FB5" w:rsidRPr="00B62905">
              <w:rPr>
                <w:rFonts w:eastAsiaTheme="minorEastAsia" w:cstheme="minorBidi"/>
                <w:i/>
                <w:iCs/>
                <w:color w:val="548DD4" w:themeColor="text2" w:themeTint="99"/>
                <w:szCs w:val="22"/>
              </w:rPr>
              <w:t>.</w:t>
            </w:r>
            <w:r w:rsidR="00376311" w:rsidRPr="00B62905">
              <w:rPr>
                <w:rFonts w:eastAsiaTheme="minorEastAsia" w:cstheme="minorBidi"/>
                <w:i/>
                <w:iCs/>
                <w:color w:val="548DD4" w:themeColor="text2" w:themeTint="99"/>
                <w:szCs w:val="22"/>
              </w:rPr>
              <w:t xml:space="preserve"> aprīļa</w:t>
            </w:r>
            <w:r w:rsidR="00895FB5" w:rsidRPr="00B62905">
              <w:rPr>
                <w:rFonts w:eastAsiaTheme="minorEastAsia" w:cstheme="minorBidi"/>
                <w:i/>
                <w:iCs/>
                <w:color w:val="548DD4" w:themeColor="text2" w:themeTint="99"/>
                <w:szCs w:val="22"/>
              </w:rPr>
              <w:t xml:space="preserve"> sēdē</w:t>
            </w:r>
            <w:r w:rsidR="000061C7" w:rsidRPr="00B62905">
              <w:rPr>
                <w:rFonts w:eastAsiaTheme="minorEastAsia" w:cstheme="minorBidi"/>
                <w:i/>
                <w:iCs/>
                <w:color w:val="548DD4" w:themeColor="text2" w:themeTint="99"/>
                <w:szCs w:val="22"/>
              </w:rPr>
              <w:t>, 3</w:t>
            </w:r>
            <w:r w:rsidR="00895FB5" w:rsidRPr="00B62905">
              <w:rPr>
                <w:rFonts w:eastAsiaTheme="minorEastAsia" w:cstheme="minorBidi"/>
                <w:i/>
                <w:iCs/>
                <w:color w:val="548DD4" w:themeColor="text2" w:themeTint="99"/>
                <w:szCs w:val="22"/>
              </w:rPr>
              <w:t>. protokols</w:t>
            </w:r>
            <w:r w:rsidR="000061C7" w:rsidRPr="00B62905">
              <w:rPr>
                <w:rFonts w:eastAsiaTheme="minorEastAsia" w:cstheme="minorBidi"/>
                <w:i/>
                <w:iCs/>
                <w:color w:val="548DD4" w:themeColor="text2" w:themeTint="99"/>
                <w:szCs w:val="22"/>
              </w:rPr>
              <w:t>).</w:t>
            </w:r>
            <w:bookmarkEnd w:id="8"/>
          </w:p>
          <w:p w14:paraId="1899423B" w14:textId="4A9175EC" w:rsidR="00DF22D4" w:rsidRDefault="61D3BC25" w:rsidP="00A54AB0">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szCs w:val="22"/>
              </w:rPr>
            </w:pPr>
            <w:r w:rsidRPr="653AAAFD">
              <w:rPr>
                <w:rFonts w:eastAsiaTheme="minorEastAsia" w:cstheme="minorBidi"/>
                <w:szCs w:val="22"/>
              </w:rPr>
              <w:t xml:space="preserve">par pieredzi apliecinošo objektu </w:t>
            </w:r>
            <w:r w:rsidR="36C380BA" w:rsidRPr="653AAAFD">
              <w:rPr>
                <w:rFonts w:eastAsiaTheme="minorEastAsia" w:cstheme="minorBidi"/>
                <w:szCs w:val="22"/>
              </w:rPr>
              <w:t xml:space="preserve">darbu pabeigšanas akta </w:t>
            </w:r>
            <w:r w:rsidR="57B2FAF2" w:rsidRPr="653AAAFD">
              <w:rPr>
                <w:rFonts w:eastAsiaTheme="minorEastAsia" w:cstheme="minorBidi"/>
                <w:szCs w:val="22"/>
              </w:rPr>
              <w:t xml:space="preserve">vai </w:t>
            </w:r>
            <w:r w:rsidRPr="653AAAFD">
              <w:rPr>
                <w:rFonts w:eastAsiaTheme="minorEastAsia" w:cstheme="minorBidi"/>
                <w:szCs w:val="22"/>
              </w:rPr>
              <w:t xml:space="preserve">akta par objekta pieņemšanu ekspluatācijā </w:t>
            </w:r>
            <w:r w:rsidRPr="653AAAFD">
              <w:rPr>
                <w:rFonts w:eastAsiaTheme="minorEastAsia" w:cstheme="minorBidi"/>
                <w:szCs w:val="22"/>
              </w:rPr>
              <w:lastRenderedPageBreak/>
              <w:t>kopiju</w:t>
            </w:r>
            <w:r w:rsidR="57B2FAF2" w:rsidRPr="653AAAFD">
              <w:rPr>
                <w:rFonts w:eastAsiaTheme="minorEastAsia" w:cstheme="minorBidi"/>
                <w:szCs w:val="22"/>
              </w:rPr>
              <w:t>,</w:t>
            </w:r>
            <w:r w:rsidRPr="653AAAFD">
              <w:rPr>
                <w:rFonts w:eastAsiaTheme="minorEastAsia" w:cstheme="minorBidi"/>
                <w:szCs w:val="22"/>
              </w:rPr>
              <w:t xml:space="preserve"> vai</w:t>
            </w:r>
            <w:r w:rsidRPr="653AAAFD">
              <w:rPr>
                <w:rFonts w:eastAsiaTheme="minorEastAsia" w:cstheme="minorBidi"/>
                <w:spacing w:val="-11"/>
                <w:szCs w:val="22"/>
              </w:rPr>
              <w:t xml:space="preserve"> </w:t>
            </w:r>
            <w:r w:rsidRPr="653AAAFD">
              <w:rPr>
                <w:rFonts w:eastAsiaTheme="minorEastAsia" w:cstheme="minorBidi"/>
                <w:szCs w:val="22"/>
              </w:rPr>
              <w:t xml:space="preserve">izdruku </w:t>
            </w:r>
            <w:r w:rsidRPr="653AAAFD">
              <w:rPr>
                <w:rFonts w:eastAsiaTheme="minorEastAsia" w:cstheme="minorBidi"/>
                <w:spacing w:val="-52"/>
                <w:szCs w:val="22"/>
              </w:rPr>
              <w:t xml:space="preserve"> </w:t>
            </w:r>
            <w:r w:rsidRPr="653AAAFD">
              <w:rPr>
                <w:rFonts w:eastAsiaTheme="minorEastAsia" w:cstheme="minorBidi"/>
                <w:szCs w:val="22"/>
              </w:rPr>
              <w:t xml:space="preserve">no </w:t>
            </w:r>
            <w:r w:rsidR="5A74DD21" w:rsidRPr="653AAAFD">
              <w:rPr>
                <w:rFonts w:eastAsiaTheme="minorEastAsia" w:cstheme="minorBidi"/>
                <w:szCs w:val="22"/>
              </w:rPr>
              <w:t>Būvniecības informācijas sistēmas</w:t>
            </w:r>
            <w:r w:rsidRPr="653AAAFD">
              <w:rPr>
                <w:rFonts w:eastAsiaTheme="minorEastAsia" w:cstheme="minorBidi"/>
                <w:szCs w:val="22"/>
              </w:rPr>
              <w:t xml:space="preserve"> par objekta pieņemšanu</w:t>
            </w:r>
            <w:r w:rsidRPr="653AAAFD">
              <w:rPr>
                <w:rFonts w:eastAsiaTheme="minorEastAsia" w:cstheme="minorBidi"/>
                <w:spacing w:val="1"/>
                <w:szCs w:val="22"/>
              </w:rPr>
              <w:t xml:space="preserve"> </w:t>
            </w:r>
            <w:r w:rsidRPr="653AAAFD">
              <w:rPr>
                <w:rFonts w:eastAsiaTheme="minorEastAsia" w:cstheme="minorBidi"/>
                <w:szCs w:val="22"/>
              </w:rPr>
              <w:t>ekspluatācijā,</w:t>
            </w:r>
            <w:r w:rsidRPr="653AAAFD">
              <w:rPr>
                <w:rFonts w:eastAsiaTheme="minorEastAsia" w:cstheme="minorBidi"/>
                <w:spacing w:val="1"/>
                <w:szCs w:val="22"/>
              </w:rPr>
              <w:t xml:space="preserve"> </w:t>
            </w:r>
            <w:r w:rsidRPr="653AAAFD">
              <w:rPr>
                <w:rFonts w:eastAsiaTheme="minorEastAsia" w:cstheme="minorBidi"/>
                <w:szCs w:val="22"/>
              </w:rPr>
              <w:t>vai</w:t>
            </w:r>
            <w:r w:rsidRPr="653AAAFD">
              <w:rPr>
                <w:rFonts w:eastAsiaTheme="minorEastAsia" w:cstheme="minorBidi"/>
                <w:spacing w:val="1"/>
                <w:szCs w:val="22"/>
              </w:rPr>
              <w:t xml:space="preserve"> </w:t>
            </w:r>
            <w:r w:rsidRPr="653AAAFD">
              <w:rPr>
                <w:rFonts w:eastAsiaTheme="minorEastAsia" w:cstheme="minorBidi"/>
                <w:szCs w:val="22"/>
              </w:rPr>
              <w:t>citu</w:t>
            </w:r>
            <w:r w:rsidRPr="653AAAFD">
              <w:rPr>
                <w:rFonts w:eastAsiaTheme="minorEastAsia" w:cstheme="minorBidi"/>
                <w:spacing w:val="1"/>
                <w:szCs w:val="22"/>
              </w:rPr>
              <w:t xml:space="preserve"> </w:t>
            </w:r>
            <w:r w:rsidRPr="653AAAFD">
              <w:rPr>
                <w:rFonts w:eastAsiaTheme="minorEastAsia" w:cstheme="minorBidi"/>
                <w:szCs w:val="22"/>
              </w:rPr>
              <w:t xml:space="preserve">līdzvērtīgu </w:t>
            </w:r>
            <w:r w:rsidRPr="653AAAFD">
              <w:rPr>
                <w:rFonts w:eastAsiaTheme="minorEastAsia" w:cstheme="minorBidi"/>
                <w:spacing w:val="-52"/>
                <w:szCs w:val="22"/>
              </w:rPr>
              <w:t xml:space="preserve"> </w:t>
            </w:r>
            <w:r w:rsidRPr="653AAAFD">
              <w:rPr>
                <w:rFonts w:eastAsiaTheme="minorEastAsia" w:cstheme="minorBidi"/>
                <w:szCs w:val="22"/>
              </w:rPr>
              <w:t>dokumentu,</w:t>
            </w:r>
            <w:r w:rsidRPr="653AAAFD">
              <w:rPr>
                <w:rFonts w:eastAsiaTheme="minorEastAsia" w:cstheme="minorBidi"/>
                <w:spacing w:val="1"/>
                <w:szCs w:val="22"/>
              </w:rPr>
              <w:t xml:space="preserve"> </w:t>
            </w:r>
            <w:r w:rsidRPr="653AAAFD">
              <w:rPr>
                <w:rFonts w:eastAsiaTheme="minorEastAsia" w:cstheme="minorBidi"/>
                <w:szCs w:val="22"/>
              </w:rPr>
              <w:t>kas</w:t>
            </w:r>
            <w:r w:rsidRPr="653AAAFD">
              <w:rPr>
                <w:rFonts w:eastAsiaTheme="minorEastAsia" w:cstheme="minorBidi"/>
                <w:spacing w:val="1"/>
                <w:szCs w:val="22"/>
              </w:rPr>
              <w:t xml:space="preserve"> </w:t>
            </w:r>
            <w:r w:rsidRPr="653AAAFD">
              <w:rPr>
                <w:rFonts w:eastAsiaTheme="minorEastAsia" w:cstheme="minorBidi"/>
                <w:szCs w:val="22"/>
              </w:rPr>
              <w:t>apliecina</w:t>
            </w:r>
            <w:r w:rsidRPr="653AAAFD">
              <w:rPr>
                <w:rFonts w:eastAsiaTheme="minorEastAsia" w:cstheme="minorBidi"/>
                <w:spacing w:val="1"/>
                <w:szCs w:val="22"/>
              </w:rPr>
              <w:t xml:space="preserve"> </w:t>
            </w:r>
            <w:r w:rsidRPr="653AAAFD">
              <w:rPr>
                <w:rFonts w:eastAsiaTheme="minorEastAsia" w:cstheme="minorBidi"/>
                <w:szCs w:val="22"/>
              </w:rPr>
              <w:t>objekta</w:t>
            </w:r>
            <w:r w:rsidRPr="653AAAFD">
              <w:rPr>
                <w:rFonts w:eastAsiaTheme="minorEastAsia" w:cstheme="minorBidi"/>
                <w:spacing w:val="1"/>
                <w:szCs w:val="22"/>
              </w:rPr>
              <w:t xml:space="preserve"> </w:t>
            </w:r>
            <w:r w:rsidRPr="653AAAFD">
              <w:rPr>
                <w:rFonts w:eastAsiaTheme="minorEastAsia" w:cstheme="minorBidi"/>
                <w:szCs w:val="22"/>
              </w:rPr>
              <w:t>pieņemšanu ekspluatācijā atbilstoši</w:t>
            </w:r>
            <w:r w:rsidRPr="653AAAFD">
              <w:rPr>
                <w:rFonts w:eastAsiaTheme="minorEastAsia" w:cstheme="minorBidi"/>
                <w:spacing w:val="1"/>
                <w:szCs w:val="22"/>
              </w:rPr>
              <w:t xml:space="preserve"> </w:t>
            </w:r>
            <w:r w:rsidRPr="653AAAFD">
              <w:rPr>
                <w:rFonts w:eastAsiaTheme="minorEastAsia" w:cstheme="minorBidi"/>
                <w:szCs w:val="22"/>
              </w:rPr>
              <w:t>normatīvajiem</w:t>
            </w:r>
            <w:r w:rsidRPr="653AAAFD">
              <w:rPr>
                <w:rFonts w:eastAsiaTheme="minorEastAsia" w:cstheme="minorBidi"/>
                <w:spacing w:val="1"/>
                <w:szCs w:val="22"/>
              </w:rPr>
              <w:t xml:space="preserve"> </w:t>
            </w:r>
            <w:r w:rsidRPr="653AAAFD">
              <w:rPr>
                <w:rFonts w:eastAsiaTheme="minorEastAsia" w:cstheme="minorBidi"/>
                <w:szCs w:val="22"/>
              </w:rPr>
              <w:t>aktiem</w:t>
            </w:r>
            <w:r w:rsidR="0FD72285" w:rsidRPr="653AAAFD">
              <w:rPr>
                <w:rFonts w:eastAsiaTheme="minorEastAsia" w:cstheme="minorBidi"/>
                <w:szCs w:val="22"/>
              </w:rPr>
              <w:t>.</w:t>
            </w:r>
          </w:p>
          <w:p w14:paraId="724399C7" w14:textId="66430AF1" w:rsidR="00695C0C" w:rsidRDefault="02EF9099" w:rsidP="653AAAFD">
            <w:pPr>
              <w:spacing w:before="40" w:after="40"/>
              <w:jc w:val="both"/>
              <w:rPr>
                <w:rFonts w:eastAsiaTheme="minorEastAsia" w:cstheme="minorBidi"/>
                <w:szCs w:val="22"/>
              </w:rPr>
            </w:pPr>
            <w:r w:rsidRPr="653AAAFD">
              <w:rPr>
                <w:rFonts w:eastAsiaTheme="minorEastAsia" w:cstheme="minorBidi"/>
                <w:szCs w:val="22"/>
              </w:rPr>
              <w:t>Par būvspeciālista spēkā esoša sertifikāta esamību  Pasūtītājs pārliecinās Būvniecības informācijas sistēmas tīmekļ</w:t>
            </w:r>
            <w:r w:rsidR="72167F51" w:rsidRPr="653AAAFD">
              <w:rPr>
                <w:rFonts w:eastAsiaTheme="minorEastAsia" w:cstheme="minorBidi"/>
                <w:szCs w:val="22"/>
              </w:rPr>
              <w:t xml:space="preserve">a </w:t>
            </w:r>
            <w:r w:rsidRPr="653AAAFD">
              <w:rPr>
                <w:rFonts w:eastAsiaTheme="minorEastAsia" w:cstheme="minorBidi"/>
                <w:szCs w:val="22"/>
              </w:rPr>
              <w:t xml:space="preserve">vietnē </w:t>
            </w:r>
            <w:r w:rsidR="72167F51" w:rsidRPr="653AAAFD">
              <w:rPr>
                <w:rFonts w:eastAsiaTheme="minorEastAsia" w:cstheme="minorBidi"/>
                <w:szCs w:val="22"/>
              </w:rPr>
              <w:t xml:space="preserve">sadaļā </w:t>
            </w:r>
            <w:r w:rsidR="67DA37BA" w:rsidRPr="653AAAFD">
              <w:rPr>
                <w:rFonts w:eastAsiaTheme="minorEastAsia" w:cstheme="minorBidi"/>
                <w:szCs w:val="22"/>
              </w:rPr>
              <w:t>“</w:t>
            </w:r>
            <w:r w:rsidRPr="653AAAFD">
              <w:rPr>
                <w:rFonts w:eastAsiaTheme="minorEastAsia" w:cstheme="minorBidi"/>
                <w:szCs w:val="22"/>
              </w:rPr>
              <w:t>Būvspeciālistu reģistr</w:t>
            </w:r>
            <w:r w:rsidR="72167F51" w:rsidRPr="653AAAFD">
              <w:rPr>
                <w:rFonts w:eastAsiaTheme="minorEastAsia" w:cstheme="minorBidi"/>
                <w:szCs w:val="22"/>
              </w:rPr>
              <w:t>s</w:t>
            </w:r>
            <w:r w:rsidR="67DA37BA" w:rsidRPr="653AAAFD">
              <w:rPr>
                <w:rFonts w:eastAsiaTheme="minorEastAsia" w:cstheme="minorBidi"/>
                <w:szCs w:val="22"/>
              </w:rPr>
              <w:t>”</w:t>
            </w:r>
            <w:r w:rsidRPr="653AAAFD">
              <w:rPr>
                <w:rFonts w:eastAsiaTheme="minorEastAsia" w:cstheme="minorBidi"/>
                <w:szCs w:val="22"/>
              </w:rPr>
              <w:t>.</w:t>
            </w:r>
          </w:p>
          <w:p w14:paraId="7D2172DC" w14:textId="7B3729E4" w:rsidR="00673C2F" w:rsidRPr="00695C0C" w:rsidRDefault="3F90B586" w:rsidP="653AAAFD">
            <w:pPr>
              <w:spacing w:before="40" w:after="40"/>
              <w:jc w:val="both"/>
              <w:rPr>
                <w:rFonts w:eastAsiaTheme="minorEastAsia" w:cstheme="minorBidi"/>
                <w:szCs w:val="22"/>
              </w:rPr>
            </w:pPr>
            <w:r w:rsidRPr="653AAAFD">
              <w:rPr>
                <w:rFonts w:eastAsiaTheme="minorEastAsia" w:cstheme="minorBidi"/>
                <w:szCs w:val="22"/>
              </w:rPr>
              <w:t xml:space="preserve">Ja </w:t>
            </w:r>
            <w:r w:rsidR="23406476" w:rsidRPr="653AAAFD">
              <w:rPr>
                <w:rFonts w:eastAsiaTheme="minorEastAsia" w:cstheme="minorBidi"/>
                <w:szCs w:val="22"/>
              </w:rPr>
              <w:t xml:space="preserve">atbildīgā būvdarbu vadītāja </w:t>
            </w:r>
            <w:r w:rsidRPr="653AAAFD">
              <w:rPr>
                <w:rFonts w:eastAsiaTheme="minorEastAsia" w:cstheme="minorBidi"/>
                <w:szCs w:val="22"/>
              </w:rPr>
              <w:t>pieredze tiek apliecināta ar veiktajiem būvdarbiem citā valstī, piedāvājumam jāpievieno dokumenti, kas nepārprotami apliecina Pretendenta speciālista pieredzes atbilstību Konkursa nolikumā izvirzītajām prasībām</w:t>
            </w:r>
            <w:r w:rsidR="603E64A8" w:rsidRPr="653AAAFD">
              <w:rPr>
                <w:rFonts w:eastAsiaTheme="minorEastAsia" w:cstheme="minorBidi"/>
                <w:szCs w:val="22"/>
              </w:rPr>
              <w:t>, piemēram, iezīmējot ar atšķirīgu krāsu konkrētās sadaļas vai aprakstā iekļaujot nepārprotamas norādes</w:t>
            </w:r>
            <w:r w:rsidR="372AA5B0" w:rsidRPr="653AAAFD">
              <w:rPr>
                <w:rFonts w:eastAsiaTheme="minorEastAsia" w:cstheme="minorBidi"/>
                <w:szCs w:val="22"/>
              </w:rPr>
              <w:t>.</w:t>
            </w:r>
          </w:p>
        </w:tc>
      </w:tr>
      <w:tr w:rsidR="003845AF" w14:paraId="3519C722" w14:textId="77777777" w:rsidTr="653AAAFD">
        <w:tc>
          <w:tcPr>
            <w:tcW w:w="4253" w:type="dxa"/>
          </w:tcPr>
          <w:p w14:paraId="535238F5" w14:textId="00CA52A9" w:rsidR="00F00A5E" w:rsidRPr="00A32635" w:rsidRDefault="4493F55E" w:rsidP="653AAAFD">
            <w:pPr>
              <w:shd w:val="clear" w:color="auto" w:fill="FFFFFF" w:themeFill="background1"/>
              <w:autoSpaceDE w:val="0"/>
              <w:autoSpaceDN w:val="0"/>
              <w:adjustRightInd w:val="0"/>
              <w:spacing w:before="40"/>
              <w:jc w:val="both"/>
              <w:rPr>
                <w:rFonts w:eastAsiaTheme="minorEastAsia" w:cstheme="minorBidi"/>
                <w:szCs w:val="22"/>
                <w:highlight w:val="yellow"/>
              </w:rPr>
            </w:pPr>
            <w:r w:rsidRPr="653AAAFD">
              <w:rPr>
                <w:rFonts w:eastAsiaTheme="minorEastAsia" w:cstheme="minorBidi"/>
                <w:b/>
                <w:bCs/>
                <w:szCs w:val="22"/>
              </w:rPr>
              <w:lastRenderedPageBreak/>
              <w:t>9.2.8.</w:t>
            </w:r>
            <w:r w:rsidRPr="653AAAFD">
              <w:rPr>
                <w:rFonts w:eastAsiaTheme="minorEastAsia" w:cstheme="minorBidi"/>
                <w:szCs w:val="22"/>
              </w:rPr>
              <w:t xml:space="preserve"> </w:t>
            </w:r>
            <w:r w:rsidRPr="00843D0F">
              <w:rPr>
                <w:rFonts w:eastAsiaTheme="minorEastAsia" w:cstheme="minorBidi"/>
                <w:szCs w:val="22"/>
              </w:rPr>
              <w:t>Ja Pretendentam tiks piešķirtas iepirkuma līguma slēgšanas tiesības, tas iepirkuma līguma izpildē piesaistīs</w:t>
            </w:r>
            <w:r w:rsidR="7325523C" w:rsidRPr="00843D0F">
              <w:rPr>
                <w:rFonts w:eastAsiaTheme="minorEastAsia" w:cstheme="minorBidi"/>
                <w:szCs w:val="22"/>
              </w:rPr>
              <w:t xml:space="preserve"> elektromontāžas darbu speciālistu, kurš sertificēts</w:t>
            </w:r>
            <w:r w:rsidR="161E09FB" w:rsidRPr="00843D0F">
              <w:rPr>
                <w:rFonts w:eastAsiaTheme="minorEastAsia" w:cstheme="minorBidi"/>
                <w:szCs w:val="22"/>
              </w:rPr>
              <w:t xml:space="preserve"> e</w:t>
            </w:r>
            <w:r w:rsidR="161E09FB" w:rsidRPr="00843D0F">
              <w:rPr>
                <w:rFonts w:eastAsiaTheme="minorEastAsia" w:cstheme="minorBidi"/>
                <w:color w:val="242424"/>
                <w:szCs w:val="22"/>
              </w:rPr>
              <w:t xml:space="preserve">lektroietaišu izbūves darbu vadīšanā un būvuzraudzībā (līdz </w:t>
            </w:r>
            <w:r w:rsidR="161E09FB" w:rsidRPr="00843D0F">
              <w:rPr>
                <w:rFonts w:eastAsiaTheme="minorEastAsia" w:cstheme="minorBidi"/>
                <w:szCs w:val="22"/>
              </w:rPr>
              <w:t>1 kV)</w:t>
            </w:r>
            <w:r w:rsidR="2C91F80C" w:rsidRPr="00843D0F">
              <w:rPr>
                <w:rFonts w:eastAsiaTheme="minorEastAsia" w:cstheme="minorBidi"/>
                <w:szCs w:val="22"/>
              </w:rPr>
              <w:t>.</w:t>
            </w:r>
          </w:p>
          <w:p w14:paraId="55BD9CFC" w14:textId="784D20CA" w:rsidR="003845AF" w:rsidRPr="39EE9E79" w:rsidRDefault="003845AF" w:rsidP="653AAAFD">
            <w:pPr>
              <w:shd w:val="clear" w:color="auto" w:fill="FFFFFF" w:themeFill="background1"/>
              <w:spacing w:before="40"/>
              <w:jc w:val="both"/>
              <w:textAlignment w:val="baseline"/>
              <w:rPr>
                <w:rFonts w:eastAsiaTheme="minorEastAsia" w:cstheme="minorBidi"/>
                <w:szCs w:val="22"/>
                <w:highlight w:val="yellow"/>
              </w:rPr>
            </w:pPr>
          </w:p>
        </w:tc>
        <w:tc>
          <w:tcPr>
            <w:tcW w:w="5096" w:type="dxa"/>
          </w:tcPr>
          <w:p w14:paraId="44BB72D6" w14:textId="44800BD8" w:rsidR="00846280" w:rsidRDefault="3B126894" w:rsidP="653AAAFD">
            <w:pPr>
              <w:spacing w:before="40" w:after="40"/>
              <w:jc w:val="both"/>
              <w:rPr>
                <w:rFonts w:eastAsiaTheme="minorEastAsia" w:cstheme="minorBidi"/>
                <w:szCs w:val="22"/>
                <w:highlight w:val="yellow"/>
              </w:rPr>
            </w:pPr>
            <w:r w:rsidRPr="653AAAFD">
              <w:rPr>
                <w:rFonts w:eastAsiaTheme="minorEastAsia" w:cstheme="minorBidi"/>
                <w:szCs w:val="22"/>
              </w:rPr>
              <w:t>Pretendents atbilstošu speciālistu norāda speciālistu sarakstā (Konkursa nolikuma 2. pielikums), klāt pievienojot</w:t>
            </w:r>
            <w:r w:rsidR="0E8C1AF3" w:rsidRPr="653AAAFD">
              <w:rPr>
                <w:rFonts w:eastAsiaTheme="minorEastAsia" w:cstheme="minorBidi"/>
                <w:szCs w:val="22"/>
              </w:rPr>
              <w:t xml:space="preserve"> </w:t>
            </w:r>
            <w:r w:rsidRPr="653AAAFD">
              <w:rPr>
                <w:rFonts w:eastAsiaTheme="minorEastAsia" w:cstheme="minorBidi"/>
                <w:szCs w:val="22"/>
              </w:rPr>
              <w:t xml:space="preserve">speciālista parakstītu apliecinājumu (Konkursa nolikuma 6. pielikums), ka, ja ar Pretendentu tiks </w:t>
            </w:r>
            <w:r w:rsidRPr="0051292B">
              <w:rPr>
                <w:rFonts w:eastAsiaTheme="minorEastAsia" w:cstheme="minorBidi"/>
                <w:szCs w:val="22"/>
              </w:rPr>
              <w:t>noslēgts iepirkuma līgums, tas apņemas piedalīties iepirkuma līguma izpildē un pildīt</w:t>
            </w:r>
            <w:r w:rsidR="5B4AC555" w:rsidRPr="0051292B">
              <w:rPr>
                <w:rFonts w:eastAsiaTheme="minorEastAsia" w:cstheme="minorBidi"/>
                <w:szCs w:val="22"/>
              </w:rPr>
              <w:t xml:space="preserve"> elektromontāžas </w:t>
            </w:r>
            <w:r w:rsidR="0051292B">
              <w:rPr>
                <w:rFonts w:eastAsiaTheme="minorEastAsia" w:cstheme="minorBidi"/>
                <w:szCs w:val="22"/>
              </w:rPr>
              <w:t xml:space="preserve">darbu </w:t>
            </w:r>
            <w:r w:rsidR="52975DA4" w:rsidRPr="0051292B">
              <w:rPr>
                <w:rFonts w:eastAsiaTheme="minorEastAsia" w:cstheme="minorBidi"/>
                <w:szCs w:val="22"/>
              </w:rPr>
              <w:t>speciālista pienākumus</w:t>
            </w:r>
            <w:r w:rsidR="5B4AC555" w:rsidRPr="0051292B">
              <w:rPr>
                <w:rFonts w:eastAsiaTheme="minorEastAsia" w:cstheme="minorBidi"/>
                <w:szCs w:val="22"/>
              </w:rPr>
              <w:t>.</w:t>
            </w:r>
          </w:p>
          <w:p w14:paraId="663C5F1D" w14:textId="06D216A5" w:rsidR="003845AF" w:rsidRPr="3107A705" w:rsidRDefault="134790CB" w:rsidP="653AAAFD">
            <w:pPr>
              <w:spacing w:before="40" w:after="40"/>
              <w:jc w:val="both"/>
              <w:rPr>
                <w:rFonts w:eastAsiaTheme="minorEastAsia" w:cstheme="minorBidi"/>
              </w:rPr>
            </w:pPr>
            <w:r w:rsidRPr="653AAAFD">
              <w:rPr>
                <w:rFonts w:eastAsiaTheme="minorEastAsia" w:cstheme="minorBidi"/>
              </w:rPr>
              <w:t>Par būvspeciālista spēkā esoša sertifikāta esamību  (ja attiecināms) Pasūtītājs pārliecinās Būvniecības informācijas sistēmas tīmekļa vietnē sadaļā “Būvspeciālistu reģistrs”.</w:t>
            </w:r>
          </w:p>
        </w:tc>
      </w:tr>
      <w:tr w:rsidR="00DF22D4" w14:paraId="7F9F6ED2" w14:textId="77777777" w:rsidTr="653AAAFD">
        <w:tc>
          <w:tcPr>
            <w:tcW w:w="4253" w:type="dxa"/>
            <w:tcBorders>
              <w:top w:val="single" w:sz="4" w:space="0" w:color="auto"/>
            </w:tcBorders>
          </w:tcPr>
          <w:p w14:paraId="2F5777A8" w14:textId="6C0F131D" w:rsidR="00DF22D4" w:rsidRDefault="1FCD8C07" w:rsidP="653AAAFD">
            <w:pPr>
              <w:pStyle w:val="Sarakstarindkopa"/>
              <w:spacing w:before="40" w:after="40"/>
              <w:ind w:left="34"/>
              <w:jc w:val="both"/>
              <w:rPr>
                <w:rFonts w:eastAsiaTheme="minorEastAsia" w:cstheme="minorBidi"/>
                <w:szCs w:val="22"/>
              </w:rPr>
            </w:pPr>
            <w:r w:rsidRPr="653AAAFD">
              <w:rPr>
                <w:rFonts w:eastAsiaTheme="minorEastAsia" w:cstheme="minorBidi"/>
                <w:b/>
                <w:bCs/>
                <w:szCs w:val="22"/>
              </w:rPr>
              <w:t>9.2.</w:t>
            </w:r>
            <w:r w:rsidR="7973DBB5" w:rsidRPr="653AAAFD">
              <w:rPr>
                <w:rFonts w:eastAsiaTheme="minorEastAsia" w:cstheme="minorBidi"/>
                <w:b/>
                <w:bCs/>
                <w:szCs w:val="22"/>
              </w:rPr>
              <w:t>9</w:t>
            </w:r>
            <w:r w:rsidRPr="653AAAFD">
              <w:rPr>
                <w:rFonts w:eastAsiaTheme="minorEastAsia" w:cstheme="minorBidi"/>
                <w:b/>
                <w:bCs/>
                <w:szCs w:val="22"/>
              </w:rPr>
              <w:t>.</w:t>
            </w:r>
            <w:r w:rsidR="0FD72285" w:rsidRPr="653AAAFD">
              <w:rPr>
                <w:rFonts w:eastAsiaTheme="minorEastAsia" w:cstheme="minorBidi"/>
                <w:szCs w:val="22"/>
              </w:rPr>
              <w:t xml:space="preserve"> Ja Pretendentam tiks piešķirtas iepirkuma līguma </w:t>
            </w:r>
            <w:r w:rsidR="4B441258" w:rsidRPr="653AAAFD">
              <w:rPr>
                <w:rFonts w:eastAsiaTheme="minorEastAsia" w:cstheme="minorBidi"/>
                <w:szCs w:val="22"/>
              </w:rPr>
              <w:t xml:space="preserve">slēgšanas </w:t>
            </w:r>
            <w:r w:rsidR="0FD72285" w:rsidRPr="653AAAFD">
              <w:rPr>
                <w:rFonts w:eastAsiaTheme="minorEastAsia" w:cstheme="minorBidi"/>
                <w:szCs w:val="22"/>
              </w:rPr>
              <w:t xml:space="preserve">tiesības, tas iepirkuma līguma izpildē piesaistīs </w:t>
            </w:r>
            <w:r w:rsidR="0FD72285" w:rsidRPr="653AAAFD">
              <w:rPr>
                <w:rFonts w:eastAsiaTheme="minorEastAsia" w:cstheme="minorBidi"/>
                <w:b/>
                <w:bCs/>
                <w:szCs w:val="22"/>
              </w:rPr>
              <w:t xml:space="preserve">darba aizsardzības koordinatoru </w:t>
            </w:r>
            <w:r w:rsidR="0FD72285" w:rsidRPr="653AAAFD">
              <w:rPr>
                <w:rFonts w:eastAsiaTheme="minorEastAsia" w:cstheme="minorBidi"/>
                <w:szCs w:val="22"/>
              </w:rPr>
              <w:t>(personu), kas:</w:t>
            </w:r>
          </w:p>
          <w:p w14:paraId="01F89FD3" w14:textId="3401E735" w:rsidR="00BC7A7F" w:rsidRDefault="0FD72285" w:rsidP="00A54AB0">
            <w:pPr>
              <w:pStyle w:val="Sarakstarindkopa"/>
              <w:numPr>
                <w:ilvl w:val="0"/>
                <w:numId w:val="29"/>
              </w:numPr>
              <w:spacing w:before="120" w:after="120"/>
              <w:ind w:left="357" w:hanging="357"/>
              <w:jc w:val="both"/>
              <w:rPr>
                <w:rFonts w:eastAsiaTheme="minorEastAsia" w:cstheme="minorBidi"/>
                <w:szCs w:val="22"/>
              </w:rPr>
            </w:pPr>
            <w:r w:rsidRPr="653AAAFD">
              <w:rPr>
                <w:rFonts w:eastAsiaTheme="minorEastAsia" w:cstheme="minorBidi"/>
                <w:szCs w:val="22"/>
              </w:rPr>
              <w:t>normatīvajos aktos noteiktajā kārtībā ir saņēm</w:t>
            </w:r>
            <w:r w:rsidR="603E64A8" w:rsidRPr="653AAAFD">
              <w:rPr>
                <w:rFonts w:eastAsiaTheme="minorEastAsia" w:cstheme="minorBidi"/>
                <w:szCs w:val="22"/>
              </w:rPr>
              <w:t>usi</w:t>
            </w:r>
            <w:r w:rsidRPr="653AAAFD">
              <w:rPr>
                <w:rFonts w:eastAsiaTheme="minorEastAsia" w:cstheme="minorBidi"/>
                <w:szCs w:val="22"/>
              </w:rPr>
              <w:t xml:space="preserve"> būvprakses sertifikātu būvdarbu vadīšanas vai būvuzraudzības jomā </w:t>
            </w:r>
            <w:r w:rsidR="603E64A8" w:rsidRPr="653AAAFD">
              <w:rPr>
                <w:rFonts w:eastAsiaTheme="minorEastAsia" w:cstheme="minorBidi"/>
                <w:szCs w:val="22"/>
              </w:rPr>
              <w:t xml:space="preserve">un </w:t>
            </w:r>
            <w:r w:rsidR="6E991C24" w:rsidRPr="653AAAFD">
              <w:rPr>
                <w:rFonts w:eastAsiaTheme="minorEastAsia" w:cstheme="minorBidi"/>
                <w:szCs w:val="22"/>
              </w:rPr>
              <w:t>ir apguvusi pamatlīmeņa</w:t>
            </w:r>
            <w:r w:rsidR="305E7E7A" w:rsidRPr="653AAAFD">
              <w:rPr>
                <w:rFonts w:eastAsiaTheme="minorEastAsia" w:cstheme="minorBidi"/>
                <w:szCs w:val="22"/>
              </w:rPr>
              <w:t>*</w:t>
            </w:r>
            <w:r w:rsidR="6E991C24" w:rsidRPr="653AAAFD">
              <w:rPr>
                <w:rFonts w:eastAsiaTheme="minorEastAsia" w:cstheme="minorBidi"/>
                <w:szCs w:val="22"/>
              </w:rPr>
              <w:t xml:space="preserve"> zināšanas darba aizsardzībā (teorijas sadaļu) </w:t>
            </w:r>
            <w:r w:rsidR="6E991C24" w:rsidRPr="653AAAFD">
              <w:rPr>
                <w:rFonts w:eastAsiaTheme="minorEastAsia" w:cstheme="minorBidi"/>
                <w:b/>
                <w:bCs/>
                <w:szCs w:val="22"/>
              </w:rPr>
              <w:t>un</w:t>
            </w:r>
            <w:r w:rsidR="6E991C24" w:rsidRPr="653AAAFD">
              <w:rPr>
                <w:rFonts w:eastAsiaTheme="minorEastAsia" w:cstheme="minorBidi"/>
                <w:szCs w:val="22"/>
              </w:rPr>
              <w:t xml:space="preserve"> specializētās</w:t>
            </w:r>
            <w:r w:rsidR="159737FB" w:rsidRPr="653AAAFD">
              <w:rPr>
                <w:rFonts w:eastAsiaTheme="minorEastAsia" w:cstheme="minorBidi"/>
                <w:szCs w:val="22"/>
              </w:rPr>
              <w:t>**</w:t>
            </w:r>
            <w:r w:rsidR="6E991C24" w:rsidRPr="653AAAFD">
              <w:rPr>
                <w:rFonts w:eastAsiaTheme="minorEastAsia" w:cstheme="minorBidi"/>
                <w:szCs w:val="22"/>
              </w:rPr>
              <w:t xml:space="preserve"> darba aizsardzības zināšanas</w:t>
            </w:r>
            <w:r w:rsidR="0053200E" w:rsidRPr="653AAAFD">
              <w:rPr>
                <w:rFonts w:eastAsiaTheme="minorEastAsia" w:cstheme="minorBidi"/>
                <w:szCs w:val="22"/>
              </w:rPr>
              <w:t xml:space="preserve"> </w:t>
            </w:r>
            <w:r w:rsidR="6E991C24" w:rsidRPr="653AAAFD">
              <w:rPr>
                <w:rFonts w:eastAsiaTheme="minorEastAsia" w:cstheme="minorBidi"/>
                <w:szCs w:val="22"/>
              </w:rPr>
              <w:t xml:space="preserve">būvniecībā, </w:t>
            </w:r>
            <w:r w:rsidR="6E991C24" w:rsidRPr="653AAAFD">
              <w:rPr>
                <w:rFonts w:eastAsiaTheme="minorEastAsia" w:cstheme="minorBidi"/>
                <w:b/>
                <w:bCs/>
                <w:szCs w:val="22"/>
              </w:rPr>
              <w:t>vai</w:t>
            </w:r>
            <w:r w:rsidR="6E991C24" w:rsidRPr="653AAAFD">
              <w:rPr>
                <w:rFonts w:eastAsiaTheme="minorEastAsia" w:cstheme="minorBidi"/>
                <w:szCs w:val="22"/>
              </w:rPr>
              <w:t xml:space="preserve"> </w:t>
            </w:r>
          </w:p>
          <w:p w14:paraId="45D9B91B" w14:textId="77777777" w:rsidR="00BC7A7F" w:rsidRPr="00BC7A7F" w:rsidRDefault="603E64A8" w:rsidP="00A54AB0">
            <w:pPr>
              <w:pStyle w:val="Sarakstarindkopa"/>
              <w:numPr>
                <w:ilvl w:val="0"/>
                <w:numId w:val="29"/>
              </w:numPr>
              <w:spacing w:before="120" w:after="120"/>
              <w:ind w:left="357" w:hanging="357"/>
              <w:jc w:val="both"/>
              <w:rPr>
                <w:rFonts w:eastAsiaTheme="minorEastAsia" w:cstheme="minorBidi"/>
                <w:szCs w:val="22"/>
              </w:rPr>
            </w:pPr>
            <w:r w:rsidRPr="653AAAFD">
              <w:rPr>
                <w:rFonts w:eastAsiaTheme="minorEastAsia" w:cstheme="minorBidi"/>
                <w:szCs w:val="22"/>
              </w:rPr>
              <w:t xml:space="preserve">normatīvajos aktos noteiktajā kārtībā ir saņēmusi būvprakses sertifikātu būvdarbu vadīšanas vai būvuzraudzības jomā </w:t>
            </w:r>
            <w:r w:rsidRPr="653AAAFD">
              <w:rPr>
                <w:rFonts w:eastAsiaTheme="minorEastAsia" w:cstheme="minorBidi"/>
                <w:b/>
                <w:bCs/>
                <w:szCs w:val="22"/>
              </w:rPr>
              <w:t>un</w:t>
            </w:r>
            <w:r w:rsidRPr="653AAAFD">
              <w:rPr>
                <w:rFonts w:eastAsiaTheme="minorEastAsia" w:cstheme="minorBidi"/>
                <w:szCs w:val="22"/>
              </w:rPr>
              <w:t xml:space="preserve"> </w:t>
            </w:r>
            <w:r w:rsidR="6E991C24" w:rsidRPr="653AAAFD">
              <w:rPr>
                <w:rFonts w:eastAsiaTheme="minorEastAsia" w:cstheme="minorBidi"/>
                <w:szCs w:val="22"/>
              </w:rPr>
              <w:t>ir ieguvusi pirmā līmeņa profesionālo augstāko izglītību darba aizsardzības jomā</w:t>
            </w:r>
            <w:r w:rsidRPr="653AAAFD">
              <w:rPr>
                <w:rFonts w:eastAsiaTheme="minorEastAsia" w:cstheme="minorBidi"/>
                <w:szCs w:val="22"/>
              </w:rPr>
              <w:t xml:space="preserve">, </w:t>
            </w:r>
            <w:r w:rsidRPr="653AAAFD">
              <w:rPr>
                <w:rFonts w:eastAsiaTheme="minorEastAsia" w:cstheme="minorBidi"/>
                <w:b/>
                <w:bCs/>
                <w:szCs w:val="22"/>
              </w:rPr>
              <w:t xml:space="preserve">vai </w:t>
            </w:r>
            <w:r w:rsidR="6E991C24" w:rsidRPr="653AAAFD">
              <w:rPr>
                <w:rFonts w:eastAsiaTheme="minorEastAsia" w:cstheme="minorBidi"/>
                <w:b/>
                <w:bCs/>
                <w:szCs w:val="22"/>
              </w:rPr>
              <w:t xml:space="preserve"> </w:t>
            </w:r>
          </w:p>
          <w:p w14:paraId="7AF3EFAE" w14:textId="77777777" w:rsidR="00ED28FE" w:rsidRDefault="6E991C24" w:rsidP="00A54AB0">
            <w:pPr>
              <w:pStyle w:val="Sarakstarindkopa"/>
              <w:numPr>
                <w:ilvl w:val="0"/>
                <w:numId w:val="29"/>
              </w:numPr>
              <w:spacing w:before="120" w:after="120"/>
              <w:ind w:left="357" w:hanging="357"/>
              <w:jc w:val="both"/>
              <w:rPr>
                <w:rFonts w:eastAsiaTheme="minorEastAsia" w:cstheme="minorBidi"/>
                <w:szCs w:val="22"/>
              </w:rPr>
            </w:pPr>
            <w:r w:rsidRPr="653AAAFD">
              <w:rPr>
                <w:rFonts w:eastAsiaTheme="minorEastAsia" w:cstheme="minorBidi"/>
                <w:szCs w:val="22"/>
              </w:rPr>
              <w:t>ieguvusi otrā līmeņa profesionālo augstāko izglītību darba aizsardzības jomā</w:t>
            </w:r>
            <w:r w:rsidR="14A6BE5B" w:rsidRPr="653AAAFD">
              <w:rPr>
                <w:rFonts w:eastAsiaTheme="minorEastAsia" w:cstheme="minorBidi"/>
                <w:szCs w:val="22"/>
              </w:rPr>
              <w:t>.</w:t>
            </w:r>
          </w:p>
          <w:p w14:paraId="0A02D6A3" w14:textId="480FABD4" w:rsidR="0053200E" w:rsidRPr="0053200E" w:rsidRDefault="159737FB" w:rsidP="653AAAFD">
            <w:pPr>
              <w:pStyle w:val="Vresteksts"/>
              <w:jc w:val="both"/>
              <w:rPr>
                <w:rFonts w:eastAsiaTheme="minorEastAsia" w:cstheme="minorBidi"/>
                <w:i/>
                <w:iCs/>
                <w:sz w:val="22"/>
                <w:szCs w:val="22"/>
              </w:rPr>
            </w:pPr>
            <w:r w:rsidRPr="653AAAFD">
              <w:rPr>
                <w:rFonts w:eastAsiaTheme="minorEastAsia" w:cstheme="minorBidi"/>
                <w:i/>
                <w:iCs/>
                <w:sz w:val="22"/>
                <w:szCs w:val="22"/>
              </w:rPr>
              <w:t>*</w:t>
            </w:r>
            <w:r w:rsidR="0053200E" w:rsidRPr="653AAAFD">
              <w:rPr>
                <w:rFonts w:eastAsiaTheme="minorEastAsia" w:cstheme="minorBidi"/>
                <w:i/>
                <w:iCs/>
                <w:sz w:val="22"/>
                <w:szCs w:val="22"/>
              </w:rPr>
              <w:t xml:space="preserve">Ministru kabineta 10.08.2010. noteikumu Nr. 749 “Apmācības kārtība darba aizsardzības jautājumos” 6. punkts nosaka, ka </w:t>
            </w:r>
            <w:r w:rsidR="0053200E" w:rsidRPr="653AAAFD">
              <w:rPr>
                <w:rFonts w:eastAsiaTheme="minorEastAsia" w:cstheme="minorBidi"/>
                <w:i/>
                <w:iCs/>
                <w:sz w:val="22"/>
                <w:szCs w:val="22"/>
                <w:shd w:val="clear" w:color="auto" w:fill="FFFFFF"/>
              </w:rPr>
              <w:t xml:space="preserve">pamatlīmeņa zināšanas darba aizsardzības jomā var iegūt personas, kurām </w:t>
            </w:r>
            <w:r w:rsidR="0053200E" w:rsidRPr="653AAAFD">
              <w:rPr>
                <w:rFonts w:eastAsiaTheme="minorEastAsia" w:cstheme="minorBidi"/>
                <w:i/>
                <w:iCs/>
                <w:sz w:val="22"/>
                <w:szCs w:val="22"/>
                <w:shd w:val="clear" w:color="auto" w:fill="FFFFFF"/>
              </w:rPr>
              <w:lastRenderedPageBreak/>
              <w:t>ir vismaz pamatizglītība, apgūstot darba aizsardzības pamatlīmeņa zināšanu izglītības programmu, ko izstrādājusi izglītības iestāde atbilstoši Izglītības un zinātnes ministrijas apstiprinātajam paraugam. Darba aizsardzības pamatlīmeņa zināšanu izglītības programmas apjoms ir 60 stundu, no kurām 40 stundu ir teorijas sadaļa un 20 stundu prakse.</w:t>
            </w:r>
          </w:p>
          <w:p w14:paraId="345E5B85" w14:textId="53D392B2" w:rsidR="0053200E" w:rsidRPr="0053200E" w:rsidRDefault="159737FB" w:rsidP="653AAAFD">
            <w:pPr>
              <w:spacing w:before="120" w:after="120"/>
              <w:jc w:val="both"/>
              <w:rPr>
                <w:rFonts w:eastAsiaTheme="minorEastAsia" w:cstheme="minorBidi"/>
                <w:szCs w:val="22"/>
              </w:rPr>
            </w:pPr>
            <w:r w:rsidRPr="653AAAFD">
              <w:rPr>
                <w:rFonts w:eastAsiaTheme="minorEastAsia" w:cstheme="minorBidi"/>
                <w:i/>
                <w:iCs/>
                <w:szCs w:val="22"/>
              </w:rPr>
              <w:t>**</w:t>
            </w:r>
            <w:r w:rsidR="0053200E" w:rsidRPr="653AAAFD">
              <w:rPr>
                <w:rFonts w:eastAsiaTheme="minorEastAsia" w:cstheme="minorBidi"/>
                <w:i/>
                <w:iCs/>
                <w:szCs w:val="22"/>
              </w:rPr>
              <w:t>Ministru kabineta 10.08.2010. noteikumu Nr. 749 “Apmācības kārtība darba aizsardzības jautājumos” 6.</w:t>
            </w:r>
            <w:r w:rsidR="0053200E" w:rsidRPr="653AAAFD">
              <w:rPr>
                <w:rFonts w:eastAsiaTheme="minorEastAsia" w:cstheme="minorBidi"/>
                <w:i/>
                <w:iCs/>
                <w:szCs w:val="22"/>
                <w:vertAlign w:val="superscript"/>
              </w:rPr>
              <w:t>1</w:t>
            </w:r>
            <w:r w:rsidR="0053200E" w:rsidRPr="653AAAFD">
              <w:rPr>
                <w:rFonts w:eastAsiaTheme="minorEastAsia" w:cstheme="minorBidi"/>
                <w:i/>
                <w:iCs/>
                <w:szCs w:val="22"/>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tc>
        <w:tc>
          <w:tcPr>
            <w:tcW w:w="5096" w:type="dxa"/>
            <w:tcBorders>
              <w:top w:val="single" w:sz="4" w:space="0" w:color="auto"/>
            </w:tcBorders>
          </w:tcPr>
          <w:p w14:paraId="6539C42D" w14:textId="7E20F87C" w:rsidR="00AB75BE" w:rsidRDefault="6967E819" w:rsidP="653AAAFD">
            <w:pPr>
              <w:snapToGrid w:val="0"/>
              <w:spacing w:before="40" w:after="40"/>
              <w:jc w:val="both"/>
              <w:rPr>
                <w:rFonts w:eastAsiaTheme="minorEastAsia" w:cstheme="minorBidi"/>
                <w:szCs w:val="22"/>
              </w:rPr>
            </w:pPr>
            <w:r w:rsidRPr="653AAAFD">
              <w:rPr>
                <w:rFonts w:eastAsiaTheme="minorEastAsia" w:cstheme="minorBidi"/>
                <w:szCs w:val="22"/>
              </w:rPr>
              <w:lastRenderedPageBreak/>
              <w:t>Pretendents atbilstošu speciālistu norāda speciālistu sarakstā (Konkursa nolikuma 2. pielikums</w:t>
            </w:r>
            <w:r w:rsidR="206F9D90" w:rsidRPr="653AAAFD">
              <w:rPr>
                <w:rFonts w:eastAsiaTheme="minorEastAsia" w:cstheme="minorBidi"/>
                <w:szCs w:val="22"/>
              </w:rPr>
              <w:t>), klāt pievienojot</w:t>
            </w:r>
            <w:r w:rsidRPr="653AAAFD">
              <w:rPr>
                <w:rFonts w:eastAsiaTheme="minorEastAsia" w:cstheme="minorBidi"/>
                <w:szCs w:val="22"/>
              </w:rPr>
              <w:t>:</w:t>
            </w:r>
          </w:p>
          <w:p w14:paraId="7427D074" w14:textId="77777777" w:rsidR="00AB75BE" w:rsidRDefault="6967E819" w:rsidP="00A54AB0">
            <w:pPr>
              <w:pStyle w:val="Sarakstarindkopa"/>
              <w:numPr>
                <w:ilvl w:val="0"/>
                <w:numId w:val="26"/>
              </w:numPr>
              <w:snapToGrid w:val="0"/>
              <w:spacing w:before="40" w:after="40"/>
              <w:ind w:left="357" w:hanging="357"/>
              <w:jc w:val="both"/>
              <w:rPr>
                <w:rFonts w:eastAsiaTheme="minorEastAsia" w:cstheme="minorBidi"/>
                <w:szCs w:val="22"/>
              </w:rPr>
            </w:pPr>
            <w:r w:rsidRPr="653AAAFD">
              <w:rPr>
                <w:rFonts w:eastAsiaTheme="minorEastAsia" w:cstheme="minorBidi"/>
                <w:szCs w:val="22"/>
              </w:rPr>
              <w:t>speciālista kvalifikāciju apliecinoša dokumenta (apliecības, diploma u.c.) kopiju,</w:t>
            </w:r>
          </w:p>
          <w:p w14:paraId="42DA07D6" w14:textId="77777777" w:rsidR="006A39AD" w:rsidRDefault="6967E819" w:rsidP="00A54AB0">
            <w:pPr>
              <w:pStyle w:val="Sarakstarindkopa"/>
              <w:numPr>
                <w:ilvl w:val="0"/>
                <w:numId w:val="26"/>
              </w:numPr>
              <w:snapToGrid w:val="0"/>
              <w:spacing w:before="40" w:after="40"/>
              <w:ind w:left="357" w:hanging="357"/>
              <w:jc w:val="both"/>
              <w:rPr>
                <w:rFonts w:eastAsiaTheme="minorEastAsia" w:cstheme="minorBidi"/>
                <w:szCs w:val="22"/>
              </w:rPr>
            </w:pPr>
            <w:r w:rsidRPr="653AAAFD">
              <w:rPr>
                <w:rFonts w:eastAsiaTheme="minorEastAsia" w:cstheme="minorBidi"/>
                <w:szCs w:val="22"/>
              </w:rPr>
              <w:t>speciālista parakstītu apliecinājumu (Konkursa nolikuma 6. pielikums), ka, ja ar Pretendentu tiks noslēgts iepirkuma līgums,</w:t>
            </w:r>
            <w:r w:rsidRPr="653AAAFD">
              <w:rPr>
                <w:rFonts w:eastAsiaTheme="minorEastAsia" w:cstheme="minorBidi"/>
                <w:b/>
                <w:bCs/>
                <w:i/>
                <w:iCs/>
                <w:szCs w:val="22"/>
              </w:rPr>
              <w:t xml:space="preserve"> </w:t>
            </w:r>
            <w:r w:rsidRPr="653AAAFD">
              <w:rPr>
                <w:rFonts w:eastAsiaTheme="minorEastAsia" w:cstheme="minorBidi"/>
                <w:szCs w:val="22"/>
              </w:rPr>
              <w:t>tas apņemas piedalīties iepirkuma līguma izpildē un pildīt darba aizsardzības koordinatora pienākumus.</w:t>
            </w:r>
          </w:p>
          <w:p w14:paraId="22E9D50F" w14:textId="144554FC" w:rsidR="00DF22D4" w:rsidRPr="006A39AD" w:rsidRDefault="67DA37BA" w:rsidP="006A39AD">
            <w:pPr>
              <w:pStyle w:val="Sarakstarindkopa"/>
              <w:snapToGrid w:val="0"/>
              <w:spacing w:before="40" w:after="40"/>
              <w:ind w:left="0"/>
              <w:jc w:val="both"/>
              <w:rPr>
                <w:rFonts w:eastAsiaTheme="minorEastAsia" w:cstheme="minorBidi"/>
                <w:szCs w:val="22"/>
              </w:rPr>
            </w:pPr>
            <w:r w:rsidRPr="006A39AD">
              <w:rPr>
                <w:rFonts w:eastAsiaTheme="minorEastAsia" w:cstheme="minorBidi"/>
                <w:szCs w:val="22"/>
              </w:rPr>
              <w:t xml:space="preserve">Par būvspeciālista spēkā esoša sertifikāta esamību  </w:t>
            </w:r>
            <w:r w:rsidR="41FF5D22" w:rsidRPr="006A39AD">
              <w:rPr>
                <w:rFonts w:eastAsiaTheme="minorEastAsia" w:cstheme="minorBidi"/>
                <w:szCs w:val="22"/>
              </w:rPr>
              <w:t xml:space="preserve">(ja attiecināms) </w:t>
            </w:r>
            <w:r w:rsidRPr="006A39AD">
              <w:rPr>
                <w:rFonts w:eastAsiaTheme="minorEastAsia" w:cstheme="minorBidi"/>
                <w:szCs w:val="22"/>
              </w:rPr>
              <w:t>Pasūtītājs pārliecinās Būvniecības informācijas sistēmas tīmekļa vietnē sadaļā “Būvspeciālistu reģistrs”.</w:t>
            </w:r>
          </w:p>
        </w:tc>
      </w:tr>
      <w:tr w:rsidR="00AB75BE" w14:paraId="36395FE5" w14:textId="77777777" w:rsidTr="653AAAFD">
        <w:tc>
          <w:tcPr>
            <w:tcW w:w="9349" w:type="dxa"/>
            <w:gridSpan w:val="2"/>
          </w:tcPr>
          <w:p w14:paraId="75D93B5F" w14:textId="5BB6A60E" w:rsidR="00AB75BE" w:rsidRPr="006D4DB7" w:rsidRDefault="520ABF09" w:rsidP="653AAAFD">
            <w:pPr>
              <w:pStyle w:val="Virsraksts4"/>
              <w:numPr>
                <w:ilvl w:val="3"/>
                <w:numId w:val="0"/>
              </w:numPr>
              <w:shd w:val="clear" w:color="auto" w:fill="FFFFFF" w:themeFill="background1"/>
              <w:tabs>
                <w:tab w:val="left" w:pos="720"/>
              </w:tabs>
              <w:spacing w:before="0" w:after="0"/>
              <w:rPr>
                <w:rFonts w:eastAsiaTheme="minorEastAsia" w:cstheme="minorBidi"/>
                <w:i w:val="0"/>
                <w:szCs w:val="22"/>
              </w:rPr>
            </w:pPr>
            <w:r w:rsidRPr="653AAAFD">
              <w:rPr>
                <w:rFonts w:eastAsiaTheme="minorEastAsia" w:cstheme="minorBidi"/>
                <w:b/>
                <w:bCs/>
                <w:i w:val="0"/>
                <w:szCs w:val="22"/>
              </w:rPr>
              <w:t>9.2.</w:t>
            </w:r>
            <w:r w:rsidR="7973DBB5" w:rsidRPr="653AAAFD">
              <w:rPr>
                <w:rFonts w:eastAsiaTheme="minorEastAsia" w:cstheme="minorBidi"/>
                <w:b/>
                <w:bCs/>
                <w:i w:val="0"/>
                <w:szCs w:val="22"/>
              </w:rPr>
              <w:t>10</w:t>
            </w:r>
            <w:r w:rsidRPr="653AAAFD">
              <w:rPr>
                <w:rFonts w:eastAsiaTheme="minorEastAsia" w:cstheme="minorBidi"/>
                <w:b/>
                <w:bCs/>
                <w:i w:val="0"/>
                <w:szCs w:val="22"/>
              </w:rPr>
              <w:t>.</w:t>
            </w:r>
            <w:r w:rsidR="6967E819" w:rsidRPr="653AAAFD">
              <w:rPr>
                <w:rFonts w:eastAsiaTheme="minorEastAsia" w:cstheme="minorBidi"/>
                <w:i w:val="0"/>
                <w:szCs w:val="22"/>
              </w:rPr>
              <w:t xml:space="preserve"> Pretendents ir tiesīgs veidot vienu speciālistu sarakstu saskaņā ar Konkursa nolikuma 2.</w:t>
            </w:r>
            <w:r w:rsidR="47BCBF49" w:rsidRPr="653AAAFD">
              <w:rPr>
                <w:rFonts w:eastAsiaTheme="minorEastAsia" w:cstheme="minorBidi"/>
                <w:i w:val="0"/>
                <w:szCs w:val="22"/>
              </w:rPr>
              <w:t> </w:t>
            </w:r>
            <w:r w:rsidR="6967E819" w:rsidRPr="653AAAFD">
              <w:rPr>
                <w:rFonts w:eastAsiaTheme="minorEastAsia" w:cstheme="minorBidi"/>
                <w:i w:val="0"/>
                <w:szCs w:val="22"/>
              </w:rPr>
              <w:t xml:space="preserve">pielikumu un iekļaut tajā </w:t>
            </w:r>
            <w:r w:rsidR="06F53EE7" w:rsidRPr="653AAAFD">
              <w:rPr>
                <w:rFonts w:eastAsiaTheme="minorEastAsia" w:cstheme="minorBidi"/>
                <w:i w:val="0"/>
                <w:szCs w:val="22"/>
              </w:rPr>
              <w:t xml:space="preserve">Konkursa </w:t>
            </w:r>
            <w:r w:rsidR="06F53EE7" w:rsidRPr="006A39AD">
              <w:rPr>
                <w:rFonts w:eastAsiaTheme="minorEastAsia" w:cstheme="minorBidi"/>
                <w:i w:val="0"/>
                <w:szCs w:val="22"/>
              </w:rPr>
              <w:t>nolikuma</w:t>
            </w:r>
            <w:r w:rsidRPr="006A39AD">
              <w:rPr>
                <w:rFonts w:eastAsiaTheme="minorEastAsia" w:cstheme="minorBidi"/>
                <w:i w:val="0"/>
                <w:szCs w:val="22"/>
              </w:rPr>
              <w:t xml:space="preserve"> 9</w:t>
            </w:r>
            <w:r w:rsidR="6967E819" w:rsidRPr="006A39AD">
              <w:rPr>
                <w:rFonts w:eastAsiaTheme="minorEastAsia" w:cstheme="minorBidi"/>
                <w:i w:val="0"/>
                <w:szCs w:val="22"/>
              </w:rPr>
              <w:t>.2.</w:t>
            </w:r>
            <w:r w:rsidRPr="006A39AD">
              <w:rPr>
                <w:rFonts w:eastAsiaTheme="minorEastAsia" w:cstheme="minorBidi"/>
                <w:i w:val="0"/>
                <w:szCs w:val="22"/>
              </w:rPr>
              <w:t>7</w:t>
            </w:r>
            <w:r w:rsidR="6967E819" w:rsidRPr="006A39AD">
              <w:rPr>
                <w:rFonts w:eastAsiaTheme="minorEastAsia" w:cstheme="minorBidi"/>
                <w:i w:val="0"/>
                <w:szCs w:val="22"/>
              </w:rPr>
              <w:t>.</w:t>
            </w:r>
            <w:r w:rsidR="7973DBB5" w:rsidRPr="006A39AD">
              <w:rPr>
                <w:rFonts w:eastAsiaTheme="minorEastAsia" w:cstheme="minorBidi"/>
                <w:i w:val="0"/>
                <w:szCs w:val="22"/>
              </w:rPr>
              <w:t xml:space="preserve">, 9.2.8. </w:t>
            </w:r>
            <w:r w:rsidR="3F748DA8" w:rsidRPr="006A39AD">
              <w:rPr>
                <w:rFonts w:eastAsiaTheme="minorEastAsia" w:cstheme="minorBidi"/>
                <w:i w:val="0"/>
                <w:szCs w:val="22"/>
              </w:rPr>
              <w:t xml:space="preserve">un </w:t>
            </w:r>
            <w:r w:rsidR="7FD46648" w:rsidRPr="006A39AD">
              <w:rPr>
                <w:rFonts w:eastAsiaTheme="minorEastAsia" w:cstheme="minorBidi"/>
                <w:i w:val="0"/>
                <w:szCs w:val="22"/>
              </w:rPr>
              <w:t>9.2.</w:t>
            </w:r>
            <w:r w:rsidR="7973DBB5" w:rsidRPr="006A39AD">
              <w:rPr>
                <w:rFonts w:eastAsiaTheme="minorEastAsia" w:cstheme="minorBidi"/>
                <w:i w:val="0"/>
                <w:szCs w:val="22"/>
              </w:rPr>
              <w:t>9</w:t>
            </w:r>
            <w:r w:rsidR="6967E819" w:rsidRPr="006A39AD">
              <w:rPr>
                <w:rFonts w:eastAsiaTheme="minorEastAsia" w:cstheme="minorBidi"/>
                <w:i w:val="0"/>
                <w:szCs w:val="22"/>
              </w:rPr>
              <w:t>. apakšpunktā</w:t>
            </w:r>
            <w:r w:rsidR="6967E819" w:rsidRPr="653AAAFD">
              <w:rPr>
                <w:rFonts w:eastAsiaTheme="minorEastAsia" w:cstheme="minorBidi"/>
                <w:i w:val="0"/>
                <w:szCs w:val="22"/>
              </w:rPr>
              <w:t xml:space="preserve"> norādītos speciālistus.</w:t>
            </w:r>
          </w:p>
          <w:p w14:paraId="29C7B156" w14:textId="5AD77C7F" w:rsidR="00AB75BE" w:rsidRPr="006D4DB7" w:rsidRDefault="6967E819" w:rsidP="653AAAFD">
            <w:pPr>
              <w:pStyle w:val="Virsraksts4"/>
              <w:numPr>
                <w:ilvl w:val="3"/>
                <w:numId w:val="0"/>
              </w:numPr>
              <w:shd w:val="clear" w:color="auto" w:fill="FFFFFF" w:themeFill="background1"/>
              <w:tabs>
                <w:tab w:val="left" w:pos="720"/>
              </w:tabs>
              <w:spacing w:before="0" w:after="0"/>
              <w:rPr>
                <w:rFonts w:eastAsiaTheme="minorEastAsia" w:cstheme="minorBidi"/>
                <w:i w:val="0"/>
                <w:szCs w:val="22"/>
              </w:rPr>
            </w:pPr>
            <w:r w:rsidRPr="653AAAFD">
              <w:rPr>
                <w:rFonts w:eastAsiaTheme="minorEastAsia" w:cstheme="minorBidi"/>
                <w:i w:val="0"/>
                <w:szCs w:val="22"/>
              </w:rPr>
              <w:t xml:space="preserve">Konkursa nolikuma </w:t>
            </w:r>
            <w:r w:rsidR="7973DBB5" w:rsidRPr="653AAAFD">
              <w:rPr>
                <w:rFonts w:eastAsiaTheme="minorEastAsia" w:cstheme="minorBidi"/>
                <w:i w:val="0"/>
                <w:szCs w:val="22"/>
              </w:rPr>
              <w:t>9.2.7., 9.2.8. un 9.2.9</w:t>
            </w:r>
            <w:r w:rsidR="7FD46648" w:rsidRPr="653AAAFD">
              <w:rPr>
                <w:rFonts w:eastAsiaTheme="minorEastAsia" w:cstheme="minorBidi"/>
                <w:i w:val="0"/>
                <w:szCs w:val="22"/>
              </w:rPr>
              <w:t>.</w:t>
            </w:r>
            <w:r w:rsidR="520ABF09" w:rsidRPr="653AAAFD">
              <w:rPr>
                <w:rFonts w:eastAsiaTheme="minorEastAsia" w:cstheme="minorBidi"/>
                <w:i w:val="0"/>
                <w:szCs w:val="22"/>
              </w:rPr>
              <w:t xml:space="preserve"> </w:t>
            </w:r>
            <w:r w:rsidRPr="653AAAFD">
              <w:rPr>
                <w:rFonts w:eastAsiaTheme="minorEastAsia" w:cstheme="minorBidi"/>
                <w:i w:val="0"/>
                <w:szCs w:val="22"/>
              </w:rPr>
              <w:t xml:space="preserve">apakšpunktā minētie speciālisti iepirkuma līguma izpildē var pildīt vairāku speciālistu lomas ar noteikumu, ka tam ir Konkursa nolikuma </w:t>
            </w:r>
            <w:r w:rsidR="7973DBB5" w:rsidRPr="653AAAFD">
              <w:rPr>
                <w:rFonts w:eastAsiaTheme="minorEastAsia" w:cstheme="minorBidi"/>
                <w:i w:val="0"/>
                <w:szCs w:val="22"/>
              </w:rPr>
              <w:t>9.2.7., 9.2.8. un 9.2.9.</w:t>
            </w:r>
            <w:r w:rsidR="5DE33DA0" w:rsidRPr="653AAAFD">
              <w:rPr>
                <w:rFonts w:eastAsiaTheme="minorEastAsia" w:cstheme="minorBidi"/>
                <w:i w:val="0"/>
                <w:szCs w:val="22"/>
              </w:rPr>
              <w:t> </w:t>
            </w:r>
            <w:r w:rsidRPr="653AAAFD">
              <w:rPr>
                <w:rFonts w:eastAsiaTheme="minorEastAsia" w:cstheme="minorBidi"/>
                <w:i w:val="0"/>
                <w:szCs w:val="22"/>
              </w:rPr>
              <w:t>apakšpunktā izvirzītā nepieciešamā kvalifikācija attiecīgajam speciālistam.</w:t>
            </w:r>
          </w:p>
          <w:p w14:paraId="0E74E9C8" w14:textId="6CEAF39A" w:rsidR="00AB75BE" w:rsidRDefault="6967E819" w:rsidP="653AAAFD">
            <w:pPr>
              <w:pStyle w:val="Sarakstarindkopa"/>
              <w:ind w:left="0"/>
              <w:jc w:val="both"/>
              <w:rPr>
                <w:rFonts w:eastAsiaTheme="minorEastAsia" w:cstheme="minorBidi"/>
                <w:b/>
                <w:bCs/>
                <w:szCs w:val="22"/>
              </w:rPr>
            </w:pPr>
            <w:r w:rsidRPr="653AAAFD">
              <w:rPr>
                <w:rFonts w:eastAsiaTheme="minorEastAsia" w:cstheme="minorBid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AB75BE" w14:paraId="63A1DA33" w14:textId="77777777" w:rsidTr="653AAAFD">
        <w:tc>
          <w:tcPr>
            <w:tcW w:w="9349" w:type="dxa"/>
            <w:gridSpan w:val="2"/>
          </w:tcPr>
          <w:p w14:paraId="41132FB1" w14:textId="2061F08D" w:rsidR="00AB75BE" w:rsidRPr="006D4DB7" w:rsidRDefault="4D474D23" w:rsidP="653AAAFD">
            <w:pPr>
              <w:pStyle w:val="Virsraksts4"/>
              <w:numPr>
                <w:ilvl w:val="3"/>
                <w:numId w:val="0"/>
              </w:numPr>
              <w:shd w:val="clear" w:color="auto" w:fill="FFFFFF" w:themeFill="background1"/>
              <w:tabs>
                <w:tab w:val="left" w:pos="720"/>
              </w:tabs>
              <w:spacing w:before="40" w:after="40"/>
              <w:rPr>
                <w:rFonts w:eastAsiaTheme="minorEastAsia" w:cstheme="minorBidi"/>
                <w:i w:val="0"/>
                <w:szCs w:val="22"/>
              </w:rPr>
            </w:pPr>
            <w:r w:rsidRPr="653AAAFD">
              <w:rPr>
                <w:rFonts w:eastAsiaTheme="minorEastAsia" w:cstheme="minorBidi"/>
                <w:b/>
                <w:bCs/>
                <w:i w:val="0"/>
                <w:szCs w:val="22"/>
              </w:rPr>
              <w:t>9</w:t>
            </w:r>
            <w:r w:rsidR="6967E819" w:rsidRPr="653AAAFD">
              <w:rPr>
                <w:rFonts w:eastAsiaTheme="minorEastAsia" w:cstheme="minorBidi"/>
                <w:b/>
                <w:bCs/>
                <w:i w:val="0"/>
                <w:szCs w:val="22"/>
              </w:rPr>
              <w:t>.2.</w:t>
            </w:r>
            <w:r w:rsidR="405D41BB" w:rsidRPr="653AAAFD">
              <w:rPr>
                <w:rFonts w:eastAsiaTheme="minorEastAsia" w:cstheme="minorBidi"/>
                <w:b/>
                <w:bCs/>
                <w:i w:val="0"/>
                <w:szCs w:val="22"/>
              </w:rPr>
              <w:t>1</w:t>
            </w:r>
            <w:r w:rsidR="5DE33DA0" w:rsidRPr="653AAAFD">
              <w:rPr>
                <w:rFonts w:eastAsiaTheme="minorEastAsia" w:cstheme="minorBidi"/>
                <w:b/>
                <w:bCs/>
                <w:i w:val="0"/>
                <w:szCs w:val="22"/>
              </w:rPr>
              <w:t>1</w:t>
            </w:r>
            <w:r w:rsidR="6967E819" w:rsidRPr="653AAAFD">
              <w:rPr>
                <w:rFonts w:eastAsiaTheme="minorEastAsia" w:cstheme="minorBidi"/>
                <w:b/>
                <w:bCs/>
                <w:i w:val="0"/>
                <w:szCs w:val="22"/>
              </w:rPr>
              <w:t>.</w:t>
            </w:r>
            <w:r w:rsidR="6967E819" w:rsidRPr="653AAAFD">
              <w:rPr>
                <w:rFonts w:eastAsiaTheme="minorEastAsia" w:cstheme="minorBidi"/>
                <w:i w:val="0"/>
                <w:szCs w:val="22"/>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1819770A" w14:textId="77777777" w:rsidR="00AB75BE" w:rsidRPr="006D4DB7" w:rsidRDefault="6967E819" w:rsidP="653AAAFD">
            <w:pPr>
              <w:pStyle w:val="Virsraksts4"/>
              <w:numPr>
                <w:ilvl w:val="3"/>
                <w:numId w:val="0"/>
              </w:numPr>
              <w:shd w:val="clear" w:color="auto" w:fill="FFFFFF" w:themeFill="background1"/>
              <w:tabs>
                <w:tab w:val="left" w:pos="720"/>
              </w:tabs>
              <w:spacing w:before="40" w:after="40"/>
              <w:rPr>
                <w:rFonts w:eastAsiaTheme="minorEastAsia" w:cstheme="minorBidi"/>
                <w:i w:val="0"/>
                <w:szCs w:val="22"/>
              </w:rPr>
            </w:pPr>
            <w:r w:rsidRPr="653AAAFD">
              <w:rPr>
                <w:rFonts w:eastAsiaTheme="minorEastAsia" w:cstheme="minorBidi"/>
                <w:i w:val="0"/>
                <w:szCs w:val="22"/>
              </w:rPr>
              <w:t>Ārvalstu Pretendenta personāla kvalifikācijai jāatbilst speciālista reģistrācijas valsts, kurā speciālists pastāvīgi strādā, attiecīgajā profesijā prasībām noteiktu pakalpojumu sniegšanai.</w:t>
            </w:r>
          </w:p>
          <w:p w14:paraId="27117428" w14:textId="1449E2F4" w:rsidR="007A2691" w:rsidRPr="009D32BE" w:rsidRDefault="6967E819" w:rsidP="653AAAFD">
            <w:pPr>
              <w:pStyle w:val="Virsraksts4"/>
              <w:numPr>
                <w:ilvl w:val="3"/>
                <w:numId w:val="0"/>
              </w:numPr>
              <w:shd w:val="clear" w:color="auto" w:fill="FFFFFF" w:themeFill="background1"/>
              <w:tabs>
                <w:tab w:val="left" w:pos="720"/>
              </w:tabs>
              <w:spacing w:before="40" w:after="40"/>
              <w:rPr>
                <w:rFonts w:eastAsiaTheme="minorEastAsia" w:cstheme="minorBidi"/>
                <w:i w:val="0"/>
                <w:szCs w:val="22"/>
              </w:rPr>
            </w:pPr>
            <w:r w:rsidRPr="653AAAFD">
              <w:rPr>
                <w:rFonts w:eastAsiaTheme="minorEastAsia" w:cstheme="minorBidi"/>
                <w:i w:val="0"/>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F024C3" w14:paraId="5D4CC8BC" w14:textId="77777777" w:rsidTr="653AAAFD">
        <w:tc>
          <w:tcPr>
            <w:tcW w:w="9349" w:type="dxa"/>
            <w:gridSpan w:val="2"/>
          </w:tcPr>
          <w:p w14:paraId="6EE5AEFF" w14:textId="4C433C0C" w:rsidR="009214F9" w:rsidRDefault="4D474D23" w:rsidP="653AAAFD">
            <w:pPr>
              <w:pStyle w:val="Virsraksts4"/>
              <w:keepNext w:val="0"/>
              <w:numPr>
                <w:ilvl w:val="3"/>
                <w:numId w:val="0"/>
              </w:numPr>
              <w:tabs>
                <w:tab w:val="left" w:pos="720"/>
              </w:tabs>
              <w:overflowPunct/>
              <w:autoSpaceDE/>
              <w:adjustRightInd/>
              <w:spacing w:before="40" w:after="40"/>
              <w:rPr>
                <w:rFonts w:eastAsiaTheme="minorEastAsia" w:cstheme="minorBidi"/>
                <w:i w:val="0"/>
                <w:szCs w:val="22"/>
              </w:rPr>
            </w:pPr>
            <w:r w:rsidRPr="653AAAFD">
              <w:rPr>
                <w:rFonts w:eastAsiaTheme="minorEastAsia" w:cstheme="minorBidi"/>
                <w:b/>
                <w:bCs/>
                <w:i w:val="0"/>
                <w:szCs w:val="22"/>
              </w:rPr>
              <w:t>9</w:t>
            </w:r>
            <w:r w:rsidR="520A7396" w:rsidRPr="653AAAFD">
              <w:rPr>
                <w:rFonts w:eastAsiaTheme="minorEastAsia" w:cstheme="minorBidi"/>
                <w:b/>
                <w:bCs/>
                <w:i w:val="0"/>
                <w:szCs w:val="22"/>
              </w:rPr>
              <w:t>.2.1</w:t>
            </w:r>
            <w:r w:rsidR="5DE33DA0" w:rsidRPr="653AAAFD">
              <w:rPr>
                <w:rFonts w:eastAsiaTheme="minorEastAsia" w:cstheme="minorBidi"/>
                <w:b/>
                <w:bCs/>
                <w:i w:val="0"/>
                <w:szCs w:val="22"/>
              </w:rPr>
              <w:t>2</w:t>
            </w:r>
            <w:r w:rsidR="520A7396" w:rsidRPr="653AAAFD">
              <w:rPr>
                <w:rFonts w:eastAsiaTheme="minorEastAsia" w:cstheme="minorBidi"/>
                <w:b/>
                <w:bCs/>
                <w:i w:val="0"/>
                <w:szCs w:val="22"/>
              </w:rPr>
              <w:t>.</w:t>
            </w:r>
            <w:r w:rsidR="520A7396" w:rsidRPr="653AAAFD">
              <w:rPr>
                <w:rFonts w:eastAsiaTheme="minorEastAsia" w:cstheme="minorBidi"/>
                <w:i w:val="0"/>
                <w:szCs w:val="22"/>
              </w:rPr>
              <w:t xml:space="preserve"> </w:t>
            </w:r>
            <w:r w:rsidR="5CB6700F" w:rsidRPr="653AAAFD">
              <w:rPr>
                <w:rFonts w:eastAsiaTheme="minorEastAsia" w:cstheme="minorBidi"/>
                <w:i w:val="0"/>
                <w:szCs w:val="22"/>
              </w:rPr>
              <w:t>Pretendents var balstīties uz citu personu tehniskajām un profesionālajām iespējām, ja tas ir nepieciešams konkrētā iepirkuma līguma izpildei, neatkarīgi no savstarpējo attiecību tiesiskā rakstura.</w:t>
            </w:r>
          </w:p>
          <w:p w14:paraId="20B1BAF8" w14:textId="3C74C4AA" w:rsidR="00CE5F38" w:rsidRPr="00042931" w:rsidRDefault="5CB6700F" w:rsidP="653AAAFD">
            <w:pPr>
              <w:pStyle w:val="Virsraksts4"/>
              <w:numPr>
                <w:ilvl w:val="3"/>
                <w:numId w:val="0"/>
              </w:numPr>
              <w:tabs>
                <w:tab w:val="left" w:pos="720"/>
              </w:tabs>
              <w:spacing w:before="40" w:after="40"/>
              <w:rPr>
                <w:rFonts w:eastAsiaTheme="minorEastAsia" w:cstheme="minorBidi"/>
                <w:i w:val="0"/>
                <w:szCs w:val="22"/>
              </w:rPr>
            </w:pPr>
            <w:r w:rsidRPr="653AAAFD">
              <w:rPr>
                <w:rFonts w:eastAsiaTheme="minorEastAsia" w:cstheme="minorBidi"/>
                <w:i w:val="0"/>
                <w:szCs w:val="22"/>
              </w:rPr>
              <w:t>P</w:t>
            </w:r>
            <w:r w:rsidR="147CBA21" w:rsidRPr="653AAAFD">
              <w:rPr>
                <w:rFonts w:eastAsiaTheme="minorEastAsia" w:cstheme="minorBidi"/>
                <w:i w:val="0"/>
                <w:szCs w:val="22"/>
              </w:rPr>
              <w:t>retendents</w:t>
            </w:r>
            <w:r w:rsidRPr="653AAAFD">
              <w:rPr>
                <w:rFonts w:eastAsiaTheme="minorEastAsia" w:cstheme="minorBidi"/>
                <w:i w:val="0"/>
                <w:szCs w:val="22"/>
              </w:rPr>
              <w:t xml:space="preserve"> piedāvājumā norāda personas</w:t>
            </w:r>
            <w:r w:rsidR="147CBA21" w:rsidRPr="653AAAFD">
              <w:rPr>
                <w:rFonts w:eastAsiaTheme="minorEastAsia" w:cstheme="minorBidi"/>
                <w:i w:val="0"/>
                <w:szCs w:val="22"/>
              </w:rPr>
              <w:t>,</w:t>
            </w:r>
            <w:r w:rsidRPr="653AAAFD">
              <w:rPr>
                <w:rFonts w:eastAsiaTheme="minorEastAsia" w:cstheme="minorBidi"/>
                <w:i w:val="0"/>
                <w:szCs w:val="22"/>
              </w:rPr>
              <w:t xml:space="preserve"> uz kuru tehniskajām un profesionālajām iespējām tas balstās (</w:t>
            </w:r>
            <w:r w:rsidR="147CBA21" w:rsidRPr="653AAAFD">
              <w:rPr>
                <w:rFonts w:eastAsiaTheme="minorEastAsia" w:cstheme="minorBidi"/>
                <w:i w:val="0"/>
                <w:szCs w:val="22"/>
              </w:rPr>
              <w:t xml:space="preserve">Konkursa </w:t>
            </w:r>
            <w:r w:rsidRPr="653AAAFD">
              <w:rPr>
                <w:rFonts w:eastAsiaTheme="minorEastAsia" w:cstheme="minorBidi"/>
                <w:i w:val="0"/>
                <w:szCs w:val="22"/>
              </w:rPr>
              <w:t>nolikuma</w:t>
            </w:r>
            <w:r w:rsidR="147CBA21" w:rsidRPr="653AAAFD">
              <w:rPr>
                <w:rFonts w:eastAsiaTheme="minorEastAsia" w:cstheme="minorBidi"/>
                <w:i w:val="0"/>
                <w:szCs w:val="22"/>
              </w:rPr>
              <w:t xml:space="preserve"> </w:t>
            </w:r>
            <w:r w:rsidRPr="653AAAFD">
              <w:rPr>
                <w:rFonts w:eastAsiaTheme="minorEastAsia" w:cstheme="minorBidi"/>
                <w:i w:val="0"/>
                <w:szCs w:val="22"/>
              </w:rPr>
              <w:t>2.</w:t>
            </w:r>
            <w:r w:rsidR="147CBA21" w:rsidRPr="653AAAFD">
              <w:rPr>
                <w:rFonts w:eastAsiaTheme="minorEastAsia" w:cstheme="minorBidi"/>
                <w:i w:val="0"/>
                <w:szCs w:val="22"/>
              </w:rPr>
              <w:t> </w:t>
            </w:r>
            <w:r w:rsidRPr="653AAAFD">
              <w:rPr>
                <w:rFonts w:eastAsiaTheme="minorEastAsia" w:cstheme="minorBidi"/>
                <w:i w:val="0"/>
                <w:szCs w:val="22"/>
              </w:rPr>
              <w:t>pielikums) un pierāda Pasūtītājam, ka tā rīcībā būs nepieciešamie resursi, iesniedzot šo personu apliecinājumu (</w:t>
            </w:r>
            <w:r w:rsidR="147CBA21" w:rsidRPr="653AAAFD">
              <w:rPr>
                <w:rFonts w:eastAsiaTheme="minorEastAsia" w:cstheme="minorBidi"/>
                <w:i w:val="0"/>
                <w:szCs w:val="22"/>
              </w:rPr>
              <w:t xml:space="preserve">Konkursa </w:t>
            </w:r>
            <w:r w:rsidRPr="653AAAFD">
              <w:rPr>
                <w:rFonts w:eastAsiaTheme="minorEastAsia" w:cstheme="minorBidi"/>
                <w:i w:val="0"/>
                <w:szCs w:val="22"/>
              </w:rPr>
              <w:t xml:space="preserve">nolikuma </w:t>
            </w:r>
            <w:r w:rsidR="147CBA21" w:rsidRPr="653AAAFD">
              <w:rPr>
                <w:rFonts w:eastAsiaTheme="minorEastAsia" w:cstheme="minorBidi"/>
                <w:i w:val="0"/>
                <w:szCs w:val="22"/>
              </w:rPr>
              <w:t>4</w:t>
            </w:r>
            <w:r w:rsidRPr="653AAAFD">
              <w:rPr>
                <w:rFonts w:eastAsiaTheme="minorEastAsia" w:cstheme="minorBidi"/>
                <w:i w:val="0"/>
                <w:szCs w:val="22"/>
              </w:rPr>
              <w:t>.</w:t>
            </w:r>
            <w:r w:rsidR="147CBA21" w:rsidRPr="653AAAFD">
              <w:rPr>
                <w:rFonts w:eastAsiaTheme="minorEastAsia" w:cstheme="minorBidi"/>
                <w:i w:val="0"/>
                <w:szCs w:val="22"/>
              </w:rPr>
              <w:t> </w:t>
            </w:r>
            <w:r w:rsidRPr="653AAAFD">
              <w:rPr>
                <w:rFonts w:eastAsiaTheme="minorEastAsia" w:cstheme="minorBidi"/>
                <w:i w:val="0"/>
                <w:szCs w:val="22"/>
              </w:rPr>
              <w:t xml:space="preserve">pielikums) vai vienošanos par nepieciešamo resursu nodošanu </w:t>
            </w:r>
            <w:r w:rsidR="147CBA21" w:rsidRPr="653AAAFD">
              <w:rPr>
                <w:rFonts w:eastAsiaTheme="minorEastAsia" w:cstheme="minorBidi"/>
                <w:i w:val="0"/>
                <w:szCs w:val="22"/>
              </w:rPr>
              <w:t xml:space="preserve">Pretendenta </w:t>
            </w:r>
            <w:r w:rsidRPr="653AAAFD">
              <w:rPr>
                <w:rFonts w:eastAsiaTheme="minorEastAsia" w:cstheme="minorBidi"/>
                <w:i w:val="0"/>
                <w:szCs w:val="22"/>
              </w:rPr>
              <w:t xml:space="preserve">rīcībā. </w:t>
            </w:r>
            <w:r w:rsidR="58D6C47B" w:rsidRPr="653AAAFD">
              <w:rPr>
                <w:rFonts w:eastAsiaTheme="minorEastAsia" w:cstheme="minorBidi"/>
                <w:i w:val="0"/>
                <w:szCs w:val="22"/>
              </w:rPr>
              <w:t xml:space="preserve">Apliecinājumus un vienošanās par sadarbību un/vai resursu nodošanu Pretendents var aizstāt ar jebkuriem cita veida dokumentiem, ar kuriem Pretendents spēj pierādīt, ka nepieciešamie resursi Pretendentam būs pieejami un tiks izmantoti </w:t>
            </w:r>
            <w:r w:rsidR="416E11A5" w:rsidRPr="653AAAFD">
              <w:rPr>
                <w:rFonts w:eastAsiaTheme="minorEastAsia" w:cstheme="minorBidi"/>
                <w:i w:val="0"/>
                <w:szCs w:val="22"/>
              </w:rPr>
              <w:t xml:space="preserve">iepirkuma </w:t>
            </w:r>
            <w:r w:rsidR="58D6C47B" w:rsidRPr="653AAAFD">
              <w:rPr>
                <w:rFonts w:eastAsiaTheme="minorEastAsia" w:cstheme="minorBidi"/>
                <w:i w:val="0"/>
                <w:szCs w:val="22"/>
              </w:rPr>
              <w:t xml:space="preserve">līguma izpildes laikā, atkarībā no nodoto resursu veida. Iesniegtajiem dokumentiem (tai skaitā, apliecinājumiem un vienošanās) jābūt pietiekamiem, lai pierādītu Pasūtītājam Pretendenta spēju </w:t>
            </w:r>
            <w:r w:rsidR="58D6C47B" w:rsidRPr="653AAAFD">
              <w:rPr>
                <w:rFonts w:eastAsiaTheme="minorEastAsia" w:cstheme="minorBidi"/>
                <w:i w:val="0"/>
                <w:szCs w:val="22"/>
              </w:rPr>
              <w:lastRenderedPageBreak/>
              <w:t>izpildīt iepirkuma līgumu, kā arī to, ka visā līguma izpildes laikā Pretendents faktiski izmantos tā uzņēmēja resursus, uz kura iespējām tas balstās savas kvalifikācijas pierādīšanai</w:t>
            </w:r>
            <w:r w:rsidR="273379DD" w:rsidRPr="653AAAFD">
              <w:rPr>
                <w:rFonts w:eastAsiaTheme="minorEastAsia" w:cstheme="minorBidi"/>
                <w:i w:val="0"/>
                <w:szCs w:val="22"/>
              </w:rPr>
              <w:t>.</w:t>
            </w:r>
          </w:p>
          <w:p w14:paraId="5C2E6CCB" w14:textId="77777777" w:rsidR="00F024C3" w:rsidRDefault="428BEB29" w:rsidP="653AAAFD">
            <w:pPr>
              <w:pStyle w:val="Virsraksts4"/>
              <w:keepNext w:val="0"/>
              <w:numPr>
                <w:ilvl w:val="3"/>
                <w:numId w:val="0"/>
              </w:numPr>
              <w:shd w:val="clear" w:color="auto" w:fill="FFFFFF" w:themeFill="background1"/>
              <w:tabs>
                <w:tab w:val="left" w:pos="720"/>
              </w:tabs>
              <w:overflowPunct/>
              <w:autoSpaceDE/>
              <w:adjustRightInd/>
              <w:spacing w:before="40" w:after="40"/>
              <w:rPr>
                <w:rFonts w:eastAsiaTheme="minorEastAsia" w:cstheme="minorBidi"/>
                <w:i w:val="0"/>
                <w:szCs w:val="22"/>
              </w:rPr>
            </w:pPr>
            <w:r w:rsidRPr="653AAAFD">
              <w:rPr>
                <w:rFonts w:eastAsiaTheme="minorEastAsia" w:cstheme="minorBidi"/>
                <w:i w:val="0"/>
                <w:szCs w:val="22"/>
              </w:rPr>
              <w:t>Pretendents</w:t>
            </w:r>
            <w:r w:rsidR="5CB6700F" w:rsidRPr="653AAAFD">
              <w:rPr>
                <w:rFonts w:eastAsiaTheme="minorEastAsia" w:cstheme="minorBidi"/>
                <w:i w:val="0"/>
                <w:szCs w:val="22"/>
              </w:rPr>
              <w:t>,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F683F2E" w14:textId="60F829D0" w:rsidR="00C84F27" w:rsidRPr="00C84F27" w:rsidRDefault="153B3A44" w:rsidP="653AAAFD">
            <w:pPr>
              <w:jc w:val="both"/>
              <w:rPr>
                <w:rFonts w:eastAsiaTheme="minorEastAsia" w:cstheme="minorBidi"/>
                <w:szCs w:val="22"/>
                <w:lang w:eastAsia="en-US"/>
              </w:rPr>
            </w:pPr>
            <w:r w:rsidRPr="653AAAFD">
              <w:rPr>
                <w:rFonts w:eastAsiaTheme="minorEastAsia" w:cstheme="minorBidi"/>
                <w:i/>
                <w:iCs/>
                <w:color w:val="000000" w:themeColor="text1"/>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37F4F5D" w14:textId="77777777" w:rsidTr="653AAAFD">
        <w:tc>
          <w:tcPr>
            <w:tcW w:w="9349" w:type="dxa"/>
            <w:gridSpan w:val="2"/>
          </w:tcPr>
          <w:p w14:paraId="46144879" w14:textId="61DF1A31" w:rsidR="00D01243" w:rsidRPr="000D1C56" w:rsidRDefault="4D474D23"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i w:val="0"/>
                <w:szCs w:val="22"/>
              </w:rPr>
            </w:pPr>
            <w:r w:rsidRPr="653AAAFD">
              <w:rPr>
                <w:rFonts w:eastAsiaTheme="minorEastAsia" w:cstheme="minorBidi"/>
                <w:b/>
                <w:bCs/>
                <w:i w:val="0"/>
                <w:szCs w:val="22"/>
              </w:rPr>
              <w:lastRenderedPageBreak/>
              <w:t>9.</w:t>
            </w:r>
            <w:r w:rsidR="520A7396" w:rsidRPr="653AAAFD">
              <w:rPr>
                <w:rFonts w:eastAsiaTheme="minorEastAsia" w:cstheme="minorBidi"/>
                <w:b/>
                <w:bCs/>
                <w:i w:val="0"/>
                <w:szCs w:val="22"/>
              </w:rPr>
              <w:t>2.1</w:t>
            </w:r>
            <w:r w:rsidR="5DE33DA0" w:rsidRPr="653AAAFD">
              <w:rPr>
                <w:rFonts w:eastAsiaTheme="minorEastAsia" w:cstheme="minorBidi"/>
                <w:b/>
                <w:bCs/>
                <w:i w:val="0"/>
                <w:szCs w:val="22"/>
              </w:rPr>
              <w:t>3</w:t>
            </w:r>
            <w:r w:rsidR="520A7396" w:rsidRPr="653AAAFD">
              <w:rPr>
                <w:rFonts w:eastAsiaTheme="minorEastAsia" w:cstheme="minorBidi"/>
                <w:b/>
                <w:bCs/>
                <w:i w:val="0"/>
                <w:szCs w:val="22"/>
              </w:rPr>
              <w:t xml:space="preserve">. </w:t>
            </w:r>
            <w:r w:rsidR="520A7396" w:rsidRPr="653AAAFD">
              <w:rPr>
                <w:rFonts w:eastAsiaTheme="minorEastAsia" w:cstheme="minorBidi"/>
                <w:i w:val="0"/>
                <w:szCs w:val="22"/>
              </w:rPr>
              <w:t xml:space="preserve">Piedāvājumā jānorāda </w:t>
            </w:r>
            <w:r w:rsidR="520A7396" w:rsidRPr="653AAAFD">
              <w:rPr>
                <w:rFonts w:eastAsiaTheme="minorEastAsia" w:cstheme="minorBidi"/>
                <w:b/>
                <w:bCs/>
                <w:i w:val="0"/>
                <w:szCs w:val="22"/>
              </w:rPr>
              <w:t>visi apakšuzņēmēji</w:t>
            </w:r>
            <w:r w:rsidR="2B2CD5EF" w:rsidRPr="653AAAFD">
              <w:rPr>
                <w:rFonts w:eastAsiaTheme="minorEastAsia" w:cstheme="minorBidi"/>
                <w:i w:val="0"/>
                <w:szCs w:val="22"/>
              </w:rPr>
              <w:t xml:space="preserve"> </w:t>
            </w:r>
            <w:r w:rsidR="0B123599" w:rsidRPr="653AAAFD">
              <w:rPr>
                <w:rFonts w:eastAsiaTheme="minorEastAsia" w:cstheme="minorBidi"/>
                <w:i w:val="0"/>
                <w:szCs w:val="22"/>
              </w:rPr>
              <w:t>(t.sk. apakšuzņēmēja apakšuzņēmēj</w:t>
            </w:r>
            <w:r w:rsidR="5CE70FF9" w:rsidRPr="653AAAFD">
              <w:rPr>
                <w:rFonts w:eastAsiaTheme="minorEastAsia" w:cstheme="minorBidi"/>
                <w:i w:val="0"/>
                <w:szCs w:val="22"/>
              </w:rPr>
              <w:t>i</w:t>
            </w:r>
            <w:r w:rsidR="0B123599" w:rsidRPr="653AAAFD">
              <w:rPr>
                <w:rFonts w:eastAsiaTheme="minorEastAsia" w:cstheme="minorBidi"/>
                <w:i w:val="0"/>
                <w:szCs w:val="22"/>
              </w:rPr>
              <w:t xml:space="preserve">) </w:t>
            </w:r>
            <w:r w:rsidR="520A7396" w:rsidRPr="653AAAFD">
              <w:rPr>
                <w:rFonts w:eastAsiaTheme="minorEastAsia" w:cstheme="minorBidi"/>
                <w:i w:val="0"/>
                <w:szCs w:val="22"/>
              </w:rPr>
              <w:t>un katram šādam apakšuzņēmējam izpildei nododamo iepirkuma līguma daļu (Konkursa nolikuma 2. pielikums)</w:t>
            </w:r>
            <w:r w:rsidR="3ECCC56E" w:rsidRPr="653AAAFD">
              <w:rPr>
                <w:rFonts w:eastAsiaTheme="minorEastAsia" w:cstheme="minorBidi"/>
                <w:i w:val="0"/>
                <w:szCs w:val="22"/>
              </w:rPr>
              <w:t xml:space="preserve"> un </w:t>
            </w:r>
            <w:r w:rsidR="5CE70FF9" w:rsidRPr="653AAAFD">
              <w:rPr>
                <w:rFonts w:eastAsiaTheme="minorEastAsia" w:cstheme="minorBidi"/>
                <w:i w:val="0"/>
                <w:szCs w:val="22"/>
              </w:rPr>
              <w:t>jāiesniedz sarakstā norādīto apakšuzņēmēju apliecinājumu par gatavību piedalīties iepirkuma līguma izpildē un veikt tam nododamo iepirkuma līguma daļu un darbus</w:t>
            </w:r>
            <w:r w:rsidR="5CE70FF9" w:rsidRPr="653AAAFD">
              <w:rPr>
                <w:rFonts w:eastAsiaTheme="minorEastAsia" w:cstheme="minorBidi"/>
                <w:b/>
                <w:bCs/>
                <w:i w:val="0"/>
                <w:szCs w:val="22"/>
              </w:rPr>
              <w:t xml:space="preserve"> </w:t>
            </w:r>
            <w:r w:rsidR="520A7396" w:rsidRPr="653AAAFD">
              <w:rPr>
                <w:rFonts w:eastAsiaTheme="minorEastAsia" w:cstheme="minorBidi"/>
                <w:i w:val="0"/>
                <w:szCs w:val="22"/>
              </w:rPr>
              <w:t>(Konkursa nolikuma 4. pielikums).</w:t>
            </w:r>
          </w:p>
          <w:p w14:paraId="4ABDBEF7" w14:textId="7CBF24C5" w:rsidR="00D01243" w:rsidRDefault="520A7396" w:rsidP="653AAAFD">
            <w:pPr>
              <w:pStyle w:val="Virsraksts4"/>
              <w:keepNext w:val="0"/>
              <w:numPr>
                <w:ilvl w:val="3"/>
                <w:numId w:val="0"/>
              </w:numPr>
              <w:shd w:val="clear" w:color="auto" w:fill="FFFFFF" w:themeFill="background1"/>
              <w:tabs>
                <w:tab w:val="left" w:pos="720"/>
              </w:tabs>
              <w:overflowPunct/>
              <w:autoSpaceDE/>
              <w:adjustRightInd/>
              <w:spacing w:before="40" w:after="40"/>
              <w:rPr>
                <w:rFonts w:eastAsiaTheme="minorEastAsia" w:cstheme="minorBidi"/>
                <w:i w:val="0"/>
                <w:szCs w:val="22"/>
                <w:shd w:val="clear" w:color="auto" w:fill="FFFFFF"/>
                <w:lang w:eastAsia="ar-SA"/>
              </w:rPr>
            </w:pPr>
            <w:r w:rsidRPr="653AAAFD">
              <w:rPr>
                <w:rFonts w:eastAsiaTheme="minorEastAsia" w:cstheme="minorBidi"/>
                <w:i w:val="0"/>
                <w:color w:val="000000" w:themeColor="text1"/>
                <w:szCs w:val="22"/>
                <w:lang w:eastAsia="ar-SA"/>
              </w:rPr>
              <w:t>A</w:t>
            </w:r>
            <w:r w:rsidR="4D474D23" w:rsidRPr="653AAAFD">
              <w:rPr>
                <w:rFonts w:eastAsiaTheme="minorEastAsia" w:cstheme="minorBidi"/>
                <w:i w:val="0"/>
                <w:color w:val="000000" w:themeColor="text1"/>
                <w:szCs w:val="22"/>
                <w:lang w:eastAsia="ar-SA"/>
              </w:rPr>
              <w:t>p</w:t>
            </w:r>
            <w:r w:rsidRPr="653AAAFD">
              <w:rPr>
                <w:rFonts w:eastAsiaTheme="minorEastAsia" w:cstheme="minorBidi"/>
                <w:i w:val="0"/>
                <w:color w:val="000000" w:themeColor="text1"/>
                <w:szCs w:val="22"/>
                <w:lang w:eastAsia="ar-SA"/>
              </w:rPr>
              <w:t xml:space="preserve">akšuzņēmēja izpildāmo darbu kopējo vērtību noteic, ņemot vērā apakšuzņēmēja un visu attiecīgā iepirkuma ietvaros tā saistīto uzņēmumu veicamo būvdarbu vai sniedzamo pakalpojumu vērtību. </w:t>
            </w:r>
            <w:r w:rsidRPr="653AAAFD">
              <w:rPr>
                <w:rFonts w:eastAsiaTheme="minorEastAsia" w:cstheme="minorBidi"/>
                <w:i w:val="0"/>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99B345" w14:textId="30E6C842" w:rsidR="00C84F27" w:rsidRPr="00C84F27" w:rsidRDefault="12C55CCE" w:rsidP="653AAAFD">
            <w:pPr>
              <w:jc w:val="both"/>
              <w:rPr>
                <w:rFonts w:eastAsiaTheme="minorEastAsia" w:cstheme="minorBidi"/>
                <w:szCs w:val="22"/>
                <w:lang w:eastAsia="ar-SA"/>
              </w:rPr>
            </w:pPr>
            <w:r w:rsidRPr="653AAAFD">
              <w:rPr>
                <w:rFonts w:eastAsiaTheme="minorEastAsia" w:cstheme="minorBidi"/>
                <w:i/>
                <w:iCs/>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E3EA4B9" w14:textId="77777777" w:rsidTr="653AAAFD">
        <w:tc>
          <w:tcPr>
            <w:tcW w:w="9349" w:type="dxa"/>
            <w:gridSpan w:val="2"/>
          </w:tcPr>
          <w:p w14:paraId="5A942CE1" w14:textId="7CA99A06" w:rsidR="00D01243" w:rsidRPr="000D1C56" w:rsidRDefault="4D474D23" w:rsidP="653AAAFD">
            <w:pPr>
              <w:pStyle w:val="Virsraksts4"/>
              <w:keepNext w:val="0"/>
              <w:numPr>
                <w:ilvl w:val="3"/>
                <w:numId w:val="0"/>
              </w:numPr>
              <w:shd w:val="clear" w:color="auto" w:fill="FFFFFF" w:themeFill="background1"/>
              <w:overflowPunct/>
              <w:autoSpaceDE/>
              <w:autoSpaceDN/>
              <w:adjustRightInd/>
              <w:spacing w:before="0" w:after="0"/>
              <w:rPr>
                <w:rFonts w:eastAsiaTheme="minorEastAsia" w:cstheme="minorBidi"/>
                <w:szCs w:val="22"/>
              </w:rPr>
            </w:pPr>
            <w:r w:rsidRPr="653AAAFD">
              <w:rPr>
                <w:rFonts w:eastAsiaTheme="minorEastAsia" w:cstheme="minorBidi"/>
                <w:b/>
                <w:bCs/>
                <w:i w:val="0"/>
                <w:szCs w:val="22"/>
              </w:rPr>
              <w:t>9</w:t>
            </w:r>
            <w:r w:rsidR="520A7396" w:rsidRPr="653AAAFD">
              <w:rPr>
                <w:rFonts w:eastAsiaTheme="minorEastAsia" w:cstheme="minorBidi"/>
                <w:b/>
                <w:bCs/>
                <w:i w:val="0"/>
                <w:szCs w:val="22"/>
              </w:rPr>
              <w:t>.2.1</w:t>
            </w:r>
            <w:r w:rsidR="5DE33DA0" w:rsidRPr="653AAAFD">
              <w:rPr>
                <w:rFonts w:eastAsiaTheme="minorEastAsia" w:cstheme="minorBidi"/>
                <w:b/>
                <w:bCs/>
                <w:i w:val="0"/>
                <w:szCs w:val="22"/>
              </w:rPr>
              <w:t>4</w:t>
            </w:r>
            <w:r w:rsidR="520A7396" w:rsidRPr="653AAAFD">
              <w:rPr>
                <w:rFonts w:eastAsiaTheme="minorEastAsia" w:cstheme="minorBidi"/>
                <w:b/>
                <w:bCs/>
                <w:i w:val="0"/>
                <w:szCs w:val="22"/>
              </w:rPr>
              <w:t xml:space="preserve">. </w:t>
            </w:r>
            <w:r w:rsidR="520A7396" w:rsidRPr="653AAAFD">
              <w:rPr>
                <w:rFonts w:eastAsiaTheme="minorEastAsia" w:cstheme="minorBid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520A7396" w:rsidRPr="653AAAFD">
                <w:rPr>
                  <w:rStyle w:val="Hipersaite"/>
                  <w:rFonts w:eastAsiaTheme="minorEastAsia" w:cstheme="minorBidi"/>
                  <w:i w:val="0"/>
                  <w:szCs w:val="22"/>
                </w:rPr>
                <w:t>http://espd.eis.gov.lv/</w:t>
              </w:r>
            </w:hyperlink>
            <w:r w:rsidR="520A7396" w:rsidRPr="653AAAFD">
              <w:rPr>
                <w:rFonts w:eastAsiaTheme="minorEastAsia" w:cstheme="minorBidi"/>
                <w:i w:val="0"/>
                <w:szCs w:val="22"/>
              </w:rPr>
              <w:t>.</w:t>
            </w:r>
            <w:r w:rsidR="520A7396" w:rsidRPr="653AAAFD">
              <w:rPr>
                <w:rFonts w:eastAsiaTheme="minorEastAsia" w:cstheme="minorBidi"/>
                <w:szCs w:val="22"/>
              </w:rPr>
              <w:t xml:space="preserve">  </w:t>
            </w:r>
          </w:p>
          <w:p w14:paraId="294AAD36" w14:textId="7D968A50" w:rsidR="00917C8B" w:rsidRDefault="520A7396" w:rsidP="653AAAFD">
            <w:pPr>
              <w:shd w:val="clear" w:color="auto" w:fill="FFFFFF" w:themeFill="background1"/>
              <w:tabs>
                <w:tab w:val="num" w:pos="720"/>
              </w:tabs>
              <w:jc w:val="both"/>
              <w:outlineLvl w:val="1"/>
              <w:rPr>
                <w:rFonts w:eastAsiaTheme="minorEastAsia" w:cstheme="minorBidi"/>
                <w:szCs w:val="22"/>
              </w:rPr>
            </w:pPr>
            <w:r w:rsidRPr="653AAAFD">
              <w:rPr>
                <w:rFonts w:eastAsiaTheme="minorEastAsia" w:cstheme="minorBidi"/>
                <w:szCs w:val="22"/>
              </w:rPr>
              <w:t>Veidlapa jāiesniedz par Pretendentu, kā arī par katru piegādātāju apvienības dalībnieku</w:t>
            </w:r>
            <w:r w:rsidR="2EA75F2A" w:rsidRPr="653AAAFD">
              <w:rPr>
                <w:rFonts w:eastAsiaTheme="minorEastAsia" w:cstheme="minorBidi"/>
                <w:szCs w:val="22"/>
              </w:rPr>
              <w:t xml:space="preserve"> (arī par katru personālsabiedrības dalībnieku, ja </w:t>
            </w:r>
            <w:r w:rsidR="292EF1DE" w:rsidRPr="653AAAFD">
              <w:rPr>
                <w:rFonts w:eastAsiaTheme="minorEastAsia" w:cstheme="minorBidi"/>
                <w:szCs w:val="22"/>
              </w:rPr>
              <w:t>P</w:t>
            </w:r>
            <w:r w:rsidR="2EA75F2A" w:rsidRPr="653AAAFD">
              <w:rPr>
                <w:rFonts w:eastAsiaTheme="minorEastAsia" w:cstheme="minorBidi"/>
                <w:szCs w:val="22"/>
              </w:rPr>
              <w:t>retendents ir personālsabiedrība)</w:t>
            </w:r>
            <w:r w:rsidRPr="653AAAFD">
              <w:rPr>
                <w:rFonts w:eastAsiaTheme="minorEastAsia" w:cstheme="minorBidi"/>
                <w:szCs w:val="22"/>
              </w:rPr>
              <w:t xml:space="preserve">, par katru personu, uz kuras iespējām Pretendents balstās, lai apliecinātu, ka tā kvalifikācija atbilst paziņojumā par līgumu vai iepirkuma procedūras dokumentos noteiktajām prasībām, kā arī par katru tā norādīto apakšuzņēmēju, kura </w:t>
            </w:r>
            <w:r w:rsidRPr="653AAAFD">
              <w:rPr>
                <w:rFonts w:eastAsiaTheme="minorEastAsia" w:cstheme="minorBidi"/>
                <w:szCs w:val="22"/>
                <w:shd w:val="clear" w:color="auto" w:fill="FFFFFF"/>
              </w:rPr>
              <w:t xml:space="preserve">veicamo būvdarbu vai sniedzamo pakalpojumu </w:t>
            </w:r>
            <w:r w:rsidRPr="653AAAFD">
              <w:rPr>
                <w:rFonts w:eastAsiaTheme="minorEastAsia" w:cstheme="minorBidi"/>
                <w:szCs w:val="22"/>
              </w:rPr>
              <w:t xml:space="preserve">vērtība ir vismaz 10 000 </w:t>
            </w:r>
            <w:r w:rsidRPr="653AAAFD">
              <w:rPr>
                <w:rFonts w:eastAsiaTheme="minorEastAsia" w:cstheme="minorBidi"/>
                <w:i/>
                <w:iCs/>
                <w:szCs w:val="22"/>
              </w:rPr>
              <w:t>euro</w:t>
            </w:r>
            <w:r w:rsidRPr="653AAAFD">
              <w:rPr>
                <w:rFonts w:eastAsiaTheme="minorEastAsia" w:cstheme="minorBidi"/>
                <w:szCs w:val="22"/>
              </w:rPr>
              <w:t xml:space="preserve">. </w:t>
            </w:r>
          </w:p>
          <w:p w14:paraId="102C9E9B" w14:textId="4691AE79" w:rsidR="00A620CD" w:rsidRPr="00142634" w:rsidRDefault="1F3CA557" w:rsidP="653AAAFD">
            <w:pPr>
              <w:shd w:val="clear" w:color="auto" w:fill="FFFFFF" w:themeFill="background1"/>
              <w:tabs>
                <w:tab w:val="num" w:pos="720"/>
              </w:tabs>
              <w:jc w:val="both"/>
              <w:outlineLvl w:val="1"/>
              <w:rPr>
                <w:rFonts w:eastAsiaTheme="minorEastAsia" w:cstheme="minorBidi"/>
                <w:szCs w:val="22"/>
              </w:rPr>
            </w:pPr>
            <w:r w:rsidRPr="653AAAFD">
              <w:rPr>
                <w:rFonts w:eastAsiaTheme="minorEastAsia" w:cstheme="minorBidi"/>
                <w:szCs w:val="22"/>
                <w:lang w:eastAsia="ar-SA"/>
              </w:rPr>
              <w:t xml:space="preserve">Aizpildot EVIPD veidlapu, obligāti jāaizpilda veidlapas </w:t>
            </w:r>
            <w:r w:rsidR="6FA7FFCD" w:rsidRPr="653AAAFD">
              <w:rPr>
                <w:rFonts w:eastAsiaTheme="minorEastAsia" w:cstheme="minorBidi"/>
                <w:szCs w:val="22"/>
              </w:rPr>
              <w:t>II daļ</w:t>
            </w:r>
            <w:r w:rsidR="4206301E" w:rsidRPr="653AAAFD">
              <w:rPr>
                <w:rFonts w:eastAsiaTheme="minorEastAsia" w:cstheme="minorBidi"/>
                <w:szCs w:val="22"/>
              </w:rPr>
              <w:t>a</w:t>
            </w:r>
            <w:r w:rsidR="6FA7FFCD" w:rsidRPr="653AAAFD">
              <w:rPr>
                <w:rFonts w:eastAsiaTheme="minorEastAsia" w:cstheme="minorBidi"/>
                <w:szCs w:val="22"/>
              </w:rPr>
              <w:t xml:space="preserve"> </w:t>
            </w:r>
            <w:r w:rsidR="4D474D23" w:rsidRPr="653AAAFD">
              <w:rPr>
                <w:rFonts w:eastAsiaTheme="minorEastAsia" w:cstheme="minorBidi"/>
                <w:szCs w:val="22"/>
              </w:rPr>
              <w:t>“</w:t>
            </w:r>
            <w:r w:rsidR="6FA7FFCD" w:rsidRPr="653AAAFD">
              <w:rPr>
                <w:rFonts w:eastAsiaTheme="minorEastAsia" w:cstheme="minorBidi"/>
                <w:szCs w:val="22"/>
              </w:rPr>
              <w:t>Informācija par ekonomikas dalībnieku”, III daļ</w:t>
            </w:r>
            <w:r w:rsidR="4206301E" w:rsidRPr="653AAAFD">
              <w:rPr>
                <w:rFonts w:eastAsiaTheme="minorEastAsia" w:cstheme="minorBidi"/>
                <w:szCs w:val="22"/>
              </w:rPr>
              <w:t>a</w:t>
            </w:r>
            <w:r w:rsidR="6FA7FFCD" w:rsidRPr="653AAAFD">
              <w:rPr>
                <w:rFonts w:eastAsiaTheme="minorEastAsia" w:cstheme="minorBidi"/>
                <w:szCs w:val="22"/>
              </w:rPr>
              <w:t xml:space="preserve"> “Izslēgšanas iemesli”, IV daļ</w:t>
            </w:r>
            <w:r w:rsidR="4206301E" w:rsidRPr="653AAAFD">
              <w:rPr>
                <w:rFonts w:eastAsiaTheme="minorEastAsia" w:cstheme="minorBidi"/>
                <w:szCs w:val="22"/>
              </w:rPr>
              <w:t>a</w:t>
            </w:r>
            <w:r w:rsidR="6FA7FFCD" w:rsidRPr="653AAAFD">
              <w:rPr>
                <w:rFonts w:eastAsiaTheme="minorEastAsia" w:cstheme="minorBidi"/>
                <w:szCs w:val="22"/>
              </w:rPr>
              <w:t xml:space="preserve"> “Atlases kritēriji”, VI daļ</w:t>
            </w:r>
            <w:r w:rsidR="4206301E" w:rsidRPr="653AAAFD">
              <w:rPr>
                <w:rFonts w:eastAsiaTheme="minorEastAsia" w:cstheme="minorBidi"/>
                <w:szCs w:val="22"/>
              </w:rPr>
              <w:t>a</w:t>
            </w:r>
            <w:r w:rsidR="6FA7FFCD" w:rsidRPr="653AAAFD">
              <w:rPr>
                <w:rFonts w:eastAsiaTheme="minorEastAsia" w:cstheme="minorBidi"/>
                <w:szCs w:val="22"/>
              </w:rPr>
              <w:t xml:space="preserve"> “Noslēguma apliecinājumi”.</w:t>
            </w:r>
          </w:p>
          <w:p w14:paraId="04D4E685" w14:textId="0C939EF9" w:rsidR="00144CD7" w:rsidRDefault="3D4FA504" w:rsidP="653AAAFD">
            <w:pPr>
              <w:shd w:val="clear" w:color="auto" w:fill="FFFFFF" w:themeFill="background1"/>
              <w:tabs>
                <w:tab w:val="num" w:pos="720"/>
              </w:tabs>
              <w:jc w:val="both"/>
              <w:outlineLvl w:val="1"/>
              <w:rPr>
                <w:rFonts w:eastAsiaTheme="minorEastAsia" w:cstheme="minorBidi"/>
                <w:szCs w:val="22"/>
              </w:rPr>
            </w:pPr>
            <w:r w:rsidRPr="653AAAFD">
              <w:rPr>
                <w:rFonts w:eastAsiaTheme="minorEastAsia" w:cstheme="minorBidi"/>
                <w:szCs w:val="22"/>
              </w:rPr>
              <w:t>Apakšuzņēmējiem</w:t>
            </w:r>
            <w:r w:rsidR="0C6EE89A" w:rsidRPr="653AAAFD">
              <w:rPr>
                <w:rFonts w:eastAsiaTheme="minorEastAsia" w:cstheme="minorBidi"/>
                <w:szCs w:val="22"/>
              </w:rPr>
              <w:t xml:space="preserve">, kuru </w:t>
            </w:r>
            <w:r w:rsidR="0C6EE89A" w:rsidRPr="653AAAFD">
              <w:rPr>
                <w:rFonts w:eastAsiaTheme="minorEastAsia" w:cstheme="minorBidi"/>
                <w:szCs w:val="22"/>
                <w:shd w:val="clear" w:color="auto" w:fill="FFFFFF"/>
              </w:rPr>
              <w:t xml:space="preserve">veicamo būvdarbu vai sniedzamo pakalpojumu </w:t>
            </w:r>
            <w:r w:rsidR="0C6EE89A" w:rsidRPr="653AAAFD">
              <w:rPr>
                <w:rFonts w:eastAsiaTheme="minorEastAsia" w:cstheme="minorBidi"/>
                <w:szCs w:val="22"/>
              </w:rPr>
              <w:t xml:space="preserve">vērtība ir vismaz 10 000 </w:t>
            </w:r>
            <w:r w:rsidR="0C6EE89A" w:rsidRPr="653AAAFD">
              <w:rPr>
                <w:rFonts w:eastAsiaTheme="minorEastAsia" w:cstheme="minorBidi"/>
                <w:i/>
                <w:iCs/>
                <w:szCs w:val="22"/>
              </w:rPr>
              <w:t>euro</w:t>
            </w:r>
            <w:r w:rsidR="6BDBC0FC" w:rsidRPr="653AAAFD">
              <w:rPr>
                <w:rFonts w:eastAsiaTheme="minorEastAsia" w:cstheme="minorBidi"/>
                <w:i/>
                <w:iCs/>
                <w:szCs w:val="22"/>
              </w:rPr>
              <w:t>,</w:t>
            </w:r>
            <w:r w:rsidRPr="653AAAFD">
              <w:rPr>
                <w:rFonts w:eastAsiaTheme="minorEastAsia" w:cstheme="minorBidi"/>
                <w:szCs w:val="22"/>
              </w:rPr>
              <w:t xml:space="preserve"> ir jāaizpilda </w:t>
            </w:r>
            <w:r w:rsidR="41B800D7" w:rsidRPr="653AAAFD">
              <w:rPr>
                <w:rFonts w:eastAsiaTheme="minorEastAsia" w:cstheme="minorBidi"/>
                <w:szCs w:val="22"/>
              </w:rPr>
              <w:t xml:space="preserve">III daļa “Izslēgšanas iemesli”. </w:t>
            </w:r>
            <w:r w:rsidRPr="653AAAFD">
              <w:rPr>
                <w:rFonts w:eastAsiaTheme="minorEastAsia" w:cstheme="minorBidi"/>
                <w:szCs w:val="22"/>
              </w:rPr>
              <w:t xml:space="preserve">Savukārt personām, uz kuru spējām </w:t>
            </w:r>
            <w:r w:rsidR="5242FFBF" w:rsidRPr="653AAAFD">
              <w:rPr>
                <w:rFonts w:eastAsiaTheme="minorEastAsia" w:cstheme="minorBidi"/>
                <w:szCs w:val="22"/>
              </w:rPr>
              <w:t xml:space="preserve">Pretendents </w:t>
            </w:r>
            <w:r w:rsidRPr="653AAAFD">
              <w:rPr>
                <w:rFonts w:eastAsiaTheme="minorEastAsia" w:cstheme="minorBidi"/>
                <w:szCs w:val="22"/>
              </w:rPr>
              <w:t xml:space="preserve"> balstās, ir jāaizpilda </w:t>
            </w:r>
            <w:r w:rsidR="41B800D7" w:rsidRPr="653AAAFD">
              <w:rPr>
                <w:rFonts w:eastAsiaTheme="minorEastAsia" w:cstheme="minorBidi"/>
                <w:szCs w:val="22"/>
              </w:rPr>
              <w:t>III daļa “Izslēgšanas iemesli”</w:t>
            </w:r>
            <w:r w:rsidRPr="653AAAFD">
              <w:rPr>
                <w:rFonts w:eastAsiaTheme="minorEastAsia" w:cstheme="minorBidi"/>
                <w:szCs w:val="22"/>
              </w:rPr>
              <w:t xml:space="preserve">, kā arī jānorāda </w:t>
            </w:r>
            <w:r w:rsidR="5628CD6C" w:rsidRPr="653AAAFD">
              <w:rPr>
                <w:rFonts w:eastAsiaTheme="minorEastAsia" w:cstheme="minorBidi"/>
                <w:szCs w:val="22"/>
              </w:rPr>
              <w:t>IV daļā “Atlases kritēriji”</w:t>
            </w:r>
            <w:r w:rsidR="02D0C6E6" w:rsidRPr="653AAAFD">
              <w:rPr>
                <w:rFonts w:eastAsiaTheme="minorEastAsia" w:cstheme="minorBidi"/>
                <w:szCs w:val="22"/>
              </w:rPr>
              <w:t xml:space="preserve"> </w:t>
            </w:r>
            <w:r w:rsidRPr="653AAAFD">
              <w:rPr>
                <w:rFonts w:eastAsiaTheme="minorEastAsia" w:cstheme="minorBidi"/>
                <w:szCs w:val="22"/>
              </w:rPr>
              <w:t xml:space="preserve">informācija attiecībā uz tiem atlases kritērijiem, par kuriem </w:t>
            </w:r>
            <w:r w:rsidR="5242FFBF" w:rsidRPr="653AAAFD">
              <w:rPr>
                <w:rFonts w:eastAsiaTheme="minorEastAsia" w:cstheme="minorBidi"/>
                <w:szCs w:val="22"/>
              </w:rPr>
              <w:t xml:space="preserve">Pretendents </w:t>
            </w:r>
            <w:r w:rsidRPr="653AAAFD">
              <w:rPr>
                <w:rFonts w:eastAsiaTheme="minorEastAsia" w:cstheme="minorBidi"/>
                <w:szCs w:val="22"/>
              </w:rPr>
              <w:t>uz konkrēto personu ir balstījies.</w:t>
            </w:r>
            <w:r w:rsidR="0C6EE89A" w:rsidRPr="653AAAFD">
              <w:rPr>
                <w:rFonts w:eastAsiaTheme="minorEastAsia" w:cstheme="minorBidi"/>
                <w:szCs w:val="22"/>
              </w:rPr>
              <w:t xml:space="preserve"> </w:t>
            </w:r>
          </w:p>
          <w:p w14:paraId="2BE3E71F" w14:textId="27766A33" w:rsidR="00CF64AE" w:rsidRPr="00415E2A" w:rsidRDefault="520A7396" w:rsidP="653AAAFD">
            <w:pPr>
              <w:shd w:val="clear" w:color="auto" w:fill="FFFFFF" w:themeFill="background1"/>
              <w:tabs>
                <w:tab w:val="num" w:pos="720"/>
              </w:tabs>
              <w:jc w:val="both"/>
              <w:outlineLvl w:val="1"/>
              <w:rPr>
                <w:rFonts w:eastAsiaTheme="minorEastAsia" w:cstheme="minorBidi"/>
                <w:szCs w:val="22"/>
                <w:lang w:eastAsia="ar-SA"/>
              </w:rPr>
            </w:pPr>
            <w:r w:rsidRPr="653AAAFD">
              <w:rPr>
                <w:rFonts w:eastAsiaTheme="minorEastAsia" w:cstheme="minorBidi"/>
                <w:szCs w:val="22"/>
                <w:lang w:eastAsia="ar-SA"/>
              </w:rPr>
              <w:t xml:space="preserve">Piegādātāju apvienība par katru tās dalībnieku iesniedz atsevišķu EVIPD veidlapu. </w:t>
            </w:r>
          </w:p>
          <w:p w14:paraId="018A95C0" w14:textId="5E3DA26E" w:rsidR="00D01243" w:rsidRPr="00415E2A" w:rsidRDefault="1E3F0786" w:rsidP="653AAAFD">
            <w:pPr>
              <w:shd w:val="clear" w:color="auto" w:fill="FFFFFF" w:themeFill="background1"/>
              <w:tabs>
                <w:tab w:val="num" w:pos="720"/>
              </w:tabs>
              <w:jc w:val="both"/>
              <w:outlineLvl w:val="1"/>
              <w:rPr>
                <w:rFonts w:eastAsiaTheme="minorEastAsia" w:cstheme="minorBidi"/>
                <w:szCs w:val="22"/>
                <w:lang w:eastAsia="ar-SA"/>
              </w:rPr>
            </w:pPr>
            <w:r w:rsidRPr="653AAAFD">
              <w:rPr>
                <w:rFonts w:eastAsiaTheme="minorEastAsia" w:cstheme="minorBidi"/>
                <w:szCs w:val="22"/>
              </w:rPr>
              <w:t xml:space="preserve">Pretendentam EVIPD ir jānorāda arī, vai uz </w:t>
            </w:r>
            <w:r w:rsidR="651FE6A6" w:rsidRPr="653AAAFD">
              <w:rPr>
                <w:rFonts w:eastAsiaTheme="minorEastAsia" w:cstheme="minorBidi"/>
                <w:szCs w:val="22"/>
              </w:rPr>
              <w:t>P</w:t>
            </w:r>
            <w:r w:rsidRPr="653AAAFD">
              <w:rPr>
                <w:rFonts w:eastAsiaTheme="minorEastAsia" w:cstheme="minorBidi"/>
                <w:szCs w:val="22"/>
              </w:rPr>
              <w:t>retendentu un PIL 42.panta trešajā daļā minētajām personām nav attiecināms kāds no PIL 42.</w:t>
            </w:r>
            <w:r w:rsidR="651FE6A6" w:rsidRPr="653AAAFD">
              <w:rPr>
                <w:rFonts w:eastAsiaTheme="minorEastAsia" w:cstheme="minorBidi"/>
                <w:szCs w:val="22"/>
              </w:rPr>
              <w:t> </w:t>
            </w:r>
            <w:r w:rsidRPr="653AAAFD">
              <w:rPr>
                <w:rFonts w:eastAsiaTheme="minorEastAsia" w:cstheme="minorBidi"/>
                <w:szCs w:val="22"/>
              </w:rPr>
              <w:t>panta otrās daļas 2.</w:t>
            </w:r>
            <w:r w:rsidR="651FE6A6" w:rsidRPr="653AAAFD">
              <w:rPr>
                <w:rFonts w:eastAsiaTheme="minorEastAsia" w:cstheme="minorBidi"/>
                <w:szCs w:val="22"/>
              </w:rPr>
              <w:t xml:space="preserve"> </w:t>
            </w:r>
            <w:r w:rsidRPr="653AAAFD">
              <w:rPr>
                <w:rFonts w:eastAsiaTheme="minorEastAsia" w:cstheme="minorBidi"/>
                <w:szCs w:val="22"/>
              </w:rPr>
              <w:t>un 3.</w:t>
            </w:r>
            <w:r w:rsidR="651FE6A6" w:rsidRPr="653AAAFD">
              <w:rPr>
                <w:rFonts w:eastAsiaTheme="minorEastAsia" w:cstheme="minorBidi"/>
                <w:szCs w:val="22"/>
              </w:rPr>
              <w:t> </w:t>
            </w:r>
            <w:r w:rsidRPr="653AAAFD">
              <w:rPr>
                <w:rFonts w:eastAsiaTheme="minorEastAsia" w:cstheme="minorBidi"/>
                <w:szCs w:val="22"/>
              </w:rPr>
              <w:t>punktā minētajiem izslēgšanas nosacījumiem</w:t>
            </w:r>
            <w:r w:rsidR="651FE6A6" w:rsidRPr="653AAAFD">
              <w:rPr>
                <w:rFonts w:eastAsiaTheme="minorEastAsia" w:cstheme="minorBidi"/>
                <w:szCs w:val="22"/>
              </w:rPr>
              <w:t xml:space="preserve">. </w:t>
            </w:r>
            <w:r w:rsidR="7CD73614" w:rsidRPr="653AAAFD">
              <w:rPr>
                <w:rFonts w:eastAsiaTheme="minorEastAsia" w:cstheme="minorBidi"/>
                <w:szCs w:val="22"/>
              </w:rPr>
              <w:t xml:space="preserve">Starptautisko un Latvijas Republikas nacionālo sankciju likumā </w:t>
            </w:r>
            <w:r w:rsidR="6C301355" w:rsidRPr="653AAAFD">
              <w:rPr>
                <w:rFonts w:eastAsiaTheme="minorEastAsia" w:cstheme="minorBidi"/>
                <w:szCs w:val="22"/>
              </w:rPr>
              <w:t>noteiktie izslēgšanas noteikumi ir iekļauti valsts tiesību normās paredzētajos izslēgšanas iemeslos EVIPD sagataves III daļas „Izslēgšanas iemesli” D sadaļā</w:t>
            </w:r>
            <w:r w:rsidR="56A97C52" w:rsidRPr="653AAAFD">
              <w:rPr>
                <w:rFonts w:eastAsiaTheme="minorEastAsia" w:cstheme="minorBidi"/>
                <w:szCs w:val="22"/>
              </w:rPr>
              <w:t>.</w:t>
            </w:r>
          </w:p>
          <w:p w14:paraId="3C9F8A57" w14:textId="77777777" w:rsidR="00D01243" w:rsidRPr="00415E2A" w:rsidRDefault="520A7396" w:rsidP="653AAAFD">
            <w:pPr>
              <w:shd w:val="clear" w:color="auto" w:fill="FFFFFF" w:themeFill="background1"/>
              <w:tabs>
                <w:tab w:val="num" w:pos="720"/>
              </w:tabs>
              <w:jc w:val="both"/>
              <w:outlineLvl w:val="1"/>
              <w:rPr>
                <w:rFonts w:eastAsiaTheme="minorEastAsia" w:cstheme="minorBidi"/>
                <w:szCs w:val="22"/>
                <w:lang w:eastAsia="ar-SA"/>
              </w:rPr>
            </w:pPr>
            <w:r w:rsidRPr="653AAAFD">
              <w:rPr>
                <w:rFonts w:eastAsiaTheme="minorEastAsia" w:cstheme="minorBidi"/>
                <w:szCs w:val="22"/>
              </w:rPr>
              <w:t>Pretendents var Pasūtītājam iesniegt EVIPD, kas ir bijis iesniegts citā iepirkuma procedūrā, ja tas apliecina, ka tajā iekļautā informācija ir pareiza.</w:t>
            </w:r>
          </w:p>
          <w:p w14:paraId="27C36677" w14:textId="4F8B1029" w:rsidR="00D01243" w:rsidRDefault="520A7396" w:rsidP="653AAAFD">
            <w:pPr>
              <w:pStyle w:val="Virsraksts4"/>
              <w:keepNext w:val="0"/>
              <w:numPr>
                <w:ilvl w:val="3"/>
                <w:numId w:val="0"/>
              </w:numPr>
              <w:shd w:val="clear" w:color="auto" w:fill="FFFFFF" w:themeFill="background1"/>
              <w:overflowPunct/>
              <w:autoSpaceDE/>
              <w:autoSpaceDN/>
              <w:adjustRightInd/>
              <w:spacing w:before="40" w:after="40"/>
              <w:rPr>
                <w:rFonts w:eastAsiaTheme="minorEastAsia" w:cstheme="minorBidi"/>
                <w:b/>
                <w:bCs/>
                <w:i w:val="0"/>
                <w:szCs w:val="22"/>
              </w:rPr>
            </w:pPr>
            <w:r w:rsidRPr="653AAAFD">
              <w:rPr>
                <w:rFonts w:eastAsiaTheme="minorEastAsia" w:cstheme="minorBidi"/>
                <w:i w:val="0"/>
                <w:szCs w:val="22"/>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0C888560" w14:textId="7F04BF5A" w:rsidR="005E0E03" w:rsidRPr="005E0E03" w:rsidRDefault="005E0E03" w:rsidP="00A54AB0">
      <w:pPr>
        <w:pStyle w:val="Sarakstarindkopa"/>
        <w:numPr>
          <w:ilvl w:val="1"/>
          <w:numId w:val="19"/>
        </w:numPr>
        <w:tabs>
          <w:tab w:val="left" w:pos="-2552"/>
        </w:tabs>
        <w:spacing w:before="40" w:after="40" w:line="240" w:lineRule="auto"/>
        <w:ind w:left="567" w:hanging="567"/>
        <w:jc w:val="both"/>
        <w:rPr>
          <w:rFonts w:asciiTheme="minorHAnsi" w:hAnsiTheme="minorHAnsi" w:cstheme="minorHAnsi"/>
          <w:bCs/>
          <w:color w:val="000000" w:themeColor="text1"/>
          <w:sz w:val="22"/>
          <w:szCs w:val="22"/>
        </w:rPr>
      </w:pPr>
      <w:r w:rsidRPr="005E0E03">
        <w:rPr>
          <w:rFonts w:asciiTheme="minorHAnsi" w:hAnsiTheme="minorHAnsi" w:cstheme="minorHAnsi"/>
          <w:bCs/>
          <w:color w:val="000000" w:themeColor="text1"/>
          <w:sz w:val="22"/>
          <w:szCs w:val="22"/>
        </w:rPr>
        <w:lastRenderedPageBreak/>
        <w:t>Vērtējot Pretendenta un tā iepirkuma līgumā piesaistīto speciālistu atbilstību Konkursa nolikumā izvirzītajām</w:t>
      </w:r>
      <w:r w:rsidRPr="005E0E03">
        <w:rPr>
          <w:rFonts w:asciiTheme="minorHAnsi" w:hAnsiTheme="minorHAnsi" w:cstheme="minorHAnsi"/>
          <w:bCs/>
          <w:color w:val="auto"/>
          <w:sz w:val="22"/>
          <w:szCs w:val="22"/>
        </w:rPr>
        <w:t xml:space="preserve"> profesionālām spējām, Pasūtītājs ņems vērā, ka:</w:t>
      </w:r>
    </w:p>
    <w:p w14:paraId="095CF4E4" w14:textId="77777777" w:rsid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būves atjaunošana</w:t>
      </w:r>
      <w:r>
        <w:rPr>
          <w:rFonts w:asciiTheme="minorHAnsi" w:hAnsiTheme="minorHAnsi" w:cstheme="minorHAnsi"/>
          <w:color w:val="000000" w:themeColor="text1"/>
          <w:sz w:val="22"/>
          <w:szCs w:val="22"/>
        </w:rPr>
        <w:t> — būvdarbi, kuru rezultātā ir nomainīti nolietojušies būves nesošie elementi vai konstrukcijas vai veikti funkcionāli vai tehniski uzlabojumi, nemainot būves apjomu vai nesošo elementu nestspēju;</w:t>
      </w:r>
    </w:p>
    <w:p w14:paraId="299E8AAC" w14:textId="77777777"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shd w:val="clear" w:color="auto" w:fill="FFFFFF"/>
        </w:rPr>
        <w:t>būves pārbūve</w:t>
      </w:r>
      <w:r w:rsidRPr="005E0E03">
        <w:rPr>
          <w:rFonts w:asciiTheme="minorHAnsi" w:hAnsiTheme="minorHAnsi" w:cstheme="minorHAnsi"/>
          <w:color w:val="000000" w:themeColor="text1"/>
          <w:sz w:val="22"/>
          <w:szCs w:val="22"/>
          <w:shd w:val="clear" w:color="auto" w:fill="FFFFFF"/>
        </w:rPr>
        <w:t> — būvdarbi, kuru rezultātā ir mainīts būves vai tās daļas apjoms vai pastiprināti nesošie elementi vai konstrukcijas, mainot vai nemainot lietošanas veidu;</w:t>
      </w:r>
    </w:p>
    <w:p w14:paraId="7A676DE2" w14:textId="316277E6"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rPr>
        <w:t>pirmās grupas ēkas</w:t>
      </w:r>
      <w:r w:rsidRPr="005E0E03">
        <w:rPr>
          <w:rFonts w:asciiTheme="minorHAnsi" w:hAnsiTheme="minorHAnsi" w:cstheme="minorHAnsi"/>
          <w:color w:val="000000" w:themeColor="text1"/>
          <w:sz w:val="22"/>
          <w:szCs w:val="22"/>
        </w:rPr>
        <w:t>:</w:t>
      </w:r>
    </w:p>
    <w:p w14:paraId="59B8E303" w14:textId="77777777" w:rsid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vienstāva ēkas ar apbūves laukumu līdz 60 m</w:t>
      </w:r>
      <w:r>
        <w:rPr>
          <w:rFonts w:asciiTheme="minorHAnsi" w:hAnsiTheme="minorHAnsi" w:cstheme="minorHAnsi"/>
          <w:color w:val="000000" w:themeColor="text1"/>
          <w:sz w:val="22"/>
          <w:szCs w:val="22"/>
          <w:vertAlign w:val="superscript"/>
        </w:rPr>
        <w:t>2</w:t>
      </w:r>
      <w:r>
        <w:rPr>
          <w:rFonts w:asciiTheme="minorHAnsi" w:hAnsiTheme="minorHAnsi" w:cstheme="minorHAnsi"/>
          <w:color w:val="000000" w:themeColor="text1"/>
          <w:sz w:val="22"/>
          <w:szCs w:val="22"/>
        </w:rPr>
        <w:t>, tai skaitā mazēkas;</w:t>
      </w:r>
    </w:p>
    <w:p w14:paraId="362606AC" w14:textId="615374E8" w:rsidR="005E0E03" w:rsidRP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rezervuāri ar būvtilpumu līdz 50 m</w:t>
      </w:r>
      <w:r w:rsidRPr="00BC7A7F">
        <w:rPr>
          <w:rFonts w:asciiTheme="minorHAnsi" w:hAnsiTheme="minorHAnsi" w:cstheme="minorHAnsi"/>
          <w:color w:val="000000" w:themeColor="text1"/>
          <w:sz w:val="22"/>
          <w:szCs w:val="22"/>
          <w:vertAlign w:val="superscript"/>
        </w:rPr>
        <w:t>3</w:t>
      </w:r>
      <w:r w:rsidRPr="00BC7A7F">
        <w:rPr>
          <w:rFonts w:asciiTheme="minorHAnsi" w:hAnsiTheme="minorHAnsi" w:cstheme="minorHAnsi"/>
          <w:color w:val="000000" w:themeColor="text1"/>
          <w:sz w:val="22"/>
          <w:szCs w:val="22"/>
        </w:rPr>
        <w:t>, izņemot gadījumu, ja tie paredzēti bīstamu ķīmisko vielu uzglabāšanai;</w:t>
      </w:r>
    </w:p>
    <w:p w14:paraId="6AD354DF" w14:textId="77777777"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shd w:val="clear" w:color="auto" w:fill="FFFFFF"/>
        </w:rPr>
        <w:t>otrās grupas ēkas</w:t>
      </w:r>
      <w:r>
        <w:rPr>
          <w:rFonts w:asciiTheme="minorHAnsi" w:hAnsiTheme="minorHAnsi" w:cstheme="minorHAnsi"/>
          <w:color w:val="000000" w:themeColor="text1"/>
          <w:sz w:val="22"/>
          <w:szCs w:val="22"/>
          <w:shd w:val="clear" w:color="auto" w:fill="FFFFFF"/>
        </w:rPr>
        <w:t xml:space="preserve"> ir ēkas, kuras neietilpst pirmās un trešās ēkas grupā;</w:t>
      </w:r>
    </w:p>
    <w:p w14:paraId="4338A2B0" w14:textId="152295A3" w:rsidR="005E0E03" w:rsidRPr="005E0E03" w:rsidRDefault="005E0E03" w:rsidP="00A54AB0">
      <w:pPr>
        <w:pStyle w:val="Sarakstarindkopa"/>
        <w:numPr>
          <w:ilvl w:val="2"/>
          <w:numId w:val="34"/>
        </w:numPr>
        <w:shd w:val="clear" w:color="auto" w:fill="FFFFFF"/>
        <w:spacing w:after="40" w:line="240" w:lineRule="auto"/>
        <w:ind w:left="1276"/>
        <w:jc w:val="both"/>
        <w:rPr>
          <w:rFonts w:asciiTheme="minorHAnsi" w:hAnsiTheme="minorHAnsi" w:cstheme="minorHAnsi"/>
          <w:b/>
          <w:bCs/>
          <w:color w:val="000000" w:themeColor="text1"/>
          <w:sz w:val="22"/>
          <w:szCs w:val="22"/>
        </w:rPr>
      </w:pPr>
      <w:r w:rsidRPr="005E0E03">
        <w:rPr>
          <w:rFonts w:asciiTheme="minorHAnsi" w:hAnsiTheme="minorHAnsi" w:cstheme="minorHAnsi"/>
          <w:b/>
          <w:bCs/>
          <w:color w:val="000000" w:themeColor="text1"/>
          <w:sz w:val="22"/>
          <w:szCs w:val="22"/>
        </w:rPr>
        <w:t>trešās grupas ēkas</w:t>
      </w:r>
      <w:r>
        <w:rPr>
          <w:rStyle w:val="Vresatsauce"/>
          <w:rFonts w:asciiTheme="minorHAnsi" w:hAnsiTheme="minorHAnsi" w:cstheme="minorHAnsi"/>
          <w:b/>
          <w:bCs/>
          <w:color w:val="000000" w:themeColor="text1"/>
          <w:sz w:val="22"/>
          <w:szCs w:val="22"/>
        </w:rPr>
        <w:footnoteReference w:id="3"/>
      </w:r>
      <w:r w:rsidRPr="005E0E03">
        <w:rPr>
          <w:rFonts w:asciiTheme="minorHAnsi" w:hAnsiTheme="minorHAnsi" w:cstheme="minorHAnsi"/>
          <w:b/>
          <w:bCs/>
          <w:color w:val="000000" w:themeColor="text1"/>
          <w:sz w:val="22"/>
          <w:szCs w:val="22"/>
        </w:rPr>
        <w:t>:</w:t>
      </w:r>
    </w:p>
    <w:p w14:paraId="0AC94A51" w14:textId="77777777" w:rsid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ēkas, kurām ir vairāk nekā seši virszemes stāvi;</w:t>
      </w:r>
    </w:p>
    <w:p w14:paraId="3C8577A6" w14:textId="77777777" w:rsidR="00BC7A7F"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ēkas, kurām ir vairāk nekā viens apakšzemes stāvs;</w:t>
      </w:r>
    </w:p>
    <w:p w14:paraId="7F0E285F" w14:textId="77777777" w:rsidR="008D541D" w:rsidRDefault="005E0E03" w:rsidP="00A54AB0">
      <w:pPr>
        <w:pStyle w:val="Sarakstarindkopa"/>
        <w:numPr>
          <w:ilvl w:val="3"/>
          <w:numId w:val="34"/>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publiskas ēkas ar kopējo platību, lielāku par 1000 m</w:t>
      </w:r>
      <w:r w:rsidRPr="00BC7A7F">
        <w:rPr>
          <w:rFonts w:asciiTheme="minorHAnsi" w:hAnsiTheme="minorHAnsi" w:cstheme="minorHAnsi"/>
          <w:color w:val="000000" w:themeColor="text1"/>
          <w:sz w:val="22"/>
          <w:szCs w:val="22"/>
          <w:vertAlign w:val="superscript"/>
        </w:rPr>
        <w:t>2</w:t>
      </w:r>
      <w:r w:rsidRPr="00BC7A7F">
        <w:rPr>
          <w:rFonts w:asciiTheme="minorHAnsi" w:hAnsiTheme="minorHAnsi" w:cstheme="minorHAnsi"/>
          <w:color w:val="000000" w:themeColor="text1"/>
          <w:sz w:val="22"/>
          <w:szCs w:val="22"/>
        </w:rPr>
        <w:t>.</w:t>
      </w:r>
      <w:r w:rsidR="00EB798C" w:rsidRPr="00574514">
        <w:rPr>
          <w:rFonts w:asciiTheme="minorHAnsi" w:hAnsiTheme="minorHAnsi" w:cstheme="minorHAnsi"/>
          <w:color w:val="000000" w:themeColor="text1"/>
          <w:sz w:val="22"/>
          <w:szCs w:val="22"/>
        </w:rPr>
        <w:br w:type="page"/>
      </w:r>
    </w:p>
    <w:p w14:paraId="37866BDE" w14:textId="6B5D4E8B" w:rsidR="008D541D" w:rsidRPr="008D541D" w:rsidRDefault="008D541D" w:rsidP="00A54AB0">
      <w:pPr>
        <w:pStyle w:val="Sarakstarindkopa"/>
        <w:numPr>
          <w:ilvl w:val="0"/>
          <w:numId w:val="34"/>
        </w:numPr>
        <w:shd w:val="clear" w:color="auto" w:fill="FFFFFF"/>
        <w:spacing w:after="40" w:line="240" w:lineRule="auto"/>
        <w:jc w:val="center"/>
        <w:rPr>
          <w:rFonts w:asciiTheme="minorHAnsi" w:hAnsiTheme="minorHAnsi" w:cstheme="minorHAnsi"/>
          <w:b/>
          <w:bCs/>
          <w:color w:val="000000" w:themeColor="text1"/>
          <w:sz w:val="22"/>
          <w:szCs w:val="22"/>
        </w:rPr>
      </w:pPr>
      <w:bookmarkStart w:id="9" w:name="_Hlk62566812"/>
      <w:r w:rsidRPr="008D541D">
        <w:rPr>
          <w:rFonts w:asciiTheme="minorHAnsi" w:hAnsiTheme="minorHAnsi" w:cstheme="minorHAnsi"/>
          <w:b/>
          <w:bCs/>
          <w:color w:val="000000" w:themeColor="text1"/>
          <w:sz w:val="22"/>
          <w:szCs w:val="22"/>
        </w:rPr>
        <w:lastRenderedPageBreak/>
        <w:t xml:space="preserve">PASKAIDROJUMI PAR FINANŠU </w:t>
      </w:r>
      <w:r w:rsidR="00496A6B">
        <w:rPr>
          <w:rFonts w:asciiTheme="minorHAnsi" w:hAnsiTheme="minorHAnsi" w:cstheme="minorHAnsi"/>
          <w:b/>
          <w:bCs/>
          <w:color w:val="000000" w:themeColor="text1"/>
          <w:sz w:val="22"/>
          <w:szCs w:val="22"/>
        </w:rPr>
        <w:t xml:space="preserve">UN TEHNISKĀ </w:t>
      </w:r>
      <w:r w:rsidRPr="008D541D">
        <w:rPr>
          <w:rFonts w:asciiTheme="minorHAnsi" w:hAnsiTheme="minorHAnsi" w:cstheme="minorHAnsi"/>
          <w:b/>
          <w:bCs/>
          <w:color w:val="000000" w:themeColor="text1"/>
          <w:sz w:val="22"/>
          <w:szCs w:val="22"/>
        </w:rPr>
        <w:t>PIEDĀVĀJUMA SAGATAVOŠANU</w:t>
      </w:r>
    </w:p>
    <w:p w14:paraId="4FD658B3" w14:textId="72885427" w:rsidR="00AF416F" w:rsidRPr="008D541D" w:rsidRDefault="00A50316" w:rsidP="00A54AB0">
      <w:pPr>
        <w:pStyle w:val="Sarakstarindkopa"/>
        <w:numPr>
          <w:ilvl w:val="1"/>
          <w:numId w:val="34"/>
        </w:numPr>
        <w:shd w:val="clear" w:color="auto" w:fill="FFFFFF"/>
        <w:spacing w:after="40" w:line="240" w:lineRule="auto"/>
        <w:ind w:left="567" w:hanging="567"/>
        <w:jc w:val="both"/>
        <w:rPr>
          <w:rFonts w:asciiTheme="minorHAnsi" w:hAnsiTheme="minorHAnsi" w:cstheme="minorHAnsi"/>
          <w:color w:val="000000" w:themeColor="text1"/>
          <w:sz w:val="22"/>
          <w:szCs w:val="22"/>
        </w:rPr>
      </w:pPr>
      <w:r w:rsidRPr="008D541D">
        <w:rPr>
          <w:rFonts w:asciiTheme="minorHAnsi" w:hAnsiTheme="minorHAnsi" w:cstheme="minorHAnsi"/>
          <w:color w:val="auto"/>
          <w:sz w:val="22"/>
          <w:szCs w:val="22"/>
        </w:rPr>
        <w:t xml:space="preserve">Tehnisko </w:t>
      </w:r>
      <w:r w:rsidRPr="006A39AD">
        <w:rPr>
          <w:rFonts w:asciiTheme="minorHAnsi" w:hAnsiTheme="minorHAnsi" w:cstheme="minorHAnsi"/>
          <w:color w:val="auto"/>
          <w:sz w:val="22"/>
          <w:szCs w:val="22"/>
        </w:rPr>
        <w:t xml:space="preserve">piedāvājumu Pretendents sagatavo kā savu </w:t>
      </w:r>
      <w:r w:rsidRPr="00B70824">
        <w:rPr>
          <w:rFonts w:asciiTheme="minorHAnsi" w:hAnsiTheme="minorHAnsi" w:cstheme="minorHAnsi"/>
          <w:color w:val="auto"/>
          <w:sz w:val="22"/>
          <w:szCs w:val="22"/>
        </w:rPr>
        <w:t xml:space="preserve">piedāvājumu </w:t>
      </w:r>
      <w:r w:rsidR="00BA1383" w:rsidRPr="00A02A83">
        <w:rPr>
          <w:rFonts w:asciiTheme="minorHAnsi" w:hAnsiTheme="minorHAnsi" w:cstheme="minorHAnsi"/>
          <w:color w:val="auto"/>
          <w:sz w:val="22"/>
          <w:szCs w:val="22"/>
        </w:rPr>
        <w:t>Paskaidrojuma rakstā</w:t>
      </w:r>
      <w:r w:rsidR="00CF0740" w:rsidRPr="00A02A83">
        <w:rPr>
          <w:rFonts w:asciiTheme="minorHAnsi" w:hAnsiTheme="minorHAnsi" w:cstheme="minorHAnsi"/>
          <w:color w:val="auto"/>
          <w:sz w:val="22"/>
          <w:szCs w:val="22"/>
        </w:rPr>
        <w:t xml:space="preserve"> (</w:t>
      </w:r>
      <w:r w:rsidR="00CF0740" w:rsidRPr="00B70824">
        <w:rPr>
          <w:rFonts w:asciiTheme="minorHAnsi" w:hAnsiTheme="minorHAnsi" w:cstheme="minorHAnsi"/>
          <w:color w:val="auto"/>
          <w:sz w:val="22"/>
          <w:szCs w:val="22"/>
        </w:rPr>
        <w:t>Tehniskās specifikācijas 1. pielikums)</w:t>
      </w:r>
      <w:r w:rsidR="005368CE" w:rsidRPr="00B70824">
        <w:rPr>
          <w:rFonts w:asciiTheme="minorHAnsi" w:hAnsiTheme="minorHAnsi" w:cstheme="minorHAnsi"/>
          <w:color w:val="auto"/>
          <w:sz w:val="22"/>
          <w:szCs w:val="22"/>
        </w:rPr>
        <w:t xml:space="preserve"> </w:t>
      </w:r>
      <w:r w:rsidRPr="00B70824">
        <w:rPr>
          <w:rFonts w:asciiTheme="minorHAnsi" w:hAnsiTheme="minorHAnsi" w:cstheme="minorHAnsi"/>
          <w:color w:val="auto"/>
          <w:sz w:val="22"/>
          <w:szCs w:val="22"/>
        </w:rPr>
        <w:t>un Tehniskajā specifikācijā (</w:t>
      </w:r>
      <w:r w:rsidR="00820A13" w:rsidRPr="00B70824">
        <w:rPr>
          <w:rFonts w:asciiTheme="minorHAnsi" w:hAnsiTheme="minorHAnsi" w:cstheme="minorHAnsi"/>
          <w:color w:val="auto"/>
          <w:sz w:val="22"/>
          <w:szCs w:val="22"/>
        </w:rPr>
        <w:t xml:space="preserve">Konkursa </w:t>
      </w:r>
      <w:r w:rsidRPr="00B70824">
        <w:rPr>
          <w:rFonts w:asciiTheme="minorHAnsi" w:hAnsiTheme="minorHAnsi" w:cstheme="minorHAnsi"/>
          <w:color w:val="auto"/>
          <w:sz w:val="22"/>
          <w:szCs w:val="22"/>
        </w:rPr>
        <w:t>nolikuma 1. pielikums) minēto būvdarbu izpildei. Tehniskajam piedāvājumam pilnībā jāatbilst Tehniskās specifikācijas prasībām</w:t>
      </w:r>
      <w:r w:rsidR="00BA44F2" w:rsidRPr="008D541D">
        <w:rPr>
          <w:rFonts w:asciiTheme="minorHAnsi" w:hAnsiTheme="minorHAnsi" w:cstheme="minorHAnsi"/>
          <w:color w:val="auto"/>
          <w:sz w:val="22"/>
          <w:szCs w:val="22"/>
        </w:rPr>
        <w:t xml:space="preserve">, </w:t>
      </w:r>
      <w:r w:rsidR="00BA1383" w:rsidRPr="008D541D">
        <w:rPr>
          <w:rFonts w:asciiTheme="minorHAnsi" w:hAnsiTheme="minorHAnsi" w:cstheme="minorHAnsi"/>
          <w:color w:val="auto"/>
          <w:sz w:val="22"/>
          <w:szCs w:val="22"/>
        </w:rPr>
        <w:t xml:space="preserve">Paskaidrojuma rakstā </w:t>
      </w:r>
      <w:r w:rsidRPr="008D541D">
        <w:rPr>
          <w:rFonts w:asciiTheme="minorHAnsi" w:hAnsiTheme="minorHAnsi" w:cstheme="minorHAnsi"/>
          <w:sz w:val="22"/>
          <w:szCs w:val="22"/>
        </w:rPr>
        <w:t xml:space="preserve">norādītiem būvdarbu apjomiem. </w:t>
      </w:r>
    </w:p>
    <w:p w14:paraId="7F503E41" w14:textId="77777777" w:rsidR="00AF416F" w:rsidRPr="00AF416F" w:rsidRDefault="00A50316" w:rsidP="00A54AB0">
      <w:pPr>
        <w:pStyle w:val="Sarakstarindkopa"/>
        <w:numPr>
          <w:ilvl w:val="1"/>
          <w:numId w:val="32"/>
        </w:numPr>
        <w:shd w:val="clear" w:color="auto" w:fill="FFFFFF" w:themeFill="background1"/>
        <w:spacing w:before="40" w:after="40" w:line="240" w:lineRule="auto"/>
        <w:ind w:left="567" w:hanging="567"/>
        <w:jc w:val="both"/>
        <w:rPr>
          <w:b/>
          <w:bCs/>
          <w:sz w:val="22"/>
          <w:szCs w:val="22"/>
        </w:rPr>
      </w:pPr>
      <w:r w:rsidRPr="00AF416F">
        <w:rPr>
          <w:rFonts w:asciiTheme="minorHAnsi" w:hAnsiTheme="minorHAnsi" w:cstheme="minorHAnsi"/>
          <w:bCs/>
          <w:sz w:val="22"/>
          <w:szCs w:val="22"/>
        </w:rPr>
        <w:t>Ja tehniskajā un finanšu piedāvājumā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Pretendentam, šādā gadījumā, obligāti ir jāpierāda piedāvātās ekvivalentās preces atbilstību iepirkuma priekšmeta tehniskajām prasībām.</w:t>
      </w:r>
      <w:r w:rsidR="00EA192A" w:rsidRPr="00AF416F">
        <w:rPr>
          <w:rFonts w:asciiTheme="minorHAnsi" w:hAnsiTheme="minorHAnsi" w:cstheme="minorHAnsi"/>
          <w:sz w:val="22"/>
          <w:szCs w:val="22"/>
        </w:rPr>
        <w:t xml:space="preserve"> Piedāvājot ekvivalentus (līdzvērtīgus) izstrādājumus</w:t>
      </w:r>
      <w:r w:rsidR="00B77C08" w:rsidRPr="00AF416F">
        <w:rPr>
          <w:rFonts w:asciiTheme="minorHAnsi" w:hAnsiTheme="minorHAnsi" w:cstheme="minorHAnsi"/>
          <w:sz w:val="22"/>
          <w:szCs w:val="22"/>
        </w:rPr>
        <w:t>,</w:t>
      </w:r>
      <w:r w:rsidR="00EA192A" w:rsidRPr="00AF416F">
        <w:rPr>
          <w:rFonts w:asciiTheme="minorHAnsi" w:hAnsiTheme="minorHAnsi" w:cstheme="minorHAnsi"/>
          <w:sz w:val="22"/>
          <w:szCs w:val="22"/>
        </w:rPr>
        <w:t xml:space="preserve"> aicinām tos </w:t>
      </w:r>
      <w:r w:rsidR="00B77C08" w:rsidRPr="00AF416F">
        <w:rPr>
          <w:rFonts w:asciiTheme="minorHAnsi" w:hAnsiTheme="minorHAnsi" w:cstheme="minorHAnsi"/>
          <w:sz w:val="22"/>
          <w:szCs w:val="22"/>
        </w:rPr>
        <w:t>f</w:t>
      </w:r>
      <w:r w:rsidR="00EA192A" w:rsidRPr="00AF416F">
        <w:rPr>
          <w:rFonts w:asciiTheme="minorHAnsi" w:hAnsiTheme="minorHAnsi" w:cstheme="minorHAnsi"/>
          <w:sz w:val="22"/>
          <w:szCs w:val="22"/>
        </w:rPr>
        <w:t xml:space="preserve">inanšu piedāvājumā izcelt </w:t>
      </w:r>
      <w:r w:rsidR="00D01599" w:rsidRPr="00AF416F">
        <w:rPr>
          <w:rFonts w:asciiTheme="minorHAnsi" w:hAnsiTheme="minorHAnsi" w:cstheme="minorHAnsi"/>
          <w:sz w:val="22"/>
          <w:szCs w:val="22"/>
        </w:rPr>
        <w:t>citā krāsā</w:t>
      </w:r>
      <w:r w:rsidR="00E36EDE" w:rsidRPr="00AF416F">
        <w:rPr>
          <w:rFonts w:asciiTheme="minorHAnsi" w:hAnsiTheme="minorHAnsi" w:cstheme="minorHAnsi"/>
          <w:sz w:val="22"/>
          <w:szCs w:val="22"/>
        </w:rPr>
        <w:t xml:space="preserve">, </w:t>
      </w:r>
      <w:r w:rsidR="00A5217E" w:rsidRPr="00AF416F">
        <w:rPr>
          <w:rFonts w:asciiTheme="minorHAnsi" w:hAnsiTheme="minorHAnsi" w:cstheme="minorHAnsi"/>
          <w:sz w:val="22"/>
          <w:szCs w:val="22"/>
        </w:rPr>
        <w:t xml:space="preserve">attiecīgajā pozīcijā </w:t>
      </w:r>
      <w:r w:rsidR="00E36EDE" w:rsidRPr="00AF416F">
        <w:rPr>
          <w:rFonts w:asciiTheme="minorHAnsi" w:hAnsiTheme="minorHAnsi" w:cstheme="minorHAnsi"/>
          <w:sz w:val="22"/>
          <w:szCs w:val="22"/>
        </w:rPr>
        <w:t xml:space="preserve">norādīt </w:t>
      </w:r>
      <w:r w:rsidR="00A5217E" w:rsidRPr="00AF416F">
        <w:rPr>
          <w:rFonts w:asciiTheme="minorHAnsi" w:hAnsiTheme="minorHAnsi" w:cstheme="minorHAnsi"/>
          <w:sz w:val="22"/>
          <w:szCs w:val="22"/>
        </w:rPr>
        <w:t>piedāvātā ekvivalenta nosaukum</w:t>
      </w:r>
      <w:r w:rsidR="00E36EDE" w:rsidRPr="00AF416F">
        <w:rPr>
          <w:rFonts w:asciiTheme="minorHAnsi" w:hAnsiTheme="minorHAnsi" w:cstheme="minorHAnsi"/>
          <w:sz w:val="22"/>
          <w:szCs w:val="22"/>
        </w:rPr>
        <w:t>u</w:t>
      </w:r>
      <w:r w:rsidR="00D65261" w:rsidRPr="00AF416F">
        <w:rPr>
          <w:rFonts w:asciiTheme="minorHAnsi" w:hAnsiTheme="minorHAnsi" w:cstheme="minorHAnsi"/>
          <w:sz w:val="22"/>
          <w:szCs w:val="22"/>
        </w:rPr>
        <w:t xml:space="preserve"> (marku)</w:t>
      </w:r>
      <w:r w:rsidR="00A5217E" w:rsidRPr="00AF416F">
        <w:rPr>
          <w:rFonts w:asciiTheme="minorHAnsi" w:hAnsiTheme="minorHAnsi" w:cstheme="minorHAnsi"/>
          <w:sz w:val="22"/>
          <w:szCs w:val="22"/>
        </w:rPr>
        <w:t>, kā arī pie tehniskā piedāvājuma iesnie</w:t>
      </w:r>
      <w:r w:rsidR="00E36EDE" w:rsidRPr="00AF416F">
        <w:rPr>
          <w:rFonts w:asciiTheme="minorHAnsi" w:hAnsiTheme="minorHAnsi" w:cstheme="minorHAnsi"/>
          <w:sz w:val="22"/>
          <w:szCs w:val="22"/>
        </w:rPr>
        <w:t>gt</w:t>
      </w:r>
      <w:r w:rsidR="00A5217E" w:rsidRPr="00AF416F">
        <w:rPr>
          <w:rFonts w:asciiTheme="minorHAnsi" w:hAnsiTheme="minorHAnsi" w:cstheme="minorHAnsi"/>
          <w:sz w:val="22"/>
          <w:szCs w:val="22"/>
        </w:rPr>
        <w:t xml:space="preserve"> salīdzinoš</w:t>
      </w:r>
      <w:r w:rsidR="00E36EDE" w:rsidRPr="00AF416F">
        <w:rPr>
          <w:rFonts w:asciiTheme="minorHAnsi" w:hAnsiTheme="minorHAnsi" w:cstheme="minorHAnsi"/>
          <w:sz w:val="22"/>
          <w:szCs w:val="22"/>
        </w:rPr>
        <w:t>u</w:t>
      </w:r>
      <w:r w:rsidR="00A5217E" w:rsidRPr="00AF416F">
        <w:rPr>
          <w:rFonts w:asciiTheme="minorHAnsi" w:hAnsiTheme="minorHAnsi" w:cstheme="minorHAnsi"/>
          <w:sz w:val="22"/>
          <w:szCs w:val="22"/>
        </w:rPr>
        <w:t xml:space="preserve"> tabul</w:t>
      </w:r>
      <w:r w:rsidR="00777450" w:rsidRPr="00AF416F">
        <w:rPr>
          <w:rFonts w:asciiTheme="minorHAnsi" w:hAnsiTheme="minorHAnsi" w:cstheme="minorHAnsi"/>
          <w:sz w:val="22"/>
          <w:szCs w:val="22"/>
        </w:rPr>
        <w:t>u vai aprakstu</w:t>
      </w:r>
      <w:r w:rsidR="00A5217E" w:rsidRPr="00AF416F">
        <w:rPr>
          <w:rFonts w:asciiTheme="minorHAnsi" w:hAnsiTheme="minorHAnsi" w:cstheme="minorHAnsi"/>
          <w:sz w:val="22"/>
          <w:szCs w:val="22"/>
        </w:rPr>
        <w:t>, kurā norādīts prasāmā un piedāvātā ekvivalenta tehniskais salīdzinājums</w:t>
      </w:r>
      <w:r w:rsidR="00833691" w:rsidRPr="00AF416F">
        <w:rPr>
          <w:rFonts w:asciiTheme="minorHAnsi" w:hAnsiTheme="minorHAnsi" w:cstheme="minorHAnsi"/>
          <w:sz w:val="22"/>
          <w:szCs w:val="22"/>
        </w:rPr>
        <w:t>.</w:t>
      </w:r>
      <w:r w:rsidR="00777450" w:rsidRPr="00AF416F">
        <w:rPr>
          <w:rFonts w:asciiTheme="minorHAnsi" w:hAnsiTheme="minorHAnsi" w:cstheme="minorHAnsi"/>
          <w:sz w:val="22"/>
          <w:szCs w:val="22"/>
        </w:rPr>
        <w:t xml:space="preserve"> Pretendents savā piedāvājumā ar dokumentiem, ko </w:t>
      </w:r>
      <w:r w:rsidR="002E0097" w:rsidRPr="00AF416F">
        <w:rPr>
          <w:rFonts w:asciiTheme="minorHAnsi" w:hAnsiTheme="minorHAnsi" w:cstheme="minorHAnsi"/>
          <w:sz w:val="22"/>
          <w:szCs w:val="22"/>
        </w:rPr>
        <w:t>P</w:t>
      </w:r>
      <w:r w:rsidR="00777450" w:rsidRPr="00AF416F">
        <w:rPr>
          <w:rFonts w:asciiTheme="minorHAnsi" w:hAnsiTheme="minorHAnsi" w:cstheme="minorHAnsi"/>
          <w:sz w:val="22"/>
          <w:szCs w:val="22"/>
        </w:rPr>
        <w:t>asūtītājs atzīst par pieņemamiem (tajā skaitā ražotāja tehnisko dokumentāciju vai normatīvajos aktos noteiktajā kārtībā akreditētas institūcijas izsniegtu apliecinājumu par pārbaudes rezultātiem), pierāda, ka piedāvājums ir ekvivalents</w:t>
      </w:r>
      <w:r w:rsidR="002E0097" w:rsidRPr="00AF416F">
        <w:rPr>
          <w:rFonts w:asciiTheme="minorHAnsi" w:hAnsiTheme="minorHAnsi" w:cstheme="minorHAnsi"/>
          <w:sz w:val="22"/>
          <w:szCs w:val="22"/>
        </w:rPr>
        <w:t>.</w:t>
      </w:r>
    </w:p>
    <w:p w14:paraId="1DC9A0A6" w14:textId="32CA3CB7" w:rsidR="0054076E" w:rsidRPr="0054076E" w:rsidRDefault="00A50316" w:rsidP="00A54AB0">
      <w:pPr>
        <w:pStyle w:val="Sarakstarindkopa"/>
        <w:numPr>
          <w:ilvl w:val="1"/>
          <w:numId w:val="32"/>
        </w:numPr>
        <w:shd w:val="clear" w:color="auto" w:fill="FFFFFF" w:themeFill="background1"/>
        <w:spacing w:before="40" w:after="40"/>
        <w:ind w:left="567" w:hanging="567"/>
        <w:jc w:val="both"/>
        <w:rPr>
          <w:b/>
          <w:bCs/>
          <w:sz w:val="22"/>
          <w:szCs w:val="22"/>
        </w:rPr>
      </w:pPr>
      <w:r w:rsidRPr="653AAAFD">
        <w:rPr>
          <w:rFonts w:asciiTheme="minorHAnsi" w:hAnsiTheme="minorHAnsi" w:cstheme="minorBidi"/>
          <w:b/>
          <w:bCs/>
          <w:sz w:val="22"/>
          <w:szCs w:val="22"/>
          <w:u w:val="single"/>
        </w:rPr>
        <w:t>Tehniskajā piedāvājumā</w:t>
      </w:r>
      <w:r w:rsidR="0060412F" w:rsidRPr="653AAAFD">
        <w:rPr>
          <w:rFonts w:asciiTheme="minorHAnsi" w:hAnsiTheme="minorHAnsi" w:cstheme="minorBidi"/>
          <w:b/>
          <w:bCs/>
          <w:sz w:val="22"/>
          <w:szCs w:val="22"/>
          <w:u w:val="single"/>
        </w:rPr>
        <w:t xml:space="preserve"> </w:t>
      </w:r>
      <w:r w:rsidRPr="653AAAFD">
        <w:rPr>
          <w:rFonts w:asciiTheme="minorHAnsi" w:hAnsiTheme="minorHAnsi" w:cstheme="minorBidi"/>
          <w:b/>
          <w:bCs/>
          <w:sz w:val="22"/>
          <w:szCs w:val="22"/>
          <w:u w:val="single"/>
        </w:rPr>
        <w:t>Pretendents iekļauj</w:t>
      </w:r>
      <w:r w:rsidRPr="653AAAFD">
        <w:rPr>
          <w:rFonts w:asciiTheme="minorHAnsi" w:hAnsiTheme="minorHAnsi" w:cstheme="minorBidi"/>
          <w:b/>
          <w:bCs/>
          <w:sz w:val="22"/>
          <w:szCs w:val="22"/>
        </w:rPr>
        <w:t>:</w:t>
      </w:r>
    </w:p>
    <w:p w14:paraId="7E7158EF" w14:textId="77777777" w:rsidR="006113B9" w:rsidRPr="0053200E" w:rsidRDefault="578E67DD" w:rsidP="00A54AB0">
      <w:pPr>
        <w:pStyle w:val="Sarakstarindkopa"/>
        <w:numPr>
          <w:ilvl w:val="2"/>
          <w:numId w:val="32"/>
        </w:numPr>
        <w:shd w:val="clear" w:color="auto" w:fill="FFFFFF" w:themeFill="background1"/>
        <w:spacing w:after="0" w:line="240" w:lineRule="auto"/>
        <w:ind w:left="1276"/>
        <w:jc w:val="both"/>
        <w:rPr>
          <w:rFonts w:asciiTheme="minorHAnsi" w:hAnsiTheme="minorHAnsi" w:cstheme="minorHAnsi"/>
          <w:b/>
          <w:bCs/>
          <w:color w:val="auto"/>
          <w:sz w:val="22"/>
          <w:szCs w:val="22"/>
        </w:rPr>
      </w:pPr>
      <w:r w:rsidRPr="0053200E">
        <w:rPr>
          <w:rFonts w:asciiTheme="minorHAnsi" w:hAnsiTheme="minorHAnsi" w:cstheme="minorHAnsi"/>
          <w:color w:val="auto"/>
          <w:sz w:val="22"/>
          <w:szCs w:val="22"/>
        </w:rPr>
        <w:t>a</w:t>
      </w:r>
      <w:r w:rsidR="4DE09C9B" w:rsidRPr="0053200E">
        <w:rPr>
          <w:rFonts w:asciiTheme="minorHAnsi" w:hAnsiTheme="minorHAnsi" w:cstheme="minorHAnsi"/>
          <w:color w:val="auto"/>
          <w:sz w:val="22"/>
          <w:szCs w:val="22"/>
        </w:rPr>
        <w:t>pliecinājum</w:t>
      </w:r>
      <w:r w:rsidR="06C4BB90" w:rsidRPr="0053200E">
        <w:rPr>
          <w:rFonts w:asciiTheme="minorHAnsi" w:hAnsiTheme="minorHAnsi" w:cstheme="minorHAnsi"/>
          <w:color w:val="auto"/>
          <w:sz w:val="22"/>
          <w:szCs w:val="22"/>
        </w:rPr>
        <w:t xml:space="preserve">u </w:t>
      </w:r>
      <w:r w:rsidR="23518174" w:rsidRPr="0053200E">
        <w:rPr>
          <w:rFonts w:asciiTheme="minorHAnsi" w:hAnsiTheme="minorHAnsi" w:cstheme="minorHAnsi"/>
          <w:color w:val="auto"/>
          <w:sz w:val="22"/>
          <w:szCs w:val="22"/>
        </w:rPr>
        <w:t>(</w:t>
      </w:r>
      <w:r w:rsidR="0BECF080" w:rsidRPr="0053200E">
        <w:rPr>
          <w:rFonts w:asciiTheme="minorHAnsi" w:hAnsiTheme="minorHAnsi" w:cstheme="minorHAnsi"/>
          <w:color w:val="auto"/>
          <w:sz w:val="22"/>
          <w:szCs w:val="22"/>
        </w:rPr>
        <w:t xml:space="preserve">apliecinājuma teksts ietverts </w:t>
      </w:r>
      <w:r w:rsidR="0054076E" w:rsidRPr="0053200E">
        <w:rPr>
          <w:rFonts w:asciiTheme="minorHAnsi" w:hAnsiTheme="minorHAnsi" w:cstheme="minorHAnsi"/>
          <w:color w:val="auto"/>
          <w:sz w:val="22"/>
          <w:szCs w:val="22"/>
        </w:rPr>
        <w:t xml:space="preserve">Konkursa </w:t>
      </w:r>
      <w:r w:rsidR="0BECF080" w:rsidRPr="0053200E">
        <w:rPr>
          <w:rFonts w:asciiTheme="minorHAnsi" w:hAnsiTheme="minorHAnsi" w:cstheme="minorHAnsi"/>
          <w:color w:val="auto"/>
          <w:sz w:val="22"/>
          <w:szCs w:val="22"/>
        </w:rPr>
        <w:t>nolikuma 2.</w:t>
      </w:r>
      <w:r w:rsidR="0054076E" w:rsidRPr="0053200E">
        <w:rPr>
          <w:rFonts w:asciiTheme="minorHAnsi" w:hAnsiTheme="minorHAnsi" w:cstheme="minorHAnsi"/>
          <w:color w:val="auto"/>
          <w:sz w:val="22"/>
          <w:szCs w:val="22"/>
        </w:rPr>
        <w:t xml:space="preserve"> </w:t>
      </w:r>
      <w:r w:rsidR="0BECF080" w:rsidRPr="0053200E">
        <w:rPr>
          <w:rFonts w:asciiTheme="minorHAnsi" w:hAnsiTheme="minorHAnsi" w:cstheme="minorHAnsi"/>
          <w:color w:val="auto"/>
          <w:sz w:val="22"/>
          <w:szCs w:val="22"/>
        </w:rPr>
        <w:t>pielikuma tekstā</w:t>
      </w:r>
      <w:r w:rsidR="23518174" w:rsidRPr="0053200E">
        <w:rPr>
          <w:rFonts w:asciiTheme="minorHAnsi" w:hAnsiTheme="minorHAnsi" w:cstheme="minorHAnsi"/>
          <w:color w:val="auto"/>
          <w:sz w:val="22"/>
          <w:szCs w:val="22"/>
        </w:rPr>
        <w:t>)</w:t>
      </w:r>
      <w:r w:rsidR="06319F33" w:rsidRPr="0053200E">
        <w:rPr>
          <w:rFonts w:asciiTheme="minorHAnsi" w:hAnsiTheme="minorHAnsi" w:cstheme="minorHAnsi"/>
          <w:color w:val="auto"/>
          <w:sz w:val="22"/>
          <w:szCs w:val="22"/>
        </w:rPr>
        <w:t xml:space="preserve">, ka </w:t>
      </w:r>
      <w:r w:rsidR="06319F33" w:rsidRPr="0053200E">
        <w:rPr>
          <w:rFonts w:asciiTheme="minorHAnsi" w:eastAsiaTheme="minorEastAsia" w:hAnsiTheme="minorHAnsi" w:cstheme="minorHAnsi"/>
          <w:noProof/>
          <w:color w:val="auto"/>
          <w:sz w:val="22"/>
          <w:szCs w:val="22"/>
        </w:rPr>
        <w:t>būvniecības procesā tiks ievērotas  prasības, kas iekļautas būvdarbu tāmē:</w:t>
      </w:r>
    </w:p>
    <w:p w14:paraId="3FFCD4C8" w14:textId="77777777" w:rsidR="0053200E"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4CEB6FD9" w14:textId="77777777" w:rsidR="0053200E"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271C01D5" w14:textId="77777777" w:rsidR="0053200E"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3FFF8611" w14:textId="25C7D731" w:rsidR="007D5F1A" w:rsidRPr="003B7A5C" w:rsidRDefault="06319F33" w:rsidP="00A54AB0">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3B7A5C">
        <w:rPr>
          <w:rFonts w:asciiTheme="minorHAnsi" w:eastAsiaTheme="minorEastAsia" w:hAnsiTheme="minorHAnsi" w:cstheme="minorHAnsi"/>
          <w:noProof/>
          <w:color w:val="auto"/>
          <w:sz w:val="22"/>
          <w:szCs w:val="22"/>
        </w:rPr>
        <w:t>būvniecības procesa laikā tiks veikti pasākumi trokšņu, putekļu un piesārņojuma emisiju samazināšanai.</w:t>
      </w:r>
    </w:p>
    <w:p w14:paraId="2CC36F48" w14:textId="5131B972" w:rsidR="53A06898" w:rsidRDefault="53A06898" w:rsidP="00A54AB0">
      <w:pPr>
        <w:pStyle w:val="Sarakstarindkopa"/>
        <w:numPr>
          <w:ilvl w:val="1"/>
          <w:numId w:val="32"/>
        </w:numPr>
        <w:spacing w:before="40" w:after="40" w:line="240" w:lineRule="auto"/>
        <w:ind w:left="567" w:hanging="567"/>
        <w:jc w:val="both"/>
        <w:outlineLvl w:val="1"/>
        <w:rPr>
          <w:rFonts w:ascii="Calibri" w:eastAsia="Calibri" w:hAnsi="Calibri" w:cs="Calibri"/>
          <w:sz w:val="22"/>
          <w:szCs w:val="22"/>
        </w:rPr>
      </w:pPr>
      <w:r w:rsidRPr="6E307E54">
        <w:rPr>
          <w:rFonts w:ascii="Calibri" w:eastAsia="Calibri" w:hAnsi="Calibri" w:cs="Calibri"/>
          <w:sz w:val="22"/>
          <w:szCs w:val="22"/>
        </w:rPr>
        <w:t xml:space="preserve">Pretendentam tehniskā piedāvājuma apliecinājumus nav nepieciešams iesniegt atkārtoti gan kvalifikācijas (atlases) dokumentos, gan tehniskā piedāvājuma sastāvā – šie dokumenti iesniedzami </w:t>
      </w:r>
      <w:r w:rsidR="08B288C1" w:rsidRPr="6E307E54">
        <w:rPr>
          <w:rFonts w:ascii="Calibri" w:eastAsia="Calibri" w:hAnsi="Calibri" w:cs="Calibri"/>
          <w:sz w:val="22"/>
          <w:szCs w:val="22"/>
        </w:rPr>
        <w:t xml:space="preserve"> kvalifikācijas (atlases) dokumentu</w:t>
      </w:r>
      <w:r w:rsidRPr="6E307E54">
        <w:rPr>
          <w:rFonts w:ascii="Calibri" w:eastAsia="Calibri" w:hAnsi="Calibri" w:cs="Calibri"/>
          <w:sz w:val="22"/>
          <w:szCs w:val="22"/>
        </w:rPr>
        <w:t xml:space="preserve"> sastāvā, bet tiks vērtēti arī tehniskā piedāvājumu vērtēšanas gaitā.</w:t>
      </w:r>
    </w:p>
    <w:p w14:paraId="48CF6F9E" w14:textId="58D10B05" w:rsidR="00E54A40" w:rsidRPr="00AF416F"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Tehniskajam piedāvājumam jābūt parakstītam, to paraksta Pretendenta attiecīgi pilnvarots pārstāvis (pārstāvības tiesības reģistrētas publiskos reģistros vai izsniegta attiecīga pilnvara)</w:t>
      </w:r>
      <w:r w:rsidR="00C35473" w:rsidRPr="6E307E54">
        <w:rPr>
          <w:rFonts w:asciiTheme="minorHAnsi" w:eastAsia="Calibri" w:hAnsiTheme="minorHAnsi" w:cstheme="minorBidi"/>
          <w:sz w:val="22"/>
          <w:szCs w:val="22"/>
          <w:lang w:eastAsia="ar-SA"/>
        </w:rPr>
        <w:t xml:space="preserve"> ar drošu elektronisko parakstu vai EIS piedāvāto </w:t>
      </w:r>
      <w:r w:rsidR="00C35473" w:rsidRPr="6E307E54">
        <w:rPr>
          <w:rFonts w:asciiTheme="minorHAnsi" w:hAnsiTheme="minorHAnsi" w:cstheme="minorBidi"/>
          <w:color w:val="auto"/>
          <w:sz w:val="22"/>
          <w:szCs w:val="22"/>
        </w:rPr>
        <w:t>elektronisko parakstu (sistēmas paraksts)</w:t>
      </w:r>
      <w:r w:rsidRPr="6E307E54">
        <w:rPr>
          <w:rFonts w:asciiTheme="minorHAnsi" w:hAnsiTheme="minorHAnsi" w:cstheme="minorBidi"/>
          <w:sz w:val="22"/>
          <w:szCs w:val="22"/>
        </w:rPr>
        <w:t>.</w:t>
      </w:r>
    </w:p>
    <w:p w14:paraId="6A628FFA" w14:textId="2CE5FD4B" w:rsidR="00E54A40" w:rsidRPr="00A36EC2"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00A36EC2">
        <w:rPr>
          <w:rFonts w:asciiTheme="minorHAnsi" w:hAnsiTheme="minorHAnsi" w:cstheme="minorBidi"/>
          <w:b/>
          <w:bCs/>
          <w:sz w:val="22"/>
          <w:szCs w:val="22"/>
        </w:rPr>
        <w:t>Finanšu piedāvājumu</w:t>
      </w:r>
      <w:r w:rsidRPr="00A36EC2">
        <w:rPr>
          <w:rFonts w:asciiTheme="minorHAnsi" w:hAnsiTheme="minorHAnsi" w:cstheme="minorBidi"/>
          <w:sz w:val="22"/>
          <w:szCs w:val="22"/>
        </w:rPr>
        <w:t xml:space="preserve"> pretendents sagatavo un iesniedz, </w:t>
      </w:r>
      <w:r w:rsidRPr="00A36EC2">
        <w:rPr>
          <w:rFonts w:asciiTheme="minorHAnsi" w:hAnsiTheme="minorHAnsi" w:cstheme="minorBidi"/>
          <w:color w:val="auto"/>
          <w:sz w:val="22"/>
          <w:szCs w:val="22"/>
        </w:rPr>
        <w:t xml:space="preserve">ievērojot Konkursa nolikumā, t.sk. </w:t>
      </w:r>
      <w:r w:rsidR="00E54A40" w:rsidRPr="00A36EC2">
        <w:rPr>
          <w:rFonts w:asciiTheme="minorHAnsi" w:hAnsiTheme="minorHAnsi" w:cstheme="minorBidi"/>
          <w:color w:val="auto"/>
          <w:sz w:val="22"/>
          <w:szCs w:val="22"/>
        </w:rPr>
        <w:t xml:space="preserve">Konkursa </w:t>
      </w:r>
      <w:r w:rsidRPr="00A36EC2">
        <w:rPr>
          <w:rFonts w:asciiTheme="minorHAnsi" w:hAnsiTheme="minorHAnsi" w:cstheme="minorBidi"/>
          <w:color w:val="auto"/>
          <w:sz w:val="22"/>
          <w:szCs w:val="22"/>
        </w:rPr>
        <w:t>nolikuma 1.</w:t>
      </w:r>
      <w:r w:rsidR="00C35473" w:rsidRPr="00A36EC2">
        <w:rPr>
          <w:rFonts w:asciiTheme="minorHAnsi" w:hAnsiTheme="minorHAnsi" w:cstheme="minorBidi"/>
          <w:color w:val="auto"/>
          <w:sz w:val="22"/>
          <w:szCs w:val="22"/>
        </w:rPr>
        <w:t> </w:t>
      </w:r>
      <w:r w:rsidRPr="00A36EC2">
        <w:rPr>
          <w:rFonts w:asciiTheme="minorHAnsi" w:hAnsiTheme="minorHAnsi" w:cstheme="minorBidi"/>
          <w:color w:val="auto"/>
          <w:sz w:val="22"/>
          <w:szCs w:val="22"/>
        </w:rPr>
        <w:t xml:space="preserve">pielikumā “Tehniskā specifikācija” noteiktās prasības, atbilstoši Konkursa nolikuma </w:t>
      </w:r>
      <w:r w:rsidR="00AA43B2" w:rsidRPr="00A36EC2">
        <w:rPr>
          <w:rFonts w:asciiTheme="minorHAnsi" w:hAnsiTheme="minorHAnsi" w:cstheme="minorBidi"/>
          <w:color w:val="auto"/>
          <w:sz w:val="22"/>
          <w:szCs w:val="22"/>
        </w:rPr>
        <w:t>7</w:t>
      </w:r>
      <w:r w:rsidRPr="00A36EC2">
        <w:rPr>
          <w:rFonts w:asciiTheme="minorHAnsi" w:hAnsiTheme="minorHAnsi" w:cstheme="minorBidi"/>
          <w:color w:val="auto"/>
          <w:sz w:val="22"/>
          <w:szCs w:val="22"/>
        </w:rPr>
        <w:t>.</w:t>
      </w:r>
      <w:r w:rsidR="00C35473" w:rsidRPr="00A36EC2">
        <w:rPr>
          <w:rFonts w:asciiTheme="minorHAnsi" w:hAnsiTheme="minorHAnsi" w:cstheme="minorBidi"/>
          <w:color w:val="auto"/>
          <w:sz w:val="22"/>
          <w:szCs w:val="22"/>
        </w:rPr>
        <w:t> </w:t>
      </w:r>
      <w:r w:rsidRPr="00A36EC2">
        <w:rPr>
          <w:rFonts w:asciiTheme="minorHAnsi" w:hAnsiTheme="minorHAnsi" w:cstheme="minorBidi"/>
          <w:color w:val="auto"/>
          <w:sz w:val="22"/>
          <w:szCs w:val="22"/>
        </w:rPr>
        <w:t>pielikumam “Finanšu piedāvājums”</w:t>
      </w:r>
      <w:r w:rsidR="00C5192D" w:rsidRPr="00A36EC2">
        <w:rPr>
          <w:rFonts w:asciiTheme="minorHAnsi" w:hAnsiTheme="minorHAnsi" w:cstheme="minorBidi"/>
          <w:color w:val="auto"/>
          <w:sz w:val="22"/>
          <w:szCs w:val="22"/>
        </w:rPr>
        <w:t xml:space="preserve"> un </w:t>
      </w:r>
      <w:r w:rsidR="00AA2A14" w:rsidRPr="00A36EC2">
        <w:rPr>
          <w:rFonts w:asciiTheme="minorHAnsi" w:hAnsiTheme="minorHAnsi" w:cstheme="minorBidi"/>
          <w:color w:val="auto"/>
          <w:sz w:val="22"/>
          <w:szCs w:val="22"/>
        </w:rPr>
        <w:t>7.1. pielikum</w:t>
      </w:r>
      <w:r w:rsidR="006D5B6B" w:rsidRPr="00A36EC2">
        <w:rPr>
          <w:rFonts w:asciiTheme="minorHAnsi" w:hAnsiTheme="minorHAnsi" w:cstheme="minorBidi"/>
          <w:color w:val="auto"/>
          <w:sz w:val="22"/>
          <w:szCs w:val="22"/>
        </w:rPr>
        <w:t>am</w:t>
      </w:r>
      <w:r w:rsidRPr="00A36EC2">
        <w:rPr>
          <w:rFonts w:asciiTheme="minorHAnsi" w:hAnsiTheme="minorHAnsi" w:cstheme="minorBidi"/>
          <w:color w:val="auto"/>
          <w:sz w:val="22"/>
          <w:szCs w:val="22"/>
        </w:rPr>
        <w:t>.</w:t>
      </w:r>
    </w:p>
    <w:p w14:paraId="7C327D6F" w14:textId="7BA747D5" w:rsidR="000D0EEC"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 xml:space="preserve">Finanšu piedāvājumu sagatavo, ņemot </w:t>
      </w:r>
      <w:r w:rsidRPr="00942932">
        <w:rPr>
          <w:rFonts w:asciiTheme="minorHAnsi" w:hAnsiTheme="minorHAnsi" w:cstheme="minorBidi"/>
          <w:sz w:val="22"/>
          <w:szCs w:val="22"/>
        </w:rPr>
        <w:t>vērā Tehniskajā specifikācijā</w:t>
      </w:r>
      <w:r w:rsidR="00467751" w:rsidRPr="00942932">
        <w:rPr>
          <w:rFonts w:asciiTheme="minorHAnsi" w:hAnsiTheme="minorHAnsi" w:cstheme="minorBidi"/>
          <w:sz w:val="22"/>
          <w:szCs w:val="22"/>
        </w:rPr>
        <w:t xml:space="preserve">, </w:t>
      </w:r>
      <w:r w:rsidR="00933796" w:rsidRPr="00942932">
        <w:rPr>
          <w:rFonts w:asciiTheme="minorHAnsi" w:hAnsiTheme="minorHAnsi" w:cstheme="minorBidi"/>
          <w:sz w:val="22"/>
          <w:szCs w:val="22"/>
        </w:rPr>
        <w:t>Paskaidrojuma rakstā</w:t>
      </w:r>
      <w:r w:rsidR="00923AD5">
        <w:rPr>
          <w:rFonts w:asciiTheme="minorHAnsi" w:hAnsiTheme="minorHAnsi" w:cstheme="minorBidi"/>
          <w:sz w:val="22"/>
          <w:szCs w:val="22"/>
        </w:rPr>
        <w:t xml:space="preserve"> </w:t>
      </w:r>
      <w:r w:rsidRPr="00942932">
        <w:rPr>
          <w:rFonts w:asciiTheme="minorHAnsi" w:hAnsiTheme="minorHAnsi" w:cstheme="minorBidi"/>
          <w:sz w:val="22"/>
          <w:szCs w:val="22"/>
        </w:rPr>
        <w:t xml:space="preserve">noteikto veicamo būvdarbu apjomu un būvdarbiem izvirzītās prasības. Cenām jābūt norādītām par katru </w:t>
      </w:r>
      <w:r w:rsidR="00933796" w:rsidRPr="00942932">
        <w:rPr>
          <w:rFonts w:asciiTheme="minorHAnsi" w:hAnsiTheme="minorHAnsi" w:cstheme="minorBidi"/>
          <w:sz w:val="22"/>
          <w:szCs w:val="22"/>
        </w:rPr>
        <w:t>Paskaidrojuma raksta</w:t>
      </w:r>
      <w:r w:rsidR="00923AD5">
        <w:rPr>
          <w:rFonts w:asciiTheme="minorHAnsi" w:hAnsiTheme="minorHAnsi" w:cstheme="minorBidi"/>
          <w:sz w:val="22"/>
          <w:szCs w:val="22"/>
        </w:rPr>
        <w:t xml:space="preserve"> </w:t>
      </w:r>
      <w:r w:rsidRPr="00942932">
        <w:rPr>
          <w:rFonts w:asciiTheme="minorHAnsi" w:hAnsiTheme="minorHAnsi" w:cstheme="minorBidi"/>
          <w:sz w:val="22"/>
          <w:szCs w:val="22"/>
        </w:rPr>
        <w:t>ekonomiskās daļas darbu apjomos norādīto pozīciju. Ja kādā no pozīcijām cenas nav norādītas,</w:t>
      </w:r>
      <w:r w:rsidRPr="6E307E54">
        <w:rPr>
          <w:rFonts w:asciiTheme="minorHAnsi" w:hAnsiTheme="minorHAnsi" w:cstheme="minorBidi"/>
          <w:sz w:val="22"/>
          <w:szCs w:val="22"/>
        </w:rPr>
        <w:t xml:space="preserve"> uzskatāms, ka Pretendents nav iesniedzis cenas par visu iepirkuma apjomu, kas ir pamats atzīt Pretendenta Finanšu piedāvājumu par neatbilstošu Konkursa nolikumam, līdz ar to Pretendents izslēdzams no turpmākās dalības Konkursā. </w:t>
      </w:r>
    </w:p>
    <w:p w14:paraId="69A1980D" w14:textId="77777777" w:rsidR="000D0EEC"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lastRenderedPageBreak/>
        <w:t xml:space="preserve">Tāmēs jābūt ietvertām aprēķina formulām (ar izmantotu „ROUND” funkciju ar precizitāti 2 (divas) zīmes aiz komata, saglabājot visas formulas un funkcijas, kas izmantotas aprēķinos). Datnes nedrīkst būt aizsargātas ar paroli. </w:t>
      </w:r>
    </w:p>
    <w:p w14:paraId="1DCABB00" w14:textId="77777777" w:rsidR="000D0EEC"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Ja Pretendents konstatē nesakritības starp darba rasējumiem un būvdarbu apjomiem, vai, veicot objekta apskati un veicot kontrolmērījumus, konstatē nesakritības būvdarbu apjomos, tam par to nekavējoties rakstveidā jāziņo Pasūtītājam.</w:t>
      </w:r>
    </w:p>
    <w:p w14:paraId="3E7C552D" w14:textId="4827112D" w:rsidR="00C35473" w:rsidRPr="000D0EEC" w:rsidRDefault="00A50316" w:rsidP="00A54AB0">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eastAsia="Calibri" w:hAnsiTheme="minorHAnsi" w:cstheme="minorBidi"/>
          <w:sz w:val="22"/>
          <w:szCs w:val="22"/>
          <w:lang w:eastAsia="ar-SA"/>
        </w:rPr>
        <w:t xml:space="preserve">Finanšu piedāvājuma cenās ir jāiekļauj visi normatīvajos aktos paredzētie nodokļi (izņemot PVN) un nodevas,  visas ar </w:t>
      </w:r>
      <w:r w:rsidR="00C35473" w:rsidRPr="6E307E54">
        <w:rPr>
          <w:rFonts w:asciiTheme="minorHAnsi" w:eastAsia="Calibri" w:hAnsiTheme="minorHAnsi" w:cstheme="minorBidi"/>
          <w:sz w:val="22"/>
          <w:szCs w:val="22"/>
          <w:lang w:eastAsia="ar-SA"/>
        </w:rPr>
        <w:t>būv</w:t>
      </w:r>
      <w:r w:rsidRPr="6E307E54">
        <w:rPr>
          <w:rFonts w:asciiTheme="minorHAnsi" w:eastAsia="Calibri" w:hAnsiTheme="minorHAnsi" w:cstheme="minorBidi"/>
          <w:sz w:val="22"/>
          <w:szCs w:val="22"/>
          <w:lang w:eastAsia="ar-SA"/>
        </w:rPr>
        <w:t>darbu izpildi saistītās izmaksas, kas ir saistošas Pretendentam, lai nodrošinātu kvalitatīvu iepirkuma līguma izpildi</w:t>
      </w:r>
      <w:r w:rsidR="00C35473" w:rsidRPr="6E307E54">
        <w:rPr>
          <w:rFonts w:asciiTheme="minorHAnsi" w:eastAsia="Calibri" w:hAnsiTheme="minorHAnsi" w:cstheme="minorBidi"/>
          <w:sz w:val="22"/>
          <w:szCs w:val="22"/>
          <w:lang w:eastAsia="ar-SA"/>
        </w:rPr>
        <w:t>.</w:t>
      </w:r>
    </w:p>
    <w:p w14:paraId="71CDA212" w14:textId="77777777" w:rsidR="00C35473" w:rsidRPr="00C35473" w:rsidRDefault="00A50316" w:rsidP="00A54AB0">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Piedāvājumam jābūt izteiktam </w:t>
      </w:r>
      <w:r w:rsidRPr="6E307E54">
        <w:rPr>
          <w:rFonts w:asciiTheme="minorHAnsi" w:hAnsiTheme="minorHAnsi" w:cstheme="minorBidi"/>
          <w:i/>
          <w:iCs/>
          <w:sz w:val="22"/>
          <w:szCs w:val="22"/>
        </w:rPr>
        <w:t xml:space="preserve">euro </w:t>
      </w:r>
      <w:r w:rsidRPr="6E307E54">
        <w:rPr>
          <w:rFonts w:asciiTheme="minorHAnsi" w:hAnsiTheme="minorHAnsi" w:cstheme="minorBidi"/>
          <w:sz w:val="22"/>
          <w:szCs w:val="22"/>
        </w:rPr>
        <w:t>bez PVN, atsevišķi jānorāda PVN un piedāvājuma cena ar PVN.</w:t>
      </w:r>
      <w:r w:rsidR="00C35473" w:rsidRPr="6E307E54">
        <w:rPr>
          <w:rFonts w:asciiTheme="minorHAnsi" w:hAnsiTheme="minorHAnsi" w:cstheme="minorBidi"/>
          <w:sz w:val="22"/>
          <w:szCs w:val="22"/>
        </w:rPr>
        <w:t xml:space="preserve"> </w:t>
      </w:r>
      <w:r w:rsidRPr="6E307E54">
        <w:rPr>
          <w:rFonts w:asciiTheme="minorHAnsi" w:hAnsiTheme="minorHAnsi" w:cstheme="minorBidi"/>
          <w:sz w:val="22"/>
          <w:szCs w:val="22"/>
        </w:rPr>
        <w:t>Vērtējot piedāvājumu, Komisija ņems vērā cenu bez PVN.</w:t>
      </w:r>
    </w:p>
    <w:p w14:paraId="51566EAB" w14:textId="77777777" w:rsidR="00C35473" w:rsidRPr="00C35473" w:rsidRDefault="00A50316" w:rsidP="00A54AB0">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Pretendents iesniedz finanšu piedāvājumu, kurā </w:t>
      </w:r>
      <w:r w:rsidRPr="6E307E54">
        <w:rPr>
          <w:rFonts w:asciiTheme="minorHAnsi" w:hAnsiTheme="minorHAnsi" w:cstheme="minorBidi"/>
          <w:color w:val="auto"/>
          <w:sz w:val="22"/>
          <w:szCs w:val="22"/>
        </w:rPr>
        <w:t xml:space="preserve">norāda līgumcenu un vienības cenu </w:t>
      </w:r>
      <w:r w:rsidRPr="6E307E54">
        <w:rPr>
          <w:rFonts w:asciiTheme="minorHAnsi" w:hAnsiTheme="minorHAnsi" w:cstheme="minorBidi"/>
          <w:i/>
          <w:iCs/>
          <w:color w:val="auto"/>
          <w:sz w:val="22"/>
          <w:szCs w:val="22"/>
        </w:rPr>
        <w:t xml:space="preserve">euro </w:t>
      </w:r>
      <w:r w:rsidRPr="6E307E54">
        <w:rPr>
          <w:rFonts w:asciiTheme="minorHAnsi" w:hAnsiTheme="minorHAnsi" w:cstheme="minorBidi"/>
          <w:color w:val="auto"/>
          <w:sz w:val="22"/>
          <w:szCs w:val="22"/>
        </w:rPr>
        <w:t xml:space="preserve">un centos bez PVN ar ne vairāk kā </w:t>
      </w:r>
      <w:r w:rsidRPr="6E307E54">
        <w:rPr>
          <w:rFonts w:asciiTheme="minorHAnsi" w:hAnsiTheme="minorHAnsi" w:cstheme="minorBidi"/>
          <w:b/>
          <w:bCs/>
          <w:color w:val="auto"/>
          <w:sz w:val="22"/>
          <w:szCs w:val="22"/>
        </w:rPr>
        <w:t>divām zīmēm</w:t>
      </w:r>
      <w:r w:rsidRPr="6E307E54">
        <w:rPr>
          <w:rFonts w:asciiTheme="minorHAnsi" w:hAnsiTheme="minorHAnsi" w:cstheme="minorBidi"/>
          <w:color w:val="auto"/>
          <w:sz w:val="22"/>
          <w:szCs w:val="22"/>
        </w:rPr>
        <w:t xml:space="preserve"> aiz komata, atsevišķi katrai pozīcijai. Gadījumā, ja finanšu piedāvājumā būs norādītas vairāk kā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 noapaļošana netiks veikta un Komisija ņems vērā tikai pirmās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w:t>
      </w:r>
    </w:p>
    <w:p w14:paraId="62AE7DA2" w14:textId="624600D9" w:rsidR="00C35473" w:rsidRPr="00C35473" w:rsidRDefault="00A50316"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6E307E54">
        <w:rPr>
          <w:rFonts w:asciiTheme="minorHAnsi" w:eastAsia="Calibri" w:hAnsiTheme="minorHAnsi" w:cstheme="minorBidi"/>
          <w:sz w:val="22"/>
          <w:szCs w:val="22"/>
          <w:lang w:eastAsia="ar-SA"/>
        </w:rPr>
        <w:t>ja līgumcena tiek samazināta</w:t>
      </w:r>
      <w:r w:rsidR="00E91E6D" w:rsidRPr="6E307E54">
        <w:rPr>
          <w:rFonts w:asciiTheme="minorHAnsi" w:eastAsia="Calibri" w:hAnsiTheme="minorHAnsi" w:cstheme="minorBidi"/>
          <w:sz w:val="22"/>
          <w:szCs w:val="22"/>
          <w:lang w:eastAsia="ar-SA"/>
        </w:rPr>
        <w:t>/palielināta</w:t>
      </w:r>
      <w:r w:rsidRPr="6E307E54">
        <w:rPr>
          <w:rFonts w:asciiTheme="minorHAnsi" w:eastAsia="Calibri" w:hAnsiTheme="minorHAnsi" w:cstheme="minorBidi"/>
          <w:sz w:val="22"/>
          <w:szCs w:val="22"/>
          <w:lang w:eastAsia="ar-SA"/>
        </w:rPr>
        <w:t xml:space="preserve"> proporcionāli izpildāmo darbu apjoma samazinājumam</w:t>
      </w:r>
      <w:r w:rsidR="00E91E6D" w:rsidRPr="6E307E54">
        <w:rPr>
          <w:rFonts w:asciiTheme="minorHAnsi" w:eastAsia="Calibri" w:hAnsiTheme="minorHAnsi" w:cstheme="minorBidi"/>
          <w:sz w:val="22"/>
          <w:szCs w:val="22"/>
          <w:lang w:eastAsia="ar-SA"/>
        </w:rPr>
        <w:t>/palielinājumam</w:t>
      </w:r>
      <w:r w:rsidRPr="6E307E54">
        <w:rPr>
          <w:rFonts w:asciiTheme="minorHAnsi" w:eastAsia="Calibri" w:hAnsiTheme="minorHAnsi" w:cstheme="minorBidi"/>
          <w:sz w:val="22"/>
          <w:szCs w:val="22"/>
          <w:lang w:eastAsia="ar-SA"/>
        </w:rPr>
        <w:t>, ja tādu veic Pasūtītājs.</w:t>
      </w:r>
      <w:r w:rsidRPr="6E307E54">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6E307E54">
        <w:rPr>
          <w:rFonts w:asciiTheme="minorHAnsi" w:eastAsia="Calibri" w:hAnsiTheme="minorHAnsi" w:cstheme="minorBidi"/>
          <w:color w:val="auto"/>
          <w:sz w:val="22"/>
          <w:szCs w:val="22"/>
          <w:lang w:eastAsia="ar-SA"/>
        </w:rPr>
        <w:t xml:space="preserve"> </w:t>
      </w:r>
    </w:p>
    <w:p w14:paraId="5917365B" w14:textId="71F1C20E" w:rsidR="00A50316" w:rsidRPr="00C35473" w:rsidRDefault="00A50316"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6E307E54">
        <w:rPr>
          <w:rFonts w:asciiTheme="minorHAnsi" w:hAnsiTheme="minorHAnsi" w:cstheme="minorBidi"/>
          <w:color w:val="auto"/>
          <w:sz w:val="22"/>
          <w:szCs w:val="22"/>
        </w:rPr>
        <w:t>elektronisko parakstu (sistēmas paraksts)</w:t>
      </w:r>
      <w:r w:rsidRPr="6E307E54">
        <w:rPr>
          <w:rFonts w:asciiTheme="minorHAnsi" w:eastAsia="Calibri" w:hAnsiTheme="minorHAnsi" w:cstheme="minorBidi"/>
          <w:sz w:val="22"/>
          <w:szCs w:val="22"/>
          <w:lang w:eastAsia="ar-SA"/>
        </w:rPr>
        <w:t>.</w:t>
      </w:r>
    </w:p>
    <w:p w14:paraId="6A8D37BE" w14:textId="77777777" w:rsidR="00A50316" w:rsidRPr="00272E6B" w:rsidRDefault="00A50316"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hAnsiTheme="minorHAnsi" w:cstheme="minorBidi"/>
          <w:color w:val="auto"/>
          <w:sz w:val="22"/>
          <w:szCs w:val="22"/>
        </w:rPr>
        <w:t>Pretendents nedrīkst iesniegt tehniskā un/vai finanšu piedāvājuma variantus.</w:t>
      </w:r>
    </w:p>
    <w:p w14:paraId="2B13931A" w14:textId="77777777" w:rsidR="00272E6B" w:rsidRDefault="00272E6B" w:rsidP="00272E6B">
      <w:pPr>
        <w:pStyle w:val="Sarakstarindkopa"/>
        <w:spacing w:before="40" w:after="40" w:line="240" w:lineRule="auto"/>
        <w:ind w:left="567"/>
        <w:contextualSpacing w:val="0"/>
        <w:jc w:val="both"/>
        <w:rPr>
          <w:rFonts w:asciiTheme="minorHAnsi" w:hAnsiTheme="minorHAnsi" w:cstheme="minorHAnsi"/>
          <w:b/>
          <w:iCs/>
          <w:color w:val="auto"/>
          <w:sz w:val="22"/>
          <w:szCs w:val="22"/>
        </w:rPr>
      </w:pPr>
    </w:p>
    <w:p w14:paraId="13DFF804" w14:textId="77777777" w:rsidR="00C35473" w:rsidRPr="002B00E0" w:rsidRDefault="00C35473" w:rsidP="00A54AB0">
      <w:pPr>
        <w:pStyle w:val="Sarakstarindkopa"/>
        <w:numPr>
          <w:ilvl w:val="0"/>
          <w:numId w:val="32"/>
        </w:numPr>
        <w:spacing w:before="120" w:after="120" w:line="240" w:lineRule="auto"/>
        <w:ind w:left="505" w:hanging="505"/>
        <w:contextualSpacing w:val="0"/>
        <w:jc w:val="center"/>
        <w:rPr>
          <w:rFonts w:asciiTheme="minorHAnsi" w:hAnsiTheme="minorHAnsi" w:cstheme="minorHAnsi"/>
          <w:b/>
          <w:bCs/>
          <w:color w:val="FF0000"/>
          <w:sz w:val="22"/>
          <w:szCs w:val="22"/>
        </w:rPr>
      </w:pPr>
      <w:bookmarkStart w:id="10" w:name="_Hlk49763367"/>
      <w:bookmarkEnd w:id="9"/>
      <w:r w:rsidRPr="002B00E0">
        <w:rPr>
          <w:rFonts w:asciiTheme="minorHAnsi" w:hAnsiTheme="minorHAnsi" w:cstheme="minorHAnsi"/>
          <w:b/>
          <w:bCs/>
          <w:color w:val="auto"/>
          <w:sz w:val="22"/>
          <w:szCs w:val="22"/>
        </w:rPr>
        <w:t>PIEDĀVĀ</w:t>
      </w:r>
      <w:r w:rsidRPr="002B00E0">
        <w:rPr>
          <w:rFonts w:asciiTheme="minorHAnsi" w:hAnsiTheme="minorHAnsi" w:cstheme="minorHAnsi"/>
          <w:b/>
          <w:bCs/>
          <w:sz w:val="22"/>
          <w:szCs w:val="22"/>
        </w:rPr>
        <w:t xml:space="preserve">JUMU VĒRTĒŠANAS KRITĒRIJS UN PIEDĀVĀJUMA VĒRTĒŠANA </w:t>
      </w:r>
    </w:p>
    <w:p w14:paraId="123A7125" w14:textId="206722C6" w:rsidR="00C35473" w:rsidRPr="0088539A" w:rsidRDefault="00C35473" w:rsidP="00A54AB0">
      <w:pPr>
        <w:pStyle w:val="Sarakstarindkopa"/>
        <w:numPr>
          <w:ilvl w:val="1"/>
          <w:numId w:val="32"/>
        </w:numPr>
        <w:spacing w:before="120" w:after="120" w:line="240" w:lineRule="auto"/>
        <w:ind w:left="567" w:hanging="567"/>
        <w:jc w:val="both"/>
        <w:rPr>
          <w:rFonts w:asciiTheme="minorHAnsi" w:hAnsiTheme="minorHAnsi" w:cstheme="minorHAnsi"/>
          <w:b/>
          <w:bCs/>
          <w:sz w:val="22"/>
          <w:szCs w:val="22"/>
        </w:rPr>
      </w:pPr>
      <w:r w:rsidRPr="0088539A">
        <w:rPr>
          <w:rFonts w:asciiTheme="minorHAnsi" w:hAnsiTheme="minorHAnsi" w:cstheme="minorHAnsi"/>
          <w:b/>
          <w:sz w:val="22"/>
          <w:szCs w:val="22"/>
          <w:u w:val="single"/>
        </w:rPr>
        <w:t>Piedāvājumu vērtēšanas pamatnoteikumi:</w:t>
      </w:r>
    </w:p>
    <w:p w14:paraId="0012267B" w14:textId="65499324" w:rsidR="006753F5" w:rsidRPr="006753F5" w:rsidRDefault="00C01E37" w:rsidP="00A54AB0">
      <w:pPr>
        <w:pStyle w:val="Sarakstarindkopa"/>
        <w:numPr>
          <w:ilvl w:val="2"/>
          <w:numId w:val="32"/>
        </w:numPr>
        <w:spacing w:before="40" w:after="40" w:line="240" w:lineRule="auto"/>
        <w:ind w:left="1287"/>
        <w:jc w:val="both"/>
        <w:rPr>
          <w:rFonts w:asciiTheme="minorHAnsi" w:hAnsiTheme="minorHAnsi" w:cstheme="minorBidi"/>
          <w:b/>
          <w:bCs/>
          <w:sz w:val="22"/>
          <w:szCs w:val="22"/>
        </w:rPr>
      </w:pPr>
      <w:r w:rsidRPr="6E307E54">
        <w:rPr>
          <w:rFonts w:asciiTheme="minorHAnsi" w:hAnsiTheme="minorHAnsi" w:cstheme="minorBidi"/>
          <w:color w:val="auto"/>
          <w:sz w:val="22"/>
          <w:szCs w:val="22"/>
          <w:shd w:val="clear" w:color="auto" w:fill="FFFFFF"/>
        </w:rPr>
        <w:t>Komisija ir tiesīga Pretendentu kvalifikācijas atbilstības pārbaudi veikt tikai tam Pretendentam, kuram būtu piešķiramas iepirkuma līguma slēgšanas tiesības.</w:t>
      </w:r>
      <w:r w:rsidRPr="6E307E54">
        <w:rPr>
          <w:rFonts w:asciiTheme="minorHAnsi" w:eastAsia="Helvetica" w:hAnsiTheme="minorHAnsi" w:cstheme="minorBidi"/>
          <w:b/>
          <w:bCs/>
          <w:color w:val="auto"/>
          <w:kern w:val="28"/>
          <w:sz w:val="22"/>
          <w:szCs w:val="22"/>
        </w:rPr>
        <w:t xml:space="preserve"> </w:t>
      </w:r>
      <w:r w:rsidR="00C35473" w:rsidRPr="6E307E54">
        <w:rPr>
          <w:rFonts w:asciiTheme="minorHAnsi" w:eastAsia="Helvetica" w:hAnsiTheme="minorHAnsi" w:cstheme="minorBidi"/>
          <w:color w:val="auto"/>
          <w:kern w:val="28"/>
          <w:sz w:val="22"/>
          <w:szCs w:val="22"/>
        </w:rPr>
        <w:t xml:space="preserve">Komisija piedāvājumu vērtēšanu veic slēgtās sēdēs </w:t>
      </w:r>
      <w:r w:rsidR="006753F5" w:rsidRPr="6E307E54">
        <w:rPr>
          <w:rFonts w:asciiTheme="minorHAnsi" w:eastAsia="Helvetica" w:hAnsiTheme="minorHAnsi" w:cstheme="minorBidi"/>
          <w:color w:val="auto"/>
          <w:kern w:val="28"/>
          <w:sz w:val="22"/>
          <w:szCs w:val="22"/>
        </w:rPr>
        <w:t xml:space="preserve">šādos </w:t>
      </w:r>
      <w:r w:rsidR="00C35473" w:rsidRPr="6E307E54">
        <w:rPr>
          <w:rFonts w:asciiTheme="minorHAnsi" w:eastAsia="Helvetica" w:hAnsiTheme="minorHAnsi" w:cstheme="minorBidi"/>
          <w:color w:val="auto"/>
          <w:kern w:val="28"/>
          <w:sz w:val="22"/>
          <w:szCs w:val="22"/>
        </w:rPr>
        <w:t xml:space="preserve">posmos: </w:t>
      </w:r>
      <w:r w:rsidR="00ED242A">
        <w:rPr>
          <w:rFonts w:asciiTheme="minorHAnsi" w:eastAsia="Helvetica" w:hAnsiTheme="minorHAnsi" w:cstheme="minorBidi"/>
          <w:color w:val="auto"/>
          <w:kern w:val="28"/>
          <w:sz w:val="22"/>
          <w:szCs w:val="22"/>
        </w:rPr>
        <w:t>piedāvājuma nodrošinājum</w:t>
      </w:r>
      <w:r w:rsidR="00B257A6">
        <w:rPr>
          <w:rFonts w:asciiTheme="minorHAnsi" w:eastAsia="Helvetica" w:hAnsiTheme="minorHAnsi" w:cstheme="minorBidi"/>
          <w:color w:val="auto"/>
          <w:kern w:val="28"/>
          <w:sz w:val="22"/>
          <w:szCs w:val="22"/>
        </w:rPr>
        <w:t xml:space="preserve">a </w:t>
      </w:r>
      <w:r w:rsidR="00E51D18">
        <w:rPr>
          <w:rFonts w:asciiTheme="minorHAnsi" w:eastAsia="Helvetica" w:hAnsiTheme="minorHAnsi" w:cstheme="minorBidi"/>
          <w:color w:val="auto"/>
          <w:kern w:val="28"/>
          <w:sz w:val="22"/>
          <w:szCs w:val="22"/>
        </w:rPr>
        <w:t xml:space="preserve">atbilstības pārbaude, </w:t>
      </w:r>
      <w:r w:rsidR="00C35473" w:rsidRPr="6E307E54">
        <w:rPr>
          <w:rFonts w:asciiTheme="minorHAnsi" w:eastAsia="Helvetica" w:hAnsiTheme="minorHAnsi" w:cstheme="minorBidi"/>
          <w:color w:val="auto"/>
          <w:kern w:val="28"/>
          <w:sz w:val="22"/>
          <w:szCs w:val="22"/>
        </w:rPr>
        <w:t xml:space="preserve">finanšu piedāvājumu atbilstības pārbaude; zemākās piedāvātās cenas noteikšana atbilstoši piedāvājumu </w:t>
      </w:r>
      <w:r w:rsidR="00C35473" w:rsidRPr="6E307E54">
        <w:rPr>
          <w:rFonts w:asciiTheme="minorHAnsi" w:eastAsia="Helvetica" w:hAnsiTheme="minorHAnsi" w:cstheme="minorBidi"/>
          <w:kern w:val="28"/>
          <w:sz w:val="22"/>
          <w:szCs w:val="22"/>
        </w:rPr>
        <w:t>izvērtēšanas kritērijam; piedāvājuma noformējuma pārbaude; Pretendenta atlases prasību pārbaude, tehniskā piedāvājuma atbilstības pārbaude.</w:t>
      </w:r>
    </w:p>
    <w:p w14:paraId="1B2194C9" w14:textId="4D922B78" w:rsidR="00233DBF" w:rsidRPr="00233DBF" w:rsidRDefault="00C35473" w:rsidP="00A54AB0">
      <w:pPr>
        <w:pStyle w:val="Sarakstarindkopa"/>
        <w:numPr>
          <w:ilvl w:val="2"/>
          <w:numId w:val="32"/>
        </w:numPr>
        <w:spacing w:before="120" w:after="120" w:line="240" w:lineRule="auto"/>
        <w:ind w:left="1287"/>
        <w:jc w:val="both"/>
        <w:rPr>
          <w:rFonts w:asciiTheme="minorHAnsi" w:hAnsiTheme="minorHAnsi" w:cstheme="minorHAnsi"/>
          <w:b/>
          <w:bCs/>
          <w:sz w:val="22"/>
          <w:szCs w:val="22"/>
        </w:rPr>
      </w:pPr>
      <w:r w:rsidRPr="006753F5">
        <w:rPr>
          <w:rFonts w:asciiTheme="minorHAnsi" w:hAnsiTheme="minorHAnsi" w:cstheme="minorHAnsi"/>
          <w:b/>
          <w:bCs/>
          <w:sz w:val="22"/>
          <w:szCs w:val="22"/>
          <w:lang w:eastAsia="ar-SA"/>
        </w:rPr>
        <w:t>Piedāvājuma izvērtēšanas kritērijs</w:t>
      </w:r>
      <w:r w:rsidRPr="006753F5">
        <w:rPr>
          <w:rFonts w:asciiTheme="minorHAnsi" w:hAnsiTheme="minorHAnsi" w:cstheme="minorHAnsi"/>
          <w:bCs/>
          <w:sz w:val="22"/>
          <w:szCs w:val="22"/>
          <w:lang w:eastAsia="ar-SA"/>
        </w:rPr>
        <w:t xml:space="preserve">: </w:t>
      </w:r>
      <w:r w:rsidR="006753F5">
        <w:rPr>
          <w:rFonts w:asciiTheme="minorHAnsi" w:hAnsiTheme="minorHAnsi" w:cstheme="minorHAnsi"/>
          <w:color w:val="auto"/>
          <w:sz w:val="22"/>
          <w:szCs w:val="22"/>
        </w:rPr>
        <w:t>n</w:t>
      </w:r>
      <w:r w:rsidRPr="006753F5">
        <w:rPr>
          <w:rFonts w:asciiTheme="minorHAnsi" w:hAnsiTheme="minorHAnsi" w:cstheme="minorHAnsi"/>
          <w:color w:val="auto"/>
          <w:sz w:val="22"/>
          <w:szCs w:val="22"/>
        </w:rPr>
        <w:t xml:space="preserve">o Pretendentu piedāvājumiem, kas atbilst Konkursa nolikuma prasībām, Komisija izvēlas </w:t>
      </w:r>
      <w:r w:rsidRPr="006753F5">
        <w:rPr>
          <w:rFonts w:asciiTheme="minorHAnsi" w:hAnsiTheme="minorHAnsi" w:cstheme="minorHAnsi"/>
          <w:b/>
          <w:bCs/>
          <w:color w:val="auto"/>
          <w:sz w:val="22"/>
          <w:szCs w:val="22"/>
        </w:rPr>
        <w:t>saimnieciski visizdevīgāko piedāvājumu ar viszemāko cenu</w:t>
      </w:r>
      <w:r w:rsidR="00B45CCF">
        <w:rPr>
          <w:rFonts w:asciiTheme="minorHAnsi" w:hAnsiTheme="minorHAnsi" w:cstheme="minorHAnsi"/>
          <w:b/>
          <w:bCs/>
          <w:color w:val="auto"/>
          <w:sz w:val="22"/>
          <w:szCs w:val="22"/>
        </w:rPr>
        <w:t>.</w:t>
      </w:r>
      <w:r w:rsidRPr="006753F5">
        <w:rPr>
          <w:rFonts w:asciiTheme="minorHAnsi" w:hAnsiTheme="minorHAnsi" w:cstheme="minorHAnsi"/>
          <w:b/>
          <w:bCs/>
          <w:color w:val="auto"/>
          <w:sz w:val="22"/>
          <w:szCs w:val="22"/>
        </w:rPr>
        <w:t xml:space="preserve"> </w:t>
      </w:r>
    </w:p>
    <w:p w14:paraId="0273EBA2" w14:textId="0A874C7F" w:rsidR="00B57517" w:rsidRPr="00233DBF" w:rsidRDefault="00B57517" w:rsidP="00A54AB0">
      <w:pPr>
        <w:pStyle w:val="Sarakstarindkopa"/>
        <w:numPr>
          <w:ilvl w:val="2"/>
          <w:numId w:val="32"/>
        </w:numPr>
        <w:spacing w:before="120" w:after="120" w:line="240" w:lineRule="auto"/>
        <w:ind w:left="1287"/>
        <w:jc w:val="both"/>
        <w:rPr>
          <w:rFonts w:asciiTheme="minorHAnsi" w:hAnsiTheme="minorHAnsi" w:cstheme="minorHAnsi"/>
          <w:b/>
          <w:bCs/>
          <w:sz w:val="22"/>
          <w:szCs w:val="22"/>
        </w:rPr>
      </w:pPr>
      <w:r w:rsidRPr="00233DBF">
        <w:rPr>
          <w:rFonts w:asciiTheme="minorHAnsi" w:hAnsiTheme="minorHAnsi" w:cstheme="minorHAnsi"/>
          <w:color w:val="auto"/>
          <w:sz w:val="22"/>
          <w:szCs w:val="22"/>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w:t>
      </w:r>
      <w:r w:rsidRPr="00233DBF">
        <w:rPr>
          <w:rFonts w:asciiTheme="minorHAnsi" w:hAnsiTheme="minorHAnsi" w:cstheme="minorHAnsi"/>
          <w:color w:val="auto"/>
          <w:sz w:val="22"/>
          <w:szCs w:val="22"/>
          <w:bdr w:val="none" w:sz="0" w:space="0" w:color="auto" w:frame="1"/>
          <w:shd w:val="clear" w:color="auto" w:fill="FFFFFF"/>
        </w:rPr>
        <w:t>veicis vairāk (skaitliski) līdzvērtīga rakstura un apjoma būvdarbus (</w:t>
      </w:r>
      <w:r w:rsidR="00012E30">
        <w:rPr>
          <w:rFonts w:asciiTheme="minorHAnsi" w:hAnsiTheme="minorHAnsi" w:cstheme="minorHAnsi"/>
          <w:color w:val="auto"/>
          <w:sz w:val="22"/>
          <w:szCs w:val="22"/>
          <w:bdr w:val="none" w:sz="0" w:space="0" w:color="auto" w:frame="1"/>
          <w:shd w:val="clear" w:color="auto" w:fill="FFFFFF"/>
        </w:rPr>
        <w:t>P</w:t>
      </w:r>
      <w:r w:rsidRPr="00233DBF">
        <w:rPr>
          <w:rFonts w:asciiTheme="minorHAnsi" w:hAnsiTheme="minorHAnsi" w:cstheme="minorHAnsi"/>
          <w:color w:val="auto"/>
          <w:sz w:val="22"/>
          <w:szCs w:val="22"/>
          <w:bdr w:val="none" w:sz="0" w:space="0" w:color="auto" w:frame="1"/>
          <w:shd w:val="clear" w:color="auto" w:fill="FFFFFF"/>
        </w:rPr>
        <w:t xml:space="preserve">retendenta pieredze atbilstoši </w:t>
      </w:r>
      <w:r w:rsidR="00012E30">
        <w:rPr>
          <w:rFonts w:asciiTheme="minorHAnsi" w:hAnsiTheme="minorHAnsi" w:cstheme="minorHAnsi"/>
          <w:color w:val="auto"/>
          <w:sz w:val="22"/>
          <w:szCs w:val="22"/>
          <w:bdr w:val="none" w:sz="0" w:space="0" w:color="auto" w:frame="1"/>
          <w:shd w:val="clear" w:color="auto" w:fill="FFFFFF"/>
        </w:rPr>
        <w:t xml:space="preserve">Konkursa </w:t>
      </w:r>
      <w:r w:rsidRPr="00233DBF">
        <w:rPr>
          <w:rFonts w:asciiTheme="minorHAnsi" w:hAnsiTheme="minorHAnsi" w:cstheme="minorHAnsi"/>
          <w:color w:val="auto"/>
          <w:sz w:val="22"/>
          <w:szCs w:val="22"/>
          <w:bdr w:val="none" w:sz="0" w:space="0" w:color="auto" w:frame="1"/>
          <w:shd w:val="clear" w:color="auto" w:fill="FFFFFF"/>
        </w:rPr>
        <w:t xml:space="preserve">nolikuma </w:t>
      </w:r>
      <w:r w:rsidR="003C7475">
        <w:rPr>
          <w:rFonts w:asciiTheme="minorHAnsi" w:hAnsiTheme="minorHAnsi" w:cstheme="minorHAnsi"/>
          <w:color w:val="auto"/>
          <w:sz w:val="22"/>
          <w:szCs w:val="22"/>
          <w:bdr w:val="none" w:sz="0" w:space="0" w:color="auto" w:frame="1"/>
          <w:shd w:val="clear" w:color="auto" w:fill="FFFFFF"/>
        </w:rPr>
        <w:t>9</w:t>
      </w:r>
      <w:r w:rsidRPr="00233DBF">
        <w:rPr>
          <w:rFonts w:asciiTheme="minorHAnsi" w:hAnsiTheme="minorHAnsi" w:cstheme="minorHAnsi"/>
          <w:color w:val="auto"/>
          <w:sz w:val="22"/>
          <w:szCs w:val="22"/>
          <w:bdr w:val="none" w:sz="0" w:space="0" w:color="auto" w:frame="1"/>
          <w:shd w:val="clear" w:color="auto" w:fill="FFFFFF"/>
        </w:rPr>
        <w:t>.2.6.</w:t>
      </w:r>
      <w:r w:rsidR="00012E30">
        <w:rPr>
          <w:rFonts w:asciiTheme="minorHAnsi" w:hAnsiTheme="minorHAnsi" w:cstheme="minorHAnsi"/>
          <w:color w:val="auto"/>
          <w:sz w:val="22"/>
          <w:szCs w:val="22"/>
          <w:bdr w:val="none" w:sz="0" w:space="0" w:color="auto" w:frame="1"/>
          <w:shd w:val="clear" w:color="auto" w:fill="FFFFFF"/>
        </w:rPr>
        <w:t> </w:t>
      </w:r>
      <w:r w:rsidRPr="00233DBF">
        <w:rPr>
          <w:rFonts w:asciiTheme="minorHAnsi" w:hAnsiTheme="minorHAnsi" w:cstheme="minorHAnsi"/>
          <w:color w:val="auto"/>
          <w:sz w:val="22"/>
          <w:szCs w:val="22"/>
          <w:bdr w:val="none" w:sz="0" w:space="0" w:color="auto" w:frame="1"/>
          <w:shd w:val="clear" w:color="auto" w:fill="FFFFFF"/>
        </w:rPr>
        <w:t xml:space="preserve">apakšpunktam), un tādēļ Komisija Pretendentiem pieprasīs </w:t>
      </w:r>
      <w:r w:rsidR="00012E30">
        <w:rPr>
          <w:rFonts w:asciiTheme="minorHAnsi" w:hAnsiTheme="minorHAnsi" w:cstheme="minorHAnsi"/>
          <w:color w:val="auto"/>
          <w:sz w:val="22"/>
          <w:szCs w:val="22"/>
          <w:bdr w:val="none" w:sz="0" w:space="0" w:color="auto" w:frame="1"/>
          <w:shd w:val="clear" w:color="auto" w:fill="FFFFFF"/>
        </w:rPr>
        <w:t xml:space="preserve">Konkursa </w:t>
      </w:r>
      <w:r w:rsidRPr="00233DBF">
        <w:rPr>
          <w:rFonts w:asciiTheme="minorHAnsi" w:hAnsiTheme="minorHAnsi" w:cstheme="minorHAnsi"/>
          <w:color w:val="auto"/>
          <w:sz w:val="22"/>
          <w:szCs w:val="22"/>
          <w:bdr w:val="none" w:sz="0" w:space="0" w:color="auto" w:frame="1"/>
          <w:shd w:val="clear" w:color="auto" w:fill="FFFFFF"/>
        </w:rPr>
        <w:t xml:space="preserve">nolikumā norādīto informāciju. </w:t>
      </w:r>
      <w:r w:rsidRPr="00233DBF">
        <w:rPr>
          <w:rFonts w:asciiTheme="minorHAnsi" w:hAnsiTheme="minorHAnsi" w:cstheme="minorHAnsi"/>
          <w:color w:val="auto"/>
          <w:sz w:val="22"/>
          <w:szCs w:val="22"/>
        </w:rPr>
        <w:t>Gadījumā, ja šim kritērijam atbilst vairāki Pretendenti, Pasūtītājs rīkos atklātu izlozi.</w:t>
      </w:r>
    </w:p>
    <w:p w14:paraId="1DC5983A"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b/>
          <w:bCs/>
          <w:sz w:val="22"/>
          <w:szCs w:val="22"/>
        </w:rPr>
      </w:pPr>
      <w:r w:rsidRPr="00DD6180">
        <w:rPr>
          <w:rFonts w:asciiTheme="minorHAnsi" w:eastAsia="Helvetica" w:hAnsiTheme="minorHAnsi" w:cstheme="minorHAnsi"/>
          <w:b/>
          <w:bCs/>
          <w:kern w:val="28"/>
          <w:sz w:val="22"/>
          <w:szCs w:val="22"/>
          <w:u w:val="single"/>
        </w:rPr>
        <w:t>Piedāvājumu vērtēšanas posmi</w:t>
      </w:r>
      <w:r w:rsidRPr="00DD6180">
        <w:rPr>
          <w:rFonts w:asciiTheme="minorHAnsi" w:eastAsia="Helvetica" w:hAnsiTheme="minorHAnsi" w:cstheme="minorHAnsi"/>
          <w:bCs/>
          <w:kern w:val="28"/>
          <w:sz w:val="22"/>
          <w:szCs w:val="22"/>
        </w:rPr>
        <w:t>:</w:t>
      </w:r>
    </w:p>
    <w:p w14:paraId="737568BE" w14:textId="7BF9FAA4" w:rsidR="00E51D18" w:rsidRPr="00E51D18" w:rsidRDefault="00971D58"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DC205B">
        <w:rPr>
          <w:rFonts w:asciiTheme="minorHAnsi" w:hAnsiTheme="minorHAnsi" w:cstheme="minorBidi"/>
          <w:color w:val="auto"/>
          <w:sz w:val="22"/>
          <w:szCs w:val="22"/>
          <w:u w:val="single"/>
        </w:rPr>
        <w:t>P</w:t>
      </w:r>
      <w:r w:rsidR="00E51D18" w:rsidRPr="00DC205B">
        <w:rPr>
          <w:rFonts w:asciiTheme="minorHAnsi" w:hAnsiTheme="minorHAnsi" w:cstheme="minorBidi"/>
          <w:color w:val="auto"/>
          <w:sz w:val="22"/>
          <w:szCs w:val="22"/>
          <w:u w:val="single"/>
        </w:rPr>
        <w:t>iedāvājuma nodrošinājumu</w:t>
      </w:r>
      <w:r w:rsidR="00ED754F" w:rsidRPr="00DC205B">
        <w:rPr>
          <w:rFonts w:asciiTheme="minorHAnsi" w:hAnsiTheme="minorHAnsi" w:cstheme="minorBidi"/>
          <w:color w:val="auto"/>
          <w:sz w:val="22"/>
          <w:szCs w:val="22"/>
          <w:u w:val="single"/>
        </w:rPr>
        <w:t xml:space="preserve"> </w:t>
      </w:r>
      <w:r w:rsidRPr="00DC205B">
        <w:rPr>
          <w:rFonts w:asciiTheme="minorHAnsi" w:hAnsiTheme="minorHAnsi" w:cstheme="minorBidi"/>
          <w:color w:val="auto"/>
          <w:sz w:val="22"/>
          <w:szCs w:val="22"/>
          <w:u w:val="single"/>
        </w:rPr>
        <w:t>atbilstības pārbaude</w:t>
      </w:r>
      <w:r>
        <w:rPr>
          <w:rFonts w:asciiTheme="minorHAnsi" w:hAnsiTheme="minorHAnsi" w:cstheme="minorBidi"/>
          <w:b/>
          <w:bCs/>
          <w:color w:val="auto"/>
          <w:sz w:val="22"/>
          <w:szCs w:val="22"/>
        </w:rPr>
        <w:t xml:space="preserve"> </w:t>
      </w:r>
      <w:r w:rsidRPr="00DC205B">
        <w:rPr>
          <w:rFonts w:asciiTheme="minorHAnsi" w:hAnsiTheme="minorHAnsi" w:cstheme="minorBidi"/>
          <w:color w:val="auto"/>
          <w:sz w:val="22"/>
          <w:szCs w:val="22"/>
        </w:rPr>
        <w:t>– Komisija vērtē, vai Pretendent</w:t>
      </w:r>
      <w:r w:rsidR="00921583" w:rsidRPr="00DC205B">
        <w:rPr>
          <w:rFonts w:asciiTheme="minorHAnsi" w:hAnsiTheme="minorHAnsi" w:cstheme="minorBidi"/>
          <w:color w:val="auto"/>
          <w:sz w:val="22"/>
          <w:szCs w:val="22"/>
        </w:rPr>
        <w:t>i iesnieguši atbilstoši Konkursa nolikuma</w:t>
      </w:r>
      <w:r w:rsidR="007A3B63">
        <w:rPr>
          <w:rFonts w:asciiTheme="minorHAnsi" w:hAnsiTheme="minorHAnsi" w:cstheme="minorBidi"/>
          <w:color w:val="auto"/>
          <w:sz w:val="22"/>
          <w:szCs w:val="22"/>
        </w:rPr>
        <w:t xml:space="preserve"> </w:t>
      </w:r>
      <w:r w:rsidR="00ED754F">
        <w:rPr>
          <w:rFonts w:asciiTheme="minorHAnsi" w:hAnsiTheme="minorHAnsi" w:cstheme="minorBidi"/>
          <w:color w:val="auto"/>
          <w:sz w:val="22"/>
          <w:szCs w:val="22"/>
        </w:rPr>
        <w:t>8.</w:t>
      </w:r>
      <w:r w:rsidR="002033A0">
        <w:rPr>
          <w:rFonts w:asciiTheme="minorHAnsi" w:hAnsiTheme="minorHAnsi" w:cstheme="minorBidi"/>
          <w:color w:val="auto"/>
          <w:sz w:val="22"/>
          <w:szCs w:val="22"/>
        </w:rPr>
        <w:t xml:space="preserve"> punktā noteiktām prasībā atbilstošu piedāvājuma nodrošinājumu. </w:t>
      </w:r>
      <w:r w:rsidR="00E51D18" w:rsidRPr="3107A705">
        <w:rPr>
          <w:rFonts w:asciiTheme="minorHAnsi" w:hAnsiTheme="minorHAnsi" w:cstheme="minorBidi"/>
          <w:color w:val="auto"/>
          <w:sz w:val="22"/>
          <w:szCs w:val="22"/>
        </w:rPr>
        <w:t xml:space="preserve">Ja Pretendenta piedāvājuma nodrošinājums neatbilst kādai </w:t>
      </w:r>
      <w:r w:rsidR="007A3B63">
        <w:rPr>
          <w:rFonts w:asciiTheme="minorHAnsi" w:hAnsiTheme="minorHAnsi" w:cstheme="minorBidi"/>
          <w:color w:val="auto"/>
          <w:sz w:val="22"/>
          <w:szCs w:val="22"/>
        </w:rPr>
        <w:t xml:space="preserve">Konkursa </w:t>
      </w:r>
      <w:r w:rsidR="00E51D18" w:rsidRPr="3107A705">
        <w:rPr>
          <w:rFonts w:asciiTheme="minorHAnsi" w:hAnsiTheme="minorHAnsi" w:cstheme="minorBidi"/>
          <w:color w:val="auto"/>
          <w:sz w:val="22"/>
          <w:szCs w:val="22"/>
        </w:rPr>
        <w:t>nolikumā izvirzītajai prasībai</w:t>
      </w:r>
      <w:r w:rsidR="002033A0">
        <w:rPr>
          <w:rFonts w:asciiTheme="minorHAnsi" w:hAnsiTheme="minorHAnsi" w:cstheme="minorBidi"/>
          <w:color w:val="auto"/>
          <w:sz w:val="22"/>
          <w:szCs w:val="22"/>
        </w:rPr>
        <w:t xml:space="preserve"> vai vispār nav iesniegts</w:t>
      </w:r>
      <w:r w:rsidR="00E51D18" w:rsidRPr="3107A705">
        <w:rPr>
          <w:rFonts w:asciiTheme="minorHAnsi" w:hAnsiTheme="minorHAnsi" w:cstheme="minorBidi"/>
          <w:color w:val="auto"/>
          <w:sz w:val="22"/>
          <w:szCs w:val="22"/>
        </w:rPr>
        <w:t xml:space="preserve">, tad Komisija noraida Pretendentu no turpmākas dalības Konkursā un tā piedāvājumu </w:t>
      </w:r>
      <w:r w:rsidR="00DC205B">
        <w:rPr>
          <w:rFonts w:asciiTheme="minorHAnsi" w:hAnsiTheme="minorHAnsi" w:cstheme="minorBidi"/>
          <w:color w:val="auto"/>
          <w:sz w:val="22"/>
          <w:szCs w:val="22"/>
        </w:rPr>
        <w:t xml:space="preserve">tālāk </w:t>
      </w:r>
      <w:r w:rsidR="00E51D18" w:rsidRPr="3107A705">
        <w:rPr>
          <w:rFonts w:asciiTheme="minorHAnsi" w:hAnsiTheme="minorHAnsi" w:cstheme="minorBidi"/>
          <w:color w:val="auto"/>
          <w:sz w:val="22"/>
          <w:szCs w:val="22"/>
        </w:rPr>
        <w:t>nevērtē</w:t>
      </w:r>
      <w:r w:rsidR="00DC205B">
        <w:rPr>
          <w:rFonts w:asciiTheme="minorHAnsi" w:hAnsiTheme="minorHAnsi" w:cstheme="minorBidi"/>
          <w:color w:val="auto"/>
          <w:sz w:val="22"/>
          <w:szCs w:val="22"/>
        </w:rPr>
        <w:t>.</w:t>
      </w:r>
    </w:p>
    <w:p w14:paraId="69349600" w14:textId="527D7847" w:rsidR="00CF7E36" w:rsidRPr="00EE6DDC" w:rsidRDefault="00C35473" w:rsidP="00A54AB0">
      <w:pPr>
        <w:pStyle w:val="Sarakstarindkopa"/>
        <w:numPr>
          <w:ilvl w:val="2"/>
          <w:numId w:val="32"/>
        </w:numPr>
        <w:spacing w:before="40" w:after="40" w:line="240" w:lineRule="auto"/>
        <w:ind w:left="1287"/>
        <w:jc w:val="both"/>
        <w:rPr>
          <w:rFonts w:asciiTheme="minorHAnsi" w:hAnsiTheme="minorHAnsi" w:cstheme="minorBidi"/>
          <w:b/>
          <w:bCs/>
          <w:sz w:val="22"/>
          <w:szCs w:val="22"/>
        </w:rPr>
      </w:pPr>
      <w:r w:rsidRPr="653AAAFD">
        <w:rPr>
          <w:rFonts w:asciiTheme="minorHAnsi" w:hAnsiTheme="minorHAnsi" w:cstheme="minorBidi"/>
          <w:sz w:val="22"/>
          <w:szCs w:val="22"/>
          <w:u w:val="single"/>
          <w:lang w:eastAsia="ar-SA"/>
        </w:rPr>
        <w:lastRenderedPageBreak/>
        <w:t xml:space="preserve">Finanšu piedāvājumu atbilstības pārbaude </w:t>
      </w:r>
      <w:r w:rsidRPr="653AAAFD">
        <w:rPr>
          <w:rFonts w:asciiTheme="minorHAnsi" w:hAnsiTheme="minorHAnsi" w:cstheme="minorBidi"/>
          <w:sz w:val="22"/>
          <w:szCs w:val="22"/>
          <w:lang w:eastAsia="ar-SA"/>
        </w:rPr>
        <w:t xml:space="preserve">– Komisija vērtē, vai Pretendentu finanšu piedāvājumi atbilst Konkursa nolikuma </w:t>
      </w:r>
      <w:r w:rsidR="00456AD0" w:rsidRPr="653AAAFD">
        <w:rPr>
          <w:rFonts w:asciiTheme="minorHAnsi" w:hAnsiTheme="minorHAnsi" w:cstheme="minorBidi"/>
          <w:sz w:val="22"/>
          <w:szCs w:val="22"/>
          <w:lang w:eastAsia="ar-SA"/>
        </w:rPr>
        <w:t>10</w:t>
      </w:r>
      <w:r w:rsidRPr="653AAAFD">
        <w:rPr>
          <w:rFonts w:asciiTheme="minorHAnsi" w:hAnsiTheme="minorHAnsi" w:cstheme="minorBidi"/>
          <w:sz w:val="22"/>
          <w:szCs w:val="22"/>
          <w:lang w:eastAsia="ar-SA"/>
        </w:rPr>
        <w:t>.</w:t>
      </w:r>
      <w:r w:rsidR="00827F4F" w:rsidRPr="653AAAFD">
        <w:rPr>
          <w:rFonts w:asciiTheme="minorHAnsi" w:hAnsiTheme="minorHAnsi" w:cstheme="minorBidi"/>
          <w:sz w:val="22"/>
          <w:szCs w:val="22"/>
          <w:lang w:eastAsia="ar-SA"/>
        </w:rPr>
        <w:t>6</w:t>
      </w:r>
      <w:r w:rsidR="00B57517" w:rsidRPr="653AAAFD">
        <w:rPr>
          <w:rFonts w:asciiTheme="minorHAnsi" w:hAnsiTheme="minorHAnsi" w:cstheme="minorBidi"/>
          <w:sz w:val="22"/>
          <w:szCs w:val="22"/>
          <w:lang w:eastAsia="ar-SA"/>
        </w:rPr>
        <w:t xml:space="preserve">. līdz </w:t>
      </w:r>
      <w:r w:rsidR="00456AD0" w:rsidRPr="653AAAFD">
        <w:rPr>
          <w:rFonts w:asciiTheme="minorHAnsi" w:hAnsiTheme="minorHAnsi" w:cstheme="minorBidi"/>
          <w:sz w:val="22"/>
          <w:szCs w:val="22"/>
          <w:lang w:eastAsia="ar-SA"/>
        </w:rPr>
        <w:t>10</w:t>
      </w:r>
      <w:r w:rsidR="00B57517" w:rsidRPr="653AAAFD">
        <w:rPr>
          <w:rFonts w:asciiTheme="minorHAnsi" w:hAnsiTheme="minorHAnsi" w:cstheme="minorBidi"/>
          <w:sz w:val="22"/>
          <w:szCs w:val="22"/>
          <w:lang w:eastAsia="ar-SA"/>
        </w:rPr>
        <w:t>.1</w:t>
      </w:r>
      <w:r w:rsidR="00827F4F" w:rsidRPr="653AAAFD">
        <w:rPr>
          <w:rFonts w:asciiTheme="minorHAnsi" w:hAnsiTheme="minorHAnsi" w:cstheme="minorBidi"/>
          <w:sz w:val="22"/>
          <w:szCs w:val="22"/>
          <w:lang w:eastAsia="ar-SA"/>
        </w:rPr>
        <w:t>5</w:t>
      </w:r>
      <w:r w:rsidR="00B57517" w:rsidRPr="653AAAFD">
        <w:rPr>
          <w:rFonts w:asciiTheme="minorHAnsi" w:hAnsiTheme="minorHAnsi" w:cstheme="minorBidi"/>
          <w:sz w:val="22"/>
          <w:szCs w:val="22"/>
          <w:lang w:eastAsia="ar-SA"/>
        </w:rPr>
        <w:t>.</w:t>
      </w:r>
      <w:r w:rsidRPr="653AAAFD">
        <w:rPr>
          <w:rFonts w:asciiTheme="minorHAnsi" w:hAnsiTheme="minorHAnsi" w:cstheme="minorBidi"/>
          <w:sz w:val="22"/>
          <w:szCs w:val="22"/>
          <w:lang w:eastAsia="ar-SA"/>
        </w:rPr>
        <w:t xml:space="preserve"> </w:t>
      </w:r>
      <w:r w:rsidR="00B57517" w:rsidRPr="653AAAFD">
        <w:rPr>
          <w:rFonts w:asciiTheme="minorHAnsi" w:hAnsiTheme="minorHAnsi" w:cstheme="minorBidi"/>
          <w:sz w:val="22"/>
          <w:szCs w:val="22"/>
          <w:lang w:eastAsia="ar-SA"/>
        </w:rPr>
        <w:t>apakš</w:t>
      </w:r>
      <w:r w:rsidRPr="653AAAFD">
        <w:rPr>
          <w:rFonts w:asciiTheme="minorHAnsi" w:hAnsiTheme="minorHAnsi" w:cstheme="minorBidi"/>
          <w:sz w:val="22"/>
          <w:szCs w:val="22"/>
          <w:lang w:eastAsia="ar-SA"/>
        </w:rPr>
        <w:t xml:space="preserve">punktā noteiktajām prasībām un Konkursa nolikuma </w:t>
      </w:r>
      <w:r w:rsidR="00572E40" w:rsidRPr="653AAAFD">
        <w:rPr>
          <w:rFonts w:asciiTheme="minorHAnsi" w:hAnsiTheme="minorHAnsi" w:cstheme="minorBidi"/>
          <w:sz w:val="22"/>
          <w:szCs w:val="22"/>
          <w:lang w:eastAsia="ar-SA"/>
        </w:rPr>
        <w:t>7</w:t>
      </w:r>
      <w:r w:rsidRPr="653AAAFD">
        <w:rPr>
          <w:rFonts w:asciiTheme="minorHAnsi" w:hAnsiTheme="minorHAnsi" w:cstheme="minorBidi"/>
          <w:sz w:val="22"/>
          <w:szCs w:val="22"/>
          <w:lang w:eastAsia="ar-SA"/>
        </w:rPr>
        <w:t>. pielikuma</w:t>
      </w:r>
      <w:r w:rsidR="77E31C36" w:rsidRPr="653AAAFD">
        <w:rPr>
          <w:rFonts w:asciiTheme="minorHAnsi" w:hAnsiTheme="minorHAnsi" w:cstheme="minorBidi"/>
          <w:sz w:val="22"/>
          <w:szCs w:val="22"/>
          <w:lang w:eastAsia="ar-SA"/>
        </w:rPr>
        <w:t xml:space="preserve"> un </w:t>
      </w:r>
      <w:r w:rsidR="002E6D23" w:rsidRPr="653AAAFD">
        <w:rPr>
          <w:rFonts w:asciiTheme="minorHAnsi" w:hAnsiTheme="minorHAnsi" w:cstheme="minorBidi"/>
          <w:sz w:val="22"/>
          <w:szCs w:val="22"/>
          <w:lang w:eastAsia="ar-SA"/>
        </w:rPr>
        <w:t>7.1.</w:t>
      </w:r>
      <w:r w:rsidR="1AC9DD77" w:rsidRPr="653AAAFD">
        <w:rPr>
          <w:rFonts w:asciiTheme="minorHAnsi" w:hAnsiTheme="minorHAnsi" w:cstheme="minorBidi"/>
          <w:sz w:val="22"/>
          <w:szCs w:val="22"/>
          <w:lang w:eastAsia="ar-SA"/>
        </w:rPr>
        <w:t xml:space="preserve"> </w:t>
      </w:r>
      <w:r w:rsidR="002E6D23" w:rsidRPr="653AAAFD">
        <w:rPr>
          <w:rFonts w:asciiTheme="minorHAnsi" w:hAnsiTheme="minorHAnsi" w:cstheme="minorBidi"/>
          <w:sz w:val="22"/>
          <w:szCs w:val="22"/>
          <w:lang w:eastAsia="ar-SA"/>
        </w:rPr>
        <w:t>pielikuma</w:t>
      </w:r>
      <w:r w:rsidRPr="653AAAFD">
        <w:rPr>
          <w:rFonts w:asciiTheme="minorHAnsi" w:hAnsiTheme="minorHAnsi" w:cstheme="minorBidi"/>
          <w:sz w:val="22"/>
          <w:szCs w:val="22"/>
          <w:lang w:eastAsia="ar-SA"/>
        </w:rPr>
        <w:t xml:space="preserve">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00456AD0" w:rsidRPr="653AAAFD">
        <w:rPr>
          <w:rFonts w:asciiTheme="minorHAnsi" w:hAnsiTheme="minorHAnsi" w:cstheme="minorBidi"/>
          <w:sz w:val="22"/>
          <w:szCs w:val="22"/>
          <w:lang w:eastAsia="ar-SA"/>
        </w:rPr>
        <w:t>10</w:t>
      </w:r>
      <w:r w:rsidR="00B57517" w:rsidRPr="653AAAFD">
        <w:rPr>
          <w:rFonts w:asciiTheme="minorHAnsi" w:hAnsiTheme="minorHAnsi" w:cstheme="minorBidi"/>
          <w:sz w:val="22"/>
          <w:szCs w:val="22"/>
          <w:lang w:eastAsia="ar-SA"/>
        </w:rPr>
        <w:t>.</w:t>
      </w:r>
      <w:r w:rsidR="00EE6DDC" w:rsidRPr="653AAAFD">
        <w:rPr>
          <w:rFonts w:asciiTheme="minorHAnsi" w:hAnsiTheme="minorHAnsi" w:cstheme="minorBidi"/>
          <w:sz w:val="22"/>
          <w:szCs w:val="22"/>
          <w:lang w:eastAsia="ar-SA"/>
        </w:rPr>
        <w:t>6</w:t>
      </w:r>
      <w:r w:rsidR="00B57517" w:rsidRPr="653AAAFD">
        <w:rPr>
          <w:rFonts w:asciiTheme="minorHAnsi" w:hAnsiTheme="minorHAnsi" w:cstheme="minorBidi"/>
          <w:sz w:val="22"/>
          <w:szCs w:val="22"/>
          <w:lang w:eastAsia="ar-SA"/>
        </w:rPr>
        <w:t xml:space="preserve">. līdz </w:t>
      </w:r>
      <w:r w:rsidR="00456AD0" w:rsidRPr="653AAAFD">
        <w:rPr>
          <w:rFonts w:asciiTheme="minorHAnsi" w:hAnsiTheme="minorHAnsi" w:cstheme="minorBidi"/>
          <w:sz w:val="22"/>
          <w:szCs w:val="22"/>
          <w:lang w:eastAsia="ar-SA"/>
        </w:rPr>
        <w:t>10</w:t>
      </w:r>
      <w:r w:rsidR="00B57517" w:rsidRPr="653AAAFD">
        <w:rPr>
          <w:rFonts w:asciiTheme="minorHAnsi" w:hAnsiTheme="minorHAnsi" w:cstheme="minorBidi"/>
          <w:sz w:val="22"/>
          <w:szCs w:val="22"/>
          <w:lang w:eastAsia="ar-SA"/>
        </w:rPr>
        <w:t>.1</w:t>
      </w:r>
      <w:r w:rsidR="00EE6DDC" w:rsidRPr="653AAAFD">
        <w:rPr>
          <w:rFonts w:asciiTheme="minorHAnsi" w:hAnsiTheme="minorHAnsi" w:cstheme="minorBidi"/>
          <w:sz w:val="22"/>
          <w:szCs w:val="22"/>
          <w:lang w:eastAsia="ar-SA"/>
        </w:rPr>
        <w:t>5</w:t>
      </w:r>
      <w:r w:rsidR="00B57517" w:rsidRPr="653AAAFD">
        <w:rPr>
          <w:rFonts w:asciiTheme="minorHAnsi" w:hAnsiTheme="minorHAnsi" w:cstheme="minorBidi"/>
          <w:sz w:val="22"/>
          <w:szCs w:val="22"/>
          <w:lang w:eastAsia="ar-SA"/>
        </w:rPr>
        <w:t xml:space="preserve">. apakšpunktā </w:t>
      </w:r>
      <w:r w:rsidRPr="653AAAFD">
        <w:rPr>
          <w:rFonts w:asciiTheme="minorHAnsi" w:hAnsiTheme="minorHAnsi" w:cstheme="minorBidi"/>
          <w:sz w:val="22"/>
          <w:szCs w:val="22"/>
          <w:lang w:eastAsia="ar-SA"/>
        </w:rPr>
        <w:t xml:space="preserve">noteiktajām prasībām un Konkursa nolikuma </w:t>
      </w:r>
      <w:r w:rsidR="00572E40" w:rsidRPr="653AAAFD">
        <w:rPr>
          <w:rFonts w:asciiTheme="minorHAnsi" w:hAnsiTheme="minorHAnsi" w:cstheme="minorBidi"/>
          <w:sz w:val="22"/>
          <w:szCs w:val="22"/>
          <w:lang w:eastAsia="ar-SA"/>
        </w:rPr>
        <w:t>7</w:t>
      </w:r>
      <w:r w:rsidRPr="653AAAFD">
        <w:rPr>
          <w:rFonts w:asciiTheme="minorHAnsi" w:hAnsiTheme="minorHAnsi" w:cstheme="minorBidi"/>
          <w:sz w:val="22"/>
          <w:szCs w:val="22"/>
          <w:lang w:eastAsia="ar-SA"/>
        </w:rPr>
        <w:t>. pielikuma veidlapai, Komisija ir tiesīga Pretendentu noraidīt un tā piedāvājumu Konkursā tālāk nevērtēt.</w:t>
      </w:r>
      <w:r w:rsidRPr="653AAAFD">
        <w:rPr>
          <w:rFonts w:asciiTheme="minorHAnsi" w:hAnsiTheme="minorHAnsi" w:cstheme="minorBidi"/>
          <w:sz w:val="22"/>
          <w:szCs w:val="22"/>
        </w:rPr>
        <w:t xml:space="preserve"> </w:t>
      </w:r>
    </w:p>
    <w:p w14:paraId="7F53F8B9" w14:textId="16D9E950" w:rsidR="00CF7E36" w:rsidRPr="00CF7E36" w:rsidRDefault="00C35473"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 xml:space="preserve">Zemākās piedāvātās cenas noteikšana atbilstoši piedāvājumu izvērtēšanas kritērijam </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K</w:t>
      </w:r>
      <w:r w:rsidRPr="00CF7E36">
        <w:rPr>
          <w:rFonts w:asciiTheme="minorHAnsi" w:hAnsiTheme="minorHAnsi" w:cstheme="minorHAnsi"/>
          <w:bCs/>
          <w:sz w:val="22"/>
          <w:szCs w:val="22"/>
          <w:lang w:eastAsia="ar-SA"/>
        </w:rPr>
        <w:t>omisija ir tiesīga turpmākos piedāvājuma vērtēšanas posmus veikt tikai tam Pretendentam, kura piedāvātā cena ir viszemākā, atbilstoši piedāvājumu izvērtēšanas kritērijam. Šajā posmā Komisija izvērtē Konkursa nolikuma 1</w:t>
      </w:r>
      <w:r w:rsidR="00EE6DDC">
        <w:rPr>
          <w:rFonts w:asciiTheme="minorHAnsi" w:hAnsiTheme="minorHAnsi" w:cstheme="minorHAnsi"/>
          <w:bCs/>
          <w:sz w:val="22"/>
          <w:szCs w:val="22"/>
          <w:lang w:eastAsia="ar-SA"/>
        </w:rPr>
        <w:t>1</w:t>
      </w:r>
      <w:r w:rsidRPr="00CF7E36">
        <w:rPr>
          <w:rFonts w:asciiTheme="minorHAnsi" w:hAnsiTheme="minorHAnsi" w:cstheme="minorHAnsi"/>
          <w:bCs/>
          <w:sz w:val="22"/>
          <w:szCs w:val="22"/>
          <w:lang w:eastAsia="ar-SA"/>
        </w:rPr>
        <w:t>.1</w:t>
      </w:r>
      <w:r w:rsidR="00EE6DDC">
        <w:rPr>
          <w:rFonts w:asciiTheme="minorHAnsi" w:hAnsiTheme="minorHAnsi" w:cstheme="minorHAnsi"/>
          <w:bCs/>
          <w:sz w:val="22"/>
          <w:szCs w:val="22"/>
          <w:lang w:eastAsia="ar-SA"/>
        </w:rPr>
        <w:t>2</w:t>
      </w:r>
      <w:r w:rsidRPr="00CF7E36">
        <w:rPr>
          <w:rFonts w:asciiTheme="minorHAnsi" w:hAnsiTheme="minorHAnsi" w:cstheme="minorHAnsi"/>
          <w:bCs/>
          <w:sz w:val="22"/>
          <w:szCs w:val="22"/>
          <w:lang w:eastAsia="ar-SA"/>
        </w:rPr>
        <w:t>. </w:t>
      </w:r>
      <w:r w:rsidR="00CF7E36">
        <w:rPr>
          <w:rFonts w:asciiTheme="minorHAnsi" w:hAnsiTheme="minorHAnsi" w:cstheme="minorHAnsi"/>
          <w:bCs/>
          <w:sz w:val="22"/>
          <w:szCs w:val="22"/>
          <w:lang w:eastAsia="ar-SA"/>
        </w:rPr>
        <w:t>apakš</w:t>
      </w:r>
      <w:r w:rsidRPr="00CF7E36">
        <w:rPr>
          <w:rFonts w:asciiTheme="minorHAnsi" w:hAnsiTheme="minorHAnsi" w:cstheme="minorHAnsi"/>
          <w:bCs/>
          <w:sz w:val="22"/>
          <w:szCs w:val="22"/>
          <w:lang w:eastAsia="ar-SA"/>
        </w:rPr>
        <w:t xml:space="preserve">punktā noteikto, vai Pretendenta piedāvātā līgumcena nav nepamatoti lēta. </w:t>
      </w:r>
    </w:p>
    <w:p w14:paraId="0FF59FF7" w14:textId="77777777" w:rsidR="00C6439A" w:rsidRPr="00C6439A" w:rsidRDefault="00C35473"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Piedāvājuma noformējuma pārbaude</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 xml:space="preserve"> </w:t>
      </w:r>
      <w:r w:rsidRPr="00CF7E36">
        <w:rPr>
          <w:rFonts w:asciiTheme="minorHAnsi" w:hAnsiTheme="minorHAnsi" w:cstheme="minorHAnsi"/>
          <w:bCs/>
          <w:sz w:val="22"/>
          <w:szCs w:val="22"/>
          <w:lang w:eastAsia="ar-SA"/>
        </w:rPr>
        <w:t xml:space="preserve">Komisija vērtē piedāvājuma ar viszemāko cenu atbilstību Konkursa nolikuma 7. punktā noteiktajām prasībām. </w:t>
      </w:r>
      <w:r w:rsidRPr="00CF7E36">
        <w:rPr>
          <w:rFonts w:asciiTheme="minorHAnsi" w:hAnsiTheme="minorHAnsi" w:cstheme="minorHAnsi"/>
          <w:sz w:val="22"/>
          <w:szCs w:val="22"/>
        </w:rPr>
        <w:t>Ja konstatēta piedāvājuma noformējuma neatbilstība, tad Komisija lems par piedāvājuma noraidīšanu, izvērtējot neatbilstības būtiskumu saskaņā ar normatīvajiem aktiem un judikatūru.</w:t>
      </w:r>
    </w:p>
    <w:p w14:paraId="1C723686" w14:textId="33F789FB" w:rsidR="00C35473" w:rsidRPr="00C6439A" w:rsidRDefault="00C35473" w:rsidP="00A54AB0">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6439A">
        <w:rPr>
          <w:rFonts w:asciiTheme="minorHAnsi" w:hAnsiTheme="minorHAnsi" w:cstheme="minorHAnsi"/>
          <w:bCs/>
          <w:sz w:val="22"/>
          <w:szCs w:val="22"/>
          <w:u w:val="single"/>
          <w:lang w:eastAsia="ar-SA"/>
        </w:rPr>
        <w:t>Pretendenta atlase</w:t>
      </w:r>
      <w:r w:rsidRPr="00C6439A">
        <w:rPr>
          <w:rFonts w:asciiTheme="minorHAnsi" w:hAnsiTheme="minorHAnsi" w:cstheme="minorHAnsi"/>
          <w:bCs/>
          <w:sz w:val="22"/>
          <w:szCs w:val="22"/>
          <w:lang w:eastAsia="ar-SA"/>
        </w:rPr>
        <w:t xml:space="preserve"> – Komisija vērtē Pretendenta, kura piedāvātā cena ir viszemākā, atbilstību Konkursa nolikuma </w:t>
      </w:r>
      <w:r w:rsidR="00073B1B">
        <w:rPr>
          <w:rFonts w:asciiTheme="minorHAnsi" w:hAnsiTheme="minorHAnsi" w:cstheme="minorHAnsi"/>
          <w:bCs/>
          <w:sz w:val="22"/>
          <w:szCs w:val="22"/>
          <w:lang w:eastAsia="ar-SA"/>
        </w:rPr>
        <w:t>9</w:t>
      </w:r>
      <w:r w:rsidRPr="00C6439A">
        <w:rPr>
          <w:rFonts w:asciiTheme="minorHAnsi" w:hAnsiTheme="minorHAnsi" w:cstheme="minorHAnsi"/>
          <w:bCs/>
          <w:sz w:val="22"/>
          <w:szCs w:val="22"/>
          <w:lang w:eastAsia="ar-SA"/>
        </w:rPr>
        <w:t xml:space="preserve">. punktā noteiktajām Pretendentu atlases prasībām. </w:t>
      </w:r>
      <w:r w:rsidRPr="00C6439A">
        <w:rPr>
          <w:rFonts w:asciiTheme="minorHAnsi" w:hAnsiTheme="minorHAnsi" w:cstheme="minorHAnsi"/>
          <w:sz w:val="22"/>
          <w:szCs w:val="22"/>
        </w:rPr>
        <w:t xml:space="preserve">Komisija </w:t>
      </w:r>
      <w:r w:rsidRPr="00FD0130">
        <w:rPr>
          <w:rFonts w:asciiTheme="minorHAnsi" w:hAnsiTheme="minorHAnsi" w:cstheme="minorHAnsi"/>
          <w:sz w:val="22"/>
          <w:szCs w:val="22"/>
        </w:rPr>
        <w:t>ir tiesīga noraidīt</w:t>
      </w:r>
      <w:r w:rsidRPr="00C6439A">
        <w:rPr>
          <w:rFonts w:asciiTheme="minorHAnsi" w:hAnsiTheme="minorHAnsi" w:cstheme="minorHAnsi"/>
          <w:sz w:val="22"/>
          <w:szCs w:val="22"/>
        </w:rPr>
        <w:t xml:space="preserve"> Pretendentu no turpmākās dalības Konkursā jebkurā no šādiem gadījumiem:</w:t>
      </w:r>
    </w:p>
    <w:p w14:paraId="64A26148" w14:textId="639A8752" w:rsidR="00C35473" w:rsidRPr="00DD6180" w:rsidRDefault="00C35473" w:rsidP="00A54AB0">
      <w:pPr>
        <w:numPr>
          <w:ilvl w:val="2"/>
          <w:numId w:val="27"/>
        </w:numPr>
        <w:spacing w:before="40" w:after="40" w:line="240" w:lineRule="auto"/>
        <w:ind w:left="2127" w:hanging="284"/>
        <w:jc w:val="both"/>
        <w:rPr>
          <w:rFonts w:asciiTheme="minorHAnsi" w:hAnsiTheme="minorHAnsi" w:cstheme="minorHAnsi"/>
          <w:sz w:val="22"/>
          <w:szCs w:val="22"/>
          <w:lang w:eastAsia="en-US"/>
        </w:rPr>
      </w:pPr>
      <w:r w:rsidRPr="00DD6180">
        <w:rPr>
          <w:rFonts w:asciiTheme="minorHAnsi" w:hAnsiTheme="minorHAnsi" w:cstheme="minorHAnsi"/>
          <w:sz w:val="22"/>
          <w:szCs w:val="22"/>
        </w:rPr>
        <w:t xml:space="preserve">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w:t>
      </w:r>
      <w:r w:rsidR="00B57517">
        <w:rPr>
          <w:rFonts w:asciiTheme="minorHAnsi" w:hAnsiTheme="minorHAnsi" w:cstheme="minorHAnsi"/>
          <w:sz w:val="22"/>
          <w:szCs w:val="22"/>
        </w:rPr>
        <w:t xml:space="preserve">PIL </w:t>
      </w:r>
      <w:r w:rsidRPr="00DD6180">
        <w:rPr>
          <w:rFonts w:asciiTheme="minorHAnsi" w:hAnsiTheme="minorHAnsi" w:cstheme="minorHAnsi"/>
          <w:sz w:val="22"/>
          <w:szCs w:val="22"/>
        </w:rPr>
        <w:t>41.</w:t>
      </w:r>
      <w:r w:rsidR="00B57517">
        <w:rPr>
          <w:rFonts w:asciiTheme="minorHAnsi" w:hAnsiTheme="minorHAnsi" w:cstheme="minorHAnsi"/>
          <w:sz w:val="22"/>
          <w:szCs w:val="22"/>
        </w:rPr>
        <w:t> </w:t>
      </w:r>
      <w:r w:rsidRPr="00DD6180">
        <w:rPr>
          <w:rFonts w:asciiTheme="minorHAnsi" w:hAnsiTheme="minorHAnsi" w:cstheme="minorHAnsi"/>
          <w:sz w:val="22"/>
          <w:szCs w:val="22"/>
        </w:rPr>
        <w:t>pantā noteiktajā kārtībā;</w:t>
      </w:r>
      <w:bookmarkStart w:id="11" w:name="_Ref91403057"/>
    </w:p>
    <w:p w14:paraId="58702B4F" w14:textId="6846D0D0" w:rsidR="00E329BA" w:rsidRDefault="00C35473" w:rsidP="00A54AB0">
      <w:pPr>
        <w:numPr>
          <w:ilvl w:val="2"/>
          <w:numId w:val="27"/>
        </w:numPr>
        <w:spacing w:before="40" w:after="40" w:line="240" w:lineRule="auto"/>
        <w:ind w:left="2127" w:hanging="284"/>
        <w:jc w:val="both"/>
        <w:rPr>
          <w:rFonts w:asciiTheme="minorHAnsi" w:hAnsiTheme="minorHAnsi" w:cstheme="minorHAnsi"/>
          <w:sz w:val="22"/>
          <w:szCs w:val="22"/>
        </w:rPr>
      </w:pPr>
      <w:r w:rsidRPr="00DD6180">
        <w:rPr>
          <w:rFonts w:asciiTheme="minorHAnsi" w:hAnsiTheme="minorHAnsi" w:cstheme="minorHAnsi"/>
          <w:sz w:val="22"/>
          <w:szCs w:val="22"/>
        </w:rPr>
        <w:t>Pretendents neatbilst Konkursa nolikumā noteiktajām atlases prasībām profesionālās darbības veikšanai, tehniskajām un profesionālajām spējām</w:t>
      </w:r>
      <w:bookmarkEnd w:id="11"/>
      <w:r w:rsidR="00B57517">
        <w:rPr>
          <w:rFonts w:asciiTheme="minorHAnsi" w:hAnsiTheme="minorHAnsi" w:cstheme="minorHAnsi"/>
          <w:sz w:val="22"/>
          <w:szCs w:val="22"/>
        </w:rPr>
        <w:t>;</w:t>
      </w:r>
    </w:p>
    <w:p w14:paraId="015CE116" w14:textId="02783404" w:rsidR="00B57517" w:rsidRPr="00E329BA" w:rsidRDefault="00B57517" w:rsidP="00A54AB0">
      <w:pPr>
        <w:numPr>
          <w:ilvl w:val="2"/>
          <w:numId w:val="27"/>
        </w:numPr>
        <w:spacing w:before="40" w:after="40" w:line="240" w:lineRule="auto"/>
        <w:ind w:left="2127" w:hanging="284"/>
        <w:jc w:val="both"/>
        <w:rPr>
          <w:rFonts w:asciiTheme="minorHAnsi" w:hAnsiTheme="minorHAnsi" w:cstheme="minorHAnsi"/>
          <w:sz w:val="22"/>
          <w:szCs w:val="22"/>
        </w:rPr>
      </w:pPr>
      <w:r w:rsidRPr="00E329BA">
        <w:rPr>
          <w:rFonts w:asciiTheme="minorHAnsi" w:hAnsiTheme="minorHAnsi" w:cstheme="minorHAnsi"/>
          <w:sz w:val="22"/>
          <w:szCs w:val="22"/>
        </w:rPr>
        <w:t>Pretendenta piedāvātais personāls neatbilst Konkursa nolikumā noteiktajām atlases prasībām.</w:t>
      </w:r>
    </w:p>
    <w:p w14:paraId="1DCCDA1C" w14:textId="52C44E91" w:rsidR="00B57517" w:rsidRPr="00A87E79" w:rsidRDefault="00B57517" w:rsidP="00A54AB0">
      <w:pPr>
        <w:pStyle w:val="Sarakstarindkopa"/>
        <w:numPr>
          <w:ilvl w:val="2"/>
          <w:numId w:val="32"/>
        </w:numPr>
        <w:spacing w:before="40" w:after="40" w:line="240" w:lineRule="auto"/>
        <w:ind w:left="1287"/>
        <w:contextualSpacing w:val="0"/>
        <w:jc w:val="both"/>
        <w:outlineLvl w:val="0"/>
        <w:rPr>
          <w:rFonts w:asciiTheme="minorHAnsi" w:hAnsiTheme="minorHAnsi" w:cstheme="minorHAnsi"/>
          <w:bCs/>
          <w:color w:val="auto"/>
          <w:sz w:val="22"/>
          <w:szCs w:val="22"/>
          <w:lang w:eastAsia="ar-SA"/>
        </w:rPr>
      </w:pPr>
      <w:r w:rsidRPr="00A87E79">
        <w:rPr>
          <w:rFonts w:asciiTheme="minorHAnsi" w:hAnsiTheme="minorHAnsi" w:cstheme="minorHAnsi"/>
          <w:color w:val="auto"/>
          <w:sz w:val="22"/>
          <w:szCs w:val="22"/>
          <w:u w:val="single"/>
        </w:rPr>
        <w:t>Tehniskā piedāvājuma atbilstības pārbaude</w:t>
      </w:r>
      <w:r w:rsidRPr="00A87E79">
        <w:rPr>
          <w:rFonts w:asciiTheme="minorHAnsi" w:hAnsiTheme="minorHAnsi" w:cstheme="minorHAnsi"/>
          <w:color w:val="auto"/>
          <w:sz w:val="22"/>
          <w:szCs w:val="22"/>
        </w:rPr>
        <w:t xml:space="preserve"> –</w:t>
      </w:r>
      <w:r w:rsidR="00E329BA" w:rsidRPr="00A87E79">
        <w:rPr>
          <w:rFonts w:asciiTheme="minorHAnsi" w:hAnsiTheme="minorHAnsi" w:cstheme="minorHAnsi"/>
          <w:bCs/>
          <w:color w:val="auto"/>
          <w:sz w:val="22"/>
          <w:szCs w:val="22"/>
          <w:lang w:eastAsia="ar-SA"/>
        </w:rPr>
        <w:t xml:space="preserve"> K</w:t>
      </w:r>
      <w:r w:rsidRPr="00A87E79">
        <w:rPr>
          <w:rFonts w:asciiTheme="minorHAnsi" w:hAnsiTheme="minorHAnsi" w:cstheme="minorHAnsi"/>
          <w:bCs/>
          <w:color w:val="auto"/>
          <w:sz w:val="22"/>
          <w:szCs w:val="22"/>
          <w:lang w:eastAsia="ar-SA"/>
        </w:rPr>
        <w:t>omisija</w:t>
      </w:r>
      <w:r w:rsidRPr="00A87E79">
        <w:rPr>
          <w:rFonts w:asciiTheme="minorHAnsi" w:hAnsiTheme="minorHAnsi" w:cstheme="minorHAnsi"/>
          <w:color w:val="auto"/>
          <w:sz w:val="22"/>
          <w:szCs w:val="22"/>
        </w:rPr>
        <w:t xml:space="preserve"> vērtē </w:t>
      </w:r>
      <w:r w:rsidRPr="00A87E79">
        <w:rPr>
          <w:rFonts w:asciiTheme="minorHAnsi" w:hAnsiTheme="minorHAnsi" w:cstheme="minorHAnsi"/>
          <w:bCs/>
          <w:color w:val="auto"/>
          <w:sz w:val="22"/>
          <w:szCs w:val="22"/>
          <w:lang w:eastAsia="ar-SA"/>
        </w:rPr>
        <w:t>Pretendenta</w:t>
      </w:r>
      <w:r w:rsidRPr="00A87E79">
        <w:rPr>
          <w:rFonts w:asciiTheme="minorHAnsi" w:hAnsiTheme="minorHAnsi" w:cstheme="minorHAnsi"/>
          <w:color w:val="auto"/>
          <w:sz w:val="22"/>
          <w:szCs w:val="22"/>
        </w:rPr>
        <w:t xml:space="preserve"> tehniskā piedāvājuma </w:t>
      </w:r>
      <w:r w:rsidRPr="00942932">
        <w:rPr>
          <w:rFonts w:asciiTheme="minorHAnsi" w:hAnsiTheme="minorHAnsi" w:cstheme="minorHAnsi"/>
          <w:color w:val="auto"/>
          <w:sz w:val="22"/>
          <w:szCs w:val="22"/>
        </w:rPr>
        <w:t xml:space="preserve">atbilstību Konkursa nolikuma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a</w:t>
      </w:r>
      <w:r w:rsidRPr="00942932">
        <w:rPr>
          <w:rFonts w:asciiTheme="minorHAnsi" w:hAnsiTheme="minorHAnsi" w:cstheme="minorHAnsi"/>
          <w:color w:val="auto"/>
          <w:sz w:val="22"/>
          <w:szCs w:val="22"/>
        </w:rPr>
        <w:t>p</w:t>
      </w:r>
      <w:r w:rsidR="00E329BA" w:rsidRPr="00942932">
        <w:rPr>
          <w:rFonts w:asciiTheme="minorHAnsi" w:hAnsiTheme="minorHAnsi" w:cstheme="minorHAnsi"/>
          <w:color w:val="auto"/>
          <w:sz w:val="22"/>
          <w:szCs w:val="22"/>
        </w:rPr>
        <w:t>akšp</w:t>
      </w:r>
      <w:r w:rsidRPr="00942932">
        <w:rPr>
          <w:rFonts w:asciiTheme="minorHAnsi" w:hAnsiTheme="minorHAnsi" w:cstheme="minorHAnsi"/>
          <w:color w:val="auto"/>
          <w:sz w:val="22"/>
          <w:szCs w:val="22"/>
        </w:rPr>
        <w:t>unktā noteiktajām</w:t>
      </w:r>
      <w:r w:rsidRPr="00A87E79">
        <w:rPr>
          <w:rFonts w:asciiTheme="minorHAnsi" w:hAnsiTheme="minorHAnsi" w:cstheme="minorHAnsi"/>
          <w:color w:val="auto"/>
          <w:sz w:val="22"/>
          <w:szCs w:val="22"/>
        </w:rPr>
        <w:t xml:space="preserve"> prasībām un Tehniskajai specifikācijai (Konkursa nolikuma 1.</w:t>
      </w:r>
      <w:r w:rsidR="00EC634E" w:rsidRPr="00A87E79">
        <w:rPr>
          <w:rFonts w:asciiTheme="minorHAnsi" w:hAnsiTheme="minorHAnsi" w:cstheme="minorHAnsi"/>
          <w:color w:val="auto"/>
          <w:sz w:val="22"/>
          <w:szCs w:val="22"/>
        </w:rPr>
        <w:t> </w:t>
      </w:r>
      <w:r w:rsidRPr="00A87E79">
        <w:rPr>
          <w:rFonts w:asciiTheme="minorHAnsi" w:hAnsiTheme="minorHAnsi" w:cstheme="minorHAnsi"/>
          <w:color w:val="auto"/>
          <w:sz w:val="22"/>
          <w:szCs w:val="22"/>
        </w:rPr>
        <w:t>pielikums</w:t>
      </w:r>
      <w:r w:rsidRPr="00A87E79">
        <w:rPr>
          <w:rFonts w:asciiTheme="minorHAnsi" w:hAnsiTheme="minorHAnsi" w:cstheme="minorHAnsi"/>
          <w:bCs/>
          <w:color w:val="auto"/>
          <w:sz w:val="22"/>
          <w:szCs w:val="22"/>
          <w:lang w:eastAsia="ar-SA"/>
        </w:rPr>
        <w:t xml:space="preserve">). </w:t>
      </w:r>
      <w:r w:rsidR="004E2D2C" w:rsidRPr="00A87E79">
        <w:rPr>
          <w:rFonts w:asciiTheme="minorHAnsi" w:hAnsiTheme="minorHAnsi" w:cstheme="minorHAnsi"/>
          <w:color w:val="auto"/>
          <w:sz w:val="22"/>
          <w:szCs w:val="22"/>
          <w:shd w:val="clear" w:color="auto" w:fill="FFFFFF"/>
        </w:rPr>
        <w:t>Ja attiecināms, tad Komisija šajā stadijā izvērtē piedāvāto ekvivalento risinājumu atbilstību Konkursa nolikumā izvirzītajām Tehniskās</w:t>
      </w:r>
      <w:r w:rsidR="00454268"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specifikācijas prasībām,</w:t>
      </w:r>
      <w:r w:rsidR="0067497C"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vērtējot piedāvājumā iesniegtos pierādījumus ekvivalencei. </w:t>
      </w:r>
      <w:r w:rsidR="004E2D2C"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Piedāvājumu vērtēšanas gaitā </w:t>
      </w:r>
      <w:r w:rsidR="00E329BA" w:rsidRPr="00A87E79">
        <w:rPr>
          <w:rFonts w:asciiTheme="minorHAnsi" w:hAnsiTheme="minorHAnsi" w:cstheme="minorHAnsi"/>
          <w:color w:val="auto"/>
          <w:sz w:val="22"/>
          <w:szCs w:val="22"/>
        </w:rPr>
        <w:t>K</w:t>
      </w:r>
      <w:r w:rsidRPr="00A87E79">
        <w:rPr>
          <w:rFonts w:asciiTheme="minorHAnsi" w:hAnsiTheme="minorHAnsi" w:cstheme="minorHAnsi"/>
          <w:color w:val="auto"/>
          <w:sz w:val="22"/>
          <w:szCs w:val="22"/>
        </w:rPr>
        <w:t xml:space="preserve">omisija ir tiesīga pieprasīt, lai tiek izskaidrota tehniskajā piedāvājumā iekļautā informācija. Ja </w:t>
      </w:r>
      <w:r w:rsidRPr="00A87E79">
        <w:rPr>
          <w:rFonts w:asciiTheme="minorHAnsi" w:hAnsiTheme="minorHAnsi" w:cstheme="minorHAnsi"/>
          <w:bCs/>
          <w:color w:val="auto"/>
          <w:sz w:val="22"/>
          <w:szCs w:val="22"/>
          <w:lang w:eastAsia="ar-SA"/>
        </w:rPr>
        <w:t>tehniskais</w:t>
      </w:r>
      <w:r w:rsidRPr="00A87E79">
        <w:rPr>
          <w:rFonts w:asciiTheme="minorHAnsi" w:hAnsiTheme="minorHAnsi" w:cstheme="minorHAnsi"/>
          <w:color w:val="auto"/>
          <w:sz w:val="22"/>
          <w:szCs w:val="22"/>
        </w:rPr>
        <w:t xml:space="preserve"> piedāvājums neatbilst Konkursa nolikuma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w:t>
      </w:r>
      <w:r w:rsidR="00E329BA" w:rsidRPr="00A87E79">
        <w:rPr>
          <w:rFonts w:asciiTheme="minorHAnsi" w:hAnsiTheme="minorHAnsi" w:cstheme="minorHAnsi"/>
          <w:color w:val="auto"/>
          <w:sz w:val="22"/>
          <w:szCs w:val="22"/>
        </w:rPr>
        <w:t xml:space="preserve"> apakšpunktā </w:t>
      </w:r>
      <w:r w:rsidRPr="00A87E79">
        <w:rPr>
          <w:rFonts w:asciiTheme="minorHAnsi" w:hAnsiTheme="minorHAnsi" w:cstheme="minorHAnsi"/>
          <w:color w:val="auto"/>
          <w:sz w:val="22"/>
          <w:szCs w:val="22"/>
        </w:rPr>
        <w:t>noteiktajām prasībām</w:t>
      </w:r>
      <w:r w:rsidRPr="00A87E79">
        <w:rPr>
          <w:rFonts w:asciiTheme="minorHAnsi" w:hAnsiTheme="minorHAnsi" w:cstheme="minorHAnsi"/>
          <w:bCs/>
          <w:color w:val="auto"/>
          <w:sz w:val="22"/>
          <w:szCs w:val="22"/>
          <w:lang w:eastAsia="ar-SA"/>
        </w:rPr>
        <w:t xml:space="preserve"> un</w:t>
      </w:r>
      <w:r w:rsidRPr="00A87E79">
        <w:rPr>
          <w:rFonts w:asciiTheme="minorHAnsi" w:hAnsiTheme="minorHAnsi" w:cstheme="minorHAnsi"/>
          <w:color w:val="auto"/>
          <w:sz w:val="22"/>
          <w:szCs w:val="22"/>
        </w:rPr>
        <w:t xml:space="preserve"> Tehniskās specifikācijas </w:t>
      </w:r>
      <w:r w:rsidRPr="001F5331">
        <w:rPr>
          <w:rFonts w:asciiTheme="minorHAnsi" w:hAnsiTheme="minorHAnsi" w:cstheme="minorHAnsi"/>
          <w:bCs/>
          <w:color w:val="auto"/>
          <w:sz w:val="22"/>
          <w:szCs w:val="22"/>
          <w:lang w:eastAsia="ar-SA"/>
        </w:rPr>
        <w:t xml:space="preserve">vai </w:t>
      </w:r>
      <w:r w:rsidR="008306D4" w:rsidRPr="001F5331">
        <w:rPr>
          <w:rFonts w:asciiTheme="minorHAnsi" w:hAnsiTheme="minorHAnsi" w:cstheme="minorHAnsi"/>
          <w:color w:val="auto"/>
          <w:sz w:val="22"/>
          <w:szCs w:val="22"/>
        </w:rPr>
        <w:t>Paskaidrojuma raksta</w:t>
      </w:r>
      <w:r w:rsidR="008306D4"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prasībām, </w:t>
      </w:r>
      <w:r w:rsidRPr="00A87E79">
        <w:rPr>
          <w:rFonts w:asciiTheme="minorHAnsi" w:hAnsiTheme="minorHAnsi" w:cstheme="minorHAnsi"/>
          <w:bCs/>
          <w:color w:val="auto"/>
          <w:sz w:val="22"/>
          <w:szCs w:val="22"/>
          <w:lang w:eastAsia="ar-SA"/>
        </w:rPr>
        <w:t xml:space="preserve">iepirkuma komisija ir tiesīga </w:t>
      </w:r>
      <w:r w:rsidRPr="00A87E79">
        <w:rPr>
          <w:rFonts w:asciiTheme="minorHAnsi" w:hAnsiTheme="minorHAnsi" w:cstheme="minorHAnsi"/>
          <w:color w:val="auto"/>
          <w:sz w:val="22"/>
          <w:szCs w:val="22"/>
        </w:rPr>
        <w:t xml:space="preserve">noraidīt </w:t>
      </w:r>
      <w:r w:rsidRPr="00A87E79">
        <w:rPr>
          <w:rFonts w:asciiTheme="minorHAnsi" w:hAnsiTheme="minorHAnsi" w:cstheme="minorHAnsi"/>
          <w:bCs/>
          <w:color w:val="auto"/>
          <w:sz w:val="22"/>
          <w:szCs w:val="22"/>
          <w:lang w:eastAsia="ar-SA"/>
        </w:rPr>
        <w:t>Pretendentu</w:t>
      </w:r>
      <w:r w:rsidRPr="00A87E79">
        <w:rPr>
          <w:rFonts w:asciiTheme="minorHAnsi" w:hAnsiTheme="minorHAnsi" w:cstheme="minorHAnsi"/>
          <w:color w:val="auto"/>
          <w:sz w:val="22"/>
          <w:szCs w:val="22"/>
        </w:rPr>
        <w:t xml:space="preserve">. </w:t>
      </w:r>
    </w:p>
    <w:p w14:paraId="3EB96763" w14:textId="34757AB6"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69C01D33"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1AF7FFB9" w14:textId="77777777" w:rsidR="0057760C" w:rsidRPr="0057760C"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Ja Pretendents neiesniedz Komisijas pieprasītās ziņas vai paskaidrojumus, Komisija piedāvājumu vērtē pēc tiem dokumentiem, kas ir iekļauti piedāvājumā.</w:t>
      </w:r>
    </w:p>
    <w:p w14:paraId="0DB62DA2" w14:textId="2B0CBD36" w:rsidR="0057760C" w:rsidRPr="0057760C" w:rsidRDefault="0057760C"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lastRenderedPageBreak/>
        <w:t xml:space="preserve">Pēc piedāvājumu izvērtēšanas Komisija pieņem lēmumu par iespējamu līguma slēgšanas tiesību piešķiršanu (starplēmums) un veic Pretendentu izslēgšanas noteikumu pārbaudi Konkursa nolikumā un PIL 42. pantā noteiktajā kārtībā. </w:t>
      </w:r>
    </w:p>
    <w:p w14:paraId="2532B81D"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15ED8FD9" w14:textId="77777777" w:rsidR="00C35473" w:rsidRPr="00DD6180" w:rsidRDefault="00C35473"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9A37DC2" w14:textId="2AD6938D"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88539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2.</w:t>
      </w:r>
      <w:r>
        <w:rPr>
          <w:rFonts w:asciiTheme="minorHAnsi" w:hAnsiTheme="minorHAnsi" w:cstheme="minorHAnsi"/>
          <w:bCs/>
          <w:color w:val="auto"/>
          <w:sz w:val="22"/>
          <w:szCs w:val="22"/>
          <w:lang w:eastAsia="ar-SA"/>
        </w:rPr>
        <w:t xml:space="preserve"> </w:t>
      </w:r>
      <w:r w:rsidR="00E329BA">
        <w:rPr>
          <w:rFonts w:asciiTheme="minorHAnsi" w:hAnsiTheme="minorHAnsi" w:cstheme="minorHAnsi"/>
          <w:bCs/>
          <w:color w:val="auto"/>
          <w:sz w:val="22"/>
          <w:szCs w:val="22"/>
          <w:lang w:eastAsia="ar-SA"/>
        </w:rPr>
        <w:t>apakš</w:t>
      </w:r>
      <w:r w:rsidRPr="00DD6180">
        <w:rPr>
          <w:rFonts w:asciiTheme="minorHAnsi" w:hAnsiTheme="minorHAnsi" w:cstheme="minorHAnsi"/>
          <w:bCs/>
          <w:color w:val="auto"/>
          <w:sz w:val="22"/>
          <w:szCs w:val="22"/>
          <w:lang w:eastAsia="ar-SA"/>
        </w:rPr>
        <w:t xml:space="preserve">punktā noteiktajam piedāvājumu izvēles kritērijam, būtu piešķiramas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2BA5614B" w14:textId="77777777"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3C6639"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272E6B" w:rsidRDefault="00C35473" w:rsidP="00A54AB0">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883CE20" w14:textId="77777777" w:rsidR="00272E6B" w:rsidRPr="006E0417" w:rsidRDefault="00272E6B" w:rsidP="00272E6B">
      <w:pPr>
        <w:pStyle w:val="Sarakstarindkopa"/>
        <w:spacing w:before="40" w:after="40" w:line="240" w:lineRule="auto"/>
        <w:ind w:left="1304"/>
        <w:contextualSpacing w:val="0"/>
        <w:jc w:val="both"/>
        <w:rPr>
          <w:rFonts w:asciiTheme="minorHAnsi" w:hAnsiTheme="minorHAnsi" w:cstheme="minorHAnsi"/>
          <w:b/>
          <w:bCs/>
          <w:color w:val="auto"/>
          <w:sz w:val="22"/>
          <w:szCs w:val="22"/>
        </w:rPr>
      </w:pPr>
    </w:p>
    <w:p w14:paraId="28583547" w14:textId="58A494E7" w:rsidR="00C35473" w:rsidRPr="007249C5" w:rsidRDefault="00C35473" w:rsidP="00A54AB0">
      <w:pPr>
        <w:pStyle w:val="Sarakstarindkopa"/>
        <w:numPr>
          <w:ilvl w:val="0"/>
          <w:numId w:val="32"/>
        </w:numPr>
        <w:shd w:val="clear" w:color="auto" w:fill="FFFFFF" w:themeFill="background1"/>
        <w:spacing w:before="40" w:after="40" w:line="240" w:lineRule="auto"/>
        <w:contextualSpacing w:val="0"/>
        <w:jc w:val="center"/>
        <w:rPr>
          <w:rFonts w:asciiTheme="minorHAnsi" w:hAnsiTheme="minorHAnsi" w:cstheme="minorHAnsi"/>
          <w:b/>
          <w:bCs/>
          <w:color w:val="auto"/>
          <w:spacing w:val="-3"/>
          <w:sz w:val="22"/>
          <w:szCs w:val="22"/>
        </w:rPr>
      </w:pPr>
      <w:r w:rsidRPr="000D1C56">
        <w:rPr>
          <w:rFonts w:asciiTheme="minorHAnsi" w:eastAsia="Calibri" w:hAnsiTheme="minorHAnsi" w:cstheme="minorHAnsi"/>
          <w:b/>
          <w:bCs/>
          <w:color w:val="000000" w:themeColor="text1"/>
          <w:sz w:val="22"/>
          <w:szCs w:val="22"/>
          <w:lang w:eastAsia="ar-SA"/>
        </w:rPr>
        <w:t>PRETENDENTU IZSLĒGŠANAS NOTEIKUMI</w:t>
      </w:r>
      <w:r w:rsidR="00994699">
        <w:rPr>
          <w:rFonts w:asciiTheme="minorHAnsi" w:eastAsia="Calibri" w:hAnsiTheme="minorHAnsi" w:cstheme="minorHAnsi"/>
          <w:b/>
          <w:bCs/>
          <w:color w:val="000000" w:themeColor="text1"/>
          <w:sz w:val="22"/>
          <w:szCs w:val="22"/>
          <w:lang w:eastAsia="ar-SA"/>
        </w:rPr>
        <w:t xml:space="preserve"> UN SANKCIJAS</w:t>
      </w:r>
    </w:p>
    <w:p w14:paraId="103857B1" w14:textId="5C8878FB" w:rsidR="009544BF" w:rsidRPr="00F22839" w:rsidRDefault="009544BF"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retendentu izslēgšanas iemesliem</w:t>
      </w:r>
      <w:r w:rsidR="00186FF5" w:rsidRPr="00F22839">
        <w:rPr>
          <w:rFonts w:asciiTheme="minorHAnsi" w:hAnsiTheme="minorHAnsi" w:cstheme="minorHAnsi"/>
          <w:color w:val="auto"/>
          <w:sz w:val="22"/>
          <w:szCs w:val="22"/>
          <w:shd w:val="clear" w:color="auto" w:fill="FFFFFF"/>
        </w:rPr>
        <w:t xml:space="preserve">. </w:t>
      </w:r>
      <w:r w:rsidR="00186FF5" w:rsidRPr="00F22839">
        <w:rPr>
          <w:rFonts w:asciiTheme="minorHAnsi" w:eastAsia="TimesNewRomanPSMT" w:hAnsiTheme="minorHAnsi" w:cstheme="minorHAnsi"/>
          <w:iCs/>
          <w:color w:val="auto"/>
          <w:sz w:val="22"/>
          <w:szCs w:val="22"/>
        </w:rPr>
        <w:t>PIL</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hAnsiTheme="minorHAnsi" w:cstheme="minorHAnsi"/>
          <w:color w:val="auto"/>
          <w:sz w:val="22"/>
          <w:szCs w:val="22"/>
          <w:shd w:val="clear" w:color="auto" w:fill="FFFFFF"/>
        </w:rPr>
        <w:t xml:space="preserve">42. panta </w:t>
      </w:r>
      <w:r w:rsidR="00186FF5" w:rsidRPr="00F22839">
        <w:rPr>
          <w:rFonts w:asciiTheme="minorHAnsi" w:hAnsiTheme="minorHAnsi" w:cstheme="minorHAnsi"/>
          <w:color w:val="auto"/>
          <w:sz w:val="22"/>
          <w:szCs w:val="22"/>
        </w:rPr>
        <w:t>otrās daļas 1., 2., 3., 4., 5., 6., 7., 10., 11., 12., 13. un 14. punktā</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33B63C74" w14:textId="77777777" w:rsidR="00186FF5" w:rsidRPr="00F22839" w:rsidRDefault="00186FF5"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713A0CB3"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5B0611B5"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lastRenderedPageBreak/>
        <w:t>uz Pretendenta norādīto personu, uz kuras iespējām Pretendents balstās, lai apliecinātu, ka tā kvalifikācija atbilst paziņojumā par līgumu vai iepirkuma procedūras dokumentos noteiktajām prasībām;</w:t>
      </w:r>
    </w:p>
    <w:p w14:paraId="12E22F23"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r w:rsidRPr="00F22839">
        <w:rPr>
          <w:rFonts w:asciiTheme="minorHAnsi" w:hAnsiTheme="minorHAnsi" w:cstheme="minorHAnsi"/>
          <w:bCs/>
          <w:i/>
          <w:iCs/>
          <w:color w:val="auto"/>
          <w:sz w:val="22"/>
          <w:szCs w:val="22"/>
        </w:rPr>
        <w:t>euro</w:t>
      </w:r>
      <w:r w:rsidRPr="00F22839">
        <w:rPr>
          <w:rFonts w:asciiTheme="minorHAnsi" w:hAnsiTheme="minorHAnsi" w:cstheme="minorHAnsi"/>
          <w:bCs/>
          <w:color w:val="auto"/>
          <w:sz w:val="22"/>
          <w:szCs w:val="22"/>
        </w:rPr>
        <w:t>;</w:t>
      </w:r>
    </w:p>
    <w:p w14:paraId="0A371827"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F22839" w:rsidRDefault="00186FF5" w:rsidP="00A54AB0">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4D706AD7" w14:textId="77777777" w:rsidR="0086502B" w:rsidRPr="0086502B" w:rsidRDefault="00332126"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1230A873" w14:textId="3507D641" w:rsidR="00452356" w:rsidRPr="00452356" w:rsidRDefault="0086502B" w:rsidP="00A54AB0">
      <w:pPr>
        <w:pStyle w:val="Sarakstarindkopa"/>
        <w:numPr>
          <w:ilvl w:val="1"/>
          <w:numId w:val="32"/>
        </w:numPr>
        <w:shd w:val="clear" w:color="auto" w:fill="FFFFFF" w:themeFill="background1"/>
        <w:spacing w:before="40" w:after="40" w:line="240" w:lineRule="auto"/>
        <w:ind w:left="567" w:hanging="567"/>
        <w:jc w:val="both"/>
        <w:rPr>
          <w:rFonts w:asciiTheme="minorHAnsi" w:hAnsiTheme="minorHAnsi" w:cstheme="minorBidi"/>
          <w:b/>
          <w:bCs/>
          <w:color w:val="auto"/>
          <w:spacing w:val="-3"/>
          <w:sz w:val="22"/>
          <w:szCs w:val="22"/>
        </w:rPr>
      </w:pPr>
      <w:r w:rsidRPr="653AAAFD">
        <w:rPr>
          <w:rFonts w:asciiTheme="minorHAnsi" w:hAnsiTheme="minorHAnsi" w:cstheme="minorBidi"/>
          <w:color w:val="auto"/>
          <w:sz w:val="22"/>
          <w:szCs w:val="22"/>
        </w:rPr>
        <w:t>Ievērojot Latvijai adresētās OECD 2019. gada 3. fāzes ziņojumā iekļautās rekomendācijas, PIL 42.</w:t>
      </w:r>
      <w:r w:rsidR="23DD88B5" w:rsidRPr="653AAAFD">
        <w:rPr>
          <w:rFonts w:asciiTheme="minorHAnsi" w:hAnsiTheme="minorHAnsi" w:cstheme="minorBidi"/>
          <w:color w:val="auto"/>
          <w:sz w:val="22"/>
          <w:szCs w:val="22"/>
        </w:rPr>
        <w:t xml:space="preserve"> </w:t>
      </w:r>
      <w:r w:rsidRPr="653AAAFD">
        <w:rPr>
          <w:rFonts w:asciiTheme="minorHAnsi" w:hAnsiTheme="minorHAnsi" w:cstheme="minorBidi"/>
          <w:color w:val="auto"/>
          <w:sz w:val="22"/>
          <w:szCs w:val="22"/>
        </w:rPr>
        <w:t>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653AAAFD">
        <w:rPr>
          <w:rStyle w:val="Vresatsauce"/>
          <w:rFonts w:asciiTheme="minorHAnsi" w:hAnsiTheme="minorHAnsi" w:cstheme="minorBidi"/>
          <w:color w:val="auto"/>
          <w:sz w:val="22"/>
          <w:szCs w:val="22"/>
        </w:rPr>
        <w:footnoteReference w:id="4"/>
      </w:r>
      <w:r w:rsidRPr="653AAAFD">
        <w:rPr>
          <w:rFonts w:asciiTheme="minorHAnsi" w:hAnsiTheme="minorHAnsi" w:cstheme="minorBidi"/>
          <w:color w:val="auto"/>
          <w:sz w:val="22"/>
          <w:szCs w:val="22"/>
        </w:rPr>
        <w:t>, lai</w:t>
      </w:r>
      <w:r w:rsidRPr="00452356">
        <w:rPr>
          <w:color w:val="auto"/>
        </w:rPr>
        <w:t xml:space="preserve"> </w:t>
      </w:r>
      <w:r w:rsidRPr="653AAAFD">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653AAAFD">
        <w:rPr>
          <w:rFonts w:asciiTheme="minorHAnsi" w:hAnsiTheme="minorHAnsi" w:cstheme="minorBidi"/>
          <w:color w:val="auto"/>
          <w:sz w:val="22"/>
          <w:szCs w:val="22"/>
        </w:rPr>
        <w:t>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267CD4F3" w14:textId="6EB113FD" w:rsidR="00452356" w:rsidRPr="00452356" w:rsidRDefault="00452356"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1F6A879C" w14:textId="494C8C71" w:rsidR="00F04991" w:rsidRPr="00895042" w:rsidRDefault="00DD6F01" w:rsidP="0031748C">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i/>
          <w:iCs/>
          <w:color w:val="00B050"/>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w:t>
      </w:r>
      <w:r w:rsidR="00895042" w:rsidRPr="00B62905">
        <w:rPr>
          <w:rFonts w:asciiTheme="minorHAnsi" w:hAnsiTheme="minorHAnsi" w:cstheme="minorBidi"/>
          <w:color w:val="548DD4" w:themeColor="text2" w:themeTint="99"/>
          <w:sz w:val="22"/>
          <w:szCs w:val="22"/>
        </w:rPr>
        <w:t xml:space="preserve">pirmās daļas </w:t>
      </w:r>
      <w:r w:rsidRPr="0086502B">
        <w:rPr>
          <w:rFonts w:asciiTheme="minorHAnsi" w:hAnsiTheme="minorHAnsi" w:cstheme="minorBidi"/>
          <w:color w:val="auto"/>
          <w:sz w:val="22"/>
          <w:szCs w:val="22"/>
        </w:rPr>
        <w:t xml:space="preserve">noteiktajā kārtībā attiecībā uz </w:t>
      </w:r>
      <w:r w:rsidR="00332126" w:rsidRPr="0086502B">
        <w:rPr>
          <w:rFonts w:asciiTheme="minorHAnsi" w:hAnsiTheme="minorHAnsi" w:cstheme="minorHAnsi"/>
          <w:color w:val="auto"/>
          <w:sz w:val="22"/>
          <w:szCs w:val="22"/>
          <w:shd w:val="clear" w:color="auto" w:fill="FFFFFF"/>
        </w:rPr>
        <w:t>Pretendentu</w:t>
      </w:r>
      <w:r w:rsidRPr="0086502B">
        <w:rPr>
          <w:rFonts w:asciiTheme="minorHAnsi" w:hAnsiTheme="minorHAnsi" w:cstheme="minorHAnsi"/>
          <w:color w:val="auto"/>
          <w:sz w:val="22"/>
          <w:szCs w:val="22"/>
          <w:shd w:val="clear" w:color="auto" w:fill="FFFFFF"/>
        </w:rPr>
        <w:t>, kuram būtu piešķiramas līguma slēgšanas tiesības</w:t>
      </w:r>
      <w:r w:rsidR="00C01E37">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w:t>
      </w:r>
      <w:r w:rsidR="00332126" w:rsidRPr="0086502B">
        <w:rPr>
          <w:rFonts w:asciiTheme="minorHAnsi" w:hAnsiTheme="minorHAnsi" w:cstheme="minorHAnsi"/>
          <w:color w:val="auto"/>
          <w:sz w:val="22"/>
          <w:szCs w:val="22"/>
          <w:shd w:val="clear" w:color="auto" w:fill="FFFFFF"/>
        </w:rPr>
        <w:t xml:space="preserve">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w:t>
      </w:r>
      <w:r w:rsidR="00332126" w:rsidRPr="0086502B">
        <w:rPr>
          <w:rFonts w:asciiTheme="minorHAnsi" w:hAnsiTheme="minorHAnsi" w:cstheme="minorHAnsi"/>
          <w:color w:val="auto"/>
          <w:sz w:val="22"/>
          <w:szCs w:val="22"/>
          <w:shd w:val="clear" w:color="auto" w:fill="FFFFFF"/>
        </w:rPr>
        <w:lastRenderedPageBreak/>
        <w:t>organizācijas dalībvalsts sankcijas kavēs līguma izpildi, Pretendents ir izslēdzams no dalības iepirkuma procedūrā.</w:t>
      </w:r>
      <w:r w:rsidR="00895042">
        <w:rPr>
          <w:rFonts w:asciiTheme="minorHAnsi" w:hAnsiTheme="minorHAnsi" w:cstheme="minorHAnsi"/>
          <w:color w:val="auto"/>
          <w:sz w:val="22"/>
          <w:szCs w:val="22"/>
          <w:shd w:val="clear" w:color="auto" w:fill="FFFFFF"/>
        </w:rPr>
        <w:t xml:space="preserve"> </w:t>
      </w:r>
      <w:r w:rsidR="00895042" w:rsidRPr="00B62905">
        <w:rPr>
          <w:rFonts w:asciiTheme="minorHAnsi" w:hAnsiTheme="minorHAnsi" w:cstheme="minorHAnsi"/>
          <w:i/>
          <w:iCs/>
          <w:color w:val="548DD4" w:themeColor="text2" w:themeTint="99"/>
          <w:sz w:val="22"/>
          <w:szCs w:val="22"/>
          <w:shd w:val="clear" w:color="auto" w:fill="FFFFFF"/>
        </w:rPr>
        <w:t xml:space="preserve">(Ar </w:t>
      </w:r>
      <w:r w:rsidR="00B62905" w:rsidRPr="00B62905">
        <w:rPr>
          <w:rFonts w:asciiTheme="minorHAnsi" w:hAnsiTheme="minorHAnsi" w:cstheme="minorHAnsi"/>
          <w:i/>
          <w:iCs/>
          <w:color w:val="548DD4" w:themeColor="text2" w:themeTint="99"/>
          <w:sz w:val="22"/>
          <w:szCs w:val="22"/>
          <w:shd w:val="clear" w:color="auto" w:fill="FFFFFF"/>
        </w:rPr>
        <w:t>precizējumiem</w:t>
      </w:r>
      <w:r w:rsidR="00895042" w:rsidRPr="00B62905">
        <w:rPr>
          <w:rFonts w:asciiTheme="minorHAnsi" w:hAnsiTheme="minorHAnsi" w:cstheme="minorHAnsi"/>
          <w:i/>
          <w:iCs/>
          <w:color w:val="548DD4" w:themeColor="text2" w:themeTint="99"/>
          <w:sz w:val="22"/>
          <w:szCs w:val="22"/>
          <w:shd w:val="clear" w:color="auto" w:fill="FFFFFF"/>
        </w:rPr>
        <w:t>, kas veikti  Iepirkuma komisijas  2024. gada 1</w:t>
      </w:r>
      <w:r w:rsidR="001C2C49">
        <w:rPr>
          <w:rFonts w:asciiTheme="minorHAnsi" w:hAnsiTheme="minorHAnsi" w:cstheme="minorHAnsi"/>
          <w:i/>
          <w:iCs/>
          <w:color w:val="548DD4" w:themeColor="text2" w:themeTint="99"/>
          <w:sz w:val="22"/>
          <w:szCs w:val="22"/>
          <w:shd w:val="clear" w:color="auto" w:fill="FFFFFF"/>
        </w:rPr>
        <w:t>8</w:t>
      </w:r>
      <w:r w:rsidR="00895042" w:rsidRPr="00B62905">
        <w:rPr>
          <w:rFonts w:asciiTheme="minorHAnsi" w:hAnsiTheme="minorHAnsi" w:cstheme="minorHAnsi"/>
          <w:i/>
          <w:iCs/>
          <w:color w:val="548DD4" w:themeColor="text2" w:themeTint="99"/>
          <w:sz w:val="22"/>
          <w:szCs w:val="22"/>
          <w:shd w:val="clear" w:color="auto" w:fill="FFFFFF"/>
        </w:rPr>
        <w:t>. aprīļa sēdē, 3. protokols).</w:t>
      </w:r>
    </w:p>
    <w:p w14:paraId="45C45653" w14:textId="77777777" w:rsidR="00272E6B" w:rsidRPr="0086502B" w:rsidRDefault="00272E6B" w:rsidP="00272E6B">
      <w:pPr>
        <w:pStyle w:val="Sarakstarindkopa"/>
        <w:shd w:val="clear" w:color="auto" w:fill="FFFFFF" w:themeFill="background1"/>
        <w:spacing w:before="40" w:after="40" w:line="240" w:lineRule="auto"/>
        <w:ind w:left="567"/>
        <w:contextualSpacing w:val="0"/>
        <w:jc w:val="both"/>
        <w:rPr>
          <w:rFonts w:asciiTheme="minorHAnsi" w:hAnsiTheme="minorHAnsi" w:cstheme="minorHAnsi"/>
          <w:b/>
          <w:bCs/>
          <w:color w:val="auto"/>
          <w:spacing w:val="-3"/>
          <w:sz w:val="22"/>
          <w:szCs w:val="22"/>
        </w:rPr>
      </w:pPr>
    </w:p>
    <w:p w14:paraId="7D3D892F" w14:textId="2BBEAEC3" w:rsidR="00747C71" w:rsidRPr="00685B6C" w:rsidRDefault="00747C71" w:rsidP="00A54AB0">
      <w:pPr>
        <w:pStyle w:val="Sarakstarindkopa"/>
        <w:numPr>
          <w:ilvl w:val="0"/>
          <w:numId w:val="32"/>
        </w:numPr>
        <w:shd w:val="clear" w:color="auto" w:fill="FFFFFF" w:themeFill="background1"/>
        <w:spacing w:before="40" w:after="40" w:line="240" w:lineRule="auto"/>
        <w:jc w:val="center"/>
        <w:rPr>
          <w:rFonts w:asciiTheme="minorHAnsi" w:hAnsiTheme="minorHAnsi" w:cstheme="minorHAnsi"/>
          <w:b/>
          <w:bCs/>
          <w:sz w:val="22"/>
          <w:szCs w:val="22"/>
        </w:rPr>
      </w:pPr>
      <w:r w:rsidRPr="00685B6C">
        <w:rPr>
          <w:rFonts w:asciiTheme="minorHAnsi" w:hAnsiTheme="minorHAnsi" w:cstheme="minorHAnsi"/>
          <w:b/>
          <w:bCs/>
          <w:sz w:val="22"/>
          <w:szCs w:val="22"/>
        </w:rPr>
        <w:t>LĒMUMA PIEŅEMŠANA UN PAZIŅOŠANA</w:t>
      </w:r>
    </w:p>
    <w:p w14:paraId="51A860CA" w14:textId="1FC5A60C" w:rsidR="002C7801" w:rsidRPr="002C7801"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2C7801"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w:t>
      </w:r>
      <w:r w:rsidR="00603E27"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saskaņā ar izvirzītajām kvalifikācijas prasībām, pārbauda piedāvājumu atbilstību </w:t>
      </w:r>
      <w:r w:rsidR="00583572" w:rsidRPr="002C7801">
        <w:rPr>
          <w:rFonts w:asciiTheme="minorHAnsi" w:hAnsiTheme="minorHAnsi" w:cstheme="minorHAnsi"/>
          <w:sz w:val="22"/>
          <w:szCs w:val="22"/>
        </w:rPr>
        <w:t>K</w:t>
      </w:r>
      <w:r w:rsidRPr="002C7801">
        <w:rPr>
          <w:rFonts w:asciiTheme="minorHAnsi" w:hAnsiTheme="minorHAnsi" w:cstheme="minorHAnsi"/>
          <w:sz w:val="22"/>
          <w:szCs w:val="22"/>
        </w:rPr>
        <w:t xml:space="preserve">onkursa nolikumā noteiktajām prasībām un izvēlas piedāvājumu saskaņā ar izraudzīto piedāvājuma izvēles kritēriju. </w:t>
      </w:r>
    </w:p>
    <w:p w14:paraId="39129B60" w14:textId="77777777" w:rsidR="00654E0E" w:rsidRPr="00654E0E"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00290910" w:rsidRPr="002C7801">
        <w:rPr>
          <w:rFonts w:asciiTheme="minorHAnsi" w:hAnsiTheme="minorHAnsi" w:cstheme="minorHAnsi"/>
          <w:b/>
          <w:bCs/>
          <w:sz w:val="22"/>
          <w:szCs w:val="22"/>
        </w:rPr>
        <w:t>3 (</w:t>
      </w:r>
      <w:r w:rsidR="001652C1" w:rsidRPr="002C7801">
        <w:rPr>
          <w:rFonts w:asciiTheme="minorHAnsi" w:hAnsiTheme="minorHAnsi" w:cstheme="minorHAnsi"/>
          <w:b/>
          <w:bCs/>
          <w:sz w:val="22"/>
          <w:szCs w:val="22"/>
        </w:rPr>
        <w:t>trīs</w:t>
      </w:r>
      <w:r w:rsidR="00290910" w:rsidRPr="002C7801">
        <w:rPr>
          <w:rFonts w:asciiTheme="minorHAnsi" w:hAnsiTheme="minorHAnsi" w:cstheme="minorHAnsi"/>
          <w:b/>
          <w:bCs/>
          <w:sz w:val="22"/>
          <w:szCs w:val="22"/>
        </w:rPr>
        <w:t>)</w:t>
      </w:r>
      <w:r w:rsidRPr="002C7801">
        <w:rPr>
          <w:rFonts w:asciiTheme="minorHAnsi" w:hAnsiTheme="minorHAnsi" w:cstheme="minorHAnsi"/>
          <w:b/>
          <w:bCs/>
          <w:sz w:val="22"/>
          <w:szCs w:val="22"/>
        </w:rPr>
        <w:t xml:space="preserve"> darb</w:t>
      </w:r>
      <w:r w:rsidR="00225004" w:rsidRPr="002C7801">
        <w:rPr>
          <w:rFonts w:asciiTheme="minorHAnsi" w:hAnsiTheme="minorHAnsi" w:cstheme="minorHAnsi"/>
          <w:b/>
          <w:bCs/>
          <w:sz w:val="22"/>
          <w:szCs w:val="22"/>
        </w:rPr>
        <w:t xml:space="preserve">a </w:t>
      </w:r>
      <w:r w:rsidRPr="002C7801">
        <w:rPr>
          <w:rFonts w:asciiTheme="minorHAnsi" w:hAnsiTheme="minorHAnsi" w:cstheme="minorHAnsi"/>
          <w:b/>
          <w:bCs/>
          <w:sz w:val="22"/>
          <w:szCs w:val="22"/>
        </w:rPr>
        <w:t>dienu</w:t>
      </w:r>
      <w:r w:rsidRPr="002C7801">
        <w:rPr>
          <w:rFonts w:asciiTheme="minorHAnsi" w:hAnsiTheme="minorHAnsi" w:cstheme="minorHAnsi"/>
          <w:sz w:val="22"/>
          <w:szCs w:val="22"/>
        </w:rPr>
        <w:t xml:space="preserve"> laikā vienlaikus informē visus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par pieņemto lēmumu attiecībā uz </w:t>
      </w:r>
      <w:r w:rsidR="002C7801">
        <w:rPr>
          <w:rFonts w:asciiTheme="minorHAnsi" w:hAnsiTheme="minorHAnsi" w:cstheme="minorHAnsi"/>
          <w:sz w:val="22"/>
          <w:szCs w:val="22"/>
        </w:rPr>
        <w:t>i</w:t>
      </w:r>
      <w:r w:rsidR="00E329BA" w:rsidRPr="002C7801">
        <w:rPr>
          <w:rFonts w:asciiTheme="minorHAnsi" w:hAnsiTheme="minorHAnsi" w:cstheme="minorHAnsi"/>
          <w:sz w:val="22"/>
          <w:szCs w:val="22"/>
        </w:rPr>
        <w:t xml:space="preserve">epirkuma </w:t>
      </w:r>
      <w:r w:rsidRPr="002C7801">
        <w:rPr>
          <w:rFonts w:asciiTheme="minorHAnsi" w:hAnsiTheme="minorHAnsi" w:cstheme="minorHAns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retendentam. </w:t>
      </w:r>
    </w:p>
    <w:p w14:paraId="361FA8CA" w14:textId="77777777" w:rsidR="00654E0E" w:rsidRPr="00654E0E"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00290910" w:rsidRPr="00654E0E">
        <w:rPr>
          <w:rFonts w:asciiTheme="minorHAnsi" w:hAnsiTheme="minorHAnsi" w:cstheme="minorBidi"/>
          <w:b/>
          <w:bCs/>
          <w:sz w:val="22"/>
          <w:szCs w:val="22"/>
        </w:rPr>
        <w:t>3</w:t>
      </w:r>
      <w:r w:rsidR="00290910" w:rsidRPr="00654E0E">
        <w:rPr>
          <w:rFonts w:asciiTheme="minorHAnsi" w:hAnsiTheme="minorHAnsi" w:cstheme="minorBidi"/>
          <w:sz w:val="22"/>
          <w:szCs w:val="22"/>
        </w:rPr>
        <w:t xml:space="preserve"> </w:t>
      </w:r>
      <w:r w:rsidR="00290910" w:rsidRPr="00D22EFE">
        <w:rPr>
          <w:rFonts w:asciiTheme="minorHAnsi" w:hAnsiTheme="minorHAnsi" w:cstheme="minorBidi"/>
          <w:b/>
          <w:bCs/>
          <w:sz w:val="22"/>
          <w:szCs w:val="22"/>
        </w:rPr>
        <w:t>(</w:t>
      </w:r>
      <w:r w:rsidR="001652C1" w:rsidRPr="00654E0E">
        <w:rPr>
          <w:rFonts w:asciiTheme="minorHAnsi" w:hAnsiTheme="minorHAnsi" w:cstheme="minorBidi"/>
          <w:b/>
          <w:bCs/>
          <w:sz w:val="22"/>
          <w:szCs w:val="22"/>
        </w:rPr>
        <w:t>trīs</w:t>
      </w:r>
      <w:r w:rsidR="00290910" w:rsidRPr="00654E0E">
        <w:rPr>
          <w:rFonts w:asciiTheme="minorHAnsi" w:hAnsiTheme="minorHAnsi" w:cstheme="minorBidi"/>
          <w:b/>
          <w:bCs/>
          <w:sz w:val="22"/>
          <w:szCs w:val="22"/>
        </w:rPr>
        <w:t>)</w:t>
      </w:r>
      <w:r w:rsidRPr="00654E0E">
        <w:rPr>
          <w:rFonts w:asciiTheme="minorHAnsi" w:hAnsiTheme="minorHAnsi" w:cstheme="minorBidi"/>
          <w:b/>
          <w:bCs/>
          <w:sz w:val="22"/>
          <w:szCs w:val="22"/>
        </w:rPr>
        <w:t xml:space="preserve"> darb</w:t>
      </w:r>
      <w:r w:rsidR="00225004" w:rsidRPr="00654E0E">
        <w:rPr>
          <w:rFonts w:asciiTheme="minorHAnsi" w:hAnsiTheme="minorHAnsi" w:cstheme="minorBidi"/>
          <w:b/>
          <w:bCs/>
          <w:sz w:val="22"/>
          <w:szCs w:val="22"/>
        </w:rPr>
        <w:t xml:space="preserve">a </w:t>
      </w:r>
      <w:r w:rsidRPr="00654E0E">
        <w:rPr>
          <w:rFonts w:asciiTheme="minorHAnsi" w:hAnsiTheme="minorHAnsi" w:cstheme="minorBidi"/>
          <w:b/>
          <w:bCs/>
          <w:sz w:val="22"/>
          <w:szCs w:val="22"/>
        </w:rPr>
        <w:t>dienu</w:t>
      </w:r>
      <w:r w:rsidRPr="00654E0E">
        <w:rPr>
          <w:rFonts w:asciiTheme="minorHAnsi" w:hAnsiTheme="minorHAnsi" w:cstheme="minorBidi"/>
          <w:sz w:val="22"/>
          <w:szCs w:val="22"/>
        </w:rPr>
        <w:t xml:space="preserve"> laikā vienlaikus informē visus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 xml:space="preserve">retendentus par visiem iepirkuma procedūras izbeigšanas vai pārtraukšanas iemesliem un informē par termiņu, kādā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retendents, ievērojot PIL 68.</w:t>
      </w:r>
      <w:r w:rsidR="3C7F2467" w:rsidRPr="00654E0E">
        <w:rPr>
          <w:rFonts w:asciiTheme="minorHAnsi" w:hAnsiTheme="minorHAnsi" w:cstheme="minorBidi"/>
          <w:sz w:val="22"/>
          <w:szCs w:val="22"/>
        </w:rPr>
        <w:t xml:space="preserve"> </w:t>
      </w:r>
      <w:r w:rsidRPr="00654E0E">
        <w:rPr>
          <w:rFonts w:asciiTheme="minorHAnsi" w:hAnsiTheme="minorHAnsi" w:cstheme="minorBidi"/>
          <w:sz w:val="22"/>
          <w:szCs w:val="22"/>
        </w:rPr>
        <w:t>panta otrās daļas 1. vai 2.</w:t>
      </w:r>
      <w:r w:rsidR="50F5F259" w:rsidRPr="00654E0E">
        <w:rPr>
          <w:rFonts w:asciiTheme="minorHAnsi" w:hAnsiTheme="minorHAnsi" w:cstheme="minorBidi"/>
          <w:sz w:val="22"/>
          <w:szCs w:val="22"/>
        </w:rPr>
        <w:t xml:space="preserve"> </w:t>
      </w:r>
      <w:r w:rsidRPr="00654E0E">
        <w:rPr>
          <w:rFonts w:asciiTheme="minorHAnsi" w:hAnsiTheme="minorHAnsi" w:cstheme="minorBidi"/>
          <w:sz w:val="22"/>
          <w:szCs w:val="22"/>
        </w:rPr>
        <w:t>punktā noteikto termiņu, var iesniegt Iepirkumu uzraudzības birojam iesniegumu par iepirkuma procedūras pārkāpumiem.</w:t>
      </w:r>
    </w:p>
    <w:p w14:paraId="2A54A763" w14:textId="77777777" w:rsidR="00C5650E" w:rsidRPr="00C5650E"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Komisija, informējot par rezultātiem, ir tiesīga neizpaust konkrēt</w:t>
      </w:r>
      <w:r w:rsidR="2FE34197" w:rsidRPr="00654E0E">
        <w:rPr>
          <w:rFonts w:asciiTheme="minorHAnsi" w:hAnsiTheme="minorHAnsi" w:cstheme="minorBidi"/>
          <w:sz w:val="22"/>
          <w:szCs w:val="22"/>
        </w:rPr>
        <w:t>u</w:t>
      </w:r>
      <w:r w:rsidRPr="00654E0E">
        <w:rPr>
          <w:rFonts w:asciiTheme="minorHAnsi" w:hAnsiTheme="minorHAnsi" w:cstheme="minorBid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B9CF4C1" w14:textId="28DFC529" w:rsidR="00C5650E" w:rsidRPr="0095540D" w:rsidRDefault="00C5650E"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09CFFE95" w14:textId="77777777" w:rsidR="0095540D" w:rsidRPr="00C5650E" w:rsidRDefault="0095540D" w:rsidP="0095540D">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pacing w:val="-3"/>
          <w:sz w:val="22"/>
          <w:szCs w:val="22"/>
        </w:rPr>
      </w:pPr>
    </w:p>
    <w:p w14:paraId="0D278593" w14:textId="5DBBC528" w:rsidR="001652C1" w:rsidRPr="00F05C54" w:rsidRDefault="00747C71" w:rsidP="00A54AB0">
      <w:pPr>
        <w:pStyle w:val="Sarakstarindkopa"/>
        <w:numPr>
          <w:ilvl w:val="0"/>
          <w:numId w:val="32"/>
        </w:numPr>
        <w:shd w:val="clear" w:color="auto" w:fill="FFFFFF" w:themeFill="background1"/>
        <w:spacing w:before="120" w:after="120" w:line="240" w:lineRule="auto"/>
        <w:jc w:val="center"/>
        <w:rPr>
          <w:rFonts w:asciiTheme="minorHAnsi" w:hAnsiTheme="minorHAnsi" w:cstheme="minorHAnsi"/>
          <w:b/>
          <w:bCs/>
          <w:color w:val="auto"/>
          <w:spacing w:val="-3"/>
          <w:sz w:val="22"/>
          <w:szCs w:val="22"/>
        </w:rPr>
      </w:pPr>
      <w:r w:rsidRPr="00F05C54">
        <w:rPr>
          <w:rFonts w:asciiTheme="minorHAnsi" w:hAnsiTheme="minorHAnsi" w:cstheme="minorHAnsi"/>
          <w:b/>
          <w:bCs/>
          <w:sz w:val="22"/>
          <w:szCs w:val="22"/>
        </w:rPr>
        <w:t>IEPIRKUMA LĪGUMS</w:t>
      </w:r>
    </w:p>
    <w:p w14:paraId="4CB19D53" w14:textId="77777777" w:rsidR="00A26050" w:rsidRPr="00A26050"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Iepirkuma līgumu slēdz ne agrāk kā nākamajā darb</w:t>
      </w:r>
      <w:r w:rsidR="00225004" w:rsidRPr="3107A705">
        <w:rPr>
          <w:rFonts w:asciiTheme="minorHAnsi" w:hAnsiTheme="minorHAnsi" w:cstheme="minorBidi"/>
          <w:sz w:val="22"/>
          <w:szCs w:val="22"/>
        </w:rPr>
        <w:t xml:space="preserve">a </w:t>
      </w:r>
      <w:r w:rsidRPr="3107A705">
        <w:rPr>
          <w:rFonts w:asciiTheme="minorHAnsi" w:hAnsiTheme="minorHAnsi" w:cstheme="minorBidi"/>
          <w:sz w:val="22"/>
          <w:szCs w:val="22"/>
        </w:rPr>
        <w:t>dienā pēc nogaidīšanas termiņa beigām (PIL 60. panta septītā un astotā daļa), ja Iepirkumu uzraudzības birojā nav PIL 68.</w:t>
      </w:r>
      <w:r w:rsidR="26A41E0E"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pantā noteiktajā kārtībā iesniegts iesniegums par iepirkuma procedūras pārkāpumiem. </w:t>
      </w:r>
    </w:p>
    <w:p w14:paraId="7C1516AF" w14:textId="4FFA8405" w:rsidR="00A26050" w:rsidRPr="008C418C" w:rsidRDefault="00747C71" w:rsidP="00A54AB0">
      <w:pPr>
        <w:pStyle w:val="Sarakstarindkopa"/>
        <w:numPr>
          <w:ilvl w:val="1"/>
          <w:numId w:val="32"/>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t xml:space="preserve">Iepirkuma līgumu slēdz, pamatojoties uz </w:t>
      </w:r>
      <w:r w:rsidR="003D5F13" w:rsidRPr="51DD7A55">
        <w:rPr>
          <w:rFonts w:asciiTheme="minorHAnsi" w:hAnsiTheme="minorHAnsi" w:cstheme="minorBidi"/>
          <w:sz w:val="22"/>
          <w:szCs w:val="22"/>
        </w:rPr>
        <w:t>P</w:t>
      </w:r>
      <w:r w:rsidRPr="51DD7A55">
        <w:rPr>
          <w:rFonts w:asciiTheme="minorHAnsi" w:hAnsiTheme="minorHAnsi" w:cstheme="minorBidi"/>
          <w:sz w:val="22"/>
          <w:szCs w:val="22"/>
        </w:rPr>
        <w:t xml:space="preserve">retendenta </w:t>
      </w:r>
      <w:r w:rsidRPr="008C418C">
        <w:rPr>
          <w:rFonts w:asciiTheme="minorHAnsi" w:hAnsiTheme="minorHAnsi" w:cstheme="minorBidi"/>
          <w:sz w:val="22"/>
          <w:szCs w:val="22"/>
        </w:rPr>
        <w:t xml:space="preserve">piedāvājumu un saskaņā 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 xml:space="preserve">nolikuma noteikumiem un </w:t>
      </w:r>
      <w:r w:rsidR="00A26050" w:rsidRPr="008C418C">
        <w:rPr>
          <w:rFonts w:asciiTheme="minorHAnsi" w:hAnsiTheme="minorHAnsi" w:cstheme="minorBidi"/>
          <w:sz w:val="22"/>
          <w:szCs w:val="22"/>
        </w:rPr>
        <w:t>i</w:t>
      </w:r>
      <w:r w:rsidRPr="008C418C">
        <w:rPr>
          <w:rFonts w:asciiTheme="minorHAnsi" w:hAnsiTheme="minorHAnsi" w:cstheme="minorBidi"/>
          <w:sz w:val="22"/>
          <w:szCs w:val="22"/>
        </w:rPr>
        <w:t>epirkuma līguma projektu (</w:t>
      </w:r>
      <w:r w:rsidR="00A26050" w:rsidRPr="008C418C">
        <w:rPr>
          <w:rFonts w:asciiTheme="minorHAnsi" w:hAnsiTheme="minorHAnsi" w:cstheme="minorBidi"/>
          <w:sz w:val="22"/>
          <w:szCs w:val="22"/>
        </w:rPr>
        <w:t xml:space="preserve">Konkursa </w:t>
      </w:r>
      <w:r w:rsidR="00E922D0" w:rsidRPr="008C418C">
        <w:rPr>
          <w:rFonts w:asciiTheme="minorHAnsi" w:hAnsiTheme="minorHAnsi" w:cstheme="minorBidi"/>
          <w:sz w:val="22"/>
          <w:szCs w:val="22"/>
        </w:rPr>
        <w:t xml:space="preserve">nolikuma </w:t>
      </w:r>
      <w:r w:rsidR="008C418C" w:rsidRPr="008C418C">
        <w:rPr>
          <w:rFonts w:asciiTheme="minorHAnsi" w:hAnsiTheme="minorHAnsi" w:cstheme="minorBidi"/>
          <w:sz w:val="22"/>
          <w:szCs w:val="22"/>
        </w:rPr>
        <w:t>8</w:t>
      </w:r>
      <w:r w:rsidRPr="008C418C">
        <w:rPr>
          <w:rFonts w:asciiTheme="minorHAnsi" w:hAnsiTheme="minorHAnsi" w:cstheme="minorBidi"/>
          <w:sz w:val="22"/>
          <w:szCs w:val="22"/>
        </w:rPr>
        <w:t>.</w:t>
      </w:r>
      <w:r w:rsidR="2E7563E1" w:rsidRPr="008C418C">
        <w:rPr>
          <w:rFonts w:asciiTheme="minorHAnsi" w:hAnsiTheme="minorHAnsi" w:cstheme="minorBidi"/>
          <w:sz w:val="22"/>
          <w:szCs w:val="22"/>
        </w:rPr>
        <w:t xml:space="preserve"> </w:t>
      </w:r>
      <w:r w:rsidRPr="008C418C">
        <w:rPr>
          <w:rFonts w:asciiTheme="minorHAnsi" w:hAnsiTheme="minorHAnsi" w:cstheme="minorBidi"/>
          <w:sz w:val="22"/>
          <w:szCs w:val="22"/>
        </w:rPr>
        <w:t xml:space="preserve">pielikums). </w:t>
      </w:r>
    </w:p>
    <w:p w14:paraId="74FA1220" w14:textId="77777777" w:rsidR="00A26050" w:rsidRPr="00A26050"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 xml:space="preserve">Ja </w:t>
      </w:r>
      <w:r w:rsidR="003D5F13" w:rsidRPr="008C418C">
        <w:rPr>
          <w:rFonts w:asciiTheme="minorHAnsi" w:hAnsiTheme="minorHAnsi" w:cstheme="minorBidi"/>
          <w:sz w:val="22"/>
          <w:szCs w:val="22"/>
        </w:rPr>
        <w:t>P</w:t>
      </w:r>
      <w:r w:rsidRPr="008C418C">
        <w:rPr>
          <w:rFonts w:asciiTheme="minorHAnsi" w:hAnsiTheme="minorHAnsi" w:cstheme="minorBidi"/>
          <w:sz w:val="22"/>
          <w:szCs w:val="22"/>
        </w:rPr>
        <w:t xml:space="preserve">retendentam ir jautājumi vai iebildumi par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nolikumam pievienotā iepirkuma</w:t>
      </w:r>
      <w:r w:rsidRPr="00A26050">
        <w:rPr>
          <w:rFonts w:asciiTheme="minorHAnsi" w:hAnsiTheme="minorHAnsi" w:cstheme="minorBidi"/>
          <w:sz w:val="22"/>
          <w:szCs w:val="22"/>
        </w:rPr>
        <w:t xml:space="preserve"> līguma projekta nosacījumiem, tie jāiesniedz rakstiski atbilstoši</w:t>
      </w:r>
      <w:r w:rsidR="00A26050">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w:t>
      </w:r>
      <w:r w:rsidR="0F9AD78B" w:rsidRPr="00A26050">
        <w:rPr>
          <w:rFonts w:asciiTheme="minorHAnsi" w:hAnsiTheme="minorHAnsi" w:cstheme="minorBidi"/>
          <w:sz w:val="22"/>
          <w:szCs w:val="22"/>
        </w:rPr>
        <w:t xml:space="preserve"> </w:t>
      </w:r>
      <w:r w:rsidRPr="00A26050">
        <w:rPr>
          <w:rFonts w:asciiTheme="minorHAnsi" w:hAnsiTheme="minorHAnsi" w:cstheme="minorBidi"/>
          <w:sz w:val="22"/>
          <w:szCs w:val="22"/>
        </w:rPr>
        <w:t xml:space="preserve">punkta prasībām. Pēc minētā termiņa iebildumi par </w:t>
      </w:r>
      <w:r w:rsidR="00A26050">
        <w:rPr>
          <w:rFonts w:asciiTheme="minorHAnsi" w:hAnsiTheme="minorHAnsi" w:cstheme="minorBidi"/>
          <w:sz w:val="22"/>
          <w:szCs w:val="22"/>
        </w:rPr>
        <w:t>i</w:t>
      </w:r>
      <w:r w:rsidR="00E329BA" w:rsidRPr="00A26050">
        <w:rPr>
          <w:rFonts w:asciiTheme="minorHAnsi" w:hAnsiTheme="minorHAnsi" w:cstheme="minorBidi"/>
          <w:sz w:val="22"/>
          <w:szCs w:val="22"/>
        </w:rPr>
        <w:t xml:space="preserve">epirkuma </w:t>
      </w:r>
      <w:r w:rsidRPr="00A26050">
        <w:rPr>
          <w:rFonts w:asciiTheme="minorHAnsi" w:hAnsiTheme="minorHAnsi" w:cstheme="minorBidi"/>
          <w:sz w:val="22"/>
          <w:szCs w:val="22"/>
        </w:rPr>
        <w:t xml:space="preserve">līguma projekta nosacījumiem netiks ņemti vērā. </w:t>
      </w:r>
    </w:p>
    <w:p w14:paraId="4D474D50" w14:textId="77777777" w:rsidR="00A26050" w:rsidRPr="00A26050" w:rsidRDefault="00747C7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 xml:space="preserve">Iepirkuma līgums tiks slēgts tikai gadījumā, ja </w:t>
      </w:r>
      <w:r w:rsidR="009B504B" w:rsidRPr="00A26050">
        <w:rPr>
          <w:rFonts w:asciiTheme="minorHAnsi" w:hAnsiTheme="minorHAnsi" w:cstheme="minorHAnsi"/>
          <w:color w:val="auto"/>
          <w:sz w:val="22"/>
          <w:szCs w:val="22"/>
        </w:rPr>
        <w:t>Pasūtītāja budžeta līdzekļi ir pietiekami.</w:t>
      </w:r>
    </w:p>
    <w:p w14:paraId="755E7DAB" w14:textId="77777777" w:rsidR="005177B1" w:rsidRPr="005177B1" w:rsidRDefault="00C252CB"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w:t>
      </w:r>
      <w:r w:rsidR="003D5F13" w:rsidRPr="00A26050">
        <w:rPr>
          <w:rFonts w:asciiTheme="minorHAnsi" w:hAnsiTheme="minorHAnsi" w:cstheme="minorBidi"/>
          <w:sz w:val="22"/>
          <w:szCs w:val="22"/>
        </w:rPr>
        <w:t>P</w:t>
      </w:r>
      <w:r w:rsidRPr="00A26050">
        <w:rPr>
          <w:rFonts w:asciiTheme="minorHAnsi" w:hAnsiTheme="minorHAnsi" w:cstheme="minorBidi"/>
          <w:sz w:val="22"/>
          <w:szCs w:val="22"/>
        </w:rPr>
        <w:t xml:space="preserve">retendentam </w:t>
      </w:r>
      <w:r w:rsidR="00290910" w:rsidRPr="00A26050">
        <w:rPr>
          <w:rFonts w:asciiTheme="minorHAnsi" w:hAnsiTheme="minorHAnsi" w:cstheme="minorBidi"/>
          <w:b/>
          <w:bCs/>
          <w:sz w:val="22"/>
          <w:szCs w:val="22"/>
        </w:rPr>
        <w:t xml:space="preserve">5 </w:t>
      </w:r>
      <w:r w:rsidR="00290910" w:rsidRPr="00D22EFE">
        <w:rPr>
          <w:rFonts w:asciiTheme="minorHAnsi" w:hAnsiTheme="minorHAnsi" w:cstheme="minorBidi"/>
          <w:b/>
          <w:bCs/>
          <w:sz w:val="22"/>
          <w:szCs w:val="22"/>
        </w:rPr>
        <w:t>(</w:t>
      </w:r>
      <w:r w:rsidRPr="00A26050">
        <w:rPr>
          <w:rFonts w:asciiTheme="minorHAnsi" w:hAnsiTheme="minorHAnsi" w:cstheme="minorBidi"/>
          <w:b/>
          <w:bCs/>
          <w:sz w:val="22"/>
          <w:szCs w:val="22"/>
        </w:rPr>
        <w:t>piecu</w:t>
      </w:r>
      <w:r w:rsidR="00290910" w:rsidRPr="00A26050">
        <w:rPr>
          <w:rFonts w:asciiTheme="minorHAnsi" w:hAnsiTheme="minorHAnsi" w:cstheme="minorBidi"/>
          <w:b/>
          <w:bCs/>
          <w:sz w:val="22"/>
          <w:szCs w:val="22"/>
        </w:rPr>
        <w:t>)</w:t>
      </w:r>
      <w:r w:rsidRPr="00A26050">
        <w:rPr>
          <w:rFonts w:asciiTheme="minorHAnsi" w:hAnsiTheme="minorHAnsi" w:cstheme="minorBidi"/>
          <w:b/>
          <w:bCs/>
          <w:sz w:val="22"/>
          <w:szCs w:val="22"/>
        </w:rPr>
        <w:t xml:space="preserve"> darb</w:t>
      </w:r>
      <w:r w:rsidR="00225004" w:rsidRPr="00A26050">
        <w:rPr>
          <w:rFonts w:asciiTheme="minorHAnsi" w:hAnsiTheme="minorHAnsi" w:cstheme="minorBidi"/>
          <w:b/>
          <w:bCs/>
          <w:sz w:val="22"/>
          <w:szCs w:val="22"/>
        </w:rPr>
        <w:t xml:space="preserve">a </w:t>
      </w:r>
      <w:r w:rsidRPr="00A26050">
        <w:rPr>
          <w:rFonts w:asciiTheme="minorHAnsi" w:hAnsiTheme="minorHAnsi" w:cstheme="minorBidi"/>
          <w:b/>
          <w:bCs/>
          <w:sz w:val="22"/>
          <w:szCs w:val="22"/>
        </w:rPr>
        <w:t>dienu</w:t>
      </w:r>
      <w:r w:rsidRPr="00A26050">
        <w:rPr>
          <w:rFonts w:asciiTheme="minorHAnsi" w:hAnsiTheme="minorHAnsi" w:cstheme="minorBidi"/>
          <w:sz w:val="22"/>
          <w:szCs w:val="22"/>
        </w:rPr>
        <w:t xml:space="preserve"> laikā pēc uzaicinājuma slēgt </w:t>
      </w:r>
      <w:r w:rsidR="00A26050">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r w:rsidR="00034A54" w:rsidRPr="005177B1">
        <w:rPr>
          <w:rFonts w:asciiTheme="minorHAnsi" w:hAnsiTheme="minorHAnsi" w:cstheme="minorHAnsi"/>
          <w:sz w:val="22"/>
          <w:szCs w:val="22"/>
        </w:rPr>
        <w:t>.</w:t>
      </w:r>
    </w:p>
    <w:p w14:paraId="7BFFE883" w14:textId="3B85CE14" w:rsidR="005177B1" w:rsidRPr="005177B1" w:rsidRDefault="005177B1"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ksta un jānosūta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91F8E89" w14:textId="77777777" w:rsidR="005177B1" w:rsidRPr="005177B1" w:rsidRDefault="005177B1" w:rsidP="00A54AB0">
      <w:pPr>
        <w:pStyle w:val="Sarakstarindkopa"/>
        <w:numPr>
          <w:ilvl w:val="2"/>
          <w:numId w:val="32"/>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2A3BE957" w14:textId="091EA18E" w:rsidR="005177B1" w:rsidRPr="005177B1" w:rsidRDefault="005177B1" w:rsidP="00A54AB0">
      <w:pPr>
        <w:pStyle w:val="Sarakstarindkopa"/>
        <w:numPr>
          <w:ilvl w:val="2"/>
          <w:numId w:val="32"/>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nosl</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dzot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gumu, kur </w:t>
      </w:r>
      <w:r w:rsidRPr="005177B1">
        <w:rPr>
          <w:rFonts w:asciiTheme="minorHAnsi" w:hAnsiTheme="minorHAnsi" w:cstheme="minorHAnsi"/>
          <w:spacing w:val="2"/>
          <w:sz w:val="22"/>
          <w:szCs w:val="22"/>
        </w:rPr>
        <w:t>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m</w:t>
      </w:r>
      <w:r w:rsidRPr="005177B1">
        <w:rPr>
          <w:rFonts w:asciiTheme="minorHAnsi" w:hAnsiTheme="minorHAnsi" w:cstheme="minorHAnsi"/>
          <w:spacing w:val="1"/>
          <w:sz w:val="22"/>
          <w:szCs w:val="22"/>
        </w:rPr>
        <w:t>t</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jām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īb</w:t>
      </w:r>
      <w:r w:rsidRPr="005177B1">
        <w:rPr>
          <w:rFonts w:asciiTheme="minorHAnsi" w:hAnsiTheme="minorHAnsi" w:cstheme="minorHAnsi"/>
          <w:spacing w:val="2"/>
          <w:sz w:val="22"/>
          <w:szCs w:val="22"/>
        </w:rPr>
        <w:t>ā</w:t>
      </w:r>
      <w:r w:rsidRPr="005177B1">
        <w:rPr>
          <w:rFonts w:asciiTheme="minorHAnsi" w:hAnsiTheme="minorHAnsi" w:cstheme="minorHAnsi"/>
          <w:sz w:val="22"/>
          <w:szCs w:val="22"/>
        </w:rPr>
        <w:t xml:space="preserve">m </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tb</w:t>
      </w:r>
      <w:r w:rsidRPr="005177B1">
        <w:rPr>
          <w:rFonts w:asciiTheme="minorHAnsi" w:hAnsiTheme="minorHAnsi" w:cstheme="minorHAnsi"/>
          <w:spacing w:val="1"/>
          <w:sz w:val="22"/>
          <w:szCs w:val="22"/>
        </w:rPr>
        <w:t>i</w:t>
      </w:r>
      <w:r w:rsidRPr="005177B1">
        <w:rPr>
          <w:rFonts w:asciiTheme="minorHAnsi" w:hAnsiTheme="minorHAnsi" w:cstheme="minorHAnsi"/>
          <w:spacing w:val="7"/>
          <w:sz w:val="22"/>
          <w:szCs w:val="22"/>
        </w:rPr>
        <w:t>l</w:t>
      </w:r>
      <w:r w:rsidRPr="005177B1">
        <w:rPr>
          <w:rFonts w:asciiTheme="minorHAnsi" w:hAnsiTheme="minorHAnsi" w:cstheme="minorHAnsi"/>
          <w:sz w:val="22"/>
          <w:szCs w:val="22"/>
        </w:rPr>
        <w:t>d sol</w:t>
      </w:r>
      <w:r w:rsidRPr="005177B1">
        <w:rPr>
          <w:rFonts w:asciiTheme="minorHAnsi" w:hAnsiTheme="minorHAnsi" w:cstheme="minorHAnsi"/>
          <w:spacing w:val="1"/>
          <w:sz w:val="22"/>
          <w:szCs w:val="22"/>
        </w:rPr>
        <w:t>i</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ri visi tie 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 xml:space="preserve">i, uz kuru saimnieciskajām un finansiālajām iespējām piegādātājs balstās un kuri būs finansiāli atbildīgi par līguma izpildi. Pasūtītājam </w:t>
      </w:r>
      <w:r w:rsidRPr="005177B1">
        <w:rPr>
          <w:rFonts w:asciiTheme="minorHAnsi" w:hAnsiTheme="minorHAnsi" w:cstheme="minorHAnsi"/>
          <w:spacing w:val="1"/>
          <w:sz w:val="22"/>
          <w:szCs w:val="22"/>
        </w:rPr>
        <w:t>jāi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snied</w:t>
      </w:r>
      <w:r w:rsidRPr="005177B1">
        <w:rPr>
          <w:rFonts w:asciiTheme="minorHAnsi" w:hAnsiTheme="minorHAnsi" w:cstheme="minorHAnsi"/>
          <w:spacing w:val="1"/>
          <w:sz w:val="22"/>
          <w:szCs w:val="22"/>
        </w:rPr>
        <w:t xml:space="preserve">z </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w:t>
      </w:r>
      <w:r w:rsidRPr="005177B1">
        <w:rPr>
          <w:rFonts w:asciiTheme="minorHAnsi" w:hAnsiTheme="minorHAnsi" w:cstheme="minorHAnsi"/>
          <w:spacing w:val="3"/>
          <w:sz w:val="22"/>
          <w:szCs w:val="22"/>
        </w:rPr>
        <w:t>m</w:t>
      </w:r>
      <w:r w:rsidRPr="005177B1">
        <w:rPr>
          <w:rFonts w:asciiTheme="minorHAnsi" w:hAnsiTheme="minorHAnsi" w:cstheme="minorHAnsi"/>
          <w:sz w:val="22"/>
          <w:szCs w:val="22"/>
        </w:rPr>
        <w:t>a</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kopi</w:t>
      </w:r>
      <w:r w:rsidRPr="005177B1">
        <w:rPr>
          <w:rFonts w:asciiTheme="minorHAnsi" w:hAnsiTheme="minorHAnsi" w:cstheme="minorHAnsi"/>
          <w:spacing w:val="1"/>
          <w:sz w:val="22"/>
          <w:szCs w:val="22"/>
        </w:rPr>
        <w:t>j</w:t>
      </w:r>
      <w:r w:rsidRPr="005177B1">
        <w:rPr>
          <w:rFonts w:asciiTheme="minorHAnsi" w:hAnsiTheme="minorHAnsi" w:cstheme="minorHAnsi"/>
          <w:sz w:val="22"/>
          <w:szCs w:val="22"/>
        </w:rPr>
        <w:t>a.</w:t>
      </w:r>
    </w:p>
    <w:p w14:paraId="41B28FDD" w14:textId="659569C0" w:rsidR="00E04CC4" w:rsidRPr="00C01E37" w:rsidRDefault="00E04CC4" w:rsidP="00A54AB0">
      <w:pPr>
        <w:pStyle w:val="Sarakstarindkopa"/>
        <w:numPr>
          <w:ilvl w:val="1"/>
          <w:numId w:val="32"/>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1891C9CB">
        <w:rPr>
          <w:rFonts w:asciiTheme="minorHAnsi" w:eastAsia="Calibri" w:hAnsiTheme="minorHAnsi" w:cstheme="minorBidi"/>
          <w:color w:val="auto"/>
          <w:sz w:val="22"/>
          <w:szCs w:val="22"/>
        </w:rPr>
        <w:t xml:space="preserve">Izraudzītajam Pretendentam </w:t>
      </w:r>
      <w:r w:rsidR="6032B7EF" w:rsidRPr="1891C9CB">
        <w:rPr>
          <w:rFonts w:asciiTheme="minorHAnsi" w:eastAsia="Calibri" w:hAnsiTheme="minorHAnsi" w:cstheme="minorBidi"/>
          <w:color w:val="auto"/>
          <w:sz w:val="22"/>
          <w:szCs w:val="22"/>
        </w:rPr>
        <w:t xml:space="preserve">5 (piecu) dienu laikā pēc </w:t>
      </w:r>
      <w:r w:rsidRPr="1891C9CB">
        <w:rPr>
          <w:rFonts w:asciiTheme="minorHAnsi" w:eastAsia="Calibri" w:hAnsiTheme="minorHAnsi" w:cstheme="minorBidi"/>
          <w:color w:val="auto"/>
          <w:sz w:val="22"/>
          <w:szCs w:val="22"/>
        </w:rPr>
        <w:t xml:space="preserve">Pasūtītāja </w:t>
      </w:r>
      <w:r w:rsidR="457A18BE" w:rsidRPr="1891C9CB">
        <w:rPr>
          <w:rFonts w:asciiTheme="minorHAnsi" w:eastAsia="Calibri" w:hAnsiTheme="minorHAnsi" w:cstheme="minorBidi"/>
          <w:color w:val="auto"/>
          <w:sz w:val="22"/>
          <w:szCs w:val="22"/>
        </w:rPr>
        <w:t>pieprasījuma pirms</w:t>
      </w:r>
      <w:r w:rsidRPr="1891C9CB">
        <w:rPr>
          <w:rFonts w:asciiTheme="minorHAnsi" w:eastAsia="Calibri" w:hAnsiTheme="minorHAnsi" w:cstheme="minorBidi"/>
          <w:color w:val="auto"/>
          <w:sz w:val="22"/>
          <w:szCs w:val="22"/>
        </w:rPr>
        <w:t xml:space="preserve"> iepirkuma līguma noslēgšanas dienas, jāiesniedz </w:t>
      </w:r>
      <w:r w:rsidR="00B73FBF">
        <w:rPr>
          <w:rFonts w:asciiTheme="minorHAnsi" w:eastAsia="Calibri" w:hAnsiTheme="minorHAnsi" w:cstheme="minorBidi"/>
          <w:color w:val="auto"/>
          <w:sz w:val="22"/>
          <w:szCs w:val="22"/>
        </w:rPr>
        <w:t xml:space="preserve">Finanšu plūsmas grafiks un </w:t>
      </w:r>
      <w:r w:rsidR="001E11EC">
        <w:rPr>
          <w:rFonts w:asciiTheme="minorHAnsi" w:eastAsia="Calibri" w:hAnsiTheme="minorHAnsi" w:cstheme="minorBidi"/>
          <w:color w:val="auto"/>
          <w:sz w:val="22"/>
          <w:szCs w:val="22"/>
        </w:rPr>
        <w:t xml:space="preserve">Būvdarbu izpildes laika grafiks </w:t>
      </w:r>
      <w:r w:rsidR="042D370A" w:rsidRPr="1891C9CB">
        <w:rPr>
          <w:rFonts w:asciiTheme="minorHAnsi" w:eastAsia="Calibri" w:hAnsiTheme="minorHAnsi" w:cstheme="minorBidi"/>
          <w:color w:val="auto"/>
          <w:sz w:val="22"/>
          <w:szCs w:val="22"/>
        </w:rPr>
        <w:t xml:space="preserve">atbilstoši Tehniskās specifikācijas (Konkursa nolikuma 1.pielikums) </w:t>
      </w:r>
      <w:r w:rsidR="05080D73" w:rsidRPr="1891C9CB">
        <w:rPr>
          <w:rFonts w:asciiTheme="minorHAnsi" w:eastAsia="Calibri" w:hAnsiTheme="minorHAnsi" w:cstheme="minorBidi"/>
          <w:color w:val="auto"/>
          <w:sz w:val="22"/>
          <w:szCs w:val="22"/>
        </w:rPr>
        <w:t>prasībām.</w:t>
      </w:r>
    </w:p>
    <w:p w14:paraId="48FBB024" w14:textId="41E3B144" w:rsidR="00034A54" w:rsidRPr="00C8136A" w:rsidRDefault="0032629E" w:rsidP="00A54AB0">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lastRenderedPageBreak/>
        <w:t xml:space="preserve">Ja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retendents, kuram piešķirtas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nenoslēdz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w:t>
      </w:r>
      <w:r w:rsidR="005E0960" w:rsidRPr="1891C9CB">
        <w:rPr>
          <w:rFonts w:asciiTheme="minorHAnsi" w:hAnsiTheme="minorHAnsi" w:cstheme="minorBidi"/>
          <w:sz w:val="22"/>
          <w:szCs w:val="22"/>
        </w:rPr>
        <w:t>P</w:t>
      </w:r>
      <w:r w:rsidRPr="1891C9CB">
        <w:rPr>
          <w:rFonts w:asciiTheme="minorHAnsi" w:hAnsiTheme="minorHAnsi" w:cstheme="minorBidi"/>
          <w:sz w:val="22"/>
          <w:szCs w:val="22"/>
        </w:rPr>
        <w:t xml:space="preserve">asūtītāja noteiktajā termiņā, Komisija ir tiesīga pieņemt lēmumu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vai pārtraukt iepirkuma procedūru, neizvēloties nevienu piedāvājumu. Ja pieņemts lēmums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bet tas atsakās slēgt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Komisija pieņem lēmumu pārtraukt iepirkuma procedūru, neizvēloties nevienu piedāvājumu. </w:t>
      </w:r>
    </w:p>
    <w:p w14:paraId="7CE7BF54" w14:textId="77777777" w:rsidR="00C8136A" w:rsidRPr="0063238D" w:rsidRDefault="00C8136A" w:rsidP="00C8136A">
      <w:pPr>
        <w:pStyle w:val="Sarakstarindkopa"/>
        <w:shd w:val="clear" w:color="auto" w:fill="FFFFFF" w:themeFill="background1"/>
        <w:spacing w:before="40" w:after="40" w:line="240" w:lineRule="auto"/>
        <w:ind w:left="567"/>
        <w:contextualSpacing w:val="0"/>
        <w:jc w:val="both"/>
        <w:rPr>
          <w:rFonts w:asciiTheme="minorHAnsi" w:hAnsiTheme="minorHAnsi" w:cstheme="minorBidi"/>
          <w:color w:val="auto"/>
          <w:spacing w:val="-3"/>
          <w:sz w:val="22"/>
          <w:szCs w:val="22"/>
        </w:rPr>
      </w:pPr>
    </w:p>
    <w:p w14:paraId="2C598BD5" w14:textId="77777777" w:rsidR="0091215B" w:rsidRPr="0013440C" w:rsidRDefault="0091215B" w:rsidP="00A54AB0">
      <w:pPr>
        <w:pStyle w:val="Sarakstarindkopa"/>
        <w:numPr>
          <w:ilvl w:val="0"/>
          <w:numId w:val="32"/>
        </w:numPr>
        <w:spacing w:before="40" w:after="40" w:line="240" w:lineRule="auto"/>
        <w:ind w:left="442" w:hanging="442"/>
        <w:contextualSpacing w:val="0"/>
        <w:jc w:val="center"/>
        <w:rPr>
          <w:rFonts w:asciiTheme="minorHAnsi" w:hAnsiTheme="minorHAnsi" w:cstheme="minorHAnsi"/>
          <w:b/>
          <w:bCs/>
          <w:sz w:val="22"/>
          <w:szCs w:val="22"/>
        </w:rPr>
      </w:pPr>
      <w:r w:rsidRPr="0013440C">
        <w:rPr>
          <w:rFonts w:asciiTheme="minorHAnsi" w:hAnsiTheme="minorHAnsi" w:cstheme="minorHAnsi"/>
          <w:b/>
          <w:bCs/>
          <w:sz w:val="22"/>
          <w:szCs w:val="22"/>
        </w:rPr>
        <w:t>KOMISIJAS TIESĪBAS UN PIENĀKUMI</w:t>
      </w:r>
    </w:p>
    <w:p w14:paraId="02562EB8"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1DDC825A"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195F8467"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61D7AE45" w14:textId="77777777" w:rsidR="000E0F15" w:rsidRPr="000E0F15"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pārbaudīt sniegto informāciju;</w:t>
      </w:r>
    </w:p>
    <w:p w14:paraId="64851E6E"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51BD826" w14:textId="6B445A33" w:rsidR="0091215B"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2DC701F9"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7D45B7FA"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13850B7F"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67D14A24"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C8136A"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69D5636B" w14:textId="77777777" w:rsidR="00C8136A" w:rsidRPr="00763BC6" w:rsidRDefault="00C8136A" w:rsidP="00C8136A">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426CA5C8" w14:textId="77777777" w:rsidR="0091215B" w:rsidRPr="0013440C" w:rsidRDefault="0091215B" w:rsidP="00A54AB0">
      <w:pPr>
        <w:pStyle w:val="Sarakstarindkopa"/>
        <w:numPr>
          <w:ilvl w:val="0"/>
          <w:numId w:val="32"/>
        </w:numPr>
        <w:spacing w:before="120" w:after="0" w:line="240" w:lineRule="auto"/>
        <w:contextualSpacing w:val="0"/>
        <w:jc w:val="center"/>
        <w:rPr>
          <w:rFonts w:asciiTheme="minorHAnsi" w:hAnsiTheme="minorHAnsi" w:cstheme="minorHAnsi"/>
          <w:b/>
          <w:bCs/>
          <w:color w:val="auto"/>
          <w:spacing w:val="-3"/>
          <w:sz w:val="22"/>
          <w:szCs w:val="22"/>
        </w:rPr>
      </w:pPr>
      <w:r w:rsidRPr="0013440C">
        <w:rPr>
          <w:rFonts w:asciiTheme="minorHAnsi" w:hAnsiTheme="minorHAnsi" w:cstheme="minorHAnsi"/>
          <w:b/>
          <w:bCs/>
          <w:sz w:val="22"/>
          <w:szCs w:val="22"/>
        </w:rPr>
        <w:t>PRETENDENTA TIESĪBAS UN PIENĀKUMI</w:t>
      </w:r>
    </w:p>
    <w:p w14:paraId="5D20D0E8"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5A94C300"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1A2EBD7A"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lastRenderedPageBreak/>
        <w:t>iesniegt iesniegumu par Konkursa nolikumu un Konkursa norises likumību (līdz iepirkuma līguma noslēgšanai) Iepirkumu uzraudzības birojam;</w:t>
      </w:r>
    </w:p>
    <w:p w14:paraId="6BE743D6"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1092996F" w14:textId="068D0AE2" w:rsidR="0091215B"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saņemt piedāvājuma sagatavošanai nepieciešamo dokumentāciju. </w:t>
      </w:r>
    </w:p>
    <w:p w14:paraId="6314FDD4" w14:textId="77777777" w:rsidR="0091215B" w:rsidRPr="0013440C" w:rsidRDefault="0091215B" w:rsidP="00A54AB0">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4A0ABD67"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02721F81"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konstatējot neprecizitātes vai pretrunas Tehniskā specifikācijā, Pretendents par to informē Komisiju. Komisija noskaidro atšķirību iemeslus un, sniedz atbildi precizējot </w:t>
      </w:r>
      <w:r w:rsidR="002F76B7" w:rsidRPr="00763BC6">
        <w:rPr>
          <w:rFonts w:asciiTheme="minorHAnsi" w:hAnsiTheme="minorHAnsi" w:cstheme="minorHAnsi"/>
          <w:sz w:val="22"/>
          <w:szCs w:val="22"/>
        </w:rPr>
        <w:t xml:space="preserve">būvdarbu </w:t>
      </w:r>
      <w:r w:rsidRPr="00763BC6">
        <w:rPr>
          <w:rFonts w:asciiTheme="minorHAnsi" w:hAnsiTheme="minorHAnsi" w:cstheme="minorHAnsi"/>
          <w:sz w:val="22"/>
          <w:szCs w:val="22"/>
        </w:rPr>
        <w:t>sastāvu un apjomu, tādējādi nodrošinot visiem Pretendentiem vienādas prasības;</w:t>
      </w:r>
    </w:p>
    <w:p w14:paraId="03752420"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79C6F724"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42C5EB7B" w14:textId="77777777" w:rsidR="00763BC6" w:rsidRPr="00763BC6"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B2317EC" w14:textId="597000AE" w:rsidR="0091215B" w:rsidRPr="00C8136A" w:rsidRDefault="0091215B" w:rsidP="00A54AB0">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3FBF76AD" w14:textId="77777777" w:rsidR="00C8136A" w:rsidRPr="00763BC6" w:rsidRDefault="00C8136A" w:rsidP="00C8136A">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14C01D97" w14:textId="44736CD6" w:rsidR="00C0258C" w:rsidRPr="000D1C56" w:rsidRDefault="0030673C" w:rsidP="00A54AB0">
      <w:pPr>
        <w:pStyle w:val="Sarakstarindkopa"/>
        <w:numPr>
          <w:ilvl w:val="0"/>
          <w:numId w:val="16"/>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10"/>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8080"/>
      </w:tblGrid>
      <w:tr w:rsidR="005D586B" w:rsidRPr="000D1C56" w14:paraId="487CE6FF"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72F019E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38D6E5EF"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Tehniskā specifikācija</w:t>
            </w:r>
          </w:p>
        </w:tc>
      </w:tr>
      <w:tr w:rsidR="005D586B" w:rsidRPr="000D1C56" w14:paraId="7A3A52AD"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w:t>
            </w:r>
            <w:r w:rsidR="636A2B5A"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Pieteikums dalībai iepirkuma procedūrā (veidlapa)</w:t>
            </w:r>
          </w:p>
        </w:tc>
      </w:tr>
      <w:tr w:rsidR="005D586B" w:rsidRPr="000D1C56" w14:paraId="3C745ECF"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3.</w:t>
            </w:r>
            <w:r w:rsidR="49C39D10"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5D586B" w:rsidRPr="009A02B3" w:rsidRDefault="77DBF3F9" w:rsidP="00C01E37">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Apliecinājums par neatkarīgi izstrādātu piedāvājumu (veidlapa)</w:t>
            </w:r>
            <w:r w:rsidR="00C01E37">
              <w:rPr>
                <w:rFonts w:asciiTheme="minorHAnsi" w:hAnsiTheme="minorHAnsi" w:cstheme="minorBidi"/>
                <w:color w:val="auto"/>
                <w:sz w:val="22"/>
                <w:szCs w:val="22"/>
              </w:rPr>
              <w:tab/>
            </w:r>
          </w:p>
        </w:tc>
      </w:tr>
      <w:tr w:rsidR="005D586B" w:rsidRPr="000D1C56" w14:paraId="018E27CC"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5D586B" w:rsidRPr="009A02B3" w:rsidRDefault="6C868C26"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4</w:t>
            </w:r>
            <w:r w:rsidR="1EEA685C" w:rsidRPr="009A02B3">
              <w:rPr>
                <w:rFonts w:asciiTheme="minorHAnsi" w:hAnsiTheme="minorHAnsi" w:cstheme="minorBidi"/>
                <w:sz w:val="22"/>
                <w:szCs w:val="22"/>
              </w:rPr>
              <w:t>.</w:t>
            </w:r>
            <w:r w:rsidR="6A37B568"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FE40B8" w:rsidRPr="0091603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16033">
              <w:rPr>
                <w:rFonts w:asciiTheme="minorHAnsi" w:hAnsiTheme="minorHAnsi" w:cstheme="minorBidi"/>
                <w:color w:val="auto"/>
                <w:sz w:val="22"/>
                <w:szCs w:val="22"/>
              </w:rPr>
              <w:t>Apakšuzņēmēja</w:t>
            </w:r>
            <w:r w:rsidR="21AA1820" w:rsidRPr="00916033">
              <w:rPr>
                <w:rFonts w:asciiTheme="minorHAnsi" w:hAnsiTheme="minorHAnsi" w:cstheme="minorBidi"/>
                <w:color w:val="auto"/>
                <w:sz w:val="22"/>
                <w:szCs w:val="22"/>
              </w:rPr>
              <w:t>/</w:t>
            </w:r>
            <w:r w:rsidR="15BD8F35" w:rsidRPr="00916033">
              <w:rPr>
                <w:rFonts w:asciiTheme="minorHAnsi" w:hAnsiTheme="minorHAnsi" w:cstheme="minorBidi"/>
                <w:color w:val="auto"/>
                <w:sz w:val="22"/>
                <w:szCs w:val="22"/>
              </w:rPr>
              <w:t xml:space="preserve"> </w:t>
            </w:r>
            <w:r w:rsidR="21AA1820" w:rsidRPr="00916033">
              <w:rPr>
                <w:rFonts w:asciiTheme="minorHAnsi" w:hAnsiTheme="minorHAnsi" w:cstheme="minorBidi"/>
                <w:color w:val="auto"/>
                <w:sz w:val="22"/>
                <w:szCs w:val="22"/>
              </w:rPr>
              <w:t xml:space="preserve">personas, uz kuras iespējām balstās, </w:t>
            </w:r>
            <w:r w:rsidR="78E3388E" w:rsidRPr="00916033">
              <w:rPr>
                <w:rFonts w:asciiTheme="minorHAnsi" w:hAnsiTheme="minorHAnsi" w:cstheme="minorBidi"/>
                <w:color w:val="auto"/>
                <w:sz w:val="22"/>
                <w:szCs w:val="22"/>
              </w:rPr>
              <w:t>apliecinājum</w:t>
            </w:r>
            <w:r w:rsidR="15BD8F35" w:rsidRPr="00916033">
              <w:rPr>
                <w:rFonts w:asciiTheme="minorHAnsi" w:hAnsiTheme="minorHAnsi" w:cstheme="minorBidi"/>
                <w:color w:val="auto"/>
                <w:sz w:val="22"/>
                <w:szCs w:val="22"/>
              </w:rPr>
              <w:t>s</w:t>
            </w:r>
            <w:r w:rsidR="651D7D9D" w:rsidRPr="00916033">
              <w:rPr>
                <w:rFonts w:asciiTheme="minorHAnsi" w:hAnsiTheme="minorHAnsi" w:cstheme="minorBidi"/>
                <w:color w:val="auto"/>
                <w:sz w:val="22"/>
                <w:szCs w:val="22"/>
              </w:rPr>
              <w:t xml:space="preserve"> </w:t>
            </w:r>
            <w:r w:rsidR="78E3388E" w:rsidRPr="00916033">
              <w:rPr>
                <w:rFonts w:asciiTheme="minorHAnsi" w:hAnsiTheme="minorHAnsi" w:cstheme="minorBidi"/>
                <w:color w:val="auto"/>
                <w:sz w:val="22"/>
                <w:szCs w:val="22"/>
              </w:rPr>
              <w:t>(veidlapa)</w:t>
            </w:r>
          </w:p>
        </w:tc>
      </w:tr>
      <w:tr w:rsidR="009A02B3" w:rsidRPr="000D1C56" w14:paraId="3D0ACCCC"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3B9A95C9" w:rsidR="009A02B3" w:rsidRPr="00916033" w:rsidRDefault="009A02B3" w:rsidP="0053200E">
            <w:pPr>
              <w:shd w:val="clear" w:color="auto" w:fill="FFFFFF" w:themeFill="background1"/>
              <w:tabs>
                <w:tab w:val="left" w:pos="284"/>
              </w:tabs>
              <w:spacing w:after="0" w:line="240" w:lineRule="auto"/>
              <w:jc w:val="both"/>
              <w:rPr>
                <w:rFonts w:asciiTheme="minorHAnsi" w:hAnsiTheme="minorHAnsi" w:cstheme="minorBidi"/>
                <w:color w:val="auto"/>
                <w:sz w:val="22"/>
                <w:szCs w:val="22"/>
              </w:rPr>
            </w:pPr>
            <w:r w:rsidRPr="00916033">
              <w:rPr>
                <w:rFonts w:asciiTheme="minorHAnsi" w:hAnsiTheme="minorHAnsi" w:cstheme="minorHAnsi"/>
                <w:color w:val="auto"/>
                <w:sz w:val="22"/>
                <w:szCs w:val="22"/>
              </w:rPr>
              <w:t>Atbildīgā</w:t>
            </w:r>
            <w:r w:rsidR="00916033" w:rsidRPr="00916033">
              <w:rPr>
                <w:rFonts w:asciiTheme="minorHAnsi" w:hAnsiTheme="minorHAnsi" w:cstheme="minorHAnsi"/>
                <w:color w:val="auto"/>
                <w:sz w:val="22"/>
                <w:szCs w:val="22"/>
              </w:rPr>
              <w:t xml:space="preserve"> ēku </w:t>
            </w:r>
            <w:r w:rsidRPr="00916033">
              <w:rPr>
                <w:rFonts w:asciiTheme="minorHAnsi" w:hAnsiTheme="minorHAnsi" w:cstheme="minorHAnsi"/>
                <w:color w:val="auto"/>
                <w:sz w:val="22"/>
                <w:szCs w:val="22"/>
              </w:rPr>
              <w:t>būvdarbu</w:t>
            </w:r>
            <w:r w:rsidRPr="00916033">
              <w:rPr>
                <w:rFonts w:asciiTheme="minorHAnsi" w:hAnsiTheme="minorHAnsi" w:cstheme="minorBidi"/>
                <w:color w:val="auto"/>
                <w:sz w:val="22"/>
                <w:szCs w:val="22"/>
              </w:rPr>
              <w:t xml:space="preserve"> vadītāja pieredzes apraksts un apliecinājums (veidlapa)</w:t>
            </w:r>
          </w:p>
        </w:tc>
      </w:tr>
      <w:tr w:rsidR="005D586B" w:rsidRPr="000D1C56" w14:paraId="13791EFB" w14:textId="77777777" w:rsidTr="003675BD">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5D586B"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6</w:t>
            </w:r>
            <w:r w:rsidR="1EEA685C" w:rsidRPr="009A02B3">
              <w:rPr>
                <w:rFonts w:asciiTheme="minorHAnsi" w:hAnsiTheme="minorHAnsi" w:cstheme="minorBidi"/>
                <w:sz w:val="22"/>
                <w:szCs w:val="22"/>
              </w:rPr>
              <w:t>.</w:t>
            </w:r>
            <w:r w:rsidR="4A89BA2E"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362E7CD3" w:rsidR="005D586B" w:rsidRPr="00916033"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16033">
              <w:rPr>
                <w:rFonts w:asciiTheme="minorHAnsi" w:hAnsiTheme="minorHAnsi" w:cstheme="minorBidi"/>
                <w:color w:val="auto"/>
                <w:sz w:val="22"/>
                <w:szCs w:val="22"/>
              </w:rPr>
              <w:t>Speciālista apliecinājums (veidlapa)</w:t>
            </w:r>
          </w:p>
        </w:tc>
      </w:tr>
      <w:tr w:rsidR="00914B5B" w:rsidRPr="000D1C56" w14:paraId="52A3D019" w14:textId="77777777" w:rsidTr="003675BD">
        <w:tc>
          <w:tcPr>
            <w:tcW w:w="1560" w:type="dxa"/>
            <w:tcBorders>
              <w:top w:val="single" w:sz="4" w:space="0" w:color="000000" w:themeColor="text1"/>
              <w:left w:val="single" w:sz="4" w:space="0" w:color="000000" w:themeColor="text1"/>
              <w:bottom w:val="single" w:sz="4" w:space="0" w:color="auto"/>
              <w:right w:val="single" w:sz="4" w:space="0" w:color="000000" w:themeColor="text1"/>
            </w:tcBorders>
          </w:tcPr>
          <w:p w14:paraId="030F2BDF" w14:textId="77777777" w:rsidR="00914B5B"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7</w:t>
            </w:r>
            <w:r w:rsidR="00914B5B" w:rsidRPr="009A02B3">
              <w:rPr>
                <w:rFonts w:asciiTheme="minorHAnsi" w:hAnsiTheme="minorHAnsi" w:cstheme="minorBidi"/>
                <w:sz w:val="22"/>
                <w:szCs w:val="22"/>
              </w:rPr>
              <w:t>.</w:t>
            </w:r>
            <w:r w:rsidR="7AE12B1A" w:rsidRPr="009A02B3">
              <w:rPr>
                <w:rFonts w:asciiTheme="minorHAnsi" w:hAnsiTheme="minorHAnsi" w:cstheme="minorBidi"/>
                <w:sz w:val="22"/>
                <w:szCs w:val="22"/>
              </w:rPr>
              <w:t xml:space="preserve"> </w:t>
            </w:r>
            <w:r w:rsidR="00914B5B" w:rsidRPr="009A02B3">
              <w:rPr>
                <w:rFonts w:asciiTheme="minorHAnsi" w:hAnsiTheme="minorHAnsi" w:cstheme="minorBidi"/>
                <w:sz w:val="22"/>
                <w:szCs w:val="22"/>
              </w:rPr>
              <w:t>pielikums</w:t>
            </w:r>
          </w:p>
          <w:p w14:paraId="44457996" w14:textId="77777777" w:rsidR="003675BD" w:rsidRDefault="003675BD" w:rsidP="3107A70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7.1. pielikums</w:t>
            </w:r>
          </w:p>
          <w:p w14:paraId="17710313" w14:textId="2DA22B92" w:rsidR="003675BD" w:rsidRPr="009A02B3" w:rsidRDefault="003675BD" w:rsidP="3107A705">
            <w:pPr>
              <w:shd w:val="clear" w:color="auto" w:fill="FFFFFF" w:themeFill="background1"/>
              <w:tabs>
                <w:tab w:val="left" w:pos="284"/>
              </w:tabs>
              <w:spacing w:after="0" w:line="240" w:lineRule="auto"/>
              <w:rPr>
                <w:rFonts w:asciiTheme="minorHAnsi" w:hAnsiTheme="minorHAnsi" w:cstheme="minorBidi"/>
                <w:sz w:val="22"/>
                <w:szCs w:val="22"/>
              </w:rPr>
            </w:pPr>
          </w:p>
        </w:tc>
        <w:tc>
          <w:tcPr>
            <w:tcW w:w="8080" w:type="dxa"/>
            <w:tcBorders>
              <w:top w:val="single" w:sz="4" w:space="0" w:color="000000" w:themeColor="text1"/>
              <w:left w:val="single" w:sz="4" w:space="0" w:color="000000" w:themeColor="text1"/>
              <w:bottom w:val="single" w:sz="4" w:space="0" w:color="auto"/>
              <w:right w:val="single" w:sz="4" w:space="0" w:color="000000" w:themeColor="text1"/>
            </w:tcBorders>
          </w:tcPr>
          <w:p w14:paraId="656F79C4" w14:textId="77777777" w:rsidR="00914B5B"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Finanšu piedāvājums (veidlapa)</w:t>
            </w:r>
          </w:p>
          <w:p w14:paraId="658FA46D" w14:textId="13CEFE4C" w:rsidR="00720B02" w:rsidRPr="009A02F0" w:rsidRDefault="009A02F0" w:rsidP="009A02F0">
            <w:pPr>
              <w:shd w:val="clear" w:color="auto" w:fill="FFFFFF" w:themeFill="background1"/>
              <w:tabs>
                <w:tab w:val="left" w:pos="284"/>
              </w:tabs>
              <w:spacing w:after="0" w:line="240" w:lineRule="auto"/>
              <w:jc w:val="both"/>
              <w:rPr>
                <w:rFonts w:asciiTheme="minorHAnsi" w:hAnsiTheme="minorHAnsi" w:cstheme="minorHAnsi"/>
                <w:bCs/>
                <w:color w:val="auto"/>
                <w:kern w:val="2"/>
                <w:sz w:val="22"/>
                <w:szCs w:val="22"/>
                <w:highlight w:val="yellow"/>
                <w14:ligatures w14:val="standardContextual"/>
              </w:rPr>
            </w:pPr>
            <w:r w:rsidRPr="00882C0E">
              <w:rPr>
                <w:rFonts w:asciiTheme="minorHAnsi" w:hAnsiTheme="minorHAnsi" w:cstheme="minorHAnsi"/>
                <w:bCs/>
                <w:color w:val="auto"/>
                <w:kern w:val="2"/>
                <w:sz w:val="22"/>
                <w:szCs w:val="22"/>
                <w14:ligatures w14:val="standardContextual"/>
              </w:rPr>
              <w:t xml:space="preserve">Augšlīgatnes pirmsskolas izglītības iestādes “Zvaniņi” </w:t>
            </w:r>
            <w:r w:rsidR="0039138A" w:rsidRPr="00882C0E">
              <w:rPr>
                <w:rFonts w:asciiTheme="minorHAnsi" w:hAnsiTheme="minorHAnsi" w:cstheme="minorHAnsi"/>
                <w:bCs/>
                <w:color w:val="auto"/>
                <w:kern w:val="2"/>
                <w:sz w:val="22"/>
                <w:szCs w:val="22"/>
                <w14:ligatures w14:val="standardContextual"/>
              </w:rPr>
              <w:t>ēkas energoefektivitātes paaugstināšana</w:t>
            </w:r>
            <w:r w:rsidR="001D38CA" w:rsidRPr="00882C0E">
              <w:rPr>
                <w:rFonts w:asciiTheme="minorHAnsi" w:hAnsiTheme="minorHAnsi" w:cstheme="minorHAnsi"/>
                <w:bCs/>
                <w:color w:val="auto"/>
                <w:kern w:val="2"/>
                <w:sz w:val="22"/>
                <w:szCs w:val="22"/>
                <w14:ligatures w14:val="standardContextual"/>
              </w:rPr>
              <w:t xml:space="preserve"> (veidlapa</w:t>
            </w:r>
            <w:r w:rsidRPr="00882C0E">
              <w:rPr>
                <w:rFonts w:asciiTheme="minorHAnsi" w:hAnsiTheme="minorHAnsi" w:cstheme="minorHAnsi"/>
                <w:bCs/>
                <w:color w:val="auto"/>
                <w:kern w:val="2"/>
                <w:sz w:val="22"/>
                <w:szCs w:val="22"/>
                <w14:ligatures w14:val="standardContextual"/>
              </w:rPr>
              <w:t>)</w:t>
            </w:r>
          </w:p>
        </w:tc>
      </w:tr>
      <w:tr w:rsidR="008F1B25" w:rsidRPr="000D1C56" w14:paraId="39F25D08" w14:textId="77777777" w:rsidTr="003675BD">
        <w:tc>
          <w:tcPr>
            <w:tcW w:w="1560" w:type="dxa"/>
            <w:tcBorders>
              <w:top w:val="single" w:sz="4" w:space="0" w:color="auto"/>
              <w:left w:val="single" w:sz="4" w:space="0" w:color="auto"/>
              <w:bottom w:val="single" w:sz="4" w:space="0" w:color="auto"/>
              <w:right w:val="single" w:sz="4" w:space="0" w:color="000000" w:themeColor="text1"/>
            </w:tcBorders>
          </w:tcPr>
          <w:p w14:paraId="0AE14868" w14:textId="4E1FBCE5" w:rsidR="008F1B25" w:rsidRPr="009A02B3" w:rsidRDefault="0053200E" w:rsidP="008F1B2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8</w:t>
            </w:r>
            <w:r w:rsidR="008F1B25" w:rsidRPr="009A02B3">
              <w:rPr>
                <w:rFonts w:asciiTheme="minorHAnsi" w:hAnsiTheme="minorHAnsi" w:cstheme="minorBidi"/>
                <w:sz w:val="22"/>
                <w:szCs w:val="22"/>
              </w:rPr>
              <w:t>. pielikums</w:t>
            </w:r>
          </w:p>
        </w:tc>
        <w:tc>
          <w:tcPr>
            <w:tcW w:w="8080" w:type="dxa"/>
            <w:tcBorders>
              <w:top w:val="single" w:sz="4" w:space="0" w:color="auto"/>
              <w:left w:val="single" w:sz="4" w:space="0" w:color="000000" w:themeColor="text1"/>
              <w:bottom w:val="single" w:sz="4" w:space="0" w:color="auto"/>
              <w:right w:val="single" w:sz="4" w:space="0" w:color="auto"/>
            </w:tcBorders>
          </w:tcPr>
          <w:p w14:paraId="7FA361F8" w14:textId="6CC0B5BA" w:rsidR="008F1B25" w:rsidRPr="009A02B3" w:rsidRDefault="008F1B25" w:rsidP="008F1B2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Līguma projekts</w:t>
            </w:r>
          </w:p>
        </w:tc>
      </w:tr>
    </w:tbl>
    <w:p w14:paraId="37C643E7" w14:textId="77777777" w:rsidR="006B78D8" w:rsidRPr="000D1C56" w:rsidRDefault="006B78D8" w:rsidP="000D1C56">
      <w:pPr>
        <w:shd w:val="clear" w:color="auto" w:fill="FFFFFF" w:themeFill="background1"/>
        <w:spacing w:after="0" w:line="240" w:lineRule="auto"/>
        <w:rPr>
          <w:rFonts w:asciiTheme="minorHAnsi" w:hAnsiTheme="minorHAnsi" w:cstheme="minorHAnsi"/>
          <w:sz w:val="22"/>
          <w:szCs w:val="22"/>
        </w:rPr>
      </w:pPr>
    </w:p>
    <w:p w14:paraId="058708CD" w14:textId="6F225B9E" w:rsidR="00970A45" w:rsidRPr="000D1C56" w:rsidRDefault="007A3BEF" w:rsidP="3107A705">
      <w:pPr>
        <w:shd w:val="clear" w:color="auto" w:fill="FFFFFF" w:themeFill="background1"/>
        <w:spacing w:after="0" w:line="240" w:lineRule="auto"/>
        <w:rPr>
          <w:rFonts w:asciiTheme="minorHAnsi" w:hAnsiTheme="minorHAnsi" w:cstheme="minorBidi"/>
          <w:sz w:val="22"/>
          <w:szCs w:val="22"/>
        </w:rPr>
      </w:pPr>
      <w:r>
        <w:tab/>
      </w:r>
    </w:p>
    <w:p w14:paraId="4BE44CA7" w14:textId="6494EBAF" w:rsidR="00B3121C" w:rsidRPr="002F2DE2" w:rsidRDefault="00C406F0" w:rsidP="002F2DE2">
      <w:pPr>
        <w:shd w:val="clear" w:color="auto" w:fill="FFFFFF" w:themeFill="background1"/>
        <w:tabs>
          <w:tab w:val="left" w:pos="996"/>
        </w:tabs>
        <w:rPr>
          <w:rFonts w:asciiTheme="minorHAnsi" w:hAnsiTheme="minorHAnsi" w:cstheme="minorHAnsi"/>
          <w:sz w:val="22"/>
          <w:szCs w:val="22"/>
        </w:rPr>
      </w:pPr>
      <w:r w:rsidRPr="000D1C56">
        <w:rPr>
          <w:rFonts w:asciiTheme="minorHAnsi" w:hAnsiTheme="minorHAnsi" w:cstheme="minorHAnsi"/>
          <w:sz w:val="22"/>
          <w:szCs w:val="22"/>
        </w:rPr>
        <w:tab/>
      </w:r>
    </w:p>
    <w:p w14:paraId="50A437EA"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1372C59"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73D0B6C"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549FD41"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361D910"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8EAE335"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3AE6BD2"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CF7E8C5"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309159D"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F789DD9"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C209892"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EB8821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CE75286"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0BFB60D"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819713E"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A9D5FB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F547D2A"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2E060C1"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D7D9156"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E49CE40"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044F52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FAE3F9B"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572D5C1" w14:textId="77777777" w:rsidR="003B7CA7" w:rsidRDefault="003B7CA7"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670254A" w14:textId="4ACAE9A9" w:rsidR="009B3EC1" w:rsidRPr="000D1C56" w:rsidRDefault="00240BFE" w:rsidP="009B3EC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t>1</w:t>
      </w:r>
      <w:r w:rsidR="009B3EC1" w:rsidRPr="3107A705">
        <w:rPr>
          <w:rFonts w:asciiTheme="minorHAnsi" w:hAnsiTheme="minorHAnsi" w:cstheme="minorBidi"/>
          <w:noProof/>
          <w:color w:val="auto"/>
          <w:spacing w:val="-3"/>
          <w:sz w:val="22"/>
          <w:szCs w:val="22"/>
        </w:rPr>
        <w:t>. pielikums</w:t>
      </w:r>
    </w:p>
    <w:p w14:paraId="37535BBA" w14:textId="77777777" w:rsidR="009B3EC1" w:rsidRPr="000D1C56" w:rsidRDefault="009B3EC1" w:rsidP="009B3EC1">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 xml:space="preserve">atklāta konkursa </w:t>
      </w:r>
      <w:r w:rsidRPr="6E307E54">
        <w:rPr>
          <w:rFonts w:asciiTheme="minorHAnsi" w:hAnsiTheme="minorHAnsi" w:cstheme="minorBidi"/>
          <w:noProof/>
          <w:color w:val="auto"/>
          <w:sz w:val="22"/>
          <w:szCs w:val="22"/>
        </w:rPr>
        <w:t>ID Nr. </w:t>
      </w:r>
      <w:r w:rsidRPr="0053200E">
        <w:rPr>
          <w:rFonts w:asciiTheme="minorHAnsi" w:hAnsiTheme="minorHAnsi" w:cstheme="minorBidi"/>
          <w:color w:val="auto"/>
          <w:sz w:val="22"/>
          <w:szCs w:val="22"/>
        </w:rPr>
        <w:t>CNP/2024/</w:t>
      </w:r>
      <w:r>
        <w:rPr>
          <w:rFonts w:asciiTheme="minorHAnsi" w:hAnsiTheme="minorHAnsi" w:cstheme="minorBidi"/>
          <w:color w:val="auto"/>
          <w:sz w:val="22"/>
          <w:szCs w:val="22"/>
        </w:rPr>
        <w:t>14</w:t>
      </w:r>
      <w:r w:rsidRPr="0053200E">
        <w:rPr>
          <w:rFonts w:asciiTheme="minorHAnsi" w:hAnsiTheme="minorHAnsi" w:cstheme="minorBidi"/>
          <w:sz w:val="22"/>
          <w:szCs w:val="22"/>
        </w:rPr>
        <w:t>/AF</w:t>
      </w:r>
    </w:p>
    <w:p w14:paraId="13F2D23A" w14:textId="77777777" w:rsidR="009B3EC1" w:rsidRPr="000D1C56" w:rsidRDefault="009B3EC1" w:rsidP="009B3EC1">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6577C4DF" w14:textId="77777777" w:rsidR="009B3EC1" w:rsidRPr="000D1C56" w:rsidRDefault="009B3EC1" w:rsidP="009B3EC1">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079DDC25" w14:textId="77777777" w:rsidR="008420CE" w:rsidRPr="008420CE" w:rsidRDefault="008420CE" w:rsidP="008420CE">
      <w:pPr>
        <w:widowControl w:val="0"/>
        <w:spacing w:after="0" w:line="240" w:lineRule="auto"/>
        <w:jc w:val="center"/>
        <w:rPr>
          <w:rFonts w:ascii="Calibri" w:eastAsia="Arial Unicode MS" w:hAnsi="Calibri" w:cs="Calibri"/>
          <w:b/>
          <w:bCs/>
          <w:color w:val="auto"/>
          <w:sz w:val="22"/>
          <w:szCs w:val="22"/>
          <w:lang w:eastAsia="en-US"/>
        </w:rPr>
      </w:pPr>
      <w:r w:rsidRPr="008420CE">
        <w:rPr>
          <w:rFonts w:ascii="Calibri" w:eastAsia="Arial Unicode MS" w:hAnsi="Calibri" w:cs="Calibri"/>
          <w:b/>
          <w:bCs/>
          <w:color w:val="auto"/>
          <w:sz w:val="22"/>
          <w:szCs w:val="22"/>
          <w:lang w:eastAsia="en-US"/>
        </w:rPr>
        <w:t>TEHNISKĀ SPECIFIKĀCIJA</w:t>
      </w:r>
    </w:p>
    <w:p w14:paraId="4E1331A9" w14:textId="07E35AD9" w:rsidR="008420CE" w:rsidRPr="008420CE" w:rsidRDefault="008420CE" w:rsidP="008420CE">
      <w:pPr>
        <w:widowControl w:val="0"/>
        <w:spacing w:after="0" w:line="240" w:lineRule="auto"/>
        <w:jc w:val="center"/>
        <w:rPr>
          <w:rFonts w:ascii="Calibri" w:hAnsi="Calibri" w:cs="Calibri"/>
          <w:b/>
          <w:bCs/>
          <w:color w:val="auto"/>
          <w:sz w:val="22"/>
          <w:szCs w:val="22"/>
          <w:lang w:val="x-none" w:eastAsia="ar-SA"/>
        </w:rPr>
      </w:pPr>
      <w:r w:rsidRPr="008420CE">
        <w:rPr>
          <w:rFonts w:ascii="Calibri" w:hAnsi="Calibri" w:cs="Calibri"/>
          <w:b/>
          <w:bCs/>
          <w:color w:val="auto"/>
          <w:sz w:val="22"/>
          <w:szCs w:val="22"/>
          <w:lang w:eastAsia="ar-SA"/>
        </w:rPr>
        <w:t xml:space="preserve">atklātam konkursam </w:t>
      </w:r>
      <w:r w:rsidRPr="008420CE">
        <w:rPr>
          <w:rFonts w:ascii="Calibri" w:hAnsi="Calibri" w:cs="Calibri"/>
          <w:b/>
          <w:bCs/>
          <w:color w:val="auto"/>
          <w:sz w:val="22"/>
          <w:szCs w:val="22"/>
          <w:lang w:val="x-none" w:eastAsia="ar-SA"/>
        </w:rPr>
        <w:t>“</w:t>
      </w:r>
      <w:r w:rsidRPr="008420CE">
        <w:rPr>
          <w:rFonts w:ascii="Calibri" w:eastAsia="Courier New" w:hAnsi="Calibri" w:cs="Calibri"/>
          <w:b/>
          <w:bCs/>
          <w:color w:val="auto"/>
          <w:sz w:val="22"/>
          <w:szCs w:val="22"/>
          <w:shd w:val="clear" w:color="auto" w:fill="FFFFFF"/>
          <w:lang w:bidi="lv-LV"/>
        </w:rPr>
        <w:t>Augšlīgatnes pirms</w:t>
      </w:r>
      <w:r w:rsidR="003B7CA7">
        <w:rPr>
          <w:rFonts w:ascii="Calibri" w:eastAsia="Courier New" w:hAnsi="Calibri" w:cs="Calibri"/>
          <w:b/>
          <w:bCs/>
          <w:color w:val="auto"/>
          <w:sz w:val="22"/>
          <w:szCs w:val="22"/>
          <w:shd w:val="clear" w:color="auto" w:fill="FFFFFF"/>
          <w:lang w:bidi="lv-LV"/>
        </w:rPr>
        <w:t>s</w:t>
      </w:r>
      <w:r w:rsidRPr="008420CE">
        <w:rPr>
          <w:rFonts w:ascii="Calibri" w:eastAsia="Courier New" w:hAnsi="Calibri" w:cs="Calibri"/>
          <w:b/>
          <w:bCs/>
          <w:color w:val="auto"/>
          <w:sz w:val="22"/>
          <w:szCs w:val="22"/>
          <w:shd w:val="clear" w:color="auto" w:fill="FFFFFF"/>
          <w:lang w:bidi="lv-LV"/>
        </w:rPr>
        <w:t>kolas izglītības iestādes “Zvaniņi” ēkas energoefektivitātes paaugstināšana”</w:t>
      </w:r>
    </w:p>
    <w:p w14:paraId="5164FF67" w14:textId="77777777" w:rsidR="008420CE" w:rsidRPr="008420CE" w:rsidRDefault="008420CE" w:rsidP="008420CE">
      <w:pPr>
        <w:widowControl w:val="0"/>
        <w:spacing w:after="0" w:line="240" w:lineRule="auto"/>
        <w:jc w:val="center"/>
        <w:rPr>
          <w:rFonts w:ascii="Calibri" w:eastAsia="Courier New" w:hAnsi="Calibri" w:cs="Calibri"/>
          <w:color w:val="auto"/>
          <w:sz w:val="22"/>
          <w:szCs w:val="22"/>
          <w:lang w:bidi="lv-LV"/>
        </w:rPr>
      </w:pPr>
      <w:r w:rsidRPr="008420CE">
        <w:rPr>
          <w:rFonts w:ascii="Calibri" w:eastAsia="Courier New" w:hAnsi="Calibri" w:cs="Calibri"/>
          <w:color w:val="auto"/>
          <w:sz w:val="22"/>
          <w:szCs w:val="22"/>
          <w:lang w:bidi="lv-LV"/>
        </w:rPr>
        <w:t>identifikācijas Nr. CNP 2024/14/AF</w:t>
      </w:r>
    </w:p>
    <w:p w14:paraId="2AA6F88C" w14:textId="77777777" w:rsidR="008420CE" w:rsidRPr="008420CE" w:rsidRDefault="008420CE" w:rsidP="008420CE">
      <w:pPr>
        <w:widowControl w:val="0"/>
        <w:spacing w:after="0" w:line="240" w:lineRule="auto"/>
        <w:jc w:val="center"/>
        <w:rPr>
          <w:rFonts w:ascii="Calibri" w:hAnsi="Calibri" w:cs="Calibri"/>
          <w:b/>
          <w:bCs/>
          <w:color w:val="auto"/>
          <w:sz w:val="22"/>
          <w:szCs w:val="22"/>
          <w:lang w:val="x-none" w:eastAsia="ar-SA"/>
        </w:rPr>
      </w:pPr>
    </w:p>
    <w:p w14:paraId="6299DC70" w14:textId="017F3365" w:rsidR="008420CE" w:rsidRPr="008420CE" w:rsidRDefault="008420CE" w:rsidP="00A54AB0">
      <w:pPr>
        <w:widowControl w:val="0"/>
        <w:numPr>
          <w:ilvl w:val="0"/>
          <w:numId w:val="35"/>
        </w:numPr>
        <w:spacing w:after="40" w:line="240" w:lineRule="auto"/>
        <w:ind w:left="0" w:hanging="142"/>
        <w:contextualSpacing/>
        <w:jc w:val="both"/>
        <w:rPr>
          <w:rFonts w:ascii="Calibri" w:hAnsi="Calibri" w:cs="Calibri"/>
          <w:bCs/>
          <w:color w:val="auto"/>
          <w:sz w:val="22"/>
          <w:szCs w:val="22"/>
          <w:lang w:val="x-none" w:eastAsia="ar-SA"/>
        </w:rPr>
      </w:pPr>
      <w:r w:rsidRPr="008420CE">
        <w:rPr>
          <w:rFonts w:ascii="Calibri" w:hAnsi="Calibri" w:cs="Calibri"/>
          <w:b/>
          <w:bCs/>
          <w:color w:val="auto"/>
          <w:sz w:val="22"/>
          <w:szCs w:val="22"/>
          <w:lang w:val="x-none" w:eastAsia="ar-SA"/>
        </w:rPr>
        <w:t>Iepirkuma priekšmets:</w:t>
      </w:r>
      <w:bookmarkStart w:id="12" w:name="_Hlk113449559"/>
      <w:r w:rsidRPr="008420CE">
        <w:rPr>
          <w:rFonts w:ascii="Calibri" w:hAnsi="Calibri" w:cs="Calibri"/>
          <w:bCs/>
          <w:color w:val="auto"/>
          <w:sz w:val="22"/>
          <w:szCs w:val="22"/>
          <w:lang w:eastAsia="ar-SA"/>
        </w:rPr>
        <w:t xml:space="preserve"> </w:t>
      </w:r>
      <w:r w:rsidRPr="008420CE">
        <w:rPr>
          <w:rFonts w:ascii="Calibri" w:hAnsi="Calibri" w:cs="Calibri"/>
          <w:bCs/>
          <w:color w:val="auto"/>
          <w:sz w:val="22"/>
          <w:szCs w:val="22"/>
          <w:lang w:val="x-none" w:eastAsia="ar-SA"/>
        </w:rPr>
        <w:t>Objekts “</w:t>
      </w:r>
      <w:r w:rsidRPr="008420CE">
        <w:rPr>
          <w:rFonts w:ascii="Calibri" w:eastAsia="Courier New" w:hAnsi="Calibri" w:cs="Calibri"/>
          <w:color w:val="242424"/>
          <w:sz w:val="22"/>
          <w:szCs w:val="22"/>
          <w:shd w:val="clear" w:color="auto" w:fill="FFFFFF"/>
          <w:lang w:bidi="lv-LV"/>
        </w:rPr>
        <w:t>Augšlīgatnes pirms</w:t>
      </w:r>
      <w:r w:rsidR="003B7CA7">
        <w:rPr>
          <w:rFonts w:ascii="Calibri" w:eastAsia="Courier New" w:hAnsi="Calibri" w:cs="Calibri"/>
          <w:color w:val="242424"/>
          <w:sz w:val="22"/>
          <w:szCs w:val="22"/>
          <w:shd w:val="clear" w:color="auto" w:fill="FFFFFF"/>
          <w:lang w:bidi="lv-LV"/>
        </w:rPr>
        <w:t>s</w:t>
      </w:r>
      <w:r w:rsidRPr="008420CE">
        <w:rPr>
          <w:rFonts w:ascii="Calibri" w:eastAsia="Courier New" w:hAnsi="Calibri" w:cs="Calibri"/>
          <w:color w:val="242424"/>
          <w:sz w:val="22"/>
          <w:szCs w:val="22"/>
          <w:shd w:val="clear" w:color="auto" w:fill="FFFFFF"/>
          <w:lang w:bidi="lv-LV"/>
        </w:rPr>
        <w:t>kolas izglītības iestādes “Zvaniņi” ēkas energoefektivitātes paaugstināšana</w:t>
      </w:r>
      <w:r w:rsidRPr="008420CE">
        <w:rPr>
          <w:rFonts w:ascii="Calibri" w:hAnsi="Calibri" w:cs="Calibri"/>
          <w:bCs/>
          <w:color w:val="auto"/>
          <w:sz w:val="22"/>
          <w:szCs w:val="22"/>
          <w:lang w:val="x-none" w:eastAsia="ar-SA"/>
        </w:rPr>
        <w:t>”, turpmāk – Būve.</w:t>
      </w:r>
    </w:p>
    <w:p w14:paraId="43AA9CC3" w14:textId="77777777" w:rsidR="008420CE" w:rsidRPr="008420CE" w:rsidRDefault="008420CE" w:rsidP="008420CE">
      <w:pPr>
        <w:spacing w:after="40" w:line="240" w:lineRule="auto"/>
        <w:ind w:left="284"/>
        <w:contextualSpacing/>
        <w:jc w:val="both"/>
        <w:rPr>
          <w:rFonts w:ascii="Calibri" w:hAnsi="Calibri" w:cs="Calibri"/>
          <w:bCs/>
          <w:color w:val="auto"/>
          <w:sz w:val="22"/>
          <w:szCs w:val="22"/>
          <w:lang w:val="x-none" w:eastAsia="ar-SA"/>
        </w:rPr>
      </w:pPr>
    </w:p>
    <w:p w14:paraId="034CCA26" w14:textId="77777777" w:rsidR="008420CE" w:rsidRPr="008420CE" w:rsidRDefault="008420CE" w:rsidP="00A54AB0">
      <w:pPr>
        <w:keepNext/>
        <w:widowControl w:val="0"/>
        <w:numPr>
          <w:ilvl w:val="0"/>
          <w:numId w:val="35"/>
        </w:numPr>
        <w:suppressAutoHyphens/>
        <w:spacing w:after="40" w:line="240" w:lineRule="auto"/>
        <w:ind w:left="0" w:hanging="142"/>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Vispārīga informācija par Būvi</w:t>
      </w:r>
    </w:p>
    <w:p w14:paraId="33F3B719"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Adrese: Sporta iela 14, Augšlīgatne, Līgatnes pagasts, Cēsu nov., LV-4108;</w:t>
      </w:r>
    </w:p>
    <w:p w14:paraId="27C402C4"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Nekustamā īpašuma īpašnieks: Cēsu novada Līgatnes apvienības pārvalde;</w:t>
      </w:r>
    </w:p>
    <w:p w14:paraId="25AAEB07"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Ēkas kadastra apzīmējums:</w:t>
      </w:r>
      <w:r w:rsidRPr="008420CE">
        <w:rPr>
          <w:rFonts w:ascii="Calibri" w:eastAsia="Calibri" w:hAnsi="Calibri" w:cs="Calibri"/>
          <w:color w:val="auto"/>
          <w:sz w:val="22"/>
          <w:szCs w:val="22"/>
          <w:lang w:eastAsia="en-US"/>
        </w:rPr>
        <w:t xml:space="preserve"> 4262 0040 0476 001;</w:t>
      </w:r>
    </w:p>
    <w:p w14:paraId="29072C82"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en-US"/>
        </w:rPr>
        <w:t>Ēkas kopējā platība: 913,7</w:t>
      </w:r>
      <w:r w:rsidRPr="008420CE">
        <w:rPr>
          <w:rFonts w:ascii="Calibri" w:eastAsia="Calibri" w:hAnsi="Calibri" w:cs="Calibri"/>
          <w:color w:val="auto"/>
          <w:sz w:val="22"/>
          <w:szCs w:val="22"/>
          <w:lang w:eastAsia="ar-SA"/>
        </w:rPr>
        <w:t xml:space="preserve"> m</w:t>
      </w:r>
      <w:r w:rsidRPr="008420CE">
        <w:rPr>
          <w:rFonts w:ascii="Calibri" w:eastAsia="Calibri" w:hAnsi="Calibri" w:cs="Calibri"/>
          <w:color w:val="auto"/>
          <w:sz w:val="22"/>
          <w:szCs w:val="22"/>
          <w:vertAlign w:val="superscript"/>
          <w:lang w:eastAsia="ar-SA"/>
        </w:rPr>
        <w:t>2</w:t>
      </w:r>
      <w:r w:rsidRPr="008420CE">
        <w:rPr>
          <w:rFonts w:ascii="Calibri" w:eastAsia="Calibri" w:hAnsi="Calibri" w:cs="Calibri"/>
          <w:color w:val="auto"/>
          <w:sz w:val="22"/>
          <w:szCs w:val="22"/>
          <w:lang w:eastAsia="ar-SA"/>
        </w:rPr>
        <w:t>;</w:t>
      </w:r>
    </w:p>
    <w:p w14:paraId="13433D36"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 xml:space="preserve">Ēkas apbūves laukums (saskaņā ar inventarizāciju): </w:t>
      </w:r>
      <w:r w:rsidRPr="008420CE">
        <w:rPr>
          <w:rFonts w:ascii="Calibri" w:eastAsia="Calibri" w:hAnsi="Calibri" w:cs="Calibri"/>
          <w:color w:val="auto"/>
          <w:sz w:val="22"/>
          <w:szCs w:val="22"/>
          <w:lang w:eastAsia="en-US"/>
        </w:rPr>
        <w:t xml:space="preserve">510,5 </w:t>
      </w:r>
      <w:r w:rsidRPr="008420CE">
        <w:rPr>
          <w:rFonts w:ascii="Calibri" w:eastAsia="Calibri" w:hAnsi="Calibri" w:cs="Calibri"/>
          <w:color w:val="auto"/>
          <w:sz w:val="22"/>
          <w:szCs w:val="22"/>
          <w:lang w:eastAsia="ar-SA"/>
        </w:rPr>
        <w:t>m</w:t>
      </w:r>
      <w:r w:rsidRPr="008420CE">
        <w:rPr>
          <w:rFonts w:ascii="Calibri" w:eastAsia="Calibri" w:hAnsi="Calibri" w:cs="Calibri"/>
          <w:color w:val="auto"/>
          <w:sz w:val="22"/>
          <w:szCs w:val="22"/>
          <w:vertAlign w:val="superscript"/>
          <w:lang w:eastAsia="ar-SA"/>
        </w:rPr>
        <w:t>2</w:t>
      </w:r>
      <w:r w:rsidRPr="008420CE">
        <w:rPr>
          <w:rFonts w:ascii="Calibri" w:eastAsia="Calibri" w:hAnsi="Calibri" w:cs="Calibri"/>
          <w:color w:val="auto"/>
          <w:sz w:val="22"/>
          <w:szCs w:val="22"/>
          <w:lang w:eastAsia="ar-SA"/>
        </w:rPr>
        <w:t>;</w:t>
      </w:r>
    </w:p>
    <w:p w14:paraId="15900D1F"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Būvtilpums: 3648 m</w:t>
      </w:r>
      <w:r w:rsidRPr="008420CE">
        <w:rPr>
          <w:rFonts w:ascii="Calibri" w:eastAsia="Calibri" w:hAnsi="Calibri" w:cs="Calibri"/>
          <w:color w:val="auto"/>
          <w:sz w:val="22"/>
          <w:szCs w:val="22"/>
          <w:vertAlign w:val="superscript"/>
          <w:lang w:eastAsia="ar-SA"/>
        </w:rPr>
        <w:t>3</w:t>
      </w:r>
      <w:r w:rsidRPr="008420CE">
        <w:rPr>
          <w:rFonts w:ascii="Calibri" w:eastAsia="Calibri" w:hAnsi="Calibri" w:cs="Calibri"/>
          <w:color w:val="auto"/>
          <w:sz w:val="22"/>
          <w:szCs w:val="22"/>
          <w:lang w:eastAsia="ar-SA"/>
        </w:rPr>
        <w:t>;</w:t>
      </w:r>
    </w:p>
    <w:p w14:paraId="52542332" w14:textId="77777777" w:rsidR="008420CE" w:rsidRPr="008420CE" w:rsidRDefault="008420CE" w:rsidP="00A54AB0">
      <w:pPr>
        <w:widowControl w:val="0"/>
        <w:numPr>
          <w:ilvl w:val="1"/>
          <w:numId w:val="35"/>
        </w:numPr>
        <w:spacing w:after="0" w:line="240" w:lineRule="auto"/>
        <w:ind w:left="142" w:firstLine="0"/>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Būves galvenais lietošanas veids: 1263 – Skolas, universitātes un zinātniskajai pētniecībai paredzētas ēkas;</w:t>
      </w:r>
    </w:p>
    <w:p w14:paraId="00D71334"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Ēku ugunsnoturības pakāpe: U2b;</w:t>
      </w:r>
    </w:p>
    <w:p w14:paraId="560863CB" w14:textId="77777777" w:rsidR="008420CE" w:rsidRPr="008420CE" w:rsidRDefault="008420CE" w:rsidP="00A54AB0">
      <w:pPr>
        <w:widowControl w:val="0"/>
        <w:numPr>
          <w:ilvl w:val="1"/>
          <w:numId w:val="35"/>
        </w:numPr>
        <w:spacing w:after="0" w:line="240" w:lineRule="auto"/>
        <w:ind w:left="284" w:hanging="142"/>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Ēkas grupa: III.</w:t>
      </w:r>
    </w:p>
    <w:p w14:paraId="1AE93B8A" w14:textId="77777777" w:rsidR="008420CE" w:rsidRPr="008420CE" w:rsidRDefault="008420CE" w:rsidP="008420CE">
      <w:pPr>
        <w:spacing w:after="0" w:line="240" w:lineRule="auto"/>
        <w:ind w:left="567"/>
        <w:jc w:val="both"/>
        <w:rPr>
          <w:rFonts w:ascii="Calibri" w:eastAsia="Calibri" w:hAnsi="Calibri" w:cs="Calibri"/>
          <w:color w:val="auto"/>
          <w:sz w:val="22"/>
          <w:szCs w:val="22"/>
          <w:lang w:eastAsia="ar-SA"/>
        </w:rPr>
      </w:pPr>
    </w:p>
    <w:bookmarkEnd w:id="12"/>
    <w:p w14:paraId="009DE571" w14:textId="77777777" w:rsidR="008420CE" w:rsidRPr="008420CE" w:rsidRDefault="008420CE" w:rsidP="00A54AB0">
      <w:pPr>
        <w:keepNext/>
        <w:widowControl w:val="0"/>
        <w:numPr>
          <w:ilvl w:val="0"/>
          <w:numId w:val="35"/>
        </w:numPr>
        <w:suppressAutoHyphens/>
        <w:spacing w:after="40" w:line="240" w:lineRule="auto"/>
        <w:ind w:left="142"/>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Par tehnisko dokumentāciju Būvei</w:t>
      </w:r>
    </w:p>
    <w:p w14:paraId="4477DE64" w14:textId="77777777" w:rsidR="008420CE" w:rsidRPr="008420CE" w:rsidRDefault="008420CE" w:rsidP="00A54AB0">
      <w:pPr>
        <w:keepNext/>
        <w:widowControl w:val="0"/>
        <w:numPr>
          <w:ilvl w:val="1"/>
          <w:numId w:val="35"/>
        </w:numPr>
        <w:suppressAutoHyphens/>
        <w:spacing w:after="40" w:line="240" w:lineRule="auto"/>
        <w:ind w:left="567"/>
        <w:contextualSpacing/>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Darbi veicami:</w:t>
      </w:r>
    </w:p>
    <w:p w14:paraId="459B80F7" w14:textId="3820F04E" w:rsidR="008420CE" w:rsidRPr="008420CE" w:rsidRDefault="008420CE" w:rsidP="00A54AB0">
      <w:pPr>
        <w:keepNext/>
        <w:widowControl w:val="0"/>
        <w:numPr>
          <w:ilvl w:val="2"/>
          <w:numId w:val="35"/>
        </w:numPr>
        <w:suppressAutoHyphens/>
        <w:spacing w:after="40" w:line="240" w:lineRule="auto"/>
        <w:ind w:left="709" w:firstLine="0"/>
        <w:contextualSpacing/>
        <w:jc w:val="both"/>
        <w:outlineLvl w:val="2"/>
        <w:rPr>
          <w:rFonts w:ascii="Calibri" w:eastAsia="Calibri" w:hAnsi="Calibri"/>
          <w:color w:val="auto"/>
          <w:sz w:val="22"/>
          <w:szCs w:val="22"/>
          <w:lang w:eastAsia="ar-SA"/>
        </w:rPr>
      </w:pPr>
      <w:bookmarkStart w:id="13" w:name="_Hlk58847793"/>
      <w:r w:rsidRPr="008420CE">
        <w:rPr>
          <w:rFonts w:ascii="Calibri" w:eastAsia="Calibri" w:hAnsi="Calibri"/>
          <w:color w:val="auto"/>
          <w:sz w:val="22"/>
          <w:szCs w:val="22"/>
          <w:lang w:eastAsia="ar-SA"/>
        </w:rPr>
        <w:t xml:space="preserve">atbilstoši </w:t>
      </w:r>
      <w:bookmarkStart w:id="14" w:name="_Hlk113449866"/>
      <w:r w:rsidRPr="008420CE">
        <w:rPr>
          <w:rFonts w:ascii="Calibri" w:eastAsia="Calibri" w:hAnsi="Calibri"/>
          <w:color w:val="auto"/>
          <w:sz w:val="22"/>
          <w:szCs w:val="22"/>
          <w:lang w:eastAsia="ar-SA"/>
        </w:rPr>
        <w:t>SIA</w:t>
      </w:r>
      <w:r w:rsidRPr="008420CE">
        <w:rPr>
          <w:rFonts w:ascii="Calibri" w:eastAsia="Calibri" w:hAnsi="Calibri"/>
          <w:b/>
          <w:bCs/>
          <w:color w:val="auto"/>
          <w:sz w:val="22"/>
          <w:szCs w:val="22"/>
          <w:lang w:eastAsia="ar-SA"/>
        </w:rPr>
        <w:t xml:space="preserve"> </w:t>
      </w:r>
      <w:r w:rsidRPr="008420CE">
        <w:rPr>
          <w:rFonts w:ascii="Calibri" w:eastAsia="Calibri" w:hAnsi="Calibri"/>
          <w:color w:val="auto"/>
          <w:sz w:val="22"/>
          <w:szCs w:val="22"/>
          <w:lang w:eastAsia="ar-SA"/>
        </w:rPr>
        <w:t>“</w:t>
      </w:r>
      <w:bookmarkEnd w:id="14"/>
      <w:r w:rsidRPr="008420CE">
        <w:rPr>
          <w:rFonts w:ascii="Calibri" w:eastAsia="Calibri" w:hAnsi="Calibri"/>
          <w:color w:val="auto"/>
          <w:sz w:val="22"/>
          <w:szCs w:val="22"/>
          <w:lang w:eastAsia="ar-SA"/>
        </w:rPr>
        <w:t>CAMPAIGN”, reģistrācijas Nr. 10964-R, izstrādātajam paskaidrojuma rakstam “Energoefektivitātes paaugstināšana Augšlīgatnes pirms</w:t>
      </w:r>
      <w:r w:rsidR="003B7CA7">
        <w:rPr>
          <w:rFonts w:ascii="Calibri" w:eastAsia="Calibri" w:hAnsi="Calibri"/>
          <w:color w:val="auto"/>
          <w:sz w:val="22"/>
          <w:szCs w:val="22"/>
          <w:lang w:eastAsia="ar-SA"/>
        </w:rPr>
        <w:t>s</w:t>
      </w:r>
      <w:r w:rsidRPr="008420CE">
        <w:rPr>
          <w:rFonts w:ascii="Calibri" w:eastAsia="Calibri" w:hAnsi="Calibri"/>
          <w:color w:val="auto"/>
          <w:sz w:val="22"/>
          <w:szCs w:val="22"/>
          <w:lang w:eastAsia="ar-SA"/>
        </w:rPr>
        <w:t>kolas izglītības iestādē “Zvaniņi””, turpmāk – Paskaidrojuma raksts (skatīt atsevišķā pielikumā</w:t>
      </w:r>
      <w:bookmarkEnd w:id="13"/>
      <w:r w:rsidRPr="008420CE">
        <w:rPr>
          <w:rFonts w:ascii="Calibri" w:eastAsia="Calibri" w:hAnsi="Calibri"/>
          <w:color w:val="auto"/>
          <w:sz w:val="22"/>
          <w:szCs w:val="22"/>
          <w:lang w:eastAsia="ar-SA"/>
        </w:rPr>
        <w:t>).</w:t>
      </w:r>
    </w:p>
    <w:p w14:paraId="79AF527A" w14:textId="77777777" w:rsidR="008420CE" w:rsidRPr="008420CE" w:rsidRDefault="008420CE" w:rsidP="00A54AB0">
      <w:pPr>
        <w:keepNext/>
        <w:widowControl w:val="0"/>
        <w:numPr>
          <w:ilvl w:val="2"/>
          <w:numId w:val="35"/>
        </w:numPr>
        <w:suppressAutoHyphens/>
        <w:spacing w:after="40" w:line="240" w:lineRule="auto"/>
        <w:ind w:left="709" w:firstLine="0"/>
        <w:contextualSpacing/>
        <w:jc w:val="both"/>
        <w:outlineLvl w:val="2"/>
        <w:rPr>
          <w:rFonts w:ascii="Calibri" w:eastAsia="Calibri" w:hAnsi="Calibri"/>
          <w:color w:val="auto"/>
          <w:sz w:val="22"/>
          <w:szCs w:val="22"/>
          <w:lang w:eastAsia="ar-SA"/>
        </w:rPr>
      </w:pPr>
      <w:r w:rsidRPr="008420CE">
        <w:rPr>
          <w:rFonts w:ascii="Calibri" w:eastAsia="Calibri" w:hAnsi="Calibri" w:cs="Calibri"/>
          <w:color w:val="auto"/>
          <w:sz w:val="22"/>
          <w:szCs w:val="22"/>
          <w:lang w:eastAsia="ar-SA"/>
        </w:rPr>
        <w:t>atbilstoši Būvniecības likuma, Ministru kabineta 19.08.2014. noteikumu Nr. 500 “Vispārīgie būvnoteikumi”, Latvijas būvnormatīvu, Latvijas nacionālo standartu u.c. konkrēto darbu izpildi regulējošo Latvijas Republikā spēkā esošo normatīvo aktu nosacījumiem;</w:t>
      </w:r>
    </w:p>
    <w:p w14:paraId="55FC0EDA" w14:textId="77777777" w:rsidR="008420CE" w:rsidRPr="008420CE" w:rsidRDefault="008420CE" w:rsidP="00A54AB0">
      <w:pPr>
        <w:keepNext/>
        <w:widowControl w:val="0"/>
        <w:numPr>
          <w:ilvl w:val="2"/>
          <w:numId w:val="35"/>
        </w:numPr>
        <w:suppressAutoHyphens/>
        <w:spacing w:after="40" w:line="240" w:lineRule="auto"/>
        <w:ind w:left="709" w:firstLine="0"/>
        <w:contextualSpacing/>
        <w:jc w:val="both"/>
        <w:outlineLvl w:val="2"/>
        <w:rPr>
          <w:rFonts w:ascii="Calibri" w:eastAsia="Calibri" w:hAnsi="Calibri"/>
          <w:color w:val="auto"/>
          <w:sz w:val="22"/>
          <w:szCs w:val="22"/>
          <w:lang w:eastAsia="ar-SA"/>
        </w:rPr>
      </w:pPr>
      <w:r w:rsidRPr="008420CE">
        <w:rPr>
          <w:rFonts w:ascii="Calibri" w:eastAsia="Calibri" w:hAnsi="Calibri" w:cs="Calibri"/>
          <w:color w:val="auto"/>
          <w:sz w:val="22"/>
          <w:szCs w:val="22"/>
          <w:lang w:eastAsia="ar-SA"/>
        </w:rPr>
        <w:t>Tehniskā specifikācijā minētajiem nosacījumiem.</w:t>
      </w:r>
    </w:p>
    <w:p w14:paraId="41D296D7" w14:textId="77777777" w:rsidR="008420CE" w:rsidRPr="008420CE" w:rsidRDefault="008420CE" w:rsidP="008420CE">
      <w:pPr>
        <w:keepNext/>
        <w:suppressAutoHyphens/>
        <w:spacing w:after="40" w:line="240" w:lineRule="auto"/>
        <w:ind w:left="709"/>
        <w:contextualSpacing/>
        <w:jc w:val="both"/>
        <w:outlineLvl w:val="2"/>
        <w:rPr>
          <w:rFonts w:ascii="Calibri" w:eastAsia="Calibri" w:hAnsi="Calibri"/>
          <w:color w:val="auto"/>
          <w:sz w:val="22"/>
          <w:szCs w:val="22"/>
          <w:lang w:eastAsia="ar-SA"/>
        </w:rPr>
      </w:pPr>
    </w:p>
    <w:p w14:paraId="46F1812F" w14:textId="77777777" w:rsidR="008420CE" w:rsidRPr="008420CE" w:rsidRDefault="008420CE" w:rsidP="00A54AB0">
      <w:pPr>
        <w:widowControl w:val="0"/>
        <w:numPr>
          <w:ilvl w:val="1"/>
          <w:numId w:val="35"/>
        </w:numPr>
        <w:spacing w:after="40" w:line="240" w:lineRule="auto"/>
        <w:ind w:left="567"/>
        <w:contextualSpacing/>
        <w:jc w:val="both"/>
        <w:outlineLvl w:val="1"/>
        <w:rPr>
          <w:rFonts w:ascii="Calibri" w:hAnsi="Calibri" w:cs="Calibri"/>
          <w:b/>
          <w:bCs/>
          <w:color w:val="auto"/>
          <w:sz w:val="22"/>
          <w:szCs w:val="22"/>
          <w:lang w:val="x-none" w:eastAsia="en-US"/>
        </w:rPr>
      </w:pPr>
      <w:r w:rsidRPr="008420CE">
        <w:rPr>
          <w:rFonts w:ascii="Calibri" w:hAnsi="Calibri" w:cs="Calibri"/>
          <w:b/>
          <w:bCs/>
          <w:color w:val="auto"/>
          <w:sz w:val="22"/>
          <w:szCs w:val="22"/>
          <w:lang w:val="x-none" w:eastAsia="en-US"/>
        </w:rPr>
        <w:t>Tāmes sagatavošanas nosacījumi</w:t>
      </w:r>
    </w:p>
    <w:p w14:paraId="39F5C210" w14:textId="77777777" w:rsidR="008420CE" w:rsidRPr="008420CE" w:rsidRDefault="008420CE" w:rsidP="00A54AB0">
      <w:pPr>
        <w:widowControl w:val="0"/>
        <w:numPr>
          <w:ilvl w:val="2"/>
          <w:numId w:val="35"/>
        </w:numPr>
        <w:spacing w:after="40" w:line="240" w:lineRule="auto"/>
        <w:ind w:left="709" w:firstLine="0"/>
        <w:contextualSpacing/>
        <w:jc w:val="both"/>
        <w:outlineLvl w:val="1"/>
        <w:rPr>
          <w:rFonts w:ascii="Calibri" w:hAnsi="Calibri"/>
          <w:color w:val="auto"/>
          <w:sz w:val="22"/>
          <w:szCs w:val="22"/>
          <w:lang w:val="x-none" w:eastAsia="en-US"/>
        </w:rPr>
      </w:pPr>
      <w:r w:rsidRPr="008420CE">
        <w:rPr>
          <w:rFonts w:ascii="Calibri" w:hAnsi="Calibri"/>
          <w:color w:val="auto"/>
          <w:sz w:val="22"/>
          <w:szCs w:val="22"/>
          <w:lang w:val="x-none" w:eastAsia="en-US"/>
        </w:rPr>
        <w:t xml:space="preserve">Būvdarbu tāmes jāsagatavo atbilstoši LBN 501-17 </w:t>
      </w:r>
      <w:r w:rsidRPr="008420CE">
        <w:rPr>
          <w:rFonts w:ascii="Calibri" w:hAnsi="Calibri"/>
          <w:color w:val="auto"/>
          <w:sz w:val="22"/>
          <w:szCs w:val="22"/>
          <w:lang w:eastAsia="en-US"/>
        </w:rPr>
        <w:t>“</w:t>
      </w:r>
      <w:r w:rsidRPr="008420CE">
        <w:rPr>
          <w:rFonts w:ascii="Calibri" w:hAnsi="Calibri"/>
          <w:color w:val="auto"/>
          <w:sz w:val="22"/>
          <w:szCs w:val="22"/>
          <w:lang w:val="x-none" w:eastAsia="en-US"/>
        </w:rPr>
        <w:t>Būvizmaksu noteikšanas kārtība”;</w:t>
      </w:r>
    </w:p>
    <w:p w14:paraId="2422BF6C" w14:textId="77777777" w:rsidR="008420CE" w:rsidRPr="008420CE" w:rsidRDefault="008420CE" w:rsidP="00A54AB0">
      <w:pPr>
        <w:widowControl w:val="0"/>
        <w:numPr>
          <w:ilvl w:val="2"/>
          <w:numId w:val="35"/>
        </w:numPr>
        <w:spacing w:after="40" w:line="240" w:lineRule="auto"/>
        <w:ind w:left="709" w:firstLine="0"/>
        <w:contextualSpacing/>
        <w:jc w:val="both"/>
        <w:outlineLvl w:val="1"/>
        <w:rPr>
          <w:rFonts w:ascii="Calibri" w:hAnsi="Calibri" w:cs="Calibri"/>
          <w:color w:val="auto"/>
          <w:sz w:val="22"/>
          <w:szCs w:val="22"/>
          <w:lang w:val="x-none" w:eastAsia="en-US"/>
        </w:rPr>
      </w:pPr>
      <w:r w:rsidRPr="008420CE">
        <w:rPr>
          <w:rFonts w:ascii="Calibri" w:hAnsi="Calibri" w:cs="Calibri"/>
          <w:color w:val="auto"/>
          <w:sz w:val="22"/>
          <w:szCs w:val="22"/>
          <w:lang w:eastAsia="en-US"/>
        </w:rPr>
        <w:t>Būvuzņēmējs</w:t>
      </w:r>
      <w:r w:rsidRPr="008420CE">
        <w:rPr>
          <w:rFonts w:ascii="Calibri" w:hAnsi="Calibri" w:cs="Calibri"/>
          <w:color w:val="auto"/>
          <w:sz w:val="22"/>
          <w:szCs w:val="22"/>
          <w:lang w:val="x-none" w:eastAsia="en-US"/>
        </w:rPr>
        <w:t xml:space="preserve"> nedrīkst patvaļīgi izslēgt vai papildināt kādu no darbu daudzuma apjoma sadaļām</w:t>
      </w:r>
      <w:r w:rsidRPr="008420CE">
        <w:rPr>
          <w:rFonts w:ascii="Calibri" w:hAnsi="Calibri" w:cs="Calibri"/>
          <w:color w:val="auto"/>
          <w:sz w:val="22"/>
          <w:szCs w:val="22"/>
          <w:lang w:eastAsia="en-US"/>
        </w:rPr>
        <w:t>;</w:t>
      </w:r>
    </w:p>
    <w:p w14:paraId="64166361" w14:textId="77777777" w:rsidR="008420CE" w:rsidRPr="008420CE" w:rsidRDefault="008420CE" w:rsidP="00A54AB0">
      <w:pPr>
        <w:widowControl w:val="0"/>
        <w:numPr>
          <w:ilvl w:val="2"/>
          <w:numId w:val="35"/>
        </w:numPr>
        <w:spacing w:after="40" w:line="240" w:lineRule="auto"/>
        <w:ind w:left="709" w:firstLine="0"/>
        <w:contextualSpacing/>
        <w:jc w:val="both"/>
        <w:outlineLvl w:val="1"/>
        <w:rPr>
          <w:rFonts w:ascii="Calibri" w:hAnsi="Calibri" w:cs="Calibri"/>
          <w:color w:val="auto"/>
          <w:sz w:val="22"/>
          <w:szCs w:val="22"/>
          <w:lang w:val="x-none" w:eastAsia="en-US"/>
        </w:rPr>
      </w:pPr>
      <w:r w:rsidRPr="008420CE">
        <w:rPr>
          <w:rFonts w:ascii="Calibri" w:hAnsi="Calibri" w:cs="Calibri"/>
          <w:color w:val="auto"/>
          <w:sz w:val="22"/>
          <w:szCs w:val="22"/>
          <w:lang w:eastAsia="en-US"/>
        </w:rPr>
        <w:t>Būvdarbu tāmes jāsagatavo atbilstoši pievienotajiem Darbu apjomiem katrai būvniecības dokumentācijai atsevišķi.</w:t>
      </w:r>
    </w:p>
    <w:p w14:paraId="49EF7593" w14:textId="77777777" w:rsidR="008420CE" w:rsidRPr="008420CE" w:rsidRDefault="008420CE" w:rsidP="008420CE">
      <w:pPr>
        <w:spacing w:after="40" w:line="240" w:lineRule="auto"/>
        <w:ind w:left="709"/>
        <w:contextualSpacing/>
        <w:jc w:val="both"/>
        <w:outlineLvl w:val="1"/>
        <w:rPr>
          <w:rFonts w:ascii="Calibri" w:hAnsi="Calibri" w:cs="Calibri"/>
          <w:color w:val="auto"/>
          <w:sz w:val="22"/>
          <w:szCs w:val="22"/>
          <w:lang w:val="x-none" w:eastAsia="en-US"/>
        </w:rPr>
      </w:pPr>
    </w:p>
    <w:p w14:paraId="027E737B" w14:textId="77777777" w:rsidR="008420CE" w:rsidRPr="008420CE" w:rsidRDefault="008420CE" w:rsidP="00A54AB0">
      <w:pPr>
        <w:widowControl w:val="0"/>
        <w:numPr>
          <w:ilvl w:val="0"/>
          <w:numId w:val="35"/>
        </w:numPr>
        <w:suppressAutoHyphens/>
        <w:spacing w:after="40" w:line="240" w:lineRule="auto"/>
        <w:ind w:left="284" w:hanging="568"/>
        <w:jc w:val="both"/>
        <w:rPr>
          <w:rFonts w:ascii="Calibri" w:eastAsia="Calibri" w:hAnsi="Calibri" w:cs="Calibri"/>
          <w:b/>
          <w:color w:val="auto"/>
          <w:sz w:val="22"/>
          <w:szCs w:val="22"/>
          <w:lang w:eastAsia="ar-SA"/>
        </w:rPr>
      </w:pPr>
      <w:r w:rsidRPr="008420CE">
        <w:rPr>
          <w:rFonts w:ascii="Calibri" w:eastAsia="Calibri" w:hAnsi="Calibri" w:cs="Calibri"/>
          <w:b/>
          <w:color w:val="auto"/>
          <w:sz w:val="22"/>
          <w:szCs w:val="22"/>
          <w:lang w:eastAsia="ar-SA"/>
        </w:rPr>
        <w:t>Būvdarbu termiņi Būvei</w:t>
      </w:r>
    </w:p>
    <w:p w14:paraId="4820D873"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olor w:val="auto"/>
          <w:sz w:val="22"/>
          <w:szCs w:val="22"/>
        </w:rPr>
      </w:pPr>
      <w:r w:rsidRPr="008420CE">
        <w:rPr>
          <w:rFonts w:ascii="Calibri" w:eastAsia="Calibri" w:hAnsi="Calibri" w:cs="Calibri"/>
          <w:color w:val="auto"/>
          <w:sz w:val="22"/>
          <w:szCs w:val="22"/>
          <w:lang w:eastAsia="en-US"/>
        </w:rPr>
        <w:t xml:space="preserve">Būvdarbu izpildes kopējais termiņš ir </w:t>
      </w:r>
      <w:r w:rsidRPr="008420CE">
        <w:rPr>
          <w:rFonts w:ascii="Calibri" w:eastAsia="Calibri" w:hAnsi="Calibri" w:cs="Calibri"/>
          <w:b/>
          <w:bCs/>
          <w:color w:val="auto"/>
          <w:sz w:val="22"/>
          <w:szCs w:val="22"/>
          <w:lang w:eastAsia="en-US"/>
        </w:rPr>
        <w:t>7 (septiņi) kalendārie mēneši</w:t>
      </w:r>
      <w:r w:rsidRPr="008420CE">
        <w:rPr>
          <w:rFonts w:ascii="Calibri" w:eastAsia="Calibri" w:hAnsi="Calibri" w:cs="Calibri"/>
          <w:color w:val="auto"/>
          <w:sz w:val="22"/>
          <w:szCs w:val="22"/>
          <w:lang w:eastAsia="en-US"/>
        </w:rPr>
        <w:t xml:space="preserve"> no līguma noslēgšanas dienas </w:t>
      </w:r>
      <w:r w:rsidRPr="008420CE">
        <w:rPr>
          <w:rFonts w:ascii="Calibri" w:eastAsia="Arial Unicode MS" w:hAnsi="Calibri" w:cs="Calibri"/>
          <w:color w:val="auto"/>
          <w:sz w:val="22"/>
          <w:szCs w:val="22"/>
          <w:bdr w:val="none" w:sz="0" w:space="0" w:color="auto" w:frame="1"/>
        </w:rPr>
        <w:t>līdz objekta pieņemšanai ekspluatācijā (t.i. atzīmei Būvniecības informācijas sistēmā par objekta pieņemšanu ekspluatācijā).</w:t>
      </w:r>
    </w:p>
    <w:p w14:paraId="2F1C9869"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olor w:val="auto"/>
          <w:sz w:val="22"/>
          <w:szCs w:val="22"/>
          <w:u w:val="single"/>
        </w:rPr>
      </w:pPr>
      <w:r w:rsidRPr="008420CE">
        <w:rPr>
          <w:rFonts w:ascii="Calibri" w:eastAsia="Courier New" w:hAnsi="Calibri" w:cs="Courier New"/>
          <w:sz w:val="22"/>
          <w:lang w:bidi="lv-LV"/>
        </w:rPr>
        <w:t xml:space="preserve">Būvuzņēmējam organizēt būvdarbus atbilstoši klimatiskiem laika apstākļiem. </w:t>
      </w:r>
    </w:p>
    <w:p w14:paraId="770FBC73" w14:textId="77777777" w:rsidR="008420CE" w:rsidRPr="008420CE" w:rsidRDefault="008420CE" w:rsidP="008420CE">
      <w:pPr>
        <w:spacing w:after="0" w:line="240" w:lineRule="auto"/>
        <w:ind w:left="567"/>
        <w:contextualSpacing/>
        <w:rPr>
          <w:rFonts w:ascii="Calibri" w:eastAsia="Calibri" w:hAnsi="Calibri"/>
          <w:b/>
          <w:bCs/>
          <w:color w:val="auto"/>
          <w:sz w:val="22"/>
          <w:szCs w:val="22"/>
        </w:rPr>
      </w:pPr>
    </w:p>
    <w:p w14:paraId="31BD6C7B" w14:textId="77777777" w:rsidR="008420CE" w:rsidRPr="008420CE" w:rsidRDefault="008420CE" w:rsidP="00A54AB0">
      <w:pPr>
        <w:widowControl w:val="0"/>
        <w:numPr>
          <w:ilvl w:val="0"/>
          <w:numId w:val="35"/>
        </w:numPr>
        <w:spacing w:after="40" w:line="240" w:lineRule="auto"/>
        <w:ind w:left="567" w:hanging="851"/>
        <w:jc w:val="both"/>
        <w:rPr>
          <w:rFonts w:ascii="Calibri" w:eastAsia="Calibri" w:hAnsi="Calibri" w:cs="Calibri"/>
          <w:b/>
          <w:color w:val="auto"/>
          <w:sz w:val="22"/>
          <w:szCs w:val="22"/>
        </w:rPr>
      </w:pPr>
      <w:r w:rsidRPr="008420CE">
        <w:rPr>
          <w:rFonts w:ascii="Calibri" w:eastAsia="Calibri" w:hAnsi="Calibri" w:cs="Calibri"/>
          <w:b/>
          <w:color w:val="auto"/>
          <w:sz w:val="22"/>
          <w:szCs w:val="22"/>
        </w:rPr>
        <w:t>Darbu veikšanas projekts</w:t>
      </w:r>
    </w:p>
    <w:p w14:paraId="4AF78951" w14:textId="62AFAB86"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 xml:space="preserve">Būvdarbi organizējami un veicami saskaņā ar SIA “CAMPAIGN”, reģistrācijas Nr. 10964-R, izstrādāto </w:t>
      </w:r>
      <w:r w:rsidRPr="008420CE">
        <w:rPr>
          <w:rFonts w:ascii="Calibri" w:eastAsia="Calibri" w:hAnsi="Calibri" w:cs="Calibri"/>
          <w:color w:val="auto"/>
          <w:sz w:val="22"/>
          <w:szCs w:val="22"/>
          <w:lang w:eastAsia="en-US"/>
        </w:rPr>
        <w:lastRenderedPageBreak/>
        <w:t>Paskaidrojuma rakstu ““Energoefektivitātes paaugstināšana Augšlīgatnes pirms</w:t>
      </w:r>
      <w:r w:rsidR="003B7CA7">
        <w:rPr>
          <w:rFonts w:ascii="Calibri" w:eastAsia="Calibri" w:hAnsi="Calibri" w:cs="Calibri"/>
          <w:color w:val="auto"/>
          <w:sz w:val="22"/>
          <w:szCs w:val="22"/>
          <w:lang w:eastAsia="en-US"/>
        </w:rPr>
        <w:t>s</w:t>
      </w:r>
      <w:r w:rsidRPr="008420CE">
        <w:rPr>
          <w:rFonts w:ascii="Calibri" w:eastAsia="Calibri" w:hAnsi="Calibri" w:cs="Calibri"/>
          <w:color w:val="auto"/>
          <w:sz w:val="22"/>
          <w:szCs w:val="22"/>
          <w:lang w:eastAsia="en-US"/>
        </w:rPr>
        <w:t>kolas izglītības iestādē “Zvaniņi”” un tā sastāvā esošo darbu organizēšanas  projektu (DOP), kā arī ar Būvuzņēmēja izstrādāto darbu veikšanas projektu.</w:t>
      </w:r>
      <w:bookmarkStart w:id="15" w:name="p114"/>
      <w:bookmarkStart w:id="16" w:name="p-528930"/>
      <w:bookmarkEnd w:id="15"/>
      <w:bookmarkEnd w:id="16"/>
      <w:r w:rsidRPr="008420CE">
        <w:rPr>
          <w:rFonts w:ascii="Calibri" w:eastAsia="Calibri" w:hAnsi="Calibri" w:cs="Calibri"/>
          <w:color w:val="auto"/>
          <w:sz w:val="22"/>
          <w:szCs w:val="22"/>
          <w:lang w:eastAsia="en-US"/>
        </w:rPr>
        <w:t xml:space="preserve"> Darbu veikšanas projektu (DVP), pamatojoties uz izstrādāto Paskaidrojuma rakstu, izstrādā Būvuzņēmējs. </w:t>
      </w:r>
    </w:p>
    <w:p w14:paraId="155BD214"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Būvuzņēmējam jāizstrādā darbu veikšanas projekts atbilstoši Ministru kabineta 01.10.2014. noteikumu Nr. 529 “Ēku būvnoteikumi”, “7.3. Būvdarbu veikšanas dokumentācija”.</w:t>
      </w:r>
    </w:p>
    <w:p w14:paraId="7E970115"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Atbilstoši Ministru kabineta 02.09.2014. noteikumiem Nr. 529 “Ēku būvnoteikumi” darbu veikšanas projektā tiek iekļauts: detalizēts darbu veikšanas kalendārais grafiks (pa nedēļām), būvdarbu ģenerālplāns, sagatavošanas darbu un būvdarbu apraksts, galveno būvmašīnu darba grafiks, nepieciešamo speciālistu saraksts darbu veikšanai būvobjektā, pagaidu tehnoloģisko konstrukciju risinājumi (ja nepieciešams), darba aizsardzības, drošības tehnikas, ražošanas higiēnas un ugunsdrošības pasākumu tehniskais risinājums (apraksts), būvmašīnu, tehnoloģiskā un montāžas aprīkojuma saraksts, skaidrojošais apraksts, darbaspēka kustības grafiks un būvizstrādājumu transportēšanas nosacījumu un to novietošanas vietas būvlaukumā apraksts (shēmas).</w:t>
      </w:r>
      <w:bookmarkStart w:id="17" w:name="p115"/>
      <w:bookmarkStart w:id="18" w:name="p-528931"/>
      <w:bookmarkEnd w:id="17"/>
      <w:bookmarkEnd w:id="18"/>
    </w:p>
    <w:p w14:paraId="02118F33" w14:textId="77777777" w:rsidR="008420CE" w:rsidRPr="008420CE" w:rsidRDefault="008420CE" w:rsidP="00A54AB0">
      <w:pPr>
        <w:keepNext/>
        <w:widowControl w:val="0"/>
        <w:numPr>
          <w:ilvl w:val="1"/>
          <w:numId w:val="35"/>
        </w:numPr>
        <w:shd w:val="clear" w:color="auto" w:fill="FFFFFF"/>
        <w:tabs>
          <w:tab w:val="left" w:pos="426"/>
        </w:tabs>
        <w:suppressAutoHyphens/>
        <w:spacing w:after="40" w:line="240" w:lineRule="auto"/>
        <w:ind w:left="567"/>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Ņemot vērā, ka būvdarbu laikā ēka funkcionēs pilnā apjomā un būvdarbu laikā ēkā atradīsies tās lietotāji (izglītības iestādes audzēkņi un to vecāki, darbinieki, pakalpojuma sniedzēji, piegādātāji u.c.), tādēļ Būvuzņēmējam, darbu veikšanas projektā jāparedz sekojošais:</w:t>
      </w:r>
    </w:p>
    <w:p w14:paraId="76AF41B5" w14:textId="77777777" w:rsidR="008420CE" w:rsidRPr="008420CE" w:rsidRDefault="008420CE" w:rsidP="00A54AB0">
      <w:pPr>
        <w:widowControl w:val="0"/>
        <w:numPr>
          <w:ilvl w:val="2"/>
          <w:numId w:val="35"/>
        </w:numPr>
        <w:spacing w:after="0" w:line="240" w:lineRule="auto"/>
        <w:ind w:left="709" w:firstLine="1"/>
        <w:contextualSpacing/>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 xml:space="preserve"> Nodrošināt klusuma laiku katru darba dienu posmā no plkst. 12.00 līdz 15.00;</w:t>
      </w:r>
    </w:p>
    <w:p w14:paraId="3C78C713" w14:textId="77777777" w:rsidR="008420CE" w:rsidRPr="008420CE" w:rsidRDefault="008420CE" w:rsidP="00A54AB0">
      <w:pPr>
        <w:widowControl w:val="0"/>
        <w:numPr>
          <w:ilvl w:val="2"/>
          <w:numId w:val="35"/>
        </w:numPr>
        <w:spacing w:after="0" w:line="240" w:lineRule="auto"/>
        <w:ind w:left="709" w:firstLine="1"/>
        <w:contextualSpacing/>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Saskaņot ar iestādes vadību darbu veikšanu pa plaknēm vai posmiem, lai pēc iespējas mazāk traucētu iestādes darbu.</w:t>
      </w:r>
    </w:p>
    <w:p w14:paraId="0079FA4D" w14:textId="77777777" w:rsidR="008420CE" w:rsidRPr="008420CE" w:rsidRDefault="008420CE" w:rsidP="00A54AB0">
      <w:pPr>
        <w:keepNext/>
        <w:widowControl w:val="0"/>
        <w:numPr>
          <w:ilvl w:val="2"/>
          <w:numId w:val="35"/>
        </w:numPr>
        <w:shd w:val="clear" w:color="auto" w:fill="FFFFFF"/>
        <w:tabs>
          <w:tab w:val="left" w:pos="426"/>
        </w:tabs>
        <w:suppressAutoHyphens/>
        <w:spacing w:after="40" w:line="240" w:lineRule="auto"/>
        <w:ind w:left="709" w:firstLine="0"/>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Būvniecības laikā izmantot tehnoloģijas, kuru trokšņu līmenis netraucē mācību procesam.</w:t>
      </w:r>
    </w:p>
    <w:p w14:paraId="6283F9A4"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 xml:space="preserve">Būvdarbu laikā (jūlijs, augusts) jāveic </w:t>
      </w:r>
      <w:r w:rsidRPr="008420CE">
        <w:rPr>
          <w:rFonts w:ascii="Calibri" w:hAnsi="Calibri"/>
          <w:color w:val="auto"/>
          <w:sz w:val="22"/>
          <w:szCs w:val="22"/>
          <w:lang w:bidi="lv-LV"/>
        </w:rPr>
        <w:t>būvniecības ieceres dokumentācijā</w:t>
      </w:r>
      <w:r w:rsidRPr="008420CE">
        <w:rPr>
          <w:rFonts w:ascii="Calibri" w:hAnsi="Calibri"/>
          <w:sz w:val="22"/>
          <w:szCs w:val="22"/>
          <w:lang w:bidi="lv-LV"/>
        </w:rPr>
        <w:t xml:space="preserve"> </w:t>
      </w:r>
      <w:r w:rsidRPr="008420CE">
        <w:rPr>
          <w:rFonts w:ascii="Calibri" w:eastAsia="Calibri" w:hAnsi="Calibri" w:cs="Calibri"/>
          <w:color w:val="auto"/>
          <w:sz w:val="22"/>
          <w:szCs w:val="22"/>
          <w:lang w:eastAsia="en-US"/>
        </w:rPr>
        <w:t>paredzētie iekšdarbi 100% apmērā;</w:t>
      </w:r>
    </w:p>
    <w:p w14:paraId="7C0D0615"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Nodrošināt avārijas dienesta, policijas vai glābšanas dienesta un piegādes transporta brīvu piekļuvi objektam;</w:t>
      </w:r>
    </w:p>
    <w:p w14:paraId="1AAF4273"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Nodrošināt bērnu un iestādes personāla drošību laikā, kad notiek nodarbības ārpus ēkas.</w:t>
      </w:r>
    </w:p>
    <w:p w14:paraId="50950221" w14:textId="77777777" w:rsidR="008420CE" w:rsidRPr="008420CE" w:rsidRDefault="008420CE" w:rsidP="00A54AB0">
      <w:pPr>
        <w:keepNext/>
        <w:widowControl w:val="0"/>
        <w:numPr>
          <w:ilvl w:val="2"/>
          <w:numId w:val="35"/>
        </w:numPr>
        <w:shd w:val="clear" w:color="auto" w:fill="FFFFFF"/>
        <w:suppressAutoHyphens/>
        <w:spacing w:after="40" w:line="240" w:lineRule="auto"/>
        <w:ind w:left="709" w:firstLine="0"/>
        <w:jc w:val="both"/>
        <w:outlineLvl w:val="2"/>
        <w:rPr>
          <w:rFonts w:ascii="Calibri" w:eastAsia="Calibri" w:hAnsi="Calibri" w:cs="Calibri"/>
          <w:color w:val="auto"/>
          <w:sz w:val="22"/>
          <w:szCs w:val="22"/>
          <w:lang w:eastAsia="en-US"/>
        </w:rPr>
      </w:pPr>
      <w:r w:rsidRPr="008420CE">
        <w:rPr>
          <w:rFonts w:ascii="Calibri" w:eastAsia="Calibri" w:hAnsi="Calibri" w:cs="Calibri"/>
          <w:color w:val="auto"/>
          <w:sz w:val="22"/>
          <w:szCs w:val="22"/>
          <w:lang w:eastAsia="en-US"/>
        </w:rPr>
        <w:t>Nodrošināt iestādes darbinieku un bērnu kustības ceļu nodalīšanu no būvdarbu veicēju darbībai nepieciešamajiem pārvietošanās maršrutiem, uzstādot atbilstošas norādes un brīdinājuma zīmes.</w:t>
      </w:r>
    </w:p>
    <w:p w14:paraId="7F7F8958"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bookmarkStart w:id="19" w:name="p118"/>
      <w:bookmarkStart w:id="20" w:name="p-528934"/>
      <w:bookmarkEnd w:id="19"/>
      <w:bookmarkEnd w:id="20"/>
      <w:r w:rsidRPr="008420CE">
        <w:rPr>
          <w:rFonts w:ascii="Calibri" w:eastAsia="Calibri" w:hAnsi="Calibri" w:cs="Calibri"/>
          <w:color w:val="auto"/>
          <w:sz w:val="22"/>
          <w:szCs w:val="22"/>
          <w:lang w:eastAsia="en-US"/>
        </w:rPr>
        <w:t>DVP sastāvā Būvuzņēmējs papildus izstrādā un ietver trūkstošo informāciju par Paskaidrojuma rakstā detalizēti neattēlotiem risinājumiem, ievērojot pielietojamās tehnoloģijas un risinājumus, saskaņojot izstrādātos risinājumus ar Autoruzraugu un Pasūtītāju.</w:t>
      </w:r>
    </w:p>
    <w:p w14:paraId="5AC5019C"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s="Calibri"/>
          <w:color w:val="auto"/>
          <w:sz w:val="22"/>
          <w:szCs w:val="22"/>
          <w:lang w:eastAsia="en-US"/>
        </w:rPr>
      </w:pPr>
      <w:bookmarkStart w:id="21" w:name="p119"/>
      <w:bookmarkStart w:id="22" w:name="p-528935"/>
      <w:bookmarkEnd w:id="21"/>
      <w:bookmarkEnd w:id="22"/>
      <w:r w:rsidRPr="008420CE">
        <w:rPr>
          <w:rFonts w:ascii="Calibri" w:eastAsia="Calibri" w:hAnsi="Calibri" w:cs="Calibri"/>
          <w:color w:val="auto"/>
          <w:sz w:val="22"/>
          <w:szCs w:val="22"/>
          <w:lang w:eastAsia="en-US"/>
        </w:rPr>
        <w:t>DVP ir pieejams būvlaukumā strādājošajiem būvspeciālistiem un kontroles institūcijām.</w:t>
      </w:r>
      <w:bookmarkStart w:id="23" w:name="p120"/>
      <w:bookmarkStart w:id="24" w:name="p-528936"/>
      <w:bookmarkEnd w:id="23"/>
      <w:bookmarkEnd w:id="24"/>
    </w:p>
    <w:p w14:paraId="52DB9543" w14:textId="77777777" w:rsidR="008420CE" w:rsidRPr="008420CE" w:rsidRDefault="008420CE" w:rsidP="00A54AB0">
      <w:pPr>
        <w:keepNext/>
        <w:widowControl w:val="0"/>
        <w:numPr>
          <w:ilvl w:val="1"/>
          <w:numId w:val="35"/>
        </w:numPr>
        <w:shd w:val="clear" w:color="auto" w:fill="FFFFFF"/>
        <w:suppressAutoHyphens/>
        <w:spacing w:after="40" w:line="240" w:lineRule="auto"/>
        <w:ind w:left="567"/>
        <w:jc w:val="both"/>
        <w:outlineLvl w:val="2"/>
        <w:rPr>
          <w:rFonts w:ascii="Calibri" w:eastAsia="Calibri" w:hAnsi="Calibri"/>
          <w:color w:val="auto"/>
          <w:sz w:val="22"/>
          <w:szCs w:val="22"/>
          <w:lang w:eastAsia="ar-SA"/>
        </w:rPr>
      </w:pPr>
      <w:r w:rsidRPr="008420CE">
        <w:rPr>
          <w:rFonts w:ascii="Calibri" w:eastAsia="Calibri" w:hAnsi="Calibri"/>
          <w:color w:val="auto"/>
          <w:sz w:val="22"/>
          <w:szCs w:val="22"/>
          <w:lang w:eastAsia="ar-SA"/>
        </w:rPr>
        <w:t>Būvuzņēmējam par saviem līdzekļiem jānodrošina būvtāfeles izvietošana, sagatavojot to atbilstoši ES fondu 2021.–2027. gada plānošanas perioda un Atveseļošanas fonda komunikācijas un dizaina vadlīnijām, iepriekš tās vizuālo noformējumu saskaņojot ar Pasūtītāju.</w:t>
      </w:r>
    </w:p>
    <w:p w14:paraId="4CFA1224" w14:textId="77777777" w:rsidR="008420CE" w:rsidRPr="008420CE" w:rsidRDefault="008420CE" w:rsidP="008420CE">
      <w:pPr>
        <w:keepNext/>
        <w:shd w:val="clear" w:color="auto" w:fill="FFFFFF"/>
        <w:suppressAutoHyphens/>
        <w:spacing w:after="40" w:line="240" w:lineRule="auto"/>
        <w:ind w:left="567"/>
        <w:jc w:val="both"/>
        <w:outlineLvl w:val="2"/>
        <w:rPr>
          <w:rFonts w:ascii="Calibri" w:eastAsia="Calibri" w:hAnsi="Calibri"/>
          <w:color w:val="auto"/>
          <w:sz w:val="22"/>
          <w:szCs w:val="22"/>
          <w:lang w:eastAsia="ar-SA"/>
        </w:rPr>
      </w:pPr>
    </w:p>
    <w:p w14:paraId="3096D103" w14:textId="77777777" w:rsidR="008420CE" w:rsidRPr="008420CE" w:rsidRDefault="008420CE" w:rsidP="00A54AB0">
      <w:pPr>
        <w:keepNext/>
        <w:widowControl w:val="0"/>
        <w:numPr>
          <w:ilvl w:val="0"/>
          <w:numId w:val="35"/>
        </w:numPr>
        <w:suppressAutoHyphens/>
        <w:spacing w:after="40" w:line="240" w:lineRule="auto"/>
        <w:ind w:left="0" w:hanging="284"/>
        <w:jc w:val="both"/>
        <w:outlineLvl w:val="2"/>
        <w:rPr>
          <w:rFonts w:ascii="Calibri" w:eastAsia="Calibri" w:hAnsi="Calibri" w:cs="Calibri"/>
          <w:b/>
          <w:bCs/>
          <w:color w:val="auto"/>
          <w:sz w:val="22"/>
          <w:szCs w:val="22"/>
          <w:lang w:eastAsia="ar-SA"/>
        </w:rPr>
      </w:pPr>
      <w:r w:rsidRPr="008420CE">
        <w:rPr>
          <w:rFonts w:ascii="Calibri" w:eastAsia="Calibri" w:hAnsi="Calibri" w:cs="Calibri"/>
          <w:b/>
          <w:bCs/>
          <w:color w:val="auto"/>
          <w:sz w:val="22"/>
          <w:szCs w:val="22"/>
          <w:lang w:eastAsia="ar-SA"/>
        </w:rPr>
        <w:t>Būvizstrādājumi</w:t>
      </w:r>
    </w:p>
    <w:p w14:paraId="24DD2314" w14:textId="77777777" w:rsidR="008420CE" w:rsidRPr="008420CE" w:rsidRDefault="008420CE" w:rsidP="00A54AB0">
      <w:pPr>
        <w:widowControl w:val="0"/>
        <w:numPr>
          <w:ilvl w:val="1"/>
          <w:numId w:val="35"/>
        </w:numPr>
        <w:spacing w:after="40" w:line="240" w:lineRule="auto"/>
        <w:ind w:left="567"/>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Saskaņā ar Būvniecības likuma 10. pantu būvizstrādājumus atļauts piedāvāt Latvijas tirgū, kā arī stacionāri iebūvēt būvēs, ja tie ir derīgi paredzētajam izmantojumam, nodrošina Būvei izvirzīto būtisko prasību izpildi un atbilst būvniecību regulējošu normatīvo aktu prasībām. Pretendents var piedāvāt Pasūtītāja noteiktos būvmateriālus un būvizstrādājumus vai ekvivalentus atbilstoši Paskaidrojuma rakstā minētajam, iepriekš saskaņojot ar Pasūtītāju. Saskaņā ar LBN 002-19  4. punktā minēto fasāžu tehniskiem risinājumiem jāatbilst Eiropas tehnisko apstiprinājumu vadlīnijām par ārējām daudzslāņu siltumizolācijas sistēmām ETAG 004, pielietojot noteiktas sistēmas izstrādājumus.</w:t>
      </w:r>
    </w:p>
    <w:p w14:paraId="52977894" w14:textId="77777777" w:rsidR="008420CE" w:rsidRPr="008420CE" w:rsidRDefault="008420CE" w:rsidP="00A54AB0">
      <w:pPr>
        <w:widowControl w:val="0"/>
        <w:numPr>
          <w:ilvl w:val="1"/>
          <w:numId w:val="35"/>
        </w:numPr>
        <w:spacing w:after="40" w:line="240" w:lineRule="auto"/>
        <w:ind w:left="567"/>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Būvizstrādājumiem un darbu organizācijā jāievēro Ministru kabineta noteikumi Nr. 353 „Prasības zaļajam publiskajam iepirkumam un to piemērošanas kārtība”.</w:t>
      </w:r>
    </w:p>
    <w:p w14:paraId="17F99617" w14:textId="77777777" w:rsidR="008420CE" w:rsidRPr="008420CE" w:rsidRDefault="008420CE" w:rsidP="00A54AB0">
      <w:pPr>
        <w:widowControl w:val="0"/>
        <w:numPr>
          <w:ilvl w:val="1"/>
          <w:numId w:val="35"/>
        </w:numPr>
        <w:spacing w:after="40" w:line="240" w:lineRule="auto"/>
        <w:ind w:left="567" w:hanging="425"/>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Ikvienam iestrādāšanai būvē paredzētam izstrādājumam vai rūpnieciski izgatavotai konstrukcijai jāatbilst kādam no zemāk norādītām grupām:</w:t>
      </w:r>
    </w:p>
    <w:p w14:paraId="5CFFBF67" w14:textId="77777777" w:rsidR="008420CE" w:rsidRPr="008420CE" w:rsidRDefault="008420CE" w:rsidP="00A54AB0">
      <w:pPr>
        <w:widowControl w:val="0"/>
        <w:numPr>
          <w:ilvl w:val="2"/>
          <w:numId w:val="35"/>
        </w:numPr>
        <w:spacing w:after="40" w:line="240" w:lineRule="auto"/>
        <w:ind w:left="851" w:firstLine="0"/>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I grupa – piemērojamas regulas 305/2011 un Ministru kabineta  25.03.2014. noteikumu Nr. 156 prasības, kas ietver ekspluatācijas īpašību deklarācijas un CE zīmi;</w:t>
      </w:r>
    </w:p>
    <w:p w14:paraId="5A5EC475" w14:textId="77777777" w:rsidR="008420CE" w:rsidRPr="008420CE" w:rsidRDefault="008420CE" w:rsidP="00A54AB0">
      <w:pPr>
        <w:widowControl w:val="0"/>
        <w:numPr>
          <w:ilvl w:val="2"/>
          <w:numId w:val="35"/>
        </w:numPr>
        <w:spacing w:after="40" w:line="240" w:lineRule="auto"/>
        <w:ind w:left="851" w:firstLine="0"/>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lastRenderedPageBreak/>
        <w:t>II grupa – piemērojama Ministru kabineta 25.03.2014. noteikumu Nr. 156 IV1 nodaļa un Latvijas valsts standarti, kas ietver produkta standartā noteiktus atbilstību apliecinošus dokumentus;</w:t>
      </w:r>
    </w:p>
    <w:p w14:paraId="00A3A7E1" w14:textId="77777777" w:rsidR="008420CE" w:rsidRPr="008420CE" w:rsidRDefault="008420CE" w:rsidP="00A54AB0">
      <w:pPr>
        <w:widowControl w:val="0"/>
        <w:numPr>
          <w:ilvl w:val="2"/>
          <w:numId w:val="35"/>
        </w:numPr>
        <w:spacing w:after="40" w:line="240" w:lineRule="auto"/>
        <w:ind w:left="851" w:firstLine="0"/>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III grupa – piemērojama Ministru kabineta 25.03.2014. noteikumu Nr. 156 IV2 nodaļa  par visiem pārējiem būvizstrādājumiem, kuru atbilstību nosaka tehniskās pases,  instrukcijas vai cita rakstiska informācija.</w:t>
      </w:r>
    </w:p>
    <w:p w14:paraId="216C2161" w14:textId="77777777" w:rsidR="008420CE" w:rsidRPr="008420CE" w:rsidRDefault="008420CE" w:rsidP="008420CE">
      <w:pPr>
        <w:spacing w:after="40" w:line="240" w:lineRule="auto"/>
        <w:ind w:left="851"/>
        <w:contextualSpacing/>
        <w:jc w:val="both"/>
        <w:rPr>
          <w:rFonts w:ascii="Calibri" w:eastAsia="Calibri" w:hAnsi="Calibri" w:cs="Calibri"/>
          <w:color w:val="auto"/>
          <w:sz w:val="22"/>
          <w:szCs w:val="22"/>
          <w:lang w:eastAsia="ar-SA"/>
        </w:rPr>
      </w:pPr>
    </w:p>
    <w:p w14:paraId="4C495A62" w14:textId="77777777" w:rsidR="008420CE" w:rsidRPr="008420CE" w:rsidRDefault="008420CE" w:rsidP="00A54AB0">
      <w:pPr>
        <w:widowControl w:val="0"/>
        <w:numPr>
          <w:ilvl w:val="0"/>
          <w:numId w:val="35"/>
        </w:numPr>
        <w:spacing w:after="40" w:line="240" w:lineRule="auto"/>
        <w:ind w:left="0" w:hanging="284"/>
        <w:contextualSpacing/>
        <w:jc w:val="both"/>
        <w:rPr>
          <w:rFonts w:ascii="Calibri" w:eastAsia="Calibri" w:hAnsi="Calibri" w:cs="Calibri"/>
          <w:color w:val="auto"/>
          <w:sz w:val="22"/>
          <w:szCs w:val="22"/>
          <w:lang w:eastAsia="ar-SA"/>
        </w:rPr>
      </w:pPr>
      <w:r w:rsidRPr="008420CE">
        <w:rPr>
          <w:rFonts w:ascii="Calibri" w:hAnsi="Calibri" w:cs="Calibri"/>
          <w:b/>
          <w:bCs/>
          <w:color w:val="auto"/>
          <w:sz w:val="22"/>
          <w:szCs w:val="22"/>
          <w:lang w:val="x-none"/>
        </w:rPr>
        <w:t>Būvdarbu veikšana un kvalitātes kontrole</w:t>
      </w:r>
    </w:p>
    <w:p w14:paraId="351D4645" w14:textId="77777777" w:rsidR="008420CE" w:rsidRPr="008420CE" w:rsidRDefault="008420CE" w:rsidP="00A54AB0">
      <w:pPr>
        <w:widowControl w:val="0"/>
        <w:numPr>
          <w:ilvl w:val="1"/>
          <w:numId w:val="35"/>
        </w:numPr>
        <w:shd w:val="clear" w:color="auto" w:fill="FFFFFF"/>
        <w:spacing w:after="40" w:line="240" w:lineRule="auto"/>
        <w:ind w:left="567"/>
        <w:contextualSpacing/>
        <w:jc w:val="both"/>
        <w:rPr>
          <w:rFonts w:ascii="Calibri" w:hAnsi="Calibri"/>
          <w:color w:val="auto"/>
          <w:sz w:val="22"/>
          <w:szCs w:val="22"/>
          <w:lang w:val="x-none"/>
        </w:rPr>
      </w:pPr>
      <w:bookmarkStart w:id="25" w:name="p122"/>
      <w:bookmarkStart w:id="26" w:name="p-528939"/>
      <w:bookmarkEnd w:id="25"/>
      <w:bookmarkEnd w:id="26"/>
      <w:r w:rsidRPr="008420CE">
        <w:rPr>
          <w:rFonts w:ascii="Calibri" w:hAnsi="Calibri"/>
          <w:color w:val="auto"/>
          <w:sz w:val="22"/>
          <w:szCs w:val="22"/>
          <w:lang w:val="x-none"/>
        </w:rPr>
        <w:t xml:space="preserve">Pasūtītājs var pilnvarot Būvuzņēmēju </w:t>
      </w:r>
      <w:r w:rsidRPr="008420CE">
        <w:rPr>
          <w:rFonts w:ascii="Calibri" w:hAnsi="Calibri"/>
          <w:color w:val="auto"/>
          <w:sz w:val="22"/>
          <w:szCs w:val="22"/>
        </w:rPr>
        <w:t xml:space="preserve">darbam BIS </w:t>
      </w:r>
      <w:r w:rsidRPr="008420CE">
        <w:rPr>
          <w:rFonts w:ascii="Calibri" w:hAnsi="Calibri"/>
          <w:color w:val="auto"/>
          <w:sz w:val="22"/>
          <w:szCs w:val="22"/>
          <w:lang w:val="x-none"/>
        </w:rPr>
        <w:t>sistēmā</w:t>
      </w:r>
      <w:r w:rsidRPr="008420CE">
        <w:rPr>
          <w:rFonts w:ascii="Calibri" w:hAnsi="Calibri"/>
          <w:color w:val="auto"/>
          <w:sz w:val="22"/>
          <w:szCs w:val="22"/>
        </w:rPr>
        <w:t>,</w:t>
      </w:r>
      <w:r w:rsidRPr="008420CE">
        <w:rPr>
          <w:rFonts w:ascii="Calibri" w:hAnsi="Calibri"/>
          <w:color w:val="auto"/>
          <w:sz w:val="22"/>
          <w:szCs w:val="22"/>
          <w:lang w:val="x-none"/>
        </w:rPr>
        <w:t xml:space="preserve"> veikt Būvdarbu uzsākšanas nosacījumu iesnieguma sagatavošanu, nepieciešamās dokumentācijas pievienošanu un iesniegšanu Cēsu novada būvvaldē.</w:t>
      </w:r>
    </w:p>
    <w:p w14:paraId="3F1D8CFF"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olor w:val="auto"/>
          <w:sz w:val="22"/>
          <w:szCs w:val="22"/>
        </w:rPr>
      </w:pPr>
      <w:r w:rsidRPr="008420CE">
        <w:rPr>
          <w:rFonts w:ascii="Calibri" w:eastAsia="Calibri" w:hAnsi="Calibri"/>
          <w:color w:val="auto"/>
          <w:sz w:val="22"/>
          <w:szCs w:val="22"/>
        </w:rPr>
        <w:t xml:space="preserve">Slēdzot līgumu, Būvuzņēmējam jāiesniedz </w:t>
      </w:r>
      <w:r w:rsidRPr="008420CE">
        <w:rPr>
          <w:rFonts w:ascii="Calibri" w:eastAsia="Calibri" w:hAnsi="Calibri"/>
          <w:color w:val="auto"/>
          <w:sz w:val="22"/>
          <w:szCs w:val="22"/>
          <w:lang w:eastAsia="en-US"/>
        </w:rPr>
        <w:t>a</w:t>
      </w:r>
      <w:r w:rsidRPr="008420CE">
        <w:rPr>
          <w:rFonts w:ascii="Calibri" w:eastAsia="Calibri" w:hAnsi="Calibri"/>
          <w:color w:val="auto"/>
          <w:sz w:val="22"/>
          <w:szCs w:val="22"/>
          <w:bdr w:val="none" w:sz="0" w:space="0" w:color="auto" w:frame="1"/>
          <w:shd w:val="clear" w:color="auto" w:fill="FFFFFF"/>
          <w:lang w:eastAsia="en-US"/>
        </w:rPr>
        <w:t>tkritumu </w:t>
      </w:r>
      <w:r w:rsidRPr="008420CE">
        <w:rPr>
          <w:rFonts w:ascii="Calibri" w:eastAsia="Calibri" w:hAnsi="Calibri"/>
          <w:color w:val="auto"/>
          <w:sz w:val="22"/>
          <w:szCs w:val="22"/>
          <w:shd w:val="clear" w:color="auto" w:fill="FFFFFF"/>
          <w:lang w:eastAsia="en-US"/>
        </w:rPr>
        <w:t>apsaimniekošanas</w:t>
      </w:r>
      <w:r w:rsidRPr="008420CE">
        <w:rPr>
          <w:rFonts w:ascii="Calibri" w:eastAsia="Calibri" w:hAnsi="Calibri"/>
          <w:color w:val="auto"/>
          <w:sz w:val="22"/>
          <w:szCs w:val="22"/>
          <w:bdr w:val="none" w:sz="0" w:space="0" w:color="auto" w:frame="1"/>
          <w:shd w:val="clear" w:color="auto" w:fill="FFFFFF"/>
          <w:lang w:eastAsia="en-US"/>
        </w:rPr>
        <w:t> atļauja</w:t>
      </w:r>
      <w:r w:rsidRPr="008420CE">
        <w:rPr>
          <w:rFonts w:ascii="Calibri" w:eastAsia="Calibri" w:hAnsi="Calibri"/>
          <w:color w:val="auto"/>
          <w:sz w:val="22"/>
          <w:szCs w:val="22"/>
          <w:shd w:val="clear" w:color="auto" w:fill="FFFFFF"/>
          <w:lang w:eastAsia="en-US"/>
        </w:rPr>
        <w:t>, kas ietver ražošanas atkritumu apsaimniekošanu</w:t>
      </w:r>
      <w:r w:rsidRPr="008420CE">
        <w:rPr>
          <w:rFonts w:ascii="Calibri" w:eastAsia="Calibri" w:hAnsi="Calibri"/>
          <w:color w:val="auto"/>
          <w:sz w:val="22"/>
          <w:szCs w:val="22"/>
          <w:bdr w:val="none" w:sz="0" w:space="0" w:color="auto" w:frame="1"/>
          <w:shd w:val="clear" w:color="auto" w:fill="FFFFFF"/>
          <w:lang w:eastAsia="en-US"/>
        </w:rPr>
        <w:t>, vai cits alternatīvs dokuments, kas apliecina vienošanos ar atkritumu apsaimnieko</w:t>
      </w:r>
      <w:r w:rsidRPr="008420CE">
        <w:rPr>
          <w:rFonts w:ascii="Calibri" w:eastAsia="Calibri" w:hAnsi="Calibri"/>
          <w:color w:val="auto"/>
          <w:sz w:val="22"/>
          <w:szCs w:val="22"/>
          <w:shd w:val="clear" w:color="auto" w:fill="FFFFFF"/>
          <w:lang w:eastAsia="en-US"/>
        </w:rPr>
        <w:t>tāju </w:t>
      </w:r>
      <w:r w:rsidRPr="008420CE">
        <w:rPr>
          <w:rFonts w:ascii="Calibri" w:eastAsia="Calibri" w:hAnsi="Calibri"/>
          <w:color w:val="auto"/>
          <w:sz w:val="22"/>
          <w:szCs w:val="22"/>
          <w:bdr w:val="none" w:sz="0" w:space="0" w:color="auto" w:frame="1"/>
          <w:shd w:val="clear" w:color="auto" w:fill="FFFFFF"/>
          <w:lang w:eastAsia="en-US"/>
        </w:rPr>
        <w:t>par ražošanas atkritumu </w:t>
      </w:r>
      <w:r w:rsidRPr="008420CE">
        <w:rPr>
          <w:rFonts w:ascii="Calibri" w:eastAsia="Calibri" w:hAnsi="Calibri"/>
          <w:color w:val="auto"/>
          <w:sz w:val="22"/>
          <w:szCs w:val="22"/>
          <w:shd w:val="clear" w:color="auto" w:fill="FFFFFF"/>
          <w:lang w:eastAsia="en-US"/>
        </w:rPr>
        <w:t>apsaimnie</w:t>
      </w:r>
      <w:r w:rsidRPr="008420CE">
        <w:rPr>
          <w:rFonts w:ascii="Calibri" w:eastAsia="Calibri" w:hAnsi="Calibri"/>
          <w:color w:val="auto"/>
          <w:sz w:val="22"/>
          <w:szCs w:val="22"/>
          <w:lang w:eastAsia="en-US"/>
        </w:rPr>
        <w:t>košanu, ņemot vērā, ka būvniecības darbu laikā radušos būvniecības atkritumus drīkst nodot tikai atkritumu apsaimniekotājam, kas ir saņēmis atbilstošu Valsts vides dienesta atļauju</w:t>
      </w:r>
      <w:r w:rsidRPr="008420CE">
        <w:rPr>
          <w:rFonts w:ascii="Calibri" w:eastAsia="Calibri" w:hAnsi="Calibri"/>
          <w:color w:val="auto"/>
          <w:sz w:val="22"/>
          <w:szCs w:val="22"/>
          <w:bdr w:val="none" w:sz="0" w:space="0" w:color="auto" w:frame="1"/>
          <w:shd w:val="clear" w:color="auto" w:fill="FFFFFF"/>
          <w:lang w:eastAsia="en-US"/>
        </w:rPr>
        <w:t>.</w:t>
      </w:r>
    </w:p>
    <w:p w14:paraId="6BB6FADC"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Būvuzņēmējam ir pienākums pirms būvdarbu uzsākšanas Būvei reģistrēt BIS sistēmā elektronisko būvdarbu žurnālu, veikt ikdienas ierakstus par veiktajiem darbiem, ievietot būvmateriālu atbilstības deklarācijas un veikt citas darbības, ko paredz elektroniska būvdarbu dokumentācijas vadība.</w:t>
      </w:r>
    </w:p>
    <w:p w14:paraId="65C2BD29"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 xml:space="preserve">Par darba aizsardzību būvlaukumā atbilstoši kompetencei atbildīgs ir </w:t>
      </w:r>
      <w:r w:rsidRPr="008420CE">
        <w:rPr>
          <w:rFonts w:ascii="Calibri" w:eastAsia="Calibri" w:hAnsi="Calibri" w:cs="Calibri"/>
          <w:color w:val="auto"/>
          <w:sz w:val="22"/>
          <w:szCs w:val="22"/>
          <w:lang w:eastAsia="en-US"/>
        </w:rPr>
        <w:t>Būvuzņēmēja</w:t>
      </w:r>
      <w:r w:rsidRPr="008420CE">
        <w:rPr>
          <w:rFonts w:ascii="Calibri" w:eastAsia="Calibri" w:hAnsi="Calibri" w:cs="Calibri"/>
          <w:color w:val="auto"/>
          <w:sz w:val="22"/>
          <w:szCs w:val="22"/>
        </w:rPr>
        <w:t xml:space="preserve"> atbildīgais būvdarbu vadītājs. Atbildīgais būvdarbu vadītājs ievēro darba aizsardzības koordinatora norādījumus.</w:t>
      </w:r>
    </w:p>
    <w:p w14:paraId="7ADFB5D1" w14:textId="77777777" w:rsidR="008420CE" w:rsidRPr="008420CE" w:rsidRDefault="008420CE" w:rsidP="00A54AB0">
      <w:pPr>
        <w:widowControl w:val="0"/>
        <w:numPr>
          <w:ilvl w:val="1"/>
          <w:numId w:val="35"/>
        </w:numPr>
        <w:spacing w:after="0" w:line="240" w:lineRule="auto"/>
        <w:ind w:left="567" w:hanging="425"/>
        <w:contextualSpacing/>
        <w:jc w:val="both"/>
        <w:rPr>
          <w:rFonts w:ascii="Calibri" w:eastAsia="Calibri" w:hAnsi="Calibri" w:cs="Calibri"/>
          <w:color w:val="auto"/>
          <w:sz w:val="22"/>
          <w:szCs w:val="22"/>
        </w:rPr>
      </w:pPr>
      <w:r w:rsidRPr="008420CE">
        <w:rPr>
          <w:rFonts w:ascii="Calibri" w:eastAsia="Calibri" w:hAnsi="Calibri" w:cs="Calibri"/>
          <w:color w:val="auto"/>
          <w:sz w:val="22"/>
          <w:szCs w:val="22"/>
          <w:lang w:eastAsia="en-US"/>
        </w:rPr>
        <w:t>Autotransporta un pašgājēju mehānismu kustību būvlaukumā organizē saskaņā ar darbu veikšanas projektu, būvnormatīviem un ceļu satiksmes noteikumiem.</w:t>
      </w:r>
    </w:p>
    <w:p w14:paraId="734F10A7"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bookmarkStart w:id="27" w:name="p123"/>
      <w:bookmarkStart w:id="28" w:name="p-528940"/>
      <w:bookmarkStart w:id="29" w:name="p124"/>
      <w:bookmarkStart w:id="30" w:name="p-528941"/>
      <w:bookmarkEnd w:id="27"/>
      <w:bookmarkEnd w:id="28"/>
      <w:bookmarkEnd w:id="29"/>
      <w:bookmarkEnd w:id="30"/>
      <w:r w:rsidRPr="008420CE">
        <w:rPr>
          <w:rFonts w:ascii="Calibri" w:eastAsia="Calibri" w:hAnsi="Calibri" w:cs="Calibri"/>
          <w:color w:val="auto"/>
          <w:sz w:val="22"/>
          <w:szCs w:val="22"/>
        </w:rPr>
        <w:t xml:space="preserve">Par būvdarbu kvalitāti ir atbildīgs </w:t>
      </w:r>
      <w:r w:rsidRPr="008420CE">
        <w:rPr>
          <w:rFonts w:ascii="Calibri" w:eastAsia="Calibri" w:hAnsi="Calibri" w:cs="Calibri"/>
          <w:color w:val="auto"/>
          <w:sz w:val="22"/>
          <w:szCs w:val="22"/>
          <w:lang w:eastAsia="en-US"/>
        </w:rPr>
        <w:t>Būvuzņēmējs</w:t>
      </w:r>
      <w:r w:rsidRPr="008420CE">
        <w:rPr>
          <w:rFonts w:ascii="Calibri" w:eastAsia="Calibri" w:hAnsi="Calibri" w:cs="Calibri"/>
          <w:color w:val="auto"/>
          <w:sz w:val="22"/>
          <w:szCs w:val="22"/>
        </w:rPr>
        <w:t xml:space="preserve">. Būvdarbu kvalitāte nedrīkst būt zemāka par </w:t>
      </w:r>
      <w:r w:rsidRPr="008420CE">
        <w:rPr>
          <w:rFonts w:ascii="Calibri" w:eastAsia="Calibri" w:hAnsi="Calibri" w:cs="Calibri"/>
          <w:color w:val="auto"/>
          <w:sz w:val="22"/>
          <w:szCs w:val="22"/>
          <w:lang w:eastAsia="ar-SA"/>
        </w:rPr>
        <w:t>Paskaidrojuma rakstā</w:t>
      </w:r>
      <w:r w:rsidRPr="008420CE">
        <w:rPr>
          <w:rFonts w:ascii="Calibri" w:eastAsia="Calibri" w:hAnsi="Calibri" w:cs="Calibri"/>
          <w:color w:val="auto"/>
          <w:sz w:val="22"/>
          <w:szCs w:val="22"/>
        </w:rPr>
        <w:t>, Latvijas būvnormatīvos un attiecīgajos standartos, apbūves noteikumos un citos normatīvajos aktos vai būvdarbu līgumā noteiktajiem būvdarbu kvalitātes rādītājiem.</w:t>
      </w:r>
    </w:p>
    <w:p w14:paraId="3B3ECF14"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bookmarkStart w:id="31" w:name="p125"/>
      <w:bookmarkStart w:id="32" w:name="p-528942"/>
      <w:bookmarkStart w:id="33" w:name="p127"/>
      <w:bookmarkStart w:id="34" w:name="p-528944"/>
      <w:bookmarkEnd w:id="31"/>
      <w:bookmarkEnd w:id="32"/>
      <w:bookmarkEnd w:id="33"/>
      <w:bookmarkEnd w:id="34"/>
      <w:r w:rsidRPr="008420CE">
        <w:rPr>
          <w:rFonts w:ascii="Calibri" w:eastAsia="Calibri" w:hAnsi="Calibri" w:cs="Calibri"/>
          <w:color w:val="auto"/>
          <w:sz w:val="22"/>
          <w:szCs w:val="22"/>
        </w:rPr>
        <w:t>Uzsākot darbus Būvuzņēmējs nodrošina skaitītāju uzstādīšanu elektroenerģijas un ūdens izmantošanai no ēkas Būvuzņēmēja pārziņā esošiem avotiem. Būvuzņēmējs norēķinās ar Cēsu novada pašvaldību/Līgatnes apvienības pārvaldi par patērēto elektroenerģiju un ūdeni atbilstoši kontroles rādījumiem.</w:t>
      </w:r>
    </w:p>
    <w:p w14:paraId="739B0835"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 xml:space="preserve">Būvuzņēmējs ir atbildīgs par visu atļauju, licenču, tehnisko noteikumu un atzinumu saņemšanu pirms būvdarbu uzsākšanas un būvdarbu veikšanas laikā, kas tiek prasīti saskaņā ar Latvijas Republikas būvniecību reglamentējošo normatīvo aktu prasībām, </w:t>
      </w:r>
      <w:r w:rsidRPr="008420CE">
        <w:rPr>
          <w:rFonts w:ascii="Calibri" w:eastAsia="Calibri" w:hAnsi="Calibri" w:cs="Calibri"/>
          <w:color w:val="auto"/>
          <w:sz w:val="22"/>
          <w:szCs w:val="22"/>
          <w:lang w:eastAsia="ar-SA"/>
        </w:rPr>
        <w:t>Paskaidrojuma rakstu</w:t>
      </w:r>
      <w:r w:rsidRPr="008420CE">
        <w:rPr>
          <w:rFonts w:ascii="Calibri" w:eastAsia="Calibri" w:hAnsi="Calibri" w:cs="Calibri"/>
          <w:color w:val="auto"/>
          <w:sz w:val="22"/>
          <w:szCs w:val="22"/>
        </w:rPr>
        <w:t xml:space="preserve"> un tehnisko specifikāciju, t.sk. rakšanas atļaujas, darbu atļaujas u.c. Būvuzņēmējs apmaksā visus izdevumus, kas saistīti ar atļauju, licenču, tehnisko noteikumu, atzinumu un citu dokumentu saņemšanu no atbildīgajām institūcijām, kas nepieciešami būvdarbu izpildei un būvvaldes atzinuma par būvdarbu pabeigšanu saņemšanai.</w:t>
      </w:r>
    </w:p>
    <w:p w14:paraId="1D96C035" w14:textId="77777777" w:rsidR="008420CE" w:rsidRPr="008420CE" w:rsidRDefault="008420CE" w:rsidP="00A54AB0">
      <w:pPr>
        <w:widowControl w:val="0"/>
        <w:numPr>
          <w:ilvl w:val="1"/>
          <w:numId w:val="35"/>
        </w:numPr>
        <w:shd w:val="clear" w:color="auto" w:fill="FFFFFF"/>
        <w:spacing w:after="40" w:line="240" w:lineRule="auto"/>
        <w:ind w:left="567"/>
        <w:jc w:val="both"/>
        <w:rPr>
          <w:rFonts w:ascii="Calibri" w:eastAsia="Calibri" w:hAnsi="Calibri" w:cs="Calibri"/>
          <w:color w:val="auto"/>
          <w:sz w:val="22"/>
          <w:szCs w:val="22"/>
        </w:rPr>
      </w:pPr>
      <w:r w:rsidRPr="008420CE">
        <w:rPr>
          <w:rFonts w:ascii="Calibri" w:eastAsia="Calibri" w:hAnsi="Calibri" w:cs="Calibri"/>
          <w:color w:val="auto"/>
          <w:sz w:val="22"/>
          <w:szCs w:val="22"/>
        </w:rPr>
        <w:t>Būvuzņēmējam jāievēro visi nosacījumi, kas izvirzīti trešo pušu izsniegtajās atļaujās, licencēs un tehniskajos noteikumos.</w:t>
      </w:r>
    </w:p>
    <w:p w14:paraId="3B587AE9" w14:textId="77777777" w:rsidR="008420CE" w:rsidRPr="008420CE" w:rsidRDefault="008420CE" w:rsidP="008420CE">
      <w:pPr>
        <w:shd w:val="clear" w:color="auto" w:fill="FFFFFF"/>
        <w:spacing w:after="40" w:line="240" w:lineRule="auto"/>
        <w:jc w:val="both"/>
        <w:rPr>
          <w:rFonts w:ascii="Calibri" w:eastAsia="Calibri" w:hAnsi="Calibri" w:cs="Calibri"/>
          <w:color w:val="auto"/>
          <w:sz w:val="22"/>
          <w:szCs w:val="22"/>
        </w:rPr>
      </w:pPr>
    </w:p>
    <w:p w14:paraId="4C700553" w14:textId="77777777" w:rsidR="008420CE" w:rsidRPr="008420CE" w:rsidRDefault="008420CE" w:rsidP="00A54AB0">
      <w:pPr>
        <w:widowControl w:val="0"/>
        <w:numPr>
          <w:ilvl w:val="0"/>
          <w:numId w:val="35"/>
        </w:numPr>
        <w:spacing w:after="40" w:line="240" w:lineRule="auto"/>
        <w:ind w:left="0" w:hanging="284"/>
        <w:jc w:val="both"/>
        <w:rPr>
          <w:rFonts w:ascii="Calibri" w:eastAsia="Calibri" w:hAnsi="Calibri" w:cs="Calibri"/>
          <w:b/>
          <w:color w:val="auto"/>
          <w:sz w:val="22"/>
          <w:szCs w:val="22"/>
          <w:lang w:eastAsia="ar-SA"/>
        </w:rPr>
      </w:pPr>
      <w:bookmarkStart w:id="35" w:name="p132"/>
      <w:bookmarkStart w:id="36" w:name="p-528949"/>
      <w:bookmarkEnd w:id="35"/>
      <w:bookmarkEnd w:id="36"/>
      <w:r w:rsidRPr="008420CE">
        <w:rPr>
          <w:rFonts w:ascii="Calibri" w:eastAsia="Calibri" w:hAnsi="Calibri" w:cs="Calibri"/>
          <w:b/>
          <w:color w:val="auto"/>
          <w:sz w:val="22"/>
          <w:szCs w:val="22"/>
          <w:lang w:eastAsia="ar-SA"/>
        </w:rPr>
        <w:t>Vides aizsardzība</w:t>
      </w:r>
    </w:p>
    <w:p w14:paraId="00892257" w14:textId="77777777" w:rsidR="008420CE" w:rsidRPr="008420CE" w:rsidRDefault="008420CE" w:rsidP="00A54AB0">
      <w:pPr>
        <w:widowControl w:val="0"/>
        <w:numPr>
          <w:ilvl w:val="1"/>
          <w:numId w:val="35"/>
        </w:numPr>
        <w:spacing w:after="40" w:line="240" w:lineRule="auto"/>
        <w:ind w:left="709"/>
        <w:jc w:val="both"/>
        <w:rPr>
          <w:rFonts w:ascii="Calibri" w:eastAsia="Calibri" w:hAnsi="Calibri" w:cs="Calibri"/>
          <w:b/>
          <w:color w:val="auto"/>
          <w:sz w:val="22"/>
          <w:szCs w:val="22"/>
          <w:lang w:eastAsia="ar-SA"/>
        </w:rPr>
      </w:pPr>
      <w:r w:rsidRPr="008420CE">
        <w:rPr>
          <w:rFonts w:ascii="Calibri" w:eastAsia="Calibri" w:hAnsi="Calibri" w:cs="Calibri"/>
          <w:color w:val="auto"/>
          <w:sz w:val="22"/>
          <w:szCs w:val="22"/>
          <w:lang w:eastAsia="ar-SA"/>
        </w:rPr>
        <w:t>Vispārējās prasības par piesārņojuma novadīšanu apkārtējā vidē Latvijas Republikas teritorijā nosaka likums “Par vides aizsardzību” u.c. normatīvie akti.</w:t>
      </w:r>
      <w:bookmarkStart w:id="37" w:name="p135"/>
      <w:bookmarkStart w:id="38" w:name="p-528953"/>
      <w:bookmarkEnd w:id="37"/>
      <w:bookmarkEnd w:id="38"/>
    </w:p>
    <w:p w14:paraId="27F70746" w14:textId="77777777" w:rsidR="008420CE" w:rsidRPr="008420CE" w:rsidRDefault="008420CE" w:rsidP="00A54AB0">
      <w:pPr>
        <w:widowControl w:val="0"/>
        <w:numPr>
          <w:ilvl w:val="1"/>
          <w:numId w:val="35"/>
        </w:numPr>
        <w:spacing w:after="40" w:line="240" w:lineRule="auto"/>
        <w:ind w:left="709"/>
        <w:jc w:val="both"/>
        <w:rPr>
          <w:rFonts w:ascii="Calibri" w:eastAsia="Calibri" w:hAnsi="Calibri" w:cs="Calibri"/>
          <w:b/>
          <w:color w:val="auto"/>
          <w:sz w:val="22"/>
          <w:szCs w:val="22"/>
          <w:lang w:eastAsia="ar-SA"/>
        </w:rPr>
      </w:pPr>
      <w:r w:rsidRPr="008420CE">
        <w:rPr>
          <w:rFonts w:ascii="Calibri" w:eastAsia="Calibri" w:hAnsi="Calibri" w:cs="Calibri"/>
          <w:color w:val="auto"/>
          <w:sz w:val="22"/>
          <w:szCs w:val="22"/>
        </w:rPr>
        <w:t>Būvdarbi organizējami un veicami tā, lai kaitējums videi būtu iespējami mazāks. Vides un dabas resursu aizsardzības, sanitārajās un drošības aizsargjoslās būvdarbi organizējami un veicami, ievērojot tiesību aktos noteiktos ierobežojumus un prasības. Dabas resursu patēriņam jābūt ekonomiski un sociāli pamatotam.</w:t>
      </w:r>
    </w:p>
    <w:p w14:paraId="4ADECD97" w14:textId="77777777" w:rsidR="008420CE" w:rsidRPr="008420CE" w:rsidRDefault="008420CE" w:rsidP="00A54AB0">
      <w:pPr>
        <w:widowControl w:val="0"/>
        <w:numPr>
          <w:ilvl w:val="1"/>
          <w:numId w:val="35"/>
        </w:numPr>
        <w:spacing w:after="0" w:line="240" w:lineRule="auto"/>
        <w:ind w:left="709"/>
        <w:contextualSpacing/>
        <w:jc w:val="both"/>
        <w:rPr>
          <w:rFonts w:ascii="Calibri" w:eastAsia="Calibri" w:hAnsi="Calibri" w:cs="Calibri"/>
          <w:bCs/>
          <w:color w:val="auto"/>
          <w:sz w:val="22"/>
          <w:szCs w:val="22"/>
          <w:lang w:eastAsia="ar-SA"/>
        </w:rPr>
      </w:pPr>
      <w:r w:rsidRPr="008420CE">
        <w:rPr>
          <w:rFonts w:ascii="Calibri" w:eastAsia="Calibri" w:hAnsi="Calibri" w:cs="Calibri"/>
          <w:bCs/>
          <w:color w:val="auto"/>
          <w:sz w:val="22"/>
          <w:szCs w:val="22"/>
          <w:lang w:eastAsia="ar-SA"/>
        </w:rPr>
        <w:t>Būvniecībā radušies atkritumiem jābūt pārstrādātiem un reģenerētiem. Visus būvniecībā radušos atkritumus, kas klasificējami kā bīstamie atkritumi, apsaimnieko atbilstoši normatīvajos aktos par bīstamo atkritumu apsaimniekošanu noteiktajām prasībām.</w:t>
      </w:r>
    </w:p>
    <w:p w14:paraId="6081F1EF" w14:textId="77777777" w:rsidR="008420CE" w:rsidRPr="008420CE" w:rsidRDefault="008420CE" w:rsidP="008420CE">
      <w:pPr>
        <w:widowControl w:val="0"/>
        <w:spacing w:after="40" w:line="240" w:lineRule="auto"/>
        <w:jc w:val="both"/>
        <w:rPr>
          <w:rFonts w:ascii="Calibri" w:eastAsia="Courier New" w:hAnsi="Calibri" w:cs="Calibri"/>
          <w:b/>
          <w:sz w:val="22"/>
          <w:lang w:eastAsia="ar-SA" w:bidi="lv-LV"/>
        </w:rPr>
      </w:pPr>
    </w:p>
    <w:p w14:paraId="742B3856" w14:textId="77777777" w:rsidR="008420CE" w:rsidRPr="008420CE" w:rsidRDefault="008420CE" w:rsidP="00A54AB0">
      <w:pPr>
        <w:widowControl w:val="0"/>
        <w:numPr>
          <w:ilvl w:val="0"/>
          <w:numId w:val="35"/>
        </w:numPr>
        <w:spacing w:after="40" w:line="240" w:lineRule="auto"/>
        <w:ind w:hanging="644"/>
        <w:contextualSpacing/>
        <w:jc w:val="both"/>
        <w:rPr>
          <w:rFonts w:ascii="Calibri" w:eastAsia="Calibri" w:hAnsi="Calibri" w:cs="Calibri"/>
          <w:b/>
          <w:color w:val="auto"/>
          <w:sz w:val="22"/>
          <w:szCs w:val="22"/>
          <w:lang w:eastAsia="ar-SA"/>
        </w:rPr>
      </w:pPr>
      <w:r w:rsidRPr="008420CE">
        <w:rPr>
          <w:rFonts w:ascii="Calibri" w:eastAsia="Calibri" w:hAnsi="Calibri" w:cs="Calibri"/>
          <w:b/>
          <w:color w:val="auto"/>
          <w:sz w:val="22"/>
          <w:szCs w:val="22"/>
          <w:lang w:eastAsia="ar-SA"/>
        </w:rPr>
        <w:lastRenderedPageBreak/>
        <w:t xml:space="preserve">Būvdarbu </w:t>
      </w:r>
      <w:r w:rsidRPr="008420CE">
        <w:rPr>
          <w:rFonts w:ascii="Calibri" w:eastAsia="Calibri" w:hAnsi="Calibri" w:cs="Calibri"/>
          <w:b/>
          <w:bCs/>
          <w:color w:val="auto"/>
          <w:sz w:val="22"/>
          <w:szCs w:val="22"/>
          <w:lang w:eastAsia="en-US"/>
        </w:rPr>
        <w:t>pabeigšana</w:t>
      </w:r>
    </w:p>
    <w:p w14:paraId="391D2544" w14:textId="77777777" w:rsidR="008420CE" w:rsidRPr="008420CE" w:rsidRDefault="008420CE" w:rsidP="00A54AB0">
      <w:pPr>
        <w:widowControl w:val="0"/>
        <w:numPr>
          <w:ilvl w:val="1"/>
          <w:numId w:val="35"/>
        </w:numPr>
        <w:tabs>
          <w:tab w:val="left" w:pos="851"/>
        </w:tabs>
        <w:spacing w:after="0" w:line="240" w:lineRule="auto"/>
        <w:contextualSpacing/>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 xml:space="preserve">Atbilstoši Ministru kabineta 02.09.2014. noteikumu Nr. 529 “Ēku būvnoteikumi”. </w:t>
      </w:r>
    </w:p>
    <w:p w14:paraId="2E2B7C71" w14:textId="77777777" w:rsidR="008420CE" w:rsidRPr="008420CE" w:rsidRDefault="008420CE" w:rsidP="00A54AB0">
      <w:pPr>
        <w:widowControl w:val="0"/>
        <w:numPr>
          <w:ilvl w:val="1"/>
          <w:numId w:val="35"/>
        </w:numPr>
        <w:tabs>
          <w:tab w:val="left" w:pos="851"/>
        </w:tabs>
        <w:spacing w:after="0" w:line="240" w:lineRule="auto"/>
        <w:contextualSpacing/>
        <w:jc w:val="both"/>
        <w:rPr>
          <w:rFonts w:ascii="Calibri" w:eastAsia="Calibri" w:hAnsi="Calibri" w:cs="Calibri"/>
          <w:bCs/>
          <w:color w:val="auto"/>
          <w:sz w:val="22"/>
          <w:szCs w:val="22"/>
          <w:lang w:eastAsia="ar-SA"/>
        </w:rPr>
      </w:pPr>
      <w:r w:rsidRPr="008420CE">
        <w:rPr>
          <w:rFonts w:ascii="Calibri" w:eastAsia="Calibri" w:hAnsi="Calibri" w:cs="Calibri"/>
          <w:bCs/>
          <w:color w:val="auto"/>
          <w:sz w:val="22"/>
          <w:szCs w:val="22"/>
          <w:lang w:eastAsia="ar-SA"/>
        </w:rPr>
        <w:t>Būvuzņēmējs sagatavo un iesniedz pasūtītājam iestrādāto materiālu un konstrukciju (fasādes, ārdurvis, iekšdurvis, stiklotas konstrukcijas, gaismojums) kopšanas un uzturēšanas instrukcijas.</w:t>
      </w:r>
    </w:p>
    <w:p w14:paraId="5551D39D" w14:textId="77777777" w:rsidR="008420CE" w:rsidRPr="008420CE" w:rsidRDefault="008420CE" w:rsidP="008420CE">
      <w:pPr>
        <w:tabs>
          <w:tab w:val="left" w:pos="851"/>
        </w:tabs>
        <w:spacing w:after="0" w:line="240" w:lineRule="auto"/>
        <w:ind w:left="851"/>
        <w:contextualSpacing/>
        <w:jc w:val="both"/>
        <w:rPr>
          <w:rFonts w:ascii="Calibri" w:eastAsia="Calibri" w:hAnsi="Calibri" w:cs="Calibri"/>
          <w:bCs/>
          <w:color w:val="auto"/>
          <w:sz w:val="22"/>
          <w:szCs w:val="22"/>
          <w:lang w:eastAsia="ar-SA"/>
        </w:rPr>
      </w:pPr>
    </w:p>
    <w:p w14:paraId="3F3022B3" w14:textId="77777777" w:rsidR="008420CE" w:rsidRPr="008420CE" w:rsidRDefault="008420CE" w:rsidP="00A54AB0">
      <w:pPr>
        <w:widowControl w:val="0"/>
        <w:numPr>
          <w:ilvl w:val="0"/>
          <w:numId w:val="35"/>
        </w:numPr>
        <w:spacing w:after="40" w:line="240" w:lineRule="auto"/>
        <w:ind w:hanging="644"/>
        <w:contextualSpacing/>
        <w:jc w:val="both"/>
        <w:rPr>
          <w:rFonts w:ascii="Calibri" w:eastAsia="Calibri" w:hAnsi="Calibri" w:cs="Calibri"/>
          <w:b/>
          <w:bCs/>
          <w:color w:val="auto"/>
          <w:sz w:val="22"/>
          <w:szCs w:val="22"/>
          <w:lang w:eastAsia="ar-SA"/>
        </w:rPr>
      </w:pPr>
      <w:r w:rsidRPr="008420CE">
        <w:rPr>
          <w:rFonts w:ascii="Calibri" w:eastAsia="Calibri" w:hAnsi="Calibri"/>
          <w:b/>
          <w:bCs/>
          <w:color w:val="auto"/>
          <w:sz w:val="22"/>
          <w:szCs w:val="22"/>
          <w:lang w:eastAsia="ar-SA"/>
        </w:rPr>
        <w:t>Energoefektivitāte Būvei</w:t>
      </w:r>
    </w:p>
    <w:p w14:paraId="34AFFFC0" w14:textId="77777777" w:rsidR="008420CE" w:rsidRPr="008420CE" w:rsidRDefault="008420CE" w:rsidP="00A54AB0">
      <w:pPr>
        <w:widowControl w:val="0"/>
        <w:numPr>
          <w:ilvl w:val="1"/>
          <w:numId w:val="35"/>
        </w:numPr>
        <w:spacing w:after="0" w:line="240" w:lineRule="auto"/>
        <w:contextualSpacing/>
        <w:rPr>
          <w:rFonts w:ascii="Calibri" w:eastAsia="Calibri" w:hAnsi="Calibri"/>
          <w:color w:val="auto"/>
          <w:sz w:val="22"/>
          <w:szCs w:val="22"/>
          <w:lang w:eastAsia="ar-SA"/>
        </w:rPr>
      </w:pPr>
      <w:r w:rsidRPr="008420CE">
        <w:rPr>
          <w:rFonts w:ascii="Calibri" w:eastAsia="Calibri" w:hAnsi="Calibri"/>
          <w:color w:val="auto"/>
          <w:sz w:val="22"/>
          <w:szCs w:val="22"/>
          <w:lang w:eastAsia="ar-SA"/>
        </w:rPr>
        <w:t xml:space="preserve">Būvuzņēmējam izstrādāt ēkas energoefektivitātes pagaidu sertifikātu, kuru iesniedz BIS reizē ar ēkas nodošanai ekspluatācijā nepieciešamajiem dokumentiem. </w:t>
      </w:r>
    </w:p>
    <w:p w14:paraId="5EF3309B" w14:textId="77777777" w:rsidR="008420CE" w:rsidRPr="008420CE" w:rsidRDefault="008420CE" w:rsidP="00A54AB0">
      <w:pPr>
        <w:widowControl w:val="0"/>
        <w:numPr>
          <w:ilvl w:val="1"/>
          <w:numId w:val="35"/>
        </w:numPr>
        <w:spacing w:after="40" w:line="240" w:lineRule="auto"/>
        <w:contextualSpacing/>
        <w:jc w:val="both"/>
        <w:rPr>
          <w:rFonts w:ascii="Calibri" w:eastAsia="Calibri" w:hAnsi="Calibri"/>
          <w:color w:val="auto"/>
          <w:sz w:val="22"/>
          <w:szCs w:val="22"/>
          <w:lang w:eastAsia="ar-SA"/>
        </w:rPr>
      </w:pPr>
      <w:r w:rsidRPr="008420CE">
        <w:rPr>
          <w:rFonts w:ascii="Calibri" w:eastAsia="Calibri" w:hAnsi="Calibri"/>
          <w:color w:val="auto"/>
          <w:sz w:val="22"/>
          <w:szCs w:val="22"/>
          <w:lang w:eastAsia="ar-SA"/>
        </w:rPr>
        <w:t>Ēkas energoefektivitātes rādītāji nedrīkst būt sliktāki kā noteikts Paskaidrojuma rakstā ietvertam ēkas energosertifikātam.</w:t>
      </w:r>
    </w:p>
    <w:p w14:paraId="329C8B91" w14:textId="77777777" w:rsidR="008420CE" w:rsidRPr="008420CE" w:rsidRDefault="008420CE" w:rsidP="008420CE">
      <w:pPr>
        <w:shd w:val="clear" w:color="auto" w:fill="FFFFFF"/>
        <w:suppressAutoHyphens/>
        <w:spacing w:after="0" w:line="240" w:lineRule="auto"/>
        <w:ind w:left="567" w:right="71" w:hanging="567"/>
        <w:jc w:val="both"/>
        <w:rPr>
          <w:rFonts w:ascii="Calibri" w:eastAsia="Calibri" w:hAnsi="Calibri" w:cs="Calibri"/>
          <w:b/>
          <w:bCs/>
          <w:color w:val="auto"/>
          <w:sz w:val="22"/>
          <w:szCs w:val="22"/>
        </w:rPr>
      </w:pPr>
    </w:p>
    <w:p w14:paraId="3AA30AAD" w14:textId="0FA79ADD" w:rsidR="008420CE" w:rsidRPr="008420CE" w:rsidRDefault="008420CE" w:rsidP="008420CE">
      <w:pPr>
        <w:shd w:val="clear" w:color="auto" w:fill="FFFFFF"/>
        <w:suppressAutoHyphens/>
        <w:spacing w:after="0" w:line="240" w:lineRule="auto"/>
        <w:ind w:right="71"/>
        <w:jc w:val="both"/>
        <w:rPr>
          <w:rFonts w:ascii="Calibri" w:eastAsia="Calibri" w:hAnsi="Calibri" w:cs="Calibri"/>
          <w:color w:val="auto"/>
          <w:sz w:val="22"/>
          <w:szCs w:val="22"/>
          <w:lang w:eastAsia="ar-SA"/>
        </w:rPr>
      </w:pPr>
      <w:r w:rsidRPr="008420CE">
        <w:rPr>
          <w:rFonts w:ascii="Calibri" w:eastAsia="Calibri" w:hAnsi="Calibri" w:cs="Calibri"/>
          <w:color w:val="auto"/>
          <w:sz w:val="22"/>
          <w:szCs w:val="22"/>
          <w:lang w:eastAsia="ar-SA"/>
        </w:rPr>
        <w:t>Tehniskā specifikācija izstrādāta 2024. gada</w:t>
      </w:r>
      <w:r w:rsidR="00787455">
        <w:rPr>
          <w:rFonts w:ascii="Calibri" w:eastAsia="Calibri" w:hAnsi="Calibri" w:cs="Calibri"/>
          <w:color w:val="auto"/>
          <w:sz w:val="22"/>
          <w:szCs w:val="22"/>
          <w:lang w:eastAsia="ar-SA"/>
        </w:rPr>
        <w:t xml:space="preserve"> 8. martā</w:t>
      </w:r>
    </w:p>
    <w:p w14:paraId="1BDD4FE3" w14:textId="77777777" w:rsidR="008420CE" w:rsidRPr="008420CE" w:rsidRDefault="008420CE" w:rsidP="008420CE">
      <w:pPr>
        <w:shd w:val="clear" w:color="auto" w:fill="FFFFFF"/>
        <w:suppressAutoHyphens/>
        <w:spacing w:after="0" w:line="240" w:lineRule="auto"/>
        <w:ind w:right="71"/>
        <w:jc w:val="both"/>
        <w:rPr>
          <w:rFonts w:ascii="Calibri" w:eastAsia="Calibri" w:hAnsi="Calibri" w:cs="Calibri"/>
          <w:color w:val="auto"/>
          <w:sz w:val="22"/>
          <w:szCs w:val="22"/>
          <w:lang w:eastAsia="ar-SA"/>
        </w:rPr>
      </w:pPr>
    </w:p>
    <w:p w14:paraId="144E846B" w14:textId="77777777" w:rsidR="008420CE" w:rsidRPr="008420CE" w:rsidRDefault="008420CE" w:rsidP="008420CE">
      <w:pPr>
        <w:widowControl w:val="0"/>
        <w:tabs>
          <w:tab w:val="left" w:pos="979"/>
          <w:tab w:val="left" w:pos="6140"/>
        </w:tabs>
        <w:spacing w:after="0" w:line="240" w:lineRule="auto"/>
        <w:jc w:val="both"/>
        <w:rPr>
          <w:rFonts w:ascii="Calibri" w:eastAsia="Calibri" w:hAnsi="Calibri" w:cs="Calibri"/>
          <w:color w:val="auto"/>
          <w:sz w:val="22"/>
          <w:szCs w:val="22"/>
        </w:rPr>
      </w:pPr>
      <w:r w:rsidRPr="008420CE">
        <w:rPr>
          <w:rFonts w:ascii="Calibri" w:eastAsia="Calibri" w:hAnsi="Calibri" w:cs="Calibri"/>
          <w:color w:val="auto"/>
          <w:sz w:val="22"/>
          <w:szCs w:val="22"/>
          <w:lang w:eastAsia="en-US"/>
        </w:rPr>
        <w:t>Pasūtītājs:</w:t>
      </w:r>
      <w:r w:rsidRPr="008420CE">
        <w:rPr>
          <w:rFonts w:ascii="Calibri" w:eastAsia="Calibri" w:hAnsi="Calibri" w:cs="Calibri"/>
          <w:color w:val="auto"/>
          <w:sz w:val="22"/>
          <w:szCs w:val="22"/>
          <w:lang w:eastAsia="en-US"/>
        </w:rPr>
        <w:tab/>
        <w:t xml:space="preserve">                                                                                                  </w:t>
      </w:r>
      <w:r w:rsidRPr="008420CE">
        <w:rPr>
          <w:rFonts w:ascii="Calibri" w:eastAsia="Calibri" w:hAnsi="Calibri" w:cs="Calibri"/>
          <w:color w:val="auto"/>
          <w:sz w:val="22"/>
          <w:szCs w:val="22"/>
          <w:lang w:eastAsia="en-US"/>
        </w:rPr>
        <w:tab/>
      </w:r>
      <w:r w:rsidRPr="008420CE">
        <w:rPr>
          <w:rFonts w:ascii="Calibri" w:eastAsia="Calibri" w:hAnsi="Calibri" w:cs="Calibri"/>
          <w:color w:val="auto"/>
          <w:sz w:val="22"/>
          <w:szCs w:val="22"/>
          <w:lang w:eastAsia="en-US"/>
        </w:rPr>
        <w:tab/>
      </w:r>
      <w:r w:rsidRPr="008420CE">
        <w:rPr>
          <w:rFonts w:ascii="Calibri" w:eastAsia="Calibri" w:hAnsi="Calibri" w:cs="Calibri"/>
          <w:color w:val="auto"/>
          <w:sz w:val="22"/>
          <w:szCs w:val="22"/>
          <w:lang w:eastAsia="en-US"/>
        </w:rPr>
        <w:tab/>
      </w:r>
      <w:r w:rsidRPr="008420CE">
        <w:rPr>
          <w:rFonts w:ascii="Calibri" w:eastAsia="Calibri" w:hAnsi="Calibri" w:cs="Calibri"/>
          <w:color w:val="auto"/>
          <w:sz w:val="22"/>
          <w:szCs w:val="22"/>
          <w:lang w:eastAsia="en-US"/>
        </w:rPr>
        <w:tab/>
        <w:t>Būvuzņēmējs:</w:t>
      </w:r>
    </w:p>
    <w:p w14:paraId="233AC541" w14:textId="77777777" w:rsidR="008420CE" w:rsidRPr="008420CE" w:rsidRDefault="008420CE" w:rsidP="008420CE">
      <w:pPr>
        <w:widowControl w:val="0"/>
        <w:spacing w:after="0" w:line="240" w:lineRule="auto"/>
        <w:rPr>
          <w:rFonts w:ascii="Courier New" w:eastAsia="Courier New" w:hAnsi="Courier New" w:cs="Courier New"/>
          <w:lang w:bidi="lv-LV"/>
        </w:rPr>
      </w:pPr>
    </w:p>
    <w:p w14:paraId="632EC174" w14:textId="77777777" w:rsidR="008F7405" w:rsidRPr="008F7405" w:rsidRDefault="008F7405" w:rsidP="008F7405">
      <w:pPr>
        <w:widowControl w:val="0"/>
        <w:spacing w:after="0" w:line="240" w:lineRule="auto"/>
        <w:rPr>
          <w:rFonts w:ascii="Courier New" w:eastAsia="Courier New" w:hAnsi="Courier New" w:cs="Courier New"/>
          <w:lang w:bidi="lv-LV"/>
        </w:rPr>
      </w:pPr>
    </w:p>
    <w:p w14:paraId="0CFCFE5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1E0732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16CC086B"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376A6911"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20EC54DC"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6DA11D9"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06CCE67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61DC01E"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6712A0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38F29CC"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1A1B3A3"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50F8E77"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C637C74"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5BD15A4"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01B3418"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17320459"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3831996"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EA9E47A"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39BD83E"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39FBAECF"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22753179"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3029F3EE"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443FCACF"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63B432C2"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525F0BFC"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0D012E56" w14:textId="77777777" w:rsidR="005F7607" w:rsidRDefault="005F7607" w:rsidP="009B3EC1">
      <w:pPr>
        <w:shd w:val="clear" w:color="auto" w:fill="FFFFFF" w:themeFill="background1"/>
        <w:spacing w:after="0" w:line="240" w:lineRule="auto"/>
        <w:jc w:val="center"/>
        <w:rPr>
          <w:rFonts w:asciiTheme="minorHAnsi" w:hAnsiTheme="minorHAnsi" w:cstheme="minorBidi"/>
          <w:sz w:val="22"/>
          <w:szCs w:val="22"/>
        </w:rPr>
      </w:pPr>
    </w:p>
    <w:p w14:paraId="7FA76623"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0FAAD1BE"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6CB7C44D"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58EA1360"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4DE9FC73"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18A9B2FE"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7A94C083"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1D2BE94B"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BF0B540"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02F383B4"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F8D29E8"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D0F3A6C"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28623D75" w14:textId="77777777" w:rsidR="007F7BEE" w:rsidRDefault="007F7BEE" w:rsidP="009B3EC1">
      <w:pPr>
        <w:shd w:val="clear" w:color="auto" w:fill="FFFFFF" w:themeFill="background1"/>
        <w:spacing w:after="0" w:line="240" w:lineRule="auto"/>
        <w:jc w:val="center"/>
        <w:rPr>
          <w:rFonts w:asciiTheme="minorHAnsi" w:hAnsiTheme="minorHAnsi" w:cstheme="minorBidi"/>
          <w:sz w:val="22"/>
          <w:szCs w:val="22"/>
        </w:rPr>
      </w:pPr>
    </w:p>
    <w:p w14:paraId="5EA7BCE7" w14:textId="77777777" w:rsidR="00141869" w:rsidRDefault="00141869" w:rsidP="009B3EC1">
      <w:pPr>
        <w:shd w:val="clear" w:color="auto" w:fill="FFFFFF" w:themeFill="background1"/>
        <w:spacing w:after="0" w:line="240" w:lineRule="auto"/>
        <w:jc w:val="center"/>
        <w:rPr>
          <w:rFonts w:asciiTheme="minorHAnsi" w:hAnsiTheme="minorHAnsi" w:cstheme="minorBidi"/>
          <w:sz w:val="22"/>
          <w:szCs w:val="22"/>
        </w:rPr>
      </w:pPr>
    </w:p>
    <w:p w14:paraId="30016E70" w14:textId="77777777" w:rsidR="00216535" w:rsidRDefault="00216535" w:rsidP="653AAAFD">
      <w:pPr>
        <w:shd w:val="clear" w:color="auto" w:fill="FFFFFF" w:themeFill="background1"/>
        <w:spacing w:after="0" w:line="240" w:lineRule="auto"/>
        <w:ind w:left="7920"/>
        <w:jc w:val="center"/>
        <w:rPr>
          <w:rFonts w:asciiTheme="minorHAnsi" w:hAnsiTheme="minorHAnsi" w:cstheme="minorBidi"/>
          <w:sz w:val="22"/>
          <w:szCs w:val="22"/>
        </w:rPr>
      </w:pPr>
    </w:p>
    <w:p w14:paraId="689D04E0" w14:textId="360FD283" w:rsidR="00FF272C" w:rsidRPr="000D1C56" w:rsidRDefault="00216535" w:rsidP="653AAAFD">
      <w:pPr>
        <w:shd w:val="clear" w:color="auto" w:fill="FFFFFF" w:themeFill="background1"/>
        <w:spacing w:after="0" w:line="240" w:lineRule="auto"/>
        <w:ind w:left="7920"/>
        <w:jc w:val="center"/>
        <w:rPr>
          <w:rFonts w:asciiTheme="minorHAnsi" w:hAnsiTheme="minorHAnsi" w:cstheme="minorBidi"/>
          <w:noProof/>
          <w:color w:val="auto"/>
          <w:spacing w:val="-3"/>
          <w:sz w:val="22"/>
          <w:szCs w:val="22"/>
        </w:rPr>
      </w:pPr>
      <w:r>
        <w:rPr>
          <w:rFonts w:asciiTheme="minorHAnsi" w:hAnsiTheme="minorHAnsi" w:cstheme="minorBidi"/>
          <w:sz w:val="22"/>
          <w:szCs w:val="22"/>
        </w:rPr>
        <w:t xml:space="preserve">      </w:t>
      </w:r>
      <w:r w:rsidR="00A10AA3">
        <w:rPr>
          <w:rFonts w:asciiTheme="minorHAnsi" w:hAnsiTheme="minorHAnsi" w:cstheme="minorBidi"/>
          <w:sz w:val="22"/>
          <w:szCs w:val="22"/>
        </w:rPr>
        <w:t xml:space="preserve">  </w:t>
      </w:r>
      <w:r w:rsidR="00FF272C" w:rsidRPr="653AAAFD">
        <w:rPr>
          <w:rFonts w:asciiTheme="minorHAnsi" w:hAnsiTheme="minorHAnsi" w:cstheme="minorBidi"/>
          <w:noProof/>
          <w:color w:val="auto"/>
          <w:spacing w:val="-3"/>
          <w:sz w:val="22"/>
          <w:szCs w:val="22"/>
        </w:rPr>
        <w:t>2.</w:t>
      </w:r>
      <w:r w:rsidR="5025F5C0" w:rsidRPr="653AAAFD">
        <w:rPr>
          <w:rFonts w:asciiTheme="minorHAnsi" w:hAnsiTheme="minorHAnsi" w:cstheme="minorBidi"/>
          <w:noProof/>
          <w:color w:val="auto"/>
          <w:spacing w:val="-3"/>
          <w:sz w:val="22"/>
          <w:szCs w:val="22"/>
        </w:rPr>
        <w:t xml:space="preserve"> </w:t>
      </w:r>
      <w:r w:rsidR="00FF272C" w:rsidRPr="653AAAFD">
        <w:rPr>
          <w:rFonts w:asciiTheme="minorHAnsi" w:hAnsiTheme="minorHAnsi" w:cstheme="minorBidi"/>
          <w:noProof/>
          <w:color w:val="auto"/>
          <w:spacing w:val="-3"/>
          <w:sz w:val="22"/>
          <w:szCs w:val="22"/>
        </w:rPr>
        <w:t>pielikums</w:t>
      </w:r>
    </w:p>
    <w:p w14:paraId="6AD0FB16" w14:textId="077437A3" w:rsidR="00FF272C" w:rsidRPr="000D1C56" w:rsidRDefault="732950D6" w:rsidP="6E307E54">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a</w:t>
      </w:r>
      <w:r w:rsidR="00FF272C" w:rsidRPr="6E307E54">
        <w:rPr>
          <w:rFonts w:asciiTheme="minorHAnsi" w:hAnsiTheme="minorHAnsi" w:cstheme="minorBidi"/>
          <w:noProof/>
          <w:color w:val="auto"/>
          <w:spacing w:val="-3"/>
          <w:sz w:val="22"/>
          <w:szCs w:val="22"/>
        </w:rPr>
        <w:t xml:space="preserve">tklāta konkursa </w:t>
      </w:r>
      <w:r w:rsidR="00FF272C" w:rsidRPr="6E307E54">
        <w:rPr>
          <w:rFonts w:asciiTheme="minorHAnsi" w:hAnsiTheme="minorHAnsi" w:cstheme="minorBidi"/>
          <w:noProof/>
          <w:color w:val="auto"/>
          <w:sz w:val="22"/>
          <w:szCs w:val="22"/>
        </w:rPr>
        <w:t>ID Nr. </w:t>
      </w:r>
      <w:r w:rsidR="00FF272C" w:rsidRPr="0053200E">
        <w:rPr>
          <w:rFonts w:asciiTheme="minorHAnsi" w:hAnsiTheme="minorHAnsi" w:cstheme="minorBidi"/>
          <w:color w:val="auto"/>
          <w:sz w:val="22"/>
          <w:szCs w:val="22"/>
        </w:rPr>
        <w:t>CNP/202</w:t>
      </w:r>
      <w:r w:rsidR="00527C21" w:rsidRPr="0053200E">
        <w:rPr>
          <w:rFonts w:asciiTheme="minorHAnsi" w:hAnsiTheme="minorHAnsi" w:cstheme="minorBidi"/>
          <w:color w:val="auto"/>
          <w:sz w:val="22"/>
          <w:szCs w:val="22"/>
        </w:rPr>
        <w:t>4</w:t>
      </w:r>
      <w:r w:rsidR="00FF272C"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14</w:t>
      </w:r>
      <w:r w:rsidR="002F2DE2" w:rsidRPr="0053200E">
        <w:rPr>
          <w:rFonts w:asciiTheme="minorHAnsi" w:hAnsiTheme="minorHAnsi" w:cstheme="minorBidi"/>
          <w:sz w:val="22"/>
          <w:szCs w:val="22"/>
        </w:rPr>
        <w:t>/AF</w:t>
      </w:r>
    </w:p>
    <w:p w14:paraId="6E3D628A" w14:textId="77777777" w:rsidR="00FF272C" w:rsidRPr="000D1C56" w:rsidRDefault="00FF272C" w:rsidP="000D1C56">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23D4C7A0" w14:textId="77777777" w:rsidR="00FF272C" w:rsidRPr="000D1C56" w:rsidRDefault="00FF272C" w:rsidP="000D1C56">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43FA4989" w14:textId="2E6D688B" w:rsidR="00FF272C" w:rsidRPr="000D1C56" w:rsidRDefault="00FF272C" w:rsidP="000D1C56">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sidRPr="000D1C56">
        <w:rPr>
          <w:rFonts w:asciiTheme="minorHAnsi" w:eastAsia="Calibri" w:hAnsiTheme="minorHAnsi" w:cstheme="minorHAnsi"/>
          <w:b/>
          <w:bCs/>
          <w:color w:val="auto"/>
          <w:sz w:val="22"/>
          <w:szCs w:val="22"/>
        </w:rPr>
        <w:t xml:space="preserve">PIETEIKUMS </w:t>
      </w:r>
      <w:r w:rsidRPr="000D1C56">
        <w:rPr>
          <w:rFonts w:asciiTheme="minorHAnsi" w:hAnsiTheme="minorHAnsi" w:cstheme="minorHAnsi"/>
          <w:b/>
          <w:bCs/>
          <w:caps/>
          <w:color w:val="auto"/>
          <w:sz w:val="22"/>
          <w:szCs w:val="22"/>
        </w:rPr>
        <w:t xml:space="preserve">dalībai </w:t>
      </w:r>
      <w:r w:rsidR="00A84DF2">
        <w:rPr>
          <w:rFonts w:asciiTheme="minorHAnsi" w:hAnsiTheme="minorHAnsi" w:cstheme="minorHAnsi"/>
          <w:b/>
          <w:bCs/>
          <w:caps/>
          <w:color w:val="auto"/>
          <w:sz w:val="22"/>
          <w:szCs w:val="22"/>
        </w:rPr>
        <w:t>iepirkuma procedūrā</w:t>
      </w:r>
    </w:p>
    <w:p w14:paraId="3EABB24B" w14:textId="12E61906" w:rsidR="00672A6F" w:rsidRDefault="00672A6F" w:rsidP="653AAAFD">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sidRPr="653AAAFD">
        <w:rPr>
          <w:rFonts w:asciiTheme="minorHAnsi" w:hAnsiTheme="minorHAnsi" w:cstheme="minorBidi"/>
          <w:b/>
          <w:bCs/>
          <w:color w:val="auto"/>
          <w:sz w:val="22"/>
          <w:szCs w:val="22"/>
          <w:bdr w:val="none" w:sz="0" w:space="0" w:color="auto" w:frame="1"/>
        </w:rPr>
        <w:t>“Augšlīgatnes pirm</w:t>
      </w:r>
      <w:r w:rsidR="00A13AFF" w:rsidRPr="653AAAFD">
        <w:rPr>
          <w:rFonts w:asciiTheme="minorHAnsi" w:hAnsiTheme="minorHAnsi" w:cstheme="minorBidi"/>
          <w:b/>
          <w:bCs/>
          <w:color w:val="auto"/>
          <w:sz w:val="22"/>
          <w:szCs w:val="22"/>
          <w:bdr w:val="none" w:sz="0" w:space="0" w:color="auto" w:frame="1"/>
        </w:rPr>
        <w:t>s</w:t>
      </w:r>
      <w:r w:rsidRPr="653AAAFD">
        <w:rPr>
          <w:rFonts w:asciiTheme="minorHAnsi" w:hAnsiTheme="minorHAnsi" w:cstheme="minorBidi"/>
          <w:b/>
          <w:bCs/>
          <w:color w:val="auto"/>
          <w:sz w:val="22"/>
          <w:szCs w:val="22"/>
          <w:bdr w:val="none" w:sz="0" w:space="0" w:color="auto" w:frame="1"/>
        </w:rPr>
        <w:t>skolas izglītības iestādes “Zvaniņi” ēkas energoefektivitātes paaugstināšana”</w:t>
      </w:r>
      <w:r w:rsidRPr="653AAAFD">
        <w:rPr>
          <w:rFonts w:asciiTheme="minorHAnsi" w:hAnsiTheme="minorHAnsi" w:cstheme="minorBidi"/>
          <w:color w:val="auto"/>
          <w:sz w:val="22"/>
          <w:szCs w:val="22"/>
          <w:bdr w:val="none" w:sz="0" w:space="0" w:color="auto" w:frame="1"/>
        </w:rPr>
        <w:t>,</w:t>
      </w:r>
    </w:p>
    <w:p w14:paraId="2901BBFE" w14:textId="552D1C83" w:rsidR="00E75F21" w:rsidRPr="00753F6E" w:rsidRDefault="00753F6E" w:rsidP="6E307E54">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w:t>
      </w:r>
      <w:r w:rsidR="00527C21" w:rsidRPr="0053200E">
        <w:rPr>
          <w:rFonts w:asciiTheme="minorHAnsi" w:hAnsiTheme="minorHAnsi" w:cstheme="minorBidi"/>
          <w:sz w:val="22"/>
          <w:szCs w:val="22"/>
        </w:rPr>
        <w:t>4</w:t>
      </w:r>
      <w:r w:rsidR="002F2DE2"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14</w:t>
      </w:r>
      <w:r w:rsidR="002F2DE2" w:rsidRPr="0053200E">
        <w:rPr>
          <w:rFonts w:asciiTheme="minorHAnsi" w:hAnsiTheme="minorHAnsi" w:cstheme="minorBidi"/>
          <w:sz w:val="22"/>
          <w:szCs w:val="22"/>
        </w:rPr>
        <w:t>/AF</w:t>
      </w:r>
    </w:p>
    <w:p w14:paraId="7C814290" w14:textId="5DC4E01F" w:rsidR="00FF272C" w:rsidRPr="000D1C56" w:rsidRDefault="00FF272C" w:rsidP="000D1C56">
      <w:pPr>
        <w:shd w:val="clear" w:color="auto" w:fill="FFFFFF" w:themeFill="background1"/>
        <w:spacing w:after="0" w:line="240" w:lineRule="auto"/>
        <w:ind w:left="284"/>
        <w:jc w:val="center"/>
        <w:rPr>
          <w:rFonts w:asciiTheme="minorHAnsi" w:hAnsiTheme="minorHAnsi" w:cstheme="minorHAnsi"/>
          <w:iCs/>
          <w:sz w:val="22"/>
          <w:szCs w:val="22"/>
        </w:rPr>
      </w:pPr>
      <w:bookmarkStart w:id="39" w:name="_Hlk15240699"/>
      <w:bookmarkStart w:id="40" w:name="_Hlk42609280"/>
    </w:p>
    <w:tbl>
      <w:tblPr>
        <w:tblW w:w="6034" w:type="dxa"/>
        <w:tblCellMar>
          <w:left w:w="10" w:type="dxa"/>
          <w:right w:w="10" w:type="dxa"/>
        </w:tblCellMar>
        <w:tblLook w:val="04A0" w:firstRow="1" w:lastRow="0" w:firstColumn="1" w:lastColumn="0" w:noHBand="0" w:noVBand="1"/>
      </w:tblPr>
      <w:tblGrid>
        <w:gridCol w:w="6034"/>
      </w:tblGrid>
      <w:tr w:rsidR="00FF272C" w:rsidRPr="000D1C56" w14:paraId="53A4196B" w14:textId="77777777" w:rsidTr="00B75CE1">
        <w:trPr>
          <w:trHeight w:val="354"/>
        </w:trPr>
        <w:tc>
          <w:tcPr>
            <w:tcW w:w="6034" w:type="dxa"/>
            <w:tcMar>
              <w:top w:w="0" w:type="dxa"/>
              <w:left w:w="108" w:type="dxa"/>
              <w:bottom w:w="0" w:type="dxa"/>
              <w:right w:w="108" w:type="dxa"/>
            </w:tcMar>
            <w:hideMark/>
          </w:tcPr>
          <w:p w14:paraId="0335EE6E"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b/>
                <w:bCs/>
                <w:noProof/>
                <w:color w:val="auto"/>
                <w:sz w:val="22"/>
                <w:szCs w:val="22"/>
              </w:rPr>
              <w:t>Pasūtītājam Cēsu novada pašvaldībai</w:t>
            </w:r>
          </w:p>
          <w:p w14:paraId="47089E2B"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noProof/>
                <w:color w:val="auto"/>
                <w:sz w:val="22"/>
                <w:szCs w:val="22"/>
              </w:rPr>
              <w:t xml:space="preserve">Reģistrācijas Nr. </w:t>
            </w:r>
            <w:r w:rsidRPr="000D1C56">
              <w:rPr>
                <w:rFonts w:asciiTheme="minorHAnsi" w:hAnsiTheme="minorHAnsi" w:cstheme="minorHAnsi"/>
                <w:color w:val="auto"/>
                <w:sz w:val="22"/>
                <w:szCs w:val="22"/>
              </w:rPr>
              <w:t>90000031048</w:t>
            </w:r>
          </w:p>
          <w:p w14:paraId="1A2536A6" w14:textId="0DBE40D0" w:rsidR="00FF272C" w:rsidRPr="000D1C56" w:rsidRDefault="00FF272C" w:rsidP="000D1C56">
            <w:pPr>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Raunas iela 4, Cēsis, Cēsu novads, LV-4101</w:t>
            </w:r>
          </w:p>
          <w:p w14:paraId="56C925A2" w14:textId="77777777" w:rsidR="009C5CD8" w:rsidRPr="000D1C56" w:rsidRDefault="009C5CD8" w:rsidP="000D1C56">
            <w:pPr>
              <w:shd w:val="clear" w:color="auto" w:fill="FFFFFF" w:themeFill="background1"/>
              <w:spacing w:after="0" w:line="240" w:lineRule="auto"/>
              <w:rPr>
                <w:rFonts w:asciiTheme="minorHAnsi" w:hAnsiTheme="minorHAnsi" w:cstheme="minorHAnsi"/>
                <w:color w:val="auto"/>
                <w:sz w:val="22"/>
                <w:szCs w:val="22"/>
              </w:rPr>
            </w:pPr>
          </w:p>
          <w:p w14:paraId="30A8B7E8" w14:textId="137F6A7F" w:rsidR="00BA6BEF" w:rsidRPr="000D1C56" w:rsidRDefault="00BA6BEF" w:rsidP="000D1C56">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59700B6A" w14:textId="77777777" w:rsidR="00FF272C" w:rsidRDefault="00FF272C" w:rsidP="00A54AB0">
      <w:pPr>
        <w:numPr>
          <w:ilvl w:val="0"/>
          <w:numId w:val="21"/>
        </w:numPr>
        <w:shd w:val="clear" w:color="auto" w:fill="FFFFFF" w:themeFill="background1"/>
        <w:spacing w:before="60" w:after="120" w:line="240" w:lineRule="auto"/>
        <w:ind w:left="425" w:hanging="425"/>
        <w:jc w:val="both"/>
        <w:rPr>
          <w:rFonts w:asciiTheme="minorHAnsi" w:eastAsia="Calibri" w:hAnsiTheme="minorHAnsi" w:cstheme="minorHAnsi"/>
          <w:color w:val="auto"/>
          <w:sz w:val="22"/>
          <w:szCs w:val="22"/>
        </w:rPr>
      </w:pPr>
      <w:r w:rsidRPr="000D1C56">
        <w:rPr>
          <w:rFonts w:asciiTheme="minorHAnsi" w:eastAsia="Calibri" w:hAnsiTheme="minorHAnsi" w:cstheme="minorHAnsi"/>
          <w:b/>
          <w:bCs/>
          <w:noProof/>
          <w:color w:val="auto"/>
          <w:sz w:val="22"/>
          <w:szCs w:val="22"/>
          <w:u w:val="single"/>
        </w:rPr>
        <w:t>Informācija par Pretendentu</w:t>
      </w:r>
      <w:r w:rsidRPr="000D1C56">
        <w:rPr>
          <w:rFonts w:asciiTheme="minorHAnsi" w:eastAsia="Calibri" w:hAnsiTheme="minorHAnsi" w:cstheme="minorHAnsi"/>
          <w:noProof/>
          <w:color w:val="auto"/>
          <w:sz w:val="22"/>
          <w:szCs w:val="22"/>
        </w:rPr>
        <w:t>:</w:t>
      </w:r>
      <w:r w:rsidRPr="000D1C56">
        <w:rPr>
          <w:rFonts w:asciiTheme="minorHAnsi" w:eastAsia="Calibri" w:hAnsiTheme="minorHAnsi" w:cstheme="minorHAnsi"/>
          <w:noProof/>
          <w:color w:val="auto"/>
          <w:sz w:val="22"/>
          <w:szCs w:val="22"/>
          <w:vertAlign w:val="superscript"/>
        </w:rPr>
        <w:footnoteReference w:id="5"/>
      </w:r>
      <w:r w:rsidRPr="000D1C56">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2661A3" w14:paraId="19A9390F" w14:textId="77777777" w:rsidTr="00507E06">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66DB9" w:rsidRDefault="002661A3">
            <w:pPr>
              <w:jc w:val="both"/>
              <w:rPr>
                <w:rFonts w:asciiTheme="minorHAnsi" w:hAnsiTheme="minorHAnsi" w:cstheme="minorHAnsi"/>
                <w:noProof/>
                <w:sz w:val="22"/>
                <w:szCs w:val="22"/>
                <w:lang w:val="lv-LV" w:eastAsia="en-US"/>
              </w:rPr>
            </w:pPr>
            <w:r w:rsidRPr="00166DB9">
              <w:rPr>
                <w:rFonts w:asciiTheme="minorHAnsi" w:hAnsiTheme="minorHAnsi" w:cstheme="minorHAnsi"/>
                <w:noProof/>
                <w:sz w:val="22"/>
                <w:szCs w:val="22"/>
                <w:lang w:val="lv-LV" w:eastAsia="en-US"/>
              </w:rPr>
              <w:t>Pretendenta nosaukums/</w:t>
            </w:r>
            <w:r w:rsidR="00166DB9">
              <w:rPr>
                <w:rFonts w:asciiTheme="minorHAnsi" w:hAnsiTheme="minorHAnsi" w:cstheme="minorHAnsi"/>
                <w:noProof/>
                <w:sz w:val="22"/>
                <w:szCs w:val="22"/>
                <w:lang w:val="lv-LV" w:eastAsia="en-US"/>
              </w:rPr>
              <w:t xml:space="preserve"> </w:t>
            </w:r>
            <w:r w:rsidRPr="00166DB9">
              <w:rPr>
                <w:rFonts w:asciiTheme="minorHAnsi" w:hAnsiTheme="minorHAnsi" w:cstheme="minorHAnsi"/>
                <w:noProof/>
                <w:sz w:val="22"/>
                <w:szCs w:val="22"/>
                <w:lang w:val="lv-LV" w:eastAsia="en-US"/>
              </w:rPr>
              <w:t>vārds uzvārds</w:t>
            </w:r>
          </w:p>
        </w:tc>
        <w:tc>
          <w:tcPr>
            <w:tcW w:w="4113" w:type="dxa"/>
            <w:tcBorders>
              <w:top w:val="single" w:sz="4" w:space="0" w:color="auto"/>
              <w:left w:val="single" w:sz="4" w:space="0" w:color="auto"/>
              <w:bottom w:val="single" w:sz="4" w:space="0" w:color="auto"/>
              <w:right w:val="single" w:sz="4" w:space="0" w:color="auto"/>
            </w:tcBorders>
          </w:tcPr>
          <w:p w14:paraId="4B4B0FC8" w14:textId="77777777" w:rsidR="002661A3" w:rsidRDefault="002661A3">
            <w:pPr>
              <w:rPr>
                <w:rFonts w:asciiTheme="minorHAnsi" w:hAnsiTheme="minorHAnsi" w:cstheme="minorHAnsi"/>
                <w:noProof/>
                <w:sz w:val="22"/>
                <w:szCs w:val="22"/>
                <w:lang w:eastAsia="en-US"/>
              </w:rPr>
            </w:pPr>
          </w:p>
        </w:tc>
      </w:tr>
      <w:tr w:rsidR="002661A3" w14:paraId="39907D21"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2CF7CD6C" w14:textId="77777777" w:rsidR="002661A3" w:rsidRDefault="002661A3">
            <w:pPr>
              <w:rPr>
                <w:rFonts w:asciiTheme="minorHAnsi" w:hAnsiTheme="minorHAnsi" w:cstheme="minorHAnsi"/>
                <w:noProof/>
                <w:sz w:val="22"/>
                <w:szCs w:val="22"/>
                <w:lang w:eastAsia="en-US"/>
              </w:rPr>
            </w:pPr>
          </w:p>
        </w:tc>
      </w:tr>
      <w:tr w:rsidR="002661A3" w14:paraId="220F7EBB"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B9AF0AB" w14:textId="77777777" w:rsidR="002661A3" w:rsidRDefault="002661A3">
            <w:pPr>
              <w:rPr>
                <w:rFonts w:asciiTheme="minorHAnsi" w:hAnsiTheme="minorHAnsi" w:cstheme="minorHAnsi"/>
                <w:noProof/>
                <w:sz w:val="22"/>
                <w:szCs w:val="22"/>
                <w:lang w:eastAsia="en-US"/>
              </w:rPr>
            </w:pPr>
          </w:p>
        </w:tc>
      </w:tr>
      <w:tr w:rsidR="002661A3" w14:paraId="336428E2"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F60AEF" w:rsidRDefault="002661A3">
            <w:pPr>
              <w:jc w:val="both"/>
              <w:rPr>
                <w:rFonts w:asciiTheme="minorHAnsi" w:hAnsiTheme="minorHAnsi" w:cstheme="minorHAnsi"/>
                <w:noProof/>
                <w:sz w:val="22"/>
                <w:szCs w:val="22"/>
                <w:lang w:val="lv-LV" w:eastAsia="en-US"/>
              </w:rPr>
            </w:pPr>
            <w:r w:rsidRPr="00F60AEF">
              <w:rPr>
                <w:rFonts w:asciiTheme="minorHAnsi" w:hAnsiTheme="minorHAnsi" w:cstheme="minorHAnsi"/>
                <w:sz w:val="22"/>
                <w:szCs w:val="22"/>
                <w:lang w:val="lv-LV" w:eastAsia="en-US"/>
              </w:rPr>
              <w:t xml:space="preserve">Saziņas veids </w:t>
            </w:r>
            <w:r w:rsidRPr="00141869">
              <w:rPr>
                <w:rFonts w:asciiTheme="minorHAnsi" w:hAnsiTheme="minorHAnsi" w:cstheme="minorHAnsi"/>
                <w:i/>
                <w:iCs/>
                <w:color w:val="4F81BD" w:themeColor="accent1"/>
                <w:sz w:val="22"/>
                <w:szCs w:val="22"/>
                <w:lang w:val="lv-LV" w:eastAsia="en-US"/>
              </w:rPr>
              <w:t xml:space="preserve">(atzīmēt vēlamo variantu, </w:t>
            </w:r>
            <w:r w:rsidRPr="00141869">
              <w:rPr>
                <w:rFonts w:asciiTheme="minorHAnsi" w:hAnsiTheme="minorHAnsi" w:cstheme="minorHAnsi"/>
                <w:i/>
                <w:iCs/>
                <w:noProof/>
                <w:color w:val="4F81BD" w:themeColor="accent1"/>
                <w:sz w:val="22"/>
                <w:szCs w:val="22"/>
                <w:lang w:val="lv-LV" w:eastAsia="en-US"/>
              </w:rPr>
              <w:t xml:space="preserve">Pretendents norāda, vai peikrīt saziņai ar Pasūtītāju izmantot eAdresi vai  e-pasta adresi, </w:t>
            </w:r>
            <w:r w:rsidRPr="00141869">
              <w:rPr>
                <w:rFonts w:asciiTheme="minorHAnsi" w:hAnsiTheme="minorHAnsi" w:cstheme="minorHAnsi"/>
                <w:i/>
                <w:iCs/>
                <w:color w:val="4F81BD" w:themeColor="accent1"/>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D476E1" w:rsidRDefault="00E9631A"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1952666773"/>
                <w14:checkbox>
                  <w14:checked w14:val="0"/>
                  <w14:checkedState w14:val="2612" w14:font="MS Gothic"/>
                  <w14:uncheckedState w14:val="2610" w14:font="MS Gothic"/>
                </w14:checkbox>
              </w:sdtPr>
              <w:sdtEndPr/>
              <w:sdtContent>
                <w:r w:rsidR="00D476E1">
                  <w:rPr>
                    <w:rFonts w:ascii="MS Gothic" w:eastAsia="MS Gothic" w:hAnsi="MS Gothic" w:cstheme="minorHAnsi" w:hint="eastAsia"/>
                    <w:sz w:val="22"/>
                    <w:szCs w:val="22"/>
                    <w:shd w:val="clear" w:color="auto" w:fill="E6E6E6"/>
                    <w:lang w:eastAsia="en-US"/>
                  </w:rPr>
                  <w:t>☐</w:t>
                </w:r>
              </w:sdtContent>
            </w:sdt>
            <w:r w:rsidR="002661A3" w:rsidRPr="00D476E1">
              <w:rPr>
                <w:rFonts w:asciiTheme="minorHAnsi" w:hAnsiTheme="minorHAnsi" w:cstheme="minorHAnsi"/>
                <w:noProof/>
                <w:sz w:val="22"/>
                <w:szCs w:val="22"/>
                <w:lang w:eastAsia="en-US"/>
              </w:rPr>
              <w:t>E-pasta adrese: _______________</w:t>
            </w:r>
          </w:p>
          <w:p w14:paraId="15BA9EA0" w14:textId="025BF89C" w:rsidR="002661A3" w:rsidRDefault="00E9631A"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06F08B4" w:rsidRPr="00D476E1">
                  <w:rPr>
                    <w:rFonts w:ascii="MS Gothic" w:eastAsia="MS Gothic" w:hAnsi="MS Gothic" w:cstheme="minorHAnsi" w:hint="eastAsia"/>
                    <w:sz w:val="22"/>
                    <w:szCs w:val="22"/>
                    <w:shd w:val="clear" w:color="auto" w:fill="E6E6E6"/>
                    <w:lang w:eastAsia="en-US"/>
                  </w:rPr>
                  <w:t>☐</w:t>
                </w:r>
              </w:sdtContent>
            </w:sdt>
            <w:r w:rsidR="002661A3" w:rsidRPr="00103E06">
              <w:rPr>
                <w:rFonts w:asciiTheme="minorHAnsi" w:hAnsiTheme="minorHAnsi" w:cstheme="minorHAnsi"/>
                <w:noProof/>
                <w:sz w:val="22"/>
                <w:szCs w:val="22"/>
                <w:lang w:eastAsia="en-US"/>
              </w:rPr>
              <w:t>eAdrese</w:t>
            </w:r>
          </w:p>
        </w:tc>
      </w:tr>
      <w:tr w:rsidR="002661A3" w14:paraId="639A3238"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F08E732" w14:textId="77777777" w:rsidR="002661A3" w:rsidRDefault="002661A3">
            <w:pPr>
              <w:rPr>
                <w:rFonts w:asciiTheme="minorHAnsi" w:hAnsiTheme="minorHAnsi" w:cstheme="minorHAnsi"/>
                <w:noProof/>
                <w:sz w:val="22"/>
                <w:szCs w:val="22"/>
                <w:lang w:eastAsia="en-US"/>
              </w:rPr>
            </w:pPr>
          </w:p>
        </w:tc>
      </w:tr>
      <w:tr w:rsidR="002661A3" w14:paraId="2E1DF6DC"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2F962534" w14:textId="77777777" w:rsidR="002661A3" w:rsidRDefault="002661A3">
            <w:pPr>
              <w:rPr>
                <w:rFonts w:asciiTheme="minorHAnsi" w:hAnsiTheme="minorHAnsi" w:cstheme="minorHAnsi"/>
                <w:noProof/>
                <w:sz w:val="22"/>
                <w:szCs w:val="22"/>
                <w:lang w:eastAsia="en-US"/>
              </w:rPr>
            </w:pPr>
          </w:p>
        </w:tc>
      </w:tr>
      <w:tr w:rsidR="002661A3" w14:paraId="53A7AD57"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1C0DACB7" w14:textId="77777777" w:rsidR="002661A3" w:rsidRDefault="002661A3">
            <w:pPr>
              <w:rPr>
                <w:rFonts w:asciiTheme="minorHAnsi" w:hAnsiTheme="minorHAnsi" w:cstheme="minorHAnsi"/>
                <w:noProof/>
                <w:sz w:val="22"/>
                <w:szCs w:val="22"/>
                <w:lang w:eastAsia="en-US"/>
              </w:rPr>
            </w:pPr>
          </w:p>
        </w:tc>
      </w:tr>
      <w:tr w:rsidR="002661A3" w14:paraId="4ECD6253"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6E625E6D" w14:textId="77777777" w:rsidR="002661A3" w:rsidRDefault="002661A3">
            <w:pPr>
              <w:rPr>
                <w:rFonts w:asciiTheme="minorHAnsi" w:hAnsiTheme="minorHAnsi" w:cstheme="minorHAnsi"/>
                <w:noProof/>
                <w:sz w:val="22"/>
                <w:szCs w:val="22"/>
                <w:lang w:eastAsia="en-US"/>
              </w:rPr>
            </w:pPr>
          </w:p>
        </w:tc>
      </w:tr>
      <w:tr w:rsidR="00F001A7" w14:paraId="70B422CD"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Default="00F001A7">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07350C" w:rsidRDefault="0007350C">
            <w:pPr>
              <w:rPr>
                <w:rFonts w:asciiTheme="minorHAnsi" w:hAnsiTheme="minorHAnsi" w:cstheme="minorHAnsi"/>
                <w:iCs/>
                <w:noProof/>
                <w:sz w:val="22"/>
                <w:szCs w:val="22"/>
                <w:lang w:val="lv-LV" w:eastAsia="en-US"/>
              </w:rPr>
            </w:pPr>
            <w:r>
              <w:rPr>
                <w:rFonts w:eastAsia="Calibri"/>
                <w:bCs/>
                <w:iCs/>
                <w:sz w:val="22"/>
                <w:szCs w:val="22"/>
                <w:lang w:val="lv-LV"/>
              </w:rPr>
              <w:t xml:space="preserve">Uzņēmuma kategorija </w:t>
            </w:r>
            <w:r w:rsidRPr="00A379A6">
              <w:rPr>
                <w:rFonts w:eastAsia="Calibri"/>
                <w:bCs/>
                <w:i/>
                <w:sz w:val="22"/>
                <w:szCs w:val="22"/>
                <w:lang w:val="lv-LV"/>
              </w:rPr>
              <w:t>(n</w:t>
            </w:r>
            <w:r w:rsidR="000A7573" w:rsidRPr="00A379A6">
              <w:rPr>
                <w:rFonts w:eastAsia="Calibri"/>
                <w:bCs/>
                <w:i/>
                <w:sz w:val="22"/>
                <w:szCs w:val="22"/>
                <w:lang w:val="lv-LV"/>
              </w:rPr>
              <w:t xml:space="preserve">orādīt uzņēmuma kategoriju atbilstoši </w:t>
            </w:r>
            <w:r w:rsidR="000A7573" w:rsidRPr="00A379A6">
              <w:rPr>
                <w:rFonts w:eastAsia="Calibri"/>
                <w:i/>
                <w:sz w:val="22"/>
                <w:szCs w:val="22"/>
                <w:lang w:val="lv-LV"/>
              </w:rPr>
              <w:t xml:space="preserve">Eiropas Komisijas 2014. gada 17. jūnija Regulas (ES) Nr. </w:t>
            </w:r>
            <w:r w:rsidR="000A7573" w:rsidRPr="00A379A6">
              <w:rPr>
                <w:rStyle w:val="Hipersaite"/>
                <w:rFonts w:eastAsia="Calibri"/>
                <w:i/>
                <w:color w:val="0563C1"/>
                <w:sz w:val="22"/>
                <w:szCs w:val="22"/>
                <w:lang w:val="lv-LV"/>
              </w:rPr>
              <w:t>651/2014</w:t>
            </w:r>
            <w:r w:rsidR="000A7573" w:rsidRPr="00A379A6">
              <w:rPr>
                <w:rFonts w:eastAsia="Calibri"/>
                <w:i/>
                <w:sz w:val="22"/>
                <w:szCs w:val="22"/>
                <w:lang w:val="lv-LV"/>
              </w:rPr>
              <w:t xml:space="preserve"> 1. pielikuma 2. pantā noteiktajam</w:t>
            </w:r>
            <w:r w:rsidRPr="00A379A6">
              <w:rPr>
                <w:rFonts w:eastAsia="Calibri"/>
                <w:i/>
                <w:sz w:val="22"/>
                <w:szCs w:val="22"/>
                <w:lang w:val="lv-LV"/>
              </w:rPr>
              <w:t>)</w:t>
            </w:r>
          </w:p>
        </w:tc>
      </w:tr>
      <w:tr w:rsidR="00724890" w14:paraId="574D58F0"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046FDF" w:rsidRDefault="00724890" w:rsidP="00046FDF">
            <w:pPr>
              <w:tabs>
                <w:tab w:val="left" w:pos="7380"/>
              </w:tabs>
              <w:rPr>
                <w:rFonts w:eastAsia="Calibri"/>
                <w:bCs/>
                <w:sz w:val="22"/>
                <w:szCs w:val="22"/>
                <w:lang w:val="lv-LV"/>
              </w:rPr>
            </w:pPr>
            <w:r w:rsidRPr="00046FDF">
              <w:rPr>
                <w:rFonts w:eastAsia="Calibri"/>
                <w:sz w:val="22"/>
                <w:szCs w:val="22"/>
                <w:lang w:val="lv-LV"/>
              </w:rPr>
              <w:t>Mikrouzņēmums</w:t>
            </w:r>
            <w:r w:rsidR="00046FDF">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2870927F" w14:textId="34BCA238" w:rsidR="00724890" w:rsidRPr="00046FDF" w:rsidRDefault="00E9631A"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BAA1751" w14:textId="2B7E559C"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bCs/>
                <w:sz w:val="22"/>
                <w:szCs w:val="22"/>
                <w:lang w:val="lv-LV"/>
              </w:rPr>
              <w:t>Mikrokuzņēmums, kurā ir nodarbinātas mazāk nekā 10 personas, un kuras gada apgrozījums un/vai gada bilance kopā nepārsniedz</w:t>
            </w:r>
            <w:r w:rsidR="00C76653">
              <w:rPr>
                <w:rFonts w:eastAsia="Calibri"/>
                <w:bCs/>
                <w:sz w:val="22"/>
                <w:szCs w:val="22"/>
                <w:lang w:val="lv-LV"/>
              </w:rPr>
              <w:t xml:space="preserve"> </w:t>
            </w:r>
            <w:r w:rsidRPr="00046FDF">
              <w:rPr>
                <w:rFonts w:eastAsia="Calibri"/>
                <w:bCs/>
                <w:sz w:val="22"/>
                <w:szCs w:val="22"/>
                <w:lang w:val="lv-LV"/>
              </w:rPr>
              <w:t>2 miljonus</w:t>
            </w:r>
            <w:r w:rsidR="00C76653">
              <w:rPr>
                <w:rFonts w:eastAsia="Calibri"/>
                <w:bCs/>
                <w:sz w:val="22"/>
                <w:szCs w:val="22"/>
                <w:lang w:val="lv-LV"/>
              </w:rPr>
              <w:t xml:space="preserve"> </w:t>
            </w:r>
            <w:r w:rsidR="00C76653" w:rsidRPr="00C76653">
              <w:rPr>
                <w:rFonts w:eastAsia="Calibri"/>
                <w:bCs/>
                <w:i/>
                <w:iCs/>
                <w:sz w:val="22"/>
                <w:szCs w:val="22"/>
                <w:lang w:val="lv-LV"/>
              </w:rPr>
              <w:t>euro</w:t>
            </w:r>
          </w:p>
        </w:tc>
      </w:tr>
      <w:tr w:rsidR="00724890" w14:paraId="47922E1F"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 xml:space="preserve">Mazais uzņēmums </w:t>
            </w:r>
            <w:r w:rsidR="00046FDF">
              <w:rPr>
                <w:rFonts w:eastAsia="Calibri"/>
                <w:bCs/>
                <w:sz w:val="22"/>
                <w:szCs w:val="22"/>
                <w:lang w:val="lv-LV"/>
              </w:rPr>
              <w:t xml:space="preserve"> </w:t>
            </w:r>
            <w:r w:rsidRPr="00046FDF">
              <w:rPr>
                <w:rFonts w:eastAsia="Calibri"/>
                <w:bCs/>
                <w:sz w:val="22"/>
                <w:szCs w:val="22"/>
                <w:lang w:val="lv-LV"/>
              </w:rPr>
              <w:t>(no 10 līdz 49 darbiniekiem)</w:t>
            </w:r>
          </w:p>
        </w:tc>
        <w:tc>
          <w:tcPr>
            <w:tcW w:w="426" w:type="dxa"/>
            <w:tcBorders>
              <w:top w:val="single" w:sz="4" w:space="0" w:color="auto"/>
              <w:left w:val="nil"/>
              <w:bottom w:val="single" w:sz="4" w:space="0" w:color="auto"/>
              <w:right w:val="single" w:sz="4" w:space="0" w:color="auto"/>
            </w:tcBorders>
            <w:vAlign w:val="center"/>
          </w:tcPr>
          <w:p w14:paraId="2ABB19FA" w14:textId="439F4E90" w:rsidR="00724890" w:rsidRPr="00046FDF" w:rsidRDefault="00E9631A"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66E057B8" w14:textId="4B1F61B0"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mikrouzņēmums, kurā nodarbinātas mazāk nekā 50 personas, un kura gada apgrozījums un/vai gada bilance kopā nepārsniedz 10 miljonus </w:t>
            </w:r>
            <w:r w:rsidR="00927865" w:rsidRPr="00C76653">
              <w:rPr>
                <w:rFonts w:eastAsia="Calibri"/>
                <w:i/>
                <w:iCs/>
                <w:sz w:val="22"/>
                <w:szCs w:val="22"/>
                <w:lang w:val="lv-LV" w:eastAsia="ar-SA"/>
              </w:rPr>
              <w:t>euro</w:t>
            </w:r>
          </w:p>
        </w:tc>
      </w:tr>
      <w:tr w:rsidR="00724890" w14:paraId="03C60F69"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046FDF" w:rsidRDefault="00724890" w:rsidP="00724890">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4D5391F0" w14:textId="694BC275"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1A1288F8" w14:textId="7D23C890" w:rsidR="00724890" w:rsidRPr="00046FDF" w:rsidRDefault="00E9631A"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41D5155" w14:textId="11121E38"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Vidējais uzņēmums, kas nav mazais uzņēmums vai mikrouzņēmums, un kurā nodarbinātas mazāk nekā 250 personas, un kura gada apgrozījums nepārsniedz  50 miljonus</w:t>
            </w:r>
            <w:r w:rsidR="00927865">
              <w:rPr>
                <w:rFonts w:eastAsia="Calibri"/>
                <w:sz w:val="22"/>
                <w:szCs w:val="22"/>
                <w:lang w:val="lv-LV" w:eastAsia="ar-SA"/>
              </w:rPr>
              <w:t xml:space="preserve"> euro</w:t>
            </w:r>
            <w:r w:rsidRPr="00046FDF">
              <w:rPr>
                <w:rFonts w:eastAsia="Calibri"/>
                <w:sz w:val="22"/>
                <w:szCs w:val="22"/>
                <w:lang w:val="lv-LV" w:eastAsia="ar-SA"/>
              </w:rPr>
              <w:t>, un/vai, kura gada bilance kopā nepārsniedz  43 miljonus</w:t>
            </w:r>
            <w:r w:rsidR="00927865">
              <w:rPr>
                <w:rFonts w:eastAsia="Calibri"/>
                <w:sz w:val="22"/>
                <w:szCs w:val="22"/>
                <w:lang w:val="lv-LV" w:eastAsia="ar-SA"/>
              </w:rPr>
              <w:t xml:space="preserve"> </w:t>
            </w:r>
            <w:r w:rsidR="00927865" w:rsidRPr="00C76653">
              <w:rPr>
                <w:rFonts w:eastAsia="Calibri"/>
                <w:i/>
                <w:iCs/>
                <w:sz w:val="22"/>
                <w:szCs w:val="22"/>
                <w:lang w:val="lv-LV" w:eastAsia="ar-SA"/>
              </w:rPr>
              <w:t>euro</w:t>
            </w:r>
          </w:p>
        </w:tc>
      </w:tr>
      <w:tr w:rsidR="00724890" w14:paraId="7D7F9D7A"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6049E757" w14:textId="52566FFD"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0E3CD74A" w14:textId="7C92E70C" w:rsidR="00724890" w:rsidRPr="00046FDF" w:rsidRDefault="00E9631A"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427472959"/>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F1BEDD3" w14:textId="466ABF6D"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Neatbilst nevienam no iepriekš minētajiem variantiem</w:t>
            </w:r>
          </w:p>
        </w:tc>
      </w:tr>
      <w:tr w:rsidR="00724890" w14:paraId="18F47BE8"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3FC58E64" w14:textId="77777777" w:rsidR="00724890" w:rsidRPr="00A379A6" w:rsidRDefault="00724890" w:rsidP="00724890">
            <w:pPr>
              <w:rPr>
                <w:rFonts w:asciiTheme="minorHAnsi" w:hAnsiTheme="minorHAnsi" w:cstheme="minorHAnsi"/>
                <w:noProof/>
                <w:sz w:val="22"/>
                <w:szCs w:val="22"/>
                <w:lang w:val="lv-LV" w:eastAsia="en-US"/>
              </w:rPr>
            </w:pPr>
          </w:p>
        </w:tc>
      </w:tr>
      <w:tr w:rsidR="00724890" w14:paraId="277FBB19"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141869">
              <w:rPr>
                <w:rFonts w:asciiTheme="minorHAnsi" w:hAnsiTheme="minorHAnsi" w:cstheme="minorHAnsi"/>
                <w:color w:val="4F81BD" w:themeColor="accent1"/>
                <w:sz w:val="22"/>
                <w:szCs w:val="22"/>
                <w:lang w:val="lv-LV" w:eastAsia="en-US"/>
              </w:rPr>
              <w:t>(ārvalstīs reģistrētam Pretendentam):</w:t>
            </w:r>
          </w:p>
        </w:tc>
      </w:tr>
      <w:tr w:rsidR="00724890" w14:paraId="655B0327" w14:textId="77777777" w:rsidTr="00507E06">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lastRenderedPageBreak/>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A379A6" w:rsidRDefault="00724890" w:rsidP="00724890">
            <w:pPr>
              <w:spacing w:line="256"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statuss</w:t>
            </w:r>
            <w:r w:rsidRPr="00A379A6">
              <w:rPr>
                <w:rStyle w:val="Vresatsauce"/>
                <w:rFonts w:asciiTheme="minorHAnsi" w:eastAsiaTheme="majorEastAsia" w:hAnsiTheme="minorHAnsi" w:cstheme="minorHAnsi"/>
                <w:sz w:val="22"/>
                <w:szCs w:val="22"/>
                <w:lang w:val="lv-LV" w:eastAsia="en-US"/>
              </w:rPr>
              <w:footnoteReference w:id="6"/>
            </w:r>
            <w:r w:rsidRPr="00A379A6">
              <w:rPr>
                <w:rFonts w:asciiTheme="minorHAnsi" w:hAnsiTheme="minorHAnsi" w:cstheme="minorHAnsi"/>
                <w:sz w:val="22"/>
                <w:szCs w:val="22"/>
                <w:lang w:val="lv-LV" w:eastAsia="en-US"/>
              </w:rPr>
              <w:t xml:space="preserve"> </w:t>
            </w:r>
          </w:p>
        </w:tc>
      </w:tr>
      <w:tr w:rsidR="00724890" w14:paraId="1619F0DD"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A379A6" w:rsidRDefault="00724890" w:rsidP="00724890">
            <w:pPr>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A379A6" w:rsidRDefault="00724890" w:rsidP="00724890">
            <w:pPr>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A379A6" w:rsidRDefault="00724890" w:rsidP="00724890">
            <w:pPr>
              <w:rPr>
                <w:rFonts w:asciiTheme="minorHAnsi" w:hAnsiTheme="minorHAnsi" w:cstheme="minorHAnsi"/>
                <w:sz w:val="22"/>
                <w:szCs w:val="22"/>
                <w:lang w:val="lv-LV" w:eastAsia="en-US"/>
              </w:rPr>
            </w:pPr>
          </w:p>
        </w:tc>
      </w:tr>
      <w:tr w:rsidR="00724890" w14:paraId="2E787FB3" w14:textId="77777777" w:rsidTr="00507E06">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Default="00724890" w:rsidP="00724890">
            <w:pPr>
              <w:rPr>
                <w:rFonts w:asciiTheme="minorHAnsi" w:hAnsiTheme="minorHAnsi" w:cstheme="minorHAnsi"/>
                <w:sz w:val="22"/>
                <w:szCs w:val="22"/>
                <w:lang w:eastAsia="en-US"/>
              </w:rPr>
            </w:pPr>
            <w:r>
              <w:rPr>
                <w:rFonts w:asciiTheme="minorHAnsi" w:hAnsiTheme="minorHAnsi" w:cstheme="minorHAnsi"/>
                <w:sz w:val="22"/>
                <w:szCs w:val="22"/>
                <w:lang w:eastAsia="en-US"/>
              </w:rPr>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A379A6" w:rsidRDefault="00724890" w:rsidP="00724890">
            <w:pPr>
              <w:pStyle w:val="Apakpunkts"/>
              <w:tabs>
                <w:tab w:val="left" w:pos="720"/>
              </w:tabs>
              <w:spacing w:before="0" w:after="0"/>
              <w:ind w:left="0" w:firstLine="0"/>
              <w:outlineLvl w:val="9"/>
              <w:rPr>
                <w:rFonts w:asciiTheme="minorHAnsi" w:hAnsiTheme="minorHAnsi" w:cstheme="minorHAnsi"/>
                <w:bCs/>
                <w:i/>
                <w:iCs w:val="0"/>
                <w:color w:val="7030A0"/>
                <w:sz w:val="22"/>
                <w:szCs w:val="22"/>
                <w:lang w:val="lv-LV"/>
              </w:rPr>
            </w:pPr>
            <w:r w:rsidRPr="00A379A6">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A379A6">
              <w:rPr>
                <w:rStyle w:val="Vresatsauce"/>
                <w:rFonts w:asciiTheme="minorHAnsi" w:eastAsiaTheme="majorEastAsia" w:hAnsiTheme="minorHAnsi" w:cstheme="minorHAnsi"/>
                <w:bCs/>
                <w:sz w:val="22"/>
                <w:szCs w:val="22"/>
                <w:lang w:val="lv-LV"/>
              </w:rPr>
              <w:footnoteReference w:id="7"/>
            </w:r>
            <w:r w:rsidRPr="00A379A6">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nē</w:t>
            </w:r>
            <w:r w:rsidRPr="00141869">
              <w:rPr>
                <w:rFonts w:asciiTheme="minorHAnsi" w:hAnsiTheme="minorHAnsi" w:cstheme="minorHAnsi"/>
                <w:bCs/>
                <w:color w:val="4F81BD" w:themeColor="accent1"/>
                <w:sz w:val="22"/>
                <w:szCs w:val="22"/>
                <w:lang w:val="lv-LV"/>
              </w:rPr>
              <w:t xml:space="preserve"> </w:t>
            </w:r>
            <w:r w:rsidRPr="00141869">
              <w:rPr>
                <w:rFonts w:asciiTheme="minorHAnsi" w:eastAsiaTheme="minorHAnsi" w:hAnsiTheme="minorHAnsi" w:cstheme="minorHAnsi"/>
                <w:bCs/>
                <w:i/>
                <w:iCs w:val="0"/>
                <w:color w:val="4F81BD" w:themeColor="accent1"/>
                <w:sz w:val="22"/>
                <w:szCs w:val="22"/>
                <w:lang w:val="lv-LV" w:eastAsia="ar-SA"/>
              </w:rPr>
              <w:t xml:space="preserve">(atzīmē jā/nē); </w:t>
            </w:r>
            <w:r w:rsidRPr="00141869">
              <w:rPr>
                <w:rFonts w:asciiTheme="minorHAnsi" w:hAnsiTheme="minorHAnsi" w:cstheme="minorHAnsi"/>
                <w:bCs/>
                <w:i/>
                <w:iCs w:val="0"/>
                <w:color w:val="4F81BD" w:themeColor="accent1"/>
                <w:sz w:val="22"/>
                <w:szCs w:val="22"/>
                <w:lang w:val="lv-LV"/>
              </w:rPr>
              <w:t>Ja Pretendentam ir šādas personas, informācija norādāma zemāk tabulā:</w:t>
            </w:r>
          </w:p>
        </w:tc>
      </w:tr>
      <w:tr w:rsidR="00724890" w14:paraId="0937EA97" w14:textId="77777777" w:rsidTr="00507E06">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Amatpersonas</w:t>
            </w:r>
            <w:r w:rsidRPr="00A379A6">
              <w:rPr>
                <w:rStyle w:val="Vresatsauce"/>
                <w:rFonts w:asciiTheme="minorHAnsi" w:eastAsiaTheme="majorEastAsia" w:hAnsiTheme="minorHAnsi" w:cstheme="minorHAnsi"/>
                <w:sz w:val="22"/>
                <w:szCs w:val="22"/>
                <w:lang w:val="lv-LV" w:eastAsia="en-US"/>
              </w:rPr>
              <w:footnoteReference w:id="8"/>
            </w:r>
            <w:r w:rsidRPr="00A379A6">
              <w:rPr>
                <w:rFonts w:asciiTheme="minorHAnsi" w:hAnsiTheme="minorHAnsi" w:cstheme="minorHAnsi"/>
                <w:sz w:val="22"/>
                <w:szCs w:val="22"/>
                <w:lang w:val="lv-LV" w:eastAsia="en-US"/>
              </w:rPr>
              <w:t xml:space="preserve"> statuss, vārds, uzvārds, personas kods</w:t>
            </w:r>
          </w:p>
        </w:tc>
      </w:tr>
      <w:tr w:rsidR="00724890" w14:paraId="3FDD65AF" w14:textId="77777777" w:rsidTr="002661A3">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A379A6" w:rsidRDefault="00724890" w:rsidP="00724890">
            <w:pPr>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A379A6" w:rsidRDefault="00724890" w:rsidP="00724890">
            <w:pPr>
              <w:rPr>
                <w:rFonts w:asciiTheme="minorHAnsi" w:hAnsiTheme="minorHAnsi" w:cstheme="minorHAnsi"/>
                <w:sz w:val="22"/>
                <w:szCs w:val="22"/>
                <w:lang w:val="lv-LV" w:eastAsia="en-US"/>
              </w:rPr>
            </w:pPr>
          </w:p>
        </w:tc>
      </w:tr>
    </w:tbl>
    <w:p w14:paraId="54AE227B" w14:textId="77777777" w:rsidR="002661A3" w:rsidRPr="000D1C56" w:rsidRDefault="002661A3" w:rsidP="002661A3">
      <w:pPr>
        <w:shd w:val="clear" w:color="auto" w:fill="FFFFFF" w:themeFill="background1"/>
        <w:spacing w:before="60" w:after="120" w:line="240" w:lineRule="auto"/>
        <w:ind w:left="425"/>
        <w:jc w:val="both"/>
        <w:rPr>
          <w:rFonts w:asciiTheme="minorHAnsi" w:eastAsia="Calibri" w:hAnsiTheme="minorHAnsi" w:cstheme="minorHAnsi"/>
          <w:color w:val="auto"/>
          <w:sz w:val="22"/>
          <w:szCs w:val="22"/>
        </w:rPr>
      </w:pPr>
    </w:p>
    <w:bookmarkEnd w:id="39"/>
    <w:bookmarkEnd w:id="40"/>
    <w:p w14:paraId="14FEDD5D" w14:textId="06600E33" w:rsidR="00FF272C" w:rsidRPr="0033525E" w:rsidRDefault="00FF272C" w:rsidP="00A54AB0">
      <w:pPr>
        <w:pStyle w:val="Sarakstarindkopa"/>
        <w:numPr>
          <w:ilvl w:val="0"/>
          <w:numId w:val="21"/>
        </w:numPr>
        <w:shd w:val="clear" w:color="auto" w:fill="FFFFFF" w:themeFill="background1"/>
        <w:spacing w:before="40" w:after="40" w:line="240" w:lineRule="auto"/>
        <w:ind w:left="357" w:hanging="357"/>
        <w:jc w:val="both"/>
        <w:rPr>
          <w:rFonts w:asciiTheme="minorHAnsi" w:eastAsia="Calibri" w:hAnsiTheme="minorHAnsi" w:cstheme="minorBidi"/>
          <w:i/>
          <w:iCs/>
          <w:noProof/>
          <w:color w:val="4BACC6" w:themeColor="accent5"/>
          <w:sz w:val="22"/>
          <w:szCs w:val="22"/>
        </w:rPr>
      </w:pPr>
      <w:r w:rsidRPr="3107A705">
        <w:rPr>
          <w:rFonts w:asciiTheme="minorHAnsi" w:eastAsia="Calibri" w:hAnsiTheme="minorHAnsi" w:cstheme="minorBidi"/>
          <w:b/>
          <w:bCs/>
          <w:noProof/>
          <w:color w:val="auto"/>
          <w:sz w:val="22"/>
          <w:szCs w:val="22"/>
          <w:u w:val="single"/>
        </w:rPr>
        <w:t>Ja Pretendents ir p</w:t>
      </w:r>
      <w:r w:rsidR="00A47577">
        <w:rPr>
          <w:rFonts w:asciiTheme="minorHAnsi" w:eastAsia="Calibri" w:hAnsiTheme="minorHAnsi" w:cstheme="minorBidi"/>
          <w:b/>
          <w:bCs/>
          <w:noProof/>
          <w:color w:val="auto"/>
          <w:sz w:val="22"/>
          <w:szCs w:val="22"/>
          <w:u w:val="single"/>
        </w:rPr>
        <w:t>iegādātāju</w:t>
      </w:r>
      <w:r w:rsidRPr="3107A705">
        <w:rPr>
          <w:rFonts w:asciiTheme="minorHAnsi" w:eastAsia="Calibri" w:hAnsiTheme="minorHAnsi" w:cstheme="minorBidi"/>
          <w:b/>
          <w:bCs/>
          <w:noProof/>
          <w:color w:val="auto"/>
          <w:sz w:val="22"/>
          <w:szCs w:val="22"/>
          <w:u w:val="single"/>
        </w:rPr>
        <w:t xml:space="preserve"> apvienība</w:t>
      </w:r>
      <w:r w:rsidRPr="3107A705">
        <w:rPr>
          <w:rFonts w:asciiTheme="minorHAnsi" w:eastAsia="Calibri" w:hAnsiTheme="minorHAnsi" w:cstheme="minorBidi"/>
          <w:noProof/>
          <w:color w:val="auto"/>
          <w:sz w:val="22"/>
          <w:szCs w:val="22"/>
        </w:rPr>
        <w:t xml:space="preserve"> </w:t>
      </w:r>
      <w:r w:rsidRPr="00141869">
        <w:rPr>
          <w:rFonts w:asciiTheme="minorHAnsi" w:eastAsia="Calibri" w:hAnsiTheme="minorHAnsi" w:cstheme="minorBidi"/>
          <w:i/>
          <w:iCs/>
          <w:noProof/>
          <w:color w:val="4F81BD" w:themeColor="accent1"/>
          <w:sz w:val="22"/>
          <w:szCs w:val="22"/>
        </w:rPr>
        <w:t>(</w:t>
      </w:r>
      <w:r w:rsidR="001938DC" w:rsidRPr="00141869">
        <w:rPr>
          <w:rFonts w:asciiTheme="minorHAnsi" w:hAnsiTheme="minorHAnsi" w:cstheme="minorBidi"/>
          <w:i/>
          <w:iCs/>
          <w:color w:val="4F81BD" w:themeColor="accent1"/>
          <w:sz w:val="22"/>
          <w:szCs w:val="22"/>
        </w:rPr>
        <w:t>iekļauj</w:t>
      </w:r>
      <w:r w:rsidRPr="00141869">
        <w:rPr>
          <w:rFonts w:asciiTheme="minorHAnsi" w:hAnsiTheme="minorHAnsi" w:cstheme="minorBidi"/>
          <w:i/>
          <w:iCs/>
          <w:color w:val="4F81BD" w:themeColor="accent1"/>
          <w:sz w:val="22"/>
          <w:szCs w:val="22"/>
        </w:rPr>
        <w:t xml:space="preserve"> un aizpilda, ja Pretendents ir p</w:t>
      </w:r>
      <w:r w:rsidR="00A47577" w:rsidRPr="00141869">
        <w:rPr>
          <w:rFonts w:asciiTheme="minorHAnsi" w:hAnsiTheme="minorHAnsi" w:cstheme="minorBidi"/>
          <w:i/>
          <w:iCs/>
          <w:color w:val="4F81BD" w:themeColor="accent1"/>
          <w:sz w:val="22"/>
          <w:szCs w:val="22"/>
        </w:rPr>
        <w:t>iegādātāju</w:t>
      </w:r>
      <w:r w:rsidRPr="00141869">
        <w:rPr>
          <w:rFonts w:asciiTheme="minorHAnsi" w:hAnsiTheme="minorHAnsi" w:cstheme="minorBidi"/>
          <w:i/>
          <w:iCs/>
          <w:color w:val="4F81BD" w:themeColor="accent1"/>
          <w:sz w:val="22"/>
          <w:szCs w:val="22"/>
        </w:rPr>
        <w:t xml:space="preserve"> apvienība. Ja nav attiecināms, šo pieteikuma punktu </w:t>
      </w:r>
      <w:r w:rsidR="00035B7F" w:rsidRPr="00141869">
        <w:rPr>
          <w:rFonts w:asciiTheme="minorHAnsi" w:hAnsiTheme="minorHAnsi" w:cstheme="minorBidi"/>
          <w:i/>
          <w:iCs/>
          <w:color w:val="4F81BD" w:themeColor="accent1"/>
          <w:sz w:val="22"/>
          <w:szCs w:val="22"/>
        </w:rPr>
        <w:t>svītro</w:t>
      </w:r>
      <w:r w:rsidRPr="00141869">
        <w:rPr>
          <w:rFonts w:asciiTheme="minorHAnsi" w:hAnsiTheme="minorHAnsi" w:cstheme="minorBidi"/>
          <w:i/>
          <w:iCs/>
          <w:color w:val="4F81BD" w:themeColor="accent1"/>
          <w:sz w:val="22"/>
          <w:szCs w:val="22"/>
        </w:rPr>
        <w:t>)</w:t>
      </w:r>
      <w:r w:rsidRPr="00141869">
        <w:rPr>
          <w:rFonts w:asciiTheme="minorHAnsi" w:eastAsia="Calibri" w:hAnsiTheme="minorHAnsi" w:cstheme="minorBidi"/>
          <w:b/>
          <w:bCs/>
          <w:noProof/>
          <w:color w:val="000000" w:themeColor="text1"/>
          <w:sz w:val="22"/>
          <w:szCs w:val="22"/>
        </w:rPr>
        <w:t>:</w:t>
      </w:r>
    </w:p>
    <w:p w14:paraId="107EFE66" w14:textId="27529D37" w:rsidR="00FF272C" w:rsidRPr="000D1C56" w:rsidRDefault="00FF272C" w:rsidP="00A54AB0">
      <w:pPr>
        <w:pStyle w:val="specifikacijai"/>
        <w:numPr>
          <w:ilvl w:val="1"/>
          <w:numId w:val="21"/>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noProof/>
          <w:sz w:val="22"/>
          <w:szCs w:val="22"/>
        </w:rPr>
        <w:t>personas, kuras veido p</w:t>
      </w:r>
      <w:r w:rsidR="00A47577">
        <w:rPr>
          <w:rFonts w:asciiTheme="minorHAnsi" w:hAnsiTheme="minorHAnsi"/>
          <w:noProof/>
          <w:sz w:val="22"/>
          <w:szCs w:val="22"/>
        </w:rPr>
        <w:t>i</w:t>
      </w:r>
      <w:r w:rsidR="0016670A">
        <w:rPr>
          <w:rFonts w:asciiTheme="minorHAnsi" w:hAnsiTheme="minorHAnsi"/>
          <w:noProof/>
          <w:sz w:val="22"/>
          <w:szCs w:val="22"/>
        </w:rPr>
        <w:t xml:space="preserve">egādātāju </w:t>
      </w:r>
      <w:r w:rsidR="00A47577">
        <w:rPr>
          <w:rFonts w:asciiTheme="minorHAnsi" w:hAnsiTheme="minorHAnsi"/>
          <w:noProof/>
          <w:sz w:val="22"/>
          <w:szCs w:val="22"/>
        </w:rPr>
        <w:t>apvie</w:t>
      </w:r>
      <w:r w:rsidRPr="3107A705">
        <w:rPr>
          <w:rFonts w:asciiTheme="minorHAnsi" w:hAnsiTheme="minorHAnsi"/>
          <w:noProof/>
          <w:sz w:val="22"/>
          <w:szCs w:val="22"/>
        </w:rPr>
        <w:t>nību (nosaukums, reģ. Nr.</w:t>
      </w:r>
      <w:r w:rsidR="5485CC2A" w:rsidRPr="3107A705">
        <w:rPr>
          <w:rFonts w:asciiTheme="minorHAnsi" w:hAnsiTheme="minorHAnsi"/>
          <w:noProof/>
          <w:sz w:val="22"/>
          <w:szCs w:val="22"/>
        </w:rPr>
        <w:t>,</w:t>
      </w:r>
      <w:r w:rsidRPr="3107A705">
        <w:rPr>
          <w:rFonts w:asciiTheme="minorHAnsi" w:hAnsiTheme="minorHAnsi"/>
          <w:noProof/>
          <w:sz w:val="22"/>
          <w:szCs w:val="22"/>
        </w:rPr>
        <w:t xml:space="preserve"> juridiskā</w:t>
      </w:r>
      <w:r w:rsidR="0016670A">
        <w:rPr>
          <w:rFonts w:asciiTheme="minorHAnsi" w:hAnsiTheme="minorHAnsi"/>
          <w:noProof/>
          <w:sz w:val="22"/>
          <w:szCs w:val="22"/>
        </w:rPr>
        <w:t xml:space="preserve"> </w:t>
      </w:r>
      <w:r w:rsidRPr="3107A705">
        <w:rPr>
          <w:rFonts w:asciiTheme="minorHAnsi" w:hAnsiTheme="minorHAnsi"/>
          <w:noProof/>
          <w:sz w:val="22"/>
          <w:szCs w:val="22"/>
        </w:rPr>
        <w:t>adrese):</w:t>
      </w:r>
      <w:r w:rsidR="0016670A">
        <w:rPr>
          <w:rFonts w:asciiTheme="minorHAnsi" w:hAnsiTheme="minorHAnsi"/>
          <w:noProof/>
          <w:sz w:val="22"/>
          <w:szCs w:val="22"/>
        </w:rPr>
        <w:t>_________</w:t>
      </w:r>
      <w:r w:rsidRPr="3107A705">
        <w:rPr>
          <w:rFonts w:asciiTheme="minorHAnsi" w:hAnsiTheme="minorHAnsi"/>
          <w:noProof/>
          <w:sz w:val="22"/>
          <w:szCs w:val="22"/>
        </w:rPr>
        <w:t>;</w:t>
      </w:r>
    </w:p>
    <w:p w14:paraId="72F238B6" w14:textId="438FFE48" w:rsidR="00FF272C" w:rsidRPr="000D1C56" w:rsidRDefault="00FF272C" w:rsidP="00A54AB0">
      <w:pPr>
        <w:pStyle w:val="specifikacijai"/>
        <w:numPr>
          <w:ilvl w:val="1"/>
          <w:numId w:val="21"/>
        </w:numPr>
        <w:shd w:val="clear" w:color="auto" w:fill="FFFFFF" w:themeFill="background1"/>
        <w:spacing w:after="40"/>
        <w:ind w:left="567" w:hanging="567"/>
        <w:jc w:val="both"/>
        <w:rPr>
          <w:rFonts w:asciiTheme="minorHAnsi" w:hAnsiTheme="minorHAnsi" w:cstheme="minorHAnsi"/>
          <w:noProof/>
          <w:sz w:val="22"/>
          <w:szCs w:val="22"/>
        </w:rPr>
      </w:pPr>
      <w:r w:rsidRPr="000D1C56">
        <w:rPr>
          <w:rFonts w:asciiTheme="minorHAnsi" w:hAnsiTheme="minorHAnsi" w:cstheme="minorHAnsi"/>
          <w:noProof/>
          <w:sz w:val="22"/>
          <w:szCs w:val="22"/>
        </w:rPr>
        <w:t xml:space="preserve">katra </w:t>
      </w:r>
      <w:r w:rsidRPr="000D1C56">
        <w:rPr>
          <w:rFonts w:asciiTheme="minorHAnsi" w:hAnsiTheme="minorHAnsi" w:cstheme="minorHAnsi"/>
          <w:sz w:val="22"/>
          <w:szCs w:val="22"/>
        </w:rPr>
        <w:t>p</w:t>
      </w:r>
      <w:r w:rsidR="00D57E86">
        <w:rPr>
          <w:rFonts w:asciiTheme="minorHAnsi" w:hAnsiTheme="minorHAnsi" w:cstheme="minorHAnsi"/>
          <w:sz w:val="22"/>
          <w:szCs w:val="22"/>
        </w:rPr>
        <w:t xml:space="preserve">iegādātāju </w:t>
      </w:r>
      <w:r w:rsidRPr="000D1C56">
        <w:rPr>
          <w:rFonts w:asciiTheme="minorHAnsi" w:hAnsiTheme="minorHAnsi" w:cstheme="minorHAnsi"/>
          <w:sz w:val="22"/>
          <w:szCs w:val="22"/>
        </w:rPr>
        <w:t>apvienības dalībnieka atbildības sadalījums konkrētā līguma izpildē</w:t>
      </w:r>
      <w:r w:rsidRPr="000D1C56">
        <w:rPr>
          <w:rFonts w:asciiTheme="minorHAnsi" w:hAnsiTheme="minorHAnsi" w:cstheme="minorHAnsi"/>
          <w:noProof/>
          <w:sz w:val="22"/>
          <w:szCs w:val="22"/>
        </w:rPr>
        <w:t xml:space="preserve"> ___________ </w:t>
      </w:r>
      <w:r w:rsidRPr="000D1C56">
        <w:rPr>
          <w:rFonts w:asciiTheme="minorHAnsi" w:hAnsiTheme="minorHAnsi" w:cstheme="minorHAnsi"/>
          <w:bCs/>
          <w:sz w:val="22"/>
          <w:szCs w:val="22"/>
          <w:lang w:eastAsia="lv-LV"/>
        </w:rPr>
        <w:t xml:space="preserve">un apjoms procentuāli </w:t>
      </w:r>
      <w:r w:rsidRPr="000D1C56">
        <w:rPr>
          <w:rFonts w:asciiTheme="minorHAnsi" w:hAnsiTheme="minorHAnsi" w:cstheme="minorHAnsi"/>
          <w:bCs/>
          <w:noProof/>
          <w:sz w:val="22"/>
          <w:szCs w:val="22"/>
        </w:rPr>
        <w:t>_______;</w:t>
      </w:r>
    </w:p>
    <w:p w14:paraId="51769E05" w14:textId="1924E24B" w:rsidR="00FF272C" w:rsidRPr="000D1C56" w:rsidRDefault="00FF272C" w:rsidP="00A54AB0">
      <w:pPr>
        <w:pStyle w:val="specifikacijai"/>
        <w:numPr>
          <w:ilvl w:val="1"/>
          <w:numId w:val="21"/>
        </w:numPr>
        <w:shd w:val="clear" w:color="auto" w:fill="FFFFFF" w:themeFill="background1"/>
        <w:spacing w:after="40"/>
        <w:ind w:left="567" w:hanging="567"/>
        <w:jc w:val="both"/>
        <w:rPr>
          <w:rFonts w:asciiTheme="minorHAnsi" w:hAnsiTheme="minorHAnsi"/>
          <w:noProof/>
          <w:sz w:val="22"/>
          <w:szCs w:val="22"/>
        </w:rPr>
      </w:pPr>
      <w:r w:rsidRPr="3107A705">
        <w:rPr>
          <w:rFonts w:asciiTheme="minorHAnsi" w:hAnsiTheme="minorHAnsi"/>
          <w:sz w:val="22"/>
          <w:szCs w:val="22"/>
        </w:rPr>
        <w:t>ja par iepirkuma procedūras uzvarētāju tiks atzīta p</w:t>
      </w:r>
      <w:r w:rsidR="00D57E86">
        <w:rPr>
          <w:rFonts w:asciiTheme="minorHAnsi" w:hAnsiTheme="minorHAnsi"/>
          <w:sz w:val="22"/>
          <w:szCs w:val="22"/>
        </w:rPr>
        <w:t>iegādātāju</w:t>
      </w:r>
      <w:r w:rsidRPr="3107A705">
        <w:rPr>
          <w:rFonts w:asciiTheme="minorHAnsi" w:hAnsiTheme="minorHAnsi"/>
          <w:sz w:val="22"/>
          <w:szCs w:val="22"/>
        </w:rPr>
        <w:t xml:space="preserve"> apvienība, tad līdz iepirkuma līguma noslēgšanai, bet ne vēlāk kā </w:t>
      </w:r>
      <w:r w:rsidRPr="3107A705">
        <w:rPr>
          <w:rFonts w:asciiTheme="minorHAnsi" w:hAnsiTheme="minorHAnsi"/>
          <w:b/>
          <w:bCs/>
          <w:sz w:val="22"/>
          <w:szCs w:val="22"/>
        </w:rPr>
        <w:t>10</w:t>
      </w:r>
      <w:r w:rsidR="1AE45463" w:rsidRPr="3107A705">
        <w:rPr>
          <w:rFonts w:asciiTheme="minorHAnsi" w:hAnsiTheme="minorHAnsi"/>
          <w:b/>
          <w:bCs/>
          <w:sz w:val="22"/>
          <w:szCs w:val="22"/>
        </w:rPr>
        <w:t xml:space="preserve"> (desmit)</w:t>
      </w:r>
      <w:r w:rsidRPr="3107A705">
        <w:rPr>
          <w:rFonts w:asciiTheme="minorHAnsi" w:hAnsiTheme="minorHAnsi"/>
          <w:b/>
          <w:bCs/>
          <w:sz w:val="22"/>
          <w:szCs w:val="22"/>
        </w:rPr>
        <w:t xml:space="preserve"> dienu</w:t>
      </w:r>
      <w:r w:rsidRPr="3107A705">
        <w:rPr>
          <w:rFonts w:asciiTheme="minorHAnsi" w:hAnsiTheme="minorHAnsi"/>
          <w:sz w:val="22"/>
          <w:szCs w:val="22"/>
        </w:rPr>
        <w:t xml:space="preserve"> laikā no dienas, kad saskaņā ar Publisko iepirkumu likumu </w:t>
      </w:r>
      <w:r w:rsidR="004C5E75">
        <w:rPr>
          <w:rFonts w:asciiTheme="minorHAnsi" w:hAnsiTheme="minorHAnsi"/>
          <w:sz w:val="22"/>
          <w:szCs w:val="22"/>
        </w:rPr>
        <w:t>P</w:t>
      </w:r>
      <w:r w:rsidRPr="3107A705">
        <w:rPr>
          <w:rFonts w:asciiTheme="minorHAnsi" w:hAnsiTheme="minorHAnsi"/>
          <w:sz w:val="22"/>
          <w:szCs w:val="22"/>
        </w:rPr>
        <w:t>asūtītājs ir informējis p</w:t>
      </w:r>
      <w:r w:rsidR="00D57E86">
        <w:rPr>
          <w:rFonts w:asciiTheme="minorHAnsi" w:hAnsiTheme="minorHAnsi"/>
          <w:sz w:val="22"/>
          <w:szCs w:val="22"/>
        </w:rPr>
        <w:t>iegā</w:t>
      </w:r>
      <w:r w:rsidR="007136E4">
        <w:rPr>
          <w:rFonts w:asciiTheme="minorHAnsi" w:hAnsiTheme="minorHAnsi"/>
          <w:sz w:val="22"/>
          <w:szCs w:val="22"/>
        </w:rPr>
        <w:t>dātāju</w:t>
      </w:r>
      <w:r w:rsidRPr="3107A705">
        <w:rPr>
          <w:rFonts w:asciiTheme="minorHAnsi" w:hAnsiTheme="minorHAnsi"/>
          <w:sz w:val="22"/>
          <w:szCs w:val="22"/>
        </w:rPr>
        <w:t xml:space="preserve"> apvienību par iepirkuma līguma slēgšanas tiesību piešķiršanu</w:t>
      </w:r>
      <w:r w:rsidRPr="3107A705">
        <w:rPr>
          <w:rFonts w:asciiTheme="minorHAnsi" w:hAnsiTheme="minorHAnsi"/>
          <w:sz w:val="22"/>
          <w:szCs w:val="22"/>
          <w:shd w:val="clear" w:color="auto" w:fill="FFFFFF"/>
        </w:rPr>
        <w:t>, tā pēc savas izvēles:</w:t>
      </w:r>
    </w:p>
    <w:p w14:paraId="4E99020D" w14:textId="77777777" w:rsidR="00FF272C" w:rsidRPr="000D1C56" w:rsidRDefault="00FF272C" w:rsidP="00A54AB0">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izveidosies atbilstoši noteiktam juridiskam statusam;</w:t>
      </w:r>
    </w:p>
    <w:p w14:paraId="5EF09D90" w14:textId="3A4B333D" w:rsidR="00FF272C" w:rsidRPr="000D1C56" w:rsidRDefault="00FF272C" w:rsidP="00A54AB0">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noslēgs sabiedrības līgumu, vienojoties par p</w:t>
      </w:r>
      <w:r w:rsidR="007136E4">
        <w:rPr>
          <w:rFonts w:asciiTheme="minorHAnsi" w:hAnsiTheme="minorHAnsi" w:cstheme="minorHAnsi"/>
          <w:sz w:val="22"/>
          <w:szCs w:val="22"/>
          <w:shd w:val="clear" w:color="auto" w:fill="FFFFFF"/>
        </w:rPr>
        <w:t>iegādātāju</w:t>
      </w:r>
      <w:r w:rsidRPr="000D1C56">
        <w:rPr>
          <w:rFonts w:asciiTheme="minorHAnsi" w:hAnsiTheme="minorHAnsi" w:cstheme="minorHAnsi"/>
          <w:sz w:val="22"/>
          <w:szCs w:val="22"/>
          <w:shd w:val="clear" w:color="auto" w:fill="FFFFFF"/>
        </w:rPr>
        <w:t xml:space="preserve"> apvienības dalībnieku atbildības sadalījumu, ja tas nepieciešams iepirkuma līguma noteikumu sekmīgai izpildei.</w:t>
      </w:r>
    </w:p>
    <w:p w14:paraId="4FD98C48" w14:textId="205AB09B" w:rsidR="00FF272C" w:rsidRPr="002F2DE2" w:rsidRDefault="00FF272C" w:rsidP="00A54AB0">
      <w:pPr>
        <w:pStyle w:val="Pamatteksts"/>
        <w:numPr>
          <w:ilvl w:val="0"/>
          <w:numId w:val="21"/>
        </w:numPr>
        <w:shd w:val="clear" w:color="auto" w:fill="FFFFFF" w:themeFill="background1"/>
        <w:spacing w:after="40" w:line="240" w:lineRule="auto"/>
        <w:ind w:left="425" w:hanging="425"/>
        <w:jc w:val="both"/>
        <w:rPr>
          <w:rFonts w:asciiTheme="minorHAnsi" w:hAnsiTheme="minorHAnsi" w:cstheme="minorBidi"/>
          <w:b/>
          <w:bCs/>
          <w:noProof/>
          <w:color w:val="auto"/>
          <w:sz w:val="22"/>
          <w:szCs w:val="22"/>
        </w:rPr>
      </w:pPr>
      <w:r w:rsidRPr="6E307E54">
        <w:rPr>
          <w:rFonts w:asciiTheme="minorHAnsi" w:hAnsiTheme="minorHAnsi" w:cstheme="minorBidi"/>
          <w:noProof/>
          <w:color w:val="auto"/>
          <w:sz w:val="22"/>
          <w:szCs w:val="22"/>
        </w:rPr>
        <w:t xml:space="preserve">Pretendents ___________ (turpmāk – Pretendents) ar šī pieteikuma iesniegšanu piesakās piedalīties </w:t>
      </w:r>
      <w:r w:rsidRPr="6E307E54">
        <w:rPr>
          <w:rFonts w:asciiTheme="minorHAnsi" w:eastAsia="Calibri" w:hAnsiTheme="minorHAnsi" w:cstheme="minorBidi"/>
          <w:noProof/>
          <w:color w:val="auto"/>
          <w:sz w:val="22"/>
          <w:szCs w:val="22"/>
        </w:rPr>
        <w:t>Cēsu novada pašvaldības</w:t>
      </w:r>
      <w:r w:rsidRPr="6E307E54">
        <w:rPr>
          <w:rFonts w:asciiTheme="minorHAnsi" w:eastAsia="Calibri" w:hAnsiTheme="minorHAnsi" w:cstheme="minorBidi"/>
          <w:b/>
          <w:bCs/>
          <w:noProof/>
          <w:color w:val="auto"/>
          <w:sz w:val="22"/>
          <w:szCs w:val="22"/>
        </w:rPr>
        <w:t xml:space="preserve"> </w:t>
      </w:r>
      <w:r w:rsidRPr="6E307E54">
        <w:rPr>
          <w:rFonts w:asciiTheme="minorHAnsi" w:hAnsiTheme="minorHAnsi" w:cstheme="minorBidi"/>
          <w:noProof/>
          <w:color w:val="auto"/>
          <w:sz w:val="22"/>
          <w:szCs w:val="22"/>
        </w:rPr>
        <w:t>rīkot</w:t>
      </w:r>
      <w:r w:rsidR="0074714A" w:rsidRPr="6E307E54">
        <w:rPr>
          <w:rFonts w:asciiTheme="minorHAnsi" w:hAnsiTheme="minorHAnsi" w:cstheme="minorBidi"/>
          <w:noProof/>
          <w:color w:val="auto"/>
          <w:sz w:val="22"/>
          <w:szCs w:val="22"/>
        </w:rPr>
        <w:t>ajā</w:t>
      </w:r>
      <w:r w:rsidRPr="6E307E54">
        <w:rPr>
          <w:rFonts w:asciiTheme="minorHAnsi" w:hAnsiTheme="minorHAnsi" w:cstheme="minorBidi"/>
          <w:noProof/>
          <w:color w:val="auto"/>
          <w:sz w:val="22"/>
          <w:szCs w:val="22"/>
        </w:rPr>
        <w:t xml:space="preserve"> </w:t>
      </w:r>
      <w:r w:rsidRPr="6E307E54">
        <w:rPr>
          <w:rFonts w:asciiTheme="minorHAnsi" w:hAnsiTheme="minorHAnsi" w:cstheme="minorBidi"/>
          <w:color w:val="auto"/>
          <w:sz w:val="22"/>
          <w:szCs w:val="22"/>
        </w:rPr>
        <w:t>atklāt</w:t>
      </w:r>
      <w:r w:rsidR="002F2DE2" w:rsidRPr="6E307E54">
        <w:rPr>
          <w:rFonts w:asciiTheme="minorHAnsi" w:hAnsiTheme="minorHAnsi" w:cstheme="minorBidi"/>
          <w:color w:val="auto"/>
          <w:sz w:val="22"/>
          <w:szCs w:val="22"/>
        </w:rPr>
        <w:t>ā</w:t>
      </w:r>
      <w:r w:rsidRPr="6E307E54">
        <w:rPr>
          <w:rFonts w:asciiTheme="minorHAnsi" w:hAnsiTheme="minorHAnsi" w:cstheme="minorBidi"/>
          <w:color w:val="auto"/>
          <w:sz w:val="22"/>
          <w:szCs w:val="22"/>
        </w:rPr>
        <w:t xml:space="preserve"> konkurs</w:t>
      </w:r>
      <w:r w:rsidR="002F2DE2" w:rsidRPr="6E307E54">
        <w:rPr>
          <w:rFonts w:asciiTheme="minorHAnsi" w:hAnsiTheme="minorHAnsi" w:cstheme="minorBidi"/>
          <w:color w:val="auto"/>
          <w:sz w:val="22"/>
          <w:szCs w:val="22"/>
        </w:rPr>
        <w:t>ā</w:t>
      </w:r>
      <w:r w:rsidR="00CA44AF">
        <w:rPr>
          <w:rFonts w:asciiTheme="minorHAnsi" w:hAnsiTheme="minorHAnsi" w:cstheme="minorBidi"/>
          <w:color w:val="auto"/>
          <w:sz w:val="22"/>
          <w:szCs w:val="22"/>
        </w:rPr>
        <w:t xml:space="preserve"> </w:t>
      </w:r>
      <w:r w:rsidR="00223505" w:rsidRPr="00223505">
        <w:rPr>
          <w:rFonts w:asciiTheme="minorHAnsi" w:hAnsiTheme="minorHAnsi" w:cstheme="minorBidi"/>
          <w:b/>
          <w:bCs/>
          <w:color w:val="auto"/>
          <w:sz w:val="22"/>
          <w:szCs w:val="22"/>
          <w:bdr w:val="none" w:sz="0" w:space="0" w:color="auto" w:frame="1"/>
        </w:rPr>
        <w:t>“Augšlīgatnes pirm</w:t>
      </w:r>
      <w:r w:rsidR="00A13AFF">
        <w:rPr>
          <w:rFonts w:asciiTheme="minorHAnsi" w:hAnsiTheme="minorHAnsi" w:cstheme="minorBidi"/>
          <w:b/>
          <w:bCs/>
          <w:color w:val="auto"/>
          <w:sz w:val="22"/>
          <w:szCs w:val="22"/>
          <w:bdr w:val="none" w:sz="0" w:space="0" w:color="auto" w:frame="1"/>
        </w:rPr>
        <w:t>s</w:t>
      </w:r>
      <w:r w:rsidR="00223505" w:rsidRPr="00223505">
        <w:rPr>
          <w:rFonts w:asciiTheme="minorHAnsi" w:hAnsiTheme="minorHAnsi" w:cstheme="minorBidi"/>
          <w:b/>
          <w:bCs/>
          <w:color w:val="auto"/>
          <w:sz w:val="22"/>
          <w:szCs w:val="22"/>
          <w:bdr w:val="none" w:sz="0" w:space="0" w:color="auto" w:frame="1"/>
        </w:rPr>
        <w:t>skolas izglītības iestādes “Zvaniņi” ēkas energoefektivitātes paaugstināšana”</w:t>
      </w:r>
      <w:r w:rsidRPr="6E307E54">
        <w:rPr>
          <w:rFonts w:asciiTheme="minorHAnsi" w:hAnsiTheme="minorHAnsi" w:cstheme="minorBidi"/>
          <w:noProof/>
          <w:color w:val="auto"/>
          <w:sz w:val="22"/>
          <w:szCs w:val="22"/>
        </w:rPr>
        <w:t>,</w:t>
      </w:r>
      <w:r w:rsidRPr="6E307E54">
        <w:rPr>
          <w:rFonts w:asciiTheme="minorHAnsi" w:hAnsiTheme="minorHAnsi" w:cstheme="minorBidi"/>
          <w:b/>
          <w:bCs/>
          <w:noProof/>
          <w:color w:val="auto"/>
          <w:sz w:val="22"/>
          <w:szCs w:val="22"/>
        </w:rPr>
        <w:t xml:space="preserve"> </w:t>
      </w:r>
      <w:r w:rsidRPr="6E307E54">
        <w:rPr>
          <w:rFonts w:asciiTheme="minorHAnsi" w:eastAsia="Calibri" w:hAnsiTheme="minorHAnsi" w:cstheme="minorBidi"/>
          <w:noProof/>
          <w:color w:val="auto"/>
          <w:sz w:val="22"/>
          <w:szCs w:val="22"/>
        </w:rPr>
        <w:t xml:space="preserve">identifikācijas Nr. </w:t>
      </w:r>
      <w:r w:rsidRPr="6E307E54">
        <w:rPr>
          <w:rFonts w:asciiTheme="minorHAnsi" w:eastAsia="Calibri" w:hAnsiTheme="minorHAnsi" w:cstheme="minorBidi"/>
          <w:b/>
          <w:bCs/>
          <w:color w:val="auto"/>
          <w:sz w:val="22"/>
          <w:szCs w:val="22"/>
        </w:rPr>
        <w:t>CNP/</w:t>
      </w:r>
      <w:r w:rsidRPr="6E307E54">
        <w:rPr>
          <w:rFonts w:asciiTheme="minorHAnsi" w:hAnsiTheme="minorHAnsi" w:cstheme="minorBidi"/>
          <w:b/>
          <w:bCs/>
          <w:noProof/>
          <w:color w:val="auto"/>
          <w:sz w:val="22"/>
          <w:szCs w:val="22"/>
        </w:rPr>
        <w:t>202</w:t>
      </w:r>
      <w:r w:rsidR="00BC65FC">
        <w:rPr>
          <w:rFonts w:asciiTheme="minorHAnsi" w:hAnsiTheme="minorHAnsi" w:cstheme="minorBidi"/>
          <w:b/>
          <w:bCs/>
          <w:noProof/>
          <w:color w:val="auto"/>
          <w:sz w:val="22"/>
          <w:szCs w:val="22"/>
        </w:rPr>
        <w:t>4</w:t>
      </w:r>
      <w:r w:rsidRPr="6E307E54">
        <w:rPr>
          <w:rFonts w:asciiTheme="minorHAnsi" w:hAnsiTheme="minorHAnsi" w:cstheme="minorBidi"/>
          <w:b/>
          <w:bCs/>
          <w:noProof/>
          <w:color w:val="auto"/>
          <w:sz w:val="22"/>
          <w:szCs w:val="22"/>
        </w:rPr>
        <w:t>/</w:t>
      </w:r>
      <w:r w:rsidR="00223505">
        <w:rPr>
          <w:rFonts w:asciiTheme="minorHAnsi" w:hAnsiTheme="minorHAnsi" w:cstheme="minorBidi"/>
          <w:b/>
          <w:bCs/>
          <w:noProof/>
          <w:color w:val="auto"/>
          <w:sz w:val="22"/>
          <w:szCs w:val="22"/>
        </w:rPr>
        <w:t>14</w:t>
      </w:r>
      <w:r w:rsidR="002F2DE2" w:rsidRPr="00D17383">
        <w:rPr>
          <w:rFonts w:asciiTheme="minorHAnsi" w:hAnsiTheme="minorHAnsi" w:cstheme="minorBidi"/>
          <w:b/>
          <w:bCs/>
          <w:sz w:val="22"/>
          <w:szCs w:val="22"/>
        </w:rPr>
        <w:t>/</w:t>
      </w:r>
      <w:r w:rsidR="002F2DE2" w:rsidRPr="0053200E">
        <w:rPr>
          <w:rFonts w:asciiTheme="minorHAnsi" w:hAnsiTheme="minorHAnsi" w:cstheme="minorBidi"/>
          <w:b/>
          <w:bCs/>
          <w:sz w:val="22"/>
          <w:szCs w:val="22"/>
        </w:rPr>
        <w:t>AF</w:t>
      </w:r>
      <w:r w:rsidR="00E07C94" w:rsidRPr="0053200E">
        <w:rPr>
          <w:rFonts w:asciiTheme="minorHAnsi" w:hAnsiTheme="minorHAnsi" w:cstheme="minorBidi"/>
          <w:b/>
          <w:bCs/>
          <w:noProof/>
          <w:color w:val="auto"/>
          <w:sz w:val="22"/>
          <w:szCs w:val="22"/>
        </w:rPr>
        <w:t>,</w:t>
      </w:r>
      <w:r w:rsidRPr="6E307E54">
        <w:rPr>
          <w:rFonts w:asciiTheme="minorHAnsi" w:eastAsia="Calibri" w:hAnsiTheme="minorHAnsi" w:cstheme="minorBidi"/>
          <w:noProof/>
          <w:color w:val="auto"/>
          <w:sz w:val="22"/>
          <w:szCs w:val="22"/>
        </w:rPr>
        <w:t xml:space="preserve"> (turpmāk – Konkurss)</w:t>
      </w:r>
      <w:r w:rsidR="007B1B83"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noProof/>
          <w:color w:val="auto"/>
          <w:sz w:val="22"/>
          <w:szCs w:val="22"/>
        </w:rPr>
        <w:t>un piedāvā</w:t>
      </w:r>
      <w:r w:rsidR="005B11A2" w:rsidRPr="6E307E54">
        <w:rPr>
          <w:rFonts w:asciiTheme="minorHAnsi" w:hAnsiTheme="minorHAnsi" w:cstheme="minorBidi"/>
          <w:noProof/>
          <w:color w:val="auto"/>
          <w:sz w:val="22"/>
          <w:szCs w:val="22"/>
        </w:rPr>
        <w:t xml:space="preserve"> </w:t>
      </w:r>
      <w:r w:rsidR="0074714A" w:rsidRPr="6E307E54">
        <w:rPr>
          <w:rFonts w:asciiTheme="minorHAnsi" w:hAnsiTheme="minorHAnsi" w:cstheme="minorBidi"/>
          <w:noProof/>
          <w:color w:val="auto"/>
          <w:sz w:val="22"/>
          <w:szCs w:val="22"/>
        </w:rPr>
        <w:t xml:space="preserve">veikt būvdarbus </w:t>
      </w:r>
      <w:r w:rsidRPr="6E307E54">
        <w:rPr>
          <w:rFonts w:asciiTheme="minorHAnsi" w:hAnsiTheme="minorHAnsi" w:cstheme="minorBidi"/>
          <w:noProof/>
          <w:color w:val="auto"/>
          <w:sz w:val="22"/>
          <w:szCs w:val="22"/>
        </w:rPr>
        <w:t>saskaņā ar Konkursa nolikuma un tā sastāvā esošās</w:t>
      </w:r>
      <w:r w:rsidR="2DADA713" w:rsidRPr="6E307E54">
        <w:rPr>
          <w:rFonts w:asciiTheme="minorHAnsi" w:hAnsiTheme="minorHAnsi" w:cstheme="minorBidi"/>
          <w:noProof/>
          <w:color w:val="auto"/>
          <w:sz w:val="22"/>
          <w:szCs w:val="22"/>
        </w:rPr>
        <w:t xml:space="preserve"> T</w:t>
      </w:r>
      <w:r w:rsidRPr="6E307E54">
        <w:rPr>
          <w:rFonts w:asciiTheme="minorHAnsi" w:hAnsiTheme="minorHAnsi" w:cstheme="minorBidi"/>
          <w:noProof/>
          <w:color w:val="auto"/>
          <w:sz w:val="22"/>
          <w:szCs w:val="22"/>
        </w:rPr>
        <w:t xml:space="preserve">ehniskās specifikācijas un iepirkuma līguma noteikumiem par </w:t>
      </w:r>
      <w:r w:rsidRPr="6E307E54">
        <w:rPr>
          <w:rFonts w:asciiTheme="minorHAnsi" w:eastAsia="Calibri" w:hAnsiTheme="minorHAnsi" w:cstheme="minorBidi"/>
          <w:noProof/>
          <w:color w:val="auto"/>
          <w:sz w:val="22"/>
          <w:szCs w:val="22"/>
        </w:rPr>
        <w:t xml:space="preserve">Konkursā </w:t>
      </w:r>
      <w:r w:rsidRPr="6E307E54">
        <w:rPr>
          <w:rFonts w:asciiTheme="minorHAnsi" w:hAnsiTheme="minorHAnsi" w:cstheme="minorBidi"/>
          <w:noProof/>
          <w:color w:val="auto"/>
          <w:sz w:val="22"/>
          <w:szCs w:val="22"/>
        </w:rPr>
        <w:t xml:space="preserve">piedāvāto līgumcenu saskaņā ar </w:t>
      </w:r>
      <w:r w:rsidR="38DCBB9A" w:rsidRPr="6E307E54">
        <w:rPr>
          <w:rFonts w:asciiTheme="minorHAnsi" w:hAnsiTheme="minorHAnsi" w:cstheme="minorBidi"/>
          <w:noProof/>
          <w:color w:val="auto"/>
          <w:sz w:val="22"/>
          <w:szCs w:val="22"/>
        </w:rPr>
        <w:t>F</w:t>
      </w:r>
      <w:r w:rsidRPr="6E307E54">
        <w:rPr>
          <w:rFonts w:asciiTheme="minorHAnsi" w:hAnsiTheme="minorHAnsi" w:cstheme="minorBidi"/>
          <w:noProof/>
          <w:color w:val="auto"/>
          <w:sz w:val="22"/>
          <w:szCs w:val="22"/>
        </w:rPr>
        <w:t>inanšu piedāvājumu.</w:t>
      </w:r>
    </w:p>
    <w:p w14:paraId="67E7805E" w14:textId="77777777" w:rsidR="00FF272C" w:rsidRPr="000D1C56" w:rsidRDefault="00FF272C" w:rsidP="00A54AB0">
      <w:pPr>
        <w:pStyle w:val="Pamatteksts"/>
        <w:numPr>
          <w:ilvl w:val="0"/>
          <w:numId w:val="21"/>
        </w:numPr>
        <w:shd w:val="clear" w:color="auto" w:fill="FFFFFF" w:themeFill="background1"/>
        <w:spacing w:after="40" w:line="240" w:lineRule="auto"/>
        <w:ind w:left="426" w:hanging="426"/>
        <w:jc w:val="both"/>
        <w:rPr>
          <w:rFonts w:asciiTheme="minorHAnsi" w:hAnsiTheme="minorHAnsi" w:cstheme="minorHAnsi"/>
          <w:b/>
          <w:noProof/>
          <w:color w:val="auto"/>
          <w:sz w:val="22"/>
          <w:szCs w:val="22"/>
        </w:rPr>
      </w:pPr>
      <w:r w:rsidRPr="000D1C56">
        <w:rPr>
          <w:rFonts w:asciiTheme="minorHAnsi" w:hAnsiTheme="minorHAnsi" w:cstheme="minorHAnsi"/>
          <w:b/>
          <w:bCs/>
          <w:noProof/>
          <w:color w:val="auto"/>
          <w:sz w:val="22"/>
          <w:szCs w:val="22"/>
          <w:u w:val="single"/>
        </w:rPr>
        <w:t>Pretendents apliecina, ka</w:t>
      </w:r>
      <w:r w:rsidRPr="000D1C56">
        <w:rPr>
          <w:rFonts w:asciiTheme="minorHAnsi" w:hAnsiTheme="minorHAnsi" w:cstheme="minorHAnsi"/>
          <w:noProof/>
          <w:color w:val="auto"/>
          <w:sz w:val="22"/>
          <w:szCs w:val="22"/>
        </w:rPr>
        <w:t xml:space="preserve">: </w:t>
      </w:r>
    </w:p>
    <w:p w14:paraId="37348AAA" w14:textId="24C3E1D8"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6D5708E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panta ceturto daļu;</w:t>
      </w:r>
    </w:p>
    <w:p w14:paraId="4BB3EA82" w14:textId="77777777" w:rsidR="00390890"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noProof/>
          <w:color w:val="auto"/>
          <w:sz w:val="22"/>
          <w:szCs w:val="22"/>
        </w:rPr>
        <w:t>iesniedzot piedāvājumu Konkursam</w:t>
      </w:r>
      <w:r w:rsidR="77629204" w:rsidRPr="3107A705">
        <w:rPr>
          <w:rFonts w:asciiTheme="minorHAnsi" w:hAnsiTheme="minorHAnsi" w:cstheme="minorBidi"/>
          <w:noProof/>
          <w:color w:val="auto"/>
          <w:sz w:val="22"/>
          <w:szCs w:val="22"/>
        </w:rPr>
        <w:t>,</w:t>
      </w:r>
      <w:r w:rsidRPr="3107A705">
        <w:rPr>
          <w:rFonts w:asciiTheme="minorHAnsi" w:hAnsiTheme="minorHAnsi" w:cstheme="minorBidi"/>
          <w:noProof/>
          <w:color w:val="auto"/>
          <w:sz w:val="22"/>
          <w:szCs w:val="22"/>
        </w:rPr>
        <w:t xml:space="preserve"> ir sniedzis patiesas ziņas par savu kvalifikāciju un atbilstību Konkursa nolikumā izvirzītajām prasībām un nav tādu apstākļu, kas liedz piedalīties Konkursā un pildīt </w:t>
      </w:r>
      <w:r w:rsidR="00021D13" w:rsidRPr="3107A705">
        <w:rPr>
          <w:rFonts w:asciiTheme="minorHAnsi" w:hAnsiTheme="minorHAnsi" w:cstheme="minorBidi"/>
          <w:noProof/>
          <w:color w:val="auto"/>
          <w:sz w:val="22"/>
          <w:szCs w:val="22"/>
        </w:rPr>
        <w:t xml:space="preserve">Konkursa </w:t>
      </w:r>
      <w:r w:rsidRPr="3107A705">
        <w:rPr>
          <w:rFonts w:asciiTheme="minorHAnsi" w:hAnsiTheme="minorHAnsi" w:cstheme="minorBidi"/>
          <w:noProof/>
          <w:color w:val="auto"/>
          <w:sz w:val="22"/>
          <w:szCs w:val="22"/>
        </w:rPr>
        <w:t>nolikumā un tehniskajā specifikācijā norādītās prasības;</w:t>
      </w:r>
    </w:p>
    <w:p w14:paraId="528F6800" w14:textId="77777777" w:rsidR="00414BCC" w:rsidRDefault="002C2CD4"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390890">
        <w:rPr>
          <w:rFonts w:asciiTheme="minorHAnsi" w:eastAsia="Calibri" w:hAnsiTheme="minorHAnsi" w:cstheme="minorHAnsi"/>
          <w:color w:val="auto"/>
          <w:sz w:val="22"/>
          <w:szCs w:val="22"/>
        </w:rPr>
        <w:t>Pretendents</w:t>
      </w:r>
      <w:r>
        <w:rPr>
          <w:rStyle w:val="Vresatsauce"/>
          <w:rFonts w:asciiTheme="minorHAnsi" w:eastAsia="Calibri" w:hAnsiTheme="minorHAnsi" w:cstheme="minorHAnsi"/>
          <w:color w:val="auto"/>
          <w:sz w:val="22"/>
          <w:szCs w:val="22"/>
        </w:rPr>
        <w:footnoteReference w:id="9"/>
      </w:r>
      <w:r w:rsidRPr="00390890">
        <w:rPr>
          <w:rFonts w:asciiTheme="minorHAnsi" w:eastAsia="Calibri" w:hAnsiTheme="minorHAnsi" w:cstheme="minorHAnsi"/>
          <w:color w:val="auto"/>
          <w:sz w:val="22"/>
          <w:szCs w:val="22"/>
        </w:rPr>
        <w:t xml:space="preserve"> vai personu apvienība vai arī Latvijā reģistrēta pretendenta vairāk kā 25 procentu kapitāla daļu īpašnieks vai turētājs nav ārzonā reģistrēta juridiskā persona vai personu apvienība;</w:t>
      </w:r>
      <w:r w:rsidR="00C84D46" w:rsidRPr="00C84D46">
        <w:rPr>
          <w:rFonts w:asciiTheme="minorHAnsi" w:hAnsiTheme="minorHAnsi" w:cstheme="minorHAnsi"/>
          <w:i/>
          <w:iCs/>
          <w:color w:val="7030A0"/>
          <w:sz w:val="22"/>
          <w:szCs w:val="22"/>
        </w:rPr>
        <w:t xml:space="preserve"> </w:t>
      </w:r>
      <w:r w:rsidR="00C84D46" w:rsidRPr="00141869">
        <w:rPr>
          <w:rFonts w:asciiTheme="minorHAnsi" w:hAnsiTheme="minorHAnsi" w:cstheme="minorHAnsi"/>
          <w:i/>
          <w:iCs/>
          <w:color w:val="4F81BD" w:themeColor="accent1"/>
          <w:sz w:val="22"/>
          <w:szCs w:val="22"/>
        </w:rPr>
        <w:t>(Pretendents informāciju atstāj, ja tā ir attiecināma. Ja nav attiecināma, šo pieteikuma punktu svītro)</w:t>
      </w:r>
      <w:r w:rsidR="00414BCC" w:rsidRPr="00141869">
        <w:rPr>
          <w:rFonts w:asciiTheme="minorHAnsi" w:hAnsiTheme="minorHAnsi" w:cstheme="minorHAnsi"/>
          <w:i/>
          <w:iCs/>
          <w:color w:val="auto"/>
          <w:sz w:val="22"/>
          <w:szCs w:val="22"/>
        </w:rPr>
        <w:t>.</w:t>
      </w:r>
    </w:p>
    <w:p w14:paraId="5AD14917" w14:textId="777C8497" w:rsidR="0082319A" w:rsidRPr="00414BCC" w:rsidRDefault="002C2CD4"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14BCC">
        <w:rPr>
          <w:rFonts w:asciiTheme="minorHAnsi" w:eastAsia="Calibri" w:hAnsiTheme="minorHAnsi" w:cstheme="minorHAnsi"/>
          <w:color w:val="auto"/>
          <w:sz w:val="22"/>
          <w:szCs w:val="22"/>
        </w:rPr>
        <w:t>gadījumā, ja Pretendents ir ārvalstī reģistrēta persona</w:t>
      </w:r>
      <w:r>
        <w:rPr>
          <w:rStyle w:val="Vresatsauce"/>
          <w:rFonts w:asciiTheme="minorHAnsi" w:eastAsia="Calibri" w:hAnsiTheme="minorHAnsi" w:cstheme="minorHAnsi"/>
          <w:color w:val="auto"/>
          <w:sz w:val="22"/>
          <w:szCs w:val="22"/>
        </w:rPr>
        <w:footnoteReference w:id="10"/>
      </w:r>
      <w:r w:rsidRPr="00414BCC">
        <w:rPr>
          <w:rFonts w:asciiTheme="minorHAnsi" w:eastAsia="Calibri" w:hAnsiTheme="minorHAnsi" w:cstheme="minorHAnsi"/>
          <w:color w:val="auto"/>
          <w:sz w:val="22"/>
          <w:szCs w:val="22"/>
        </w:rPr>
        <w:t xml:space="preserve"> tā iesniegs katras personas reģistrācijas valsti apliecinošu dokumentu</w:t>
      </w:r>
      <w:r w:rsidR="00C84D46" w:rsidRPr="00414BCC">
        <w:rPr>
          <w:rFonts w:asciiTheme="minorHAnsi" w:eastAsia="Calibri" w:hAnsiTheme="minorHAnsi" w:cstheme="minorHAnsi"/>
          <w:color w:val="auto"/>
          <w:sz w:val="22"/>
          <w:szCs w:val="22"/>
        </w:rPr>
        <w:t xml:space="preserve">; </w:t>
      </w:r>
      <w:r w:rsidR="001542C7" w:rsidRPr="00141869">
        <w:rPr>
          <w:rFonts w:asciiTheme="minorHAnsi" w:hAnsiTheme="minorHAnsi" w:cstheme="minorHAnsi"/>
          <w:i/>
          <w:iCs/>
          <w:color w:val="4F81BD" w:themeColor="accent1"/>
          <w:sz w:val="22"/>
          <w:szCs w:val="22"/>
        </w:rPr>
        <w:t>(Pretendents informāciju atstāj, ja tā ir attiecināma. Ja nav attiecināma, šo pieteikuma punktu svītro)</w:t>
      </w:r>
      <w:r w:rsidR="00D472D0">
        <w:rPr>
          <w:rFonts w:asciiTheme="minorHAnsi" w:hAnsiTheme="minorHAnsi" w:cstheme="minorHAnsi"/>
          <w:i/>
          <w:iCs/>
          <w:color w:val="7030A0"/>
          <w:sz w:val="22"/>
          <w:szCs w:val="22"/>
        </w:rPr>
        <w:t>.</w:t>
      </w:r>
    </w:p>
    <w:p w14:paraId="32ABDAD9" w14:textId="6EC4C3AB" w:rsidR="0082319A" w:rsidRPr="00457465" w:rsidRDefault="0082319A"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57465">
        <w:rPr>
          <w:rFonts w:asciiTheme="minorHAnsi" w:hAnsiTheme="minorHAnsi" w:cstheme="minorHAnsi"/>
          <w:sz w:val="22"/>
          <w:szCs w:val="22"/>
        </w:rPr>
        <w:lastRenderedPageBreak/>
        <w:t>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w:t>
      </w:r>
      <w:r w:rsidR="000D121C">
        <w:rPr>
          <w:rFonts w:asciiTheme="minorHAnsi" w:hAnsiTheme="minorHAnsi" w:cstheme="minorHAnsi"/>
          <w:sz w:val="22"/>
          <w:szCs w:val="22"/>
        </w:rPr>
        <w:t>a</w:t>
      </w:r>
      <w:r w:rsidRPr="00457465">
        <w:rPr>
          <w:rFonts w:asciiTheme="minorHAnsi" w:hAnsiTheme="minorHAnsi" w:cstheme="minorHAnsi"/>
          <w:sz w:val="22"/>
          <w:szCs w:val="22"/>
        </w:rPr>
        <w:t>starp noteiktais 10 % apjoms no līguma vērtības attiecas uz visām līguma izpildē iesaistītajām personām, turklāt tas aptver visu piegādes ķēdi, nevis tikai tiešos piegādātājus</w:t>
      </w:r>
      <w:r w:rsidR="00D43522">
        <w:rPr>
          <w:rFonts w:asciiTheme="minorHAnsi" w:hAnsiTheme="minorHAnsi" w:cstheme="minorHAnsi"/>
          <w:sz w:val="22"/>
          <w:szCs w:val="22"/>
        </w:rPr>
        <w:t>;</w:t>
      </w:r>
    </w:p>
    <w:p w14:paraId="3D5C8498" w14:textId="3347BB71"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 xml:space="preserve">pilnībā iepazinies ar </w:t>
      </w:r>
      <w:r w:rsidRPr="3107A705">
        <w:rPr>
          <w:rFonts w:asciiTheme="minorHAnsi" w:hAnsiTheme="minorHAnsi" w:cstheme="minorBidi"/>
          <w:noProof/>
          <w:color w:val="auto"/>
          <w:sz w:val="22"/>
          <w:szCs w:val="22"/>
        </w:rPr>
        <w:t>Konkursa</w:t>
      </w:r>
      <w:r w:rsidRPr="3107A705">
        <w:rPr>
          <w:rFonts w:asciiTheme="minorHAnsi" w:hAnsiTheme="minorHAnsi" w:cstheme="minorBidi"/>
          <w:color w:val="auto"/>
          <w:sz w:val="22"/>
          <w:szCs w:val="22"/>
        </w:rPr>
        <w:t xml:space="preserve"> nolikumā, </w:t>
      </w:r>
      <w:r w:rsidRPr="3107A705">
        <w:rPr>
          <w:rFonts w:asciiTheme="minorHAnsi" w:hAnsiTheme="minorHAnsi" w:cstheme="minorBidi"/>
          <w:noProof/>
          <w:color w:val="auto"/>
          <w:sz w:val="22"/>
          <w:szCs w:val="22"/>
        </w:rPr>
        <w:t xml:space="preserve">t.sk. arī ar iepirkuma līgumā un </w:t>
      </w:r>
      <w:r w:rsidR="004B4C03">
        <w:rPr>
          <w:rFonts w:asciiTheme="minorHAnsi" w:hAnsiTheme="minorHAnsi" w:cstheme="minorBidi"/>
          <w:noProof/>
          <w:color w:val="auto"/>
          <w:sz w:val="22"/>
          <w:szCs w:val="22"/>
        </w:rPr>
        <w:t xml:space="preserve">Tehniskajā </w:t>
      </w:r>
      <w:r w:rsidRPr="3107A705">
        <w:rPr>
          <w:rFonts w:asciiTheme="minorHAnsi" w:hAnsiTheme="minorHAnsi" w:cstheme="minorBidi"/>
          <w:color w:val="auto"/>
          <w:sz w:val="22"/>
          <w:szCs w:val="22"/>
        </w:rPr>
        <w:t xml:space="preserve">specifikācijā izvirzītajiem noteikumiem, par visiem neskaidriem jautājumiem ir pieprasījis informāciju, </w:t>
      </w:r>
      <w:r w:rsidRPr="3107A705">
        <w:rPr>
          <w:rFonts w:asciiTheme="minorHAnsi" w:hAnsiTheme="minorHAnsi" w:cstheme="minorBidi"/>
          <w:noProof/>
          <w:color w:val="auto"/>
          <w:sz w:val="22"/>
          <w:szCs w:val="22"/>
        </w:rPr>
        <w:t>piekrīt šajos dokumentos izvirzītajām prasībām un apņemas tos izpildīt</w:t>
      </w:r>
      <w:r w:rsidRPr="3107A705">
        <w:rPr>
          <w:rFonts w:asciiTheme="minorHAnsi" w:hAnsiTheme="minorHAnsi" w:cstheme="minorBidi"/>
          <w:color w:val="auto"/>
          <w:sz w:val="22"/>
          <w:szCs w:val="22"/>
        </w:rPr>
        <w:t>;</w:t>
      </w:r>
    </w:p>
    <w:p w14:paraId="21579BCE" w14:textId="5A32FDCC"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eastAsia="Calibri" w:hAnsiTheme="minorHAnsi" w:cstheme="minorHAnsi"/>
          <w:sz w:val="22"/>
          <w:szCs w:val="22"/>
        </w:rPr>
        <w:t xml:space="preserve">visas piedāvājumā ietvertās dokumentu kopijas un tulkojumi ir pareizi un atbilst to oriģināliem </w:t>
      </w:r>
      <w:r w:rsidRPr="00736E13">
        <w:rPr>
          <w:rFonts w:asciiTheme="minorHAnsi" w:hAnsiTheme="minorHAnsi" w:cstheme="minorHAnsi"/>
          <w:i/>
          <w:iCs/>
          <w:color w:val="4F81BD" w:themeColor="accent1"/>
          <w:sz w:val="22"/>
          <w:szCs w:val="22"/>
        </w:rPr>
        <w:t>(Pretendents informāciju iekļauj un aizpilda, ja tā ir attiecināma uz Pretendenta piedāvājumu. Ja nav attiecināma, šo pieteikuma punktu</w:t>
      </w:r>
      <w:r w:rsidR="00C03B4F" w:rsidRPr="00736E13">
        <w:rPr>
          <w:rFonts w:asciiTheme="minorHAnsi" w:hAnsiTheme="minorHAnsi" w:cstheme="minorHAnsi"/>
          <w:i/>
          <w:iCs/>
          <w:color w:val="4F81BD" w:themeColor="accent1"/>
          <w:sz w:val="22"/>
          <w:szCs w:val="22"/>
        </w:rPr>
        <w:t xml:space="preserve"> svītro</w:t>
      </w:r>
      <w:r w:rsidRPr="00736E13">
        <w:rPr>
          <w:rFonts w:asciiTheme="minorHAnsi" w:hAnsiTheme="minorHAnsi" w:cstheme="minorHAnsi"/>
          <w:i/>
          <w:iCs/>
          <w:color w:val="4F81BD" w:themeColor="accent1"/>
          <w:sz w:val="22"/>
          <w:szCs w:val="22"/>
        </w:rPr>
        <w:t>)</w:t>
      </w:r>
      <w:r w:rsidRPr="000D1C56">
        <w:rPr>
          <w:rFonts w:asciiTheme="minorHAnsi" w:eastAsia="Calibri" w:hAnsiTheme="minorHAnsi" w:cstheme="minorHAnsi"/>
          <w:sz w:val="22"/>
          <w:szCs w:val="22"/>
        </w:rPr>
        <w:t>;</w:t>
      </w:r>
    </w:p>
    <w:p w14:paraId="3900E67C" w14:textId="08D6B0D9" w:rsidR="00FF272C" w:rsidRPr="000D1C56" w:rsidRDefault="00FF272C" w:rsidP="00A54AB0">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hAnsiTheme="minorHAnsi" w:cstheme="minorHAnsi"/>
          <w:color w:val="auto"/>
          <w:sz w:val="22"/>
          <w:szCs w:val="22"/>
        </w:rPr>
        <w:t>var nodrošināt Tehniskajā specifikācijā izvirzītās prasības;</w:t>
      </w:r>
      <w:bookmarkStart w:id="41" w:name="_Hlk54789286"/>
    </w:p>
    <w:bookmarkEnd w:id="41"/>
    <w:p w14:paraId="03D40A73" w14:textId="25436294" w:rsidR="00E71AE9" w:rsidRPr="00D5620C" w:rsidRDefault="006C4EDF" w:rsidP="00A54AB0">
      <w:pPr>
        <w:pStyle w:val="Pamatteksts"/>
        <w:numPr>
          <w:ilvl w:val="1"/>
          <w:numId w:val="21"/>
        </w:numPr>
        <w:shd w:val="clear" w:color="auto" w:fill="FFFFFF" w:themeFill="background1"/>
        <w:spacing w:before="40" w:after="40" w:line="240" w:lineRule="auto"/>
        <w:ind w:left="567" w:hanging="567"/>
        <w:jc w:val="both"/>
        <w:rPr>
          <w:rStyle w:val="eop"/>
          <w:rFonts w:asciiTheme="minorHAnsi" w:hAnsiTheme="minorHAnsi" w:cstheme="minorBidi"/>
          <w:b/>
          <w:bCs/>
          <w:noProof/>
          <w:color w:val="auto"/>
          <w:sz w:val="22"/>
          <w:szCs w:val="22"/>
        </w:rPr>
      </w:pPr>
      <w:r>
        <w:rPr>
          <w:rStyle w:val="normaltextrun"/>
          <w:rFonts w:ascii="Calibri" w:hAnsi="Calibri" w:cs="Calibri"/>
          <w:sz w:val="22"/>
          <w:szCs w:val="22"/>
          <w:shd w:val="clear" w:color="auto" w:fill="FFFFFF"/>
        </w:rPr>
        <w:t xml:space="preserve">nodrošinās darbu veikšanā nepieciešamo tehnisko aprīkojumu (programmas, iekārtas, instrumenti), darbaspēku, materiālus u.c. resursus un Tehniskais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00F6207B" w:rsidRPr="00D5620C">
        <w:rPr>
          <w:rStyle w:val="normaltextrun"/>
          <w:rFonts w:ascii="Calibri" w:hAnsi="Calibri" w:cs="Calibri"/>
          <w:sz w:val="22"/>
          <w:szCs w:val="22"/>
          <w:shd w:val="clear" w:color="auto" w:fill="FFFFFF"/>
        </w:rPr>
        <w:t xml:space="preserve">pakalpojumu sniegšanā un </w:t>
      </w:r>
      <w:r w:rsidR="00893117" w:rsidRPr="00D5620C">
        <w:rPr>
          <w:rStyle w:val="normaltextrun"/>
          <w:rFonts w:ascii="Calibri" w:hAnsi="Calibri" w:cs="Calibri"/>
          <w:sz w:val="22"/>
          <w:szCs w:val="22"/>
          <w:shd w:val="clear" w:color="auto" w:fill="FFFFFF"/>
        </w:rPr>
        <w:t>būvdarbu veikšanā</w:t>
      </w:r>
      <w:r w:rsidRPr="00D5620C">
        <w:rPr>
          <w:rStyle w:val="normaltextrun"/>
          <w:rFonts w:ascii="Calibri" w:hAnsi="Calibri" w:cs="Calibri"/>
          <w:sz w:val="22"/>
          <w:szCs w:val="22"/>
          <w:shd w:val="clear" w:color="auto" w:fill="FFFFFF"/>
        </w:rPr>
        <w:t>;</w:t>
      </w:r>
      <w:r w:rsidRPr="00D5620C">
        <w:rPr>
          <w:rStyle w:val="eop"/>
          <w:rFonts w:ascii="Calibri" w:hAnsi="Calibri" w:cs="Calibri"/>
          <w:sz w:val="22"/>
          <w:szCs w:val="22"/>
          <w:shd w:val="clear" w:color="auto" w:fill="FFFFFF"/>
        </w:rPr>
        <w:t> </w:t>
      </w:r>
    </w:p>
    <w:p w14:paraId="51ADE7B3" w14:textId="3C47ACFA" w:rsidR="00B96915" w:rsidRPr="00D5620C" w:rsidRDefault="00635FC4"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D5620C">
        <w:rPr>
          <w:rFonts w:asciiTheme="minorHAnsi" w:eastAsia="Calibri" w:hAnsiTheme="minorHAnsi" w:cstheme="minorBidi"/>
          <w:b/>
          <w:bCs/>
          <w:color w:val="auto"/>
          <w:sz w:val="22"/>
          <w:szCs w:val="22"/>
        </w:rPr>
        <w:t>5 (piecu) dienu laikā</w:t>
      </w:r>
      <w:r w:rsidRPr="00D5620C">
        <w:rPr>
          <w:rFonts w:asciiTheme="minorHAnsi" w:eastAsia="Calibri" w:hAnsiTheme="minorHAnsi" w:cstheme="minorBidi"/>
          <w:color w:val="auto"/>
          <w:sz w:val="22"/>
          <w:szCs w:val="22"/>
        </w:rPr>
        <w:t xml:space="preserve"> pēc Pasūtītāja pieprasījuma pirms iepirkuma līguma noslēgšanas dienas, iesniegs Finanšu plūsmas grafiku un Būvdarbu izpildes laika grafiku atbilstoši Tehniskās specifikācijas prasībām</w:t>
      </w:r>
      <w:r w:rsidR="4EAB4DED" w:rsidRPr="00D5620C">
        <w:rPr>
          <w:rFonts w:ascii="Calibri" w:eastAsia="Calibri" w:hAnsi="Calibri" w:cs="Calibri"/>
          <w:noProof/>
          <w:color w:val="auto"/>
          <w:sz w:val="22"/>
          <w:szCs w:val="22"/>
        </w:rPr>
        <w:t>;</w:t>
      </w:r>
    </w:p>
    <w:p w14:paraId="6417C160" w14:textId="77777777" w:rsidR="00B96915" w:rsidRPr="00B96915"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noProof/>
          <w:color w:val="auto"/>
          <w:sz w:val="22"/>
          <w:szCs w:val="22"/>
        </w:rPr>
        <w:t xml:space="preserve">parakstīs iepirkuma līgumu Konkursa nolikumam pievienotajā redakcijā </w:t>
      </w:r>
      <w:r w:rsidRPr="00B96915">
        <w:rPr>
          <w:rFonts w:asciiTheme="minorHAnsi" w:hAnsiTheme="minorHAnsi" w:cstheme="minorBidi"/>
          <w:color w:val="auto"/>
          <w:sz w:val="22"/>
          <w:szCs w:val="22"/>
        </w:rPr>
        <w:t>un apņemas pildīt visus tā noteikumus un nosacījumus</w:t>
      </w:r>
      <w:r w:rsidRPr="00B96915">
        <w:rPr>
          <w:rFonts w:asciiTheme="minorHAnsi" w:hAnsiTheme="minorHAnsi" w:cstheme="minorBidi"/>
          <w:noProof/>
          <w:color w:val="auto"/>
          <w:sz w:val="22"/>
          <w:szCs w:val="22"/>
        </w:rPr>
        <w:t>, ja Pasūtītājs pieņems lēmumu slēgt iepirkuma līgumu;</w:t>
      </w:r>
    </w:p>
    <w:p w14:paraId="52172D5D" w14:textId="77777777" w:rsidR="00B96915" w:rsidRPr="00B96915"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color w:val="auto"/>
          <w:sz w:val="22"/>
          <w:szCs w:val="22"/>
        </w:rPr>
        <w:t>Finanšu piedāvājums atbilst Konkursa nolikumā izvirzītajām prasībām;</w:t>
      </w:r>
    </w:p>
    <w:p w14:paraId="04BE1151" w14:textId="77777777" w:rsidR="00B96915" w:rsidRPr="00B96915"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296899CC" w14:textId="70CF696B" w:rsidR="008A4A1A" w:rsidRP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96915">
        <w:rPr>
          <w:rFonts w:asciiTheme="minorHAnsi" w:hAnsiTheme="minorHAnsi" w:cstheme="minorBidi"/>
          <w:color w:val="auto"/>
          <w:sz w:val="22"/>
          <w:szCs w:val="22"/>
        </w:rPr>
        <w:t xml:space="preserve">piedāvājums Konkursā ir izstrādāts neatkarīgi, kā arī </w:t>
      </w:r>
      <w:r w:rsidR="2CEDD97C" w:rsidRPr="00B96915">
        <w:rPr>
          <w:rFonts w:asciiTheme="minorHAnsi" w:hAnsiTheme="minorHAnsi" w:cstheme="minorBidi"/>
          <w:color w:val="auto"/>
          <w:sz w:val="22"/>
          <w:szCs w:val="22"/>
        </w:rPr>
        <w:t xml:space="preserve">Pretendents </w:t>
      </w:r>
      <w:r w:rsidRPr="00B96915">
        <w:rPr>
          <w:rFonts w:asciiTheme="minorHAnsi" w:hAnsiTheme="minorHAnsi" w:cstheme="minorBidi"/>
          <w:color w:val="auto"/>
          <w:sz w:val="22"/>
          <w:szCs w:val="22"/>
        </w:rPr>
        <w:t xml:space="preserve"> nekādā veidā </w:t>
      </w:r>
      <w:r w:rsidR="1DB07131" w:rsidRPr="00B96915">
        <w:rPr>
          <w:rFonts w:asciiTheme="minorHAnsi" w:hAnsiTheme="minorHAnsi" w:cstheme="minorBidi"/>
          <w:color w:val="auto"/>
          <w:sz w:val="22"/>
          <w:szCs w:val="22"/>
        </w:rPr>
        <w:t xml:space="preserve">nav </w:t>
      </w:r>
      <w:r w:rsidRPr="00B96915">
        <w:rPr>
          <w:rFonts w:asciiTheme="minorHAnsi" w:hAnsiTheme="minorHAnsi" w:cstheme="minorBidi"/>
          <w:color w:val="auto"/>
          <w:sz w:val="22"/>
          <w:szCs w:val="22"/>
        </w:rPr>
        <w:t>ieinteresēt</w:t>
      </w:r>
      <w:r w:rsidR="10AE5B99" w:rsidRPr="00B96915">
        <w:rPr>
          <w:rFonts w:asciiTheme="minorHAnsi" w:hAnsiTheme="minorHAnsi" w:cstheme="minorBidi"/>
          <w:color w:val="auto"/>
          <w:sz w:val="22"/>
          <w:szCs w:val="22"/>
        </w:rPr>
        <w:t>s</w:t>
      </w:r>
      <w:r w:rsidRPr="00B96915">
        <w:rPr>
          <w:rFonts w:asciiTheme="minorHAnsi" w:hAnsiTheme="minorHAnsi" w:cstheme="minorBidi"/>
          <w:color w:val="auto"/>
          <w:sz w:val="22"/>
          <w:szCs w:val="22"/>
        </w:rPr>
        <w:t xml:space="preserve"> </w:t>
      </w:r>
      <w:r w:rsidRPr="00B96915">
        <w:rPr>
          <w:rFonts w:asciiTheme="minorHAnsi" w:eastAsiaTheme="minorEastAsia" w:hAnsiTheme="minorHAnsi" w:cstheme="minorBidi"/>
          <w:color w:val="auto"/>
          <w:sz w:val="22"/>
          <w:szCs w:val="22"/>
        </w:rPr>
        <w:t>nevienā citā piedāvājumā, kas iesniegts Konkursā</w:t>
      </w:r>
      <w:r w:rsidR="008A4A1A">
        <w:rPr>
          <w:rFonts w:asciiTheme="minorHAnsi" w:eastAsiaTheme="minorEastAsia" w:hAnsiTheme="minorHAnsi" w:cstheme="minorBidi"/>
          <w:color w:val="auto"/>
          <w:sz w:val="22"/>
          <w:szCs w:val="22"/>
        </w:rPr>
        <w:t>;</w:t>
      </w:r>
    </w:p>
    <w:p w14:paraId="1D556808" w14:textId="77777777" w:rsidR="00C6665D" w:rsidRPr="00C6665D" w:rsidRDefault="7BF0C337"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8A4A1A">
        <w:rPr>
          <w:rFonts w:asciiTheme="minorHAnsi" w:eastAsiaTheme="minorEastAsia" w:hAnsiTheme="minorHAnsi" w:cstheme="minorBidi"/>
          <w:noProof/>
          <w:color w:val="auto"/>
          <w:sz w:val="22"/>
          <w:szCs w:val="22"/>
        </w:rPr>
        <w:t>būvniecības procesā tiks ievērotas šādas prasības, kas iekļautas būvdarbu tāmē:</w:t>
      </w:r>
    </w:p>
    <w:p w14:paraId="0E4D79B5" w14:textId="77777777" w:rsidR="00C6665D"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2B73A85B" w14:textId="77777777" w:rsidR="00C6665D"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4AE2304A" w14:textId="77777777" w:rsidR="00C6665D"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643C6036" w14:textId="77777777" w:rsidR="00D36B63" w:rsidRPr="00D5620C" w:rsidRDefault="7BF0C337" w:rsidP="00A54AB0">
      <w:pPr>
        <w:pStyle w:val="Pamatteksts"/>
        <w:numPr>
          <w:ilvl w:val="2"/>
          <w:numId w:val="21"/>
        </w:numPr>
        <w:shd w:val="clear" w:color="auto" w:fill="FFFFFF" w:themeFill="background1"/>
        <w:spacing w:before="40" w:after="40" w:line="240" w:lineRule="auto"/>
        <w:jc w:val="both"/>
        <w:rPr>
          <w:rFonts w:ascii="Calibri" w:eastAsia="Calibri" w:hAnsi="Calibri" w:cs="Calibri"/>
          <w:noProof/>
          <w:color w:val="auto"/>
          <w:sz w:val="22"/>
          <w:szCs w:val="22"/>
        </w:rPr>
      </w:pPr>
      <w:r w:rsidRPr="00D5620C">
        <w:rPr>
          <w:rFonts w:asciiTheme="minorHAnsi" w:eastAsiaTheme="minorEastAsia" w:hAnsiTheme="minorHAnsi" w:cstheme="minorBidi"/>
          <w:noProof/>
          <w:color w:val="auto"/>
          <w:sz w:val="22"/>
          <w:szCs w:val="22"/>
        </w:rPr>
        <w:t>būvniecības procesa laikā tiks veikti pasākumi trokšņu, putekļu un piesārņojuma emisiju samazināšanai.</w:t>
      </w:r>
      <w:r w:rsidR="00DC3995" w:rsidRPr="00D5620C">
        <w:rPr>
          <w:color w:val="auto"/>
        </w:rPr>
        <w:tab/>
      </w:r>
    </w:p>
    <w:p w14:paraId="4FE6D3E3" w14:textId="6F2D07C8" w:rsidR="00F44BC5" w:rsidRPr="00D5620C" w:rsidRDefault="00D36B63"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D5620C">
        <w:rPr>
          <w:rFonts w:ascii="Calibri" w:eastAsia="Calibri" w:hAnsi="Calibri" w:cs="Calibri"/>
          <w:noProof/>
          <w:color w:val="auto"/>
          <w:sz w:val="22"/>
          <w:szCs w:val="22"/>
        </w:rPr>
        <w:t>b</w:t>
      </w:r>
      <w:r w:rsidR="00F44BC5" w:rsidRPr="00D5620C">
        <w:rPr>
          <w:rFonts w:ascii="Calibri" w:eastAsia="Calibri" w:hAnsi="Calibri" w:cs="Calibri"/>
          <w:noProof/>
          <w:color w:val="auto"/>
          <w:sz w:val="22"/>
          <w:szCs w:val="22"/>
        </w:rPr>
        <w:t>ūvniecības procesā laikā tiks izmantoti ilgtspējīgi risinājumi un tehnoloģijas (atkritumu šķirošana, elektronerģijas taupības pasākumi un tmldz.)</w:t>
      </w:r>
      <w:r w:rsidRPr="00D5620C">
        <w:rPr>
          <w:rFonts w:ascii="Calibri" w:eastAsia="Calibri" w:hAnsi="Calibri" w:cs="Calibri"/>
          <w:noProof/>
          <w:color w:val="auto"/>
          <w:sz w:val="22"/>
          <w:szCs w:val="22"/>
        </w:rPr>
        <w:t>;</w:t>
      </w:r>
    </w:p>
    <w:p w14:paraId="36AF6112" w14:textId="77777777" w:rsid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rPr>
        <w:t xml:space="preserve">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w:t>
      </w:r>
      <w:r w:rsidRPr="00BB6C8C">
        <w:rPr>
          <w:rFonts w:asciiTheme="minorHAnsi" w:hAnsiTheme="minorHAnsi" w:cstheme="minorBidi"/>
          <w:color w:val="auto"/>
          <w:sz w:val="22"/>
          <w:szCs w:val="22"/>
        </w:rPr>
        <w:lastRenderedPageBreak/>
        <w:t>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6B2A6D0B" w:rsidRPr="00BB6C8C">
        <w:rPr>
          <w:rFonts w:asciiTheme="minorHAnsi" w:hAnsiTheme="minorHAnsi" w:cstheme="minorBidi"/>
          <w:color w:val="auto"/>
          <w:sz w:val="22"/>
          <w:szCs w:val="22"/>
        </w:rPr>
        <w:t>;</w:t>
      </w:r>
    </w:p>
    <w:p w14:paraId="57F53D40" w14:textId="77777777" w:rsid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2A7B7F1F" w:rsidRPr="00BB6C8C">
        <w:rPr>
          <w:rFonts w:asciiTheme="minorHAnsi" w:hAnsiTheme="minorHAnsi" w:cstheme="minorBidi"/>
          <w:color w:val="auto"/>
          <w:sz w:val="22"/>
          <w:szCs w:val="22"/>
          <w:bdr w:val="none" w:sz="0" w:space="0" w:color="auto" w:frame="1"/>
        </w:rPr>
        <w:t>ie</w:t>
      </w:r>
      <w:r w:rsidRPr="00BB6C8C">
        <w:rPr>
          <w:rFonts w:asciiTheme="minorHAnsi" w:hAnsiTheme="minorHAnsi" w:cstheme="minorBidi"/>
          <w:color w:val="auto"/>
          <w:sz w:val="22"/>
          <w:szCs w:val="22"/>
          <w:bdr w:val="none" w:sz="0" w:space="0" w:color="auto" w:frame="1"/>
        </w:rPr>
        <w:t xml:space="preserve"> datu subjekt</w:t>
      </w:r>
      <w:r w:rsidR="1E30659F" w:rsidRPr="00BB6C8C">
        <w:rPr>
          <w:rFonts w:asciiTheme="minorHAnsi" w:hAnsiTheme="minorHAnsi" w:cstheme="minorBidi"/>
          <w:color w:val="auto"/>
          <w:sz w:val="22"/>
          <w:szCs w:val="22"/>
          <w:bdr w:val="none" w:sz="0" w:space="0" w:color="auto" w:frame="1"/>
        </w:rPr>
        <w:t>i</w:t>
      </w:r>
      <w:r w:rsidRPr="00BB6C8C">
        <w:rPr>
          <w:rFonts w:asciiTheme="minorHAnsi" w:hAnsiTheme="minorHAnsi" w:cstheme="minorBidi"/>
          <w:color w:val="auto"/>
          <w:sz w:val="22"/>
          <w:szCs w:val="22"/>
          <w:bdr w:val="none" w:sz="0" w:space="0" w:color="auto" w:frame="1"/>
        </w:rPr>
        <w:t xml:space="preserve"> </w:t>
      </w:r>
      <w:r w:rsidR="5130F697" w:rsidRPr="00BB6C8C">
        <w:rPr>
          <w:rFonts w:asciiTheme="minorHAnsi" w:hAnsiTheme="minorHAnsi" w:cstheme="minorBidi"/>
          <w:color w:val="auto"/>
          <w:sz w:val="22"/>
          <w:szCs w:val="22"/>
          <w:bdr w:val="none" w:sz="0" w:space="0" w:color="auto" w:frame="1"/>
        </w:rPr>
        <w:t>ir</w:t>
      </w:r>
      <w:r w:rsidRPr="00BB6C8C">
        <w:rPr>
          <w:rFonts w:asciiTheme="minorHAnsi" w:hAnsiTheme="minorHAnsi" w:cstheme="minorBidi"/>
          <w:color w:val="auto"/>
          <w:sz w:val="22"/>
          <w:szCs w:val="22"/>
          <w:bdr w:val="none" w:sz="0" w:space="0" w:color="auto" w:frame="1"/>
        </w:rPr>
        <w:t xml:space="preserve"> informē</w:t>
      </w:r>
      <w:r w:rsidR="130C05D4" w:rsidRPr="00BB6C8C">
        <w:rPr>
          <w:rFonts w:asciiTheme="minorHAnsi" w:hAnsiTheme="minorHAnsi" w:cstheme="minorBidi"/>
          <w:color w:val="auto"/>
          <w:sz w:val="22"/>
          <w:szCs w:val="22"/>
          <w:bdr w:val="none" w:sz="0" w:space="0" w:color="auto" w:frame="1"/>
        </w:rPr>
        <w:t>ti</w:t>
      </w:r>
      <w:r w:rsidRPr="00BB6C8C">
        <w:rPr>
          <w:rFonts w:asciiTheme="minorHAnsi" w:hAnsiTheme="minorHAnsi" w:cstheme="minorBidi"/>
          <w:color w:val="auto"/>
          <w:sz w:val="22"/>
          <w:szCs w:val="22"/>
          <w:bdr w:val="none" w:sz="0" w:space="0" w:color="auto" w:frame="1"/>
        </w:rPr>
        <w:t xml:space="preserve"> par datu apstrādi atbilstoši Vispārīgās datu aizsardzības regulas 13.</w:t>
      </w:r>
      <w:r w:rsidR="4539D4AE" w:rsidRPr="00BB6C8C">
        <w:rPr>
          <w:rFonts w:asciiTheme="minorHAnsi" w:hAnsiTheme="minorHAnsi" w:cstheme="minorBidi"/>
          <w:color w:val="auto"/>
          <w:sz w:val="22"/>
          <w:szCs w:val="22"/>
          <w:bdr w:val="none" w:sz="0" w:space="0" w:color="auto" w:frame="1"/>
        </w:rPr>
        <w:t xml:space="preserve"> </w:t>
      </w:r>
      <w:r w:rsidRPr="00BB6C8C">
        <w:rPr>
          <w:rFonts w:asciiTheme="minorHAnsi" w:hAnsiTheme="minorHAnsi" w:cstheme="minorBidi"/>
          <w:color w:val="auto"/>
          <w:sz w:val="22"/>
          <w:szCs w:val="22"/>
          <w:bdr w:val="none" w:sz="0" w:space="0" w:color="auto" w:frame="1"/>
        </w:rPr>
        <w:t xml:space="preserve">pantam, kā arī tie ir iepazīstināti ar personas datu apstrādes atrunu, kas pieejama </w:t>
      </w:r>
      <w:r w:rsidR="2016B14E" w:rsidRPr="00BB6C8C">
        <w:rPr>
          <w:rFonts w:asciiTheme="minorHAnsi" w:hAnsiTheme="minorHAnsi" w:cstheme="minorBidi"/>
          <w:color w:val="auto"/>
          <w:sz w:val="22"/>
          <w:szCs w:val="22"/>
          <w:bdr w:val="none" w:sz="0" w:space="0" w:color="auto" w:frame="1"/>
        </w:rPr>
        <w:t>tīmekļ</w:t>
      </w:r>
      <w:r w:rsidRPr="00BB6C8C">
        <w:rPr>
          <w:rFonts w:asciiTheme="minorHAnsi" w:hAnsiTheme="minorHAnsi" w:cstheme="minorBidi"/>
          <w:color w:val="auto"/>
          <w:sz w:val="22"/>
          <w:szCs w:val="22"/>
          <w:bdr w:val="none" w:sz="0" w:space="0" w:color="auto" w:frame="1"/>
        </w:rPr>
        <w:t>vietnē </w:t>
      </w:r>
      <w:hyperlink r:id="rId16" w:tgtFrame="_blank" w:history="1">
        <w:r w:rsidRPr="00BB6C8C">
          <w:rPr>
            <w:rStyle w:val="Hipersaite"/>
            <w:rFonts w:asciiTheme="minorHAnsi" w:hAnsiTheme="minorHAnsi" w:cstheme="minorBidi"/>
            <w:color w:val="auto"/>
            <w:sz w:val="22"/>
            <w:szCs w:val="22"/>
            <w:bdr w:val="none" w:sz="0" w:space="0" w:color="auto" w:frame="1"/>
          </w:rPr>
          <w:t>www.cesis.lv</w:t>
        </w:r>
      </w:hyperlink>
      <w:r w:rsidRPr="00BB6C8C">
        <w:rPr>
          <w:rFonts w:asciiTheme="minorHAnsi" w:hAnsiTheme="minorHAnsi" w:cstheme="minorBidi"/>
          <w:color w:val="auto"/>
          <w:sz w:val="22"/>
          <w:szCs w:val="22"/>
          <w:bdr w:val="none" w:sz="0" w:space="0" w:color="auto" w:frame="1"/>
        </w:rPr>
        <w:t xml:space="preserve"> sadaļā </w:t>
      </w:r>
      <w:r w:rsidR="3DE31BAE" w:rsidRPr="00BB6C8C">
        <w:rPr>
          <w:rFonts w:asciiTheme="minorHAnsi" w:hAnsiTheme="minorHAnsi" w:cstheme="minorBidi"/>
          <w:color w:val="auto"/>
          <w:sz w:val="22"/>
          <w:szCs w:val="22"/>
          <w:bdr w:val="none" w:sz="0" w:space="0" w:color="auto" w:frame="1"/>
        </w:rPr>
        <w:t>“</w:t>
      </w:r>
      <w:r w:rsidR="096BD3DB" w:rsidRPr="00BB6C8C">
        <w:rPr>
          <w:rFonts w:asciiTheme="minorHAnsi" w:hAnsiTheme="minorHAnsi" w:cstheme="minorBidi"/>
          <w:color w:val="auto"/>
          <w:sz w:val="22"/>
          <w:szCs w:val="22"/>
          <w:bdr w:val="none" w:sz="0" w:space="0" w:color="auto" w:frame="1"/>
        </w:rPr>
        <w:t>P</w:t>
      </w:r>
      <w:r w:rsidRPr="00BB6C8C">
        <w:rPr>
          <w:rFonts w:asciiTheme="minorHAnsi" w:hAnsiTheme="minorHAnsi" w:cstheme="minorBidi"/>
          <w:color w:val="auto"/>
          <w:sz w:val="22"/>
          <w:szCs w:val="22"/>
          <w:bdr w:val="none" w:sz="0" w:space="0" w:color="auto" w:frame="1"/>
        </w:rPr>
        <w:t>rivātuma politika</w:t>
      </w:r>
      <w:r w:rsidR="0A296FC4" w:rsidRPr="00BB6C8C">
        <w:rPr>
          <w:rFonts w:asciiTheme="minorHAnsi" w:hAnsiTheme="minorHAnsi" w:cstheme="minorBidi"/>
          <w:color w:val="auto"/>
          <w:sz w:val="22"/>
          <w:szCs w:val="22"/>
          <w:bdr w:val="none" w:sz="0" w:space="0" w:color="auto" w:frame="1"/>
        </w:rPr>
        <w:t>”</w:t>
      </w:r>
      <w:r w:rsidRPr="00BB6C8C">
        <w:rPr>
          <w:rFonts w:asciiTheme="minorHAnsi" w:hAnsiTheme="minorHAnsi" w:cstheme="minorBidi"/>
          <w:color w:val="auto"/>
          <w:sz w:val="22"/>
          <w:szCs w:val="22"/>
          <w:bdr w:val="none" w:sz="0" w:space="0" w:color="auto" w:frame="1"/>
        </w:rPr>
        <w:t xml:space="preserve"> – informācija par iepirkuma procedūras rezultātā veikto personas datu apstrādi;</w:t>
      </w:r>
    </w:p>
    <w:p w14:paraId="74E3B534" w14:textId="77777777" w:rsid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r w:rsidR="00DC3995" w:rsidRPr="00BB6C8C">
        <w:rPr>
          <w:rFonts w:asciiTheme="minorHAnsi" w:hAnsiTheme="minorHAnsi" w:cstheme="minorBidi"/>
          <w:color w:val="auto"/>
          <w:sz w:val="22"/>
          <w:szCs w:val="22"/>
        </w:rPr>
        <w:t>;</w:t>
      </w:r>
    </w:p>
    <w:p w14:paraId="31700476" w14:textId="4D41EB10" w:rsidR="00FF272C" w:rsidRPr="00BB6C8C" w:rsidRDefault="00FF272C" w:rsidP="00A54AB0">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BB6C8C">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1548B042" w14:textId="77777777" w:rsidR="00BB6C8C" w:rsidRPr="00BB6C8C" w:rsidRDefault="00BB6C8C" w:rsidP="00BB6C8C">
      <w:pPr>
        <w:pStyle w:val="Pamatteksts"/>
        <w:shd w:val="clear" w:color="auto" w:fill="FFFFFF" w:themeFill="background1"/>
        <w:spacing w:before="40" w:after="40" w:line="240" w:lineRule="auto"/>
        <w:ind w:left="567"/>
        <w:jc w:val="both"/>
        <w:rPr>
          <w:rFonts w:ascii="Calibri" w:eastAsia="Calibri" w:hAnsi="Calibri" w:cs="Calibri"/>
          <w:noProof/>
          <w:color w:val="auto"/>
          <w:sz w:val="22"/>
          <w:szCs w:val="22"/>
        </w:rPr>
      </w:pPr>
    </w:p>
    <w:p w14:paraId="1D35E306" w14:textId="4843B400" w:rsidR="00145B8B" w:rsidRPr="001A4854" w:rsidRDefault="00145B8B" w:rsidP="00A54AB0">
      <w:pPr>
        <w:numPr>
          <w:ilvl w:val="0"/>
          <w:numId w:val="21"/>
        </w:numPr>
        <w:spacing w:before="60" w:after="60" w:line="240" w:lineRule="auto"/>
        <w:ind w:left="425" w:hanging="425"/>
        <w:jc w:val="both"/>
        <w:rPr>
          <w:rFonts w:asciiTheme="minorHAnsi" w:eastAsia="Calibri" w:hAnsiTheme="minorHAnsi" w:cstheme="minorHAnsi"/>
          <w:b/>
          <w:color w:val="auto"/>
          <w:sz w:val="22"/>
          <w:szCs w:val="22"/>
          <w:u w:val="single"/>
        </w:rPr>
      </w:pPr>
      <w:r w:rsidRPr="6E307E54">
        <w:rPr>
          <w:rFonts w:asciiTheme="minorHAnsi" w:eastAsia="Calibri" w:hAnsiTheme="minorHAnsi" w:cstheme="minorBidi"/>
          <w:b/>
          <w:bCs/>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145B8B" w:rsidRPr="001A4854" w14:paraId="7C8FD67C" w14:textId="77777777" w:rsidTr="653AAAFD">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224F1BD4" w:rsidR="00145B8B" w:rsidRPr="0065016F" w:rsidRDefault="11AD1176" w:rsidP="4BBE10EB">
            <w:pPr>
              <w:spacing w:after="0" w:line="240" w:lineRule="auto"/>
              <w:jc w:val="center"/>
              <w:outlineLvl w:val="4"/>
              <w:rPr>
                <w:rFonts w:ascii="Calibri" w:hAnsi="Calibri" w:cs="Calibri"/>
                <w:b/>
                <w:bCs/>
                <w:color w:val="C0504D" w:themeColor="accent2"/>
                <w:sz w:val="20"/>
                <w:szCs w:val="20"/>
                <w:highlight w:val="yellow"/>
                <w:lang w:eastAsia="en-US"/>
              </w:rPr>
            </w:pPr>
            <w:r w:rsidRPr="653AAAFD">
              <w:rPr>
                <w:rFonts w:ascii="Calibri" w:hAnsi="Calibri" w:cs="Calibri"/>
                <w:b/>
                <w:bCs/>
                <w:color w:val="auto"/>
                <w:sz w:val="20"/>
                <w:szCs w:val="20"/>
              </w:rPr>
              <w:t xml:space="preserve">Veikto būvdarbu apraksts, kas pierāda </w:t>
            </w:r>
            <w:r w:rsidR="00DC3995" w:rsidRPr="653AAAFD">
              <w:rPr>
                <w:rFonts w:ascii="Calibri" w:hAnsi="Calibri" w:cs="Calibri"/>
                <w:b/>
                <w:bCs/>
                <w:color w:val="auto"/>
                <w:sz w:val="20"/>
                <w:szCs w:val="20"/>
              </w:rPr>
              <w:t>P</w:t>
            </w:r>
            <w:r w:rsidRPr="653AAAFD">
              <w:rPr>
                <w:rFonts w:ascii="Calibri" w:hAnsi="Calibri" w:cs="Calibri"/>
                <w:b/>
                <w:bCs/>
                <w:color w:val="auto"/>
                <w:sz w:val="20"/>
                <w:szCs w:val="20"/>
              </w:rPr>
              <w:t>retendenta atbilstību attiecīgajai kvalifikācijas prasībai,</w:t>
            </w:r>
            <w:r w:rsidR="29B70182" w:rsidRPr="653AAAFD">
              <w:rPr>
                <w:rFonts w:ascii="Calibri" w:hAnsi="Calibri" w:cs="Calibri"/>
                <w:b/>
                <w:bCs/>
                <w:color w:val="auto"/>
                <w:sz w:val="20"/>
                <w:szCs w:val="20"/>
              </w:rPr>
              <w:t xml:space="preserve"> t.sk., </w:t>
            </w:r>
            <w:r w:rsidR="0C2341D4" w:rsidRPr="653AAAFD">
              <w:rPr>
                <w:rFonts w:asciiTheme="minorHAnsi" w:eastAsiaTheme="minorEastAsia" w:hAnsiTheme="minorHAnsi" w:cstheme="minorBidi"/>
                <w:b/>
                <w:bCs/>
                <w:sz w:val="22"/>
                <w:szCs w:val="22"/>
              </w:rPr>
              <w:t>siltinātās ventilējamās fasādes platība</w:t>
            </w:r>
            <w:r w:rsidR="79127FF8" w:rsidRPr="653AAAFD">
              <w:rPr>
                <w:rFonts w:asciiTheme="minorHAnsi" w:eastAsiaTheme="minorEastAsia" w:hAnsiTheme="minorHAnsi" w:cstheme="minorBidi"/>
                <w:b/>
                <w:bCs/>
                <w:color w:val="auto"/>
                <w:sz w:val="22"/>
                <w:szCs w:val="22"/>
              </w:rPr>
              <w:t xml:space="preserve"> (m</w:t>
            </w:r>
            <w:r w:rsidR="79127FF8" w:rsidRPr="653AAAFD">
              <w:rPr>
                <w:rFonts w:asciiTheme="minorHAnsi" w:eastAsiaTheme="minorEastAsia" w:hAnsiTheme="minorHAnsi" w:cstheme="minorBidi"/>
                <w:b/>
                <w:bCs/>
                <w:color w:val="auto"/>
                <w:sz w:val="22"/>
                <w:szCs w:val="22"/>
                <w:vertAlign w:val="superscript"/>
              </w:rPr>
              <w:t>2</w:t>
            </w:r>
            <w:r w:rsidR="79127FF8" w:rsidRPr="653AAAFD">
              <w:rPr>
                <w:rFonts w:asciiTheme="minorHAnsi" w:eastAsiaTheme="minorEastAsia" w:hAnsiTheme="minorHAnsi" w:cstheme="minorBidi"/>
                <w:b/>
                <w:bCs/>
                <w:color w:val="auto"/>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FE8AF" w14:textId="411878C7" w:rsidR="00145B8B" w:rsidRPr="0065016F" w:rsidRDefault="00F821E4" w:rsidP="3107A705">
            <w:pPr>
              <w:spacing w:after="0" w:line="240" w:lineRule="auto"/>
              <w:jc w:val="center"/>
              <w:rPr>
                <w:rFonts w:ascii="Calibri" w:hAnsi="Calibri" w:cs="Calibri"/>
                <w:b/>
                <w:bCs/>
                <w:color w:val="C0504D" w:themeColor="accent2"/>
                <w:sz w:val="20"/>
                <w:szCs w:val="20"/>
                <w:highlight w:val="yellow"/>
                <w:lang w:eastAsia="en-US"/>
              </w:rPr>
            </w:pPr>
            <w:r w:rsidRPr="0065016F">
              <w:rPr>
                <w:rFonts w:asciiTheme="minorHAnsi" w:hAnsiTheme="minorHAnsi" w:cstheme="minorHAnsi"/>
                <w:b/>
                <w:bCs/>
                <w:color w:val="auto"/>
                <w:sz w:val="20"/>
                <w:szCs w:val="20"/>
              </w:rPr>
              <w:t>Objekta nosaukums, objekta nodošanas ekspluatācijā datums</w:t>
            </w: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65016F" w:rsidRDefault="00145B8B" w:rsidP="00B75CE1">
            <w:pPr>
              <w:autoSpaceDN w:val="0"/>
              <w:adjustRightInd w:val="0"/>
              <w:spacing w:after="0" w:line="240" w:lineRule="auto"/>
              <w:jc w:val="center"/>
              <w:rPr>
                <w:rFonts w:asciiTheme="minorHAnsi" w:hAnsiTheme="minorHAnsi" w:cstheme="minorHAnsi"/>
                <w:b/>
                <w:bCs/>
                <w:iCs/>
                <w:color w:val="auto"/>
                <w:sz w:val="20"/>
                <w:szCs w:val="20"/>
                <w:lang w:eastAsia="en-US"/>
              </w:rPr>
            </w:pPr>
            <w:r w:rsidRPr="0065016F">
              <w:rPr>
                <w:rFonts w:asciiTheme="minorHAnsi" w:hAnsiTheme="minorHAnsi" w:cstheme="minorHAnsi"/>
                <w:b/>
                <w:bCs/>
                <w:iCs/>
                <w:color w:val="auto"/>
                <w:sz w:val="20"/>
                <w:szCs w:val="20"/>
                <w:lang w:eastAsia="en-US"/>
              </w:rPr>
              <w:t xml:space="preserve">Pasūtītājs, </w:t>
            </w:r>
          </w:p>
          <w:p w14:paraId="33EBEA7F" w14:textId="77777777" w:rsidR="00145B8B" w:rsidRPr="0065016F" w:rsidRDefault="00145B8B" w:rsidP="00B75CE1">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65016F">
              <w:rPr>
                <w:rFonts w:asciiTheme="minorHAnsi" w:hAnsiTheme="minorHAnsi" w:cstheme="minorHAnsi"/>
                <w:b/>
                <w:bCs/>
                <w:iCs/>
                <w:color w:val="auto"/>
                <w:sz w:val="20"/>
                <w:szCs w:val="20"/>
                <w:lang w:eastAsia="en-US"/>
              </w:rPr>
              <w:t>kontaktinformācija atsauksmēm (vārds, uzvārds, tālrunis, e-pasts)</w:t>
            </w:r>
          </w:p>
        </w:tc>
      </w:tr>
      <w:tr w:rsidR="00145B8B" w:rsidRPr="001A4854" w14:paraId="563C6929" w14:textId="77777777" w:rsidTr="653AAAFD">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r w:rsidR="00145B8B" w:rsidRPr="001A4854" w14:paraId="0CF2518F" w14:textId="77777777" w:rsidTr="653AAAFD">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bl>
    <w:p w14:paraId="7559A0B4" w14:textId="41C8EFDD" w:rsidR="0094079F" w:rsidRPr="001A4854" w:rsidRDefault="0094079F" w:rsidP="00A54AB0">
      <w:pPr>
        <w:pStyle w:val="Sarakstarindkopa"/>
        <w:numPr>
          <w:ilvl w:val="0"/>
          <w:numId w:val="21"/>
        </w:numPr>
        <w:spacing w:before="60" w:after="60" w:line="240" w:lineRule="auto"/>
        <w:jc w:val="both"/>
        <w:rPr>
          <w:rFonts w:asciiTheme="minorHAnsi" w:eastAsia="Calibri" w:hAnsiTheme="minorHAnsi" w:cstheme="minorHAnsi"/>
          <w:b/>
          <w:bCs/>
          <w:color w:val="auto"/>
          <w:sz w:val="22"/>
          <w:szCs w:val="22"/>
        </w:rPr>
      </w:pPr>
      <w:r w:rsidRPr="6E307E54">
        <w:rPr>
          <w:rFonts w:asciiTheme="minorHAnsi" w:eastAsia="Calibri" w:hAnsiTheme="minorHAnsi" w:cstheme="minorBidi"/>
          <w:b/>
          <w:bCs/>
          <w:color w:val="auto"/>
          <w:sz w:val="22"/>
          <w:szCs w:val="22"/>
          <w:u w:val="single"/>
        </w:rPr>
        <w:t>Informācija par Pretendenta piedāvātiem speciālistiem</w:t>
      </w:r>
      <w:r w:rsidRPr="6E307E54">
        <w:rPr>
          <w:rFonts w:asciiTheme="minorHAnsi" w:eastAsia="Calibri" w:hAnsiTheme="minorHAnsi" w:cstheme="minorBidi"/>
          <w:b/>
          <w:bCs/>
          <w:color w:val="auto"/>
          <w:sz w:val="22"/>
          <w:szCs w:val="22"/>
        </w:rPr>
        <w:t>:</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979"/>
        <w:gridCol w:w="2268"/>
        <w:gridCol w:w="1756"/>
      </w:tblGrid>
      <w:tr w:rsidR="00572E58" w:rsidRPr="001A4854" w14:paraId="2CBCB669" w14:textId="77777777" w:rsidTr="653AAAFD">
        <w:trPr>
          <w:trHeight w:val="918"/>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65016F" w:rsidRDefault="00572E58" w:rsidP="00572E58">
            <w:pPr>
              <w:spacing w:after="0" w:line="240" w:lineRule="auto"/>
              <w:jc w:val="center"/>
              <w:outlineLvl w:val="4"/>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65016F" w:rsidRDefault="00572E58" w:rsidP="00B75CE1">
            <w:pPr>
              <w:spacing w:after="0" w:line="240" w:lineRule="auto"/>
              <w:jc w:val="center"/>
              <w:outlineLvl w:val="4"/>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65016F" w:rsidRDefault="00572E58" w:rsidP="00B75CE1">
            <w:pPr>
              <w:spacing w:after="0" w:line="240" w:lineRule="auto"/>
              <w:jc w:val="center"/>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darba devējs, persona, kuru pārstāv (komersanta nosaukums un reģ.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Līgumattiecību pamats (darba līgums, uzņēmuma līgums, u.c.)</w:t>
            </w:r>
          </w:p>
        </w:tc>
      </w:tr>
      <w:tr w:rsidR="00572E58" w:rsidRPr="001A4854" w14:paraId="7B552D62" w14:textId="77777777" w:rsidTr="653AAAFD">
        <w:trPr>
          <w:trHeight w:val="460"/>
        </w:trPr>
        <w:tc>
          <w:tcPr>
            <w:tcW w:w="1843" w:type="dxa"/>
            <w:tcBorders>
              <w:top w:val="single" w:sz="4" w:space="0" w:color="auto"/>
              <w:left w:val="single" w:sz="4" w:space="0" w:color="auto"/>
              <w:bottom w:val="single" w:sz="4" w:space="0" w:color="auto"/>
              <w:right w:val="single" w:sz="4" w:space="0" w:color="auto"/>
            </w:tcBorders>
          </w:tcPr>
          <w:p w14:paraId="72963998" w14:textId="342A446D" w:rsidR="00572E58" w:rsidRPr="00A10AA3" w:rsidRDefault="009546DF" w:rsidP="002623C1">
            <w:pPr>
              <w:spacing w:after="0" w:line="240" w:lineRule="auto"/>
              <w:jc w:val="center"/>
              <w:rPr>
                <w:rFonts w:ascii="Calibri" w:eastAsia="Calibri" w:hAnsi="Calibri" w:cs="Calibri"/>
                <w:color w:val="auto"/>
                <w:sz w:val="20"/>
                <w:szCs w:val="20"/>
                <w:lang w:eastAsia="en-US"/>
              </w:rPr>
            </w:pPr>
            <w:r w:rsidRPr="00A10AA3">
              <w:rPr>
                <w:rFonts w:ascii="Calibri" w:eastAsia="Calibri" w:hAnsi="Calibri" w:cs="Calibri"/>
                <w:color w:val="auto"/>
                <w:sz w:val="20"/>
                <w:szCs w:val="20"/>
                <w:lang w:eastAsia="en-US"/>
              </w:rPr>
              <w:t xml:space="preserve">Atbildīgais </w:t>
            </w:r>
            <w:r w:rsidR="008C418C" w:rsidRPr="00A10AA3">
              <w:rPr>
                <w:rFonts w:ascii="Calibri" w:eastAsia="Calibri" w:hAnsi="Calibri" w:cs="Calibri"/>
                <w:color w:val="auto"/>
                <w:sz w:val="20"/>
                <w:szCs w:val="20"/>
                <w:lang w:eastAsia="en-US"/>
              </w:rPr>
              <w:t xml:space="preserve">ēku </w:t>
            </w:r>
            <w:r w:rsidRPr="00A10AA3">
              <w:rPr>
                <w:rFonts w:ascii="Calibri" w:eastAsia="Calibri" w:hAnsi="Calibri" w:cs="Calibri"/>
                <w:color w:val="auto"/>
                <w:sz w:val="20"/>
                <w:szCs w:val="20"/>
                <w:lang w:eastAsia="en-US"/>
              </w:rPr>
              <w:t>būvdarbu vadītājs</w:t>
            </w:r>
          </w:p>
        </w:tc>
        <w:tc>
          <w:tcPr>
            <w:tcW w:w="1843" w:type="dxa"/>
            <w:tcBorders>
              <w:top w:val="single" w:sz="4" w:space="0" w:color="auto"/>
              <w:left w:val="single" w:sz="4" w:space="0" w:color="auto"/>
              <w:bottom w:val="single" w:sz="4" w:space="0" w:color="auto"/>
              <w:right w:val="single" w:sz="4" w:space="0" w:color="auto"/>
            </w:tcBorders>
          </w:tcPr>
          <w:p w14:paraId="5EAEA765" w14:textId="0F740FFE" w:rsidR="00572E58" w:rsidRPr="001A4854" w:rsidRDefault="00572E58"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736E13" w:rsidRPr="001A4854" w14:paraId="472666B7" w14:textId="77777777" w:rsidTr="653AAAFD">
        <w:trPr>
          <w:trHeight w:val="460"/>
        </w:trPr>
        <w:tc>
          <w:tcPr>
            <w:tcW w:w="1843" w:type="dxa"/>
            <w:tcBorders>
              <w:top w:val="single" w:sz="4" w:space="0" w:color="auto"/>
              <w:left w:val="single" w:sz="4" w:space="0" w:color="auto"/>
              <w:bottom w:val="single" w:sz="4" w:space="0" w:color="auto"/>
              <w:right w:val="single" w:sz="4" w:space="0" w:color="auto"/>
            </w:tcBorders>
          </w:tcPr>
          <w:p w14:paraId="5BCC3CBC" w14:textId="77777777" w:rsidR="00736E13" w:rsidRPr="002431BF" w:rsidRDefault="0991795B" w:rsidP="4BBE10EB">
            <w:pPr>
              <w:spacing w:after="0" w:line="240" w:lineRule="auto"/>
              <w:jc w:val="center"/>
              <w:rPr>
                <w:rFonts w:asciiTheme="minorHAnsi" w:eastAsiaTheme="minorEastAsia" w:hAnsiTheme="minorHAnsi" w:cstheme="minorBidi"/>
                <w:color w:val="548DD4" w:themeColor="text2" w:themeTint="99"/>
                <w:sz w:val="20"/>
                <w:szCs w:val="20"/>
              </w:rPr>
            </w:pPr>
            <w:r w:rsidRPr="00A10AA3">
              <w:rPr>
                <w:rFonts w:asciiTheme="minorHAnsi" w:eastAsiaTheme="minorEastAsia" w:hAnsiTheme="minorHAnsi" w:cstheme="minorBidi"/>
                <w:sz w:val="20"/>
                <w:szCs w:val="20"/>
              </w:rPr>
              <w:t xml:space="preserve"> Elektromontāžas darbu speciālists</w:t>
            </w:r>
            <w:r w:rsidR="00BE652C">
              <w:t xml:space="preserve">, </w:t>
            </w:r>
            <w:r w:rsidR="00BE652C" w:rsidRPr="002431BF">
              <w:rPr>
                <w:rFonts w:asciiTheme="minorHAnsi" w:eastAsiaTheme="minorEastAsia" w:hAnsiTheme="minorHAnsi" w:cstheme="minorBidi"/>
                <w:color w:val="548DD4" w:themeColor="text2" w:themeTint="99"/>
                <w:sz w:val="20"/>
                <w:szCs w:val="20"/>
              </w:rPr>
              <w:t>kurš sertificēts elektroietaišu izbūves darbu vadīšanā un būvuzraudzībā (līdz 1 kV).</w:t>
            </w:r>
          </w:p>
          <w:p w14:paraId="7CBAFB50" w14:textId="64DE57B8" w:rsidR="00BE652C" w:rsidRPr="00BE652C" w:rsidRDefault="00BE652C" w:rsidP="4BBE10EB">
            <w:pPr>
              <w:spacing w:after="0" w:line="240" w:lineRule="auto"/>
              <w:jc w:val="center"/>
              <w:rPr>
                <w:rFonts w:asciiTheme="minorHAnsi" w:eastAsiaTheme="minorEastAsia" w:hAnsiTheme="minorHAnsi" w:cstheme="minorBidi"/>
                <w:i/>
                <w:iCs/>
                <w:sz w:val="20"/>
                <w:szCs w:val="20"/>
                <w:lang w:eastAsia="en-US"/>
              </w:rPr>
            </w:pPr>
            <w:r w:rsidRPr="002431BF">
              <w:rPr>
                <w:rFonts w:asciiTheme="minorHAnsi" w:eastAsiaTheme="minorEastAsia" w:hAnsiTheme="minorHAnsi" w:cstheme="minorBidi"/>
                <w:i/>
                <w:iCs/>
                <w:color w:val="548DD4" w:themeColor="text2" w:themeTint="99"/>
                <w:sz w:val="20"/>
                <w:szCs w:val="20"/>
                <w:lang w:eastAsia="en-US"/>
              </w:rPr>
              <w:t xml:space="preserve">(Ar </w:t>
            </w:r>
            <w:r w:rsidR="002431BF" w:rsidRPr="002431BF">
              <w:rPr>
                <w:rFonts w:asciiTheme="minorHAnsi" w:eastAsiaTheme="minorEastAsia" w:hAnsiTheme="minorHAnsi" w:cstheme="minorBidi"/>
                <w:i/>
                <w:iCs/>
                <w:color w:val="548DD4" w:themeColor="text2" w:themeTint="99"/>
                <w:sz w:val="20"/>
                <w:szCs w:val="20"/>
                <w:lang w:eastAsia="en-US"/>
              </w:rPr>
              <w:t>precizējumiem</w:t>
            </w:r>
            <w:r w:rsidRPr="002431BF">
              <w:rPr>
                <w:rFonts w:asciiTheme="minorHAnsi" w:eastAsiaTheme="minorEastAsia" w:hAnsiTheme="minorHAnsi" w:cstheme="minorBidi"/>
                <w:i/>
                <w:iCs/>
                <w:color w:val="548DD4" w:themeColor="text2" w:themeTint="99"/>
                <w:sz w:val="20"/>
                <w:szCs w:val="20"/>
                <w:lang w:eastAsia="en-US"/>
              </w:rPr>
              <w:t>, kas veikti  Iepirkuma komisijas  2024. gada 1</w:t>
            </w:r>
            <w:r w:rsidR="001C2C49">
              <w:rPr>
                <w:rFonts w:asciiTheme="minorHAnsi" w:eastAsiaTheme="minorEastAsia" w:hAnsiTheme="minorHAnsi" w:cstheme="minorBidi"/>
                <w:i/>
                <w:iCs/>
                <w:color w:val="548DD4" w:themeColor="text2" w:themeTint="99"/>
                <w:sz w:val="20"/>
                <w:szCs w:val="20"/>
                <w:lang w:eastAsia="en-US"/>
              </w:rPr>
              <w:t>8</w:t>
            </w:r>
            <w:r w:rsidRPr="002431BF">
              <w:rPr>
                <w:rFonts w:asciiTheme="minorHAnsi" w:eastAsiaTheme="minorEastAsia" w:hAnsiTheme="minorHAnsi" w:cstheme="minorBidi"/>
                <w:i/>
                <w:iCs/>
                <w:color w:val="548DD4" w:themeColor="text2" w:themeTint="99"/>
                <w:sz w:val="20"/>
                <w:szCs w:val="20"/>
                <w:lang w:eastAsia="en-US"/>
              </w:rPr>
              <w:t>. aprīļa sēdē, 3.</w:t>
            </w:r>
            <w:r w:rsidR="00F22B35" w:rsidRPr="002431BF">
              <w:rPr>
                <w:rFonts w:asciiTheme="minorHAnsi" w:eastAsiaTheme="minorEastAsia" w:hAnsiTheme="minorHAnsi" w:cstheme="minorBidi"/>
                <w:i/>
                <w:iCs/>
                <w:color w:val="548DD4" w:themeColor="text2" w:themeTint="99"/>
                <w:sz w:val="20"/>
                <w:szCs w:val="20"/>
                <w:lang w:eastAsia="en-US"/>
              </w:rPr>
              <w:t> </w:t>
            </w:r>
            <w:r w:rsidRPr="002431BF">
              <w:rPr>
                <w:rFonts w:asciiTheme="minorHAnsi" w:eastAsiaTheme="minorEastAsia" w:hAnsiTheme="minorHAnsi" w:cstheme="minorBidi"/>
                <w:i/>
                <w:iCs/>
                <w:color w:val="548DD4" w:themeColor="text2" w:themeTint="99"/>
                <w:sz w:val="20"/>
                <w:szCs w:val="20"/>
                <w:lang w:eastAsia="en-US"/>
              </w:rPr>
              <w:t>protokols).</w:t>
            </w:r>
          </w:p>
        </w:tc>
        <w:tc>
          <w:tcPr>
            <w:tcW w:w="1843" w:type="dxa"/>
            <w:tcBorders>
              <w:top w:val="single" w:sz="4" w:space="0" w:color="auto"/>
              <w:left w:val="single" w:sz="4" w:space="0" w:color="auto"/>
              <w:bottom w:val="single" w:sz="4" w:space="0" w:color="auto"/>
              <w:right w:val="single" w:sz="4" w:space="0" w:color="auto"/>
            </w:tcBorders>
          </w:tcPr>
          <w:p w14:paraId="2C481C15" w14:textId="77777777" w:rsidR="00736E13" w:rsidRPr="001A4854" w:rsidRDefault="00736E13"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56A1A62" w14:textId="77777777" w:rsidR="00736E13" w:rsidRPr="001A4854" w:rsidRDefault="00736E13"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328309C1" w14:textId="77777777" w:rsidR="00736E13" w:rsidRPr="001A4854" w:rsidRDefault="00736E13"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819F705" w14:textId="77777777" w:rsidR="00736E13" w:rsidRPr="001A4854" w:rsidRDefault="00736E13"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11FA020" w14:textId="77777777" w:rsidTr="653AAAFD">
        <w:trPr>
          <w:trHeight w:val="460"/>
        </w:trPr>
        <w:tc>
          <w:tcPr>
            <w:tcW w:w="1843" w:type="dxa"/>
            <w:tcBorders>
              <w:top w:val="single" w:sz="4" w:space="0" w:color="auto"/>
              <w:left w:val="single" w:sz="4" w:space="0" w:color="auto"/>
              <w:bottom w:val="single" w:sz="4" w:space="0" w:color="auto"/>
              <w:right w:val="single" w:sz="4" w:space="0" w:color="auto"/>
            </w:tcBorders>
          </w:tcPr>
          <w:p w14:paraId="74B72593" w14:textId="0B86B037" w:rsidR="00572E58" w:rsidRPr="00A10AA3" w:rsidRDefault="009546DF" w:rsidP="002623C1">
            <w:pPr>
              <w:spacing w:after="0" w:line="240" w:lineRule="auto"/>
              <w:jc w:val="center"/>
              <w:rPr>
                <w:rFonts w:ascii="Calibri" w:eastAsia="Calibri" w:hAnsi="Calibri" w:cs="Calibri"/>
                <w:color w:val="auto"/>
                <w:sz w:val="20"/>
                <w:szCs w:val="20"/>
                <w:lang w:eastAsia="en-US"/>
              </w:rPr>
            </w:pPr>
            <w:r w:rsidRPr="00A10AA3">
              <w:rPr>
                <w:rFonts w:ascii="Calibri" w:eastAsia="Calibri" w:hAnsi="Calibri" w:cs="Calibri"/>
                <w:color w:val="auto"/>
                <w:sz w:val="20"/>
                <w:szCs w:val="20"/>
                <w:lang w:eastAsia="en-US"/>
              </w:rPr>
              <w:lastRenderedPageBreak/>
              <w:t>Darba aizsardzības koordinators</w:t>
            </w:r>
          </w:p>
        </w:tc>
        <w:tc>
          <w:tcPr>
            <w:tcW w:w="1843" w:type="dxa"/>
            <w:tcBorders>
              <w:top w:val="single" w:sz="4" w:space="0" w:color="auto"/>
              <w:left w:val="single" w:sz="4" w:space="0" w:color="auto"/>
              <w:bottom w:val="single" w:sz="4" w:space="0" w:color="auto"/>
              <w:right w:val="single" w:sz="4" w:space="0" w:color="auto"/>
            </w:tcBorders>
          </w:tcPr>
          <w:p w14:paraId="136C9A4A" w14:textId="341069C9"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867CAAB"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0D6EE64"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0845E3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bl>
    <w:p w14:paraId="26F79D57" w14:textId="4922F576" w:rsidR="00FF272C" w:rsidRPr="0086672C" w:rsidRDefault="00FF272C" w:rsidP="00A54AB0">
      <w:pPr>
        <w:numPr>
          <w:ilvl w:val="0"/>
          <w:numId w:val="21"/>
        </w:numPr>
        <w:shd w:val="clear" w:color="auto" w:fill="FFFFFF" w:themeFill="background1"/>
        <w:spacing w:after="40" w:line="240" w:lineRule="auto"/>
        <w:ind w:left="357" w:hanging="357"/>
        <w:jc w:val="both"/>
        <w:rPr>
          <w:rFonts w:asciiTheme="minorHAnsi" w:eastAsia="Calibri" w:hAnsiTheme="minorHAnsi" w:cstheme="minorBidi"/>
          <w:color w:val="auto"/>
          <w:sz w:val="22"/>
          <w:szCs w:val="22"/>
        </w:rPr>
      </w:pPr>
      <w:r w:rsidRPr="6E307E54">
        <w:rPr>
          <w:rFonts w:asciiTheme="minorHAnsi" w:eastAsia="Calibri" w:hAnsiTheme="minorHAnsi" w:cstheme="minorBidi"/>
          <w:b/>
          <w:bCs/>
          <w:color w:val="auto"/>
          <w:sz w:val="22"/>
          <w:szCs w:val="22"/>
          <w:u w:val="single"/>
        </w:rPr>
        <w:t>Personu, u</w:t>
      </w:r>
      <w:r w:rsidR="72D06F5D" w:rsidRPr="6E307E54">
        <w:rPr>
          <w:rFonts w:asciiTheme="minorHAnsi" w:eastAsia="Calibri" w:hAnsiTheme="minorHAnsi" w:cstheme="minorBidi"/>
          <w:b/>
          <w:bCs/>
          <w:color w:val="auto"/>
          <w:sz w:val="22"/>
          <w:szCs w:val="22"/>
          <w:u w:val="single"/>
        </w:rPr>
        <w:t>z</w:t>
      </w:r>
      <w:r w:rsidRPr="6E307E54">
        <w:rPr>
          <w:rFonts w:asciiTheme="minorHAnsi" w:eastAsia="Calibri" w:hAnsiTheme="minorHAnsi" w:cstheme="minorBidi"/>
          <w:b/>
          <w:bCs/>
          <w:color w:val="auto"/>
          <w:sz w:val="22"/>
          <w:szCs w:val="22"/>
          <w:u w:val="single"/>
        </w:rPr>
        <w:t xml:space="preserve"> kuru iespējām Pretendents balstās, lai apliecinātu savu kvalifikācijas atbilstību paziņojumā par līgumu vai Konkursa dokumentos noteiktajām prasībām</w:t>
      </w:r>
      <w:r w:rsidRPr="6E307E54">
        <w:rPr>
          <w:rFonts w:asciiTheme="minorHAnsi" w:hAnsiTheme="minorHAnsi" w:cstheme="minorBidi"/>
          <w:b/>
          <w:bCs/>
          <w:color w:val="auto"/>
          <w:sz w:val="22"/>
          <w:szCs w:val="22"/>
          <w:u w:val="single"/>
        </w:rPr>
        <w:t>, kas ir nepieciešamas konkrētā iepirkuma līguma izpildē neatkarīgi no savstarpējo attiecību tiesiskā rakstura</w:t>
      </w:r>
      <w:r w:rsidR="00183585" w:rsidRPr="6E307E54">
        <w:rPr>
          <w:rFonts w:asciiTheme="minorHAnsi" w:eastAsia="Calibri" w:hAnsiTheme="minorHAnsi" w:cstheme="minorBidi"/>
          <w:b/>
          <w:bCs/>
          <w:noProof/>
          <w:color w:val="auto"/>
          <w:sz w:val="22"/>
          <w:szCs w:val="22"/>
        </w:rPr>
        <w:t>:</w:t>
      </w:r>
      <w:r w:rsidR="00183585" w:rsidRPr="6E307E54">
        <w:rPr>
          <w:rFonts w:asciiTheme="minorHAnsi" w:eastAsia="Calibri" w:hAnsiTheme="minorHAnsi" w:cstheme="minorBidi"/>
          <w:noProof/>
          <w:color w:val="auto"/>
          <w:sz w:val="22"/>
          <w:szCs w:val="22"/>
        </w:rPr>
        <w:t xml:space="preserve"> </w:t>
      </w:r>
      <w:r w:rsidRPr="009C1648">
        <w:rPr>
          <w:rFonts w:asciiTheme="minorHAnsi" w:hAnsiTheme="minorHAnsi" w:cstheme="minorBidi"/>
          <w:i/>
          <w:iCs/>
          <w:color w:val="4F81BD" w:themeColor="accent1"/>
          <w:sz w:val="22"/>
          <w:szCs w:val="22"/>
        </w:rPr>
        <w:t>(Pretendents informāciju iekļauj un aizpilda, ja tā ir attiecināma uz Pretendenta piedāvājumu. Ja nav attiecināms, šo pieteikuma punktu</w:t>
      </w:r>
      <w:r w:rsidR="00FF70E4" w:rsidRPr="009C1648">
        <w:rPr>
          <w:rFonts w:asciiTheme="minorHAnsi" w:hAnsiTheme="minorHAnsi" w:cstheme="minorBidi"/>
          <w:i/>
          <w:iCs/>
          <w:color w:val="4F81BD" w:themeColor="accent1"/>
          <w:sz w:val="22"/>
          <w:szCs w:val="22"/>
        </w:rPr>
        <w:t xml:space="preserve"> svītro</w:t>
      </w:r>
      <w:r w:rsidRPr="009C1648">
        <w:rPr>
          <w:rFonts w:asciiTheme="minorHAnsi" w:hAnsiTheme="minorHAnsi" w:cstheme="minorBidi"/>
          <w:i/>
          <w:iCs/>
          <w:color w:val="4F81BD" w:themeColor="accent1"/>
          <w:sz w:val="22"/>
          <w:szCs w:val="22"/>
        </w:rPr>
        <w:t>)</w:t>
      </w:r>
    </w:p>
    <w:tbl>
      <w:tblPr>
        <w:tblStyle w:val="Reatabula"/>
        <w:tblW w:w="9639" w:type="dxa"/>
        <w:tblInd w:w="-5" w:type="dxa"/>
        <w:tblLook w:val="04A0" w:firstRow="1" w:lastRow="0" w:firstColumn="1" w:lastColumn="0" w:noHBand="0" w:noVBand="1"/>
      </w:tblPr>
      <w:tblGrid>
        <w:gridCol w:w="855"/>
        <w:gridCol w:w="4054"/>
        <w:gridCol w:w="2223"/>
        <w:gridCol w:w="2507"/>
      </w:tblGrid>
      <w:tr w:rsidR="00A303CD" w14:paraId="037F1F22" w14:textId="77777777" w:rsidTr="653AAAFD">
        <w:trPr>
          <w:trHeight w:val="300"/>
        </w:trPr>
        <w:tc>
          <w:tcPr>
            <w:tcW w:w="855" w:type="dxa"/>
            <w:shd w:val="clear" w:color="auto" w:fill="F2F2F2" w:themeFill="background1" w:themeFillShade="F2"/>
            <w:vAlign w:val="center"/>
          </w:tcPr>
          <w:p w14:paraId="51D2FB74" w14:textId="41113E19" w:rsidR="00A303CD" w:rsidRPr="0065016F" w:rsidRDefault="4BA2EAE6" w:rsidP="653AAAFD">
            <w:pPr>
              <w:spacing w:after="40"/>
              <w:jc w:val="center"/>
              <w:rPr>
                <w:rFonts w:eastAsiaTheme="minorEastAsia" w:cstheme="minorBidi"/>
                <w:b/>
                <w:bCs/>
                <w:szCs w:val="22"/>
              </w:rPr>
            </w:pPr>
            <w:bookmarkStart w:id="42" w:name="_Hlk150761381"/>
            <w:r w:rsidRPr="653AAAFD">
              <w:rPr>
                <w:rFonts w:eastAsiaTheme="minorEastAsia" w:cstheme="minorBidi"/>
                <w:b/>
                <w:bCs/>
                <w:szCs w:val="22"/>
              </w:rPr>
              <w:t>Nr.p.k.</w:t>
            </w:r>
          </w:p>
        </w:tc>
        <w:tc>
          <w:tcPr>
            <w:tcW w:w="4054" w:type="dxa"/>
            <w:shd w:val="clear" w:color="auto" w:fill="F2F2F2" w:themeFill="background1" w:themeFillShade="F2"/>
            <w:vAlign w:val="center"/>
          </w:tcPr>
          <w:p w14:paraId="260560DE" w14:textId="3192B897" w:rsidR="00A303CD" w:rsidRPr="0065016F" w:rsidRDefault="4BA2EAE6" w:rsidP="653AAAFD">
            <w:pPr>
              <w:spacing w:after="40"/>
              <w:jc w:val="center"/>
              <w:rPr>
                <w:rFonts w:eastAsiaTheme="minorEastAsia" w:cstheme="minorBidi"/>
                <w:sz w:val="20"/>
                <w:szCs w:val="20"/>
              </w:rPr>
            </w:pPr>
            <w:r w:rsidRPr="653AAAFD">
              <w:rPr>
                <w:rFonts w:eastAsiaTheme="minorEastAsia" w:cstheme="minorBidi"/>
                <w:b/>
                <w:bCs/>
                <w:sz w:val="20"/>
                <w:szCs w:val="20"/>
              </w:rPr>
              <w:t>Persona, uz kuras iespējām Pretendents balstās</w:t>
            </w:r>
            <w:r w:rsidR="69FE68F9" w:rsidRPr="653AAAFD">
              <w:rPr>
                <w:rFonts w:eastAsiaTheme="minorEastAsia" w:cstheme="minorBidi"/>
                <w:b/>
                <w:bCs/>
                <w:sz w:val="20"/>
                <w:szCs w:val="20"/>
              </w:rPr>
              <w:t xml:space="preserve"> (nosaukums un reģistrācijas numurs)</w:t>
            </w:r>
          </w:p>
        </w:tc>
        <w:tc>
          <w:tcPr>
            <w:tcW w:w="2223" w:type="dxa"/>
            <w:shd w:val="clear" w:color="auto" w:fill="F2F2F2" w:themeFill="background1" w:themeFillShade="F2"/>
            <w:vAlign w:val="center"/>
          </w:tcPr>
          <w:p w14:paraId="3761E251" w14:textId="1D6343FC" w:rsidR="00A303CD" w:rsidRPr="0065016F" w:rsidRDefault="69FE68F9" w:rsidP="653AAAFD">
            <w:pPr>
              <w:spacing w:after="40"/>
              <w:jc w:val="center"/>
              <w:rPr>
                <w:rFonts w:eastAsiaTheme="minorEastAsia" w:cstheme="minorBidi"/>
                <w:b/>
                <w:bCs/>
                <w:sz w:val="20"/>
                <w:szCs w:val="20"/>
              </w:rPr>
            </w:pPr>
            <w:r w:rsidRPr="653AAAFD">
              <w:rPr>
                <w:rFonts w:eastAsiaTheme="minorEastAsia" w:cstheme="minorBidi"/>
                <w:b/>
                <w:bCs/>
                <w:sz w:val="20"/>
                <w:szCs w:val="20"/>
              </w:rPr>
              <w:t xml:space="preserve">Kvalifikācijas prasība (norāda arī attiecīgo nolikuma punktu), kuru izpildei Pretendents </w:t>
            </w:r>
            <w:r w:rsidR="2261DCC4" w:rsidRPr="653AAAFD">
              <w:rPr>
                <w:rFonts w:eastAsiaTheme="minorEastAsia" w:cstheme="minorBidi"/>
                <w:b/>
                <w:bCs/>
                <w:sz w:val="20"/>
                <w:szCs w:val="20"/>
              </w:rPr>
              <w:t>balstās uz citu personu iespējām</w:t>
            </w:r>
          </w:p>
        </w:tc>
        <w:tc>
          <w:tcPr>
            <w:tcW w:w="2507" w:type="dxa"/>
            <w:shd w:val="clear" w:color="auto" w:fill="F2F2F2" w:themeFill="background1" w:themeFillShade="F2"/>
            <w:vAlign w:val="center"/>
          </w:tcPr>
          <w:p w14:paraId="413403B5" w14:textId="1E5C47D0" w:rsidR="00A303CD" w:rsidRPr="0065016F" w:rsidRDefault="2261DCC4" w:rsidP="653AAAFD">
            <w:pPr>
              <w:spacing w:after="40"/>
              <w:jc w:val="center"/>
              <w:rPr>
                <w:rFonts w:eastAsiaTheme="minorEastAsia" w:cstheme="minorBidi"/>
                <w:b/>
                <w:bCs/>
                <w:sz w:val="20"/>
                <w:szCs w:val="20"/>
              </w:rPr>
            </w:pPr>
            <w:r w:rsidRPr="653AAAFD">
              <w:rPr>
                <w:rFonts w:eastAsiaTheme="minorEastAsia" w:cstheme="minorBidi"/>
                <w:b/>
                <w:bCs/>
                <w:sz w:val="20"/>
                <w:szCs w:val="20"/>
              </w:rPr>
              <w:t>Nododamo saimniecisko, tehnisko vai profesionālo spēju apraksts</w:t>
            </w:r>
          </w:p>
        </w:tc>
      </w:tr>
      <w:tr w:rsidR="00A303CD" w14:paraId="26FCA5A6" w14:textId="77777777" w:rsidTr="653AAAFD">
        <w:trPr>
          <w:trHeight w:val="300"/>
        </w:trPr>
        <w:tc>
          <w:tcPr>
            <w:tcW w:w="855" w:type="dxa"/>
          </w:tcPr>
          <w:p w14:paraId="3EDA0FCD" w14:textId="77777777" w:rsidR="00A303CD" w:rsidRDefault="00A303CD" w:rsidP="0086672C">
            <w:pPr>
              <w:spacing w:after="40"/>
              <w:jc w:val="both"/>
              <w:rPr>
                <w:rFonts w:eastAsia="Calibri" w:cstheme="minorBidi"/>
                <w:szCs w:val="22"/>
              </w:rPr>
            </w:pPr>
          </w:p>
        </w:tc>
        <w:tc>
          <w:tcPr>
            <w:tcW w:w="4054" w:type="dxa"/>
          </w:tcPr>
          <w:p w14:paraId="4E9D0B01" w14:textId="77777777" w:rsidR="00A303CD" w:rsidRDefault="00A303CD" w:rsidP="0086672C">
            <w:pPr>
              <w:spacing w:after="40"/>
              <w:jc w:val="both"/>
              <w:rPr>
                <w:rFonts w:eastAsia="Calibri" w:cstheme="minorBidi"/>
                <w:szCs w:val="22"/>
              </w:rPr>
            </w:pPr>
          </w:p>
        </w:tc>
        <w:tc>
          <w:tcPr>
            <w:tcW w:w="2223" w:type="dxa"/>
          </w:tcPr>
          <w:p w14:paraId="79BC15E7" w14:textId="77777777" w:rsidR="00A303CD" w:rsidRDefault="00A303CD" w:rsidP="0086672C">
            <w:pPr>
              <w:spacing w:after="40"/>
              <w:jc w:val="both"/>
              <w:rPr>
                <w:rFonts w:eastAsia="Calibri" w:cstheme="minorBidi"/>
                <w:szCs w:val="22"/>
              </w:rPr>
            </w:pPr>
          </w:p>
        </w:tc>
        <w:tc>
          <w:tcPr>
            <w:tcW w:w="2507" w:type="dxa"/>
          </w:tcPr>
          <w:p w14:paraId="3FA13861" w14:textId="77777777" w:rsidR="00A303CD" w:rsidRDefault="00A303CD" w:rsidP="0086672C">
            <w:pPr>
              <w:spacing w:after="40"/>
              <w:jc w:val="both"/>
              <w:rPr>
                <w:rFonts w:eastAsia="Calibri" w:cstheme="minorBidi"/>
                <w:szCs w:val="22"/>
              </w:rPr>
            </w:pPr>
          </w:p>
        </w:tc>
      </w:tr>
      <w:bookmarkEnd w:id="42"/>
    </w:tbl>
    <w:p w14:paraId="4EC33DC9" w14:textId="77777777" w:rsidR="0086672C" w:rsidRPr="000D1C56" w:rsidRDefault="0086672C" w:rsidP="0086672C">
      <w:pPr>
        <w:shd w:val="clear" w:color="auto" w:fill="FFFFFF" w:themeFill="background1"/>
        <w:spacing w:after="40" w:line="240" w:lineRule="auto"/>
        <w:ind w:left="357"/>
        <w:jc w:val="both"/>
        <w:rPr>
          <w:rFonts w:asciiTheme="minorHAnsi" w:eastAsia="Calibri" w:hAnsiTheme="minorHAnsi" w:cstheme="minorBidi"/>
          <w:color w:val="auto"/>
          <w:sz w:val="22"/>
          <w:szCs w:val="22"/>
        </w:rPr>
      </w:pPr>
    </w:p>
    <w:p w14:paraId="76A6E6FB" w14:textId="50F9CCAE" w:rsidR="00FF272C" w:rsidRPr="00E415FB" w:rsidRDefault="00FF272C" w:rsidP="00A54AB0">
      <w:pPr>
        <w:pStyle w:val="Sarakstarindkopa"/>
        <w:numPr>
          <w:ilvl w:val="0"/>
          <w:numId w:val="21"/>
        </w:numPr>
        <w:shd w:val="clear" w:color="auto" w:fill="FFFFFF" w:themeFill="background1"/>
        <w:spacing w:before="60" w:after="60" w:line="240" w:lineRule="auto"/>
        <w:jc w:val="both"/>
        <w:rPr>
          <w:rFonts w:asciiTheme="minorHAnsi" w:eastAsia="Calibri" w:hAnsiTheme="minorHAnsi" w:cstheme="minorHAnsi"/>
          <w:color w:val="auto"/>
          <w:sz w:val="22"/>
          <w:szCs w:val="22"/>
        </w:rPr>
      </w:pPr>
      <w:r w:rsidRPr="6E307E54">
        <w:rPr>
          <w:rFonts w:asciiTheme="minorHAnsi" w:hAnsiTheme="minorHAnsi" w:cstheme="minorBidi"/>
          <w:b/>
          <w:bCs/>
          <w:color w:val="auto"/>
          <w:sz w:val="22"/>
          <w:szCs w:val="22"/>
          <w:u w:val="single"/>
        </w:rPr>
        <w:t xml:space="preserve">Informācija par Pretendenta </w:t>
      </w:r>
      <w:r w:rsidR="002F6F31" w:rsidRPr="6E307E54">
        <w:rPr>
          <w:rFonts w:asciiTheme="minorHAnsi" w:hAnsiTheme="minorHAnsi" w:cstheme="minorBidi"/>
          <w:b/>
          <w:bCs/>
          <w:color w:val="auto"/>
          <w:sz w:val="22"/>
          <w:szCs w:val="22"/>
          <w:u w:val="single"/>
        </w:rPr>
        <w:t xml:space="preserve">visiem </w:t>
      </w:r>
      <w:r w:rsidRPr="6E307E54">
        <w:rPr>
          <w:rFonts w:asciiTheme="minorHAnsi" w:hAnsiTheme="minorHAnsi" w:cstheme="minorBidi"/>
          <w:b/>
          <w:bCs/>
          <w:color w:val="auto"/>
          <w:sz w:val="22"/>
          <w:szCs w:val="22"/>
          <w:u w:val="single"/>
        </w:rPr>
        <w:t>piesaistītajiem apakšuzņēmējiem</w:t>
      </w:r>
      <w:r w:rsidR="00BF62A9" w:rsidRPr="6E307E54">
        <w:rPr>
          <w:rFonts w:asciiTheme="minorHAnsi" w:hAnsiTheme="minorHAnsi" w:cstheme="minorBidi"/>
          <w:b/>
          <w:bCs/>
          <w:color w:val="auto"/>
          <w:sz w:val="22"/>
          <w:szCs w:val="22"/>
          <w:u w:val="single"/>
        </w:rPr>
        <w:t xml:space="preserve"> un apakšuzņēmēja apakšuzņēmējiem</w:t>
      </w:r>
      <w:r w:rsidRPr="6E307E54">
        <w:rPr>
          <w:rFonts w:asciiTheme="minorHAnsi" w:hAnsiTheme="minorHAnsi" w:cstheme="minorBidi"/>
          <w:b/>
          <w:bCs/>
          <w:color w:val="auto"/>
          <w:sz w:val="22"/>
          <w:szCs w:val="22"/>
          <w:u w:val="single"/>
        </w:rPr>
        <w:t>:</w:t>
      </w:r>
      <w:r w:rsidRPr="6E307E54">
        <w:rPr>
          <w:rFonts w:asciiTheme="minorHAnsi" w:hAnsiTheme="minorHAnsi" w:cstheme="minorBidi"/>
          <w:color w:val="auto"/>
          <w:sz w:val="22"/>
          <w:szCs w:val="22"/>
          <w:u w:val="single"/>
        </w:rPr>
        <w:t xml:space="preserve"> </w:t>
      </w:r>
      <w:r w:rsidRPr="009C1648">
        <w:rPr>
          <w:rFonts w:asciiTheme="minorHAnsi" w:hAnsiTheme="minorHAnsi" w:cstheme="minorBidi"/>
          <w:i/>
          <w:iCs/>
          <w:color w:val="4F81BD" w:themeColor="accent1"/>
          <w:sz w:val="22"/>
          <w:szCs w:val="22"/>
        </w:rPr>
        <w:t xml:space="preserve">(Pretendents informāciju iekļauj un aizpilda, ja tā ir attiecināma uz Pretendenta piedāvājumu. Ja nav attiecināms, šo pieteikuma punktu </w:t>
      </w:r>
      <w:r w:rsidR="00FF70E4" w:rsidRPr="009C1648">
        <w:rPr>
          <w:rFonts w:asciiTheme="minorHAnsi" w:hAnsiTheme="minorHAnsi" w:cstheme="minorBidi"/>
          <w:i/>
          <w:iCs/>
          <w:color w:val="4F81BD" w:themeColor="accent1"/>
          <w:sz w:val="22"/>
          <w:szCs w:val="22"/>
        </w:rPr>
        <w:t>svītro</w:t>
      </w:r>
      <w:r w:rsidRPr="009C1648">
        <w:rPr>
          <w:rFonts w:asciiTheme="minorHAnsi" w:hAnsiTheme="minorHAnsi" w:cstheme="minorBidi"/>
          <w:i/>
          <w:iCs/>
          <w:color w:val="4F81BD" w:themeColor="accent1"/>
          <w:sz w:val="22"/>
          <w:szCs w:val="22"/>
        </w:rPr>
        <w:t>).</w:t>
      </w:r>
    </w:p>
    <w:tbl>
      <w:tblPr>
        <w:tblStyle w:val="Reatabula"/>
        <w:tblW w:w="9747" w:type="dxa"/>
        <w:tblInd w:w="-113" w:type="dxa"/>
        <w:tblLook w:val="04A0" w:firstRow="1" w:lastRow="0" w:firstColumn="1" w:lastColumn="0" w:noHBand="0" w:noVBand="1"/>
      </w:tblPr>
      <w:tblGrid>
        <w:gridCol w:w="959"/>
        <w:gridCol w:w="4004"/>
        <w:gridCol w:w="2247"/>
        <w:gridCol w:w="2537"/>
      </w:tblGrid>
      <w:tr w:rsidR="00E415FB" w:rsidRPr="00E415FB" w14:paraId="7BA4AD5C" w14:textId="77777777" w:rsidTr="653AAAFD">
        <w:tc>
          <w:tcPr>
            <w:tcW w:w="959" w:type="dxa"/>
            <w:shd w:val="clear" w:color="auto" w:fill="F2F2F2" w:themeFill="background1" w:themeFillShade="F2"/>
            <w:vAlign w:val="center"/>
          </w:tcPr>
          <w:p w14:paraId="1F7A8A36" w14:textId="77777777" w:rsidR="00E415FB" w:rsidRPr="0065016F" w:rsidRDefault="2261DCC4" w:rsidP="653AAAFD">
            <w:pPr>
              <w:spacing w:after="40"/>
              <w:jc w:val="center"/>
              <w:rPr>
                <w:rFonts w:eastAsiaTheme="minorEastAsia" w:cstheme="minorBidi"/>
                <w:b/>
                <w:bCs/>
                <w:szCs w:val="22"/>
              </w:rPr>
            </w:pPr>
            <w:r w:rsidRPr="653AAAFD">
              <w:rPr>
                <w:rFonts w:eastAsiaTheme="minorEastAsia" w:cstheme="minorBidi"/>
                <w:b/>
                <w:bCs/>
                <w:szCs w:val="22"/>
              </w:rPr>
              <w:t>Nr.p.k.</w:t>
            </w:r>
          </w:p>
        </w:tc>
        <w:tc>
          <w:tcPr>
            <w:tcW w:w="4004" w:type="dxa"/>
            <w:shd w:val="clear" w:color="auto" w:fill="F2F2F2" w:themeFill="background1" w:themeFillShade="F2"/>
            <w:vAlign w:val="center"/>
          </w:tcPr>
          <w:p w14:paraId="3B150AC4" w14:textId="3A5B5647" w:rsidR="00E415FB" w:rsidRPr="0065016F" w:rsidRDefault="2261DCC4" w:rsidP="653AAAFD">
            <w:pPr>
              <w:spacing w:after="40"/>
              <w:jc w:val="center"/>
              <w:rPr>
                <w:rFonts w:eastAsiaTheme="minorEastAsia" w:cstheme="minorBidi"/>
                <w:szCs w:val="22"/>
              </w:rPr>
            </w:pPr>
            <w:r w:rsidRPr="653AAAFD">
              <w:rPr>
                <w:rFonts w:eastAsiaTheme="minorEastAsia" w:cstheme="minorBidi"/>
                <w:b/>
                <w:bCs/>
                <w:szCs w:val="22"/>
              </w:rPr>
              <w:t xml:space="preserve">Apakšuzņēmēja nosaukums, reģistrācijas numurs, juridiskā adrese, kontaktpersona, un informācija vai apakšuzņēmējs </w:t>
            </w:r>
            <w:r w:rsidRPr="653AAAFD">
              <w:rPr>
                <w:rFonts w:eastAsiaTheme="minorEastAsia" w:cstheme="minorBidi"/>
                <w:b/>
                <w:bCs/>
                <w:noProof/>
                <w:szCs w:val="22"/>
              </w:rPr>
              <w:t>ir mazais</w:t>
            </w:r>
            <w:r w:rsidR="00E415FB" w:rsidRPr="653AAAFD">
              <w:rPr>
                <w:rFonts w:eastAsiaTheme="minorEastAsia" w:cstheme="minorBidi"/>
                <w:b/>
                <w:bCs/>
                <w:noProof/>
                <w:szCs w:val="22"/>
                <w:vertAlign w:val="superscript"/>
              </w:rPr>
              <w:footnoteReference w:id="11"/>
            </w:r>
            <w:r w:rsidRPr="653AAAFD">
              <w:rPr>
                <w:rFonts w:eastAsiaTheme="minorEastAsia" w:cstheme="minorBidi"/>
                <w:b/>
                <w:bCs/>
                <w:noProof/>
                <w:szCs w:val="22"/>
              </w:rPr>
              <w:t xml:space="preserve"> vai vidējais</w:t>
            </w:r>
            <w:r w:rsidR="00E415FB" w:rsidRPr="653AAAFD">
              <w:rPr>
                <w:rFonts w:eastAsiaTheme="minorEastAsia" w:cstheme="minorBidi"/>
                <w:b/>
                <w:bCs/>
                <w:noProof/>
                <w:szCs w:val="22"/>
                <w:vertAlign w:val="superscript"/>
              </w:rPr>
              <w:footnoteReference w:id="12"/>
            </w:r>
            <w:r w:rsidRPr="653AAAFD">
              <w:rPr>
                <w:rFonts w:eastAsiaTheme="minorEastAsia" w:cstheme="minorBidi"/>
                <w:b/>
                <w:bCs/>
                <w:noProof/>
                <w:szCs w:val="22"/>
              </w:rPr>
              <w:t xml:space="preserve"> uzņēmums</w:t>
            </w:r>
          </w:p>
        </w:tc>
        <w:tc>
          <w:tcPr>
            <w:tcW w:w="2247" w:type="dxa"/>
            <w:shd w:val="clear" w:color="auto" w:fill="F2F2F2" w:themeFill="background1" w:themeFillShade="F2"/>
            <w:vAlign w:val="center"/>
          </w:tcPr>
          <w:p w14:paraId="314AD02E" w14:textId="4C7B48B1" w:rsidR="00E415FB" w:rsidRPr="0065016F" w:rsidRDefault="7AC10769" w:rsidP="653AAAFD">
            <w:pPr>
              <w:spacing w:after="40"/>
              <w:jc w:val="center"/>
              <w:rPr>
                <w:rFonts w:eastAsiaTheme="minorEastAsia" w:cstheme="minorBidi"/>
                <w:b/>
                <w:bCs/>
                <w:szCs w:val="22"/>
              </w:rPr>
            </w:pPr>
            <w:r w:rsidRPr="653AAAFD">
              <w:rPr>
                <w:rFonts w:eastAsiaTheme="minorEastAsia" w:cstheme="minorBidi"/>
                <w:b/>
                <w:bCs/>
                <w:szCs w:val="22"/>
              </w:rPr>
              <w:t>Apakšuzņēmējam nododamie darbi (norāda nododamo darbu veidus, summ</w:t>
            </w:r>
            <w:r w:rsidR="00E80275" w:rsidRPr="653AAAFD">
              <w:rPr>
                <w:rFonts w:eastAsiaTheme="minorEastAsia" w:cstheme="minorBidi"/>
                <w:b/>
                <w:bCs/>
                <w:szCs w:val="22"/>
              </w:rPr>
              <w:t>u</w:t>
            </w:r>
            <w:r w:rsidRPr="653AAAFD">
              <w:rPr>
                <w:rFonts w:eastAsiaTheme="minorEastAsia" w:cstheme="minorBidi"/>
                <w:b/>
                <w:bCs/>
                <w:szCs w:val="22"/>
              </w:rPr>
              <w:t xml:space="preserve"> EUR bez PVN)</w:t>
            </w:r>
          </w:p>
        </w:tc>
        <w:tc>
          <w:tcPr>
            <w:tcW w:w="2537" w:type="dxa"/>
            <w:shd w:val="clear" w:color="auto" w:fill="F2F2F2" w:themeFill="background1" w:themeFillShade="F2"/>
            <w:vAlign w:val="center"/>
          </w:tcPr>
          <w:p w14:paraId="1E21396C" w14:textId="350D04E5" w:rsidR="00E415FB" w:rsidRPr="0065016F" w:rsidRDefault="7AC10769" w:rsidP="653AAAFD">
            <w:pPr>
              <w:spacing w:after="40"/>
              <w:jc w:val="center"/>
              <w:rPr>
                <w:rFonts w:eastAsiaTheme="minorEastAsia" w:cstheme="minorBidi"/>
                <w:b/>
                <w:bCs/>
                <w:szCs w:val="22"/>
              </w:rPr>
            </w:pPr>
            <w:r w:rsidRPr="653AAAFD">
              <w:rPr>
                <w:rFonts w:eastAsiaTheme="minorEastAsia" w:cstheme="minorBidi"/>
                <w:b/>
                <w:bCs/>
                <w:szCs w:val="22"/>
              </w:rPr>
              <w:t>Pretendents balstās uz apakšuzņēmēja iespējām savas kvalifikācijas apliecināšanai (Jā/Nē)</w:t>
            </w:r>
          </w:p>
        </w:tc>
      </w:tr>
      <w:tr w:rsidR="00E415FB" w14:paraId="34DE528D" w14:textId="77777777" w:rsidTr="653AAAFD">
        <w:tc>
          <w:tcPr>
            <w:tcW w:w="959" w:type="dxa"/>
          </w:tcPr>
          <w:p w14:paraId="779BAD69" w14:textId="77777777" w:rsidR="00E415FB" w:rsidRDefault="00E415FB" w:rsidP="6E307E54">
            <w:pPr>
              <w:spacing w:after="40"/>
              <w:jc w:val="both"/>
              <w:rPr>
                <w:rFonts w:eastAsiaTheme="minorEastAsia" w:cstheme="minorBidi"/>
              </w:rPr>
            </w:pPr>
          </w:p>
        </w:tc>
        <w:tc>
          <w:tcPr>
            <w:tcW w:w="4004" w:type="dxa"/>
          </w:tcPr>
          <w:p w14:paraId="2A589340" w14:textId="77777777" w:rsidR="00E415FB" w:rsidRDefault="00E415FB" w:rsidP="6E307E54">
            <w:pPr>
              <w:spacing w:after="40"/>
              <w:jc w:val="both"/>
              <w:rPr>
                <w:rFonts w:eastAsiaTheme="minorEastAsia" w:cstheme="minorBidi"/>
              </w:rPr>
            </w:pPr>
          </w:p>
        </w:tc>
        <w:tc>
          <w:tcPr>
            <w:tcW w:w="2247" w:type="dxa"/>
          </w:tcPr>
          <w:p w14:paraId="2315CCB4" w14:textId="77777777" w:rsidR="00E415FB" w:rsidRDefault="00E415FB" w:rsidP="6E307E54">
            <w:pPr>
              <w:spacing w:after="40"/>
              <w:jc w:val="both"/>
              <w:rPr>
                <w:rFonts w:eastAsiaTheme="minorEastAsia" w:cstheme="minorBidi"/>
              </w:rPr>
            </w:pPr>
          </w:p>
        </w:tc>
        <w:tc>
          <w:tcPr>
            <w:tcW w:w="2537" w:type="dxa"/>
          </w:tcPr>
          <w:p w14:paraId="165ACFB0" w14:textId="77777777" w:rsidR="00E415FB" w:rsidRDefault="00E415FB" w:rsidP="6E307E54">
            <w:pPr>
              <w:spacing w:after="40"/>
              <w:jc w:val="both"/>
              <w:rPr>
                <w:rFonts w:eastAsiaTheme="minorEastAsia" w:cstheme="minorBidi"/>
              </w:rPr>
            </w:pPr>
          </w:p>
        </w:tc>
      </w:tr>
    </w:tbl>
    <w:p w14:paraId="4CEE4E60" w14:textId="782D5E95" w:rsidR="00177FC6" w:rsidRPr="00E93D19" w:rsidRDefault="00177FC6" w:rsidP="00E93D19">
      <w:pPr>
        <w:shd w:val="clear" w:color="auto" w:fill="FFFFFF" w:themeFill="background1"/>
        <w:spacing w:before="40" w:after="40" w:line="240" w:lineRule="auto"/>
        <w:jc w:val="both"/>
        <w:rPr>
          <w:rFonts w:asciiTheme="minorHAnsi" w:eastAsia="Calibri" w:hAnsiTheme="minorHAnsi" w:cstheme="minorHAnsi"/>
          <w:color w:val="auto"/>
          <w:sz w:val="22"/>
          <w:szCs w:val="22"/>
          <w:highlight w:val="magenta"/>
        </w:rPr>
      </w:pPr>
    </w:p>
    <w:p w14:paraId="0DE96DDC" w14:textId="45FB14C6" w:rsidR="00FF272C" w:rsidRPr="000D1C56" w:rsidRDefault="646911F1" w:rsidP="00A54AB0">
      <w:pPr>
        <w:pStyle w:val="Sarakstarindkopa"/>
        <w:numPr>
          <w:ilvl w:val="0"/>
          <w:numId w:val="21"/>
        </w:numPr>
        <w:shd w:val="clear" w:color="auto" w:fill="FFFFFF" w:themeFill="background1"/>
        <w:spacing w:before="40" w:after="40" w:line="240" w:lineRule="auto"/>
        <w:ind w:left="425" w:hanging="425"/>
        <w:jc w:val="both"/>
        <w:rPr>
          <w:rFonts w:asciiTheme="minorHAnsi" w:eastAsia="Calibri" w:hAnsiTheme="minorHAnsi" w:cstheme="minorBidi"/>
          <w:color w:val="auto"/>
          <w:sz w:val="22"/>
          <w:szCs w:val="22"/>
        </w:rPr>
      </w:pPr>
      <w:r w:rsidRPr="6E307E54">
        <w:rPr>
          <w:rFonts w:asciiTheme="minorHAnsi" w:eastAsia="Calibri" w:hAnsiTheme="minorHAnsi" w:cstheme="minorBidi"/>
          <w:noProof/>
          <w:color w:val="auto"/>
          <w:sz w:val="22"/>
          <w:szCs w:val="22"/>
        </w:rPr>
        <w:t xml:space="preserve">Pretendents </w:t>
      </w:r>
      <w:r w:rsidR="19FC35F5" w:rsidRPr="6E307E54">
        <w:rPr>
          <w:rFonts w:asciiTheme="minorHAnsi" w:eastAsia="Calibri" w:hAnsiTheme="minorHAnsi" w:cstheme="minorBidi"/>
          <w:noProof/>
          <w:color w:val="auto"/>
          <w:sz w:val="22"/>
          <w:szCs w:val="22"/>
        </w:rPr>
        <w:t>u</w:t>
      </w:r>
      <w:r w:rsidR="00FF272C" w:rsidRPr="6E307E54">
        <w:rPr>
          <w:rFonts w:asciiTheme="minorHAnsi" w:eastAsia="Calibri" w:hAnsiTheme="minorHAnsi" w:cstheme="minorBidi"/>
          <w:noProof/>
          <w:color w:val="auto"/>
          <w:sz w:val="22"/>
          <w:szCs w:val="22"/>
        </w:rPr>
        <w:t>zņem</w:t>
      </w:r>
      <w:r w:rsidR="2407BF0E"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xml:space="preserve">s pilnu atbildību par Konkursā iesniegto dokumentu komplektāciju, tajos ietverto informāciju, noformējumu, atbilstību </w:t>
      </w:r>
      <w:r w:rsidR="00FF272C" w:rsidRPr="6E307E54">
        <w:rPr>
          <w:rFonts w:asciiTheme="minorHAnsi" w:eastAsia="Calibri" w:hAnsiTheme="minorHAnsi" w:cstheme="minorBidi"/>
          <w:color w:val="auto"/>
          <w:sz w:val="22"/>
          <w:szCs w:val="22"/>
        </w:rPr>
        <w:t>Konkursa</w:t>
      </w:r>
      <w:r w:rsidR="00FF272C" w:rsidRPr="6E307E54">
        <w:rPr>
          <w:rFonts w:asciiTheme="minorHAnsi" w:eastAsia="Calibri" w:hAnsiTheme="minorHAnsi" w:cstheme="minorBidi"/>
          <w:noProof/>
          <w:color w:val="auto"/>
          <w:sz w:val="22"/>
          <w:szCs w:val="22"/>
        </w:rPr>
        <w:t xml:space="preserve"> nolikuma prasībām. Apliecin</w:t>
      </w:r>
      <w:r w:rsidR="004E0A9F"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ka sniegtā informācija un dati ir patiesi.</w:t>
      </w:r>
    </w:p>
    <w:p w14:paraId="7C4DAAC6" w14:textId="4D29EFB8" w:rsidR="00EA0BE8" w:rsidRPr="005177B1" w:rsidRDefault="00EA0BE8" w:rsidP="00A54AB0">
      <w:pPr>
        <w:pStyle w:val="Sarakstarindkopa"/>
        <w:numPr>
          <w:ilvl w:val="0"/>
          <w:numId w:val="21"/>
        </w:numPr>
        <w:shd w:val="clear" w:color="auto" w:fill="FFFFFF" w:themeFill="background1"/>
        <w:spacing w:before="40" w:after="120" w:line="240" w:lineRule="auto"/>
        <w:ind w:left="425" w:hanging="425"/>
        <w:contextualSpacing w:val="0"/>
        <w:jc w:val="both"/>
        <w:rPr>
          <w:rFonts w:asciiTheme="minorHAnsi" w:eastAsia="Calibri" w:hAnsiTheme="minorHAnsi" w:cstheme="minorHAnsi"/>
          <w:color w:val="auto"/>
          <w:sz w:val="22"/>
          <w:szCs w:val="22"/>
        </w:rPr>
      </w:pPr>
      <w:r w:rsidRPr="6E307E54">
        <w:rPr>
          <w:rFonts w:asciiTheme="minorHAnsi" w:hAnsiTheme="minorHAnsi" w:cstheme="minorBidi"/>
          <w:color w:val="auto"/>
          <w:sz w:val="22"/>
          <w:szCs w:val="22"/>
          <w:shd w:val="clear" w:color="auto" w:fill="FFFFFF"/>
        </w:rPr>
        <w:t>Piedāvājuma daļas, kuras satur komercnoslēpumu</w:t>
      </w:r>
      <w:r w:rsidRPr="6E307E54">
        <w:rPr>
          <w:rFonts w:asciiTheme="minorHAnsi" w:hAnsiTheme="minorHAnsi" w:cstheme="minorBidi"/>
          <w:noProof/>
          <w:color w:val="auto"/>
          <w:sz w:val="22"/>
          <w:szCs w:val="22"/>
        </w:rPr>
        <w:t xml:space="preserve"> vai konfidenciālu informāciju</w:t>
      </w:r>
      <w:r w:rsidRPr="6E307E54">
        <w:rPr>
          <w:rStyle w:val="Vresatsauce"/>
          <w:rFonts w:asciiTheme="minorHAnsi" w:hAnsiTheme="minorHAnsi" w:cstheme="minorBidi"/>
          <w:noProof/>
          <w:color w:val="auto"/>
          <w:sz w:val="22"/>
          <w:szCs w:val="22"/>
        </w:rPr>
        <w:footnoteReference w:id="13"/>
      </w:r>
      <w:r w:rsidR="004E0A9F" w:rsidRPr="6E307E54">
        <w:rPr>
          <w:rFonts w:asciiTheme="minorHAnsi" w:hAnsiTheme="minorHAnsi" w:cstheme="minorBidi"/>
          <w:noProof/>
          <w:color w:val="auto"/>
          <w:sz w:val="22"/>
          <w:szCs w:val="22"/>
        </w:rPr>
        <w:t xml:space="preserve"> ir datnēs ar nosaukumu </w:t>
      </w:r>
      <w:r w:rsidRPr="6E307E54">
        <w:rPr>
          <w:rFonts w:asciiTheme="minorHAnsi" w:hAnsiTheme="minorHAnsi" w:cstheme="minorBidi"/>
          <w:noProof/>
          <w:color w:val="auto"/>
          <w:sz w:val="22"/>
          <w:szCs w:val="22"/>
        </w:rPr>
        <w:t>_______________</w:t>
      </w:r>
      <w:r w:rsidR="006F08B4" w:rsidRPr="6E307E54">
        <w:rPr>
          <w:rFonts w:asciiTheme="minorHAnsi" w:hAnsiTheme="minorHAnsi" w:cstheme="minorBidi"/>
          <w:noProof/>
          <w:color w:val="auto"/>
          <w:sz w:val="22"/>
          <w:szCs w:val="22"/>
        </w:rPr>
        <w:t>.</w:t>
      </w:r>
    </w:p>
    <w:p w14:paraId="48EEBB47" w14:textId="17C7B372" w:rsidR="005177B1" w:rsidRPr="005008F7" w:rsidRDefault="005177B1" w:rsidP="00A54AB0">
      <w:pPr>
        <w:pStyle w:val="Sarakstarindkopa"/>
        <w:numPr>
          <w:ilvl w:val="0"/>
          <w:numId w:val="21"/>
        </w:numPr>
        <w:spacing w:after="0" w:line="240" w:lineRule="auto"/>
        <w:jc w:val="both"/>
        <w:rPr>
          <w:rFonts w:asciiTheme="minorHAnsi" w:eastAsiaTheme="minorHAnsi" w:hAnsiTheme="minorHAnsi" w:cstheme="minorHAnsi"/>
          <w:color w:val="7030A0"/>
          <w:sz w:val="22"/>
          <w:szCs w:val="22"/>
        </w:rPr>
      </w:pPr>
      <w:r w:rsidRPr="6E307E54">
        <w:rPr>
          <w:rFonts w:asciiTheme="minorHAnsi" w:hAnsiTheme="minorHAnsi" w:cstheme="minorBidi"/>
          <w:sz w:val="22"/>
          <w:szCs w:val="22"/>
        </w:rPr>
        <w:t xml:space="preserve">Pretendents </w:t>
      </w:r>
      <w:r w:rsidRPr="6E307E54">
        <w:rPr>
          <w:rFonts w:asciiTheme="minorHAnsi" w:hAnsiTheme="minorHAnsi" w:cstheme="minorBidi"/>
          <w:color w:val="auto"/>
          <w:sz w:val="22"/>
          <w:szCs w:val="22"/>
        </w:rPr>
        <w:t>atbilst</w:t>
      </w:r>
      <w:r w:rsidR="005008F7" w:rsidRPr="6E307E54">
        <w:rPr>
          <w:rStyle w:val="Vresatsauce"/>
          <w:rFonts w:asciiTheme="minorHAnsi" w:hAnsiTheme="minorHAnsi" w:cstheme="minorBidi"/>
          <w:color w:val="auto"/>
          <w:sz w:val="22"/>
          <w:szCs w:val="22"/>
        </w:rPr>
        <w:footnoteReference w:id="14"/>
      </w:r>
      <w:r w:rsidRPr="6E307E54">
        <w:rPr>
          <w:rFonts w:asciiTheme="minorHAnsi" w:hAnsiTheme="minorHAnsi" w:cstheme="minorBidi"/>
          <w:color w:val="auto"/>
          <w:sz w:val="22"/>
          <w:szCs w:val="22"/>
        </w:rPr>
        <w:t xml:space="preserve"> </w:t>
      </w:r>
      <w:r w:rsidRPr="009C1648">
        <w:rPr>
          <w:rFonts w:asciiTheme="minorHAnsi" w:hAnsiTheme="minorHAnsi" w:cstheme="minorBidi"/>
          <w:i/>
          <w:iCs/>
          <w:color w:val="4F81BD" w:themeColor="accent1"/>
          <w:sz w:val="22"/>
          <w:szCs w:val="22"/>
        </w:rPr>
        <w:t>vai</w:t>
      </w:r>
      <w:r w:rsidRPr="6E307E54">
        <w:rPr>
          <w:rFonts w:asciiTheme="minorHAnsi" w:hAnsiTheme="minorHAnsi" w:cstheme="minorBidi"/>
          <w:color w:val="auto"/>
          <w:sz w:val="22"/>
          <w:szCs w:val="22"/>
        </w:rPr>
        <w:t xml:space="preserve"> neatbilst </w:t>
      </w:r>
      <w:r w:rsidR="005008F7" w:rsidRPr="009C1648">
        <w:rPr>
          <w:rFonts w:asciiTheme="minorHAnsi" w:hAnsiTheme="minorHAnsi" w:cstheme="minorBidi"/>
          <w:i/>
          <w:iCs/>
          <w:color w:val="4F81BD" w:themeColor="accent1"/>
          <w:sz w:val="22"/>
          <w:szCs w:val="22"/>
        </w:rPr>
        <w:t>(Pretendents norāda atbilstošo variantu)</w:t>
      </w:r>
      <w:r w:rsidR="005008F7" w:rsidRPr="009C1648">
        <w:rPr>
          <w:rFonts w:asciiTheme="minorHAnsi" w:hAnsiTheme="minorHAnsi" w:cstheme="minorBidi"/>
          <w:color w:val="4F81BD" w:themeColor="accent1"/>
          <w:sz w:val="22"/>
          <w:szCs w:val="22"/>
        </w:rPr>
        <w:t xml:space="preserve"> </w:t>
      </w:r>
      <w:r w:rsidRPr="6E307E54">
        <w:rPr>
          <w:rFonts w:asciiTheme="minorHAnsi" w:hAnsiTheme="minorHAnsi" w:cstheme="minorBidi"/>
          <w:sz w:val="22"/>
          <w:szCs w:val="22"/>
        </w:rPr>
        <w:t>Konkursa nolikuma 1</w:t>
      </w:r>
      <w:r w:rsidR="00E80275" w:rsidRPr="6E307E54">
        <w:rPr>
          <w:rFonts w:asciiTheme="minorHAnsi" w:hAnsiTheme="minorHAnsi" w:cstheme="minorBidi"/>
          <w:sz w:val="22"/>
          <w:szCs w:val="22"/>
        </w:rPr>
        <w:t>2</w:t>
      </w:r>
      <w:r w:rsidRPr="6E307E54">
        <w:rPr>
          <w:rFonts w:asciiTheme="minorHAnsi" w:hAnsiTheme="minorHAnsi" w:cstheme="minorBidi"/>
          <w:sz w:val="22"/>
          <w:szCs w:val="22"/>
        </w:rPr>
        <w:t>.</w:t>
      </w:r>
      <w:r w:rsidR="005008F7" w:rsidRPr="6E307E54">
        <w:rPr>
          <w:rFonts w:asciiTheme="minorHAnsi" w:hAnsiTheme="minorHAnsi" w:cstheme="minorBidi"/>
          <w:sz w:val="22"/>
          <w:szCs w:val="22"/>
        </w:rPr>
        <w:t> </w:t>
      </w:r>
      <w:r w:rsidRPr="6E307E54">
        <w:rPr>
          <w:rFonts w:asciiTheme="minorHAnsi" w:hAnsiTheme="minorHAnsi" w:cstheme="minorBidi"/>
          <w:sz w:val="22"/>
          <w:szCs w:val="22"/>
        </w:rPr>
        <w:t xml:space="preserve">punktā minētajiem </w:t>
      </w:r>
      <w:r w:rsidR="005008F7" w:rsidRPr="6E307E54">
        <w:rPr>
          <w:rFonts w:asciiTheme="minorHAnsi" w:hAnsiTheme="minorHAnsi" w:cstheme="minorBidi"/>
          <w:sz w:val="22"/>
          <w:szCs w:val="22"/>
        </w:rPr>
        <w:t xml:space="preserve">Pretendentu </w:t>
      </w:r>
      <w:r w:rsidRPr="6E307E54">
        <w:rPr>
          <w:rFonts w:asciiTheme="minorHAnsi" w:hAnsiTheme="minorHAnsi" w:cstheme="minorBidi"/>
          <w:sz w:val="22"/>
          <w:szCs w:val="22"/>
        </w:rPr>
        <w:t>izslēgšanas noteikumiem</w:t>
      </w:r>
      <w:r w:rsidR="005008F7" w:rsidRPr="6E307E54">
        <w:rPr>
          <w:rFonts w:asciiTheme="minorHAnsi" w:hAnsiTheme="minorHAnsi" w:cstheme="minorBidi"/>
          <w:sz w:val="22"/>
          <w:szCs w:val="22"/>
        </w:rPr>
        <w:t xml:space="preserve"> ___________________.</w:t>
      </w:r>
      <w:r w:rsidRPr="6E307E54">
        <w:rPr>
          <w:rFonts w:asciiTheme="minorHAnsi" w:hAnsiTheme="minorHAnsi" w:cstheme="minorBidi"/>
          <w:sz w:val="22"/>
          <w:szCs w:val="22"/>
        </w:rPr>
        <w:t xml:space="preserve"> </w:t>
      </w:r>
      <w:r w:rsidRPr="009C1648">
        <w:rPr>
          <w:rFonts w:asciiTheme="minorHAnsi" w:hAnsiTheme="minorHAnsi" w:cstheme="minorBidi"/>
          <w:i/>
          <w:iCs/>
          <w:color w:val="4F81BD" w:themeColor="accent1"/>
          <w:sz w:val="22"/>
          <w:szCs w:val="22"/>
        </w:rPr>
        <w:t>(</w:t>
      </w:r>
      <w:r w:rsidR="005008F7" w:rsidRPr="009C1648">
        <w:rPr>
          <w:rFonts w:asciiTheme="minorHAnsi" w:hAnsiTheme="minorHAnsi" w:cstheme="minorBidi"/>
          <w:i/>
          <w:iCs/>
          <w:color w:val="4F81BD" w:themeColor="accent1"/>
          <w:sz w:val="22"/>
          <w:szCs w:val="22"/>
        </w:rPr>
        <w:t>J</w:t>
      </w:r>
      <w:r w:rsidRPr="009C1648">
        <w:rPr>
          <w:rFonts w:asciiTheme="minorHAnsi" w:hAnsiTheme="minorHAnsi" w:cstheme="minorBidi"/>
          <w:i/>
          <w:iCs/>
          <w:color w:val="4F81BD" w:themeColor="accent1"/>
          <w:sz w:val="22"/>
          <w:szCs w:val="22"/>
        </w:rPr>
        <w:t>a atbilst, tad norād</w:t>
      </w:r>
      <w:r w:rsidR="005008F7" w:rsidRPr="009C1648">
        <w:rPr>
          <w:rFonts w:asciiTheme="minorHAnsi" w:hAnsiTheme="minorHAnsi" w:cstheme="minorBidi"/>
          <w:i/>
          <w:iCs/>
          <w:color w:val="4F81BD" w:themeColor="accent1"/>
          <w:sz w:val="22"/>
          <w:szCs w:val="22"/>
        </w:rPr>
        <w:t>a,</w:t>
      </w:r>
      <w:r w:rsidRPr="009C1648">
        <w:rPr>
          <w:rFonts w:asciiTheme="minorHAnsi" w:hAnsiTheme="minorHAnsi" w:cstheme="minorBidi"/>
          <w:i/>
          <w:iCs/>
          <w:color w:val="4F81BD" w:themeColor="accent1"/>
          <w:sz w:val="22"/>
          <w:szCs w:val="22"/>
        </w:rPr>
        <w:t xml:space="preserve"> k</w:t>
      </w:r>
      <w:r w:rsidR="005008F7" w:rsidRPr="009C1648">
        <w:rPr>
          <w:rFonts w:asciiTheme="minorHAnsi" w:hAnsiTheme="minorHAnsi" w:cstheme="minorBidi"/>
          <w:i/>
          <w:iCs/>
          <w:color w:val="4F81BD" w:themeColor="accent1"/>
          <w:sz w:val="22"/>
          <w:szCs w:val="22"/>
        </w:rPr>
        <w:t>uram</w:t>
      </w:r>
      <w:r w:rsidRPr="009C1648">
        <w:rPr>
          <w:rFonts w:asciiTheme="minorHAnsi" w:hAnsiTheme="minorHAnsi" w:cstheme="minorBidi"/>
          <w:i/>
          <w:iCs/>
          <w:color w:val="4F81BD" w:themeColor="accent1"/>
          <w:sz w:val="22"/>
          <w:szCs w:val="22"/>
        </w:rPr>
        <w:t xml:space="preserve"> tieši </w:t>
      </w:r>
      <w:r w:rsidR="005008F7" w:rsidRPr="009C1648">
        <w:rPr>
          <w:rFonts w:asciiTheme="minorHAnsi" w:hAnsiTheme="minorHAnsi" w:cstheme="minorBidi"/>
          <w:i/>
          <w:iCs/>
          <w:color w:val="4F81BD" w:themeColor="accent1"/>
          <w:sz w:val="22"/>
          <w:szCs w:val="22"/>
        </w:rPr>
        <w:t xml:space="preserve">Pretendentu </w:t>
      </w:r>
      <w:r w:rsidRPr="009C1648">
        <w:rPr>
          <w:rFonts w:asciiTheme="minorHAnsi" w:hAnsiTheme="minorHAnsi" w:cstheme="minorBidi"/>
          <w:i/>
          <w:iCs/>
          <w:color w:val="4F81BD" w:themeColor="accent1"/>
          <w:sz w:val="22"/>
          <w:szCs w:val="22"/>
        </w:rPr>
        <w:t>izslēgšanas noteikumam)</w:t>
      </w:r>
      <w:r w:rsidR="005008F7" w:rsidRPr="009C1648">
        <w:rPr>
          <w:rFonts w:asciiTheme="minorHAnsi" w:hAnsiTheme="minorHAnsi" w:cstheme="minorBidi"/>
          <w:i/>
          <w:iCs/>
          <w:color w:val="4F81BD" w:themeColor="accent1"/>
          <w:sz w:val="22"/>
          <w:szCs w:val="22"/>
        </w:rPr>
        <w:t>.</w:t>
      </w:r>
      <w:r w:rsidRPr="009C1648">
        <w:rPr>
          <w:rFonts w:asciiTheme="minorHAnsi" w:eastAsiaTheme="minorEastAsia" w:hAnsiTheme="minorHAnsi" w:cstheme="minorBidi"/>
          <w:color w:val="4F81BD" w:themeColor="accent1"/>
          <w:sz w:val="22"/>
          <w:szCs w:val="22"/>
        </w:rPr>
        <w:t xml:space="preserve"> </w:t>
      </w:r>
    </w:p>
    <w:p w14:paraId="36B9430A" w14:textId="77777777" w:rsidR="00EA0BE8" w:rsidRPr="00015067" w:rsidRDefault="00EA0BE8" w:rsidP="00015067">
      <w:pPr>
        <w:shd w:val="clear" w:color="auto" w:fill="FFFFFF" w:themeFill="background1"/>
        <w:spacing w:before="40" w:after="120" w:line="240" w:lineRule="auto"/>
        <w:jc w:val="both"/>
        <w:rPr>
          <w:rFonts w:asciiTheme="minorHAnsi" w:eastAsia="Calibri" w:hAnsiTheme="minorHAnsi" w:cstheme="minorHAnsi"/>
          <w:color w:val="auto"/>
          <w:sz w:val="22"/>
          <w:szCs w:val="22"/>
        </w:rPr>
      </w:pPr>
    </w:p>
    <w:p w14:paraId="13C49972" w14:textId="77777777" w:rsidR="00FF272C" w:rsidRPr="000D1C56" w:rsidRDefault="00FF272C" w:rsidP="000D1C56">
      <w:pPr>
        <w:shd w:val="clear" w:color="auto" w:fill="FFFFFF" w:themeFill="background1"/>
        <w:spacing w:before="120" w:after="120"/>
        <w:rPr>
          <w:rFonts w:asciiTheme="minorHAnsi" w:hAnsiTheme="minorHAnsi" w:cstheme="minorHAnsi"/>
          <w:sz w:val="22"/>
          <w:szCs w:val="22"/>
        </w:rPr>
      </w:pPr>
      <w:r w:rsidRPr="000D1C56">
        <w:rPr>
          <w:rFonts w:asciiTheme="minorHAnsi" w:hAnsiTheme="minorHAnsi" w:cstheme="minorHAnsi"/>
          <w:sz w:val="22"/>
          <w:szCs w:val="22"/>
        </w:rPr>
        <w:t>Pretendenta paraksttiesīgā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FF272C" w:rsidRPr="000D1C56" w14:paraId="02D1786D" w14:textId="77777777" w:rsidTr="3A510C52">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0D1C56" w:rsidRDefault="00FF272C" w:rsidP="3A510C52">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33B6B1D8"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7141C245" w14:textId="77777777" w:rsidTr="3A510C52">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256365B6"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273D1063" w14:textId="77777777" w:rsidTr="3A510C52">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Vieta, datums</w:t>
            </w:r>
            <w:r w:rsidRPr="000D1C56">
              <w:rPr>
                <w:rStyle w:val="Vresatsauce"/>
                <w:rFonts w:asciiTheme="minorHAnsi" w:hAnsiTheme="minorHAnsi" w:cstheme="minorHAnsi"/>
                <w:bCs/>
                <w:sz w:val="22"/>
                <w:szCs w:val="22"/>
              </w:rPr>
              <w:footnoteReference w:id="15"/>
            </w:r>
          </w:p>
        </w:tc>
        <w:tc>
          <w:tcPr>
            <w:tcW w:w="5387" w:type="dxa"/>
            <w:tcBorders>
              <w:top w:val="single" w:sz="4" w:space="0" w:color="auto"/>
              <w:left w:val="single" w:sz="4" w:space="0" w:color="auto"/>
              <w:bottom w:val="single" w:sz="4" w:space="0" w:color="auto"/>
              <w:right w:val="single" w:sz="4" w:space="0" w:color="auto"/>
            </w:tcBorders>
          </w:tcPr>
          <w:p w14:paraId="1BA86BD2"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bl>
    <w:p w14:paraId="36491F9C" w14:textId="77777777" w:rsidR="00DF59C7" w:rsidRDefault="00DF59C7"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07A52483" w14:textId="6541B6BF" w:rsidR="05B0BC8C" w:rsidRDefault="05B0BC8C">
      <w:r>
        <w:lastRenderedPageBreak/>
        <w:br w:type="page"/>
      </w:r>
    </w:p>
    <w:p w14:paraId="60F242E9" w14:textId="09845F4F" w:rsidR="00A64CBE" w:rsidRPr="000D1C56" w:rsidRDefault="00A64CBE"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0D1C56">
        <w:rPr>
          <w:rFonts w:ascii="Calibri" w:hAnsi="Calibri" w:cs="Calibri"/>
          <w:noProof/>
          <w:color w:val="auto"/>
          <w:spacing w:val="-3"/>
          <w:sz w:val="22"/>
          <w:szCs w:val="22"/>
        </w:rPr>
        <w:lastRenderedPageBreak/>
        <w:t>3.</w:t>
      </w:r>
      <w:r w:rsidR="1FD55A64" w:rsidRPr="000D1C56">
        <w:rPr>
          <w:rFonts w:ascii="Calibri" w:hAnsi="Calibri" w:cs="Calibri"/>
          <w:noProof/>
          <w:color w:val="auto"/>
          <w:spacing w:val="-3"/>
          <w:sz w:val="22"/>
          <w:szCs w:val="22"/>
        </w:rPr>
        <w:t xml:space="preserve"> </w:t>
      </w:r>
      <w:r w:rsidRPr="000D1C56">
        <w:rPr>
          <w:rFonts w:ascii="Calibri" w:hAnsi="Calibri" w:cs="Calibri"/>
          <w:noProof/>
          <w:color w:val="auto"/>
          <w:spacing w:val="-3"/>
          <w:sz w:val="22"/>
          <w:szCs w:val="22"/>
        </w:rPr>
        <w:t>pielikums</w:t>
      </w:r>
    </w:p>
    <w:p w14:paraId="62413C6E" w14:textId="0EDB4D8C" w:rsidR="005A4690" w:rsidRPr="000D1C56" w:rsidRDefault="69C72FDB" w:rsidP="000D1C56">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0D1C56">
        <w:rPr>
          <w:rFonts w:ascii="Calibri" w:hAnsi="Calibri" w:cs="Calibri"/>
          <w:noProof/>
          <w:color w:val="auto"/>
          <w:spacing w:val="-3"/>
          <w:sz w:val="22"/>
          <w:szCs w:val="22"/>
        </w:rPr>
        <w:t>a</w:t>
      </w:r>
      <w:r w:rsidR="00A64CBE" w:rsidRPr="000D1C56">
        <w:rPr>
          <w:rFonts w:ascii="Calibri" w:hAnsi="Calibri" w:cs="Calibri"/>
          <w:noProof/>
          <w:color w:val="auto"/>
          <w:spacing w:val="-3"/>
          <w:sz w:val="22"/>
          <w:szCs w:val="22"/>
        </w:rPr>
        <w:t xml:space="preserve">tklāta konkursa  </w:t>
      </w:r>
      <w:r w:rsidR="00A64CBE" w:rsidRPr="000D1C56">
        <w:rPr>
          <w:rFonts w:ascii="Calibri" w:hAnsi="Calibri" w:cs="Calibri"/>
          <w:noProof/>
          <w:color w:val="auto"/>
          <w:sz w:val="22"/>
          <w:szCs w:val="22"/>
        </w:rPr>
        <w:t>ID Nr. </w:t>
      </w:r>
      <w:r w:rsidR="00A64CBE" w:rsidRPr="000D1C56">
        <w:rPr>
          <w:rFonts w:ascii="Calibri" w:hAnsi="Calibri" w:cs="Calibri"/>
          <w:color w:val="auto"/>
          <w:sz w:val="22"/>
          <w:szCs w:val="22"/>
        </w:rPr>
        <w:t>CNP/</w:t>
      </w:r>
      <w:r w:rsidR="00A64CBE" w:rsidRPr="0053200E">
        <w:rPr>
          <w:rFonts w:ascii="Calibri" w:hAnsi="Calibri" w:cs="Calibri"/>
          <w:color w:val="auto"/>
          <w:sz w:val="22"/>
          <w:szCs w:val="22"/>
        </w:rPr>
        <w:t>202</w:t>
      </w:r>
      <w:r w:rsidR="00C26B13" w:rsidRPr="0053200E">
        <w:rPr>
          <w:rFonts w:ascii="Calibri" w:hAnsi="Calibri" w:cs="Calibri"/>
          <w:color w:val="auto"/>
          <w:sz w:val="22"/>
          <w:szCs w:val="22"/>
        </w:rPr>
        <w:t>4</w:t>
      </w:r>
      <w:r w:rsidR="00A64CBE" w:rsidRPr="0053200E">
        <w:rPr>
          <w:rFonts w:ascii="Calibri" w:hAnsi="Calibri" w:cs="Calibri"/>
          <w:color w:val="auto"/>
          <w:sz w:val="22"/>
          <w:szCs w:val="22"/>
        </w:rPr>
        <w:t>/</w:t>
      </w:r>
      <w:r w:rsidR="0036660B">
        <w:rPr>
          <w:rFonts w:ascii="Calibri" w:hAnsi="Calibri" w:cs="Calibri"/>
          <w:color w:val="auto"/>
          <w:sz w:val="22"/>
          <w:szCs w:val="22"/>
        </w:rPr>
        <w:t>14</w:t>
      </w:r>
      <w:r w:rsidR="00E80275" w:rsidRPr="0053200E">
        <w:rPr>
          <w:rFonts w:ascii="Calibri" w:hAnsi="Calibri" w:cs="Calibri"/>
          <w:color w:val="auto"/>
          <w:sz w:val="22"/>
          <w:szCs w:val="22"/>
        </w:rPr>
        <w:t>/AF</w:t>
      </w:r>
    </w:p>
    <w:p w14:paraId="48FDC633" w14:textId="31A356AF" w:rsidR="00A64CBE" w:rsidRPr="000D1C56" w:rsidRDefault="00C82D2F" w:rsidP="000D1C56">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6E307E54">
        <w:rPr>
          <w:rFonts w:ascii="Calibri" w:hAnsi="Calibri" w:cs="Calibri"/>
          <w:color w:val="auto"/>
          <w:sz w:val="22"/>
          <w:szCs w:val="22"/>
        </w:rPr>
        <w:t xml:space="preserve"> </w:t>
      </w:r>
      <w:r w:rsidR="00A64CBE" w:rsidRPr="6E307E54">
        <w:rPr>
          <w:rFonts w:ascii="Calibri" w:hAnsi="Calibri" w:cs="Calibri"/>
          <w:noProof/>
          <w:color w:val="auto"/>
          <w:sz w:val="22"/>
          <w:szCs w:val="22"/>
        </w:rPr>
        <w:t xml:space="preserve">nolikumam </w:t>
      </w:r>
    </w:p>
    <w:p w14:paraId="7D451145" w14:textId="77777777" w:rsidR="00177C3A" w:rsidRDefault="00177C3A"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p>
    <w:p w14:paraId="370DAC40" w14:textId="35259154" w:rsidR="00A64CBE" w:rsidRPr="000D1C56" w:rsidRDefault="00A64CBE"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r w:rsidRPr="6E307E54">
        <w:rPr>
          <w:rFonts w:ascii="Calibri" w:hAnsi="Calibri" w:cs="Calibri"/>
          <w:b/>
          <w:bCs/>
          <w:caps/>
          <w:sz w:val="22"/>
          <w:szCs w:val="22"/>
        </w:rPr>
        <w:t xml:space="preserve">Apliecinājums par neatkarīgi izstrādātu piedāvājumu </w:t>
      </w:r>
    </w:p>
    <w:p w14:paraId="1C14EB97" w14:textId="5235F157" w:rsidR="006E4881" w:rsidRPr="000D1C56" w:rsidRDefault="6C968F0A"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w:t>
      </w:r>
      <w:r w:rsidR="00112D2E" w:rsidRPr="653AAAFD">
        <w:rPr>
          <w:rFonts w:asciiTheme="minorHAnsi" w:hAnsiTheme="minorHAnsi" w:cstheme="minorBidi"/>
          <w:b/>
          <w:bCs/>
          <w:color w:val="auto"/>
          <w:sz w:val="22"/>
          <w:szCs w:val="22"/>
          <w:bdr w:val="none" w:sz="0" w:space="0" w:color="auto" w:frame="1"/>
        </w:rPr>
        <w:t xml:space="preserve">tklātam konkursam </w:t>
      </w:r>
      <w:r w:rsidR="0036660B" w:rsidRPr="653AAAFD">
        <w:rPr>
          <w:rFonts w:asciiTheme="minorHAnsi" w:hAnsiTheme="minorHAnsi" w:cstheme="minorBidi"/>
          <w:b/>
          <w:bCs/>
          <w:color w:val="auto"/>
          <w:sz w:val="22"/>
          <w:szCs w:val="22"/>
          <w:bdr w:val="none" w:sz="0" w:space="0" w:color="auto" w:frame="1"/>
        </w:rPr>
        <w:t>“Augšlīgatnes pirms</w:t>
      </w:r>
      <w:r w:rsidR="00A13AFF" w:rsidRPr="653AAAFD">
        <w:rPr>
          <w:rFonts w:asciiTheme="minorHAnsi" w:hAnsiTheme="minorHAnsi" w:cstheme="minorBidi"/>
          <w:b/>
          <w:bCs/>
          <w:color w:val="auto"/>
          <w:sz w:val="22"/>
          <w:szCs w:val="22"/>
          <w:bdr w:val="none" w:sz="0" w:space="0" w:color="auto" w:frame="1"/>
        </w:rPr>
        <w:t>s</w:t>
      </w:r>
      <w:r w:rsidR="0036660B" w:rsidRPr="653AAAFD">
        <w:rPr>
          <w:rFonts w:asciiTheme="minorHAnsi" w:hAnsiTheme="minorHAnsi" w:cstheme="minorBidi"/>
          <w:b/>
          <w:bCs/>
          <w:color w:val="auto"/>
          <w:sz w:val="22"/>
          <w:szCs w:val="22"/>
          <w:bdr w:val="none" w:sz="0" w:space="0" w:color="auto" w:frame="1"/>
        </w:rPr>
        <w:t>kolas izglītības iestādes “Zvaniņi” ēkas energoefektivitātes paaugstināšana”</w:t>
      </w:r>
      <w:r w:rsidR="0036660B" w:rsidRPr="653AAAFD">
        <w:rPr>
          <w:rFonts w:asciiTheme="minorHAnsi" w:hAnsiTheme="minorHAnsi" w:cstheme="minorBidi"/>
          <w:color w:val="auto"/>
          <w:sz w:val="22"/>
          <w:szCs w:val="22"/>
          <w:bdr w:val="none" w:sz="0" w:space="0" w:color="auto" w:frame="1"/>
        </w:rPr>
        <w:t>,</w:t>
      </w:r>
    </w:p>
    <w:p w14:paraId="699EC982" w14:textId="3EF08CBC" w:rsidR="006E4881" w:rsidRPr="00753F6E" w:rsidRDefault="006E4881" w:rsidP="6E307E54">
      <w:pPr>
        <w:shd w:val="clear" w:color="auto" w:fill="FFFFFF" w:themeFill="background1"/>
        <w:spacing w:after="0" w:line="240" w:lineRule="auto"/>
        <w:jc w:val="center"/>
        <w:rPr>
          <w:rFonts w:ascii="Calibri" w:hAnsi="Calibri" w:cs="Calibri"/>
          <w:color w:val="auto"/>
          <w:sz w:val="22"/>
          <w:szCs w:val="22"/>
        </w:rPr>
      </w:pPr>
      <w:r w:rsidRPr="6E307E54">
        <w:rPr>
          <w:rFonts w:asciiTheme="minorHAnsi" w:hAnsiTheme="minorHAnsi" w:cstheme="minorBidi"/>
          <w:sz w:val="22"/>
          <w:szCs w:val="22"/>
        </w:rPr>
        <w:t xml:space="preserve">identifikācijas numurs: </w:t>
      </w:r>
      <w:r w:rsidRPr="0053200E">
        <w:rPr>
          <w:rFonts w:asciiTheme="minorHAnsi" w:hAnsiTheme="minorHAnsi" w:cstheme="minorBidi"/>
          <w:sz w:val="22"/>
          <w:szCs w:val="22"/>
        </w:rPr>
        <w:t>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14</w:t>
      </w:r>
      <w:r w:rsidR="00E80275" w:rsidRPr="0053200E">
        <w:rPr>
          <w:rFonts w:ascii="Calibri" w:hAnsi="Calibri" w:cs="Calibri"/>
          <w:color w:val="auto"/>
          <w:sz w:val="22"/>
          <w:szCs w:val="22"/>
        </w:rPr>
        <w:t>/AF</w:t>
      </w:r>
    </w:p>
    <w:p w14:paraId="69CFBE64" w14:textId="7D97CB7A" w:rsidR="00A64CBE" w:rsidRPr="000D1C56" w:rsidRDefault="00A64CBE" w:rsidP="6E307E54">
      <w:pPr>
        <w:shd w:val="clear" w:color="auto" w:fill="FFFFFF" w:themeFill="background1"/>
        <w:spacing w:after="0"/>
        <w:jc w:val="center"/>
        <w:rPr>
          <w:rFonts w:asciiTheme="minorHAnsi" w:hAnsiTheme="minorHAnsi" w:cstheme="minorBidi"/>
          <w:sz w:val="22"/>
          <w:szCs w:val="22"/>
        </w:rPr>
      </w:pPr>
    </w:p>
    <w:p w14:paraId="65DC4238" w14:textId="77777777" w:rsidR="00A64CBE" w:rsidRPr="000D1C56" w:rsidRDefault="00A64CBE" w:rsidP="000D1C56">
      <w:pPr>
        <w:shd w:val="clear" w:color="auto" w:fill="FFFFFF" w:themeFill="background1"/>
        <w:spacing w:after="0" w:line="240" w:lineRule="auto"/>
        <w:rPr>
          <w:rFonts w:ascii="Calibri" w:eastAsia="Calibri" w:hAnsi="Calibri" w:cs="Calibri"/>
          <w:b/>
          <w:bCs/>
          <w:noProof/>
          <w:color w:val="auto"/>
          <w:sz w:val="22"/>
          <w:szCs w:val="22"/>
        </w:rPr>
      </w:pPr>
    </w:p>
    <w:p w14:paraId="4AA97F66" w14:textId="3D89ADC5" w:rsidR="00A64CBE" w:rsidRPr="000D1C56" w:rsidRDefault="00A64CBE" w:rsidP="000D1C56">
      <w:pPr>
        <w:shd w:val="clear" w:color="auto" w:fill="FFFFFF" w:themeFill="background1"/>
        <w:spacing w:after="0" w:line="240" w:lineRule="auto"/>
        <w:rPr>
          <w:rFonts w:ascii="Calibri" w:eastAsia="Calibri" w:hAnsi="Calibri" w:cs="Calibri"/>
          <w:noProof/>
          <w:color w:val="auto"/>
          <w:sz w:val="22"/>
          <w:szCs w:val="22"/>
        </w:rPr>
      </w:pPr>
      <w:r w:rsidRPr="6E307E54">
        <w:rPr>
          <w:rFonts w:ascii="Calibri" w:eastAsia="Calibri" w:hAnsi="Calibri" w:cs="Calibri"/>
          <w:b/>
          <w:bCs/>
          <w:noProof/>
          <w:color w:val="auto"/>
          <w:sz w:val="22"/>
          <w:szCs w:val="22"/>
        </w:rPr>
        <w:t>Pasūtītājam Cēsu novada pašvaldībai</w:t>
      </w:r>
    </w:p>
    <w:p w14:paraId="638942F8"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eastAsia="Calibri" w:hAnsi="Calibri" w:cs="Calibri"/>
          <w:noProof/>
          <w:color w:val="auto"/>
          <w:sz w:val="22"/>
          <w:szCs w:val="22"/>
        </w:rPr>
        <w:t xml:space="preserve">Reģistrācijas Nr. </w:t>
      </w:r>
      <w:r w:rsidRPr="6E307E54">
        <w:rPr>
          <w:rFonts w:ascii="Calibri" w:hAnsi="Calibri" w:cs="Calibri"/>
          <w:color w:val="auto"/>
          <w:sz w:val="22"/>
          <w:szCs w:val="22"/>
        </w:rPr>
        <w:t>90000031048</w:t>
      </w:r>
    </w:p>
    <w:p w14:paraId="23DB18E9"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hAnsi="Calibri" w:cs="Calibri"/>
          <w:color w:val="auto"/>
          <w:sz w:val="22"/>
          <w:szCs w:val="22"/>
        </w:rPr>
        <w:t>Raunas iela 4, Cēsis, Cēsu novads, LV-4101</w:t>
      </w:r>
    </w:p>
    <w:p w14:paraId="71D7A4A8" w14:textId="77777777" w:rsidR="00A64CBE" w:rsidRPr="000D1C56" w:rsidRDefault="00A64CBE" w:rsidP="6E307E54">
      <w:pPr>
        <w:shd w:val="clear" w:color="auto" w:fill="FFFFFF" w:themeFill="background1"/>
        <w:spacing w:after="0" w:line="240" w:lineRule="auto"/>
        <w:jc w:val="center"/>
        <w:rPr>
          <w:rFonts w:asciiTheme="minorHAnsi" w:hAnsiTheme="minorHAnsi" w:cstheme="minorBidi"/>
          <w:b/>
          <w:bCs/>
          <w:color w:val="auto"/>
          <w:sz w:val="22"/>
          <w:szCs w:val="22"/>
        </w:rPr>
      </w:pPr>
      <w:bookmarkStart w:id="43" w:name="_Hlk51595996"/>
      <w:bookmarkStart w:id="44" w:name="_Hlk43107648"/>
    </w:p>
    <w:p w14:paraId="78D4A595" w14:textId="7A7877EF" w:rsidR="00A64CBE" w:rsidRPr="000D1C56" w:rsidRDefault="00A64CBE" w:rsidP="6E307E54">
      <w:pPr>
        <w:shd w:val="clear" w:color="auto" w:fill="FFFFFF" w:themeFill="background1"/>
        <w:spacing w:after="0"/>
        <w:ind w:firstLine="426"/>
        <w:jc w:val="both"/>
        <w:rPr>
          <w:rFonts w:ascii="Calibri" w:hAnsi="Calibri" w:cstheme="minorBidi"/>
          <w:b/>
          <w:bCs/>
          <w:sz w:val="22"/>
          <w:szCs w:val="22"/>
        </w:rPr>
      </w:pPr>
      <w:r w:rsidRPr="6E307E54">
        <w:rPr>
          <w:rFonts w:ascii="Calibri" w:hAnsi="Calibri" w:cs="Calibri"/>
          <w:sz w:val="22"/>
          <w:szCs w:val="22"/>
        </w:rPr>
        <w:t>Ar šo, sniedzot izsmeļošu un patiesu informāciju, _________________________</w:t>
      </w:r>
      <w:r w:rsidRPr="009C1648">
        <w:rPr>
          <w:rFonts w:ascii="Calibri" w:hAnsi="Calibri" w:cs="Calibri"/>
          <w:i/>
          <w:iCs/>
          <w:color w:val="4F81BD" w:themeColor="accent1"/>
          <w:sz w:val="22"/>
          <w:szCs w:val="22"/>
        </w:rPr>
        <w:t xml:space="preserve">(Pretendenta nosaukums/vārds uzvārds, reģ. Nr/ personas kods) </w:t>
      </w:r>
      <w:r w:rsidRPr="6E307E54">
        <w:rPr>
          <w:rFonts w:ascii="Calibri" w:hAnsi="Calibri" w:cs="Calibri"/>
          <w:sz w:val="22"/>
          <w:szCs w:val="22"/>
        </w:rPr>
        <w:t xml:space="preserve">(turpmāk – Pretendents) attiecībā uz </w:t>
      </w:r>
      <w:r w:rsidRPr="6E307E54">
        <w:rPr>
          <w:rFonts w:ascii="Calibri" w:eastAsia="Calibri" w:hAnsi="Calibri" w:cs="Calibri"/>
          <w:noProof/>
          <w:sz w:val="22"/>
          <w:szCs w:val="22"/>
        </w:rPr>
        <w:t>Cēsu novada pašvaldības</w:t>
      </w:r>
      <w:r w:rsidRPr="6E307E54">
        <w:rPr>
          <w:rFonts w:ascii="Calibri" w:eastAsia="Calibri" w:hAnsi="Calibri" w:cs="Calibri"/>
          <w:b/>
          <w:bCs/>
          <w:noProof/>
          <w:sz w:val="22"/>
          <w:szCs w:val="22"/>
        </w:rPr>
        <w:t xml:space="preserve"> </w:t>
      </w:r>
      <w:r w:rsidRPr="6E307E54">
        <w:rPr>
          <w:rFonts w:ascii="Calibri" w:hAnsi="Calibri" w:cs="Calibri"/>
          <w:sz w:val="22"/>
          <w:szCs w:val="22"/>
        </w:rPr>
        <w:t xml:space="preserve">rīkoto </w:t>
      </w:r>
      <w:r w:rsidR="006E4881" w:rsidRPr="6E307E54">
        <w:rPr>
          <w:rFonts w:ascii="Calibri" w:hAnsi="Calibri" w:cs="Calibri"/>
          <w:sz w:val="22"/>
          <w:szCs w:val="22"/>
        </w:rPr>
        <w:t xml:space="preserve">iepirkuma procedūru </w:t>
      </w:r>
      <w:r w:rsidR="00E94095" w:rsidRPr="00E94095">
        <w:rPr>
          <w:rFonts w:asciiTheme="minorHAnsi" w:hAnsiTheme="minorHAnsi" w:cstheme="minorBidi"/>
          <w:b/>
          <w:bCs/>
          <w:sz w:val="22"/>
          <w:szCs w:val="22"/>
        </w:rPr>
        <w:t>“Augšlīgatnes pirms</w:t>
      </w:r>
      <w:r w:rsidR="00A13AFF">
        <w:rPr>
          <w:rFonts w:asciiTheme="minorHAnsi" w:hAnsiTheme="minorHAnsi" w:cstheme="minorBidi"/>
          <w:b/>
          <w:bCs/>
          <w:sz w:val="22"/>
          <w:szCs w:val="22"/>
        </w:rPr>
        <w:t>s</w:t>
      </w:r>
      <w:r w:rsidR="00E94095" w:rsidRPr="00E94095">
        <w:rPr>
          <w:rFonts w:asciiTheme="minorHAnsi" w:hAnsiTheme="minorHAnsi" w:cstheme="minorBidi"/>
          <w:b/>
          <w:bCs/>
          <w:sz w:val="22"/>
          <w:szCs w:val="22"/>
        </w:rPr>
        <w:t>kolas izglītības iestādes “Zvaniņi” ēkas energoefektivitātes paaugstināšana”</w:t>
      </w:r>
      <w:r w:rsidRPr="6E307E54">
        <w:rPr>
          <w:rFonts w:ascii="Calibri" w:hAnsi="Calibri" w:cs="Calibri"/>
          <w:sz w:val="22"/>
          <w:szCs w:val="22"/>
        </w:rPr>
        <w:t>, identifikācijas numurs</w:t>
      </w:r>
      <w:r w:rsidRPr="6E307E54">
        <w:rPr>
          <w:rFonts w:ascii="Calibri" w:hAnsi="Calibri" w:cs="Calibri"/>
          <w:b/>
          <w:bCs/>
          <w:sz w:val="22"/>
          <w:szCs w:val="22"/>
        </w:rPr>
        <w:t xml:space="preserve"> </w:t>
      </w:r>
      <w:r w:rsidRPr="6E307E54">
        <w:rPr>
          <w:rFonts w:ascii="Calibri" w:eastAsia="Calibri" w:hAnsi="Calibri" w:cs="Calibri"/>
          <w:sz w:val="22"/>
          <w:szCs w:val="22"/>
        </w:rPr>
        <w:t>CNP/</w:t>
      </w:r>
      <w:r w:rsidRPr="0053200E">
        <w:rPr>
          <w:rFonts w:ascii="Calibri" w:hAnsi="Calibri" w:cs="Calibri"/>
          <w:noProof/>
          <w:sz w:val="22"/>
          <w:szCs w:val="22"/>
        </w:rPr>
        <w:t>202</w:t>
      </w:r>
      <w:bookmarkEnd w:id="43"/>
      <w:r w:rsidR="00C26B13" w:rsidRPr="0053200E">
        <w:rPr>
          <w:rFonts w:ascii="Calibri" w:hAnsi="Calibri" w:cs="Calibri"/>
          <w:noProof/>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14</w:t>
      </w:r>
      <w:r w:rsidR="00E80275" w:rsidRPr="0053200E">
        <w:rPr>
          <w:rFonts w:ascii="Calibri" w:hAnsi="Calibri" w:cs="Calibri"/>
          <w:color w:val="auto"/>
          <w:sz w:val="22"/>
          <w:szCs w:val="22"/>
        </w:rPr>
        <w:t>/AF</w:t>
      </w:r>
      <w:r w:rsidRPr="0053200E">
        <w:rPr>
          <w:rFonts w:ascii="Calibri" w:hAnsi="Calibri" w:cs="Calibri"/>
          <w:sz w:val="22"/>
          <w:szCs w:val="22"/>
        </w:rPr>
        <w:t>,</w:t>
      </w:r>
      <w:r w:rsidR="00112D2E" w:rsidRPr="0053200E">
        <w:rPr>
          <w:rFonts w:ascii="Calibri" w:hAnsi="Calibri" w:cs="Calibri"/>
          <w:sz w:val="22"/>
          <w:szCs w:val="22"/>
        </w:rPr>
        <w:t xml:space="preserve"> apliecinu</w:t>
      </w:r>
      <w:r w:rsidRPr="0053200E">
        <w:rPr>
          <w:rFonts w:ascii="Calibri" w:hAnsi="Calibri" w:cs="Calibri"/>
          <w:sz w:val="22"/>
          <w:szCs w:val="22"/>
        </w:rPr>
        <w:t>, ka:</w:t>
      </w:r>
    </w:p>
    <w:p w14:paraId="10E13C58"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2BD4AF25"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ir pilnvarojis katru personu, kuras paraksts atrodas uz iepirkuma piedāvājuma, parakstīt šo apliecinājumu Pretendenta vārdā.</w:t>
      </w:r>
    </w:p>
    <w:bookmarkEnd w:id="44"/>
    <w:p w14:paraId="2C4DCFD2" w14:textId="77777777" w:rsidR="00A64CBE" w:rsidRPr="000D1C56" w:rsidRDefault="00A64CBE" w:rsidP="00A54AB0">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informē, ka:</w:t>
      </w:r>
      <w:r w:rsidRPr="000D1C56">
        <w:rPr>
          <w:rStyle w:val="Vresatsauce"/>
          <w:rFonts w:ascii="Calibri" w:hAnsi="Calibri" w:cs="Calibri"/>
          <w:color w:val="auto"/>
          <w:sz w:val="22"/>
          <w:szCs w:val="22"/>
        </w:rPr>
        <w:footnoteReference w:id="16"/>
      </w:r>
    </w:p>
    <w:p w14:paraId="402A7804"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ir iesniedzis piedāvājumu neatkarīgi no konkurentiem</w:t>
      </w:r>
      <w:r w:rsidRPr="000D1C56">
        <w:rPr>
          <w:rStyle w:val="Vresatsauce"/>
          <w:rFonts w:ascii="Calibri" w:hAnsi="Calibri" w:cs="Calibri"/>
          <w:color w:val="auto"/>
          <w:sz w:val="22"/>
          <w:szCs w:val="22"/>
        </w:rPr>
        <w:footnoteReference w:id="17"/>
      </w:r>
      <w:r w:rsidRPr="000D1C56">
        <w:rPr>
          <w:rFonts w:ascii="Calibri" w:hAnsi="Calibri" w:cs="Calibri"/>
          <w:color w:val="auto"/>
          <w:sz w:val="22"/>
          <w:szCs w:val="22"/>
        </w:rPr>
        <w:t xml:space="preserve"> un bez konsultācijām, līgumiem vai vienošanām, vai cita veida saziņas ar konkurentiem; </w:t>
      </w:r>
    </w:p>
    <w:p w14:paraId="384B0B4B"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31FD0DEB" w14:textId="2360379D" w:rsidR="00A64CBE" w:rsidRPr="00C54900" w:rsidRDefault="00A64CBE" w:rsidP="3107A705">
      <w:pPr>
        <w:pStyle w:val="Sarakstarindkopa"/>
        <w:shd w:val="clear" w:color="auto" w:fill="FFFFFF" w:themeFill="background1"/>
        <w:spacing w:after="40" w:line="240" w:lineRule="auto"/>
        <w:ind w:left="993"/>
        <w:jc w:val="both"/>
        <w:rPr>
          <w:rFonts w:ascii="Calibri" w:hAnsi="Calibri" w:cs="Calibri"/>
          <w:i/>
          <w:iCs/>
          <w:color w:val="4F81BD" w:themeColor="accent1"/>
          <w:sz w:val="22"/>
          <w:szCs w:val="22"/>
        </w:rPr>
      </w:pPr>
      <w:r w:rsidRPr="00C54900">
        <w:rPr>
          <w:rFonts w:ascii="Calibri" w:hAnsi="Calibri" w:cs="Calibri"/>
          <w:i/>
          <w:iCs/>
          <w:color w:val="4F81BD" w:themeColor="accent1"/>
          <w:sz w:val="22"/>
          <w:szCs w:val="22"/>
        </w:rPr>
        <w:t>Piezīme: Pretendents</w:t>
      </w:r>
      <w:r w:rsidR="22A70B05" w:rsidRPr="00C54900">
        <w:rPr>
          <w:rFonts w:ascii="Calibri" w:hAnsi="Calibri" w:cs="Calibri"/>
          <w:i/>
          <w:iCs/>
          <w:color w:val="4F81BD" w:themeColor="accent1"/>
          <w:sz w:val="22"/>
          <w:szCs w:val="22"/>
        </w:rPr>
        <w:t>,</w:t>
      </w:r>
      <w:r w:rsidRPr="00C54900">
        <w:rPr>
          <w:rFonts w:ascii="Calibri" w:hAnsi="Calibri" w:cs="Calibri"/>
          <w:i/>
          <w:iCs/>
          <w:color w:val="4F81BD" w:themeColor="accent1"/>
          <w:sz w:val="22"/>
          <w:szCs w:val="22"/>
        </w:rPr>
        <w:t xml:space="preserve"> iesniedzot apliecinājumu</w:t>
      </w:r>
      <w:r w:rsidR="6EAB3F9D" w:rsidRPr="00C54900">
        <w:rPr>
          <w:rFonts w:ascii="Calibri" w:hAnsi="Calibri" w:cs="Calibri"/>
          <w:i/>
          <w:iCs/>
          <w:color w:val="4F81BD" w:themeColor="accent1"/>
          <w:sz w:val="22"/>
          <w:szCs w:val="22"/>
        </w:rPr>
        <w:t>,</w:t>
      </w:r>
      <w:r w:rsidRPr="00C54900">
        <w:rPr>
          <w:rFonts w:ascii="Calibri" w:hAnsi="Calibri" w:cs="Calibri"/>
          <w:i/>
          <w:iCs/>
          <w:color w:val="4F81BD" w:themeColor="accent1"/>
          <w:sz w:val="22"/>
          <w:szCs w:val="22"/>
        </w:rPr>
        <w:t xml:space="preserve"> iekļauj tajā 4.1. vai 4.2.apakšpunktu (netiek norādīti abi apakšpunkti vienlaikus).</w:t>
      </w:r>
    </w:p>
    <w:p w14:paraId="540BC9C2" w14:textId="3E29656F" w:rsidR="00A64CBE" w:rsidRPr="000D1C56" w:rsidRDefault="00A64CBE" w:rsidP="00A54AB0">
      <w:pPr>
        <w:pStyle w:val="naisf"/>
        <w:numPr>
          <w:ilvl w:val="0"/>
          <w:numId w:val="22"/>
        </w:numPr>
        <w:shd w:val="clear" w:color="auto" w:fill="FFFFFF" w:themeFill="background1"/>
        <w:spacing w:before="0" w:after="0"/>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C54900">
        <w:rPr>
          <w:rFonts w:ascii="Calibri" w:hAnsi="Calibri" w:cs="Calibri"/>
          <w:color w:val="4F81BD" w:themeColor="accent1"/>
          <w:sz w:val="22"/>
          <w:szCs w:val="22"/>
          <w:u w:val="single"/>
        </w:rPr>
        <w:t xml:space="preserve">izņemot gadījumu, kad </w:t>
      </w:r>
      <w:r w:rsidR="2B9BDC46" w:rsidRPr="00C54900">
        <w:rPr>
          <w:rFonts w:ascii="Calibri" w:hAnsi="Calibri" w:cs="Calibri"/>
          <w:color w:val="4F81BD" w:themeColor="accent1"/>
          <w:sz w:val="22"/>
          <w:szCs w:val="22"/>
          <w:u w:val="single"/>
        </w:rPr>
        <w:t>P</w:t>
      </w:r>
      <w:r w:rsidRPr="00C54900">
        <w:rPr>
          <w:rFonts w:ascii="Calibri" w:hAnsi="Calibri" w:cs="Calibri"/>
          <w:color w:val="4F81BD" w:themeColor="accent1"/>
          <w:sz w:val="22"/>
          <w:szCs w:val="22"/>
          <w:u w:val="single"/>
        </w:rPr>
        <w:t>retendents šādu saziņu ir paziņojis saskaņā ar šī apliecinājuma 4.2.</w:t>
      </w:r>
      <w:r w:rsidR="4F542D24" w:rsidRPr="00C54900">
        <w:rPr>
          <w:rFonts w:ascii="Calibri" w:hAnsi="Calibri" w:cs="Calibri"/>
          <w:color w:val="4F81BD" w:themeColor="accent1"/>
          <w:sz w:val="22"/>
          <w:szCs w:val="22"/>
          <w:u w:val="single"/>
        </w:rPr>
        <w:t xml:space="preserve"> </w:t>
      </w:r>
      <w:r w:rsidRPr="00C54900">
        <w:rPr>
          <w:rFonts w:ascii="Calibri" w:hAnsi="Calibri" w:cs="Calibri"/>
          <w:color w:val="4F81BD" w:themeColor="accent1"/>
          <w:sz w:val="22"/>
          <w:szCs w:val="22"/>
          <w:u w:val="single"/>
        </w:rPr>
        <w:t xml:space="preserve">apakšpunktu </w:t>
      </w:r>
      <w:r w:rsidRPr="00C54900">
        <w:rPr>
          <w:rStyle w:val="Vresatsauce"/>
          <w:rFonts w:ascii="Calibri" w:hAnsi="Calibri" w:cs="Calibri"/>
          <w:color w:val="4F81BD" w:themeColor="accent1"/>
          <w:sz w:val="22"/>
          <w:szCs w:val="22"/>
          <w:u w:val="single"/>
        </w:rPr>
        <w:footnoteReference w:id="18"/>
      </w:r>
      <w:r w:rsidRPr="00C54900">
        <w:rPr>
          <w:rFonts w:ascii="Calibri" w:hAnsi="Calibri" w:cs="Calibri"/>
          <w:color w:val="4F81BD" w:themeColor="accent1"/>
          <w:sz w:val="22"/>
          <w:szCs w:val="22"/>
          <w:u w:val="single"/>
        </w:rPr>
        <w:t xml:space="preserve">, </w:t>
      </w:r>
      <w:r w:rsidRPr="000D1C56">
        <w:rPr>
          <w:rFonts w:ascii="Calibri" w:hAnsi="Calibri" w:cs="Calibri"/>
          <w:color w:val="auto"/>
          <w:sz w:val="22"/>
          <w:szCs w:val="22"/>
        </w:rPr>
        <w:t>ne ar vienu konkurentu nav bijusi saziņa attiecībā uz:</w:t>
      </w:r>
    </w:p>
    <w:p w14:paraId="63480C10"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5E03B3ED"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4F1A7D70" w14:textId="2C7DAA9A" w:rsidR="00A64CBE" w:rsidRPr="000D1C56" w:rsidRDefault="00A64CBE" w:rsidP="00A54AB0">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464B1292"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49143F8F" w14:textId="77777777" w:rsidR="00A64CBE" w:rsidRPr="000D1C56" w:rsidRDefault="00A64CBE" w:rsidP="00A54AB0">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27AEA33E" w14:textId="2C19F7D6" w:rsidR="00457465" w:rsidRPr="001B69DB" w:rsidRDefault="00A64CBE" w:rsidP="00A54AB0">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60F0604C" w14:textId="0FAAC98F" w:rsidR="00A64CBE" w:rsidRPr="000D1C56" w:rsidRDefault="00A64CBE" w:rsidP="00A54AB0">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lastRenderedPageBreak/>
        <w:t xml:space="preserve">Pretendents apzinās, ka Konkurences likumā noteikta atbildība par aizliegtām vienošanām, paredzot naudas </w:t>
      </w:r>
      <w:r w:rsidRPr="00B93730">
        <w:rPr>
          <w:rFonts w:asciiTheme="minorHAnsi" w:hAnsiTheme="minorHAnsi" w:cstheme="minorHAnsi"/>
          <w:color w:val="auto"/>
          <w:sz w:val="22"/>
          <w:szCs w:val="22"/>
        </w:rPr>
        <w:t xml:space="preserve">sodu līdz </w:t>
      </w:r>
      <w:r w:rsidRPr="00B93730">
        <w:rPr>
          <w:rFonts w:asciiTheme="minorHAnsi" w:hAnsiTheme="minorHAnsi" w:cstheme="minorHAnsi"/>
          <w:b/>
          <w:bCs/>
          <w:color w:val="auto"/>
          <w:sz w:val="22"/>
          <w:szCs w:val="22"/>
        </w:rPr>
        <w:t>10</w:t>
      </w:r>
      <w:r w:rsidR="6EA61806" w:rsidRPr="00B93730">
        <w:rPr>
          <w:rFonts w:asciiTheme="minorHAnsi" w:hAnsiTheme="minorHAnsi" w:cstheme="minorHAnsi"/>
          <w:b/>
          <w:bCs/>
          <w:color w:val="auto"/>
          <w:sz w:val="22"/>
          <w:szCs w:val="22"/>
        </w:rPr>
        <w:t xml:space="preserve"> (desmit)</w:t>
      </w:r>
      <w:r w:rsidRPr="00B93730">
        <w:rPr>
          <w:rFonts w:asciiTheme="minorHAnsi" w:hAnsiTheme="minorHAnsi" w:cstheme="minorHAnsi"/>
          <w:b/>
          <w:bCs/>
          <w:color w:val="auto"/>
          <w:sz w:val="22"/>
          <w:szCs w:val="22"/>
        </w:rPr>
        <w:t xml:space="preserve"> procentu</w:t>
      </w:r>
      <w:r w:rsidRPr="00B93730">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apmēram no pārkāpēja pēdējā finanšu gada neto apgrozījuma, un Publisko iepirkumu likums</w:t>
      </w:r>
      <w:r w:rsidR="001D2384" w:rsidRPr="0050036F">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paredz</w:t>
      </w:r>
      <w:r w:rsidR="00DD3C17" w:rsidRPr="0050036F">
        <w:rPr>
          <w:rFonts w:asciiTheme="minorHAnsi" w:hAnsiTheme="minorHAnsi" w:cstheme="minorHAnsi"/>
          <w:color w:val="auto"/>
          <w:sz w:val="22"/>
          <w:szCs w:val="22"/>
          <w:shd w:val="clear" w:color="auto" w:fill="FFFFFF"/>
        </w:rPr>
        <w:t xml:space="preserve"> izslēgšanu no dalības iepirkumos trīs gadu laikā no šā lēmuma spēkā stāšanās dienas (PIL 42. panta ceturtās daļas 3. punkts)</w:t>
      </w:r>
      <w:r w:rsidRPr="0050036F">
        <w:rPr>
          <w:rFonts w:asciiTheme="minorHAnsi" w:hAnsiTheme="minorHAnsi" w:cstheme="minorHAnsi"/>
          <w:color w:val="auto"/>
          <w:sz w:val="22"/>
          <w:szCs w:val="22"/>
        </w:rPr>
        <w:t xml:space="preserve">. </w:t>
      </w:r>
      <w:r w:rsidRPr="00B93730">
        <w:rPr>
          <w:rFonts w:asciiTheme="minorHAnsi" w:hAnsiTheme="minorHAnsi" w:cstheme="minorHAnsi"/>
          <w:color w:val="auto"/>
          <w:sz w:val="22"/>
          <w:szCs w:val="22"/>
        </w:rPr>
        <w:t>Izņēmums ir gadījumi, kad kompetentā konkurences iestāde, konstatējot konkurences tiesību pārkāpumu, ir atbrīvojusi Pretendentu, kurš iecietības programmas</w:t>
      </w:r>
      <w:r w:rsidRPr="00B93730">
        <w:rPr>
          <w:rStyle w:val="Vresatsauce"/>
          <w:rFonts w:asciiTheme="minorHAnsi" w:hAnsiTheme="minorHAnsi" w:cstheme="minorHAnsi"/>
          <w:color w:val="auto"/>
          <w:sz w:val="22"/>
          <w:szCs w:val="22"/>
        </w:rPr>
        <w:footnoteReference w:id="19"/>
      </w:r>
      <w:r w:rsidRPr="00B93730">
        <w:rPr>
          <w:rFonts w:asciiTheme="minorHAnsi" w:hAnsiTheme="minorHAnsi" w:cstheme="minorHAnsi"/>
          <w:color w:val="auto"/>
          <w:sz w:val="22"/>
          <w:szCs w:val="22"/>
        </w:rPr>
        <w:t xml:space="preserve"> ietvaros ir sadarbojies ar to, no naudas soda vai naudas sodu samazinājusi.</w:t>
      </w:r>
    </w:p>
    <w:p w14:paraId="00AB1D9A" w14:textId="77777777" w:rsidR="00A64CBE" w:rsidRPr="000D1C56" w:rsidRDefault="00A64CBE" w:rsidP="000D1C56">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3F9B5631" w14:textId="14429F90"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454666F3" w14:textId="0BD0CAA2" w:rsidR="00A64CBE" w:rsidRPr="000D1C56" w:rsidRDefault="00B93730"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0"/>
      </w:r>
    </w:p>
    <w:p w14:paraId="38E852B7" w14:textId="77777777" w:rsidR="00A64CBE" w:rsidRPr="000D1C56" w:rsidRDefault="00A64CBE" w:rsidP="000D1C56">
      <w:pPr>
        <w:pStyle w:val="Pamatteksts"/>
        <w:shd w:val="clear" w:color="auto" w:fill="FFFFFF" w:themeFill="background1"/>
        <w:spacing w:before="120" w:after="0" w:line="240" w:lineRule="auto"/>
        <w:rPr>
          <w:rFonts w:ascii="Calibri" w:hAnsi="Calibri" w:cs="Calibri"/>
          <w:noProof/>
          <w:color w:val="auto"/>
          <w:sz w:val="22"/>
          <w:szCs w:val="22"/>
        </w:rPr>
      </w:pPr>
    </w:p>
    <w:p w14:paraId="43BA1989" w14:textId="77777777" w:rsidR="00A64CBE" w:rsidRPr="000D1C56" w:rsidRDefault="00A64CBE" w:rsidP="000D1C56">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55727B8E" w14:textId="77777777" w:rsidR="00A64CBE" w:rsidRPr="000D1C56" w:rsidRDefault="00A64CBE" w:rsidP="000D1C56">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21"/>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A64CBE" w:rsidRPr="000D1C56" w14:paraId="2EC4E7AD" w14:textId="77777777" w:rsidTr="00112D2E">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AC7CF" w14:textId="77777777" w:rsidR="00A64CBE" w:rsidRPr="000D1C56" w:rsidRDefault="00A64CBE" w:rsidP="000D1C56">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66D02624" w14:textId="77777777" w:rsidR="00A64CBE" w:rsidRPr="000D1C56" w:rsidRDefault="00A64CBE" w:rsidP="000D1C56">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A541A07"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67776E69"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39340" w14:textId="77777777" w:rsidR="00A64CBE" w:rsidRPr="000D1C56" w:rsidRDefault="00A64CBE" w:rsidP="000D1C56">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A64CBE" w:rsidRPr="000D1C56" w14:paraId="1E55476E"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2F8A13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274D1B10"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5414001D"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r w:rsidR="00A64CBE" w:rsidRPr="000D1C56" w14:paraId="6DB375C2"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8A21A35"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DD43587"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2116407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bl>
    <w:p w14:paraId="18B98898" w14:textId="77777777"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3093B522" w14:textId="77777777" w:rsidR="00B93730" w:rsidRDefault="00B93730" w:rsidP="000D1C56">
      <w:pPr>
        <w:shd w:val="clear" w:color="auto" w:fill="FFFFFF" w:themeFill="background1"/>
        <w:rPr>
          <w:rFonts w:asciiTheme="minorHAnsi" w:hAnsiTheme="minorHAnsi" w:cstheme="minorHAnsi"/>
          <w:bCs/>
          <w:sz w:val="22"/>
          <w:szCs w:val="22"/>
        </w:rPr>
      </w:pPr>
    </w:p>
    <w:p w14:paraId="15B09E8C" w14:textId="2D98B61D" w:rsidR="00A64CBE" w:rsidRPr="000D1C56" w:rsidRDefault="00B93730" w:rsidP="0046674E">
      <w:pPr>
        <w:shd w:val="clear" w:color="auto" w:fill="FFFFFF" w:themeFill="background1"/>
        <w:ind w:firstLine="426"/>
        <w:rPr>
          <w:rFonts w:ascii="Calibri" w:hAnsi="Calibri" w:cs="Calibri"/>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2"/>
      </w:r>
    </w:p>
    <w:p w14:paraId="2D569CB1" w14:textId="67B30A7F" w:rsidR="00D55FC9" w:rsidRPr="000D1C56" w:rsidRDefault="00D55FC9" w:rsidP="000D1C56">
      <w:pPr>
        <w:shd w:val="clear" w:color="auto" w:fill="FFFFFF" w:themeFill="background1"/>
        <w:rPr>
          <w:rFonts w:asciiTheme="minorHAnsi" w:hAnsiTheme="minorHAnsi" w:cstheme="minorHAnsi"/>
          <w:sz w:val="22"/>
          <w:szCs w:val="22"/>
        </w:rPr>
      </w:pPr>
      <w:r w:rsidRPr="000D1C56">
        <w:rPr>
          <w:rFonts w:asciiTheme="minorHAnsi" w:hAnsiTheme="minorHAnsi" w:cstheme="minorHAnsi"/>
          <w:sz w:val="22"/>
          <w:szCs w:val="22"/>
        </w:rPr>
        <w:br w:type="page"/>
      </w:r>
    </w:p>
    <w:p w14:paraId="4E0ECBC8" w14:textId="095BC977" w:rsidR="00E574B4" w:rsidRPr="0053200E" w:rsidRDefault="001441CD"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4</w:t>
      </w:r>
      <w:r w:rsidR="00E574B4" w:rsidRPr="0053200E">
        <w:rPr>
          <w:rFonts w:ascii="Calibri" w:hAnsi="Calibri" w:cs="Calibri"/>
          <w:noProof/>
          <w:color w:val="auto"/>
          <w:spacing w:val="-3"/>
          <w:sz w:val="22"/>
          <w:szCs w:val="22"/>
        </w:rPr>
        <w:t>.</w:t>
      </w:r>
      <w:r w:rsidR="7A77E333" w:rsidRPr="0053200E">
        <w:rPr>
          <w:rFonts w:ascii="Calibri" w:hAnsi="Calibri" w:cs="Calibri"/>
          <w:noProof/>
          <w:color w:val="auto"/>
          <w:spacing w:val="-3"/>
          <w:sz w:val="22"/>
          <w:szCs w:val="22"/>
        </w:rPr>
        <w:t xml:space="preserve"> </w:t>
      </w:r>
      <w:r w:rsidR="00E574B4" w:rsidRPr="0053200E">
        <w:rPr>
          <w:rFonts w:ascii="Calibri" w:hAnsi="Calibri" w:cs="Calibri"/>
          <w:noProof/>
          <w:color w:val="auto"/>
          <w:spacing w:val="-3"/>
          <w:sz w:val="22"/>
          <w:szCs w:val="22"/>
        </w:rPr>
        <w:t>pielikums</w:t>
      </w:r>
    </w:p>
    <w:p w14:paraId="28ACA863" w14:textId="0E62B5F6" w:rsidR="00E574B4" w:rsidRPr="0053200E" w:rsidRDefault="5165C43F"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E574B4" w:rsidRPr="0053200E">
        <w:rPr>
          <w:rFonts w:ascii="Calibri" w:hAnsi="Calibri" w:cs="Calibri"/>
          <w:noProof/>
          <w:color w:val="auto"/>
          <w:spacing w:val="-3"/>
          <w:sz w:val="22"/>
          <w:szCs w:val="22"/>
        </w:rPr>
        <w:t xml:space="preserve">tklāta konkursa </w:t>
      </w:r>
      <w:r w:rsidR="00E574B4" w:rsidRPr="0053200E">
        <w:rPr>
          <w:rFonts w:ascii="Calibri" w:hAnsi="Calibri" w:cs="Calibri"/>
          <w:noProof/>
          <w:color w:val="auto"/>
          <w:sz w:val="22"/>
          <w:szCs w:val="22"/>
        </w:rPr>
        <w:t>ID Nr. </w:t>
      </w:r>
      <w:r w:rsidR="00E574B4" w:rsidRPr="0053200E">
        <w:rPr>
          <w:rFonts w:ascii="Calibri" w:hAnsi="Calibri" w:cs="Calibri"/>
          <w:color w:val="auto"/>
          <w:sz w:val="22"/>
          <w:szCs w:val="22"/>
        </w:rPr>
        <w:t>CNP/20</w:t>
      </w:r>
      <w:r w:rsidR="00C26B13" w:rsidRPr="0053200E">
        <w:rPr>
          <w:rFonts w:ascii="Calibri" w:hAnsi="Calibri" w:cs="Calibri"/>
          <w:color w:val="auto"/>
          <w:sz w:val="22"/>
          <w:szCs w:val="22"/>
        </w:rPr>
        <w:t>24</w:t>
      </w:r>
      <w:r w:rsidR="00E80275" w:rsidRPr="0053200E">
        <w:rPr>
          <w:rFonts w:ascii="Calibri" w:hAnsi="Calibri" w:cs="Calibri"/>
          <w:color w:val="auto"/>
          <w:sz w:val="22"/>
          <w:szCs w:val="22"/>
        </w:rPr>
        <w:t>/</w:t>
      </w:r>
      <w:r w:rsidR="00E94095">
        <w:rPr>
          <w:rFonts w:ascii="Calibri" w:hAnsi="Calibri" w:cs="Calibri"/>
          <w:color w:val="auto"/>
          <w:sz w:val="22"/>
          <w:szCs w:val="22"/>
        </w:rPr>
        <w:t>14</w:t>
      </w:r>
      <w:r w:rsidR="00E80275" w:rsidRPr="0053200E">
        <w:rPr>
          <w:rFonts w:ascii="Calibri" w:hAnsi="Calibri" w:cs="Calibri"/>
          <w:color w:val="auto"/>
          <w:sz w:val="22"/>
          <w:szCs w:val="22"/>
        </w:rPr>
        <w:t>/AF</w:t>
      </w:r>
      <w:r w:rsidR="00E574B4" w:rsidRPr="0053200E">
        <w:rPr>
          <w:rFonts w:ascii="Calibri" w:hAnsi="Calibri" w:cs="Calibri"/>
          <w:noProof/>
          <w:color w:val="auto"/>
          <w:sz w:val="22"/>
          <w:szCs w:val="22"/>
        </w:rPr>
        <w:t xml:space="preserve"> </w:t>
      </w:r>
    </w:p>
    <w:p w14:paraId="02C4AF57" w14:textId="77777777" w:rsidR="00E574B4" w:rsidRPr="0053200E" w:rsidRDefault="00E574B4"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10A38637" w14:textId="77777777" w:rsidR="005B2E86" w:rsidRPr="0053200E" w:rsidRDefault="005B2E86" w:rsidP="6E307E54">
      <w:pPr>
        <w:shd w:val="clear" w:color="auto" w:fill="FFFFFF" w:themeFill="background1"/>
        <w:spacing w:after="40" w:line="240" w:lineRule="auto"/>
        <w:rPr>
          <w:rFonts w:ascii="Calibri" w:hAnsi="Calibri" w:cs="Calibri"/>
          <w:b/>
          <w:bCs/>
          <w:color w:val="auto"/>
          <w:sz w:val="23"/>
          <w:szCs w:val="23"/>
        </w:rPr>
      </w:pPr>
    </w:p>
    <w:p w14:paraId="51977E03" w14:textId="1EDF40A2"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APAKŠUZŅĒMĒJA /PERSONAS,</w:t>
      </w:r>
    </w:p>
    <w:p w14:paraId="3BCA2AE8" w14:textId="336889C0"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UZ KURAS IESPĒJĀM PRETENDENTS BALSTĀS, APLIECINĀJUMS</w:t>
      </w:r>
      <w:r w:rsidRPr="0053200E">
        <w:rPr>
          <w:rStyle w:val="Vresatsauce"/>
          <w:rFonts w:asciiTheme="minorHAnsi" w:hAnsiTheme="minorHAnsi" w:cstheme="minorBidi"/>
          <w:b/>
          <w:bCs/>
          <w:color w:val="auto"/>
          <w:sz w:val="22"/>
          <w:szCs w:val="22"/>
        </w:rPr>
        <w:footnoteReference w:id="23"/>
      </w:r>
    </w:p>
    <w:p w14:paraId="63EE2351" w14:textId="7A9E0A26" w:rsidR="00112D2E" w:rsidRPr="0053200E" w:rsidRDefault="0900D6D5"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w:t>
      </w:r>
      <w:r w:rsidR="00112D2E" w:rsidRPr="653AAAFD">
        <w:rPr>
          <w:rFonts w:asciiTheme="minorHAnsi" w:hAnsiTheme="minorHAnsi" w:cstheme="minorBidi"/>
          <w:b/>
          <w:bCs/>
          <w:color w:val="auto"/>
          <w:sz w:val="22"/>
          <w:szCs w:val="22"/>
          <w:bdr w:val="none" w:sz="0" w:space="0" w:color="auto" w:frame="1"/>
        </w:rPr>
        <w:t xml:space="preserve">tklātam konkursam </w:t>
      </w:r>
      <w:r w:rsidR="00184470" w:rsidRPr="653AAAFD">
        <w:rPr>
          <w:rFonts w:asciiTheme="minorHAnsi" w:hAnsiTheme="minorHAnsi" w:cstheme="minorBidi"/>
          <w:b/>
          <w:bCs/>
          <w:color w:val="auto"/>
          <w:sz w:val="22"/>
          <w:szCs w:val="22"/>
          <w:bdr w:val="none" w:sz="0" w:space="0" w:color="auto" w:frame="1"/>
        </w:rPr>
        <w:t>“Augšlīgatnes pirms</w:t>
      </w:r>
      <w:r w:rsidR="00A13AFF" w:rsidRPr="653AAAFD">
        <w:rPr>
          <w:rFonts w:asciiTheme="minorHAnsi" w:hAnsiTheme="minorHAnsi" w:cstheme="minorBidi"/>
          <w:b/>
          <w:bCs/>
          <w:color w:val="auto"/>
          <w:sz w:val="22"/>
          <w:szCs w:val="22"/>
          <w:bdr w:val="none" w:sz="0" w:space="0" w:color="auto" w:frame="1"/>
        </w:rPr>
        <w:t>s</w:t>
      </w:r>
      <w:r w:rsidR="00184470" w:rsidRPr="653AAAFD">
        <w:rPr>
          <w:rFonts w:asciiTheme="minorHAnsi" w:hAnsiTheme="minorHAnsi" w:cstheme="minorBidi"/>
          <w:b/>
          <w:bCs/>
          <w:color w:val="auto"/>
          <w:sz w:val="22"/>
          <w:szCs w:val="22"/>
          <w:bdr w:val="none" w:sz="0" w:space="0" w:color="auto" w:frame="1"/>
        </w:rPr>
        <w:t>kolas izglītības iestādes “Zvaniņi” ēkas energoefektivitātes paaugstināšana”</w:t>
      </w:r>
      <w:r w:rsidR="00184470" w:rsidRPr="653AAAFD">
        <w:rPr>
          <w:rFonts w:asciiTheme="minorHAnsi" w:hAnsiTheme="minorHAnsi" w:cstheme="minorBidi"/>
          <w:color w:val="auto"/>
          <w:sz w:val="22"/>
          <w:szCs w:val="22"/>
          <w:bdr w:val="none" w:sz="0" w:space="0" w:color="auto" w:frame="1"/>
        </w:rPr>
        <w:t>,</w:t>
      </w:r>
    </w:p>
    <w:p w14:paraId="41CDBA8F" w14:textId="0238382A" w:rsidR="00112D2E" w:rsidRPr="0053200E" w:rsidRDefault="00112D2E"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184470">
        <w:rPr>
          <w:rFonts w:ascii="Calibri" w:hAnsi="Calibri" w:cs="Calibri"/>
          <w:color w:val="auto"/>
          <w:sz w:val="22"/>
          <w:szCs w:val="22"/>
        </w:rPr>
        <w:t>14</w:t>
      </w:r>
      <w:r w:rsidR="00E80275" w:rsidRPr="0053200E">
        <w:rPr>
          <w:rFonts w:ascii="Calibri" w:hAnsi="Calibri" w:cs="Calibri"/>
          <w:color w:val="auto"/>
          <w:sz w:val="22"/>
          <w:szCs w:val="22"/>
        </w:rPr>
        <w:t>/AF</w:t>
      </w:r>
    </w:p>
    <w:p w14:paraId="4CACC6ED" w14:textId="77777777" w:rsidR="007554F1" w:rsidRPr="0053200E" w:rsidRDefault="007554F1" w:rsidP="000D1C56">
      <w:pPr>
        <w:shd w:val="clear" w:color="auto" w:fill="FFFFFF" w:themeFill="background1"/>
        <w:spacing w:after="0" w:line="240" w:lineRule="auto"/>
        <w:rPr>
          <w:rFonts w:asciiTheme="minorHAnsi" w:hAnsiTheme="minorHAnsi" w:cstheme="minorHAnsi"/>
          <w:b/>
          <w:bCs/>
          <w:color w:val="auto"/>
          <w:sz w:val="22"/>
          <w:szCs w:val="22"/>
          <w:bdr w:val="none" w:sz="0" w:space="0" w:color="auto" w:frame="1"/>
        </w:rPr>
      </w:pPr>
    </w:p>
    <w:p w14:paraId="60E247EC" w14:textId="77777777" w:rsidR="00112D2E" w:rsidRPr="0053200E" w:rsidRDefault="00112D2E" w:rsidP="000D1C56">
      <w:pPr>
        <w:shd w:val="clear" w:color="auto" w:fill="FFFFFF" w:themeFill="background1"/>
        <w:spacing w:after="0" w:line="240" w:lineRule="auto"/>
        <w:rPr>
          <w:rFonts w:ascii="Calibri" w:eastAsia="Calibri" w:hAnsi="Calibri" w:cs="Calibri"/>
          <w:b/>
          <w:bCs/>
          <w:noProof/>
          <w:color w:val="auto"/>
          <w:sz w:val="22"/>
          <w:szCs w:val="22"/>
        </w:rPr>
      </w:pPr>
    </w:p>
    <w:p w14:paraId="6420949B" w14:textId="58D3B3FD" w:rsidR="007554F1" w:rsidRPr="0053200E" w:rsidRDefault="007554F1" w:rsidP="000D1C56">
      <w:pPr>
        <w:shd w:val="clear" w:color="auto" w:fill="FFFFFF" w:themeFill="background1"/>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50F1F286"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6CF1CDF4"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2BB8BB15" w14:textId="505F9F77" w:rsidR="00366447" w:rsidRPr="0053200E" w:rsidRDefault="00366447" w:rsidP="000D1C56">
      <w:pPr>
        <w:shd w:val="clear" w:color="auto" w:fill="FFFFFF" w:themeFill="background1"/>
        <w:spacing w:after="120" w:line="240" w:lineRule="auto"/>
        <w:rPr>
          <w:rFonts w:ascii="Calibri" w:hAnsi="Calibri" w:cs="Calibri"/>
          <w:b/>
          <w:bCs/>
          <w:sz w:val="22"/>
          <w:szCs w:val="22"/>
          <w:shd w:val="clear" w:color="auto" w:fill="FFFFFF"/>
        </w:rPr>
      </w:pPr>
    </w:p>
    <w:p w14:paraId="68EDE566" w14:textId="77777777" w:rsidR="00366447" w:rsidRPr="0053200E" w:rsidRDefault="00366447" w:rsidP="000D1C56">
      <w:pPr>
        <w:pStyle w:val="naisnod"/>
        <w:shd w:val="clear" w:color="auto" w:fill="FFFFFF" w:themeFill="background1"/>
        <w:spacing w:before="0" w:beforeAutospacing="0" w:after="40" w:afterAutospacing="0" w:line="240" w:lineRule="auto"/>
        <w:jc w:val="both"/>
        <w:rPr>
          <w:rFonts w:ascii="Calibri" w:hAnsi="Calibri" w:cs="Calibri"/>
          <w:sz w:val="22"/>
          <w:szCs w:val="22"/>
        </w:rPr>
      </w:pPr>
      <w:r w:rsidRPr="0053200E">
        <w:rPr>
          <w:rFonts w:ascii="Calibri" w:hAnsi="Calibri" w:cs="Calibri"/>
          <w:sz w:val="22"/>
          <w:szCs w:val="22"/>
        </w:rPr>
        <w:t>Ar šo, _________________________</w:t>
      </w:r>
      <w:r w:rsidRPr="00C54900">
        <w:rPr>
          <w:rFonts w:ascii="Calibri" w:hAnsi="Calibri" w:cs="Calibri"/>
          <w:i/>
          <w:iCs/>
          <w:color w:val="4F81BD" w:themeColor="accent1"/>
          <w:sz w:val="22"/>
          <w:szCs w:val="22"/>
        </w:rPr>
        <w:t xml:space="preserve">(apakšuzņēmēja/ personas, uz kuras iespējām pretendents balstās nosaukums/ vārds, uzvārds, reģistrācijas Nr./personas kods, adrese) </w:t>
      </w:r>
      <w:r w:rsidRPr="0053200E">
        <w:rPr>
          <w:rFonts w:ascii="Calibri" w:hAnsi="Calibri" w:cs="Calibri"/>
          <w:sz w:val="22"/>
          <w:szCs w:val="22"/>
        </w:rPr>
        <w:t>apliecina, ka:</w:t>
      </w:r>
    </w:p>
    <w:p w14:paraId="098672EB" w14:textId="1BF85D9A" w:rsidR="00366447" w:rsidRPr="000D1C56" w:rsidRDefault="00366447" w:rsidP="00A54AB0">
      <w:pPr>
        <w:pStyle w:val="naisnod"/>
        <w:numPr>
          <w:ilvl w:val="0"/>
          <w:numId w:val="23"/>
        </w:numPr>
        <w:shd w:val="clear" w:color="auto" w:fill="FFFFFF" w:themeFill="background1"/>
        <w:spacing w:before="0" w:beforeAutospacing="0" w:after="40" w:afterAutospacing="0" w:line="240" w:lineRule="auto"/>
        <w:ind w:left="425" w:hanging="425"/>
        <w:jc w:val="both"/>
        <w:rPr>
          <w:rFonts w:ascii="Calibri" w:hAnsi="Calibri" w:cs="Calibri"/>
          <w:sz w:val="22"/>
          <w:szCs w:val="22"/>
        </w:rPr>
      </w:pPr>
      <w:r w:rsidRPr="0053200E">
        <w:rPr>
          <w:rFonts w:ascii="Calibri" w:hAnsi="Calibri" w:cs="Calibri"/>
          <w:sz w:val="22"/>
          <w:szCs w:val="22"/>
        </w:rPr>
        <w:t xml:space="preserve">piekrīt piedalīties </w:t>
      </w:r>
      <w:r w:rsidRPr="0053200E">
        <w:rPr>
          <w:rFonts w:ascii="Calibri" w:eastAsia="Calibri" w:hAnsi="Calibri" w:cs="Calibri"/>
          <w:b/>
          <w:bCs/>
          <w:noProof/>
          <w:sz w:val="22"/>
          <w:szCs w:val="22"/>
        </w:rPr>
        <w:t>Cēsu novada pašvaldības</w:t>
      </w:r>
      <w:r w:rsidRPr="0053200E">
        <w:rPr>
          <w:rFonts w:ascii="Calibri" w:hAnsi="Calibri" w:cs="Calibri"/>
          <w:sz w:val="22"/>
          <w:szCs w:val="22"/>
        </w:rPr>
        <w:t xml:space="preserve"> (turpmāk – Pasūtītājs) organizētajā atklātajā konkursā </w:t>
      </w:r>
      <w:r w:rsidR="008F6CF3" w:rsidRPr="653AAAFD">
        <w:rPr>
          <w:rFonts w:asciiTheme="minorHAnsi" w:hAnsiTheme="minorHAnsi" w:cstheme="minorBidi"/>
          <w:b/>
          <w:bCs/>
          <w:sz w:val="22"/>
          <w:szCs w:val="22"/>
        </w:rPr>
        <w:t xml:space="preserve"> </w:t>
      </w:r>
      <w:r w:rsidR="00184470" w:rsidRPr="653AAAFD">
        <w:rPr>
          <w:rFonts w:asciiTheme="minorHAnsi" w:hAnsiTheme="minorHAnsi" w:cstheme="minorBidi"/>
          <w:b/>
          <w:bCs/>
          <w:sz w:val="22"/>
          <w:szCs w:val="22"/>
        </w:rPr>
        <w:t>“Augšlīgatnes pirms</w:t>
      </w:r>
      <w:r w:rsidR="00A13AFF" w:rsidRPr="653AAAFD">
        <w:rPr>
          <w:rFonts w:asciiTheme="minorHAnsi" w:hAnsiTheme="minorHAnsi" w:cstheme="minorBidi"/>
          <w:b/>
          <w:bCs/>
          <w:sz w:val="22"/>
          <w:szCs w:val="22"/>
        </w:rPr>
        <w:t>s</w:t>
      </w:r>
      <w:r w:rsidR="00184470" w:rsidRPr="653AAAFD">
        <w:rPr>
          <w:rFonts w:asciiTheme="minorHAnsi" w:hAnsiTheme="minorHAnsi" w:cstheme="minorBidi"/>
          <w:b/>
          <w:bCs/>
          <w:sz w:val="22"/>
          <w:szCs w:val="22"/>
        </w:rPr>
        <w:t>kolas izglītības iestādes “Zvaniņi” ēkas energoefektivitātes paaugstināšana”</w:t>
      </w:r>
      <w:r w:rsidR="00184470" w:rsidRPr="653AAAFD">
        <w:rPr>
          <w:rFonts w:asciiTheme="minorHAnsi" w:hAnsiTheme="minorHAnsi" w:cstheme="minorBidi"/>
          <w:sz w:val="22"/>
          <w:szCs w:val="22"/>
        </w:rPr>
        <w:t>,</w:t>
      </w:r>
      <w:r w:rsidR="00184470" w:rsidRPr="653AAAFD">
        <w:rPr>
          <w:rFonts w:asciiTheme="minorHAnsi" w:hAnsiTheme="minorHAnsi" w:cstheme="minorBidi"/>
          <w:b/>
          <w:bCs/>
          <w:sz w:val="22"/>
          <w:szCs w:val="22"/>
        </w:rPr>
        <w:t xml:space="preserve"> </w:t>
      </w:r>
      <w:r w:rsidRPr="0053200E">
        <w:rPr>
          <w:rFonts w:ascii="Calibri" w:hAnsi="Calibri" w:cs="Calibri"/>
          <w:sz w:val="22"/>
          <w:szCs w:val="22"/>
        </w:rPr>
        <w:t xml:space="preserve">identifikācijas numurs </w:t>
      </w:r>
      <w:r w:rsidRPr="0053200E">
        <w:rPr>
          <w:rFonts w:ascii="Calibri" w:hAnsi="Calibri" w:cs="Calibri"/>
          <w:b/>
          <w:bCs/>
          <w:sz w:val="22"/>
          <w:szCs w:val="22"/>
        </w:rPr>
        <w:t>CNP/202</w:t>
      </w:r>
      <w:r w:rsidR="00C26B13" w:rsidRPr="0053200E">
        <w:rPr>
          <w:rFonts w:ascii="Calibri" w:hAnsi="Calibri" w:cs="Calibri"/>
          <w:b/>
          <w:bCs/>
          <w:sz w:val="22"/>
          <w:szCs w:val="22"/>
        </w:rPr>
        <w:t>4</w:t>
      </w:r>
      <w:r w:rsidR="00E80275" w:rsidRPr="0053200E">
        <w:rPr>
          <w:rFonts w:ascii="Calibri" w:hAnsi="Calibri" w:cs="Calibri"/>
          <w:b/>
          <w:bCs/>
          <w:sz w:val="22"/>
          <w:szCs w:val="22"/>
        </w:rPr>
        <w:t>/</w:t>
      </w:r>
      <w:r w:rsidR="00184470">
        <w:rPr>
          <w:rFonts w:ascii="Calibri" w:hAnsi="Calibri" w:cs="Calibri"/>
          <w:b/>
          <w:bCs/>
          <w:sz w:val="22"/>
          <w:szCs w:val="22"/>
        </w:rPr>
        <w:t>14</w:t>
      </w:r>
      <w:r w:rsidR="00E80275" w:rsidRPr="0053200E">
        <w:rPr>
          <w:rFonts w:ascii="Calibri" w:hAnsi="Calibri" w:cs="Calibri"/>
          <w:b/>
          <w:bCs/>
          <w:sz w:val="22"/>
          <w:szCs w:val="22"/>
        </w:rPr>
        <w:t>/AF</w:t>
      </w:r>
      <w:r w:rsidRPr="0053200E">
        <w:rPr>
          <w:rFonts w:ascii="Calibri" w:hAnsi="Calibri" w:cs="Calibri"/>
          <w:b/>
          <w:bCs/>
          <w:noProof/>
          <w:sz w:val="22"/>
          <w:szCs w:val="22"/>
        </w:rPr>
        <w:t xml:space="preserve">, </w:t>
      </w:r>
      <w:r w:rsidRPr="0053200E">
        <w:rPr>
          <w:rFonts w:ascii="Calibri" w:hAnsi="Calibri" w:cs="Calibri"/>
          <w:sz w:val="22"/>
          <w:szCs w:val="22"/>
        </w:rPr>
        <w:t xml:space="preserve">kā ___________________ </w:t>
      </w:r>
      <w:r w:rsidRPr="653AAAFD">
        <w:rPr>
          <w:rFonts w:ascii="Calibri" w:hAnsi="Calibri" w:cs="Calibri"/>
          <w:i/>
          <w:iCs/>
          <w:color w:val="4F81BD" w:themeColor="accent1"/>
          <w:sz w:val="22"/>
          <w:szCs w:val="22"/>
        </w:rPr>
        <w:t>(</w:t>
      </w:r>
      <w:r w:rsidR="00A93D44" w:rsidRPr="653AAAFD">
        <w:rPr>
          <w:rFonts w:ascii="Calibri" w:hAnsi="Calibri" w:cs="Calibri"/>
          <w:i/>
          <w:iCs/>
          <w:color w:val="4F81BD" w:themeColor="accent1"/>
          <w:sz w:val="22"/>
          <w:szCs w:val="22"/>
        </w:rPr>
        <w:t>P</w:t>
      </w:r>
      <w:r w:rsidRPr="653AAAFD">
        <w:rPr>
          <w:rFonts w:ascii="Calibri" w:hAnsi="Calibri" w:cs="Calibri"/>
          <w:i/>
          <w:iCs/>
          <w:color w:val="4F81BD" w:themeColor="accent1"/>
          <w:sz w:val="22"/>
          <w:szCs w:val="22"/>
        </w:rPr>
        <w:t>retendenta nosaukums, reģistrācijas numurs un adrese)</w:t>
      </w:r>
      <w:r w:rsidRPr="00C54900">
        <w:rPr>
          <w:rFonts w:ascii="Calibri" w:hAnsi="Calibri" w:cs="Calibri"/>
          <w:color w:val="4F81BD" w:themeColor="accent1"/>
          <w:sz w:val="22"/>
          <w:szCs w:val="22"/>
        </w:rPr>
        <w:t xml:space="preserve"> </w:t>
      </w:r>
      <w:r w:rsidRPr="0053200E">
        <w:rPr>
          <w:rFonts w:ascii="Calibri" w:hAnsi="Calibri" w:cs="Calibri"/>
          <w:sz w:val="22"/>
          <w:szCs w:val="22"/>
        </w:rPr>
        <w:t>(turpmāk</w:t>
      </w:r>
      <w:r w:rsidRPr="55B1D049">
        <w:rPr>
          <w:rFonts w:ascii="Calibri" w:hAnsi="Calibri" w:cs="Calibri"/>
          <w:sz w:val="22"/>
          <w:szCs w:val="22"/>
        </w:rPr>
        <w:t xml:space="preserve"> – Pretendents)</w:t>
      </w:r>
      <w:r w:rsidRPr="653AAAFD">
        <w:rPr>
          <w:rFonts w:ascii="Calibri" w:hAnsi="Calibri" w:cs="Calibri"/>
          <w:i/>
          <w:iCs/>
          <w:sz w:val="22"/>
          <w:szCs w:val="22"/>
        </w:rPr>
        <w:t xml:space="preserve"> ______________________ </w:t>
      </w:r>
      <w:r w:rsidRPr="653AAAFD">
        <w:rPr>
          <w:rFonts w:ascii="Calibri" w:hAnsi="Calibri" w:cs="Calibri"/>
          <w:i/>
          <w:iCs/>
          <w:color w:val="4F81BD" w:themeColor="accent1"/>
          <w:sz w:val="22"/>
          <w:szCs w:val="22"/>
        </w:rPr>
        <w:t>(norāda attiecīgo statusu -  apakšuzņēmējs/ persona, uz kuras iespējām Pretendents balstās</w:t>
      </w:r>
      <w:r w:rsidRPr="653AAAFD">
        <w:rPr>
          <w:rStyle w:val="Vresatsauce"/>
          <w:rFonts w:ascii="Calibri" w:hAnsi="Calibri" w:cs="Calibri"/>
          <w:i/>
          <w:iCs/>
          <w:sz w:val="22"/>
          <w:szCs w:val="22"/>
        </w:rPr>
        <w:footnoteReference w:id="24"/>
      </w:r>
      <w:r w:rsidRPr="653AAAFD">
        <w:rPr>
          <w:rFonts w:ascii="Calibri" w:hAnsi="Calibri" w:cs="Calibri"/>
          <w:i/>
          <w:iCs/>
          <w:sz w:val="22"/>
          <w:szCs w:val="22"/>
        </w:rPr>
        <w:t>).</w:t>
      </w:r>
    </w:p>
    <w:p w14:paraId="05F35454" w14:textId="77777777" w:rsidR="00366447" w:rsidRPr="000D1C56" w:rsidRDefault="00366447" w:rsidP="00A54AB0">
      <w:pPr>
        <w:pStyle w:val="Sarakstarindkopa"/>
        <w:numPr>
          <w:ilvl w:val="0"/>
          <w:numId w:val="23"/>
        </w:numPr>
        <w:shd w:val="clear" w:color="auto" w:fill="FFFFFF" w:themeFill="background1"/>
        <w:spacing w:after="12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t>gadījumā, ja ar Pretendentu ir noslēgts iepirkuma līgums, apņemas:</w:t>
      </w:r>
    </w:p>
    <w:p w14:paraId="62F6BB68" w14:textId="764B782D" w:rsidR="00366447" w:rsidRPr="000D1C56" w:rsidRDefault="00366447" w:rsidP="00A54AB0">
      <w:pPr>
        <w:pStyle w:val="Sarakstarindkopa"/>
        <w:numPr>
          <w:ilvl w:val="1"/>
          <w:numId w:val="23"/>
        </w:numPr>
        <w:shd w:val="clear" w:color="auto" w:fill="FFFFFF" w:themeFill="background1"/>
        <w:spacing w:after="12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sniegt norādītos pakalpojumus</w:t>
      </w:r>
      <w:r w:rsidR="00936242">
        <w:rPr>
          <w:rFonts w:ascii="Calibri" w:hAnsi="Calibri" w:cs="Calibri"/>
          <w:color w:val="auto"/>
          <w:sz w:val="22"/>
          <w:szCs w:val="22"/>
        </w:rPr>
        <w:t>/veikt būvdarbus</w:t>
      </w:r>
      <w:r w:rsidRPr="000D1C56">
        <w:rPr>
          <w:rFonts w:ascii="Calibri" w:hAnsi="Calibri" w:cs="Calibri"/>
          <w:color w:val="auto"/>
          <w:sz w:val="22"/>
          <w:szCs w:val="22"/>
        </w:rPr>
        <w:t xml:space="preserve"> </w:t>
      </w:r>
      <w:r w:rsidRPr="00C54900">
        <w:rPr>
          <w:rFonts w:ascii="Calibri" w:hAnsi="Calibri" w:cs="Calibri"/>
          <w:i/>
          <w:iCs/>
          <w:color w:val="4F81BD" w:themeColor="accent1"/>
          <w:sz w:val="22"/>
          <w:szCs w:val="22"/>
        </w:rPr>
        <w:t>(ja attiecināms)</w:t>
      </w:r>
      <w:r w:rsidRPr="000D1C56">
        <w:rPr>
          <w:rStyle w:val="Vresatsauce"/>
          <w:rFonts w:ascii="Calibri" w:hAnsi="Calibri" w:cs="Calibri"/>
          <w:color w:val="auto"/>
          <w:sz w:val="22"/>
          <w:szCs w:val="22"/>
        </w:rPr>
        <w:footnoteReference w:id="25"/>
      </w:r>
      <w:r w:rsidRPr="000D1C56">
        <w:rPr>
          <w:rFonts w:ascii="Calibri" w:hAnsi="Calibri" w:cs="Calibri"/>
          <w:color w:val="auto"/>
          <w:sz w:val="22"/>
          <w:szCs w:val="22"/>
        </w:rPr>
        <w:t xml:space="preserve">: </w:t>
      </w:r>
    </w:p>
    <w:p w14:paraId="2E807B05" w14:textId="2243BBF6" w:rsidR="00366447" w:rsidRPr="00C54900" w:rsidRDefault="00366447" w:rsidP="000D1C56">
      <w:pPr>
        <w:pStyle w:val="Sarakstarindkopa"/>
        <w:shd w:val="clear" w:color="auto" w:fill="FFFFFF" w:themeFill="background1"/>
        <w:spacing w:after="120" w:line="240" w:lineRule="auto"/>
        <w:ind w:left="992"/>
        <w:jc w:val="both"/>
        <w:rPr>
          <w:rFonts w:ascii="Calibri" w:hAnsi="Calibri" w:cs="Calibri"/>
          <w:i/>
          <w:iCs/>
          <w:color w:val="4F81BD" w:themeColor="accent1"/>
          <w:sz w:val="22"/>
          <w:szCs w:val="22"/>
        </w:rPr>
      </w:pPr>
      <w:r w:rsidRPr="00C54900">
        <w:rPr>
          <w:rFonts w:ascii="Calibri" w:hAnsi="Calibri" w:cs="Calibri"/>
          <w:color w:val="4F81BD" w:themeColor="accent1"/>
          <w:sz w:val="22"/>
          <w:szCs w:val="22"/>
        </w:rPr>
        <w:t>/</w:t>
      </w:r>
      <w:r w:rsidRPr="00C54900">
        <w:rPr>
          <w:rFonts w:ascii="Calibri" w:hAnsi="Calibri" w:cs="Calibri"/>
          <w:i/>
          <w:iCs/>
          <w:color w:val="4F81BD" w:themeColor="accent1"/>
          <w:sz w:val="22"/>
          <w:szCs w:val="22"/>
        </w:rPr>
        <w:t>īss sniedzamo pakalpojumu</w:t>
      </w:r>
      <w:r w:rsidR="00402DE4" w:rsidRPr="00C54900">
        <w:rPr>
          <w:rFonts w:ascii="Calibri" w:hAnsi="Calibri" w:cs="Calibri"/>
          <w:i/>
          <w:iCs/>
          <w:color w:val="4F81BD" w:themeColor="accent1"/>
          <w:sz w:val="22"/>
          <w:szCs w:val="22"/>
        </w:rPr>
        <w:t>/veicamo būvdarbu</w:t>
      </w:r>
      <w:r w:rsidRPr="00C54900">
        <w:rPr>
          <w:rFonts w:ascii="Calibri" w:hAnsi="Calibri" w:cs="Calibri"/>
          <w:i/>
          <w:iCs/>
          <w:color w:val="4F81BD" w:themeColor="accent1"/>
          <w:sz w:val="22"/>
          <w:szCs w:val="22"/>
        </w:rPr>
        <w:t xml:space="preserve"> apraksts atbilstoši Apakšuzņēmējiem nododamo darbu sarakstā norādītajam un summa (bez PVN) kādā apmērā darbi tiek nodoti/;</w:t>
      </w:r>
    </w:p>
    <w:p w14:paraId="11FC3A6C" w14:textId="77777777" w:rsidR="00366447" w:rsidRPr="000D1C56" w:rsidRDefault="00366447" w:rsidP="00A54AB0">
      <w:pPr>
        <w:pStyle w:val="Sarakstarindkopa"/>
        <w:numPr>
          <w:ilvl w:val="1"/>
          <w:numId w:val="23"/>
        </w:numPr>
        <w:shd w:val="clear" w:color="auto" w:fill="FFFFFF" w:themeFill="background1"/>
        <w:spacing w:after="120" w:line="240" w:lineRule="auto"/>
        <w:ind w:left="992" w:hanging="567"/>
        <w:jc w:val="both"/>
        <w:rPr>
          <w:rFonts w:ascii="Calibri" w:hAnsi="Calibri" w:cs="Calibri"/>
          <w:color w:val="auto"/>
          <w:sz w:val="22"/>
          <w:szCs w:val="22"/>
        </w:rPr>
      </w:pPr>
      <w:r w:rsidRPr="000D1C56">
        <w:rPr>
          <w:rFonts w:ascii="Calibri" w:hAnsi="Calibri" w:cs="Calibri"/>
          <w:color w:val="auto"/>
          <w:sz w:val="22"/>
          <w:szCs w:val="22"/>
        </w:rPr>
        <w:t xml:space="preserve">nodot Pretendentam šādus resursus </w:t>
      </w:r>
      <w:r w:rsidRPr="00C54900">
        <w:rPr>
          <w:rFonts w:ascii="Calibri" w:hAnsi="Calibri" w:cs="Calibri"/>
          <w:i/>
          <w:iCs/>
          <w:color w:val="4F81BD" w:themeColor="accent1"/>
          <w:sz w:val="22"/>
          <w:szCs w:val="22"/>
        </w:rPr>
        <w:t>(ja attiecināms)</w:t>
      </w:r>
      <w:r w:rsidRPr="000D1C56">
        <w:rPr>
          <w:rStyle w:val="Vresatsauce"/>
          <w:rFonts w:ascii="Calibri" w:hAnsi="Calibri" w:cs="Calibri"/>
          <w:color w:val="auto"/>
          <w:sz w:val="22"/>
          <w:szCs w:val="22"/>
        </w:rPr>
        <w:footnoteReference w:id="26"/>
      </w:r>
      <w:r w:rsidRPr="000D1C56">
        <w:rPr>
          <w:rFonts w:ascii="Calibri" w:hAnsi="Calibri" w:cs="Calibri"/>
          <w:color w:val="auto"/>
          <w:sz w:val="22"/>
          <w:szCs w:val="22"/>
        </w:rPr>
        <w:t xml:space="preserve">: </w:t>
      </w:r>
    </w:p>
    <w:p w14:paraId="5BA3098D" w14:textId="402B3ECA" w:rsidR="00366447" w:rsidRPr="00C54900" w:rsidRDefault="00366447" w:rsidP="0010721C">
      <w:pPr>
        <w:pStyle w:val="Sarakstarindkopa"/>
        <w:shd w:val="clear" w:color="auto" w:fill="FFFFFF" w:themeFill="background1"/>
        <w:spacing w:after="120" w:line="240" w:lineRule="auto"/>
        <w:ind w:left="992"/>
        <w:jc w:val="both"/>
        <w:rPr>
          <w:rFonts w:ascii="Calibri" w:hAnsi="Calibri" w:cs="Calibri"/>
          <w:i/>
          <w:iCs/>
          <w:color w:val="4F81BD" w:themeColor="accent1"/>
          <w:sz w:val="22"/>
          <w:szCs w:val="22"/>
        </w:rPr>
      </w:pPr>
      <w:r w:rsidRPr="00C54900">
        <w:rPr>
          <w:rFonts w:ascii="Calibri" w:hAnsi="Calibri" w:cs="Calibri"/>
          <w:color w:val="4F81BD" w:themeColor="accent1"/>
          <w:sz w:val="22"/>
          <w:szCs w:val="22"/>
        </w:rPr>
        <w:t>/</w:t>
      </w:r>
      <w:r w:rsidRPr="00C54900">
        <w:rPr>
          <w:rFonts w:ascii="Calibri" w:hAnsi="Calibri" w:cs="Calibri"/>
          <w:i/>
          <w:iCs/>
          <w:color w:val="4F81BD" w:themeColor="accent1"/>
          <w:sz w:val="22"/>
          <w:szCs w:val="22"/>
        </w:rPr>
        <w:t xml:space="preserve">īss Pretendentam nododamo resursu (tehniskais personāls vai institūcijas, kuras iesaistīs </w:t>
      </w:r>
      <w:r w:rsidR="00402DE4" w:rsidRPr="00C54900">
        <w:rPr>
          <w:rFonts w:ascii="Calibri" w:hAnsi="Calibri" w:cs="Calibri"/>
          <w:i/>
          <w:iCs/>
          <w:color w:val="4F81BD" w:themeColor="accent1"/>
          <w:sz w:val="22"/>
          <w:szCs w:val="22"/>
        </w:rPr>
        <w:t>būvdarbu veikšanā/</w:t>
      </w:r>
      <w:r w:rsidRPr="00C54900">
        <w:rPr>
          <w:rFonts w:ascii="Calibri" w:hAnsi="Calibri" w:cs="Calibri"/>
          <w:i/>
          <w:iCs/>
          <w:color w:val="4F81BD" w:themeColor="accent1"/>
          <w:sz w:val="22"/>
          <w:szCs w:val="22"/>
        </w:rPr>
        <w:t>pakalpojuma sniegšanā, vadošais personāls, tehniskais aprīkojums, iekārtas un instrumenti, saimnieciskie un/vai finansiālie rādītāji u.c.) apraksts/.</w:t>
      </w:r>
    </w:p>
    <w:p w14:paraId="18B2605C" w14:textId="77777777" w:rsidR="00366447" w:rsidRPr="00CF19BA" w:rsidRDefault="00366447" w:rsidP="00A54AB0">
      <w:pPr>
        <w:pStyle w:val="Sarakstarindkopa"/>
        <w:numPr>
          <w:ilvl w:val="1"/>
          <w:numId w:val="23"/>
        </w:numPr>
        <w:shd w:val="clear" w:color="auto" w:fill="FFFFFF" w:themeFill="background1"/>
        <w:spacing w:after="40" w:line="240" w:lineRule="auto"/>
        <w:ind w:left="993" w:hanging="567"/>
        <w:jc w:val="both"/>
        <w:rPr>
          <w:rFonts w:ascii="Calibri" w:hAnsi="Calibri" w:cs="Calibri"/>
          <w:i/>
          <w:iCs/>
          <w:color w:val="4BACC6" w:themeColor="accent5"/>
          <w:sz w:val="22"/>
          <w:szCs w:val="22"/>
        </w:rPr>
      </w:pPr>
      <w:r w:rsidRPr="000D1C56">
        <w:rPr>
          <w:rFonts w:ascii="Calibri" w:hAnsi="Calibri" w:cs="Calibri"/>
          <w:color w:val="auto"/>
          <w:sz w:val="22"/>
          <w:szCs w:val="22"/>
        </w:rPr>
        <w:t xml:space="preserve">un nodot Pretendentam šādas tehniskās un profesionālās spējas </w:t>
      </w:r>
      <w:r w:rsidRPr="00C54900">
        <w:rPr>
          <w:rFonts w:ascii="Calibri" w:hAnsi="Calibri" w:cs="Calibri"/>
          <w:i/>
          <w:iCs/>
          <w:color w:val="4F81BD" w:themeColor="accent1"/>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0D1C56" w:rsidRDefault="007352D2" w:rsidP="000D1C56">
      <w:pPr>
        <w:shd w:val="clear" w:color="auto" w:fill="FFFFFF" w:themeFill="background1"/>
        <w:spacing w:after="60"/>
        <w:rPr>
          <w:rFonts w:ascii="Calibri" w:hAnsi="Calibri" w:cs="Calibri"/>
          <w:noProof/>
          <w:color w:val="auto"/>
          <w:sz w:val="22"/>
          <w:szCs w:val="22"/>
        </w:rPr>
      </w:pPr>
    </w:p>
    <w:p w14:paraId="0E275FC0" w14:textId="6550385C" w:rsidR="00366447" w:rsidRPr="000D1C56" w:rsidRDefault="00366447" w:rsidP="000D1C56">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0D1C56" w14:paraId="346BA3CC" w14:textId="77777777" w:rsidTr="19B8ECD3">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0D1C56" w:rsidRDefault="00366447" w:rsidP="4022262C">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59B88093" w14:textId="77777777" w:rsidTr="19B8ECD3">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29819B0C" w14:textId="77777777" w:rsidTr="19B8ECD3">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bl>
    <w:p w14:paraId="7EEB4D38" w14:textId="63825182" w:rsidR="001C7A91" w:rsidRPr="000D1C56" w:rsidRDefault="001C7A91" w:rsidP="000D1C56">
      <w:pPr>
        <w:shd w:val="clear" w:color="auto" w:fill="FFFFFF" w:themeFill="background1"/>
        <w:rPr>
          <w:rFonts w:asciiTheme="minorHAnsi" w:hAnsiTheme="minorHAnsi" w:cstheme="minorHAnsi"/>
          <w:sz w:val="22"/>
          <w:szCs w:val="22"/>
        </w:rPr>
      </w:pPr>
    </w:p>
    <w:p w14:paraId="0059BC31" w14:textId="77777777" w:rsidR="00AB5059" w:rsidRDefault="00AF4F60" w:rsidP="00AB5059">
      <w:pPr>
        <w:tabs>
          <w:tab w:val="left" w:pos="-3402"/>
        </w:tabs>
        <w:spacing w:after="0" w:line="240" w:lineRule="auto"/>
        <w:jc w:val="cente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17AE54A2" w14:textId="5466E45E" w:rsidR="00FA7A64" w:rsidRPr="003A2866" w:rsidRDefault="00FA7A64" w:rsidP="00FA7A64">
      <w:pPr>
        <w:shd w:val="clear" w:color="auto" w:fill="FFFFFF" w:themeFill="background1"/>
        <w:spacing w:after="0" w:line="240" w:lineRule="auto"/>
        <w:jc w:val="right"/>
        <w:rPr>
          <w:rFonts w:ascii="Calibri" w:hAnsi="Calibri" w:cs="Calibri"/>
          <w:noProof/>
          <w:color w:val="auto"/>
          <w:spacing w:val="-3"/>
          <w:sz w:val="22"/>
          <w:szCs w:val="22"/>
        </w:rPr>
      </w:pPr>
      <w:r w:rsidRPr="003A2866">
        <w:rPr>
          <w:rFonts w:ascii="Calibri" w:hAnsi="Calibri" w:cs="Calibri"/>
          <w:noProof/>
          <w:color w:val="auto"/>
          <w:spacing w:val="-3"/>
          <w:sz w:val="22"/>
          <w:szCs w:val="22"/>
        </w:rPr>
        <w:lastRenderedPageBreak/>
        <w:t>5. pielikums</w:t>
      </w:r>
    </w:p>
    <w:p w14:paraId="15F17BDC" w14:textId="5B8BAC45"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3A2866">
        <w:rPr>
          <w:rFonts w:ascii="Calibri" w:hAnsi="Calibri" w:cs="Calibri"/>
          <w:noProof/>
          <w:color w:val="auto"/>
          <w:spacing w:val="-3"/>
          <w:sz w:val="22"/>
          <w:szCs w:val="22"/>
        </w:rPr>
        <w:t xml:space="preserve">atklāta konkursa </w:t>
      </w:r>
      <w:r w:rsidRPr="003A2866">
        <w:rPr>
          <w:rFonts w:ascii="Calibri" w:hAnsi="Calibri" w:cs="Calibri"/>
          <w:noProof/>
          <w:color w:val="auto"/>
          <w:sz w:val="22"/>
          <w:szCs w:val="22"/>
        </w:rPr>
        <w:t>ID Nr. </w:t>
      </w:r>
      <w:r w:rsidRPr="003A2866">
        <w:rPr>
          <w:rFonts w:ascii="Calibri" w:hAnsi="Calibri" w:cs="Calibri"/>
          <w:color w:val="auto"/>
          <w:sz w:val="22"/>
          <w:szCs w:val="22"/>
        </w:rPr>
        <w:t>CNP/202</w:t>
      </w:r>
      <w:r w:rsidR="00ED37E2" w:rsidRPr="003A2866">
        <w:rPr>
          <w:rFonts w:ascii="Calibri" w:hAnsi="Calibri" w:cs="Calibri"/>
          <w:color w:val="auto"/>
          <w:sz w:val="22"/>
          <w:szCs w:val="22"/>
        </w:rPr>
        <w:t>4</w:t>
      </w:r>
      <w:r w:rsidR="00E80275" w:rsidRPr="003A2866">
        <w:rPr>
          <w:rFonts w:ascii="Calibri" w:hAnsi="Calibri" w:cs="Calibri"/>
          <w:color w:val="auto"/>
          <w:sz w:val="22"/>
          <w:szCs w:val="22"/>
        </w:rPr>
        <w:t>/</w:t>
      </w:r>
      <w:r w:rsidR="00C3580F">
        <w:rPr>
          <w:rFonts w:ascii="Calibri" w:hAnsi="Calibri" w:cs="Calibri"/>
          <w:color w:val="auto"/>
          <w:sz w:val="22"/>
          <w:szCs w:val="22"/>
        </w:rPr>
        <w:t>14</w:t>
      </w:r>
      <w:r w:rsidR="00E80275" w:rsidRPr="003A2866">
        <w:rPr>
          <w:rFonts w:ascii="Calibri" w:hAnsi="Calibri" w:cs="Calibri"/>
          <w:color w:val="auto"/>
          <w:sz w:val="22"/>
          <w:szCs w:val="22"/>
        </w:rPr>
        <w:t>/AF</w:t>
      </w:r>
      <w:r w:rsidRPr="003A2866">
        <w:rPr>
          <w:rFonts w:ascii="Calibri" w:hAnsi="Calibri" w:cs="Calibri"/>
          <w:noProof/>
          <w:color w:val="auto"/>
          <w:sz w:val="22"/>
          <w:szCs w:val="22"/>
        </w:rPr>
        <w:t xml:space="preserve"> </w:t>
      </w:r>
    </w:p>
    <w:p w14:paraId="6C295274" w14:textId="77777777"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3A2866">
        <w:rPr>
          <w:rFonts w:ascii="Calibri" w:hAnsi="Calibri" w:cs="Calibri"/>
          <w:noProof/>
          <w:color w:val="auto"/>
          <w:sz w:val="22"/>
          <w:szCs w:val="22"/>
        </w:rPr>
        <w:t xml:space="preserve">nolikumam </w:t>
      </w:r>
    </w:p>
    <w:p w14:paraId="084D1A70" w14:textId="77777777" w:rsidR="00FA7A64" w:rsidRPr="003A2866" w:rsidRDefault="00FA7A64" w:rsidP="6E307E54">
      <w:pPr>
        <w:shd w:val="clear" w:color="auto" w:fill="FFFFFF" w:themeFill="background1"/>
        <w:spacing w:after="40" w:line="240" w:lineRule="auto"/>
        <w:rPr>
          <w:rFonts w:ascii="Calibri" w:hAnsi="Calibri" w:cs="Calibri"/>
          <w:b/>
          <w:bCs/>
          <w:color w:val="auto"/>
          <w:sz w:val="23"/>
          <w:szCs w:val="23"/>
        </w:rPr>
      </w:pPr>
    </w:p>
    <w:p w14:paraId="73785B96" w14:textId="1C69582F" w:rsidR="008A5EED"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sidRPr="003A2866">
        <w:rPr>
          <w:rFonts w:asciiTheme="minorHAnsi" w:eastAsiaTheme="minorEastAsia" w:hAnsiTheme="minorHAnsi" w:cstheme="minorBidi"/>
          <w:b/>
          <w:bCs/>
          <w:caps/>
          <w:color w:val="auto"/>
          <w:sz w:val="22"/>
          <w:szCs w:val="22"/>
        </w:rPr>
        <w:t xml:space="preserve">Atbildīgā </w:t>
      </w:r>
      <w:r w:rsidR="00C10183">
        <w:rPr>
          <w:rFonts w:asciiTheme="minorHAnsi" w:eastAsiaTheme="minorEastAsia" w:hAnsiTheme="minorHAnsi" w:cstheme="minorBidi"/>
          <w:b/>
          <w:bCs/>
          <w:caps/>
          <w:color w:val="auto"/>
          <w:sz w:val="22"/>
          <w:szCs w:val="22"/>
        </w:rPr>
        <w:t xml:space="preserve">ĒKU </w:t>
      </w:r>
      <w:r w:rsidRPr="003A2866">
        <w:rPr>
          <w:rFonts w:asciiTheme="minorHAnsi" w:eastAsiaTheme="minorEastAsia" w:hAnsiTheme="minorHAnsi" w:cstheme="minorBidi"/>
          <w:b/>
          <w:bCs/>
          <w:caps/>
          <w:color w:val="auto"/>
          <w:sz w:val="22"/>
          <w:szCs w:val="22"/>
        </w:rPr>
        <w:t xml:space="preserve">būvdarbu vadītāja </w:t>
      </w:r>
    </w:p>
    <w:p w14:paraId="10FBFC8D" w14:textId="03948329" w:rsidR="00FA7A64" w:rsidRPr="00FA7A64"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auto"/>
          <w:sz w:val="22"/>
          <w:szCs w:val="22"/>
        </w:rPr>
      </w:pPr>
      <w:r w:rsidRPr="003A2866">
        <w:rPr>
          <w:rFonts w:asciiTheme="minorHAnsi" w:eastAsiaTheme="minorEastAsia" w:hAnsiTheme="minorHAnsi" w:cstheme="minorBidi"/>
          <w:b/>
          <w:bCs/>
          <w:caps/>
          <w:color w:val="auto"/>
          <w:sz w:val="22"/>
          <w:szCs w:val="22"/>
        </w:rPr>
        <w:t>pieredzes apraksts un apliecinājums</w:t>
      </w:r>
      <w:r w:rsidRPr="6E307E54">
        <w:rPr>
          <w:rFonts w:asciiTheme="minorHAnsi" w:eastAsiaTheme="minorEastAsia" w:hAnsiTheme="minorHAnsi" w:cstheme="minorBidi"/>
          <w:b/>
          <w:bCs/>
          <w:color w:val="auto"/>
          <w:sz w:val="22"/>
          <w:szCs w:val="22"/>
        </w:rPr>
        <w:t xml:space="preserve"> </w:t>
      </w:r>
    </w:p>
    <w:p w14:paraId="2E147A1A" w14:textId="222B91EC" w:rsidR="00FA7A64" w:rsidRPr="003A2866" w:rsidRDefault="00FA7A64" w:rsidP="653AAAFD">
      <w:pPr>
        <w:shd w:val="clear" w:color="auto" w:fill="FFFFFF" w:themeFill="background1"/>
        <w:spacing w:after="0"/>
        <w:jc w:val="center"/>
        <w:rPr>
          <w:rFonts w:asciiTheme="minorHAnsi" w:eastAsiaTheme="minorEastAsia" w:hAnsiTheme="minorHAnsi" w:cstheme="minorBidi"/>
          <w:b/>
          <w:bCs/>
          <w:sz w:val="22"/>
          <w:szCs w:val="22"/>
        </w:rPr>
      </w:pPr>
      <w:r w:rsidRPr="653AAAFD">
        <w:rPr>
          <w:rFonts w:asciiTheme="minorHAnsi" w:eastAsiaTheme="minorEastAsia" w:hAnsiTheme="minorHAnsi" w:cstheme="minorBidi"/>
          <w:b/>
          <w:bCs/>
          <w:color w:val="auto"/>
          <w:sz w:val="22"/>
          <w:szCs w:val="22"/>
          <w:bdr w:val="none" w:sz="0" w:space="0" w:color="auto" w:frame="1"/>
        </w:rPr>
        <w:t xml:space="preserve">atklātam konkursam </w:t>
      </w:r>
      <w:r w:rsidR="00A8182C" w:rsidRPr="653AAAFD">
        <w:rPr>
          <w:rFonts w:asciiTheme="minorHAnsi" w:eastAsiaTheme="minorEastAsia" w:hAnsiTheme="minorHAnsi" w:cstheme="minorBidi"/>
          <w:b/>
          <w:bCs/>
          <w:color w:val="auto"/>
          <w:sz w:val="22"/>
          <w:szCs w:val="22"/>
          <w:bdr w:val="none" w:sz="0" w:space="0" w:color="auto" w:frame="1"/>
        </w:rPr>
        <w:t>“Augšlīgatnes pirm</w:t>
      </w:r>
      <w:r w:rsidR="00A13AFF" w:rsidRPr="653AAAFD">
        <w:rPr>
          <w:rFonts w:asciiTheme="minorHAnsi" w:eastAsiaTheme="minorEastAsia" w:hAnsiTheme="minorHAnsi" w:cstheme="minorBidi"/>
          <w:b/>
          <w:bCs/>
          <w:color w:val="auto"/>
          <w:sz w:val="22"/>
          <w:szCs w:val="22"/>
          <w:bdr w:val="none" w:sz="0" w:space="0" w:color="auto" w:frame="1"/>
        </w:rPr>
        <w:t>s</w:t>
      </w:r>
      <w:r w:rsidR="00A8182C" w:rsidRPr="653AAAFD">
        <w:rPr>
          <w:rFonts w:asciiTheme="minorHAnsi" w:eastAsiaTheme="minorEastAsia" w:hAnsiTheme="minorHAnsi" w:cstheme="minorBidi"/>
          <w:b/>
          <w:bCs/>
          <w:color w:val="auto"/>
          <w:sz w:val="22"/>
          <w:szCs w:val="22"/>
          <w:bdr w:val="none" w:sz="0" w:space="0" w:color="auto" w:frame="1"/>
        </w:rPr>
        <w:t>skolas izglītības iestādes “Zvaniņi” ēkas energoefektivitātes paaugstināšana”</w:t>
      </w:r>
      <w:r w:rsidR="00A8182C" w:rsidRPr="653AAAFD">
        <w:rPr>
          <w:rFonts w:asciiTheme="minorHAnsi" w:eastAsiaTheme="minorEastAsia" w:hAnsiTheme="minorHAnsi" w:cstheme="minorBidi"/>
          <w:color w:val="auto"/>
          <w:sz w:val="22"/>
          <w:szCs w:val="22"/>
          <w:bdr w:val="none" w:sz="0" w:space="0" w:color="auto" w:frame="1"/>
        </w:rPr>
        <w:t>,</w:t>
      </w:r>
    </w:p>
    <w:p w14:paraId="5420C091" w14:textId="2EDC4F2E" w:rsidR="00FA7A64" w:rsidRDefault="00FA7A64" w:rsidP="004C55D6">
      <w:pPr>
        <w:shd w:val="clear" w:color="auto" w:fill="FFFFFF" w:themeFill="background1"/>
        <w:spacing w:after="0" w:line="240" w:lineRule="auto"/>
        <w:jc w:val="center"/>
        <w:rPr>
          <w:rFonts w:asciiTheme="minorHAnsi" w:eastAsiaTheme="minorEastAsia" w:hAnsiTheme="minorHAnsi" w:cstheme="minorBidi"/>
          <w:color w:val="auto"/>
          <w:sz w:val="22"/>
          <w:szCs w:val="22"/>
        </w:rPr>
      </w:pPr>
      <w:r w:rsidRPr="003A2866">
        <w:rPr>
          <w:rFonts w:asciiTheme="minorHAnsi" w:eastAsiaTheme="minorEastAsia" w:hAnsiTheme="minorHAnsi" w:cstheme="minorBidi"/>
          <w:sz w:val="22"/>
          <w:szCs w:val="22"/>
        </w:rPr>
        <w:t>identifikācijas numurs: CNP/202</w:t>
      </w:r>
      <w:r w:rsidR="00ED37E2" w:rsidRPr="003A2866">
        <w:rPr>
          <w:rFonts w:asciiTheme="minorHAnsi" w:eastAsiaTheme="minorEastAsia" w:hAnsiTheme="minorHAnsi" w:cstheme="minorBidi"/>
          <w:sz w:val="22"/>
          <w:szCs w:val="22"/>
        </w:rPr>
        <w:t>4</w:t>
      </w:r>
      <w:r w:rsidR="00E80275" w:rsidRPr="003A2866">
        <w:rPr>
          <w:rFonts w:asciiTheme="minorHAnsi" w:eastAsiaTheme="minorEastAsia" w:hAnsiTheme="minorHAnsi" w:cstheme="minorBidi"/>
          <w:color w:val="auto"/>
          <w:sz w:val="22"/>
          <w:szCs w:val="22"/>
        </w:rPr>
        <w:t>/</w:t>
      </w:r>
      <w:r w:rsidR="00A8182C">
        <w:rPr>
          <w:rFonts w:asciiTheme="minorHAnsi" w:eastAsiaTheme="minorEastAsia" w:hAnsiTheme="minorHAnsi" w:cstheme="minorBidi"/>
          <w:color w:val="auto"/>
          <w:sz w:val="22"/>
          <w:szCs w:val="22"/>
        </w:rPr>
        <w:t>14</w:t>
      </w:r>
      <w:r w:rsidR="00E80275" w:rsidRPr="003A2866">
        <w:rPr>
          <w:rFonts w:asciiTheme="minorHAnsi" w:eastAsiaTheme="minorEastAsia" w:hAnsiTheme="minorHAnsi" w:cstheme="minorBidi"/>
          <w:color w:val="auto"/>
          <w:sz w:val="22"/>
          <w:szCs w:val="22"/>
        </w:rPr>
        <w:t>/AF</w:t>
      </w:r>
    </w:p>
    <w:p w14:paraId="3E87A5A8" w14:textId="77777777" w:rsidR="004C55D6" w:rsidRPr="004C55D6" w:rsidRDefault="004C55D6" w:rsidP="004C55D6">
      <w:pPr>
        <w:shd w:val="clear" w:color="auto" w:fill="FFFFFF" w:themeFill="background1"/>
        <w:spacing w:after="0" w:line="240" w:lineRule="auto"/>
        <w:jc w:val="center"/>
        <w:rPr>
          <w:rFonts w:asciiTheme="minorHAnsi" w:eastAsiaTheme="minorEastAsia" w:hAnsiTheme="minorHAnsi" w:cstheme="minorBidi"/>
          <w:color w:val="auto"/>
          <w:sz w:val="22"/>
          <w:szCs w:val="22"/>
        </w:rPr>
      </w:pPr>
    </w:p>
    <w:p w14:paraId="7EFAD6ED" w14:textId="70B4221A" w:rsidR="005E3BAC" w:rsidRPr="00222455" w:rsidRDefault="005E3BAC" w:rsidP="6E307E54">
      <w:pPr>
        <w:spacing w:after="0" w:line="240" w:lineRule="auto"/>
        <w:rPr>
          <w:rFonts w:asciiTheme="minorHAnsi" w:eastAsiaTheme="minorEastAsia" w:hAnsiTheme="minorHAnsi" w:cstheme="minorBidi"/>
          <w:noProof/>
          <w:color w:val="auto"/>
          <w:sz w:val="22"/>
          <w:szCs w:val="22"/>
        </w:rPr>
      </w:pPr>
      <w:r w:rsidRPr="6E307E54">
        <w:rPr>
          <w:rFonts w:asciiTheme="minorHAnsi" w:eastAsiaTheme="minorEastAsia" w:hAnsiTheme="minorHAnsi" w:cstheme="minorBidi"/>
          <w:b/>
          <w:bCs/>
          <w:noProof/>
          <w:color w:val="auto"/>
          <w:sz w:val="22"/>
          <w:szCs w:val="22"/>
        </w:rPr>
        <w:t>Pasūtītājam Cēsu novada pašvaldībai</w:t>
      </w:r>
    </w:p>
    <w:p w14:paraId="78143961"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noProof/>
          <w:color w:val="auto"/>
          <w:sz w:val="22"/>
          <w:szCs w:val="22"/>
        </w:rPr>
        <w:t xml:space="preserve">Reģistrācijas Nr. </w:t>
      </w:r>
      <w:r w:rsidRPr="6E307E54">
        <w:rPr>
          <w:rFonts w:asciiTheme="minorHAnsi" w:eastAsiaTheme="minorEastAsia" w:hAnsiTheme="minorHAnsi" w:cstheme="minorBidi"/>
          <w:color w:val="auto"/>
          <w:sz w:val="22"/>
          <w:szCs w:val="22"/>
        </w:rPr>
        <w:t>90000031048</w:t>
      </w:r>
    </w:p>
    <w:p w14:paraId="3AEA4509"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color w:val="auto"/>
          <w:sz w:val="22"/>
          <w:szCs w:val="22"/>
        </w:rPr>
        <w:t>Raunas iela 4, Cēsis, Cēsu novads, LV-4101</w:t>
      </w:r>
    </w:p>
    <w:p w14:paraId="48673B6B"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p>
    <w:tbl>
      <w:tblPr>
        <w:tblStyle w:val="Reatabula"/>
        <w:tblW w:w="0" w:type="auto"/>
        <w:tblLook w:val="04A0" w:firstRow="1" w:lastRow="0" w:firstColumn="1" w:lastColumn="0" w:noHBand="0" w:noVBand="1"/>
      </w:tblPr>
      <w:tblGrid>
        <w:gridCol w:w="559"/>
        <w:gridCol w:w="2119"/>
        <w:gridCol w:w="578"/>
        <w:gridCol w:w="3543"/>
        <w:gridCol w:w="2545"/>
      </w:tblGrid>
      <w:tr w:rsidR="005E3BAC" w:rsidRPr="00222455" w14:paraId="79A896C0" w14:textId="77777777" w:rsidTr="653AAAFD">
        <w:tc>
          <w:tcPr>
            <w:tcW w:w="559" w:type="dxa"/>
            <w:shd w:val="clear" w:color="auto" w:fill="F2F2F2" w:themeFill="background1" w:themeFillShade="F2"/>
          </w:tcPr>
          <w:p w14:paraId="3B5F46D9"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1.</w:t>
            </w:r>
          </w:p>
        </w:tc>
        <w:tc>
          <w:tcPr>
            <w:tcW w:w="2119" w:type="dxa"/>
            <w:shd w:val="clear" w:color="auto" w:fill="F2F2F2" w:themeFill="background1" w:themeFillShade="F2"/>
          </w:tcPr>
          <w:p w14:paraId="512DB78A"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Vārds</w:t>
            </w:r>
          </w:p>
        </w:tc>
        <w:tc>
          <w:tcPr>
            <w:tcW w:w="6666" w:type="dxa"/>
            <w:gridSpan w:val="3"/>
          </w:tcPr>
          <w:p w14:paraId="61E718A0" w14:textId="77777777" w:rsidR="005E3BAC" w:rsidRPr="00222455" w:rsidRDefault="005E3BAC" w:rsidP="653AAAFD">
            <w:pPr>
              <w:jc w:val="both"/>
              <w:rPr>
                <w:rFonts w:eastAsiaTheme="minorEastAsia" w:cstheme="minorBidi"/>
                <w:szCs w:val="22"/>
              </w:rPr>
            </w:pPr>
          </w:p>
        </w:tc>
      </w:tr>
      <w:tr w:rsidR="005E3BAC" w:rsidRPr="00222455" w14:paraId="7CA4ED43" w14:textId="77777777" w:rsidTr="653AAAFD">
        <w:tc>
          <w:tcPr>
            <w:tcW w:w="559" w:type="dxa"/>
            <w:shd w:val="clear" w:color="auto" w:fill="F2F2F2" w:themeFill="background1" w:themeFillShade="F2"/>
          </w:tcPr>
          <w:p w14:paraId="53AC41C7"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2.</w:t>
            </w:r>
          </w:p>
        </w:tc>
        <w:tc>
          <w:tcPr>
            <w:tcW w:w="2119" w:type="dxa"/>
            <w:shd w:val="clear" w:color="auto" w:fill="F2F2F2" w:themeFill="background1" w:themeFillShade="F2"/>
          </w:tcPr>
          <w:p w14:paraId="12645D37"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Uzvārds</w:t>
            </w:r>
          </w:p>
        </w:tc>
        <w:tc>
          <w:tcPr>
            <w:tcW w:w="6666" w:type="dxa"/>
            <w:gridSpan w:val="3"/>
          </w:tcPr>
          <w:p w14:paraId="2F58CC5E" w14:textId="77777777" w:rsidR="005E3BAC" w:rsidRPr="00222455" w:rsidRDefault="005E3BAC" w:rsidP="653AAAFD">
            <w:pPr>
              <w:jc w:val="both"/>
              <w:rPr>
                <w:rFonts w:eastAsiaTheme="minorEastAsia" w:cstheme="minorBidi"/>
                <w:szCs w:val="22"/>
              </w:rPr>
            </w:pPr>
          </w:p>
        </w:tc>
      </w:tr>
      <w:tr w:rsidR="005E3BAC" w:rsidRPr="00222455" w14:paraId="636CF5F5" w14:textId="77777777" w:rsidTr="653AAAFD">
        <w:tc>
          <w:tcPr>
            <w:tcW w:w="559" w:type="dxa"/>
            <w:shd w:val="clear" w:color="auto" w:fill="F2F2F2" w:themeFill="background1" w:themeFillShade="F2"/>
          </w:tcPr>
          <w:p w14:paraId="5E2F2F9B"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3.</w:t>
            </w:r>
          </w:p>
        </w:tc>
        <w:tc>
          <w:tcPr>
            <w:tcW w:w="2119" w:type="dxa"/>
            <w:shd w:val="clear" w:color="auto" w:fill="F2F2F2" w:themeFill="background1" w:themeFillShade="F2"/>
          </w:tcPr>
          <w:p w14:paraId="53422858" w14:textId="611D2567" w:rsidR="005E3BAC" w:rsidRPr="00222455" w:rsidRDefault="005E3BAC" w:rsidP="653AAAFD">
            <w:pPr>
              <w:jc w:val="both"/>
              <w:rPr>
                <w:rFonts w:eastAsiaTheme="minorEastAsia" w:cstheme="minorBidi"/>
                <w:szCs w:val="22"/>
              </w:rPr>
            </w:pPr>
            <w:r w:rsidRPr="653AAAFD">
              <w:rPr>
                <w:rFonts w:eastAsiaTheme="minorEastAsia" w:cstheme="minorBidi"/>
                <w:szCs w:val="22"/>
              </w:rPr>
              <w:t>Kvalifikācija</w:t>
            </w:r>
            <w:r w:rsidR="0C8103F1" w:rsidRPr="653AAAFD">
              <w:rPr>
                <w:rFonts w:eastAsiaTheme="minorEastAsia" w:cstheme="minorBidi"/>
                <w:szCs w:val="22"/>
              </w:rPr>
              <w:t>, sertifikāta Nr.</w:t>
            </w:r>
          </w:p>
        </w:tc>
        <w:tc>
          <w:tcPr>
            <w:tcW w:w="6666" w:type="dxa"/>
            <w:gridSpan w:val="3"/>
          </w:tcPr>
          <w:p w14:paraId="2C12AC69" w14:textId="77777777" w:rsidR="005E3BAC" w:rsidRPr="00222455" w:rsidRDefault="005E3BAC" w:rsidP="653AAAFD">
            <w:pPr>
              <w:jc w:val="both"/>
              <w:rPr>
                <w:rFonts w:eastAsiaTheme="minorEastAsia" w:cstheme="minorBidi"/>
                <w:szCs w:val="22"/>
              </w:rPr>
            </w:pPr>
          </w:p>
        </w:tc>
      </w:tr>
      <w:tr w:rsidR="005E3BAC" w:rsidRPr="00222455" w14:paraId="4E9249B0" w14:textId="77777777" w:rsidTr="653AAAFD">
        <w:tc>
          <w:tcPr>
            <w:tcW w:w="559" w:type="dxa"/>
            <w:shd w:val="clear" w:color="auto" w:fill="F2F2F2" w:themeFill="background1" w:themeFillShade="F2"/>
          </w:tcPr>
          <w:p w14:paraId="6624B296" w14:textId="77777777" w:rsidR="005E3BAC" w:rsidRPr="00222455" w:rsidRDefault="005E3BAC" w:rsidP="653AAAFD">
            <w:pPr>
              <w:jc w:val="both"/>
              <w:rPr>
                <w:rFonts w:eastAsiaTheme="minorEastAsia" w:cstheme="minorBidi"/>
                <w:szCs w:val="22"/>
              </w:rPr>
            </w:pPr>
            <w:r w:rsidRPr="653AAAFD">
              <w:rPr>
                <w:rFonts w:eastAsiaTheme="minorEastAsia" w:cstheme="minorBidi"/>
                <w:szCs w:val="22"/>
              </w:rPr>
              <w:t>4.</w:t>
            </w:r>
          </w:p>
        </w:tc>
        <w:tc>
          <w:tcPr>
            <w:tcW w:w="8785" w:type="dxa"/>
            <w:gridSpan w:val="4"/>
            <w:shd w:val="clear" w:color="auto" w:fill="F2F2F2" w:themeFill="background1" w:themeFillShade="F2"/>
          </w:tcPr>
          <w:p w14:paraId="28E404A0" w14:textId="33FBF016" w:rsidR="005E3BAC" w:rsidRPr="00222455" w:rsidRDefault="005E3BAC" w:rsidP="653AAAFD">
            <w:pPr>
              <w:jc w:val="both"/>
              <w:rPr>
                <w:rFonts w:eastAsiaTheme="minorEastAsia" w:cstheme="minorBidi"/>
                <w:szCs w:val="22"/>
              </w:rPr>
            </w:pPr>
            <w:r w:rsidRPr="653AAAFD">
              <w:rPr>
                <w:rFonts w:eastAsiaTheme="minorEastAsia" w:cstheme="minorBidi"/>
                <w:szCs w:val="22"/>
              </w:rPr>
              <w:t>Pieredze, kas apliecina Konkursa nolikuma prasības</w:t>
            </w:r>
          </w:p>
        </w:tc>
      </w:tr>
      <w:tr w:rsidR="006C2C82" w:rsidRPr="00222455" w14:paraId="5B88C9E9" w14:textId="77777777" w:rsidTr="653AAAFD">
        <w:tc>
          <w:tcPr>
            <w:tcW w:w="3256" w:type="dxa"/>
            <w:gridSpan w:val="3"/>
            <w:shd w:val="clear" w:color="auto" w:fill="F2F2F2" w:themeFill="background1" w:themeFillShade="F2"/>
            <w:vAlign w:val="center"/>
          </w:tcPr>
          <w:p w14:paraId="5D21BD6D" w14:textId="57AFFBF8" w:rsidR="006C2C82" w:rsidRPr="0090628E" w:rsidRDefault="56BC5FCF" w:rsidP="653AAAFD">
            <w:pPr>
              <w:jc w:val="center"/>
              <w:rPr>
                <w:rFonts w:eastAsiaTheme="minorEastAsia" w:cstheme="minorBidi"/>
                <w:b/>
                <w:bCs/>
                <w:color w:val="C0504D" w:themeColor="accent2"/>
                <w:szCs w:val="22"/>
                <w:highlight w:val="yellow"/>
                <w:lang w:eastAsia="en-US"/>
              </w:rPr>
            </w:pPr>
            <w:r w:rsidRPr="653AAAFD">
              <w:rPr>
                <w:rFonts w:eastAsiaTheme="minorEastAsia" w:cstheme="minorBidi"/>
                <w:szCs w:val="22"/>
              </w:rPr>
              <w:t xml:space="preserve">Veikto būvdarbu apraksts, kas pierāda speciālista atbilstību attiecīgajai kvalifikācijas prasībai, t.sk., </w:t>
            </w:r>
            <w:r w:rsidR="4FADBE23" w:rsidRPr="653AAAFD">
              <w:rPr>
                <w:rFonts w:eastAsiaTheme="minorEastAsia" w:cstheme="minorBidi"/>
                <w:szCs w:val="22"/>
              </w:rPr>
              <w:t xml:space="preserve"> siltinātās ventilējamās fasādes platība </w:t>
            </w:r>
            <w:r w:rsidR="43AC1895" w:rsidRPr="653AAAFD">
              <w:rPr>
                <w:rFonts w:eastAsiaTheme="minorEastAsia" w:cstheme="minorBidi"/>
                <w:szCs w:val="22"/>
              </w:rPr>
              <w:t>(m</w:t>
            </w:r>
            <w:r w:rsidR="43AC1895" w:rsidRPr="653AAAFD">
              <w:rPr>
                <w:rFonts w:eastAsiaTheme="minorEastAsia" w:cstheme="minorBidi"/>
                <w:szCs w:val="22"/>
                <w:vertAlign w:val="superscript"/>
              </w:rPr>
              <w:t>2</w:t>
            </w:r>
            <w:r w:rsidR="43AC1895" w:rsidRPr="653AAAFD">
              <w:rPr>
                <w:rFonts w:eastAsiaTheme="minorEastAsia" w:cstheme="minorBidi"/>
                <w:szCs w:val="22"/>
              </w:rPr>
              <w:t>)</w:t>
            </w:r>
          </w:p>
        </w:tc>
        <w:tc>
          <w:tcPr>
            <w:tcW w:w="3543" w:type="dxa"/>
            <w:shd w:val="clear" w:color="auto" w:fill="F2F2F2" w:themeFill="background1" w:themeFillShade="F2"/>
            <w:vAlign w:val="center"/>
          </w:tcPr>
          <w:p w14:paraId="726CEC4A" w14:textId="4205C981" w:rsidR="006C2C82" w:rsidRPr="0090628E" w:rsidRDefault="380923C9" w:rsidP="653AAAFD">
            <w:pPr>
              <w:jc w:val="center"/>
              <w:rPr>
                <w:rFonts w:eastAsiaTheme="minorEastAsia" w:cstheme="minorBidi"/>
                <w:szCs w:val="22"/>
              </w:rPr>
            </w:pPr>
            <w:r w:rsidRPr="653AAAFD">
              <w:rPr>
                <w:rFonts w:eastAsiaTheme="minorEastAsia" w:cstheme="minorBidi"/>
                <w:szCs w:val="22"/>
              </w:rPr>
              <w:t>Objekta nosaukums, objekta nodošanas ekspluatācijā datums</w:t>
            </w:r>
          </w:p>
        </w:tc>
        <w:tc>
          <w:tcPr>
            <w:tcW w:w="2545" w:type="dxa"/>
            <w:shd w:val="clear" w:color="auto" w:fill="F2F2F2" w:themeFill="background1" w:themeFillShade="F2"/>
            <w:vAlign w:val="center"/>
          </w:tcPr>
          <w:p w14:paraId="5226EB26" w14:textId="7318B0CC" w:rsidR="006C2C82" w:rsidRPr="0090628E" w:rsidRDefault="380923C9" w:rsidP="653AAAFD">
            <w:pPr>
              <w:autoSpaceDN w:val="0"/>
              <w:adjustRightInd w:val="0"/>
              <w:jc w:val="center"/>
              <w:rPr>
                <w:rFonts w:eastAsiaTheme="minorEastAsia" w:cstheme="minorBidi"/>
                <w:szCs w:val="22"/>
                <w:lang w:eastAsia="en-US"/>
              </w:rPr>
            </w:pPr>
            <w:r w:rsidRPr="653AAAFD">
              <w:rPr>
                <w:rFonts w:eastAsiaTheme="minorEastAsia" w:cstheme="minorBidi"/>
                <w:szCs w:val="22"/>
                <w:lang w:eastAsia="en-US"/>
              </w:rPr>
              <w:t>Pasūtītājs,</w:t>
            </w:r>
          </w:p>
          <w:p w14:paraId="57B1D016" w14:textId="3A1801B9" w:rsidR="006C2C82" w:rsidRPr="0090628E" w:rsidRDefault="380923C9" w:rsidP="653AAAFD">
            <w:pPr>
              <w:jc w:val="center"/>
              <w:rPr>
                <w:rFonts w:eastAsiaTheme="minorEastAsia" w:cstheme="minorBidi"/>
                <w:szCs w:val="22"/>
              </w:rPr>
            </w:pPr>
            <w:r w:rsidRPr="653AAAFD">
              <w:rPr>
                <w:rFonts w:eastAsiaTheme="minorEastAsia" w:cstheme="minorBidi"/>
                <w:szCs w:val="22"/>
                <w:lang w:eastAsia="en-US"/>
              </w:rPr>
              <w:t>kontaktinformācija atsauksmēm (vārds, uzvārds, tālrunis, e-pasts)</w:t>
            </w:r>
          </w:p>
        </w:tc>
      </w:tr>
      <w:tr w:rsidR="006C2C82" w:rsidRPr="00222455" w14:paraId="699AEB7B" w14:textId="77777777" w:rsidTr="653AAAFD">
        <w:tc>
          <w:tcPr>
            <w:tcW w:w="3256" w:type="dxa"/>
            <w:gridSpan w:val="3"/>
          </w:tcPr>
          <w:p w14:paraId="29B6DB65" w14:textId="77777777" w:rsidR="006C2C82" w:rsidRPr="00222455" w:rsidRDefault="006C2C82" w:rsidP="653AAAFD">
            <w:pPr>
              <w:jc w:val="both"/>
              <w:rPr>
                <w:rFonts w:eastAsiaTheme="minorEastAsia" w:cstheme="minorBidi"/>
                <w:noProof/>
                <w:szCs w:val="22"/>
              </w:rPr>
            </w:pPr>
          </w:p>
        </w:tc>
        <w:tc>
          <w:tcPr>
            <w:tcW w:w="3543" w:type="dxa"/>
          </w:tcPr>
          <w:p w14:paraId="670B6CCF" w14:textId="77777777" w:rsidR="006C2C82" w:rsidRPr="00222455" w:rsidRDefault="006C2C82" w:rsidP="653AAAFD">
            <w:pPr>
              <w:jc w:val="both"/>
              <w:rPr>
                <w:rFonts w:eastAsiaTheme="minorEastAsia" w:cstheme="minorBidi"/>
                <w:noProof/>
                <w:szCs w:val="22"/>
              </w:rPr>
            </w:pPr>
          </w:p>
        </w:tc>
        <w:tc>
          <w:tcPr>
            <w:tcW w:w="2545" w:type="dxa"/>
          </w:tcPr>
          <w:p w14:paraId="3C5A271A" w14:textId="77777777" w:rsidR="006C2C82" w:rsidRPr="00222455" w:rsidRDefault="006C2C82" w:rsidP="653AAAFD">
            <w:pPr>
              <w:jc w:val="both"/>
              <w:rPr>
                <w:rFonts w:eastAsiaTheme="minorEastAsia" w:cstheme="minorBidi"/>
                <w:noProof/>
                <w:szCs w:val="22"/>
              </w:rPr>
            </w:pPr>
          </w:p>
        </w:tc>
      </w:tr>
      <w:tr w:rsidR="006C2C82" w:rsidRPr="00222455" w14:paraId="5BC14912" w14:textId="77777777" w:rsidTr="653AAAFD">
        <w:tc>
          <w:tcPr>
            <w:tcW w:w="3256" w:type="dxa"/>
            <w:gridSpan w:val="3"/>
          </w:tcPr>
          <w:p w14:paraId="7748C21E" w14:textId="77777777" w:rsidR="006C2C82" w:rsidRPr="00222455" w:rsidRDefault="006C2C82" w:rsidP="6E307E54">
            <w:pPr>
              <w:jc w:val="both"/>
              <w:rPr>
                <w:rFonts w:eastAsiaTheme="minorEastAsia" w:cstheme="minorBidi"/>
                <w:b/>
                <w:bCs/>
                <w:noProof/>
              </w:rPr>
            </w:pPr>
          </w:p>
        </w:tc>
        <w:tc>
          <w:tcPr>
            <w:tcW w:w="3543" w:type="dxa"/>
          </w:tcPr>
          <w:p w14:paraId="3D4C0371" w14:textId="77777777" w:rsidR="006C2C82" w:rsidRPr="00222455" w:rsidRDefault="006C2C82" w:rsidP="6E307E54">
            <w:pPr>
              <w:jc w:val="both"/>
              <w:rPr>
                <w:rFonts w:eastAsiaTheme="minorEastAsia" w:cstheme="minorBidi"/>
                <w:b/>
                <w:bCs/>
                <w:noProof/>
              </w:rPr>
            </w:pPr>
          </w:p>
        </w:tc>
        <w:tc>
          <w:tcPr>
            <w:tcW w:w="2545" w:type="dxa"/>
          </w:tcPr>
          <w:p w14:paraId="282CDA59" w14:textId="77777777" w:rsidR="006C2C82" w:rsidRPr="00222455" w:rsidRDefault="006C2C82" w:rsidP="6E307E54">
            <w:pPr>
              <w:jc w:val="both"/>
              <w:rPr>
                <w:rFonts w:eastAsiaTheme="minorEastAsia" w:cstheme="minorBidi"/>
                <w:b/>
                <w:bCs/>
                <w:noProof/>
              </w:rPr>
            </w:pPr>
          </w:p>
        </w:tc>
      </w:tr>
    </w:tbl>
    <w:p w14:paraId="211D0EFC" w14:textId="77777777" w:rsidR="005E3BAC" w:rsidRPr="00222455" w:rsidRDefault="005E3BAC" w:rsidP="005E3BAC">
      <w:pPr>
        <w:spacing w:after="0" w:line="240" w:lineRule="auto"/>
        <w:ind w:left="432"/>
        <w:jc w:val="both"/>
        <w:rPr>
          <w:rFonts w:asciiTheme="minorHAnsi" w:hAnsiTheme="minorHAnsi" w:cstheme="minorHAnsi"/>
          <w:b/>
          <w:noProof/>
          <w:sz w:val="22"/>
          <w:szCs w:val="22"/>
        </w:rPr>
      </w:pPr>
    </w:p>
    <w:p w14:paraId="72D48C0C" w14:textId="77777777" w:rsidR="005E3BAC" w:rsidRPr="00222455" w:rsidRDefault="005E3BAC" w:rsidP="00A54AB0">
      <w:pPr>
        <w:pStyle w:val="Sarakstarindkopa"/>
        <w:numPr>
          <w:ilvl w:val="0"/>
          <w:numId w:val="30"/>
        </w:numPr>
        <w:suppressAutoHyphens/>
        <w:spacing w:before="60" w:after="6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23665C03" w14:textId="7C89CE51" w:rsidR="00344927" w:rsidRDefault="00C64E06" w:rsidP="00344927">
      <w:pPr>
        <w:spacing w:after="0" w:line="240" w:lineRule="auto"/>
        <w:ind w:firstLine="720"/>
        <w:jc w:val="both"/>
        <w:rPr>
          <w:rFonts w:ascii="Calibri" w:eastAsia="Calibri" w:hAnsi="Calibri" w:cs="Calibri"/>
          <w:noProof/>
          <w:sz w:val="22"/>
          <w:szCs w:val="22"/>
        </w:rPr>
      </w:pPr>
      <w:r w:rsidRPr="6E307E54">
        <w:rPr>
          <w:rFonts w:ascii="Calibri" w:hAnsi="Calibri" w:cs="Calibri"/>
          <w:sz w:val="22"/>
          <w:szCs w:val="22"/>
        </w:rPr>
        <w:t xml:space="preserve">Es, apakšā parakstījies, apliecinu, ka </w:t>
      </w:r>
      <w:r w:rsidR="001C1328" w:rsidRPr="6E307E54">
        <w:rPr>
          <w:rFonts w:asciiTheme="minorHAnsi" w:hAnsiTheme="minorHAnsi" w:cstheme="minorBidi"/>
          <w:sz w:val="22"/>
          <w:szCs w:val="22"/>
        </w:rPr>
        <w:t>augstākminētais pareizi atspoguļo manu pieredzi</w:t>
      </w:r>
      <w:r w:rsidR="001C1328" w:rsidRPr="6E307E54">
        <w:rPr>
          <w:rFonts w:ascii="Calibri" w:hAnsi="Calibri" w:cs="Calibri"/>
          <w:sz w:val="22"/>
          <w:szCs w:val="22"/>
        </w:rPr>
        <w:t xml:space="preserve"> un apņemos kā </w:t>
      </w:r>
      <w:r w:rsidR="00B23A7E" w:rsidRPr="00B9739D">
        <w:rPr>
          <w:rFonts w:ascii="Calibri" w:hAnsi="Calibri" w:cs="Calibri"/>
          <w:b/>
          <w:bCs/>
          <w:sz w:val="22"/>
          <w:szCs w:val="22"/>
        </w:rPr>
        <w:t xml:space="preserve">atbildīgais </w:t>
      </w:r>
      <w:r w:rsidR="00AE4EC4">
        <w:rPr>
          <w:rFonts w:ascii="Calibri" w:hAnsi="Calibri" w:cs="Calibri"/>
          <w:b/>
          <w:bCs/>
          <w:sz w:val="22"/>
          <w:szCs w:val="22"/>
        </w:rPr>
        <w:t>ēku</w:t>
      </w:r>
      <w:r w:rsidR="004A12CF">
        <w:rPr>
          <w:rFonts w:ascii="Calibri" w:hAnsi="Calibri" w:cs="Calibri"/>
          <w:b/>
          <w:bCs/>
          <w:color w:val="4BACC6" w:themeColor="accent5"/>
          <w:sz w:val="22"/>
          <w:szCs w:val="22"/>
        </w:rPr>
        <w:t xml:space="preserve"> </w:t>
      </w:r>
      <w:r w:rsidR="00B23A7E" w:rsidRPr="00B9739D">
        <w:rPr>
          <w:rFonts w:ascii="Calibri" w:hAnsi="Calibri" w:cs="Calibri"/>
          <w:b/>
          <w:bCs/>
          <w:sz w:val="22"/>
          <w:szCs w:val="22"/>
        </w:rPr>
        <w:t>būvdarbu vadītājs</w:t>
      </w:r>
      <w:r w:rsidR="00B23A7E" w:rsidRPr="6E307E54">
        <w:rPr>
          <w:rFonts w:ascii="Calibri" w:hAnsi="Calibri" w:cs="Calibri"/>
          <w:sz w:val="22"/>
          <w:szCs w:val="22"/>
        </w:rPr>
        <w:t xml:space="preserve"> </w:t>
      </w:r>
      <w:r w:rsidRPr="6E307E54">
        <w:rPr>
          <w:rFonts w:ascii="Calibri" w:hAnsi="Calibri" w:cs="Calibri"/>
          <w:sz w:val="22"/>
          <w:szCs w:val="22"/>
        </w:rPr>
        <w:t xml:space="preserve">strādāt pie atklāta konkursa </w:t>
      </w:r>
      <w:r w:rsidR="00A8182C" w:rsidRPr="00A8182C">
        <w:rPr>
          <w:rFonts w:ascii="Calibri" w:hAnsi="Calibri" w:cs="Calibri"/>
          <w:sz w:val="22"/>
          <w:szCs w:val="22"/>
        </w:rPr>
        <w:t>“</w:t>
      </w:r>
      <w:r w:rsidR="00A8182C" w:rsidRPr="00A8182C">
        <w:rPr>
          <w:rFonts w:ascii="Calibri" w:hAnsi="Calibri" w:cs="Calibri"/>
          <w:b/>
          <w:bCs/>
          <w:sz w:val="22"/>
          <w:szCs w:val="22"/>
        </w:rPr>
        <w:t>Augšlīgatnes pirms</w:t>
      </w:r>
      <w:r w:rsidR="00A13AFF">
        <w:rPr>
          <w:rFonts w:ascii="Calibri" w:hAnsi="Calibri" w:cs="Calibri"/>
          <w:b/>
          <w:bCs/>
          <w:sz w:val="22"/>
          <w:szCs w:val="22"/>
        </w:rPr>
        <w:t>s</w:t>
      </w:r>
      <w:r w:rsidR="00A8182C" w:rsidRPr="00A8182C">
        <w:rPr>
          <w:rFonts w:ascii="Calibri" w:hAnsi="Calibri" w:cs="Calibri"/>
          <w:b/>
          <w:bCs/>
          <w:sz w:val="22"/>
          <w:szCs w:val="22"/>
        </w:rPr>
        <w:t>kolas izglītības iestādes “Zvaniņi” ēkas energoefektivitātes paaugstināšana”</w:t>
      </w:r>
      <w:r w:rsidRPr="6E307E54">
        <w:rPr>
          <w:rFonts w:ascii="Calibri" w:hAnsi="Calibri" w:cs="Calibri"/>
          <w:sz w:val="22"/>
          <w:szCs w:val="22"/>
        </w:rPr>
        <w:t xml:space="preserve">, identifikācijas </w:t>
      </w:r>
      <w:r w:rsidRPr="0053200E">
        <w:rPr>
          <w:rFonts w:ascii="Calibri" w:hAnsi="Calibri" w:cs="Calibri"/>
          <w:sz w:val="22"/>
          <w:szCs w:val="22"/>
        </w:rPr>
        <w:t>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202</w:t>
      </w:r>
      <w:r w:rsidR="00AE4EC4" w:rsidRPr="0053200E">
        <w:rPr>
          <w:rFonts w:ascii="Calibri" w:hAnsi="Calibri" w:cs="Calibri"/>
          <w:noProof/>
          <w:sz w:val="22"/>
          <w:szCs w:val="22"/>
        </w:rPr>
        <w:t>4</w:t>
      </w:r>
      <w:r w:rsidR="00E80275" w:rsidRPr="0053200E">
        <w:rPr>
          <w:rFonts w:ascii="Calibri" w:hAnsi="Calibri" w:cs="Calibri"/>
          <w:color w:val="auto"/>
          <w:sz w:val="22"/>
          <w:szCs w:val="22"/>
        </w:rPr>
        <w:t>/</w:t>
      </w:r>
      <w:r w:rsidR="00A8182C">
        <w:rPr>
          <w:rFonts w:ascii="Calibri" w:hAnsi="Calibri" w:cs="Calibri"/>
          <w:color w:val="auto"/>
          <w:sz w:val="22"/>
          <w:szCs w:val="22"/>
        </w:rPr>
        <w:t>14</w:t>
      </w:r>
      <w:r w:rsidR="00E80275" w:rsidRPr="0053200E">
        <w:rPr>
          <w:rFonts w:ascii="Calibri" w:hAnsi="Calibri" w:cs="Calibri"/>
          <w:color w:val="auto"/>
          <w:sz w:val="22"/>
          <w:szCs w:val="22"/>
        </w:rPr>
        <w:t>/AF</w:t>
      </w:r>
      <w:r w:rsidRPr="6E307E54">
        <w:rPr>
          <w:rFonts w:ascii="Calibri" w:hAnsi="Calibri" w:cs="Calibri"/>
          <w:b/>
          <w:bCs/>
          <w:noProof/>
          <w:sz w:val="22"/>
          <w:szCs w:val="22"/>
        </w:rPr>
        <w:t xml:space="preserve"> </w:t>
      </w:r>
      <w:r w:rsidRPr="6E307E54">
        <w:rPr>
          <w:rFonts w:ascii="Calibri" w:hAnsi="Calibri" w:cs="Calibri"/>
          <w:noProof/>
          <w:sz w:val="22"/>
          <w:szCs w:val="22"/>
        </w:rPr>
        <w:t>(turpmāk – Konkurss)</w:t>
      </w:r>
      <w:r w:rsidRPr="6E307E54">
        <w:rPr>
          <w:rFonts w:asciiTheme="minorHAnsi" w:hAnsiTheme="minorHAnsi" w:cstheme="minorBidi"/>
          <w:noProof/>
          <w:color w:val="auto"/>
          <w:sz w:val="22"/>
          <w:szCs w:val="22"/>
        </w:rPr>
        <w:t xml:space="preserve">, </w:t>
      </w:r>
      <w:r w:rsidRPr="6E307E54">
        <w:rPr>
          <w:rFonts w:ascii="Calibri" w:hAnsi="Calibri" w:cs="Calibri"/>
          <w:sz w:val="22"/>
          <w:szCs w:val="22"/>
        </w:rPr>
        <w:t xml:space="preserve">līguma izpildes atbilstoši </w:t>
      </w:r>
      <w:r w:rsidRPr="6E307E54">
        <w:rPr>
          <w:rFonts w:ascii="Calibri" w:eastAsia="Calibri" w:hAnsi="Calibri" w:cs="Calibri"/>
          <w:sz w:val="22"/>
          <w:szCs w:val="22"/>
        </w:rPr>
        <w:t xml:space="preserve">Konkursa </w:t>
      </w:r>
      <w:r w:rsidRPr="6E307E54">
        <w:rPr>
          <w:rFonts w:ascii="Calibri" w:hAnsi="Calibri" w:cs="Calibri"/>
          <w:sz w:val="22"/>
          <w:szCs w:val="22"/>
        </w:rPr>
        <w:t xml:space="preserve">nosacījumiem gadījumā, ja </w:t>
      </w:r>
      <w:r w:rsidRPr="6E307E54">
        <w:rPr>
          <w:rFonts w:ascii="Calibri" w:hAnsi="Calibri" w:cs="Calibri"/>
          <w:b/>
          <w:bCs/>
          <w:sz w:val="22"/>
          <w:szCs w:val="22"/>
        </w:rPr>
        <w:t>______________</w:t>
      </w:r>
      <w:r w:rsidRPr="00C54900">
        <w:rPr>
          <w:rFonts w:ascii="Calibri" w:hAnsi="Calibri" w:cs="Calibri"/>
          <w:i/>
          <w:iCs/>
          <w:color w:val="4F81BD" w:themeColor="accent1"/>
          <w:sz w:val="22"/>
          <w:szCs w:val="22"/>
        </w:rPr>
        <w:t xml:space="preserve">(Pretendenta nosaukums) </w:t>
      </w:r>
      <w:r w:rsidRPr="6E307E54">
        <w:rPr>
          <w:rFonts w:ascii="Calibri" w:hAnsi="Calibri" w:cs="Calibri"/>
          <w:sz w:val="22"/>
          <w:szCs w:val="22"/>
        </w:rPr>
        <w:t>(turpmāk – Pretendents) tiks piešķirtas tiesības slēgt iepirkuma līgumu.</w:t>
      </w:r>
    </w:p>
    <w:p w14:paraId="5E03C178" w14:textId="77777777" w:rsidR="00344927" w:rsidRDefault="00C64E06" w:rsidP="00344927">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1ECE54B6" w14:textId="20C5C42D" w:rsidR="00C64E06" w:rsidRDefault="00C64E06" w:rsidP="00344927">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iesniegto piedāvājumu un pieņemt lēmumu Konkursā.</w:t>
      </w:r>
    </w:p>
    <w:p w14:paraId="32EE71E6" w14:textId="30C046E0" w:rsidR="00344927" w:rsidRPr="00222455" w:rsidRDefault="00344927" w:rsidP="00344927">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 xml:space="preserve">Ar šo uzņemos pilnu atbildību par apliecinājumā ietverto informāciju, atbilstību </w:t>
      </w:r>
      <w:r w:rsidR="005A2F30">
        <w:rPr>
          <w:rFonts w:ascii="Calibri" w:hAnsi="Calibri" w:cs="Calibri"/>
          <w:color w:val="auto"/>
          <w:sz w:val="22"/>
          <w:szCs w:val="22"/>
        </w:rPr>
        <w:t xml:space="preserve">Konkursa </w:t>
      </w:r>
      <w:r w:rsidRPr="00222455">
        <w:rPr>
          <w:rFonts w:ascii="Calibri" w:hAnsi="Calibri" w:cs="Calibri"/>
          <w:color w:val="auto"/>
          <w:sz w:val="22"/>
          <w:szCs w:val="22"/>
        </w:rPr>
        <w:t>nolikuma prasībām. Sniegtā informācija un dati ir patiesi.</w:t>
      </w:r>
    </w:p>
    <w:p w14:paraId="7CFDE2B0" w14:textId="77777777" w:rsidR="00344927" w:rsidRPr="00267462" w:rsidRDefault="00344927" w:rsidP="00344927">
      <w:pPr>
        <w:spacing w:after="0" w:line="240" w:lineRule="auto"/>
        <w:ind w:firstLine="720"/>
        <w:jc w:val="both"/>
        <w:rPr>
          <w:rFonts w:ascii="Calibri" w:eastAsia="Calibri" w:hAnsi="Calibri" w:cs="Calibri"/>
          <w:noProof/>
          <w:sz w:val="22"/>
          <w:szCs w:val="22"/>
        </w:rPr>
      </w:pPr>
    </w:p>
    <w:p w14:paraId="6C94987D" w14:textId="77777777" w:rsidR="00C64E06" w:rsidRPr="00C64E06" w:rsidRDefault="00C64E06" w:rsidP="00344927">
      <w:pPr>
        <w:pStyle w:val="Sarakstarindkopa"/>
        <w:spacing w:after="0" w:line="240" w:lineRule="auto"/>
        <w:jc w:val="center"/>
        <w:rPr>
          <w:rFonts w:ascii="Calibri" w:hAnsi="Calibri" w:cs="Calibri"/>
          <w:noProof/>
          <w:color w:val="auto"/>
          <w:spacing w:val="-3"/>
          <w:sz w:val="22"/>
          <w:szCs w:val="22"/>
        </w:rPr>
      </w:pPr>
    </w:p>
    <w:p w14:paraId="1BAAF377" w14:textId="77777777" w:rsidR="00C64E06" w:rsidRPr="00344927" w:rsidRDefault="00C64E06" w:rsidP="00344927">
      <w:pPr>
        <w:tabs>
          <w:tab w:val="left" w:pos="-3402"/>
        </w:tabs>
        <w:spacing w:before="120" w:after="120" w:line="240" w:lineRule="auto"/>
        <w:ind w:left="360"/>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C64E06" w:rsidRPr="00366BF8" w14:paraId="7CEB6F26"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84AE00B" w14:textId="77777777" w:rsidR="00C64E06" w:rsidRPr="00366BF8" w:rsidRDefault="00C64E06" w:rsidP="00953E44">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B81C83C"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4447E4FE"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F13FE56"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D111B0E"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23353604" w14:textId="77777777" w:rsidTr="00953E44">
        <w:tc>
          <w:tcPr>
            <w:tcW w:w="4531" w:type="dxa"/>
            <w:tcBorders>
              <w:top w:val="single" w:sz="4" w:space="0" w:color="auto"/>
              <w:right w:val="single" w:sz="4" w:space="0" w:color="auto"/>
            </w:tcBorders>
            <w:tcMar>
              <w:top w:w="0" w:type="dxa"/>
              <w:left w:w="108" w:type="dxa"/>
              <w:bottom w:w="0" w:type="dxa"/>
              <w:right w:w="108" w:type="dxa"/>
            </w:tcMar>
          </w:tcPr>
          <w:p w14:paraId="1528B653"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5E73DA8" w14:textId="77777777" w:rsidR="00C64E06" w:rsidRPr="00366BF8" w:rsidRDefault="00C64E06" w:rsidP="00953E44">
            <w:pPr>
              <w:spacing w:after="0" w:line="240" w:lineRule="auto"/>
              <w:rPr>
                <w:rFonts w:ascii="Calibri" w:hAnsi="Calibri" w:cs="Calibri"/>
                <w:color w:val="auto"/>
                <w:sz w:val="22"/>
                <w:szCs w:val="22"/>
              </w:rPr>
            </w:pPr>
          </w:p>
        </w:tc>
      </w:tr>
    </w:tbl>
    <w:p w14:paraId="0C910965" w14:textId="77777777" w:rsidR="00344927" w:rsidRDefault="00344927" w:rsidP="5AEDB35D">
      <w:pPr>
        <w:shd w:val="clear" w:color="auto" w:fill="FFFFFF" w:themeFill="background1"/>
        <w:spacing w:after="0" w:line="240" w:lineRule="auto"/>
        <w:jc w:val="right"/>
        <w:rPr>
          <w:rFonts w:ascii="Calibri" w:hAnsi="Calibri" w:cs="Calibri"/>
          <w:noProof/>
          <w:color w:val="auto"/>
          <w:spacing w:val="-3"/>
          <w:sz w:val="22"/>
          <w:szCs w:val="22"/>
        </w:rPr>
      </w:pPr>
    </w:p>
    <w:p w14:paraId="3D765DEF" w14:textId="77777777" w:rsidR="00344927" w:rsidRDefault="00344927">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7FC353FF" w14:textId="3322146D" w:rsidR="00AB5059" w:rsidRPr="0053200E" w:rsidRDefault="000E4D58" w:rsidP="5AEDB35D">
      <w:pPr>
        <w:shd w:val="clear" w:color="auto" w:fill="FFFFFF" w:themeFill="background1"/>
        <w:spacing w:after="0" w:line="240" w:lineRule="auto"/>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6</w:t>
      </w:r>
      <w:r w:rsidR="005D077F" w:rsidRPr="0053200E">
        <w:rPr>
          <w:rFonts w:ascii="Calibri" w:hAnsi="Calibri" w:cs="Calibri"/>
          <w:noProof/>
          <w:color w:val="auto"/>
          <w:spacing w:val="-3"/>
          <w:sz w:val="22"/>
          <w:szCs w:val="22"/>
        </w:rPr>
        <w:t xml:space="preserve">. </w:t>
      </w:r>
      <w:r w:rsidR="00AB5059" w:rsidRPr="0053200E">
        <w:rPr>
          <w:rFonts w:ascii="Calibri" w:hAnsi="Calibri" w:cs="Calibri"/>
          <w:noProof/>
          <w:color w:val="auto"/>
          <w:spacing w:val="-3"/>
          <w:sz w:val="22"/>
          <w:szCs w:val="22"/>
        </w:rPr>
        <w:t>pielikums</w:t>
      </w:r>
    </w:p>
    <w:p w14:paraId="037A4F15" w14:textId="30DA7FFA" w:rsidR="00AB5059" w:rsidRPr="0053200E" w:rsidRDefault="3BFF3114"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AB5059" w:rsidRPr="0053200E">
        <w:rPr>
          <w:rFonts w:ascii="Calibri" w:hAnsi="Calibri" w:cs="Calibri"/>
          <w:noProof/>
          <w:color w:val="auto"/>
          <w:spacing w:val="-3"/>
          <w:sz w:val="22"/>
          <w:szCs w:val="22"/>
        </w:rPr>
        <w:t xml:space="preserve">tklāta konkursa </w:t>
      </w:r>
      <w:r w:rsidR="00AB5059" w:rsidRPr="0053200E">
        <w:rPr>
          <w:rFonts w:ascii="Calibri" w:hAnsi="Calibri" w:cs="Calibri"/>
          <w:noProof/>
          <w:color w:val="auto"/>
          <w:sz w:val="22"/>
          <w:szCs w:val="22"/>
        </w:rPr>
        <w:t>ID Nr. </w:t>
      </w:r>
      <w:r w:rsidR="00AB5059" w:rsidRPr="0053200E">
        <w:rPr>
          <w:rFonts w:ascii="Calibri" w:hAnsi="Calibri" w:cs="Calibri"/>
          <w:color w:val="auto"/>
          <w:sz w:val="22"/>
          <w:szCs w:val="22"/>
        </w:rPr>
        <w:t>CNP/202</w:t>
      </w:r>
      <w:r w:rsidR="007046F1" w:rsidRPr="0053200E">
        <w:rPr>
          <w:rFonts w:ascii="Calibri" w:hAnsi="Calibri" w:cs="Calibri"/>
          <w:color w:val="auto"/>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14</w:t>
      </w:r>
      <w:r w:rsidR="00E80275" w:rsidRPr="0053200E">
        <w:rPr>
          <w:rFonts w:ascii="Calibri" w:hAnsi="Calibri" w:cs="Calibri"/>
          <w:color w:val="auto"/>
          <w:sz w:val="22"/>
          <w:szCs w:val="22"/>
        </w:rPr>
        <w:t>/AF</w:t>
      </w:r>
      <w:r w:rsidR="00AB5059" w:rsidRPr="0053200E">
        <w:rPr>
          <w:rFonts w:ascii="Calibri" w:hAnsi="Calibri" w:cs="Calibri"/>
          <w:noProof/>
          <w:color w:val="auto"/>
          <w:sz w:val="22"/>
          <w:szCs w:val="22"/>
        </w:rPr>
        <w:t xml:space="preserve"> </w:t>
      </w:r>
    </w:p>
    <w:p w14:paraId="06388C69" w14:textId="77777777" w:rsidR="00AB5059" w:rsidRPr="0053200E" w:rsidRDefault="00AB5059"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26F38F7" w14:textId="77777777" w:rsidR="00AB5059" w:rsidRPr="0053200E" w:rsidRDefault="00AB5059" w:rsidP="6E307E54">
      <w:pPr>
        <w:shd w:val="clear" w:color="auto" w:fill="FFFFFF" w:themeFill="background1"/>
        <w:spacing w:after="40" w:line="240" w:lineRule="auto"/>
        <w:rPr>
          <w:rFonts w:ascii="Calibri" w:hAnsi="Calibri" w:cs="Calibri"/>
          <w:b/>
          <w:bCs/>
          <w:color w:val="auto"/>
          <w:sz w:val="23"/>
          <w:szCs w:val="23"/>
        </w:rPr>
      </w:pPr>
    </w:p>
    <w:p w14:paraId="6E2F50F0" w14:textId="6EDF63A3" w:rsidR="00AB5059" w:rsidRPr="0053200E" w:rsidRDefault="00AB5059"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SPECIĀLISTA APLIECINĀJUMS</w:t>
      </w:r>
    </w:p>
    <w:p w14:paraId="2840EB38" w14:textId="6341085B" w:rsidR="00AB5059" w:rsidRPr="0053200E" w:rsidRDefault="0AE1253B"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w:t>
      </w:r>
      <w:r w:rsidR="00AB5059" w:rsidRPr="653AAAFD">
        <w:rPr>
          <w:rFonts w:asciiTheme="minorHAnsi" w:hAnsiTheme="minorHAnsi" w:cstheme="minorBidi"/>
          <w:b/>
          <w:bCs/>
          <w:color w:val="auto"/>
          <w:sz w:val="22"/>
          <w:szCs w:val="22"/>
          <w:bdr w:val="none" w:sz="0" w:space="0" w:color="auto" w:frame="1"/>
        </w:rPr>
        <w:t xml:space="preserve">tklātam konkursam </w:t>
      </w:r>
      <w:r w:rsidR="00767982" w:rsidRPr="653AAAFD">
        <w:rPr>
          <w:rFonts w:asciiTheme="minorHAnsi" w:hAnsiTheme="minorHAnsi" w:cstheme="minorBidi"/>
          <w:b/>
          <w:bCs/>
          <w:color w:val="auto"/>
          <w:sz w:val="22"/>
          <w:szCs w:val="22"/>
          <w:bdr w:val="none" w:sz="0" w:space="0" w:color="auto" w:frame="1"/>
        </w:rPr>
        <w:t>“Augšlīgatnes pirm</w:t>
      </w:r>
      <w:r w:rsidR="00352700" w:rsidRPr="653AAAFD">
        <w:rPr>
          <w:rFonts w:asciiTheme="minorHAnsi" w:hAnsiTheme="minorHAnsi" w:cstheme="minorBidi"/>
          <w:b/>
          <w:bCs/>
          <w:color w:val="auto"/>
          <w:sz w:val="22"/>
          <w:szCs w:val="22"/>
          <w:bdr w:val="none" w:sz="0" w:space="0" w:color="auto" w:frame="1"/>
        </w:rPr>
        <w:t>s</w:t>
      </w:r>
      <w:r w:rsidR="00767982" w:rsidRPr="653AAAFD">
        <w:rPr>
          <w:rFonts w:asciiTheme="minorHAnsi" w:hAnsiTheme="minorHAnsi" w:cstheme="minorBidi"/>
          <w:b/>
          <w:bCs/>
          <w:color w:val="auto"/>
          <w:sz w:val="22"/>
          <w:szCs w:val="22"/>
          <w:bdr w:val="none" w:sz="0" w:space="0" w:color="auto" w:frame="1"/>
        </w:rPr>
        <w:t>skolas izglītības iestādes “Zvaniņi” ēkas energoefektivitātes paaugstināšana”</w:t>
      </w:r>
      <w:r w:rsidR="00767982" w:rsidRPr="653AAAFD">
        <w:rPr>
          <w:rFonts w:asciiTheme="minorHAnsi" w:hAnsiTheme="minorHAnsi" w:cstheme="minorBidi"/>
          <w:color w:val="auto"/>
          <w:sz w:val="22"/>
          <w:szCs w:val="22"/>
          <w:bdr w:val="none" w:sz="0" w:space="0" w:color="auto" w:frame="1"/>
        </w:rPr>
        <w:t>,</w:t>
      </w:r>
    </w:p>
    <w:p w14:paraId="5D8C89B3" w14:textId="70687C57" w:rsidR="00AB5059" w:rsidRPr="0053200E" w:rsidRDefault="00AB5059"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7046F1"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14</w:t>
      </w:r>
      <w:r w:rsidR="00E80275" w:rsidRPr="0053200E">
        <w:rPr>
          <w:rFonts w:ascii="Calibri" w:hAnsi="Calibri" w:cs="Calibri"/>
          <w:color w:val="auto"/>
          <w:sz w:val="22"/>
          <w:szCs w:val="22"/>
        </w:rPr>
        <w:t>/AF</w:t>
      </w:r>
    </w:p>
    <w:p w14:paraId="33EBFFDB" w14:textId="77777777" w:rsidR="00AB5059" w:rsidRPr="0053200E" w:rsidRDefault="00AB5059" w:rsidP="6E307E54">
      <w:pPr>
        <w:spacing w:after="0" w:line="240" w:lineRule="auto"/>
        <w:jc w:val="center"/>
        <w:rPr>
          <w:rFonts w:ascii="Calibri" w:hAnsi="Calibri" w:cs="Calibri"/>
          <w:noProof/>
          <w:color w:val="auto"/>
          <w:spacing w:val="-3"/>
          <w:sz w:val="22"/>
          <w:szCs w:val="22"/>
        </w:rPr>
      </w:pPr>
    </w:p>
    <w:p w14:paraId="137EDE94" w14:textId="77777777" w:rsidR="00AB5059" w:rsidRPr="0053200E" w:rsidRDefault="00AB5059" w:rsidP="00AB5059">
      <w:pPr>
        <w:spacing w:after="120" w:line="240" w:lineRule="auto"/>
        <w:rPr>
          <w:rFonts w:ascii="Calibri" w:hAnsi="Calibri"/>
          <w:iCs/>
          <w:sz w:val="22"/>
          <w:szCs w:val="22"/>
        </w:rPr>
      </w:pPr>
    </w:p>
    <w:p w14:paraId="052D9FBF" w14:textId="77777777" w:rsidR="00AB5059" w:rsidRPr="0053200E" w:rsidRDefault="00AB5059" w:rsidP="00AB5059">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42561CE8"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7C9FC4CC"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184DC21E" w14:textId="77777777" w:rsidR="00AB5059" w:rsidRPr="0053200E" w:rsidRDefault="00AB5059" w:rsidP="00AB5059">
      <w:pPr>
        <w:spacing w:after="0" w:line="240" w:lineRule="auto"/>
        <w:outlineLvl w:val="5"/>
        <w:rPr>
          <w:rFonts w:ascii="Calibri" w:hAnsi="Calibri" w:cs="Calibri"/>
          <w:sz w:val="23"/>
          <w:szCs w:val="23"/>
        </w:rPr>
      </w:pPr>
    </w:p>
    <w:p w14:paraId="7A1CC40C" w14:textId="50EA63FF" w:rsidR="00AB5059" w:rsidRPr="00F64260" w:rsidRDefault="00AB5059" w:rsidP="00F64260">
      <w:pPr>
        <w:spacing w:after="0" w:line="240" w:lineRule="auto"/>
        <w:ind w:firstLine="720"/>
        <w:jc w:val="both"/>
        <w:rPr>
          <w:rFonts w:ascii="Calibri" w:hAnsi="Calibri" w:cs="Calibri"/>
          <w:b/>
          <w:bCs/>
          <w:sz w:val="22"/>
          <w:szCs w:val="22"/>
        </w:rPr>
      </w:pPr>
      <w:r w:rsidRPr="0053200E">
        <w:rPr>
          <w:rFonts w:ascii="Calibri" w:hAnsi="Calibri" w:cs="Calibri"/>
          <w:sz w:val="22"/>
          <w:szCs w:val="22"/>
        </w:rPr>
        <w:t xml:space="preserve">Es, apakšā parakstījies, apliecinu, ka apņemos kā </w:t>
      </w:r>
      <w:r w:rsidR="0053200E">
        <w:rPr>
          <w:rFonts w:ascii="Calibri" w:hAnsi="Calibri" w:cs="Calibri"/>
          <w:b/>
          <w:bCs/>
          <w:sz w:val="22"/>
          <w:szCs w:val="22"/>
        </w:rPr>
        <w:t>__________________</w:t>
      </w:r>
      <w:r w:rsidR="00F64260">
        <w:rPr>
          <w:rFonts w:ascii="Calibri" w:hAnsi="Calibri" w:cs="Calibri"/>
          <w:b/>
          <w:bCs/>
          <w:sz w:val="22"/>
          <w:szCs w:val="22"/>
        </w:rPr>
        <w:t xml:space="preserve"> </w:t>
      </w:r>
      <w:r w:rsidR="00F64260" w:rsidRPr="00F52158">
        <w:rPr>
          <w:rFonts w:ascii="Calibri" w:hAnsi="Calibri" w:cs="Calibri"/>
          <w:i/>
          <w:iCs/>
          <w:color w:val="4F81BD" w:themeColor="accent1"/>
          <w:sz w:val="22"/>
          <w:szCs w:val="22"/>
        </w:rPr>
        <w:t>(speciālists norāda pozīciju, kādā tiks iesaistīts līguma izpildē)</w:t>
      </w:r>
      <w:r w:rsidR="00F64260" w:rsidRPr="00F52158">
        <w:rPr>
          <w:rFonts w:ascii="Calibri" w:hAnsi="Calibri" w:cs="Calibri"/>
          <w:b/>
          <w:bCs/>
          <w:color w:val="4F81BD" w:themeColor="accent1"/>
          <w:sz w:val="22"/>
          <w:szCs w:val="22"/>
        </w:rPr>
        <w:t xml:space="preserve"> </w:t>
      </w:r>
      <w:r w:rsidRPr="0053200E">
        <w:rPr>
          <w:rFonts w:ascii="Calibri" w:hAnsi="Calibri" w:cs="Calibri"/>
          <w:sz w:val="22"/>
          <w:szCs w:val="22"/>
        </w:rPr>
        <w:t xml:space="preserve">strādāt pie atklāta konkursa </w:t>
      </w:r>
      <w:r w:rsidR="00472CF3" w:rsidRPr="00472CF3">
        <w:rPr>
          <w:rFonts w:ascii="Calibri" w:hAnsi="Calibri" w:cs="Calibri"/>
          <w:b/>
          <w:bCs/>
          <w:sz w:val="22"/>
          <w:szCs w:val="22"/>
        </w:rPr>
        <w:t>“Augšlīgatnes pirms</w:t>
      </w:r>
      <w:r w:rsidR="00352700">
        <w:rPr>
          <w:rFonts w:ascii="Calibri" w:hAnsi="Calibri" w:cs="Calibri"/>
          <w:b/>
          <w:bCs/>
          <w:sz w:val="22"/>
          <w:szCs w:val="22"/>
        </w:rPr>
        <w:t>s</w:t>
      </w:r>
      <w:r w:rsidR="00472CF3" w:rsidRPr="00472CF3">
        <w:rPr>
          <w:rFonts w:ascii="Calibri" w:hAnsi="Calibri" w:cs="Calibri"/>
          <w:b/>
          <w:bCs/>
          <w:sz w:val="22"/>
          <w:szCs w:val="22"/>
        </w:rPr>
        <w:t>kolas izglītības iestādes “Zvaniņi” ēkas energoefektivitātes paaugstināšana”</w:t>
      </w:r>
      <w:r w:rsidRPr="0053200E">
        <w:rPr>
          <w:rFonts w:ascii="Calibri" w:hAnsi="Calibri" w:cs="Calibri"/>
          <w:sz w:val="22"/>
          <w:szCs w:val="22"/>
        </w:rPr>
        <w:t>, identifikācijas 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w:t>
      </w:r>
      <w:r w:rsidR="007046F1" w:rsidRPr="0053200E">
        <w:rPr>
          <w:rFonts w:ascii="Calibri" w:hAnsi="Calibri" w:cs="Calibri"/>
          <w:noProof/>
          <w:sz w:val="22"/>
          <w:szCs w:val="22"/>
        </w:rPr>
        <w:t>24</w:t>
      </w:r>
      <w:r w:rsidR="00E80275" w:rsidRPr="0053200E">
        <w:rPr>
          <w:rFonts w:ascii="Calibri" w:hAnsi="Calibri" w:cs="Calibri"/>
          <w:color w:val="auto"/>
          <w:sz w:val="22"/>
          <w:szCs w:val="22"/>
        </w:rPr>
        <w:t>/</w:t>
      </w:r>
      <w:r w:rsidR="00472CF3">
        <w:rPr>
          <w:rFonts w:ascii="Calibri" w:hAnsi="Calibri" w:cs="Calibri"/>
          <w:color w:val="auto"/>
          <w:sz w:val="22"/>
          <w:szCs w:val="22"/>
        </w:rPr>
        <w:t>14</w:t>
      </w:r>
      <w:r w:rsidR="00E80275" w:rsidRPr="0053200E">
        <w:rPr>
          <w:rFonts w:ascii="Calibri" w:hAnsi="Calibri" w:cs="Calibri"/>
          <w:color w:val="auto"/>
          <w:sz w:val="22"/>
          <w:szCs w:val="22"/>
        </w:rPr>
        <w:t>/AF</w:t>
      </w:r>
      <w:r w:rsidRPr="0053200E">
        <w:rPr>
          <w:rFonts w:ascii="Calibri" w:hAnsi="Calibri" w:cs="Calibri"/>
          <w:b/>
          <w:bCs/>
          <w:noProof/>
          <w:sz w:val="22"/>
          <w:szCs w:val="22"/>
        </w:rPr>
        <w:t xml:space="preserve"> </w:t>
      </w:r>
      <w:r w:rsidRPr="0053200E">
        <w:rPr>
          <w:rFonts w:ascii="Calibri" w:hAnsi="Calibri" w:cs="Calibri"/>
          <w:noProof/>
          <w:sz w:val="22"/>
          <w:szCs w:val="22"/>
        </w:rPr>
        <w:t>(turpmāk –</w:t>
      </w:r>
      <w:r w:rsidR="7DAE5755" w:rsidRPr="0053200E">
        <w:rPr>
          <w:rFonts w:ascii="Calibri" w:hAnsi="Calibri" w:cs="Calibri"/>
          <w:noProof/>
          <w:sz w:val="22"/>
          <w:szCs w:val="22"/>
        </w:rPr>
        <w:t xml:space="preserve"> </w:t>
      </w:r>
      <w:r w:rsidR="00DA45D8" w:rsidRPr="0053200E">
        <w:rPr>
          <w:rFonts w:ascii="Calibri" w:hAnsi="Calibri" w:cs="Calibri"/>
          <w:noProof/>
          <w:sz w:val="22"/>
          <w:szCs w:val="22"/>
        </w:rPr>
        <w:t>Konkurss</w:t>
      </w:r>
      <w:r w:rsidRPr="0053200E">
        <w:rPr>
          <w:rFonts w:ascii="Calibri" w:hAnsi="Calibri" w:cs="Calibri"/>
          <w:noProof/>
          <w:sz w:val="22"/>
          <w:szCs w:val="22"/>
        </w:rPr>
        <w:t>)</w:t>
      </w:r>
      <w:r w:rsidRPr="0053200E">
        <w:rPr>
          <w:rFonts w:asciiTheme="minorHAnsi" w:hAnsiTheme="minorHAnsi" w:cstheme="minorBidi"/>
          <w:noProof/>
          <w:color w:val="auto"/>
          <w:sz w:val="22"/>
          <w:szCs w:val="22"/>
        </w:rPr>
        <w:t xml:space="preserve">, </w:t>
      </w:r>
      <w:r w:rsidRPr="0053200E">
        <w:rPr>
          <w:rFonts w:ascii="Calibri" w:hAnsi="Calibri" w:cs="Calibri"/>
          <w:sz w:val="22"/>
          <w:szCs w:val="22"/>
        </w:rPr>
        <w:t xml:space="preserve">līguma izpildes atbilstoši </w:t>
      </w:r>
      <w:r w:rsidR="00DA45D8" w:rsidRPr="0053200E">
        <w:rPr>
          <w:rFonts w:ascii="Calibri" w:eastAsia="Calibri" w:hAnsi="Calibri" w:cs="Calibri"/>
          <w:sz w:val="22"/>
          <w:szCs w:val="22"/>
        </w:rPr>
        <w:t xml:space="preserve">Konkursa </w:t>
      </w:r>
      <w:r w:rsidRPr="0053200E">
        <w:rPr>
          <w:rFonts w:ascii="Calibri" w:hAnsi="Calibri" w:cs="Calibri"/>
          <w:sz w:val="22"/>
          <w:szCs w:val="22"/>
        </w:rPr>
        <w:t xml:space="preserve">nosacījumiem gadījumā, ja </w:t>
      </w:r>
      <w:r w:rsidRPr="0053200E">
        <w:rPr>
          <w:rFonts w:ascii="Calibri" w:hAnsi="Calibri" w:cs="Calibri"/>
          <w:b/>
          <w:bCs/>
          <w:sz w:val="22"/>
          <w:szCs w:val="22"/>
        </w:rPr>
        <w:t>______________</w:t>
      </w:r>
      <w:r w:rsidRPr="002F7167">
        <w:rPr>
          <w:rFonts w:ascii="Calibri" w:hAnsi="Calibri" w:cs="Calibri"/>
          <w:i/>
          <w:iCs/>
          <w:color w:val="4F81BD" w:themeColor="accent1"/>
          <w:sz w:val="22"/>
          <w:szCs w:val="22"/>
        </w:rPr>
        <w:t>(Pretendenta nosaukums</w:t>
      </w:r>
      <w:r w:rsidRPr="002F7167">
        <w:rPr>
          <w:rFonts w:ascii="Calibri" w:hAnsi="Calibri" w:cs="Calibri"/>
          <w:color w:val="4F81BD" w:themeColor="accent1"/>
          <w:sz w:val="22"/>
          <w:szCs w:val="22"/>
        </w:rPr>
        <w:t xml:space="preserve">) </w:t>
      </w:r>
      <w:r w:rsidRPr="0053200E">
        <w:rPr>
          <w:rFonts w:ascii="Calibri" w:hAnsi="Calibri" w:cs="Calibri"/>
          <w:sz w:val="22"/>
          <w:szCs w:val="22"/>
        </w:rPr>
        <w:t>(turpmāk – Pretendents) tiks piešķirtas tiesības slēgt iepirkuma līgumu.</w:t>
      </w:r>
    </w:p>
    <w:p w14:paraId="3C9A07AE" w14:textId="36DE2721" w:rsidR="00AB5059" w:rsidRPr="00D145A0" w:rsidRDefault="00AB5059" w:rsidP="00AB5059">
      <w:pPr>
        <w:spacing w:after="0" w:line="240" w:lineRule="auto"/>
        <w:ind w:firstLine="720"/>
        <w:jc w:val="both"/>
        <w:rPr>
          <w:rFonts w:ascii="Calibri" w:eastAsia="Calibri" w:hAnsi="Calibri" w:cs="Calibri"/>
          <w:noProof/>
          <w:sz w:val="22"/>
          <w:szCs w:val="22"/>
        </w:rPr>
      </w:pPr>
      <w:r w:rsidRPr="0053200E">
        <w:rPr>
          <w:rFonts w:ascii="Calibri" w:hAnsi="Calibri" w:cs="Calibri"/>
          <w:sz w:val="22"/>
          <w:szCs w:val="22"/>
        </w:rPr>
        <w:t xml:space="preserve">Ar šo apliecinu, ka es esmu iepazinies ar </w:t>
      </w:r>
      <w:r w:rsidR="00DA45D8" w:rsidRPr="0053200E">
        <w:rPr>
          <w:rFonts w:ascii="Calibri" w:hAnsi="Calibri" w:cs="Calibri"/>
          <w:sz w:val="22"/>
          <w:szCs w:val="22"/>
        </w:rPr>
        <w:t>Konkursa</w:t>
      </w:r>
      <w:r w:rsidRPr="0053200E">
        <w:rPr>
          <w:rFonts w:ascii="Calibri" w:hAnsi="Calibri" w:cs="Calibri"/>
          <w:sz w:val="22"/>
          <w:szCs w:val="22"/>
        </w:rPr>
        <w:t xml:space="preserve"> </w:t>
      </w:r>
      <w:r w:rsidR="00DA45D8" w:rsidRPr="0053200E">
        <w:rPr>
          <w:rFonts w:ascii="Calibri" w:hAnsi="Calibri" w:cs="Calibri"/>
          <w:sz w:val="22"/>
          <w:szCs w:val="22"/>
        </w:rPr>
        <w:t>l</w:t>
      </w:r>
      <w:r w:rsidRPr="0053200E">
        <w:rPr>
          <w:rFonts w:ascii="Calibri" w:hAnsi="Calibri" w:cs="Calibri"/>
          <w:sz w:val="22"/>
          <w:szCs w:val="22"/>
        </w:rPr>
        <w:t xml:space="preserve">īguma projekta nosacījumiem un </w:t>
      </w:r>
      <w:r w:rsidR="00DA45D8" w:rsidRPr="0053200E">
        <w:rPr>
          <w:rFonts w:ascii="Calibri" w:hAnsi="Calibri" w:cs="Calibri"/>
          <w:sz w:val="22"/>
          <w:szCs w:val="22"/>
        </w:rPr>
        <w:t>K</w:t>
      </w:r>
      <w:r w:rsidR="00DA45D8">
        <w:rPr>
          <w:rFonts w:ascii="Calibri" w:hAnsi="Calibri" w:cs="Calibri"/>
          <w:sz w:val="22"/>
          <w:szCs w:val="22"/>
        </w:rPr>
        <w:t xml:space="preserve">onkursa </w:t>
      </w:r>
      <w:r w:rsidRPr="00B13612">
        <w:rPr>
          <w:rFonts w:ascii="Calibri" w:hAnsi="Calibri" w:cs="Calibri"/>
          <w:sz w:val="22"/>
          <w:szCs w:val="22"/>
        </w:rPr>
        <w:t xml:space="preserve">nolikumu un šis apliecinājums nav atsaucams, izņemot, ja iestājas ārkārtas apstākļi, kurus nav iespējams paredzēt </w:t>
      </w:r>
      <w:r w:rsidR="00DA45D8">
        <w:rPr>
          <w:rFonts w:ascii="Calibri" w:hAnsi="Calibri" w:cs="Calibri"/>
          <w:sz w:val="22"/>
          <w:szCs w:val="22"/>
        </w:rPr>
        <w:t xml:space="preserve">Konkursa </w:t>
      </w:r>
      <w:r w:rsidRPr="00B13612">
        <w:rPr>
          <w:rFonts w:ascii="Calibri" w:hAnsi="Calibri" w:cs="Calibri"/>
          <w:sz w:val="22"/>
          <w:szCs w:val="22"/>
        </w:rPr>
        <w:t>laikā.</w:t>
      </w:r>
    </w:p>
    <w:p w14:paraId="7C2579D8" w14:textId="7CECEF56" w:rsidR="00AB5059" w:rsidRPr="00B13612" w:rsidRDefault="00AB5059" w:rsidP="00AB5059">
      <w:pPr>
        <w:spacing w:after="0" w:line="240" w:lineRule="auto"/>
        <w:ind w:firstLine="720"/>
        <w:jc w:val="both"/>
        <w:outlineLvl w:val="5"/>
        <w:rPr>
          <w:rFonts w:asciiTheme="minorHAnsi" w:eastAsia="Calibri" w:hAnsiTheme="minorHAnsi" w:cstheme="minorHAnsi"/>
          <w:b/>
          <w:bCs/>
          <w:color w:val="auto"/>
          <w:sz w:val="22"/>
          <w:szCs w:val="22"/>
        </w:rPr>
      </w:pPr>
      <w:r w:rsidRPr="00B13612">
        <w:rPr>
          <w:rFonts w:ascii="Calibri" w:hAnsi="Calibri" w:cs="Calibri"/>
          <w:color w:val="auto"/>
          <w:sz w:val="22"/>
          <w:szCs w:val="22"/>
        </w:rPr>
        <w:t>Piekrītu, ka mani personas dati tiek apstrādāti, lai Pasūtītājs varētu izvērtēt Pretendenta</w:t>
      </w:r>
      <w:r w:rsidRPr="00B13612">
        <w:rPr>
          <w:rFonts w:ascii="Calibri" w:hAnsi="Calibri" w:cs="Calibri"/>
          <w:i/>
          <w:color w:val="auto"/>
          <w:sz w:val="22"/>
          <w:szCs w:val="22"/>
        </w:rPr>
        <w:t xml:space="preserve"> </w:t>
      </w:r>
      <w:r w:rsidRPr="00B13612">
        <w:rPr>
          <w:rFonts w:ascii="Calibri" w:hAnsi="Calibri" w:cs="Calibri"/>
          <w:color w:val="auto"/>
          <w:sz w:val="22"/>
          <w:szCs w:val="22"/>
        </w:rPr>
        <w:t>iesniegto piedāvājumu un pieņemt lēmumu</w:t>
      </w:r>
      <w:r w:rsidR="00DA45D8">
        <w:rPr>
          <w:rFonts w:ascii="Calibri" w:hAnsi="Calibri" w:cs="Calibri"/>
          <w:color w:val="auto"/>
          <w:sz w:val="22"/>
          <w:szCs w:val="22"/>
        </w:rPr>
        <w:t xml:space="preserve"> Konkursā</w:t>
      </w:r>
      <w:r w:rsidRPr="00B13612">
        <w:rPr>
          <w:rFonts w:ascii="Calibri" w:hAnsi="Calibri" w:cs="Calibri"/>
          <w:color w:val="auto"/>
          <w:sz w:val="22"/>
          <w:szCs w:val="22"/>
        </w:rPr>
        <w:t>.</w:t>
      </w:r>
    </w:p>
    <w:p w14:paraId="44C0594A" w14:textId="77777777" w:rsidR="00AB5059" w:rsidRDefault="00AB5059" w:rsidP="00AB5059">
      <w:pPr>
        <w:spacing w:after="0" w:line="240" w:lineRule="auto"/>
        <w:ind w:left="5040" w:firstLine="720"/>
        <w:jc w:val="right"/>
        <w:rPr>
          <w:rFonts w:ascii="Calibri" w:hAnsi="Calibri" w:cs="Calibri"/>
          <w:noProof/>
          <w:color w:val="auto"/>
          <w:spacing w:val="-3"/>
          <w:sz w:val="22"/>
          <w:szCs w:val="22"/>
        </w:rPr>
      </w:pPr>
    </w:p>
    <w:p w14:paraId="222E559C" w14:textId="77777777" w:rsidR="00AB5059" w:rsidRPr="00366BF8" w:rsidRDefault="00AB5059" w:rsidP="00AB5059">
      <w:pPr>
        <w:tabs>
          <w:tab w:val="left" w:pos="-3402"/>
        </w:tabs>
        <w:spacing w:before="120" w:after="120" w:line="240" w:lineRule="auto"/>
        <w:jc w:val="both"/>
        <w:rPr>
          <w:rFonts w:ascii="Calibri" w:hAnsi="Calibri" w:cs="Calibri"/>
          <w:color w:val="auto"/>
          <w:sz w:val="22"/>
          <w:szCs w:val="22"/>
        </w:rPr>
      </w:pPr>
      <w:r w:rsidRPr="00366BF8">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366BF8" w14:paraId="063A8B34"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366BF8" w:rsidRDefault="00AB5059" w:rsidP="00B75CE1">
            <w:pPr>
              <w:spacing w:after="0" w:line="240" w:lineRule="auto"/>
              <w:rPr>
                <w:rFonts w:ascii="Calibri" w:hAnsi="Calibri" w:cs="Calibri"/>
                <w:color w:val="auto"/>
                <w:sz w:val="22"/>
                <w:szCs w:val="22"/>
              </w:rPr>
            </w:pPr>
            <w:r w:rsidRPr="5AEDB35D">
              <w:rPr>
                <w:rFonts w:ascii="Calibri" w:hAnsi="Calibri" w:cs="Calibri"/>
                <w:color w:val="auto"/>
                <w:sz w:val="22"/>
                <w:szCs w:val="22"/>
              </w:rPr>
              <w:t xml:space="preserve">Vārds, </w:t>
            </w:r>
            <w:r w:rsidR="22D39E1F" w:rsidRPr="5AEDB35D">
              <w:rPr>
                <w:rFonts w:ascii="Calibri" w:hAnsi="Calibri" w:cs="Calibri"/>
                <w:color w:val="auto"/>
                <w:sz w:val="22"/>
                <w:szCs w:val="22"/>
              </w:rPr>
              <w:t>u</w:t>
            </w:r>
            <w:r w:rsidRPr="5AEDB35D">
              <w:rPr>
                <w:rFonts w:ascii="Calibri"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2D4A480F"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04D48CCC" w14:textId="77777777" w:rsidTr="5AEDB35D">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366BF8" w:rsidRDefault="00AB5059" w:rsidP="00B75CE1">
            <w:pPr>
              <w:spacing w:after="0" w:line="240" w:lineRule="auto"/>
              <w:rPr>
                <w:rFonts w:ascii="Calibri" w:hAnsi="Calibri" w:cs="Calibri"/>
                <w:color w:val="auto"/>
                <w:sz w:val="22"/>
                <w:szCs w:val="22"/>
              </w:rPr>
            </w:pPr>
          </w:p>
        </w:tc>
      </w:tr>
    </w:tbl>
    <w:p w14:paraId="67E91087" w14:textId="00AFDA12" w:rsidR="00A20EFB" w:rsidRDefault="00A20EFB">
      <w:pPr>
        <w:rPr>
          <w:rFonts w:ascii="Calibri" w:hAnsi="Calibri" w:cs="Calibri"/>
          <w:noProof/>
          <w:color w:val="auto"/>
          <w:spacing w:val="-3"/>
          <w:sz w:val="22"/>
          <w:szCs w:val="22"/>
        </w:rPr>
      </w:pPr>
    </w:p>
    <w:p w14:paraId="754D844E" w14:textId="72041714" w:rsidR="00ED388D" w:rsidRDefault="00ED388D">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040A9322" w14:textId="2365ADCF" w:rsidR="00ED388D" w:rsidRPr="0053200E" w:rsidRDefault="00ED388D" w:rsidP="00ED388D">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7</w:t>
      </w:r>
      <w:r w:rsidRPr="0053200E">
        <w:rPr>
          <w:rFonts w:ascii="Calibri" w:hAnsi="Calibri" w:cs="Calibri"/>
          <w:noProof/>
          <w:color w:val="auto"/>
          <w:spacing w:val="-3"/>
          <w:sz w:val="22"/>
          <w:szCs w:val="22"/>
        </w:rPr>
        <w:t>. pielikums</w:t>
      </w:r>
    </w:p>
    <w:p w14:paraId="24BB3873" w14:textId="7BAB0FD7"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sidR="00472CF3">
        <w:rPr>
          <w:rFonts w:ascii="Calibri" w:hAnsi="Calibri" w:cs="Calibri"/>
          <w:color w:val="auto"/>
          <w:sz w:val="22"/>
          <w:szCs w:val="22"/>
        </w:rPr>
        <w:t>14</w:t>
      </w:r>
      <w:r w:rsidRPr="0053200E">
        <w:rPr>
          <w:rFonts w:ascii="Calibri" w:hAnsi="Calibri" w:cs="Calibri"/>
          <w:color w:val="auto"/>
          <w:sz w:val="22"/>
          <w:szCs w:val="22"/>
        </w:rPr>
        <w:t>/AF</w:t>
      </w:r>
      <w:r w:rsidRPr="0053200E">
        <w:rPr>
          <w:rFonts w:ascii="Calibri" w:hAnsi="Calibri" w:cs="Calibri"/>
          <w:noProof/>
          <w:color w:val="auto"/>
          <w:sz w:val="22"/>
          <w:szCs w:val="22"/>
        </w:rPr>
        <w:t xml:space="preserve"> </w:t>
      </w:r>
    </w:p>
    <w:p w14:paraId="3D7156FD" w14:textId="77777777"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022FF21" w14:textId="77777777" w:rsidR="00ED388D" w:rsidRPr="0053200E" w:rsidRDefault="00ED388D" w:rsidP="00ED388D">
      <w:pPr>
        <w:shd w:val="clear" w:color="auto" w:fill="FFFFFF" w:themeFill="background1"/>
        <w:spacing w:after="40" w:line="240" w:lineRule="auto"/>
        <w:rPr>
          <w:rFonts w:ascii="Calibri" w:hAnsi="Calibri" w:cs="Calibri"/>
          <w:b/>
          <w:bCs/>
          <w:color w:val="auto"/>
          <w:sz w:val="23"/>
          <w:szCs w:val="23"/>
        </w:rPr>
      </w:pPr>
    </w:p>
    <w:p w14:paraId="0F2D7BB4" w14:textId="77777777" w:rsidR="00ED388D" w:rsidRDefault="00ED388D" w:rsidP="00ED388D">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FINANŠU PIEDĀVĀJUMS</w:t>
      </w:r>
    </w:p>
    <w:p w14:paraId="043B3274" w14:textId="078A7F61" w:rsidR="00ED388D" w:rsidRPr="0053200E" w:rsidRDefault="00ED388D"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 xml:space="preserve">atklātam konkursam </w:t>
      </w:r>
      <w:r w:rsidR="00472CF3" w:rsidRPr="653AAAFD">
        <w:rPr>
          <w:rFonts w:asciiTheme="minorHAnsi" w:hAnsiTheme="minorHAnsi" w:cstheme="minorBidi"/>
          <w:b/>
          <w:bCs/>
          <w:color w:val="auto"/>
          <w:sz w:val="22"/>
          <w:szCs w:val="22"/>
          <w:bdr w:val="none" w:sz="0" w:space="0" w:color="auto" w:frame="1"/>
        </w:rPr>
        <w:t>“Augšlīgatnes pirms</w:t>
      </w:r>
      <w:r w:rsidR="0045048F" w:rsidRPr="653AAAFD">
        <w:rPr>
          <w:rFonts w:asciiTheme="minorHAnsi" w:hAnsiTheme="minorHAnsi" w:cstheme="minorBidi"/>
          <w:b/>
          <w:bCs/>
          <w:color w:val="auto"/>
          <w:sz w:val="22"/>
          <w:szCs w:val="22"/>
          <w:bdr w:val="none" w:sz="0" w:space="0" w:color="auto" w:frame="1"/>
        </w:rPr>
        <w:t>s</w:t>
      </w:r>
      <w:r w:rsidR="00472CF3" w:rsidRPr="653AAAFD">
        <w:rPr>
          <w:rFonts w:asciiTheme="minorHAnsi" w:hAnsiTheme="minorHAnsi" w:cstheme="minorBidi"/>
          <w:b/>
          <w:bCs/>
          <w:color w:val="auto"/>
          <w:sz w:val="22"/>
          <w:szCs w:val="22"/>
          <w:bdr w:val="none" w:sz="0" w:space="0" w:color="auto" w:frame="1"/>
        </w:rPr>
        <w:t>kolas izglītības iestādes “Zvaniņi” ēkas energoefektivitātes paaugstināšana”</w:t>
      </w:r>
      <w:r w:rsidR="00691DF5" w:rsidRPr="653AAAFD">
        <w:rPr>
          <w:rFonts w:ascii="Calibri" w:hAnsi="Calibri" w:cs="Calibri"/>
          <w:color w:val="242424"/>
          <w:sz w:val="22"/>
          <w:szCs w:val="22"/>
          <w:shd w:val="clear" w:color="auto" w:fill="FFFFFF"/>
        </w:rPr>
        <w:t>,</w:t>
      </w:r>
    </w:p>
    <w:p w14:paraId="6E0B4D40" w14:textId="69822343" w:rsidR="00ED388D" w:rsidRPr="0053200E" w:rsidRDefault="00ED388D" w:rsidP="00ED388D">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sidR="00691DF5">
        <w:rPr>
          <w:rFonts w:ascii="Calibri" w:hAnsi="Calibri" w:cs="Calibri"/>
          <w:color w:val="auto"/>
          <w:sz w:val="22"/>
          <w:szCs w:val="22"/>
        </w:rPr>
        <w:t>14</w:t>
      </w:r>
      <w:r w:rsidRPr="0053200E">
        <w:rPr>
          <w:rFonts w:ascii="Calibri" w:hAnsi="Calibri" w:cs="Calibri"/>
          <w:color w:val="auto"/>
          <w:sz w:val="22"/>
          <w:szCs w:val="22"/>
        </w:rPr>
        <w:t>/AF</w:t>
      </w:r>
    </w:p>
    <w:p w14:paraId="1541D908" w14:textId="77777777" w:rsidR="002505B4" w:rsidRDefault="002505B4" w:rsidP="00ED388D">
      <w:pPr>
        <w:spacing w:after="0" w:line="240" w:lineRule="auto"/>
        <w:rPr>
          <w:rFonts w:ascii="Calibri" w:hAnsi="Calibri" w:cs="Calibri"/>
          <w:color w:val="auto"/>
          <w:sz w:val="22"/>
          <w:szCs w:val="22"/>
        </w:rPr>
      </w:pPr>
    </w:p>
    <w:p w14:paraId="34D62B0E" w14:textId="4B0B1EC7" w:rsidR="000578AE" w:rsidRPr="00AC60EF" w:rsidRDefault="000578AE" w:rsidP="00AC60EF">
      <w:pPr>
        <w:shd w:val="clear" w:color="auto" w:fill="FFFFFF" w:themeFill="background1"/>
        <w:spacing w:after="0" w:line="240" w:lineRule="auto"/>
        <w:ind w:firstLine="720"/>
        <w:jc w:val="both"/>
        <w:rPr>
          <w:rFonts w:asciiTheme="minorHAnsi" w:hAnsiTheme="minorHAnsi" w:cstheme="minorHAnsi"/>
          <w:b/>
          <w:bCs/>
          <w:sz w:val="22"/>
          <w:szCs w:val="22"/>
        </w:rPr>
      </w:pPr>
      <w:r w:rsidRPr="00AC60EF">
        <w:rPr>
          <w:rFonts w:asciiTheme="minorHAnsi" w:hAnsiTheme="minorHAnsi" w:cstheme="minorHAnsi"/>
          <w:bCs/>
          <w:sz w:val="22"/>
          <w:szCs w:val="22"/>
        </w:rPr>
        <w:t xml:space="preserve">Piedāvājam </w:t>
      </w:r>
      <w:r w:rsidR="00CA05D6" w:rsidRPr="00AC60EF">
        <w:rPr>
          <w:rFonts w:asciiTheme="minorHAnsi" w:hAnsiTheme="minorHAnsi" w:cstheme="minorHAnsi"/>
          <w:bCs/>
          <w:sz w:val="22"/>
          <w:szCs w:val="22"/>
        </w:rPr>
        <w:t xml:space="preserve">veikt būvdarbus </w:t>
      </w:r>
      <w:r w:rsidR="00CA05D6" w:rsidRPr="00AC60EF">
        <w:rPr>
          <w:rFonts w:asciiTheme="minorHAnsi" w:hAnsiTheme="minorHAnsi" w:cstheme="minorHAnsi"/>
          <w:b/>
          <w:bCs/>
          <w:color w:val="auto"/>
          <w:sz w:val="22"/>
          <w:szCs w:val="22"/>
          <w:bdr w:val="none" w:sz="0" w:space="0" w:color="auto" w:frame="1"/>
        </w:rPr>
        <w:t xml:space="preserve">atklātā konkursā </w:t>
      </w:r>
      <w:r w:rsidR="00691DF5" w:rsidRPr="00691DF5">
        <w:rPr>
          <w:rFonts w:asciiTheme="minorHAnsi" w:hAnsiTheme="minorHAnsi" w:cstheme="minorHAnsi"/>
          <w:b/>
          <w:bCs/>
          <w:color w:val="auto"/>
          <w:sz w:val="22"/>
          <w:szCs w:val="22"/>
          <w:bdr w:val="none" w:sz="0" w:space="0" w:color="auto" w:frame="1"/>
        </w:rPr>
        <w:t>“Augšlīgatnes pirms</w:t>
      </w:r>
      <w:r w:rsidR="00352700">
        <w:rPr>
          <w:rFonts w:asciiTheme="minorHAnsi" w:hAnsiTheme="minorHAnsi" w:cstheme="minorHAnsi"/>
          <w:b/>
          <w:bCs/>
          <w:color w:val="auto"/>
          <w:sz w:val="22"/>
          <w:szCs w:val="22"/>
          <w:bdr w:val="none" w:sz="0" w:space="0" w:color="auto" w:frame="1"/>
        </w:rPr>
        <w:t>s</w:t>
      </w:r>
      <w:r w:rsidR="00691DF5" w:rsidRPr="00691DF5">
        <w:rPr>
          <w:rFonts w:asciiTheme="minorHAnsi" w:hAnsiTheme="minorHAnsi" w:cstheme="minorHAnsi"/>
          <w:b/>
          <w:bCs/>
          <w:color w:val="auto"/>
          <w:sz w:val="22"/>
          <w:szCs w:val="22"/>
          <w:bdr w:val="none" w:sz="0" w:space="0" w:color="auto" w:frame="1"/>
        </w:rPr>
        <w:t>kolas izglītības iestādes “Zvaniņi” ēkas energoefektivitātes paaugstināšana”</w:t>
      </w:r>
      <w:r w:rsidR="00CA05D6" w:rsidRPr="00AC60EF">
        <w:rPr>
          <w:rFonts w:asciiTheme="minorHAnsi" w:hAnsiTheme="minorHAnsi" w:cstheme="minorHAnsi"/>
          <w:sz w:val="22"/>
          <w:szCs w:val="22"/>
        </w:rPr>
        <w:t>,</w:t>
      </w:r>
      <w:r w:rsidR="00CA05D6" w:rsidRPr="00AC60EF">
        <w:rPr>
          <w:rFonts w:asciiTheme="minorHAnsi" w:hAnsiTheme="minorHAnsi" w:cstheme="minorHAnsi"/>
          <w:b/>
          <w:bCs/>
          <w:sz w:val="22"/>
          <w:szCs w:val="22"/>
        </w:rPr>
        <w:t xml:space="preserve"> </w:t>
      </w:r>
      <w:r w:rsidR="00CA05D6" w:rsidRPr="00AC60EF">
        <w:rPr>
          <w:rFonts w:asciiTheme="minorHAnsi" w:hAnsiTheme="minorHAnsi" w:cstheme="minorHAnsi"/>
          <w:sz w:val="22"/>
          <w:szCs w:val="22"/>
        </w:rPr>
        <w:t>identifikācijas numurs: CNP/2024</w:t>
      </w:r>
      <w:r w:rsidR="00CA05D6" w:rsidRPr="00AC60EF">
        <w:rPr>
          <w:rFonts w:asciiTheme="minorHAnsi" w:hAnsiTheme="minorHAnsi" w:cstheme="minorHAnsi"/>
          <w:color w:val="auto"/>
          <w:sz w:val="22"/>
          <w:szCs w:val="22"/>
        </w:rPr>
        <w:t>/</w:t>
      </w:r>
      <w:r w:rsidR="00691DF5">
        <w:rPr>
          <w:rFonts w:asciiTheme="minorHAnsi" w:hAnsiTheme="minorHAnsi" w:cstheme="minorHAnsi"/>
          <w:color w:val="auto"/>
          <w:sz w:val="22"/>
          <w:szCs w:val="22"/>
        </w:rPr>
        <w:t>14</w:t>
      </w:r>
      <w:r w:rsidR="00CA05D6" w:rsidRPr="00AC60EF">
        <w:rPr>
          <w:rFonts w:asciiTheme="minorHAnsi" w:hAnsiTheme="minorHAnsi" w:cstheme="minorHAnsi"/>
          <w:color w:val="auto"/>
          <w:sz w:val="22"/>
          <w:szCs w:val="22"/>
        </w:rPr>
        <w:t>/AF</w:t>
      </w:r>
      <w:r w:rsidRPr="00AC60EF">
        <w:rPr>
          <w:rFonts w:asciiTheme="minorHAnsi" w:hAnsiTheme="minorHAnsi" w:cstheme="minorHAnsi"/>
          <w:sz w:val="22"/>
          <w:szCs w:val="22"/>
          <w:lang w:eastAsia="ru-RU"/>
        </w:rPr>
        <w:t xml:space="preserve">, </w:t>
      </w:r>
      <w:r w:rsidRPr="00AC60EF">
        <w:rPr>
          <w:rFonts w:asciiTheme="minorHAnsi" w:hAnsiTheme="minorHAnsi" w:cstheme="minorHAnsi"/>
          <w:bCs/>
          <w:sz w:val="22"/>
          <w:szCs w:val="22"/>
        </w:rPr>
        <w:t xml:space="preserve"> </w:t>
      </w:r>
      <w:r w:rsidR="00CA05D6" w:rsidRPr="00AC60EF">
        <w:rPr>
          <w:rFonts w:asciiTheme="minorHAnsi" w:hAnsiTheme="minorHAnsi" w:cstheme="minorHAnsi"/>
          <w:bCs/>
          <w:sz w:val="22"/>
          <w:szCs w:val="22"/>
        </w:rPr>
        <w:t xml:space="preserve">saskaņā ar </w:t>
      </w:r>
      <w:r w:rsidR="001A0451" w:rsidRPr="00AC60EF">
        <w:rPr>
          <w:rFonts w:asciiTheme="minorHAnsi" w:hAnsiTheme="minorHAnsi" w:cstheme="minorHAnsi"/>
          <w:bCs/>
          <w:sz w:val="22"/>
          <w:szCs w:val="22"/>
        </w:rPr>
        <w:t>izvirzīta</w:t>
      </w:r>
      <w:r w:rsidRPr="00AC60EF">
        <w:rPr>
          <w:rFonts w:asciiTheme="minorHAnsi" w:hAnsiTheme="minorHAnsi" w:cstheme="minorHAnsi"/>
          <w:bCs/>
          <w:sz w:val="22"/>
          <w:szCs w:val="22"/>
        </w:rPr>
        <w:t>jām prasībām par šādu līgumcenu EUR</w:t>
      </w:r>
      <w:r w:rsidR="00CA05D6" w:rsidRPr="00AC60EF">
        <w:rPr>
          <w:rFonts w:asciiTheme="minorHAnsi" w:hAnsiTheme="minorHAnsi" w:cstheme="minorHAnsi"/>
          <w:bCs/>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1"/>
        <w:gridCol w:w="2858"/>
      </w:tblGrid>
      <w:tr w:rsidR="000578AE" w:rsidRPr="00AC60EF" w14:paraId="4A4BDFEA" w14:textId="77777777" w:rsidTr="00127C6B">
        <w:tc>
          <w:tcPr>
            <w:tcW w:w="6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3E997F" w14:textId="3BC1FEB3" w:rsidR="000578AE" w:rsidRPr="00AC60EF" w:rsidRDefault="001F571C" w:rsidP="001F571C">
            <w:pPr>
              <w:spacing w:after="0" w:line="240" w:lineRule="auto"/>
              <w:jc w:val="center"/>
              <w:rPr>
                <w:rFonts w:asciiTheme="minorHAnsi" w:eastAsia="Calibri" w:hAnsiTheme="minorHAnsi" w:cstheme="minorHAnsi"/>
                <w:bCs/>
                <w:kern w:val="2"/>
                <w:sz w:val="22"/>
                <w:szCs w:val="22"/>
                <w:lang w:val="en-GB" w:eastAsia="en-US"/>
                <w14:ligatures w14:val="standardContextual"/>
              </w:rPr>
            </w:pPr>
            <w:r>
              <w:rPr>
                <w:rFonts w:asciiTheme="minorHAnsi" w:eastAsia="Calibri" w:hAnsiTheme="minorHAnsi" w:cstheme="minorHAnsi"/>
                <w:bCs/>
                <w:kern w:val="2"/>
                <w:sz w:val="22"/>
                <w:szCs w:val="22"/>
                <w14:ligatures w14:val="standardContextual"/>
              </w:rPr>
              <w:t>Pozīcija</w:t>
            </w:r>
          </w:p>
        </w:tc>
        <w:tc>
          <w:tcPr>
            <w:tcW w:w="2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9355B5" w14:textId="77777777" w:rsidR="000578AE" w:rsidRPr="00AC60EF" w:rsidRDefault="000578AE" w:rsidP="00AC60EF">
            <w:pPr>
              <w:tabs>
                <w:tab w:val="left" w:pos="319"/>
              </w:tabs>
              <w:spacing w:after="0" w:line="240" w:lineRule="auto"/>
              <w:jc w:val="center"/>
              <w:rPr>
                <w:rFonts w:asciiTheme="minorHAnsi" w:eastAsia="Calibri" w:hAnsiTheme="minorHAnsi" w:cstheme="minorHAnsi"/>
                <w:kern w:val="2"/>
                <w:sz w:val="22"/>
                <w:szCs w:val="22"/>
                <w14:ligatures w14:val="standardContextual"/>
              </w:rPr>
            </w:pPr>
            <w:r w:rsidRPr="00AC60EF">
              <w:rPr>
                <w:rFonts w:asciiTheme="minorHAnsi" w:eastAsia="Calibri" w:hAnsiTheme="minorHAnsi" w:cstheme="minorHAnsi"/>
                <w:kern w:val="2"/>
                <w:sz w:val="22"/>
                <w:szCs w:val="22"/>
                <w14:ligatures w14:val="standardContextual"/>
              </w:rPr>
              <w:t>Summa EUR</w:t>
            </w:r>
          </w:p>
        </w:tc>
      </w:tr>
      <w:tr w:rsidR="000578AE" w:rsidRPr="00AC60EF" w14:paraId="62902C0E" w14:textId="77777777" w:rsidTr="00127C6B">
        <w:tc>
          <w:tcPr>
            <w:tcW w:w="6491" w:type="dxa"/>
            <w:tcBorders>
              <w:top w:val="single" w:sz="4" w:space="0" w:color="auto"/>
              <w:left w:val="single" w:sz="4" w:space="0" w:color="auto"/>
              <w:bottom w:val="single" w:sz="4" w:space="0" w:color="auto"/>
              <w:right w:val="single" w:sz="4" w:space="0" w:color="auto"/>
            </w:tcBorders>
            <w:hideMark/>
          </w:tcPr>
          <w:p w14:paraId="02D0A7FF" w14:textId="65939973" w:rsidR="000578AE" w:rsidRPr="00AC60EF" w:rsidRDefault="00527E12" w:rsidP="00E3742E">
            <w:pPr>
              <w:tabs>
                <w:tab w:val="left" w:pos="319"/>
              </w:tabs>
              <w:spacing w:after="0" w:line="240" w:lineRule="auto"/>
              <w:jc w:val="both"/>
              <w:rPr>
                <w:rFonts w:asciiTheme="minorHAnsi" w:eastAsia="Calibri" w:hAnsiTheme="minorHAnsi" w:cstheme="minorHAnsi"/>
                <w:kern w:val="2"/>
                <w:sz w:val="22"/>
                <w:szCs w:val="22"/>
                <w14:ligatures w14:val="standardContextual"/>
              </w:rPr>
            </w:pPr>
            <w:r w:rsidRPr="00527E12">
              <w:rPr>
                <w:rFonts w:asciiTheme="minorHAnsi" w:eastAsia="Calibri" w:hAnsiTheme="minorHAnsi" w:cstheme="minorHAnsi"/>
                <w:kern w:val="2"/>
                <w:sz w:val="22"/>
                <w:szCs w:val="22"/>
                <w14:ligatures w14:val="standardContextual"/>
              </w:rPr>
              <w:t>Augšlīgatnes pirms</w:t>
            </w:r>
            <w:r w:rsidR="00A676A2">
              <w:rPr>
                <w:rFonts w:asciiTheme="minorHAnsi" w:eastAsia="Calibri" w:hAnsiTheme="minorHAnsi" w:cstheme="minorHAnsi"/>
                <w:kern w:val="2"/>
                <w:sz w:val="22"/>
                <w:szCs w:val="22"/>
                <w14:ligatures w14:val="standardContextual"/>
              </w:rPr>
              <w:t>s</w:t>
            </w:r>
            <w:r w:rsidRPr="00527E12">
              <w:rPr>
                <w:rFonts w:asciiTheme="minorHAnsi" w:eastAsia="Calibri" w:hAnsiTheme="minorHAnsi" w:cstheme="minorHAnsi"/>
                <w:kern w:val="2"/>
                <w:sz w:val="22"/>
                <w:szCs w:val="22"/>
                <w14:ligatures w14:val="standardContextual"/>
              </w:rPr>
              <w:t>kolas izglītības iestādes “Zvaniņi”</w:t>
            </w:r>
            <w:r w:rsidR="00E3742E">
              <w:rPr>
                <w:rFonts w:asciiTheme="minorHAnsi" w:eastAsia="Calibri" w:hAnsiTheme="minorHAnsi" w:cstheme="minorHAnsi"/>
                <w:kern w:val="2"/>
                <w:sz w:val="22"/>
                <w:szCs w:val="22"/>
                <w14:ligatures w14:val="standardContextual"/>
              </w:rPr>
              <w:t xml:space="preserve"> </w:t>
            </w:r>
            <w:r w:rsidRPr="00527E12">
              <w:rPr>
                <w:rFonts w:asciiTheme="minorHAnsi" w:eastAsia="Calibri" w:hAnsiTheme="minorHAnsi" w:cstheme="minorHAnsi"/>
                <w:kern w:val="2"/>
                <w:sz w:val="22"/>
                <w:szCs w:val="22"/>
                <w14:ligatures w14:val="standardContextual"/>
              </w:rPr>
              <w:t>ēkas energoefektivitātes paaugstināšana</w:t>
            </w:r>
            <w:r w:rsidR="000578AE" w:rsidRPr="00AC60EF">
              <w:rPr>
                <w:rFonts w:asciiTheme="minorHAnsi" w:eastAsia="Calibri" w:hAnsiTheme="minorHAnsi" w:cstheme="minorHAnsi"/>
                <w:kern w:val="2"/>
                <w:sz w:val="22"/>
                <w:szCs w:val="22"/>
                <w14:ligatures w14:val="standardContextual"/>
              </w:rPr>
              <w:t xml:space="preserve"> Līgumcena (bez PVN)</w:t>
            </w:r>
          </w:p>
        </w:tc>
        <w:tc>
          <w:tcPr>
            <w:tcW w:w="2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C98215" w14:textId="77777777" w:rsidR="000578AE" w:rsidRPr="00AC60EF" w:rsidRDefault="000578AE" w:rsidP="00AC60EF">
            <w:pPr>
              <w:tabs>
                <w:tab w:val="left" w:pos="319"/>
              </w:tabs>
              <w:spacing w:after="0" w:line="240" w:lineRule="auto"/>
              <w:jc w:val="center"/>
              <w:rPr>
                <w:rFonts w:asciiTheme="minorHAnsi" w:eastAsia="Calibri" w:hAnsiTheme="minorHAnsi" w:cstheme="minorHAnsi"/>
                <w:b/>
                <w:kern w:val="2"/>
                <w:sz w:val="22"/>
                <w:szCs w:val="22"/>
                <w14:ligatures w14:val="standardContextual"/>
              </w:rPr>
            </w:pPr>
          </w:p>
        </w:tc>
      </w:tr>
      <w:tr w:rsidR="000578AE" w:rsidRPr="00AC60EF" w14:paraId="5DE10315" w14:textId="77777777" w:rsidTr="00127C6B">
        <w:tc>
          <w:tcPr>
            <w:tcW w:w="6491" w:type="dxa"/>
            <w:tcBorders>
              <w:top w:val="single" w:sz="4" w:space="0" w:color="auto"/>
              <w:left w:val="single" w:sz="4" w:space="0" w:color="auto"/>
              <w:bottom w:val="single" w:sz="4" w:space="0" w:color="auto"/>
              <w:right w:val="single" w:sz="4" w:space="0" w:color="auto"/>
            </w:tcBorders>
            <w:hideMark/>
          </w:tcPr>
          <w:p w14:paraId="4FF7106B" w14:textId="606B1766" w:rsidR="000578AE" w:rsidRPr="00AC60EF" w:rsidRDefault="000578AE" w:rsidP="00AC60EF">
            <w:pPr>
              <w:tabs>
                <w:tab w:val="left" w:pos="319"/>
              </w:tabs>
              <w:suppressAutoHyphens/>
              <w:spacing w:after="0" w:line="240" w:lineRule="auto"/>
              <w:jc w:val="right"/>
              <w:rPr>
                <w:rFonts w:asciiTheme="minorHAnsi" w:hAnsiTheme="minorHAnsi" w:cstheme="minorHAnsi"/>
                <w:b/>
                <w:kern w:val="2"/>
                <w:sz w:val="22"/>
                <w:szCs w:val="22"/>
                <w:lang w:eastAsia="ar-SA"/>
                <w14:ligatures w14:val="standardContextual"/>
              </w:rPr>
            </w:pPr>
            <w:r w:rsidRPr="00AC60EF">
              <w:rPr>
                <w:rFonts w:asciiTheme="minorHAnsi" w:hAnsiTheme="minorHAnsi" w:cstheme="minorHAnsi"/>
                <w:kern w:val="2"/>
                <w:sz w:val="22"/>
                <w:szCs w:val="22"/>
                <w:lang w:val="en-US" w:eastAsia="ar-SA"/>
                <w14:ligatures w14:val="standardContextual"/>
              </w:rPr>
              <w:t>PVN</w:t>
            </w:r>
            <w:r w:rsidR="001F571C">
              <w:rPr>
                <w:rFonts w:asciiTheme="minorHAnsi" w:hAnsiTheme="minorHAnsi" w:cstheme="minorHAnsi"/>
                <w:kern w:val="2"/>
                <w:sz w:val="22"/>
                <w:szCs w:val="22"/>
                <w:lang w:val="en-US" w:eastAsia="ar-SA"/>
                <w14:ligatures w14:val="standardContextual"/>
              </w:rPr>
              <w:t>_</w:t>
            </w:r>
            <w:r w:rsidR="007251CA">
              <w:rPr>
                <w:rFonts w:asciiTheme="minorHAnsi" w:hAnsiTheme="minorHAnsi" w:cstheme="minorHAnsi"/>
                <w:kern w:val="2"/>
                <w:sz w:val="22"/>
                <w:szCs w:val="22"/>
                <w:lang w:val="en-US" w:eastAsia="ar-SA"/>
                <w14:ligatures w14:val="standardContextual"/>
              </w:rPr>
              <w:t xml:space="preserve"> %</w:t>
            </w:r>
            <w:r w:rsidRPr="00AC60EF">
              <w:rPr>
                <w:rFonts w:asciiTheme="minorHAnsi" w:hAnsiTheme="minorHAnsi" w:cstheme="minorHAnsi"/>
                <w:kern w:val="2"/>
                <w:sz w:val="22"/>
                <w:szCs w:val="22"/>
                <w:lang w:val="en-US" w:eastAsia="ar-SA"/>
                <w14:ligatures w14:val="standardContextual"/>
              </w:rPr>
              <w:t xml:space="preserve"> </w:t>
            </w:r>
          </w:p>
        </w:tc>
        <w:tc>
          <w:tcPr>
            <w:tcW w:w="2858" w:type="dxa"/>
            <w:tcBorders>
              <w:top w:val="single" w:sz="4" w:space="0" w:color="auto"/>
              <w:left w:val="single" w:sz="4" w:space="0" w:color="auto"/>
              <w:bottom w:val="single" w:sz="4" w:space="0" w:color="auto"/>
              <w:right w:val="single" w:sz="4" w:space="0" w:color="auto"/>
            </w:tcBorders>
          </w:tcPr>
          <w:p w14:paraId="543DB1F6" w14:textId="77777777" w:rsidR="000578AE" w:rsidRPr="00AC60EF" w:rsidRDefault="000578AE" w:rsidP="00AC60EF">
            <w:pPr>
              <w:tabs>
                <w:tab w:val="left" w:pos="319"/>
              </w:tabs>
              <w:suppressAutoHyphens/>
              <w:spacing w:after="0" w:line="240" w:lineRule="auto"/>
              <w:jc w:val="center"/>
              <w:rPr>
                <w:rFonts w:asciiTheme="minorHAnsi" w:hAnsiTheme="minorHAnsi" w:cstheme="minorHAnsi"/>
                <w:kern w:val="2"/>
                <w:sz w:val="22"/>
                <w:szCs w:val="22"/>
                <w:lang w:val="en-US" w:eastAsia="ar-SA"/>
                <w14:ligatures w14:val="standardContextual"/>
              </w:rPr>
            </w:pPr>
          </w:p>
        </w:tc>
      </w:tr>
      <w:tr w:rsidR="000578AE" w:rsidRPr="00AC60EF" w14:paraId="39120598" w14:textId="77777777" w:rsidTr="00127C6B">
        <w:tc>
          <w:tcPr>
            <w:tcW w:w="6491" w:type="dxa"/>
            <w:tcBorders>
              <w:top w:val="single" w:sz="4" w:space="0" w:color="auto"/>
              <w:left w:val="single" w:sz="4" w:space="0" w:color="auto"/>
              <w:bottom w:val="single" w:sz="4" w:space="0" w:color="auto"/>
              <w:right w:val="single" w:sz="4" w:space="0" w:color="auto"/>
            </w:tcBorders>
            <w:hideMark/>
          </w:tcPr>
          <w:p w14:paraId="1C4018DE" w14:textId="77777777" w:rsidR="000578AE" w:rsidRPr="00AC60EF" w:rsidRDefault="000578AE" w:rsidP="00AC60EF">
            <w:pPr>
              <w:tabs>
                <w:tab w:val="left" w:pos="319"/>
              </w:tabs>
              <w:suppressAutoHyphens/>
              <w:spacing w:after="0" w:line="240" w:lineRule="auto"/>
              <w:jc w:val="right"/>
              <w:rPr>
                <w:rFonts w:asciiTheme="minorHAnsi" w:hAnsiTheme="minorHAnsi" w:cstheme="minorHAnsi"/>
                <w:b/>
                <w:kern w:val="2"/>
                <w:sz w:val="22"/>
                <w:szCs w:val="22"/>
                <w:lang w:val="en-GB" w:eastAsia="ar-SA"/>
                <w14:ligatures w14:val="standardContextual"/>
              </w:rPr>
            </w:pPr>
            <w:r w:rsidRPr="00AC60EF">
              <w:rPr>
                <w:rFonts w:asciiTheme="minorHAnsi" w:hAnsiTheme="minorHAnsi" w:cstheme="minorHAnsi"/>
                <w:kern w:val="2"/>
                <w:sz w:val="22"/>
                <w:szCs w:val="22"/>
                <w:lang w:eastAsia="ar-SA"/>
                <w14:ligatures w14:val="standardContextual"/>
              </w:rPr>
              <w:t xml:space="preserve">Kopējā līguma summa (ar PVN) </w:t>
            </w:r>
          </w:p>
        </w:tc>
        <w:tc>
          <w:tcPr>
            <w:tcW w:w="2858" w:type="dxa"/>
            <w:tcBorders>
              <w:top w:val="single" w:sz="4" w:space="0" w:color="auto"/>
              <w:left w:val="single" w:sz="4" w:space="0" w:color="auto"/>
              <w:bottom w:val="single" w:sz="4" w:space="0" w:color="auto"/>
              <w:right w:val="single" w:sz="4" w:space="0" w:color="auto"/>
            </w:tcBorders>
          </w:tcPr>
          <w:p w14:paraId="6206C720" w14:textId="77777777" w:rsidR="000578AE" w:rsidRPr="00AC60EF" w:rsidRDefault="000578AE" w:rsidP="00AC60EF">
            <w:pPr>
              <w:tabs>
                <w:tab w:val="left" w:pos="319"/>
              </w:tabs>
              <w:suppressAutoHyphens/>
              <w:spacing w:after="0" w:line="240" w:lineRule="auto"/>
              <w:jc w:val="center"/>
              <w:rPr>
                <w:rFonts w:asciiTheme="minorHAnsi" w:hAnsiTheme="minorHAnsi" w:cstheme="minorHAnsi"/>
                <w:kern w:val="2"/>
                <w:sz w:val="22"/>
                <w:szCs w:val="22"/>
                <w:lang w:val="en-US" w:eastAsia="ar-SA"/>
                <w14:ligatures w14:val="standardContextual"/>
              </w:rPr>
            </w:pPr>
          </w:p>
        </w:tc>
      </w:tr>
    </w:tbl>
    <w:p w14:paraId="036D7270" w14:textId="77777777" w:rsidR="000578AE" w:rsidRPr="00AC60EF" w:rsidRDefault="000578AE" w:rsidP="00AC60EF">
      <w:pPr>
        <w:tabs>
          <w:tab w:val="right" w:leader="hyphen" w:pos="9360"/>
        </w:tabs>
        <w:spacing w:after="0" w:line="240" w:lineRule="auto"/>
        <w:ind w:right="-79"/>
        <w:jc w:val="both"/>
        <w:rPr>
          <w:rFonts w:asciiTheme="minorHAnsi" w:hAnsiTheme="minorHAnsi" w:cstheme="minorHAnsi"/>
          <w:sz w:val="22"/>
          <w:szCs w:val="22"/>
          <w:lang w:val="en-GB" w:eastAsia="en-US"/>
        </w:rPr>
      </w:pPr>
    </w:p>
    <w:p w14:paraId="101E7CE2" w14:textId="1A805DBD" w:rsidR="006142C9" w:rsidRDefault="000578AE" w:rsidP="653AAAFD">
      <w:pPr>
        <w:tabs>
          <w:tab w:val="right" w:leader="hyphen" w:pos="9360"/>
        </w:tabs>
        <w:spacing w:after="0" w:line="240" w:lineRule="auto"/>
        <w:ind w:firstLine="720"/>
        <w:jc w:val="both"/>
        <w:rPr>
          <w:rFonts w:asciiTheme="minorHAnsi" w:hAnsiTheme="minorHAnsi" w:cstheme="minorBidi"/>
          <w:sz w:val="22"/>
          <w:szCs w:val="22"/>
        </w:rPr>
      </w:pPr>
      <w:r w:rsidRPr="653AAAFD">
        <w:rPr>
          <w:rFonts w:asciiTheme="minorHAnsi" w:hAnsiTheme="minorHAnsi" w:cstheme="minorBidi"/>
          <w:sz w:val="22"/>
          <w:szCs w:val="22"/>
        </w:rPr>
        <w:t>Līgumcenā, neieskaitot PVN,</w:t>
      </w:r>
      <w:r w:rsidR="00E01E81" w:rsidRPr="653AAAFD">
        <w:rPr>
          <w:rFonts w:asciiTheme="minorHAnsi" w:hAnsiTheme="minorHAnsi" w:cstheme="minorBidi"/>
          <w:sz w:val="22"/>
          <w:szCs w:val="22"/>
        </w:rPr>
        <w:t xml:space="preserve"> </w:t>
      </w:r>
      <w:r w:rsidR="00E01E81" w:rsidRPr="653AAAFD">
        <w:rPr>
          <w:rFonts w:ascii="Calibri" w:hAnsi="Calibri" w:cs="Calibri"/>
          <w:color w:val="auto"/>
          <w:sz w:val="22"/>
          <w:szCs w:val="22"/>
        </w:rPr>
        <w:t xml:space="preserve">iekļautas </w:t>
      </w:r>
      <w:r w:rsidR="008B004C" w:rsidRPr="653AAAFD">
        <w:rPr>
          <w:rFonts w:ascii="Calibri" w:hAnsi="Calibri" w:cs="Calibri"/>
          <w:color w:val="auto"/>
          <w:sz w:val="22"/>
          <w:szCs w:val="22"/>
        </w:rPr>
        <w:t>visas ar Būvdarbu veikšanu saist</w:t>
      </w:r>
      <w:r w:rsidR="008B004C" w:rsidRPr="653AAAFD">
        <w:rPr>
          <w:rFonts w:ascii="Calibri" w:eastAsia="Calibri" w:hAnsi="Calibri" w:cs="Calibri"/>
          <w:color w:val="auto"/>
          <w:sz w:val="22"/>
          <w:szCs w:val="22"/>
          <w:lang w:eastAsia="ar-SA"/>
        </w:rPr>
        <w:t>ītās izmaksas, visi normatīvajos aktos paredzētie</w:t>
      </w:r>
      <w:r w:rsidR="008B004C" w:rsidRPr="653AAAFD">
        <w:rPr>
          <w:rFonts w:ascii="Calibri" w:hAnsi="Calibri" w:cs="Calibri"/>
          <w:color w:val="auto"/>
          <w:sz w:val="22"/>
          <w:szCs w:val="22"/>
        </w:rPr>
        <w:t xml:space="preserve"> nodokļi (izņemot PVN) un nodevas,  visas ar to netieši saistītās izmaksas (satiksmes organizācija Būvdarbu izpildes laikā, apbraucamo ceļu uzturēšana, ja attiecināms utt.), Būvizstrādājumu (t.sk. mehānismu)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izmaksas un citas izmaksas, kas ir saistošas Būvuzņēmējam, lai nodrošinātu kvalitatīvu Līguma izpildi, prognozētā inflācija, visi riski, tajā skaitā   virsizdevumi un peļņa, kas attiecināma uz Līgumā noteikto Būvdarbu izpildi, un ir noteikti atbilstoši Ministru kabineta 2017.gada 3.maija noteikumiem Nr.239 “Noteikumi par Latvijas būvnormatīvu LBN 501-17 “Būvizmaksu noteikšanas kārtība””.</w:t>
      </w:r>
    </w:p>
    <w:p w14:paraId="7EBBFAF5" w14:textId="3AEB1DB6" w:rsidR="006F47FF" w:rsidRDefault="000578AE" w:rsidP="006F47FF">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Pretendents apliecina un uzņemas atbildību par to, ka izdevumu tāme (</w:t>
      </w:r>
      <w:r w:rsidR="00D3265F" w:rsidRPr="00AC60EF">
        <w:rPr>
          <w:rFonts w:asciiTheme="minorHAnsi" w:hAnsiTheme="minorHAnsi" w:cstheme="minorHAnsi"/>
          <w:sz w:val="22"/>
          <w:szCs w:val="22"/>
        </w:rPr>
        <w:t>7.1</w:t>
      </w:r>
      <w:r w:rsidR="00906891">
        <w:rPr>
          <w:rFonts w:asciiTheme="minorHAnsi" w:hAnsiTheme="minorHAnsi" w:cstheme="minorHAnsi"/>
          <w:sz w:val="22"/>
          <w:szCs w:val="22"/>
        </w:rPr>
        <w:t>. </w:t>
      </w:r>
      <w:r w:rsidRPr="00AC60EF">
        <w:rPr>
          <w:rFonts w:asciiTheme="minorHAnsi" w:hAnsiTheme="minorHAnsi" w:cstheme="minorHAnsi"/>
          <w:sz w:val="22"/>
          <w:szCs w:val="22"/>
        </w:rPr>
        <w:t>pielikum</w:t>
      </w:r>
      <w:r w:rsidR="00D3265F" w:rsidRPr="00AC60EF">
        <w:rPr>
          <w:rFonts w:asciiTheme="minorHAnsi" w:hAnsiTheme="minorHAnsi" w:cstheme="minorHAnsi"/>
          <w:sz w:val="22"/>
          <w:szCs w:val="22"/>
        </w:rPr>
        <w:t>s</w:t>
      </w:r>
      <w:r w:rsidRPr="00AC60EF">
        <w:rPr>
          <w:rFonts w:asciiTheme="minorHAnsi" w:hAnsiTheme="minorHAnsi" w:cstheme="minorHAnsi"/>
          <w:sz w:val="22"/>
          <w:szCs w:val="22"/>
        </w:rPr>
        <w:t>) ietver sevī visus Tehniskajās specifikācijās noteikto darbu veikšanai nepieciešamos izdevumus (tai skaitā, darbu veikšanai nepieciešamos komunālos un citus izdevumus), kas nepieciešami līguma saistību pienācīgai izpildei.</w:t>
      </w:r>
    </w:p>
    <w:p w14:paraId="02834E2F" w14:textId="239F7E94" w:rsidR="006F47FF" w:rsidRDefault="000578AE" w:rsidP="006F47FF">
      <w:pPr>
        <w:tabs>
          <w:tab w:val="right" w:leader="hyphen" w:pos="9360"/>
        </w:tabs>
        <w:spacing w:after="0" w:line="240" w:lineRule="auto"/>
        <w:ind w:firstLine="720"/>
        <w:jc w:val="both"/>
        <w:rPr>
          <w:rFonts w:asciiTheme="minorHAnsi" w:hAnsiTheme="minorHAnsi" w:cstheme="minorHAnsi"/>
          <w:b/>
          <w:sz w:val="22"/>
          <w:szCs w:val="22"/>
        </w:rPr>
      </w:pPr>
      <w:r w:rsidRPr="009D0D8E">
        <w:rPr>
          <w:rFonts w:asciiTheme="minorHAnsi" w:hAnsiTheme="minorHAnsi" w:cstheme="minorHAnsi"/>
          <w:b/>
          <w:sz w:val="22"/>
          <w:szCs w:val="22"/>
        </w:rPr>
        <w:t xml:space="preserve">Pielikumā: Būvdarbu tāme pa izdevumu posteņiem elektroniski </w:t>
      </w:r>
      <w:r w:rsidRPr="009D0D8E">
        <w:rPr>
          <w:rFonts w:asciiTheme="minorHAnsi" w:hAnsiTheme="minorHAnsi" w:cstheme="minorHAnsi"/>
          <w:b/>
          <w:i/>
          <w:sz w:val="22"/>
          <w:szCs w:val="22"/>
        </w:rPr>
        <w:t>Microsoft Excel</w:t>
      </w:r>
      <w:r w:rsidRPr="009D0D8E">
        <w:rPr>
          <w:rFonts w:asciiTheme="minorHAnsi" w:hAnsiTheme="minorHAnsi" w:cstheme="minorHAnsi"/>
          <w:b/>
          <w:sz w:val="22"/>
          <w:szCs w:val="22"/>
        </w:rPr>
        <w:t xml:space="preserve"> formātā</w:t>
      </w:r>
      <w:r w:rsidR="005B4A2A" w:rsidRPr="009D0D8E">
        <w:rPr>
          <w:rFonts w:asciiTheme="minorHAnsi" w:hAnsiTheme="minorHAnsi" w:cstheme="minorHAnsi"/>
          <w:b/>
          <w:sz w:val="22"/>
          <w:szCs w:val="22"/>
        </w:rPr>
        <w:t xml:space="preserve"> (7.1.</w:t>
      </w:r>
      <w:r w:rsidR="00906891" w:rsidRPr="009D0D8E">
        <w:rPr>
          <w:rFonts w:asciiTheme="minorHAnsi" w:hAnsiTheme="minorHAnsi" w:cstheme="minorHAnsi"/>
          <w:b/>
          <w:sz w:val="22"/>
          <w:szCs w:val="22"/>
        </w:rPr>
        <w:t> </w:t>
      </w:r>
      <w:r w:rsidR="005B4A2A" w:rsidRPr="009D0D8E">
        <w:rPr>
          <w:rFonts w:asciiTheme="minorHAnsi" w:hAnsiTheme="minorHAnsi" w:cstheme="minorHAnsi"/>
          <w:b/>
          <w:sz w:val="22"/>
          <w:szCs w:val="22"/>
        </w:rPr>
        <w:t>pielikums)</w:t>
      </w:r>
      <w:r w:rsidRPr="009D0D8E">
        <w:rPr>
          <w:rFonts w:asciiTheme="minorHAnsi" w:hAnsiTheme="minorHAnsi" w:cstheme="minorHAnsi"/>
          <w:b/>
          <w:sz w:val="22"/>
          <w:szCs w:val="22"/>
        </w:rPr>
        <w:t>.</w:t>
      </w:r>
    </w:p>
    <w:p w14:paraId="586DF9DF" w14:textId="77777777" w:rsidR="00DD1096"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iCs/>
          <w:sz w:val="22"/>
          <w:szCs w:val="22"/>
        </w:rPr>
        <w:t>Tāmē ir izcenotas visas Tehniskajās specifikācijās norādītās pozīcijas. Iekļautajās cenās norādītas darbu pilnās vērtības, ieskaitot visas izmaksas, kuras varētu būt nepieciešamas būvdarbu laikā darbu uzsākšanai un organizēšanai.</w:t>
      </w:r>
    </w:p>
    <w:p w14:paraId="2B5A5738" w14:textId="77777777" w:rsidR="00DD1096"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 xml:space="preserve">Visas izmaksas izteiktas eiro (EUR) bez Pievienotās vērtības nodokļa (PVN). </w:t>
      </w:r>
    </w:p>
    <w:p w14:paraId="48CA211F" w14:textId="77777777" w:rsidR="00DD1096"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Finanšu piedāvājumā un tāmēs izdevumu pozīcijas uzrādītas, kā arī vienību izmaksas un izmaksas kopā uz visu apjomu aprēķinātas, cenu norādot ar diviem cipariem aiz komata, pielietojot Excel funkcij</w:t>
      </w:r>
      <w:r w:rsidR="00A451E8" w:rsidRPr="00AC60EF">
        <w:rPr>
          <w:rFonts w:asciiTheme="minorHAnsi" w:hAnsiTheme="minorHAnsi" w:cstheme="minorHAnsi"/>
          <w:sz w:val="22"/>
          <w:szCs w:val="22"/>
        </w:rPr>
        <w:t>u</w:t>
      </w:r>
      <w:r w:rsidRPr="00AC60EF">
        <w:rPr>
          <w:rFonts w:asciiTheme="minorHAnsi" w:hAnsiTheme="minorHAnsi" w:cstheme="minorHAnsi"/>
          <w:sz w:val="22"/>
          <w:szCs w:val="22"/>
        </w:rPr>
        <w:t xml:space="preserve"> ROUND.</w:t>
      </w:r>
    </w:p>
    <w:p w14:paraId="5277EC60" w14:textId="33EB2D12" w:rsidR="000578AE" w:rsidRPr="00AC60EF" w:rsidRDefault="000578AE" w:rsidP="00DD1096">
      <w:pPr>
        <w:tabs>
          <w:tab w:val="right" w:leader="hyphen" w:pos="9360"/>
        </w:tabs>
        <w:spacing w:after="0" w:line="240" w:lineRule="auto"/>
        <w:ind w:firstLine="720"/>
        <w:jc w:val="both"/>
        <w:rPr>
          <w:rFonts w:asciiTheme="minorHAnsi" w:hAnsiTheme="minorHAnsi" w:cstheme="minorHAnsi"/>
          <w:sz w:val="22"/>
          <w:szCs w:val="22"/>
        </w:rPr>
      </w:pPr>
      <w:r w:rsidRPr="00AC60EF">
        <w:rPr>
          <w:rFonts w:asciiTheme="minorHAnsi" w:hAnsiTheme="minorHAnsi" w:cstheme="minorHAnsi"/>
          <w:sz w:val="22"/>
          <w:szCs w:val="22"/>
        </w:rPr>
        <w:t>Tāme ir aizpildīta atbilstoši 2017.</w:t>
      </w:r>
      <w:r w:rsidR="002F099E">
        <w:rPr>
          <w:rFonts w:asciiTheme="minorHAnsi" w:hAnsiTheme="minorHAnsi" w:cstheme="minorHAnsi"/>
          <w:sz w:val="22"/>
          <w:szCs w:val="22"/>
        </w:rPr>
        <w:t> </w:t>
      </w:r>
      <w:r w:rsidRPr="00AC60EF">
        <w:rPr>
          <w:rFonts w:asciiTheme="minorHAnsi" w:hAnsiTheme="minorHAnsi" w:cstheme="minorHAnsi"/>
          <w:sz w:val="22"/>
          <w:szCs w:val="22"/>
        </w:rPr>
        <w:t>gada 3.</w:t>
      </w:r>
      <w:r w:rsidR="0057296A">
        <w:rPr>
          <w:rFonts w:asciiTheme="minorHAnsi" w:hAnsiTheme="minorHAnsi" w:cstheme="minorHAnsi"/>
          <w:sz w:val="22"/>
          <w:szCs w:val="22"/>
        </w:rPr>
        <w:t> </w:t>
      </w:r>
      <w:r w:rsidRPr="00AC60EF">
        <w:rPr>
          <w:rFonts w:asciiTheme="minorHAnsi" w:hAnsiTheme="minorHAnsi" w:cstheme="minorHAnsi"/>
          <w:sz w:val="22"/>
          <w:szCs w:val="22"/>
        </w:rPr>
        <w:t>maija Ministru kabineta noteikumiem Nr.</w:t>
      </w:r>
      <w:r w:rsidR="002F099E">
        <w:rPr>
          <w:rFonts w:asciiTheme="minorHAnsi" w:hAnsiTheme="minorHAnsi" w:cstheme="minorHAnsi"/>
          <w:sz w:val="22"/>
          <w:szCs w:val="22"/>
        </w:rPr>
        <w:t> </w:t>
      </w:r>
      <w:r w:rsidRPr="00AC60EF">
        <w:rPr>
          <w:rFonts w:asciiTheme="minorHAnsi" w:hAnsiTheme="minorHAnsi" w:cstheme="minorHAnsi"/>
          <w:sz w:val="22"/>
          <w:szCs w:val="22"/>
        </w:rPr>
        <w:t>239 “Noteikumi par Latvijas būvnormatīvu LBN 501-17 “Būvizmaksu noteikšanas kārtība””.</w:t>
      </w:r>
    </w:p>
    <w:p w14:paraId="3EB6D0D7" w14:textId="77777777" w:rsidR="00AC60EF" w:rsidRDefault="00AC60EF" w:rsidP="00AC60EF">
      <w:pPr>
        <w:shd w:val="clear" w:color="auto" w:fill="FFFFFF" w:themeFill="background1"/>
        <w:spacing w:after="60"/>
        <w:rPr>
          <w:rFonts w:ascii="Calibri" w:hAnsi="Calibri" w:cs="Calibri"/>
          <w:noProof/>
          <w:color w:val="auto"/>
          <w:sz w:val="22"/>
          <w:szCs w:val="22"/>
        </w:rPr>
      </w:pPr>
    </w:p>
    <w:p w14:paraId="62F0FD04" w14:textId="13124391" w:rsidR="00AC60EF" w:rsidRPr="000D1C56" w:rsidRDefault="00AC60EF" w:rsidP="00AC60EF">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AC60EF" w:rsidRPr="000D1C56" w14:paraId="18B28A3F" w14:textId="77777777" w:rsidTr="653AAAFD">
        <w:trPr>
          <w:trHeight w:val="246"/>
        </w:trPr>
        <w:tc>
          <w:tcPr>
            <w:tcW w:w="4139" w:type="dxa"/>
            <w:tcBorders>
              <w:top w:val="single" w:sz="4" w:space="0" w:color="auto"/>
              <w:left w:val="single" w:sz="4" w:space="0" w:color="auto"/>
              <w:bottom w:val="single" w:sz="4" w:space="0" w:color="auto"/>
              <w:right w:val="single" w:sz="4" w:space="0" w:color="auto"/>
            </w:tcBorders>
            <w:hideMark/>
          </w:tcPr>
          <w:p w14:paraId="52277551"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6" w:type="dxa"/>
            <w:tcBorders>
              <w:top w:val="single" w:sz="4" w:space="0" w:color="auto"/>
              <w:left w:val="single" w:sz="4" w:space="0" w:color="auto"/>
              <w:bottom w:val="single" w:sz="4" w:space="0" w:color="auto"/>
              <w:right w:val="single" w:sz="4" w:space="0" w:color="auto"/>
            </w:tcBorders>
          </w:tcPr>
          <w:p w14:paraId="4ECC8FB9"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p>
        </w:tc>
      </w:tr>
      <w:tr w:rsidR="00AC60EF" w:rsidRPr="000D1C56" w14:paraId="0EF8C531" w14:textId="77777777" w:rsidTr="653AAAFD">
        <w:trPr>
          <w:trHeight w:val="250"/>
        </w:trPr>
        <w:tc>
          <w:tcPr>
            <w:tcW w:w="4139" w:type="dxa"/>
            <w:tcBorders>
              <w:top w:val="single" w:sz="4" w:space="0" w:color="auto"/>
              <w:left w:val="single" w:sz="4" w:space="0" w:color="auto"/>
              <w:bottom w:val="single" w:sz="4" w:space="0" w:color="auto"/>
              <w:right w:val="single" w:sz="4" w:space="0" w:color="auto"/>
            </w:tcBorders>
            <w:hideMark/>
          </w:tcPr>
          <w:p w14:paraId="146E44CB" w14:textId="77777777" w:rsidR="00AC60EF" w:rsidRPr="000D1C56" w:rsidRDefault="00AC60EF" w:rsidP="00497CEA">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6" w:type="dxa"/>
            <w:tcBorders>
              <w:top w:val="single" w:sz="4" w:space="0" w:color="auto"/>
              <w:left w:val="single" w:sz="4" w:space="0" w:color="auto"/>
              <w:bottom w:val="single" w:sz="4" w:space="0" w:color="auto"/>
              <w:right w:val="single" w:sz="4" w:space="0" w:color="auto"/>
            </w:tcBorders>
          </w:tcPr>
          <w:p w14:paraId="6551D22C"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p>
        </w:tc>
      </w:tr>
      <w:tr w:rsidR="00AC60EF" w:rsidRPr="000D1C56" w14:paraId="42F1E838" w14:textId="77777777" w:rsidTr="653AAAFD">
        <w:trPr>
          <w:trHeight w:val="240"/>
        </w:trPr>
        <w:tc>
          <w:tcPr>
            <w:tcW w:w="4139" w:type="dxa"/>
            <w:tcBorders>
              <w:top w:val="single" w:sz="4" w:space="0" w:color="auto"/>
              <w:left w:val="single" w:sz="4" w:space="0" w:color="auto"/>
              <w:bottom w:val="single" w:sz="4" w:space="0" w:color="auto"/>
              <w:right w:val="single" w:sz="4" w:space="0" w:color="auto"/>
            </w:tcBorders>
            <w:hideMark/>
          </w:tcPr>
          <w:p w14:paraId="78B1AF28" w14:textId="77777777" w:rsidR="00AC60EF" w:rsidRPr="000D1C56" w:rsidRDefault="00AC60EF" w:rsidP="00497CEA">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6" w:type="dxa"/>
            <w:tcBorders>
              <w:top w:val="single" w:sz="4" w:space="0" w:color="auto"/>
              <w:left w:val="single" w:sz="4" w:space="0" w:color="auto"/>
              <w:bottom w:val="single" w:sz="4" w:space="0" w:color="auto"/>
              <w:right w:val="single" w:sz="4" w:space="0" w:color="auto"/>
            </w:tcBorders>
          </w:tcPr>
          <w:p w14:paraId="539980E0" w14:textId="77777777" w:rsidR="00AC60EF" w:rsidRPr="000D1C56" w:rsidRDefault="00AC60EF" w:rsidP="00497CEA">
            <w:pPr>
              <w:shd w:val="clear" w:color="auto" w:fill="FFFFFF" w:themeFill="background1"/>
              <w:spacing w:after="0" w:line="240" w:lineRule="auto"/>
              <w:rPr>
                <w:rFonts w:ascii="Calibri" w:hAnsi="Calibri" w:cs="Calibri"/>
                <w:color w:val="auto"/>
                <w:sz w:val="22"/>
                <w:szCs w:val="22"/>
                <w:lang w:eastAsia="en-US"/>
              </w:rPr>
            </w:pPr>
          </w:p>
        </w:tc>
      </w:tr>
    </w:tbl>
    <w:p w14:paraId="143AD1FC" w14:textId="498E8B6F" w:rsidR="00972423" w:rsidRPr="00972423" w:rsidRDefault="00972423" w:rsidP="00972423">
      <w:pPr>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8</w:t>
      </w:r>
      <w:r w:rsidRPr="00972423">
        <w:rPr>
          <w:rFonts w:ascii="Calibri" w:hAnsi="Calibri" w:cs="Calibri"/>
          <w:noProof/>
          <w:color w:val="auto"/>
          <w:spacing w:val="-3"/>
          <w:sz w:val="22"/>
          <w:szCs w:val="22"/>
        </w:rPr>
        <w:t>. pielikums</w:t>
      </w:r>
    </w:p>
    <w:p w14:paraId="2F966286" w14:textId="77777777" w:rsidR="00972423" w:rsidRPr="00972423" w:rsidRDefault="00972423" w:rsidP="00972423">
      <w:pPr>
        <w:spacing w:after="0" w:line="240" w:lineRule="auto"/>
        <w:jc w:val="right"/>
        <w:rPr>
          <w:rFonts w:ascii="Calibri" w:hAnsi="Calibri" w:cs="Calibri"/>
          <w:noProof/>
          <w:color w:val="auto"/>
          <w:spacing w:val="-3"/>
          <w:sz w:val="22"/>
          <w:szCs w:val="22"/>
        </w:rPr>
      </w:pPr>
      <w:r w:rsidRPr="00972423">
        <w:rPr>
          <w:rFonts w:ascii="Calibri" w:hAnsi="Calibri" w:cs="Calibri"/>
          <w:noProof/>
          <w:color w:val="auto"/>
          <w:spacing w:val="-3"/>
          <w:sz w:val="22"/>
          <w:szCs w:val="22"/>
        </w:rPr>
        <w:t xml:space="preserve">atklāta konkursa ID Nr. CNP/2024/14/AF </w:t>
      </w:r>
    </w:p>
    <w:p w14:paraId="22674582" w14:textId="374E8E70" w:rsidR="00ED388D" w:rsidRDefault="00972423" w:rsidP="00972423">
      <w:pPr>
        <w:spacing w:after="0" w:line="240" w:lineRule="auto"/>
        <w:jc w:val="right"/>
        <w:rPr>
          <w:rFonts w:ascii="Calibri" w:hAnsi="Calibri" w:cs="Calibri"/>
          <w:noProof/>
          <w:color w:val="auto"/>
          <w:spacing w:val="-3"/>
          <w:sz w:val="22"/>
          <w:szCs w:val="22"/>
        </w:rPr>
      </w:pPr>
      <w:r w:rsidRPr="00972423">
        <w:rPr>
          <w:rFonts w:ascii="Calibri" w:hAnsi="Calibri" w:cs="Calibri"/>
          <w:noProof/>
          <w:color w:val="auto"/>
          <w:spacing w:val="-3"/>
          <w:sz w:val="22"/>
          <w:szCs w:val="22"/>
        </w:rPr>
        <w:t>nolikumam</w:t>
      </w:r>
    </w:p>
    <w:p w14:paraId="0A842BDC" w14:textId="77777777" w:rsidR="00972423" w:rsidRDefault="00972423" w:rsidP="00972423">
      <w:pPr>
        <w:spacing w:after="0" w:line="240" w:lineRule="auto"/>
        <w:jc w:val="right"/>
        <w:rPr>
          <w:rFonts w:ascii="Calibri" w:hAnsi="Calibri" w:cs="Calibri"/>
          <w:noProof/>
          <w:color w:val="auto"/>
          <w:spacing w:val="-3"/>
          <w:sz w:val="22"/>
          <w:szCs w:val="22"/>
        </w:rPr>
      </w:pPr>
    </w:p>
    <w:p w14:paraId="1E95C899" w14:textId="3656D0F9" w:rsidR="00972423" w:rsidRDefault="00972423" w:rsidP="00972423">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LĪGUMA PROJEKTS</w:t>
      </w:r>
    </w:p>
    <w:p w14:paraId="733D4802" w14:textId="77777777" w:rsidR="00972423" w:rsidRPr="0053200E" w:rsidRDefault="00972423"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atklātam konkursam “Augšlīgatnes pirmsskolas izglītības iestādes “Zvaniņi” ēkas energoefektivitātes paaugstināšana”</w:t>
      </w:r>
      <w:r w:rsidRPr="653AAAFD">
        <w:rPr>
          <w:rFonts w:ascii="Calibri" w:hAnsi="Calibri" w:cs="Calibri"/>
          <w:color w:val="242424"/>
          <w:sz w:val="22"/>
          <w:szCs w:val="22"/>
          <w:shd w:val="clear" w:color="auto" w:fill="FFFFFF"/>
        </w:rPr>
        <w:t>,</w:t>
      </w:r>
    </w:p>
    <w:p w14:paraId="110057EF" w14:textId="77777777" w:rsidR="00972423" w:rsidRDefault="00972423" w:rsidP="00972423">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Pr>
          <w:rFonts w:ascii="Calibri" w:hAnsi="Calibri" w:cs="Calibri"/>
          <w:color w:val="auto"/>
          <w:sz w:val="22"/>
          <w:szCs w:val="22"/>
        </w:rPr>
        <w:t>14</w:t>
      </w:r>
      <w:r w:rsidRPr="0053200E">
        <w:rPr>
          <w:rFonts w:ascii="Calibri" w:hAnsi="Calibri" w:cs="Calibri"/>
          <w:color w:val="auto"/>
          <w:sz w:val="22"/>
          <w:szCs w:val="22"/>
        </w:rPr>
        <w:t>/AF</w:t>
      </w:r>
    </w:p>
    <w:p w14:paraId="79263A9F" w14:textId="77777777" w:rsidR="00AA48CF" w:rsidRPr="0053200E" w:rsidRDefault="00AA48CF" w:rsidP="00972423">
      <w:pPr>
        <w:shd w:val="clear" w:color="auto" w:fill="FFFFFF" w:themeFill="background1"/>
        <w:spacing w:after="0" w:line="240" w:lineRule="auto"/>
        <w:jc w:val="center"/>
        <w:rPr>
          <w:rFonts w:ascii="Calibri" w:hAnsi="Calibri" w:cs="Calibri"/>
          <w:color w:val="auto"/>
          <w:sz w:val="22"/>
          <w:szCs w:val="22"/>
        </w:rPr>
      </w:pPr>
    </w:p>
    <w:p w14:paraId="07B42264" w14:textId="77777777" w:rsidR="00A54AB0" w:rsidRPr="00A54AB0" w:rsidRDefault="00A54AB0" w:rsidP="00A54AB0">
      <w:pPr>
        <w:widowControl w:val="0"/>
        <w:spacing w:after="0" w:line="240" w:lineRule="auto"/>
        <w:contextualSpacing/>
        <w:jc w:val="center"/>
        <w:rPr>
          <w:rFonts w:ascii="Calibri" w:eastAsia="Calibri" w:hAnsi="Calibri" w:cs="Calibri"/>
          <w:b/>
          <w:bCs/>
          <w:noProof/>
          <w:color w:val="auto"/>
          <w:sz w:val="22"/>
          <w:szCs w:val="22"/>
          <w:lang w:bidi="lv-LV"/>
        </w:rPr>
      </w:pPr>
      <w:r w:rsidRPr="00A54AB0">
        <w:rPr>
          <w:rFonts w:ascii="Calibri" w:eastAsia="Calibri" w:hAnsi="Calibri" w:cs="Calibri"/>
          <w:b/>
          <w:bCs/>
          <w:noProof/>
          <w:color w:val="auto"/>
          <w:sz w:val="22"/>
          <w:szCs w:val="22"/>
          <w:lang w:bidi="lv-LV"/>
        </w:rPr>
        <w:t>Būvuzņēmuma līgums Nr.____________</w:t>
      </w:r>
    </w:p>
    <w:p w14:paraId="2497FF51" w14:textId="77777777" w:rsidR="00A54AB0" w:rsidRPr="00A54AB0" w:rsidRDefault="00A54AB0" w:rsidP="00A54AB0">
      <w:pPr>
        <w:widowControl w:val="0"/>
        <w:spacing w:after="0" w:line="240" w:lineRule="auto"/>
        <w:contextualSpacing/>
        <w:jc w:val="center"/>
        <w:rPr>
          <w:rFonts w:ascii="Calibri" w:eastAsia="Calibri" w:hAnsi="Calibri" w:cs="Calibri"/>
          <w:b/>
          <w:bCs/>
          <w:noProof/>
          <w:color w:val="auto"/>
          <w:sz w:val="22"/>
          <w:szCs w:val="22"/>
          <w:lang w:bidi="lv-LV"/>
        </w:rPr>
      </w:pPr>
      <w:bookmarkStart w:id="45" w:name="_Hlk102381299"/>
      <w:r w:rsidRPr="00A54AB0">
        <w:rPr>
          <w:rFonts w:ascii="Calibri" w:eastAsia="Calibri" w:hAnsi="Calibri" w:cs="Calibri"/>
          <w:b/>
          <w:bCs/>
          <w:noProof/>
          <w:color w:val="auto"/>
          <w:sz w:val="22"/>
          <w:szCs w:val="22"/>
          <w:lang w:bidi="lv-LV"/>
        </w:rPr>
        <w:t xml:space="preserve"> </w:t>
      </w:r>
    </w:p>
    <w:bookmarkEnd w:id="45"/>
    <w:p w14:paraId="762A879C" w14:textId="77777777" w:rsidR="00A54AB0" w:rsidRPr="00A54AB0" w:rsidRDefault="00A54AB0" w:rsidP="00A54AB0">
      <w:pPr>
        <w:widowControl w:val="0"/>
        <w:spacing w:after="0" w:line="240" w:lineRule="auto"/>
        <w:rPr>
          <w:rFonts w:ascii="Calibri" w:hAnsi="Calibri" w:cs="Calibri"/>
          <w:i/>
          <w:iCs/>
          <w:color w:val="auto"/>
          <w:sz w:val="22"/>
          <w:szCs w:val="22"/>
          <w:lang w:eastAsia="en-US" w:bidi="lv-LV"/>
        </w:rPr>
      </w:pPr>
      <w:r w:rsidRPr="00A54AB0">
        <w:rPr>
          <w:rFonts w:ascii="Calibri" w:hAnsi="Calibri" w:cs="Calibri"/>
          <w:color w:val="auto"/>
          <w:sz w:val="22"/>
          <w:szCs w:val="22"/>
          <w:lang w:eastAsia="en-US" w:bidi="lv-LV"/>
        </w:rPr>
        <w:t>Cēsīs, Cēsu novadā</w:t>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t xml:space="preserve">                               </w:t>
      </w:r>
    </w:p>
    <w:p w14:paraId="58A16CEC"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20____. gada _________</w:t>
      </w:r>
    </w:p>
    <w:p w14:paraId="43DC8050"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vai</w:t>
      </w:r>
    </w:p>
    <w:p w14:paraId="7D334A16"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Dokumenta datums ir pēdējā pievienotā </w:t>
      </w:r>
    </w:p>
    <w:p w14:paraId="33AE23B5" w14:textId="77777777" w:rsidR="00A54AB0" w:rsidRPr="00A54AB0" w:rsidRDefault="00A54AB0" w:rsidP="00A54AB0">
      <w:pPr>
        <w:widowControl w:val="0"/>
        <w:spacing w:after="0" w:line="240" w:lineRule="auto"/>
        <w:jc w:val="right"/>
        <w:rPr>
          <w:rFonts w:ascii="Calibri" w:hAnsi="Calibri" w:cs="Calibri"/>
          <w:b/>
          <w:bCs/>
          <w:caps/>
          <w:sz w:val="22"/>
          <w:szCs w:val="22"/>
          <w:shd w:val="clear" w:color="auto" w:fill="FFFFFF"/>
          <w:lang w:eastAsia="en-US" w:bidi="lv-LV"/>
        </w:rPr>
      </w:pPr>
      <w:r w:rsidRPr="00A54AB0">
        <w:rPr>
          <w:rFonts w:ascii="Calibri" w:hAnsi="Calibri" w:cs="Calibri"/>
          <w:color w:val="auto"/>
          <w:sz w:val="22"/>
          <w:szCs w:val="22"/>
          <w:lang w:eastAsia="en-US" w:bidi="lv-LV"/>
        </w:rPr>
        <w:t>droša elektroniskā paraksta laika zīmoga datums</w:t>
      </w:r>
      <w:r w:rsidRPr="00A54AB0">
        <w:rPr>
          <w:rFonts w:ascii="Calibri" w:hAnsi="Calibri" w:cs="Calibri"/>
          <w:b/>
          <w:bCs/>
          <w:caps/>
          <w:sz w:val="22"/>
          <w:szCs w:val="22"/>
          <w:shd w:val="clear" w:color="auto" w:fill="FFFFFF"/>
          <w:lang w:eastAsia="en-US" w:bidi="lv-LV"/>
        </w:rPr>
        <w:t xml:space="preserve"> </w:t>
      </w:r>
      <w:r w:rsidRPr="00A54AB0">
        <w:rPr>
          <w:rFonts w:ascii="Calibri" w:hAnsi="Calibri" w:cs="Calibri"/>
          <w:color w:val="auto"/>
          <w:sz w:val="22"/>
          <w:szCs w:val="22"/>
          <w:vertAlign w:val="superscript"/>
          <w:lang w:eastAsia="en-US" w:bidi="lv-LV"/>
        </w:rPr>
        <w:footnoteReference w:id="27"/>
      </w:r>
    </w:p>
    <w:p w14:paraId="3A9C9804" w14:textId="77777777" w:rsidR="00A54AB0" w:rsidRPr="00A54AB0" w:rsidRDefault="00A54AB0" w:rsidP="00A54AB0">
      <w:pPr>
        <w:widowControl w:val="0"/>
        <w:spacing w:after="0" w:line="240" w:lineRule="auto"/>
        <w:ind w:firstLine="567"/>
        <w:rPr>
          <w:rFonts w:ascii="Calibri" w:hAnsi="Calibri" w:cs="Calibri"/>
          <w:b/>
          <w:bCs/>
          <w:color w:val="auto"/>
          <w:sz w:val="22"/>
          <w:szCs w:val="22"/>
          <w:lang w:eastAsia="en-US" w:bidi="lv-LV"/>
        </w:rPr>
      </w:pPr>
    </w:p>
    <w:p w14:paraId="2480B350"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b/>
          <w:bCs/>
          <w:color w:val="auto"/>
          <w:sz w:val="22"/>
          <w:szCs w:val="22"/>
          <w:lang w:eastAsia="en-US" w:bidi="lv-LV"/>
        </w:rPr>
        <w:t>Cēsu novada pašvaldība</w:t>
      </w:r>
      <w:r w:rsidRPr="00A54AB0">
        <w:rPr>
          <w:rFonts w:ascii="Calibri" w:hAnsi="Calibri" w:cs="Calibri"/>
          <w:color w:val="auto"/>
          <w:sz w:val="22"/>
          <w:szCs w:val="22"/>
          <w:lang w:eastAsia="en-US" w:bidi="lv-LV"/>
        </w:rPr>
        <w:t xml:space="preserve">, reģistrācijas Nr. 90000031048, juridiskā adrese: Raunas iela 4, Cēsis, Cēsu novads, LV-4101 (turpmāk – Pasūtītājs), kuru saskaņā ar _____ pārstāv </w:t>
      </w:r>
      <w:r w:rsidRPr="00A54AB0">
        <w:rPr>
          <w:rFonts w:ascii="Calibri" w:hAnsi="Calibri" w:cs="Calibri"/>
          <w:i/>
          <w:iCs/>
          <w:color w:val="auto"/>
          <w:sz w:val="22"/>
          <w:szCs w:val="22"/>
          <w:lang w:eastAsia="en-US" w:bidi="lv-LV"/>
        </w:rPr>
        <w:t>&lt;amatpersonas amats un vārds, uzvārds&gt;</w:t>
      </w:r>
      <w:r w:rsidRPr="00A54AB0">
        <w:rPr>
          <w:rFonts w:ascii="Calibri" w:hAnsi="Calibri" w:cs="Calibri"/>
          <w:color w:val="auto"/>
          <w:sz w:val="22"/>
          <w:szCs w:val="22"/>
          <w:lang w:eastAsia="en-US" w:bidi="lv-LV"/>
        </w:rPr>
        <w:t>,</w:t>
      </w:r>
    </w:p>
    <w:p w14:paraId="786BC014"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 un</w:t>
      </w:r>
    </w:p>
    <w:p w14:paraId="58B4AC0F"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b/>
          <w:bCs/>
          <w:i/>
          <w:color w:val="auto"/>
          <w:sz w:val="22"/>
          <w:szCs w:val="22"/>
          <w:lang w:eastAsia="en-US" w:bidi="lv-LV"/>
        </w:rPr>
        <w:t>&lt;nosaukums&gt;,</w:t>
      </w:r>
      <w:r w:rsidRPr="00A54AB0">
        <w:rPr>
          <w:rFonts w:ascii="Calibri" w:hAnsi="Calibri" w:cs="Calibri"/>
          <w:color w:val="auto"/>
          <w:sz w:val="22"/>
          <w:szCs w:val="22"/>
          <w:lang w:eastAsia="en-US" w:bidi="lv-LV"/>
        </w:rPr>
        <w:t xml:space="preserve"> reģistrācijas Nr. - </w:t>
      </w:r>
      <w:r w:rsidRPr="00A54AB0">
        <w:rPr>
          <w:rFonts w:ascii="Calibri" w:hAnsi="Calibri" w:cs="Calibri"/>
          <w:i/>
          <w:color w:val="auto"/>
          <w:sz w:val="22"/>
          <w:szCs w:val="22"/>
          <w:lang w:eastAsia="en-US" w:bidi="lv-LV"/>
        </w:rPr>
        <w:t>&lt;numurs&gt;,</w:t>
      </w:r>
      <w:r w:rsidRPr="00A54AB0">
        <w:rPr>
          <w:rFonts w:ascii="Calibri" w:hAnsi="Calibri" w:cs="Calibri"/>
          <w:color w:val="auto"/>
          <w:sz w:val="22"/>
          <w:szCs w:val="22"/>
          <w:lang w:eastAsia="en-US" w:bidi="lv-LV"/>
        </w:rPr>
        <w:t xml:space="preserve"> juridiskā adrese: </w:t>
      </w:r>
      <w:r w:rsidRPr="00A54AB0">
        <w:rPr>
          <w:rFonts w:ascii="Calibri" w:hAnsi="Calibri" w:cs="Calibri"/>
          <w:i/>
          <w:color w:val="auto"/>
          <w:sz w:val="22"/>
          <w:szCs w:val="22"/>
          <w:lang w:eastAsia="en-US" w:bidi="lv-LV"/>
        </w:rPr>
        <w:t xml:space="preserve">&lt;adrese&gt; </w:t>
      </w:r>
      <w:r w:rsidRPr="00A54AB0">
        <w:rPr>
          <w:rFonts w:ascii="Calibri" w:hAnsi="Calibri" w:cs="Calibri"/>
          <w:iCs/>
          <w:color w:val="auto"/>
          <w:sz w:val="22"/>
          <w:szCs w:val="22"/>
          <w:lang w:eastAsia="en-US" w:bidi="lv-LV"/>
        </w:rPr>
        <w:t>(</w:t>
      </w:r>
      <w:r w:rsidRPr="00A54AB0">
        <w:rPr>
          <w:rFonts w:ascii="Calibri" w:hAnsi="Calibri" w:cs="Calibri"/>
          <w:color w:val="auto"/>
          <w:sz w:val="22"/>
          <w:szCs w:val="22"/>
          <w:lang w:eastAsia="en-US" w:bidi="lv-LV"/>
        </w:rPr>
        <w:t xml:space="preserve">turpmāk – Būvuzņēmējs), kuras vārdā saskaņā ar </w:t>
      </w:r>
      <w:r w:rsidRPr="00A54AB0">
        <w:rPr>
          <w:rFonts w:ascii="Calibri" w:hAnsi="Calibri" w:cs="Calibri"/>
          <w:i/>
          <w:color w:val="auto"/>
          <w:sz w:val="22"/>
          <w:szCs w:val="22"/>
          <w:lang w:eastAsia="en-US" w:bidi="lv-LV"/>
        </w:rPr>
        <w:t>&lt;pilnvarojums&gt;</w:t>
      </w:r>
      <w:r w:rsidRPr="00A54AB0">
        <w:rPr>
          <w:rFonts w:ascii="Calibri" w:hAnsi="Calibri" w:cs="Calibri"/>
          <w:color w:val="auto"/>
          <w:sz w:val="22"/>
          <w:szCs w:val="22"/>
          <w:lang w:eastAsia="en-US" w:bidi="lv-LV"/>
        </w:rPr>
        <w:t xml:space="preserve"> rīkojas tās </w:t>
      </w:r>
      <w:r w:rsidRPr="00A54AB0">
        <w:rPr>
          <w:rFonts w:ascii="Calibri" w:hAnsi="Calibri" w:cs="Calibri"/>
          <w:i/>
          <w:color w:val="auto"/>
          <w:sz w:val="22"/>
          <w:szCs w:val="22"/>
          <w:lang w:eastAsia="en-US" w:bidi="lv-LV"/>
        </w:rPr>
        <w:t>&lt;amatpersonas amats un vārds, uzvārds&gt;</w:t>
      </w:r>
      <w:r w:rsidRPr="00A54AB0">
        <w:rPr>
          <w:rFonts w:ascii="Calibri" w:hAnsi="Calibri" w:cs="Calibri"/>
          <w:color w:val="auto"/>
          <w:sz w:val="22"/>
          <w:szCs w:val="22"/>
          <w:lang w:eastAsia="en-US" w:bidi="lv-LV"/>
        </w:rPr>
        <w:t xml:space="preserve">,  </w:t>
      </w:r>
    </w:p>
    <w:p w14:paraId="2639B1C3"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abas puses kopā un katra puse atsevišķi (turpmāk – Puse(-s)), </w:t>
      </w:r>
    </w:p>
    <w:p w14:paraId="0E65586A" w14:textId="477AF4F0"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ņemot vērā atklāta konkursa </w:t>
      </w:r>
      <w:r w:rsidRPr="00A54AB0">
        <w:rPr>
          <w:rFonts w:ascii="Calibri" w:eastAsia="Calibri" w:hAnsi="Calibri" w:cs="Calibri"/>
          <w:sz w:val="22"/>
          <w:szCs w:val="22"/>
          <w:lang w:bidi="lv-LV"/>
        </w:rPr>
        <w:t>“</w:t>
      </w:r>
      <w:r w:rsidRPr="00A54AB0">
        <w:rPr>
          <w:rFonts w:ascii="Calibri" w:eastAsia="Calibri" w:hAnsi="Calibri" w:cs="Calibri"/>
          <w:noProof/>
          <w:color w:val="000000" w:themeColor="text1"/>
          <w:sz w:val="22"/>
          <w:szCs w:val="22"/>
          <w:lang w:bidi="lv-LV"/>
        </w:rPr>
        <w:t>Augšlīgatnes pirmsskolas izglītības iestādes “Zvaniņi” ēkas energoefektivitātes paaugstināšana</w:t>
      </w:r>
      <w:r w:rsidRPr="00A54AB0">
        <w:rPr>
          <w:rFonts w:ascii="Calibri" w:hAnsi="Calibri" w:cs="Calibri"/>
          <w:color w:val="auto"/>
          <w:sz w:val="22"/>
          <w:szCs w:val="22"/>
          <w:lang w:eastAsia="en-US" w:bidi="lv-LV"/>
        </w:rPr>
        <w:t xml:space="preserve">”, iepirkuma identifikācijas Nr. </w:t>
      </w:r>
      <w:r w:rsidRPr="00A54AB0">
        <w:rPr>
          <w:rFonts w:ascii="Calibri" w:eastAsia="Calibri" w:hAnsi="Calibri" w:cs="Calibri"/>
          <w:noProof/>
          <w:color w:val="000000" w:themeColor="text1"/>
          <w:sz w:val="22"/>
          <w:szCs w:val="22"/>
          <w:lang w:bidi="lv-LV"/>
        </w:rPr>
        <w:t>CNP</w:t>
      </w:r>
      <w:r w:rsidR="00EF1208">
        <w:rPr>
          <w:rFonts w:ascii="Calibri" w:eastAsia="Calibri" w:hAnsi="Calibri" w:cs="Calibri"/>
          <w:noProof/>
          <w:color w:val="000000" w:themeColor="text1"/>
          <w:sz w:val="22"/>
          <w:szCs w:val="22"/>
          <w:lang w:bidi="lv-LV"/>
        </w:rPr>
        <w:t xml:space="preserve"> </w:t>
      </w:r>
      <w:r w:rsidRPr="00A54AB0">
        <w:rPr>
          <w:rFonts w:ascii="Calibri" w:eastAsia="Calibri" w:hAnsi="Calibri" w:cs="Calibri"/>
          <w:noProof/>
          <w:color w:val="000000" w:themeColor="text1"/>
          <w:sz w:val="22"/>
          <w:szCs w:val="22"/>
          <w:lang w:bidi="lv-LV"/>
        </w:rPr>
        <w:t>2024/14/AF</w:t>
      </w:r>
      <w:r w:rsidRPr="00A54AB0">
        <w:rPr>
          <w:rFonts w:ascii="Calibri" w:hAnsi="Calibri" w:cs="Calibri"/>
          <w:color w:val="auto"/>
          <w:sz w:val="22"/>
          <w:szCs w:val="22"/>
          <w:lang w:eastAsia="en-US" w:bidi="lv-LV"/>
        </w:rPr>
        <w:t xml:space="preserve"> (turpmāk – Konkurss), rezultātus, </w:t>
      </w:r>
      <w:r w:rsidRPr="00A54AB0">
        <w:rPr>
          <w:rFonts w:ascii="Calibri" w:eastAsia="Calibri" w:hAnsi="Calibri" w:cs="Calibri"/>
          <w:sz w:val="22"/>
          <w:szCs w:val="22"/>
          <w:lang w:bidi="lv-LV"/>
        </w:rPr>
        <w:t xml:space="preserve">kas tiek īstenots atbilstoši Eiropas Savienības </w:t>
      </w:r>
      <w:r w:rsidRPr="00A54AB0">
        <w:rPr>
          <w:rFonts w:ascii="Calibri" w:hAnsi="Calibri" w:cs="Calibri"/>
          <w:sz w:val="22"/>
          <w:szCs w:val="22"/>
          <w:bdr w:val="none" w:sz="0" w:space="0" w:color="auto" w:frame="1"/>
          <w:lang w:bidi="lv-LV"/>
        </w:rPr>
        <w:t xml:space="preserve">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Pr="00A54AB0">
        <w:rPr>
          <w:rFonts w:ascii="Calibri" w:eastAsia="Calibri" w:hAnsi="Calibri" w:cs="Calibri"/>
          <w:sz w:val="22"/>
          <w:szCs w:val="22"/>
          <w:lang w:bidi="lv-LV"/>
        </w:rPr>
        <w:t xml:space="preserve"> īstenošanas nosacījumiem, </w:t>
      </w:r>
      <w:r w:rsidRPr="00A54AB0">
        <w:rPr>
          <w:rFonts w:ascii="Calibri" w:hAnsi="Calibri" w:cs="Calibri"/>
          <w:color w:val="auto"/>
          <w:sz w:val="22"/>
          <w:szCs w:val="22"/>
          <w:lang w:eastAsia="en-US" w:bidi="lv-LV"/>
        </w:rPr>
        <w:t xml:space="preserve"> </w:t>
      </w:r>
      <w:r w:rsidRPr="00A54AB0">
        <w:rPr>
          <w:rFonts w:ascii="Calibri" w:hAnsi="Calibri" w:cs="Calibri"/>
          <w:color w:val="auto"/>
          <w:sz w:val="22"/>
          <w:szCs w:val="22"/>
          <w:lang w:bidi="lv-LV"/>
        </w:rPr>
        <w:t>noslēdz šo būvuzņēmuma līgumu par (turpmāk – Līgums) par tālāk norādīto:</w:t>
      </w:r>
    </w:p>
    <w:p w14:paraId="60FD946D"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Līgumā lietotIE termini</w:t>
      </w:r>
    </w:p>
    <w:p w14:paraId="7B340318"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 xml:space="preserve">Akts </w:t>
      </w:r>
      <w:r w:rsidRPr="00A54AB0">
        <w:rPr>
          <w:rFonts w:ascii="Calibri" w:hAnsi="Calibri" w:cs="Calibri"/>
          <w:color w:val="auto"/>
          <w:sz w:val="22"/>
          <w:szCs w:val="22"/>
          <w:lang w:bidi="lv-LV"/>
        </w:rPr>
        <w:t>– darbu izpildes akts, kas apliecina Līgumā noteikto ikmēneša būvdarbu izpildi un pēc tā abpusējās parakstīšanas apliecina konkrēto darbu pieņemšanu no Pasūtītāja puses.</w:t>
      </w:r>
      <w:r w:rsidRPr="00A54AB0">
        <w:rPr>
          <w:rFonts w:ascii="Calibri" w:hAnsi="Calibri" w:cs="Calibri"/>
          <w:b/>
          <w:bCs/>
          <w:color w:val="auto"/>
          <w:sz w:val="22"/>
          <w:szCs w:val="22"/>
          <w:lang w:bidi="lv-LV"/>
        </w:rPr>
        <w:t xml:space="preserve"> </w:t>
      </w:r>
    </w:p>
    <w:p w14:paraId="1567A655"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Apakšuzņēmējs</w:t>
      </w:r>
      <w:r w:rsidRPr="00A54AB0">
        <w:rPr>
          <w:rFonts w:ascii="Calibri" w:eastAsia="Arial Unicode MS" w:hAnsi="Calibri" w:cs="Calibri"/>
          <w:color w:val="auto"/>
          <w:sz w:val="22"/>
          <w:szCs w:val="22"/>
          <w:bdr w:val="nil"/>
          <w:lang w:bidi="lv-LV"/>
        </w:rPr>
        <w:t xml:space="preserve"> (t.sk. apakšuzņēmēja apakšuzņēmējs)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fiziska vai juridiska persona, kas, pamatojoties uz Būvuzņēmēja un šāda Apakšuzņēmēja starpā atsevišķi noslēgto līgumu, veic atsevišķu Būvdarbu daļu un par kuras darbībām un to rezultātu ir pilnībā atbildīgs Būvuzņēmējs.</w:t>
      </w:r>
    </w:p>
    <w:p w14:paraId="4464D309"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Atbildīgais būvdarbu vadītājs</w:t>
      </w:r>
      <w:r w:rsidRPr="00A54AB0">
        <w:rPr>
          <w:rFonts w:ascii="Calibri" w:hAnsi="Calibri" w:cs="Calibri"/>
          <w:color w:val="auto"/>
          <w:sz w:val="22"/>
          <w:szCs w:val="22"/>
          <w:lang w:bidi="lv-LV"/>
        </w:rPr>
        <w:t xml:space="preserve"> – </w:t>
      </w:r>
      <w:r w:rsidRPr="00A54AB0">
        <w:rPr>
          <w:rFonts w:ascii="Calibri" w:eastAsia="Arial Unicode MS" w:hAnsi="Calibri" w:cs="Calibri"/>
          <w:color w:val="auto"/>
          <w:sz w:val="22"/>
          <w:szCs w:val="22"/>
          <w:bdr w:val="nil"/>
          <w:lang w:bidi="lv-LV"/>
        </w:rPr>
        <w:t>Būvuzņēmēja</w:t>
      </w:r>
      <w:r w:rsidRPr="00A54AB0">
        <w:rPr>
          <w:rFonts w:ascii="Calibri" w:hAnsi="Calibri" w:cs="Calibri"/>
          <w:color w:val="auto"/>
          <w:sz w:val="22"/>
          <w:szCs w:val="22"/>
          <w:lang w:bidi="lv-LV"/>
        </w:rPr>
        <w:t xml:space="preserve"> norīkota persona – būvspeciālists</w:t>
      </w:r>
      <w:r w:rsidRPr="00A54AB0">
        <w:rPr>
          <w:rFonts w:ascii="Calibri" w:eastAsia="Arial Unicode MS" w:hAnsi="Calibri" w:cs="Calibri"/>
          <w:color w:val="auto"/>
          <w:sz w:val="22"/>
          <w:szCs w:val="22"/>
          <w:bdr w:val="nil"/>
          <w:lang w:bidi="lv-LV"/>
        </w:rPr>
        <w:t>, k</w:t>
      </w:r>
      <w:r w:rsidRPr="00A54AB0">
        <w:rPr>
          <w:rFonts w:ascii="Calibri" w:hAnsi="Calibri" w:cs="Calibri"/>
          <w:color w:val="auto"/>
          <w:sz w:val="22"/>
          <w:szCs w:val="22"/>
          <w:shd w:val="clear" w:color="auto" w:fill="FFFFFF"/>
          <w:lang w:bidi="lv-LV"/>
        </w:rPr>
        <w:t xml:space="preserve">ura pienākums ir nodrošināt būvdarbu kvalitatīvu izpildi atbilstoši Būvniecības ieceres dokumentācijai, kā arī ievērot citus būvniecību reglamentējošos normatīvos aktus un </w:t>
      </w:r>
      <w:r w:rsidRPr="00A54AB0">
        <w:rPr>
          <w:rFonts w:ascii="Calibri" w:hAnsi="Calibri" w:cs="Calibri"/>
          <w:color w:val="auto"/>
          <w:sz w:val="22"/>
          <w:szCs w:val="22"/>
          <w:lang w:bidi="lv-LV"/>
        </w:rPr>
        <w:t>b</w:t>
      </w:r>
      <w:r w:rsidRPr="00A54AB0">
        <w:rPr>
          <w:rFonts w:ascii="Calibri" w:hAnsi="Calibri" w:cs="Calibri"/>
          <w:color w:val="auto"/>
          <w:sz w:val="22"/>
          <w:szCs w:val="22"/>
          <w:shd w:val="clear" w:color="auto" w:fill="FFFFFF"/>
          <w:lang w:bidi="lv-LV"/>
        </w:rPr>
        <w:t>ūvizstrādājumu izmantošanai noteiktās tehnoloģijas.</w:t>
      </w:r>
    </w:p>
    <w:p w14:paraId="6B00D709"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Būvdarbu izpildes vieta </w:t>
      </w:r>
      <w:r w:rsidRPr="00A54AB0">
        <w:rPr>
          <w:rFonts w:ascii="Calibri" w:eastAsia="Arial Unicode MS" w:hAnsi="Calibri" w:cs="Calibri"/>
          <w:color w:val="auto"/>
          <w:sz w:val="22"/>
          <w:szCs w:val="22"/>
          <w:bdr w:val="nil"/>
          <w:lang w:bidi="lv-LV"/>
        </w:rPr>
        <w:t xml:space="preserve">– </w:t>
      </w:r>
      <w:r w:rsidRPr="00A54AB0">
        <w:rPr>
          <w:rFonts w:ascii="Calibri" w:eastAsia="Calibri" w:hAnsi="Calibri" w:cs="Calibri"/>
          <w:color w:val="000000" w:themeColor="text1"/>
          <w:sz w:val="22"/>
          <w:szCs w:val="22"/>
          <w:lang w:bidi="lv-LV"/>
        </w:rPr>
        <w:t>Sporta iela 14, Augšlīgatne, Līgatnes pagasts, Cēsu nov., LV-4108</w:t>
      </w:r>
      <w:r w:rsidRPr="00A54AB0">
        <w:rPr>
          <w:rFonts w:ascii="Calibri" w:eastAsia="Calibri" w:hAnsi="Calibri" w:cs="Calibri"/>
          <w:sz w:val="22"/>
          <w:szCs w:val="22"/>
          <w:lang w:bidi="lv-LV"/>
        </w:rPr>
        <w:t>.</w:t>
      </w:r>
    </w:p>
    <w:p w14:paraId="1A465B26"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Būvniecības ieceres dokumentācija </w:t>
      </w:r>
      <w:r w:rsidRPr="00A54AB0">
        <w:rPr>
          <w:rFonts w:ascii="Calibri" w:eastAsia="Arial Unicode MS" w:hAnsi="Calibri" w:cs="Calibri"/>
          <w:color w:val="auto"/>
          <w:sz w:val="22"/>
          <w:szCs w:val="22"/>
          <w:bdr w:val="nil"/>
          <w:lang w:bidi="lv-LV"/>
        </w:rPr>
        <w:t xml:space="preserve">– </w:t>
      </w:r>
      <w:r w:rsidRPr="00A54AB0">
        <w:rPr>
          <w:rFonts w:ascii="Calibri" w:hAnsi="Calibri" w:cs="Calibri"/>
          <w:sz w:val="22"/>
          <w:szCs w:val="22"/>
          <w:shd w:val="clear" w:color="auto" w:fill="FFFFFF"/>
          <w:lang w:bidi="lv-LV"/>
        </w:rPr>
        <w:t>SIA “CAMPAIGN”, reģistrācijas Nr. 50003773841, izstrādātais Paskaidrojuma raksts “Energoefektivitātes paaugstināšana Augšlīgatnes pirmsskolas izglītības iestādē “Zvaniņi”</w:t>
      </w:r>
      <w:r w:rsidRPr="00A54AB0">
        <w:rPr>
          <w:rFonts w:ascii="Calibri" w:eastAsia="Calibri" w:hAnsi="Calibri" w:cs="Calibri"/>
          <w:sz w:val="22"/>
          <w:szCs w:val="22"/>
          <w:lang w:bidi="lv-LV"/>
        </w:rPr>
        <w:t>”.</w:t>
      </w:r>
    </w:p>
    <w:p w14:paraId="1823836B"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Būvuzraugs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Pasūtītāja nolīgta persona – būvspeciālists vai būvkomersants, kurš veic šajā Līgumā noteikto būvdarbu uzraudzību, tajā skaitā būvuzraudzību, saskaņā ar Ministru kabineta 2014. gada 19. augusta noteikumiem Nr. 500 „Vispārīgie būvnoteikumi”</w:t>
      </w:r>
      <w:r w:rsidRPr="00A54AB0">
        <w:rPr>
          <w:rFonts w:ascii="Calibri" w:eastAsia="Arial Unicode MS" w:hAnsi="Calibri" w:cs="Calibri"/>
          <w:color w:val="auto"/>
          <w:sz w:val="22"/>
          <w:szCs w:val="22"/>
          <w:bdr w:val="nil"/>
          <w:lang w:bidi="lv-LV"/>
        </w:rPr>
        <w:t>.</w:t>
      </w:r>
    </w:p>
    <w:p w14:paraId="257565B5"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Būvdarbi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visi un jebkādi pastāvīgi, sagatavošanas un pagaidu darbi (dokumentācijas saskaņošana </w:t>
      </w:r>
      <w:r w:rsidRPr="00A54AB0">
        <w:rPr>
          <w:rFonts w:ascii="Calibri" w:eastAsia="Arial Unicode MS" w:hAnsi="Calibri" w:cs="Calibri"/>
          <w:color w:val="auto"/>
          <w:sz w:val="22"/>
          <w:szCs w:val="22"/>
          <w:bdr w:val="nil"/>
          <w:lang w:bidi="lv-LV"/>
        </w:rPr>
        <w:lastRenderedPageBreak/>
        <w:t>ar visām nepieciešamajām instancēm, Pasūtītāju un trešajām personām), būvdarbi, būvdarbu sagatavošana, izpēte (tai skaitā, bet ne tikai apsekojumi, uzmērījumi, dokumentu analīze, jaunu trūkstošo dokumentu pasūtīšana, ja tas nepieciešams, dokumentu komplektēšana u.c. darbības) saskaņā Līgumu, Tehnisko specifikāciju, Paskaidrojuma rakstu un Apliecinājuma karti, kas nepieciešami kvalitatīvai būvdarbu izpildei.</w:t>
      </w:r>
    </w:p>
    <w:p w14:paraId="23CB8F52"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Darbu izpildes kalendārais grafiks </w:t>
      </w:r>
      <w:r w:rsidRPr="00A54AB0">
        <w:rPr>
          <w:rFonts w:ascii="Calibri" w:hAnsi="Calibri" w:cs="Calibri"/>
          <w:color w:val="auto"/>
          <w:sz w:val="22"/>
          <w:szCs w:val="22"/>
          <w:lang w:bidi="lv-LV"/>
        </w:rPr>
        <w:t>– Līgumā un Pasūtītāja noteiktajā kārtībā Būvuzņēmēja izstrādāts Darbu izpildes kalendārais grafiks, kurā detalizēti un secīgi ir atspoguļoti veicamie Būvdarbi, kas nodrošina to izpildi Līgumā noteiktajā kārtībā un termiņā. Darbu izpildes kalendārais  grafiks ir Līguma neatņemama sastāvdaļa (</w:t>
      </w:r>
      <w:r w:rsidRPr="00A54AB0">
        <w:rPr>
          <w:rFonts w:ascii="Calibri" w:eastAsia="Arial Unicode MS" w:hAnsi="Calibri" w:cs="Calibri"/>
          <w:color w:val="auto"/>
          <w:sz w:val="22"/>
          <w:szCs w:val="22"/>
          <w:bdr w:val="nil"/>
          <w:lang w:bidi="lv-LV"/>
        </w:rPr>
        <w:t>Līguma 3. pielikums)</w:t>
      </w:r>
      <w:r w:rsidRPr="00A54AB0">
        <w:rPr>
          <w:rFonts w:ascii="Calibri" w:hAnsi="Calibri" w:cs="Calibri"/>
          <w:color w:val="auto"/>
          <w:sz w:val="22"/>
          <w:szCs w:val="22"/>
          <w:lang w:bidi="lv-LV"/>
        </w:rPr>
        <w:t>.</w:t>
      </w:r>
    </w:p>
    <w:p w14:paraId="534609F7"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Defekts</w:t>
      </w:r>
      <w:r w:rsidRPr="00A54AB0">
        <w:rPr>
          <w:rFonts w:ascii="Calibri" w:hAnsi="Calibri" w:cs="Calibri"/>
          <w:color w:val="auto"/>
          <w:sz w:val="22"/>
          <w:szCs w:val="22"/>
          <w:lang w:bidi="lv-LV"/>
        </w:rPr>
        <w:t xml:space="preserve"> – i</w:t>
      </w:r>
      <w:r w:rsidRPr="00A54AB0">
        <w:rPr>
          <w:rFonts w:ascii="Calibri" w:hAnsi="Calibri" w:cs="Calibri"/>
          <w:color w:val="auto"/>
          <w:sz w:val="22"/>
          <w:szCs w:val="22"/>
          <w:shd w:val="clear" w:color="auto" w:fill="FFFFFF"/>
          <w:lang w:bidi="lv-LV"/>
        </w:rPr>
        <w:t>kviens Būvdarbu kvalitātes trūkums, kas radies Būvdarbu izpildes laikā vai Garantijas perioda laikā un saskaņā ar normatīvajiem aktiem būvniecības jomā vai atbilstoši Līguma noteikumiem ir Būvuzņēmēja atbildība</w:t>
      </w:r>
      <w:r w:rsidRPr="00A54AB0">
        <w:rPr>
          <w:rFonts w:ascii="Calibri" w:hAnsi="Calibri" w:cs="Calibri"/>
          <w:color w:val="auto"/>
          <w:sz w:val="22"/>
          <w:szCs w:val="22"/>
          <w:lang w:bidi="lv-LV"/>
        </w:rPr>
        <w:t>.</w:t>
      </w:r>
    </w:p>
    <w:p w14:paraId="40F92604" w14:textId="77777777" w:rsidR="00A54AB0" w:rsidRPr="00A54AB0" w:rsidRDefault="00A54AB0" w:rsidP="000A7AD3">
      <w:pPr>
        <w:widowControl w:val="0"/>
        <w:numPr>
          <w:ilvl w:val="1"/>
          <w:numId w:val="59"/>
        </w:numPr>
        <w:spacing w:after="0" w:line="240" w:lineRule="auto"/>
        <w:ind w:left="567" w:hanging="567"/>
        <w:contextualSpacing/>
        <w:jc w:val="both"/>
        <w:rPr>
          <w:rFonts w:ascii="Calibri" w:hAnsi="Calibri" w:cs="Calibri"/>
          <w:b/>
          <w:bCs/>
          <w:caps/>
          <w:color w:val="auto"/>
          <w:sz w:val="22"/>
          <w:szCs w:val="22"/>
          <w:lang w:bidi="lv-LV"/>
        </w:rPr>
      </w:pPr>
      <w:r w:rsidRPr="00A54AB0">
        <w:rPr>
          <w:rFonts w:ascii="Calibri" w:hAnsi="Calibri" w:cs="Calibri"/>
          <w:b/>
          <w:bCs/>
          <w:color w:val="auto"/>
          <w:sz w:val="22"/>
          <w:szCs w:val="22"/>
          <w:lang w:bidi="lv-LV"/>
        </w:rPr>
        <w:t>Defektu akts</w:t>
      </w:r>
      <w:r w:rsidRPr="00A54AB0">
        <w:rPr>
          <w:rFonts w:ascii="Calibri" w:hAnsi="Calibri" w:cs="Calibri"/>
          <w:color w:val="auto"/>
          <w:sz w:val="22"/>
          <w:szCs w:val="22"/>
          <w:lang w:bidi="lv-LV"/>
        </w:rPr>
        <w:t xml:space="preserve"> – </w:t>
      </w:r>
      <w:r w:rsidRPr="00A54AB0">
        <w:rPr>
          <w:rFonts w:ascii="Calibri" w:hAnsi="Calibri" w:cs="Calibri"/>
          <w:color w:val="auto"/>
          <w:sz w:val="22"/>
          <w:szCs w:val="22"/>
          <w:shd w:val="clear" w:color="auto" w:fill="FFFFFF"/>
          <w:lang w:bidi="lv-LV"/>
        </w:rPr>
        <w:t>akts par Būvdarbu defektiem, tai skaitā par tiem, kas konstatēti pēc attiecīgo Būvdarbu vai jebkuras to daļas pieņemšanas vai Būvdarbu garantijas perioda laikā, kā arī par Aktā vai Būvobjekta nodošanas un pieņemšanas aktā neatbilstoši norādītiem Būvdarbu apjomiem vai Būvdarbu izmaksām.</w:t>
      </w:r>
    </w:p>
    <w:p w14:paraId="313446C3"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Elektroniski nosūtīts/saņemts dokuments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par elektroniski saņemtu un nosūtītu tiek uzskatīts dokuments, kas ir nosūtīts elektroniski uz Pušu elektroniskā pasta adresi: Cēsu novada pašvaldība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il"/>
          <w:lang w:bidi="lv-LV"/>
        </w:rPr>
        <w:t xml:space="preserve"> </w:t>
      </w:r>
      <w:hyperlink r:id="rId17" w:history="1">
        <w:r w:rsidRPr="00A54AB0">
          <w:rPr>
            <w:rFonts w:ascii="Calibri" w:eastAsia="Arial Unicode MS" w:hAnsi="Calibri" w:cs="Calibri"/>
            <w:color w:val="auto"/>
            <w:sz w:val="22"/>
            <w:szCs w:val="22"/>
            <w:u w:val="single"/>
            <w:bdr w:val="nil"/>
            <w:lang w:bidi="lv-LV"/>
          </w:rPr>
          <w:t>____@cesunovads.lv</w:t>
        </w:r>
      </w:hyperlink>
      <w:r w:rsidRPr="00A54AB0">
        <w:rPr>
          <w:rFonts w:ascii="Calibri" w:eastAsia="Arial Unicode MS" w:hAnsi="Calibri" w:cs="Calibri"/>
          <w:color w:val="auto"/>
          <w:sz w:val="22"/>
          <w:szCs w:val="22"/>
          <w:bdr w:val="nil"/>
          <w:lang w:bidi="lv-LV"/>
        </w:rPr>
        <w:t xml:space="preserve">, Būvuzņēmējs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il"/>
          <w:lang w:bidi="lv-LV"/>
        </w:rPr>
        <w:t xml:space="preserve"> </w:t>
      </w:r>
      <w:r w:rsidRPr="00A54AB0">
        <w:rPr>
          <w:rFonts w:ascii="Calibri" w:hAnsi="Calibri" w:cs="Calibri"/>
          <w:noProof/>
          <w:sz w:val="22"/>
          <w:szCs w:val="22"/>
          <w:lang w:bidi="lv-LV"/>
        </w:rPr>
        <w:t>....@......lv.</w:t>
      </w:r>
      <w:r w:rsidRPr="00A54AB0">
        <w:rPr>
          <w:rFonts w:ascii="Calibri" w:eastAsia="Arial Unicode MS" w:hAnsi="Calibri" w:cs="Calibri"/>
          <w:color w:val="auto"/>
          <w:sz w:val="22"/>
          <w:szCs w:val="22"/>
          <w:bdr w:val="nil"/>
          <w:lang w:bidi="lv-LV"/>
        </w:rPr>
        <w:t xml:space="preserve"> Elektronisks dokuments šī punkta izpratnē ir dokuments, kas ir parakstīts ar drošo elektronisko parakstu vai skenēts dokuments, kas pievienots elektroniskajam pastam kā pielikums.</w:t>
      </w:r>
    </w:p>
    <w:p w14:paraId="3D8B827A"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hAnsi="Calibri" w:cs="Calibri"/>
          <w:b/>
          <w:bCs/>
          <w:color w:val="auto"/>
          <w:sz w:val="22"/>
          <w:szCs w:val="22"/>
          <w:lang w:bidi="lv-LV"/>
        </w:rPr>
        <w:t xml:space="preserve">Garantijas darbi </w:t>
      </w:r>
      <w:r w:rsidRPr="00A54AB0">
        <w:rPr>
          <w:rFonts w:ascii="Calibri" w:hAnsi="Calibri" w:cs="Calibri"/>
          <w:color w:val="auto"/>
          <w:sz w:val="22"/>
          <w:szCs w:val="22"/>
          <w:lang w:bidi="lv-LV"/>
        </w:rPr>
        <w:t>– konstatēto Būvdarbu Defektu un citu nepilnību, neatbilstību novēršanas darbi Būvdarbu Garantijas perioda laikā.</w:t>
      </w:r>
    </w:p>
    <w:p w14:paraId="2C1961C8"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bCs/>
          <w:strike/>
          <w:color w:val="auto"/>
          <w:sz w:val="22"/>
          <w:szCs w:val="22"/>
          <w:bdr w:val="nil"/>
          <w:lang w:bidi="lv-LV"/>
        </w:rPr>
      </w:pPr>
      <w:r w:rsidRPr="00A54AB0">
        <w:rPr>
          <w:rFonts w:ascii="Calibri" w:eastAsia="Arial Unicode MS" w:hAnsi="Calibri" w:cs="Calibri"/>
          <w:b/>
          <w:bCs/>
          <w:color w:val="auto"/>
          <w:sz w:val="22"/>
          <w:szCs w:val="22"/>
          <w:bdr w:val="nil"/>
          <w:lang w:bidi="lv-LV"/>
        </w:rPr>
        <w:t>Garantijas laika nodrošinājums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B</w:t>
      </w:r>
      <w:r w:rsidRPr="00A54AB0">
        <w:rPr>
          <w:rFonts w:ascii="Calibri" w:hAnsi="Calibri" w:cs="Calibri"/>
          <w:color w:val="auto"/>
          <w:sz w:val="22"/>
          <w:szCs w:val="22"/>
          <w:lang w:bidi="lv-LV"/>
        </w:rPr>
        <w:t>ūvdarbu garantijas laikā atklāto Defektu un trūkumu novēršanas nodrošināšanai Līgumā noteiktais Garantijas laika nodrošinājums bankas garantijas vai apdrošināšanas sabiedrības garantijas formā</w:t>
      </w:r>
      <w:r w:rsidRPr="00A54AB0">
        <w:rPr>
          <w:rFonts w:ascii="Calibri" w:eastAsia="Arial Unicode MS" w:hAnsi="Calibri" w:cs="Calibri"/>
          <w:color w:val="auto"/>
          <w:sz w:val="22"/>
          <w:szCs w:val="22"/>
          <w:bdr w:val="nil"/>
          <w:lang w:bidi="lv-LV"/>
        </w:rPr>
        <w:t xml:space="preserve">. </w:t>
      </w:r>
    </w:p>
    <w:p w14:paraId="64C8F8DD"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Garantijas periods/termiņš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5 (pieci) gadi, skaitot no dienas, kad Cēsu novada būvvalde izdara atzīmi Būvniecības informācijas sistēmā par Būvdarbu pabeigšanu. </w:t>
      </w:r>
    </w:p>
    <w:p w14:paraId="3A37629E"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Līgumcena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pilna samaksa par šī Līguma ietvaros paredzēto Būvuzņēmēja saistību izpildi bez pievienotās vērtības nodokļa (turpmāk – PVN), kas sevī ietver visas ar Būvdarbu veikšanu saist</w:t>
      </w:r>
      <w:r w:rsidRPr="00A54AB0">
        <w:rPr>
          <w:rFonts w:ascii="Calibri" w:eastAsia="Calibri" w:hAnsi="Calibri" w:cs="Calibri"/>
          <w:color w:val="auto"/>
          <w:sz w:val="22"/>
          <w:szCs w:val="22"/>
          <w:lang w:eastAsia="ar-SA" w:bidi="lv-LV"/>
        </w:rPr>
        <w:t>ītās izmaksas, visi normatīvajos aktos paredzētie</w:t>
      </w:r>
      <w:r w:rsidRPr="00A54AB0">
        <w:rPr>
          <w:rFonts w:ascii="Calibri" w:hAnsi="Calibri" w:cs="Calibri"/>
          <w:color w:val="auto"/>
          <w:sz w:val="22"/>
          <w:szCs w:val="22"/>
          <w:lang w:bidi="lv-LV"/>
        </w:rPr>
        <w:t xml:space="preserve"> nodokļi (izņemot PVN) un nodevas,  visas ar to netieši saistītās izmaksas (satiksmes organizācija Būvdarbu izpildes laikā, apbraucamo ceļu uzturēšana, ja attiecināms utt.), Būvizstrādājumu (t.sk. mehānismu)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w:t>
      </w:r>
      <w:r w:rsidR="003462AE" w:rsidRPr="003462AE">
        <w:rPr>
          <w:rFonts w:ascii="Calibri" w:hAnsi="Calibri" w:cs="Calibri"/>
          <w:color w:val="auto"/>
          <w:sz w:val="22"/>
          <w:szCs w:val="22"/>
          <w:lang w:bidi="lv-LV"/>
        </w:rPr>
        <w:t>kā arī elektrības, ūdens, kanalizācijas izdevumi, ja attiecināms</w:t>
      </w:r>
      <w:r w:rsidR="005F7396">
        <w:rPr>
          <w:rFonts w:ascii="Calibri" w:hAnsi="Calibri" w:cs="Calibri"/>
          <w:color w:val="auto"/>
          <w:sz w:val="22"/>
          <w:szCs w:val="22"/>
          <w:lang w:bidi="lv-LV"/>
        </w:rPr>
        <w:t>,</w:t>
      </w:r>
      <w:r w:rsidR="003462AE" w:rsidRPr="003462AE">
        <w:rPr>
          <w:rFonts w:ascii="Calibri" w:hAnsi="Calibri" w:cs="Calibri"/>
          <w:color w:val="auto"/>
          <w:sz w:val="22"/>
          <w:szCs w:val="22"/>
          <w:lang w:bidi="lv-LV"/>
        </w:rPr>
        <w:t xml:space="preserve"> </w:t>
      </w:r>
      <w:r w:rsidRPr="00A54AB0">
        <w:rPr>
          <w:rFonts w:ascii="Calibri" w:hAnsi="Calibri" w:cs="Calibri"/>
          <w:color w:val="auto"/>
          <w:sz w:val="22"/>
          <w:szCs w:val="22"/>
          <w:lang w:bidi="lv-LV"/>
        </w:rPr>
        <w:t>Objekta teritorijas sakārtošanas, bankas/apdrošināšanas sabiedrību garantiju un tamlīdzīgas izmaksas un citas izmaksas, kas ir saistošas Būvuzņēmējam, lai nodrošinātu kvalitatīvu Līguma izpildi, prognozētā inflācija, visi riski, tajā skaitā virsizdevumi un peļņa, kas attiecināma uz Līgumā noteikto Būvdarbu izpildi, un ir noteikti atbilstoši Ministru kabineta 2017. gada 3. maija noteikumiem Nr. 239 “Noteikumi par Latvijas būvnormatīvu LBN 501-17 “Būvizmaksu noteikšanas kārtība””.</w:t>
      </w:r>
    </w:p>
    <w:p w14:paraId="2096D266"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Līguma izpildes nodrošinājums</w:t>
      </w:r>
      <w:r w:rsidRPr="002F2E19">
        <w:rPr>
          <w:rFonts w:ascii="Calibri" w:hAnsi="Calibri" w:cs="Calibri"/>
          <w:color w:val="auto"/>
          <w:sz w:val="22"/>
          <w:szCs w:val="22"/>
          <w:lang w:bidi="lv-LV"/>
        </w:rPr>
        <w:t xml:space="preserve"> – Līguma saistību izpildes nodrošināšanai Līgumā noteiktais  saistību izpildes nodrošinājums bankas garantijas vai apdrošināšanas sabiedrības garantijas formā. </w:t>
      </w:r>
    </w:p>
    <w:p w14:paraId="1060446F"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eastAsia="Arial Unicode MS" w:hAnsi="Calibri" w:cs="Calibri"/>
          <w:b/>
          <w:bCs/>
          <w:color w:val="auto"/>
          <w:sz w:val="22"/>
          <w:szCs w:val="22"/>
          <w:bdr w:val="nil"/>
          <w:lang w:bidi="lv-LV"/>
        </w:rPr>
        <w:t xml:space="preserve">Būvizstrādājumi </w:t>
      </w:r>
      <w:r w:rsidRPr="002F2E19">
        <w:rPr>
          <w:rFonts w:ascii="Calibri" w:hAnsi="Calibri" w:cs="Calibri"/>
          <w:color w:val="auto"/>
          <w:sz w:val="22"/>
          <w:szCs w:val="22"/>
          <w:lang w:bidi="lv-LV"/>
        </w:rPr>
        <w:t xml:space="preserve">– </w:t>
      </w:r>
      <w:r w:rsidRPr="002F2E19">
        <w:rPr>
          <w:rFonts w:ascii="Calibri" w:eastAsia="Arial Unicode MS" w:hAnsi="Calibri" w:cs="Calibri"/>
          <w:color w:val="auto"/>
          <w:sz w:val="22"/>
          <w:szCs w:val="22"/>
          <w:bdr w:val="nil"/>
          <w:lang w:bidi="lv-LV"/>
        </w:rPr>
        <w:t>jebkādas vielas un priekšmeti, iekārtas, ikviens iestrādāšanai būvē paredzētais izstrādājums vai rūpnieciski izgatavota konstrukcija, ko paredzēts iebūvēt objektā vai kas veido Būvdarbu daļu.</w:t>
      </w:r>
    </w:p>
    <w:p w14:paraId="4D356BD3"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Būvobjekta nodošanas un pieņemšanas akts</w:t>
      </w:r>
      <w:r w:rsidRPr="002F2E19">
        <w:rPr>
          <w:rFonts w:ascii="Calibri" w:hAnsi="Calibri" w:cs="Calibri"/>
          <w:color w:val="auto"/>
          <w:sz w:val="22"/>
          <w:szCs w:val="22"/>
          <w:lang w:bidi="lv-LV"/>
        </w:rPr>
        <w:t xml:space="preserve"> – akts, kas apliecina Līgumā noteikto Būvdarbu izpildi un pēc tā abpusējas parakstīšanas apliecina visu Būvdarbu pieņemšanu no Pasūtītāja puses</w:t>
      </w:r>
      <w:r w:rsidRPr="002F2E19">
        <w:rPr>
          <w:rFonts w:ascii="Calibri" w:eastAsia="Arial Unicode MS" w:hAnsi="Calibri" w:cs="Calibri"/>
          <w:color w:val="auto"/>
          <w:sz w:val="22"/>
          <w:szCs w:val="22"/>
          <w:bdr w:val="nil"/>
          <w:lang w:bidi="lv-LV"/>
        </w:rPr>
        <w:t>.</w:t>
      </w:r>
    </w:p>
    <w:p w14:paraId="318FA3D6" w14:textId="78115D4E" w:rsidR="00A54AB0" w:rsidRP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eastAsia="Arial Unicode MS" w:hAnsi="Calibri" w:cs="Calibri"/>
          <w:b/>
          <w:bCs/>
          <w:color w:val="auto"/>
          <w:sz w:val="22"/>
          <w:szCs w:val="22"/>
          <w:bdr w:val="nil"/>
          <w:lang w:bidi="lv-LV"/>
        </w:rPr>
        <w:t xml:space="preserve">Tehniskā specifikācija </w:t>
      </w:r>
      <w:r w:rsidRPr="002F2E19">
        <w:rPr>
          <w:rFonts w:ascii="Calibri" w:hAnsi="Calibri" w:cs="Calibri"/>
          <w:color w:val="auto"/>
          <w:sz w:val="22"/>
          <w:szCs w:val="22"/>
          <w:lang w:bidi="lv-LV"/>
        </w:rPr>
        <w:t xml:space="preserve">– </w:t>
      </w:r>
      <w:r w:rsidRPr="002F2E19">
        <w:rPr>
          <w:rFonts w:ascii="Calibri" w:eastAsia="Arial Unicode MS" w:hAnsi="Calibri" w:cs="Calibri"/>
          <w:color w:val="auto"/>
          <w:sz w:val="22"/>
          <w:szCs w:val="22"/>
          <w:bdr w:val="nil"/>
          <w:lang w:bidi="lv-LV"/>
        </w:rPr>
        <w:t>Pasūtītāja izvirzītās prasības Būvdarbiem</w:t>
      </w:r>
      <w:r w:rsidRPr="002F2E19">
        <w:rPr>
          <w:rFonts w:ascii="Calibri" w:eastAsia="Arial Unicode MS" w:hAnsi="Calibri" w:cs="Calibri"/>
          <w:i/>
          <w:iCs/>
          <w:color w:val="auto"/>
          <w:sz w:val="22"/>
          <w:szCs w:val="22"/>
          <w:bdr w:val="nil"/>
          <w:lang w:bidi="lv-LV"/>
        </w:rPr>
        <w:t>.</w:t>
      </w:r>
    </w:p>
    <w:p w14:paraId="6F76094F" w14:textId="77777777" w:rsidR="00A54AB0" w:rsidRPr="00A54AB0" w:rsidRDefault="00A54AB0" w:rsidP="00A54AB0">
      <w:pPr>
        <w:tabs>
          <w:tab w:val="left" w:pos="567"/>
        </w:tabs>
        <w:spacing w:after="0" w:line="240" w:lineRule="auto"/>
        <w:ind w:left="567"/>
        <w:jc w:val="both"/>
        <w:rPr>
          <w:rFonts w:ascii="Calibri" w:eastAsia="Arial Unicode MS" w:hAnsi="Calibri" w:cs="Calibri"/>
          <w:color w:val="auto"/>
          <w:sz w:val="22"/>
          <w:szCs w:val="22"/>
          <w:u w:color="000000"/>
          <w:bdr w:val="nil"/>
          <w:lang w:bidi="lv-LV"/>
        </w:rPr>
      </w:pPr>
    </w:p>
    <w:p w14:paraId="1E4FFF22"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lastRenderedPageBreak/>
        <w:t>Līguma priekšmets</w:t>
      </w:r>
    </w:p>
    <w:p w14:paraId="7DFB7053"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uzdod </w:t>
      </w:r>
      <w:r w:rsidRPr="00A54AB0">
        <w:rPr>
          <w:rFonts w:asciiTheme="minorHAnsi" w:eastAsia="Arial Unicode MS" w:hAnsiTheme="minorHAnsi" w:cstheme="minorBidi"/>
          <w:color w:val="auto"/>
          <w:sz w:val="22"/>
          <w:szCs w:val="22"/>
          <w:bdr w:val="nil"/>
          <w:lang w:bidi="lv-LV"/>
        </w:rPr>
        <w:t xml:space="preserve">un Būvuzņēmējs apņemas veikt </w:t>
      </w:r>
      <w:r w:rsidRPr="00A54AB0">
        <w:rPr>
          <w:rFonts w:asciiTheme="minorHAnsi" w:hAnsiTheme="minorHAnsi" w:cstheme="minorBidi"/>
          <w:b/>
          <w:bCs/>
          <w:color w:val="242424"/>
          <w:sz w:val="22"/>
          <w:szCs w:val="22"/>
          <w:lang w:bidi="lv-LV"/>
        </w:rPr>
        <w:t xml:space="preserve">Augšlīgatnes pirmsskolas izglītības iestādes “Zvaniņi” ēkas energoefektivitātes paaugstināšanas darbus </w:t>
      </w:r>
      <w:r w:rsidRPr="00A54AB0">
        <w:rPr>
          <w:rFonts w:asciiTheme="minorHAnsi" w:eastAsia="Arial Unicode MS" w:hAnsiTheme="minorHAnsi" w:cstheme="minorBidi"/>
          <w:b/>
          <w:bCs/>
          <w:color w:val="auto"/>
          <w:sz w:val="22"/>
          <w:szCs w:val="22"/>
          <w:bdr w:val="nil"/>
          <w:lang w:bidi="lv-LV"/>
        </w:rPr>
        <w:t xml:space="preserve">(turpmāk </w:t>
      </w:r>
      <w:r w:rsidRPr="00A54AB0">
        <w:rPr>
          <w:rFonts w:ascii="Calibri" w:hAnsi="Calibri" w:cs="Calibri"/>
          <w:b/>
          <w:bCs/>
          <w:color w:val="auto"/>
          <w:sz w:val="22"/>
          <w:szCs w:val="22"/>
          <w:lang w:bidi="lv-LV"/>
        </w:rPr>
        <w:t xml:space="preserve">– </w:t>
      </w:r>
      <w:r w:rsidRPr="00A54AB0">
        <w:rPr>
          <w:rFonts w:asciiTheme="minorHAnsi" w:eastAsia="Arial Unicode MS" w:hAnsiTheme="minorHAnsi" w:cstheme="minorBidi"/>
          <w:b/>
          <w:bCs/>
          <w:color w:val="auto"/>
          <w:sz w:val="22"/>
          <w:szCs w:val="22"/>
          <w:bdr w:val="nil"/>
          <w:lang w:bidi="lv-LV"/>
        </w:rPr>
        <w:t xml:space="preserve">Būvdarbi) objektā, kas atrodas </w:t>
      </w:r>
      <w:r w:rsidRPr="00A54AB0">
        <w:rPr>
          <w:rFonts w:asciiTheme="minorHAnsi" w:hAnsiTheme="minorHAnsi" w:cstheme="minorBidi"/>
          <w:b/>
          <w:bCs/>
          <w:sz w:val="22"/>
          <w:szCs w:val="22"/>
          <w:shd w:val="clear" w:color="auto" w:fill="FFFFFF"/>
          <w:lang w:bidi="lv-LV"/>
        </w:rPr>
        <w:t>Sporta ielā 14, Augšlīgatnē, Līgatnes pagastā, Cēsu novadā</w:t>
      </w:r>
      <w:r w:rsidRPr="00A54AB0">
        <w:rPr>
          <w:rFonts w:asciiTheme="minorHAnsi" w:eastAsia="Arial Unicode MS" w:hAnsiTheme="minorHAnsi" w:cstheme="minorBidi"/>
          <w:color w:val="auto"/>
          <w:sz w:val="22"/>
          <w:szCs w:val="22"/>
          <w:bdr w:val="nil"/>
          <w:lang w:bidi="lv-LV"/>
        </w:rPr>
        <w:t xml:space="preserve"> (turpmāk </w:t>
      </w:r>
      <w:r w:rsidRPr="00A54AB0">
        <w:rPr>
          <w:rFonts w:ascii="Calibri" w:hAnsi="Calibri" w:cs="Calibri"/>
          <w:color w:val="auto"/>
          <w:sz w:val="22"/>
          <w:szCs w:val="22"/>
          <w:lang w:bidi="lv-LV"/>
        </w:rPr>
        <w:t xml:space="preserve">– </w:t>
      </w:r>
      <w:r w:rsidRPr="00A54AB0">
        <w:rPr>
          <w:rFonts w:asciiTheme="minorHAnsi" w:eastAsia="Arial Unicode MS" w:hAnsiTheme="minorHAnsi" w:cstheme="minorBidi"/>
          <w:color w:val="auto"/>
          <w:sz w:val="22"/>
          <w:szCs w:val="22"/>
          <w:bdr w:val="nil"/>
          <w:lang w:bidi="lv-LV"/>
        </w:rPr>
        <w:t>Objekts),  saskaņā ar Tehnisko specifikāciju</w:t>
      </w:r>
      <w:r w:rsidRPr="00A54AB0">
        <w:rPr>
          <w:rFonts w:ascii="Calibri" w:eastAsia="Arial Unicode MS" w:hAnsi="Calibri" w:cs="Calibri"/>
          <w:color w:val="auto"/>
          <w:sz w:val="22"/>
          <w:szCs w:val="22"/>
          <w:bdr w:val="nil"/>
          <w:lang w:bidi="lv-LV"/>
        </w:rPr>
        <w:t xml:space="preserve"> (Līguma 1. pielikums), Finanšu piedāvājumu (Līguma 2. pielikums), Darbu izpildes kalendāro grafiku (Līguma 3. pielikums), Būvniecības ieceres dokumentāciju, šo Līgumu, Konkursa dokumentāciju, spēkā esošajiem normatīvajiem aktiem, Būvuzrauga prasībām un Pasūtītāja norādījumiem, kā arī pienācīgi izpildīt citas šajā Līgumā paredzētās vai no tā izrietošās saistības.</w:t>
      </w:r>
    </w:p>
    <w:p w14:paraId="32110A1A"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parakstot Līgumu, apliecina, ka ir pilnībā iepazinies ar Objektu un ar tā realizēšanu saistītajiem apstākļiem,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52BD5B4A"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 saviem līdzekļiem nodrošina visu nepieciešamo Būvdarbu veikšanai – darbaspēku, Būvizstrādājumus, tehniskos līdzekļus u.c., atbilstoši Konkursa dokumentācijai un Būvuzņēmēja iesniegtajam piedāvājumam.</w:t>
      </w:r>
    </w:p>
    <w:p w14:paraId="4564098A" w14:textId="77777777" w:rsidR="00A54AB0" w:rsidRPr="00A54AB0" w:rsidRDefault="00A54AB0" w:rsidP="00A54AB0">
      <w:pPr>
        <w:keepNext/>
        <w:widowControl w:val="0"/>
        <w:pBdr>
          <w:top w:val="nil"/>
          <w:left w:val="nil"/>
          <w:bottom w:val="nil"/>
          <w:right w:val="nil"/>
          <w:between w:val="nil"/>
          <w:bar w:val="nil"/>
        </w:pBdr>
        <w:spacing w:after="0" w:line="240" w:lineRule="auto"/>
        <w:jc w:val="both"/>
        <w:outlineLvl w:val="1"/>
        <w:rPr>
          <w:rFonts w:ascii="Calibri" w:eastAsia="Arial Unicode MS" w:hAnsi="Calibri" w:cs="Calibri"/>
          <w:color w:val="auto"/>
          <w:sz w:val="22"/>
          <w:szCs w:val="22"/>
          <w:lang w:bidi="lv-LV"/>
        </w:rPr>
      </w:pPr>
    </w:p>
    <w:p w14:paraId="29CEBCF0"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Līgumcena un samaksas noteikumi</w:t>
      </w:r>
    </w:p>
    <w:p w14:paraId="7B3319CD"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eastAsia="en-US" w:bidi="lv-LV"/>
        </w:rPr>
        <w:t>Līgumcena par Līgumā paredzēto Būvdarbu</w:t>
      </w:r>
      <w:r w:rsidRPr="00A54AB0">
        <w:rPr>
          <w:rFonts w:ascii="Calibri" w:hAnsi="Calibri" w:cs="Calibri"/>
          <w:color w:val="auto"/>
          <w:sz w:val="22"/>
          <w:szCs w:val="22"/>
          <w:lang w:eastAsia="en-US" w:bidi="lv-LV"/>
        </w:rPr>
        <w:t xml:space="preserve"> </w:t>
      </w:r>
      <w:r w:rsidRPr="00A54AB0">
        <w:rPr>
          <w:rFonts w:ascii="Calibri" w:eastAsia="Arial Unicode MS" w:hAnsi="Calibri" w:cs="Calibri"/>
          <w:color w:val="auto"/>
          <w:sz w:val="22"/>
          <w:szCs w:val="22"/>
          <w:bdr w:val="none" w:sz="0" w:space="0" w:color="auto" w:frame="1"/>
          <w:lang w:eastAsia="en-US" w:bidi="lv-LV"/>
        </w:rPr>
        <w:t>izpildi ir</w:t>
      </w:r>
      <w:r w:rsidRPr="00A54AB0">
        <w:rPr>
          <w:rFonts w:ascii="Calibri" w:eastAsia="Arial Unicode MS" w:hAnsi="Calibri" w:cs="Calibri"/>
          <w:color w:val="auto"/>
          <w:sz w:val="22"/>
          <w:szCs w:val="22"/>
          <w:bdr w:val="none" w:sz="0" w:space="0" w:color="auto" w:frame="1"/>
          <w:lang w:bidi="lv-LV"/>
        </w:rPr>
        <w:t xml:space="preserve"> ___________ (____________), (turpmāk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one" w:sz="0" w:space="0" w:color="auto" w:frame="1"/>
          <w:lang w:bidi="lv-LV"/>
        </w:rPr>
        <w:t xml:space="preserve"> Līgumcena), PVN 21% _______________ EUR (________________), kopā ______________ (_____________), turpmāk kopā – Līguma summa</w:t>
      </w:r>
      <w:r w:rsidRPr="00A54AB0">
        <w:rPr>
          <w:rFonts w:ascii="Calibri" w:hAnsi="Calibri" w:cs="Calibri"/>
          <w:color w:val="auto"/>
          <w:sz w:val="22"/>
          <w:szCs w:val="22"/>
          <w:lang w:bidi="lv-LV"/>
        </w:rPr>
        <w:t>*.</w:t>
      </w:r>
    </w:p>
    <w:p w14:paraId="7271CCC6" w14:textId="77777777" w:rsidR="00A54AB0" w:rsidRPr="00A54AB0" w:rsidRDefault="00A54AB0" w:rsidP="00745F7B">
      <w:pPr>
        <w:keepNext/>
        <w:widowControl w:val="0"/>
        <w:pBdr>
          <w:top w:val="nil"/>
          <w:left w:val="nil"/>
          <w:bottom w:val="nil"/>
          <w:right w:val="nil"/>
          <w:between w:val="nil"/>
          <w:bar w:val="nil"/>
        </w:pBdr>
        <w:spacing w:after="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 </w:t>
      </w:r>
      <w:r w:rsidRPr="00A54AB0">
        <w:rPr>
          <w:rFonts w:ascii="Calibri" w:hAnsi="Calibri" w:cs="Calibri"/>
          <w:i/>
          <w:iCs/>
          <w:color w:val="auto"/>
          <w:sz w:val="22"/>
          <w:szCs w:val="22"/>
          <w:lang w:bidi="lv-LV"/>
        </w:rPr>
        <w:t>Saskaņā ar Pievienotās vērtības nodokļa likuma 142. panta otro un trešo daļu par veiktajiem Būvdarbiem pievienotās vērtības nodokli valsts budžetā maksā Pasūtītājs.</w:t>
      </w:r>
      <w:r w:rsidRPr="00A54AB0">
        <w:rPr>
          <w:rFonts w:ascii="Calibri" w:hAnsi="Calibri" w:cs="Calibri"/>
          <w:color w:val="auto"/>
          <w:sz w:val="22"/>
          <w:szCs w:val="22"/>
          <w:lang w:bidi="lv-LV"/>
        </w:rPr>
        <w:t xml:space="preserve"> </w:t>
      </w:r>
    </w:p>
    <w:p w14:paraId="12C9B926"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Pasūtītājs Līgumcenas samaksu Būvuzņēmējam veic pa daļām šādā apmērā un termiņā:</w:t>
      </w:r>
    </w:p>
    <w:p w14:paraId="5FD0ABF6" w14:textId="3A0FEEFB"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Ikmēneša maksājumi </w:t>
      </w:r>
      <w:r w:rsidRPr="00A54AB0">
        <w:rPr>
          <w:rFonts w:ascii="Calibri" w:hAnsi="Calibri" w:cs="Calibri"/>
          <w:color w:val="auto"/>
          <w:sz w:val="22"/>
          <w:szCs w:val="22"/>
          <w:lang w:bidi="lv-LV"/>
        </w:rPr>
        <w:t xml:space="preserve">(starpmaksājumi)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10 (desmit) darba dienu laikā no dienas, kad </w:t>
      </w:r>
      <w:r w:rsidR="00E52003">
        <w:rPr>
          <w:rFonts w:ascii="Calibri" w:hAnsi="Calibri" w:cs="Calibri"/>
          <w:color w:val="auto"/>
          <w:sz w:val="22"/>
          <w:szCs w:val="22"/>
          <w:lang w:bidi="lv-LV"/>
        </w:rPr>
        <w:t xml:space="preserve">abas </w:t>
      </w:r>
      <w:r w:rsidRPr="00A54AB0">
        <w:rPr>
          <w:rFonts w:ascii="Calibri" w:hAnsi="Calibri" w:cs="Calibri"/>
          <w:color w:val="auto"/>
          <w:sz w:val="22"/>
          <w:szCs w:val="22"/>
          <w:lang w:bidi="lv-LV"/>
        </w:rPr>
        <w:t xml:space="preserve">Puses ir parakstījušas Aktu par iepriekšējā mēnesī veiktajiem Būvdarbiem, un Būvuzņēmējs ir iesniedzis Pasūtītājam rēķinu, </w:t>
      </w:r>
      <w:r w:rsidRPr="00A54AB0">
        <w:rPr>
          <w:rFonts w:ascii="Calibri" w:eastAsia="Calibri" w:hAnsi="Calibri" w:cs="Calibri"/>
          <w:color w:val="auto"/>
          <w:sz w:val="22"/>
          <w:szCs w:val="22"/>
          <w:lang w:bidi="lv-LV"/>
        </w:rPr>
        <w:t>proporcionāli ieturot Garantijas laika nodrošinājumu.</w:t>
      </w:r>
    </w:p>
    <w:p w14:paraId="6361EF4E" w14:textId="1DC734D1"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Maksājums par izpildītajiem Būvdarbiem pēdējā mēnesī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20 (divdesmit) darba dienu laikā pēc Pušu parakstīta Akta par pēdējā mēnesī veiktajiem Būvdarbiem, Cēsu novada būvvaldes atzīmes Būvniecības informācijas sistēmā (turpmāk – BIS) par Būvdarbu pabeigšanu, Līguma 13.5. punktā noteiktā spēkā esoša Garantijas laika nodrošinājuma saņemšanas, Būvobjekta nodošanas un pieņemšanas akta abpusējas parakstīšanas un </w:t>
      </w:r>
      <w:r w:rsidR="004F1350">
        <w:rPr>
          <w:rFonts w:ascii="Calibri" w:hAnsi="Calibri" w:cs="Calibri"/>
          <w:color w:val="auto"/>
          <w:sz w:val="22"/>
          <w:szCs w:val="22"/>
          <w:lang w:bidi="lv-LV"/>
        </w:rPr>
        <w:t>atbilstoša</w:t>
      </w:r>
      <w:r w:rsidRPr="00A54AB0">
        <w:rPr>
          <w:rFonts w:ascii="Calibri" w:hAnsi="Calibri" w:cs="Calibri"/>
          <w:color w:val="auto"/>
          <w:sz w:val="22"/>
          <w:szCs w:val="22"/>
          <w:lang w:bidi="lv-LV"/>
        </w:rPr>
        <w:t xml:space="preserve"> rēķina saņemšanas, </w:t>
      </w:r>
      <w:r w:rsidRPr="00A54AB0">
        <w:rPr>
          <w:rFonts w:ascii="Calibri" w:eastAsia="Calibri" w:hAnsi="Calibri" w:cs="Calibri"/>
          <w:color w:val="auto"/>
          <w:sz w:val="22"/>
          <w:szCs w:val="22"/>
          <w:lang w:bidi="lv-LV"/>
        </w:rPr>
        <w:t>proporcionāli ieturot Garantijas laika  nodrošinājumu.</w:t>
      </w:r>
      <w:r w:rsidRPr="00A54AB0">
        <w:rPr>
          <w:rFonts w:ascii="Calibri" w:hAnsi="Calibri" w:cs="Calibri"/>
          <w:b/>
          <w:bCs/>
          <w:color w:val="auto"/>
          <w:sz w:val="22"/>
          <w:szCs w:val="22"/>
          <w:lang w:bidi="lv-LV"/>
        </w:rPr>
        <w:t xml:space="preserve"> </w:t>
      </w:r>
    </w:p>
    <w:p w14:paraId="3F26759A" w14:textId="46FF6324"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Būvdarbu Garantijas laika ieturējuma atmaksa </w:t>
      </w:r>
      <w:r w:rsidRPr="00A54AB0">
        <w:rPr>
          <w:rFonts w:ascii="Calibri" w:hAnsi="Calibri" w:cs="Calibri"/>
          <w:color w:val="auto"/>
          <w:sz w:val="22"/>
          <w:szCs w:val="22"/>
          <w:lang w:bidi="lv-LV"/>
        </w:rPr>
        <w:t xml:space="preserve">tiek veikta </w:t>
      </w:r>
      <w:r w:rsidR="008F04F4" w:rsidRPr="008F04F4">
        <w:rPr>
          <w:rFonts w:ascii="Calibri" w:hAnsi="Calibri" w:cs="Calibri"/>
          <w:color w:val="auto"/>
          <w:sz w:val="22"/>
          <w:szCs w:val="22"/>
          <w:lang w:bidi="lv-LV"/>
        </w:rPr>
        <w:t xml:space="preserve">20 (divdesmit) darba dienu laikā  </w:t>
      </w:r>
      <w:r w:rsidRPr="00A54AB0">
        <w:rPr>
          <w:rFonts w:ascii="Calibri" w:hAnsi="Calibri" w:cs="Calibri"/>
          <w:color w:val="auto"/>
          <w:sz w:val="22"/>
          <w:szCs w:val="22"/>
          <w:lang w:bidi="lv-LV"/>
        </w:rPr>
        <w:t>pēc Cēsu novada būvvaldes atzīmes Būvniecības informācijas sistēmā par Būvdarbu pabeigšanu, Līguma 13.5. punktā noteiktā spēkā esoša Garantijas laika nodrošinājuma saņemšanas, Būvobjekta nodošanas un pieņemšanas akta abpusējas parakstīšanas un  atbilstoša rēķina saņemšanas.</w:t>
      </w:r>
    </w:p>
    <w:p w14:paraId="417A6EDC"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bCs/>
          <w:strike/>
          <w:color w:val="auto"/>
          <w:sz w:val="22"/>
          <w:szCs w:val="22"/>
          <w:bdr w:val="nil"/>
          <w:lang w:bidi="lv-LV"/>
        </w:rPr>
      </w:pPr>
      <w:r w:rsidRPr="00A54AB0">
        <w:rPr>
          <w:rFonts w:ascii="Calibri" w:eastAsia="Calibri" w:hAnsi="Calibri" w:cs="Calibri"/>
          <w:color w:val="auto"/>
          <w:sz w:val="22"/>
          <w:szCs w:val="22"/>
          <w:lang w:bidi="lv-LV"/>
        </w:rPr>
        <w:t>Būvuzņēmējs iesniedz Pasūtītājam rēķinu, ievērojot šādu kārtību:</w:t>
      </w:r>
    </w:p>
    <w:p w14:paraId="10FBC691" w14:textId="77777777"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Aktā ietverto Būvdarbu pieņemšanu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20 (divdesmit) darba dienu laikā no Akta abpusējas parakstīšanas vai pieņemšanas atbilstoši Līguma 6.4.3. un 6.6.4. punktam.</w:t>
      </w:r>
    </w:p>
    <w:p w14:paraId="25FD5795" w14:textId="77777777"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visiem izpildītajiem Būvdarbiem, tai skaitā par faktiski izpildītajiem Būvdarbiem pēdējā mēnesī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20 (divdesmit) daba dienu laikā no </w:t>
      </w:r>
      <w:r w:rsidRPr="00A54AB0">
        <w:rPr>
          <w:rFonts w:ascii="Calibri" w:eastAsia="Arial Unicode MS" w:hAnsi="Calibri" w:cs="Calibri"/>
          <w:b/>
          <w:bCs/>
          <w:color w:val="auto"/>
          <w:sz w:val="22"/>
          <w:szCs w:val="22"/>
          <w:bdr w:val="nil"/>
          <w:lang w:bidi="lv-LV"/>
        </w:rPr>
        <w:t>Būvobjekta nodošanas un pieņemšanas akta</w:t>
      </w:r>
      <w:r w:rsidRPr="00A54AB0">
        <w:rPr>
          <w:rFonts w:ascii="Calibri" w:eastAsia="Arial Unicode MS" w:hAnsi="Calibri" w:cs="Calibri"/>
          <w:color w:val="auto"/>
          <w:sz w:val="22"/>
          <w:szCs w:val="22"/>
          <w:bdr w:val="nil"/>
          <w:lang w:bidi="lv-LV"/>
        </w:rPr>
        <w:t xml:space="preserve"> abpusējas parakstīšanas dienas.</w:t>
      </w:r>
    </w:p>
    <w:p w14:paraId="0315BDBC"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 xml:space="preserve">Ja Būvuzņēmējs nav iesniedzis Pasūtītājam attiecīgus dokumentus, kas pamato kādu no Līgumā paredzētā maksājuma veikšanu, </w:t>
      </w:r>
      <w:r w:rsidRPr="00A54AB0">
        <w:rPr>
          <w:rFonts w:ascii="Calibri" w:eastAsia="Calibri" w:hAnsi="Calibri" w:cs="Calibri"/>
          <w:color w:val="auto"/>
          <w:sz w:val="22"/>
          <w:szCs w:val="22"/>
          <w:lang w:eastAsia="en-US" w:bidi="lv-LV"/>
        </w:rPr>
        <w:t xml:space="preserve">vai nav iesniedzis citus ar Līguma izpildi saistītos un Pasūtītāja pieprasītos dokumentus, vai nav veicis kādas darbības, ko Pasūtītājam ir tiesības pieprasīt, </w:t>
      </w:r>
      <w:r w:rsidRPr="00A54AB0">
        <w:rPr>
          <w:rFonts w:ascii="Calibri" w:eastAsia="Calibri" w:hAnsi="Calibri" w:cs="Calibri"/>
          <w:color w:val="auto"/>
          <w:sz w:val="22"/>
          <w:szCs w:val="22"/>
          <w:lang w:bidi="lv-LV"/>
        </w:rPr>
        <w:t xml:space="preserve">Pasūtītājs neveic norēķinus ar Būvuzņēmēju līdz attiecīgo dokumentu saņemšanas brīdim </w:t>
      </w:r>
      <w:r w:rsidRPr="00A54AB0">
        <w:rPr>
          <w:rFonts w:ascii="Calibri" w:eastAsia="Calibri" w:hAnsi="Calibri" w:cs="Calibri"/>
          <w:color w:val="auto"/>
          <w:sz w:val="22"/>
          <w:szCs w:val="22"/>
          <w:lang w:eastAsia="en-US" w:bidi="lv-LV"/>
        </w:rPr>
        <w:t>vai līdz brīdim, kad Pasūtītāja prasības ir izpildītas</w:t>
      </w:r>
      <w:r w:rsidRPr="00A54AB0">
        <w:rPr>
          <w:rFonts w:ascii="Calibri" w:hAnsi="Calibri" w:cs="Calibri"/>
          <w:color w:val="auto"/>
          <w:sz w:val="22"/>
          <w:szCs w:val="22"/>
          <w:lang w:bidi="lv-LV"/>
        </w:rPr>
        <w:t xml:space="preserve"> un šajā gadījumā Būvuzņēmējam nav tiesības aprēķināt līgumsodu par samaksas kavējumu</w:t>
      </w:r>
      <w:r w:rsidRPr="00A54AB0">
        <w:rPr>
          <w:rFonts w:ascii="Calibri" w:eastAsia="Calibri" w:hAnsi="Calibri" w:cs="Calibri"/>
          <w:color w:val="auto"/>
          <w:sz w:val="22"/>
          <w:szCs w:val="22"/>
          <w:lang w:bidi="lv-LV"/>
        </w:rPr>
        <w:t>.</w:t>
      </w:r>
    </w:p>
    <w:p w14:paraId="741C7729"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 xml:space="preserve">Pasūtītājs veic ikmēneša maksājumu par Būvdarbiem atbilstoši Būvuzņēmēja izrakstītajam rēķinam, </w:t>
      </w:r>
      <w:r w:rsidRPr="00A54AB0">
        <w:rPr>
          <w:rFonts w:ascii="Calibri" w:eastAsia="Calibri" w:hAnsi="Calibri" w:cs="Calibri"/>
          <w:color w:val="auto"/>
          <w:sz w:val="22"/>
          <w:szCs w:val="22"/>
          <w:lang w:bidi="lv-LV"/>
        </w:rPr>
        <w:lastRenderedPageBreak/>
        <w:t>kurā norādīts:</w:t>
      </w:r>
    </w:p>
    <w:p w14:paraId="03146400"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investīciju projekta nosaukums un numurs;</w:t>
      </w:r>
    </w:p>
    <w:p w14:paraId="404D0108"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attiecīgajā mēnesī veikto Būvdarbu summa;</w:t>
      </w:r>
    </w:p>
    <w:p w14:paraId="652D701D"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ieturējumi par Garantijas laika nodrošinājumu;</w:t>
      </w:r>
    </w:p>
    <w:p w14:paraId="1B330212"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kopējā summa apmaksai pēc ieturējumiem, bez pievienotās vērtības nodokļa.</w:t>
      </w:r>
    </w:p>
    <w:p w14:paraId="0EE337D8"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Līgumā noteikto maksājumu apmaksa tiek uzskatīta par veiktu dienā, kad Pasūtītājs ir veicis pārskaitījumu Būvuzņēmēja norēķinu kontā. </w:t>
      </w:r>
    </w:p>
    <w:p w14:paraId="3DE22200"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bdr w:val="none" w:sz="0" w:space="0" w:color="auto" w:frame="1"/>
          <w:lang w:bidi="lv-LV"/>
        </w:rPr>
        <w:t xml:space="preserve">Būvuzņēmējs grāmatvedības attaisnojuma dokumentus – rēķinus sagatavo elektroniskā formātā (turpmāk </w:t>
      </w:r>
      <w:r w:rsidRPr="00A54AB0">
        <w:rPr>
          <w:rFonts w:ascii="Calibri" w:hAnsi="Calibri" w:cs="Calibri"/>
          <w:color w:val="auto"/>
          <w:sz w:val="22"/>
          <w:szCs w:val="22"/>
          <w:lang w:bidi="lv-LV"/>
        </w:rPr>
        <w:t xml:space="preserve">– </w:t>
      </w:r>
      <w:r w:rsidRPr="00A54AB0">
        <w:rPr>
          <w:rFonts w:ascii="Calibri" w:hAnsi="Calibri" w:cs="Calibri"/>
          <w:color w:val="auto"/>
          <w:sz w:val="22"/>
          <w:szCs w:val="22"/>
          <w:bdr w:val="none" w:sz="0" w:space="0" w:color="auto" w:frame="1"/>
          <w:lang w:bidi="lv-LV"/>
        </w:rPr>
        <w:t xml:space="preserve">e-rēķins), kuru aprite jānodrošina atbilstoši Ministru kabineta 2019. gada 9. aprīļa noteikumiem Nr. 154 “Piemērojamais elektroniskā rēķina standarts un tā pamatelementu izmantošanas specifikācija un aprites kārtība”. </w:t>
      </w:r>
      <w:r w:rsidRPr="00A54AB0">
        <w:rPr>
          <w:rFonts w:ascii="Calibri" w:hAnsi="Calibri" w:cs="Calibri"/>
          <w:color w:val="auto"/>
          <w:sz w:val="22"/>
          <w:szCs w:val="22"/>
          <w:lang w:bidi="lv-LV"/>
        </w:rPr>
        <w:t>Būvuzņēmējs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A54AB0">
        <w:rPr>
          <w:rFonts w:ascii="Calibri" w:hAnsi="Calibri" w:cs="Calibri"/>
          <w:color w:val="auto"/>
          <w:sz w:val="22"/>
          <w:szCs w:val="22"/>
          <w:bdr w:val="none" w:sz="0" w:space="0" w:color="auto" w:frame="1"/>
          <w:lang w:bidi="lv-LV"/>
        </w:rPr>
        <w:t> </w:t>
      </w:r>
      <w:hyperlink r:id="rId18" w:tgtFrame="_blank" w:history="1">
        <w:r w:rsidRPr="00A54AB0">
          <w:rPr>
            <w:rFonts w:ascii="Calibri" w:hAnsi="Calibri" w:cs="Calibri"/>
            <w:color w:val="auto"/>
            <w:sz w:val="22"/>
            <w:szCs w:val="22"/>
            <w:bdr w:val="none" w:sz="0" w:space="0" w:color="auto" w:frame="1"/>
            <w:lang w:bidi="lv-LV"/>
          </w:rPr>
          <w:t>www.rekini.lv</w:t>
        </w:r>
      </w:hyperlink>
      <w:r w:rsidRPr="00A54AB0">
        <w:rPr>
          <w:rFonts w:ascii="Calibri" w:hAnsi="Calibri" w:cs="Calibri"/>
          <w:color w:val="auto"/>
          <w:sz w:val="22"/>
          <w:szCs w:val="22"/>
          <w:bdr w:val="none" w:sz="0" w:space="0" w:color="auto" w:frame="1"/>
          <w:lang w:bidi="lv-LV"/>
        </w:rPr>
        <w:t>. Būvuzņēmējs e-rēķinu iesniedz izmantojot Cēsu novada pašvaldības oficiālo elektronisko adresi (e-adresi) vai e-pastu </w:t>
      </w:r>
      <w:hyperlink r:id="rId19" w:history="1">
        <w:r w:rsidRPr="00A54AB0">
          <w:rPr>
            <w:rFonts w:ascii="Calibri" w:hAnsi="Calibri" w:cs="Calibri"/>
            <w:color w:val="auto"/>
            <w:sz w:val="22"/>
            <w:szCs w:val="22"/>
            <w:bdr w:val="none" w:sz="0" w:space="0" w:color="auto" w:frame="1"/>
            <w:lang w:bidi="lv-LV"/>
          </w:rPr>
          <w:t>rekini@cesunovads.lv</w:t>
        </w:r>
      </w:hyperlink>
      <w:r w:rsidRPr="00A54AB0">
        <w:rPr>
          <w:rFonts w:ascii="Calibri" w:hAnsi="Calibri" w:cs="Calibri"/>
          <w:color w:val="auto"/>
          <w:sz w:val="22"/>
          <w:szCs w:val="22"/>
          <w:bdr w:val="none" w:sz="0" w:space="0" w:color="auto" w:frame="1"/>
          <w:lang w:bidi="lv-LV"/>
        </w:rPr>
        <w:t xml:space="preserve">. </w:t>
      </w:r>
    </w:p>
    <w:p w14:paraId="273F2D3F"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Līgumcena nevar tikt palielināta gadījumā, ja Būvuzņēmējs ar nodomu vai aiz neuzmanības ir kļūdījies Būvizstrādājumu, mehānismu daudzumos, to cenu un Būvdarba izmaksu aprēķinos, kas nepieciešami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noProof/>
          <w:color w:val="auto"/>
          <w:sz w:val="22"/>
          <w:szCs w:val="22"/>
          <w:lang w:bidi="lv-LV"/>
        </w:rPr>
        <w:t xml:space="preserve"> paredzēto Būvdarbu veikšanai. </w:t>
      </w:r>
    </w:p>
    <w:p w14:paraId="3DB79C29"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Arial Unicode MS" w:hAnsi="Calibri" w:cs="Calibri"/>
          <w:color w:val="auto"/>
          <w:sz w:val="22"/>
          <w:szCs w:val="22"/>
          <w:bdr w:val="nil"/>
          <w:lang w:bidi="lv-LV"/>
        </w:rPr>
        <w:t>Līgumcena visā Līguma darbības laikā netiks paaugstināta sakarā ar cenu pieaugumu darbaspēka un/vai Būvizstrādājumu izmaksām/nodokļu likmes vai nodokļu normatīvā regulējuma izmaiņām, vai valūtas kursu svārstībām, kā arī jebkuriem citiem tamlīdzīgiem apstākļiem, kas varētu skart Līgumcenu, izņemot Līgumā noteiktos gadījumos.</w:t>
      </w:r>
      <w:bookmarkStart w:id="46" w:name="_Hlk87602403"/>
    </w:p>
    <w:p w14:paraId="47EE954E"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bdr w:val="nil"/>
          <w:lang w:bidi="lv-LV"/>
        </w:rPr>
        <w:t>Būvuzņēmējs, parakstot Līgumu, apliecina, ka Finanšu piedāvājumā un tāmēs ir iekļautas visas izmaksas, atbilstoši Būvniecības ieceres dokumentācijai, saskaņā ar apjomu, kas būs nepieciešams pilnīgai Būvniecības ieceres dokumentācijā paredzēto Būvdarbu veikšanai.</w:t>
      </w:r>
    </w:p>
    <w:p w14:paraId="26E2A4F5"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Būvuzņēmējs uzņemas risku, t.i., nepieprasot papildu samaksu no Pasūtītāja, ja Būvdarbu izpildes laikā tiek atklātas aritmētiskas kļūdas Būvuzņēmēja tāmēs, vai tiek konstatēts, ka Būvuzņēmējs nav piedāvājis cenu par visu nepieciešamo Būvdarbu apjomu, kas ir nepieciešams Līguma izpildei. </w:t>
      </w:r>
      <w:bookmarkEnd w:id="46"/>
    </w:p>
    <w:p w14:paraId="5FDF19C0"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Calibri" w:hAnsi="Calibri" w:cs="Calibri"/>
          <w:color w:val="auto"/>
          <w:sz w:val="22"/>
          <w:szCs w:val="22"/>
          <w:lang w:bidi="lv-LV"/>
        </w:rPr>
        <w:t xml:space="preserve">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starptermiņu pagarinājumu, ja šāds prasījums radies Būvuzņēmēja Līguma saistību neizpildes vai nepienācīgas izpildes rezultātā kā tās tiešās vai netiešās sekas, piemēram, novēloti iesniegts izmaiņu akts un tajā norādīto būvdarbu apjomu izmaksas, to tāmes, ar tiem saistītie dokumenti u.tml., un/vai arī tādu iemeslu dēļ, ja kādi no būvdarbu apjomiem, kas rodas būvdarbu apjomu izmaiņu rezultātā,  ir veicami vienlaikus (paralēli) ar pārējiem būvdarbu apjomiem, kurus neskar izmaiņas. </w:t>
      </w:r>
    </w:p>
    <w:p w14:paraId="0CEBD749"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nesaņem.</w:t>
      </w:r>
    </w:p>
    <w:p w14:paraId="4EAEBAA6"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Tādi  Būvdarbi, kuru izmaksas nav ietvertas Finanšu piedāvājumā, bet kuras Būvuzņēmējs kā pieredzējis un kvalificēts uzņēmējs varēja iepriekš paredzēt, tiek veikti uz Būvuzņēmēja rēķina.</w:t>
      </w:r>
    </w:p>
    <w:p w14:paraId="203B55D0"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Ja pēc Līguma noslēgšanas tiek veikti papildu un/vai neparedzēti darbi, (t.sk. Tehniskās specifikācijas un/vai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noProof/>
          <w:color w:val="auto"/>
          <w:sz w:val="22"/>
          <w:szCs w:val="22"/>
          <w:lang w:bidi="lv-LV"/>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izmaksām, kas radušies jekurai no Pusēm, šī punkta iestāšanās gadījumā, uzņemas Būvuzņēmējs. </w:t>
      </w:r>
    </w:p>
    <w:p w14:paraId="1F57C86F"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Ja Līguma spēkā esamības laikā Pasūtītājam ir prasījums pret Būvuzņēmēju par kādas naudas summas samaksu (tai skaitā, prasījumi par zaudējumu atlīdzību, līgumsodiem, tostarp arī izdevumu, </w:t>
      </w:r>
      <w:r w:rsidRPr="00A54AB0">
        <w:rPr>
          <w:rFonts w:ascii="Calibri" w:eastAsia="Calibri" w:hAnsi="Calibri" w:cs="Calibri"/>
          <w:color w:val="auto"/>
          <w:sz w:val="22"/>
          <w:szCs w:val="22"/>
          <w:lang w:bidi="lv-LV"/>
        </w:rPr>
        <w:lastRenderedPageBreak/>
        <w:t>kas saistīti ar trešo personu piesaistīšanu Būvdarbu izpildē un/vai trūkumu novēršanā šajā Līgumā paredzētajos gadījumos u.tml.), Pasūtītājs ir tiesīgs šādas naudas summas vienpusēji ieturēt no Līguma 3.2.1 un/vai 3.2.2. punktā noteiktiem maksājumiem, par to rakstveidā paziņojot Būvuzņēmējam, šādā paziņojumā norādot ieturamās summas apmēru un tiesisko pamatu, kā arī segt no Līguma saistību nodrošinājuma vai Garantijas laika nodrošinājuma, cik tālu tas iespējams.</w:t>
      </w:r>
    </w:p>
    <w:p w14:paraId="05B102D3" w14:textId="77777777" w:rsidR="00A54AB0" w:rsidRPr="00632B27"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shd w:val="clear" w:color="auto" w:fill="FFFFFF"/>
          <w:lang w:bidi="lv-LV"/>
        </w:rPr>
        <w:t>Būvuzņēmējam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Būvuzņēmējam ir pienākums līgumos ar Apakšuzņēmējiem iekļaut noteikumus izpildīto Būvdarbu pieņemšanai, kas atbilst Ministru kabineta 2022.gada 5.jūlija noteikumu “</w:t>
      </w:r>
      <w:r w:rsidRPr="00A54AB0">
        <w:rPr>
          <w:rFonts w:ascii="Calibri" w:hAnsi="Calibri" w:cs="Calibri"/>
          <w:color w:val="auto"/>
          <w:sz w:val="22"/>
          <w:szCs w:val="22"/>
          <w:lang w:bidi="lv-LV"/>
        </w:rPr>
        <w:t>Noteikumi par publisko būvdarbu līgumos obligāti ietveramajiem noteikumiem un to saturu”</w:t>
      </w:r>
      <w:r w:rsidRPr="00A54AB0">
        <w:rPr>
          <w:rFonts w:ascii="Calibri" w:hAnsi="Calibri" w:cs="Calibri"/>
          <w:color w:val="auto"/>
          <w:sz w:val="22"/>
          <w:szCs w:val="22"/>
          <w:shd w:val="clear" w:color="auto" w:fill="FFFFFF"/>
          <w:lang w:bidi="lv-LV"/>
        </w:rPr>
        <w:t xml:space="preserve"> 5.,</w:t>
      </w:r>
      <w:hyperlink r:id="rId20" w:anchor="p6" w:history="1">
        <w:r w:rsidRPr="00A54AB0">
          <w:rPr>
            <w:rFonts w:ascii="Calibri" w:hAnsi="Calibri" w:cs="Calibri"/>
            <w:color w:val="auto"/>
            <w:sz w:val="22"/>
            <w:szCs w:val="22"/>
            <w:shd w:val="clear" w:color="auto" w:fill="FFFFFF"/>
            <w:lang w:bidi="lv-LV"/>
          </w:rPr>
          <w:t>6.</w:t>
        </w:r>
      </w:hyperlink>
      <w:r w:rsidRPr="00A54AB0">
        <w:rPr>
          <w:rFonts w:ascii="Calibri" w:hAnsi="Calibri" w:cs="Calibri"/>
          <w:color w:val="auto"/>
          <w:sz w:val="22"/>
          <w:szCs w:val="22"/>
          <w:shd w:val="clear" w:color="auto" w:fill="FFFFFF"/>
          <w:lang w:bidi="lv-LV"/>
        </w:rPr>
        <w:t>, </w:t>
      </w:r>
      <w:hyperlink r:id="rId21" w:anchor="p9" w:history="1">
        <w:r w:rsidRPr="00A54AB0">
          <w:rPr>
            <w:rFonts w:ascii="Calibri" w:hAnsi="Calibri" w:cs="Calibri"/>
            <w:color w:val="auto"/>
            <w:sz w:val="22"/>
            <w:szCs w:val="22"/>
            <w:shd w:val="clear" w:color="auto" w:fill="FFFFFF"/>
            <w:lang w:bidi="lv-LV"/>
          </w:rPr>
          <w:t>9.</w:t>
        </w:r>
      </w:hyperlink>
      <w:r w:rsidRPr="00A54AB0">
        <w:rPr>
          <w:rFonts w:ascii="Calibri" w:hAnsi="Calibri" w:cs="Calibri"/>
          <w:color w:val="auto"/>
          <w:sz w:val="22"/>
          <w:szCs w:val="22"/>
          <w:shd w:val="clear" w:color="auto" w:fill="FFFFFF"/>
          <w:lang w:bidi="lv-LV"/>
        </w:rPr>
        <w:t>, </w:t>
      </w:r>
      <w:hyperlink r:id="rId22" w:anchor="p10" w:history="1">
        <w:r w:rsidRPr="00A54AB0">
          <w:rPr>
            <w:rFonts w:ascii="Calibri" w:hAnsi="Calibri" w:cs="Calibri"/>
            <w:color w:val="auto"/>
            <w:sz w:val="22"/>
            <w:szCs w:val="22"/>
            <w:shd w:val="clear" w:color="auto" w:fill="FFFFFF"/>
            <w:lang w:bidi="lv-LV"/>
          </w:rPr>
          <w:t>10.</w:t>
        </w:r>
      </w:hyperlink>
      <w:r w:rsidRPr="00A54AB0">
        <w:rPr>
          <w:rFonts w:ascii="Calibri" w:hAnsi="Calibri" w:cs="Calibri"/>
          <w:color w:val="auto"/>
          <w:sz w:val="22"/>
          <w:szCs w:val="22"/>
          <w:shd w:val="clear" w:color="auto" w:fill="FFFFFF"/>
          <w:lang w:bidi="lv-LV"/>
        </w:rPr>
        <w:t> un </w:t>
      </w:r>
      <w:hyperlink r:id="rId23" w:anchor="p14" w:history="1">
        <w:r w:rsidRPr="00A54AB0">
          <w:rPr>
            <w:rFonts w:ascii="Calibri" w:hAnsi="Calibri" w:cs="Calibri"/>
            <w:color w:val="auto"/>
            <w:sz w:val="22"/>
            <w:szCs w:val="22"/>
            <w:shd w:val="clear" w:color="auto" w:fill="FFFFFF"/>
            <w:lang w:bidi="lv-LV"/>
          </w:rPr>
          <w:t>14.</w:t>
        </w:r>
      </w:hyperlink>
      <w:r w:rsidRPr="00A54AB0">
        <w:rPr>
          <w:rFonts w:ascii="Calibri" w:hAnsi="Calibri" w:cs="Calibri"/>
          <w:color w:val="auto"/>
          <w:sz w:val="22"/>
          <w:szCs w:val="22"/>
          <w:shd w:val="clear" w:color="auto" w:fill="FFFFFF"/>
          <w:lang w:bidi="lv-LV"/>
        </w:rPr>
        <w:t xml:space="preserve"> punktā iekļautajam regulējumam, izņemot prasību veikt būves ekspertīzi. Pasūtītājam nav pienākuma kontrolēt ar Apakšuzņēmēju noslēgtā būvdarbu līguma atbilstību šā punkta prasībām. </w:t>
      </w:r>
    </w:p>
    <w:p w14:paraId="772F6577" w14:textId="77777777" w:rsidR="00632B27" w:rsidRPr="00A54AB0" w:rsidRDefault="00632B27" w:rsidP="00632B27">
      <w:pPr>
        <w:widowControl w:val="0"/>
        <w:suppressAutoHyphens/>
        <w:spacing w:after="0" w:line="240" w:lineRule="auto"/>
        <w:jc w:val="both"/>
        <w:rPr>
          <w:rFonts w:ascii="Calibri" w:hAnsi="Calibri" w:cs="Calibri"/>
          <w:b/>
          <w:color w:val="auto"/>
          <w:sz w:val="22"/>
          <w:szCs w:val="22"/>
          <w:lang w:bidi="lv-LV"/>
        </w:rPr>
      </w:pPr>
    </w:p>
    <w:p w14:paraId="72C60A7A" w14:textId="77777777" w:rsidR="00A54AB0" w:rsidRPr="00A54AB0" w:rsidRDefault="00A54AB0" w:rsidP="00A54AB0">
      <w:pPr>
        <w:widowControl w:val="0"/>
        <w:numPr>
          <w:ilvl w:val="0"/>
          <w:numId w:val="36"/>
        </w:numPr>
        <w:suppressAutoHyphens/>
        <w:spacing w:before="120" w:after="120" w:line="240" w:lineRule="auto"/>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Būvdarbu izpildes TERMIŅŠ</w:t>
      </w:r>
    </w:p>
    <w:p w14:paraId="328CE282" w14:textId="77777777" w:rsidR="00A54AB0" w:rsidRPr="00A54AB0" w:rsidRDefault="00A54AB0" w:rsidP="00DA5C5C">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Līguma izpildes kopējais termiņš ir </w:t>
      </w:r>
      <w:r w:rsidRPr="00A54AB0">
        <w:rPr>
          <w:rFonts w:ascii="Calibri" w:hAnsi="Calibri" w:cs="Calibri"/>
          <w:b/>
          <w:bCs/>
          <w:color w:val="auto"/>
          <w:sz w:val="22"/>
          <w:szCs w:val="22"/>
          <w:lang w:bidi="lv-LV"/>
        </w:rPr>
        <w:t>7 (septiņi) mēneši</w:t>
      </w:r>
      <w:r w:rsidRPr="00A54AB0">
        <w:rPr>
          <w:rFonts w:ascii="Calibri" w:hAnsi="Calibri" w:cs="Calibri"/>
          <w:color w:val="auto"/>
          <w:sz w:val="22"/>
          <w:szCs w:val="22"/>
          <w:lang w:bidi="lv-LV"/>
        </w:rPr>
        <w:t xml:space="preserve"> no Līguma noslēgšanas dienas  </w:t>
      </w:r>
      <w:r w:rsidRPr="00A54AB0">
        <w:rPr>
          <w:rFonts w:ascii="Calibri" w:eastAsia="Arial Unicode MS" w:hAnsi="Calibri" w:cs="Calibri"/>
          <w:color w:val="auto"/>
          <w:sz w:val="22"/>
          <w:szCs w:val="22"/>
          <w:bdr w:val="nil"/>
          <w:lang w:bidi="lv-LV"/>
        </w:rPr>
        <w:t xml:space="preserve">līdz Būvdarbu pabeigšanai, t.i., Cēsu novada būvvaldes atzīmei BIS par Būvdarbu pabeigšanu. </w:t>
      </w:r>
      <w:r w:rsidRPr="00A54AB0">
        <w:rPr>
          <w:rFonts w:ascii="Calibri" w:hAnsi="Calibri" w:cs="Calibri"/>
          <w:color w:val="auto"/>
          <w:sz w:val="22"/>
          <w:szCs w:val="22"/>
          <w:shd w:val="clear" w:color="auto" w:fill="FFFFFF"/>
          <w:lang w:bidi="lv-LV"/>
        </w:rPr>
        <w:t>Ja termiņa pēdējā diena iekrīt sestdienā, svētdienā vai likumā noteiktā svētku dienā, par termiņa pēdējo dienu skaitāma pēdējā darba diena šajā termiņā.</w:t>
      </w:r>
    </w:p>
    <w:p w14:paraId="61DA5630" w14:textId="77777777" w:rsidR="00A54AB0" w:rsidRPr="00A54AB0" w:rsidRDefault="00A54AB0" w:rsidP="00DA5C5C">
      <w:pPr>
        <w:widowControl w:val="0"/>
        <w:numPr>
          <w:ilvl w:val="1"/>
          <w:numId w:val="36"/>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Būvdarbi var tikt uzsākti tikai ar nosacījumu, ka ir izpildīts Līguma 4.4. punkts un Objekts nodots Būvuzņēmējam</w:t>
      </w:r>
      <w:r w:rsidRPr="00A54AB0">
        <w:rPr>
          <w:rFonts w:ascii="Calibri" w:hAnsi="Calibri" w:cs="Calibri"/>
          <w:color w:val="auto"/>
          <w:sz w:val="22"/>
          <w:szCs w:val="22"/>
          <w:lang w:bidi="lv-LV"/>
        </w:rPr>
        <w:t>.</w:t>
      </w:r>
      <w:r w:rsidRPr="00A54AB0">
        <w:rPr>
          <w:rFonts w:ascii="Calibri" w:hAnsi="Calibri" w:cs="Calibri"/>
          <w:i/>
          <w:iCs/>
          <w:color w:val="auto"/>
          <w:sz w:val="22"/>
          <w:szCs w:val="22"/>
          <w:lang w:bidi="lv-LV"/>
        </w:rPr>
        <w:t xml:space="preserve"> </w:t>
      </w:r>
    </w:p>
    <w:p w14:paraId="10295BC9" w14:textId="77777777" w:rsidR="00A54AB0" w:rsidRPr="00A54AB0" w:rsidRDefault="00A54AB0" w:rsidP="00DA5C5C">
      <w:pPr>
        <w:widowControl w:val="0"/>
        <w:numPr>
          <w:ilvl w:val="1"/>
          <w:numId w:val="36"/>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Būvuzņēmējam ne vēlāk kā </w:t>
      </w:r>
      <w:r w:rsidRPr="00A54AB0">
        <w:rPr>
          <w:rFonts w:ascii="Calibri" w:hAnsi="Calibri" w:cs="Calibri"/>
          <w:b/>
          <w:bCs/>
          <w:color w:val="auto"/>
          <w:sz w:val="22"/>
          <w:szCs w:val="22"/>
          <w:lang w:bidi="lv-LV"/>
        </w:rPr>
        <w:t>5 (piecu) darba dienu</w:t>
      </w:r>
      <w:r w:rsidRPr="00A54AB0">
        <w:rPr>
          <w:rFonts w:ascii="Calibri" w:hAnsi="Calibri" w:cs="Calibri"/>
          <w:color w:val="auto"/>
          <w:sz w:val="22"/>
          <w:szCs w:val="22"/>
          <w:lang w:bidi="lv-LV"/>
        </w:rPr>
        <w:t xml:space="preserve"> laikā pēc Līguma noslēgšanas jāiesniedz Pasūtītājam </w:t>
      </w:r>
      <w:r w:rsidRPr="00A54AB0">
        <w:rPr>
          <w:rFonts w:ascii="Calibri" w:eastAsia="Arial Unicode MS" w:hAnsi="Calibri" w:cs="Calibri"/>
          <w:color w:val="auto"/>
          <w:sz w:val="22"/>
          <w:szCs w:val="22"/>
          <w:bdr w:val="nil"/>
          <w:lang w:bidi="lv-LV"/>
        </w:rPr>
        <w:t xml:space="preserve">Darbu </w:t>
      </w:r>
      <w:r w:rsidRPr="00A54AB0">
        <w:rPr>
          <w:rFonts w:ascii="Calibri" w:hAnsi="Calibri" w:cs="Calibri"/>
          <w:color w:val="auto"/>
          <w:sz w:val="22"/>
          <w:szCs w:val="22"/>
          <w:lang w:bidi="lv-LV"/>
        </w:rPr>
        <w:t>veikšanas projekts (DVP) saskaņā ar spēkā esošajiem normatīvajiem aktiem, kurš ir rakstveidā saskaņots ar Pasūtītāju, Būvuzraugu un Autoruzraugu,  t.sk. darba aizsardzības plāns, kā arī visa nepieciešamā dokumentācija, kas nepieciešama, lai izdarītu atzīmi BIS par Būvdarbu uzsākšanas nosacījumu izpildi.</w:t>
      </w:r>
    </w:p>
    <w:p w14:paraId="1DB2FA86" w14:textId="4CA743FB" w:rsidR="00A54AB0" w:rsidRPr="00A54AB0" w:rsidRDefault="00A54AB0" w:rsidP="00DA5C5C">
      <w:pPr>
        <w:widowControl w:val="0"/>
        <w:numPr>
          <w:ilvl w:val="1"/>
          <w:numId w:val="36"/>
        </w:numPr>
        <w:shd w:val="clear" w:color="auto" w:fill="FFFFFF" w:themeFill="background1"/>
        <w:tabs>
          <w:tab w:val="left" w:pos="142"/>
        </w:tabs>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5 (piecu) darba dienu laikā pēc atzīmes BIS par Būvdarbu uzsākšanas nosacījumu (BUN) izpildi nodod Būvuzņēmēja rīcībā Objektu, </w:t>
      </w:r>
      <w:r w:rsidRPr="00A54AB0">
        <w:rPr>
          <w:rFonts w:ascii="Calibri" w:hAnsi="Calibri" w:cs="Calibri"/>
          <w:color w:val="auto"/>
          <w:sz w:val="22"/>
          <w:szCs w:val="22"/>
          <w:lang w:bidi="lv-LV"/>
        </w:rPr>
        <w:t xml:space="preserve">ja Būvuzņēmējs ir izpildījis Līguma 4.3. punkta nosacījumus. </w:t>
      </w:r>
      <w:r w:rsidRPr="00A54AB0">
        <w:rPr>
          <w:rFonts w:ascii="Calibri" w:eastAsia="Arial Unicode MS" w:hAnsi="Calibri" w:cs="Calibri"/>
          <w:color w:val="auto"/>
          <w:sz w:val="22"/>
          <w:szCs w:val="22"/>
          <w:bdr w:val="nil"/>
          <w:lang w:bidi="lv-LV"/>
        </w:rPr>
        <w:t xml:space="preserve">Nodošanas laikā Pasūtītājs fiksē faktisko Objekta stāvokli dabā. </w:t>
      </w:r>
      <w:r w:rsidRPr="00A54AB0">
        <w:rPr>
          <w:rFonts w:ascii="Calibri" w:hAnsi="Calibri" w:cs="Calibri"/>
          <w:color w:val="auto"/>
          <w:sz w:val="22"/>
          <w:szCs w:val="22"/>
          <w:lang w:bidi="lv-LV"/>
        </w:rPr>
        <w:t xml:space="preserve">Objekta nodošana tiek noformēta ar atsevišķu Objekta nodošanas- pieņemšanas aktu (papīra formā vai elektroniski BIS).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Būvuzņēmējam ir pienākums ne vēlāk kā 2 (divu) kalendāro dienu laikā parakstīt </w:t>
      </w:r>
      <w:r w:rsidRPr="00A54AB0">
        <w:rPr>
          <w:rFonts w:ascii="Calibri" w:eastAsia="Arial Unicode MS" w:hAnsi="Calibri" w:cs="Calibri"/>
          <w:color w:val="auto"/>
          <w:sz w:val="22"/>
          <w:szCs w:val="22"/>
          <w:bdr w:val="nil"/>
          <w:lang w:bidi="lv-LV"/>
        </w:rPr>
        <w:t>Objekta</w:t>
      </w:r>
      <w:r w:rsidRPr="00A54AB0">
        <w:rPr>
          <w:rFonts w:ascii="Calibri" w:hAnsi="Calibri" w:cs="Calibri"/>
          <w:color w:val="auto"/>
          <w:sz w:val="22"/>
          <w:szCs w:val="22"/>
          <w:lang w:bidi="lv-LV"/>
        </w:rPr>
        <w:t xml:space="preserve"> nodošanas-pieņemšanas aktu  pēc Pasūtītāja  paziņojuma saņemšanas.  Lai izvairītos no vēlākām domstarpībām, Puses ar šo apliecina, ka Objekta nodošanas brīdis Būvuzņēmējam nekādā veidā neietekmē Darbu izpildes kalendārajā grafikā noteiktos termiņus Būvdarbu izpildei un Līguma izpildes termiņu, un Būvuzņēmējs nav tiesīgs prasīt ar to saistītu Būvdarbu izpildes termiņa pagarinājumu, izņemot gadījumu, ja Pasūtītājs bez būtiska iemesla izvairās nodot Objekta vietu Būvuzņēmējam atbilstoši šī Līguma punkta noteikumiem.  Gadījumā, ja Būvuzņēmējs savlaicīgi neparaksta Objekta nodošanas- pieņemšanas aktu un/vai kavē Līguma 4.3. punktā noteikto pienākumu izpildi, tas nekādā veidā neietekmē Darbu izpildes kalendārajā grafikā noteiktos termiņus Būvdarbu izpildei un Būvuzņēmējs nav tiesīgs prasīt ar to saistītu Būvdarbu izpildes termiņa/starptermiņu pagarinājumu.</w:t>
      </w:r>
    </w:p>
    <w:p w14:paraId="7641AB9C" w14:textId="77777777" w:rsidR="00A54AB0" w:rsidRPr="00A54AB0" w:rsidRDefault="00A54AB0" w:rsidP="00DA5C5C">
      <w:pPr>
        <w:widowControl w:val="0"/>
        <w:numPr>
          <w:ilvl w:val="1"/>
          <w:numId w:val="36"/>
        </w:numPr>
        <w:shd w:val="clear" w:color="auto" w:fill="FFFFFF"/>
        <w:spacing w:after="0" w:line="240" w:lineRule="auto"/>
        <w:ind w:left="567" w:hanging="567"/>
        <w:jc w:val="both"/>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Pasūtītājs ir tiesīgs piešķirt Būvuzņēmējam Būvdarbu izpildes termiņa pagarinājumu atbilstoši Būvdarbu kavējošo apstākļu ilgumam vai laikam, kas nepieciešams papildu Būvdarbu veikšanai, ja: </w:t>
      </w:r>
    </w:p>
    <w:p w14:paraId="50618412"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Kompetenta valsts vai pašvaldības institūcija, Pasūtītājs vai Būvuzraugs ir kavējis vai apturējis Būvdarbu veikšanu no Būvuzņēmēja neatkarīgu iemeslu dēļ. </w:t>
      </w:r>
    </w:p>
    <w:p w14:paraId="48147EE1"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Būvdarbu izpilde ir kavēta trešo personu rīcības dēļ (nav attiecināms uz Apakšuzņēmēju radīto kavējumu), ko Būvuzņēmējs un Pasūtītājs nevarēja paredzēt.</w:t>
      </w:r>
    </w:p>
    <w:p w14:paraId="55545D7F" w14:textId="77777777" w:rsidR="00A54AB0" w:rsidRPr="00A54AB0" w:rsidRDefault="00A54AB0" w:rsidP="00DA5C5C">
      <w:pPr>
        <w:widowControl w:val="0"/>
        <w:numPr>
          <w:ilvl w:val="3"/>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Pasūtītājs izvērtē iesniegtos pierādījumus (ja tādus ir pieprasījis) vai faktisko situāciju, kas pierāda trešo personu darbību/bezdarbību, kuras rezultātā Būvuzņēmējs nav varējis laicīgi veikt Būvdarbus atbilstoši Līgumam un pieņem lēmumu piekrist vai nepiekrist Būvdarbu izpildes laika pagarinājumam būtisku iemeslu dēļ (piemēram, kavējumu veicinājis pats Būvuzņēmējs vai tā speciālisti un/vai neprofesionāli plānojis Būvdarbu izpildi, piegādes </w:t>
      </w:r>
      <w:r w:rsidRPr="00A54AB0">
        <w:rPr>
          <w:rFonts w:ascii="Calibri" w:hAnsi="Calibri" w:cs="Calibri"/>
          <w:color w:val="auto"/>
          <w:sz w:val="22"/>
          <w:szCs w:val="22"/>
          <w:lang w:bidi="lv-LV"/>
        </w:rPr>
        <w:lastRenderedPageBreak/>
        <w:t xml:space="preserve">u.tml.). </w:t>
      </w:r>
    </w:p>
    <w:p w14:paraId="2093B039"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Būvdarba veikšanu ir kavējuši no statistiski vidējiem būtiski atšķirīgi nelabvēlīgi klimatiskie laika apstākļi. </w:t>
      </w:r>
    </w:p>
    <w:p w14:paraId="5CDC4170" w14:textId="77777777" w:rsidR="00A54AB0" w:rsidRPr="00A54AB0" w:rsidRDefault="00A54AB0" w:rsidP="00DA5C5C">
      <w:pPr>
        <w:widowControl w:val="0"/>
        <w:numPr>
          <w:ilvl w:val="3"/>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Pasūtītājs izvērtē iesniegtos pierādījumus, kas apliecina būtiski atšķirīgu nelabvēlīgo apstākļu esamību, vai arī izvērtē konkrēto faktisko situāciju (vai Būvuzņēmējs, kā attiecīgās jomas profesionālis ir savlaicīgi izplānojis veicamo darbu secību,   ievērojis Līgumam pievienoto Darbu izpildes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w:t>
      </w:r>
    </w:p>
    <w:p w14:paraId="08C75183"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Būvdarbu veikšanas procesā ir radušās izmaiņas, kuru rezultātā ir radušies papildu darbi, kas izpildāmi Līguma ietvaros un veicamie papildu darbi ietekmē kopējo Līgumā noteikto Būvdarbu izpildes termiņu, un šo darbu neesamība kavē Būvdarbu pabeigšanu un Objekta nodošanu un pieņemšanu no Cēsu novada būvvaldes puses.</w:t>
      </w:r>
    </w:p>
    <w:p w14:paraId="618ED0AD"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Līguma izpildes termiņa pagarināšana ir nepieciešama, lai nodrošinātu citu Pasūtītāja investīciju projektu realizāciju. </w:t>
      </w:r>
    </w:p>
    <w:p w14:paraId="3EE85EA1"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Ja Būvuzņēmēja ieskatā ir iestājies kāds no šajā Līgumā paredzētajiem apstākļiem, kas dod tiesības Būvuzņēmējam saņemt Būvdarbu izpildes termiņa pagarinājumu, Būvuzņēmēja pienākums ir ne vēlāk kā 10 (desmit) darba dienu laikā no attiecīgā apstākļa iestāšanās brīža rakstveidā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A54AB0">
        <w:rPr>
          <w:rFonts w:ascii="Calibri" w:hAnsi="Calibri" w:cs="Calibri"/>
          <w:color w:val="auto"/>
          <w:sz w:val="22"/>
          <w:szCs w:val="22"/>
          <w:lang w:bidi="lv-LV"/>
        </w:rPr>
        <w:t xml:space="preserve">Piešķirot Būvdarbu izpildes termiņa pagarinājumu, Pasūtītājs ir tiesīgs to noteikt mazāku nekā Būvuzņēmējs pieprasījis, pamatojot savu lēmumu par Būvdarbu termiņa samazinājumu. </w:t>
      </w:r>
      <w:r w:rsidRPr="00A54AB0">
        <w:rPr>
          <w:rFonts w:ascii="Calibri" w:eastAsia="Arial Unicode MS" w:hAnsi="Calibri" w:cs="Calibri"/>
          <w:color w:val="auto"/>
          <w:sz w:val="22"/>
          <w:szCs w:val="22"/>
          <w:u w:color="000000"/>
          <w:bdr w:val="nil"/>
          <w:lang w:bidi="lv-LV"/>
        </w:rPr>
        <w:t>Būvuzņēmējam nav tiesību vēlāk prasīt jebkādu termiņu pagarināšanu, ja Būvuzņēmējs nav šajā punktā noteiktajā kārtībā un termiņā iesniedzis Pasūtītājam atbilstošu rakstveida lūgumu.</w:t>
      </w:r>
    </w:p>
    <w:p w14:paraId="738321E6"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Ja Būvuzņēmējs nokavējis Darbu izpildes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rakstveidā,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w:t>
      </w:r>
    </w:p>
    <w:p w14:paraId="08B8657A"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Būvuzņēmējs nav tiesīgs saņemt Būvdarbu izpildes termiņa pagarinājumu, ja: </w:t>
      </w:r>
    </w:p>
    <w:p w14:paraId="2519A29C"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tiek veiktas tehniskā risinājuma izmaiņas, bet tās neietekmē iespēju veikt citus darbus Objektā; </w:t>
      </w:r>
    </w:p>
    <w:p w14:paraId="637FF15E"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laikā Objektā Būvuzņēmēja nodarbināto darbinieku vai Apakšuzņēmēju nodarbināto darbinieku skaits nav pietiekams, lai visi Būvdarbi saskaņā ar Līgumu tiktu veikti noteiktajos termiņos, apjomā un kvalitātē; </w:t>
      </w:r>
    </w:p>
    <w:p w14:paraId="3E5B93EA"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tas saistīts ar nekvalitatīvu/nepiemērotu Būvizstrādājumu izmantošanu vai kļūdām Būvdarbu veikšanai izvēlētajā tehnoloģijā, kas prasa veikt papildu darbus; </w:t>
      </w:r>
    </w:p>
    <w:p w14:paraId="5A466002"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veikšana aizkavēta jebkādu citu iemeslu dēļ, kas attiecināmi uz Būvuzņēmēju. </w:t>
      </w:r>
    </w:p>
    <w:p w14:paraId="58DE0B0F" w14:textId="77777777" w:rsidR="00A54AB0" w:rsidRPr="00A54AB0" w:rsidRDefault="00A54AB0" w:rsidP="00DA5C5C">
      <w:pPr>
        <w:widowControl w:val="0"/>
        <w:numPr>
          <w:ilvl w:val="1"/>
          <w:numId w:val="36"/>
        </w:numPr>
        <w:suppressAutoHyphens/>
        <w:spacing w:after="0" w:line="240" w:lineRule="auto"/>
        <w:ind w:left="567" w:hanging="567"/>
        <w:contextualSpacing/>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Ar brīdi, kad Objekts nodots Būvuzņēmējam, līdz Būvdarbu pabeigšanai un Cēsu novada būvvaldes atzīmei BIS par būvdarbu pabeigšanu vai Līguma izbeigšanai šajā Līgumā paredzētajos gadījumos,  un Būvdarbu nodošanai Pasūtītājam, Būvuzņēmējs uzņemas risku un ir pilnībā atbildīgs par norisēm un procesiem Objektā, jebkādiem nelaimes gadījumiem un normatīvo aktu pārkāpumiem, </w:t>
      </w:r>
      <w:r w:rsidRPr="00A54AB0">
        <w:rPr>
          <w:rFonts w:ascii="Calibri" w:hAnsi="Calibri" w:cs="Calibri"/>
          <w:color w:val="auto"/>
          <w:sz w:val="22"/>
          <w:szCs w:val="22"/>
          <w:lang w:bidi="lv-LV"/>
        </w:rPr>
        <w:t>zaudējumu nodarīšana trešajām personām,</w:t>
      </w:r>
      <w:r w:rsidRPr="00A54AB0">
        <w:rPr>
          <w:rFonts w:ascii="Calibri" w:eastAsia="Arial Unicode MS" w:hAnsi="Calibri" w:cs="Calibri"/>
          <w:color w:val="auto"/>
          <w:sz w:val="22"/>
          <w:szCs w:val="22"/>
          <w:u w:color="000000"/>
          <w:bdr w:val="nil"/>
          <w:lang w:bidi="lv-LV"/>
        </w:rPr>
        <w:t xml:space="preserve"> kārtību Būvdarbu izpildes vietā u.tml., kā arī jebkādiem </w:t>
      </w:r>
      <w:r w:rsidRPr="00A54AB0">
        <w:rPr>
          <w:rFonts w:ascii="Calibri" w:eastAsia="Arial Unicode MS" w:hAnsi="Calibri" w:cs="Calibri"/>
          <w:color w:val="auto"/>
          <w:sz w:val="22"/>
          <w:szCs w:val="22"/>
          <w:u w:color="000000"/>
          <w:bdr w:val="nil"/>
          <w:lang w:bidi="lv-LV"/>
        </w:rPr>
        <w:lastRenderedPageBreak/>
        <w:t>riskiem, tostarp Būvdarbu vai to daļas rezultāta bojāeju vai bojāšanos, Objektā esošo materiālo vērtību sabojāšanu, kas radušies Būvuzņēmēja darbības vai bezdarbības rezultātā.</w:t>
      </w:r>
    </w:p>
    <w:p w14:paraId="595B3296" w14:textId="77777777" w:rsidR="00A54AB0" w:rsidRPr="00786528" w:rsidRDefault="00A54AB0" w:rsidP="00DA5C5C">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Pasūtītājs pamatoti uzskata, ka Būvuzņēmējs neizpildīs Būvdarbus vai to attiecīgo daļu Darbu izpildes kalendārajā grafikā noteikto termiņu (t.sk starptermiņu) ietvaros, Pasūtītājs, papildus citām šajā Līgumā paredzētajām tiesībām, ir tiesīgs dot Būvuzņēmējam saistošu rīkojumu/pieprasījumu paātrināt Būvdarbu izpildi, tostarp nodrošināt papildu resursus un darbaspēku,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sākotnēji noteiktajiem Būvdarbu izpildes termiņiem, tai skaitā, darbaspēka izmaksas, piemaksas par virsstundu darbu, nakts darbu, Apakšuzņēmēju piesaiste  u.tml., izņemot gadījumus, ja pie šāda termiņu kavējuma vainojams Pasūtītājs vai nepārvaramas varas apstākļi.</w:t>
      </w:r>
    </w:p>
    <w:p w14:paraId="67D03E41" w14:textId="77777777" w:rsidR="00786528" w:rsidRPr="00A54AB0" w:rsidRDefault="00786528" w:rsidP="00786528">
      <w:pPr>
        <w:widowControl w:val="0"/>
        <w:suppressAutoHyphens/>
        <w:spacing w:after="0" w:line="240" w:lineRule="auto"/>
        <w:contextualSpacing/>
        <w:jc w:val="both"/>
        <w:rPr>
          <w:rFonts w:ascii="Calibri" w:hAnsi="Calibri" w:cs="Calibri"/>
          <w:b/>
          <w:bCs/>
          <w:color w:val="auto"/>
          <w:sz w:val="22"/>
          <w:szCs w:val="22"/>
          <w:lang w:bidi="lv-LV"/>
        </w:rPr>
      </w:pPr>
    </w:p>
    <w:p w14:paraId="1AB0932A"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Būvdarbu veikšanas NOTEIKUMI</w:t>
      </w:r>
    </w:p>
    <w:p w14:paraId="030A709A"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Izpildot Būvdarbus, Būvuzņēmējs ievēro Līguma un tā pielikumu,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un Latvijas Republikas spēkā esošajos normatīvajos aktos ietvertās prasības.</w:t>
      </w:r>
    </w:p>
    <w:p w14:paraId="428E7C37"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veic Būvdarbus, ievērojot Pasūtītāja un Būvuzrauga norādījumus, ciktāl šādi norādījumi neizmaina Līguma noteikumus, ja vien Līgumā nav tieši paredzēta šāda kārtība, kā arī nepārkāpj normatīvo aktu prasības un/vai noteikumus. </w:t>
      </w:r>
    </w:p>
    <w:p w14:paraId="6F4033A1" w14:textId="77777777" w:rsidR="00A54AB0" w:rsidRPr="00A54AB0" w:rsidRDefault="00A54AB0" w:rsidP="00DA5C5C">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ir atbildīgs par darba aizsardzības, ugunsdrošības un citu noteikumu ievērošanu Būvdarbu veikšanas procesā un Objektā, kā arī visu būvniecības uzraudzības dienestu priekšrakstu/noteikumu/instrukciju ievērošanu.</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jāveic apkārtējās vides aizsardzības pasākumus, kas saistīti ar Būvdarbiem Objektā, tāpat jānodrošina Būvdarbu izpildes laikā radušos  atkritumu apsaimniekošanas normatīvo aktu ievērošana.</w:t>
      </w:r>
    </w:p>
    <w:p w14:paraId="0D099CAE"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nenes atbildību par Būvuzņēmēja materiālajām vērtībām, instrumentiem un tehniku Objektā.</w:t>
      </w:r>
      <w:bookmarkStart w:id="47" w:name="_Hlk22550823"/>
    </w:p>
    <w:p w14:paraId="44CC75FC"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izpildē izmantojami tikai tie Būvizstrādājumi, kādi ir noteikti Tehniskajā specifikācijā,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w:t>
      </w:r>
      <w:bookmarkEnd w:id="47"/>
    </w:p>
    <w:p w14:paraId="72D715EB"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w:t>
      </w:r>
    </w:p>
    <w:p w14:paraId="4070BC40"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A54AB0">
        <w:rPr>
          <w:rFonts w:ascii="Calibri" w:eastAsia="Arial Unicode MS" w:hAnsi="Calibri" w:cs="Calibri"/>
          <w:color w:val="auto"/>
          <w:sz w:val="22"/>
          <w:szCs w:val="22"/>
          <w:bdr w:val="nil"/>
          <w:lang w:bidi="lv-LV"/>
        </w:rPr>
        <w:t>Būvuzņēmējs</w:t>
      </w:r>
      <w:r w:rsidRPr="00A54AB0">
        <w:rPr>
          <w:rFonts w:ascii="Calibri" w:hAnsi="Calibri" w:cs="Calibri"/>
          <w:color w:val="auto"/>
          <w:sz w:val="22"/>
          <w:szCs w:val="22"/>
          <w:lang w:bidi="lv-LV"/>
        </w:rPr>
        <w:t xml:space="preserve">. </w:t>
      </w:r>
    </w:p>
    <w:p w14:paraId="3FF2C209"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izpildei nepieciešamo pagaidu elektroenerģijas un ūdenstīklu pieslēgumu ierīkošanu, ja attiecināms, nodrošina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 xml:space="preserve">patstāvīgi veicot norēķinus rēķinā norādītajā termiņā par patērēto elektroenerģiju un ūdeni, kas patērēta līdz Būvdarbu pabeigšanai (t.i., Cēsu novada būvvaldes atzīmei Būvniecības informācijas sistēmā).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ierīkojot Būvdarbiem nepieciešamās palīgtelpas (t.sk. dzīvojamie vagoniņi), sedz visus ar to uzturēšanu saistītos izdevumus, tai skaitā par elektroenerģiju, ūdens apgādi, kanalizāciju un citiem komunālajiem pakalpojumiem  Būvdarbu veikšanas laikā.</w:t>
      </w:r>
    </w:p>
    <w:p w14:paraId="5F0AA47D"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Nav pieļaujama ūdens (arī attīrīta) novadīšana no būvlaukuma pašteces ceļā un nesagatavotās gultnēs. </w:t>
      </w:r>
    </w:p>
    <w:p w14:paraId="36554BB8"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neielaist būvobjektā un Objekta tiešā tuvumā, kur notiek Būvdarbi, nepiederošas personas, izņemot, ja tās ir saskaņojis Pasūtītājs vai Būvuzņēmējs (neattiecas uz Būvuzņēmēja Apakšuzņēmējiem un Būvizstrādājumu piegādātājiem). </w:t>
      </w:r>
    </w:p>
    <w:p w14:paraId="01469270"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Pasūtītājs konstatē nepiederošu personu klātbūtni Būvdarbu izpildes laikā Objektā, </w:t>
      </w:r>
      <w:r w:rsidRPr="00A54AB0">
        <w:rPr>
          <w:rFonts w:ascii="Calibri" w:hAnsi="Calibri" w:cs="Calibri"/>
          <w:color w:val="auto"/>
          <w:sz w:val="22"/>
          <w:szCs w:val="22"/>
          <w:lang w:bidi="lv-LV"/>
        </w:rPr>
        <w:lastRenderedPageBreak/>
        <w:t xml:space="preserve">Pasūtītājam ir tiesības tos izraidīt. </w:t>
      </w:r>
    </w:p>
    <w:p w14:paraId="0B6C75D5" w14:textId="77777777" w:rsidR="00A54AB0" w:rsidRPr="00786528"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242424"/>
          <w:sz w:val="22"/>
          <w:szCs w:val="22"/>
          <w:shd w:val="clear" w:color="auto" w:fill="FFFFFF"/>
          <w:lang w:bidi="lv-LV"/>
        </w:rPr>
        <w:t>Būvuzņēmējam jānodrošina būvtāfeles izgatavošana un uzstādīšana, ievērojot Eiropas Savienības fondu 2021.–2027. gada plānošanas perioda un Atveseļošanas fonda komunikācijas un dizaina vadlīnijas, iepriekš saskaņojot tās vizuālo noformējumu ar Pasūtītāju.</w:t>
      </w:r>
    </w:p>
    <w:p w14:paraId="54843D71" w14:textId="77777777" w:rsidR="00786528" w:rsidRPr="00A54AB0" w:rsidRDefault="00786528" w:rsidP="00786528">
      <w:pPr>
        <w:widowControl w:val="0"/>
        <w:spacing w:after="0" w:line="240" w:lineRule="auto"/>
        <w:contextualSpacing/>
        <w:jc w:val="both"/>
        <w:rPr>
          <w:rFonts w:ascii="Calibri" w:hAnsi="Calibri" w:cs="Calibri"/>
          <w:color w:val="auto"/>
          <w:sz w:val="22"/>
          <w:szCs w:val="22"/>
          <w:lang w:bidi="lv-LV"/>
        </w:rPr>
      </w:pPr>
    </w:p>
    <w:p w14:paraId="5AF1271F"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jc w:val="center"/>
        <w:outlineLvl w:val="0"/>
        <w:rPr>
          <w:rFonts w:ascii="Calibri" w:eastAsia="Arial Unicode MS" w:hAnsi="Calibri" w:cs="Calibri"/>
          <w:b/>
          <w:bCs/>
          <w:smallCaps/>
          <w:color w:val="auto"/>
          <w:sz w:val="22"/>
          <w:szCs w:val="22"/>
          <w:u w:color="000000"/>
          <w:bdr w:val="nil"/>
          <w:lang w:bidi="lv-LV"/>
        </w:rPr>
      </w:pPr>
      <w:r w:rsidRPr="00A54AB0">
        <w:rPr>
          <w:rFonts w:ascii="Calibri" w:eastAsia="Arial Unicode MS" w:hAnsi="Calibri" w:cs="Calibri"/>
          <w:b/>
          <w:bCs/>
          <w:smallCaps/>
          <w:color w:val="auto"/>
          <w:sz w:val="22"/>
          <w:szCs w:val="22"/>
          <w:u w:color="000000"/>
          <w:bdr w:val="nil"/>
          <w:lang w:bidi="lv-LV"/>
        </w:rPr>
        <w:t>BŪVDARBU NODOŠANA – PIEŅEMŠANA</w:t>
      </w:r>
    </w:p>
    <w:p w14:paraId="7076C52F"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u w:color="000000"/>
          <w:bdr w:val="nil"/>
          <w:lang w:bidi="lv-LV"/>
        </w:rPr>
        <w:t xml:space="preserve">Izpildītajiem Būvdarbiem jāatbilst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eastAsia="Arial Unicode MS" w:hAnsi="Calibri" w:cs="Calibri"/>
          <w:color w:val="auto"/>
          <w:sz w:val="22"/>
          <w:szCs w:val="22"/>
          <w:u w:color="000000"/>
          <w:bdr w:val="nil"/>
          <w:lang w:bidi="lv-LV"/>
        </w:rPr>
        <w:t xml:space="preserve">, normatīvajos aktos noteiktajām prasībām un jābūt izpildītiem kvalitatīvi. </w:t>
      </w:r>
    </w:p>
    <w:p w14:paraId="17779A68"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katra nozīmīga konstrukcijas elementa vai segto darbu pabeigšanas, turpmāk – Segtie darbi,  Būvuzņēmējs par to rakstiski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elektroniski paziņo Būvuzraugam, sagatavojot Segto darbu pieņemšanas – nodošanas aktu, un veic to uzrādīšanu un nodošanu Būvuzraugam. Būvuzraugs pēc minētā akta saņemšanas pārbauda izpildīto apjomu un kvalitāti, kā arī Būvdarbu izpildes dokumentāciju un paraksta aktu vai noformē motivētu rakstveida atteikumu Būvdarbus pieņemt.</w:t>
      </w:r>
    </w:p>
    <w:p w14:paraId="626B44D9"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un konstrukciju vai Segto darbu atklāšanu un uzrādīšanu Pasūtītājam vai Būvuzraugam sedz Būvuzņēmējs.</w:t>
      </w:r>
    </w:p>
    <w:p w14:paraId="483D1418"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bdr w:val="nil"/>
          <w:lang w:bidi="lv-LV"/>
        </w:rPr>
        <w:t>Ikmēneša darbu nodošana – pieņemšana</w:t>
      </w:r>
      <w:r w:rsidRPr="00A54AB0">
        <w:rPr>
          <w:rFonts w:ascii="Calibri" w:eastAsia="Arial Unicode MS" w:hAnsi="Calibri" w:cs="Calibri"/>
          <w:color w:val="auto"/>
          <w:sz w:val="22"/>
          <w:szCs w:val="22"/>
          <w:bdr w:val="nil"/>
          <w:lang w:bidi="lv-LV"/>
        </w:rPr>
        <w:t>:</w:t>
      </w:r>
    </w:p>
    <w:p w14:paraId="6A38BFB2" w14:textId="7DE3B656"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ne vēlāk kā līdz kārtējā mēneša 10. datumam sagatavo un iesniedz Aktu (t.sk. </w:t>
      </w:r>
      <w:r w:rsidRPr="00AB0664">
        <w:rPr>
          <w:rFonts w:ascii="Calibri" w:hAnsi="Calibri" w:cs="Calibri"/>
          <w:color w:val="auto"/>
          <w:sz w:val="22"/>
          <w:szCs w:val="22"/>
          <w:lang w:bidi="lv-LV"/>
        </w:rPr>
        <w:t>ar Būvuzrauga saskaņojumu) par izpildīto darbu iepriekšējā mēnesī</w:t>
      </w:r>
      <w:r w:rsidR="001B1D9F" w:rsidRPr="00AB0664">
        <w:rPr>
          <w:rFonts w:ascii="Calibri" w:hAnsi="Calibri" w:cs="Calibri"/>
          <w:color w:val="auto"/>
          <w:sz w:val="22"/>
          <w:szCs w:val="22"/>
          <w:lang w:bidi="lv-LV"/>
        </w:rPr>
        <w:t>(ar izmantotu “ROUND” funkciju ar precizitāti 2 (divas) zīmes aiz komata, saglabājot visas formulas un funkcijas, kas izmantotas aprēķinos)</w:t>
      </w:r>
      <w:r w:rsidR="00276C59" w:rsidRPr="00AB0664">
        <w:rPr>
          <w:rFonts w:ascii="Calibri" w:hAnsi="Calibri" w:cs="Calibri"/>
          <w:color w:val="auto"/>
          <w:sz w:val="22"/>
          <w:szCs w:val="22"/>
          <w:lang w:bidi="lv-LV"/>
        </w:rPr>
        <w:t>. P</w:t>
      </w:r>
      <w:r w:rsidRPr="00AB0664">
        <w:rPr>
          <w:rFonts w:ascii="Calibri" w:hAnsi="Calibri" w:cs="Calibri"/>
          <w:color w:val="auto"/>
          <w:sz w:val="22"/>
          <w:szCs w:val="22"/>
          <w:lang w:bidi="lv-LV"/>
        </w:rPr>
        <w:t>irms iesniedz Aktu Pasūtītājam, Būvuzņēmējs vienlaicīgi ar Akta nosūtīšanu Būvuzraugam</w:t>
      </w:r>
      <w:r w:rsidRPr="00A54AB0">
        <w:rPr>
          <w:rFonts w:ascii="Calibri" w:hAnsi="Calibri" w:cs="Calibri"/>
          <w:color w:val="auto"/>
          <w:sz w:val="22"/>
          <w:szCs w:val="22"/>
          <w:lang w:bidi="lv-LV"/>
        </w:rPr>
        <w:t xml:space="preserve"> saskaņošanai</w:t>
      </w:r>
      <w:r w:rsidR="00276C59">
        <w:rPr>
          <w:rFonts w:ascii="Calibri" w:hAnsi="Calibri" w:cs="Calibri"/>
          <w:color w:val="auto"/>
          <w:sz w:val="22"/>
          <w:szCs w:val="22"/>
          <w:lang w:bidi="lv-LV"/>
        </w:rPr>
        <w:t xml:space="preserve"> </w:t>
      </w:r>
      <w:r w:rsidRPr="00A54AB0">
        <w:rPr>
          <w:rFonts w:ascii="Calibri" w:hAnsi="Calibri" w:cs="Calibri"/>
          <w:color w:val="auto"/>
          <w:sz w:val="22"/>
          <w:szCs w:val="22"/>
          <w:lang w:bidi="lv-LV"/>
        </w:rPr>
        <w:t xml:space="preserve">nosūta Akta kopiju arī Pasūtītājam kontroles nodrošināšanai uz Pasūtītāja pārstāvja elektroniskā pasta adresi: </w:t>
      </w:r>
      <w:hyperlink r:id="rId24">
        <w:r w:rsidRPr="00A54AB0">
          <w:rPr>
            <w:rFonts w:ascii="Calibri" w:hAnsi="Calibri" w:cs="Calibri"/>
            <w:color w:val="0066CC"/>
            <w:sz w:val="22"/>
            <w:szCs w:val="22"/>
            <w:u w:val="single"/>
            <w:lang w:bidi="lv-LV"/>
          </w:rPr>
          <w:t>............@.............lv</w:t>
        </w:r>
      </w:hyperlink>
      <w:r w:rsidR="00276C59">
        <w:rPr>
          <w:rFonts w:ascii="Calibri" w:hAnsi="Calibri" w:cs="Calibri"/>
          <w:color w:val="auto"/>
          <w:sz w:val="22"/>
          <w:szCs w:val="22"/>
          <w:lang w:bidi="lv-LV"/>
        </w:rPr>
        <w:t>.</w:t>
      </w:r>
    </w:p>
    <w:p w14:paraId="1E1F0DD8"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20 (divdesmit) darba dienu laikā no Akta saņemšanas dienas (Būvuzrauga akceptēts Akts) pārbauda izpildīto Būvdarbu apjomu. Ja Pasūtītājs konstatē, ka Būvdarbu izpilde ir veikta atbilstoši Līgumam, tā pielikumiem,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paraksta Aktu.</w:t>
      </w:r>
    </w:p>
    <w:p w14:paraId="2862ECD0"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neparaksta Aktu Līguma 6.4.2. punktā norādītajā termiņā vai neiesniedz Būvuzņēmējam Defektu aktu un/vai pretenziju, uzskatāms, ka izpildītos Būvdarbus Pasūtītājs ir pieņēmis šī termiņa pēdējā dienā. </w:t>
      </w:r>
    </w:p>
    <w:p w14:paraId="7623BD21"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izpildīto Būvdarbu nodošanas – pieņemšanas procesā tiek konstatēti līdz galam nepadarīti Būvdarbi, Defekti vai atkāpes no Līguma noteikumiem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Pasūtītājs sastāda Defektu aktu un nosūta to Būvuzņēmējam kopā ar pretenziju, kurā norādīts motivēts atteikumu parakstīt Aktu.</w:t>
      </w:r>
    </w:p>
    <w:p w14:paraId="541B8576"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Defektu novēršanu Būvuzņēmējs veic ievērojot Līguma 6.6. punkta nosacījumus.</w:t>
      </w:r>
    </w:p>
    <w:p w14:paraId="3EDBDE0D"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Atkārtota Būvdarbu nodošana un pieņemšana notiek pēc Defektu novēršanas un Līguma 6.4.2. punktā noteiktā laika atskaite sākas no sākuma pēc atkārtotas Būvdarbu  nodošanas un Akta iesniegšanas Pasūtītājam.</w:t>
      </w:r>
    </w:p>
    <w:p w14:paraId="13E27EEE"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732C1AA5"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Būvdarbi Objektā attiecīgajā mēnesī netiek veikti Akts un rēķins netiek iesniegts. </w:t>
      </w:r>
    </w:p>
    <w:p w14:paraId="7E070FE4"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Kontaktpersonu vai speciālistu uzliktā saņemšanas un saskaņojuma atzīme dokumentos šī Līguma izpratnē vēl nenozīmē, ka Būvdarbi un/vai Akts ir pieņemts no Pasūtītāja puses apmaksas veikšanai. </w:t>
      </w:r>
    </w:p>
    <w:p w14:paraId="6FF9AA04"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u w:val="single"/>
          <w:bdr w:val="nil"/>
          <w:lang w:bidi="lv-LV"/>
        </w:rPr>
        <w:t>Visu Būvdarbu nodošana un pieņemšana</w:t>
      </w:r>
      <w:r w:rsidRPr="00A54AB0">
        <w:rPr>
          <w:rFonts w:ascii="Calibri" w:eastAsia="Arial Unicode MS" w:hAnsi="Calibri" w:cs="Calibri"/>
          <w:color w:val="auto"/>
          <w:sz w:val="22"/>
          <w:szCs w:val="22"/>
          <w:bdr w:val="nil"/>
          <w:lang w:bidi="lv-LV"/>
        </w:rPr>
        <w:t>:</w:t>
      </w:r>
    </w:p>
    <w:p w14:paraId="57FC55F6"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Aktu par </w:t>
      </w:r>
      <w:r w:rsidRPr="00A54AB0">
        <w:rPr>
          <w:rFonts w:ascii="Calibri" w:hAnsi="Calibri" w:cs="Calibri"/>
          <w:color w:val="auto"/>
          <w:sz w:val="22"/>
          <w:szCs w:val="22"/>
          <w:u w:val="single"/>
          <w:lang w:bidi="lv-LV"/>
        </w:rPr>
        <w:t>pēdējā mēnesī</w:t>
      </w:r>
      <w:r w:rsidRPr="00A54AB0">
        <w:rPr>
          <w:rFonts w:ascii="Calibri" w:hAnsi="Calibri" w:cs="Calibri"/>
          <w:color w:val="auto"/>
          <w:sz w:val="22"/>
          <w:szCs w:val="22"/>
          <w:lang w:bidi="lv-LV"/>
        </w:rPr>
        <w:t xml:space="preserve"> veiktajiem Būvdarbiem Būvuzņēmējs iesniedz vienlaicīgi ar būvniecības izpilddokumentāciju, </w:t>
      </w:r>
      <w:r w:rsidRPr="00A54AB0">
        <w:rPr>
          <w:rFonts w:ascii="Calibri" w:hAnsi="Calibri" w:cs="Calibri"/>
          <w:color w:val="auto"/>
          <w:sz w:val="22"/>
          <w:szCs w:val="22"/>
          <w:shd w:val="clear" w:color="auto" w:fill="FFFFFF"/>
          <w:lang w:bidi="lv-LV"/>
        </w:rPr>
        <w:t xml:space="preserve">tai skaitā iebūvēto Būvizstrādājumu atbilstību apliecinošo dokumentāciju, Segto darbu aktus, nozīmīgo konstrukciju pieņemšanas aktus, pārbaužu aktus, testēšanas protokolus, instruktāžas protokolus </w:t>
      </w:r>
      <w:r w:rsidRPr="00A54AB0">
        <w:rPr>
          <w:rFonts w:ascii="Calibri" w:eastAsia="Arial Unicode MS" w:hAnsi="Calibri" w:cs="Calibri"/>
          <w:color w:val="auto"/>
          <w:sz w:val="22"/>
          <w:szCs w:val="22"/>
          <w:bdr w:val="nil"/>
          <w:lang w:bidi="lv-LV"/>
        </w:rPr>
        <w:t xml:space="preserve">un visu citu dokumentāciju, kas </w:t>
      </w:r>
      <w:r w:rsidRPr="00A54AB0">
        <w:rPr>
          <w:rFonts w:ascii="Calibri" w:eastAsia="Arial Unicode MS" w:hAnsi="Calibri" w:cs="Calibri"/>
          <w:color w:val="auto"/>
          <w:sz w:val="22"/>
          <w:szCs w:val="22"/>
          <w:bdr w:val="nil"/>
          <w:lang w:bidi="lv-LV"/>
        </w:rPr>
        <w:lastRenderedPageBreak/>
        <w:t>saistīta ar Objekta pieņemšanu no Cēsu novada būvvaldes puses</w:t>
      </w:r>
      <w:r w:rsidRPr="00A54AB0">
        <w:rPr>
          <w:rFonts w:ascii="Calibri" w:hAnsi="Calibri" w:cs="Calibri"/>
          <w:color w:val="auto"/>
          <w:sz w:val="22"/>
          <w:szCs w:val="22"/>
          <w:lang w:bidi="lv-LV"/>
        </w:rPr>
        <w:t xml:space="preserve">, cik tas nepieciešams, kā arī paziņo par Objekta gatavību nodošanai. </w:t>
      </w:r>
    </w:p>
    <w:p w14:paraId="067A979C"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iesniegto izpilddokumentāciju un Aktu pār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A54AB0">
        <w:rPr>
          <w:rFonts w:ascii="Calibri" w:hAnsi="Calibri" w:cs="Calibri"/>
          <w:noProof/>
          <w:color w:val="auto"/>
          <w:sz w:val="22"/>
          <w:szCs w:val="22"/>
          <w:lang w:bidi="lv-LV"/>
        </w:rPr>
        <w:t xml:space="preserve">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un normatīvajiem aktiem, un iesniegta visa nepieciešamā izpilddokumentācija, paraksta Aktu un organizē Objekta pieņemšanu no Cēsu novada būvvaldes puses.</w:t>
      </w:r>
    </w:p>
    <w:p w14:paraId="2816FBF6"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 un Pasūtītājs nosūta to Būvuzņēmējam kopā ar pretenziju. Ja kāda Puse nepiedalās Defektu akta sastādīšanā vai izvairās no tā parakstīšanas, tad Defektu aktu noformē ieinteresētā Puse vienpusēji, piedaloties Būvuzraugam</w:t>
      </w:r>
      <w:r w:rsidRPr="00A54AB0">
        <w:rPr>
          <w:rFonts w:ascii="Calibri" w:hAnsi="Calibri" w:cs="Calibri"/>
          <w:color w:val="auto"/>
          <w:sz w:val="22"/>
          <w:szCs w:val="22"/>
          <w:lang w:bidi="lv-LV"/>
        </w:rPr>
        <w:t xml:space="preserve"> un tas ir saistošs arī otrai Pusei.</w:t>
      </w:r>
    </w:p>
    <w:p w14:paraId="14CCE05D"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Atkārtota Būvdarbu nodošana un pieņemšana notiek pēc Defektu novēršanas un  Līguma 6.5.2. punktā noteiktā laika uzskaite Būvdarbu pieņemšanai sākas no sākuma pēc atkārtota Akta un paziņojuma par Objekta gatavību iesniegšanas Pasūtītājam, kā arī iztrūkstošo dokumentu (ja attiecināms) saņemšanas no Būvuzņēmēja.</w:t>
      </w:r>
    </w:p>
    <w:p w14:paraId="12C81B04"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b/>
          <w:bCs/>
          <w:color w:val="auto"/>
          <w:sz w:val="22"/>
          <w:szCs w:val="22"/>
          <w:bdr w:val="nil"/>
          <w:lang w:bidi="lv-LV"/>
        </w:rPr>
      </w:pPr>
      <w:r w:rsidRPr="00A54AB0">
        <w:rPr>
          <w:rFonts w:ascii="Calibri" w:eastAsia="Arial Unicode MS" w:hAnsi="Calibri" w:cs="Calibri"/>
          <w:b/>
          <w:bCs/>
          <w:color w:val="auto"/>
          <w:sz w:val="22"/>
          <w:szCs w:val="22"/>
          <w:u w:val="single"/>
          <w:bdr w:val="nil"/>
          <w:lang w:bidi="lv-LV"/>
        </w:rPr>
        <w:t>Konstatēto Defektu novēršanas nosacījumi</w:t>
      </w:r>
      <w:r w:rsidRPr="00A54AB0">
        <w:rPr>
          <w:rFonts w:ascii="Calibri" w:eastAsia="Arial Unicode MS" w:hAnsi="Calibri" w:cs="Calibri"/>
          <w:b/>
          <w:bCs/>
          <w:color w:val="auto"/>
          <w:sz w:val="22"/>
          <w:szCs w:val="22"/>
          <w:bdr w:val="nil"/>
          <w:lang w:bidi="lv-LV"/>
        </w:rPr>
        <w:t>:</w:t>
      </w:r>
    </w:p>
    <w:p w14:paraId="21C12A04"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Ja par Defektiem ir atbildīgs Būvuzņēmējs, izdevumi par Defektu novēršanu jāsedz Būvuzņēmējam un tas nedod tiesības uz Būvdarbu izpildes termiņa pagarinājumu.</w:t>
      </w:r>
    </w:p>
    <w:p w14:paraId="0A75B2D3"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 xml:space="preserve">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A54AB0">
        <w:rPr>
          <w:rFonts w:ascii="Calibri" w:hAnsi="Calibri" w:cs="Calibri"/>
          <w:b/>
          <w:bCs/>
          <w:color w:val="auto"/>
          <w:sz w:val="22"/>
          <w:szCs w:val="22"/>
          <w:lang w:bidi="lv-LV"/>
        </w:rPr>
        <w:t>Atbildīgā</w:t>
      </w:r>
      <w:r w:rsidRPr="00A54AB0">
        <w:rPr>
          <w:rFonts w:ascii="Calibri" w:hAnsi="Calibri" w:cs="Calibri"/>
          <w:color w:val="auto"/>
          <w:sz w:val="22"/>
          <w:szCs w:val="22"/>
          <w:lang w:bidi="lv-LV"/>
        </w:rPr>
        <w:t xml:space="preserve"> </w:t>
      </w:r>
      <w:r w:rsidRPr="00A54AB0">
        <w:rPr>
          <w:rFonts w:ascii="Calibri" w:hAnsi="Calibri" w:cs="Calibri"/>
          <w:b/>
          <w:bCs/>
          <w:color w:val="auto"/>
          <w:sz w:val="22"/>
          <w:szCs w:val="22"/>
          <w:lang w:bidi="lv-LV"/>
        </w:rPr>
        <w:t>būvdarbu vadītāja parakstītus rakstiskus iebildumus</w:t>
      </w:r>
      <w:r w:rsidRPr="00A54AB0">
        <w:rPr>
          <w:rFonts w:ascii="Calibri" w:hAnsi="Calibri" w:cs="Calibri"/>
          <w:color w:val="auto"/>
          <w:sz w:val="22"/>
          <w:szCs w:val="22"/>
          <w:lang w:bidi="lv-LV"/>
        </w:rPr>
        <w:t xml:space="preserve"> par Defektu aktā norādītajām nepilnībām.</w:t>
      </w:r>
    </w:p>
    <w:p w14:paraId="6059F42F"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par veikto Būvdarbu kvalitāti. Ekspertīzes uzdevums ir novērtēt faktiski izpildīto Būvdarbu apjomu, atbilstību būvprojektēšanas dokumentācijai, atbilstošo Būvizstrādājumu un tiem atbilstošās iestrādes tehnoloģijas piemērošanu.</w:t>
      </w:r>
    </w:p>
    <w:p w14:paraId="75F99D5E"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04170761"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A54AB0">
        <w:rPr>
          <w:rFonts w:ascii="Calibri" w:hAnsi="Calibri" w:cs="Calibri"/>
          <w:color w:val="auto"/>
          <w:sz w:val="22"/>
          <w:szCs w:val="22"/>
          <w:lang w:bidi="lv-LV"/>
        </w:rPr>
        <w:t xml:space="preserve"> kāds proporcionāli un saprātīgi nepieciešams konkrētu Defektu novēršanai</w:t>
      </w:r>
      <w:r w:rsidRPr="00A54AB0">
        <w:rPr>
          <w:rFonts w:ascii="Calibri" w:hAnsi="Calibri" w:cs="Calibri"/>
          <w:color w:val="auto"/>
          <w:sz w:val="22"/>
          <w:szCs w:val="22"/>
          <w:shd w:val="clear" w:color="auto" w:fill="FFFFFF"/>
          <w:lang w:bidi="lv-LV"/>
        </w:rPr>
        <w:t xml:space="preserve">, t.sk. ņemot vērā Defektu novēršanai nepieciešamo darbu apjomu un specifiku, kā arī Būvizstrādājumu piegādes termiņus. Ja Puses nevar vienoties, termiņu Defektu novēršanai nosaka Būvuzraugs. </w:t>
      </w:r>
    </w:p>
    <w:p w14:paraId="0282BAD5"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6C461F65"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apstiprina Pasūtītāja norādītos Defektus, Būvuzņēmējs sedz ar būves ekspertīzi saistītos izdevumus.</w:t>
      </w:r>
      <w:r w:rsidRPr="00A54AB0">
        <w:rPr>
          <w:rFonts w:ascii="Calibri" w:hAnsi="Calibri" w:cs="Calibri"/>
          <w:color w:val="auto"/>
          <w:sz w:val="22"/>
          <w:szCs w:val="22"/>
          <w:lang w:bidi="lv-LV"/>
        </w:rPr>
        <w:t xml:space="preserve"> Ekspertīzi apmaksā Pasūtītājs, ja ekspertīzes atzinums ir pozitīvs (piemēram, ja Būvdarbi veikti 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izmantojot atbilstošus </w:t>
      </w:r>
      <w:r w:rsidRPr="00A54AB0">
        <w:rPr>
          <w:rFonts w:ascii="Calibri" w:hAnsi="Calibri" w:cs="Calibri"/>
          <w:color w:val="auto"/>
          <w:sz w:val="22"/>
          <w:szCs w:val="22"/>
          <w:lang w:bidi="lv-LV"/>
        </w:rPr>
        <w:lastRenderedPageBreak/>
        <w:t>Būvizstrādājumus, nepārkāpjot normatīvo aktu prasības u.tml. gadījumos).</w:t>
      </w:r>
    </w:p>
    <w:p w14:paraId="592F515D"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Visi papildu izdevumi vai zaudējumi, kas Pasūtītājam rodas par atkārtotu Būvdarbu nodošanu vai Objekta pieņemšanu var tikt ieturēti no Būvuzņēmējam izmaksājamām summām. Atkārtots Būvdarbu nodošanas – pieņemšanas termiņš un/vai Objekta pieņemšanas termiņš no Cēsu novada būvvaldes puses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no Cēsu novada būvvaldes puses gadījumā,  pagarina kopējo pielīgto Būvdarbu  izpildes termiņu.</w:t>
      </w:r>
    </w:p>
    <w:p w14:paraId="07514E4E"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Visa Līgumā noteikto saistību izpilde  tiek noformēta ar Būvobjekta nodošanas un pieņemšanas aktu,</w:t>
      </w:r>
      <w:r w:rsidRPr="00A54AB0">
        <w:rPr>
          <w:rFonts w:ascii="Calibri" w:hAnsi="Calibri" w:cs="Calibri"/>
          <w:b/>
          <w:bCs/>
          <w:i/>
          <w:iCs/>
          <w:color w:val="auto"/>
          <w:sz w:val="22"/>
          <w:szCs w:val="22"/>
          <w:lang w:bidi="lv-LV"/>
        </w:rPr>
        <w:t xml:space="preserve"> </w:t>
      </w:r>
      <w:r w:rsidRPr="00A54AB0">
        <w:rPr>
          <w:rFonts w:ascii="Calibri" w:hAnsi="Calibri" w:cs="Calibri"/>
          <w:color w:val="auto"/>
          <w:sz w:val="22"/>
          <w:szCs w:val="22"/>
          <w:lang w:bidi="lv-LV"/>
        </w:rPr>
        <w:t>ko Būvuzņēmējs iesniedz atbilstoši Līguma pielikumā Nr. 5 pievienotai paraugformai (norādot akta par objekta pieņemšanu datumu un numuru, atzīmes par būvdarbu pabeigšanu datumu), pēc visu Būvdarbu pabeigšanas un Cēsu novada būvvaldes atzīmes Būvniecības informācijas sistēmā par Būvobjekta pabeigšanu, taču tas nevar ierobežot Pušu no šī Līguma izrietošās citas  tiesības un pienākumus.</w:t>
      </w:r>
      <w:r w:rsidRPr="00A54AB0">
        <w:rPr>
          <w:rFonts w:ascii="Calibri" w:hAnsi="Calibri" w:cs="Calibri"/>
          <w:color w:val="auto"/>
          <w:sz w:val="22"/>
          <w:szCs w:val="22"/>
          <w:shd w:val="clear" w:color="auto" w:fill="FFFFFF"/>
          <w:lang w:bidi="lv-LV"/>
        </w:rPr>
        <w:t xml:space="preserve"> </w:t>
      </w:r>
      <w:r w:rsidRPr="00A54AB0">
        <w:rPr>
          <w:rFonts w:ascii="Calibri" w:hAnsi="Calibri" w:cs="Calibri"/>
          <w:color w:val="auto"/>
          <w:sz w:val="22"/>
          <w:szCs w:val="22"/>
          <w:lang w:bidi="lv-LV"/>
        </w:rPr>
        <w:t>Būvobjekta nodošanas un pieņemšanas aktam</w:t>
      </w:r>
      <w:r w:rsidRPr="00A54AB0">
        <w:rPr>
          <w:rFonts w:ascii="Calibri" w:hAnsi="Calibri" w:cs="Calibri"/>
          <w:color w:val="auto"/>
          <w:sz w:val="22"/>
          <w:szCs w:val="22"/>
          <w:shd w:val="clear" w:color="auto" w:fill="FFFFFF"/>
          <w:lang w:bidi="lv-LV"/>
        </w:rPr>
        <w:t xml:space="preserve">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A54AB0">
        <w:rPr>
          <w:rFonts w:ascii="Calibri" w:hAnsi="Calibri" w:cs="Calibri"/>
          <w:color w:val="auto"/>
          <w:sz w:val="22"/>
          <w:szCs w:val="22"/>
          <w:lang w:bidi="lv-LV"/>
        </w:rPr>
        <w:t>ja attiecināms un,</w:t>
      </w:r>
      <w:r w:rsidRPr="00A54AB0">
        <w:rPr>
          <w:rFonts w:ascii="Calibri" w:hAnsi="Calibri" w:cs="Calibri"/>
          <w:color w:val="auto"/>
          <w:sz w:val="22"/>
          <w:szCs w:val="22"/>
          <w:shd w:val="clear" w:color="auto" w:fill="FFFFFF"/>
          <w:lang w:bidi="lv-LV"/>
        </w:rPr>
        <w:t xml:space="preserve"> ja tā nav iesniegta Pasūtītājam iepriekš vai nav augšupielādēta BIS attiecīgās būvniecības lietā</w:t>
      </w:r>
      <w:r w:rsidRPr="00A54AB0">
        <w:rPr>
          <w:rFonts w:ascii="Calibri" w:hAnsi="Calibri" w:cs="Calibri"/>
          <w:color w:val="auto"/>
          <w:sz w:val="22"/>
          <w:szCs w:val="22"/>
          <w:lang w:bidi="lv-LV"/>
        </w:rPr>
        <w:t xml:space="preserve">.  Būvuzņēmēja iesniegto Būvobjekta nodošanas un pieņemšanas aktu Pasūtītājs paraksta 10 (desmit) darba dienu laikā pēc tā saņemšanas dienas. </w:t>
      </w:r>
    </w:p>
    <w:p w14:paraId="5535C0EE" w14:textId="77777777" w:rsidR="00A54AB0" w:rsidRPr="00970A52"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Akta un Būvobjekta nodošanas un pieņemšanas akta </w:t>
      </w:r>
      <w:r w:rsidRPr="00A54AB0">
        <w:rPr>
          <w:rFonts w:ascii="Calibri" w:hAnsi="Calibri" w:cs="Calibri"/>
          <w:color w:val="auto"/>
          <w:sz w:val="22"/>
          <w:szCs w:val="22"/>
          <w:shd w:val="clear" w:color="auto" w:fill="FFFFFF"/>
          <w:lang w:bidi="lv-LV"/>
        </w:rPr>
        <w:t>parakstīšana neatņem Pasūtītājam tiesības Līguma spēkā esības laikā, kā arī Garantijas periodā izteikt pretenzijas par izpildīto Būvdarbu Defektiem, trūkumiem un neatbilstībām, un Būvuzņēmējam ir pienākums novērst Defektu aktā norādītos vai Garantijas laikā pieteiktos Būvdarbu Defektus, trūkumus un neatbilstības par saviem līdzekļiem.</w:t>
      </w:r>
    </w:p>
    <w:p w14:paraId="06452F37" w14:textId="77777777" w:rsidR="00970A52" w:rsidRPr="00A54AB0" w:rsidRDefault="00970A52" w:rsidP="00970A52">
      <w:pPr>
        <w:keepNext/>
        <w:widowControl w:val="0"/>
        <w:pBdr>
          <w:between w:val="nil"/>
          <w:bar w:val="nil"/>
        </w:pBdr>
        <w:spacing w:after="0" w:line="240" w:lineRule="auto"/>
        <w:contextualSpacing/>
        <w:jc w:val="both"/>
        <w:outlineLvl w:val="1"/>
        <w:rPr>
          <w:rFonts w:ascii="Calibri" w:eastAsia="Arial Unicode MS" w:hAnsi="Calibri" w:cs="Calibri"/>
          <w:color w:val="auto"/>
          <w:sz w:val="22"/>
          <w:szCs w:val="22"/>
          <w:bdr w:val="nil"/>
          <w:lang w:bidi="lv-LV"/>
        </w:rPr>
      </w:pPr>
    </w:p>
    <w:p w14:paraId="0A3745F4" w14:textId="77777777" w:rsidR="00A54AB0" w:rsidRPr="00A54AB0" w:rsidRDefault="00A54AB0" w:rsidP="00A54AB0">
      <w:pPr>
        <w:widowControl w:val="0"/>
        <w:numPr>
          <w:ilvl w:val="0"/>
          <w:numId w:val="36"/>
        </w:numPr>
        <w:spacing w:before="6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Būvsapulces</w:t>
      </w:r>
    </w:p>
    <w:p w14:paraId="05834CCE"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organizatoriskie jautājumi tiek izskatīti un risināti būvsapulcē. Papildus tam būvsapulcē izskata paveiktos un atlikušos Būvdarbus un to nepieciešamās izmaiņas. </w:t>
      </w:r>
    </w:p>
    <w:p w14:paraId="19261FEE"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Būvsapulču biežums tiek noteikts, Pusēm vienojoties, bet ne retāk kā 1 (vienu) reizi nedēļā.</w:t>
      </w:r>
    </w:p>
    <w:p w14:paraId="66A39D90"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Būvsapulces tiek rīkotas Objektā vai Pasūtītāja telpās</w:t>
      </w:r>
      <w:r w:rsidRPr="00A54AB0">
        <w:rPr>
          <w:rFonts w:ascii="Calibri" w:hAnsi="Calibri" w:cs="Calibri"/>
          <w:color w:val="auto"/>
          <w:sz w:val="22"/>
          <w:szCs w:val="22"/>
          <w:bdr w:val="nil"/>
          <w:lang w:bidi="lv-LV"/>
        </w:rPr>
        <w:t>, un tajās piedalās</w:t>
      </w:r>
      <w:r w:rsidRPr="00A54AB0">
        <w:rPr>
          <w:rFonts w:ascii="Calibri" w:eastAsia="Arial Unicode MS" w:hAnsi="Calibri" w:cs="Calibri"/>
          <w:color w:val="auto"/>
          <w:sz w:val="22"/>
          <w:szCs w:val="22"/>
          <w:bdr w:val="nil"/>
          <w:lang w:bidi="lv-LV"/>
        </w:rPr>
        <w:t xml:space="preserve"> Atbildīgais būvdarbu </w:t>
      </w:r>
      <w:r w:rsidRPr="00A54AB0">
        <w:rPr>
          <w:rFonts w:ascii="Calibri" w:eastAsia="Arial Unicode MS" w:hAnsi="Calibri" w:cs="Calibri"/>
          <w:color w:val="auto"/>
          <w:sz w:val="22"/>
          <w:szCs w:val="22"/>
          <w:lang w:bidi="lv-LV"/>
        </w:rPr>
        <w:t>vadītājs</w:t>
      </w:r>
      <w:r w:rsidRPr="00A54AB0">
        <w:rPr>
          <w:rFonts w:ascii="Calibri" w:hAnsi="Calibri" w:cs="Calibri"/>
          <w:color w:val="auto"/>
          <w:sz w:val="22"/>
          <w:szCs w:val="22"/>
          <w:bdr w:val="nil"/>
          <w:lang w:bidi="lv-LV"/>
        </w:rPr>
        <w:t>, Pasūtītāja pārstāvji, Būvuzraugs, kā arī citas personas pēc Pasūtītāja un</w:t>
      </w:r>
      <w:r w:rsidRPr="00A54AB0">
        <w:rPr>
          <w:rFonts w:ascii="Calibri" w:eastAsia="Arial Unicode MS" w:hAnsi="Calibri" w:cs="Calibri"/>
          <w:color w:val="auto"/>
          <w:sz w:val="22"/>
          <w:szCs w:val="22"/>
          <w:bdr w:val="nil"/>
          <w:lang w:bidi="lv-LV"/>
        </w:rPr>
        <w:t xml:space="preserve"> </w:t>
      </w:r>
      <w:r w:rsidRPr="00A54AB0">
        <w:rPr>
          <w:rFonts w:ascii="Calibri" w:eastAsia="Arial Unicode MS" w:hAnsi="Calibri" w:cs="Calibri"/>
          <w:color w:val="auto"/>
          <w:sz w:val="22"/>
          <w:szCs w:val="22"/>
          <w:lang w:bidi="lv-LV"/>
        </w:rPr>
        <w:t>Būvuzņēmēja</w:t>
      </w:r>
      <w:r w:rsidRPr="00A54AB0">
        <w:rPr>
          <w:rFonts w:ascii="Calibri" w:hAnsi="Calibri" w:cs="Calibri"/>
          <w:color w:val="auto"/>
          <w:sz w:val="22"/>
          <w:szCs w:val="22"/>
          <w:lang w:bidi="lv-LV"/>
        </w:rPr>
        <w:t xml:space="preserve"> ieskatiem, kuras ir tiesīgas pieņemt lēmumus un atrasties Objektā. Būvsapulces var notikt attālināti tiešsaistes platformās. Būvsapulces</w:t>
      </w:r>
      <w:r w:rsidRPr="00A54AB0">
        <w:rPr>
          <w:rFonts w:ascii="Calibri" w:hAnsi="Calibri" w:cs="Calibri"/>
          <w:color w:val="auto"/>
          <w:sz w:val="22"/>
          <w:szCs w:val="22"/>
          <w:shd w:val="clear" w:color="auto" w:fill="FFFFFF"/>
          <w:lang w:bidi="lv-LV"/>
        </w:rPr>
        <w:t xml:space="preserve"> tiek protokolētas un protokolus paraksta Pasūtītāja pārstāvis, Būvuzņēmēja pārstāvis, Būvuzraugs, Atbildīgais būvdarbu vadītājs, kā arī citas personas, kuras ir tiesīgas pieņemt lēmumus, pēc Pasūtītāja un Būvuzņēmēja ieskatiem un piedalās būvsapulcē</w:t>
      </w:r>
      <w:r w:rsidRPr="00A54AB0">
        <w:rPr>
          <w:rFonts w:ascii="Calibri" w:hAnsi="Calibri" w:cs="Calibri"/>
          <w:color w:val="auto"/>
          <w:sz w:val="22"/>
          <w:szCs w:val="22"/>
          <w:lang w:bidi="lv-LV"/>
        </w:rPr>
        <w:t>. Ja būvsapulces notiek attālināti tiešsaistes platformās, būvsapulces protokolu visas piedalījušās personas var parakstīt elektroniski ar drošu elektronisko parakstu. Ja Būvuzņēmēja būvspeciālists nav ieradies uz sanāksmi, taču tā klātbūtne ir bijusi nepieciešama, tas tiek fiksēts sanāksmes protokolā. 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w:t>
      </w:r>
    </w:p>
    <w:p w14:paraId="2DE08EAE"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Pusēm ir pienākums nodrošināt savu pārstāvju piedalīšanos būvsapulcē. Ja kādas Puses pārstāvja neierašanās rezultātā rodas Līguma izpildes kavējumi vai traucējumi, par tiem atbildīga tā Puse, kuras pārstāvis nav ieradies uz būvsapulci. </w:t>
      </w:r>
    </w:p>
    <w:p w14:paraId="1ACE7C3C"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Būvsapulču protokolēšanu veic un nodrošina Būvuzraugs. </w:t>
      </w:r>
    </w:p>
    <w:p w14:paraId="7E80C729"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Būvsapulcēs pieņemtie lēmumi, ierosinājumi, priekšlikumi, uzdevumi u.tml. ir saistoši visām iesaistītajām personām, ja tās nav pretrunā ar Līguma nosacījumiem.  </w:t>
      </w:r>
    </w:p>
    <w:p w14:paraId="2D656708"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Būvsapulcēs noteiktie termiņi un prasības ir saistoši Būvuzņēmējam arī tajā gadījumā, ja Būvuzņēmējs nav piedalījies šajās sapulcēs, ar nosacījumu, ka Būvuzņēmējs tika informēts un nav izteicis iebildumus.</w:t>
      </w:r>
    </w:p>
    <w:p w14:paraId="262E708E" w14:textId="77777777" w:rsid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Būvsapulcēs netiek grozīti Līguma būtiskie noteikumus (t.sk. Būvdarbu izpildes termiņš, Līguma summa, garantijas termiņš, norēķinu kārtība), taču tas neizslēdz iespēju izskatīt Būvdarbu apjomu izmaiņas u.tml.</w:t>
      </w:r>
    </w:p>
    <w:p w14:paraId="626136AD" w14:textId="77777777" w:rsidR="00970A52" w:rsidRPr="00A54AB0" w:rsidRDefault="00970A52" w:rsidP="00970A52">
      <w:pPr>
        <w:widowControl w:val="0"/>
        <w:spacing w:after="0" w:line="240" w:lineRule="auto"/>
        <w:contextualSpacing/>
        <w:jc w:val="both"/>
        <w:rPr>
          <w:rFonts w:ascii="Calibri" w:hAnsi="Calibri" w:cs="Calibri"/>
          <w:color w:val="auto"/>
          <w:sz w:val="22"/>
          <w:szCs w:val="22"/>
          <w:lang w:bidi="lv-LV"/>
        </w:rPr>
      </w:pPr>
    </w:p>
    <w:p w14:paraId="5EA0B879"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izmaiņas</w:t>
      </w:r>
    </w:p>
    <w:p w14:paraId="56D1DF5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drīkst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no Cēsu novada būvvaldes puses. </w:t>
      </w:r>
    </w:p>
    <w:p w14:paraId="4C71B6DD"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apjomus, kas sākotnēji tika iekļauti Būvdarbu tāmes sarakstos,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Pasūtītājs var palielināt/samazināt, ja tos pirms Būvdarbu uzsākšanas objektīvu iemeslu dēļ nebija iespējams precīzi noteikt (piemēram, veicot digitālos izpilduzmērījumus apjomi mainās, nekā sākotnēji tika sarēķināti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mainoties faktiskai situācijai dabā, t.sk. ja izmaiņas Būvdarbu apjomos rodas valsts vai pašvaldību institūciju/iestāžu lēmumu rezultātā, citi Pasūtītāja investīciju projekti Objektā u.tml.). </w:t>
      </w:r>
    </w:p>
    <w:p w14:paraId="4181273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var uzdot veikt papildu darbus, kas nepieciešami citu Būvdarbu uzsākšanai un/vai pabeigšanai, kā arī Objekta ekspluatācijai.</w:t>
      </w:r>
    </w:p>
    <w:p w14:paraId="12C9FDD0"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w:t>
      </w:r>
      <w:r w:rsidRPr="00A54AB0">
        <w:rPr>
          <w:rFonts w:ascii="Calibri" w:hAnsi="Calibri" w:cs="Calibri"/>
          <w:color w:val="auto"/>
          <w:sz w:val="22"/>
          <w:szCs w:val="22"/>
          <w:lang w:bidi="lv-LV"/>
        </w:rPr>
        <w:t xml:space="preserve"> ar Pasūtītāja rakstisku piekrišanu var neveikt Objektā tādus Būvdarbu apjomus, kas ir paredzēti, bet dabā faktiski nav nepieciešami. Šajā gadījumā tiek samazināta Līgumcena par neveicamiem apjomiem, par ko Puses sastāda izmaiņu aktu un noslēdz Līguma grozījumus.  </w:t>
      </w:r>
    </w:p>
    <w:p w14:paraId="6A1ADB11"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Par jebkurām Būvdarbu izmaiņām 5 (piecu) dienu laikā (vai citā laikā, ja Pasūtītājs nosaka citādi) no dienas, kad konstatēta nepieciešamība veikt izmaiņas, Būvuzņēmējam ir jāsagatavo izmaiņu aktu, kurā tiek uzrādīts Būvdarbu izmaiņu nepieciešamības pamatojums un jāpievieno visi ar to saistītie dokumenti, lai tiktu sagatavoti Līguma grozījumi, ja attiecināms. Ja izmaiņu akts paredz Būvdarbu apjomu palielināšanos vai papildu Būvdarbu apjomu veikšanu, izmaiņu aktam pievieno izmaksu tāmi (ja attiecināms), kurā norāda nepieciešamos Būvdarbu apjomus un izvērstas vienības cenu izmaksas (t.sk. konsolidētās tāmes). </w:t>
      </w:r>
    </w:p>
    <w:p w14:paraId="2353187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10 (desmit) darba dienu laikā, ja tas iespējams, no izmaiņu akta un tāmes saņemšanas brīža saskaņo to vai arī sniedz pamatotu atteikumu. </w:t>
      </w:r>
    </w:p>
    <w:p w14:paraId="45DE0EF4"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Izmaiņu aktu paraksta Pasūtītājs, Atbildīgais būvdarbu vadītājs un Būvuzraugs. </w:t>
      </w:r>
    </w:p>
    <w:p w14:paraId="72F0874C"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Izmaiņu akta objektivitātes izvērtēšanai Pasūtītājs var pieaicināt neatkarīgu ekspertu, sedzot ekspertīzes izdevumus. Ja Būvuzņēmējs ar nodomu vai neuzmanības dēļ ir kļūdījies Būvdarbu, Būvizstrādājumu, cenu vai darbaspēka izmaksu aprēķinos, šādus papildu Būvdarbu izdevumus apmaksā Būvuzņēmējs, atmaksājot arī izdevumus par ekspertīzi.</w:t>
      </w:r>
    </w:p>
    <w:p w14:paraId="10835497"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tiek veikti grozījumi vai Pasūtītājs ir uzdevis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1950E093"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4EC43853" w14:textId="77777777" w:rsidR="00A54AB0" w:rsidRPr="00970A52"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Visas tehniskās izmaiņas </w:t>
      </w:r>
      <w:r w:rsidRPr="00A54AB0">
        <w:rPr>
          <w:rFonts w:ascii="Calibri" w:eastAsia="Arial Unicode MS" w:hAnsi="Calibri" w:cs="Calibri"/>
          <w:color w:val="auto"/>
          <w:sz w:val="22"/>
          <w:szCs w:val="22"/>
          <w:bdr w:val="nil"/>
          <w:lang w:bidi="lv-LV"/>
        </w:rPr>
        <w:t>Būvniecības ieceres dokumentācijā</w:t>
      </w:r>
      <w:r w:rsidRPr="00A54AB0">
        <w:rPr>
          <w:rFonts w:ascii="Calibri" w:eastAsia="Arial Unicode MS" w:hAnsi="Calibri" w:cs="Calibri"/>
          <w:color w:val="auto"/>
          <w:sz w:val="22"/>
          <w:szCs w:val="22"/>
          <w:u w:color="000000"/>
          <w:bdr w:val="nil"/>
          <w:lang w:bidi="lv-LV"/>
        </w:rPr>
        <w:t xml:space="preserve">, pirms to realizācijas, Būvuzņēmējs saskaņo ar Būvuzraugu un Pasūtītāju. </w:t>
      </w:r>
    </w:p>
    <w:p w14:paraId="0A421E0A" w14:textId="77777777" w:rsidR="00970A52" w:rsidRPr="00A54AB0" w:rsidRDefault="00970A52" w:rsidP="00970A52">
      <w:pPr>
        <w:widowControl w:val="0"/>
        <w:spacing w:after="0" w:line="240" w:lineRule="auto"/>
        <w:jc w:val="both"/>
        <w:rPr>
          <w:rFonts w:ascii="Calibri" w:hAnsi="Calibri" w:cs="Calibri"/>
          <w:color w:val="auto"/>
          <w:sz w:val="22"/>
          <w:szCs w:val="22"/>
          <w:lang w:bidi="lv-LV"/>
        </w:rPr>
      </w:pPr>
    </w:p>
    <w:p w14:paraId="58B1A895"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Pasūtītāja pienākumi un tiesības</w:t>
      </w:r>
    </w:p>
    <w:p w14:paraId="329D5391"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apņemas:</w:t>
      </w:r>
    </w:p>
    <w:p w14:paraId="589BA9AE"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nodot</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Objektu Līgumā noteiktajā kārtībā; </w:t>
      </w:r>
    </w:p>
    <w:p w14:paraId="66C96767"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pieņemt no </w:t>
      </w:r>
      <w:r w:rsidRPr="00A54AB0">
        <w:rPr>
          <w:rFonts w:ascii="Calibri" w:eastAsia="Arial Unicode MS" w:hAnsi="Calibri" w:cs="Calibri"/>
          <w:color w:val="auto"/>
          <w:sz w:val="22"/>
          <w:szCs w:val="22"/>
          <w:u w:color="000000"/>
          <w:bdr w:val="nil"/>
          <w:lang w:bidi="lv-LV"/>
        </w:rPr>
        <w:t xml:space="preserve">Būvuzņēmēja </w:t>
      </w:r>
      <w:r w:rsidRPr="00A54AB0">
        <w:rPr>
          <w:rFonts w:ascii="Calibri" w:hAnsi="Calibri" w:cs="Calibri"/>
          <w:color w:val="auto"/>
          <w:sz w:val="22"/>
          <w:szCs w:val="22"/>
          <w:lang w:bidi="lv-LV"/>
        </w:rPr>
        <w:t>izpildītos Būvdarbus Līgumā noteiktajā kārtībā;</w:t>
      </w:r>
    </w:p>
    <w:p w14:paraId="5790C989"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veikt norēķinus par Būvdarbiem saskaņā ar Līguma noteikumiem;</w:t>
      </w:r>
    </w:p>
    <w:p w14:paraId="689074EB"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savlaicīgi informēt</w:t>
      </w:r>
      <w:r w:rsidRPr="00A54AB0">
        <w:rPr>
          <w:rFonts w:ascii="Calibri" w:eastAsia="Arial Unicode MS" w:hAnsi="Calibri" w:cs="Calibri"/>
          <w:color w:val="auto"/>
          <w:sz w:val="22"/>
          <w:szCs w:val="22"/>
          <w:u w:color="000000"/>
          <w:bdr w:val="nil"/>
          <w:lang w:bidi="lv-LV"/>
        </w:rPr>
        <w:t xml:space="preserve"> Būvuzņēmēju</w:t>
      </w:r>
      <w:r w:rsidRPr="00A54AB0">
        <w:rPr>
          <w:rFonts w:ascii="Calibri" w:hAnsi="Calibri" w:cs="Calibri"/>
          <w:color w:val="auto"/>
          <w:sz w:val="22"/>
          <w:szCs w:val="22"/>
          <w:lang w:bidi="lv-LV"/>
        </w:rPr>
        <w:t xml:space="preserve"> par iemesliem, kas, iespējams, var ietekmēt Būvdarbu veikšanu; </w:t>
      </w:r>
    </w:p>
    <w:p w14:paraId="08E247A5"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nodrošināt Būvdarbu būvuzraudzību.</w:t>
      </w:r>
    </w:p>
    <w:p w14:paraId="6BE34A79" w14:textId="77777777" w:rsidR="00A54AB0" w:rsidRPr="00A54AB0" w:rsidRDefault="00A54AB0" w:rsidP="00A54AB0">
      <w:pPr>
        <w:widowControl w:val="0"/>
        <w:numPr>
          <w:ilvl w:val="1"/>
          <w:numId w:val="36"/>
        </w:numPr>
        <w:spacing w:after="0" w:line="240" w:lineRule="auto"/>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w:t>
      </w:r>
    </w:p>
    <w:p w14:paraId="09ACF361"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apstiprināt vai noraidīt </w:t>
      </w:r>
      <w:r w:rsidRPr="00A54AB0">
        <w:rPr>
          <w:rFonts w:ascii="Calibri" w:eastAsia="Arial Unicode MS" w:hAnsi="Calibri" w:cs="Calibri"/>
          <w:color w:val="auto"/>
          <w:sz w:val="22"/>
          <w:szCs w:val="22"/>
          <w:u w:color="000000"/>
          <w:bdr w:val="nil"/>
          <w:lang w:bidi="lv-LV"/>
        </w:rPr>
        <w:t>Būvuzņēmēja</w:t>
      </w:r>
      <w:r w:rsidRPr="00A54AB0">
        <w:rPr>
          <w:rFonts w:ascii="Calibri" w:hAnsi="Calibri" w:cs="Calibri"/>
          <w:color w:val="auto"/>
          <w:sz w:val="22"/>
          <w:szCs w:val="22"/>
          <w:lang w:bidi="lv-LV"/>
        </w:rPr>
        <w:t xml:space="preserve"> iesniegtos priekšlikumus par Būvdarbu izpildes termiņa grozījumiem, atsevišķu Būvdarbu izpildes summu, nemainot kopējo Līgumcenu, vai kopējās Līgumcenas izmaiņām;</w:t>
      </w:r>
    </w:p>
    <w:p w14:paraId="4B01879C"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neizmaksāt atlīdzību par zaudējumiem un/vai Būvdarbu apjoma izmaiņām, kļūdu novēršanu, ja </w:t>
      </w: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par to saņēmis kompensāciju no apdrošināšanas kompānijas  saskaņā ar spēkā esošo apdrošināšanas līgumu;</w:t>
      </w:r>
    </w:p>
    <w:p w14:paraId="14BC4E6E"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vienpusēji aprēķināt un ieturēt līgumsodu, zaudējumus, vēršot savu prasījumu pret Būvuzņēmēju un ieturēt aprēķināto līgumsodu, zaudējumus no tam izmaksājamām summām, atbilstoši Līgumā noteiktajai kārtībai, par to informējot Būvuzņēmēju;</w:t>
      </w:r>
    </w:p>
    <w:p w14:paraId="171994E0"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neveikt apmaksu par izpildītiem Būvdarbiem, ja Pasūtītājs vai būvniecības kontrolējoša institūcija, vai kompetenta amatpersona, konstatē Būvdarbu neatbilstošu kvalitāti vai būtisku atkāpi no tiesību normām, līdz šo trūkumu, neatbilstību novēršanai par</w:t>
      </w:r>
      <w:r w:rsidRPr="00A54AB0">
        <w:rPr>
          <w:rFonts w:ascii="Calibri" w:eastAsia="Arial Unicode MS" w:hAnsi="Calibri" w:cs="Calibri"/>
          <w:color w:val="auto"/>
          <w:sz w:val="22"/>
          <w:szCs w:val="22"/>
          <w:u w:color="000000"/>
          <w:bdr w:val="nil"/>
          <w:lang w:bidi="lv-LV"/>
        </w:rPr>
        <w:t xml:space="preserve"> Būvuzņēmēja </w:t>
      </w:r>
      <w:r w:rsidRPr="00A54AB0">
        <w:rPr>
          <w:rFonts w:ascii="Calibri" w:hAnsi="Calibri" w:cs="Calibri"/>
          <w:color w:val="auto"/>
          <w:sz w:val="22"/>
          <w:szCs w:val="22"/>
          <w:lang w:bidi="lv-LV"/>
        </w:rPr>
        <w:t>līdzekļiem Līgumā norādītajā kārtībā;</w:t>
      </w:r>
    </w:p>
    <w:p w14:paraId="4B7110B8"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prasīt no </w:t>
      </w:r>
      <w:r w:rsidRPr="00A54AB0">
        <w:rPr>
          <w:rFonts w:ascii="Calibri" w:eastAsia="Arial Unicode MS" w:hAnsi="Calibri" w:cs="Calibri"/>
          <w:color w:val="auto"/>
          <w:sz w:val="22"/>
          <w:szCs w:val="22"/>
          <w:bdr w:val="nil"/>
          <w:lang w:bidi="lv-LV"/>
        </w:rPr>
        <w:t xml:space="preserve">Būvuzņēmēja </w:t>
      </w:r>
      <w:r w:rsidRPr="00A54AB0">
        <w:rPr>
          <w:rFonts w:ascii="Calibri" w:hAnsi="Calibri" w:cs="Calibri"/>
          <w:color w:val="auto"/>
          <w:sz w:val="22"/>
          <w:szCs w:val="22"/>
          <w:lang w:bidi="lv-LV"/>
        </w:rPr>
        <w:t>papildu darbu veikšanu, iepriekš vienojoties par papildu darbu apjomu, cenu un samaksas kārtību, kā arī ievērojot Publisko iepirkumu likumu;</w:t>
      </w:r>
    </w:p>
    <w:p w14:paraId="4B9B374A"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konkrētos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1CA4E08F"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ar iepriekšējo rakstisku paziņojumu Būvuzņēmējam, jebkurā brīdī pēc saviem ieskatiem argumentējot, apturēt Būvdarbu veikšanu, kā arī nekavējoties vienpusēji apturēt Būvdarbus, ja Būvuzņēmējs pārkāpj normatīvo aktu prasības, vai neievēro Līguma noteikumus; </w:t>
      </w:r>
    </w:p>
    <w:p w14:paraId="7C479D25"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veikt Būvuzņēmēja darbības kvalitātes, vides, personāla veselības aizsardzības un darba drošības auditus Būvuzņēmēja klātbūtnē un Būvuzņēmējam jānodrošina Pasūtītājs ar jebkuru pieprasīto dokumentu saistībā ar to; </w:t>
      </w:r>
    </w:p>
    <w:p w14:paraId="6264946B"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ierosināt veikt Būvuzņēmēja veikto Būvdarbu atbilstības ekspertīzi. Šajā gadījumā tiek izveidota neatkarīga sertificētu ekspertu/speciālistu komisija 3 (trīs) cilvēku sastāvā, ja Puses nevienojas savādāk par komisijas sastāvu, vienu ekspertu/speciālistu pieaicina – Pasūtītājs, otru – Būvuzņēmējs, bet trešo – abi pieaicinātie eksperti/speciālisti. Ekspertīzi apmaksā Pasūtītājs, ja ekspertīzes atzinums ir negatīvs (piemēram, ja Būvdarbi veikti neatbilstoši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izmantojot neatbilstošus būvizstrādājumus,  pārkāpjot normatīvo aktu prasības u.tml. gadījumos), Būvuzņēmējs atmaksā izdevumus par ekspertīzi. </w:t>
      </w:r>
    </w:p>
    <w:p w14:paraId="479EB000"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Pasūtītājam ir tiesības, tai skaitā, bet ne tikai, izmantot Līguma 13.3. punktā minētās kredītiestādes vai apdrošināšanas sabiedrības garantijas (polises) tādu Būvuzņēmēja  finansiālo saistību dzēšanai, kuras izriet no Līguma vai normatīvajiem aktiem, tai skaitā, ja Līguma darbība tiek izbeigta pēc Pasūtītāja iniciatīvas saskaņā ar Līguma punktiem, kas paredz Pasūtītāja tiesības vienpusēji izbeigt Līguma darbību. </w:t>
      </w:r>
    </w:p>
    <w:p w14:paraId="2DD2D5C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Līgums tiek izbeigts Būvuzņēmēja vainas dēļ, Pasūtītājam ir tiesības realizēt Līguma 13.3. punktā minēto garantiju/nodrošinājumu Līgumā noteikto Būvuzņēmēja finansiālo saistību segšanai, kā arī ieturējuma procenti (</w:t>
      </w:r>
      <w:r w:rsidRPr="00A54AB0">
        <w:rPr>
          <w:rFonts w:ascii="Calibri" w:eastAsia="Calibri" w:hAnsi="Calibri" w:cs="Calibri"/>
          <w:color w:val="auto"/>
          <w:sz w:val="22"/>
          <w:szCs w:val="22"/>
          <w:lang w:bidi="lv-LV"/>
        </w:rPr>
        <w:t>atskaitījumi par Garantijas laika garantijas nodrošinājumu</w:t>
      </w:r>
      <w:r w:rsidRPr="00A54AB0">
        <w:rPr>
          <w:rFonts w:ascii="Calibri" w:hAnsi="Calibri" w:cs="Calibri"/>
          <w:color w:val="auto"/>
          <w:sz w:val="22"/>
          <w:szCs w:val="22"/>
          <w:lang w:bidi="lv-LV"/>
        </w:rPr>
        <w:t>) netiek izmaksāti.</w:t>
      </w:r>
    </w:p>
    <w:p w14:paraId="0C5F1A3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Ja Būvuzraugs konstatē nekvalitatīvu Būvdarbu izpildi un/vai Būvuzraugam ir radušās pamatotas šaubas par iebūvēto Būvizstrādājumu  un/vai izpildīto Būvdarbu atbilstību Līguma noteikumiem, </w:t>
      </w:r>
      <w:r w:rsidRPr="00A54AB0">
        <w:rPr>
          <w:rFonts w:ascii="Calibri" w:hAnsi="Calibri" w:cs="Calibri"/>
          <w:color w:val="auto"/>
          <w:sz w:val="22"/>
          <w:szCs w:val="22"/>
          <w:lang w:bidi="lv-LV"/>
        </w:rPr>
        <w:lastRenderedPageBreak/>
        <w:t>Pasūtītājam ir tiesības dot norādījumu Būvuzņēmējam veikt pārbaudi, lai pārliecinātos, ka kādam no Būvuzņēmēja veiktajiem Būvdarbiem nav Defekti. Pasūtītājs arī ir tiesīgs pieprasīt Būvuzņēmējam izpildīto Būvdarbu, iebūvēto Būvizstrādājumu atsegšanu. Gadījumā, ja pārbaudes laikā tiek konstatēts, ka Būvuzņēmēja veiktie Būvdarbi/ iestrādātie Būvizstrādājumi neatbilst normatīvo aktu un/vai Līguma noteikumiem, Būvuzņēmējam jāapmaksā pati pārbaude un maksājumi par jebkādu izdarīto paraugu ņemšanu un testēšanu, atsegšanas un konstatēto Defektu un/vai trūkumu novēršanas izmaksas un novērš konstatētos Līguma pārkāpumus. Ja nav atklāti nekādi Defekti, Pasūtītājam ir jāapmaksā pati pārbaude un maksājumi par jebkādiem izdarītajiem paraugiem.</w:t>
      </w:r>
    </w:p>
    <w:p w14:paraId="377D864C" w14:textId="77777777" w:rsidR="00A54AB0" w:rsidRPr="00F8566C"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Pasūtītājam ir citas tiesības un pienākumi, kas izriet no Līguma un Latvijas Republikā spēkā esošajiem normatīvajiem aktiem.</w:t>
      </w:r>
    </w:p>
    <w:p w14:paraId="098EC8AB" w14:textId="77777777" w:rsidR="00F8566C" w:rsidRPr="00A54AB0" w:rsidRDefault="00F8566C" w:rsidP="00F8566C">
      <w:pPr>
        <w:widowControl w:val="0"/>
        <w:spacing w:after="0" w:line="240" w:lineRule="auto"/>
        <w:contextualSpacing/>
        <w:jc w:val="both"/>
        <w:rPr>
          <w:rFonts w:ascii="Calibri" w:hAnsi="Calibri" w:cs="Calibri"/>
          <w:b/>
          <w:color w:val="auto"/>
          <w:sz w:val="22"/>
          <w:szCs w:val="22"/>
          <w:lang w:bidi="lv-LV"/>
        </w:rPr>
      </w:pPr>
    </w:p>
    <w:p w14:paraId="6595F50A" w14:textId="77777777" w:rsidR="00A54AB0" w:rsidRPr="00A54AB0" w:rsidRDefault="00A54AB0" w:rsidP="00A54AB0">
      <w:pPr>
        <w:widowControl w:val="0"/>
        <w:numPr>
          <w:ilvl w:val="0"/>
          <w:numId w:val="36"/>
        </w:numPr>
        <w:spacing w:before="120"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BŪVUZŅĒMĒJA pienākumi un tiesības</w:t>
      </w:r>
    </w:p>
    <w:p w14:paraId="44E65BE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izpildīt Būvdarbus atbilstoši Līgumam, tā pielikumu nosacījumiem un Latvijas Republikā spēkā esošos normatīvos aktu prasībām.</w:t>
      </w:r>
    </w:p>
    <w:p w14:paraId="5460432C"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nepieciešamības gadījumā nodrošināt savu materiālo vērtību un instrumentu apsardzi un tas uzņemas pilnu materiālo atbildību par Objektā un tam pieguļošajā teritorijā, savām esošajām materiālajām vērtībām līdz Cēsu novada būvvaldes atzīmei BIS par būvdarbu pabeigšanu.</w:t>
      </w:r>
    </w:p>
    <w:p w14:paraId="0BFDC6C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Atbildīgā būvdarbu vadītāja klātbūtni un Būvdarbu vadīšanu Objektā.</w:t>
      </w:r>
    </w:p>
    <w:p w14:paraId="21C07BD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Atbildīgā būvdarbu vadītāja prombūtnes gadījumā, vairāk kā 2 (divas) nedēļas vai citos būtiskos prombūtnes gadījumos, nozīmēt citu līdzvērtīgu speciālistu, kurš atbilst Konkursa dokumentācijas kvalifikācijas prasībām, kas pildīs Atbildīgā būvdarba vadītāja pienākumus un regulāri atradīsies Objektā, Līgumā noteiktajā kārtībā. </w:t>
      </w:r>
    </w:p>
    <w:p w14:paraId="705AD67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Būvuzrauga vai Pasūtītāja pieprasījuma sniegt detalizētu informāciju par Būvdarbu sagatavošanās/izpildes posmiem un izvēlētajām metodēm Būvdarbu izpildē. </w:t>
      </w:r>
    </w:p>
    <w:p w14:paraId="67E38A3F"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par jebkuriem apstākļiem, kas var tieši vai netieši aizkavēt, traucēt vai tml. ietekmēt Līguma izpildi, ne vēlāk kā 2 (divu) darba dienu laikā no apstākļu atklāšanas, rakstveidā par to brīdināt Pasūtītāju. </w:t>
      </w:r>
    </w:p>
    <w:p w14:paraId="1F3B7113"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saņemt atļaujas un saskaņojumus, kas nepieciešami Būvdarbu veikšanai. </w:t>
      </w:r>
    </w:p>
    <w:p w14:paraId="466DA5B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par jebkuriem esošiem un/vai nākotnē paredzamiem tehniska rakstura un cita veida Defektiem, kuri varētu atklāties Būvuzņēmēja veiktajos Būvdarbos Objektā kopumā, ne vēlāk kā 2 (divu) darba dienu laikā no apstākļu atklāšanas rakstveidā brīdināt Pasūtītāju.</w:t>
      </w:r>
    </w:p>
    <w:p w14:paraId="777C3A9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w:t>
      </w:r>
      <w:r w:rsidRPr="00A54AB0">
        <w:rPr>
          <w:rFonts w:ascii="Calibri" w:hAnsi="Calibri" w:cs="Calibri"/>
          <w:color w:val="auto"/>
          <w:sz w:val="22"/>
          <w:szCs w:val="22"/>
          <w:lang w:bidi="lv-LV"/>
        </w:rPr>
        <w:t xml:space="preserve"> pienākums ir nekavējoties informēt Pasūtītāju par nelaimes gadījumiem Objektā vai Objektam piegulošajā teritorijā Būvuzņēmēja darbības/bezdarbības rezultātā un nodarīto kaitējumu. </w:t>
      </w:r>
    </w:p>
    <w:p w14:paraId="73DFD6F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nodrošināt Būvdarbu izpildi tā, lai aizsargātu un nebojātu vai neiznīcinātu Objektā un tā tiešā tuvumā esošās materiālās un kultūrvēsturiskās vērtības (ja tādas ir).</w:t>
      </w:r>
    </w:p>
    <w:p w14:paraId="6D47B419"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ievērot visus Pasūtītāja pārstāvju, Būvuzrauga un autoruzrauga iebildumus un aizrādījumus un novērst šo personu norādītos Defektus/trūkumus abpusēji saskaņotā termiņā, kāds proporcionāli un saprātīgi nepieciešams konkrētu Defektu/trūkumu novēršanai, ja šie Defekti vai trūkumi, iebildumi un aizrādījumi ir pamatoti un tie nav pretrunā ar Līgumu,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normatīvajiem aktiem vai, ja nav iespējams vienoties, tad Būvuzrauga noteiktā termiņā.</w:t>
      </w:r>
    </w:p>
    <w:p w14:paraId="72D51D96"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novērst Pasūtītāja norādītās kļūdas, nepilnības un neatbilstības iesniegtajos dokumentos un/vai iesniegt iztrūkstošos dokumentus Līguma izpildes nodrošināšanai, Pasūtītāja noteiktajā termiņā.</w:t>
      </w:r>
    </w:p>
    <w:p w14:paraId="74DD031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savu un būvspeciālistu profesionālās civiltiesiskās atbildības apdrošināšanu, ja to paredz normatīvie akti.</w:t>
      </w:r>
    </w:p>
    <w:p w14:paraId="5DCC9672"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Būvuzņēmējs uz sava rēķina veic jebkurus saprātīgi paredzamos sezonas </w:t>
      </w:r>
      <w:r w:rsidRPr="00A54AB0">
        <w:rPr>
          <w:rFonts w:ascii="Calibri" w:hAnsi="Calibri" w:cs="Calibri"/>
          <w:color w:val="auto"/>
          <w:sz w:val="22"/>
          <w:szCs w:val="22"/>
          <w:lang w:bidi="lv-LV"/>
        </w:rPr>
        <w:lastRenderedPageBreak/>
        <w:t xml:space="preserve">rakstura darbus un novērš dabas stihiju radītās sekas Objektā, lai nodrošinātu Būvdarbu izpildes kvalitāti un termiņus, atbilstoši Latvijas Būvnormatīviem un Līguma nosacījumiem. </w:t>
      </w:r>
    </w:p>
    <w:p w14:paraId="0CB46E7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ka visa dokumentācija, kas attiecas uz Objektu un Būvdarbu izpildi, un kuru uzrādīšanu var prasīt attiecīgās valsts un pašvaldību amatpersonas, atrodas Objektā un/vai elektroniski BIS sistēmā.</w:t>
      </w:r>
    </w:p>
    <w:p w14:paraId="00FE263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Līguma izpildes laikā ir sekojošas tiesības: </w:t>
      </w:r>
    </w:p>
    <w:p w14:paraId="310CF029" w14:textId="77777777" w:rsidR="00A54AB0" w:rsidRPr="00A54AB0" w:rsidRDefault="00A54AB0" w:rsidP="00F8566C">
      <w:pPr>
        <w:widowControl w:val="0"/>
        <w:numPr>
          <w:ilvl w:val="2"/>
          <w:numId w:val="36"/>
        </w:numPr>
        <w:tabs>
          <w:tab w:val="left" w:pos="1560"/>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saņemt samaksu par Līguma noteikumiem atbilstošu kvalitatīvu Būvdarbu izpildi; </w:t>
      </w:r>
    </w:p>
    <w:p w14:paraId="5866291D" w14:textId="77777777" w:rsidR="00A54AB0" w:rsidRPr="00A54AB0" w:rsidRDefault="00A54AB0" w:rsidP="00F8566C">
      <w:pPr>
        <w:widowControl w:val="0"/>
        <w:numPr>
          <w:ilvl w:val="2"/>
          <w:numId w:val="36"/>
        </w:numPr>
        <w:tabs>
          <w:tab w:val="left" w:pos="1560"/>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citas Līgumā un Latvijas Republikas normatīvajos aktos noteiktās tiesības.</w:t>
      </w:r>
    </w:p>
    <w:p w14:paraId="6244292B"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 nodrošina Atbildīgā  būvdarbu vadītāja atrašanos Objektā ne mazāk kā 4 (četras) stundas (neskaitot būvsapulces), katru dienu Būvdarbu veikšanas laikā un izpildāmo Būvdarbu organizēšanu no minēto personu puses.</w:t>
      </w:r>
    </w:p>
    <w:p w14:paraId="6BEC40D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Būvdarbu izpildes laikā Pasūtītāja konstatē, ka Būvdarbi nenotiek atbilstoši apstiprinātajam Darbu izpildes kalendārajam grafikam,</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 xml:space="preserve">3 (trīs) darba dienu laikā, ja Pasūtītājs nenosaka citu termiņu, ir rakstveidā jāiesniedz Pasūtītājam paskaidrojums par Darbu izpildes kalendārā grafika neievērošanas iemesliem. Atbilstoši Pasūtītāja norādījumiem Būvuzņēmējam ir jāsagatavo grozījumi apstiprinātā Darbu izpildes kalendārajā grafikā, lai varētu ievērot pielīgto Būvdarbu izpildes termiņu. </w:t>
      </w:r>
    </w:p>
    <w:p w14:paraId="6181743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 ir pienākums</w:t>
      </w:r>
      <w:r w:rsidRPr="00A54AB0">
        <w:rPr>
          <w:rFonts w:ascii="Calibri" w:hAnsi="Calibri" w:cs="Calibri"/>
          <w:color w:val="auto"/>
          <w:sz w:val="22"/>
          <w:szCs w:val="22"/>
          <w:lang w:bidi="lv-LV"/>
        </w:rPr>
        <w:t xml:space="preserve">, nodrošināt, ka Līguma izpildē piedalās būvspeciālisti, kam ir atbilstoši, spēkā esošie sertifikāti / licences / atļaujas, kas piešķir tiesības piedalīties Līguma izpildē. </w:t>
      </w:r>
    </w:p>
    <w:p w14:paraId="3E544DA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 ievērot visus Pasūtītāja iebildumus un aizrādījumus, un novērst visus Pasūtītāja norādītos trūkumus/Defektus noteiktajā laikā, ja šie trūkumi, iebildumi un aizrādījumi ir pamatoti un tie nav pretrunā ar spēkā esošajiem normatīvajiem aktiem, Cēsu novada teritorijas izmantošanas un apbūves noteikumiem, Tehnisko specifikāciju, Konkursa dokumentāciju,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šī Līguma noteikumiem. </w:t>
      </w:r>
    </w:p>
    <w:p w14:paraId="4333DA2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nekavējoties, bet ne vēlāk kā 15 (piecpadsmit) kalendāro dienu laikā, no brīža, kad Būvuzņēmējs ir konstatējis savu vai tā piesaistītā Apakšuzņēmēja pazīmes, kas varētu novest pie saimnieciskās darbības apturēšanas un/vai maksātnespējas, informēt Pasūtītāju rakstveidā.</w:t>
      </w:r>
    </w:p>
    <w:p w14:paraId="374600BC"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uzņemties pilnu materiālo atbildību par saviem un citu Apakšuzņēmēju veiktajiem darbiem, to izpildes termiņiem un kvalitāti. Apakšuzņēmēja saistību neizpilde pret Būvuzņēmēju nevar kavēt šajā Līgumā noteiktos Būvdarbu izpildes termiņus.</w:t>
      </w:r>
    </w:p>
    <w:p w14:paraId="139706F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w:t>
      </w:r>
    </w:p>
    <w:p w14:paraId="23F2DCF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savlaicīgi pirms Cēsu novada būvvalde veic Objekta pieņemšanu iesniegt Pasūtītājam atbilstoši noformētu izpilddokumentāciju.</w:t>
      </w:r>
    </w:p>
    <w:p w14:paraId="3713C22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Līguma izpildes laikā nodrošināt piekļuvi pie blakus esošajiem īpašumiem, ēkām, vajadzības gadījumā iepriekš saskaņojot nepieciešamo sadarbību un piekļuves. </w:t>
      </w:r>
    </w:p>
    <w:p w14:paraId="0C0C248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Pasūtītāja saistību izpildi, kas saistīti ar investīciju projekta realizāciju ar citām valsts un pašvaldību institūcijām, gan šī Līguma saistību izpildē,  t.sk., lai nekavētu Cēsu novada būvvaldei pieņemt Objektu.</w:t>
      </w:r>
      <w:bookmarkStart w:id="48" w:name="_Hlk62824283"/>
    </w:p>
    <w:p w14:paraId="48E1A75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tādu Būvdarbu organizāciju, lai</w:t>
      </w:r>
      <w:r w:rsidRPr="00A54AB0">
        <w:rPr>
          <w:rFonts w:ascii="Calibri" w:hAnsi="Calibri" w:cs="Calibri"/>
          <w:i/>
          <w:iCs/>
          <w:color w:val="auto"/>
          <w:sz w:val="22"/>
          <w:szCs w:val="22"/>
          <w:lang w:bidi="lv-LV"/>
        </w:rPr>
        <w:t xml:space="preserve"> </w:t>
      </w:r>
      <w:r w:rsidRPr="00A54AB0">
        <w:rPr>
          <w:rFonts w:ascii="Calibri" w:hAnsi="Calibri" w:cs="Calibri"/>
          <w:color w:val="auto"/>
          <w:sz w:val="22"/>
          <w:szCs w:val="22"/>
          <w:lang w:bidi="lv-LV"/>
        </w:rPr>
        <w:t>nelabvēlīgu  klimatisko laikapstākļu rezultātā, Objektā neradītu plūdus un jebkādu materiālo vērtību pasliktināšanos, t.sk. arī laikā, kad Objektā netiek veikti Būvdarbi.</w:t>
      </w:r>
      <w:bookmarkEnd w:id="48"/>
    </w:p>
    <w:p w14:paraId="13DD376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tiesības būvlaukumā izbūvēt Būvdarbu izpildei nepieciešamās pagaidu celtnes un konstrukcijas, piegādāt un uzglabāt Būvizstrādājumus, kas nepieciešamas konkrētajā Objektā.</w:t>
      </w:r>
    </w:p>
    <w:p w14:paraId="28A2535D"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w:t>
      </w: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nodrošināt satiksmes organizācijas saskaņošanu, pagaidu ceļa zīmju, norobežojošo elementu u.c. Objekta aprīkošanai nepieciešamos tehnisko līdzekļu uzstādīšanu, kā arī satiksmes regulēšanu, </w:t>
      </w:r>
      <w:r w:rsidRPr="00A54AB0">
        <w:rPr>
          <w:rFonts w:ascii="Calibri" w:eastAsia="Arial Unicode MS" w:hAnsi="Calibri" w:cs="Calibri"/>
          <w:color w:val="auto"/>
          <w:sz w:val="22"/>
          <w:szCs w:val="22"/>
          <w:u w:color="000000"/>
          <w:bdr w:val="nil"/>
          <w:lang w:bidi="lv-LV"/>
        </w:rPr>
        <w:t xml:space="preserve">atbilstoši Pasūtītāja un/vai konkrētu </w:t>
      </w:r>
      <w:r w:rsidRPr="00A54AB0">
        <w:rPr>
          <w:rFonts w:ascii="Calibri" w:eastAsia="Arial Unicode MS" w:hAnsi="Calibri" w:cs="Calibri"/>
          <w:color w:val="auto"/>
          <w:sz w:val="22"/>
          <w:szCs w:val="22"/>
          <w:u w:color="000000"/>
          <w:bdr w:val="nil"/>
          <w:lang w:bidi="lv-LV"/>
        </w:rPr>
        <w:lastRenderedPageBreak/>
        <w:t xml:space="preserve">iestāžu/institūciju noteiktajām prasībām (t.sk. terminētās prasības),  </w:t>
      </w:r>
      <w:r w:rsidRPr="00A54AB0">
        <w:rPr>
          <w:rFonts w:ascii="Calibri" w:hAnsi="Calibri" w:cs="Calibri"/>
          <w:color w:val="auto"/>
          <w:sz w:val="22"/>
          <w:szCs w:val="22"/>
          <w:lang w:bidi="lv-LV"/>
        </w:rPr>
        <w:t>kuru kompetencē ir satiksmes organizēšana, u.tml., visur kur tas nepieciešams, ja attiecināms.</w:t>
      </w:r>
    </w:p>
    <w:p w14:paraId="7664E96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jānodrošina, lai Pasūtītāja pārstāvjiem, Būvuzraugam un autoruzraugam būtu brīva un droša pieeja Objektam.</w:t>
      </w:r>
    </w:p>
    <w:p w14:paraId="185C083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par saviem līdzekļiem jāizved no Objekta būvgruži un neizmantotie Būvizstrādājumi, konstrukcijas, kā arī</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piederošais inventārs, darbarīks, un jānodod Pasūtītājam Objekts tīrs un sakārtots.</w:t>
      </w:r>
    </w:p>
    <w:p w14:paraId="1DB3E526"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izpilddokumentāciju, veicot visus nepieciešamos saskaņojumus, kā arī citas darbības, kas nepieciešami Objekta nodošanai Pasūtītājam un tā pieņemšanai no Cēsu novada būvvaldes puses</w:t>
      </w:r>
    </w:p>
    <w:p w14:paraId="196A9B0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jāievēro un jāizpilda citi Būvdarbu izpildes noteikumi, kas izriet no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Tehniskās specifikācijas un Latvijas Republikā spēkā esošajiem normatīvajiem aktiem, kas regulē šādu Būvdarbu veikšanu. </w:t>
      </w:r>
    </w:p>
    <w:p w14:paraId="29C931AF"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2683C285" w14:textId="77777777" w:rsid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Pasūtītāja noteiktajā termiņā iesniegt visus nepieciešamos dokumentus, kādi nepieciešami un attiecas uz Līguma grozījumu sastādīšanu. </w:t>
      </w:r>
    </w:p>
    <w:p w14:paraId="7F280A3A" w14:textId="77777777" w:rsidR="006A6C52" w:rsidRPr="00A54AB0" w:rsidRDefault="006A6C52" w:rsidP="006A6C52">
      <w:pPr>
        <w:widowControl w:val="0"/>
        <w:spacing w:after="0" w:line="240" w:lineRule="auto"/>
        <w:contextualSpacing/>
        <w:jc w:val="both"/>
        <w:rPr>
          <w:rFonts w:ascii="Calibri" w:hAnsi="Calibri" w:cs="Calibri"/>
          <w:color w:val="auto"/>
          <w:sz w:val="22"/>
          <w:szCs w:val="22"/>
          <w:lang w:bidi="lv-LV"/>
        </w:rPr>
      </w:pPr>
    </w:p>
    <w:p w14:paraId="27CA27C8" w14:textId="77777777" w:rsidR="00A54AB0" w:rsidRPr="00A54AB0" w:rsidRDefault="00A54AB0" w:rsidP="00A54AB0">
      <w:pPr>
        <w:widowControl w:val="0"/>
        <w:numPr>
          <w:ilvl w:val="0"/>
          <w:numId w:val="36"/>
        </w:numPr>
        <w:suppressAutoHyphens/>
        <w:spacing w:before="120" w:after="120" w:line="240" w:lineRule="auto"/>
        <w:contextualSpacing/>
        <w:jc w:val="center"/>
        <w:rPr>
          <w:rFonts w:ascii="Calibri" w:eastAsia="Calibri" w:hAnsi="Calibri" w:cs="Calibri"/>
          <w:b/>
          <w:bCs/>
          <w:color w:val="auto"/>
          <w:sz w:val="22"/>
          <w:szCs w:val="22"/>
          <w:bdr w:val="nil"/>
          <w:lang w:bidi="lv-LV"/>
        </w:rPr>
      </w:pPr>
      <w:r w:rsidRPr="00A54AB0">
        <w:rPr>
          <w:rFonts w:ascii="Calibri" w:eastAsia="Calibri" w:hAnsi="Calibri" w:cs="Calibri"/>
          <w:b/>
          <w:bCs/>
          <w:color w:val="auto"/>
          <w:sz w:val="22"/>
          <w:szCs w:val="22"/>
          <w:lang w:bidi="lv-LV"/>
        </w:rPr>
        <w:t>APAKŠUZŅĒMĒJI UN LĪGUMA IZPILDĒ IESAISTĪTĀ PERSONĀLA NOMAIŅA</w:t>
      </w:r>
    </w:p>
    <w:p w14:paraId="1164F7BB"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 xml:space="preserve">Ne vēlāk kā uzsākot Līguma izpildi, Būvuzņēmējam jāiesniedz Būvdarbos vai pakalpojumu sniegšanā iesaistīto Apakšuzņēmēju (ja tādus plānots iesaistīt) sarakstu </w:t>
      </w:r>
      <w:r w:rsidRPr="00A54AB0">
        <w:rPr>
          <w:rFonts w:ascii="Calibri" w:eastAsia="Calibri" w:hAnsi="Calibri" w:cs="Calibri"/>
          <w:color w:val="auto"/>
          <w:sz w:val="22"/>
          <w:szCs w:val="22"/>
          <w:lang w:bidi="lv-LV"/>
        </w:rPr>
        <w:t>(Līguma __. pielikums</w:t>
      </w:r>
      <w:r w:rsidRPr="00A54AB0">
        <w:rPr>
          <w:rFonts w:ascii="Calibri" w:eastAsia="Calibri" w:hAnsi="Calibri" w:cs="Calibri"/>
          <w:i/>
          <w:iCs/>
          <w:color w:val="auto"/>
          <w:sz w:val="22"/>
          <w:szCs w:val="22"/>
          <w:lang w:bidi="lv-LV"/>
        </w:rPr>
        <w:t>/tiks precizēts</w:t>
      </w:r>
      <w:r w:rsidRPr="00A54AB0">
        <w:rPr>
          <w:rFonts w:ascii="Calibri" w:eastAsia="Calibri" w:hAnsi="Calibri" w:cs="Calibri"/>
          <w:color w:val="auto"/>
          <w:sz w:val="22"/>
          <w:szCs w:val="22"/>
          <w:lang w:bidi="lv-LV"/>
        </w:rPr>
        <w:t>)</w:t>
      </w:r>
      <w:r w:rsidRPr="00A54AB0">
        <w:rPr>
          <w:rFonts w:ascii="Calibri" w:hAnsi="Calibri" w:cs="Calibri"/>
          <w:color w:val="auto"/>
          <w:sz w:val="22"/>
          <w:szCs w:val="22"/>
          <w:shd w:val="clear" w:color="auto" w:fill="FFFFFF"/>
          <w:lang w:bidi="lv-LV"/>
        </w:rPr>
        <w:t xml:space="preserve">, kurā norāda Apakšuzņēmēja nosaukumu, kontaktinformāciju un to pārstāvēttiesīgo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p>
    <w:p w14:paraId="69806CC4"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A54AB0">
        <w:rPr>
          <w:rFonts w:ascii="Calibri" w:hAnsi="Calibri" w:cs="Calibri"/>
          <w:color w:val="auto"/>
          <w:sz w:val="22"/>
          <w:szCs w:val="22"/>
          <w:lang w:bidi="lv-LV"/>
        </w:rPr>
        <w:t xml:space="preserve">Būvuzņēmējam </w:t>
      </w:r>
      <w:r w:rsidRPr="00A54AB0">
        <w:rPr>
          <w:rFonts w:ascii="Calibri" w:hAnsi="Calibri" w:cs="Calibri"/>
          <w:color w:val="auto"/>
          <w:sz w:val="22"/>
          <w:szCs w:val="22"/>
          <w:shd w:val="clear" w:color="auto" w:fill="FFFFFF"/>
          <w:lang w:bidi="lv-LV"/>
        </w:rPr>
        <w:t>ir pienākums saskaņot ar Pasūtītāju papildu personāla iesaistīšanu Līguma izpildē.</w:t>
      </w:r>
    </w:p>
    <w:p w14:paraId="7ED97F0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78EA477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lang w:bidi="lv-LV"/>
        </w:rPr>
        <w:t>Pasūtītājs nepiekrīt piedāvājumā norādītā Apakšuzņēmēja nomaiņai, ja pastāv kāds no šādiem nosacījumiem:</w:t>
      </w:r>
    </w:p>
    <w:p w14:paraId="4EC4950B"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piedāvātais Apakšuzņēmējs neatbilst Konkursa dokumentos Apakšuzņēmējiem izvirzītajām prasībām;</w:t>
      </w:r>
    </w:p>
    <w:p w14:paraId="6696A7BA"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25" w:anchor="p42">
        <w:r w:rsidRPr="00A54AB0">
          <w:rPr>
            <w:rFonts w:ascii="Calibri" w:hAnsi="Calibri" w:cs="Calibri"/>
            <w:color w:val="auto"/>
            <w:sz w:val="22"/>
            <w:szCs w:val="22"/>
            <w:lang w:bidi="lv-LV"/>
          </w:rPr>
          <w:t>42. panta</w:t>
        </w:r>
      </w:hyperlink>
      <w:r w:rsidRPr="00A54AB0">
        <w:rPr>
          <w:rFonts w:ascii="Calibri" w:hAnsi="Calibri" w:cs="Calibri"/>
          <w:color w:val="auto"/>
          <w:sz w:val="22"/>
          <w:szCs w:val="22"/>
          <w:lang w:bidi="lv-LV"/>
        </w:rPr>
        <w:t> otrās daļas 1.,2.,</w:t>
      </w:r>
      <w:r w:rsidRPr="00A54AB0">
        <w:rPr>
          <w:rFonts w:ascii="Calibri" w:hAnsi="Calibri" w:cs="Calibri"/>
          <w:color w:val="auto"/>
          <w:sz w:val="22"/>
          <w:szCs w:val="22"/>
          <w:lang w:eastAsia="ar-SA" w:bidi="lv-LV"/>
        </w:rPr>
        <w:t xml:space="preserve"> 3., 4., 5., 6., 7., 10., 11., 12., 13. un 14. punktā </w:t>
      </w:r>
      <w:r w:rsidRPr="00A54AB0">
        <w:rPr>
          <w:rFonts w:ascii="Calibri" w:hAnsi="Calibri" w:cs="Calibri"/>
          <w:color w:val="auto"/>
          <w:sz w:val="22"/>
          <w:szCs w:val="22"/>
          <w:lang w:bidi="lv-LV"/>
        </w:rPr>
        <w:t>minētajiem izslēgšanas iemesliem;</w:t>
      </w:r>
    </w:p>
    <w:p w14:paraId="3CAD7784"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piedāvātais Apakšuzņēmējs, kura veicamo Būvdarbu vai sniedzamo pakalpojumu vērtība ir vismaz 10 000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atbilst Publisko iepirkumu likuma 42. panta </w:t>
      </w:r>
      <w:r w:rsidRPr="00A54AB0">
        <w:rPr>
          <w:rFonts w:ascii="Calibri" w:hAnsi="Calibri" w:cs="Calibri"/>
          <w:color w:val="auto"/>
          <w:sz w:val="22"/>
          <w:szCs w:val="22"/>
          <w:lang w:eastAsia="ar-SA" w:bidi="lv-LV"/>
        </w:rPr>
        <w:t xml:space="preserve">otrās daļas 1., 2., 3., 4., 5., 6., 7., 10., 11., 12., 13. un 14. punktā </w:t>
      </w:r>
      <w:r w:rsidRPr="00A54AB0">
        <w:rPr>
          <w:rFonts w:ascii="Calibri" w:hAnsi="Calibri" w:cs="Calibri"/>
          <w:color w:val="auto"/>
          <w:sz w:val="22"/>
          <w:szCs w:val="22"/>
          <w:lang w:bidi="lv-LV"/>
        </w:rPr>
        <w:t>minētajiem izslēgšanas iemesliem;</w:t>
      </w:r>
    </w:p>
    <w:p w14:paraId="65CEE0D6"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4C94626F"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3911D5B"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w:t>
      </w:r>
      <w:r w:rsidRPr="00A54AB0">
        <w:rPr>
          <w:rFonts w:ascii="Calibri" w:eastAsia="Calibri" w:hAnsi="Calibri" w:cs="Calibri"/>
          <w:color w:val="auto"/>
          <w:sz w:val="22"/>
          <w:szCs w:val="22"/>
          <w:lang w:bidi="lv-LV"/>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A54AB0">
        <w:rPr>
          <w:rFonts w:ascii="Calibri" w:hAnsi="Calibri" w:cs="Calibri"/>
          <w:color w:val="auto"/>
          <w:sz w:val="22"/>
          <w:szCs w:val="22"/>
          <w:lang w:bidi="lv-LV"/>
        </w:rPr>
        <w:t>un Līguma 11.7. punktā norādītos dokumentus un informāciju.</w:t>
      </w:r>
    </w:p>
    <w:p w14:paraId="21200E84"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par Apakšuzņēmēju un/vai Būvuzņēmēja piesaistīto personālu jāiesniedz Pasūtītājam sekojoši dokumenti:</w:t>
      </w:r>
    </w:p>
    <w:p w14:paraId="65D9AB8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iesniegums Apakšuzņēmēju</w:t>
      </w:r>
      <w:r w:rsidRPr="00A54AB0">
        <w:rPr>
          <w:rFonts w:ascii="Calibri" w:eastAsia="Arial Unicode MS" w:hAnsi="Calibri" w:cs="Calibri"/>
          <w:color w:val="auto"/>
          <w:sz w:val="22"/>
          <w:szCs w:val="22"/>
          <w:u w:color="000000"/>
          <w:bdr w:val="nil"/>
          <w:lang w:bidi="lv-LV"/>
        </w:rPr>
        <w:t xml:space="preserve"> un/vai </w:t>
      </w:r>
      <w:r w:rsidRPr="00A54AB0">
        <w:rPr>
          <w:rFonts w:ascii="Calibri" w:hAnsi="Calibri" w:cs="Calibri"/>
          <w:color w:val="auto"/>
          <w:sz w:val="22"/>
          <w:szCs w:val="22"/>
          <w:lang w:bidi="lv-LV"/>
        </w:rPr>
        <w:t xml:space="preserve">Būvuzņēmēja </w:t>
      </w:r>
      <w:r w:rsidRPr="00A54AB0">
        <w:rPr>
          <w:rFonts w:ascii="Calibri" w:hAnsi="Calibri" w:cs="Calibri"/>
          <w:color w:val="auto"/>
          <w:sz w:val="22"/>
          <w:szCs w:val="22"/>
          <w:lang w:eastAsia="ar-SA" w:bidi="lv-LV"/>
        </w:rPr>
        <w:t>personāla</w:t>
      </w:r>
      <w:r w:rsidRPr="00A54AB0">
        <w:rPr>
          <w:rFonts w:ascii="Calibri" w:eastAsia="Calibri" w:hAnsi="Calibri" w:cs="Calibri"/>
          <w:color w:val="auto"/>
          <w:sz w:val="22"/>
          <w:szCs w:val="22"/>
          <w:lang w:bidi="lv-LV"/>
        </w:rPr>
        <w:t xml:space="preserve"> nomaiņai vai piesaistīšanai, norādot nododamo darbu veidu un </w:t>
      </w:r>
      <w:r w:rsidRPr="00A54AB0">
        <w:rPr>
          <w:rFonts w:ascii="Calibri" w:hAnsi="Calibri" w:cs="Calibri"/>
          <w:color w:val="auto"/>
          <w:sz w:val="22"/>
          <w:szCs w:val="22"/>
          <w:shd w:val="clear" w:color="auto" w:fill="FFFFFF"/>
          <w:lang w:bidi="lv-LV"/>
        </w:rPr>
        <w:t>veicamo darbu vai sniedzamo pakalpojumu vērtību/personāla (speciālista) pozīcija Līguma izpildē (ja attiecināms)</w:t>
      </w:r>
      <w:r w:rsidRPr="00A54AB0">
        <w:rPr>
          <w:rFonts w:ascii="Calibri" w:eastAsia="Calibri" w:hAnsi="Calibri" w:cs="Calibri"/>
          <w:color w:val="auto"/>
          <w:sz w:val="22"/>
          <w:szCs w:val="22"/>
          <w:lang w:bidi="lv-LV"/>
        </w:rPr>
        <w:t>;</w:t>
      </w:r>
    </w:p>
    <w:p w14:paraId="6A954DA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Apakšuzņēmēja un/vai Būvuzņēmēja piesaistītā personāla apliecinājums par gatavību</w:t>
      </w:r>
      <w:r w:rsidRPr="00A54AB0">
        <w:rPr>
          <w:rFonts w:ascii="Calibri" w:eastAsia="Calibri" w:hAnsi="Calibri" w:cs="Calibri"/>
          <w:color w:val="auto"/>
          <w:sz w:val="22"/>
          <w:szCs w:val="22"/>
          <w:lang w:bidi="lv-LV"/>
        </w:rPr>
        <w:t xml:space="preserve"> veikt konkrētos darbus atbilstoši Līguma priekšmetam. </w:t>
      </w:r>
      <w:r w:rsidRPr="00A54AB0">
        <w:rPr>
          <w:rFonts w:ascii="Calibri" w:hAnsi="Calibri" w:cs="Calibri"/>
          <w:color w:val="auto"/>
          <w:sz w:val="22"/>
          <w:szCs w:val="22"/>
          <w:lang w:eastAsia="en-US" w:bidi="lv-LV"/>
        </w:rPr>
        <w:t xml:space="preserve">Apakšuzņēmēja apliecinājums jāparaksta Apakšuzņēmēja pārstāvim ar pārstāvības tiesībām vai tā pilnvarotai personai. </w:t>
      </w:r>
      <w:r w:rsidRPr="00A54AB0">
        <w:rPr>
          <w:rFonts w:ascii="Calibri" w:eastAsia="Calibri" w:hAnsi="Calibri" w:cs="Calibri"/>
          <w:color w:val="auto"/>
          <w:sz w:val="22"/>
          <w:szCs w:val="22"/>
          <w:lang w:bidi="lv-LV"/>
        </w:rPr>
        <w:t xml:space="preserve">Gadījumā, ja apliecinājumu paraksta pilnvarota persona, tad jāiesniedz personas ar pārstāvības tiesībām izsniegta pilnvara citai personai parakstīt apliecinājumu. Būvuzņēmēja piesaistītā personāla apliecinājumu paraksta pats speciālists; </w:t>
      </w:r>
    </w:p>
    <w:p w14:paraId="7CCFE43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Apakšuzņēmēja vai Būvuzņēmēja piesaistītā personāla kvalifikāciju apliecinoši dokumenti saskaņā ar K</w:t>
      </w:r>
      <w:r w:rsidRPr="00A54AB0">
        <w:rPr>
          <w:rFonts w:ascii="Calibri" w:eastAsia="Arial Unicode MS" w:hAnsi="Calibri" w:cs="Calibri"/>
          <w:color w:val="auto"/>
          <w:sz w:val="22"/>
          <w:szCs w:val="22"/>
          <w:bdr w:val="nil"/>
          <w:lang w:bidi="lv-LV"/>
        </w:rPr>
        <w:t>onkursa dokumentāciju</w:t>
      </w:r>
      <w:r w:rsidRPr="00A54AB0">
        <w:rPr>
          <w:rFonts w:ascii="Calibri" w:eastAsia="Calibri" w:hAnsi="Calibri" w:cs="Calibri"/>
          <w:color w:val="auto"/>
          <w:sz w:val="22"/>
          <w:szCs w:val="22"/>
          <w:lang w:bidi="lv-LV"/>
        </w:rPr>
        <w:t>, ja tāda prasība izvirzīta, - attiecas gadījumos, kad Būvuzņēmējs Līguma izpildē vēlas nomainīt Apakšuzņēmēju vai Būvuzņēmēja personālu, uz kura iespējām balstījies savas kvalifikācijas novērtēšanai.</w:t>
      </w:r>
    </w:p>
    <w:p w14:paraId="4E720950"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Pārbaudot jaunā Apakšuzņēmēja atbilstību, Pasūtītājs piemēro Publisko iepirkumu likuma 42. panta noteikumus un izslēgšanas iemeslu pārbaudi veic tajā datumā, kad Pasūtītājs lemj par atļaujas sniegšanu </w:t>
      </w:r>
      <w:r w:rsidRPr="00A54AB0">
        <w:rPr>
          <w:rFonts w:ascii="Calibri" w:hAnsi="Calibri" w:cs="Calibri"/>
          <w:color w:val="auto"/>
          <w:sz w:val="22"/>
          <w:szCs w:val="22"/>
          <w:lang w:bidi="lv-LV"/>
        </w:rPr>
        <w:t>Būvuzņēmējam</w:t>
      </w:r>
      <w:r w:rsidRPr="00A54AB0">
        <w:rPr>
          <w:rFonts w:ascii="Calibri" w:hAnsi="Calibri" w:cs="Calibri"/>
          <w:color w:val="auto"/>
          <w:sz w:val="22"/>
          <w:szCs w:val="22"/>
          <w:shd w:val="clear" w:color="auto" w:fill="FFFFFF"/>
          <w:lang w:bidi="lv-LV"/>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7DC0FEB"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Pasūtītājs pieņem lēmumu atļaut vai atteikt </w:t>
      </w:r>
      <w:r w:rsidRPr="00A54AB0">
        <w:rPr>
          <w:rFonts w:ascii="Calibri" w:hAnsi="Calibri" w:cs="Calibri"/>
          <w:color w:val="auto"/>
          <w:sz w:val="22"/>
          <w:szCs w:val="22"/>
          <w:lang w:bidi="lv-LV"/>
        </w:rPr>
        <w:t>Būvuzņēmēja</w:t>
      </w:r>
      <w:r w:rsidRPr="00A54AB0">
        <w:rPr>
          <w:rFonts w:ascii="Calibri" w:hAnsi="Calibri" w:cs="Calibri"/>
          <w:color w:val="auto"/>
          <w:sz w:val="22"/>
          <w:szCs w:val="22"/>
          <w:shd w:val="clear" w:color="auto" w:fill="FFFFFF"/>
          <w:lang w:bidi="lv-LV"/>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A54AB0">
        <w:rPr>
          <w:rFonts w:ascii="Calibri" w:eastAsia="Calibri" w:hAnsi="Calibri" w:cs="Calibri"/>
          <w:color w:val="auto"/>
          <w:sz w:val="22"/>
          <w:szCs w:val="22"/>
          <w:lang w:bidi="lv-LV"/>
        </w:rPr>
        <w:t xml:space="preserve">Publisko iepirkumu likuma 62. panta </w:t>
      </w:r>
      <w:r w:rsidRPr="00A54AB0">
        <w:rPr>
          <w:rFonts w:ascii="Calibri" w:hAnsi="Calibri" w:cs="Calibri"/>
          <w:color w:val="auto"/>
          <w:sz w:val="22"/>
          <w:szCs w:val="22"/>
          <w:shd w:val="clear" w:color="auto" w:fill="FFFFFF"/>
          <w:lang w:bidi="lv-LV"/>
        </w:rPr>
        <w:t>noteikumiem.</w:t>
      </w:r>
    </w:p>
    <w:p w14:paraId="205B5349"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eastAsia="Calibri" w:hAnsi="Calibri" w:cs="Calibri"/>
          <w:color w:val="auto"/>
          <w:sz w:val="22"/>
          <w:szCs w:val="22"/>
          <w:lang w:bidi="lv-LV"/>
        </w:rPr>
        <w:t>Grozījumi Līgumam pievienotajā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a personāla sarakstā tiek noformēti, reģistrējot Pasūtītāja saskaņoto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 xml:space="preserve">a personāla sarakstu (konsolidēto versiju ar aktuālo informāciju) pie Līguma. Līdz ar jaunā saraksta reģistrēšanu pie Līguma, spēku zaudē iepriekšējais saraksts. </w:t>
      </w:r>
      <w:r w:rsidRPr="00A54AB0">
        <w:rPr>
          <w:rFonts w:ascii="Calibri" w:hAnsi="Calibri" w:cs="Calibri"/>
          <w:color w:val="auto"/>
          <w:sz w:val="22"/>
          <w:szCs w:val="22"/>
          <w:lang w:bidi="lv-LV"/>
        </w:rPr>
        <w:t>Atsevišķi Līguma grozījumi par šīm izmaiņām netiek sagatavoti.</w:t>
      </w:r>
    </w:p>
    <w:p w14:paraId="6A96D1BD"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Apakšuzņēmēja piesaistīšana Līguma izpildē pēc Būvuzņēmēja iniciatīvas, neatbrīvo Būvuzņēmēju no atbildības par šī Līguma izpildi kopumā vai kādu no daļām, kā arī neuzliek Pasūtītājam papildu pienākumus un saistības.</w:t>
      </w:r>
    </w:p>
    <w:p w14:paraId="36F91EAC"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Būvuzņēmējs ir atbildīgs par to, lai saskaņā ar šo Līgumu Būvdarbu izpildē iesaistīts Apakšuzņēmējs nepiesaistītu Būvdarbu izpildē citus Apakšuzņēmējus bez Pasūtītāja rakstiskas piekrišanas.</w:t>
      </w:r>
    </w:p>
    <w:p w14:paraId="0E1A6C40" w14:textId="77777777" w:rsidR="00A54AB0" w:rsidRPr="006A6C52"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 xml:space="preserve">Pasūtītājs nav atbildīgs par Būvuzņēmēja nokavētiem vai vispār neveiktiem norēķiniem ar tā piesaistītajiem Apakšuzņēmējiem. </w:t>
      </w:r>
    </w:p>
    <w:p w14:paraId="02AF3D2F" w14:textId="77777777" w:rsidR="006A6C52" w:rsidRPr="00A54AB0" w:rsidRDefault="006A6C52" w:rsidP="006A6C52">
      <w:pPr>
        <w:widowControl w:val="0"/>
        <w:autoSpaceDE w:val="0"/>
        <w:autoSpaceDN w:val="0"/>
        <w:adjustRightInd w:val="0"/>
        <w:spacing w:after="0" w:line="240" w:lineRule="auto"/>
        <w:jc w:val="both"/>
        <w:rPr>
          <w:rFonts w:ascii="Calibri" w:eastAsia="Calibri" w:hAnsi="Calibri" w:cs="Calibri"/>
          <w:b/>
          <w:bCs/>
          <w:caps/>
          <w:color w:val="auto"/>
          <w:sz w:val="22"/>
          <w:szCs w:val="22"/>
          <w:lang w:eastAsia="ar-SA" w:bidi="lv-LV"/>
        </w:rPr>
      </w:pPr>
    </w:p>
    <w:p w14:paraId="26B79CD5" w14:textId="77777777" w:rsidR="00A54AB0" w:rsidRPr="00A54AB0" w:rsidRDefault="00A54AB0" w:rsidP="00A54AB0">
      <w:pPr>
        <w:widowControl w:val="0"/>
        <w:numPr>
          <w:ilvl w:val="0"/>
          <w:numId w:val="36"/>
        </w:numPr>
        <w:tabs>
          <w:tab w:val="left" w:pos="567"/>
        </w:tabs>
        <w:spacing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Garantijas laiks</w:t>
      </w:r>
    </w:p>
    <w:p w14:paraId="6D085917"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Būvdarbu un Būvdarbu izpildei izmantojamo Būvizstrādājumu Garantijas perioda termiņš tiek noteikts</w:t>
      </w:r>
      <w:r w:rsidRPr="00A54AB0">
        <w:rPr>
          <w:rFonts w:ascii="Calibri" w:hAnsi="Calibri" w:cs="Calibri"/>
          <w:b/>
          <w:bCs/>
          <w:color w:val="auto"/>
          <w:sz w:val="22"/>
          <w:szCs w:val="22"/>
          <w:lang w:bidi="lv-LV"/>
        </w:rPr>
        <w:t xml:space="preserve">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w:t>
      </w:r>
      <w:r w:rsidRPr="00A54AB0">
        <w:rPr>
          <w:rFonts w:ascii="Calibri" w:hAnsi="Calibri" w:cs="Calibri"/>
          <w:color w:val="auto"/>
          <w:sz w:val="22"/>
          <w:szCs w:val="22"/>
          <w:lang w:bidi="lv-LV"/>
        </w:rPr>
        <w:t>no Būvdarbu pabeigšanas dienas, t.i., Cēsu novada būvvaldes atzīmes BIS par būvdarbu pabeigšanu.</w:t>
      </w:r>
      <w:r w:rsidRPr="00A54AB0">
        <w:rPr>
          <w:rFonts w:ascii="Calibri" w:hAnsi="Calibri" w:cs="Calibri"/>
          <w:color w:val="auto"/>
          <w:sz w:val="22"/>
          <w:szCs w:val="22"/>
          <w:shd w:val="clear" w:color="auto" w:fill="FFFFFF"/>
          <w:lang w:bidi="lv-LV"/>
        </w:rPr>
        <w:t xml:space="preserve"> </w:t>
      </w:r>
    </w:p>
    <w:p w14:paraId="744EACA8"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Šajā Līguma nodaļā paredzētie Garantijas noteikumi attiecināmi gan uz Būvdarbiem, tostarp, gan izmaiņām, gan jebkādiem Būvdarbu izlabojumiem un papildu darbiem, ko veicis Būvuzņēmējs vai tā pieaicinātas personas, gan Būvdarbu izpildē izmantotajiem risinājumiem, metodēm un Būvizstrādājumiem.</w:t>
      </w:r>
    </w:p>
    <w:p w14:paraId="0942990D"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Visiem Būvdarbu izpildē izmantojamiem Būvizstrādājumiem jāatbilst Latvijas nacionālajā standarta statusā adaptētiem Eiropas Standartiem, Latvijas nacionālajiem standartiem, starptautisko vai reģionālo standartizācijas organizāciju standartiem. </w:t>
      </w:r>
    </w:p>
    <w:p w14:paraId="5AF6507A"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Ja Garantijas perioda ietvaros konstatēto Defektu dēļ Pasūtītājam nav bijis iespējams pienācīgi izmantot </w:t>
      </w:r>
      <w:r w:rsidRPr="00A54AB0">
        <w:rPr>
          <w:rFonts w:ascii="Calibri" w:hAnsi="Calibri" w:cs="Calibri"/>
          <w:color w:val="auto"/>
          <w:sz w:val="22"/>
          <w:szCs w:val="22"/>
          <w:lang w:bidi="lv-LV"/>
        </w:rPr>
        <w:t xml:space="preserve">Būvdarbu </w:t>
      </w:r>
      <w:r w:rsidRPr="00A54AB0">
        <w:rPr>
          <w:rFonts w:ascii="Calibri" w:eastAsia="Arial Unicode MS" w:hAnsi="Calibri" w:cs="Calibri"/>
          <w:color w:val="auto"/>
          <w:sz w:val="22"/>
          <w:szCs w:val="22"/>
          <w:u w:color="000000"/>
          <w:bdr w:val="nil"/>
          <w:lang w:bidi="lv-LV"/>
        </w:rPr>
        <w:t xml:space="preserve">izpildes rezultātā izbūvēto Objektu Būvuzņēmēja vainas dēļ, Pasūtītājs ir tiesīgs ar rakstveida paziņojumu Būvuzņēmējam pagarināt Līguma norādīto Garantijas laiku par laika periodu, kādā Objekts nevarēja tikt pienācīgi izmantots. </w:t>
      </w:r>
    </w:p>
    <w:p w14:paraId="367A4079"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Objekta ekspluatācijas laikā ir atklāti Būvdarbu (t.sk. Būvdarbu izpildē izmantoto Būvizstrādājumu, iekārtu, mehānismu, sistēmu, konstrukciju u.c.) Defekti vai trūkumi, Būvuzņēmējam jānovērš tie uz sava rēķina 10 (desmit) darba dienu laikā pēc Pasūtītāja paziņojuma/uzdevuma/Defektu akta saņemšanas vai citā terminā, ja Pasūtītājs norāda citādi. Darbaspēka un tehnikas resursu noslodze citos Būvuzņēmēja objektos nevar būt par iemeslu Defektu un trūkumu novēršanas termiņa nokavējumam.</w:t>
      </w:r>
    </w:p>
    <w:p w14:paraId="0B0827DE"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w:t>
      </w:r>
    </w:p>
    <w:p w14:paraId="52EE352E"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Defektu konstatēšana un Defektu novēršana tiek konstatēta ar aktu, kura sastādīšanā piedalās Pasūtītāja un, ja nepieciešams, Būvuzņēmēja pārstāvji un atbildīgie speciālisti. Ja Būvuzņēmējs ir aicināts, bet neierodas uz Defektu akta sastādīšanu, Pasūtītājs ir tiesīgs sastādīt aktu bez Būvuzņēmēja klātbūtnes un tas ir saistošs arī Būvuzņēmējam. Akts tiek nosūtīts Būvuzņēmējam, un ir uzskatāms, ka Būvuzņēmējs aktu ir saņēmis nākošajā darba dienā pēc tā nosūtīšanas dienas.  </w:t>
      </w:r>
    </w:p>
    <w:p w14:paraId="177B1522"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Pēc Defektu novēršanas tiek sastādīts Defektu novēršanas akts. Par Defektu novēršanu Būvuzņēmējs paziņo Pasūtītājam laiku, kad Pasūtītājam jāierodas Objektā uz Defektu novēršanas akta sastādīšanu. Ja Pasūtītājs/Būvuzņēmējs neierodas uz Defektu akta sastādīšanu, Būvuzņēmējs/Pasūtītājs to sastāda vienpusēji un nosūta otrai pusei. Gadījumā, ja Būvuzņēmējs nepaziņo par Defektu novēršanu, tad Pasūtītājam ir tiesības vienpusēji pēc Defektu novēršanas termiņa beigām sastādīt aktu, kurā norāda ir vai nav novērsti Defekti un kādi Defekti nav novērsti. </w:t>
      </w:r>
    </w:p>
    <w:p w14:paraId="67E670A6" w14:textId="77777777" w:rsidR="00A54AB0" w:rsidRPr="00A54AB0" w:rsidRDefault="00A54AB0" w:rsidP="009F642A">
      <w:pPr>
        <w:widowControl w:val="0"/>
        <w:numPr>
          <w:ilvl w:val="2"/>
          <w:numId w:val="36"/>
        </w:numPr>
        <w:tabs>
          <w:tab w:val="left" w:pos="567"/>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neparakstīt Defektu novēršanas aktu, ja Būvdarbu Defekts un/vai tā rezultātā nodarītie bojājumi Objektam pilnībā nav novērsti.  </w:t>
      </w:r>
    </w:p>
    <w:p w14:paraId="0E7C6C18"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Defektu novēršana netiek uzsākta Pasūtītāja norādītajā termiņā 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w:t>
      </w:r>
    </w:p>
    <w:p w14:paraId="564B9BC0"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aprēķinot Defektu un Defektu rezultātā nodarīto bojājumu novēršanas zaudējumus, tajos iekļauj izdevumus par Defektu un Defekta rezultātā nodarīto bojājumu novēršanu, t.sk., Būvizstrādājumi un darbs, Būvdarbu izpildē patērētais ūdens un elektrība, atkritumi, u.c. izmaksas, kas rodas. </w:t>
      </w:r>
    </w:p>
    <w:p w14:paraId="2DA2F615"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atbildīgs par Garantijas laikā jaunu vai atkārtotu radušos Defektu novēršanu, t.sk., ja Defekts Objektā radies Būvdarbu izpildē Būvuzņēmēja pieaicināto trešo personu novērsto Defektu nekvalitatīvas veikšanas dēļ un atlīdzību par pieaicināto trešo personu nekvalitatīvi veikto darbu Defektu novēršanas dēļ radītajiem zaudējumiem, Būvuzņēmējs risina civiltiesiskā kārtībā vēršoties pret šo trešo personu, kas nekvalitatīvi veikusi Defektu novēršanu un tādējādi radījusi Būvuzņēmējam zaudējumus, vai, ja nekvalitatīvi novērstais Defekts veicinājis cita Defekta veidošanos.  </w:t>
      </w:r>
    </w:p>
    <w:p w14:paraId="5FC75B98"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Garantijas laikā konstatēto Defektu novēršanu un Defektu radīto bojājumu novēršanu izpildē Būvuzņēmējs garantē savlaicīgumu un kvalitāti, tajā skaitā Būvdarbu izpildē izmantoto Būvizstrādājumu kvalitāti un piesaistītā personāla kvalifikāciju, drošības noteikumu ievērošanu un Objekta darbības netraucēšanu.</w:t>
      </w:r>
    </w:p>
    <w:p w14:paraId="7E11B97F"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Domstarpības, kas rodas Būvdarbu un Būvizstrādājumu kvalitātes un to atbilstības Līguma noteikumu novērtēšanā, izšķir būvniecības kontroles iestāde vai pušu pieaicināti licencēti vai sertificēti speciālisti/eksperti.</w:t>
      </w:r>
    </w:p>
    <w:p w14:paraId="090630D4" w14:textId="77777777" w:rsidR="00A54AB0" w:rsidRPr="00A54AB0" w:rsidRDefault="00A54AB0" w:rsidP="00A54AB0">
      <w:pPr>
        <w:widowControl w:val="0"/>
        <w:spacing w:after="0" w:line="240" w:lineRule="auto"/>
        <w:ind w:left="709"/>
        <w:contextualSpacing/>
        <w:jc w:val="both"/>
        <w:rPr>
          <w:rFonts w:ascii="Calibri" w:hAnsi="Calibri" w:cs="Calibri"/>
          <w:color w:val="auto"/>
          <w:sz w:val="22"/>
          <w:szCs w:val="22"/>
          <w:lang w:bidi="lv-LV"/>
        </w:rPr>
      </w:pPr>
    </w:p>
    <w:p w14:paraId="4D8BF9E0"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jc w:val="center"/>
        <w:outlineLvl w:val="0"/>
        <w:rPr>
          <w:rFonts w:ascii="Calibri" w:eastAsia="Arial Unicode MS" w:hAnsi="Calibri" w:cs="Calibri"/>
          <w:b/>
          <w:bCs/>
          <w:smallCaps/>
          <w:color w:val="auto"/>
          <w:sz w:val="22"/>
          <w:szCs w:val="22"/>
          <w:bdr w:val="nil"/>
          <w:lang w:bidi="lv-LV"/>
        </w:rPr>
      </w:pPr>
      <w:r w:rsidRPr="00A54AB0">
        <w:rPr>
          <w:rFonts w:ascii="Calibri" w:eastAsia="Arial Unicode MS" w:hAnsi="Calibri" w:cs="Calibri"/>
          <w:b/>
          <w:bCs/>
          <w:smallCaps/>
          <w:color w:val="auto"/>
          <w:sz w:val="22"/>
          <w:szCs w:val="22"/>
          <w:bdr w:val="nil"/>
          <w:lang w:bidi="lv-LV"/>
        </w:rPr>
        <w:t>APDROŠINĀŠANA, LĪGUMA  IZPILDES NODROŠINĀJUMS UN GARANTIJAS LAIKA NODROŠINĀJUMS</w:t>
      </w:r>
    </w:p>
    <w:p w14:paraId="0DFDDD72"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Būvuzņēmējs 10 (desmit) darba dienu laikā no Līguma noslēgšanas dienas iesniedz Pasūtītājam Būvuzņēmēja spēkā esošu civiltiesiskās atbildības apdrošināšanas līgumu (polisi) un spēkā esošu būvspeciālistu profesionālās civiltiesiskās atbildības apdrošināšanas līgumu (polisi), kurā ir norādīts konkrētais Objekts un, ka Pasūtītājs ir trešā persona (var aizvietot ierakstus saistību izpildes nodrošinājuma devēja apliecinājumu par Objekta iekļaušanu un to, ka Pasūtītājs ir trešā persona</w:t>
      </w:r>
      <w:r w:rsidRPr="00A54AB0">
        <w:rPr>
          <w:rFonts w:ascii="Calibri" w:eastAsia="TimesNewRomanPSMT" w:hAnsi="Calibri" w:cs="Calibri"/>
          <w:color w:val="auto"/>
          <w:sz w:val="22"/>
          <w:szCs w:val="22"/>
          <w:lang w:bidi="lv-LV"/>
        </w:rPr>
        <w:t xml:space="preserve">. </w:t>
      </w:r>
      <w:r w:rsidRPr="00A54AB0">
        <w:rPr>
          <w:rFonts w:ascii="Calibri" w:hAnsi="Calibri" w:cs="Calibri"/>
          <w:color w:val="auto"/>
          <w:sz w:val="22"/>
          <w:szCs w:val="22"/>
          <w:lang w:bidi="lv-LV"/>
        </w:rPr>
        <w:t xml:space="preserve"> Ja noslēgtā apdrošināšanas līguma termiņš tuvojas beigām, bet Būvdarbi vēl turpinās, Būvuzņēmējam ir pienākums </w:t>
      </w:r>
      <w:r w:rsidRPr="00A54AB0">
        <w:rPr>
          <w:rFonts w:ascii="Calibri" w:eastAsia="Calibri" w:hAnsi="Calibri" w:cs="Calibri"/>
          <w:color w:val="auto"/>
          <w:sz w:val="22"/>
          <w:szCs w:val="22"/>
          <w:lang w:eastAsia="ar-SA" w:bidi="lv-LV"/>
        </w:rPr>
        <w:t>ne vēlāk, kā iepriekš iesniegtā</w:t>
      </w:r>
      <w:r w:rsidRPr="00A54AB0">
        <w:rPr>
          <w:rFonts w:ascii="Calibri" w:hAnsi="Calibri" w:cs="Calibri"/>
          <w:color w:val="auto"/>
          <w:sz w:val="22"/>
          <w:szCs w:val="22"/>
          <w:lang w:bidi="lv-LV"/>
        </w:rPr>
        <w:t xml:space="preserve"> civiltiesiskās atbildības apdrošināšanas līguma (polises) un  būvspeciālistu profesionālās civiltiesiskās atbildības apdrošināšanas līguma (polises)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hAnsi="Calibri" w:cs="Calibri"/>
          <w:color w:val="auto"/>
          <w:sz w:val="22"/>
          <w:szCs w:val="22"/>
          <w:lang w:bidi="lv-LV"/>
        </w:rPr>
        <w:t>iesniegt Pasūtītājam jaunu (vai esošā pagarinājumu) Būvuzņēmēja un/vai būvspeciālista apdrošināšanas līgumu (polisi) ar beigu termiņu līdz Būvdarbu beigām,</w:t>
      </w:r>
      <w:r w:rsidRPr="00A54AB0">
        <w:rPr>
          <w:rFonts w:ascii="Calibri" w:eastAsia="Calibri" w:hAnsi="Calibri" w:cs="Calibri"/>
          <w:color w:val="auto"/>
          <w:sz w:val="22"/>
          <w:szCs w:val="22"/>
          <w:lang w:eastAsia="ar-SA" w:bidi="lv-LV"/>
        </w:rPr>
        <w:t xml:space="preserve"> nodrošinot tā nepārtrauktību.</w:t>
      </w:r>
      <w:r w:rsidRPr="00A54AB0">
        <w:rPr>
          <w:rFonts w:ascii="Calibri" w:hAnsi="Calibri" w:cs="Calibri"/>
          <w:color w:val="auto"/>
          <w:sz w:val="22"/>
          <w:szCs w:val="22"/>
          <w:lang w:bidi="lv-LV"/>
        </w:rPr>
        <w:t xml:space="preserve"> Būvuzņēmējs jaunu apdrošināšanas līgumu (polišu) noslēgšanu (vai esošo pagarināšanu) veic par saviem līdzekļiem. Ja Būvuzņēmējs neiesniedz apdrošināšanas līgumu pagarinājumu noteiktajā termiņā, Pasūtītājam ir tiesības vienpusēji aprēķināt Būvuzņēmējam līgumsodu EUR 50 (piecdesmit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par katru nokavēto kalendāro dienu, bet ne vairāk kā 10 (desmit) procentus no Līgumcenas.</w:t>
      </w:r>
    </w:p>
    <w:p w14:paraId="5F251470" w14:textId="77777777" w:rsidR="00A54AB0" w:rsidRPr="00A54AB0" w:rsidRDefault="00A54AB0" w:rsidP="009F642A">
      <w:pPr>
        <w:widowControl w:val="0"/>
        <w:numPr>
          <w:ilvl w:val="1"/>
          <w:numId w:val="36"/>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nav tiesīgs veikt Būvdarbus, ja Līgumā noteiktajā kārtībā un termiņā nav iesniedzis Pasūtītājam civiltiesiskās atbildības apdrošināšanas līgumu (polisi) un spēkā esošu būvspeciālistu profesionālās civiltiesiskās atbildības apdrošināšanas līgumu (polisi). Šāds termiņa kavējums nedod tiesības Būvuzņēmējam lūgt Būvdarbu izpildes termiņa pagarinājumu. </w:t>
      </w:r>
    </w:p>
    <w:p w14:paraId="2C8DE51B" w14:textId="77777777" w:rsidR="00A54AB0" w:rsidRPr="00A54AB0" w:rsidRDefault="00A54AB0" w:rsidP="009F642A">
      <w:pPr>
        <w:widowControl w:val="0"/>
        <w:numPr>
          <w:ilvl w:val="1"/>
          <w:numId w:val="36"/>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saistību izpildes nodrošināšanai tiek noteikts Līguma  izpildes nodrošinājums 5 (piecu) procentu apmērā no Līguma 3.1.punktā noteiktās Līgumcenas, kas Būvuzņēmējam jānoformē bankas vai apdrošināšanas sabiedrības izsniegtas pirmā pieprasījuma garantijas formā (iepriekš saskaņojot tā tekstu ar Pasūtītāju), un jāiesniedz Pasūtītājam 10 (desmit) dienu laikā pēc Līguma noslēgšanas dienas. </w:t>
      </w:r>
      <w:r w:rsidRPr="00A54AB0">
        <w:rPr>
          <w:rFonts w:ascii="Calibri" w:eastAsia="Calibri" w:hAnsi="Calibri" w:cs="Calibri"/>
          <w:color w:val="auto"/>
          <w:sz w:val="22"/>
          <w:szCs w:val="22"/>
          <w:lang w:bidi="lv-LV"/>
        </w:rPr>
        <w:t xml:space="preserve">Nodrošinājumā ir jābūt norādei, ka tas ir pirmā pieprasījuma, beznosacījuma, neatsaucams, kā arī tajā ir iekļauti nosacījumi, ka Līguma izpildes </w:t>
      </w:r>
      <w:r w:rsidRPr="00A54AB0">
        <w:rPr>
          <w:rFonts w:ascii="Calibri" w:eastAsia="Arial Unicode MS" w:hAnsi="Calibri" w:cs="Calibri"/>
          <w:color w:val="auto"/>
          <w:sz w:val="22"/>
          <w:szCs w:val="22"/>
          <w:bdr w:val="nil"/>
          <w:lang w:bidi="lv-LV"/>
        </w:rPr>
        <w:t xml:space="preserve">nodrošinājuma devējs ne vēlāk kā 10 (desmit) darba dienu laikā samaksā Pasūtītājam Līguma izpildes nodrošinājuma summu pēc pirmā Pasūtītāja pieprasījuma. Nodrošinājumam ir jābūt spēkā līdz Līguma 4.1.punktā noteiktajam Līguma izpildes termiņam (t.i., līdz Cēsu novada būvvaldes atzīmei BIS, ka Būvdarbi pabeigti), papildus pieskaitot 10 (desmit) kalendārās dienas. Ja Būvuzņēmējs neiesniedz šajā punktā minēto nodrošinājumu noteiktajā termiņā, Pasūtītājam ir tiesības vienpusēji aprēķināt Būvuzņēmējam līgumsodu EUR 50 (piecdesmit </w:t>
      </w:r>
      <w:r w:rsidRPr="00A54AB0">
        <w:rPr>
          <w:rFonts w:ascii="Calibri" w:eastAsia="Arial Unicode MS" w:hAnsi="Calibri" w:cs="Calibri"/>
          <w:i/>
          <w:iCs/>
          <w:color w:val="auto"/>
          <w:sz w:val="22"/>
          <w:szCs w:val="22"/>
          <w:bdr w:val="nil"/>
          <w:lang w:bidi="lv-LV"/>
        </w:rPr>
        <w:t>euro</w:t>
      </w:r>
      <w:r w:rsidRPr="00A54AB0">
        <w:rPr>
          <w:rFonts w:ascii="Calibri" w:eastAsia="Arial Unicode MS" w:hAnsi="Calibri" w:cs="Calibri"/>
          <w:color w:val="auto"/>
          <w:sz w:val="22"/>
          <w:szCs w:val="22"/>
          <w:bdr w:val="nil"/>
          <w:lang w:bidi="lv-LV"/>
        </w:rPr>
        <w:t>) par katru nokavēto kalendāro dienu</w:t>
      </w:r>
      <w:r w:rsidRPr="00A54AB0">
        <w:rPr>
          <w:rFonts w:ascii="Calibri" w:hAnsi="Calibri" w:cs="Calibri"/>
          <w:color w:val="auto"/>
          <w:sz w:val="22"/>
          <w:szCs w:val="22"/>
          <w:lang w:bidi="lv-LV"/>
        </w:rPr>
        <w:t>, bet ne vairāk kā 10 (desmit) procentus no Līgumcenas</w:t>
      </w:r>
      <w:r w:rsidRPr="00A54AB0">
        <w:rPr>
          <w:rFonts w:ascii="Calibri" w:eastAsia="Arial Unicode MS" w:hAnsi="Calibri" w:cs="Calibri"/>
          <w:color w:val="auto"/>
          <w:sz w:val="22"/>
          <w:szCs w:val="22"/>
          <w:bdr w:val="nil"/>
          <w:lang w:bidi="lv-LV"/>
        </w:rPr>
        <w:t xml:space="preserve"> un šāds kavējums nav par pamatu Būvdarbu izpildes termiņa pagarinājumam. Ja </w:t>
      </w:r>
      <w:r w:rsidRPr="00A54AB0">
        <w:rPr>
          <w:rFonts w:ascii="Calibri" w:hAnsi="Calibri" w:cs="Calibri"/>
          <w:color w:val="auto"/>
          <w:sz w:val="22"/>
          <w:szCs w:val="22"/>
          <w:lang w:bidi="lv-LV"/>
        </w:rPr>
        <w:t xml:space="preserve">Būvdarbu izpildes termiņš pagarinās, tad Būvuzņēmējs attiecīgi pagarina arī Līguma  izpildes nodrošinājuma termiņu tā, lai tas būtu derīgs termiņā par kādu tiek veikti Būvdarbi (t.sk. līdz Cēsu novada būvvaldes atzīmei BIS par būvdarbu pabeigšanu) pieskaitot vēl 10 (desmit) kalendārās dienas un </w:t>
      </w:r>
      <w:r w:rsidRPr="00A54AB0">
        <w:rPr>
          <w:rFonts w:ascii="Calibri" w:eastAsia="Calibri" w:hAnsi="Calibri" w:cs="Calibri"/>
          <w:color w:val="auto"/>
          <w:sz w:val="22"/>
          <w:szCs w:val="22"/>
          <w:lang w:eastAsia="ar-SA" w:bidi="lv-LV"/>
        </w:rPr>
        <w:t xml:space="preserve">iesniedzot </w:t>
      </w:r>
      <w:r w:rsidRPr="00A54AB0">
        <w:rPr>
          <w:rFonts w:ascii="Calibri" w:hAnsi="Calibri" w:cs="Calibri"/>
          <w:color w:val="auto"/>
          <w:sz w:val="22"/>
          <w:szCs w:val="22"/>
          <w:lang w:bidi="lv-LV"/>
        </w:rPr>
        <w:t xml:space="preserve">Līguma izpildes nodrošinājuma </w:t>
      </w:r>
      <w:r w:rsidRPr="00A54AB0">
        <w:rPr>
          <w:rFonts w:ascii="Calibri" w:eastAsia="Calibri" w:hAnsi="Calibri" w:cs="Calibri"/>
          <w:color w:val="auto"/>
          <w:sz w:val="22"/>
          <w:szCs w:val="22"/>
          <w:lang w:eastAsia="ar-SA" w:bidi="lv-LV"/>
        </w:rPr>
        <w:t xml:space="preserve">  pagarinājumu ne vēlāk, kā iepriekš iesniegtā Līguma izpildes nodrošinājuma (</w:t>
      </w:r>
      <w:r w:rsidRPr="00A54AB0">
        <w:rPr>
          <w:rFonts w:ascii="Calibri" w:eastAsia="Calibri" w:hAnsi="Calibri" w:cs="Calibri"/>
          <w:color w:val="auto"/>
          <w:sz w:val="22"/>
          <w:szCs w:val="22"/>
          <w:lang w:bidi="lv-LV"/>
        </w:rPr>
        <w:t>apdrošināšanas sabiedrības izsniegtās polises vai bankas garantijas)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eastAsia="Arial Unicode MS" w:hAnsi="Calibri" w:cs="Calibri"/>
          <w:color w:val="auto"/>
          <w:sz w:val="22"/>
          <w:szCs w:val="22"/>
          <w:bdr w:val="nil"/>
          <w:lang w:bidi="lv-LV"/>
        </w:rPr>
        <w:t xml:space="preserve">(iepriekš saskaņojot tā tekstu ar Pasūtītāju), </w:t>
      </w:r>
      <w:r w:rsidRPr="00A54AB0">
        <w:rPr>
          <w:rFonts w:ascii="Calibri" w:eastAsia="Calibri" w:hAnsi="Calibri" w:cs="Calibri"/>
          <w:color w:val="auto"/>
          <w:sz w:val="22"/>
          <w:szCs w:val="22"/>
          <w:lang w:eastAsia="ar-SA" w:bidi="lv-LV"/>
        </w:rPr>
        <w:t>nodrošinot tā nepārtrauktību.</w:t>
      </w:r>
      <w:r w:rsidRPr="00A54AB0">
        <w:rPr>
          <w:rFonts w:ascii="Calibri" w:hAnsi="Calibri" w:cs="Calibri"/>
          <w:color w:val="auto"/>
          <w:sz w:val="22"/>
          <w:szCs w:val="22"/>
          <w:lang w:bidi="lv-LV"/>
        </w:rPr>
        <w:t xml:space="preserve"> Ja Būvuzņēmējs neiesniedz iepriekš minētā nodrošinājuma pagarinājumu šajā punktā noteiktajā kārtībā, Pasūtītājam ir tiesības vienpusēji aprēķināt Būvuzņēmējam līgumsodu EUR 50 (piecdesmit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par katru nokavēto kalendāro dienu, bet ne vairāk kā 10 (desmit) procentus no Līgumcenas, un šāds kavējums nav par pamatu Būvdarbu izpildes termiņa pagarinājumam. Pie jebkādiem apstākļiem, līdz Būvdarbu pabeigšanai, t.i., Cēsu novada būvvaldes atzīmei BIS par būvdarbu pabeigšanu, Būvuzņēmējam jānodrošina Līguma  izpildes nodrošinājuma spēkā esamība </w:t>
      </w:r>
      <w:r w:rsidRPr="00A54AB0">
        <w:rPr>
          <w:rFonts w:ascii="Calibri" w:eastAsia="Arial Unicode MS" w:hAnsi="Calibri" w:cs="Calibri"/>
          <w:color w:val="auto"/>
          <w:sz w:val="22"/>
          <w:szCs w:val="22"/>
          <w:bdr w:val="nil"/>
          <w:lang w:bidi="lv-LV"/>
        </w:rPr>
        <w:t>papildus pieskaitot 10 (desmit) kalendārās dienas, nodrošinot tā nepārtrauktību.</w:t>
      </w:r>
    </w:p>
    <w:p w14:paraId="5A9AFD2C"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izmantot Līguma 13.3. punktā minētās bankas vai apdrošināšanas sabiedrības izsniegto nodrošinājumu tādu Būvuzņēmēja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06EF5BF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Būvdarbu Garantijas laikā atklāto Defektu un trūkumu novēršanas nodrošināšanai tiek noteikts Būvdarbu Garantijas laika nodrošinājums 5 (piecu) procentu apmērā no Līgumcenas, kas Būvuzņēmējam ir jānoformē bankas izdotas Būvdarbu Garantijas laika garantijas formā vai apdrošināšanas sabiedrības izsniegtas garantijas (polises) formā atbilstoši Līguma</w:t>
      </w:r>
      <w:r w:rsidRPr="00A54AB0" w:rsidDel="00673538">
        <w:rPr>
          <w:rFonts w:ascii="Calibri" w:hAnsi="Calibri" w:cs="Calibri"/>
          <w:color w:val="auto"/>
          <w:sz w:val="22"/>
          <w:szCs w:val="22"/>
          <w:lang w:bidi="lv-LV"/>
        </w:rPr>
        <w:t xml:space="preserve"> </w:t>
      </w:r>
      <w:r w:rsidRPr="00A54AB0">
        <w:rPr>
          <w:rFonts w:ascii="Calibri" w:hAnsi="Calibri" w:cs="Calibri"/>
          <w:color w:val="auto"/>
          <w:sz w:val="22"/>
          <w:szCs w:val="22"/>
          <w:lang w:bidi="lv-LV"/>
        </w:rPr>
        <w:t>nosacījumiem un tajā</w:t>
      </w:r>
      <w:r w:rsidRPr="00A54AB0">
        <w:rPr>
          <w:rFonts w:ascii="Calibri" w:eastAsia="Calibri" w:hAnsi="Calibri" w:cs="Calibri"/>
          <w:color w:val="auto"/>
          <w:sz w:val="22"/>
          <w:szCs w:val="22"/>
          <w:lang w:bidi="lv-LV"/>
        </w:rPr>
        <w:t xml:space="preserve"> jābūt norādei, ka tas ir pirmā pieprasījuma, beznosacījuma, </w:t>
      </w:r>
      <w:r w:rsidRPr="00A54AB0">
        <w:rPr>
          <w:rFonts w:ascii="Calibri" w:hAnsi="Calibri" w:cs="Calibri"/>
          <w:color w:val="auto"/>
          <w:sz w:val="22"/>
          <w:szCs w:val="22"/>
          <w:lang w:bidi="lv-LV"/>
        </w:rPr>
        <w:t xml:space="preserve">kurā garantijas devējs norādījis, ka tas ir neatsaucams un, ka garantijas devējs ne vēlāk kā 10 (desmit) darba dienu laikā samaksā Pasūtītājam pieprasīto garantijas summu pēc pirmā Pasūtītāja pieprasījuma. Garantijas laika nodrošinājumam jābūt spēkā vismaz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no Cēsu novada būvvaldes atzīmes BIS par būvdarbu pabeigšanu</w:t>
      </w:r>
      <w:r w:rsidRPr="00A54AB0">
        <w:rPr>
          <w:rFonts w:ascii="Calibri" w:hAnsi="Calibri" w:cs="Calibri"/>
          <w:color w:val="auto"/>
          <w:sz w:val="22"/>
          <w:szCs w:val="22"/>
          <w:lang w:bidi="lv-LV"/>
        </w:rPr>
        <w:t xml:space="preserve">, pieskaitot vēl 10 (desmit) kalendārās dienas.  </w:t>
      </w:r>
    </w:p>
    <w:p w14:paraId="27A7406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565DD7E7"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Spēkā esošs Būvdarbu Garantijas laika nodrošinājums ir jāiesniedz Pasūtītājam 10 (desmit) kalendāro dienu laikā pēc Cēsu novada būvvaldes atzīmes BIS par būvdarbu pabeigšanu, pirms tam tā tekstu saskaņojot ar Pasūtītāju. Ja Būvuzņēmējs neiesniedz  spēkā esošu nodrošinājumu noteiktajā termiņā, Pasūtītājam ir tiesības vienpusēji aprēķināt Būvuzņēmējam līgumsodu EUR 50 (piecdesmit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par katru nokavēto kalendāro dienu, bet ne vairāk kā 10 (desmit) procentus no Līgumcenas. </w:t>
      </w:r>
    </w:p>
    <w:p w14:paraId="69308CC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Ja Būvuzņēmējs ir nokavējis spēkā esoša Garantijas laika nodrošinājuma iesniegšanu, tas neatbrīvo Būvuzņēmēju no pienākuma iesniegt Garantijas laika nodrošinājumu atbilstoši Līguma noteikumiem.</w:t>
      </w:r>
    </w:p>
    <w:p w14:paraId="0694F880"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Šajā Līgumā paredzētie Garantijas laika noteikumi attiecināmi gan uz Būvdarbiem, Būvizstrādājumiem, ierīcēm, mehānismiem, gan izmaiņām, gan jebkādiem Būvdarbu izlabojumiem un papildu darbiem, ko veicis Būvuzņēmējs vai tā pieaicinātas personas.</w:t>
      </w:r>
    </w:p>
    <w:p w14:paraId="1C0DE9F2"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izmantot </w:t>
      </w:r>
      <w:r w:rsidRPr="00A54AB0">
        <w:rPr>
          <w:rFonts w:ascii="Calibri" w:eastAsia="Arial Unicode MS" w:hAnsi="Calibri" w:cs="Calibri"/>
          <w:color w:val="auto"/>
          <w:sz w:val="22"/>
          <w:szCs w:val="22"/>
          <w:u w:color="000000"/>
          <w:bdr w:val="nil"/>
          <w:lang w:bidi="lv-LV"/>
        </w:rPr>
        <w:t xml:space="preserve">Garantijas laika nodrošinājumu </w:t>
      </w:r>
      <w:r w:rsidRPr="00A54AB0">
        <w:rPr>
          <w:rFonts w:ascii="Calibri" w:hAnsi="Calibri" w:cs="Calibri"/>
          <w:color w:val="auto"/>
          <w:sz w:val="22"/>
          <w:szCs w:val="22"/>
          <w:lang w:bidi="lv-LV"/>
        </w:rPr>
        <w:t>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5CD4992B"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Būvuzņēmējam jānodrošina, ka Līguma izpildes nodrošinājumā un Garantijas laika nodrošinājumā (bankas garantijā vai apdrošināšanas polisē), attiecīgi norādot konkrētajā dokumentā,  ka</w:t>
      </w:r>
      <w:r w:rsidRPr="00A54AB0">
        <w:rPr>
          <w:rFonts w:ascii="Calibri" w:hAnsi="Calibri" w:cs="Calibri"/>
          <w:color w:val="auto"/>
          <w:sz w:val="22"/>
          <w:szCs w:val="22"/>
          <w:lang w:eastAsia="ar-SA" w:bidi="lv-LV"/>
        </w:rPr>
        <w:t xml:space="preserve"> garantija/polise pakļauta Starptautiskās tirdzniecības kameras </w:t>
      </w:r>
      <w:r w:rsidRPr="00A54AB0">
        <w:rPr>
          <w:rFonts w:ascii="Calibri" w:hAnsi="Calibri" w:cs="Calibri"/>
          <w:color w:val="auto"/>
          <w:sz w:val="22"/>
          <w:szCs w:val="22"/>
          <w:lang w:bidi="lv-LV"/>
        </w:rPr>
        <w:t>Vienotie pieprasījuma garantiju noteikumi (</w:t>
      </w:r>
      <w:r w:rsidRPr="00A54AB0">
        <w:rPr>
          <w:rFonts w:ascii="Calibri" w:hAnsi="Calibri" w:cs="Calibri"/>
          <w:color w:val="auto"/>
          <w:sz w:val="22"/>
          <w:szCs w:val="22"/>
          <w:lang w:eastAsia="ar-SA" w:bidi="lv-LV"/>
        </w:rPr>
        <w:t xml:space="preserve">„The ICC Uniform Rules for Demand Guarantees”, ICC Publication No. 758  </w:t>
      </w:r>
      <w:r w:rsidRPr="00A54AB0">
        <w:rPr>
          <w:rFonts w:ascii="Calibri" w:hAnsi="Calibri" w:cs="Calibri"/>
          <w:color w:val="auto"/>
          <w:sz w:val="22"/>
          <w:szCs w:val="22"/>
          <w:lang w:bidi="lv-LV"/>
        </w:rPr>
        <w:t>(2010. gada redakcija, Starptautiskās Tirdzniecības palātas publikācija Nr. 758)</w:t>
      </w:r>
      <w:r w:rsidRPr="00A54AB0">
        <w:rPr>
          <w:rFonts w:ascii="Calibri" w:hAnsi="Calibri" w:cs="Calibri"/>
          <w:color w:val="auto"/>
          <w:sz w:val="22"/>
          <w:szCs w:val="22"/>
          <w:lang w:eastAsia="ar-SA" w:bidi="lv-LV"/>
        </w:rPr>
        <w:t>, bet attiecībā uz jautājumiem, kurus neregulē minētie Starptautiskās tirdzniecības kameras noteikumi, garantija/polise</w:t>
      </w:r>
      <w:r w:rsidRPr="00A54AB0">
        <w:rPr>
          <w:rFonts w:ascii="Calibri" w:hAnsi="Calibri" w:cs="Calibri"/>
          <w:color w:val="auto"/>
          <w:sz w:val="22"/>
          <w:szCs w:val="22"/>
          <w:lang w:bidi="lv-LV"/>
        </w:rPr>
        <w:t xml:space="preserve"> </w:t>
      </w:r>
      <w:r w:rsidRPr="00A54AB0">
        <w:rPr>
          <w:rFonts w:ascii="Calibri" w:hAnsi="Calibri" w:cs="Calibri"/>
          <w:color w:val="auto"/>
          <w:sz w:val="22"/>
          <w:szCs w:val="22"/>
          <w:lang w:eastAsia="ar-SA" w:bidi="lv-LV"/>
        </w:rPr>
        <w:t xml:space="preserve">pakļaujas Latvijas Republikā spēkā esošiem normatīvajiem aktiem, kā arī jānorāda, ka prasības un strīdi, kas saistīti ar </w:t>
      </w:r>
      <w:r w:rsidRPr="00A54AB0">
        <w:rPr>
          <w:rFonts w:ascii="Calibri" w:hAnsi="Calibri" w:cs="Calibri"/>
          <w:color w:val="auto"/>
          <w:sz w:val="22"/>
          <w:szCs w:val="22"/>
          <w:lang w:bidi="lv-LV"/>
        </w:rPr>
        <w:t>garantiju vai polisi</w:t>
      </w:r>
      <w:r w:rsidRPr="00A54AB0">
        <w:rPr>
          <w:rFonts w:ascii="Calibri" w:hAnsi="Calibri" w:cs="Calibri"/>
          <w:color w:val="auto"/>
          <w:sz w:val="22"/>
          <w:szCs w:val="22"/>
          <w:lang w:eastAsia="ar-SA" w:bidi="lv-LV"/>
        </w:rPr>
        <w:t>, izskatāmi Latvijas Republikas tiesā saskaņā ar Latvijas Republikas normatīvajiem aktiem. Tāpat, jābūt norādei uz konkrēto Objektu.</w:t>
      </w:r>
    </w:p>
    <w:p w14:paraId="6304DF8F" w14:textId="77777777" w:rsidR="00A54AB0" w:rsidRPr="00A54AB0" w:rsidRDefault="00A54AB0" w:rsidP="00A54AB0">
      <w:pPr>
        <w:keepNext/>
        <w:spacing w:after="40" w:line="240" w:lineRule="auto"/>
        <w:ind w:left="567"/>
        <w:contextualSpacing/>
        <w:jc w:val="both"/>
        <w:outlineLvl w:val="1"/>
        <w:rPr>
          <w:rFonts w:ascii="Calibri" w:hAnsi="Calibri" w:cs="Calibri"/>
          <w:color w:val="auto"/>
          <w:sz w:val="22"/>
          <w:szCs w:val="22"/>
          <w:lang w:bidi="lv-LV"/>
        </w:rPr>
      </w:pPr>
    </w:p>
    <w:p w14:paraId="4D016217" w14:textId="77777777" w:rsidR="00A54AB0" w:rsidRPr="00A54AB0" w:rsidRDefault="00A54AB0" w:rsidP="00A54AB0">
      <w:pPr>
        <w:widowControl w:val="0"/>
        <w:numPr>
          <w:ilvl w:val="0"/>
          <w:numId w:val="36"/>
        </w:numPr>
        <w:tabs>
          <w:tab w:val="left" w:pos="-3686"/>
        </w:tabs>
        <w:spacing w:after="0" w:line="240" w:lineRule="auto"/>
        <w:contextualSpacing/>
        <w:jc w:val="center"/>
        <w:rPr>
          <w:rFonts w:ascii="Calibri" w:hAnsi="Calibri" w:cs="Calibri"/>
          <w:b/>
          <w:color w:val="auto"/>
          <w:sz w:val="22"/>
          <w:szCs w:val="22"/>
          <w:lang w:bidi="lv-LV"/>
        </w:rPr>
      </w:pPr>
      <w:r w:rsidRPr="00A54AB0">
        <w:rPr>
          <w:rFonts w:ascii="Calibri" w:hAnsi="Calibri" w:cs="Calibri"/>
          <w:b/>
          <w:color w:val="auto"/>
          <w:sz w:val="22"/>
          <w:szCs w:val="22"/>
          <w:lang w:bidi="lv-LV"/>
        </w:rPr>
        <w:t>STRĪDU RISINĀŠANAS KĀRTĪBA</w:t>
      </w:r>
    </w:p>
    <w:p w14:paraId="491CF0D6"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Šis Līgums noslēgts, iztulkojams un izpildāms saskaņā ar Latvijas Republikas normatīvo aktu noteikumiem.</w:t>
      </w:r>
    </w:p>
    <w:p w14:paraId="76500B78"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77D4F09A"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color w:val="auto"/>
          <w:sz w:val="22"/>
          <w:szCs w:val="22"/>
          <w:lang w:eastAsia="en-US"/>
        </w:rPr>
        <w:t>Pušu strīdi, kas rodas Būvdarbu un Būvizstrādājumu kvalitātes novērtēšanā Būvdarbu veikšanas vai Garantijas termiņa laikā, var tikt risināti, pieaicinot neatkarīgu sertificētu ekspertu/speciālistu vai valsts ekspertīzes institūcijas, un ekspertīzes izdevumus sedz Puse, kura saskaņā ar ekspertīzes slēdzienu ir vainojams. Ja ekspertīze nekonstatē pārkāpumus, ekspertīzes izdevumus sedz Puse, kura ekspertīzi ierosinājusi.</w:t>
      </w:r>
    </w:p>
    <w:p w14:paraId="3F1F4772"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atbildība</w:t>
      </w:r>
    </w:p>
    <w:p w14:paraId="2E04B1DD"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Puses ir savstarpēji atbildīgas par līgumsaistību un normatīvajos aktos noteikto saistību nepildīšanu vai nepienācīgu izpildi.</w:t>
      </w:r>
    </w:p>
    <w:p w14:paraId="05282FC6"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1BD7327"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pilnā mērā atbildīgs par Pasūtītājam nodarītajiem tiešajiem zaudējumiem, kas radušies sakarā ar to, ka Būvuzņēmējs nav savlaicīgi un pienācīgā kvalitātē veicis uzdotos Būvdarbus, kā arī pieļāvis trūkumus, Defektus un pārkāpumus. </w:t>
      </w:r>
    </w:p>
    <w:p w14:paraId="0BF790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saskaņā ar Līguma nosacījumiem, apņemas novērst Defektus, kā arī segt Pasūtītājam nodarītos tiešos zaudējumus atbilstoši Pasūtītāja rakstveidā noformētajam un Būvuzņēmējam iesniegtajam radušos zaudējumu aprēķinam. </w:t>
      </w:r>
    </w:p>
    <w:p w14:paraId="33624B70"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neizpildes vai nepienācīgas izpildes gadījumā radītā atrautā (negūtā peļņa) nevienai no Pusēm nav jāatlīdzina.</w:t>
      </w:r>
    </w:p>
    <w:p w14:paraId="5CF4D9A8"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 ir atbildīgs un sedz Pasūtītājam visas radītās papildus izmaksas un zaudējumus, ja ar kompetentas institūcijas lēmumu tiek apturēta Būvdarbu veikšana sakarā ar Būvuzņēmēja pieļautiem šī Līguma un/vai normatīvo aktu noteikumu pārkāpumiem.</w:t>
      </w:r>
    </w:p>
    <w:p w14:paraId="384EF74B"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kavē Līguma 4.1. punktā noteikto termiņu (t.sk. starptermiņus), kā arī Līguma 4.3. un 4.4. punktā noteiktos termiņus, </w:t>
      </w:r>
      <w:r w:rsidRPr="00A54AB0">
        <w:rPr>
          <w:rFonts w:ascii="Calibri" w:eastAsia="Calibri" w:hAnsi="Calibri" w:cs="Calibri"/>
          <w:color w:val="auto"/>
          <w:sz w:val="22"/>
          <w:szCs w:val="22"/>
          <w:lang w:eastAsia="en-US" w:bidi="lv-LV"/>
        </w:rPr>
        <w:t xml:space="preserve">tad 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 </w:t>
      </w:r>
      <w:r w:rsidRPr="00A54AB0">
        <w:rPr>
          <w:rFonts w:ascii="Calibri" w:hAnsi="Calibri" w:cs="Calibri"/>
          <w:color w:val="auto"/>
          <w:sz w:val="22"/>
          <w:szCs w:val="22"/>
          <w:lang w:bidi="lv-LV"/>
        </w:rPr>
        <w:t xml:space="preserve"> apmērā no Līgumcenas.</w:t>
      </w:r>
    </w:p>
    <w:p w14:paraId="4871DC5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Būvuzņēmēja veiktajos Būvdarbos konstatē Defektus, tad Būvuzņēmējam uz sava rēķina jānovērš šie trūkumi tam noteiktajā termiņā, pretējā gadījumā </w:t>
      </w:r>
      <w:r w:rsidRPr="00A54AB0">
        <w:rPr>
          <w:rFonts w:ascii="Calibri" w:eastAsia="Calibri" w:hAnsi="Calibri" w:cs="Calibri"/>
          <w:color w:val="auto"/>
          <w:sz w:val="22"/>
          <w:szCs w:val="22"/>
          <w:lang w:eastAsia="en-US" w:bidi="lv-LV"/>
        </w:rPr>
        <w:t xml:space="preserve">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 no Līgumcenas.</w:t>
      </w:r>
    </w:p>
    <w:p w14:paraId="531F35F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Līgumā noteiktajos termiņos un kārtībā Puse nav veikusi maksājumu, tad otrai Pusei ir tiesības aprēķināt un iekasēt līgumsodu 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savlaicīgi nesamaksātās summas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no nesamaksātās summas. </w:t>
      </w:r>
    </w:p>
    <w:p w14:paraId="6F6569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nepilda Līgumu vai atsakās no tā izpildes un/vai ja Līgums tiek lauzts/izbeigts Būvuzņēmēja vainas dēļ, Būvuzņēmējs maksā Pasūtītājam līgumsodu par Līguma neizpildi vai nepienācīgu izpildi Līguma 13.3. punktā noteiktā Līguma izpildes nodrošinājuma apmērā, kuru Pasūtītājam ir tiesības ieturēt no Līguma 13.3. punktā noteiktā Līguma izpildes nodrošinājuma.  </w:t>
      </w:r>
    </w:p>
    <w:p w14:paraId="208071D0" w14:textId="31D8EE01"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izbeidz/lauž noslēgto Līgumu pirms termiņa, izņemot nepārvaramu varas iestāšanās dēļ, Būvuzņēmējs atlīdzina Pasūtītājam izdevumus un zaudējumus, kas radušies Līguma  izbeigšanas/laušanas rezultātā, kā arī maksā līgumsodu Līguma 13.3.</w:t>
      </w:r>
      <w:r w:rsidR="00F407EA">
        <w:rPr>
          <w:rFonts w:ascii="Calibri" w:hAnsi="Calibri" w:cs="Calibri"/>
          <w:color w:val="auto"/>
          <w:sz w:val="22"/>
          <w:szCs w:val="22"/>
          <w:lang w:bidi="lv-LV"/>
        </w:rPr>
        <w:t> </w:t>
      </w:r>
      <w:r w:rsidRPr="00A54AB0">
        <w:rPr>
          <w:rFonts w:ascii="Calibri" w:hAnsi="Calibri" w:cs="Calibri"/>
          <w:color w:val="auto"/>
          <w:sz w:val="22"/>
          <w:szCs w:val="22"/>
          <w:lang w:bidi="lv-LV"/>
        </w:rPr>
        <w:t>punktā noteiktā Līguma  izpildes nodrošinājuma apmērā.</w:t>
      </w:r>
    </w:p>
    <w:p w14:paraId="7A9AEE48"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kāds no Būvuzņēmēja būvspeciālistiem, kas norādīts speciālistu sarakstā, neattaisnotu iemeslu dēļ iepriekš nebrīdinot neierodas uz Līgumā norādīto būvsapulci un tā klātbūtne bija nepieciešama, un tas ir fiksēts būvsapulces protokolā, kā arī par Līguma 10.17. punkta neievērošanu, Pasūtītājam ir tiesības vienpusēji </w:t>
      </w:r>
      <w:r w:rsidRPr="00A54AB0">
        <w:rPr>
          <w:rFonts w:ascii="Calibri" w:eastAsia="Calibri" w:hAnsi="Calibri" w:cs="Calibri"/>
          <w:color w:val="auto"/>
          <w:sz w:val="22"/>
          <w:szCs w:val="22"/>
          <w:lang w:eastAsia="en-US" w:bidi="lv-LV"/>
        </w:rPr>
        <w:t>pieprasīt un iekasēt no Būvuzņēmēja</w:t>
      </w:r>
      <w:r w:rsidRPr="00A54AB0">
        <w:rPr>
          <w:rFonts w:ascii="Calibri" w:hAnsi="Calibri" w:cs="Calibri"/>
          <w:color w:val="auto"/>
          <w:sz w:val="22"/>
          <w:szCs w:val="22"/>
          <w:lang w:bidi="lv-LV"/>
        </w:rPr>
        <w:t xml:space="preserve"> 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apmērā par katru šādu neierašanās gadījumu.</w:t>
      </w:r>
    </w:p>
    <w:p w14:paraId="24B4496D"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neuzsāk Būvdarbu izpildi atbilstoši Līguma noteikumiem un Darbu izpildes kalendārajam grafikam,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w:t>
      </w:r>
      <w:r w:rsidRPr="00A54AB0">
        <w:rPr>
          <w:rFonts w:ascii="Calibri" w:eastAsia="Calibri" w:hAnsi="Calibri" w:cs="Calibri"/>
          <w:color w:val="auto"/>
          <w:sz w:val="22"/>
          <w:szCs w:val="22"/>
          <w:lang w:eastAsia="en-US" w:bidi="lv-LV"/>
        </w:rPr>
        <w:t xml:space="preserve">50 (piecdesmit </w:t>
      </w:r>
      <w:r w:rsidRPr="00A54AB0">
        <w:rPr>
          <w:rFonts w:ascii="Calibri" w:eastAsia="Calibri" w:hAnsi="Calibri" w:cs="Calibri"/>
          <w:i/>
          <w:iCs/>
          <w:color w:val="auto"/>
          <w:sz w:val="22"/>
          <w:szCs w:val="22"/>
          <w:lang w:eastAsia="en-US" w:bidi="lv-LV"/>
        </w:rPr>
        <w:t>euro</w:t>
      </w:r>
      <w:r w:rsidRPr="00A54AB0">
        <w:rPr>
          <w:rFonts w:ascii="Calibri" w:eastAsia="Calibri" w:hAnsi="Calibri" w:cs="Calibri"/>
          <w:color w:val="auto"/>
          <w:sz w:val="22"/>
          <w:szCs w:val="22"/>
          <w:lang w:eastAsia="en-US" w:bidi="lv-LV"/>
        </w:rPr>
        <w:t xml:space="preserve">) </w:t>
      </w:r>
      <w:r w:rsidRPr="00A54AB0">
        <w:rPr>
          <w:rFonts w:ascii="Calibri" w:hAnsi="Calibri" w:cs="Calibri"/>
          <w:color w:val="auto"/>
          <w:sz w:val="22"/>
          <w:szCs w:val="22"/>
          <w:lang w:bidi="lv-LV"/>
        </w:rPr>
        <w:t>par katru nokavēto dienu.</w:t>
      </w:r>
    </w:p>
    <w:p w14:paraId="3371AB72" w14:textId="154233FB"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neievēro Līguma 5.10., 10.4., 10.15., 10.19. </w:t>
      </w:r>
      <w:r w:rsidR="00F94A05">
        <w:rPr>
          <w:rFonts w:ascii="Calibri" w:hAnsi="Calibri" w:cs="Calibri"/>
          <w:color w:val="auto"/>
          <w:sz w:val="22"/>
          <w:szCs w:val="22"/>
          <w:lang w:bidi="lv-LV"/>
        </w:rPr>
        <w:t>10</w:t>
      </w:r>
      <w:r w:rsidR="00697C06">
        <w:rPr>
          <w:rFonts w:ascii="Calibri" w:hAnsi="Calibri" w:cs="Calibri"/>
          <w:color w:val="auto"/>
          <w:sz w:val="22"/>
          <w:szCs w:val="22"/>
          <w:lang w:bidi="lv-LV"/>
        </w:rPr>
        <w:t xml:space="preserve">.29. </w:t>
      </w:r>
      <w:r w:rsidRPr="00A54AB0">
        <w:rPr>
          <w:rFonts w:ascii="Calibri" w:hAnsi="Calibri" w:cs="Calibri"/>
          <w:color w:val="auto"/>
          <w:sz w:val="22"/>
          <w:szCs w:val="22"/>
          <w:lang w:bidi="lv-LV"/>
        </w:rPr>
        <w:t xml:space="preserve">un 10.30. punktā noteiktās prasības, Pasūtītājam ir tiesības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par katru konstatēto gadījumu.</w:t>
      </w:r>
    </w:p>
    <w:p w14:paraId="2ACB0DE1" w14:textId="7A6C8FE3"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nav uzrādījis Būvuzraugam un Pasūtītājam Līguma 6.2.</w:t>
      </w:r>
      <w:r w:rsidR="00F407EA">
        <w:rPr>
          <w:rFonts w:ascii="Calibri" w:hAnsi="Calibri" w:cs="Calibri"/>
          <w:color w:val="auto"/>
          <w:sz w:val="22"/>
          <w:szCs w:val="22"/>
          <w:lang w:bidi="lv-LV"/>
        </w:rPr>
        <w:t> </w:t>
      </w:r>
      <w:r w:rsidRPr="00A54AB0">
        <w:rPr>
          <w:rFonts w:ascii="Calibri" w:hAnsi="Calibri" w:cs="Calibri"/>
          <w:color w:val="auto"/>
          <w:sz w:val="22"/>
          <w:szCs w:val="22"/>
          <w:lang w:bidi="lv-LV"/>
        </w:rPr>
        <w:t xml:space="preserve">punktā noteiktos dokumentus,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par katru konstatēto gadījumu.</w:t>
      </w:r>
    </w:p>
    <w:p w14:paraId="4AE045EE" w14:textId="0C650CD5"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neievēro kādas no Līguma 6.4.1., 6.5.1.,</w:t>
      </w:r>
      <w:r w:rsidR="00F407EA">
        <w:rPr>
          <w:rFonts w:ascii="Calibri" w:hAnsi="Calibri" w:cs="Calibri"/>
          <w:color w:val="auto"/>
          <w:sz w:val="22"/>
          <w:szCs w:val="22"/>
          <w:lang w:bidi="lv-LV"/>
        </w:rPr>
        <w:t xml:space="preserve"> </w:t>
      </w:r>
      <w:r w:rsidRPr="00A54AB0">
        <w:rPr>
          <w:rFonts w:ascii="Calibri" w:hAnsi="Calibri" w:cs="Calibri"/>
          <w:color w:val="auto"/>
          <w:sz w:val="22"/>
          <w:szCs w:val="22"/>
          <w:lang w:bidi="lv-LV"/>
        </w:rPr>
        <w:t>6.6.2., 8.5.,</w:t>
      </w:r>
      <w:r w:rsidR="00F407EA">
        <w:rPr>
          <w:rFonts w:ascii="Calibri" w:hAnsi="Calibri" w:cs="Calibri"/>
          <w:color w:val="auto"/>
          <w:sz w:val="22"/>
          <w:szCs w:val="22"/>
          <w:lang w:bidi="lv-LV"/>
        </w:rPr>
        <w:t xml:space="preserve"> </w:t>
      </w:r>
      <w:r w:rsidRPr="00A54AB0">
        <w:rPr>
          <w:rFonts w:ascii="Calibri" w:hAnsi="Calibri" w:cs="Calibri"/>
          <w:color w:val="auto"/>
          <w:sz w:val="22"/>
          <w:szCs w:val="22"/>
          <w:lang w:bidi="lv-LV"/>
        </w:rPr>
        <w:t xml:space="preserve">10.11., 10.12., 10.18., </w:t>
      </w:r>
      <w:r w:rsidR="00A726E6">
        <w:rPr>
          <w:rStyle w:val="normaltextrun"/>
          <w:rFonts w:ascii="Calibri" w:hAnsi="Calibri" w:cs="Calibri"/>
          <w:color w:val="FF0000"/>
          <w:sz w:val="22"/>
          <w:szCs w:val="22"/>
          <w:shd w:val="clear" w:color="auto" w:fill="FFFF00"/>
        </w:rPr>
        <w:t xml:space="preserve">10.32., 10.34., </w:t>
      </w:r>
      <w:r w:rsidRPr="00A54AB0">
        <w:rPr>
          <w:rFonts w:ascii="Calibri" w:hAnsi="Calibri" w:cs="Calibri"/>
          <w:color w:val="auto"/>
          <w:sz w:val="22"/>
          <w:szCs w:val="22"/>
          <w:lang w:bidi="lv-LV"/>
        </w:rPr>
        <w:t>10.35.,</w:t>
      </w:r>
      <w:r w:rsidR="00C8702B">
        <w:rPr>
          <w:rFonts w:ascii="Calibri" w:hAnsi="Calibri" w:cs="Calibri"/>
          <w:color w:val="auto"/>
          <w:sz w:val="22"/>
          <w:szCs w:val="22"/>
          <w:lang w:bidi="lv-LV"/>
        </w:rPr>
        <w:t xml:space="preserve"> </w:t>
      </w:r>
      <w:r w:rsidRPr="00A54AB0">
        <w:rPr>
          <w:rFonts w:ascii="Calibri" w:hAnsi="Calibri" w:cs="Calibri"/>
          <w:color w:val="auto"/>
          <w:sz w:val="22"/>
          <w:szCs w:val="22"/>
          <w:lang w:bidi="lv-LV"/>
        </w:rPr>
        <w:t>12.5.</w:t>
      </w:r>
      <w:r w:rsidR="00CC03CF">
        <w:rPr>
          <w:rFonts w:ascii="Calibri" w:hAnsi="Calibri" w:cs="Calibri"/>
          <w:color w:val="auto"/>
          <w:sz w:val="22"/>
          <w:szCs w:val="22"/>
          <w:lang w:bidi="lv-LV"/>
        </w:rPr>
        <w:t>,</w:t>
      </w:r>
      <w:r w:rsidR="00EB28A0">
        <w:rPr>
          <w:rFonts w:ascii="Calibri" w:hAnsi="Calibri" w:cs="Calibri"/>
          <w:color w:val="auto"/>
          <w:sz w:val="22"/>
          <w:szCs w:val="22"/>
          <w:lang w:bidi="lv-LV"/>
        </w:rPr>
        <w:t> </w:t>
      </w:r>
      <w:r w:rsidR="00CC03CF" w:rsidRPr="00CC03CF">
        <w:rPr>
          <w:rFonts w:ascii="Calibri" w:hAnsi="Calibri" w:cs="Calibri"/>
          <w:color w:val="auto"/>
          <w:sz w:val="22"/>
          <w:szCs w:val="22"/>
          <w:lang w:bidi="lv-LV"/>
        </w:rPr>
        <w:t>18.2., 19.6., 19.8. un 19.11.</w:t>
      </w:r>
      <w:r w:rsidR="00CC03CF">
        <w:rPr>
          <w:rFonts w:ascii="Calibri" w:hAnsi="Calibri" w:cs="Calibri"/>
          <w:color w:val="auto"/>
          <w:sz w:val="22"/>
          <w:szCs w:val="22"/>
          <w:lang w:bidi="lv-LV"/>
        </w:rPr>
        <w:t> </w:t>
      </w:r>
      <w:r w:rsidRPr="00A54AB0">
        <w:rPr>
          <w:rFonts w:ascii="Calibri" w:hAnsi="Calibri" w:cs="Calibri"/>
          <w:color w:val="auto"/>
          <w:sz w:val="22"/>
          <w:szCs w:val="22"/>
          <w:lang w:bidi="lv-LV"/>
        </w:rPr>
        <w:t xml:space="preserve">punkta prasībām, Pasūtītājam ir tiesības vienpusēji </w:t>
      </w:r>
      <w:r w:rsidRPr="00A54AB0">
        <w:rPr>
          <w:rFonts w:ascii="Calibri" w:eastAsia="Calibri" w:hAnsi="Calibri" w:cs="Calibri"/>
          <w:color w:val="auto"/>
          <w:sz w:val="22"/>
          <w:szCs w:val="22"/>
          <w:lang w:eastAsia="en-US" w:bidi="lv-LV"/>
        </w:rPr>
        <w:t xml:space="preserve"> pieprasīt un iekasēt no Būvuzņēmēja </w:t>
      </w:r>
      <w:r w:rsidRPr="00A54AB0">
        <w:rPr>
          <w:rFonts w:ascii="Calibri" w:hAnsi="Calibri" w:cs="Calibri"/>
          <w:color w:val="auto"/>
          <w:sz w:val="22"/>
          <w:szCs w:val="22"/>
          <w:lang w:bidi="lv-LV"/>
        </w:rPr>
        <w:t xml:space="preserve">līgumsodu </w:t>
      </w:r>
      <w:r w:rsidRPr="00A54AB0">
        <w:rPr>
          <w:rFonts w:ascii="Calibri" w:eastAsia="Calibri" w:hAnsi="Calibri" w:cs="Calibri"/>
          <w:color w:val="auto"/>
          <w:sz w:val="22"/>
          <w:szCs w:val="22"/>
          <w:lang w:eastAsia="en-US" w:bidi="lv-LV"/>
        </w:rPr>
        <w:t xml:space="preserve">EUR 50 (piecdesmit </w:t>
      </w:r>
      <w:r w:rsidRPr="00A54AB0">
        <w:rPr>
          <w:rFonts w:ascii="Calibri" w:eastAsia="Calibri" w:hAnsi="Calibri" w:cs="Calibri"/>
          <w:i/>
          <w:iCs/>
          <w:color w:val="auto"/>
          <w:sz w:val="22"/>
          <w:szCs w:val="22"/>
          <w:lang w:eastAsia="en-US" w:bidi="lv-LV"/>
        </w:rPr>
        <w:t>euro</w:t>
      </w:r>
      <w:r w:rsidRPr="00A54AB0">
        <w:rPr>
          <w:rFonts w:ascii="Calibri" w:eastAsia="Calibri" w:hAnsi="Calibri" w:cs="Calibri"/>
          <w:color w:val="auto"/>
          <w:sz w:val="22"/>
          <w:szCs w:val="22"/>
          <w:lang w:eastAsia="en-US" w:bidi="lv-LV"/>
        </w:rPr>
        <w:t xml:space="preserve">) </w:t>
      </w:r>
      <w:r w:rsidRPr="00A54AB0">
        <w:rPr>
          <w:rFonts w:ascii="Calibri" w:hAnsi="Calibri" w:cs="Calibri"/>
          <w:color w:val="auto"/>
          <w:sz w:val="22"/>
          <w:szCs w:val="22"/>
          <w:lang w:bidi="lv-LV"/>
        </w:rPr>
        <w:t>par katru nokavēto dienu.</w:t>
      </w:r>
    </w:p>
    <w:p w14:paraId="18E7A97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noteikt šādus līgumsodus par darba kārtības un citu ar Būvdarbu izpildi saistītu noteikumu neievērošanu: </w:t>
      </w:r>
    </w:p>
    <w:p w14:paraId="0A5CB9DC" w14:textId="77777777" w:rsidR="00A54AB0" w:rsidRPr="00A54AB0" w:rsidRDefault="00A54AB0" w:rsidP="007401B0">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Kas attiecas uz nekārtībām Objektā vai pievedceļu, nožogojuma un brauktuves neuzturēšanu atbilstoši prasībām, kas var izraisīt traumatismu, piesārņojumu vai citus riskus, kas var radīt bīstamību, Pasūtītājs var piemērot līgumsodu EUR 100 (viens simts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apmērā par katru konstatēto gadījumu, ko fiksē fotogrāfijā Būvuzraugs vai Pasūtītājs; </w:t>
      </w:r>
    </w:p>
    <w:p w14:paraId="2252E3EC" w14:textId="77777777" w:rsidR="00A54AB0" w:rsidRPr="00A54AB0" w:rsidRDefault="00A54AB0" w:rsidP="007401B0">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par nereģistrēta Apakšuzņēmēja atrašanos Objektā, Apakšuzņēmēja maiņu vai piesaistīšanu, kas nav saskaņota ar Pasūtītāju, bet tas bija jāsaskaņo atbilstoši Līguma noteikumiem, vai būvdarbu vadītāju maiņu bez Pasūtītāja saskaņošanas Pasūtītājs var piemērot līgumsodu EUR 200 (divi simti </w:t>
      </w:r>
      <w:r w:rsidRPr="00A54AB0">
        <w:rPr>
          <w:rFonts w:ascii="Calibri" w:hAnsi="Calibri" w:cs="Calibri"/>
          <w:i/>
          <w:iCs/>
          <w:color w:val="auto"/>
          <w:sz w:val="22"/>
          <w:szCs w:val="22"/>
          <w:lang w:bidi="lv-LV"/>
        </w:rPr>
        <w:t>euro</w:t>
      </w:r>
      <w:r w:rsidRPr="00A54AB0">
        <w:rPr>
          <w:rFonts w:ascii="Calibri" w:hAnsi="Calibri" w:cs="Calibri"/>
          <w:color w:val="auto"/>
          <w:sz w:val="22"/>
          <w:szCs w:val="22"/>
          <w:lang w:bidi="lv-LV"/>
        </w:rPr>
        <w:t xml:space="preserve">) apmērā par katru konstatēto gadījumu. </w:t>
      </w:r>
    </w:p>
    <w:p w14:paraId="60FE94A6"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ieturēt līgumsodu no Būvuzņēmējam izmaksājamām summām. </w:t>
      </w:r>
    </w:p>
    <w:p w14:paraId="21997BD3"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Līgumsods neatbrīvo Puses no zaudējumu atlīdzināšanas pienākuma.</w:t>
      </w:r>
    </w:p>
    <w:p w14:paraId="18300720"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Līgumu izbeidz, Būvuzņēmēja līgumsaistību neizpildes un/vai nepienācīgas izpildes dēļ, Garantijas laika  nodrošinājums (ieturējumi) paliek Pasūtītāja rīcībā faktiski (kas var tikt iemantots izpildīto Būvdarbu Garantijas nodrošināšanai u.c.) un Garantijas laika ieturējums netiek izmaksāts Būvuzņēmējam.</w:t>
      </w:r>
    </w:p>
    <w:p w14:paraId="058E1651" w14:textId="77777777" w:rsidR="00A54AB0" w:rsidRPr="00A253ED"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bidi="lv-LV"/>
        </w:rPr>
        <w:t xml:space="preserve">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izmaksājamam summām, par to informējot Būvuzņēmēju, </w:t>
      </w:r>
      <w:r w:rsidRPr="00A54AB0">
        <w:rPr>
          <w:rFonts w:ascii="Calibri" w:eastAsia="Calibri" w:hAnsi="Calibri" w:cs="Calibri"/>
          <w:color w:val="auto"/>
          <w:sz w:val="22"/>
          <w:szCs w:val="22"/>
          <w:lang w:eastAsia="en-US" w:bidi="lv-LV"/>
        </w:rPr>
        <w:t>norādot ieturamās summas apmēru un tiesisko pamatu.</w:t>
      </w:r>
    </w:p>
    <w:p w14:paraId="38EB196E"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36FAE40A" w14:textId="77777777" w:rsidR="00A54AB0" w:rsidRPr="00A54AB0" w:rsidRDefault="00A54AB0" w:rsidP="00A54AB0">
      <w:pPr>
        <w:widowControl w:val="0"/>
        <w:numPr>
          <w:ilvl w:val="0"/>
          <w:numId w:val="36"/>
        </w:numPr>
        <w:spacing w:after="120" w:line="240" w:lineRule="auto"/>
        <w:contextualSpacing/>
        <w:jc w:val="center"/>
        <w:rPr>
          <w:rFonts w:ascii="Calibri" w:hAnsi="Calibri" w:cs="Calibri"/>
          <w:b/>
          <w:color w:val="auto"/>
          <w:sz w:val="22"/>
          <w:szCs w:val="22"/>
          <w:lang w:bidi="lv-LV"/>
        </w:rPr>
      </w:pPr>
      <w:r w:rsidRPr="00A54AB0">
        <w:rPr>
          <w:rFonts w:ascii="Calibri" w:hAnsi="Calibri" w:cs="Calibri"/>
          <w:b/>
          <w:color w:val="auto"/>
          <w:sz w:val="22"/>
          <w:szCs w:val="22"/>
          <w:lang w:bidi="lv-LV"/>
        </w:rPr>
        <w:t>NEPĀRVARAMA VARA</w:t>
      </w:r>
    </w:p>
    <w:p w14:paraId="520B1977"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Puses nav atbildīgs par Līguma saistību neizpildi vai nepienācīgu izpildi, kā arī nav pakļautas zaudējumu atlīdzībai, tieši tādā apjomā, kādā Līguma saistību izpilde ir radusies nepārvaramas varas apstākļu gadījumā. Šī punkta noteikumi nav attiecināmi uz gadījumiem, kad nepārvaramas varas apstākļi ir radušies jau pēc tam, kad attiecīgā Puse ir nokavējusi kādu  saistību izpildi.</w:t>
      </w:r>
    </w:p>
    <w:p w14:paraId="0EDCCF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Nepārvarama vara (force majeure)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4804251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 nepārvaramas varas (</w:t>
      </w:r>
      <w:r w:rsidRPr="00A54AB0">
        <w:rPr>
          <w:rFonts w:ascii="Calibri" w:hAnsi="Calibri" w:cs="Calibri"/>
          <w:i/>
          <w:iCs/>
          <w:color w:val="auto"/>
          <w:sz w:val="22"/>
          <w:szCs w:val="22"/>
          <w:lang w:bidi="lv-LV"/>
        </w:rPr>
        <w:t>force majeure</w:t>
      </w:r>
      <w:r w:rsidRPr="00A54AB0">
        <w:rPr>
          <w:rFonts w:ascii="Calibri" w:hAnsi="Calibri" w:cs="Calibri"/>
          <w:color w:val="auto"/>
          <w:sz w:val="22"/>
          <w:szCs w:val="22"/>
          <w:lang w:bidi="lv-LV"/>
        </w:rPr>
        <w:t xml:space="preserve">) vai ārkārtēja rakstura apstākļiem pieskaitāmi:  </w:t>
      </w:r>
      <w:r w:rsidRPr="00A54AB0">
        <w:rPr>
          <w:rFonts w:ascii="Calibri" w:hAnsi="Calibri" w:cs="Calibri"/>
          <w:color w:val="auto"/>
          <w:sz w:val="22"/>
          <w:szCs w:val="22"/>
          <w:lang w:eastAsia="en-US" w:bidi="lv-LV"/>
        </w:rPr>
        <w:t xml:space="preserve">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Pr="00A54AB0">
        <w:rPr>
          <w:rFonts w:ascii="Calibri" w:hAnsi="Calibri" w:cs="Calibri"/>
          <w:color w:val="auto"/>
          <w:sz w:val="22"/>
          <w:szCs w:val="22"/>
          <w:shd w:val="clear" w:color="auto" w:fill="FFFFFF"/>
          <w:lang w:eastAsia="en-US" w:bidi="lv-LV"/>
        </w:rPr>
        <w:t>tiesību aktu vai tādu valsts vai pašvaldības lēmumu stāšanās spēkā, kas būtiski ietekmē Līguma izpildes noteikumus, nopietni infrastruktūras traucējumi vai veikti kibernoziegumi, kas tieši ietekmē Līguma izpildi.</w:t>
      </w:r>
    </w:p>
    <w:p w14:paraId="620F00D3"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Pusei, kurai iestājušies nepārvaramas varas vai ārkārtēja rakstura apstākļi, ne vēlāk kā 2 (</w:t>
      </w:r>
      <w:r w:rsidRPr="00A54AB0">
        <w:rPr>
          <w:rFonts w:ascii="Calibri" w:hAnsi="Calibri" w:cs="Calibri"/>
          <w:bCs/>
          <w:color w:val="auto"/>
          <w:sz w:val="22"/>
          <w:szCs w:val="22"/>
          <w:lang w:eastAsia="en-US" w:bidi="lv-LV"/>
        </w:rPr>
        <w:t>divu) darba dienu</w:t>
      </w:r>
      <w:r w:rsidRPr="00A54AB0">
        <w:rPr>
          <w:rFonts w:ascii="Calibri" w:hAnsi="Calibri" w:cs="Calibri"/>
          <w:color w:val="auto"/>
          <w:sz w:val="22"/>
          <w:szCs w:val="22"/>
          <w:lang w:eastAsia="en-US" w:bidi="lv-LV"/>
        </w:rPr>
        <w:t xml:space="preserve"> laikā, skaitot no to iestāšanās brīža, ir pienākums par to rakstveidā un telefoniski paziņot otrai Pusei, norādot</w:t>
      </w:r>
      <w:r w:rsidRPr="00A54AB0">
        <w:rPr>
          <w:rFonts w:ascii="Calibri" w:hAnsi="Calibri" w:cs="Calibri"/>
          <w:color w:val="auto"/>
          <w:sz w:val="22"/>
          <w:szCs w:val="22"/>
          <w:lang w:bidi="lv-LV"/>
        </w:rPr>
        <w:t xml:space="preserve"> uz apstākļiem, kas pierāda nepārvaramas varas apstākļu iestāšanos, iespējamo situācijas risinājumu, veiktās darbības, lai samazinātu Līguma izpildes atlikšanu nepārvaramas varas apstākļu iestāšanās dēļ, cik tālu to iespējams īstenot, un jāveicina Līguma darbības atjaunošanu, pēc iespējas, ar kompetento iestāžu dokumentiem (izdrukas, pārskati u.tml.)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 nepārvaramas varas sekām un paredzamo ilgumu, ja tas ir paredzams. Pusei, kuras saistību izpildi apgrūtina nepārvaramas varas apstākļi jāpieliek visas pūles, lai mazinātu nepārvaramas varas kaitīgās sekas. </w:t>
      </w:r>
    </w:p>
    <w:p w14:paraId="749F7DF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Izbeidzoties nepārvaramas varas apstākļiem, Puse, kuras saistību izpilde tikusi apgrūtināta ar nepārvaramas varas apstākļu iestāšanos, ne vēlāk kā 3 (trīs) dienu laikā paziņo otrai Pusei par šādu apstākļu pastāvēšanas izbeigšanos un priekšlikumiem turpināt savas ar šo Līgumu uzņemtās saistības.</w:t>
      </w:r>
    </w:p>
    <w:p w14:paraId="25B0220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Gadījumā, ja rodas nepārvaramas varas apstākļi, kas ietekmē šajā Līgumā noteiktos  termiņus, bet Līgums tomēr var tikt izpildīts, Puses saskaņo savu turpmāko rīcību par Līguma izpildi un izpildes termiņiem, nepieciešamības gadījumā noslēdzot par to atsevišķu vienošanos.</w:t>
      </w:r>
    </w:p>
    <w:p w14:paraId="71155FE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Puses nav vienojušās savādāk, tad abas Puses turpina pildīt savas saistības saskaņā ar Līgumu tādā apmērā, kādā to nav ierobežojuši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un veic visas iespējamās darbības, lai izslēgtu vai mazinātu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iestāšanās gadījumā to Būvdarbu izpildes termiņi/starptermiņi, kurus tiešā veidā ietekmēja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var tikt pagarināti par laika periodu, kas atbilst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apstākļiem, tomēr, neskatoties uz minēto, Puses apņemas pielikt visas pūles, lai attiecīgos Būvdarbus paveiktu iespējami drīz un iespēju robežās atgrieztos pie sākotnējā Darbu izpildes kalendārā grafika, cik vien tas iespējams. </w:t>
      </w:r>
    </w:p>
    <w:p w14:paraId="5C0CC4BB"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 nav rakstveidā paziņojusi otrai Pusei par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iestāšanos šajā Līgumā noteiktajā kārtībā un termiņā, tā zaudē tiesību vēlāk atsaukties uz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w:t>
      </w:r>
    </w:p>
    <w:p w14:paraId="70E4338A" w14:textId="77777777" w:rsid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ietekme turpinās ilgāk par 2 (diviem) mēnešiem un Puses neredz iespēju turpināt šī Līguma izpildi, jebkurai no Pusēm ir tiesības vienpusēji izbeigt Līgumu, par to rakstveidā paziņojot otrai Pusei. Pusēm ir tiesības izbeigt šī Līguma darbību, bez zaudējumu atlīdzības pienākuma, Pasūtītājam veicot norēķinu par faktiski padarītiem kvalitatīvo Būvdarbu, cik tālu iespējams to novērtēt un turpmāk tie izmantojami.</w:t>
      </w:r>
    </w:p>
    <w:p w14:paraId="36DF1EC5"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7D9A2DC4" w14:textId="77777777" w:rsidR="00A54AB0" w:rsidRPr="00A54AB0" w:rsidRDefault="00A54AB0" w:rsidP="00A54AB0">
      <w:pPr>
        <w:widowControl w:val="0"/>
        <w:numPr>
          <w:ilvl w:val="0"/>
          <w:numId w:val="36"/>
        </w:numPr>
        <w:spacing w:before="120"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Līguma grozījumi</w:t>
      </w:r>
    </w:p>
    <w:p w14:paraId="1EDAA321"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eastAsia="Calibri" w:hAnsi="Calibri" w:cs="Calibri"/>
          <w:color w:val="auto"/>
          <w:sz w:val="22"/>
          <w:szCs w:val="22"/>
          <w:lang w:eastAsia="en-US" w:bidi="lv-LV"/>
        </w:rPr>
        <w:t xml:space="preserve">Līgums var tikt grozīts Pusēm par to noslēdzot rakstisku vienošanos. Visas izmaiņas, papildinājumi, vienošanās pie Līguma ir uzskatāmi par Līguma grozījumiem un neatņemamu sastāvdaļu. </w:t>
      </w:r>
    </w:p>
    <w:p w14:paraId="44B0E442"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 xml:space="preserve">Par Līguma sastāvdaļu tiek uzskatīti visi labojumi, precizējumi, papildinājumi vai grozījumi būvniecības dokumentācijā, ko atrunā izmaiņu aktā, kas Pusēm ir saistošs. </w:t>
      </w:r>
    </w:p>
    <w:p w14:paraId="51318574"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Konkursa dokumentos noteiktās prasības Līguma izpildē ir spēkā un ir jāievēro arī tad, ja tie nav pievienoti kā Līguma pielikums.</w:t>
      </w:r>
    </w:p>
    <w:p w14:paraId="73D985EF"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Pusēm nekavējoties jāinformē vienam otru, ja konstatē, ka:</w:t>
      </w:r>
    </w:p>
    <w:p w14:paraId="7AF41702"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starp Līguma dokumentos sniegtajiem datiem ir pretrunas;</w:t>
      </w:r>
    </w:p>
    <w:p w14:paraId="0123AB3B"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dokumentos dotie dati atšķiras no reālajiem apstākļiem;</w:t>
      </w:r>
    </w:p>
    <w:p w14:paraId="506CA184"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izpildei nozīmīgi apstākļi ir izmainījušies vai radušies jauni;</w:t>
      </w:r>
    </w:p>
    <w:p w14:paraId="727D2FCD"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notikušas izmaiņas Latvijas Republikā spēkā esošajos normatīvajos aktos, kas būtiski ietekmē Līguma izpildi.</w:t>
      </w:r>
    </w:p>
    <w:p w14:paraId="479FB186"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Visi grozījumi tiek izvērtēti no pieļaujamības atbilstoši Publisko iepirkumu likumam, taču Līgums netiek grozīts, ja tas atbilstoši Publisko iepirkumu likuma regulējumam nav pieļaujams konkrētā gadījumā.</w:t>
      </w:r>
    </w:p>
    <w:p w14:paraId="546A4AC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pieprasīt no</w:t>
      </w:r>
      <w:r w:rsidRPr="00A54AB0">
        <w:rPr>
          <w:rFonts w:ascii="Calibri" w:eastAsia="Arial Unicode MS" w:hAnsi="Calibri" w:cs="Calibri"/>
          <w:color w:val="auto"/>
          <w:sz w:val="22"/>
          <w:szCs w:val="22"/>
          <w:bdr w:val="nil"/>
          <w:lang w:bidi="lv-LV"/>
        </w:rPr>
        <w:t xml:space="preserve"> Būvuzņēmēja </w:t>
      </w:r>
      <w:r w:rsidRPr="00A54AB0">
        <w:rPr>
          <w:rFonts w:ascii="Calibri" w:hAnsi="Calibri" w:cs="Calibri"/>
          <w:color w:val="auto"/>
          <w:sz w:val="22"/>
          <w:szCs w:val="22"/>
          <w:lang w:bidi="lv-LV"/>
        </w:rPr>
        <w:t>savstarpēji saskaņotā laikā iesniegt novērtējumu par to, kā un cik lielā mērā iespējamās izmaiņas vai apstākļi var ietekmēt Līgumcenu un Būvdarbu izpildes laiku.</w:t>
      </w:r>
    </w:p>
    <w:p w14:paraId="0CC4949C"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spēkā esamības laikā Pasūtītājs, objektīvi pamatojot ir tiesīgs rakstveidā pieprasīt, lai tiek veiktas izmaiņas Tehniskajās specifikācijās,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Būvuzņēmēja pienākums ir veikt Pasūtītāja pieprasītās izmaiņas, par ko Puses vienojas atsevišķi, bez papildus atlīdzības un papildus termiņa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un tādos gadījumos Būvuzņēmējam nav tiesības uz izmaiņām Būvdarbu izpildes termiņos un/vai Līgumcenas apmērā. </w:t>
      </w:r>
    </w:p>
    <w:p w14:paraId="6C85DAF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 īpašumā, atbilstoši to iegādes vērtībai) vai Būvdarbu izpildi.</w:t>
      </w:r>
    </w:p>
    <w:p w14:paraId="662F368F"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 nav tiesīgs veikt patvaļīgas Būvdarbu vai to apjomu izmaiņas.</w:t>
      </w:r>
    </w:p>
    <w:p w14:paraId="3C4D088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Būvdarbu veikšanas laikā ir tiesības veikt Līguma grozījumus saskaņā ar Publisko iepirkumu likuma 61. pantu, nemainot Līguma vispārējo raksturu, veidu un mērķi tikai kādā no turpmāk minētajiem gadījumiem vai Līgumā citur minētā gadījumā:</w:t>
      </w:r>
    </w:p>
    <w:p w14:paraId="724E0C0B"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atbilstoši Publisko iepirkumu likuma 61. panta pirmās daļas 1. un 2. punktam;</w:t>
      </w:r>
    </w:p>
    <w:p w14:paraId="373107BE"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pirmās daļas 3. punktu un piekto daļu, </w:t>
      </w:r>
      <w:r w:rsidRPr="00A54AB0">
        <w:rPr>
          <w:rFonts w:ascii="Calibri" w:eastAsia="Calibri" w:hAnsi="Calibri" w:cs="Calibri"/>
          <w:color w:val="000000" w:themeColor="text1"/>
          <w:sz w:val="22"/>
          <w:szCs w:val="22"/>
          <w:lang w:bidi="lv-LV"/>
        </w:rPr>
        <w:t xml:space="preserve"> </w:t>
      </w:r>
      <w:r w:rsidRPr="00A54AB0">
        <w:rPr>
          <w:rFonts w:ascii="Calibri" w:hAnsi="Calibri" w:cs="Calibri"/>
          <w:color w:val="auto"/>
          <w:sz w:val="22"/>
          <w:szCs w:val="22"/>
          <w:lang w:bidi="lv-LV"/>
        </w:rPr>
        <w:t>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p>
    <w:p w14:paraId="6F02E6B4"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sz w:val="22"/>
          <w:szCs w:val="22"/>
          <w:lang w:bidi="lv-LV"/>
        </w:rPr>
        <w:t xml:space="preserve">piemērojot Publisko iepirkumu likuma 61. panta trešās daļas 1. punktu, Pasūtītājs ir tiesīgs veicamiem Būvdarbiem izmainīt tehniskās prasības, samazināt Būvdarbu apjomu, nosakot, ka Būvdarbi nav jāveic sākotnēji noteiktajā apjomā, kā arī palielināt Būvdarbu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sz w:val="22"/>
          <w:szCs w:val="22"/>
          <w:lang w:bidi="lv-LV"/>
        </w:rPr>
        <w:t>, mainoties situācijai dabā u.tml.), papildu Būvdarbi nepieciešami citu Būvdarbu uzsākšanai un/vai pabeigšanai, kā arī Objekta nodošanai ekspluatācijā vai, ja Būvdarbu gaitā Pasūtītājs konstatē, ka tāmēs norādītajā apjomā tos veikt nav nepieciešams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sz w:val="22"/>
          <w:szCs w:val="22"/>
          <w:lang w:bidi="lv-LV"/>
        </w:rPr>
        <w:t xml:space="preserve"> nepilnības, nepareizi Būvdarbu apjomu aprēķini, kā arī tādā gadījumā, ja Būvdarbu apjomu daļa jau tika izbūvēta cita līguma / pasūtījuma ietvaros u.c. objektīvu </w:t>
      </w:r>
      <w:r w:rsidRPr="00A54AB0">
        <w:rPr>
          <w:rFonts w:asciiTheme="minorHAnsi" w:hAnsiTheme="minorHAnsi" w:cstheme="minorBidi"/>
          <w:color w:val="auto"/>
          <w:sz w:val="22"/>
          <w:szCs w:val="22"/>
          <w:lang w:bidi="lv-LV"/>
        </w:rPr>
        <w:t xml:space="preserve">iemeslu dēļ </w:t>
      </w:r>
      <w:r w:rsidRPr="00A54AB0">
        <w:rPr>
          <w:rFonts w:asciiTheme="minorHAnsi" w:hAnsiTheme="minorHAnsi" w:cstheme="minorBidi"/>
          <w:color w:val="auto"/>
          <w:sz w:val="22"/>
          <w:szCs w:val="22"/>
          <w:shd w:val="clear" w:color="auto" w:fill="FFFFFF"/>
          <w:lang w:bidi="lv-LV"/>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p>
    <w:p w14:paraId="5D5969B2"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piemērojot Publisko iepirkumu likuma 61. panta trešās daļas 2. punktu, ietverot darbu apjomus, kas sākotnēji nav paredzēti Līgumā, ja šādu grozījumu dēļ Līgumcenas pieaugums, ko noteic kā visu secīgi veikto grozījumu naudas vērtības summu, nepārsniedz 50 (piecdesmit) procentus no sākotnējās Līgumcenas,</w:t>
      </w:r>
      <w:r w:rsidRPr="00A54AB0">
        <w:rPr>
          <w:rFonts w:ascii="Calibri" w:eastAsia="Calibri" w:hAnsi="Calibri" w:cs="Calibri"/>
          <w:sz w:val="22"/>
          <w:szCs w:val="22"/>
          <w:lang w:bidi="lv-LV"/>
        </w:rPr>
        <w:t xml:space="preserve"> bet neieskaitot grozījumus, kuri veikti atbilstoši Līguma citiem punktiem,</w:t>
      </w:r>
      <w:r w:rsidRPr="00A54AB0">
        <w:rPr>
          <w:rFonts w:ascii="Calibri" w:hAnsi="Calibri" w:cs="Calibri"/>
          <w:color w:val="auto"/>
          <w:sz w:val="22"/>
          <w:szCs w:val="22"/>
          <w:lang w:bidi="lv-LV"/>
        </w:rPr>
        <w:t xml:space="preserve"> piemēram, P</w:t>
      </w:r>
      <w:r w:rsidRPr="00A54AB0">
        <w:rPr>
          <w:rFonts w:ascii="Calibri" w:hAnsi="Calibri" w:cs="Calibri"/>
          <w:color w:val="auto"/>
          <w:sz w:val="22"/>
          <w:szCs w:val="22"/>
          <w:shd w:val="clear" w:color="auto" w:fill="FFFFFF"/>
          <w:lang w:bidi="lv-LV"/>
        </w:rPr>
        <w:t xml:space="preserve">asūtītājam ir nepieciešami papildu Būvdarbi, 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A54AB0">
        <w:rPr>
          <w:rFonts w:ascii="Calibri" w:hAnsi="Calibri" w:cs="Calibri"/>
          <w:color w:val="auto"/>
          <w:sz w:val="22"/>
          <w:szCs w:val="22"/>
          <w:lang w:bidi="lv-LV"/>
        </w:rPr>
        <w:t>risinājumu/metodes maiņa; tehnoloģijas izmaiņas; atsedzot virsmas atklājas jauni apstākļi, kas sākumā nebija paredzami; Būvizstrādājumu nomaiņas gadījumā pret ekvivalentu, ja tos vairs neražo, t.sk., cita projekta salāgošanas gadījumā, Būvdarbu sadalīšana kārtās, Būvizstrādājumu maiņa, kad</w:t>
      </w:r>
      <w:r w:rsidRPr="00A54AB0">
        <w:rPr>
          <w:rFonts w:ascii="Calibri" w:eastAsia="Calibri" w:hAnsi="Calibri" w:cs="Calibri"/>
          <w:color w:val="auto"/>
          <w:sz w:val="22"/>
          <w:szCs w:val="22"/>
          <w:shd w:val="clear" w:color="auto" w:fill="FFFFFF"/>
          <w:lang w:eastAsia="en-US" w:bidi="lv-LV"/>
        </w:rPr>
        <w:t xml:space="preserve"> nebija iespējams precīzi noteikt kādu nepieciešamo risinājumu/metodi u.tml.</w:t>
      </w:r>
      <w:r w:rsidRPr="00A54AB0">
        <w:rPr>
          <w:rFonts w:ascii="Calibri" w:hAnsi="Calibri" w:cs="Calibri"/>
          <w:color w:val="auto"/>
          <w:sz w:val="22"/>
          <w:szCs w:val="22"/>
          <w:lang w:bidi="lv-LV"/>
        </w:rPr>
        <w:t>;</w:t>
      </w:r>
    </w:p>
    <w:p w14:paraId="4A38B77E"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eastAsia="Calibri" w:hAnsi="Calibri" w:cs="Calibri"/>
          <w:sz w:val="22"/>
          <w:szCs w:val="22"/>
          <w:lang w:bidi="lv-LV"/>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7CE430D7"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trešās daļas 4. punktu, ja </w:t>
      </w:r>
      <w:r w:rsidRPr="00A54AB0">
        <w:rPr>
          <w:rFonts w:ascii="Calibri" w:hAnsi="Calibri" w:cs="Calibri"/>
          <w:color w:val="auto"/>
          <w:sz w:val="22"/>
          <w:szCs w:val="22"/>
          <w:shd w:val="clear" w:color="auto" w:fill="FFFFFF"/>
          <w:lang w:bidi="lv-LV"/>
        </w:rPr>
        <w:t xml:space="preserve">Būvuzņēmējs </w:t>
      </w:r>
      <w:r w:rsidRPr="00A54AB0">
        <w:rPr>
          <w:rFonts w:ascii="Calibri" w:hAnsi="Calibri" w:cs="Calibri"/>
          <w:color w:val="auto"/>
          <w:sz w:val="22"/>
          <w:szCs w:val="22"/>
          <w:lang w:bidi="lv-LV"/>
        </w:rPr>
        <w:t xml:space="preserve">tiek aizstāts ar citu </w:t>
      </w:r>
      <w:r w:rsidRPr="00A54AB0">
        <w:rPr>
          <w:rFonts w:ascii="Calibri" w:hAnsi="Calibri" w:cs="Calibri"/>
          <w:color w:val="auto"/>
          <w:sz w:val="22"/>
          <w:szCs w:val="22"/>
          <w:shd w:val="clear" w:color="auto" w:fill="FFFFFF"/>
          <w:lang w:bidi="lv-LV"/>
        </w:rPr>
        <w:t>uzņēmēju</w:t>
      </w:r>
      <w:r w:rsidRPr="00A54AB0">
        <w:rPr>
          <w:rFonts w:ascii="Calibri" w:hAnsi="Calibri" w:cs="Calibri"/>
          <w:color w:val="auto"/>
          <w:sz w:val="22"/>
          <w:szCs w:val="22"/>
          <w:lang w:bidi="lv-LV"/>
        </w:rPr>
        <w:t>.</w:t>
      </w:r>
    </w:p>
    <w:p w14:paraId="5932A0AA"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064A7DA4"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Izmaiņu vērtība tiks aprēķināta šādi:</w:t>
      </w:r>
    </w:p>
    <w:p w14:paraId="72C2B4EC" w14:textId="77777777" w:rsidR="00A54AB0" w:rsidRPr="00A54AB0" w:rsidRDefault="00A54AB0" w:rsidP="003562B6">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ja plānotās izmaiņas ietver Būvdarbus, kas ir savstarpēji aizvietojami, t.i., Būvdarbu veikšanai neatšķiras metodes vai risinājumi, izmaiņu apjoms tiks aprēķināts kā cenu starpība Būvdarbu izmaiņām; </w:t>
      </w:r>
    </w:p>
    <w:p w14:paraId="32A3B25A" w14:textId="77777777" w:rsidR="00A54AB0" w:rsidRPr="00A54AB0" w:rsidRDefault="00A54AB0" w:rsidP="003562B6">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ja plānotās izmaiņas ietver Būvdarbus, kas nav savstarpēji aizvietojami, t.i., Būvdarbu veikšanai tiek izmantotas citas metodes vai risinājumi, izmaiņu apjoms tiks aprēķināts kā kopējā ieslēgto un izslēgto Būvdarbu summa.</w:t>
      </w:r>
    </w:p>
    <w:p w14:paraId="4CFE00D5"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Grozot Būvdarbu apjomus, atbilstoši katram konkrētajam gadījumam var tikt grozīta arī Līgumcena, Būvdarbu izpildes termiņš un citi atbilstošie noteikumi, ciktāl tas ir nepieciešams konkrēto grozījumu izpildei.</w:t>
      </w:r>
    </w:p>
    <w:p w14:paraId="4772D8ED"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 xml:space="preserve">Labojumi, precizējumi, papildinājumi vai grozījumi būvniecības dokumentācijā un Būvdarbu apjomos tiek dokumentēti ar izmaiņu aktu. </w:t>
      </w:r>
    </w:p>
    <w:p w14:paraId="1BF8C501"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Saskaņā ar Publisko iepirkumu likumu, Pasūtītājs Līguma izpildes laikā pieļauj neatkarīgi no tā vai tie ir būtiski vai nebūtiski, grozījumu veikšanu šādos gadījumos:</w:t>
      </w:r>
    </w:p>
    <w:p w14:paraId="31AA8717" w14:textId="77777777" w:rsidR="00A54AB0" w:rsidRPr="00A54AB0" w:rsidRDefault="00A54AB0" w:rsidP="00F333F7">
      <w:pPr>
        <w:widowControl w:val="0"/>
        <w:numPr>
          <w:ilvl w:val="2"/>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 xml:space="preserve">Būvniecības ieceres dokumentācijā </w:t>
      </w:r>
      <w:r w:rsidRPr="00A54AB0">
        <w:rPr>
          <w:rFonts w:ascii="Calibri" w:hAnsi="Calibri" w:cs="Calibri"/>
          <w:color w:val="auto"/>
          <w:sz w:val="22"/>
          <w:szCs w:val="22"/>
          <w:lang w:bidi="lv-LV"/>
        </w:rPr>
        <w:t xml:space="preserve">tiek veiktas izmaiņas/grozījumi vai Pasūtītājs ir uzdevis veikt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neparedzētu Būvdarbu izpildi un šīs izmaiņas ir visu Līgumā iesaistīto Pušu saskaņotas (Pasūtītājs, Būvuzraugs, Autoruzraugs) un pamatotas, kādu iemeslu dēļ šādas izmaiņas ir nepieciešamas;</w:t>
      </w:r>
    </w:p>
    <w:p w14:paraId="760D3B05" w14:textId="77777777" w:rsidR="00A54AB0" w:rsidRPr="00A54AB0" w:rsidRDefault="00A54AB0" w:rsidP="00F333F7">
      <w:pPr>
        <w:widowControl w:val="0"/>
        <w:numPr>
          <w:ilvl w:val="2"/>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šādos gadījumos:</w:t>
      </w:r>
    </w:p>
    <w:p w14:paraId="749E1B76"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Līguma izpildes laikā, atsedzot komunikācijas/virsmas, ja tādas ir, un tml., atklājas, ka nepieciešami tādi Būvdarbu apjomi, kuri pirms tam nebija noteikti, un tie nepieciešami Objekta pilnvērtīgai ekspluatācijai;</w:t>
      </w:r>
    </w:p>
    <w:p w14:paraId="70906664"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Līguma izpildes laikā tiek vienkāršoti un/vai samazināti atsevišķi Tehniskās specifikācijas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risinājumi, kā rezultātā mainās Būvdarbu izmaksas un/vai  Objekta ekspluatācijas izmaksas un/vai Būvdarbu izpildes termiņi;</w:t>
      </w:r>
    </w:p>
    <w:p w14:paraId="6EB4F326"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Līguma izpildes laikā tiek konstatēti neparedzami fiziskie apstākļi, tas ir jebkādi dabiskie fiziskie apstākļi un cilvēka radītie, un citi fiziskie šķēršļi un piesārņotāji, ar kuriem Būvuzņēmējs sastopas Objektā;</w:t>
      </w:r>
    </w:p>
    <w:p w14:paraId="2EE0FD81"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ja Būvizstrādājumus, kas norādīti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tāmēs vairs neražo,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086A0BB8"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ja Līguma izpildes laikā rodas objektīva nepieciešamība sakarā ar citu Pasūtītāja investīciju projektu, kas atrodas Objekta tiešā tuvumā;</w:t>
      </w:r>
    </w:p>
    <w:p w14:paraId="67503AC1"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izpildmērījumu veikšanas rezultātā.</w:t>
      </w:r>
    </w:p>
    <w:p w14:paraId="0BEADEB3" w14:textId="77777777" w:rsidR="00A54AB0" w:rsidRPr="00A54AB0" w:rsidRDefault="00A54AB0" w:rsidP="0001380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Būvdarbu izmaiņām piemēro šādas cenas:</w:t>
      </w:r>
    </w:p>
    <w:p w14:paraId="4C6E31AC" w14:textId="77777777" w:rsidR="00A54AB0" w:rsidRPr="00A54AB0" w:rsidRDefault="00A54AB0" w:rsidP="0001380B">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attiecīgā Būvdarbu veida izmaksas ir iekļautas Līgumam pievienotajā Būvdarbu tāmē, tad Būvdarbu izmaksas tiek noteiktas saskaņā ar Līguma tāmē norādītajām vienību cenām.</w:t>
      </w:r>
    </w:p>
    <w:p w14:paraId="3A74799D" w14:textId="77777777" w:rsidR="00A54AB0" w:rsidRPr="00A54AB0" w:rsidRDefault="00A54AB0" w:rsidP="0001380B">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veida izmaksas nav iekļautas Līgumam pievienotajā tāmē, tad Būvdarbu izmaksas nosaka šādi – Būvuzraugs sadarbojoties ar Būvuzņēmēju veic tirgus izpēti par līdzīgām Būvdarbu izmaksām. </w:t>
      </w:r>
    </w:p>
    <w:p w14:paraId="216A459E" w14:textId="77777777" w:rsidR="00A54AB0" w:rsidRPr="00A54AB0" w:rsidRDefault="00A54AB0" w:rsidP="0001380B">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Būvdarbu izpildes termiņu Pasūtītājs var grozīt šādos gadījumos:</w:t>
      </w:r>
    </w:p>
    <w:p w14:paraId="04FD801D"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tiek uzdoti papildus Būvdarbu apjomi – proporcionāli veicamo Būvdarbu apjomam;</w:t>
      </w:r>
    </w:p>
    <w:p w14:paraId="0C28977A"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0C47ECFA"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citos Līgumā noteiktajos gadījumos.</w:t>
      </w:r>
    </w:p>
    <w:p w14:paraId="3E5AFB80" w14:textId="77777777" w:rsidR="00A54AB0" w:rsidRPr="00A54AB0" w:rsidRDefault="00A54AB0" w:rsidP="00B371C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Puses 20 (divdesmit) kalendāro dienu laikā nespēj panākt šajā Līguma punktā paredzēto vienošanos par Būvdarbu apturēšanu, izmaiņām vai grozījumu veikšanu ( t.sk. Būvuzņēmējs neiesniedz Pasūtītāja pieprasītos dokumentus Pasūtītāja noteiktajā termiņā), vai Pasūtītāja pieprasītās izmaiņas ir pretrunā normatīvo aktu imperatīvajām prasībām, un/vai pārsniedz šajā Līgumā noteikto, Pasūtītājs ir tiesīgs:</w:t>
      </w:r>
    </w:p>
    <w:p w14:paraId="436F3EAF"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atteikties no pieprasītajām izmaiņām vai</w:t>
      </w:r>
    </w:p>
    <w:p w14:paraId="1DC4899B"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apturēt</w:t>
      </w:r>
      <w:r w:rsidRPr="00A54AB0">
        <w:rPr>
          <w:rFonts w:ascii="Calibri" w:hAnsi="Calibri" w:cs="Calibri"/>
          <w:bCs/>
          <w:color w:val="auto"/>
          <w:sz w:val="22"/>
          <w:szCs w:val="22"/>
          <w:lang w:bidi="lv-LV"/>
        </w:rPr>
        <w:t xml:space="preserve"> Būvdarbu izpildi līdz panākta vienošanās starp Pasūtītāju un Būvuzņēmēju.</w:t>
      </w:r>
    </w:p>
    <w:p w14:paraId="17DFC478" w14:textId="77777777" w:rsidR="00A54AB0" w:rsidRPr="00A54AB0" w:rsidRDefault="00A54AB0" w:rsidP="008A7972">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Par grozījumiem šī Līguma ietvaros netiks uzskatīta Būvizstrādājumu, kas vairs netiek ražoti vai ir ražošanas grūtības (t.sk. pārdoti sakarā ar Eiropas Savienības noteiktajām finanšu sankcijām) aizstāšana ar ekvivalentiem Būvizstrādājumiem. Šajā gadījumā Būvuzņēmējam ir jāiesniedz pierādījumi, ka šāds Būvizstrādājums netiek ražota vai to nevar iegādāties sakarā ar noteiktajām finanšu sankcijām. Būvizstrādājuma aizstāšanu Būvuzņēmējs var veikt pēc Pasūtītāja saskaņojuma saņemšanas.</w:t>
      </w:r>
    </w:p>
    <w:p w14:paraId="7E80FC2B" w14:textId="77777777" w:rsidR="00A54AB0" w:rsidRPr="00A253ED" w:rsidRDefault="00A54AB0" w:rsidP="008A7972">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70D05C67"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3556EFE3"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contextualSpacing/>
        <w:jc w:val="center"/>
        <w:outlineLvl w:val="1"/>
        <w:rPr>
          <w:rFonts w:ascii="Calibri" w:eastAsia="Arial Unicode MS" w:hAnsi="Calibri" w:cs="Calibri"/>
          <w:b/>
          <w:color w:val="auto"/>
          <w:sz w:val="22"/>
          <w:szCs w:val="22"/>
          <w:u w:color="000000"/>
          <w:bdr w:val="nil"/>
          <w:lang w:bidi="lv-LV"/>
        </w:rPr>
      </w:pPr>
      <w:r w:rsidRPr="00A54AB0">
        <w:rPr>
          <w:rFonts w:ascii="Calibri" w:eastAsia="Arial Unicode MS" w:hAnsi="Calibri" w:cs="Calibri"/>
          <w:b/>
          <w:color w:val="auto"/>
          <w:sz w:val="22"/>
          <w:szCs w:val="22"/>
          <w:u w:color="000000"/>
          <w:bdr w:val="nil"/>
          <w:lang w:bidi="lv-LV"/>
        </w:rPr>
        <w:t>BŪVDARBU APTURĒŠANA</w:t>
      </w:r>
    </w:p>
    <w:p w14:paraId="633DB17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objektīvi pamatojot, ir tiesīgs jebkurā brīdī šī Līguma spēkā esamības laikā dot Būvuzņēmējam norādījumus apturēt Būvdarbus vai jebkādas to daļas izpildi, nosūtot rakstveida paziņojumu Būvuzņēmējam, norādot šādas Būvdarbu apturēšanas iemeslus. Šī punkta iestāšanās gadījumā , tiek uzskatīts, ka Līguma darbība arī tiek apturēta. Būvuzņēmējs apņemas nekavējoties, pēc iepriekšminētā paziņojuma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50CD8EC0" w14:textId="77777777" w:rsidR="00A54AB0" w:rsidRPr="00A54AB0" w:rsidRDefault="00A54AB0" w:rsidP="008A7972">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Būvdarbu pārtraukšanas, Būvuzņēmējs rakstveidā brīdina Pasūtītāju par visiem ar apturēšanu saistītajiem riskiem, sekām, ietekmi uz izpildītajiem Būvdarbiem, atlīdzību un termiņu, izņemot gadījumos, ja Līguma 18.1. punktā minētā Būvdarbu pārtraukšana ierosināta Būvuzņēmēja vainojamas rīcības dēļ (saistību nepilnīga izpilde un/vai neizpilde).  </w:t>
      </w:r>
    </w:p>
    <w:p w14:paraId="78EA2CE5"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4AC94287"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260A204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 xml:space="preserve">Pie Būvdarbu un </w:t>
      </w:r>
      <w:r w:rsidRPr="00A54AB0">
        <w:rPr>
          <w:rFonts w:ascii="Calibri" w:hAnsi="Calibri" w:cs="Calibri"/>
          <w:color w:val="auto"/>
          <w:sz w:val="22"/>
          <w:szCs w:val="22"/>
          <w:lang w:bidi="lv-LV"/>
        </w:rPr>
        <w:t>Līguma darbības apturēšana apstākļiem tiek pieskaitīti arī šādi apstākļi:  ja iestājas nepārvaramas varas apstākļi un/vai ārkārtēja rakstura apstākļi, un/vai tiek konstatētas būtiskas atkāpes no šī Līguma noteikumiem un Latvijas Republikā spēkā esošajiem normatīviem, standartiem un normatīvajiem aktiem, kas regulē šādu Būvdarbu veikšanu.</w:t>
      </w:r>
    </w:p>
    <w:p w14:paraId="6D84A7C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Būvdarbu izpilde var tikt apturēta, ja iestājas arī neatbilstoši klimatiskie laika apstākļi. Šī punkta iestāšanās gadījumā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termiņa pagarinājumam.   Ja Pasūtītājs piekrīt pagarināt Būvdarbu izpildes termiņu, tad tas tiek noteikts proporcionāli   neatbilstošu klimatisko laika apstākļu ilgumam.</w:t>
      </w:r>
    </w:p>
    <w:p w14:paraId="15250CF5"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Pasūtītājs neuzņemas jebkādu zaudējumu atlīdzību Būvuzņēmējam, ja Būvdarbi pārtraukti Būvuzņēmēja vainas dēļ.</w:t>
      </w:r>
    </w:p>
    <w:p w14:paraId="398D70AF" w14:textId="77777777" w:rsidR="00A54AB0" w:rsidRPr="00A54AB0" w:rsidRDefault="00A54AB0" w:rsidP="00A54AB0">
      <w:pPr>
        <w:widowControl w:val="0"/>
        <w:spacing w:before="120" w:after="120" w:line="240" w:lineRule="auto"/>
        <w:jc w:val="center"/>
        <w:rPr>
          <w:rFonts w:ascii="Calibri" w:hAnsi="Calibri" w:cs="Calibri"/>
          <w:b/>
          <w:caps/>
          <w:color w:val="auto"/>
          <w:sz w:val="22"/>
          <w:szCs w:val="22"/>
          <w:lang w:bidi="lv-LV"/>
        </w:rPr>
      </w:pPr>
    </w:p>
    <w:p w14:paraId="0228C06C"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Līguma darbības izbeigšana</w:t>
      </w:r>
    </w:p>
    <w:p w14:paraId="706A905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Līgums var tikt izbeigts pirms termiņa, ja Puses par to atsevišķi vienojas. </w:t>
      </w:r>
    </w:p>
    <w:p w14:paraId="4330B17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ir tiesīgs vienpusēji izbeigt šo Līgumu, paziņojot par to </w:t>
      </w:r>
      <w:r w:rsidRPr="00A54AB0">
        <w:rPr>
          <w:rFonts w:ascii="Calibri" w:eastAsia="Arial Unicode MS" w:hAnsi="Calibri" w:cs="Calibri"/>
          <w:color w:val="auto"/>
          <w:sz w:val="22"/>
          <w:szCs w:val="22"/>
          <w:u w:color="000000"/>
          <w:bdr w:val="nil"/>
          <w:lang w:bidi="lv-LV"/>
        </w:rPr>
        <w:t xml:space="preserve">Būvuzņēmējam </w:t>
      </w:r>
      <w:r w:rsidRPr="00A54AB0">
        <w:rPr>
          <w:rFonts w:ascii="Calibri" w:hAnsi="Calibri" w:cs="Calibri"/>
          <w:color w:val="auto"/>
          <w:sz w:val="22"/>
          <w:szCs w:val="22"/>
          <w:lang w:bidi="lv-LV"/>
        </w:rPr>
        <w:t xml:space="preserve">rakstveidā 5 (piecas) darba dienas iepriekš šādos gadījumos: </w:t>
      </w:r>
    </w:p>
    <w:p w14:paraId="3E156B90"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nerīkojas atbilstoši Līguma 4.3. un 4.4. punktā noteiktajai kārtībai un tādējādi kavējums sastāda vairāk kā 30 (trīsdesmit) kalendārās dienas;</w:t>
      </w:r>
    </w:p>
    <w:p w14:paraId="56CC4FC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nav spējīgs turpināt Būvdarbus vai kādu daļu no Būvdarbiem saskaņā ar šo Līgumu, vai regulāri un atklāti nepilda vai nepienācīgi pilda savas saistības, un tas nav saistīts ar nepārvaramas varas vai no Pasūtītāja atkarīgiem apstākļiem;</w:t>
      </w:r>
    </w:p>
    <w:p w14:paraId="771D3E4F"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veiktie Būvdarbi neatbilst Līgumā un tā pielikumos noteiktajām prasībām;</w:t>
      </w:r>
    </w:p>
    <w:p w14:paraId="37EC65AB"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Līgumā paredzētajā termiņā nav iesniedzis Pasūtītājam Līgumā noteikto  līguma saistību izpildes nodrošinājumu; </w:t>
      </w:r>
    </w:p>
    <w:p w14:paraId="03052C7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Līguma saistību izpildes nodrošinājums ir zaudējis  spēku vai nav iesniegts Līguma izpildes nodrošinājuma pagarinājums (nodrošinot Līguma saistību izpildes nodrošinājuma spēkā esamības nepārtrauktību) saskaņā ar Līguma nosacījumiem;</w:t>
      </w:r>
    </w:p>
    <w:p w14:paraId="78876E73"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Latvijas Republikā spēkā esošos likumus un citus normatīvos aktus, kas attiecas uz Būvdarbu izpildi un kvalitāti;</w:t>
      </w:r>
    </w:p>
    <w:p w14:paraId="7EA52BD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pēc Pasūtītāja pieprasījuma neatkarīga būvtehniskā ekspertīze/sertificēts eksperts ir konstatējis, ka Būvuzņēmējs Būvdarbus veic nekvalitatīvi vai neatbilstoši Līguma noteikumiem vai Latvijas būvnormatīviem, kas būtiski varētu ietekmēt Objekta tālāko ekspluatāciju; </w:t>
      </w:r>
    </w:p>
    <w:p w14:paraId="218F9D77"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kādu no šī Līguma noteikumiem,  ja Būvdarbi tiek veikti neatbilstoši Līgumam pievienoto pielikumu prasībām, kvalitātes vai tehnoloģijas prasībām un pēc atgādinājuma netiek veikta un/vai nepienācīgi veikta Defektu novēršana;</w:t>
      </w:r>
    </w:p>
    <w:p w14:paraId="1D98A74A"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regulāri pārkāpj Līgumā noteiktos pienākumus (dažādu dokumentu iesniegšanas kavēšana un/vai neiesniegšana Pasūtītāja noteiktajā laikā un kārtībā, Aktu neiesniegšana, nepiedalīšanās būvsapulcēs, būvsapulču protokolos noteikt pienākumu nepildīšana, atbildīgo būvdarbu vadītāja nenodrošināšana u.tml. objektīvi un būtiski apstākļi);</w:t>
      </w:r>
    </w:p>
    <w:p w14:paraId="0456792F"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0473B581"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pārkāpj Līguma noteikto kārtību Līguma izpildei piesaistīto speciālistu vai Apakšuzņēmēju nomaiņai </w:t>
      </w:r>
    </w:p>
    <w:p w14:paraId="6606B68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izpildē neiesaista Apakšuzņēmējus, uz kuru iespējām tas Konkursa </w:t>
      </w:r>
      <w:r w:rsidRPr="00A54AB0">
        <w:rPr>
          <w:rFonts w:ascii="Calibri" w:eastAsia="Arial Unicode MS" w:hAnsi="Calibri" w:cs="Calibri"/>
          <w:color w:val="auto"/>
          <w:sz w:val="22"/>
          <w:szCs w:val="22"/>
          <w:bdr w:val="nil"/>
          <w:lang w:bidi="lv-LV"/>
        </w:rPr>
        <w:t>laikā</w:t>
      </w:r>
      <w:r w:rsidRPr="00A54AB0">
        <w:rPr>
          <w:rFonts w:ascii="Calibri" w:hAnsi="Calibri" w:cs="Calibri"/>
          <w:color w:val="auto"/>
          <w:sz w:val="22"/>
          <w:szCs w:val="22"/>
          <w:lang w:bidi="lv-LV"/>
        </w:rPr>
        <w:t xml:space="preserve"> balstījies, lai apliecinātu savas kvalifikācijas atbilstību Konkursa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dokumentos noteiktajām prasībām, atbilstoši tam apjomam un kārtībai, kādu norādījis piedāvājumā;</w:t>
      </w:r>
    </w:p>
    <w:p w14:paraId="2A9560BD"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nenodrošina darba aizsardzības prasību izpildi;</w:t>
      </w:r>
    </w:p>
    <w:p w14:paraId="3FAD0AA0"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6C7D7F67"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000000" w:themeColor="text1"/>
          <w:sz w:val="22"/>
          <w:szCs w:val="22"/>
          <w:lang w:bidi="lv-LV"/>
        </w:rPr>
        <w:t>ja ir iestājies Publisko iepirkumu likuma 42. panta septītās daļas 1. punkta gadījums;</w:t>
      </w:r>
    </w:p>
    <w:p w14:paraId="258D861C"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pametis Būvdarbus vai Objektu, vai jebkurā citā veidā skaidri izrāda savu nodomu pārtraukt un/vai nepildīt ar Līgumu noteikto saistību izpildi;</w:t>
      </w:r>
    </w:p>
    <w:p w14:paraId="415EA50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w:t>
      </w:r>
    </w:p>
    <w:p w14:paraId="66EDFAF9"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notiek jebkāds cits gadījums vai gadījumu virkne, kam pēc Pasūtītāja viedokļa ir būtiska nelabvēlīga ietekme uz Būvuzņēmēja komercdarbību, aktīviem, darbību vai finansiālo stāvokli, kas var iespaidot Būvuzņēmēja ar šo Līgumu uzņemto saistību izpildi.</w:t>
      </w:r>
    </w:p>
    <w:p w14:paraId="52C1FED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eastAsia="en-US" w:bidi="lv-LV"/>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775A7CE2" w14:textId="77777777" w:rsidR="00A54AB0" w:rsidRPr="00A54AB0" w:rsidRDefault="00A54AB0" w:rsidP="00A54AB0">
      <w:pPr>
        <w:widowControl w:val="0"/>
        <w:numPr>
          <w:ilvl w:val="1"/>
          <w:numId w:val="58"/>
        </w:numPr>
        <w:spacing w:after="0" w:line="240" w:lineRule="auto"/>
        <w:contextualSpacing/>
        <w:jc w:val="both"/>
        <w:rPr>
          <w:rFonts w:ascii="Calibri" w:hAnsi="Calibri" w:cs="Calibri"/>
          <w:color w:val="auto"/>
          <w:sz w:val="22"/>
          <w:szCs w:val="22"/>
          <w:lang w:bidi="lv-LV"/>
        </w:rPr>
      </w:pPr>
      <w:bookmarkStart w:id="49" w:name="_Hlk68618635"/>
      <w:r w:rsidRPr="00A54AB0">
        <w:rPr>
          <w:rFonts w:ascii="Calibri" w:hAnsi="Calibri" w:cs="Calibri"/>
          <w:color w:val="auto"/>
          <w:sz w:val="22"/>
          <w:szCs w:val="22"/>
          <w:lang w:bidi="lv-LV"/>
        </w:rPr>
        <w:t>Gadījumā, ja Līgums tiek izbeigts Būvuzņēmēja vainojamas rīcības dēļ, Pasūtītājam ir tiesības Līguma izbeigšanas gadījumā pieprasīt līgumsodu no Būvuzņēmēja 5 (piecu) procentu apmērā (t.i., Līguma 13.3. punktā noteiktā saistību izpildes nodrošinājuma apmērā), kā arī garantijas laika nodrošinājuma ieturējumi netiek izmaksāti.</w:t>
      </w:r>
    </w:p>
    <w:bookmarkEnd w:id="49"/>
    <w:p w14:paraId="6575D0D4" w14:textId="77777777" w:rsidR="00A54AB0" w:rsidRPr="00A54AB0" w:rsidRDefault="00A54AB0" w:rsidP="00A54AB0">
      <w:pPr>
        <w:widowControl w:val="0"/>
        <w:numPr>
          <w:ilvl w:val="1"/>
          <w:numId w:val="58"/>
        </w:numPr>
        <w:shd w:val="clear" w:color="auto" w:fill="FFFFFF" w:themeFill="background1"/>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Būvuzņēmējam ir tiesības vienpusēji atkāpties no Līguma šādos gadījumos:</w:t>
      </w:r>
    </w:p>
    <w:p w14:paraId="73D9300D" w14:textId="77777777" w:rsidR="00A54AB0" w:rsidRPr="00A54AB0" w:rsidRDefault="00A54AB0" w:rsidP="008E6067">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neveic maksājumus bez būtiska iemesla un līgumsods sasniedzis 10 (desmit) procentus no parāda summas;</w:t>
      </w:r>
    </w:p>
    <w:p w14:paraId="6E155729"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Pasūtītājs pārkāpj vai nepilda kādu no Līgumā noteiktajiem būtiskajiem pienākumiem vismaz 3 (trīs) reizes pēc kārtas bez objektīva iemesla.</w:t>
      </w:r>
    </w:p>
    <w:p w14:paraId="43BDA439"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pārtraukt Būvdarbu izpildi līdz ar Pasūtītāja paziņojuma par Līguma izbeigšanu, saņemšanas brīdi, cik tas tehniski un tehnoloģiski ir iespējams. </w:t>
      </w:r>
    </w:p>
    <w:p w14:paraId="5D5200F0"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izbeigšanas gadījumā, Būvuzņēmējs 15 (piecpadsmit) darba dienu laikā pēc paziņojuma par līguma izbeigšanu saņemšanas, sastāda un iesniedz Pasūtītājam izpilddokumentāciju, Aktu par faktiski izpildītiem Būvdarbu apjomiem, ko Pasūtītājs izskatīta un pieņem (vai pamatoti atsaka pieņemt ,par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būvizstrādājumi) nav izmantojami turpmākajā investīciju projekta realizācijas procesā, kas norādīts Aktā par faktiski izpildīto Būvdarbu apjomu, Pasūtītājam ir tiesības šādus Būvdarbu apjomus un piegādātos būvizstrādājumus nepieņemt un par tiem neveikt samaksu. Dokumentācijas un Būvdarbu pārbaudē, un  konstatēto trūkumu un Būvdarbu Defektu novēšanā tiek piemērota arī Līguma 6.4.3., 6.4.4., 6.5.2., 6.5.3., 6.6. un 6.8. punktā noteiktā kārtība, cik tālu tas iespējams un citi Līguma punkti, ja attiecināmi.</w:t>
      </w:r>
    </w:p>
    <w:p w14:paraId="2DFAD60C"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 xml:space="preserve">Ja Līgumu izbeidz  pirms termiņa, Puses veic galējo norēķinu par faktiski izpildītajiem un Pasūtītāja pieņemtajiem Būvdarbiem 20 (divdesmit) darba dienu laikā no dienas, kad Puses ir parakstījušas Aktu par faktiski izpildīto Būvdarbu apjomu, ir saņemta Pasūtītāja prasībām atbilstoša Objekta izpilddokumentācija un  Būvuzņēmējs ir iesniedzis Līguma noteikumiem un šajā punktā minētajam aktam atbilstošu rēķinu. Ja Pušu starpā līdz Līguma izbeigšanas dienai pastāv strīds par faktiski izpildītajiem Būvdarbiem (tai skaitā to apjomiem un piegādātajiem būvuizstrādājumiem), šajā punktā minētajā aktā iekļauj tikai tos faktiski izpildītos Būvdarbus, par kuru izpildi Pusēm nav domstarpību. </w:t>
      </w:r>
    </w:p>
    <w:p w14:paraId="0AF2628E"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Līgums tiek izbeigts/lauzts pirms termiņa,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w:t>
      </w:r>
    </w:p>
    <w:p w14:paraId="0FBB8D0C"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 Ja Līguma darbība tiek izbeigta pirms termiņa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var tikt veikti ieturējumi no Būvuzņēmējam izmaksājamām summām. </w:t>
      </w:r>
    </w:p>
    <w:p w14:paraId="291EC65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Līguma neizdevīgums, pārmērīgi zaudējumi, būtiskas nelabvēlīgas izmaiņas Būvizstrādājumu, darbaspēka izmaksās un citā tirgū, izpildes grūtības un citi līdzīgi apstākļi nav pamats Līguma atcelšanai no Būvuzņēmēja puses.</w:t>
      </w:r>
    </w:p>
    <w:p w14:paraId="1CAB242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6C961F37" w14:textId="77777777" w:rsidR="00A54AB0" w:rsidRDefault="00A54AB0" w:rsidP="00A54AB0">
      <w:pPr>
        <w:spacing w:after="0" w:line="240" w:lineRule="auto"/>
        <w:ind w:left="567"/>
        <w:contextualSpacing/>
        <w:jc w:val="both"/>
        <w:rPr>
          <w:rFonts w:ascii="Calibri" w:hAnsi="Calibri" w:cs="Calibri"/>
          <w:color w:val="auto"/>
          <w:sz w:val="22"/>
          <w:szCs w:val="22"/>
          <w:lang w:bidi="lv-LV"/>
        </w:rPr>
      </w:pPr>
    </w:p>
    <w:p w14:paraId="2BCA0BB1" w14:textId="77777777" w:rsidR="00F80068" w:rsidRPr="00A54AB0" w:rsidRDefault="00F80068" w:rsidP="00A54AB0">
      <w:pPr>
        <w:spacing w:after="0" w:line="240" w:lineRule="auto"/>
        <w:ind w:left="567"/>
        <w:contextualSpacing/>
        <w:jc w:val="both"/>
        <w:rPr>
          <w:rFonts w:ascii="Calibri" w:hAnsi="Calibri" w:cs="Calibri"/>
          <w:color w:val="auto"/>
          <w:sz w:val="22"/>
          <w:szCs w:val="22"/>
          <w:lang w:bidi="lv-LV"/>
        </w:rPr>
      </w:pPr>
    </w:p>
    <w:p w14:paraId="56386C47"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Konfidencialitāte</w:t>
      </w:r>
    </w:p>
    <w:p w14:paraId="4D9EBDD4"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5DE54648" w14:textId="77777777" w:rsidR="00A54AB0" w:rsidRPr="00F80068"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Cēsu novada būvvaldes atzīmes BIS par būvdarbu pabeigšanu. </w:t>
      </w:r>
    </w:p>
    <w:p w14:paraId="0DF7E112" w14:textId="77777777" w:rsidR="00F80068" w:rsidRPr="00A54AB0" w:rsidRDefault="00F80068" w:rsidP="00F80068">
      <w:pPr>
        <w:widowControl w:val="0"/>
        <w:spacing w:after="0" w:line="240" w:lineRule="auto"/>
        <w:ind w:left="567"/>
        <w:contextualSpacing/>
        <w:jc w:val="both"/>
        <w:rPr>
          <w:rFonts w:ascii="Calibri" w:hAnsi="Calibri" w:cs="Calibri"/>
          <w:b/>
          <w:color w:val="auto"/>
          <w:sz w:val="22"/>
          <w:szCs w:val="22"/>
          <w:lang w:bidi="lv-LV"/>
        </w:rPr>
      </w:pPr>
    </w:p>
    <w:p w14:paraId="3FC610F2" w14:textId="77777777" w:rsidR="00A54AB0" w:rsidRPr="00A54AB0" w:rsidRDefault="00A54AB0" w:rsidP="00A54AB0">
      <w:pPr>
        <w:keepNext/>
        <w:widowControl w:val="0"/>
        <w:numPr>
          <w:ilvl w:val="0"/>
          <w:numId w:val="58"/>
        </w:numPr>
        <w:pBdr>
          <w:top w:val="nil"/>
          <w:left w:val="nil"/>
          <w:bottom w:val="nil"/>
          <w:right w:val="nil"/>
          <w:between w:val="nil"/>
          <w:bar w:val="nil"/>
        </w:pBdr>
        <w:spacing w:after="120" w:line="240" w:lineRule="auto"/>
        <w:jc w:val="center"/>
        <w:outlineLvl w:val="0"/>
        <w:rPr>
          <w:rFonts w:ascii="Calibri" w:eastAsia="Arial Unicode MS" w:hAnsi="Calibri" w:cs="Calibri"/>
          <w:b/>
          <w:bCs/>
          <w:smallCaps/>
          <w:color w:val="auto"/>
          <w:sz w:val="22"/>
          <w:szCs w:val="22"/>
          <w:u w:color="000000"/>
          <w:bdr w:val="nil"/>
        </w:rPr>
      </w:pPr>
      <w:r w:rsidRPr="00A54AB0">
        <w:rPr>
          <w:rFonts w:ascii="Calibri" w:eastAsia="Arial Unicode MS" w:hAnsi="Calibri" w:cs="Calibri"/>
          <w:b/>
          <w:bCs/>
          <w:smallCaps/>
          <w:color w:val="auto"/>
          <w:sz w:val="22"/>
          <w:szCs w:val="22"/>
          <w:u w:color="000000"/>
          <w:bdr w:val="nil"/>
        </w:rPr>
        <w:t>PUŠU PĀRSTĀVJI</w:t>
      </w:r>
    </w:p>
    <w:p w14:paraId="2C84F71F"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Būvuzņēmējs 5 (piecu) darba dienu laikā pēc Līguma stāšanās spēkā iesniedz Pasūtītājam paziņojumu (pievienojot pilnvaru, ja attiecināms) vai rīkojumu (ja ir ierobežotas tiesības), ar kuru ir iecelts Būvuzņēmēja pārstāvis, kas saistībā ar šo Līgumu un tā izpildi, pārstāvēs Būvuzņēmēju, kurš jebkurā brīdī ir sasniedzams (gan darba laikā, gan ārpus tā), izmantojot jebkuru no saziņas līdzekļiem. Puses ar šo apstiprina, ka ar rīkojumu ieceltais Būvuzņēmēja pārstāvis ir tiesīgs un pilnvarots veikt visas nepieciešamās darbības, pieņemt visus nepieciešamos lēmumus, un parakstīt visus nepieciešamos dokumentus saistībā ar šo Līgumu un tā izpildi, izņemot dokumentus par  Objekta  pieņemšanu ekspluatācijā, Būvobjekta nodošanas un pieņemšanas aktu, Līguma grozījumus (ja pārstāvis nav valdes loceklis/priekšsēdētājs/prokūrists/pilnvarotā persona). Būvuzņēmēja pārstāvim ir pienākums organizēt Būvdarbu veikšanu saskaņā ar šo Līgumu, normatīvo aktu noteikumiem, </w:t>
      </w:r>
      <w:r w:rsidRPr="00A54AB0">
        <w:rPr>
          <w:rFonts w:ascii="Calibri" w:eastAsia="Arial Unicode MS" w:hAnsi="Calibri" w:cs="Calibri"/>
          <w:color w:val="auto"/>
          <w:sz w:val="22"/>
          <w:szCs w:val="22"/>
          <w:bdr w:val="nil"/>
          <w:lang w:eastAsia="en-US"/>
        </w:rPr>
        <w:t>Būvniecības ieceres dokumentāciju</w:t>
      </w:r>
      <w:r w:rsidRPr="00A54AB0">
        <w:rPr>
          <w:rFonts w:ascii="Calibri" w:hAnsi="Calibri" w:cs="Calibri"/>
          <w:color w:val="auto"/>
          <w:sz w:val="22"/>
          <w:szCs w:val="22"/>
          <w:lang w:eastAsia="en-US"/>
        </w:rPr>
        <w:t>, Būvuzrauga, Autoruzrauga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w:t>
      </w:r>
    </w:p>
    <w:p w14:paraId="040926A0"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Pasūtītājs 5 (piecu) darba dienu laikā pēc Līguma stāšanās spēkā paziņo Būvuzņēmējam par Pasūtītāja pārstāvi/-jiem, kas veiks visas nepieciešamās darbības ar šī Līguma izpildi saistītos jautājumos. Šāds pārstāvis/-ji  ir tiesīgs/-i dot Būvuzņēmējam norādījumus saistībā ar šī Līguma un Būvdarbu izpildi, pieprasīt un saņemt jebkādas atskaites un skaidrojumus, saskaņot ar Būvdarbu izpildi saistītos dokumentus: rēķinus, fakta konstatācijas aktus, atskaites, Aktu, kā arī veikt citas darbības, kas nepieciešamas saskaņā ar šo Līgumu, izņemot Būvobjekta nodošanas un pieņemšanas akta, Līguma grozījumu un Objekta galīgo nodošanas dokumentu parakstīšanu BIS, Pasūtītāja vārdā. </w:t>
      </w:r>
    </w:p>
    <w:p w14:paraId="6E1B6ABD"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Būvuzņēmējam ir pienākums ir nodrošināt iespēju Pasūtītāja pārstāvim/-vjiem brīvi iekļūt un pārvietoties Būvdarbu izpildes vietās, iekļūt visās Būvdarbu izpildes vietās esošajās būvēs un konstrukcijās, iepazīties ar jebkādiem dokumentiem, pārbaudīt Būvdarbu izpildi un atbilstību šī Līguma, normatīvo aktu un </w:t>
      </w:r>
      <w:r w:rsidRPr="00A54AB0">
        <w:rPr>
          <w:rFonts w:ascii="Calibri" w:eastAsia="Arial Unicode MS" w:hAnsi="Calibri" w:cs="Calibri"/>
          <w:color w:val="auto"/>
          <w:sz w:val="22"/>
          <w:szCs w:val="22"/>
          <w:bdr w:val="nil"/>
          <w:lang w:eastAsia="en-US"/>
        </w:rPr>
        <w:t>Būvniecības ieceres dokumentācijas</w:t>
      </w:r>
      <w:r w:rsidRPr="00A54AB0">
        <w:rPr>
          <w:rFonts w:ascii="Calibri" w:hAnsi="Calibri" w:cs="Calibri"/>
          <w:color w:val="auto"/>
          <w:sz w:val="22"/>
          <w:szCs w:val="22"/>
          <w:lang w:eastAsia="en-US"/>
        </w:rPr>
        <w:t xml:space="preserve"> prasībām, piedalīties būvsapulcēs un citās apspriedēs. </w:t>
      </w:r>
    </w:p>
    <w:p w14:paraId="2CDAD1B8" w14:textId="77777777" w:rsidR="00A54AB0" w:rsidRPr="00A54AB0" w:rsidRDefault="00A54AB0" w:rsidP="00A54AB0">
      <w:pPr>
        <w:keepNext/>
        <w:widowControl w:val="0"/>
        <w:numPr>
          <w:ilvl w:val="1"/>
          <w:numId w:val="58"/>
        </w:numPr>
        <w:spacing w:after="0" w:line="240" w:lineRule="auto"/>
        <w:jc w:val="both"/>
        <w:outlineLvl w:val="1"/>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Būvuzņēmējam ir pienākums ievērot Pasūtītāja pārstāvja/-ju dotos rīkojumus un norādījumus, kā arī nodrošināt, ka tos ievēro un izpilda arī Līguma izpildē iesaistītie Būvuzņēmēja speciālisti. </w:t>
      </w:r>
    </w:p>
    <w:p w14:paraId="61AC3976" w14:textId="77777777" w:rsidR="00A54AB0" w:rsidRPr="00A54AB0" w:rsidRDefault="00A54AB0" w:rsidP="00A54AB0">
      <w:pPr>
        <w:keepNext/>
        <w:widowControl w:val="0"/>
        <w:spacing w:after="0" w:line="240" w:lineRule="auto"/>
        <w:jc w:val="both"/>
        <w:outlineLvl w:val="1"/>
        <w:rPr>
          <w:rFonts w:ascii="Calibri" w:hAnsi="Calibri" w:cs="Calibri"/>
          <w:color w:val="auto"/>
          <w:sz w:val="22"/>
          <w:szCs w:val="22"/>
          <w:lang w:eastAsia="en-US" w:bidi="lv-LV"/>
        </w:rPr>
      </w:pPr>
    </w:p>
    <w:p w14:paraId="272557DC"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Nobeiguma noteikumi</w:t>
      </w:r>
    </w:p>
    <w:p w14:paraId="5EA84D4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79A9FCD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09552EE8"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Tās Līguma attiecības, kuras nav atrunātas šī Līguma tekstā, tiek regulētas saskaņā ar Latvijas Republikas normatīvajiem aktiem. </w:t>
      </w:r>
    </w:p>
    <w:p w14:paraId="23F51E5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eastAsia="en-US" w:bidi="lv-LV"/>
        </w:rPr>
        <w:t>Puses vienojas, ka rēķini var tikt sagatavoti un nosūtīti arī elektroniskā formā bez rekvizīta “paraksts” ar atsauci uz Līgumu un nosūtīti uz konkrētās Puses norādīto e-pasta adresi.</w:t>
      </w:r>
    </w:p>
    <w:p w14:paraId="0D9917CB"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hAnsi="Calibri" w:cs="Calibri"/>
          <w:color w:val="auto"/>
          <w:sz w:val="22"/>
          <w:szCs w:val="22"/>
          <w:lang w:eastAsia="en-US" w:bidi="lv-LV"/>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45327EB8"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54AB0">
        <w:rPr>
          <w:rFonts w:ascii="Calibri" w:eastAsia="Calibri" w:hAnsi="Calibri" w:cs="Calibri"/>
          <w:color w:val="auto"/>
          <w:sz w:val="22"/>
          <w:szCs w:val="22"/>
          <w:bdr w:val="none" w:sz="0" w:space="0" w:color="auto" w:frame="1"/>
          <w:lang w:eastAsia="en-US" w:bidi="lv-LV"/>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p w14:paraId="3D34269F"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14BA6A12" w14:textId="77777777" w:rsidR="00A54AB0" w:rsidRPr="00A54AB0" w:rsidRDefault="00A54AB0" w:rsidP="00A54AB0">
      <w:pPr>
        <w:widowControl w:val="0"/>
        <w:numPr>
          <w:ilvl w:val="1"/>
          <w:numId w:val="58"/>
        </w:numPr>
        <w:autoSpaceDE w:val="0"/>
        <w:autoSpaceDN w:val="0"/>
        <w:adjustRightInd w:val="0"/>
        <w:spacing w:after="0" w:line="240" w:lineRule="auto"/>
        <w:ind w:left="567" w:hanging="567"/>
        <w:contextualSpacing/>
        <w:jc w:val="both"/>
        <w:rPr>
          <w:rFonts w:ascii="Calibri" w:hAnsi="Calibri" w:cs="Calibri"/>
          <w:b/>
          <w:bCs/>
          <w:caps/>
          <w:color w:val="auto"/>
          <w:sz w:val="22"/>
          <w:szCs w:val="22"/>
          <w:lang w:eastAsia="ar-SA" w:bidi="lv-LV"/>
        </w:rPr>
      </w:pPr>
      <w:r w:rsidRPr="00A54AB0">
        <w:rPr>
          <w:rFonts w:ascii="Calibri" w:hAnsi="Calibri" w:cs="Calibri"/>
          <w:color w:val="auto"/>
          <w:sz w:val="22"/>
          <w:szCs w:val="22"/>
          <w:lang w:eastAsia="en-US" w:bidi="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A54AB0">
        <w:rPr>
          <w:rFonts w:ascii="Calibri" w:hAnsi="Calibri" w:cs="Calibri"/>
          <w:b/>
          <w:bCs/>
          <w:caps/>
          <w:color w:val="auto"/>
          <w:sz w:val="22"/>
          <w:szCs w:val="22"/>
          <w:lang w:eastAsia="ar-SA" w:bidi="lv-LV"/>
        </w:rPr>
        <w:t xml:space="preserve"> </w:t>
      </w:r>
      <w:r w:rsidRPr="00A54AB0">
        <w:rPr>
          <w:rFonts w:ascii="Calibri" w:hAnsi="Calibri" w:cs="Calibri"/>
          <w:color w:val="auto"/>
          <w:sz w:val="22"/>
          <w:szCs w:val="22"/>
          <w:lang w:eastAsia="en-US" w:bidi="lv-LV"/>
        </w:rPr>
        <w:t>Ja kāda no Pusēm neinformē otru Pusi par savu rekvizītu maiņu šajā Līgumā noteiktajā termiņā, tas uzņemas atbildību par visiem zaudējumiem, kas šajā sakarā varētu rasties otrai Pusei.</w:t>
      </w:r>
    </w:p>
    <w:p w14:paraId="4E83F2E1"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37098060" w14:textId="77777777" w:rsidR="00A54AB0" w:rsidRPr="00A54AB0" w:rsidRDefault="00A54AB0" w:rsidP="00D82234">
      <w:pPr>
        <w:widowControl w:val="0"/>
        <w:numPr>
          <w:ilvl w:val="1"/>
          <w:numId w:val="58"/>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Calibri" w:hAnsi="Calibri" w:cs="Calibri"/>
          <w:color w:val="auto"/>
          <w:sz w:val="22"/>
          <w:szCs w:val="22"/>
          <w:lang w:eastAsia="en-US" w:bidi="lv-LV"/>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028EA62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eastAsia="en-US" w:bidi="lv-LV"/>
        </w:rPr>
        <w:t>L</w:t>
      </w:r>
      <w:r w:rsidRPr="00A54AB0">
        <w:rPr>
          <w:rFonts w:ascii="Calibri" w:hAnsi="Calibri" w:cs="Calibri"/>
          <w:color w:val="auto"/>
          <w:sz w:val="22"/>
          <w:szCs w:val="22"/>
          <w:bdr w:val="none" w:sz="0" w:space="0" w:color="auto" w:frame="1"/>
          <w:shd w:val="clear" w:color="auto" w:fill="FFFFFF"/>
          <w:lang w:eastAsia="en-US" w:bidi="lv-LV"/>
        </w:rPr>
        <w:t>īgums sagatavots un parakstīts divos identiskos eksemplāros latviešu valodā. Viens Līguma eksemplārs nodots Pasūtītājam, bet otrs – Būvuzņēmējam. Abiem Līguma eksemplāriem ir vienāds juridisks spēks.  </w:t>
      </w:r>
    </w:p>
    <w:p w14:paraId="35895115" w14:textId="77777777" w:rsidR="00A54AB0" w:rsidRPr="00A54AB0" w:rsidRDefault="00A54AB0" w:rsidP="00A54AB0">
      <w:pPr>
        <w:widowControl w:val="0"/>
        <w:shd w:val="clear" w:color="auto" w:fill="FFFFFF"/>
        <w:autoSpaceDE w:val="0"/>
        <w:autoSpaceDN w:val="0"/>
        <w:adjustRightInd w:val="0"/>
        <w:spacing w:after="0" w:line="240" w:lineRule="auto"/>
        <w:ind w:left="709" w:hanging="709"/>
        <w:rPr>
          <w:rFonts w:ascii="Calibri" w:hAnsi="Calibri" w:cs="Calibri"/>
          <w:i/>
          <w:iCs/>
          <w:color w:val="auto"/>
          <w:sz w:val="22"/>
          <w:szCs w:val="22"/>
          <w:bdr w:val="none" w:sz="0" w:space="0" w:color="auto" w:frame="1"/>
          <w:shd w:val="clear" w:color="auto" w:fill="FFFFFF"/>
          <w:lang w:eastAsia="en-US" w:bidi="lv-LV"/>
        </w:rPr>
      </w:pPr>
      <w:r w:rsidRPr="00A54AB0">
        <w:rPr>
          <w:rFonts w:ascii="Calibri" w:hAnsi="Calibri" w:cs="Calibri"/>
          <w:i/>
          <w:iCs/>
          <w:color w:val="auto"/>
          <w:sz w:val="22"/>
          <w:szCs w:val="22"/>
          <w:bdr w:val="none" w:sz="0" w:space="0" w:color="auto" w:frame="1"/>
          <w:shd w:val="clear" w:color="auto" w:fill="FFFFFF"/>
          <w:lang w:eastAsia="en-US" w:bidi="lv-LV"/>
        </w:rPr>
        <w:t xml:space="preserve">VAI </w:t>
      </w:r>
    </w:p>
    <w:p w14:paraId="6FF85278" w14:textId="77777777" w:rsidR="00A54AB0" w:rsidRPr="00A54AB0" w:rsidRDefault="00A54AB0" w:rsidP="00A54AB0">
      <w:pPr>
        <w:widowControl w:val="0"/>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bidi="lv-LV"/>
        </w:rPr>
      </w:pPr>
      <w:r w:rsidRPr="00A54AB0">
        <w:rPr>
          <w:rFonts w:ascii="Calibri" w:hAnsi="Calibri" w:cs="Calibri"/>
          <w:i/>
          <w:iCs/>
          <w:color w:val="auto"/>
          <w:sz w:val="22"/>
          <w:szCs w:val="22"/>
          <w:bdr w:val="none" w:sz="0" w:space="0" w:color="auto" w:frame="1"/>
          <w:shd w:val="clear" w:color="auto" w:fill="FFFFFF"/>
          <w:lang w:eastAsia="en-US" w:bidi="lv-LV"/>
        </w:rPr>
        <w:t> </w:t>
      </w:r>
      <w:r w:rsidRPr="00A54AB0">
        <w:rPr>
          <w:rFonts w:ascii="Calibri" w:hAnsi="Calibri" w:cs="Calibri"/>
          <w:color w:val="auto"/>
          <w:sz w:val="22"/>
          <w:szCs w:val="22"/>
          <w:bdr w:val="none" w:sz="0" w:space="0" w:color="auto" w:frame="1"/>
          <w:shd w:val="clear" w:color="auto" w:fill="FFFFFF"/>
          <w:lang w:eastAsia="en-US" w:bidi="lv-LV"/>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A54AB0">
        <w:rPr>
          <w:rFonts w:ascii="Calibri" w:hAnsi="Calibri" w:cs="Calibri"/>
          <w:color w:val="auto"/>
          <w:sz w:val="22"/>
          <w:szCs w:val="22"/>
          <w:lang w:eastAsia="en-US" w:bidi="lv-LV"/>
        </w:rPr>
        <w:br/>
      </w:r>
      <w:r w:rsidRPr="00A54AB0">
        <w:rPr>
          <w:rFonts w:ascii="Calibri" w:hAnsi="Calibri" w:cs="Calibri"/>
          <w:color w:val="auto"/>
          <w:sz w:val="22"/>
          <w:szCs w:val="22"/>
          <w:bdr w:val="none" w:sz="0" w:space="0" w:color="auto" w:frame="1"/>
          <w:shd w:val="clear" w:color="auto" w:fill="FFFFFF"/>
          <w:lang w:eastAsia="en-US" w:bidi="lv-LV"/>
        </w:rPr>
        <w:t>[</w:t>
      </w:r>
      <w:r w:rsidRPr="00A54AB0">
        <w:rPr>
          <w:rFonts w:ascii="Calibri" w:hAnsi="Calibri" w:cs="Calibri"/>
          <w:i/>
          <w:iCs/>
          <w:color w:val="auto"/>
          <w:sz w:val="22"/>
          <w:szCs w:val="22"/>
          <w:bdr w:val="none" w:sz="0" w:space="0" w:color="auto" w:frame="1"/>
          <w:shd w:val="clear" w:color="auto" w:fill="FFFFFF"/>
          <w:lang w:eastAsia="en-US" w:bidi="lv-LV"/>
        </w:rPr>
        <w:t>pirms līguma slēgšanas tiek norādīts atbilstošais Līguma punkta formulējums atkarībā no līguma parakstīšanas veida (papīra vai elektroniskā formātā)</w:t>
      </w:r>
      <w:r w:rsidRPr="00A54AB0">
        <w:rPr>
          <w:rFonts w:ascii="Calibri" w:hAnsi="Calibri" w:cs="Calibri"/>
          <w:color w:val="auto"/>
          <w:sz w:val="22"/>
          <w:szCs w:val="22"/>
          <w:bdr w:val="none" w:sz="0" w:space="0" w:color="auto" w:frame="1"/>
          <w:shd w:val="clear" w:color="auto" w:fill="FFFFFF"/>
          <w:lang w:eastAsia="en-US" w:bidi="lv-LV"/>
        </w:rPr>
        <w:t>]. </w:t>
      </w:r>
    </w:p>
    <w:p w14:paraId="2480AD26" w14:textId="77777777" w:rsidR="00A54AB0" w:rsidRPr="00A54AB0" w:rsidRDefault="00A54AB0" w:rsidP="00A54AB0">
      <w:pPr>
        <w:widowControl w:val="0"/>
        <w:numPr>
          <w:ilvl w:val="1"/>
          <w:numId w:val="58"/>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eastAsia="en-US" w:bidi="lv-LV"/>
        </w:rPr>
      </w:pPr>
      <w:r w:rsidRPr="00A54AB0">
        <w:rPr>
          <w:rFonts w:ascii="Calibri" w:eastAsia="Arial Unicode MS" w:hAnsi="Calibri" w:cs="Calibri"/>
          <w:color w:val="auto"/>
          <w:sz w:val="22"/>
          <w:szCs w:val="22"/>
          <w:bdr w:val="none" w:sz="0" w:space="0" w:color="auto" w:frame="1"/>
          <w:lang w:bidi="lv-LV"/>
        </w:rPr>
        <w:t xml:space="preserve">Līgumam ir pievienoti šādi pielikumi: </w:t>
      </w:r>
      <w:r w:rsidRPr="00A54AB0">
        <w:rPr>
          <w:rFonts w:ascii="Calibri" w:eastAsia="Arial Unicode MS" w:hAnsi="Calibri" w:cs="Calibri"/>
          <w:i/>
          <w:color w:val="auto"/>
          <w:sz w:val="22"/>
          <w:szCs w:val="22"/>
          <w:bdr w:val="none" w:sz="0" w:space="0" w:color="auto" w:frame="1"/>
          <w:lang w:bidi="lv-LV"/>
        </w:rPr>
        <w:t>[tiks precizēti, slēdzot līgumu]</w:t>
      </w:r>
    </w:p>
    <w:p w14:paraId="777F3F7A" w14:textId="77777777" w:rsidR="00A54AB0" w:rsidRPr="00A54AB0" w:rsidRDefault="00A54AB0" w:rsidP="00A54AB0">
      <w:pPr>
        <w:widowControl w:val="0"/>
        <w:tabs>
          <w:tab w:val="left" w:pos="-3686"/>
        </w:tabs>
        <w:spacing w:after="0" w:line="240" w:lineRule="auto"/>
        <w:ind w:left="567"/>
        <w:contextualSpacing/>
        <w:jc w:val="both"/>
        <w:rPr>
          <w:rFonts w:ascii="Calibri" w:hAnsi="Calibri" w:cs="Calibri"/>
          <w:color w:val="auto"/>
          <w:sz w:val="22"/>
          <w:szCs w:val="22"/>
          <w:lang w:bidi="lv-LV"/>
        </w:rPr>
      </w:pPr>
    </w:p>
    <w:p w14:paraId="54DF692A" w14:textId="2A8601C9" w:rsidR="00A54AB0" w:rsidRPr="00E53739" w:rsidRDefault="00A54AB0" w:rsidP="00E53739">
      <w:pPr>
        <w:widowControl w:val="0"/>
        <w:tabs>
          <w:tab w:val="left" w:pos="-3686"/>
        </w:tabs>
        <w:spacing w:after="0" w:line="240" w:lineRule="auto"/>
        <w:ind w:left="450"/>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rekvizīti un paraksti</w:t>
      </w:r>
    </w:p>
    <w:p w14:paraId="7BAB8B48"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BE54461"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C5B1B76"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94904B7"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55A7FF1"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0A33694"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F02A9F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A83C554"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B32DC0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FD3C80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2274DF0"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34A974B"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3D643BA"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5C72A08"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BDB84A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3113EE7"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4A54641"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4A45CF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A75755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363BC16"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C9E6663"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7D42BFC"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F242800"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010FF48"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3EA947E"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7F6D1B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A271F3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379F74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0EE435D"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43E138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636685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0ECFD2F"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EBD7AE3"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CE406C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1C45EC4"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A66B213"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0CFFA1E"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410B820"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0DF2E771"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F4CAD8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9BCFD7B"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B5C3C59"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4E2CB72"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EFC80D5" w14:textId="77777777" w:rsidR="00E53739" w:rsidRDefault="00E53739"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9D24CA6" w14:textId="5BA39E4B" w:rsidR="00A54AB0" w:rsidRPr="00A54AB0" w:rsidRDefault="00A54AB0"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r w:rsidRPr="00A54AB0">
        <w:rPr>
          <w:rFonts w:ascii="Calibri" w:hAnsi="Calibri" w:cs="Calibri"/>
          <w:color w:val="auto"/>
          <w:sz w:val="22"/>
          <w:szCs w:val="22"/>
          <w:lang w:bidi="lv-LV"/>
        </w:rPr>
        <w:t>Līguma 5. pielikums</w:t>
      </w:r>
    </w:p>
    <w:p w14:paraId="33D32E5C" w14:textId="77777777" w:rsidR="00A54AB0" w:rsidRPr="00A54AB0" w:rsidRDefault="00A54AB0" w:rsidP="00A54AB0">
      <w:pPr>
        <w:widowControl w:val="0"/>
        <w:tabs>
          <w:tab w:val="left" w:pos="6007"/>
        </w:tabs>
        <w:spacing w:after="0" w:line="240" w:lineRule="auto"/>
        <w:rPr>
          <w:rFonts w:ascii="Calibri" w:eastAsia="Calibri" w:hAnsi="Calibri" w:cs="Calibri"/>
          <w:b/>
          <w:color w:val="auto"/>
          <w:sz w:val="22"/>
          <w:szCs w:val="22"/>
          <w:lang w:bidi="lv-LV"/>
        </w:rPr>
      </w:pPr>
    </w:p>
    <w:p w14:paraId="47A63FC9" w14:textId="77777777" w:rsidR="00A54AB0" w:rsidRPr="00A54AB0" w:rsidRDefault="00A54AB0" w:rsidP="00A54AB0">
      <w:pPr>
        <w:shd w:val="clear" w:color="auto" w:fill="FFFFFF" w:themeFill="background1"/>
        <w:spacing w:after="0" w:line="240" w:lineRule="auto"/>
        <w:jc w:val="center"/>
        <w:rPr>
          <w:rFonts w:ascii="Calibri" w:hAnsi="Calibri" w:cs="Calibri"/>
          <w:b/>
          <w:bCs/>
          <w:color w:val="auto"/>
          <w:sz w:val="22"/>
          <w:szCs w:val="22"/>
        </w:rPr>
      </w:pPr>
      <w:r w:rsidRPr="00A54AB0">
        <w:rPr>
          <w:rFonts w:ascii="Calibri" w:hAnsi="Calibri" w:cs="Calibri"/>
          <w:b/>
          <w:bCs/>
          <w:color w:val="auto"/>
          <w:sz w:val="22"/>
          <w:szCs w:val="22"/>
        </w:rPr>
        <w:t>Būvobjekta nodošanas un pieņemšanas akts (paraugforma)</w:t>
      </w:r>
    </w:p>
    <w:p w14:paraId="4FE9DCFB" w14:textId="77777777" w:rsidR="00A54AB0" w:rsidRPr="00A54AB0" w:rsidRDefault="00A54AB0" w:rsidP="00A54AB0">
      <w:pPr>
        <w:shd w:val="clear" w:color="auto" w:fill="FFFFFF" w:themeFill="background1"/>
        <w:spacing w:after="0" w:line="240" w:lineRule="auto"/>
        <w:jc w:val="center"/>
        <w:rPr>
          <w:rFonts w:ascii="Calibri" w:hAnsi="Calibri" w:cs="Calibri"/>
          <w:b/>
          <w:bCs/>
          <w:color w:val="auto"/>
          <w:sz w:val="22"/>
          <w:szCs w:val="22"/>
        </w:rPr>
      </w:pPr>
    </w:p>
    <w:p w14:paraId="59CF76A7" w14:textId="77777777" w:rsidR="00A54AB0" w:rsidRPr="00A54AB0" w:rsidRDefault="00A54AB0" w:rsidP="00A54AB0">
      <w:pPr>
        <w:shd w:val="clear" w:color="auto" w:fill="FFFFFF" w:themeFill="background1"/>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0707CCF9"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1. Puses apliecina, ka Būvuzņēmējs saskaņā ar Līgumu un tā pielikumiem Pasūtītāja interesēs ir izpildījis būvdarbus pilnā apjomā, izņemot atliktos darbus, par kuru izpildes termiņu puses atsevišķi ir vienojušās </w:t>
      </w:r>
      <w:r w:rsidRPr="00A54AB0">
        <w:rPr>
          <w:rFonts w:ascii="Calibri" w:hAnsi="Calibri" w:cs="Calibri"/>
          <w:i/>
          <w:iCs/>
          <w:color w:val="auto"/>
          <w:sz w:val="22"/>
          <w:szCs w:val="22"/>
        </w:rPr>
        <w:t>/var tikt precizēts/</w:t>
      </w:r>
      <w:r w:rsidRPr="00A54AB0">
        <w:rPr>
          <w:rFonts w:ascii="Calibri" w:hAnsi="Calibri" w:cs="Calibri"/>
          <w:color w:val="auto"/>
          <w:sz w:val="22"/>
          <w:szCs w:val="22"/>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A54AB0">
        <w:rPr>
          <w:rFonts w:ascii="Calibri" w:hAnsi="Calibri" w:cs="Calibri"/>
          <w:i/>
          <w:iCs/>
          <w:color w:val="auto"/>
          <w:sz w:val="22"/>
          <w:szCs w:val="22"/>
        </w:rPr>
        <w:t xml:space="preserve"> /var tikt precizēts/</w:t>
      </w:r>
      <w:r w:rsidRPr="00A54AB0">
        <w:rPr>
          <w:rFonts w:ascii="Calibri" w:hAnsi="Calibri" w:cs="Calibri"/>
          <w:color w:val="auto"/>
          <w:sz w:val="22"/>
          <w:szCs w:val="22"/>
        </w:rPr>
        <w:t>.</w:t>
      </w:r>
    </w:p>
    <w:p w14:paraId="514F19F0"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2. Puses konstatē, ka saskaņā ar Līguma ____. punktu par būvdarbu izpildi Pasūtītājs apņēmies samaksāt Būvuzņēmējam ___ EUR (___________) bez PVN, </w:t>
      </w:r>
      <w:r w:rsidRPr="00A54AB0">
        <w:rPr>
          <w:rFonts w:ascii="Calibri" w:hAnsi="Calibri" w:cs="Calibri"/>
          <w:i/>
          <w:iCs/>
          <w:color w:val="auto"/>
          <w:sz w:val="22"/>
          <w:szCs w:val="22"/>
        </w:rPr>
        <w:t xml:space="preserve">/var tikt precizēts/. </w:t>
      </w:r>
      <w:r w:rsidRPr="00A54AB0">
        <w:rPr>
          <w:rFonts w:ascii="Calibri" w:hAnsi="Calibri" w:cs="Calibri"/>
          <w:color w:val="auto"/>
          <w:sz w:val="22"/>
          <w:szCs w:val="22"/>
        </w:rPr>
        <w:t>Būvdarbu faktiskās izmaksas ir _____________ EUR bez PVN. Veicot norēķinus, samaksai tiek piemērots PVN normatīvajos aktos noteiktajā kārtībā un apmērā</w:t>
      </w:r>
      <w:r w:rsidRPr="00A54AB0">
        <w:rPr>
          <w:rFonts w:ascii="Calibri" w:hAnsi="Calibri" w:cs="Calibri"/>
          <w:i/>
          <w:iCs/>
          <w:color w:val="auto"/>
          <w:sz w:val="22"/>
          <w:szCs w:val="22"/>
        </w:rPr>
        <w:t xml:space="preserve"> /var tikt precizēts/</w:t>
      </w:r>
    </w:p>
    <w:p w14:paraId="62A2EFD7"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r w:rsidRPr="00A54AB0">
        <w:rPr>
          <w:rFonts w:ascii="Calibri" w:hAnsi="Calibri" w:cs="Calibri"/>
          <w:i/>
          <w:iCs/>
          <w:color w:val="auto"/>
          <w:sz w:val="22"/>
          <w:szCs w:val="22"/>
        </w:rPr>
        <w:t>/var tikt precizēts/</w:t>
      </w:r>
      <w:r w:rsidRPr="00A54AB0">
        <w:rPr>
          <w:rFonts w:ascii="Calibri" w:hAnsi="Calibri" w:cs="Calibri"/>
          <w:color w:val="auto"/>
          <w:sz w:val="22"/>
          <w:szCs w:val="22"/>
        </w:rPr>
        <w:t>.</w:t>
      </w:r>
    </w:p>
    <w:p w14:paraId="1FD7FB47"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4. Būvuzņēmējs vienlaikus ar šo aktu iesniedz Pasūtītājam būvdarbos lietoto Būvizstrādājumu (materiālu, izstrādājumu un iekārtu) ražotāju (pārdevēju, piegādātāju) sniegtās garantijas, un Pasūtītājs tās var brīvi izmantot</w:t>
      </w:r>
      <w:r w:rsidRPr="00A54AB0">
        <w:rPr>
          <w:rFonts w:ascii="Calibri" w:hAnsi="Calibri" w:cs="Calibri"/>
          <w:i/>
          <w:iCs/>
          <w:color w:val="auto"/>
          <w:sz w:val="22"/>
          <w:szCs w:val="22"/>
        </w:rPr>
        <w:t>/var tikt precizēts/</w:t>
      </w:r>
      <w:r w:rsidRPr="00A54AB0">
        <w:rPr>
          <w:rFonts w:ascii="Calibri" w:hAnsi="Calibri" w:cs="Calibri"/>
          <w:color w:val="auto"/>
          <w:sz w:val="22"/>
          <w:szCs w:val="22"/>
        </w:rPr>
        <w:t>.</w:t>
      </w:r>
    </w:p>
    <w:p w14:paraId="3BCF830C"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5. Būvdarbu pabeigšanas datums ir 20__. gada _____. ________.</w:t>
      </w:r>
    </w:p>
    <w:p w14:paraId="22E33C4D"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6. Saskaņā ar Līguma ___. punktu Pasūtītājs no Būvuzņēmējam izmaksājamās summas veic līgumsoda ieturējumu _________ EUR (___________EUR un ___ centi) (ja attiecināms)</w:t>
      </w:r>
      <w:r w:rsidRPr="00A54AB0">
        <w:rPr>
          <w:rFonts w:ascii="Calibri" w:hAnsi="Calibri" w:cs="Calibri"/>
          <w:i/>
          <w:iCs/>
          <w:color w:val="auto"/>
          <w:sz w:val="22"/>
          <w:szCs w:val="22"/>
        </w:rPr>
        <w:t xml:space="preserve"> /var tikt precizēts/</w:t>
      </w:r>
    </w:p>
    <w:p w14:paraId="028D20C1" w14:textId="77777777" w:rsidR="00A54AB0" w:rsidRPr="00A54AB0" w:rsidRDefault="00A54AB0" w:rsidP="00A54AB0">
      <w:pPr>
        <w:shd w:val="clear" w:color="auto" w:fill="FFFFFF" w:themeFill="background1"/>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A54AB0">
        <w:rPr>
          <w:rFonts w:ascii="Calibri" w:hAnsi="Calibri" w:cs="Calibri"/>
          <w:i/>
          <w:iCs/>
          <w:color w:val="auto"/>
          <w:sz w:val="22"/>
          <w:szCs w:val="22"/>
        </w:rPr>
        <w:t>/var tikt precizēts/.</w:t>
      </w:r>
    </w:p>
    <w:p w14:paraId="7B2E4A3A" w14:textId="77777777" w:rsidR="00A54AB0" w:rsidRPr="00A54AB0" w:rsidRDefault="00A54AB0" w:rsidP="00A54AB0">
      <w:pPr>
        <w:shd w:val="clear" w:color="auto" w:fill="FFFFFF" w:themeFill="background1"/>
        <w:spacing w:beforeAutospacing="1" w:after="0" w:afterAutospacing="1" w:line="293" w:lineRule="atLeast"/>
        <w:ind w:firstLine="300"/>
        <w:jc w:val="both"/>
        <w:rPr>
          <w:rFonts w:ascii="Calibri" w:hAnsi="Calibri" w:cs="Calibri"/>
          <w:i/>
          <w:iCs/>
          <w:color w:val="auto"/>
          <w:sz w:val="22"/>
          <w:szCs w:val="22"/>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8"/>
        <w:gridCol w:w="4116"/>
      </w:tblGrid>
      <w:tr w:rsidR="00A54AB0" w:rsidRPr="00A54AB0" w14:paraId="35014683" w14:textId="77777777" w:rsidTr="004424F9">
        <w:tc>
          <w:tcPr>
            <w:tcW w:w="2800" w:type="pct"/>
            <w:tcBorders>
              <w:top w:val="nil"/>
              <w:left w:val="nil"/>
              <w:bottom w:val="nil"/>
              <w:right w:val="nil"/>
            </w:tcBorders>
            <w:hideMark/>
          </w:tcPr>
          <w:p w14:paraId="39E2832B" w14:textId="77777777" w:rsidR="00A54AB0" w:rsidRPr="00A54AB0" w:rsidRDefault="00A54AB0" w:rsidP="00A54AB0">
            <w:pPr>
              <w:spacing w:before="100" w:beforeAutospacing="1" w:after="0" w:line="293" w:lineRule="atLeast"/>
              <w:rPr>
                <w:rFonts w:ascii="Calibri" w:hAnsi="Calibri" w:cs="Calibri"/>
                <w:color w:val="auto"/>
                <w:sz w:val="22"/>
                <w:szCs w:val="22"/>
              </w:rPr>
            </w:pPr>
            <w:r w:rsidRPr="00A54AB0">
              <w:rPr>
                <w:rFonts w:ascii="Calibri" w:hAnsi="Calibri" w:cs="Calibri"/>
                <w:color w:val="auto"/>
                <w:sz w:val="22"/>
                <w:szCs w:val="22"/>
              </w:rPr>
              <w:t>Būvuzņēmējs</w:t>
            </w:r>
          </w:p>
        </w:tc>
        <w:tc>
          <w:tcPr>
            <w:tcW w:w="2200" w:type="pct"/>
            <w:tcBorders>
              <w:top w:val="nil"/>
              <w:left w:val="nil"/>
              <w:bottom w:val="nil"/>
              <w:right w:val="nil"/>
            </w:tcBorders>
            <w:hideMark/>
          </w:tcPr>
          <w:p w14:paraId="41CEC8FC"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Pasūtītājs</w:t>
            </w:r>
          </w:p>
        </w:tc>
      </w:tr>
      <w:tr w:rsidR="00A54AB0" w:rsidRPr="00A54AB0" w14:paraId="637AA193" w14:textId="77777777" w:rsidTr="004424F9">
        <w:tc>
          <w:tcPr>
            <w:tcW w:w="2800" w:type="pct"/>
            <w:tcBorders>
              <w:top w:val="nil"/>
              <w:left w:val="nil"/>
              <w:bottom w:val="nil"/>
              <w:right w:val="nil"/>
            </w:tcBorders>
            <w:hideMark/>
          </w:tcPr>
          <w:p w14:paraId="0CFAD6B3"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______________________________</w:t>
            </w:r>
          </w:p>
        </w:tc>
        <w:tc>
          <w:tcPr>
            <w:tcW w:w="2200" w:type="pct"/>
            <w:tcBorders>
              <w:top w:val="nil"/>
              <w:left w:val="nil"/>
              <w:bottom w:val="nil"/>
              <w:right w:val="nil"/>
            </w:tcBorders>
            <w:hideMark/>
          </w:tcPr>
          <w:p w14:paraId="0E0B52F8"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_________________________________</w:t>
            </w:r>
          </w:p>
        </w:tc>
      </w:tr>
      <w:tr w:rsidR="00A54AB0" w:rsidRPr="00A54AB0" w14:paraId="07F9814F" w14:textId="77777777" w:rsidTr="004424F9">
        <w:tc>
          <w:tcPr>
            <w:tcW w:w="2800" w:type="pct"/>
            <w:tcBorders>
              <w:top w:val="nil"/>
              <w:left w:val="nil"/>
              <w:bottom w:val="nil"/>
              <w:right w:val="nil"/>
            </w:tcBorders>
            <w:hideMark/>
          </w:tcPr>
          <w:p w14:paraId="7295680E"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(kontaktpersona/pilnvarotā persona)</w:t>
            </w:r>
          </w:p>
        </w:tc>
        <w:tc>
          <w:tcPr>
            <w:tcW w:w="2200" w:type="pct"/>
            <w:tcBorders>
              <w:top w:val="nil"/>
              <w:left w:val="nil"/>
              <w:bottom w:val="nil"/>
              <w:right w:val="nil"/>
            </w:tcBorders>
            <w:hideMark/>
          </w:tcPr>
          <w:p w14:paraId="68C5D140"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(kontaktpersona/pilnvarotā persona)</w:t>
            </w:r>
          </w:p>
        </w:tc>
      </w:tr>
    </w:tbl>
    <w:p w14:paraId="09E26D3F" w14:textId="77777777" w:rsidR="00A54AB0" w:rsidRPr="00A54AB0" w:rsidRDefault="00A54AB0"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E9F6573" w14:textId="77777777" w:rsidR="00972423" w:rsidRDefault="00972423" w:rsidP="00972423">
      <w:pPr>
        <w:spacing w:after="0" w:line="240" w:lineRule="auto"/>
        <w:jc w:val="right"/>
        <w:rPr>
          <w:rFonts w:ascii="Calibri" w:hAnsi="Calibri" w:cs="Calibri"/>
          <w:noProof/>
          <w:color w:val="auto"/>
          <w:spacing w:val="-3"/>
          <w:sz w:val="22"/>
          <w:szCs w:val="22"/>
        </w:rPr>
      </w:pPr>
    </w:p>
    <w:sectPr w:rsidR="00972423" w:rsidSect="00AA659C">
      <w:footerReference w:type="default" r:id="rId26"/>
      <w:headerReference w:type="first" r:id="rId27"/>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F3515" w14:textId="77777777" w:rsidR="00AA659C" w:rsidRDefault="00AA659C" w:rsidP="002001C4">
      <w:r>
        <w:separator/>
      </w:r>
    </w:p>
  </w:endnote>
  <w:endnote w:type="continuationSeparator" w:id="0">
    <w:p w14:paraId="5572B121" w14:textId="77777777" w:rsidR="00AA659C" w:rsidRDefault="00AA659C" w:rsidP="002001C4">
      <w:r>
        <w:continuationSeparator/>
      </w:r>
    </w:p>
  </w:endnote>
  <w:endnote w:type="continuationNotice" w:id="1">
    <w:p w14:paraId="67B5EC3A" w14:textId="77777777" w:rsidR="00AA659C" w:rsidRDefault="00AA65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Helvetica">
    <w:panose1 w:val="020B0604020202020204"/>
    <w:charset w:val="BA"/>
    <w:family w:val="swiss"/>
    <w:pitch w:val="variable"/>
    <w:sig w:usb0="20002A87" w:usb1="00000000" w:usb2="00000000" w:usb3="00000000" w:csb0="000001FF" w:csb1="00000000"/>
  </w:font>
  <w:font w:name="TimesNewRomanPSMT">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BCAA8" w14:textId="77777777" w:rsidR="00AA659C" w:rsidRDefault="00AA659C" w:rsidP="002001C4">
      <w:r>
        <w:separator/>
      </w:r>
    </w:p>
  </w:footnote>
  <w:footnote w:type="continuationSeparator" w:id="0">
    <w:p w14:paraId="7C505FE5" w14:textId="77777777" w:rsidR="00AA659C" w:rsidRDefault="00AA659C" w:rsidP="002001C4">
      <w:r>
        <w:continuationSeparator/>
      </w:r>
    </w:p>
  </w:footnote>
  <w:footnote w:type="continuationNotice" w:id="1">
    <w:p w14:paraId="53A6F767" w14:textId="77777777" w:rsidR="00AA659C" w:rsidRDefault="00AA659C">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7AEC57D9" w14:textId="46CD8197" w:rsidR="005E0E03" w:rsidRPr="005E0E03" w:rsidRDefault="005E0E03" w:rsidP="005E0E03">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sidR="007A3B63">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sidR="007A3B63">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4">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5">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6">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7">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9">
    <w:p w14:paraId="14833D8E" w14:textId="2EB5529F" w:rsidR="002C2CD4" w:rsidRPr="00446B18" w:rsidRDefault="002C2CD4" w:rsidP="002C2CD4">
      <w:pPr>
        <w:pStyle w:val="Vresteksts"/>
        <w:spacing w:after="0" w:line="240" w:lineRule="auto"/>
        <w:jc w:val="both"/>
        <w:rPr>
          <w:rFonts w:asciiTheme="minorHAnsi" w:hAnsiTheme="minorHAnsi" w:cstheme="minorHAnsi"/>
          <w:color w:val="auto"/>
          <w:sz w:val="16"/>
          <w:szCs w:val="16"/>
        </w:rPr>
      </w:pPr>
      <w:r w:rsidRPr="00446B18">
        <w:rPr>
          <w:rStyle w:val="Vresatsauce"/>
          <w:rFonts w:asciiTheme="minorHAnsi"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color w:val="auto"/>
          <w:sz w:val="16"/>
          <w:szCs w:val="16"/>
        </w:rPr>
        <w:t xml:space="preserve">Pretendents; personu apvienības katrs dalībnieks; reģistrēta personu apvienība (personālsabiedrība); personālsabiedrības biedri; persona, kurai izšķiroša ietekme; apakšuzņēmējs (vismaz 10 000 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0">
    <w:p w14:paraId="09DD21E4" w14:textId="7158D6E0" w:rsidR="002C2CD4" w:rsidRPr="0097796A" w:rsidRDefault="002C2CD4" w:rsidP="002C2CD4">
      <w:pPr>
        <w:pStyle w:val="Vresteksts"/>
        <w:spacing w:after="0" w:line="240" w:lineRule="auto"/>
        <w:jc w:val="both"/>
        <w:rPr>
          <w:rFonts w:asciiTheme="minorHAnsi" w:hAnsiTheme="minorHAnsi" w:cstheme="minorHAnsi"/>
          <w:color w:val="auto"/>
          <w:sz w:val="18"/>
          <w:szCs w:val="18"/>
        </w:rPr>
      </w:pPr>
      <w:r w:rsidRPr="00446B18">
        <w:rPr>
          <w:rStyle w:val="Vresatsauce"/>
          <w:rFonts w:asciiTheme="minorHAnsi" w:hAnsiTheme="minorHAnsi" w:cstheme="minorHAnsi"/>
          <w:color w:val="auto"/>
          <w:sz w:val="16"/>
          <w:szCs w:val="16"/>
        </w:rPr>
        <w:footnoteRef/>
      </w:r>
      <w:r w:rsidRPr="00446B18">
        <w:rPr>
          <w:rFonts w:asciiTheme="minorHAnsi" w:hAnsiTheme="minorHAnsi" w:cstheme="minorHAnsi"/>
          <w:color w:val="auto"/>
          <w:sz w:val="16"/>
          <w:szCs w:val="16"/>
        </w:rPr>
        <w:t xml:space="preserve"> Pretendents; personu apvienības katrs dalībnieks; reģistrēta personu apvienība (personālsabiedrība); personālsabiedrības biedri; persona, kurai izšķiroša ietekme; apakšuzņēmējs (vismaz 10 000 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1">
    <w:p w14:paraId="5D09B75C"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12">
    <w:p w14:paraId="58CC2EE5"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13">
    <w:p w14:paraId="4A9D6D75" w14:textId="77777777" w:rsidR="00EA0BE8" w:rsidRPr="006F08B4" w:rsidRDefault="00EA0BE8" w:rsidP="00EA0BE8">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4">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15">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6">
    <w:p w14:paraId="33BF19E2"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Pēc vajadzības, iekļauj 4.1. vai 4.2.apakšpunktu.</w:t>
      </w:r>
    </w:p>
  </w:footnote>
  <w:footnote w:id="17">
    <w:p w14:paraId="4550AF58" w14:textId="77777777" w:rsidR="00A64CBE" w:rsidRPr="006F08B4" w:rsidRDefault="00A64CBE" w:rsidP="00A64CBE">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43639E4E"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5FBD0048"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18">
    <w:p w14:paraId="70C0C436" w14:textId="77777777" w:rsidR="00A64CBE" w:rsidRPr="006F08B4" w:rsidRDefault="00A64CBE" w:rsidP="00A64CBE">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19">
    <w:p w14:paraId="26AF7013"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Programma, kuras ietvaros uzņēmumam, kas ir vai bija iesaistīts kartelī, Ministru kabineta 29.09.2008. noteikumos Nr.796 „Kārtība, kādā nosakāms naudas sods par Konkurences likuma 11.panta pirmajā daļā un 13.pantā paredzētajiem pārkāpumiem”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0">
    <w:p w14:paraId="1C2A4C09"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1">
    <w:p w14:paraId="336B5EC5"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22">
    <w:p w14:paraId="102B1AB8"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3">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24">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5">
    <w:p w14:paraId="691AB46F" w14:textId="68E8152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6">
    <w:p w14:paraId="40890840" w14:textId="2A805568"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7">
    <w:p w14:paraId="6CFBE20A" w14:textId="77777777" w:rsidR="00A54AB0" w:rsidRPr="00B97E10" w:rsidRDefault="00A54AB0" w:rsidP="00A54AB0">
      <w:pPr>
        <w:pStyle w:val="Vresteksts"/>
        <w:rPr>
          <w:rFonts w:ascii="Calibri" w:hAnsi="Calibri" w:cs="Calibri"/>
          <w:i/>
          <w:iCs/>
        </w:rPr>
      </w:pPr>
      <w:r w:rsidRPr="00B97E10">
        <w:rPr>
          <w:rStyle w:val="Vresatsauce"/>
          <w:rFonts w:ascii="Calibri" w:hAnsi="Calibri" w:cs="Calibri"/>
          <w:i/>
          <w:iCs/>
        </w:rPr>
        <w:footnoteRef/>
      </w:r>
      <w:r w:rsidRPr="00B97E10">
        <w:rPr>
          <w:rFonts w:ascii="Calibri" w:hAnsi="Calibri" w:cs="Calibri"/>
          <w:i/>
          <w:iCs/>
        </w:rPr>
        <w:t xml:space="preserve"> Tiks precizēts slēdzot iepirkuma līgumu.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styleLink w:val="WWOutlineListStyle5112"/>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213E39"/>
    <w:multiLevelType w:val="hybridMultilevel"/>
    <w:tmpl w:val="7DE89CDC"/>
    <w:lvl w:ilvl="0" w:tplc="18E0A030">
      <w:start w:val="1"/>
      <w:numFmt w:val="decimal"/>
      <w:lvlText w:val="%1)"/>
      <w:lvlJc w:val="left"/>
      <w:pPr>
        <w:ind w:left="720" w:hanging="360"/>
      </w:pPr>
      <w:rPr>
        <w:rFonts w:hint="default"/>
        <w:i w:val="0"/>
        <w:iCs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9"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0" w15:restartNumberingAfterBreak="0">
    <w:nsid w:val="0FA00FD6"/>
    <w:multiLevelType w:val="multilevel"/>
    <w:tmpl w:val="1BC46D04"/>
    <w:lvl w:ilvl="0">
      <w:start w:val="3"/>
      <w:numFmt w:val="decimal"/>
      <w:lvlText w:val="%1."/>
      <w:lvlJc w:val="left"/>
      <w:pPr>
        <w:ind w:left="1958" w:hanging="540"/>
      </w:pPr>
      <w:rPr>
        <w:rFonts w:hint="default"/>
      </w:rPr>
    </w:lvl>
    <w:lvl w:ilvl="1">
      <w:start w:val="1"/>
      <w:numFmt w:val="decimal"/>
      <w:lvlText w:val="%1.%2."/>
      <w:lvlJc w:val="left"/>
      <w:pPr>
        <w:ind w:left="824" w:hanging="540"/>
      </w:pPr>
      <w:rPr>
        <w:rFonts w:ascii="Times New Roman" w:hAnsi="Times New Roman" w:cs="Times New Roman" w:hint="default"/>
        <w:b w:val="0"/>
        <w:bCs w:val="0"/>
        <w:i w:val="0"/>
        <w:strike w:val="0"/>
        <w:sz w:val="24"/>
        <w:szCs w:val="24"/>
      </w:rPr>
    </w:lvl>
    <w:lvl w:ilvl="2">
      <w:start w:val="1"/>
      <w:numFmt w:val="decimal"/>
      <w:lvlText w:val="%1.%2.%3."/>
      <w:lvlJc w:val="left"/>
      <w:pPr>
        <w:ind w:left="1713" w:hanging="720"/>
      </w:pPr>
      <w:rPr>
        <w:rFonts w:ascii="Times New Roman" w:hAnsi="Times New Roman" w:cs="Times New Roman" w:hint="default"/>
        <w:b w:val="0"/>
        <w:i w:val="0"/>
        <w:strike w:val="0"/>
        <w:sz w:val="24"/>
        <w:szCs w:val="24"/>
      </w:rPr>
    </w:lvl>
    <w:lvl w:ilvl="3">
      <w:start w:val="1"/>
      <w:numFmt w:val="decimal"/>
      <w:lvlText w:val="%1.%2.%3.%4."/>
      <w:lvlJc w:val="left"/>
      <w:pPr>
        <w:ind w:left="1429"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11075D1C"/>
    <w:multiLevelType w:val="multilevel"/>
    <w:tmpl w:val="4E964A18"/>
    <w:lvl w:ilvl="0">
      <w:start w:val="19"/>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4"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5" w15:restartNumberingAfterBreak="0">
    <w:nsid w:val="1757261C"/>
    <w:multiLevelType w:val="hybridMultilevel"/>
    <w:tmpl w:val="4FE0C998"/>
    <w:styleLink w:val="List91"/>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6"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7"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9"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21"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2"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24"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6"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8"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31"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2" w15:restartNumberingAfterBreak="0">
    <w:nsid w:val="36E775EB"/>
    <w:multiLevelType w:val="hybridMultilevel"/>
    <w:tmpl w:val="81AAF192"/>
    <w:lvl w:ilvl="0" w:tplc="8C5E5F6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85F4CD1"/>
    <w:multiLevelType w:val="hybridMultilevel"/>
    <w:tmpl w:val="D606312E"/>
    <w:styleLink w:val="List91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5"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43D03BB4"/>
    <w:multiLevelType w:val="multilevel"/>
    <w:tmpl w:val="FA0ADA46"/>
    <w:styleLink w:val="List451"/>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8"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2"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EC20DCA"/>
    <w:multiLevelType w:val="multilevel"/>
    <w:tmpl w:val="86EA381A"/>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4"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5"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4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51"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2" w15:restartNumberingAfterBreak="0">
    <w:nsid w:val="6D633991"/>
    <w:multiLevelType w:val="hybridMultilevel"/>
    <w:tmpl w:val="E1C25B1E"/>
    <w:lvl w:ilvl="0" w:tplc="218A0E3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EC727B6"/>
    <w:multiLevelType w:val="multilevel"/>
    <w:tmpl w:val="E1E22332"/>
    <w:lvl w:ilvl="0">
      <w:start w:val="1"/>
      <w:numFmt w:val="decimal"/>
      <w:suff w:val="space"/>
      <w:lvlText w:val="%1."/>
      <w:lvlJc w:val="left"/>
      <w:pPr>
        <w:ind w:left="360" w:hanging="360"/>
      </w:pPr>
      <w:rPr>
        <w:rFonts w:hint="default"/>
        <w:b w:val="0"/>
        <w:bCs w:val="0"/>
        <w:color w:val="auto"/>
      </w:rPr>
    </w:lvl>
    <w:lvl w:ilvl="1">
      <w:start w:val="1"/>
      <w:numFmt w:val="decimal"/>
      <w:suff w:val="space"/>
      <w:lvlText w:val="%1.%2."/>
      <w:lvlJc w:val="left"/>
      <w:pPr>
        <w:ind w:left="792" w:hanging="432"/>
      </w:pPr>
      <w:rPr>
        <w:rFonts w:ascii="Calibri" w:hAnsi="Calibri" w:cs="Calibri" w:hint="default"/>
        <w:b w:val="0"/>
        <w:bCs/>
        <w:strike w:val="0"/>
        <w:dstrike w:val="0"/>
        <w:color w:val="auto"/>
        <w:sz w:val="22"/>
        <w:szCs w:val="22"/>
        <w:u w:val="none"/>
        <w:effect w:val="none"/>
      </w:rPr>
    </w:lvl>
    <w:lvl w:ilvl="2">
      <w:start w:val="1"/>
      <w:numFmt w:val="decimal"/>
      <w:suff w:val="space"/>
      <w:lvlText w:val="%1.%2.%3."/>
      <w:lvlJc w:val="left"/>
      <w:pPr>
        <w:ind w:left="3907"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55"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57"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58"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59"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0317098">
    <w:abstractNumId w:val="0"/>
  </w:num>
  <w:num w:numId="2" w16cid:durableId="403798849">
    <w:abstractNumId w:val="4"/>
  </w:num>
  <w:num w:numId="3" w16cid:durableId="1810317475">
    <w:abstractNumId w:val="42"/>
  </w:num>
  <w:num w:numId="4" w16cid:durableId="1056395579">
    <w:abstractNumId w:val="8"/>
  </w:num>
  <w:num w:numId="5" w16cid:durableId="882987187">
    <w:abstractNumId w:val="47"/>
  </w:num>
  <w:num w:numId="6" w16cid:durableId="728382951">
    <w:abstractNumId w:val="5"/>
  </w:num>
  <w:num w:numId="7" w16cid:durableId="953246259">
    <w:abstractNumId w:val="55"/>
  </w:num>
  <w:num w:numId="8" w16cid:durableId="391541725">
    <w:abstractNumId w:val="39"/>
  </w:num>
  <w:num w:numId="9" w16cid:durableId="1626157943">
    <w:abstractNumId w:val="38"/>
  </w:num>
  <w:num w:numId="10" w16cid:durableId="1053387022">
    <w:abstractNumId w:val="48"/>
  </w:num>
  <w:num w:numId="11" w16cid:durableId="803933391">
    <w:abstractNumId w:val="27"/>
  </w:num>
  <w:num w:numId="12" w16cid:durableId="69929661">
    <w:abstractNumId w:val="19"/>
  </w:num>
  <w:num w:numId="13" w16cid:durableId="845287497">
    <w:abstractNumId w:val="54"/>
  </w:num>
  <w:num w:numId="14" w16cid:durableId="1028527951">
    <w:abstractNumId w:val="34"/>
  </w:num>
  <w:num w:numId="15" w16cid:durableId="1447894411">
    <w:abstractNumId w:val="23"/>
  </w:num>
  <w:num w:numId="16" w16cid:durableId="1601445077">
    <w:abstractNumId w:val="24"/>
  </w:num>
  <w:num w:numId="17" w16cid:durableId="1354917719">
    <w:abstractNumId w:val="2"/>
  </w:num>
  <w:num w:numId="18" w16cid:durableId="410201157">
    <w:abstractNumId w:val="15"/>
  </w:num>
  <w:num w:numId="19" w16cid:durableId="28647569">
    <w:abstractNumId w:val="43"/>
  </w:num>
  <w:num w:numId="20" w16cid:durableId="1922909617">
    <w:abstractNumId w:val="58"/>
  </w:num>
  <w:num w:numId="21" w16cid:durableId="162012173">
    <w:abstractNumId w:val="17"/>
  </w:num>
  <w:num w:numId="22" w16cid:durableId="1250230982">
    <w:abstractNumId w:val="59"/>
  </w:num>
  <w:num w:numId="23" w16cid:durableId="2677414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4241162">
    <w:abstractNumId w:val="7"/>
  </w:num>
  <w:num w:numId="25" w16cid:durableId="148910932">
    <w:abstractNumId w:val="6"/>
  </w:num>
  <w:num w:numId="26" w16cid:durableId="1146315783">
    <w:abstractNumId w:val="22"/>
  </w:num>
  <w:num w:numId="27" w16cid:durableId="14942245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4827246">
    <w:abstractNumId w:val="40"/>
  </w:num>
  <w:num w:numId="29" w16cid:durableId="924803568">
    <w:abstractNumId w:val="52"/>
  </w:num>
  <w:num w:numId="30" w16cid:durableId="1139685499">
    <w:abstractNumId w:val="49"/>
  </w:num>
  <w:num w:numId="31" w16cid:durableId="1097019887">
    <w:abstractNumId w:val="56"/>
  </w:num>
  <w:num w:numId="32" w16cid:durableId="1943412131">
    <w:abstractNumId w:val="43"/>
  </w:num>
  <w:num w:numId="33" w16cid:durableId="174464764">
    <w:abstractNumId w:val="32"/>
  </w:num>
  <w:num w:numId="34" w16cid:durableId="2013487379">
    <w:abstractNumId w:val="43"/>
  </w:num>
  <w:num w:numId="35" w16cid:durableId="765537318">
    <w:abstractNumId w:val="53"/>
  </w:num>
  <w:num w:numId="36" w16cid:durableId="1384212404">
    <w:abstractNumId w:val="3"/>
  </w:num>
  <w:num w:numId="37" w16cid:durableId="246421506">
    <w:abstractNumId w:val="9"/>
  </w:num>
  <w:num w:numId="38" w16cid:durableId="1044137307">
    <w:abstractNumId w:val="12"/>
  </w:num>
  <w:num w:numId="39" w16cid:durableId="1838691578">
    <w:abstractNumId w:val="46"/>
  </w:num>
  <w:num w:numId="40" w16cid:durableId="215625399">
    <w:abstractNumId w:val="28"/>
  </w:num>
  <w:num w:numId="41" w16cid:durableId="1689598190">
    <w:abstractNumId w:val="26"/>
  </w:num>
  <w:num w:numId="42" w16cid:durableId="791483659">
    <w:abstractNumId w:val="16"/>
  </w:num>
  <w:num w:numId="43" w16cid:durableId="1859463614">
    <w:abstractNumId w:val="21"/>
  </w:num>
  <w:num w:numId="44" w16cid:durableId="296647499">
    <w:abstractNumId w:val="45"/>
  </w:num>
  <w:num w:numId="45" w16cid:durableId="847794647">
    <w:abstractNumId w:val="13"/>
  </w:num>
  <w:num w:numId="46" w16cid:durableId="1781099251">
    <w:abstractNumId w:val="30"/>
  </w:num>
  <w:num w:numId="47" w16cid:durableId="776370228">
    <w:abstractNumId w:val="57"/>
  </w:num>
  <w:num w:numId="48" w16cid:durableId="729960547">
    <w:abstractNumId w:val="18"/>
  </w:num>
  <w:num w:numId="49" w16cid:durableId="521168025">
    <w:abstractNumId w:val="14"/>
  </w:num>
  <w:num w:numId="50" w16cid:durableId="313418262">
    <w:abstractNumId w:val="31"/>
  </w:num>
  <w:num w:numId="51" w16cid:durableId="1884947657">
    <w:abstractNumId w:val="41"/>
  </w:num>
  <w:num w:numId="52" w16cid:durableId="920139469">
    <w:abstractNumId w:val="37"/>
  </w:num>
  <w:num w:numId="53" w16cid:durableId="477846891">
    <w:abstractNumId w:val="33"/>
  </w:num>
  <w:num w:numId="54" w16cid:durableId="520974649">
    <w:abstractNumId w:val="25"/>
  </w:num>
  <w:num w:numId="55" w16cid:durableId="1163621877">
    <w:abstractNumId w:val="51"/>
  </w:num>
  <w:num w:numId="56" w16cid:durableId="475755850">
    <w:abstractNumId w:val="20"/>
  </w:num>
  <w:num w:numId="57" w16cid:durableId="1776896754">
    <w:abstractNumId w:val="44"/>
  </w:num>
  <w:num w:numId="58" w16cid:durableId="917177896">
    <w:abstractNumId w:val="11"/>
  </w:num>
  <w:num w:numId="59" w16cid:durableId="510918895">
    <w:abstractNumId w:val="29"/>
  </w:num>
  <w:num w:numId="60" w16cid:durableId="227233239">
    <w:abstractNumId w:val="50"/>
  </w:num>
  <w:num w:numId="61" w16cid:durableId="1161458206">
    <w:abstractNumId w:val="36"/>
  </w:num>
  <w:num w:numId="62" w16cid:durableId="2079285369">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1C7"/>
    <w:rsid w:val="0000621B"/>
    <w:rsid w:val="00006305"/>
    <w:rsid w:val="000063CF"/>
    <w:rsid w:val="000067E2"/>
    <w:rsid w:val="00006893"/>
    <w:rsid w:val="00006C42"/>
    <w:rsid w:val="00006D6B"/>
    <w:rsid w:val="00007017"/>
    <w:rsid w:val="00007235"/>
    <w:rsid w:val="00007269"/>
    <w:rsid w:val="000072A0"/>
    <w:rsid w:val="00007310"/>
    <w:rsid w:val="00007437"/>
    <w:rsid w:val="00007832"/>
    <w:rsid w:val="00007E0B"/>
    <w:rsid w:val="00007EAC"/>
    <w:rsid w:val="0001048C"/>
    <w:rsid w:val="00010E1E"/>
    <w:rsid w:val="00010FB2"/>
    <w:rsid w:val="00011032"/>
    <w:rsid w:val="0001122F"/>
    <w:rsid w:val="000112A7"/>
    <w:rsid w:val="00011507"/>
    <w:rsid w:val="0001150E"/>
    <w:rsid w:val="00011F1C"/>
    <w:rsid w:val="00012E30"/>
    <w:rsid w:val="00012F5F"/>
    <w:rsid w:val="000131D8"/>
    <w:rsid w:val="00013461"/>
    <w:rsid w:val="0001346B"/>
    <w:rsid w:val="0001380B"/>
    <w:rsid w:val="00013D2E"/>
    <w:rsid w:val="00013FF5"/>
    <w:rsid w:val="00014B40"/>
    <w:rsid w:val="00015067"/>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147"/>
    <w:rsid w:val="00025216"/>
    <w:rsid w:val="00025469"/>
    <w:rsid w:val="000256EA"/>
    <w:rsid w:val="000257FA"/>
    <w:rsid w:val="00025815"/>
    <w:rsid w:val="00026126"/>
    <w:rsid w:val="000267B9"/>
    <w:rsid w:val="000267FB"/>
    <w:rsid w:val="00026AE1"/>
    <w:rsid w:val="00026C1A"/>
    <w:rsid w:val="00026D69"/>
    <w:rsid w:val="00027972"/>
    <w:rsid w:val="00030439"/>
    <w:rsid w:val="00030AAB"/>
    <w:rsid w:val="00030C40"/>
    <w:rsid w:val="00030E3F"/>
    <w:rsid w:val="00030E93"/>
    <w:rsid w:val="000318A3"/>
    <w:rsid w:val="00031950"/>
    <w:rsid w:val="000319BE"/>
    <w:rsid w:val="00031A54"/>
    <w:rsid w:val="00031AAE"/>
    <w:rsid w:val="00031CFD"/>
    <w:rsid w:val="000320FD"/>
    <w:rsid w:val="000325C4"/>
    <w:rsid w:val="00032884"/>
    <w:rsid w:val="00032C26"/>
    <w:rsid w:val="00032F52"/>
    <w:rsid w:val="0003329A"/>
    <w:rsid w:val="00033516"/>
    <w:rsid w:val="00033D5F"/>
    <w:rsid w:val="000346EC"/>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97B"/>
    <w:rsid w:val="00043B4E"/>
    <w:rsid w:val="00043CB6"/>
    <w:rsid w:val="000440B7"/>
    <w:rsid w:val="0004419D"/>
    <w:rsid w:val="000444DB"/>
    <w:rsid w:val="00044D00"/>
    <w:rsid w:val="00044E8E"/>
    <w:rsid w:val="000453E6"/>
    <w:rsid w:val="00045F92"/>
    <w:rsid w:val="00046109"/>
    <w:rsid w:val="00046624"/>
    <w:rsid w:val="00046EC3"/>
    <w:rsid w:val="00046FDF"/>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EDA"/>
    <w:rsid w:val="00053232"/>
    <w:rsid w:val="000537B8"/>
    <w:rsid w:val="000538D3"/>
    <w:rsid w:val="00053A81"/>
    <w:rsid w:val="0005426F"/>
    <w:rsid w:val="00054C59"/>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8AE"/>
    <w:rsid w:val="00057907"/>
    <w:rsid w:val="00057B7E"/>
    <w:rsid w:val="00057E65"/>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E1B"/>
    <w:rsid w:val="00064199"/>
    <w:rsid w:val="000648BD"/>
    <w:rsid w:val="00064B54"/>
    <w:rsid w:val="00064C7D"/>
    <w:rsid w:val="000650D7"/>
    <w:rsid w:val="000655DA"/>
    <w:rsid w:val="00065675"/>
    <w:rsid w:val="00065869"/>
    <w:rsid w:val="00065F9F"/>
    <w:rsid w:val="000660BE"/>
    <w:rsid w:val="000665C0"/>
    <w:rsid w:val="000668A5"/>
    <w:rsid w:val="0006698F"/>
    <w:rsid w:val="00066D8A"/>
    <w:rsid w:val="00067049"/>
    <w:rsid w:val="000670C5"/>
    <w:rsid w:val="0006759C"/>
    <w:rsid w:val="000675EF"/>
    <w:rsid w:val="000676C9"/>
    <w:rsid w:val="000678F8"/>
    <w:rsid w:val="00067A1D"/>
    <w:rsid w:val="00067E8C"/>
    <w:rsid w:val="000701D3"/>
    <w:rsid w:val="00070308"/>
    <w:rsid w:val="00070591"/>
    <w:rsid w:val="000706E8"/>
    <w:rsid w:val="00070A7D"/>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B1B"/>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77E72"/>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915"/>
    <w:rsid w:val="00082CD3"/>
    <w:rsid w:val="00082E9A"/>
    <w:rsid w:val="00082FFA"/>
    <w:rsid w:val="00083326"/>
    <w:rsid w:val="00083331"/>
    <w:rsid w:val="0008397F"/>
    <w:rsid w:val="00084165"/>
    <w:rsid w:val="0008417C"/>
    <w:rsid w:val="000841CE"/>
    <w:rsid w:val="00084372"/>
    <w:rsid w:val="00084CB8"/>
    <w:rsid w:val="00084D63"/>
    <w:rsid w:val="00084E88"/>
    <w:rsid w:val="00084F98"/>
    <w:rsid w:val="00085518"/>
    <w:rsid w:val="000855EB"/>
    <w:rsid w:val="00085A8B"/>
    <w:rsid w:val="00085A9F"/>
    <w:rsid w:val="00086207"/>
    <w:rsid w:val="00086740"/>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2D8E"/>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D79"/>
    <w:rsid w:val="000A0F21"/>
    <w:rsid w:val="000A0FBA"/>
    <w:rsid w:val="000A1038"/>
    <w:rsid w:val="000A14C6"/>
    <w:rsid w:val="000A1FAB"/>
    <w:rsid w:val="000A224C"/>
    <w:rsid w:val="000A2382"/>
    <w:rsid w:val="000A25DB"/>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5F0"/>
    <w:rsid w:val="000A56BD"/>
    <w:rsid w:val="000A5838"/>
    <w:rsid w:val="000A58D7"/>
    <w:rsid w:val="000A5CFC"/>
    <w:rsid w:val="000A5DA4"/>
    <w:rsid w:val="000A5E35"/>
    <w:rsid w:val="000A64C7"/>
    <w:rsid w:val="000A6940"/>
    <w:rsid w:val="000A6BB7"/>
    <w:rsid w:val="000A7011"/>
    <w:rsid w:val="000A72B7"/>
    <w:rsid w:val="000A7573"/>
    <w:rsid w:val="000A75DD"/>
    <w:rsid w:val="000A75F8"/>
    <w:rsid w:val="000A7AD3"/>
    <w:rsid w:val="000B0342"/>
    <w:rsid w:val="000B067B"/>
    <w:rsid w:val="000B0E1C"/>
    <w:rsid w:val="000B0E9C"/>
    <w:rsid w:val="000B0FFD"/>
    <w:rsid w:val="000B1376"/>
    <w:rsid w:val="000B14E6"/>
    <w:rsid w:val="000B1F4F"/>
    <w:rsid w:val="000B2410"/>
    <w:rsid w:val="000B2755"/>
    <w:rsid w:val="000B2798"/>
    <w:rsid w:val="000B3287"/>
    <w:rsid w:val="000B34E3"/>
    <w:rsid w:val="000B35B5"/>
    <w:rsid w:val="000B36CD"/>
    <w:rsid w:val="000B3DBA"/>
    <w:rsid w:val="000B4067"/>
    <w:rsid w:val="000B449A"/>
    <w:rsid w:val="000B4684"/>
    <w:rsid w:val="000B471A"/>
    <w:rsid w:val="000B4ECE"/>
    <w:rsid w:val="000B4F0F"/>
    <w:rsid w:val="000B516D"/>
    <w:rsid w:val="000B5831"/>
    <w:rsid w:val="000B5873"/>
    <w:rsid w:val="000B5E36"/>
    <w:rsid w:val="000B5E88"/>
    <w:rsid w:val="000B5EB8"/>
    <w:rsid w:val="000B620A"/>
    <w:rsid w:val="000B67B9"/>
    <w:rsid w:val="000B6BAD"/>
    <w:rsid w:val="000B6D98"/>
    <w:rsid w:val="000B6EBA"/>
    <w:rsid w:val="000B70AA"/>
    <w:rsid w:val="000B72DF"/>
    <w:rsid w:val="000B73FC"/>
    <w:rsid w:val="000B7CBB"/>
    <w:rsid w:val="000C0568"/>
    <w:rsid w:val="000C06BE"/>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4A28"/>
    <w:rsid w:val="000C4C34"/>
    <w:rsid w:val="000C4D32"/>
    <w:rsid w:val="000C513C"/>
    <w:rsid w:val="000C5147"/>
    <w:rsid w:val="000C517E"/>
    <w:rsid w:val="000C5456"/>
    <w:rsid w:val="000C59CD"/>
    <w:rsid w:val="000C5B82"/>
    <w:rsid w:val="000C5CE0"/>
    <w:rsid w:val="000C671F"/>
    <w:rsid w:val="000C68E2"/>
    <w:rsid w:val="000C6991"/>
    <w:rsid w:val="000C69C0"/>
    <w:rsid w:val="000C7131"/>
    <w:rsid w:val="000C78C3"/>
    <w:rsid w:val="000C7F47"/>
    <w:rsid w:val="000D00EC"/>
    <w:rsid w:val="000D04B5"/>
    <w:rsid w:val="000D06E0"/>
    <w:rsid w:val="000D0B4F"/>
    <w:rsid w:val="000D0EEC"/>
    <w:rsid w:val="000D111A"/>
    <w:rsid w:val="000D121C"/>
    <w:rsid w:val="000D13EE"/>
    <w:rsid w:val="000D1570"/>
    <w:rsid w:val="000D1A9C"/>
    <w:rsid w:val="000D1B31"/>
    <w:rsid w:val="000D1C30"/>
    <w:rsid w:val="000D1C56"/>
    <w:rsid w:val="000D1D09"/>
    <w:rsid w:val="000D1FA0"/>
    <w:rsid w:val="000D202E"/>
    <w:rsid w:val="000D210F"/>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4B4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1F62"/>
    <w:rsid w:val="000E226F"/>
    <w:rsid w:val="000E2A41"/>
    <w:rsid w:val="000E2B5E"/>
    <w:rsid w:val="000E2E19"/>
    <w:rsid w:val="000E2E1C"/>
    <w:rsid w:val="000E30DB"/>
    <w:rsid w:val="000E3139"/>
    <w:rsid w:val="000E3445"/>
    <w:rsid w:val="000E3951"/>
    <w:rsid w:val="000E3F8E"/>
    <w:rsid w:val="000E40CE"/>
    <w:rsid w:val="000E418B"/>
    <w:rsid w:val="000E42B8"/>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1DB3"/>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5E3"/>
    <w:rsid w:val="00105791"/>
    <w:rsid w:val="0010599F"/>
    <w:rsid w:val="001059A2"/>
    <w:rsid w:val="00105EC5"/>
    <w:rsid w:val="00106C01"/>
    <w:rsid w:val="00106D4F"/>
    <w:rsid w:val="0010721C"/>
    <w:rsid w:val="00107230"/>
    <w:rsid w:val="001079B3"/>
    <w:rsid w:val="00110755"/>
    <w:rsid w:val="00110A05"/>
    <w:rsid w:val="00111510"/>
    <w:rsid w:val="0011194D"/>
    <w:rsid w:val="00111973"/>
    <w:rsid w:val="00111CF5"/>
    <w:rsid w:val="001121C1"/>
    <w:rsid w:val="0011260A"/>
    <w:rsid w:val="001128F2"/>
    <w:rsid w:val="00112D2E"/>
    <w:rsid w:val="00112D81"/>
    <w:rsid w:val="001135E6"/>
    <w:rsid w:val="0011384A"/>
    <w:rsid w:val="00113AD1"/>
    <w:rsid w:val="00113CDF"/>
    <w:rsid w:val="0011409C"/>
    <w:rsid w:val="001143E7"/>
    <w:rsid w:val="00114981"/>
    <w:rsid w:val="00114A59"/>
    <w:rsid w:val="00114B15"/>
    <w:rsid w:val="00114E35"/>
    <w:rsid w:val="00115143"/>
    <w:rsid w:val="001153DC"/>
    <w:rsid w:val="001155FE"/>
    <w:rsid w:val="00115986"/>
    <w:rsid w:val="0011665A"/>
    <w:rsid w:val="00116690"/>
    <w:rsid w:val="00116C6A"/>
    <w:rsid w:val="00116CFC"/>
    <w:rsid w:val="00117EF5"/>
    <w:rsid w:val="001201C5"/>
    <w:rsid w:val="001204CD"/>
    <w:rsid w:val="00120814"/>
    <w:rsid w:val="00120903"/>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3DB"/>
    <w:rsid w:val="001235F8"/>
    <w:rsid w:val="00123624"/>
    <w:rsid w:val="00123A21"/>
    <w:rsid w:val="00123A66"/>
    <w:rsid w:val="00123C36"/>
    <w:rsid w:val="00123EB8"/>
    <w:rsid w:val="001240A6"/>
    <w:rsid w:val="00124124"/>
    <w:rsid w:val="001245AF"/>
    <w:rsid w:val="001246FF"/>
    <w:rsid w:val="00124C3D"/>
    <w:rsid w:val="00124F67"/>
    <w:rsid w:val="00124FE2"/>
    <w:rsid w:val="0012507F"/>
    <w:rsid w:val="0012541A"/>
    <w:rsid w:val="00125515"/>
    <w:rsid w:val="0012559D"/>
    <w:rsid w:val="0012598C"/>
    <w:rsid w:val="00125AC6"/>
    <w:rsid w:val="00125BEB"/>
    <w:rsid w:val="00125E45"/>
    <w:rsid w:val="0012640D"/>
    <w:rsid w:val="001268EA"/>
    <w:rsid w:val="00126953"/>
    <w:rsid w:val="00126E80"/>
    <w:rsid w:val="001271EE"/>
    <w:rsid w:val="0012737D"/>
    <w:rsid w:val="001276F2"/>
    <w:rsid w:val="00127C6B"/>
    <w:rsid w:val="001301AB"/>
    <w:rsid w:val="00130BA2"/>
    <w:rsid w:val="00130C54"/>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E05"/>
    <w:rsid w:val="00132E2E"/>
    <w:rsid w:val="00133132"/>
    <w:rsid w:val="00133168"/>
    <w:rsid w:val="0013351E"/>
    <w:rsid w:val="001336A9"/>
    <w:rsid w:val="001338F9"/>
    <w:rsid w:val="00133A4D"/>
    <w:rsid w:val="00133DA6"/>
    <w:rsid w:val="00133DC7"/>
    <w:rsid w:val="001342EE"/>
    <w:rsid w:val="0013440C"/>
    <w:rsid w:val="00134B2E"/>
    <w:rsid w:val="00134D64"/>
    <w:rsid w:val="0013517B"/>
    <w:rsid w:val="0013560E"/>
    <w:rsid w:val="00135B39"/>
    <w:rsid w:val="00135BC8"/>
    <w:rsid w:val="00135E27"/>
    <w:rsid w:val="00136719"/>
    <w:rsid w:val="00136E55"/>
    <w:rsid w:val="00136E8B"/>
    <w:rsid w:val="00137310"/>
    <w:rsid w:val="00137BA5"/>
    <w:rsid w:val="00137D78"/>
    <w:rsid w:val="0013D133"/>
    <w:rsid w:val="0014084A"/>
    <w:rsid w:val="00140A3B"/>
    <w:rsid w:val="00140B9F"/>
    <w:rsid w:val="00140D46"/>
    <w:rsid w:val="00140F22"/>
    <w:rsid w:val="001411AF"/>
    <w:rsid w:val="00141423"/>
    <w:rsid w:val="001416A8"/>
    <w:rsid w:val="00141869"/>
    <w:rsid w:val="00141C46"/>
    <w:rsid w:val="00141EBD"/>
    <w:rsid w:val="00142634"/>
    <w:rsid w:val="0014289C"/>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C60"/>
    <w:rsid w:val="00150F2C"/>
    <w:rsid w:val="001510C9"/>
    <w:rsid w:val="0015130D"/>
    <w:rsid w:val="00151343"/>
    <w:rsid w:val="001513B4"/>
    <w:rsid w:val="0015147E"/>
    <w:rsid w:val="001516AF"/>
    <w:rsid w:val="001517E2"/>
    <w:rsid w:val="00151CEE"/>
    <w:rsid w:val="00151DEA"/>
    <w:rsid w:val="0015238B"/>
    <w:rsid w:val="00152396"/>
    <w:rsid w:val="00152B82"/>
    <w:rsid w:val="00152DA5"/>
    <w:rsid w:val="001534DD"/>
    <w:rsid w:val="0015362B"/>
    <w:rsid w:val="00153800"/>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D12"/>
    <w:rsid w:val="00160050"/>
    <w:rsid w:val="00160213"/>
    <w:rsid w:val="00160651"/>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8A9"/>
    <w:rsid w:val="001639CD"/>
    <w:rsid w:val="00163FBD"/>
    <w:rsid w:val="00164299"/>
    <w:rsid w:val="001645ED"/>
    <w:rsid w:val="001646BB"/>
    <w:rsid w:val="0016499F"/>
    <w:rsid w:val="00164A7E"/>
    <w:rsid w:val="001652C1"/>
    <w:rsid w:val="0016549F"/>
    <w:rsid w:val="0016567A"/>
    <w:rsid w:val="00165689"/>
    <w:rsid w:val="0016667C"/>
    <w:rsid w:val="0016670A"/>
    <w:rsid w:val="00166C76"/>
    <w:rsid w:val="00166DB3"/>
    <w:rsid w:val="00166DB9"/>
    <w:rsid w:val="00167187"/>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7DFAE"/>
    <w:rsid w:val="0018021B"/>
    <w:rsid w:val="00180415"/>
    <w:rsid w:val="00180850"/>
    <w:rsid w:val="00180C3D"/>
    <w:rsid w:val="00181272"/>
    <w:rsid w:val="001816F7"/>
    <w:rsid w:val="00181D54"/>
    <w:rsid w:val="001821B6"/>
    <w:rsid w:val="001821E6"/>
    <w:rsid w:val="00182477"/>
    <w:rsid w:val="001824C7"/>
    <w:rsid w:val="00182901"/>
    <w:rsid w:val="0018297E"/>
    <w:rsid w:val="001829CF"/>
    <w:rsid w:val="00182DBD"/>
    <w:rsid w:val="00182E04"/>
    <w:rsid w:val="00182E06"/>
    <w:rsid w:val="00182E53"/>
    <w:rsid w:val="00182FAD"/>
    <w:rsid w:val="00183585"/>
    <w:rsid w:val="001835B7"/>
    <w:rsid w:val="001835CF"/>
    <w:rsid w:val="001835F4"/>
    <w:rsid w:val="001836C7"/>
    <w:rsid w:val="00183715"/>
    <w:rsid w:val="001838DC"/>
    <w:rsid w:val="00184064"/>
    <w:rsid w:val="001843D3"/>
    <w:rsid w:val="00184470"/>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CBE"/>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60"/>
    <w:rsid w:val="001A0250"/>
    <w:rsid w:val="001A0451"/>
    <w:rsid w:val="001A0474"/>
    <w:rsid w:val="001A0690"/>
    <w:rsid w:val="001A0B2F"/>
    <w:rsid w:val="001A0B32"/>
    <w:rsid w:val="001A13CB"/>
    <w:rsid w:val="001A14AF"/>
    <w:rsid w:val="001A2059"/>
    <w:rsid w:val="001A217A"/>
    <w:rsid w:val="001A23D0"/>
    <w:rsid w:val="001A25F8"/>
    <w:rsid w:val="001A2A97"/>
    <w:rsid w:val="001A2C81"/>
    <w:rsid w:val="001A350A"/>
    <w:rsid w:val="001A3DAE"/>
    <w:rsid w:val="001A3F05"/>
    <w:rsid w:val="001A45A6"/>
    <w:rsid w:val="001A4757"/>
    <w:rsid w:val="001A491B"/>
    <w:rsid w:val="001A4A67"/>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89F"/>
    <w:rsid w:val="001B1C2D"/>
    <w:rsid w:val="001B1D9F"/>
    <w:rsid w:val="001B24A7"/>
    <w:rsid w:val="001B28E8"/>
    <w:rsid w:val="001B2D8E"/>
    <w:rsid w:val="001B2DBD"/>
    <w:rsid w:val="001B2E50"/>
    <w:rsid w:val="001B3188"/>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76F3"/>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C49"/>
    <w:rsid w:val="001C2DA1"/>
    <w:rsid w:val="001C2E04"/>
    <w:rsid w:val="001C355D"/>
    <w:rsid w:val="001C3742"/>
    <w:rsid w:val="001C37B2"/>
    <w:rsid w:val="001C384A"/>
    <w:rsid w:val="001C392E"/>
    <w:rsid w:val="001C3A75"/>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502"/>
    <w:rsid w:val="001D07EB"/>
    <w:rsid w:val="001D0821"/>
    <w:rsid w:val="001D0C6F"/>
    <w:rsid w:val="001D0D5A"/>
    <w:rsid w:val="001D1180"/>
    <w:rsid w:val="001D12A6"/>
    <w:rsid w:val="001D1356"/>
    <w:rsid w:val="001D164B"/>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D7B53"/>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C95"/>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494"/>
    <w:rsid w:val="001F19CC"/>
    <w:rsid w:val="001F1B9D"/>
    <w:rsid w:val="001F1F03"/>
    <w:rsid w:val="001F2182"/>
    <w:rsid w:val="001F23C3"/>
    <w:rsid w:val="001F2C78"/>
    <w:rsid w:val="001F2E9E"/>
    <w:rsid w:val="001F352B"/>
    <w:rsid w:val="001F3CE1"/>
    <w:rsid w:val="001F4204"/>
    <w:rsid w:val="001F42BF"/>
    <w:rsid w:val="001F435B"/>
    <w:rsid w:val="001F46ED"/>
    <w:rsid w:val="001F4BFE"/>
    <w:rsid w:val="001F51CC"/>
    <w:rsid w:val="001F5331"/>
    <w:rsid w:val="001F571C"/>
    <w:rsid w:val="001F59A1"/>
    <w:rsid w:val="001F5C2A"/>
    <w:rsid w:val="001F6633"/>
    <w:rsid w:val="001F667A"/>
    <w:rsid w:val="001F6C8F"/>
    <w:rsid w:val="001F6DFE"/>
    <w:rsid w:val="001F7054"/>
    <w:rsid w:val="001F7CEB"/>
    <w:rsid w:val="001F7F84"/>
    <w:rsid w:val="002001C4"/>
    <w:rsid w:val="00200328"/>
    <w:rsid w:val="00200353"/>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3A0"/>
    <w:rsid w:val="00203739"/>
    <w:rsid w:val="00203D11"/>
    <w:rsid w:val="00203D61"/>
    <w:rsid w:val="0020499A"/>
    <w:rsid w:val="00204BFD"/>
    <w:rsid w:val="002053C1"/>
    <w:rsid w:val="002053E8"/>
    <w:rsid w:val="0020584E"/>
    <w:rsid w:val="00205CF6"/>
    <w:rsid w:val="00205D55"/>
    <w:rsid w:val="00205D70"/>
    <w:rsid w:val="00205F9E"/>
    <w:rsid w:val="00206585"/>
    <w:rsid w:val="00206B44"/>
    <w:rsid w:val="00206CF6"/>
    <w:rsid w:val="0020784D"/>
    <w:rsid w:val="00210324"/>
    <w:rsid w:val="0021069F"/>
    <w:rsid w:val="00210A48"/>
    <w:rsid w:val="002110AA"/>
    <w:rsid w:val="0021146C"/>
    <w:rsid w:val="00211492"/>
    <w:rsid w:val="0021182D"/>
    <w:rsid w:val="00212769"/>
    <w:rsid w:val="00212A83"/>
    <w:rsid w:val="00212C41"/>
    <w:rsid w:val="00213338"/>
    <w:rsid w:val="002136E0"/>
    <w:rsid w:val="00213BAD"/>
    <w:rsid w:val="002140B5"/>
    <w:rsid w:val="002143BE"/>
    <w:rsid w:val="002145DE"/>
    <w:rsid w:val="00214E78"/>
    <w:rsid w:val="00214EED"/>
    <w:rsid w:val="0021505B"/>
    <w:rsid w:val="0021512A"/>
    <w:rsid w:val="002158F9"/>
    <w:rsid w:val="00215BCB"/>
    <w:rsid w:val="00215CAF"/>
    <w:rsid w:val="00215D03"/>
    <w:rsid w:val="00215ED4"/>
    <w:rsid w:val="00215F0E"/>
    <w:rsid w:val="00216017"/>
    <w:rsid w:val="00216535"/>
    <w:rsid w:val="002167E5"/>
    <w:rsid w:val="002167ED"/>
    <w:rsid w:val="00217075"/>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B0A"/>
    <w:rsid w:val="00222B8D"/>
    <w:rsid w:val="00222DB8"/>
    <w:rsid w:val="00222EA4"/>
    <w:rsid w:val="00222FB4"/>
    <w:rsid w:val="0022349B"/>
    <w:rsid w:val="002234B4"/>
    <w:rsid w:val="00223505"/>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E6"/>
    <w:rsid w:val="00225CC1"/>
    <w:rsid w:val="002268AB"/>
    <w:rsid w:val="00226C3B"/>
    <w:rsid w:val="00227365"/>
    <w:rsid w:val="002273C5"/>
    <w:rsid w:val="0022789E"/>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3D6"/>
    <w:rsid w:val="00235501"/>
    <w:rsid w:val="002355D3"/>
    <w:rsid w:val="00235A21"/>
    <w:rsid w:val="00236256"/>
    <w:rsid w:val="002362D2"/>
    <w:rsid w:val="002373ED"/>
    <w:rsid w:val="00237566"/>
    <w:rsid w:val="00237B9F"/>
    <w:rsid w:val="00237CB6"/>
    <w:rsid w:val="00237E5E"/>
    <w:rsid w:val="00240031"/>
    <w:rsid w:val="002407A2"/>
    <w:rsid w:val="00240BFE"/>
    <w:rsid w:val="00240CDC"/>
    <w:rsid w:val="0024107D"/>
    <w:rsid w:val="002412A9"/>
    <w:rsid w:val="0024139F"/>
    <w:rsid w:val="00241868"/>
    <w:rsid w:val="002419D9"/>
    <w:rsid w:val="00241BC2"/>
    <w:rsid w:val="00241D43"/>
    <w:rsid w:val="00241FA4"/>
    <w:rsid w:val="002426B5"/>
    <w:rsid w:val="00242CE0"/>
    <w:rsid w:val="00242FBC"/>
    <w:rsid w:val="002430B7"/>
    <w:rsid w:val="0024317F"/>
    <w:rsid w:val="002431BF"/>
    <w:rsid w:val="00243518"/>
    <w:rsid w:val="0024369C"/>
    <w:rsid w:val="002436E5"/>
    <w:rsid w:val="00243B04"/>
    <w:rsid w:val="00243FB8"/>
    <w:rsid w:val="002447F5"/>
    <w:rsid w:val="0024493C"/>
    <w:rsid w:val="002450FC"/>
    <w:rsid w:val="00245398"/>
    <w:rsid w:val="002455FB"/>
    <w:rsid w:val="00245BAA"/>
    <w:rsid w:val="00245BC4"/>
    <w:rsid w:val="00246044"/>
    <w:rsid w:val="00246357"/>
    <w:rsid w:val="0024668A"/>
    <w:rsid w:val="00246F86"/>
    <w:rsid w:val="002471CA"/>
    <w:rsid w:val="0024743D"/>
    <w:rsid w:val="00247AFA"/>
    <w:rsid w:val="00250475"/>
    <w:rsid w:val="002505B4"/>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B4C"/>
    <w:rsid w:val="00254E23"/>
    <w:rsid w:val="00254E33"/>
    <w:rsid w:val="00254F82"/>
    <w:rsid w:val="00255387"/>
    <w:rsid w:val="00255687"/>
    <w:rsid w:val="002557AD"/>
    <w:rsid w:val="00255D96"/>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3C1"/>
    <w:rsid w:val="00262F3F"/>
    <w:rsid w:val="00262FD0"/>
    <w:rsid w:val="00262FFD"/>
    <w:rsid w:val="00263929"/>
    <w:rsid w:val="0026397B"/>
    <w:rsid w:val="002639E8"/>
    <w:rsid w:val="00263A65"/>
    <w:rsid w:val="00263C56"/>
    <w:rsid w:val="00263E00"/>
    <w:rsid w:val="0026419C"/>
    <w:rsid w:val="00264238"/>
    <w:rsid w:val="002643AE"/>
    <w:rsid w:val="00264609"/>
    <w:rsid w:val="0026494B"/>
    <w:rsid w:val="002649DC"/>
    <w:rsid w:val="00265031"/>
    <w:rsid w:val="00265169"/>
    <w:rsid w:val="002653D8"/>
    <w:rsid w:val="002661A3"/>
    <w:rsid w:val="00266216"/>
    <w:rsid w:val="002662AC"/>
    <w:rsid w:val="0026631D"/>
    <w:rsid w:val="00267002"/>
    <w:rsid w:val="0026707C"/>
    <w:rsid w:val="002671C4"/>
    <w:rsid w:val="00267353"/>
    <w:rsid w:val="00267462"/>
    <w:rsid w:val="00267BAE"/>
    <w:rsid w:val="00270074"/>
    <w:rsid w:val="002709E0"/>
    <w:rsid w:val="00270A4D"/>
    <w:rsid w:val="00270E1D"/>
    <w:rsid w:val="00271108"/>
    <w:rsid w:val="00271709"/>
    <w:rsid w:val="00271C3B"/>
    <w:rsid w:val="00271E43"/>
    <w:rsid w:val="002723C3"/>
    <w:rsid w:val="00272455"/>
    <w:rsid w:val="00272E6B"/>
    <w:rsid w:val="00272EC9"/>
    <w:rsid w:val="002731F1"/>
    <w:rsid w:val="00273430"/>
    <w:rsid w:val="00273541"/>
    <w:rsid w:val="00273CB7"/>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C59"/>
    <w:rsid w:val="00276EB3"/>
    <w:rsid w:val="00276F2C"/>
    <w:rsid w:val="002772C5"/>
    <w:rsid w:val="002773A3"/>
    <w:rsid w:val="00277498"/>
    <w:rsid w:val="002778C4"/>
    <w:rsid w:val="00280006"/>
    <w:rsid w:val="002800D7"/>
    <w:rsid w:val="0028046C"/>
    <w:rsid w:val="00280563"/>
    <w:rsid w:val="0028059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CB4"/>
    <w:rsid w:val="00286E4A"/>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05C"/>
    <w:rsid w:val="002A04CF"/>
    <w:rsid w:val="002A0557"/>
    <w:rsid w:val="002A0745"/>
    <w:rsid w:val="002A0791"/>
    <w:rsid w:val="002A0ABD"/>
    <w:rsid w:val="002A0BD8"/>
    <w:rsid w:val="002A103A"/>
    <w:rsid w:val="002A12EC"/>
    <w:rsid w:val="002A1C72"/>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5B3"/>
    <w:rsid w:val="002B75D6"/>
    <w:rsid w:val="002B7D11"/>
    <w:rsid w:val="002B7F13"/>
    <w:rsid w:val="002C04A7"/>
    <w:rsid w:val="002C06FF"/>
    <w:rsid w:val="002C072F"/>
    <w:rsid w:val="002C1731"/>
    <w:rsid w:val="002C1BEB"/>
    <w:rsid w:val="002C2097"/>
    <w:rsid w:val="002C20EB"/>
    <w:rsid w:val="002C26AD"/>
    <w:rsid w:val="002C2749"/>
    <w:rsid w:val="002C291E"/>
    <w:rsid w:val="002C2970"/>
    <w:rsid w:val="002C2986"/>
    <w:rsid w:val="002C299A"/>
    <w:rsid w:val="002C2CD4"/>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7087"/>
    <w:rsid w:val="002C74BB"/>
    <w:rsid w:val="002C7801"/>
    <w:rsid w:val="002C7892"/>
    <w:rsid w:val="002C7DAF"/>
    <w:rsid w:val="002D01C6"/>
    <w:rsid w:val="002D0701"/>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188"/>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7BA"/>
    <w:rsid w:val="002E0FBA"/>
    <w:rsid w:val="002E1781"/>
    <w:rsid w:val="002E1A86"/>
    <w:rsid w:val="002E1C8A"/>
    <w:rsid w:val="002E2294"/>
    <w:rsid w:val="002E2472"/>
    <w:rsid w:val="002E280F"/>
    <w:rsid w:val="002E2953"/>
    <w:rsid w:val="002E2A2C"/>
    <w:rsid w:val="002E2D03"/>
    <w:rsid w:val="002E2E40"/>
    <w:rsid w:val="002E2ED1"/>
    <w:rsid w:val="002E31D4"/>
    <w:rsid w:val="002E3264"/>
    <w:rsid w:val="002E3B39"/>
    <w:rsid w:val="002E3CE2"/>
    <w:rsid w:val="002E3D20"/>
    <w:rsid w:val="002E3DFA"/>
    <w:rsid w:val="002E3EF3"/>
    <w:rsid w:val="002E3F32"/>
    <w:rsid w:val="002E3FE8"/>
    <w:rsid w:val="002E44FF"/>
    <w:rsid w:val="002E4D1E"/>
    <w:rsid w:val="002E57C4"/>
    <w:rsid w:val="002E588A"/>
    <w:rsid w:val="002E5C50"/>
    <w:rsid w:val="002E5F8F"/>
    <w:rsid w:val="002E6931"/>
    <w:rsid w:val="002E6D23"/>
    <w:rsid w:val="002E6D38"/>
    <w:rsid w:val="002E71C8"/>
    <w:rsid w:val="002F04E0"/>
    <w:rsid w:val="002F05E4"/>
    <w:rsid w:val="002F0778"/>
    <w:rsid w:val="002F099E"/>
    <w:rsid w:val="002F09A6"/>
    <w:rsid w:val="002F0ABC"/>
    <w:rsid w:val="002F10C8"/>
    <w:rsid w:val="002F13C3"/>
    <w:rsid w:val="002F16F2"/>
    <w:rsid w:val="002F1987"/>
    <w:rsid w:val="002F1F55"/>
    <w:rsid w:val="002F207E"/>
    <w:rsid w:val="002F2131"/>
    <w:rsid w:val="002F2199"/>
    <w:rsid w:val="002F23A7"/>
    <w:rsid w:val="002F23D4"/>
    <w:rsid w:val="002F2424"/>
    <w:rsid w:val="002F281D"/>
    <w:rsid w:val="002F2959"/>
    <w:rsid w:val="002F2BE2"/>
    <w:rsid w:val="002F2C77"/>
    <w:rsid w:val="002F2D97"/>
    <w:rsid w:val="002F2DE2"/>
    <w:rsid w:val="002F2E19"/>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8AB"/>
    <w:rsid w:val="002F6DFB"/>
    <w:rsid w:val="002F6F31"/>
    <w:rsid w:val="002F6FC6"/>
    <w:rsid w:val="002F7049"/>
    <w:rsid w:val="002F7102"/>
    <w:rsid w:val="002F7167"/>
    <w:rsid w:val="002F73AF"/>
    <w:rsid w:val="002F7576"/>
    <w:rsid w:val="002F76B7"/>
    <w:rsid w:val="002F79C8"/>
    <w:rsid w:val="002F79E7"/>
    <w:rsid w:val="002F7C23"/>
    <w:rsid w:val="003001C0"/>
    <w:rsid w:val="00300368"/>
    <w:rsid w:val="0030043D"/>
    <w:rsid w:val="00300462"/>
    <w:rsid w:val="00300656"/>
    <w:rsid w:val="0030073C"/>
    <w:rsid w:val="00300DB9"/>
    <w:rsid w:val="00300F19"/>
    <w:rsid w:val="00300FC2"/>
    <w:rsid w:val="003010DB"/>
    <w:rsid w:val="00301C46"/>
    <w:rsid w:val="00301F9E"/>
    <w:rsid w:val="003022DB"/>
    <w:rsid w:val="00302569"/>
    <w:rsid w:val="00302B9E"/>
    <w:rsid w:val="00303A3A"/>
    <w:rsid w:val="00303C9A"/>
    <w:rsid w:val="00303FF1"/>
    <w:rsid w:val="003045F8"/>
    <w:rsid w:val="003046CD"/>
    <w:rsid w:val="00304761"/>
    <w:rsid w:val="0030484E"/>
    <w:rsid w:val="00304FC5"/>
    <w:rsid w:val="0030569B"/>
    <w:rsid w:val="00305A57"/>
    <w:rsid w:val="00306196"/>
    <w:rsid w:val="003061E0"/>
    <w:rsid w:val="0030653B"/>
    <w:rsid w:val="00306671"/>
    <w:rsid w:val="0030673C"/>
    <w:rsid w:val="0030690D"/>
    <w:rsid w:val="003075D5"/>
    <w:rsid w:val="003075E9"/>
    <w:rsid w:val="0030790C"/>
    <w:rsid w:val="00307B57"/>
    <w:rsid w:val="003101A1"/>
    <w:rsid w:val="00310288"/>
    <w:rsid w:val="003105E2"/>
    <w:rsid w:val="00310DC1"/>
    <w:rsid w:val="00310F39"/>
    <w:rsid w:val="00311161"/>
    <w:rsid w:val="003112B0"/>
    <w:rsid w:val="003115E4"/>
    <w:rsid w:val="003117F8"/>
    <w:rsid w:val="003118BD"/>
    <w:rsid w:val="003119AF"/>
    <w:rsid w:val="003119DD"/>
    <w:rsid w:val="00311DAC"/>
    <w:rsid w:val="00311DC2"/>
    <w:rsid w:val="0031207A"/>
    <w:rsid w:val="00312A52"/>
    <w:rsid w:val="0031336F"/>
    <w:rsid w:val="003138E6"/>
    <w:rsid w:val="00313907"/>
    <w:rsid w:val="00313C2B"/>
    <w:rsid w:val="00314674"/>
    <w:rsid w:val="0031468F"/>
    <w:rsid w:val="00314F34"/>
    <w:rsid w:val="00315404"/>
    <w:rsid w:val="003155EA"/>
    <w:rsid w:val="00315AC5"/>
    <w:rsid w:val="003161E2"/>
    <w:rsid w:val="003168EE"/>
    <w:rsid w:val="00316CB1"/>
    <w:rsid w:val="00316F5F"/>
    <w:rsid w:val="0031748C"/>
    <w:rsid w:val="003174CB"/>
    <w:rsid w:val="00317707"/>
    <w:rsid w:val="00317943"/>
    <w:rsid w:val="00317CA2"/>
    <w:rsid w:val="00320374"/>
    <w:rsid w:val="0032039D"/>
    <w:rsid w:val="00320597"/>
    <w:rsid w:val="003215C9"/>
    <w:rsid w:val="0032177F"/>
    <w:rsid w:val="00321EAD"/>
    <w:rsid w:val="00321F86"/>
    <w:rsid w:val="00322033"/>
    <w:rsid w:val="0032238A"/>
    <w:rsid w:val="003226ED"/>
    <w:rsid w:val="00322708"/>
    <w:rsid w:val="00322906"/>
    <w:rsid w:val="00322B5C"/>
    <w:rsid w:val="00323105"/>
    <w:rsid w:val="00323238"/>
    <w:rsid w:val="00323837"/>
    <w:rsid w:val="00323E96"/>
    <w:rsid w:val="0032457C"/>
    <w:rsid w:val="003247E9"/>
    <w:rsid w:val="003249CE"/>
    <w:rsid w:val="00324E2D"/>
    <w:rsid w:val="00324F68"/>
    <w:rsid w:val="003252EC"/>
    <w:rsid w:val="0032629E"/>
    <w:rsid w:val="00326BC9"/>
    <w:rsid w:val="00327152"/>
    <w:rsid w:val="0032715A"/>
    <w:rsid w:val="00327707"/>
    <w:rsid w:val="003302FB"/>
    <w:rsid w:val="00331BFB"/>
    <w:rsid w:val="00331DBE"/>
    <w:rsid w:val="003320D3"/>
    <w:rsid w:val="00332126"/>
    <w:rsid w:val="003324A7"/>
    <w:rsid w:val="00332AB1"/>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40362"/>
    <w:rsid w:val="0034041E"/>
    <w:rsid w:val="00340432"/>
    <w:rsid w:val="00340537"/>
    <w:rsid w:val="00340827"/>
    <w:rsid w:val="00340C0B"/>
    <w:rsid w:val="00340D0C"/>
    <w:rsid w:val="00340E31"/>
    <w:rsid w:val="003410E2"/>
    <w:rsid w:val="0034135E"/>
    <w:rsid w:val="0034183D"/>
    <w:rsid w:val="003418B1"/>
    <w:rsid w:val="00341C4D"/>
    <w:rsid w:val="00341EFA"/>
    <w:rsid w:val="00342101"/>
    <w:rsid w:val="00342228"/>
    <w:rsid w:val="003422EE"/>
    <w:rsid w:val="0034258E"/>
    <w:rsid w:val="00342CB2"/>
    <w:rsid w:val="00342CC6"/>
    <w:rsid w:val="00342E95"/>
    <w:rsid w:val="00342FF3"/>
    <w:rsid w:val="00343269"/>
    <w:rsid w:val="00343AA5"/>
    <w:rsid w:val="00343B05"/>
    <w:rsid w:val="00344909"/>
    <w:rsid w:val="00344927"/>
    <w:rsid w:val="00344AAB"/>
    <w:rsid w:val="00344AC3"/>
    <w:rsid w:val="00344CD0"/>
    <w:rsid w:val="003451C3"/>
    <w:rsid w:val="0034527D"/>
    <w:rsid w:val="00345763"/>
    <w:rsid w:val="00345BE3"/>
    <w:rsid w:val="00346190"/>
    <w:rsid w:val="003462AE"/>
    <w:rsid w:val="00346335"/>
    <w:rsid w:val="00346B0F"/>
    <w:rsid w:val="0034706B"/>
    <w:rsid w:val="00347572"/>
    <w:rsid w:val="0034777D"/>
    <w:rsid w:val="003477F2"/>
    <w:rsid w:val="00347CE0"/>
    <w:rsid w:val="00347DA9"/>
    <w:rsid w:val="00350055"/>
    <w:rsid w:val="00350434"/>
    <w:rsid w:val="003507AE"/>
    <w:rsid w:val="003507C3"/>
    <w:rsid w:val="003508C5"/>
    <w:rsid w:val="003514E0"/>
    <w:rsid w:val="00351760"/>
    <w:rsid w:val="00351B87"/>
    <w:rsid w:val="00351CCF"/>
    <w:rsid w:val="00351D9F"/>
    <w:rsid w:val="00351DE5"/>
    <w:rsid w:val="0035215E"/>
    <w:rsid w:val="003523CF"/>
    <w:rsid w:val="00352700"/>
    <w:rsid w:val="00352C11"/>
    <w:rsid w:val="00352C5B"/>
    <w:rsid w:val="00352C90"/>
    <w:rsid w:val="00352D13"/>
    <w:rsid w:val="00352F77"/>
    <w:rsid w:val="0035328E"/>
    <w:rsid w:val="0035376C"/>
    <w:rsid w:val="00353852"/>
    <w:rsid w:val="00353922"/>
    <w:rsid w:val="00353957"/>
    <w:rsid w:val="00353D5D"/>
    <w:rsid w:val="0035473E"/>
    <w:rsid w:val="0035487E"/>
    <w:rsid w:val="00354891"/>
    <w:rsid w:val="00354B53"/>
    <w:rsid w:val="00354D8A"/>
    <w:rsid w:val="00354E5B"/>
    <w:rsid w:val="003559F3"/>
    <w:rsid w:val="00356146"/>
    <w:rsid w:val="003562B6"/>
    <w:rsid w:val="00356324"/>
    <w:rsid w:val="0035644A"/>
    <w:rsid w:val="003564B6"/>
    <w:rsid w:val="003567AF"/>
    <w:rsid w:val="003575AA"/>
    <w:rsid w:val="00357642"/>
    <w:rsid w:val="00360691"/>
    <w:rsid w:val="00360830"/>
    <w:rsid w:val="00360D90"/>
    <w:rsid w:val="00361428"/>
    <w:rsid w:val="0036182A"/>
    <w:rsid w:val="00361EFE"/>
    <w:rsid w:val="00362033"/>
    <w:rsid w:val="00363004"/>
    <w:rsid w:val="003630E2"/>
    <w:rsid w:val="00363503"/>
    <w:rsid w:val="00363522"/>
    <w:rsid w:val="00363835"/>
    <w:rsid w:val="003645BA"/>
    <w:rsid w:val="00364DBE"/>
    <w:rsid w:val="00364DE3"/>
    <w:rsid w:val="0036500F"/>
    <w:rsid w:val="0036535B"/>
    <w:rsid w:val="00365909"/>
    <w:rsid w:val="00365EDA"/>
    <w:rsid w:val="00365F1F"/>
    <w:rsid w:val="003660EA"/>
    <w:rsid w:val="00366447"/>
    <w:rsid w:val="0036660B"/>
    <w:rsid w:val="00366C94"/>
    <w:rsid w:val="00366EBC"/>
    <w:rsid w:val="00367225"/>
    <w:rsid w:val="003675BD"/>
    <w:rsid w:val="00367975"/>
    <w:rsid w:val="00367C6B"/>
    <w:rsid w:val="003700B3"/>
    <w:rsid w:val="0037053B"/>
    <w:rsid w:val="003706A0"/>
    <w:rsid w:val="0037085B"/>
    <w:rsid w:val="00370DC2"/>
    <w:rsid w:val="00370DD9"/>
    <w:rsid w:val="003716F6"/>
    <w:rsid w:val="00371E65"/>
    <w:rsid w:val="003720A2"/>
    <w:rsid w:val="003726A7"/>
    <w:rsid w:val="00372797"/>
    <w:rsid w:val="0037282F"/>
    <w:rsid w:val="00372941"/>
    <w:rsid w:val="0037378C"/>
    <w:rsid w:val="00373CBE"/>
    <w:rsid w:val="00373F70"/>
    <w:rsid w:val="003741C0"/>
    <w:rsid w:val="003742FE"/>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311"/>
    <w:rsid w:val="00376E5C"/>
    <w:rsid w:val="00376E8E"/>
    <w:rsid w:val="003773B4"/>
    <w:rsid w:val="003774D5"/>
    <w:rsid w:val="00377E99"/>
    <w:rsid w:val="0038054C"/>
    <w:rsid w:val="00380B4D"/>
    <w:rsid w:val="00380C77"/>
    <w:rsid w:val="0038161B"/>
    <w:rsid w:val="0038174D"/>
    <w:rsid w:val="00381E44"/>
    <w:rsid w:val="00382007"/>
    <w:rsid w:val="00382EB7"/>
    <w:rsid w:val="0038389E"/>
    <w:rsid w:val="00383E33"/>
    <w:rsid w:val="00383FA5"/>
    <w:rsid w:val="003845AF"/>
    <w:rsid w:val="0038473C"/>
    <w:rsid w:val="00384B7C"/>
    <w:rsid w:val="0038517B"/>
    <w:rsid w:val="003859A6"/>
    <w:rsid w:val="003859DF"/>
    <w:rsid w:val="00385BE4"/>
    <w:rsid w:val="00385CAB"/>
    <w:rsid w:val="00386A77"/>
    <w:rsid w:val="00386B0C"/>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312D"/>
    <w:rsid w:val="00393764"/>
    <w:rsid w:val="00393DF9"/>
    <w:rsid w:val="00393FC8"/>
    <w:rsid w:val="00394152"/>
    <w:rsid w:val="00394312"/>
    <w:rsid w:val="00394F08"/>
    <w:rsid w:val="00395767"/>
    <w:rsid w:val="00395D7F"/>
    <w:rsid w:val="00395EC7"/>
    <w:rsid w:val="00395FF5"/>
    <w:rsid w:val="003963AE"/>
    <w:rsid w:val="003964C1"/>
    <w:rsid w:val="00396A79"/>
    <w:rsid w:val="00396AE7"/>
    <w:rsid w:val="00396D36"/>
    <w:rsid w:val="00396F5D"/>
    <w:rsid w:val="00397B60"/>
    <w:rsid w:val="00397C3A"/>
    <w:rsid w:val="00397CDD"/>
    <w:rsid w:val="003A010C"/>
    <w:rsid w:val="003A041B"/>
    <w:rsid w:val="003A0609"/>
    <w:rsid w:val="003A0FC6"/>
    <w:rsid w:val="003A15BB"/>
    <w:rsid w:val="003A1D9A"/>
    <w:rsid w:val="003A1F42"/>
    <w:rsid w:val="003A21CB"/>
    <w:rsid w:val="003A21FD"/>
    <w:rsid w:val="003A221F"/>
    <w:rsid w:val="003A2866"/>
    <w:rsid w:val="003A2AB7"/>
    <w:rsid w:val="003A2AC3"/>
    <w:rsid w:val="003A2E2E"/>
    <w:rsid w:val="003A2E93"/>
    <w:rsid w:val="003A368C"/>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10C4"/>
    <w:rsid w:val="003B14D2"/>
    <w:rsid w:val="003B161D"/>
    <w:rsid w:val="003B1B18"/>
    <w:rsid w:val="003B1FF6"/>
    <w:rsid w:val="003B24DC"/>
    <w:rsid w:val="003B25E9"/>
    <w:rsid w:val="003B2DF1"/>
    <w:rsid w:val="003B376A"/>
    <w:rsid w:val="003B3971"/>
    <w:rsid w:val="003B3B9C"/>
    <w:rsid w:val="003B3EDF"/>
    <w:rsid w:val="003B41D5"/>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A5C"/>
    <w:rsid w:val="003B7C6B"/>
    <w:rsid w:val="003B7CA7"/>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14B0"/>
    <w:rsid w:val="003D21FE"/>
    <w:rsid w:val="003D23E6"/>
    <w:rsid w:val="003D2473"/>
    <w:rsid w:val="003D2A4C"/>
    <w:rsid w:val="003D2D57"/>
    <w:rsid w:val="003D2D96"/>
    <w:rsid w:val="003D3534"/>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A7"/>
    <w:rsid w:val="003E5F6A"/>
    <w:rsid w:val="003E61A3"/>
    <w:rsid w:val="003E6477"/>
    <w:rsid w:val="003E67DC"/>
    <w:rsid w:val="003E6C6D"/>
    <w:rsid w:val="003E73D8"/>
    <w:rsid w:val="003E7AE8"/>
    <w:rsid w:val="003E7E90"/>
    <w:rsid w:val="003E7F19"/>
    <w:rsid w:val="003F0760"/>
    <w:rsid w:val="003F105A"/>
    <w:rsid w:val="003F1072"/>
    <w:rsid w:val="003F12EB"/>
    <w:rsid w:val="003F16B8"/>
    <w:rsid w:val="003F249C"/>
    <w:rsid w:val="003F28CF"/>
    <w:rsid w:val="003F3159"/>
    <w:rsid w:val="003F3249"/>
    <w:rsid w:val="003F3E2E"/>
    <w:rsid w:val="003F3FE4"/>
    <w:rsid w:val="003F473C"/>
    <w:rsid w:val="003F494F"/>
    <w:rsid w:val="003F4A40"/>
    <w:rsid w:val="003F5216"/>
    <w:rsid w:val="003F53DB"/>
    <w:rsid w:val="003F5C0A"/>
    <w:rsid w:val="003F60DD"/>
    <w:rsid w:val="003F61B9"/>
    <w:rsid w:val="003F64A4"/>
    <w:rsid w:val="003F657C"/>
    <w:rsid w:val="003F6DEC"/>
    <w:rsid w:val="003F6E0A"/>
    <w:rsid w:val="003F6EFE"/>
    <w:rsid w:val="003F6F17"/>
    <w:rsid w:val="003F6F7B"/>
    <w:rsid w:val="003F728D"/>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811"/>
    <w:rsid w:val="004028B0"/>
    <w:rsid w:val="00402969"/>
    <w:rsid w:val="00402B69"/>
    <w:rsid w:val="00402DB7"/>
    <w:rsid w:val="00402DE4"/>
    <w:rsid w:val="00402EA5"/>
    <w:rsid w:val="00402FFE"/>
    <w:rsid w:val="004030FC"/>
    <w:rsid w:val="00403266"/>
    <w:rsid w:val="00403402"/>
    <w:rsid w:val="004034B6"/>
    <w:rsid w:val="004035BD"/>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85B"/>
    <w:rsid w:val="00414978"/>
    <w:rsid w:val="00414BCC"/>
    <w:rsid w:val="00414D4A"/>
    <w:rsid w:val="0041502E"/>
    <w:rsid w:val="004155A6"/>
    <w:rsid w:val="0041564C"/>
    <w:rsid w:val="0041569E"/>
    <w:rsid w:val="00415791"/>
    <w:rsid w:val="00415E2A"/>
    <w:rsid w:val="004163E5"/>
    <w:rsid w:val="0041694E"/>
    <w:rsid w:val="00417317"/>
    <w:rsid w:val="0041735C"/>
    <w:rsid w:val="00417B61"/>
    <w:rsid w:val="00417BB5"/>
    <w:rsid w:val="00417CBD"/>
    <w:rsid w:val="00417D59"/>
    <w:rsid w:val="0042012C"/>
    <w:rsid w:val="004201C5"/>
    <w:rsid w:val="00420577"/>
    <w:rsid w:val="00420596"/>
    <w:rsid w:val="00420F1E"/>
    <w:rsid w:val="0042113D"/>
    <w:rsid w:val="00421AAE"/>
    <w:rsid w:val="004227B6"/>
    <w:rsid w:val="00422B5B"/>
    <w:rsid w:val="00422D64"/>
    <w:rsid w:val="00422E48"/>
    <w:rsid w:val="00422EEE"/>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81E"/>
    <w:rsid w:val="00446A68"/>
    <w:rsid w:val="00446B18"/>
    <w:rsid w:val="004471B0"/>
    <w:rsid w:val="004472BC"/>
    <w:rsid w:val="0044751F"/>
    <w:rsid w:val="0044795D"/>
    <w:rsid w:val="00447AE6"/>
    <w:rsid w:val="00447B9B"/>
    <w:rsid w:val="00447E07"/>
    <w:rsid w:val="00447F77"/>
    <w:rsid w:val="0045012C"/>
    <w:rsid w:val="0045048F"/>
    <w:rsid w:val="00450A8A"/>
    <w:rsid w:val="00450D78"/>
    <w:rsid w:val="004512CB"/>
    <w:rsid w:val="00451698"/>
    <w:rsid w:val="00452356"/>
    <w:rsid w:val="004523D7"/>
    <w:rsid w:val="00452489"/>
    <w:rsid w:val="0045301C"/>
    <w:rsid w:val="00453589"/>
    <w:rsid w:val="00453958"/>
    <w:rsid w:val="00453B3E"/>
    <w:rsid w:val="00453CAD"/>
    <w:rsid w:val="00454010"/>
    <w:rsid w:val="00454268"/>
    <w:rsid w:val="00454269"/>
    <w:rsid w:val="00454313"/>
    <w:rsid w:val="004543AE"/>
    <w:rsid w:val="004545A6"/>
    <w:rsid w:val="004547C5"/>
    <w:rsid w:val="00454D8A"/>
    <w:rsid w:val="00455155"/>
    <w:rsid w:val="00455170"/>
    <w:rsid w:val="00455D43"/>
    <w:rsid w:val="00455DB8"/>
    <w:rsid w:val="00455DFB"/>
    <w:rsid w:val="00456042"/>
    <w:rsid w:val="00456861"/>
    <w:rsid w:val="00456A8A"/>
    <w:rsid w:val="00456AD0"/>
    <w:rsid w:val="00456E55"/>
    <w:rsid w:val="00457206"/>
    <w:rsid w:val="0045729D"/>
    <w:rsid w:val="00457313"/>
    <w:rsid w:val="00457465"/>
    <w:rsid w:val="004578BE"/>
    <w:rsid w:val="00457A80"/>
    <w:rsid w:val="00460E85"/>
    <w:rsid w:val="00461033"/>
    <w:rsid w:val="004611E5"/>
    <w:rsid w:val="004612E9"/>
    <w:rsid w:val="00461663"/>
    <w:rsid w:val="00461AF7"/>
    <w:rsid w:val="00461C0A"/>
    <w:rsid w:val="00461C91"/>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2B7"/>
    <w:rsid w:val="004675B7"/>
    <w:rsid w:val="00467695"/>
    <w:rsid w:val="004676CB"/>
    <w:rsid w:val="00467751"/>
    <w:rsid w:val="00467EE8"/>
    <w:rsid w:val="004701B4"/>
    <w:rsid w:val="004707A5"/>
    <w:rsid w:val="00470CBF"/>
    <w:rsid w:val="00470F49"/>
    <w:rsid w:val="0047130D"/>
    <w:rsid w:val="00471413"/>
    <w:rsid w:val="00471704"/>
    <w:rsid w:val="00471BBA"/>
    <w:rsid w:val="00472105"/>
    <w:rsid w:val="00472721"/>
    <w:rsid w:val="00472C62"/>
    <w:rsid w:val="00472CF3"/>
    <w:rsid w:val="004737C5"/>
    <w:rsid w:val="00473C22"/>
    <w:rsid w:val="00473E68"/>
    <w:rsid w:val="004742CE"/>
    <w:rsid w:val="0047486F"/>
    <w:rsid w:val="00474EBA"/>
    <w:rsid w:val="00475036"/>
    <w:rsid w:val="00475422"/>
    <w:rsid w:val="00475A60"/>
    <w:rsid w:val="00475A7E"/>
    <w:rsid w:val="00475A90"/>
    <w:rsid w:val="00475D18"/>
    <w:rsid w:val="00475D71"/>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AD6"/>
    <w:rsid w:val="00480C91"/>
    <w:rsid w:val="00480CE7"/>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ECF"/>
    <w:rsid w:val="0049069A"/>
    <w:rsid w:val="00490942"/>
    <w:rsid w:val="00490EBB"/>
    <w:rsid w:val="004910C1"/>
    <w:rsid w:val="00491230"/>
    <w:rsid w:val="004919CA"/>
    <w:rsid w:val="00491A0C"/>
    <w:rsid w:val="00491C82"/>
    <w:rsid w:val="004920B7"/>
    <w:rsid w:val="00492574"/>
    <w:rsid w:val="00492CB8"/>
    <w:rsid w:val="00492F69"/>
    <w:rsid w:val="004933C8"/>
    <w:rsid w:val="00493ACB"/>
    <w:rsid w:val="00493BCB"/>
    <w:rsid w:val="00493D9F"/>
    <w:rsid w:val="00494299"/>
    <w:rsid w:val="00494457"/>
    <w:rsid w:val="00494BB3"/>
    <w:rsid w:val="00494E51"/>
    <w:rsid w:val="0049533C"/>
    <w:rsid w:val="00495AFC"/>
    <w:rsid w:val="00496010"/>
    <w:rsid w:val="004965D0"/>
    <w:rsid w:val="004966AD"/>
    <w:rsid w:val="00496A6B"/>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2CF"/>
    <w:rsid w:val="004A1B58"/>
    <w:rsid w:val="004A1B85"/>
    <w:rsid w:val="004A1C6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C03"/>
    <w:rsid w:val="004B4F5D"/>
    <w:rsid w:val="004B5015"/>
    <w:rsid w:val="004B508F"/>
    <w:rsid w:val="004B50AD"/>
    <w:rsid w:val="004B581E"/>
    <w:rsid w:val="004B59E2"/>
    <w:rsid w:val="004B5AF6"/>
    <w:rsid w:val="004B5FC6"/>
    <w:rsid w:val="004B6005"/>
    <w:rsid w:val="004B600C"/>
    <w:rsid w:val="004B6012"/>
    <w:rsid w:val="004B67A7"/>
    <w:rsid w:val="004B6D1E"/>
    <w:rsid w:val="004B6D9E"/>
    <w:rsid w:val="004B6F82"/>
    <w:rsid w:val="004B6FB5"/>
    <w:rsid w:val="004B72C6"/>
    <w:rsid w:val="004B7436"/>
    <w:rsid w:val="004B7969"/>
    <w:rsid w:val="004B7B36"/>
    <w:rsid w:val="004B7FFC"/>
    <w:rsid w:val="004C07E9"/>
    <w:rsid w:val="004C0914"/>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5D6"/>
    <w:rsid w:val="004C5A8D"/>
    <w:rsid w:val="004C5E75"/>
    <w:rsid w:val="004C5FD6"/>
    <w:rsid w:val="004C61D5"/>
    <w:rsid w:val="004C6467"/>
    <w:rsid w:val="004C64A2"/>
    <w:rsid w:val="004C6502"/>
    <w:rsid w:val="004C67E2"/>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248F"/>
    <w:rsid w:val="004E2D2C"/>
    <w:rsid w:val="004E35E5"/>
    <w:rsid w:val="004E3674"/>
    <w:rsid w:val="004E383D"/>
    <w:rsid w:val="004E3AAB"/>
    <w:rsid w:val="004E4281"/>
    <w:rsid w:val="004E4ADE"/>
    <w:rsid w:val="004E4C08"/>
    <w:rsid w:val="004E56F3"/>
    <w:rsid w:val="004E5CB1"/>
    <w:rsid w:val="004E603F"/>
    <w:rsid w:val="004E6286"/>
    <w:rsid w:val="004E6E4D"/>
    <w:rsid w:val="004E758E"/>
    <w:rsid w:val="004E769D"/>
    <w:rsid w:val="004E7AD9"/>
    <w:rsid w:val="004E7BE4"/>
    <w:rsid w:val="004E7E4E"/>
    <w:rsid w:val="004F025C"/>
    <w:rsid w:val="004F031A"/>
    <w:rsid w:val="004F0E17"/>
    <w:rsid w:val="004F1350"/>
    <w:rsid w:val="004F137B"/>
    <w:rsid w:val="004F145B"/>
    <w:rsid w:val="004F1711"/>
    <w:rsid w:val="004F1C19"/>
    <w:rsid w:val="004F1FBB"/>
    <w:rsid w:val="004F1FE2"/>
    <w:rsid w:val="004F2022"/>
    <w:rsid w:val="004F2225"/>
    <w:rsid w:val="004F2647"/>
    <w:rsid w:val="004F2A12"/>
    <w:rsid w:val="004F2AEE"/>
    <w:rsid w:val="004F3073"/>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6FAC"/>
    <w:rsid w:val="004F708F"/>
    <w:rsid w:val="004F775A"/>
    <w:rsid w:val="004F7B48"/>
    <w:rsid w:val="004F7B78"/>
    <w:rsid w:val="00500237"/>
    <w:rsid w:val="0050027F"/>
    <w:rsid w:val="0050036F"/>
    <w:rsid w:val="0050076E"/>
    <w:rsid w:val="005008F7"/>
    <w:rsid w:val="0050103B"/>
    <w:rsid w:val="0050134E"/>
    <w:rsid w:val="005015EC"/>
    <w:rsid w:val="00501756"/>
    <w:rsid w:val="00501847"/>
    <w:rsid w:val="005019C4"/>
    <w:rsid w:val="00502431"/>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72EB"/>
    <w:rsid w:val="0050749B"/>
    <w:rsid w:val="005074C3"/>
    <w:rsid w:val="00507509"/>
    <w:rsid w:val="00507699"/>
    <w:rsid w:val="005077EF"/>
    <w:rsid w:val="00507D07"/>
    <w:rsid w:val="00507DFF"/>
    <w:rsid w:val="00507E06"/>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1F4"/>
    <w:rsid w:val="0051292B"/>
    <w:rsid w:val="00512A1D"/>
    <w:rsid w:val="00512A49"/>
    <w:rsid w:val="005133B7"/>
    <w:rsid w:val="00513543"/>
    <w:rsid w:val="0051398F"/>
    <w:rsid w:val="00513A38"/>
    <w:rsid w:val="00513D78"/>
    <w:rsid w:val="005144BF"/>
    <w:rsid w:val="00514E46"/>
    <w:rsid w:val="00515125"/>
    <w:rsid w:val="00515407"/>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1A8"/>
    <w:rsid w:val="0052142A"/>
    <w:rsid w:val="005214FC"/>
    <w:rsid w:val="0052158F"/>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BFF"/>
    <w:rsid w:val="00526CCC"/>
    <w:rsid w:val="005270A8"/>
    <w:rsid w:val="0052779C"/>
    <w:rsid w:val="00527850"/>
    <w:rsid w:val="00527C21"/>
    <w:rsid w:val="00527C23"/>
    <w:rsid w:val="00527D55"/>
    <w:rsid w:val="00527DB3"/>
    <w:rsid w:val="00527E12"/>
    <w:rsid w:val="00530535"/>
    <w:rsid w:val="005305C6"/>
    <w:rsid w:val="00530880"/>
    <w:rsid w:val="00530C93"/>
    <w:rsid w:val="00530E8F"/>
    <w:rsid w:val="005317A2"/>
    <w:rsid w:val="0053200E"/>
    <w:rsid w:val="0053241B"/>
    <w:rsid w:val="005325CE"/>
    <w:rsid w:val="00532C34"/>
    <w:rsid w:val="005330A1"/>
    <w:rsid w:val="0053362E"/>
    <w:rsid w:val="00533E4C"/>
    <w:rsid w:val="00533E78"/>
    <w:rsid w:val="00533E82"/>
    <w:rsid w:val="00534103"/>
    <w:rsid w:val="00534A25"/>
    <w:rsid w:val="00534D53"/>
    <w:rsid w:val="00534D9E"/>
    <w:rsid w:val="00534E67"/>
    <w:rsid w:val="00534F33"/>
    <w:rsid w:val="005354AA"/>
    <w:rsid w:val="00535CEE"/>
    <w:rsid w:val="00535D25"/>
    <w:rsid w:val="005368CE"/>
    <w:rsid w:val="0053725E"/>
    <w:rsid w:val="005379BA"/>
    <w:rsid w:val="00540029"/>
    <w:rsid w:val="00540206"/>
    <w:rsid w:val="0054076E"/>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2D2"/>
    <w:rsid w:val="005453EC"/>
    <w:rsid w:val="00545B00"/>
    <w:rsid w:val="00545F4A"/>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530E"/>
    <w:rsid w:val="0056557A"/>
    <w:rsid w:val="0056579A"/>
    <w:rsid w:val="00565BC9"/>
    <w:rsid w:val="0056610A"/>
    <w:rsid w:val="005662D0"/>
    <w:rsid w:val="005663E2"/>
    <w:rsid w:val="00566952"/>
    <w:rsid w:val="005669C3"/>
    <w:rsid w:val="00566D3E"/>
    <w:rsid w:val="0056778D"/>
    <w:rsid w:val="005677C2"/>
    <w:rsid w:val="005679F0"/>
    <w:rsid w:val="0057046B"/>
    <w:rsid w:val="00570608"/>
    <w:rsid w:val="00570A5B"/>
    <w:rsid w:val="00570B69"/>
    <w:rsid w:val="00570FA3"/>
    <w:rsid w:val="0057127C"/>
    <w:rsid w:val="00571302"/>
    <w:rsid w:val="00571955"/>
    <w:rsid w:val="00571FCD"/>
    <w:rsid w:val="00572556"/>
    <w:rsid w:val="00572668"/>
    <w:rsid w:val="0057296A"/>
    <w:rsid w:val="00572C7D"/>
    <w:rsid w:val="00572E40"/>
    <w:rsid w:val="00572E58"/>
    <w:rsid w:val="00573123"/>
    <w:rsid w:val="00573914"/>
    <w:rsid w:val="00573C1A"/>
    <w:rsid w:val="00573C84"/>
    <w:rsid w:val="00573EE0"/>
    <w:rsid w:val="00573FFB"/>
    <w:rsid w:val="0057413E"/>
    <w:rsid w:val="005741A2"/>
    <w:rsid w:val="00574368"/>
    <w:rsid w:val="005743F1"/>
    <w:rsid w:val="00574514"/>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60C"/>
    <w:rsid w:val="005778CF"/>
    <w:rsid w:val="0058020B"/>
    <w:rsid w:val="00580374"/>
    <w:rsid w:val="005803C0"/>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E7C"/>
    <w:rsid w:val="005850C1"/>
    <w:rsid w:val="0058510A"/>
    <w:rsid w:val="0058550E"/>
    <w:rsid w:val="00585901"/>
    <w:rsid w:val="00585C32"/>
    <w:rsid w:val="00585E42"/>
    <w:rsid w:val="005864CF"/>
    <w:rsid w:val="00586946"/>
    <w:rsid w:val="00586FD1"/>
    <w:rsid w:val="00587367"/>
    <w:rsid w:val="00587C46"/>
    <w:rsid w:val="00587E12"/>
    <w:rsid w:val="00590022"/>
    <w:rsid w:val="00590182"/>
    <w:rsid w:val="0059036E"/>
    <w:rsid w:val="005903BB"/>
    <w:rsid w:val="00590C47"/>
    <w:rsid w:val="0059101F"/>
    <w:rsid w:val="005916DE"/>
    <w:rsid w:val="005917AF"/>
    <w:rsid w:val="0059247E"/>
    <w:rsid w:val="00592842"/>
    <w:rsid w:val="00592C67"/>
    <w:rsid w:val="00593352"/>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D0F"/>
    <w:rsid w:val="00595E2F"/>
    <w:rsid w:val="00595ED5"/>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8CF"/>
    <w:rsid w:val="005A5BAF"/>
    <w:rsid w:val="005A5DDB"/>
    <w:rsid w:val="005A6016"/>
    <w:rsid w:val="005A65A6"/>
    <w:rsid w:val="005A66AE"/>
    <w:rsid w:val="005A676D"/>
    <w:rsid w:val="005A6BD7"/>
    <w:rsid w:val="005A6D2B"/>
    <w:rsid w:val="005A6DC1"/>
    <w:rsid w:val="005A6F97"/>
    <w:rsid w:val="005A716E"/>
    <w:rsid w:val="005A71BD"/>
    <w:rsid w:val="005A7862"/>
    <w:rsid w:val="005B032D"/>
    <w:rsid w:val="005B0BDF"/>
    <w:rsid w:val="005B11A2"/>
    <w:rsid w:val="005B1292"/>
    <w:rsid w:val="005B13B0"/>
    <w:rsid w:val="005B14FE"/>
    <w:rsid w:val="005B1A8C"/>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7F"/>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3C"/>
    <w:rsid w:val="005C2B86"/>
    <w:rsid w:val="005C336D"/>
    <w:rsid w:val="005C340B"/>
    <w:rsid w:val="005C40DA"/>
    <w:rsid w:val="005C469A"/>
    <w:rsid w:val="005C4769"/>
    <w:rsid w:val="005C486B"/>
    <w:rsid w:val="005C48ED"/>
    <w:rsid w:val="005C519E"/>
    <w:rsid w:val="005C53BB"/>
    <w:rsid w:val="005C573B"/>
    <w:rsid w:val="005C5974"/>
    <w:rsid w:val="005C5A05"/>
    <w:rsid w:val="005C6434"/>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A02"/>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D5E"/>
    <w:rsid w:val="005D2DB2"/>
    <w:rsid w:val="005D2F4A"/>
    <w:rsid w:val="005D3138"/>
    <w:rsid w:val="005D31FD"/>
    <w:rsid w:val="005D39BC"/>
    <w:rsid w:val="005D3A25"/>
    <w:rsid w:val="005D3FDD"/>
    <w:rsid w:val="005D404F"/>
    <w:rsid w:val="005D445B"/>
    <w:rsid w:val="005D479B"/>
    <w:rsid w:val="005D47B2"/>
    <w:rsid w:val="005D491F"/>
    <w:rsid w:val="005D4943"/>
    <w:rsid w:val="005D586B"/>
    <w:rsid w:val="005D5BFC"/>
    <w:rsid w:val="005D5CA2"/>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3F"/>
    <w:rsid w:val="005E0960"/>
    <w:rsid w:val="005E0B4F"/>
    <w:rsid w:val="005E0BA5"/>
    <w:rsid w:val="005E0E03"/>
    <w:rsid w:val="005E0E7A"/>
    <w:rsid w:val="005E16E2"/>
    <w:rsid w:val="005E21DD"/>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1D9"/>
    <w:rsid w:val="005E523E"/>
    <w:rsid w:val="005E52CD"/>
    <w:rsid w:val="005E52FB"/>
    <w:rsid w:val="005E5A3E"/>
    <w:rsid w:val="005E5E17"/>
    <w:rsid w:val="005E5FC1"/>
    <w:rsid w:val="005E60CE"/>
    <w:rsid w:val="005E6452"/>
    <w:rsid w:val="005E66C4"/>
    <w:rsid w:val="005E6896"/>
    <w:rsid w:val="005E6BFA"/>
    <w:rsid w:val="005E6EE1"/>
    <w:rsid w:val="005E700F"/>
    <w:rsid w:val="005E7408"/>
    <w:rsid w:val="005E7484"/>
    <w:rsid w:val="005E7645"/>
    <w:rsid w:val="005E7710"/>
    <w:rsid w:val="005E78DE"/>
    <w:rsid w:val="005F0055"/>
    <w:rsid w:val="005F0143"/>
    <w:rsid w:val="005F0158"/>
    <w:rsid w:val="005F0AA5"/>
    <w:rsid w:val="005F0D10"/>
    <w:rsid w:val="005F1321"/>
    <w:rsid w:val="005F227F"/>
    <w:rsid w:val="005F2289"/>
    <w:rsid w:val="005F2372"/>
    <w:rsid w:val="005F2489"/>
    <w:rsid w:val="005F2E5E"/>
    <w:rsid w:val="005F3314"/>
    <w:rsid w:val="005F3468"/>
    <w:rsid w:val="005F347A"/>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396"/>
    <w:rsid w:val="005F74F4"/>
    <w:rsid w:val="005F7607"/>
    <w:rsid w:val="005F76D7"/>
    <w:rsid w:val="005F7881"/>
    <w:rsid w:val="005F7A4F"/>
    <w:rsid w:val="005F7B8C"/>
    <w:rsid w:val="00600CBF"/>
    <w:rsid w:val="00601463"/>
    <w:rsid w:val="00601580"/>
    <w:rsid w:val="0060176C"/>
    <w:rsid w:val="00601EFC"/>
    <w:rsid w:val="006021FD"/>
    <w:rsid w:val="00602B78"/>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1201"/>
    <w:rsid w:val="006113B9"/>
    <w:rsid w:val="0061249A"/>
    <w:rsid w:val="0061249B"/>
    <w:rsid w:val="006124E7"/>
    <w:rsid w:val="00612D42"/>
    <w:rsid w:val="00613053"/>
    <w:rsid w:val="006131F2"/>
    <w:rsid w:val="00613653"/>
    <w:rsid w:val="00613777"/>
    <w:rsid w:val="006138D5"/>
    <w:rsid w:val="0061399D"/>
    <w:rsid w:val="00613B2A"/>
    <w:rsid w:val="00613E20"/>
    <w:rsid w:val="00614085"/>
    <w:rsid w:val="006141DB"/>
    <w:rsid w:val="006142C9"/>
    <w:rsid w:val="0061464D"/>
    <w:rsid w:val="00614759"/>
    <w:rsid w:val="0061480B"/>
    <w:rsid w:val="00614BBE"/>
    <w:rsid w:val="00614EA1"/>
    <w:rsid w:val="006158A7"/>
    <w:rsid w:val="00615940"/>
    <w:rsid w:val="00615A2E"/>
    <w:rsid w:val="00615E12"/>
    <w:rsid w:val="00615EA3"/>
    <w:rsid w:val="00615F17"/>
    <w:rsid w:val="00615FB1"/>
    <w:rsid w:val="006166DE"/>
    <w:rsid w:val="00616B34"/>
    <w:rsid w:val="00617680"/>
    <w:rsid w:val="0061796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4525"/>
    <w:rsid w:val="00624649"/>
    <w:rsid w:val="006252A3"/>
    <w:rsid w:val="006259FC"/>
    <w:rsid w:val="006269D9"/>
    <w:rsid w:val="00626AB2"/>
    <w:rsid w:val="00626C5A"/>
    <w:rsid w:val="00626CC0"/>
    <w:rsid w:val="006274AC"/>
    <w:rsid w:val="00627664"/>
    <w:rsid w:val="006276BB"/>
    <w:rsid w:val="006277E0"/>
    <w:rsid w:val="00630016"/>
    <w:rsid w:val="00630433"/>
    <w:rsid w:val="006307F9"/>
    <w:rsid w:val="0063094B"/>
    <w:rsid w:val="00630C69"/>
    <w:rsid w:val="00631211"/>
    <w:rsid w:val="00631EE2"/>
    <w:rsid w:val="0063238D"/>
    <w:rsid w:val="00632960"/>
    <w:rsid w:val="006329C3"/>
    <w:rsid w:val="00632AE7"/>
    <w:rsid w:val="00632B27"/>
    <w:rsid w:val="00632E90"/>
    <w:rsid w:val="006334CE"/>
    <w:rsid w:val="006337F8"/>
    <w:rsid w:val="00633D17"/>
    <w:rsid w:val="006347AF"/>
    <w:rsid w:val="00635662"/>
    <w:rsid w:val="00635FC4"/>
    <w:rsid w:val="0063671C"/>
    <w:rsid w:val="006368CA"/>
    <w:rsid w:val="00636F49"/>
    <w:rsid w:val="00637091"/>
    <w:rsid w:val="006378C8"/>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6F"/>
    <w:rsid w:val="006501D7"/>
    <w:rsid w:val="00650248"/>
    <w:rsid w:val="0065047E"/>
    <w:rsid w:val="00650710"/>
    <w:rsid w:val="00650994"/>
    <w:rsid w:val="0065117F"/>
    <w:rsid w:val="006514C6"/>
    <w:rsid w:val="00651E67"/>
    <w:rsid w:val="006520D9"/>
    <w:rsid w:val="00652107"/>
    <w:rsid w:val="006522D0"/>
    <w:rsid w:val="00652C43"/>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141E"/>
    <w:rsid w:val="00661703"/>
    <w:rsid w:val="00661941"/>
    <w:rsid w:val="00661A79"/>
    <w:rsid w:val="00661EEC"/>
    <w:rsid w:val="00662156"/>
    <w:rsid w:val="00662488"/>
    <w:rsid w:val="006626B1"/>
    <w:rsid w:val="00662AE7"/>
    <w:rsid w:val="00662E72"/>
    <w:rsid w:val="00662F85"/>
    <w:rsid w:val="006634A1"/>
    <w:rsid w:val="0066365F"/>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A6F"/>
    <w:rsid w:val="00672FF0"/>
    <w:rsid w:val="0067310C"/>
    <w:rsid w:val="006733E3"/>
    <w:rsid w:val="0067380F"/>
    <w:rsid w:val="006739AA"/>
    <w:rsid w:val="00673A0A"/>
    <w:rsid w:val="00673C2F"/>
    <w:rsid w:val="00674072"/>
    <w:rsid w:val="006740EB"/>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0BA9"/>
    <w:rsid w:val="00681027"/>
    <w:rsid w:val="00681069"/>
    <w:rsid w:val="0068159D"/>
    <w:rsid w:val="00681A22"/>
    <w:rsid w:val="00681B63"/>
    <w:rsid w:val="00681E32"/>
    <w:rsid w:val="00681F3B"/>
    <w:rsid w:val="00681FBD"/>
    <w:rsid w:val="00681FDB"/>
    <w:rsid w:val="006820FB"/>
    <w:rsid w:val="0068235B"/>
    <w:rsid w:val="006825E6"/>
    <w:rsid w:val="006829B8"/>
    <w:rsid w:val="00682C6C"/>
    <w:rsid w:val="006834CD"/>
    <w:rsid w:val="00683A2B"/>
    <w:rsid w:val="00683B3B"/>
    <w:rsid w:val="00683C83"/>
    <w:rsid w:val="00683E6B"/>
    <w:rsid w:val="00684192"/>
    <w:rsid w:val="00684536"/>
    <w:rsid w:val="006847FF"/>
    <w:rsid w:val="0068591B"/>
    <w:rsid w:val="00685B6C"/>
    <w:rsid w:val="00685BD7"/>
    <w:rsid w:val="00685CD5"/>
    <w:rsid w:val="00685E21"/>
    <w:rsid w:val="00686598"/>
    <w:rsid w:val="006867D7"/>
    <w:rsid w:val="00686B5E"/>
    <w:rsid w:val="00687416"/>
    <w:rsid w:val="00687499"/>
    <w:rsid w:val="006874F3"/>
    <w:rsid w:val="00687555"/>
    <w:rsid w:val="00690BAF"/>
    <w:rsid w:val="00690D74"/>
    <w:rsid w:val="00691504"/>
    <w:rsid w:val="0069162C"/>
    <w:rsid w:val="00691DF5"/>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75"/>
    <w:rsid w:val="00696C4F"/>
    <w:rsid w:val="00696D8F"/>
    <w:rsid w:val="006971A6"/>
    <w:rsid w:val="006976F9"/>
    <w:rsid w:val="0069780F"/>
    <w:rsid w:val="00697B0E"/>
    <w:rsid w:val="00697C06"/>
    <w:rsid w:val="00697F03"/>
    <w:rsid w:val="006A0FE2"/>
    <w:rsid w:val="006A1250"/>
    <w:rsid w:val="006A13A4"/>
    <w:rsid w:val="006A14DE"/>
    <w:rsid w:val="006A1521"/>
    <w:rsid w:val="006A1945"/>
    <w:rsid w:val="006A1B6A"/>
    <w:rsid w:val="006A1C6E"/>
    <w:rsid w:val="006A2718"/>
    <w:rsid w:val="006A2AC0"/>
    <w:rsid w:val="006A39AD"/>
    <w:rsid w:val="006A3B49"/>
    <w:rsid w:val="006A417E"/>
    <w:rsid w:val="006A447D"/>
    <w:rsid w:val="006A449A"/>
    <w:rsid w:val="006A44A3"/>
    <w:rsid w:val="006A4D66"/>
    <w:rsid w:val="006A52E5"/>
    <w:rsid w:val="006A53F1"/>
    <w:rsid w:val="006A5628"/>
    <w:rsid w:val="006A5CD4"/>
    <w:rsid w:val="006A6093"/>
    <w:rsid w:val="006A609A"/>
    <w:rsid w:val="006A6C52"/>
    <w:rsid w:val="006A7069"/>
    <w:rsid w:val="006A71A5"/>
    <w:rsid w:val="006A7424"/>
    <w:rsid w:val="006B008F"/>
    <w:rsid w:val="006B02D7"/>
    <w:rsid w:val="006B0477"/>
    <w:rsid w:val="006B04CE"/>
    <w:rsid w:val="006B0C7E"/>
    <w:rsid w:val="006B0CB4"/>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40F1"/>
    <w:rsid w:val="006B4672"/>
    <w:rsid w:val="006B4899"/>
    <w:rsid w:val="006B4C76"/>
    <w:rsid w:val="006B5A2B"/>
    <w:rsid w:val="006B5F11"/>
    <w:rsid w:val="006B6B09"/>
    <w:rsid w:val="006B6C5B"/>
    <w:rsid w:val="006B6E52"/>
    <w:rsid w:val="006B6EFE"/>
    <w:rsid w:val="006B7229"/>
    <w:rsid w:val="006B7419"/>
    <w:rsid w:val="006B78D8"/>
    <w:rsid w:val="006B7E3E"/>
    <w:rsid w:val="006C015A"/>
    <w:rsid w:val="006C05F4"/>
    <w:rsid w:val="006C06B1"/>
    <w:rsid w:val="006C06C4"/>
    <w:rsid w:val="006C0BDF"/>
    <w:rsid w:val="006C0CC6"/>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9C6"/>
    <w:rsid w:val="006C5B1E"/>
    <w:rsid w:val="006C5C26"/>
    <w:rsid w:val="006C5E1B"/>
    <w:rsid w:val="006C5E93"/>
    <w:rsid w:val="006C610E"/>
    <w:rsid w:val="006C62F1"/>
    <w:rsid w:val="006C66D4"/>
    <w:rsid w:val="006C69A0"/>
    <w:rsid w:val="006C6CF9"/>
    <w:rsid w:val="006C73B2"/>
    <w:rsid w:val="006C7473"/>
    <w:rsid w:val="006C75F0"/>
    <w:rsid w:val="006C79E1"/>
    <w:rsid w:val="006D0047"/>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337"/>
    <w:rsid w:val="006D42E2"/>
    <w:rsid w:val="006D4399"/>
    <w:rsid w:val="006D47D4"/>
    <w:rsid w:val="006D4B31"/>
    <w:rsid w:val="006D4DB7"/>
    <w:rsid w:val="006D4F02"/>
    <w:rsid w:val="006D5510"/>
    <w:rsid w:val="006D5AA6"/>
    <w:rsid w:val="006D5B6B"/>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BD"/>
    <w:rsid w:val="006E539A"/>
    <w:rsid w:val="006E559C"/>
    <w:rsid w:val="006E5AB2"/>
    <w:rsid w:val="006E62B7"/>
    <w:rsid w:val="006E660F"/>
    <w:rsid w:val="006E6A24"/>
    <w:rsid w:val="006E7137"/>
    <w:rsid w:val="006E7A90"/>
    <w:rsid w:val="006E7C86"/>
    <w:rsid w:val="006E7DBE"/>
    <w:rsid w:val="006E7E31"/>
    <w:rsid w:val="006F0476"/>
    <w:rsid w:val="006F08B4"/>
    <w:rsid w:val="006F0DE0"/>
    <w:rsid w:val="006F0E99"/>
    <w:rsid w:val="006F125C"/>
    <w:rsid w:val="006F1674"/>
    <w:rsid w:val="006F1E93"/>
    <w:rsid w:val="006F1F42"/>
    <w:rsid w:val="006F2354"/>
    <w:rsid w:val="006F2A8E"/>
    <w:rsid w:val="006F2C38"/>
    <w:rsid w:val="006F3271"/>
    <w:rsid w:val="006F33AB"/>
    <w:rsid w:val="006F3480"/>
    <w:rsid w:val="006F36DD"/>
    <w:rsid w:val="006F393F"/>
    <w:rsid w:val="006F3B4C"/>
    <w:rsid w:val="006F42EF"/>
    <w:rsid w:val="006F47FF"/>
    <w:rsid w:val="006F492A"/>
    <w:rsid w:val="006F4AF8"/>
    <w:rsid w:val="006F5086"/>
    <w:rsid w:val="006F58BE"/>
    <w:rsid w:val="006F59AC"/>
    <w:rsid w:val="006F5A3A"/>
    <w:rsid w:val="006F5F93"/>
    <w:rsid w:val="006F661B"/>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A82"/>
    <w:rsid w:val="00700D2A"/>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61F"/>
    <w:rsid w:val="00705BFB"/>
    <w:rsid w:val="00705D50"/>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B02"/>
    <w:rsid w:val="00720C0F"/>
    <w:rsid w:val="00721308"/>
    <w:rsid w:val="0072137E"/>
    <w:rsid w:val="00721655"/>
    <w:rsid w:val="00721D10"/>
    <w:rsid w:val="00721EE0"/>
    <w:rsid w:val="0072215C"/>
    <w:rsid w:val="0072229D"/>
    <w:rsid w:val="0072231A"/>
    <w:rsid w:val="00722833"/>
    <w:rsid w:val="00722B9E"/>
    <w:rsid w:val="00722F7F"/>
    <w:rsid w:val="00723668"/>
    <w:rsid w:val="00723B7F"/>
    <w:rsid w:val="00723E5B"/>
    <w:rsid w:val="00724446"/>
    <w:rsid w:val="00724645"/>
    <w:rsid w:val="00724749"/>
    <w:rsid w:val="007247B7"/>
    <w:rsid w:val="00724890"/>
    <w:rsid w:val="007251CA"/>
    <w:rsid w:val="0072547B"/>
    <w:rsid w:val="00725883"/>
    <w:rsid w:val="00725AD9"/>
    <w:rsid w:val="00725D1A"/>
    <w:rsid w:val="00725EA7"/>
    <w:rsid w:val="0072609A"/>
    <w:rsid w:val="007269C7"/>
    <w:rsid w:val="00726D05"/>
    <w:rsid w:val="0072725D"/>
    <w:rsid w:val="007272D2"/>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E13"/>
    <w:rsid w:val="00736F06"/>
    <w:rsid w:val="00736F88"/>
    <w:rsid w:val="0073722B"/>
    <w:rsid w:val="00737451"/>
    <w:rsid w:val="007375C8"/>
    <w:rsid w:val="007375DA"/>
    <w:rsid w:val="0073778A"/>
    <w:rsid w:val="00737AA7"/>
    <w:rsid w:val="00737ABA"/>
    <w:rsid w:val="00737ADF"/>
    <w:rsid w:val="00737B24"/>
    <w:rsid w:val="007401B0"/>
    <w:rsid w:val="007402FE"/>
    <w:rsid w:val="00740302"/>
    <w:rsid w:val="00740622"/>
    <w:rsid w:val="00740F9B"/>
    <w:rsid w:val="00741083"/>
    <w:rsid w:val="00741B91"/>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5F7B"/>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920"/>
    <w:rsid w:val="00753398"/>
    <w:rsid w:val="007537C6"/>
    <w:rsid w:val="00753889"/>
    <w:rsid w:val="00753C22"/>
    <w:rsid w:val="00753E3F"/>
    <w:rsid w:val="00753EF3"/>
    <w:rsid w:val="00753F6E"/>
    <w:rsid w:val="00753F7A"/>
    <w:rsid w:val="0075406E"/>
    <w:rsid w:val="00754239"/>
    <w:rsid w:val="007554F1"/>
    <w:rsid w:val="007555C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8E9"/>
    <w:rsid w:val="00764AA1"/>
    <w:rsid w:val="00764AC5"/>
    <w:rsid w:val="00764D5C"/>
    <w:rsid w:val="007651C0"/>
    <w:rsid w:val="0076520B"/>
    <w:rsid w:val="00765283"/>
    <w:rsid w:val="0076556C"/>
    <w:rsid w:val="007655BA"/>
    <w:rsid w:val="0076593F"/>
    <w:rsid w:val="007659FB"/>
    <w:rsid w:val="00765B85"/>
    <w:rsid w:val="0076600E"/>
    <w:rsid w:val="00766438"/>
    <w:rsid w:val="0076687C"/>
    <w:rsid w:val="00766BFF"/>
    <w:rsid w:val="00767982"/>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7BC"/>
    <w:rsid w:val="0078494E"/>
    <w:rsid w:val="00784BF6"/>
    <w:rsid w:val="00785270"/>
    <w:rsid w:val="007855E7"/>
    <w:rsid w:val="00785DEB"/>
    <w:rsid w:val="007864BB"/>
    <w:rsid w:val="00786528"/>
    <w:rsid w:val="00786647"/>
    <w:rsid w:val="0078699E"/>
    <w:rsid w:val="00786B53"/>
    <w:rsid w:val="00786C1F"/>
    <w:rsid w:val="0078731D"/>
    <w:rsid w:val="00787363"/>
    <w:rsid w:val="00787445"/>
    <w:rsid w:val="00787455"/>
    <w:rsid w:val="00787854"/>
    <w:rsid w:val="00787980"/>
    <w:rsid w:val="00787A2A"/>
    <w:rsid w:val="00787A31"/>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17F"/>
    <w:rsid w:val="007931E8"/>
    <w:rsid w:val="00793E8B"/>
    <w:rsid w:val="007946D9"/>
    <w:rsid w:val="00794E19"/>
    <w:rsid w:val="00795186"/>
    <w:rsid w:val="007954B6"/>
    <w:rsid w:val="00796050"/>
    <w:rsid w:val="007960A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871"/>
    <w:rsid w:val="007A0A21"/>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8AF"/>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722F"/>
    <w:rsid w:val="007A7766"/>
    <w:rsid w:val="007A7F4E"/>
    <w:rsid w:val="007A7F61"/>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4A"/>
    <w:rsid w:val="007B2B9E"/>
    <w:rsid w:val="007B2DCE"/>
    <w:rsid w:val="007B302E"/>
    <w:rsid w:val="007B351E"/>
    <w:rsid w:val="007B36E4"/>
    <w:rsid w:val="007B4234"/>
    <w:rsid w:val="007B46A5"/>
    <w:rsid w:val="007B4A08"/>
    <w:rsid w:val="007B5F2B"/>
    <w:rsid w:val="007B6179"/>
    <w:rsid w:val="007B6C61"/>
    <w:rsid w:val="007B6E67"/>
    <w:rsid w:val="007B78C0"/>
    <w:rsid w:val="007B797E"/>
    <w:rsid w:val="007B7F06"/>
    <w:rsid w:val="007BD39F"/>
    <w:rsid w:val="007C0207"/>
    <w:rsid w:val="007C0572"/>
    <w:rsid w:val="007C063C"/>
    <w:rsid w:val="007C06D3"/>
    <w:rsid w:val="007C06DD"/>
    <w:rsid w:val="007C06ED"/>
    <w:rsid w:val="007C0775"/>
    <w:rsid w:val="007C07F7"/>
    <w:rsid w:val="007C0ABA"/>
    <w:rsid w:val="007C103C"/>
    <w:rsid w:val="007C1630"/>
    <w:rsid w:val="007C1A92"/>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5065"/>
    <w:rsid w:val="007C53CE"/>
    <w:rsid w:val="007C5449"/>
    <w:rsid w:val="007C5F3D"/>
    <w:rsid w:val="007C65B5"/>
    <w:rsid w:val="007C6813"/>
    <w:rsid w:val="007C696C"/>
    <w:rsid w:val="007C6D73"/>
    <w:rsid w:val="007C6EC6"/>
    <w:rsid w:val="007C7107"/>
    <w:rsid w:val="007C75CB"/>
    <w:rsid w:val="007C7A4C"/>
    <w:rsid w:val="007C7AA0"/>
    <w:rsid w:val="007D0078"/>
    <w:rsid w:val="007D0367"/>
    <w:rsid w:val="007D04CC"/>
    <w:rsid w:val="007D067E"/>
    <w:rsid w:val="007D080B"/>
    <w:rsid w:val="007D096C"/>
    <w:rsid w:val="007D1320"/>
    <w:rsid w:val="007D1EAE"/>
    <w:rsid w:val="007D1F9F"/>
    <w:rsid w:val="007D2026"/>
    <w:rsid w:val="007D218E"/>
    <w:rsid w:val="007D2268"/>
    <w:rsid w:val="007D22B5"/>
    <w:rsid w:val="007D2516"/>
    <w:rsid w:val="007D29DB"/>
    <w:rsid w:val="007D2B2A"/>
    <w:rsid w:val="007D2EA0"/>
    <w:rsid w:val="007D32F3"/>
    <w:rsid w:val="007D3419"/>
    <w:rsid w:val="007D396D"/>
    <w:rsid w:val="007D39A3"/>
    <w:rsid w:val="007D3C54"/>
    <w:rsid w:val="007D3D38"/>
    <w:rsid w:val="007D4A5D"/>
    <w:rsid w:val="007D4B40"/>
    <w:rsid w:val="007D518C"/>
    <w:rsid w:val="007D51E3"/>
    <w:rsid w:val="007D52EC"/>
    <w:rsid w:val="007D5306"/>
    <w:rsid w:val="007D53D3"/>
    <w:rsid w:val="007D580E"/>
    <w:rsid w:val="007D5AE8"/>
    <w:rsid w:val="007D5C15"/>
    <w:rsid w:val="007D5F1A"/>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20B6"/>
    <w:rsid w:val="007E211F"/>
    <w:rsid w:val="007E26BA"/>
    <w:rsid w:val="007E298E"/>
    <w:rsid w:val="007E2B9D"/>
    <w:rsid w:val="007E2C78"/>
    <w:rsid w:val="007E2FE9"/>
    <w:rsid w:val="007E301D"/>
    <w:rsid w:val="007E30E8"/>
    <w:rsid w:val="007E34FE"/>
    <w:rsid w:val="007E3B60"/>
    <w:rsid w:val="007E41C5"/>
    <w:rsid w:val="007E4714"/>
    <w:rsid w:val="007E5404"/>
    <w:rsid w:val="007E5436"/>
    <w:rsid w:val="007E55E1"/>
    <w:rsid w:val="007E5812"/>
    <w:rsid w:val="007E5AA0"/>
    <w:rsid w:val="007E5DA1"/>
    <w:rsid w:val="007E61A8"/>
    <w:rsid w:val="007E62ED"/>
    <w:rsid w:val="007E6676"/>
    <w:rsid w:val="007E67AB"/>
    <w:rsid w:val="007E6927"/>
    <w:rsid w:val="007E6FF0"/>
    <w:rsid w:val="007E706A"/>
    <w:rsid w:val="007E70E0"/>
    <w:rsid w:val="007E72F3"/>
    <w:rsid w:val="007E7351"/>
    <w:rsid w:val="007E73F9"/>
    <w:rsid w:val="007F0040"/>
    <w:rsid w:val="007F013C"/>
    <w:rsid w:val="007F026B"/>
    <w:rsid w:val="007F0EC5"/>
    <w:rsid w:val="007F15D5"/>
    <w:rsid w:val="007F19CF"/>
    <w:rsid w:val="007F1AE6"/>
    <w:rsid w:val="007F250D"/>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8B"/>
    <w:rsid w:val="007F51AD"/>
    <w:rsid w:val="007F523A"/>
    <w:rsid w:val="007F56D6"/>
    <w:rsid w:val="007F5951"/>
    <w:rsid w:val="007F5FC0"/>
    <w:rsid w:val="007F64F3"/>
    <w:rsid w:val="007F6882"/>
    <w:rsid w:val="007F708B"/>
    <w:rsid w:val="007F70A6"/>
    <w:rsid w:val="007F71C6"/>
    <w:rsid w:val="007F71D2"/>
    <w:rsid w:val="007F73E8"/>
    <w:rsid w:val="007F7635"/>
    <w:rsid w:val="007F7638"/>
    <w:rsid w:val="007F7726"/>
    <w:rsid w:val="007F78E3"/>
    <w:rsid w:val="007F7BA2"/>
    <w:rsid w:val="007F7BEE"/>
    <w:rsid w:val="007F7EB6"/>
    <w:rsid w:val="00800083"/>
    <w:rsid w:val="008002EC"/>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5C4"/>
    <w:rsid w:val="00806F32"/>
    <w:rsid w:val="0080768C"/>
    <w:rsid w:val="00807CC4"/>
    <w:rsid w:val="00807CEB"/>
    <w:rsid w:val="00807FA5"/>
    <w:rsid w:val="0081047E"/>
    <w:rsid w:val="0081114E"/>
    <w:rsid w:val="00811598"/>
    <w:rsid w:val="008115F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C9"/>
    <w:rsid w:val="00814A34"/>
    <w:rsid w:val="00814B3F"/>
    <w:rsid w:val="00814DD9"/>
    <w:rsid w:val="00814FA0"/>
    <w:rsid w:val="00814FE3"/>
    <w:rsid w:val="00815154"/>
    <w:rsid w:val="008152A7"/>
    <w:rsid w:val="00815360"/>
    <w:rsid w:val="00815686"/>
    <w:rsid w:val="00815E79"/>
    <w:rsid w:val="008162B0"/>
    <w:rsid w:val="008164DD"/>
    <w:rsid w:val="0081721D"/>
    <w:rsid w:val="008178EF"/>
    <w:rsid w:val="00817DFD"/>
    <w:rsid w:val="00820420"/>
    <w:rsid w:val="008204B1"/>
    <w:rsid w:val="00820A13"/>
    <w:rsid w:val="00820C86"/>
    <w:rsid w:val="00821A18"/>
    <w:rsid w:val="00821F9D"/>
    <w:rsid w:val="0082214C"/>
    <w:rsid w:val="0082281A"/>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F2"/>
    <w:rsid w:val="00826A51"/>
    <w:rsid w:val="00826AD6"/>
    <w:rsid w:val="00826C2A"/>
    <w:rsid w:val="00826DD0"/>
    <w:rsid w:val="00826F74"/>
    <w:rsid w:val="0082723D"/>
    <w:rsid w:val="008274FC"/>
    <w:rsid w:val="00827770"/>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203"/>
    <w:rsid w:val="00831DE9"/>
    <w:rsid w:val="00831F76"/>
    <w:rsid w:val="00832634"/>
    <w:rsid w:val="008328B9"/>
    <w:rsid w:val="00832970"/>
    <w:rsid w:val="00832E47"/>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A9"/>
    <w:rsid w:val="008362CB"/>
    <w:rsid w:val="008366FF"/>
    <w:rsid w:val="00836A53"/>
    <w:rsid w:val="00836C7A"/>
    <w:rsid w:val="00836F16"/>
    <w:rsid w:val="00837439"/>
    <w:rsid w:val="008378E7"/>
    <w:rsid w:val="00837946"/>
    <w:rsid w:val="008379E8"/>
    <w:rsid w:val="00837B30"/>
    <w:rsid w:val="0084022E"/>
    <w:rsid w:val="00840564"/>
    <w:rsid w:val="0084062A"/>
    <w:rsid w:val="00840DFC"/>
    <w:rsid w:val="00840F49"/>
    <w:rsid w:val="008414A2"/>
    <w:rsid w:val="008415FE"/>
    <w:rsid w:val="00841772"/>
    <w:rsid w:val="008417B0"/>
    <w:rsid w:val="00841C38"/>
    <w:rsid w:val="00841EE3"/>
    <w:rsid w:val="008420CE"/>
    <w:rsid w:val="008421C0"/>
    <w:rsid w:val="00842A50"/>
    <w:rsid w:val="00842EE4"/>
    <w:rsid w:val="0084300C"/>
    <w:rsid w:val="00843135"/>
    <w:rsid w:val="008438EB"/>
    <w:rsid w:val="008439C5"/>
    <w:rsid w:val="00843D0F"/>
    <w:rsid w:val="00844643"/>
    <w:rsid w:val="00844709"/>
    <w:rsid w:val="00844779"/>
    <w:rsid w:val="00844965"/>
    <w:rsid w:val="00844C03"/>
    <w:rsid w:val="00844E76"/>
    <w:rsid w:val="00844EA1"/>
    <w:rsid w:val="008450C3"/>
    <w:rsid w:val="0084518C"/>
    <w:rsid w:val="00845317"/>
    <w:rsid w:val="00845BD6"/>
    <w:rsid w:val="00845BD9"/>
    <w:rsid w:val="00845E45"/>
    <w:rsid w:val="00845E77"/>
    <w:rsid w:val="00846080"/>
    <w:rsid w:val="00846280"/>
    <w:rsid w:val="008462F8"/>
    <w:rsid w:val="008466AF"/>
    <w:rsid w:val="00846D40"/>
    <w:rsid w:val="008470DC"/>
    <w:rsid w:val="0084710C"/>
    <w:rsid w:val="008473A8"/>
    <w:rsid w:val="008474C0"/>
    <w:rsid w:val="0084771E"/>
    <w:rsid w:val="00847B90"/>
    <w:rsid w:val="00847C98"/>
    <w:rsid w:val="00847D60"/>
    <w:rsid w:val="00847F5A"/>
    <w:rsid w:val="008503DD"/>
    <w:rsid w:val="0085087A"/>
    <w:rsid w:val="00850AD0"/>
    <w:rsid w:val="00850B9B"/>
    <w:rsid w:val="008513B3"/>
    <w:rsid w:val="00851DE5"/>
    <w:rsid w:val="00851E23"/>
    <w:rsid w:val="008523F7"/>
    <w:rsid w:val="0085262A"/>
    <w:rsid w:val="0085293F"/>
    <w:rsid w:val="00852D3B"/>
    <w:rsid w:val="00852F64"/>
    <w:rsid w:val="008533F7"/>
    <w:rsid w:val="008544D7"/>
    <w:rsid w:val="0085483C"/>
    <w:rsid w:val="00854A56"/>
    <w:rsid w:val="00854B32"/>
    <w:rsid w:val="00854B85"/>
    <w:rsid w:val="00854CA1"/>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BFA"/>
    <w:rsid w:val="00861DB4"/>
    <w:rsid w:val="00861E41"/>
    <w:rsid w:val="00862276"/>
    <w:rsid w:val="00862586"/>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6F64"/>
    <w:rsid w:val="00867083"/>
    <w:rsid w:val="008672AD"/>
    <w:rsid w:val="0086748B"/>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430F"/>
    <w:rsid w:val="0087467B"/>
    <w:rsid w:val="008749E5"/>
    <w:rsid w:val="00874A1B"/>
    <w:rsid w:val="00874CB6"/>
    <w:rsid w:val="008753E5"/>
    <w:rsid w:val="00875C77"/>
    <w:rsid w:val="00876044"/>
    <w:rsid w:val="00876057"/>
    <w:rsid w:val="008768FA"/>
    <w:rsid w:val="00876F1C"/>
    <w:rsid w:val="008770B4"/>
    <w:rsid w:val="00877195"/>
    <w:rsid w:val="0087765B"/>
    <w:rsid w:val="00880507"/>
    <w:rsid w:val="00880AC4"/>
    <w:rsid w:val="00880E74"/>
    <w:rsid w:val="0088100E"/>
    <w:rsid w:val="008818BA"/>
    <w:rsid w:val="00881959"/>
    <w:rsid w:val="008821CA"/>
    <w:rsid w:val="008821F0"/>
    <w:rsid w:val="008825CD"/>
    <w:rsid w:val="00882794"/>
    <w:rsid w:val="00882C0E"/>
    <w:rsid w:val="00882DAE"/>
    <w:rsid w:val="00882EB8"/>
    <w:rsid w:val="00883462"/>
    <w:rsid w:val="00883510"/>
    <w:rsid w:val="008838D7"/>
    <w:rsid w:val="00883A4B"/>
    <w:rsid w:val="00883EA0"/>
    <w:rsid w:val="0088478E"/>
    <w:rsid w:val="0088479E"/>
    <w:rsid w:val="008847BE"/>
    <w:rsid w:val="00884B5D"/>
    <w:rsid w:val="00884EF8"/>
    <w:rsid w:val="0088539A"/>
    <w:rsid w:val="008857B6"/>
    <w:rsid w:val="00885BFA"/>
    <w:rsid w:val="00886427"/>
    <w:rsid w:val="00886688"/>
    <w:rsid w:val="0088690C"/>
    <w:rsid w:val="00886BAA"/>
    <w:rsid w:val="00886E3E"/>
    <w:rsid w:val="0088781D"/>
    <w:rsid w:val="00887862"/>
    <w:rsid w:val="00887916"/>
    <w:rsid w:val="00887E2D"/>
    <w:rsid w:val="008903B5"/>
    <w:rsid w:val="008905A4"/>
    <w:rsid w:val="008908A1"/>
    <w:rsid w:val="00890B9B"/>
    <w:rsid w:val="00891132"/>
    <w:rsid w:val="008914B0"/>
    <w:rsid w:val="008919E0"/>
    <w:rsid w:val="00891A53"/>
    <w:rsid w:val="00891EE7"/>
    <w:rsid w:val="00891F05"/>
    <w:rsid w:val="008926E3"/>
    <w:rsid w:val="008929E9"/>
    <w:rsid w:val="00892B9E"/>
    <w:rsid w:val="00892E26"/>
    <w:rsid w:val="00893117"/>
    <w:rsid w:val="0089313B"/>
    <w:rsid w:val="008931A0"/>
    <w:rsid w:val="00893403"/>
    <w:rsid w:val="0089340F"/>
    <w:rsid w:val="0089342B"/>
    <w:rsid w:val="00893975"/>
    <w:rsid w:val="00893A14"/>
    <w:rsid w:val="00893E59"/>
    <w:rsid w:val="00893F64"/>
    <w:rsid w:val="00894816"/>
    <w:rsid w:val="00894839"/>
    <w:rsid w:val="0089492F"/>
    <w:rsid w:val="00894964"/>
    <w:rsid w:val="00895042"/>
    <w:rsid w:val="008952BA"/>
    <w:rsid w:val="00895B5F"/>
    <w:rsid w:val="00895FB5"/>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3143"/>
    <w:rsid w:val="008A3696"/>
    <w:rsid w:val="008A36DC"/>
    <w:rsid w:val="008A39EF"/>
    <w:rsid w:val="008A3C1B"/>
    <w:rsid w:val="008A4199"/>
    <w:rsid w:val="008A434E"/>
    <w:rsid w:val="008A4A1A"/>
    <w:rsid w:val="008A4A34"/>
    <w:rsid w:val="008A4CA1"/>
    <w:rsid w:val="008A4DAD"/>
    <w:rsid w:val="008A5C93"/>
    <w:rsid w:val="008A5CB9"/>
    <w:rsid w:val="008A5EED"/>
    <w:rsid w:val="008A63AB"/>
    <w:rsid w:val="008A65B2"/>
    <w:rsid w:val="008A6692"/>
    <w:rsid w:val="008A68F5"/>
    <w:rsid w:val="008A6BA8"/>
    <w:rsid w:val="008A6D42"/>
    <w:rsid w:val="008A6E33"/>
    <w:rsid w:val="008A6FAD"/>
    <w:rsid w:val="008A7204"/>
    <w:rsid w:val="008A74D7"/>
    <w:rsid w:val="008A7972"/>
    <w:rsid w:val="008A7AF7"/>
    <w:rsid w:val="008A7D3D"/>
    <w:rsid w:val="008B004C"/>
    <w:rsid w:val="008B076D"/>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F5"/>
    <w:rsid w:val="008B518D"/>
    <w:rsid w:val="008B5250"/>
    <w:rsid w:val="008B562D"/>
    <w:rsid w:val="008B587D"/>
    <w:rsid w:val="008B5939"/>
    <w:rsid w:val="008B5E7D"/>
    <w:rsid w:val="008B693D"/>
    <w:rsid w:val="008B6D21"/>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418C"/>
    <w:rsid w:val="008C45B5"/>
    <w:rsid w:val="008C48F4"/>
    <w:rsid w:val="008C4D62"/>
    <w:rsid w:val="008C5037"/>
    <w:rsid w:val="008C5381"/>
    <w:rsid w:val="008C5691"/>
    <w:rsid w:val="008C5934"/>
    <w:rsid w:val="008C5DEC"/>
    <w:rsid w:val="008C5FCD"/>
    <w:rsid w:val="008C64CA"/>
    <w:rsid w:val="008C6B28"/>
    <w:rsid w:val="008C6BED"/>
    <w:rsid w:val="008C6C7C"/>
    <w:rsid w:val="008C79D6"/>
    <w:rsid w:val="008CD090"/>
    <w:rsid w:val="008D0040"/>
    <w:rsid w:val="008D0122"/>
    <w:rsid w:val="008D02C6"/>
    <w:rsid w:val="008D04AE"/>
    <w:rsid w:val="008D0538"/>
    <w:rsid w:val="008D08F4"/>
    <w:rsid w:val="008D0F57"/>
    <w:rsid w:val="008D1010"/>
    <w:rsid w:val="008D1B6B"/>
    <w:rsid w:val="008D2BE0"/>
    <w:rsid w:val="008D3279"/>
    <w:rsid w:val="008D333F"/>
    <w:rsid w:val="008D3F10"/>
    <w:rsid w:val="008D3FE2"/>
    <w:rsid w:val="008D40B7"/>
    <w:rsid w:val="008D423D"/>
    <w:rsid w:val="008D447D"/>
    <w:rsid w:val="008D48ED"/>
    <w:rsid w:val="008D4D5E"/>
    <w:rsid w:val="008D5010"/>
    <w:rsid w:val="008D53B5"/>
    <w:rsid w:val="008D541D"/>
    <w:rsid w:val="008D543E"/>
    <w:rsid w:val="008D62AC"/>
    <w:rsid w:val="008D66B1"/>
    <w:rsid w:val="008D6D8A"/>
    <w:rsid w:val="008D7383"/>
    <w:rsid w:val="008D754E"/>
    <w:rsid w:val="008D773F"/>
    <w:rsid w:val="008D7796"/>
    <w:rsid w:val="008D796D"/>
    <w:rsid w:val="008E037C"/>
    <w:rsid w:val="008E0584"/>
    <w:rsid w:val="008E08EA"/>
    <w:rsid w:val="008E08F7"/>
    <w:rsid w:val="008E0A0A"/>
    <w:rsid w:val="008E0E58"/>
    <w:rsid w:val="008E112D"/>
    <w:rsid w:val="008E15B7"/>
    <w:rsid w:val="008E169C"/>
    <w:rsid w:val="008E1794"/>
    <w:rsid w:val="008E180C"/>
    <w:rsid w:val="008E1CF2"/>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067"/>
    <w:rsid w:val="008E615A"/>
    <w:rsid w:val="008E628E"/>
    <w:rsid w:val="008E6A1F"/>
    <w:rsid w:val="008E6DCF"/>
    <w:rsid w:val="008E6EE4"/>
    <w:rsid w:val="008E7132"/>
    <w:rsid w:val="008E720C"/>
    <w:rsid w:val="008E7297"/>
    <w:rsid w:val="008E7572"/>
    <w:rsid w:val="008E7B13"/>
    <w:rsid w:val="008E7DDB"/>
    <w:rsid w:val="008E7FA9"/>
    <w:rsid w:val="008F0494"/>
    <w:rsid w:val="008F04F4"/>
    <w:rsid w:val="008F052B"/>
    <w:rsid w:val="008F0621"/>
    <w:rsid w:val="008F07D9"/>
    <w:rsid w:val="008F08E6"/>
    <w:rsid w:val="008F0BE3"/>
    <w:rsid w:val="008F162B"/>
    <w:rsid w:val="008F1B25"/>
    <w:rsid w:val="008F1C9A"/>
    <w:rsid w:val="008F1EFB"/>
    <w:rsid w:val="008F2105"/>
    <w:rsid w:val="008F28D1"/>
    <w:rsid w:val="008F2E70"/>
    <w:rsid w:val="008F3545"/>
    <w:rsid w:val="008F3D79"/>
    <w:rsid w:val="008F3DBF"/>
    <w:rsid w:val="008F4093"/>
    <w:rsid w:val="008F40F1"/>
    <w:rsid w:val="008F462A"/>
    <w:rsid w:val="008F49C0"/>
    <w:rsid w:val="008F545E"/>
    <w:rsid w:val="008F5481"/>
    <w:rsid w:val="008F5A8D"/>
    <w:rsid w:val="008F677A"/>
    <w:rsid w:val="008F6AA6"/>
    <w:rsid w:val="008F6CF3"/>
    <w:rsid w:val="008F7405"/>
    <w:rsid w:val="008F74E5"/>
    <w:rsid w:val="008F77FE"/>
    <w:rsid w:val="008F7905"/>
    <w:rsid w:val="008F791C"/>
    <w:rsid w:val="008F7BCB"/>
    <w:rsid w:val="008F7CC0"/>
    <w:rsid w:val="0090009F"/>
    <w:rsid w:val="00900344"/>
    <w:rsid w:val="0090050F"/>
    <w:rsid w:val="009005A2"/>
    <w:rsid w:val="009006CC"/>
    <w:rsid w:val="00900C90"/>
    <w:rsid w:val="00901365"/>
    <w:rsid w:val="009014A3"/>
    <w:rsid w:val="00901D24"/>
    <w:rsid w:val="00901E2B"/>
    <w:rsid w:val="00901E33"/>
    <w:rsid w:val="0090281B"/>
    <w:rsid w:val="009029AA"/>
    <w:rsid w:val="00902E36"/>
    <w:rsid w:val="00903CFE"/>
    <w:rsid w:val="00904057"/>
    <w:rsid w:val="009040A7"/>
    <w:rsid w:val="00904317"/>
    <w:rsid w:val="009044FA"/>
    <w:rsid w:val="00904664"/>
    <w:rsid w:val="009046B9"/>
    <w:rsid w:val="0090486F"/>
    <w:rsid w:val="00904CF3"/>
    <w:rsid w:val="00904D2B"/>
    <w:rsid w:val="00904E6D"/>
    <w:rsid w:val="00905205"/>
    <w:rsid w:val="00905424"/>
    <w:rsid w:val="00905E20"/>
    <w:rsid w:val="00905EA4"/>
    <w:rsid w:val="0090628E"/>
    <w:rsid w:val="00906891"/>
    <w:rsid w:val="00906BE0"/>
    <w:rsid w:val="00906CAE"/>
    <w:rsid w:val="00906FA5"/>
    <w:rsid w:val="009077B5"/>
    <w:rsid w:val="0090787B"/>
    <w:rsid w:val="009078B8"/>
    <w:rsid w:val="00907DCF"/>
    <w:rsid w:val="00907DE5"/>
    <w:rsid w:val="00907EE2"/>
    <w:rsid w:val="0091013E"/>
    <w:rsid w:val="00910260"/>
    <w:rsid w:val="0091079D"/>
    <w:rsid w:val="00910CA0"/>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80D"/>
    <w:rsid w:val="0091488A"/>
    <w:rsid w:val="00914A6D"/>
    <w:rsid w:val="00914AAE"/>
    <w:rsid w:val="00914B5B"/>
    <w:rsid w:val="0091567D"/>
    <w:rsid w:val="00915E1E"/>
    <w:rsid w:val="00916033"/>
    <w:rsid w:val="009163D5"/>
    <w:rsid w:val="0091645C"/>
    <w:rsid w:val="0091649E"/>
    <w:rsid w:val="009167F3"/>
    <w:rsid w:val="00916B19"/>
    <w:rsid w:val="009171D7"/>
    <w:rsid w:val="00917879"/>
    <w:rsid w:val="00917B86"/>
    <w:rsid w:val="00917C8B"/>
    <w:rsid w:val="00917CD6"/>
    <w:rsid w:val="009206B6"/>
    <w:rsid w:val="0092082D"/>
    <w:rsid w:val="00920973"/>
    <w:rsid w:val="00920BCF"/>
    <w:rsid w:val="0092108B"/>
    <w:rsid w:val="009212E6"/>
    <w:rsid w:val="009214F9"/>
    <w:rsid w:val="00921583"/>
    <w:rsid w:val="009216F4"/>
    <w:rsid w:val="009217CE"/>
    <w:rsid w:val="009219B2"/>
    <w:rsid w:val="00921E5F"/>
    <w:rsid w:val="00922024"/>
    <w:rsid w:val="0092220A"/>
    <w:rsid w:val="009228A4"/>
    <w:rsid w:val="00922C39"/>
    <w:rsid w:val="009232A1"/>
    <w:rsid w:val="0092354F"/>
    <w:rsid w:val="009237E4"/>
    <w:rsid w:val="00923AD5"/>
    <w:rsid w:val="00923CB8"/>
    <w:rsid w:val="00923CBC"/>
    <w:rsid w:val="00923EBA"/>
    <w:rsid w:val="00924151"/>
    <w:rsid w:val="0092481C"/>
    <w:rsid w:val="009249E4"/>
    <w:rsid w:val="00925162"/>
    <w:rsid w:val="009251C1"/>
    <w:rsid w:val="009251F3"/>
    <w:rsid w:val="00925AB8"/>
    <w:rsid w:val="009260A7"/>
    <w:rsid w:val="00926116"/>
    <w:rsid w:val="009263A1"/>
    <w:rsid w:val="00926713"/>
    <w:rsid w:val="00926F28"/>
    <w:rsid w:val="00926FF6"/>
    <w:rsid w:val="00927122"/>
    <w:rsid w:val="00927457"/>
    <w:rsid w:val="009275FD"/>
    <w:rsid w:val="009276E1"/>
    <w:rsid w:val="00927865"/>
    <w:rsid w:val="00927D1F"/>
    <w:rsid w:val="00927DF3"/>
    <w:rsid w:val="00930091"/>
    <w:rsid w:val="009300BC"/>
    <w:rsid w:val="00930582"/>
    <w:rsid w:val="00930C0D"/>
    <w:rsid w:val="0093129F"/>
    <w:rsid w:val="00931532"/>
    <w:rsid w:val="00931C47"/>
    <w:rsid w:val="0093225D"/>
    <w:rsid w:val="0093235E"/>
    <w:rsid w:val="00932709"/>
    <w:rsid w:val="00932755"/>
    <w:rsid w:val="0093280C"/>
    <w:rsid w:val="009329A2"/>
    <w:rsid w:val="00932B20"/>
    <w:rsid w:val="00932B57"/>
    <w:rsid w:val="00932DDB"/>
    <w:rsid w:val="009336CA"/>
    <w:rsid w:val="0093378C"/>
    <w:rsid w:val="00933796"/>
    <w:rsid w:val="009337A0"/>
    <w:rsid w:val="00933B5F"/>
    <w:rsid w:val="0093428B"/>
    <w:rsid w:val="00934AE7"/>
    <w:rsid w:val="00934AFC"/>
    <w:rsid w:val="00934E3C"/>
    <w:rsid w:val="00934FDA"/>
    <w:rsid w:val="00935006"/>
    <w:rsid w:val="00936007"/>
    <w:rsid w:val="00936242"/>
    <w:rsid w:val="009363D5"/>
    <w:rsid w:val="00936A3F"/>
    <w:rsid w:val="00936CCA"/>
    <w:rsid w:val="00936E35"/>
    <w:rsid w:val="00936F2A"/>
    <w:rsid w:val="009377C6"/>
    <w:rsid w:val="009401F9"/>
    <w:rsid w:val="00940778"/>
    <w:rsid w:val="0094079F"/>
    <w:rsid w:val="00940815"/>
    <w:rsid w:val="00940BC8"/>
    <w:rsid w:val="00940F9F"/>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120"/>
    <w:rsid w:val="009442DB"/>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31A"/>
    <w:rsid w:val="0095053A"/>
    <w:rsid w:val="0095065F"/>
    <w:rsid w:val="0095107A"/>
    <w:rsid w:val="009511A9"/>
    <w:rsid w:val="0095168B"/>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40D"/>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AD3"/>
    <w:rsid w:val="00960BDA"/>
    <w:rsid w:val="00960EB0"/>
    <w:rsid w:val="00961298"/>
    <w:rsid w:val="00961435"/>
    <w:rsid w:val="0096152F"/>
    <w:rsid w:val="00961F54"/>
    <w:rsid w:val="009624B5"/>
    <w:rsid w:val="00962663"/>
    <w:rsid w:val="00962D5A"/>
    <w:rsid w:val="00963243"/>
    <w:rsid w:val="0096379C"/>
    <w:rsid w:val="00963A31"/>
    <w:rsid w:val="00963CA0"/>
    <w:rsid w:val="00963FDF"/>
    <w:rsid w:val="009640D5"/>
    <w:rsid w:val="00964833"/>
    <w:rsid w:val="009651AA"/>
    <w:rsid w:val="009653A3"/>
    <w:rsid w:val="00965C19"/>
    <w:rsid w:val="00965DBA"/>
    <w:rsid w:val="00965F7E"/>
    <w:rsid w:val="00966149"/>
    <w:rsid w:val="0096659C"/>
    <w:rsid w:val="009665EA"/>
    <w:rsid w:val="0096699F"/>
    <w:rsid w:val="00966B06"/>
    <w:rsid w:val="0096719A"/>
    <w:rsid w:val="009676B7"/>
    <w:rsid w:val="00967723"/>
    <w:rsid w:val="00967E4F"/>
    <w:rsid w:val="009702C2"/>
    <w:rsid w:val="009703C7"/>
    <w:rsid w:val="009703EC"/>
    <w:rsid w:val="00970581"/>
    <w:rsid w:val="0097099E"/>
    <w:rsid w:val="009709B6"/>
    <w:rsid w:val="00970A45"/>
    <w:rsid w:val="00970A52"/>
    <w:rsid w:val="00970BCF"/>
    <w:rsid w:val="00970C0C"/>
    <w:rsid w:val="00970D0E"/>
    <w:rsid w:val="0097111A"/>
    <w:rsid w:val="0097155E"/>
    <w:rsid w:val="00971C2B"/>
    <w:rsid w:val="00971D58"/>
    <w:rsid w:val="00971E05"/>
    <w:rsid w:val="00971E1D"/>
    <w:rsid w:val="00972195"/>
    <w:rsid w:val="00972330"/>
    <w:rsid w:val="00972423"/>
    <w:rsid w:val="009724CB"/>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5289"/>
    <w:rsid w:val="00975432"/>
    <w:rsid w:val="0097572C"/>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A4D"/>
    <w:rsid w:val="00985CB8"/>
    <w:rsid w:val="00985E3D"/>
    <w:rsid w:val="009864FB"/>
    <w:rsid w:val="00986A5D"/>
    <w:rsid w:val="00987324"/>
    <w:rsid w:val="0098742D"/>
    <w:rsid w:val="009875D2"/>
    <w:rsid w:val="00987858"/>
    <w:rsid w:val="00987BC1"/>
    <w:rsid w:val="00987BD3"/>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E6A"/>
    <w:rsid w:val="0099652C"/>
    <w:rsid w:val="009968CC"/>
    <w:rsid w:val="009972EF"/>
    <w:rsid w:val="0099734D"/>
    <w:rsid w:val="00997BAD"/>
    <w:rsid w:val="009A005C"/>
    <w:rsid w:val="009A02B3"/>
    <w:rsid w:val="009A02F0"/>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960"/>
    <w:rsid w:val="009A3CCF"/>
    <w:rsid w:val="009A409F"/>
    <w:rsid w:val="009A483E"/>
    <w:rsid w:val="009A48FF"/>
    <w:rsid w:val="009A4AA3"/>
    <w:rsid w:val="009A4BB1"/>
    <w:rsid w:val="009A5375"/>
    <w:rsid w:val="009A5ADF"/>
    <w:rsid w:val="009A5C74"/>
    <w:rsid w:val="009A6333"/>
    <w:rsid w:val="009A673D"/>
    <w:rsid w:val="009A6754"/>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3EC1"/>
    <w:rsid w:val="009B45F0"/>
    <w:rsid w:val="009B46EB"/>
    <w:rsid w:val="009B4756"/>
    <w:rsid w:val="009B504B"/>
    <w:rsid w:val="009B51DC"/>
    <w:rsid w:val="009B5606"/>
    <w:rsid w:val="009B5700"/>
    <w:rsid w:val="009B6B67"/>
    <w:rsid w:val="009B6E97"/>
    <w:rsid w:val="009B6F35"/>
    <w:rsid w:val="009B75C5"/>
    <w:rsid w:val="009B75EC"/>
    <w:rsid w:val="009B7794"/>
    <w:rsid w:val="009B7ECB"/>
    <w:rsid w:val="009C0125"/>
    <w:rsid w:val="009C01BD"/>
    <w:rsid w:val="009C0234"/>
    <w:rsid w:val="009C0449"/>
    <w:rsid w:val="009C062C"/>
    <w:rsid w:val="009C0794"/>
    <w:rsid w:val="009C0A3D"/>
    <w:rsid w:val="009C0EC9"/>
    <w:rsid w:val="009C12A2"/>
    <w:rsid w:val="009C1648"/>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241"/>
    <w:rsid w:val="009C5543"/>
    <w:rsid w:val="009C5BAC"/>
    <w:rsid w:val="009C5CD8"/>
    <w:rsid w:val="009C5F32"/>
    <w:rsid w:val="009C5F54"/>
    <w:rsid w:val="009C672E"/>
    <w:rsid w:val="009C6D1B"/>
    <w:rsid w:val="009C7401"/>
    <w:rsid w:val="009C7917"/>
    <w:rsid w:val="009C7A2E"/>
    <w:rsid w:val="009C7A3C"/>
    <w:rsid w:val="009D084E"/>
    <w:rsid w:val="009D089F"/>
    <w:rsid w:val="009D0CB2"/>
    <w:rsid w:val="009D0D15"/>
    <w:rsid w:val="009D0D8E"/>
    <w:rsid w:val="009D0E77"/>
    <w:rsid w:val="009D13CE"/>
    <w:rsid w:val="009D1667"/>
    <w:rsid w:val="009D188C"/>
    <w:rsid w:val="009D2412"/>
    <w:rsid w:val="009D24D9"/>
    <w:rsid w:val="009D271F"/>
    <w:rsid w:val="009D2AE0"/>
    <w:rsid w:val="009D2B4C"/>
    <w:rsid w:val="009D2D7F"/>
    <w:rsid w:val="009D2EE1"/>
    <w:rsid w:val="009D32BE"/>
    <w:rsid w:val="009D3676"/>
    <w:rsid w:val="009D440C"/>
    <w:rsid w:val="009D4997"/>
    <w:rsid w:val="009D4CDF"/>
    <w:rsid w:val="009D4D7B"/>
    <w:rsid w:val="009D5045"/>
    <w:rsid w:val="009D5139"/>
    <w:rsid w:val="009D5203"/>
    <w:rsid w:val="009D52F5"/>
    <w:rsid w:val="009D58C9"/>
    <w:rsid w:val="009D5C01"/>
    <w:rsid w:val="009D694B"/>
    <w:rsid w:val="009D69B0"/>
    <w:rsid w:val="009D6AEE"/>
    <w:rsid w:val="009D6DB2"/>
    <w:rsid w:val="009D6E46"/>
    <w:rsid w:val="009D7835"/>
    <w:rsid w:val="009D79FC"/>
    <w:rsid w:val="009D7BB4"/>
    <w:rsid w:val="009D7BC5"/>
    <w:rsid w:val="009D7F0E"/>
    <w:rsid w:val="009E0007"/>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F1B"/>
    <w:rsid w:val="009E5611"/>
    <w:rsid w:val="009E59C0"/>
    <w:rsid w:val="009E5E0D"/>
    <w:rsid w:val="009E5F38"/>
    <w:rsid w:val="009E6CDE"/>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40D"/>
    <w:rsid w:val="009F4BE7"/>
    <w:rsid w:val="009F4F37"/>
    <w:rsid w:val="009F5BF1"/>
    <w:rsid w:val="009F5CF8"/>
    <w:rsid w:val="009F642A"/>
    <w:rsid w:val="009F652A"/>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AC"/>
    <w:rsid w:val="00A024E8"/>
    <w:rsid w:val="00A02728"/>
    <w:rsid w:val="00A02995"/>
    <w:rsid w:val="00A02A83"/>
    <w:rsid w:val="00A02BEC"/>
    <w:rsid w:val="00A02C03"/>
    <w:rsid w:val="00A03014"/>
    <w:rsid w:val="00A03267"/>
    <w:rsid w:val="00A03E90"/>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AA3"/>
    <w:rsid w:val="00A10B02"/>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715"/>
    <w:rsid w:val="00A1397D"/>
    <w:rsid w:val="00A139D0"/>
    <w:rsid w:val="00A13AFF"/>
    <w:rsid w:val="00A13C11"/>
    <w:rsid w:val="00A13CA9"/>
    <w:rsid w:val="00A13F78"/>
    <w:rsid w:val="00A13FDA"/>
    <w:rsid w:val="00A1411F"/>
    <w:rsid w:val="00A141B1"/>
    <w:rsid w:val="00A1465C"/>
    <w:rsid w:val="00A14D46"/>
    <w:rsid w:val="00A14EA0"/>
    <w:rsid w:val="00A14FE0"/>
    <w:rsid w:val="00A1568C"/>
    <w:rsid w:val="00A1587C"/>
    <w:rsid w:val="00A15BB5"/>
    <w:rsid w:val="00A15DFF"/>
    <w:rsid w:val="00A15ECA"/>
    <w:rsid w:val="00A16D36"/>
    <w:rsid w:val="00A175E9"/>
    <w:rsid w:val="00A17C9D"/>
    <w:rsid w:val="00A2028B"/>
    <w:rsid w:val="00A2029B"/>
    <w:rsid w:val="00A202AC"/>
    <w:rsid w:val="00A20405"/>
    <w:rsid w:val="00A205F4"/>
    <w:rsid w:val="00A20EFB"/>
    <w:rsid w:val="00A20F99"/>
    <w:rsid w:val="00A21B4F"/>
    <w:rsid w:val="00A21BA0"/>
    <w:rsid w:val="00A21CEC"/>
    <w:rsid w:val="00A21DAC"/>
    <w:rsid w:val="00A21E53"/>
    <w:rsid w:val="00A2209B"/>
    <w:rsid w:val="00A220A6"/>
    <w:rsid w:val="00A226CE"/>
    <w:rsid w:val="00A2271C"/>
    <w:rsid w:val="00A2284D"/>
    <w:rsid w:val="00A22D6A"/>
    <w:rsid w:val="00A237AE"/>
    <w:rsid w:val="00A2460D"/>
    <w:rsid w:val="00A24DFF"/>
    <w:rsid w:val="00A2538B"/>
    <w:rsid w:val="00A253ED"/>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A15"/>
    <w:rsid w:val="00A27B45"/>
    <w:rsid w:val="00A27CFB"/>
    <w:rsid w:val="00A27EAC"/>
    <w:rsid w:val="00A3004E"/>
    <w:rsid w:val="00A303CD"/>
    <w:rsid w:val="00A3070C"/>
    <w:rsid w:val="00A30B3F"/>
    <w:rsid w:val="00A31643"/>
    <w:rsid w:val="00A31832"/>
    <w:rsid w:val="00A32162"/>
    <w:rsid w:val="00A324F0"/>
    <w:rsid w:val="00A32635"/>
    <w:rsid w:val="00A32649"/>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EFE"/>
    <w:rsid w:val="00A36447"/>
    <w:rsid w:val="00A3696E"/>
    <w:rsid w:val="00A36CCE"/>
    <w:rsid w:val="00A36CD1"/>
    <w:rsid w:val="00A36EC2"/>
    <w:rsid w:val="00A370E3"/>
    <w:rsid w:val="00A37398"/>
    <w:rsid w:val="00A374B3"/>
    <w:rsid w:val="00A37878"/>
    <w:rsid w:val="00A378E9"/>
    <w:rsid w:val="00A379A6"/>
    <w:rsid w:val="00A403D8"/>
    <w:rsid w:val="00A403FD"/>
    <w:rsid w:val="00A40943"/>
    <w:rsid w:val="00A40CDC"/>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C63"/>
    <w:rsid w:val="00A43F92"/>
    <w:rsid w:val="00A44094"/>
    <w:rsid w:val="00A4487E"/>
    <w:rsid w:val="00A4490D"/>
    <w:rsid w:val="00A4509A"/>
    <w:rsid w:val="00A4515F"/>
    <w:rsid w:val="00A451E8"/>
    <w:rsid w:val="00A4537B"/>
    <w:rsid w:val="00A456D9"/>
    <w:rsid w:val="00A4599C"/>
    <w:rsid w:val="00A45A29"/>
    <w:rsid w:val="00A45D92"/>
    <w:rsid w:val="00A45E19"/>
    <w:rsid w:val="00A463BB"/>
    <w:rsid w:val="00A467B4"/>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AB0"/>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0"/>
    <w:rsid w:val="00A655D3"/>
    <w:rsid w:val="00A65639"/>
    <w:rsid w:val="00A6567E"/>
    <w:rsid w:val="00A6599A"/>
    <w:rsid w:val="00A65D0C"/>
    <w:rsid w:val="00A65D73"/>
    <w:rsid w:val="00A664F5"/>
    <w:rsid w:val="00A66564"/>
    <w:rsid w:val="00A669B8"/>
    <w:rsid w:val="00A66FE7"/>
    <w:rsid w:val="00A6727C"/>
    <w:rsid w:val="00A674C9"/>
    <w:rsid w:val="00A6751D"/>
    <w:rsid w:val="00A676A2"/>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6E6"/>
    <w:rsid w:val="00A72A22"/>
    <w:rsid w:val="00A72D16"/>
    <w:rsid w:val="00A72D8D"/>
    <w:rsid w:val="00A733F8"/>
    <w:rsid w:val="00A73416"/>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70D7"/>
    <w:rsid w:val="00A77484"/>
    <w:rsid w:val="00A774F2"/>
    <w:rsid w:val="00A8029A"/>
    <w:rsid w:val="00A80365"/>
    <w:rsid w:val="00A8065A"/>
    <w:rsid w:val="00A80A80"/>
    <w:rsid w:val="00A80F12"/>
    <w:rsid w:val="00A81445"/>
    <w:rsid w:val="00A8174F"/>
    <w:rsid w:val="00A8182C"/>
    <w:rsid w:val="00A819FE"/>
    <w:rsid w:val="00A81AFE"/>
    <w:rsid w:val="00A81C18"/>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719"/>
    <w:rsid w:val="00A86C7B"/>
    <w:rsid w:val="00A86D9E"/>
    <w:rsid w:val="00A86EE9"/>
    <w:rsid w:val="00A86F5D"/>
    <w:rsid w:val="00A87E79"/>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B6"/>
    <w:rsid w:val="00A923E0"/>
    <w:rsid w:val="00A9272E"/>
    <w:rsid w:val="00A92852"/>
    <w:rsid w:val="00A928E5"/>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A14"/>
    <w:rsid w:val="00AA2D4D"/>
    <w:rsid w:val="00AA2E34"/>
    <w:rsid w:val="00AA321B"/>
    <w:rsid w:val="00AA32BB"/>
    <w:rsid w:val="00AA393F"/>
    <w:rsid w:val="00AA433A"/>
    <w:rsid w:val="00AA43B2"/>
    <w:rsid w:val="00AA48CF"/>
    <w:rsid w:val="00AA495D"/>
    <w:rsid w:val="00AA4BC5"/>
    <w:rsid w:val="00AA4D7D"/>
    <w:rsid w:val="00AA4D8C"/>
    <w:rsid w:val="00AA4E6D"/>
    <w:rsid w:val="00AA6150"/>
    <w:rsid w:val="00AA6402"/>
    <w:rsid w:val="00AA6477"/>
    <w:rsid w:val="00AA659C"/>
    <w:rsid w:val="00AA6A74"/>
    <w:rsid w:val="00AA73C5"/>
    <w:rsid w:val="00AA766E"/>
    <w:rsid w:val="00AA7999"/>
    <w:rsid w:val="00AA7A48"/>
    <w:rsid w:val="00AA7CFB"/>
    <w:rsid w:val="00AA7FAC"/>
    <w:rsid w:val="00AB0664"/>
    <w:rsid w:val="00AB09F8"/>
    <w:rsid w:val="00AB0A99"/>
    <w:rsid w:val="00AB0C51"/>
    <w:rsid w:val="00AB0D81"/>
    <w:rsid w:val="00AB10B1"/>
    <w:rsid w:val="00AB12F0"/>
    <w:rsid w:val="00AB1981"/>
    <w:rsid w:val="00AB1EDC"/>
    <w:rsid w:val="00AB2048"/>
    <w:rsid w:val="00AB27A6"/>
    <w:rsid w:val="00AB28B9"/>
    <w:rsid w:val="00AB3329"/>
    <w:rsid w:val="00AB360D"/>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5A7"/>
    <w:rsid w:val="00AB6999"/>
    <w:rsid w:val="00AB6C3E"/>
    <w:rsid w:val="00AB7015"/>
    <w:rsid w:val="00AB75BE"/>
    <w:rsid w:val="00AB7969"/>
    <w:rsid w:val="00AB7A9A"/>
    <w:rsid w:val="00AC0AA2"/>
    <w:rsid w:val="00AC1A21"/>
    <w:rsid w:val="00AC24E7"/>
    <w:rsid w:val="00AC25D0"/>
    <w:rsid w:val="00AC2F2A"/>
    <w:rsid w:val="00AC2F4A"/>
    <w:rsid w:val="00AC310B"/>
    <w:rsid w:val="00AC3205"/>
    <w:rsid w:val="00AC3266"/>
    <w:rsid w:val="00AC3381"/>
    <w:rsid w:val="00AC3548"/>
    <w:rsid w:val="00AC3558"/>
    <w:rsid w:val="00AC37D3"/>
    <w:rsid w:val="00AC3A86"/>
    <w:rsid w:val="00AC4200"/>
    <w:rsid w:val="00AC4A0E"/>
    <w:rsid w:val="00AC4C48"/>
    <w:rsid w:val="00AC4D0E"/>
    <w:rsid w:val="00AC4DD4"/>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8A6"/>
    <w:rsid w:val="00AC7A2D"/>
    <w:rsid w:val="00AC7C4F"/>
    <w:rsid w:val="00AC7E0B"/>
    <w:rsid w:val="00AD0988"/>
    <w:rsid w:val="00AD09D1"/>
    <w:rsid w:val="00AD0AAE"/>
    <w:rsid w:val="00AD0B0D"/>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C7"/>
    <w:rsid w:val="00AD4EE3"/>
    <w:rsid w:val="00AD5078"/>
    <w:rsid w:val="00AD52E9"/>
    <w:rsid w:val="00AD5978"/>
    <w:rsid w:val="00AD5993"/>
    <w:rsid w:val="00AD5A79"/>
    <w:rsid w:val="00AD5FBB"/>
    <w:rsid w:val="00AD62D0"/>
    <w:rsid w:val="00AD690C"/>
    <w:rsid w:val="00AD6A78"/>
    <w:rsid w:val="00AD7231"/>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9D8"/>
    <w:rsid w:val="00AE4E1C"/>
    <w:rsid w:val="00AE4EC4"/>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416F"/>
    <w:rsid w:val="00AF4465"/>
    <w:rsid w:val="00AF4908"/>
    <w:rsid w:val="00AF4E69"/>
    <w:rsid w:val="00AF4F60"/>
    <w:rsid w:val="00AF5A73"/>
    <w:rsid w:val="00AF5D32"/>
    <w:rsid w:val="00AF608A"/>
    <w:rsid w:val="00AF6257"/>
    <w:rsid w:val="00AF6555"/>
    <w:rsid w:val="00AF6575"/>
    <w:rsid w:val="00AF66D0"/>
    <w:rsid w:val="00AF6728"/>
    <w:rsid w:val="00AF6937"/>
    <w:rsid w:val="00AF6FE2"/>
    <w:rsid w:val="00AF74D9"/>
    <w:rsid w:val="00B00650"/>
    <w:rsid w:val="00B00E21"/>
    <w:rsid w:val="00B0142D"/>
    <w:rsid w:val="00B01A58"/>
    <w:rsid w:val="00B01B69"/>
    <w:rsid w:val="00B01DCD"/>
    <w:rsid w:val="00B0220A"/>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99E"/>
    <w:rsid w:val="00B06B63"/>
    <w:rsid w:val="00B06B85"/>
    <w:rsid w:val="00B07470"/>
    <w:rsid w:val="00B075FD"/>
    <w:rsid w:val="00B07792"/>
    <w:rsid w:val="00B07A0C"/>
    <w:rsid w:val="00B07AE1"/>
    <w:rsid w:val="00B07EC7"/>
    <w:rsid w:val="00B1023D"/>
    <w:rsid w:val="00B105D7"/>
    <w:rsid w:val="00B10855"/>
    <w:rsid w:val="00B10B0A"/>
    <w:rsid w:val="00B10BFA"/>
    <w:rsid w:val="00B10F38"/>
    <w:rsid w:val="00B1118C"/>
    <w:rsid w:val="00B114C1"/>
    <w:rsid w:val="00B11804"/>
    <w:rsid w:val="00B118B0"/>
    <w:rsid w:val="00B11F1E"/>
    <w:rsid w:val="00B12085"/>
    <w:rsid w:val="00B12238"/>
    <w:rsid w:val="00B124B4"/>
    <w:rsid w:val="00B12568"/>
    <w:rsid w:val="00B13CFD"/>
    <w:rsid w:val="00B14270"/>
    <w:rsid w:val="00B142F9"/>
    <w:rsid w:val="00B14916"/>
    <w:rsid w:val="00B14A62"/>
    <w:rsid w:val="00B14B5C"/>
    <w:rsid w:val="00B14C60"/>
    <w:rsid w:val="00B15071"/>
    <w:rsid w:val="00B15324"/>
    <w:rsid w:val="00B15FF7"/>
    <w:rsid w:val="00B162B9"/>
    <w:rsid w:val="00B165F6"/>
    <w:rsid w:val="00B16CEF"/>
    <w:rsid w:val="00B173BA"/>
    <w:rsid w:val="00B17B41"/>
    <w:rsid w:val="00B17D4D"/>
    <w:rsid w:val="00B20081"/>
    <w:rsid w:val="00B2031F"/>
    <w:rsid w:val="00B20AC0"/>
    <w:rsid w:val="00B211BE"/>
    <w:rsid w:val="00B21B08"/>
    <w:rsid w:val="00B21DC5"/>
    <w:rsid w:val="00B22322"/>
    <w:rsid w:val="00B22330"/>
    <w:rsid w:val="00B2239C"/>
    <w:rsid w:val="00B223BC"/>
    <w:rsid w:val="00B22AEE"/>
    <w:rsid w:val="00B22C21"/>
    <w:rsid w:val="00B22D5F"/>
    <w:rsid w:val="00B22F82"/>
    <w:rsid w:val="00B231B4"/>
    <w:rsid w:val="00B23A7E"/>
    <w:rsid w:val="00B23AFE"/>
    <w:rsid w:val="00B249FF"/>
    <w:rsid w:val="00B24A88"/>
    <w:rsid w:val="00B24B47"/>
    <w:rsid w:val="00B2510F"/>
    <w:rsid w:val="00B25126"/>
    <w:rsid w:val="00B257A6"/>
    <w:rsid w:val="00B2588A"/>
    <w:rsid w:val="00B25A88"/>
    <w:rsid w:val="00B2601E"/>
    <w:rsid w:val="00B26BA1"/>
    <w:rsid w:val="00B26F0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9E1"/>
    <w:rsid w:val="00B36A4E"/>
    <w:rsid w:val="00B36A62"/>
    <w:rsid w:val="00B36ACB"/>
    <w:rsid w:val="00B36AF0"/>
    <w:rsid w:val="00B371C0"/>
    <w:rsid w:val="00B37678"/>
    <w:rsid w:val="00B378F4"/>
    <w:rsid w:val="00B37B59"/>
    <w:rsid w:val="00B37B96"/>
    <w:rsid w:val="00B37D8B"/>
    <w:rsid w:val="00B400AA"/>
    <w:rsid w:val="00B409EF"/>
    <w:rsid w:val="00B40C2B"/>
    <w:rsid w:val="00B40CAB"/>
    <w:rsid w:val="00B41540"/>
    <w:rsid w:val="00B41AFB"/>
    <w:rsid w:val="00B41F63"/>
    <w:rsid w:val="00B425FE"/>
    <w:rsid w:val="00B4296F"/>
    <w:rsid w:val="00B42CB3"/>
    <w:rsid w:val="00B4341E"/>
    <w:rsid w:val="00B4384F"/>
    <w:rsid w:val="00B4393D"/>
    <w:rsid w:val="00B43A2B"/>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5CCF"/>
    <w:rsid w:val="00B45DDD"/>
    <w:rsid w:val="00B46062"/>
    <w:rsid w:val="00B464EF"/>
    <w:rsid w:val="00B46E16"/>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35A"/>
    <w:rsid w:val="00B53441"/>
    <w:rsid w:val="00B53741"/>
    <w:rsid w:val="00B53897"/>
    <w:rsid w:val="00B53B7A"/>
    <w:rsid w:val="00B5440C"/>
    <w:rsid w:val="00B544D1"/>
    <w:rsid w:val="00B54D54"/>
    <w:rsid w:val="00B551F3"/>
    <w:rsid w:val="00B55511"/>
    <w:rsid w:val="00B55751"/>
    <w:rsid w:val="00B55947"/>
    <w:rsid w:val="00B560EA"/>
    <w:rsid w:val="00B56FE4"/>
    <w:rsid w:val="00B5718B"/>
    <w:rsid w:val="00B573B2"/>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905"/>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7354"/>
    <w:rsid w:val="00B67E1C"/>
    <w:rsid w:val="00B7009A"/>
    <w:rsid w:val="00B700FC"/>
    <w:rsid w:val="00B7018D"/>
    <w:rsid w:val="00B703D1"/>
    <w:rsid w:val="00B703E2"/>
    <w:rsid w:val="00B703F4"/>
    <w:rsid w:val="00B70824"/>
    <w:rsid w:val="00B70F44"/>
    <w:rsid w:val="00B70F9C"/>
    <w:rsid w:val="00B7149E"/>
    <w:rsid w:val="00B718B1"/>
    <w:rsid w:val="00B71D90"/>
    <w:rsid w:val="00B721A6"/>
    <w:rsid w:val="00B7245E"/>
    <w:rsid w:val="00B72B83"/>
    <w:rsid w:val="00B731C9"/>
    <w:rsid w:val="00B733AB"/>
    <w:rsid w:val="00B733F6"/>
    <w:rsid w:val="00B73446"/>
    <w:rsid w:val="00B73785"/>
    <w:rsid w:val="00B738EF"/>
    <w:rsid w:val="00B73FBF"/>
    <w:rsid w:val="00B73FCF"/>
    <w:rsid w:val="00B7465D"/>
    <w:rsid w:val="00B74BDF"/>
    <w:rsid w:val="00B74C52"/>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F1D"/>
    <w:rsid w:val="00B83F62"/>
    <w:rsid w:val="00B84041"/>
    <w:rsid w:val="00B843C5"/>
    <w:rsid w:val="00B84612"/>
    <w:rsid w:val="00B846B1"/>
    <w:rsid w:val="00B84800"/>
    <w:rsid w:val="00B84ABC"/>
    <w:rsid w:val="00B84CFE"/>
    <w:rsid w:val="00B84FC6"/>
    <w:rsid w:val="00B85143"/>
    <w:rsid w:val="00B8581F"/>
    <w:rsid w:val="00B858FE"/>
    <w:rsid w:val="00B85923"/>
    <w:rsid w:val="00B85CD5"/>
    <w:rsid w:val="00B85D03"/>
    <w:rsid w:val="00B86828"/>
    <w:rsid w:val="00B86FC1"/>
    <w:rsid w:val="00B872CB"/>
    <w:rsid w:val="00B87318"/>
    <w:rsid w:val="00B873AC"/>
    <w:rsid w:val="00B876FE"/>
    <w:rsid w:val="00B87C93"/>
    <w:rsid w:val="00B87D58"/>
    <w:rsid w:val="00B904EF"/>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410E"/>
    <w:rsid w:val="00B941D8"/>
    <w:rsid w:val="00B94298"/>
    <w:rsid w:val="00B943D4"/>
    <w:rsid w:val="00B94577"/>
    <w:rsid w:val="00B946AB"/>
    <w:rsid w:val="00B94769"/>
    <w:rsid w:val="00B9510C"/>
    <w:rsid w:val="00B95407"/>
    <w:rsid w:val="00B9591A"/>
    <w:rsid w:val="00B95A00"/>
    <w:rsid w:val="00B95E37"/>
    <w:rsid w:val="00B95F62"/>
    <w:rsid w:val="00B964AF"/>
    <w:rsid w:val="00B96631"/>
    <w:rsid w:val="00B96915"/>
    <w:rsid w:val="00B96A14"/>
    <w:rsid w:val="00B96AA8"/>
    <w:rsid w:val="00B96CEE"/>
    <w:rsid w:val="00B96D9B"/>
    <w:rsid w:val="00B97279"/>
    <w:rsid w:val="00B9739D"/>
    <w:rsid w:val="00B97CAB"/>
    <w:rsid w:val="00BA040B"/>
    <w:rsid w:val="00BA0664"/>
    <w:rsid w:val="00BA0EB9"/>
    <w:rsid w:val="00BA123D"/>
    <w:rsid w:val="00BA1319"/>
    <w:rsid w:val="00BA1343"/>
    <w:rsid w:val="00BA1383"/>
    <w:rsid w:val="00BA13AD"/>
    <w:rsid w:val="00BA1B7F"/>
    <w:rsid w:val="00BA1EF7"/>
    <w:rsid w:val="00BA2A20"/>
    <w:rsid w:val="00BA2A7C"/>
    <w:rsid w:val="00BA2FEC"/>
    <w:rsid w:val="00BA3427"/>
    <w:rsid w:val="00BA350D"/>
    <w:rsid w:val="00BA3C3B"/>
    <w:rsid w:val="00BA44F2"/>
    <w:rsid w:val="00BA4506"/>
    <w:rsid w:val="00BA4EC0"/>
    <w:rsid w:val="00BA50BC"/>
    <w:rsid w:val="00BA5BDF"/>
    <w:rsid w:val="00BA5C32"/>
    <w:rsid w:val="00BA5FC0"/>
    <w:rsid w:val="00BA64B3"/>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ACE"/>
    <w:rsid w:val="00BB1D11"/>
    <w:rsid w:val="00BB1DDB"/>
    <w:rsid w:val="00BB1E78"/>
    <w:rsid w:val="00BB276F"/>
    <w:rsid w:val="00BB2C17"/>
    <w:rsid w:val="00BB2EAC"/>
    <w:rsid w:val="00BB2FD6"/>
    <w:rsid w:val="00BB33C4"/>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6C8C"/>
    <w:rsid w:val="00BB6EE8"/>
    <w:rsid w:val="00BB7420"/>
    <w:rsid w:val="00BB774F"/>
    <w:rsid w:val="00BB7FB1"/>
    <w:rsid w:val="00BC0472"/>
    <w:rsid w:val="00BC0782"/>
    <w:rsid w:val="00BC08F8"/>
    <w:rsid w:val="00BC0C86"/>
    <w:rsid w:val="00BC1488"/>
    <w:rsid w:val="00BC1642"/>
    <w:rsid w:val="00BC17D5"/>
    <w:rsid w:val="00BC208D"/>
    <w:rsid w:val="00BC24E5"/>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5FC"/>
    <w:rsid w:val="00BC668D"/>
    <w:rsid w:val="00BC68CE"/>
    <w:rsid w:val="00BC7200"/>
    <w:rsid w:val="00BC7422"/>
    <w:rsid w:val="00BC77E5"/>
    <w:rsid w:val="00BC77FE"/>
    <w:rsid w:val="00BC7A7F"/>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1A0"/>
    <w:rsid w:val="00BD6229"/>
    <w:rsid w:val="00BD6238"/>
    <w:rsid w:val="00BD65AD"/>
    <w:rsid w:val="00BD65D4"/>
    <w:rsid w:val="00BD66F6"/>
    <w:rsid w:val="00BD6A3B"/>
    <w:rsid w:val="00BD6A5D"/>
    <w:rsid w:val="00BD6B46"/>
    <w:rsid w:val="00BD6E50"/>
    <w:rsid w:val="00BD7456"/>
    <w:rsid w:val="00BD74CD"/>
    <w:rsid w:val="00BD7580"/>
    <w:rsid w:val="00BD7757"/>
    <w:rsid w:val="00BE06D9"/>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C25"/>
    <w:rsid w:val="00BE4DAC"/>
    <w:rsid w:val="00BE50E1"/>
    <w:rsid w:val="00BE524F"/>
    <w:rsid w:val="00BE52DE"/>
    <w:rsid w:val="00BE5647"/>
    <w:rsid w:val="00BE56D3"/>
    <w:rsid w:val="00BE58B8"/>
    <w:rsid w:val="00BE599D"/>
    <w:rsid w:val="00BE5BE9"/>
    <w:rsid w:val="00BE5DD0"/>
    <w:rsid w:val="00BE5F09"/>
    <w:rsid w:val="00BE6233"/>
    <w:rsid w:val="00BE651B"/>
    <w:rsid w:val="00BE652C"/>
    <w:rsid w:val="00BE6971"/>
    <w:rsid w:val="00BE69E4"/>
    <w:rsid w:val="00BE6FF8"/>
    <w:rsid w:val="00BE7679"/>
    <w:rsid w:val="00BE7B2A"/>
    <w:rsid w:val="00BE7BAE"/>
    <w:rsid w:val="00BE7BDB"/>
    <w:rsid w:val="00BF05B0"/>
    <w:rsid w:val="00BF0622"/>
    <w:rsid w:val="00BF0917"/>
    <w:rsid w:val="00BF0F5C"/>
    <w:rsid w:val="00BF1AFD"/>
    <w:rsid w:val="00BF2588"/>
    <w:rsid w:val="00BF2727"/>
    <w:rsid w:val="00BF2B03"/>
    <w:rsid w:val="00BF2B04"/>
    <w:rsid w:val="00BF2D46"/>
    <w:rsid w:val="00BF316F"/>
    <w:rsid w:val="00BF370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2A9"/>
    <w:rsid w:val="00BF63EC"/>
    <w:rsid w:val="00BF6742"/>
    <w:rsid w:val="00BF6B45"/>
    <w:rsid w:val="00BF6E14"/>
    <w:rsid w:val="00BF7023"/>
    <w:rsid w:val="00BF73FF"/>
    <w:rsid w:val="00BF7875"/>
    <w:rsid w:val="00BF79FA"/>
    <w:rsid w:val="00BF7D9A"/>
    <w:rsid w:val="00C0035B"/>
    <w:rsid w:val="00C007EA"/>
    <w:rsid w:val="00C00912"/>
    <w:rsid w:val="00C0097C"/>
    <w:rsid w:val="00C010DC"/>
    <w:rsid w:val="00C011ED"/>
    <w:rsid w:val="00C01602"/>
    <w:rsid w:val="00C01985"/>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4674"/>
    <w:rsid w:val="00C04B2D"/>
    <w:rsid w:val="00C04EC9"/>
    <w:rsid w:val="00C04FC2"/>
    <w:rsid w:val="00C05303"/>
    <w:rsid w:val="00C0560F"/>
    <w:rsid w:val="00C05AA6"/>
    <w:rsid w:val="00C05B27"/>
    <w:rsid w:val="00C06040"/>
    <w:rsid w:val="00C062E2"/>
    <w:rsid w:val="00C06ED7"/>
    <w:rsid w:val="00C078EF"/>
    <w:rsid w:val="00C07E08"/>
    <w:rsid w:val="00C10183"/>
    <w:rsid w:val="00C10661"/>
    <w:rsid w:val="00C108FC"/>
    <w:rsid w:val="00C1093E"/>
    <w:rsid w:val="00C10DFA"/>
    <w:rsid w:val="00C10FC1"/>
    <w:rsid w:val="00C111DA"/>
    <w:rsid w:val="00C11695"/>
    <w:rsid w:val="00C119AF"/>
    <w:rsid w:val="00C11B5E"/>
    <w:rsid w:val="00C11BE6"/>
    <w:rsid w:val="00C11CD3"/>
    <w:rsid w:val="00C11D46"/>
    <w:rsid w:val="00C1249B"/>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43C4"/>
    <w:rsid w:val="00C24694"/>
    <w:rsid w:val="00C247FC"/>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30072"/>
    <w:rsid w:val="00C30473"/>
    <w:rsid w:val="00C3077D"/>
    <w:rsid w:val="00C30AE6"/>
    <w:rsid w:val="00C30FF3"/>
    <w:rsid w:val="00C31252"/>
    <w:rsid w:val="00C314F8"/>
    <w:rsid w:val="00C31921"/>
    <w:rsid w:val="00C31C5A"/>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80F"/>
    <w:rsid w:val="00C35EA4"/>
    <w:rsid w:val="00C3616B"/>
    <w:rsid w:val="00C36814"/>
    <w:rsid w:val="00C36ABA"/>
    <w:rsid w:val="00C36C9A"/>
    <w:rsid w:val="00C37488"/>
    <w:rsid w:val="00C37891"/>
    <w:rsid w:val="00C37913"/>
    <w:rsid w:val="00C379F9"/>
    <w:rsid w:val="00C37D6C"/>
    <w:rsid w:val="00C4044E"/>
    <w:rsid w:val="00C406F0"/>
    <w:rsid w:val="00C40972"/>
    <w:rsid w:val="00C40B45"/>
    <w:rsid w:val="00C410B5"/>
    <w:rsid w:val="00C414DF"/>
    <w:rsid w:val="00C41600"/>
    <w:rsid w:val="00C419B0"/>
    <w:rsid w:val="00C41C77"/>
    <w:rsid w:val="00C41DE5"/>
    <w:rsid w:val="00C4208A"/>
    <w:rsid w:val="00C4235E"/>
    <w:rsid w:val="00C427DB"/>
    <w:rsid w:val="00C4281E"/>
    <w:rsid w:val="00C42865"/>
    <w:rsid w:val="00C42A7E"/>
    <w:rsid w:val="00C42F6E"/>
    <w:rsid w:val="00C431A3"/>
    <w:rsid w:val="00C434EF"/>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11CB"/>
    <w:rsid w:val="00C5192D"/>
    <w:rsid w:val="00C51C0C"/>
    <w:rsid w:val="00C51C51"/>
    <w:rsid w:val="00C51C9C"/>
    <w:rsid w:val="00C520D7"/>
    <w:rsid w:val="00C5296C"/>
    <w:rsid w:val="00C529A3"/>
    <w:rsid w:val="00C52B7B"/>
    <w:rsid w:val="00C53682"/>
    <w:rsid w:val="00C537E4"/>
    <w:rsid w:val="00C53BDF"/>
    <w:rsid w:val="00C54021"/>
    <w:rsid w:val="00C54058"/>
    <w:rsid w:val="00C54237"/>
    <w:rsid w:val="00C54357"/>
    <w:rsid w:val="00C5456A"/>
    <w:rsid w:val="00C54900"/>
    <w:rsid w:val="00C54991"/>
    <w:rsid w:val="00C549A9"/>
    <w:rsid w:val="00C54E3A"/>
    <w:rsid w:val="00C55F7F"/>
    <w:rsid w:val="00C5650E"/>
    <w:rsid w:val="00C566B8"/>
    <w:rsid w:val="00C567B8"/>
    <w:rsid w:val="00C567F2"/>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665D"/>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2F6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CC3"/>
    <w:rsid w:val="00C76653"/>
    <w:rsid w:val="00C76A1E"/>
    <w:rsid w:val="00C76AF9"/>
    <w:rsid w:val="00C76B4F"/>
    <w:rsid w:val="00C77460"/>
    <w:rsid w:val="00C8020D"/>
    <w:rsid w:val="00C8023C"/>
    <w:rsid w:val="00C802C1"/>
    <w:rsid w:val="00C80715"/>
    <w:rsid w:val="00C81080"/>
    <w:rsid w:val="00C8136A"/>
    <w:rsid w:val="00C815C4"/>
    <w:rsid w:val="00C8186E"/>
    <w:rsid w:val="00C81CF1"/>
    <w:rsid w:val="00C81E38"/>
    <w:rsid w:val="00C82026"/>
    <w:rsid w:val="00C823E2"/>
    <w:rsid w:val="00C829B2"/>
    <w:rsid w:val="00C82A67"/>
    <w:rsid w:val="00C82D2F"/>
    <w:rsid w:val="00C831F4"/>
    <w:rsid w:val="00C8330F"/>
    <w:rsid w:val="00C83517"/>
    <w:rsid w:val="00C83A08"/>
    <w:rsid w:val="00C83AE0"/>
    <w:rsid w:val="00C83AEA"/>
    <w:rsid w:val="00C83F65"/>
    <w:rsid w:val="00C84D46"/>
    <w:rsid w:val="00C84F27"/>
    <w:rsid w:val="00C84FD4"/>
    <w:rsid w:val="00C85135"/>
    <w:rsid w:val="00C858FA"/>
    <w:rsid w:val="00C85B2B"/>
    <w:rsid w:val="00C85F3C"/>
    <w:rsid w:val="00C86018"/>
    <w:rsid w:val="00C864B8"/>
    <w:rsid w:val="00C86C28"/>
    <w:rsid w:val="00C86FDD"/>
    <w:rsid w:val="00C8702B"/>
    <w:rsid w:val="00C87046"/>
    <w:rsid w:val="00C87169"/>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3B7"/>
    <w:rsid w:val="00C9180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58E"/>
    <w:rsid w:val="00C949C1"/>
    <w:rsid w:val="00C94E4E"/>
    <w:rsid w:val="00C94F46"/>
    <w:rsid w:val="00C95192"/>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5B"/>
    <w:rsid w:val="00CA02B6"/>
    <w:rsid w:val="00CA05D6"/>
    <w:rsid w:val="00CA0914"/>
    <w:rsid w:val="00CA0A0B"/>
    <w:rsid w:val="00CA0A94"/>
    <w:rsid w:val="00CA1444"/>
    <w:rsid w:val="00CA1CA5"/>
    <w:rsid w:val="00CA2662"/>
    <w:rsid w:val="00CA2BA8"/>
    <w:rsid w:val="00CA30BE"/>
    <w:rsid w:val="00CA33F6"/>
    <w:rsid w:val="00CA3533"/>
    <w:rsid w:val="00CA395C"/>
    <w:rsid w:val="00CA3AEA"/>
    <w:rsid w:val="00CA3B43"/>
    <w:rsid w:val="00CA3CCE"/>
    <w:rsid w:val="00CA3EAC"/>
    <w:rsid w:val="00CA44AF"/>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C2"/>
    <w:rsid w:val="00CB36BC"/>
    <w:rsid w:val="00CB387D"/>
    <w:rsid w:val="00CB3F81"/>
    <w:rsid w:val="00CB41C9"/>
    <w:rsid w:val="00CB47F3"/>
    <w:rsid w:val="00CB4838"/>
    <w:rsid w:val="00CB4A04"/>
    <w:rsid w:val="00CB566F"/>
    <w:rsid w:val="00CB5D48"/>
    <w:rsid w:val="00CB655D"/>
    <w:rsid w:val="00CB6569"/>
    <w:rsid w:val="00CB6795"/>
    <w:rsid w:val="00CB69F9"/>
    <w:rsid w:val="00CB7225"/>
    <w:rsid w:val="00CB786A"/>
    <w:rsid w:val="00CB78EB"/>
    <w:rsid w:val="00CB7ABE"/>
    <w:rsid w:val="00CB7BAB"/>
    <w:rsid w:val="00CB7C16"/>
    <w:rsid w:val="00CB7F33"/>
    <w:rsid w:val="00CC0152"/>
    <w:rsid w:val="00CC03CF"/>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2FCE"/>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4D2"/>
    <w:rsid w:val="00CD0570"/>
    <w:rsid w:val="00CD0A0C"/>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616"/>
    <w:rsid w:val="00CD583E"/>
    <w:rsid w:val="00CD60FE"/>
    <w:rsid w:val="00CD6298"/>
    <w:rsid w:val="00CD6C4F"/>
    <w:rsid w:val="00CD6EB4"/>
    <w:rsid w:val="00CD7512"/>
    <w:rsid w:val="00CD7535"/>
    <w:rsid w:val="00CD7549"/>
    <w:rsid w:val="00CD7953"/>
    <w:rsid w:val="00CD7BEF"/>
    <w:rsid w:val="00CD7D90"/>
    <w:rsid w:val="00CD7E6B"/>
    <w:rsid w:val="00CDB07F"/>
    <w:rsid w:val="00CE0589"/>
    <w:rsid w:val="00CE06A8"/>
    <w:rsid w:val="00CE08CB"/>
    <w:rsid w:val="00CE0E62"/>
    <w:rsid w:val="00CE104B"/>
    <w:rsid w:val="00CE13EC"/>
    <w:rsid w:val="00CE1684"/>
    <w:rsid w:val="00CE23CF"/>
    <w:rsid w:val="00CE2478"/>
    <w:rsid w:val="00CE24C4"/>
    <w:rsid w:val="00CE29B1"/>
    <w:rsid w:val="00CE3393"/>
    <w:rsid w:val="00CE35AA"/>
    <w:rsid w:val="00CE3734"/>
    <w:rsid w:val="00CE37B4"/>
    <w:rsid w:val="00CE3BA6"/>
    <w:rsid w:val="00CE3E4F"/>
    <w:rsid w:val="00CE4814"/>
    <w:rsid w:val="00CE4A13"/>
    <w:rsid w:val="00CE4F8E"/>
    <w:rsid w:val="00CE5032"/>
    <w:rsid w:val="00CE50B0"/>
    <w:rsid w:val="00CE53E5"/>
    <w:rsid w:val="00CE5997"/>
    <w:rsid w:val="00CE5A3C"/>
    <w:rsid w:val="00CE5F0B"/>
    <w:rsid w:val="00CE5F38"/>
    <w:rsid w:val="00CE6005"/>
    <w:rsid w:val="00CE617C"/>
    <w:rsid w:val="00CE6445"/>
    <w:rsid w:val="00CE657A"/>
    <w:rsid w:val="00CE6603"/>
    <w:rsid w:val="00CE689A"/>
    <w:rsid w:val="00CE68C0"/>
    <w:rsid w:val="00CE6AD1"/>
    <w:rsid w:val="00CE70A7"/>
    <w:rsid w:val="00CE745F"/>
    <w:rsid w:val="00CE75BB"/>
    <w:rsid w:val="00CE7BE0"/>
    <w:rsid w:val="00CE7C68"/>
    <w:rsid w:val="00CE7D55"/>
    <w:rsid w:val="00CE7F9D"/>
    <w:rsid w:val="00CF0022"/>
    <w:rsid w:val="00CF01EE"/>
    <w:rsid w:val="00CF054F"/>
    <w:rsid w:val="00CF05F2"/>
    <w:rsid w:val="00CF0740"/>
    <w:rsid w:val="00CF0F69"/>
    <w:rsid w:val="00CF10B8"/>
    <w:rsid w:val="00CF1278"/>
    <w:rsid w:val="00CF187E"/>
    <w:rsid w:val="00CF19BA"/>
    <w:rsid w:val="00CF1F82"/>
    <w:rsid w:val="00CF2135"/>
    <w:rsid w:val="00CF22B4"/>
    <w:rsid w:val="00CF29CC"/>
    <w:rsid w:val="00CF2B3A"/>
    <w:rsid w:val="00CF3027"/>
    <w:rsid w:val="00CF3451"/>
    <w:rsid w:val="00CF37AF"/>
    <w:rsid w:val="00CF3C46"/>
    <w:rsid w:val="00CF3EDF"/>
    <w:rsid w:val="00CF4091"/>
    <w:rsid w:val="00CF4826"/>
    <w:rsid w:val="00CF4BEA"/>
    <w:rsid w:val="00CF4D8B"/>
    <w:rsid w:val="00CF50C1"/>
    <w:rsid w:val="00CF5247"/>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932"/>
    <w:rsid w:val="00D06F23"/>
    <w:rsid w:val="00D073C7"/>
    <w:rsid w:val="00D07868"/>
    <w:rsid w:val="00D1063C"/>
    <w:rsid w:val="00D106A0"/>
    <w:rsid w:val="00D10B0E"/>
    <w:rsid w:val="00D10DD6"/>
    <w:rsid w:val="00D11B6D"/>
    <w:rsid w:val="00D11C1A"/>
    <w:rsid w:val="00D11CCE"/>
    <w:rsid w:val="00D11FF5"/>
    <w:rsid w:val="00D12C5E"/>
    <w:rsid w:val="00D12C7C"/>
    <w:rsid w:val="00D12CB7"/>
    <w:rsid w:val="00D12F30"/>
    <w:rsid w:val="00D1306D"/>
    <w:rsid w:val="00D1314A"/>
    <w:rsid w:val="00D13981"/>
    <w:rsid w:val="00D13D9E"/>
    <w:rsid w:val="00D14205"/>
    <w:rsid w:val="00D14233"/>
    <w:rsid w:val="00D145CF"/>
    <w:rsid w:val="00D1474A"/>
    <w:rsid w:val="00D14F68"/>
    <w:rsid w:val="00D1500A"/>
    <w:rsid w:val="00D1511B"/>
    <w:rsid w:val="00D15217"/>
    <w:rsid w:val="00D15289"/>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C5D"/>
    <w:rsid w:val="00D22226"/>
    <w:rsid w:val="00D2264A"/>
    <w:rsid w:val="00D22BA9"/>
    <w:rsid w:val="00D22D21"/>
    <w:rsid w:val="00D22EFE"/>
    <w:rsid w:val="00D23993"/>
    <w:rsid w:val="00D23B70"/>
    <w:rsid w:val="00D23B92"/>
    <w:rsid w:val="00D24918"/>
    <w:rsid w:val="00D24CD2"/>
    <w:rsid w:val="00D24DD6"/>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30162"/>
    <w:rsid w:val="00D30289"/>
    <w:rsid w:val="00D304EF"/>
    <w:rsid w:val="00D30CA4"/>
    <w:rsid w:val="00D3105B"/>
    <w:rsid w:val="00D3163E"/>
    <w:rsid w:val="00D316FD"/>
    <w:rsid w:val="00D320F4"/>
    <w:rsid w:val="00D32375"/>
    <w:rsid w:val="00D324E6"/>
    <w:rsid w:val="00D3265F"/>
    <w:rsid w:val="00D328EF"/>
    <w:rsid w:val="00D32C1D"/>
    <w:rsid w:val="00D33325"/>
    <w:rsid w:val="00D33C76"/>
    <w:rsid w:val="00D3434A"/>
    <w:rsid w:val="00D3462B"/>
    <w:rsid w:val="00D34853"/>
    <w:rsid w:val="00D34CC4"/>
    <w:rsid w:val="00D35729"/>
    <w:rsid w:val="00D35A48"/>
    <w:rsid w:val="00D35DE1"/>
    <w:rsid w:val="00D36380"/>
    <w:rsid w:val="00D36929"/>
    <w:rsid w:val="00D3696E"/>
    <w:rsid w:val="00D36B63"/>
    <w:rsid w:val="00D37117"/>
    <w:rsid w:val="00D37280"/>
    <w:rsid w:val="00D37606"/>
    <w:rsid w:val="00D4006D"/>
    <w:rsid w:val="00D40352"/>
    <w:rsid w:val="00D40616"/>
    <w:rsid w:val="00D40635"/>
    <w:rsid w:val="00D407A0"/>
    <w:rsid w:val="00D40F5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44C"/>
    <w:rsid w:val="00D46D14"/>
    <w:rsid w:val="00D46D2E"/>
    <w:rsid w:val="00D472D0"/>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0D"/>
    <w:rsid w:val="00D53B68"/>
    <w:rsid w:val="00D53EC6"/>
    <w:rsid w:val="00D546D7"/>
    <w:rsid w:val="00D55648"/>
    <w:rsid w:val="00D5577B"/>
    <w:rsid w:val="00D557D7"/>
    <w:rsid w:val="00D5592A"/>
    <w:rsid w:val="00D55FC9"/>
    <w:rsid w:val="00D5602D"/>
    <w:rsid w:val="00D5620C"/>
    <w:rsid w:val="00D56378"/>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691"/>
    <w:rsid w:val="00D606A4"/>
    <w:rsid w:val="00D608EB"/>
    <w:rsid w:val="00D60A0E"/>
    <w:rsid w:val="00D60DA8"/>
    <w:rsid w:val="00D60F53"/>
    <w:rsid w:val="00D612E9"/>
    <w:rsid w:val="00D615CD"/>
    <w:rsid w:val="00D61F29"/>
    <w:rsid w:val="00D62419"/>
    <w:rsid w:val="00D62B78"/>
    <w:rsid w:val="00D62F51"/>
    <w:rsid w:val="00D632B8"/>
    <w:rsid w:val="00D633EB"/>
    <w:rsid w:val="00D639F8"/>
    <w:rsid w:val="00D63F30"/>
    <w:rsid w:val="00D641A0"/>
    <w:rsid w:val="00D6430C"/>
    <w:rsid w:val="00D65261"/>
    <w:rsid w:val="00D65780"/>
    <w:rsid w:val="00D66417"/>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5B4"/>
    <w:rsid w:val="00D74558"/>
    <w:rsid w:val="00D74714"/>
    <w:rsid w:val="00D7488A"/>
    <w:rsid w:val="00D74E9E"/>
    <w:rsid w:val="00D74F0B"/>
    <w:rsid w:val="00D75468"/>
    <w:rsid w:val="00D75A6A"/>
    <w:rsid w:val="00D75A81"/>
    <w:rsid w:val="00D7625D"/>
    <w:rsid w:val="00D7629B"/>
    <w:rsid w:val="00D7652F"/>
    <w:rsid w:val="00D76820"/>
    <w:rsid w:val="00D769F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234"/>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2D9"/>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C8F"/>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805"/>
    <w:rsid w:val="00D948A1"/>
    <w:rsid w:val="00D94D98"/>
    <w:rsid w:val="00D94D9C"/>
    <w:rsid w:val="00D9560D"/>
    <w:rsid w:val="00D95F2C"/>
    <w:rsid w:val="00D95F79"/>
    <w:rsid w:val="00D96758"/>
    <w:rsid w:val="00D96959"/>
    <w:rsid w:val="00D969E2"/>
    <w:rsid w:val="00D96C18"/>
    <w:rsid w:val="00D97057"/>
    <w:rsid w:val="00D97454"/>
    <w:rsid w:val="00D97489"/>
    <w:rsid w:val="00D9763A"/>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2AC"/>
    <w:rsid w:val="00DA453A"/>
    <w:rsid w:val="00DA45D8"/>
    <w:rsid w:val="00DA4956"/>
    <w:rsid w:val="00DA5420"/>
    <w:rsid w:val="00DA54F4"/>
    <w:rsid w:val="00DA5C5C"/>
    <w:rsid w:val="00DA5D19"/>
    <w:rsid w:val="00DA5D6F"/>
    <w:rsid w:val="00DA639E"/>
    <w:rsid w:val="00DA65F0"/>
    <w:rsid w:val="00DA6A25"/>
    <w:rsid w:val="00DA6A37"/>
    <w:rsid w:val="00DA701E"/>
    <w:rsid w:val="00DA7101"/>
    <w:rsid w:val="00DA76D8"/>
    <w:rsid w:val="00DA7793"/>
    <w:rsid w:val="00DA7A96"/>
    <w:rsid w:val="00DB0107"/>
    <w:rsid w:val="00DB047F"/>
    <w:rsid w:val="00DB0A33"/>
    <w:rsid w:val="00DB0BFB"/>
    <w:rsid w:val="00DB110A"/>
    <w:rsid w:val="00DB216F"/>
    <w:rsid w:val="00DB235B"/>
    <w:rsid w:val="00DB2379"/>
    <w:rsid w:val="00DB2EED"/>
    <w:rsid w:val="00DB303B"/>
    <w:rsid w:val="00DB316F"/>
    <w:rsid w:val="00DB33EE"/>
    <w:rsid w:val="00DB3664"/>
    <w:rsid w:val="00DB388E"/>
    <w:rsid w:val="00DB3EB5"/>
    <w:rsid w:val="00DB3F00"/>
    <w:rsid w:val="00DB3FF2"/>
    <w:rsid w:val="00DB454F"/>
    <w:rsid w:val="00DB4648"/>
    <w:rsid w:val="00DB466B"/>
    <w:rsid w:val="00DB5078"/>
    <w:rsid w:val="00DB5214"/>
    <w:rsid w:val="00DB5810"/>
    <w:rsid w:val="00DB5D88"/>
    <w:rsid w:val="00DB67D5"/>
    <w:rsid w:val="00DB69F9"/>
    <w:rsid w:val="00DB6F42"/>
    <w:rsid w:val="00DB7011"/>
    <w:rsid w:val="00DB72B3"/>
    <w:rsid w:val="00DB731F"/>
    <w:rsid w:val="00DC0460"/>
    <w:rsid w:val="00DC0668"/>
    <w:rsid w:val="00DC0705"/>
    <w:rsid w:val="00DC0A3F"/>
    <w:rsid w:val="00DC0A68"/>
    <w:rsid w:val="00DC0DF2"/>
    <w:rsid w:val="00DC16E9"/>
    <w:rsid w:val="00DC1C55"/>
    <w:rsid w:val="00DC205B"/>
    <w:rsid w:val="00DC2B47"/>
    <w:rsid w:val="00DC2BE6"/>
    <w:rsid w:val="00DC3844"/>
    <w:rsid w:val="00DC3995"/>
    <w:rsid w:val="00DC3DC3"/>
    <w:rsid w:val="00DC3F83"/>
    <w:rsid w:val="00DC4708"/>
    <w:rsid w:val="00DC4791"/>
    <w:rsid w:val="00DC4A88"/>
    <w:rsid w:val="00DC5907"/>
    <w:rsid w:val="00DC5BF6"/>
    <w:rsid w:val="00DC5C1C"/>
    <w:rsid w:val="00DC5D05"/>
    <w:rsid w:val="00DC5FF4"/>
    <w:rsid w:val="00DC6142"/>
    <w:rsid w:val="00DC6305"/>
    <w:rsid w:val="00DC6993"/>
    <w:rsid w:val="00DC7176"/>
    <w:rsid w:val="00DC7590"/>
    <w:rsid w:val="00DC7594"/>
    <w:rsid w:val="00DC762E"/>
    <w:rsid w:val="00DC7679"/>
    <w:rsid w:val="00DC77D1"/>
    <w:rsid w:val="00DC7820"/>
    <w:rsid w:val="00DC78C8"/>
    <w:rsid w:val="00DC79BD"/>
    <w:rsid w:val="00DD02ED"/>
    <w:rsid w:val="00DD0693"/>
    <w:rsid w:val="00DD08C6"/>
    <w:rsid w:val="00DD0B54"/>
    <w:rsid w:val="00DD1096"/>
    <w:rsid w:val="00DD155B"/>
    <w:rsid w:val="00DD1764"/>
    <w:rsid w:val="00DD182A"/>
    <w:rsid w:val="00DD227C"/>
    <w:rsid w:val="00DD2A3B"/>
    <w:rsid w:val="00DD2AFC"/>
    <w:rsid w:val="00DD2D28"/>
    <w:rsid w:val="00DD3511"/>
    <w:rsid w:val="00DD35C9"/>
    <w:rsid w:val="00DD371D"/>
    <w:rsid w:val="00DD3A9E"/>
    <w:rsid w:val="00DD3C17"/>
    <w:rsid w:val="00DD3C29"/>
    <w:rsid w:val="00DD3D18"/>
    <w:rsid w:val="00DD3E19"/>
    <w:rsid w:val="00DD42F2"/>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CCD"/>
    <w:rsid w:val="00DE1D0D"/>
    <w:rsid w:val="00DE21DF"/>
    <w:rsid w:val="00DE26AB"/>
    <w:rsid w:val="00DE2705"/>
    <w:rsid w:val="00DE2738"/>
    <w:rsid w:val="00DE2AC8"/>
    <w:rsid w:val="00DE2B21"/>
    <w:rsid w:val="00DE2EF8"/>
    <w:rsid w:val="00DE3C93"/>
    <w:rsid w:val="00DE3F88"/>
    <w:rsid w:val="00DE4358"/>
    <w:rsid w:val="00DE4466"/>
    <w:rsid w:val="00DE47BE"/>
    <w:rsid w:val="00DE4880"/>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CA"/>
    <w:rsid w:val="00DF1272"/>
    <w:rsid w:val="00DF129C"/>
    <w:rsid w:val="00DF16A6"/>
    <w:rsid w:val="00DF17A8"/>
    <w:rsid w:val="00DF1B17"/>
    <w:rsid w:val="00DF1D72"/>
    <w:rsid w:val="00DF1F00"/>
    <w:rsid w:val="00DF216C"/>
    <w:rsid w:val="00DF22D4"/>
    <w:rsid w:val="00DF2564"/>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69A"/>
    <w:rsid w:val="00DF59C7"/>
    <w:rsid w:val="00DF5AAE"/>
    <w:rsid w:val="00DF5D06"/>
    <w:rsid w:val="00DF6231"/>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F2"/>
    <w:rsid w:val="00E05F73"/>
    <w:rsid w:val="00E05F95"/>
    <w:rsid w:val="00E062E0"/>
    <w:rsid w:val="00E06B77"/>
    <w:rsid w:val="00E06D19"/>
    <w:rsid w:val="00E070DE"/>
    <w:rsid w:val="00E07564"/>
    <w:rsid w:val="00E07A42"/>
    <w:rsid w:val="00E07BB0"/>
    <w:rsid w:val="00E07C94"/>
    <w:rsid w:val="00E100B2"/>
    <w:rsid w:val="00E105A8"/>
    <w:rsid w:val="00E10A5A"/>
    <w:rsid w:val="00E10A7F"/>
    <w:rsid w:val="00E111EE"/>
    <w:rsid w:val="00E112E1"/>
    <w:rsid w:val="00E11474"/>
    <w:rsid w:val="00E117B4"/>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2D2"/>
    <w:rsid w:val="00E21480"/>
    <w:rsid w:val="00E21810"/>
    <w:rsid w:val="00E21839"/>
    <w:rsid w:val="00E21A85"/>
    <w:rsid w:val="00E21E00"/>
    <w:rsid w:val="00E22519"/>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A27"/>
    <w:rsid w:val="00E26F13"/>
    <w:rsid w:val="00E27C5D"/>
    <w:rsid w:val="00E30048"/>
    <w:rsid w:val="00E30059"/>
    <w:rsid w:val="00E304E0"/>
    <w:rsid w:val="00E3090A"/>
    <w:rsid w:val="00E30AB6"/>
    <w:rsid w:val="00E30AD1"/>
    <w:rsid w:val="00E30D0D"/>
    <w:rsid w:val="00E3121A"/>
    <w:rsid w:val="00E3123D"/>
    <w:rsid w:val="00E3138A"/>
    <w:rsid w:val="00E31739"/>
    <w:rsid w:val="00E32505"/>
    <w:rsid w:val="00E32522"/>
    <w:rsid w:val="00E329BA"/>
    <w:rsid w:val="00E33846"/>
    <w:rsid w:val="00E338AF"/>
    <w:rsid w:val="00E33F8B"/>
    <w:rsid w:val="00E343F7"/>
    <w:rsid w:val="00E34561"/>
    <w:rsid w:val="00E345C6"/>
    <w:rsid w:val="00E34A94"/>
    <w:rsid w:val="00E34CB4"/>
    <w:rsid w:val="00E351E8"/>
    <w:rsid w:val="00E3521A"/>
    <w:rsid w:val="00E352BD"/>
    <w:rsid w:val="00E354F9"/>
    <w:rsid w:val="00E35608"/>
    <w:rsid w:val="00E35678"/>
    <w:rsid w:val="00E357F5"/>
    <w:rsid w:val="00E358D7"/>
    <w:rsid w:val="00E35B7E"/>
    <w:rsid w:val="00E35CC2"/>
    <w:rsid w:val="00E35F86"/>
    <w:rsid w:val="00E365B0"/>
    <w:rsid w:val="00E36C2A"/>
    <w:rsid w:val="00E36EDE"/>
    <w:rsid w:val="00E3742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202"/>
    <w:rsid w:val="00E43502"/>
    <w:rsid w:val="00E4411A"/>
    <w:rsid w:val="00E44183"/>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C09"/>
    <w:rsid w:val="00E46CA9"/>
    <w:rsid w:val="00E46F5C"/>
    <w:rsid w:val="00E4742C"/>
    <w:rsid w:val="00E4764E"/>
    <w:rsid w:val="00E4773A"/>
    <w:rsid w:val="00E47BA3"/>
    <w:rsid w:val="00E5006E"/>
    <w:rsid w:val="00E5080A"/>
    <w:rsid w:val="00E5094E"/>
    <w:rsid w:val="00E50A24"/>
    <w:rsid w:val="00E50F57"/>
    <w:rsid w:val="00E51010"/>
    <w:rsid w:val="00E51301"/>
    <w:rsid w:val="00E514CC"/>
    <w:rsid w:val="00E51547"/>
    <w:rsid w:val="00E51D18"/>
    <w:rsid w:val="00E52003"/>
    <w:rsid w:val="00E52152"/>
    <w:rsid w:val="00E52344"/>
    <w:rsid w:val="00E526A8"/>
    <w:rsid w:val="00E52876"/>
    <w:rsid w:val="00E5335A"/>
    <w:rsid w:val="00E53739"/>
    <w:rsid w:val="00E538AB"/>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60890"/>
    <w:rsid w:val="00E60A12"/>
    <w:rsid w:val="00E60E95"/>
    <w:rsid w:val="00E611E2"/>
    <w:rsid w:val="00E612DA"/>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BAB"/>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DB1"/>
    <w:rsid w:val="00E71FD2"/>
    <w:rsid w:val="00E72171"/>
    <w:rsid w:val="00E72267"/>
    <w:rsid w:val="00E7255D"/>
    <w:rsid w:val="00E726E3"/>
    <w:rsid w:val="00E728C3"/>
    <w:rsid w:val="00E729BE"/>
    <w:rsid w:val="00E72BB9"/>
    <w:rsid w:val="00E73497"/>
    <w:rsid w:val="00E7389C"/>
    <w:rsid w:val="00E73E9D"/>
    <w:rsid w:val="00E742B1"/>
    <w:rsid w:val="00E74429"/>
    <w:rsid w:val="00E748D4"/>
    <w:rsid w:val="00E74988"/>
    <w:rsid w:val="00E74A2F"/>
    <w:rsid w:val="00E751D8"/>
    <w:rsid w:val="00E75703"/>
    <w:rsid w:val="00E75B03"/>
    <w:rsid w:val="00E75C0D"/>
    <w:rsid w:val="00E75F21"/>
    <w:rsid w:val="00E76375"/>
    <w:rsid w:val="00E7647D"/>
    <w:rsid w:val="00E769BD"/>
    <w:rsid w:val="00E77062"/>
    <w:rsid w:val="00E770E5"/>
    <w:rsid w:val="00E77277"/>
    <w:rsid w:val="00E77335"/>
    <w:rsid w:val="00E77481"/>
    <w:rsid w:val="00E77966"/>
    <w:rsid w:val="00E77C52"/>
    <w:rsid w:val="00E80275"/>
    <w:rsid w:val="00E8045A"/>
    <w:rsid w:val="00E80477"/>
    <w:rsid w:val="00E805A2"/>
    <w:rsid w:val="00E80895"/>
    <w:rsid w:val="00E80C62"/>
    <w:rsid w:val="00E80EB6"/>
    <w:rsid w:val="00E8115C"/>
    <w:rsid w:val="00E813C6"/>
    <w:rsid w:val="00E815BD"/>
    <w:rsid w:val="00E81A1A"/>
    <w:rsid w:val="00E81A3F"/>
    <w:rsid w:val="00E81D1A"/>
    <w:rsid w:val="00E81ED9"/>
    <w:rsid w:val="00E81F41"/>
    <w:rsid w:val="00E82429"/>
    <w:rsid w:val="00E82616"/>
    <w:rsid w:val="00E82F0B"/>
    <w:rsid w:val="00E83395"/>
    <w:rsid w:val="00E8393D"/>
    <w:rsid w:val="00E8442D"/>
    <w:rsid w:val="00E84B64"/>
    <w:rsid w:val="00E84BB7"/>
    <w:rsid w:val="00E84E99"/>
    <w:rsid w:val="00E85006"/>
    <w:rsid w:val="00E85543"/>
    <w:rsid w:val="00E85827"/>
    <w:rsid w:val="00E85B05"/>
    <w:rsid w:val="00E85BCC"/>
    <w:rsid w:val="00E86274"/>
    <w:rsid w:val="00E86367"/>
    <w:rsid w:val="00E8691C"/>
    <w:rsid w:val="00E86E10"/>
    <w:rsid w:val="00E86F43"/>
    <w:rsid w:val="00E8794B"/>
    <w:rsid w:val="00E87C76"/>
    <w:rsid w:val="00E87EFA"/>
    <w:rsid w:val="00E9029A"/>
    <w:rsid w:val="00E904F9"/>
    <w:rsid w:val="00E90640"/>
    <w:rsid w:val="00E910A4"/>
    <w:rsid w:val="00E910E9"/>
    <w:rsid w:val="00E915E5"/>
    <w:rsid w:val="00E91660"/>
    <w:rsid w:val="00E91683"/>
    <w:rsid w:val="00E918F6"/>
    <w:rsid w:val="00E91C27"/>
    <w:rsid w:val="00E91E6D"/>
    <w:rsid w:val="00E921FA"/>
    <w:rsid w:val="00E922D0"/>
    <w:rsid w:val="00E924C8"/>
    <w:rsid w:val="00E92849"/>
    <w:rsid w:val="00E92B37"/>
    <w:rsid w:val="00E92D19"/>
    <w:rsid w:val="00E93126"/>
    <w:rsid w:val="00E93D19"/>
    <w:rsid w:val="00E93E23"/>
    <w:rsid w:val="00E93EB7"/>
    <w:rsid w:val="00E94095"/>
    <w:rsid w:val="00E942CA"/>
    <w:rsid w:val="00E94385"/>
    <w:rsid w:val="00E94F6D"/>
    <w:rsid w:val="00E956BA"/>
    <w:rsid w:val="00E9593D"/>
    <w:rsid w:val="00E95A14"/>
    <w:rsid w:val="00E95A80"/>
    <w:rsid w:val="00E95B1C"/>
    <w:rsid w:val="00E95E8C"/>
    <w:rsid w:val="00E9631A"/>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B02EE"/>
    <w:rsid w:val="00EB080E"/>
    <w:rsid w:val="00EB09B5"/>
    <w:rsid w:val="00EB0B24"/>
    <w:rsid w:val="00EB13B4"/>
    <w:rsid w:val="00EB1746"/>
    <w:rsid w:val="00EB18C8"/>
    <w:rsid w:val="00EB1A0B"/>
    <w:rsid w:val="00EB1B36"/>
    <w:rsid w:val="00EB1F40"/>
    <w:rsid w:val="00EB23CA"/>
    <w:rsid w:val="00EB2555"/>
    <w:rsid w:val="00EB26D0"/>
    <w:rsid w:val="00EB2896"/>
    <w:rsid w:val="00EB28A0"/>
    <w:rsid w:val="00EB2BB7"/>
    <w:rsid w:val="00EB2C50"/>
    <w:rsid w:val="00EB2D36"/>
    <w:rsid w:val="00EB306F"/>
    <w:rsid w:val="00EB3196"/>
    <w:rsid w:val="00EB31C9"/>
    <w:rsid w:val="00EB3E2A"/>
    <w:rsid w:val="00EB3FCF"/>
    <w:rsid w:val="00EB45D5"/>
    <w:rsid w:val="00EB46BD"/>
    <w:rsid w:val="00EB4A94"/>
    <w:rsid w:val="00EB4CD8"/>
    <w:rsid w:val="00EB4EB6"/>
    <w:rsid w:val="00EB523C"/>
    <w:rsid w:val="00EB58F4"/>
    <w:rsid w:val="00EB5B8D"/>
    <w:rsid w:val="00EB5BB1"/>
    <w:rsid w:val="00EB5CC5"/>
    <w:rsid w:val="00EB5FB0"/>
    <w:rsid w:val="00EB5FF9"/>
    <w:rsid w:val="00EB6D33"/>
    <w:rsid w:val="00EB6FEC"/>
    <w:rsid w:val="00EB741F"/>
    <w:rsid w:val="00EB75F3"/>
    <w:rsid w:val="00EB77AB"/>
    <w:rsid w:val="00EB798C"/>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3661"/>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32"/>
    <w:rsid w:val="00EC65E1"/>
    <w:rsid w:val="00EC6A0F"/>
    <w:rsid w:val="00EC6FAE"/>
    <w:rsid w:val="00EC70E7"/>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318D"/>
    <w:rsid w:val="00ED3425"/>
    <w:rsid w:val="00ED346A"/>
    <w:rsid w:val="00ED3489"/>
    <w:rsid w:val="00ED37E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B09"/>
    <w:rsid w:val="00ED6BBF"/>
    <w:rsid w:val="00ED6EDE"/>
    <w:rsid w:val="00ED7300"/>
    <w:rsid w:val="00ED7364"/>
    <w:rsid w:val="00ED7373"/>
    <w:rsid w:val="00ED754F"/>
    <w:rsid w:val="00ED7C83"/>
    <w:rsid w:val="00EE01E9"/>
    <w:rsid w:val="00EE06CE"/>
    <w:rsid w:val="00EE1660"/>
    <w:rsid w:val="00EE16C5"/>
    <w:rsid w:val="00EE18A0"/>
    <w:rsid w:val="00EE1DA7"/>
    <w:rsid w:val="00EE1E4E"/>
    <w:rsid w:val="00EE1F2F"/>
    <w:rsid w:val="00EE276B"/>
    <w:rsid w:val="00EE29B2"/>
    <w:rsid w:val="00EE2A7C"/>
    <w:rsid w:val="00EE2CF2"/>
    <w:rsid w:val="00EE2E68"/>
    <w:rsid w:val="00EE340B"/>
    <w:rsid w:val="00EE37BA"/>
    <w:rsid w:val="00EE3A96"/>
    <w:rsid w:val="00EE3F5C"/>
    <w:rsid w:val="00EE3FA9"/>
    <w:rsid w:val="00EE4010"/>
    <w:rsid w:val="00EE4783"/>
    <w:rsid w:val="00EE559C"/>
    <w:rsid w:val="00EE583C"/>
    <w:rsid w:val="00EE5C7A"/>
    <w:rsid w:val="00EE5D19"/>
    <w:rsid w:val="00EE5DA3"/>
    <w:rsid w:val="00EE5F92"/>
    <w:rsid w:val="00EE6081"/>
    <w:rsid w:val="00EE679A"/>
    <w:rsid w:val="00EE6831"/>
    <w:rsid w:val="00EE6DDC"/>
    <w:rsid w:val="00EE6DE4"/>
    <w:rsid w:val="00EE6F1C"/>
    <w:rsid w:val="00EE72B7"/>
    <w:rsid w:val="00EE77D1"/>
    <w:rsid w:val="00EE79E2"/>
    <w:rsid w:val="00EE7DC1"/>
    <w:rsid w:val="00EE7EA8"/>
    <w:rsid w:val="00EE7EE3"/>
    <w:rsid w:val="00EE7EE9"/>
    <w:rsid w:val="00EF079D"/>
    <w:rsid w:val="00EF07B2"/>
    <w:rsid w:val="00EF0A59"/>
    <w:rsid w:val="00EF0A88"/>
    <w:rsid w:val="00EF0C02"/>
    <w:rsid w:val="00EF1208"/>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D08"/>
    <w:rsid w:val="00EF4ED0"/>
    <w:rsid w:val="00EF5289"/>
    <w:rsid w:val="00EF5334"/>
    <w:rsid w:val="00EF5350"/>
    <w:rsid w:val="00EF54E8"/>
    <w:rsid w:val="00EF579F"/>
    <w:rsid w:val="00EF5ABA"/>
    <w:rsid w:val="00EF5B08"/>
    <w:rsid w:val="00EF6664"/>
    <w:rsid w:val="00EF6767"/>
    <w:rsid w:val="00EF6833"/>
    <w:rsid w:val="00EF70B4"/>
    <w:rsid w:val="00EF7A1B"/>
    <w:rsid w:val="00EF7C73"/>
    <w:rsid w:val="00EF7F41"/>
    <w:rsid w:val="00F0016E"/>
    <w:rsid w:val="00F00186"/>
    <w:rsid w:val="00F001A7"/>
    <w:rsid w:val="00F0020D"/>
    <w:rsid w:val="00F00849"/>
    <w:rsid w:val="00F00912"/>
    <w:rsid w:val="00F00A5E"/>
    <w:rsid w:val="00F02033"/>
    <w:rsid w:val="00F02114"/>
    <w:rsid w:val="00F02362"/>
    <w:rsid w:val="00F024C3"/>
    <w:rsid w:val="00F025DD"/>
    <w:rsid w:val="00F025F9"/>
    <w:rsid w:val="00F0286E"/>
    <w:rsid w:val="00F029EB"/>
    <w:rsid w:val="00F02F3A"/>
    <w:rsid w:val="00F03300"/>
    <w:rsid w:val="00F03321"/>
    <w:rsid w:val="00F0393C"/>
    <w:rsid w:val="00F03ADA"/>
    <w:rsid w:val="00F03CA1"/>
    <w:rsid w:val="00F03D10"/>
    <w:rsid w:val="00F03EC8"/>
    <w:rsid w:val="00F04053"/>
    <w:rsid w:val="00F04692"/>
    <w:rsid w:val="00F047B2"/>
    <w:rsid w:val="00F04956"/>
    <w:rsid w:val="00F04991"/>
    <w:rsid w:val="00F04CAF"/>
    <w:rsid w:val="00F0528B"/>
    <w:rsid w:val="00F057DB"/>
    <w:rsid w:val="00F059F0"/>
    <w:rsid w:val="00F05C54"/>
    <w:rsid w:val="00F05E26"/>
    <w:rsid w:val="00F05EB3"/>
    <w:rsid w:val="00F05FA1"/>
    <w:rsid w:val="00F062C0"/>
    <w:rsid w:val="00F067E8"/>
    <w:rsid w:val="00F071AC"/>
    <w:rsid w:val="00F07914"/>
    <w:rsid w:val="00F07C93"/>
    <w:rsid w:val="00F100F0"/>
    <w:rsid w:val="00F1016F"/>
    <w:rsid w:val="00F11021"/>
    <w:rsid w:val="00F1119D"/>
    <w:rsid w:val="00F1121F"/>
    <w:rsid w:val="00F1154C"/>
    <w:rsid w:val="00F1184C"/>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3360"/>
    <w:rsid w:val="00F14117"/>
    <w:rsid w:val="00F141A9"/>
    <w:rsid w:val="00F142F9"/>
    <w:rsid w:val="00F14AD2"/>
    <w:rsid w:val="00F14E27"/>
    <w:rsid w:val="00F15280"/>
    <w:rsid w:val="00F154CD"/>
    <w:rsid w:val="00F1569A"/>
    <w:rsid w:val="00F156ED"/>
    <w:rsid w:val="00F15765"/>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1AA5"/>
    <w:rsid w:val="00F21D53"/>
    <w:rsid w:val="00F222EC"/>
    <w:rsid w:val="00F22839"/>
    <w:rsid w:val="00F22B35"/>
    <w:rsid w:val="00F22E61"/>
    <w:rsid w:val="00F22ECA"/>
    <w:rsid w:val="00F23185"/>
    <w:rsid w:val="00F24395"/>
    <w:rsid w:val="00F24621"/>
    <w:rsid w:val="00F24BE2"/>
    <w:rsid w:val="00F251E3"/>
    <w:rsid w:val="00F2596E"/>
    <w:rsid w:val="00F25A5D"/>
    <w:rsid w:val="00F25BE0"/>
    <w:rsid w:val="00F25CDD"/>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16E3"/>
    <w:rsid w:val="00F3170C"/>
    <w:rsid w:val="00F31A0C"/>
    <w:rsid w:val="00F31E66"/>
    <w:rsid w:val="00F32172"/>
    <w:rsid w:val="00F32808"/>
    <w:rsid w:val="00F328DF"/>
    <w:rsid w:val="00F32B01"/>
    <w:rsid w:val="00F32C61"/>
    <w:rsid w:val="00F32E30"/>
    <w:rsid w:val="00F33145"/>
    <w:rsid w:val="00F333F7"/>
    <w:rsid w:val="00F335AB"/>
    <w:rsid w:val="00F33A04"/>
    <w:rsid w:val="00F33B68"/>
    <w:rsid w:val="00F33C65"/>
    <w:rsid w:val="00F34113"/>
    <w:rsid w:val="00F35728"/>
    <w:rsid w:val="00F359AA"/>
    <w:rsid w:val="00F359FE"/>
    <w:rsid w:val="00F35C2F"/>
    <w:rsid w:val="00F35E33"/>
    <w:rsid w:val="00F35ECE"/>
    <w:rsid w:val="00F36914"/>
    <w:rsid w:val="00F369CF"/>
    <w:rsid w:val="00F37214"/>
    <w:rsid w:val="00F3747C"/>
    <w:rsid w:val="00F37A54"/>
    <w:rsid w:val="00F37CCE"/>
    <w:rsid w:val="00F404E8"/>
    <w:rsid w:val="00F407EA"/>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06D"/>
    <w:rsid w:val="00F44499"/>
    <w:rsid w:val="00F44646"/>
    <w:rsid w:val="00F448CE"/>
    <w:rsid w:val="00F44BC5"/>
    <w:rsid w:val="00F44C22"/>
    <w:rsid w:val="00F44E16"/>
    <w:rsid w:val="00F45207"/>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2A"/>
    <w:rsid w:val="00F50876"/>
    <w:rsid w:val="00F5094C"/>
    <w:rsid w:val="00F50955"/>
    <w:rsid w:val="00F50B0D"/>
    <w:rsid w:val="00F50F45"/>
    <w:rsid w:val="00F5112D"/>
    <w:rsid w:val="00F51282"/>
    <w:rsid w:val="00F51533"/>
    <w:rsid w:val="00F51C00"/>
    <w:rsid w:val="00F51C1F"/>
    <w:rsid w:val="00F5210B"/>
    <w:rsid w:val="00F52158"/>
    <w:rsid w:val="00F5307F"/>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3DF"/>
    <w:rsid w:val="00F577DE"/>
    <w:rsid w:val="00F57A25"/>
    <w:rsid w:val="00F57AC2"/>
    <w:rsid w:val="00F604C1"/>
    <w:rsid w:val="00F60674"/>
    <w:rsid w:val="00F60762"/>
    <w:rsid w:val="00F60AEF"/>
    <w:rsid w:val="00F612CA"/>
    <w:rsid w:val="00F61322"/>
    <w:rsid w:val="00F6152F"/>
    <w:rsid w:val="00F61580"/>
    <w:rsid w:val="00F61B8E"/>
    <w:rsid w:val="00F61CC5"/>
    <w:rsid w:val="00F61DBE"/>
    <w:rsid w:val="00F61EFB"/>
    <w:rsid w:val="00F6207B"/>
    <w:rsid w:val="00F620EB"/>
    <w:rsid w:val="00F628C0"/>
    <w:rsid w:val="00F62C54"/>
    <w:rsid w:val="00F63570"/>
    <w:rsid w:val="00F63808"/>
    <w:rsid w:val="00F640BA"/>
    <w:rsid w:val="00F64260"/>
    <w:rsid w:val="00F647D5"/>
    <w:rsid w:val="00F649E5"/>
    <w:rsid w:val="00F64CEC"/>
    <w:rsid w:val="00F64E42"/>
    <w:rsid w:val="00F65097"/>
    <w:rsid w:val="00F65756"/>
    <w:rsid w:val="00F6587D"/>
    <w:rsid w:val="00F659D8"/>
    <w:rsid w:val="00F65B66"/>
    <w:rsid w:val="00F66220"/>
    <w:rsid w:val="00F66A76"/>
    <w:rsid w:val="00F673F7"/>
    <w:rsid w:val="00F6774E"/>
    <w:rsid w:val="00F67835"/>
    <w:rsid w:val="00F67EA9"/>
    <w:rsid w:val="00F7027A"/>
    <w:rsid w:val="00F7046F"/>
    <w:rsid w:val="00F709EE"/>
    <w:rsid w:val="00F70CDF"/>
    <w:rsid w:val="00F71084"/>
    <w:rsid w:val="00F716B2"/>
    <w:rsid w:val="00F71C51"/>
    <w:rsid w:val="00F72349"/>
    <w:rsid w:val="00F7261D"/>
    <w:rsid w:val="00F726A8"/>
    <w:rsid w:val="00F727E7"/>
    <w:rsid w:val="00F72A0F"/>
    <w:rsid w:val="00F72F78"/>
    <w:rsid w:val="00F73066"/>
    <w:rsid w:val="00F73084"/>
    <w:rsid w:val="00F736BB"/>
    <w:rsid w:val="00F73B50"/>
    <w:rsid w:val="00F7445E"/>
    <w:rsid w:val="00F747A5"/>
    <w:rsid w:val="00F74965"/>
    <w:rsid w:val="00F74BF2"/>
    <w:rsid w:val="00F74DE5"/>
    <w:rsid w:val="00F752F3"/>
    <w:rsid w:val="00F7628B"/>
    <w:rsid w:val="00F7634E"/>
    <w:rsid w:val="00F76657"/>
    <w:rsid w:val="00F769FE"/>
    <w:rsid w:val="00F77031"/>
    <w:rsid w:val="00F770DD"/>
    <w:rsid w:val="00F772CD"/>
    <w:rsid w:val="00F77374"/>
    <w:rsid w:val="00F775C5"/>
    <w:rsid w:val="00F775D4"/>
    <w:rsid w:val="00F7799A"/>
    <w:rsid w:val="00F77EED"/>
    <w:rsid w:val="00F80068"/>
    <w:rsid w:val="00F80102"/>
    <w:rsid w:val="00F801BB"/>
    <w:rsid w:val="00F80480"/>
    <w:rsid w:val="00F808DA"/>
    <w:rsid w:val="00F809CD"/>
    <w:rsid w:val="00F80B0F"/>
    <w:rsid w:val="00F80BCB"/>
    <w:rsid w:val="00F81168"/>
    <w:rsid w:val="00F81453"/>
    <w:rsid w:val="00F8216F"/>
    <w:rsid w:val="00F821A0"/>
    <w:rsid w:val="00F821E4"/>
    <w:rsid w:val="00F821F2"/>
    <w:rsid w:val="00F823AD"/>
    <w:rsid w:val="00F825EA"/>
    <w:rsid w:val="00F82F7D"/>
    <w:rsid w:val="00F83460"/>
    <w:rsid w:val="00F842FA"/>
    <w:rsid w:val="00F8433B"/>
    <w:rsid w:val="00F8448C"/>
    <w:rsid w:val="00F84B2C"/>
    <w:rsid w:val="00F84EC7"/>
    <w:rsid w:val="00F8566C"/>
    <w:rsid w:val="00F85BC5"/>
    <w:rsid w:val="00F85F2E"/>
    <w:rsid w:val="00F86114"/>
    <w:rsid w:val="00F8619D"/>
    <w:rsid w:val="00F8652F"/>
    <w:rsid w:val="00F86852"/>
    <w:rsid w:val="00F86A84"/>
    <w:rsid w:val="00F86D86"/>
    <w:rsid w:val="00F86EC7"/>
    <w:rsid w:val="00F879AF"/>
    <w:rsid w:val="00F87B00"/>
    <w:rsid w:val="00F87B18"/>
    <w:rsid w:val="00F87D5C"/>
    <w:rsid w:val="00F87E77"/>
    <w:rsid w:val="00F90D3B"/>
    <w:rsid w:val="00F90FA8"/>
    <w:rsid w:val="00F90FD6"/>
    <w:rsid w:val="00F90FDA"/>
    <w:rsid w:val="00F91587"/>
    <w:rsid w:val="00F91A50"/>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4A05"/>
    <w:rsid w:val="00F95479"/>
    <w:rsid w:val="00F954B4"/>
    <w:rsid w:val="00F96503"/>
    <w:rsid w:val="00F96749"/>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2646"/>
    <w:rsid w:val="00FA2956"/>
    <w:rsid w:val="00FA2998"/>
    <w:rsid w:val="00FA2A38"/>
    <w:rsid w:val="00FA2BD4"/>
    <w:rsid w:val="00FA3559"/>
    <w:rsid w:val="00FA3591"/>
    <w:rsid w:val="00FA364B"/>
    <w:rsid w:val="00FA368B"/>
    <w:rsid w:val="00FA37C2"/>
    <w:rsid w:val="00FA3A52"/>
    <w:rsid w:val="00FA3C06"/>
    <w:rsid w:val="00FA3F9B"/>
    <w:rsid w:val="00FA4094"/>
    <w:rsid w:val="00FA411E"/>
    <w:rsid w:val="00FA536A"/>
    <w:rsid w:val="00FA5389"/>
    <w:rsid w:val="00FA5507"/>
    <w:rsid w:val="00FA59AC"/>
    <w:rsid w:val="00FA59D9"/>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52CF"/>
    <w:rsid w:val="00FB535D"/>
    <w:rsid w:val="00FB55E5"/>
    <w:rsid w:val="00FB58E5"/>
    <w:rsid w:val="00FB5DBA"/>
    <w:rsid w:val="00FB63F2"/>
    <w:rsid w:val="00FB6493"/>
    <w:rsid w:val="00FB685F"/>
    <w:rsid w:val="00FB6A17"/>
    <w:rsid w:val="00FB6A88"/>
    <w:rsid w:val="00FB7156"/>
    <w:rsid w:val="00FB7A57"/>
    <w:rsid w:val="00FB7CB8"/>
    <w:rsid w:val="00FC01BE"/>
    <w:rsid w:val="00FC04D2"/>
    <w:rsid w:val="00FC076E"/>
    <w:rsid w:val="00FC091E"/>
    <w:rsid w:val="00FC0D2A"/>
    <w:rsid w:val="00FC0DBF"/>
    <w:rsid w:val="00FC0F58"/>
    <w:rsid w:val="00FC0FCA"/>
    <w:rsid w:val="00FC1077"/>
    <w:rsid w:val="00FC11EF"/>
    <w:rsid w:val="00FC12C1"/>
    <w:rsid w:val="00FC18DA"/>
    <w:rsid w:val="00FC1E8B"/>
    <w:rsid w:val="00FC2269"/>
    <w:rsid w:val="00FC29F8"/>
    <w:rsid w:val="00FC2D0D"/>
    <w:rsid w:val="00FC2E9D"/>
    <w:rsid w:val="00FC365A"/>
    <w:rsid w:val="00FC3AD4"/>
    <w:rsid w:val="00FC3F34"/>
    <w:rsid w:val="00FC4217"/>
    <w:rsid w:val="00FC470F"/>
    <w:rsid w:val="00FC5623"/>
    <w:rsid w:val="00FC5A71"/>
    <w:rsid w:val="00FC5BB8"/>
    <w:rsid w:val="00FC5D63"/>
    <w:rsid w:val="00FC5E41"/>
    <w:rsid w:val="00FC5F0C"/>
    <w:rsid w:val="00FC63EA"/>
    <w:rsid w:val="00FC668F"/>
    <w:rsid w:val="00FC7335"/>
    <w:rsid w:val="00FC7B1C"/>
    <w:rsid w:val="00FC7CAA"/>
    <w:rsid w:val="00FC7DA8"/>
    <w:rsid w:val="00FC7FB6"/>
    <w:rsid w:val="00FD0119"/>
    <w:rsid w:val="00FD0130"/>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E2D"/>
    <w:rsid w:val="00FE0223"/>
    <w:rsid w:val="00FE09BF"/>
    <w:rsid w:val="00FE0AF3"/>
    <w:rsid w:val="00FE0EDE"/>
    <w:rsid w:val="00FE164C"/>
    <w:rsid w:val="00FE18BC"/>
    <w:rsid w:val="00FE18F1"/>
    <w:rsid w:val="00FE21E7"/>
    <w:rsid w:val="00FE2A62"/>
    <w:rsid w:val="00FE2E0E"/>
    <w:rsid w:val="00FE385E"/>
    <w:rsid w:val="00FE4027"/>
    <w:rsid w:val="00FE40B8"/>
    <w:rsid w:val="00FE423E"/>
    <w:rsid w:val="00FE4D11"/>
    <w:rsid w:val="00FE4E4F"/>
    <w:rsid w:val="00FE503B"/>
    <w:rsid w:val="00FE519F"/>
    <w:rsid w:val="00FE56DF"/>
    <w:rsid w:val="00FE58DE"/>
    <w:rsid w:val="00FE5960"/>
    <w:rsid w:val="00FE5CE6"/>
    <w:rsid w:val="00FE6156"/>
    <w:rsid w:val="00FE6284"/>
    <w:rsid w:val="00FE62BE"/>
    <w:rsid w:val="00FE64A0"/>
    <w:rsid w:val="00FE6779"/>
    <w:rsid w:val="00FE68B7"/>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FDE"/>
    <w:rsid w:val="00FF127C"/>
    <w:rsid w:val="00FF1456"/>
    <w:rsid w:val="00FF151E"/>
    <w:rsid w:val="00FF1CD7"/>
    <w:rsid w:val="00FF1F7D"/>
    <w:rsid w:val="00FF2054"/>
    <w:rsid w:val="00FF272C"/>
    <w:rsid w:val="00FF2E1B"/>
    <w:rsid w:val="00FF33E9"/>
    <w:rsid w:val="00FF34DA"/>
    <w:rsid w:val="00FF3911"/>
    <w:rsid w:val="00FF3AF8"/>
    <w:rsid w:val="00FF4049"/>
    <w:rsid w:val="00FF48A4"/>
    <w:rsid w:val="00FF498B"/>
    <w:rsid w:val="00FF4D49"/>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483257"/>
    <w:rsid w:val="01627FE7"/>
    <w:rsid w:val="0174B604"/>
    <w:rsid w:val="0177D3C8"/>
    <w:rsid w:val="01B159F2"/>
    <w:rsid w:val="01C6F7C9"/>
    <w:rsid w:val="01D878EF"/>
    <w:rsid w:val="01D8BF80"/>
    <w:rsid w:val="01DF81AB"/>
    <w:rsid w:val="0252D66B"/>
    <w:rsid w:val="0253985D"/>
    <w:rsid w:val="026033D8"/>
    <w:rsid w:val="027EABC0"/>
    <w:rsid w:val="02963ADB"/>
    <w:rsid w:val="02C17EFC"/>
    <w:rsid w:val="02D0C6E6"/>
    <w:rsid w:val="02D5871F"/>
    <w:rsid w:val="02EF9099"/>
    <w:rsid w:val="02F53CDB"/>
    <w:rsid w:val="032FD909"/>
    <w:rsid w:val="033A54F7"/>
    <w:rsid w:val="039DAC9E"/>
    <w:rsid w:val="03A393AD"/>
    <w:rsid w:val="03A96ACB"/>
    <w:rsid w:val="03C644F4"/>
    <w:rsid w:val="03D05711"/>
    <w:rsid w:val="03E35710"/>
    <w:rsid w:val="03EC978A"/>
    <w:rsid w:val="03F639DC"/>
    <w:rsid w:val="03FF086D"/>
    <w:rsid w:val="0407D4C8"/>
    <w:rsid w:val="0412C31E"/>
    <w:rsid w:val="04190DF8"/>
    <w:rsid w:val="041B10EE"/>
    <w:rsid w:val="042D370A"/>
    <w:rsid w:val="043EF899"/>
    <w:rsid w:val="04517322"/>
    <w:rsid w:val="0479B734"/>
    <w:rsid w:val="04BE0E25"/>
    <w:rsid w:val="04CBBCE4"/>
    <w:rsid w:val="04D0A7E2"/>
    <w:rsid w:val="04EB9910"/>
    <w:rsid w:val="04F0FABC"/>
    <w:rsid w:val="04F2C2CA"/>
    <w:rsid w:val="04F5E0EA"/>
    <w:rsid w:val="04FCF4D4"/>
    <w:rsid w:val="05080D73"/>
    <w:rsid w:val="0509BC37"/>
    <w:rsid w:val="051B4AE2"/>
    <w:rsid w:val="0524B654"/>
    <w:rsid w:val="053CF480"/>
    <w:rsid w:val="054044A2"/>
    <w:rsid w:val="05A247F3"/>
    <w:rsid w:val="05B0BC8C"/>
    <w:rsid w:val="05BE4937"/>
    <w:rsid w:val="05ECF9E8"/>
    <w:rsid w:val="06319F33"/>
    <w:rsid w:val="063346DD"/>
    <w:rsid w:val="0659A18A"/>
    <w:rsid w:val="065C3093"/>
    <w:rsid w:val="0679CB13"/>
    <w:rsid w:val="0687DF4E"/>
    <w:rsid w:val="0688CDE3"/>
    <w:rsid w:val="06C4BB90"/>
    <w:rsid w:val="06D37285"/>
    <w:rsid w:val="06F53EE7"/>
    <w:rsid w:val="07083A10"/>
    <w:rsid w:val="071FE088"/>
    <w:rsid w:val="072DDA9E"/>
    <w:rsid w:val="0741B1C9"/>
    <w:rsid w:val="07533F12"/>
    <w:rsid w:val="075E3A00"/>
    <w:rsid w:val="075EEA9F"/>
    <w:rsid w:val="0765A40C"/>
    <w:rsid w:val="076F48ED"/>
    <w:rsid w:val="077E03DA"/>
    <w:rsid w:val="078683AC"/>
    <w:rsid w:val="07947EB4"/>
    <w:rsid w:val="07BD2551"/>
    <w:rsid w:val="07C9164B"/>
    <w:rsid w:val="07CF06DB"/>
    <w:rsid w:val="07EEEA54"/>
    <w:rsid w:val="07EFE19B"/>
    <w:rsid w:val="07F571EB"/>
    <w:rsid w:val="080EFC6A"/>
    <w:rsid w:val="081E6819"/>
    <w:rsid w:val="083976E6"/>
    <w:rsid w:val="08487B4E"/>
    <w:rsid w:val="08522F76"/>
    <w:rsid w:val="08608C81"/>
    <w:rsid w:val="08807CC7"/>
    <w:rsid w:val="08A68889"/>
    <w:rsid w:val="08B288C1"/>
    <w:rsid w:val="08CFBFE7"/>
    <w:rsid w:val="08D32250"/>
    <w:rsid w:val="08F7C19D"/>
    <w:rsid w:val="0900D6D5"/>
    <w:rsid w:val="091173C7"/>
    <w:rsid w:val="09177671"/>
    <w:rsid w:val="091CF472"/>
    <w:rsid w:val="09653B44"/>
    <w:rsid w:val="096AE8AB"/>
    <w:rsid w:val="096BD3DB"/>
    <w:rsid w:val="098EFEE3"/>
    <w:rsid w:val="0991424C"/>
    <w:rsid w:val="0991795B"/>
    <w:rsid w:val="09AACCCB"/>
    <w:rsid w:val="09E15268"/>
    <w:rsid w:val="09E1FFFA"/>
    <w:rsid w:val="0A296FC4"/>
    <w:rsid w:val="0A29D051"/>
    <w:rsid w:val="0A2EBD4E"/>
    <w:rsid w:val="0A3C674E"/>
    <w:rsid w:val="0A4F28FB"/>
    <w:rsid w:val="0A585A05"/>
    <w:rsid w:val="0A7156EB"/>
    <w:rsid w:val="0AC59A7D"/>
    <w:rsid w:val="0AE1253B"/>
    <w:rsid w:val="0AE507F0"/>
    <w:rsid w:val="0AF544F0"/>
    <w:rsid w:val="0B0414ED"/>
    <w:rsid w:val="0B0BD603"/>
    <w:rsid w:val="0B0FECFF"/>
    <w:rsid w:val="0B123599"/>
    <w:rsid w:val="0B469D2C"/>
    <w:rsid w:val="0B616AF7"/>
    <w:rsid w:val="0B76668C"/>
    <w:rsid w:val="0B76D1CB"/>
    <w:rsid w:val="0B910C8A"/>
    <w:rsid w:val="0B9C5111"/>
    <w:rsid w:val="0B9DBEDA"/>
    <w:rsid w:val="0BA6E3A8"/>
    <w:rsid w:val="0BB98FE3"/>
    <w:rsid w:val="0BECF080"/>
    <w:rsid w:val="0C2341D4"/>
    <w:rsid w:val="0C23F4C4"/>
    <w:rsid w:val="0C6EE89A"/>
    <w:rsid w:val="0C6EFC98"/>
    <w:rsid w:val="0C70CD79"/>
    <w:rsid w:val="0C7F2B1F"/>
    <w:rsid w:val="0C8103F1"/>
    <w:rsid w:val="0C9A0614"/>
    <w:rsid w:val="0CA277FE"/>
    <w:rsid w:val="0CBE07D8"/>
    <w:rsid w:val="0CC8E30E"/>
    <w:rsid w:val="0CCE3C0F"/>
    <w:rsid w:val="0D01A8B1"/>
    <w:rsid w:val="0D2D25F0"/>
    <w:rsid w:val="0D4AC20B"/>
    <w:rsid w:val="0D6FFD17"/>
    <w:rsid w:val="0D9B4EC2"/>
    <w:rsid w:val="0DD35477"/>
    <w:rsid w:val="0DDBCDF7"/>
    <w:rsid w:val="0DE0C108"/>
    <w:rsid w:val="0E0B576D"/>
    <w:rsid w:val="0E12F7BD"/>
    <w:rsid w:val="0E2C66D5"/>
    <w:rsid w:val="0E368B02"/>
    <w:rsid w:val="0E3A1A7B"/>
    <w:rsid w:val="0E4294B4"/>
    <w:rsid w:val="0E59D839"/>
    <w:rsid w:val="0E795000"/>
    <w:rsid w:val="0E7B2DB4"/>
    <w:rsid w:val="0E82B861"/>
    <w:rsid w:val="0E8C1AF3"/>
    <w:rsid w:val="0E957BFE"/>
    <w:rsid w:val="0EC8AE60"/>
    <w:rsid w:val="0ED47F42"/>
    <w:rsid w:val="0ED9A7B4"/>
    <w:rsid w:val="0EDA5DC6"/>
    <w:rsid w:val="0F0A933F"/>
    <w:rsid w:val="0F1E4225"/>
    <w:rsid w:val="0F20849E"/>
    <w:rsid w:val="0F2F933F"/>
    <w:rsid w:val="0F3E3927"/>
    <w:rsid w:val="0F4B659C"/>
    <w:rsid w:val="0F5C987C"/>
    <w:rsid w:val="0F5EB9BD"/>
    <w:rsid w:val="0F9AD78B"/>
    <w:rsid w:val="0FBB66F8"/>
    <w:rsid w:val="0FC83736"/>
    <w:rsid w:val="0FD72285"/>
    <w:rsid w:val="0FE087F9"/>
    <w:rsid w:val="0FE75B73"/>
    <w:rsid w:val="1003FE75"/>
    <w:rsid w:val="101004DE"/>
    <w:rsid w:val="1018A297"/>
    <w:rsid w:val="10486DE9"/>
    <w:rsid w:val="105B3C29"/>
    <w:rsid w:val="10883B5A"/>
    <w:rsid w:val="10A2B0EE"/>
    <w:rsid w:val="10AA713B"/>
    <w:rsid w:val="10AE5B99"/>
    <w:rsid w:val="10CA6BDC"/>
    <w:rsid w:val="10CE0457"/>
    <w:rsid w:val="10D8D96E"/>
    <w:rsid w:val="10E00AB7"/>
    <w:rsid w:val="10EB5802"/>
    <w:rsid w:val="10ECC09F"/>
    <w:rsid w:val="10FEAD43"/>
    <w:rsid w:val="112DFFB4"/>
    <w:rsid w:val="1142122B"/>
    <w:rsid w:val="11555939"/>
    <w:rsid w:val="1163AF31"/>
    <w:rsid w:val="1180FEF9"/>
    <w:rsid w:val="11A336D6"/>
    <w:rsid w:val="11AD1176"/>
    <w:rsid w:val="11B1C26C"/>
    <w:rsid w:val="11C1FD7C"/>
    <w:rsid w:val="11D42735"/>
    <w:rsid w:val="11DE867F"/>
    <w:rsid w:val="11E19ED0"/>
    <w:rsid w:val="11E83A59"/>
    <w:rsid w:val="124E4A56"/>
    <w:rsid w:val="12624414"/>
    <w:rsid w:val="1263DC24"/>
    <w:rsid w:val="129472FB"/>
    <w:rsid w:val="12977C23"/>
    <w:rsid w:val="129B7154"/>
    <w:rsid w:val="12ADD2D1"/>
    <w:rsid w:val="12BEC028"/>
    <w:rsid w:val="12C537EA"/>
    <w:rsid w:val="12C55CCE"/>
    <w:rsid w:val="12C81481"/>
    <w:rsid w:val="12D74BCD"/>
    <w:rsid w:val="12FC665B"/>
    <w:rsid w:val="130C05D4"/>
    <w:rsid w:val="1319ADC1"/>
    <w:rsid w:val="134790CB"/>
    <w:rsid w:val="1353E412"/>
    <w:rsid w:val="136976CE"/>
    <w:rsid w:val="13749F2C"/>
    <w:rsid w:val="1378BA1E"/>
    <w:rsid w:val="13793D34"/>
    <w:rsid w:val="137FF0C2"/>
    <w:rsid w:val="1380A588"/>
    <w:rsid w:val="13B37B0D"/>
    <w:rsid w:val="13CB29DF"/>
    <w:rsid w:val="13F4CACF"/>
    <w:rsid w:val="13FAEB81"/>
    <w:rsid w:val="14181885"/>
    <w:rsid w:val="1422424E"/>
    <w:rsid w:val="14314086"/>
    <w:rsid w:val="145BE58D"/>
    <w:rsid w:val="14780CE7"/>
    <w:rsid w:val="147CBA21"/>
    <w:rsid w:val="14864F51"/>
    <w:rsid w:val="14A6BE5B"/>
    <w:rsid w:val="150AA547"/>
    <w:rsid w:val="153B3A44"/>
    <w:rsid w:val="159737FB"/>
    <w:rsid w:val="15BD8F35"/>
    <w:rsid w:val="15D6015D"/>
    <w:rsid w:val="15E89576"/>
    <w:rsid w:val="16004CA0"/>
    <w:rsid w:val="161CEAD4"/>
    <w:rsid w:val="161E09FB"/>
    <w:rsid w:val="163778BA"/>
    <w:rsid w:val="164291B2"/>
    <w:rsid w:val="1689716F"/>
    <w:rsid w:val="16F87043"/>
    <w:rsid w:val="171BD7DF"/>
    <w:rsid w:val="17775F47"/>
    <w:rsid w:val="178670B8"/>
    <w:rsid w:val="17B00EA4"/>
    <w:rsid w:val="17E1E5F2"/>
    <w:rsid w:val="17EA4C64"/>
    <w:rsid w:val="1843A69C"/>
    <w:rsid w:val="1876D209"/>
    <w:rsid w:val="187707E4"/>
    <w:rsid w:val="1878D048"/>
    <w:rsid w:val="1889C603"/>
    <w:rsid w:val="188C32C4"/>
    <w:rsid w:val="1891C9CB"/>
    <w:rsid w:val="18A59750"/>
    <w:rsid w:val="18B85D3B"/>
    <w:rsid w:val="18F3DB79"/>
    <w:rsid w:val="190196E0"/>
    <w:rsid w:val="191786EE"/>
    <w:rsid w:val="19636D2F"/>
    <w:rsid w:val="1981B246"/>
    <w:rsid w:val="19856BBF"/>
    <w:rsid w:val="198BBE06"/>
    <w:rsid w:val="198D9A45"/>
    <w:rsid w:val="19B1E2A5"/>
    <w:rsid w:val="19B8ECD3"/>
    <w:rsid w:val="19CD0827"/>
    <w:rsid w:val="19F73DB5"/>
    <w:rsid w:val="19F9EAE9"/>
    <w:rsid w:val="19FC35F5"/>
    <w:rsid w:val="1A12C859"/>
    <w:rsid w:val="1A407894"/>
    <w:rsid w:val="1A6172CE"/>
    <w:rsid w:val="1A64C381"/>
    <w:rsid w:val="1A6608E5"/>
    <w:rsid w:val="1A729E92"/>
    <w:rsid w:val="1A7ADE5D"/>
    <w:rsid w:val="1AA38DEC"/>
    <w:rsid w:val="1AACC811"/>
    <w:rsid w:val="1AC9DD77"/>
    <w:rsid w:val="1AD21EDD"/>
    <w:rsid w:val="1ADADEB8"/>
    <w:rsid w:val="1AE45463"/>
    <w:rsid w:val="1AE8567A"/>
    <w:rsid w:val="1B1AA48E"/>
    <w:rsid w:val="1B1BCB3C"/>
    <w:rsid w:val="1B44A75A"/>
    <w:rsid w:val="1B4E776B"/>
    <w:rsid w:val="1B54FC3F"/>
    <w:rsid w:val="1B5CEAB9"/>
    <w:rsid w:val="1B847C53"/>
    <w:rsid w:val="1BC8FFA0"/>
    <w:rsid w:val="1BE54443"/>
    <w:rsid w:val="1C0FFB75"/>
    <w:rsid w:val="1C12D575"/>
    <w:rsid w:val="1C3DDC40"/>
    <w:rsid w:val="1C7A9657"/>
    <w:rsid w:val="1C7C179C"/>
    <w:rsid w:val="1C8571F9"/>
    <w:rsid w:val="1CB02086"/>
    <w:rsid w:val="1CD5A330"/>
    <w:rsid w:val="1D29D858"/>
    <w:rsid w:val="1D5424D8"/>
    <w:rsid w:val="1D59C389"/>
    <w:rsid w:val="1D5AA255"/>
    <w:rsid w:val="1D5D3726"/>
    <w:rsid w:val="1D6967D7"/>
    <w:rsid w:val="1D6ED0EB"/>
    <w:rsid w:val="1D7CA3BE"/>
    <w:rsid w:val="1D7EEAA0"/>
    <w:rsid w:val="1D9535FE"/>
    <w:rsid w:val="1DB07131"/>
    <w:rsid w:val="1E0B1FE7"/>
    <w:rsid w:val="1E0E58B2"/>
    <w:rsid w:val="1E296242"/>
    <w:rsid w:val="1E30659F"/>
    <w:rsid w:val="1E3F0786"/>
    <w:rsid w:val="1E481EFF"/>
    <w:rsid w:val="1E726A2D"/>
    <w:rsid w:val="1E800FFA"/>
    <w:rsid w:val="1EE648AD"/>
    <w:rsid w:val="1EEA685C"/>
    <w:rsid w:val="1EFCBE4E"/>
    <w:rsid w:val="1F0A8560"/>
    <w:rsid w:val="1F1EC120"/>
    <w:rsid w:val="1F284629"/>
    <w:rsid w:val="1F28ADE2"/>
    <w:rsid w:val="1F3CA557"/>
    <w:rsid w:val="1F6EFC4E"/>
    <w:rsid w:val="1F9FAE19"/>
    <w:rsid w:val="1FAC3B0D"/>
    <w:rsid w:val="1FB376EE"/>
    <w:rsid w:val="1FC8E478"/>
    <w:rsid w:val="1FCD8C07"/>
    <w:rsid w:val="1FD55A64"/>
    <w:rsid w:val="1FDB6D20"/>
    <w:rsid w:val="1FDD233F"/>
    <w:rsid w:val="200DBF3F"/>
    <w:rsid w:val="2016B14E"/>
    <w:rsid w:val="2019926E"/>
    <w:rsid w:val="203C815E"/>
    <w:rsid w:val="20667F39"/>
    <w:rsid w:val="206798FA"/>
    <w:rsid w:val="206F9D90"/>
    <w:rsid w:val="207C220A"/>
    <w:rsid w:val="20957932"/>
    <w:rsid w:val="20C8543C"/>
    <w:rsid w:val="20D8A3B3"/>
    <w:rsid w:val="20EEA889"/>
    <w:rsid w:val="20FAD234"/>
    <w:rsid w:val="2107E125"/>
    <w:rsid w:val="211611B4"/>
    <w:rsid w:val="212252E7"/>
    <w:rsid w:val="2134DF1D"/>
    <w:rsid w:val="213ED087"/>
    <w:rsid w:val="215650B5"/>
    <w:rsid w:val="216DBB67"/>
    <w:rsid w:val="217F0456"/>
    <w:rsid w:val="21AA1820"/>
    <w:rsid w:val="21AC764E"/>
    <w:rsid w:val="21B4C5E0"/>
    <w:rsid w:val="21B79497"/>
    <w:rsid w:val="21DE1BFE"/>
    <w:rsid w:val="21EAE92C"/>
    <w:rsid w:val="22461799"/>
    <w:rsid w:val="22604EA4"/>
    <w:rsid w:val="2261DCC4"/>
    <w:rsid w:val="2280704E"/>
    <w:rsid w:val="22A17898"/>
    <w:rsid w:val="22A70B05"/>
    <w:rsid w:val="22BECFF0"/>
    <w:rsid w:val="22BF2607"/>
    <w:rsid w:val="22C24BAD"/>
    <w:rsid w:val="22C3C259"/>
    <w:rsid w:val="22CCEC3E"/>
    <w:rsid w:val="22D39E1F"/>
    <w:rsid w:val="22D74EDB"/>
    <w:rsid w:val="22E9530F"/>
    <w:rsid w:val="2334C8F8"/>
    <w:rsid w:val="233C3A59"/>
    <w:rsid w:val="23406476"/>
    <w:rsid w:val="234DBE7B"/>
    <w:rsid w:val="23518174"/>
    <w:rsid w:val="2358C4EB"/>
    <w:rsid w:val="237C3130"/>
    <w:rsid w:val="23BC4CD4"/>
    <w:rsid w:val="23D28F0C"/>
    <w:rsid w:val="23DD88B5"/>
    <w:rsid w:val="23E1328A"/>
    <w:rsid w:val="2407BF0E"/>
    <w:rsid w:val="24141A6E"/>
    <w:rsid w:val="2428E2F2"/>
    <w:rsid w:val="2428F6FD"/>
    <w:rsid w:val="242B71FB"/>
    <w:rsid w:val="24465475"/>
    <w:rsid w:val="244F51D6"/>
    <w:rsid w:val="2452A30A"/>
    <w:rsid w:val="24552454"/>
    <w:rsid w:val="246FFBB9"/>
    <w:rsid w:val="2485A07D"/>
    <w:rsid w:val="24A3065A"/>
    <w:rsid w:val="24B4444A"/>
    <w:rsid w:val="24B76083"/>
    <w:rsid w:val="24BD9ED5"/>
    <w:rsid w:val="24C4EA5F"/>
    <w:rsid w:val="24C6FE65"/>
    <w:rsid w:val="24ED54E0"/>
    <w:rsid w:val="24EFE1F8"/>
    <w:rsid w:val="24FA4816"/>
    <w:rsid w:val="251719DB"/>
    <w:rsid w:val="25A729BA"/>
    <w:rsid w:val="25C70E77"/>
    <w:rsid w:val="25DA4C07"/>
    <w:rsid w:val="25F689CA"/>
    <w:rsid w:val="262170DE"/>
    <w:rsid w:val="263A0887"/>
    <w:rsid w:val="26588BB0"/>
    <w:rsid w:val="269D66B0"/>
    <w:rsid w:val="26A41E0E"/>
    <w:rsid w:val="26A4CD4C"/>
    <w:rsid w:val="26A9E08B"/>
    <w:rsid w:val="26D7B352"/>
    <w:rsid w:val="26DD35F6"/>
    <w:rsid w:val="26E6D5CA"/>
    <w:rsid w:val="2707A79F"/>
    <w:rsid w:val="271178DE"/>
    <w:rsid w:val="272930ED"/>
    <w:rsid w:val="273379DD"/>
    <w:rsid w:val="275B572B"/>
    <w:rsid w:val="276321E4"/>
    <w:rsid w:val="276BDD28"/>
    <w:rsid w:val="27761C68"/>
    <w:rsid w:val="27BD413F"/>
    <w:rsid w:val="27E0D09F"/>
    <w:rsid w:val="27E83B3E"/>
    <w:rsid w:val="27E87B9B"/>
    <w:rsid w:val="27EA41C1"/>
    <w:rsid w:val="27EC8AEC"/>
    <w:rsid w:val="28036F36"/>
    <w:rsid w:val="280426D9"/>
    <w:rsid w:val="2834AA22"/>
    <w:rsid w:val="28574363"/>
    <w:rsid w:val="2871911E"/>
    <w:rsid w:val="28798D1C"/>
    <w:rsid w:val="28A18A49"/>
    <w:rsid w:val="28ACAE9A"/>
    <w:rsid w:val="28FA0729"/>
    <w:rsid w:val="290ECD38"/>
    <w:rsid w:val="292EF1DE"/>
    <w:rsid w:val="293BBDC6"/>
    <w:rsid w:val="294C6461"/>
    <w:rsid w:val="29557517"/>
    <w:rsid w:val="295911A0"/>
    <w:rsid w:val="29601628"/>
    <w:rsid w:val="297F42AD"/>
    <w:rsid w:val="299B5F5C"/>
    <w:rsid w:val="299EBBA4"/>
    <w:rsid w:val="29AAF559"/>
    <w:rsid w:val="29B70182"/>
    <w:rsid w:val="29BBC678"/>
    <w:rsid w:val="29BC7435"/>
    <w:rsid w:val="29CBD93C"/>
    <w:rsid w:val="29DF64EB"/>
    <w:rsid w:val="29F3362C"/>
    <w:rsid w:val="2A04044D"/>
    <w:rsid w:val="2A09A187"/>
    <w:rsid w:val="2A0D617F"/>
    <w:rsid w:val="2A16EDD3"/>
    <w:rsid w:val="2A1A7650"/>
    <w:rsid w:val="2A32A506"/>
    <w:rsid w:val="2A3F80F5"/>
    <w:rsid w:val="2A4471B9"/>
    <w:rsid w:val="2A65B7CA"/>
    <w:rsid w:val="2A7B7F1F"/>
    <w:rsid w:val="2A7EB7E4"/>
    <w:rsid w:val="2A8B6343"/>
    <w:rsid w:val="2ACDCBF8"/>
    <w:rsid w:val="2ADEBD76"/>
    <w:rsid w:val="2B2CD5EF"/>
    <w:rsid w:val="2B2F4F0C"/>
    <w:rsid w:val="2B529D0B"/>
    <w:rsid w:val="2B57BFE6"/>
    <w:rsid w:val="2B781B55"/>
    <w:rsid w:val="2B784BD9"/>
    <w:rsid w:val="2B8F152C"/>
    <w:rsid w:val="2B918E8C"/>
    <w:rsid w:val="2B9BDC46"/>
    <w:rsid w:val="2B9E3C40"/>
    <w:rsid w:val="2BB0CAA7"/>
    <w:rsid w:val="2C14E997"/>
    <w:rsid w:val="2C1A8845"/>
    <w:rsid w:val="2C2FEC21"/>
    <w:rsid w:val="2C3AA96E"/>
    <w:rsid w:val="2C91F80C"/>
    <w:rsid w:val="2C9221A2"/>
    <w:rsid w:val="2CB5D02B"/>
    <w:rsid w:val="2CD938F2"/>
    <w:rsid w:val="2CEDD97C"/>
    <w:rsid w:val="2D34224A"/>
    <w:rsid w:val="2D40E6EB"/>
    <w:rsid w:val="2D6264AE"/>
    <w:rsid w:val="2D9F0CF2"/>
    <w:rsid w:val="2DA3909A"/>
    <w:rsid w:val="2DADA713"/>
    <w:rsid w:val="2DBD5BF8"/>
    <w:rsid w:val="2DD95EB0"/>
    <w:rsid w:val="2DECE2F1"/>
    <w:rsid w:val="2E451A6C"/>
    <w:rsid w:val="2E5BC102"/>
    <w:rsid w:val="2E7563E1"/>
    <w:rsid w:val="2E791CAE"/>
    <w:rsid w:val="2E95B51B"/>
    <w:rsid w:val="2EA75F2A"/>
    <w:rsid w:val="2EECA619"/>
    <w:rsid w:val="2EF95A79"/>
    <w:rsid w:val="2F01728F"/>
    <w:rsid w:val="2F025828"/>
    <w:rsid w:val="2F3A1241"/>
    <w:rsid w:val="2F45A023"/>
    <w:rsid w:val="2F4D40B3"/>
    <w:rsid w:val="2F9A75C0"/>
    <w:rsid w:val="2FA9367A"/>
    <w:rsid w:val="2FE34197"/>
    <w:rsid w:val="3009B492"/>
    <w:rsid w:val="301C7A80"/>
    <w:rsid w:val="302CA70D"/>
    <w:rsid w:val="305E7E7A"/>
    <w:rsid w:val="30B94682"/>
    <w:rsid w:val="30E977BF"/>
    <w:rsid w:val="31014894"/>
    <w:rsid w:val="3107A705"/>
    <w:rsid w:val="3107DACB"/>
    <w:rsid w:val="311B921E"/>
    <w:rsid w:val="311CFEAE"/>
    <w:rsid w:val="312E4AD8"/>
    <w:rsid w:val="319FDFEA"/>
    <w:rsid w:val="3224D57E"/>
    <w:rsid w:val="32719B74"/>
    <w:rsid w:val="327515C9"/>
    <w:rsid w:val="32C8BAE5"/>
    <w:rsid w:val="331B657E"/>
    <w:rsid w:val="331DB8BC"/>
    <w:rsid w:val="3324B396"/>
    <w:rsid w:val="33279D18"/>
    <w:rsid w:val="33936F59"/>
    <w:rsid w:val="33A242D7"/>
    <w:rsid w:val="33B27C2E"/>
    <w:rsid w:val="33C0524B"/>
    <w:rsid w:val="33C8226C"/>
    <w:rsid w:val="34249230"/>
    <w:rsid w:val="342D7739"/>
    <w:rsid w:val="34348AA8"/>
    <w:rsid w:val="345741C9"/>
    <w:rsid w:val="345A7B07"/>
    <w:rsid w:val="346C0662"/>
    <w:rsid w:val="347A3EEF"/>
    <w:rsid w:val="3490345D"/>
    <w:rsid w:val="349E4915"/>
    <w:rsid w:val="34C7C7DC"/>
    <w:rsid w:val="34F6384D"/>
    <w:rsid w:val="350E0BFB"/>
    <w:rsid w:val="35159D5B"/>
    <w:rsid w:val="3565BA39"/>
    <w:rsid w:val="356CC512"/>
    <w:rsid w:val="356E670D"/>
    <w:rsid w:val="3574699F"/>
    <w:rsid w:val="357A4BEE"/>
    <w:rsid w:val="35B02A45"/>
    <w:rsid w:val="35E553AC"/>
    <w:rsid w:val="35EAD3B8"/>
    <w:rsid w:val="361934AE"/>
    <w:rsid w:val="361F2262"/>
    <w:rsid w:val="362D00ED"/>
    <w:rsid w:val="36B17047"/>
    <w:rsid w:val="36B1EB1F"/>
    <w:rsid w:val="36BB6A28"/>
    <w:rsid w:val="36C380BA"/>
    <w:rsid w:val="36CE717C"/>
    <w:rsid w:val="36CEFC32"/>
    <w:rsid w:val="36DA212A"/>
    <w:rsid w:val="372AA5B0"/>
    <w:rsid w:val="372CE05E"/>
    <w:rsid w:val="372E4A91"/>
    <w:rsid w:val="3746486A"/>
    <w:rsid w:val="3763E3EE"/>
    <w:rsid w:val="3772AB1F"/>
    <w:rsid w:val="37A42DA5"/>
    <w:rsid w:val="37BE82D0"/>
    <w:rsid w:val="37C8DFD6"/>
    <w:rsid w:val="37E2F932"/>
    <w:rsid w:val="37E43041"/>
    <w:rsid w:val="37E8136A"/>
    <w:rsid w:val="380923C9"/>
    <w:rsid w:val="384E1BBA"/>
    <w:rsid w:val="387427FD"/>
    <w:rsid w:val="387BFFAF"/>
    <w:rsid w:val="387F09FB"/>
    <w:rsid w:val="389BAB62"/>
    <w:rsid w:val="38BEBAC9"/>
    <w:rsid w:val="38D8911D"/>
    <w:rsid w:val="38DCBB9A"/>
    <w:rsid w:val="38F2240F"/>
    <w:rsid w:val="39151CA0"/>
    <w:rsid w:val="391FBE66"/>
    <w:rsid w:val="392ED577"/>
    <w:rsid w:val="3932FADB"/>
    <w:rsid w:val="393D8C4A"/>
    <w:rsid w:val="3951152D"/>
    <w:rsid w:val="395F91DB"/>
    <w:rsid w:val="397A1981"/>
    <w:rsid w:val="397D18F8"/>
    <w:rsid w:val="397E7AFB"/>
    <w:rsid w:val="3987FB1C"/>
    <w:rsid w:val="39EE9E79"/>
    <w:rsid w:val="3A08D93B"/>
    <w:rsid w:val="3A0B93D3"/>
    <w:rsid w:val="3A0D2837"/>
    <w:rsid w:val="3A1DD078"/>
    <w:rsid w:val="3A29B3AB"/>
    <w:rsid w:val="3A3DA778"/>
    <w:rsid w:val="3A510C52"/>
    <w:rsid w:val="3A68BCD9"/>
    <w:rsid w:val="3AACA21C"/>
    <w:rsid w:val="3AB3FFE2"/>
    <w:rsid w:val="3AF9D2B3"/>
    <w:rsid w:val="3B05E0C0"/>
    <w:rsid w:val="3B126894"/>
    <w:rsid w:val="3B43BF5B"/>
    <w:rsid w:val="3B79C56B"/>
    <w:rsid w:val="3BC3AA73"/>
    <w:rsid w:val="3BC7A1D3"/>
    <w:rsid w:val="3BD004DB"/>
    <w:rsid w:val="3BDFF990"/>
    <w:rsid w:val="3BE5E465"/>
    <w:rsid w:val="3BEA8DF7"/>
    <w:rsid w:val="3BF12554"/>
    <w:rsid w:val="3BFF3114"/>
    <w:rsid w:val="3C0FD0DC"/>
    <w:rsid w:val="3C1F8F2E"/>
    <w:rsid w:val="3C5ECD23"/>
    <w:rsid w:val="3C7F2467"/>
    <w:rsid w:val="3C8C7495"/>
    <w:rsid w:val="3C9EBA6C"/>
    <w:rsid w:val="3CBD8088"/>
    <w:rsid w:val="3D08504D"/>
    <w:rsid w:val="3D337A1D"/>
    <w:rsid w:val="3D3DA8C3"/>
    <w:rsid w:val="3D4E2572"/>
    <w:rsid w:val="3D4FA504"/>
    <w:rsid w:val="3D524CF9"/>
    <w:rsid w:val="3D8973FE"/>
    <w:rsid w:val="3D904FF7"/>
    <w:rsid w:val="3D9659BE"/>
    <w:rsid w:val="3D98DB11"/>
    <w:rsid w:val="3DAC7CC6"/>
    <w:rsid w:val="3DB4DD6E"/>
    <w:rsid w:val="3DC1A5F0"/>
    <w:rsid w:val="3DE31BAE"/>
    <w:rsid w:val="3DF439ED"/>
    <w:rsid w:val="3E0BC7A5"/>
    <w:rsid w:val="3E425DC2"/>
    <w:rsid w:val="3E57D917"/>
    <w:rsid w:val="3E7436E9"/>
    <w:rsid w:val="3E896F79"/>
    <w:rsid w:val="3E9A0ED1"/>
    <w:rsid w:val="3ECCC56E"/>
    <w:rsid w:val="3ED6FDDD"/>
    <w:rsid w:val="3EDA0E17"/>
    <w:rsid w:val="3EFF8AFE"/>
    <w:rsid w:val="3F0DB0DD"/>
    <w:rsid w:val="3F28A445"/>
    <w:rsid w:val="3F5A1783"/>
    <w:rsid w:val="3F748DA8"/>
    <w:rsid w:val="3F789048"/>
    <w:rsid w:val="3F90B586"/>
    <w:rsid w:val="3F915C1C"/>
    <w:rsid w:val="3F9974BA"/>
    <w:rsid w:val="3FA34B88"/>
    <w:rsid w:val="3FA4C17C"/>
    <w:rsid w:val="3FB6941E"/>
    <w:rsid w:val="3FE73795"/>
    <w:rsid w:val="3FECF7C3"/>
    <w:rsid w:val="40217A89"/>
    <w:rsid w:val="4022262C"/>
    <w:rsid w:val="40346A9E"/>
    <w:rsid w:val="404084C9"/>
    <w:rsid w:val="405D41BB"/>
    <w:rsid w:val="406C3287"/>
    <w:rsid w:val="4072683B"/>
    <w:rsid w:val="4077B162"/>
    <w:rsid w:val="409B5B5F"/>
    <w:rsid w:val="40DB205C"/>
    <w:rsid w:val="41125E91"/>
    <w:rsid w:val="4112E15C"/>
    <w:rsid w:val="4130F2AF"/>
    <w:rsid w:val="413C7B5C"/>
    <w:rsid w:val="414ADFEA"/>
    <w:rsid w:val="416E11A5"/>
    <w:rsid w:val="417A0255"/>
    <w:rsid w:val="41912D94"/>
    <w:rsid w:val="41995883"/>
    <w:rsid w:val="41B800D7"/>
    <w:rsid w:val="41D9044E"/>
    <w:rsid w:val="41FF5D22"/>
    <w:rsid w:val="4206301E"/>
    <w:rsid w:val="4209094A"/>
    <w:rsid w:val="42252C16"/>
    <w:rsid w:val="4240D942"/>
    <w:rsid w:val="4242BB99"/>
    <w:rsid w:val="42502CA2"/>
    <w:rsid w:val="42641E41"/>
    <w:rsid w:val="428BEB29"/>
    <w:rsid w:val="429255AB"/>
    <w:rsid w:val="42A4BDF7"/>
    <w:rsid w:val="42B14AAD"/>
    <w:rsid w:val="42B79666"/>
    <w:rsid w:val="42BE143D"/>
    <w:rsid w:val="42D20414"/>
    <w:rsid w:val="42D21C3B"/>
    <w:rsid w:val="42EBBC3B"/>
    <w:rsid w:val="42F00967"/>
    <w:rsid w:val="43078BF9"/>
    <w:rsid w:val="432DD80D"/>
    <w:rsid w:val="436951BC"/>
    <w:rsid w:val="4372EF48"/>
    <w:rsid w:val="43A78DE2"/>
    <w:rsid w:val="43AC1895"/>
    <w:rsid w:val="43B0D99E"/>
    <w:rsid w:val="43BEE964"/>
    <w:rsid w:val="43C7DF1D"/>
    <w:rsid w:val="43D681A5"/>
    <w:rsid w:val="43D7DEF1"/>
    <w:rsid w:val="43FF8C84"/>
    <w:rsid w:val="440BA315"/>
    <w:rsid w:val="4417A7DA"/>
    <w:rsid w:val="4420F2E8"/>
    <w:rsid w:val="443B6459"/>
    <w:rsid w:val="4490A7CA"/>
    <w:rsid w:val="4493F55E"/>
    <w:rsid w:val="44D68464"/>
    <w:rsid w:val="44D6E907"/>
    <w:rsid w:val="45347DF0"/>
    <w:rsid w:val="4539D4AE"/>
    <w:rsid w:val="456C6791"/>
    <w:rsid w:val="457A18BE"/>
    <w:rsid w:val="457A9855"/>
    <w:rsid w:val="45A68235"/>
    <w:rsid w:val="45B42517"/>
    <w:rsid w:val="45C37A52"/>
    <w:rsid w:val="45DE4820"/>
    <w:rsid w:val="45E47AD5"/>
    <w:rsid w:val="460D7D39"/>
    <w:rsid w:val="460FEC7F"/>
    <w:rsid w:val="4620D5CF"/>
    <w:rsid w:val="463B4100"/>
    <w:rsid w:val="4668DED7"/>
    <w:rsid w:val="467D3B12"/>
    <w:rsid w:val="46883135"/>
    <w:rsid w:val="46A0C30F"/>
    <w:rsid w:val="46E3A9AC"/>
    <w:rsid w:val="4717834D"/>
    <w:rsid w:val="4733A263"/>
    <w:rsid w:val="4761B226"/>
    <w:rsid w:val="476A360C"/>
    <w:rsid w:val="4793EA5F"/>
    <w:rsid w:val="47946331"/>
    <w:rsid w:val="47ABBCE0"/>
    <w:rsid w:val="47B14FED"/>
    <w:rsid w:val="47BCBF49"/>
    <w:rsid w:val="480A1C85"/>
    <w:rsid w:val="480EB566"/>
    <w:rsid w:val="482A2B45"/>
    <w:rsid w:val="4833E414"/>
    <w:rsid w:val="48418054"/>
    <w:rsid w:val="484E81C2"/>
    <w:rsid w:val="486AB6F6"/>
    <w:rsid w:val="492B0F6C"/>
    <w:rsid w:val="493D08A8"/>
    <w:rsid w:val="49550CE5"/>
    <w:rsid w:val="4974BC9F"/>
    <w:rsid w:val="49853CAC"/>
    <w:rsid w:val="498B0BBB"/>
    <w:rsid w:val="4995C4CB"/>
    <w:rsid w:val="49C39D10"/>
    <w:rsid w:val="49FD2C56"/>
    <w:rsid w:val="4A1E88EC"/>
    <w:rsid w:val="4A5FD61F"/>
    <w:rsid w:val="4A7AE499"/>
    <w:rsid w:val="4A89BA2E"/>
    <w:rsid w:val="4A99A156"/>
    <w:rsid w:val="4A9DD3A8"/>
    <w:rsid w:val="4AB2CB74"/>
    <w:rsid w:val="4AB6E237"/>
    <w:rsid w:val="4AF52484"/>
    <w:rsid w:val="4B441258"/>
    <w:rsid w:val="4B575638"/>
    <w:rsid w:val="4BA2EAE6"/>
    <w:rsid w:val="4BAA134A"/>
    <w:rsid w:val="4BAC4D27"/>
    <w:rsid w:val="4BBE10EB"/>
    <w:rsid w:val="4C0978AC"/>
    <w:rsid w:val="4C1F3F2A"/>
    <w:rsid w:val="4C36767D"/>
    <w:rsid w:val="4C505FBE"/>
    <w:rsid w:val="4C6EC5F3"/>
    <w:rsid w:val="4C6ECC86"/>
    <w:rsid w:val="4C8FC2D4"/>
    <w:rsid w:val="4C97B67C"/>
    <w:rsid w:val="4CC8D28F"/>
    <w:rsid w:val="4CD02C8A"/>
    <w:rsid w:val="4CF32699"/>
    <w:rsid w:val="4D09D17C"/>
    <w:rsid w:val="4D168987"/>
    <w:rsid w:val="4D3B65A0"/>
    <w:rsid w:val="4D474D23"/>
    <w:rsid w:val="4D525111"/>
    <w:rsid w:val="4D64B3AB"/>
    <w:rsid w:val="4D88BA95"/>
    <w:rsid w:val="4DC366F6"/>
    <w:rsid w:val="4DD7C562"/>
    <w:rsid w:val="4DE09C9B"/>
    <w:rsid w:val="4DE30567"/>
    <w:rsid w:val="4DE8E772"/>
    <w:rsid w:val="4DED0D08"/>
    <w:rsid w:val="4DF35065"/>
    <w:rsid w:val="4E4D141D"/>
    <w:rsid w:val="4E64A2F0"/>
    <w:rsid w:val="4E6FE49C"/>
    <w:rsid w:val="4E8F81F9"/>
    <w:rsid w:val="4EAB4DED"/>
    <w:rsid w:val="4EAD1A69"/>
    <w:rsid w:val="4EB9479D"/>
    <w:rsid w:val="4ECEC296"/>
    <w:rsid w:val="4F1135E9"/>
    <w:rsid w:val="4F1A7A87"/>
    <w:rsid w:val="4F385639"/>
    <w:rsid w:val="4F3FB50C"/>
    <w:rsid w:val="4F542D24"/>
    <w:rsid w:val="4F5E83FF"/>
    <w:rsid w:val="4F7AAAEC"/>
    <w:rsid w:val="4F7C8E63"/>
    <w:rsid w:val="4FADBE23"/>
    <w:rsid w:val="4FDAC46D"/>
    <w:rsid w:val="4FE2A1EE"/>
    <w:rsid w:val="4FEF0B6B"/>
    <w:rsid w:val="50197212"/>
    <w:rsid w:val="5025F5C0"/>
    <w:rsid w:val="502B5105"/>
    <w:rsid w:val="5059272D"/>
    <w:rsid w:val="507CF452"/>
    <w:rsid w:val="507FBE4A"/>
    <w:rsid w:val="50D12E87"/>
    <w:rsid w:val="50EFA53F"/>
    <w:rsid w:val="50F5F259"/>
    <w:rsid w:val="50F6F1DB"/>
    <w:rsid w:val="5126523C"/>
    <w:rsid w:val="5130F697"/>
    <w:rsid w:val="5141BFBA"/>
    <w:rsid w:val="5165C43F"/>
    <w:rsid w:val="51665061"/>
    <w:rsid w:val="516A59B4"/>
    <w:rsid w:val="516ADBF4"/>
    <w:rsid w:val="516E85C7"/>
    <w:rsid w:val="51D1CEFE"/>
    <w:rsid w:val="51DA3652"/>
    <w:rsid w:val="51DD7A55"/>
    <w:rsid w:val="51FD16ED"/>
    <w:rsid w:val="520A7396"/>
    <w:rsid w:val="520ABF09"/>
    <w:rsid w:val="5220A528"/>
    <w:rsid w:val="5242FFBF"/>
    <w:rsid w:val="52575D52"/>
    <w:rsid w:val="5263F2E0"/>
    <w:rsid w:val="52774820"/>
    <w:rsid w:val="5280DA46"/>
    <w:rsid w:val="52975DA4"/>
    <w:rsid w:val="529D2508"/>
    <w:rsid w:val="529DFB1A"/>
    <w:rsid w:val="52AD0DDB"/>
    <w:rsid w:val="52C66225"/>
    <w:rsid w:val="5303A764"/>
    <w:rsid w:val="53149601"/>
    <w:rsid w:val="5318E1C6"/>
    <w:rsid w:val="5326D1A2"/>
    <w:rsid w:val="533BFFD1"/>
    <w:rsid w:val="536A1DF4"/>
    <w:rsid w:val="537031C3"/>
    <w:rsid w:val="537369AA"/>
    <w:rsid w:val="537A017A"/>
    <w:rsid w:val="53852030"/>
    <w:rsid w:val="53A06898"/>
    <w:rsid w:val="53B49514"/>
    <w:rsid w:val="53D39D92"/>
    <w:rsid w:val="53E8B5D3"/>
    <w:rsid w:val="540D6FA7"/>
    <w:rsid w:val="544F806E"/>
    <w:rsid w:val="545773E0"/>
    <w:rsid w:val="54661937"/>
    <w:rsid w:val="547683E2"/>
    <w:rsid w:val="5485CC2A"/>
    <w:rsid w:val="548BC911"/>
    <w:rsid w:val="54918CC7"/>
    <w:rsid w:val="5496D45C"/>
    <w:rsid w:val="54A00606"/>
    <w:rsid w:val="54B26897"/>
    <w:rsid w:val="54D12E62"/>
    <w:rsid w:val="5521127F"/>
    <w:rsid w:val="553058C5"/>
    <w:rsid w:val="557DE24B"/>
    <w:rsid w:val="559EEC9D"/>
    <w:rsid w:val="55AC0337"/>
    <w:rsid w:val="55B1D049"/>
    <w:rsid w:val="55E48771"/>
    <w:rsid w:val="55E89A7D"/>
    <w:rsid w:val="55EB516E"/>
    <w:rsid w:val="55F3BC8B"/>
    <w:rsid w:val="56279972"/>
    <w:rsid w:val="5628CD6C"/>
    <w:rsid w:val="566FFA1A"/>
    <w:rsid w:val="567EB5E8"/>
    <w:rsid w:val="568F95A4"/>
    <w:rsid w:val="5691034C"/>
    <w:rsid w:val="569854DC"/>
    <w:rsid w:val="56A3BA83"/>
    <w:rsid w:val="56A97C52"/>
    <w:rsid w:val="56BC5FCF"/>
    <w:rsid w:val="56F5D21E"/>
    <w:rsid w:val="5701BAFC"/>
    <w:rsid w:val="5715DD6E"/>
    <w:rsid w:val="5747D398"/>
    <w:rsid w:val="574D0B3A"/>
    <w:rsid w:val="57563BA3"/>
    <w:rsid w:val="578E67DD"/>
    <w:rsid w:val="5793889F"/>
    <w:rsid w:val="57B2FAF2"/>
    <w:rsid w:val="57B398C0"/>
    <w:rsid w:val="57BCEDF2"/>
    <w:rsid w:val="57C5A1FF"/>
    <w:rsid w:val="57D1FB43"/>
    <w:rsid w:val="57DDA6BC"/>
    <w:rsid w:val="57EEE7A2"/>
    <w:rsid w:val="57F43A36"/>
    <w:rsid w:val="581372BC"/>
    <w:rsid w:val="58197661"/>
    <w:rsid w:val="581C1A9A"/>
    <w:rsid w:val="581EA3B5"/>
    <w:rsid w:val="582C6006"/>
    <w:rsid w:val="5833B0FB"/>
    <w:rsid w:val="583E12F6"/>
    <w:rsid w:val="584DF626"/>
    <w:rsid w:val="585A5797"/>
    <w:rsid w:val="585F7E78"/>
    <w:rsid w:val="5882283C"/>
    <w:rsid w:val="5885B65A"/>
    <w:rsid w:val="588D4414"/>
    <w:rsid w:val="589D8B5D"/>
    <w:rsid w:val="58A4E959"/>
    <w:rsid w:val="58D6C47B"/>
    <w:rsid w:val="58E5F50B"/>
    <w:rsid w:val="58FF5079"/>
    <w:rsid w:val="5902C0A3"/>
    <w:rsid w:val="596264EB"/>
    <w:rsid w:val="59743D1F"/>
    <w:rsid w:val="5A0A23F1"/>
    <w:rsid w:val="5A0EF7EF"/>
    <w:rsid w:val="5A0F3528"/>
    <w:rsid w:val="5A2BC0EC"/>
    <w:rsid w:val="5A395BBE"/>
    <w:rsid w:val="5A4B66F4"/>
    <w:rsid w:val="5A4E0958"/>
    <w:rsid w:val="5A5EE870"/>
    <w:rsid w:val="5A67EDB2"/>
    <w:rsid w:val="5A701671"/>
    <w:rsid w:val="5A74DD21"/>
    <w:rsid w:val="5A90A362"/>
    <w:rsid w:val="5A969CC3"/>
    <w:rsid w:val="5AA59A34"/>
    <w:rsid w:val="5AB1C35B"/>
    <w:rsid w:val="5AB4174B"/>
    <w:rsid w:val="5AEDB35D"/>
    <w:rsid w:val="5B069C6A"/>
    <w:rsid w:val="5B1B2ACA"/>
    <w:rsid w:val="5B483A21"/>
    <w:rsid w:val="5B4AC555"/>
    <w:rsid w:val="5B9BF07F"/>
    <w:rsid w:val="5B9EC30A"/>
    <w:rsid w:val="5BA6454C"/>
    <w:rsid w:val="5BB74FEF"/>
    <w:rsid w:val="5BC0022A"/>
    <w:rsid w:val="5BE74DF7"/>
    <w:rsid w:val="5C0C6EF1"/>
    <w:rsid w:val="5C21358A"/>
    <w:rsid w:val="5C3B7FD3"/>
    <w:rsid w:val="5C480083"/>
    <w:rsid w:val="5C889461"/>
    <w:rsid w:val="5C924FAC"/>
    <w:rsid w:val="5CB6700F"/>
    <w:rsid w:val="5CDDFA30"/>
    <w:rsid w:val="5CDECCBD"/>
    <w:rsid w:val="5CE70FF9"/>
    <w:rsid w:val="5CE75639"/>
    <w:rsid w:val="5CFD01E4"/>
    <w:rsid w:val="5D1954E4"/>
    <w:rsid w:val="5D1D0B68"/>
    <w:rsid w:val="5D266A25"/>
    <w:rsid w:val="5D3AFCAF"/>
    <w:rsid w:val="5D4E2327"/>
    <w:rsid w:val="5D53B815"/>
    <w:rsid w:val="5D621C68"/>
    <w:rsid w:val="5D77844D"/>
    <w:rsid w:val="5D7A8AC0"/>
    <w:rsid w:val="5DAEC093"/>
    <w:rsid w:val="5DBCD207"/>
    <w:rsid w:val="5DE33DA0"/>
    <w:rsid w:val="5E198195"/>
    <w:rsid w:val="5E37867C"/>
    <w:rsid w:val="5E412E15"/>
    <w:rsid w:val="5E4351B3"/>
    <w:rsid w:val="5E51D135"/>
    <w:rsid w:val="5E53D691"/>
    <w:rsid w:val="5E59F979"/>
    <w:rsid w:val="5E5E1F8D"/>
    <w:rsid w:val="5E698BE3"/>
    <w:rsid w:val="5E9B9F2D"/>
    <w:rsid w:val="5EAA24FD"/>
    <w:rsid w:val="5EAF5FBD"/>
    <w:rsid w:val="5EDE2E85"/>
    <w:rsid w:val="5EFB8B72"/>
    <w:rsid w:val="5F6348BA"/>
    <w:rsid w:val="5F790AD8"/>
    <w:rsid w:val="5F817CB2"/>
    <w:rsid w:val="5F901014"/>
    <w:rsid w:val="5FAD5A3C"/>
    <w:rsid w:val="600EBCA0"/>
    <w:rsid w:val="60210D62"/>
    <w:rsid w:val="602D386B"/>
    <w:rsid w:val="6030C05D"/>
    <w:rsid w:val="6032B7EF"/>
    <w:rsid w:val="603E64A8"/>
    <w:rsid w:val="60531571"/>
    <w:rsid w:val="6059AB11"/>
    <w:rsid w:val="60695E65"/>
    <w:rsid w:val="60BC8B9F"/>
    <w:rsid w:val="60CE29F4"/>
    <w:rsid w:val="6126DE83"/>
    <w:rsid w:val="6130151F"/>
    <w:rsid w:val="61387155"/>
    <w:rsid w:val="61392266"/>
    <w:rsid w:val="6184AE28"/>
    <w:rsid w:val="61A8226E"/>
    <w:rsid w:val="61CC361F"/>
    <w:rsid w:val="61D3BC25"/>
    <w:rsid w:val="61D3C0B5"/>
    <w:rsid w:val="61DF9EBA"/>
    <w:rsid w:val="62170102"/>
    <w:rsid w:val="621F7800"/>
    <w:rsid w:val="6269B162"/>
    <w:rsid w:val="627F92AD"/>
    <w:rsid w:val="629578C5"/>
    <w:rsid w:val="629CC0FB"/>
    <w:rsid w:val="62A48484"/>
    <w:rsid w:val="62AF5A50"/>
    <w:rsid w:val="62DE8DF1"/>
    <w:rsid w:val="62DF0F28"/>
    <w:rsid w:val="62E50BDB"/>
    <w:rsid w:val="6308CE67"/>
    <w:rsid w:val="63257568"/>
    <w:rsid w:val="636A2B5A"/>
    <w:rsid w:val="6374D3AB"/>
    <w:rsid w:val="63BFDDB6"/>
    <w:rsid w:val="63C49A2C"/>
    <w:rsid w:val="63D202BE"/>
    <w:rsid w:val="641B2C7A"/>
    <w:rsid w:val="642D9114"/>
    <w:rsid w:val="64461F35"/>
    <w:rsid w:val="6449E856"/>
    <w:rsid w:val="6453110A"/>
    <w:rsid w:val="646911F1"/>
    <w:rsid w:val="64B06F99"/>
    <w:rsid w:val="64CE0DAA"/>
    <w:rsid w:val="64DD36A2"/>
    <w:rsid w:val="6506BE48"/>
    <w:rsid w:val="651D7D9D"/>
    <w:rsid w:val="651DDAAA"/>
    <w:rsid w:val="651FE6A6"/>
    <w:rsid w:val="653AAAFD"/>
    <w:rsid w:val="6572C636"/>
    <w:rsid w:val="65768F07"/>
    <w:rsid w:val="6576FD7F"/>
    <w:rsid w:val="658411CB"/>
    <w:rsid w:val="65884FB7"/>
    <w:rsid w:val="658A6EFF"/>
    <w:rsid w:val="659CFA73"/>
    <w:rsid w:val="65A7CD5B"/>
    <w:rsid w:val="65AD0482"/>
    <w:rsid w:val="65B058FF"/>
    <w:rsid w:val="65B1C92A"/>
    <w:rsid w:val="66020090"/>
    <w:rsid w:val="664345A8"/>
    <w:rsid w:val="66448142"/>
    <w:rsid w:val="66460592"/>
    <w:rsid w:val="664FA898"/>
    <w:rsid w:val="665D162A"/>
    <w:rsid w:val="66A50FA7"/>
    <w:rsid w:val="66AF8054"/>
    <w:rsid w:val="66BE54BF"/>
    <w:rsid w:val="672528FE"/>
    <w:rsid w:val="67485E87"/>
    <w:rsid w:val="67BF5E07"/>
    <w:rsid w:val="67DA37BA"/>
    <w:rsid w:val="68251CF0"/>
    <w:rsid w:val="682FB1F5"/>
    <w:rsid w:val="683FC363"/>
    <w:rsid w:val="68549183"/>
    <w:rsid w:val="68AE9E41"/>
    <w:rsid w:val="68BA2957"/>
    <w:rsid w:val="68F58AB7"/>
    <w:rsid w:val="69145510"/>
    <w:rsid w:val="6948E73F"/>
    <w:rsid w:val="6967E819"/>
    <w:rsid w:val="69729039"/>
    <w:rsid w:val="699B2427"/>
    <w:rsid w:val="69B46700"/>
    <w:rsid w:val="69C72FDB"/>
    <w:rsid w:val="69FE68F9"/>
    <w:rsid w:val="6A01406A"/>
    <w:rsid w:val="6A28BF8B"/>
    <w:rsid w:val="6A2C9140"/>
    <w:rsid w:val="6A37B568"/>
    <w:rsid w:val="6A4E3F44"/>
    <w:rsid w:val="6A57B565"/>
    <w:rsid w:val="6A8AC252"/>
    <w:rsid w:val="6AB929DA"/>
    <w:rsid w:val="6AC8D669"/>
    <w:rsid w:val="6AE54202"/>
    <w:rsid w:val="6AF9AA87"/>
    <w:rsid w:val="6AFB7158"/>
    <w:rsid w:val="6B072AB9"/>
    <w:rsid w:val="6B29A4AD"/>
    <w:rsid w:val="6B2A6D0B"/>
    <w:rsid w:val="6B485757"/>
    <w:rsid w:val="6B48C946"/>
    <w:rsid w:val="6B4DEB8E"/>
    <w:rsid w:val="6B6032B0"/>
    <w:rsid w:val="6B610DAC"/>
    <w:rsid w:val="6B9D10CB"/>
    <w:rsid w:val="6BA65F62"/>
    <w:rsid w:val="6BD2C6A0"/>
    <w:rsid w:val="6BDBC0FC"/>
    <w:rsid w:val="6BEE941F"/>
    <w:rsid w:val="6BF05407"/>
    <w:rsid w:val="6BF6D2AE"/>
    <w:rsid w:val="6BF7E171"/>
    <w:rsid w:val="6BF81B60"/>
    <w:rsid w:val="6C099BA4"/>
    <w:rsid w:val="6C1648B9"/>
    <w:rsid w:val="6C301355"/>
    <w:rsid w:val="6C40A4A4"/>
    <w:rsid w:val="6C5A8026"/>
    <w:rsid w:val="6C63B808"/>
    <w:rsid w:val="6C6BA0A5"/>
    <w:rsid w:val="6C848582"/>
    <w:rsid w:val="6C868C26"/>
    <w:rsid w:val="6C8F9FBA"/>
    <w:rsid w:val="6C968F0A"/>
    <w:rsid w:val="6C982A4F"/>
    <w:rsid w:val="6CB8D99D"/>
    <w:rsid w:val="6CE6098F"/>
    <w:rsid w:val="6CFC4D61"/>
    <w:rsid w:val="6D00F0E7"/>
    <w:rsid w:val="6D1285A0"/>
    <w:rsid w:val="6D1391EF"/>
    <w:rsid w:val="6D5708EB"/>
    <w:rsid w:val="6D88FD9A"/>
    <w:rsid w:val="6DD4140C"/>
    <w:rsid w:val="6DD42EB1"/>
    <w:rsid w:val="6DDA85F2"/>
    <w:rsid w:val="6DDB9434"/>
    <w:rsid w:val="6DFEAFC1"/>
    <w:rsid w:val="6E0D2FBC"/>
    <w:rsid w:val="6E1D7619"/>
    <w:rsid w:val="6E25DD05"/>
    <w:rsid w:val="6E307E54"/>
    <w:rsid w:val="6E43D343"/>
    <w:rsid w:val="6E46D3F9"/>
    <w:rsid w:val="6E70AC44"/>
    <w:rsid w:val="6E81D9F0"/>
    <w:rsid w:val="6E8A9BB9"/>
    <w:rsid w:val="6E991C24"/>
    <w:rsid w:val="6EA61806"/>
    <w:rsid w:val="6EAB3F9D"/>
    <w:rsid w:val="6EB12843"/>
    <w:rsid w:val="6ECBE857"/>
    <w:rsid w:val="6ED768A2"/>
    <w:rsid w:val="6F0B2018"/>
    <w:rsid w:val="6F4495D5"/>
    <w:rsid w:val="6F598E27"/>
    <w:rsid w:val="6F8C1B10"/>
    <w:rsid w:val="6FA7FFCD"/>
    <w:rsid w:val="6FAA603D"/>
    <w:rsid w:val="6FC0B95E"/>
    <w:rsid w:val="6FEBA5D9"/>
    <w:rsid w:val="6FFB0FC6"/>
    <w:rsid w:val="7015872D"/>
    <w:rsid w:val="705F480D"/>
    <w:rsid w:val="7082F214"/>
    <w:rsid w:val="7088912A"/>
    <w:rsid w:val="708B9AD1"/>
    <w:rsid w:val="708D353B"/>
    <w:rsid w:val="712008C0"/>
    <w:rsid w:val="7124630D"/>
    <w:rsid w:val="7127ABB3"/>
    <w:rsid w:val="71316E90"/>
    <w:rsid w:val="7171CB73"/>
    <w:rsid w:val="71A95E64"/>
    <w:rsid w:val="71B54A4D"/>
    <w:rsid w:val="71C1E631"/>
    <w:rsid w:val="71C656EB"/>
    <w:rsid w:val="71D402FB"/>
    <w:rsid w:val="71EBEF17"/>
    <w:rsid w:val="71F00462"/>
    <w:rsid w:val="71F69CA7"/>
    <w:rsid w:val="72167F51"/>
    <w:rsid w:val="72653814"/>
    <w:rsid w:val="72791160"/>
    <w:rsid w:val="727F8E78"/>
    <w:rsid w:val="728649B6"/>
    <w:rsid w:val="72D06F5D"/>
    <w:rsid w:val="730AF242"/>
    <w:rsid w:val="7325523C"/>
    <w:rsid w:val="732950D6"/>
    <w:rsid w:val="736EFA5C"/>
    <w:rsid w:val="73785F63"/>
    <w:rsid w:val="7392B05A"/>
    <w:rsid w:val="73A2CE3C"/>
    <w:rsid w:val="74084147"/>
    <w:rsid w:val="7446E3C3"/>
    <w:rsid w:val="744F20A0"/>
    <w:rsid w:val="744F55FF"/>
    <w:rsid w:val="7486D7B8"/>
    <w:rsid w:val="749411CE"/>
    <w:rsid w:val="74B1EC60"/>
    <w:rsid w:val="74FC7D63"/>
    <w:rsid w:val="7504CE5D"/>
    <w:rsid w:val="75173C78"/>
    <w:rsid w:val="751CE212"/>
    <w:rsid w:val="7566BEDE"/>
    <w:rsid w:val="75671D09"/>
    <w:rsid w:val="759B963C"/>
    <w:rsid w:val="759DA546"/>
    <w:rsid w:val="75AD2365"/>
    <w:rsid w:val="75C847E2"/>
    <w:rsid w:val="75D06D61"/>
    <w:rsid w:val="75DCC6B6"/>
    <w:rsid w:val="75DE8A03"/>
    <w:rsid w:val="76126062"/>
    <w:rsid w:val="762FE22F"/>
    <w:rsid w:val="765128ED"/>
    <w:rsid w:val="766A514A"/>
    <w:rsid w:val="7677D09C"/>
    <w:rsid w:val="769627E4"/>
    <w:rsid w:val="76D90B3B"/>
    <w:rsid w:val="76F9A8A5"/>
    <w:rsid w:val="77219FD1"/>
    <w:rsid w:val="77629204"/>
    <w:rsid w:val="77639FFA"/>
    <w:rsid w:val="776AA2EF"/>
    <w:rsid w:val="77DBF3F9"/>
    <w:rsid w:val="77E071B6"/>
    <w:rsid w:val="77E31C36"/>
    <w:rsid w:val="77ED097D"/>
    <w:rsid w:val="7811DEFB"/>
    <w:rsid w:val="781CB49D"/>
    <w:rsid w:val="782E29D8"/>
    <w:rsid w:val="785F1824"/>
    <w:rsid w:val="7865DE2B"/>
    <w:rsid w:val="787DF868"/>
    <w:rsid w:val="789BA852"/>
    <w:rsid w:val="78AFFCF9"/>
    <w:rsid w:val="78B37C0B"/>
    <w:rsid w:val="78C2F9C6"/>
    <w:rsid w:val="78C941E2"/>
    <w:rsid w:val="78D7DE57"/>
    <w:rsid w:val="78E3388E"/>
    <w:rsid w:val="78E86E04"/>
    <w:rsid w:val="790A7096"/>
    <w:rsid w:val="79127FF8"/>
    <w:rsid w:val="79153A36"/>
    <w:rsid w:val="79174BB8"/>
    <w:rsid w:val="79186A8A"/>
    <w:rsid w:val="791D704B"/>
    <w:rsid w:val="792DA742"/>
    <w:rsid w:val="7934BADE"/>
    <w:rsid w:val="794A5672"/>
    <w:rsid w:val="79609F89"/>
    <w:rsid w:val="796FDCFA"/>
    <w:rsid w:val="7973DBB5"/>
    <w:rsid w:val="797CE115"/>
    <w:rsid w:val="79938806"/>
    <w:rsid w:val="79A64525"/>
    <w:rsid w:val="79BDE0CC"/>
    <w:rsid w:val="79D74437"/>
    <w:rsid w:val="7A0FD070"/>
    <w:rsid w:val="7A119429"/>
    <w:rsid w:val="7A18E99C"/>
    <w:rsid w:val="7A4152CC"/>
    <w:rsid w:val="7A4D4F9C"/>
    <w:rsid w:val="7A77E333"/>
    <w:rsid w:val="7A84E2FE"/>
    <w:rsid w:val="7A8DDE7A"/>
    <w:rsid w:val="7A98205F"/>
    <w:rsid w:val="7AAB4CBD"/>
    <w:rsid w:val="7AB411F8"/>
    <w:rsid w:val="7ABBAB32"/>
    <w:rsid w:val="7AC10769"/>
    <w:rsid w:val="7AD278EC"/>
    <w:rsid w:val="7AE12B1A"/>
    <w:rsid w:val="7AF823FB"/>
    <w:rsid w:val="7B02442F"/>
    <w:rsid w:val="7B22D289"/>
    <w:rsid w:val="7B3A8DAB"/>
    <w:rsid w:val="7B3E02FA"/>
    <w:rsid w:val="7B57B773"/>
    <w:rsid w:val="7B601019"/>
    <w:rsid w:val="7B826040"/>
    <w:rsid w:val="7B8DCF9A"/>
    <w:rsid w:val="7B9F8423"/>
    <w:rsid w:val="7B9FD813"/>
    <w:rsid w:val="7BC4A5BF"/>
    <w:rsid w:val="7BCB1E9A"/>
    <w:rsid w:val="7BF0C337"/>
    <w:rsid w:val="7C1728F1"/>
    <w:rsid w:val="7C20D995"/>
    <w:rsid w:val="7C2EDE46"/>
    <w:rsid w:val="7C362D7D"/>
    <w:rsid w:val="7C617A18"/>
    <w:rsid w:val="7C64DD56"/>
    <w:rsid w:val="7C76BEC4"/>
    <w:rsid w:val="7C80FB31"/>
    <w:rsid w:val="7C864B7D"/>
    <w:rsid w:val="7C98F9A8"/>
    <w:rsid w:val="7C9D4838"/>
    <w:rsid w:val="7C9F23B3"/>
    <w:rsid w:val="7CCF0560"/>
    <w:rsid w:val="7CD140A1"/>
    <w:rsid w:val="7CD52064"/>
    <w:rsid w:val="7CD73614"/>
    <w:rsid w:val="7CE7E008"/>
    <w:rsid w:val="7CEB6749"/>
    <w:rsid w:val="7D0F274F"/>
    <w:rsid w:val="7D11ABCD"/>
    <w:rsid w:val="7D1450AD"/>
    <w:rsid w:val="7D701CBF"/>
    <w:rsid w:val="7DAE5755"/>
    <w:rsid w:val="7DBD160E"/>
    <w:rsid w:val="7DFD4A79"/>
    <w:rsid w:val="7E41E8E0"/>
    <w:rsid w:val="7E5ADC24"/>
    <w:rsid w:val="7E7123ED"/>
    <w:rsid w:val="7EA35FA9"/>
    <w:rsid w:val="7EA7DBD4"/>
    <w:rsid w:val="7EC80B16"/>
    <w:rsid w:val="7EEBEA49"/>
    <w:rsid w:val="7F1D0BF6"/>
    <w:rsid w:val="7F1E0351"/>
    <w:rsid w:val="7F2BD8E6"/>
    <w:rsid w:val="7F375ABE"/>
    <w:rsid w:val="7F5C3966"/>
    <w:rsid w:val="7F69A301"/>
    <w:rsid w:val="7F728EF5"/>
    <w:rsid w:val="7F769162"/>
    <w:rsid w:val="7F782E0B"/>
    <w:rsid w:val="7F820190"/>
    <w:rsid w:val="7F920BD1"/>
    <w:rsid w:val="7FD2F4DC"/>
    <w:rsid w:val="7FD46648"/>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F6762B2E-4F8C-448D-A714-838DFC84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15FB"/>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uiPriority w:val="9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Char1"/>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b,uvlaka 3,plain,plain Char,b1,uvlaka 31, uvlaka 3, uvlaka 31,Body Text Char1,Body Text Char Char"/>
    <w:basedOn w:val="Parasts"/>
    <w:link w:val="PamattekstsRakstz"/>
    <w:rsid w:val="002D7A9D"/>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uiPriority w:val="39"/>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iPriority w:val="99"/>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uiPriority w:val="99"/>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Char1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uiPriority w:val="99"/>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99"/>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99"/>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8"/>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7"/>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0"/>
      </w:numPr>
    </w:pPr>
  </w:style>
  <w:style w:type="paragraph" w:customStyle="1" w:styleId="CharCharCharChar">
    <w:name w:val="Char Char Char Char"/>
    <w:aliases w:val="Char2"/>
    <w:basedOn w:val="Parasts"/>
    <w:next w:val="Parasts"/>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4"/>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numbering" w:customStyle="1" w:styleId="Bezsaraksta1">
    <w:name w:val="Bez saraksta1"/>
    <w:next w:val="Bezsaraksta"/>
    <w:uiPriority w:val="99"/>
    <w:semiHidden/>
    <w:unhideWhenUsed/>
    <w:rsid w:val="00A54AB0"/>
  </w:style>
  <w:style w:type="paragraph" w:customStyle="1" w:styleId="BodyText21">
    <w:name w:val="Body Text 21"/>
    <w:basedOn w:val="Parasts"/>
    <w:rsid w:val="00A54AB0"/>
    <w:pPr>
      <w:widowControl w:val="0"/>
      <w:suppressAutoHyphens/>
      <w:spacing w:after="120" w:line="480" w:lineRule="auto"/>
      <w:jc w:val="both"/>
      <w:textAlignment w:val="baseline"/>
    </w:pPr>
    <w:rPr>
      <w:color w:val="auto"/>
      <w:kern w:val="1"/>
      <w:lang w:eastAsia="ar-SA"/>
    </w:rPr>
  </w:style>
  <w:style w:type="numbering" w:customStyle="1" w:styleId="WWOutlineListStyle5112">
    <w:name w:val="WW_OutlineListStyle_5112"/>
    <w:rsid w:val="00A54AB0"/>
    <w:pPr>
      <w:numPr>
        <w:numId w:val="1"/>
      </w:numPr>
    </w:pPr>
  </w:style>
  <w:style w:type="paragraph" w:styleId="Saturardtjavirsraksts">
    <w:name w:val="TOC Heading"/>
    <w:basedOn w:val="Virsraksts1"/>
    <w:next w:val="Parasts"/>
    <w:uiPriority w:val="39"/>
    <w:unhideWhenUsed/>
    <w:qFormat/>
    <w:rsid w:val="00A54AB0"/>
    <w:pPr>
      <w:keepLines/>
      <w:spacing w:before="480" w:after="0"/>
      <w:outlineLvl w:val="9"/>
    </w:pPr>
    <w:rPr>
      <w:color w:val="365F91"/>
      <w:kern w:val="0"/>
      <w:sz w:val="28"/>
      <w:szCs w:val="28"/>
      <w:lang w:val="en-US" w:eastAsia="ja-JP"/>
    </w:rPr>
  </w:style>
  <w:style w:type="paragraph" w:styleId="Beiguvresteksts">
    <w:name w:val="endnote text"/>
    <w:basedOn w:val="Parasts"/>
    <w:link w:val="BeiguvrestekstsRakstz"/>
    <w:uiPriority w:val="99"/>
    <w:semiHidden/>
    <w:unhideWhenUsed/>
    <w:rsid w:val="00A54AB0"/>
    <w:pPr>
      <w:spacing w:after="0" w:line="240" w:lineRule="auto"/>
    </w:pPr>
    <w:rPr>
      <w:color w:val="auto"/>
      <w:sz w:val="20"/>
      <w:szCs w:val="20"/>
      <w:lang w:eastAsia="en-US"/>
    </w:rPr>
  </w:style>
  <w:style w:type="character" w:customStyle="1" w:styleId="BeiguvrestekstsRakstz">
    <w:name w:val="Beigu vēres teksts Rakstz."/>
    <w:basedOn w:val="Noklusjumarindkopasfonts"/>
    <w:link w:val="Beiguvresteksts"/>
    <w:uiPriority w:val="99"/>
    <w:semiHidden/>
    <w:rsid w:val="00A54AB0"/>
    <w:rPr>
      <w:rFonts w:eastAsia="Times New Roman" w:cs="Times New Roman"/>
      <w:color w:val="auto"/>
      <w:sz w:val="20"/>
      <w:szCs w:val="20"/>
    </w:rPr>
  </w:style>
  <w:style w:type="character" w:styleId="Beiguvresatsauce">
    <w:name w:val="endnote reference"/>
    <w:uiPriority w:val="99"/>
    <w:semiHidden/>
    <w:unhideWhenUsed/>
    <w:rsid w:val="00A54AB0"/>
    <w:rPr>
      <w:vertAlign w:val="superscript"/>
    </w:rPr>
  </w:style>
  <w:style w:type="paragraph" w:styleId="Saturs2">
    <w:name w:val="toc 2"/>
    <w:basedOn w:val="Parasts"/>
    <w:next w:val="Parasts"/>
    <w:autoRedefine/>
    <w:uiPriority w:val="39"/>
    <w:unhideWhenUsed/>
    <w:rsid w:val="00A54AB0"/>
    <w:pPr>
      <w:spacing w:after="100" w:line="240" w:lineRule="auto"/>
      <w:ind w:left="260"/>
    </w:pPr>
    <w:rPr>
      <w:color w:val="auto"/>
      <w:sz w:val="26"/>
      <w:szCs w:val="20"/>
      <w:lang w:eastAsia="en-US"/>
    </w:rPr>
  </w:style>
  <w:style w:type="table" w:customStyle="1" w:styleId="Reatabula1">
    <w:name w:val="Režģa tabula1"/>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2">
    <w:name w:val="Body Text 2 Char2"/>
    <w:uiPriority w:val="99"/>
    <w:locked/>
    <w:rsid w:val="00A54AB0"/>
    <w:rPr>
      <w:sz w:val="22"/>
      <w:lang w:eastAsia="en-US"/>
    </w:rPr>
  </w:style>
  <w:style w:type="paragraph" w:customStyle="1" w:styleId="ListParagraph2">
    <w:name w:val="List Paragraph2"/>
    <w:basedOn w:val="Parasts"/>
    <w:uiPriority w:val="99"/>
    <w:rsid w:val="00A54AB0"/>
    <w:pPr>
      <w:ind w:left="720"/>
    </w:pPr>
    <w:rPr>
      <w:rFonts w:ascii="Calibri" w:eastAsia="Calibri" w:hAnsi="Calibri" w:cs="Calibri"/>
      <w:color w:val="auto"/>
      <w:sz w:val="22"/>
      <w:szCs w:val="22"/>
      <w:lang w:eastAsia="en-US"/>
    </w:rPr>
  </w:style>
  <w:style w:type="character" w:customStyle="1" w:styleId="Heading1Char1">
    <w:name w:val="Heading 1 Char1"/>
    <w:locked/>
    <w:rsid w:val="00A54AB0"/>
    <w:rPr>
      <w:rFonts w:ascii="Cambria" w:hAnsi="Cambria" w:cs="Times New Roman"/>
      <w:b/>
      <w:color w:val="365F91"/>
      <w:sz w:val="28"/>
      <w:lang w:val="lv-LV"/>
    </w:rPr>
  </w:style>
  <w:style w:type="character" w:customStyle="1" w:styleId="BodyText2Char1">
    <w:name w:val="Body Text 2 Char1"/>
    <w:uiPriority w:val="99"/>
    <w:semiHidden/>
    <w:rsid w:val="00A54AB0"/>
    <w:rPr>
      <w:lang w:val="lv-LV"/>
    </w:rPr>
  </w:style>
  <w:style w:type="paragraph" w:customStyle="1" w:styleId="Tahoma">
    <w:name w:val="Tahoma"/>
    <w:basedOn w:val="Paraststmeklis"/>
    <w:uiPriority w:val="99"/>
    <w:rsid w:val="00A54AB0"/>
    <w:pPr>
      <w:spacing w:before="280" w:after="280" w:line="240" w:lineRule="auto"/>
    </w:pPr>
    <w:rPr>
      <w:color w:val="auto"/>
      <w:lang w:val="lv-LV" w:eastAsia="ar-SA"/>
    </w:rPr>
  </w:style>
  <w:style w:type="table" w:customStyle="1" w:styleId="TableGrid11">
    <w:name w:val="Table Grid11"/>
    <w:basedOn w:val="Parastatabula"/>
    <w:next w:val="Reatabula"/>
    <w:uiPriority w:val="59"/>
    <w:rsid w:val="00A54AB0"/>
    <w:pPr>
      <w:spacing w:after="0" w:line="240" w:lineRule="auto"/>
    </w:pPr>
    <w:rPr>
      <w:rFonts w:eastAsia="Times New Roman"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A54AB0"/>
    <w:rPr>
      <w:rFonts w:cs="Times New Roman"/>
      <w:sz w:val="20"/>
      <w:lang w:eastAsia="en-US"/>
    </w:rPr>
  </w:style>
  <w:style w:type="paragraph" w:customStyle="1" w:styleId="Bodynosaukumsbig">
    <w:name w:val="Body nosaukums big"/>
    <w:basedOn w:val="Pamatteksts"/>
    <w:autoRedefine/>
    <w:uiPriority w:val="99"/>
    <w:rsid w:val="00A54AB0"/>
    <w:pPr>
      <w:spacing w:before="120" w:line="240" w:lineRule="auto"/>
      <w:jc w:val="center"/>
    </w:pPr>
    <w:rPr>
      <w:rFonts w:eastAsia="Calibri"/>
      <w:b/>
      <w:bCs/>
      <w:color w:val="auto"/>
      <w:lang w:eastAsia="ru-RU"/>
    </w:rPr>
  </w:style>
  <w:style w:type="paragraph" w:styleId="Tekstabloks">
    <w:name w:val="Block Text"/>
    <w:basedOn w:val="Parasts"/>
    <w:uiPriority w:val="99"/>
    <w:rsid w:val="00A54AB0"/>
    <w:pPr>
      <w:spacing w:after="0" w:line="240" w:lineRule="auto"/>
      <w:ind w:left="-709" w:right="-1106" w:hanging="11"/>
      <w:jc w:val="both"/>
    </w:pPr>
    <w:rPr>
      <w:rFonts w:ascii="Times" w:hAnsi="Times" w:cs="Times"/>
      <w:noProof/>
      <w:color w:val="auto"/>
      <w:lang w:val="en-GB" w:eastAsia="en-US"/>
    </w:rPr>
  </w:style>
  <w:style w:type="character" w:customStyle="1" w:styleId="Char14">
    <w:name w:val="Char14"/>
    <w:uiPriority w:val="99"/>
    <w:semiHidden/>
    <w:rsid w:val="00A54AB0"/>
    <w:rPr>
      <w:rFonts w:ascii="Cambria" w:hAnsi="Cambria"/>
      <w:b/>
      <w:i/>
      <w:sz w:val="28"/>
      <w:lang w:eastAsia="en-US"/>
    </w:rPr>
  </w:style>
  <w:style w:type="character" w:customStyle="1" w:styleId="FootnoteCharacters">
    <w:name w:val="Footnote Characters"/>
    <w:uiPriority w:val="99"/>
    <w:rsid w:val="00A54AB0"/>
    <w:rPr>
      <w:vertAlign w:val="superscript"/>
    </w:rPr>
  </w:style>
  <w:style w:type="paragraph" w:customStyle="1" w:styleId="NormalWeb8">
    <w:name w:val="Normal (Web)8"/>
    <w:basedOn w:val="Parasts"/>
    <w:uiPriority w:val="99"/>
    <w:rsid w:val="00A54AB0"/>
    <w:pPr>
      <w:spacing w:before="75" w:after="75" w:line="240" w:lineRule="auto"/>
      <w:ind w:left="225" w:right="225"/>
    </w:pPr>
    <w:rPr>
      <w:color w:val="auto"/>
      <w:sz w:val="22"/>
      <w:szCs w:val="22"/>
    </w:rPr>
  </w:style>
  <w:style w:type="character" w:customStyle="1" w:styleId="colora">
    <w:name w:val="colora"/>
    <w:uiPriority w:val="99"/>
    <w:rsid w:val="00A54AB0"/>
  </w:style>
  <w:style w:type="paragraph" w:customStyle="1" w:styleId="Revision1">
    <w:name w:val="Revision1"/>
    <w:hidden/>
    <w:uiPriority w:val="99"/>
    <w:semiHidden/>
    <w:rsid w:val="00A54AB0"/>
    <w:pPr>
      <w:spacing w:after="0" w:line="240" w:lineRule="auto"/>
    </w:pPr>
    <w:rPr>
      <w:rFonts w:ascii="Calibri" w:eastAsia="Calibri" w:hAnsi="Calibri" w:cs="Calibri"/>
      <w:color w:val="auto"/>
      <w:sz w:val="22"/>
      <w:szCs w:val="22"/>
    </w:rPr>
  </w:style>
  <w:style w:type="paragraph" w:styleId="Vienkrsteksts">
    <w:name w:val="Plain Text"/>
    <w:basedOn w:val="Parasts"/>
    <w:link w:val="VienkrstekstsRakstz"/>
    <w:uiPriority w:val="99"/>
    <w:rsid w:val="00A54AB0"/>
    <w:pPr>
      <w:tabs>
        <w:tab w:val="num" w:pos="851"/>
      </w:tabs>
      <w:spacing w:after="0" w:line="240" w:lineRule="auto"/>
      <w:ind w:left="851" w:hanging="851"/>
    </w:pPr>
    <w:rPr>
      <w:rFonts w:ascii="Courier New" w:hAnsi="Courier New"/>
      <w:color w:val="auto"/>
      <w:lang w:val="en-GB" w:eastAsia="en-US"/>
    </w:rPr>
  </w:style>
  <w:style w:type="character" w:customStyle="1" w:styleId="VienkrstekstsRakstz">
    <w:name w:val="Vienkāršs teksts Rakstz."/>
    <w:basedOn w:val="Noklusjumarindkopasfonts"/>
    <w:link w:val="Vienkrsteksts"/>
    <w:uiPriority w:val="99"/>
    <w:rsid w:val="00A54AB0"/>
    <w:rPr>
      <w:rFonts w:ascii="Courier New" w:eastAsia="Times New Roman" w:hAnsi="Courier New" w:cs="Times New Roman"/>
      <w:color w:val="auto"/>
      <w:szCs w:val="24"/>
      <w:lang w:val="en-GB"/>
    </w:rPr>
  </w:style>
  <w:style w:type="paragraph" w:customStyle="1" w:styleId="Paragrfs">
    <w:name w:val="Paragrāfs"/>
    <w:basedOn w:val="Parasts"/>
    <w:next w:val="Parasts"/>
    <w:rsid w:val="00A54AB0"/>
    <w:pPr>
      <w:tabs>
        <w:tab w:val="num" w:pos="720"/>
      </w:tabs>
      <w:spacing w:after="0" w:line="240" w:lineRule="auto"/>
      <w:ind w:left="720" w:hanging="720"/>
      <w:jc w:val="both"/>
    </w:pPr>
    <w:rPr>
      <w:rFonts w:ascii="Arial" w:hAnsi="Arial"/>
      <w:color w:val="auto"/>
      <w:sz w:val="20"/>
    </w:rPr>
  </w:style>
  <w:style w:type="paragraph" w:customStyle="1" w:styleId="Text1">
    <w:name w:val="Text 1"/>
    <w:basedOn w:val="Parasts"/>
    <w:uiPriority w:val="99"/>
    <w:rsid w:val="00A54AB0"/>
    <w:pPr>
      <w:spacing w:before="240" w:after="0" w:line="240" w:lineRule="exact"/>
      <w:ind w:left="567"/>
      <w:jc w:val="both"/>
    </w:pPr>
    <w:rPr>
      <w:rFonts w:ascii="Arial" w:hAnsi="Arial"/>
      <w:color w:val="auto"/>
      <w:szCs w:val="20"/>
      <w:lang w:val="en-GB" w:eastAsia="en-US"/>
    </w:rPr>
  </w:style>
  <w:style w:type="character" w:customStyle="1" w:styleId="st1">
    <w:name w:val="st1"/>
    <w:uiPriority w:val="99"/>
    <w:rsid w:val="00A54AB0"/>
    <w:rPr>
      <w:rFonts w:cs="Times New Roman"/>
    </w:rPr>
  </w:style>
  <w:style w:type="character" w:customStyle="1" w:styleId="tvhtmlmktable">
    <w:name w:val="tv_html mk_table"/>
    <w:basedOn w:val="Noklusjumarindkopasfonts"/>
    <w:rsid w:val="00A54AB0"/>
  </w:style>
  <w:style w:type="paragraph" w:customStyle="1" w:styleId="tv213limenis3">
    <w:name w:val="tv213 limenis3"/>
    <w:basedOn w:val="Parasts"/>
    <w:rsid w:val="00A54AB0"/>
    <w:pPr>
      <w:spacing w:before="100" w:beforeAutospacing="1" w:after="100" w:afterAutospacing="1" w:line="240" w:lineRule="auto"/>
    </w:pPr>
    <w:rPr>
      <w:color w:val="auto"/>
    </w:rPr>
  </w:style>
  <w:style w:type="paragraph" w:customStyle="1" w:styleId="tv213tvp">
    <w:name w:val="tv213 tvp"/>
    <w:basedOn w:val="Parasts"/>
    <w:rsid w:val="00A54AB0"/>
    <w:pPr>
      <w:spacing w:before="100" w:beforeAutospacing="1" w:after="100" w:afterAutospacing="1" w:line="240" w:lineRule="auto"/>
    </w:pPr>
    <w:rPr>
      <w:color w:val="auto"/>
    </w:rPr>
  </w:style>
  <w:style w:type="paragraph" w:customStyle="1" w:styleId="tv213limenis2">
    <w:name w:val="tv213 limenis2"/>
    <w:basedOn w:val="Parasts"/>
    <w:rsid w:val="00A54AB0"/>
    <w:pPr>
      <w:spacing w:before="100" w:beforeAutospacing="1" w:after="100" w:afterAutospacing="1" w:line="240" w:lineRule="auto"/>
    </w:pPr>
    <w:rPr>
      <w:color w:val="auto"/>
    </w:rPr>
  </w:style>
  <w:style w:type="paragraph" w:customStyle="1" w:styleId="c4">
    <w:name w:val="c4"/>
    <w:basedOn w:val="Parasts"/>
    <w:rsid w:val="00A54AB0"/>
    <w:pPr>
      <w:spacing w:before="100" w:beforeAutospacing="1" w:after="100" w:afterAutospacing="1" w:line="240" w:lineRule="auto"/>
    </w:pPr>
    <w:rPr>
      <w:color w:val="auto"/>
    </w:rPr>
  </w:style>
  <w:style w:type="character" w:customStyle="1" w:styleId="c3">
    <w:name w:val="c3"/>
    <w:basedOn w:val="Noklusjumarindkopasfonts"/>
    <w:rsid w:val="00A54AB0"/>
  </w:style>
  <w:style w:type="paragraph" w:customStyle="1" w:styleId="c11">
    <w:name w:val="c11"/>
    <w:basedOn w:val="Parasts"/>
    <w:rsid w:val="00A54AB0"/>
    <w:pPr>
      <w:spacing w:before="100" w:beforeAutospacing="1" w:after="100" w:afterAutospacing="1" w:line="240" w:lineRule="auto"/>
    </w:pPr>
    <w:rPr>
      <w:color w:val="auto"/>
    </w:rPr>
  </w:style>
  <w:style w:type="table" w:customStyle="1" w:styleId="TableNormal2">
    <w:name w:val="Table Normal2"/>
    <w:uiPriority w:val="99"/>
    <w:semiHidden/>
    <w:rsid w:val="00A54AB0"/>
    <w:rPr>
      <w:rFonts w:ascii="Calibri" w:eastAsia="Times New Roman" w:hAnsi="Calibri" w:cs="Times New Roman"/>
      <w:color w:val="auto"/>
      <w:sz w:val="22"/>
      <w:szCs w:val="22"/>
    </w:rPr>
    <w:tblPr>
      <w:tblCellMar>
        <w:top w:w="0" w:type="dxa"/>
        <w:left w:w="108" w:type="dxa"/>
        <w:bottom w:w="0" w:type="dxa"/>
        <w:right w:w="108" w:type="dxa"/>
      </w:tblCellMar>
    </w:tblPr>
  </w:style>
  <w:style w:type="paragraph" w:styleId="Citts">
    <w:name w:val="Quote"/>
    <w:basedOn w:val="Parasts"/>
    <w:next w:val="Parasts"/>
    <w:link w:val="CittsRakstz"/>
    <w:uiPriority w:val="29"/>
    <w:qFormat/>
    <w:rsid w:val="00A54AB0"/>
    <w:rPr>
      <w:rFonts w:ascii="Calibri" w:eastAsia="Calibri" w:hAnsi="Calibri" w:cs="Calibri"/>
      <w:i/>
      <w:iCs/>
      <w:sz w:val="22"/>
      <w:szCs w:val="22"/>
      <w:lang w:eastAsia="en-US"/>
    </w:rPr>
  </w:style>
  <w:style w:type="character" w:customStyle="1" w:styleId="CittsRakstz">
    <w:name w:val="Citāts Rakstz."/>
    <w:basedOn w:val="Noklusjumarindkopasfonts"/>
    <w:link w:val="Citts"/>
    <w:uiPriority w:val="29"/>
    <w:rsid w:val="00A54AB0"/>
    <w:rPr>
      <w:rFonts w:ascii="Calibri" w:eastAsia="Calibri" w:hAnsi="Calibri" w:cs="Calibri"/>
      <w:i/>
      <w:iCs/>
      <w:sz w:val="22"/>
      <w:szCs w:val="22"/>
    </w:rPr>
  </w:style>
  <w:style w:type="paragraph" w:styleId="Intensvscitts">
    <w:name w:val="Intense Quote"/>
    <w:basedOn w:val="Parasts"/>
    <w:next w:val="Parasts"/>
    <w:link w:val="IntensvscittsRakstz"/>
    <w:uiPriority w:val="30"/>
    <w:qFormat/>
    <w:rsid w:val="00A54AB0"/>
    <w:pPr>
      <w:pBdr>
        <w:bottom w:val="single" w:sz="4" w:space="4" w:color="4F81BD"/>
      </w:pBdr>
      <w:spacing w:before="200" w:after="280"/>
      <w:ind w:left="936" w:right="936"/>
    </w:pPr>
    <w:rPr>
      <w:rFonts w:ascii="Calibri" w:eastAsia="Calibri" w:hAnsi="Calibri" w:cs="Calibri"/>
      <w:b/>
      <w:bCs/>
      <w:i/>
      <w:iCs/>
      <w:color w:val="4F81BD"/>
      <w:sz w:val="22"/>
      <w:szCs w:val="22"/>
      <w:lang w:eastAsia="en-US"/>
    </w:rPr>
  </w:style>
  <w:style w:type="character" w:customStyle="1" w:styleId="IntensvscittsRakstz">
    <w:name w:val="Intensīvs citāts Rakstz."/>
    <w:basedOn w:val="Noklusjumarindkopasfonts"/>
    <w:link w:val="Intensvscitts"/>
    <w:uiPriority w:val="30"/>
    <w:rsid w:val="00A54AB0"/>
    <w:rPr>
      <w:rFonts w:ascii="Calibri" w:eastAsia="Calibri" w:hAnsi="Calibri" w:cs="Calibri"/>
      <w:b/>
      <w:bCs/>
      <w:i/>
      <w:iCs/>
      <w:color w:val="4F81BD"/>
      <w:sz w:val="22"/>
      <w:szCs w:val="22"/>
    </w:rPr>
  </w:style>
  <w:style w:type="character" w:styleId="Izsmalcintsizclums">
    <w:name w:val="Subtle Emphasis"/>
    <w:uiPriority w:val="19"/>
    <w:qFormat/>
    <w:rsid w:val="00A54AB0"/>
    <w:rPr>
      <w:i/>
      <w:iCs/>
      <w:color w:val="808080"/>
    </w:rPr>
  </w:style>
  <w:style w:type="character" w:styleId="Intensvsizclums">
    <w:name w:val="Intense Emphasis"/>
    <w:uiPriority w:val="21"/>
    <w:qFormat/>
    <w:rsid w:val="00A54AB0"/>
    <w:rPr>
      <w:b/>
      <w:bCs/>
      <w:i/>
      <w:iCs/>
      <w:color w:val="4F81BD"/>
    </w:rPr>
  </w:style>
  <w:style w:type="character" w:styleId="Izsmalcintaatsauce">
    <w:name w:val="Subtle Reference"/>
    <w:uiPriority w:val="31"/>
    <w:qFormat/>
    <w:rsid w:val="00A54AB0"/>
    <w:rPr>
      <w:smallCaps/>
      <w:color w:val="C0504D"/>
      <w:u w:val="single"/>
    </w:rPr>
  </w:style>
  <w:style w:type="character" w:styleId="Intensvaatsauce">
    <w:name w:val="Intense Reference"/>
    <w:uiPriority w:val="32"/>
    <w:qFormat/>
    <w:rsid w:val="00A54AB0"/>
    <w:rPr>
      <w:b/>
      <w:bCs/>
      <w:smallCaps/>
      <w:color w:val="C0504D"/>
      <w:spacing w:val="5"/>
      <w:u w:val="single"/>
    </w:rPr>
  </w:style>
  <w:style w:type="character" w:styleId="Grmatasnosaukums">
    <w:name w:val="Book Title"/>
    <w:uiPriority w:val="33"/>
    <w:qFormat/>
    <w:rsid w:val="00A54AB0"/>
    <w:rPr>
      <w:b/>
      <w:bCs/>
      <w:smallCaps/>
      <w:spacing w:val="5"/>
    </w:rPr>
  </w:style>
  <w:style w:type="paragraph" w:customStyle="1" w:styleId="StyleTabTexLItalic1">
    <w:name w:val="Style TabTex_L + Italic1"/>
    <w:basedOn w:val="Parasts"/>
    <w:autoRedefine/>
    <w:qFormat/>
    <w:rsid w:val="00A54AB0"/>
    <w:rPr>
      <w:rFonts w:ascii="Calibri" w:eastAsia="Calibri" w:hAnsi="Calibri" w:cs="Calibri"/>
      <w:i/>
      <w:iCs/>
      <w:color w:val="auto"/>
      <w:sz w:val="22"/>
      <w:szCs w:val="22"/>
    </w:rPr>
  </w:style>
  <w:style w:type="character" w:customStyle="1" w:styleId="yiv5754281663">
    <w:name w:val="yiv5754281663"/>
    <w:rsid w:val="00A54AB0"/>
  </w:style>
  <w:style w:type="table" w:customStyle="1" w:styleId="TableNormal1">
    <w:name w:val="Table Normal1"/>
    <w:uiPriority w:val="99"/>
    <w:semiHidden/>
    <w:rsid w:val="00A54AB0"/>
    <w:rPr>
      <w:rFonts w:ascii="Calibri" w:eastAsia="Times New Roman" w:hAnsi="Calibri" w:cs="Times New Roman"/>
      <w:color w:val="auto"/>
      <w:sz w:val="22"/>
      <w:szCs w:val="22"/>
    </w:rPr>
    <w:tblPr>
      <w:tblCellMar>
        <w:top w:w="0" w:type="dxa"/>
        <w:left w:w="108" w:type="dxa"/>
        <w:bottom w:w="0" w:type="dxa"/>
        <w:right w:w="108" w:type="dxa"/>
      </w:tblCellMar>
    </w:tblPr>
  </w:style>
  <w:style w:type="character" w:customStyle="1" w:styleId="FontStyle21">
    <w:name w:val="Font Style21"/>
    <w:rsid w:val="00A54AB0"/>
    <w:rPr>
      <w:rFonts w:ascii="Times New Roman" w:hAnsi="Times New Roman" w:cs="Times New Roman" w:hint="default"/>
      <w:sz w:val="22"/>
      <w:szCs w:val="22"/>
    </w:rPr>
  </w:style>
  <w:style w:type="paragraph" w:customStyle="1" w:styleId="Sarakstarindkopa1">
    <w:name w:val="Saraksta rindkopa1"/>
    <w:basedOn w:val="Parasts"/>
    <w:rsid w:val="00A54AB0"/>
    <w:pPr>
      <w:suppressAutoHyphens/>
      <w:ind w:left="720"/>
      <w:contextualSpacing/>
    </w:pPr>
    <w:rPr>
      <w:rFonts w:ascii="Calibri" w:eastAsia="Calibri" w:hAnsi="Calibri" w:cs="Calibri"/>
      <w:color w:val="auto"/>
      <w:sz w:val="22"/>
      <w:szCs w:val="22"/>
      <w:lang w:eastAsia="zh-CN"/>
    </w:rPr>
  </w:style>
  <w:style w:type="paragraph" w:customStyle="1" w:styleId="Standard">
    <w:name w:val="Standard"/>
    <w:rsid w:val="00A54AB0"/>
    <w:pPr>
      <w:suppressAutoHyphens/>
      <w:autoSpaceDN w:val="0"/>
      <w:spacing w:after="0" w:line="240" w:lineRule="auto"/>
      <w:textAlignment w:val="baseline"/>
    </w:pPr>
    <w:rPr>
      <w:rFonts w:ascii="Calibri" w:eastAsia="Calibri" w:hAnsi="Calibri" w:cs="Calibri"/>
      <w:color w:val="auto"/>
      <w:kern w:val="3"/>
      <w:szCs w:val="24"/>
      <w:lang w:eastAsia="zh-CN" w:bidi="hi-IN"/>
    </w:rPr>
  </w:style>
  <w:style w:type="numbering" w:customStyle="1" w:styleId="WWNum1">
    <w:name w:val="WWNum1"/>
    <w:basedOn w:val="Bezsaraksta"/>
    <w:rsid w:val="00A54AB0"/>
    <w:pPr>
      <w:numPr>
        <w:numId w:val="38"/>
      </w:numPr>
    </w:pPr>
  </w:style>
  <w:style w:type="paragraph" w:styleId="Saturs3">
    <w:name w:val="toc 3"/>
    <w:basedOn w:val="Parasts"/>
    <w:next w:val="Parasts"/>
    <w:autoRedefine/>
    <w:uiPriority w:val="39"/>
    <w:unhideWhenUsed/>
    <w:rsid w:val="00A54AB0"/>
    <w:pPr>
      <w:spacing w:after="100" w:line="240" w:lineRule="auto"/>
      <w:ind w:left="520"/>
    </w:pPr>
    <w:rPr>
      <w:color w:val="auto"/>
      <w:sz w:val="26"/>
      <w:szCs w:val="20"/>
      <w:lang w:eastAsia="en-US"/>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A54AB0"/>
    <w:rPr>
      <w:rFonts w:ascii="RimTimes" w:hAnsi="RimTimes"/>
      <w:sz w:val="24"/>
      <w:lang w:eastAsia="en-US"/>
    </w:rPr>
  </w:style>
  <w:style w:type="paragraph" w:styleId="Pamatteksts30">
    <w:name w:val="Body Text 3"/>
    <w:basedOn w:val="Parasts"/>
    <w:link w:val="Pamatteksts3Rakstz"/>
    <w:rsid w:val="00A54AB0"/>
    <w:pPr>
      <w:spacing w:after="120" w:line="240" w:lineRule="auto"/>
    </w:pPr>
    <w:rPr>
      <w:color w:val="auto"/>
      <w:sz w:val="16"/>
      <w:szCs w:val="16"/>
      <w:lang w:eastAsia="en-US"/>
    </w:rPr>
  </w:style>
  <w:style w:type="character" w:customStyle="1" w:styleId="Pamatteksts3Rakstz">
    <w:name w:val="Pamatteksts 3 Rakstz."/>
    <w:basedOn w:val="Noklusjumarindkopasfonts"/>
    <w:link w:val="Pamatteksts30"/>
    <w:rsid w:val="00A54AB0"/>
    <w:rPr>
      <w:rFonts w:eastAsia="Times New Roman" w:cs="Times New Roman"/>
      <w:color w:val="auto"/>
      <w:sz w:val="16"/>
      <w:szCs w:val="16"/>
    </w:rPr>
  </w:style>
  <w:style w:type="paragraph" w:customStyle="1" w:styleId="HeaderFooter">
    <w:name w:val="Header &amp; Footer"/>
    <w:rsid w:val="00A54AB0"/>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szCs w:val="24"/>
      <w:bdr w:val="nil"/>
      <w:lang w:eastAsia="lv-LV"/>
    </w:rPr>
  </w:style>
  <w:style w:type="numbering" w:customStyle="1" w:styleId="List0">
    <w:name w:val="List 0"/>
    <w:basedOn w:val="Bezsaraksta"/>
    <w:rsid w:val="00A54AB0"/>
    <w:pPr>
      <w:numPr>
        <w:numId w:val="43"/>
      </w:numPr>
    </w:pPr>
  </w:style>
  <w:style w:type="numbering" w:customStyle="1" w:styleId="List1">
    <w:name w:val="List 1"/>
    <w:basedOn w:val="Bezsaraksta"/>
    <w:rsid w:val="00A54AB0"/>
    <w:pPr>
      <w:numPr>
        <w:numId w:val="44"/>
      </w:numPr>
    </w:pPr>
  </w:style>
  <w:style w:type="numbering" w:customStyle="1" w:styleId="List31">
    <w:name w:val="List 31"/>
    <w:basedOn w:val="Bezsaraksta"/>
    <w:rsid w:val="00A54AB0"/>
    <w:pPr>
      <w:numPr>
        <w:numId w:val="52"/>
      </w:numPr>
    </w:pPr>
  </w:style>
  <w:style w:type="numbering" w:customStyle="1" w:styleId="List41">
    <w:name w:val="List 41"/>
    <w:basedOn w:val="Bezsaraksta"/>
    <w:rsid w:val="00A54AB0"/>
    <w:pPr>
      <w:numPr>
        <w:numId w:val="49"/>
      </w:numPr>
    </w:pPr>
  </w:style>
  <w:style w:type="numbering" w:customStyle="1" w:styleId="List51">
    <w:name w:val="List 51"/>
    <w:basedOn w:val="Bezsaraksta"/>
    <w:rsid w:val="00A54AB0"/>
    <w:pPr>
      <w:numPr>
        <w:numId w:val="46"/>
      </w:numPr>
    </w:pPr>
  </w:style>
  <w:style w:type="character" w:customStyle="1" w:styleId="Link">
    <w:name w:val="Link"/>
    <w:rsid w:val="00A54AB0"/>
    <w:rPr>
      <w:color w:val="0000FF"/>
      <w:u w:val="single" w:color="0000FF"/>
    </w:rPr>
  </w:style>
  <w:style w:type="character" w:customStyle="1" w:styleId="Hyperlink0">
    <w:name w:val="Hyperlink.0"/>
    <w:rsid w:val="00A54AB0"/>
    <w:rPr>
      <w:color w:val="0000FF"/>
      <w:u w:val="single" w:color="0000FF"/>
    </w:rPr>
  </w:style>
  <w:style w:type="numbering" w:customStyle="1" w:styleId="List91">
    <w:name w:val="List 91"/>
    <w:basedOn w:val="Bezsaraksta"/>
    <w:rsid w:val="00A54AB0"/>
    <w:pPr>
      <w:numPr>
        <w:numId w:val="18"/>
      </w:numPr>
    </w:pPr>
  </w:style>
  <w:style w:type="numbering" w:customStyle="1" w:styleId="List10">
    <w:name w:val="List 10"/>
    <w:basedOn w:val="Bezsaraksta"/>
    <w:rsid w:val="00A54AB0"/>
    <w:pPr>
      <w:numPr>
        <w:numId w:val="51"/>
      </w:numPr>
    </w:pPr>
  </w:style>
  <w:style w:type="paragraph" w:customStyle="1" w:styleId="atkape">
    <w:name w:val="atkape"/>
    <w:basedOn w:val="Parasts"/>
    <w:autoRedefine/>
    <w:rsid w:val="00A54AB0"/>
    <w:pPr>
      <w:spacing w:before="20" w:after="0" w:line="240" w:lineRule="auto"/>
      <w:ind w:firstLine="454"/>
    </w:pPr>
    <w:rPr>
      <w:color w:val="auto"/>
    </w:rPr>
  </w:style>
  <w:style w:type="table" w:customStyle="1" w:styleId="TableGrid2">
    <w:name w:val="Table Grid2"/>
    <w:basedOn w:val="Parastatabula"/>
    <w:next w:val="Reatabula"/>
    <w:uiPriority w:val="59"/>
    <w:rsid w:val="00A54AB0"/>
    <w:pPr>
      <w:spacing w:after="0" w:line="240" w:lineRule="auto"/>
    </w:pPr>
    <w:rPr>
      <w:rFonts w:eastAsia="Arial Unicode MS"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A54AB0"/>
    <w:pPr>
      <w:spacing w:before="120" w:after="160" w:line="240" w:lineRule="exact"/>
      <w:ind w:firstLine="720"/>
      <w:jc w:val="both"/>
    </w:pPr>
    <w:rPr>
      <w:rFonts w:eastAsia="Calibri"/>
      <w:color w:val="auto"/>
      <w:sz w:val="28"/>
      <w:lang w:val="en-US" w:eastAsia="en-US"/>
    </w:rPr>
  </w:style>
  <w:style w:type="paragraph" w:customStyle="1" w:styleId="BodyA">
    <w:name w:val="Body A"/>
    <w:rsid w:val="00A54AB0"/>
    <w:pPr>
      <w:pBdr>
        <w:top w:val="nil"/>
        <w:left w:val="nil"/>
        <w:bottom w:val="nil"/>
        <w:right w:val="nil"/>
        <w:between w:val="nil"/>
        <w:bar w:val="nil"/>
      </w:pBdr>
      <w:spacing w:after="0" w:line="240" w:lineRule="auto"/>
    </w:pPr>
    <w:rPr>
      <w:rFonts w:eastAsia="Arial Unicode MS" w:hAnsi="Arial Unicode MS" w:cs="Arial Unicode MS"/>
      <w:szCs w:val="24"/>
      <w:u w:color="000000"/>
      <w:bdr w:val="nil"/>
      <w:lang w:val="en-US" w:eastAsia="lv-LV"/>
    </w:rPr>
  </w:style>
  <w:style w:type="numbering" w:customStyle="1" w:styleId="List511">
    <w:name w:val="List 511"/>
    <w:basedOn w:val="Bezsaraksta"/>
    <w:rsid w:val="00A54AB0"/>
    <w:pPr>
      <w:numPr>
        <w:numId w:val="54"/>
      </w:numPr>
    </w:pPr>
  </w:style>
  <w:style w:type="table" w:customStyle="1" w:styleId="TableGrid3">
    <w:name w:val="Table Grid3"/>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1">
    <w:name w:val="List 451"/>
    <w:basedOn w:val="Bezsaraksta"/>
    <w:rsid w:val="00A54AB0"/>
    <w:pPr>
      <w:numPr>
        <w:numId w:val="61"/>
      </w:numPr>
    </w:pPr>
  </w:style>
  <w:style w:type="numbering" w:customStyle="1" w:styleId="List53">
    <w:name w:val="List 53"/>
    <w:basedOn w:val="Bezsaraksta"/>
    <w:rsid w:val="00A54AB0"/>
    <w:pPr>
      <w:numPr>
        <w:numId w:val="55"/>
      </w:numPr>
    </w:pPr>
  </w:style>
  <w:style w:type="numbering" w:customStyle="1" w:styleId="List01">
    <w:name w:val="List 01"/>
    <w:basedOn w:val="Bezsaraksta"/>
    <w:rsid w:val="00A54AB0"/>
    <w:pPr>
      <w:numPr>
        <w:numId w:val="37"/>
      </w:numPr>
    </w:pPr>
  </w:style>
  <w:style w:type="numbering" w:customStyle="1" w:styleId="List11">
    <w:name w:val="List 11"/>
    <w:basedOn w:val="Bezsaraksta"/>
    <w:rsid w:val="00A54AB0"/>
    <w:pPr>
      <w:numPr>
        <w:numId w:val="40"/>
      </w:numPr>
    </w:pPr>
  </w:style>
  <w:style w:type="numbering" w:customStyle="1" w:styleId="List211">
    <w:name w:val="List 211"/>
    <w:basedOn w:val="Bezsaraksta"/>
    <w:rsid w:val="00A54AB0"/>
    <w:pPr>
      <w:numPr>
        <w:numId w:val="41"/>
      </w:numPr>
    </w:pPr>
  </w:style>
  <w:style w:type="numbering" w:customStyle="1" w:styleId="List311">
    <w:name w:val="List 311"/>
    <w:basedOn w:val="Bezsaraksta"/>
    <w:rsid w:val="00A54AB0"/>
    <w:pPr>
      <w:numPr>
        <w:numId w:val="57"/>
      </w:numPr>
    </w:pPr>
  </w:style>
  <w:style w:type="numbering" w:customStyle="1" w:styleId="List411">
    <w:name w:val="List 411"/>
    <w:basedOn w:val="Bezsaraksta"/>
    <w:rsid w:val="00A54AB0"/>
    <w:pPr>
      <w:numPr>
        <w:numId w:val="48"/>
      </w:numPr>
    </w:pPr>
  </w:style>
  <w:style w:type="numbering" w:customStyle="1" w:styleId="List512">
    <w:name w:val="List 512"/>
    <w:basedOn w:val="Bezsaraksta"/>
    <w:rsid w:val="00A54AB0"/>
    <w:pPr>
      <w:numPr>
        <w:numId w:val="42"/>
      </w:numPr>
    </w:pPr>
  </w:style>
  <w:style w:type="numbering" w:customStyle="1" w:styleId="List61">
    <w:name w:val="List 61"/>
    <w:basedOn w:val="Bezsaraksta"/>
    <w:rsid w:val="00A54AB0"/>
    <w:pPr>
      <w:numPr>
        <w:numId w:val="45"/>
      </w:numPr>
    </w:pPr>
  </w:style>
  <w:style w:type="numbering" w:customStyle="1" w:styleId="List71">
    <w:name w:val="List 71"/>
    <w:basedOn w:val="Bezsaraksta"/>
    <w:rsid w:val="00A54AB0"/>
    <w:pPr>
      <w:numPr>
        <w:numId w:val="47"/>
      </w:numPr>
    </w:pPr>
  </w:style>
  <w:style w:type="numbering" w:customStyle="1" w:styleId="List81">
    <w:name w:val="List 81"/>
    <w:basedOn w:val="Bezsaraksta"/>
    <w:rsid w:val="00A54AB0"/>
    <w:pPr>
      <w:numPr>
        <w:numId w:val="50"/>
      </w:numPr>
    </w:pPr>
  </w:style>
  <w:style w:type="numbering" w:customStyle="1" w:styleId="List911">
    <w:name w:val="List 911"/>
    <w:basedOn w:val="Bezsaraksta"/>
    <w:rsid w:val="00A54AB0"/>
    <w:pPr>
      <w:numPr>
        <w:numId w:val="53"/>
      </w:numPr>
    </w:pPr>
  </w:style>
  <w:style w:type="numbering" w:customStyle="1" w:styleId="List101">
    <w:name w:val="List 101"/>
    <w:basedOn w:val="Bezsaraksta"/>
    <w:rsid w:val="00A54AB0"/>
    <w:pPr>
      <w:numPr>
        <w:numId w:val="56"/>
      </w:numPr>
    </w:pPr>
  </w:style>
  <w:style w:type="table" w:customStyle="1" w:styleId="TableGrid4">
    <w:name w:val="Table Grid4"/>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A54AB0"/>
    <w:pPr>
      <w:numPr>
        <w:numId w:val="39"/>
      </w:numPr>
    </w:pPr>
  </w:style>
  <w:style w:type="paragraph" w:customStyle="1" w:styleId="Heading">
    <w:name w:val="Heading"/>
    <w:next w:val="Parasts"/>
    <w:rsid w:val="00A54AB0"/>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szCs w:val="24"/>
      <w:u w:color="000000"/>
      <w:bdr w:val="nil"/>
      <w:lang w:eastAsia="lv-LV"/>
    </w:rPr>
  </w:style>
  <w:style w:type="paragraph" w:customStyle="1" w:styleId="pf0">
    <w:name w:val="pf0"/>
    <w:basedOn w:val="Parasts"/>
    <w:rsid w:val="00A54AB0"/>
    <w:pPr>
      <w:spacing w:before="100" w:beforeAutospacing="1" w:after="100" w:afterAutospacing="1" w:line="240" w:lineRule="auto"/>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118200" TargetMode="External"/><Relationship Id="rId18" Type="http://schemas.openxmlformats.org/officeDocument/2006/relationships/hyperlink" Target="http://www.rekini.lv/"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ikumi.lv/ta/id/333852" TargetMode="Externa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hyperlink" Target="mailto:____@cesunovads.lv" TargetMode="External"/><Relationship Id="rId25"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www.cesis.lv/" TargetMode="External"/><Relationship Id="rId20" Type="http://schemas.openxmlformats.org/officeDocument/2006/relationships/hyperlink" Target="https://likumi.lv/ta/id/33385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lvis.krumins@cesunovads.lv" TargetMode="External"/><Relationship Id="rId24" Type="http://schemas.openxmlformats.org/officeDocument/2006/relationships/hyperlink" Target="mailto:............@.............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https://likumi.lv/ta/id/333852" TargetMode="External"/><Relationship Id="rId28" Type="http://schemas.openxmlformats.org/officeDocument/2006/relationships/fontTable" Target="fontTable.xml"/><Relationship Id="rId10" Type="http://schemas.openxmlformats.org/officeDocument/2006/relationships/hyperlink" Target="mailto:santa.kleina@cesunovads.lv" TargetMode="External"/><Relationship Id="rId19" Type="http://schemas.openxmlformats.org/officeDocument/2006/relationships/hyperlink" Target="mailto:rekini@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92799" TargetMode="External"/><Relationship Id="rId22" Type="http://schemas.openxmlformats.org/officeDocument/2006/relationships/hyperlink" Target="https://likumi.lv/ta/id/333852" TargetMode="External"/><Relationship Id="rId2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152872</Words>
  <Characters>87138</Characters>
  <Application>Microsoft Office Word</Application>
  <DocSecurity>0</DocSecurity>
  <Lines>726</Lines>
  <Paragraphs>479</Paragraphs>
  <ScaleCrop>false</ScaleCrop>
  <Company>Home</Company>
  <LinksUpToDate>false</LinksUpToDate>
  <CharactersWithSpaces>239531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Iveta Beķere</cp:lastModifiedBy>
  <cp:revision>2</cp:revision>
  <cp:lastPrinted>2020-06-05T16:53:00Z</cp:lastPrinted>
  <dcterms:created xsi:type="dcterms:W3CDTF">2024-04-18T19:11:00Z</dcterms:created>
  <dcterms:modified xsi:type="dcterms:W3CDTF">2024-04-18T19:11:00Z</dcterms:modified>
</cp:coreProperties>
</file>