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1067" w14:textId="723D474A" w:rsidR="003D73BD" w:rsidRPr="00B2353D" w:rsidRDefault="003D73BD" w:rsidP="003D73BD">
      <w:pPr>
        <w:jc w:val="center"/>
        <w:rPr>
          <w:b/>
          <w:sz w:val="24"/>
        </w:rPr>
      </w:pPr>
      <w:r w:rsidRPr="00021AFE">
        <w:rPr>
          <w:b/>
          <w:sz w:val="24"/>
        </w:rPr>
        <w:t xml:space="preserve">Līgums Nr. FM VID </w:t>
      </w:r>
      <w:r>
        <w:rPr>
          <w:b/>
          <w:sz w:val="24"/>
        </w:rPr>
        <w:t>20</w:t>
      </w:r>
      <w:r w:rsidR="00D90584">
        <w:rPr>
          <w:b/>
          <w:sz w:val="24"/>
        </w:rPr>
        <w:t>2</w:t>
      </w:r>
      <w:r w:rsidR="009556CE">
        <w:rPr>
          <w:b/>
          <w:sz w:val="24"/>
        </w:rPr>
        <w:t>3</w:t>
      </w:r>
      <w:r w:rsidRPr="00021AFE">
        <w:rPr>
          <w:b/>
          <w:sz w:val="24"/>
        </w:rPr>
        <w:t>/</w:t>
      </w:r>
      <w:r w:rsidR="004C370D">
        <w:rPr>
          <w:b/>
          <w:sz w:val="24"/>
        </w:rPr>
        <w:t>214</w:t>
      </w:r>
      <w:r w:rsidR="008D122E">
        <w:rPr>
          <w:b/>
          <w:sz w:val="24"/>
        </w:rPr>
        <w:t>-6</w:t>
      </w:r>
    </w:p>
    <w:p w14:paraId="0E961069" w14:textId="6DD538A3" w:rsidR="00B2353D" w:rsidRPr="008D122E" w:rsidRDefault="003D73BD" w:rsidP="008D122E">
      <w:pPr>
        <w:ind w:left="0"/>
        <w:jc w:val="center"/>
        <w:rPr>
          <w:b/>
          <w:sz w:val="24"/>
        </w:rPr>
      </w:pPr>
      <w:r w:rsidRPr="00B2353D">
        <w:rPr>
          <w:b/>
          <w:sz w:val="24"/>
        </w:rPr>
        <w:t>“</w:t>
      </w:r>
      <w:r w:rsidR="008D122E" w:rsidRPr="008D122E">
        <w:rPr>
          <w:b/>
          <w:sz w:val="24"/>
        </w:rPr>
        <w:t xml:space="preserve">Jaunu </w:t>
      </w:r>
      <w:bookmarkStart w:id="0" w:name="_Hlk156820935"/>
      <w:r w:rsidR="008D122E" w:rsidRPr="008D122E">
        <w:rPr>
          <w:b/>
          <w:sz w:val="24"/>
        </w:rPr>
        <w:t xml:space="preserve">vieglo plašlietojuma transportlīdzekļu </w:t>
      </w:r>
      <w:bookmarkEnd w:id="0"/>
      <w:r w:rsidR="008D122E" w:rsidRPr="008D122E">
        <w:rPr>
          <w:b/>
          <w:sz w:val="24"/>
        </w:rPr>
        <w:t>(apvidus) noma  speciālām vajadzībām</w:t>
      </w:r>
      <w:r w:rsidRPr="00B2353D">
        <w:rPr>
          <w:b/>
          <w:sz w:val="24"/>
        </w:rPr>
        <w:t>”</w:t>
      </w:r>
    </w:p>
    <w:p w14:paraId="0E96106A" w14:textId="77777777" w:rsidR="003D73BD" w:rsidRDefault="003D73BD" w:rsidP="003D73BD">
      <w:pPr>
        <w:jc w:val="both"/>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3BD87FE2" w14:textId="77777777" w:rsidR="008D122E" w:rsidRDefault="008D122E" w:rsidP="008D122E">
      <w:pPr>
        <w:ind w:left="0" w:right="-1" w:firstLine="720"/>
        <w:jc w:val="both"/>
        <w:rPr>
          <w:sz w:val="24"/>
        </w:rPr>
      </w:pPr>
      <w:r>
        <w:rPr>
          <w:b/>
          <w:sz w:val="24"/>
        </w:rPr>
        <w:t>Valsts ieņēmumu dienests</w:t>
      </w:r>
      <w:r>
        <w:rPr>
          <w:sz w:val="24"/>
        </w:rPr>
        <w:t xml:space="preserve">, tā ģenerāldirektores Baibas Šmites – Roķes personā, kura rīkojas saskaņā ar likumu “Par Valsts ieņēmumu dienestu”, turpmāk – NOMNIEKS, no vienas puses, un </w:t>
      </w:r>
    </w:p>
    <w:p w14:paraId="0E961070" w14:textId="0223974E" w:rsidR="003D73BD" w:rsidRDefault="008D122E" w:rsidP="009556CE">
      <w:pPr>
        <w:ind w:left="0" w:right="-1" w:firstLine="720"/>
        <w:jc w:val="both"/>
        <w:rPr>
          <w:sz w:val="24"/>
        </w:rPr>
      </w:pPr>
      <w:r w:rsidRPr="001D7830">
        <w:rPr>
          <w:b/>
          <w:bCs/>
          <w:sz w:val="24"/>
        </w:rPr>
        <w:t>SIA “Transporent”</w:t>
      </w:r>
      <w:r>
        <w:rPr>
          <w:sz w:val="24"/>
        </w:rPr>
        <w:t>, tās valdes priekšsēdētāja Arņa Jaudzema personā, kurš rīkojas saskaņā ar statūtiem, turpmāk – IZNOMĀTĀJS</w:t>
      </w:r>
      <w:r w:rsidR="003D73BD">
        <w:rPr>
          <w:sz w:val="24"/>
        </w:rPr>
        <w:t xml:space="preserve">, no otras puses, </w:t>
      </w:r>
      <w:r w:rsidR="00D90584">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sidR="00D90584">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 xml:space="preserve">” </w:t>
      </w:r>
      <w:r>
        <w:rPr>
          <w:sz w:val="24"/>
        </w:rPr>
        <w:t>6</w:t>
      </w:r>
      <w:r w:rsidR="009556CE">
        <w:rPr>
          <w:sz w:val="24"/>
        </w:rPr>
        <w:t>.daļas “</w:t>
      </w:r>
      <w:r w:rsidRPr="006200D1">
        <w:rPr>
          <w:bCs/>
          <w:sz w:val="24"/>
        </w:rPr>
        <w:t>Jaunu vieglo plašlietojuma transportlīdzekļu (</w:t>
      </w:r>
      <w:r>
        <w:rPr>
          <w:bCs/>
          <w:sz w:val="24"/>
        </w:rPr>
        <w:t>apvidus</w:t>
      </w:r>
      <w:r w:rsidRPr="006200D1">
        <w:rPr>
          <w:bCs/>
          <w:sz w:val="24"/>
        </w:rPr>
        <w:t>) noma  speciālām vajadzībām</w:t>
      </w:r>
      <w:r w:rsidR="009556CE">
        <w:rPr>
          <w:sz w:val="24"/>
        </w:rPr>
        <w:t xml:space="preserve">”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 xml:space="preserve">Līguma priekšmets </w:t>
      </w:r>
    </w:p>
    <w:p w14:paraId="0E961072" w14:textId="376311B6"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Līguma darbības laikā IZNOMĀTĀJS iznomā, bet NOMNIEKS pieņem lietošanā</w:t>
      </w:r>
      <w:r w:rsidR="005A5B36">
        <w:rPr>
          <w:rFonts w:ascii="Times New Roman" w:hAnsi="Times New Roman"/>
          <w:sz w:val="24"/>
        </w:rPr>
        <w:t xml:space="preserve"> 2 </w:t>
      </w:r>
      <w:r w:rsidRPr="00D81C58">
        <w:rPr>
          <w:rFonts w:ascii="Times New Roman" w:hAnsi="Times New Roman"/>
          <w:sz w:val="24"/>
        </w:rPr>
        <w:t>(</w:t>
      </w:r>
      <w:r w:rsidR="005A5B36">
        <w:rPr>
          <w:rFonts w:ascii="Times New Roman" w:hAnsi="Times New Roman"/>
          <w:sz w:val="24"/>
        </w:rPr>
        <w:t>divus</w:t>
      </w:r>
      <w:r>
        <w:rPr>
          <w:rFonts w:ascii="Times New Roman" w:hAnsi="Times New Roman"/>
          <w:sz w:val="24"/>
        </w:rPr>
        <w:t xml:space="preserve">) </w:t>
      </w:r>
      <w:r w:rsidR="00A3550D">
        <w:rPr>
          <w:rFonts w:ascii="Times New Roman" w:hAnsi="Times New Roman"/>
          <w:color w:val="000000"/>
          <w:sz w:val="24"/>
        </w:rPr>
        <w:t>jaunu</w:t>
      </w:r>
      <w:r w:rsidR="004C370D">
        <w:rPr>
          <w:rFonts w:ascii="Times New Roman" w:hAnsi="Times New Roman"/>
          <w:color w:val="000000"/>
          <w:sz w:val="24"/>
        </w:rPr>
        <w:t>s vieglā plašlietojuma transportlīdzekļus (apvidus)</w:t>
      </w:r>
      <w:r w:rsidR="00D81C58">
        <w:rPr>
          <w:rFonts w:ascii="Times New Roman" w:hAnsi="Times New Roman"/>
          <w:sz w:val="24"/>
        </w:rPr>
        <w:t xml:space="preserve"> </w:t>
      </w:r>
      <w:r>
        <w:rPr>
          <w:rFonts w:ascii="Times New Roman" w:hAnsi="Times New Roman"/>
          <w:sz w:val="24"/>
        </w:rPr>
        <w:t xml:space="preserve">(turpmāk – Transportlīdzekļi vai Transportlīdzeklis, atkarībā no konteksta) NOMNIEKA </w:t>
      </w:r>
      <w:r w:rsidR="00A15C07">
        <w:rPr>
          <w:rFonts w:ascii="Times New Roman" w:hAnsi="Times New Roman"/>
          <w:sz w:val="24"/>
        </w:rPr>
        <w:t xml:space="preserve">speciālo </w:t>
      </w:r>
      <w:r w:rsidR="00D90584" w:rsidRPr="00D81C58">
        <w:rPr>
          <w:rFonts w:ascii="Times New Roman" w:hAnsi="Times New Roman"/>
          <w:sz w:val="24"/>
        </w:rPr>
        <w:t>funkciju</w:t>
      </w:r>
      <w:r w:rsidR="00D90584">
        <w:rPr>
          <w:rFonts w:ascii="Times New Roman" w:hAnsi="Times New Roman"/>
          <w:sz w:val="24"/>
        </w:rPr>
        <w:t xml:space="preserve"> veikšanai </w:t>
      </w:r>
      <w:r>
        <w:rPr>
          <w:rFonts w:ascii="Times New Roman" w:hAnsi="Times New Roman"/>
          <w:sz w:val="24"/>
        </w:rPr>
        <w:t>saskaņā ar Līguma un tā pielikumu noteikumiem.</w:t>
      </w:r>
      <w:r w:rsidR="00D81C58">
        <w:rPr>
          <w:rFonts w:ascii="Times New Roman" w:hAnsi="Times New Roman"/>
          <w:sz w:val="24"/>
        </w:rPr>
        <w:t xml:space="preserve"> </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0E961077" w14:textId="374829F4" w:rsidR="003D73BD" w:rsidRPr="009F51D2" w:rsidRDefault="003D73BD" w:rsidP="00471B76">
      <w:pPr>
        <w:pStyle w:val="ListParagraph"/>
        <w:numPr>
          <w:ilvl w:val="2"/>
          <w:numId w:val="4"/>
        </w:numPr>
        <w:ind w:left="993" w:hanging="709"/>
        <w:jc w:val="both"/>
        <w:rPr>
          <w:rFonts w:ascii="Times New Roman" w:hAnsi="Times New Roman"/>
          <w:sz w:val="24"/>
        </w:rPr>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5A5B36">
        <w:rPr>
          <w:rFonts w:ascii="Times New Roman" w:hAnsi="Times New Roman"/>
          <w:sz w:val="24"/>
          <w:szCs w:val="24"/>
        </w:rPr>
        <w:t>2</w:t>
      </w:r>
      <w:r w:rsidR="00F45B41">
        <w:rPr>
          <w:rFonts w:ascii="Times New Roman" w:hAnsi="Times New Roman"/>
          <w:sz w:val="24"/>
          <w:szCs w:val="24"/>
        </w:rPr>
        <w:t xml:space="preserve"> (</w:t>
      </w:r>
      <w:r w:rsidR="005A5B36">
        <w:rPr>
          <w:rFonts w:ascii="Times New Roman" w:hAnsi="Times New Roman"/>
          <w:sz w:val="24"/>
          <w:szCs w:val="24"/>
        </w:rPr>
        <w:t>divus</w:t>
      </w:r>
      <w:r w:rsidR="00F45B41">
        <w:rPr>
          <w:rFonts w:ascii="Times New Roman" w:hAnsi="Times New Roman"/>
          <w:sz w:val="24"/>
          <w:szCs w:val="24"/>
        </w:rPr>
        <w:t>)</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sākot no</w:t>
      </w:r>
      <w:r w:rsidR="00471B76">
        <w:rPr>
          <w:rFonts w:ascii="Times New Roman" w:hAnsi="Times New Roman"/>
          <w:bCs/>
          <w:sz w:val="24"/>
          <w:szCs w:val="24"/>
        </w:rPr>
        <w:t xml:space="preserve"> 2025.gada 27.janvāra</w:t>
      </w:r>
      <w:r w:rsidR="00E70B56">
        <w:rPr>
          <w:rFonts w:ascii="Times New Roman" w:hAnsi="Times New Roman"/>
          <w:bCs/>
          <w:sz w:val="24"/>
          <w:szCs w:val="24"/>
        </w:rPr>
        <w:t>.</w:t>
      </w:r>
      <w:r w:rsidR="00E70B56"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norāda Transportlīdzekļa odometra (nobraukuma rādītāja) rādījumu ekspluatācijas sākumā, kā arī Transportlīdzekļa vērtību </w:t>
      </w:r>
      <w:r w:rsidRPr="009F51D2">
        <w:rPr>
          <w:rFonts w:ascii="Times New Roman" w:hAnsi="Times New Roman"/>
          <w:i/>
          <w:sz w:val="24"/>
        </w:rPr>
        <w:t>euro</w:t>
      </w:r>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471B76">
        <w:rPr>
          <w:rFonts w:ascii="Times New Roman" w:hAnsi="Times New Roman"/>
          <w:sz w:val="24"/>
        </w:rPr>
        <w:t>;</w:t>
      </w:r>
      <w:r w:rsidR="00E634F1">
        <w:rPr>
          <w:rFonts w:ascii="Times New Roman" w:hAnsi="Times New Roman"/>
          <w:sz w:val="24"/>
        </w:rPr>
        <w:t xml:space="preserve"> </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lastRenderedPageBreak/>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66DAD45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005F61D3">
        <w:rPr>
          <w:rFonts w:ascii="Times New Roman" w:hAnsi="Times New Roman"/>
          <w:sz w:val="24"/>
        </w:rPr>
        <w:t xml:space="preserve">. </w:t>
      </w:r>
      <w:r w:rsidR="005F61D3" w:rsidRPr="00E7526D">
        <w:rPr>
          <w:rFonts w:ascii="Times New Roman" w:hAnsi="Times New Roman"/>
          <w:sz w:val="24"/>
        </w:rPr>
        <w:t xml:space="preserve">Papildus </w:t>
      </w:r>
      <w:r w:rsidR="005F61D3">
        <w:rPr>
          <w:rFonts w:ascii="Times New Roman" w:hAnsi="Times New Roman"/>
          <w:sz w:val="24"/>
        </w:rPr>
        <w:t>IZNOMĀTĀJS</w:t>
      </w:r>
      <w:r w:rsidR="005F61D3" w:rsidRPr="00E7526D">
        <w:rPr>
          <w:rFonts w:ascii="Times New Roman" w:hAnsi="Times New Roman"/>
          <w:sz w:val="24"/>
        </w:rPr>
        <w:t xml:space="preserve"> nodrošina apdrošināšanas segum</w:t>
      </w:r>
      <w:r w:rsidR="005F61D3">
        <w:rPr>
          <w:rFonts w:ascii="Times New Roman" w:hAnsi="Times New Roman"/>
          <w:sz w:val="24"/>
        </w:rPr>
        <w:t>u</w:t>
      </w:r>
      <w:r w:rsidR="005F61D3" w:rsidRPr="00E7526D">
        <w:rPr>
          <w:rFonts w:ascii="Times New Roman" w:hAnsi="Times New Roman"/>
          <w:sz w:val="24"/>
        </w:rPr>
        <w:t xml:space="preserve"> (ar pašrisku 00,00 EUR) gadījumos, ja </w:t>
      </w:r>
      <w:r w:rsidR="005F61D3">
        <w:rPr>
          <w:rFonts w:ascii="Times New Roman" w:hAnsi="Times New Roman"/>
          <w:sz w:val="24"/>
        </w:rPr>
        <w:t>T</w:t>
      </w:r>
      <w:r w:rsidR="005F61D3" w:rsidRPr="00E7526D">
        <w:rPr>
          <w:rFonts w:ascii="Times New Roman" w:hAnsi="Times New Roman"/>
          <w:sz w:val="24"/>
        </w:rPr>
        <w:t>ransportlīdzeklis tiek izmantots operatīvās darbības veikšanai (</w:t>
      </w:r>
      <w:r w:rsidR="005F61D3">
        <w:rPr>
          <w:rFonts w:ascii="Times New Roman" w:hAnsi="Times New Roman"/>
          <w:sz w:val="24"/>
        </w:rPr>
        <w:t>T</w:t>
      </w:r>
      <w:r w:rsidR="005F61D3" w:rsidRPr="00E7526D">
        <w:rPr>
          <w:rFonts w:ascii="Times New Roman" w:hAnsi="Times New Roman"/>
          <w:sz w:val="24"/>
        </w:rPr>
        <w:t xml:space="preserve">ransportlīdzeklim nebūs noteikts operatīvā transportlīdzekļa statuss), tajā skaitā, arī mainot </w:t>
      </w:r>
      <w:r w:rsidR="005F61D3">
        <w:rPr>
          <w:rFonts w:ascii="Times New Roman" w:hAnsi="Times New Roman"/>
          <w:sz w:val="24"/>
        </w:rPr>
        <w:t>T</w:t>
      </w:r>
      <w:r w:rsidR="005F61D3" w:rsidRPr="00E7526D">
        <w:rPr>
          <w:rFonts w:ascii="Times New Roman" w:hAnsi="Times New Roman"/>
          <w:sz w:val="24"/>
        </w:rPr>
        <w:t>ransportlīdzekļa vizuālo tēlu, piem., īslaicīgi to nodrošinot (aplīmējot) ar preču / personu pārvadātāju simboliku</w:t>
      </w:r>
      <w:r w:rsidR="00471B76">
        <w:rPr>
          <w:rFonts w:ascii="Times New Roman" w:hAnsi="Times New Roman"/>
          <w:sz w:val="24"/>
        </w:rPr>
        <w:t>;</w:t>
      </w:r>
      <w:r w:rsidR="005F61D3">
        <w:rPr>
          <w:rFonts w:ascii="Times New Roman" w:hAnsi="Times New Roman"/>
          <w:sz w:val="24"/>
        </w:rPr>
        <w:t xml:space="preserve"> </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72BE19DD"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aizdedzes sveces, sūkņi, u.c.), akumulatoru u.c. nomaiņu to normāla nodiluma un nolietojuma rezultātā;</w:t>
      </w:r>
    </w:p>
    <w:p w14:paraId="0E961081" w14:textId="304810BC"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bremžu, degvielas, dzesēšanas, elektrosistēmu un izplūdes sistēmu, motora, pārnesumkārbas, transmisijas, piekares, šasijas, stūres iekārtas u.c. remontu un detaļu nomaiņu to normāla nodiluma un nolietojuma rezultātā;</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49D39F0C"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 un Transportlīdzekļa ekspluatācijai nepieciešamo degvielu);</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0E961086" w14:textId="7F572E7B" w:rsidR="003D73BD" w:rsidRPr="004B1867" w:rsidRDefault="003D73BD" w:rsidP="004B1867">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00471B76">
        <w:rPr>
          <w:rFonts w:ascii="Times New Roman" w:hAnsi="Times New Roman"/>
          <w:sz w:val="24"/>
        </w:rPr>
        <w:t>(</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471B76">
        <w:rPr>
          <w:rFonts w:ascii="Times New Roman" w:hAnsi="Times New Roman"/>
          <w:bCs/>
          <w:sz w:val="24"/>
        </w:rPr>
        <w:t>) pieteikšanas dienā</w:t>
      </w:r>
      <w:r w:rsidRPr="00E71FB9">
        <w:rPr>
          <w:rFonts w:ascii="Times New Roman" w:hAnsi="Times New Roman"/>
          <w:sz w:val="24"/>
        </w:rPr>
        <w:t xml:space="preserve"> uz laiku,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5A286B26"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5C0A6F">
        <w:rPr>
          <w:rFonts w:ascii="Times New Roman" w:hAnsi="Times New Roman"/>
          <w:sz w:val="24"/>
        </w:rPr>
        <w:t>+37163000999</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4B1867">
        <w:rPr>
          <w:rFonts w:ascii="Times New Roman" w:hAnsi="Times New Roman"/>
          <w:sz w:val="24"/>
        </w:rPr>
        <w:t>:</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atpakaļskata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5BC63553"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Pr>
          <w:rFonts w:ascii="Times New Roman" w:hAnsi="Times New Roman"/>
          <w:sz w:val="24"/>
          <w:szCs w:val="24"/>
        </w:rPr>
        <w:t>;</w:t>
      </w:r>
    </w:p>
    <w:p w14:paraId="0E96108E" w14:textId="02EF18A9" w:rsidR="003D73BD" w:rsidRPr="006639DF" w:rsidRDefault="00141CBB"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nodrošina, ka </w:t>
      </w:r>
      <w:r w:rsidRPr="00915153">
        <w:rPr>
          <w:rFonts w:ascii="Times New Roman" w:hAnsi="Times New Roman"/>
          <w:sz w:val="24"/>
        </w:rPr>
        <w:t>Transportlīdzekļ</w:t>
      </w:r>
      <w:r>
        <w:rPr>
          <w:rFonts w:ascii="Times New Roman" w:hAnsi="Times New Roman"/>
          <w:sz w:val="24"/>
        </w:rPr>
        <w:t>iem</w:t>
      </w:r>
      <w:r w:rsidRPr="00915153">
        <w:rPr>
          <w:rFonts w:ascii="Times New Roman" w:hAnsi="Times New Roman"/>
          <w:sz w:val="24"/>
        </w:rPr>
        <w:t xml:space="preserve"> ir nesecīgas valsts reģistrācijas numura zīmes (jābūt dažādām burtu un ciparu kombinācijām, nedrīkst būt, piem., AA0001, AA0002, AA0003, u.tml.)</w:t>
      </w:r>
      <w:r>
        <w:rPr>
          <w:rFonts w:ascii="Times New Roman" w:hAnsi="Times New Roman"/>
          <w:sz w:val="24"/>
        </w:rPr>
        <w:t>.</w:t>
      </w:r>
      <w:r>
        <w:rPr>
          <w:sz w:val="24"/>
        </w:rPr>
        <w:t xml:space="preserve"> </w:t>
      </w:r>
      <w:r w:rsidR="00170060">
        <w:rPr>
          <w:rFonts w:ascii="Times New Roman" w:hAnsi="Times New Roman"/>
          <w:sz w:val="24"/>
        </w:rPr>
        <w:t>10 (desmit) darbdienu laikā no</w:t>
      </w:r>
      <w:r w:rsidR="00380B84">
        <w:rPr>
          <w:rFonts w:ascii="Times New Roman" w:hAnsi="Times New Roman"/>
          <w:sz w:val="24"/>
        </w:rPr>
        <w:t xml:space="preserve"> </w:t>
      </w:r>
      <w:r w:rsidR="00170060">
        <w:rPr>
          <w:rFonts w:ascii="Times New Roman" w:hAnsi="Times New Roman"/>
          <w:sz w:val="24"/>
        </w:rPr>
        <w:t xml:space="preserve">Līguma 8.10.1.apakšpunktā noteiktās </w:t>
      </w:r>
      <w:r w:rsidR="00380B84">
        <w:rPr>
          <w:rFonts w:ascii="Times New Roman" w:hAnsi="Times New Roman"/>
          <w:sz w:val="24"/>
        </w:rPr>
        <w:t>NOMNIEKA</w:t>
      </w:r>
      <w:r w:rsidR="00170060">
        <w:rPr>
          <w:rFonts w:ascii="Times New Roman" w:hAnsi="Times New Roman"/>
          <w:sz w:val="24"/>
        </w:rPr>
        <w:t xml:space="preserve"> pilnvarotās personas</w:t>
      </w:r>
      <w:r w:rsidR="00380B84">
        <w:rPr>
          <w:rFonts w:ascii="Times New Roman" w:hAnsi="Times New Roman"/>
          <w:sz w:val="24"/>
        </w:rPr>
        <w:t xml:space="preserve"> pieprasījuma</w:t>
      </w:r>
      <w:r w:rsidR="00170060">
        <w:rPr>
          <w:rFonts w:ascii="Times New Roman" w:hAnsi="Times New Roman"/>
          <w:sz w:val="24"/>
        </w:rPr>
        <w:t xml:space="preserve"> nosūtīšanas dienas</w:t>
      </w:r>
      <w:r w:rsidR="00380B84">
        <w:rPr>
          <w:rFonts w:ascii="Times New Roman" w:hAnsi="Times New Roman"/>
          <w:sz w:val="24"/>
        </w:rPr>
        <w:t xml:space="preserve"> nodrošina </w:t>
      </w:r>
      <w:r w:rsidR="00170060">
        <w:rPr>
          <w:rFonts w:ascii="Times New Roman" w:hAnsi="Times New Roman"/>
          <w:sz w:val="24"/>
        </w:rPr>
        <w:t>ne vairāk kā 2 (diviem)</w:t>
      </w:r>
      <w:r w:rsidR="001E759B">
        <w:rPr>
          <w:rFonts w:ascii="Times New Roman" w:hAnsi="Times New Roman"/>
          <w:sz w:val="24"/>
        </w:rPr>
        <w:t xml:space="preserve"> / 3 (trīs)</w:t>
      </w:r>
      <w:r w:rsidR="00170060">
        <w:rPr>
          <w:rFonts w:ascii="Times New Roman" w:hAnsi="Times New Roman"/>
          <w:sz w:val="24"/>
        </w:rPr>
        <w:t xml:space="preserve"> Transportlīdzekļiem valsts reģistrācijas numurzīmju maiņu</w:t>
      </w:r>
      <w:r w:rsidR="006639DF">
        <w:rPr>
          <w:rFonts w:ascii="Times New Roman" w:hAnsi="Times New Roman"/>
          <w:sz w:val="24"/>
        </w:rPr>
        <w:t>;</w:t>
      </w:r>
      <w:r w:rsidR="00170060">
        <w:rPr>
          <w:rFonts w:ascii="Times New Roman" w:hAnsi="Times New Roman"/>
          <w:sz w:val="24"/>
        </w:rPr>
        <w:t xml:space="preserve"> </w:t>
      </w:r>
    </w:p>
    <w:p w14:paraId="63CA2952" w14:textId="784A3C28" w:rsidR="00722B53" w:rsidRPr="004B1867" w:rsidRDefault="00571B2E" w:rsidP="004B1867">
      <w:pPr>
        <w:pStyle w:val="ListParagraph"/>
        <w:numPr>
          <w:ilvl w:val="2"/>
          <w:numId w:val="4"/>
        </w:numPr>
        <w:ind w:left="993" w:hanging="709"/>
        <w:jc w:val="both"/>
        <w:rPr>
          <w:rFonts w:ascii="Times New Roman" w:hAnsi="Times New Roman"/>
          <w:sz w:val="24"/>
        </w:rPr>
      </w:pPr>
      <w:r>
        <w:rPr>
          <w:rFonts w:ascii="Times New Roman" w:hAnsi="Times New Roman"/>
          <w:sz w:val="24"/>
        </w:rPr>
        <w:lastRenderedPageBreak/>
        <w:t>n</w:t>
      </w:r>
      <w:r w:rsidR="006639DF">
        <w:rPr>
          <w:rFonts w:ascii="Times New Roman" w:hAnsi="Times New Roman"/>
          <w:sz w:val="24"/>
        </w:rPr>
        <w:t xml:space="preserve">odrošina, ka </w:t>
      </w:r>
      <w:r w:rsidR="006639DF" w:rsidRPr="006639DF">
        <w:rPr>
          <w:rFonts w:ascii="Times New Roman" w:hAnsi="Times New Roman"/>
          <w:sz w:val="24"/>
        </w:rPr>
        <w:t xml:space="preserve">Transportlīdzekļu valsts reģistrācijas apliecībās </w:t>
      </w:r>
      <w:r w:rsidR="006639DF">
        <w:rPr>
          <w:rFonts w:ascii="Times New Roman" w:hAnsi="Times New Roman"/>
          <w:sz w:val="24"/>
        </w:rPr>
        <w:t>NOMNIEKS</w:t>
      </w:r>
      <w:r w:rsidR="006639DF" w:rsidRPr="006639DF">
        <w:rPr>
          <w:rFonts w:ascii="Times New Roman" w:hAnsi="Times New Roman"/>
          <w:sz w:val="24"/>
        </w:rPr>
        <w:t xml:space="preserve"> neuzrādās kā </w:t>
      </w:r>
      <w:r w:rsidR="006639DF">
        <w:rPr>
          <w:rFonts w:ascii="Times New Roman" w:hAnsi="Times New Roman"/>
          <w:sz w:val="24"/>
        </w:rPr>
        <w:t>T</w:t>
      </w:r>
      <w:r w:rsidR="006639DF" w:rsidRPr="006639DF">
        <w:rPr>
          <w:rFonts w:ascii="Times New Roman" w:hAnsi="Times New Roman"/>
          <w:sz w:val="24"/>
        </w:rPr>
        <w:t>ransportlīdzekļa turētājs</w:t>
      </w:r>
      <w:r w:rsidR="004B1867">
        <w:rPr>
          <w:rFonts w:ascii="Times New Roman" w:hAnsi="Times New Roman"/>
          <w:sz w:val="24"/>
        </w:rPr>
        <w:t>.</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0E9610A0" w14:textId="23ED7284" w:rsidR="003D73BD" w:rsidRPr="00817118"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pēc Transportlīdzekļa nodošanas – pieņemšanas akta parakstīšanas apņemas eksperimentāli noteikt degvielas patēriņa normu 100 km nobraukumam saskaņā ar Ministru kabineta 2000.gada 10.augusta rīkojumu Nr.407 “Par transportlīdzekļu izmantošanu dienesta vajadzībām”;</w:t>
      </w:r>
      <w:r w:rsidR="00817118">
        <w:rPr>
          <w:rFonts w:ascii="Times New Roman" w:hAnsi="Times New Roman"/>
          <w:sz w:val="24"/>
        </w:rPr>
        <w:t xml:space="preserve"> </w:t>
      </w:r>
    </w:p>
    <w:p w14:paraId="0E9610A2" w14:textId="53B960D9"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laikposmā no 1.novembra līdz 1.aprīlim ar attiecīgu rīkojumu ir tiesīgs paaugstināt Transportlīdzekļa degvielas patēriņa normas 100 km (viens simts kilometru) nobraukumam, bet ne vairāk kā par 10% (desmit procentiem)</w:t>
      </w:r>
      <w:r w:rsidR="004B1867">
        <w:rPr>
          <w:rFonts w:ascii="Times New Roman" w:hAnsi="Times New Roman"/>
          <w:sz w:val="24"/>
        </w:rPr>
        <w:t>;</w:t>
      </w:r>
      <w:r w:rsidR="00817118">
        <w:rPr>
          <w:rFonts w:ascii="Times New Roman" w:hAnsi="Times New Roman"/>
          <w:sz w:val="24"/>
        </w:rPr>
        <w:t xml:space="preserve"> </w:t>
      </w:r>
    </w:p>
    <w:p w14:paraId="767D15FF" w14:textId="3BFBCF0D" w:rsidR="00066C60" w:rsidRPr="004B1867" w:rsidRDefault="00066C60" w:rsidP="004B1867">
      <w:pPr>
        <w:pStyle w:val="ListParagraph"/>
        <w:numPr>
          <w:ilvl w:val="2"/>
          <w:numId w:val="4"/>
        </w:numPr>
        <w:tabs>
          <w:tab w:val="left" w:pos="993"/>
        </w:tabs>
        <w:ind w:left="993" w:hanging="709"/>
        <w:jc w:val="both"/>
        <w:rPr>
          <w:rFonts w:ascii="Times New Roman" w:hAnsi="Times New Roman"/>
          <w:sz w:val="24"/>
        </w:rPr>
      </w:pPr>
      <w:r w:rsidRPr="004B1867">
        <w:rPr>
          <w:rFonts w:ascii="Times New Roman" w:hAnsi="Times New Roman"/>
          <w:sz w:val="24"/>
        </w:rPr>
        <w:t>NOMNIEKS ir tiesīgs</w:t>
      </w:r>
      <w:r w:rsidR="004B1867" w:rsidRPr="004B1867">
        <w:rPr>
          <w:rFonts w:ascii="Times New Roman" w:hAnsi="Times New Roman"/>
          <w:sz w:val="24"/>
        </w:rPr>
        <w:t xml:space="preserve"> </w:t>
      </w:r>
      <w:r w:rsidRPr="004B1867">
        <w:rPr>
          <w:rFonts w:ascii="Times New Roman" w:hAnsi="Times New Roman"/>
          <w:sz w:val="24"/>
        </w:rPr>
        <w:t>Transportlīdzekļos ierīkot Globālās navigācijas un pozicionēšanas sistēmas telemātikas iekārtas ar papildelementiem. Attiecīgā 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sidRPr="004B1867">
        <w:rPr>
          <w:rFonts w:ascii="Times New Roman" w:hAnsi="Times New Roman"/>
          <w:sz w:val="24"/>
        </w:rPr>
        <w:t>;</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NOMNIEKS apņemas nodrošināt, ka Līguma 8.10.1.apakšpunktā noteiktā NOMNIEKA pilnvarotā persona reizi mēnesī, līdz mēneša 15 (piecpadsmitajam) datumam, nosūta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3D73BD">
      <w:pPr>
        <w:pStyle w:val="ListParagraph"/>
        <w:numPr>
          <w:ilvl w:val="0"/>
          <w:numId w:val="4"/>
        </w:numPr>
        <w:spacing w:before="36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7C96DAAA"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507365" w:rsidRPr="00507365">
        <w:rPr>
          <w:rFonts w:ascii="Times New Roman" w:hAnsi="Times New Roman"/>
          <w:b/>
          <w:bCs/>
          <w:sz w:val="24"/>
        </w:rPr>
        <w:t>43 184,00</w:t>
      </w:r>
      <w:r w:rsidR="00507365">
        <w:rPr>
          <w:rFonts w:ascii="Times New Roman" w:hAnsi="Times New Roman"/>
          <w:sz w:val="24"/>
        </w:rPr>
        <w:t xml:space="preserve"> </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507365">
        <w:rPr>
          <w:rFonts w:ascii="Times New Roman" w:hAnsi="Times New Roman"/>
          <w:sz w:val="24"/>
        </w:rPr>
        <w:t xml:space="preserve">četrdesmit trīs tūkstoši viens simts astoņdesmit četri </w:t>
      </w:r>
      <w:r w:rsidR="00507365" w:rsidRPr="00507365">
        <w:rPr>
          <w:rFonts w:ascii="Times New Roman" w:hAnsi="Times New Roman"/>
          <w:i/>
          <w:iCs/>
          <w:sz w:val="24"/>
        </w:rPr>
        <w:t>euro</w:t>
      </w:r>
      <w:r w:rsidR="00507365">
        <w:rPr>
          <w:rFonts w:ascii="Times New Roman" w:hAnsi="Times New Roman"/>
          <w:sz w:val="24"/>
        </w:rPr>
        <w:t xml:space="preserve"> un 00 centi)</w:t>
      </w:r>
      <w:r w:rsidRPr="00205AAA">
        <w:rPr>
          <w:rFonts w:ascii="Times New Roman" w:hAnsi="Times New Roman"/>
          <w:sz w:val="24"/>
        </w:rPr>
        <w:t xml:space="preserve"> bez pievienotās vērtības nodokļa (turpmāk – PVN). PVN tiek mak</w:t>
      </w:r>
      <w:r>
        <w:rPr>
          <w:rFonts w:ascii="Times New Roman" w:hAnsi="Times New Roman"/>
          <w:sz w:val="24"/>
        </w:rPr>
        <w:t>sāts papildus saskaņā ar spēkā esošo nodokļa likmi.</w:t>
      </w:r>
      <w:r w:rsidR="00CE3864">
        <w:rPr>
          <w:rFonts w:ascii="Times New Roman" w:hAnsi="Times New Roman"/>
          <w:sz w:val="24"/>
        </w:rPr>
        <w:t xml:space="preserve"> </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52AB8421" w14:textId="09A96C7E" w:rsidR="00547994" w:rsidRPr="00507365" w:rsidRDefault="003D73BD" w:rsidP="00507365">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B83038">
        <w:rPr>
          <w:rFonts w:ascii="Times New Roman" w:hAnsi="Times New Roman"/>
          <w:sz w:val="24"/>
          <w:szCs w:val="24"/>
        </w:rPr>
        <w:t xml:space="preserve">, </w:t>
      </w:r>
      <w:r w:rsidR="00B83038" w:rsidRPr="00B83038">
        <w:rPr>
          <w:rFonts w:ascii="Times New Roman" w:hAnsi="Times New Roman"/>
          <w:sz w:val="24"/>
          <w:szCs w:val="24"/>
        </w:rPr>
        <w:t xml:space="preserve">kā arī </w:t>
      </w:r>
      <w:r w:rsidR="00B83038" w:rsidRPr="00915153">
        <w:rPr>
          <w:rFonts w:ascii="Times New Roman" w:hAnsi="Times New Roman"/>
          <w:sz w:val="24"/>
        </w:rPr>
        <w:t xml:space="preserve">apdrošināšanas segums (ar pašrisku 00,00 EUR) gadījumos, ja </w:t>
      </w:r>
      <w:r w:rsidR="00B83038">
        <w:rPr>
          <w:rFonts w:ascii="Times New Roman" w:hAnsi="Times New Roman"/>
          <w:sz w:val="24"/>
        </w:rPr>
        <w:t>T</w:t>
      </w:r>
      <w:r w:rsidR="00B83038" w:rsidRPr="00915153">
        <w:rPr>
          <w:rFonts w:ascii="Times New Roman" w:hAnsi="Times New Roman"/>
          <w:sz w:val="24"/>
        </w:rPr>
        <w:t>ransportlīdzeklis tiek izmantots operatīvās darbības veikšanai (</w:t>
      </w:r>
      <w:r w:rsidR="00B83038">
        <w:rPr>
          <w:rFonts w:ascii="Times New Roman" w:hAnsi="Times New Roman"/>
          <w:sz w:val="24"/>
        </w:rPr>
        <w:t>T</w:t>
      </w:r>
      <w:r w:rsidR="00B83038" w:rsidRPr="00915153">
        <w:rPr>
          <w:rFonts w:ascii="Times New Roman" w:hAnsi="Times New Roman"/>
          <w:sz w:val="24"/>
        </w:rPr>
        <w:t xml:space="preserve">ransportlīdzeklim nebūs noteikts operatīvā transportlīdzekļa statuss), tajā skaitā, arī mainot </w:t>
      </w:r>
      <w:r w:rsidR="00B83038">
        <w:rPr>
          <w:rFonts w:ascii="Times New Roman" w:hAnsi="Times New Roman"/>
          <w:sz w:val="24"/>
        </w:rPr>
        <w:t>T</w:t>
      </w:r>
      <w:r w:rsidR="00B83038" w:rsidRPr="00915153">
        <w:rPr>
          <w:rFonts w:ascii="Times New Roman" w:hAnsi="Times New Roman"/>
          <w:sz w:val="24"/>
        </w:rPr>
        <w:t>ransportlīdzekļa vizuālo tēlu, piem., īslaicīgi to nodrošinot (aplīmējot) ar preču / personu pārvadātāju simboliku</w:t>
      </w:r>
      <w:r w:rsidRPr="00B83038">
        <w:rPr>
          <w:rFonts w:ascii="Times New Roman" w:hAnsi="Times New Roman"/>
          <w:sz w:val="24"/>
          <w:szCs w:val="24"/>
        </w:rPr>
        <w:t>)</w:t>
      </w:r>
      <w:r w:rsidRPr="00045441">
        <w:rPr>
          <w:rFonts w:ascii="Times New Roman" w:hAnsi="Times New Roman"/>
          <w:sz w:val="24"/>
          <w:szCs w:val="24"/>
        </w:rPr>
        <w:t xml:space="preserve"> 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r w:rsidR="006436D6" w:rsidRPr="00915153">
        <w:rPr>
          <w:rFonts w:ascii="Times New Roman" w:hAnsi="Times New Roman"/>
          <w:i/>
          <w:sz w:val="24"/>
          <w:szCs w:val="24"/>
        </w:rPr>
        <w:t>euro</w:t>
      </w:r>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 xml:space="preserve">“AdBlue”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atpakaļskata logu stiklu aptumšošanas izdevumi, </w:t>
      </w:r>
      <w:r w:rsidR="00547994" w:rsidRPr="00274E5B">
        <w:rPr>
          <w:rFonts w:ascii="Times New Roman" w:hAnsi="Times New Roman"/>
          <w:sz w:val="24"/>
          <w:szCs w:val="24"/>
        </w:rPr>
        <w:t>transportlīdzekļu valsts reģistrācijas numurzīmju maiņas izmaksas</w:t>
      </w:r>
      <w:r w:rsidR="00547994" w:rsidRPr="00547994">
        <w:rPr>
          <w:rFonts w:ascii="Times New Roman" w:hAnsi="Times New Roman"/>
          <w:sz w:val="24"/>
          <w:szCs w:val="24"/>
        </w:rPr>
        <w:t>,</w:t>
      </w:r>
      <w:r w:rsidR="00547994">
        <w:rPr>
          <w:sz w:val="24"/>
          <w:szCs w:val="24"/>
        </w:rPr>
        <w:t xml:space="preserve">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visa veida apdrošināšanas izdevumi (arī OCTA un 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w:t>
      </w:r>
      <w:r w:rsidR="00547994" w:rsidRPr="00DA30CE">
        <w:rPr>
          <w:rFonts w:ascii="Times New Roman" w:hAnsi="Times New Roman"/>
          <w:sz w:val="24"/>
        </w:rPr>
        <w:lastRenderedPageBreak/>
        <w:t>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07365">
        <w:rPr>
          <w:rFonts w:ascii="Times New Roman" w:hAnsi="Times New Roman"/>
          <w:sz w:val="24"/>
        </w:rPr>
        <w:t>200,00</w:t>
      </w:r>
      <w:r w:rsidR="00547994" w:rsidRPr="00584330">
        <w:rPr>
          <w:rFonts w:ascii="Times New Roman" w:hAnsi="Times New Roman"/>
          <w:sz w:val="24"/>
        </w:rPr>
        <w:t xml:space="preserve"> EUR (</w:t>
      </w:r>
      <w:r w:rsidR="00507365">
        <w:rPr>
          <w:rFonts w:ascii="Times New Roman" w:hAnsi="Times New Roman"/>
          <w:sz w:val="24"/>
        </w:rPr>
        <w:t>divi simti</w:t>
      </w:r>
      <w:r w:rsidR="00547994" w:rsidRPr="00584330">
        <w:rPr>
          <w:rFonts w:ascii="Times New Roman" w:hAnsi="Times New Roman"/>
          <w:sz w:val="24"/>
        </w:rPr>
        <w:t xml:space="preserve"> </w:t>
      </w:r>
      <w:r w:rsidR="00547994" w:rsidRPr="00584330">
        <w:rPr>
          <w:rFonts w:ascii="Times New Roman" w:hAnsi="Times New Roman"/>
          <w:i/>
          <w:sz w:val="24"/>
        </w:rPr>
        <w:t>euro</w:t>
      </w:r>
      <w:r w:rsidR="00547994" w:rsidRPr="00584330">
        <w:rPr>
          <w:rFonts w:ascii="Times New Roman" w:hAnsi="Times New Roman"/>
          <w:sz w:val="24"/>
        </w:rPr>
        <w:t xml:space="preserve">, </w:t>
      </w:r>
      <w:r w:rsidR="00507365">
        <w:rPr>
          <w:rFonts w:ascii="Times New Roman" w:hAnsi="Times New Roman"/>
          <w:sz w:val="24"/>
        </w:rPr>
        <w:t>00</w:t>
      </w:r>
      <w:r w:rsidR="00547994" w:rsidRPr="00584330">
        <w:rPr>
          <w:rFonts w:ascii="Times New Roman" w:hAnsi="Times New Roman"/>
          <w:sz w:val="24"/>
        </w:rPr>
        <w:t xml:space="preserve"> centi)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r>
        <w:rPr>
          <w:rFonts w:ascii="Times New Roman" w:hAnsi="Times New Roman"/>
          <w:i/>
          <w:sz w:val="24"/>
        </w:rPr>
        <w:t>euro</w:t>
      </w:r>
      <w:r>
        <w:rPr>
          <w:rFonts w:ascii="Times New Roman" w:hAnsi="Times New Roman"/>
          <w:sz w:val="24"/>
        </w:rPr>
        <w:t xml:space="preserve"> un 7 centus) bez PVN par katru pārsniegto nobraukuma kilometru. Pārtraucot Līgumu pirms termiņa, atļautais 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t xml:space="preserve">ja Centrālās statistikas pārvaldes publicētās patēriņa cenu izmaiņu palielinājums vai samazinājums 12 (divpadsmit) mēnešos pret </w:t>
      </w:r>
      <w:r w:rsidRPr="00314C02">
        <w:rPr>
          <w:rFonts w:ascii="Times New Roman" w:hAnsi="Times New Roman"/>
          <w:sz w:val="24"/>
          <w:szCs w:val="24"/>
        </w:rPr>
        <w:lastRenderedPageBreak/>
        <w:t>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neizdevīgums,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lastRenderedPageBreak/>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r w:rsidR="00C34D0D" w:rsidRPr="00C34D0D">
        <w:rPr>
          <w:rFonts w:ascii="Times New Roman" w:hAnsi="Times New Roman"/>
          <w:i/>
          <w:sz w:val="24"/>
          <w:szCs w:val="24"/>
        </w:rPr>
        <w:t>euro</w:t>
      </w:r>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r w:rsidR="00C34D0D" w:rsidRPr="00C34D0D">
        <w:rPr>
          <w:rFonts w:ascii="Times New Roman" w:hAnsi="Times New Roman"/>
          <w:i/>
          <w:sz w:val="24"/>
          <w:szCs w:val="24"/>
        </w:rPr>
        <w:t>euro</w:t>
      </w:r>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r w:rsidRPr="00EA178E">
        <w:rPr>
          <w:rFonts w:ascii="Times New Roman" w:hAnsi="Times New Roman"/>
          <w:i/>
          <w:sz w:val="24"/>
          <w:szCs w:val="24"/>
        </w:rPr>
        <w:t>euro</w:t>
      </w:r>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r w:rsidRPr="00B75232">
        <w:rPr>
          <w:rFonts w:ascii="Times New Roman" w:hAnsi="Times New Roman"/>
          <w:i/>
          <w:sz w:val="24"/>
          <w:szCs w:val="24"/>
        </w:rPr>
        <w:t>euro</w:t>
      </w:r>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r w:rsidR="00C34D0D" w:rsidRPr="00C34D0D">
        <w:rPr>
          <w:rFonts w:ascii="Times New Roman" w:hAnsi="Times New Roman"/>
          <w:i/>
          <w:sz w:val="24"/>
          <w:szCs w:val="24"/>
        </w:rPr>
        <w:t>euro</w:t>
      </w:r>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r w:rsidR="00C76C90" w:rsidRPr="00C76C90">
        <w:rPr>
          <w:rFonts w:ascii="Times New Roman" w:hAnsi="Times New Roman"/>
          <w:i/>
          <w:sz w:val="24"/>
          <w:szCs w:val="24"/>
        </w:rPr>
        <w:t>euro</w:t>
      </w:r>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r w:rsidRPr="00D711E5">
        <w:rPr>
          <w:rFonts w:ascii="Times New Roman" w:hAnsi="Times New Roman"/>
          <w:i/>
          <w:sz w:val="24"/>
          <w:szCs w:val="24"/>
        </w:rPr>
        <w:t>euro</w:t>
      </w:r>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r w:rsidRPr="00B75232">
        <w:rPr>
          <w:rFonts w:ascii="Times New Roman" w:hAnsi="Times New Roman"/>
          <w:i/>
          <w:sz w:val="24"/>
          <w:szCs w:val="24"/>
        </w:rPr>
        <w:t>euro</w:t>
      </w:r>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r w:rsidRPr="00D711E5">
        <w:rPr>
          <w:rFonts w:ascii="Times New Roman" w:hAnsi="Times New Roman"/>
          <w:i/>
          <w:sz w:val="24"/>
          <w:szCs w:val="24"/>
        </w:rPr>
        <w:t>euro</w:t>
      </w:r>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r w:rsidR="00C76C90" w:rsidRPr="00C76C90">
        <w:rPr>
          <w:rFonts w:ascii="Times New Roman" w:hAnsi="Times New Roman"/>
          <w:i/>
          <w:sz w:val="24"/>
          <w:szCs w:val="24"/>
        </w:rPr>
        <w:t>euro</w:t>
      </w:r>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2187432"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.apakšpunktā noteikto Transportlīdzekļu aizmugurējo durvju stiklu un atpakaļskata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r w:rsidRPr="00EA178E">
        <w:rPr>
          <w:rFonts w:ascii="Times New Roman" w:hAnsi="Times New Roman"/>
          <w:i/>
          <w:sz w:val="24"/>
          <w:szCs w:val="24"/>
        </w:rPr>
        <w:t>euro</w:t>
      </w:r>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 xml:space="preserve">Transportlīdzekļa nodošanas dienu, bet ne vairāk </w:t>
      </w:r>
      <w:r w:rsidRPr="00EA178E">
        <w:rPr>
          <w:rFonts w:ascii="Times New Roman" w:hAnsi="Times New Roman"/>
          <w:sz w:val="24"/>
          <w:szCs w:val="24"/>
        </w:rPr>
        <w:lastRenderedPageBreak/>
        <w:t>kā</w:t>
      </w:r>
      <w:r w:rsidR="00C76C90">
        <w:rPr>
          <w:rFonts w:ascii="Times New Roman" w:hAnsi="Times New Roman"/>
          <w:sz w:val="24"/>
          <w:szCs w:val="24"/>
        </w:rPr>
        <w:t xml:space="preserve"> 200,00 EUR (divi simti </w:t>
      </w:r>
      <w:r w:rsidR="00C76C90" w:rsidRPr="008F7735">
        <w:rPr>
          <w:rFonts w:ascii="Times New Roman" w:hAnsi="Times New Roman"/>
          <w:i/>
          <w:sz w:val="24"/>
          <w:szCs w:val="24"/>
        </w:rPr>
        <w:t>euro</w:t>
      </w:r>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neizpaužamības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r w:rsidRPr="00EA178E">
        <w:rPr>
          <w:rFonts w:ascii="Times New Roman" w:hAnsi="Times New Roman"/>
          <w:i/>
          <w:sz w:val="24"/>
          <w:szCs w:val="24"/>
        </w:rPr>
        <w:t>euro</w:t>
      </w:r>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4C778A22"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I</w:t>
      </w:r>
      <w:r w:rsidR="00B52F5B">
        <w:rPr>
          <w:rFonts w:ascii="Times New Roman" w:hAnsi="Times New Roman"/>
          <w:sz w:val="24"/>
          <w:szCs w:val="24"/>
        </w:rPr>
        <w:t>ZPILDĪTĀJAM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r w:rsidRPr="003635C3">
        <w:rPr>
          <w:rFonts w:ascii="Times New Roman" w:hAnsi="Times New Roman"/>
          <w:i/>
          <w:iCs/>
          <w:sz w:val="24"/>
          <w:szCs w:val="24"/>
        </w:rPr>
        <w:t>euro</w:t>
      </w:r>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r w:rsidR="008E3F6F">
        <w:rPr>
          <w:rFonts w:ascii="Times New Roman" w:hAnsi="Times New Roman"/>
          <w:i/>
          <w:iCs/>
          <w:sz w:val="24"/>
          <w:szCs w:val="24"/>
        </w:rPr>
        <w:t>eu</w:t>
      </w:r>
      <w:r w:rsidR="008E3F6F" w:rsidRPr="008E3F6F">
        <w:rPr>
          <w:rFonts w:ascii="Times New Roman" w:hAnsi="Times New Roman"/>
          <w:i/>
          <w:iCs/>
          <w:sz w:val="24"/>
          <w:szCs w:val="24"/>
        </w:rPr>
        <w:t>ro</w:t>
      </w:r>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r w:rsidRPr="003635C3">
        <w:rPr>
          <w:rFonts w:ascii="Times New Roman" w:hAnsi="Times New Roman"/>
          <w:i/>
          <w:iCs/>
          <w:sz w:val="24"/>
          <w:szCs w:val="24"/>
        </w:rPr>
        <w:t>euro</w:t>
      </w:r>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r w:rsidRPr="008E3F6F">
        <w:rPr>
          <w:rFonts w:ascii="Times New Roman" w:hAnsi="Times New Roman"/>
          <w:i/>
          <w:iCs/>
          <w:sz w:val="24"/>
          <w:szCs w:val="24"/>
        </w:rPr>
        <w:t>euro</w:t>
      </w:r>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E9610C6" w14:textId="3C0367F6" w:rsidR="003D73BD" w:rsidRPr="00507365" w:rsidRDefault="003635C3" w:rsidP="00507365">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euro</w:t>
      </w:r>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p>
    <w:p w14:paraId="0E9610C7" w14:textId="2265FB3C"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Informācijas neizpaužamība</w:t>
      </w:r>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Par Neizpaužamu informāciju uzskatāma informācija saskaņā ar Līguma 6.1.apakšpunktā norādīto neatkarīgi no tā, kādā formā šī informācija ir ietverta, izveidota vai uzglabāta, </w:t>
      </w:r>
      <w:r w:rsidRPr="007F31D5">
        <w:rPr>
          <w:rFonts w:ascii="Times New Roman" w:hAnsi="Times New Roman"/>
          <w:sz w:val="24"/>
          <w:szCs w:val="24"/>
        </w:rPr>
        <w:lastRenderedPageBreak/>
        <w:t>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tās nodošanas laikā vai pēc tam ir kļuvusi likumīgā kārtā publiski pieejama (tādējādi, nav attiecināms uz gadījumiem, kad informācija kļūst pieejama Līguma 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oficiāli ir publicēta NOMNIEKA interneta tīmekļa vietnē, preses izdevumos, grāmatās, publiski pieejamos informatīvos katalogos, bukletos, informatīvos iespiedmateriālos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w:t>
      </w:r>
      <w:r w:rsidRPr="007F31D5">
        <w:rPr>
          <w:rFonts w:ascii="Times New Roman" w:hAnsi="Times New Roman"/>
          <w:sz w:val="24"/>
          <w:szCs w:val="24"/>
        </w:rPr>
        <w:lastRenderedPageBreak/>
        <w:t>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r w:rsidRPr="001F6377">
        <w:rPr>
          <w:rFonts w:ascii="Times New Roman" w:hAnsi="Times New Roman"/>
          <w:i/>
          <w:iCs/>
          <w:sz w:val="24"/>
          <w:szCs w:val="24"/>
        </w:rPr>
        <w:t>Force majeure</w:t>
      </w:r>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lastRenderedPageBreak/>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pieņemšanas aktu, kas apliecina Transportlīdzekļa nodošanu IZNOMĀTĀJAM, un no tā parakstīšanas brīža tiesības uz Transportlīdzekli, kā arī ar Transportlīdzekli saistītais risks pāriet IZNOMĀTĀJAM. Ja IZNOMĀTĀJS, 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6FAAD0CF"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w:t>
      </w:r>
      <w:r>
        <w:rPr>
          <w:rFonts w:ascii="Times New Roman" w:hAnsi="Times New Roman"/>
          <w:sz w:val="24"/>
          <w:szCs w:val="24"/>
        </w:rPr>
        <w:lastRenderedPageBreak/>
        <w:t xml:space="preserve">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vienojas, ka ar Līguma izpildi saistītos jautājumus (parakstīs nodošanas – pieņemšanas aktus, veiks saraksti u.tml.) risinās Pušu pilnvarotās personas:</w:t>
      </w:r>
    </w:p>
    <w:p w14:paraId="0E9610E9" w14:textId="453E68E8"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no NOMNIEKA puses:</w:t>
      </w:r>
      <w:bookmarkStart w:id="1" w:name="_Hlk172552252"/>
      <w:bookmarkStart w:id="2" w:name="_Hlk172552511"/>
      <w:r w:rsidR="00B4665F" w:rsidRPr="00B4665F">
        <w:rPr>
          <w:rFonts w:ascii="Times New Roman" w:hAnsi="Times New Roman"/>
          <w:sz w:val="24"/>
          <w:szCs w:val="24"/>
        </w:rPr>
        <w:t xml:space="preserve"> </w:t>
      </w:r>
      <w:r w:rsidR="00B4665F" w:rsidRPr="00693DD2">
        <w:rPr>
          <w:rFonts w:ascii="Times New Roman" w:hAnsi="Times New Roman"/>
          <w:sz w:val="24"/>
          <w:szCs w:val="24"/>
        </w:rPr>
        <w:t xml:space="preserve">VID Nodrošinājuma pārvaldes Transporta daļas </w:t>
      </w:r>
      <w:r w:rsidR="00B4665F">
        <w:rPr>
          <w:rFonts w:ascii="Times New Roman" w:hAnsi="Times New Roman"/>
          <w:sz w:val="24"/>
          <w:szCs w:val="24"/>
        </w:rPr>
        <w:t>vecākā iepirkumu speciāliste</w:t>
      </w:r>
      <w:r w:rsidR="00B4665F" w:rsidRPr="00693DD2">
        <w:rPr>
          <w:rFonts w:ascii="Times New Roman" w:hAnsi="Times New Roman"/>
          <w:sz w:val="24"/>
          <w:szCs w:val="24"/>
        </w:rPr>
        <w:t xml:space="preserve"> </w:t>
      </w:r>
      <w:r w:rsidR="00B4665F">
        <w:rPr>
          <w:rFonts w:ascii="Times New Roman" w:hAnsi="Times New Roman"/>
          <w:sz w:val="24"/>
          <w:szCs w:val="24"/>
        </w:rPr>
        <w:t>Ineta Deniško</w:t>
      </w:r>
      <w:r w:rsidR="00B4665F" w:rsidRPr="00693DD2">
        <w:rPr>
          <w:rFonts w:ascii="Times New Roman" w:hAnsi="Times New Roman"/>
          <w:sz w:val="24"/>
          <w:szCs w:val="24"/>
        </w:rPr>
        <w:t xml:space="preserve"> (tālrunis 6712258</w:t>
      </w:r>
      <w:r w:rsidR="00B4665F">
        <w:rPr>
          <w:rFonts w:ascii="Times New Roman" w:hAnsi="Times New Roman"/>
          <w:sz w:val="24"/>
          <w:szCs w:val="24"/>
        </w:rPr>
        <w:t>8</w:t>
      </w:r>
      <w:r w:rsidR="00B4665F" w:rsidRPr="00693DD2">
        <w:rPr>
          <w:rFonts w:ascii="Times New Roman" w:hAnsi="Times New Roman"/>
          <w:sz w:val="24"/>
          <w:szCs w:val="24"/>
        </w:rPr>
        <w:t xml:space="preserve">, mob.tālr. </w:t>
      </w:r>
      <w:r w:rsidR="00B4665F" w:rsidRPr="00F31544">
        <w:rPr>
          <w:rFonts w:ascii="Times New Roman" w:hAnsi="Times New Roman"/>
          <w:sz w:val="24"/>
          <w:szCs w:val="24"/>
        </w:rPr>
        <w:t>26480805</w:t>
      </w:r>
      <w:r w:rsidR="00B4665F" w:rsidRPr="00693DD2">
        <w:rPr>
          <w:rFonts w:ascii="Times New Roman" w:hAnsi="Times New Roman"/>
          <w:sz w:val="24"/>
          <w:szCs w:val="24"/>
        </w:rPr>
        <w:t xml:space="preserve">, e-pasts: </w:t>
      </w:r>
      <w:hyperlink r:id="rId10" w:history="1">
        <w:r w:rsidR="00B4665F" w:rsidRPr="00C23970">
          <w:rPr>
            <w:rStyle w:val="Hyperlink"/>
            <w:rFonts w:ascii="Times New Roman" w:hAnsi="Times New Roman"/>
            <w:sz w:val="24"/>
            <w:szCs w:val="24"/>
          </w:rPr>
          <w:t>Ineta.Denisko</w:t>
        </w:r>
        <w:r w:rsidR="00B4665F" w:rsidRPr="00693DD2">
          <w:rPr>
            <w:rStyle w:val="Hyperlink"/>
            <w:rFonts w:ascii="Times New Roman" w:hAnsi="Times New Roman"/>
            <w:sz w:val="24"/>
            <w:szCs w:val="24"/>
          </w:rPr>
          <w:t>@vid.gov.lv</w:t>
        </w:r>
      </w:hyperlink>
      <w:r w:rsidR="00B4665F" w:rsidRPr="00693DD2">
        <w:rPr>
          <w:rFonts w:ascii="Times New Roman" w:hAnsi="Times New Roman"/>
          <w:sz w:val="24"/>
          <w:szCs w:val="24"/>
        </w:rPr>
        <w:t>)</w:t>
      </w:r>
      <w:r w:rsidR="00B4665F">
        <w:rPr>
          <w:rFonts w:ascii="Times New Roman" w:hAnsi="Times New Roman"/>
          <w:sz w:val="24"/>
          <w:szCs w:val="24"/>
        </w:rPr>
        <w:t xml:space="preserve"> </w:t>
      </w:r>
      <w:bookmarkEnd w:id="1"/>
      <w:r w:rsidR="00B4665F">
        <w:rPr>
          <w:rFonts w:ascii="Times New Roman" w:hAnsi="Times New Roman"/>
          <w:sz w:val="24"/>
          <w:szCs w:val="24"/>
        </w:rPr>
        <w:t xml:space="preserve">vai </w:t>
      </w:r>
      <w:r w:rsidR="00B4665F" w:rsidRPr="00F31544">
        <w:rPr>
          <w:rFonts w:ascii="Times New Roman" w:hAnsi="Times New Roman"/>
          <w:sz w:val="24"/>
          <w:szCs w:val="24"/>
        </w:rPr>
        <w:t>VID Nodrošinājuma pārvaldes Transporta daļas vecāk</w:t>
      </w:r>
      <w:r w:rsidR="00B4665F">
        <w:rPr>
          <w:rFonts w:ascii="Times New Roman" w:hAnsi="Times New Roman"/>
          <w:sz w:val="24"/>
          <w:szCs w:val="24"/>
        </w:rPr>
        <w:t>ais</w:t>
      </w:r>
      <w:r w:rsidR="00B4665F" w:rsidRPr="00F31544">
        <w:rPr>
          <w:rFonts w:ascii="Times New Roman" w:hAnsi="Times New Roman"/>
          <w:sz w:val="24"/>
          <w:szCs w:val="24"/>
        </w:rPr>
        <w:t xml:space="preserve"> iepirkumu speciālist</w:t>
      </w:r>
      <w:r w:rsidR="00B4665F">
        <w:rPr>
          <w:rFonts w:ascii="Times New Roman" w:hAnsi="Times New Roman"/>
          <w:sz w:val="24"/>
          <w:szCs w:val="24"/>
        </w:rPr>
        <w:t>s</w:t>
      </w:r>
      <w:r w:rsidR="00B4665F" w:rsidRPr="00F31544">
        <w:rPr>
          <w:rFonts w:ascii="Times New Roman" w:hAnsi="Times New Roman"/>
          <w:sz w:val="24"/>
          <w:szCs w:val="24"/>
        </w:rPr>
        <w:t xml:space="preserve"> </w:t>
      </w:r>
      <w:r w:rsidR="00B4665F">
        <w:rPr>
          <w:rFonts w:ascii="Times New Roman" w:hAnsi="Times New Roman"/>
          <w:sz w:val="24"/>
          <w:szCs w:val="24"/>
        </w:rPr>
        <w:t>Mārtiņš Ozoliņš</w:t>
      </w:r>
      <w:r w:rsidR="00B4665F" w:rsidRPr="00F31544">
        <w:rPr>
          <w:rFonts w:ascii="Times New Roman" w:hAnsi="Times New Roman"/>
          <w:sz w:val="24"/>
          <w:szCs w:val="24"/>
        </w:rPr>
        <w:t xml:space="preserve"> (tālrunis 67123763, e-pasts: </w:t>
      </w:r>
      <w:hyperlink r:id="rId11" w:history="1">
        <w:r w:rsidR="00882B51" w:rsidRPr="00385F93">
          <w:rPr>
            <w:rStyle w:val="Hyperlink"/>
            <w:rFonts w:ascii="Times New Roman" w:hAnsi="Times New Roman"/>
            <w:sz w:val="24"/>
            <w:szCs w:val="24"/>
          </w:rPr>
          <w:t>Martins.Ozolins@vid.gov.lv</w:t>
        </w:r>
      </w:hyperlink>
      <w:r w:rsidR="00B4665F" w:rsidRPr="00F31544">
        <w:rPr>
          <w:rFonts w:ascii="Times New Roman" w:hAnsi="Times New Roman"/>
          <w:sz w:val="24"/>
          <w:szCs w:val="24"/>
        </w:rPr>
        <w:t>)</w:t>
      </w:r>
      <w:bookmarkEnd w:id="2"/>
      <w:r w:rsidR="00882B51">
        <w:rPr>
          <w:rFonts w:ascii="Times New Roman" w:hAnsi="Times New Roman"/>
          <w:sz w:val="24"/>
          <w:szCs w:val="24"/>
        </w:rPr>
        <w:t>,</w:t>
      </w:r>
      <w:r w:rsidR="00B4665F">
        <w:rPr>
          <w:rFonts w:ascii="Times New Roman" w:hAnsi="Times New Roman"/>
          <w:sz w:val="24"/>
          <w:szCs w:val="24"/>
        </w:rPr>
        <w:t xml:space="preserve"> vai</w:t>
      </w:r>
      <w:r w:rsidR="00B4665F">
        <w:t xml:space="preserve"> </w:t>
      </w:r>
      <w:r w:rsidR="00B4665F" w:rsidRPr="00F31544">
        <w:rPr>
          <w:rFonts w:ascii="Times New Roman" w:hAnsi="Times New Roman"/>
          <w:sz w:val="24"/>
        </w:rPr>
        <w:t xml:space="preserve">VID Nodrošinājuma pārvaldes Transporta daļas galvenais transporta pārraugs Andris Strods (tālrunis 67122586, mob.tālr. 20431691, e-pasts: </w:t>
      </w:r>
      <w:hyperlink r:id="rId12" w:history="1">
        <w:r w:rsidR="00882B51" w:rsidRPr="00385F93">
          <w:rPr>
            <w:rStyle w:val="Hyperlink"/>
            <w:rFonts w:ascii="Times New Roman" w:hAnsi="Times New Roman"/>
            <w:sz w:val="24"/>
          </w:rPr>
          <w:t>Andris.Strods@vid.gov.lv</w:t>
        </w:r>
      </w:hyperlink>
      <w:r w:rsidR="00B4665F" w:rsidRPr="00F31544">
        <w:rPr>
          <w:rFonts w:ascii="Times New Roman" w:hAnsi="Times New Roman"/>
          <w:sz w:val="24"/>
        </w:rPr>
        <w:t>)</w:t>
      </w:r>
      <w:r w:rsidR="00882B51">
        <w:rPr>
          <w:rFonts w:ascii="Times New Roman" w:hAnsi="Times New Roman"/>
          <w:sz w:val="24"/>
        </w:rPr>
        <w:t>,</w:t>
      </w:r>
      <w:r w:rsidR="00B4665F" w:rsidRPr="00F31544">
        <w:rPr>
          <w:rFonts w:ascii="Times New Roman" w:hAnsi="Times New Roman"/>
          <w:sz w:val="24"/>
        </w:rPr>
        <w:t xml:space="preserve"> vai </w:t>
      </w:r>
      <w:bookmarkStart w:id="3" w:name="_Hlk172552425"/>
      <w:r w:rsidR="00B4665F" w:rsidRPr="00F31544">
        <w:rPr>
          <w:rFonts w:ascii="Times New Roman" w:hAnsi="Times New Roman"/>
          <w:sz w:val="24"/>
        </w:rPr>
        <w:t xml:space="preserve">VID Nodrošinājuma pārvaldes Transporta daļas vadītājs Zigmunds Rubīns (tālrunis 67124090, mob.tālr. 29412660, e-pasts: </w:t>
      </w:r>
      <w:hyperlink r:id="rId13" w:history="1">
        <w:r w:rsidR="00882B51" w:rsidRPr="00385F93">
          <w:rPr>
            <w:rStyle w:val="Hyperlink"/>
            <w:rFonts w:ascii="Times New Roman" w:hAnsi="Times New Roman"/>
            <w:sz w:val="24"/>
          </w:rPr>
          <w:t>Zigmunds.Rubins@vid.gov.lv</w:t>
        </w:r>
      </w:hyperlink>
      <w:r w:rsidR="00B4665F" w:rsidRPr="00F31544">
        <w:rPr>
          <w:rFonts w:ascii="Times New Roman" w:hAnsi="Times New Roman"/>
          <w:sz w:val="24"/>
        </w:rPr>
        <w:t>)</w:t>
      </w:r>
      <w:bookmarkEnd w:id="3"/>
      <w:r w:rsidR="00B4665F" w:rsidRPr="00F31544">
        <w:rPr>
          <w:rFonts w:ascii="Times New Roman" w:hAnsi="Times New Roman"/>
          <w:sz w:val="24"/>
        </w:rPr>
        <w:t xml:space="preserve">, vai VID Nodrošinājuma pārvaldes Transporta daļas galvenais transporta pārraugs Ģirts Znotiņš (tālrunis 67122590, mob.tālr. 26122694, e-pasts: </w:t>
      </w:r>
      <w:hyperlink r:id="rId14" w:history="1">
        <w:r w:rsidR="00882B51" w:rsidRPr="00385F93">
          <w:rPr>
            <w:rStyle w:val="Hyperlink"/>
            <w:rFonts w:ascii="Times New Roman" w:hAnsi="Times New Roman"/>
            <w:sz w:val="24"/>
          </w:rPr>
          <w:t>Girts.Znotins@vid.gov.lv</w:t>
        </w:r>
      </w:hyperlink>
      <w:r w:rsidR="00B4665F" w:rsidRPr="00F31544">
        <w:rPr>
          <w:rFonts w:ascii="Times New Roman" w:hAnsi="Times New Roman"/>
          <w:sz w:val="24"/>
        </w:rPr>
        <w:t>)</w:t>
      </w:r>
      <w:r>
        <w:rPr>
          <w:rFonts w:ascii="Times New Roman" w:hAnsi="Times New Roman"/>
          <w:sz w:val="24"/>
        </w:rPr>
        <w:t>;</w:t>
      </w:r>
    </w:p>
    <w:p w14:paraId="0E9610EA" w14:textId="05A1B26F"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t>no IZNOMĀTĀJA puses:</w:t>
      </w:r>
      <w:r w:rsidR="000874DE">
        <w:rPr>
          <w:rFonts w:ascii="Times New Roman" w:hAnsi="Times New Roman"/>
          <w:sz w:val="24"/>
        </w:rPr>
        <w:t xml:space="preserve"> </w:t>
      </w:r>
      <w:r w:rsidR="000874DE" w:rsidRPr="008C71B6">
        <w:rPr>
          <w:rFonts w:ascii="Times New Roman" w:hAnsi="Times New Roman"/>
          <w:sz w:val="24"/>
        </w:rPr>
        <w:t>korporatīvo klientu apkalp</w:t>
      </w:r>
      <w:r w:rsidR="000874DE">
        <w:rPr>
          <w:rFonts w:ascii="Times New Roman" w:hAnsi="Times New Roman"/>
          <w:sz w:val="24"/>
        </w:rPr>
        <w:t>o</w:t>
      </w:r>
      <w:r w:rsidR="000874DE" w:rsidRPr="008C71B6">
        <w:rPr>
          <w:rFonts w:ascii="Times New Roman" w:hAnsi="Times New Roman"/>
          <w:sz w:val="24"/>
        </w:rPr>
        <w:t xml:space="preserve">šanas speciālists Ritvars Ceplītis (tālrunis 63000999, mob.tālr. +37129238818, e-pasts </w:t>
      </w:r>
      <w:hyperlink r:id="rId15" w:history="1">
        <w:r w:rsidR="000874DE" w:rsidRPr="00D727DF">
          <w:rPr>
            <w:rStyle w:val="Hyperlink"/>
            <w:rFonts w:ascii="Times New Roman" w:hAnsi="Times New Roman"/>
            <w:sz w:val="24"/>
          </w:rPr>
          <w:t>Ritvars.Ceplitis@sixt.lv</w:t>
        </w:r>
      </w:hyperlink>
      <w:r w:rsidR="000874DE">
        <w:rPr>
          <w:rFonts w:ascii="Times New Roman" w:hAnsi="Times New Roman"/>
          <w:sz w:val="24"/>
        </w:rPr>
        <w:t>)</w:t>
      </w:r>
      <w:r w:rsidR="00AC4361">
        <w:rPr>
          <w:rFonts w:ascii="Times New Roman" w:hAnsi="Times New Roman"/>
          <w:sz w:val="24"/>
        </w:rPr>
        <w:t>.</w:t>
      </w:r>
    </w:p>
    <w:p w14:paraId="0E9610EB" w14:textId="7005CAB3"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B4665F" w:rsidRPr="00B4665F">
        <w:t xml:space="preserve"> </w:t>
      </w:r>
      <w:r w:rsidR="00B4665F" w:rsidRPr="00B4665F">
        <w:rPr>
          <w:rFonts w:ascii="Times New Roman" w:hAnsi="Times New Roman"/>
          <w:sz w:val="24"/>
        </w:rPr>
        <w:t xml:space="preserve">VID Nodrošinājuma pārvaldes Transporta daļas vadītājs Zigmunds Rubīns (tālrunis 67124090, mob.tālr. 29412660, e-pasts: </w:t>
      </w:r>
      <w:hyperlink r:id="rId16" w:history="1">
        <w:r w:rsidR="00882B51" w:rsidRPr="00385F93">
          <w:rPr>
            <w:rStyle w:val="Hyperlink"/>
            <w:rFonts w:ascii="Times New Roman" w:hAnsi="Times New Roman"/>
            <w:sz w:val="24"/>
          </w:rPr>
          <w:t>Zigmunds.Rubins@vid.gov.lv</w:t>
        </w:r>
      </w:hyperlink>
      <w:r w:rsidR="00B4665F" w:rsidRPr="00B4665F">
        <w:rPr>
          <w:rFonts w:ascii="Times New Roman" w:hAnsi="Times New Roman"/>
          <w:sz w:val="24"/>
        </w:rPr>
        <w:t xml:space="preserve">) vai VID Nodrošinājuma pārvaldes Transporta daļas vecākā iepirkumu speciāliste Ineta Deniško (tālrunis 67122588, mob.tālr. 26480805, e-pasts: </w:t>
      </w:r>
      <w:hyperlink r:id="rId17" w:history="1">
        <w:r w:rsidR="00882B51" w:rsidRPr="00385F93">
          <w:rPr>
            <w:rStyle w:val="Hyperlink"/>
            <w:rFonts w:ascii="Times New Roman" w:hAnsi="Times New Roman"/>
            <w:sz w:val="24"/>
          </w:rPr>
          <w:t>Ineta.Denisko@vid.gov.lv</w:t>
        </w:r>
      </w:hyperlink>
      <w:r w:rsidR="00B4665F" w:rsidRPr="00B4665F">
        <w:rPr>
          <w:rFonts w:ascii="Times New Roman" w:hAnsi="Times New Roman"/>
          <w:sz w:val="24"/>
        </w:rPr>
        <w:t>)</w:t>
      </w:r>
      <w:r w:rsidR="00882B51">
        <w:rPr>
          <w:rFonts w:ascii="Times New Roman" w:hAnsi="Times New Roman"/>
          <w:sz w:val="24"/>
        </w:rPr>
        <w:t>,</w:t>
      </w:r>
      <w:r w:rsidR="00B4665F" w:rsidRPr="00B4665F">
        <w:rPr>
          <w:rFonts w:ascii="Times New Roman" w:hAnsi="Times New Roman"/>
          <w:sz w:val="24"/>
        </w:rPr>
        <w:t xml:space="preserve"> vai VID Nodrošinājuma pārvaldes Transporta daļas vecākais iepirkumu speciālists Mārtiņš Ozoliņš (tālrunis 67123763, e-pasts: </w:t>
      </w:r>
      <w:hyperlink r:id="rId18" w:history="1">
        <w:r w:rsidR="00882B51" w:rsidRPr="00385F93">
          <w:rPr>
            <w:rStyle w:val="Hyperlink"/>
            <w:rFonts w:ascii="Times New Roman" w:hAnsi="Times New Roman"/>
            <w:sz w:val="24"/>
          </w:rPr>
          <w:t>Martins.Ozolins@vid.gov.</w:t>
        </w:r>
        <w:r w:rsidR="00882B51" w:rsidRPr="00385F93">
          <w:rPr>
            <w:rStyle w:val="Hyperlink"/>
            <w:rFonts w:ascii="Times New Roman" w:hAnsi="Times New Roman"/>
            <w:sz w:val="24"/>
            <w:szCs w:val="24"/>
          </w:rPr>
          <w:t>lv</w:t>
        </w:r>
      </w:hyperlink>
      <w:r w:rsidR="00B4665F" w:rsidRPr="00882B51">
        <w:rPr>
          <w:rFonts w:ascii="Times New Roman" w:hAnsi="Times New Roman"/>
          <w:sz w:val="24"/>
          <w:szCs w:val="24"/>
        </w:rPr>
        <w:t>)</w:t>
      </w:r>
      <w:r w:rsidR="00882B51">
        <w:rPr>
          <w:rFonts w:ascii="Times New Roman" w:hAnsi="Times New Roman"/>
          <w:sz w:val="24"/>
          <w:szCs w:val="24"/>
        </w:rPr>
        <w:t>,</w:t>
      </w:r>
      <w:r w:rsidR="00882B51" w:rsidRPr="00882B51">
        <w:rPr>
          <w:rFonts w:ascii="Times New Roman" w:hAnsi="Times New Roman"/>
          <w:sz w:val="24"/>
          <w:szCs w:val="24"/>
        </w:rPr>
        <w:t xml:space="preserve"> vai VID Nodrošinājuma pārvaldes direktora vietnieka p.i. Indra Ozoliņa (tālrunis 67123727, e-pasts: </w:t>
      </w:r>
      <w:hyperlink r:id="rId19" w:history="1">
        <w:r w:rsidR="00882B51" w:rsidRPr="00882B51">
          <w:rPr>
            <w:rStyle w:val="Hyperlink"/>
            <w:rFonts w:ascii="Times New Roman" w:hAnsi="Times New Roman"/>
            <w:sz w:val="24"/>
            <w:szCs w:val="24"/>
          </w:rPr>
          <w:t>Indra.Ozolina@vid.gov.lv</w:t>
        </w:r>
      </w:hyperlink>
      <w:r w:rsidR="00882B51" w:rsidRPr="00882B51">
        <w:rPr>
          <w:rFonts w:ascii="Times New Roman" w:hAnsi="Times New Roman"/>
          <w:sz w:val="24"/>
          <w:szCs w:val="24"/>
        </w:rPr>
        <w:t>)</w:t>
      </w:r>
      <w:r w:rsidRPr="00882B51">
        <w:rPr>
          <w:rFonts w:ascii="Times New Roman" w:hAnsi="Times New Roman"/>
          <w:sz w:val="24"/>
          <w:szCs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w:t>
      </w:r>
      <w:r w:rsidRPr="00012916">
        <w:rPr>
          <w:rFonts w:ascii="Times New Roman" w:hAnsi="Times New Roman"/>
          <w:sz w:val="24"/>
        </w:rPr>
        <w:lastRenderedPageBreak/>
        <w:t>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IZNOMĀTĀJS apņemas rakstveidā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pārstāvēttiesīgajai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pārstāvēttiesīgo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pārstāvēttiesīgās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pārstāvēttiesīgās 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20"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10DF502B"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IZNOMĀTĀJA</w:t>
      </w:r>
      <w:r w:rsidRPr="00B81C92">
        <w:rPr>
          <w:rFonts w:ascii="Times New Roman" w:hAnsi="Times New Roman"/>
          <w:sz w:val="24"/>
          <w:szCs w:val="24"/>
        </w:rPr>
        <w:t xml:space="preserve"> piesaistītais/-ie Publisko iepirkumu likuma (turpmāk – PIL) 63.panta otrajā daļā minētais/-ie apakšuzņēmējs/-i, ir</w:t>
      </w:r>
      <w:r w:rsidR="00E73A05">
        <w:rPr>
          <w:rFonts w:ascii="Times New Roman" w:hAnsi="Times New Roman"/>
          <w:sz w:val="24"/>
          <w:szCs w:val="24"/>
        </w:rPr>
        <w:t>: nav piesaistīts</w:t>
      </w:r>
      <w:r w:rsidRPr="00B81C92">
        <w:rPr>
          <w:rFonts w:ascii="Times New Roman" w:hAnsi="Times New Roman"/>
          <w:sz w:val="24"/>
          <w:szCs w:val="24"/>
        </w:rPr>
        <w:t>. Šajā apakšpunktā minētajam-/-iem apakšuzņēmējam/-iem nododamā Līguma izpildes daļa ir</w:t>
      </w:r>
      <w:r w:rsidR="00E73A05">
        <w:rPr>
          <w:rFonts w:ascii="Times New Roman" w:hAnsi="Times New Roman"/>
          <w:sz w:val="24"/>
          <w:szCs w:val="24"/>
        </w:rPr>
        <w:t>: nav nodota</w:t>
      </w:r>
      <w:r>
        <w:rPr>
          <w:rFonts w:ascii="Times New Roman" w:hAnsi="Times New Roman"/>
          <w:sz w:val="24"/>
          <w:szCs w:val="24"/>
        </w:rPr>
        <w:t>.</w:t>
      </w:r>
    </w:p>
    <w:p w14:paraId="6BFC94E3" w14:textId="0C5F7980"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piesaistītais/-ie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w:t>
      </w:r>
      <w:r w:rsidR="00E73A05">
        <w:rPr>
          <w:rFonts w:ascii="Times New Roman" w:hAnsi="Times New Roman"/>
          <w:sz w:val="24"/>
        </w:rPr>
        <w:t>: nav balstījies</w:t>
      </w:r>
      <w:r w:rsidRPr="00B81C92">
        <w:rPr>
          <w:rFonts w:ascii="Times New Roman" w:hAnsi="Times New Roman"/>
          <w:sz w:val="24"/>
        </w:rPr>
        <w:t>.</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lastRenderedPageBreak/>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r w:rsidRPr="00B81C92">
        <w:rPr>
          <w:rFonts w:ascii="Times New Roman" w:hAnsi="Times New Roman"/>
          <w:i/>
          <w:iCs/>
          <w:sz w:val="24"/>
        </w:rPr>
        <w:t>euro</w:t>
      </w:r>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787"/>
        <w:gridCol w:w="4858"/>
      </w:tblGrid>
      <w:tr w:rsidR="00E73A05" w14:paraId="216A2AC0" w14:textId="77777777" w:rsidTr="001F3B4A">
        <w:tc>
          <w:tcPr>
            <w:tcW w:w="4787" w:type="dxa"/>
          </w:tcPr>
          <w:p w14:paraId="09E6D299" w14:textId="77777777" w:rsidR="00E73A05" w:rsidRPr="006F0A86" w:rsidRDefault="00E73A05" w:rsidP="001F3B4A">
            <w:pPr>
              <w:ind w:right="-58"/>
              <w:rPr>
                <w:sz w:val="24"/>
              </w:rPr>
            </w:pPr>
            <w:r w:rsidRPr="006F0A86">
              <w:rPr>
                <w:sz w:val="24"/>
              </w:rPr>
              <w:t>NOMNIEKS</w:t>
            </w:r>
          </w:p>
        </w:tc>
        <w:tc>
          <w:tcPr>
            <w:tcW w:w="4858" w:type="dxa"/>
          </w:tcPr>
          <w:p w14:paraId="772A00B6" w14:textId="77777777" w:rsidR="00E73A05" w:rsidRDefault="00E73A05" w:rsidP="001F3B4A">
            <w:pPr>
              <w:rPr>
                <w:sz w:val="24"/>
              </w:rPr>
            </w:pPr>
            <w:r>
              <w:rPr>
                <w:sz w:val="24"/>
              </w:rPr>
              <w:t>IZNOMĀTĀJS</w:t>
            </w:r>
          </w:p>
        </w:tc>
      </w:tr>
      <w:tr w:rsidR="00E73A05" w:rsidRPr="001F03CF" w14:paraId="0259CA7B" w14:textId="77777777" w:rsidTr="001F3B4A">
        <w:tc>
          <w:tcPr>
            <w:tcW w:w="4787" w:type="dxa"/>
          </w:tcPr>
          <w:p w14:paraId="00F6B922" w14:textId="77777777" w:rsidR="00E73A05" w:rsidRPr="006F0A86" w:rsidRDefault="00E73A05" w:rsidP="001F3B4A">
            <w:pPr>
              <w:ind w:right="-58"/>
              <w:rPr>
                <w:b/>
                <w:bCs/>
                <w:sz w:val="24"/>
              </w:rPr>
            </w:pPr>
            <w:r w:rsidRPr="006F0A86">
              <w:rPr>
                <w:b/>
                <w:bCs/>
                <w:sz w:val="24"/>
              </w:rPr>
              <w:t>Valsts ieņēmumu dienests</w:t>
            </w:r>
          </w:p>
        </w:tc>
        <w:tc>
          <w:tcPr>
            <w:tcW w:w="4858" w:type="dxa"/>
          </w:tcPr>
          <w:p w14:paraId="1428F55E" w14:textId="77777777" w:rsidR="00E73A05" w:rsidRPr="006F0A86" w:rsidRDefault="00E73A05" w:rsidP="001F3B4A">
            <w:pPr>
              <w:rPr>
                <w:b/>
                <w:bCs/>
                <w:sz w:val="24"/>
              </w:rPr>
            </w:pPr>
            <w:r w:rsidRPr="006F0A86">
              <w:rPr>
                <w:b/>
                <w:bCs/>
                <w:sz w:val="24"/>
              </w:rPr>
              <w:t>SIA “Transporent”</w:t>
            </w:r>
          </w:p>
        </w:tc>
      </w:tr>
      <w:tr w:rsidR="00E73A05" w14:paraId="22BB2581" w14:textId="77777777" w:rsidTr="001F3B4A">
        <w:tc>
          <w:tcPr>
            <w:tcW w:w="4787" w:type="dxa"/>
          </w:tcPr>
          <w:p w14:paraId="49B9798F" w14:textId="77777777" w:rsidR="00E73A05" w:rsidRDefault="00E73A05" w:rsidP="001F3B4A">
            <w:pPr>
              <w:ind w:right="-58"/>
              <w:rPr>
                <w:sz w:val="24"/>
              </w:rPr>
            </w:pPr>
            <w:r w:rsidRPr="006F0A86">
              <w:rPr>
                <w:sz w:val="24"/>
              </w:rPr>
              <w:t>Talejas iela 1, Rīga, LV-1978</w:t>
            </w:r>
          </w:p>
        </w:tc>
        <w:tc>
          <w:tcPr>
            <w:tcW w:w="4858" w:type="dxa"/>
          </w:tcPr>
          <w:p w14:paraId="6B792CDE" w14:textId="77777777" w:rsidR="00E73A05" w:rsidRDefault="00E73A05" w:rsidP="001F3B4A">
            <w:pPr>
              <w:rPr>
                <w:sz w:val="24"/>
              </w:rPr>
            </w:pPr>
            <w:r>
              <w:rPr>
                <w:sz w:val="24"/>
              </w:rPr>
              <w:t>Malduguņu iela 2, Mārupe, Mārupes nov., LV-2167</w:t>
            </w:r>
          </w:p>
        </w:tc>
      </w:tr>
      <w:tr w:rsidR="00E73A05" w14:paraId="22EC49A2" w14:textId="77777777" w:rsidTr="001F3B4A">
        <w:tc>
          <w:tcPr>
            <w:tcW w:w="4787" w:type="dxa"/>
          </w:tcPr>
          <w:p w14:paraId="009A8C3A" w14:textId="77777777" w:rsidR="00E73A05" w:rsidRPr="006F0A86" w:rsidRDefault="00E73A05" w:rsidP="001F3B4A">
            <w:pPr>
              <w:ind w:right="-58"/>
              <w:rPr>
                <w:sz w:val="24"/>
              </w:rPr>
            </w:pPr>
            <w:r w:rsidRPr="006F0A86">
              <w:rPr>
                <w:sz w:val="24"/>
              </w:rPr>
              <w:lastRenderedPageBreak/>
              <w:t>Vienotais reģ. Nr. 90000069281</w:t>
            </w:r>
          </w:p>
        </w:tc>
        <w:tc>
          <w:tcPr>
            <w:tcW w:w="4858" w:type="dxa"/>
          </w:tcPr>
          <w:p w14:paraId="44022FB0" w14:textId="77777777" w:rsidR="00E73A05" w:rsidRDefault="00E73A05" w:rsidP="001F3B4A">
            <w:pPr>
              <w:rPr>
                <w:sz w:val="24"/>
              </w:rPr>
            </w:pPr>
            <w:r>
              <w:rPr>
                <w:sz w:val="24"/>
              </w:rPr>
              <w:t>Vienotais reģ. Nr.</w:t>
            </w:r>
            <w:r w:rsidRPr="003D7FAC">
              <w:rPr>
                <w:sz w:val="24"/>
              </w:rPr>
              <w:t xml:space="preserve"> 40003722171</w:t>
            </w:r>
          </w:p>
        </w:tc>
      </w:tr>
      <w:tr w:rsidR="00E73A05" w14:paraId="1A5B543F" w14:textId="77777777" w:rsidTr="001F3B4A">
        <w:tc>
          <w:tcPr>
            <w:tcW w:w="4787" w:type="dxa"/>
          </w:tcPr>
          <w:p w14:paraId="5DD190DC" w14:textId="77777777" w:rsidR="00E73A05" w:rsidRPr="006F0A86" w:rsidRDefault="00E73A05" w:rsidP="001F3B4A">
            <w:pPr>
              <w:ind w:right="-58"/>
              <w:rPr>
                <w:sz w:val="24"/>
              </w:rPr>
            </w:pPr>
            <w:r w:rsidRPr="006F0A86">
              <w:rPr>
                <w:sz w:val="24"/>
              </w:rPr>
              <w:t>PVN maksātāja Nr. LV90000069281</w:t>
            </w:r>
          </w:p>
        </w:tc>
        <w:tc>
          <w:tcPr>
            <w:tcW w:w="4858" w:type="dxa"/>
          </w:tcPr>
          <w:p w14:paraId="4BAF2CED" w14:textId="77777777" w:rsidR="00E73A05" w:rsidRDefault="00E73A05" w:rsidP="001F3B4A">
            <w:pPr>
              <w:rPr>
                <w:sz w:val="24"/>
              </w:rPr>
            </w:pPr>
            <w:r>
              <w:rPr>
                <w:sz w:val="24"/>
              </w:rPr>
              <w:t>PVN maksātāja Nr.</w:t>
            </w:r>
            <w:r w:rsidRPr="003D7FAC">
              <w:rPr>
                <w:sz w:val="24"/>
              </w:rPr>
              <w:t xml:space="preserve"> </w:t>
            </w:r>
            <w:r>
              <w:rPr>
                <w:sz w:val="24"/>
              </w:rPr>
              <w:t>LV</w:t>
            </w:r>
            <w:r w:rsidRPr="003D7FAC">
              <w:rPr>
                <w:sz w:val="24"/>
              </w:rPr>
              <w:t>40003722171</w:t>
            </w:r>
          </w:p>
        </w:tc>
      </w:tr>
      <w:tr w:rsidR="00E73A05" w14:paraId="1E61ADE1" w14:textId="77777777" w:rsidTr="001F3B4A">
        <w:tc>
          <w:tcPr>
            <w:tcW w:w="4787" w:type="dxa"/>
          </w:tcPr>
          <w:p w14:paraId="3CBBA7B0" w14:textId="77777777" w:rsidR="00E73A05" w:rsidRPr="001F03CF" w:rsidRDefault="00E73A05" w:rsidP="001F3B4A">
            <w:pPr>
              <w:ind w:right="-58"/>
              <w:rPr>
                <w:sz w:val="24"/>
              </w:rPr>
            </w:pPr>
            <w:r w:rsidRPr="006F0A86">
              <w:rPr>
                <w:sz w:val="24"/>
              </w:rPr>
              <w:t xml:space="preserve">Tālr.: </w:t>
            </w:r>
            <w:r>
              <w:rPr>
                <w:sz w:val="24"/>
              </w:rPr>
              <w:t>67122689</w:t>
            </w:r>
          </w:p>
        </w:tc>
        <w:tc>
          <w:tcPr>
            <w:tcW w:w="4858" w:type="dxa"/>
          </w:tcPr>
          <w:p w14:paraId="061CEAA0" w14:textId="77777777" w:rsidR="00E73A05" w:rsidRDefault="00E73A05" w:rsidP="001F3B4A">
            <w:pPr>
              <w:rPr>
                <w:sz w:val="24"/>
              </w:rPr>
            </w:pPr>
            <w:r>
              <w:rPr>
                <w:sz w:val="24"/>
              </w:rPr>
              <w:t>Tālr.: 63000999</w:t>
            </w:r>
          </w:p>
        </w:tc>
      </w:tr>
      <w:tr w:rsidR="00E73A05" w14:paraId="6758C4F1" w14:textId="77777777" w:rsidTr="001F3B4A">
        <w:tc>
          <w:tcPr>
            <w:tcW w:w="4787" w:type="dxa"/>
          </w:tcPr>
          <w:p w14:paraId="24585B98" w14:textId="77777777" w:rsidR="00E73A05" w:rsidRPr="006F0A86" w:rsidRDefault="00E73A05" w:rsidP="001F3B4A">
            <w:pPr>
              <w:ind w:right="-58"/>
              <w:rPr>
                <w:sz w:val="24"/>
              </w:rPr>
            </w:pPr>
            <w:r w:rsidRPr="006F0A86">
              <w:rPr>
                <w:sz w:val="24"/>
              </w:rPr>
              <w:t xml:space="preserve">E-pasts: </w:t>
            </w:r>
            <w:hyperlink r:id="rId21" w:history="1">
              <w:r w:rsidRPr="006F0A86">
                <w:rPr>
                  <w:rStyle w:val="Hyperlink"/>
                  <w:sz w:val="24"/>
                </w:rPr>
                <w:t>vid@vid.gov.lv</w:t>
              </w:r>
            </w:hyperlink>
          </w:p>
        </w:tc>
        <w:tc>
          <w:tcPr>
            <w:tcW w:w="4858" w:type="dxa"/>
          </w:tcPr>
          <w:p w14:paraId="6CBE9B4D" w14:textId="77777777" w:rsidR="00E73A05" w:rsidRDefault="00E73A05" w:rsidP="001F3B4A">
            <w:pPr>
              <w:rPr>
                <w:sz w:val="24"/>
              </w:rPr>
            </w:pPr>
            <w:r>
              <w:rPr>
                <w:sz w:val="24"/>
              </w:rPr>
              <w:t xml:space="preserve">E-pasts: </w:t>
            </w:r>
            <w:hyperlink r:id="rId22" w:history="1">
              <w:r w:rsidRPr="006F0A86">
                <w:rPr>
                  <w:rStyle w:val="Hyperlink"/>
                  <w:sz w:val="24"/>
                </w:rPr>
                <w:t>info@sixt.lv</w:t>
              </w:r>
            </w:hyperlink>
            <w:r>
              <w:rPr>
                <w:sz w:val="24"/>
              </w:rPr>
              <w:t xml:space="preserve"> </w:t>
            </w:r>
          </w:p>
        </w:tc>
      </w:tr>
      <w:tr w:rsidR="00E73A05" w14:paraId="5475749F" w14:textId="77777777" w:rsidTr="001F3B4A">
        <w:tc>
          <w:tcPr>
            <w:tcW w:w="4787" w:type="dxa"/>
          </w:tcPr>
          <w:p w14:paraId="53884803" w14:textId="77777777" w:rsidR="00E73A05" w:rsidRPr="006F0A86" w:rsidRDefault="00E73A05" w:rsidP="001F3B4A">
            <w:pPr>
              <w:ind w:right="-58"/>
              <w:rPr>
                <w:sz w:val="24"/>
              </w:rPr>
            </w:pPr>
            <w:r w:rsidRPr="006F0A86">
              <w:rPr>
                <w:sz w:val="24"/>
              </w:rPr>
              <w:t>E-Adrese: _DEFAULT@90000069281</w:t>
            </w:r>
          </w:p>
        </w:tc>
        <w:tc>
          <w:tcPr>
            <w:tcW w:w="4858" w:type="dxa"/>
          </w:tcPr>
          <w:p w14:paraId="2E3F7B99" w14:textId="77777777" w:rsidR="00E73A05" w:rsidRDefault="00E73A05" w:rsidP="001F3B4A">
            <w:pPr>
              <w:rPr>
                <w:sz w:val="24"/>
              </w:rPr>
            </w:pPr>
            <w:r>
              <w:rPr>
                <w:sz w:val="24"/>
              </w:rPr>
              <w:t>E-Adrese:</w:t>
            </w:r>
            <w:r w:rsidRPr="006F0A86">
              <w:rPr>
                <w:sz w:val="24"/>
              </w:rPr>
              <w:t>_DEFAULT@</w:t>
            </w:r>
            <w:r w:rsidRPr="003D7FAC">
              <w:rPr>
                <w:sz w:val="24"/>
              </w:rPr>
              <w:t>40003722171</w:t>
            </w:r>
          </w:p>
        </w:tc>
      </w:tr>
      <w:tr w:rsidR="00E73A05" w14:paraId="1CD966D8" w14:textId="77777777" w:rsidTr="001F3B4A">
        <w:tc>
          <w:tcPr>
            <w:tcW w:w="4787" w:type="dxa"/>
          </w:tcPr>
          <w:p w14:paraId="3907E203" w14:textId="77777777" w:rsidR="00E73A05" w:rsidRPr="006F0A86" w:rsidRDefault="00E73A05" w:rsidP="001F3B4A">
            <w:pPr>
              <w:ind w:right="-58"/>
              <w:rPr>
                <w:sz w:val="24"/>
              </w:rPr>
            </w:pPr>
          </w:p>
        </w:tc>
        <w:tc>
          <w:tcPr>
            <w:tcW w:w="4858" w:type="dxa"/>
          </w:tcPr>
          <w:p w14:paraId="7E76564B" w14:textId="77777777" w:rsidR="00E73A05" w:rsidRDefault="00E73A05" w:rsidP="001F3B4A">
            <w:pPr>
              <w:rPr>
                <w:sz w:val="24"/>
              </w:rPr>
            </w:pPr>
          </w:p>
        </w:tc>
      </w:tr>
      <w:tr w:rsidR="00E73A05" w14:paraId="67AD5515" w14:textId="77777777" w:rsidTr="001F3B4A">
        <w:tc>
          <w:tcPr>
            <w:tcW w:w="4787" w:type="dxa"/>
          </w:tcPr>
          <w:p w14:paraId="5B4B4003" w14:textId="77777777" w:rsidR="00E73A05" w:rsidRPr="006F0A86" w:rsidRDefault="00E73A05" w:rsidP="001F3B4A">
            <w:pPr>
              <w:ind w:right="-58"/>
              <w:rPr>
                <w:sz w:val="24"/>
              </w:rPr>
            </w:pPr>
            <w:r w:rsidRPr="006F0A86">
              <w:rPr>
                <w:sz w:val="24"/>
              </w:rPr>
              <w:t>Norēķinu rekvizīti</w:t>
            </w:r>
          </w:p>
        </w:tc>
        <w:tc>
          <w:tcPr>
            <w:tcW w:w="4858" w:type="dxa"/>
          </w:tcPr>
          <w:p w14:paraId="70E3A13B" w14:textId="77777777" w:rsidR="00E73A05" w:rsidRDefault="00E73A05" w:rsidP="001F3B4A">
            <w:pPr>
              <w:rPr>
                <w:sz w:val="24"/>
              </w:rPr>
            </w:pPr>
            <w:r>
              <w:rPr>
                <w:sz w:val="24"/>
              </w:rPr>
              <w:t>Norēķinu rekvizīti</w:t>
            </w:r>
          </w:p>
        </w:tc>
      </w:tr>
      <w:tr w:rsidR="00E73A05" w14:paraId="2F1885E4" w14:textId="77777777" w:rsidTr="001F3B4A">
        <w:tc>
          <w:tcPr>
            <w:tcW w:w="4787" w:type="dxa"/>
          </w:tcPr>
          <w:p w14:paraId="7FA6022F" w14:textId="77777777" w:rsidR="00E73A05" w:rsidRPr="006F0A86" w:rsidRDefault="00E73A05" w:rsidP="001F3B4A">
            <w:pPr>
              <w:ind w:right="-58"/>
              <w:rPr>
                <w:sz w:val="24"/>
              </w:rPr>
            </w:pPr>
            <w:r w:rsidRPr="006F0A86">
              <w:rPr>
                <w:sz w:val="24"/>
              </w:rPr>
              <w:t>Valsts kase</w:t>
            </w:r>
          </w:p>
        </w:tc>
        <w:tc>
          <w:tcPr>
            <w:tcW w:w="4858" w:type="dxa"/>
          </w:tcPr>
          <w:p w14:paraId="1EAEB312" w14:textId="77777777" w:rsidR="00E73A05" w:rsidRDefault="00E73A05" w:rsidP="001F3B4A">
            <w:pPr>
              <w:rPr>
                <w:sz w:val="24"/>
              </w:rPr>
            </w:pPr>
            <w:r>
              <w:rPr>
                <w:sz w:val="24"/>
              </w:rPr>
              <w:t>AS “SEB Banka”</w:t>
            </w:r>
          </w:p>
        </w:tc>
      </w:tr>
      <w:tr w:rsidR="00E73A05" w14:paraId="28168000" w14:textId="77777777" w:rsidTr="001F3B4A">
        <w:tc>
          <w:tcPr>
            <w:tcW w:w="4787" w:type="dxa"/>
          </w:tcPr>
          <w:p w14:paraId="5AD55930" w14:textId="77777777" w:rsidR="00E73A05" w:rsidRPr="006F0A86" w:rsidRDefault="00E73A05" w:rsidP="001F3B4A">
            <w:pPr>
              <w:ind w:right="-58"/>
              <w:rPr>
                <w:sz w:val="24"/>
              </w:rPr>
            </w:pPr>
            <w:r w:rsidRPr="006F0A86">
              <w:rPr>
                <w:sz w:val="24"/>
              </w:rPr>
              <w:t>Kods: TRELLV22</w:t>
            </w:r>
          </w:p>
        </w:tc>
        <w:tc>
          <w:tcPr>
            <w:tcW w:w="4858" w:type="dxa"/>
          </w:tcPr>
          <w:p w14:paraId="45CB6CB7" w14:textId="77777777" w:rsidR="00E73A05" w:rsidRDefault="00E73A05" w:rsidP="001F3B4A">
            <w:pPr>
              <w:rPr>
                <w:sz w:val="24"/>
              </w:rPr>
            </w:pPr>
            <w:r>
              <w:rPr>
                <w:sz w:val="24"/>
              </w:rPr>
              <w:t>Kods: UNLALV2X</w:t>
            </w:r>
          </w:p>
        </w:tc>
      </w:tr>
      <w:tr w:rsidR="00E73A05" w14:paraId="0FC620EC" w14:textId="77777777" w:rsidTr="001F3B4A">
        <w:tc>
          <w:tcPr>
            <w:tcW w:w="4787" w:type="dxa"/>
          </w:tcPr>
          <w:p w14:paraId="02393979" w14:textId="77777777" w:rsidR="00E73A05" w:rsidRPr="006F0A86" w:rsidRDefault="00E73A05" w:rsidP="001F3B4A">
            <w:pPr>
              <w:ind w:right="-58"/>
              <w:rPr>
                <w:sz w:val="24"/>
              </w:rPr>
            </w:pPr>
            <w:r w:rsidRPr="006F0A86">
              <w:rPr>
                <w:sz w:val="24"/>
              </w:rPr>
              <w:t>Konta Nr.: LV26TREL2130056037000</w:t>
            </w:r>
          </w:p>
        </w:tc>
        <w:tc>
          <w:tcPr>
            <w:tcW w:w="4858" w:type="dxa"/>
          </w:tcPr>
          <w:p w14:paraId="685E96A5" w14:textId="77777777" w:rsidR="00E73A05" w:rsidRDefault="00E73A05" w:rsidP="001F3B4A">
            <w:pPr>
              <w:rPr>
                <w:sz w:val="24"/>
              </w:rPr>
            </w:pPr>
            <w:r>
              <w:rPr>
                <w:sz w:val="24"/>
              </w:rPr>
              <w:t>Konta Nr.:</w:t>
            </w:r>
            <w:r w:rsidRPr="003D7FAC">
              <w:rPr>
                <w:sz w:val="24"/>
              </w:rPr>
              <w:t xml:space="preserve"> LV45UNLA0050011927258</w:t>
            </w:r>
          </w:p>
        </w:tc>
      </w:tr>
      <w:tr w:rsidR="00E73A05" w14:paraId="437019E6" w14:textId="77777777" w:rsidTr="001F3B4A">
        <w:tc>
          <w:tcPr>
            <w:tcW w:w="4787" w:type="dxa"/>
          </w:tcPr>
          <w:p w14:paraId="3EE9B435" w14:textId="77777777" w:rsidR="00E73A05" w:rsidRPr="006F0A86" w:rsidRDefault="00E73A05" w:rsidP="001F3B4A">
            <w:pPr>
              <w:ind w:right="-58"/>
              <w:rPr>
                <w:sz w:val="24"/>
              </w:rPr>
            </w:pPr>
          </w:p>
        </w:tc>
        <w:tc>
          <w:tcPr>
            <w:tcW w:w="4858" w:type="dxa"/>
          </w:tcPr>
          <w:p w14:paraId="26B3311E" w14:textId="77777777" w:rsidR="00E73A05" w:rsidRDefault="00E73A05" w:rsidP="001F3B4A">
            <w:pPr>
              <w:rPr>
                <w:sz w:val="24"/>
              </w:rPr>
            </w:pPr>
          </w:p>
        </w:tc>
      </w:tr>
      <w:tr w:rsidR="00E73A05" w14:paraId="32872041" w14:textId="77777777" w:rsidTr="001F3B4A">
        <w:tc>
          <w:tcPr>
            <w:tcW w:w="4787" w:type="dxa"/>
          </w:tcPr>
          <w:p w14:paraId="3E9E69C4" w14:textId="77777777" w:rsidR="00E73A05" w:rsidRPr="006F0A86" w:rsidRDefault="00E73A05" w:rsidP="001F3B4A">
            <w:pPr>
              <w:ind w:right="-58"/>
              <w:rPr>
                <w:sz w:val="24"/>
              </w:rPr>
            </w:pPr>
            <w:r w:rsidRPr="006F0A86">
              <w:rPr>
                <w:sz w:val="24"/>
              </w:rPr>
              <w:t>(paraksts*)</w:t>
            </w:r>
          </w:p>
        </w:tc>
        <w:tc>
          <w:tcPr>
            <w:tcW w:w="4858" w:type="dxa"/>
          </w:tcPr>
          <w:p w14:paraId="5E4C5C8B" w14:textId="77777777" w:rsidR="00E73A05" w:rsidRDefault="00E73A05" w:rsidP="001F3B4A">
            <w:pPr>
              <w:rPr>
                <w:sz w:val="24"/>
              </w:rPr>
            </w:pPr>
            <w:r>
              <w:rPr>
                <w:sz w:val="24"/>
              </w:rPr>
              <w:t>(paraksts*)</w:t>
            </w:r>
          </w:p>
        </w:tc>
      </w:tr>
      <w:tr w:rsidR="00E73A05" w14:paraId="20D2AF4D" w14:textId="77777777" w:rsidTr="001F3B4A">
        <w:tc>
          <w:tcPr>
            <w:tcW w:w="4787" w:type="dxa"/>
          </w:tcPr>
          <w:p w14:paraId="04ED3CB4" w14:textId="77777777" w:rsidR="00E73A05" w:rsidRPr="006F0A86" w:rsidRDefault="00E73A05" w:rsidP="001F3B4A">
            <w:pPr>
              <w:ind w:right="-58"/>
              <w:rPr>
                <w:sz w:val="24"/>
              </w:rPr>
            </w:pPr>
            <w:r w:rsidRPr="006F0A86">
              <w:rPr>
                <w:sz w:val="24"/>
              </w:rPr>
              <w:t>Ģenerāldirektore Baiba Šmite-Roķe</w:t>
            </w:r>
          </w:p>
        </w:tc>
        <w:tc>
          <w:tcPr>
            <w:tcW w:w="4858" w:type="dxa"/>
          </w:tcPr>
          <w:p w14:paraId="1C3E65C3" w14:textId="77777777" w:rsidR="00E73A05" w:rsidRDefault="00E73A05" w:rsidP="001F3B4A">
            <w:pPr>
              <w:rPr>
                <w:sz w:val="24"/>
              </w:rPr>
            </w:pPr>
            <w:r>
              <w:rPr>
                <w:sz w:val="24"/>
              </w:rPr>
              <w:t>Valdes priekšsēdētājs Arnis Jaudzems</w:t>
            </w:r>
          </w:p>
        </w:tc>
      </w:tr>
    </w:tbl>
    <w:p w14:paraId="0E9611FC" w14:textId="0A0950EE" w:rsidR="00A05A33" w:rsidRDefault="001F03CF" w:rsidP="005E18EB">
      <w:pPr>
        <w:pStyle w:val="ListParagraph"/>
      </w:pPr>
      <w:r>
        <w:rPr>
          <w:rFonts w:ascii="Times New Roman" w:hAnsi="Times New Roman"/>
          <w:sz w:val="24"/>
          <w:szCs w:val="24"/>
        </w:rPr>
        <w:t>*</w:t>
      </w:r>
      <w:r w:rsidR="002E0334" w:rsidRPr="00995D7C">
        <w:rPr>
          <w:rFonts w:ascii="Times New Roman" w:hAnsi="Times New Roman"/>
          <w:sz w:val="24"/>
          <w:szCs w:val="24"/>
        </w:rPr>
        <w:t>DOKUMENTS IR PARAKSTĪTS ELEKTRONISKI AR DROŠU ELEKTRONISKO PARAKSTU UN SATUR LAIKA ZĪMOGU</w:t>
      </w:r>
    </w:p>
    <w:sectPr w:rsidR="00A05A33" w:rsidSect="003D73BD">
      <w:type w:val="continuous"/>
      <w:pgSz w:w="11906" w:h="16838" w:code="9"/>
      <w:pgMar w:top="1134" w:right="1134"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DF8BE" w14:textId="77777777" w:rsidR="00F53F74" w:rsidRDefault="00F53F74" w:rsidP="00260924">
      <w:r>
        <w:separator/>
      </w:r>
    </w:p>
  </w:endnote>
  <w:endnote w:type="continuationSeparator" w:id="0">
    <w:p w14:paraId="52B83E0E" w14:textId="77777777" w:rsidR="00F53F74" w:rsidRDefault="00F53F74" w:rsidP="00260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F136E" w14:textId="77777777" w:rsidR="00F53F74" w:rsidRDefault="00F53F74" w:rsidP="00260924">
      <w:r>
        <w:separator/>
      </w:r>
    </w:p>
  </w:footnote>
  <w:footnote w:type="continuationSeparator" w:id="0">
    <w:p w14:paraId="30EBDC06" w14:textId="77777777" w:rsidR="00F53F74" w:rsidRDefault="00F53F74" w:rsidP="002609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3"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5"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6"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9EF3372"/>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8"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9"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5"/>
  </w:num>
  <w:num w:numId="2" w16cid:durableId="1449275429">
    <w:abstractNumId w:val="2"/>
  </w:num>
  <w:num w:numId="3" w16cid:durableId="557253961">
    <w:abstractNumId w:val="0"/>
  </w:num>
  <w:num w:numId="4" w16cid:durableId="835531908">
    <w:abstractNumId w:val="4"/>
  </w:num>
  <w:num w:numId="5" w16cid:durableId="406154661">
    <w:abstractNumId w:val="10"/>
  </w:num>
  <w:num w:numId="6" w16cid:durableId="1428116590">
    <w:abstractNumId w:val="8"/>
  </w:num>
  <w:num w:numId="7" w16cid:durableId="885408822">
    <w:abstractNumId w:val="3"/>
  </w:num>
  <w:num w:numId="8" w16cid:durableId="1823886908">
    <w:abstractNumId w:val="1"/>
  </w:num>
  <w:num w:numId="9" w16cid:durableId="51773777">
    <w:abstractNumId w:val="6"/>
  </w:num>
  <w:num w:numId="10" w16cid:durableId="1064573224">
    <w:abstractNumId w:val="9"/>
  </w:num>
  <w:num w:numId="11" w16cid:durableId="1246691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76B4"/>
    <w:rsid w:val="00036065"/>
    <w:rsid w:val="00043137"/>
    <w:rsid w:val="00051887"/>
    <w:rsid w:val="0006426C"/>
    <w:rsid w:val="00066C60"/>
    <w:rsid w:val="000732BA"/>
    <w:rsid w:val="000874DE"/>
    <w:rsid w:val="000929DD"/>
    <w:rsid w:val="000978C8"/>
    <w:rsid w:val="000D4E05"/>
    <w:rsid w:val="000F0ADC"/>
    <w:rsid w:val="000F5DBA"/>
    <w:rsid w:val="00103BA0"/>
    <w:rsid w:val="001356B7"/>
    <w:rsid w:val="00135FCB"/>
    <w:rsid w:val="00141CBB"/>
    <w:rsid w:val="00156882"/>
    <w:rsid w:val="00170060"/>
    <w:rsid w:val="001750D6"/>
    <w:rsid w:val="00176922"/>
    <w:rsid w:val="00191F3A"/>
    <w:rsid w:val="001A70BA"/>
    <w:rsid w:val="001B1BE2"/>
    <w:rsid w:val="001C7944"/>
    <w:rsid w:val="001E42E3"/>
    <w:rsid w:val="001E759B"/>
    <w:rsid w:val="001F03CF"/>
    <w:rsid w:val="001F7304"/>
    <w:rsid w:val="00205AAA"/>
    <w:rsid w:val="00215C48"/>
    <w:rsid w:val="00232373"/>
    <w:rsid w:val="00234510"/>
    <w:rsid w:val="0024568E"/>
    <w:rsid w:val="00260924"/>
    <w:rsid w:val="002610B5"/>
    <w:rsid w:val="002626F2"/>
    <w:rsid w:val="00274E5B"/>
    <w:rsid w:val="0027745A"/>
    <w:rsid w:val="00282A69"/>
    <w:rsid w:val="0028568C"/>
    <w:rsid w:val="002A66DE"/>
    <w:rsid w:val="002B0A3A"/>
    <w:rsid w:val="002B5BE9"/>
    <w:rsid w:val="002E0334"/>
    <w:rsid w:val="002E79E2"/>
    <w:rsid w:val="002E7CD2"/>
    <w:rsid w:val="002F44E3"/>
    <w:rsid w:val="00304FF9"/>
    <w:rsid w:val="00314C02"/>
    <w:rsid w:val="00337D84"/>
    <w:rsid w:val="00344762"/>
    <w:rsid w:val="00350E4E"/>
    <w:rsid w:val="00352B6F"/>
    <w:rsid w:val="0035448C"/>
    <w:rsid w:val="003559B3"/>
    <w:rsid w:val="0036297A"/>
    <w:rsid w:val="003635C3"/>
    <w:rsid w:val="00380B84"/>
    <w:rsid w:val="00380F8F"/>
    <w:rsid w:val="00384959"/>
    <w:rsid w:val="003A1D1C"/>
    <w:rsid w:val="003A2278"/>
    <w:rsid w:val="003B77C3"/>
    <w:rsid w:val="003D73BD"/>
    <w:rsid w:val="003E25ED"/>
    <w:rsid w:val="003E4884"/>
    <w:rsid w:val="00410E18"/>
    <w:rsid w:val="00415B91"/>
    <w:rsid w:val="00430BBD"/>
    <w:rsid w:val="004313B7"/>
    <w:rsid w:val="00433D93"/>
    <w:rsid w:val="004351F5"/>
    <w:rsid w:val="0043785C"/>
    <w:rsid w:val="0045356F"/>
    <w:rsid w:val="004604D9"/>
    <w:rsid w:val="004647D8"/>
    <w:rsid w:val="00471128"/>
    <w:rsid w:val="00471B76"/>
    <w:rsid w:val="00493833"/>
    <w:rsid w:val="00494983"/>
    <w:rsid w:val="004B1867"/>
    <w:rsid w:val="004C370D"/>
    <w:rsid w:val="004C40D1"/>
    <w:rsid w:val="004E2179"/>
    <w:rsid w:val="00504431"/>
    <w:rsid w:val="00506543"/>
    <w:rsid w:val="00507365"/>
    <w:rsid w:val="005259FD"/>
    <w:rsid w:val="0053715B"/>
    <w:rsid w:val="00543BCB"/>
    <w:rsid w:val="0054647A"/>
    <w:rsid w:val="00547994"/>
    <w:rsid w:val="005557B6"/>
    <w:rsid w:val="00557612"/>
    <w:rsid w:val="00566494"/>
    <w:rsid w:val="00571A6F"/>
    <w:rsid w:val="00571B2E"/>
    <w:rsid w:val="005853DC"/>
    <w:rsid w:val="00586524"/>
    <w:rsid w:val="005A5B36"/>
    <w:rsid w:val="005B2A42"/>
    <w:rsid w:val="005B36A1"/>
    <w:rsid w:val="005C0A6F"/>
    <w:rsid w:val="005C5CCF"/>
    <w:rsid w:val="005D028D"/>
    <w:rsid w:val="005D5D99"/>
    <w:rsid w:val="005E18EB"/>
    <w:rsid w:val="005E75F7"/>
    <w:rsid w:val="005F61D3"/>
    <w:rsid w:val="005F66B8"/>
    <w:rsid w:val="006045D1"/>
    <w:rsid w:val="0060478C"/>
    <w:rsid w:val="00610F5A"/>
    <w:rsid w:val="00616BBC"/>
    <w:rsid w:val="00622D28"/>
    <w:rsid w:val="00625B7B"/>
    <w:rsid w:val="0063463E"/>
    <w:rsid w:val="00637735"/>
    <w:rsid w:val="006436D6"/>
    <w:rsid w:val="006468B4"/>
    <w:rsid w:val="00654D7F"/>
    <w:rsid w:val="006639DF"/>
    <w:rsid w:val="006652D6"/>
    <w:rsid w:val="006804D1"/>
    <w:rsid w:val="006A3543"/>
    <w:rsid w:val="006A3662"/>
    <w:rsid w:val="006B256A"/>
    <w:rsid w:val="006B7DB0"/>
    <w:rsid w:val="006C168C"/>
    <w:rsid w:val="006D0B69"/>
    <w:rsid w:val="006D26AA"/>
    <w:rsid w:val="006D52B0"/>
    <w:rsid w:val="00704107"/>
    <w:rsid w:val="007127DA"/>
    <w:rsid w:val="00722B53"/>
    <w:rsid w:val="00733864"/>
    <w:rsid w:val="007441C0"/>
    <w:rsid w:val="0075691D"/>
    <w:rsid w:val="00764301"/>
    <w:rsid w:val="00797F76"/>
    <w:rsid w:val="007A14B1"/>
    <w:rsid w:val="007F31D5"/>
    <w:rsid w:val="007F659E"/>
    <w:rsid w:val="007F7270"/>
    <w:rsid w:val="0080289D"/>
    <w:rsid w:val="008146DF"/>
    <w:rsid w:val="0081494A"/>
    <w:rsid w:val="00817118"/>
    <w:rsid w:val="00834CE6"/>
    <w:rsid w:val="00862CC4"/>
    <w:rsid w:val="00870F60"/>
    <w:rsid w:val="008800C8"/>
    <w:rsid w:val="00882B51"/>
    <w:rsid w:val="00887EB6"/>
    <w:rsid w:val="008A7183"/>
    <w:rsid w:val="008D122E"/>
    <w:rsid w:val="008D6BE9"/>
    <w:rsid w:val="008D6C33"/>
    <w:rsid w:val="008E3F6F"/>
    <w:rsid w:val="008E7ACB"/>
    <w:rsid w:val="008F7735"/>
    <w:rsid w:val="00900833"/>
    <w:rsid w:val="00906A1C"/>
    <w:rsid w:val="009071A1"/>
    <w:rsid w:val="00907D27"/>
    <w:rsid w:val="00915153"/>
    <w:rsid w:val="009200CE"/>
    <w:rsid w:val="00921488"/>
    <w:rsid w:val="00923A3E"/>
    <w:rsid w:val="00927618"/>
    <w:rsid w:val="00943BEC"/>
    <w:rsid w:val="00947D56"/>
    <w:rsid w:val="00950BD6"/>
    <w:rsid w:val="009556CE"/>
    <w:rsid w:val="0097416E"/>
    <w:rsid w:val="0097572E"/>
    <w:rsid w:val="00977B7A"/>
    <w:rsid w:val="0099693A"/>
    <w:rsid w:val="009B3ADB"/>
    <w:rsid w:val="009C6B4C"/>
    <w:rsid w:val="009D3BD2"/>
    <w:rsid w:val="009E6032"/>
    <w:rsid w:val="009F51D2"/>
    <w:rsid w:val="00A05A33"/>
    <w:rsid w:val="00A11A4A"/>
    <w:rsid w:val="00A15C07"/>
    <w:rsid w:val="00A3550D"/>
    <w:rsid w:val="00A42382"/>
    <w:rsid w:val="00A70C51"/>
    <w:rsid w:val="00A94744"/>
    <w:rsid w:val="00AC215E"/>
    <w:rsid w:val="00AC4361"/>
    <w:rsid w:val="00AC6FAA"/>
    <w:rsid w:val="00AD0014"/>
    <w:rsid w:val="00AD17BF"/>
    <w:rsid w:val="00AE34A8"/>
    <w:rsid w:val="00AF0ABF"/>
    <w:rsid w:val="00AF5C25"/>
    <w:rsid w:val="00B023F0"/>
    <w:rsid w:val="00B2353D"/>
    <w:rsid w:val="00B25EAF"/>
    <w:rsid w:val="00B319C1"/>
    <w:rsid w:val="00B42C0C"/>
    <w:rsid w:val="00B4665F"/>
    <w:rsid w:val="00B52F5B"/>
    <w:rsid w:val="00B677DE"/>
    <w:rsid w:val="00B82A3D"/>
    <w:rsid w:val="00B83038"/>
    <w:rsid w:val="00B85EE7"/>
    <w:rsid w:val="00B86F2C"/>
    <w:rsid w:val="00B91A69"/>
    <w:rsid w:val="00B934D3"/>
    <w:rsid w:val="00B94398"/>
    <w:rsid w:val="00BA6A95"/>
    <w:rsid w:val="00BB3349"/>
    <w:rsid w:val="00BC0BDF"/>
    <w:rsid w:val="00BD32F9"/>
    <w:rsid w:val="00C10CF6"/>
    <w:rsid w:val="00C3034D"/>
    <w:rsid w:val="00C31F0A"/>
    <w:rsid w:val="00C34D0D"/>
    <w:rsid w:val="00C43BF5"/>
    <w:rsid w:val="00C66954"/>
    <w:rsid w:val="00C76C90"/>
    <w:rsid w:val="00C93D45"/>
    <w:rsid w:val="00CA14B8"/>
    <w:rsid w:val="00CA4561"/>
    <w:rsid w:val="00CB6A57"/>
    <w:rsid w:val="00CC6F8E"/>
    <w:rsid w:val="00CE2A8C"/>
    <w:rsid w:val="00CE2F9C"/>
    <w:rsid w:val="00CE3864"/>
    <w:rsid w:val="00CE42BA"/>
    <w:rsid w:val="00CE5CD7"/>
    <w:rsid w:val="00D0133A"/>
    <w:rsid w:val="00D43361"/>
    <w:rsid w:val="00D50158"/>
    <w:rsid w:val="00D51B96"/>
    <w:rsid w:val="00D65A19"/>
    <w:rsid w:val="00D81C58"/>
    <w:rsid w:val="00D82190"/>
    <w:rsid w:val="00D90584"/>
    <w:rsid w:val="00D90E3D"/>
    <w:rsid w:val="00DA30CE"/>
    <w:rsid w:val="00DC37F7"/>
    <w:rsid w:val="00DD3233"/>
    <w:rsid w:val="00DE404E"/>
    <w:rsid w:val="00DF00AB"/>
    <w:rsid w:val="00DF71FB"/>
    <w:rsid w:val="00E32ED1"/>
    <w:rsid w:val="00E429E5"/>
    <w:rsid w:val="00E634F1"/>
    <w:rsid w:val="00E706EC"/>
    <w:rsid w:val="00E70B56"/>
    <w:rsid w:val="00E715A6"/>
    <w:rsid w:val="00E73A05"/>
    <w:rsid w:val="00E7526D"/>
    <w:rsid w:val="00E8391F"/>
    <w:rsid w:val="00E904DC"/>
    <w:rsid w:val="00E92B64"/>
    <w:rsid w:val="00EA2C77"/>
    <w:rsid w:val="00EA5359"/>
    <w:rsid w:val="00EA690C"/>
    <w:rsid w:val="00ED090A"/>
    <w:rsid w:val="00ED3B76"/>
    <w:rsid w:val="00EE1D50"/>
    <w:rsid w:val="00EF57E2"/>
    <w:rsid w:val="00EF765C"/>
    <w:rsid w:val="00F049C6"/>
    <w:rsid w:val="00F05D8D"/>
    <w:rsid w:val="00F06310"/>
    <w:rsid w:val="00F06E2E"/>
    <w:rsid w:val="00F31B14"/>
    <w:rsid w:val="00F41CFD"/>
    <w:rsid w:val="00F45B41"/>
    <w:rsid w:val="00F53F74"/>
    <w:rsid w:val="00F70187"/>
    <w:rsid w:val="00F8203C"/>
    <w:rsid w:val="00F87E5E"/>
    <w:rsid w:val="00F90117"/>
    <w:rsid w:val="00FA0FC1"/>
    <w:rsid w:val="00FA20C1"/>
    <w:rsid w:val="00FB1481"/>
    <w:rsid w:val="00FC48FD"/>
    <w:rsid w:val="00FC53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rsid w:val="00260924"/>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260924"/>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882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igmunds.Rubins@vid.gov.lv" TargetMode="External"/><Relationship Id="rId18" Type="http://schemas.openxmlformats.org/officeDocument/2006/relationships/hyperlink" Target="mailto:Martins.Ozolins@vid.gov.lv" TargetMode="External"/><Relationship Id="rId3" Type="http://schemas.openxmlformats.org/officeDocument/2006/relationships/customXml" Target="../customXml/item3.xml"/><Relationship Id="rId21" Type="http://schemas.openxmlformats.org/officeDocument/2006/relationships/hyperlink" Target="mailto:vid@vid.gov.lv" TargetMode="External"/><Relationship Id="rId7" Type="http://schemas.openxmlformats.org/officeDocument/2006/relationships/webSettings" Target="webSettings.xml"/><Relationship Id="rId12" Type="http://schemas.openxmlformats.org/officeDocument/2006/relationships/hyperlink" Target="mailto:Andris.Strods@vid.gov.lv" TargetMode="External"/><Relationship Id="rId17" Type="http://schemas.openxmlformats.org/officeDocument/2006/relationships/hyperlink" Target="mailto:Ineta.Denisko@vid.gov.lv" TargetMode="Externa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s.Ozolins@vid.gov.lv"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Ritvars.Ceplitis@sixt.lv" TargetMode="External"/><Relationship Id="rId23" Type="http://schemas.openxmlformats.org/officeDocument/2006/relationships/fontTable" Target="fontTable.xml"/><Relationship Id="rId10" Type="http://schemas.openxmlformats.org/officeDocument/2006/relationships/hyperlink" Target="mailto:Ineta.Denisko@vid.gov.lv" TargetMode="External"/><Relationship Id="rId19" Type="http://schemas.openxmlformats.org/officeDocument/2006/relationships/hyperlink" Target="mailto:Indra.Ozolina@vid.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irts.Znotins@vid.gov.lv" TargetMode="External"/><Relationship Id="rId22" Type="http://schemas.openxmlformats.org/officeDocument/2006/relationships/hyperlink" Target="mailto:info@six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6EACE8-B10E-4DF4-BC40-142CB6384D26}">
  <ds:schemaRefs>
    <ds:schemaRef ds:uri="http://schemas.microsoft.com/sharepoint/v3/contenttype/forms"/>
  </ds:schemaRefs>
</ds:datastoreItem>
</file>

<file path=customXml/itemProps2.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35017</Words>
  <Characters>19961</Characters>
  <Application>Microsoft Office Word</Application>
  <DocSecurity>0</DocSecurity>
  <Lines>166</Lines>
  <Paragraphs>109</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7</cp:revision>
  <dcterms:created xsi:type="dcterms:W3CDTF">2024-07-23T04:20:00Z</dcterms:created>
  <dcterms:modified xsi:type="dcterms:W3CDTF">2024-08-02T05:12:00Z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