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5E1B3" w14:textId="77777777" w:rsidR="00356082" w:rsidRPr="002F0D70" w:rsidRDefault="00A2421A" w:rsidP="00356082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2</w:t>
      </w:r>
    </w:p>
    <w:p w14:paraId="3F404BE5" w14:textId="77777777" w:rsidR="00356082" w:rsidRPr="002F0D70" w:rsidRDefault="00A2421A" w:rsidP="00356082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>
        <w:rPr>
          <w:lang w:eastAsia="en-US"/>
        </w:rPr>
        <w:t>20</w:t>
      </w:r>
      <w:r w:rsidRPr="002F0D70">
        <w:rPr>
          <w:lang w:eastAsia="en-US"/>
        </w:rPr>
        <w:t xml:space="preserve">. </w:t>
      </w:r>
      <w:r>
        <w:rPr>
          <w:lang w:eastAsia="en-US"/>
        </w:rPr>
        <w:t xml:space="preserve">augusta </w:t>
      </w:r>
      <w:r w:rsidRPr="002F0D70">
        <w:t xml:space="preserve">līguma Nr. </w:t>
      </w:r>
      <w:r w:rsidR="009E3B1A">
        <w:t>AMD</w:t>
      </w:r>
      <w:r w:rsidRPr="002F0D70">
        <w:t>-2</w:t>
      </w:r>
      <w:r>
        <w:t>4</w:t>
      </w:r>
      <w:r w:rsidRPr="002F0D70">
        <w:t>-</w:t>
      </w:r>
      <w:r>
        <w:t>5292</w:t>
      </w:r>
      <w:r w:rsidRPr="002F0D70">
        <w:t>-lī</w:t>
      </w:r>
    </w:p>
    <w:p w14:paraId="20AC6F0E" w14:textId="77777777" w:rsidR="00356082" w:rsidRPr="002F0D70" w:rsidRDefault="00356082" w:rsidP="00356082">
      <w:pPr>
        <w:jc w:val="center"/>
        <w:rPr>
          <w:lang w:eastAsia="en-US"/>
        </w:rPr>
      </w:pPr>
    </w:p>
    <w:p w14:paraId="122D1DEB" w14:textId="77777777" w:rsidR="00356082" w:rsidRPr="002F0D70" w:rsidRDefault="00A2421A" w:rsidP="00356082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67E16BD4" w14:textId="77777777" w:rsidR="00356082" w:rsidRPr="002F0D70" w:rsidRDefault="00356082" w:rsidP="00356082">
      <w:pPr>
        <w:tabs>
          <w:tab w:val="left" w:pos="-1560"/>
        </w:tabs>
        <w:ind w:right="12"/>
        <w:jc w:val="both"/>
        <w:rPr>
          <w:b/>
        </w:rPr>
      </w:pPr>
    </w:p>
    <w:p w14:paraId="4DF28B57" w14:textId="6062CF61" w:rsidR="00356082" w:rsidRDefault="00A2421A" w:rsidP="00356082">
      <w:pPr>
        <w:pStyle w:val="Bezatstarpm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Rīgas valstspilsētas pašvaldības Ārtelpas un mobilitātes departaments, </w:t>
      </w:r>
      <w:r w:rsidRPr="00AD33B9">
        <w:rPr>
          <w:rFonts w:ascii="Times New Roman" w:hAnsi="Times New Roman" w:cs="Times New Roman"/>
          <w:sz w:val="24"/>
          <w:szCs w:val="24"/>
        </w:rPr>
        <w:t xml:space="preserve">turpmāk – Pasūtītājs,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AD33B9">
        <w:rPr>
          <w:rFonts w:ascii="Times New Roman" w:hAnsi="Times New Roman" w:cs="Times New Roman"/>
          <w:sz w:val="24"/>
          <w:szCs w:val="24"/>
        </w:rPr>
        <w:t>, no vienas puses, un</w:t>
      </w:r>
    </w:p>
    <w:p w14:paraId="6CD874F3" w14:textId="53680B23" w:rsidR="001170CE" w:rsidRDefault="00A2421A" w:rsidP="00356082">
      <w:pPr>
        <w:pStyle w:val="Bezatstarpm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EE1">
        <w:rPr>
          <w:rFonts w:ascii="Times New Roman" w:hAnsi="Times New Roman" w:cs="Times New Roman"/>
          <w:b/>
          <w:sz w:val="24"/>
          <w:szCs w:val="24"/>
        </w:rPr>
        <w:t>Sabiedrība ar ierobežotu atbildību “ACBR</w:t>
      </w:r>
      <w:r w:rsidRPr="008A2EE1">
        <w:rPr>
          <w:rFonts w:ascii="Times New Roman" w:hAnsi="Times New Roman" w:cs="Times New Roman"/>
          <w:bCs/>
          <w:sz w:val="24"/>
          <w:szCs w:val="24"/>
        </w:rPr>
        <w:t xml:space="preserve">”, reģistrācijas Nr.42403006225, turpmāk – Būvuzņēmējs, </w:t>
      </w:r>
      <w:r>
        <w:rPr>
          <w:rFonts w:ascii="Times New Roman" w:hAnsi="Times New Roman" w:cs="Times New Roman"/>
          <w:bCs/>
          <w:sz w:val="24"/>
          <w:szCs w:val="24"/>
        </w:rPr>
        <w:t>[..]</w:t>
      </w:r>
      <w:r w:rsidRPr="008A2EE1">
        <w:rPr>
          <w:rFonts w:ascii="Times New Roman" w:hAnsi="Times New Roman" w:cs="Times New Roman"/>
          <w:bCs/>
          <w:sz w:val="24"/>
          <w:szCs w:val="24"/>
        </w:rPr>
        <w:t>, no otras puses,</w:t>
      </w:r>
      <w:r w:rsidRPr="008A2E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0B8124" w14:textId="77777777" w:rsidR="00356082" w:rsidRDefault="00A2421A" w:rsidP="00356082">
      <w:pPr>
        <w:pStyle w:val="Bezatstarpm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 xml:space="preserve">.gada </w:t>
      </w:r>
      <w:r w:rsidR="00DD1D69">
        <w:rPr>
          <w:rFonts w:ascii="Times New Roman" w:hAnsi="Times New Roman" w:cs="Times New Roman"/>
          <w:sz w:val="24"/>
          <w:szCs w:val="24"/>
        </w:rPr>
        <w:t>20.augusta</w:t>
      </w:r>
      <w:r w:rsidRPr="008C6E8E">
        <w:rPr>
          <w:rFonts w:ascii="Times New Roman" w:hAnsi="Times New Roman" w:cs="Times New Roman"/>
          <w:sz w:val="24"/>
          <w:szCs w:val="24"/>
        </w:rPr>
        <w:t xml:space="preserve"> līguma Nr. </w:t>
      </w:r>
      <w:r w:rsidR="009E3B1A">
        <w:rPr>
          <w:rFonts w:ascii="Times New Roman" w:hAnsi="Times New Roman" w:cs="Times New Roman"/>
          <w:sz w:val="24"/>
          <w:szCs w:val="24"/>
        </w:rPr>
        <w:t>AMD-24-5292-lī</w:t>
      </w:r>
      <w:r w:rsidRPr="008C6E8E">
        <w:rPr>
          <w:rFonts w:ascii="Times New Roman" w:hAnsi="Times New Roman" w:cs="Times New Roman"/>
          <w:sz w:val="24"/>
          <w:szCs w:val="24"/>
        </w:rPr>
        <w:t>, turpmāk – Līgums, 12.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C6E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12.4. </w:t>
      </w:r>
      <w:r w:rsidRPr="008C6E8E">
        <w:rPr>
          <w:rFonts w:ascii="Times New Roman" w:hAnsi="Times New Roman" w:cs="Times New Roman"/>
          <w:sz w:val="24"/>
          <w:szCs w:val="24"/>
        </w:rPr>
        <w:t>un 22.2.</w:t>
      </w:r>
      <w:r w:rsidR="001170CE">
        <w:rPr>
          <w:rFonts w:ascii="Times New Roman" w:hAnsi="Times New Roman" w:cs="Times New Roman"/>
          <w:sz w:val="24"/>
          <w:szCs w:val="24"/>
        </w:rPr>
        <w:t>apakš</w:t>
      </w:r>
      <w:r w:rsidRPr="008C6E8E">
        <w:rPr>
          <w:rFonts w:ascii="Times New Roman" w:hAnsi="Times New Roman" w:cs="Times New Roman"/>
          <w:sz w:val="24"/>
          <w:szCs w:val="24"/>
        </w:rPr>
        <w:t xml:space="preserve">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 xml:space="preserve">komisijas 2024.gada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novembra</w:t>
      </w:r>
      <w:r w:rsidRPr="009A2A6D">
        <w:rPr>
          <w:rFonts w:ascii="Times New Roman" w:hAnsi="Times New Roman" w:cs="Times New Roman"/>
          <w:sz w:val="24"/>
          <w:szCs w:val="24"/>
        </w:rPr>
        <w:t xml:space="preserve"> lēmumu (sēdes protokols Nr.</w:t>
      </w:r>
      <w:r>
        <w:rPr>
          <w:rFonts w:ascii="Times New Roman" w:hAnsi="Times New Roman" w:cs="Times New Roman"/>
          <w:sz w:val="24"/>
          <w:szCs w:val="24"/>
        </w:rPr>
        <w:t>59</w:t>
      </w:r>
      <w:r w:rsidRPr="008A2EE1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14:paraId="1F662D74" w14:textId="77777777" w:rsidR="00356082" w:rsidRPr="008C6E8E" w:rsidRDefault="00356082" w:rsidP="00356082">
      <w:pPr>
        <w:pStyle w:val="Bezatstarpm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A79C8" w14:textId="77777777" w:rsidR="00356082" w:rsidRDefault="00A2421A" w:rsidP="00356082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 xml:space="preserve">Būvuzņēmējs veic </w:t>
      </w:r>
      <w:r w:rsidRPr="0032759C">
        <w:t>papildus darbu</w:t>
      </w:r>
      <w:r>
        <w:t xml:space="preserve"> apjomu izmaiņas </w:t>
      </w:r>
      <w:r w:rsidRPr="0032759C">
        <w:t>saskaņā ar Līguma 12.1.</w:t>
      </w:r>
      <w:r w:rsidR="001170CE">
        <w:t>apakš</w:t>
      </w:r>
      <w:r>
        <w:t>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Pr="003D045D">
        <w:t>Jaunciema gatves seguma atjaunošana posmā no Mīlgrāvja tilta līdz Jaunciemam</w:t>
      </w:r>
      <w:r>
        <w:t>”</w:t>
      </w:r>
      <w:r w:rsidRPr="00CE0658">
        <w:t xml:space="preserve"> </w:t>
      </w:r>
      <w:r w:rsidRPr="0032759C">
        <w:t>saskaņā ar Vienošanās pielikumā Nr.1 “Darbu daudzumu izmaiņu akts Nr.</w:t>
      </w:r>
      <w:r>
        <w:t>2”</w:t>
      </w:r>
      <w:r w:rsidRPr="007933C7">
        <w:t xml:space="preserve"> </w:t>
      </w:r>
      <w:r w:rsidRPr="00C66C5F">
        <w:t>sadaļas</w:t>
      </w:r>
      <w:r>
        <w:t xml:space="preserve"> “Ieslēdzamās pozīcijas” </w:t>
      </w:r>
      <w:r w:rsidRPr="00C66C5F">
        <w:t xml:space="preserve">norādīto darbu daudzumu, vienības cenu un darbu izmaksām, turpmāk – Papildus darbi. </w:t>
      </w:r>
    </w:p>
    <w:p w14:paraId="174EC1CE" w14:textId="77777777" w:rsidR="00356082" w:rsidRDefault="00A2421A" w:rsidP="00356082">
      <w:pPr>
        <w:pStyle w:val="Sarakstarindkopa"/>
        <w:numPr>
          <w:ilvl w:val="0"/>
          <w:numId w:val="1"/>
        </w:numPr>
        <w:ind w:left="284" w:hanging="284"/>
        <w:jc w:val="both"/>
      </w:pPr>
      <w:r>
        <w:t xml:space="preserve">Ieslēdzamo </w:t>
      </w:r>
      <w:r w:rsidRPr="00ED0E4E">
        <w:t>Papildus</w:t>
      </w:r>
      <w:r>
        <w:t xml:space="preserve"> darbu</w:t>
      </w:r>
      <w:r w:rsidRPr="00ED0E4E">
        <w:t xml:space="preserve"> līgumcena</w:t>
      </w:r>
      <w:r>
        <w:t xml:space="preserve"> </w:t>
      </w:r>
      <w:r w:rsidRPr="00ED0E4E">
        <w:t>saskaņā ar Līguma 12.1.</w:t>
      </w:r>
      <w:r w:rsidR="001170CE">
        <w:t>apakš</w:t>
      </w:r>
      <w:r w:rsidRPr="00ED0E4E">
        <w:t>punktu</w:t>
      </w:r>
      <w:r>
        <w:t>,</w:t>
      </w:r>
      <w:r w:rsidRPr="0032759C">
        <w:t xml:space="preserve"> kas attiecināma uz sākotnējo darbu daudzumu un izmaksu sarakstu</w:t>
      </w:r>
      <w:r w:rsidR="00107C0D">
        <w:t>,</w:t>
      </w:r>
      <w:r w:rsidRPr="0032759C">
        <w:t xml:space="preserve"> ir </w:t>
      </w:r>
      <w:r>
        <w:t>697,71</w:t>
      </w:r>
      <w:r w:rsidRPr="0032759C">
        <w:t xml:space="preserve"> EUR (</w:t>
      </w:r>
      <w:r>
        <w:t xml:space="preserve">seši simti deviņdesmit septiņi </w:t>
      </w:r>
      <w:r w:rsidRPr="0032759C">
        <w:t xml:space="preserve"> </w:t>
      </w:r>
      <w:r w:rsidRPr="005E382F">
        <w:rPr>
          <w:i/>
          <w:iCs/>
        </w:rPr>
        <w:t>euro</w:t>
      </w:r>
      <w:r w:rsidRPr="0032759C">
        <w:t xml:space="preserve"> un </w:t>
      </w:r>
      <w:r w:rsidR="00A6217D">
        <w:t>71</w:t>
      </w:r>
      <w:r>
        <w:t xml:space="preserve"> </w:t>
      </w:r>
      <w:r w:rsidRPr="0032759C">
        <w:t>cent</w:t>
      </w:r>
      <w:r w:rsidR="00A6217D">
        <w:t>s</w:t>
      </w:r>
      <w:r w:rsidRPr="0032759C">
        <w:t xml:space="preserve">), PVN 21% ir </w:t>
      </w:r>
      <w:r w:rsidR="00A6217D">
        <w:t>146,52</w:t>
      </w:r>
      <w:r>
        <w:t xml:space="preserve"> </w:t>
      </w:r>
      <w:r w:rsidRPr="0032759C">
        <w:t>EUR (</w:t>
      </w:r>
      <w:r w:rsidR="00A6217D">
        <w:t xml:space="preserve">viens </w:t>
      </w:r>
      <w:r>
        <w:t>simt</w:t>
      </w:r>
      <w:r w:rsidR="00A6217D">
        <w:t>s</w:t>
      </w:r>
      <w:r>
        <w:t xml:space="preserve"> četrdesmit </w:t>
      </w:r>
      <w:r w:rsidR="00A6217D">
        <w:t>seši</w:t>
      </w:r>
      <w:r>
        <w:t xml:space="preserve"> </w:t>
      </w:r>
      <w:r w:rsidRPr="005E382F">
        <w:rPr>
          <w:i/>
          <w:iCs/>
        </w:rPr>
        <w:t>euro</w:t>
      </w:r>
      <w:r>
        <w:t xml:space="preserve"> </w:t>
      </w:r>
      <w:r w:rsidRPr="0032759C">
        <w:t xml:space="preserve">un </w:t>
      </w:r>
      <w:r w:rsidR="00A6217D">
        <w:t>52</w:t>
      </w:r>
      <w:r>
        <w:t xml:space="preserve"> </w:t>
      </w:r>
      <w:r w:rsidRPr="0032759C">
        <w:t xml:space="preserve">centi), kopā </w:t>
      </w:r>
      <w:r w:rsidR="00A6217D">
        <w:t>844,23</w:t>
      </w:r>
      <w:r w:rsidRPr="0032759C">
        <w:t xml:space="preserve"> EUR (</w:t>
      </w:r>
      <w:r w:rsidR="00A6217D">
        <w:t>astoņi simti četrdesmit četri</w:t>
      </w:r>
      <w:r>
        <w:t xml:space="preserve"> </w:t>
      </w:r>
      <w:r w:rsidRPr="005E382F">
        <w:rPr>
          <w:i/>
          <w:iCs/>
        </w:rPr>
        <w:t>euro</w:t>
      </w:r>
      <w:r w:rsidRPr="0032759C">
        <w:t xml:space="preserve"> un </w:t>
      </w:r>
      <w:r w:rsidR="00A6217D">
        <w:t>23</w:t>
      </w:r>
      <w:r w:rsidRPr="0032759C">
        <w:t xml:space="preserve"> cent</w:t>
      </w:r>
      <w:r>
        <w:t>i</w:t>
      </w:r>
      <w:r w:rsidRPr="0032759C">
        <w:t xml:space="preserve">) atbilstoši Vienošanās pielikumā Nr.1 </w:t>
      </w:r>
      <w:r>
        <w:t>“Darbu daudzumu izmaiņu akts Nr.</w:t>
      </w:r>
      <w:r w:rsidR="00A6217D">
        <w:t>2</w:t>
      </w:r>
      <w:r>
        <w:t xml:space="preserve">” </w:t>
      </w:r>
      <w:r w:rsidRPr="0032759C">
        <w:t>darba izmaksu un apjoma sadalījumam. Papildus</w:t>
      </w:r>
      <w:r>
        <w:t xml:space="preserve"> ieslēdzamo</w:t>
      </w:r>
      <w:r w:rsidRPr="0032759C">
        <w:t xml:space="preserve"> darbu izmaksas tiks segtas no budžeta programmas “Invest</w:t>
      </w:r>
      <w:r w:rsidRPr="0032759C">
        <w:t>īciju programmu realizācija”</w:t>
      </w:r>
      <w:r w:rsidRPr="00C751BD">
        <w:t>.</w:t>
      </w:r>
    </w:p>
    <w:p w14:paraId="436DAEA3" w14:textId="77777777" w:rsidR="00356082" w:rsidRDefault="00356082" w:rsidP="00356082">
      <w:pPr>
        <w:pStyle w:val="Sarakstarindkopa"/>
        <w:ind w:left="284"/>
        <w:jc w:val="both"/>
      </w:pPr>
    </w:p>
    <w:p w14:paraId="61D182E6" w14:textId="77777777" w:rsidR="00356082" w:rsidRPr="002A08A7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Vienošanās </w:t>
      </w:r>
      <w:r w:rsidR="00A6217D">
        <w:t>2</w:t>
      </w:r>
      <w:r w:rsidRPr="002A08A7">
        <w:t>.punktā norādīto Līguma summas palielinājumu</w:t>
      </w:r>
      <w:r>
        <w:t xml:space="preserve">, </w:t>
      </w:r>
      <w:r w:rsidRPr="002A08A7">
        <w:t xml:space="preserve">ir </w:t>
      </w:r>
      <w:r w:rsidR="00671A73">
        <w:t>712 777,45</w:t>
      </w:r>
      <w:r w:rsidRPr="002A08A7">
        <w:t xml:space="preserve"> EUR (</w:t>
      </w:r>
      <w:r>
        <w:t xml:space="preserve">septiņi simti divpadsmit tūkstoši </w:t>
      </w:r>
      <w:r w:rsidR="00671A73">
        <w:t>septiņi simti septiņdesmit septiņi</w:t>
      </w:r>
      <w:r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671A73">
        <w:t>45</w:t>
      </w:r>
      <w:r>
        <w:t xml:space="preserve"> </w:t>
      </w:r>
      <w:r w:rsidRPr="002A08A7">
        <w:t xml:space="preserve">centi), PVN 21% ir </w:t>
      </w:r>
      <w:r>
        <w:t>149 </w:t>
      </w:r>
      <w:r w:rsidR="00671A73">
        <w:t>683</w:t>
      </w:r>
      <w:r>
        <w:t>,</w:t>
      </w:r>
      <w:r w:rsidR="00671A73">
        <w:t>26</w:t>
      </w:r>
      <w:r w:rsidRPr="002A08A7">
        <w:t xml:space="preserve"> EUR (</w:t>
      </w:r>
      <w:r>
        <w:t xml:space="preserve">viens simts četrdesmit deviņi tūkstoši </w:t>
      </w:r>
      <w:r w:rsidR="00671A73">
        <w:t>seši simti astoņdesmit trīs</w:t>
      </w:r>
      <w:r w:rsidRPr="002A08A7"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671A73">
        <w:t>26</w:t>
      </w:r>
      <w:r w:rsidRPr="002A08A7">
        <w:t xml:space="preserve"> centi). Līguma kopējā summa ir </w:t>
      </w:r>
      <w:r w:rsidR="00671A73">
        <w:t>862 460</w:t>
      </w:r>
      <w:r>
        <w:t>,</w:t>
      </w:r>
      <w:r w:rsidR="00671A73">
        <w:t>71</w:t>
      </w:r>
      <w:r>
        <w:t xml:space="preserve"> </w:t>
      </w:r>
      <w:r w:rsidRPr="002A08A7">
        <w:t>EUR (</w:t>
      </w:r>
      <w:r w:rsidR="00671A73">
        <w:t>astoņi simti sešdesmit divi tūkstoši četri simti sešdesmit</w:t>
      </w:r>
      <w:r w:rsidRPr="002A08A7"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671A73">
        <w:t>71</w:t>
      </w:r>
      <w:r w:rsidRPr="002A08A7">
        <w:t xml:space="preserve"> cent</w:t>
      </w:r>
      <w:r w:rsidR="00671A73">
        <w:t>s</w:t>
      </w:r>
      <w:r w:rsidRPr="002A08A7">
        <w:t>).</w:t>
      </w:r>
      <w:r>
        <w:t xml:space="preserve"> </w:t>
      </w:r>
    </w:p>
    <w:p w14:paraId="3D9789AC" w14:textId="77777777" w:rsidR="00356082" w:rsidRDefault="00356082" w:rsidP="00356082">
      <w:pPr>
        <w:pStyle w:val="Sarakstarindkopa"/>
      </w:pPr>
    </w:p>
    <w:p w14:paraId="79895656" w14:textId="77777777" w:rsidR="00356082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14:paraId="24C20CB1" w14:textId="77777777" w:rsidR="00356082" w:rsidRDefault="00356082" w:rsidP="00356082">
      <w:pPr>
        <w:pStyle w:val="Sarakstarindkopa"/>
        <w:ind w:left="284" w:hanging="426"/>
        <w:jc w:val="both"/>
      </w:pPr>
    </w:p>
    <w:p w14:paraId="436DA80F" w14:textId="77777777" w:rsidR="00356082" w:rsidRPr="002F0D70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 xml:space="preserve">Vienošanās nemaina citus Līguma </w:t>
      </w:r>
      <w:r w:rsidRPr="002F0D70">
        <w:t>noteikumus.</w:t>
      </w:r>
    </w:p>
    <w:p w14:paraId="60D52568" w14:textId="77777777" w:rsidR="00356082" w:rsidRDefault="00356082" w:rsidP="00356082">
      <w:pPr>
        <w:ind w:left="284" w:hanging="426"/>
        <w:jc w:val="both"/>
      </w:pPr>
    </w:p>
    <w:p w14:paraId="6C08FE70" w14:textId="77777777" w:rsidR="00356082" w:rsidRPr="002F0D70" w:rsidRDefault="00A2421A" w:rsidP="00356082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14:paraId="301611F7" w14:textId="77777777" w:rsidR="00356082" w:rsidRDefault="00356082" w:rsidP="00356082">
      <w:pPr>
        <w:ind w:left="284" w:hanging="426"/>
      </w:pPr>
    </w:p>
    <w:p w14:paraId="59BBED32" w14:textId="77777777" w:rsidR="00356082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14:paraId="19878769" w14:textId="77777777" w:rsidR="00356082" w:rsidRDefault="00356082" w:rsidP="00356082">
      <w:pPr>
        <w:pStyle w:val="Sarakstarindkopa"/>
      </w:pPr>
    </w:p>
    <w:p w14:paraId="7F627E5D" w14:textId="77777777" w:rsidR="00356082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>
        <w:t>Vienošanai pievienots:</w:t>
      </w:r>
      <w:r w:rsidRPr="008E54FB">
        <w:t xml:space="preserve"> pielikums Nr.1 “Darbu daudzumu izmaiņu akts Nr.</w:t>
      </w:r>
      <w:r w:rsidR="00671A73">
        <w:t>2</w:t>
      </w:r>
      <w:r w:rsidRPr="008E54FB">
        <w:t xml:space="preserve">” uz </w:t>
      </w:r>
      <w:r>
        <w:t>1</w:t>
      </w:r>
      <w:r w:rsidRPr="008E54FB">
        <w:t xml:space="preserve"> (</w:t>
      </w:r>
      <w:r>
        <w:t>vienas</w:t>
      </w:r>
      <w:r w:rsidRPr="008E54FB">
        <w:t>) lap</w:t>
      </w:r>
      <w:r>
        <w:t>as</w:t>
      </w:r>
      <w:r w:rsidR="00671A73">
        <w:t xml:space="preserve"> </w:t>
      </w:r>
      <w:r w:rsidRPr="008E54FB">
        <w:t>un pielikums Nr.</w:t>
      </w:r>
      <w:r w:rsidR="00671A73">
        <w:t>2</w:t>
      </w:r>
      <w:r>
        <w:t xml:space="preserve"> “</w:t>
      </w:r>
      <w:r w:rsidRPr="008E54FB">
        <w:t>Pasūtītāja Tehniskās komisijas 202</w:t>
      </w:r>
      <w:r>
        <w:t>4</w:t>
      </w:r>
      <w:r w:rsidRPr="008E54FB">
        <w:t xml:space="preserve">.gada </w:t>
      </w:r>
      <w:r w:rsidR="00671A73">
        <w:t>25</w:t>
      </w:r>
      <w:r w:rsidRPr="008E54FB">
        <w:t>.</w:t>
      </w:r>
      <w:r w:rsidR="00671A73">
        <w:t>novembra</w:t>
      </w:r>
      <w:r w:rsidRPr="008E54FB">
        <w:t xml:space="preserve"> lēmuma (sēdes protokols Nr.</w:t>
      </w:r>
      <w:r w:rsidR="00671A73">
        <w:t>59</w:t>
      </w:r>
      <w:r w:rsidRPr="008E54FB">
        <w:t>) izraksts</w:t>
      </w:r>
      <w:r>
        <w:t>”</w:t>
      </w:r>
      <w:r w:rsidRPr="008E54FB">
        <w:t xml:space="preserve"> uz 2 (divām) lapām.</w:t>
      </w:r>
    </w:p>
    <w:p w14:paraId="0096B0F9" w14:textId="77777777" w:rsidR="00356082" w:rsidRDefault="00356082" w:rsidP="00356082">
      <w:pPr>
        <w:pStyle w:val="Sarakstarindkopa"/>
        <w:ind w:left="284" w:hanging="426"/>
      </w:pPr>
    </w:p>
    <w:p w14:paraId="300FE540" w14:textId="77777777" w:rsidR="00356082" w:rsidRDefault="00A2421A" w:rsidP="00356082">
      <w:pPr>
        <w:pStyle w:val="Sarakstarindkopa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14:paraId="6CDA82D8" w14:textId="77777777" w:rsidR="00356082" w:rsidRPr="002F0D70" w:rsidRDefault="00356082" w:rsidP="00356082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EC5DD2" w14:paraId="6CEBEDC2" w14:textId="77777777" w:rsidTr="00DC192A">
        <w:trPr>
          <w:trHeight w:val="74"/>
          <w:jc w:val="center"/>
        </w:trPr>
        <w:tc>
          <w:tcPr>
            <w:tcW w:w="3828" w:type="dxa"/>
          </w:tcPr>
          <w:p w14:paraId="15DA7F76" w14:textId="77777777" w:rsidR="00356082" w:rsidRPr="00CD5CE9" w:rsidRDefault="00A2421A" w:rsidP="00DC192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7A588BC9" w14:textId="77777777" w:rsidR="00356082" w:rsidRPr="00CD5CE9" w:rsidRDefault="00A2421A" w:rsidP="00DC192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C8BFB9C" w14:textId="3BE19BAC" w:rsidR="00356082" w:rsidRPr="00CD5CE9" w:rsidRDefault="00A2421A" w:rsidP="00DC192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31406790" w14:textId="77777777" w:rsidR="00356082" w:rsidRPr="00CD5CE9" w:rsidRDefault="00A2421A" w:rsidP="00DC192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BŪV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0ED1DBA1" w14:textId="77777777" w:rsidR="00356082" w:rsidRDefault="00A2421A" w:rsidP="00DC192A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 xml:space="preserve">Sabiedrība ar ierobežotu atbildību </w:t>
            </w:r>
          </w:p>
          <w:p w14:paraId="23E35A93" w14:textId="77777777" w:rsidR="00356082" w:rsidRDefault="00A2421A" w:rsidP="00DC192A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>“</w:t>
            </w:r>
            <w:r>
              <w:rPr>
                <w:b/>
              </w:rPr>
              <w:t>ACBR</w:t>
            </w:r>
            <w:r w:rsidRPr="00CE0658">
              <w:rPr>
                <w:b/>
              </w:rPr>
              <w:t>”</w:t>
            </w:r>
          </w:p>
          <w:p w14:paraId="724F7297" w14:textId="75C808FC" w:rsidR="00356082" w:rsidRPr="00CD5CE9" w:rsidRDefault="00A2421A" w:rsidP="00A2421A">
            <w:pPr>
              <w:contextualSpacing/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0B25B26A" w14:textId="77777777" w:rsidR="00F2429C" w:rsidRDefault="00F2429C" w:rsidP="00A2421A"/>
    <w:sectPr w:rsidR="00F2429C" w:rsidSect="00356082">
      <w:footerReference w:type="default" r:id="rId7"/>
      <w:footerReference w:type="first" r:id="rId8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9E797" w14:textId="77777777" w:rsidR="00A2421A" w:rsidRDefault="00A2421A">
      <w:r>
        <w:separator/>
      </w:r>
    </w:p>
  </w:endnote>
  <w:endnote w:type="continuationSeparator" w:id="0">
    <w:p w14:paraId="2BF0105B" w14:textId="77777777" w:rsidR="00A2421A" w:rsidRDefault="00A2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DAD4" w14:textId="77777777" w:rsidR="00EC5DD2" w:rsidRDefault="00A2421A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C1A3C" w14:textId="77777777" w:rsidR="004B0AB1" w:rsidRDefault="00A2421A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4A152" w14:textId="77777777" w:rsidR="00A2421A" w:rsidRDefault="00A2421A">
      <w:r>
        <w:separator/>
      </w:r>
    </w:p>
  </w:footnote>
  <w:footnote w:type="continuationSeparator" w:id="0">
    <w:p w14:paraId="6BED6613" w14:textId="77777777" w:rsidR="00A2421A" w:rsidRDefault="00A24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D7AEDB8A"/>
    <w:lvl w:ilvl="0" w:tplc="9C2249D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B704BECE" w:tentative="1">
      <w:start w:val="1"/>
      <w:numFmt w:val="lowerLetter"/>
      <w:lvlText w:val="%2."/>
      <w:lvlJc w:val="left"/>
      <w:pPr>
        <w:ind w:left="1440" w:hanging="360"/>
      </w:pPr>
    </w:lvl>
    <w:lvl w:ilvl="2" w:tplc="7EF26A6C" w:tentative="1">
      <w:start w:val="1"/>
      <w:numFmt w:val="lowerRoman"/>
      <w:lvlText w:val="%3."/>
      <w:lvlJc w:val="right"/>
      <w:pPr>
        <w:ind w:left="2160" w:hanging="180"/>
      </w:pPr>
    </w:lvl>
    <w:lvl w:ilvl="3" w:tplc="26141676" w:tentative="1">
      <w:start w:val="1"/>
      <w:numFmt w:val="decimal"/>
      <w:lvlText w:val="%4."/>
      <w:lvlJc w:val="left"/>
      <w:pPr>
        <w:ind w:left="2880" w:hanging="360"/>
      </w:pPr>
    </w:lvl>
    <w:lvl w:ilvl="4" w:tplc="E9DC4FB4" w:tentative="1">
      <w:start w:val="1"/>
      <w:numFmt w:val="lowerLetter"/>
      <w:lvlText w:val="%5."/>
      <w:lvlJc w:val="left"/>
      <w:pPr>
        <w:ind w:left="3600" w:hanging="360"/>
      </w:pPr>
    </w:lvl>
    <w:lvl w:ilvl="5" w:tplc="10EC966C" w:tentative="1">
      <w:start w:val="1"/>
      <w:numFmt w:val="lowerRoman"/>
      <w:lvlText w:val="%6."/>
      <w:lvlJc w:val="right"/>
      <w:pPr>
        <w:ind w:left="4320" w:hanging="180"/>
      </w:pPr>
    </w:lvl>
    <w:lvl w:ilvl="6" w:tplc="1406B296" w:tentative="1">
      <w:start w:val="1"/>
      <w:numFmt w:val="decimal"/>
      <w:lvlText w:val="%7."/>
      <w:lvlJc w:val="left"/>
      <w:pPr>
        <w:ind w:left="5040" w:hanging="360"/>
      </w:pPr>
    </w:lvl>
    <w:lvl w:ilvl="7" w:tplc="9C7488F2" w:tentative="1">
      <w:start w:val="1"/>
      <w:numFmt w:val="lowerLetter"/>
      <w:lvlText w:val="%8."/>
      <w:lvlJc w:val="left"/>
      <w:pPr>
        <w:ind w:left="5760" w:hanging="360"/>
      </w:pPr>
    </w:lvl>
    <w:lvl w:ilvl="8" w:tplc="3C4A69D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413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082"/>
    <w:rsid w:val="00064ABB"/>
    <w:rsid w:val="00107C0D"/>
    <w:rsid w:val="001170CE"/>
    <w:rsid w:val="002A08A7"/>
    <w:rsid w:val="002F0D70"/>
    <w:rsid w:val="0032759C"/>
    <w:rsid w:val="00356082"/>
    <w:rsid w:val="003D045D"/>
    <w:rsid w:val="003D23CB"/>
    <w:rsid w:val="003E3CAA"/>
    <w:rsid w:val="00493BFB"/>
    <w:rsid w:val="004B0AB1"/>
    <w:rsid w:val="004E1699"/>
    <w:rsid w:val="005E382F"/>
    <w:rsid w:val="00671A73"/>
    <w:rsid w:val="007933C7"/>
    <w:rsid w:val="007F5F7D"/>
    <w:rsid w:val="008603D2"/>
    <w:rsid w:val="00870332"/>
    <w:rsid w:val="008A2EE1"/>
    <w:rsid w:val="008C6E8E"/>
    <w:rsid w:val="008E54FB"/>
    <w:rsid w:val="009077E4"/>
    <w:rsid w:val="00993D8D"/>
    <w:rsid w:val="009A2A6D"/>
    <w:rsid w:val="009B52F3"/>
    <w:rsid w:val="009E3B1A"/>
    <w:rsid w:val="00A2421A"/>
    <w:rsid w:val="00A6217D"/>
    <w:rsid w:val="00AD33B9"/>
    <w:rsid w:val="00B843CB"/>
    <w:rsid w:val="00C66C5F"/>
    <w:rsid w:val="00C751BD"/>
    <w:rsid w:val="00CD5CE9"/>
    <w:rsid w:val="00CE0658"/>
    <w:rsid w:val="00DC192A"/>
    <w:rsid w:val="00DD1D69"/>
    <w:rsid w:val="00EC5DD2"/>
    <w:rsid w:val="00ED0E4E"/>
    <w:rsid w:val="00F2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58A48D"/>
  <w15:docId w15:val="{D9DFEA99-50C7-425A-8DFE-837C648CE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6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56082"/>
    <w:pPr>
      <w:ind w:left="720"/>
      <w:contextualSpacing/>
    </w:pPr>
  </w:style>
  <w:style w:type="paragraph" w:styleId="Bezatstarpm">
    <w:name w:val="No Spacing"/>
    <w:uiPriority w:val="1"/>
    <w:qFormat/>
    <w:rsid w:val="00356082"/>
    <w:pPr>
      <w:spacing w:after="0" w:line="240" w:lineRule="auto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9E3B1A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E3B1A"/>
    <w:rPr>
      <w:rFonts w:ascii="Tahoma" w:eastAsia="Times New Roman" w:hAnsi="Tahoma" w:cs="Tahoma"/>
      <w:sz w:val="16"/>
      <w:szCs w:val="16"/>
      <w:lang w:eastAsia="lv-LV"/>
    </w:rPr>
  </w:style>
  <w:style w:type="paragraph" w:styleId="Prskatjums">
    <w:name w:val="Revision"/>
    <w:hidden/>
    <w:uiPriority w:val="99"/>
    <w:semiHidden/>
    <w:rsid w:val="00064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07C0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07C0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07C0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07C0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1768</Words>
  <Characters>1008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7</cp:revision>
  <cp:lastPrinted>2024-12-02T07:36:00Z</cp:lastPrinted>
  <dcterms:created xsi:type="dcterms:W3CDTF">2024-12-02T13:23:00Z</dcterms:created>
  <dcterms:modified xsi:type="dcterms:W3CDTF">2025-01-02T13:22:00Z</dcterms:modified>
</cp:coreProperties>
</file>