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64B04" w:rsidRPr="00742AD8" w:rsidP="00E64B04" w14:paraId="494BD8AD" w14:textId="77777777">
      <w:pPr>
        <w:suppressAutoHyphens w:val="0"/>
        <w:jc w:val="center"/>
        <w:rPr>
          <w:b/>
          <w:sz w:val="22"/>
          <w:szCs w:val="22"/>
          <w:lang w:eastAsia="en-US"/>
        </w:rPr>
      </w:pPr>
      <w:r w:rsidRPr="00742AD8">
        <w:rPr>
          <w:b/>
          <w:sz w:val="22"/>
          <w:szCs w:val="22"/>
          <w:lang w:eastAsia="en-US"/>
        </w:rPr>
        <w:t>LĪGUMS NR.__________</w:t>
      </w:r>
    </w:p>
    <w:p w:rsidR="00E64B04" w:rsidRPr="00742AD8" w:rsidP="00E64B04" w14:paraId="7DC43AA3" w14:textId="77777777">
      <w:pPr>
        <w:tabs>
          <w:tab w:val="left" w:pos="-240"/>
        </w:tabs>
        <w:suppressAutoHyphens w:val="0"/>
        <w:ind w:right="3" w:hanging="240"/>
        <w:jc w:val="both"/>
        <w:rPr>
          <w:sz w:val="22"/>
          <w:szCs w:val="22"/>
          <w:lang w:eastAsia="en-US"/>
        </w:rPr>
      </w:pPr>
    </w:p>
    <w:p w:rsidR="00E64B04" w:rsidRPr="00742AD8" w:rsidP="00E64B04" w14:paraId="32C1866B" w14:textId="73B6F62C">
      <w:pPr>
        <w:tabs>
          <w:tab w:val="left" w:pos="-240"/>
        </w:tabs>
        <w:suppressAutoHyphens w:val="0"/>
        <w:ind w:right="-272" w:hanging="240"/>
        <w:jc w:val="both"/>
        <w:rPr>
          <w:b/>
          <w:color w:val="000000"/>
          <w:sz w:val="22"/>
          <w:szCs w:val="22"/>
        </w:rPr>
      </w:pPr>
      <w:r w:rsidRPr="00742AD8">
        <w:rPr>
          <w:sz w:val="22"/>
          <w:szCs w:val="22"/>
          <w:lang w:eastAsia="en-US"/>
        </w:rPr>
        <w:t xml:space="preserve">  </w:t>
      </w:r>
      <w:r w:rsidRPr="00742AD8">
        <w:rPr>
          <w:b/>
          <w:color w:val="000000"/>
          <w:sz w:val="22"/>
          <w:szCs w:val="22"/>
        </w:rPr>
        <w:t>Rīgā</w:t>
      </w:r>
      <w:r w:rsidRPr="00742AD8">
        <w:rPr>
          <w:b/>
          <w:color w:val="000000"/>
          <w:sz w:val="22"/>
          <w:szCs w:val="22"/>
        </w:rPr>
        <w:tab/>
      </w:r>
      <w:r w:rsidRPr="00742AD8">
        <w:rPr>
          <w:b/>
          <w:color w:val="000000"/>
          <w:sz w:val="22"/>
          <w:szCs w:val="22"/>
        </w:rPr>
        <w:tab/>
      </w:r>
      <w:r w:rsidRPr="00742AD8">
        <w:rPr>
          <w:b/>
          <w:color w:val="000000"/>
          <w:sz w:val="22"/>
          <w:szCs w:val="22"/>
        </w:rPr>
        <w:tab/>
      </w:r>
      <w:r w:rsidRPr="00742AD8">
        <w:rPr>
          <w:b/>
          <w:color w:val="000000"/>
          <w:sz w:val="22"/>
          <w:szCs w:val="22"/>
        </w:rPr>
        <w:tab/>
      </w:r>
      <w:r w:rsidRPr="00742AD8">
        <w:rPr>
          <w:b/>
          <w:color w:val="000000"/>
          <w:sz w:val="22"/>
          <w:szCs w:val="22"/>
        </w:rPr>
        <w:tab/>
      </w:r>
      <w:r w:rsidRPr="00742AD8">
        <w:rPr>
          <w:b/>
          <w:color w:val="000000"/>
          <w:sz w:val="22"/>
          <w:szCs w:val="22"/>
        </w:rPr>
        <w:tab/>
      </w:r>
      <w:r w:rsidRPr="00742AD8">
        <w:rPr>
          <w:b/>
          <w:color w:val="000000"/>
          <w:sz w:val="22"/>
          <w:szCs w:val="22"/>
        </w:rPr>
        <w:tab/>
      </w:r>
      <w:r w:rsidRPr="00742AD8">
        <w:rPr>
          <w:b/>
          <w:color w:val="000000"/>
          <w:sz w:val="22"/>
          <w:szCs w:val="22"/>
        </w:rPr>
        <w:tab/>
        <w:t>Datums skatāms laika zīmogā</w:t>
      </w:r>
    </w:p>
    <w:p w:rsidR="00E64B04" w:rsidRPr="00742AD8" w:rsidP="00E64B04" w14:paraId="69A75EF7" w14:textId="77777777">
      <w:pPr>
        <w:shd w:val="clear" w:color="auto" w:fill="FFFFFF"/>
        <w:suppressAutoHyphens w:val="0"/>
        <w:ind w:right="2"/>
        <w:jc w:val="both"/>
        <w:rPr>
          <w:sz w:val="22"/>
          <w:szCs w:val="22"/>
          <w:lang w:eastAsia="en-US"/>
        </w:rPr>
      </w:pPr>
    </w:p>
    <w:p w:rsidR="00230E66" w:rsidRPr="005D184C" w:rsidP="00230E66" w14:paraId="17200143" w14:textId="18DF40DE">
      <w:pPr>
        <w:tabs>
          <w:tab w:val="left" w:pos="-1560"/>
        </w:tabs>
        <w:spacing w:after="120"/>
        <w:ind w:right="11" w:firstLine="709"/>
        <w:jc w:val="both"/>
        <w:rPr>
          <w:sz w:val="22"/>
          <w:szCs w:val="22"/>
        </w:rPr>
      </w:pPr>
      <w:bookmarkStart w:id="0" w:name="_Hlk169597317"/>
      <w:r w:rsidRPr="005D184C">
        <w:rPr>
          <w:b/>
          <w:bCs/>
          <w:sz w:val="22"/>
          <w:szCs w:val="22"/>
        </w:rPr>
        <w:t xml:space="preserve">Rīgas </w:t>
      </w:r>
      <w:r w:rsidRPr="005D184C">
        <w:rPr>
          <w:b/>
          <w:bCs/>
          <w:sz w:val="22"/>
          <w:szCs w:val="22"/>
        </w:rPr>
        <w:t>valstspilsētas</w:t>
      </w:r>
      <w:r w:rsidRPr="005D184C">
        <w:rPr>
          <w:b/>
          <w:bCs/>
          <w:sz w:val="22"/>
          <w:szCs w:val="22"/>
        </w:rPr>
        <w:t xml:space="preserve"> pašvaldības Ārtelpas un mobilitātes departaments</w:t>
      </w:r>
      <w:r w:rsidRPr="005D184C">
        <w:rPr>
          <w:sz w:val="22"/>
          <w:szCs w:val="22"/>
        </w:rPr>
        <w:t xml:space="preserve"> (turpmāk – P</w:t>
      </w:r>
      <w:r>
        <w:rPr>
          <w:sz w:val="22"/>
          <w:szCs w:val="22"/>
        </w:rPr>
        <w:t>asūtītājs</w:t>
      </w:r>
      <w:r w:rsidRPr="005D184C">
        <w:rPr>
          <w:sz w:val="22"/>
          <w:szCs w:val="22"/>
        </w:rPr>
        <w:t xml:space="preserve">), tā direktora </w:t>
      </w:r>
      <w:r w:rsidRPr="005D184C">
        <w:rPr>
          <w:sz w:val="22"/>
          <w:szCs w:val="22"/>
        </w:rPr>
        <w:t>p.i</w:t>
      </w:r>
      <w:r w:rsidRPr="005D184C">
        <w:rPr>
          <w:sz w:val="22"/>
          <w:szCs w:val="22"/>
        </w:rPr>
        <w:t xml:space="preserve">. Ingūnas Urtānes personā, kura rīkojas saskaņā ar Rīgas domes 2023. gada 30. augusta saistošo noteikumu Nr. RD-23-235-sn “Rīgas </w:t>
      </w:r>
      <w:r w:rsidRPr="005D184C">
        <w:rPr>
          <w:sz w:val="22"/>
          <w:szCs w:val="22"/>
        </w:rPr>
        <w:t>valstspilsētas</w:t>
      </w:r>
      <w:r w:rsidRPr="005D184C">
        <w:rPr>
          <w:sz w:val="22"/>
          <w:szCs w:val="22"/>
        </w:rPr>
        <w:t xml:space="preserve"> pašvaldības nolikums” 41.3. un 42.3.7. apakšpunktu, Rīgas domes 2024. gada 24. janvāra nolikuma Nr. RD-24-382-no “Rīgas </w:t>
      </w:r>
      <w:r w:rsidRPr="005D184C">
        <w:rPr>
          <w:sz w:val="22"/>
          <w:szCs w:val="22"/>
        </w:rPr>
        <w:t>valstspilsētas</w:t>
      </w:r>
      <w:r w:rsidRPr="005D184C">
        <w:rPr>
          <w:sz w:val="22"/>
          <w:szCs w:val="22"/>
        </w:rPr>
        <w:t xml:space="preserve"> pašvaldības Ārtelpas un mobilitātes departamenta nolikums” 7.7.  un 9.1.apakšpunktu un Rīgas domes priekšsēdētāja 2024. gada 23. augusta rīkojumu Nr. RD-24-76-p, no vienas puses, un</w:t>
      </w:r>
    </w:p>
    <w:bookmarkEnd w:id="0"/>
    <w:p w:rsidR="00C87C65" w:rsidRPr="003B433D" w:rsidP="00C87C65" w14:paraId="77BDF634" w14:textId="6BEAB58C">
      <w:pPr>
        <w:shd w:val="clear" w:color="auto" w:fill="FFFFFF"/>
        <w:suppressAutoHyphens w:val="0"/>
        <w:ind w:right="-272" w:firstLine="720"/>
        <w:contextualSpacing/>
        <w:jc w:val="both"/>
        <w:rPr>
          <w:color w:val="000000"/>
          <w:sz w:val="22"/>
          <w:szCs w:val="22"/>
          <w:lang w:eastAsia="en-US"/>
        </w:rPr>
      </w:pPr>
      <w:r w:rsidRPr="003B433D">
        <w:rPr>
          <w:b/>
          <w:bCs/>
          <w:spacing w:val="-1"/>
          <w:sz w:val="22"/>
          <w:szCs w:val="22"/>
        </w:rPr>
        <w:t xml:space="preserve">SIA </w:t>
      </w:r>
      <w:r>
        <w:rPr>
          <w:b/>
          <w:bCs/>
          <w:spacing w:val="-1"/>
          <w:sz w:val="22"/>
          <w:szCs w:val="22"/>
        </w:rPr>
        <w:t>“</w:t>
      </w:r>
      <w:r w:rsidRPr="003B433D">
        <w:rPr>
          <w:b/>
          <w:bCs/>
          <w:spacing w:val="-1"/>
          <w:sz w:val="22"/>
          <w:szCs w:val="22"/>
        </w:rPr>
        <w:t>RoadLat</w:t>
      </w:r>
      <w:r>
        <w:rPr>
          <w:b/>
          <w:bCs/>
          <w:spacing w:val="-1"/>
          <w:sz w:val="22"/>
          <w:szCs w:val="22"/>
        </w:rPr>
        <w:t>”</w:t>
      </w:r>
      <w:r w:rsidRPr="003B433D">
        <w:rPr>
          <w:spacing w:val="-1"/>
          <w:sz w:val="22"/>
          <w:szCs w:val="22"/>
        </w:rPr>
        <w:t xml:space="preserve">, </w:t>
      </w:r>
      <w:r w:rsidRPr="003B433D">
        <w:rPr>
          <w:bCs/>
          <w:color w:val="000000"/>
          <w:sz w:val="22"/>
          <w:szCs w:val="22"/>
          <w:lang w:eastAsia="en-US"/>
        </w:rPr>
        <w:t>reģistrācijas Nr.</w:t>
      </w:r>
      <w:r w:rsidRPr="003B433D">
        <w:t xml:space="preserve"> </w:t>
      </w:r>
      <w:r w:rsidRPr="003B433D">
        <w:rPr>
          <w:sz w:val="22"/>
          <w:szCs w:val="22"/>
          <w:lang w:eastAsia="en-US"/>
        </w:rPr>
        <w:t>40103958054,</w:t>
      </w:r>
      <w:r w:rsidRPr="003B433D">
        <w:rPr>
          <w:b/>
          <w:bCs/>
          <w:color w:val="000000"/>
          <w:sz w:val="22"/>
          <w:szCs w:val="22"/>
          <w:lang w:eastAsia="en-US"/>
        </w:rPr>
        <w:t xml:space="preserve"> </w:t>
      </w:r>
      <w:r w:rsidRPr="003B433D">
        <w:rPr>
          <w:color w:val="000000"/>
          <w:sz w:val="22"/>
          <w:szCs w:val="22"/>
          <w:lang w:eastAsia="en-US"/>
        </w:rPr>
        <w:t xml:space="preserve">turpmāk - </w:t>
      </w:r>
      <w:r w:rsidRPr="003B433D">
        <w:rPr>
          <w:bCs/>
          <w:color w:val="000000"/>
          <w:sz w:val="22"/>
          <w:szCs w:val="22"/>
          <w:lang w:eastAsia="en-US"/>
        </w:rPr>
        <w:t xml:space="preserve">Izpildītājs, </w:t>
      </w:r>
      <w:r w:rsidRPr="003B433D">
        <w:rPr>
          <w:spacing w:val="-1"/>
          <w:sz w:val="22"/>
          <w:szCs w:val="22"/>
        </w:rPr>
        <w:t xml:space="preserve">tās valdes priekšsēdētāja Reiņa </w:t>
      </w:r>
      <w:r w:rsidRPr="003B433D">
        <w:rPr>
          <w:spacing w:val="-1"/>
          <w:sz w:val="22"/>
          <w:szCs w:val="22"/>
        </w:rPr>
        <w:t>Uzuleņa</w:t>
      </w:r>
      <w:r w:rsidRPr="003B433D">
        <w:rPr>
          <w:spacing w:val="-1"/>
          <w:sz w:val="22"/>
          <w:szCs w:val="22"/>
        </w:rPr>
        <w:t xml:space="preserve"> personā, kurš darbojas</w:t>
      </w:r>
      <w:r>
        <w:rPr>
          <w:spacing w:val="-1"/>
          <w:sz w:val="22"/>
          <w:szCs w:val="22"/>
        </w:rPr>
        <w:t>,</w:t>
      </w:r>
      <w:r w:rsidRPr="003B433D">
        <w:rPr>
          <w:spacing w:val="-1"/>
          <w:sz w:val="22"/>
          <w:szCs w:val="22"/>
        </w:rPr>
        <w:t xml:space="preserve"> pamatojoties uz statūtiem</w:t>
      </w:r>
      <w:r w:rsidRPr="003B433D">
        <w:rPr>
          <w:color w:val="000000"/>
          <w:sz w:val="22"/>
          <w:szCs w:val="22"/>
          <w:lang w:eastAsia="en-US"/>
        </w:rPr>
        <w:t>, no otras puses, abi kopā saukti – Puses, saskaņā ar 202</w:t>
      </w:r>
      <w:r w:rsidRPr="003B433D">
        <w:rPr>
          <w:color w:val="000000"/>
          <w:sz w:val="22"/>
          <w:szCs w:val="22"/>
          <w:u w:val="single"/>
          <w:lang w:eastAsia="en-US"/>
        </w:rPr>
        <w:t>4</w:t>
      </w:r>
      <w:r w:rsidRPr="003B433D">
        <w:rPr>
          <w:color w:val="000000"/>
          <w:sz w:val="22"/>
          <w:szCs w:val="22"/>
          <w:lang w:eastAsia="en-US"/>
        </w:rPr>
        <w:t>.gada 21.jūnijā noslēgto Vispārīgo vienošanos Nr.AMD-24-3408-lī, turpmāk – Vispārīgā vienošanās, un Izpildītāja 202</w:t>
      </w:r>
      <w:r>
        <w:rPr>
          <w:color w:val="000000"/>
          <w:sz w:val="22"/>
          <w:szCs w:val="22"/>
          <w:lang w:eastAsia="en-US"/>
        </w:rPr>
        <w:t>5</w:t>
      </w:r>
      <w:r w:rsidRPr="003B433D">
        <w:rPr>
          <w:color w:val="000000"/>
          <w:sz w:val="22"/>
          <w:szCs w:val="22"/>
          <w:lang w:eastAsia="en-US"/>
        </w:rPr>
        <w:t xml:space="preserve">.gada </w:t>
      </w:r>
      <w:r w:rsidRPr="00C87C65">
        <w:rPr>
          <w:color w:val="000000"/>
          <w:sz w:val="22"/>
          <w:szCs w:val="22"/>
          <w:lang w:eastAsia="en-US"/>
        </w:rPr>
        <w:t>20.maijā</w:t>
      </w:r>
      <w:r w:rsidRPr="003B433D">
        <w:rPr>
          <w:color w:val="000000"/>
          <w:sz w:val="22"/>
          <w:szCs w:val="22"/>
          <w:lang w:eastAsia="en-US"/>
        </w:rPr>
        <w:t xml:space="preserve"> iesniegto Piedāvājumu, izsakot savu brīvo gribu, bez viltus, maldības vai spaidiem, noslēdz savā starpā šādu līgumu, turpmāk - Līgums:</w:t>
      </w:r>
    </w:p>
    <w:p w:rsidR="00E64B04" w:rsidRPr="00742AD8" w:rsidP="00E64B04" w14:paraId="5E678AE2" w14:textId="77777777">
      <w:pPr>
        <w:shd w:val="clear" w:color="auto" w:fill="FFFFFF"/>
        <w:suppressAutoHyphens w:val="0"/>
        <w:ind w:right="2" w:firstLine="720"/>
        <w:contextualSpacing/>
        <w:jc w:val="both"/>
        <w:rPr>
          <w:color w:val="000000"/>
          <w:sz w:val="22"/>
          <w:szCs w:val="22"/>
          <w:lang w:eastAsia="en-US"/>
        </w:rPr>
      </w:pPr>
    </w:p>
    <w:p w:rsidR="00E64B04" w:rsidRPr="00742AD8" w:rsidP="00E64B04" w14:paraId="4547EF4C" w14:textId="77777777">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hanging="284"/>
        <w:contextualSpacing/>
        <w:jc w:val="center"/>
        <w:rPr>
          <w:rFonts w:eastAsia="Calibri"/>
          <w:b/>
          <w:sz w:val="22"/>
          <w:szCs w:val="22"/>
          <w:lang w:eastAsia="en-US"/>
        </w:rPr>
      </w:pPr>
      <w:r w:rsidRPr="00742AD8">
        <w:rPr>
          <w:rFonts w:eastAsia="Calibri"/>
          <w:b/>
          <w:bCs/>
          <w:iCs/>
          <w:sz w:val="22"/>
          <w:szCs w:val="22"/>
          <w:lang w:eastAsia="en-US"/>
        </w:rPr>
        <w:t>Definīcijas</w:t>
      </w:r>
    </w:p>
    <w:p w:rsidR="00E64B04" w:rsidRPr="00742AD8" w:rsidP="00E64B04" w14:paraId="73B3FF5D" w14:textId="77777777">
      <w:pPr>
        <w:tabs>
          <w:tab w:val="num" w:pos="-540"/>
          <w:tab w:val="left" w:pos="540"/>
        </w:tabs>
        <w:suppressAutoHyphens w:val="0"/>
        <w:contextualSpacing/>
        <w:jc w:val="both"/>
        <w:rPr>
          <w:sz w:val="22"/>
          <w:szCs w:val="22"/>
          <w:lang w:eastAsia="en-US"/>
        </w:rPr>
      </w:pPr>
      <w:r w:rsidRPr="00742AD8">
        <w:rPr>
          <w:sz w:val="22"/>
          <w:szCs w:val="22"/>
          <w:lang w:eastAsia="en-US"/>
        </w:rPr>
        <w:t>Līgumā lietotajiem terminiem ir normatīvajos aktos piešķirtā nozīme, ja šajā sadaļā nav noteikts savādāk:</w:t>
      </w:r>
    </w:p>
    <w:p w:rsidR="00E64B04" w:rsidRPr="00742AD8" w:rsidP="00E64B04" w14:paraId="5B587AEF" w14:textId="77777777">
      <w:pPr>
        <w:numPr>
          <w:ilvl w:val="1"/>
          <w:numId w:val="16"/>
        </w:numPr>
        <w:tabs>
          <w:tab w:val="num" w:pos="-2127"/>
          <w:tab w:val="num" w:pos="567"/>
        </w:tabs>
        <w:suppressAutoHyphens w:val="0"/>
        <w:spacing w:after="160"/>
        <w:ind w:left="502" w:hanging="502"/>
        <w:contextualSpacing/>
        <w:jc w:val="both"/>
        <w:rPr>
          <w:rFonts w:eastAsia="Calibri"/>
          <w:sz w:val="22"/>
          <w:szCs w:val="22"/>
          <w:lang w:eastAsia="en-US"/>
        </w:rPr>
      </w:pPr>
      <w:r w:rsidRPr="00742AD8">
        <w:rPr>
          <w:rFonts w:eastAsia="Calibri"/>
          <w:b/>
          <w:sz w:val="22"/>
          <w:szCs w:val="22"/>
          <w:lang w:eastAsia="en-US"/>
        </w:rPr>
        <w:t xml:space="preserve">Apakšuzņēmēji </w:t>
      </w:r>
      <w:r w:rsidRPr="00742AD8">
        <w:rPr>
          <w:rFonts w:eastAsia="Calibri"/>
          <w:sz w:val="22"/>
          <w:szCs w:val="22"/>
          <w:lang w:eastAsia="en-US"/>
        </w:rPr>
        <w:t>– personas ar kurām Izpildītājs ir stājies līgumiskās attiecībās, lai nodrošinātu ar Līgumu uzņemto saistību izpildi.</w:t>
      </w:r>
    </w:p>
    <w:p w:rsidR="00E64B04" w:rsidRPr="00742AD8" w:rsidP="00E64B04" w14:paraId="6C710F3E" w14:textId="7777777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b/>
          <w:sz w:val="22"/>
          <w:szCs w:val="22"/>
          <w:lang w:eastAsia="en-US"/>
        </w:rPr>
        <w:t>Būvdarbu līgums</w:t>
      </w:r>
      <w:r w:rsidRPr="00742AD8">
        <w:rPr>
          <w:sz w:val="22"/>
          <w:szCs w:val="22"/>
          <w:lang w:eastAsia="en-US"/>
        </w:rPr>
        <w:t xml:space="preserve"> – Pasūtītāja līgums ar trešo personu par Līgumā uzraugāmo būvdarbu veikšanu.</w:t>
      </w:r>
    </w:p>
    <w:p w:rsidR="00E64B04" w:rsidRPr="00742AD8" w:rsidP="00E64B04" w14:paraId="4862B75B" w14:textId="7777777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rFonts w:eastAsia="Calibri"/>
          <w:b/>
          <w:sz w:val="22"/>
          <w:szCs w:val="22"/>
          <w:lang w:eastAsia="en-US"/>
        </w:rPr>
        <w:t>Būvuzraugs</w:t>
      </w:r>
      <w:r w:rsidRPr="00742AD8">
        <w:rPr>
          <w:rFonts w:eastAsia="Calibri"/>
          <w:sz w:val="22"/>
          <w:szCs w:val="22"/>
          <w:lang w:eastAsia="en-US"/>
        </w:rPr>
        <w:t xml:space="preserve"> – </w:t>
      </w:r>
      <w:r w:rsidRPr="00742AD8">
        <w:rPr>
          <w:rFonts w:eastAsia="Calibri"/>
          <w:sz w:val="22"/>
          <w:szCs w:val="22"/>
          <w:lang w:eastAsia="en-US"/>
        </w:rPr>
        <w:t>būvspeciālists</w:t>
      </w:r>
      <w:r w:rsidRPr="00742AD8">
        <w:rPr>
          <w:rFonts w:eastAsia="Calibri"/>
          <w:sz w:val="22"/>
          <w:szCs w:val="22"/>
          <w:lang w:eastAsia="en-US"/>
        </w:rPr>
        <w:t>, kurš veic normatīvajos aktos un Līgumā noteiktās būvuzrauga funkcijas būvdarbu veikšanas laikā.</w:t>
      </w:r>
    </w:p>
    <w:p w:rsidR="00E64B04" w:rsidRPr="00742AD8" w:rsidP="00E64B04" w14:paraId="0E210563" w14:textId="75A70FD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rFonts w:eastAsia="Calibri"/>
          <w:b/>
          <w:sz w:val="22"/>
          <w:szCs w:val="22"/>
          <w:lang w:eastAsia="en-US"/>
        </w:rPr>
        <w:t xml:space="preserve">Darbi </w:t>
      </w:r>
      <w:r w:rsidRPr="00742AD8">
        <w:rPr>
          <w:rFonts w:eastAsia="Calibri"/>
          <w:sz w:val="22"/>
          <w:szCs w:val="22"/>
          <w:lang w:eastAsia="en-US"/>
        </w:rPr>
        <w:t xml:space="preserve">– Būvuzraudzība </w:t>
      </w:r>
      <w:r w:rsidRPr="0035604E" w:rsidR="0035604E">
        <w:rPr>
          <w:rFonts w:eastAsia="Calibri"/>
          <w:sz w:val="22"/>
          <w:szCs w:val="22"/>
          <w:lang w:eastAsia="en-US"/>
        </w:rPr>
        <w:t>Reģionālas un pilsētas nozīmes velo infrastruktūras izveide maršrutā Rīga-</w:t>
      </w:r>
      <w:r w:rsidR="00C87C65">
        <w:rPr>
          <w:rFonts w:eastAsia="Calibri"/>
          <w:sz w:val="22"/>
          <w:szCs w:val="22"/>
          <w:lang w:eastAsia="en-US"/>
        </w:rPr>
        <w:t>Babīte-Piņķi</w:t>
      </w:r>
      <w:r w:rsidRPr="00742AD8" w:rsidR="00194002">
        <w:rPr>
          <w:rFonts w:eastAsia="Calibri"/>
          <w:sz w:val="22"/>
          <w:szCs w:val="22"/>
          <w:lang w:eastAsia="en-US"/>
        </w:rPr>
        <w:t xml:space="preserve">  </w:t>
      </w:r>
      <w:r w:rsidRPr="00742AD8">
        <w:rPr>
          <w:rFonts w:eastAsia="Calibri"/>
          <w:sz w:val="22"/>
          <w:szCs w:val="22"/>
          <w:lang w:eastAsia="en-US"/>
        </w:rPr>
        <w:t>izbūvei atbilstoši būvprojektam, Līgumam, darbu daudzumu un izmaksu sarakstam, Izpildītāja piedāvājumam, Būvdarbu līgumam un spēkā esošajiem normatīvajiem aktiem.</w:t>
      </w:r>
    </w:p>
    <w:p w:rsidR="00E64B04" w:rsidRPr="00742AD8" w:rsidP="00E64B04" w14:paraId="23D86CF3" w14:textId="7FB1BD7A">
      <w:pPr>
        <w:numPr>
          <w:ilvl w:val="1"/>
          <w:numId w:val="16"/>
        </w:numPr>
        <w:tabs>
          <w:tab w:val="num" w:pos="-1843"/>
          <w:tab w:val="num" w:pos="567"/>
        </w:tabs>
        <w:suppressAutoHyphens w:val="0"/>
        <w:spacing w:after="160"/>
        <w:ind w:left="567" w:hanging="567"/>
        <w:contextualSpacing/>
        <w:jc w:val="both"/>
        <w:rPr>
          <w:rFonts w:eastAsia="Calibri"/>
          <w:sz w:val="22"/>
          <w:szCs w:val="22"/>
          <w:lang w:eastAsia="en-US"/>
        </w:rPr>
      </w:pPr>
      <w:r w:rsidRPr="00742AD8">
        <w:rPr>
          <w:rFonts w:eastAsia="Calibri"/>
          <w:b/>
          <w:sz w:val="22"/>
          <w:szCs w:val="22"/>
          <w:lang w:eastAsia="en-US"/>
        </w:rPr>
        <w:t xml:space="preserve"> Iepirkums </w:t>
      </w:r>
      <w:r w:rsidRPr="00742AD8">
        <w:rPr>
          <w:rFonts w:eastAsia="Calibri"/>
          <w:sz w:val="22"/>
          <w:szCs w:val="22"/>
          <w:lang w:eastAsia="en-US"/>
        </w:rPr>
        <w:t xml:space="preserve">- </w:t>
      </w:r>
      <w:r w:rsidRPr="00742AD8" w:rsidR="00194002">
        <w:rPr>
          <w:rFonts w:eastAsia="Calibri"/>
          <w:sz w:val="22"/>
          <w:szCs w:val="22"/>
          <w:lang w:eastAsia="en-US"/>
        </w:rPr>
        <w:t xml:space="preserve">atklāta konkursa “Vispārīgā vienošanās Rīgas </w:t>
      </w:r>
      <w:r w:rsidRPr="00742AD8" w:rsidR="00194002">
        <w:rPr>
          <w:rFonts w:eastAsia="Calibri"/>
          <w:sz w:val="22"/>
          <w:szCs w:val="22"/>
          <w:lang w:eastAsia="en-US"/>
        </w:rPr>
        <w:t>valstspilsētas</w:t>
      </w:r>
      <w:r w:rsidRPr="00742AD8" w:rsidR="00194002">
        <w:rPr>
          <w:rFonts w:eastAsia="Calibri"/>
          <w:sz w:val="22"/>
          <w:szCs w:val="22"/>
          <w:lang w:eastAsia="en-US"/>
        </w:rPr>
        <w:t xml:space="preserve"> ielu izbūves, pārbūves un seguma atjaunošanas būvuzraudzībai”, identifikācijas Nr. CAIP 2024/39.</w:t>
      </w:r>
    </w:p>
    <w:p w:rsidR="00E64B04" w:rsidRPr="00742AD8" w:rsidP="00E64B04" w14:paraId="40D872C8" w14:textId="7777777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b/>
          <w:sz w:val="22"/>
          <w:szCs w:val="22"/>
          <w:lang w:eastAsia="en-US"/>
        </w:rPr>
        <w:t>Satiksmes organizācijas shēma</w:t>
      </w:r>
      <w:r w:rsidRPr="00742AD8">
        <w:rPr>
          <w:sz w:val="22"/>
          <w:szCs w:val="22"/>
          <w:lang w:eastAsia="en-US"/>
        </w:rPr>
        <w:t xml:space="preserve"> – normatīvajos</w:t>
      </w:r>
      <w:r w:rsidRPr="00742AD8">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rsidR="00E64B04" w:rsidRPr="00742AD8" w:rsidP="00E64B04" w14:paraId="4AB82797" w14:textId="7777777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rFonts w:eastAsia="Calibri"/>
          <w:b/>
          <w:sz w:val="22"/>
          <w:szCs w:val="22"/>
          <w:lang w:eastAsia="en-US"/>
        </w:rPr>
        <w:t>Satiksmes organizācijas tehniskie līdzekļi –</w:t>
      </w:r>
      <w:r w:rsidRPr="00742AD8">
        <w:rPr>
          <w:rFonts w:eastAsia="Calibri"/>
          <w:sz w:val="22"/>
          <w:szCs w:val="22"/>
          <w:lang w:eastAsia="en-US"/>
        </w:rPr>
        <w:t xml:space="preserve"> ceļa zīmes, luksofori, signālstabiņi, aizsargbarjeras, gājēju barjeras, vertikālie un horizontālie ielu apzīmējumi un citi tehniskie līdzekļi.</w:t>
      </w:r>
    </w:p>
    <w:p w:rsidR="00E64B04" w:rsidRPr="00742AD8" w:rsidP="00E64B04" w14:paraId="15D3A9E5" w14:textId="7777777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rFonts w:eastAsia="Calibri"/>
          <w:b/>
          <w:sz w:val="22"/>
          <w:szCs w:val="22"/>
          <w:lang w:eastAsia="en-US"/>
        </w:rPr>
        <w:t xml:space="preserve">Būvnormatīvs – </w:t>
      </w:r>
      <w:r w:rsidRPr="00742AD8">
        <w:rPr>
          <w:rFonts w:eastAsia="Calibri"/>
          <w:sz w:val="22"/>
          <w:szCs w:val="22"/>
          <w:lang w:eastAsia="en-US"/>
        </w:rPr>
        <w:t>Ministru kabineta 2014.gada 14.oktobra noteikumi Nr.633 “Autoceļu un ielu būvnoteikumi”.</w:t>
      </w:r>
    </w:p>
    <w:p w:rsidR="00E64B04" w:rsidRPr="00742AD8" w:rsidP="00E64B04" w14:paraId="74296817" w14:textId="77777777">
      <w:pPr>
        <w:numPr>
          <w:ilvl w:val="1"/>
          <w:numId w:val="16"/>
        </w:numPr>
        <w:tabs>
          <w:tab w:val="num" w:pos="-5245"/>
          <w:tab w:val="num" w:pos="-1843"/>
          <w:tab w:val="num" w:pos="567"/>
        </w:tabs>
        <w:suppressAutoHyphens w:val="0"/>
        <w:spacing w:after="160"/>
        <w:ind w:left="567" w:hanging="502"/>
        <w:contextualSpacing/>
        <w:jc w:val="both"/>
        <w:rPr>
          <w:rFonts w:eastAsia="Calibri"/>
          <w:sz w:val="22"/>
          <w:szCs w:val="22"/>
          <w:lang w:eastAsia="en-US"/>
        </w:rPr>
      </w:pPr>
      <w:r w:rsidRPr="00742AD8">
        <w:rPr>
          <w:rFonts w:eastAsia="Calibri"/>
          <w:b/>
          <w:sz w:val="22"/>
          <w:szCs w:val="22"/>
          <w:lang w:eastAsia="en-US"/>
        </w:rPr>
        <w:t>Vispārīgie būvnoteikumi –</w:t>
      </w:r>
      <w:r w:rsidRPr="00742AD8">
        <w:rPr>
          <w:rFonts w:eastAsia="Calibri"/>
          <w:sz w:val="22"/>
          <w:szCs w:val="22"/>
          <w:lang w:eastAsia="en-US"/>
        </w:rPr>
        <w:t xml:space="preserve"> Ministru kabineta 2014.gada 19.augusta noteikumi Nr.500 “Vispārīgie būvnoteikumi”.</w:t>
      </w:r>
    </w:p>
    <w:p w:rsidR="00E64B04" w:rsidRPr="00742AD8" w:rsidP="00E64B04" w14:paraId="738B3982" w14:textId="77777777">
      <w:pPr>
        <w:tabs>
          <w:tab w:val="num" w:pos="567"/>
        </w:tabs>
        <w:suppressAutoHyphens w:val="0"/>
        <w:spacing w:after="160"/>
        <w:ind w:left="567" w:hanging="502"/>
        <w:contextualSpacing/>
        <w:jc w:val="both"/>
        <w:rPr>
          <w:rFonts w:eastAsia="Calibri"/>
          <w:sz w:val="22"/>
          <w:szCs w:val="22"/>
          <w:lang w:eastAsia="en-US"/>
        </w:rPr>
      </w:pPr>
    </w:p>
    <w:p w:rsidR="00E64B04" w:rsidRPr="00742AD8" w:rsidP="00E64B04" w14:paraId="3F2A1382" w14:textId="77777777">
      <w:pPr>
        <w:keepNext/>
        <w:numPr>
          <w:ilvl w:val="0"/>
          <w:numId w:val="16"/>
        </w:numPr>
        <w:tabs>
          <w:tab w:val="clear" w:pos="360"/>
          <w:tab w:val="num" w:pos="567"/>
        </w:tabs>
        <w:suppressAutoHyphens w:val="0"/>
        <w:spacing w:after="160"/>
        <w:ind w:hanging="502"/>
        <w:contextualSpacing/>
        <w:jc w:val="center"/>
        <w:outlineLvl w:val="1"/>
        <w:rPr>
          <w:b/>
          <w:bCs/>
          <w:sz w:val="22"/>
          <w:szCs w:val="22"/>
          <w:lang w:eastAsia="en-US"/>
        </w:rPr>
      </w:pPr>
      <w:bookmarkStart w:id="1" w:name="_Toc436919598"/>
      <w:bookmarkStart w:id="2" w:name="_Toc427136181"/>
      <w:bookmarkStart w:id="3" w:name="_Toc373489520"/>
      <w:bookmarkStart w:id="4" w:name="_Toc219693313"/>
      <w:bookmarkStart w:id="5" w:name="_Toc373489521"/>
      <w:r w:rsidRPr="00742AD8">
        <w:rPr>
          <w:b/>
          <w:bCs/>
          <w:sz w:val="22"/>
          <w:szCs w:val="22"/>
          <w:lang w:eastAsia="en-US"/>
        </w:rPr>
        <w:t>Līguma priekšmets</w:t>
      </w:r>
      <w:bookmarkEnd w:id="1"/>
      <w:bookmarkEnd w:id="2"/>
      <w:bookmarkEnd w:id="3"/>
    </w:p>
    <w:p w:rsidR="00E64B04" w:rsidRPr="00742AD8" w:rsidP="00E64B04" w14:paraId="4C3B2FA1" w14:textId="0EC3EE3F">
      <w:pPr>
        <w:numPr>
          <w:ilvl w:val="1"/>
          <w:numId w:val="16"/>
        </w:numPr>
        <w:tabs>
          <w:tab w:val="num" w:pos="-5245"/>
          <w:tab w:val="num" w:pos="567"/>
        </w:tabs>
        <w:suppressAutoHyphens w:val="0"/>
        <w:spacing w:after="160"/>
        <w:ind w:left="567" w:hanging="502"/>
        <w:contextualSpacing/>
        <w:jc w:val="both"/>
        <w:rPr>
          <w:sz w:val="22"/>
          <w:szCs w:val="22"/>
          <w:lang w:eastAsia="en-US"/>
        </w:rPr>
      </w:pPr>
      <w:r w:rsidRPr="00742AD8">
        <w:rPr>
          <w:sz w:val="22"/>
          <w:szCs w:val="22"/>
          <w:lang w:eastAsia="en-US"/>
        </w:rPr>
        <w:t xml:space="preserve">Pasūtītājs </w:t>
      </w:r>
      <w:r w:rsidRPr="00742AD8">
        <w:rPr>
          <w:sz w:val="22"/>
          <w:szCs w:val="22"/>
          <w:lang w:eastAsia="en-US"/>
        </w:rPr>
        <w:t>pasūta</w:t>
      </w:r>
      <w:r w:rsidRPr="00742AD8">
        <w:rPr>
          <w:sz w:val="22"/>
          <w:szCs w:val="22"/>
          <w:lang w:eastAsia="en-US"/>
        </w:rPr>
        <w:t xml:space="preserve"> un Izpildītājs apņemas veikt Darbus saskaņā ar Līgumu, tā pielikumu Nr.1 “Būvuzraudzības darba uzdevums” un Izpildītāja piedāvājumu (Līguma pielikums Nr.2 “Darbu daudzumu un izmaksu saraksts”) Būvuzraudzība “</w:t>
      </w:r>
      <w:r w:rsidRPr="0035604E" w:rsidR="0035604E">
        <w:rPr>
          <w:sz w:val="22"/>
          <w:szCs w:val="22"/>
          <w:lang w:eastAsia="en-US"/>
        </w:rPr>
        <w:t>Reģionālas un pilsētas nozīmes velo infrastruktūras izveide maršrutā Rīga-</w:t>
      </w:r>
      <w:r w:rsidR="00C87C65">
        <w:rPr>
          <w:rFonts w:eastAsia="Calibri"/>
          <w:sz w:val="22"/>
          <w:szCs w:val="22"/>
          <w:lang w:eastAsia="en-US"/>
        </w:rPr>
        <w:t>Babīte-Piņķi</w:t>
      </w:r>
      <w:r w:rsidRPr="0035604E">
        <w:rPr>
          <w:sz w:val="22"/>
          <w:szCs w:val="22"/>
          <w:lang w:eastAsia="en-US"/>
        </w:rPr>
        <w:t xml:space="preserve">” </w:t>
      </w:r>
      <w:r w:rsidRPr="00742AD8">
        <w:rPr>
          <w:sz w:val="22"/>
          <w:szCs w:val="22"/>
          <w:lang w:eastAsia="en-US"/>
        </w:rPr>
        <w:t>(turpmāk – Objekts).</w:t>
      </w:r>
    </w:p>
    <w:p w:rsidR="00E64B04" w:rsidRPr="00C87C65" w:rsidP="00C87C65" w14:paraId="159EFF52" w14:textId="7B1CDC96">
      <w:pPr>
        <w:numPr>
          <w:ilvl w:val="1"/>
          <w:numId w:val="16"/>
        </w:numPr>
        <w:tabs>
          <w:tab w:val="num" w:pos="567"/>
        </w:tabs>
        <w:suppressAutoHyphens w:val="0"/>
        <w:spacing w:after="160"/>
        <w:ind w:left="567" w:right="-1" w:hanging="502"/>
        <w:contextualSpacing/>
        <w:jc w:val="both"/>
        <w:rPr>
          <w:sz w:val="22"/>
          <w:szCs w:val="22"/>
          <w:lang w:eastAsia="en-US"/>
        </w:rPr>
      </w:pPr>
      <w:r w:rsidRPr="00742AD8">
        <w:rPr>
          <w:sz w:val="22"/>
          <w:szCs w:val="22"/>
          <w:lang w:eastAsia="en-US"/>
        </w:rPr>
        <w:t xml:space="preserve">Atbildīgā persona, kura Pasūtītāja vārdā veic Darbus Objektā ir </w:t>
      </w:r>
      <w:r w:rsidR="00C87C65">
        <w:rPr>
          <w:sz w:val="22"/>
          <w:szCs w:val="22"/>
          <w:lang w:eastAsia="en-US"/>
        </w:rPr>
        <w:t xml:space="preserve">atbildīgais būvuzraugs Andris </w:t>
      </w:r>
      <w:r w:rsidR="00C87C65">
        <w:rPr>
          <w:sz w:val="22"/>
          <w:szCs w:val="22"/>
          <w:lang w:eastAsia="en-US"/>
        </w:rPr>
        <w:t>Karasevs</w:t>
      </w:r>
      <w:r w:rsidRPr="003B433D" w:rsidR="00C87C65">
        <w:rPr>
          <w:sz w:val="22"/>
          <w:szCs w:val="22"/>
          <w:lang w:eastAsia="en-US"/>
        </w:rPr>
        <w:t xml:space="preserve">, būvprakses sertifikāts </w:t>
      </w:r>
      <w:r w:rsidR="00C87C65">
        <w:rPr>
          <w:sz w:val="22"/>
          <w:szCs w:val="22"/>
          <w:lang w:eastAsia="en-US"/>
        </w:rPr>
        <w:t>4-04369</w:t>
      </w:r>
      <w:r w:rsidRPr="003B433D" w:rsidR="00C87C65">
        <w:rPr>
          <w:sz w:val="22"/>
          <w:szCs w:val="22"/>
          <w:lang w:eastAsia="en-US"/>
        </w:rPr>
        <w:t xml:space="preserve">, mob.: </w:t>
      </w:r>
      <w:r w:rsidR="00C87C65">
        <w:rPr>
          <w:sz w:val="22"/>
          <w:szCs w:val="22"/>
          <w:lang w:eastAsia="en-US"/>
        </w:rPr>
        <w:t>26488150</w:t>
      </w:r>
      <w:r w:rsidRPr="003B433D" w:rsidR="00C87C65">
        <w:rPr>
          <w:sz w:val="22"/>
          <w:szCs w:val="22"/>
          <w:lang w:eastAsia="en-US"/>
        </w:rPr>
        <w:t xml:space="preserve">, e-pasta adrese: </w:t>
      </w:r>
      <w:hyperlink r:id="rId6" w:history="1">
        <w:r w:rsidRPr="00127181" w:rsidR="00C87C65">
          <w:rPr>
            <w:rStyle w:val="Hyperlink"/>
            <w:sz w:val="22"/>
            <w:szCs w:val="22"/>
            <w:lang w:eastAsia="en-US"/>
          </w:rPr>
          <w:t>andrisk60@inbox.lv</w:t>
        </w:r>
      </w:hyperlink>
      <w:r w:rsidR="00C87C65">
        <w:rPr>
          <w:sz w:val="22"/>
          <w:szCs w:val="22"/>
          <w:lang w:eastAsia="en-US"/>
        </w:rPr>
        <w:t xml:space="preserve">. Papildus saziņai izmantot e-pasta adresi: </w:t>
      </w:r>
      <w:hyperlink r:id="rId7" w:history="1">
        <w:r w:rsidRPr="00127181" w:rsidR="00C87C65">
          <w:rPr>
            <w:rStyle w:val="Hyperlink"/>
            <w:sz w:val="22"/>
            <w:szCs w:val="22"/>
            <w:lang w:eastAsia="en-US"/>
          </w:rPr>
          <w:t>info@roadlat.lv</w:t>
        </w:r>
      </w:hyperlink>
      <w:r w:rsidR="00C87C65">
        <w:rPr>
          <w:sz w:val="22"/>
          <w:szCs w:val="22"/>
          <w:lang w:eastAsia="en-US"/>
        </w:rPr>
        <w:t>.</w:t>
      </w:r>
    </w:p>
    <w:p w:rsidR="00E64B04" w:rsidRPr="00742AD8" w:rsidP="00E64B04" w14:paraId="0FB59960" w14:textId="4A32E2DD">
      <w:pPr>
        <w:numPr>
          <w:ilvl w:val="1"/>
          <w:numId w:val="16"/>
        </w:numPr>
        <w:tabs>
          <w:tab w:val="num" w:pos="567"/>
        </w:tabs>
        <w:suppressAutoHyphens w:val="0"/>
        <w:spacing w:after="160"/>
        <w:ind w:left="567" w:hanging="502"/>
        <w:contextualSpacing/>
        <w:jc w:val="both"/>
        <w:rPr>
          <w:sz w:val="22"/>
          <w:szCs w:val="22"/>
          <w:lang w:eastAsia="en-US"/>
        </w:rPr>
      </w:pPr>
      <w:r w:rsidRPr="00742AD8">
        <w:rPr>
          <w:sz w:val="22"/>
          <w:szCs w:val="22"/>
          <w:lang w:eastAsia="en-US"/>
        </w:rPr>
        <w:t xml:space="preserve">Pasūtītāja pārstāvis, kurš Pasūtītāja vārdā veic Līguma izpildes kontroli ir </w:t>
      </w:r>
      <w:r w:rsidRPr="00742AD8" w:rsidR="00621C8C">
        <w:rPr>
          <w:sz w:val="22"/>
          <w:szCs w:val="22"/>
          <w:lang w:eastAsia="en-US"/>
        </w:rPr>
        <w:t>Emīls Šulcs</w:t>
      </w:r>
      <w:r w:rsidRPr="00742AD8">
        <w:rPr>
          <w:sz w:val="22"/>
          <w:szCs w:val="22"/>
          <w:lang w:eastAsia="en-US"/>
        </w:rPr>
        <w:t xml:space="preserve">, tālr.: </w:t>
      </w:r>
      <w:r w:rsidRPr="00742AD8" w:rsidR="00621C8C">
        <w:rPr>
          <w:sz w:val="22"/>
          <w:szCs w:val="22"/>
          <w:lang w:eastAsia="en-US"/>
        </w:rPr>
        <w:t>67012577</w:t>
      </w:r>
      <w:r w:rsidRPr="00742AD8">
        <w:rPr>
          <w:sz w:val="22"/>
          <w:szCs w:val="22"/>
          <w:lang w:eastAsia="en-US"/>
        </w:rPr>
        <w:t xml:space="preserve">, e-pasta adrese: </w:t>
      </w:r>
      <w:r w:rsidRPr="00742AD8" w:rsidR="00621C8C">
        <w:rPr>
          <w:color w:val="0000FF"/>
          <w:sz w:val="22"/>
          <w:szCs w:val="22"/>
          <w:u w:val="single"/>
          <w:lang w:eastAsia="lv-LV"/>
        </w:rPr>
        <w:t>emils.sulcs@riga.lv</w:t>
      </w:r>
      <w:r w:rsidRPr="00742AD8">
        <w:rPr>
          <w:sz w:val="22"/>
          <w:szCs w:val="22"/>
          <w:lang w:eastAsia="en-US"/>
        </w:rPr>
        <w:t xml:space="preserve">. Saziņai ar Pasūtītāju Izpildītājs izmanto vienlaicīgi arī Pasūtītāja e-pasta adresi: </w:t>
      </w:r>
      <w:hyperlink r:id="rId8" w:history="1">
        <w:r w:rsidRPr="00742AD8" w:rsidR="00E05F52">
          <w:rPr>
            <w:rStyle w:val="Hyperlink"/>
            <w:sz w:val="22"/>
            <w:szCs w:val="22"/>
          </w:rPr>
          <w:t>amd@riga.lv</w:t>
        </w:r>
      </w:hyperlink>
      <w:r w:rsidRPr="00742AD8">
        <w:rPr>
          <w:sz w:val="22"/>
          <w:szCs w:val="22"/>
          <w:lang w:eastAsia="en-US"/>
        </w:rPr>
        <w:t>.</w:t>
      </w:r>
    </w:p>
    <w:p w:rsidR="00E05F52" w:rsidRPr="00742AD8" w:rsidP="00E05F52" w14:paraId="3C489F7B" w14:textId="77777777">
      <w:pPr>
        <w:suppressAutoHyphens w:val="0"/>
        <w:spacing w:after="160"/>
        <w:ind w:left="567"/>
        <w:contextualSpacing/>
        <w:jc w:val="both"/>
        <w:rPr>
          <w:sz w:val="22"/>
          <w:szCs w:val="22"/>
          <w:lang w:eastAsia="en-US"/>
        </w:rPr>
      </w:pPr>
    </w:p>
    <w:p w:rsidR="00E64B04" w:rsidRPr="00742AD8" w:rsidP="00E64B04" w14:paraId="44C9AE46" w14:textId="77777777">
      <w:pPr>
        <w:keepNext/>
        <w:numPr>
          <w:ilvl w:val="0"/>
          <w:numId w:val="16"/>
        </w:numPr>
        <w:tabs>
          <w:tab w:val="clear" w:pos="360"/>
          <w:tab w:val="num" w:pos="567"/>
        </w:tabs>
        <w:suppressAutoHyphens w:val="0"/>
        <w:spacing w:after="160"/>
        <w:ind w:hanging="502"/>
        <w:contextualSpacing/>
        <w:jc w:val="center"/>
        <w:outlineLvl w:val="1"/>
        <w:rPr>
          <w:b/>
          <w:bCs/>
          <w:sz w:val="22"/>
          <w:szCs w:val="22"/>
          <w:lang w:eastAsia="en-US"/>
        </w:rPr>
      </w:pPr>
      <w:r w:rsidRPr="00742AD8">
        <w:rPr>
          <w:b/>
          <w:bCs/>
          <w:sz w:val="22"/>
          <w:szCs w:val="22"/>
          <w:lang w:eastAsia="en-US"/>
        </w:rPr>
        <w:t>Līguma summa un samaksas kārtība</w:t>
      </w:r>
    </w:p>
    <w:p w:rsidR="00E64B04" w:rsidRPr="00742AD8" w:rsidP="00E64B04" w14:paraId="082F8854" w14:textId="4B282BFF">
      <w:pPr>
        <w:numPr>
          <w:ilvl w:val="1"/>
          <w:numId w:val="16"/>
        </w:numPr>
        <w:tabs>
          <w:tab w:val="num" w:pos="-2127"/>
          <w:tab w:val="num" w:pos="567"/>
        </w:tabs>
        <w:suppressAutoHyphens w:val="0"/>
        <w:spacing w:after="160"/>
        <w:ind w:left="567" w:hanging="502"/>
        <w:contextualSpacing/>
        <w:jc w:val="both"/>
        <w:rPr>
          <w:sz w:val="22"/>
          <w:szCs w:val="22"/>
          <w:lang w:eastAsia="en-US"/>
        </w:rPr>
      </w:pPr>
      <w:r w:rsidRPr="00742AD8">
        <w:rPr>
          <w:sz w:val="22"/>
          <w:szCs w:val="22"/>
          <w:lang w:eastAsia="en-US"/>
        </w:rPr>
        <w:t>Līguma summa ir  </w:t>
      </w:r>
      <w:r w:rsidRPr="000A2371" w:rsidR="00C87C65">
        <w:rPr>
          <w:b/>
          <w:bCs/>
          <w:sz w:val="22"/>
          <w:szCs w:val="22"/>
          <w:lang w:eastAsia="en-US"/>
        </w:rPr>
        <w:t>189 332</w:t>
      </w:r>
      <w:r w:rsidRPr="000A2371" w:rsidR="00C90117">
        <w:rPr>
          <w:b/>
          <w:bCs/>
          <w:sz w:val="22"/>
          <w:szCs w:val="22"/>
          <w:lang w:eastAsia="en-US"/>
        </w:rPr>
        <w:t>,</w:t>
      </w:r>
      <w:r w:rsidRPr="000A2371" w:rsidR="00E05F52">
        <w:rPr>
          <w:b/>
          <w:bCs/>
          <w:sz w:val="22"/>
          <w:szCs w:val="22"/>
          <w:lang w:eastAsia="en-US"/>
        </w:rPr>
        <w:t>00</w:t>
      </w:r>
      <w:r w:rsidRPr="00742AD8">
        <w:rPr>
          <w:i/>
          <w:sz w:val="22"/>
          <w:szCs w:val="22"/>
          <w:lang w:eastAsia="en-US"/>
        </w:rPr>
        <w:t xml:space="preserve"> </w:t>
      </w:r>
      <w:r w:rsidRPr="00742AD8">
        <w:rPr>
          <w:b/>
          <w:i/>
          <w:sz w:val="22"/>
          <w:szCs w:val="22"/>
          <w:lang w:eastAsia="en-US"/>
        </w:rPr>
        <w:t>euro</w:t>
      </w:r>
      <w:r w:rsidRPr="00742AD8">
        <w:rPr>
          <w:sz w:val="22"/>
          <w:szCs w:val="22"/>
          <w:lang w:eastAsia="en-US"/>
        </w:rPr>
        <w:t xml:space="preserve"> (</w:t>
      </w:r>
      <w:r w:rsidR="000A2371">
        <w:rPr>
          <w:sz w:val="22"/>
          <w:szCs w:val="22"/>
          <w:lang w:eastAsia="en-US"/>
        </w:rPr>
        <w:t>viens simts astoņdesmit deviņi tūkstoši trīs simti trīsdesmit divi</w:t>
      </w:r>
      <w:r w:rsidRPr="00742AD8">
        <w:rPr>
          <w:sz w:val="22"/>
          <w:szCs w:val="22"/>
          <w:lang w:eastAsia="en-US"/>
        </w:rPr>
        <w:t xml:space="preserve"> </w:t>
      </w:r>
      <w:r w:rsidRPr="00742AD8">
        <w:rPr>
          <w:i/>
          <w:sz w:val="22"/>
          <w:szCs w:val="22"/>
          <w:lang w:eastAsia="en-US"/>
        </w:rPr>
        <w:t>euro</w:t>
      </w:r>
      <w:r w:rsidRPr="00742AD8">
        <w:rPr>
          <w:sz w:val="22"/>
          <w:szCs w:val="22"/>
          <w:lang w:eastAsia="en-US"/>
        </w:rPr>
        <w:t xml:space="preserve"> un </w:t>
      </w:r>
      <w:r w:rsidRPr="00742AD8" w:rsidR="00E05F52">
        <w:rPr>
          <w:sz w:val="22"/>
          <w:szCs w:val="22"/>
          <w:lang w:eastAsia="en-US"/>
        </w:rPr>
        <w:t>00</w:t>
      </w:r>
      <w:r w:rsidRPr="00742AD8">
        <w:rPr>
          <w:sz w:val="22"/>
          <w:szCs w:val="22"/>
          <w:lang w:eastAsia="en-US"/>
        </w:rPr>
        <w:t xml:space="preserve"> centi), pievienotās vērtības nodoklis (turpmāk – PVN) 21% (divdesmit viena procenta) </w:t>
      </w:r>
      <w:r w:rsidRPr="00742AD8">
        <w:rPr>
          <w:sz w:val="22"/>
          <w:szCs w:val="22"/>
          <w:lang w:eastAsia="en-US"/>
        </w:rPr>
        <w:t xml:space="preserve">apmērā ir </w:t>
      </w:r>
      <w:r w:rsidRPr="000A2371" w:rsidR="000A2371">
        <w:rPr>
          <w:b/>
          <w:bCs/>
          <w:sz w:val="22"/>
          <w:szCs w:val="22"/>
          <w:lang w:eastAsia="en-US"/>
        </w:rPr>
        <w:t>39 759,72</w:t>
      </w:r>
      <w:r w:rsidRPr="000A2371">
        <w:rPr>
          <w:b/>
          <w:bCs/>
          <w:sz w:val="22"/>
          <w:szCs w:val="22"/>
          <w:lang w:eastAsia="en-US"/>
        </w:rPr>
        <w:t xml:space="preserve"> </w:t>
      </w:r>
      <w:r w:rsidRPr="000A2371">
        <w:rPr>
          <w:b/>
          <w:bCs/>
          <w:i/>
          <w:sz w:val="22"/>
          <w:szCs w:val="22"/>
          <w:lang w:eastAsia="en-US"/>
        </w:rPr>
        <w:t>euro</w:t>
      </w:r>
      <w:r w:rsidRPr="00742AD8">
        <w:rPr>
          <w:i/>
          <w:sz w:val="22"/>
          <w:szCs w:val="22"/>
          <w:lang w:eastAsia="en-US"/>
        </w:rPr>
        <w:t xml:space="preserve"> </w:t>
      </w:r>
      <w:r w:rsidRPr="00742AD8">
        <w:rPr>
          <w:sz w:val="22"/>
          <w:szCs w:val="22"/>
          <w:lang w:eastAsia="en-US"/>
        </w:rPr>
        <w:t>(</w:t>
      </w:r>
      <w:r w:rsidR="000A2371">
        <w:rPr>
          <w:sz w:val="22"/>
          <w:szCs w:val="22"/>
          <w:lang w:eastAsia="en-US"/>
        </w:rPr>
        <w:t>trīsdesmit deviņi tūkstoši septiņi simti piecdesmit deviņi</w:t>
      </w:r>
      <w:r w:rsidR="0035604E">
        <w:rPr>
          <w:sz w:val="22"/>
          <w:szCs w:val="22"/>
          <w:lang w:eastAsia="en-US"/>
        </w:rPr>
        <w:t xml:space="preserve"> </w:t>
      </w:r>
      <w:r w:rsidRPr="00742AD8">
        <w:rPr>
          <w:i/>
          <w:sz w:val="22"/>
          <w:szCs w:val="22"/>
          <w:lang w:eastAsia="en-US"/>
        </w:rPr>
        <w:t>euro</w:t>
      </w:r>
      <w:r w:rsidRPr="00742AD8">
        <w:rPr>
          <w:sz w:val="22"/>
          <w:szCs w:val="22"/>
          <w:lang w:eastAsia="en-US"/>
        </w:rPr>
        <w:t xml:space="preserve"> un </w:t>
      </w:r>
      <w:r w:rsidR="000A2371">
        <w:rPr>
          <w:sz w:val="22"/>
          <w:szCs w:val="22"/>
          <w:lang w:eastAsia="en-US"/>
        </w:rPr>
        <w:t>72</w:t>
      </w:r>
      <w:r w:rsidRPr="00742AD8">
        <w:rPr>
          <w:sz w:val="22"/>
          <w:szCs w:val="22"/>
          <w:lang w:eastAsia="en-US"/>
        </w:rPr>
        <w:t xml:space="preserve"> centi). Līguma summa, ieskaitot PVN, ir </w:t>
      </w:r>
      <w:r w:rsidRPr="000A2371" w:rsidR="000A2371">
        <w:rPr>
          <w:b/>
          <w:bCs/>
          <w:sz w:val="22"/>
          <w:szCs w:val="22"/>
          <w:lang w:eastAsia="en-US"/>
        </w:rPr>
        <w:t>229 091,72</w:t>
      </w:r>
      <w:r w:rsidRPr="00742AD8">
        <w:rPr>
          <w:b/>
          <w:sz w:val="22"/>
          <w:szCs w:val="22"/>
          <w:lang w:eastAsia="en-US"/>
        </w:rPr>
        <w:t xml:space="preserve"> </w:t>
      </w:r>
      <w:r w:rsidRPr="00742AD8">
        <w:rPr>
          <w:b/>
          <w:i/>
          <w:sz w:val="22"/>
          <w:szCs w:val="22"/>
          <w:lang w:eastAsia="en-US"/>
        </w:rPr>
        <w:t>euro</w:t>
      </w:r>
      <w:r w:rsidRPr="00742AD8">
        <w:rPr>
          <w:b/>
          <w:sz w:val="22"/>
          <w:szCs w:val="22"/>
          <w:lang w:eastAsia="en-US"/>
        </w:rPr>
        <w:t xml:space="preserve"> </w:t>
      </w:r>
      <w:r w:rsidRPr="00742AD8">
        <w:rPr>
          <w:sz w:val="22"/>
          <w:szCs w:val="22"/>
          <w:lang w:eastAsia="en-US"/>
        </w:rPr>
        <w:t>(</w:t>
      </w:r>
      <w:r w:rsidR="000A2371">
        <w:rPr>
          <w:sz w:val="22"/>
          <w:szCs w:val="22"/>
          <w:lang w:eastAsia="en-US"/>
        </w:rPr>
        <w:t>divi simti divdesmit deviņi tūkstoši deviņdesmit viens</w:t>
      </w:r>
      <w:r w:rsidRPr="00742AD8">
        <w:rPr>
          <w:sz w:val="22"/>
          <w:szCs w:val="22"/>
          <w:lang w:eastAsia="en-US"/>
        </w:rPr>
        <w:t xml:space="preserve"> </w:t>
      </w:r>
      <w:r w:rsidRPr="00742AD8">
        <w:rPr>
          <w:i/>
          <w:sz w:val="22"/>
          <w:szCs w:val="22"/>
          <w:lang w:eastAsia="en-US"/>
        </w:rPr>
        <w:t>euro</w:t>
      </w:r>
      <w:r w:rsidRPr="00742AD8">
        <w:rPr>
          <w:sz w:val="22"/>
          <w:szCs w:val="22"/>
          <w:lang w:eastAsia="en-US"/>
        </w:rPr>
        <w:t xml:space="preserve"> un </w:t>
      </w:r>
      <w:r w:rsidR="000A2371">
        <w:rPr>
          <w:sz w:val="22"/>
          <w:szCs w:val="22"/>
          <w:lang w:eastAsia="en-US"/>
        </w:rPr>
        <w:t>72</w:t>
      </w:r>
      <w:r w:rsidRPr="00742AD8">
        <w:rPr>
          <w:sz w:val="22"/>
          <w:szCs w:val="22"/>
          <w:lang w:eastAsia="en-US"/>
        </w:rPr>
        <w:t xml:space="preserve"> centi).</w:t>
      </w:r>
    </w:p>
    <w:p w:rsidR="00E64B04" w:rsidRPr="00742AD8" w:rsidP="00E64B04" w14:paraId="228DAA47" w14:textId="77777777">
      <w:pPr>
        <w:numPr>
          <w:ilvl w:val="1"/>
          <w:numId w:val="16"/>
        </w:numPr>
        <w:tabs>
          <w:tab w:val="num" w:pos="-2127"/>
          <w:tab w:val="num" w:pos="567"/>
        </w:tabs>
        <w:suppressAutoHyphens w:val="0"/>
        <w:spacing w:after="160"/>
        <w:ind w:left="567" w:hanging="502"/>
        <w:contextualSpacing/>
        <w:jc w:val="both"/>
        <w:rPr>
          <w:sz w:val="22"/>
          <w:szCs w:val="22"/>
          <w:lang w:eastAsia="en-US"/>
        </w:rPr>
      </w:pPr>
      <w:r w:rsidRPr="00742AD8">
        <w:rPr>
          <w:sz w:val="22"/>
          <w:szCs w:val="22"/>
          <w:lang w:eastAsia="en-US"/>
        </w:rPr>
        <w:t>Līguma summa sastāv no:</w:t>
      </w:r>
    </w:p>
    <w:p w:rsidR="00E64B04" w:rsidRPr="00742AD8" w:rsidP="00E05F52" w14:paraId="2FCA1C44" w14:textId="6EB9907C">
      <w:pPr>
        <w:numPr>
          <w:ilvl w:val="2"/>
          <w:numId w:val="16"/>
        </w:numPr>
        <w:tabs>
          <w:tab w:val="num" w:pos="502"/>
          <w:tab w:val="num" w:pos="1287"/>
          <w:tab w:val="clear" w:pos="1440"/>
        </w:tabs>
        <w:suppressAutoHyphens w:val="0"/>
        <w:spacing w:after="160"/>
        <w:ind w:left="1287"/>
        <w:contextualSpacing/>
        <w:jc w:val="both"/>
        <w:rPr>
          <w:sz w:val="22"/>
          <w:szCs w:val="22"/>
          <w:lang w:eastAsia="en-US"/>
        </w:rPr>
      </w:pPr>
      <w:r w:rsidRPr="00742AD8">
        <w:rPr>
          <w:sz w:val="22"/>
          <w:szCs w:val="22"/>
          <w:lang w:eastAsia="en-US"/>
        </w:rPr>
        <w:t xml:space="preserve">samaksas par būvuzraudzību </w:t>
      </w:r>
      <w:r w:rsidR="000A2371">
        <w:rPr>
          <w:sz w:val="22"/>
          <w:szCs w:val="22"/>
          <w:lang w:eastAsia="en-US"/>
        </w:rPr>
        <w:t>166 960,00</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w:t>
      </w:r>
      <w:r w:rsidR="000A2371">
        <w:rPr>
          <w:sz w:val="22"/>
          <w:szCs w:val="22"/>
          <w:lang w:eastAsia="en-US"/>
        </w:rPr>
        <w:t>viens simts sešdesmit seši tūkstoši deviņi simti sešdesmit</w:t>
      </w:r>
      <w:r w:rsidRPr="00742AD8">
        <w:rPr>
          <w:sz w:val="22"/>
          <w:szCs w:val="22"/>
          <w:lang w:eastAsia="en-US"/>
        </w:rPr>
        <w:t xml:space="preserve"> </w:t>
      </w:r>
      <w:r w:rsidRPr="00742AD8" w:rsidR="00724193">
        <w:rPr>
          <w:sz w:val="22"/>
          <w:szCs w:val="22"/>
          <w:lang w:eastAsia="en-US"/>
        </w:rPr>
        <w:t>euro</w:t>
      </w:r>
      <w:r w:rsidRPr="00742AD8" w:rsidR="00724193">
        <w:rPr>
          <w:sz w:val="22"/>
          <w:szCs w:val="22"/>
          <w:lang w:eastAsia="en-US"/>
        </w:rPr>
        <w:t xml:space="preserve"> </w:t>
      </w:r>
      <w:r w:rsidRPr="00742AD8">
        <w:rPr>
          <w:sz w:val="22"/>
          <w:szCs w:val="22"/>
          <w:lang w:eastAsia="en-US"/>
        </w:rPr>
        <w:t xml:space="preserve">un </w:t>
      </w:r>
      <w:r w:rsidRPr="00742AD8" w:rsidR="00E05F52">
        <w:rPr>
          <w:sz w:val="22"/>
          <w:szCs w:val="22"/>
          <w:lang w:eastAsia="en-US"/>
        </w:rPr>
        <w:t xml:space="preserve"> 00 </w:t>
      </w:r>
      <w:r w:rsidRPr="00742AD8">
        <w:rPr>
          <w:sz w:val="22"/>
          <w:szCs w:val="22"/>
          <w:lang w:eastAsia="en-US"/>
        </w:rPr>
        <w:t xml:space="preserve">centi) apmērā, PVN 21% apmērā ir </w:t>
      </w:r>
      <w:r w:rsidR="00CC0D64">
        <w:rPr>
          <w:sz w:val="22"/>
          <w:szCs w:val="22"/>
          <w:lang w:eastAsia="en-US"/>
        </w:rPr>
        <w:t>35 061,</w:t>
      </w:r>
      <w:r w:rsidR="00D75B81">
        <w:rPr>
          <w:sz w:val="22"/>
          <w:szCs w:val="22"/>
          <w:lang w:eastAsia="en-US"/>
        </w:rPr>
        <w:t>60</w:t>
      </w:r>
      <w:r w:rsidRPr="00742AD8" w:rsidR="00D75B81">
        <w:rPr>
          <w:sz w:val="22"/>
          <w:szCs w:val="22"/>
          <w:lang w:eastAsia="en-US"/>
        </w:rPr>
        <w:t xml:space="preserve"> </w:t>
      </w:r>
      <w:r w:rsidRPr="00742AD8">
        <w:rPr>
          <w:sz w:val="22"/>
          <w:szCs w:val="22"/>
          <w:lang w:eastAsia="en-US"/>
        </w:rPr>
        <w:t>euro</w:t>
      </w:r>
      <w:r w:rsidRPr="00742AD8">
        <w:rPr>
          <w:sz w:val="22"/>
          <w:szCs w:val="22"/>
          <w:lang w:eastAsia="en-US"/>
        </w:rPr>
        <w:t xml:space="preserve"> (</w:t>
      </w:r>
      <w:r w:rsidR="00CC0D64">
        <w:rPr>
          <w:sz w:val="22"/>
          <w:szCs w:val="22"/>
          <w:lang w:eastAsia="en-US"/>
        </w:rPr>
        <w:t xml:space="preserve">trīsdesmit pieci tūkstoši sešdesmit viens </w:t>
      </w:r>
      <w:r w:rsidRPr="00742AD8">
        <w:rPr>
          <w:sz w:val="22"/>
          <w:szCs w:val="22"/>
          <w:lang w:eastAsia="en-US"/>
        </w:rPr>
        <w:t>euro</w:t>
      </w:r>
      <w:r w:rsidRPr="00742AD8">
        <w:rPr>
          <w:sz w:val="22"/>
          <w:szCs w:val="22"/>
          <w:lang w:eastAsia="en-US"/>
        </w:rPr>
        <w:t xml:space="preserve"> un </w:t>
      </w:r>
      <w:r w:rsidR="00D75B81">
        <w:rPr>
          <w:sz w:val="22"/>
          <w:szCs w:val="22"/>
          <w:lang w:eastAsia="en-US"/>
        </w:rPr>
        <w:t>6</w:t>
      </w:r>
      <w:r w:rsidRPr="00742AD8" w:rsidR="00D75B81">
        <w:rPr>
          <w:sz w:val="22"/>
          <w:szCs w:val="22"/>
          <w:lang w:eastAsia="en-US"/>
        </w:rPr>
        <w:t xml:space="preserve">0 </w:t>
      </w:r>
      <w:r w:rsidRPr="00742AD8">
        <w:rPr>
          <w:sz w:val="22"/>
          <w:szCs w:val="22"/>
          <w:lang w:eastAsia="en-US"/>
        </w:rPr>
        <w:t xml:space="preserve">centi), kopā </w:t>
      </w:r>
      <w:r w:rsidR="00CC0D64">
        <w:rPr>
          <w:sz w:val="22"/>
          <w:szCs w:val="22"/>
          <w:lang w:eastAsia="en-US"/>
        </w:rPr>
        <w:t>202 021,60</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w:t>
      </w:r>
      <w:r w:rsidR="00CC0D64">
        <w:rPr>
          <w:sz w:val="22"/>
          <w:szCs w:val="22"/>
          <w:lang w:eastAsia="en-US"/>
        </w:rPr>
        <w:t>divi simti divi tūkstoši divdesmit viens</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un </w:t>
      </w:r>
      <w:r w:rsidR="00CC0D64">
        <w:rPr>
          <w:sz w:val="22"/>
          <w:szCs w:val="22"/>
          <w:lang w:eastAsia="en-US"/>
        </w:rPr>
        <w:t>6</w:t>
      </w:r>
      <w:r w:rsidRPr="00742AD8" w:rsidR="006D7E49">
        <w:rPr>
          <w:sz w:val="22"/>
          <w:szCs w:val="22"/>
          <w:lang w:eastAsia="en-US"/>
        </w:rPr>
        <w:t>0</w:t>
      </w:r>
      <w:r w:rsidRPr="00742AD8">
        <w:rPr>
          <w:sz w:val="22"/>
          <w:szCs w:val="22"/>
          <w:lang w:eastAsia="en-US"/>
        </w:rPr>
        <w:t xml:space="preserve"> centi) atbilstoši Līguma pielikuma Nr.2 “Darbu daudzumu uz izmaksu saraksts” izmaksu pozīcijām;</w:t>
      </w:r>
    </w:p>
    <w:p w:rsidR="00E64B04" w:rsidRPr="00742AD8" w:rsidP="00E64B04" w14:paraId="77AB3890" w14:textId="5FE8C7F3">
      <w:pPr>
        <w:numPr>
          <w:ilvl w:val="2"/>
          <w:numId w:val="16"/>
        </w:numPr>
        <w:tabs>
          <w:tab w:val="num" w:pos="502"/>
          <w:tab w:val="num" w:pos="1287"/>
          <w:tab w:val="clear" w:pos="1440"/>
        </w:tabs>
        <w:suppressAutoHyphens w:val="0"/>
        <w:spacing w:after="160"/>
        <w:ind w:left="1287"/>
        <w:contextualSpacing/>
        <w:jc w:val="both"/>
        <w:rPr>
          <w:sz w:val="22"/>
          <w:szCs w:val="22"/>
          <w:lang w:eastAsia="en-US"/>
        </w:rPr>
      </w:pPr>
      <w:r w:rsidRPr="00742AD8">
        <w:rPr>
          <w:sz w:val="22"/>
          <w:szCs w:val="22"/>
          <w:lang w:eastAsia="en-US"/>
        </w:rPr>
        <w:t xml:space="preserve">samaksas par laboratoriskajām pārbaudēm </w:t>
      </w:r>
      <w:r w:rsidR="00CC0D64">
        <w:rPr>
          <w:sz w:val="22"/>
          <w:szCs w:val="22"/>
          <w:lang w:eastAsia="en-US"/>
        </w:rPr>
        <w:t>22 372,00</w:t>
      </w:r>
      <w:r w:rsidRPr="00742AD8" w:rsidR="00E05F52">
        <w:rPr>
          <w:sz w:val="22"/>
          <w:szCs w:val="22"/>
          <w:lang w:eastAsia="en-US"/>
        </w:rPr>
        <w:t xml:space="preserve"> </w:t>
      </w:r>
      <w:r w:rsidRPr="00742AD8">
        <w:rPr>
          <w:sz w:val="22"/>
          <w:szCs w:val="22"/>
          <w:lang w:eastAsia="en-US"/>
        </w:rPr>
        <w:t>euro</w:t>
      </w:r>
      <w:r w:rsidRPr="00742AD8">
        <w:rPr>
          <w:sz w:val="22"/>
          <w:szCs w:val="22"/>
          <w:lang w:eastAsia="en-US"/>
        </w:rPr>
        <w:t xml:space="preserve"> (</w:t>
      </w:r>
      <w:r w:rsidR="00CC0D64">
        <w:rPr>
          <w:sz w:val="22"/>
          <w:szCs w:val="22"/>
          <w:lang w:eastAsia="en-US"/>
        </w:rPr>
        <w:t xml:space="preserve">divdesmit divi tūkstoši trīs simti septiņdesmit </w:t>
      </w:r>
      <w:r w:rsidR="006B19C7">
        <w:rPr>
          <w:sz w:val="22"/>
          <w:szCs w:val="22"/>
          <w:lang w:eastAsia="en-US"/>
        </w:rPr>
        <w:t xml:space="preserve">divi </w:t>
      </w:r>
      <w:r w:rsidRPr="00742AD8">
        <w:rPr>
          <w:sz w:val="22"/>
          <w:szCs w:val="22"/>
          <w:lang w:eastAsia="en-US"/>
        </w:rPr>
        <w:t>euro</w:t>
      </w:r>
      <w:r w:rsidRPr="00742AD8">
        <w:rPr>
          <w:sz w:val="22"/>
          <w:szCs w:val="22"/>
          <w:lang w:eastAsia="en-US"/>
        </w:rPr>
        <w:t xml:space="preserve"> un </w:t>
      </w:r>
      <w:r w:rsidRPr="00742AD8" w:rsidR="00E05F52">
        <w:rPr>
          <w:sz w:val="22"/>
          <w:szCs w:val="22"/>
          <w:lang w:eastAsia="en-US"/>
        </w:rPr>
        <w:t>00</w:t>
      </w:r>
      <w:r w:rsidRPr="00742AD8">
        <w:rPr>
          <w:sz w:val="22"/>
          <w:szCs w:val="22"/>
          <w:lang w:eastAsia="en-US"/>
        </w:rPr>
        <w:t xml:space="preserve"> centi) apmērā, PVN 21% apmērā ir </w:t>
      </w:r>
      <w:r w:rsidR="00303443">
        <w:rPr>
          <w:sz w:val="22"/>
          <w:szCs w:val="22"/>
          <w:lang w:eastAsia="en-US"/>
        </w:rPr>
        <w:t>4 698,12</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w:t>
      </w:r>
      <w:r w:rsidR="00303443">
        <w:rPr>
          <w:sz w:val="22"/>
          <w:szCs w:val="22"/>
          <w:lang w:eastAsia="en-US"/>
        </w:rPr>
        <w:t>četri tūkstoši seši simti deviņdesmit astoņi</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un </w:t>
      </w:r>
      <w:r w:rsidR="00303443">
        <w:rPr>
          <w:sz w:val="22"/>
          <w:szCs w:val="22"/>
          <w:lang w:eastAsia="en-US"/>
        </w:rPr>
        <w:t>12</w:t>
      </w:r>
      <w:r w:rsidRPr="00742AD8">
        <w:rPr>
          <w:sz w:val="22"/>
          <w:szCs w:val="22"/>
          <w:lang w:eastAsia="en-US"/>
        </w:rPr>
        <w:t xml:space="preserve"> centi), kopā </w:t>
      </w:r>
      <w:r w:rsidR="00303443">
        <w:rPr>
          <w:sz w:val="22"/>
          <w:szCs w:val="22"/>
          <w:lang w:eastAsia="en-US"/>
        </w:rPr>
        <w:t>27 070,12</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w:t>
      </w:r>
      <w:r w:rsidR="00303443">
        <w:rPr>
          <w:sz w:val="22"/>
          <w:szCs w:val="22"/>
          <w:lang w:eastAsia="en-US"/>
        </w:rPr>
        <w:t>divdesmit septiņi tūkstoši septiņdesmit</w:t>
      </w:r>
      <w:r w:rsidRPr="00742AD8">
        <w:rPr>
          <w:sz w:val="22"/>
          <w:szCs w:val="22"/>
          <w:lang w:eastAsia="en-US"/>
        </w:rPr>
        <w:t xml:space="preserve"> </w:t>
      </w:r>
      <w:r w:rsidRPr="00742AD8">
        <w:rPr>
          <w:sz w:val="22"/>
          <w:szCs w:val="22"/>
          <w:lang w:eastAsia="en-US"/>
        </w:rPr>
        <w:t>euro</w:t>
      </w:r>
      <w:r w:rsidRPr="00742AD8">
        <w:rPr>
          <w:sz w:val="22"/>
          <w:szCs w:val="22"/>
          <w:lang w:eastAsia="en-US"/>
        </w:rPr>
        <w:t xml:space="preserve"> un </w:t>
      </w:r>
      <w:r w:rsidR="00303443">
        <w:rPr>
          <w:sz w:val="22"/>
          <w:szCs w:val="22"/>
          <w:lang w:eastAsia="en-US"/>
        </w:rPr>
        <w:t>12</w:t>
      </w:r>
      <w:r w:rsidRPr="00742AD8">
        <w:rPr>
          <w:sz w:val="22"/>
          <w:szCs w:val="22"/>
          <w:lang w:eastAsia="en-US"/>
        </w:rPr>
        <w:t xml:space="preserve"> centi), kas ir izmaksājama atbilstoši faktiski paveiktajam apjomam </w:t>
      </w:r>
      <w:r w:rsidRPr="00385112">
        <w:rPr>
          <w:sz w:val="22"/>
          <w:szCs w:val="22"/>
          <w:lang w:eastAsia="en-US"/>
        </w:rPr>
        <w:t>saskaņā ar Līguma pielikumā Nr.2 “Darbu daudzumu uz izmaksu saraksts” izmaksu pozīcijām un to sadalījumam.</w:t>
      </w:r>
    </w:p>
    <w:p w:rsidR="00E64B04" w:rsidRPr="00742AD8" w:rsidP="00E64B04" w14:paraId="7EA5E0AC" w14:textId="77777777">
      <w:pPr>
        <w:numPr>
          <w:ilvl w:val="1"/>
          <w:numId w:val="16"/>
        </w:numPr>
        <w:tabs>
          <w:tab w:val="num" w:pos="-2127"/>
          <w:tab w:val="num" w:pos="502"/>
        </w:tabs>
        <w:suppressAutoHyphens w:val="0"/>
        <w:spacing w:after="160"/>
        <w:ind w:left="567" w:hanging="567"/>
        <w:contextualSpacing/>
        <w:jc w:val="both"/>
        <w:rPr>
          <w:sz w:val="22"/>
          <w:szCs w:val="22"/>
          <w:lang w:eastAsia="en-US"/>
        </w:rPr>
      </w:pPr>
      <w:r w:rsidRPr="00742AD8">
        <w:rPr>
          <w:sz w:val="22"/>
          <w:szCs w:val="22"/>
          <w:lang w:eastAsia="en-US"/>
        </w:rPr>
        <w:t xml:space="preserve">Samaksas kārtība par veiktajiem Darbiem: </w:t>
      </w:r>
    </w:p>
    <w:p w:rsidR="00E64B04" w:rsidRPr="00742AD8" w:rsidP="00E64B04" w14:paraId="40C239BC" w14:textId="77777777">
      <w:pPr>
        <w:numPr>
          <w:ilvl w:val="2"/>
          <w:numId w:val="16"/>
        </w:numPr>
        <w:tabs>
          <w:tab w:val="num" w:pos="1287"/>
          <w:tab w:val="clear" w:pos="1440"/>
        </w:tabs>
        <w:suppressAutoHyphens w:val="0"/>
        <w:spacing w:after="160"/>
        <w:ind w:left="1276" w:hanging="709"/>
        <w:contextualSpacing/>
        <w:jc w:val="both"/>
        <w:rPr>
          <w:sz w:val="22"/>
          <w:szCs w:val="22"/>
          <w:lang w:eastAsia="en-US"/>
        </w:rPr>
      </w:pPr>
      <w:r w:rsidRPr="00742AD8">
        <w:rPr>
          <w:sz w:val="22"/>
          <w:szCs w:val="22"/>
          <w:lang w:eastAsia="en-US"/>
        </w:rPr>
        <w:t xml:space="preserve">samaksu, kas nepārsniedz 90 (deviņdesmit) % no Līguma 3.2.1.punktā norādītās summas, </w:t>
      </w:r>
      <w:bookmarkStart w:id="6" w:name="_Hlk34314802"/>
      <w:r w:rsidRPr="00742AD8">
        <w:rPr>
          <w:sz w:val="22"/>
          <w:szCs w:val="22"/>
          <w:lang w:eastAsia="en-US"/>
        </w:rPr>
        <w:t xml:space="preserve">Pasūtītājs veic būvprojekta (vai cita projektēšanas dokumentācijas, defekta akta u.c.) realizācijas laikā 1 (vienu) reizi mēnesī </w:t>
      </w:r>
      <w:bookmarkEnd w:id="6"/>
      <w:r w:rsidRPr="00742AD8">
        <w:rPr>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rsidR="00E64B04" w:rsidRPr="00742AD8" w:rsidP="00E64B04" w14:paraId="762DC3E6" w14:textId="77777777">
      <w:pPr>
        <w:numPr>
          <w:ilvl w:val="2"/>
          <w:numId w:val="16"/>
        </w:numPr>
        <w:tabs>
          <w:tab w:val="num" w:pos="1287"/>
          <w:tab w:val="clear" w:pos="1440"/>
        </w:tabs>
        <w:suppressAutoHyphens w:val="0"/>
        <w:spacing w:after="160"/>
        <w:ind w:left="1276" w:hanging="709"/>
        <w:contextualSpacing/>
        <w:jc w:val="both"/>
        <w:rPr>
          <w:sz w:val="22"/>
          <w:szCs w:val="22"/>
          <w:lang w:eastAsia="en-US"/>
        </w:rPr>
      </w:pPr>
      <w:r w:rsidRPr="00742AD8">
        <w:rPr>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rsidR="00E64B04" w:rsidRPr="00742AD8" w:rsidP="00E64B04" w14:paraId="54C15041" w14:textId="77777777">
      <w:pPr>
        <w:numPr>
          <w:ilvl w:val="2"/>
          <w:numId w:val="16"/>
        </w:numPr>
        <w:tabs>
          <w:tab w:val="num" w:pos="1276"/>
          <w:tab w:val="clear" w:pos="1440"/>
        </w:tabs>
        <w:suppressAutoHyphens w:val="0"/>
        <w:ind w:left="1276" w:hanging="709"/>
        <w:contextualSpacing/>
        <w:jc w:val="both"/>
        <w:rPr>
          <w:sz w:val="22"/>
          <w:szCs w:val="22"/>
          <w:lang w:eastAsia="en-US"/>
        </w:rPr>
      </w:pPr>
      <w:r w:rsidRPr="00742AD8">
        <w:rPr>
          <w:sz w:val="22"/>
          <w:szCs w:val="22"/>
          <w:lang w:eastAsia="en-US"/>
        </w:rPr>
        <w:t>atlikusī Līguma 3.2.1.punktā minētā summa tiek samaksāta 30 (trīsdesmit) kalendāro dienu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w:t>
      </w:r>
    </w:p>
    <w:p w:rsidR="00E64B04" w:rsidRPr="00742AD8" w:rsidP="00DB3D85" w14:paraId="359E0356" w14:textId="211DF1ED">
      <w:pPr>
        <w:numPr>
          <w:ilvl w:val="1"/>
          <w:numId w:val="16"/>
        </w:numPr>
        <w:tabs>
          <w:tab w:val="num" w:pos="-2127"/>
          <w:tab w:val="num" w:pos="567"/>
        </w:tabs>
        <w:suppressAutoHyphens w:val="0"/>
        <w:spacing w:after="160"/>
        <w:ind w:left="567" w:hanging="502"/>
        <w:contextualSpacing/>
        <w:jc w:val="both"/>
        <w:rPr>
          <w:sz w:val="22"/>
          <w:szCs w:val="22"/>
          <w:lang w:eastAsia="en-US"/>
        </w:rPr>
      </w:pPr>
      <w:r w:rsidRPr="00742AD8">
        <w:rPr>
          <w:sz w:val="22"/>
          <w:szCs w:val="22"/>
          <w:lang w:eastAsia="en-US"/>
        </w:rPr>
        <w:t>Objekta būvdarbu apjoma izmaiņas neietekmē Darbu izmaksas.</w:t>
      </w:r>
    </w:p>
    <w:p w:rsidR="00E64B04" w:rsidRPr="00742AD8" w:rsidP="00DB3D85" w14:paraId="09F2CCAB" w14:textId="77777777">
      <w:pPr>
        <w:numPr>
          <w:ilvl w:val="1"/>
          <w:numId w:val="16"/>
        </w:numPr>
        <w:tabs>
          <w:tab w:val="num" w:pos="-2127"/>
          <w:tab w:val="num" w:pos="567"/>
        </w:tabs>
        <w:suppressAutoHyphens w:val="0"/>
        <w:spacing w:after="160"/>
        <w:ind w:left="567" w:hanging="502"/>
        <w:contextualSpacing/>
        <w:jc w:val="both"/>
        <w:rPr>
          <w:sz w:val="22"/>
          <w:szCs w:val="22"/>
          <w:lang w:eastAsia="en-US"/>
        </w:rPr>
      </w:pPr>
      <w:bookmarkStart w:id="7" w:name="_Ref512592506"/>
      <w:r w:rsidRPr="00742AD8">
        <w:rPr>
          <w:sz w:val="22"/>
          <w:szCs w:val="22"/>
          <w:lang w:eastAsia="en-US"/>
        </w:rPr>
        <w:t>Ja Darbu laiks pārsniedz Līguma 4.1. punktā norādīto būvdarbu izpildes termiņu, kurā netiek ieskaitīts būvdarbos noteiktā tehnoloģiskā pārtraukuma laiks un būvdarbu apturēšanas laiks:</w:t>
      </w:r>
      <w:bookmarkEnd w:id="7"/>
    </w:p>
    <w:p w:rsidR="00E64B04" w:rsidRPr="00742AD8" w:rsidP="00DB3D85" w14:paraId="42A2681B" w14:textId="77777777">
      <w:pPr>
        <w:numPr>
          <w:ilvl w:val="2"/>
          <w:numId w:val="16"/>
        </w:numPr>
        <w:suppressAutoHyphens w:val="0"/>
        <w:spacing w:after="160"/>
        <w:ind w:left="1287"/>
        <w:contextualSpacing/>
        <w:jc w:val="both"/>
        <w:rPr>
          <w:rFonts w:eastAsia="Calibri"/>
          <w:sz w:val="22"/>
          <w:szCs w:val="22"/>
          <w:lang w:eastAsia="x-none"/>
        </w:rPr>
      </w:pPr>
      <w:bookmarkStart w:id="8" w:name="_Ref512592254"/>
      <w:r w:rsidRPr="00742AD8">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8"/>
    </w:p>
    <w:p w:rsidR="00E64B04" w:rsidRPr="00742AD8" w:rsidP="00DB3D85" w14:paraId="6B809F2F" w14:textId="77777777">
      <w:pPr>
        <w:numPr>
          <w:ilvl w:val="2"/>
          <w:numId w:val="16"/>
        </w:numPr>
        <w:suppressAutoHyphens w:val="0"/>
        <w:spacing w:after="160"/>
        <w:ind w:left="1287"/>
        <w:contextualSpacing/>
        <w:jc w:val="both"/>
        <w:rPr>
          <w:rFonts w:eastAsia="Calibri"/>
          <w:sz w:val="22"/>
          <w:szCs w:val="22"/>
          <w:lang w:eastAsia="x-none"/>
        </w:rPr>
      </w:pPr>
      <w:bookmarkStart w:id="9" w:name="_Ref512592461"/>
      <w:bookmarkStart w:id="10" w:name="_Hlk201233282"/>
      <w:r w:rsidRPr="00742AD8">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Pr="00742AD8">
        <w:rPr>
          <w:rFonts w:eastAsia="Calibri"/>
          <w:i/>
          <w:iCs/>
          <w:sz w:val="22"/>
          <w:szCs w:val="22"/>
          <w:lang w:eastAsia="x-none"/>
        </w:rPr>
        <w:t>sākotnējais dienu skaits</w:t>
      </w:r>
      <w:r w:rsidRPr="00742AD8">
        <w:rPr>
          <w:rFonts w:eastAsia="Calibri"/>
          <w:sz w:val="22"/>
          <w:szCs w:val="22"/>
          <w:lang w:eastAsia="x-none"/>
        </w:rPr>
        <w:t>) apmērā no Līguma 3.2.1.punktā norādītās summas, neieskaitot dienas, kad tiek noteikts tehnoloģiskais pārtraukums vai darbu veikšana Objektā ir apturēta.</w:t>
      </w:r>
      <w:bookmarkEnd w:id="9"/>
      <w:r w:rsidRPr="00742AD8">
        <w:rPr>
          <w:rFonts w:eastAsia="Calibri"/>
          <w:sz w:val="22"/>
          <w:szCs w:val="22"/>
          <w:lang w:eastAsia="x-none"/>
        </w:rPr>
        <w:t xml:space="preserve"> Šādā gadījumā Puses slēdz vienošanos pie Līguma.</w:t>
      </w:r>
    </w:p>
    <w:bookmarkEnd w:id="10"/>
    <w:p w:rsidR="00E64B04" w:rsidRPr="00742AD8" w:rsidP="00DB3D85" w14:paraId="4067C3F0" w14:textId="77777777">
      <w:pPr>
        <w:numPr>
          <w:ilvl w:val="2"/>
          <w:numId w:val="16"/>
        </w:numPr>
        <w:suppressAutoHyphens w:val="0"/>
        <w:spacing w:after="160"/>
        <w:ind w:left="1287"/>
        <w:contextualSpacing/>
        <w:jc w:val="both"/>
        <w:rPr>
          <w:rFonts w:eastAsia="Calibri"/>
          <w:sz w:val="22"/>
          <w:szCs w:val="22"/>
          <w:lang w:eastAsia="x-none"/>
        </w:rPr>
      </w:pPr>
      <w:r w:rsidRPr="00742AD8">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rsidR="00E64B04" w:rsidRPr="00742AD8" w:rsidP="00DB3D85" w14:paraId="67D49D62" w14:textId="77777777">
      <w:pPr>
        <w:numPr>
          <w:ilvl w:val="2"/>
          <w:numId w:val="16"/>
        </w:numPr>
        <w:suppressAutoHyphens w:val="0"/>
        <w:spacing w:after="160"/>
        <w:ind w:left="1287"/>
        <w:contextualSpacing/>
        <w:jc w:val="both"/>
        <w:rPr>
          <w:sz w:val="22"/>
          <w:szCs w:val="22"/>
          <w:lang w:eastAsia="en-US"/>
        </w:rPr>
      </w:pPr>
      <w:r w:rsidRPr="00742AD8">
        <w:rPr>
          <w:rFonts w:eastAsia="Calibri"/>
          <w:sz w:val="22"/>
          <w:szCs w:val="22"/>
          <w:lang w:eastAsia="x-none"/>
        </w:rPr>
        <w:t xml:space="preserve">saskaņā ar Līguma 3.5.3.punktu ieturēta summa tiek samaksāta </w:t>
      </w:r>
      <w:r w:rsidRPr="00742AD8">
        <w:rPr>
          <w:sz w:val="22"/>
          <w:szCs w:val="22"/>
          <w:lang w:eastAsia="en-US"/>
        </w:rPr>
        <w:t>30 (trīsdesmit</w:t>
      </w:r>
      <w:r w:rsidRPr="00742AD8">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rsidR="00E64B04" w:rsidRPr="00742AD8" w:rsidP="00DE02CE" w14:paraId="62A6B894" w14:textId="77777777">
      <w:pPr>
        <w:numPr>
          <w:ilvl w:val="1"/>
          <w:numId w:val="16"/>
        </w:numPr>
        <w:tabs>
          <w:tab w:val="num" w:pos="-2127"/>
          <w:tab w:val="num" w:pos="567"/>
        </w:tabs>
        <w:suppressAutoHyphens w:val="0"/>
        <w:spacing w:after="160"/>
        <w:ind w:left="567" w:hanging="502"/>
        <w:contextualSpacing/>
        <w:jc w:val="both"/>
        <w:rPr>
          <w:sz w:val="22"/>
          <w:szCs w:val="22"/>
          <w:lang w:eastAsia="en-US"/>
        </w:rPr>
      </w:pPr>
      <w:r w:rsidRPr="00742AD8">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Pr="00742AD8">
        <w:rPr>
          <w:b/>
          <w:sz w:val="22"/>
          <w:szCs w:val="22"/>
          <w:lang w:eastAsia="en-US"/>
        </w:rPr>
        <w:t>30 (trīsdesmit) kalendāro dienu laikā</w:t>
      </w:r>
      <w:r w:rsidRPr="00742AD8">
        <w:rPr>
          <w:sz w:val="22"/>
          <w:szCs w:val="22"/>
          <w:lang w:eastAsia="en-US"/>
        </w:rPr>
        <w:t xml:space="preserve"> pēc Darbu nodošanas-pieņemšanas akta </w:t>
      </w:r>
      <w:r w:rsidRPr="00742AD8">
        <w:rPr>
          <w:sz w:val="22"/>
          <w:szCs w:val="22"/>
          <w:lang w:eastAsia="en-US"/>
        </w:rPr>
        <w:t>abpusējas parakstīšanas un rēķina saņemšanas dienas, kas iesniegts Līguma 3.12.punktā norādītajā kārtībā.</w:t>
      </w:r>
    </w:p>
    <w:p w:rsidR="00E64B04" w:rsidRPr="00742AD8" w:rsidP="00DE02CE" w14:paraId="3103E8E6" w14:textId="77777777">
      <w:pPr>
        <w:numPr>
          <w:ilvl w:val="1"/>
          <w:numId w:val="16"/>
        </w:numPr>
        <w:tabs>
          <w:tab w:val="num" w:pos="-2127"/>
          <w:tab w:val="num" w:pos="567"/>
        </w:tabs>
        <w:suppressAutoHyphens w:val="0"/>
        <w:spacing w:after="160"/>
        <w:ind w:left="567" w:hanging="502"/>
        <w:contextualSpacing/>
        <w:jc w:val="both"/>
        <w:rPr>
          <w:sz w:val="22"/>
          <w:szCs w:val="22"/>
          <w:lang w:eastAsia="en-US"/>
        </w:rPr>
      </w:pPr>
      <w:r w:rsidRPr="00742AD8">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Pr="00742AD8">
        <w:rPr>
          <w:b/>
          <w:sz w:val="22"/>
          <w:szCs w:val="22"/>
          <w:lang w:eastAsia="en-US"/>
        </w:rPr>
        <w:t>30 (trīsdesmit) kalendāro dienu</w:t>
      </w:r>
      <w:r w:rsidRPr="00742AD8">
        <w:rPr>
          <w:sz w:val="22"/>
          <w:szCs w:val="22"/>
          <w:lang w:eastAsia="en-US"/>
        </w:rPr>
        <w:t xml:space="preserve"> laikā pēc akta par tehnoloģisko pārtraukumu abpusējas parakstīšanas dienas un rēķina saņemšanas, kas iesniegts Līguma 3.12.punktā norādītajā kārtībā.</w:t>
      </w:r>
    </w:p>
    <w:p w:rsidR="00E64B04" w:rsidRPr="00742AD8" w:rsidP="00DB3D85" w14:paraId="7E0A7EF1" w14:textId="77777777">
      <w:pPr>
        <w:numPr>
          <w:ilvl w:val="1"/>
          <w:numId w:val="16"/>
        </w:numPr>
        <w:suppressAutoHyphens w:val="0"/>
        <w:spacing w:after="160"/>
        <w:ind w:left="502" w:hanging="502"/>
        <w:contextualSpacing/>
        <w:jc w:val="both"/>
        <w:rPr>
          <w:sz w:val="22"/>
          <w:szCs w:val="22"/>
          <w:lang w:eastAsia="en-US"/>
        </w:rPr>
      </w:pPr>
      <w:r w:rsidRPr="00742AD8">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rsidR="00E64B04" w:rsidRPr="00742AD8" w:rsidP="00DB3D85" w14:paraId="73B4D703" w14:textId="77777777">
      <w:pPr>
        <w:numPr>
          <w:ilvl w:val="1"/>
          <w:numId w:val="16"/>
        </w:numPr>
        <w:suppressAutoHyphens w:val="0"/>
        <w:spacing w:after="160"/>
        <w:ind w:left="502" w:hanging="502"/>
        <w:contextualSpacing/>
        <w:jc w:val="both"/>
        <w:rPr>
          <w:sz w:val="22"/>
          <w:szCs w:val="22"/>
          <w:lang w:eastAsia="en-US"/>
        </w:rPr>
      </w:pPr>
      <w:r w:rsidRPr="00742AD8">
        <w:rPr>
          <w:sz w:val="22"/>
          <w:szCs w:val="22"/>
          <w:lang w:eastAsia="en-US"/>
        </w:rPr>
        <w:t>Visi maksājumi tiek veikti ar pārskaitījumu uz Līgumā norādīto Izpildītāja maksājumu kontu.</w:t>
      </w:r>
    </w:p>
    <w:p w:rsidR="00E64B04" w:rsidRPr="00742AD8" w:rsidP="00DB3D85" w14:paraId="7BA98AD8" w14:textId="6E710DC1">
      <w:pPr>
        <w:numPr>
          <w:ilvl w:val="1"/>
          <w:numId w:val="16"/>
        </w:numPr>
        <w:suppressAutoHyphens w:val="0"/>
        <w:spacing w:after="160"/>
        <w:ind w:left="502" w:hanging="502"/>
        <w:contextualSpacing/>
        <w:jc w:val="both"/>
        <w:rPr>
          <w:sz w:val="22"/>
          <w:szCs w:val="22"/>
          <w:lang w:eastAsia="en-US"/>
        </w:rPr>
      </w:pPr>
      <w:r w:rsidRPr="00742AD8">
        <w:rPr>
          <w:sz w:val="22"/>
          <w:szCs w:val="22"/>
          <w:lang w:eastAsia="en-US"/>
        </w:rPr>
        <w:t xml:space="preserve">Līgumā paredzētos maksājumus veic Rīgas </w:t>
      </w:r>
      <w:r w:rsidRPr="00742AD8" w:rsidR="00B42146">
        <w:rPr>
          <w:sz w:val="22"/>
          <w:szCs w:val="22"/>
          <w:lang w:eastAsia="en-US"/>
        </w:rPr>
        <w:t>valstspilsētas</w:t>
      </w:r>
      <w:r w:rsidRPr="00742AD8">
        <w:rPr>
          <w:sz w:val="22"/>
          <w:szCs w:val="22"/>
          <w:lang w:eastAsia="en-US"/>
        </w:rPr>
        <w:t xml:space="preserve"> pašvaldības Finanšu departaments. Noformējot elektronisko rēķinu, Izpildītājs tajā norāda šādu informāciju:</w:t>
      </w:r>
    </w:p>
    <w:p w:rsidR="00E64B04" w:rsidRPr="00742AD8" w:rsidP="00E64B04" w14:paraId="32406AF1" w14:textId="77777777">
      <w:pPr>
        <w:suppressAutoHyphens w:val="0"/>
        <w:ind w:firstLine="426"/>
        <w:contextualSpacing/>
        <w:jc w:val="both"/>
        <w:rPr>
          <w:sz w:val="22"/>
          <w:szCs w:val="22"/>
          <w:lang w:eastAsia="en-US"/>
        </w:rPr>
      </w:pPr>
      <w:r w:rsidRPr="00742AD8">
        <w:rPr>
          <w:sz w:val="22"/>
          <w:szCs w:val="22"/>
          <w:lang w:eastAsia="en-US"/>
        </w:rPr>
        <w:t xml:space="preserve">Pakalpojuma saņēmējs: Rīgas </w:t>
      </w:r>
      <w:r w:rsidRPr="00742AD8">
        <w:rPr>
          <w:sz w:val="22"/>
          <w:szCs w:val="22"/>
          <w:lang w:eastAsia="en-US"/>
        </w:rPr>
        <w:t>valstspilsētas</w:t>
      </w:r>
      <w:r w:rsidRPr="00742AD8">
        <w:rPr>
          <w:sz w:val="22"/>
          <w:szCs w:val="22"/>
          <w:lang w:eastAsia="en-US"/>
        </w:rPr>
        <w:t xml:space="preserve"> pašvaldība</w:t>
      </w:r>
    </w:p>
    <w:p w:rsidR="00E64B04" w:rsidRPr="00742AD8" w:rsidP="00E64B04" w14:paraId="6C537DBC" w14:textId="77777777">
      <w:pPr>
        <w:suppressAutoHyphens w:val="0"/>
        <w:ind w:firstLine="426"/>
        <w:contextualSpacing/>
        <w:jc w:val="both"/>
        <w:rPr>
          <w:sz w:val="22"/>
          <w:szCs w:val="22"/>
          <w:lang w:eastAsia="en-US"/>
        </w:rPr>
      </w:pPr>
      <w:r w:rsidRPr="00742AD8">
        <w:rPr>
          <w:sz w:val="22"/>
          <w:szCs w:val="22"/>
          <w:lang w:eastAsia="en-US"/>
        </w:rPr>
        <w:t>Adrese: Rātslaukums 1, Rīga, LV-1050</w:t>
      </w:r>
    </w:p>
    <w:p w:rsidR="00E64B04" w:rsidRPr="00742AD8" w:rsidP="00E64B04" w14:paraId="5A0B7B7F" w14:textId="77777777">
      <w:pPr>
        <w:suppressAutoHyphens w:val="0"/>
        <w:ind w:firstLine="426"/>
        <w:contextualSpacing/>
        <w:jc w:val="both"/>
        <w:rPr>
          <w:sz w:val="22"/>
          <w:szCs w:val="22"/>
          <w:lang w:eastAsia="en-US"/>
        </w:rPr>
      </w:pPr>
      <w:r w:rsidRPr="00742AD8">
        <w:rPr>
          <w:sz w:val="22"/>
          <w:szCs w:val="22"/>
          <w:lang w:eastAsia="en-US"/>
        </w:rPr>
        <w:t>NMR kods: 90011524360</w:t>
      </w:r>
    </w:p>
    <w:p w:rsidR="00E64B04" w:rsidRPr="00742AD8" w:rsidP="00E64B04" w14:paraId="058DAE0D" w14:textId="77777777">
      <w:pPr>
        <w:suppressAutoHyphens w:val="0"/>
        <w:ind w:firstLine="426"/>
        <w:contextualSpacing/>
        <w:jc w:val="both"/>
        <w:rPr>
          <w:sz w:val="22"/>
          <w:szCs w:val="22"/>
          <w:lang w:eastAsia="en-US"/>
        </w:rPr>
      </w:pPr>
      <w:r w:rsidRPr="00742AD8">
        <w:rPr>
          <w:sz w:val="22"/>
          <w:szCs w:val="22"/>
          <w:lang w:eastAsia="en-US"/>
        </w:rPr>
        <w:t>PVN reģ.Nr.:LV90011524360</w:t>
      </w:r>
    </w:p>
    <w:p w:rsidR="00640789" w:rsidP="00640789" w14:paraId="13F752F2" w14:textId="4673B006">
      <w:pPr>
        <w:pStyle w:val="BodyTextIndent2"/>
        <w:widowControl w:val="0"/>
        <w:ind w:firstLine="426"/>
        <w:rPr>
          <w:sz w:val="22"/>
          <w:szCs w:val="22"/>
          <w:lang w:eastAsia="en-US"/>
        </w:rPr>
      </w:pPr>
      <w:r w:rsidRPr="004124B6">
        <w:rPr>
          <w:lang w:val="lv-LV"/>
        </w:rPr>
        <w:t>Valsts kase</w:t>
      </w:r>
    </w:p>
    <w:p w:rsidR="00E41CA8" w:rsidRPr="00742AD8" w:rsidP="00E41CA8" w14:paraId="0193BD5D" w14:textId="7C481F58">
      <w:pPr>
        <w:suppressAutoHyphens w:val="0"/>
        <w:ind w:right="-272" w:firstLine="426"/>
        <w:contextualSpacing/>
        <w:jc w:val="both"/>
        <w:rPr>
          <w:sz w:val="22"/>
          <w:szCs w:val="22"/>
          <w:lang w:eastAsia="en-US"/>
        </w:rPr>
      </w:pPr>
      <w:r w:rsidRPr="00742AD8">
        <w:rPr>
          <w:sz w:val="22"/>
          <w:szCs w:val="22"/>
          <w:lang w:eastAsia="en-US"/>
        </w:rPr>
        <w:t>Konts:</w:t>
      </w:r>
      <w:r w:rsidR="00640789">
        <w:rPr>
          <w:sz w:val="22"/>
          <w:szCs w:val="22"/>
          <w:lang w:eastAsia="en-US"/>
        </w:rPr>
        <w:t xml:space="preserve"> </w:t>
      </w:r>
      <w:r w:rsidRPr="004124B6" w:rsidR="00640789">
        <w:t>LV29TREL980259713000B</w:t>
      </w:r>
    </w:p>
    <w:p w:rsidR="00E41CA8" w:rsidRPr="00742AD8" w:rsidP="00E41CA8" w14:paraId="1BD437F5" w14:textId="77777777">
      <w:pPr>
        <w:suppressAutoHyphens w:val="0"/>
        <w:ind w:right="-272" w:firstLine="426"/>
        <w:contextualSpacing/>
        <w:jc w:val="both"/>
        <w:rPr>
          <w:sz w:val="22"/>
          <w:szCs w:val="22"/>
          <w:lang w:eastAsia="en-US"/>
        </w:rPr>
      </w:pPr>
      <w:r w:rsidRPr="00742AD8">
        <w:rPr>
          <w:sz w:val="22"/>
          <w:szCs w:val="22"/>
          <w:lang w:eastAsia="en-US"/>
        </w:rPr>
        <w:t xml:space="preserve">RD iestāde: Rīgas </w:t>
      </w:r>
      <w:r w:rsidRPr="00742AD8">
        <w:rPr>
          <w:sz w:val="22"/>
          <w:szCs w:val="22"/>
          <w:lang w:eastAsia="en-US"/>
        </w:rPr>
        <w:t>valstspilsētas</w:t>
      </w:r>
      <w:r w:rsidRPr="00742AD8">
        <w:rPr>
          <w:sz w:val="22"/>
          <w:szCs w:val="22"/>
          <w:lang w:eastAsia="en-US"/>
        </w:rPr>
        <w:t xml:space="preserve"> pašvaldības Ārtelpas un mobilitātes departaments</w:t>
      </w:r>
    </w:p>
    <w:p w:rsidR="00E41CA8" w:rsidRPr="00742AD8" w:rsidP="00E41CA8" w14:paraId="37737B10" w14:textId="77777777">
      <w:pPr>
        <w:suppressAutoHyphens w:val="0"/>
        <w:ind w:right="-272" w:firstLine="426"/>
        <w:contextualSpacing/>
        <w:jc w:val="both"/>
        <w:rPr>
          <w:sz w:val="22"/>
          <w:szCs w:val="22"/>
          <w:lang w:eastAsia="en-US"/>
        </w:rPr>
      </w:pPr>
      <w:r w:rsidRPr="00742AD8">
        <w:rPr>
          <w:sz w:val="22"/>
          <w:szCs w:val="22"/>
          <w:lang w:eastAsia="en-US"/>
        </w:rPr>
        <w:t>RD iestādes adrese: Ģertrūdes iela 36, Rīga, LV-1011</w:t>
      </w:r>
    </w:p>
    <w:p w:rsidR="00E41CA8" w:rsidRPr="00742AD8" w:rsidP="00E41CA8" w14:paraId="6444D79C" w14:textId="77777777">
      <w:pPr>
        <w:suppressAutoHyphens w:val="0"/>
        <w:ind w:right="-272" w:firstLine="426"/>
        <w:contextualSpacing/>
        <w:jc w:val="both"/>
        <w:rPr>
          <w:sz w:val="22"/>
          <w:szCs w:val="22"/>
          <w:lang w:eastAsia="en-US"/>
        </w:rPr>
      </w:pPr>
      <w:r w:rsidRPr="00742AD8">
        <w:rPr>
          <w:sz w:val="22"/>
          <w:szCs w:val="22"/>
          <w:lang w:eastAsia="en-US"/>
        </w:rPr>
        <w:t>RD iestādes kods: 213</w:t>
      </w:r>
    </w:p>
    <w:p w:rsidR="00E64B04" w:rsidRPr="00742AD8" w:rsidP="00DB3D85" w14:paraId="490C4E14" w14:textId="77777777">
      <w:pPr>
        <w:numPr>
          <w:ilvl w:val="1"/>
          <w:numId w:val="16"/>
        </w:numPr>
        <w:suppressAutoHyphens w:val="0"/>
        <w:spacing w:after="160"/>
        <w:ind w:left="502" w:hanging="502"/>
        <w:contextualSpacing/>
        <w:jc w:val="both"/>
        <w:rPr>
          <w:sz w:val="22"/>
          <w:szCs w:val="22"/>
          <w:lang w:eastAsia="en-US"/>
        </w:rPr>
      </w:pPr>
      <w:r w:rsidRPr="00742AD8">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rsidR="00E64B04" w:rsidRPr="00742AD8" w:rsidP="00DB3D85" w14:paraId="781C2B35" w14:textId="77777777">
      <w:pPr>
        <w:numPr>
          <w:ilvl w:val="1"/>
          <w:numId w:val="16"/>
        </w:numPr>
        <w:suppressAutoHyphens w:val="0"/>
        <w:spacing w:after="160"/>
        <w:ind w:left="502" w:hanging="502"/>
        <w:contextualSpacing/>
        <w:jc w:val="both"/>
        <w:rPr>
          <w:sz w:val="22"/>
          <w:szCs w:val="22"/>
          <w:lang w:eastAsia="en-US"/>
        </w:rPr>
      </w:pPr>
      <w:r w:rsidRPr="00742AD8">
        <w:rPr>
          <w:sz w:val="22"/>
          <w:szCs w:val="22"/>
          <w:lang w:eastAsia="en-US"/>
        </w:rPr>
        <w:t>Rēķina formāts un iesniegšanas kārtība:</w:t>
      </w:r>
    </w:p>
    <w:p w:rsidR="00E64B04" w:rsidRPr="00742AD8" w:rsidP="00DB3D85" w14:paraId="6BB27734"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 xml:space="preserve">Izpildītājs sagatavo grāmatvedības attaisnojuma dokumentus elektroniskā formātā (turpmāk – elektronisks rēķins) atbilstoši Rīgas </w:t>
      </w:r>
      <w:r w:rsidRPr="00742AD8">
        <w:rPr>
          <w:sz w:val="22"/>
          <w:szCs w:val="22"/>
          <w:lang w:eastAsia="en-US"/>
        </w:rPr>
        <w:t>valstspilsētas</w:t>
      </w:r>
      <w:r w:rsidRPr="00742AD8">
        <w:rPr>
          <w:sz w:val="22"/>
          <w:szCs w:val="22"/>
          <w:lang w:eastAsia="en-US"/>
        </w:rPr>
        <w:t xml:space="preserve"> pašvaldības portālā </w:t>
      </w:r>
      <w:hyperlink r:id="rId9" w:history="1">
        <w:r w:rsidRPr="00742AD8">
          <w:rPr>
            <w:sz w:val="22"/>
            <w:szCs w:val="22"/>
            <w:u w:val="single"/>
            <w:lang w:eastAsia="en-US"/>
          </w:rPr>
          <w:t>www.eriga.lv</w:t>
        </w:r>
      </w:hyperlink>
      <w:r w:rsidRPr="00742AD8">
        <w:rPr>
          <w:sz w:val="22"/>
          <w:szCs w:val="22"/>
          <w:lang w:eastAsia="en-US"/>
        </w:rPr>
        <w:t xml:space="preserve"> sadaļā “Rēķinu iesniegšana” norādītajai informācijai par elektroniskā rēķina formātu.</w:t>
      </w:r>
    </w:p>
    <w:p w:rsidR="00E64B04" w:rsidRPr="00742AD8" w:rsidP="00DB3D85" w14:paraId="3893F5E9"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Elektroniskos rēķinus apmaksai Izpildītājs iesniedz Pasūtītājam, izvēloties  vienu no šādiem rēķina piegādes kanāliem:</w:t>
      </w:r>
    </w:p>
    <w:p w:rsidR="00E64B04" w:rsidRPr="00742AD8" w:rsidP="00DB3D85" w14:paraId="1F4DB467" w14:textId="77777777">
      <w:pPr>
        <w:numPr>
          <w:ilvl w:val="3"/>
          <w:numId w:val="16"/>
        </w:numPr>
        <w:suppressAutoHyphens w:val="0"/>
        <w:spacing w:after="160"/>
        <w:ind w:left="2127" w:hanging="851"/>
        <w:contextualSpacing/>
        <w:jc w:val="both"/>
        <w:rPr>
          <w:sz w:val="22"/>
          <w:szCs w:val="22"/>
          <w:lang w:eastAsia="en-US"/>
        </w:rPr>
      </w:pPr>
      <w:r w:rsidRPr="00742AD8">
        <w:rPr>
          <w:sz w:val="22"/>
          <w:szCs w:val="22"/>
          <w:lang w:eastAsia="en-US"/>
        </w:rPr>
        <w:t>izveido programmatūru datu apmaiņai starp Izpildītāja norēķinu sistēmu un pašvaldības vienoto informācijas sistēmu (WEB API);</w:t>
      </w:r>
    </w:p>
    <w:p w:rsidR="00E64B04" w:rsidRPr="00742AD8" w:rsidP="00DB3D85" w14:paraId="030E9536" w14:textId="77777777">
      <w:pPr>
        <w:numPr>
          <w:ilvl w:val="3"/>
          <w:numId w:val="16"/>
        </w:numPr>
        <w:suppressAutoHyphens w:val="0"/>
        <w:spacing w:after="160"/>
        <w:ind w:left="2127" w:hanging="851"/>
        <w:contextualSpacing/>
        <w:jc w:val="both"/>
        <w:rPr>
          <w:sz w:val="22"/>
          <w:szCs w:val="22"/>
          <w:lang w:eastAsia="en-US"/>
        </w:rPr>
      </w:pPr>
      <w:r w:rsidRPr="00742AD8">
        <w:rPr>
          <w:sz w:val="22"/>
          <w:szCs w:val="22"/>
          <w:lang w:eastAsia="en-US"/>
        </w:rPr>
        <w:t xml:space="preserve">augšupielādē rēķinu failus portālā </w:t>
      </w:r>
      <w:hyperlink r:id="rId9" w:history="1">
        <w:r w:rsidRPr="00742AD8">
          <w:rPr>
            <w:sz w:val="22"/>
            <w:szCs w:val="22"/>
            <w:u w:val="single"/>
            <w:lang w:eastAsia="en-US"/>
          </w:rPr>
          <w:t>www.eriga.lv</w:t>
        </w:r>
      </w:hyperlink>
      <w:r w:rsidRPr="00742AD8">
        <w:rPr>
          <w:sz w:val="22"/>
          <w:szCs w:val="22"/>
          <w:lang w:eastAsia="en-US"/>
        </w:rPr>
        <w:t xml:space="preserve"> atbilstoši portālā </w:t>
      </w:r>
      <w:hyperlink r:id="rId9" w:history="1">
        <w:r w:rsidRPr="00742AD8">
          <w:rPr>
            <w:sz w:val="22"/>
            <w:szCs w:val="22"/>
            <w:u w:val="single"/>
            <w:lang w:eastAsia="en-US"/>
          </w:rPr>
          <w:t>www.eriga.lv</w:t>
        </w:r>
      </w:hyperlink>
      <w:r w:rsidRPr="00742AD8">
        <w:rPr>
          <w:sz w:val="22"/>
          <w:szCs w:val="22"/>
          <w:lang w:eastAsia="en-US"/>
        </w:rPr>
        <w:t xml:space="preserve"> sadaļā “Rēķinu iesniegšana” norādītajai informācijai par failu augšupielādi XML formātā;</w:t>
      </w:r>
    </w:p>
    <w:p w:rsidR="00E64B04" w:rsidRPr="00742AD8" w:rsidP="00DB3D85" w14:paraId="617ED829" w14:textId="77777777">
      <w:pPr>
        <w:numPr>
          <w:ilvl w:val="3"/>
          <w:numId w:val="16"/>
        </w:numPr>
        <w:suppressAutoHyphens w:val="0"/>
        <w:spacing w:after="160"/>
        <w:ind w:left="2127" w:hanging="851"/>
        <w:contextualSpacing/>
        <w:jc w:val="both"/>
        <w:rPr>
          <w:sz w:val="22"/>
          <w:szCs w:val="22"/>
          <w:lang w:eastAsia="en-US"/>
        </w:rPr>
      </w:pPr>
      <w:r w:rsidRPr="00742AD8">
        <w:rPr>
          <w:sz w:val="22"/>
          <w:szCs w:val="22"/>
          <w:lang w:eastAsia="en-US"/>
        </w:rPr>
        <w:t xml:space="preserve">izmanto manuālu rēķina informācijas ievades </w:t>
      </w:r>
      <w:r w:rsidRPr="00742AD8">
        <w:rPr>
          <w:sz w:val="22"/>
          <w:szCs w:val="22"/>
          <w:lang w:eastAsia="en-US"/>
        </w:rPr>
        <w:t>Web</w:t>
      </w:r>
      <w:r w:rsidRPr="00742AD8">
        <w:rPr>
          <w:sz w:val="22"/>
          <w:szCs w:val="22"/>
          <w:lang w:eastAsia="en-US"/>
        </w:rPr>
        <w:t xml:space="preserve"> formu portālā </w:t>
      </w:r>
      <w:hyperlink r:id="rId9" w:history="1">
        <w:r w:rsidRPr="00742AD8">
          <w:rPr>
            <w:sz w:val="22"/>
            <w:szCs w:val="22"/>
            <w:u w:val="single"/>
            <w:lang w:eastAsia="en-US"/>
          </w:rPr>
          <w:t>http://www.eriga.lv</w:t>
        </w:r>
      </w:hyperlink>
      <w:r w:rsidRPr="00742AD8">
        <w:rPr>
          <w:sz w:val="22"/>
          <w:szCs w:val="22"/>
          <w:lang w:eastAsia="en-US"/>
        </w:rPr>
        <w:t xml:space="preserve"> sadaļā “Rēķinu iesniegšana” .</w:t>
      </w:r>
    </w:p>
    <w:p w:rsidR="00E64B04" w:rsidRPr="00742AD8" w:rsidP="00DB3D85" w14:paraId="5A3788CB"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Līgumā noteiktā kārtībā iesniegts elektronisks rēķins nodrošina Pusēm elektroniskā rēķina izcelsmes autentiskumu un satura integritāti.</w:t>
      </w:r>
    </w:p>
    <w:p w:rsidR="00E64B04" w:rsidRPr="00742AD8" w:rsidP="00DB3D85" w14:paraId="1F87B3CE"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Apmaksas termiņu skaita no dienas, kad Izpildītājs, atbilstoši Rīgas </w:t>
      </w:r>
      <w:r w:rsidRPr="00742AD8">
        <w:rPr>
          <w:sz w:val="22"/>
          <w:szCs w:val="22"/>
          <w:lang w:eastAsia="en-US"/>
        </w:rPr>
        <w:t>valstspilsētas</w:t>
      </w:r>
      <w:r w:rsidRPr="00742AD8">
        <w:rPr>
          <w:sz w:val="22"/>
          <w:szCs w:val="22"/>
          <w:lang w:eastAsia="en-US"/>
        </w:rPr>
        <w:t xml:space="preserve"> pašvaldības portālā </w:t>
      </w:r>
      <w:hyperlink r:id="rId9" w:history="1">
        <w:r w:rsidRPr="00742AD8">
          <w:rPr>
            <w:sz w:val="22"/>
            <w:szCs w:val="22"/>
            <w:u w:val="single"/>
            <w:lang w:eastAsia="en-US"/>
          </w:rPr>
          <w:t>www.eriga.lv</w:t>
        </w:r>
      </w:hyperlink>
      <w:r w:rsidRPr="00742AD8">
        <w:rPr>
          <w:sz w:val="22"/>
          <w:szCs w:val="22"/>
          <w:lang w:eastAsia="en-US"/>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rsidR="00E64B04" w:rsidRPr="00742AD8" w:rsidP="00DB3D85" w14:paraId="3409BA6E"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Izpildītājam ir pienākums pašvaldības portālā </w:t>
      </w:r>
      <w:hyperlink r:id="rId9" w:history="1">
        <w:r w:rsidRPr="00742AD8">
          <w:rPr>
            <w:sz w:val="22"/>
            <w:szCs w:val="22"/>
            <w:u w:val="single"/>
            <w:lang w:eastAsia="en-US"/>
          </w:rPr>
          <w:t>www.eriga.lv</w:t>
        </w:r>
      </w:hyperlink>
      <w:r w:rsidRPr="00742AD8">
        <w:rPr>
          <w:sz w:val="22"/>
          <w:szCs w:val="22"/>
          <w:lang w:eastAsia="en-US"/>
        </w:rPr>
        <w:t xml:space="preserve"> sekot līdzi iesniegtā elektroniskā rēķina apstrādes statusam.</w:t>
      </w:r>
    </w:p>
    <w:p w:rsidR="00E64B04" w:rsidRPr="00742AD8" w:rsidP="00DB3D85" w14:paraId="7441EA92"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rsidR="00E64B04" w:rsidRPr="00742AD8" w:rsidP="00E64B04" w14:paraId="1FD0D05D" w14:textId="77777777">
      <w:pPr>
        <w:suppressAutoHyphens w:val="0"/>
        <w:contextualSpacing/>
        <w:jc w:val="both"/>
        <w:rPr>
          <w:sz w:val="22"/>
          <w:szCs w:val="22"/>
          <w:lang w:eastAsia="en-US"/>
        </w:rPr>
      </w:pPr>
    </w:p>
    <w:p w:rsidR="00E64B04" w:rsidRPr="00742AD8" w:rsidP="00DB3D85" w14:paraId="28D633DD" w14:textId="77777777">
      <w:pPr>
        <w:numPr>
          <w:ilvl w:val="0"/>
          <w:numId w:val="16"/>
        </w:numPr>
        <w:suppressAutoHyphens w:val="0"/>
        <w:spacing w:after="160"/>
        <w:contextualSpacing/>
        <w:jc w:val="center"/>
        <w:rPr>
          <w:b/>
          <w:sz w:val="22"/>
          <w:szCs w:val="22"/>
          <w:lang w:eastAsia="en-US"/>
        </w:rPr>
      </w:pPr>
      <w:r w:rsidRPr="00742AD8">
        <w:rPr>
          <w:b/>
          <w:bCs/>
          <w:sz w:val="22"/>
          <w:szCs w:val="22"/>
          <w:lang w:eastAsia="en-US"/>
        </w:rPr>
        <w:t>Termiņi</w:t>
      </w:r>
    </w:p>
    <w:p w:rsidR="00E64B04" w:rsidRPr="00742AD8" w:rsidP="00DB3D85" w14:paraId="3C9061FA" w14:textId="5E5CB5DB">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Darbi jāuzsāk nākamajā dienā pēc Pasūtītāja rakstiska paziņojuma par finansējuma darbu izpildei pieejamību un jāveic visā būvdarbu periodā līdz Objekta nodošanai ekspluatācijā vai līdz Darbu pabeigšanai Objektā, gadījumā ja normatīvais regulējums neparedz būvvaldes iesaisti</w:t>
      </w:r>
      <w:r w:rsidRPr="00742AD8" w:rsidR="003434C4">
        <w:rPr>
          <w:sz w:val="22"/>
          <w:szCs w:val="22"/>
          <w:lang w:eastAsia="en-US"/>
        </w:rPr>
        <w:t>.</w:t>
      </w:r>
      <w:r w:rsidRPr="00742AD8">
        <w:rPr>
          <w:sz w:val="22"/>
          <w:szCs w:val="22"/>
          <w:lang w:eastAsia="en-US"/>
        </w:rPr>
        <w:t xml:space="preserve"> </w:t>
      </w:r>
      <w:r w:rsidRPr="00742AD8" w:rsidR="003434C4">
        <w:rPr>
          <w:sz w:val="22"/>
          <w:szCs w:val="22"/>
          <w:lang w:eastAsia="en-US"/>
        </w:rPr>
        <w:t>P</w:t>
      </w:r>
      <w:r w:rsidRPr="00742AD8">
        <w:rPr>
          <w:sz w:val="22"/>
          <w:szCs w:val="22"/>
          <w:lang w:eastAsia="en-US"/>
        </w:rPr>
        <w:t>rovizoriskais būvdarbu izpildes termiņš</w:t>
      </w:r>
      <w:r w:rsidRPr="00742AD8" w:rsidR="003434C4">
        <w:rPr>
          <w:sz w:val="22"/>
          <w:szCs w:val="22"/>
          <w:lang w:eastAsia="en-US"/>
        </w:rPr>
        <w:t xml:space="preserve"> – </w:t>
      </w:r>
      <w:r w:rsidRPr="006E476C" w:rsidR="006E476C">
        <w:rPr>
          <w:b/>
          <w:bCs/>
          <w:sz w:val="22"/>
          <w:szCs w:val="22"/>
          <w:lang w:eastAsia="en-US"/>
        </w:rPr>
        <w:t>Objektam jābūt nodotam ekspluatācijā ne vēlāk kā līdz 2026.</w:t>
      </w:r>
      <w:r>
        <w:rPr>
          <w:b/>
          <w:bCs/>
          <w:sz w:val="22"/>
          <w:szCs w:val="22"/>
          <w:lang w:eastAsia="en-US"/>
        </w:rPr>
        <w:t xml:space="preserve"> </w:t>
      </w:r>
      <w:r w:rsidRPr="006E476C" w:rsidR="006E476C">
        <w:rPr>
          <w:b/>
          <w:bCs/>
          <w:sz w:val="22"/>
          <w:szCs w:val="22"/>
          <w:lang w:eastAsia="en-US"/>
        </w:rPr>
        <w:t xml:space="preserve">gada </w:t>
      </w:r>
      <w:r w:rsidRPr="006E476C" w:rsidR="006E476C">
        <w:rPr>
          <w:b/>
          <w:bCs/>
          <w:sz w:val="22"/>
          <w:szCs w:val="22"/>
          <w:lang w:eastAsia="en-US"/>
        </w:rPr>
        <w:t>31.</w:t>
      </w:r>
      <w:r w:rsidR="00724193">
        <w:rPr>
          <w:b/>
          <w:bCs/>
          <w:sz w:val="22"/>
          <w:szCs w:val="22"/>
          <w:lang w:eastAsia="en-US"/>
        </w:rPr>
        <w:t> </w:t>
      </w:r>
      <w:r w:rsidRPr="006E476C" w:rsidR="006E476C">
        <w:rPr>
          <w:b/>
          <w:bCs/>
          <w:sz w:val="22"/>
          <w:szCs w:val="22"/>
          <w:lang w:eastAsia="en-US"/>
        </w:rPr>
        <w:t>maijam</w:t>
      </w:r>
      <w:r w:rsidRPr="006E476C" w:rsidR="006E476C">
        <w:rPr>
          <w:sz w:val="22"/>
          <w:szCs w:val="22"/>
          <w:lang w:eastAsia="en-US"/>
        </w:rPr>
        <w:t xml:space="preserve"> </w:t>
      </w:r>
      <w:r w:rsidRPr="00742AD8">
        <w:rPr>
          <w:sz w:val="22"/>
          <w:szCs w:val="22"/>
          <w:lang w:eastAsia="en-US"/>
        </w:rPr>
        <w:t>atbilstoši noslēgtajam Objekta būvdarbu līgumam no atzīmes izdarīšanas būvniecības ieceres dokumentācijā, kas ļauj uzsākt būvdarbus.</w:t>
      </w:r>
    </w:p>
    <w:p w:rsidR="00E64B04" w:rsidRPr="00742AD8" w:rsidP="00DB3D85" w14:paraId="0A0B929C"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Izpildītājam nekavējoties</w:t>
      </w:r>
      <w:r w:rsidRPr="00742AD8">
        <w:rPr>
          <w:b/>
          <w:sz w:val="22"/>
          <w:szCs w:val="22"/>
          <w:lang w:eastAsia="en-US"/>
        </w:rPr>
        <w:t xml:space="preserve"> </w:t>
      </w:r>
      <w:r w:rsidRPr="00742AD8">
        <w:rPr>
          <w:sz w:val="22"/>
          <w:szCs w:val="22"/>
          <w:lang w:eastAsia="en-US"/>
        </w:rPr>
        <w:t>pēc Darbu veikšanas plāna/projekta (turpmāk – DVP) saņemšanas no Būvdarbu līguma izpildītāja jāpārbauda un jāsaskaņo DVP vai nepieciešamības gadījumā jāuzdod Būvdarbu līguma izpildītājam veikt DVP precizēšanu.</w:t>
      </w:r>
    </w:p>
    <w:p w:rsidR="00E64B04" w:rsidRPr="00742AD8" w:rsidP="00DB3D85" w14:paraId="79041587" w14:textId="77777777">
      <w:pPr>
        <w:numPr>
          <w:ilvl w:val="1"/>
          <w:numId w:val="16"/>
        </w:numPr>
        <w:tabs>
          <w:tab w:val="num" w:pos="567"/>
        </w:tabs>
        <w:suppressAutoHyphens w:val="0"/>
        <w:spacing w:after="160"/>
        <w:ind w:left="567" w:hanging="567"/>
        <w:contextualSpacing/>
        <w:jc w:val="both"/>
        <w:rPr>
          <w:sz w:val="22"/>
          <w:szCs w:val="22"/>
          <w:lang w:eastAsia="en-US"/>
        </w:rPr>
      </w:pPr>
      <w:r w:rsidRPr="00742AD8">
        <w:rPr>
          <w:sz w:val="22"/>
          <w:szCs w:val="22"/>
          <w:lang w:eastAsia="en-US"/>
        </w:rPr>
        <w:t xml:space="preserve">Izpildītājam </w:t>
      </w:r>
      <w:r w:rsidRPr="00742AD8">
        <w:rPr>
          <w:b/>
          <w:sz w:val="22"/>
          <w:szCs w:val="22"/>
          <w:lang w:eastAsia="en-US"/>
        </w:rPr>
        <w:t>3 (trīs) darba dienu</w:t>
      </w:r>
      <w:r w:rsidRPr="00742AD8">
        <w:rPr>
          <w:sz w:val="22"/>
          <w:szCs w:val="22"/>
          <w:lang w:eastAsia="en-US"/>
        </w:rPr>
        <w:t xml:space="preserve"> laikā vai citā Pušu saskaņotā termiņā, no Līguma parakstīšanas vai Būvuzrauga maiņas gadījumā – </w:t>
      </w:r>
      <w:r w:rsidRPr="00742AD8">
        <w:rPr>
          <w:b/>
          <w:sz w:val="22"/>
          <w:szCs w:val="22"/>
          <w:lang w:eastAsia="en-US"/>
        </w:rPr>
        <w:t>3 (trīs) darba dienu</w:t>
      </w:r>
      <w:r w:rsidRPr="00742AD8">
        <w:rPr>
          <w:sz w:val="22"/>
          <w:szCs w:val="22"/>
          <w:lang w:eastAsia="en-US"/>
        </w:rPr>
        <w:t xml:space="preserve"> laikā vai citā Pušu saskaņotā termiņā, no Pasūtītāja saskaņojuma saņemšanas dienas, jāiesniedz Pasūtītājam nepieciešamā dokumentācija, ja attiecināms:</w:t>
      </w:r>
    </w:p>
    <w:p w:rsidR="00E64B04" w:rsidRPr="00742AD8" w:rsidP="00DB3D85" w14:paraId="2CBAD85A"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Būvuzraudzības civiltiesiskās apdrošināšanas polise un apdrošinātāja apliecinājums, ka polise attiecas uz konkrēto Objektu;</w:t>
      </w:r>
    </w:p>
    <w:p w:rsidR="00E64B04" w:rsidRPr="00742AD8" w:rsidP="00DB3D85" w14:paraId="170AB55C"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Izpildītāja rīkojums par Būvuzrauga norīkošanu;</w:t>
      </w:r>
    </w:p>
    <w:p w:rsidR="00E64B04" w:rsidRPr="00742AD8" w:rsidP="00DB3D85" w14:paraId="10DC5AE6"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Darbu plāns, kas ietver testēšanas paraugu noņemšanu, kvalitātes novērtēšanas pasākumus, kontroles izbraukumus un citu informāciju atbilstoši Vispārīgo būvnoteikumu prasībām;</w:t>
      </w:r>
    </w:p>
    <w:p w:rsidR="00E64B04" w:rsidRPr="00742AD8" w:rsidP="00DB3D85" w14:paraId="7097E02D"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saskaņotais Būvdarbu līguma izpildītāja DVP.</w:t>
      </w:r>
    </w:p>
    <w:p w:rsidR="00E64B04" w:rsidRPr="00742AD8" w:rsidP="00DB3D85" w14:paraId="0D800826" w14:textId="77777777">
      <w:pPr>
        <w:numPr>
          <w:ilvl w:val="1"/>
          <w:numId w:val="16"/>
        </w:numPr>
        <w:tabs>
          <w:tab w:val="num" w:pos="567"/>
        </w:tabs>
        <w:suppressAutoHyphens w:val="0"/>
        <w:spacing w:after="160"/>
        <w:ind w:left="567" w:hanging="567"/>
        <w:contextualSpacing/>
        <w:jc w:val="both"/>
        <w:rPr>
          <w:sz w:val="22"/>
          <w:szCs w:val="22"/>
          <w:lang w:eastAsia="en-US"/>
        </w:rPr>
      </w:pPr>
      <w:r w:rsidRPr="00742AD8">
        <w:rPr>
          <w:sz w:val="22"/>
          <w:szCs w:val="22"/>
          <w:lang w:eastAsia="en-US"/>
        </w:rPr>
        <w:t xml:space="preserve">Ja Pasūtītājs ir konstatējis, ka Līguma 4.3.punktā minētajos dokumentos jāveic labojumi, tad Izpildītājam ne vēlāk kā </w:t>
      </w:r>
      <w:r w:rsidRPr="00742AD8">
        <w:rPr>
          <w:b/>
          <w:sz w:val="22"/>
          <w:szCs w:val="22"/>
          <w:lang w:eastAsia="en-US"/>
        </w:rPr>
        <w:t>1 (vienas) darba dienas</w:t>
      </w:r>
      <w:r w:rsidRPr="00742AD8">
        <w:rPr>
          <w:sz w:val="22"/>
          <w:szCs w:val="22"/>
          <w:lang w:eastAsia="en-US"/>
        </w:rPr>
        <w:t xml:space="preserve"> laikā no Pasūtītāja pieprasījuma saņemšanas dienas jāiesniedz labotie dokumenti.</w:t>
      </w:r>
    </w:p>
    <w:p w:rsidR="00E64B04" w:rsidRPr="00742AD8" w:rsidP="00DB3D85" w14:paraId="03C55F91" w14:textId="77777777">
      <w:pPr>
        <w:numPr>
          <w:ilvl w:val="1"/>
          <w:numId w:val="16"/>
        </w:numPr>
        <w:tabs>
          <w:tab w:val="num" w:pos="567"/>
        </w:tabs>
        <w:suppressAutoHyphens w:val="0"/>
        <w:spacing w:after="160"/>
        <w:ind w:left="567" w:hanging="567"/>
        <w:contextualSpacing/>
        <w:jc w:val="both"/>
        <w:rPr>
          <w:sz w:val="22"/>
          <w:szCs w:val="22"/>
          <w:lang w:eastAsia="en-US"/>
        </w:rPr>
      </w:pPr>
      <w:r w:rsidRPr="00742AD8">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742AD8">
        <w:rPr>
          <w:b/>
          <w:sz w:val="22"/>
          <w:szCs w:val="22"/>
          <w:lang w:eastAsia="en-US"/>
        </w:rPr>
        <w:t>5 (piecu) darba dienu</w:t>
      </w:r>
      <w:r w:rsidRPr="00742AD8">
        <w:rPr>
          <w:sz w:val="22"/>
          <w:szCs w:val="22"/>
          <w:lang w:eastAsia="en-US"/>
        </w:rPr>
        <w:t xml:space="preserve"> laikā pēc kalendārā mēneša beigām, iesniedz:</w:t>
      </w:r>
    </w:p>
    <w:p w:rsidR="00E64B04" w:rsidRPr="00742AD8" w:rsidP="00DB3D85" w14:paraId="45EFF546" w14:textId="77777777">
      <w:pPr>
        <w:numPr>
          <w:ilvl w:val="2"/>
          <w:numId w:val="16"/>
        </w:numPr>
        <w:suppressAutoHyphens w:val="0"/>
        <w:spacing w:after="160"/>
        <w:ind w:left="1276"/>
        <w:contextualSpacing/>
        <w:jc w:val="both"/>
        <w:rPr>
          <w:sz w:val="22"/>
          <w:szCs w:val="22"/>
          <w:lang w:eastAsia="en-US"/>
        </w:rPr>
      </w:pPr>
      <w:r w:rsidRPr="00742AD8">
        <w:rPr>
          <w:sz w:val="22"/>
          <w:szCs w:val="22"/>
          <w:lang w:eastAsia="en-US"/>
        </w:rPr>
        <w:t>Būvdarbu līguma izpildītāja precizētu būvdarbu kalendāro grafiku;</w:t>
      </w:r>
    </w:p>
    <w:p w:rsidR="00E64B04" w:rsidRPr="00742AD8" w:rsidP="00DB3D85" w14:paraId="21A14FBB" w14:textId="77777777">
      <w:pPr>
        <w:numPr>
          <w:ilvl w:val="2"/>
          <w:numId w:val="16"/>
        </w:numPr>
        <w:suppressAutoHyphens w:val="0"/>
        <w:spacing w:after="160"/>
        <w:ind w:left="1276"/>
        <w:contextualSpacing/>
        <w:jc w:val="both"/>
        <w:rPr>
          <w:sz w:val="22"/>
          <w:szCs w:val="22"/>
          <w:lang w:eastAsia="en-US"/>
        </w:rPr>
      </w:pPr>
      <w:r w:rsidRPr="00742AD8">
        <w:rPr>
          <w:sz w:val="22"/>
          <w:szCs w:val="22"/>
          <w:lang w:eastAsia="en-US"/>
        </w:rPr>
        <w:t>precizētu Darba plānu.</w:t>
      </w:r>
    </w:p>
    <w:p w:rsidR="00E64B04" w:rsidRPr="00742AD8" w:rsidP="00DB3D85" w14:paraId="447C6F7B"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Pasūtītājs var noteikt būvdarbu tehnoloģisko pārtraukumu, kura laikā būvdarbi Objektā un Darbi Objektā netiek veikti.</w:t>
      </w:r>
    </w:p>
    <w:p w:rsidR="00E64B04" w:rsidRPr="00742AD8" w:rsidP="00DB3D85" w14:paraId="74CDA483"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Darbu nodošana-pieņemšana:</w:t>
      </w:r>
    </w:p>
    <w:p w:rsidR="00E64B04" w:rsidRPr="00742AD8" w:rsidP="00DB3D85" w14:paraId="102D25D6"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Pēc visu Līguma 2.1.punktā norādīto darbu pabeigšanas, tiek sastādīts Darbu pabeigšanas akts.</w:t>
      </w:r>
    </w:p>
    <w:p w:rsidR="00E64B04" w:rsidRPr="00742AD8" w:rsidP="00DB3D85" w14:paraId="2F113A1E"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 xml:space="preserve">Izpildītājam 10 (desmit) darba dienu laikā pēc abpusējas Darbu pabeigšanas akta parakstīšanas ir jāiesniedz Pasūtītājam veikto Darbu </w:t>
      </w:r>
      <w:r w:rsidRPr="00742AD8">
        <w:rPr>
          <w:sz w:val="22"/>
          <w:szCs w:val="22"/>
          <w:lang w:eastAsia="en-US"/>
        </w:rPr>
        <w:t>izpilddokumentācija</w:t>
      </w:r>
      <w:r w:rsidRPr="00742AD8">
        <w:rPr>
          <w:sz w:val="22"/>
          <w:szCs w:val="22"/>
          <w:lang w:eastAsia="en-US"/>
        </w:rPr>
        <w:t xml:space="preserve"> un nodošanas – pieņemšanas akts. Izpildītājs nodošanas – pieņemšanas aktā norāda darbu veidu, darbu daudzumu.</w:t>
      </w:r>
    </w:p>
    <w:p w:rsidR="00E64B04" w:rsidRPr="00742AD8" w:rsidP="00DB3D85" w14:paraId="42EF4D4A"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rsidR="00E64B04" w:rsidRPr="00742AD8" w:rsidP="00DB3D85" w14:paraId="7174F928"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rsidR="00E64B04" w:rsidRPr="00742AD8" w:rsidP="00DB3D85" w14:paraId="2F87553D"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rsidR="00E64B04" w:rsidRPr="00742AD8" w:rsidP="00DB3D85" w14:paraId="75DDD99A" w14:textId="32B7DCBE">
      <w:pPr>
        <w:numPr>
          <w:ilvl w:val="2"/>
          <w:numId w:val="16"/>
        </w:numPr>
        <w:suppressAutoHyphens w:val="0"/>
        <w:spacing w:after="160"/>
        <w:ind w:left="1287"/>
        <w:contextualSpacing/>
        <w:jc w:val="both"/>
        <w:rPr>
          <w:sz w:val="22"/>
          <w:szCs w:val="22"/>
          <w:lang w:eastAsia="en-US"/>
        </w:rPr>
      </w:pPr>
      <w:r w:rsidRPr="00742AD8">
        <w:rPr>
          <w:sz w:val="22"/>
          <w:szCs w:val="22"/>
          <w:lang w:eastAsia="en-US"/>
        </w:rPr>
        <w:t xml:space="preserve">Ja norādītajā laikā Izpildītājs trūkumus nav novērsis, Pasūtītājs novērtē defekta novēršanas izmaksas un Pasūtītājs par defektu novēršanas izmaksām samazina Līguma </w:t>
      </w:r>
      <w:r w:rsidR="00DE02CE">
        <w:rPr>
          <w:sz w:val="22"/>
          <w:szCs w:val="22"/>
          <w:lang w:eastAsia="en-US"/>
        </w:rPr>
        <w:t>3</w:t>
      </w:r>
      <w:r w:rsidRPr="00742AD8">
        <w:rPr>
          <w:sz w:val="22"/>
          <w:szCs w:val="22"/>
          <w:lang w:eastAsia="en-US"/>
        </w:rPr>
        <w:t>.1.punktā noteikto kopējo Līguma summu.</w:t>
      </w:r>
    </w:p>
    <w:p w:rsidR="00E64B04" w:rsidRPr="00742AD8" w:rsidP="00DB3D85" w14:paraId="5AF1DDFB" w14:textId="77777777">
      <w:pPr>
        <w:numPr>
          <w:ilvl w:val="2"/>
          <w:numId w:val="16"/>
        </w:numPr>
        <w:suppressAutoHyphens w:val="0"/>
        <w:ind w:left="1287"/>
        <w:contextualSpacing/>
        <w:jc w:val="both"/>
        <w:rPr>
          <w:sz w:val="22"/>
          <w:szCs w:val="22"/>
          <w:lang w:eastAsia="en-US"/>
        </w:rPr>
      </w:pPr>
      <w:r w:rsidRPr="00742AD8">
        <w:rPr>
          <w:sz w:val="22"/>
          <w:szCs w:val="22"/>
          <w:lang w:eastAsia="en-US"/>
        </w:rPr>
        <w:t>Nododot un pieņemot darbus, Pasūtītājs un Izpildītājs vadās pēc spēkā esošajiem LR normatīvajiem aktiem un Līguma noteikumiem.</w:t>
      </w:r>
    </w:p>
    <w:p w:rsidR="00E64B04" w:rsidRPr="00742AD8" w:rsidP="00DE02CE" w14:paraId="0BDDDBE6" w14:textId="68FECABF">
      <w:pPr>
        <w:numPr>
          <w:ilvl w:val="1"/>
          <w:numId w:val="16"/>
        </w:numPr>
        <w:suppressAutoHyphens w:val="0"/>
        <w:spacing w:after="160"/>
        <w:ind w:left="567" w:hanging="567"/>
        <w:contextualSpacing/>
        <w:jc w:val="both"/>
        <w:rPr>
          <w:i/>
          <w:iCs/>
          <w:sz w:val="22"/>
          <w:szCs w:val="22"/>
          <w:lang w:eastAsia="en-US"/>
        </w:rPr>
      </w:pPr>
      <w:r w:rsidRPr="00742AD8">
        <w:rPr>
          <w:sz w:val="22"/>
          <w:szCs w:val="22"/>
          <w:lang w:eastAsia="en-US"/>
        </w:rPr>
        <w:t>Ikmēneša darbu pieņemšana – nodošana:</w:t>
      </w:r>
      <w:r w:rsidRPr="00742AD8">
        <w:rPr>
          <w:i/>
          <w:iCs/>
          <w:sz w:val="22"/>
          <w:szCs w:val="22"/>
          <w:lang w:eastAsia="en-US"/>
        </w:rPr>
        <w:t xml:space="preserve"> </w:t>
      </w:r>
    </w:p>
    <w:p w:rsidR="00E64B04" w:rsidRPr="00742AD8" w:rsidP="00E64B04" w14:paraId="5949C7BE" w14:textId="77777777">
      <w:pPr>
        <w:pStyle w:val="ListParagraph"/>
        <w:suppressAutoHyphens w:val="0"/>
        <w:spacing w:after="160"/>
        <w:ind w:left="1276" w:hanging="567"/>
        <w:jc w:val="both"/>
        <w:rPr>
          <w:sz w:val="22"/>
          <w:szCs w:val="22"/>
          <w:lang w:eastAsia="en-US"/>
        </w:rPr>
      </w:pPr>
      <w:r w:rsidRPr="00742AD8">
        <w:rPr>
          <w:sz w:val="22"/>
          <w:szCs w:val="22"/>
          <w:lang w:eastAsia="en-US"/>
        </w:rPr>
        <w:t>4.8.1.</w:t>
      </w:r>
      <w:r w:rsidRPr="00742AD8">
        <w:rPr>
          <w:sz w:val="22"/>
          <w:szCs w:val="22"/>
          <w:lang w:eastAsia="en-US"/>
        </w:rPr>
        <w:tab/>
        <w:t>Nododot un pieņemot Darbus, Pasūtītājs un Izpildītājs vadās pēc spēkā esošajiem normatīvajiem dokumentiem un Līguma.</w:t>
      </w:r>
    </w:p>
    <w:p w:rsidR="00E64B04" w:rsidRPr="00742AD8" w:rsidP="00E64B04" w14:paraId="7E809EE8" w14:textId="77777777">
      <w:pPr>
        <w:pStyle w:val="ListParagraph"/>
        <w:suppressAutoHyphens w:val="0"/>
        <w:spacing w:after="160"/>
        <w:ind w:left="1276" w:hanging="567"/>
        <w:jc w:val="both"/>
        <w:rPr>
          <w:sz w:val="22"/>
          <w:szCs w:val="22"/>
          <w:lang w:eastAsia="en-US"/>
        </w:rPr>
      </w:pPr>
      <w:r w:rsidRPr="00742AD8">
        <w:rPr>
          <w:sz w:val="22"/>
          <w:szCs w:val="22"/>
          <w:lang w:eastAsia="en-US"/>
        </w:rPr>
        <w:t>4.8.2.</w:t>
      </w:r>
      <w:r w:rsidRPr="00742AD8">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rsidR="00E64B04" w:rsidRPr="00742AD8" w:rsidP="00E64B04" w14:paraId="275D3726" w14:textId="77777777">
      <w:pPr>
        <w:pStyle w:val="ListParagraph"/>
        <w:suppressAutoHyphens w:val="0"/>
        <w:spacing w:after="160"/>
        <w:ind w:left="1276" w:hanging="567"/>
        <w:jc w:val="both"/>
        <w:rPr>
          <w:sz w:val="22"/>
          <w:szCs w:val="22"/>
          <w:lang w:eastAsia="en-US"/>
        </w:rPr>
      </w:pPr>
      <w:r w:rsidRPr="00742AD8">
        <w:rPr>
          <w:sz w:val="22"/>
          <w:szCs w:val="22"/>
          <w:lang w:eastAsia="en-US"/>
        </w:rPr>
        <w:t>4.8.3.</w:t>
      </w:r>
      <w:r w:rsidRPr="00742AD8">
        <w:rPr>
          <w:sz w:val="22"/>
          <w:szCs w:val="22"/>
          <w:lang w:eastAsia="en-US"/>
        </w:rPr>
        <w:tab/>
        <w:t xml:space="preserve">Pasūtītājs 10 (desmit) darba dienu laikā pēc akta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rsidR="00E64B04" w:rsidRPr="00742AD8" w:rsidP="00E64B04" w14:paraId="3E1972DD" w14:textId="4B83FFBB">
      <w:pPr>
        <w:pStyle w:val="ListParagraph"/>
        <w:suppressAutoHyphens w:val="0"/>
        <w:ind w:left="1276" w:hanging="567"/>
        <w:jc w:val="both"/>
        <w:rPr>
          <w:sz w:val="22"/>
          <w:szCs w:val="22"/>
          <w:lang w:eastAsia="en-US"/>
        </w:rPr>
      </w:pPr>
      <w:r w:rsidRPr="00742AD8">
        <w:rPr>
          <w:sz w:val="22"/>
          <w:szCs w:val="22"/>
          <w:lang w:eastAsia="en-US"/>
        </w:rPr>
        <w:t>4.8.4.</w:t>
      </w:r>
      <w:r w:rsidRPr="00742AD8">
        <w:rPr>
          <w:sz w:val="22"/>
          <w:szCs w:val="22"/>
          <w:lang w:eastAsia="en-US"/>
        </w:rPr>
        <w:tab/>
        <w:t xml:space="preserve">Pēc visu Darbu pabeigšanas objektā Izpildītājs sagatavo un iesniedz Pasūtītājam aktu par darbu pabeigšanu objektā (atbilstoši </w:t>
      </w:r>
      <w:r w:rsidR="00DE02CE">
        <w:rPr>
          <w:sz w:val="22"/>
          <w:szCs w:val="22"/>
          <w:lang w:eastAsia="en-US"/>
        </w:rPr>
        <w:t>4</w:t>
      </w:r>
      <w:r w:rsidRPr="00742AD8">
        <w:rPr>
          <w:sz w:val="22"/>
          <w:szCs w:val="22"/>
          <w:lang w:eastAsia="en-US"/>
        </w:rPr>
        <w:t>.1. punktā minētajam).</w:t>
      </w:r>
    </w:p>
    <w:p w:rsidR="00E64B04" w:rsidRPr="00742AD8" w:rsidP="00E64B04" w14:paraId="71585BC1" w14:textId="77777777">
      <w:pPr>
        <w:suppressAutoHyphens w:val="0"/>
        <w:spacing w:after="160"/>
        <w:ind w:left="426" w:hanging="426"/>
        <w:jc w:val="both"/>
        <w:rPr>
          <w:sz w:val="22"/>
          <w:szCs w:val="22"/>
          <w:lang w:eastAsia="en-US"/>
        </w:rPr>
      </w:pPr>
      <w:r w:rsidRPr="00742AD8">
        <w:rPr>
          <w:sz w:val="22"/>
          <w:szCs w:val="22"/>
          <w:lang w:eastAsia="en-US"/>
        </w:rPr>
        <w:t xml:space="preserve">4.9. </w:t>
      </w:r>
      <w:r w:rsidRPr="00742AD8">
        <w:rPr>
          <w:sz w:val="22"/>
          <w:szCs w:val="22"/>
          <w:lang w:eastAsia="lv-LV"/>
        </w:rPr>
        <w:t xml:space="preserve">Izpildītājs 1 (vienu) reizi nedēļā elektroniski uz Pasūtītāja pārstāvja e-pasta adresi </w:t>
      </w:r>
      <w:r w:rsidRPr="00742AD8">
        <w:rPr>
          <w:sz w:val="22"/>
          <w:szCs w:val="22"/>
          <w:lang w:eastAsia="lv-LV"/>
        </w:rPr>
        <w:t>nosūta</w:t>
      </w:r>
      <w:r w:rsidRPr="00742AD8">
        <w:rPr>
          <w:sz w:val="22"/>
          <w:szCs w:val="22"/>
          <w:lang w:eastAsia="lv-LV"/>
        </w:rPr>
        <w:t xml:space="preserve"> Būvuzrauga iknedēļas atskaiti, pievienojot </w:t>
      </w:r>
      <w:r w:rsidRPr="00742AD8">
        <w:rPr>
          <w:sz w:val="22"/>
          <w:szCs w:val="22"/>
          <w:lang w:eastAsia="lv-LV"/>
        </w:rPr>
        <w:t>fotofiksācijas</w:t>
      </w:r>
      <w:r w:rsidRPr="00742AD8">
        <w:rPr>
          <w:sz w:val="22"/>
          <w:szCs w:val="22"/>
          <w:lang w:eastAsia="lv-LV"/>
        </w:rPr>
        <w:t>, saskaņā ar Līgumam pievienoto Būvuzraudzības darba uzdevuma noteikumiem.</w:t>
      </w:r>
    </w:p>
    <w:p w:rsidR="00E64B04" w:rsidRPr="00742AD8" w:rsidP="00E64B04" w14:paraId="65C4E24A" w14:textId="77777777">
      <w:pPr>
        <w:suppressAutoHyphens w:val="0"/>
        <w:spacing w:after="160"/>
        <w:ind w:left="426" w:hanging="426"/>
        <w:contextualSpacing/>
        <w:jc w:val="both"/>
        <w:rPr>
          <w:sz w:val="22"/>
          <w:szCs w:val="22"/>
          <w:lang w:eastAsia="en-US"/>
        </w:rPr>
      </w:pPr>
    </w:p>
    <w:p w:rsidR="00E64B04" w:rsidRPr="00742AD8" w:rsidP="00DB3D85" w14:paraId="4D2A0F5E" w14:textId="77777777">
      <w:pPr>
        <w:keepNext/>
        <w:numPr>
          <w:ilvl w:val="0"/>
          <w:numId w:val="16"/>
        </w:numPr>
        <w:suppressAutoHyphens w:val="0"/>
        <w:spacing w:after="160"/>
        <w:contextualSpacing/>
        <w:jc w:val="center"/>
        <w:outlineLvl w:val="1"/>
        <w:rPr>
          <w:b/>
          <w:bCs/>
          <w:sz w:val="22"/>
          <w:szCs w:val="22"/>
          <w:lang w:eastAsia="en-US"/>
        </w:rPr>
      </w:pPr>
      <w:r w:rsidRPr="00742AD8">
        <w:rPr>
          <w:b/>
          <w:bCs/>
          <w:sz w:val="22"/>
          <w:szCs w:val="22"/>
          <w:lang w:eastAsia="en-US"/>
        </w:rPr>
        <w:t>Izpildītāja darbinieki</w:t>
      </w:r>
    </w:p>
    <w:p w:rsidR="00E64B04" w:rsidRPr="00742AD8" w:rsidP="00DB3D85" w14:paraId="619C64DC"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Izpildītājs ir atbildīgs par Būvuzrauga un Būvuzrauga palīga, ja Līguma ietvaros Darbu izpildē tiek piesaistīts Būvuzrauga palīgs un citu Izpildītāja speciālistu drošību, kuri atrodas Objektā.</w:t>
      </w:r>
    </w:p>
    <w:p w:rsidR="00E64B04" w:rsidRPr="00742AD8" w:rsidP="00DB3D85" w14:paraId="47D63259"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rsidR="00E64B04" w:rsidRPr="00742AD8" w:rsidP="00DB3D85" w14:paraId="7F5665C8"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Izpildītājam ir pienākums </w:t>
      </w:r>
      <w:r w:rsidRPr="00742AD8">
        <w:rPr>
          <w:b/>
          <w:sz w:val="22"/>
          <w:szCs w:val="22"/>
          <w:lang w:eastAsia="en-US"/>
        </w:rPr>
        <w:t>3 (trīs) darba dienu</w:t>
      </w:r>
      <w:r w:rsidRPr="00742AD8">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r w:rsidRPr="00742AD8">
        <w:rPr>
          <w:sz w:val="22"/>
          <w:szCs w:val="22"/>
          <w:lang w:eastAsia="en-US"/>
        </w:rPr>
        <w:t>būvspeciālistu</w:t>
      </w:r>
      <w:r w:rsidRPr="00742AD8">
        <w:rPr>
          <w:sz w:val="22"/>
          <w:szCs w:val="22"/>
          <w:lang w:eastAsia="en-US"/>
        </w:rPr>
        <w:t xml:space="preserve"> un būvdarbu veicēju civiltiesiskās atbildības obligāto apdrošināšanu”. Izpildītājs nodrošina, ka apdrošināšanas līgums ir spēkā (pirms esošās polises termiņa beigām tiek pagarināts) visā būvdarbu izpildes un garantijas termiņa laikā.</w:t>
      </w:r>
    </w:p>
    <w:p w:rsidR="00E64B04" w:rsidRPr="00742AD8" w:rsidP="00DB3D85" w14:paraId="308BA79D"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rsidR="00E64B04" w:rsidRPr="00742AD8" w:rsidP="00DB3D85" w14:paraId="78A9F28C" w14:textId="77777777">
      <w:pPr>
        <w:numPr>
          <w:ilvl w:val="1"/>
          <w:numId w:val="16"/>
        </w:numPr>
        <w:suppressAutoHyphens w:val="0"/>
        <w:spacing w:after="160"/>
        <w:ind w:left="567" w:hanging="567"/>
        <w:contextualSpacing/>
        <w:jc w:val="both"/>
        <w:rPr>
          <w:sz w:val="22"/>
          <w:szCs w:val="22"/>
          <w:lang w:eastAsia="en-US"/>
        </w:rPr>
      </w:pPr>
      <w:bookmarkStart w:id="11" w:name="_Hlk201233558"/>
      <w:r w:rsidRPr="00742AD8">
        <w:rPr>
          <w:sz w:val="22"/>
          <w:szCs w:val="22"/>
          <w:lang w:eastAsia="en-US"/>
        </w:rPr>
        <w:t xml:space="preserve">Izpildītājs Būvuzrauga maiņu drīkst ierosināt, iesniedzot Pasūtītājam pamatojumu šādos gadījumos: </w:t>
      </w:r>
    </w:p>
    <w:p w:rsidR="00E64B04" w:rsidRPr="00742AD8" w:rsidP="00A4608E" w14:paraId="2ACACDC3" w14:textId="77777777">
      <w:pPr>
        <w:numPr>
          <w:ilvl w:val="2"/>
          <w:numId w:val="16"/>
        </w:numPr>
        <w:tabs>
          <w:tab w:val="num" w:pos="1276"/>
          <w:tab w:val="clear" w:pos="1440"/>
        </w:tabs>
        <w:suppressAutoHyphens w:val="0"/>
        <w:spacing w:after="160"/>
        <w:ind w:left="1418" w:hanging="851"/>
        <w:contextualSpacing/>
        <w:jc w:val="both"/>
        <w:rPr>
          <w:sz w:val="22"/>
          <w:szCs w:val="22"/>
          <w:lang w:eastAsia="en-US"/>
        </w:rPr>
      </w:pPr>
      <w:r w:rsidRPr="00742AD8">
        <w:rPr>
          <w:sz w:val="22"/>
          <w:szCs w:val="22"/>
          <w:lang w:eastAsia="en-US"/>
        </w:rPr>
        <w:t>Būvuzrauga darba nespēja;</w:t>
      </w:r>
    </w:p>
    <w:p w:rsidR="00E64B04" w:rsidRPr="00742AD8" w:rsidP="00DB3D85" w14:paraId="414470B4"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Būvuzrauga darba attiecību izbeigšana ar Izpildītāju;</w:t>
      </w:r>
    </w:p>
    <w:p w:rsidR="00E64B04" w:rsidRPr="00742AD8" w:rsidP="00DB3D85" w14:paraId="79A49270"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Būvuzrauga nāve.</w:t>
      </w:r>
    </w:p>
    <w:bookmarkEnd w:id="11"/>
    <w:p w:rsidR="00E64B04" w:rsidRPr="00742AD8" w:rsidP="00DB3D85" w14:paraId="3992C5DA"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Būvuzrauga maiņa nepieciešama iepriekš neparedzamu apstākļu dēļ, jo Būvuzraugs nevar pildīt Līgumā paredzētos pienākumus, Izpildītājam par to nekavējoties – </w:t>
      </w:r>
      <w:r w:rsidRPr="00742AD8">
        <w:rPr>
          <w:b/>
          <w:sz w:val="22"/>
          <w:szCs w:val="22"/>
          <w:lang w:eastAsia="en-US"/>
        </w:rPr>
        <w:t>1 (vienas) darba dienas</w:t>
      </w:r>
      <w:r w:rsidRPr="00742AD8">
        <w:rPr>
          <w:sz w:val="22"/>
          <w:szCs w:val="22"/>
          <w:lang w:eastAsia="en-US"/>
        </w:rPr>
        <w:t xml:space="preserve"> laikā, jāpaziņo Līguma 2.3.punktā norādītajam Pasūtītāja pārstāvim un, cik ātri vien iespējams, bet ne vēlāk kā </w:t>
      </w:r>
      <w:r w:rsidRPr="00742AD8">
        <w:rPr>
          <w:b/>
          <w:sz w:val="22"/>
          <w:szCs w:val="22"/>
          <w:lang w:eastAsia="en-US"/>
        </w:rPr>
        <w:t>3 (trīs) darba dienu</w:t>
      </w:r>
      <w:r w:rsidRPr="00742AD8">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rsidR="00E64B04" w:rsidRPr="00742AD8" w:rsidP="00DB3D85" w14:paraId="4EBD1D14"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Pasūtītāja pārstāvis saskaņo vai noraida Būvuzrauga maiņu, izvērtējot katru gadījumu atsevišķi. </w:t>
      </w:r>
    </w:p>
    <w:p w:rsidR="00E64B04" w:rsidRPr="00742AD8" w:rsidP="00DB3D85" w14:paraId="48115CC9"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Izpildītājs nedrīkst veikt Būvuzrauga maiņu pirms Pasūtītāja rakstveida apstiprinājuma saņemšanas.</w:t>
      </w:r>
    </w:p>
    <w:p w:rsidR="00E64B04" w:rsidRPr="00742AD8" w:rsidP="00DB3D85" w14:paraId="5D2160A9"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Izpildītājam ir pienākums nomainīt ikvienu Darbu izpildē iesaistīto darbinieku nekavējoties, bet ne vēlāk kā </w:t>
      </w:r>
      <w:r w:rsidRPr="00742AD8">
        <w:rPr>
          <w:b/>
          <w:sz w:val="22"/>
          <w:szCs w:val="22"/>
          <w:lang w:eastAsia="en-US"/>
        </w:rPr>
        <w:t>10 (desmit) darba dienu</w:t>
      </w:r>
      <w:r w:rsidRPr="00742AD8">
        <w:rPr>
          <w:sz w:val="22"/>
          <w:szCs w:val="22"/>
          <w:lang w:eastAsia="en-US"/>
        </w:rPr>
        <w:t xml:space="preserve"> laikā, ja to pieprasa Pasūtītājs un pamato ar kādu no šādiem iemesliem:</w:t>
      </w:r>
    </w:p>
    <w:p w:rsidR="00E64B04" w:rsidRPr="00742AD8" w:rsidP="00DB3D85" w14:paraId="648624D6"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Pasūtītājs ir konstatējis, ka Izpildītāja iesaistītais darbinieks nav uzsācis darbu Objektā;</w:t>
      </w:r>
    </w:p>
    <w:p w:rsidR="00E64B04" w:rsidRPr="00742AD8" w:rsidP="00DB3D85" w14:paraId="093FFFBC"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Izpildītāja iesaistītajam darbiniekam Pasūtītājs atkārtoti ir konstatējis paviršu (nepienācīgu) savu pienākumu veikšanu;</w:t>
      </w:r>
    </w:p>
    <w:p w:rsidR="00E64B04" w:rsidRPr="00742AD8" w:rsidP="00DB3D85" w14:paraId="7742888A"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Izpildītāja iesaistītajam darbiniekam Pasūtītājs ir konstatējis nekompetenci vai nolaidību;</w:t>
      </w:r>
    </w:p>
    <w:p w:rsidR="00E64B04" w:rsidRPr="00742AD8" w:rsidP="00DB3D85" w14:paraId="4E7D0DA5"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Pasūtītājs ir konstatējis Līgumā noteikto saistību vai pienākumu nepildīšanu;</w:t>
      </w:r>
    </w:p>
    <w:p w:rsidR="00E64B04" w:rsidRPr="00742AD8" w:rsidP="00DB3D85" w14:paraId="2E8141FE"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Pasūtītājs ir konstatējis atkārtotu darbību veikšanu, kas kaitē drošībai, veselībai vai vides aizsardzībai.</w:t>
      </w:r>
    </w:p>
    <w:p w:rsidR="00E64B04" w:rsidRPr="00742AD8" w:rsidP="00DE02CE" w14:paraId="2FCD78F4"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Pasūtītājs pieņem lēmumu atļaut vai atteikt darbinieku nomaiņu iespējami īsā laikā, bet ne vēlāk kā </w:t>
      </w:r>
      <w:r w:rsidRPr="00742AD8">
        <w:rPr>
          <w:b/>
          <w:sz w:val="22"/>
          <w:szCs w:val="22"/>
          <w:lang w:eastAsia="en-US"/>
        </w:rPr>
        <w:t>5 (piecu) darba dienu</w:t>
      </w:r>
      <w:r w:rsidRPr="00742AD8">
        <w:rPr>
          <w:sz w:val="22"/>
          <w:szCs w:val="22"/>
          <w:lang w:eastAsia="en-US"/>
        </w:rPr>
        <w:t xml:space="preserve"> laikā pēc tam, kad saņēmis visu informāciju un dokumentus, kas nepieciešami lēmuma pieņemšanai saskaņā ar Līguma šīs nodaļas noteikumiem.</w:t>
      </w:r>
    </w:p>
    <w:p w:rsidR="00E64B04" w:rsidRPr="00742AD8" w:rsidP="00E64B04" w14:paraId="78A5EDA5" w14:textId="77777777">
      <w:pPr>
        <w:suppressAutoHyphens w:val="0"/>
        <w:spacing w:after="160"/>
        <w:ind w:left="360"/>
        <w:contextualSpacing/>
        <w:jc w:val="both"/>
        <w:rPr>
          <w:sz w:val="22"/>
          <w:szCs w:val="22"/>
          <w:lang w:eastAsia="en-US"/>
        </w:rPr>
      </w:pPr>
    </w:p>
    <w:p w:rsidR="00E64B04" w:rsidRPr="00742AD8" w:rsidP="00DB3D85" w14:paraId="109ADE50" w14:textId="77777777">
      <w:pPr>
        <w:numPr>
          <w:ilvl w:val="0"/>
          <w:numId w:val="16"/>
        </w:numPr>
        <w:suppressAutoHyphens w:val="0"/>
        <w:spacing w:after="160"/>
        <w:contextualSpacing/>
        <w:jc w:val="center"/>
        <w:rPr>
          <w:sz w:val="22"/>
          <w:szCs w:val="22"/>
          <w:lang w:eastAsia="en-US"/>
        </w:rPr>
      </w:pPr>
      <w:r w:rsidRPr="00742AD8">
        <w:rPr>
          <w:b/>
          <w:bCs/>
          <w:sz w:val="22"/>
          <w:szCs w:val="22"/>
          <w:lang w:eastAsia="en-US"/>
        </w:rPr>
        <w:t>Sadarbība</w:t>
      </w:r>
    </w:p>
    <w:p w:rsidR="00E64B04" w:rsidRPr="00742AD8" w:rsidP="00DE02CE" w14:paraId="204F50D9" w14:textId="77777777">
      <w:pPr>
        <w:keepNext/>
        <w:numPr>
          <w:ilvl w:val="1"/>
          <w:numId w:val="16"/>
        </w:numPr>
        <w:suppressAutoHyphens w:val="0"/>
        <w:spacing w:after="160"/>
        <w:ind w:left="567" w:hanging="567"/>
        <w:contextualSpacing/>
        <w:jc w:val="both"/>
        <w:outlineLvl w:val="1"/>
        <w:rPr>
          <w:sz w:val="22"/>
          <w:szCs w:val="22"/>
          <w:lang w:eastAsia="en-US"/>
        </w:rPr>
      </w:pPr>
      <w:r w:rsidRPr="00742AD8">
        <w:rPr>
          <w:sz w:val="22"/>
          <w:szCs w:val="22"/>
          <w:lang w:eastAsia="en-US"/>
        </w:rPr>
        <w:t xml:space="preserve">Par apstākļiem, kas var ietekmēt Darbu kvalitāti, termiņus vai izmaksas, Izpildītājam nekavējoties – </w:t>
      </w:r>
      <w:r w:rsidRPr="00742AD8">
        <w:rPr>
          <w:b/>
          <w:sz w:val="22"/>
          <w:szCs w:val="22"/>
          <w:lang w:eastAsia="en-US"/>
        </w:rPr>
        <w:t>1 (vienas) darba dienas</w:t>
      </w:r>
      <w:r w:rsidRPr="00742AD8">
        <w:rPr>
          <w:sz w:val="22"/>
          <w:szCs w:val="22"/>
          <w:lang w:eastAsia="en-US"/>
        </w:rPr>
        <w:t xml:space="preserve"> laikā, jābrīdina Pasūtītāja pārstāvis un jāiesniedz ietekmes novērtējums saskaņā ar Būvuzraudzības darbu uzdevuma 1.3.14. un 1.3.15.punktu.</w:t>
      </w:r>
    </w:p>
    <w:p w:rsidR="00E64B04" w:rsidRPr="00742AD8" w:rsidP="00DB3D85" w14:paraId="1DDD47A3"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Izpildītājam jāveic visas iespējamās darbības, kā arī jāsadarbojas ar Pasūtītāja pārstāvi, lai samazinātu zaudējumus vai izvairītos no sekām, ko var radīt Līguma 6.1.punktā minētie apstākļi.</w:t>
      </w:r>
    </w:p>
    <w:p w:rsidR="00E64B04" w:rsidRPr="00742AD8" w:rsidP="00DB3D85" w14:paraId="4D11F189"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 xml:space="preserve">Visa veida paziņojumiem, rīkojumiem, apstiprinājumiem, apliecinājumiem, ziņojumiem Pasūtītāja pārstāvim, saskaņojumiem un lēmumiem, kas jāizdod saskaņā ar Līgumu, jābūt izdotiem </w:t>
      </w:r>
      <w:r w:rsidRPr="00742AD8">
        <w:rPr>
          <w:sz w:val="22"/>
          <w:szCs w:val="22"/>
          <w:lang w:eastAsia="en-US"/>
        </w:rPr>
        <w:t>rakstveidā</w:t>
      </w:r>
      <w:r w:rsidRPr="00742AD8">
        <w:rPr>
          <w:sz w:val="22"/>
          <w:szCs w:val="22"/>
          <w:lang w:eastAsia="en-US"/>
        </w:rPr>
        <w:t>.</w:t>
      </w:r>
    </w:p>
    <w:p w:rsidR="00E64B04" w:rsidRPr="00742AD8" w:rsidP="00DB3D85" w14:paraId="446BECE3"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 xml:space="preserve">Pasūtītājam jāatbild uz Izpildītāja iesniegtajiem dokumentiem, tai skaitā samaksas dokumentiem, cik ātri vien iespējams, bet ne vēlāk kā </w:t>
      </w:r>
      <w:r w:rsidRPr="00742AD8">
        <w:rPr>
          <w:b/>
          <w:sz w:val="22"/>
          <w:szCs w:val="22"/>
          <w:lang w:eastAsia="en-US"/>
        </w:rPr>
        <w:t>5 (piecu) darba dienu</w:t>
      </w:r>
      <w:r w:rsidRPr="00742AD8">
        <w:rPr>
          <w:sz w:val="22"/>
          <w:szCs w:val="22"/>
          <w:lang w:eastAsia="en-US"/>
        </w:rPr>
        <w:t xml:space="preserve"> laikā pēc dokumentu saņemšanas.</w:t>
      </w:r>
    </w:p>
    <w:p w:rsidR="00E64B04" w:rsidRPr="00742AD8" w:rsidP="00DB3D85" w14:paraId="7B6B8B51"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 xml:space="preserve">Ja Pasūtītāja pārstāvis konstatē, ka Darbi netiek veikti atbilstoši Līgumam, tas jādokumentē un nekavējoties – </w:t>
      </w:r>
      <w:r w:rsidRPr="00742AD8">
        <w:rPr>
          <w:b/>
          <w:sz w:val="22"/>
          <w:szCs w:val="22"/>
          <w:lang w:eastAsia="en-US"/>
        </w:rPr>
        <w:t>1 (vienas) darba dienas</w:t>
      </w:r>
      <w:r w:rsidRPr="00742AD8">
        <w:rPr>
          <w:sz w:val="22"/>
          <w:szCs w:val="22"/>
          <w:lang w:eastAsia="en-US"/>
        </w:rPr>
        <w:t xml:space="preserve"> laikā, jāinformē Izpildītājs.</w:t>
      </w:r>
    </w:p>
    <w:p w:rsidR="00E64B04" w:rsidRPr="00742AD8" w:rsidP="00DB3D85" w14:paraId="67CC8DDF" w14:textId="77777777">
      <w:pPr>
        <w:keepNext/>
        <w:numPr>
          <w:ilvl w:val="1"/>
          <w:numId w:val="16"/>
        </w:numPr>
        <w:suppressAutoHyphens w:val="0"/>
        <w:spacing w:after="160"/>
        <w:ind w:left="567" w:hanging="567"/>
        <w:contextualSpacing/>
        <w:jc w:val="both"/>
        <w:outlineLvl w:val="1"/>
        <w:rPr>
          <w:sz w:val="22"/>
          <w:szCs w:val="22"/>
          <w:lang w:eastAsia="en-US"/>
        </w:rPr>
      </w:pPr>
      <w:r w:rsidRPr="00742AD8">
        <w:rPr>
          <w:sz w:val="22"/>
          <w:szCs w:val="22"/>
          <w:lang w:eastAsia="en-US"/>
        </w:rPr>
        <w:t>Pasūtītāja pārstāvis pirms būvdarbu uzsākšanas Objektā, iesniedz Izpildītājam būvniecības ieceres dokumentāciju un/vai citu ar būvdarbiem saistīto būvdarbu veikšanai nepieciešamo, Pasūtītāja rīcībā esošo dokumentāciju, Būvdarbu līguma kopiju.</w:t>
      </w:r>
    </w:p>
    <w:p w:rsidR="00E64B04" w:rsidRPr="00742AD8" w:rsidP="00DB3D85" w14:paraId="2D6B9022"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Laboratoriskās pārbaudes Izpildītājam jāorganizē sadarbībā ar Pasūtītāja pārstāvi atbilstoši Būvuzraudzības darba uzdevuma (Līguma pielikums Nr.1) nosacījumiem.</w:t>
      </w:r>
    </w:p>
    <w:p w:rsidR="00E64B04" w:rsidRPr="00742AD8" w:rsidP="00DB3D85" w14:paraId="12854651"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Būvdarbu kvalitātes garantijas termiņā konstatēto defektu labošanu Izpildītājs uzrauga par saviem līdzekļiem.</w:t>
      </w:r>
    </w:p>
    <w:p w:rsidR="00E64B04" w:rsidRPr="00742AD8" w:rsidP="00DB3D85" w14:paraId="1DE73C5D" w14:textId="77777777">
      <w:pPr>
        <w:keepNext/>
        <w:numPr>
          <w:ilvl w:val="1"/>
          <w:numId w:val="16"/>
        </w:numPr>
        <w:suppressAutoHyphens w:val="0"/>
        <w:spacing w:after="160"/>
        <w:ind w:left="567" w:hanging="567"/>
        <w:contextualSpacing/>
        <w:jc w:val="both"/>
        <w:outlineLvl w:val="1"/>
        <w:rPr>
          <w:b/>
          <w:bCs/>
          <w:sz w:val="22"/>
          <w:szCs w:val="22"/>
          <w:lang w:eastAsia="en-US"/>
        </w:rPr>
      </w:pPr>
      <w:r w:rsidRPr="00742AD8">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742AD8">
        <w:rPr>
          <w:b/>
          <w:sz w:val="22"/>
          <w:szCs w:val="22"/>
          <w:lang w:eastAsia="en-US"/>
        </w:rPr>
        <w:t>5 (piecas) darba dienas</w:t>
      </w:r>
      <w:r w:rsidRPr="00742AD8">
        <w:rPr>
          <w:sz w:val="22"/>
          <w:szCs w:val="22"/>
          <w:lang w:eastAsia="en-US"/>
        </w:rPr>
        <w:t xml:space="preserve"> iepriekš.</w:t>
      </w:r>
    </w:p>
    <w:p w:rsidR="00E64B04" w:rsidRPr="00742AD8" w:rsidP="00E64B04" w14:paraId="4B037255" w14:textId="77777777">
      <w:pPr>
        <w:keepNext/>
        <w:suppressAutoHyphens w:val="0"/>
        <w:ind w:left="567"/>
        <w:contextualSpacing/>
        <w:jc w:val="both"/>
        <w:outlineLvl w:val="1"/>
        <w:rPr>
          <w:b/>
          <w:bCs/>
          <w:sz w:val="22"/>
          <w:szCs w:val="22"/>
          <w:lang w:eastAsia="en-US"/>
        </w:rPr>
      </w:pPr>
    </w:p>
    <w:p w:rsidR="00E64B04" w:rsidRPr="00742AD8" w:rsidP="00DB3D85" w14:paraId="5E4609B5" w14:textId="77777777">
      <w:pPr>
        <w:keepNext/>
        <w:numPr>
          <w:ilvl w:val="0"/>
          <w:numId w:val="16"/>
        </w:numPr>
        <w:suppressAutoHyphens w:val="0"/>
        <w:contextualSpacing/>
        <w:jc w:val="center"/>
        <w:outlineLvl w:val="1"/>
        <w:rPr>
          <w:b/>
          <w:iCs/>
          <w:sz w:val="22"/>
          <w:szCs w:val="22"/>
          <w:lang w:eastAsia="en-US"/>
        </w:rPr>
      </w:pPr>
      <w:r w:rsidRPr="00742AD8">
        <w:rPr>
          <w:b/>
          <w:iCs/>
          <w:sz w:val="22"/>
          <w:szCs w:val="22"/>
          <w:lang w:eastAsia="en-US"/>
        </w:rPr>
        <w:t>Apakšuzņēmēju un personāla nomaiņa</w:t>
      </w:r>
    </w:p>
    <w:p w:rsidR="00E64B04" w:rsidRPr="00742AD8" w:rsidP="00DE02CE" w14:paraId="3FEF54FF" w14:textId="12C6FDE8">
      <w:pPr>
        <w:pStyle w:val="paragraph"/>
        <w:numPr>
          <w:ilvl w:val="1"/>
          <w:numId w:val="16"/>
        </w:numPr>
        <w:tabs>
          <w:tab w:val="left" w:pos="284"/>
          <w:tab w:val="num" w:pos="709"/>
        </w:tabs>
        <w:spacing w:before="0" w:beforeAutospacing="0" w:after="0" w:afterAutospacing="0"/>
        <w:ind w:left="641" w:hanging="357"/>
        <w:jc w:val="both"/>
        <w:textAlignment w:val="baseline"/>
        <w:rPr>
          <w:rStyle w:val="normaltextrun"/>
          <w:rFonts w:ascii="Calibri" w:hAnsi="Calibri"/>
          <w:sz w:val="22"/>
          <w:szCs w:val="22"/>
          <w:lang w:eastAsia="en-US"/>
        </w:rPr>
      </w:pPr>
      <w:r w:rsidRPr="00742AD8">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742AD8">
        <w:rPr>
          <w:color w:val="414142"/>
          <w:sz w:val="22"/>
          <w:szCs w:val="22"/>
          <w:shd w:val="clear" w:color="auto" w:fill="FFFFFF"/>
        </w:rPr>
        <w:t xml:space="preserve"> ciktāl minētā informācija ir zināma</w:t>
      </w:r>
      <w:r w:rsidRPr="00742AD8">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r w:rsidRPr="00742AD8">
        <w:rPr>
          <w:sz w:val="22"/>
          <w:szCs w:val="22"/>
        </w:rPr>
        <w:t>rakstveidā</w:t>
      </w:r>
      <w:r w:rsidRPr="00742AD8">
        <w:rPr>
          <w:sz w:val="22"/>
          <w:szCs w:val="22"/>
        </w:rPr>
        <w:t xml:space="preserve"> nosūtot to uz Līgumā norādīto Pasūtītāja juridisko/elektronisko adresi</w:t>
      </w:r>
      <w:r w:rsidRPr="00742AD8">
        <w:rPr>
          <w:rStyle w:val="normaltextrun"/>
          <w:sz w:val="22"/>
          <w:szCs w:val="22"/>
        </w:rPr>
        <w:t>.</w:t>
      </w:r>
    </w:p>
    <w:p w:rsidR="00E64B04" w:rsidRPr="00742AD8" w:rsidP="00DE02CE" w14:paraId="5B9C9839" w14:textId="77777777">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742AD8">
        <w:rPr>
          <w:sz w:val="22"/>
          <w:szCs w:val="22"/>
        </w:rPr>
        <w:t>Izpildītājs</w:t>
      </w:r>
      <w:r w:rsidRPr="00742AD8">
        <w:rPr>
          <w:rFonts w:eastAsia="TimesNewRoman"/>
          <w:sz w:val="22"/>
          <w:szCs w:val="22"/>
        </w:rPr>
        <w:t xml:space="preserve"> nav tiesīgs bez </w:t>
      </w:r>
      <w:r w:rsidRPr="00DE02CE">
        <w:rPr>
          <w:sz w:val="22"/>
          <w:szCs w:val="22"/>
        </w:rPr>
        <w:t>saskaņošanas</w:t>
      </w:r>
      <w:r w:rsidRPr="00742AD8">
        <w:rPr>
          <w:rFonts w:eastAsia="TimesNewRoman"/>
          <w:sz w:val="22"/>
          <w:szCs w:val="22"/>
        </w:rPr>
        <w:t xml:space="preserve"> ar </w:t>
      </w:r>
      <w:r w:rsidRPr="00742AD8">
        <w:rPr>
          <w:rFonts w:eastAsia="TimesNewRoman"/>
          <w:caps/>
          <w:sz w:val="22"/>
          <w:szCs w:val="22"/>
        </w:rPr>
        <w:t>P</w:t>
      </w:r>
      <w:r w:rsidRPr="00742AD8">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rsidR="00E64B04" w:rsidRPr="00742AD8" w:rsidP="00DE02CE" w14:paraId="21889787" w14:textId="77777777">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742AD8">
        <w:rPr>
          <w:rFonts w:eastAsia="TimesNewRoman"/>
          <w:sz w:val="22"/>
          <w:szCs w:val="22"/>
        </w:rPr>
        <w:t xml:space="preserve">Pasūtītājam ir </w:t>
      </w:r>
      <w:r w:rsidRPr="00DE02CE">
        <w:rPr>
          <w:sz w:val="22"/>
          <w:szCs w:val="22"/>
        </w:rPr>
        <w:t>tiesības</w:t>
      </w:r>
      <w:r w:rsidRPr="00742AD8">
        <w:rPr>
          <w:rFonts w:eastAsia="TimesNewRoman"/>
          <w:sz w:val="22"/>
          <w:szCs w:val="22"/>
        </w:rPr>
        <w:t xml:space="preserve"> prasīt personāla un apakšuzņēmēja viedokli par nomaiņas iemesliem</w:t>
      </w:r>
      <w:r w:rsidRPr="00742AD8">
        <w:rPr>
          <w:rStyle w:val="normaltextrun"/>
          <w:sz w:val="22"/>
          <w:szCs w:val="22"/>
        </w:rPr>
        <w:t>.</w:t>
      </w:r>
      <w:r w:rsidRPr="00742AD8">
        <w:rPr>
          <w:rStyle w:val="eop"/>
          <w:sz w:val="22"/>
          <w:szCs w:val="22"/>
        </w:rPr>
        <w:t> </w:t>
      </w:r>
    </w:p>
    <w:p w:rsidR="00E64B04" w:rsidRPr="00742AD8" w:rsidP="00DE02CE" w14:paraId="1029E133" w14:textId="77777777">
      <w:pPr>
        <w:pStyle w:val="paragraph"/>
        <w:numPr>
          <w:ilvl w:val="1"/>
          <w:numId w:val="16"/>
        </w:numPr>
        <w:tabs>
          <w:tab w:val="left" w:pos="284"/>
          <w:tab w:val="num" w:pos="709"/>
        </w:tabs>
        <w:spacing w:before="0" w:beforeAutospacing="0" w:after="0" w:afterAutospacing="0"/>
        <w:ind w:left="641" w:hanging="357"/>
        <w:jc w:val="both"/>
        <w:textAlignment w:val="baseline"/>
        <w:rPr>
          <w:rStyle w:val="eop"/>
          <w:sz w:val="22"/>
          <w:szCs w:val="22"/>
        </w:rPr>
      </w:pPr>
      <w:r w:rsidRPr="00742AD8">
        <w:rPr>
          <w:rStyle w:val="normaltextrun"/>
          <w:sz w:val="22"/>
          <w:szCs w:val="22"/>
        </w:rPr>
        <w:t xml:space="preserve">Pasūtītājs </w:t>
      </w:r>
      <w:r w:rsidRPr="00DE02CE">
        <w:t>nepiekrīt</w:t>
      </w:r>
      <w:r w:rsidRPr="00742AD8">
        <w:rPr>
          <w:rStyle w:val="normaltextrun"/>
          <w:sz w:val="22"/>
          <w:szCs w:val="22"/>
        </w:rPr>
        <w:t xml:space="preserve"> </w:t>
      </w:r>
      <w:r w:rsidRPr="00742AD8">
        <w:rPr>
          <w:sz w:val="22"/>
          <w:szCs w:val="22"/>
        </w:rPr>
        <w:t>Izpildītāja</w:t>
      </w:r>
      <w:r w:rsidRPr="00742AD8">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742AD8">
        <w:rPr>
          <w:rStyle w:val="eop"/>
          <w:sz w:val="22"/>
          <w:szCs w:val="22"/>
        </w:rPr>
        <w:t xml:space="preserve"> </w:t>
      </w:r>
    </w:p>
    <w:p w:rsidR="00E64B04" w:rsidRPr="00742AD8" w:rsidP="00DE02CE" w14:paraId="31B11C1F" w14:textId="77777777">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742AD8">
        <w:rPr>
          <w:sz w:val="22"/>
          <w:szCs w:val="22"/>
          <w:shd w:val="clear" w:color="auto" w:fill="FFFFFF"/>
        </w:rPr>
        <w:t xml:space="preserve">Pasūtītājs nepiekrīt jauna apakšuzņēmēja piesaistei gadījumā, kad šādas izmaiņas, ja tās tiktu veiktas </w:t>
      </w:r>
      <w:r w:rsidRPr="00DE02CE">
        <w:t>sākotnējā</w:t>
      </w:r>
      <w:r w:rsidRPr="00742AD8">
        <w:rPr>
          <w:sz w:val="22"/>
          <w:szCs w:val="22"/>
          <w:shd w:val="clear" w:color="auto" w:fill="FFFFFF"/>
        </w:rPr>
        <w:t xml:space="preserve"> piedāvājumā, būtu ietekmējušas piedāvājuma izvēli atbilstoši Iepirkuma dokumentos noteiktajiem piedāvājuma izvērtēšanas kritērijiem.</w:t>
      </w:r>
    </w:p>
    <w:p w:rsidR="00E64B04" w:rsidRPr="00742AD8" w:rsidP="00DE02CE" w14:paraId="7290ACBF" w14:textId="77777777">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742AD8">
        <w:rPr>
          <w:rFonts w:eastAsia="TimesNewRoman"/>
          <w:sz w:val="22"/>
          <w:szCs w:val="22"/>
        </w:rPr>
        <w:t xml:space="preserve"> </w:t>
      </w:r>
      <w:r w:rsidRPr="00742AD8">
        <w:rPr>
          <w:sz w:val="22"/>
          <w:szCs w:val="22"/>
          <w:shd w:val="clear" w:color="auto" w:fill="FFFFFF"/>
        </w:rPr>
        <w:t xml:space="preserve">Pasūtītājs </w:t>
      </w:r>
      <w:r w:rsidRPr="00DE02CE">
        <w:t>nepiekrīt</w:t>
      </w:r>
      <w:r w:rsidRPr="00742AD8">
        <w:rPr>
          <w:sz w:val="22"/>
          <w:szCs w:val="22"/>
          <w:shd w:val="clear" w:color="auto" w:fill="FFFFFF"/>
        </w:rPr>
        <w:t xml:space="preserve"> piedāvājumā norādītā apakšuzņēmēja nomaiņai, ja pastāv kāds no zemāk minētajiem nosacījumiem:</w:t>
      </w:r>
    </w:p>
    <w:p w:rsidR="00E64B04" w:rsidRPr="00742AD8" w:rsidP="00DE02CE" w14:paraId="33401346" w14:textId="4889781D">
      <w:pPr>
        <w:pStyle w:val="tv213"/>
        <w:numPr>
          <w:ilvl w:val="2"/>
          <w:numId w:val="16"/>
        </w:numPr>
        <w:tabs>
          <w:tab w:val="num" w:pos="709"/>
        </w:tabs>
        <w:spacing w:before="0" w:beforeAutospacing="0" w:after="0" w:afterAutospacing="0"/>
        <w:jc w:val="both"/>
        <w:rPr>
          <w:sz w:val="22"/>
          <w:szCs w:val="22"/>
        </w:rPr>
      </w:pPr>
      <w:r w:rsidRPr="00742AD8">
        <w:rPr>
          <w:sz w:val="22"/>
          <w:szCs w:val="22"/>
        </w:rPr>
        <w:t xml:space="preserve">piedāvātais apakšuzņēmējs neatbilst </w:t>
      </w:r>
      <w:r w:rsidRPr="00742AD8">
        <w:rPr>
          <w:sz w:val="22"/>
          <w:szCs w:val="22"/>
          <w:shd w:val="clear" w:color="auto" w:fill="FFFFFF"/>
        </w:rPr>
        <w:t>Iepirkuma</w:t>
      </w:r>
      <w:r w:rsidRPr="00742AD8">
        <w:rPr>
          <w:rFonts w:eastAsia="TimesNewRoman"/>
          <w:sz w:val="22"/>
          <w:szCs w:val="22"/>
        </w:rPr>
        <w:t xml:space="preserve"> dokumentos </w:t>
      </w:r>
      <w:r w:rsidRPr="00742AD8">
        <w:rPr>
          <w:sz w:val="22"/>
          <w:szCs w:val="22"/>
        </w:rPr>
        <w:t>apakšuzņēmējiem izvirzītajām prasībām;</w:t>
      </w:r>
    </w:p>
    <w:p w:rsidR="00E64B04" w:rsidRPr="00742AD8" w:rsidP="00DE02CE" w14:paraId="3C302FE2" w14:textId="48EF4A4F">
      <w:pPr>
        <w:pStyle w:val="tv213"/>
        <w:numPr>
          <w:ilvl w:val="2"/>
          <w:numId w:val="16"/>
        </w:numPr>
        <w:tabs>
          <w:tab w:val="num" w:pos="709"/>
        </w:tabs>
        <w:spacing w:before="0" w:beforeAutospacing="0" w:after="0" w:afterAutospacing="0"/>
        <w:jc w:val="both"/>
        <w:rPr>
          <w:sz w:val="22"/>
          <w:szCs w:val="22"/>
        </w:rPr>
      </w:pPr>
      <w:r w:rsidRPr="00742AD8">
        <w:rPr>
          <w:sz w:val="22"/>
          <w:szCs w:val="22"/>
        </w:rPr>
        <w:t xml:space="preserve">tiek nomainīts apakšuzņēmējs, uz kura iespējām </w:t>
      </w:r>
      <w:r w:rsidRPr="00742AD8">
        <w:rPr>
          <w:sz w:val="22"/>
          <w:szCs w:val="22"/>
          <w:shd w:val="clear" w:color="auto" w:fill="FFFFFF"/>
        </w:rPr>
        <w:t>Iepirkumā</w:t>
      </w:r>
      <w:r w:rsidRPr="00742AD8">
        <w:rPr>
          <w:sz w:val="22"/>
          <w:szCs w:val="22"/>
        </w:rPr>
        <w:t xml:space="preserve"> Izpildītājs balstījies, lai apliecinātu savas kvalifikācijām atbilstību paziņojumā par līgumu un </w:t>
      </w:r>
      <w:r w:rsidRPr="00742AD8">
        <w:rPr>
          <w:sz w:val="22"/>
          <w:szCs w:val="22"/>
          <w:shd w:val="clear" w:color="auto" w:fill="FFFFFF"/>
        </w:rPr>
        <w:t>Iepirkuma</w:t>
      </w:r>
      <w:r w:rsidRPr="00742AD8">
        <w:rPr>
          <w:sz w:val="22"/>
          <w:szCs w:val="22"/>
        </w:rPr>
        <w:t xml:space="preserve"> dokumentos noteiktajām prasībām, un piedāvātajam apakšuzņēmējam nav vismaz tādas pašas kvalifikācijas, uz kādu </w:t>
      </w:r>
      <w:r w:rsidRPr="00742AD8">
        <w:rPr>
          <w:sz w:val="22"/>
          <w:szCs w:val="22"/>
          <w:shd w:val="clear" w:color="auto" w:fill="FFFFFF"/>
        </w:rPr>
        <w:t>Iepirkumā</w:t>
      </w:r>
      <w:r w:rsidRPr="00742AD8">
        <w:rPr>
          <w:sz w:val="22"/>
          <w:szCs w:val="22"/>
        </w:rPr>
        <w:t xml:space="preserve"> izraudzītais pretendents atsaucies, apliecinot savu atbilstību </w:t>
      </w:r>
      <w:r w:rsidRPr="00742AD8">
        <w:rPr>
          <w:sz w:val="22"/>
          <w:szCs w:val="22"/>
          <w:shd w:val="clear" w:color="auto" w:fill="FFFFFF"/>
        </w:rPr>
        <w:t xml:space="preserve">Iepirkumā </w:t>
      </w:r>
      <w:r w:rsidRPr="00742AD8">
        <w:rPr>
          <w:sz w:val="22"/>
          <w:szCs w:val="22"/>
        </w:rPr>
        <w:t>noteiktajām prasībām, vai tas atbilst Publisko iepirkumu likuma </w:t>
      </w:r>
      <w:hyperlink r:id="rId10" w:anchor="p42" w:history="1">
        <w:r w:rsidRPr="00742AD8">
          <w:rPr>
            <w:rStyle w:val="Hyperlink"/>
            <w:rFonts w:eastAsia="Calibri"/>
            <w:color w:val="auto"/>
            <w:sz w:val="22"/>
            <w:szCs w:val="22"/>
          </w:rPr>
          <w:t>42.</w:t>
        </w:r>
      </w:hyperlink>
      <w:r w:rsidRPr="00742AD8">
        <w:rPr>
          <w:sz w:val="22"/>
          <w:szCs w:val="22"/>
        </w:rPr>
        <w:t> panta otrajā daļā minētajiem pretendentu izslēgšanas iemesliem;</w:t>
      </w:r>
    </w:p>
    <w:p w:rsidR="00E64B04" w:rsidRPr="00742AD8" w:rsidP="00DE02CE" w14:paraId="1FA9C792" w14:textId="00A210E5">
      <w:pPr>
        <w:pStyle w:val="tv213"/>
        <w:numPr>
          <w:ilvl w:val="2"/>
          <w:numId w:val="16"/>
        </w:numPr>
        <w:tabs>
          <w:tab w:val="num" w:pos="709"/>
        </w:tabs>
        <w:spacing w:before="0" w:beforeAutospacing="0" w:after="0" w:afterAutospacing="0"/>
        <w:jc w:val="both"/>
        <w:rPr>
          <w:sz w:val="22"/>
          <w:szCs w:val="22"/>
        </w:rPr>
      </w:pPr>
      <w:r w:rsidRPr="00742AD8">
        <w:rPr>
          <w:sz w:val="22"/>
          <w:szCs w:val="22"/>
        </w:rPr>
        <w:t>piedāvātais apakšuzņēmējs, kura sniedzamo pakalpojumu vērtība ir vismaz 10 000 </w:t>
      </w:r>
      <w:r w:rsidRPr="00742AD8">
        <w:rPr>
          <w:i/>
          <w:iCs/>
          <w:sz w:val="22"/>
          <w:szCs w:val="22"/>
        </w:rPr>
        <w:t>euro</w:t>
      </w:r>
      <w:r w:rsidRPr="00742AD8">
        <w:rPr>
          <w:sz w:val="22"/>
          <w:szCs w:val="22"/>
        </w:rPr>
        <w:t xml:space="preserve">, atbilst Publisko iepirkumu likuma </w:t>
      </w:r>
      <w:hyperlink r:id="rId10" w:anchor="p42" w:history="1">
        <w:r w:rsidRPr="00742AD8">
          <w:rPr>
            <w:rStyle w:val="Hyperlink"/>
            <w:rFonts w:eastAsia="Calibri"/>
            <w:color w:val="auto"/>
            <w:sz w:val="22"/>
            <w:szCs w:val="22"/>
          </w:rPr>
          <w:t>42.</w:t>
        </w:r>
      </w:hyperlink>
      <w:r w:rsidRPr="00742AD8">
        <w:rPr>
          <w:sz w:val="22"/>
          <w:szCs w:val="22"/>
        </w:rPr>
        <w:t> panta otrajā daļā minētajiem pretendentu izslēgšanas iemesliem;</w:t>
      </w:r>
    </w:p>
    <w:p w:rsidR="00E64B04" w:rsidRPr="00742AD8" w:rsidP="00DE02CE" w14:paraId="4F59F70B" w14:textId="796EC7CE">
      <w:pPr>
        <w:pStyle w:val="tv213"/>
        <w:numPr>
          <w:ilvl w:val="2"/>
          <w:numId w:val="16"/>
        </w:numPr>
        <w:tabs>
          <w:tab w:val="num" w:pos="709"/>
        </w:tabs>
        <w:spacing w:before="0" w:beforeAutospacing="0" w:after="0" w:afterAutospacing="0"/>
        <w:jc w:val="both"/>
        <w:rPr>
          <w:sz w:val="22"/>
          <w:szCs w:val="22"/>
        </w:rPr>
      </w:pPr>
      <w:r w:rsidRPr="00742AD8">
        <w:rPr>
          <w:sz w:val="22"/>
          <w:szCs w:val="22"/>
        </w:rPr>
        <w:t xml:space="preserve">apakšuzņēmēja maiņas rezultātā tiktu izdarīti tādi grozījumi Izpildītāja piedāvājumā, kuri, ja sākotnēji būtu tajā iekļauti, ietekmētu piedāvājuma izvēli atbilstoši </w:t>
      </w:r>
      <w:r w:rsidRPr="00742AD8">
        <w:rPr>
          <w:sz w:val="22"/>
          <w:szCs w:val="22"/>
          <w:shd w:val="clear" w:color="auto" w:fill="FFFFFF"/>
        </w:rPr>
        <w:t>Iepirkuma</w:t>
      </w:r>
      <w:r w:rsidRPr="00742AD8">
        <w:rPr>
          <w:sz w:val="22"/>
          <w:szCs w:val="22"/>
        </w:rPr>
        <w:t xml:space="preserve"> dokumentos noteiktajiem piedāvājuma izvērtēšanas kritērijiem.</w:t>
      </w:r>
    </w:p>
    <w:p w:rsidR="00E64B04" w:rsidRPr="00742AD8" w:rsidP="00DE02CE" w14:paraId="49673404" w14:textId="77777777">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DE02CE">
        <w:t>Pasūtītājs</w:t>
      </w:r>
      <w:r w:rsidRPr="00742AD8">
        <w:rPr>
          <w:sz w:val="22"/>
          <w:szCs w:val="22"/>
          <w:shd w:val="clear" w:color="auto" w:fill="FFFFFF"/>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 </w:t>
      </w:r>
    </w:p>
    <w:p w:rsidR="00E64B04" w:rsidRPr="00742AD8" w:rsidP="00DE02CE" w14:paraId="1743612F" w14:textId="77777777">
      <w:pPr>
        <w:pStyle w:val="paragraph"/>
        <w:numPr>
          <w:ilvl w:val="1"/>
          <w:numId w:val="16"/>
        </w:numPr>
        <w:tabs>
          <w:tab w:val="left" w:pos="284"/>
          <w:tab w:val="num" w:pos="709"/>
        </w:tabs>
        <w:spacing w:before="0" w:beforeAutospacing="0" w:after="0" w:afterAutospacing="0"/>
        <w:ind w:left="641" w:hanging="357"/>
        <w:jc w:val="both"/>
        <w:textAlignment w:val="baseline"/>
        <w:rPr>
          <w:rStyle w:val="normaltextrun"/>
          <w:sz w:val="22"/>
          <w:szCs w:val="22"/>
        </w:rPr>
      </w:pPr>
      <w:r w:rsidRPr="00742AD8">
        <w:rPr>
          <w:sz w:val="22"/>
          <w:szCs w:val="22"/>
          <w:shd w:val="clear" w:color="auto" w:fill="FFFFFF"/>
        </w:rPr>
        <w:t xml:space="preserve">Jaunā apakšuzņēmēja atbilstības pārbaudei, Pasūtītājs piemēro Publisko iepirkumu likuma </w:t>
      </w:r>
      <w:hyperlink r:id="rId10" w:anchor="p42" w:history="1">
        <w:r w:rsidRPr="00742AD8">
          <w:rPr>
            <w:rStyle w:val="Hyperlink"/>
            <w:rFonts w:eastAsia="Calibri"/>
            <w:color w:val="auto"/>
            <w:sz w:val="22"/>
            <w:szCs w:val="22"/>
          </w:rPr>
          <w:t>42.</w:t>
        </w:r>
      </w:hyperlink>
      <w:r w:rsidRPr="00742AD8">
        <w:rPr>
          <w:sz w:val="22"/>
          <w:szCs w:val="22"/>
        </w:rPr>
        <w:t> </w:t>
      </w:r>
      <w:r w:rsidRPr="00742AD8">
        <w:rPr>
          <w:sz w:val="22"/>
          <w:szCs w:val="22"/>
          <w:shd w:val="clear" w:color="auto" w:fill="FFFFFF"/>
        </w:rPr>
        <w:t xml:space="preserve">panta </w:t>
      </w:r>
      <w:r w:rsidRPr="00DE02CE">
        <w:t>noteikumus</w:t>
      </w:r>
      <w:r w:rsidRPr="00742AD8">
        <w:rPr>
          <w:sz w:val="22"/>
          <w:szCs w:val="22"/>
          <w:shd w:val="clear" w:color="auto" w:fill="FFFFFF"/>
        </w:rPr>
        <w:t xml:space="preserve"> un izslēgšanas iemeslu pārbaude tiek veikta tajā datumā, kad Pasūtītājs lemj par atļaujas sniegšanu </w:t>
      </w:r>
      <w:r w:rsidRPr="00742AD8">
        <w:rPr>
          <w:sz w:val="22"/>
          <w:szCs w:val="22"/>
        </w:rPr>
        <w:t>Izpildītājam</w:t>
      </w:r>
      <w:r w:rsidRPr="00742AD8">
        <w:rPr>
          <w:sz w:val="22"/>
          <w:szCs w:val="22"/>
          <w:shd w:val="clear" w:color="auto" w:fill="FFFFFF"/>
        </w:rPr>
        <w:t xml:space="preserve"> nomainīt apakšuzņēmēju vai piesaistīt jaunu apakšuzņēmēju Līguma izpildes nodrošināšanai. Publisko iepirkumu likuma </w:t>
      </w:r>
      <w:hyperlink r:id="rId10" w:anchor="p42" w:history="1">
        <w:r w:rsidRPr="00742AD8">
          <w:rPr>
            <w:rStyle w:val="Hyperlink"/>
            <w:rFonts w:eastAsia="Calibri"/>
            <w:color w:val="auto"/>
            <w:sz w:val="22"/>
            <w:szCs w:val="22"/>
          </w:rPr>
          <w:t>42.</w:t>
        </w:r>
      </w:hyperlink>
      <w:r w:rsidRPr="00742AD8">
        <w:rPr>
          <w:sz w:val="22"/>
          <w:szCs w:val="22"/>
        </w:rPr>
        <w:t> </w:t>
      </w:r>
      <w:r w:rsidRPr="00742AD8">
        <w:rPr>
          <w:sz w:val="22"/>
          <w:szCs w:val="22"/>
          <w:shd w:val="clear" w:color="auto" w:fill="FFFFFF"/>
        </w:rPr>
        <w:t>panta ceturtās daļas 2., 3. un 4. punktā minētie termiņi tiek skaitīti skaita no dienas, kad lūgums par apakšuzņēmēja nomaiņu iesniegts Pasūtītājam.</w:t>
      </w:r>
    </w:p>
    <w:p w:rsidR="00E64B04" w:rsidP="00DE02CE" w14:paraId="0EF418DA" w14:textId="77777777">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742AD8">
        <w:rPr>
          <w:sz w:val="22"/>
          <w:szCs w:val="22"/>
          <w:shd w:val="clear" w:color="auto" w:fill="FFFFFF"/>
        </w:rPr>
        <w:t>Pasūtītājs pieņem lēmumu atļaut vai atteikt Iepirkumā</w:t>
      </w:r>
      <w:r w:rsidRPr="00742AD8">
        <w:rPr>
          <w:rStyle w:val="normaltextrun"/>
          <w:sz w:val="22"/>
          <w:szCs w:val="22"/>
        </w:rPr>
        <w:t xml:space="preserve"> iesniegtajā piedāvājumā norādīto </w:t>
      </w:r>
      <w:r w:rsidRPr="00742AD8">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0" w:anchor="p42" w:history="1">
        <w:r w:rsidRPr="00742AD8">
          <w:rPr>
            <w:rStyle w:val="Hyperlink"/>
            <w:rFonts w:eastAsia="Calibri"/>
            <w:color w:val="auto"/>
            <w:sz w:val="22"/>
            <w:szCs w:val="22"/>
            <w:shd w:val="clear" w:color="auto" w:fill="FFFFFF"/>
          </w:rPr>
          <w:t>62.</w:t>
        </w:r>
      </w:hyperlink>
      <w:r w:rsidRPr="00742AD8">
        <w:rPr>
          <w:sz w:val="22"/>
          <w:szCs w:val="22"/>
          <w:shd w:val="clear" w:color="auto" w:fill="FFFFFF"/>
        </w:rPr>
        <w:t> panta noteikumiem.</w:t>
      </w:r>
      <w:r w:rsidRPr="00742AD8">
        <w:rPr>
          <w:rStyle w:val="normaltextrun"/>
          <w:sz w:val="22"/>
          <w:szCs w:val="22"/>
        </w:rPr>
        <w:t xml:space="preserve"> Par pieņemto lēmumu Pasūtītājs </w:t>
      </w:r>
      <w:r w:rsidRPr="00742AD8">
        <w:rPr>
          <w:rStyle w:val="spellingerror"/>
          <w:rFonts w:eastAsia="Calibri"/>
          <w:sz w:val="22"/>
          <w:szCs w:val="22"/>
        </w:rPr>
        <w:t>rakstveidā</w:t>
      </w:r>
      <w:r w:rsidRPr="00742AD8">
        <w:rPr>
          <w:rStyle w:val="normaltextrun"/>
          <w:sz w:val="22"/>
          <w:szCs w:val="22"/>
        </w:rPr>
        <w:t xml:space="preserve"> paziņo </w:t>
      </w:r>
      <w:r w:rsidRPr="00742AD8">
        <w:rPr>
          <w:sz w:val="22"/>
          <w:szCs w:val="22"/>
        </w:rPr>
        <w:t>Izpildītājam.</w:t>
      </w:r>
    </w:p>
    <w:p w:rsidR="00E64B04" w:rsidRPr="00742AD8" w:rsidP="00DE02CE" w14:paraId="456A0F54" w14:textId="787E7C2A">
      <w:pPr>
        <w:pStyle w:val="paragraph"/>
        <w:numPr>
          <w:ilvl w:val="1"/>
          <w:numId w:val="16"/>
        </w:numPr>
        <w:tabs>
          <w:tab w:val="left" w:pos="284"/>
          <w:tab w:val="num" w:pos="709"/>
        </w:tabs>
        <w:spacing w:before="0" w:beforeAutospacing="0" w:after="0" w:afterAutospacing="0"/>
        <w:ind w:left="641" w:hanging="357"/>
        <w:jc w:val="both"/>
        <w:textAlignment w:val="baseline"/>
        <w:rPr>
          <w:sz w:val="22"/>
          <w:szCs w:val="22"/>
        </w:rPr>
      </w:pPr>
      <w:r w:rsidRPr="00DE02CE">
        <w:rPr>
          <w:shd w:val="clear" w:color="auto" w:fill="FFFFFF"/>
        </w:rPr>
        <w:t>Pasūtītājam</w:t>
      </w:r>
      <w:r w:rsidRPr="00742AD8">
        <w:rPr>
          <w:rStyle w:val="normaltextrun"/>
          <w:sz w:val="22"/>
          <w:szCs w:val="22"/>
        </w:rPr>
        <w:t xml:space="preserve"> ir tiesības </w:t>
      </w:r>
      <w:r w:rsidRPr="00742AD8">
        <w:rPr>
          <w:rStyle w:val="spellingerror"/>
          <w:rFonts w:eastAsia="Calibri"/>
          <w:sz w:val="22"/>
          <w:szCs w:val="22"/>
        </w:rPr>
        <w:t>rakstveidā</w:t>
      </w:r>
      <w:r w:rsidRPr="00742AD8">
        <w:rPr>
          <w:rStyle w:val="normaltextrun"/>
          <w:sz w:val="22"/>
          <w:szCs w:val="22"/>
        </w:rPr>
        <w:t xml:space="preserve"> pieprasīt </w:t>
      </w:r>
      <w:r w:rsidRPr="00742AD8">
        <w:rPr>
          <w:sz w:val="22"/>
          <w:szCs w:val="22"/>
        </w:rPr>
        <w:t>Izpildītājam</w:t>
      </w:r>
      <w:r w:rsidRPr="00742AD8">
        <w:rPr>
          <w:rStyle w:val="normaltextrun"/>
          <w:sz w:val="22"/>
          <w:szCs w:val="22"/>
        </w:rPr>
        <w:t xml:space="preserve"> nekavējoties nomainīt darbu izpildē iesaistītos </w:t>
      </w:r>
      <w:r w:rsidRPr="00DE02CE">
        <w:rPr>
          <w:shd w:val="clear" w:color="auto" w:fill="FFFFFF"/>
        </w:rPr>
        <w:t>apakšuzņēmējus</w:t>
      </w:r>
      <w:r w:rsidRPr="00742AD8">
        <w:rPr>
          <w:rStyle w:val="normaltextrun"/>
          <w:sz w:val="22"/>
          <w:szCs w:val="22"/>
        </w:rPr>
        <w:t xml:space="preserve"> un </w:t>
      </w:r>
      <w:r w:rsidRPr="00742AD8">
        <w:rPr>
          <w:sz w:val="22"/>
          <w:szCs w:val="22"/>
        </w:rPr>
        <w:t>Izpildītājam</w:t>
      </w:r>
      <w:r w:rsidRPr="00742AD8">
        <w:rPr>
          <w:rStyle w:val="normaltextrun"/>
          <w:sz w:val="22"/>
          <w:szCs w:val="22"/>
        </w:rPr>
        <w:t xml:space="preserve"> ir pienākums nekavējoties, bet ne vēlāk kā 5 (piecu) darba dienu laikā šādu Pasūtītāja pieprasījumu izpildīt, pamatojot to ar kādu no šādiem iemesliem: </w:t>
      </w:r>
      <w:r w:rsidRPr="00742AD8">
        <w:rPr>
          <w:rStyle w:val="eop"/>
          <w:sz w:val="22"/>
          <w:szCs w:val="22"/>
        </w:rPr>
        <w:t> </w:t>
      </w:r>
    </w:p>
    <w:p w:rsidR="00E64B04" w:rsidRPr="00742AD8" w:rsidP="00E64B04" w14:paraId="10DAE2D5" w14:textId="77777777">
      <w:pPr>
        <w:pStyle w:val="paragraph"/>
        <w:tabs>
          <w:tab w:val="left" w:pos="426"/>
          <w:tab w:val="num" w:pos="567"/>
          <w:tab w:val="num" w:pos="709"/>
        </w:tabs>
        <w:spacing w:before="0" w:beforeAutospacing="0" w:after="0" w:afterAutospacing="0"/>
        <w:ind w:left="567" w:hanging="574"/>
        <w:jc w:val="both"/>
        <w:textAlignment w:val="baseline"/>
        <w:rPr>
          <w:sz w:val="22"/>
          <w:szCs w:val="22"/>
        </w:rPr>
      </w:pPr>
      <w:r w:rsidRPr="00742AD8">
        <w:rPr>
          <w:rStyle w:val="normaltextrun"/>
          <w:sz w:val="22"/>
          <w:szCs w:val="22"/>
        </w:rPr>
        <w:tab/>
      </w:r>
      <w:r w:rsidRPr="00742AD8">
        <w:rPr>
          <w:rStyle w:val="normaltextrun"/>
          <w:sz w:val="22"/>
          <w:szCs w:val="22"/>
        </w:rPr>
        <w:tab/>
        <w:t>7.10.1. Līguma noteikumiem vai normatīvajiem aktiem neatbilstošu pienākumu veikšana;</w:t>
      </w:r>
      <w:r w:rsidRPr="00742AD8">
        <w:rPr>
          <w:rStyle w:val="eop"/>
          <w:sz w:val="22"/>
          <w:szCs w:val="22"/>
        </w:rPr>
        <w:t> </w:t>
      </w:r>
    </w:p>
    <w:p w:rsidR="00E64B04" w:rsidRPr="00742AD8" w:rsidP="00E64B04" w14:paraId="383CCCA3" w14:textId="77777777">
      <w:pPr>
        <w:pStyle w:val="paragraph"/>
        <w:tabs>
          <w:tab w:val="left" w:pos="426"/>
          <w:tab w:val="num" w:pos="567"/>
          <w:tab w:val="num" w:pos="709"/>
        </w:tabs>
        <w:spacing w:before="0" w:beforeAutospacing="0" w:after="0" w:afterAutospacing="0"/>
        <w:ind w:left="567" w:hanging="574"/>
        <w:jc w:val="both"/>
        <w:textAlignment w:val="baseline"/>
        <w:rPr>
          <w:sz w:val="22"/>
          <w:szCs w:val="22"/>
        </w:rPr>
      </w:pPr>
      <w:r w:rsidRPr="00742AD8">
        <w:rPr>
          <w:rStyle w:val="normaltextrun"/>
          <w:sz w:val="22"/>
          <w:szCs w:val="22"/>
        </w:rPr>
        <w:tab/>
      </w:r>
      <w:r w:rsidRPr="00742AD8">
        <w:rPr>
          <w:rStyle w:val="normaltextrun"/>
          <w:sz w:val="22"/>
          <w:szCs w:val="22"/>
        </w:rPr>
        <w:tab/>
        <w:t>7.10.2. atkārtotu tādu darbību veikšanu, kas kaitē darba drošībai, veselībai vai vides aizsardzībai.</w:t>
      </w:r>
      <w:r w:rsidRPr="00742AD8">
        <w:rPr>
          <w:rStyle w:val="eop"/>
          <w:sz w:val="22"/>
          <w:szCs w:val="22"/>
        </w:rPr>
        <w:t> </w:t>
      </w:r>
    </w:p>
    <w:p w:rsidR="00E64B04" w:rsidRPr="00742AD8" w:rsidP="00E64B04" w14:paraId="0F835917" w14:textId="77777777">
      <w:pPr>
        <w:tabs>
          <w:tab w:val="num" w:pos="502"/>
          <w:tab w:val="num" w:pos="567"/>
        </w:tabs>
        <w:suppressAutoHyphens w:val="0"/>
        <w:spacing w:after="160"/>
        <w:ind w:left="360"/>
        <w:contextualSpacing/>
        <w:jc w:val="both"/>
        <w:rPr>
          <w:sz w:val="22"/>
          <w:szCs w:val="22"/>
          <w:lang w:eastAsia="en-US"/>
        </w:rPr>
      </w:pPr>
    </w:p>
    <w:p w:rsidR="00E64B04" w:rsidRPr="00742AD8" w:rsidP="00DB3D85" w14:paraId="3CFD92F5" w14:textId="77777777">
      <w:pPr>
        <w:keepNext/>
        <w:numPr>
          <w:ilvl w:val="0"/>
          <w:numId w:val="16"/>
        </w:numPr>
        <w:suppressAutoHyphens w:val="0"/>
        <w:spacing w:after="160"/>
        <w:contextualSpacing/>
        <w:jc w:val="center"/>
        <w:outlineLvl w:val="1"/>
        <w:rPr>
          <w:b/>
          <w:bCs/>
          <w:sz w:val="22"/>
          <w:szCs w:val="22"/>
          <w:lang w:eastAsia="en-US"/>
        </w:rPr>
      </w:pPr>
      <w:r w:rsidRPr="00742AD8">
        <w:rPr>
          <w:b/>
          <w:bCs/>
          <w:sz w:val="22"/>
          <w:szCs w:val="22"/>
          <w:lang w:eastAsia="en-US"/>
        </w:rPr>
        <w:t>Līgumsodi</w:t>
      </w:r>
    </w:p>
    <w:p w:rsidR="00E64B04" w:rsidRPr="00742AD8" w:rsidP="00DB3D85" w14:paraId="66FBA568"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rsidR="00E64B04" w:rsidRPr="00742AD8" w:rsidP="00DB3D85" w14:paraId="5F056FE7"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Izpildītājs nenodrošina Līguma pielikumā Nr.1 noteikto prasību izpildi, Pasūtītājs aprēķina un Izpildītājam ir pienākums apmaksāt Pasūtītājam līgumsodu 100,00 </w:t>
      </w:r>
      <w:r w:rsidRPr="00742AD8">
        <w:rPr>
          <w:i/>
          <w:sz w:val="22"/>
          <w:szCs w:val="22"/>
          <w:lang w:eastAsia="en-US"/>
        </w:rPr>
        <w:t>euro</w:t>
      </w:r>
      <w:r w:rsidRPr="00742AD8">
        <w:rPr>
          <w:sz w:val="22"/>
          <w:szCs w:val="22"/>
          <w:lang w:eastAsia="en-US"/>
        </w:rPr>
        <w:t xml:space="preserve"> (viens simts </w:t>
      </w:r>
      <w:r w:rsidRPr="00742AD8">
        <w:rPr>
          <w:i/>
          <w:sz w:val="22"/>
          <w:szCs w:val="22"/>
          <w:lang w:eastAsia="en-US"/>
        </w:rPr>
        <w:t>euro</w:t>
      </w:r>
      <w:r w:rsidRPr="00742AD8">
        <w:rPr>
          <w:sz w:val="22"/>
          <w:szCs w:val="22"/>
          <w:lang w:eastAsia="en-US"/>
        </w:rPr>
        <w:t xml:space="preserve"> un 00 centi) apmērā par katru konstatēto gadījumu. </w:t>
      </w:r>
    </w:p>
    <w:p w:rsidR="00E64B04" w:rsidRPr="00742AD8" w:rsidP="00DB3D85" w14:paraId="6EA2EB0C"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Izpildītājs nesniedz Pasūtītāja pārstāvim savā rīcībā esošu informāciju par situāciju Objektā vai sniedz nepatiesu informāciju, tad Pasūtītājs aprēķina un Izpildītājam ir pienākums apmaksāt Pasūtītājam līgumsodu 200,00 </w:t>
      </w:r>
      <w:r w:rsidRPr="00742AD8">
        <w:rPr>
          <w:i/>
          <w:sz w:val="22"/>
          <w:szCs w:val="22"/>
          <w:lang w:eastAsia="en-US"/>
        </w:rPr>
        <w:t>euro</w:t>
      </w:r>
      <w:r w:rsidRPr="00742AD8">
        <w:rPr>
          <w:sz w:val="22"/>
          <w:szCs w:val="22"/>
          <w:lang w:eastAsia="en-US"/>
        </w:rPr>
        <w:t xml:space="preserve"> (divi simti </w:t>
      </w:r>
      <w:r w:rsidRPr="00742AD8">
        <w:rPr>
          <w:i/>
          <w:sz w:val="22"/>
          <w:szCs w:val="22"/>
          <w:lang w:eastAsia="en-US"/>
        </w:rPr>
        <w:t>euro</w:t>
      </w:r>
      <w:r w:rsidRPr="00742AD8">
        <w:rPr>
          <w:sz w:val="22"/>
          <w:szCs w:val="22"/>
          <w:lang w:eastAsia="en-US"/>
        </w:rPr>
        <w:t xml:space="preserve"> un 00 centi) apmērā par katru Pasūtītāja konstatēto gadījumu.</w:t>
      </w:r>
    </w:p>
    <w:p w:rsidR="00E64B04" w:rsidRPr="00742AD8" w:rsidP="00DB3D85" w14:paraId="7B202E68"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Izpildītājs nepilda Līguma 4.1.punkta nosacījumus, tad Pasūtītājs aprēķina un Izpildītājam ir pienākums maksāt Pasūtītājam līgumsodu 1 % (viena procenta) apmērā no Līguma summas par katru nokavēto dienu, bet ne vairāk kā 10% (desmit procentu) apmērā no Līguma summas. </w:t>
      </w:r>
    </w:p>
    <w:p w:rsidR="00E64B04" w:rsidRPr="00742AD8" w:rsidP="00DB3D85" w14:paraId="1CA14026" w14:textId="77777777">
      <w:pPr>
        <w:numPr>
          <w:ilvl w:val="1"/>
          <w:numId w:val="16"/>
        </w:numPr>
        <w:tabs>
          <w:tab w:val="num" w:pos="567"/>
        </w:tabs>
        <w:suppressAutoHyphens w:val="0"/>
        <w:spacing w:after="160"/>
        <w:ind w:left="567" w:hanging="567"/>
        <w:contextualSpacing/>
        <w:jc w:val="both"/>
        <w:rPr>
          <w:sz w:val="22"/>
          <w:szCs w:val="22"/>
          <w:lang w:eastAsia="en-US"/>
        </w:rPr>
      </w:pPr>
      <w:r w:rsidRPr="00742AD8">
        <w:rPr>
          <w:sz w:val="22"/>
          <w:szCs w:val="22"/>
          <w:lang w:eastAsia="en-US"/>
        </w:rPr>
        <w:t xml:space="preserve">Ja Izpildītājs neievēro Līgumā paredzētos termiņus (izņemot Līguma 4.1.punktu) Pasūtītājs aprēķina un Izpildītājam ir pienākums maksāt Pasūtītājam līgumsodu 0,8% (nulle, komats, nulle astoņu procentu) apmērā no Līguma summas par katru nokavēto dienu, bet ne vairāk kā 10% (desmit procentu) apmērā no Līguma summas. </w:t>
      </w:r>
    </w:p>
    <w:p w:rsidR="00E64B04" w:rsidRPr="00742AD8" w:rsidP="00DB3D85" w14:paraId="7126A8B9" w14:textId="6D27972E">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atbildīgais Būvuzraugs </w:t>
      </w:r>
      <w:r w:rsidRPr="00742AD8" w:rsidR="00B42146">
        <w:rPr>
          <w:sz w:val="22"/>
          <w:szCs w:val="22"/>
          <w:lang w:eastAsia="en-US"/>
        </w:rPr>
        <w:t>kavē</w:t>
      </w:r>
      <w:r w:rsidRPr="00742AD8">
        <w:rPr>
          <w:sz w:val="22"/>
          <w:szCs w:val="22"/>
          <w:lang w:eastAsia="en-US"/>
        </w:rPr>
        <w:t xml:space="preserve"> atskaites </w:t>
      </w:r>
      <w:r w:rsidRPr="00742AD8" w:rsidR="00B42146">
        <w:rPr>
          <w:sz w:val="22"/>
          <w:szCs w:val="22"/>
          <w:lang w:eastAsia="en-US"/>
        </w:rPr>
        <w:t>iesniegšanas</w:t>
      </w:r>
      <w:r w:rsidRPr="00742AD8">
        <w:rPr>
          <w:sz w:val="22"/>
          <w:szCs w:val="22"/>
          <w:lang w:eastAsia="en-US"/>
        </w:rPr>
        <w:t xml:space="preserve"> </w:t>
      </w:r>
      <w:r w:rsidRPr="00742AD8" w:rsidR="00B42146">
        <w:rPr>
          <w:sz w:val="22"/>
          <w:szCs w:val="22"/>
          <w:lang w:eastAsia="en-US"/>
        </w:rPr>
        <w:t>termiņu</w:t>
      </w:r>
      <w:r w:rsidRPr="00742AD8">
        <w:rPr>
          <w:sz w:val="22"/>
          <w:szCs w:val="22"/>
          <w:lang w:eastAsia="en-US"/>
        </w:rPr>
        <w:t xml:space="preserve"> Izpildītājs maksā Pasūtītājam </w:t>
      </w:r>
      <w:r w:rsidRPr="00742AD8" w:rsidR="00B42146">
        <w:rPr>
          <w:sz w:val="22"/>
          <w:szCs w:val="22"/>
          <w:lang w:eastAsia="en-US"/>
        </w:rPr>
        <w:t>līgumsodu</w:t>
      </w:r>
      <w:r w:rsidRPr="00742AD8">
        <w:rPr>
          <w:sz w:val="22"/>
          <w:szCs w:val="22"/>
          <w:lang w:eastAsia="en-US"/>
        </w:rPr>
        <w:t xml:space="preserve"> 100,00 </w:t>
      </w:r>
      <w:r w:rsidRPr="00742AD8">
        <w:rPr>
          <w:i/>
          <w:sz w:val="22"/>
          <w:szCs w:val="22"/>
          <w:lang w:eastAsia="en-US"/>
        </w:rPr>
        <w:t>euro</w:t>
      </w:r>
      <w:r w:rsidRPr="00742AD8">
        <w:rPr>
          <w:sz w:val="22"/>
          <w:szCs w:val="22"/>
          <w:lang w:eastAsia="en-US"/>
        </w:rPr>
        <w:t xml:space="preserve"> (viens simts </w:t>
      </w:r>
      <w:r w:rsidRPr="00742AD8">
        <w:rPr>
          <w:i/>
          <w:sz w:val="22"/>
          <w:szCs w:val="22"/>
          <w:lang w:eastAsia="en-US"/>
        </w:rPr>
        <w:t>euro</w:t>
      </w:r>
      <w:r w:rsidRPr="00742AD8">
        <w:rPr>
          <w:sz w:val="22"/>
          <w:szCs w:val="22"/>
          <w:lang w:eastAsia="en-US"/>
        </w:rPr>
        <w:t xml:space="preserve"> un 00 centi) par katru </w:t>
      </w:r>
      <w:r w:rsidRPr="00742AD8" w:rsidR="00B42146">
        <w:rPr>
          <w:sz w:val="22"/>
          <w:szCs w:val="22"/>
          <w:lang w:eastAsia="en-US"/>
        </w:rPr>
        <w:t>gadījumu</w:t>
      </w:r>
      <w:r w:rsidRPr="00742AD8">
        <w:rPr>
          <w:sz w:val="22"/>
          <w:szCs w:val="22"/>
          <w:lang w:eastAsia="en-US"/>
        </w:rPr>
        <w:t xml:space="preserve">. </w:t>
      </w:r>
    </w:p>
    <w:p w:rsidR="00E64B04" w:rsidRPr="00742AD8" w:rsidP="00DB3D85" w14:paraId="7323C6E0" w14:textId="655EC53E">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Izpildītājs </w:t>
      </w:r>
      <w:r w:rsidRPr="00742AD8" w:rsidR="00B42146">
        <w:rPr>
          <w:sz w:val="22"/>
          <w:szCs w:val="22"/>
          <w:lang w:eastAsia="en-US"/>
        </w:rPr>
        <w:t>saskaņo</w:t>
      </w:r>
      <w:r w:rsidRPr="00742AD8">
        <w:rPr>
          <w:sz w:val="22"/>
          <w:szCs w:val="22"/>
          <w:lang w:eastAsia="en-US"/>
        </w:rPr>
        <w:t xml:space="preserve"> vai apstiprina </w:t>
      </w:r>
      <w:r w:rsidRPr="00742AD8" w:rsidR="00B42146">
        <w:rPr>
          <w:sz w:val="22"/>
          <w:szCs w:val="22"/>
          <w:lang w:eastAsia="en-US"/>
        </w:rPr>
        <w:t>neatbilstošus</w:t>
      </w:r>
      <w:r w:rsidRPr="00742AD8">
        <w:rPr>
          <w:sz w:val="22"/>
          <w:szCs w:val="22"/>
          <w:lang w:eastAsia="en-US"/>
        </w:rPr>
        <w:t xml:space="preserve"> Objekta </w:t>
      </w:r>
      <w:r w:rsidRPr="00742AD8" w:rsidR="00B42146">
        <w:rPr>
          <w:sz w:val="22"/>
          <w:szCs w:val="22"/>
          <w:lang w:eastAsia="en-US"/>
        </w:rPr>
        <w:t>būvdarbu</w:t>
      </w:r>
      <w:r w:rsidRPr="00742AD8">
        <w:rPr>
          <w:sz w:val="22"/>
          <w:szCs w:val="22"/>
          <w:lang w:eastAsia="en-US"/>
        </w:rPr>
        <w:t xml:space="preserve"> apjomus (piemēram, aktā par </w:t>
      </w:r>
      <w:r w:rsidRPr="00742AD8" w:rsidR="00B42146">
        <w:rPr>
          <w:sz w:val="22"/>
          <w:szCs w:val="22"/>
          <w:lang w:eastAsia="en-US"/>
        </w:rPr>
        <w:t>izpildītajiem</w:t>
      </w:r>
      <w:r w:rsidRPr="00742AD8">
        <w:rPr>
          <w:sz w:val="22"/>
          <w:szCs w:val="22"/>
          <w:lang w:eastAsia="en-US"/>
        </w:rPr>
        <w:t xml:space="preserve"> darbiem (forma 2), segto darbu aktā) vai Objekta būvprojektam </w:t>
      </w:r>
      <w:r w:rsidRPr="00742AD8" w:rsidR="00B42146">
        <w:rPr>
          <w:sz w:val="22"/>
          <w:szCs w:val="22"/>
          <w:lang w:eastAsia="en-US"/>
        </w:rPr>
        <w:t>neatbilstošus</w:t>
      </w:r>
      <w:r w:rsidRPr="00742AD8">
        <w:rPr>
          <w:sz w:val="22"/>
          <w:szCs w:val="22"/>
          <w:lang w:eastAsia="en-US"/>
        </w:rPr>
        <w:t xml:space="preserve"> parametrus vai </w:t>
      </w:r>
      <w:r w:rsidRPr="00742AD8" w:rsidR="00B42146">
        <w:rPr>
          <w:sz w:val="22"/>
          <w:szCs w:val="22"/>
          <w:lang w:eastAsia="en-US"/>
        </w:rPr>
        <w:t>tehnoloģiju</w:t>
      </w:r>
      <w:r w:rsidRPr="00742AD8">
        <w:rPr>
          <w:sz w:val="22"/>
          <w:szCs w:val="22"/>
          <w:lang w:eastAsia="en-US"/>
        </w:rPr>
        <w:t xml:space="preserve">, Izpildītājs maksā Pasūtītājam </w:t>
      </w:r>
      <w:r w:rsidRPr="00742AD8" w:rsidR="00B42146">
        <w:rPr>
          <w:sz w:val="22"/>
          <w:szCs w:val="22"/>
          <w:lang w:eastAsia="en-US"/>
        </w:rPr>
        <w:t>līgumsodu</w:t>
      </w:r>
      <w:r w:rsidRPr="00742AD8">
        <w:rPr>
          <w:sz w:val="22"/>
          <w:szCs w:val="22"/>
          <w:lang w:eastAsia="en-US"/>
        </w:rPr>
        <w:t xml:space="preserve"> 200,00 </w:t>
      </w:r>
      <w:r w:rsidRPr="00742AD8">
        <w:rPr>
          <w:i/>
          <w:sz w:val="22"/>
          <w:szCs w:val="22"/>
          <w:lang w:eastAsia="en-US"/>
        </w:rPr>
        <w:t>euro</w:t>
      </w:r>
      <w:r w:rsidRPr="00742AD8">
        <w:rPr>
          <w:sz w:val="22"/>
          <w:szCs w:val="22"/>
          <w:lang w:eastAsia="en-US"/>
        </w:rPr>
        <w:t xml:space="preserve"> (divi simti </w:t>
      </w:r>
      <w:r w:rsidRPr="00742AD8">
        <w:rPr>
          <w:i/>
          <w:sz w:val="22"/>
          <w:szCs w:val="22"/>
          <w:lang w:eastAsia="en-US"/>
        </w:rPr>
        <w:t>euro</w:t>
      </w:r>
      <w:r w:rsidRPr="00742AD8">
        <w:rPr>
          <w:sz w:val="22"/>
          <w:szCs w:val="22"/>
          <w:lang w:eastAsia="en-US"/>
        </w:rPr>
        <w:t xml:space="preserve"> un 00 centi) par katru gadījumu.  </w:t>
      </w:r>
    </w:p>
    <w:p w:rsidR="00E64B04" w:rsidRPr="00742AD8" w:rsidP="00DB3D85" w14:paraId="3E918160"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Līgumsoda pamatojums ir Pasūtītāja rakstiski sastādīts akts, ar kuru ir iepazīstināts Izpildītājs.</w:t>
      </w:r>
    </w:p>
    <w:p w:rsidR="00E64B04" w:rsidRPr="00742AD8" w:rsidP="00DB3D85" w14:paraId="6F1D1F68"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Izpildītājam ir jāsedz tās Pasūtītāja izmaksas, kas Objekta būvniecības procesa laikā radušās no Izpildītāja prettiesiskas (normatīvajiem aktiem un Līguma noteikumiem neatbilstošas) darbības vai </w:t>
      </w:r>
      <w:r w:rsidRPr="00742AD8">
        <w:rPr>
          <w:sz w:val="22"/>
          <w:szCs w:val="22"/>
          <w:lang w:eastAsia="en-US"/>
        </w:rPr>
        <w:t>bezdarbības. Atbildības limits ir 100% (viens simts procenti) no Līguma 3.1.punktā noteiktās Līguma summas, neieskaitot PVN.</w:t>
      </w:r>
    </w:p>
    <w:p w:rsidR="00E64B04" w:rsidRPr="00742AD8" w:rsidP="00E64B04" w14:paraId="4B4AC953" w14:textId="77777777">
      <w:pPr>
        <w:suppressAutoHyphens w:val="0"/>
        <w:spacing w:after="160"/>
        <w:ind w:left="567"/>
        <w:contextualSpacing/>
        <w:jc w:val="both"/>
        <w:rPr>
          <w:sz w:val="22"/>
          <w:szCs w:val="22"/>
          <w:lang w:eastAsia="en-US"/>
        </w:rPr>
      </w:pPr>
    </w:p>
    <w:p w:rsidR="00E64B04" w:rsidRPr="00742AD8" w:rsidP="00DB3D85" w14:paraId="0F1A4867" w14:textId="77777777">
      <w:pPr>
        <w:keepNext/>
        <w:numPr>
          <w:ilvl w:val="0"/>
          <w:numId w:val="16"/>
        </w:numPr>
        <w:suppressAutoHyphens w:val="0"/>
        <w:spacing w:after="160"/>
        <w:ind w:left="993" w:hanging="426"/>
        <w:contextualSpacing/>
        <w:jc w:val="center"/>
        <w:outlineLvl w:val="1"/>
        <w:rPr>
          <w:b/>
          <w:bCs/>
          <w:sz w:val="22"/>
          <w:szCs w:val="22"/>
          <w:lang w:eastAsia="en-US"/>
        </w:rPr>
      </w:pPr>
      <w:r w:rsidRPr="00742AD8">
        <w:rPr>
          <w:b/>
          <w:bCs/>
          <w:sz w:val="22"/>
          <w:szCs w:val="22"/>
          <w:lang w:eastAsia="en-US"/>
        </w:rPr>
        <w:t>Līguma termiņš un Līguma izbeigšana</w:t>
      </w:r>
    </w:p>
    <w:p w:rsidR="00E64B04" w:rsidRPr="00742AD8" w:rsidP="00DB3D85" w14:paraId="7E584353"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Līgums stājas spēkā tā abpusējas parakstīšanas dienā un ir spēkā līdz Pušu saistību pilnīgai izpildei.</w:t>
      </w:r>
    </w:p>
    <w:p w:rsidR="00E64B04" w:rsidRPr="00742AD8" w:rsidP="00DB3D85" w14:paraId="1B1BB1EE"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rsidR="00E64B04" w:rsidRPr="00742AD8" w:rsidP="00DB3D85" w14:paraId="1085A4CC"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Pasūtītājam ir tiesības vienpusēji izbeigt Līgumu šādos gadījumos:</w:t>
      </w:r>
    </w:p>
    <w:p w:rsidR="00E64B04" w:rsidRPr="00742AD8" w:rsidP="00DB3D85" w14:paraId="720FD576"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Izpildītājs ir patvaļīgi pārtraucis Līguma izpildi;</w:t>
      </w:r>
    </w:p>
    <w:p w:rsidR="00E64B04" w:rsidRPr="00742AD8" w:rsidP="00DB3D85" w14:paraId="647D0846"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Izpildītājs atkārtoti (vairāk kā vienu reizi) nenodrošina Līguma 4.sadaļā noteikto prasību izpildi;</w:t>
      </w:r>
    </w:p>
    <w:p w:rsidR="00E64B04" w:rsidRPr="00742AD8" w:rsidP="00DB3D85" w14:paraId="2BB361BD"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Izpildītāja vainas dēļ ir radušās būtiskas Objekta būvdarbu neatbilstības;</w:t>
      </w:r>
    </w:p>
    <w:p w:rsidR="00E64B04" w:rsidRPr="00742AD8" w:rsidP="00DB3D85" w14:paraId="1BB95040"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rsidR="00E64B04" w:rsidRPr="00742AD8" w:rsidP="00DB3D85" w14:paraId="2F4870C2"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Izpildītājs saistībā ar Līguma noslēgšanu vai Līguma izpildes laikā ir sniedzis nepatiesas vai nepilnīgas ziņas vai apliecinājumus;</w:t>
      </w:r>
    </w:p>
    <w:p w:rsidR="00E64B04" w:rsidRPr="00742AD8" w:rsidP="00DB3D85" w14:paraId="091A7D39"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Izpildītājs saistībā ar Līguma noslēgšanu vai izpildi ir veicis prettiesisku darbību;</w:t>
      </w:r>
    </w:p>
    <w:p w:rsidR="00E64B04" w:rsidRPr="00742AD8" w:rsidP="00DB3D85" w14:paraId="5842B6C4"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1000,00 </w:t>
      </w:r>
      <w:r w:rsidRPr="00742AD8">
        <w:rPr>
          <w:i/>
          <w:sz w:val="22"/>
          <w:szCs w:val="22"/>
          <w:lang w:eastAsia="en-US"/>
        </w:rPr>
        <w:t>euro</w:t>
      </w:r>
      <w:r w:rsidRPr="00742AD8">
        <w:rPr>
          <w:sz w:val="22"/>
          <w:szCs w:val="22"/>
          <w:lang w:eastAsia="en-US"/>
        </w:rPr>
        <w:t xml:space="preserve"> (vienu tūkstoti </w:t>
      </w:r>
      <w:r w:rsidRPr="00742AD8">
        <w:rPr>
          <w:i/>
          <w:sz w:val="22"/>
          <w:szCs w:val="22"/>
          <w:lang w:eastAsia="en-US"/>
        </w:rPr>
        <w:t>euro</w:t>
      </w:r>
      <w:r w:rsidRPr="00742AD8">
        <w:rPr>
          <w:sz w:val="22"/>
          <w:szCs w:val="22"/>
          <w:lang w:eastAsia="en-US"/>
        </w:rPr>
        <w:t xml:space="preserve"> un 00 centi) vai vairāk;</w:t>
      </w:r>
    </w:p>
    <w:p w:rsidR="00E64B04" w:rsidRPr="00742AD8" w:rsidP="00DB3D85" w14:paraId="126A6CD9"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rsidR="00E64B04" w:rsidRPr="00742AD8" w:rsidP="00DB3D85" w14:paraId="17DE8D09"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Publisko iepirkumu likuma 64.panta pirmajā daļā noteiktajos gadījumos.</w:t>
      </w:r>
    </w:p>
    <w:p w:rsidR="00E64B04" w:rsidRPr="00742AD8" w:rsidP="00DB3D85" w14:paraId="4FD561B1"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Ja tiek konstatēts, ka saskaņā ar Starptautisko un Latvijas Republikas nacionālo sankciju likuma 11.</w:t>
      </w:r>
      <w:r w:rsidRPr="00742AD8">
        <w:rPr>
          <w:sz w:val="22"/>
          <w:szCs w:val="22"/>
          <w:vertAlign w:val="superscript"/>
          <w:lang w:eastAsia="en-US"/>
        </w:rPr>
        <w:t>1</w:t>
      </w:r>
      <w:r w:rsidRPr="00742AD8">
        <w:rPr>
          <w:sz w:val="22"/>
          <w:szCs w:val="22"/>
          <w:lang w:eastAsia="en-US"/>
        </w:rPr>
        <w:t xml:space="preserve"> pantā noteikto Līgumu nav iespējams izpildīt </w:t>
      </w:r>
      <w:r w:rsidRPr="00742AD8">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742AD8">
        <w:rPr>
          <w:sz w:val="22"/>
          <w:szCs w:val="22"/>
          <w:lang w:eastAsia="en-US"/>
        </w:rPr>
        <w:t>.</w:t>
      </w:r>
    </w:p>
    <w:p w:rsidR="00E64B04" w:rsidRPr="00742AD8" w:rsidP="00DB3D85" w14:paraId="4811B1D2"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Ja saskaņā ar Līguma 9.9.punktu tiek konstatēts, ka Līguma izpildi nav mērķtiecīgi turpināt vai Pasūtītājam nav pieejams finansējums Darbu uzsākšanai vai turpināšanai.</w:t>
      </w:r>
    </w:p>
    <w:p w:rsidR="00E64B04" w:rsidRPr="00742AD8" w:rsidP="00DB3D85" w14:paraId="69DF9C0E"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Izpildītājam ir tiesības vienpusēji izbeigt Līgumu šādos gadījumos:</w:t>
      </w:r>
    </w:p>
    <w:p w:rsidR="00E64B04" w:rsidRPr="00742AD8" w:rsidP="00DB3D85" w14:paraId="4272ABF6"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Pasūtītājs neveic maksājumu un līgumsods sasniedz 10% (desmit procentus)  no neapmaksātās summas, neieskaitot PVN;</w:t>
      </w:r>
    </w:p>
    <w:p w:rsidR="00E64B04" w:rsidRPr="00742AD8" w:rsidP="00DB3D85" w14:paraId="443BE544"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Pasūtītājs pārkāpj vai nepilda citu būtisku Līgumā paredzētu pienākumu.</w:t>
      </w:r>
    </w:p>
    <w:p w:rsidR="00E64B04" w:rsidRPr="00742AD8" w:rsidP="00DB3D85" w14:paraId="48D746EE"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Līguma darbība tiek izbeigta, ja turpmāku Līguma izpildi padara neiespējamu vai apgrūtina nepārvarama vara.</w:t>
      </w:r>
    </w:p>
    <w:p w:rsidR="00E64B04" w:rsidRPr="00742AD8" w:rsidP="00DB3D85" w14:paraId="05C90184"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Ja Līgums tiek izbeigts pirms Objekta būvdarbu pabeigšanas, Izpildītājam </w:t>
      </w:r>
      <w:r w:rsidRPr="00742AD8">
        <w:rPr>
          <w:b/>
          <w:sz w:val="22"/>
          <w:szCs w:val="22"/>
          <w:lang w:eastAsia="en-US"/>
        </w:rPr>
        <w:t>14 (četrpadsmit) kalendāro dienu</w:t>
      </w:r>
      <w:r w:rsidRPr="00742AD8">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rsidR="00E64B04" w:rsidRPr="00742AD8" w:rsidP="00DB3D85" w14:paraId="0B4BCB65"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Līgums tiek izbeigts paziņojuma kārtībā. Līgums ir uzskatāms par izbeigtu ar dienu, kad adresāts ir saņēmis paziņojumu, kas ierakstītā pasta sūtījumā ir nosūtīts uz adresāta juridisko adresi.</w:t>
      </w:r>
    </w:p>
    <w:p w:rsidR="00E64B04" w:rsidRPr="00742AD8" w:rsidP="00DB3D85" w14:paraId="75C69C22"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Līguma </w:t>
      </w:r>
      <w:r w:rsidRPr="00742AD8">
        <w:rPr>
          <w:sz w:val="22"/>
          <w:szCs w:val="22"/>
          <w:lang w:eastAsia="en-US"/>
        </w:rPr>
        <w:t>neizdevīgums</w:t>
      </w:r>
      <w:r w:rsidRPr="00742AD8">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rsidR="00E64B04" w:rsidRPr="00742AD8" w:rsidP="00DB3D85" w14:paraId="5F60B844"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savstarpēji </w:t>
      </w:r>
      <w:r w:rsidRPr="00742AD8">
        <w:rPr>
          <w:sz w:val="22"/>
          <w:szCs w:val="22"/>
          <w:lang w:eastAsia="en-US"/>
        </w:rPr>
        <w:t>rakstveidā</w:t>
      </w:r>
      <w:r w:rsidRPr="00742AD8">
        <w:rPr>
          <w:sz w:val="22"/>
          <w:szCs w:val="22"/>
          <w:lang w:eastAsia="en-US"/>
        </w:rPr>
        <w:t xml:space="preserve"> vienojas.</w:t>
      </w:r>
    </w:p>
    <w:p w:rsidR="00E64B04" w:rsidRPr="00742AD8" w:rsidP="00DB3D85" w14:paraId="1C89E28B"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Līguma izpildes laikā var tikt veikti būtiski un nebūtiski Līguma grozījumi saskaņā ar Publisko iepirkumu likuma 61. pantu un ievērojot šajā Līgumā noteikto kārtību un ierobežojumus.</w:t>
      </w:r>
    </w:p>
    <w:p w:rsidR="00E64B04" w:rsidRPr="00742AD8" w:rsidP="00DE02CE" w14:paraId="70C4C02A"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Būtiski Līguma grozījumi ir pieļaujami jebkurā no šādiem gadījumiem:</w:t>
      </w:r>
    </w:p>
    <w:p w:rsidR="00E64B04" w:rsidRPr="00742AD8" w:rsidP="00DB3D85" w14:paraId="470D0B03"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rsidR="00E64B04" w:rsidRPr="00742AD8" w:rsidP="00DB3D85" w14:paraId="5A6C4063" w14:textId="77777777">
      <w:pPr>
        <w:numPr>
          <w:ilvl w:val="2"/>
          <w:numId w:val="16"/>
        </w:numPr>
        <w:suppressAutoHyphens w:val="0"/>
        <w:spacing w:after="160"/>
        <w:ind w:left="1287"/>
        <w:contextualSpacing/>
        <w:jc w:val="both"/>
        <w:rPr>
          <w:sz w:val="22"/>
          <w:szCs w:val="22"/>
          <w:lang w:eastAsia="en-US"/>
        </w:rPr>
      </w:pPr>
      <w:bookmarkStart w:id="12" w:name="_Hlk92371366"/>
      <w:r w:rsidRPr="00742AD8">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742AD8">
        <w:t xml:space="preserve"> </w:t>
      </w:r>
      <w:r w:rsidRPr="00742AD8">
        <w:rPr>
          <w:sz w:val="22"/>
          <w:szCs w:val="22"/>
          <w:lang w:eastAsia="en-US"/>
        </w:rPr>
        <w:t>un faktiski paveiktajam apjomam Līgumā noteiktajā kārtībā</w:t>
      </w:r>
      <w:bookmarkEnd w:id="12"/>
      <w:r w:rsidRPr="00742AD8">
        <w:rPr>
          <w:sz w:val="22"/>
          <w:szCs w:val="22"/>
          <w:lang w:eastAsia="en-US"/>
        </w:rPr>
        <w:t>;</w:t>
      </w:r>
    </w:p>
    <w:p w:rsidR="00E64B04" w:rsidRPr="00742AD8" w:rsidP="00DB3D85" w14:paraId="05EF0F0E" w14:textId="77777777">
      <w:pPr>
        <w:numPr>
          <w:ilvl w:val="2"/>
          <w:numId w:val="16"/>
        </w:numPr>
        <w:suppressAutoHyphens w:val="0"/>
        <w:spacing w:after="160"/>
        <w:ind w:left="1287"/>
        <w:contextualSpacing/>
        <w:jc w:val="both"/>
        <w:rPr>
          <w:sz w:val="22"/>
          <w:szCs w:val="22"/>
          <w:lang w:eastAsia="en-US"/>
        </w:rPr>
      </w:pPr>
      <w:r w:rsidRPr="00742AD8">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rsidR="00E64B04" w:rsidRPr="00742AD8" w:rsidP="00DE02CE" w14:paraId="3F212D94"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Līguma grozījumi ir pieļaujami, ja Līguma vērtība, ko nosaka kā visu secīgi izdarīto grozījumu naudas vērtību summa (neņemot vērā to grozījumu vērtību, kas izdarīti saskaņā ar Līguma 9.11.1.-9.11.3.punktu), ir mazāka par 10 procentiem no sākotnējās Līguma kopējās summas.</w:t>
      </w:r>
    </w:p>
    <w:p w:rsidR="00E64B04" w:rsidRPr="00742AD8" w:rsidP="00E64B04" w14:paraId="76DE6805" w14:textId="77777777">
      <w:pPr>
        <w:suppressAutoHyphens w:val="0"/>
        <w:spacing w:after="160"/>
        <w:ind w:left="360"/>
        <w:contextualSpacing/>
        <w:jc w:val="both"/>
        <w:rPr>
          <w:sz w:val="22"/>
          <w:szCs w:val="22"/>
          <w:lang w:eastAsia="en-US"/>
        </w:rPr>
      </w:pPr>
    </w:p>
    <w:p w:rsidR="00E64B04" w:rsidRPr="00742AD8" w:rsidP="00DB3D85" w14:paraId="4D497F2D" w14:textId="77777777">
      <w:pPr>
        <w:keepNext/>
        <w:numPr>
          <w:ilvl w:val="0"/>
          <w:numId w:val="16"/>
        </w:numPr>
        <w:suppressAutoHyphens w:val="0"/>
        <w:spacing w:after="160"/>
        <w:ind w:left="993"/>
        <w:contextualSpacing/>
        <w:jc w:val="center"/>
        <w:outlineLvl w:val="1"/>
        <w:rPr>
          <w:b/>
          <w:bCs/>
          <w:sz w:val="22"/>
          <w:szCs w:val="22"/>
          <w:lang w:eastAsia="en-US"/>
        </w:rPr>
      </w:pPr>
      <w:r w:rsidRPr="00742AD8">
        <w:rPr>
          <w:b/>
          <w:bCs/>
          <w:sz w:val="22"/>
          <w:szCs w:val="22"/>
          <w:lang w:eastAsia="en-US"/>
        </w:rPr>
        <w:t>Nepārvarama vara</w:t>
      </w:r>
    </w:p>
    <w:p w:rsidR="00E64B04" w:rsidRPr="00742AD8" w:rsidP="00DB3D85" w14:paraId="17A0C8D4"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rsidR="00E64B04" w:rsidRPr="00742AD8" w:rsidP="00DB3D85" w14:paraId="0E451A93"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Par nepārvaramas varas apstākļiem atzīst notikumu:</w:t>
      </w:r>
    </w:p>
    <w:p w:rsidR="00E64B04" w:rsidRPr="00742AD8" w:rsidP="00DB3D85" w14:paraId="0C193DAA"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no kura nav iespējams izvairīties un kura sekas nav iespējams pārvarēt,</w:t>
      </w:r>
    </w:p>
    <w:p w:rsidR="00E64B04" w:rsidRPr="00742AD8" w:rsidP="00DB3D85" w14:paraId="3F5F6871"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kuru Līguma slēgšanas brīdī nebija iespējams paredzēt,</w:t>
      </w:r>
    </w:p>
    <w:p w:rsidR="00E64B04" w:rsidRPr="00742AD8" w:rsidP="00DB3D85" w14:paraId="4A368E0B"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kas nav radies Puses vai tās kontrolē esošas personas rīcības dēļ,</w:t>
      </w:r>
    </w:p>
    <w:p w:rsidR="00E64B04" w:rsidRPr="00742AD8" w:rsidP="00DB3D85" w14:paraId="29F4116B" w14:textId="77777777">
      <w:pPr>
        <w:numPr>
          <w:ilvl w:val="2"/>
          <w:numId w:val="16"/>
        </w:numPr>
        <w:suppressAutoHyphens w:val="0"/>
        <w:spacing w:after="160"/>
        <w:ind w:left="1276" w:hanging="709"/>
        <w:contextualSpacing/>
        <w:jc w:val="both"/>
        <w:rPr>
          <w:sz w:val="22"/>
          <w:szCs w:val="22"/>
          <w:lang w:eastAsia="en-US"/>
        </w:rPr>
      </w:pPr>
      <w:r w:rsidRPr="00742AD8">
        <w:rPr>
          <w:sz w:val="22"/>
          <w:szCs w:val="22"/>
          <w:lang w:eastAsia="en-US"/>
        </w:rPr>
        <w:t>kas padara saistību izpildi ne tikai apgrūtinošu, bet neiespējamu.</w:t>
      </w:r>
    </w:p>
    <w:p w:rsidR="00E64B04" w:rsidRPr="00742AD8" w:rsidP="00DB3D85" w14:paraId="134CEC0C" w14:textId="26C79E0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Par šādu apstākļu iestāšanos Pusei, kura ir cietusi no nepārvaramas varas radītiem apstākļiem, ir pienākums nekavējoties </w:t>
      </w:r>
      <w:r w:rsidRPr="00742AD8">
        <w:rPr>
          <w:sz w:val="22"/>
          <w:szCs w:val="22"/>
          <w:lang w:eastAsia="en-US"/>
        </w:rPr>
        <w:t>rakstveidā</w:t>
      </w:r>
      <w:r w:rsidRPr="00742AD8">
        <w:rPr>
          <w:sz w:val="22"/>
          <w:szCs w:val="22"/>
          <w:lang w:eastAsia="en-US"/>
        </w:rPr>
        <w:t xml:space="preserve"> informēt otru Pusi. Ja nepārvaramas varas apstākļi turpinās ilgāk nekā </w:t>
      </w:r>
      <w:r w:rsidRPr="00742AD8" w:rsidR="00FF3C04">
        <w:rPr>
          <w:b/>
          <w:sz w:val="22"/>
          <w:szCs w:val="22"/>
          <w:lang w:eastAsia="en-US"/>
        </w:rPr>
        <w:t xml:space="preserve">15 </w:t>
      </w:r>
      <w:r w:rsidRPr="00742AD8">
        <w:rPr>
          <w:b/>
          <w:sz w:val="22"/>
          <w:szCs w:val="22"/>
          <w:lang w:eastAsia="en-US"/>
        </w:rPr>
        <w:t>(</w:t>
      </w:r>
      <w:r w:rsidRPr="00742AD8" w:rsidR="00FF3C04">
        <w:rPr>
          <w:b/>
          <w:sz w:val="22"/>
          <w:szCs w:val="22"/>
          <w:lang w:eastAsia="en-US"/>
        </w:rPr>
        <w:t>piecpadsmit</w:t>
      </w:r>
      <w:r w:rsidRPr="00742AD8">
        <w:rPr>
          <w:b/>
          <w:sz w:val="22"/>
          <w:szCs w:val="22"/>
          <w:lang w:eastAsia="en-US"/>
        </w:rPr>
        <w:t>)</w:t>
      </w:r>
      <w:r w:rsidRPr="00742AD8" w:rsidR="00FF3C04">
        <w:rPr>
          <w:b/>
          <w:sz w:val="22"/>
          <w:szCs w:val="22"/>
          <w:lang w:eastAsia="en-US"/>
        </w:rPr>
        <w:t xml:space="preserve"> dienas</w:t>
      </w:r>
      <w:r w:rsidRPr="00742AD8">
        <w:rPr>
          <w:bCs/>
          <w:i/>
          <w:iCs/>
          <w:sz w:val="22"/>
          <w:szCs w:val="22"/>
          <w:lang w:eastAsia="en-US"/>
        </w:rPr>
        <w:t>,</w:t>
      </w:r>
      <w:r w:rsidRPr="00742AD8">
        <w:rPr>
          <w:sz w:val="22"/>
          <w:szCs w:val="22"/>
          <w:lang w:eastAsia="en-US"/>
        </w:rPr>
        <w:t xml:space="preserve"> jebkurai no Pusēm ir tiesības izbeigt Līguma darbību, </w:t>
      </w:r>
      <w:r w:rsidRPr="00742AD8">
        <w:rPr>
          <w:sz w:val="22"/>
          <w:szCs w:val="22"/>
          <w:lang w:eastAsia="en-US"/>
        </w:rPr>
        <w:t>rakstveidā</w:t>
      </w:r>
      <w:r w:rsidRPr="00742AD8">
        <w:rPr>
          <w:sz w:val="22"/>
          <w:szCs w:val="22"/>
          <w:lang w:eastAsia="en-US"/>
        </w:rPr>
        <w:t xml:space="preserve"> informējot par to otru Pusi vismaz </w:t>
      </w:r>
      <w:r w:rsidRPr="00742AD8">
        <w:rPr>
          <w:b/>
          <w:sz w:val="22"/>
          <w:szCs w:val="22"/>
          <w:lang w:eastAsia="en-US"/>
        </w:rPr>
        <w:t>5 (piecas) dienas</w:t>
      </w:r>
      <w:r w:rsidRPr="00742AD8">
        <w:rPr>
          <w:sz w:val="22"/>
          <w:szCs w:val="22"/>
          <w:lang w:eastAsia="en-US"/>
        </w:rPr>
        <w:t xml:space="preserve"> iepriekš. Izpildītājs saņem samaksu par visiem līdz Līguma izbeigšanai kvalitatīvi paveiktajiem darbiem, pamatojoties uz pabeigšanas atskaiti.</w:t>
      </w:r>
    </w:p>
    <w:p w:rsidR="00E64B04" w:rsidRPr="00742AD8" w:rsidP="00E64B04" w14:paraId="0908485A" w14:textId="77777777">
      <w:pPr>
        <w:tabs>
          <w:tab w:val="num" w:pos="502"/>
        </w:tabs>
        <w:suppressAutoHyphens w:val="0"/>
        <w:spacing w:after="160"/>
        <w:ind w:left="567"/>
        <w:contextualSpacing/>
        <w:jc w:val="both"/>
        <w:rPr>
          <w:sz w:val="22"/>
          <w:szCs w:val="22"/>
          <w:lang w:eastAsia="en-US"/>
        </w:rPr>
      </w:pPr>
    </w:p>
    <w:p w:rsidR="00E64B04" w:rsidRPr="00742AD8" w:rsidP="00DB3D85" w14:paraId="1DCC5CD2" w14:textId="77777777">
      <w:pPr>
        <w:keepNext/>
        <w:numPr>
          <w:ilvl w:val="0"/>
          <w:numId w:val="16"/>
        </w:numPr>
        <w:tabs>
          <w:tab w:val="left" w:pos="1134"/>
          <w:tab w:val="left" w:pos="1276"/>
        </w:tabs>
        <w:suppressAutoHyphens w:val="0"/>
        <w:spacing w:after="160"/>
        <w:ind w:left="851" w:hanging="142"/>
        <w:contextualSpacing/>
        <w:jc w:val="center"/>
        <w:outlineLvl w:val="1"/>
        <w:rPr>
          <w:b/>
          <w:bCs/>
          <w:sz w:val="22"/>
          <w:szCs w:val="22"/>
          <w:lang w:eastAsia="en-US"/>
        </w:rPr>
      </w:pPr>
      <w:r w:rsidRPr="00742AD8">
        <w:rPr>
          <w:b/>
          <w:bCs/>
          <w:sz w:val="22"/>
          <w:szCs w:val="22"/>
          <w:lang w:eastAsia="en-US"/>
        </w:rPr>
        <w:t>Strīdu risināšana</w:t>
      </w:r>
    </w:p>
    <w:p w:rsidR="00E64B04" w:rsidRPr="00742AD8" w:rsidP="00E64B04" w14:paraId="441199A3" w14:textId="77777777">
      <w:pPr>
        <w:suppressAutoHyphens w:val="0"/>
        <w:spacing w:after="160"/>
        <w:contextualSpacing/>
        <w:jc w:val="both"/>
        <w:rPr>
          <w:sz w:val="22"/>
          <w:szCs w:val="22"/>
          <w:lang w:eastAsia="en-US"/>
        </w:rPr>
      </w:pPr>
      <w:r w:rsidRPr="00742AD8">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rsidR="00E64B04" w:rsidRPr="00742AD8" w:rsidP="00E64B04" w14:paraId="723FE8A4" w14:textId="77777777">
      <w:pPr>
        <w:suppressAutoHyphens w:val="0"/>
        <w:spacing w:after="160"/>
        <w:ind w:left="567"/>
        <w:contextualSpacing/>
        <w:jc w:val="both"/>
        <w:rPr>
          <w:sz w:val="22"/>
          <w:szCs w:val="22"/>
          <w:lang w:eastAsia="en-US"/>
        </w:rPr>
      </w:pPr>
    </w:p>
    <w:p w:rsidR="00E64B04" w:rsidRPr="00742AD8" w:rsidP="00DB3D85" w14:paraId="18CCC109" w14:textId="77777777">
      <w:pPr>
        <w:numPr>
          <w:ilvl w:val="0"/>
          <w:numId w:val="16"/>
        </w:numPr>
        <w:jc w:val="center"/>
        <w:rPr>
          <w:b/>
          <w:bCs/>
          <w:sz w:val="22"/>
          <w:szCs w:val="22"/>
          <w:lang w:eastAsia="en-US"/>
        </w:rPr>
      </w:pPr>
      <w:r w:rsidRPr="00742AD8">
        <w:rPr>
          <w:b/>
          <w:bCs/>
          <w:sz w:val="22"/>
          <w:szCs w:val="22"/>
          <w:lang w:eastAsia="en-US"/>
        </w:rPr>
        <w:t>Fizisko personu datu apstrāde</w:t>
      </w:r>
    </w:p>
    <w:p w:rsidR="00E64B04" w:rsidRPr="00742AD8" w:rsidP="00DB3D85" w14:paraId="021627A7" w14:textId="77777777">
      <w:pPr>
        <w:pStyle w:val="ListParagraph"/>
        <w:numPr>
          <w:ilvl w:val="1"/>
          <w:numId w:val="16"/>
        </w:numPr>
        <w:suppressAutoHyphens w:val="0"/>
        <w:ind w:left="567" w:hanging="567"/>
        <w:jc w:val="both"/>
        <w:rPr>
          <w:sz w:val="22"/>
          <w:szCs w:val="22"/>
        </w:rPr>
      </w:pPr>
      <w:r w:rsidRPr="00742AD8">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rsidR="00E64B04" w:rsidRPr="00742AD8" w:rsidP="00DB3D85" w14:paraId="26FBD9AE" w14:textId="77777777">
      <w:pPr>
        <w:pStyle w:val="ListParagraph"/>
        <w:numPr>
          <w:ilvl w:val="1"/>
          <w:numId w:val="16"/>
        </w:numPr>
        <w:suppressAutoHyphens w:val="0"/>
        <w:spacing w:after="160"/>
        <w:ind w:left="567" w:hanging="567"/>
        <w:jc w:val="both"/>
        <w:rPr>
          <w:sz w:val="22"/>
          <w:szCs w:val="22"/>
        </w:rPr>
      </w:pPr>
      <w:r w:rsidRPr="00742AD8">
        <w:rPr>
          <w:sz w:val="22"/>
          <w:szCs w:val="22"/>
        </w:rPr>
        <w:t>Puse, kura nodod otrai Pusei fizisko personu datus apstrādei, atbild par piekrišanu iegūšanu no attiecīgajiem datu subjektiem vai cita pamatojuma esību fizisko personu datu likumīgai apstrādei.</w:t>
      </w:r>
    </w:p>
    <w:p w:rsidR="00E64B04" w:rsidRPr="00742AD8" w:rsidP="00DB3D85" w14:paraId="26DAC1E8" w14:textId="77777777">
      <w:pPr>
        <w:pStyle w:val="ListParagraph"/>
        <w:numPr>
          <w:ilvl w:val="1"/>
          <w:numId w:val="16"/>
        </w:numPr>
        <w:suppressAutoHyphens w:val="0"/>
        <w:spacing w:after="160"/>
        <w:ind w:left="567" w:hanging="567"/>
        <w:jc w:val="both"/>
        <w:rPr>
          <w:sz w:val="22"/>
          <w:szCs w:val="22"/>
        </w:rPr>
      </w:pPr>
      <w:r w:rsidRPr="00742AD8">
        <w:rPr>
          <w:sz w:val="22"/>
          <w:szCs w:val="22"/>
        </w:rPr>
        <w:t>Puses apņemas nenodot tālāk trešajām personām no otras Puses iegūtos fizisko personu datus, izņemot gadījumus, kad Līgumā ir noteikts citādāk vai normatīvie akti paredz šādu datu nodošanu.</w:t>
      </w:r>
    </w:p>
    <w:p w:rsidR="00E64B04" w:rsidRPr="00742AD8" w:rsidP="00DB3D85" w14:paraId="314D95A8" w14:textId="77777777">
      <w:pPr>
        <w:pStyle w:val="ListParagraph"/>
        <w:numPr>
          <w:ilvl w:val="1"/>
          <w:numId w:val="16"/>
        </w:numPr>
        <w:suppressAutoHyphens w:val="0"/>
        <w:spacing w:after="160"/>
        <w:ind w:left="567" w:hanging="567"/>
        <w:jc w:val="both"/>
        <w:rPr>
          <w:sz w:val="22"/>
          <w:szCs w:val="22"/>
        </w:rPr>
      </w:pPr>
      <w:r w:rsidRPr="00742AD8">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rsidR="00E64B04" w:rsidRPr="00742AD8" w:rsidP="00DB3D85" w14:paraId="0873269A" w14:textId="77777777">
      <w:pPr>
        <w:pStyle w:val="ListParagraph"/>
        <w:numPr>
          <w:ilvl w:val="1"/>
          <w:numId w:val="16"/>
        </w:numPr>
        <w:suppressAutoHyphens w:val="0"/>
        <w:ind w:left="567" w:hanging="567"/>
        <w:contextualSpacing w:val="0"/>
        <w:jc w:val="both"/>
        <w:rPr>
          <w:sz w:val="22"/>
          <w:szCs w:val="22"/>
        </w:rPr>
      </w:pPr>
      <w:r w:rsidRPr="00742AD8">
        <w:rPr>
          <w:sz w:val="22"/>
          <w:szCs w:val="22"/>
        </w:rPr>
        <w:t>Puses apņemas pēc otras Puses pieprasījuma iznīcināt no otras Puses iegūtos fizisko personu datus, ja izbeidzas nepieciešamība tos apstrādāt Līguma izpildes nodrošināšanai.</w:t>
      </w:r>
    </w:p>
    <w:p w:rsidR="00E64B04" w:rsidRPr="00742AD8" w:rsidP="00E64B04" w14:paraId="449C89E2" w14:textId="77777777">
      <w:pPr>
        <w:pStyle w:val="ListParagraph"/>
        <w:suppressAutoHyphens w:val="0"/>
        <w:ind w:left="567"/>
        <w:jc w:val="both"/>
        <w:rPr>
          <w:sz w:val="22"/>
          <w:szCs w:val="22"/>
        </w:rPr>
      </w:pPr>
    </w:p>
    <w:p w:rsidR="00E64B04" w:rsidRPr="00742AD8" w:rsidP="00DB3D85" w14:paraId="446275D3" w14:textId="77777777">
      <w:pPr>
        <w:keepNext/>
        <w:numPr>
          <w:ilvl w:val="0"/>
          <w:numId w:val="16"/>
        </w:numPr>
        <w:suppressAutoHyphens w:val="0"/>
        <w:spacing w:after="160"/>
        <w:ind w:left="1134" w:hanging="425"/>
        <w:contextualSpacing/>
        <w:jc w:val="center"/>
        <w:outlineLvl w:val="1"/>
        <w:rPr>
          <w:b/>
          <w:bCs/>
          <w:sz w:val="22"/>
          <w:szCs w:val="22"/>
          <w:lang w:eastAsia="en-US"/>
        </w:rPr>
      </w:pPr>
      <w:r w:rsidRPr="00742AD8">
        <w:rPr>
          <w:b/>
          <w:bCs/>
          <w:sz w:val="22"/>
          <w:szCs w:val="22"/>
          <w:lang w:eastAsia="en-US"/>
        </w:rPr>
        <w:t>Papildus noteikumi</w:t>
      </w:r>
    </w:p>
    <w:p w:rsidR="00E64B04" w:rsidRPr="00742AD8" w:rsidP="00DB3D85" w14:paraId="104EE783"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rsidR="00E64B04" w:rsidRPr="00742AD8" w:rsidP="00DB3D85" w14:paraId="3E14477C" w14:textId="77777777">
      <w:pPr>
        <w:numPr>
          <w:ilvl w:val="1"/>
          <w:numId w:val="16"/>
        </w:numPr>
        <w:tabs>
          <w:tab w:val="left" w:pos="567"/>
        </w:tabs>
        <w:suppressAutoHyphens w:val="0"/>
        <w:overflowPunct w:val="0"/>
        <w:autoSpaceDE w:val="0"/>
        <w:autoSpaceDN w:val="0"/>
        <w:adjustRightInd w:val="0"/>
        <w:spacing w:after="160"/>
        <w:ind w:left="567" w:hanging="567"/>
        <w:contextualSpacing/>
        <w:jc w:val="both"/>
        <w:textAlignment w:val="baseline"/>
        <w:rPr>
          <w:sz w:val="22"/>
          <w:szCs w:val="22"/>
          <w:lang w:eastAsia="en-US"/>
        </w:rPr>
      </w:pPr>
      <w:r w:rsidRPr="00742AD8">
        <w:rPr>
          <w:sz w:val="22"/>
          <w:szCs w:val="22"/>
          <w:lang w:eastAsia="en-US"/>
        </w:rPr>
        <w:t xml:space="preserve">Visi no Līguma izrietošie paziņojumi, brīdinājumi, sarakste, saskaņojumi un cita informācija un dokumentācija ir noformējama </w:t>
      </w:r>
      <w:r w:rsidRPr="00742AD8">
        <w:rPr>
          <w:sz w:val="22"/>
          <w:szCs w:val="22"/>
          <w:lang w:eastAsia="en-US"/>
        </w:rPr>
        <w:t>rakstveidā</w:t>
      </w:r>
      <w:r w:rsidRPr="00742AD8">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rsidR="00E64B04" w:rsidRPr="00742AD8" w:rsidP="00DB3D85" w14:paraId="2B07310C" w14:textId="77777777">
      <w:pPr>
        <w:numPr>
          <w:ilvl w:val="1"/>
          <w:numId w:val="16"/>
        </w:numPr>
        <w:tabs>
          <w:tab w:val="left" w:pos="567"/>
        </w:tabs>
        <w:suppressAutoHyphens w:val="0"/>
        <w:overflowPunct w:val="0"/>
        <w:autoSpaceDE w:val="0"/>
        <w:autoSpaceDN w:val="0"/>
        <w:adjustRightInd w:val="0"/>
        <w:spacing w:after="160"/>
        <w:ind w:left="567" w:hanging="567"/>
        <w:contextualSpacing/>
        <w:jc w:val="both"/>
        <w:textAlignment w:val="baseline"/>
        <w:rPr>
          <w:rFonts w:eastAsia="Calibri"/>
          <w:sz w:val="22"/>
          <w:szCs w:val="22"/>
          <w:lang w:eastAsia="en-US"/>
        </w:rPr>
      </w:pPr>
      <w:r w:rsidRPr="00742AD8">
        <w:rPr>
          <w:rFonts w:eastAsia="Calibri"/>
          <w:sz w:val="22"/>
          <w:szCs w:val="22"/>
          <w:lang w:eastAsia="en-US"/>
        </w:rPr>
        <w:t xml:space="preserve">Visi Līguma pielikumi pēc Līguma abpusējas parakstīšanas kļūst par tā neatņemamu sastāvdaļu un ir grozāmi tikai </w:t>
      </w:r>
      <w:r w:rsidRPr="00742AD8">
        <w:rPr>
          <w:rFonts w:eastAsia="Calibri"/>
          <w:sz w:val="22"/>
          <w:szCs w:val="22"/>
          <w:lang w:eastAsia="en-US"/>
        </w:rPr>
        <w:t>rakstveidā</w:t>
      </w:r>
      <w:r w:rsidRPr="00742AD8">
        <w:rPr>
          <w:rFonts w:eastAsia="Calibri"/>
          <w:sz w:val="22"/>
          <w:szCs w:val="22"/>
          <w:lang w:eastAsia="en-US"/>
        </w:rPr>
        <w:t xml:space="preserve"> un pēc abpusējas saskaņošanas. Nekādi mutiski papildinājumi un vienošanās netiek uzskatīti par Līguma sastāvdaļu.</w:t>
      </w:r>
    </w:p>
    <w:p w:rsidR="00E64B04" w:rsidRPr="00742AD8" w:rsidP="00DB3D85" w14:paraId="4DF15A66"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Līgumam tā noslēgšanas brīdī ir pievienots pielikums Nr.1 “Būvuzraudzības darba uzdevums”, pielikums Nr.2 “Darbu daudzumu un izmaksu saraksts”, kas ir Līguma neatņemamas sastāvdaļas”</w:t>
      </w:r>
      <w:r w:rsidRPr="00742AD8">
        <w:t xml:space="preserve"> </w:t>
      </w:r>
      <w:r w:rsidRPr="00742AD8">
        <w:rPr>
          <w:sz w:val="22"/>
          <w:szCs w:val="22"/>
          <w:lang w:eastAsia="en-US"/>
        </w:rPr>
        <w:t>un pielikums Nr. 3 “Būvuzrauga iknedēļas atskaites forma”.</w:t>
      </w:r>
    </w:p>
    <w:p w:rsidR="00E64B04" w:rsidRPr="00742AD8" w:rsidP="00DB3D85" w14:paraId="3F25C802" w14:textId="77777777">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Līguma neatņemama sastāvdaļa ir Pasūtītāja noslēgtā Būvdarbu līguma apliecināta kopija un būvprojekts/būvniecības ieceres dokumentācija/defekta akts, kura 1 (viens) eksemplārs tiek izsniegts Izpildītājam pēc Būvdarbu līguma noslēgšanas.</w:t>
      </w:r>
    </w:p>
    <w:p w:rsidR="004D5603" w:rsidRPr="00742AD8" w:rsidP="00DE02CE" w14:paraId="2ADAC53F" w14:textId="688CAE81">
      <w:pPr>
        <w:numPr>
          <w:ilvl w:val="1"/>
          <w:numId w:val="16"/>
        </w:numPr>
        <w:suppressAutoHyphens w:val="0"/>
        <w:spacing w:after="160"/>
        <w:ind w:left="567" w:hanging="567"/>
        <w:contextualSpacing/>
        <w:jc w:val="both"/>
        <w:rPr>
          <w:sz w:val="22"/>
          <w:szCs w:val="22"/>
          <w:lang w:eastAsia="en-US"/>
        </w:rPr>
      </w:pPr>
      <w:r w:rsidRPr="00742AD8">
        <w:rPr>
          <w:sz w:val="22"/>
          <w:szCs w:val="22"/>
          <w:lang w:eastAsia="en-US"/>
        </w:rPr>
        <w:t xml:space="preserve">   Līgums ir sagatavots latviešu valodā uz</w:t>
      </w:r>
      <w:r w:rsidRPr="00742AD8" w:rsidR="00E64B04">
        <w:rPr>
          <w:sz w:val="22"/>
          <w:szCs w:val="22"/>
          <w:lang w:eastAsia="en-US"/>
        </w:rPr>
        <w:t xml:space="preserve"> </w:t>
      </w:r>
      <w:r w:rsidRPr="00742AD8" w:rsidR="00CC108D">
        <w:rPr>
          <w:sz w:val="22"/>
          <w:szCs w:val="22"/>
          <w:lang w:eastAsia="en-US"/>
        </w:rPr>
        <w:t>2</w:t>
      </w:r>
      <w:r w:rsidR="0077735C">
        <w:rPr>
          <w:sz w:val="22"/>
          <w:szCs w:val="22"/>
          <w:lang w:eastAsia="en-US"/>
        </w:rPr>
        <w:t>2</w:t>
      </w:r>
      <w:r w:rsidRPr="00742AD8" w:rsidR="00E64B04">
        <w:rPr>
          <w:sz w:val="22"/>
          <w:szCs w:val="22"/>
          <w:lang w:eastAsia="en-US"/>
        </w:rPr>
        <w:t xml:space="preserve"> (</w:t>
      </w:r>
      <w:r w:rsidRPr="00742AD8" w:rsidR="00CC108D">
        <w:rPr>
          <w:sz w:val="22"/>
          <w:szCs w:val="22"/>
          <w:lang w:eastAsia="en-US"/>
        </w:rPr>
        <w:t>divdesmit</w:t>
      </w:r>
      <w:r w:rsidR="00680F07">
        <w:rPr>
          <w:sz w:val="22"/>
          <w:szCs w:val="22"/>
          <w:lang w:eastAsia="en-US"/>
        </w:rPr>
        <w:t xml:space="preserve"> </w:t>
      </w:r>
      <w:r w:rsidR="0077735C">
        <w:rPr>
          <w:sz w:val="22"/>
          <w:szCs w:val="22"/>
          <w:lang w:eastAsia="en-US"/>
        </w:rPr>
        <w:t>divām</w:t>
      </w:r>
      <w:r w:rsidRPr="00742AD8" w:rsidR="00E64B04">
        <w:rPr>
          <w:sz w:val="22"/>
          <w:szCs w:val="22"/>
          <w:lang w:eastAsia="en-US"/>
        </w:rPr>
        <w:t xml:space="preserve">) lapām (ieskaitot pielikumus), </w:t>
      </w:r>
      <w:r w:rsidRPr="00742AD8">
        <w:rPr>
          <w:sz w:val="22"/>
          <w:szCs w:val="22"/>
          <w:lang w:eastAsia="en-US"/>
        </w:rPr>
        <w:t>parakstīts ar drošu elektronisko parakstu un satur laika zīmogu. Līguma parakstīšanas diena ir pēdējā pievienotā droša elektroniskā paraksta un tā laika zīmoga datums.</w:t>
      </w:r>
    </w:p>
    <w:p w:rsidR="00E64B04" w:rsidRPr="00742AD8" w:rsidP="004D5603" w14:paraId="1141A07C" w14:textId="25CDBEEB">
      <w:pPr>
        <w:tabs>
          <w:tab w:val="num" w:pos="502"/>
        </w:tabs>
        <w:suppressAutoHyphens w:val="0"/>
        <w:spacing w:after="160"/>
        <w:ind w:left="567"/>
        <w:contextualSpacing/>
        <w:jc w:val="both"/>
        <w:rPr>
          <w:sz w:val="22"/>
          <w:szCs w:val="22"/>
          <w:lang w:eastAsia="en-US"/>
        </w:rPr>
      </w:pPr>
    </w:p>
    <w:p w:rsidR="00E64B04" w:rsidRPr="00742AD8" w:rsidP="00DB3D85" w14:paraId="1DB66933" w14:textId="77777777">
      <w:pPr>
        <w:pStyle w:val="ListParagraph"/>
        <w:numPr>
          <w:ilvl w:val="0"/>
          <w:numId w:val="16"/>
        </w:numPr>
        <w:suppressAutoHyphens w:val="0"/>
        <w:spacing w:after="160"/>
        <w:jc w:val="center"/>
        <w:rPr>
          <w:b/>
          <w:bCs/>
          <w:sz w:val="22"/>
          <w:szCs w:val="22"/>
          <w:lang w:eastAsia="en-US"/>
        </w:rPr>
      </w:pPr>
      <w:r w:rsidRPr="00742AD8">
        <w:rPr>
          <w:b/>
          <w:bCs/>
          <w:sz w:val="22"/>
          <w:szCs w:val="22"/>
          <w:lang w:eastAsia="en-US"/>
        </w:rPr>
        <w:t>Konfidencialitāte</w:t>
      </w:r>
    </w:p>
    <w:p w:rsidR="00E64B04" w:rsidRPr="00742AD8" w:rsidP="00E64B04" w14:paraId="79EE8D2F" w14:textId="77777777">
      <w:pPr>
        <w:pStyle w:val="ListParagraph"/>
        <w:autoSpaceDE w:val="0"/>
        <w:autoSpaceDN w:val="0"/>
        <w:adjustRightInd w:val="0"/>
        <w:spacing w:after="23"/>
        <w:ind w:left="426" w:hanging="426"/>
        <w:jc w:val="both"/>
        <w:rPr>
          <w:color w:val="000000"/>
          <w:sz w:val="22"/>
          <w:szCs w:val="22"/>
          <w:lang w:eastAsia="lv-LV"/>
        </w:rPr>
      </w:pPr>
      <w:r w:rsidRPr="00742AD8">
        <w:rPr>
          <w:color w:val="000000"/>
          <w:sz w:val="22"/>
          <w:szCs w:val="22"/>
          <w:lang w:eastAsia="lv-LV"/>
        </w:rPr>
        <w:t xml:space="preserve">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paredzētos gadījumus. </w:t>
      </w:r>
    </w:p>
    <w:p w:rsidR="00E64B04" w:rsidRPr="00742AD8" w:rsidP="00E64B04" w14:paraId="4FAB451A" w14:textId="77777777">
      <w:pPr>
        <w:pStyle w:val="ListParagraph"/>
        <w:autoSpaceDE w:val="0"/>
        <w:autoSpaceDN w:val="0"/>
        <w:adjustRightInd w:val="0"/>
        <w:spacing w:after="23"/>
        <w:ind w:left="426" w:hanging="426"/>
        <w:jc w:val="both"/>
        <w:rPr>
          <w:color w:val="000000"/>
          <w:sz w:val="22"/>
          <w:szCs w:val="22"/>
          <w:lang w:eastAsia="lv-LV"/>
        </w:rPr>
      </w:pPr>
      <w:r w:rsidRPr="00742AD8">
        <w:rPr>
          <w:color w:val="000000"/>
          <w:sz w:val="22"/>
          <w:szCs w:val="22"/>
          <w:lang w:eastAsia="lv-LV"/>
        </w:rPr>
        <w:t xml:space="preserve">14.2. Puses ir savstarpēji atbildīgas par Līgumā paredzēto konfidencialitātes noteikumu ievērošanu. </w:t>
      </w:r>
    </w:p>
    <w:p w:rsidR="00E64B04" w:rsidRPr="00742AD8" w:rsidP="00E64B04" w14:paraId="7886C830" w14:textId="77777777">
      <w:pPr>
        <w:pStyle w:val="ListParagraph"/>
        <w:autoSpaceDE w:val="0"/>
        <w:autoSpaceDN w:val="0"/>
        <w:adjustRightInd w:val="0"/>
        <w:spacing w:after="23"/>
        <w:ind w:left="426" w:hanging="426"/>
        <w:jc w:val="both"/>
        <w:rPr>
          <w:color w:val="000000"/>
          <w:sz w:val="22"/>
          <w:szCs w:val="22"/>
          <w:lang w:eastAsia="lv-LV"/>
        </w:rPr>
      </w:pPr>
      <w:r w:rsidRPr="00742AD8">
        <w:rPr>
          <w:color w:val="000000"/>
          <w:sz w:val="22"/>
          <w:szCs w:val="22"/>
          <w:lang w:eastAsia="lv-LV"/>
        </w:rPr>
        <w:t xml:space="preserve">14.3. Līguma 14.sadaļā minētajiem noteikumiem nav laika ierobežojuma un uz tiem neattiecas Līguma darbības termiņš. </w:t>
      </w:r>
    </w:p>
    <w:p w:rsidR="00E64B04" w:rsidRPr="00742AD8" w:rsidP="00E64B04" w14:paraId="65BAE028" w14:textId="77777777">
      <w:pPr>
        <w:pStyle w:val="ListParagraph"/>
        <w:suppressAutoHyphens w:val="0"/>
        <w:spacing w:after="160"/>
        <w:ind w:left="360"/>
        <w:rPr>
          <w:b/>
          <w:bCs/>
          <w:sz w:val="22"/>
          <w:szCs w:val="22"/>
          <w:lang w:eastAsia="en-US"/>
        </w:rPr>
      </w:pPr>
    </w:p>
    <w:p w:rsidR="00E64B04" w:rsidRPr="00742AD8" w:rsidP="00DB3D85" w14:paraId="4D364F26" w14:textId="77777777">
      <w:pPr>
        <w:keepNext/>
        <w:numPr>
          <w:ilvl w:val="0"/>
          <w:numId w:val="16"/>
        </w:numPr>
        <w:suppressAutoHyphens w:val="0"/>
        <w:spacing w:after="160"/>
        <w:ind w:left="426" w:hanging="426"/>
        <w:contextualSpacing/>
        <w:jc w:val="center"/>
        <w:outlineLvl w:val="1"/>
        <w:rPr>
          <w:b/>
          <w:bCs/>
          <w:sz w:val="22"/>
          <w:szCs w:val="22"/>
          <w:lang w:eastAsia="en-US"/>
        </w:rPr>
      </w:pPr>
      <w:r w:rsidRPr="00742AD8">
        <w:rPr>
          <w:b/>
          <w:bCs/>
          <w:sz w:val="22"/>
          <w:szCs w:val="22"/>
          <w:lang w:eastAsia="en-US"/>
        </w:rPr>
        <w:t>Pušu rekvizīti un paraksti</w:t>
      </w:r>
    </w:p>
    <w:p w:rsidR="00DE4DE2" w:rsidRPr="00742AD8" w:rsidP="00DE4DE2" w14:paraId="6AF8CAED" w14:textId="77777777">
      <w:pPr>
        <w:keepNext/>
        <w:suppressAutoHyphens w:val="0"/>
        <w:spacing w:after="160"/>
        <w:ind w:left="426"/>
        <w:contextualSpacing/>
        <w:outlineLvl w:val="1"/>
        <w:rPr>
          <w:b/>
          <w:bCs/>
          <w:sz w:val="22"/>
          <w:szCs w:val="22"/>
          <w:lang w:eastAsia="en-US"/>
        </w:rPr>
      </w:pPr>
    </w:p>
    <w:tbl>
      <w:tblPr>
        <w:tblW w:w="9471" w:type="dxa"/>
        <w:tblLook w:val="04A0"/>
      </w:tblPr>
      <w:tblGrid>
        <w:gridCol w:w="4536"/>
        <w:gridCol w:w="4935"/>
      </w:tblGrid>
      <w:tr w14:paraId="2266F9AD" w14:textId="77777777" w:rsidTr="00D6550E">
        <w:tblPrEx>
          <w:tblW w:w="9471" w:type="dxa"/>
          <w:tblLook w:val="04A0"/>
        </w:tblPrEx>
        <w:trPr>
          <w:trHeight w:val="2594"/>
        </w:trPr>
        <w:tc>
          <w:tcPr>
            <w:tcW w:w="4536" w:type="dxa"/>
            <w:shd w:val="clear" w:color="auto" w:fill="auto"/>
          </w:tcPr>
          <w:p w:rsidR="00D6550E" w:rsidRPr="00742AD8" w:rsidP="00D6550E" w14:paraId="7E223706" w14:textId="77777777">
            <w:pPr>
              <w:tabs>
                <w:tab w:val="left" w:pos="8975"/>
              </w:tabs>
              <w:ind w:right="412"/>
              <w:jc w:val="both"/>
              <w:rPr>
                <w:b/>
                <w:bCs/>
                <w:color w:val="000000"/>
                <w:sz w:val="22"/>
                <w:szCs w:val="22"/>
                <w:lang w:eastAsia="lv-LV"/>
              </w:rPr>
            </w:pPr>
            <w:r w:rsidRPr="00742AD8">
              <w:rPr>
                <w:b/>
                <w:bCs/>
                <w:color w:val="000000"/>
                <w:sz w:val="22"/>
                <w:szCs w:val="22"/>
                <w:lang w:eastAsia="lv-LV"/>
              </w:rPr>
              <w:t>PASŪTĪTĀJS:</w:t>
            </w:r>
          </w:p>
          <w:p w:rsidR="00D6550E" w:rsidRPr="00742AD8" w:rsidP="00D6550E" w14:paraId="01A5EF06" w14:textId="77777777">
            <w:pPr>
              <w:tabs>
                <w:tab w:val="left" w:pos="8975"/>
              </w:tabs>
              <w:ind w:right="412"/>
              <w:jc w:val="both"/>
              <w:rPr>
                <w:color w:val="000000"/>
                <w:sz w:val="22"/>
                <w:szCs w:val="22"/>
                <w:lang w:eastAsia="lv-LV"/>
              </w:rPr>
            </w:pPr>
          </w:p>
          <w:p w:rsidR="00D6550E" w:rsidRPr="00742AD8" w:rsidP="00D6550E" w14:paraId="55CF66CF" w14:textId="77777777">
            <w:pPr>
              <w:tabs>
                <w:tab w:val="left" w:pos="8975"/>
              </w:tabs>
              <w:ind w:right="412"/>
              <w:jc w:val="both"/>
              <w:rPr>
                <w:color w:val="000000"/>
                <w:sz w:val="22"/>
                <w:szCs w:val="22"/>
                <w:lang w:eastAsia="lv-LV"/>
              </w:rPr>
            </w:pPr>
            <w:r w:rsidRPr="00742AD8">
              <w:rPr>
                <w:color w:val="000000"/>
                <w:sz w:val="22"/>
                <w:szCs w:val="22"/>
                <w:lang w:eastAsia="lv-LV"/>
              </w:rPr>
              <w:t xml:space="preserve">Rīgas </w:t>
            </w:r>
            <w:r w:rsidRPr="00742AD8">
              <w:rPr>
                <w:color w:val="000000"/>
                <w:sz w:val="22"/>
                <w:szCs w:val="22"/>
                <w:lang w:eastAsia="lv-LV"/>
              </w:rPr>
              <w:t>valstspilsētas</w:t>
            </w:r>
            <w:r w:rsidRPr="00742AD8">
              <w:rPr>
                <w:color w:val="000000"/>
                <w:sz w:val="22"/>
                <w:szCs w:val="22"/>
                <w:lang w:eastAsia="lv-LV"/>
              </w:rPr>
              <w:t xml:space="preserve"> pašvaldības Ārtelpas un mobilitātes departaments</w:t>
            </w:r>
          </w:p>
          <w:p w:rsidR="00D6550E" w:rsidRPr="00742AD8" w:rsidP="00D6550E" w14:paraId="10A804CB" w14:textId="77777777">
            <w:pPr>
              <w:tabs>
                <w:tab w:val="left" w:pos="8975"/>
              </w:tabs>
              <w:ind w:right="412"/>
              <w:jc w:val="both"/>
              <w:rPr>
                <w:color w:val="000000"/>
                <w:sz w:val="22"/>
                <w:szCs w:val="22"/>
                <w:lang w:eastAsia="lv-LV"/>
              </w:rPr>
            </w:pPr>
            <w:r w:rsidRPr="00742AD8">
              <w:rPr>
                <w:color w:val="000000"/>
                <w:sz w:val="22"/>
                <w:szCs w:val="22"/>
                <w:lang w:eastAsia="lv-LV"/>
              </w:rPr>
              <w:t>Adrese: Ģertrūdes iela 36, Rīga, LV-1011</w:t>
            </w:r>
          </w:p>
          <w:p w:rsidR="00D6550E" w:rsidRPr="00742AD8" w:rsidP="00D6550E" w14:paraId="18CCACC6" w14:textId="77777777">
            <w:pPr>
              <w:tabs>
                <w:tab w:val="left" w:pos="8975"/>
              </w:tabs>
              <w:ind w:right="412"/>
              <w:jc w:val="both"/>
              <w:rPr>
                <w:color w:val="000000"/>
                <w:sz w:val="22"/>
                <w:szCs w:val="22"/>
                <w:lang w:eastAsia="lv-LV"/>
              </w:rPr>
            </w:pPr>
          </w:p>
          <w:p w:rsidR="00D6550E" w:rsidRPr="00742AD8" w:rsidP="00D6550E" w14:paraId="7F0CF746" w14:textId="77777777">
            <w:pPr>
              <w:tabs>
                <w:tab w:val="left" w:pos="8975"/>
              </w:tabs>
              <w:ind w:right="412"/>
              <w:jc w:val="both"/>
              <w:rPr>
                <w:color w:val="000000"/>
                <w:sz w:val="22"/>
                <w:szCs w:val="22"/>
                <w:lang w:eastAsia="lv-LV"/>
              </w:rPr>
            </w:pPr>
          </w:p>
          <w:p w:rsidR="00D6550E" w:rsidRPr="00742AD8" w:rsidP="00D6550E" w14:paraId="2F774658" w14:textId="77777777">
            <w:pPr>
              <w:tabs>
                <w:tab w:val="left" w:pos="8975"/>
              </w:tabs>
              <w:ind w:right="412"/>
              <w:jc w:val="both"/>
              <w:rPr>
                <w:color w:val="000000"/>
                <w:sz w:val="22"/>
                <w:szCs w:val="22"/>
                <w:lang w:eastAsia="lv-LV"/>
              </w:rPr>
            </w:pPr>
          </w:p>
          <w:p w:rsidR="00D6550E" w:rsidRPr="00742AD8" w:rsidP="00D6550E" w14:paraId="0DD27903" w14:textId="77777777">
            <w:pPr>
              <w:tabs>
                <w:tab w:val="left" w:pos="8975"/>
              </w:tabs>
              <w:ind w:right="412"/>
              <w:jc w:val="both"/>
              <w:rPr>
                <w:color w:val="000000"/>
                <w:sz w:val="22"/>
                <w:szCs w:val="22"/>
                <w:lang w:eastAsia="lv-LV"/>
              </w:rPr>
            </w:pPr>
          </w:p>
          <w:p w:rsidR="00D6550E" w:rsidRPr="00742AD8" w:rsidP="00D6550E" w14:paraId="5E790FCD" w14:textId="77777777">
            <w:pPr>
              <w:tabs>
                <w:tab w:val="left" w:pos="8975"/>
              </w:tabs>
              <w:ind w:right="412"/>
              <w:jc w:val="both"/>
              <w:rPr>
                <w:color w:val="000000"/>
                <w:sz w:val="22"/>
                <w:szCs w:val="22"/>
                <w:lang w:eastAsia="lv-LV"/>
              </w:rPr>
            </w:pPr>
          </w:p>
          <w:p w:rsidR="00D6550E" w:rsidRPr="00742AD8" w:rsidP="00D6550E" w14:paraId="65600FA6" w14:textId="77777777">
            <w:pPr>
              <w:tabs>
                <w:tab w:val="left" w:pos="8975"/>
              </w:tabs>
              <w:ind w:right="412"/>
              <w:jc w:val="both"/>
              <w:rPr>
                <w:color w:val="000000"/>
                <w:sz w:val="22"/>
                <w:szCs w:val="22"/>
                <w:lang w:eastAsia="lv-LV"/>
              </w:rPr>
            </w:pPr>
            <w:r w:rsidRPr="00742AD8">
              <w:rPr>
                <w:color w:val="000000"/>
                <w:sz w:val="22"/>
                <w:szCs w:val="22"/>
                <w:lang w:eastAsia="lv-LV"/>
              </w:rPr>
              <w:t>___________________________________</w:t>
            </w:r>
          </w:p>
          <w:p w:rsidR="00D6550E" w:rsidRPr="00742AD8" w:rsidP="00D6550E" w14:paraId="31454DE3" w14:textId="29C786A8">
            <w:pPr>
              <w:tabs>
                <w:tab w:val="left" w:pos="8975"/>
              </w:tabs>
              <w:ind w:right="412"/>
              <w:jc w:val="both"/>
              <w:rPr>
                <w:color w:val="000000"/>
                <w:sz w:val="22"/>
                <w:szCs w:val="22"/>
                <w:lang w:eastAsia="lv-LV"/>
              </w:rPr>
            </w:pPr>
            <w:r w:rsidRPr="00742AD8">
              <w:rPr>
                <w:color w:val="000000"/>
                <w:sz w:val="22"/>
                <w:szCs w:val="22"/>
                <w:lang w:eastAsia="lv-LV"/>
              </w:rPr>
              <w:t>/</w:t>
            </w:r>
            <w:r w:rsidRPr="005D184C" w:rsidR="00211435">
              <w:rPr>
                <w:sz w:val="22"/>
                <w:szCs w:val="22"/>
              </w:rPr>
              <w:t xml:space="preserve"> direktora </w:t>
            </w:r>
            <w:r w:rsidRPr="005D184C" w:rsidR="00211435">
              <w:rPr>
                <w:sz w:val="22"/>
                <w:szCs w:val="22"/>
              </w:rPr>
              <w:t>p.i</w:t>
            </w:r>
            <w:r w:rsidRPr="005D184C" w:rsidR="00211435">
              <w:rPr>
                <w:sz w:val="22"/>
                <w:szCs w:val="22"/>
              </w:rPr>
              <w:t>. Ingūna Urtāne</w:t>
            </w:r>
            <w:r w:rsidRPr="00742AD8">
              <w:rPr>
                <w:color w:val="000000"/>
                <w:sz w:val="22"/>
                <w:szCs w:val="22"/>
                <w:lang w:eastAsia="lv-LV"/>
              </w:rPr>
              <w:t>/</w:t>
            </w:r>
          </w:p>
          <w:p w:rsidR="00E64B04" w:rsidRPr="00742AD8" w:rsidP="00F962B5" w14:paraId="0900B412" w14:textId="34C17E97">
            <w:pPr>
              <w:keepNext/>
              <w:suppressAutoHyphens w:val="0"/>
              <w:contextualSpacing/>
              <w:rPr>
                <w:bCs/>
                <w:sz w:val="22"/>
                <w:szCs w:val="22"/>
                <w:lang w:eastAsia="en-US"/>
              </w:rPr>
            </w:pPr>
          </w:p>
        </w:tc>
        <w:tc>
          <w:tcPr>
            <w:tcW w:w="4935" w:type="dxa"/>
            <w:shd w:val="clear" w:color="auto" w:fill="auto"/>
          </w:tcPr>
          <w:p w:rsidR="00E64B04" w:rsidRPr="00742AD8" w:rsidP="00F962B5" w14:paraId="7B08D746" w14:textId="0248DC17">
            <w:pPr>
              <w:keepNext/>
              <w:suppressAutoHyphens w:val="0"/>
              <w:contextualSpacing/>
              <w:rPr>
                <w:bCs/>
                <w:sz w:val="22"/>
                <w:szCs w:val="22"/>
                <w:lang w:eastAsia="en-US"/>
              </w:rPr>
            </w:pPr>
            <w:r w:rsidRPr="00742AD8">
              <w:rPr>
                <w:bCs/>
                <w:sz w:val="22"/>
                <w:szCs w:val="22"/>
                <w:lang w:eastAsia="en-US"/>
              </w:rPr>
              <w:t>I</w:t>
            </w:r>
            <w:r w:rsidRPr="00742AD8" w:rsidR="00D6550E">
              <w:rPr>
                <w:bCs/>
                <w:sz w:val="22"/>
                <w:szCs w:val="22"/>
                <w:lang w:eastAsia="en-US"/>
              </w:rPr>
              <w:t>ZPILDĪTĀJS</w:t>
            </w:r>
            <w:r w:rsidRPr="00742AD8">
              <w:rPr>
                <w:bCs/>
                <w:sz w:val="22"/>
                <w:szCs w:val="22"/>
                <w:lang w:eastAsia="en-US"/>
              </w:rPr>
              <w:t>:</w:t>
            </w:r>
          </w:p>
          <w:p w:rsidR="00DE4DE2" w:rsidRPr="00742AD8" w:rsidP="00F962B5" w14:paraId="330A2BAF" w14:textId="77777777">
            <w:pPr>
              <w:keepNext/>
              <w:suppressAutoHyphens w:val="0"/>
              <w:contextualSpacing/>
              <w:rPr>
                <w:bCs/>
                <w:sz w:val="22"/>
                <w:szCs w:val="22"/>
                <w:lang w:eastAsia="en-US"/>
              </w:rPr>
            </w:pPr>
          </w:p>
          <w:p w:rsidR="00F22D1B" w:rsidRPr="003B433D" w:rsidP="00F22D1B" w14:paraId="187F3CA1" w14:textId="77777777">
            <w:pPr>
              <w:keepNext/>
              <w:suppressAutoHyphens w:val="0"/>
              <w:ind w:right="-272"/>
              <w:contextualSpacing/>
              <w:rPr>
                <w:bCs/>
                <w:sz w:val="22"/>
                <w:szCs w:val="22"/>
                <w:lang w:eastAsia="en-US"/>
              </w:rPr>
            </w:pPr>
            <w:r w:rsidRPr="003B433D">
              <w:rPr>
                <w:bCs/>
                <w:sz w:val="22"/>
                <w:szCs w:val="22"/>
                <w:lang w:eastAsia="en-US"/>
              </w:rPr>
              <w:t>SIA ”RoadLat”</w:t>
            </w:r>
          </w:p>
          <w:p w:rsidR="00F22D1B" w:rsidRPr="003B433D" w:rsidP="00F22D1B" w14:paraId="6445BAF0" w14:textId="77777777">
            <w:pPr>
              <w:keepNext/>
              <w:suppressAutoHyphens w:val="0"/>
              <w:ind w:right="-272"/>
              <w:contextualSpacing/>
              <w:rPr>
                <w:bCs/>
                <w:sz w:val="22"/>
                <w:szCs w:val="22"/>
                <w:lang w:eastAsia="en-US"/>
              </w:rPr>
            </w:pPr>
            <w:r w:rsidRPr="003B433D">
              <w:rPr>
                <w:bCs/>
                <w:sz w:val="22"/>
                <w:szCs w:val="22"/>
                <w:lang w:eastAsia="en-US"/>
              </w:rPr>
              <w:t>Reģistrācijas Nr.: 40103958054</w:t>
            </w:r>
          </w:p>
          <w:p w:rsidR="00F22D1B" w:rsidRPr="003B433D" w:rsidP="00F22D1B" w14:paraId="622169D8" w14:textId="77777777">
            <w:pPr>
              <w:keepNext/>
              <w:suppressAutoHyphens w:val="0"/>
              <w:ind w:right="-272"/>
              <w:contextualSpacing/>
              <w:rPr>
                <w:bCs/>
                <w:sz w:val="22"/>
                <w:szCs w:val="22"/>
                <w:lang w:eastAsia="en-US"/>
              </w:rPr>
            </w:pPr>
            <w:r w:rsidRPr="003B433D">
              <w:rPr>
                <w:bCs/>
                <w:sz w:val="22"/>
                <w:szCs w:val="22"/>
                <w:lang w:eastAsia="en-US"/>
              </w:rPr>
              <w:t>Juridiskā adrese:</w:t>
            </w:r>
            <w:r w:rsidRPr="003B433D">
              <w:t xml:space="preserve"> </w:t>
            </w:r>
            <w:r w:rsidRPr="003B433D">
              <w:rPr>
                <w:bCs/>
                <w:sz w:val="22"/>
                <w:szCs w:val="22"/>
                <w:lang w:eastAsia="en-US"/>
              </w:rPr>
              <w:t>Lilijas iela 21-23, Rīga, LV – 1055</w:t>
            </w:r>
          </w:p>
          <w:p w:rsidR="00F22D1B" w:rsidRPr="003B433D" w:rsidP="00F22D1B" w14:paraId="36E66972" w14:textId="77777777">
            <w:pPr>
              <w:keepNext/>
              <w:suppressAutoHyphens w:val="0"/>
              <w:ind w:right="-272"/>
              <w:contextualSpacing/>
              <w:rPr>
                <w:bCs/>
                <w:sz w:val="22"/>
                <w:szCs w:val="22"/>
                <w:lang w:eastAsia="en-US"/>
              </w:rPr>
            </w:pPr>
            <w:r w:rsidRPr="003B433D">
              <w:rPr>
                <w:bCs/>
                <w:sz w:val="22"/>
                <w:szCs w:val="22"/>
                <w:lang w:eastAsia="en-US"/>
              </w:rPr>
              <w:t xml:space="preserve">Banka: A/S </w:t>
            </w:r>
            <w:r>
              <w:rPr>
                <w:bCs/>
                <w:sz w:val="22"/>
                <w:szCs w:val="22"/>
                <w:lang w:eastAsia="en-US"/>
              </w:rPr>
              <w:t>“</w:t>
            </w:r>
            <w:r w:rsidRPr="003B433D">
              <w:rPr>
                <w:bCs/>
                <w:sz w:val="22"/>
                <w:szCs w:val="22"/>
                <w:lang w:eastAsia="en-US"/>
              </w:rPr>
              <w:t>Citadele Banka</w:t>
            </w:r>
            <w:r>
              <w:rPr>
                <w:bCs/>
                <w:sz w:val="22"/>
                <w:szCs w:val="22"/>
                <w:lang w:eastAsia="en-US"/>
              </w:rPr>
              <w:t>”</w:t>
            </w:r>
          </w:p>
          <w:p w:rsidR="00F22D1B" w:rsidRPr="003B433D" w:rsidP="00F22D1B" w14:paraId="40681C6C" w14:textId="77777777">
            <w:pPr>
              <w:keepNext/>
              <w:suppressAutoHyphens w:val="0"/>
              <w:ind w:right="-272"/>
              <w:contextualSpacing/>
              <w:rPr>
                <w:bCs/>
                <w:sz w:val="22"/>
                <w:szCs w:val="22"/>
                <w:lang w:eastAsia="en-US"/>
              </w:rPr>
            </w:pPr>
            <w:r w:rsidRPr="003B433D">
              <w:rPr>
                <w:bCs/>
                <w:sz w:val="22"/>
                <w:szCs w:val="22"/>
                <w:lang w:eastAsia="en-US"/>
              </w:rPr>
              <w:t>Konta Nr.: LV04PARX0017108230003</w:t>
            </w:r>
          </w:p>
          <w:p w:rsidR="00F22D1B" w:rsidRPr="003B433D" w:rsidP="00F22D1B" w14:paraId="75172530" w14:textId="77777777">
            <w:pPr>
              <w:keepNext/>
              <w:suppressAutoHyphens w:val="0"/>
              <w:ind w:right="-272"/>
              <w:contextualSpacing/>
              <w:rPr>
                <w:bCs/>
                <w:sz w:val="22"/>
                <w:szCs w:val="22"/>
                <w:lang w:eastAsia="en-US"/>
              </w:rPr>
            </w:pPr>
            <w:r w:rsidRPr="003B433D">
              <w:rPr>
                <w:bCs/>
                <w:sz w:val="22"/>
                <w:szCs w:val="22"/>
                <w:lang w:eastAsia="en-US"/>
              </w:rPr>
              <w:t>Kods: PARXLV22</w:t>
            </w:r>
          </w:p>
          <w:p w:rsidR="00F22D1B" w:rsidRPr="003B433D" w:rsidP="00F22D1B" w14:paraId="13FA86FF" w14:textId="77777777">
            <w:pPr>
              <w:keepNext/>
              <w:suppressAutoHyphens w:val="0"/>
              <w:ind w:right="-272"/>
              <w:contextualSpacing/>
              <w:rPr>
                <w:bCs/>
                <w:sz w:val="22"/>
                <w:szCs w:val="22"/>
                <w:lang w:eastAsia="en-US"/>
              </w:rPr>
            </w:pPr>
          </w:p>
          <w:p w:rsidR="00F22D1B" w:rsidRPr="003B433D" w:rsidP="00F22D1B" w14:paraId="0D198F20" w14:textId="77777777">
            <w:pPr>
              <w:keepNext/>
              <w:suppressAutoHyphens w:val="0"/>
              <w:ind w:right="-272"/>
              <w:contextualSpacing/>
              <w:rPr>
                <w:bCs/>
                <w:sz w:val="22"/>
                <w:szCs w:val="22"/>
                <w:lang w:eastAsia="en-US"/>
              </w:rPr>
            </w:pPr>
          </w:p>
          <w:p w:rsidR="00F22D1B" w:rsidRPr="003B433D" w:rsidP="00F22D1B" w14:paraId="61DBC1C3" w14:textId="77777777">
            <w:pPr>
              <w:tabs>
                <w:tab w:val="left" w:pos="567"/>
              </w:tabs>
              <w:ind w:right="-272"/>
              <w:jc w:val="both"/>
              <w:rPr>
                <w:rFonts w:eastAsia="Calibri"/>
                <w:lang w:eastAsia="en-US"/>
              </w:rPr>
            </w:pPr>
            <w:r w:rsidRPr="003B433D">
              <w:rPr>
                <w:rFonts w:eastAsia="Calibri"/>
                <w:sz w:val="22"/>
                <w:szCs w:val="22"/>
                <w:lang w:eastAsia="en-US"/>
              </w:rPr>
              <w:t>________________________________</w:t>
            </w:r>
          </w:p>
          <w:p w:rsidR="00E64B04" w:rsidRPr="00742AD8" w:rsidP="00F22D1B" w14:paraId="355BEB84" w14:textId="31B2499C">
            <w:pPr>
              <w:keepNext/>
              <w:suppressAutoHyphens w:val="0"/>
              <w:contextualSpacing/>
              <w:rPr>
                <w:bCs/>
                <w:sz w:val="22"/>
                <w:szCs w:val="22"/>
                <w:lang w:eastAsia="en-US"/>
              </w:rPr>
            </w:pPr>
            <w:r w:rsidRPr="003B433D">
              <w:rPr>
                <w:rFonts w:eastAsia="Calibri"/>
                <w:sz w:val="22"/>
                <w:szCs w:val="22"/>
                <w:lang w:eastAsia="en-US"/>
              </w:rPr>
              <w:t>/</w:t>
            </w:r>
            <w:r w:rsidRPr="003B433D">
              <w:rPr>
                <w:rFonts w:eastAsia="Calibri"/>
                <w:sz w:val="22"/>
                <w:szCs w:val="22"/>
                <w:lang w:eastAsia="en-US"/>
              </w:rPr>
              <w:t>R.Uzuleņš</w:t>
            </w:r>
            <w:r w:rsidRPr="003B433D">
              <w:rPr>
                <w:rFonts w:eastAsia="Calibri"/>
                <w:sz w:val="22"/>
                <w:szCs w:val="22"/>
                <w:lang w:eastAsia="en-US"/>
              </w:rPr>
              <w:t xml:space="preserve"> /</w:t>
            </w:r>
          </w:p>
        </w:tc>
      </w:tr>
      <w:bookmarkEnd w:id="4"/>
      <w:bookmarkEnd w:id="5"/>
    </w:tbl>
    <w:p w:rsidR="00871A06" w:rsidRPr="00742AD8" w:rsidP="00E64B04" w14:paraId="69D6B81E" w14:textId="1FFD7BA8"/>
    <w:p w:rsidR="00871A06" w:rsidRPr="00742AD8" w14:paraId="5A7DA7A2" w14:textId="77777777">
      <w:pPr>
        <w:suppressAutoHyphens w:val="0"/>
        <w:spacing w:after="160" w:line="259" w:lineRule="auto"/>
      </w:pPr>
      <w:r w:rsidRPr="00742AD8">
        <w:br w:type="page"/>
      </w:r>
    </w:p>
    <w:p w:rsidR="00871A06" w:rsidRPr="00742AD8" w:rsidP="00871A06" w14:paraId="65EC64BC" w14:textId="77777777">
      <w:pPr>
        <w:suppressAutoHyphens w:val="0"/>
        <w:ind w:left="5812" w:right="-49" w:firstLine="11"/>
        <w:jc w:val="right"/>
        <w:rPr>
          <w:sz w:val="22"/>
          <w:szCs w:val="22"/>
          <w:lang w:eastAsia="en-US"/>
        </w:rPr>
      </w:pPr>
      <w:r w:rsidRPr="00742AD8">
        <w:rPr>
          <w:sz w:val="22"/>
          <w:szCs w:val="22"/>
          <w:lang w:eastAsia="en-US"/>
        </w:rPr>
        <w:t xml:space="preserve">1.pielikums </w:t>
      </w:r>
    </w:p>
    <w:p w:rsidR="00871A06" w:rsidRPr="00742AD8" w:rsidP="00871A06" w14:paraId="38E17A6E" w14:textId="77777777">
      <w:pPr>
        <w:jc w:val="right"/>
        <w:rPr>
          <w:sz w:val="22"/>
          <w:szCs w:val="22"/>
        </w:rPr>
      </w:pPr>
    </w:p>
    <w:p w:rsidR="00871A06" w:rsidRPr="00742AD8" w:rsidP="00871A06" w14:paraId="3D22AAA6" w14:textId="77777777">
      <w:pPr>
        <w:ind w:firstLine="851"/>
        <w:jc w:val="center"/>
        <w:rPr>
          <w:b/>
        </w:rPr>
      </w:pPr>
      <w:r w:rsidRPr="00742AD8">
        <w:rPr>
          <w:b/>
        </w:rPr>
        <w:t>Būvuzraudzības darba uzdevums / tehniskā specifikācija</w:t>
      </w:r>
    </w:p>
    <w:p w:rsidR="00871A06" w:rsidRPr="00742AD8" w:rsidP="00871A06" w14:paraId="75F9703A" w14:textId="77777777">
      <w:pPr>
        <w:pStyle w:val="ListParagraph"/>
        <w:ind w:left="0"/>
        <w:jc w:val="center"/>
        <w:rPr>
          <w:bCs/>
          <w:i/>
          <w:iCs/>
          <w:sz w:val="22"/>
          <w:szCs w:val="22"/>
        </w:rPr>
      </w:pPr>
      <w:r w:rsidRPr="00742AD8">
        <w:rPr>
          <w:bCs/>
          <w:i/>
          <w:iCs/>
          <w:sz w:val="22"/>
          <w:szCs w:val="22"/>
        </w:rPr>
        <w:t>(aktualizēta 16.04.2024.)</w:t>
      </w:r>
    </w:p>
    <w:p w:rsidR="00871A06" w:rsidRPr="00742AD8" w:rsidP="00871A06" w14:paraId="7D535DAC" w14:textId="77777777">
      <w:pPr>
        <w:jc w:val="center"/>
        <w:rPr>
          <w:bCs/>
          <w:sz w:val="22"/>
          <w:szCs w:val="22"/>
          <w:u w:val="single"/>
        </w:rPr>
      </w:pPr>
    </w:p>
    <w:p w:rsidR="00871A06" w:rsidRPr="00742AD8" w:rsidP="00871A06" w14:paraId="023D9263" w14:textId="77777777">
      <w:pPr>
        <w:suppressAutoHyphens w:val="0"/>
        <w:ind w:firstLine="720"/>
        <w:jc w:val="both"/>
        <w:rPr>
          <w:sz w:val="22"/>
          <w:szCs w:val="22"/>
          <w:lang w:eastAsia="en-US"/>
        </w:rPr>
      </w:pPr>
      <w:r w:rsidRPr="00742AD8">
        <w:rPr>
          <w:sz w:val="22"/>
          <w:szCs w:val="22"/>
          <w:lang w:eastAsia="en-US"/>
        </w:rPr>
        <w:t>Būvuzraudzības veikšanas mērķis ir nodrošināt un aizstāvēt pasūtītāja tiesības un intereses būvdarbu veikšanas procesā, kā arī nepieļaut būvniecības dalībnieku patvaļīgas atkāpes no akceptēta būvprojekta/saskaņotās būvniecības ieceres dokumentācijas, defektu/</w:t>
      </w:r>
      <w:r w:rsidRPr="00742AD8">
        <w:rPr>
          <w:sz w:val="22"/>
          <w:szCs w:val="22"/>
          <w:lang w:eastAsia="en-US"/>
        </w:rPr>
        <w:t>defektācijas</w:t>
      </w:r>
      <w:r w:rsidRPr="00742AD8">
        <w:rPr>
          <w:sz w:val="22"/>
          <w:szCs w:val="22"/>
          <w:lang w:eastAsia="en-US"/>
        </w:rPr>
        <w:t xml:space="preserve"> aktiem būvniecību reglamentējošo normatīvo aktu pārkāpumus, patvaļīgas atkāpes no būvprojektā un būvdarbu veikšanas projektā noteiktās darbu veikšanas tehnoloģijas visā būvuzraudzības veikšanas periodā. Sekot un veikt nepieciešamās darbības, lai izpildītu pasūtītāja noteiktās kvalitātes un termiņa prasības un nolīgtās izmaksas.</w:t>
      </w:r>
    </w:p>
    <w:p w:rsidR="00871A06" w:rsidRPr="00742AD8" w:rsidP="00871A06" w14:paraId="0F25A008" w14:textId="77777777">
      <w:pPr>
        <w:suppressAutoHyphens w:val="0"/>
        <w:ind w:firstLine="720"/>
        <w:jc w:val="both"/>
        <w:rPr>
          <w:sz w:val="22"/>
          <w:szCs w:val="22"/>
          <w:lang w:eastAsia="en-US"/>
        </w:rPr>
      </w:pPr>
      <w:r w:rsidRPr="00742AD8">
        <w:rPr>
          <w:sz w:val="22"/>
          <w:szCs w:val="22"/>
          <w:lang w:eastAsia="en-US"/>
        </w:rPr>
        <w:t>Pasūtītājs nodrošina Izpildītāju ar tā rīcībā visiem esošajiem projektēšanas, būvuzraudzības un būvdarbu līgumos uzskaitītajiem dokumentiem, kas ir nepieciešami Izpildītāja darbu izpildei saskaņā ar pakalpojuma līgumu.</w:t>
      </w:r>
    </w:p>
    <w:p w:rsidR="00871A06" w:rsidRPr="00742AD8" w:rsidP="00871A06" w14:paraId="31791200" w14:textId="77777777">
      <w:pPr>
        <w:suppressAutoHyphens w:val="0"/>
        <w:ind w:firstLine="720"/>
        <w:jc w:val="both"/>
        <w:rPr>
          <w:sz w:val="22"/>
          <w:szCs w:val="22"/>
          <w:lang w:eastAsia="en-US"/>
        </w:rPr>
      </w:pPr>
      <w:r w:rsidRPr="00742AD8">
        <w:rPr>
          <w:sz w:val="22"/>
          <w:szCs w:val="22"/>
          <w:lang w:eastAsia="en-US"/>
        </w:rPr>
        <w:t>Būvuzraudzības pakalpojumi šī līguma ietvaros paredz būvniecības un objektu nodošanas – pieņemšanas procesu uzraudzību (atbilstoši spēkā esošajiem būvniecību reglamentējošiem normatīvajiem aktiem, piemēram, Būvniecības likumam, Ministru kabineta 19.08.2014. noteikumiem Nr.500 “Vispārīgie būvnoteikumi”, turpmāk – VBN, Ministru kabineta 14.10.2014. noteikumiem Nr.633 “Autoceļu un ielu būvnoteikumi”, ar Ministru kabineta noteikumiem apstiprinātiem Latvijas būvnormatīviem (LBN), kuru piemērošana nepieciešama būvdarbu izpildē un būvuzraudzības pakalpojuma sniegšanā, citiem būvniecības un būvuzraudzības darbus regulējošiem normatīviem, kā arī būvprojektiem, defektu/</w:t>
      </w:r>
      <w:r w:rsidRPr="00742AD8">
        <w:rPr>
          <w:sz w:val="22"/>
          <w:szCs w:val="22"/>
          <w:lang w:eastAsia="en-US"/>
        </w:rPr>
        <w:t>defektācijas</w:t>
      </w:r>
      <w:r w:rsidRPr="00742AD8">
        <w:rPr>
          <w:sz w:val="22"/>
          <w:szCs w:val="22"/>
          <w:lang w:eastAsia="en-US"/>
        </w:rPr>
        <w:t xml:space="preserve"> aktiem, u.c.).</w:t>
      </w:r>
      <w:r w:rsidRPr="00742AD8">
        <w:rPr>
          <w:sz w:val="22"/>
          <w:szCs w:val="22"/>
        </w:rPr>
        <w:t xml:space="preserve"> </w:t>
      </w:r>
      <w:r w:rsidRPr="00742AD8">
        <w:rPr>
          <w:sz w:val="22"/>
          <w:szCs w:val="22"/>
          <w:lang w:eastAsia="en-US"/>
        </w:rPr>
        <w:t>Pēc būvdarbu pabeigšanas Izpildītājam jāveic visi būvuzrauga kompetencē ietilpstošie pasākumi objekta nodošanai, pasūtītājam, citām iepriekš minētajos normatīvos noteiktajām institūcijām, ja nepieciešams.</w:t>
      </w:r>
    </w:p>
    <w:p w:rsidR="00871A06" w:rsidRPr="00742AD8" w:rsidP="00871A06" w14:paraId="0CB4523C" w14:textId="77777777">
      <w:pPr>
        <w:suppressAutoHyphens w:val="0"/>
        <w:ind w:firstLine="720"/>
        <w:jc w:val="both"/>
        <w:rPr>
          <w:sz w:val="22"/>
          <w:szCs w:val="22"/>
          <w:lang w:eastAsia="en-US"/>
        </w:rPr>
      </w:pPr>
      <w:r w:rsidRPr="00742AD8">
        <w:rPr>
          <w:sz w:val="22"/>
          <w:szCs w:val="22"/>
          <w:lang w:eastAsia="en-US"/>
        </w:rPr>
        <w:t>Būvuzraudzību organizē tā, lai nodrošinātu darbu savlaicīgu īstenošanu, kā arī finansiālo līdzekļu efektīvu izlietošanu atbilstoši apstiprinātajai, saskaņotajai, izstrādātajai attiecīgajai būvniecības ieceres dokumentācijai, defektu/</w:t>
      </w:r>
      <w:r w:rsidRPr="00742AD8">
        <w:rPr>
          <w:sz w:val="22"/>
          <w:szCs w:val="22"/>
          <w:lang w:eastAsia="en-US"/>
        </w:rPr>
        <w:t>defektācijas</w:t>
      </w:r>
      <w:r w:rsidRPr="00742AD8">
        <w:rPr>
          <w:sz w:val="22"/>
          <w:szCs w:val="22"/>
          <w:lang w:eastAsia="en-US"/>
        </w:rPr>
        <w:t xml:space="preserve"> aktiem, u.c. un ievērojot pasūtītāja intereses.</w:t>
      </w:r>
    </w:p>
    <w:p w:rsidR="00871A06" w:rsidRPr="00742AD8" w:rsidP="00871A06" w14:paraId="7CC37F2A" w14:textId="77777777">
      <w:pPr>
        <w:suppressAutoHyphens w:val="0"/>
        <w:ind w:firstLine="720"/>
        <w:jc w:val="both"/>
        <w:rPr>
          <w:sz w:val="22"/>
          <w:szCs w:val="22"/>
          <w:lang w:eastAsia="en-US"/>
        </w:rPr>
      </w:pPr>
      <w:r w:rsidRPr="00742AD8">
        <w:rPr>
          <w:sz w:val="22"/>
          <w:szCs w:val="22"/>
          <w:lang w:eastAsia="en-US"/>
        </w:rPr>
        <w:t>Izpildītājs, plānojot personāla resursus, nodrošina pastāvīgu sava galvenā personāla klātbūtni objektā atbilstoši būvdarbu izpildei.</w:t>
      </w:r>
    </w:p>
    <w:p w:rsidR="00871A06" w:rsidRPr="00742AD8" w:rsidP="00871A06" w14:paraId="72F27760" w14:textId="77777777">
      <w:pPr>
        <w:suppressAutoHyphens w:val="0"/>
        <w:ind w:firstLine="720"/>
        <w:jc w:val="both"/>
        <w:rPr>
          <w:sz w:val="22"/>
          <w:szCs w:val="22"/>
          <w:lang w:eastAsia="en-US"/>
        </w:rPr>
      </w:pPr>
      <w:r w:rsidRPr="00742AD8">
        <w:rPr>
          <w:sz w:val="22"/>
          <w:szCs w:val="22"/>
          <w:lang w:eastAsia="en-US"/>
        </w:rPr>
        <w:t xml:space="preserve">Ja darbs no Izpildītāja neatkarīgu apstākļu dēļ norit neapmierinoši, tam nekavējoties jāinformē Pasūtītājs, </w:t>
      </w:r>
      <w:r w:rsidRPr="00742AD8">
        <w:rPr>
          <w:sz w:val="22"/>
          <w:szCs w:val="22"/>
          <w:lang w:eastAsia="en-US"/>
        </w:rPr>
        <w:t>autoruzraugs</w:t>
      </w:r>
      <w:r w:rsidRPr="00742AD8">
        <w:rPr>
          <w:sz w:val="22"/>
          <w:szCs w:val="22"/>
          <w:lang w:eastAsia="en-US"/>
        </w:rPr>
        <w:t>, būvdarbu veicējs un atbildīgais būvdarbu vadītājs par darbībām, kas nepieciešamas, lai atrisinātu situāciju un ievērotu būvdarbu līguma mērķus un laika grafiku.</w:t>
      </w:r>
    </w:p>
    <w:p w:rsidR="00871A06" w:rsidRPr="00742AD8" w:rsidP="00871A06" w14:paraId="5ADA874C" w14:textId="77777777">
      <w:pPr>
        <w:suppressAutoHyphens w:val="0"/>
        <w:jc w:val="both"/>
        <w:rPr>
          <w:sz w:val="22"/>
          <w:szCs w:val="22"/>
          <w:lang w:eastAsia="en-US"/>
        </w:rPr>
      </w:pPr>
    </w:p>
    <w:p w:rsidR="00871A06" w:rsidRPr="00742AD8" w:rsidP="00871A06" w14:paraId="0C855E55" w14:textId="77777777">
      <w:pPr>
        <w:keepNext/>
        <w:numPr>
          <w:ilvl w:val="0"/>
          <w:numId w:val="27"/>
        </w:numPr>
        <w:tabs>
          <w:tab w:val="clear" w:pos="360"/>
          <w:tab w:val="num" w:pos="643"/>
        </w:tabs>
        <w:suppressAutoHyphens w:val="0"/>
        <w:ind w:left="643"/>
        <w:contextualSpacing/>
        <w:jc w:val="both"/>
        <w:outlineLvl w:val="4"/>
        <w:rPr>
          <w:b/>
          <w:bCs/>
          <w:sz w:val="22"/>
          <w:szCs w:val="22"/>
          <w:lang w:eastAsia="en-US"/>
        </w:rPr>
      </w:pPr>
      <w:r w:rsidRPr="00742AD8">
        <w:rPr>
          <w:b/>
          <w:bCs/>
          <w:sz w:val="22"/>
          <w:szCs w:val="22"/>
          <w:lang w:eastAsia="en-US"/>
        </w:rPr>
        <w:t>Veicamais darbs</w:t>
      </w:r>
    </w:p>
    <w:p w:rsidR="00871A06" w:rsidRPr="00742AD8" w:rsidP="00871A06" w14:paraId="73808FAF" w14:textId="77777777">
      <w:pPr>
        <w:numPr>
          <w:ilvl w:val="1"/>
          <w:numId w:val="14"/>
        </w:numPr>
        <w:suppressAutoHyphens w:val="0"/>
        <w:ind w:left="709"/>
        <w:contextualSpacing/>
        <w:jc w:val="both"/>
        <w:rPr>
          <w:sz w:val="22"/>
          <w:szCs w:val="22"/>
          <w:lang w:eastAsia="en-US"/>
        </w:rPr>
      </w:pPr>
      <w:r w:rsidRPr="00742AD8">
        <w:rPr>
          <w:sz w:val="22"/>
          <w:szCs w:val="22"/>
          <w:lang w:eastAsia="en-US"/>
        </w:rPr>
        <w:t>Darba izpildei Izpildītājam jānodrošina pietiekams skaits kvalificētu darbinieku</w:t>
      </w:r>
      <w:r>
        <w:rPr>
          <w:rStyle w:val="FootnoteReference"/>
          <w:rFonts w:eastAsiaTheme="majorEastAsia"/>
          <w:sz w:val="22"/>
          <w:szCs w:val="22"/>
          <w:lang w:eastAsia="en-US"/>
        </w:rPr>
        <w:footnoteReference w:id="2"/>
      </w:r>
      <w:r w:rsidRPr="00742AD8">
        <w:rPr>
          <w:sz w:val="22"/>
          <w:szCs w:val="22"/>
          <w:lang w:eastAsia="en-US"/>
        </w:rPr>
        <w:t xml:space="preserve"> un šī Darba uzdevuma prasībām un konkursā iesniegtajam piedāvājumam atbilstošs materiāltehniskais nodrošinājums būvdarbu līgumā paredzēto būvdarbu uzraudzības veikšanai.</w:t>
      </w:r>
    </w:p>
    <w:p w:rsidR="00871A06" w:rsidRPr="00742AD8" w:rsidP="00871A06" w14:paraId="26151E3E" w14:textId="77777777">
      <w:pPr>
        <w:numPr>
          <w:ilvl w:val="1"/>
          <w:numId w:val="14"/>
        </w:numPr>
        <w:suppressAutoHyphens w:val="0"/>
        <w:ind w:left="709"/>
        <w:contextualSpacing/>
        <w:jc w:val="both"/>
        <w:rPr>
          <w:sz w:val="22"/>
          <w:szCs w:val="22"/>
          <w:lang w:eastAsia="en-US"/>
        </w:rPr>
      </w:pPr>
      <w:r w:rsidRPr="00742AD8">
        <w:rPr>
          <w:sz w:val="22"/>
          <w:szCs w:val="22"/>
          <w:lang w:eastAsia="en-US"/>
        </w:rPr>
        <w:t>Izpildītājam jānodrošina, lai paveikto būvdarbu kvalitāte un apjomi tiktu pienācīgi pārbaudīti un dokumentēti (attiecīgā līguma izpildē ar dokumentēšanu saprot visa veida rakstisku, elektronisku, vizuālu un audiovizuālu datu fiksēšanu un uzglabāšanu tā, lai nodrošinātu patiesu un pārskatāmu informāciju par uzraugāmo  būvdarbu procesu un sasniegto rezultātu būvdarbu laikā).</w:t>
      </w:r>
    </w:p>
    <w:p w:rsidR="00871A06" w:rsidRPr="00742AD8" w:rsidP="00871A06" w14:paraId="1335F922" w14:textId="77777777">
      <w:pPr>
        <w:numPr>
          <w:ilvl w:val="1"/>
          <w:numId w:val="14"/>
        </w:numPr>
        <w:suppressAutoHyphens w:val="0"/>
        <w:ind w:left="709"/>
        <w:contextualSpacing/>
        <w:jc w:val="both"/>
        <w:rPr>
          <w:sz w:val="22"/>
          <w:szCs w:val="22"/>
          <w:lang w:eastAsia="en-US"/>
        </w:rPr>
      </w:pPr>
      <w:r w:rsidRPr="00742AD8">
        <w:rPr>
          <w:sz w:val="22"/>
          <w:szCs w:val="22"/>
          <w:lang w:eastAsia="en-US"/>
        </w:rPr>
        <w:t>Izpildītājam, veicot uzraudzību, papildus VBN prasībām, ir šādi papildus pienākumi:</w:t>
      </w:r>
    </w:p>
    <w:p w:rsidR="00871A06" w:rsidRPr="00742AD8" w:rsidP="00871A06" w14:paraId="18A34134" w14:textId="77777777">
      <w:pPr>
        <w:numPr>
          <w:ilvl w:val="2"/>
          <w:numId w:val="14"/>
        </w:numPr>
        <w:suppressAutoHyphens w:val="0"/>
        <w:contextualSpacing/>
        <w:jc w:val="both"/>
        <w:rPr>
          <w:sz w:val="22"/>
          <w:szCs w:val="22"/>
          <w:lang w:eastAsia="en-US"/>
        </w:rPr>
      </w:pPr>
      <w:r w:rsidRPr="00742AD8">
        <w:rPr>
          <w:sz w:val="22"/>
          <w:szCs w:val="22"/>
          <w:lang w:eastAsia="en-US"/>
        </w:rPr>
        <w:t xml:space="preserve">organizēt un protokolēt būvdarbu vadības sanāksmes. Sagatavot un saskaņot ar būvdarbu vadības sanāksmes dalībniekiem sanāksmes protokolus, kā arī nodrošināt protokolu izsniegšanu sanāksmes dalībniekiem 3 (trīs) darba dienu laikā pēc sanāksmes norises; </w:t>
      </w:r>
    </w:p>
    <w:p w:rsidR="00871A06" w:rsidRPr="00742AD8" w:rsidP="00871A06" w14:paraId="4A09360A"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 xml:space="preserve">sadarboties un tikties ar Pasūtītāju, </w:t>
      </w:r>
      <w:r w:rsidRPr="00742AD8">
        <w:rPr>
          <w:sz w:val="22"/>
          <w:szCs w:val="22"/>
          <w:lang w:eastAsia="en-US"/>
        </w:rPr>
        <w:t>autoruzraugu</w:t>
      </w:r>
      <w:r w:rsidRPr="00742AD8">
        <w:rPr>
          <w:sz w:val="22"/>
          <w:szCs w:val="22"/>
          <w:lang w:eastAsia="en-US"/>
        </w:rPr>
        <w:t xml:space="preserve"> (ja attiecināms un piesaistīts attiecīgā līguma izpildē), apmeklēt Pasūtītāja organizētās sanāksmes un piedalīties Pasūtītāja noteiktās pārraudzības un kontroles vizītēs;</w:t>
      </w:r>
    </w:p>
    <w:p w:rsidR="00871A06" w:rsidRPr="00742AD8" w:rsidP="00871A06" w14:paraId="5E6B08C7"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Izpildītājam jānodrošina, lai paveikto būvdarbu kvalitāte un apjomi tiktu pienācīgi pārbaudīti (t.sk. arī Pasūtītājs tiktu savlaicīgi informēts par laboratorisko pārbaužu nepieciešamību un to rezultātiem, t.sk. iekļaujot būvuzraudzības plānā kvalitātes pārbaužu grafiku) un dokumentēti. Izpildītājam jāseko, lai būvdarbi tiktu veikti plānotajā laikā;</w:t>
      </w:r>
    </w:p>
    <w:p w:rsidR="00871A06" w:rsidRPr="00742AD8" w:rsidP="00871A06" w14:paraId="4B3CB0C1"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pārbaudīt būvdarbu vadītāja ierakstus būvdarbu žurnālā un parakstīt segto darbu un nozīmīgo konstrukciju pieņemšanas aktus;</w:t>
      </w:r>
    </w:p>
    <w:p w:rsidR="00871A06" w:rsidRPr="00742AD8" w:rsidP="00871A06" w14:paraId="7255BC9E"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pārbaudīt un ar parakstu apstiprināt paveikto būvdarbu apjomus, tai skaitā aktu par kalendārajā mēnesī faktiski izpildīto darbu apjomu un izmaksām;</w:t>
      </w:r>
    </w:p>
    <w:p w:rsidR="00871A06" w:rsidRPr="00742AD8" w:rsidP="00871A06" w14:paraId="5E31F7CD"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kontrolēt satiksmes organizācijas atbilstību būvdarbu vietā;</w:t>
      </w:r>
    </w:p>
    <w:p w:rsidR="00871A06" w:rsidRPr="00742AD8" w:rsidP="00871A06" w14:paraId="3DFC5DCC"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kontrolēt un veicināt būvdarbu veikšanu saskaņā ar būvdarbu līguma noteikumiem;</w:t>
      </w:r>
    </w:p>
    <w:p w:rsidR="00871A06" w:rsidRPr="00742AD8" w:rsidP="00871A06" w14:paraId="15A72B49"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organizēt laboratoriskās pārbaudes un piedalīties pārbaužu veikšanā ar nosacījumu, ka pārbaudes tiek veiktas ar būvdarbu veicēju nesaistītā laboratorijā (ar būvdarbu veicēju saistīta laboratorija šī punkta izpratnē ir laboratorija, kurā būvdarbu veicējs ir tās struktūrvienība vai laboratorija ir būvdarbu veicēja struktūrvienība, būvdarbu veicējam pieder laboratorijas akcijas un/ vai kapitāla daļas (viena vai vairākas), un/ vai laboratorijai pieder būvdarbu veicēja akcijas un/ vai kapitāla daļas (viena vai vairākas). Ja pretendents ir personu apvienība, tad šī punkta nosacījums attiecas uz visiem (katru atsevišķi) tās dalībniekiem). Būvuzraugam ir pienākums organizēt, ka laboratorijā iegūtos pārbaužu rezultātus laboratorija elektroniski nosūtīt Pasūtītāja pārstāvim un būvuzraugam;</w:t>
      </w:r>
    </w:p>
    <w:p w:rsidR="00871A06" w:rsidRPr="00742AD8" w:rsidP="00871A06" w14:paraId="493450A2"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ne vēlāk kā 3 (trīs) dienas iepriekš elektroniski informēt Pasūtītāja pārstāvi par laboratorisko pārbaužu nepieciešamību. Laboratoriskās pārbaudes apmaksā būvuzraugs (izpildītājs);</w:t>
      </w:r>
    </w:p>
    <w:p w:rsidR="00871A06" w:rsidRPr="00742AD8" w:rsidP="00871A06" w14:paraId="77062AC5"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veikt visus mērījumus un pārbaudes (izņemot 1.3.8.punktā minētās laboratoriskās pārbaudes), kas nepieciešamas, lai pārliecinātos par būvdarbu un būvdarbos pielietoto materiālu atbilstību Līguma prasībām;</w:t>
      </w:r>
    </w:p>
    <w:p w:rsidR="00871A06" w:rsidRPr="00742AD8" w:rsidP="00871A06" w14:paraId="42A3B231"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dot būvdarbu veicējam nepieciešamos rīkojumus, saskaņojumus un apstiprinājumus;</w:t>
      </w:r>
    </w:p>
    <w:p w:rsidR="00871A06" w:rsidRPr="00742AD8" w:rsidP="00871A06" w14:paraId="1CF7C790"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 xml:space="preserve">dod būvdarbu veicējam norādījumus par būvdarbu izpildi un defektu novēršanu. Būvprojekta </w:t>
      </w:r>
      <w:bookmarkStart w:id="13" w:name="_Hlk159404603"/>
      <w:r w:rsidRPr="00742AD8">
        <w:rPr>
          <w:sz w:val="22"/>
          <w:szCs w:val="22"/>
          <w:lang w:eastAsia="en-US"/>
        </w:rPr>
        <w:t>vai defektu/</w:t>
      </w:r>
      <w:r w:rsidRPr="00742AD8">
        <w:rPr>
          <w:sz w:val="22"/>
          <w:szCs w:val="22"/>
          <w:lang w:eastAsia="en-US"/>
        </w:rPr>
        <w:t>defektācijas</w:t>
      </w:r>
      <w:r w:rsidRPr="00742AD8">
        <w:rPr>
          <w:sz w:val="22"/>
          <w:szCs w:val="22"/>
          <w:lang w:eastAsia="en-US"/>
        </w:rPr>
        <w:t xml:space="preserve"> akta </w:t>
      </w:r>
      <w:bookmarkEnd w:id="13"/>
      <w:r w:rsidRPr="00742AD8">
        <w:rPr>
          <w:sz w:val="22"/>
          <w:szCs w:val="22"/>
          <w:lang w:eastAsia="en-US"/>
        </w:rPr>
        <w:t xml:space="preserve">nepilnību gadījumā konsultēties ar </w:t>
      </w:r>
      <w:r w:rsidRPr="00742AD8">
        <w:rPr>
          <w:sz w:val="22"/>
          <w:szCs w:val="22"/>
          <w:lang w:eastAsia="en-US"/>
        </w:rPr>
        <w:t>autoruzraugu</w:t>
      </w:r>
      <w:r w:rsidRPr="00742AD8">
        <w:rPr>
          <w:sz w:val="22"/>
          <w:szCs w:val="22"/>
          <w:lang w:eastAsia="en-US"/>
        </w:rPr>
        <w:t xml:space="preserve"> un/vai Pasūtītāju, un sagatavot priekšlikumus par izmaiņām </w:t>
      </w:r>
      <w:r w:rsidRPr="00742AD8">
        <w:rPr>
          <w:sz w:val="22"/>
          <w:szCs w:val="22"/>
          <w:lang w:eastAsia="en-US"/>
        </w:rPr>
        <w:t>attiecīgājā</w:t>
      </w:r>
      <w:r w:rsidRPr="00742AD8">
        <w:rPr>
          <w:sz w:val="22"/>
          <w:szCs w:val="22"/>
          <w:lang w:eastAsia="en-US"/>
        </w:rPr>
        <w:t xml:space="preserve"> būvniecības ieceres dokumentācijā, būvprojektā vai defektu aktā, u.c.;</w:t>
      </w:r>
    </w:p>
    <w:p w:rsidR="00871A06" w:rsidRPr="00742AD8" w:rsidP="00871A06" w14:paraId="68AF96E8"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pirms iesniegšanas Pasūtītājam, izskatīt un saskaņot būvdarbu veicēja iesniegtos konstatācijas aktus par:</w:t>
      </w:r>
    </w:p>
    <w:p w:rsidR="00871A06" w:rsidRPr="00742AD8" w:rsidP="00871A06" w14:paraId="333D39F1" w14:textId="77777777">
      <w:pPr>
        <w:numPr>
          <w:ilvl w:val="3"/>
          <w:numId w:val="14"/>
        </w:numPr>
        <w:suppressAutoHyphens w:val="0"/>
        <w:spacing w:line="256" w:lineRule="auto"/>
        <w:contextualSpacing/>
        <w:jc w:val="both"/>
        <w:rPr>
          <w:sz w:val="22"/>
          <w:szCs w:val="22"/>
          <w:lang w:eastAsia="en-US"/>
        </w:rPr>
      </w:pPr>
      <w:r w:rsidRPr="00742AD8">
        <w:rPr>
          <w:sz w:val="22"/>
          <w:szCs w:val="22"/>
          <w:lang w:eastAsia="en-US"/>
        </w:rPr>
        <w:t>projekta vai defektu/</w:t>
      </w:r>
      <w:r w:rsidRPr="00742AD8">
        <w:rPr>
          <w:sz w:val="22"/>
          <w:szCs w:val="22"/>
          <w:lang w:eastAsia="en-US"/>
        </w:rPr>
        <w:t>defektācijas</w:t>
      </w:r>
      <w:r w:rsidRPr="00742AD8">
        <w:rPr>
          <w:sz w:val="22"/>
          <w:szCs w:val="22"/>
          <w:lang w:eastAsia="en-US"/>
        </w:rPr>
        <w:t xml:space="preserve"> akta kļūdām;</w:t>
      </w:r>
    </w:p>
    <w:p w:rsidR="00871A06" w:rsidRPr="00742AD8" w:rsidP="00871A06" w14:paraId="4EE4AF76" w14:textId="77777777">
      <w:pPr>
        <w:numPr>
          <w:ilvl w:val="3"/>
          <w:numId w:val="14"/>
        </w:numPr>
        <w:suppressAutoHyphens w:val="0"/>
        <w:spacing w:line="256" w:lineRule="auto"/>
        <w:contextualSpacing/>
        <w:jc w:val="both"/>
        <w:rPr>
          <w:sz w:val="22"/>
          <w:szCs w:val="22"/>
          <w:lang w:eastAsia="en-US"/>
        </w:rPr>
      </w:pPr>
      <w:r w:rsidRPr="00742AD8">
        <w:rPr>
          <w:sz w:val="22"/>
          <w:szCs w:val="22"/>
          <w:lang w:eastAsia="en-US"/>
        </w:rPr>
        <w:t>apjoma, materiālu un citām konstatētām izmaiņām, kas apdraud būvdarbu kvalitāti, termiņus, izmaksas, un satiksmes drošību;</w:t>
      </w:r>
    </w:p>
    <w:p w:rsidR="00871A06" w:rsidRPr="00742AD8" w:rsidP="00871A06" w14:paraId="362C24B3" w14:textId="77777777">
      <w:pPr>
        <w:numPr>
          <w:ilvl w:val="3"/>
          <w:numId w:val="14"/>
        </w:numPr>
        <w:suppressAutoHyphens w:val="0"/>
        <w:spacing w:line="256" w:lineRule="auto"/>
        <w:contextualSpacing/>
        <w:jc w:val="both"/>
        <w:rPr>
          <w:sz w:val="22"/>
          <w:szCs w:val="22"/>
          <w:lang w:eastAsia="en-US"/>
        </w:rPr>
      </w:pPr>
      <w:r w:rsidRPr="00742AD8">
        <w:rPr>
          <w:sz w:val="22"/>
          <w:szCs w:val="22"/>
          <w:lang w:eastAsia="en-US"/>
        </w:rPr>
        <w:t>projekta vai defektu/</w:t>
      </w:r>
      <w:r w:rsidRPr="00742AD8">
        <w:rPr>
          <w:sz w:val="22"/>
          <w:szCs w:val="22"/>
          <w:lang w:eastAsia="en-US"/>
        </w:rPr>
        <w:t>defektācijas</w:t>
      </w:r>
      <w:r w:rsidRPr="00742AD8">
        <w:rPr>
          <w:sz w:val="22"/>
          <w:szCs w:val="22"/>
          <w:lang w:eastAsia="en-US"/>
        </w:rPr>
        <w:t xml:space="preserve"> akta neatbilstību situācijai dabā, piemēram, inženierkomunikāciju izvietojuma vai inženierkomunikāciju parametru neatbilstība būvprojektā esošajam topogrāfiskajam plānam; būvprojektā neparedzēto slēpto konstrukciju konstatēšana būvniecības objektā; nepieciešamība realizēt sākotnējā būvprojektā neparedzēto </w:t>
      </w:r>
      <w:r w:rsidRPr="00742AD8">
        <w:rPr>
          <w:sz w:val="22"/>
          <w:szCs w:val="22"/>
          <w:lang w:eastAsia="en-US"/>
        </w:rPr>
        <w:t>inženierrisinājumu</w:t>
      </w:r>
      <w:r w:rsidRPr="00742AD8">
        <w:rPr>
          <w:sz w:val="22"/>
          <w:szCs w:val="22"/>
          <w:lang w:eastAsia="en-US"/>
        </w:rPr>
        <w:t>, piemēram, nomainīt satiksmes pārvada vai ielas konstrukcijas elementu (tajā skaitā inženierkomunikācijas), kuru saskaņā ar būvprojekta ietverto risinājumu sākotnēji bija paredzēts labot vai regulēt, bet elementa nolietojuma, bojājuma vai cita objektīva iemesla dēļ, tā nomaiņa ir tehnoloģiski nepieciešama.</w:t>
      </w:r>
    </w:p>
    <w:p w:rsidR="00871A06" w:rsidRPr="00742AD8" w:rsidP="00871A06" w14:paraId="5688B0E8"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 xml:space="preserve">kopā ar saskaņotiem būvdarbu veicēja konstatācijas aktiem iesniegt situācijas vērtējumu un risinājumu, nepieciešamības gadījumā piesaistot </w:t>
      </w:r>
      <w:r w:rsidRPr="00742AD8">
        <w:rPr>
          <w:sz w:val="22"/>
          <w:szCs w:val="22"/>
          <w:lang w:eastAsia="en-US"/>
        </w:rPr>
        <w:t>autoruzraugu</w:t>
      </w:r>
      <w:r w:rsidRPr="00742AD8">
        <w:rPr>
          <w:sz w:val="22"/>
          <w:szCs w:val="22"/>
          <w:lang w:eastAsia="en-US"/>
        </w:rPr>
        <w:t>;</w:t>
      </w:r>
    </w:p>
    <w:p w:rsidR="00871A06" w:rsidRPr="00742AD8" w:rsidP="00871A06" w14:paraId="54F791DE" w14:textId="77777777">
      <w:pPr>
        <w:numPr>
          <w:ilvl w:val="2"/>
          <w:numId w:val="14"/>
        </w:numPr>
        <w:suppressAutoHyphens w:val="0"/>
        <w:spacing w:line="256" w:lineRule="auto"/>
        <w:contextualSpacing/>
        <w:jc w:val="both"/>
        <w:rPr>
          <w:sz w:val="22"/>
          <w:szCs w:val="22"/>
          <w:lang w:eastAsia="en-US"/>
        </w:rPr>
      </w:pPr>
      <w:r w:rsidRPr="00742AD8">
        <w:rPr>
          <w:sz w:val="22"/>
          <w:szCs w:val="22"/>
          <w:lang w:eastAsia="en-US"/>
        </w:rPr>
        <w:t xml:space="preserve">nekavējoties ziņot un iesniegt Pasūtītājam konstatācijas aktus, ja būvdarbu laikā tiek konstatētas situācijas, kas apdraud būvdarbu kvalitāti, termiņus, izmaksas, satiksmes drošību un var atstāt negatīvu ietekmi uz turpmāku objekta ekspluatāciju. Kopā ar konstatācijas aktiem iesniegt situācijas vērtējumu un risinājumu, nepieciešamības gadījumā piesaistot </w:t>
      </w:r>
      <w:r w:rsidRPr="00742AD8">
        <w:rPr>
          <w:sz w:val="22"/>
          <w:szCs w:val="22"/>
          <w:lang w:eastAsia="en-US"/>
        </w:rPr>
        <w:t>autoruzraugu</w:t>
      </w:r>
      <w:r w:rsidRPr="00742AD8">
        <w:rPr>
          <w:sz w:val="22"/>
          <w:szCs w:val="22"/>
          <w:lang w:eastAsia="en-US"/>
        </w:rPr>
        <w:t>.</w:t>
      </w:r>
    </w:p>
    <w:p w:rsidR="00871A06" w:rsidRPr="00742AD8" w:rsidP="00871A06" w14:paraId="38A3C678" w14:textId="77777777">
      <w:pPr>
        <w:suppressAutoHyphens w:val="0"/>
        <w:spacing w:line="256" w:lineRule="auto"/>
        <w:ind w:left="851"/>
        <w:contextualSpacing/>
        <w:jc w:val="both"/>
        <w:rPr>
          <w:sz w:val="22"/>
          <w:szCs w:val="22"/>
          <w:lang w:eastAsia="en-US"/>
        </w:rPr>
      </w:pPr>
    </w:p>
    <w:p w:rsidR="00871A06" w:rsidRPr="00742AD8" w:rsidP="00871A06" w14:paraId="7E01B4BE" w14:textId="77777777">
      <w:pPr>
        <w:keepNext/>
        <w:numPr>
          <w:ilvl w:val="0"/>
          <w:numId w:val="27"/>
        </w:numPr>
        <w:tabs>
          <w:tab w:val="clear" w:pos="360"/>
          <w:tab w:val="num" w:pos="643"/>
        </w:tabs>
        <w:suppressAutoHyphens w:val="0"/>
        <w:ind w:left="643"/>
        <w:contextualSpacing/>
        <w:jc w:val="both"/>
        <w:outlineLvl w:val="4"/>
        <w:rPr>
          <w:rFonts w:eastAsia="Calibri"/>
          <w:b/>
          <w:bCs/>
          <w:color w:val="000000"/>
          <w:sz w:val="22"/>
          <w:szCs w:val="22"/>
          <w:lang w:eastAsia="en-US"/>
        </w:rPr>
      </w:pPr>
      <w:r w:rsidRPr="00742AD8">
        <w:rPr>
          <w:rFonts w:eastAsia="Calibri"/>
          <w:b/>
          <w:bCs/>
          <w:sz w:val="22"/>
          <w:szCs w:val="22"/>
          <w:lang w:eastAsia="en-US"/>
        </w:rPr>
        <w:t xml:space="preserve">Būvdarbu </w:t>
      </w:r>
      <w:r w:rsidRPr="00742AD8">
        <w:rPr>
          <w:rFonts w:eastAsia="Calibri"/>
          <w:b/>
          <w:bCs/>
          <w:color w:val="000000"/>
          <w:sz w:val="22"/>
          <w:szCs w:val="22"/>
          <w:lang w:eastAsia="en-US"/>
        </w:rPr>
        <w:t>apraksts</w:t>
      </w:r>
    </w:p>
    <w:p w:rsidR="00871A06" w:rsidRPr="00742AD8" w:rsidP="00871A06" w14:paraId="227FE459" w14:textId="77777777">
      <w:pPr>
        <w:suppressAutoHyphens w:val="0"/>
        <w:ind w:left="709" w:hanging="425"/>
        <w:contextualSpacing/>
        <w:jc w:val="both"/>
        <w:rPr>
          <w:b/>
          <w:bCs/>
          <w:i/>
          <w:iCs/>
          <w:color w:val="000000"/>
          <w:sz w:val="22"/>
          <w:szCs w:val="22"/>
          <w:lang w:eastAsia="en-US"/>
        </w:rPr>
      </w:pPr>
      <w:r w:rsidRPr="00742AD8">
        <w:rPr>
          <w:color w:val="000000"/>
          <w:sz w:val="22"/>
          <w:szCs w:val="22"/>
          <w:lang w:eastAsia="en-US"/>
        </w:rPr>
        <w:t xml:space="preserve">2.1.Veicamie būvdarbi: </w:t>
      </w:r>
      <w:r w:rsidRPr="00742AD8">
        <w:rPr>
          <w:i/>
          <w:iCs/>
          <w:color w:val="000000"/>
          <w:sz w:val="22"/>
          <w:szCs w:val="22"/>
          <w:lang w:eastAsia="en-US"/>
        </w:rPr>
        <w:t>(tiks norādīts Vispārīgās vienošanās Uzaicinājumā).</w:t>
      </w:r>
    </w:p>
    <w:p w:rsidR="00871A06" w:rsidRPr="00742AD8" w:rsidP="00871A06" w14:paraId="1F67DF9C" w14:textId="77777777">
      <w:pPr>
        <w:suppressAutoHyphens w:val="0"/>
        <w:ind w:left="709" w:hanging="425"/>
        <w:contextualSpacing/>
        <w:jc w:val="both"/>
        <w:rPr>
          <w:color w:val="000000"/>
          <w:sz w:val="22"/>
          <w:szCs w:val="22"/>
          <w:lang w:eastAsia="en-US"/>
        </w:rPr>
      </w:pPr>
      <w:r w:rsidRPr="00742AD8">
        <w:rPr>
          <w:color w:val="000000"/>
          <w:sz w:val="22"/>
          <w:szCs w:val="22"/>
          <w:lang w:eastAsia="en-US"/>
        </w:rPr>
        <w:t xml:space="preserve">2.2.Būvdarbus paredzēts izpildīt </w:t>
      </w:r>
      <w:r w:rsidRPr="00742AD8">
        <w:rPr>
          <w:i/>
          <w:iCs/>
          <w:color w:val="000000"/>
          <w:sz w:val="22"/>
          <w:szCs w:val="22"/>
          <w:lang w:eastAsia="en-US"/>
        </w:rPr>
        <w:t>skaitlis dienās (tiks norādīts Vispārīgās vienošanās Uzaicinājumā)</w:t>
      </w:r>
      <w:r w:rsidRPr="00742AD8">
        <w:rPr>
          <w:color w:val="000000"/>
          <w:sz w:val="22"/>
          <w:szCs w:val="22"/>
          <w:lang w:eastAsia="en-US"/>
        </w:rPr>
        <w:t>.</w:t>
      </w:r>
    </w:p>
    <w:p w:rsidR="00871A06" w:rsidRPr="00742AD8" w:rsidP="00871A06" w14:paraId="6EFA1CC4" w14:textId="77777777">
      <w:pPr>
        <w:suppressAutoHyphens w:val="0"/>
        <w:jc w:val="both"/>
        <w:rPr>
          <w:i/>
          <w:iCs/>
          <w:color w:val="000000"/>
          <w:sz w:val="22"/>
          <w:szCs w:val="22"/>
          <w:lang w:eastAsia="en-US"/>
        </w:rPr>
      </w:pPr>
    </w:p>
    <w:p w:rsidR="00871A06" w:rsidRPr="00742AD8" w:rsidP="00871A06" w14:paraId="0C2E74C8" w14:textId="77777777">
      <w:pPr>
        <w:keepNext/>
        <w:numPr>
          <w:ilvl w:val="0"/>
          <w:numId w:val="27"/>
        </w:numPr>
        <w:tabs>
          <w:tab w:val="clear" w:pos="360"/>
          <w:tab w:val="num" w:pos="643"/>
        </w:tabs>
        <w:suppressAutoHyphens w:val="0"/>
        <w:ind w:left="643"/>
        <w:contextualSpacing/>
        <w:jc w:val="both"/>
        <w:outlineLvl w:val="4"/>
        <w:rPr>
          <w:rFonts w:eastAsia="Calibri"/>
          <w:b/>
          <w:bCs/>
          <w:sz w:val="22"/>
          <w:szCs w:val="22"/>
          <w:lang w:eastAsia="en-US"/>
        </w:rPr>
      </w:pPr>
      <w:r w:rsidRPr="00742AD8">
        <w:rPr>
          <w:rFonts w:eastAsia="Calibri"/>
          <w:b/>
          <w:bCs/>
          <w:color w:val="000000"/>
          <w:sz w:val="22"/>
          <w:szCs w:val="22"/>
          <w:lang w:eastAsia="en-US"/>
        </w:rPr>
        <w:t xml:space="preserve">Prasības darbiniekiem un </w:t>
      </w:r>
      <w:r w:rsidRPr="00742AD8">
        <w:rPr>
          <w:rFonts w:eastAsia="Calibri"/>
          <w:b/>
          <w:bCs/>
          <w:sz w:val="22"/>
          <w:szCs w:val="22"/>
          <w:lang w:eastAsia="en-US"/>
        </w:rPr>
        <w:t>darba plānošanai</w:t>
      </w:r>
    </w:p>
    <w:p w:rsidR="00871A06" w:rsidRPr="00742AD8" w:rsidP="00871A06" w14:paraId="6D42CD95" w14:textId="77777777">
      <w:pPr>
        <w:numPr>
          <w:ilvl w:val="1"/>
          <w:numId w:val="27"/>
        </w:numPr>
        <w:suppressAutoHyphens w:val="0"/>
        <w:ind w:left="709"/>
        <w:contextualSpacing/>
        <w:jc w:val="both"/>
        <w:rPr>
          <w:sz w:val="22"/>
          <w:szCs w:val="22"/>
          <w:lang w:eastAsia="en-US"/>
        </w:rPr>
      </w:pPr>
      <w:r w:rsidRPr="00742AD8">
        <w:rPr>
          <w:sz w:val="22"/>
          <w:szCs w:val="22"/>
          <w:lang w:eastAsia="en-US"/>
        </w:rPr>
        <w:t>Uzraudzības izpildē ir jānodrošina uzraudzības darbinieku komanda ar pietiekamu skaitu kvalificētu darbinieku un darba laika*</w:t>
      </w:r>
      <w:r w:rsidRPr="00742AD8">
        <w:rPr>
          <w:color w:val="000000"/>
          <w:sz w:val="22"/>
          <w:szCs w:val="22"/>
          <w:lang w:eastAsia="en-US"/>
        </w:rPr>
        <w:t xml:space="preserve"> ieguldījumu, </w:t>
      </w:r>
      <w:r w:rsidRPr="00742AD8">
        <w:rPr>
          <w:i/>
          <w:iCs/>
          <w:color w:val="000000"/>
          <w:sz w:val="22"/>
          <w:szCs w:val="22"/>
          <w:lang w:eastAsia="en-US"/>
        </w:rPr>
        <w:t>t.sk. arī būvdarbiem naktīs, brīvdienās un svētku dienās</w:t>
      </w:r>
      <w:r w:rsidRPr="00742AD8">
        <w:rPr>
          <w:color w:val="000000"/>
          <w:sz w:val="22"/>
          <w:szCs w:val="22"/>
          <w:lang w:eastAsia="en-US"/>
        </w:rPr>
        <w:t xml:space="preserve"> </w:t>
      </w:r>
      <w:r w:rsidRPr="00742AD8">
        <w:rPr>
          <w:i/>
          <w:iCs/>
          <w:color w:val="000000"/>
          <w:sz w:val="22"/>
          <w:szCs w:val="22"/>
          <w:lang w:eastAsia="en-US"/>
        </w:rPr>
        <w:t>(papildus nosacījumi var tikt norādīti/precizēti Vispārīgās vienošanās Uzaicinājumā).</w:t>
      </w:r>
      <w:r w:rsidRPr="00742AD8">
        <w:rPr>
          <w:sz w:val="22"/>
          <w:szCs w:val="22"/>
          <w:lang w:eastAsia="en-US"/>
        </w:rPr>
        <w:t xml:space="preserve"> </w:t>
      </w:r>
      <w:r w:rsidRPr="00742AD8">
        <w:rPr>
          <w:i/>
          <w:iCs/>
          <w:sz w:val="22"/>
          <w:szCs w:val="22"/>
          <w:lang w:eastAsia="en-US"/>
        </w:rPr>
        <w:t>* (minimālais - 40 stundas nedēļā )</w:t>
      </w:r>
      <w:r w:rsidRPr="00742AD8">
        <w:rPr>
          <w:sz w:val="22"/>
          <w:szCs w:val="22"/>
          <w:lang w:eastAsia="en-US"/>
        </w:rPr>
        <w:t>.</w:t>
      </w:r>
    </w:p>
    <w:p w:rsidR="00871A06" w:rsidRPr="00742AD8" w:rsidP="00871A06" w14:paraId="36D5BE6C"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 xml:space="preserve"> Atbildīgajam būvuzraugam nedrīkst būt vienlaicīgi vairāk kā 2 objekti.</w:t>
      </w:r>
    </w:p>
    <w:p w:rsidR="00871A06" w:rsidRPr="00742AD8" w:rsidP="00871A06" w14:paraId="40F70149"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Divu uzraudzības komandas darbinieku pienākumus drīkst veikt viena persona tikai gadījumā, ja Pasūtītājs to pieļāvis konkursa nolikumā vai Izpildītājam nosūtītajā Uzaicinājumā iesniegt piedāvājumu līguma slēgšanai.</w:t>
      </w:r>
    </w:p>
    <w:p w:rsidR="00871A06" w:rsidRPr="00742AD8" w:rsidP="00871A06" w14:paraId="5EF9355E" w14:textId="77777777">
      <w:pPr>
        <w:numPr>
          <w:ilvl w:val="1"/>
          <w:numId w:val="27"/>
        </w:numPr>
        <w:suppressAutoHyphens w:val="0"/>
        <w:spacing w:line="256" w:lineRule="auto"/>
        <w:ind w:left="709"/>
        <w:contextualSpacing/>
        <w:jc w:val="both"/>
        <w:rPr>
          <w:i/>
          <w:iCs/>
          <w:sz w:val="22"/>
          <w:szCs w:val="22"/>
          <w:lang w:eastAsia="en-US"/>
        </w:rPr>
      </w:pPr>
      <w:r w:rsidRPr="00742AD8">
        <w:rPr>
          <w:sz w:val="22"/>
          <w:szCs w:val="22"/>
          <w:lang w:eastAsia="en-US"/>
        </w:rPr>
        <w:t>Neviens no uzraudzībā iesaistītajiem darbiniekiem nedrīkst būt interešu konfliktā savu pienākumu ietvaros.</w:t>
      </w:r>
    </w:p>
    <w:p w:rsidR="00871A06" w:rsidRPr="00742AD8" w:rsidP="00871A06" w14:paraId="19814DEA"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Uzraudzības komandas darbiniekiem obligāti jāievēro vispārīgās prasības un noteikumi par darbinieku darba laika uzskaites kārtību.</w:t>
      </w:r>
    </w:p>
    <w:p w:rsidR="00871A06" w:rsidRPr="00742AD8" w:rsidP="00871A06" w14:paraId="1096B9AA"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Uzraudzības komandas darbinieku rīcībā jābūt materiāltehniskajam nodrošinājumam līguma izpildes, kontroles, kā arī konkrētu būvdarbu veidu uzraudzības veikšanai saskaņā ar līguma, šī Darba uzdevuma prasībām un atbilstoši Izpildītāja konkursa piedāvājumam:</w:t>
      </w:r>
    </w:p>
    <w:p w:rsidR="00871A06" w:rsidRPr="00742AD8" w:rsidP="00871A06" w14:paraId="015D7652" w14:textId="77777777">
      <w:pPr>
        <w:numPr>
          <w:ilvl w:val="2"/>
          <w:numId w:val="27"/>
        </w:numPr>
        <w:suppressAutoHyphens w:val="0"/>
        <w:spacing w:line="256" w:lineRule="auto"/>
        <w:ind w:left="1134" w:hanging="425"/>
        <w:contextualSpacing/>
        <w:rPr>
          <w:sz w:val="22"/>
          <w:szCs w:val="22"/>
          <w:lang w:eastAsia="en-US"/>
        </w:rPr>
      </w:pPr>
      <w:r w:rsidRPr="00742AD8">
        <w:rPr>
          <w:sz w:val="22"/>
          <w:szCs w:val="22"/>
          <w:lang w:eastAsia="en-US"/>
        </w:rPr>
        <w:t>atbilstošas funkcionalitātes elektroniskās saziņas līdzekļiem, pieejai internetam, informācijas apmaiņai un fiksēšanai, t.sk., tiešsaistē;</w:t>
      </w:r>
    </w:p>
    <w:p w:rsidR="00871A06" w:rsidRPr="00742AD8" w:rsidP="00871A06" w14:paraId="7990C6CE" w14:textId="77777777">
      <w:pPr>
        <w:numPr>
          <w:ilvl w:val="2"/>
          <w:numId w:val="27"/>
        </w:numPr>
        <w:suppressAutoHyphens w:val="0"/>
        <w:spacing w:line="256" w:lineRule="auto"/>
        <w:ind w:left="1134" w:hanging="425"/>
        <w:contextualSpacing/>
        <w:rPr>
          <w:sz w:val="22"/>
          <w:szCs w:val="22"/>
          <w:lang w:eastAsia="en-US"/>
        </w:rPr>
      </w:pPr>
      <w:r w:rsidRPr="00742AD8">
        <w:rPr>
          <w:sz w:val="22"/>
          <w:szCs w:val="22"/>
          <w:lang w:eastAsia="en-US"/>
        </w:rPr>
        <w:t>Izpildītāja konkursa piedāvājumā visām norādītajām būvdarbu kvalitātes kontroles ierīcēm, kas jālieto visā būvdarbu izpildes laikā.</w:t>
      </w:r>
    </w:p>
    <w:p w:rsidR="00871A06" w:rsidRPr="00742AD8" w:rsidP="00871A06" w14:paraId="4227D4AF"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 xml:space="preserve">Uzraudzības personāla laika grafiks jāsagatavo, pamatojoties uz Darba veikšanas projektu, plānoto būvdarbu grafiku un apjomu, lai nodrošinātu būvdarbu kvalitātes un apjomu uzraudzību visā būvdarbu izpildes periodā, </w:t>
      </w:r>
      <w:r w:rsidRPr="00742AD8">
        <w:rPr>
          <w:color w:val="000000"/>
          <w:sz w:val="22"/>
          <w:szCs w:val="22"/>
          <w:lang w:eastAsia="en-US"/>
        </w:rPr>
        <w:t xml:space="preserve">paredzot visu Uzraudzības komandas darbinieku iesaisti atbilstoši nepieciešamajam </w:t>
      </w:r>
      <w:r w:rsidRPr="00742AD8">
        <w:rPr>
          <w:sz w:val="22"/>
          <w:szCs w:val="22"/>
          <w:lang w:eastAsia="en-US"/>
        </w:rPr>
        <w:t>darba laika ieguldījumam.</w:t>
      </w:r>
    </w:p>
    <w:p w:rsidR="00871A06" w:rsidRPr="00742AD8" w:rsidP="00871A06" w14:paraId="0D1708BB"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 xml:space="preserve">Ja Uzraudzības personāla nedēļas laika grafikā atbilstoši faktiskai situācijai objektā nepieciešamas korekcijas, Izpildītājs nekavējoties informē Pasūtītāju un līdz dienas beigām </w:t>
      </w:r>
      <w:r w:rsidRPr="00742AD8">
        <w:rPr>
          <w:sz w:val="22"/>
          <w:szCs w:val="22"/>
          <w:lang w:eastAsia="en-US"/>
        </w:rPr>
        <w:t>nosūta</w:t>
      </w:r>
      <w:r w:rsidRPr="00742AD8">
        <w:rPr>
          <w:sz w:val="22"/>
          <w:szCs w:val="22"/>
          <w:lang w:eastAsia="en-US"/>
        </w:rPr>
        <w:t xml:space="preserve"> koriģētu grafiku saskaņošanai </w:t>
      </w:r>
      <w:r w:rsidRPr="00742AD8">
        <w:rPr>
          <w:color w:val="000000"/>
          <w:sz w:val="22"/>
          <w:szCs w:val="22"/>
          <w:lang w:eastAsia="en-US"/>
        </w:rPr>
        <w:t>atbilstoši Darba uzdevuma un noslēgto līgumu noteikumiem.</w:t>
      </w:r>
    </w:p>
    <w:p w:rsidR="00871A06" w:rsidRPr="00742AD8" w:rsidP="00871A06" w14:paraId="47B6A887" w14:textId="77777777">
      <w:pPr>
        <w:suppressAutoHyphens w:val="0"/>
        <w:spacing w:line="256" w:lineRule="auto"/>
        <w:ind w:left="709"/>
        <w:contextualSpacing/>
        <w:jc w:val="both"/>
        <w:rPr>
          <w:sz w:val="22"/>
          <w:szCs w:val="22"/>
          <w:lang w:eastAsia="en-US"/>
        </w:rPr>
      </w:pPr>
    </w:p>
    <w:p w:rsidR="00871A06" w:rsidRPr="00742AD8" w:rsidP="00871A06" w14:paraId="456C1E88" w14:textId="77777777">
      <w:pPr>
        <w:keepNext/>
        <w:numPr>
          <w:ilvl w:val="0"/>
          <w:numId w:val="27"/>
        </w:numPr>
        <w:tabs>
          <w:tab w:val="clear" w:pos="360"/>
          <w:tab w:val="num" w:pos="643"/>
        </w:tabs>
        <w:suppressAutoHyphens w:val="0"/>
        <w:ind w:left="643"/>
        <w:contextualSpacing/>
        <w:jc w:val="both"/>
        <w:outlineLvl w:val="4"/>
        <w:rPr>
          <w:b/>
          <w:sz w:val="22"/>
          <w:szCs w:val="22"/>
          <w:lang w:eastAsia="en-US"/>
        </w:rPr>
      </w:pPr>
      <w:r w:rsidRPr="00742AD8">
        <w:rPr>
          <w:b/>
          <w:sz w:val="22"/>
          <w:szCs w:val="22"/>
          <w:lang w:eastAsia="en-US"/>
        </w:rPr>
        <w:t>Darbinieku pienākumi vispārīgās prasības</w:t>
      </w:r>
    </w:p>
    <w:p w:rsidR="00871A06" w:rsidRPr="00742AD8" w:rsidP="00871A06" w14:paraId="5FDC18ED" w14:textId="77777777">
      <w:pPr>
        <w:numPr>
          <w:ilvl w:val="1"/>
          <w:numId w:val="27"/>
        </w:numPr>
        <w:suppressAutoHyphens w:val="0"/>
        <w:ind w:left="709"/>
        <w:contextualSpacing/>
        <w:jc w:val="both"/>
        <w:rPr>
          <w:sz w:val="22"/>
          <w:szCs w:val="22"/>
          <w:lang w:eastAsia="en-US"/>
        </w:rPr>
      </w:pPr>
      <w:r w:rsidRPr="00742AD8">
        <w:rPr>
          <w:sz w:val="22"/>
          <w:szCs w:val="22"/>
          <w:lang w:eastAsia="en-US"/>
        </w:rPr>
        <w:t>Atbildīgais būvuzraugs:</w:t>
      </w:r>
    </w:p>
    <w:p w:rsidR="00871A06" w:rsidRPr="00742AD8" w:rsidP="00871A06" w14:paraId="19B52DEB" w14:textId="77777777">
      <w:pPr>
        <w:numPr>
          <w:ilvl w:val="2"/>
          <w:numId w:val="27"/>
        </w:numPr>
        <w:suppressAutoHyphens w:val="0"/>
        <w:ind w:left="1134" w:hanging="425"/>
        <w:contextualSpacing/>
        <w:rPr>
          <w:sz w:val="22"/>
          <w:szCs w:val="22"/>
          <w:lang w:eastAsia="en-US"/>
        </w:rPr>
      </w:pPr>
      <w:r w:rsidRPr="00742AD8">
        <w:rPr>
          <w:sz w:val="22"/>
          <w:szCs w:val="22"/>
          <w:lang w:eastAsia="en-US"/>
        </w:rPr>
        <w:t>vada uzraudzības izpildi un izpildei norīkotos darbiniekus;</w:t>
      </w:r>
    </w:p>
    <w:p w:rsidR="00871A06" w:rsidRPr="00742AD8" w:rsidP="00871A06" w14:paraId="56AF4079"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 xml:space="preserve"> organizē un vada būvdarbu vadības apspriedes, nodrošina to protokolēšanu, protokola kopiju izsniegšanu dalībniekiem;</w:t>
      </w:r>
    </w:p>
    <w:p w:rsidR="00871A06" w:rsidRPr="00742AD8" w:rsidP="00871A06" w14:paraId="1C495353"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organizē materiālu paraugu nodošanu testēšanai neatkarīgā un akreditētā laboratorijā;</w:t>
      </w:r>
    </w:p>
    <w:p w:rsidR="00871A06" w:rsidRPr="00742AD8" w:rsidP="00871A06" w14:paraId="440E6A2C"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pirms būvdarbu uzsākšanas pārbauda būvdarbu izpildītāja sagatavotā Darba veikšanas projekta atbilstību specifikācijām un apstiprina to, būvdarbu laikā pieprasa savlaicīgu darba veikšanas projekta aktualizāciju;</w:t>
      </w:r>
    </w:p>
    <w:p w:rsidR="00871A06" w:rsidRPr="00742AD8" w:rsidP="00871A06" w14:paraId="780BFDB6"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saskaņo izstrādāto satiksmes organizācijas shēmu atbilstību būvdarbu līguma nosacījumiem;</w:t>
      </w:r>
    </w:p>
    <w:p w:rsidR="00871A06" w:rsidRPr="00742AD8" w:rsidP="00871A06" w14:paraId="7F112640"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sadarbojas un tiekas ar Pasūtītāju, </w:t>
      </w:r>
      <w:r w:rsidRPr="00742AD8">
        <w:rPr>
          <w:sz w:val="22"/>
          <w:szCs w:val="22"/>
          <w:lang w:eastAsia="en-US"/>
        </w:rPr>
        <w:t>autoruzraugu</w:t>
      </w:r>
      <w:r w:rsidRPr="00742AD8">
        <w:rPr>
          <w:sz w:val="22"/>
          <w:szCs w:val="22"/>
          <w:lang w:eastAsia="en-US"/>
        </w:rPr>
        <w:t>, apmeklē gan ārkārtas, gan regulārās būvdarbu vadības un Pasūtītāja organizētās sanāksmes un piedalās Pasūtītāja noteiktās pārraudzības un kontroles vizītēs;</w:t>
      </w:r>
    </w:p>
    <w:p w:rsidR="00871A06" w:rsidRPr="00742AD8" w:rsidP="00871A06" w14:paraId="4FF55E42"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sistematizē un reģistrē korespondenci un dokumentus, pēc būvdarbu pabeigšanas pārbauda Pasūtītājam nododamo </w:t>
      </w:r>
      <w:r w:rsidRPr="00742AD8">
        <w:rPr>
          <w:sz w:val="22"/>
          <w:szCs w:val="22"/>
          <w:lang w:eastAsia="en-US"/>
        </w:rPr>
        <w:t>izpilddokumentāciju</w:t>
      </w:r>
      <w:r w:rsidRPr="00742AD8">
        <w:rPr>
          <w:sz w:val="22"/>
          <w:szCs w:val="22"/>
          <w:lang w:eastAsia="en-US"/>
        </w:rPr>
        <w:t>;</w:t>
      </w:r>
    </w:p>
    <w:p w:rsidR="00871A06" w:rsidRPr="00742AD8" w:rsidP="00871A06" w14:paraId="132DF14E"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vērtē būvdarbus, pārbauda un ar parakstu apstiprina aktu par izpildītiem </w:t>
      </w:r>
      <w:r w:rsidRPr="00742AD8">
        <w:rPr>
          <w:color w:val="000000"/>
          <w:sz w:val="22"/>
          <w:szCs w:val="22"/>
          <w:lang w:eastAsia="en-US"/>
        </w:rPr>
        <w:t xml:space="preserve">darbiem; </w:t>
      </w:r>
    </w:p>
    <w:p w:rsidR="00871A06" w:rsidRPr="00742AD8" w:rsidP="00871A06" w14:paraId="648F0351"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sagatavo un iesniedz Pasūtītājam atskaites;</w:t>
      </w:r>
    </w:p>
    <w:p w:rsidR="00871A06" w:rsidRPr="00742AD8" w:rsidP="00871A06" w14:paraId="5D7F2D4A"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kontrolē un veicina būvdarbu veikšanas grafika un naudas plūsmas grafika ievērošanu (ja attiecināms);</w:t>
      </w:r>
    </w:p>
    <w:p w:rsidR="00871A06" w:rsidRPr="00742AD8" w:rsidP="00871A06" w14:paraId="72F95B2D"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kontrolē un veicina būvdarbu veikšanu saskaņā ar būvdarbu līguma nosacījumiem;</w:t>
      </w:r>
    </w:p>
    <w:p w:rsidR="00871A06" w:rsidRPr="00742AD8" w:rsidP="00871A06" w14:paraId="632BD1BE"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organizēt laboratoriskās pārbaudes un piedalīties pārbaužu veikšanā ar nosacījumu, ka pārbaudes tiek veiktas ar būvdarbu veicēju nesaistītā laboratorijā (ar būvdarbu veicēju saistīta laboratorija šī punkta izpratnē ir laboratorija, kurā būvdarbu veicējs ir tās struktūrvienība vai laboratorija ir būvdarbu veicēja struktūrvienība, būvdarbu veicējam pieder laboratorijas akcijas un/ vai kapitāla daļas (viena vai vairākas), un/ vai laboratorijai pieder būvdarbu veicēja akcijas un/ vai kapitāla daļas (viena vai vairākas). Ja būvdarbu veicējs ir personu apvienība, tad šī punkta nosacījums attiecas uz visiem (katru atsevišķi) tās dalībniekiem). </w:t>
      </w:r>
    </w:p>
    <w:p w:rsidR="00871A06" w:rsidRPr="00742AD8" w:rsidP="00871A06" w14:paraId="231A64BB" w14:textId="77777777">
      <w:pPr>
        <w:numPr>
          <w:ilvl w:val="2"/>
          <w:numId w:val="27"/>
        </w:numPr>
        <w:suppressAutoHyphens w:val="0"/>
        <w:spacing w:line="256" w:lineRule="auto"/>
        <w:ind w:left="1134"/>
        <w:contextualSpacing/>
        <w:jc w:val="both"/>
        <w:rPr>
          <w:sz w:val="22"/>
          <w:szCs w:val="22"/>
          <w:lang w:eastAsia="en-US"/>
        </w:rPr>
      </w:pPr>
      <w:r w:rsidRPr="00742AD8">
        <w:rPr>
          <w:sz w:val="22"/>
          <w:szCs w:val="22"/>
          <w:lang w:eastAsia="en-US"/>
        </w:rPr>
        <w:t>ne vēlāk kā 3 (trīs) dienas iepriekš elektroniski informēt Pasūtītāja pārstāvi par laboratorisko pārbaužu nepieciešamību. Laboratoriskās pārbaudes apmaksā būvuzraugs (izpildītājs);</w:t>
      </w:r>
    </w:p>
    <w:p w:rsidR="00871A06" w:rsidRPr="00742AD8" w:rsidP="00871A06" w14:paraId="46971354" w14:textId="77777777">
      <w:pPr>
        <w:numPr>
          <w:ilvl w:val="2"/>
          <w:numId w:val="27"/>
        </w:numPr>
        <w:suppressAutoHyphens w:val="0"/>
        <w:spacing w:line="256" w:lineRule="auto"/>
        <w:ind w:left="1134"/>
        <w:contextualSpacing/>
        <w:jc w:val="both"/>
        <w:rPr>
          <w:sz w:val="22"/>
          <w:szCs w:val="22"/>
          <w:lang w:eastAsia="en-US"/>
        </w:rPr>
      </w:pPr>
      <w:r w:rsidRPr="00742AD8">
        <w:rPr>
          <w:sz w:val="22"/>
          <w:szCs w:val="22"/>
          <w:lang w:eastAsia="en-US"/>
        </w:rPr>
        <w:t>informēt Pasūtītāju par laboratorijā iegūto pārbaužu rezultātiem ne vēlāk kā nākamajā darba dienā pēc minēto rezultātu saņemšanas, nosūtot tos Pasūtītāja pārstāvim elektroniski;</w:t>
      </w:r>
    </w:p>
    <w:p w:rsidR="00871A06" w:rsidRPr="00742AD8" w:rsidP="00871A06" w14:paraId="2CCD5C9A" w14:textId="77777777">
      <w:pPr>
        <w:numPr>
          <w:ilvl w:val="2"/>
          <w:numId w:val="27"/>
        </w:numPr>
        <w:suppressAutoHyphens w:val="0"/>
        <w:spacing w:line="256" w:lineRule="auto"/>
        <w:ind w:left="1134"/>
        <w:contextualSpacing/>
        <w:jc w:val="both"/>
        <w:rPr>
          <w:sz w:val="22"/>
          <w:szCs w:val="22"/>
          <w:lang w:eastAsia="en-US"/>
        </w:rPr>
      </w:pPr>
      <w:r w:rsidRPr="00742AD8">
        <w:rPr>
          <w:sz w:val="22"/>
          <w:szCs w:val="22"/>
          <w:lang w:eastAsia="en-US"/>
        </w:rPr>
        <w:t>veikt visus mērījumus un pārbaudes (izņemot 3.2.8.punktā minētās laboratoriskās pārbaudes), kas nepieciešamas, lai pārliecinātos par būvdarbu un būvdarbos pielietoto materiālu atbilstību Līguma prasībām;</w:t>
      </w:r>
    </w:p>
    <w:p w:rsidR="00871A06" w:rsidRPr="00742AD8" w:rsidP="00871A06" w14:paraId="5D6646AD"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dod būvdarbu veicējam nepieciešamos rīkojumus, saskaņojumus un apstiprinājumus, pārrauga paveikto būvdarbu pieņemšanu atbilstoši Ministru kabineta 2014.gada 14.oktobra noteikumiem Nr.633 „Autoceļu un ielu būvnoteikumi”</w:t>
      </w:r>
      <w:r w:rsidRPr="00742AD8">
        <w:rPr>
          <w:sz w:val="22"/>
          <w:szCs w:val="22"/>
        </w:rPr>
        <w:t xml:space="preserve"> un </w:t>
      </w:r>
      <w:r w:rsidRPr="00742AD8">
        <w:rPr>
          <w:sz w:val="22"/>
          <w:szCs w:val="22"/>
          <w:lang w:eastAsia="en-US"/>
        </w:rPr>
        <w:t>citiem būvniecības un būvuzraudzības darbus regulējošiem normatīviem;</w:t>
      </w:r>
    </w:p>
    <w:p w:rsidR="00871A06" w:rsidRPr="00742AD8" w:rsidP="00871A06" w14:paraId="37B246AC"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dod būvdarbu veicējam norādījumus par būvdarbu izpildi un defektu novēršanu. </w:t>
      </w:r>
      <w:r w:rsidRPr="00742AD8">
        <w:rPr>
          <w:rFonts w:eastAsia="Calibri"/>
          <w:sz w:val="22"/>
          <w:szCs w:val="22"/>
          <w:lang w:eastAsia="en-US"/>
        </w:rPr>
        <w:t xml:space="preserve">Pārbauda būvprojekta autora sagatavoto būvprojekta izmaiņu risinājumu, iesniedz Pasūtītājam pamatotu </w:t>
      </w:r>
      <w:r w:rsidRPr="00742AD8">
        <w:rPr>
          <w:rFonts w:eastAsia="Calibri"/>
          <w:sz w:val="22"/>
          <w:szCs w:val="22"/>
          <w:lang w:eastAsia="en-US"/>
        </w:rPr>
        <w:t>izvērtējumu</w:t>
      </w:r>
      <w:r w:rsidRPr="00742AD8">
        <w:rPr>
          <w:rFonts w:eastAsia="Calibri"/>
          <w:sz w:val="22"/>
          <w:szCs w:val="22"/>
          <w:lang w:eastAsia="en-US"/>
        </w:rPr>
        <w:t xml:space="preserve"> par būvprojekta izmaiņu nepieciešamību un to atbilstību būvprojekta mērķim</w:t>
      </w:r>
      <w:r w:rsidRPr="00742AD8">
        <w:rPr>
          <w:sz w:val="22"/>
          <w:szCs w:val="22"/>
          <w:lang w:eastAsia="en-US"/>
        </w:rPr>
        <w:t>;</w:t>
      </w:r>
    </w:p>
    <w:p w:rsidR="00871A06" w:rsidRPr="00742AD8" w:rsidP="00871A06" w14:paraId="4D4DF692"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nodrošina Darba uzdevuma 3.7.-3.8.punkta izpildi.</w:t>
      </w:r>
    </w:p>
    <w:p w:rsidR="00871A06" w:rsidRPr="00742AD8" w:rsidP="00871A06" w14:paraId="42F920D2" w14:textId="77777777">
      <w:pPr>
        <w:numPr>
          <w:ilvl w:val="1"/>
          <w:numId w:val="27"/>
        </w:numPr>
        <w:suppressAutoHyphens w:val="0"/>
        <w:spacing w:line="256" w:lineRule="auto"/>
        <w:ind w:left="709"/>
        <w:contextualSpacing/>
        <w:jc w:val="both"/>
        <w:rPr>
          <w:sz w:val="22"/>
          <w:szCs w:val="22"/>
          <w:lang w:eastAsia="en-US"/>
        </w:rPr>
      </w:pPr>
      <w:r w:rsidRPr="00742AD8">
        <w:rPr>
          <w:sz w:val="22"/>
          <w:szCs w:val="22"/>
          <w:lang w:eastAsia="en-US"/>
        </w:rPr>
        <w:t>Atbildīgais būvuzraugs/būvuzraugs:</w:t>
      </w:r>
    </w:p>
    <w:p w:rsidR="00871A06" w:rsidRPr="00742AD8" w:rsidP="00871A06" w14:paraId="6A6CF3B3"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veic būvuzraudzību saskaņā ar VBN;</w:t>
      </w:r>
    </w:p>
    <w:p w:rsidR="00871A06" w:rsidRPr="00742AD8" w:rsidP="00871A06" w14:paraId="70CE0AF1"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 izstrādā un aktualizē uzraudzības plānu;</w:t>
      </w:r>
    </w:p>
    <w:p w:rsidR="00871A06" w:rsidRPr="00742AD8" w:rsidP="00871A06" w14:paraId="2B86B57D"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piedalās vadības apspriedēs;</w:t>
      </w:r>
    </w:p>
    <w:p w:rsidR="00871A06" w:rsidRPr="00742AD8" w:rsidP="00871A06" w14:paraId="69ED52A6"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pārbauda un ar parakstu apstiprina būvdarbu vadītāja ikdienas ierakstus būvdarbu žurnālā (arī būvniecības informācijas sistēmā), kontrolē, vai ir atbilstoši aizpildītas visas būvdarbu žurnāla daļas, ieraksta norādījumus būvdarbu vadītājam būvdarbu žurnālā un veic atzīmes par šo norādījumu izpildi.</w:t>
      </w:r>
    </w:p>
    <w:p w:rsidR="00871A06" w:rsidRPr="00742AD8" w:rsidP="00871A06" w14:paraId="5088AD21"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kontrolē asfaltbetona seguma, segas pamatu, mākslīgo un hidrotehnisko būvju izbūves procesu, veic nepieciešamos mērījumus, un pieraksta brīvā formātā (veic augstākminēto procesu fotografēšanu vai </w:t>
      </w:r>
      <w:r w:rsidRPr="00742AD8">
        <w:rPr>
          <w:sz w:val="22"/>
          <w:szCs w:val="22"/>
          <w:lang w:eastAsia="en-US"/>
        </w:rPr>
        <w:t>videofiksēšanu</w:t>
      </w:r>
      <w:r w:rsidRPr="00742AD8">
        <w:rPr>
          <w:sz w:val="22"/>
          <w:szCs w:val="22"/>
          <w:lang w:eastAsia="en-US"/>
        </w:rPr>
        <w:t>);</w:t>
      </w:r>
    </w:p>
    <w:p w:rsidR="00871A06" w:rsidRPr="00742AD8" w:rsidP="00871A06" w14:paraId="2666AA60"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darbojas segto darbu un nozīmīgo konstrukciju pieņemšanas komisijā;</w:t>
      </w:r>
    </w:p>
    <w:p w:rsidR="00871A06" w:rsidRPr="00742AD8" w:rsidP="00871A06" w14:paraId="4BA2E11E"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pārbauda un ar parakstu apstiprina paveikto būvdarbu apjomus;</w:t>
      </w:r>
    </w:p>
    <w:p w:rsidR="00871A06" w:rsidRPr="00742AD8" w:rsidP="00871A06" w14:paraId="42A3173C"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kontrolē izpildīto būvdarbu apjomu uzmērījumus un uzmērījumu dokumentus, ar parakstu apliecina to atbilstību faktiskai situācijai un uzglabā uzmērījumu kontroles pierakstus līdz izpildīto būvdarbu kvalitātes gala novērtējuma apstiprināšanai;</w:t>
      </w:r>
    </w:p>
    <w:p w:rsidR="00871A06" w:rsidRPr="00742AD8" w:rsidP="00871A06" w14:paraId="05BF42C0"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sadarbojas ar būvdarbu veicēju būvdarbu veikšanai nepieciešamo oficiālo dokumentu saņemšanā;</w:t>
      </w:r>
    </w:p>
    <w:p w:rsidR="00871A06" w:rsidRPr="00742AD8" w:rsidP="00871A06" w14:paraId="15706D16" w14:textId="77777777">
      <w:pPr>
        <w:numPr>
          <w:ilvl w:val="2"/>
          <w:numId w:val="27"/>
        </w:numPr>
        <w:suppressAutoHyphens w:val="0"/>
        <w:spacing w:line="256" w:lineRule="auto"/>
        <w:ind w:left="1134" w:hanging="425"/>
        <w:contextualSpacing/>
        <w:jc w:val="both"/>
        <w:rPr>
          <w:strike/>
          <w:sz w:val="22"/>
          <w:szCs w:val="22"/>
          <w:lang w:eastAsia="en-US"/>
        </w:rPr>
      </w:pPr>
      <w:r w:rsidRPr="00742AD8">
        <w:rPr>
          <w:sz w:val="22"/>
          <w:szCs w:val="22"/>
          <w:lang w:eastAsia="en-US"/>
        </w:rPr>
        <w:t>kontrolē satiksmes organizāciju būves vietā;</w:t>
      </w:r>
    </w:p>
    <w:p w:rsidR="00871A06" w:rsidRPr="00742AD8" w:rsidP="00871A06" w14:paraId="1515945A"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bituminēto</w:t>
      </w:r>
      <w:r w:rsidRPr="00742AD8">
        <w:rPr>
          <w:sz w:val="22"/>
          <w:szCs w:val="22"/>
          <w:lang w:eastAsia="en-US"/>
        </w:rPr>
        <w:t xml:space="preserve"> kārtu būvniecības periodā veic iknedēļas kvalitātes vadības kontroles pasākumus </w:t>
      </w:r>
      <w:r w:rsidRPr="00742AD8">
        <w:rPr>
          <w:sz w:val="22"/>
          <w:szCs w:val="22"/>
          <w:lang w:eastAsia="en-US"/>
        </w:rPr>
        <w:t>bituminēto</w:t>
      </w:r>
      <w:r w:rsidRPr="00742AD8">
        <w:rPr>
          <w:sz w:val="22"/>
          <w:szCs w:val="22"/>
          <w:lang w:eastAsia="en-US"/>
        </w:rPr>
        <w:t xml:space="preserve"> maisījumu ražotnēs un veic ierakstus ražotnes laboratorijas darba žurnālā par kontroles rezultātiem, par asfaltbetona ražotnes apmeklējumu iepriekš informējot Pasūtītāju;</w:t>
      </w:r>
    </w:p>
    <w:p w:rsidR="00871A06" w:rsidRPr="00742AD8" w:rsidP="00871A06" w14:paraId="77E8EC60" w14:textId="77777777">
      <w:pPr>
        <w:numPr>
          <w:ilvl w:val="2"/>
          <w:numId w:val="27"/>
        </w:numPr>
        <w:suppressAutoHyphens w:val="0"/>
        <w:spacing w:line="256" w:lineRule="auto"/>
        <w:ind w:left="1134" w:hanging="425"/>
        <w:contextualSpacing/>
        <w:jc w:val="both"/>
        <w:rPr>
          <w:sz w:val="22"/>
          <w:szCs w:val="22"/>
          <w:lang w:eastAsia="en-US"/>
        </w:rPr>
      </w:pPr>
      <w:r w:rsidRPr="00742AD8">
        <w:rPr>
          <w:sz w:val="22"/>
          <w:szCs w:val="22"/>
          <w:lang w:eastAsia="en-US"/>
        </w:rPr>
        <w:t xml:space="preserve">piedalās uzmērījumu veikšanā, paraugu ņemšanā, </w:t>
      </w:r>
      <w:r w:rsidRPr="00742AD8">
        <w:rPr>
          <w:sz w:val="22"/>
          <w:szCs w:val="22"/>
          <w:lang w:eastAsia="en-US"/>
        </w:rPr>
        <w:t>pasūta</w:t>
      </w:r>
      <w:r w:rsidRPr="00742AD8">
        <w:rPr>
          <w:sz w:val="22"/>
          <w:szCs w:val="22"/>
          <w:lang w:eastAsia="en-US"/>
        </w:rPr>
        <w:t xml:space="preserve"> pārbaudes ar speciālām testēšanas iekārtām, kā arī  gadījumos, ja ir šaubas par veikto būvdarbu vai pielietoto materiālu atbilstību, nogādā pielietoto materiālu paraugus Pasūtītāja norādītā vietā Pasūtītāja pārbaužu veikšanai;</w:t>
      </w:r>
    </w:p>
    <w:p w:rsidR="00871A06" w:rsidRPr="00742AD8" w:rsidP="00871A06" w14:paraId="3DC11B1B"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 xml:space="preserve">piedalās būvuzņēmēja kvalitātes pārbaudēs un veic savas pārbaudes visā būvdarbu laikā, lietojot ātrdarbīgas iekārtas un instrumentus un testējot tādas īpašības kā konstruktīvo kārtu ģeometriskie parametri, </w:t>
      </w:r>
      <w:r w:rsidRPr="00742AD8">
        <w:rPr>
          <w:sz w:val="22"/>
          <w:szCs w:val="22"/>
          <w:lang w:eastAsia="en-US"/>
        </w:rPr>
        <w:t>garenlīdzenums</w:t>
      </w:r>
      <w:r w:rsidRPr="00742AD8">
        <w:rPr>
          <w:sz w:val="22"/>
          <w:szCs w:val="22"/>
          <w:lang w:eastAsia="en-US"/>
        </w:rPr>
        <w:t xml:space="preserve"> un </w:t>
      </w:r>
      <w:r w:rsidRPr="00742AD8">
        <w:rPr>
          <w:sz w:val="22"/>
          <w:szCs w:val="22"/>
          <w:lang w:eastAsia="en-US"/>
        </w:rPr>
        <w:t>škērslīdzenums</w:t>
      </w:r>
      <w:r w:rsidRPr="00742AD8">
        <w:rPr>
          <w:sz w:val="22"/>
          <w:szCs w:val="22"/>
          <w:lang w:eastAsia="en-US"/>
        </w:rPr>
        <w:t xml:space="preserve">, temperatūra, </w:t>
      </w:r>
      <w:r w:rsidRPr="00742AD8">
        <w:rPr>
          <w:sz w:val="22"/>
          <w:szCs w:val="22"/>
          <w:lang w:eastAsia="en-US"/>
        </w:rPr>
        <w:t>proktora</w:t>
      </w:r>
      <w:r w:rsidRPr="00742AD8">
        <w:rPr>
          <w:sz w:val="22"/>
          <w:szCs w:val="22"/>
          <w:lang w:eastAsia="en-US"/>
        </w:rPr>
        <w:t xml:space="preserve"> tilpuma blīvums u.c., un šaubu gadījumā organizē attiecīgas, no būvdarbu veicēja neatkarīgas, kvalitātes pārbaudes;</w:t>
      </w:r>
    </w:p>
    <w:p w:rsidR="00871A06" w:rsidRPr="00742AD8" w:rsidP="00871A06" w14:paraId="3439BAF1"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periodiski, bet, ja nepieciešams – ik dienu, pārbauda būvdarbu veicēja izpildāmā darba operatīvās kvalitātes kontroles atbilstību aprakstam Darbu veikšanas projektā;</w:t>
      </w:r>
    </w:p>
    <w:p w:rsidR="00871A06" w:rsidRPr="00742AD8" w:rsidP="00871A06" w14:paraId="25C58B1D"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dod norādījumus, tieši pārrauga, kontrolē un atbild par būvuzraugu palīgu veikto būvdarbu uzraudzības darbu būvobjektā;</w:t>
      </w:r>
    </w:p>
    <w:p w:rsidR="00871A06" w:rsidRPr="00742AD8" w:rsidP="00871A06" w14:paraId="2676B007"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 xml:space="preserve">kontrolē un veicina būvdarbu veikšanu saskaņā ar būvdarbu līguma noteikumiem, to neizpildīšanas gadījumā veic par to ierakstus būvdarbu žurnālā, pieprasot trūkumu novēršanu noteiktajā termiņā, bet atkārtotas līguma noteikumu neizpildīšanas gadījumā sastāda aktu par </w:t>
      </w:r>
      <w:r w:rsidRPr="00742AD8">
        <w:rPr>
          <w:sz w:val="22"/>
          <w:szCs w:val="22"/>
          <w:lang w:eastAsia="en-US"/>
        </w:rPr>
        <w:t>pārkāpumu, iepazīstina ar sastādīto aktu būvuzņēmēja pārstāvi un iesniedz aktu Projekta vadītājam.</w:t>
      </w:r>
    </w:p>
    <w:p w:rsidR="00871A06" w:rsidRPr="00742AD8" w:rsidP="00871A06" w14:paraId="324BC3E0" w14:textId="77777777">
      <w:pPr>
        <w:numPr>
          <w:ilvl w:val="1"/>
          <w:numId w:val="27"/>
        </w:numPr>
        <w:suppressAutoHyphens w:val="0"/>
        <w:ind w:left="709"/>
        <w:contextualSpacing/>
        <w:jc w:val="both"/>
        <w:rPr>
          <w:sz w:val="22"/>
          <w:szCs w:val="22"/>
          <w:lang w:eastAsia="en-US"/>
        </w:rPr>
      </w:pPr>
      <w:r w:rsidRPr="00742AD8">
        <w:rPr>
          <w:sz w:val="22"/>
          <w:szCs w:val="22"/>
          <w:lang w:eastAsia="en-US"/>
        </w:rPr>
        <w:t>Būvuzrauga palīgs palīdz atbildīgajam būvuzraugam/būvuzraugam:</w:t>
      </w:r>
    </w:p>
    <w:p w:rsidR="00871A06" w:rsidRPr="00742AD8" w:rsidP="00871A06" w14:paraId="1FA63F38"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veic piegāžu pārbaudes, seko kritiskajiem tehnoloģiskajiem indikatoriem, tādiem kā temperatūra u.c., veic būvdarbu apjomu pārbaudes;</w:t>
      </w:r>
    </w:p>
    <w:p w:rsidR="00871A06" w:rsidRPr="00742AD8" w:rsidP="00871A06" w14:paraId="47D40ED3" w14:textId="77777777">
      <w:pPr>
        <w:numPr>
          <w:ilvl w:val="2"/>
          <w:numId w:val="27"/>
        </w:numPr>
        <w:suppressAutoHyphens w:val="0"/>
        <w:ind w:left="1134" w:hanging="425"/>
        <w:contextualSpacing/>
        <w:jc w:val="both"/>
        <w:rPr>
          <w:sz w:val="22"/>
          <w:szCs w:val="22"/>
          <w:lang w:eastAsia="en-US"/>
        </w:rPr>
      </w:pPr>
      <w:r w:rsidRPr="00742AD8">
        <w:rPr>
          <w:sz w:val="22"/>
          <w:szCs w:val="22"/>
          <w:lang w:eastAsia="en-US"/>
        </w:rPr>
        <w:t>kontrolē asfaltbetona seguma, segas pamatu, mākslīgo un hidrotehnisko būvju izbūves procesu, veic nepieciešamos mērījumus un veic pierakstus brīvā formātā, kā arī veic augstākminēto procesu fiksēšanu, fotografējot;</w:t>
      </w:r>
    </w:p>
    <w:p w:rsidR="00871A06" w:rsidRPr="00742AD8" w:rsidP="00871A06" w14:paraId="2D49996F" w14:textId="77777777">
      <w:pPr>
        <w:numPr>
          <w:ilvl w:val="2"/>
          <w:numId w:val="27"/>
        </w:numPr>
        <w:suppressAutoHyphens w:val="0"/>
        <w:spacing w:line="256" w:lineRule="auto"/>
        <w:ind w:left="1134" w:hanging="425"/>
        <w:contextualSpacing/>
        <w:jc w:val="both"/>
        <w:rPr>
          <w:color w:val="000000"/>
          <w:sz w:val="22"/>
          <w:szCs w:val="22"/>
          <w:lang w:eastAsia="en-US"/>
        </w:rPr>
      </w:pPr>
      <w:r w:rsidRPr="00742AD8">
        <w:rPr>
          <w:sz w:val="22"/>
          <w:szCs w:val="22"/>
          <w:lang w:eastAsia="en-US"/>
        </w:rPr>
        <w:t>pilda dotos norādījumus un atbild par to izpildes rezultātu, pārzina būvdarbu uzraudzības gaitu būvuzrauga prombūtnes laikā.</w:t>
      </w:r>
    </w:p>
    <w:p w:rsidR="00871A06" w:rsidRPr="00742AD8" w:rsidP="00871A06" w14:paraId="7B8FF68F" w14:textId="77777777">
      <w:pPr>
        <w:suppressAutoHyphens w:val="0"/>
        <w:spacing w:line="256" w:lineRule="auto"/>
        <w:ind w:left="1134"/>
        <w:contextualSpacing/>
        <w:jc w:val="both"/>
        <w:rPr>
          <w:color w:val="000000"/>
          <w:sz w:val="22"/>
          <w:szCs w:val="22"/>
          <w:lang w:eastAsia="en-US"/>
        </w:rPr>
      </w:pPr>
    </w:p>
    <w:p w:rsidR="00871A06" w:rsidRPr="00742AD8" w:rsidP="00871A06" w14:paraId="5CF2D7D7" w14:textId="77777777">
      <w:pPr>
        <w:keepNext/>
        <w:numPr>
          <w:ilvl w:val="0"/>
          <w:numId w:val="27"/>
        </w:numPr>
        <w:tabs>
          <w:tab w:val="clear" w:pos="360"/>
          <w:tab w:val="num" w:pos="643"/>
        </w:tabs>
        <w:suppressAutoHyphens w:val="0"/>
        <w:ind w:left="643"/>
        <w:contextualSpacing/>
        <w:jc w:val="both"/>
        <w:outlineLvl w:val="4"/>
        <w:rPr>
          <w:sz w:val="22"/>
          <w:szCs w:val="22"/>
          <w:lang w:eastAsia="en-US"/>
        </w:rPr>
      </w:pPr>
      <w:r w:rsidRPr="00742AD8">
        <w:rPr>
          <w:b/>
          <w:sz w:val="22"/>
          <w:szCs w:val="22"/>
          <w:lang w:eastAsia="en-US"/>
        </w:rPr>
        <w:t>Uzraudzības veikšanas vieta</w:t>
      </w:r>
    </w:p>
    <w:p w:rsidR="00871A06" w:rsidRPr="00742AD8" w:rsidP="00871A06" w14:paraId="6B4F31BD" w14:textId="77777777">
      <w:pPr>
        <w:numPr>
          <w:ilvl w:val="1"/>
          <w:numId w:val="27"/>
        </w:numPr>
        <w:suppressAutoHyphens w:val="0"/>
        <w:ind w:left="709"/>
        <w:contextualSpacing/>
        <w:jc w:val="both"/>
        <w:rPr>
          <w:color w:val="000000"/>
          <w:sz w:val="22"/>
          <w:szCs w:val="22"/>
          <w:lang w:eastAsia="en-US"/>
        </w:rPr>
      </w:pPr>
      <w:r w:rsidRPr="00742AD8">
        <w:rPr>
          <w:color w:val="000000"/>
          <w:sz w:val="22"/>
          <w:szCs w:val="22"/>
          <w:lang w:eastAsia="en-US"/>
        </w:rPr>
        <w:t xml:space="preserve">Galvenā Uzraudzības darbu veikšanas vieta – </w:t>
      </w:r>
      <w:r w:rsidRPr="00742AD8">
        <w:rPr>
          <w:i/>
          <w:iCs/>
          <w:color w:val="000000"/>
          <w:sz w:val="22"/>
          <w:szCs w:val="22"/>
          <w:lang w:eastAsia="en-US"/>
        </w:rPr>
        <w:t>(tiks norādīta Vispārīgās vienošanās Uzaicinājumā).</w:t>
      </w:r>
    </w:p>
    <w:p w:rsidR="00871A06" w:rsidRPr="00742AD8" w:rsidP="00871A06" w14:paraId="5834094F" w14:textId="77777777">
      <w:pPr>
        <w:suppressAutoHyphens w:val="0"/>
        <w:spacing w:line="256" w:lineRule="auto"/>
        <w:ind w:left="709"/>
        <w:contextualSpacing/>
        <w:jc w:val="both"/>
        <w:rPr>
          <w:color w:val="000000"/>
          <w:sz w:val="22"/>
          <w:szCs w:val="22"/>
          <w:lang w:eastAsia="en-US"/>
        </w:rPr>
      </w:pPr>
    </w:p>
    <w:p w:rsidR="00871A06" w:rsidRPr="00742AD8" w:rsidP="00871A06" w14:paraId="5F55FA08" w14:textId="77777777">
      <w:pPr>
        <w:keepNext/>
        <w:numPr>
          <w:ilvl w:val="0"/>
          <w:numId w:val="27"/>
        </w:numPr>
        <w:tabs>
          <w:tab w:val="clear" w:pos="360"/>
          <w:tab w:val="num" w:pos="643"/>
        </w:tabs>
        <w:suppressAutoHyphens w:val="0"/>
        <w:ind w:left="643"/>
        <w:contextualSpacing/>
        <w:jc w:val="both"/>
        <w:outlineLvl w:val="4"/>
        <w:rPr>
          <w:rFonts w:eastAsia="Calibri"/>
          <w:sz w:val="22"/>
          <w:szCs w:val="22"/>
          <w:lang w:eastAsia="en-US"/>
        </w:rPr>
      </w:pPr>
      <w:r w:rsidRPr="00742AD8">
        <w:rPr>
          <w:rFonts w:eastAsia="Calibri"/>
          <w:b/>
          <w:sz w:val="22"/>
          <w:szCs w:val="22"/>
          <w:lang w:eastAsia="en-US"/>
        </w:rPr>
        <w:t>Atskaites</w:t>
      </w:r>
    </w:p>
    <w:p w:rsidR="00871A06" w:rsidRPr="00742AD8" w:rsidP="00871A06" w14:paraId="0065F90D" w14:textId="77777777">
      <w:pPr>
        <w:numPr>
          <w:ilvl w:val="1"/>
          <w:numId w:val="27"/>
        </w:numPr>
        <w:suppressAutoHyphens w:val="0"/>
        <w:ind w:left="709" w:hanging="425"/>
        <w:contextualSpacing/>
        <w:jc w:val="both"/>
        <w:rPr>
          <w:sz w:val="22"/>
          <w:szCs w:val="22"/>
          <w:lang w:eastAsia="en-US"/>
        </w:rPr>
      </w:pPr>
      <w:r w:rsidRPr="00742AD8">
        <w:rPr>
          <w:sz w:val="22"/>
          <w:szCs w:val="22"/>
          <w:lang w:eastAsia="en-US"/>
        </w:rPr>
        <w:t>Izpildītājs sagatavo un iesniedz Pasūtītājam būvdarbu un uzraudzības izpildes atskaites, par formātu/saturu iepriekš saskaņojot ar Pasūtītāju.</w:t>
      </w:r>
    </w:p>
    <w:p w:rsidR="00871A06" w:rsidRPr="00742AD8" w:rsidP="00871A06" w14:paraId="631009AA" w14:textId="77777777">
      <w:pPr>
        <w:numPr>
          <w:ilvl w:val="1"/>
          <w:numId w:val="27"/>
        </w:numPr>
        <w:suppressAutoHyphens w:val="0"/>
        <w:ind w:left="709" w:hanging="425"/>
        <w:contextualSpacing/>
        <w:jc w:val="both"/>
        <w:rPr>
          <w:sz w:val="22"/>
          <w:szCs w:val="22"/>
          <w:lang w:eastAsia="en-US"/>
        </w:rPr>
      </w:pPr>
      <w:r w:rsidRPr="00742AD8">
        <w:rPr>
          <w:sz w:val="22"/>
          <w:szCs w:val="22"/>
          <w:lang w:eastAsia="en-US"/>
        </w:rPr>
        <w:t>Pasūtītājs var pieprasīt/noteikt sekojošas atskaties, kurās izvirzāmas sekojošas vispārīgās prasības:</w:t>
      </w:r>
    </w:p>
    <w:p w:rsidR="00871A06" w:rsidRPr="00742AD8" w:rsidP="00871A06" w14:paraId="794FA376" w14:textId="77777777">
      <w:pPr>
        <w:numPr>
          <w:ilvl w:val="2"/>
          <w:numId w:val="27"/>
        </w:numPr>
        <w:suppressAutoHyphens w:val="0"/>
        <w:spacing w:line="256" w:lineRule="auto"/>
        <w:ind w:left="1134"/>
        <w:contextualSpacing/>
        <w:jc w:val="both"/>
        <w:rPr>
          <w:sz w:val="22"/>
          <w:szCs w:val="22"/>
          <w:lang w:eastAsia="en-US"/>
        </w:rPr>
      </w:pPr>
      <w:r w:rsidRPr="00742AD8">
        <w:rPr>
          <w:sz w:val="22"/>
          <w:szCs w:val="22"/>
          <w:lang w:eastAsia="en-US"/>
        </w:rPr>
        <w:t xml:space="preserve">Izpildītājs 1 (vienu) reizi nedēļā līdz otrdienas plkst. 16:00 elektroniski uz Pasūtītāja pārstāvja e-pasta adresi </w:t>
      </w:r>
      <w:r w:rsidRPr="00742AD8">
        <w:rPr>
          <w:sz w:val="22"/>
          <w:szCs w:val="22"/>
          <w:lang w:eastAsia="en-US"/>
        </w:rPr>
        <w:t>nosūta</w:t>
      </w:r>
      <w:r w:rsidRPr="00742AD8">
        <w:rPr>
          <w:sz w:val="22"/>
          <w:szCs w:val="22"/>
          <w:lang w:eastAsia="en-US"/>
        </w:rPr>
        <w:t xml:space="preserve"> būvuzrauga iknedēļas atskaiti saskaņā ar būvuzraudzības līgumu (ja otrdiena ir valsts oficiāli noteikta brīvdiena, tad līdz nākošās darba dienas plkst. 16:00) pievienojot </w:t>
      </w:r>
      <w:r w:rsidRPr="00742AD8">
        <w:rPr>
          <w:sz w:val="22"/>
          <w:szCs w:val="22"/>
          <w:lang w:eastAsia="en-US"/>
        </w:rPr>
        <w:t>fotofiksācijas</w:t>
      </w:r>
      <w:r w:rsidRPr="00742AD8">
        <w:rPr>
          <w:sz w:val="22"/>
          <w:szCs w:val="22"/>
          <w:lang w:eastAsia="en-US"/>
        </w:rPr>
        <w:t>.  Izpildītājs 1 (vienu) reizi mēnesī iesniedz būvuzraudzības izpildīto darbu nodošanas - pieņemšanas aktu iepirkuma līgumā noteiktajā kārtībā un tajā ietilpst:</w:t>
      </w:r>
    </w:p>
    <w:p w:rsidR="00871A06" w:rsidRPr="00742AD8" w:rsidP="00871A06" w14:paraId="7F3ED2E2" w14:textId="77777777">
      <w:pPr>
        <w:numPr>
          <w:ilvl w:val="3"/>
          <w:numId w:val="27"/>
        </w:numPr>
        <w:suppressAutoHyphens w:val="0"/>
        <w:spacing w:line="256" w:lineRule="auto"/>
        <w:ind w:left="1560" w:hanging="426"/>
        <w:contextualSpacing/>
        <w:jc w:val="both"/>
        <w:rPr>
          <w:sz w:val="22"/>
          <w:szCs w:val="22"/>
          <w:lang w:eastAsia="en-US"/>
        </w:rPr>
      </w:pPr>
      <w:r w:rsidRPr="00742AD8">
        <w:rPr>
          <w:sz w:val="22"/>
          <w:szCs w:val="22"/>
          <w:lang w:eastAsia="en-US"/>
        </w:rPr>
        <w:t>atskaite par būvdarbu veicēja iepriekšējā periodā un kopā veiktajiem būvdarbiem;</w:t>
      </w:r>
    </w:p>
    <w:p w:rsidR="00871A06" w:rsidRPr="00742AD8" w:rsidP="00871A06" w14:paraId="282D3365" w14:textId="77777777">
      <w:pPr>
        <w:numPr>
          <w:ilvl w:val="3"/>
          <w:numId w:val="27"/>
        </w:numPr>
        <w:suppressAutoHyphens w:val="0"/>
        <w:spacing w:line="256" w:lineRule="auto"/>
        <w:ind w:left="1560" w:hanging="426"/>
        <w:contextualSpacing/>
        <w:jc w:val="both"/>
        <w:rPr>
          <w:sz w:val="22"/>
          <w:szCs w:val="22"/>
          <w:lang w:eastAsia="en-US"/>
        </w:rPr>
      </w:pPr>
      <w:r w:rsidRPr="00742AD8">
        <w:rPr>
          <w:sz w:val="22"/>
          <w:szCs w:val="22"/>
          <w:lang w:eastAsia="en-US"/>
        </w:rPr>
        <w:t>pārskats par veiktajām kvalitātes pārbaudēm, t.sk., pārbaudēm, kas veiktas ar Izpildītāja konkursa piedāvājumā norādītajām būvdarbu kvalitātes kontroles ierīcēm, un iegūtie rezultāti;</w:t>
      </w:r>
    </w:p>
    <w:p w:rsidR="00871A06" w:rsidRPr="00742AD8" w:rsidP="00871A06" w14:paraId="691976F1" w14:textId="77777777">
      <w:pPr>
        <w:numPr>
          <w:ilvl w:val="3"/>
          <w:numId w:val="27"/>
        </w:numPr>
        <w:suppressAutoHyphens w:val="0"/>
        <w:spacing w:line="256" w:lineRule="auto"/>
        <w:ind w:left="1560" w:hanging="426"/>
        <w:contextualSpacing/>
        <w:jc w:val="both"/>
        <w:rPr>
          <w:sz w:val="22"/>
          <w:szCs w:val="22"/>
          <w:lang w:eastAsia="en-US"/>
        </w:rPr>
      </w:pPr>
      <w:r w:rsidRPr="00742AD8">
        <w:rPr>
          <w:sz w:val="22"/>
          <w:szCs w:val="22"/>
          <w:lang w:eastAsia="en-US"/>
        </w:rPr>
        <w:t>precizēts būvdarbu izpildes kalendārais un naudas plūsmas grafiks (paveiktā un plānotā salīdzinājums);</w:t>
      </w:r>
    </w:p>
    <w:p w:rsidR="00871A06" w:rsidRPr="00742AD8" w:rsidP="00871A06" w14:paraId="10F4DFCF" w14:textId="77777777">
      <w:pPr>
        <w:numPr>
          <w:ilvl w:val="3"/>
          <w:numId w:val="27"/>
        </w:numPr>
        <w:suppressAutoHyphens w:val="0"/>
        <w:spacing w:line="256" w:lineRule="auto"/>
        <w:ind w:left="1560" w:hanging="426"/>
        <w:contextualSpacing/>
        <w:jc w:val="both"/>
        <w:rPr>
          <w:sz w:val="22"/>
          <w:szCs w:val="22"/>
          <w:lang w:eastAsia="en-US"/>
        </w:rPr>
      </w:pPr>
      <w:r w:rsidRPr="00742AD8">
        <w:rPr>
          <w:sz w:val="22"/>
          <w:szCs w:val="22"/>
          <w:lang w:eastAsia="en-US"/>
        </w:rPr>
        <w:t>detalizēts uzraudzības veikto darbu apraksts;</w:t>
      </w:r>
    </w:p>
    <w:p w:rsidR="00871A06" w:rsidRPr="00742AD8" w:rsidP="00871A06" w14:paraId="1D3ABD07" w14:textId="77777777">
      <w:pPr>
        <w:numPr>
          <w:ilvl w:val="3"/>
          <w:numId w:val="27"/>
        </w:numPr>
        <w:suppressAutoHyphens w:val="0"/>
        <w:spacing w:line="256" w:lineRule="auto"/>
        <w:ind w:left="1560" w:hanging="426"/>
        <w:contextualSpacing/>
        <w:jc w:val="both"/>
        <w:rPr>
          <w:sz w:val="22"/>
          <w:szCs w:val="22"/>
          <w:lang w:eastAsia="en-US"/>
        </w:rPr>
      </w:pPr>
      <w:r w:rsidRPr="00742AD8">
        <w:rPr>
          <w:sz w:val="22"/>
          <w:szCs w:val="22"/>
          <w:lang w:eastAsia="en-US"/>
        </w:rPr>
        <w:t>nostrādātās dienas, precizēts uzraudzības personāla laika grafiks un naudas plūsmas grafiks (paveiktā un plānotā salīdzinājums) līdz būvdarbu pabeigšanai;</w:t>
      </w:r>
    </w:p>
    <w:p w:rsidR="00871A06" w:rsidRPr="00742AD8" w:rsidP="00871A06" w14:paraId="71726B30"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apzināto problēmu un risku, kā arī Uzraudzības ieguldījuma to risināšanā un novēršanā apraksts;</w:t>
      </w:r>
    </w:p>
    <w:p w:rsidR="00871A06" w:rsidRPr="00742AD8" w:rsidP="00871A06" w14:paraId="4D8712BD"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informācija par katra darbinieka iesaisti citos pienākumos, norādot, objektu, pienākumus un pasūtītāju;</w:t>
      </w:r>
    </w:p>
    <w:p w:rsidR="00871A06" w:rsidRPr="00742AD8" w:rsidP="00871A06" w14:paraId="51E6B1B4" w14:textId="77777777">
      <w:pPr>
        <w:numPr>
          <w:ilvl w:val="2"/>
          <w:numId w:val="27"/>
        </w:numPr>
        <w:suppressAutoHyphens w:val="0"/>
        <w:spacing w:line="256" w:lineRule="auto"/>
        <w:contextualSpacing/>
        <w:jc w:val="both"/>
        <w:rPr>
          <w:sz w:val="22"/>
          <w:szCs w:val="22"/>
          <w:lang w:eastAsia="en-US"/>
        </w:rPr>
      </w:pPr>
      <w:r w:rsidRPr="00742AD8">
        <w:rPr>
          <w:b/>
          <w:i/>
          <w:sz w:val="22"/>
          <w:szCs w:val="22"/>
          <w:lang w:eastAsia="en-US"/>
        </w:rPr>
        <w:t xml:space="preserve">Pabeigšanas atskaiti </w:t>
      </w:r>
      <w:r w:rsidRPr="00742AD8">
        <w:rPr>
          <w:sz w:val="22"/>
          <w:szCs w:val="22"/>
          <w:lang w:eastAsia="en-US"/>
        </w:rPr>
        <w:t>iesniedz 14 (četrpadsmit) dienu laikā pēc Būvdarbu pabeigšanas un tajā ietilpst:</w:t>
      </w:r>
    </w:p>
    <w:p w:rsidR="00871A06" w:rsidRPr="00742AD8" w:rsidP="00871A06" w14:paraId="1A3C2674"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atskaite par būvdarbu veicēja iepriekšējā periodā un pavisam kopā veiktajiem būvdarbiem;</w:t>
      </w:r>
    </w:p>
    <w:p w:rsidR="00871A06" w:rsidRPr="00742AD8" w:rsidP="00871A06" w14:paraId="109BDE60"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faktiskais būvdarbu izpildes un naudas plūsmas grafiks;</w:t>
      </w:r>
    </w:p>
    <w:p w:rsidR="00871A06" w:rsidRPr="00742AD8" w:rsidP="00871A06" w14:paraId="46AEBF1F"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faktiskais Uzraudzības izpildes un naudas plūsmas grafiks;</w:t>
      </w:r>
    </w:p>
    <w:p w:rsidR="00871A06" w:rsidRPr="00742AD8" w:rsidP="00871A06" w14:paraId="38E6F595"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būvprojekta un būvdarbu veicēja novērtējums;</w:t>
      </w:r>
    </w:p>
    <w:p w:rsidR="00871A06" w:rsidRPr="00742AD8" w:rsidP="00871A06" w14:paraId="0F682F7F"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 xml:space="preserve"> informācija par būves pieņemšanu ekspluatācijā;</w:t>
      </w:r>
    </w:p>
    <w:p w:rsidR="00871A06" w:rsidRPr="00742AD8" w:rsidP="00871A06" w14:paraId="2AF2D0DD"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ieteikumi.</w:t>
      </w:r>
    </w:p>
    <w:p w:rsidR="00871A06" w:rsidRPr="00742AD8" w:rsidP="00871A06" w14:paraId="40436AD4" w14:textId="77777777">
      <w:pPr>
        <w:numPr>
          <w:ilvl w:val="2"/>
          <w:numId w:val="27"/>
        </w:numPr>
        <w:suppressAutoHyphens w:val="0"/>
        <w:spacing w:line="256" w:lineRule="auto"/>
        <w:contextualSpacing/>
        <w:jc w:val="both"/>
        <w:rPr>
          <w:sz w:val="22"/>
          <w:szCs w:val="22"/>
          <w:lang w:eastAsia="en-US"/>
        </w:rPr>
      </w:pPr>
      <w:r w:rsidRPr="00742AD8">
        <w:rPr>
          <w:b/>
          <w:bCs/>
          <w:i/>
          <w:iCs/>
          <w:sz w:val="22"/>
          <w:szCs w:val="22"/>
          <w:lang w:eastAsia="en-US"/>
        </w:rPr>
        <w:t>Izpildīto būvdarbu kvalitātes novērtējumu</w:t>
      </w:r>
      <w:r w:rsidRPr="00742AD8">
        <w:rPr>
          <w:b/>
          <w:bCs/>
          <w:sz w:val="22"/>
          <w:szCs w:val="22"/>
          <w:lang w:eastAsia="en-US"/>
        </w:rPr>
        <w:t xml:space="preserve"> </w:t>
      </w:r>
      <w:r w:rsidRPr="00742AD8">
        <w:rPr>
          <w:sz w:val="22"/>
          <w:szCs w:val="22"/>
          <w:lang w:eastAsia="en-US"/>
        </w:rPr>
        <w:t xml:space="preserve">iesniedz </w:t>
      </w:r>
      <w:r w:rsidRPr="00742AD8">
        <w:rPr>
          <w:color w:val="000000"/>
          <w:sz w:val="22"/>
          <w:szCs w:val="22"/>
          <w:lang w:eastAsia="en-US"/>
        </w:rPr>
        <w:t xml:space="preserve">14 (četrpadsmit) </w:t>
      </w:r>
      <w:r w:rsidRPr="00742AD8">
        <w:rPr>
          <w:sz w:val="22"/>
          <w:szCs w:val="22"/>
          <w:lang w:eastAsia="en-US"/>
        </w:rPr>
        <w:t xml:space="preserve">dienu laikā pēc visu līgumā un normatīvos aktos noteikto pārbaužu rezultātu saņemšanas, bet ne vēlāk kā </w:t>
      </w:r>
      <w:r w:rsidRPr="00742AD8">
        <w:rPr>
          <w:color w:val="000000"/>
          <w:sz w:val="22"/>
          <w:szCs w:val="22"/>
          <w:lang w:eastAsia="en-US"/>
        </w:rPr>
        <w:t xml:space="preserve">45 (četrdesmit piecu) </w:t>
      </w:r>
      <w:r w:rsidRPr="00742AD8">
        <w:rPr>
          <w:sz w:val="22"/>
          <w:szCs w:val="22"/>
          <w:lang w:eastAsia="en-US"/>
        </w:rPr>
        <w:t>dienu laikā pēc Darbu pabeigšanas akta parakstīšanas, un tajā ietilpst:</w:t>
      </w:r>
    </w:p>
    <w:p w:rsidR="00871A06" w:rsidRPr="00742AD8" w:rsidP="00871A06" w14:paraId="756617DC"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kopsavilkums par veiktajiem materiālu un konstrukciju testēšanas rezultātiem;</w:t>
      </w:r>
    </w:p>
    <w:p w:rsidR="00871A06" w:rsidRPr="00742AD8" w:rsidP="00871A06" w14:paraId="68AE52BF"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katras izbūvētās konstruktīvās kārtas materiālu, konstrukciju un Darba izpildes atbilstības novērtējums;</w:t>
      </w:r>
    </w:p>
    <w:p w:rsidR="00871A06" w:rsidRPr="00742AD8" w:rsidP="00871A06" w14:paraId="02A96519"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līdzenuma un virsmas saķeres (ja attiecinām);</w:t>
      </w:r>
    </w:p>
    <w:p w:rsidR="00871A06" w:rsidRPr="00742AD8" w:rsidP="00871A06" w14:paraId="37981F4A"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 xml:space="preserve">konstatēto defektu cēloņu </w:t>
      </w:r>
      <w:r w:rsidRPr="00742AD8">
        <w:rPr>
          <w:sz w:val="22"/>
          <w:szCs w:val="22"/>
          <w:lang w:eastAsia="en-US"/>
        </w:rPr>
        <w:t>izvērtējums</w:t>
      </w:r>
      <w:r w:rsidRPr="00742AD8">
        <w:rPr>
          <w:sz w:val="22"/>
          <w:szCs w:val="22"/>
          <w:lang w:eastAsia="en-US"/>
        </w:rPr>
        <w:t>, veiktās darbības būvdarbu laikā defektu novēršanai un cēloņu samazināšanai;</w:t>
      </w:r>
    </w:p>
    <w:p w:rsidR="00871A06" w:rsidRPr="00742AD8" w:rsidP="00871A06" w14:paraId="61F51DFE"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ieteikumi par neatbilstību un/vai defektu novēršanas metodi;</w:t>
      </w:r>
    </w:p>
    <w:p w:rsidR="00871A06" w:rsidRPr="00742AD8" w:rsidP="00871A06" w14:paraId="138C8E64"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cenu samazinājuma un/vai defektu novēršanas vērtības aprēķins;</w:t>
      </w:r>
    </w:p>
    <w:p w:rsidR="00871A06" w:rsidRPr="00742AD8" w:rsidP="00871A06" w14:paraId="123F4223"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ja kāda no prasībām nav vērtēta vai nav saņemti testēšanas rezultāti, tad atzīmē, ka novērtējums nav pabeigts, norādot nepabeigtās sadaļas un tā iesniegšanas termiņu;</w:t>
      </w:r>
    </w:p>
    <w:p w:rsidR="00871A06" w:rsidRPr="00742AD8" w:rsidP="00871A06" w14:paraId="1FD8E7D9" w14:textId="77777777">
      <w:pPr>
        <w:numPr>
          <w:ilvl w:val="3"/>
          <w:numId w:val="27"/>
        </w:numPr>
        <w:suppressAutoHyphens w:val="0"/>
        <w:spacing w:line="256" w:lineRule="auto"/>
        <w:contextualSpacing/>
        <w:jc w:val="both"/>
        <w:rPr>
          <w:sz w:val="22"/>
          <w:szCs w:val="22"/>
          <w:lang w:eastAsia="en-US"/>
        </w:rPr>
      </w:pPr>
      <w:r w:rsidRPr="00742AD8">
        <w:rPr>
          <w:sz w:val="22"/>
          <w:szCs w:val="22"/>
          <w:lang w:eastAsia="en-US"/>
        </w:rPr>
        <w:t>secinājumi un pielikumi.</w:t>
      </w:r>
    </w:p>
    <w:p w:rsidR="00871A06" w:rsidRPr="00742AD8" w:rsidP="00871A06" w14:paraId="5F432CF9" w14:textId="77777777">
      <w:pPr>
        <w:suppressAutoHyphens w:val="0"/>
        <w:spacing w:line="256" w:lineRule="auto"/>
        <w:ind w:firstLine="360"/>
        <w:jc w:val="both"/>
        <w:rPr>
          <w:sz w:val="22"/>
          <w:szCs w:val="22"/>
          <w:lang w:eastAsia="en-US"/>
        </w:rPr>
      </w:pPr>
      <w:r w:rsidRPr="00742AD8">
        <w:rPr>
          <w:sz w:val="22"/>
          <w:szCs w:val="22"/>
          <w:lang w:eastAsia="en-US"/>
        </w:rPr>
        <w:t>Atskaites jāsagatavo elektroniski MS Office vai ar to savietojamā formātā. Ja dažādu atskaišu iesniegšanas termiņš sakrīt, tās drīkst apvienot vienā atskaitē, sniedzot atbildes uz visām Darba uzdevuma</w:t>
      </w:r>
      <w:r w:rsidRPr="00742AD8">
        <w:rPr>
          <w:color w:val="FF0000"/>
          <w:sz w:val="22"/>
          <w:szCs w:val="22"/>
          <w:lang w:eastAsia="en-US"/>
        </w:rPr>
        <w:t xml:space="preserve"> </w:t>
      </w:r>
      <w:r w:rsidRPr="00742AD8">
        <w:rPr>
          <w:sz w:val="22"/>
          <w:szCs w:val="22"/>
          <w:lang w:eastAsia="en-US"/>
        </w:rPr>
        <w:t>6. nodaļā attiecīgajā atskaitē izvirzītajām prasībām.</w:t>
      </w:r>
    </w:p>
    <w:p w:rsidR="00871A06" w:rsidRPr="00742AD8" w:rsidP="00871A06" w14:paraId="2F212EB0" w14:textId="77777777">
      <w:pPr>
        <w:suppressAutoHyphens w:val="0"/>
        <w:jc w:val="both"/>
        <w:rPr>
          <w:sz w:val="22"/>
          <w:szCs w:val="22"/>
          <w:lang w:eastAsia="en-US"/>
        </w:rPr>
      </w:pPr>
    </w:p>
    <w:p w:rsidR="00871A06" w:rsidRPr="00742AD8" w:rsidP="00871A06" w14:paraId="2708F4CC" w14:textId="77777777">
      <w:pPr>
        <w:numPr>
          <w:ilvl w:val="0"/>
          <w:numId w:val="27"/>
        </w:numPr>
        <w:tabs>
          <w:tab w:val="clear" w:pos="360"/>
          <w:tab w:val="num" w:pos="643"/>
        </w:tabs>
        <w:suppressAutoHyphens w:val="0"/>
        <w:ind w:left="643"/>
        <w:contextualSpacing/>
        <w:jc w:val="both"/>
        <w:rPr>
          <w:b/>
          <w:bCs/>
          <w:sz w:val="22"/>
          <w:szCs w:val="22"/>
          <w:lang w:eastAsia="en-US"/>
        </w:rPr>
      </w:pPr>
      <w:r w:rsidRPr="00742AD8">
        <w:rPr>
          <w:b/>
          <w:bCs/>
          <w:sz w:val="22"/>
          <w:szCs w:val="22"/>
          <w:lang w:eastAsia="en-US"/>
        </w:rPr>
        <w:t>Mērījumi, testi, pārbaudes</w:t>
      </w:r>
    </w:p>
    <w:p w:rsidR="00871A06" w:rsidRPr="00742AD8" w:rsidP="00871A06" w14:paraId="1DA40E4D" w14:textId="77777777">
      <w:pPr>
        <w:suppressAutoHyphens w:val="0"/>
        <w:ind w:left="360"/>
        <w:contextualSpacing/>
        <w:jc w:val="both"/>
        <w:rPr>
          <w:sz w:val="22"/>
          <w:szCs w:val="22"/>
          <w:lang w:eastAsia="en-US"/>
        </w:rPr>
      </w:pPr>
      <w:bookmarkStart w:id="14" w:name="_Hlk87941316"/>
      <w:r w:rsidRPr="00742AD8">
        <w:rPr>
          <w:sz w:val="22"/>
          <w:szCs w:val="22"/>
          <w:lang w:eastAsia="en-US"/>
        </w:rPr>
        <w:t>Pēc pasūtītāja pieprasījuma un/vai normatīvo aktu noteiktajos gadījumos, kā arī būvdarbu kvalitātes kontroles uzraudzības nepieciešamībai un pilnvērtīgākas būvuzraudzības pakalpojuma kvalitātes nodrošināšanai, tostarp visu iesaistīto būvniecības procesa dalībnieku interešu, īpaši no pasūtītāja puses interešu aizsardzībai un iespējamo risku, kas saistīti ar attiecīgo objektu ekspluatāciju un garantijām būvdarbu veikšanas laikā vai būvdarbu pabeigšanas, mazināšanai, ar būvuzraudzību saistīto pakalpojumu vispārīgs apraksts un to nodrošināšanai arī ir nepieciešams potenciāli paredz</w:t>
      </w:r>
      <w:bookmarkEnd w:id="14"/>
      <w:r w:rsidRPr="00742AD8">
        <w:rPr>
          <w:sz w:val="22"/>
          <w:szCs w:val="22"/>
          <w:lang w:eastAsia="en-US"/>
        </w:rPr>
        <w:t xml:space="preserve">ēt atbilstoši finanšu piedāvājuma darbu daudzumu un izmaksu saraksta B. izmaksu pozīcijām. Darba uzdevuma paredzēto uzdevumu izpildes izmaksas, piemēram,  laboratoriskās pārbaudes vai testi un citi saistītie pārbaužu un ar būvuzraudzību saistītie pakalpojumi un tamlīdzīgi,  ir atkarīgi no attiecīgā uzraugāmā objekta un var variēt katrā objektā individuāli (tie tiks noteikti un iekļauti katrā atsevišķajā Uzaicinājumā (Vispārīgās </w:t>
      </w:r>
      <w:r w:rsidRPr="00742AD8">
        <w:rPr>
          <w:sz w:val="22"/>
          <w:szCs w:val="22"/>
          <w:u w:val="single"/>
          <w:lang w:eastAsia="en-US"/>
        </w:rPr>
        <w:t>vienošanās         3.pielikums</w:t>
      </w:r>
      <w:r w:rsidRPr="00742AD8">
        <w:rPr>
          <w:sz w:val="22"/>
          <w:szCs w:val="22"/>
          <w:lang w:eastAsia="en-US"/>
        </w:rPr>
        <w:t>), bet lai pretendenti spētu objektīvāk novērtēt iepirkuma priekšmetu un veicamos darbus, kā arī indikatīvo dokumentu formu un saturu.</w:t>
      </w:r>
    </w:p>
    <w:p w:rsidR="00846ED8" w:rsidRPr="00742AD8" w14:paraId="51680E68" w14:textId="0870FADA">
      <w:pPr>
        <w:suppressAutoHyphens w:val="0"/>
        <w:spacing w:after="160" w:line="259" w:lineRule="auto"/>
      </w:pPr>
      <w:r w:rsidRPr="00742AD8">
        <w:br w:type="page"/>
      </w:r>
    </w:p>
    <w:p w:rsidR="00846ED8" w:rsidRPr="00742AD8" w:rsidP="00846ED8" w14:paraId="478B34C2" w14:textId="77777777">
      <w:pPr>
        <w:suppressAutoHyphens w:val="0"/>
        <w:ind w:left="360" w:right="-1"/>
        <w:contextualSpacing/>
        <w:jc w:val="right"/>
        <w:rPr>
          <w:sz w:val="22"/>
          <w:szCs w:val="22"/>
          <w:lang w:eastAsia="en-US"/>
        </w:rPr>
      </w:pPr>
      <w:r w:rsidRPr="00742AD8">
        <w:rPr>
          <w:sz w:val="22"/>
          <w:szCs w:val="22"/>
          <w:lang w:eastAsia="en-US"/>
        </w:rPr>
        <w:t>Pielikums Nr.2</w:t>
      </w:r>
    </w:p>
    <w:p w:rsidR="00385112" w:rsidRPr="00385112" w:rsidP="00385112" w14:paraId="2ADBE2CA" w14:textId="77777777">
      <w:pPr>
        <w:suppressAutoHyphens w:val="0"/>
        <w:jc w:val="right"/>
        <w:rPr>
          <w:color w:val="000000"/>
          <w:kern w:val="2"/>
          <w:sz w:val="22"/>
          <w:lang w:eastAsia="lv-LV"/>
          <w14:ligatures w14:val="standardContextual"/>
        </w:rPr>
      </w:pPr>
      <w:r w:rsidRPr="00385112">
        <w:rPr>
          <w:color w:val="000000"/>
          <w:kern w:val="2"/>
          <w:sz w:val="22"/>
          <w:lang w:eastAsia="lv-LV"/>
          <w14:ligatures w14:val="standardContextual"/>
        </w:rPr>
        <w:t xml:space="preserve">Uzaicinājuma „ Vispārīgā vienošanās Rīgas </w:t>
      </w:r>
      <w:r w:rsidRPr="00385112">
        <w:rPr>
          <w:color w:val="000000"/>
          <w:kern w:val="2"/>
          <w:sz w:val="22"/>
          <w:lang w:eastAsia="lv-LV"/>
          <w14:ligatures w14:val="standardContextual"/>
        </w:rPr>
        <w:t>valstspilsētas</w:t>
      </w:r>
      <w:r w:rsidRPr="00385112">
        <w:rPr>
          <w:color w:val="000000"/>
          <w:kern w:val="2"/>
          <w:sz w:val="22"/>
          <w:lang w:eastAsia="lv-LV"/>
          <w14:ligatures w14:val="standardContextual"/>
        </w:rPr>
        <w:t xml:space="preserve"> ielu izbūves, pārbūves un seguma atjaunošanas būvuzraudzībai” nolikumam, identifikācijas Nr. CAIP 2024/39</w:t>
      </w:r>
    </w:p>
    <w:p w:rsidR="00385112" w:rsidRPr="00385112" w:rsidP="00385112" w14:paraId="5098383F" w14:textId="77777777">
      <w:pPr>
        <w:suppressAutoHyphens w:val="0"/>
        <w:ind w:left="-284"/>
        <w:jc w:val="right"/>
        <w:rPr>
          <w:color w:val="000000"/>
          <w:kern w:val="2"/>
          <w:sz w:val="22"/>
          <w:lang w:eastAsia="lv-LV"/>
          <w14:ligatures w14:val="standardContextual"/>
        </w:rPr>
      </w:pPr>
    </w:p>
    <w:p w:rsidR="00385112" w:rsidRPr="00385112" w:rsidP="00385112" w14:paraId="7AB2B30F" w14:textId="77777777">
      <w:pPr>
        <w:suppressAutoHyphens w:val="0"/>
        <w:spacing w:after="200" w:line="276" w:lineRule="auto"/>
        <w:jc w:val="center"/>
        <w:rPr>
          <w:rFonts w:eastAsia="Calibri"/>
          <w:b/>
          <w:color w:val="000000"/>
          <w:kern w:val="2"/>
          <w:sz w:val="22"/>
          <w:lang w:eastAsia="lv-LV"/>
          <w14:ligatures w14:val="standardContextual"/>
        </w:rPr>
      </w:pPr>
      <w:r w:rsidRPr="00385112">
        <w:rPr>
          <w:rFonts w:eastAsia="Calibri"/>
          <w:b/>
          <w:color w:val="000000"/>
          <w:kern w:val="2"/>
          <w:sz w:val="22"/>
          <w:lang w:eastAsia="lv-LV"/>
          <w14:ligatures w14:val="standardContextual"/>
        </w:rPr>
        <w:t>Darbu daudzumu un izmaksu saraksts</w:t>
      </w:r>
    </w:p>
    <w:p w:rsidR="00385112" w:rsidRPr="00385112" w:rsidP="00385112" w14:paraId="348C2F0D" w14:textId="77777777">
      <w:pPr>
        <w:suppressAutoHyphens w:val="0"/>
        <w:spacing w:after="200" w:line="276" w:lineRule="auto"/>
        <w:jc w:val="center"/>
        <w:rPr>
          <w:rFonts w:eastAsia="Calibri"/>
          <w:b/>
          <w:color w:val="000000"/>
          <w:kern w:val="2"/>
          <w:sz w:val="22"/>
          <w:lang w:eastAsia="lv-LV"/>
          <w14:ligatures w14:val="standardContextual"/>
        </w:rPr>
      </w:pPr>
    </w:p>
    <w:tbl>
      <w:tblPr>
        <w:tblW w:w="8296" w:type="dxa"/>
        <w:tblLook w:val="04A0"/>
      </w:tblPr>
      <w:tblGrid>
        <w:gridCol w:w="616"/>
        <w:gridCol w:w="6451"/>
        <w:gridCol w:w="1229"/>
      </w:tblGrid>
      <w:tr w14:paraId="1FBE386C" w14:textId="77777777" w:rsidTr="003F1DE8">
        <w:tblPrEx>
          <w:tblW w:w="8296" w:type="dxa"/>
          <w:tblLook w:val="04A0"/>
        </w:tblPrEx>
        <w:trPr>
          <w:trHeight w:val="288"/>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00F5CF15" w14:textId="77777777">
            <w:pPr>
              <w:suppressAutoHyphens w:val="0"/>
              <w:jc w:val="center"/>
              <w:rPr>
                <w:b/>
                <w:bCs/>
                <w:color w:val="000000"/>
                <w:sz w:val="22"/>
                <w:szCs w:val="22"/>
                <w:lang w:eastAsia="lv-LV"/>
              </w:rPr>
            </w:pPr>
            <w:r w:rsidRPr="00385112">
              <w:rPr>
                <w:b/>
                <w:bCs/>
                <w:color w:val="000000"/>
                <w:sz w:val="22"/>
                <w:szCs w:val="22"/>
                <w:lang w:eastAsia="lv-LV"/>
              </w:rPr>
              <w:t>Nr.</w:t>
            </w:r>
          </w:p>
        </w:tc>
        <w:tc>
          <w:tcPr>
            <w:tcW w:w="6451" w:type="dxa"/>
            <w:tcBorders>
              <w:top w:val="single" w:sz="4" w:space="0" w:color="auto"/>
              <w:left w:val="nil"/>
              <w:bottom w:val="single" w:sz="4" w:space="0" w:color="auto"/>
              <w:right w:val="single" w:sz="4" w:space="0" w:color="auto"/>
            </w:tcBorders>
            <w:shd w:val="clear" w:color="auto" w:fill="auto"/>
            <w:noWrap/>
            <w:vAlign w:val="center"/>
            <w:hideMark/>
          </w:tcPr>
          <w:p w:rsidR="00385112" w:rsidRPr="00385112" w:rsidP="00385112" w14:paraId="7116056F" w14:textId="77777777">
            <w:pPr>
              <w:suppressAutoHyphens w:val="0"/>
              <w:jc w:val="center"/>
              <w:rPr>
                <w:b/>
                <w:bCs/>
                <w:color w:val="000000"/>
                <w:sz w:val="22"/>
                <w:szCs w:val="22"/>
                <w:lang w:eastAsia="lv-LV"/>
              </w:rPr>
            </w:pPr>
            <w:r w:rsidRPr="00385112">
              <w:rPr>
                <w:b/>
                <w:bCs/>
                <w:color w:val="000000"/>
                <w:sz w:val="22"/>
                <w:szCs w:val="22"/>
                <w:lang w:eastAsia="lv-LV"/>
              </w:rPr>
              <w:t>A: Izmaksu pozīcija</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385112" w:rsidRPr="00385112" w:rsidP="00385112" w14:paraId="74DB64FD" w14:textId="77777777">
            <w:pPr>
              <w:suppressAutoHyphens w:val="0"/>
              <w:jc w:val="center"/>
              <w:rPr>
                <w:b/>
                <w:bCs/>
                <w:color w:val="000000"/>
                <w:sz w:val="22"/>
                <w:szCs w:val="22"/>
                <w:lang w:eastAsia="lv-LV"/>
              </w:rPr>
            </w:pPr>
            <w:r w:rsidRPr="00385112">
              <w:rPr>
                <w:b/>
                <w:bCs/>
                <w:color w:val="000000"/>
                <w:sz w:val="22"/>
                <w:szCs w:val="22"/>
                <w:lang w:eastAsia="lv-LV"/>
              </w:rPr>
              <w:t>Cena EUR bez PVN</w:t>
            </w:r>
          </w:p>
        </w:tc>
      </w:tr>
      <w:tr w14:paraId="2B4F0F89" w14:textId="77777777" w:rsidTr="003F1DE8">
        <w:tblPrEx>
          <w:tblW w:w="8296" w:type="dxa"/>
          <w:tblLook w:val="04A0"/>
        </w:tblPrEx>
        <w:trPr>
          <w:trHeight w:val="288"/>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5F873A1C" w14:textId="77777777">
            <w:pPr>
              <w:suppressAutoHyphens w:val="0"/>
              <w:jc w:val="center"/>
              <w:rPr>
                <w:color w:val="000000"/>
                <w:sz w:val="22"/>
                <w:szCs w:val="22"/>
                <w:lang w:eastAsia="lv-LV"/>
              </w:rPr>
            </w:pPr>
            <w:r w:rsidRPr="00385112">
              <w:rPr>
                <w:color w:val="000000"/>
                <w:sz w:val="22"/>
                <w:szCs w:val="22"/>
                <w:lang w:eastAsia="lv-LV"/>
              </w:rPr>
              <w:t>1</w:t>
            </w:r>
          </w:p>
        </w:tc>
        <w:tc>
          <w:tcPr>
            <w:tcW w:w="6451" w:type="dxa"/>
            <w:tcBorders>
              <w:top w:val="single" w:sz="4" w:space="0" w:color="auto"/>
              <w:left w:val="nil"/>
              <w:bottom w:val="single" w:sz="4" w:space="0" w:color="auto"/>
              <w:right w:val="single" w:sz="4" w:space="0" w:color="auto"/>
            </w:tcBorders>
            <w:shd w:val="clear" w:color="auto" w:fill="auto"/>
            <w:noWrap/>
            <w:vAlign w:val="center"/>
            <w:hideMark/>
          </w:tcPr>
          <w:p w:rsidR="00385112" w:rsidRPr="00385112" w:rsidP="00385112" w14:paraId="61CD2AD2" w14:textId="77777777">
            <w:pPr>
              <w:suppressAutoHyphens w:val="0"/>
              <w:rPr>
                <w:color w:val="000000"/>
                <w:sz w:val="22"/>
                <w:szCs w:val="22"/>
                <w:lang w:eastAsia="lv-LV"/>
              </w:rPr>
            </w:pPr>
            <w:r w:rsidRPr="00385112">
              <w:rPr>
                <w:color w:val="000000"/>
                <w:sz w:val="22"/>
                <w:szCs w:val="22"/>
                <w:lang w:eastAsia="lv-LV"/>
              </w:rPr>
              <w:t>Būvuzraudzība objektā  “Reģionālas un pilsētas nozīmes velo infrastruktūras izveide maršrutā Rīga-Babīte-Piņķi”.</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385112" w:rsidRPr="00385112" w:rsidP="00385112" w14:paraId="16F0B4A6" w14:textId="77777777">
            <w:pPr>
              <w:suppressAutoHyphens w:val="0"/>
              <w:jc w:val="center"/>
              <w:rPr>
                <w:color w:val="000000"/>
                <w:sz w:val="22"/>
                <w:szCs w:val="22"/>
                <w:lang w:eastAsia="lv-LV"/>
              </w:rPr>
            </w:pPr>
            <w:r w:rsidRPr="00385112">
              <w:rPr>
                <w:color w:val="000000"/>
                <w:sz w:val="22"/>
                <w:szCs w:val="22"/>
                <w:lang w:eastAsia="lv-LV"/>
              </w:rPr>
              <w:t>166 960,00</w:t>
            </w:r>
          </w:p>
        </w:tc>
      </w:tr>
      <w:tr w14:paraId="0FA3A2C9" w14:textId="77777777" w:rsidTr="003F1DE8">
        <w:tblPrEx>
          <w:tblW w:w="8296" w:type="dxa"/>
          <w:tblLook w:val="04A0"/>
        </w:tblPrEx>
        <w:trPr>
          <w:trHeight w:val="576"/>
        </w:trPr>
        <w:tc>
          <w:tcPr>
            <w:tcW w:w="70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1313BC56" w14:textId="77777777">
            <w:pPr>
              <w:suppressAutoHyphens w:val="0"/>
              <w:jc w:val="right"/>
              <w:rPr>
                <w:b/>
                <w:bCs/>
                <w:color w:val="000000"/>
                <w:sz w:val="22"/>
                <w:szCs w:val="22"/>
                <w:lang w:eastAsia="lv-LV"/>
              </w:rPr>
            </w:pPr>
            <w:r w:rsidRPr="00385112">
              <w:rPr>
                <w:b/>
                <w:bCs/>
                <w:color w:val="000000"/>
                <w:sz w:val="22"/>
                <w:szCs w:val="22"/>
                <w:lang w:eastAsia="lv-LV"/>
              </w:rPr>
              <w:t>KOPĀ EUR bez PVN (A):</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385112" w:rsidRPr="00385112" w:rsidP="00385112" w14:paraId="772CE03E" w14:textId="77777777">
            <w:pPr>
              <w:suppressAutoHyphens w:val="0"/>
              <w:jc w:val="center"/>
              <w:rPr>
                <w:color w:val="000000"/>
                <w:sz w:val="22"/>
                <w:szCs w:val="22"/>
                <w:lang w:eastAsia="lv-LV"/>
              </w:rPr>
            </w:pPr>
            <w:r w:rsidRPr="00385112">
              <w:rPr>
                <w:color w:val="000000"/>
                <w:sz w:val="22"/>
                <w:szCs w:val="22"/>
                <w:lang w:eastAsia="lv-LV"/>
              </w:rPr>
              <w:t>166 960,00</w:t>
            </w:r>
          </w:p>
        </w:tc>
      </w:tr>
    </w:tbl>
    <w:p w:rsidR="00385112" w:rsidRPr="00385112" w:rsidP="00385112" w14:paraId="13A8C107" w14:textId="77777777">
      <w:pPr>
        <w:suppressAutoHyphens w:val="0"/>
        <w:spacing w:after="200" w:line="276" w:lineRule="auto"/>
        <w:jc w:val="center"/>
        <w:rPr>
          <w:rFonts w:eastAsia="Calibri"/>
          <w:b/>
          <w:color w:val="000000"/>
          <w:kern w:val="2"/>
          <w:sz w:val="22"/>
          <w:lang w:eastAsia="lv-LV"/>
          <w14:ligatures w14:val="standardContextual"/>
        </w:rPr>
      </w:pPr>
    </w:p>
    <w:tbl>
      <w:tblPr>
        <w:tblW w:w="9690" w:type="dxa"/>
        <w:tblInd w:w="-431" w:type="dxa"/>
        <w:tblLook w:val="04A0"/>
      </w:tblPr>
      <w:tblGrid>
        <w:gridCol w:w="961"/>
        <w:gridCol w:w="5130"/>
        <w:gridCol w:w="1443"/>
        <w:gridCol w:w="1114"/>
        <w:gridCol w:w="1052"/>
      </w:tblGrid>
      <w:tr w14:paraId="35163344" w14:textId="77777777" w:rsidTr="003F1DE8">
        <w:tblPrEx>
          <w:tblW w:w="9690" w:type="dxa"/>
          <w:tblInd w:w="-431" w:type="dxa"/>
          <w:tblLook w:val="04A0"/>
        </w:tblPrEx>
        <w:trPr>
          <w:trHeight w:val="1056"/>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4C01F25F" w14:textId="77777777">
            <w:pPr>
              <w:suppressAutoHyphens w:val="0"/>
              <w:jc w:val="center"/>
              <w:rPr>
                <w:b/>
                <w:bCs/>
                <w:color w:val="000000"/>
                <w:sz w:val="22"/>
                <w:szCs w:val="22"/>
                <w:lang w:eastAsia="lv-LV"/>
              </w:rPr>
            </w:pPr>
            <w:r w:rsidRPr="00385112">
              <w:rPr>
                <w:b/>
                <w:bCs/>
                <w:color w:val="000000"/>
                <w:sz w:val="22"/>
                <w:szCs w:val="22"/>
                <w:lang w:eastAsia="lv-LV"/>
              </w:rPr>
              <w:t>Nr.</w:t>
            </w:r>
          </w:p>
        </w:tc>
        <w:tc>
          <w:tcPr>
            <w:tcW w:w="5130" w:type="dxa"/>
            <w:tcBorders>
              <w:top w:val="single" w:sz="4" w:space="0" w:color="auto"/>
              <w:left w:val="nil"/>
              <w:bottom w:val="single" w:sz="4" w:space="0" w:color="auto"/>
              <w:right w:val="single" w:sz="4" w:space="0" w:color="auto"/>
            </w:tcBorders>
            <w:shd w:val="clear" w:color="auto" w:fill="auto"/>
            <w:vAlign w:val="center"/>
            <w:hideMark/>
          </w:tcPr>
          <w:p w:rsidR="00385112" w:rsidRPr="00385112" w:rsidP="00385112" w14:paraId="01BC15A2" w14:textId="77777777">
            <w:pPr>
              <w:suppressAutoHyphens w:val="0"/>
              <w:jc w:val="center"/>
              <w:rPr>
                <w:b/>
                <w:bCs/>
                <w:color w:val="000000"/>
                <w:sz w:val="22"/>
                <w:szCs w:val="22"/>
                <w:lang w:eastAsia="lv-LV"/>
              </w:rPr>
            </w:pPr>
            <w:r w:rsidRPr="00385112">
              <w:rPr>
                <w:b/>
                <w:bCs/>
                <w:color w:val="000000"/>
                <w:sz w:val="22"/>
                <w:szCs w:val="22"/>
                <w:lang w:eastAsia="lv-LV"/>
              </w:rPr>
              <w:t>B. izmaksu pozīcija</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385112" w:rsidRPr="00385112" w:rsidP="00385112" w14:paraId="2796A9A4" w14:textId="77777777">
            <w:pPr>
              <w:suppressAutoHyphens w:val="0"/>
              <w:jc w:val="center"/>
              <w:rPr>
                <w:b/>
                <w:bCs/>
                <w:color w:val="000000"/>
                <w:sz w:val="20"/>
                <w:szCs w:val="20"/>
                <w:lang w:eastAsia="lv-LV"/>
              </w:rPr>
            </w:pPr>
            <w:r w:rsidRPr="00385112">
              <w:rPr>
                <w:b/>
                <w:bCs/>
                <w:color w:val="000000"/>
                <w:sz w:val="20"/>
                <w:szCs w:val="20"/>
                <w:lang w:eastAsia="lv-LV"/>
              </w:rPr>
              <w:t>Provizoriskais vienību skaits</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rsidR="00385112" w:rsidRPr="00385112" w:rsidP="00385112" w14:paraId="59F6BE7D" w14:textId="77777777">
            <w:pPr>
              <w:suppressAutoHyphens w:val="0"/>
              <w:jc w:val="center"/>
              <w:rPr>
                <w:b/>
                <w:bCs/>
                <w:color w:val="000000"/>
                <w:sz w:val="20"/>
                <w:szCs w:val="20"/>
                <w:lang w:eastAsia="lv-LV"/>
              </w:rPr>
            </w:pPr>
            <w:r w:rsidRPr="00385112">
              <w:rPr>
                <w:b/>
                <w:bCs/>
                <w:color w:val="000000"/>
                <w:sz w:val="20"/>
                <w:szCs w:val="20"/>
                <w:lang w:eastAsia="lv-LV"/>
              </w:rPr>
              <w:t>Vienības cena EUR bez PVN</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385112" w:rsidRPr="00385112" w:rsidP="00385112" w14:paraId="69F69DF2" w14:textId="77777777">
            <w:pPr>
              <w:suppressAutoHyphens w:val="0"/>
              <w:jc w:val="center"/>
              <w:rPr>
                <w:b/>
                <w:bCs/>
                <w:color w:val="000000"/>
                <w:sz w:val="20"/>
                <w:szCs w:val="20"/>
                <w:lang w:eastAsia="lv-LV"/>
              </w:rPr>
            </w:pPr>
            <w:r w:rsidRPr="00385112">
              <w:rPr>
                <w:b/>
                <w:bCs/>
                <w:color w:val="000000"/>
                <w:sz w:val="20"/>
                <w:szCs w:val="20"/>
                <w:lang w:eastAsia="lv-LV"/>
              </w:rPr>
              <w:t>Summa EUR bez PVN</w:t>
            </w:r>
          </w:p>
        </w:tc>
      </w:tr>
      <w:tr w14:paraId="018E64C8" w14:textId="77777777" w:rsidTr="003F1DE8">
        <w:tblPrEx>
          <w:tblW w:w="9690" w:type="dxa"/>
          <w:tblInd w:w="-431" w:type="dxa"/>
          <w:tblLook w:val="04A0"/>
        </w:tblPrEx>
        <w:trPr>
          <w:trHeight w:val="58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FB99630" w14:textId="77777777">
            <w:pPr>
              <w:suppressAutoHyphens w:val="0"/>
              <w:jc w:val="center"/>
              <w:rPr>
                <w:color w:val="000000"/>
                <w:sz w:val="22"/>
                <w:szCs w:val="22"/>
                <w:lang w:eastAsia="lv-LV"/>
              </w:rPr>
            </w:pPr>
            <w:r w:rsidRPr="00385112">
              <w:rPr>
                <w:color w:val="000000"/>
                <w:sz w:val="22"/>
                <w:szCs w:val="22"/>
                <w:lang w:eastAsia="lv-LV"/>
              </w:rPr>
              <w:t>1</w:t>
            </w:r>
          </w:p>
        </w:tc>
        <w:tc>
          <w:tcPr>
            <w:tcW w:w="5130" w:type="dxa"/>
            <w:tcBorders>
              <w:top w:val="single" w:sz="4" w:space="0" w:color="auto"/>
              <w:left w:val="nil"/>
              <w:bottom w:val="single" w:sz="4" w:space="0" w:color="auto"/>
              <w:right w:val="single" w:sz="4" w:space="0" w:color="auto"/>
            </w:tcBorders>
            <w:shd w:val="clear" w:color="auto" w:fill="auto"/>
            <w:vAlign w:val="center"/>
            <w:hideMark/>
          </w:tcPr>
          <w:p w:rsidR="00385112" w:rsidRPr="00385112" w:rsidP="00385112" w14:paraId="7DC38B25" w14:textId="77777777">
            <w:pPr>
              <w:suppressAutoHyphens w:val="0"/>
              <w:jc w:val="both"/>
              <w:rPr>
                <w:color w:val="000000"/>
                <w:sz w:val="22"/>
                <w:szCs w:val="22"/>
                <w:lang w:eastAsia="lv-LV"/>
              </w:rPr>
            </w:pPr>
            <w:r w:rsidRPr="00385112">
              <w:rPr>
                <w:color w:val="000000"/>
                <w:sz w:val="22"/>
                <w:szCs w:val="22"/>
                <w:lang w:eastAsia="lv-LV"/>
              </w:rPr>
              <w:t xml:space="preserve">Cementbetona ceļa apmaļu ūdens absorbcijas, </w:t>
            </w:r>
            <w:r w:rsidRPr="00385112">
              <w:rPr>
                <w:color w:val="000000"/>
                <w:sz w:val="22"/>
                <w:szCs w:val="22"/>
                <w:lang w:eastAsia="lv-LV"/>
              </w:rPr>
              <w:t>salumkusumizturības</w:t>
            </w:r>
            <w:r w:rsidRPr="00385112">
              <w:rPr>
                <w:color w:val="000000"/>
                <w:sz w:val="22"/>
                <w:szCs w:val="22"/>
                <w:lang w:eastAsia="lv-LV"/>
              </w:rPr>
              <w:t xml:space="preserve"> un lieces stiprības laboratoriska testēšana</w:t>
            </w:r>
          </w:p>
        </w:tc>
        <w:tc>
          <w:tcPr>
            <w:tcW w:w="1443" w:type="dxa"/>
            <w:tcBorders>
              <w:top w:val="nil"/>
              <w:left w:val="nil"/>
              <w:bottom w:val="single" w:sz="4" w:space="0" w:color="auto"/>
              <w:right w:val="single" w:sz="4" w:space="0" w:color="auto"/>
            </w:tcBorders>
            <w:shd w:val="clear" w:color="auto" w:fill="auto"/>
            <w:vAlign w:val="center"/>
            <w:hideMark/>
          </w:tcPr>
          <w:p w:rsidR="00385112" w:rsidRPr="00385112" w:rsidP="00385112" w14:paraId="51BE173B"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048E17F7" w14:textId="77777777">
            <w:pPr>
              <w:suppressAutoHyphens w:val="0"/>
              <w:jc w:val="center"/>
              <w:rPr>
                <w:color w:val="000000"/>
                <w:sz w:val="22"/>
                <w:szCs w:val="22"/>
                <w:lang w:eastAsia="lv-LV"/>
              </w:rPr>
            </w:pPr>
            <w:r w:rsidRPr="00385112">
              <w:rPr>
                <w:color w:val="000000"/>
                <w:sz w:val="22"/>
                <w:szCs w:val="22"/>
                <w:lang w:eastAsia="lv-LV"/>
              </w:rPr>
              <w:t>666,00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A3A16ED" w14:textId="77777777">
            <w:pPr>
              <w:suppressAutoHyphens w:val="0"/>
              <w:jc w:val="center"/>
              <w:rPr>
                <w:color w:val="000000"/>
                <w:sz w:val="22"/>
                <w:szCs w:val="22"/>
                <w:lang w:eastAsia="lv-LV"/>
              </w:rPr>
            </w:pPr>
            <w:r w:rsidRPr="00385112">
              <w:rPr>
                <w:color w:val="000000"/>
                <w:sz w:val="22"/>
                <w:szCs w:val="22"/>
                <w:lang w:eastAsia="lv-LV"/>
              </w:rPr>
              <w:t>1332,00</w:t>
            </w:r>
          </w:p>
        </w:tc>
      </w:tr>
      <w:tr w14:paraId="354983EF" w14:textId="77777777" w:rsidTr="003F1DE8">
        <w:tblPrEx>
          <w:tblW w:w="9690" w:type="dxa"/>
          <w:tblInd w:w="-431" w:type="dxa"/>
          <w:tblLook w:val="04A0"/>
        </w:tblPrEx>
        <w:trPr>
          <w:trHeight w:val="812"/>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4EBD0899" w14:textId="77777777">
            <w:pPr>
              <w:suppressAutoHyphens w:val="0"/>
              <w:jc w:val="center"/>
              <w:rPr>
                <w:color w:val="000000"/>
                <w:sz w:val="22"/>
                <w:szCs w:val="22"/>
                <w:lang w:eastAsia="lv-LV"/>
              </w:rPr>
            </w:pPr>
            <w:r w:rsidRPr="00385112">
              <w:rPr>
                <w:color w:val="000000"/>
                <w:sz w:val="22"/>
                <w:szCs w:val="22"/>
                <w:lang w:eastAsia="lv-LV"/>
              </w:rPr>
              <w:t>2</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4FFBB69" w14:textId="77777777">
            <w:pPr>
              <w:suppressAutoHyphens w:val="0"/>
              <w:jc w:val="both"/>
              <w:rPr>
                <w:color w:val="000000"/>
                <w:sz w:val="22"/>
                <w:szCs w:val="22"/>
                <w:lang w:eastAsia="lv-LV"/>
              </w:rPr>
            </w:pPr>
            <w:r w:rsidRPr="00385112">
              <w:rPr>
                <w:sz w:val="22"/>
                <w:szCs w:val="22"/>
                <w:lang w:eastAsia="lv-LV"/>
              </w:rPr>
              <w:t xml:space="preserve">Cementbetona ietves apmaļu ūdens absorbcijas, </w:t>
            </w:r>
            <w:r w:rsidRPr="00385112">
              <w:rPr>
                <w:sz w:val="22"/>
                <w:szCs w:val="22"/>
                <w:lang w:eastAsia="lv-LV"/>
              </w:rPr>
              <w:t>salumkusumizturības</w:t>
            </w:r>
            <w:r w:rsidRPr="00385112">
              <w:rPr>
                <w:sz w:val="22"/>
                <w:szCs w:val="22"/>
                <w:lang w:eastAsia="lv-LV"/>
              </w:rPr>
              <w:t xml:space="preserve"> un lieces stiprības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1C58AAE"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3265FF64" w14:textId="77777777">
            <w:pPr>
              <w:suppressAutoHyphens w:val="0"/>
              <w:jc w:val="center"/>
              <w:rPr>
                <w:color w:val="000000"/>
                <w:sz w:val="22"/>
                <w:szCs w:val="22"/>
                <w:lang w:eastAsia="lv-LV"/>
              </w:rPr>
            </w:pPr>
            <w:r w:rsidRPr="00385112">
              <w:rPr>
                <w:color w:val="000000"/>
                <w:sz w:val="22"/>
                <w:szCs w:val="22"/>
                <w:lang w:eastAsia="lv-LV"/>
              </w:rPr>
              <w:t>636,00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0E03726D" w14:textId="77777777">
            <w:pPr>
              <w:suppressAutoHyphens w:val="0"/>
              <w:jc w:val="center"/>
              <w:rPr>
                <w:color w:val="000000"/>
                <w:sz w:val="22"/>
                <w:szCs w:val="22"/>
                <w:lang w:eastAsia="lv-LV"/>
              </w:rPr>
            </w:pPr>
            <w:r w:rsidRPr="00385112">
              <w:rPr>
                <w:color w:val="000000"/>
                <w:sz w:val="22"/>
                <w:szCs w:val="22"/>
                <w:lang w:eastAsia="lv-LV"/>
              </w:rPr>
              <w:t>1272,00</w:t>
            </w:r>
          </w:p>
        </w:tc>
      </w:tr>
      <w:tr w14:paraId="279A97DB" w14:textId="77777777" w:rsidTr="003F1DE8">
        <w:tblPrEx>
          <w:tblW w:w="9690" w:type="dxa"/>
          <w:tblInd w:w="-431" w:type="dxa"/>
          <w:tblLook w:val="04A0"/>
        </w:tblPrEx>
        <w:trPr>
          <w:trHeight w:val="55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60573479" w14:textId="77777777">
            <w:pPr>
              <w:suppressAutoHyphens w:val="0"/>
              <w:jc w:val="center"/>
              <w:rPr>
                <w:color w:val="000000"/>
                <w:sz w:val="22"/>
                <w:szCs w:val="22"/>
                <w:lang w:eastAsia="lv-LV"/>
              </w:rPr>
            </w:pPr>
            <w:r w:rsidRPr="00385112">
              <w:rPr>
                <w:color w:val="000000"/>
                <w:sz w:val="22"/>
                <w:szCs w:val="22"/>
                <w:lang w:eastAsia="lv-LV"/>
              </w:rPr>
              <w:t>3</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0C84FF32" w14:textId="77777777">
            <w:pPr>
              <w:suppressAutoHyphens w:val="0"/>
              <w:jc w:val="both"/>
              <w:rPr>
                <w:color w:val="000000"/>
                <w:sz w:val="22"/>
                <w:szCs w:val="22"/>
                <w:lang w:eastAsia="lv-LV"/>
              </w:rPr>
            </w:pPr>
            <w:r w:rsidRPr="00385112">
              <w:rPr>
                <w:sz w:val="22"/>
                <w:szCs w:val="22"/>
                <w:lang w:eastAsia="lv-LV"/>
              </w:rPr>
              <w:t xml:space="preserve">Cementbetona velo apmaļu ūdens absorbcijas, </w:t>
            </w:r>
            <w:r w:rsidRPr="00385112">
              <w:rPr>
                <w:sz w:val="22"/>
                <w:szCs w:val="22"/>
                <w:lang w:eastAsia="lv-LV"/>
              </w:rPr>
              <w:t>salumkusumizturības</w:t>
            </w:r>
            <w:r w:rsidRPr="00385112">
              <w:rPr>
                <w:sz w:val="22"/>
                <w:szCs w:val="22"/>
                <w:lang w:eastAsia="lv-LV"/>
              </w:rPr>
              <w:t xml:space="preserve"> un lieces stiprības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653ED097"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auto" w:fill="auto"/>
            <w:noWrap/>
            <w:vAlign w:val="center"/>
            <w:hideMark/>
          </w:tcPr>
          <w:p w:rsidR="00385112" w:rsidRPr="00385112" w:rsidP="00385112" w14:paraId="35D5303C" w14:textId="77777777">
            <w:pPr>
              <w:suppressAutoHyphens w:val="0"/>
              <w:jc w:val="center"/>
              <w:rPr>
                <w:sz w:val="22"/>
                <w:szCs w:val="22"/>
                <w:lang w:eastAsia="lv-LV"/>
              </w:rPr>
            </w:pPr>
            <w:r w:rsidRPr="00385112">
              <w:rPr>
                <w:sz w:val="22"/>
                <w:szCs w:val="22"/>
                <w:lang w:eastAsia="lv-LV"/>
              </w:rPr>
              <w:t>666,00</w:t>
            </w:r>
          </w:p>
        </w:tc>
        <w:tc>
          <w:tcPr>
            <w:tcW w:w="1041" w:type="dxa"/>
            <w:tcBorders>
              <w:top w:val="nil"/>
              <w:left w:val="nil"/>
              <w:bottom w:val="single" w:sz="4" w:space="0" w:color="auto"/>
              <w:right w:val="single" w:sz="4" w:space="0" w:color="auto"/>
            </w:tcBorders>
            <w:shd w:val="clear" w:color="auto" w:fill="auto"/>
            <w:noWrap/>
            <w:vAlign w:val="center"/>
            <w:hideMark/>
          </w:tcPr>
          <w:p w:rsidR="00385112" w:rsidRPr="00385112" w:rsidP="00385112" w14:paraId="4EA83F8B" w14:textId="77777777">
            <w:pPr>
              <w:suppressAutoHyphens w:val="0"/>
              <w:jc w:val="center"/>
              <w:rPr>
                <w:sz w:val="22"/>
                <w:szCs w:val="22"/>
                <w:lang w:eastAsia="lv-LV"/>
              </w:rPr>
            </w:pPr>
            <w:r w:rsidRPr="00385112">
              <w:rPr>
                <w:sz w:val="22"/>
                <w:szCs w:val="22"/>
                <w:lang w:eastAsia="lv-LV"/>
              </w:rPr>
              <w:t>666,00</w:t>
            </w:r>
          </w:p>
        </w:tc>
      </w:tr>
      <w:tr w14:paraId="7DBC6714" w14:textId="77777777" w:rsidTr="003F1DE8">
        <w:tblPrEx>
          <w:tblW w:w="9690" w:type="dxa"/>
          <w:tblInd w:w="-431" w:type="dxa"/>
          <w:tblLook w:val="04A0"/>
        </w:tblPrEx>
        <w:trPr>
          <w:trHeight w:val="77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70C076A9" w14:textId="77777777">
            <w:pPr>
              <w:suppressAutoHyphens w:val="0"/>
              <w:jc w:val="center"/>
              <w:rPr>
                <w:color w:val="000000"/>
                <w:sz w:val="22"/>
                <w:szCs w:val="22"/>
                <w:lang w:eastAsia="lv-LV"/>
              </w:rPr>
            </w:pPr>
            <w:r w:rsidRPr="00385112">
              <w:rPr>
                <w:color w:val="000000"/>
                <w:sz w:val="22"/>
                <w:szCs w:val="22"/>
                <w:lang w:eastAsia="lv-LV"/>
              </w:rPr>
              <w:t>4</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229523E3" w14:textId="77777777">
            <w:pPr>
              <w:suppressAutoHyphens w:val="0"/>
              <w:jc w:val="both"/>
              <w:rPr>
                <w:color w:val="000000"/>
                <w:sz w:val="22"/>
                <w:szCs w:val="22"/>
                <w:lang w:eastAsia="lv-LV"/>
              </w:rPr>
            </w:pPr>
            <w:r w:rsidRPr="00385112">
              <w:rPr>
                <w:sz w:val="22"/>
                <w:szCs w:val="22"/>
                <w:lang w:eastAsia="lv-LV"/>
              </w:rPr>
              <w:t xml:space="preserve">Cementbetona iebrauktuves apmaļu ūdens absorbcijas, </w:t>
            </w:r>
            <w:r w:rsidRPr="00385112">
              <w:rPr>
                <w:sz w:val="22"/>
                <w:szCs w:val="22"/>
                <w:lang w:eastAsia="lv-LV"/>
              </w:rPr>
              <w:t>salumkusumizturības</w:t>
            </w:r>
            <w:r w:rsidRPr="00385112">
              <w:rPr>
                <w:sz w:val="22"/>
                <w:szCs w:val="22"/>
                <w:lang w:eastAsia="lv-LV"/>
              </w:rPr>
              <w:t xml:space="preserve"> un lieces stiprības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4E8E83EC"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4C67C103" w14:textId="77777777">
            <w:pPr>
              <w:suppressAutoHyphens w:val="0"/>
              <w:jc w:val="center"/>
              <w:rPr>
                <w:color w:val="000000"/>
                <w:sz w:val="22"/>
                <w:szCs w:val="22"/>
                <w:lang w:eastAsia="lv-LV"/>
              </w:rPr>
            </w:pPr>
            <w:r w:rsidRPr="00385112">
              <w:rPr>
                <w:color w:val="000000"/>
                <w:sz w:val="22"/>
                <w:szCs w:val="22"/>
                <w:lang w:eastAsia="lv-LV"/>
              </w:rPr>
              <w:t>666,00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4364667B" w14:textId="77777777">
            <w:pPr>
              <w:suppressAutoHyphens w:val="0"/>
              <w:jc w:val="center"/>
              <w:rPr>
                <w:color w:val="000000"/>
                <w:sz w:val="22"/>
                <w:szCs w:val="22"/>
                <w:lang w:eastAsia="lv-LV"/>
              </w:rPr>
            </w:pPr>
            <w:r w:rsidRPr="00385112">
              <w:rPr>
                <w:color w:val="000000"/>
                <w:sz w:val="22"/>
                <w:szCs w:val="22"/>
                <w:lang w:eastAsia="lv-LV"/>
              </w:rPr>
              <w:t>666,00</w:t>
            </w:r>
          </w:p>
        </w:tc>
      </w:tr>
      <w:tr w14:paraId="5939E89E" w14:textId="77777777" w:rsidTr="003F1DE8">
        <w:tblPrEx>
          <w:tblW w:w="9690" w:type="dxa"/>
          <w:tblInd w:w="-431" w:type="dxa"/>
          <w:tblLook w:val="04A0"/>
        </w:tblPrEx>
        <w:trPr>
          <w:trHeight w:val="846"/>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3FCB67C5" w14:textId="77777777">
            <w:pPr>
              <w:suppressAutoHyphens w:val="0"/>
              <w:jc w:val="center"/>
              <w:rPr>
                <w:color w:val="000000"/>
                <w:sz w:val="22"/>
                <w:szCs w:val="22"/>
                <w:lang w:eastAsia="lv-LV"/>
              </w:rPr>
            </w:pPr>
            <w:r w:rsidRPr="00385112">
              <w:rPr>
                <w:color w:val="000000"/>
                <w:sz w:val="22"/>
                <w:szCs w:val="22"/>
                <w:lang w:eastAsia="lv-LV"/>
              </w:rPr>
              <w:t>5</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958D3FE" w14:textId="77777777">
            <w:pPr>
              <w:suppressAutoHyphens w:val="0"/>
              <w:jc w:val="both"/>
              <w:rPr>
                <w:color w:val="000000"/>
                <w:sz w:val="22"/>
                <w:szCs w:val="22"/>
                <w:lang w:eastAsia="lv-LV"/>
              </w:rPr>
            </w:pPr>
            <w:r w:rsidRPr="00385112">
              <w:rPr>
                <w:sz w:val="22"/>
                <w:szCs w:val="22"/>
                <w:lang w:eastAsia="lv-LV"/>
              </w:rPr>
              <w:t xml:space="preserve">Cementbetona bruģakmeņu </w:t>
            </w:r>
            <w:r w:rsidRPr="00385112">
              <w:rPr>
                <w:sz w:val="22"/>
                <w:szCs w:val="22"/>
                <w:lang w:eastAsia="lv-LV"/>
              </w:rPr>
              <w:t>šķeļamības</w:t>
            </w:r>
            <w:r w:rsidRPr="00385112">
              <w:rPr>
                <w:sz w:val="22"/>
                <w:szCs w:val="22"/>
                <w:lang w:eastAsia="lv-LV"/>
              </w:rPr>
              <w:t xml:space="preserve"> stiprības, ūdens absorbcijas, nodilumizturības un </w:t>
            </w:r>
            <w:r w:rsidRPr="00385112">
              <w:rPr>
                <w:sz w:val="22"/>
                <w:szCs w:val="22"/>
                <w:lang w:eastAsia="lv-LV"/>
              </w:rPr>
              <w:t>salumkusumizturības</w:t>
            </w:r>
            <w:r w:rsidRPr="00385112">
              <w:rPr>
                <w:sz w:val="22"/>
                <w:szCs w:val="22"/>
                <w:lang w:eastAsia="lv-LV"/>
              </w:rPr>
              <w:t xml:space="preserve"> laboratoriska testēšana. (betona bruģakmenim 20x20 – 2), (betona bruģakmenim 10x20 - 1)</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FC9B8E6"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58C732AF" w14:textId="77777777">
            <w:pPr>
              <w:suppressAutoHyphens w:val="0"/>
              <w:jc w:val="center"/>
              <w:rPr>
                <w:color w:val="000000"/>
                <w:sz w:val="22"/>
                <w:szCs w:val="22"/>
                <w:lang w:eastAsia="lv-LV"/>
              </w:rPr>
            </w:pPr>
            <w:r w:rsidRPr="00385112">
              <w:rPr>
                <w:color w:val="000000"/>
                <w:sz w:val="22"/>
                <w:szCs w:val="22"/>
                <w:lang w:eastAsia="lv-LV"/>
              </w:rPr>
              <w:t>771,00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6CF04953" w14:textId="77777777">
            <w:pPr>
              <w:suppressAutoHyphens w:val="0"/>
              <w:jc w:val="center"/>
              <w:rPr>
                <w:color w:val="000000"/>
                <w:sz w:val="22"/>
                <w:szCs w:val="22"/>
                <w:lang w:eastAsia="lv-LV"/>
              </w:rPr>
            </w:pPr>
            <w:r w:rsidRPr="00385112">
              <w:rPr>
                <w:color w:val="000000"/>
                <w:sz w:val="22"/>
                <w:szCs w:val="22"/>
                <w:lang w:eastAsia="lv-LV"/>
              </w:rPr>
              <w:t>2313,00</w:t>
            </w:r>
          </w:p>
        </w:tc>
      </w:tr>
      <w:tr w14:paraId="02BB96C9" w14:textId="77777777" w:rsidTr="003F1DE8">
        <w:tblPrEx>
          <w:tblW w:w="9690" w:type="dxa"/>
          <w:tblInd w:w="-431" w:type="dxa"/>
          <w:tblLook w:val="04A0"/>
        </w:tblPrEx>
        <w:trPr>
          <w:trHeight w:val="81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1D9DCBCB" w14:textId="77777777">
            <w:pPr>
              <w:suppressAutoHyphens w:val="0"/>
              <w:jc w:val="center"/>
              <w:rPr>
                <w:color w:val="000000"/>
                <w:sz w:val="22"/>
                <w:szCs w:val="22"/>
                <w:lang w:eastAsia="lv-LV"/>
              </w:rPr>
            </w:pPr>
            <w:r w:rsidRPr="00385112">
              <w:rPr>
                <w:color w:val="000000"/>
                <w:sz w:val="22"/>
                <w:szCs w:val="22"/>
                <w:lang w:eastAsia="lv-LV"/>
              </w:rPr>
              <w:t>6</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99FEEC8" w14:textId="77777777">
            <w:pPr>
              <w:suppressAutoHyphens w:val="0"/>
              <w:jc w:val="both"/>
              <w:rPr>
                <w:color w:val="000000"/>
                <w:sz w:val="22"/>
                <w:szCs w:val="22"/>
                <w:lang w:eastAsia="lv-LV"/>
              </w:rPr>
            </w:pPr>
            <w:r w:rsidRPr="00385112">
              <w:rPr>
                <w:color w:val="000000"/>
                <w:sz w:val="22"/>
                <w:szCs w:val="22"/>
                <w:lang w:eastAsia="lv-LV"/>
              </w:rPr>
              <w:t>Betona apmaļu nostiprinājuma betona javas C30/37 paraugu spiedes stiprības pārbaude. (Ietves, ceļa, autobusu pieturvietu, velo apmaļu izbūvē)</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179845CD" w14:textId="77777777">
            <w:pPr>
              <w:suppressAutoHyphens w:val="0"/>
              <w:jc w:val="center"/>
              <w:rPr>
                <w:b/>
                <w:bCs/>
                <w:color w:val="000000"/>
                <w:sz w:val="22"/>
                <w:szCs w:val="22"/>
                <w:lang w:eastAsia="lv-LV"/>
              </w:rPr>
            </w:pPr>
            <w:r w:rsidRPr="00385112">
              <w:rPr>
                <w:b/>
                <w:bCs/>
                <w:color w:val="000000"/>
                <w:sz w:val="22"/>
                <w:szCs w:val="22"/>
                <w:lang w:eastAsia="lv-LV"/>
              </w:rPr>
              <w:t>7</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47BA8677" w14:textId="77777777">
            <w:pPr>
              <w:suppressAutoHyphens w:val="0"/>
              <w:jc w:val="center"/>
              <w:rPr>
                <w:color w:val="000000"/>
                <w:sz w:val="22"/>
                <w:szCs w:val="22"/>
                <w:lang w:eastAsia="lv-LV"/>
              </w:rPr>
            </w:pPr>
            <w:r w:rsidRPr="00385112">
              <w:rPr>
                <w:color w:val="000000"/>
                <w:sz w:val="22"/>
                <w:szCs w:val="22"/>
                <w:lang w:eastAsia="lv-LV"/>
              </w:rPr>
              <w:t>50,00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9C55786" w14:textId="77777777">
            <w:pPr>
              <w:suppressAutoHyphens w:val="0"/>
              <w:jc w:val="center"/>
              <w:rPr>
                <w:color w:val="000000"/>
                <w:sz w:val="22"/>
                <w:szCs w:val="22"/>
                <w:lang w:eastAsia="lv-LV"/>
              </w:rPr>
            </w:pPr>
            <w:r w:rsidRPr="00385112">
              <w:rPr>
                <w:color w:val="000000"/>
                <w:sz w:val="22"/>
                <w:szCs w:val="22"/>
                <w:lang w:eastAsia="lv-LV"/>
              </w:rPr>
              <w:t>350,00</w:t>
            </w:r>
          </w:p>
        </w:tc>
      </w:tr>
      <w:tr w14:paraId="4F21E006" w14:textId="77777777" w:rsidTr="003F1DE8">
        <w:tblPrEx>
          <w:tblW w:w="9690" w:type="dxa"/>
          <w:tblInd w:w="-431" w:type="dxa"/>
          <w:tblLook w:val="04A0"/>
        </w:tblPrEx>
        <w:trPr>
          <w:trHeight w:val="546"/>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71944E18" w14:textId="77777777">
            <w:pPr>
              <w:suppressAutoHyphens w:val="0"/>
              <w:jc w:val="center"/>
              <w:rPr>
                <w:color w:val="000000"/>
                <w:sz w:val="22"/>
                <w:szCs w:val="22"/>
                <w:lang w:eastAsia="lv-LV"/>
              </w:rPr>
            </w:pPr>
            <w:r w:rsidRPr="00385112">
              <w:rPr>
                <w:color w:val="000000"/>
                <w:sz w:val="22"/>
                <w:szCs w:val="22"/>
                <w:lang w:eastAsia="lv-LV"/>
              </w:rPr>
              <w:t>7</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6184EDF3" w14:textId="77777777">
            <w:pPr>
              <w:suppressAutoHyphens w:val="0"/>
              <w:jc w:val="both"/>
              <w:rPr>
                <w:color w:val="000000"/>
                <w:sz w:val="22"/>
                <w:szCs w:val="22"/>
                <w:lang w:eastAsia="lv-LV"/>
              </w:rPr>
            </w:pPr>
            <w:r w:rsidRPr="00385112">
              <w:rPr>
                <w:color w:val="000000"/>
                <w:sz w:val="22"/>
                <w:szCs w:val="22"/>
                <w:lang w:eastAsia="lv-LV"/>
              </w:rPr>
              <w:t xml:space="preserve">Pastiprinātas </w:t>
            </w:r>
            <w:r w:rsidRPr="00385112">
              <w:rPr>
                <w:color w:val="000000"/>
                <w:sz w:val="22"/>
                <w:szCs w:val="22"/>
                <w:lang w:eastAsia="lv-LV"/>
              </w:rPr>
              <w:t>salturīgās</w:t>
            </w:r>
            <w:r w:rsidRPr="00385112">
              <w:rPr>
                <w:color w:val="000000"/>
                <w:sz w:val="22"/>
                <w:szCs w:val="22"/>
                <w:lang w:eastAsia="lv-LV"/>
              </w:rPr>
              <w:t xml:space="preserve"> kārtas </w:t>
            </w:r>
            <w:r w:rsidRPr="00385112">
              <w:rPr>
                <w:color w:val="000000"/>
                <w:sz w:val="22"/>
                <w:szCs w:val="22"/>
                <w:lang w:eastAsia="lv-LV"/>
              </w:rPr>
              <w:t>granulomertriskā</w:t>
            </w:r>
            <w:r w:rsidRPr="00385112">
              <w:rPr>
                <w:color w:val="000000"/>
                <w:sz w:val="22"/>
                <w:szCs w:val="22"/>
                <w:lang w:eastAsia="lv-LV"/>
              </w:rPr>
              <w:t xml:space="preserve"> sastāva  noteikšana. (A4, A6, B3 segas tipam)</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43A95E2A"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38E57C2" w14:textId="77777777">
            <w:pPr>
              <w:suppressAutoHyphens w:val="0"/>
              <w:jc w:val="center"/>
              <w:rPr>
                <w:color w:val="000000"/>
                <w:sz w:val="22"/>
                <w:szCs w:val="22"/>
                <w:lang w:eastAsia="lv-LV"/>
              </w:rPr>
            </w:pPr>
            <w:r w:rsidRPr="00385112">
              <w:rPr>
                <w:color w:val="000000"/>
                <w:sz w:val="22"/>
                <w:szCs w:val="22"/>
                <w:lang w:eastAsia="lv-LV"/>
              </w:rPr>
              <w:t>67,00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16C999E7" w14:textId="77777777">
            <w:pPr>
              <w:suppressAutoHyphens w:val="0"/>
              <w:jc w:val="center"/>
              <w:rPr>
                <w:color w:val="000000"/>
                <w:sz w:val="22"/>
                <w:szCs w:val="22"/>
                <w:lang w:eastAsia="lv-LV"/>
              </w:rPr>
            </w:pPr>
            <w:r w:rsidRPr="00385112">
              <w:rPr>
                <w:color w:val="000000"/>
                <w:sz w:val="22"/>
                <w:szCs w:val="22"/>
                <w:lang w:eastAsia="lv-LV"/>
              </w:rPr>
              <w:t>201,00</w:t>
            </w:r>
          </w:p>
        </w:tc>
      </w:tr>
      <w:tr w14:paraId="41E9CAFB" w14:textId="77777777" w:rsidTr="003F1DE8">
        <w:tblPrEx>
          <w:tblW w:w="9690" w:type="dxa"/>
          <w:tblInd w:w="-431" w:type="dxa"/>
          <w:tblLook w:val="04A0"/>
        </w:tblPrEx>
        <w:trPr>
          <w:trHeight w:val="71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619C2D5B" w14:textId="77777777">
            <w:pPr>
              <w:suppressAutoHyphens w:val="0"/>
              <w:jc w:val="center"/>
              <w:rPr>
                <w:color w:val="000000"/>
                <w:sz w:val="20"/>
                <w:szCs w:val="20"/>
                <w:lang w:eastAsia="lv-LV"/>
              </w:rPr>
            </w:pPr>
            <w:r w:rsidRPr="00385112">
              <w:rPr>
                <w:color w:val="000000"/>
                <w:sz w:val="20"/>
                <w:szCs w:val="20"/>
                <w:lang w:eastAsia="lv-LV"/>
              </w:rPr>
              <w:t>8</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3F84DA78" w14:textId="77777777">
            <w:pPr>
              <w:suppressAutoHyphens w:val="0"/>
              <w:jc w:val="both"/>
              <w:rPr>
                <w:color w:val="000000"/>
                <w:sz w:val="22"/>
                <w:szCs w:val="22"/>
                <w:lang w:eastAsia="lv-LV"/>
              </w:rPr>
            </w:pPr>
            <w:r w:rsidRPr="00385112">
              <w:rPr>
                <w:color w:val="000000"/>
                <w:sz w:val="22"/>
                <w:szCs w:val="22"/>
                <w:lang w:eastAsia="lv-LV"/>
              </w:rPr>
              <w:t xml:space="preserve">Nepastiprinātas </w:t>
            </w:r>
            <w:r w:rsidRPr="00385112">
              <w:rPr>
                <w:color w:val="000000"/>
                <w:sz w:val="22"/>
                <w:szCs w:val="22"/>
                <w:lang w:eastAsia="lv-LV"/>
              </w:rPr>
              <w:t>salturīgās</w:t>
            </w:r>
            <w:r w:rsidRPr="00385112">
              <w:rPr>
                <w:color w:val="000000"/>
                <w:sz w:val="22"/>
                <w:szCs w:val="22"/>
                <w:lang w:eastAsia="lv-LV"/>
              </w:rPr>
              <w:t xml:space="preserve"> kārtas </w:t>
            </w:r>
            <w:r w:rsidRPr="00385112">
              <w:rPr>
                <w:color w:val="000000"/>
                <w:sz w:val="22"/>
                <w:szCs w:val="22"/>
                <w:lang w:eastAsia="lv-LV"/>
              </w:rPr>
              <w:t>granulomertriskā</w:t>
            </w:r>
            <w:r w:rsidRPr="00385112">
              <w:rPr>
                <w:color w:val="000000"/>
                <w:sz w:val="22"/>
                <w:szCs w:val="22"/>
                <w:lang w:eastAsia="lv-LV"/>
              </w:rPr>
              <w:t xml:space="preserve"> sastāva  noteikšana. (A1 segas tipiem – 4), (A2, A8, A9, B1, B2, B4, B5, B7, B8, M1 segas tipiem – 4), (A1a, A2a, B1a, B2a – 1).</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66BE0256" w14:textId="77777777">
            <w:pPr>
              <w:suppressAutoHyphens w:val="0"/>
              <w:jc w:val="center"/>
              <w:rPr>
                <w:b/>
                <w:bCs/>
                <w:color w:val="000000"/>
                <w:sz w:val="22"/>
                <w:szCs w:val="22"/>
                <w:lang w:eastAsia="lv-LV"/>
              </w:rPr>
            </w:pPr>
            <w:r w:rsidRPr="00385112">
              <w:rPr>
                <w:b/>
                <w:bCs/>
                <w:color w:val="000000"/>
                <w:sz w:val="22"/>
                <w:szCs w:val="22"/>
                <w:lang w:eastAsia="lv-LV"/>
              </w:rPr>
              <w:t>9</w:t>
            </w:r>
          </w:p>
        </w:tc>
        <w:tc>
          <w:tcPr>
            <w:tcW w:w="1114"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26C87CB" w14:textId="77777777">
            <w:pPr>
              <w:suppressAutoHyphens w:val="0"/>
              <w:jc w:val="center"/>
              <w:rPr>
                <w:color w:val="000000"/>
                <w:sz w:val="22"/>
                <w:szCs w:val="22"/>
                <w:lang w:eastAsia="lv-LV"/>
              </w:rPr>
            </w:pPr>
            <w:r w:rsidRPr="00385112">
              <w:rPr>
                <w:color w:val="000000"/>
                <w:sz w:val="22"/>
                <w:szCs w:val="22"/>
                <w:lang w:eastAsia="lv-LV"/>
              </w:rPr>
              <w:t>67,00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38A23576" w14:textId="77777777">
            <w:pPr>
              <w:suppressAutoHyphens w:val="0"/>
              <w:jc w:val="center"/>
              <w:rPr>
                <w:color w:val="000000"/>
                <w:sz w:val="22"/>
                <w:szCs w:val="22"/>
                <w:lang w:eastAsia="lv-LV"/>
              </w:rPr>
            </w:pPr>
            <w:r w:rsidRPr="00385112">
              <w:rPr>
                <w:color w:val="000000"/>
                <w:sz w:val="22"/>
                <w:szCs w:val="22"/>
                <w:lang w:eastAsia="lv-LV"/>
              </w:rPr>
              <w:t>603,00</w:t>
            </w:r>
          </w:p>
        </w:tc>
      </w:tr>
      <w:tr w14:paraId="42F48D9F" w14:textId="77777777" w:rsidTr="003F1DE8">
        <w:tblPrEx>
          <w:tblW w:w="9690" w:type="dxa"/>
          <w:tblInd w:w="-431" w:type="dxa"/>
          <w:tblLook w:val="04A0"/>
        </w:tblPrEx>
        <w:trPr>
          <w:trHeight w:val="38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411CD43A" w14:textId="77777777">
            <w:pPr>
              <w:suppressAutoHyphens w:val="0"/>
              <w:jc w:val="center"/>
              <w:rPr>
                <w:color w:val="000000"/>
                <w:sz w:val="20"/>
                <w:szCs w:val="20"/>
                <w:lang w:eastAsia="lv-LV"/>
              </w:rPr>
            </w:pPr>
            <w:r w:rsidRPr="00385112">
              <w:rPr>
                <w:color w:val="000000"/>
                <w:sz w:val="20"/>
                <w:szCs w:val="20"/>
                <w:lang w:eastAsia="lv-LV"/>
              </w:rPr>
              <w:t>9</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0A069522" w14:textId="77777777">
            <w:pPr>
              <w:suppressAutoHyphens w:val="0"/>
              <w:jc w:val="both"/>
              <w:rPr>
                <w:color w:val="000000"/>
                <w:sz w:val="22"/>
                <w:szCs w:val="22"/>
                <w:lang w:eastAsia="lv-LV"/>
              </w:rPr>
            </w:pPr>
            <w:r w:rsidRPr="00385112">
              <w:rPr>
                <w:color w:val="000000"/>
                <w:sz w:val="22"/>
                <w:szCs w:val="22"/>
                <w:lang w:eastAsia="lv-LV"/>
              </w:rPr>
              <w:t xml:space="preserve">Brauktuves salizturīgās un drenējošās kārtas deformācijas moduļa noteikšana. </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3993E795" w14:textId="77777777">
            <w:pPr>
              <w:suppressAutoHyphens w:val="0"/>
              <w:jc w:val="center"/>
              <w:rPr>
                <w:b/>
                <w:bCs/>
                <w:color w:val="000000"/>
                <w:sz w:val="22"/>
                <w:szCs w:val="22"/>
                <w:lang w:eastAsia="lv-LV"/>
              </w:rPr>
            </w:pPr>
            <w:r w:rsidRPr="00385112">
              <w:rPr>
                <w:b/>
                <w:bCs/>
                <w:color w:val="000000"/>
                <w:sz w:val="22"/>
                <w:szCs w:val="22"/>
                <w:lang w:eastAsia="lv-LV"/>
              </w:rPr>
              <w:t>4</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A281BBD" w14:textId="77777777">
            <w:pPr>
              <w:suppressAutoHyphens w:val="0"/>
              <w:jc w:val="center"/>
              <w:rPr>
                <w:color w:val="000000"/>
                <w:sz w:val="22"/>
                <w:szCs w:val="22"/>
                <w:lang w:eastAsia="lv-LV"/>
              </w:rPr>
            </w:pPr>
            <w:r w:rsidRPr="00385112">
              <w:rPr>
                <w:color w:val="000000"/>
                <w:sz w:val="22"/>
                <w:szCs w:val="22"/>
                <w:lang w:eastAsia="lv-LV"/>
              </w:rPr>
              <w:t>176,00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6FBD0EFA" w14:textId="77777777">
            <w:pPr>
              <w:suppressAutoHyphens w:val="0"/>
              <w:jc w:val="center"/>
              <w:rPr>
                <w:color w:val="000000"/>
                <w:sz w:val="22"/>
                <w:szCs w:val="22"/>
                <w:lang w:eastAsia="lv-LV"/>
              </w:rPr>
            </w:pPr>
            <w:r w:rsidRPr="00385112">
              <w:rPr>
                <w:color w:val="000000"/>
                <w:sz w:val="22"/>
                <w:szCs w:val="22"/>
                <w:lang w:eastAsia="lv-LV"/>
              </w:rPr>
              <w:t>704,00</w:t>
            </w:r>
          </w:p>
        </w:tc>
      </w:tr>
      <w:tr w14:paraId="1573F1FA" w14:textId="77777777" w:rsidTr="003F1DE8">
        <w:tblPrEx>
          <w:tblW w:w="9690" w:type="dxa"/>
          <w:tblInd w:w="-431" w:type="dxa"/>
          <w:tblLook w:val="04A0"/>
        </w:tblPrEx>
        <w:trPr>
          <w:trHeight w:val="87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3AE9EFE4" w14:textId="77777777">
            <w:pPr>
              <w:suppressAutoHyphens w:val="0"/>
              <w:jc w:val="center"/>
              <w:rPr>
                <w:color w:val="000000"/>
                <w:sz w:val="20"/>
                <w:szCs w:val="20"/>
                <w:lang w:eastAsia="lv-LV"/>
              </w:rPr>
            </w:pPr>
            <w:r w:rsidRPr="00385112">
              <w:rPr>
                <w:color w:val="000000"/>
                <w:sz w:val="20"/>
                <w:szCs w:val="20"/>
                <w:lang w:eastAsia="lv-LV"/>
              </w:rPr>
              <w:t>10</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3BA4E395" w14:textId="77777777">
            <w:pPr>
              <w:suppressAutoHyphens w:val="0"/>
              <w:jc w:val="both"/>
              <w:rPr>
                <w:color w:val="000000"/>
                <w:sz w:val="22"/>
                <w:szCs w:val="22"/>
                <w:lang w:eastAsia="lv-LV"/>
              </w:rPr>
            </w:pPr>
            <w:r w:rsidRPr="00385112">
              <w:rPr>
                <w:sz w:val="22"/>
                <w:szCs w:val="22"/>
                <w:lang w:eastAsia="lv-LV"/>
              </w:rPr>
              <w:t xml:space="preserve">Nesaistītu </w:t>
            </w:r>
            <w:r w:rsidRPr="00385112">
              <w:rPr>
                <w:sz w:val="22"/>
                <w:szCs w:val="22"/>
                <w:lang w:eastAsia="lv-LV"/>
              </w:rPr>
              <w:t>minerālmateriālu</w:t>
            </w:r>
            <w:r w:rsidRPr="00385112">
              <w:rPr>
                <w:sz w:val="22"/>
                <w:szCs w:val="22"/>
                <w:lang w:eastAsia="lv-LV"/>
              </w:rPr>
              <w:t xml:space="preserve"> fr0/56(0/63ps) NII pamata nesošās kārtas </w:t>
            </w:r>
            <w:r w:rsidRPr="00385112">
              <w:rPr>
                <w:sz w:val="22"/>
                <w:szCs w:val="22"/>
                <w:lang w:eastAsia="lv-LV"/>
              </w:rPr>
              <w:t>granulometriskā</w:t>
            </w:r>
            <w:r w:rsidRPr="00385112">
              <w:rPr>
                <w:sz w:val="22"/>
                <w:szCs w:val="22"/>
                <w:lang w:eastAsia="lv-LV"/>
              </w:rPr>
              <w:t xml:space="preserve"> sastāva, Losandželosas koeficienta un magnija sulfāta vērtības noteikšana (A4,  B7. B3 segas tipi - 1).</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3FBB983B"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1ACBE5C1" w14:textId="77777777">
            <w:pPr>
              <w:suppressAutoHyphens w:val="0"/>
              <w:jc w:val="center"/>
              <w:rPr>
                <w:color w:val="000000"/>
                <w:sz w:val="22"/>
                <w:szCs w:val="22"/>
                <w:lang w:eastAsia="lv-LV"/>
              </w:rPr>
            </w:pPr>
            <w:r w:rsidRPr="00385112">
              <w:rPr>
                <w:color w:val="000000"/>
                <w:sz w:val="22"/>
                <w:szCs w:val="22"/>
                <w:lang w:eastAsia="lv-LV"/>
              </w:rPr>
              <w:t>236,00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1B39DA2F" w14:textId="77777777">
            <w:pPr>
              <w:suppressAutoHyphens w:val="0"/>
              <w:jc w:val="center"/>
              <w:rPr>
                <w:color w:val="000000"/>
                <w:sz w:val="22"/>
                <w:szCs w:val="22"/>
                <w:lang w:eastAsia="lv-LV"/>
              </w:rPr>
            </w:pPr>
            <w:r w:rsidRPr="00385112">
              <w:rPr>
                <w:color w:val="000000"/>
                <w:sz w:val="22"/>
                <w:szCs w:val="22"/>
                <w:lang w:eastAsia="lv-LV"/>
              </w:rPr>
              <w:t>236,00</w:t>
            </w:r>
          </w:p>
        </w:tc>
      </w:tr>
      <w:tr w14:paraId="6F6918B0" w14:textId="77777777" w:rsidTr="003F1DE8">
        <w:tblPrEx>
          <w:tblW w:w="9690" w:type="dxa"/>
          <w:tblInd w:w="-431" w:type="dxa"/>
          <w:tblLook w:val="04A0"/>
        </w:tblPrEx>
        <w:trPr>
          <w:trHeight w:val="127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1C16C071" w14:textId="77777777">
            <w:pPr>
              <w:suppressAutoHyphens w:val="0"/>
              <w:jc w:val="center"/>
              <w:rPr>
                <w:color w:val="000000"/>
                <w:sz w:val="20"/>
                <w:szCs w:val="20"/>
                <w:lang w:eastAsia="lv-LV"/>
              </w:rPr>
            </w:pPr>
            <w:r w:rsidRPr="00385112">
              <w:rPr>
                <w:color w:val="000000"/>
                <w:sz w:val="20"/>
                <w:szCs w:val="20"/>
                <w:lang w:eastAsia="lv-LV"/>
              </w:rPr>
              <w:t>11</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2FE16081" w14:textId="77777777">
            <w:pPr>
              <w:suppressAutoHyphens w:val="0"/>
              <w:jc w:val="both"/>
              <w:rPr>
                <w:color w:val="000000"/>
                <w:sz w:val="22"/>
                <w:szCs w:val="22"/>
                <w:lang w:eastAsia="lv-LV"/>
              </w:rPr>
            </w:pPr>
            <w:r w:rsidRPr="00385112">
              <w:rPr>
                <w:color w:val="000000"/>
                <w:sz w:val="22"/>
                <w:szCs w:val="22"/>
                <w:lang w:eastAsia="lv-LV"/>
              </w:rPr>
              <w:t xml:space="preserve">Nesaistītu </w:t>
            </w:r>
            <w:r w:rsidRPr="00385112">
              <w:rPr>
                <w:color w:val="000000"/>
                <w:sz w:val="22"/>
                <w:szCs w:val="22"/>
                <w:lang w:eastAsia="lv-LV"/>
              </w:rPr>
              <w:t>minerālmateriālu</w:t>
            </w:r>
            <w:r w:rsidRPr="00385112">
              <w:rPr>
                <w:color w:val="000000"/>
                <w:sz w:val="22"/>
                <w:szCs w:val="22"/>
                <w:lang w:eastAsia="lv-LV"/>
              </w:rPr>
              <w:t xml:space="preserve"> fr0/56(0/63ps) NIII pamata nesošās kārtas </w:t>
            </w:r>
            <w:r w:rsidRPr="00385112">
              <w:rPr>
                <w:color w:val="000000"/>
                <w:sz w:val="22"/>
                <w:szCs w:val="22"/>
                <w:lang w:eastAsia="lv-LV"/>
              </w:rPr>
              <w:t>granulometriskā</w:t>
            </w:r>
            <w:r w:rsidRPr="00385112">
              <w:rPr>
                <w:color w:val="000000"/>
                <w:sz w:val="22"/>
                <w:szCs w:val="22"/>
                <w:lang w:eastAsia="lv-LV"/>
              </w:rPr>
              <w:t xml:space="preserve"> sastāva, Losandželosas koeficienta un magnija sulfāta vērtības noteikšana (B2 segas tipi - 1), (A6, A8, B8 segas tipi – 1), (A1, A2 B1, B5 segas tipi – 4).</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74400A34" w14:textId="77777777">
            <w:pPr>
              <w:suppressAutoHyphens w:val="0"/>
              <w:jc w:val="center"/>
              <w:rPr>
                <w:b/>
                <w:bCs/>
                <w:color w:val="000000"/>
                <w:sz w:val="22"/>
                <w:szCs w:val="22"/>
                <w:lang w:eastAsia="lv-LV"/>
              </w:rPr>
            </w:pPr>
            <w:r w:rsidRPr="00385112">
              <w:rPr>
                <w:b/>
                <w:bCs/>
                <w:color w:val="000000"/>
                <w:sz w:val="22"/>
                <w:szCs w:val="22"/>
                <w:lang w:eastAsia="lv-LV"/>
              </w:rPr>
              <w:t>6</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57D468D2" w14:textId="77777777">
            <w:pPr>
              <w:suppressAutoHyphens w:val="0"/>
              <w:jc w:val="center"/>
              <w:rPr>
                <w:color w:val="000000"/>
                <w:sz w:val="22"/>
                <w:szCs w:val="22"/>
                <w:lang w:eastAsia="lv-LV"/>
              </w:rPr>
            </w:pPr>
            <w:r w:rsidRPr="00385112">
              <w:rPr>
                <w:color w:val="000000"/>
                <w:sz w:val="22"/>
                <w:szCs w:val="22"/>
                <w:lang w:eastAsia="lv-LV"/>
              </w:rPr>
              <w:t>236,00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0AC62AEA" w14:textId="77777777">
            <w:pPr>
              <w:suppressAutoHyphens w:val="0"/>
              <w:jc w:val="center"/>
              <w:rPr>
                <w:color w:val="000000"/>
                <w:sz w:val="22"/>
                <w:szCs w:val="22"/>
                <w:lang w:eastAsia="lv-LV"/>
              </w:rPr>
            </w:pPr>
            <w:r w:rsidRPr="00385112">
              <w:rPr>
                <w:color w:val="000000"/>
                <w:sz w:val="22"/>
                <w:szCs w:val="22"/>
                <w:lang w:eastAsia="lv-LV"/>
              </w:rPr>
              <w:t>1416,00</w:t>
            </w:r>
          </w:p>
        </w:tc>
      </w:tr>
      <w:tr w14:paraId="6C18A741" w14:textId="77777777" w:rsidTr="003F1DE8">
        <w:tblPrEx>
          <w:tblW w:w="9690" w:type="dxa"/>
          <w:tblInd w:w="-431" w:type="dxa"/>
          <w:tblLook w:val="04A0"/>
        </w:tblPrEx>
        <w:trPr>
          <w:trHeight w:val="69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DE5154B" w14:textId="77777777">
            <w:pPr>
              <w:suppressAutoHyphens w:val="0"/>
              <w:jc w:val="center"/>
              <w:rPr>
                <w:color w:val="000000"/>
                <w:sz w:val="20"/>
                <w:szCs w:val="20"/>
                <w:lang w:eastAsia="lv-LV"/>
              </w:rPr>
            </w:pPr>
            <w:r w:rsidRPr="00385112">
              <w:rPr>
                <w:color w:val="000000"/>
                <w:sz w:val="20"/>
                <w:szCs w:val="20"/>
                <w:lang w:eastAsia="lv-LV"/>
              </w:rPr>
              <w:t>12</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86EB3BD" w14:textId="77777777">
            <w:pPr>
              <w:suppressAutoHyphens w:val="0"/>
              <w:jc w:val="both"/>
              <w:rPr>
                <w:color w:val="000000"/>
                <w:sz w:val="22"/>
                <w:szCs w:val="22"/>
                <w:lang w:eastAsia="lv-LV"/>
              </w:rPr>
            </w:pPr>
            <w:r w:rsidRPr="00385112">
              <w:rPr>
                <w:color w:val="000000"/>
                <w:sz w:val="22"/>
                <w:szCs w:val="22"/>
                <w:lang w:eastAsia="lv-LV"/>
              </w:rPr>
              <w:t xml:space="preserve">Nesaistītu </w:t>
            </w:r>
            <w:r w:rsidRPr="00385112">
              <w:rPr>
                <w:color w:val="000000"/>
                <w:sz w:val="22"/>
                <w:szCs w:val="22"/>
                <w:lang w:eastAsia="lv-LV"/>
              </w:rPr>
              <w:t>minerālmateriālu</w:t>
            </w:r>
            <w:r w:rsidRPr="00385112">
              <w:rPr>
                <w:color w:val="000000"/>
                <w:sz w:val="22"/>
                <w:szCs w:val="22"/>
                <w:lang w:eastAsia="lv-LV"/>
              </w:rPr>
              <w:t xml:space="preserve"> fr0/45 NI pamata nesošās kārtas </w:t>
            </w:r>
            <w:r w:rsidRPr="00385112">
              <w:rPr>
                <w:color w:val="000000"/>
                <w:sz w:val="22"/>
                <w:szCs w:val="22"/>
                <w:lang w:eastAsia="lv-LV"/>
              </w:rPr>
              <w:t>granulometriskā</w:t>
            </w:r>
            <w:r w:rsidRPr="00385112">
              <w:rPr>
                <w:color w:val="000000"/>
                <w:sz w:val="22"/>
                <w:szCs w:val="22"/>
                <w:lang w:eastAsia="lv-LV"/>
              </w:rPr>
              <w:t xml:space="preserve"> sastāva, Losandželosas koeficienta un magnija sulfāta vērtības noteikšana (B3, A3, A4, S3 segas tipi)</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9F23D2A"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3D21567D" w14:textId="77777777">
            <w:pPr>
              <w:suppressAutoHyphens w:val="0"/>
              <w:jc w:val="center"/>
              <w:rPr>
                <w:color w:val="000000"/>
                <w:sz w:val="22"/>
                <w:szCs w:val="22"/>
                <w:lang w:eastAsia="lv-LV"/>
              </w:rPr>
            </w:pPr>
            <w:r w:rsidRPr="00385112">
              <w:rPr>
                <w:color w:val="000000"/>
                <w:sz w:val="22"/>
                <w:szCs w:val="22"/>
                <w:lang w:eastAsia="lv-LV"/>
              </w:rPr>
              <w:t>236,00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42FFD845" w14:textId="77777777">
            <w:pPr>
              <w:suppressAutoHyphens w:val="0"/>
              <w:jc w:val="center"/>
              <w:rPr>
                <w:color w:val="000000"/>
                <w:sz w:val="22"/>
                <w:szCs w:val="22"/>
                <w:lang w:eastAsia="lv-LV"/>
              </w:rPr>
            </w:pPr>
            <w:r w:rsidRPr="00385112">
              <w:rPr>
                <w:color w:val="000000"/>
                <w:sz w:val="22"/>
                <w:szCs w:val="22"/>
                <w:lang w:eastAsia="lv-LV"/>
              </w:rPr>
              <w:t>236,00</w:t>
            </w:r>
          </w:p>
        </w:tc>
      </w:tr>
      <w:tr w14:paraId="2CC45749" w14:textId="77777777" w:rsidTr="003F1DE8">
        <w:tblPrEx>
          <w:tblW w:w="9690" w:type="dxa"/>
          <w:tblInd w:w="-431" w:type="dxa"/>
          <w:tblLook w:val="04A0"/>
        </w:tblPrEx>
        <w:trPr>
          <w:trHeight w:val="950"/>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08D560CD" w14:textId="77777777">
            <w:pPr>
              <w:suppressAutoHyphens w:val="0"/>
              <w:jc w:val="center"/>
              <w:rPr>
                <w:color w:val="000000"/>
                <w:sz w:val="20"/>
                <w:szCs w:val="20"/>
                <w:lang w:eastAsia="lv-LV"/>
              </w:rPr>
            </w:pPr>
            <w:r w:rsidRPr="00385112">
              <w:rPr>
                <w:color w:val="000000"/>
                <w:sz w:val="20"/>
                <w:szCs w:val="20"/>
                <w:lang w:eastAsia="lv-LV"/>
              </w:rPr>
              <w:t>13</w:t>
            </w:r>
          </w:p>
        </w:tc>
        <w:tc>
          <w:tcPr>
            <w:tcW w:w="5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7CEF596F" w14:textId="77777777">
            <w:pPr>
              <w:suppressAutoHyphens w:val="0"/>
              <w:jc w:val="both"/>
              <w:rPr>
                <w:color w:val="000000"/>
                <w:sz w:val="22"/>
                <w:szCs w:val="22"/>
                <w:lang w:eastAsia="lv-LV"/>
              </w:rPr>
            </w:pPr>
            <w:r w:rsidRPr="00385112">
              <w:rPr>
                <w:color w:val="000000"/>
                <w:sz w:val="22"/>
                <w:szCs w:val="22"/>
                <w:lang w:eastAsia="lv-LV"/>
              </w:rPr>
              <w:t xml:space="preserve">Nesaistītu </w:t>
            </w:r>
            <w:r w:rsidRPr="00385112">
              <w:rPr>
                <w:color w:val="000000"/>
                <w:sz w:val="22"/>
                <w:szCs w:val="22"/>
                <w:lang w:eastAsia="lv-LV"/>
              </w:rPr>
              <w:t>minerālmateriālu</w:t>
            </w:r>
            <w:r w:rsidRPr="00385112">
              <w:rPr>
                <w:color w:val="000000"/>
                <w:sz w:val="22"/>
                <w:szCs w:val="22"/>
                <w:lang w:eastAsia="lv-LV"/>
              </w:rPr>
              <w:t xml:space="preserve"> fr0/45 NII pamata nesošās kārtas </w:t>
            </w:r>
            <w:r w:rsidRPr="00385112">
              <w:rPr>
                <w:color w:val="000000"/>
                <w:sz w:val="22"/>
                <w:szCs w:val="22"/>
                <w:lang w:eastAsia="lv-LV"/>
              </w:rPr>
              <w:t>granulometriskā</w:t>
            </w:r>
            <w:r w:rsidRPr="00385112">
              <w:rPr>
                <w:color w:val="000000"/>
                <w:sz w:val="22"/>
                <w:szCs w:val="22"/>
                <w:lang w:eastAsia="lv-LV"/>
              </w:rPr>
              <w:t xml:space="preserve"> sastāva, Losandželosas koeficienta un magnija sulfāta vērtības noteikšana (A3, A4, A5, A6, B7 segas tipi)</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85112" w:rsidRPr="00385112" w:rsidP="00385112" w14:paraId="0546E3AD"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0B990A24" w14:textId="77777777">
            <w:pPr>
              <w:suppressAutoHyphens w:val="0"/>
              <w:jc w:val="center"/>
              <w:rPr>
                <w:color w:val="000000"/>
                <w:sz w:val="22"/>
                <w:szCs w:val="22"/>
                <w:lang w:eastAsia="lv-LV"/>
              </w:rPr>
            </w:pPr>
            <w:r w:rsidRPr="00385112">
              <w:rPr>
                <w:color w:val="000000"/>
                <w:sz w:val="22"/>
                <w:szCs w:val="22"/>
                <w:lang w:eastAsia="lv-LV"/>
              </w:rPr>
              <w:t>236,00</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0926B397" w14:textId="77777777">
            <w:pPr>
              <w:suppressAutoHyphens w:val="0"/>
              <w:jc w:val="center"/>
              <w:rPr>
                <w:color w:val="000000"/>
                <w:sz w:val="22"/>
                <w:szCs w:val="22"/>
                <w:lang w:eastAsia="lv-LV"/>
              </w:rPr>
            </w:pPr>
            <w:r w:rsidRPr="00385112">
              <w:rPr>
                <w:color w:val="000000"/>
                <w:sz w:val="22"/>
                <w:szCs w:val="22"/>
                <w:lang w:eastAsia="lv-LV"/>
              </w:rPr>
              <w:t>472,00</w:t>
            </w:r>
          </w:p>
        </w:tc>
      </w:tr>
      <w:tr w14:paraId="7AB4E187" w14:textId="77777777" w:rsidTr="003F1DE8">
        <w:tblPrEx>
          <w:tblW w:w="9690" w:type="dxa"/>
          <w:tblInd w:w="-431" w:type="dxa"/>
          <w:tblLook w:val="04A0"/>
        </w:tblPrEx>
        <w:trPr>
          <w:trHeight w:val="282"/>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0355648A" w14:textId="77777777">
            <w:pPr>
              <w:suppressAutoHyphens w:val="0"/>
              <w:jc w:val="center"/>
              <w:rPr>
                <w:color w:val="000000"/>
                <w:sz w:val="20"/>
                <w:szCs w:val="20"/>
                <w:lang w:eastAsia="lv-LV"/>
              </w:rPr>
            </w:pPr>
            <w:r w:rsidRPr="00385112">
              <w:rPr>
                <w:color w:val="000000"/>
                <w:sz w:val="20"/>
                <w:szCs w:val="20"/>
                <w:lang w:eastAsia="lv-LV"/>
              </w:rPr>
              <w:t>14</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DFEAD83" w14:textId="77777777">
            <w:pPr>
              <w:suppressAutoHyphens w:val="0"/>
              <w:jc w:val="both"/>
              <w:rPr>
                <w:color w:val="000000"/>
                <w:sz w:val="22"/>
                <w:szCs w:val="22"/>
                <w:lang w:eastAsia="lv-LV"/>
              </w:rPr>
            </w:pPr>
            <w:r w:rsidRPr="00385112">
              <w:rPr>
                <w:sz w:val="22"/>
                <w:szCs w:val="22"/>
                <w:lang w:eastAsia="lv-LV"/>
              </w:rPr>
              <w:t xml:space="preserve">Nesaistītu </w:t>
            </w:r>
            <w:r w:rsidRPr="00385112">
              <w:rPr>
                <w:sz w:val="22"/>
                <w:szCs w:val="22"/>
                <w:lang w:eastAsia="lv-LV"/>
              </w:rPr>
              <w:t>minerālmateriālu</w:t>
            </w:r>
            <w:r w:rsidRPr="00385112">
              <w:rPr>
                <w:sz w:val="22"/>
                <w:szCs w:val="22"/>
                <w:lang w:eastAsia="lv-LV"/>
              </w:rPr>
              <w:t xml:space="preserve"> fr0/45 NIII pamata nesošās kārtas </w:t>
            </w:r>
            <w:r w:rsidRPr="00385112">
              <w:rPr>
                <w:sz w:val="22"/>
                <w:szCs w:val="22"/>
                <w:lang w:eastAsia="lv-LV"/>
              </w:rPr>
              <w:t>granulometriskā</w:t>
            </w:r>
            <w:r w:rsidRPr="00385112">
              <w:rPr>
                <w:sz w:val="22"/>
                <w:szCs w:val="22"/>
                <w:lang w:eastAsia="lv-LV"/>
              </w:rPr>
              <w:t xml:space="preserve"> sastāva, Losandželosas koeficienta un magnija sulfāta vērtības noteikšana (A7, A8, A9, A1a, A2a, B1a, B2a segas tipi)</w:t>
            </w:r>
          </w:p>
        </w:tc>
        <w:tc>
          <w:tcPr>
            <w:tcW w:w="1443" w:type="dxa"/>
            <w:tcBorders>
              <w:top w:val="single" w:sz="4" w:space="0" w:color="auto"/>
              <w:left w:val="nil"/>
              <w:bottom w:val="single" w:sz="4" w:space="0" w:color="auto"/>
              <w:right w:val="single" w:sz="4" w:space="0" w:color="auto"/>
            </w:tcBorders>
            <w:shd w:val="clear" w:color="000000" w:fill="FFFFFF"/>
            <w:noWrap/>
            <w:vAlign w:val="center"/>
            <w:hideMark/>
          </w:tcPr>
          <w:p w:rsidR="00385112" w:rsidRPr="00385112" w:rsidP="00385112" w14:paraId="2E538151"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5494BB3E" w14:textId="77777777">
            <w:pPr>
              <w:suppressAutoHyphens w:val="0"/>
              <w:jc w:val="center"/>
              <w:rPr>
                <w:color w:val="000000"/>
                <w:sz w:val="22"/>
                <w:szCs w:val="22"/>
                <w:lang w:eastAsia="lv-LV"/>
              </w:rPr>
            </w:pPr>
            <w:r w:rsidRPr="00385112">
              <w:rPr>
                <w:color w:val="000000"/>
                <w:sz w:val="22"/>
                <w:szCs w:val="22"/>
                <w:lang w:eastAsia="lv-LV"/>
              </w:rPr>
              <w:t>236,00</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68E029EA" w14:textId="77777777">
            <w:pPr>
              <w:suppressAutoHyphens w:val="0"/>
              <w:jc w:val="center"/>
              <w:rPr>
                <w:color w:val="000000"/>
                <w:sz w:val="22"/>
                <w:szCs w:val="22"/>
                <w:lang w:eastAsia="lv-LV"/>
              </w:rPr>
            </w:pPr>
            <w:r w:rsidRPr="00385112">
              <w:rPr>
                <w:color w:val="000000"/>
                <w:sz w:val="22"/>
                <w:szCs w:val="22"/>
                <w:lang w:eastAsia="lv-LV"/>
              </w:rPr>
              <w:t>708,00</w:t>
            </w:r>
          </w:p>
        </w:tc>
      </w:tr>
      <w:tr w14:paraId="7C7B77A0" w14:textId="77777777" w:rsidTr="003F1DE8">
        <w:tblPrEx>
          <w:tblW w:w="9690" w:type="dxa"/>
          <w:tblInd w:w="-431" w:type="dxa"/>
          <w:tblLook w:val="04A0"/>
        </w:tblPrEx>
        <w:trPr>
          <w:trHeight w:val="473"/>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083CEAFD" w14:textId="77777777">
            <w:pPr>
              <w:suppressAutoHyphens w:val="0"/>
              <w:jc w:val="center"/>
              <w:rPr>
                <w:color w:val="000000"/>
                <w:sz w:val="20"/>
                <w:szCs w:val="20"/>
                <w:lang w:eastAsia="lv-LV"/>
              </w:rPr>
            </w:pPr>
            <w:r w:rsidRPr="00385112">
              <w:rPr>
                <w:color w:val="000000"/>
                <w:sz w:val="20"/>
                <w:szCs w:val="20"/>
                <w:lang w:eastAsia="lv-LV"/>
              </w:rPr>
              <w:t>15</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240F919A" w14:textId="77777777">
            <w:pPr>
              <w:suppressAutoHyphens w:val="0"/>
              <w:jc w:val="both"/>
              <w:rPr>
                <w:color w:val="000000"/>
                <w:sz w:val="22"/>
                <w:szCs w:val="22"/>
                <w:lang w:eastAsia="lv-LV"/>
              </w:rPr>
            </w:pPr>
            <w:r w:rsidRPr="00385112">
              <w:rPr>
                <w:color w:val="000000"/>
                <w:sz w:val="22"/>
                <w:szCs w:val="22"/>
                <w:lang w:eastAsia="lv-LV"/>
              </w:rPr>
              <w:t xml:space="preserve">Nesaistītu </w:t>
            </w:r>
            <w:r w:rsidRPr="00385112">
              <w:rPr>
                <w:color w:val="000000"/>
                <w:sz w:val="22"/>
                <w:szCs w:val="22"/>
                <w:lang w:eastAsia="lv-LV"/>
              </w:rPr>
              <w:t>minerālmateriālu</w:t>
            </w:r>
            <w:r w:rsidRPr="00385112">
              <w:rPr>
                <w:color w:val="000000"/>
                <w:sz w:val="22"/>
                <w:szCs w:val="22"/>
                <w:lang w:eastAsia="lv-LV"/>
              </w:rPr>
              <w:t xml:space="preserve"> pamata nesošās virskārtas deformācijas moduļa noteikšana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04518270" w14:textId="77777777">
            <w:pPr>
              <w:suppressAutoHyphens w:val="0"/>
              <w:jc w:val="center"/>
              <w:rPr>
                <w:b/>
                <w:bCs/>
                <w:color w:val="000000"/>
                <w:sz w:val="22"/>
                <w:szCs w:val="22"/>
                <w:lang w:eastAsia="lv-LV"/>
              </w:rPr>
            </w:pPr>
            <w:r w:rsidRPr="00385112">
              <w:rPr>
                <w:b/>
                <w:bCs/>
                <w:color w:val="000000"/>
                <w:sz w:val="22"/>
                <w:szCs w:val="22"/>
                <w:lang w:eastAsia="lv-LV"/>
              </w:rPr>
              <w:t>7</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4605ACB9" w14:textId="77777777">
            <w:pPr>
              <w:suppressAutoHyphens w:val="0"/>
              <w:jc w:val="center"/>
              <w:rPr>
                <w:color w:val="000000"/>
                <w:sz w:val="22"/>
                <w:szCs w:val="22"/>
                <w:lang w:eastAsia="lv-LV"/>
              </w:rPr>
            </w:pPr>
            <w:r w:rsidRPr="00385112">
              <w:rPr>
                <w:color w:val="000000"/>
                <w:sz w:val="22"/>
                <w:szCs w:val="22"/>
                <w:lang w:eastAsia="lv-LV"/>
              </w:rPr>
              <w:t>176,00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62C00B39" w14:textId="77777777">
            <w:pPr>
              <w:suppressAutoHyphens w:val="0"/>
              <w:jc w:val="center"/>
              <w:rPr>
                <w:color w:val="000000"/>
                <w:sz w:val="22"/>
                <w:szCs w:val="22"/>
                <w:lang w:eastAsia="lv-LV"/>
              </w:rPr>
            </w:pPr>
            <w:r w:rsidRPr="00385112">
              <w:rPr>
                <w:color w:val="000000"/>
                <w:sz w:val="22"/>
                <w:szCs w:val="22"/>
                <w:lang w:eastAsia="lv-LV"/>
              </w:rPr>
              <w:t>1232,00</w:t>
            </w:r>
          </w:p>
        </w:tc>
      </w:tr>
      <w:tr w14:paraId="4378590D" w14:textId="77777777" w:rsidTr="003F1DE8">
        <w:tblPrEx>
          <w:tblW w:w="9690" w:type="dxa"/>
          <w:tblInd w:w="-431" w:type="dxa"/>
          <w:tblLook w:val="04A0"/>
        </w:tblPrEx>
        <w:trPr>
          <w:trHeight w:val="665"/>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27A920E0" w14:textId="77777777">
            <w:pPr>
              <w:suppressAutoHyphens w:val="0"/>
              <w:jc w:val="center"/>
              <w:rPr>
                <w:color w:val="000000"/>
                <w:sz w:val="20"/>
                <w:szCs w:val="20"/>
                <w:lang w:eastAsia="lv-LV"/>
              </w:rPr>
            </w:pPr>
            <w:r w:rsidRPr="00385112">
              <w:rPr>
                <w:color w:val="000000"/>
                <w:sz w:val="20"/>
                <w:szCs w:val="20"/>
                <w:lang w:eastAsia="lv-LV"/>
              </w:rPr>
              <w:t>16</w:t>
            </w:r>
          </w:p>
        </w:tc>
        <w:tc>
          <w:tcPr>
            <w:tcW w:w="5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1E5EECA5" w14:textId="77777777">
            <w:pPr>
              <w:suppressAutoHyphens w:val="0"/>
              <w:jc w:val="both"/>
              <w:rPr>
                <w:color w:val="000000"/>
                <w:sz w:val="22"/>
                <w:szCs w:val="22"/>
                <w:lang w:eastAsia="lv-LV"/>
              </w:rPr>
            </w:pPr>
            <w:r w:rsidRPr="00385112">
              <w:rPr>
                <w:color w:val="000000"/>
                <w:sz w:val="22"/>
                <w:szCs w:val="22"/>
                <w:lang w:eastAsia="lv-LV"/>
              </w:rPr>
              <w:t xml:space="preserve">Būvuzņēmēja iesniegto nesaistītu </w:t>
            </w:r>
            <w:r w:rsidRPr="00385112">
              <w:rPr>
                <w:color w:val="000000"/>
                <w:sz w:val="22"/>
                <w:szCs w:val="22"/>
                <w:lang w:eastAsia="lv-LV"/>
              </w:rPr>
              <w:t>minerālmateriālu</w:t>
            </w:r>
            <w:r w:rsidRPr="00385112">
              <w:rPr>
                <w:color w:val="000000"/>
                <w:sz w:val="22"/>
                <w:szCs w:val="22"/>
                <w:lang w:eastAsia="lv-LV"/>
              </w:rPr>
              <w:t xml:space="preserve"> dokumentu izvērtēšana</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85112" w:rsidRPr="00385112" w:rsidP="00385112" w14:paraId="3AA9436B" w14:textId="77777777">
            <w:pPr>
              <w:suppressAutoHyphens w:val="0"/>
              <w:jc w:val="center"/>
              <w:rPr>
                <w:b/>
                <w:bCs/>
                <w:color w:val="000000"/>
                <w:sz w:val="22"/>
                <w:szCs w:val="22"/>
                <w:lang w:eastAsia="lv-LV"/>
              </w:rPr>
            </w:pPr>
            <w:r w:rsidRPr="00385112">
              <w:rPr>
                <w:b/>
                <w:bCs/>
                <w:color w:val="000000"/>
                <w:sz w:val="22"/>
                <w:szCs w:val="22"/>
                <w:lang w:eastAsia="lv-LV"/>
              </w:rPr>
              <w:t>6</w:t>
            </w:r>
          </w:p>
        </w:tc>
        <w:tc>
          <w:tcPr>
            <w:tcW w:w="11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85112" w:rsidRPr="00385112" w:rsidP="00385112" w14:paraId="0A8C32AC" w14:textId="77777777">
            <w:pPr>
              <w:suppressAutoHyphens w:val="0"/>
              <w:jc w:val="center"/>
              <w:rPr>
                <w:color w:val="000000"/>
                <w:sz w:val="22"/>
                <w:szCs w:val="22"/>
                <w:lang w:eastAsia="lv-LV"/>
              </w:rPr>
            </w:pPr>
            <w:r w:rsidRPr="00385112">
              <w:rPr>
                <w:color w:val="000000"/>
                <w:sz w:val="22"/>
                <w:szCs w:val="22"/>
                <w:lang w:eastAsia="lv-LV"/>
              </w:rPr>
              <w:t>20,00</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3F8098F2" w14:textId="77777777">
            <w:pPr>
              <w:suppressAutoHyphens w:val="0"/>
              <w:jc w:val="center"/>
              <w:rPr>
                <w:color w:val="000000"/>
                <w:sz w:val="22"/>
                <w:szCs w:val="22"/>
                <w:lang w:eastAsia="lv-LV"/>
              </w:rPr>
            </w:pPr>
            <w:r w:rsidRPr="00385112">
              <w:rPr>
                <w:color w:val="000000"/>
                <w:sz w:val="22"/>
                <w:szCs w:val="22"/>
                <w:lang w:eastAsia="lv-LV"/>
              </w:rPr>
              <w:t>120,00</w:t>
            </w:r>
          </w:p>
        </w:tc>
      </w:tr>
      <w:tr w14:paraId="0C628F2C" w14:textId="77777777" w:rsidTr="003F1DE8">
        <w:tblPrEx>
          <w:tblW w:w="9690" w:type="dxa"/>
          <w:tblInd w:w="-431" w:type="dxa"/>
          <w:tblLook w:val="04A0"/>
        </w:tblPrEx>
        <w:trPr>
          <w:trHeight w:val="419"/>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7AFD1917" w14:textId="77777777">
            <w:pPr>
              <w:suppressAutoHyphens w:val="0"/>
              <w:jc w:val="center"/>
              <w:rPr>
                <w:color w:val="000000"/>
                <w:sz w:val="20"/>
                <w:szCs w:val="20"/>
                <w:lang w:eastAsia="lv-LV"/>
              </w:rPr>
            </w:pPr>
            <w:r w:rsidRPr="00385112">
              <w:rPr>
                <w:color w:val="000000"/>
                <w:sz w:val="20"/>
                <w:szCs w:val="20"/>
                <w:lang w:eastAsia="lv-LV"/>
              </w:rPr>
              <w:t>17</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5AB89199" w14:textId="77777777">
            <w:pPr>
              <w:suppressAutoHyphens w:val="0"/>
              <w:jc w:val="both"/>
              <w:rPr>
                <w:color w:val="000000"/>
                <w:sz w:val="22"/>
                <w:szCs w:val="22"/>
                <w:lang w:eastAsia="lv-LV"/>
              </w:rPr>
            </w:pPr>
            <w:r w:rsidRPr="00385112">
              <w:rPr>
                <w:color w:val="000000"/>
                <w:sz w:val="22"/>
                <w:szCs w:val="22"/>
                <w:lang w:eastAsia="lv-LV"/>
              </w:rPr>
              <w:t>Būvuzņēmēja iesniegto asfalta maisījumu Darba formulu izvērtēšana.</w:t>
            </w:r>
          </w:p>
        </w:tc>
        <w:tc>
          <w:tcPr>
            <w:tcW w:w="1443" w:type="dxa"/>
            <w:tcBorders>
              <w:top w:val="single" w:sz="4" w:space="0" w:color="auto"/>
              <w:left w:val="nil"/>
              <w:bottom w:val="single" w:sz="4" w:space="0" w:color="auto"/>
              <w:right w:val="single" w:sz="4" w:space="0" w:color="auto"/>
            </w:tcBorders>
            <w:shd w:val="clear" w:color="000000" w:fill="FFFFFF"/>
            <w:noWrap/>
            <w:vAlign w:val="center"/>
            <w:hideMark/>
          </w:tcPr>
          <w:p w:rsidR="00385112" w:rsidRPr="00385112" w:rsidP="00385112" w14:paraId="75B6795D" w14:textId="77777777">
            <w:pPr>
              <w:suppressAutoHyphens w:val="0"/>
              <w:jc w:val="center"/>
              <w:rPr>
                <w:b/>
                <w:bCs/>
                <w:color w:val="000000"/>
                <w:sz w:val="22"/>
                <w:szCs w:val="22"/>
                <w:lang w:eastAsia="lv-LV"/>
              </w:rPr>
            </w:pPr>
            <w:r w:rsidRPr="00385112">
              <w:rPr>
                <w:b/>
                <w:bCs/>
                <w:color w:val="000000"/>
                <w:sz w:val="22"/>
                <w:szCs w:val="22"/>
                <w:lang w:eastAsia="lv-LV"/>
              </w:rPr>
              <w:t>10</w:t>
            </w:r>
          </w:p>
        </w:tc>
        <w:tc>
          <w:tcPr>
            <w:tcW w:w="1114" w:type="dxa"/>
            <w:tcBorders>
              <w:top w:val="single" w:sz="4" w:space="0" w:color="auto"/>
              <w:left w:val="nil"/>
              <w:bottom w:val="single" w:sz="4" w:space="0" w:color="auto"/>
              <w:right w:val="single" w:sz="4" w:space="0" w:color="auto"/>
            </w:tcBorders>
            <w:shd w:val="clear" w:color="000000" w:fill="FFFFFF"/>
            <w:noWrap/>
            <w:vAlign w:val="center"/>
            <w:hideMark/>
          </w:tcPr>
          <w:p w:rsidR="00385112" w:rsidRPr="00385112" w:rsidP="00385112" w14:paraId="745ADC5E" w14:textId="77777777">
            <w:pPr>
              <w:suppressAutoHyphens w:val="0"/>
              <w:jc w:val="center"/>
              <w:rPr>
                <w:color w:val="000000"/>
                <w:sz w:val="22"/>
                <w:szCs w:val="22"/>
                <w:lang w:eastAsia="lv-LV"/>
              </w:rPr>
            </w:pPr>
            <w:r w:rsidRPr="00385112">
              <w:rPr>
                <w:color w:val="000000"/>
                <w:sz w:val="22"/>
                <w:szCs w:val="22"/>
                <w:lang w:eastAsia="lv-LV"/>
              </w:rPr>
              <w:t>20,00</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5CC4FE74" w14:textId="77777777">
            <w:pPr>
              <w:suppressAutoHyphens w:val="0"/>
              <w:jc w:val="center"/>
              <w:rPr>
                <w:color w:val="000000"/>
                <w:sz w:val="22"/>
                <w:szCs w:val="22"/>
                <w:lang w:eastAsia="lv-LV"/>
              </w:rPr>
            </w:pPr>
            <w:r w:rsidRPr="00385112">
              <w:rPr>
                <w:color w:val="000000"/>
                <w:sz w:val="22"/>
                <w:szCs w:val="22"/>
                <w:lang w:eastAsia="lv-LV"/>
              </w:rPr>
              <w:t>200,00</w:t>
            </w:r>
          </w:p>
        </w:tc>
      </w:tr>
      <w:tr w14:paraId="14B8C4F2" w14:textId="77777777" w:rsidTr="003F1DE8">
        <w:tblPrEx>
          <w:tblW w:w="9690" w:type="dxa"/>
          <w:tblInd w:w="-431" w:type="dxa"/>
          <w:tblLook w:val="04A0"/>
        </w:tblPrEx>
        <w:trPr>
          <w:trHeight w:val="130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3C1B3518" w14:textId="77777777">
            <w:pPr>
              <w:suppressAutoHyphens w:val="0"/>
              <w:jc w:val="center"/>
              <w:rPr>
                <w:color w:val="000000"/>
                <w:sz w:val="20"/>
                <w:szCs w:val="20"/>
                <w:lang w:eastAsia="lv-LV"/>
              </w:rPr>
            </w:pPr>
            <w:r w:rsidRPr="00385112">
              <w:rPr>
                <w:color w:val="000000"/>
                <w:sz w:val="20"/>
                <w:szCs w:val="20"/>
                <w:lang w:eastAsia="lv-LV"/>
              </w:rPr>
              <w:t>18</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AD0B6B4" w14:textId="77777777">
            <w:pPr>
              <w:suppressAutoHyphens w:val="0"/>
              <w:jc w:val="both"/>
              <w:rPr>
                <w:color w:val="000000"/>
                <w:sz w:val="22"/>
                <w:szCs w:val="22"/>
                <w:lang w:eastAsia="lv-LV"/>
              </w:rPr>
            </w:pPr>
            <w:r w:rsidRPr="00385112">
              <w:rPr>
                <w:color w:val="000000"/>
                <w:sz w:val="22"/>
                <w:szCs w:val="22"/>
                <w:lang w:eastAsia="lv-LV"/>
              </w:rPr>
              <w:t xml:space="preserve">AC8surf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 500), (A1, A1a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33FE0131"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32807A8F"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05EA9DEA" w14:textId="77777777">
            <w:pPr>
              <w:suppressAutoHyphens w:val="0"/>
              <w:jc w:val="center"/>
              <w:rPr>
                <w:color w:val="000000"/>
                <w:sz w:val="22"/>
                <w:szCs w:val="22"/>
                <w:lang w:eastAsia="lv-LV"/>
              </w:rPr>
            </w:pPr>
            <w:r w:rsidRPr="00385112">
              <w:rPr>
                <w:color w:val="000000"/>
                <w:sz w:val="22"/>
                <w:szCs w:val="22"/>
                <w:lang w:eastAsia="lv-LV"/>
              </w:rPr>
              <w:t>567,00</w:t>
            </w:r>
          </w:p>
        </w:tc>
      </w:tr>
      <w:tr w14:paraId="1B0247C0" w14:textId="77777777" w:rsidTr="003F1DE8">
        <w:tblPrEx>
          <w:tblW w:w="9690" w:type="dxa"/>
          <w:tblInd w:w="-431" w:type="dxa"/>
          <w:tblLook w:val="04A0"/>
        </w:tblPrEx>
        <w:trPr>
          <w:trHeight w:val="113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0F682E77" w14:textId="77777777">
            <w:pPr>
              <w:suppressAutoHyphens w:val="0"/>
              <w:jc w:val="center"/>
              <w:rPr>
                <w:color w:val="000000"/>
                <w:sz w:val="20"/>
                <w:szCs w:val="20"/>
                <w:lang w:eastAsia="lv-LV"/>
              </w:rPr>
            </w:pPr>
            <w:r w:rsidRPr="00385112">
              <w:rPr>
                <w:color w:val="000000"/>
                <w:sz w:val="20"/>
                <w:szCs w:val="20"/>
                <w:lang w:eastAsia="lv-LV"/>
              </w:rPr>
              <w:t>19</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2ACB47B3" w14:textId="77777777">
            <w:pPr>
              <w:suppressAutoHyphens w:val="0"/>
              <w:jc w:val="both"/>
              <w:rPr>
                <w:color w:val="000000"/>
                <w:sz w:val="22"/>
                <w:szCs w:val="22"/>
                <w:lang w:eastAsia="lv-LV"/>
              </w:rPr>
            </w:pPr>
            <w:r w:rsidRPr="00385112">
              <w:rPr>
                <w:color w:val="000000"/>
                <w:sz w:val="22"/>
                <w:szCs w:val="22"/>
                <w:lang w:eastAsia="lv-LV"/>
              </w:rPr>
              <w:t xml:space="preserve">AC8surf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 500), (A2, S1, A2a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38A67E8"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FC10CDD"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2C177578" w14:textId="77777777">
            <w:pPr>
              <w:suppressAutoHyphens w:val="0"/>
              <w:jc w:val="center"/>
              <w:rPr>
                <w:color w:val="000000"/>
                <w:sz w:val="22"/>
                <w:szCs w:val="22"/>
                <w:lang w:eastAsia="lv-LV"/>
              </w:rPr>
            </w:pPr>
            <w:r w:rsidRPr="00385112">
              <w:rPr>
                <w:color w:val="000000"/>
                <w:sz w:val="22"/>
                <w:szCs w:val="22"/>
                <w:lang w:eastAsia="lv-LV"/>
              </w:rPr>
              <w:t>189,00</w:t>
            </w:r>
          </w:p>
        </w:tc>
      </w:tr>
      <w:tr w14:paraId="550F8AF6" w14:textId="77777777" w:rsidTr="003F1DE8">
        <w:tblPrEx>
          <w:tblW w:w="9690" w:type="dxa"/>
          <w:tblInd w:w="-431" w:type="dxa"/>
          <w:tblLook w:val="04A0"/>
        </w:tblPrEx>
        <w:trPr>
          <w:trHeight w:val="1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41874B58" w14:textId="77777777">
            <w:pPr>
              <w:suppressAutoHyphens w:val="0"/>
              <w:jc w:val="center"/>
              <w:rPr>
                <w:color w:val="000000"/>
                <w:sz w:val="20"/>
                <w:szCs w:val="20"/>
                <w:lang w:eastAsia="lv-LV"/>
              </w:rPr>
            </w:pPr>
            <w:r w:rsidRPr="00385112">
              <w:rPr>
                <w:color w:val="000000"/>
                <w:sz w:val="20"/>
                <w:szCs w:val="20"/>
                <w:lang w:eastAsia="lv-LV"/>
              </w:rPr>
              <w:t>20</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E624A74" w14:textId="77777777">
            <w:pPr>
              <w:suppressAutoHyphens w:val="0"/>
              <w:jc w:val="both"/>
              <w:rPr>
                <w:color w:val="000000"/>
                <w:sz w:val="22"/>
                <w:szCs w:val="22"/>
                <w:lang w:eastAsia="lv-LV"/>
              </w:rPr>
            </w:pPr>
            <w:r w:rsidRPr="00385112">
              <w:rPr>
                <w:color w:val="000000"/>
                <w:sz w:val="22"/>
                <w:szCs w:val="22"/>
                <w:lang w:eastAsia="lv-LV"/>
              </w:rPr>
              <w:t xml:space="preserve">AC11surf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3501-5000), (A3, A4, S3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1BCF3C07"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83EA3FE"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1626441B" w14:textId="77777777">
            <w:pPr>
              <w:suppressAutoHyphens w:val="0"/>
              <w:jc w:val="center"/>
              <w:rPr>
                <w:color w:val="000000"/>
                <w:sz w:val="22"/>
                <w:szCs w:val="22"/>
                <w:lang w:eastAsia="lv-LV"/>
              </w:rPr>
            </w:pPr>
            <w:r w:rsidRPr="00385112">
              <w:rPr>
                <w:color w:val="000000"/>
                <w:sz w:val="22"/>
                <w:szCs w:val="22"/>
                <w:lang w:eastAsia="lv-LV"/>
              </w:rPr>
              <w:t>189,00</w:t>
            </w:r>
          </w:p>
        </w:tc>
      </w:tr>
      <w:tr w14:paraId="068ACB30" w14:textId="77777777" w:rsidTr="003F1DE8">
        <w:tblPrEx>
          <w:tblW w:w="9690" w:type="dxa"/>
          <w:tblInd w:w="-431" w:type="dxa"/>
          <w:tblLook w:val="04A0"/>
        </w:tblPrEx>
        <w:trPr>
          <w:trHeight w:val="1273"/>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5052E053" w14:textId="77777777">
            <w:pPr>
              <w:suppressAutoHyphens w:val="0"/>
              <w:jc w:val="center"/>
              <w:rPr>
                <w:color w:val="000000"/>
                <w:sz w:val="20"/>
                <w:szCs w:val="20"/>
                <w:lang w:eastAsia="lv-LV"/>
              </w:rPr>
            </w:pPr>
            <w:r w:rsidRPr="00385112">
              <w:rPr>
                <w:color w:val="000000"/>
                <w:sz w:val="20"/>
                <w:szCs w:val="20"/>
                <w:lang w:eastAsia="lv-LV"/>
              </w:rPr>
              <w:t>21</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1674ABA5" w14:textId="77777777">
            <w:pPr>
              <w:suppressAutoHyphens w:val="0"/>
              <w:jc w:val="both"/>
              <w:rPr>
                <w:color w:val="000000"/>
                <w:sz w:val="22"/>
                <w:szCs w:val="22"/>
                <w:lang w:eastAsia="lv-LV"/>
              </w:rPr>
            </w:pPr>
            <w:r w:rsidRPr="00385112">
              <w:rPr>
                <w:color w:val="000000"/>
                <w:sz w:val="22"/>
                <w:szCs w:val="22"/>
                <w:lang w:eastAsia="lv-LV"/>
              </w:rPr>
              <w:t xml:space="preserve">AC11surf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1501-3500), (A5, A6, S2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14E9841A"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5D7DA4E6"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382BE206" w14:textId="77777777">
            <w:pPr>
              <w:suppressAutoHyphens w:val="0"/>
              <w:jc w:val="center"/>
              <w:rPr>
                <w:color w:val="000000"/>
                <w:sz w:val="22"/>
                <w:szCs w:val="22"/>
                <w:lang w:eastAsia="lv-LV"/>
              </w:rPr>
            </w:pPr>
            <w:r w:rsidRPr="00385112">
              <w:rPr>
                <w:color w:val="000000"/>
                <w:sz w:val="22"/>
                <w:szCs w:val="22"/>
                <w:lang w:eastAsia="lv-LV"/>
              </w:rPr>
              <w:t>378,00</w:t>
            </w:r>
          </w:p>
        </w:tc>
      </w:tr>
      <w:tr w14:paraId="0B9F9816" w14:textId="77777777" w:rsidTr="003F1DE8">
        <w:tblPrEx>
          <w:tblW w:w="9690" w:type="dxa"/>
          <w:tblInd w:w="-431" w:type="dxa"/>
          <w:tblLook w:val="04A0"/>
        </w:tblPrEx>
        <w:trPr>
          <w:trHeight w:val="1122"/>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15A19D19" w14:textId="77777777">
            <w:pPr>
              <w:suppressAutoHyphens w:val="0"/>
              <w:jc w:val="center"/>
              <w:rPr>
                <w:color w:val="000000"/>
                <w:sz w:val="20"/>
                <w:szCs w:val="20"/>
                <w:lang w:eastAsia="lv-LV"/>
              </w:rPr>
            </w:pPr>
            <w:r w:rsidRPr="00385112">
              <w:rPr>
                <w:color w:val="000000"/>
                <w:sz w:val="20"/>
                <w:szCs w:val="20"/>
                <w:lang w:eastAsia="lv-LV"/>
              </w:rPr>
              <w:t>22</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4148572" w14:textId="77777777">
            <w:pPr>
              <w:suppressAutoHyphens w:val="0"/>
              <w:jc w:val="both"/>
              <w:rPr>
                <w:color w:val="000000"/>
                <w:sz w:val="22"/>
                <w:szCs w:val="22"/>
                <w:lang w:eastAsia="lv-LV"/>
              </w:rPr>
            </w:pPr>
            <w:r w:rsidRPr="00385112">
              <w:rPr>
                <w:color w:val="000000"/>
                <w:sz w:val="22"/>
                <w:szCs w:val="22"/>
                <w:lang w:eastAsia="lv-LV"/>
              </w:rPr>
              <w:t xml:space="preserve">AC11surf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≤500), (A7, A8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2505D8D"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021BCDE"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95777E6" w14:textId="77777777">
            <w:pPr>
              <w:suppressAutoHyphens w:val="0"/>
              <w:jc w:val="center"/>
              <w:rPr>
                <w:color w:val="000000"/>
                <w:sz w:val="22"/>
                <w:szCs w:val="22"/>
                <w:lang w:eastAsia="lv-LV"/>
              </w:rPr>
            </w:pPr>
            <w:r w:rsidRPr="00385112">
              <w:rPr>
                <w:color w:val="000000"/>
                <w:sz w:val="22"/>
                <w:szCs w:val="22"/>
                <w:lang w:eastAsia="lv-LV"/>
              </w:rPr>
              <w:t>378,00</w:t>
            </w:r>
          </w:p>
        </w:tc>
      </w:tr>
      <w:tr w14:paraId="5D97E634" w14:textId="77777777" w:rsidTr="003F1DE8">
        <w:tblPrEx>
          <w:tblW w:w="9690" w:type="dxa"/>
          <w:tblInd w:w="-431" w:type="dxa"/>
          <w:tblLook w:val="04A0"/>
        </w:tblPrEx>
        <w:trPr>
          <w:trHeight w:val="1266"/>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049A3C31" w14:textId="77777777">
            <w:pPr>
              <w:suppressAutoHyphens w:val="0"/>
              <w:jc w:val="center"/>
              <w:rPr>
                <w:color w:val="000000"/>
                <w:sz w:val="20"/>
                <w:szCs w:val="20"/>
                <w:lang w:eastAsia="lv-LV"/>
              </w:rPr>
            </w:pPr>
            <w:r w:rsidRPr="00385112">
              <w:rPr>
                <w:color w:val="000000"/>
                <w:sz w:val="20"/>
                <w:szCs w:val="20"/>
                <w:lang w:eastAsia="lv-LV"/>
              </w:rPr>
              <w:t>23</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2C03E01F" w14:textId="77777777">
            <w:pPr>
              <w:suppressAutoHyphens w:val="0"/>
              <w:jc w:val="both"/>
              <w:rPr>
                <w:color w:val="000000"/>
                <w:sz w:val="22"/>
                <w:szCs w:val="22"/>
                <w:lang w:eastAsia="lv-LV"/>
              </w:rPr>
            </w:pPr>
            <w:r w:rsidRPr="00385112">
              <w:rPr>
                <w:color w:val="000000"/>
                <w:sz w:val="22"/>
                <w:szCs w:val="22"/>
                <w:lang w:eastAsia="lv-LV"/>
              </w:rPr>
              <w:t>AC16bin</w:t>
            </w:r>
            <w:r w:rsidRPr="00385112">
              <w:rPr>
                <w:color w:val="000000"/>
                <w:sz w:val="16"/>
                <w:szCs w:val="16"/>
                <w:lang w:eastAsia="lv-LV"/>
              </w:rPr>
              <w:t xml:space="preserve"> (</w:t>
            </w:r>
            <w:r w:rsidRPr="00385112">
              <w:rPr>
                <w:color w:val="000000"/>
                <w:sz w:val="16"/>
                <w:szCs w:val="16"/>
                <w:lang w:eastAsia="lv-LV"/>
              </w:rPr>
              <w:t>AADTj</w:t>
            </w:r>
            <w:r w:rsidRPr="00385112">
              <w:rPr>
                <w:color w:val="000000"/>
                <w:sz w:val="16"/>
                <w:szCs w:val="16"/>
                <w:lang w:eastAsia="lv-LV"/>
              </w:rPr>
              <w:t xml:space="preserve">, kravas 1001-2000), (A3, A4, S3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BB9C135"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1035CDB9"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7B21DFE9" w14:textId="77777777">
            <w:pPr>
              <w:suppressAutoHyphens w:val="0"/>
              <w:jc w:val="center"/>
              <w:rPr>
                <w:color w:val="000000"/>
                <w:sz w:val="22"/>
                <w:szCs w:val="22"/>
                <w:lang w:eastAsia="lv-LV"/>
              </w:rPr>
            </w:pPr>
            <w:r w:rsidRPr="00385112">
              <w:rPr>
                <w:color w:val="000000"/>
                <w:sz w:val="22"/>
                <w:szCs w:val="22"/>
                <w:lang w:eastAsia="lv-LV"/>
              </w:rPr>
              <w:t>189,00</w:t>
            </w:r>
          </w:p>
        </w:tc>
      </w:tr>
      <w:tr w14:paraId="7CC84596" w14:textId="77777777" w:rsidTr="003F1DE8">
        <w:tblPrEx>
          <w:tblW w:w="9690" w:type="dxa"/>
          <w:tblInd w:w="-431" w:type="dxa"/>
          <w:tblLook w:val="04A0"/>
        </w:tblPrEx>
        <w:trPr>
          <w:trHeight w:val="126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7673CC6" w14:textId="77777777">
            <w:pPr>
              <w:suppressAutoHyphens w:val="0"/>
              <w:jc w:val="center"/>
              <w:rPr>
                <w:color w:val="000000"/>
                <w:sz w:val="20"/>
                <w:szCs w:val="20"/>
                <w:lang w:eastAsia="lv-LV"/>
              </w:rPr>
            </w:pPr>
            <w:r w:rsidRPr="00385112">
              <w:rPr>
                <w:color w:val="000000"/>
                <w:sz w:val="20"/>
                <w:szCs w:val="20"/>
                <w:lang w:eastAsia="lv-LV"/>
              </w:rPr>
              <w:t>24</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3E933047" w14:textId="77777777">
            <w:pPr>
              <w:suppressAutoHyphens w:val="0"/>
              <w:jc w:val="both"/>
              <w:rPr>
                <w:color w:val="000000"/>
                <w:sz w:val="22"/>
                <w:szCs w:val="22"/>
                <w:lang w:eastAsia="lv-LV"/>
              </w:rPr>
            </w:pPr>
            <w:r w:rsidRPr="00385112">
              <w:rPr>
                <w:color w:val="000000"/>
                <w:sz w:val="22"/>
                <w:szCs w:val="22"/>
                <w:lang w:eastAsia="lv-LV"/>
              </w:rPr>
              <w:t>AC16bin</w:t>
            </w:r>
            <w:r w:rsidRPr="00385112">
              <w:rPr>
                <w:color w:val="000000"/>
                <w:sz w:val="16"/>
                <w:szCs w:val="16"/>
                <w:lang w:eastAsia="lv-LV"/>
              </w:rPr>
              <w:t xml:space="preserve"> (</w:t>
            </w:r>
            <w:r w:rsidRPr="00385112">
              <w:rPr>
                <w:color w:val="000000"/>
                <w:sz w:val="16"/>
                <w:szCs w:val="16"/>
                <w:lang w:eastAsia="lv-LV"/>
              </w:rPr>
              <w:t>AADTj</w:t>
            </w:r>
            <w:r w:rsidRPr="00385112">
              <w:rPr>
                <w:color w:val="000000"/>
                <w:sz w:val="16"/>
                <w:szCs w:val="16"/>
                <w:lang w:eastAsia="lv-LV"/>
              </w:rPr>
              <w:t xml:space="preserve">, kravas 501-1000), (A5, A6, S2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FAFDE0C"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08E64C6D"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060EB1D1" w14:textId="77777777">
            <w:pPr>
              <w:suppressAutoHyphens w:val="0"/>
              <w:jc w:val="center"/>
              <w:rPr>
                <w:color w:val="000000"/>
                <w:sz w:val="22"/>
                <w:szCs w:val="22"/>
                <w:lang w:eastAsia="lv-LV"/>
              </w:rPr>
            </w:pPr>
            <w:r w:rsidRPr="00385112">
              <w:rPr>
                <w:color w:val="000000"/>
                <w:sz w:val="22"/>
                <w:szCs w:val="22"/>
                <w:lang w:eastAsia="lv-LV"/>
              </w:rPr>
              <w:t>189,00</w:t>
            </w:r>
          </w:p>
        </w:tc>
      </w:tr>
      <w:tr w14:paraId="519E4143" w14:textId="77777777" w:rsidTr="003F1DE8">
        <w:tblPrEx>
          <w:tblW w:w="9690" w:type="dxa"/>
          <w:tblInd w:w="-431" w:type="dxa"/>
          <w:tblLook w:val="04A0"/>
        </w:tblPrEx>
        <w:trPr>
          <w:trHeight w:val="1117"/>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A228135" w14:textId="77777777">
            <w:pPr>
              <w:suppressAutoHyphens w:val="0"/>
              <w:jc w:val="center"/>
              <w:rPr>
                <w:color w:val="000000"/>
                <w:sz w:val="20"/>
                <w:szCs w:val="20"/>
                <w:lang w:eastAsia="lv-LV"/>
              </w:rPr>
            </w:pPr>
            <w:r w:rsidRPr="00385112">
              <w:rPr>
                <w:color w:val="000000"/>
                <w:sz w:val="20"/>
                <w:szCs w:val="20"/>
                <w:lang w:eastAsia="lv-LV"/>
              </w:rPr>
              <w:t>25</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08C38F85" w14:textId="77777777">
            <w:pPr>
              <w:suppressAutoHyphens w:val="0"/>
              <w:jc w:val="both"/>
              <w:rPr>
                <w:color w:val="000000"/>
                <w:sz w:val="22"/>
                <w:szCs w:val="22"/>
                <w:lang w:eastAsia="lv-LV"/>
              </w:rPr>
            </w:pPr>
            <w:r w:rsidRPr="00385112">
              <w:rPr>
                <w:color w:val="000000"/>
                <w:sz w:val="22"/>
                <w:szCs w:val="22"/>
                <w:lang w:eastAsia="lv-LV"/>
              </w:rPr>
              <w:t>AC16base</w:t>
            </w:r>
            <w:r w:rsidRPr="00385112">
              <w:rPr>
                <w:color w:val="000000"/>
                <w:sz w:val="16"/>
                <w:szCs w:val="16"/>
                <w:lang w:eastAsia="lv-LV"/>
              </w:rPr>
              <w:t xml:space="preserve"> (</w:t>
            </w:r>
            <w:r w:rsidRPr="00385112">
              <w:rPr>
                <w:color w:val="000000"/>
                <w:sz w:val="16"/>
                <w:szCs w:val="16"/>
                <w:lang w:eastAsia="lv-LV"/>
              </w:rPr>
              <w:t>AADTj</w:t>
            </w:r>
            <w:r w:rsidRPr="00385112">
              <w:rPr>
                <w:color w:val="000000"/>
                <w:sz w:val="16"/>
                <w:szCs w:val="16"/>
                <w:lang w:eastAsia="lv-LV"/>
              </w:rPr>
              <w:t xml:space="preserve">, kravas ≤100), (A1, A1a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1659CCF"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423D9395"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4F538190" w14:textId="77777777">
            <w:pPr>
              <w:suppressAutoHyphens w:val="0"/>
              <w:jc w:val="center"/>
              <w:rPr>
                <w:color w:val="000000"/>
                <w:sz w:val="22"/>
                <w:szCs w:val="22"/>
                <w:lang w:eastAsia="lv-LV"/>
              </w:rPr>
            </w:pPr>
            <w:r w:rsidRPr="00385112">
              <w:rPr>
                <w:color w:val="000000"/>
                <w:sz w:val="22"/>
                <w:szCs w:val="22"/>
                <w:lang w:eastAsia="lv-LV"/>
              </w:rPr>
              <w:t>567,00</w:t>
            </w:r>
          </w:p>
        </w:tc>
      </w:tr>
      <w:tr w14:paraId="69E7FAAA" w14:textId="77777777" w:rsidTr="003F1DE8">
        <w:tblPrEx>
          <w:tblW w:w="9690" w:type="dxa"/>
          <w:tblInd w:w="-431" w:type="dxa"/>
          <w:tblLook w:val="04A0"/>
        </w:tblPrEx>
        <w:trPr>
          <w:trHeight w:val="99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3F3A79E9" w14:textId="77777777">
            <w:pPr>
              <w:suppressAutoHyphens w:val="0"/>
              <w:jc w:val="center"/>
              <w:rPr>
                <w:color w:val="000000"/>
                <w:sz w:val="20"/>
                <w:szCs w:val="20"/>
                <w:lang w:eastAsia="lv-LV"/>
              </w:rPr>
            </w:pPr>
            <w:r w:rsidRPr="00385112">
              <w:rPr>
                <w:color w:val="000000"/>
                <w:sz w:val="20"/>
                <w:szCs w:val="20"/>
                <w:lang w:eastAsia="lv-LV"/>
              </w:rPr>
              <w:t>26</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163BFED" w14:textId="77777777">
            <w:pPr>
              <w:suppressAutoHyphens w:val="0"/>
              <w:jc w:val="both"/>
              <w:rPr>
                <w:color w:val="000000"/>
                <w:sz w:val="22"/>
                <w:szCs w:val="22"/>
                <w:lang w:eastAsia="lv-LV"/>
              </w:rPr>
            </w:pPr>
            <w:r w:rsidRPr="00385112">
              <w:rPr>
                <w:color w:val="000000"/>
                <w:sz w:val="22"/>
                <w:szCs w:val="22"/>
                <w:lang w:eastAsia="lv-LV"/>
              </w:rPr>
              <w:t xml:space="preserve">AC22base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kravas 1001-2000), (A3, A4, S3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AC6D099"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283D4DD5"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2DFAC76" w14:textId="77777777">
            <w:pPr>
              <w:suppressAutoHyphens w:val="0"/>
              <w:jc w:val="center"/>
              <w:rPr>
                <w:color w:val="000000"/>
                <w:sz w:val="22"/>
                <w:szCs w:val="22"/>
                <w:lang w:eastAsia="lv-LV"/>
              </w:rPr>
            </w:pPr>
            <w:r w:rsidRPr="00385112">
              <w:rPr>
                <w:color w:val="000000"/>
                <w:sz w:val="22"/>
                <w:szCs w:val="22"/>
                <w:lang w:eastAsia="lv-LV"/>
              </w:rPr>
              <w:t>378,00</w:t>
            </w:r>
          </w:p>
        </w:tc>
      </w:tr>
      <w:tr w14:paraId="487AF939" w14:textId="77777777" w:rsidTr="003F1DE8">
        <w:tblPrEx>
          <w:tblW w:w="9690" w:type="dxa"/>
          <w:tblInd w:w="-431" w:type="dxa"/>
          <w:tblLook w:val="04A0"/>
        </w:tblPrEx>
        <w:trPr>
          <w:trHeight w:val="1275"/>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038836C2" w14:textId="77777777">
            <w:pPr>
              <w:suppressAutoHyphens w:val="0"/>
              <w:jc w:val="center"/>
              <w:rPr>
                <w:color w:val="000000"/>
                <w:sz w:val="20"/>
                <w:szCs w:val="20"/>
                <w:lang w:eastAsia="lv-LV"/>
              </w:rPr>
            </w:pPr>
            <w:r w:rsidRPr="00385112">
              <w:rPr>
                <w:color w:val="000000"/>
                <w:sz w:val="20"/>
                <w:szCs w:val="20"/>
                <w:lang w:eastAsia="lv-LV"/>
              </w:rPr>
              <w:t>27</w:t>
            </w:r>
          </w:p>
        </w:tc>
        <w:tc>
          <w:tcPr>
            <w:tcW w:w="5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1BA972A4" w14:textId="77777777">
            <w:pPr>
              <w:suppressAutoHyphens w:val="0"/>
              <w:jc w:val="both"/>
              <w:rPr>
                <w:color w:val="000000"/>
                <w:sz w:val="22"/>
                <w:szCs w:val="22"/>
                <w:lang w:eastAsia="lv-LV"/>
              </w:rPr>
            </w:pPr>
            <w:r w:rsidRPr="00385112">
              <w:rPr>
                <w:color w:val="000000"/>
                <w:sz w:val="22"/>
                <w:szCs w:val="22"/>
                <w:lang w:eastAsia="lv-LV"/>
              </w:rPr>
              <w:t xml:space="preserve">AC22base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kravas 501-1000), (A5, A6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85112" w:rsidRPr="00385112" w:rsidP="00385112" w14:paraId="4E9FBFF7"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61943E05"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0F1C371C" w14:textId="77777777">
            <w:pPr>
              <w:suppressAutoHyphens w:val="0"/>
              <w:jc w:val="center"/>
              <w:rPr>
                <w:color w:val="000000"/>
                <w:sz w:val="22"/>
                <w:szCs w:val="22"/>
                <w:lang w:eastAsia="lv-LV"/>
              </w:rPr>
            </w:pPr>
            <w:r w:rsidRPr="00385112">
              <w:rPr>
                <w:color w:val="000000"/>
                <w:sz w:val="22"/>
                <w:szCs w:val="22"/>
                <w:lang w:eastAsia="lv-LV"/>
              </w:rPr>
              <w:t>189,00</w:t>
            </w:r>
          </w:p>
        </w:tc>
      </w:tr>
      <w:tr w14:paraId="472E0B1E" w14:textId="77777777" w:rsidTr="003F1DE8">
        <w:tblPrEx>
          <w:tblW w:w="9690" w:type="dxa"/>
          <w:tblInd w:w="-431" w:type="dxa"/>
          <w:tblLook w:val="04A0"/>
        </w:tblPrEx>
        <w:trPr>
          <w:trHeight w:val="1133"/>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30B7E78F" w14:textId="77777777">
            <w:pPr>
              <w:suppressAutoHyphens w:val="0"/>
              <w:jc w:val="center"/>
              <w:rPr>
                <w:color w:val="000000"/>
                <w:sz w:val="20"/>
                <w:szCs w:val="20"/>
                <w:lang w:eastAsia="lv-LV"/>
              </w:rPr>
            </w:pPr>
            <w:r w:rsidRPr="00385112">
              <w:rPr>
                <w:color w:val="000000"/>
                <w:sz w:val="20"/>
                <w:szCs w:val="20"/>
                <w:lang w:eastAsia="lv-LV"/>
              </w:rPr>
              <w:t>28</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1A3B295A" w14:textId="77777777">
            <w:pPr>
              <w:suppressAutoHyphens w:val="0"/>
              <w:jc w:val="both"/>
              <w:rPr>
                <w:color w:val="000000"/>
                <w:sz w:val="22"/>
                <w:szCs w:val="22"/>
                <w:lang w:eastAsia="lv-LV"/>
              </w:rPr>
            </w:pPr>
            <w:r w:rsidRPr="00385112">
              <w:rPr>
                <w:color w:val="000000"/>
                <w:sz w:val="22"/>
                <w:szCs w:val="22"/>
                <w:lang w:eastAsia="lv-LV"/>
              </w:rPr>
              <w:t xml:space="preserve">AC22base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kravas ≤100), (A7, A8 segas tipi) </w:t>
            </w:r>
            <w:r w:rsidRPr="00385112">
              <w:rPr>
                <w:color w:val="000000"/>
                <w:sz w:val="22"/>
                <w:szCs w:val="22"/>
                <w:lang w:eastAsia="lv-LV"/>
              </w:rPr>
              <w:t xml:space="preserve">asfaltbetona masas </w:t>
            </w:r>
            <w:r w:rsidRPr="00385112">
              <w:rPr>
                <w:color w:val="000000"/>
                <w:sz w:val="22"/>
                <w:szCs w:val="22"/>
                <w:u w:val="single"/>
                <w:lang w:eastAsia="lv-LV"/>
              </w:rPr>
              <w:t>granulometriskā</w:t>
            </w:r>
            <w:r w:rsidRPr="00385112">
              <w:rPr>
                <w:color w:val="000000"/>
                <w:sz w:val="22"/>
                <w:szCs w:val="22"/>
                <w:lang w:eastAsia="lv-LV"/>
              </w:rPr>
              <w:t xml:space="preserve"> sastāva, </w:t>
            </w:r>
            <w:r w:rsidRPr="00385112">
              <w:rPr>
                <w:color w:val="000000"/>
                <w:sz w:val="22"/>
                <w:szCs w:val="22"/>
                <w:u w:val="single"/>
                <w:lang w:eastAsia="lv-LV"/>
              </w:rPr>
              <w:t>saistvielas</w:t>
            </w:r>
            <w:r w:rsidRPr="00385112">
              <w:rPr>
                <w:color w:val="000000"/>
                <w:sz w:val="22"/>
                <w:szCs w:val="22"/>
                <w:lang w:eastAsia="lv-LV"/>
              </w:rPr>
              <w:t xml:space="preserve"> satura, maksimālā </w:t>
            </w:r>
            <w:r w:rsidRPr="00385112">
              <w:rPr>
                <w:color w:val="000000"/>
                <w:sz w:val="22"/>
                <w:szCs w:val="22"/>
                <w:u w:val="single"/>
                <w:lang w:eastAsia="lv-LV"/>
              </w:rPr>
              <w:t>blīvuma</w:t>
            </w:r>
            <w:r w:rsidRPr="00385112">
              <w:rPr>
                <w:color w:val="000000"/>
                <w:sz w:val="22"/>
                <w:szCs w:val="22"/>
                <w:lang w:eastAsia="lv-LV"/>
              </w:rPr>
              <w:t xml:space="preserve">, </w:t>
            </w:r>
            <w:r w:rsidRPr="00385112">
              <w:rPr>
                <w:color w:val="000000"/>
                <w:sz w:val="22"/>
                <w:szCs w:val="22"/>
                <w:u w:val="single"/>
                <w:lang w:eastAsia="lv-LV"/>
              </w:rPr>
              <w:t>tilpumblīvuma</w:t>
            </w:r>
            <w:r w:rsidRPr="00385112">
              <w:rPr>
                <w:color w:val="000000"/>
                <w:sz w:val="22"/>
                <w:szCs w:val="22"/>
                <w:lang w:eastAsia="lv-LV"/>
              </w:rPr>
              <w:t xml:space="preserve">, </w:t>
            </w:r>
            <w:r w:rsidRPr="00385112">
              <w:rPr>
                <w:color w:val="000000"/>
                <w:sz w:val="22"/>
                <w:szCs w:val="22"/>
                <w:u w:val="single"/>
                <w:lang w:eastAsia="lv-LV"/>
              </w:rPr>
              <w:t>poru</w:t>
            </w:r>
            <w:r w:rsidRPr="00385112">
              <w:rPr>
                <w:color w:val="000000"/>
                <w:sz w:val="22"/>
                <w:szCs w:val="22"/>
                <w:lang w:eastAsia="lv-LV"/>
              </w:rPr>
              <w:t xml:space="preserve"> satura, </w:t>
            </w:r>
            <w:r w:rsidRPr="00385112">
              <w:rPr>
                <w:color w:val="000000"/>
                <w:sz w:val="22"/>
                <w:szCs w:val="22"/>
                <w:u w:val="single"/>
                <w:lang w:eastAsia="lv-LV"/>
              </w:rPr>
              <w:t>minerālā karkasa porainības</w:t>
            </w:r>
            <w:r w:rsidRPr="00385112">
              <w:rPr>
                <w:color w:val="000000"/>
                <w:sz w:val="22"/>
                <w:szCs w:val="22"/>
                <w:lang w:eastAsia="lv-LV"/>
              </w:rPr>
              <w:t xml:space="preserve"> laboratoriska testēšana.</w:t>
            </w:r>
          </w:p>
        </w:tc>
        <w:tc>
          <w:tcPr>
            <w:tcW w:w="1443" w:type="dxa"/>
            <w:tcBorders>
              <w:top w:val="single" w:sz="4" w:space="0" w:color="auto"/>
              <w:left w:val="nil"/>
              <w:bottom w:val="single" w:sz="4" w:space="0" w:color="auto"/>
              <w:right w:val="single" w:sz="4" w:space="0" w:color="auto"/>
            </w:tcBorders>
            <w:shd w:val="clear" w:color="000000" w:fill="FFFFFF"/>
            <w:noWrap/>
            <w:vAlign w:val="center"/>
            <w:hideMark/>
          </w:tcPr>
          <w:p w:rsidR="00385112" w:rsidRPr="00385112" w:rsidP="00385112" w14:paraId="6AAE1159"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32DC7141" w14:textId="77777777">
            <w:pPr>
              <w:suppressAutoHyphens w:val="0"/>
              <w:jc w:val="center"/>
              <w:rPr>
                <w:color w:val="000000"/>
                <w:sz w:val="22"/>
                <w:szCs w:val="22"/>
                <w:lang w:eastAsia="lv-LV"/>
              </w:rPr>
            </w:pPr>
            <w:r w:rsidRPr="00385112">
              <w:rPr>
                <w:color w:val="000000"/>
                <w:sz w:val="22"/>
                <w:szCs w:val="22"/>
                <w:lang w:eastAsia="lv-LV"/>
              </w:rPr>
              <w:t>189,00</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DF18FFF" w14:textId="77777777">
            <w:pPr>
              <w:suppressAutoHyphens w:val="0"/>
              <w:jc w:val="center"/>
              <w:rPr>
                <w:color w:val="000000"/>
                <w:sz w:val="22"/>
                <w:szCs w:val="22"/>
                <w:lang w:eastAsia="lv-LV"/>
              </w:rPr>
            </w:pPr>
            <w:r w:rsidRPr="00385112">
              <w:rPr>
                <w:color w:val="000000"/>
                <w:sz w:val="22"/>
                <w:szCs w:val="22"/>
                <w:lang w:eastAsia="lv-LV"/>
              </w:rPr>
              <w:t>378,00</w:t>
            </w:r>
          </w:p>
        </w:tc>
      </w:tr>
      <w:tr w14:paraId="12CB0EEB" w14:textId="77777777" w:rsidTr="003F1DE8">
        <w:tblPrEx>
          <w:tblW w:w="9690" w:type="dxa"/>
          <w:tblInd w:w="-431" w:type="dxa"/>
          <w:tblLook w:val="04A0"/>
        </w:tblPrEx>
        <w:trPr>
          <w:trHeight w:val="836"/>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4C6D63CD" w14:textId="77777777">
            <w:pPr>
              <w:suppressAutoHyphens w:val="0"/>
              <w:jc w:val="center"/>
              <w:rPr>
                <w:color w:val="000000"/>
                <w:sz w:val="20"/>
                <w:szCs w:val="20"/>
                <w:lang w:eastAsia="lv-LV"/>
              </w:rPr>
            </w:pPr>
            <w:r w:rsidRPr="00385112">
              <w:rPr>
                <w:color w:val="000000"/>
                <w:sz w:val="20"/>
                <w:szCs w:val="20"/>
                <w:lang w:eastAsia="lv-LV"/>
              </w:rPr>
              <w:t>29</w:t>
            </w:r>
          </w:p>
        </w:tc>
        <w:tc>
          <w:tcPr>
            <w:tcW w:w="5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1B9A8A83" w14:textId="77777777">
            <w:pPr>
              <w:suppressAutoHyphens w:val="0"/>
              <w:jc w:val="both"/>
              <w:rPr>
                <w:color w:val="000000"/>
                <w:sz w:val="22"/>
                <w:szCs w:val="22"/>
                <w:lang w:eastAsia="lv-LV"/>
              </w:rPr>
            </w:pPr>
            <w:r w:rsidRPr="00385112">
              <w:rPr>
                <w:color w:val="000000"/>
                <w:sz w:val="22"/>
                <w:szCs w:val="22"/>
                <w:lang w:eastAsia="lv-LV"/>
              </w:rPr>
              <w:t xml:space="preserve">AC8surf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 500), (A1, A1a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85112" w:rsidRPr="00385112" w:rsidP="00385112" w14:paraId="12C091AB" w14:textId="77777777">
            <w:pPr>
              <w:suppressAutoHyphens w:val="0"/>
              <w:jc w:val="center"/>
              <w:rPr>
                <w:b/>
                <w:bCs/>
                <w:color w:val="000000"/>
                <w:sz w:val="22"/>
                <w:szCs w:val="22"/>
                <w:lang w:eastAsia="lv-LV"/>
              </w:rPr>
            </w:pPr>
            <w:r w:rsidRPr="00385112">
              <w:rPr>
                <w:b/>
                <w:bCs/>
                <w:color w:val="000000"/>
                <w:sz w:val="22"/>
                <w:szCs w:val="22"/>
                <w:lang w:eastAsia="lv-LV"/>
              </w:rPr>
              <w:t>5</w:t>
            </w:r>
          </w:p>
        </w:tc>
        <w:tc>
          <w:tcPr>
            <w:tcW w:w="11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00A10AF1" w14:textId="77777777">
            <w:pPr>
              <w:suppressAutoHyphens w:val="0"/>
              <w:jc w:val="center"/>
              <w:rPr>
                <w:color w:val="000000"/>
                <w:sz w:val="22"/>
                <w:szCs w:val="22"/>
                <w:lang w:eastAsia="lv-LV"/>
              </w:rPr>
            </w:pPr>
            <w:r w:rsidRPr="00385112">
              <w:rPr>
                <w:color w:val="000000"/>
                <w:sz w:val="22"/>
                <w:szCs w:val="22"/>
                <w:lang w:eastAsia="lv-LV"/>
              </w:rPr>
              <w:t>163,00</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3D2D6D68" w14:textId="77777777">
            <w:pPr>
              <w:suppressAutoHyphens w:val="0"/>
              <w:jc w:val="center"/>
              <w:rPr>
                <w:color w:val="000000"/>
                <w:sz w:val="22"/>
                <w:szCs w:val="22"/>
                <w:lang w:eastAsia="lv-LV"/>
              </w:rPr>
            </w:pPr>
            <w:r w:rsidRPr="00385112">
              <w:rPr>
                <w:color w:val="000000"/>
                <w:sz w:val="22"/>
                <w:szCs w:val="22"/>
                <w:lang w:eastAsia="lv-LV"/>
              </w:rPr>
              <w:t>815,00</w:t>
            </w:r>
          </w:p>
        </w:tc>
      </w:tr>
      <w:tr w14:paraId="4F30196F" w14:textId="77777777" w:rsidTr="003F1DE8">
        <w:tblPrEx>
          <w:tblW w:w="9690" w:type="dxa"/>
          <w:tblInd w:w="-431" w:type="dxa"/>
          <w:tblLook w:val="04A0"/>
        </w:tblPrEx>
        <w:trPr>
          <w:trHeight w:val="975"/>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13080E0A" w14:textId="77777777">
            <w:pPr>
              <w:suppressAutoHyphens w:val="0"/>
              <w:jc w:val="center"/>
              <w:rPr>
                <w:color w:val="000000"/>
                <w:sz w:val="20"/>
                <w:szCs w:val="20"/>
                <w:lang w:eastAsia="lv-LV"/>
              </w:rPr>
            </w:pPr>
            <w:r w:rsidRPr="00385112">
              <w:rPr>
                <w:color w:val="000000"/>
                <w:sz w:val="20"/>
                <w:szCs w:val="20"/>
                <w:lang w:eastAsia="lv-LV"/>
              </w:rPr>
              <w:t>30</w:t>
            </w:r>
          </w:p>
        </w:tc>
        <w:tc>
          <w:tcPr>
            <w:tcW w:w="51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370F3FBE" w14:textId="77777777">
            <w:pPr>
              <w:suppressAutoHyphens w:val="0"/>
              <w:jc w:val="both"/>
              <w:rPr>
                <w:color w:val="000000"/>
                <w:sz w:val="22"/>
                <w:szCs w:val="22"/>
                <w:lang w:eastAsia="lv-LV"/>
              </w:rPr>
            </w:pPr>
            <w:r w:rsidRPr="00385112">
              <w:rPr>
                <w:color w:val="000000"/>
                <w:sz w:val="22"/>
                <w:szCs w:val="22"/>
                <w:lang w:eastAsia="lv-LV"/>
              </w:rPr>
              <w:t xml:space="preserve">AC11surf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3501-5000), (A3, A4, S3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85112" w:rsidRPr="00385112" w:rsidP="00385112" w14:paraId="5F0D3902"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1950EB87" w14:textId="77777777">
            <w:pPr>
              <w:suppressAutoHyphens w:val="0"/>
              <w:jc w:val="center"/>
              <w:rPr>
                <w:color w:val="000000"/>
                <w:sz w:val="22"/>
                <w:szCs w:val="22"/>
                <w:lang w:eastAsia="lv-LV"/>
              </w:rPr>
            </w:pPr>
            <w:r w:rsidRPr="00385112">
              <w:rPr>
                <w:color w:val="000000"/>
                <w:sz w:val="22"/>
                <w:szCs w:val="22"/>
                <w:lang w:eastAsia="lv-LV"/>
              </w:rPr>
              <w:t>211,00</w:t>
            </w:r>
          </w:p>
        </w:tc>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112" w:rsidRPr="00385112" w:rsidP="00385112" w14:paraId="50685FCD" w14:textId="77777777">
            <w:pPr>
              <w:suppressAutoHyphens w:val="0"/>
              <w:jc w:val="center"/>
              <w:rPr>
                <w:color w:val="000000"/>
                <w:sz w:val="22"/>
                <w:szCs w:val="22"/>
                <w:lang w:eastAsia="lv-LV"/>
              </w:rPr>
            </w:pPr>
            <w:r w:rsidRPr="00385112">
              <w:rPr>
                <w:color w:val="000000"/>
                <w:sz w:val="22"/>
                <w:szCs w:val="22"/>
                <w:lang w:eastAsia="lv-LV"/>
              </w:rPr>
              <w:t>211,00</w:t>
            </w:r>
          </w:p>
        </w:tc>
      </w:tr>
      <w:tr w14:paraId="7B4F41DB" w14:textId="77777777" w:rsidTr="003F1DE8">
        <w:tblPrEx>
          <w:tblW w:w="9690" w:type="dxa"/>
          <w:tblInd w:w="-431" w:type="dxa"/>
          <w:tblLook w:val="04A0"/>
        </w:tblPrEx>
        <w:trPr>
          <w:trHeight w:val="990"/>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034C88A0" w14:textId="77777777">
            <w:pPr>
              <w:suppressAutoHyphens w:val="0"/>
              <w:jc w:val="center"/>
              <w:rPr>
                <w:color w:val="000000"/>
                <w:sz w:val="20"/>
                <w:szCs w:val="20"/>
                <w:lang w:eastAsia="lv-LV"/>
              </w:rPr>
            </w:pPr>
            <w:r w:rsidRPr="00385112">
              <w:rPr>
                <w:color w:val="000000"/>
                <w:sz w:val="20"/>
                <w:szCs w:val="20"/>
                <w:lang w:eastAsia="lv-LV"/>
              </w:rPr>
              <w:t>31</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2A2218AD" w14:textId="77777777">
            <w:pPr>
              <w:suppressAutoHyphens w:val="0"/>
              <w:jc w:val="both"/>
              <w:rPr>
                <w:color w:val="000000"/>
                <w:sz w:val="22"/>
                <w:szCs w:val="22"/>
                <w:lang w:eastAsia="lv-LV"/>
              </w:rPr>
            </w:pPr>
            <w:r w:rsidRPr="00385112">
              <w:rPr>
                <w:color w:val="000000"/>
                <w:sz w:val="22"/>
                <w:szCs w:val="22"/>
                <w:lang w:eastAsia="lv-LV"/>
              </w:rPr>
              <w:t xml:space="preserve">AC11surf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1501-3500), (A5, A6, S2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single" w:sz="4" w:space="0" w:color="auto"/>
              <w:left w:val="nil"/>
              <w:bottom w:val="single" w:sz="4" w:space="0" w:color="auto"/>
              <w:right w:val="single" w:sz="4" w:space="0" w:color="auto"/>
            </w:tcBorders>
            <w:shd w:val="clear" w:color="000000" w:fill="FFFFFF"/>
            <w:noWrap/>
            <w:vAlign w:val="center"/>
            <w:hideMark/>
          </w:tcPr>
          <w:p w:rsidR="00385112" w:rsidRPr="00385112" w:rsidP="00385112" w14:paraId="79196150"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5DB7414E" w14:textId="77777777">
            <w:pPr>
              <w:suppressAutoHyphens w:val="0"/>
              <w:jc w:val="center"/>
              <w:rPr>
                <w:color w:val="000000"/>
                <w:sz w:val="22"/>
                <w:szCs w:val="22"/>
                <w:lang w:eastAsia="lv-LV"/>
              </w:rPr>
            </w:pPr>
            <w:r w:rsidRPr="00385112">
              <w:rPr>
                <w:color w:val="000000"/>
                <w:sz w:val="22"/>
                <w:szCs w:val="22"/>
                <w:lang w:eastAsia="lv-LV"/>
              </w:rPr>
              <w:t>181,00</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5A51484B" w14:textId="77777777">
            <w:pPr>
              <w:suppressAutoHyphens w:val="0"/>
              <w:jc w:val="center"/>
              <w:rPr>
                <w:color w:val="000000"/>
                <w:sz w:val="22"/>
                <w:szCs w:val="22"/>
                <w:lang w:eastAsia="lv-LV"/>
              </w:rPr>
            </w:pPr>
            <w:r w:rsidRPr="00385112">
              <w:rPr>
                <w:color w:val="000000"/>
                <w:sz w:val="22"/>
                <w:szCs w:val="22"/>
                <w:lang w:eastAsia="lv-LV"/>
              </w:rPr>
              <w:t>362,00</w:t>
            </w:r>
          </w:p>
        </w:tc>
      </w:tr>
      <w:tr w14:paraId="38E0AE7B" w14:textId="77777777" w:rsidTr="003F1DE8">
        <w:tblPrEx>
          <w:tblW w:w="9690" w:type="dxa"/>
          <w:tblInd w:w="-431" w:type="dxa"/>
          <w:tblLook w:val="04A0"/>
        </w:tblPrEx>
        <w:trPr>
          <w:trHeight w:val="976"/>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A9E5BE1" w14:textId="77777777">
            <w:pPr>
              <w:suppressAutoHyphens w:val="0"/>
              <w:jc w:val="center"/>
              <w:rPr>
                <w:color w:val="000000"/>
                <w:sz w:val="20"/>
                <w:szCs w:val="20"/>
                <w:lang w:eastAsia="lv-LV"/>
              </w:rPr>
            </w:pPr>
            <w:r w:rsidRPr="00385112">
              <w:rPr>
                <w:color w:val="000000"/>
                <w:sz w:val="20"/>
                <w:szCs w:val="20"/>
                <w:lang w:eastAsia="lv-LV"/>
              </w:rPr>
              <w:t>32</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1837A12E" w14:textId="77777777">
            <w:pPr>
              <w:suppressAutoHyphens w:val="0"/>
              <w:jc w:val="both"/>
              <w:rPr>
                <w:color w:val="000000"/>
                <w:sz w:val="22"/>
                <w:szCs w:val="22"/>
                <w:lang w:eastAsia="lv-LV"/>
              </w:rPr>
            </w:pPr>
            <w:r w:rsidRPr="00385112">
              <w:rPr>
                <w:color w:val="000000"/>
                <w:sz w:val="22"/>
                <w:szCs w:val="22"/>
                <w:lang w:eastAsia="lv-LV"/>
              </w:rPr>
              <w:t xml:space="preserve">AC11surf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pievestā ≤500), (A7, A8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92F1E68"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0FAE3435" w14:textId="77777777">
            <w:pPr>
              <w:suppressAutoHyphens w:val="0"/>
              <w:jc w:val="center"/>
              <w:rPr>
                <w:color w:val="000000"/>
                <w:sz w:val="22"/>
                <w:szCs w:val="22"/>
                <w:lang w:eastAsia="lv-LV"/>
              </w:rPr>
            </w:pPr>
            <w:r w:rsidRPr="00385112">
              <w:rPr>
                <w:color w:val="000000"/>
                <w:sz w:val="22"/>
                <w:szCs w:val="22"/>
                <w:lang w:eastAsia="lv-LV"/>
              </w:rPr>
              <w:t>181,00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2915801D" w14:textId="77777777">
            <w:pPr>
              <w:suppressAutoHyphens w:val="0"/>
              <w:jc w:val="center"/>
              <w:rPr>
                <w:color w:val="000000"/>
                <w:sz w:val="22"/>
                <w:szCs w:val="22"/>
                <w:lang w:eastAsia="lv-LV"/>
              </w:rPr>
            </w:pPr>
            <w:r w:rsidRPr="00385112">
              <w:rPr>
                <w:color w:val="000000"/>
                <w:sz w:val="22"/>
                <w:szCs w:val="22"/>
                <w:lang w:eastAsia="lv-LV"/>
              </w:rPr>
              <w:t>362,00</w:t>
            </w:r>
          </w:p>
        </w:tc>
      </w:tr>
      <w:tr w14:paraId="765B6B96" w14:textId="77777777" w:rsidTr="003F1DE8">
        <w:tblPrEx>
          <w:tblW w:w="9690" w:type="dxa"/>
          <w:tblInd w:w="-431" w:type="dxa"/>
          <w:tblLook w:val="04A0"/>
        </w:tblPrEx>
        <w:trPr>
          <w:trHeight w:val="113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1E926546" w14:textId="77777777">
            <w:pPr>
              <w:suppressAutoHyphens w:val="0"/>
              <w:jc w:val="center"/>
              <w:rPr>
                <w:color w:val="000000"/>
                <w:sz w:val="20"/>
                <w:szCs w:val="20"/>
                <w:lang w:eastAsia="lv-LV"/>
              </w:rPr>
            </w:pPr>
            <w:r w:rsidRPr="00385112">
              <w:rPr>
                <w:color w:val="000000"/>
                <w:sz w:val="20"/>
                <w:szCs w:val="20"/>
                <w:lang w:eastAsia="lv-LV"/>
              </w:rPr>
              <w:t>33</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143F7EF" w14:textId="77777777">
            <w:pPr>
              <w:suppressAutoHyphens w:val="0"/>
              <w:jc w:val="both"/>
              <w:rPr>
                <w:color w:val="000000"/>
                <w:sz w:val="22"/>
                <w:szCs w:val="22"/>
                <w:lang w:eastAsia="lv-LV"/>
              </w:rPr>
            </w:pPr>
            <w:r w:rsidRPr="00385112">
              <w:rPr>
                <w:color w:val="000000"/>
                <w:sz w:val="22"/>
                <w:szCs w:val="22"/>
                <w:lang w:eastAsia="lv-LV"/>
              </w:rPr>
              <w:t>AC16bin</w:t>
            </w:r>
            <w:r w:rsidRPr="00385112">
              <w:rPr>
                <w:color w:val="000000"/>
                <w:sz w:val="16"/>
                <w:szCs w:val="16"/>
                <w:lang w:eastAsia="lv-LV"/>
              </w:rPr>
              <w:t xml:space="preserve"> (</w:t>
            </w:r>
            <w:r w:rsidRPr="00385112">
              <w:rPr>
                <w:color w:val="000000"/>
                <w:sz w:val="16"/>
                <w:szCs w:val="16"/>
                <w:lang w:eastAsia="lv-LV"/>
              </w:rPr>
              <w:t>AADTj</w:t>
            </w:r>
            <w:r w:rsidRPr="00385112">
              <w:rPr>
                <w:color w:val="000000"/>
                <w:sz w:val="16"/>
                <w:szCs w:val="16"/>
                <w:lang w:eastAsia="lv-LV"/>
              </w:rPr>
              <w:t xml:space="preserve">, kravas 501-1000), (A5, A6, S2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78B6CEE" w14:textId="77777777">
            <w:pPr>
              <w:suppressAutoHyphens w:val="0"/>
              <w:jc w:val="center"/>
              <w:rPr>
                <w:b/>
                <w:bCs/>
                <w:color w:val="000000"/>
                <w:sz w:val="22"/>
                <w:szCs w:val="22"/>
                <w:lang w:eastAsia="lv-LV"/>
              </w:rPr>
            </w:pPr>
            <w:r w:rsidRPr="00385112">
              <w:rPr>
                <w:b/>
                <w:bCs/>
                <w:color w:val="000000"/>
                <w:sz w:val="22"/>
                <w:szCs w:val="22"/>
                <w:lang w:eastAsia="lv-LV"/>
              </w:rPr>
              <w:t>2</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1ADECFE3" w14:textId="77777777">
            <w:pPr>
              <w:suppressAutoHyphens w:val="0"/>
              <w:jc w:val="center"/>
              <w:rPr>
                <w:color w:val="000000"/>
                <w:sz w:val="22"/>
                <w:szCs w:val="22"/>
                <w:lang w:eastAsia="lv-LV"/>
              </w:rPr>
            </w:pPr>
            <w:r w:rsidRPr="00385112">
              <w:rPr>
                <w:color w:val="000000"/>
                <w:sz w:val="22"/>
                <w:szCs w:val="22"/>
                <w:lang w:eastAsia="lv-LV"/>
              </w:rPr>
              <w:t>181,00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70DA00BE" w14:textId="77777777">
            <w:pPr>
              <w:suppressAutoHyphens w:val="0"/>
              <w:jc w:val="center"/>
              <w:rPr>
                <w:color w:val="000000"/>
                <w:sz w:val="22"/>
                <w:szCs w:val="22"/>
                <w:lang w:eastAsia="lv-LV"/>
              </w:rPr>
            </w:pPr>
            <w:r w:rsidRPr="00385112">
              <w:rPr>
                <w:color w:val="000000"/>
                <w:sz w:val="22"/>
                <w:szCs w:val="22"/>
                <w:lang w:eastAsia="lv-LV"/>
              </w:rPr>
              <w:t>362,00</w:t>
            </w:r>
          </w:p>
        </w:tc>
      </w:tr>
      <w:tr w14:paraId="0EA97D3A" w14:textId="77777777" w:rsidTr="003F1DE8">
        <w:tblPrEx>
          <w:tblW w:w="9690" w:type="dxa"/>
          <w:tblInd w:w="-431" w:type="dxa"/>
          <w:tblLook w:val="04A0"/>
        </w:tblPrEx>
        <w:trPr>
          <w:trHeight w:val="836"/>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C3B4F5B" w14:textId="77777777">
            <w:pPr>
              <w:suppressAutoHyphens w:val="0"/>
              <w:jc w:val="center"/>
              <w:rPr>
                <w:color w:val="000000"/>
                <w:sz w:val="20"/>
                <w:szCs w:val="20"/>
                <w:lang w:eastAsia="lv-LV"/>
              </w:rPr>
            </w:pPr>
            <w:r w:rsidRPr="00385112">
              <w:rPr>
                <w:color w:val="000000"/>
                <w:sz w:val="20"/>
                <w:szCs w:val="20"/>
                <w:lang w:eastAsia="lv-LV"/>
              </w:rPr>
              <w:t>34</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7A602541" w14:textId="77777777">
            <w:pPr>
              <w:suppressAutoHyphens w:val="0"/>
              <w:jc w:val="both"/>
              <w:rPr>
                <w:color w:val="000000"/>
                <w:sz w:val="22"/>
                <w:szCs w:val="22"/>
                <w:lang w:eastAsia="lv-LV"/>
              </w:rPr>
            </w:pPr>
            <w:r w:rsidRPr="00385112">
              <w:rPr>
                <w:color w:val="000000"/>
                <w:sz w:val="22"/>
                <w:szCs w:val="22"/>
                <w:lang w:eastAsia="lv-LV"/>
              </w:rPr>
              <w:t>AC16base</w:t>
            </w:r>
            <w:r w:rsidRPr="00385112">
              <w:rPr>
                <w:color w:val="000000"/>
                <w:sz w:val="16"/>
                <w:szCs w:val="16"/>
                <w:lang w:eastAsia="lv-LV"/>
              </w:rPr>
              <w:t xml:space="preserve"> (</w:t>
            </w:r>
            <w:r w:rsidRPr="00385112">
              <w:rPr>
                <w:color w:val="000000"/>
                <w:sz w:val="16"/>
                <w:szCs w:val="16"/>
                <w:lang w:eastAsia="lv-LV"/>
              </w:rPr>
              <w:t>AADTj</w:t>
            </w:r>
            <w:r w:rsidRPr="00385112">
              <w:rPr>
                <w:color w:val="000000"/>
                <w:sz w:val="16"/>
                <w:szCs w:val="16"/>
                <w:lang w:eastAsia="lv-LV"/>
              </w:rPr>
              <w:t xml:space="preserve">, kravas ≤100), (A1, A1a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5822E97" w14:textId="77777777">
            <w:pPr>
              <w:suppressAutoHyphens w:val="0"/>
              <w:jc w:val="center"/>
              <w:rPr>
                <w:b/>
                <w:bCs/>
                <w:color w:val="000000"/>
                <w:sz w:val="22"/>
                <w:szCs w:val="22"/>
                <w:lang w:eastAsia="lv-LV"/>
              </w:rPr>
            </w:pPr>
            <w:r w:rsidRPr="00385112">
              <w:rPr>
                <w:b/>
                <w:bCs/>
                <w:color w:val="000000"/>
                <w:sz w:val="22"/>
                <w:szCs w:val="22"/>
                <w:lang w:eastAsia="lv-LV"/>
              </w:rPr>
              <w:t>5</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E4239FB" w14:textId="77777777">
            <w:pPr>
              <w:suppressAutoHyphens w:val="0"/>
              <w:jc w:val="center"/>
              <w:rPr>
                <w:color w:val="000000"/>
                <w:sz w:val="22"/>
                <w:szCs w:val="22"/>
                <w:lang w:eastAsia="lv-LV"/>
              </w:rPr>
            </w:pPr>
            <w:r w:rsidRPr="00385112">
              <w:rPr>
                <w:color w:val="000000"/>
                <w:sz w:val="22"/>
                <w:szCs w:val="22"/>
                <w:lang w:eastAsia="lv-LV"/>
              </w:rPr>
              <w:t>163,00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4DB75E4D" w14:textId="77777777">
            <w:pPr>
              <w:suppressAutoHyphens w:val="0"/>
              <w:jc w:val="center"/>
              <w:rPr>
                <w:color w:val="000000"/>
                <w:sz w:val="22"/>
                <w:szCs w:val="22"/>
                <w:lang w:eastAsia="lv-LV"/>
              </w:rPr>
            </w:pPr>
            <w:r w:rsidRPr="00385112">
              <w:rPr>
                <w:color w:val="000000"/>
                <w:sz w:val="22"/>
                <w:szCs w:val="22"/>
                <w:lang w:eastAsia="lv-LV"/>
              </w:rPr>
              <w:t>815,00</w:t>
            </w:r>
          </w:p>
        </w:tc>
      </w:tr>
      <w:tr w14:paraId="6DCC639B" w14:textId="77777777" w:rsidTr="003F1DE8">
        <w:tblPrEx>
          <w:tblW w:w="9690" w:type="dxa"/>
          <w:tblInd w:w="-431" w:type="dxa"/>
          <w:tblLook w:val="04A0"/>
        </w:tblPrEx>
        <w:trPr>
          <w:trHeight w:val="99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1735D7F7" w14:textId="77777777">
            <w:pPr>
              <w:suppressAutoHyphens w:val="0"/>
              <w:jc w:val="center"/>
              <w:rPr>
                <w:color w:val="000000"/>
                <w:sz w:val="20"/>
                <w:szCs w:val="20"/>
                <w:lang w:eastAsia="lv-LV"/>
              </w:rPr>
            </w:pPr>
            <w:r w:rsidRPr="00385112">
              <w:rPr>
                <w:color w:val="000000"/>
                <w:sz w:val="20"/>
                <w:szCs w:val="20"/>
                <w:lang w:eastAsia="lv-LV"/>
              </w:rPr>
              <w:t>35</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07AAD38F" w14:textId="77777777">
            <w:pPr>
              <w:suppressAutoHyphens w:val="0"/>
              <w:jc w:val="both"/>
              <w:rPr>
                <w:color w:val="000000"/>
                <w:sz w:val="22"/>
                <w:szCs w:val="22"/>
                <w:lang w:eastAsia="lv-LV"/>
              </w:rPr>
            </w:pPr>
            <w:r w:rsidRPr="00385112">
              <w:rPr>
                <w:color w:val="000000"/>
                <w:sz w:val="22"/>
                <w:szCs w:val="22"/>
                <w:lang w:eastAsia="lv-LV"/>
              </w:rPr>
              <w:t xml:space="preserve">AC22base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kravas 501-1000), (A5, A6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3F82CA99"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17A32B86" w14:textId="77777777">
            <w:pPr>
              <w:suppressAutoHyphens w:val="0"/>
              <w:jc w:val="center"/>
              <w:rPr>
                <w:color w:val="000000"/>
                <w:sz w:val="22"/>
                <w:szCs w:val="22"/>
                <w:lang w:eastAsia="lv-LV"/>
              </w:rPr>
            </w:pPr>
            <w:r w:rsidRPr="00385112">
              <w:rPr>
                <w:color w:val="000000"/>
                <w:sz w:val="22"/>
                <w:szCs w:val="22"/>
                <w:lang w:eastAsia="lv-LV"/>
              </w:rPr>
              <w:t>211,00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69C96248" w14:textId="77777777">
            <w:pPr>
              <w:suppressAutoHyphens w:val="0"/>
              <w:jc w:val="center"/>
              <w:rPr>
                <w:color w:val="000000"/>
                <w:sz w:val="22"/>
                <w:szCs w:val="22"/>
                <w:lang w:eastAsia="lv-LV"/>
              </w:rPr>
            </w:pPr>
            <w:r w:rsidRPr="00385112">
              <w:rPr>
                <w:color w:val="000000"/>
                <w:sz w:val="22"/>
                <w:szCs w:val="22"/>
                <w:lang w:eastAsia="lv-LV"/>
              </w:rPr>
              <w:t>211,00</w:t>
            </w:r>
          </w:p>
        </w:tc>
      </w:tr>
      <w:tr w14:paraId="1B5013B0" w14:textId="77777777" w:rsidTr="003F1DE8">
        <w:tblPrEx>
          <w:tblW w:w="9690" w:type="dxa"/>
          <w:tblInd w:w="-431" w:type="dxa"/>
          <w:tblLook w:val="04A0"/>
        </w:tblPrEx>
        <w:trPr>
          <w:trHeight w:val="111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55163063" w14:textId="77777777">
            <w:pPr>
              <w:suppressAutoHyphens w:val="0"/>
              <w:jc w:val="center"/>
              <w:rPr>
                <w:color w:val="000000"/>
                <w:sz w:val="20"/>
                <w:szCs w:val="20"/>
                <w:lang w:eastAsia="lv-LV"/>
              </w:rPr>
            </w:pPr>
            <w:r w:rsidRPr="00385112">
              <w:rPr>
                <w:color w:val="000000"/>
                <w:sz w:val="20"/>
                <w:szCs w:val="20"/>
                <w:lang w:eastAsia="lv-LV"/>
              </w:rPr>
              <w:t>36</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F4B2233" w14:textId="77777777">
            <w:pPr>
              <w:suppressAutoHyphens w:val="0"/>
              <w:jc w:val="both"/>
              <w:rPr>
                <w:color w:val="000000"/>
                <w:sz w:val="22"/>
                <w:szCs w:val="22"/>
                <w:lang w:eastAsia="lv-LV"/>
              </w:rPr>
            </w:pPr>
            <w:r w:rsidRPr="00385112">
              <w:rPr>
                <w:color w:val="000000"/>
                <w:sz w:val="22"/>
                <w:szCs w:val="22"/>
                <w:lang w:eastAsia="lv-LV"/>
              </w:rPr>
              <w:t xml:space="preserve">AC22base </w:t>
            </w:r>
            <w:r w:rsidRPr="00385112">
              <w:rPr>
                <w:color w:val="000000"/>
                <w:sz w:val="16"/>
                <w:szCs w:val="16"/>
                <w:lang w:eastAsia="lv-LV"/>
              </w:rPr>
              <w:t>(</w:t>
            </w:r>
            <w:r w:rsidRPr="00385112">
              <w:rPr>
                <w:color w:val="000000"/>
                <w:sz w:val="16"/>
                <w:szCs w:val="16"/>
                <w:lang w:eastAsia="lv-LV"/>
              </w:rPr>
              <w:t>AADTj</w:t>
            </w:r>
            <w:r w:rsidRPr="00385112">
              <w:rPr>
                <w:color w:val="000000"/>
                <w:sz w:val="16"/>
                <w:szCs w:val="16"/>
                <w:lang w:eastAsia="lv-LV"/>
              </w:rPr>
              <w:t xml:space="preserve">, kravas ≤100), (A7, A8 segas tipi) </w:t>
            </w:r>
            <w:r w:rsidRPr="00385112">
              <w:rPr>
                <w:color w:val="000000"/>
                <w:sz w:val="22"/>
                <w:szCs w:val="22"/>
                <w:lang w:eastAsia="lv-LV"/>
              </w:rPr>
              <w:t>ieklātās asfaltbetona kārtas biezuma mērīšana, kārtas paliekošā porainības laboratoriska testēšana.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106BEF5F"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17CAD81F" w14:textId="77777777">
            <w:pPr>
              <w:suppressAutoHyphens w:val="0"/>
              <w:jc w:val="center"/>
              <w:rPr>
                <w:color w:val="000000"/>
                <w:sz w:val="22"/>
                <w:szCs w:val="22"/>
                <w:lang w:eastAsia="lv-LV"/>
              </w:rPr>
            </w:pPr>
            <w:r w:rsidRPr="00385112">
              <w:rPr>
                <w:color w:val="000000"/>
                <w:sz w:val="22"/>
                <w:szCs w:val="22"/>
                <w:lang w:eastAsia="lv-LV"/>
              </w:rPr>
              <w:t>211,00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BD1D11C" w14:textId="77777777">
            <w:pPr>
              <w:suppressAutoHyphens w:val="0"/>
              <w:jc w:val="center"/>
              <w:rPr>
                <w:color w:val="000000"/>
                <w:sz w:val="22"/>
                <w:szCs w:val="22"/>
                <w:lang w:eastAsia="lv-LV"/>
              </w:rPr>
            </w:pPr>
            <w:r w:rsidRPr="00385112">
              <w:rPr>
                <w:color w:val="000000"/>
                <w:sz w:val="22"/>
                <w:szCs w:val="22"/>
                <w:lang w:eastAsia="lv-LV"/>
              </w:rPr>
              <w:t>211,00</w:t>
            </w:r>
          </w:p>
        </w:tc>
      </w:tr>
      <w:tr w14:paraId="3C5F0087" w14:textId="77777777" w:rsidTr="003F1DE8">
        <w:tblPrEx>
          <w:tblW w:w="9690" w:type="dxa"/>
          <w:tblInd w:w="-431" w:type="dxa"/>
          <w:tblLook w:val="04A0"/>
        </w:tblPrEx>
        <w:trPr>
          <w:trHeight w:val="552"/>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6A100BB8" w14:textId="77777777">
            <w:pPr>
              <w:suppressAutoHyphens w:val="0"/>
              <w:jc w:val="center"/>
              <w:rPr>
                <w:color w:val="000000"/>
                <w:sz w:val="20"/>
                <w:szCs w:val="20"/>
                <w:lang w:eastAsia="lv-LV"/>
              </w:rPr>
            </w:pPr>
            <w:r w:rsidRPr="00385112">
              <w:rPr>
                <w:color w:val="000000"/>
                <w:sz w:val="20"/>
                <w:szCs w:val="20"/>
                <w:lang w:eastAsia="lv-LV"/>
              </w:rPr>
              <w:t>37</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049E884F" w14:textId="77777777">
            <w:pPr>
              <w:suppressAutoHyphens w:val="0"/>
              <w:jc w:val="both"/>
              <w:rPr>
                <w:color w:val="000000"/>
                <w:sz w:val="22"/>
                <w:szCs w:val="22"/>
                <w:lang w:eastAsia="lv-LV"/>
              </w:rPr>
            </w:pPr>
            <w:r w:rsidRPr="00385112">
              <w:rPr>
                <w:color w:val="000000"/>
                <w:sz w:val="22"/>
                <w:szCs w:val="22"/>
                <w:lang w:eastAsia="lv-LV"/>
              </w:rPr>
              <w:t>Horizontālo apzīmējumu atstarošanas spējas noteikšana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50DFF8D8" w14:textId="77777777">
            <w:pPr>
              <w:suppressAutoHyphens w:val="0"/>
              <w:jc w:val="center"/>
              <w:rPr>
                <w:b/>
                <w:bCs/>
                <w:color w:val="000000"/>
                <w:sz w:val="22"/>
                <w:szCs w:val="22"/>
                <w:lang w:eastAsia="lv-LV"/>
              </w:rPr>
            </w:pPr>
            <w:r w:rsidRPr="00385112">
              <w:rPr>
                <w:b/>
                <w:bCs/>
                <w:color w:val="000000"/>
                <w:sz w:val="22"/>
                <w:szCs w:val="22"/>
                <w:lang w:eastAsia="lv-LV"/>
              </w:rPr>
              <w:t>6</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3B5A4E83" w14:textId="77777777">
            <w:pPr>
              <w:suppressAutoHyphens w:val="0"/>
              <w:jc w:val="center"/>
              <w:rPr>
                <w:color w:val="000000"/>
                <w:sz w:val="22"/>
                <w:szCs w:val="22"/>
                <w:lang w:eastAsia="lv-LV"/>
              </w:rPr>
            </w:pPr>
            <w:r w:rsidRPr="00385112">
              <w:rPr>
                <w:color w:val="000000"/>
                <w:sz w:val="22"/>
                <w:szCs w:val="22"/>
                <w:lang w:eastAsia="lv-LV"/>
              </w:rPr>
              <w:t>220,00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1282BB7A" w14:textId="77777777">
            <w:pPr>
              <w:suppressAutoHyphens w:val="0"/>
              <w:jc w:val="center"/>
              <w:rPr>
                <w:color w:val="000000"/>
                <w:sz w:val="22"/>
                <w:szCs w:val="22"/>
                <w:lang w:eastAsia="lv-LV"/>
              </w:rPr>
            </w:pPr>
            <w:r w:rsidRPr="00385112">
              <w:rPr>
                <w:color w:val="000000"/>
                <w:sz w:val="22"/>
                <w:szCs w:val="22"/>
                <w:lang w:eastAsia="lv-LV"/>
              </w:rPr>
              <w:t>1320,00</w:t>
            </w:r>
          </w:p>
        </w:tc>
      </w:tr>
      <w:tr w14:paraId="295E42E8" w14:textId="77777777" w:rsidTr="003F1DE8">
        <w:tblPrEx>
          <w:tblW w:w="9690" w:type="dxa"/>
          <w:tblInd w:w="-431" w:type="dxa"/>
          <w:tblLook w:val="04A0"/>
        </w:tblPrEx>
        <w:trPr>
          <w:trHeight w:val="41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3A40047" w14:textId="77777777">
            <w:pPr>
              <w:suppressAutoHyphens w:val="0"/>
              <w:jc w:val="center"/>
              <w:rPr>
                <w:color w:val="000000"/>
                <w:sz w:val="20"/>
                <w:szCs w:val="20"/>
                <w:lang w:eastAsia="lv-LV"/>
              </w:rPr>
            </w:pPr>
            <w:r w:rsidRPr="00385112">
              <w:rPr>
                <w:color w:val="000000"/>
                <w:sz w:val="20"/>
                <w:szCs w:val="20"/>
                <w:lang w:eastAsia="lv-LV"/>
              </w:rPr>
              <w:t>38</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65AB7756" w14:textId="77777777">
            <w:pPr>
              <w:suppressAutoHyphens w:val="0"/>
              <w:jc w:val="both"/>
              <w:rPr>
                <w:color w:val="000000"/>
                <w:sz w:val="22"/>
                <w:szCs w:val="22"/>
                <w:lang w:eastAsia="lv-LV"/>
              </w:rPr>
            </w:pPr>
            <w:r w:rsidRPr="00385112">
              <w:rPr>
                <w:color w:val="000000"/>
                <w:sz w:val="22"/>
                <w:szCs w:val="22"/>
                <w:lang w:eastAsia="lv-LV"/>
              </w:rPr>
              <w:t>Ceļa zīmju atstarojuma koeficienta mērīšana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7E0E0C62"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BFE0C40" w14:textId="77777777">
            <w:pPr>
              <w:suppressAutoHyphens w:val="0"/>
              <w:jc w:val="center"/>
              <w:rPr>
                <w:color w:val="000000"/>
                <w:sz w:val="22"/>
                <w:szCs w:val="22"/>
                <w:lang w:eastAsia="lv-LV"/>
              </w:rPr>
            </w:pPr>
            <w:r w:rsidRPr="00385112">
              <w:rPr>
                <w:color w:val="000000"/>
                <w:sz w:val="22"/>
                <w:szCs w:val="22"/>
                <w:lang w:eastAsia="lv-LV"/>
              </w:rPr>
              <w:t>220,00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C28EECE" w14:textId="77777777">
            <w:pPr>
              <w:suppressAutoHyphens w:val="0"/>
              <w:jc w:val="center"/>
              <w:rPr>
                <w:color w:val="000000"/>
                <w:sz w:val="22"/>
                <w:szCs w:val="22"/>
                <w:lang w:eastAsia="lv-LV"/>
              </w:rPr>
            </w:pPr>
            <w:r w:rsidRPr="00385112">
              <w:rPr>
                <w:color w:val="000000"/>
                <w:sz w:val="22"/>
                <w:szCs w:val="22"/>
                <w:lang w:eastAsia="lv-LV"/>
              </w:rPr>
              <w:t>660,00</w:t>
            </w:r>
          </w:p>
        </w:tc>
      </w:tr>
      <w:tr w14:paraId="27B5D0D8" w14:textId="77777777" w:rsidTr="003F1DE8">
        <w:tblPrEx>
          <w:tblW w:w="9690" w:type="dxa"/>
          <w:tblInd w:w="-431" w:type="dxa"/>
          <w:tblLook w:val="04A0"/>
        </w:tblPrEx>
        <w:trPr>
          <w:trHeight w:val="80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2039919B" w14:textId="77777777">
            <w:pPr>
              <w:suppressAutoHyphens w:val="0"/>
              <w:jc w:val="center"/>
              <w:rPr>
                <w:color w:val="000000"/>
                <w:sz w:val="20"/>
                <w:szCs w:val="20"/>
                <w:lang w:eastAsia="lv-LV"/>
              </w:rPr>
            </w:pPr>
            <w:r w:rsidRPr="00385112">
              <w:rPr>
                <w:color w:val="000000"/>
                <w:sz w:val="20"/>
                <w:szCs w:val="20"/>
                <w:lang w:eastAsia="lv-LV"/>
              </w:rPr>
              <w:t>39</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5B939A2F" w14:textId="77777777">
            <w:pPr>
              <w:suppressAutoHyphens w:val="0"/>
              <w:jc w:val="both"/>
              <w:rPr>
                <w:color w:val="000000"/>
                <w:sz w:val="22"/>
                <w:szCs w:val="22"/>
                <w:lang w:eastAsia="lv-LV"/>
              </w:rPr>
            </w:pPr>
            <w:r w:rsidRPr="00385112">
              <w:rPr>
                <w:color w:val="000000"/>
                <w:sz w:val="22"/>
                <w:szCs w:val="22"/>
                <w:lang w:eastAsia="lv-LV"/>
              </w:rPr>
              <w:t>Uzbēruma grunts organisko savienojumu satura noteikšana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488EE3BA" w14:textId="77777777">
            <w:pPr>
              <w:suppressAutoHyphens w:val="0"/>
              <w:jc w:val="center"/>
              <w:rPr>
                <w:b/>
                <w:bCs/>
                <w:color w:val="000000"/>
                <w:sz w:val="22"/>
                <w:szCs w:val="22"/>
                <w:lang w:eastAsia="lv-LV"/>
              </w:rPr>
            </w:pPr>
            <w:r w:rsidRPr="00385112">
              <w:rPr>
                <w:b/>
                <w:bCs/>
                <w:color w:val="000000"/>
                <w:sz w:val="22"/>
                <w:szCs w:val="22"/>
                <w:lang w:eastAsia="lv-LV"/>
              </w:rPr>
              <w:t>1</w:t>
            </w:r>
          </w:p>
        </w:tc>
        <w:tc>
          <w:tcPr>
            <w:tcW w:w="1114" w:type="dxa"/>
            <w:tcBorders>
              <w:top w:val="nil"/>
              <w:left w:val="nil"/>
              <w:bottom w:val="single" w:sz="4" w:space="0" w:color="auto"/>
              <w:right w:val="single" w:sz="4" w:space="0" w:color="auto"/>
            </w:tcBorders>
            <w:shd w:val="clear" w:color="auto" w:fill="auto"/>
            <w:noWrap/>
            <w:vAlign w:val="center"/>
            <w:hideMark/>
          </w:tcPr>
          <w:p w:rsidR="00385112" w:rsidRPr="00385112" w:rsidP="00385112" w14:paraId="2CC32A91" w14:textId="77777777">
            <w:pPr>
              <w:suppressAutoHyphens w:val="0"/>
              <w:jc w:val="center"/>
              <w:rPr>
                <w:color w:val="000000"/>
                <w:sz w:val="22"/>
                <w:szCs w:val="22"/>
                <w:lang w:eastAsia="lv-LV"/>
              </w:rPr>
            </w:pPr>
            <w:r w:rsidRPr="00385112">
              <w:rPr>
                <w:color w:val="000000"/>
                <w:sz w:val="22"/>
                <w:szCs w:val="22"/>
                <w:lang w:eastAsia="lv-LV"/>
              </w:rPr>
              <w:t>65,00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5644C7E7" w14:textId="77777777">
            <w:pPr>
              <w:suppressAutoHyphens w:val="0"/>
              <w:jc w:val="center"/>
              <w:rPr>
                <w:color w:val="000000"/>
                <w:sz w:val="22"/>
                <w:szCs w:val="22"/>
                <w:lang w:eastAsia="lv-LV"/>
              </w:rPr>
            </w:pPr>
            <w:r w:rsidRPr="00385112">
              <w:rPr>
                <w:color w:val="000000"/>
                <w:sz w:val="22"/>
                <w:szCs w:val="22"/>
                <w:lang w:eastAsia="lv-LV"/>
              </w:rPr>
              <w:t>65,00</w:t>
            </w:r>
          </w:p>
        </w:tc>
      </w:tr>
      <w:tr w14:paraId="64D7CA60" w14:textId="77777777" w:rsidTr="003F1DE8">
        <w:tblPrEx>
          <w:tblW w:w="9690" w:type="dxa"/>
          <w:tblInd w:w="-431" w:type="dxa"/>
          <w:tblLook w:val="04A0"/>
        </w:tblPrEx>
        <w:trPr>
          <w:trHeight w:val="592"/>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385112" w:rsidRPr="00385112" w:rsidP="00385112" w14:paraId="0519C5D7" w14:textId="77777777">
            <w:pPr>
              <w:suppressAutoHyphens w:val="0"/>
              <w:jc w:val="center"/>
              <w:rPr>
                <w:color w:val="000000"/>
                <w:sz w:val="20"/>
                <w:szCs w:val="20"/>
                <w:lang w:eastAsia="lv-LV"/>
              </w:rPr>
            </w:pPr>
            <w:r w:rsidRPr="00385112">
              <w:rPr>
                <w:color w:val="000000"/>
                <w:sz w:val="20"/>
                <w:szCs w:val="20"/>
                <w:lang w:eastAsia="lv-LV"/>
              </w:rPr>
              <w:t>40</w:t>
            </w:r>
          </w:p>
        </w:tc>
        <w:tc>
          <w:tcPr>
            <w:tcW w:w="5130" w:type="dxa"/>
            <w:tcBorders>
              <w:top w:val="single" w:sz="4" w:space="0" w:color="auto"/>
              <w:left w:val="nil"/>
              <w:bottom w:val="single" w:sz="4" w:space="0" w:color="auto"/>
              <w:right w:val="single" w:sz="4" w:space="0" w:color="auto"/>
            </w:tcBorders>
            <w:shd w:val="clear" w:color="000000" w:fill="FFFFFF"/>
            <w:vAlign w:val="center"/>
            <w:hideMark/>
          </w:tcPr>
          <w:p w:rsidR="00385112" w:rsidRPr="00385112" w:rsidP="00385112" w14:paraId="48C774A3" w14:textId="77777777">
            <w:pPr>
              <w:suppressAutoHyphens w:val="0"/>
              <w:jc w:val="both"/>
              <w:rPr>
                <w:color w:val="000000"/>
                <w:sz w:val="22"/>
                <w:szCs w:val="22"/>
                <w:lang w:eastAsia="lv-LV"/>
              </w:rPr>
            </w:pPr>
            <w:r w:rsidRPr="00385112">
              <w:rPr>
                <w:color w:val="000000"/>
                <w:sz w:val="22"/>
                <w:szCs w:val="22"/>
                <w:lang w:eastAsia="lv-LV"/>
              </w:rPr>
              <w:t>Apgaismes stabu cinka pārklājuma biezuma mērīšana</w:t>
            </w:r>
          </w:p>
        </w:tc>
        <w:tc>
          <w:tcPr>
            <w:tcW w:w="1443" w:type="dxa"/>
            <w:tcBorders>
              <w:top w:val="nil"/>
              <w:left w:val="nil"/>
              <w:bottom w:val="single" w:sz="4" w:space="0" w:color="auto"/>
              <w:right w:val="single" w:sz="4" w:space="0" w:color="auto"/>
            </w:tcBorders>
            <w:shd w:val="clear" w:color="000000" w:fill="FFFFFF"/>
            <w:noWrap/>
            <w:vAlign w:val="center"/>
            <w:hideMark/>
          </w:tcPr>
          <w:p w:rsidR="00385112" w:rsidRPr="00385112" w:rsidP="00385112" w14:paraId="26D27F83" w14:textId="77777777">
            <w:pPr>
              <w:suppressAutoHyphens w:val="0"/>
              <w:jc w:val="center"/>
              <w:rPr>
                <w:b/>
                <w:bCs/>
                <w:color w:val="000000"/>
                <w:sz w:val="22"/>
                <w:szCs w:val="22"/>
                <w:lang w:eastAsia="lv-LV"/>
              </w:rPr>
            </w:pPr>
            <w:r w:rsidRPr="00385112">
              <w:rPr>
                <w:b/>
                <w:bCs/>
                <w:color w:val="000000"/>
                <w:sz w:val="22"/>
                <w:szCs w:val="22"/>
                <w:lang w:eastAsia="lv-LV"/>
              </w:rPr>
              <w:t>3</w:t>
            </w:r>
          </w:p>
        </w:tc>
        <w:tc>
          <w:tcPr>
            <w:tcW w:w="1114" w:type="dxa"/>
            <w:tcBorders>
              <w:top w:val="nil"/>
              <w:left w:val="nil"/>
              <w:bottom w:val="single" w:sz="4" w:space="0" w:color="auto"/>
              <w:right w:val="single" w:sz="4" w:space="0" w:color="auto"/>
            </w:tcBorders>
            <w:shd w:val="clear" w:color="000000" w:fill="FFFFFF"/>
            <w:vAlign w:val="center"/>
            <w:hideMark/>
          </w:tcPr>
          <w:p w:rsidR="00385112" w:rsidRPr="00385112" w:rsidP="00385112" w14:paraId="74728673" w14:textId="77777777">
            <w:pPr>
              <w:suppressAutoHyphens w:val="0"/>
              <w:jc w:val="center"/>
              <w:rPr>
                <w:color w:val="000000"/>
                <w:sz w:val="22"/>
                <w:szCs w:val="22"/>
                <w:lang w:eastAsia="lv-LV"/>
              </w:rPr>
            </w:pPr>
            <w:r w:rsidRPr="00385112">
              <w:rPr>
                <w:color w:val="000000"/>
                <w:sz w:val="22"/>
                <w:szCs w:val="22"/>
                <w:lang w:eastAsia="lv-LV"/>
              </w:rPr>
              <w:t>220,00</w:t>
            </w:r>
          </w:p>
        </w:tc>
        <w:tc>
          <w:tcPr>
            <w:tcW w:w="1041" w:type="dxa"/>
            <w:tcBorders>
              <w:top w:val="nil"/>
              <w:left w:val="nil"/>
              <w:bottom w:val="single" w:sz="4" w:space="0" w:color="auto"/>
              <w:right w:val="single" w:sz="4" w:space="0" w:color="auto"/>
            </w:tcBorders>
            <w:shd w:val="clear" w:color="000000" w:fill="FFFFFF"/>
            <w:vAlign w:val="center"/>
            <w:hideMark/>
          </w:tcPr>
          <w:p w:rsidR="00385112" w:rsidRPr="00385112" w:rsidP="00385112" w14:paraId="689CDD04" w14:textId="77777777">
            <w:pPr>
              <w:suppressAutoHyphens w:val="0"/>
              <w:jc w:val="center"/>
              <w:rPr>
                <w:color w:val="000000"/>
                <w:sz w:val="22"/>
                <w:szCs w:val="22"/>
                <w:lang w:eastAsia="lv-LV"/>
              </w:rPr>
            </w:pPr>
            <w:r w:rsidRPr="00385112">
              <w:rPr>
                <w:color w:val="000000"/>
                <w:sz w:val="22"/>
                <w:szCs w:val="22"/>
                <w:lang w:eastAsia="lv-LV"/>
              </w:rPr>
              <w:t>660,00</w:t>
            </w:r>
          </w:p>
        </w:tc>
      </w:tr>
      <w:tr w14:paraId="56355E4C" w14:textId="77777777" w:rsidTr="003F1DE8">
        <w:tblPrEx>
          <w:tblW w:w="9690" w:type="dxa"/>
          <w:tblInd w:w="-431" w:type="dxa"/>
          <w:tblLook w:val="04A0"/>
        </w:tblPrEx>
        <w:trPr>
          <w:trHeight w:val="288"/>
        </w:trPr>
        <w:tc>
          <w:tcPr>
            <w:tcW w:w="864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457BC29B" w14:textId="77777777">
            <w:pPr>
              <w:suppressAutoHyphens w:val="0"/>
              <w:jc w:val="right"/>
              <w:rPr>
                <w:b/>
                <w:bCs/>
                <w:color w:val="000000"/>
                <w:sz w:val="22"/>
                <w:szCs w:val="22"/>
                <w:lang w:eastAsia="lv-LV"/>
              </w:rPr>
            </w:pPr>
            <w:r w:rsidRPr="00385112">
              <w:rPr>
                <w:b/>
                <w:bCs/>
                <w:color w:val="000000"/>
                <w:sz w:val="22"/>
                <w:szCs w:val="22"/>
                <w:lang w:eastAsia="lv-LV"/>
              </w:rPr>
              <w:t>KOPĀ EUR bez PVN (B):</w:t>
            </w:r>
          </w:p>
        </w:tc>
        <w:tc>
          <w:tcPr>
            <w:tcW w:w="1041" w:type="dxa"/>
            <w:tcBorders>
              <w:top w:val="nil"/>
              <w:left w:val="nil"/>
              <w:bottom w:val="single" w:sz="4" w:space="0" w:color="auto"/>
              <w:right w:val="single" w:sz="4" w:space="0" w:color="auto"/>
            </w:tcBorders>
            <w:shd w:val="clear" w:color="auto" w:fill="auto"/>
            <w:noWrap/>
            <w:vAlign w:val="center"/>
            <w:hideMark/>
          </w:tcPr>
          <w:p w:rsidR="00385112" w:rsidRPr="00385112" w:rsidP="00385112" w14:paraId="37E58635" w14:textId="77777777">
            <w:pPr>
              <w:suppressAutoHyphens w:val="0"/>
              <w:spacing w:after="160"/>
              <w:rPr>
                <w:color w:val="000000"/>
                <w:kern w:val="2"/>
                <w:sz w:val="22"/>
                <w:szCs w:val="22"/>
                <w:lang w:eastAsia="lv-LV"/>
                <w14:ligatures w14:val="standardContextual"/>
              </w:rPr>
            </w:pPr>
            <w:r w:rsidRPr="00385112">
              <w:rPr>
                <w:rFonts w:ascii="Calibri" w:eastAsia="Calibri" w:hAnsi="Calibri" w:cs="Calibri"/>
                <w:color w:val="000000"/>
                <w:kern w:val="2"/>
                <w:sz w:val="22"/>
                <w:szCs w:val="22"/>
                <w:lang w:eastAsia="lv-LV"/>
                <w14:ligatures w14:val="standardContextual"/>
              </w:rPr>
              <w:t>22372,00</w:t>
            </w:r>
          </w:p>
          <w:p w:rsidR="00385112" w:rsidRPr="00385112" w:rsidP="00385112" w14:paraId="7B5A672F" w14:textId="77777777">
            <w:pPr>
              <w:suppressAutoHyphens w:val="0"/>
              <w:rPr>
                <w:color w:val="000000"/>
                <w:sz w:val="22"/>
                <w:szCs w:val="22"/>
                <w:lang w:eastAsia="lv-LV"/>
              </w:rPr>
            </w:pPr>
          </w:p>
        </w:tc>
      </w:tr>
      <w:tr w14:paraId="69072BFD" w14:textId="77777777" w:rsidTr="003F1DE8">
        <w:tblPrEx>
          <w:tblW w:w="9690" w:type="dxa"/>
          <w:tblInd w:w="-431" w:type="dxa"/>
          <w:tblLook w:val="04A0"/>
        </w:tblPrEx>
        <w:trPr>
          <w:trHeight w:val="113"/>
        </w:trPr>
        <w:tc>
          <w:tcPr>
            <w:tcW w:w="75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112" w:rsidRPr="00385112" w:rsidP="00385112" w14:paraId="586F7CEC" w14:textId="77777777">
            <w:pPr>
              <w:suppressAutoHyphens w:val="0"/>
              <w:jc w:val="right"/>
              <w:rPr>
                <w:b/>
                <w:bCs/>
                <w:color w:val="000000"/>
                <w:sz w:val="22"/>
                <w:szCs w:val="22"/>
                <w:lang w:eastAsia="lv-LV"/>
              </w:rPr>
            </w:pPr>
            <w:r w:rsidRPr="00385112">
              <w:rPr>
                <w:b/>
                <w:bCs/>
                <w:color w:val="000000"/>
                <w:sz w:val="22"/>
                <w:szCs w:val="22"/>
                <w:lang w:eastAsia="lv-LV"/>
              </w:rPr>
              <w:t>KOPĀ EUR bez PVN (A+B):</w:t>
            </w:r>
          </w:p>
        </w:tc>
        <w:tc>
          <w:tcPr>
            <w:tcW w:w="2156" w:type="dxa"/>
            <w:gridSpan w:val="2"/>
            <w:tcBorders>
              <w:top w:val="single" w:sz="4" w:space="0" w:color="auto"/>
              <w:left w:val="nil"/>
              <w:bottom w:val="single" w:sz="4" w:space="0" w:color="auto"/>
              <w:right w:val="single" w:sz="4" w:space="0" w:color="auto"/>
            </w:tcBorders>
            <w:shd w:val="clear" w:color="auto" w:fill="auto"/>
            <w:noWrap/>
            <w:vAlign w:val="center"/>
            <w:hideMark/>
          </w:tcPr>
          <w:p w:rsidR="00385112" w:rsidRPr="00385112" w:rsidP="00385112" w14:paraId="4818587A" w14:textId="77777777">
            <w:pPr>
              <w:suppressAutoHyphens w:val="0"/>
              <w:spacing w:after="160"/>
              <w:jc w:val="right"/>
              <w:rPr>
                <w:b/>
                <w:bCs/>
                <w:color w:val="000000"/>
                <w:kern w:val="2"/>
                <w:sz w:val="22"/>
                <w:szCs w:val="22"/>
                <w:lang w:eastAsia="lv-LV"/>
                <w14:ligatures w14:val="standardContextual"/>
              </w:rPr>
            </w:pPr>
            <w:r w:rsidRPr="00385112">
              <w:rPr>
                <w:rFonts w:ascii="Calibri" w:eastAsia="Calibri" w:hAnsi="Calibri" w:cs="Calibri"/>
                <w:b/>
                <w:bCs/>
                <w:color w:val="000000"/>
                <w:kern w:val="2"/>
                <w:sz w:val="22"/>
                <w:szCs w:val="22"/>
                <w:lang w:eastAsia="lv-LV"/>
                <w14:ligatures w14:val="standardContextual"/>
              </w:rPr>
              <w:t>189 332,00</w:t>
            </w:r>
          </w:p>
        </w:tc>
      </w:tr>
    </w:tbl>
    <w:p w:rsidR="00385112" w:rsidP="00385112" w14:paraId="532F89C9" w14:textId="77777777">
      <w:pPr>
        <w:suppressAutoHyphens w:val="0"/>
        <w:spacing w:after="200" w:line="276" w:lineRule="auto"/>
        <w:rPr>
          <w:rFonts w:eastAsia="Calibri"/>
          <w:b/>
          <w:color w:val="000000"/>
          <w:kern w:val="2"/>
          <w:sz w:val="22"/>
          <w:lang w:eastAsia="lv-LV"/>
          <w14:ligatures w14:val="standardContextual"/>
        </w:rPr>
      </w:pPr>
    </w:p>
    <w:p w:rsidR="00385112" w:rsidRPr="00A232F9" w:rsidP="00385112" w14:paraId="2368EBFA" w14:textId="77777777">
      <w:r>
        <w:t>Piezīm</w:t>
      </w:r>
      <w:r w:rsidRPr="00A232F9">
        <w:t xml:space="preserve">es: </w:t>
      </w:r>
    </w:p>
    <w:p w:rsidR="00385112" w:rsidRPr="00A232F9" w:rsidP="00385112" w14:paraId="0B319836" w14:textId="77777777">
      <w:pPr>
        <w:pStyle w:val="ListParagraph"/>
        <w:numPr>
          <w:ilvl w:val="0"/>
          <w:numId w:val="28"/>
        </w:numPr>
        <w:suppressAutoHyphens w:val="0"/>
        <w:spacing w:after="160" w:line="259" w:lineRule="auto"/>
        <w:jc w:val="both"/>
      </w:pPr>
      <w:r w:rsidRPr="00A232F9">
        <w:t xml:space="preserve">Ja projektā norādītajās VAS “Latvijas valsts ceļi” autoceļu būvdarbu specifikācijās ir noteiktas prasības augstāk uzskaitītajām pārbaudēm, tās jāveic pēc atbilstoši šo specifikāciju prasībām. </w:t>
      </w:r>
    </w:p>
    <w:p w:rsidR="00385112" w:rsidRPr="00385112" w:rsidP="00385112" w14:paraId="2093EE44" w14:textId="77777777">
      <w:pPr>
        <w:suppressAutoHyphens w:val="0"/>
        <w:spacing w:after="200" w:line="276" w:lineRule="auto"/>
        <w:rPr>
          <w:rFonts w:eastAsia="Calibri"/>
          <w:b/>
          <w:color w:val="000000"/>
          <w:kern w:val="2"/>
          <w:sz w:val="22"/>
          <w:lang w:eastAsia="lv-LV"/>
          <w14:ligatures w14:val="standardContextual"/>
        </w:rPr>
      </w:pPr>
    </w:p>
    <w:p w:rsidR="00385112" w:rsidRPr="00385112" w:rsidP="00385112" w14:paraId="61C5CE0B" w14:textId="77777777">
      <w:pPr>
        <w:suppressAutoHyphens w:val="0"/>
        <w:spacing w:after="10072" w:line="253" w:lineRule="auto"/>
        <w:ind w:left="720"/>
        <w:contextualSpacing/>
        <w:jc w:val="both"/>
        <w:rPr>
          <w:rFonts w:eastAsiaTheme="minorHAnsi"/>
          <w:kern w:val="2"/>
          <w:sz w:val="22"/>
          <w:szCs w:val="22"/>
          <w:lang w:eastAsia="en-US"/>
          <w14:ligatures w14:val="standardContextual"/>
        </w:rPr>
      </w:pPr>
      <w:r w:rsidRPr="00385112">
        <w:rPr>
          <w:rFonts w:eastAsiaTheme="minorHAnsi"/>
          <w:kern w:val="2"/>
          <w:sz w:val="22"/>
          <w:szCs w:val="22"/>
          <w:lang w:eastAsia="en-US"/>
          <w14:ligatures w14:val="standardContextual"/>
        </w:rPr>
        <w:t>SIA “RoadLat” valdes priekšsēdētājs Reinis Uzuleņš</w:t>
      </w:r>
    </w:p>
    <w:p w:rsidR="00385112" w:rsidRPr="00385112" w:rsidP="00385112" w14:paraId="7C7E56A8" w14:textId="77777777">
      <w:pPr>
        <w:suppressAutoHyphens w:val="0"/>
        <w:spacing w:after="10072" w:line="253" w:lineRule="auto"/>
        <w:ind w:left="720"/>
        <w:contextualSpacing/>
        <w:jc w:val="both"/>
        <w:rPr>
          <w:rFonts w:eastAsiaTheme="minorHAnsi"/>
          <w:kern w:val="2"/>
          <w:sz w:val="22"/>
          <w:szCs w:val="22"/>
          <w:lang w:eastAsia="en-US"/>
          <w14:ligatures w14:val="standardContextual"/>
        </w:rPr>
      </w:pPr>
      <w:r w:rsidRPr="00385112">
        <w:rPr>
          <w:rFonts w:eastAsiaTheme="minorHAnsi"/>
          <w:kern w:val="2"/>
          <w:sz w:val="22"/>
          <w:szCs w:val="22"/>
          <w:lang w:eastAsia="en-US"/>
          <w14:ligatures w14:val="standardContextual"/>
        </w:rPr>
        <w:t>Šis dokuments ir parakstīts ar drošu elektronisko parakstu un satur laika zīmogu</w:t>
      </w:r>
    </w:p>
    <w:p w:rsidR="00846ED8" w:rsidRPr="00742AD8" w:rsidP="00846ED8" w14:paraId="49C2F6FE" w14:textId="77777777">
      <w:pPr>
        <w:suppressAutoHyphens w:val="0"/>
        <w:ind w:left="360" w:right="-1"/>
        <w:contextualSpacing/>
        <w:jc w:val="right"/>
        <w:rPr>
          <w:sz w:val="22"/>
          <w:szCs w:val="22"/>
          <w:lang w:eastAsia="en-US"/>
        </w:rPr>
      </w:pPr>
    </w:p>
    <w:p w:rsidR="00846ED8" w:rsidRPr="00742AD8" w14:paraId="71543BE8" w14:textId="51B2591F">
      <w:pPr>
        <w:suppressAutoHyphens w:val="0"/>
        <w:spacing w:after="160" w:line="259" w:lineRule="auto"/>
      </w:pPr>
      <w:r w:rsidRPr="00742AD8">
        <w:br w:type="page"/>
      </w:r>
    </w:p>
    <w:p w:rsidR="00846ED8" w:rsidRPr="00742AD8" w:rsidP="00846ED8" w14:paraId="11743D8A" w14:textId="77777777">
      <w:pPr>
        <w:jc w:val="right"/>
        <w:rPr>
          <w:sz w:val="22"/>
          <w:szCs w:val="22"/>
        </w:rPr>
        <w:sectPr w:rsidSect="00871A06">
          <w:footerReference w:type="even" r:id="rId11"/>
          <w:footerReference w:type="default" r:id="rId12"/>
          <w:footerReference w:type="first" r:id="rId13"/>
          <w:pgSz w:w="11906" w:h="16838"/>
          <w:pgMar w:top="1134" w:right="567" w:bottom="1134" w:left="1701" w:header="709" w:footer="709" w:gutter="0"/>
          <w:cols w:space="708"/>
          <w:docGrid w:linePitch="360"/>
        </w:sectPr>
      </w:pPr>
    </w:p>
    <w:p w:rsidR="00846ED8" w:rsidRPr="00742AD8" w:rsidP="00846ED8" w14:paraId="7282ECF4" w14:textId="77777777">
      <w:pPr>
        <w:jc w:val="right"/>
        <w:rPr>
          <w:sz w:val="22"/>
          <w:szCs w:val="22"/>
        </w:rPr>
      </w:pPr>
      <w:r w:rsidRPr="00742AD8">
        <w:rPr>
          <w:sz w:val="22"/>
          <w:szCs w:val="22"/>
        </w:rPr>
        <w:t>Pielikums Nr.3</w:t>
      </w:r>
    </w:p>
    <w:p w:rsidR="00846ED8" w:rsidRPr="00742AD8" w:rsidP="00846ED8" w14:paraId="23C933AB" w14:textId="77777777">
      <w:pPr>
        <w:jc w:val="right"/>
        <w:rPr>
          <w:sz w:val="22"/>
          <w:szCs w:val="22"/>
        </w:rPr>
      </w:pPr>
      <w:r w:rsidRPr="00742AD8">
        <w:rPr>
          <w:sz w:val="22"/>
          <w:szCs w:val="22"/>
        </w:rPr>
        <w:t>20___.gada ___.____________</w:t>
      </w:r>
    </w:p>
    <w:p w:rsidR="00846ED8" w:rsidRPr="00742AD8" w:rsidP="00846ED8" w14:paraId="78CFF7AA" w14:textId="77777777">
      <w:pPr>
        <w:jc w:val="right"/>
      </w:pPr>
      <w:r w:rsidRPr="00742AD8">
        <w:t>līgumam Nr. ___________</w:t>
      </w:r>
    </w:p>
    <w:p w:rsidR="00846ED8" w:rsidRPr="00742AD8" w:rsidP="00846ED8" w14:paraId="5D5D3F13" w14:textId="77777777">
      <w:pPr>
        <w:jc w:val="center"/>
        <w:rPr>
          <w:b/>
        </w:rPr>
      </w:pPr>
      <w:r w:rsidRPr="00742AD8">
        <w:rPr>
          <w:b/>
        </w:rPr>
        <w:t>Būvuzrauga iknedēļas atskaites forma</w:t>
      </w:r>
    </w:p>
    <w:tbl>
      <w:tblPr>
        <w:tblW w:w="15012" w:type="dxa"/>
        <w:jc w:val="center"/>
        <w:tblLook w:val="04A0"/>
      </w:tblPr>
      <w:tblGrid>
        <w:gridCol w:w="1227"/>
        <w:gridCol w:w="4467"/>
        <w:gridCol w:w="4792"/>
        <w:gridCol w:w="4526"/>
      </w:tblGrid>
      <w:tr w14:paraId="6CCE5700" w14:textId="77777777" w:rsidTr="00E76A36">
        <w:tblPrEx>
          <w:tblW w:w="15012" w:type="dxa"/>
          <w:jc w:val="center"/>
          <w:tblLook w:val="04A0"/>
        </w:tblPrEx>
        <w:trPr>
          <w:trHeight w:val="402"/>
          <w:jc w:val="center"/>
        </w:trPr>
        <w:tc>
          <w:tcPr>
            <w:tcW w:w="15012" w:type="dxa"/>
            <w:gridSpan w:val="4"/>
            <w:tcBorders>
              <w:top w:val="nil"/>
              <w:left w:val="nil"/>
              <w:bottom w:val="nil"/>
              <w:right w:val="nil"/>
            </w:tcBorders>
            <w:shd w:val="clear" w:color="auto" w:fill="auto"/>
            <w:noWrap/>
            <w:vAlign w:val="bottom"/>
            <w:hideMark/>
          </w:tcPr>
          <w:p w:rsidR="00846ED8" w:rsidRPr="00742AD8" w:rsidP="00E76A36" w14:paraId="5D49A1BA" w14:textId="77777777">
            <w:pPr>
              <w:ind w:left="173"/>
              <w:jc w:val="center"/>
              <w:rPr>
                <w:b/>
                <w:bCs/>
                <w:lang w:eastAsia="lv-LV"/>
              </w:rPr>
            </w:pPr>
            <w:r w:rsidRPr="00742AD8">
              <w:rPr>
                <w:b/>
                <w:bCs/>
                <w:lang w:eastAsia="lv-LV"/>
              </w:rPr>
              <w:t>Būvuzrauga iknedēļas atskaite Nr. ………</w:t>
            </w:r>
          </w:p>
        </w:tc>
      </w:tr>
      <w:tr w14:paraId="08E5B8D5" w14:textId="77777777" w:rsidTr="00E76A36">
        <w:tblPrEx>
          <w:tblW w:w="15012" w:type="dxa"/>
          <w:jc w:val="center"/>
          <w:tblLook w:val="04A0"/>
        </w:tblPrEx>
        <w:trPr>
          <w:trHeight w:val="282"/>
          <w:jc w:val="center"/>
        </w:trPr>
        <w:tc>
          <w:tcPr>
            <w:tcW w:w="15012" w:type="dxa"/>
            <w:gridSpan w:val="4"/>
            <w:tcBorders>
              <w:top w:val="nil"/>
              <w:left w:val="nil"/>
              <w:bottom w:val="nil"/>
              <w:right w:val="nil"/>
            </w:tcBorders>
            <w:shd w:val="clear" w:color="auto" w:fill="auto"/>
            <w:noWrap/>
            <w:vAlign w:val="bottom"/>
            <w:hideMark/>
          </w:tcPr>
          <w:p w:rsidR="00846ED8" w:rsidRPr="00742AD8" w:rsidP="00E76A36" w14:paraId="42EC938F" w14:textId="77777777">
            <w:pPr>
              <w:jc w:val="center"/>
              <w:rPr>
                <w:lang w:eastAsia="lv-LV"/>
              </w:rPr>
            </w:pPr>
            <w:r w:rsidRPr="00742AD8">
              <w:rPr>
                <w:lang w:eastAsia="lv-LV"/>
              </w:rPr>
              <w:t>Pārskata periods: no …………... līdz ….………..</w:t>
            </w:r>
          </w:p>
        </w:tc>
      </w:tr>
      <w:tr w14:paraId="739EE300" w14:textId="77777777" w:rsidTr="00E76A36">
        <w:tblPrEx>
          <w:tblW w:w="15012" w:type="dxa"/>
          <w:jc w:val="center"/>
          <w:tblLook w:val="04A0"/>
        </w:tblPrEx>
        <w:trPr>
          <w:trHeight w:val="300"/>
          <w:jc w:val="center"/>
        </w:trPr>
        <w:tc>
          <w:tcPr>
            <w:tcW w:w="5694" w:type="dxa"/>
            <w:gridSpan w:val="2"/>
            <w:tcBorders>
              <w:top w:val="nil"/>
              <w:left w:val="nil"/>
              <w:bottom w:val="single" w:sz="4" w:space="0" w:color="auto"/>
              <w:right w:val="nil"/>
            </w:tcBorders>
            <w:shd w:val="clear" w:color="auto" w:fill="auto"/>
            <w:noWrap/>
            <w:vAlign w:val="bottom"/>
            <w:hideMark/>
          </w:tcPr>
          <w:p w:rsidR="00846ED8" w:rsidRPr="00742AD8" w:rsidP="00E76A36" w14:paraId="6FF07BB9" w14:textId="77777777">
            <w:pPr>
              <w:rPr>
                <w:lang w:eastAsia="lv-LV"/>
              </w:rPr>
            </w:pPr>
            <w:r w:rsidRPr="00742AD8">
              <w:rPr>
                <w:lang w:eastAsia="lv-LV"/>
              </w:rPr>
              <w:t>Objekta nosaukums:</w:t>
            </w:r>
          </w:p>
        </w:tc>
        <w:tc>
          <w:tcPr>
            <w:tcW w:w="4792" w:type="dxa"/>
            <w:tcBorders>
              <w:top w:val="nil"/>
              <w:left w:val="nil"/>
              <w:bottom w:val="single" w:sz="4" w:space="0" w:color="auto"/>
              <w:right w:val="nil"/>
            </w:tcBorders>
            <w:shd w:val="clear" w:color="auto" w:fill="auto"/>
            <w:noWrap/>
            <w:vAlign w:val="bottom"/>
            <w:hideMark/>
          </w:tcPr>
          <w:p w:rsidR="00846ED8" w:rsidRPr="00742AD8" w:rsidP="00E76A36" w14:paraId="77C758D2" w14:textId="77777777">
            <w:pPr>
              <w:rPr>
                <w:lang w:eastAsia="lv-LV"/>
              </w:rPr>
            </w:pPr>
            <w:r w:rsidRPr="00742AD8">
              <w:rPr>
                <w:lang w:eastAsia="lv-LV"/>
              </w:rPr>
              <w:t> </w:t>
            </w:r>
          </w:p>
        </w:tc>
        <w:tc>
          <w:tcPr>
            <w:tcW w:w="4526" w:type="dxa"/>
            <w:tcBorders>
              <w:top w:val="nil"/>
              <w:left w:val="nil"/>
              <w:bottom w:val="single" w:sz="4" w:space="0" w:color="auto"/>
              <w:right w:val="nil"/>
            </w:tcBorders>
            <w:shd w:val="clear" w:color="auto" w:fill="auto"/>
            <w:noWrap/>
            <w:vAlign w:val="bottom"/>
            <w:hideMark/>
          </w:tcPr>
          <w:p w:rsidR="00846ED8" w:rsidRPr="00742AD8" w:rsidP="00E76A36" w14:paraId="35A770CB" w14:textId="77777777">
            <w:pPr>
              <w:rPr>
                <w:lang w:eastAsia="lv-LV"/>
              </w:rPr>
            </w:pPr>
            <w:r w:rsidRPr="00742AD8">
              <w:rPr>
                <w:lang w:eastAsia="lv-LV"/>
              </w:rPr>
              <w:t> </w:t>
            </w:r>
          </w:p>
        </w:tc>
      </w:tr>
      <w:tr w14:paraId="7866586D" w14:textId="77777777" w:rsidTr="00E76A36">
        <w:tblPrEx>
          <w:tblW w:w="15012" w:type="dxa"/>
          <w:jc w:val="center"/>
          <w:tblLook w:val="04A0"/>
        </w:tblPrEx>
        <w:trPr>
          <w:trHeight w:val="300"/>
          <w:jc w:val="center"/>
        </w:trPr>
        <w:tc>
          <w:tcPr>
            <w:tcW w:w="5694" w:type="dxa"/>
            <w:gridSpan w:val="2"/>
            <w:tcBorders>
              <w:top w:val="nil"/>
              <w:left w:val="nil"/>
              <w:bottom w:val="single" w:sz="4" w:space="0" w:color="auto"/>
              <w:right w:val="nil"/>
            </w:tcBorders>
            <w:shd w:val="clear" w:color="auto" w:fill="auto"/>
            <w:noWrap/>
            <w:vAlign w:val="bottom"/>
            <w:hideMark/>
          </w:tcPr>
          <w:p w:rsidR="00846ED8" w:rsidRPr="00742AD8" w:rsidP="00E76A36" w14:paraId="31776D3D" w14:textId="77777777">
            <w:pPr>
              <w:rPr>
                <w:sz w:val="20"/>
                <w:szCs w:val="20"/>
                <w:lang w:eastAsia="lv-LV"/>
              </w:rPr>
            </w:pPr>
            <w:r w:rsidRPr="00742AD8">
              <w:rPr>
                <w:sz w:val="20"/>
                <w:szCs w:val="20"/>
                <w:lang w:eastAsia="lv-LV"/>
              </w:rPr>
              <w:t>Būvdarbu veicējs:</w:t>
            </w:r>
          </w:p>
        </w:tc>
        <w:tc>
          <w:tcPr>
            <w:tcW w:w="4792" w:type="dxa"/>
            <w:tcBorders>
              <w:top w:val="nil"/>
              <w:left w:val="nil"/>
              <w:bottom w:val="single" w:sz="4" w:space="0" w:color="auto"/>
              <w:right w:val="nil"/>
            </w:tcBorders>
            <w:shd w:val="clear" w:color="auto" w:fill="auto"/>
            <w:noWrap/>
            <w:vAlign w:val="bottom"/>
            <w:hideMark/>
          </w:tcPr>
          <w:p w:rsidR="00846ED8" w:rsidRPr="00742AD8" w:rsidP="00E76A36" w14:paraId="4DA688EA" w14:textId="77777777">
            <w:pPr>
              <w:rPr>
                <w:lang w:eastAsia="lv-LV"/>
              </w:rPr>
            </w:pPr>
            <w:r w:rsidRPr="00742AD8">
              <w:rPr>
                <w:lang w:eastAsia="lv-LV"/>
              </w:rPr>
              <w:t> </w:t>
            </w:r>
          </w:p>
        </w:tc>
        <w:tc>
          <w:tcPr>
            <w:tcW w:w="4526" w:type="dxa"/>
            <w:tcBorders>
              <w:top w:val="nil"/>
              <w:left w:val="nil"/>
              <w:bottom w:val="single" w:sz="4" w:space="0" w:color="auto"/>
              <w:right w:val="nil"/>
            </w:tcBorders>
            <w:shd w:val="clear" w:color="auto" w:fill="auto"/>
            <w:noWrap/>
            <w:vAlign w:val="bottom"/>
            <w:hideMark/>
          </w:tcPr>
          <w:p w:rsidR="00846ED8" w:rsidRPr="00742AD8" w:rsidP="00E76A36" w14:paraId="08DF44FD" w14:textId="77777777">
            <w:pPr>
              <w:rPr>
                <w:sz w:val="20"/>
                <w:szCs w:val="20"/>
                <w:lang w:eastAsia="lv-LV"/>
              </w:rPr>
            </w:pPr>
            <w:r w:rsidRPr="00742AD8">
              <w:rPr>
                <w:sz w:val="20"/>
                <w:szCs w:val="20"/>
                <w:lang w:eastAsia="lv-LV"/>
              </w:rPr>
              <w:t>Būvdarbu līguma Nr.:</w:t>
            </w:r>
          </w:p>
        </w:tc>
      </w:tr>
      <w:tr w14:paraId="01B092DE" w14:textId="77777777" w:rsidTr="00E76A36">
        <w:tblPrEx>
          <w:tblW w:w="15012" w:type="dxa"/>
          <w:jc w:val="center"/>
          <w:tblLook w:val="04A0"/>
        </w:tblPrEx>
        <w:trPr>
          <w:trHeight w:val="300"/>
          <w:jc w:val="center"/>
        </w:trPr>
        <w:tc>
          <w:tcPr>
            <w:tcW w:w="1227" w:type="dxa"/>
            <w:tcBorders>
              <w:top w:val="nil"/>
              <w:left w:val="nil"/>
              <w:bottom w:val="single" w:sz="4" w:space="0" w:color="auto"/>
              <w:right w:val="nil"/>
            </w:tcBorders>
            <w:shd w:val="clear" w:color="auto" w:fill="auto"/>
            <w:noWrap/>
            <w:vAlign w:val="bottom"/>
            <w:hideMark/>
          </w:tcPr>
          <w:p w:rsidR="00846ED8" w:rsidRPr="00742AD8" w:rsidP="00E76A36" w14:paraId="095B487C" w14:textId="77777777">
            <w:pPr>
              <w:rPr>
                <w:sz w:val="20"/>
                <w:szCs w:val="20"/>
                <w:lang w:eastAsia="lv-LV"/>
              </w:rPr>
            </w:pPr>
            <w:r w:rsidRPr="00742AD8">
              <w:rPr>
                <w:sz w:val="20"/>
                <w:szCs w:val="20"/>
                <w:lang w:eastAsia="lv-LV"/>
              </w:rPr>
              <w:t>Būvuzraugs:</w:t>
            </w:r>
          </w:p>
        </w:tc>
        <w:tc>
          <w:tcPr>
            <w:tcW w:w="4467" w:type="dxa"/>
            <w:tcBorders>
              <w:top w:val="nil"/>
              <w:left w:val="nil"/>
              <w:bottom w:val="single" w:sz="4" w:space="0" w:color="auto"/>
              <w:right w:val="nil"/>
            </w:tcBorders>
            <w:shd w:val="clear" w:color="auto" w:fill="auto"/>
            <w:noWrap/>
            <w:vAlign w:val="bottom"/>
            <w:hideMark/>
          </w:tcPr>
          <w:p w:rsidR="00846ED8" w:rsidRPr="00742AD8" w:rsidP="00E76A36" w14:paraId="0DF86C54" w14:textId="77777777">
            <w:pPr>
              <w:rPr>
                <w:sz w:val="20"/>
                <w:szCs w:val="20"/>
                <w:lang w:eastAsia="lv-LV"/>
              </w:rPr>
            </w:pPr>
            <w:r w:rsidRPr="00742AD8">
              <w:rPr>
                <w:sz w:val="20"/>
                <w:szCs w:val="20"/>
                <w:lang w:eastAsia="lv-LV"/>
              </w:rPr>
              <w:t> </w:t>
            </w:r>
          </w:p>
        </w:tc>
        <w:tc>
          <w:tcPr>
            <w:tcW w:w="4792" w:type="dxa"/>
            <w:tcBorders>
              <w:top w:val="nil"/>
              <w:left w:val="nil"/>
              <w:bottom w:val="single" w:sz="4" w:space="0" w:color="auto"/>
              <w:right w:val="nil"/>
            </w:tcBorders>
            <w:shd w:val="clear" w:color="auto" w:fill="auto"/>
            <w:noWrap/>
            <w:vAlign w:val="bottom"/>
            <w:hideMark/>
          </w:tcPr>
          <w:p w:rsidR="00846ED8" w:rsidRPr="00742AD8" w:rsidP="00E76A36" w14:paraId="0E609D99" w14:textId="77777777">
            <w:pPr>
              <w:rPr>
                <w:lang w:eastAsia="lv-LV"/>
              </w:rPr>
            </w:pPr>
            <w:r w:rsidRPr="00742AD8">
              <w:rPr>
                <w:lang w:eastAsia="lv-LV"/>
              </w:rPr>
              <w:t> </w:t>
            </w:r>
          </w:p>
        </w:tc>
        <w:tc>
          <w:tcPr>
            <w:tcW w:w="4526" w:type="dxa"/>
            <w:tcBorders>
              <w:top w:val="nil"/>
              <w:left w:val="nil"/>
              <w:bottom w:val="single" w:sz="4" w:space="0" w:color="auto"/>
              <w:right w:val="nil"/>
            </w:tcBorders>
            <w:shd w:val="clear" w:color="auto" w:fill="auto"/>
            <w:noWrap/>
            <w:vAlign w:val="bottom"/>
            <w:hideMark/>
          </w:tcPr>
          <w:p w:rsidR="00846ED8" w:rsidRPr="00742AD8" w:rsidP="00E76A36" w14:paraId="2B8AAA36" w14:textId="77777777">
            <w:pPr>
              <w:rPr>
                <w:sz w:val="20"/>
                <w:szCs w:val="20"/>
                <w:lang w:eastAsia="lv-LV"/>
              </w:rPr>
            </w:pPr>
            <w:r w:rsidRPr="00742AD8">
              <w:rPr>
                <w:sz w:val="20"/>
                <w:szCs w:val="20"/>
                <w:lang w:eastAsia="lv-LV"/>
              </w:rPr>
              <w:t>Būvuzraudzības līguma Nr.:</w:t>
            </w:r>
          </w:p>
        </w:tc>
      </w:tr>
      <w:tr w14:paraId="0735BA59" w14:textId="77777777" w:rsidTr="00E76A36">
        <w:tblPrEx>
          <w:tblW w:w="15012" w:type="dxa"/>
          <w:jc w:val="center"/>
          <w:tblLook w:val="04A0"/>
        </w:tblPrEx>
        <w:trPr>
          <w:trHeight w:val="300"/>
          <w:jc w:val="center"/>
        </w:trPr>
        <w:tc>
          <w:tcPr>
            <w:tcW w:w="1227" w:type="dxa"/>
            <w:tcBorders>
              <w:top w:val="nil"/>
              <w:left w:val="nil"/>
              <w:bottom w:val="nil"/>
              <w:right w:val="nil"/>
            </w:tcBorders>
            <w:shd w:val="clear" w:color="auto" w:fill="auto"/>
            <w:noWrap/>
            <w:vAlign w:val="bottom"/>
            <w:hideMark/>
          </w:tcPr>
          <w:p w:rsidR="00846ED8" w:rsidRPr="00742AD8" w:rsidP="00E76A36" w14:paraId="6DFEF96E" w14:textId="77777777">
            <w:pPr>
              <w:rPr>
                <w:sz w:val="20"/>
                <w:szCs w:val="20"/>
                <w:lang w:eastAsia="lv-LV"/>
              </w:rPr>
            </w:pPr>
          </w:p>
        </w:tc>
        <w:tc>
          <w:tcPr>
            <w:tcW w:w="4467" w:type="dxa"/>
            <w:tcBorders>
              <w:top w:val="nil"/>
              <w:left w:val="nil"/>
              <w:bottom w:val="nil"/>
              <w:right w:val="nil"/>
            </w:tcBorders>
            <w:shd w:val="clear" w:color="auto" w:fill="auto"/>
            <w:noWrap/>
            <w:vAlign w:val="bottom"/>
            <w:hideMark/>
          </w:tcPr>
          <w:p w:rsidR="00846ED8" w:rsidRPr="00742AD8" w:rsidP="00E76A36" w14:paraId="69B3E64C" w14:textId="77777777">
            <w:pPr>
              <w:rPr>
                <w:sz w:val="20"/>
                <w:szCs w:val="20"/>
                <w:lang w:eastAsia="lv-LV"/>
              </w:rPr>
            </w:pPr>
          </w:p>
        </w:tc>
        <w:tc>
          <w:tcPr>
            <w:tcW w:w="4792" w:type="dxa"/>
            <w:tcBorders>
              <w:top w:val="nil"/>
              <w:left w:val="nil"/>
              <w:bottom w:val="nil"/>
              <w:right w:val="nil"/>
            </w:tcBorders>
            <w:shd w:val="clear" w:color="auto" w:fill="auto"/>
            <w:noWrap/>
            <w:vAlign w:val="bottom"/>
            <w:hideMark/>
          </w:tcPr>
          <w:p w:rsidR="00846ED8" w:rsidRPr="00742AD8" w:rsidP="00E76A36" w14:paraId="3596F3C3" w14:textId="77777777">
            <w:pPr>
              <w:rPr>
                <w:lang w:eastAsia="lv-LV"/>
              </w:rPr>
            </w:pPr>
          </w:p>
        </w:tc>
        <w:tc>
          <w:tcPr>
            <w:tcW w:w="4526" w:type="dxa"/>
            <w:tcBorders>
              <w:top w:val="nil"/>
              <w:left w:val="nil"/>
              <w:bottom w:val="nil"/>
              <w:right w:val="nil"/>
            </w:tcBorders>
            <w:shd w:val="clear" w:color="auto" w:fill="auto"/>
            <w:noWrap/>
            <w:vAlign w:val="bottom"/>
            <w:hideMark/>
          </w:tcPr>
          <w:p w:rsidR="00846ED8" w:rsidRPr="00742AD8" w:rsidP="00E76A36" w14:paraId="7B1246DE" w14:textId="77777777">
            <w:pPr>
              <w:rPr>
                <w:lang w:eastAsia="lv-LV"/>
              </w:rPr>
            </w:pPr>
          </w:p>
        </w:tc>
      </w:tr>
      <w:tr w14:paraId="6A3328F9" w14:textId="77777777" w:rsidTr="00E76A36">
        <w:tblPrEx>
          <w:tblW w:w="15012" w:type="dxa"/>
          <w:jc w:val="center"/>
          <w:tblLook w:val="04A0"/>
        </w:tblPrEx>
        <w:trPr>
          <w:trHeight w:val="525"/>
          <w:jc w:val="center"/>
        </w:trPr>
        <w:tc>
          <w:tcPr>
            <w:tcW w:w="15012" w:type="dxa"/>
            <w:gridSpan w:val="4"/>
            <w:tcBorders>
              <w:top w:val="nil"/>
              <w:left w:val="nil"/>
              <w:bottom w:val="single" w:sz="4" w:space="0" w:color="auto"/>
              <w:right w:val="nil"/>
            </w:tcBorders>
            <w:shd w:val="clear" w:color="auto" w:fill="auto"/>
            <w:vAlign w:val="center"/>
            <w:hideMark/>
          </w:tcPr>
          <w:p w:rsidR="00846ED8" w:rsidRPr="00742AD8" w:rsidP="00E76A36" w14:paraId="333A9A03" w14:textId="77777777">
            <w:pPr>
              <w:rPr>
                <w:b/>
                <w:bCs/>
                <w:sz w:val="20"/>
                <w:szCs w:val="20"/>
                <w:lang w:eastAsia="lv-LV"/>
              </w:rPr>
            </w:pPr>
            <w:r w:rsidRPr="00742AD8">
              <w:rPr>
                <w:b/>
                <w:bCs/>
                <w:sz w:val="20"/>
                <w:szCs w:val="20"/>
                <w:lang w:eastAsia="lv-LV"/>
              </w:rPr>
              <w:t xml:space="preserve">1. Pārskats par veiktajām pārbaudēm pārskata periodā </w:t>
            </w:r>
            <w:r w:rsidRPr="00742AD8">
              <w:rPr>
                <w:sz w:val="14"/>
                <w:szCs w:val="14"/>
                <w:lang w:eastAsia="lv-LV"/>
              </w:rPr>
              <w:t>(t.i. veiktie mērījumi un pārbaudes, lai pārliecinātos par veikto būvdarbu un būvmateriālu kvalitāti; pasūtītās laboratoriskās pārbaudes, satiksmes organizācijas pārbaudes u.c.):</w:t>
            </w:r>
          </w:p>
        </w:tc>
      </w:tr>
      <w:tr w14:paraId="27C04BA0" w14:textId="77777777" w:rsidTr="00E76A36">
        <w:tblPrEx>
          <w:tblW w:w="15012" w:type="dxa"/>
          <w:jc w:val="center"/>
          <w:tblLook w:val="04A0"/>
        </w:tblPrEx>
        <w:trPr>
          <w:trHeight w:val="365"/>
          <w:jc w:val="center"/>
        </w:trPr>
        <w:tc>
          <w:tcPr>
            <w:tcW w:w="1227" w:type="dxa"/>
            <w:tcBorders>
              <w:top w:val="nil"/>
              <w:left w:val="single" w:sz="4" w:space="0" w:color="auto"/>
              <w:bottom w:val="nil"/>
              <w:right w:val="single" w:sz="4" w:space="0" w:color="auto"/>
            </w:tcBorders>
            <w:shd w:val="clear" w:color="auto" w:fill="auto"/>
            <w:vAlign w:val="center"/>
            <w:hideMark/>
          </w:tcPr>
          <w:p w:rsidR="00846ED8" w:rsidRPr="00742AD8" w:rsidP="00E76A36" w14:paraId="47B7C806" w14:textId="77777777">
            <w:pPr>
              <w:jc w:val="center"/>
              <w:rPr>
                <w:sz w:val="20"/>
                <w:szCs w:val="20"/>
                <w:lang w:eastAsia="lv-LV"/>
              </w:rPr>
            </w:pPr>
            <w:r w:rsidRPr="00742AD8">
              <w:rPr>
                <w:sz w:val="20"/>
                <w:szCs w:val="20"/>
                <w:lang w:eastAsia="lv-LV"/>
              </w:rPr>
              <w:t>Datums</w:t>
            </w:r>
          </w:p>
        </w:tc>
        <w:tc>
          <w:tcPr>
            <w:tcW w:w="4467" w:type="dxa"/>
            <w:tcBorders>
              <w:top w:val="nil"/>
              <w:left w:val="nil"/>
              <w:bottom w:val="nil"/>
              <w:right w:val="single" w:sz="4" w:space="0" w:color="auto"/>
            </w:tcBorders>
            <w:shd w:val="clear" w:color="auto" w:fill="auto"/>
            <w:vAlign w:val="center"/>
            <w:hideMark/>
          </w:tcPr>
          <w:p w:rsidR="00846ED8" w:rsidRPr="00742AD8" w:rsidP="00E76A36" w14:paraId="708179C6" w14:textId="77777777">
            <w:pPr>
              <w:jc w:val="center"/>
              <w:rPr>
                <w:sz w:val="20"/>
                <w:szCs w:val="20"/>
                <w:lang w:eastAsia="lv-LV"/>
              </w:rPr>
            </w:pPr>
            <w:r w:rsidRPr="00742AD8">
              <w:rPr>
                <w:sz w:val="20"/>
                <w:szCs w:val="20"/>
                <w:lang w:eastAsia="lv-LV"/>
              </w:rPr>
              <w:t>Pārbaudes veids</w:t>
            </w:r>
          </w:p>
        </w:tc>
        <w:tc>
          <w:tcPr>
            <w:tcW w:w="4792" w:type="dxa"/>
            <w:tcBorders>
              <w:top w:val="nil"/>
              <w:left w:val="nil"/>
              <w:bottom w:val="nil"/>
              <w:right w:val="single" w:sz="4" w:space="0" w:color="auto"/>
            </w:tcBorders>
            <w:shd w:val="clear" w:color="auto" w:fill="auto"/>
            <w:vAlign w:val="center"/>
            <w:hideMark/>
          </w:tcPr>
          <w:p w:rsidR="00846ED8" w:rsidRPr="00742AD8" w:rsidP="00E76A36" w14:paraId="32299AD7" w14:textId="77777777">
            <w:pPr>
              <w:jc w:val="center"/>
              <w:rPr>
                <w:sz w:val="20"/>
                <w:szCs w:val="20"/>
                <w:lang w:eastAsia="lv-LV"/>
              </w:rPr>
            </w:pPr>
            <w:r w:rsidRPr="00742AD8">
              <w:rPr>
                <w:sz w:val="20"/>
                <w:szCs w:val="20"/>
                <w:lang w:eastAsia="lv-LV"/>
              </w:rPr>
              <w:t xml:space="preserve"> Konstatējumi</w:t>
            </w:r>
          </w:p>
        </w:tc>
        <w:tc>
          <w:tcPr>
            <w:tcW w:w="4526" w:type="dxa"/>
            <w:tcBorders>
              <w:top w:val="nil"/>
              <w:left w:val="nil"/>
              <w:bottom w:val="nil"/>
              <w:right w:val="single" w:sz="4" w:space="0" w:color="auto"/>
            </w:tcBorders>
            <w:shd w:val="clear" w:color="auto" w:fill="auto"/>
            <w:vAlign w:val="center"/>
            <w:hideMark/>
          </w:tcPr>
          <w:p w:rsidR="00846ED8" w:rsidRPr="00742AD8" w:rsidP="00E76A36" w14:paraId="0125F1F7" w14:textId="77777777">
            <w:pPr>
              <w:jc w:val="center"/>
              <w:rPr>
                <w:sz w:val="20"/>
                <w:szCs w:val="20"/>
                <w:lang w:eastAsia="lv-LV"/>
              </w:rPr>
            </w:pPr>
            <w:r w:rsidRPr="00742AD8">
              <w:rPr>
                <w:sz w:val="20"/>
                <w:szCs w:val="20"/>
                <w:lang w:eastAsia="lv-LV"/>
              </w:rPr>
              <w:t>Komentārs/veicamās darbības</w:t>
            </w:r>
          </w:p>
        </w:tc>
      </w:tr>
      <w:tr w14:paraId="6745FCE5" w14:textId="77777777" w:rsidTr="00E76A36">
        <w:tblPrEx>
          <w:tblW w:w="15012" w:type="dxa"/>
          <w:jc w:val="center"/>
          <w:tblLook w:val="04A0"/>
        </w:tblPrEx>
        <w:trPr>
          <w:trHeight w:val="180"/>
          <w:jc w:val="center"/>
        </w:trPr>
        <w:tc>
          <w:tcPr>
            <w:tcW w:w="12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6ED8" w:rsidRPr="00742AD8" w:rsidP="00E76A36" w14:paraId="17220A20" w14:textId="77777777">
            <w:pPr>
              <w:jc w:val="center"/>
              <w:rPr>
                <w:sz w:val="14"/>
                <w:szCs w:val="14"/>
                <w:lang w:eastAsia="lv-LV"/>
              </w:rPr>
            </w:pPr>
            <w:r w:rsidRPr="00742AD8">
              <w:rPr>
                <w:sz w:val="14"/>
                <w:szCs w:val="14"/>
                <w:lang w:eastAsia="lv-LV"/>
              </w:rPr>
              <w:t>1</w:t>
            </w:r>
          </w:p>
        </w:tc>
        <w:tc>
          <w:tcPr>
            <w:tcW w:w="4467" w:type="dxa"/>
            <w:tcBorders>
              <w:top w:val="single" w:sz="4" w:space="0" w:color="auto"/>
              <w:left w:val="nil"/>
              <w:bottom w:val="single" w:sz="4" w:space="0" w:color="auto"/>
              <w:right w:val="single" w:sz="4" w:space="0" w:color="auto"/>
            </w:tcBorders>
            <w:shd w:val="clear" w:color="auto" w:fill="auto"/>
            <w:vAlign w:val="center"/>
            <w:hideMark/>
          </w:tcPr>
          <w:p w:rsidR="00846ED8" w:rsidRPr="00742AD8" w:rsidP="00E76A36" w14:paraId="0FEB3A2B" w14:textId="77777777">
            <w:pPr>
              <w:jc w:val="center"/>
              <w:rPr>
                <w:sz w:val="14"/>
                <w:szCs w:val="14"/>
                <w:lang w:eastAsia="lv-LV"/>
              </w:rPr>
            </w:pPr>
            <w:r w:rsidRPr="00742AD8">
              <w:rPr>
                <w:sz w:val="14"/>
                <w:szCs w:val="14"/>
                <w:lang w:eastAsia="lv-LV"/>
              </w:rPr>
              <w:t>2</w:t>
            </w:r>
          </w:p>
        </w:tc>
        <w:tc>
          <w:tcPr>
            <w:tcW w:w="4792" w:type="dxa"/>
            <w:tcBorders>
              <w:top w:val="single" w:sz="4" w:space="0" w:color="auto"/>
              <w:left w:val="nil"/>
              <w:bottom w:val="single" w:sz="4" w:space="0" w:color="auto"/>
              <w:right w:val="single" w:sz="4" w:space="0" w:color="auto"/>
            </w:tcBorders>
            <w:shd w:val="clear" w:color="auto" w:fill="auto"/>
            <w:vAlign w:val="center"/>
            <w:hideMark/>
          </w:tcPr>
          <w:p w:rsidR="00846ED8" w:rsidRPr="00742AD8" w:rsidP="00E76A36" w14:paraId="4E2338DB" w14:textId="77777777">
            <w:pPr>
              <w:jc w:val="center"/>
              <w:rPr>
                <w:sz w:val="14"/>
                <w:szCs w:val="14"/>
                <w:lang w:eastAsia="lv-LV"/>
              </w:rPr>
            </w:pPr>
            <w:r w:rsidRPr="00742AD8">
              <w:rPr>
                <w:sz w:val="14"/>
                <w:szCs w:val="14"/>
                <w:lang w:eastAsia="lv-LV"/>
              </w:rPr>
              <w:t>3</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846ED8" w:rsidRPr="00742AD8" w:rsidP="00E76A36" w14:paraId="384918B7" w14:textId="77777777">
            <w:pPr>
              <w:jc w:val="center"/>
              <w:rPr>
                <w:sz w:val="14"/>
                <w:szCs w:val="14"/>
                <w:lang w:eastAsia="lv-LV"/>
              </w:rPr>
            </w:pPr>
            <w:r w:rsidRPr="00742AD8">
              <w:rPr>
                <w:sz w:val="14"/>
                <w:szCs w:val="14"/>
                <w:lang w:eastAsia="lv-LV"/>
              </w:rPr>
              <w:t>4</w:t>
            </w:r>
          </w:p>
        </w:tc>
      </w:tr>
      <w:tr w14:paraId="31841FFF" w14:textId="77777777" w:rsidTr="00E76A36">
        <w:tblPrEx>
          <w:tblW w:w="15012" w:type="dxa"/>
          <w:jc w:val="center"/>
          <w:tblLook w:val="04A0"/>
        </w:tblPrEx>
        <w:trPr>
          <w:trHeight w:val="255"/>
          <w:jc w:val="center"/>
        </w:trPr>
        <w:tc>
          <w:tcPr>
            <w:tcW w:w="1227" w:type="dxa"/>
            <w:tcBorders>
              <w:top w:val="nil"/>
              <w:left w:val="single" w:sz="4" w:space="0" w:color="auto"/>
              <w:bottom w:val="single" w:sz="4" w:space="0" w:color="auto"/>
              <w:right w:val="single" w:sz="4" w:space="0" w:color="auto"/>
            </w:tcBorders>
            <w:shd w:val="clear" w:color="auto" w:fill="auto"/>
            <w:noWrap/>
            <w:vAlign w:val="bottom"/>
            <w:hideMark/>
          </w:tcPr>
          <w:p w:rsidR="00846ED8" w:rsidRPr="00742AD8" w:rsidP="00E76A36" w14:paraId="0303C3EC" w14:textId="77777777">
            <w:pPr>
              <w:rPr>
                <w:sz w:val="20"/>
                <w:szCs w:val="20"/>
                <w:lang w:eastAsia="lv-LV"/>
              </w:rPr>
            </w:pPr>
            <w:r w:rsidRPr="00742AD8">
              <w:rPr>
                <w:sz w:val="20"/>
                <w:szCs w:val="20"/>
                <w:lang w:eastAsia="lv-LV"/>
              </w:rPr>
              <w:t> </w:t>
            </w:r>
          </w:p>
        </w:tc>
        <w:tc>
          <w:tcPr>
            <w:tcW w:w="4467" w:type="dxa"/>
            <w:tcBorders>
              <w:top w:val="nil"/>
              <w:left w:val="nil"/>
              <w:bottom w:val="single" w:sz="4" w:space="0" w:color="auto"/>
              <w:right w:val="single" w:sz="4" w:space="0" w:color="auto"/>
            </w:tcBorders>
            <w:shd w:val="clear" w:color="auto" w:fill="auto"/>
            <w:noWrap/>
            <w:vAlign w:val="bottom"/>
            <w:hideMark/>
          </w:tcPr>
          <w:p w:rsidR="00846ED8" w:rsidRPr="00742AD8" w:rsidP="00E76A36" w14:paraId="427FE956" w14:textId="77777777">
            <w:pPr>
              <w:rPr>
                <w:sz w:val="20"/>
                <w:szCs w:val="20"/>
                <w:lang w:eastAsia="lv-LV"/>
              </w:rPr>
            </w:pPr>
            <w:r w:rsidRPr="00742AD8">
              <w:rPr>
                <w:sz w:val="20"/>
                <w:szCs w:val="20"/>
                <w:lang w:eastAsia="lv-LV"/>
              </w:rPr>
              <w:t> </w:t>
            </w:r>
          </w:p>
        </w:tc>
        <w:tc>
          <w:tcPr>
            <w:tcW w:w="4792" w:type="dxa"/>
            <w:tcBorders>
              <w:top w:val="nil"/>
              <w:left w:val="nil"/>
              <w:bottom w:val="single" w:sz="4" w:space="0" w:color="auto"/>
              <w:right w:val="single" w:sz="4" w:space="0" w:color="auto"/>
            </w:tcBorders>
            <w:shd w:val="clear" w:color="auto" w:fill="auto"/>
            <w:noWrap/>
            <w:vAlign w:val="bottom"/>
            <w:hideMark/>
          </w:tcPr>
          <w:p w:rsidR="00846ED8" w:rsidRPr="00742AD8" w:rsidP="00E76A36" w14:paraId="40274F5A" w14:textId="77777777">
            <w:pPr>
              <w:rPr>
                <w:sz w:val="20"/>
                <w:szCs w:val="20"/>
                <w:lang w:eastAsia="lv-LV"/>
              </w:rPr>
            </w:pPr>
            <w:r w:rsidRPr="00742AD8">
              <w:rPr>
                <w:sz w:val="20"/>
                <w:szCs w:val="20"/>
                <w:lang w:eastAsia="lv-LV"/>
              </w:rPr>
              <w:t> </w:t>
            </w:r>
          </w:p>
        </w:tc>
        <w:tc>
          <w:tcPr>
            <w:tcW w:w="4526" w:type="dxa"/>
            <w:tcBorders>
              <w:top w:val="nil"/>
              <w:left w:val="nil"/>
              <w:bottom w:val="single" w:sz="4" w:space="0" w:color="auto"/>
              <w:right w:val="single" w:sz="4" w:space="0" w:color="auto"/>
            </w:tcBorders>
            <w:shd w:val="clear" w:color="auto" w:fill="auto"/>
            <w:noWrap/>
            <w:vAlign w:val="bottom"/>
            <w:hideMark/>
          </w:tcPr>
          <w:p w:rsidR="00846ED8" w:rsidRPr="00742AD8" w:rsidP="00E76A36" w14:paraId="3F1C08A3" w14:textId="77777777">
            <w:pPr>
              <w:rPr>
                <w:sz w:val="20"/>
                <w:szCs w:val="20"/>
                <w:lang w:eastAsia="lv-LV"/>
              </w:rPr>
            </w:pPr>
            <w:r w:rsidRPr="00742AD8">
              <w:rPr>
                <w:sz w:val="20"/>
                <w:szCs w:val="20"/>
                <w:lang w:eastAsia="lv-LV"/>
              </w:rPr>
              <w:t> </w:t>
            </w:r>
          </w:p>
        </w:tc>
      </w:tr>
      <w:tr w14:paraId="788344EB" w14:textId="77777777" w:rsidTr="00E76A36">
        <w:tblPrEx>
          <w:tblW w:w="15012" w:type="dxa"/>
          <w:jc w:val="center"/>
          <w:tblLook w:val="04A0"/>
        </w:tblPrEx>
        <w:trPr>
          <w:trHeight w:val="255"/>
          <w:jc w:val="center"/>
        </w:trPr>
        <w:tc>
          <w:tcPr>
            <w:tcW w:w="1227" w:type="dxa"/>
            <w:tcBorders>
              <w:top w:val="nil"/>
              <w:left w:val="single" w:sz="4" w:space="0" w:color="auto"/>
              <w:bottom w:val="single" w:sz="4" w:space="0" w:color="auto"/>
              <w:right w:val="single" w:sz="4" w:space="0" w:color="auto"/>
            </w:tcBorders>
            <w:shd w:val="clear" w:color="auto" w:fill="auto"/>
            <w:noWrap/>
            <w:vAlign w:val="bottom"/>
            <w:hideMark/>
          </w:tcPr>
          <w:p w:rsidR="00846ED8" w:rsidRPr="00742AD8" w:rsidP="00E76A36" w14:paraId="34CC37C1" w14:textId="77777777">
            <w:pPr>
              <w:rPr>
                <w:sz w:val="20"/>
                <w:szCs w:val="20"/>
                <w:lang w:eastAsia="lv-LV"/>
              </w:rPr>
            </w:pPr>
            <w:r w:rsidRPr="00742AD8">
              <w:rPr>
                <w:sz w:val="20"/>
                <w:szCs w:val="20"/>
                <w:lang w:eastAsia="lv-LV"/>
              </w:rPr>
              <w:t> </w:t>
            </w:r>
          </w:p>
        </w:tc>
        <w:tc>
          <w:tcPr>
            <w:tcW w:w="4467" w:type="dxa"/>
            <w:tcBorders>
              <w:top w:val="nil"/>
              <w:left w:val="nil"/>
              <w:bottom w:val="single" w:sz="4" w:space="0" w:color="auto"/>
              <w:right w:val="single" w:sz="4" w:space="0" w:color="auto"/>
            </w:tcBorders>
            <w:shd w:val="clear" w:color="auto" w:fill="auto"/>
            <w:noWrap/>
            <w:vAlign w:val="bottom"/>
            <w:hideMark/>
          </w:tcPr>
          <w:p w:rsidR="00846ED8" w:rsidRPr="00742AD8" w:rsidP="00E76A36" w14:paraId="1983B0D8" w14:textId="77777777">
            <w:pPr>
              <w:rPr>
                <w:sz w:val="20"/>
                <w:szCs w:val="20"/>
                <w:lang w:eastAsia="lv-LV"/>
              </w:rPr>
            </w:pPr>
            <w:r w:rsidRPr="00742AD8">
              <w:rPr>
                <w:sz w:val="20"/>
                <w:szCs w:val="20"/>
                <w:lang w:eastAsia="lv-LV"/>
              </w:rPr>
              <w:t> </w:t>
            </w:r>
          </w:p>
        </w:tc>
        <w:tc>
          <w:tcPr>
            <w:tcW w:w="4792" w:type="dxa"/>
            <w:tcBorders>
              <w:top w:val="nil"/>
              <w:left w:val="nil"/>
              <w:bottom w:val="single" w:sz="4" w:space="0" w:color="auto"/>
              <w:right w:val="single" w:sz="4" w:space="0" w:color="auto"/>
            </w:tcBorders>
            <w:shd w:val="clear" w:color="auto" w:fill="auto"/>
            <w:noWrap/>
            <w:vAlign w:val="bottom"/>
            <w:hideMark/>
          </w:tcPr>
          <w:p w:rsidR="00846ED8" w:rsidRPr="00742AD8" w:rsidP="00E76A36" w14:paraId="6C241E1D" w14:textId="77777777">
            <w:pPr>
              <w:rPr>
                <w:sz w:val="20"/>
                <w:szCs w:val="20"/>
                <w:lang w:eastAsia="lv-LV"/>
              </w:rPr>
            </w:pPr>
            <w:r w:rsidRPr="00742AD8">
              <w:rPr>
                <w:sz w:val="20"/>
                <w:szCs w:val="20"/>
                <w:lang w:eastAsia="lv-LV"/>
              </w:rPr>
              <w:t> </w:t>
            </w:r>
          </w:p>
        </w:tc>
        <w:tc>
          <w:tcPr>
            <w:tcW w:w="4526" w:type="dxa"/>
            <w:tcBorders>
              <w:top w:val="nil"/>
              <w:left w:val="nil"/>
              <w:bottom w:val="single" w:sz="4" w:space="0" w:color="auto"/>
              <w:right w:val="single" w:sz="4" w:space="0" w:color="auto"/>
            </w:tcBorders>
            <w:shd w:val="clear" w:color="auto" w:fill="auto"/>
            <w:noWrap/>
            <w:vAlign w:val="bottom"/>
            <w:hideMark/>
          </w:tcPr>
          <w:p w:rsidR="00846ED8" w:rsidRPr="00742AD8" w:rsidP="00E76A36" w14:paraId="40A441F6" w14:textId="77777777">
            <w:pPr>
              <w:rPr>
                <w:sz w:val="20"/>
                <w:szCs w:val="20"/>
                <w:lang w:eastAsia="lv-LV"/>
              </w:rPr>
            </w:pPr>
            <w:r w:rsidRPr="00742AD8">
              <w:rPr>
                <w:sz w:val="20"/>
                <w:szCs w:val="20"/>
                <w:lang w:eastAsia="lv-LV"/>
              </w:rPr>
              <w:t> </w:t>
            </w:r>
          </w:p>
        </w:tc>
      </w:tr>
      <w:tr w14:paraId="668B69F1" w14:textId="77777777" w:rsidTr="00E76A36">
        <w:tblPrEx>
          <w:tblW w:w="15012" w:type="dxa"/>
          <w:jc w:val="center"/>
          <w:tblLook w:val="04A0"/>
        </w:tblPrEx>
        <w:trPr>
          <w:trHeight w:val="439"/>
          <w:jc w:val="center"/>
        </w:trPr>
        <w:tc>
          <w:tcPr>
            <w:tcW w:w="15012" w:type="dxa"/>
            <w:gridSpan w:val="4"/>
            <w:tcBorders>
              <w:top w:val="single" w:sz="4" w:space="0" w:color="auto"/>
              <w:left w:val="nil"/>
              <w:bottom w:val="single" w:sz="4" w:space="0" w:color="auto"/>
              <w:right w:val="nil"/>
            </w:tcBorders>
            <w:shd w:val="clear" w:color="auto" w:fill="auto"/>
            <w:vAlign w:val="bottom"/>
            <w:hideMark/>
          </w:tcPr>
          <w:p w:rsidR="00846ED8" w:rsidRPr="00742AD8" w:rsidP="00E76A36" w14:paraId="5EF7E14F" w14:textId="77777777">
            <w:pPr>
              <w:rPr>
                <w:b/>
                <w:bCs/>
                <w:sz w:val="20"/>
                <w:szCs w:val="20"/>
                <w:lang w:eastAsia="lv-LV"/>
              </w:rPr>
            </w:pPr>
            <w:r w:rsidRPr="00742AD8">
              <w:rPr>
                <w:b/>
                <w:bCs/>
                <w:sz w:val="20"/>
                <w:szCs w:val="20"/>
                <w:lang w:eastAsia="lv-LV"/>
              </w:rPr>
              <w:t>2. Būvdarbu statuss* uz iknedēļas atskaites iesniegšanas brīdi:</w:t>
            </w:r>
          </w:p>
        </w:tc>
      </w:tr>
      <w:tr w14:paraId="07EE957A" w14:textId="77777777" w:rsidTr="00E76A36">
        <w:tblPrEx>
          <w:tblW w:w="15012" w:type="dxa"/>
          <w:jc w:val="center"/>
          <w:tblLook w:val="04A0"/>
        </w:tblPrEx>
        <w:trPr>
          <w:trHeight w:val="458"/>
          <w:jc w:val="center"/>
        </w:trPr>
        <w:tc>
          <w:tcPr>
            <w:tcW w:w="15012"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46ED8" w:rsidRPr="00742AD8" w:rsidP="00E76A36" w14:paraId="0D6C1F04" w14:textId="77777777">
            <w:pPr>
              <w:rPr>
                <w:sz w:val="14"/>
                <w:szCs w:val="14"/>
                <w:lang w:eastAsia="lv-LV"/>
              </w:rPr>
            </w:pPr>
          </w:p>
        </w:tc>
      </w:tr>
      <w:tr w14:paraId="1952E0A7" w14:textId="77777777" w:rsidTr="00E76A36">
        <w:tblPrEx>
          <w:tblW w:w="15012" w:type="dxa"/>
          <w:jc w:val="center"/>
          <w:tblLook w:val="04A0"/>
        </w:tblPrEx>
        <w:trPr>
          <w:trHeight w:val="458"/>
          <w:jc w:val="center"/>
        </w:trPr>
        <w:tc>
          <w:tcPr>
            <w:tcW w:w="15012" w:type="dxa"/>
            <w:gridSpan w:val="4"/>
            <w:vMerge/>
            <w:tcBorders>
              <w:top w:val="single" w:sz="4" w:space="0" w:color="auto"/>
              <w:left w:val="single" w:sz="4" w:space="0" w:color="auto"/>
              <w:bottom w:val="single" w:sz="4" w:space="0" w:color="000000"/>
              <w:right w:val="single" w:sz="4" w:space="0" w:color="000000"/>
            </w:tcBorders>
            <w:vAlign w:val="center"/>
            <w:hideMark/>
          </w:tcPr>
          <w:p w:rsidR="00846ED8" w:rsidRPr="00742AD8" w:rsidP="00E76A36" w14:paraId="66E92590" w14:textId="77777777">
            <w:pPr>
              <w:rPr>
                <w:sz w:val="14"/>
                <w:szCs w:val="14"/>
                <w:lang w:eastAsia="lv-LV"/>
              </w:rPr>
            </w:pPr>
          </w:p>
        </w:tc>
      </w:tr>
      <w:tr w14:paraId="453ED34F" w14:textId="77777777" w:rsidTr="00E76A36">
        <w:tblPrEx>
          <w:tblW w:w="15012" w:type="dxa"/>
          <w:jc w:val="center"/>
          <w:tblLook w:val="04A0"/>
        </w:tblPrEx>
        <w:trPr>
          <w:trHeight w:val="282"/>
          <w:jc w:val="center"/>
        </w:trPr>
        <w:tc>
          <w:tcPr>
            <w:tcW w:w="15012" w:type="dxa"/>
            <w:gridSpan w:val="4"/>
            <w:tcBorders>
              <w:top w:val="single" w:sz="4" w:space="0" w:color="auto"/>
              <w:left w:val="nil"/>
              <w:bottom w:val="nil"/>
              <w:right w:val="nil"/>
            </w:tcBorders>
            <w:shd w:val="clear" w:color="auto" w:fill="auto"/>
            <w:noWrap/>
            <w:vAlign w:val="bottom"/>
            <w:hideMark/>
          </w:tcPr>
          <w:p w:rsidR="00846ED8" w:rsidRPr="00742AD8" w:rsidP="00E76A36" w14:paraId="1B812A41" w14:textId="77777777">
            <w:pPr>
              <w:rPr>
                <w:sz w:val="20"/>
                <w:szCs w:val="20"/>
                <w:lang w:eastAsia="lv-LV"/>
              </w:rPr>
            </w:pPr>
            <w:r w:rsidRPr="00742AD8">
              <w:rPr>
                <w:sz w:val="20"/>
                <w:szCs w:val="20"/>
                <w:lang w:eastAsia="lv-LV"/>
              </w:rPr>
              <w:t xml:space="preserve">*pēc Pasūtītāja pieprasījuma pievieno </w:t>
            </w:r>
            <w:r w:rsidRPr="00742AD8">
              <w:rPr>
                <w:sz w:val="20"/>
                <w:szCs w:val="20"/>
                <w:lang w:eastAsia="lv-LV"/>
              </w:rPr>
              <w:t>vizualizāciju</w:t>
            </w:r>
            <w:r w:rsidRPr="00742AD8">
              <w:rPr>
                <w:sz w:val="20"/>
                <w:szCs w:val="20"/>
                <w:lang w:eastAsia="lv-LV"/>
              </w:rPr>
              <w:t>, kas atspoguļo būvdarbu statusu</w:t>
            </w:r>
          </w:p>
        </w:tc>
      </w:tr>
      <w:tr w14:paraId="49B601EB" w14:textId="77777777" w:rsidTr="00E76A36">
        <w:tblPrEx>
          <w:tblW w:w="15012" w:type="dxa"/>
          <w:jc w:val="center"/>
          <w:tblLook w:val="04A0"/>
        </w:tblPrEx>
        <w:trPr>
          <w:trHeight w:val="360"/>
          <w:jc w:val="center"/>
        </w:trPr>
        <w:tc>
          <w:tcPr>
            <w:tcW w:w="15012" w:type="dxa"/>
            <w:gridSpan w:val="4"/>
            <w:tcBorders>
              <w:top w:val="nil"/>
              <w:left w:val="nil"/>
              <w:bottom w:val="single" w:sz="4" w:space="0" w:color="auto"/>
              <w:right w:val="nil"/>
            </w:tcBorders>
            <w:shd w:val="clear" w:color="auto" w:fill="auto"/>
            <w:vAlign w:val="bottom"/>
            <w:hideMark/>
          </w:tcPr>
          <w:p w:rsidR="00846ED8" w:rsidRPr="00742AD8" w:rsidP="00E76A36" w14:paraId="163D536C" w14:textId="77777777">
            <w:pPr>
              <w:rPr>
                <w:b/>
                <w:bCs/>
                <w:sz w:val="20"/>
                <w:szCs w:val="20"/>
                <w:lang w:eastAsia="lv-LV"/>
              </w:rPr>
            </w:pPr>
            <w:r w:rsidRPr="00742AD8">
              <w:rPr>
                <w:b/>
                <w:bCs/>
                <w:sz w:val="20"/>
                <w:szCs w:val="20"/>
                <w:lang w:eastAsia="lv-LV"/>
              </w:rPr>
              <w:t>3. Pārskata periodā sagatavotie/no būvuzņēmēja saņemtie Konstatācijas akti:</w:t>
            </w:r>
          </w:p>
        </w:tc>
      </w:tr>
      <w:tr w14:paraId="7C42F7E8" w14:textId="77777777" w:rsidTr="00E76A36">
        <w:tblPrEx>
          <w:tblW w:w="15012" w:type="dxa"/>
          <w:jc w:val="center"/>
          <w:tblLook w:val="04A0"/>
        </w:tblPrEx>
        <w:trPr>
          <w:trHeight w:val="379"/>
          <w:jc w:val="center"/>
        </w:trPr>
        <w:tc>
          <w:tcPr>
            <w:tcW w:w="5694" w:type="dxa"/>
            <w:gridSpan w:val="2"/>
            <w:tcBorders>
              <w:top w:val="single" w:sz="4" w:space="0" w:color="auto"/>
              <w:left w:val="single" w:sz="4" w:space="0" w:color="auto"/>
              <w:bottom w:val="nil"/>
              <w:right w:val="single" w:sz="4" w:space="0" w:color="000000"/>
            </w:tcBorders>
            <w:shd w:val="clear" w:color="auto" w:fill="auto"/>
            <w:vAlign w:val="center"/>
            <w:hideMark/>
          </w:tcPr>
          <w:p w:rsidR="00846ED8" w:rsidRPr="00742AD8" w:rsidP="00E76A36" w14:paraId="66746A3D" w14:textId="77777777">
            <w:pPr>
              <w:jc w:val="center"/>
              <w:rPr>
                <w:sz w:val="20"/>
                <w:szCs w:val="20"/>
                <w:lang w:eastAsia="lv-LV"/>
              </w:rPr>
            </w:pPr>
            <w:r w:rsidRPr="00742AD8">
              <w:rPr>
                <w:sz w:val="20"/>
                <w:szCs w:val="20"/>
                <w:lang w:eastAsia="lv-LV"/>
              </w:rPr>
              <w:t>Konstatējums</w:t>
            </w:r>
          </w:p>
        </w:tc>
        <w:tc>
          <w:tcPr>
            <w:tcW w:w="4792" w:type="dxa"/>
            <w:tcBorders>
              <w:top w:val="nil"/>
              <w:left w:val="nil"/>
              <w:bottom w:val="single" w:sz="4" w:space="0" w:color="auto"/>
              <w:right w:val="nil"/>
            </w:tcBorders>
            <w:shd w:val="clear" w:color="auto" w:fill="auto"/>
            <w:vAlign w:val="center"/>
            <w:hideMark/>
          </w:tcPr>
          <w:p w:rsidR="00846ED8" w:rsidRPr="00742AD8" w:rsidP="00E76A36" w14:paraId="1B1C8625" w14:textId="77777777">
            <w:pPr>
              <w:jc w:val="center"/>
              <w:rPr>
                <w:sz w:val="20"/>
                <w:szCs w:val="20"/>
                <w:lang w:eastAsia="lv-LV"/>
              </w:rPr>
            </w:pPr>
            <w:r w:rsidRPr="00742AD8">
              <w:rPr>
                <w:sz w:val="20"/>
                <w:szCs w:val="20"/>
                <w:lang w:eastAsia="lv-LV"/>
              </w:rPr>
              <w:t>Veiktās/plānotās darbības</w:t>
            </w:r>
          </w:p>
        </w:tc>
        <w:tc>
          <w:tcPr>
            <w:tcW w:w="4526" w:type="dxa"/>
            <w:tcBorders>
              <w:top w:val="nil"/>
              <w:left w:val="single" w:sz="4" w:space="0" w:color="auto"/>
              <w:bottom w:val="single" w:sz="4" w:space="0" w:color="auto"/>
              <w:right w:val="single" w:sz="4" w:space="0" w:color="auto"/>
            </w:tcBorders>
            <w:shd w:val="clear" w:color="auto" w:fill="auto"/>
            <w:vAlign w:val="center"/>
            <w:hideMark/>
          </w:tcPr>
          <w:p w:rsidR="00846ED8" w:rsidRPr="00742AD8" w:rsidP="00E76A36" w14:paraId="30530712" w14:textId="77777777">
            <w:pPr>
              <w:jc w:val="center"/>
              <w:rPr>
                <w:sz w:val="20"/>
                <w:szCs w:val="20"/>
                <w:lang w:eastAsia="lv-LV"/>
              </w:rPr>
            </w:pPr>
            <w:r w:rsidRPr="00742AD8">
              <w:rPr>
                <w:sz w:val="20"/>
                <w:szCs w:val="20"/>
                <w:lang w:eastAsia="lv-LV"/>
              </w:rPr>
              <w:t xml:space="preserve">Konstatējuma akta </w:t>
            </w:r>
            <w:r w:rsidRPr="00742AD8">
              <w:rPr>
                <w:sz w:val="20"/>
                <w:szCs w:val="20"/>
                <w:lang w:eastAsia="lv-LV"/>
              </w:rPr>
              <w:t>Nr</w:t>
            </w:r>
          </w:p>
        </w:tc>
      </w:tr>
      <w:tr w14:paraId="42CDE8B1" w14:textId="77777777" w:rsidTr="00E76A36">
        <w:tblPrEx>
          <w:tblW w:w="15012" w:type="dxa"/>
          <w:jc w:val="center"/>
          <w:tblLook w:val="04A0"/>
        </w:tblPrEx>
        <w:trPr>
          <w:trHeight w:val="282"/>
          <w:jc w:val="center"/>
        </w:trPr>
        <w:tc>
          <w:tcPr>
            <w:tcW w:w="569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46ED8" w:rsidRPr="00742AD8" w:rsidP="00E76A36" w14:paraId="302D6C3A" w14:textId="77777777">
            <w:pPr>
              <w:jc w:val="center"/>
              <w:rPr>
                <w:sz w:val="14"/>
                <w:szCs w:val="14"/>
                <w:lang w:eastAsia="lv-LV"/>
              </w:rPr>
            </w:pPr>
            <w:r w:rsidRPr="00742AD8">
              <w:rPr>
                <w:sz w:val="14"/>
                <w:szCs w:val="14"/>
                <w:lang w:eastAsia="lv-LV"/>
              </w:rPr>
              <w:t>1</w:t>
            </w:r>
          </w:p>
        </w:tc>
        <w:tc>
          <w:tcPr>
            <w:tcW w:w="4792" w:type="dxa"/>
            <w:tcBorders>
              <w:top w:val="nil"/>
              <w:left w:val="nil"/>
              <w:bottom w:val="single" w:sz="4" w:space="0" w:color="auto"/>
              <w:right w:val="nil"/>
            </w:tcBorders>
            <w:shd w:val="clear" w:color="auto" w:fill="auto"/>
            <w:vAlign w:val="center"/>
            <w:hideMark/>
          </w:tcPr>
          <w:p w:rsidR="00846ED8" w:rsidRPr="00742AD8" w:rsidP="00E76A36" w14:paraId="599DCB1B" w14:textId="77777777">
            <w:pPr>
              <w:jc w:val="center"/>
              <w:rPr>
                <w:sz w:val="14"/>
                <w:szCs w:val="14"/>
                <w:lang w:eastAsia="lv-LV"/>
              </w:rPr>
            </w:pPr>
            <w:r w:rsidRPr="00742AD8">
              <w:rPr>
                <w:sz w:val="14"/>
                <w:szCs w:val="14"/>
                <w:lang w:eastAsia="lv-LV"/>
              </w:rPr>
              <w:t>2</w:t>
            </w:r>
          </w:p>
        </w:tc>
        <w:tc>
          <w:tcPr>
            <w:tcW w:w="4526" w:type="dxa"/>
            <w:tcBorders>
              <w:top w:val="nil"/>
              <w:left w:val="single" w:sz="4" w:space="0" w:color="auto"/>
              <w:bottom w:val="single" w:sz="4" w:space="0" w:color="auto"/>
              <w:right w:val="single" w:sz="4" w:space="0" w:color="auto"/>
            </w:tcBorders>
            <w:shd w:val="clear" w:color="auto" w:fill="auto"/>
            <w:vAlign w:val="center"/>
            <w:hideMark/>
          </w:tcPr>
          <w:p w:rsidR="00846ED8" w:rsidRPr="00742AD8" w:rsidP="00E76A36" w14:paraId="1585A314" w14:textId="77777777">
            <w:pPr>
              <w:jc w:val="center"/>
              <w:rPr>
                <w:sz w:val="14"/>
                <w:szCs w:val="14"/>
                <w:lang w:eastAsia="lv-LV"/>
              </w:rPr>
            </w:pPr>
            <w:r w:rsidRPr="00742AD8">
              <w:rPr>
                <w:sz w:val="14"/>
                <w:szCs w:val="14"/>
                <w:lang w:eastAsia="lv-LV"/>
              </w:rPr>
              <w:t>3</w:t>
            </w:r>
          </w:p>
        </w:tc>
      </w:tr>
      <w:tr w14:paraId="61FA8E95" w14:textId="77777777" w:rsidTr="00E76A36">
        <w:tblPrEx>
          <w:tblW w:w="15012" w:type="dxa"/>
          <w:jc w:val="center"/>
          <w:tblLook w:val="04A0"/>
        </w:tblPrEx>
        <w:trPr>
          <w:trHeight w:val="559"/>
          <w:jc w:val="center"/>
        </w:trPr>
        <w:tc>
          <w:tcPr>
            <w:tcW w:w="15012" w:type="dxa"/>
            <w:gridSpan w:val="4"/>
            <w:tcBorders>
              <w:top w:val="single" w:sz="4" w:space="0" w:color="auto"/>
              <w:left w:val="nil"/>
              <w:bottom w:val="single" w:sz="4" w:space="0" w:color="auto"/>
              <w:right w:val="nil"/>
            </w:tcBorders>
            <w:shd w:val="clear" w:color="auto" w:fill="auto"/>
            <w:vAlign w:val="bottom"/>
            <w:hideMark/>
          </w:tcPr>
          <w:p w:rsidR="00846ED8" w:rsidRPr="00742AD8" w:rsidP="00E76A36" w14:paraId="7064B181" w14:textId="77777777">
            <w:pPr>
              <w:rPr>
                <w:b/>
                <w:bCs/>
                <w:sz w:val="20"/>
                <w:szCs w:val="20"/>
                <w:lang w:eastAsia="lv-LV"/>
              </w:rPr>
            </w:pPr>
            <w:r w:rsidRPr="00742AD8">
              <w:rPr>
                <w:b/>
                <w:bCs/>
                <w:sz w:val="20"/>
                <w:szCs w:val="20"/>
                <w:lang w:eastAsia="lv-LV"/>
              </w:rPr>
              <w:t>4. Atzīme par Vides aizsardzības, darba aizsardzības un ugunsdrošības prasību kontroli. Norāda konstatēto pārkāpumu un pārkāpuma novēršanai nepieciešamās darbības un novēršanas termiņu:</w:t>
            </w:r>
          </w:p>
        </w:tc>
      </w:tr>
      <w:tr w14:paraId="0D72AD86" w14:textId="77777777" w:rsidTr="00E76A36">
        <w:tblPrEx>
          <w:tblW w:w="15012" w:type="dxa"/>
          <w:jc w:val="center"/>
          <w:tblLook w:val="04A0"/>
        </w:tblPrEx>
        <w:trPr>
          <w:trHeight w:val="562"/>
          <w:jc w:val="center"/>
        </w:trPr>
        <w:tc>
          <w:tcPr>
            <w:tcW w:w="1501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46ED8" w:rsidRPr="00742AD8" w:rsidP="00E76A36" w14:paraId="643CD98C" w14:textId="77777777">
            <w:pPr>
              <w:rPr>
                <w:sz w:val="20"/>
                <w:szCs w:val="20"/>
                <w:lang w:eastAsia="lv-LV"/>
              </w:rPr>
            </w:pPr>
            <w:r w:rsidRPr="00742AD8">
              <w:rPr>
                <w:sz w:val="20"/>
                <w:szCs w:val="20"/>
                <w:lang w:eastAsia="lv-LV"/>
              </w:rPr>
              <w:t>Konstatēts:</w:t>
            </w:r>
          </w:p>
        </w:tc>
      </w:tr>
      <w:tr w14:paraId="1FB909D8" w14:textId="77777777" w:rsidTr="00E76A36">
        <w:tblPrEx>
          <w:tblW w:w="15012" w:type="dxa"/>
          <w:jc w:val="center"/>
          <w:tblLook w:val="04A0"/>
        </w:tblPrEx>
        <w:trPr>
          <w:trHeight w:val="282"/>
          <w:jc w:val="center"/>
        </w:trPr>
        <w:tc>
          <w:tcPr>
            <w:tcW w:w="15012" w:type="dxa"/>
            <w:gridSpan w:val="4"/>
            <w:tcBorders>
              <w:top w:val="single" w:sz="4" w:space="0" w:color="auto"/>
              <w:left w:val="nil"/>
              <w:bottom w:val="nil"/>
              <w:right w:val="nil"/>
            </w:tcBorders>
            <w:shd w:val="clear" w:color="auto" w:fill="auto"/>
            <w:noWrap/>
            <w:vAlign w:val="bottom"/>
            <w:hideMark/>
          </w:tcPr>
          <w:p w:rsidR="00846ED8" w:rsidRPr="00742AD8" w:rsidP="00E76A36" w14:paraId="0377A31C" w14:textId="77777777">
            <w:pPr>
              <w:rPr>
                <w:b/>
                <w:bCs/>
                <w:sz w:val="20"/>
                <w:szCs w:val="20"/>
                <w:lang w:eastAsia="lv-LV"/>
              </w:rPr>
            </w:pPr>
            <w:r w:rsidRPr="00742AD8">
              <w:rPr>
                <w:b/>
                <w:bCs/>
                <w:sz w:val="20"/>
                <w:szCs w:val="20"/>
                <w:lang w:eastAsia="lv-LV"/>
              </w:rPr>
              <w:t xml:space="preserve">5. Atskaitei pievieno fotogrāfijas, kas apliecina: </w:t>
            </w:r>
          </w:p>
        </w:tc>
      </w:tr>
      <w:tr w14:paraId="7908529A" w14:textId="77777777" w:rsidTr="00E76A36">
        <w:tblPrEx>
          <w:tblW w:w="15012" w:type="dxa"/>
          <w:jc w:val="center"/>
          <w:tblLook w:val="04A0"/>
        </w:tblPrEx>
        <w:trPr>
          <w:trHeight w:val="255"/>
          <w:jc w:val="center"/>
        </w:trPr>
        <w:tc>
          <w:tcPr>
            <w:tcW w:w="1227" w:type="dxa"/>
            <w:tcBorders>
              <w:top w:val="nil"/>
              <w:left w:val="nil"/>
              <w:bottom w:val="nil"/>
              <w:right w:val="nil"/>
            </w:tcBorders>
            <w:shd w:val="clear" w:color="auto" w:fill="auto"/>
            <w:noWrap/>
            <w:vAlign w:val="bottom"/>
            <w:hideMark/>
          </w:tcPr>
          <w:p w:rsidR="00846ED8" w:rsidRPr="00742AD8" w:rsidP="00E76A36" w14:paraId="18BB5E71" w14:textId="77777777">
            <w:pPr>
              <w:rPr>
                <w:sz w:val="20"/>
                <w:szCs w:val="20"/>
                <w:lang w:eastAsia="lv-LV"/>
              </w:rPr>
            </w:pPr>
          </w:p>
        </w:tc>
        <w:tc>
          <w:tcPr>
            <w:tcW w:w="9259" w:type="dxa"/>
            <w:gridSpan w:val="2"/>
            <w:tcBorders>
              <w:top w:val="nil"/>
              <w:left w:val="nil"/>
              <w:bottom w:val="nil"/>
              <w:right w:val="nil"/>
            </w:tcBorders>
            <w:shd w:val="clear" w:color="auto" w:fill="auto"/>
            <w:noWrap/>
            <w:vAlign w:val="bottom"/>
            <w:hideMark/>
          </w:tcPr>
          <w:p w:rsidR="00846ED8" w:rsidRPr="00742AD8" w:rsidP="00E76A36" w14:paraId="6722C6A7" w14:textId="77777777">
            <w:pPr>
              <w:rPr>
                <w:sz w:val="20"/>
                <w:szCs w:val="20"/>
                <w:lang w:eastAsia="lv-LV"/>
              </w:rPr>
            </w:pPr>
            <w:r w:rsidRPr="00742AD8">
              <w:rPr>
                <w:sz w:val="20"/>
                <w:szCs w:val="20"/>
                <w:lang w:eastAsia="lv-LV"/>
              </w:rPr>
              <w:t>1) būvuzraudzības plānā noteikto būvdarbu posmu pabeigšanu</w:t>
            </w:r>
          </w:p>
        </w:tc>
        <w:tc>
          <w:tcPr>
            <w:tcW w:w="4526" w:type="dxa"/>
            <w:tcBorders>
              <w:top w:val="nil"/>
              <w:left w:val="nil"/>
              <w:bottom w:val="nil"/>
              <w:right w:val="nil"/>
            </w:tcBorders>
            <w:shd w:val="clear" w:color="auto" w:fill="auto"/>
            <w:noWrap/>
            <w:vAlign w:val="bottom"/>
            <w:hideMark/>
          </w:tcPr>
          <w:p w:rsidR="00846ED8" w:rsidRPr="00742AD8" w:rsidP="00E76A36" w14:paraId="3C2BD7F3" w14:textId="77777777">
            <w:pPr>
              <w:rPr>
                <w:sz w:val="20"/>
                <w:szCs w:val="20"/>
                <w:lang w:eastAsia="lv-LV"/>
              </w:rPr>
            </w:pPr>
          </w:p>
        </w:tc>
      </w:tr>
      <w:tr w14:paraId="1CF0B69C" w14:textId="77777777" w:rsidTr="00E76A36">
        <w:tblPrEx>
          <w:tblW w:w="15012" w:type="dxa"/>
          <w:jc w:val="center"/>
          <w:tblLook w:val="04A0"/>
        </w:tblPrEx>
        <w:trPr>
          <w:trHeight w:val="255"/>
          <w:jc w:val="center"/>
        </w:trPr>
        <w:tc>
          <w:tcPr>
            <w:tcW w:w="1227" w:type="dxa"/>
            <w:tcBorders>
              <w:top w:val="nil"/>
              <w:left w:val="nil"/>
              <w:bottom w:val="nil"/>
              <w:right w:val="nil"/>
            </w:tcBorders>
            <w:shd w:val="clear" w:color="auto" w:fill="auto"/>
            <w:noWrap/>
            <w:vAlign w:val="bottom"/>
            <w:hideMark/>
          </w:tcPr>
          <w:p w:rsidR="00846ED8" w:rsidRPr="00742AD8" w:rsidP="00E76A36" w14:paraId="4F55C92B" w14:textId="77777777">
            <w:pPr>
              <w:rPr>
                <w:sz w:val="20"/>
                <w:szCs w:val="20"/>
                <w:lang w:eastAsia="lv-LV"/>
              </w:rPr>
            </w:pPr>
          </w:p>
        </w:tc>
        <w:tc>
          <w:tcPr>
            <w:tcW w:w="4467" w:type="dxa"/>
            <w:tcBorders>
              <w:top w:val="nil"/>
              <w:left w:val="nil"/>
              <w:bottom w:val="nil"/>
              <w:right w:val="nil"/>
            </w:tcBorders>
            <w:shd w:val="clear" w:color="auto" w:fill="auto"/>
            <w:noWrap/>
            <w:vAlign w:val="bottom"/>
            <w:hideMark/>
          </w:tcPr>
          <w:p w:rsidR="00846ED8" w:rsidRPr="00742AD8" w:rsidP="00E76A36" w14:paraId="29134DC4" w14:textId="77777777">
            <w:pPr>
              <w:rPr>
                <w:sz w:val="20"/>
                <w:szCs w:val="20"/>
                <w:lang w:eastAsia="lv-LV"/>
              </w:rPr>
            </w:pPr>
            <w:r w:rsidRPr="00742AD8">
              <w:rPr>
                <w:sz w:val="20"/>
                <w:szCs w:val="20"/>
                <w:lang w:eastAsia="lv-LV"/>
              </w:rPr>
              <w:t>2) konstatētos pārkāpumus</w:t>
            </w:r>
          </w:p>
        </w:tc>
        <w:tc>
          <w:tcPr>
            <w:tcW w:w="4792" w:type="dxa"/>
            <w:tcBorders>
              <w:top w:val="nil"/>
              <w:left w:val="nil"/>
              <w:bottom w:val="nil"/>
              <w:right w:val="nil"/>
            </w:tcBorders>
            <w:shd w:val="clear" w:color="auto" w:fill="auto"/>
            <w:noWrap/>
            <w:vAlign w:val="bottom"/>
            <w:hideMark/>
          </w:tcPr>
          <w:p w:rsidR="00846ED8" w:rsidRPr="00742AD8" w:rsidP="00E76A36" w14:paraId="649B1531" w14:textId="77777777">
            <w:pPr>
              <w:rPr>
                <w:sz w:val="20"/>
                <w:szCs w:val="20"/>
                <w:lang w:eastAsia="lv-LV"/>
              </w:rPr>
            </w:pPr>
          </w:p>
        </w:tc>
        <w:tc>
          <w:tcPr>
            <w:tcW w:w="4526" w:type="dxa"/>
            <w:tcBorders>
              <w:top w:val="nil"/>
              <w:left w:val="nil"/>
              <w:bottom w:val="nil"/>
              <w:right w:val="nil"/>
            </w:tcBorders>
            <w:shd w:val="clear" w:color="auto" w:fill="auto"/>
            <w:noWrap/>
            <w:vAlign w:val="bottom"/>
            <w:hideMark/>
          </w:tcPr>
          <w:p w:rsidR="00846ED8" w:rsidRPr="00742AD8" w:rsidP="00E76A36" w14:paraId="2C88F376" w14:textId="77777777">
            <w:pPr>
              <w:rPr>
                <w:sz w:val="20"/>
                <w:szCs w:val="20"/>
                <w:lang w:eastAsia="lv-LV"/>
              </w:rPr>
            </w:pPr>
          </w:p>
        </w:tc>
      </w:tr>
      <w:tr w14:paraId="65099DE9" w14:textId="77777777" w:rsidTr="00E76A36">
        <w:tblPrEx>
          <w:tblW w:w="15012" w:type="dxa"/>
          <w:jc w:val="center"/>
          <w:tblLook w:val="04A0"/>
        </w:tblPrEx>
        <w:trPr>
          <w:trHeight w:val="255"/>
          <w:jc w:val="center"/>
        </w:trPr>
        <w:tc>
          <w:tcPr>
            <w:tcW w:w="1227" w:type="dxa"/>
            <w:tcBorders>
              <w:top w:val="nil"/>
              <w:left w:val="nil"/>
              <w:bottom w:val="nil"/>
              <w:right w:val="nil"/>
            </w:tcBorders>
            <w:shd w:val="clear" w:color="auto" w:fill="auto"/>
            <w:noWrap/>
            <w:vAlign w:val="bottom"/>
            <w:hideMark/>
          </w:tcPr>
          <w:p w:rsidR="00846ED8" w:rsidRPr="00742AD8" w:rsidP="00E76A36" w14:paraId="599A2FC0" w14:textId="77777777">
            <w:pPr>
              <w:rPr>
                <w:sz w:val="20"/>
                <w:szCs w:val="20"/>
                <w:lang w:eastAsia="lv-LV"/>
              </w:rPr>
            </w:pPr>
          </w:p>
        </w:tc>
        <w:tc>
          <w:tcPr>
            <w:tcW w:w="4467" w:type="dxa"/>
            <w:tcBorders>
              <w:top w:val="nil"/>
              <w:left w:val="nil"/>
              <w:bottom w:val="nil"/>
              <w:right w:val="nil"/>
            </w:tcBorders>
            <w:shd w:val="clear" w:color="auto" w:fill="auto"/>
            <w:noWrap/>
            <w:vAlign w:val="bottom"/>
            <w:hideMark/>
          </w:tcPr>
          <w:p w:rsidR="00846ED8" w:rsidRPr="00742AD8" w:rsidP="00E76A36" w14:paraId="0B26B19E" w14:textId="77777777">
            <w:pPr>
              <w:rPr>
                <w:sz w:val="20"/>
                <w:szCs w:val="20"/>
                <w:lang w:eastAsia="lv-LV"/>
              </w:rPr>
            </w:pPr>
          </w:p>
        </w:tc>
        <w:tc>
          <w:tcPr>
            <w:tcW w:w="4792" w:type="dxa"/>
            <w:tcBorders>
              <w:top w:val="nil"/>
              <w:left w:val="nil"/>
              <w:bottom w:val="nil"/>
              <w:right w:val="nil"/>
            </w:tcBorders>
            <w:shd w:val="clear" w:color="auto" w:fill="auto"/>
            <w:noWrap/>
            <w:vAlign w:val="bottom"/>
            <w:hideMark/>
          </w:tcPr>
          <w:p w:rsidR="00846ED8" w:rsidRPr="00742AD8" w:rsidP="00E76A36" w14:paraId="6678BE35" w14:textId="77777777">
            <w:pPr>
              <w:rPr>
                <w:sz w:val="20"/>
                <w:szCs w:val="20"/>
                <w:lang w:eastAsia="lv-LV"/>
              </w:rPr>
            </w:pPr>
            <w:r w:rsidRPr="00742AD8">
              <w:rPr>
                <w:sz w:val="20"/>
                <w:szCs w:val="20"/>
                <w:lang w:eastAsia="lv-LV"/>
              </w:rPr>
              <w:t>Būvuzrauga paraksts:</w:t>
            </w:r>
          </w:p>
        </w:tc>
        <w:tc>
          <w:tcPr>
            <w:tcW w:w="4526" w:type="dxa"/>
            <w:tcBorders>
              <w:top w:val="nil"/>
              <w:left w:val="nil"/>
              <w:bottom w:val="nil"/>
              <w:right w:val="nil"/>
            </w:tcBorders>
            <w:shd w:val="clear" w:color="auto" w:fill="auto"/>
            <w:noWrap/>
            <w:vAlign w:val="bottom"/>
            <w:hideMark/>
          </w:tcPr>
          <w:p w:rsidR="00846ED8" w:rsidRPr="00742AD8" w:rsidP="00E76A36" w14:paraId="4125DFDB" w14:textId="77777777">
            <w:pPr>
              <w:rPr>
                <w:sz w:val="20"/>
                <w:szCs w:val="20"/>
                <w:lang w:eastAsia="lv-LV"/>
              </w:rPr>
            </w:pPr>
            <w:r w:rsidRPr="00742AD8">
              <w:rPr>
                <w:sz w:val="20"/>
                <w:szCs w:val="20"/>
                <w:lang w:eastAsia="lv-LV"/>
              </w:rPr>
              <w:t>Datums:</w:t>
            </w:r>
          </w:p>
        </w:tc>
      </w:tr>
      <w:tr w14:paraId="27C6C904" w14:textId="77777777" w:rsidTr="00E76A36">
        <w:tblPrEx>
          <w:tblW w:w="15012" w:type="dxa"/>
          <w:jc w:val="center"/>
          <w:tblLook w:val="04A0"/>
        </w:tblPrEx>
        <w:trPr>
          <w:trHeight w:val="780"/>
          <w:jc w:val="center"/>
        </w:trPr>
        <w:tc>
          <w:tcPr>
            <w:tcW w:w="15012" w:type="dxa"/>
            <w:gridSpan w:val="4"/>
            <w:tcBorders>
              <w:top w:val="single" w:sz="4" w:space="0" w:color="auto"/>
              <w:left w:val="single" w:sz="4" w:space="0" w:color="auto"/>
              <w:bottom w:val="single" w:sz="4" w:space="0" w:color="auto"/>
              <w:right w:val="single" w:sz="4" w:space="0" w:color="000000"/>
            </w:tcBorders>
            <w:shd w:val="clear" w:color="000000" w:fill="F2F2F2"/>
            <w:vAlign w:val="bottom"/>
            <w:hideMark/>
          </w:tcPr>
          <w:p w:rsidR="00846ED8" w:rsidRPr="00742AD8" w:rsidP="00E76A36" w14:paraId="3CFBED2E" w14:textId="77777777">
            <w:pPr>
              <w:rPr>
                <w:sz w:val="18"/>
                <w:szCs w:val="18"/>
                <w:lang w:eastAsia="lv-LV"/>
              </w:rPr>
            </w:pPr>
            <w:r w:rsidRPr="00742AD8">
              <w:rPr>
                <w:b/>
                <w:bCs/>
                <w:sz w:val="18"/>
                <w:szCs w:val="18"/>
                <w:lang w:eastAsia="lv-LV"/>
              </w:rPr>
              <w:t>Atskaites iesniegšanas kārtība:</w:t>
            </w:r>
            <w:r w:rsidRPr="00742AD8">
              <w:rPr>
                <w:sz w:val="18"/>
                <w:szCs w:val="18"/>
                <w:lang w:eastAsia="lv-LV"/>
              </w:rPr>
              <w:t xml:space="preserve"> Izpildītājs 1 (vienu) reizi nedēļā līdz otrdienas plkst. 16:00 elektroniski uz Pasūtītāja pārstāvja e-pasta adresi </w:t>
            </w:r>
            <w:r w:rsidRPr="00742AD8">
              <w:rPr>
                <w:sz w:val="18"/>
                <w:szCs w:val="18"/>
                <w:lang w:eastAsia="lv-LV"/>
              </w:rPr>
              <w:t>nosūta</w:t>
            </w:r>
            <w:r w:rsidRPr="00742AD8">
              <w:rPr>
                <w:sz w:val="18"/>
                <w:szCs w:val="18"/>
                <w:lang w:eastAsia="lv-LV"/>
              </w:rPr>
              <w:t xml:space="preserve"> būvuzrauga iknedēļas atskaiti saskaņā ar būvuzraudzības līgumu (ja otrdiena ir valsts oficiāli noteikta brīvdiena, tad līdz nākošās darba dienas plkst. 16:00) pievienojot </w:t>
            </w:r>
            <w:r w:rsidRPr="00742AD8">
              <w:rPr>
                <w:sz w:val="18"/>
                <w:szCs w:val="18"/>
                <w:lang w:eastAsia="lv-LV"/>
              </w:rPr>
              <w:t>fotofiksācijas</w:t>
            </w:r>
            <w:r w:rsidRPr="00742AD8">
              <w:rPr>
                <w:sz w:val="18"/>
                <w:szCs w:val="18"/>
                <w:lang w:eastAsia="lv-LV"/>
              </w:rPr>
              <w:t>. Izpildītājs 1 (vienu) reizi mēnesī iesniedz parakstītas būvuzrauga iknedēļas atskaites  kopā ar būvuzraudzības izpildīto darbu nodošanas - pieņemšanas aktu būvuzraudzības līgumā noteiktajā kārtībā.</w:t>
            </w:r>
          </w:p>
        </w:tc>
      </w:tr>
    </w:tbl>
    <w:p w:rsidR="00846ED8" w:rsidRPr="00742AD8" w:rsidP="00846ED8" w14:paraId="101A66FD" w14:textId="77777777">
      <w:pPr>
        <w:widowControl w:val="0"/>
        <w:tabs>
          <w:tab w:val="right" w:pos="0"/>
        </w:tabs>
        <w:autoSpaceDE w:val="0"/>
        <w:autoSpaceDN w:val="0"/>
        <w:adjustRightInd w:val="0"/>
        <w:spacing w:line="300" w:lineRule="auto"/>
        <w:ind w:right="-99"/>
      </w:pPr>
    </w:p>
    <w:p w:rsidR="00B231F3" w:rsidRPr="00E64B04" w:rsidP="00846ED8" w14:paraId="4211E4E3" w14:textId="77777777">
      <w:pPr>
        <w:jc w:val="right"/>
      </w:pPr>
    </w:p>
    <w:sectPr w:rsidSect="00846ED8">
      <w:pgSz w:w="16838" w:h="11906" w:orient="landscape"/>
      <w:pgMar w:top="170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NewRoman">
    <w:altName w:val="Yu Gothic"/>
    <w:charset w:val="00"/>
    <w:family w:val="auto"/>
    <w:pitch w:val="default"/>
    <w:sig w:usb0="00000007" w:usb1="080E0000" w:usb2="00000010" w:usb3="00000000" w:csb0="0004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13CB" w:rsidRPr="00150205" w:rsidP="008420CB" w14:paraId="503EFEC2" w14:textId="77777777">
    <w:pPr>
      <w:pStyle w:val="Footer"/>
      <w:framePr w:wrap="around" w:vAnchor="text" w:hAnchor="margin" w:xAlign="center" w:y="1"/>
      <w:rPr>
        <w:rStyle w:val="PageNumber"/>
        <w:sz w:val="21"/>
        <w:szCs w:val="21"/>
      </w:rPr>
    </w:pPr>
    <w:r w:rsidRPr="00150205">
      <w:rPr>
        <w:rStyle w:val="PageNumber"/>
        <w:sz w:val="21"/>
        <w:szCs w:val="21"/>
      </w:rPr>
      <w:fldChar w:fldCharType="begin"/>
    </w:r>
    <w:r w:rsidRPr="00150205">
      <w:rPr>
        <w:rStyle w:val="PageNumber"/>
        <w:sz w:val="21"/>
        <w:szCs w:val="21"/>
      </w:rPr>
      <w:instrText xml:space="preserve">PAGE  </w:instrText>
    </w:r>
    <w:r w:rsidRPr="00150205">
      <w:rPr>
        <w:rStyle w:val="PageNumber"/>
        <w:sz w:val="21"/>
        <w:szCs w:val="21"/>
      </w:rPr>
      <w:fldChar w:fldCharType="separate"/>
    </w:r>
    <w:r>
      <w:rPr>
        <w:rStyle w:val="PageNumber"/>
        <w:noProof/>
        <w:sz w:val="21"/>
        <w:szCs w:val="21"/>
      </w:rPr>
      <w:t>1</w:t>
    </w:r>
    <w:r w:rsidRPr="00150205">
      <w:rPr>
        <w:rStyle w:val="PageNumber"/>
        <w:sz w:val="21"/>
        <w:szCs w:val="21"/>
      </w:rPr>
      <w:fldChar w:fldCharType="end"/>
    </w:r>
  </w:p>
  <w:p w:rsidR="005013CB" w:rsidRPr="00150205" w14:paraId="1BC04068" w14:textId="77777777">
    <w:pPr>
      <w:pStyle w:val="Footer"/>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013CB" w:rsidRPr="00150205" w:rsidP="008420CB" w14:paraId="20069EEB" w14:textId="77777777">
    <w:pPr>
      <w:pStyle w:val="Footer"/>
      <w:framePr w:wrap="around" w:vAnchor="text" w:hAnchor="margin" w:xAlign="center" w:y="1"/>
      <w:rPr>
        <w:rStyle w:val="PageNumber"/>
        <w:sz w:val="21"/>
        <w:szCs w:val="21"/>
      </w:rPr>
    </w:pPr>
    <w:r w:rsidRPr="00150205">
      <w:rPr>
        <w:rStyle w:val="PageNumber"/>
        <w:sz w:val="21"/>
        <w:szCs w:val="21"/>
      </w:rPr>
      <w:fldChar w:fldCharType="begin"/>
    </w:r>
    <w:r w:rsidRPr="00150205">
      <w:rPr>
        <w:rStyle w:val="PageNumber"/>
        <w:sz w:val="21"/>
        <w:szCs w:val="21"/>
      </w:rPr>
      <w:instrText xml:space="preserve">PAGE  </w:instrText>
    </w:r>
    <w:r w:rsidRPr="00150205">
      <w:rPr>
        <w:rStyle w:val="PageNumber"/>
        <w:sz w:val="21"/>
        <w:szCs w:val="21"/>
      </w:rPr>
      <w:fldChar w:fldCharType="separate"/>
    </w:r>
    <w:r>
      <w:rPr>
        <w:rStyle w:val="PageNumber"/>
        <w:noProof/>
        <w:sz w:val="21"/>
        <w:szCs w:val="21"/>
      </w:rPr>
      <w:t>2</w:t>
    </w:r>
    <w:r>
      <w:rPr>
        <w:rStyle w:val="PageNumber"/>
        <w:noProof/>
        <w:sz w:val="21"/>
        <w:szCs w:val="21"/>
      </w:rPr>
      <w:t>2</w:t>
    </w:r>
    <w:r w:rsidRPr="00150205">
      <w:rPr>
        <w:rStyle w:val="PageNumber"/>
        <w:sz w:val="21"/>
        <w:szCs w:val="21"/>
      </w:rPr>
      <w:fldChar w:fldCharType="end"/>
    </w:r>
  </w:p>
  <w:p w:rsidR="005013CB" w:rsidP="00C1423D" w14:paraId="390B654E" w14:textId="77777777">
    <w:pPr>
      <w:pStyle w:val="Footer"/>
      <w:rPr>
        <w:sz w:val="21"/>
        <w:szCs w:val="21"/>
      </w:rPr>
    </w:pPr>
  </w:p>
  <w:p w:rsidR="00871A06" w:rsidRPr="00150205" w:rsidP="00C1423D" w14:paraId="277F3D59" w14:textId="77777777">
    <w:pPr>
      <w:pStyle w:val="Footer"/>
      <w:rPr>
        <w:sz w:val="21"/>
        <w:szCs w:val="21"/>
      </w:rPr>
    </w:pPr>
  </w:p>
  <w:p w:rsidR="00417908" w14:paraId="053A2334" w14:textId="77777777">
    <w:pPr>
      <w:jc w:val="center"/>
    </w:pPr>
    <w:r>
      <w:rPr>
        <w:rFonts w:ascii="Calibri" w:eastAsia="Calibri" w:hAnsi="Calibri" w:cs="Calibri"/>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14C37" w14:paraId="1DCBDF32" w14:textId="77777777">
    <w:pPr>
      <w:jc w:val="center"/>
    </w:pPr>
  </w:p>
  <w:p w:rsidR="00417908" w14:paraId="313E4A98" w14:textId="77777777">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23CAE" w14:paraId="12165D3A" w14:textId="77777777">
      <w:r>
        <w:separator/>
      </w:r>
    </w:p>
  </w:footnote>
  <w:footnote w:type="continuationSeparator" w:id="1">
    <w:p w:rsidR="00D23CAE" w14:paraId="3B443F83" w14:textId="77777777">
      <w:r>
        <w:continuationSeparator/>
      </w:r>
    </w:p>
  </w:footnote>
  <w:footnote w:id="2">
    <w:p w:rsidR="00871A06" w:rsidP="00871A06" w14:paraId="39C571CC" w14:textId="77777777">
      <w:pPr>
        <w:pStyle w:val="FootnoteText"/>
        <w:jc w:val="both"/>
      </w:pPr>
      <w:r>
        <w:rPr>
          <w:rStyle w:val="FootnoteReference"/>
          <w:rFonts w:eastAsiaTheme="majorEastAsia"/>
        </w:rPr>
        <w:footnoteRef/>
      </w:r>
      <w:r>
        <w:t xml:space="preserve"> Vajadzības gadījumā iepirkuma līguma izpildei jāpiesaista konkrētajā objektā nepieciešamos atsevišķajās būvuzraudzības sfērās sertificētos </w:t>
      </w:r>
      <w:r>
        <w:t>būvspeciālistus</w:t>
      </w:r>
      <w:r>
        <w:t xml:space="preserve">: elektroietaišu izbūves darbu būvuzraudzība (spriegums: līdz 1 </w:t>
      </w:r>
      <w:r>
        <w:t>kV</w:t>
      </w:r>
      <w:r>
        <w:t xml:space="preserve">; no 1 līdz 35 </w:t>
      </w:r>
      <w:r>
        <w:t>kV</w:t>
      </w:r>
      <w:r>
        <w:t>); elektronisko sakaru sistēmu un tīklu būvdarbu būvuzraudzība; ūdensapgādes un kanalizācijas sistēmu būvdarbu būvuzraudzība; siltumapgādes būvdarbu būvuzraudzība, tiltu būvdarbu būvuzraudzība u.c.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start w:val="0"/>
      <w:numFmt w:val="decimal"/>
      <w:lvlText w:val="%2"/>
      <w:lvlJc w:val="left"/>
      <w:pPr>
        <w:tabs>
          <w:tab w:val="num" w:pos="0"/>
        </w:tabs>
        <w:ind w:left="0" w:firstLine="0"/>
      </w:pPr>
    </w:lvl>
    <w:lvl w:ilvl="2">
      <w:start w:val="0"/>
      <w:numFmt w:val="decimal"/>
      <w:lvlText w:val="%3"/>
      <w:lvlJc w:val="left"/>
      <w:pPr>
        <w:tabs>
          <w:tab w:val="num" w:pos="0"/>
        </w:tabs>
        <w:ind w:left="0" w:firstLine="0"/>
      </w:pPr>
    </w:lvl>
    <w:lvl w:ilvl="3">
      <w:start w:val="0"/>
      <w:numFmt w:val="decimal"/>
      <w:lvlText w:val="%4"/>
      <w:lvlJc w:val="left"/>
      <w:pPr>
        <w:tabs>
          <w:tab w:val="num" w:pos="0"/>
        </w:tabs>
        <w:ind w:left="0" w:firstLine="0"/>
      </w:pPr>
    </w:lvl>
    <w:lvl w:ilvl="4">
      <w:start w:val="0"/>
      <w:numFmt w:val="decimal"/>
      <w:lvlText w:val="%5"/>
      <w:lvlJc w:val="left"/>
      <w:pPr>
        <w:tabs>
          <w:tab w:val="num" w:pos="0"/>
        </w:tabs>
        <w:ind w:left="0" w:firstLine="0"/>
      </w:pPr>
    </w:lvl>
    <w:lvl w:ilvl="5">
      <w:start w:val="0"/>
      <w:numFmt w:val="decimal"/>
      <w:lvlText w:val="%6"/>
      <w:lvlJc w:val="left"/>
      <w:pPr>
        <w:tabs>
          <w:tab w:val="num" w:pos="0"/>
        </w:tabs>
        <w:ind w:left="0" w:firstLine="0"/>
      </w:pPr>
    </w:lvl>
    <w:lvl w:ilvl="6">
      <w:start w:val="0"/>
      <w:numFmt w:val="decimal"/>
      <w:lvlText w:val="%7"/>
      <w:lvlJc w:val="left"/>
      <w:pPr>
        <w:tabs>
          <w:tab w:val="num" w:pos="0"/>
        </w:tabs>
        <w:ind w:left="0" w:firstLine="0"/>
      </w:pPr>
    </w:lvl>
    <w:lvl w:ilvl="7">
      <w:start w:val="0"/>
      <w:numFmt w:val="decimal"/>
      <w:lvlText w:val="%8"/>
      <w:lvlJc w:val="left"/>
      <w:pPr>
        <w:tabs>
          <w:tab w:val="num" w:pos="0"/>
        </w:tabs>
        <w:ind w:left="0" w:firstLine="0"/>
      </w:pPr>
    </w:lvl>
    <w:lvl w:ilvl="8">
      <w:start w:val="0"/>
      <w:numFmt w:val="decimal"/>
      <w:lvlText w:val="%9"/>
      <w:lvlJc w:val="left"/>
      <w:pPr>
        <w:tabs>
          <w:tab w:val="num" w:pos="0"/>
        </w:tabs>
        <w:ind w:left="0" w:firstLine="0"/>
      </w:pPr>
    </w:lvl>
  </w:abstractNum>
  <w:abstractNum w:abstractNumId="1">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start w:val="0"/>
      <w:numFmt w:val="decimal"/>
      <w:lvlText w:val="%2"/>
      <w:lvlJc w:val="left"/>
      <w:pPr>
        <w:tabs>
          <w:tab w:val="num" w:pos="0"/>
        </w:tabs>
        <w:ind w:left="0" w:firstLine="0"/>
      </w:pPr>
    </w:lvl>
    <w:lvl w:ilvl="2">
      <w:start w:val="0"/>
      <w:numFmt w:val="decimal"/>
      <w:lvlText w:val="%3"/>
      <w:lvlJc w:val="left"/>
      <w:pPr>
        <w:tabs>
          <w:tab w:val="num" w:pos="0"/>
        </w:tabs>
        <w:ind w:left="0" w:firstLine="0"/>
      </w:pPr>
    </w:lvl>
    <w:lvl w:ilvl="3">
      <w:start w:val="0"/>
      <w:numFmt w:val="decimal"/>
      <w:lvlText w:val="%4"/>
      <w:lvlJc w:val="left"/>
      <w:pPr>
        <w:tabs>
          <w:tab w:val="num" w:pos="0"/>
        </w:tabs>
        <w:ind w:left="0" w:firstLine="0"/>
      </w:pPr>
    </w:lvl>
    <w:lvl w:ilvl="4">
      <w:start w:val="0"/>
      <w:numFmt w:val="decimal"/>
      <w:lvlText w:val="%5"/>
      <w:lvlJc w:val="left"/>
      <w:pPr>
        <w:tabs>
          <w:tab w:val="num" w:pos="0"/>
        </w:tabs>
        <w:ind w:left="0" w:firstLine="0"/>
      </w:pPr>
    </w:lvl>
    <w:lvl w:ilvl="5">
      <w:start w:val="0"/>
      <w:numFmt w:val="decimal"/>
      <w:lvlText w:val="%6"/>
      <w:lvlJc w:val="left"/>
      <w:pPr>
        <w:tabs>
          <w:tab w:val="num" w:pos="0"/>
        </w:tabs>
        <w:ind w:left="0" w:firstLine="0"/>
      </w:pPr>
    </w:lvl>
    <w:lvl w:ilvl="6">
      <w:start w:val="0"/>
      <w:numFmt w:val="decimal"/>
      <w:lvlText w:val="%7"/>
      <w:lvlJc w:val="left"/>
      <w:pPr>
        <w:tabs>
          <w:tab w:val="num" w:pos="0"/>
        </w:tabs>
        <w:ind w:left="0" w:firstLine="0"/>
      </w:pPr>
    </w:lvl>
    <w:lvl w:ilvl="7">
      <w:start w:val="0"/>
      <w:numFmt w:val="decimal"/>
      <w:lvlText w:val="%8"/>
      <w:lvlJc w:val="left"/>
      <w:pPr>
        <w:tabs>
          <w:tab w:val="num" w:pos="0"/>
        </w:tabs>
        <w:ind w:left="0" w:firstLine="0"/>
      </w:pPr>
    </w:lvl>
    <w:lvl w:ilvl="8">
      <w:start w:val="0"/>
      <w:numFmt w:val="decimal"/>
      <w:lvlText w:val="%9"/>
      <w:lvlJc w:val="left"/>
      <w:pPr>
        <w:tabs>
          <w:tab w:val="num" w:pos="0"/>
        </w:tabs>
        <w:ind w:left="0" w:firstLine="0"/>
      </w:pPr>
    </w:lvl>
  </w:abstractNum>
  <w:abstractNum w:abstractNumId="2">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start w:val="0"/>
      <w:numFmt w:val="decimal"/>
      <w:lvlText w:val="%2"/>
      <w:lvlJc w:val="left"/>
      <w:pPr>
        <w:tabs>
          <w:tab w:val="num" w:pos="0"/>
        </w:tabs>
        <w:ind w:left="0" w:firstLine="0"/>
      </w:pPr>
    </w:lvl>
    <w:lvl w:ilvl="2">
      <w:start w:val="0"/>
      <w:numFmt w:val="decimal"/>
      <w:lvlText w:val="%3"/>
      <w:lvlJc w:val="left"/>
      <w:pPr>
        <w:tabs>
          <w:tab w:val="num" w:pos="0"/>
        </w:tabs>
        <w:ind w:left="0" w:firstLine="0"/>
      </w:pPr>
    </w:lvl>
    <w:lvl w:ilvl="3">
      <w:start w:val="0"/>
      <w:numFmt w:val="decimal"/>
      <w:lvlText w:val="%4"/>
      <w:lvlJc w:val="left"/>
      <w:pPr>
        <w:tabs>
          <w:tab w:val="num" w:pos="0"/>
        </w:tabs>
        <w:ind w:left="0" w:firstLine="0"/>
      </w:pPr>
    </w:lvl>
    <w:lvl w:ilvl="4">
      <w:start w:val="0"/>
      <w:numFmt w:val="decimal"/>
      <w:lvlText w:val="%5"/>
      <w:lvlJc w:val="left"/>
      <w:pPr>
        <w:tabs>
          <w:tab w:val="num" w:pos="0"/>
        </w:tabs>
        <w:ind w:left="0" w:firstLine="0"/>
      </w:pPr>
    </w:lvl>
    <w:lvl w:ilvl="5">
      <w:start w:val="0"/>
      <w:numFmt w:val="decimal"/>
      <w:lvlText w:val="%6"/>
      <w:lvlJc w:val="left"/>
      <w:pPr>
        <w:tabs>
          <w:tab w:val="num" w:pos="0"/>
        </w:tabs>
        <w:ind w:left="0" w:firstLine="0"/>
      </w:pPr>
    </w:lvl>
    <w:lvl w:ilvl="6">
      <w:start w:val="0"/>
      <w:numFmt w:val="decimal"/>
      <w:lvlText w:val="%7"/>
      <w:lvlJc w:val="left"/>
      <w:pPr>
        <w:tabs>
          <w:tab w:val="num" w:pos="0"/>
        </w:tabs>
        <w:ind w:left="0" w:firstLine="0"/>
      </w:pPr>
    </w:lvl>
    <w:lvl w:ilvl="7">
      <w:start w:val="0"/>
      <w:numFmt w:val="decimal"/>
      <w:lvlText w:val="%8"/>
      <w:lvlJc w:val="left"/>
      <w:pPr>
        <w:tabs>
          <w:tab w:val="num" w:pos="0"/>
        </w:tabs>
        <w:ind w:left="0" w:firstLine="0"/>
      </w:pPr>
    </w:lvl>
    <w:lvl w:ilvl="8">
      <w:start w:val="0"/>
      <w:numFmt w:val="decimal"/>
      <w:lvlText w:val="%9"/>
      <w:lvlJc w:val="left"/>
      <w:pPr>
        <w:tabs>
          <w:tab w:val="num" w:pos="0"/>
        </w:tabs>
        <w:ind w:left="0" w:firstLine="0"/>
      </w:pPr>
    </w:lvl>
  </w:abstractNum>
  <w:abstractNum w:abstractNumId="16">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start w:val="0"/>
      <w:numFmt w:val="decimal"/>
      <w:lvlText w:val="%2"/>
      <w:lvlJc w:val="left"/>
      <w:pPr>
        <w:tabs>
          <w:tab w:val="num" w:pos="0"/>
        </w:tabs>
        <w:ind w:left="0" w:firstLine="0"/>
      </w:pPr>
    </w:lvl>
    <w:lvl w:ilvl="2">
      <w:start w:val="0"/>
      <w:numFmt w:val="decimal"/>
      <w:lvlText w:val="%3"/>
      <w:lvlJc w:val="left"/>
      <w:pPr>
        <w:tabs>
          <w:tab w:val="num" w:pos="0"/>
        </w:tabs>
        <w:ind w:left="0" w:firstLine="0"/>
      </w:pPr>
    </w:lvl>
    <w:lvl w:ilvl="3">
      <w:start w:val="0"/>
      <w:numFmt w:val="decimal"/>
      <w:lvlText w:val="%4"/>
      <w:lvlJc w:val="left"/>
      <w:pPr>
        <w:tabs>
          <w:tab w:val="num" w:pos="0"/>
        </w:tabs>
        <w:ind w:left="0" w:firstLine="0"/>
      </w:pPr>
    </w:lvl>
    <w:lvl w:ilvl="4">
      <w:start w:val="0"/>
      <w:numFmt w:val="decimal"/>
      <w:lvlText w:val="%5"/>
      <w:lvlJc w:val="left"/>
      <w:pPr>
        <w:tabs>
          <w:tab w:val="num" w:pos="0"/>
        </w:tabs>
        <w:ind w:left="0" w:firstLine="0"/>
      </w:pPr>
    </w:lvl>
    <w:lvl w:ilvl="5">
      <w:start w:val="0"/>
      <w:numFmt w:val="decimal"/>
      <w:lvlText w:val="%6"/>
      <w:lvlJc w:val="left"/>
      <w:pPr>
        <w:tabs>
          <w:tab w:val="num" w:pos="0"/>
        </w:tabs>
        <w:ind w:left="0" w:firstLine="0"/>
      </w:pPr>
    </w:lvl>
    <w:lvl w:ilvl="6">
      <w:start w:val="0"/>
      <w:numFmt w:val="decimal"/>
      <w:lvlText w:val="%7"/>
      <w:lvlJc w:val="left"/>
      <w:pPr>
        <w:tabs>
          <w:tab w:val="num" w:pos="0"/>
        </w:tabs>
        <w:ind w:left="0" w:firstLine="0"/>
      </w:pPr>
    </w:lvl>
    <w:lvl w:ilvl="7">
      <w:start w:val="0"/>
      <w:numFmt w:val="decimal"/>
      <w:lvlText w:val="%8"/>
      <w:lvlJc w:val="left"/>
      <w:pPr>
        <w:tabs>
          <w:tab w:val="num" w:pos="0"/>
        </w:tabs>
        <w:ind w:left="0" w:firstLine="0"/>
      </w:pPr>
    </w:lvl>
    <w:lvl w:ilvl="8">
      <w:start w:val="0"/>
      <w:numFmt w:val="decimal"/>
      <w:lvlText w:val="%9"/>
      <w:lvlJc w:val="left"/>
      <w:pPr>
        <w:tabs>
          <w:tab w:val="num" w:pos="0"/>
        </w:tabs>
        <w:ind w:left="0" w:firstLine="0"/>
      </w:pPr>
    </w:lvl>
  </w:abstractNum>
  <w:abstractNum w:abstractNumId="24">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nsid w:val="06E65027"/>
    <w:multiLevelType w:val="hybridMultilevel"/>
    <w:tmpl w:val="9B685BB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0F722F89"/>
    <w:multiLevelType w:val="hybridMultilevel"/>
    <w:tmpl w:val="5C7A2932"/>
    <w:name w:val="WW8Num162"/>
    <w:lvl w:ilvl="0">
      <w:start w:val="7"/>
      <w:numFmt w:val="decimal"/>
      <w:lvlText w:val="%1."/>
      <w:lvlJc w:val="left"/>
      <w:pPr>
        <w:ind w:left="727" w:hanging="360"/>
      </w:pPr>
      <w:rPr>
        <w:rFonts w:hint="default"/>
        <w:b/>
        <w:bCs/>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263032D7"/>
    <w:multiLevelType w:val="hybridMultilevel"/>
    <w:tmpl w:val="BD96B00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9">
    <w:nsid w:val="567F106B"/>
    <w:multiLevelType w:val="multilevel"/>
    <w:tmpl w:val="360256E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2345"/>
        </w:tabs>
        <w:ind w:left="2345" w:hanging="360"/>
      </w:pPr>
      <w:rPr>
        <w:rFonts w:ascii="Times New Roman" w:hAnsi="Times New Roman" w:cs="Times New Roman" w:hint="default"/>
        <w:b w:val="0"/>
        <w:i w:val="0"/>
        <w:iCs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1">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D900A22"/>
    <w:multiLevelType w:val="multilevel"/>
    <w:tmpl w:val="407C385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5">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497040217">
    <w:abstractNumId w:val="4"/>
  </w:num>
  <w:num w:numId="2" w16cid:durableId="899707306">
    <w:abstractNumId w:val="8"/>
  </w:num>
  <w:num w:numId="3" w16cid:durableId="2132743952">
    <w:abstractNumId w:val="9"/>
  </w:num>
  <w:num w:numId="4" w16cid:durableId="57869867">
    <w:abstractNumId w:val="11"/>
  </w:num>
  <w:num w:numId="5" w16cid:durableId="124276664">
    <w:abstractNumId w:val="12"/>
  </w:num>
  <w:num w:numId="6" w16cid:durableId="73860774">
    <w:abstractNumId w:val="14"/>
  </w:num>
  <w:num w:numId="7" w16cid:durableId="1829250801">
    <w:abstractNumId w:val="17"/>
  </w:num>
  <w:num w:numId="8" w16cid:durableId="426076252">
    <w:abstractNumId w:val="19"/>
  </w:num>
  <w:num w:numId="9" w16cid:durableId="1524973367">
    <w:abstractNumId w:val="20"/>
  </w:num>
  <w:num w:numId="10" w16cid:durableId="265770573">
    <w:abstractNumId w:val="25"/>
  </w:num>
  <w:num w:numId="11" w16cid:durableId="1535997172">
    <w:abstractNumId w:val="26"/>
  </w:num>
  <w:num w:numId="12" w16cid:durableId="1428845911">
    <w:abstractNumId w:val="27"/>
  </w:num>
  <w:num w:numId="13" w16cid:durableId="499657344">
    <w:abstractNumId w:val="30"/>
  </w:num>
  <w:num w:numId="14" w16cid:durableId="4735293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302876">
    <w:abstractNumId w:val="42"/>
  </w:num>
  <w:num w:numId="16" w16cid:durableId="1390955956">
    <w:abstractNumId w:val="39"/>
  </w:num>
  <w:num w:numId="17" w16cid:durableId="1290430011">
    <w:abstractNumId w:val="34"/>
  </w:num>
  <w:num w:numId="18" w16cid:durableId="1004941654">
    <w:abstractNumId w:val="43"/>
  </w:num>
  <w:num w:numId="19" w16cid:durableId="1560945843">
    <w:abstractNumId w:val="38"/>
  </w:num>
  <w:num w:numId="20" w16cid:durableId="1493371837">
    <w:abstractNumId w:val="36"/>
  </w:num>
  <w:num w:numId="21" w16cid:durableId="526602318">
    <w:abstractNumId w:val="40"/>
  </w:num>
  <w:num w:numId="22" w16cid:durableId="908005501">
    <w:abstractNumId w:val="33"/>
  </w:num>
  <w:num w:numId="23" w16cid:durableId="1926378414">
    <w:abstractNumId w:val="41"/>
  </w:num>
  <w:num w:numId="24" w16cid:durableId="901671703">
    <w:abstractNumId w:val="44"/>
  </w:num>
  <w:num w:numId="25" w16cid:durableId="1574120307">
    <w:abstractNumId w:val="37"/>
  </w:num>
  <w:num w:numId="26" w16cid:durableId="459303174">
    <w:abstractNumId w:val="45"/>
  </w:num>
  <w:num w:numId="27" w16cid:durableId="439162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1351376">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13BA6"/>
    <w:rsid w:val="00014C37"/>
    <w:rsid w:val="00021F7D"/>
    <w:rsid w:val="00022F52"/>
    <w:rsid w:val="000317B3"/>
    <w:rsid w:val="000541EB"/>
    <w:rsid w:val="0005665A"/>
    <w:rsid w:val="0005731E"/>
    <w:rsid w:val="000743B1"/>
    <w:rsid w:val="00077B06"/>
    <w:rsid w:val="000A2371"/>
    <w:rsid w:val="000A3833"/>
    <w:rsid w:val="000A71B9"/>
    <w:rsid w:val="000C2FF6"/>
    <w:rsid w:val="000D7DC5"/>
    <w:rsid w:val="000E6E48"/>
    <w:rsid w:val="00107237"/>
    <w:rsid w:val="00111720"/>
    <w:rsid w:val="00122355"/>
    <w:rsid w:val="00127181"/>
    <w:rsid w:val="00135C05"/>
    <w:rsid w:val="00150205"/>
    <w:rsid w:val="00156A22"/>
    <w:rsid w:val="00160ED5"/>
    <w:rsid w:val="001619DD"/>
    <w:rsid w:val="00170BF4"/>
    <w:rsid w:val="00172759"/>
    <w:rsid w:val="00194002"/>
    <w:rsid w:val="00197EDC"/>
    <w:rsid w:val="001A2468"/>
    <w:rsid w:val="001B47BC"/>
    <w:rsid w:val="001B4AB4"/>
    <w:rsid w:val="001B7BFD"/>
    <w:rsid w:val="0020637E"/>
    <w:rsid w:val="00211435"/>
    <w:rsid w:val="00230E66"/>
    <w:rsid w:val="00233B1A"/>
    <w:rsid w:val="00252479"/>
    <w:rsid w:val="00255304"/>
    <w:rsid w:val="00255357"/>
    <w:rsid w:val="002562DE"/>
    <w:rsid w:val="00265697"/>
    <w:rsid w:val="00275410"/>
    <w:rsid w:val="00281BA8"/>
    <w:rsid w:val="00291325"/>
    <w:rsid w:val="002B309D"/>
    <w:rsid w:val="002E5A10"/>
    <w:rsid w:val="0030108D"/>
    <w:rsid w:val="00303443"/>
    <w:rsid w:val="003041BC"/>
    <w:rsid w:val="00331BC8"/>
    <w:rsid w:val="00331D80"/>
    <w:rsid w:val="00333504"/>
    <w:rsid w:val="003434C4"/>
    <w:rsid w:val="00347178"/>
    <w:rsid w:val="00355475"/>
    <w:rsid w:val="0035604E"/>
    <w:rsid w:val="003639E5"/>
    <w:rsid w:val="003644E6"/>
    <w:rsid w:val="00370802"/>
    <w:rsid w:val="00372779"/>
    <w:rsid w:val="00385112"/>
    <w:rsid w:val="003B433D"/>
    <w:rsid w:val="003B6A51"/>
    <w:rsid w:val="003C2270"/>
    <w:rsid w:val="003D24D5"/>
    <w:rsid w:val="003E51F3"/>
    <w:rsid w:val="003F200E"/>
    <w:rsid w:val="00406013"/>
    <w:rsid w:val="004124B6"/>
    <w:rsid w:val="00417908"/>
    <w:rsid w:val="00435C99"/>
    <w:rsid w:val="00436216"/>
    <w:rsid w:val="00453CFC"/>
    <w:rsid w:val="0046483A"/>
    <w:rsid w:val="00465E13"/>
    <w:rsid w:val="00465E15"/>
    <w:rsid w:val="00466828"/>
    <w:rsid w:val="00474D9B"/>
    <w:rsid w:val="004828BC"/>
    <w:rsid w:val="004948FE"/>
    <w:rsid w:val="004A18DC"/>
    <w:rsid w:val="004A4FC0"/>
    <w:rsid w:val="004B108D"/>
    <w:rsid w:val="004B1F4E"/>
    <w:rsid w:val="004C0958"/>
    <w:rsid w:val="004C6A9D"/>
    <w:rsid w:val="004C6B8F"/>
    <w:rsid w:val="004D28BE"/>
    <w:rsid w:val="004D5603"/>
    <w:rsid w:val="004E293E"/>
    <w:rsid w:val="004F41BB"/>
    <w:rsid w:val="005013CB"/>
    <w:rsid w:val="00510726"/>
    <w:rsid w:val="00514CE9"/>
    <w:rsid w:val="00516128"/>
    <w:rsid w:val="00523DAA"/>
    <w:rsid w:val="00527598"/>
    <w:rsid w:val="005327B8"/>
    <w:rsid w:val="0054558A"/>
    <w:rsid w:val="00555940"/>
    <w:rsid w:val="005A0C5D"/>
    <w:rsid w:val="005A4333"/>
    <w:rsid w:val="005A46EC"/>
    <w:rsid w:val="005B1F80"/>
    <w:rsid w:val="005C5DEC"/>
    <w:rsid w:val="005D184C"/>
    <w:rsid w:val="005E728D"/>
    <w:rsid w:val="005F2295"/>
    <w:rsid w:val="0060637D"/>
    <w:rsid w:val="006161F4"/>
    <w:rsid w:val="00621C8C"/>
    <w:rsid w:val="00640789"/>
    <w:rsid w:val="006479B6"/>
    <w:rsid w:val="0065235D"/>
    <w:rsid w:val="00675CFD"/>
    <w:rsid w:val="00676CF9"/>
    <w:rsid w:val="00680F07"/>
    <w:rsid w:val="006B19C7"/>
    <w:rsid w:val="006B1E48"/>
    <w:rsid w:val="006B25A4"/>
    <w:rsid w:val="006D1C18"/>
    <w:rsid w:val="006D47DA"/>
    <w:rsid w:val="006D7E49"/>
    <w:rsid w:val="006E476C"/>
    <w:rsid w:val="006E600F"/>
    <w:rsid w:val="0070348D"/>
    <w:rsid w:val="00712DFF"/>
    <w:rsid w:val="00713665"/>
    <w:rsid w:val="00724193"/>
    <w:rsid w:val="00737792"/>
    <w:rsid w:val="00742AD8"/>
    <w:rsid w:val="00742E1C"/>
    <w:rsid w:val="0074730F"/>
    <w:rsid w:val="007570E6"/>
    <w:rsid w:val="00770C1A"/>
    <w:rsid w:val="0077142D"/>
    <w:rsid w:val="00772065"/>
    <w:rsid w:val="0077735C"/>
    <w:rsid w:val="00787C07"/>
    <w:rsid w:val="007914E8"/>
    <w:rsid w:val="00796598"/>
    <w:rsid w:val="007A035C"/>
    <w:rsid w:val="007B0FDF"/>
    <w:rsid w:val="007B2CC7"/>
    <w:rsid w:val="007E54A7"/>
    <w:rsid w:val="007F3429"/>
    <w:rsid w:val="007F3951"/>
    <w:rsid w:val="007F781D"/>
    <w:rsid w:val="00812C7B"/>
    <w:rsid w:val="00813491"/>
    <w:rsid w:val="00815809"/>
    <w:rsid w:val="00821AAB"/>
    <w:rsid w:val="00822428"/>
    <w:rsid w:val="00823F00"/>
    <w:rsid w:val="00831B2A"/>
    <w:rsid w:val="008420CB"/>
    <w:rsid w:val="00846ED8"/>
    <w:rsid w:val="00852E88"/>
    <w:rsid w:val="00855811"/>
    <w:rsid w:val="00863B26"/>
    <w:rsid w:val="00871A06"/>
    <w:rsid w:val="00875E04"/>
    <w:rsid w:val="0088448B"/>
    <w:rsid w:val="00892387"/>
    <w:rsid w:val="00892A96"/>
    <w:rsid w:val="008A3962"/>
    <w:rsid w:val="008B3D28"/>
    <w:rsid w:val="008C6B2E"/>
    <w:rsid w:val="008C7A8D"/>
    <w:rsid w:val="008E66EC"/>
    <w:rsid w:val="008F2420"/>
    <w:rsid w:val="008F6417"/>
    <w:rsid w:val="00904DDE"/>
    <w:rsid w:val="00917A32"/>
    <w:rsid w:val="009204E0"/>
    <w:rsid w:val="00932023"/>
    <w:rsid w:val="00946F4A"/>
    <w:rsid w:val="00952039"/>
    <w:rsid w:val="009550FA"/>
    <w:rsid w:val="00956EF5"/>
    <w:rsid w:val="00963A96"/>
    <w:rsid w:val="0096690A"/>
    <w:rsid w:val="0097022D"/>
    <w:rsid w:val="00972203"/>
    <w:rsid w:val="00977542"/>
    <w:rsid w:val="009A6E08"/>
    <w:rsid w:val="009B1916"/>
    <w:rsid w:val="009C0662"/>
    <w:rsid w:val="009D5288"/>
    <w:rsid w:val="009D7A88"/>
    <w:rsid w:val="009E0FD8"/>
    <w:rsid w:val="00A005E8"/>
    <w:rsid w:val="00A01522"/>
    <w:rsid w:val="00A232F9"/>
    <w:rsid w:val="00A3235F"/>
    <w:rsid w:val="00A32F0D"/>
    <w:rsid w:val="00A4608E"/>
    <w:rsid w:val="00A47B47"/>
    <w:rsid w:val="00A65E52"/>
    <w:rsid w:val="00A84E12"/>
    <w:rsid w:val="00A90518"/>
    <w:rsid w:val="00A90BEB"/>
    <w:rsid w:val="00A917AF"/>
    <w:rsid w:val="00A91831"/>
    <w:rsid w:val="00A952AC"/>
    <w:rsid w:val="00A96BF2"/>
    <w:rsid w:val="00AA7863"/>
    <w:rsid w:val="00AC73BD"/>
    <w:rsid w:val="00AD328B"/>
    <w:rsid w:val="00AE0A81"/>
    <w:rsid w:val="00AE257B"/>
    <w:rsid w:val="00AE2994"/>
    <w:rsid w:val="00AE4DBB"/>
    <w:rsid w:val="00AE7741"/>
    <w:rsid w:val="00AF5221"/>
    <w:rsid w:val="00B02143"/>
    <w:rsid w:val="00B05637"/>
    <w:rsid w:val="00B074AB"/>
    <w:rsid w:val="00B146F1"/>
    <w:rsid w:val="00B231F3"/>
    <w:rsid w:val="00B24248"/>
    <w:rsid w:val="00B34BFA"/>
    <w:rsid w:val="00B42146"/>
    <w:rsid w:val="00B52F50"/>
    <w:rsid w:val="00B572CA"/>
    <w:rsid w:val="00B83583"/>
    <w:rsid w:val="00B851F1"/>
    <w:rsid w:val="00BD6E12"/>
    <w:rsid w:val="00BD7DF9"/>
    <w:rsid w:val="00BE0B1B"/>
    <w:rsid w:val="00BF31EF"/>
    <w:rsid w:val="00C1423D"/>
    <w:rsid w:val="00C2259B"/>
    <w:rsid w:val="00C32EF0"/>
    <w:rsid w:val="00C621EE"/>
    <w:rsid w:val="00C65313"/>
    <w:rsid w:val="00C73273"/>
    <w:rsid w:val="00C87C65"/>
    <w:rsid w:val="00C90117"/>
    <w:rsid w:val="00CA1AF8"/>
    <w:rsid w:val="00CB3F9C"/>
    <w:rsid w:val="00CB7FD8"/>
    <w:rsid w:val="00CC0D64"/>
    <w:rsid w:val="00CC108D"/>
    <w:rsid w:val="00CE75CA"/>
    <w:rsid w:val="00CF0E2F"/>
    <w:rsid w:val="00D05059"/>
    <w:rsid w:val="00D14D90"/>
    <w:rsid w:val="00D1642F"/>
    <w:rsid w:val="00D23CAE"/>
    <w:rsid w:val="00D309E2"/>
    <w:rsid w:val="00D373AF"/>
    <w:rsid w:val="00D44018"/>
    <w:rsid w:val="00D46A34"/>
    <w:rsid w:val="00D529C8"/>
    <w:rsid w:val="00D6550E"/>
    <w:rsid w:val="00D74421"/>
    <w:rsid w:val="00D757D9"/>
    <w:rsid w:val="00D75B81"/>
    <w:rsid w:val="00D912EE"/>
    <w:rsid w:val="00D95F30"/>
    <w:rsid w:val="00DA5D8A"/>
    <w:rsid w:val="00DB03FE"/>
    <w:rsid w:val="00DB0A8D"/>
    <w:rsid w:val="00DB3D85"/>
    <w:rsid w:val="00DD3BB6"/>
    <w:rsid w:val="00DD5392"/>
    <w:rsid w:val="00DE02CE"/>
    <w:rsid w:val="00DE4DE2"/>
    <w:rsid w:val="00DF29A4"/>
    <w:rsid w:val="00DF2E2C"/>
    <w:rsid w:val="00E05F52"/>
    <w:rsid w:val="00E07220"/>
    <w:rsid w:val="00E11342"/>
    <w:rsid w:val="00E14B94"/>
    <w:rsid w:val="00E16F8A"/>
    <w:rsid w:val="00E221C9"/>
    <w:rsid w:val="00E2406C"/>
    <w:rsid w:val="00E41CA8"/>
    <w:rsid w:val="00E56E74"/>
    <w:rsid w:val="00E64B04"/>
    <w:rsid w:val="00E733EF"/>
    <w:rsid w:val="00E766D3"/>
    <w:rsid w:val="00E76A36"/>
    <w:rsid w:val="00E7727B"/>
    <w:rsid w:val="00E7778D"/>
    <w:rsid w:val="00E81F28"/>
    <w:rsid w:val="00EA4061"/>
    <w:rsid w:val="00EA52A8"/>
    <w:rsid w:val="00EC052A"/>
    <w:rsid w:val="00EC1655"/>
    <w:rsid w:val="00EC2A57"/>
    <w:rsid w:val="00ED3D00"/>
    <w:rsid w:val="00EE015E"/>
    <w:rsid w:val="00EF484C"/>
    <w:rsid w:val="00F02AE3"/>
    <w:rsid w:val="00F118EA"/>
    <w:rsid w:val="00F22D1B"/>
    <w:rsid w:val="00F25A2C"/>
    <w:rsid w:val="00F26047"/>
    <w:rsid w:val="00F31D37"/>
    <w:rsid w:val="00F34B18"/>
    <w:rsid w:val="00F477A6"/>
    <w:rsid w:val="00F5635F"/>
    <w:rsid w:val="00F600EC"/>
    <w:rsid w:val="00F6523A"/>
    <w:rsid w:val="00F83050"/>
    <w:rsid w:val="00F83121"/>
    <w:rsid w:val="00F87A39"/>
    <w:rsid w:val="00F90DC5"/>
    <w:rsid w:val="00F93AF0"/>
    <w:rsid w:val="00F962B5"/>
    <w:rsid w:val="00FA0595"/>
    <w:rsid w:val="00FA222A"/>
    <w:rsid w:val="00FC3808"/>
    <w:rsid w:val="00FE5B76"/>
    <w:rsid w:val="00FE6AEB"/>
    <w:rsid w:val="00FF34E5"/>
    <w:rsid w:val="00FF3C04"/>
    <w:rsid w:val="00FF64AC"/>
    <w:rsid w:val="00FF7AA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6D9F5984"/>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iPriority="0" w:unhideWhenUsed="1"/>
  </w:latentStyles>
  <w:style w:type="paragraph" w:default="1" w:styleId="Normal">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Heading1">
    <w:name w:val="heading 1"/>
    <w:basedOn w:val="Normal"/>
    <w:next w:val="Normal"/>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Virsraksts8Rakstz"/>
    <w:unhideWhenUsed/>
    <w:qFormat/>
    <w:rsid w:val="003B6A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DefaultParagraphFont"/>
    <w:link w:val="Heading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DefaultParagraphFont"/>
    <w:link w:val="Heading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DefaultParagraphFont"/>
    <w:link w:val="Heading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DefaultParagraphFont"/>
    <w:link w:val="Heading5"/>
    <w:uiPriority w:val="9"/>
    <w:semiHidden/>
    <w:rsid w:val="003B6A51"/>
    <w:rPr>
      <w:rFonts w:eastAsiaTheme="majorEastAsia" w:cstheme="majorBidi"/>
      <w:color w:val="2F5496" w:themeColor="accent1" w:themeShade="BF"/>
    </w:rPr>
  </w:style>
  <w:style w:type="character" w:customStyle="1" w:styleId="Virsraksts6Rakstz">
    <w:name w:val="Virsraksts 6 Rakstz."/>
    <w:basedOn w:val="DefaultParagraphFont"/>
    <w:link w:val="Heading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3B6A51"/>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3B6A51"/>
    <w:rPr>
      <w:rFonts w:eastAsiaTheme="majorEastAsia" w:cstheme="majorBidi"/>
      <w:color w:val="272727" w:themeColor="text1" w:themeTint="D8"/>
    </w:rPr>
  </w:style>
  <w:style w:type="paragraph" w:styleId="Title">
    <w:name w:val="Title"/>
    <w:basedOn w:val="Normal"/>
    <w:next w:val="Normal"/>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3B6A51"/>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3B6A51"/>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3B6A51"/>
    <w:rPr>
      <w:i/>
      <w:iCs/>
      <w:color w:val="404040" w:themeColor="text1" w:themeTint="BF"/>
    </w:rPr>
  </w:style>
  <w:style w:type="paragraph" w:styleId="ListParagraph">
    <w:name w:val="List Paragraph"/>
    <w:aliases w:val="2,Body,Bullet list,Colorful List - Accent 12,H&amp;P List Paragraph,Macro,Normal bullet 2,Numurets,PPS_Bullet,Plain,Saistīto dokumentu saraksts,Strip,Syle 1,Text,Virsraksti,Virsraksts,Numbered Para 1,Dot pt,No Spacing1,Indicator Text"/>
    <w:basedOn w:val="Normal"/>
    <w:link w:val="SarakstarindkopaRakstz"/>
    <w:uiPriority w:val="34"/>
    <w:qFormat/>
    <w:rsid w:val="003B6A51"/>
    <w:pPr>
      <w:ind w:left="720"/>
      <w:contextualSpacing/>
    </w:pPr>
  </w:style>
  <w:style w:type="character" w:styleId="IntenseEmphasis">
    <w:name w:val="Intense Emphasis"/>
    <w:basedOn w:val="DefaultParagraphFont"/>
    <w:uiPriority w:val="21"/>
    <w:qFormat/>
    <w:rsid w:val="003B6A51"/>
    <w:rPr>
      <w:i/>
      <w:iCs/>
      <w:color w:val="2F5496" w:themeColor="accent1" w:themeShade="BF"/>
    </w:rPr>
  </w:style>
  <w:style w:type="paragraph" w:styleId="IntenseQuote">
    <w:name w:val="Intense Quote"/>
    <w:basedOn w:val="Normal"/>
    <w:next w:val="Normal"/>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DefaultParagraphFont"/>
    <w:link w:val="IntenseQuote"/>
    <w:uiPriority w:val="30"/>
    <w:rsid w:val="003B6A51"/>
    <w:rPr>
      <w:i/>
      <w:iCs/>
      <w:color w:val="2F5496" w:themeColor="accent1" w:themeShade="BF"/>
    </w:rPr>
  </w:style>
  <w:style w:type="character" w:styleId="IntenseReference">
    <w:name w:val="Intense Reference"/>
    <w:basedOn w:val="DefaultParagraphFont"/>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yperlink">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PageNumber">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CommentReference">
    <w:name w:val="annotation reference"/>
    <w:rsid w:val="003B6A51"/>
    <w:rPr>
      <w:sz w:val="16"/>
      <w:szCs w:val="16"/>
    </w:rPr>
  </w:style>
  <w:style w:type="character" w:styleId="FollowedHyperlink">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Strong">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UnresolvedMention">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FootnoteReferen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EndnoteReference">
    <w:name w:val="endnote reference"/>
    <w:rsid w:val="003B6A51"/>
    <w:rPr>
      <w:vertAlign w:val="superscript"/>
    </w:rPr>
  </w:style>
  <w:style w:type="paragraph" w:customStyle="1" w:styleId="Heading">
    <w:name w:val="Heading"/>
    <w:basedOn w:val="Normal"/>
    <w:next w:val="Normal"/>
    <w:rsid w:val="003B6A51"/>
    <w:pPr>
      <w:spacing w:before="240" w:after="60"/>
      <w:jc w:val="center"/>
    </w:pPr>
    <w:rPr>
      <w:rFonts w:ascii="Calibri Light" w:hAnsi="Calibri Light" w:cs="Calibri Light"/>
      <w:b/>
      <w:bCs/>
      <w:kern w:val="1"/>
      <w:sz w:val="32"/>
      <w:szCs w:val="32"/>
    </w:rPr>
  </w:style>
  <w:style w:type="paragraph" w:styleId="BodyText">
    <w:name w:val="Body Text"/>
    <w:basedOn w:val="Normal"/>
    <w:link w:val="PamattekstsRakstz"/>
    <w:rsid w:val="003B6A51"/>
    <w:pPr>
      <w:spacing w:after="120"/>
    </w:pPr>
  </w:style>
  <w:style w:type="character" w:customStyle="1" w:styleId="PamattekstsRakstz">
    <w:name w:val="Pamatteksts Rakstz."/>
    <w:basedOn w:val="DefaultParagraphFont"/>
    <w:link w:val="BodyText"/>
    <w:rsid w:val="003B6A51"/>
    <w:rPr>
      <w:rFonts w:ascii="Times New Roman" w:eastAsia="Times New Roman" w:hAnsi="Times New Roman" w:cs="Times New Roman"/>
      <w:kern w:val="0"/>
      <w:sz w:val="24"/>
      <w:szCs w:val="24"/>
      <w:lang w:eastAsia="zh-CN"/>
      <w14:ligatures w14:val="none"/>
    </w:rPr>
  </w:style>
  <w:style w:type="paragraph" w:styleId="List">
    <w:name w:val="List"/>
    <w:basedOn w:val="BodyText"/>
    <w:rsid w:val="003B6A51"/>
    <w:rPr>
      <w:rFonts w:cs="Arial"/>
    </w:rPr>
  </w:style>
  <w:style w:type="paragraph" w:styleId="Caption">
    <w:name w:val="caption"/>
    <w:basedOn w:val="Normal"/>
    <w:qFormat/>
    <w:rsid w:val="003B6A51"/>
    <w:pPr>
      <w:suppressLineNumbers/>
      <w:spacing w:before="120" w:after="120"/>
    </w:pPr>
    <w:rPr>
      <w:rFonts w:cs="Arial"/>
      <w:i/>
      <w:iCs/>
    </w:rPr>
  </w:style>
  <w:style w:type="paragraph" w:customStyle="1" w:styleId="Index">
    <w:name w:val="Index"/>
    <w:basedOn w:val="Normal"/>
    <w:rsid w:val="003B6A51"/>
    <w:pPr>
      <w:suppressLineNumbers/>
    </w:pPr>
    <w:rPr>
      <w:rFonts w:cs="Arial"/>
    </w:rPr>
  </w:style>
  <w:style w:type="paragraph" w:styleId="BodyTextIndent2">
    <w:name w:val="Body Text Indent 2"/>
    <w:basedOn w:val="Normal"/>
    <w:link w:val="Pamattekstaatkpe2Rakstz"/>
    <w:rsid w:val="003B6A51"/>
    <w:pPr>
      <w:ind w:hanging="284"/>
      <w:jc w:val="both"/>
    </w:pPr>
    <w:rPr>
      <w:lang w:val="x-none"/>
    </w:rPr>
  </w:style>
  <w:style w:type="character" w:customStyle="1" w:styleId="Pamattekstaatkpe2Rakstz">
    <w:name w:val="Pamatteksta atkāpe 2 Rakstz."/>
    <w:basedOn w:val="DefaultParagraphFont"/>
    <w:link w:val="BodyTextIndent2"/>
    <w:rsid w:val="003B6A51"/>
    <w:rPr>
      <w:rFonts w:ascii="Times New Roman" w:eastAsia="Times New Roman" w:hAnsi="Times New Roman" w:cs="Times New Roman"/>
      <w:kern w:val="0"/>
      <w:sz w:val="24"/>
      <w:szCs w:val="24"/>
      <w:lang w:val="x-none" w:eastAsia="zh-CN"/>
      <w14:ligatures w14:val="none"/>
    </w:rPr>
  </w:style>
  <w:style w:type="paragraph" w:styleId="BodyText2">
    <w:name w:val="Body Text 2"/>
    <w:basedOn w:val="Normal"/>
    <w:link w:val="Pamatteksts2Rakstz"/>
    <w:rsid w:val="003B6A51"/>
    <w:pPr>
      <w:spacing w:after="120" w:line="480" w:lineRule="auto"/>
    </w:pPr>
  </w:style>
  <w:style w:type="character" w:customStyle="1" w:styleId="Pamatteksts2Rakstz">
    <w:name w:val="Pamatteksts 2 Rakstz."/>
    <w:basedOn w:val="DefaultParagraphFont"/>
    <w:link w:val="BodyText2"/>
    <w:rsid w:val="003B6A51"/>
    <w:rPr>
      <w:rFonts w:ascii="Times New Roman" w:eastAsia="Times New Roman" w:hAnsi="Times New Roman" w:cs="Times New Roman"/>
      <w:kern w:val="0"/>
      <w:sz w:val="24"/>
      <w:szCs w:val="24"/>
      <w:lang w:eastAsia="zh-CN"/>
      <w14:ligatures w14:val="none"/>
    </w:rPr>
  </w:style>
  <w:style w:type="paragraph" w:styleId="Footer">
    <w:name w:val="footer"/>
    <w:basedOn w:val="Normal"/>
    <w:link w:val="KjeneRakstz"/>
    <w:rsid w:val="003B6A51"/>
    <w:pPr>
      <w:tabs>
        <w:tab w:val="center" w:pos="4153"/>
        <w:tab w:val="right" w:pos="8306"/>
      </w:tabs>
    </w:pPr>
  </w:style>
  <w:style w:type="character" w:customStyle="1" w:styleId="KjeneRakstz">
    <w:name w:val="Kājene Rakstz."/>
    <w:basedOn w:val="DefaultParagraphFont"/>
    <w:link w:val="Footer"/>
    <w:rsid w:val="003B6A51"/>
    <w:rPr>
      <w:rFonts w:ascii="Times New Roman" w:eastAsia="Times New Roman" w:hAnsi="Times New Roman" w:cs="Times New Roman"/>
      <w:kern w:val="0"/>
      <w:sz w:val="24"/>
      <w:szCs w:val="24"/>
      <w:lang w:eastAsia="zh-CN"/>
      <w14:ligatures w14:val="none"/>
    </w:rPr>
  </w:style>
  <w:style w:type="paragraph" w:styleId="Header">
    <w:name w:val="header"/>
    <w:basedOn w:val="Normal"/>
    <w:link w:val="GalveneRakstz"/>
    <w:rsid w:val="003B6A51"/>
    <w:pPr>
      <w:widowControl w:val="0"/>
      <w:tabs>
        <w:tab w:val="center" w:pos="4153"/>
        <w:tab w:val="right" w:pos="8306"/>
      </w:tabs>
    </w:pPr>
    <w:rPr>
      <w:szCs w:val="20"/>
    </w:rPr>
  </w:style>
  <w:style w:type="character" w:customStyle="1" w:styleId="GalveneRakstz">
    <w:name w:val="Galvene Rakstz."/>
    <w:basedOn w:val="DefaultParagraphFont"/>
    <w:link w:val="Header"/>
    <w:rsid w:val="003B6A51"/>
    <w:rPr>
      <w:rFonts w:ascii="Times New Roman" w:eastAsia="Times New Roman" w:hAnsi="Times New Roman" w:cs="Times New Roman"/>
      <w:kern w:val="0"/>
      <w:sz w:val="24"/>
      <w:szCs w:val="20"/>
      <w:lang w:eastAsia="zh-CN"/>
      <w14:ligatures w14:val="none"/>
    </w:rPr>
  </w:style>
  <w:style w:type="paragraph" w:styleId="BodyText3">
    <w:name w:val="Body Text 3"/>
    <w:basedOn w:val="Normal"/>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DefaultParagraphFont"/>
    <w:link w:val="BodyText3"/>
    <w:rsid w:val="003B6A51"/>
    <w:rPr>
      <w:rFonts w:ascii="Times New Roman" w:eastAsia="Times New Roman" w:hAnsi="Times New Roman" w:cs="Times New Roman"/>
      <w:color w:val="000000"/>
      <w:kern w:val="0"/>
      <w:sz w:val="24"/>
      <w:szCs w:val="20"/>
      <w:lang w:val="x-none" w:eastAsia="zh-CN"/>
      <w14:ligatures w14:val="none"/>
    </w:rPr>
  </w:style>
  <w:style w:type="paragraph" w:styleId="BlockText">
    <w:name w:val="Block Text"/>
    <w:basedOn w:val="Normal"/>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Normal"/>
    <w:rsid w:val="003B6A51"/>
    <w:pPr>
      <w:spacing w:before="68" w:after="68"/>
      <w:ind w:firstLine="340"/>
      <w:jc w:val="both"/>
    </w:pPr>
    <w:rPr>
      <w:lang w:val="en-US"/>
    </w:rPr>
  </w:style>
  <w:style w:type="paragraph" w:styleId="TOC1">
    <w:name w:val="toc 1"/>
    <w:basedOn w:val="Normal"/>
    <w:next w:val="Normal"/>
    <w:rsid w:val="003B6A51"/>
    <w:rPr>
      <w:sz w:val="22"/>
      <w:szCs w:val="22"/>
    </w:rPr>
  </w:style>
  <w:style w:type="paragraph" w:styleId="NormalWeb">
    <w:name w:val="Normal (Web)"/>
    <w:basedOn w:val="Normal"/>
    <w:rsid w:val="003B6A51"/>
    <w:pPr>
      <w:spacing w:before="280" w:after="280"/>
      <w:jc w:val="both"/>
    </w:pPr>
  </w:style>
  <w:style w:type="paragraph" w:styleId="CommentText">
    <w:name w:val="annotation text"/>
    <w:basedOn w:val="Normal"/>
    <w:link w:val="KomentratekstsRakstz"/>
    <w:rsid w:val="003B6A51"/>
    <w:rPr>
      <w:sz w:val="20"/>
      <w:szCs w:val="20"/>
    </w:rPr>
  </w:style>
  <w:style w:type="character" w:customStyle="1" w:styleId="KomentratekstsRakstz">
    <w:name w:val="Komentāra teksts Rakstz."/>
    <w:basedOn w:val="DefaultParagraphFont"/>
    <w:link w:val="CommentText"/>
    <w:rsid w:val="003B6A51"/>
    <w:rPr>
      <w:rFonts w:ascii="Times New Roman" w:eastAsia="Times New Roman" w:hAnsi="Times New Roman" w:cs="Times New Roman"/>
      <w:kern w:val="0"/>
      <w:sz w:val="20"/>
      <w:szCs w:val="20"/>
      <w:lang w:eastAsia="zh-CN"/>
      <w14:ligatures w14:val="none"/>
    </w:rPr>
  </w:style>
  <w:style w:type="paragraph" w:styleId="CommentSubject">
    <w:name w:val="annotation subject"/>
    <w:basedOn w:val="CommentText"/>
    <w:next w:val="CommentText"/>
    <w:link w:val="KomentratmaRakstz"/>
    <w:rsid w:val="003B6A51"/>
    <w:rPr>
      <w:b/>
      <w:bCs/>
    </w:rPr>
  </w:style>
  <w:style w:type="character" w:customStyle="1" w:styleId="KomentratmaRakstz">
    <w:name w:val="Komentāra tēma Rakstz."/>
    <w:basedOn w:val="KomentratekstsRakstz"/>
    <w:link w:val="CommentSubject"/>
    <w:rsid w:val="003B6A51"/>
    <w:rPr>
      <w:rFonts w:ascii="Times New Roman" w:eastAsia="Times New Roman" w:hAnsi="Times New Roman" w:cs="Times New Roman"/>
      <w:b/>
      <w:bCs/>
      <w:kern w:val="0"/>
      <w:sz w:val="20"/>
      <w:szCs w:val="20"/>
      <w:lang w:eastAsia="zh-CN"/>
      <w14:ligatures w14:val="none"/>
    </w:rPr>
  </w:style>
  <w:style w:type="paragraph" w:styleId="BalloonText">
    <w:name w:val="Balloon Text"/>
    <w:basedOn w:val="Normal"/>
    <w:link w:val="BalontekstsRakstz"/>
    <w:rsid w:val="003B6A51"/>
    <w:rPr>
      <w:rFonts w:ascii="Tahoma" w:hAnsi="Tahoma" w:cs="Tahoma"/>
      <w:sz w:val="16"/>
      <w:szCs w:val="16"/>
    </w:rPr>
  </w:style>
  <w:style w:type="character" w:customStyle="1" w:styleId="BalontekstsRakstz">
    <w:name w:val="Balonteksts Rakstz."/>
    <w:basedOn w:val="DefaultParagraphFont"/>
    <w:link w:val="BalloonText"/>
    <w:rsid w:val="003B6A51"/>
    <w:rPr>
      <w:rFonts w:ascii="Tahoma" w:eastAsia="Times New Roman" w:hAnsi="Tahoma" w:cs="Tahoma"/>
      <w:kern w:val="0"/>
      <w:sz w:val="16"/>
      <w:szCs w:val="16"/>
      <w:lang w:eastAsia="zh-CN"/>
      <w14:ligatures w14:val="none"/>
    </w:rPr>
  </w:style>
  <w:style w:type="paragraph" w:customStyle="1" w:styleId="font5">
    <w:name w:val="font5"/>
    <w:basedOn w:val="Normal"/>
    <w:rsid w:val="003B6A51"/>
    <w:pPr>
      <w:spacing w:before="280" w:after="280"/>
    </w:pPr>
    <w:rPr>
      <w:rFonts w:ascii="Arial" w:hAnsi="Arial" w:cs="Arial"/>
      <w:sz w:val="20"/>
      <w:szCs w:val="20"/>
    </w:rPr>
  </w:style>
  <w:style w:type="paragraph" w:customStyle="1" w:styleId="xl70">
    <w:name w:val="xl70"/>
    <w:basedOn w:val="Normal"/>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Normal"/>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Normal"/>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Normal"/>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Normal"/>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Normal"/>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Normal"/>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Normal"/>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Normal"/>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Normal"/>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Normal"/>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Normal"/>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Normal"/>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Normal"/>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Normal"/>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Normal"/>
    <w:rsid w:val="003B6A51"/>
    <w:pPr>
      <w:spacing w:before="280" w:after="280"/>
    </w:pPr>
    <w:rPr>
      <w:rFonts w:ascii="Arial" w:hAnsi="Arial" w:cs="Arial"/>
    </w:rPr>
  </w:style>
  <w:style w:type="paragraph" w:customStyle="1" w:styleId="xl89">
    <w:name w:val="xl89"/>
    <w:basedOn w:val="Normal"/>
    <w:rsid w:val="003B6A51"/>
    <w:pPr>
      <w:spacing w:before="280" w:after="280"/>
      <w:jc w:val="center"/>
    </w:pPr>
    <w:rPr>
      <w:rFonts w:ascii="Arial" w:hAnsi="Arial" w:cs="Arial"/>
    </w:rPr>
  </w:style>
  <w:style w:type="paragraph" w:customStyle="1" w:styleId="xl90">
    <w:name w:val="xl90"/>
    <w:basedOn w:val="Normal"/>
    <w:rsid w:val="003B6A51"/>
    <w:pPr>
      <w:spacing w:before="280" w:after="280"/>
    </w:pPr>
    <w:rPr>
      <w:rFonts w:ascii="Arial" w:hAnsi="Arial" w:cs="Arial"/>
    </w:rPr>
  </w:style>
  <w:style w:type="paragraph" w:customStyle="1" w:styleId="xl91">
    <w:name w:val="xl91"/>
    <w:basedOn w:val="Normal"/>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Normal"/>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Normal"/>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Normal"/>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Normal"/>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Normal"/>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Normal"/>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Normal"/>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Normal"/>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Normal"/>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Normal"/>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Normal"/>
    <w:rsid w:val="003B6A51"/>
    <w:pPr>
      <w:spacing w:before="280" w:after="280"/>
    </w:pPr>
    <w:rPr>
      <w:rFonts w:ascii="Arial" w:hAnsi="Arial" w:cs="Arial"/>
      <w:sz w:val="16"/>
      <w:szCs w:val="16"/>
    </w:rPr>
  </w:style>
  <w:style w:type="paragraph" w:customStyle="1" w:styleId="font7">
    <w:name w:val="font7"/>
    <w:basedOn w:val="Normal"/>
    <w:rsid w:val="003B6A51"/>
    <w:pPr>
      <w:spacing w:before="280" w:after="280"/>
    </w:pPr>
    <w:rPr>
      <w:rFonts w:ascii="Arial" w:hAnsi="Arial" w:cs="Arial"/>
      <w:b/>
      <w:bCs/>
      <w:sz w:val="20"/>
      <w:szCs w:val="20"/>
    </w:rPr>
  </w:style>
  <w:style w:type="paragraph" w:customStyle="1" w:styleId="xl112">
    <w:name w:val="xl112"/>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Normal"/>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Normal"/>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Normal"/>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Normal"/>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Normal"/>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Normal"/>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Normal"/>
    <w:rsid w:val="003B6A51"/>
    <w:pPr>
      <w:spacing w:before="280" w:after="280"/>
    </w:pPr>
    <w:rPr>
      <w:rFonts w:ascii="Arial" w:hAnsi="Arial" w:cs="Arial"/>
    </w:rPr>
  </w:style>
  <w:style w:type="paragraph" w:customStyle="1" w:styleId="xl143">
    <w:name w:val="xl143"/>
    <w:basedOn w:val="Normal"/>
    <w:rsid w:val="003B6A51"/>
    <w:pPr>
      <w:spacing w:before="280" w:after="280"/>
      <w:jc w:val="center"/>
    </w:pPr>
    <w:rPr>
      <w:rFonts w:ascii="Arial" w:hAnsi="Arial" w:cs="Arial"/>
    </w:rPr>
  </w:style>
  <w:style w:type="paragraph" w:customStyle="1" w:styleId="xl144">
    <w:name w:val="xl144"/>
    <w:basedOn w:val="Normal"/>
    <w:rsid w:val="003B6A51"/>
    <w:pPr>
      <w:spacing w:before="280" w:after="280"/>
    </w:pPr>
    <w:rPr>
      <w:rFonts w:ascii="Arial" w:hAnsi="Arial" w:cs="Arial"/>
    </w:rPr>
  </w:style>
  <w:style w:type="paragraph" w:customStyle="1" w:styleId="xl145">
    <w:name w:val="xl145"/>
    <w:basedOn w:val="Normal"/>
    <w:rsid w:val="003B6A51"/>
    <w:pPr>
      <w:pBdr>
        <w:top w:val="single" w:sz="4" w:space="0" w:color="000000"/>
        <w:left w:val="nil"/>
        <w:bottom w:val="nil"/>
        <w:right w:val="nil"/>
      </w:pBdr>
      <w:spacing w:before="280" w:after="280"/>
    </w:pPr>
  </w:style>
  <w:style w:type="paragraph" w:customStyle="1" w:styleId="xl146">
    <w:name w:val="xl146"/>
    <w:basedOn w:val="Normal"/>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Normal"/>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cumentMap">
    <w:name w:val="Document Map"/>
    <w:basedOn w:val="Normal"/>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DefaultParagraphFont"/>
    <w:link w:val="DocumentMap"/>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Normal"/>
    <w:rsid w:val="003B6A51"/>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PamattekstsaratkpiRakstz"/>
    <w:rsid w:val="003B6A51"/>
    <w:pPr>
      <w:spacing w:after="120"/>
      <w:ind w:left="283"/>
    </w:pPr>
  </w:style>
  <w:style w:type="character" w:customStyle="1" w:styleId="PamattekstsaratkpiRakstz">
    <w:name w:val="Pamatteksts ar atkāpi Rakstz."/>
    <w:basedOn w:val="DefaultParagraphFont"/>
    <w:link w:val="BodyTextIndent"/>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Normal"/>
    <w:rsid w:val="003B6A51"/>
    <w:pPr>
      <w:spacing w:before="280" w:after="280"/>
    </w:pPr>
    <w:rPr>
      <w:rFonts w:ascii="Helv" w:hAnsi="Helv" w:cs="Helv"/>
      <w:sz w:val="20"/>
      <w:szCs w:val="20"/>
    </w:rPr>
  </w:style>
  <w:style w:type="paragraph" w:customStyle="1" w:styleId="xl68">
    <w:name w:val="xl68"/>
    <w:basedOn w:val="Normal"/>
    <w:rsid w:val="003B6A51"/>
    <w:pPr>
      <w:spacing w:before="280" w:after="280"/>
    </w:pPr>
    <w:rPr>
      <w:rFonts w:ascii="Arial" w:hAnsi="Arial" w:cs="Arial"/>
      <w:sz w:val="20"/>
      <w:szCs w:val="20"/>
    </w:rPr>
  </w:style>
  <w:style w:type="paragraph" w:customStyle="1" w:styleId="xl69">
    <w:name w:val="xl69"/>
    <w:basedOn w:val="Normal"/>
    <w:rsid w:val="003B6A51"/>
    <w:pPr>
      <w:spacing w:before="280" w:after="280"/>
      <w:jc w:val="center"/>
    </w:pPr>
    <w:rPr>
      <w:rFonts w:ascii="Arial" w:hAnsi="Arial" w:cs="Arial"/>
      <w:b/>
      <w:bCs/>
      <w:sz w:val="20"/>
      <w:szCs w:val="20"/>
    </w:rPr>
  </w:style>
  <w:style w:type="paragraph" w:customStyle="1" w:styleId="Style2">
    <w:name w:val="Style 2"/>
    <w:basedOn w:val="Normal"/>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Normal"/>
    <w:rsid w:val="003B6A51"/>
    <w:pPr>
      <w:widowControl w:val="0"/>
      <w:shd w:val="clear" w:color="auto" w:fill="FFFFFF"/>
      <w:spacing w:before="240" w:line="240" w:lineRule="exact"/>
      <w:ind w:hanging="580"/>
      <w:jc w:val="both"/>
    </w:pPr>
    <w:rPr>
      <w:b/>
      <w:bCs/>
      <w:sz w:val="21"/>
      <w:szCs w:val="21"/>
    </w:rPr>
  </w:style>
  <w:style w:type="paragraph" w:styleId="FootnoteText">
    <w:name w:val="footnote text"/>
    <w:basedOn w:val="Normal"/>
    <w:link w:val="VrestekstsRakstz"/>
    <w:rsid w:val="003B6A51"/>
    <w:rPr>
      <w:sz w:val="20"/>
      <w:szCs w:val="20"/>
    </w:rPr>
  </w:style>
  <w:style w:type="character" w:customStyle="1" w:styleId="VrestekstsRakstz">
    <w:name w:val="Vēres teksts Rakstz."/>
    <w:basedOn w:val="DefaultParagraphFont"/>
    <w:link w:val="FootnoteText"/>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Normal"/>
    <w:rsid w:val="003B6A51"/>
    <w:pPr>
      <w:spacing w:before="280" w:after="280"/>
    </w:pPr>
    <w:rPr>
      <w:rFonts w:ascii="Arial" w:hAnsi="Arial" w:cs="Arial"/>
      <w:sz w:val="20"/>
      <w:szCs w:val="20"/>
    </w:rPr>
  </w:style>
  <w:style w:type="paragraph" w:customStyle="1" w:styleId="font8">
    <w:name w:val="font8"/>
    <w:basedOn w:val="Normal"/>
    <w:rsid w:val="003B6A51"/>
    <w:pPr>
      <w:spacing w:before="280" w:after="280"/>
    </w:pPr>
    <w:rPr>
      <w:rFonts w:ascii="Arial" w:hAnsi="Arial" w:cs="Arial"/>
      <w:b/>
      <w:bCs/>
      <w:i/>
      <w:iCs/>
      <w:sz w:val="20"/>
      <w:szCs w:val="20"/>
    </w:rPr>
  </w:style>
  <w:style w:type="paragraph" w:customStyle="1" w:styleId="font9">
    <w:name w:val="font9"/>
    <w:basedOn w:val="Normal"/>
    <w:rsid w:val="003B6A51"/>
    <w:pPr>
      <w:spacing w:before="280" w:after="280"/>
    </w:pPr>
    <w:rPr>
      <w:rFonts w:ascii="Arial" w:hAnsi="Arial" w:cs="Arial"/>
      <w:b/>
      <w:bCs/>
      <w:sz w:val="20"/>
      <w:szCs w:val="20"/>
    </w:rPr>
  </w:style>
  <w:style w:type="paragraph" w:customStyle="1" w:styleId="xl27">
    <w:name w:val="xl27"/>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Normal"/>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Normal"/>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Normal"/>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Normal"/>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Normal"/>
    <w:rsid w:val="003B6A51"/>
    <w:pPr>
      <w:spacing w:before="280" w:after="280"/>
    </w:pPr>
  </w:style>
  <w:style w:type="paragraph" w:customStyle="1" w:styleId="xl60">
    <w:name w:val="xl60"/>
    <w:basedOn w:val="Normal"/>
    <w:rsid w:val="003B6A51"/>
    <w:pPr>
      <w:spacing w:before="280" w:after="280"/>
    </w:pPr>
    <w:rPr>
      <w:b/>
      <w:bCs/>
    </w:rPr>
  </w:style>
  <w:style w:type="paragraph" w:customStyle="1" w:styleId="xl61">
    <w:name w:val="xl61"/>
    <w:basedOn w:val="Normal"/>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Normal"/>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Normal"/>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Normal"/>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Normal"/>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Normal"/>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Normal"/>
    <w:rsid w:val="003B6A51"/>
    <w:pPr>
      <w:spacing w:before="280" w:after="280"/>
      <w:jc w:val="center"/>
    </w:pPr>
    <w:rPr>
      <w:rFonts w:ascii="Arial" w:hAnsi="Arial" w:cs="Arial"/>
      <w:b/>
      <w:bCs/>
      <w:u w:val="single"/>
    </w:rPr>
  </w:style>
  <w:style w:type="paragraph" w:customStyle="1" w:styleId="xl169">
    <w:name w:val="xl169"/>
    <w:basedOn w:val="Normal"/>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Normal"/>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Normal"/>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Normal"/>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Normal"/>
    <w:rsid w:val="003B6A51"/>
    <w:pPr>
      <w:spacing w:before="60" w:after="60" w:line="220" w:lineRule="atLeast"/>
    </w:pPr>
    <w:rPr>
      <w:szCs w:val="20"/>
    </w:rPr>
  </w:style>
  <w:style w:type="paragraph" w:customStyle="1" w:styleId="TableBold">
    <w:name w:val="Table Bold"/>
    <w:basedOn w:val="Table"/>
    <w:next w:val="BodyText"/>
    <w:rsid w:val="003B6A51"/>
  </w:style>
  <w:style w:type="paragraph" w:customStyle="1" w:styleId="Pa4">
    <w:name w:val="Pa4"/>
    <w:basedOn w:val="Normal"/>
    <w:next w:val="Normal"/>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Normal"/>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Normal"/>
    <w:rsid w:val="003B6A51"/>
    <w:pPr>
      <w:spacing w:before="280" w:after="280"/>
    </w:pPr>
    <w:rPr>
      <w:rFonts w:ascii="Calibri" w:hAnsi="Calibri" w:cs="Calibri"/>
      <w:sz w:val="20"/>
      <w:szCs w:val="20"/>
    </w:rPr>
  </w:style>
  <w:style w:type="paragraph" w:styleId="TOCHeading">
    <w:name w:val="TOC Heading"/>
    <w:basedOn w:val="Heading1"/>
    <w:next w:val="Normal"/>
    <w:qFormat/>
    <w:rsid w:val="003B6A51"/>
    <w:pPr>
      <w:spacing w:before="480" w:after="0" w:line="276" w:lineRule="auto"/>
    </w:pPr>
    <w:rPr>
      <w:rFonts w:ascii="Cambria" w:eastAsia="Times New Roman" w:hAnsi="Cambria" w:cs="Cambria"/>
      <w:b/>
      <w:bCs/>
      <w:color w:val="365F91"/>
      <w:sz w:val="28"/>
      <w:szCs w:val="28"/>
    </w:rPr>
  </w:style>
  <w:style w:type="paragraph" w:styleId="TOC2">
    <w:name w:val="toc 2"/>
    <w:basedOn w:val="Normal"/>
    <w:next w:val="Normal"/>
    <w:rsid w:val="003B6A51"/>
    <w:pPr>
      <w:ind w:left="240"/>
    </w:pPr>
    <w:rPr>
      <w:lang w:val="en-GB"/>
    </w:rPr>
  </w:style>
  <w:style w:type="paragraph" w:customStyle="1" w:styleId="msonormal">
    <w:name w:val="msonormal"/>
    <w:basedOn w:val="Normal"/>
    <w:rsid w:val="003B6A51"/>
    <w:pPr>
      <w:spacing w:before="280" w:after="280"/>
    </w:pPr>
  </w:style>
  <w:style w:type="paragraph" w:customStyle="1" w:styleId="xl463">
    <w:name w:val="xl463"/>
    <w:basedOn w:val="Normal"/>
    <w:rsid w:val="003B6A51"/>
    <w:pPr>
      <w:spacing w:before="280" w:after="280"/>
    </w:pPr>
  </w:style>
  <w:style w:type="paragraph" w:customStyle="1" w:styleId="xl464">
    <w:name w:val="xl464"/>
    <w:basedOn w:val="Normal"/>
    <w:rsid w:val="003B6A51"/>
    <w:pPr>
      <w:spacing w:before="280" w:after="280"/>
    </w:pPr>
  </w:style>
  <w:style w:type="paragraph" w:customStyle="1" w:styleId="xl465">
    <w:name w:val="xl465"/>
    <w:basedOn w:val="Normal"/>
    <w:rsid w:val="003B6A51"/>
    <w:pPr>
      <w:spacing w:before="280" w:after="280"/>
    </w:pPr>
    <w:rPr>
      <w:sz w:val="18"/>
      <w:szCs w:val="18"/>
    </w:rPr>
  </w:style>
  <w:style w:type="paragraph" w:customStyle="1" w:styleId="xl467">
    <w:name w:val="xl467"/>
    <w:basedOn w:val="Normal"/>
    <w:rsid w:val="003B6A51"/>
    <w:pPr>
      <w:spacing w:before="280" w:after="280"/>
      <w:textAlignment w:val="center"/>
    </w:pPr>
  </w:style>
  <w:style w:type="paragraph" w:customStyle="1" w:styleId="xl468">
    <w:name w:val="xl468"/>
    <w:basedOn w:val="Normal"/>
    <w:rsid w:val="003B6A51"/>
    <w:pPr>
      <w:spacing w:before="280" w:after="280"/>
    </w:pPr>
  </w:style>
  <w:style w:type="paragraph" w:customStyle="1" w:styleId="xl469">
    <w:name w:val="xl469"/>
    <w:basedOn w:val="Normal"/>
    <w:rsid w:val="003B6A51"/>
    <w:pPr>
      <w:spacing w:before="280" w:after="280"/>
      <w:jc w:val="center"/>
      <w:textAlignment w:val="center"/>
    </w:pPr>
  </w:style>
  <w:style w:type="paragraph" w:customStyle="1" w:styleId="xl470">
    <w:name w:val="xl470"/>
    <w:basedOn w:val="Normal"/>
    <w:rsid w:val="003B6A51"/>
    <w:pPr>
      <w:spacing w:before="280" w:after="280"/>
      <w:jc w:val="center"/>
    </w:pPr>
  </w:style>
  <w:style w:type="paragraph" w:customStyle="1" w:styleId="xl471">
    <w:name w:val="xl471"/>
    <w:basedOn w:val="Normal"/>
    <w:rsid w:val="003B6A51"/>
    <w:pPr>
      <w:spacing w:before="280" w:after="280"/>
      <w:jc w:val="right"/>
      <w:textAlignment w:val="center"/>
    </w:pPr>
    <w:rPr>
      <w:b/>
      <w:bCs/>
    </w:rPr>
  </w:style>
  <w:style w:type="paragraph" w:customStyle="1" w:styleId="xl472">
    <w:name w:val="xl472"/>
    <w:basedOn w:val="Normal"/>
    <w:rsid w:val="003B6A51"/>
    <w:pPr>
      <w:spacing w:before="280" w:after="280"/>
      <w:jc w:val="center"/>
      <w:textAlignment w:val="center"/>
    </w:pPr>
    <w:rPr>
      <w:b/>
      <w:bCs/>
    </w:rPr>
  </w:style>
  <w:style w:type="paragraph" w:customStyle="1" w:styleId="xl473">
    <w:name w:val="xl473"/>
    <w:basedOn w:val="Normal"/>
    <w:rsid w:val="003B6A51"/>
    <w:pPr>
      <w:spacing w:before="280" w:after="280"/>
      <w:textAlignment w:val="center"/>
    </w:pPr>
  </w:style>
  <w:style w:type="paragraph" w:customStyle="1" w:styleId="xl474">
    <w:name w:val="xl474"/>
    <w:basedOn w:val="Normal"/>
    <w:rsid w:val="003B6A51"/>
    <w:pPr>
      <w:spacing w:before="280" w:after="280"/>
      <w:jc w:val="center"/>
      <w:textAlignment w:val="center"/>
    </w:pPr>
  </w:style>
  <w:style w:type="paragraph" w:customStyle="1" w:styleId="xl475">
    <w:name w:val="xl475"/>
    <w:basedOn w:val="Normal"/>
    <w:rsid w:val="003B6A51"/>
    <w:pPr>
      <w:spacing w:before="280" w:after="280"/>
      <w:textAlignment w:val="center"/>
    </w:pPr>
  </w:style>
  <w:style w:type="paragraph" w:customStyle="1" w:styleId="xl476">
    <w:name w:val="xl476"/>
    <w:basedOn w:val="Normal"/>
    <w:rsid w:val="003B6A51"/>
    <w:pPr>
      <w:spacing w:before="280" w:after="280"/>
    </w:pPr>
  </w:style>
  <w:style w:type="paragraph" w:customStyle="1" w:styleId="xl477">
    <w:name w:val="xl477"/>
    <w:basedOn w:val="Normal"/>
    <w:rsid w:val="003B6A51"/>
    <w:pPr>
      <w:spacing w:before="280" w:after="280"/>
    </w:pPr>
  </w:style>
  <w:style w:type="paragraph" w:customStyle="1" w:styleId="xl478">
    <w:name w:val="xl478"/>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Normal"/>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Normal"/>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Normal"/>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Normal"/>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Normal"/>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Normal"/>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Normal"/>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Normal"/>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Normal"/>
    <w:rsid w:val="003B6A51"/>
    <w:pPr>
      <w:pBdr>
        <w:top w:val="single" w:sz="4" w:space="0" w:color="000000"/>
        <w:left w:val="nil"/>
        <w:bottom w:val="nil"/>
        <w:right w:val="nil"/>
      </w:pBdr>
      <w:spacing w:before="280" w:after="280"/>
      <w:textAlignment w:val="center"/>
    </w:pPr>
  </w:style>
  <w:style w:type="paragraph" w:customStyle="1" w:styleId="xl503">
    <w:name w:val="xl503"/>
    <w:basedOn w:val="Normal"/>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Normal"/>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Normal"/>
    <w:rsid w:val="003B6A51"/>
    <w:pPr>
      <w:spacing w:before="280" w:after="280"/>
      <w:textAlignment w:val="center"/>
    </w:pPr>
  </w:style>
  <w:style w:type="paragraph" w:customStyle="1" w:styleId="xl506">
    <w:name w:val="xl506"/>
    <w:basedOn w:val="Normal"/>
    <w:rsid w:val="003B6A51"/>
    <w:pPr>
      <w:spacing w:before="280" w:after="280"/>
    </w:pPr>
  </w:style>
  <w:style w:type="paragraph" w:customStyle="1" w:styleId="xl507">
    <w:name w:val="xl507"/>
    <w:basedOn w:val="Normal"/>
    <w:rsid w:val="003B6A51"/>
    <w:pPr>
      <w:spacing w:before="280" w:after="280"/>
      <w:textAlignment w:val="center"/>
    </w:pPr>
  </w:style>
  <w:style w:type="paragraph" w:customStyle="1" w:styleId="xl508">
    <w:name w:val="xl508"/>
    <w:basedOn w:val="Normal"/>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Normal"/>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Normal"/>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Normal"/>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Normal"/>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Normal"/>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Normal"/>
    <w:rsid w:val="003B6A51"/>
    <w:pPr>
      <w:spacing w:before="280" w:after="280"/>
      <w:textAlignment w:val="center"/>
    </w:pPr>
  </w:style>
  <w:style w:type="paragraph" w:styleId="Revision">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Normal"/>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Normal"/>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Normal"/>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Normal"/>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ListParagraph"/>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DefaultParagraphFont"/>
    <w:rsid w:val="00822428"/>
  </w:style>
  <w:style w:type="character" w:customStyle="1" w:styleId="normaltextrun">
    <w:name w:val="normaltextrun"/>
    <w:basedOn w:val="DefaultParagraphFont"/>
    <w:rsid w:val="00822428"/>
  </w:style>
  <w:style w:type="paragraph" w:customStyle="1" w:styleId="paragraph">
    <w:name w:val="paragraph"/>
    <w:basedOn w:val="Normal"/>
    <w:rsid w:val="00822428"/>
    <w:pPr>
      <w:suppressAutoHyphens w:val="0"/>
      <w:spacing w:before="100" w:beforeAutospacing="1" w:after="100" w:afterAutospacing="1"/>
    </w:pPr>
    <w:rPr>
      <w:lang w:eastAsia="lv-LV"/>
    </w:rPr>
  </w:style>
  <w:style w:type="character" w:customStyle="1" w:styleId="spellingerror">
    <w:name w:val="spellingerror"/>
    <w:basedOn w:val="DefaultParagraphFont"/>
    <w:rsid w:val="00822428"/>
  </w:style>
  <w:style w:type="paragraph" w:customStyle="1" w:styleId="tv213">
    <w:name w:val="tv213"/>
    <w:basedOn w:val="Normal"/>
    <w:rsid w:val="00822428"/>
    <w:pPr>
      <w:suppressAutoHyphens w:val="0"/>
      <w:spacing w:before="100" w:beforeAutospacing="1" w:after="100" w:afterAutospacing="1"/>
    </w:pPr>
    <w:rPr>
      <w:lang w:eastAsia="lv-LV"/>
    </w:rPr>
  </w:style>
  <w:style w:type="table" w:styleId="TableGrid">
    <w:name w:val="Table Grid"/>
    <w:basedOn w:val="TableNormal"/>
    <w:uiPriority w:val="99"/>
    <w:rsid w:val="00AA786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likumi.lv/ta/id/287760" TargetMode="Externa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yperlink" Target="mailto:andrisk60@inbox.lv" TargetMode="External" /><Relationship Id="rId7" Type="http://schemas.openxmlformats.org/officeDocument/2006/relationships/hyperlink" Target="mailto:info@roadlat.lv" TargetMode="External" /><Relationship Id="rId8" Type="http://schemas.openxmlformats.org/officeDocument/2006/relationships/hyperlink" Target="mailto:amd@riga.lv" TargetMode="External" /><Relationship Id="rId9" Type="http://schemas.openxmlformats.org/officeDocument/2006/relationships/hyperlink" Target="http://www.eriga.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22</Pages>
  <Words>45556</Words>
  <Characters>25968</Characters>
  <Application>Microsoft Office Word</Application>
  <DocSecurity>0</DocSecurity>
  <Lines>216</Lines>
  <Paragraphs>142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73</cp:revision>
  <cp:lastPrinted>2024-04-17T08:41:00Z</cp:lastPrinted>
  <dcterms:created xsi:type="dcterms:W3CDTF">2024-08-23T10:31:00Z</dcterms:created>
  <dcterms:modified xsi:type="dcterms:W3CDTF">2025-06-25T14:06:00Z</dcterms:modified>
</cp:coreProperties>
</file>