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4648D1" w14:textId="77777777" w:rsidR="003B6A51" w:rsidRPr="00470DCB" w:rsidRDefault="007A6DE9" w:rsidP="00B074AB">
      <w:pPr>
        <w:suppressAutoHyphens w:val="0"/>
        <w:ind w:right="-272"/>
        <w:jc w:val="center"/>
        <w:rPr>
          <w:b/>
          <w:sz w:val="22"/>
          <w:szCs w:val="22"/>
          <w:lang w:eastAsia="en-US"/>
        </w:rPr>
      </w:pPr>
      <w:r w:rsidRPr="00470DCB">
        <w:rPr>
          <w:b/>
          <w:sz w:val="22"/>
          <w:szCs w:val="22"/>
          <w:lang w:eastAsia="en-US"/>
        </w:rPr>
        <w:t>LĪGUMS NR.__________</w:t>
      </w:r>
    </w:p>
    <w:p w14:paraId="716442D4" w14:textId="77777777" w:rsidR="003B6A51" w:rsidRPr="00470DCB" w:rsidRDefault="003B6A51" w:rsidP="00B074AB">
      <w:pPr>
        <w:tabs>
          <w:tab w:val="left" w:pos="-240"/>
        </w:tabs>
        <w:suppressAutoHyphens w:val="0"/>
        <w:ind w:right="-272" w:hanging="240"/>
        <w:jc w:val="both"/>
        <w:rPr>
          <w:sz w:val="22"/>
          <w:szCs w:val="22"/>
          <w:lang w:eastAsia="en-US"/>
        </w:rPr>
      </w:pPr>
    </w:p>
    <w:p w14:paraId="4830FA29" w14:textId="71BEA884" w:rsidR="00523DAA" w:rsidRPr="00470DCB" w:rsidRDefault="007A6DE9" w:rsidP="00B074AB">
      <w:pPr>
        <w:tabs>
          <w:tab w:val="left" w:pos="-240"/>
        </w:tabs>
        <w:suppressAutoHyphens w:val="0"/>
        <w:ind w:right="-272" w:hanging="240"/>
        <w:jc w:val="both"/>
        <w:rPr>
          <w:b/>
          <w:color w:val="000000"/>
          <w:sz w:val="22"/>
          <w:szCs w:val="22"/>
        </w:rPr>
      </w:pPr>
      <w:r w:rsidRPr="00470DCB">
        <w:rPr>
          <w:sz w:val="22"/>
          <w:szCs w:val="22"/>
          <w:lang w:eastAsia="en-US"/>
        </w:rPr>
        <w:t xml:space="preserve">  </w:t>
      </w:r>
      <w:r w:rsidRPr="00470DCB">
        <w:rPr>
          <w:b/>
          <w:color w:val="000000"/>
          <w:sz w:val="22"/>
          <w:szCs w:val="22"/>
        </w:rPr>
        <w:t>Rīgā</w:t>
      </w:r>
      <w:r w:rsidRPr="00470DCB">
        <w:rPr>
          <w:b/>
          <w:color w:val="000000"/>
          <w:sz w:val="22"/>
          <w:szCs w:val="22"/>
        </w:rPr>
        <w:tab/>
      </w:r>
      <w:r w:rsidRPr="00470DCB">
        <w:rPr>
          <w:b/>
          <w:color w:val="000000"/>
          <w:sz w:val="22"/>
          <w:szCs w:val="22"/>
        </w:rPr>
        <w:tab/>
      </w:r>
      <w:r w:rsidRPr="00470DCB">
        <w:rPr>
          <w:b/>
          <w:color w:val="000000"/>
          <w:sz w:val="22"/>
          <w:szCs w:val="22"/>
        </w:rPr>
        <w:tab/>
      </w:r>
      <w:r w:rsidRPr="00470DCB">
        <w:rPr>
          <w:b/>
          <w:color w:val="000000"/>
          <w:sz w:val="22"/>
          <w:szCs w:val="22"/>
        </w:rPr>
        <w:tab/>
      </w:r>
      <w:r w:rsidRPr="00470DCB">
        <w:rPr>
          <w:b/>
          <w:color w:val="000000"/>
          <w:sz w:val="22"/>
          <w:szCs w:val="22"/>
        </w:rPr>
        <w:tab/>
      </w:r>
      <w:r w:rsidRPr="00470DCB">
        <w:rPr>
          <w:b/>
          <w:color w:val="000000"/>
          <w:sz w:val="22"/>
          <w:szCs w:val="22"/>
        </w:rPr>
        <w:tab/>
      </w:r>
      <w:r w:rsidRPr="00470DCB">
        <w:rPr>
          <w:b/>
          <w:color w:val="000000"/>
          <w:sz w:val="22"/>
          <w:szCs w:val="22"/>
        </w:rPr>
        <w:tab/>
      </w:r>
      <w:r w:rsidRPr="00470DCB">
        <w:rPr>
          <w:b/>
          <w:color w:val="000000"/>
          <w:sz w:val="22"/>
          <w:szCs w:val="22"/>
        </w:rPr>
        <w:tab/>
        <w:t>Datums skatāms laika zīmogā</w:t>
      </w:r>
    </w:p>
    <w:p w14:paraId="68848A79" w14:textId="77777777" w:rsidR="003B6A51" w:rsidRPr="00470DCB" w:rsidRDefault="003B6A51" w:rsidP="00B074AB">
      <w:pPr>
        <w:shd w:val="clear" w:color="auto" w:fill="FFFFFF"/>
        <w:suppressAutoHyphens w:val="0"/>
        <w:ind w:right="-272"/>
        <w:jc w:val="both"/>
        <w:rPr>
          <w:sz w:val="22"/>
          <w:szCs w:val="22"/>
          <w:lang w:eastAsia="en-US"/>
        </w:rPr>
      </w:pPr>
    </w:p>
    <w:p w14:paraId="3FC1309A" w14:textId="32CEE699" w:rsidR="003B6A51" w:rsidRPr="00470DCB" w:rsidRDefault="007A6DE9" w:rsidP="00B074AB">
      <w:pPr>
        <w:shd w:val="clear" w:color="auto" w:fill="FFFFFF"/>
        <w:suppressAutoHyphens w:val="0"/>
        <w:ind w:right="-272" w:firstLine="720"/>
        <w:contextualSpacing/>
        <w:jc w:val="both"/>
        <w:rPr>
          <w:color w:val="000000"/>
          <w:sz w:val="22"/>
          <w:szCs w:val="22"/>
          <w:lang w:eastAsia="en-US"/>
        </w:rPr>
      </w:pPr>
      <w:r w:rsidRPr="00470DCB">
        <w:rPr>
          <w:b/>
          <w:bCs/>
          <w:color w:val="000000"/>
          <w:sz w:val="22"/>
          <w:szCs w:val="22"/>
          <w:lang w:eastAsia="en-US"/>
        </w:rPr>
        <w:t xml:space="preserve">Rīgas </w:t>
      </w:r>
      <w:proofErr w:type="spellStart"/>
      <w:r w:rsidRPr="00470DCB">
        <w:rPr>
          <w:b/>
          <w:bCs/>
          <w:color w:val="000000"/>
          <w:sz w:val="22"/>
          <w:szCs w:val="22"/>
          <w:lang w:eastAsia="en-US"/>
        </w:rPr>
        <w:t>valstspilsētas</w:t>
      </w:r>
      <w:proofErr w:type="spellEnd"/>
      <w:r w:rsidRPr="00470DCB">
        <w:rPr>
          <w:b/>
          <w:bCs/>
          <w:color w:val="000000"/>
          <w:sz w:val="22"/>
          <w:szCs w:val="22"/>
          <w:lang w:eastAsia="en-US"/>
        </w:rPr>
        <w:t xml:space="preserve"> pašvaldības </w:t>
      </w:r>
      <w:proofErr w:type="spellStart"/>
      <w:r w:rsidRPr="00470DCB">
        <w:rPr>
          <w:b/>
          <w:bCs/>
          <w:color w:val="000000"/>
          <w:sz w:val="22"/>
          <w:szCs w:val="22"/>
          <w:lang w:eastAsia="en-US"/>
        </w:rPr>
        <w:t>Ārtelpas</w:t>
      </w:r>
      <w:proofErr w:type="spellEnd"/>
      <w:r w:rsidRPr="00470DCB">
        <w:rPr>
          <w:b/>
          <w:bCs/>
          <w:color w:val="000000"/>
          <w:sz w:val="22"/>
          <w:szCs w:val="22"/>
          <w:lang w:eastAsia="en-US"/>
        </w:rPr>
        <w:t xml:space="preserve"> un mobilitātes departaments, </w:t>
      </w:r>
      <w:r w:rsidRPr="00470DCB">
        <w:rPr>
          <w:color w:val="000000"/>
          <w:sz w:val="22"/>
          <w:szCs w:val="22"/>
          <w:lang w:eastAsia="en-US"/>
        </w:rPr>
        <w:t xml:space="preserve">turpmāk - </w:t>
      </w:r>
      <w:r w:rsidRPr="00470DCB">
        <w:rPr>
          <w:bCs/>
          <w:color w:val="000000"/>
          <w:sz w:val="22"/>
          <w:szCs w:val="22"/>
          <w:lang w:eastAsia="en-US"/>
        </w:rPr>
        <w:t>Pasūtītājs,</w:t>
      </w:r>
      <w:r w:rsidRPr="00470DCB">
        <w:rPr>
          <w:b/>
          <w:bCs/>
          <w:color w:val="000000"/>
          <w:sz w:val="22"/>
          <w:szCs w:val="22"/>
          <w:lang w:eastAsia="en-US"/>
        </w:rPr>
        <w:t xml:space="preserve"> </w:t>
      </w:r>
      <w:r>
        <w:rPr>
          <w:color w:val="000000"/>
          <w:sz w:val="22"/>
          <w:szCs w:val="22"/>
          <w:lang w:eastAsia="en-US"/>
        </w:rPr>
        <w:t>[..]</w:t>
      </w:r>
      <w:r w:rsidRPr="00470DCB">
        <w:rPr>
          <w:color w:val="000000"/>
          <w:sz w:val="22"/>
          <w:szCs w:val="22"/>
          <w:lang w:eastAsia="en-US"/>
        </w:rPr>
        <w:t xml:space="preserve">, no vienas puses, un </w:t>
      </w:r>
    </w:p>
    <w:p w14:paraId="71726C51" w14:textId="17F473A9" w:rsidR="003B6A51" w:rsidRPr="00470DCB" w:rsidRDefault="007A6DE9" w:rsidP="00B074AB">
      <w:pPr>
        <w:shd w:val="clear" w:color="auto" w:fill="FFFFFF"/>
        <w:suppressAutoHyphens w:val="0"/>
        <w:ind w:right="-272" w:firstLine="720"/>
        <w:contextualSpacing/>
        <w:jc w:val="both"/>
        <w:rPr>
          <w:color w:val="000000"/>
          <w:sz w:val="22"/>
          <w:szCs w:val="22"/>
          <w:lang w:eastAsia="en-US"/>
        </w:rPr>
      </w:pPr>
      <w:r w:rsidRPr="00470DCB">
        <w:rPr>
          <w:b/>
          <w:bCs/>
          <w:spacing w:val="-1"/>
          <w:sz w:val="22"/>
          <w:szCs w:val="22"/>
        </w:rPr>
        <w:t>Sabiedrība ar ierobežotu atbildību “</w:t>
      </w:r>
      <w:proofErr w:type="spellStart"/>
      <w:r w:rsidRPr="00470DCB">
        <w:rPr>
          <w:b/>
          <w:bCs/>
          <w:spacing w:val="-1"/>
          <w:sz w:val="22"/>
          <w:szCs w:val="22"/>
        </w:rPr>
        <w:t>Isliena</w:t>
      </w:r>
      <w:proofErr w:type="spellEnd"/>
      <w:r w:rsidRPr="00470DCB">
        <w:rPr>
          <w:b/>
          <w:bCs/>
          <w:spacing w:val="-1"/>
          <w:sz w:val="22"/>
          <w:szCs w:val="22"/>
        </w:rPr>
        <w:t xml:space="preserve"> V”</w:t>
      </w:r>
      <w:r w:rsidR="0020637E" w:rsidRPr="00470DCB">
        <w:rPr>
          <w:b/>
          <w:bCs/>
          <w:color w:val="000000"/>
          <w:sz w:val="22"/>
          <w:szCs w:val="22"/>
          <w:lang w:eastAsia="en-US"/>
        </w:rPr>
        <w:t xml:space="preserve">, </w:t>
      </w:r>
      <w:r w:rsidR="0020637E" w:rsidRPr="00470DCB">
        <w:rPr>
          <w:bCs/>
          <w:color w:val="000000"/>
          <w:sz w:val="22"/>
          <w:szCs w:val="22"/>
          <w:lang w:eastAsia="en-US"/>
        </w:rPr>
        <w:t>reģistrācijas Nr.</w:t>
      </w:r>
      <w:r w:rsidRPr="00470DCB">
        <w:t xml:space="preserve"> </w:t>
      </w:r>
      <w:r w:rsidRPr="00470DCB">
        <w:rPr>
          <w:sz w:val="22"/>
          <w:szCs w:val="22"/>
          <w:lang w:eastAsia="en-US"/>
        </w:rPr>
        <w:t>50002043631</w:t>
      </w:r>
      <w:r w:rsidR="0020637E" w:rsidRPr="00470DCB">
        <w:rPr>
          <w:sz w:val="22"/>
          <w:szCs w:val="22"/>
          <w:lang w:eastAsia="en-US"/>
        </w:rPr>
        <w:t>,</w:t>
      </w:r>
      <w:r w:rsidR="0020637E" w:rsidRPr="00470DCB">
        <w:rPr>
          <w:b/>
          <w:bCs/>
          <w:color w:val="000000"/>
          <w:sz w:val="22"/>
          <w:szCs w:val="22"/>
          <w:lang w:eastAsia="en-US"/>
        </w:rPr>
        <w:t xml:space="preserve"> </w:t>
      </w:r>
      <w:r w:rsidR="0020637E" w:rsidRPr="00470DCB">
        <w:rPr>
          <w:color w:val="000000"/>
          <w:sz w:val="22"/>
          <w:szCs w:val="22"/>
          <w:lang w:eastAsia="en-US"/>
        </w:rPr>
        <w:t xml:space="preserve">turpmāk - </w:t>
      </w:r>
      <w:r w:rsidR="0020637E" w:rsidRPr="00470DCB">
        <w:rPr>
          <w:bCs/>
          <w:color w:val="000000"/>
          <w:sz w:val="22"/>
          <w:szCs w:val="22"/>
          <w:lang w:eastAsia="en-US"/>
        </w:rPr>
        <w:t xml:space="preserve">Izpildītājs, </w:t>
      </w:r>
      <w:r>
        <w:rPr>
          <w:spacing w:val="-1"/>
          <w:sz w:val="22"/>
          <w:szCs w:val="22"/>
        </w:rPr>
        <w:t>[..]</w:t>
      </w:r>
      <w:r w:rsidR="0020637E" w:rsidRPr="00470DCB">
        <w:rPr>
          <w:color w:val="000000"/>
          <w:sz w:val="22"/>
          <w:szCs w:val="22"/>
          <w:lang w:eastAsia="en-US"/>
        </w:rPr>
        <w:t>, no otras puses, abi kopā saukti – Puses, saskaņā ar 202</w:t>
      </w:r>
      <w:r w:rsidR="00821AAB" w:rsidRPr="00470DCB">
        <w:rPr>
          <w:color w:val="000000"/>
          <w:sz w:val="22"/>
          <w:szCs w:val="22"/>
          <w:u w:val="single"/>
          <w:lang w:eastAsia="en-US"/>
        </w:rPr>
        <w:t>4</w:t>
      </w:r>
      <w:r w:rsidR="0020637E" w:rsidRPr="00470DCB">
        <w:rPr>
          <w:color w:val="000000"/>
          <w:sz w:val="22"/>
          <w:szCs w:val="22"/>
          <w:lang w:eastAsia="en-US"/>
        </w:rPr>
        <w:t xml:space="preserve">.gada </w:t>
      </w:r>
      <w:r w:rsidR="00821AAB" w:rsidRPr="00470DCB">
        <w:rPr>
          <w:color w:val="000000"/>
          <w:sz w:val="22"/>
          <w:szCs w:val="22"/>
          <w:lang w:eastAsia="en-US"/>
        </w:rPr>
        <w:t>21</w:t>
      </w:r>
      <w:r w:rsidR="0020637E" w:rsidRPr="00470DCB">
        <w:rPr>
          <w:color w:val="000000"/>
          <w:sz w:val="22"/>
          <w:szCs w:val="22"/>
          <w:lang w:eastAsia="en-US"/>
        </w:rPr>
        <w:t>.</w:t>
      </w:r>
      <w:r w:rsidR="00821AAB" w:rsidRPr="00470DCB">
        <w:rPr>
          <w:color w:val="000000"/>
          <w:sz w:val="22"/>
          <w:szCs w:val="22"/>
          <w:lang w:eastAsia="en-US"/>
        </w:rPr>
        <w:t>jūnijā</w:t>
      </w:r>
      <w:r w:rsidR="0020637E" w:rsidRPr="00470DCB">
        <w:rPr>
          <w:color w:val="000000"/>
          <w:sz w:val="22"/>
          <w:szCs w:val="22"/>
          <w:lang w:eastAsia="en-US"/>
        </w:rPr>
        <w:t xml:space="preserve"> noslēgto Vispārīgo vienošanos Nr.</w:t>
      </w:r>
      <w:r w:rsidR="00821AAB" w:rsidRPr="00470DCB">
        <w:rPr>
          <w:color w:val="000000"/>
          <w:sz w:val="22"/>
          <w:szCs w:val="22"/>
          <w:lang w:eastAsia="en-US"/>
        </w:rPr>
        <w:t>AMD-24-3408-lī</w:t>
      </w:r>
      <w:r w:rsidR="0020637E" w:rsidRPr="00470DCB">
        <w:rPr>
          <w:color w:val="000000"/>
          <w:sz w:val="22"/>
          <w:szCs w:val="22"/>
          <w:lang w:eastAsia="en-US"/>
        </w:rPr>
        <w:t>, turpmāk – Vispārīgā vienošanās, un Izpildītāja 20</w:t>
      </w:r>
      <w:r w:rsidR="00DB0A8D" w:rsidRPr="00470DCB">
        <w:rPr>
          <w:color w:val="000000"/>
          <w:sz w:val="22"/>
          <w:szCs w:val="22"/>
          <w:lang w:eastAsia="en-US"/>
        </w:rPr>
        <w:t>24</w:t>
      </w:r>
      <w:r w:rsidR="0020637E" w:rsidRPr="00470DCB">
        <w:rPr>
          <w:color w:val="000000"/>
          <w:sz w:val="22"/>
          <w:szCs w:val="22"/>
          <w:lang w:eastAsia="en-US"/>
        </w:rPr>
        <w:t xml:space="preserve">.gada </w:t>
      </w:r>
      <w:r w:rsidR="00DB0A8D" w:rsidRPr="00470DCB">
        <w:rPr>
          <w:color w:val="000000"/>
          <w:sz w:val="22"/>
          <w:szCs w:val="22"/>
          <w:lang w:eastAsia="en-US"/>
        </w:rPr>
        <w:t>1.jūlijā</w:t>
      </w:r>
      <w:r w:rsidR="0020637E" w:rsidRPr="00470DCB">
        <w:rPr>
          <w:color w:val="000000"/>
          <w:sz w:val="22"/>
          <w:szCs w:val="22"/>
          <w:lang w:eastAsia="en-US"/>
        </w:rPr>
        <w:t xml:space="preserve"> iesniegto Piedāvājumu, izsakot savu brīvo gribu, bez viltus, maldības vai spaidiem, noslēdz savā starpā šādu līgumu, turpmāk - Līgums:</w:t>
      </w:r>
    </w:p>
    <w:p w14:paraId="4DB2609A" w14:textId="77777777" w:rsidR="003B6A51" w:rsidRPr="00470DCB" w:rsidRDefault="003B6A51" w:rsidP="00B074AB">
      <w:pPr>
        <w:shd w:val="clear" w:color="auto" w:fill="FFFFFF"/>
        <w:suppressAutoHyphens w:val="0"/>
        <w:ind w:right="-272" w:firstLine="720"/>
        <w:contextualSpacing/>
        <w:jc w:val="both"/>
        <w:rPr>
          <w:color w:val="000000"/>
          <w:sz w:val="22"/>
          <w:szCs w:val="22"/>
          <w:lang w:eastAsia="en-US"/>
        </w:rPr>
      </w:pPr>
    </w:p>
    <w:p w14:paraId="4F30D37A" w14:textId="77777777" w:rsidR="003B6A51" w:rsidRPr="00470DCB" w:rsidRDefault="007A6DE9" w:rsidP="00B074AB">
      <w:pPr>
        <w:widowControl w:val="0"/>
        <w:numPr>
          <w:ilvl w:val="0"/>
          <w:numId w:val="17"/>
        </w:numPr>
        <w:tabs>
          <w:tab w:val="left" w:pos="284"/>
          <w:tab w:val="left" w:pos="1620"/>
          <w:tab w:val="left" w:pos="2160"/>
          <w:tab w:val="left" w:pos="2880"/>
          <w:tab w:val="left" w:pos="3600"/>
          <w:tab w:val="left" w:pos="4320"/>
          <w:tab w:val="left" w:pos="4395"/>
          <w:tab w:val="left" w:pos="5760"/>
          <w:tab w:val="left" w:pos="6480"/>
          <w:tab w:val="left" w:pos="7200"/>
          <w:tab w:val="left" w:pos="7920"/>
          <w:tab w:val="left" w:pos="8640"/>
          <w:tab w:val="left" w:pos="9360"/>
        </w:tabs>
        <w:suppressAutoHyphens w:val="0"/>
        <w:spacing w:after="160"/>
        <w:ind w:left="284" w:right="-272" w:hanging="284"/>
        <w:contextualSpacing/>
        <w:jc w:val="center"/>
        <w:rPr>
          <w:rFonts w:eastAsia="Calibri"/>
          <w:b/>
          <w:sz w:val="22"/>
          <w:szCs w:val="22"/>
          <w:lang w:eastAsia="en-US"/>
        </w:rPr>
      </w:pPr>
      <w:r w:rsidRPr="00470DCB">
        <w:rPr>
          <w:rFonts w:eastAsia="Calibri"/>
          <w:b/>
          <w:bCs/>
          <w:iCs/>
          <w:sz w:val="22"/>
          <w:szCs w:val="22"/>
          <w:lang w:eastAsia="en-US"/>
        </w:rPr>
        <w:t>Definīcijas</w:t>
      </w:r>
    </w:p>
    <w:p w14:paraId="1F2DDFDD" w14:textId="77777777" w:rsidR="003B6A51" w:rsidRPr="00470DCB" w:rsidRDefault="007A6DE9" w:rsidP="00B074AB">
      <w:pPr>
        <w:tabs>
          <w:tab w:val="num" w:pos="-540"/>
          <w:tab w:val="left" w:pos="540"/>
        </w:tabs>
        <w:suppressAutoHyphens w:val="0"/>
        <w:ind w:right="-272"/>
        <w:contextualSpacing/>
        <w:jc w:val="both"/>
        <w:rPr>
          <w:sz w:val="22"/>
          <w:szCs w:val="22"/>
          <w:lang w:eastAsia="en-US"/>
        </w:rPr>
      </w:pPr>
      <w:r w:rsidRPr="00470DCB">
        <w:rPr>
          <w:sz w:val="22"/>
          <w:szCs w:val="22"/>
          <w:lang w:eastAsia="en-US"/>
        </w:rPr>
        <w:t xml:space="preserve">Līgumā lietotajiem terminiem ir normatīvajos aktos piešķirtā nozīme, ja šajā sadaļā nav noteikts </w:t>
      </w:r>
      <w:r w:rsidRPr="00470DCB">
        <w:rPr>
          <w:sz w:val="22"/>
          <w:szCs w:val="22"/>
          <w:lang w:eastAsia="en-US"/>
        </w:rPr>
        <w:t>savādāk:</w:t>
      </w:r>
    </w:p>
    <w:p w14:paraId="3DF1F462" w14:textId="77777777" w:rsidR="003B6A51" w:rsidRPr="00470DCB" w:rsidRDefault="007A6DE9" w:rsidP="00B074AB">
      <w:pPr>
        <w:numPr>
          <w:ilvl w:val="1"/>
          <w:numId w:val="16"/>
        </w:numPr>
        <w:tabs>
          <w:tab w:val="clear" w:pos="360"/>
          <w:tab w:val="num" w:pos="-2127"/>
          <w:tab w:val="num" w:pos="567"/>
        </w:tabs>
        <w:suppressAutoHyphens w:val="0"/>
        <w:spacing w:after="160"/>
        <w:ind w:left="502" w:right="-272" w:hanging="502"/>
        <w:contextualSpacing/>
        <w:jc w:val="both"/>
        <w:rPr>
          <w:rFonts w:eastAsia="Calibri"/>
          <w:sz w:val="22"/>
          <w:szCs w:val="22"/>
          <w:lang w:eastAsia="en-US"/>
        </w:rPr>
      </w:pPr>
      <w:r w:rsidRPr="00470DCB">
        <w:rPr>
          <w:rFonts w:eastAsia="Calibri"/>
          <w:b/>
          <w:sz w:val="22"/>
          <w:szCs w:val="22"/>
          <w:lang w:eastAsia="en-US"/>
        </w:rPr>
        <w:t xml:space="preserve">Apakšuzņēmēji </w:t>
      </w:r>
      <w:r w:rsidRPr="00470DCB">
        <w:rPr>
          <w:rFonts w:eastAsia="Calibri"/>
          <w:sz w:val="22"/>
          <w:szCs w:val="22"/>
          <w:lang w:eastAsia="en-US"/>
        </w:rPr>
        <w:t>– personas ar kurām Izpildītājs ir stājies līgumiskās attiecībās, lai nodrošinātu ar Līgumu uzņemto saistību izpildi.</w:t>
      </w:r>
    </w:p>
    <w:p w14:paraId="063917F1" w14:textId="77777777" w:rsidR="003B6A51" w:rsidRPr="00470DCB" w:rsidRDefault="007A6DE9" w:rsidP="00291325">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470DCB">
        <w:rPr>
          <w:b/>
          <w:sz w:val="22"/>
          <w:szCs w:val="22"/>
          <w:lang w:eastAsia="en-US"/>
        </w:rPr>
        <w:t>Būvdarbu līgums</w:t>
      </w:r>
      <w:r w:rsidRPr="00470DCB">
        <w:rPr>
          <w:sz w:val="22"/>
          <w:szCs w:val="22"/>
          <w:lang w:eastAsia="en-US"/>
        </w:rPr>
        <w:t xml:space="preserve"> – Pasūtītāja līgums ar trešo personu par Līgumā uzraugāmo būvdarbu veikšanu.</w:t>
      </w:r>
    </w:p>
    <w:p w14:paraId="57581ED7" w14:textId="77777777" w:rsidR="003B6A51" w:rsidRPr="00470DCB" w:rsidRDefault="007A6DE9"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470DCB">
        <w:rPr>
          <w:rFonts w:eastAsia="Calibri"/>
          <w:b/>
          <w:sz w:val="22"/>
          <w:szCs w:val="22"/>
          <w:lang w:eastAsia="en-US"/>
        </w:rPr>
        <w:t>Būvuzraugs</w:t>
      </w:r>
      <w:r w:rsidRPr="00470DCB">
        <w:rPr>
          <w:rFonts w:eastAsia="Calibri"/>
          <w:sz w:val="22"/>
          <w:szCs w:val="22"/>
          <w:lang w:eastAsia="en-US"/>
        </w:rPr>
        <w:t xml:space="preserve"> – </w:t>
      </w:r>
      <w:proofErr w:type="spellStart"/>
      <w:r w:rsidRPr="00470DCB">
        <w:rPr>
          <w:rFonts w:eastAsia="Calibri"/>
          <w:sz w:val="22"/>
          <w:szCs w:val="22"/>
          <w:lang w:eastAsia="en-US"/>
        </w:rPr>
        <w:t>būvspeciālists</w:t>
      </w:r>
      <w:proofErr w:type="spellEnd"/>
      <w:r w:rsidRPr="00470DCB">
        <w:rPr>
          <w:rFonts w:eastAsia="Calibri"/>
          <w:sz w:val="22"/>
          <w:szCs w:val="22"/>
          <w:lang w:eastAsia="en-US"/>
        </w:rPr>
        <w:t>, kurš veic normatīvajos aktos un Līgumā noteiktās būvuzrauga funkcijas būvdarbu veikšanas laikā.</w:t>
      </w:r>
    </w:p>
    <w:p w14:paraId="6AA3F0F9" w14:textId="6C33C628" w:rsidR="003B6A51" w:rsidRPr="00470DCB" w:rsidRDefault="007A6DE9"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470DCB">
        <w:rPr>
          <w:rFonts w:eastAsia="Calibri"/>
          <w:b/>
          <w:sz w:val="22"/>
          <w:szCs w:val="22"/>
          <w:lang w:eastAsia="en-US"/>
        </w:rPr>
        <w:t xml:space="preserve">Darbi </w:t>
      </w:r>
      <w:r w:rsidRPr="00470DCB">
        <w:rPr>
          <w:rFonts w:eastAsia="Calibri"/>
          <w:sz w:val="22"/>
          <w:szCs w:val="22"/>
          <w:lang w:eastAsia="en-US"/>
        </w:rPr>
        <w:t xml:space="preserve">– </w:t>
      </w:r>
      <w:r w:rsidRPr="00470DCB">
        <w:rPr>
          <w:sz w:val="22"/>
          <w:szCs w:val="22"/>
          <w:lang w:eastAsia="en-US"/>
        </w:rPr>
        <w:t xml:space="preserve">Būvuzraudzība </w:t>
      </w:r>
      <w:r w:rsidR="009C5C86" w:rsidRPr="00470DCB">
        <w:rPr>
          <w:sz w:val="22"/>
          <w:szCs w:val="22"/>
          <w:lang w:eastAsia="en-US"/>
        </w:rPr>
        <w:t xml:space="preserve">“Dārziņu ielas seguma atjaunošana no Cidoniju ielas līdz Dārziņu 1.līnijai” </w:t>
      </w:r>
      <w:r w:rsidRPr="00470DCB">
        <w:rPr>
          <w:sz w:val="22"/>
          <w:szCs w:val="22"/>
          <w:lang w:eastAsia="en-US"/>
        </w:rPr>
        <w:t>izbūvei</w:t>
      </w:r>
      <w:r w:rsidRPr="00470DCB">
        <w:rPr>
          <w:rFonts w:eastAsia="Calibri"/>
          <w:sz w:val="22"/>
          <w:szCs w:val="22"/>
          <w:lang w:eastAsia="en-US"/>
        </w:rPr>
        <w:t xml:space="preserve"> atbilstoši </w:t>
      </w:r>
      <w:r w:rsidR="009C5C86" w:rsidRPr="00470DCB">
        <w:rPr>
          <w:rFonts w:eastAsia="Calibri"/>
          <w:sz w:val="22"/>
          <w:szCs w:val="22"/>
          <w:lang w:eastAsia="en-US"/>
        </w:rPr>
        <w:t>defekta aktam</w:t>
      </w:r>
      <w:r w:rsidRPr="00470DCB">
        <w:rPr>
          <w:rFonts w:eastAsia="Calibri"/>
          <w:sz w:val="22"/>
          <w:szCs w:val="22"/>
          <w:lang w:eastAsia="en-US"/>
        </w:rPr>
        <w:t>, Līgumam, darbu daudzumu un izmaksu sarakstam, Izpildītāja piedāvājumam, Būvdarbu līgumam un spēkā esošajiem normatīvajiem aktiem.</w:t>
      </w:r>
    </w:p>
    <w:p w14:paraId="2E607C9D" w14:textId="05F3BFF6" w:rsidR="003B6A51" w:rsidRPr="00470DCB" w:rsidRDefault="007A6DE9" w:rsidP="00B074AB">
      <w:pPr>
        <w:numPr>
          <w:ilvl w:val="1"/>
          <w:numId w:val="16"/>
        </w:numPr>
        <w:tabs>
          <w:tab w:val="clear" w:pos="360"/>
          <w:tab w:val="num" w:pos="-1843"/>
          <w:tab w:val="num" w:pos="567"/>
        </w:tabs>
        <w:suppressAutoHyphens w:val="0"/>
        <w:spacing w:after="160"/>
        <w:ind w:left="567" w:right="-272" w:hanging="567"/>
        <w:contextualSpacing/>
        <w:jc w:val="both"/>
        <w:rPr>
          <w:rFonts w:eastAsia="Calibri"/>
          <w:sz w:val="22"/>
          <w:szCs w:val="22"/>
          <w:lang w:eastAsia="en-US"/>
        </w:rPr>
      </w:pPr>
      <w:r w:rsidRPr="00470DCB">
        <w:rPr>
          <w:rFonts w:eastAsia="Calibri"/>
          <w:b/>
          <w:sz w:val="22"/>
          <w:szCs w:val="22"/>
          <w:lang w:eastAsia="en-US"/>
        </w:rPr>
        <w:t xml:space="preserve"> Iepirkums </w:t>
      </w:r>
      <w:r w:rsidRPr="00470DCB">
        <w:rPr>
          <w:rFonts w:eastAsia="Calibri"/>
          <w:sz w:val="22"/>
          <w:szCs w:val="22"/>
          <w:lang w:eastAsia="en-US"/>
        </w:rPr>
        <w:t xml:space="preserve">- </w:t>
      </w:r>
      <w:r w:rsidR="00DB0A8D" w:rsidRPr="00470DCB">
        <w:rPr>
          <w:rFonts w:eastAsia="Calibri"/>
          <w:sz w:val="22"/>
          <w:szCs w:val="22"/>
          <w:lang w:eastAsia="en-US"/>
        </w:rPr>
        <w:t xml:space="preserve">atklāta konkursa “Vispārīgā vienošanās Rīgas </w:t>
      </w:r>
      <w:proofErr w:type="spellStart"/>
      <w:r w:rsidR="00DB0A8D" w:rsidRPr="00470DCB">
        <w:rPr>
          <w:rFonts w:eastAsia="Calibri"/>
          <w:sz w:val="22"/>
          <w:szCs w:val="22"/>
          <w:lang w:eastAsia="en-US"/>
        </w:rPr>
        <w:t>valstspilsētas</w:t>
      </w:r>
      <w:proofErr w:type="spellEnd"/>
      <w:r w:rsidR="00DB0A8D" w:rsidRPr="00470DCB">
        <w:rPr>
          <w:rFonts w:eastAsia="Calibri"/>
          <w:sz w:val="22"/>
          <w:szCs w:val="22"/>
          <w:lang w:eastAsia="en-US"/>
        </w:rPr>
        <w:t xml:space="preserve"> ielu izbūves, pārbūves un seguma atjaunošanas būvuzraudzībai”, </w:t>
      </w:r>
      <w:r w:rsidRPr="00470DCB">
        <w:rPr>
          <w:rFonts w:eastAsia="Calibri"/>
          <w:sz w:val="22"/>
          <w:szCs w:val="22"/>
          <w:lang w:eastAsia="en-US"/>
        </w:rPr>
        <w:t xml:space="preserve">identifikācijas Nr. </w:t>
      </w:r>
      <w:r w:rsidR="00DB0A8D" w:rsidRPr="00470DCB">
        <w:rPr>
          <w:rFonts w:eastAsia="Calibri"/>
          <w:sz w:val="22"/>
          <w:szCs w:val="22"/>
          <w:lang w:eastAsia="en-US"/>
        </w:rPr>
        <w:t>CAIP 2024/39</w:t>
      </w:r>
      <w:r w:rsidRPr="00470DCB">
        <w:rPr>
          <w:rFonts w:eastAsia="Calibri"/>
          <w:sz w:val="22"/>
          <w:szCs w:val="22"/>
          <w:lang w:eastAsia="en-US"/>
        </w:rPr>
        <w:t>.</w:t>
      </w:r>
    </w:p>
    <w:p w14:paraId="46996C0D" w14:textId="77777777" w:rsidR="003B6A51" w:rsidRPr="00470DCB" w:rsidRDefault="007A6DE9" w:rsidP="00291325">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470DCB">
        <w:rPr>
          <w:b/>
          <w:sz w:val="22"/>
          <w:szCs w:val="22"/>
          <w:lang w:eastAsia="en-US"/>
        </w:rPr>
        <w:t>Satiksmes organizācijas shēma</w:t>
      </w:r>
      <w:r w:rsidRPr="00470DCB">
        <w:rPr>
          <w:sz w:val="22"/>
          <w:szCs w:val="22"/>
          <w:lang w:eastAsia="en-US"/>
        </w:rPr>
        <w:t xml:space="preserve"> – normatīvajos</w:t>
      </w:r>
      <w:r w:rsidRPr="00470DCB">
        <w:rPr>
          <w:rFonts w:eastAsia="Calibri"/>
          <w:sz w:val="22"/>
          <w:szCs w:val="22"/>
          <w:lang w:eastAsia="en-US"/>
        </w:rPr>
        <w:t xml:space="preserve"> aktos noteiktajā kārtībā Izpildītāja izstrādāts un saskaņots dokuments (darba vietas aprīkojuma shēma saskaņā ar  Ministru kabineta 2001.gada 2.oktobra noteikumiem Nr.421 “Noteikumi par darba vietu aprīkošanu uz ceļiem”), kurš paredz Darbu veikšanas laikā nepieciešamos satiksmes organizēšanas pasākumus, kā arī satiksmes organizēšanai pielietojamos Satiksmes organizācijas tehniskos līdzekļus.</w:t>
      </w:r>
    </w:p>
    <w:p w14:paraId="06D30079" w14:textId="77777777" w:rsidR="003B6A51" w:rsidRPr="00470DCB" w:rsidRDefault="007A6DE9"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470DCB">
        <w:rPr>
          <w:rFonts w:eastAsia="Calibri"/>
          <w:b/>
          <w:sz w:val="22"/>
          <w:szCs w:val="22"/>
          <w:lang w:eastAsia="en-US"/>
        </w:rPr>
        <w:t>Satiksmes organizācijas tehniskie līdzekļi –</w:t>
      </w:r>
      <w:r w:rsidRPr="00470DCB">
        <w:rPr>
          <w:rFonts w:eastAsia="Calibri"/>
          <w:sz w:val="22"/>
          <w:szCs w:val="22"/>
          <w:lang w:eastAsia="en-US"/>
        </w:rPr>
        <w:t xml:space="preserve"> ceļa zīmes, luksofori, signālstabiņi, aizsargbarjeras, gājēju barjeras, vertikālie un horizontālie ielu apzīmējumi un citi tehniskie līdzekļi.</w:t>
      </w:r>
    </w:p>
    <w:p w14:paraId="67C5DBF3" w14:textId="732D96A5" w:rsidR="003B6A51" w:rsidRPr="00470DCB" w:rsidRDefault="007A6DE9"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470DCB">
        <w:rPr>
          <w:rFonts w:eastAsia="Calibri"/>
          <w:b/>
          <w:sz w:val="22"/>
          <w:szCs w:val="22"/>
          <w:lang w:eastAsia="en-US"/>
        </w:rPr>
        <w:t xml:space="preserve">Būvnormatīvs – </w:t>
      </w:r>
      <w:r w:rsidRPr="00470DCB">
        <w:rPr>
          <w:rFonts w:eastAsia="Calibri"/>
          <w:sz w:val="22"/>
          <w:szCs w:val="22"/>
          <w:lang w:eastAsia="en-US"/>
        </w:rPr>
        <w:t xml:space="preserve">Ministru kabineta 2014.gada 14.oktobra noteikumi Nr.633 </w:t>
      </w:r>
      <w:r w:rsidR="00946F4A" w:rsidRPr="00470DCB">
        <w:rPr>
          <w:rFonts w:eastAsia="Calibri"/>
          <w:sz w:val="22"/>
          <w:szCs w:val="22"/>
          <w:lang w:eastAsia="en-US"/>
        </w:rPr>
        <w:t>“</w:t>
      </w:r>
      <w:r w:rsidRPr="00470DCB">
        <w:rPr>
          <w:rFonts w:eastAsia="Calibri"/>
          <w:sz w:val="22"/>
          <w:szCs w:val="22"/>
          <w:lang w:eastAsia="en-US"/>
        </w:rPr>
        <w:t>Autoceļu un ielu būvnoteikumi”.</w:t>
      </w:r>
    </w:p>
    <w:p w14:paraId="2C93E9BF" w14:textId="77777777" w:rsidR="003B6A51" w:rsidRPr="00470DCB" w:rsidRDefault="007A6DE9"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470DCB">
        <w:rPr>
          <w:rFonts w:eastAsia="Calibri"/>
          <w:b/>
          <w:sz w:val="22"/>
          <w:szCs w:val="22"/>
          <w:lang w:eastAsia="en-US"/>
        </w:rPr>
        <w:t>Vispārīgie būvnoteikumi –</w:t>
      </w:r>
      <w:r w:rsidRPr="00470DCB">
        <w:rPr>
          <w:rFonts w:eastAsia="Calibri"/>
          <w:sz w:val="22"/>
          <w:szCs w:val="22"/>
          <w:lang w:eastAsia="en-US"/>
        </w:rPr>
        <w:t xml:space="preserve"> Ministru kabineta 2014.gada 19.augusta noteikumi Nr.500 “Vispārīgie būvnoteikumi”.</w:t>
      </w:r>
    </w:p>
    <w:p w14:paraId="417B1084" w14:textId="77777777" w:rsidR="003B6A51" w:rsidRPr="00470DCB" w:rsidRDefault="003B6A51" w:rsidP="00B074AB">
      <w:pPr>
        <w:tabs>
          <w:tab w:val="num" w:pos="567"/>
        </w:tabs>
        <w:suppressAutoHyphens w:val="0"/>
        <w:spacing w:after="160"/>
        <w:ind w:left="567" w:right="-272" w:hanging="502"/>
        <w:contextualSpacing/>
        <w:jc w:val="both"/>
        <w:rPr>
          <w:rFonts w:eastAsia="Calibri"/>
          <w:sz w:val="22"/>
          <w:szCs w:val="22"/>
          <w:lang w:eastAsia="en-US"/>
        </w:rPr>
      </w:pPr>
    </w:p>
    <w:p w14:paraId="29356069" w14:textId="77777777" w:rsidR="003B6A51" w:rsidRPr="00470DCB" w:rsidRDefault="007A6DE9" w:rsidP="00B074AB">
      <w:pPr>
        <w:keepNext/>
        <w:numPr>
          <w:ilvl w:val="0"/>
          <w:numId w:val="16"/>
        </w:numPr>
        <w:tabs>
          <w:tab w:val="clear" w:pos="360"/>
          <w:tab w:val="num" w:pos="567"/>
        </w:tabs>
        <w:suppressAutoHyphens w:val="0"/>
        <w:spacing w:after="160"/>
        <w:ind w:right="-272" w:hanging="502"/>
        <w:contextualSpacing/>
        <w:jc w:val="center"/>
        <w:outlineLvl w:val="1"/>
        <w:rPr>
          <w:b/>
          <w:bCs/>
          <w:sz w:val="22"/>
          <w:szCs w:val="22"/>
          <w:lang w:eastAsia="en-US"/>
        </w:rPr>
      </w:pPr>
      <w:bookmarkStart w:id="0" w:name="_Toc436919598"/>
      <w:bookmarkStart w:id="1" w:name="_Toc427136181"/>
      <w:bookmarkStart w:id="2" w:name="_Toc373489520"/>
      <w:bookmarkStart w:id="3" w:name="_Toc219693313"/>
      <w:bookmarkStart w:id="4" w:name="_Toc373489521"/>
      <w:r w:rsidRPr="00470DCB">
        <w:rPr>
          <w:b/>
          <w:bCs/>
          <w:sz w:val="22"/>
          <w:szCs w:val="22"/>
          <w:lang w:eastAsia="en-US"/>
        </w:rPr>
        <w:t>Līguma priekšmets</w:t>
      </w:r>
      <w:bookmarkEnd w:id="0"/>
      <w:bookmarkEnd w:id="1"/>
      <w:bookmarkEnd w:id="2"/>
    </w:p>
    <w:p w14:paraId="7FC0686B" w14:textId="7AB7E743" w:rsidR="003B6A51" w:rsidRPr="00470DCB" w:rsidRDefault="007A6DE9" w:rsidP="00B074AB">
      <w:pPr>
        <w:numPr>
          <w:ilvl w:val="1"/>
          <w:numId w:val="16"/>
        </w:numPr>
        <w:tabs>
          <w:tab w:val="clear" w:pos="360"/>
          <w:tab w:val="num" w:pos="-5245"/>
          <w:tab w:val="num" w:pos="567"/>
        </w:tabs>
        <w:suppressAutoHyphens w:val="0"/>
        <w:spacing w:after="160"/>
        <w:ind w:left="567" w:right="-272" w:hanging="502"/>
        <w:contextualSpacing/>
        <w:jc w:val="both"/>
        <w:rPr>
          <w:sz w:val="22"/>
          <w:szCs w:val="22"/>
          <w:lang w:eastAsia="en-US"/>
        </w:rPr>
      </w:pPr>
      <w:r w:rsidRPr="00470DCB">
        <w:rPr>
          <w:sz w:val="22"/>
          <w:szCs w:val="22"/>
          <w:lang w:eastAsia="en-US"/>
        </w:rPr>
        <w:t xml:space="preserve">Pasūtītājs </w:t>
      </w:r>
      <w:proofErr w:type="spellStart"/>
      <w:r w:rsidRPr="00470DCB">
        <w:rPr>
          <w:sz w:val="22"/>
          <w:szCs w:val="22"/>
          <w:lang w:eastAsia="en-US"/>
        </w:rPr>
        <w:t>pasūta</w:t>
      </w:r>
      <w:proofErr w:type="spellEnd"/>
      <w:r w:rsidRPr="00470DCB">
        <w:rPr>
          <w:sz w:val="22"/>
          <w:szCs w:val="22"/>
          <w:lang w:eastAsia="en-US"/>
        </w:rPr>
        <w:t xml:space="preserve"> un Izpildītājs apņemas veikt </w:t>
      </w:r>
      <w:r w:rsidR="0097022D" w:rsidRPr="00470DCB">
        <w:rPr>
          <w:sz w:val="22"/>
          <w:szCs w:val="22"/>
          <w:lang w:eastAsia="en-US"/>
        </w:rPr>
        <w:t xml:space="preserve">Darbus </w:t>
      </w:r>
      <w:r w:rsidR="00362DAB">
        <w:rPr>
          <w:sz w:val="22"/>
          <w:szCs w:val="22"/>
          <w:lang w:eastAsia="en-US"/>
        </w:rPr>
        <w:t xml:space="preserve">saskaņā </w:t>
      </w:r>
      <w:r w:rsidRPr="00470DCB">
        <w:rPr>
          <w:sz w:val="22"/>
          <w:szCs w:val="22"/>
          <w:lang w:eastAsia="en-US"/>
        </w:rPr>
        <w:t xml:space="preserve">ar Līgumu, tā pielikumu Nr.1 </w:t>
      </w:r>
      <w:r w:rsidR="00946F4A" w:rsidRPr="00470DCB">
        <w:rPr>
          <w:sz w:val="22"/>
          <w:szCs w:val="22"/>
          <w:lang w:eastAsia="en-US"/>
        </w:rPr>
        <w:t>“</w:t>
      </w:r>
      <w:r w:rsidRPr="00470DCB">
        <w:rPr>
          <w:sz w:val="22"/>
          <w:szCs w:val="22"/>
          <w:lang w:eastAsia="en-US"/>
        </w:rPr>
        <w:t xml:space="preserve">Būvuzraudzības darba uzdevums” un Izpildītāja </w:t>
      </w:r>
      <w:r w:rsidRPr="00470DCB">
        <w:rPr>
          <w:sz w:val="22"/>
          <w:szCs w:val="22"/>
          <w:lang w:eastAsia="en-US"/>
        </w:rPr>
        <w:t>piedāvājumu (Līguma pielikums Nr.2 “Darbu daudzumu un izmaksu saraksts”)</w:t>
      </w:r>
      <w:r w:rsidR="00362DAB">
        <w:rPr>
          <w:sz w:val="22"/>
          <w:szCs w:val="22"/>
          <w:lang w:eastAsia="en-US"/>
        </w:rPr>
        <w:t xml:space="preserve"> B</w:t>
      </w:r>
      <w:r w:rsidR="00362DAB" w:rsidRPr="00470DCB">
        <w:rPr>
          <w:sz w:val="22"/>
          <w:szCs w:val="22"/>
          <w:lang w:eastAsia="en-US"/>
        </w:rPr>
        <w:t xml:space="preserve">ūvuzraudzība </w:t>
      </w:r>
      <w:r w:rsidR="00362DAB">
        <w:rPr>
          <w:sz w:val="22"/>
          <w:szCs w:val="22"/>
          <w:lang w:eastAsia="en-US"/>
        </w:rPr>
        <w:t>“</w:t>
      </w:r>
      <w:r w:rsidR="00362DAB" w:rsidRPr="00470DCB">
        <w:rPr>
          <w:sz w:val="22"/>
          <w:szCs w:val="22"/>
          <w:lang w:eastAsia="en-US"/>
        </w:rPr>
        <w:t>Dārziņu ielas seguma atjaunošana no Cidoniju ielas līdz Dārziņu 1.līnijai</w:t>
      </w:r>
      <w:r w:rsidR="00362DAB">
        <w:rPr>
          <w:sz w:val="22"/>
          <w:szCs w:val="22"/>
          <w:lang w:eastAsia="en-US"/>
        </w:rPr>
        <w:t>”</w:t>
      </w:r>
      <w:r w:rsidR="00362DAB" w:rsidRPr="00470DCB">
        <w:rPr>
          <w:sz w:val="22"/>
          <w:szCs w:val="22"/>
          <w:lang w:eastAsia="en-US"/>
        </w:rPr>
        <w:t xml:space="preserve"> (turpmāk – Objekts))</w:t>
      </w:r>
      <w:r w:rsidR="0097022D" w:rsidRPr="00470DCB">
        <w:rPr>
          <w:sz w:val="22"/>
          <w:szCs w:val="22"/>
          <w:lang w:eastAsia="en-US"/>
        </w:rPr>
        <w:t>.</w:t>
      </w:r>
    </w:p>
    <w:p w14:paraId="11FA22E8" w14:textId="09541BB3" w:rsidR="003C1E6E" w:rsidRPr="007A6DE9" w:rsidRDefault="007A6DE9" w:rsidP="003C1E6E">
      <w:pPr>
        <w:numPr>
          <w:ilvl w:val="1"/>
          <w:numId w:val="16"/>
        </w:numPr>
        <w:tabs>
          <w:tab w:val="clear" w:pos="360"/>
          <w:tab w:val="num" w:pos="567"/>
        </w:tabs>
        <w:suppressAutoHyphens w:val="0"/>
        <w:spacing w:after="160"/>
        <w:ind w:left="567" w:right="-272" w:hanging="502"/>
        <w:contextualSpacing/>
        <w:jc w:val="both"/>
        <w:rPr>
          <w:sz w:val="22"/>
          <w:szCs w:val="22"/>
          <w:lang w:eastAsia="en-US"/>
        </w:rPr>
      </w:pPr>
      <w:r w:rsidRPr="007A6DE9">
        <w:rPr>
          <w:sz w:val="22"/>
          <w:szCs w:val="22"/>
          <w:lang w:eastAsia="en-US"/>
        </w:rPr>
        <w:t>Atbildīgā persona, kura Pasūtītāja vārdā veic Darbus Objektā</w:t>
      </w:r>
      <w:r w:rsidR="005D2D1B" w:rsidRPr="007A6DE9">
        <w:rPr>
          <w:sz w:val="22"/>
          <w:szCs w:val="22"/>
          <w:lang w:eastAsia="en-US"/>
        </w:rPr>
        <w:t>,</w:t>
      </w:r>
      <w:r w:rsidRPr="007A6DE9">
        <w:rPr>
          <w:sz w:val="22"/>
          <w:szCs w:val="22"/>
          <w:lang w:eastAsia="en-US"/>
        </w:rPr>
        <w:t xml:space="preserve"> ir</w:t>
      </w:r>
      <w:r w:rsidR="00946F4A" w:rsidRPr="007A6DE9">
        <w:rPr>
          <w:sz w:val="22"/>
          <w:szCs w:val="22"/>
          <w:lang w:eastAsia="en-US"/>
        </w:rPr>
        <w:t xml:space="preserve"> </w:t>
      </w:r>
      <w:r w:rsidRPr="007A6DE9">
        <w:rPr>
          <w:sz w:val="22"/>
          <w:szCs w:val="22"/>
          <w:lang w:eastAsia="en-US"/>
        </w:rPr>
        <w:t>[..]</w:t>
      </w:r>
      <w:r w:rsidR="003C1E6E" w:rsidRPr="007A6DE9">
        <w:rPr>
          <w:sz w:val="22"/>
          <w:szCs w:val="22"/>
          <w:lang w:eastAsia="en-US"/>
        </w:rPr>
        <w:t>.</w:t>
      </w:r>
      <w:r w:rsidR="00541E9F" w:rsidRPr="007A6DE9">
        <w:rPr>
          <w:sz w:val="22"/>
          <w:szCs w:val="22"/>
          <w:lang w:eastAsia="en-US"/>
        </w:rPr>
        <w:t xml:space="preserve"> </w:t>
      </w:r>
    </w:p>
    <w:p w14:paraId="79754183" w14:textId="66907DCF" w:rsidR="003B6A51" w:rsidRPr="00470DCB" w:rsidRDefault="007A6DE9" w:rsidP="00B074AB">
      <w:pPr>
        <w:numPr>
          <w:ilvl w:val="1"/>
          <w:numId w:val="16"/>
        </w:numPr>
        <w:tabs>
          <w:tab w:val="clear" w:pos="360"/>
          <w:tab w:val="num" w:pos="567"/>
        </w:tabs>
        <w:suppressAutoHyphens w:val="0"/>
        <w:spacing w:after="160"/>
        <w:ind w:left="567" w:right="-272" w:hanging="502"/>
        <w:contextualSpacing/>
        <w:jc w:val="both"/>
        <w:rPr>
          <w:sz w:val="22"/>
          <w:szCs w:val="22"/>
          <w:lang w:eastAsia="en-US"/>
        </w:rPr>
      </w:pPr>
      <w:r w:rsidRPr="00470DCB">
        <w:rPr>
          <w:sz w:val="22"/>
          <w:szCs w:val="22"/>
          <w:lang w:eastAsia="en-US"/>
        </w:rPr>
        <w:t xml:space="preserve">Pasūtītāja pārstāvis, kurš Pasūtītāja vārdā veic Līguma izpildes kontroli ir </w:t>
      </w:r>
      <w:r>
        <w:rPr>
          <w:sz w:val="22"/>
          <w:szCs w:val="22"/>
          <w:lang w:eastAsia="en-US"/>
        </w:rPr>
        <w:t>[..]</w:t>
      </w:r>
      <w:r w:rsidRPr="00470DCB">
        <w:rPr>
          <w:sz w:val="22"/>
          <w:szCs w:val="22"/>
          <w:lang w:eastAsia="en-US"/>
        </w:rPr>
        <w:t xml:space="preserve">. Saziņai ar Pasūtītāju Izpildītājs izmanto vienlaicīgi arī Pasūtītāja e-pasta adresi: </w:t>
      </w:r>
      <w:hyperlink r:id="rId8" w:history="1">
        <w:r w:rsidR="00DB0A8D" w:rsidRPr="00470DCB">
          <w:rPr>
            <w:rStyle w:val="Hipersaite"/>
            <w:sz w:val="22"/>
            <w:szCs w:val="22"/>
          </w:rPr>
          <w:t>amd@riga.lv</w:t>
        </w:r>
      </w:hyperlink>
      <w:r w:rsidRPr="00470DCB">
        <w:rPr>
          <w:sz w:val="22"/>
          <w:szCs w:val="22"/>
          <w:lang w:eastAsia="en-US"/>
        </w:rPr>
        <w:t>.</w:t>
      </w:r>
    </w:p>
    <w:p w14:paraId="225F2937" w14:textId="77777777" w:rsidR="003B6A51" w:rsidRPr="00470DCB" w:rsidRDefault="007A6DE9" w:rsidP="00B074AB">
      <w:pPr>
        <w:keepNext/>
        <w:numPr>
          <w:ilvl w:val="0"/>
          <w:numId w:val="16"/>
        </w:numPr>
        <w:tabs>
          <w:tab w:val="clear" w:pos="360"/>
          <w:tab w:val="num" w:pos="567"/>
        </w:tabs>
        <w:suppressAutoHyphens w:val="0"/>
        <w:spacing w:after="160"/>
        <w:ind w:right="-272" w:hanging="502"/>
        <w:contextualSpacing/>
        <w:jc w:val="center"/>
        <w:outlineLvl w:val="1"/>
        <w:rPr>
          <w:b/>
          <w:bCs/>
          <w:sz w:val="22"/>
          <w:szCs w:val="22"/>
          <w:lang w:eastAsia="en-US"/>
        </w:rPr>
      </w:pPr>
      <w:r w:rsidRPr="00470DCB">
        <w:rPr>
          <w:b/>
          <w:bCs/>
          <w:sz w:val="22"/>
          <w:szCs w:val="22"/>
          <w:lang w:eastAsia="en-US"/>
        </w:rPr>
        <w:t>Līguma summa un samaksas kārtība</w:t>
      </w:r>
    </w:p>
    <w:p w14:paraId="37BCE8BD" w14:textId="6B23A396" w:rsidR="003B6A51" w:rsidRPr="00470DCB" w:rsidRDefault="007A6DE9" w:rsidP="006B1E48">
      <w:pPr>
        <w:numPr>
          <w:ilvl w:val="1"/>
          <w:numId w:val="16"/>
        </w:numPr>
        <w:tabs>
          <w:tab w:val="clear" w:pos="360"/>
          <w:tab w:val="num" w:pos="-2127"/>
          <w:tab w:val="num" w:pos="567"/>
        </w:tabs>
        <w:suppressAutoHyphens w:val="0"/>
        <w:spacing w:after="160"/>
        <w:ind w:left="567" w:right="-272" w:hanging="567"/>
        <w:contextualSpacing/>
        <w:jc w:val="both"/>
        <w:rPr>
          <w:sz w:val="22"/>
          <w:szCs w:val="22"/>
          <w:lang w:eastAsia="en-US"/>
        </w:rPr>
      </w:pPr>
      <w:r w:rsidRPr="00470DCB">
        <w:rPr>
          <w:sz w:val="22"/>
          <w:szCs w:val="22"/>
          <w:lang w:eastAsia="en-US"/>
        </w:rPr>
        <w:t>Līguma summa ir  </w:t>
      </w:r>
      <w:r w:rsidR="009C5C86" w:rsidRPr="00470DCB">
        <w:rPr>
          <w:b/>
          <w:sz w:val="22"/>
          <w:szCs w:val="22"/>
          <w:lang w:eastAsia="en-US"/>
        </w:rPr>
        <w:t>10 778,00</w:t>
      </w:r>
      <w:r w:rsidRPr="00470DCB">
        <w:rPr>
          <w:i/>
          <w:sz w:val="22"/>
          <w:szCs w:val="22"/>
          <w:lang w:eastAsia="en-US"/>
        </w:rPr>
        <w:t xml:space="preserve"> </w:t>
      </w:r>
      <w:proofErr w:type="spellStart"/>
      <w:r w:rsidRPr="00470DCB">
        <w:rPr>
          <w:b/>
          <w:i/>
          <w:sz w:val="22"/>
          <w:szCs w:val="22"/>
          <w:lang w:eastAsia="en-US"/>
        </w:rPr>
        <w:t>euro</w:t>
      </w:r>
      <w:proofErr w:type="spellEnd"/>
      <w:r w:rsidRPr="00470DCB">
        <w:rPr>
          <w:sz w:val="22"/>
          <w:szCs w:val="22"/>
          <w:lang w:eastAsia="en-US"/>
        </w:rPr>
        <w:t xml:space="preserve"> (</w:t>
      </w:r>
      <w:r w:rsidR="009C5C86" w:rsidRPr="00470DCB">
        <w:rPr>
          <w:sz w:val="22"/>
          <w:szCs w:val="22"/>
          <w:lang w:eastAsia="en-US"/>
        </w:rPr>
        <w:t>desmit tūkstoši septiņi simti septiņdesmit astoņi</w:t>
      </w:r>
      <w:r w:rsidRPr="00470DCB">
        <w:rPr>
          <w:sz w:val="22"/>
          <w:szCs w:val="22"/>
          <w:lang w:eastAsia="en-US"/>
        </w:rPr>
        <w:t xml:space="preserve"> </w:t>
      </w:r>
      <w:proofErr w:type="spellStart"/>
      <w:r w:rsidRPr="00470DCB">
        <w:rPr>
          <w:i/>
          <w:sz w:val="22"/>
          <w:szCs w:val="22"/>
          <w:lang w:eastAsia="en-US"/>
        </w:rPr>
        <w:t>euro</w:t>
      </w:r>
      <w:proofErr w:type="spellEnd"/>
      <w:r w:rsidRPr="00470DCB">
        <w:rPr>
          <w:sz w:val="22"/>
          <w:szCs w:val="22"/>
          <w:lang w:eastAsia="en-US"/>
        </w:rPr>
        <w:t xml:space="preserve"> un </w:t>
      </w:r>
      <w:r w:rsidR="009C5C86" w:rsidRPr="00470DCB">
        <w:rPr>
          <w:sz w:val="22"/>
          <w:szCs w:val="22"/>
          <w:lang w:eastAsia="en-US"/>
        </w:rPr>
        <w:t>00</w:t>
      </w:r>
      <w:r w:rsidRPr="00470DCB">
        <w:rPr>
          <w:sz w:val="22"/>
          <w:szCs w:val="22"/>
          <w:lang w:eastAsia="en-US"/>
        </w:rPr>
        <w:t xml:space="preserve"> centi), pievienotās vērtības nodoklis (turpmāk – PVN) 21% (divdesmit viena procenta) apmērā ir </w:t>
      </w:r>
      <w:r w:rsidR="009C5C86" w:rsidRPr="00470DCB">
        <w:rPr>
          <w:b/>
          <w:sz w:val="22"/>
          <w:szCs w:val="22"/>
          <w:lang w:eastAsia="en-US"/>
        </w:rPr>
        <w:t>2 263,38</w:t>
      </w:r>
      <w:r w:rsidRPr="00470DCB">
        <w:rPr>
          <w:b/>
          <w:sz w:val="22"/>
          <w:szCs w:val="22"/>
          <w:lang w:eastAsia="en-US"/>
        </w:rPr>
        <w:t xml:space="preserve"> </w:t>
      </w:r>
      <w:proofErr w:type="spellStart"/>
      <w:r w:rsidRPr="00470DCB">
        <w:rPr>
          <w:b/>
          <w:i/>
          <w:sz w:val="22"/>
          <w:szCs w:val="22"/>
          <w:lang w:eastAsia="en-US"/>
        </w:rPr>
        <w:t>euro</w:t>
      </w:r>
      <w:proofErr w:type="spellEnd"/>
      <w:r w:rsidRPr="00470DCB">
        <w:rPr>
          <w:i/>
          <w:sz w:val="22"/>
          <w:szCs w:val="22"/>
          <w:lang w:eastAsia="en-US"/>
        </w:rPr>
        <w:t xml:space="preserve"> </w:t>
      </w:r>
      <w:r w:rsidRPr="00470DCB">
        <w:rPr>
          <w:sz w:val="22"/>
          <w:szCs w:val="22"/>
          <w:lang w:eastAsia="en-US"/>
        </w:rPr>
        <w:t>(</w:t>
      </w:r>
      <w:r w:rsidR="009C5C86" w:rsidRPr="00470DCB">
        <w:rPr>
          <w:sz w:val="22"/>
          <w:szCs w:val="22"/>
          <w:lang w:eastAsia="en-US"/>
        </w:rPr>
        <w:t>divi tūkstoši divi simti sešdesmit trīs</w:t>
      </w:r>
      <w:r w:rsidRPr="00470DCB">
        <w:rPr>
          <w:sz w:val="22"/>
          <w:szCs w:val="22"/>
          <w:lang w:eastAsia="en-US"/>
        </w:rPr>
        <w:t xml:space="preserve"> </w:t>
      </w:r>
      <w:proofErr w:type="spellStart"/>
      <w:r w:rsidRPr="00470DCB">
        <w:rPr>
          <w:i/>
          <w:sz w:val="22"/>
          <w:szCs w:val="22"/>
          <w:lang w:eastAsia="en-US"/>
        </w:rPr>
        <w:t>euro</w:t>
      </w:r>
      <w:proofErr w:type="spellEnd"/>
      <w:r w:rsidRPr="00470DCB">
        <w:rPr>
          <w:sz w:val="22"/>
          <w:szCs w:val="22"/>
          <w:lang w:eastAsia="en-US"/>
        </w:rPr>
        <w:t xml:space="preserve"> un </w:t>
      </w:r>
      <w:r w:rsidR="009C5C86" w:rsidRPr="00470DCB">
        <w:rPr>
          <w:sz w:val="22"/>
          <w:szCs w:val="22"/>
          <w:lang w:eastAsia="en-US"/>
        </w:rPr>
        <w:t>38</w:t>
      </w:r>
      <w:r w:rsidRPr="00470DCB">
        <w:rPr>
          <w:sz w:val="22"/>
          <w:szCs w:val="22"/>
          <w:lang w:eastAsia="en-US"/>
        </w:rPr>
        <w:t xml:space="preserve"> centi). Līguma summa, ieskaitot PVN, ir </w:t>
      </w:r>
      <w:r w:rsidR="009C5C86" w:rsidRPr="00470DCB">
        <w:rPr>
          <w:b/>
          <w:sz w:val="22"/>
          <w:szCs w:val="22"/>
          <w:lang w:eastAsia="en-US"/>
        </w:rPr>
        <w:t>13 041,38</w:t>
      </w:r>
      <w:r w:rsidRPr="00470DCB">
        <w:rPr>
          <w:b/>
          <w:sz w:val="22"/>
          <w:szCs w:val="22"/>
          <w:lang w:eastAsia="en-US"/>
        </w:rPr>
        <w:t xml:space="preserve"> </w:t>
      </w:r>
      <w:proofErr w:type="spellStart"/>
      <w:r w:rsidRPr="00470DCB">
        <w:rPr>
          <w:b/>
          <w:i/>
          <w:sz w:val="22"/>
          <w:szCs w:val="22"/>
          <w:lang w:eastAsia="en-US"/>
        </w:rPr>
        <w:t>euro</w:t>
      </w:r>
      <w:proofErr w:type="spellEnd"/>
      <w:r w:rsidRPr="00470DCB">
        <w:rPr>
          <w:b/>
          <w:sz w:val="22"/>
          <w:szCs w:val="22"/>
          <w:lang w:eastAsia="en-US"/>
        </w:rPr>
        <w:t xml:space="preserve"> </w:t>
      </w:r>
      <w:r w:rsidRPr="00470DCB">
        <w:rPr>
          <w:sz w:val="22"/>
          <w:szCs w:val="22"/>
          <w:lang w:eastAsia="en-US"/>
        </w:rPr>
        <w:t>(</w:t>
      </w:r>
      <w:r w:rsidR="009C5C86" w:rsidRPr="00470DCB">
        <w:rPr>
          <w:sz w:val="22"/>
          <w:szCs w:val="22"/>
          <w:lang w:eastAsia="en-US"/>
        </w:rPr>
        <w:t xml:space="preserve">trīspadsmit tūkstoši četrdesmit viens </w:t>
      </w:r>
      <w:proofErr w:type="spellStart"/>
      <w:r w:rsidRPr="00470DCB">
        <w:rPr>
          <w:i/>
          <w:sz w:val="22"/>
          <w:szCs w:val="22"/>
          <w:lang w:eastAsia="en-US"/>
        </w:rPr>
        <w:t>euro</w:t>
      </w:r>
      <w:proofErr w:type="spellEnd"/>
      <w:r w:rsidRPr="00470DCB">
        <w:rPr>
          <w:sz w:val="22"/>
          <w:szCs w:val="22"/>
          <w:lang w:eastAsia="en-US"/>
        </w:rPr>
        <w:t xml:space="preserve"> un </w:t>
      </w:r>
      <w:r w:rsidR="009C5C86" w:rsidRPr="00470DCB">
        <w:rPr>
          <w:sz w:val="22"/>
          <w:szCs w:val="22"/>
          <w:lang w:eastAsia="en-US"/>
        </w:rPr>
        <w:t>38</w:t>
      </w:r>
      <w:r w:rsidRPr="00470DCB">
        <w:rPr>
          <w:sz w:val="22"/>
          <w:szCs w:val="22"/>
          <w:lang w:eastAsia="en-US"/>
        </w:rPr>
        <w:t xml:space="preserve"> centi).</w:t>
      </w:r>
    </w:p>
    <w:p w14:paraId="6539789E" w14:textId="77777777" w:rsidR="003B6A51" w:rsidRPr="00470DCB" w:rsidRDefault="007A6DE9" w:rsidP="00E07220">
      <w:pPr>
        <w:numPr>
          <w:ilvl w:val="1"/>
          <w:numId w:val="16"/>
        </w:numPr>
        <w:tabs>
          <w:tab w:val="clear" w:pos="360"/>
          <w:tab w:val="num" w:pos="-2127"/>
          <w:tab w:val="num" w:pos="567"/>
        </w:tabs>
        <w:suppressAutoHyphens w:val="0"/>
        <w:spacing w:after="160"/>
        <w:ind w:left="567" w:right="-272" w:hanging="567"/>
        <w:contextualSpacing/>
        <w:jc w:val="both"/>
        <w:rPr>
          <w:sz w:val="22"/>
          <w:szCs w:val="22"/>
          <w:lang w:eastAsia="en-US"/>
        </w:rPr>
      </w:pPr>
      <w:r w:rsidRPr="00470DCB">
        <w:rPr>
          <w:sz w:val="22"/>
          <w:szCs w:val="22"/>
          <w:lang w:eastAsia="en-US"/>
        </w:rPr>
        <w:t>Līguma summa sastāv no:</w:t>
      </w:r>
    </w:p>
    <w:p w14:paraId="68D53D0F" w14:textId="6EF8FC1C" w:rsidR="003B6A51" w:rsidRPr="00470DCB" w:rsidRDefault="007A6DE9" w:rsidP="00B074AB">
      <w:pPr>
        <w:numPr>
          <w:ilvl w:val="2"/>
          <w:numId w:val="16"/>
        </w:numPr>
        <w:tabs>
          <w:tab w:val="clear" w:pos="1440"/>
          <w:tab w:val="num" w:pos="502"/>
          <w:tab w:val="num" w:pos="1287"/>
        </w:tabs>
        <w:suppressAutoHyphens w:val="0"/>
        <w:spacing w:after="160"/>
        <w:ind w:left="1287" w:right="-272"/>
        <w:contextualSpacing/>
        <w:jc w:val="both"/>
        <w:rPr>
          <w:sz w:val="22"/>
          <w:szCs w:val="22"/>
          <w:lang w:eastAsia="en-US"/>
        </w:rPr>
      </w:pPr>
      <w:r w:rsidRPr="00470DCB">
        <w:rPr>
          <w:sz w:val="22"/>
          <w:szCs w:val="22"/>
          <w:lang w:eastAsia="en-US"/>
        </w:rPr>
        <w:t xml:space="preserve">samaksas par būvuzraudzību </w:t>
      </w:r>
      <w:r w:rsidR="009C5C86" w:rsidRPr="00470DCB">
        <w:rPr>
          <w:b/>
          <w:sz w:val="22"/>
          <w:szCs w:val="22"/>
          <w:lang w:eastAsia="en-US"/>
        </w:rPr>
        <w:t>9 800,00</w:t>
      </w:r>
      <w:r w:rsidRPr="00470DCB">
        <w:rPr>
          <w:i/>
          <w:sz w:val="22"/>
          <w:szCs w:val="22"/>
          <w:lang w:eastAsia="en-US"/>
        </w:rPr>
        <w:t xml:space="preserve"> </w:t>
      </w:r>
      <w:proofErr w:type="spellStart"/>
      <w:r w:rsidRPr="00470DCB">
        <w:rPr>
          <w:b/>
          <w:i/>
          <w:sz w:val="22"/>
          <w:szCs w:val="22"/>
          <w:lang w:eastAsia="en-US"/>
        </w:rPr>
        <w:t>euro</w:t>
      </w:r>
      <w:proofErr w:type="spellEnd"/>
      <w:r w:rsidRPr="00470DCB">
        <w:rPr>
          <w:sz w:val="22"/>
          <w:szCs w:val="22"/>
          <w:lang w:eastAsia="en-US"/>
        </w:rPr>
        <w:t xml:space="preserve"> (</w:t>
      </w:r>
      <w:r w:rsidR="009C5C86" w:rsidRPr="00470DCB">
        <w:rPr>
          <w:sz w:val="22"/>
          <w:szCs w:val="22"/>
          <w:lang w:eastAsia="en-US"/>
        </w:rPr>
        <w:t>deviņi tūkstoši astoņi simti</w:t>
      </w:r>
      <w:r w:rsidRPr="00470DCB">
        <w:rPr>
          <w:sz w:val="22"/>
          <w:szCs w:val="22"/>
          <w:lang w:eastAsia="en-US"/>
        </w:rPr>
        <w:t xml:space="preserve"> </w:t>
      </w:r>
      <w:proofErr w:type="spellStart"/>
      <w:r w:rsidRPr="00470DCB">
        <w:rPr>
          <w:i/>
          <w:sz w:val="22"/>
          <w:szCs w:val="22"/>
          <w:lang w:eastAsia="en-US"/>
        </w:rPr>
        <w:t>euro</w:t>
      </w:r>
      <w:proofErr w:type="spellEnd"/>
      <w:r w:rsidRPr="00470DCB">
        <w:rPr>
          <w:sz w:val="22"/>
          <w:szCs w:val="22"/>
          <w:lang w:eastAsia="en-US"/>
        </w:rPr>
        <w:t xml:space="preserve"> un </w:t>
      </w:r>
      <w:r w:rsidR="009C5C86" w:rsidRPr="00470DCB">
        <w:rPr>
          <w:sz w:val="22"/>
          <w:szCs w:val="22"/>
          <w:lang w:eastAsia="en-US"/>
        </w:rPr>
        <w:t>00</w:t>
      </w:r>
      <w:r w:rsidRPr="00470DCB">
        <w:rPr>
          <w:sz w:val="22"/>
          <w:szCs w:val="22"/>
          <w:lang w:eastAsia="en-US"/>
        </w:rPr>
        <w:t xml:space="preserve"> centi) apmērā, PVN 21% apmērā ir </w:t>
      </w:r>
      <w:r w:rsidR="009C5C86" w:rsidRPr="00470DCB">
        <w:rPr>
          <w:b/>
          <w:sz w:val="22"/>
          <w:szCs w:val="22"/>
          <w:lang w:eastAsia="en-US"/>
        </w:rPr>
        <w:t>2 058,00</w:t>
      </w:r>
      <w:r w:rsidRPr="00470DCB">
        <w:rPr>
          <w:b/>
          <w:sz w:val="22"/>
          <w:szCs w:val="22"/>
          <w:lang w:eastAsia="en-US"/>
        </w:rPr>
        <w:t xml:space="preserve"> </w:t>
      </w:r>
      <w:proofErr w:type="spellStart"/>
      <w:r w:rsidRPr="00470DCB">
        <w:rPr>
          <w:b/>
          <w:i/>
          <w:sz w:val="22"/>
          <w:szCs w:val="22"/>
          <w:lang w:eastAsia="en-US"/>
        </w:rPr>
        <w:t>euro</w:t>
      </w:r>
      <w:proofErr w:type="spellEnd"/>
      <w:r w:rsidRPr="00470DCB">
        <w:rPr>
          <w:i/>
          <w:sz w:val="22"/>
          <w:szCs w:val="22"/>
          <w:lang w:eastAsia="en-US"/>
        </w:rPr>
        <w:t xml:space="preserve"> </w:t>
      </w:r>
      <w:r w:rsidRPr="00470DCB">
        <w:rPr>
          <w:sz w:val="22"/>
          <w:szCs w:val="22"/>
          <w:lang w:eastAsia="en-US"/>
        </w:rPr>
        <w:t>(</w:t>
      </w:r>
      <w:r w:rsidR="009C5C86" w:rsidRPr="00470DCB">
        <w:rPr>
          <w:sz w:val="22"/>
          <w:szCs w:val="22"/>
          <w:lang w:eastAsia="en-US"/>
        </w:rPr>
        <w:t>divi tūkstoši piecdesmit astoņi</w:t>
      </w:r>
      <w:r w:rsidRPr="00470DCB">
        <w:rPr>
          <w:sz w:val="22"/>
          <w:szCs w:val="22"/>
          <w:lang w:eastAsia="en-US"/>
        </w:rPr>
        <w:t xml:space="preserve"> </w:t>
      </w:r>
      <w:proofErr w:type="spellStart"/>
      <w:r w:rsidRPr="00470DCB">
        <w:rPr>
          <w:i/>
          <w:sz w:val="22"/>
          <w:szCs w:val="22"/>
          <w:lang w:eastAsia="en-US"/>
        </w:rPr>
        <w:t>euro</w:t>
      </w:r>
      <w:proofErr w:type="spellEnd"/>
      <w:r w:rsidRPr="00470DCB">
        <w:rPr>
          <w:sz w:val="22"/>
          <w:szCs w:val="22"/>
          <w:lang w:eastAsia="en-US"/>
        </w:rPr>
        <w:t xml:space="preserve"> un </w:t>
      </w:r>
      <w:r w:rsidR="009C5C86" w:rsidRPr="00470DCB">
        <w:rPr>
          <w:sz w:val="22"/>
          <w:szCs w:val="22"/>
          <w:lang w:eastAsia="en-US"/>
        </w:rPr>
        <w:t>00</w:t>
      </w:r>
      <w:r w:rsidRPr="00470DCB">
        <w:rPr>
          <w:sz w:val="22"/>
          <w:szCs w:val="22"/>
          <w:lang w:eastAsia="en-US"/>
        </w:rPr>
        <w:t xml:space="preserve"> centi), kopā </w:t>
      </w:r>
      <w:r w:rsidR="009C5C86" w:rsidRPr="00470DCB">
        <w:rPr>
          <w:b/>
          <w:sz w:val="22"/>
          <w:szCs w:val="22"/>
          <w:lang w:eastAsia="en-US"/>
        </w:rPr>
        <w:t>11 858,00</w:t>
      </w:r>
      <w:r w:rsidRPr="00470DCB">
        <w:rPr>
          <w:b/>
          <w:sz w:val="22"/>
          <w:szCs w:val="22"/>
          <w:lang w:eastAsia="en-US"/>
        </w:rPr>
        <w:t xml:space="preserve"> </w:t>
      </w:r>
      <w:proofErr w:type="spellStart"/>
      <w:r w:rsidRPr="00470DCB">
        <w:rPr>
          <w:b/>
          <w:i/>
          <w:sz w:val="22"/>
          <w:szCs w:val="22"/>
          <w:lang w:eastAsia="en-US"/>
        </w:rPr>
        <w:t>euro</w:t>
      </w:r>
      <w:proofErr w:type="spellEnd"/>
      <w:r w:rsidRPr="00470DCB">
        <w:rPr>
          <w:i/>
          <w:sz w:val="22"/>
          <w:szCs w:val="22"/>
          <w:lang w:eastAsia="en-US"/>
        </w:rPr>
        <w:t xml:space="preserve"> </w:t>
      </w:r>
      <w:r w:rsidRPr="00470DCB">
        <w:rPr>
          <w:sz w:val="22"/>
          <w:szCs w:val="22"/>
          <w:lang w:eastAsia="en-US"/>
        </w:rPr>
        <w:t>(</w:t>
      </w:r>
      <w:r w:rsidR="009C5C86" w:rsidRPr="00470DCB">
        <w:rPr>
          <w:sz w:val="22"/>
          <w:szCs w:val="22"/>
          <w:lang w:eastAsia="en-US"/>
        </w:rPr>
        <w:t>vienpadsmit tūkstoši astoņi simti piecdesmit astoņi</w:t>
      </w:r>
      <w:r w:rsidRPr="00470DCB">
        <w:rPr>
          <w:sz w:val="22"/>
          <w:szCs w:val="22"/>
          <w:lang w:eastAsia="en-US"/>
        </w:rPr>
        <w:t xml:space="preserve"> </w:t>
      </w:r>
      <w:proofErr w:type="spellStart"/>
      <w:r w:rsidRPr="00470DCB">
        <w:rPr>
          <w:i/>
          <w:sz w:val="22"/>
          <w:szCs w:val="22"/>
          <w:lang w:eastAsia="en-US"/>
        </w:rPr>
        <w:t>euro</w:t>
      </w:r>
      <w:proofErr w:type="spellEnd"/>
      <w:r w:rsidRPr="00470DCB">
        <w:rPr>
          <w:sz w:val="22"/>
          <w:szCs w:val="22"/>
          <w:lang w:eastAsia="en-US"/>
        </w:rPr>
        <w:t xml:space="preserve"> un </w:t>
      </w:r>
      <w:r w:rsidR="009C5C86" w:rsidRPr="00470DCB">
        <w:rPr>
          <w:sz w:val="22"/>
          <w:szCs w:val="22"/>
          <w:lang w:eastAsia="en-US"/>
        </w:rPr>
        <w:t>00</w:t>
      </w:r>
      <w:r w:rsidRPr="00470DCB">
        <w:rPr>
          <w:sz w:val="22"/>
          <w:szCs w:val="22"/>
          <w:lang w:eastAsia="en-US"/>
        </w:rPr>
        <w:t xml:space="preserve"> centi) atbilstoši Līguma pielikuma Nr.2 “Darbu daudzumu uz izmaksu saraksts” izmaksu pozīcijām;</w:t>
      </w:r>
    </w:p>
    <w:p w14:paraId="5794455C" w14:textId="73F2D351" w:rsidR="003B6A51" w:rsidRPr="00470DCB" w:rsidRDefault="007A6DE9" w:rsidP="00B074AB">
      <w:pPr>
        <w:numPr>
          <w:ilvl w:val="2"/>
          <w:numId w:val="16"/>
        </w:numPr>
        <w:tabs>
          <w:tab w:val="clear" w:pos="1440"/>
          <w:tab w:val="num" w:pos="502"/>
          <w:tab w:val="num" w:pos="1287"/>
        </w:tabs>
        <w:suppressAutoHyphens w:val="0"/>
        <w:spacing w:after="160"/>
        <w:ind w:left="1287" w:right="-272"/>
        <w:contextualSpacing/>
        <w:jc w:val="both"/>
        <w:rPr>
          <w:sz w:val="22"/>
          <w:szCs w:val="22"/>
          <w:lang w:eastAsia="en-US"/>
        </w:rPr>
      </w:pPr>
      <w:r w:rsidRPr="00470DCB">
        <w:rPr>
          <w:sz w:val="22"/>
          <w:szCs w:val="22"/>
          <w:lang w:eastAsia="en-US"/>
        </w:rPr>
        <w:lastRenderedPageBreak/>
        <w:t xml:space="preserve">samaksas par laboratoriskajām pārbaudēm </w:t>
      </w:r>
      <w:r w:rsidR="009C5C86" w:rsidRPr="00470DCB">
        <w:rPr>
          <w:b/>
          <w:bCs/>
          <w:sz w:val="22"/>
          <w:szCs w:val="22"/>
          <w:lang w:eastAsia="en-US"/>
        </w:rPr>
        <w:t xml:space="preserve">978,00 </w:t>
      </w:r>
      <w:proofErr w:type="spellStart"/>
      <w:r w:rsidRPr="00470DCB">
        <w:rPr>
          <w:b/>
          <w:i/>
          <w:sz w:val="22"/>
          <w:szCs w:val="22"/>
          <w:lang w:eastAsia="en-US"/>
        </w:rPr>
        <w:t>euro</w:t>
      </w:r>
      <w:proofErr w:type="spellEnd"/>
      <w:r w:rsidRPr="00470DCB">
        <w:rPr>
          <w:sz w:val="22"/>
          <w:szCs w:val="22"/>
          <w:lang w:eastAsia="en-US"/>
        </w:rPr>
        <w:t xml:space="preserve"> (</w:t>
      </w:r>
      <w:r w:rsidR="009C5C86" w:rsidRPr="00470DCB">
        <w:rPr>
          <w:sz w:val="22"/>
          <w:szCs w:val="22"/>
          <w:lang w:eastAsia="en-US"/>
        </w:rPr>
        <w:t>deviņi simti septiņdesmit astoņi</w:t>
      </w:r>
      <w:r w:rsidRPr="00470DCB">
        <w:rPr>
          <w:sz w:val="22"/>
          <w:szCs w:val="22"/>
          <w:lang w:eastAsia="en-US"/>
        </w:rPr>
        <w:t xml:space="preserve"> </w:t>
      </w:r>
      <w:proofErr w:type="spellStart"/>
      <w:r w:rsidRPr="00470DCB">
        <w:rPr>
          <w:i/>
          <w:sz w:val="22"/>
          <w:szCs w:val="22"/>
          <w:lang w:eastAsia="en-US"/>
        </w:rPr>
        <w:t>euro</w:t>
      </w:r>
      <w:proofErr w:type="spellEnd"/>
      <w:r w:rsidRPr="00470DCB">
        <w:rPr>
          <w:sz w:val="22"/>
          <w:szCs w:val="22"/>
          <w:lang w:eastAsia="en-US"/>
        </w:rPr>
        <w:t xml:space="preserve"> un </w:t>
      </w:r>
      <w:r w:rsidR="009C5C86" w:rsidRPr="00470DCB">
        <w:rPr>
          <w:sz w:val="22"/>
          <w:szCs w:val="22"/>
          <w:lang w:eastAsia="en-US"/>
        </w:rPr>
        <w:t>00</w:t>
      </w:r>
      <w:r w:rsidRPr="00470DCB">
        <w:rPr>
          <w:sz w:val="22"/>
          <w:szCs w:val="22"/>
          <w:lang w:eastAsia="en-US"/>
        </w:rPr>
        <w:t xml:space="preserve"> centi) apmērā, PVN 21% apmērā ir </w:t>
      </w:r>
      <w:r w:rsidR="009C5C86" w:rsidRPr="00470DCB">
        <w:rPr>
          <w:b/>
          <w:sz w:val="22"/>
          <w:szCs w:val="22"/>
          <w:lang w:eastAsia="en-US"/>
        </w:rPr>
        <w:t>205,38</w:t>
      </w:r>
      <w:r w:rsidRPr="00470DCB">
        <w:rPr>
          <w:b/>
          <w:sz w:val="22"/>
          <w:szCs w:val="22"/>
          <w:lang w:eastAsia="en-US"/>
        </w:rPr>
        <w:t xml:space="preserve"> </w:t>
      </w:r>
      <w:proofErr w:type="spellStart"/>
      <w:r w:rsidRPr="00470DCB">
        <w:rPr>
          <w:b/>
          <w:i/>
          <w:sz w:val="22"/>
          <w:szCs w:val="22"/>
          <w:lang w:eastAsia="en-US"/>
        </w:rPr>
        <w:t>euro</w:t>
      </w:r>
      <w:proofErr w:type="spellEnd"/>
      <w:r w:rsidRPr="00470DCB">
        <w:rPr>
          <w:i/>
          <w:sz w:val="22"/>
          <w:szCs w:val="22"/>
          <w:lang w:eastAsia="en-US"/>
        </w:rPr>
        <w:t xml:space="preserve"> </w:t>
      </w:r>
      <w:r w:rsidRPr="00470DCB">
        <w:rPr>
          <w:sz w:val="22"/>
          <w:szCs w:val="22"/>
          <w:lang w:eastAsia="en-US"/>
        </w:rPr>
        <w:t>(</w:t>
      </w:r>
      <w:r w:rsidR="009C5C86" w:rsidRPr="00470DCB">
        <w:rPr>
          <w:sz w:val="22"/>
          <w:szCs w:val="22"/>
          <w:lang w:eastAsia="en-US"/>
        </w:rPr>
        <w:t>divi simti pieci</w:t>
      </w:r>
      <w:r w:rsidRPr="00470DCB">
        <w:rPr>
          <w:sz w:val="22"/>
          <w:szCs w:val="22"/>
          <w:lang w:eastAsia="en-US"/>
        </w:rPr>
        <w:t xml:space="preserve"> </w:t>
      </w:r>
      <w:proofErr w:type="spellStart"/>
      <w:r w:rsidRPr="00470DCB">
        <w:rPr>
          <w:i/>
          <w:sz w:val="22"/>
          <w:szCs w:val="22"/>
          <w:lang w:eastAsia="en-US"/>
        </w:rPr>
        <w:t>euro</w:t>
      </w:r>
      <w:proofErr w:type="spellEnd"/>
      <w:r w:rsidRPr="00470DCB">
        <w:rPr>
          <w:sz w:val="22"/>
          <w:szCs w:val="22"/>
          <w:lang w:eastAsia="en-US"/>
        </w:rPr>
        <w:t xml:space="preserve"> un </w:t>
      </w:r>
      <w:r w:rsidR="009C5C86" w:rsidRPr="00470DCB">
        <w:rPr>
          <w:sz w:val="22"/>
          <w:szCs w:val="22"/>
          <w:lang w:eastAsia="en-US"/>
        </w:rPr>
        <w:t>38</w:t>
      </w:r>
      <w:r w:rsidRPr="00470DCB">
        <w:rPr>
          <w:sz w:val="22"/>
          <w:szCs w:val="22"/>
          <w:lang w:eastAsia="en-US"/>
        </w:rPr>
        <w:t xml:space="preserve"> centi), kopā</w:t>
      </w:r>
      <w:r w:rsidR="00890AA6" w:rsidRPr="00470DCB">
        <w:rPr>
          <w:sz w:val="22"/>
          <w:szCs w:val="22"/>
          <w:lang w:eastAsia="en-US"/>
        </w:rPr>
        <w:t xml:space="preserve"> </w:t>
      </w:r>
      <w:r w:rsidR="00890AA6" w:rsidRPr="00470DCB">
        <w:rPr>
          <w:b/>
          <w:bCs/>
          <w:sz w:val="22"/>
          <w:szCs w:val="22"/>
          <w:lang w:eastAsia="en-US"/>
        </w:rPr>
        <w:t>1 138,38</w:t>
      </w:r>
      <w:r w:rsidRPr="00470DCB">
        <w:rPr>
          <w:b/>
          <w:sz w:val="22"/>
          <w:szCs w:val="22"/>
          <w:lang w:eastAsia="en-US"/>
        </w:rPr>
        <w:t xml:space="preserve"> </w:t>
      </w:r>
      <w:proofErr w:type="spellStart"/>
      <w:r w:rsidRPr="00470DCB">
        <w:rPr>
          <w:b/>
          <w:i/>
          <w:sz w:val="22"/>
          <w:szCs w:val="22"/>
          <w:lang w:eastAsia="en-US"/>
        </w:rPr>
        <w:t>euro</w:t>
      </w:r>
      <w:proofErr w:type="spellEnd"/>
      <w:r w:rsidRPr="00470DCB">
        <w:rPr>
          <w:i/>
          <w:sz w:val="22"/>
          <w:szCs w:val="22"/>
          <w:lang w:eastAsia="en-US"/>
        </w:rPr>
        <w:t xml:space="preserve"> </w:t>
      </w:r>
      <w:r w:rsidRPr="00470DCB">
        <w:rPr>
          <w:sz w:val="22"/>
          <w:szCs w:val="22"/>
          <w:lang w:eastAsia="en-US"/>
        </w:rPr>
        <w:t>(</w:t>
      </w:r>
      <w:r w:rsidR="00890AA6" w:rsidRPr="00470DCB">
        <w:rPr>
          <w:sz w:val="22"/>
          <w:szCs w:val="22"/>
          <w:lang w:eastAsia="en-US"/>
        </w:rPr>
        <w:t>viens tūkstotis viens simts trīsdesmit astoņi</w:t>
      </w:r>
      <w:r w:rsidRPr="00470DCB">
        <w:rPr>
          <w:sz w:val="22"/>
          <w:szCs w:val="22"/>
          <w:lang w:eastAsia="en-US"/>
        </w:rPr>
        <w:t xml:space="preserve"> </w:t>
      </w:r>
      <w:proofErr w:type="spellStart"/>
      <w:r w:rsidRPr="00470DCB">
        <w:rPr>
          <w:i/>
          <w:sz w:val="22"/>
          <w:szCs w:val="22"/>
          <w:lang w:eastAsia="en-US"/>
        </w:rPr>
        <w:t>euro</w:t>
      </w:r>
      <w:proofErr w:type="spellEnd"/>
      <w:r w:rsidRPr="00470DCB">
        <w:rPr>
          <w:sz w:val="22"/>
          <w:szCs w:val="22"/>
          <w:lang w:eastAsia="en-US"/>
        </w:rPr>
        <w:t xml:space="preserve"> un </w:t>
      </w:r>
      <w:r w:rsidR="009C5C86" w:rsidRPr="00470DCB">
        <w:rPr>
          <w:sz w:val="22"/>
          <w:szCs w:val="22"/>
          <w:lang w:eastAsia="en-US"/>
        </w:rPr>
        <w:t>38</w:t>
      </w:r>
      <w:r w:rsidRPr="00470DCB">
        <w:rPr>
          <w:sz w:val="22"/>
          <w:szCs w:val="22"/>
          <w:lang w:eastAsia="en-US"/>
        </w:rPr>
        <w:t xml:space="preserve"> centi), kas ir izmaksājama atbilstoši faktiski paveiktajam apjomam saskaņā ar Līguma pielikumā Nr.2 “Darbu daudzumu uz izmaksu saraksts” izmaksu pozīcijām un to sadalījumam</w:t>
      </w:r>
      <w:r w:rsidR="00946F4A" w:rsidRPr="00470DCB">
        <w:rPr>
          <w:sz w:val="22"/>
          <w:szCs w:val="22"/>
          <w:lang w:eastAsia="en-US"/>
        </w:rPr>
        <w:t>.</w:t>
      </w:r>
    </w:p>
    <w:p w14:paraId="38AA54F7" w14:textId="77777777" w:rsidR="00CF4BFF" w:rsidRPr="00470DCB" w:rsidRDefault="007A6DE9" w:rsidP="00CF4BFF">
      <w:pPr>
        <w:numPr>
          <w:ilvl w:val="1"/>
          <w:numId w:val="16"/>
        </w:numPr>
        <w:tabs>
          <w:tab w:val="num" w:pos="-2127"/>
          <w:tab w:val="num" w:pos="502"/>
        </w:tabs>
        <w:suppressAutoHyphens w:val="0"/>
        <w:spacing w:after="160"/>
        <w:ind w:left="567" w:right="-272" w:hanging="567"/>
        <w:contextualSpacing/>
        <w:jc w:val="both"/>
        <w:rPr>
          <w:sz w:val="22"/>
          <w:szCs w:val="22"/>
          <w:lang w:eastAsia="en-US"/>
        </w:rPr>
      </w:pPr>
      <w:r w:rsidRPr="00470DCB">
        <w:rPr>
          <w:sz w:val="22"/>
          <w:szCs w:val="22"/>
          <w:lang w:eastAsia="en-US"/>
        </w:rPr>
        <w:t xml:space="preserve">Samaksas kārtība par veiktajiem Darbiem: </w:t>
      </w:r>
    </w:p>
    <w:p w14:paraId="798A5BA6" w14:textId="77777777" w:rsidR="00CF4BFF" w:rsidRPr="00470DCB" w:rsidRDefault="007A6DE9" w:rsidP="00CF4BFF">
      <w:pPr>
        <w:numPr>
          <w:ilvl w:val="2"/>
          <w:numId w:val="16"/>
        </w:numPr>
        <w:tabs>
          <w:tab w:val="clear" w:pos="1440"/>
          <w:tab w:val="num" w:pos="1276"/>
        </w:tabs>
        <w:suppressAutoHyphens w:val="0"/>
        <w:ind w:left="1276" w:right="-272" w:hanging="709"/>
        <w:contextualSpacing/>
        <w:jc w:val="both"/>
        <w:rPr>
          <w:sz w:val="22"/>
          <w:szCs w:val="22"/>
          <w:lang w:eastAsia="en-US"/>
        </w:rPr>
      </w:pPr>
      <w:r w:rsidRPr="00470DCB">
        <w:rPr>
          <w:sz w:val="22"/>
          <w:szCs w:val="22"/>
          <w:lang w:eastAsia="en-US"/>
        </w:rPr>
        <w:t xml:space="preserve">Līguma 3.2.punktā minētā summa tiek samaksāta </w:t>
      </w:r>
      <w:r w:rsidRPr="00470DCB">
        <w:rPr>
          <w:b/>
          <w:sz w:val="22"/>
          <w:szCs w:val="22"/>
          <w:lang w:eastAsia="en-US"/>
        </w:rPr>
        <w:t>30 (trīsdesmit) kalendāro dienu</w:t>
      </w:r>
      <w:r w:rsidRPr="00470DCB">
        <w:rPr>
          <w:sz w:val="22"/>
          <w:szCs w:val="22"/>
          <w:lang w:eastAsia="en-US"/>
        </w:rPr>
        <w:t xml:space="preserve"> laikā pēc Objekta nodošanas ekspluatācijā/atzīmes par būvdarbu pabeigšanu saņemšanas Objektā (ja tādu paredz normatīvie akti), abpusēja darbu nodošanas-pieņemšanas akta parakstīšanas un rēķina saņemšanas no Izpildītāja dienas, kas iesniegts Līguma 3.12.punktā noteiktajā kārtībā</w:t>
      </w:r>
    </w:p>
    <w:p w14:paraId="5EC54C5B" w14:textId="0D7889F7" w:rsidR="003B6A51" w:rsidRPr="00470DCB" w:rsidRDefault="007A6DE9" w:rsidP="00E07220">
      <w:pPr>
        <w:suppressAutoHyphens w:val="0"/>
        <w:spacing w:after="160"/>
        <w:ind w:left="142" w:right="-272"/>
        <w:contextualSpacing/>
        <w:jc w:val="both"/>
        <w:rPr>
          <w:sz w:val="22"/>
          <w:szCs w:val="22"/>
          <w:lang w:eastAsia="en-US"/>
        </w:rPr>
      </w:pPr>
      <w:r w:rsidRPr="00470DCB">
        <w:rPr>
          <w:sz w:val="22"/>
          <w:szCs w:val="22"/>
          <w:lang w:eastAsia="en-US"/>
        </w:rPr>
        <w:t xml:space="preserve">3.4. </w:t>
      </w:r>
      <w:r w:rsidR="0020637E" w:rsidRPr="00470DCB">
        <w:rPr>
          <w:sz w:val="22"/>
          <w:szCs w:val="22"/>
          <w:lang w:eastAsia="en-US"/>
        </w:rPr>
        <w:t xml:space="preserve"> Objekta būvdarbu apjoma izmaiņas neietekmē Darbu izmaksas.</w:t>
      </w:r>
    </w:p>
    <w:p w14:paraId="520F34EC" w14:textId="0DA18F1F" w:rsidR="003B6A51" w:rsidRPr="00470DCB" w:rsidRDefault="007A6DE9" w:rsidP="00E07220">
      <w:pPr>
        <w:suppressAutoHyphens w:val="0"/>
        <w:spacing w:after="160"/>
        <w:ind w:left="142" w:right="-272"/>
        <w:contextualSpacing/>
        <w:jc w:val="both"/>
        <w:rPr>
          <w:rFonts w:eastAsia="Calibri"/>
          <w:sz w:val="22"/>
          <w:szCs w:val="22"/>
          <w:lang w:eastAsia="x-none"/>
        </w:rPr>
      </w:pPr>
      <w:bookmarkStart w:id="5" w:name="_Ref512592506"/>
      <w:r w:rsidRPr="00470DCB">
        <w:rPr>
          <w:rFonts w:eastAsia="Calibri"/>
          <w:sz w:val="22"/>
          <w:szCs w:val="22"/>
          <w:lang w:eastAsia="x-none"/>
        </w:rPr>
        <w:t xml:space="preserve">3.5. </w:t>
      </w:r>
      <w:r w:rsidR="0020637E" w:rsidRPr="00470DCB">
        <w:rPr>
          <w:rFonts w:eastAsia="Calibri"/>
          <w:sz w:val="22"/>
          <w:szCs w:val="22"/>
          <w:lang w:eastAsia="x-none"/>
        </w:rPr>
        <w:t>Ja Darbu laiks pārsniedz Līguma 4.1. punktā norādīto būvdarbu izpildes termiņu, kurā netiek ieskaitīts būvdarbos noteiktā tehnoloģiskā pārtraukuma laiks un būvdarbu apturēšanas laiks:</w:t>
      </w:r>
      <w:bookmarkEnd w:id="5"/>
    </w:p>
    <w:p w14:paraId="2C6E10DC" w14:textId="18C99928" w:rsidR="003B6A51" w:rsidRPr="00470DCB" w:rsidRDefault="007A6DE9" w:rsidP="00E07220">
      <w:pPr>
        <w:suppressAutoHyphens w:val="0"/>
        <w:spacing w:after="160"/>
        <w:ind w:left="720" w:right="-272"/>
        <w:contextualSpacing/>
        <w:jc w:val="both"/>
        <w:rPr>
          <w:rFonts w:eastAsia="Calibri"/>
          <w:sz w:val="22"/>
          <w:szCs w:val="22"/>
          <w:lang w:eastAsia="x-none"/>
        </w:rPr>
      </w:pPr>
      <w:bookmarkStart w:id="6" w:name="_Ref512592254"/>
      <w:r w:rsidRPr="00470DCB">
        <w:rPr>
          <w:rFonts w:eastAsia="Calibri"/>
          <w:sz w:val="22"/>
          <w:szCs w:val="22"/>
          <w:lang w:eastAsia="x-none"/>
        </w:rPr>
        <w:t xml:space="preserve">3.5.1. </w:t>
      </w:r>
      <w:r w:rsidR="0020637E" w:rsidRPr="00470DCB">
        <w:rPr>
          <w:rFonts w:eastAsia="Calibri"/>
          <w:sz w:val="22"/>
          <w:szCs w:val="22"/>
          <w:lang w:eastAsia="x-none"/>
        </w:rPr>
        <w:t>par Darbu veikšanu pirmajās 14 (četrpadsmit) dienās (neskaitot tehnoloģiskā pārtraukuma un būvdarbu apturēšanas laiku ), Pasūtītājs samaksu par nostrādātajām dienām neveic;</w:t>
      </w:r>
      <w:bookmarkEnd w:id="6"/>
    </w:p>
    <w:p w14:paraId="15899A92" w14:textId="0B715FC4" w:rsidR="003B6A51" w:rsidRPr="00470DCB" w:rsidRDefault="007A6DE9" w:rsidP="00E07220">
      <w:pPr>
        <w:suppressAutoHyphens w:val="0"/>
        <w:spacing w:after="160"/>
        <w:ind w:left="720" w:right="-272"/>
        <w:contextualSpacing/>
        <w:jc w:val="both"/>
        <w:rPr>
          <w:rFonts w:eastAsia="Calibri"/>
          <w:sz w:val="22"/>
          <w:szCs w:val="22"/>
          <w:lang w:eastAsia="x-none"/>
        </w:rPr>
      </w:pPr>
      <w:bookmarkStart w:id="7" w:name="_Ref512592461"/>
      <w:r w:rsidRPr="00470DCB">
        <w:rPr>
          <w:rFonts w:eastAsia="Calibri"/>
          <w:sz w:val="22"/>
          <w:szCs w:val="22"/>
          <w:lang w:eastAsia="x-none"/>
        </w:rPr>
        <w:t xml:space="preserve">3.5.2. </w:t>
      </w:r>
      <w:r w:rsidR="0020637E" w:rsidRPr="00470DCB">
        <w:rPr>
          <w:rFonts w:eastAsia="Calibri"/>
          <w:sz w:val="22"/>
          <w:szCs w:val="22"/>
          <w:lang w:eastAsia="x-none"/>
        </w:rPr>
        <w:t>ja Darbi nav pabeigti Līguma 4.1.punktā norādītajā būvdarbu izpildes termiņā un Pasūtītājs uzdod Izpildītājam veikt papildu Darbus pēc Līguma 3.5.1. punktā minētā termiņa, Pasūtītājs veic papildus apmaksu par Izpildītāja kvalitatīvi veiktajiem Darbiem sākot ar nākamo dienu pēc Līguma 3.5.1. punktā noteiktā termiņa beigām. Darbu papildus apmaksas apmērs tiek aprēķināts 1/(</w:t>
      </w:r>
      <w:r w:rsidR="0020637E" w:rsidRPr="00470DCB">
        <w:rPr>
          <w:rFonts w:eastAsia="Calibri"/>
          <w:i/>
          <w:iCs/>
          <w:sz w:val="22"/>
          <w:szCs w:val="22"/>
          <w:lang w:eastAsia="x-none"/>
        </w:rPr>
        <w:t>sākotnējais dienu skaits</w:t>
      </w:r>
      <w:r w:rsidR="0020637E" w:rsidRPr="00470DCB">
        <w:rPr>
          <w:rFonts w:eastAsia="Calibri"/>
          <w:sz w:val="22"/>
          <w:szCs w:val="22"/>
          <w:lang w:eastAsia="x-none"/>
        </w:rPr>
        <w:t>) apmērā no Līguma 3.2.1.punktā norādītās summas, neieskaitot dienas, kad tiek noteikts tehnoloģiskais pārtraukums vai darbu veikšana Objektā ir apturēta.</w:t>
      </w:r>
      <w:bookmarkEnd w:id="7"/>
      <w:r w:rsidR="0020637E" w:rsidRPr="00470DCB">
        <w:rPr>
          <w:rFonts w:eastAsia="Calibri"/>
          <w:sz w:val="22"/>
          <w:szCs w:val="22"/>
          <w:lang w:eastAsia="x-none"/>
        </w:rPr>
        <w:t xml:space="preserve"> Šādā gadījumā Puses slēdz vienošanos pie Līguma.</w:t>
      </w:r>
    </w:p>
    <w:p w14:paraId="5AFB93ED" w14:textId="1CB07F69" w:rsidR="003B6A51" w:rsidRPr="00470DCB" w:rsidRDefault="007A6DE9" w:rsidP="00E07220">
      <w:pPr>
        <w:suppressAutoHyphens w:val="0"/>
        <w:spacing w:after="160"/>
        <w:ind w:left="720" w:right="-272"/>
        <w:contextualSpacing/>
        <w:jc w:val="both"/>
        <w:rPr>
          <w:rFonts w:eastAsia="Calibri"/>
          <w:sz w:val="22"/>
          <w:szCs w:val="22"/>
          <w:lang w:eastAsia="x-none"/>
        </w:rPr>
      </w:pPr>
      <w:r w:rsidRPr="00470DCB">
        <w:rPr>
          <w:rFonts w:eastAsia="Calibri"/>
          <w:sz w:val="22"/>
          <w:szCs w:val="22"/>
          <w:lang w:eastAsia="x-none"/>
        </w:rPr>
        <w:t xml:space="preserve">3.5.3. </w:t>
      </w:r>
      <w:r w:rsidR="0020637E" w:rsidRPr="00470DCB">
        <w:rPr>
          <w:rFonts w:eastAsia="Calibri"/>
          <w:sz w:val="22"/>
          <w:szCs w:val="22"/>
          <w:lang w:eastAsia="x-none"/>
        </w:rPr>
        <w:t>samaksu Līguma 3.5.2.punktā norādītajā gadījumā Pasūtītājs veic 30 (trīsdesmit) kalendāro dienu laikā no ikmēneša Darbu nodošanas-pieņemšanas akta abpusējas parakstīšanas un rēķina saņemšanas no Izpildītāja dienas, kas iesniegts Līguma 3.12.punktā noteiktajā kārtībā, ieturot no izmaksājamas summas 10 (desmit) %.</w:t>
      </w:r>
    </w:p>
    <w:p w14:paraId="0066D07B" w14:textId="618A336E" w:rsidR="003B6A51" w:rsidRPr="00470DCB" w:rsidRDefault="007A6DE9" w:rsidP="00E07220">
      <w:pPr>
        <w:suppressAutoHyphens w:val="0"/>
        <w:spacing w:after="160"/>
        <w:ind w:left="720" w:right="-272"/>
        <w:contextualSpacing/>
        <w:jc w:val="both"/>
        <w:rPr>
          <w:sz w:val="22"/>
          <w:szCs w:val="22"/>
          <w:lang w:eastAsia="en-US"/>
        </w:rPr>
      </w:pPr>
      <w:r w:rsidRPr="00470DCB">
        <w:rPr>
          <w:rFonts w:eastAsia="Calibri"/>
          <w:sz w:val="22"/>
          <w:szCs w:val="22"/>
          <w:lang w:eastAsia="x-none"/>
        </w:rPr>
        <w:t xml:space="preserve">3.5.4. </w:t>
      </w:r>
      <w:r w:rsidR="0020637E" w:rsidRPr="00470DCB">
        <w:rPr>
          <w:rFonts w:eastAsia="Calibri"/>
          <w:sz w:val="22"/>
          <w:szCs w:val="22"/>
          <w:lang w:eastAsia="x-none"/>
        </w:rPr>
        <w:t xml:space="preserve">saskaņā ar Līguma 3.5.3.punktu ieturēta summa tiek samaksāta </w:t>
      </w:r>
      <w:r w:rsidR="0020637E" w:rsidRPr="00470DCB">
        <w:rPr>
          <w:sz w:val="22"/>
          <w:szCs w:val="22"/>
          <w:lang w:eastAsia="en-US"/>
        </w:rPr>
        <w:t>30 (trīsdesmit</w:t>
      </w:r>
      <w:r w:rsidR="0020637E" w:rsidRPr="00470DCB">
        <w:rPr>
          <w:rFonts w:eastAsia="Calibri"/>
          <w:sz w:val="22"/>
          <w:szCs w:val="22"/>
          <w:lang w:eastAsia="x-none"/>
        </w:rPr>
        <w:t>) kalendāro dienu laikā pēc Objekta nodošanas ekspluatācijā vai Darbu pabeigšanas objektā (seguma atjaunošanas objektos), abpusēja darbu nodošanas-pieņemšanas akta parakstīšanas un rēķina saņemšanas no Izpildītāja dienas, kas iesniegts Līguma 3.12.punktā noteiktajā kārtībā.</w:t>
      </w:r>
    </w:p>
    <w:p w14:paraId="0358A8F2" w14:textId="7D5153A7" w:rsidR="003B6A51" w:rsidRPr="00470DCB" w:rsidRDefault="007A6DE9" w:rsidP="00E07220">
      <w:pPr>
        <w:suppressAutoHyphens w:val="0"/>
        <w:spacing w:after="160"/>
        <w:ind w:left="142" w:right="-272"/>
        <w:contextualSpacing/>
        <w:jc w:val="both"/>
        <w:rPr>
          <w:sz w:val="22"/>
          <w:szCs w:val="22"/>
          <w:lang w:eastAsia="en-US"/>
        </w:rPr>
      </w:pPr>
      <w:r w:rsidRPr="00470DCB">
        <w:rPr>
          <w:sz w:val="22"/>
          <w:szCs w:val="22"/>
          <w:lang w:eastAsia="en-US"/>
        </w:rPr>
        <w:t xml:space="preserve">3.6. </w:t>
      </w:r>
      <w:r w:rsidR="0020637E" w:rsidRPr="00470DCB">
        <w:rPr>
          <w:sz w:val="22"/>
          <w:szCs w:val="22"/>
          <w:lang w:eastAsia="en-US"/>
        </w:rPr>
        <w:t xml:space="preserve">Ja Būvdarbu līgums tiek izbeigts pirms termiņa no Izpildītāja neatkarīgu iemeslu dēļ un faktiskais Objekta būvdarbu laiks ir mazāks kā Būvdarbu līgumā noteiktais termiņš, un Darbi Objektā netiek turpināti, Pasūtītājs samaksu Izpildītājam par Darbiem veic proporcionāli Pasūtītāja pieņemtajiem būvdarbiem Objektā </w:t>
      </w:r>
      <w:r w:rsidR="0020637E" w:rsidRPr="00470DCB">
        <w:rPr>
          <w:b/>
          <w:sz w:val="22"/>
          <w:szCs w:val="22"/>
          <w:lang w:eastAsia="en-US"/>
        </w:rPr>
        <w:t>30 (trīsdesmit) kalendāro dienu laikā</w:t>
      </w:r>
      <w:r w:rsidR="0020637E" w:rsidRPr="00470DCB">
        <w:rPr>
          <w:sz w:val="22"/>
          <w:szCs w:val="22"/>
          <w:lang w:eastAsia="en-US"/>
        </w:rPr>
        <w:t xml:space="preserve"> pēc Darbu nodošanas-pieņemšanas akta abpusējas parakstīšanas un rēķina saņemšanas dienas, kas iesniegts Līguma 3.12.punktā norādītajā kārtībā.</w:t>
      </w:r>
    </w:p>
    <w:p w14:paraId="7B561079" w14:textId="70594961" w:rsidR="003B6A51" w:rsidRPr="00470DCB" w:rsidRDefault="007A6DE9" w:rsidP="00E07220">
      <w:pPr>
        <w:suppressAutoHyphens w:val="0"/>
        <w:spacing w:after="160"/>
        <w:ind w:left="142" w:right="-272"/>
        <w:contextualSpacing/>
        <w:jc w:val="both"/>
        <w:rPr>
          <w:sz w:val="22"/>
          <w:szCs w:val="22"/>
          <w:lang w:eastAsia="en-US"/>
        </w:rPr>
      </w:pPr>
      <w:r w:rsidRPr="00470DCB">
        <w:rPr>
          <w:sz w:val="22"/>
          <w:szCs w:val="22"/>
          <w:lang w:eastAsia="en-US"/>
        </w:rPr>
        <w:t xml:space="preserve">3.7. </w:t>
      </w:r>
      <w:r w:rsidR="0020637E" w:rsidRPr="00470DCB">
        <w:rPr>
          <w:sz w:val="22"/>
          <w:szCs w:val="22"/>
          <w:lang w:eastAsia="en-US"/>
        </w:rPr>
        <w:t xml:space="preserve">Ja Objekta būvdarbu izpildei tiek noteikts tehnoloģiskais pārtraukums (būvdarbi netiek veikti) un Darbi Objektā netiek veikti, samaksu, kas nepārsniedz 90 (deviņdesmit) % no Līguma summas, Pasūtītājs veic proporcionāli Pasūtītāja pieņemtajiem būvdarbiem Objektā </w:t>
      </w:r>
      <w:r w:rsidR="0020637E" w:rsidRPr="00470DCB">
        <w:rPr>
          <w:b/>
          <w:sz w:val="22"/>
          <w:szCs w:val="22"/>
          <w:lang w:eastAsia="en-US"/>
        </w:rPr>
        <w:t>30 (trīsdesmit) kalendāro dienu</w:t>
      </w:r>
      <w:r w:rsidR="0020637E" w:rsidRPr="00470DCB">
        <w:rPr>
          <w:sz w:val="22"/>
          <w:szCs w:val="22"/>
          <w:lang w:eastAsia="en-US"/>
        </w:rPr>
        <w:t xml:space="preserve"> laikā pēc akta par tehnoloģisko pārtraukumu abpusējas parakstīšanas dienas un rēķina saņemšanas, kas iesniegts Līguma 3.12.punktā norādītajā kārtībā.</w:t>
      </w:r>
    </w:p>
    <w:p w14:paraId="2FC2E1E3" w14:textId="7EC1CFC6" w:rsidR="003B6A51" w:rsidRPr="00470DCB" w:rsidRDefault="007A6DE9" w:rsidP="00E07220">
      <w:pPr>
        <w:suppressAutoHyphens w:val="0"/>
        <w:spacing w:after="160"/>
        <w:ind w:left="142" w:right="-272"/>
        <w:contextualSpacing/>
        <w:jc w:val="both"/>
        <w:rPr>
          <w:sz w:val="22"/>
          <w:szCs w:val="22"/>
          <w:lang w:eastAsia="en-US"/>
        </w:rPr>
      </w:pPr>
      <w:r w:rsidRPr="00470DCB">
        <w:rPr>
          <w:sz w:val="22"/>
          <w:szCs w:val="22"/>
          <w:lang w:eastAsia="en-US"/>
        </w:rPr>
        <w:t xml:space="preserve">3.8. </w:t>
      </w:r>
      <w:r w:rsidR="0020637E" w:rsidRPr="00470DCB">
        <w:rPr>
          <w:sz w:val="22"/>
          <w:szCs w:val="22"/>
          <w:lang w:eastAsia="en-US"/>
        </w:rPr>
        <w:t>Nosakot samaksas kārtību un apmēru, tiek ņemti vērā Līguma 3.6. un 3.7.punktu nosacījumi, kā arī ieturēti aprēķinātie līgumsodi, ja tādi Izpildītājam ir aprēķināti saskaņā ar Līguma noteikumiem.</w:t>
      </w:r>
    </w:p>
    <w:p w14:paraId="626092C3" w14:textId="4CC8BE6A" w:rsidR="003B6A51" w:rsidRPr="00470DCB" w:rsidRDefault="007A6DE9" w:rsidP="00E07220">
      <w:pPr>
        <w:suppressAutoHyphens w:val="0"/>
        <w:spacing w:after="160"/>
        <w:ind w:left="142" w:right="-272"/>
        <w:contextualSpacing/>
        <w:jc w:val="both"/>
        <w:rPr>
          <w:sz w:val="22"/>
          <w:szCs w:val="22"/>
          <w:lang w:eastAsia="en-US"/>
        </w:rPr>
      </w:pPr>
      <w:r w:rsidRPr="00470DCB">
        <w:rPr>
          <w:sz w:val="22"/>
          <w:szCs w:val="22"/>
          <w:lang w:eastAsia="en-US"/>
        </w:rPr>
        <w:t xml:space="preserve">3.9. </w:t>
      </w:r>
      <w:r w:rsidR="0020637E" w:rsidRPr="00470DCB">
        <w:rPr>
          <w:sz w:val="22"/>
          <w:szCs w:val="22"/>
          <w:lang w:eastAsia="en-US"/>
        </w:rPr>
        <w:t>Visi maksājumi tiek veikti ar pārskaitījumu uz Līgumā norādīto Izpildītāja maksājumu kontu.</w:t>
      </w:r>
    </w:p>
    <w:p w14:paraId="2DEB1FC1" w14:textId="70801650" w:rsidR="003B6A51" w:rsidRPr="00470DCB" w:rsidRDefault="007A6DE9" w:rsidP="00E07220">
      <w:pPr>
        <w:suppressAutoHyphens w:val="0"/>
        <w:spacing w:after="160"/>
        <w:ind w:left="142" w:right="-272"/>
        <w:contextualSpacing/>
        <w:jc w:val="both"/>
        <w:rPr>
          <w:sz w:val="22"/>
          <w:szCs w:val="22"/>
          <w:lang w:eastAsia="en-US"/>
        </w:rPr>
      </w:pPr>
      <w:r w:rsidRPr="00470DCB">
        <w:rPr>
          <w:sz w:val="22"/>
          <w:szCs w:val="22"/>
          <w:lang w:eastAsia="en-US"/>
        </w:rPr>
        <w:t xml:space="preserve">3.10. </w:t>
      </w:r>
      <w:r w:rsidR="0020637E" w:rsidRPr="00470DCB">
        <w:rPr>
          <w:sz w:val="22"/>
          <w:szCs w:val="22"/>
          <w:lang w:eastAsia="en-US"/>
        </w:rPr>
        <w:t xml:space="preserve">Līgumā paredzētos maksājumus veic Rīgas </w:t>
      </w:r>
      <w:proofErr w:type="spellStart"/>
      <w:r w:rsidR="0020637E" w:rsidRPr="00470DCB">
        <w:rPr>
          <w:sz w:val="22"/>
          <w:szCs w:val="22"/>
          <w:lang w:eastAsia="en-US"/>
        </w:rPr>
        <w:t>valstpilsētas</w:t>
      </w:r>
      <w:proofErr w:type="spellEnd"/>
      <w:r w:rsidR="0020637E" w:rsidRPr="00470DCB">
        <w:rPr>
          <w:sz w:val="22"/>
          <w:szCs w:val="22"/>
          <w:lang w:eastAsia="en-US"/>
        </w:rPr>
        <w:t xml:space="preserve"> pašvaldības Finanšu departaments. Noformējot elektronisko rēķinu, Izpildītājs tajā norāda šādu informāciju:</w:t>
      </w:r>
    </w:p>
    <w:p w14:paraId="302DEB95" w14:textId="77777777" w:rsidR="003B6A51" w:rsidRPr="00470DCB" w:rsidRDefault="007A6DE9" w:rsidP="00B074AB">
      <w:pPr>
        <w:suppressAutoHyphens w:val="0"/>
        <w:ind w:right="-272" w:firstLine="426"/>
        <w:contextualSpacing/>
        <w:jc w:val="both"/>
        <w:rPr>
          <w:sz w:val="22"/>
          <w:szCs w:val="22"/>
          <w:lang w:eastAsia="en-US"/>
        </w:rPr>
      </w:pPr>
      <w:r w:rsidRPr="00470DCB">
        <w:rPr>
          <w:sz w:val="22"/>
          <w:szCs w:val="22"/>
          <w:lang w:eastAsia="en-US"/>
        </w:rPr>
        <w:t xml:space="preserve">Pakalpojuma saņēmējs: Rīgas </w:t>
      </w:r>
      <w:proofErr w:type="spellStart"/>
      <w:r w:rsidRPr="00470DCB">
        <w:rPr>
          <w:sz w:val="22"/>
          <w:szCs w:val="22"/>
          <w:lang w:eastAsia="en-US"/>
        </w:rPr>
        <w:t>valstspilsētas</w:t>
      </w:r>
      <w:proofErr w:type="spellEnd"/>
      <w:r w:rsidRPr="00470DCB">
        <w:rPr>
          <w:sz w:val="22"/>
          <w:szCs w:val="22"/>
          <w:lang w:eastAsia="en-US"/>
        </w:rPr>
        <w:t xml:space="preserve"> pašvaldība</w:t>
      </w:r>
    </w:p>
    <w:p w14:paraId="6CB37D01" w14:textId="77777777" w:rsidR="003B6A51" w:rsidRPr="00470DCB" w:rsidRDefault="007A6DE9" w:rsidP="00B074AB">
      <w:pPr>
        <w:suppressAutoHyphens w:val="0"/>
        <w:ind w:right="-272" w:firstLine="426"/>
        <w:contextualSpacing/>
        <w:jc w:val="both"/>
        <w:rPr>
          <w:sz w:val="22"/>
          <w:szCs w:val="22"/>
          <w:lang w:eastAsia="en-US"/>
        </w:rPr>
      </w:pPr>
      <w:r w:rsidRPr="00470DCB">
        <w:rPr>
          <w:sz w:val="22"/>
          <w:szCs w:val="22"/>
          <w:lang w:eastAsia="en-US"/>
        </w:rPr>
        <w:t>Adrese: Rātslaukums 1, Rīga, LV-1050</w:t>
      </w:r>
    </w:p>
    <w:p w14:paraId="3CCF9350" w14:textId="77777777" w:rsidR="003B6A51" w:rsidRPr="00470DCB" w:rsidRDefault="007A6DE9" w:rsidP="00B074AB">
      <w:pPr>
        <w:suppressAutoHyphens w:val="0"/>
        <w:ind w:right="-272" w:firstLine="426"/>
        <w:contextualSpacing/>
        <w:jc w:val="both"/>
        <w:rPr>
          <w:sz w:val="22"/>
          <w:szCs w:val="22"/>
          <w:lang w:eastAsia="en-US"/>
        </w:rPr>
      </w:pPr>
      <w:r w:rsidRPr="00470DCB">
        <w:rPr>
          <w:sz w:val="22"/>
          <w:szCs w:val="22"/>
          <w:lang w:eastAsia="en-US"/>
        </w:rPr>
        <w:t>NMR kods: 90011524360</w:t>
      </w:r>
    </w:p>
    <w:p w14:paraId="025338F6" w14:textId="77777777" w:rsidR="003B6A51" w:rsidRPr="00470DCB" w:rsidRDefault="007A6DE9" w:rsidP="00B074AB">
      <w:pPr>
        <w:suppressAutoHyphens w:val="0"/>
        <w:ind w:right="-272" w:firstLine="426"/>
        <w:contextualSpacing/>
        <w:jc w:val="both"/>
        <w:rPr>
          <w:sz w:val="22"/>
          <w:szCs w:val="22"/>
          <w:lang w:eastAsia="en-US"/>
        </w:rPr>
      </w:pPr>
      <w:r w:rsidRPr="00470DCB">
        <w:rPr>
          <w:sz w:val="22"/>
          <w:szCs w:val="22"/>
          <w:lang w:eastAsia="en-US"/>
        </w:rPr>
        <w:t>PVN reģ.Nr.:LV90011524360</w:t>
      </w:r>
    </w:p>
    <w:p w14:paraId="1C503700" w14:textId="3510CBCF" w:rsidR="00890AA6" w:rsidRPr="00470DCB" w:rsidRDefault="007A6DE9" w:rsidP="00890AA6">
      <w:pPr>
        <w:ind w:firstLine="426"/>
        <w:jc w:val="both"/>
        <w:rPr>
          <w:sz w:val="22"/>
          <w:szCs w:val="22"/>
        </w:rPr>
      </w:pPr>
      <w:r w:rsidRPr="00470DCB">
        <w:rPr>
          <w:sz w:val="22"/>
          <w:szCs w:val="22"/>
        </w:rPr>
        <w:t xml:space="preserve">Banka: </w:t>
      </w:r>
      <w:proofErr w:type="spellStart"/>
      <w:r w:rsidRPr="00470DCB">
        <w:rPr>
          <w:sz w:val="22"/>
          <w:szCs w:val="22"/>
        </w:rPr>
        <w:t>Luminor</w:t>
      </w:r>
      <w:proofErr w:type="spellEnd"/>
      <w:r w:rsidR="00356626">
        <w:rPr>
          <w:sz w:val="22"/>
          <w:szCs w:val="22"/>
        </w:rPr>
        <w:t xml:space="preserve"> </w:t>
      </w:r>
      <w:proofErr w:type="spellStart"/>
      <w:r w:rsidRPr="00470DCB">
        <w:rPr>
          <w:sz w:val="22"/>
          <w:szCs w:val="22"/>
        </w:rPr>
        <w:t>Bank</w:t>
      </w:r>
      <w:proofErr w:type="spellEnd"/>
      <w:r w:rsidR="00356626">
        <w:rPr>
          <w:sz w:val="22"/>
          <w:szCs w:val="22"/>
        </w:rPr>
        <w:t xml:space="preserve"> AS Latvijas filiāle</w:t>
      </w:r>
    </w:p>
    <w:p w14:paraId="4C5AB478" w14:textId="77777777" w:rsidR="00890AA6" w:rsidRPr="00470DCB" w:rsidRDefault="007A6DE9" w:rsidP="00890AA6">
      <w:pPr>
        <w:ind w:firstLine="426"/>
        <w:jc w:val="both"/>
        <w:rPr>
          <w:sz w:val="22"/>
          <w:szCs w:val="22"/>
        </w:rPr>
      </w:pPr>
      <w:r w:rsidRPr="00470DCB">
        <w:rPr>
          <w:sz w:val="22"/>
          <w:szCs w:val="22"/>
        </w:rPr>
        <w:t>Bankas kods: RIKOLV2X</w:t>
      </w:r>
    </w:p>
    <w:p w14:paraId="4ECA45A5" w14:textId="36E9FCA1" w:rsidR="00890AA6" w:rsidRPr="00470DCB" w:rsidRDefault="007A6DE9" w:rsidP="00890AA6">
      <w:pPr>
        <w:suppressAutoHyphens w:val="0"/>
        <w:ind w:right="-272" w:firstLine="426"/>
        <w:contextualSpacing/>
        <w:jc w:val="both"/>
        <w:rPr>
          <w:sz w:val="22"/>
          <w:szCs w:val="22"/>
          <w:lang w:eastAsia="en-US"/>
        </w:rPr>
      </w:pPr>
      <w:r w:rsidRPr="00470DCB">
        <w:rPr>
          <w:sz w:val="22"/>
          <w:szCs w:val="22"/>
          <w:lang w:eastAsia="en-US"/>
        </w:rPr>
        <w:t xml:space="preserve">Konts: </w:t>
      </w:r>
      <w:r w:rsidR="000819CD" w:rsidRPr="00470DCB">
        <w:rPr>
          <w:sz w:val="22"/>
          <w:szCs w:val="22"/>
        </w:rPr>
        <w:t>LV84RIKO0020100001130</w:t>
      </w:r>
    </w:p>
    <w:p w14:paraId="2A8CBB3C" w14:textId="77777777" w:rsidR="003B6A51" w:rsidRPr="00470DCB" w:rsidRDefault="007A6DE9" w:rsidP="00B074AB">
      <w:pPr>
        <w:suppressAutoHyphens w:val="0"/>
        <w:ind w:right="-272" w:firstLine="426"/>
        <w:contextualSpacing/>
        <w:jc w:val="both"/>
        <w:rPr>
          <w:sz w:val="22"/>
          <w:szCs w:val="22"/>
          <w:lang w:eastAsia="en-US"/>
        </w:rPr>
      </w:pPr>
      <w:r w:rsidRPr="00470DCB">
        <w:rPr>
          <w:sz w:val="22"/>
          <w:szCs w:val="22"/>
          <w:lang w:eastAsia="en-US"/>
        </w:rPr>
        <w:t xml:space="preserve">RD iestāde: Rīgas </w:t>
      </w:r>
      <w:proofErr w:type="spellStart"/>
      <w:r w:rsidRPr="00470DCB">
        <w:rPr>
          <w:sz w:val="22"/>
          <w:szCs w:val="22"/>
          <w:lang w:eastAsia="en-US"/>
        </w:rPr>
        <w:t>valstspilsētas</w:t>
      </w:r>
      <w:proofErr w:type="spellEnd"/>
      <w:r w:rsidRPr="00470DCB">
        <w:rPr>
          <w:sz w:val="22"/>
          <w:szCs w:val="22"/>
          <w:lang w:eastAsia="en-US"/>
        </w:rPr>
        <w:t xml:space="preserve"> pašvaldības </w:t>
      </w:r>
      <w:proofErr w:type="spellStart"/>
      <w:r w:rsidRPr="00470DCB">
        <w:rPr>
          <w:sz w:val="22"/>
          <w:szCs w:val="22"/>
          <w:lang w:eastAsia="en-US"/>
        </w:rPr>
        <w:t>Ārtelpas</w:t>
      </w:r>
      <w:proofErr w:type="spellEnd"/>
      <w:r w:rsidRPr="00470DCB">
        <w:rPr>
          <w:sz w:val="22"/>
          <w:szCs w:val="22"/>
          <w:lang w:eastAsia="en-US"/>
        </w:rPr>
        <w:t xml:space="preserve"> un mobilitātes departaments</w:t>
      </w:r>
    </w:p>
    <w:p w14:paraId="73F7A477" w14:textId="77777777" w:rsidR="003B6A51" w:rsidRPr="00470DCB" w:rsidRDefault="007A6DE9" w:rsidP="00B074AB">
      <w:pPr>
        <w:suppressAutoHyphens w:val="0"/>
        <w:ind w:right="-272" w:firstLine="426"/>
        <w:contextualSpacing/>
        <w:jc w:val="both"/>
        <w:rPr>
          <w:sz w:val="22"/>
          <w:szCs w:val="22"/>
          <w:lang w:eastAsia="en-US"/>
        </w:rPr>
      </w:pPr>
      <w:r w:rsidRPr="00470DCB">
        <w:rPr>
          <w:sz w:val="22"/>
          <w:szCs w:val="22"/>
          <w:lang w:eastAsia="en-US"/>
        </w:rPr>
        <w:t xml:space="preserve">RD iestādes adrese: Ģertrūdes iela 36, Rīga, </w:t>
      </w:r>
      <w:r w:rsidRPr="00470DCB">
        <w:rPr>
          <w:sz w:val="22"/>
          <w:szCs w:val="22"/>
          <w:lang w:eastAsia="en-US"/>
        </w:rPr>
        <w:t>LV-1011</w:t>
      </w:r>
    </w:p>
    <w:p w14:paraId="7E6D67DB" w14:textId="77777777" w:rsidR="003B6A51" w:rsidRPr="00470DCB" w:rsidRDefault="007A6DE9" w:rsidP="00B074AB">
      <w:pPr>
        <w:suppressAutoHyphens w:val="0"/>
        <w:ind w:right="-272" w:firstLine="426"/>
        <w:contextualSpacing/>
        <w:jc w:val="both"/>
        <w:rPr>
          <w:sz w:val="22"/>
          <w:szCs w:val="22"/>
          <w:lang w:eastAsia="en-US"/>
        </w:rPr>
      </w:pPr>
      <w:r w:rsidRPr="00470DCB">
        <w:rPr>
          <w:sz w:val="22"/>
          <w:szCs w:val="22"/>
          <w:lang w:eastAsia="en-US"/>
        </w:rPr>
        <w:lastRenderedPageBreak/>
        <w:t>RD iestādes kods: 213</w:t>
      </w:r>
    </w:p>
    <w:p w14:paraId="46363BDD" w14:textId="7FF830F6" w:rsidR="003B6A51" w:rsidRPr="00470DCB" w:rsidRDefault="007A6DE9" w:rsidP="00E07220">
      <w:pPr>
        <w:suppressAutoHyphens w:val="0"/>
        <w:spacing w:after="160"/>
        <w:ind w:left="142" w:right="-272"/>
        <w:contextualSpacing/>
        <w:jc w:val="both"/>
        <w:rPr>
          <w:sz w:val="22"/>
          <w:szCs w:val="22"/>
          <w:lang w:eastAsia="en-US"/>
        </w:rPr>
      </w:pPr>
      <w:r w:rsidRPr="00470DCB">
        <w:rPr>
          <w:sz w:val="22"/>
          <w:szCs w:val="22"/>
          <w:lang w:eastAsia="en-US"/>
        </w:rPr>
        <w:t xml:space="preserve">3.11. </w:t>
      </w:r>
      <w:r w:rsidR="0020637E" w:rsidRPr="00470DCB">
        <w:rPr>
          <w:sz w:val="22"/>
          <w:szCs w:val="22"/>
          <w:lang w:eastAsia="en-US"/>
        </w:rPr>
        <w:t xml:space="preserve">Maksājumi tiek veikti pēc tam, kad Izpildītājs iesniedzis rēķinu Līguma 3.12.punktā noteiktajā kārtībā un citus Līgumā noteiktos nepieciešamos dokumentus vai arī iestājies kāds cits Līgumā minētais nosacījums. </w:t>
      </w:r>
    </w:p>
    <w:p w14:paraId="29A35824" w14:textId="6AE573F9" w:rsidR="003B6A51" w:rsidRPr="00470DCB" w:rsidRDefault="007A6DE9" w:rsidP="00E07220">
      <w:pPr>
        <w:suppressAutoHyphens w:val="0"/>
        <w:spacing w:after="160"/>
        <w:ind w:left="142" w:right="-272"/>
        <w:contextualSpacing/>
        <w:jc w:val="both"/>
        <w:rPr>
          <w:sz w:val="22"/>
          <w:szCs w:val="22"/>
          <w:lang w:eastAsia="en-US"/>
        </w:rPr>
      </w:pPr>
      <w:r w:rsidRPr="00470DCB">
        <w:rPr>
          <w:sz w:val="22"/>
          <w:szCs w:val="22"/>
          <w:lang w:eastAsia="en-US"/>
        </w:rPr>
        <w:t xml:space="preserve">3.12. </w:t>
      </w:r>
      <w:r w:rsidR="0020637E" w:rsidRPr="00470DCB">
        <w:rPr>
          <w:sz w:val="22"/>
          <w:szCs w:val="22"/>
          <w:lang w:eastAsia="en-US"/>
        </w:rPr>
        <w:t>Rēķina formāts un iesniegšanas kārtība:</w:t>
      </w:r>
    </w:p>
    <w:p w14:paraId="7A792229" w14:textId="343E7971" w:rsidR="003B6A51" w:rsidRPr="00470DCB" w:rsidRDefault="007A6DE9" w:rsidP="00E07220">
      <w:pPr>
        <w:suppressAutoHyphens w:val="0"/>
        <w:spacing w:after="160"/>
        <w:ind w:left="720" w:right="-272"/>
        <w:contextualSpacing/>
        <w:jc w:val="both"/>
        <w:rPr>
          <w:sz w:val="22"/>
          <w:szCs w:val="22"/>
          <w:lang w:eastAsia="en-US"/>
        </w:rPr>
      </w:pPr>
      <w:r w:rsidRPr="00470DCB">
        <w:rPr>
          <w:sz w:val="22"/>
          <w:szCs w:val="22"/>
          <w:lang w:eastAsia="en-US"/>
        </w:rPr>
        <w:t xml:space="preserve">3.12.1. </w:t>
      </w:r>
      <w:r w:rsidR="0020637E" w:rsidRPr="00470DCB">
        <w:rPr>
          <w:sz w:val="22"/>
          <w:szCs w:val="22"/>
          <w:lang w:eastAsia="en-US"/>
        </w:rPr>
        <w:t xml:space="preserve">Izpildītājs sagatavo grāmatvedības attaisnojuma dokumentus elektroniskā formātā (turpmāk – elektronisks rēķins) atbilstoši Rīgas </w:t>
      </w:r>
      <w:proofErr w:type="spellStart"/>
      <w:r w:rsidR="0020637E" w:rsidRPr="00470DCB">
        <w:rPr>
          <w:sz w:val="22"/>
          <w:szCs w:val="22"/>
          <w:lang w:eastAsia="en-US"/>
        </w:rPr>
        <w:t>valstspilsētas</w:t>
      </w:r>
      <w:proofErr w:type="spellEnd"/>
      <w:r w:rsidR="0020637E" w:rsidRPr="00470DCB">
        <w:rPr>
          <w:sz w:val="22"/>
          <w:szCs w:val="22"/>
          <w:lang w:eastAsia="en-US"/>
        </w:rPr>
        <w:t xml:space="preserve"> pašvaldības portālā </w:t>
      </w:r>
      <w:hyperlink r:id="rId9" w:history="1">
        <w:r w:rsidR="0020637E" w:rsidRPr="00470DCB">
          <w:rPr>
            <w:sz w:val="22"/>
            <w:szCs w:val="22"/>
            <w:u w:val="single"/>
            <w:lang w:eastAsia="en-US"/>
          </w:rPr>
          <w:t>www.eriga.lv</w:t>
        </w:r>
      </w:hyperlink>
      <w:r w:rsidR="0020637E" w:rsidRPr="00470DCB">
        <w:rPr>
          <w:sz w:val="22"/>
          <w:szCs w:val="22"/>
          <w:lang w:eastAsia="en-US"/>
        </w:rPr>
        <w:t xml:space="preserve"> sadaļā </w:t>
      </w:r>
      <w:r w:rsidR="003C2270" w:rsidRPr="00470DCB">
        <w:rPr>
          <w:sz w:val="22"/>
          <w:szCs w:val="22"/>
          <w:lang w:eastAsia="en-US"/>
        </w:rPr>
        <w:t>“</w:t>
      </w:r>
      <w:r w:rsidR="0020637E" w:rsidRPr="00470DCB">
        <w:rPr>
          <w:sz w:val="22"/>
          <w:szCs w:val="22"/>
          <w:lang w:eastAsia="en-US"/>
        </w:rPr>
        <w:t>Rēķinu iesniegšana” norādītajai informācijai par elektroniskā rēķina formātu.</w:t>
      </w:r>
    </w:p>
    <w:p w14:paraId="14206ADF" w14:textId="717F5805" w:rsidR="003B6A51" w:rsidRPr="00470DCB" w:rsidRDefault="007A6DE9" w:rsidP="00E07220">
      <w:pPr>
        <w:suppressAutoHyphens w:val="0"/>
        <w:spacing w:after="160"/>
        <w:ind w:left="720" w:right="-272"/>
        <w:contextualSpacing/>
        <w:jc w:val="both"/>
        <w:rPr>
          <w:sz w:val="22"/>
          <w:szCs w:val="22"/>
          <w:lang w:eastAsia="en-US"/>
        </w:rPr>
      </w:pPr>
      <w:r w:rsidRPr="00470DCB">
        <w:rPr>
          <w:sz w:val="22"/>
          <w:szCs w:val="22"/>
          <w:lang w:eastAsia="en-US"/>
        </w:rPr>
        <w:t xml:space="preserve">3.12.2. </w:t>
      </w:r>
      <w:r w:rsidR="0020637E" w:rsidRPr="00470DCB">
        <w:rPr>
          <w:sz w:val="22"/>
          <w:szCs w:val="22"/>
          <w:lang w:eastAsia="en-US"/>
        </w:rPr>
        <w:t>Elektroniskos rēķinus apmaksai Izpildītājs iesniedz Pasūtītājam, izvēloties  vienu no šādiem rēķina piegādes kanāliem:</w:t>
      </w:r>
    </w:p>
    <w:p w14:paraId="3AB096BF" w14:textId="3166B32A" w:rsidR="003B6A51" w:rsidRPr="00470DCB" w:rsidRDefault="007A6DE9" w:rsidP="00E07220">
      <w:pPr>
        <w:suppressAutoHyphens w:val="0"/>
        <w:spacing w:after="160"/>
        <w:ind w:left="1080" w:right="-272"/>
        <w:contextualSpacing/>
        <w:jc w:val="both"/>
        <w:rPr>
          <w:sz w:val="22"/>
          <w:szCs w:val="22"/>
          <w:lang w:eastAsia="en-US"/>
        </w:rPr>
      </w:pPr>
      <w:r w:rsidRPr="00470DCB">
        <w:rPr>
          <w:sz w:val="22"/>
          <w:szCs w:val="22"/>
          <w:lang w:eastAsia="en-US"/>
        </w:rPr>
        <w:t xml:space="preserve">3.12.2.1. </w:t>
      </w:r>
      <w:r w:rsidR="0020637E" w:rsidRPr="00470DCB">
        <w:rPr>
          <w:sz w:val="22"/>
          <w:szCs w:val="22"/>
          <w:lang w:eastAsia="en-US"/>
        </w:rPr>
        <w:t>izveido programmatūru datu apmaiņai starp Izpildītāja norēķinu sistēmu un pašvaldības vienoto informācijas sistēmu (WEB API);</w:t>
      </w:r>
    </w:p>
    <w:p w14:paraId="2393FDE5" w14:textId="3E9B1BFE" w:rsidR="003B6A51" w:rsidRPr="00470DCB" w:rsidRDefault="007A6DE9" w:rsidP="00E07220">
      <w:pPr>
        <w:suppressAutoHyphens w:val="0"/>
        <w:spacing w:after="160"/>
        <w:ind w:left="1080" w:right="-272"/>
        <w:contextualSpacing/>
        <w:jc w:val="both"/>
        <w:rPr>
          <w:sz w:val="22"/>
          <w:szCs w:val="22"/>
          <w:lang w:eastAsia="en-US"/>
        </w:rPr>
      </w:pPr>
      <w:r w:rsidRPr="00470DCB">
        <w:rPr>
          <w:sz w:val="22"/>
          <w:szCs w:val="22"/>
          <w:lang w:eastAsia="en-US"/>
        </w:rPr>
        <w:t xml:space="preserve">3.12.2.2. </w:t>
      </w:r>
      <w:r w:rsidR="0020637E" w:rsidRPr="00470DCB">
        <w:rPr>
          <w:sz w:val="22"/>
          <w:szCs w:val="22"/>
          <w:lang w:eastAsia="en-US"/>
        </w:rPr>
        <w:t xml:space="preserve">augšupielādē rēķinu failus portālā </w:t>
      </w:r>
      <w:hyperlink r:id="rId10" w:history="1">
        <w:r w:rsidR="0020637E" w:rsidRPr="00470DCB">
          <w:rPr>
            <w:sz w:val="22"/>
            <w:szCs w:val="22"/>
            <w:u w:val="single"/>
            <w:lang w:eastAsia="en-US"/>
          </w:rPr>
          <w:t>www.eriga.lv</w:t>
        </w:r>
      </w:hyperlink>
      <w:r w:rsidR="0020637E" w:rsidRPr="00470DCB">
        <w:rPr>
          <w:sz w:val="22"/>
          <w:szCs w:val="22"/>
          <w:lang w:eastAsia="en-US"/>
        </w:rPr>
        <w:t xml:space="preserve"> atbilstoši portālā </w:t>
      </w:r>
      <w:hyperlink r:id="rId11" w:history="1">
        <w:r w:rsidR="0020637E" w:rsidRPr="00470DCB">
          <w:rPr>
            <w:sz w:val="22"/>
            <w:szCs w:val="22"/>
            <w:u w:val="single"/>
            <w:lang w:eastAsia="en-US"/>
          </w:rPr>
          <w:t>www.eriga.lv</w:t>
        </w:r>
      </w:hyperlink>
      <w:r w:rsidR="0020637E" w:rsidRPr="00470DCB">
        <w:rPr>
          <w:sz w:val="22"/>
          <w:szCs w:val="22"/>
          <w:lang w:eastAsia="en-US"/>
        </w:rPr>
        <w:t xml:space="preserve"> sadaļā </w:t>
      </w:r>
      <w:r w:rsidR="003C2270" w:rsidRPr="00470DCB">
        <w:rPr>
          <w:sz w:val="22"/>
          <w:szCs w:val="22"/>
          <w:lang w:eastAsia="en-US"/>
        </w:rPr>
        <w:t>“</w:t>
      </w:r>
      <w:r w:rsidR="0020637E" w:rsidRPr="00470DCB">
        <w:rPr>
          <w:sz w:val="22"/>
          <w:szCs w:val="22"/>
          <w:lang w:eastAsia="en-US"/>
        </w:rPr>
        <w:t>Rēķinu iesniegšana” norādītajai informācijai par failu augšupielādi XML formātā;</w:t>
      </w:r>
    </w:p>
    <w:p w14:paraId="7F80123B" w14:textId="32FAF468" w:rsidR="003B6A51" w:rsidRPr="00470DCB" w:rsidRDefault="007A6DE9" w:rsidP="00E07220">
      <w:pPr>
        <w:suppressAutoHyphens w:val="0"/>
        <w:spacing w:after="160"/>
        <w:ind w:left="1080" w:right="-272"/>
        <w:contextualSpacing/>
        <w:jc w:val="both"/>
        <w:rPr>
          <w:sz w:val="22"/>
          <w:szCs w:val="22"/>
          <w:lang w:eastAsia="en-US"/>
        </w:rPr>
      </w:pPr>
      <w:r w:rsidRPr="00470DCB">
        <w:rPr>
          <w:sz w:val="22"/>
          <w:szCs w:val="22"/>
          <w:lang w:eastAsia="en-US"/>
        </w:rPr>
        <w:t xml:space="preserve">3.12.2.3. </w:t>
      </w:r>
      <w:r w:rsidR="0020637E" w:rsidRPr="00470DCB">
        <w:rPr>
          <w:sz w:val="22"/>
          <w:szCs w:val="22"/>
          <w:lang w:eastAsia="en-US"/>
        </w:rPr>
        <w:t xml:space="preserve">izmanto manuālu rēķina informācijas ievades </w:t>
      </w:r>
      <w:proofErr w:type="spellStart"/>
      <w:r w:rsidR="0020637E" w:rsidRPr="00470DCB">
        <w:rPr>
          <w:sz w:val="22"/>
          <w:szCs w:val="22"/>
          <w:lang w:eastAsia="en-US"/>
        </w:rPr>
        <w:t>Web</w:t>
      </w:r>
      <w:proofErr w:type="spellEnd"/>
      <w:r w:rsidR="0020637E" w:rsidRPr="00470DCB">
        <w:rPr>
          <w:sz w:val="22"/>
          <w:szCs w:val="22"/>
          <w:lang w:eastAsia="en-US"/>
        </w:rPr>
        <w:t xml:space="preserve"> formu portālā </w:t>
      </w:r>
      <w:hyperlink r:id="rId12" w:history="1">
        <w:r w:rsidR="0020637E" w:rsidRPr="00470DCB">
          <w:rPr>
            <w:sz w:val="22"/>
            <w:szCs w:val="22"/>
            <w:u w:val="single"/>
            <w:lang w:eastAsia="en-US"/>
          </w:rPr>
          <w:t>http://www.eriga.lv</w:t>
        </w:r>
      </w:hyperlink>
      <w:r w:rsidR="0020637E" w:rsidRPr="00470DCB">
        <w:rPr>
          <w:sz w:val="22"/>
          <w:szCs w:val="22"/>
          <w:lang w:eastAsia="en-US"/>
        </w:rPr>
        <w:t xml:space="preserve"> sadaļā </w:t>
      </w:r>
      <w:r w:rsidR="003C2270" w:rsidRPr="00470DCB">
        <w:rPr>
          <w:sz w:val="22"/>
          <w:szCs w:val="22"/>
          <w:lang w:eastAsia="en-US"/>
        </w:rPr>
        <w:t>“</w:t>
      </w:r>
      <w:r w:rsidR="0020637E" w:rsidRPr="00470DCB">
        <w:rPr>
          <w:sz w:val="22"/>
          <w:szCs w:val="22"/>
          <w:lang w:eastAsia="en-US"/>
        </w:rPr>
        <w:t>Rēķinu iesniegšana” .</w:t>
      </w:r>
    </w:p>
    <w:p w14:paraId="6F484BAE" w14:textId="303B9A3E" w:rsidR="003B6A51" w:rsidRPr="00470DCB" w:rsidRDefault="007A6DE9" w:rsidP="00E07220">
      <w:pPr>
        <w:suppressAutoHyphens w:val="0"/>
        <w:spacing w:after="160"/>
        <w:ind w:left="720" w:right="-272"/>
        <w:contextualSpacing/>
        <w:jc w:val="both"/>
        <w:rPr>
          <w:sz w:val="22"/>
          <w:szCs w:val="22"/>
          <w:lang w:eastAsia="en-US"/>
        </w:rPr>
      </w:pPr>
      <w:r w:rsidRPr="00470DCB">
        <w:rPr>
          <w:sz w:val="22"/>
          <w:szCs w:val="22"/>
          <w:lang w:eastAsia="en-US"/>
        </w:rPr>
        <w:t xml:space="preserve">3.12.3. </w:t>
      </w:r>
      <w:r w:rsidR="0020637E" w:rsidRPr="00470DCB">
        <w:rPr>
          <w:sz w:val="22"/>
          <w:szCs w:val="22"/>
          <w:lang w:eastAsia="en-US"/>
        </w:rPr>
        <w:t>Līgumā noteiktā kārtībā iesniegts elektronisks rēķins nodrošina Pusēm elektroniskā rēķina izcelsmes autentiskumu un satura integritāti.</w:t>
      </w:r>
    </w:p>
    <w:p w14:paraId="438C41EE" w14:textId="29ED0C3C" w:rsidR="003B6A51" w:rsidRPr="00470DCB" w:rsidRDefault="007A6DE9" w:rsidP="00E07220">
      <w:pPr>
        <w:suppressAutoHyphens w:val="0"/>
        <w:spacing w:after="160"/>
        <w:ind w:left="142" w:right="-272"/>
        <w:contextualSpacing/>
        <w:jc w:val="both"/>
        <w:rPr>
          <w:sz w:val="22"/>
          <w:szCs w:val="22"/>
          <w:lang w:eastAsia="en-US"/>
        </w:rPr>
      </w:pPr>
      <w:r w:rsidRPr="00470DCB">
        <w:rPr>
          <w:sz w:val="22"/>
          <w:szCs w:val="22"/>
          <w:lang w:eastAsia="en-US"/>
        </w:rPr>
        <w:t xml:space="preserve">3.13. </w:t>
      </w:r>
      <w:r w:rsidR="0020637E" w:rsidRPr="00470DCB">
        <w:rPr>
          <w:sz w:val="22"/>
          <w:szCs w:val="22"/>
          <w:lang w:eastAsia="en-US"/>
        </w:rPr>
        <w:t xml:space="preserve">Apmaksas termiņu skaita no dienas, kad Izpildītājs, atbilstoši Rīgas </w:t>
      </w:r>
      <w:proofErr w:type="spellStart"/>
      <w:r w:rsidR="003C2270" w:rsidRPr="00470DCB">
        <w:rPr>
          <w:sz w:val="22"/>
          <w:szCs w:val="22"/>
          <w:lang w:eastAsia="en-US"/>
        </w:rPr>
        <w:t>valstspilsētas</w:t>
      </w:r>
      <w:proofErr w:type="spellEnd"/>
      <w:r w:rsidR="003C2270" w:rsidRPr="00470DCB">
        <w:rPr>
          <w:sz w:val="22"/>
          <w:szCs w:val="22"/>
          <w:lang w:eastAsia="en-US"/>
        </w:rPr>
        <w:t xml:space="preserve"> </w:t>
      </w:r>
      <w:r w:rsidR="0020637E" w:rsidRPr="00470DCB">
        <w:rPr>
          <w:sz w:val="22"/>
          <w:szCs w:val="22"/>
          <w:lang w:eastAsia="en-US"/>
        </w:rPr>
        <w:t xml:space="preserve">pašvaldības portālā </w:t>
      </w:r>
      <w:hyperlink r:id="rId13" w:history="1">
        <w:r w:rsidR="0020637E" w:rsidRPr="00470DCB">
          <w:rPr>
            <w:sz w:val="22"/>
            <w:szCs w:val="22"/>
            <w:u w:val="single"/>
            <w:lang w:eastAsia="en-US"/>
          </w:rPr>
          <w:t>www.eriga.lv</w:t>
        </w:r>
      </w:hyperlink>
      <w:r w:rsidR="0020637E" w:rsidRPr="00470DCB">
        <w:rPr>
          <w:sz w:val="22"/>
          <w:szCs w:val="22"/>
          <w:lang w:eastAsia="en-US"/>
        </w:rPr>
        <w:t xml:space="preserve"> sadaļā </w:t>
      </w:r>
      <w:r w:rsidR="003C2270" w:rsidRPr="00470DCB">
        <w:rPr>
          <w:sz w:val="22"/>
          <w:szCs w:val="22"/>
          <w:lang w:eastAsia="en-US"/>
        </w:rPr>
        <w:t>“</w:t>
      </w:r>
      <w:r w:rsidR="0020637E" w:rsidRPr="00470DCB">
        <w:rPr>
          <w:sz w:val="22"/>
          <w:szCs w:val="22"/>
          <w:lang w:eastAsia="en-US"/>
        </w:rPr>
        <w:t>Rēķinu iesniegšana” norādītajai informācijai par elektroniskā rēķina formātu, ir iesniedzis Pasūtītājam elektronisku rēķinu, ar nosacījumu, ka Izpildītājs ir iesniedzis pareizi, atbilstoši Līguma nosacījumiem, aizpildītu elektronisko rēķinu un Pasūtītājs to ir pieņēmis apmaksai.</w:t>
      </w:r>
    </w:p>
    <w:p w14:paraId="76CA1AB4" w14:textId="100390E8" w:rsidR="003B6A51" w:rsidRPr="00470DCB" w:rsidRDefault="007A6DE9" w:rsidP="00E07220">
      <w:pPr>
        <w:suppressAutoHyphens w:val="0"/>
        <w:spacing w:after="160"/>
        <w:ind w:left="142" w:right="-272"/>
        <w:contextualSpacing/>
        <w:jc w:val="both"/>
        <w:rPr>
          <w:sz w:val="22"/>
          <w:szCs w:val="22"/>
          <w:lang w:eastAsia="en-US"/>
        </w:rPr>
      </w:pPr>
      <w:r w:rsidRPr="00470DCB">
        <w:rPr>
          <w:sz w:val="22"/>
          <w:szCs w:val="22"/>
          <w:lang w:eastAsia="en-US"/>
        </w:rPr>
        <w:t xml:space="preserve">3.14. </w:t>
      </w:r>
      <w:r w:rsidR="0020637E" w:rsidRPr="00470DCB">
        <w:rPr>
          <w:sz w:val="22"/>
          <w:szCs w:val="22"/>
          <w:lang w:eastAsia="en-US"/>
        </w:rPr>
        <w:t xml:space="preserve">Izpildītājam ir pienākums pašvaldības portālā </w:t>
      </w:r>
      <w:hyperlink r:id="rId14" w:history="1">
        <w:r w:rsidR="0020637E" w:rsidRPr="00470DCB">
          <w:rPr>
            <w:sz w:val="22"/>
            <w:szCs w:val="22"/>
            <w:u w:val="single"/>
            <w:lang w:eastAsia="en-US"/>
          </w:rPr>
          <w:t>www.eriga.lv</w:t>
        </w:r>
      </w:hyperlink>
      <w:r w:rsidR="0020637E" w:rsidRPr="00470DCB">
        <w:rPr>
          <w:sz w:val="22"/>
          <w:szCs w:val="22"/>
          <w:lang w:eastAsia="en-US"/>
        </w:rPr>
        <w:t xml:space="preserve"> sekot līdzi iesniegtā elektroniskā rēķina apstrādes statusam.</w:t>
      </w:r>
    </w:p>
    <w:p w14:paraId="426F6406" w14:textId="51003166" w:rsidR="003B6A51" w:rsidRPr="00470DCB" w:rsidRDefault="007A6DE9" w:rsidP="00E07220">
      <w:pPr>
        <w:suppressAutoHyphens w:val="0"/>
        <w:spacing w:after="160"/>
        <w:ind w:left="142" w:right="-272"/>
        <w:contextualSpacing/>
        <w:jc w:val="both"/>
        <w:rPr>
          <w:sz w:val="22"/>
          <w:szCs w:val="22"/>
          <w:lang w:eastAsia="en-US"/>
        </w:rPr>
      </w:pPr>
      <w:r w:rsidRPr="00470DCB">
        <w:rPr>
          <w:sz w:val="22"/>
          <w:szCs w:val="22"/>
          <w:lang w:eastAsia="en-US"/>
        </w:rPr>
        <w:t xml:space="preserve">3.15. </w:t>
      </w:r>
      <w:r w:rsidR="0020637E" w:rsidRPr="00470DCB">
        <w:rPr>
          <w:sz w:val="22"/>
          <w:szCs w:val="22"/>
          <w:lang w:eastAsia="en-US"/>
        </w:rPr>
        <w:t>Ja Izpildītājs ir iesniedzis nepareizi aizpildītu un/vai Līguma nosacījumiem neatbilstošu elektronisko rēķinu, Pasūtītājs šādu rēķinu apmaksai nepieņem un neakceptē. Izpildītājam ir pienākums iesniegt atkārtoti pareizi un Līguma nosacījumiem atbilstoši aizpildītu elektronisko rēķinu. Šādā situācijā, elektroniskā rēķina apmaksas termiņu skaita no dienas, kad Izpildītājs ir iesniedzis atkārtoto elektronisko rēķinu.</w:t>
      </w:r>
    </w:p>
    <w:p w14:paraId="465D251A" w14:textId="77777777" w:rsidR="003B6A51" w:rsidRPr="00470DCB" w:rsidRDefault="003B6A51" w:rsidP="00B074AB">
      <w:pPr>
        <w:suppressAutoHyphens w:val="0"/>
        <w:ind w:right="-272"/>
        <w:contextualSpacing/>
        <w:jc w:val="both"/>
        <w:rPr>
          <w:sz w:val="22"/>
          <w:szCs w:val="22"/>
          <w:lang w:eastAsia="en-US"/>
        </w:rPr>
      </w:pPr>
    </w:p>
    <w:p w14:paraId="7E653800" w14:textId="77777777" w:rsidR="003B6A51" w:rsidRPr="00470DCB" w:rsidRDefault="007A6DE9" w:rsidP="00242EE2">
      <w:pPr>
        <w:numPr>
          <w:ilvl w:val="0"/>
          <w:numId w:val="18"/>
        </w:numPr>
        <w:suppressAutoHyphens w:val="0"/>
        <w:spacing w:after="160"/>
        <w:ind w:right="-272"/>
        <w:contextualSpacing/>
        <w:jc w:val="center"/>
        <w:rPr>
          <w:b/>
          <w:sz w:val="22"/>
          <w:szCs w:val="22"/>
          <w:lang w:eastAsia="en-US"/>
        </w:rPr>
      </w:pPr>
      <w:r w:rsidRPr="00470DCB">
        <w:rPr>
          <w:b/>
          <w:bCs/>
          <w:sz w:val="22"/>
          <w:szCs w:val="22"/>
          <w:lang w:eastAsia="en-US"/>
        </w:rPr>
        <w:t>Termiņi</w:t>
      </w:r>
    </w:p>
    <w:p w14:paraId="0C2244E0" w14:textId="05FA8450" w:rsidR="003B6A51" w:rsidRPr="00470DCB" w:rsidRDefault="007A6DE9"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470DCB">
        <w:rPr>
          <w:sz w:val="22"/>
          <w:szCs w:val="22"/>
          <w:lang w:eastAsia="en-US"/>
        </w:rPr>
        <w:t xml:space="preserve">Darbi jāuzsāk nākamajā dienā pēc Pasūtītāja rakstiska paziņojuma par finansējuma darbu izpildei pieejamību un jāveic visā būvdarbu periodā līdz Objekta nodošanai ekspluatācijā </w:t>
      </w:r>
      <w:r w:rsidR="004B108D" w:rsidRPr="00470DCB">
        <w:rPr>
          <w:sz w:val="22"/>
          <w:szCs w:val="22"/>
          <w:lang w:eastAsia="en-US"/>
        </w:rPr>
        <w:t>vai līdz Darbu pabeigšanai Objektā</w:t>
      </w:r>
      <w:r w:rsidR="003C2270" w:rsidRPr="00470DCB">
        <w:rPr>
          <w:sz w:val="22"/>
          <w:szCs w:val="22"/>
          <w:lang w:eastAsia="en-US"/>
        </w:rPr>
        <w:t>, gadījumā ja normatīvais regulējums neparedz būvvaldes iesaisti</w:t>
      </w:r>
      <w:r w:rsidR="003415C3" w:rsidRPr="00470DCB">
        <w:rPr>
          <w:sz w:val="22"/>
          <w:szCs w:val="22"/>
          <w:lang w:eastAsia="en-US"/>
        </w:rPr>
        <w:t>.</w:t>
      </w:r>
      <w:r w:rsidR="003C2270" w:rsidRPr="00470DCB">
        <w:rPr>
          <w:sz w:val="22"/>
          <w:szCs w:val="22"/>
          <w:lang w:eastAsia="en-US"/>
        </w:rPr>
        <w:t xml:space="preserve"> </w:t>
      </w:r>
      <w:r w:rsidR="00613650">
        <w:rPr>
          <w:iCs/>
          <w:sz w:val="22"/>
          <w:szCs w:val="22"/>
          <w:lang w:eastAsia="en-US"/>
        </w:rPr>
        <w:t>Provizoriskais</w:t>
      </w:r>
      <w:r w:rsidR="003415C3" w:rsidRPr="00470DCB">
        <w:rPr>
          <w:iCs/>
          <w:sz w:val="22"/>
          <w:szCs w:val="22"/>
          <w:lang w:eastAsia="en-US"/>
        </w:rPr>
        <w:t xml:space="preserve"> būvdarbu izpildes termiņš – </w:t>
      </w:r>
      <w:r w:rsidR="00890AA6" w:rsidRPr="00470DCB">
        <w:rPr>
          <w:iCs/>
          <w:sz w:val="22"/>
          <w:szCs w:val="22"/>
          <w:lang w:eastAsia="en-US"/>
        </w:rPr>
        <w:t>2</w:t>
      </w:r>
      <w:r w:rsidR="003415C3" w:rsidRPr="00470DCB">
        <w:rPr>
          <w:iCs/>
          <w:sz w:val="22"/>
          <w:szCs w:val="22"/>
          <w:lang w:eastAsia="en-US"/>
        </w:rPr>
        <w:t>5 (</w:t>
      </w:r>
      <w:r w:rsidR="00890AA6" w:rsidRPr="00470DCB">
        <w:rPr>
          <w:iCs/>
          <w:sz w:val="22"/>
          <w:szCs w:val="22"/>
          <w:lang w:eastAsia="en-US"/>
        </w:rPr>
        <w:t>divdesmit piecas</w:t>
      </w:r>
      <w:r w:rsidR="003415C3" w:rsidRPr="00470DCB">
        <w:rPr>
          <w:iCs/>
          <w:sz w:val="22"/>
          <w:szCs w:val="22"/>
          <w:lang w:eastAsia="en-US"/>
        </w:rPr>
        <w:t>) kalendārās dienas</w:t>
      </w:r>
      <w:r w:rsidRPr="00470DCB">
        <w:rPr>
          <w:iCs/>
          <w:sz w:val="22"/>
          <w:szCs w:val="22"/>
          <w:lang w:eastAsia="en-US"/>
        </w:rPr>
        <w:t>.</w:t>
      </w:r>
    </w:p>
    <w:p w14:paraId="19B8F602" w14:textId="77777777" w:rsidR="003B6A51" w:rsidRPr="00470DCB" w:rsidRDefault="007A6DE9"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470DCB">
        <w:rPr>
          <w:sz w:val="22"/>
          <w:szCs w:val="22"/>
          <w:lang w:eastAsia="en-US"/>
        </w:rPr>
        <w:t xml:space="preserve">Izpildītājam </w:t>
      </w:r>
      <w:r w:rsidR="00CA1AF8" w:rsidRPr="00470DCB">
        <w:rPr>
          <w:sz w:val="22"/>
          <w:szCs w:val="22"/>
          <w:lang w:eastAsia="en-US"/>
        </w:rPr>
        <w:t>nekavējoties</w:t>
      </w:r>
      <w:r w:rsidR="00CA1AF8" w:rsidRPr="00470DCB">
        <w:rPr>
          <w:b/>
          <w:sz w:val="22"/>
          <w:szCs w:val="22"/>
          <w:lang w:eastAsia="en-US"/>
        </w:rPr>
        <w:t xml:space="preserve"> </w:t>
      </w:r>
      <w:r w:rsidRPr="00470DCB">
        <w:rPr>
          <w:sz w:val="22"/>
          <w:szCs w:val="22"/>
          <w:lang w:eastAsia="en-US"/>
        </w:rPr>
        <w:t>pēc Darbu veikšanas plāna</w:t>
      </w:r>
      <w:r w:rsidR="00CA1AF8" w:rsidRPr="00470DCB">
        <w:rPr>
          <w:sz w:val="22"/>
          <w:szCs w:val="22"/>
          <w:lang w:eastAsia="en-US"/>
        </w:rPr>
        <w:t>/projekta</w:t>
      </w:r>
      <w:r w:rsidRPr="00470DCB">
        <w:rPr>
          <w:sz w:val="22"/>
          <w:szCs w:val="22"/>
          <w:lang w:eastAsia="en-US"/>
        </w:rPr>
        <w:t xml:space="preserve"> (turpmāk – DVP) saņemšanas no Būvdarbu līguma izpildītāja jāpārbauda un jāsaskaņo DVP vai nepieciešamības gadījumā jāuzdod Būvdarbu līguma izpildītājam veikt DVP precizēšanu.</w:t>
      </w:r>
    </w:p>
    <w:p w14:paraId="67C259C8" w14:textId="77777777" w:rsidR="003B6A51" w:rsidRPr="00470DCB" w:rsidRDefault="007A6DE9" w:rsidP="00B074AB">
      <w:pPr>
        <w:numPr>
          <w:ilvl w:val="1"/>
          <w:numId w:val="18"/>
        </w:numPr>
        <w:tabs>
          <w:tab w:val="num" w:pos="502"/>
          <w:tab w:val="num" w:pos="567"/>
        </w:tabs>
        <w:suppressAutoHyphens w:val="0"/>
        <w:spacing w:after="160"/>
        <w:ind w:left="567" w:right="-272" w:hanging="567"/>
        <w:contextualSpacing/>
        <w:jc w:val="both"/>
        <w:rPr>
          <w:sz w:val="22"/>
          <w:szCs w:val="22"/>
          <w:lang w:eastAsia="en-US"/>
        </w:rPr>
      </w:pPr>
      <w:r w:rsidRPr="00470DCB">
        <w:rPr>
          <w:sz w:val="22"/>
          <w:szCs w:val="22"/>
          <w:lang w:eastAsia="en-US"/>
        </w:rPr>
        <w:t xml:space="preserve">Izpildītājam </w:t>
      </w:r>
      <w:r w:rsidRPr="00470DCB">
        <w:rPr>
          <w:b/>
          <w:sz w:val="22"/>
          <w:szCs w:val="22"/>
          <w:lang w:eastAsia="en-US"/>
        </w:rPr>
        <w:t>3 (trīs) darba dienu</w:t>
      </w:r>
      <w:r w:rsidRPr="00470DCB">
        <w:rPr>
          <w:sz w:val="22"/>
          <w:szCs w:val="22"/>
          <w:lang w:eastAsia="en-US"/>
        </w:rPr>
        <w:t xml:space="preserve"> laikā</w:t>
      </w:r>
      <w:r w:rsidR="00CA1AF8" w:rsidRPr="00470DCB">
        <w:rPr>
          <w:sz w:val="22"/>
          <w:szCs w:val="22"/>
          <w:lang w:eastAsia="en-US"/>
        </w:rPr>
        <w:t xml:space="preserve"> vai citā Pušu saskaņotā termiņā, </w:t>
      </w:r>
      <w:r w:rsidRPr="00470DCB">
        <w:rPr>
          <w:sz w:val="22"/>
          <w:szCs w:val="22"/>
          <w:lang w:eastAsia="en-US"/>
        </w:rPr>
        <w:t xml:space="preserve">no Līguma parakstīšanas vai Būvuzrauga maiņas gadījumā – </w:t>
      </w:r>
      <w:r w:rsidRPr="00470DCB">
        <w:rPr>
          <w:b/>
          <w:sz w:val="22"/>
          <w:szCs w:val="22"/>
          <w:lang w:eastAsia="en-US"/>
        </w:rPr>
        <w:t>3 (trīs) darba dienu</w:t>
      </w:r>
      <w:r w:rsidRPr="00470DCB">
        <w:rPr>
          <w:sz w:val="22"/>
          <w:szCs w:val="22"/>
          <w:lang w:eastAsia="en-US"/>
        </w:rPr>
        <w:t xml:space="preserve"> laikā </w:t>
      </w:r>
      <w:r w:rsidR="00CA1AF8" w:rsidRPr="00470DCB">
        <w:rPr>
          <w:sz w:val="22"/>
          <w:szCs w:val="22"/>
          <w:lang w:eastAsia="en-US"/>
        </w:rPr>
        <w:t xml:space="preserve">vai citā Pušu saskaņotā termiņā, </w:t>
      </w:r>
      <w:r w:rsidRPr="00470DCB">
        <w:rPr>
          <w:sz w:val="22"/>
          <w:szCs w:val="22"/>
          <w:lang w:eastAsia="en-US"/>
        </w:rPr>
        <w:t>no Pasūtītāja saskaņojuma saņemšanas dienas, jāiesniedz Pasūtītājam nepieciešamā dokumentācija</w:t>
      </w:r>
      <w:r w:rsidR="00CA1AF8" w:rsidRPr="00470DCB">
        <w:rPr>
          <w:sz w:val="22"/>
          <w:szCs w:val="22"/>
          <w:lang w:eastAsia="en-US"/>
        </w:rPr>
        <w:t>,</w:t>
      </w:r>
      <w:r w:rsidRPr="00470DCB">
        <w:rPr>
          <w:sz w:val="22"/>
          <w:szCs w:val="22"/>
          <w:lang w:eastAsia="en-US"/>
        </w:rPr>
        <w:t xml:space="preserve"> ja attiecināms:</w:t>
      </w:r>
    </w:p>
    <w:p w14:paraId="25FB2A32" w14:textId="77777777" w:rsidR="003B6A51" w:rsidRPr="00470DCB" w:rsidRDefault="007A6DE9"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470DCB">
        <w:rPr>
          <w:sz w:val="22"/>
          <w:szCs w:val="22"/>
          <w:lang w:eastAsia="en-US"/>
        </w:rPr>
        <w:t>Būvuzraudzības civiltiesiskās apdrošināšanas polise un apdrošinātāja apliecinājums, ka polise attiecas uz konkrēto Objektu;</w:t>
      </w:r>
    </w:p>
    <w:p w14:paraId="2F8E8027" w14:textId="77777777" w:rsidR="003B6A51" w:rsidRPr="00470DCB" w:rsidRDefault="007A6DE9"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470DCB">
        <w:rPr>
          <w:sz w:val="22"/>
          <w:szCs w:val="22"/>
          <w:lang w:eastAsia="en-US"/>
        </w:rPr>
        <w:t>Izpildītāja rīkojums par Būvuzrauga norīkošanu;</w:t>
      </w:r>
    </w:p>
    <w:p w14:paraId="08D736A8" w14:textId="77777777" w:rsidR="003B6A51" w:rsidRPr="00470DCB" w:rsidRDefault="007A6DE9" w:rsidP="00B074AB">
      <w:pPr>
        <w:numPr>
          <w:ilvl w:val="2"/>
          <w:numId w:val="18"/>
        </w:numPr>
        <w:suppressAutoHyphens w:val="0"/>
        <w:spacing w:after="160"/>
        <w:ind w:left="1276" w:right="-272" w:hanging="709"/>
        <w:contextualSpacing/>
        <w:jc w:val="both"/>
        <w:rPr>
          <w:sz w:val="22"/>
          <w:szCs w:val="22"/>
          <w:lang w:eastAsia="en-US"/>
        </w:rPr>
      </w:pPr>
      <w:r w:rsidRPr="00470DCB">
        <w:rPr>
          <w:sz w:val="22"/>
          <w:szCs w:val="22"/>
          <w:lang w:eastAsia="en-US"/>
        </w:rPr>
        <w:t>Darbu plāns, kas ietver testēšanas paraugu noņemšanu, kvalitātes novērtēšanas pasākumus, kontroles izbraukumus un citu informāciju atbilstoši Vispārīgo būvnoteikumu prasībām;</w:t>
      </w:r>
    </w:p>
    <w:p w14:paraId="43588061" w14:textId="77777777" w:rsidR="003B6A51" w:rsidRPr="00470DCB" w:rsidRDefault="007A6DE9" w:rsidP="00B074AB">
      <w:pPr>
        <w:numPr>
          <w:ilvl w:val="2"/>
          <w:numId w:val="18"/>
        </w:numPr>
        <w:suppressAutoHyphens w:val="0"/>
        <w:spacing w:after="160"/>
        <w:ind w:left="1276" w:right="-272" w:hanging="709"/>
        <w:contextualSpacing/>
        <w:jc w:val="both"/>
        <w:rPr>
          <w:sz w:val="22"/>
          <w:szCs w:val="22"/>
          <w:lang w:eastAsia="en-US"/>
        </w:rPr>
      </w:pPr>
      <w:r w:rsidRPr="00470DCB">
        <w:rPr>
          <w:sz w:val="22"/>
          <w:szCs w:val="22"/>
          <w:lang w:eastAsia="en-US"/>
        </w:rPr>
        <w:t>saskaņotais Būvdarbu līguma izpildītāja DVP.</w:t>
      </w:r>
    </w:p>
    <w:p w14:paraId="3541EFAB" w14:textId="77777777" w:rsidR="003B6A51" w:rsidRPr="00470DCB" w:rsidRDefault="007A6DE9" w:rsidP="00B074AB">
      <w:pPr>
        <w:numPr>
          <w:ilvl w:val="1"/>
          <w:numId w:val="18"/>
        </w:numPr>
        <w:tabs>
          <w:tab w:val="num" w:pos="502"/>
          <w:tab w:val="num" w:pos="567"/>
        </w:tabs>
        <w:suppressAutoHyphens w:val="0"/>
        <w:spacing w:after="160"/>
        <w:ind w:left="567" w:right="-272" w:hanging="567"/>
        <w:contextualSpacing/>
        <w:jc w:val="both"/>
        <w:rPr>
          <w:sz w:val="22"/>
          <w:szCs w:val="22"/>
          <w:lang w:eastAsia="en-US"/>
        </w:rPr>
      </w:pPr>
      <w:r w:rsidRPr="00470DCB">
        <w:rPr>
          <w:sz w:val="22"/>
          <w:szCs w:val="22"/>
          <w:lang w:eastAsia="en-US"/>
        </w:rPr>
        <w:t xml:space="preserve">Ja Pasūtītājs ir konstatējis, ka Līguma 4.3.punktā minētajos dokumentos jāveic labojumi, tad Izpildītājam ne vēlāk kā </w:t>
      </w:r>
      <w:r w:rsidRPr="00470DCB">
        <w:rPr>
          <w:b/>
          <w:sz w:val="22"/>
          <w:szCs w:val="22"/>
          <w:lang w:eastAsia="en-US"/>
        </w:rPr>
        <w:t>1 (vienas) darba dienas</w:t>
      </w:r>
      <w:r w:rsidRPr="00470DCB">
        <w:rPr>
          <w:sz w:val="22"/>
          <w:szCs w:val="22"/>
          <w:lang w:eastAsia="en-US"/>
        </w:rPr>
        <w:t xml:space="preserve"> laikā no Pasūtītāja pieprasījuma saņemšanas dienas jāiesniedz labotie dokumenti.</w:t>
      </w:r>
    </w:p>
    <w:p w14:paraId="3D943236" w14:textId="77777777" w:rsidR="003B6A51" w:rsidRPr="00470DCB" w:rsidRDefault="007A6DE9" w:rsidP="00B074AB">
      <w:pPr>
        <w:numPr>
          <w:ilvl w:val="1"/>
          <w:numId w:val="18"/>
        </w:numPr>
        <w:tabs>
          <w:tab w:val="num" w:pos="502"/>
          <w:tab w:val="num" w:pos="567"/>
        </w:tabs>
        <w:suppressAutoHyphens w:val="0"/>
        <w:spacing w:after="160"/>
        <w:ind w:left="567" w:right="-272" w:hanging="567"/>
        <w:contextualSpacing/>
        <w:jc w:val="both"/>
        <w:rPr>
          <w:sz w:val="22"/>
          <w:szCs w:val="22"/>
          <w:lang w:eastAsia="en-US"/>
        </w:rPr>
      </w:pPr>
      <w:r w:rsidRPr="00470DCB">
        <w:rPr>
          <w:sz w:val="22"/>
          <w:szCs w:val="22"/>
          <w:lang w:eastAsia="en-US"/>
        </w:rPr>
        <w:t xml:space="preserve">Ja Līgumā noteiktais būvdarbu izpildes termiņš ir garāks par 2 (diviem) kalendārajiem mēnešiem no sākotnēji paredzētā būvdarbu izpildes termiņa, Būvuzraugs, sākot ar 2. (otro) kalendāro mēnesi </w:t>
      </w:r>
      <w:r w:rsidRPr="00470DCB">
        <w:rPr>
          <w:b/>
          <w:sz w:val="22"/>
          <w:szCs w:val="22"/>
          <w:lang w:eastAsia="en-US"/>
        </w:rPr>
        <w:t>5 (piecu) darba dienu</w:t>
      </w:r>
      <w:r w:rsidRPr="00470DCB">
        <w:rPr>
          <w:sz w:val="22"/>
          <w:szCs w:val="22"/>
          <w:lang w:eastAsia="en-US"/>
        </w:rPr>
        <w:t xml:space="preserve"> laikā pēc kalendārā mēneša beigām, iesniedz:</w:t>
      </w:r>
    </w:p>
    <w:p w14:paraId="79571935" w14:textId="77777777" w:rsidR="003B6A51" w:rsidRPr="00470DCB" w:rsidRDefault="007A6DE9" w:rsidP="00B074AB">
      <w:pPr>
        <w:numPr>
          <w:ilvl w:val="2"/>
          <w:numId w:val="18"/>
        </w:numPr>
        <w:tabs>
          <w:tab w:val="num" w:pos="1440"/>
        </w:tabs>
        <w:suppressAutoHyphens w:val="0"/>
        <w:spacing w:after="160"/>
        <w:ind w:left="1276" w:right="-272"/>
        <w:contextualSpacing/>
        <w:jc w:val="both"/>
        <w:rPr>
          <w:sz w:val="22"/>
          <w:szCs w:val="22"/>
          <w:lang w:eastAsia="en-US"/>
        </w:rPr>
      </w:pPr>
      <w:r w:rsidRPr="00470DCB">
        <w:rPr>
          <w:sz w:val="22"/>
          <w:szCs w:val="22"/>
          <w:lang w:eastAsia="en-US"/>
        </w:rPr>
        <w:t>Būvdarbu līguma izpildītāja precizētu būvdarbu kalendāro grafiku;</w:t>
      </w:r>
    </w:p>
    <w:p w14:paraId="1D6EED0F" w14:textId="77777777" w:rsidR="003B6A51" w:rsidRPr="00470DCB" w:rsidRDefault="007A6DE9" w:rsidP="00B074AB">
      <w:pPr>
        <w:numPr>
          <w:ilvl w:val="2"/>
          <w:numId w:val="18"/>
        </w:numPr>
        <w:tabs>
          <w:tab w:val="num" w:pos="1440"/>
        </w:tabs>
        <w:suppressAutoHyphens w:val="0"/>
        <w:spacing w:after="160"/>
        <w:ind w:left="1276" w:right="-272"/>
        <w:contextualSpacing/>
        <w:jc w:val="both"/>
        <w:rPr>
          <w:sz w:val="22"/>
          <w:szCs w:val="22"/>
          <w:lang w:eastAsia="en-US"/>
        </w:rPr>
      </w:pPr>
      <w:r w:rsidRPr="00470DCB">
        <w:rPr>
          <w:sz w:val="22"/>
          <w:szCs w:val="22"/>
          <w:lang w:eastAsia="en-US"/>
        </w:rPr>
        <w:t>precizētu Darba plānu.</w:t>
      </w:r>
    </w:p>
    <w:p w14:paraId="43891404" w14:textId="77777777" w:rsidR="003B6A51" w:rsidRPr="00470DCB" w:rsidRDefault="007A6DE9"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470DCB">
        <w:rPr>
          <w:sz w:val="22"/>
          <w:szCs w:val="22"/>
          <w:lang w:eastAsia="en-US"/>
        </w:rPr>
        <w:lastRenderedPageBreak/>
        <w:t>Pasūtītājs var noteikt būvdarbu tehnoloģisko pārtraukumu, kura laikā būvdarbi Objektā un Darbi Objektā netiek veikti.</w:t>
      </w:r>
    </w:p>
    <w:p w14:paraId="7CD1C6CD" w14:textId="77777777" w:rsidR="003B6A51" w:rsidRPr="00470DCB" w:rsidRDefault="007A6DE9"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470DCB">
        <w:rPr>
          <w:sz w:val="22"/>
          <w:szCs w:val="22"/>
          <w:lang w:eastAsia="en-US"/>
        </w:rPr>
        <w:t>Darbu nodošana-pieņemšana:</w:t>
      </w:r>
    </w:p>
    <w:p w14:paraId="16C48F26" w14:textId="77777777" w:rsidR="003B6A51" w:rsidRPr="00470DCB" w:rsidRDefault="007A6DE9" w:rsidP="00B074AB">
      <w:pPr>
        <w:numPr>
          <w:ilvl w:val="2"/>
          <w:numId w:val="18"/>
        </w:numPr>
        <w:suppressAutoHyphens w:val="0"/>
        <w:spacing w:after="160"/>
        <w:ind w:left="1287" w:right="-272"/>
        <w:contextualSpacing/>
        <w:jc w:val="both"/>
        <w:rPr>
          <w:sz w:val="22"/>
          <w:szCs w:val="22"/>
          <w:lang w:eastAsia="en-US"/>
        </w:rPr>
      </w:pPr>
      <w:r w:rsidRPr="00470DCB">
        <w:rPr>
          <w:sz w:val="22"/>
          <w:szCs w:val="22"/>
          <w:lang w:eastAsia="en-US"/>
        </w:rPr>
        <w:t>Pēc visu Līguma 2.1.punktā norādīto darbu pabeigšanas, tiek sastādīts Darbu pabeigšanas akts.</w:t>
      </w:r>
    </w:p>
    <w:p w14:paraId="0DB47535" w14:textId="77777777" w:rsidR="003B6A51" w:rsidRPr="00470DCB" w:rsidRDefault="007A6DE9" w:rsidP="00B074AB">
      <w:pPr>
        <w:numPr>
          <w:ilvl w:val="2"/>
          <w:numId w:val="18"/>
        </w:numPr>
        <w:suppressAutoHyphens w:val="0"/>
        <w:spacing w:after="160"/>
        <w:ind w:left="1287" w:right="-272"/>
        <w:contextualSpacing/>
        <w:jc w:val="both"/>
        <w:rPr>
          <w:sz w:val="22"/>
          <w:szCs w:val="22"/>
          <w:lang w:eastAsia="en-US"/>
        </w:rPr>
      </w:pPr>
      <w:r w:rsidRPr="00470DCB">
        <w:rPr>
          <w:sz w:val="22"/>
          <w:szCs w:val="22"/>
          <w:lang w:eastAsia="en-US"/>
        </w:rPr>
        <w:t xml:space="preserve">Izpildītājam 10 (desmit) darba dienu laikā pēc abpusējas Darbu pabeigšanas akta </w:t>
      </w:r>
      <w:r w:rsidRPr="00470DCB">
        <w:rPr>
          <w:sz w:val="22"/>
          <w:szCs w:val="22"/>
          <w:lang w:eastAsia="en-US"/>
        </w:rPr>
        <w:t xml:space="preserve">parakstīšanas ir jāiesniedz Pasūtītājam veikto Darbu </w:t>
      </w:r>
      <w:proofErr w:type="spellStart"/>
      <w:r w:rsidRPr="00470DCB">
        <w:rPr>
          <w:sz w:val="22"/>
          <w:szCs w:val="22"/>
          <w:lang w:eastAsia="en-US"/>
        </w:rPr>
        <w:t>izpilddokumentācija</w:t>
      </w:r>
      <w:proofErr w:type="spellEnd"/>
      <w:r w:rsidRPr="00470DCB">
        <w:rPr>
          <w:sz w:val="22"/>
          <w:szCs w:val="22"/>
          <w:lang w:eastAsia="en-US"/>
        </w:rPr>
        <w:t xml:space="preserve"> un nodošanas – pieņemšanas akts. Izpildītājs nodošanas – pieņemšanas aktā norāda darbu veidu, darbu daudzumu.</w:t>
      </w:r>
    </w:p>
    <w:p w14:paraId="5F0121E8" w14:textId="77777777" w:rsidR="003B6A51" w:rsidRPr="00470DCB" w:rsidRDefault="007A6DE9" w:rsidP="00B074AB">
      <w:pPr>
        <w:numPr>
          <w:ilvl w:val="2"/>
          <w:numId w:val="18"/>
        </w:numPr>
        <w:suppressAutoHyphens w:val="0"/>
        <w:spacing w:after="160"/>
        <w:ind w:left="1287" w:right="-272"/>
        <w:contextualSpacing/>
        <w:jc w:val="both"/>
        <w:rPr>
          <w:sz w:val="22"/>
          <w:szCs w:val="22"/>
          <w:lang w:eastAsia="en-US"/>
        </w:rPr>
      </w:pPr>
      <w:r w:rsidRPr="00470DCB">
        <w:rPr>
          <w:sz w:val="22"/>
          <w:szCs w:val="22"/>
          <w:lang w:eastAsia="en-US"/>
        </w:rPr>
        <w:t>Pasūtītājs pēc nodošanas – pieņemšanas akta saņemšanas 10 (desmit) darba dienu laikā pārbauda nodošanas – pieņemšanas aktā norādītās informācijas atbilstību faktiski paveiktajam, izmaksu atbilstību un paveikto Darbu kvalitāti. Par Darbu izpildi apliecinošu dokumentu tiek uzskatīts abpusēji parakstīts nodošanas – pieņemšanas akts.</w:t>
      </w:r>
    </w:p>
    <w:p w14:paraId="497EAF33" w14:textId="77777777" w:rsidR="003B6A51" w:rsidRPr="00470DCB" w:rsidRDefault="007A6DE9" w:rsidP="00B074AB">
      <w:pPr>
        <w:numPr>
          <w:ilvl w:val="2"/>
          <w:numId w:val="18"/>
        </w:numPr>
        <w:suppressAutoHyphens w:val="0"/>
        <w:spacing w:after="160"/>
        <w:ind w:left="1287" w:right="-272"/>
        <w:contextualSpacing/>
        <w:jc w:val="both"/>
        <w:rPr>
          <w:sz w:val="22"/>
          <w:szCs w:val="22"/>
          <w:lang w:eastAsia="en-US"/>
        </w:rPr>
      </w:pPr>
      <w:r w:rsidRPr="00470DCB">
        <w:rPr>
          <w:sz w:val="22"/>
          <w:szCs w:val="22"/>
          <w:lang w:eastAsia="en-US"/>
        </w:rPr>
        <w:t>Par nodošanas – pieņemšanas gaitā konstatētiem defektiem tiek sastādīts defektu akts. Ar defektu likvidāciju saistīto darbu nodošana notiek, Pusēm noformējot un abpusēji parakstot papildus nodošanas – pieņemšanas aktu.</w:t>
      </w:r>
    </w:p>
    <w:p w14:paraId="1C142347" w14:textId="77777777" w:rsidR="003B6A51" w:rsidRPr="00470DCB" w:rsidRDefault="007A6DE9" w:rsidP="00B074AB">
      <w:pPr>
        <w:numPr>
          <w:ilvl w:val="2"/>
          <w:numId w:val="18"/>
        </w:numPr>
        <w:suppressAutoHyphens w:val="0"/>
        <w:spacing w:after="160"/>
        <w:ind w:left="1287" w:right="-272"/>
        <w:contextualSpacing/>
        <w:jc w:val="both"/>
        <w:rPr>
          <w:sz w:val="22"/>
          <w:szCs w:val="22"/>
          <w:lang w:eastAsia="en-US"/>
        </w:rPr>
      </w:pPr>
      <w:r w:rsidRPr="00470DCB">
        <w:rPr>
          <w:sz w:val="22"/>
          <w:szCs w:val="22"/>
          <w:lang w:eastAsia="en-US"/>
        </w:rPr>
        <w:t>Visos gadījumos, ja Darbu gaitā vai pieņemot paveiktos Darbus, Pasūtītājs konstatē trūkumus vai defektus, Izpildītājs tos novērš par saviem līdzekļiem un ar saviem materiāliem 10 (desmit) dienu laikā, vai citā ar Pasūtītāju savstarpēji saskaņotā termiņā.</w:t>
      </w:r>
    </w:p>
    <w:p w14:paraId="4B9A15E9" w14:textId="44A89721" w:rsidR="003B6A51" w:rsidRPr="00470DCB" w:rsidRDefault="007A6DE9" w:rsidP="00B074AB">
      <w:pPr>
        <w:numPr>
          <w:ilvl w:val="2"/>
          <w:numId w:val="18"/>
        </w:numPr>
        <w:suppressAutoHyphens w:val="0"/>
        <w:spacing w:after="160"/>
        <w:ind w:left="1287" w:right="-272"/>
        <w:contextualSpacing/>
        <w:jc w:val="both"/>
        <w:rPr>
          <w:sz w:val="22"/>
          <w:szCs w:val="22"/>
          <w:lang w:eastAsia="en-US"/>
        </w:rPr>
      </w:pPr>
      <w:r w:rsidRPr="00470DCB">
        <w:rPr>
          <w:sz w:val="22"/>
          <w:szCs w:val="22"/>
          <w:lang w:eastAsia="en-US"/>
        </w:rPr>
        <w:t xml:space="preserve">Ja norādītajā laikā Izpildītājs trūkumus nav novērsis, Pasūtītājs novērtē defekta novēršanas izmaksas un Pasūtītājs par defektu novēršanas izmaksām samazina Līguma </w:t>
      </w:r>
      <w:r w:rsidR="0050144D" w:rsidRPr="00470DCB">
        <w:rPr>
          <w:sz w:val="22"/>
          <w:szCs w:val="22"/>
          <w:lang w:eastAsia="en-US"/>
        </w:rPr>
        <w:t>3</w:t>
      </w:r>
      <w:r w:rsidRPr="00470DCB">
        <w:rPr>
          <w:sz w:val="22"/>
          <w:szCs w:val="22"/>
          <w:lang w:eastAsia="en-US"/>
        </w:rPr>
        <w:t>.1.punktā noteikto kopējo Līguma summu.</w:t>
      </w:r>
    </w:p>
    <w:p w14:paraId="7147718B" w14:textId="77777777" w:rsidR="003B6A51" w:rsidRPr="00470DCB" w:rsidRDefault="007A6DE9" w:rsidP="00B074AB">
      <w:pPr>
        <w:numPr>
          <w:ilvl w:val="2"/>
          <w:numId w:val="18"/>
        </w:numPr>
        <w:suppressAutoHyphens w:val="0"/>
        <w:ind w:left="1287" w:right="-272"/>
        <w:contextualSpacing/>
        <w:jc w:val="both"/>
        <w:rPr>
          <w:sz w:val="22"/>
          <w:szCs w:val="22"/>
          <w:lang w:eastAsia="en-US"/>
        </w:rPr>
      </w:pPr>
      <w:r w:rsidRPr="00470DCB">
        <w:rPr>
          <w:sz w:val="22"/>
          <w:szCs w:val="22"/>
          <w:lang w:eastAsia="en-US"/>
        </w:rPr>
        <w:t>Nododot un pieņemot darbus, Pasūtītājs un Izpildītājs vadās pēc spēkā esošajiem LR normatīvajiem aktiem un Līguma noteikumiem.</w:t>
      </w:r>
    </w:p>
    <w:p w14:paraId="785F6A53" w14:textId="6EBF21B3" w:rsidR="00555940" w:rsidRPr="00470DCB" w:rsidRDefault="007A6DE9" w:rsidP="005D2D1B">
      <w:pPr>
        <w:suppressAutoHyphens w:val="0"/>
        <w:ind w:left="426" w:right="-272" w:hanging="426"/>
        <w:jc w:val="both"/>
        <w:rPr>
          <w:sz w:val="22"/>
          <w:szCs w:val="22"/>
          <w:lang w:eastAsia="en-US"/>
        </w:rPr>
      </w:pPr>
      <w:r w:rsidRPr="00470DCB">
        <w:rPr>
          <w:sz w:val="22"/>
          <w:szCs w:val="22"/>
          <w:lang w:eastAsia="en-US"/>
        </w:rPr>
        <w:t>4.</w:t>
      </w:r>
      <w:r w:rsidR="00CB67A6" w:rsidRPr="00470DCB">
        <w:rPr>
          <w:sz w:val="22"/>
          <w:szCs w:val="22"/>
          <w:lang w:eastAsia="en-US"/>
        </w:rPr>
        <w:t>8</w:t>
      </w:r>
      <w:r w:rsidRPr="00470DCB">
        <w:rPr>
          <w:sz w:val="22"/>
          <w:szCs w:val="22"/>
          <w:lang w:eastAsia="en-US"/>
        </w:rPr>
        <w:t xml:space="preserve">. </w:t>
      </w:r>
      <w:r w:rsidRPr="00470DCB">
        <w:rPr>
          <w:sz w:val="22"/>
          <w:szCs w:val="22"/>
          <w:lang w:eastAsia="lv-LV"/>
        </w:rPr>
        <w:t xml:space="preserve">Izpildītājs 1 (vienu) reizi nedēļā elektroniski uz Pasūtītāja pārstāvja e-pasta adresi </w:t>
      </w:r>
      <w:proofErr w:type="spellStart"/>
      <w:r w:rsidRPr="00470DCB">
        <w:rPr>
          <w:sz w:val="22"/>
          <w:szCs w:val="22"/>
          <w:lang w:eastAsia="lv-LV"/>
        </w:rPr>
        <w:t>nosūta</w:t>
      </w:r>
      <w:proofErr w:type="spellEnd"/>
      <w:r w:rsidRPr="00470DCB">
        <w:rPr>
          <w:sz w:val="22"/>
          <w:szCs w:val="22"/>
          <w:lang w:eastAsia="lv-LV"/>
        </w:rPr>
        <w:t xml:space="preserve"> Būvuzrauga iknedēļas</w:t>
      </w:r>
      <w:r w:rsidR="00863B26" w:rsidRPr="00470DCB">
        <w:rPr>
          <w:sz w:val="22"/>
          <w:szCs w:val="22"/>
          <w:lang w:eastAsia="lv-LV"/>
        </w:rPr>
        <w:t xml:space="preserve"> atskaiti</w:t>
      </w:r>
      <w:r w:rsidRPr="00470DCB">
        <w:rPr>
          <w:sz w:val="22"/>
          <w:szCs w:val="22"/>
          <w:lang w:eastAsia="lv-LV"/>
        </w:rPr>
        <w:t xml:space="preserve">, pievienojot </w:t>
      </w:r>
      <w:proofErr w:type="spellStart"/>
      <w:r w:rsidRPr="00470DCB">
        <w:rPr>
          <w:sz w:val="22"/>
          <w:szCs w:val="22"/>
          <w:lang w:eastAsia="lv-LV"/>
        </w:rPr>
        <w:t>fotofiksācijas</w:t>
      </w:r>
      <w:proofErr w:type="spellEnd"/>
      <w:r w:rsidRPr="00470DCB">
        <w:rPr>
          <w:sz w:val="22"/>
          <w:szCs w:val="22"/>
          <w:lang w:eastAsia="lv-LV"/>
        </w:rPr>
        <w:t>, saskaņā ar Līgumam pievienoto Būvuzraudzības darba uzdevuma noteikumiem.</w:t>
      </w:r>
    </w:p>
    <w:p w14:paraId="5CDBE2E5" w14:textId="77777777" w:rsidR="003B6A51" w:rsidRPr="00470DCB" w:rsidRDefault="003B6A51" w:rsidP="00B074AB">
      <w:pPr>
        <w:suppressAutoHyphens w:val="0"/>
        <w:spacing w:after="160"/>
        <w:ind w:left="426" w:right="-272" w:hanging="426"/>
        <w:contextualSpacing/>
        <w:jc w:val="both"/>
        <w:rPr>
          <w:sz w:val="22"/>
          <w:szCs w:val="22"/>
          <w:lang w:eastAsia="en-US"/>
        </w:rPr>
      </w:pPr>
    </w:p>
    <w:p w14:paraId="7A9C5FB4" w14:textId="77777777" w:rsidR="003B6A51" w:rsidRPr="00470DCB" w:rsidRDefault="007A6DE9" w:rsidP="00B074AB">
      <w:pPr>
        <w:keepNext/>
        <w:numPr>
          <w:ilvl w:val="0"/>
          <w:numId w:val="18"/>
        </w:numPr>
        <w:suppressAutoHyphens w:val="0"/>
        <w:spacing w:after="160"/>
        <w:ind w:right="-272"/>
        <w:contextualSpacing/>
        <w:jc w:val="center"/>
        <w:outlineLvl w:val="1"/>
        <w:rPr>
          <w:b/>
          <w:bCs/>
          <w:sz w:val="22"/>
          <w:szCs w:val="22"/>
          <w:lang w:eastAsia="en-US"/>
        </w:rPr>
      </w:pPr>
      <w:r w:rsidRPr="00470DCB">
        <w:rPr>
          <w:b/>
          <w:bCs/>
          <w:sz w:val="22"/>
          <w:szCs w:val="22"/>
          <w:lang w:eastAsia="en-US"/>
        </w:rPr>
        <w:t>Izpildītāja darbinieki</w:t>
      </w:r>
    </w:p>
    <w:p w14:paraId="5C106789" w14:textId="77777777" w:rsidR="003B6A51" w:rsidRPr="00470DCB" w:rsidRDefault="007A6DE9"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470DCB">
        <w:rPr>
          <w:sz w:val="22"/>
          <w:szCs w:val="22"/>
          <w:lang w:eastAsia="en-US"/>
        </w:rPr>
        <w:t>Izpildītājs ir atbildīgs par Būvuzrauga un Būvuzrauga palīga, ja Līguma ietvaros Darbu izpildē tiek piesaistīts Būvuzrauga palīgs un citu Izpildītāja speciālistu drošību, kuri atrodas Objektā.</w:t>
      </w:r>
    </w:p>
    <w:p w14:paraId="7C60E961" w14:textId="77777777" w:rsidR="003B6A51" w:rsidRPr="00470DCB" w:rsidRDefault="007A6DE9"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470DCB">
        <w:rPr>
          <w:sz w:val="22"/>
          <w:szCs w:val="22"/>
          <w:lang w:eastAsia="en-US"/>
        </w:rPr>
        <w:t>Izpildītājs nodrošina, ka Objektā esošajam personālam ir dokumenti (nodarbinātā apliecība, darba apliecība), kas norāda personāla darba devēju un pamato darbinieka atrašanos Objektā, un tie tiek uzrādīti pēc Pasūtītāja pārstāvja vai kompetentu institūciju pieprasījuma.</w:t>
      </w:r>
    </w:p>
    <w:p w14:paraId="2CE61CAF" w14:textId="77777777" w:rsidR="003B6A51" w:rsidRPr="00470DCB" w:rsidRDefault="007A6DE9"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470DCB">
        <w:rPr>
          <w:sz w:val="22"/>
          <w:szCs w:val="22"/>
          <w:lang w:eastAsia="en-US"/>
        </w:rPr>
        <w:t xml:space="preserve">Izpildītājam ir pienākums </w:t>
      </w:r>
      <w:r w:rsidRPr="00470DCB">
        <w:rPr>
          <w:b/>
          <w:sz w:val="22"/>
          <w:szCs w:val="22"/>
          <w:lang w:eastAsia="en-US"/>
        </w:rPr>
        <w:t>3 (trīs) darba dienu</w:t>
      </w:r>
      <w:r w:rsidRPr="00470DCB">
        <w:rPr>
          <w:sz w:val="22"/>
          <w:szCs w:val="22"/>
          <w:lang w:eastAsia="en-US"/>
        </w:rPr>
        <w:t xml:space="preserve"> laikā pēc Līguma abpusējas parakstīšanas dienas iesniegt Pasūtītājam Būvuzrauga profesionālās civiltiesiskās atbildības apdrošināšanas līgumu ar atbildības limitu 100% (viens simts procenti) apmērā no Līguma summas uz Objekta būvdarbu un garantijas laiku, atbilstoši Ministru kabineta 2014.gada 19.augusta noteikumiem Nr.502 „Noteikumi par </w:t>
      </w:r>
      <w:proofErr w:type="spellStart"/>
      <w:r w:rsidRPr="00470DCB">
        <w:rPr>
          <w:sz w:val="22"/>
          <w:szCs w:val="22"/>
          <w:lang w:eastAsia="en-US"/>
        </w:rPr>
        <w:t>būvspeciālistu</w:t>
      </w:r>
      <w:proofErr w:type="spellEnd"/>
      <w:r w:rsidRPr="00470DCB">
        <w:rPr>
          <w:sz w:val="22"/>
          <w:szCs w:val="22"/>
          <w:lang w:eastAsia="en-US"/>
        </w:rPr>
        <w:t xml:space="preserve"> un būvdarbu veicēju civiltiesiskās atbildības obligāto apdrošināšanu”. Izpildītājs nodrošina, ka apdrošināšanas līgums ir spēkā (pirms e</w:t>
      </w:r>
      <w:r w:rsidRPr="00470DCB">
        <w:rPr>
          <w:sz w:val="22"/>
          <w:szCs w:val="22"/>
          <w:lang w:eastAsia="en-US"/>
        </w:rPr>
        <w:t>sošās polises termiņa beigām tiek pagarināts) visā būvdarbu izpildes un garantijas termiņa laikā.</w:t>
      </w:r>
    </w:p>
    <w:p w14:paraId="12E73587" w14:textId="77777777" w:rsidR="003B6A51" w:rsidRPr="00470DCB" w:rsidRDefault="007A6DE9"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470DCB">
        <w:rPr>
          <w:sz w:val="22"/>
          <w:szCs w:val="22"/>
          <w:lang w:eastAsia="en-US"/>
        </w:rPr>
        <w:t>Ja Izpildītājs kā darba devējs ir apdrošinājis atbildīgā Būvuzrauga profesionālo civiltiesisko atbildību, kā arī citu darbinieku profesionālo civiltiesisko atbildību, apdrošināšanas polisei jāpievieno apdrošināto personu saraksts. Ja apdrošināšanas līgums par atbildīgā Būvuzrauga profesionālo civiltiesisko atbildību noslēgts uz noteiktu laiku, apdrošināšanas polisei jāpievieno apdrošinātāja izziņa (kopija), kas apliecina apdrošināšanas aizsardzības esamību attiecībā uz konkrēto Objektu.</w:t>
      </w:r>
    </w:p>
    <w:p w14:paraId="4AFD2840" w14:textId="77777777" w:rsidR="003B6A51" w:rsidRPr="00470DCB" w:rsidRDefault="007A6DE9"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470DCB">
        <w:rPr>
          <w:sz w:val="22"/>
          <w:szCs w:val="22"/>
          <w:lang w:eastAsia="en-US"/>
        </w:rPr>
        <w:t xml:space="preserve">Izpildītājs Būvuzrauga maiņu drīkst ierosināt, iesniedzot Pasūtītājam pamatojumu šādos gadījumos: </w:t>
      </w:r>
    </w:p>
    <w:p w14:paraId="6CFDFF88" w14:textId="77777777" w:rsidR="003B6A51" w:rsidRPr="00470DCB" w:rsidRDefault="007A6DE9" w:rsidP="00B074AB">
      <w:pPr>
        <w:numPr>
          <w:ilvl w:val="2"/>
          <w:numId w:val="18"/>
        </w:numPr>
        <w:suppressAutoHyphens w:val="0"/>
        <w:spacing w:after="160"/>
        <w:ind w:left="1418" w:right="-272" w:hanging="851"/>
        <w:contextualSpacing/>
        <w:jc w:val="both"/>
        <w:rPr>
          <w:sz w:val="22"/>
          <w:szCs w:val="22"/>
          <w:lang w:eastAsia="en-US"/>
        </w:rPr>
      </w:pPr>
      <w:r w:rsidRPr="00470DCB">
        <w:rPr>
          <w:sz w:val="22"/>
          <w:szCs w:val="22"/>
          <w:lang w:eastAsia="en-US"/>
        </w:rPr>
        <w:t>Būvuzrauga darba nespēja;</w:t>
      </w:r>
    </w:p>
    <w:p w14:paraId="6740EDE7" w14:textId="77777777" w:rsidR="003B6A51" w:rsidRPr="00470DCB" w:rsidRDefault="007A6DE9" w:rsidP="00B074AB">
      <w:pPr>
        <w:numPr>
          <w:ilvl w:val="2"/>
          <w:numId w:val="18"/>
        </w:numPr>
        <w:suppressAutoHyphens w:val="0"/>
        <w:spacing w:after="160"/>
        <w:ind w:left="1276" w:right="-272" w:hanging="709"/>
        <w:contextualSpacing/>
        <w:jc w:val="both"/>
        <w:rPr>
          <w:sz w:val="22"/>
          <w:szCs w:val="22"/>
          <w:lang w:eastAsia="en-US"/>
        </w:rPr>
      </w:pPr>
      <w:r w:rsidRPr="00470DCB">
        <w:rPr>
          <w:sz w:val="22"/>
          <w:szCs w:val="22"/>
          <w:lang w:eastAsia="en-US"/>
        </w:rPr>
        <w:t>Būvuzrauga darba attiecību izbeigšana ar Izpildītāju;</w:t>
      </w:r>
    </w:p>
    <w:p w14:paraId="40F3AD88" w14:textId="77777777" w:rsidR="003B6A51" w:rsidRPr="00470DCB" w:rsidRDefault="007A6DE9" w:rsidP="00B074AB">
      <w:pPr>
        <w:numPr>
          <w:ilvl w:val="2"/>
          <w:numId w:val="18"/>
        </w:numPr>
        <w:suppressAutoHyphens w:val="0"/>
        <w:spacing w:after="160"/>
        <w:ind w:left="1276" w:right="-272" w:hanging="709"/>
        <w:contextualSpacing/>
        <w:jc w:val="both"/>
        <w:rPr>
          <w:sz w:val="22"/>
          <w:szCs w:val="22"/>
          <w:lang w:eastAsia="en-US"/>
        </w:rPr>
      </w:pPr>
      <w:r w:rsidRPr="00470DCB">
        <w:rPr>
          <w:sz w:val="22"/>
          <w:szCs w:val="22"/>
          <w:lang w:eastAsia="en-US"/>
        </w:rPr>
        <w:t>Būvuzrauga nāve.</w:t>
      </w:r>
    </w:p>
    <w:p w14:paraId="5F55027C" w14:textId="77777777" w:rsidR="003B6A51" w:rsidRPr="00470DCB" w:rsidRDefault="007A6DE9"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470DCB">
        <w:rPr>
          <w:sz w:val="22"/>
          <w:szCs w:val="22"/>
          <w:lang w:eastAsia="en-US"/>
        </w:rPr>
        <w:t xml:space="preserve">Ja Būvuzrauga maiņa nepieciešama iepriekš neparedzamu apstākļu dēļ, jo Būvuzraugs nevar pildīt Līgumā paredzētos pienākumus, Izpildītājam par to nekavējoties – </w:t>
      </w:r>
      <w:r w:rsidRPr="00470DCB">
        <w:rPr>
          <w:b/>
          <w:sz w:val="22"/>
          <w:szCs w:val="22"/>
          <w:lang w:eastAsia="en-US"/>
        </w:rPr>
        <w:t>1 (vienas) darba dienas</w:t>
      </w:r>
      <w:r w:rsidRPr="00470DCB">
        <w:rPr>
          <w:sz w:val="22"/>
          <w:szCs w:val="22"/>
          <w:lang w:eastAsia="en-US"/>
        </w:rPr>
        <w:t xml:space="preserve"> laikā, jāpaziņo Līguma 2.3.punktā norādītajam Pasūtītāja pārstāvim un, cik ātri vien iespējams, bet ne vēlāk kā </w:t>
      </w:r>
      <w:r w:rsidRPr="00470DCB">
        <w:rPr>
          <w:b/>
          <w:sz w:val="22"/>
          <w:szCs w:val="22"/>
          <w:lang w:eastAsia="en-US"/>
        </w:rPr>
        <w:t>3 (trīs) darba dienu</w:t>
      </w:r>
      <w:r w:rsidRPr="00470DCB">
        <w:rPr>
          <w:sz w:val="22"/>
          <w:szCs w:val="22"/>
          <w:lang w:eastAsia="en-US"/>
        </w:rPr>
        <w:t xml:space="preserve"> laikā, jāiesniedz Būvuzrauga maiņas pieteikums. Līdz Būvuzrauga maiņas saskaņošanai, Izpildītāja </w:t>
      </w:r>
      <w:r w:rsidRPr="00470DCB">
        <w:rPr>
          <w:sz w:val="22"/>
          <w:szCs w:val="22"/>
          <w:lang w:eastAsia="en-US"/>
        </w:rPr>
        <w:lastRenderedPageBreak/>
        <w:t xml:space="preserve">pienākums ir nodrošināt Līguma izpildi pilnā apmērā, nodrošinot promesošā Būvuzrauga aizvietošanu ar tādu darbinieku, kuram ir tiesības veikt būvuzraudzību. </w:t>
      </w:r>
    </w:p>
    <w:p w14:paraId="5B4D4535" w14:textId="77777777" w:rsidR="003B6A51" w:rsidRPr="00470DCB" w:rsidRDefault="007A6DE9"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470DCB">
        <w:rPr>
          <w:sz w:val="22"/>
          <w:szCs w:val="22"/>
          <w:lang w:eastAsia="en-US"/>
        </w:rPr>
        <w:t xml:space="preserve">Pasūtītāja pārstāvis saskaņo vai noraida Būvuzrauga maiņu, izvērtējot katru gadījumu atsevišķi. </w:t>
      </w:r>
    </w:p>
    <w:p w14:paraId="3E64ED40" w14:textId="77777777" w:rsidR="003B6A51" w:rsidRPr="00470DCB" w:rsidRDefault="007A6DE9"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470DCB">
        <w:rPr>
          <w:sz w:val="22"/>
          <w:szCs w:val="22"/>
          <w:lang w:eastAsia="en-US"/>
        </w:rPr>
        <w:t>Izpildītājs nedrīkst veikt Būvuzrauga maiņu pirms Pasūtītāja rakstveida apstiprinājuma saņemšanas.</w:t>
      </w:r>
    </w:p>
    <w:p w14:paraId="40EE98C6" w14:textId="77777777" w:rsidR="003B6A51" w:rsidRPr="00470DCB" w:rsidRDefault="007A6DE9"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470DCB">
        <w:rPr>
          <w:sz w:val="22"/>
          <w:szCs w:val="22"/>
          <w:lang w:eastAsia="en-US"/>
        </w:rPr>
        <w:t xml:space="preserve">Izpildītājam ir pienākums nomainīt ikvienu Darbu izpildē iesaistīto darbinieku </w:t>
      </w:r>
      <w:r w:rsidR="002B309D" w:rsidRPr="00470DCB">
        <w:rPr>
          <w:sz w:val="22"/>
          <w:szCs w:val="22"/>
          <w:lang w:eastAsia="en-US"/>
        </w:rPr>
        <w:t xml:space="preserve">nekavējoties, bet ne vēlāk kā </w:t>
      </w:r>
      <w:r w:rsidRPr="00470DCB">
        <w:rPr>
          <w:b/>
          <w:sz w:val="22"/>
          <w:szCs w:val="22"/>
          <w:lang w:eastAsia="en-US"/>
        </w:rPr>
        <w:t>10 (desmit) darba dienu</w:t>
      </w:r>
      <w:r w:rsidRPr="00470DCB">
        <w:rPr>
          <w:sz w:val="22"/>
          <w:szCs w:val="22"/>
          <w:lang w:eastAsia="en-US"/>
        </w:rPr>
        <w:t xml:space="preserve"> laikā, ja to pieprasa Pasūtītājs un pamato ar kādu no šādiem iemesliem:</w:t>
      </w:r>
    </w:p>
    <w:p w14:paraId="1C67CCAF" w14:textId="77777777" w:rsidR="003B6A51" w:rsidRPr="00470DCB" w:rsidRDefault="007A6DE9"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470DCB">
        <w:rPr>
          <w:sz w:val="22"/>
          <w:szCs w:val="22"/>
          <w:lang w:eastAsia="en-US"/>
        </w:rPr>
        <w:t>Pasūtītājs ir konstatējis, ka Izpildītāja iesaistītais darbinieks nav uzsācis darbu Objektā;</w:t>
      </w:r>
    </w:p>
    <w:p w14:paraId="55240680" w14:textId="77777777" w:rsidR="003B6A51" w:rsidRPr="00470DCB" w:rsidRDefault="007A6DE9"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470DCB">
        <w:rPr>
          <w:sz w:val="22"/>
          <w:szCs w:val="22"/>
          <w:lang w:eastAsia="en-US"/>
        </w:rPr>
        <w:t>Izpildītāja iesaistītajam darbiniekam Pasūtītājs atkārtoti ir konstatējis paviršu (nepienācīgu) savu pienākumu veikšanu;</w:t>
      </w:r>
    </w:p>
    <w:p w14:paraId="621A4DCA" w14:textId="77777777" w:rsidR="003B6A51" w:rsidRPr="00470DCB" w:rsidRDefault="007A6DE9"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470DCB">
        <w:rPr>
          <w:sz w:val="22"/>
          <w:szCs w:val="22"/>
          <w:lang w:eastAsia="en-US"/>
        </w:rPr>
        <w:t>Izpildītāja iesaistītajam darbiniekam Pasūtītājs ir konstatējis nekompetenci vai nolaidību;</w:t>
      </w:r>
    </w:p>
    <w:p w14:paraId="262730CD" w14:textId="77777777" w:rsidR="003B6A51" w:rsidRPr="00470DCB" w:rsidRDefault="007A6DE9"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470DCB">
        <w:rPr>
          <w:sz w:val="22"/>
          <w:szCs w:val="22"/>
          <w:lang w:eastAsia="en-US"/>
        </w:rPr>
        <w:t>Pasūtītājs ir konstatējis Līgumā noteikto saistību vai pienākumu nepildīšanu;</w:t>
      </w:r>
    </w:p>
    <w:p w14:paraId="4887E9F6" w14:textId="77777777" w:rsidR="003B6A51" w:rsidRPr="00470DCB" w:rsidRDefault="007A6DE9"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470DCB">
        <w:rPr>
          <w:sz w:val="22"/>
          <w:szCs w:val="22"/>
          <w:lang w:eastAsia="en-US"/>
        </w:rPr>
        <w:t>Pasūtītājs ir konstatējis atkārtotu darbību veikšanu, kas kaitē drošībai, veselībai vai vides aizsardzībai.</w:t>
      </w:r>
    </w:p>
    <w:p w14:paraId="212752C4" w14:textId="77777777" w:rsidR="003B6A51" w:rsidRPr="00470DCB" w:rsidRDefault="007A6DE9" w:rsidP="00510726">
      <w:pPr>
        <w:numPr>
          <w:ilvl w:val="1"/>
          <w:numId w:val="18"/>
        </w:numPr>
        <w:suppressAutoHyphens w:val="0"/>
        <w:spacing w:after="160"/>
        <w:ind w:left="567" w:right="-272" w:hanging="567"/>
        <w:contextualSpacing/>
        <w:jc w:val="both"/>
        <w:rPr>
          <w:sz w:val="22"/>
          <w:szCs w:val="22"/>
          <w:lang w:eastAsia="en-US"/>
        </w:rPr>
      </w:pPr>
      <w:r w:rsidRPr="00470DCB">
        <w:rPr>
          <w:sz w:val="22"/>
          <w:szCs w:val="22"/>
          <w:lang w:eastAsia="en-US"/>
        </w:rPr>
        <w:t xml:space="preserve">Pasūtītājs pieņem lēmumu atļaut vai atteikt darbinieku nomaiņu iespējami īsā laikā, bet ne vēlāk kā </w:t>
      </w:r>
      <w:r w:rsidRPr="00470DCB">
        <w:rPr>
          <w:b/>
          <w:sz w:val="22"/>
          <w:szCs w:val="22"/>
          <w:lang w:eastAsia="en-US"/>
        </w:rPr>
        <w:t>5 (piecu) darba dienu</w:t>
      </w:r>
      <w:r w:rsidRPr="00470DCB">
        <w:rPr>
          <w:sz w:val="22"/>
          <w:szCs w:val="22"/>
          <w:lang w:eastAsia="en-US"/>
        </w:rPr>
        <w:t xml:space="preserve"> laikā pēc tam, kad saņēmis visu informāciju un dokumentus, kas nepieciešami lēmuma pieņemšanai saskaņā ar Līguma šīs nodaļas noteikumiem.</w:t>
      </w:r>
    </w:p>
    <w:p w14:paraId="7C9EFF38" w14:textId="77777777" w:rsidR="003B6A51" w:rsidRPr="00470DCB" w:rsidRDefault="003B6A51" w:rsidP="00B074AB">
      <w:pPr>
        <w:suppressAutoHyphens w:val="0"/>
        <w:spacing w:after="160"/>
        <w:ind w:left="360" w:right="-272"/>
        <w:contextualSpacing/>
        <w:jc w:val="both"/>
        <w:rPr>
          <w:sz w:val="22"/>
          <w:szCs w:val="22"/>
          <w:lang w:eastAsia="en-US"/>
        </w:rPr>
      </w:pPr>
    </w:p>
    <w:p w14:paraId="7AB1F543" w14:textId="77777777" w:rsidR="003B6A51" w:rsidRPr="00470DCB" w:rsidRDefault="007A6DE9" w:rsidP="00B074AB">
      <w:pPr>
        <w:numPr>
          <w:ilvl w:val="0"/>
          <w:numId w:val="18"/>
        </w:numPr>
        <w:suppressAutoHyphens w:val="0"/>
        <w:spacing w:after="160"/>
        <w:ind w:right="-272"/>
        <w:contextualSpacing/>
        <w:jc w:val="center"/>
        <w:rPr>
          <w:sz w:val="22"/>
          <w:szCs w:val="22"/>
          <w:lang w:eastAsia="en-US"/>
        </w:rPr>
      </w:pPr>
      <w:r w:rsidRPr="00470DCB">
        <w:rPr>
          <w:b/>
          <w:bCs/>
          <w:sz w:val="22"/>
          <w:szCs w:val="22"/>
          <w:lang w:eastAsia="en-US"/>
        </w:rPr>
        <w:t>Sadarbība</w:t>
      </w:r>
    </w:p>
    <w:p w14:paraId="181AF72A" w14:textId="77777777" w:rsidR="003B6A51" w:rsidRPr="00470DCB" w:rsidRDefault="007A6DE9" w:rsidP="00510726">
      <w:pPr>
        <w:numPr>
          <w:ilvl w:val="1"/>
          <w:numId w:val="18"/>
        </w:numPr>
        <w:suppressAutoHyphens w:val="0"/>
        <w:spacing w:after="160"/>
        <w:ind w:left="426" w:right="-272" w:hanging="426"/>
        <w:contextualSpacing/>
        <w:jc w:val="both"/>
        <w:rPr>
          <w:sz w:val="22"/>
          <w:szCs w:val="22"/>
          <w:lang w:eastAsia="en-US"/>
        </w:rPr>
      </w:pPr>
      <w:r w:rsidRPr="00470DCB">
        <w:rPr>
          <w:sz w:val="22"/>
          <w:szCs w:val="22"/>
          <w:lang w:eastAsia="en-US"/>
        </w:rPr>
        <w:t xml:space="preserve">Par apstākļiem, kas var ietekmēt Darbu kvalitāti, termiņus vai izmaksas, Izpildītājam nekavējoties – </w:t>
      </w:r>
      <w:r w:rsidRPr="00470DCB">
        <w:rPr>
          <w:b/>
          <w:sz w:val="22"/>
          <w:szCs w:val="22"/>
          <w:lang w:eastAsia="en-US"/>
        </w:rPr>
        <w:t>1 (vienas) darba dienas</w:t>
      </w:r>
      <w:r w:rsidRPr="00470DCB">
        <w:rPr>
          <w:sz w:val="22"/>
          <w:szCs w:val="22"/>
          <w:lang w:eastAsia="en-US"/>
        </w:rPr>
        <w:t xml:space="preserve"> laikā, jābrīdina Pasūtītāja pārstāvis un jāiesniedz ietekmes novērtējums saskaņā ar Būvuzraudzības darbu uzdevuma 1.3.14. un 1.3.15.punktu.</w:t>
      </w:r>
    </w:p>
    <w:p w14:paraId="5D88C86B" w14:textId="77777777" w:rsidR="003B6A51" w:rsidRPr="00470DCB" w:rsidRDefault="007A6DE9" w:rsidP="00510726">
      <w:pPr>
        <w:keepNext/>
        <w:numPr>
          <w:ilvl w:val="1"/>
          <w:numId w:val="18"/>
        </w:numPr>
        <w:tabs>
          <w:tab w:val="num" w:pos="502"/>
        </w:tabs>
        <w:suppressAutoHyphens w:val="0"/>
        <w:spacing w:after="160"/>
        <w:ind w:left="426" w:right="-272" w:hanging="426"/>
        <w:contextualSpacing/>
        <w:jc w:val="both"/>
        <w:outlineLvl w:val="1"/>
        <w:rPr>
          <w:b/>
          <w:bCs/>
          <w:sz w:val="22"/>
          <w:szCs w:val="22"/>
          <w:lang w:eastAsia="en-US"/>
        </w:rPr>
      </w:pPr>
      <w:r w:rsidRPr="00470DCB">
        <w:rPr>
          <w:sz w:val="22"/>
          <w:szCs w:val="22"/>
          <w:lang w:eastAsia="en-US"/>
        </w:rPr>
        <w:t>Izpildītājam jāveic visas iespējamās darbības, kā arī jāsadarbojas ar Pasūtītāja pārstāvi, lai samazinātu zaudējumus vai izvairītos no sekām, ko var radīt Līguma 6.1.punktā minētie apstākļi.</w:t>
      </w:r>
    </w:p>
    <w:p w14:paraId="637D999E" w14:textId="77777777" w:rsidR="003B6A51" w:rsidRPr="00470DCB" w:rsidRDefault="007A6DE9" w:rsidP="00E07220">
      <w:pPr>
        <w:keepNext/>
        <w:numPr>
          <w:ilvl w:val="1"/>
          <w:numId w:val="18"/>
        </w:numPr>
        <w:tabs>
          <w:tab w:val="num" w:pos="502"/>
        </w:tabs>
        <w:suppressAutoHyphens w:val="0"/>
        <w:spacing w:after="160"/>
        <w:ind w:left="426" w:right="-272" w:hanging="426"/>
        <w:contextualSpacing/>
        <w:jc w:val="both"/>
        <w:outlineLvl w:val="1"/>
        <w:rPr>
          <w:b/>
          <w:bCs/>
          <w:sz w:val="22"/>
          <w:szCs w:val="22"/>
          <w:lang w:eastAsia="en-US"/>
        </w:rPr>
      </w:pPr>
      <w:r w:rsidRPr="00470DCB">
        <w:rPr>
          <w:sz w:val="22"/>
          <w:szCs w:val="22"/>
          <w:lang w:eastAsia="en-US"/>
        </w:rPr>
        <w:t xml:space="preserve">Visa veida paziņojumiem, rīkojumiem, apstiprinājumiem, apliecinājumiem, ziņojumiem Pasūtītāja pārstāvim, saskaņojumiem un lēmumiem, kas jāizdod saskaņā ar Līgumu, jābūt izdotiem </w:t>
      </w:r>
      <w:proofErr w:type="spellStart"/>
      <w:r w:rsidRPr="00470DCB">
        <w:rPr>
          <w:sz w:val="22"/>
          <w:szCs w:val="22"/>
          <w:lang w:eastAsia="en-US"/>
        </w:rPr>
        <w:t>rakstveidā</w:t>
      </w:r>
      <w:proofErr w:type="spellEnd"/>
      <w:r w:rsidRPr="00470DCB">
        <w:rPr>
          <w:sz w:val="22"/>
          <w:szCs w:val="22"/>
          <w:lang w:eastAsia="en-US"/>
        </w:rPr>
        <w:t>.</w:t>
      </w:r>
    </w:p>
    <w:p w14:paraId="647B400D" w14:textId="77777777" w:rsidR="003B6A51" w:rsidRPr="00470DCB" w:rsidRDefault="007A6DE9" w:rsidP="00E07220">
      <w:pPr>
        <w:keepNext/>
        <w:numPr>
          <w:ilvl w:val="1"/>
          <w:numId w:val="18"/>
        </w:numPr>
        <w:tabs>
          <w:tab w:val="num" w:pos="502"/>
        </w:tabs>
        <w:suppressAutoHyphens w:val="0"/>
        <w:spacing w:after="160"/>
        <w:ind w:left="426" w:right="-272" w:hanging="426"/>
        <w:contextualSpacing/>
        <w:jc w:val="both"/>
        <w:outlineLvl w:val="1"/>
        <w:rPr>
          <w:b/>
          <w:bCs/>
          <w:sz w:val="22"/>
          <w:szCs w:val="22"/>
          <w:lang w:eastAsia="en-US"/>
        </w:rPr>
      </w:pPr>
      <w:r w:rsidRPr="00470DCB">
        <w:rPr>
          <w:sz w:val="22"/>
          <w:szCs w:val="22"/>
          <w:lang w:eastAsia="en-US"/>
        </w:rPr>
        <w:t xml:space="preserve">Pasūtītājam jāatbild uz Izpildītāja iesniegtajiem dokumentiem, tai skaitā samaksas dokumentiem, cik ātri vien iespējams, bet ne vēlāk kā </w:t>
      </w:r>
      <w:r w:rsidRPr="00470DCB">
        <w:rPr>
          <w:b/>
          <w:sz w:val="22"/>
          <w:szCs w:val="22"/>
          <w:lang w:eastAsia="en-US"/>
        </w:rPr>
        <w:t>5 (piecu) darba dienu</w:t>
      </w:r>
      <w:r w:rsidRPr="00470DCB">
        <w:rPr>
          <w:sz w:val="22"/>
          <w:szCs w:val="22"/>
          <w:lang w:eastAsia="en-US"/>
        </w:rPr>
        <w:t xml:space="preserve"> laikā pēc dokumentu saņemšanas.</w:t>
      </w:r>
    </w:p>
    <w:p w14:paraId="67552403" w14:textId="77777777" w:rsidR="003B6A51" w:rsidRPr="00470DCB" w:rsidRDefault="007A6DE9" w:rsidP="00E07220">
      <w:pPr>
        <w:keepNext/>
        <w:numPr>
          <w:ilvl w:val="1"/>
          <w:numId w:val="18"/>
        </w:numPr>
        <w:tabs>
          <w:tab w:val="num" w:pos="502"/>
        </w:tabs>
        <w:suppressAutoHyphens w:val="0"/>
        <w:spacing w:after="160"/>
        <w:ind w:left="426" w:right="-272" w:hanging="426"/>
        <w:contextualSpacing/>
        <w:jc w:val="both"/>
        <w:outlineLvl w:val="1"/>
        <w:rPr>
          <w:b/>
          <w:bCs/>
          <w:sz w:val="22"/>
          <w:szCs w:val="22"/>
          <w:lang w:eastAsia="en-US"/>
        </w:rPr>
      </w:pPr>
      <w:r w:rsidRPr="00470DCB">
        <w:rPr>
          <w:sz w:val="22"/>
          <w:szCs w:val="22"/>
          <w:lang w:eastAsia="en-US"/>
        </w:rPr>
        <w:t xml:space="preserve">Ja Pasūtītāja pārstāvis konstatē, ka Darbi netiek veikti atbilstoši Līgumam, tas jādokumentē un nekavējoties – </w:t>
      </w:r>
      <w:r w:rsidRPr="00470DCB">
        <w:rPr>
          <w:b/>
          <w:sz w:val="22"/>
          <w:szCs w:val="22"/>
          <w:lang w:eastAsia="en-US"/>
        </w:rPr>
        <w:t>1 (vienas) darba dienas</w:t>
      </w:r>
      <w:r w:rsidRPr="00470DCB">
        <w:rPr>
          <w:sz w:val="22"/>
          <w:szCs w:val="22"/>
          <w:lang w:eastAsia="en-US"/>
        </w:rPr>
        <w:t xml:space="preserve"> laikā, jāinformē Izpildītājs.</w:t>
      </w:r>
    </w:p>
    <w:p w14:paraId="48537981" w14:textId="77777777" w:rsidR="003B6A51" w:rsidRPr="00470DCB" w:rsidRDefault="007A6DE9" w:rsidP="00E07220">
      <w:pPr>
        <w:keepNext/>
        <w:numPr>
          <w:ilvl w:val="1"/>
          <w:numId w:val="18"/>
        </w:numPr>
        <w:suppressAutoHyphens w:val="0"/>
        <w:spacing w:after="160"/>
        <w:ind w:left="426" w:right="-272" w:hanging="426"/>
        <w:contextualSpacing/>
        <w:jc w:val="both"/>
        <w:outlineLvl w:val="1"/>
        <w:rPr>
          <w:sz w:val="22"/>
          <w:szCs w:val="22"/>
          <w:lang w:eastAsia="en-US"/>
        </w:rPr>
      </w:pPr>
      <w:r w:rsidRPr="00470DCB">
        <w:rPr>
          <w:sz w:val="22"/>
          <w:szCs w:val="22"/>
          <w:lang w:eastAsia="en-US"/>
        </w:rPr>
        <w:t>Pasūtītāja pārstāvis pirms būvdarbu uzsākšanas Objektā, iesniedz Izpildītājam būvniecības ieceres dokumentāciju un/vai citu ar būvdarbiem saistīto būvdarbu veikš</w:t>
      </w:r>
      <w:r w:rsidR="002B309D" w:rsidRPr="00470DCB">
        <w:rPr>
          <w:sz w:val="22"/>
          <w:szCs w:val="22"/>
          <w:lang w:eastAsia="en-US"/>
        </w:rPr>
        <w:t>a</w:t>
      </w:r>
      <w:r w:rsidRPr="00470DCB">
        <w:rPr>
          <w:sz w:val="22"/>
          <w:szCs w:val="22"/>
          <w:lang w:eastAsia="en-US"/>
        </w:rPr>
        <w:t>nai nepieciešamo, Pasūtītāja rīcībā esošo dokumentāciju, Būvdarbu līguma kopiju.</w:t>
      </w:r>
    </w:p>
    <w:p w14:paraId="456931B7" w14:textId="77777777" w:rsidR="003B6A51" w:rsidRPr="00470DCB" w:rsidRDefault="007A6DE9" w:rsidP="00B074AB">
      <w:pPr>
        <w:keepNext/>
        <w:numPr>
          <w:ilvl w:val="1"/>
          <w:numId w:val="18"/>
        </w:numPr>
        <w:tabs>
          <w:tab w:val="num" w:pos="502"/>
        </w:tabs>
        <w:suppressAutoHyphens w:val="0"/>
        <w:spacing w:after="160"/>
        <w:ind w:left="567" w:right="-272" w:hanging="567"/>
        <w:contextualSpacing/>
        <w:jc w:val="both"/>
        <w:outlineLvl w:val="1"/>
        <w:rPr>
          <w:b/>
          <w:bCs/>
          <w:sz w:val="22"/>
          <w:szCs w:val="22"/>
          <w:lang w:eastAsia="en-US"/>
        </w:rPr>
      </w:pPr>
      <w:r w:rsidRPr="00470DCB">
        <w:rPr>
          <w:sz w:val="22"/>
          <w:szCs w:val="22"/>
          <w:lang w:eastAsia="en-US"/>
        </w:rPr>
        <w:t>Laboratoriskās pārbaudes Izpildītājam jāorganizē sadarbībā ar Pasūtītāja pārstāvi atbilstoši Būvuzraudzības darba uzdevuma (Līguma pielikums Nr.1) nosacījumiem.</w:t>
      </w:r>
    </w:p>
    <w:p w14:paraId="6FA509E0" w14:textId="77777777" w:rsidR="003B6A51" w:rsidRPr="00470DCB" w:rsidRDefault="007A6DE9" w:rsidP="00B074AB">
      <w:pPr>
        <w:keepNext/>
        <w:numPr>
          <w:ilvl w:val="1"/>
          <w:numId w:val="18"/>
        </w:numPr>
        <w:tabs>
          <w:tab w:val="num" w:pos="502"/>
        </w:tabs>
        <w:suppressAutoHyphens w:val="0"/>
        <w:spacing w:after="160"/>
        <w:ind w:left="567" w:right="-272" w:hanging="567"/>
        <w:contextualSpacing/>
        <w:jc w:val="both"/>
        <w:outlineLvl w:val="1"/>
        <w:rPr>
          <w:b/>
          <w:bCs/>
          <w:sz w:val="22"/>
          <w:szCs w:val="22"/>
          <w:lang w:eastAsia="en-US"/>
        </w:rPr>
      </w:pPr>
      <w:r w:rsidRPr="00470DCB">
        <w:rPr>
          <w:sz w:val="22"/>
          <w:szCs w:val="22"/>
          <w:lang w:eastAsia="en-US"/>
        </w:rPr>
        <w:t>Būvdarbu kvalitātes garantijas termiņā konstatēto defektu labošanu Izpildītājs uzrauga par saviem līdzekļiem.</w:t>
      </w:r>
    </w:p>
    <w:p w14:paraId="2978D2C2" w14:textId="77777777" w:rsidR="003B6A51" w:rsidRPr="00470DCB" w:rsidRDefault="007A6DE9" w:rsidP="00E07220">
      <w:pPr>
        <w:keepNext/>
        <w:numPr>
          <w:ilvl w:val="1"/>
          <w:numId w:val="18"/>
        </w:numPr>
        <w:tabs>
          <w:tab w:val="num" w:pos="426"/>
        </w:tabs>
        <w:suppressAutoHyphens w:val="0"/>
        <w:spacing w:after="160"/>
        <w:ind w:left="567" w:right="-272" w:hanging="567"/>
        <w:contextualSpacing/>
        <w:jc w:val="both"/>
        <w:outlineLvl w:val="1"/>
        <w:rPr>
          <w:b/>
          <w:bCs/>
          <w:sz w:val="22"/>
          <w:szCs w:val="22"/>
          <w:lang w:eastAsia="en-US"/>
        </w:rPr>
      </w:pPr>
      <w:r w:rsidRPr="00470DCB">
        <w:rPr>
          <w:sz w:val="22"/>
          <w:szCs w:val="22"/>
          <w:lang w:eastAsia="en-US"/>
        </w:rPr>
        <w:t xml:space="preserve">Ja Izpildītājs neveic vai atsakās veikt defektu novēršanas būvuzraudzību, Pasūtītājs ir tiesīgs nolīgt citu personu defektu novēršanas būvuzraudzībai, un Izpildītājam jāsedz defektu būvuzraudzības izmaksas. Par lēmumu nodot defektu novēršanas būvuzraudzību citai personai Pasūtītājs informē Izpildītāju vismaz </w:t>
      </w:r>
      <w:r w:rsidRPr="00470DCB">
        <w:rPr>
          <w:b/>
          <w:sz w:val="22"/>
          <w:szCs w:val="22"/>
          <w:lang w:eastAsia="en-US"/>
        </w:rPr>
        <w:t>5 (piecas) darba dienas</w:t>
      </w:r>
      <w:r w:rsidRPr="00470DCB">
        <w:rPr>
          <w:sz w:val="22"/>
          <w:szCs w:val="22"/>
          <w:lang w:eastAsia="en-US"/>
        </w:rPr>
        <w:t xml:space="preserve"> iepriekš.</w:t>
      </w:r>
    </w:p>
    <w:p w14:paraId="1B3A2409" w14:textId="77777777" w:rsidR="003B6A51" w:rsidRPr="00470DCB" w:rsidRDefault="003B6A51" w:rsidP="00B074AB">
      <w:pPr>
        <w:keepNext/>
        <w:suppressAutoHyphens w:val="0"/>
        <w:ind w:left="567" w:right="-272"/>
        <w:contextualSpacing/>
        <w:jc w:val="both"/>
        <w:outlineLvl w:val="1"/>
        <w:rPr>
          <w:b/>
          <w:bCs/>
          <w:sz w:val="22"/>
          <w:szCs w:val="22"/>
          <w:lang w:eastAsia="en-US"/>
        </w:rPr>
      </w:pPr>
    </w:p>
    <w:p w14:paraId="208532A8" w14:textId="77777777" w:rsidR="003B6A51" w:rsidRPr="00470DCB" w:rsidRDefault="007A6DE9" w:rsidP="00B074AB">
      <w:pPr>
        <w:keepNext/>
        <w:numPr>
          <w:ilvl w:val="0"/>
          <w:numId w:val="18"/>
        </w:numPr>
        <w:suppressAutoHyphens w:val="0"/>
        <w:ind w:right="-272"/>
        <w:contextualSpacing/>
        <w:jc w:val="center"/>
        <w:outlineLvl w:val="1"/>
        <w:rPr>
          <w:b/>
          <w:iCs/>
          <w:sz w:val="22"/>
          <w:szCs w:val="22"/>
          <w:lang w:eastAsia="en-US"/>
        </w:rPr>
      </w:pPr>
      <w:r w:rsidRPr="00470DCB">
        <w:rPr>
          <w:b/>
          <w:iCs/>
          <w:sz w:val="22"/>
          <w:szCs w:val="22"/>
          <w:lang w:eastAsia="en-US"/>
        </w:rPr>
        <w:t>Apakšuzņēmēju un personāla nomaiņa</w:t>
      </w:r>
    </w:p>
    <w:p w14:paraId="2116A4A1" w14:textId="77777777" w:rsidR="00822428" w:rsidRPr="00470DCB" w:rsidRDefault="007A6DE9" w:rsidP="00B074AB">
      <w:pPr>
        <w:pStyle w:val="paragraph"/>
        <w:numPr>
          <w:ilvl w:val="1"/>
          <w:numId w:val="18"/>
        </w:numPr>
        <w:tabs>
          <w:tab w:val="num" w:pos="567"/>
        </w:tabs>
        <w:spacing w:before="0" w:beforeAutospacing="0" w:after="0" w:afterAutospacing="0"/>
        <w:ind w:right="-272" w:hanging="574"/>
        <w:jc w:val="both"/>
        <w:textAlignment w:val="baseline"/>
        <w:rPr>
          <w:rStyle w:val="normaltextrun"/>
          <w:rFonts w:ascii="Calibri" w:hAnsi="Calibri"/>
          <w:sz w:val="22"/>
          <w:szCs w:val="22"/>
          <w:lang w:eastAsia="en-US"/>
        </w:rPr>
      </w:pPr>
      <w:r w:rsidRPr="00470DCB">
        <w:rPr>
          <w:sz w:val="22"/>
          <w:szCs w:val="22"/>
        </w:rPr>
        <w:t>Pēc Līguma noslēgšanas, bet ne vēlāk kā pirms Līgumā paredzēto Darbu uzsākšanas Izpildītājs iesniedz Pasūtītājam Darbu veikšanā iesaistīto apakšuzņēmēju (ja tādus plānots iesaistīt) sarakstu, kurā norāda apakšuzņēmēja nosaukumu, kontaktinformāciju un to pārstāvēt tiesīgo personu,</w:t>
      </w:r>
      <w:r w:rsidRPr="00470DCB">
        <w:rPr>
          <w:color w:val="414142"/>
          <w:sz w:val="22"/>
          <w:szCs w:val="22"/>
          <w:shd w:val="clear" w:color="auto" w:fill="FFFFFF"/>
        </w:rPr>
        <w:t xml:space="preserve"> ciktāl minētā informācija ir zināma</w:t>
      </w:r>
      <w:r w:rsidRPr="00470DCB">
        <w:rPr>
          <w:sz w:val="22"/>
          <w:szCs w:val="22"/>
        </w:rPr>
        <w:t xml:space="preserve">. Sarakstā norāda arī apakšuzņēmēju apakšuzņēmējus. Līguma izpildes laikā Izpildītājs atbilstoši šajā daļā noteiktajā kārtībā paziņo Pasūtītājam par jebkurām izmaiņām apakšuzņēmēju sarakstā, kā arī papildina sarakstu ar informāciju par apakšuzņēmēju, kas tiek vēlāk iesaistīts darbu veikšanā. Informāciju par izmaiņām apakšuzņēmēju sarakstā vai par jauna apakšuzņēmēja piesaistīšanu Izpildītājs iesniedz Pasūtītājam, </w:t>
      </w:r>
      <w:proofErr w:type="spellStart"/>
      <w:r w:rsidRPr="00470DCB">
        <w:rPr>
          <w:sz w:val="22"/>
          <w:szCs w:val="22"/>
        </w:rPr>
        <w:t>rakstveidā</w:t>
      </w:r>
      <w:proofErr w:type="spellEnd"/>
      <w:r w:rsidRPr="00470DCB">
        <w:rPr>
          <w:sz w:val="22"/>
          <w:szCs w:val="22"/>
        </w:rPr>
        <w:t xml:space="preserve"> nosūtot to uz Līgumā norādīto Pasūtītāja juridis</w:t>
      </w:r>
      <w:r w:rsidRPr="00470DCB">
        <w:rPr>
          <w:sz w:val="22"/>
          <w:szCs w:val="22"/>
        </w:rPr>
        <w:t>ko/elektronisko adresi</w:t>
      </w:r>
      <w:r w:rsidRPr="00470DCB">
        <w:rPr>
          <w:rStyle w:val="normaltextrun"/>
          <w:sz w:val="22"/>
          <w:szCs w:val="22"/>
        </w:rPr>
        <w:t>.</w:t>
      </w:r>
    </w:p>
    <w:p w14:paraId="7CB677D8" w14:textId="77777777" w:rsidR="00822428" w:rsidRPr="00470DCB" w:rsidRDefault="007A6DE9"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470DCB">
        <w:rPr>
          <w:sz w:val="22"/>
          <w:szCs w:val="22"/>
        </w:rPr>
        <w:t>Izpildītājs</w:t>
      </w:r>
      <w:r w:rsidRPr="00470DCB">
        <w:rPr>
          <w:rFonts w:eastAsia="TimesNewRoman"/>
          <w:sz w:val="22"/>
          <w:szCs w:val="22"/>
        </w:rPr>
        <w:t xml:space="preserve"> nav tiesīgs bez saskaņošanas ar </w:t>
      </w:r>
      <w:r w:rsidRPr="00470DCB">
        <w:rPr>
          <w:rFonts w:eastAsia="TimesNewRoman"/>
          <w:caps/>
          <w:sz w:val="22"/>
          <w:szCs w:val="22"/>
        </w:rPr>
        <w:t>P</w:t>
      </w:r>
      <w:r w:rsidRPr="00470DCB">
        <w:rPr>
          <w:rFonts w:eastAsia="TimesNewRoman"/>
          <w:sz w:val="22"/>
          <w:szCs w:val="22"/>
        </w:rPr>
        <w:t xml:space="preserve">asūtītāju veikt Iepirkumā Izpildītāja iesniegtajā piedāvājumā (turpmāk – Piedāvājums) norādītā speciālista un apakšuzņēmēju nomaiņu un iesaistīt papildu apakšuzņēmējus Līguma izpildē. </w:t>
      </w:r>
    </w:p>
    <w:p w14:paraId="7F20A4FB" w14:textId="77777777" w:rsidR="00822428" w:rsidRPr="00470DCB" w:rsidRDefault="007A6DE9"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470DCB">
        <w:rPr>
          <w:rFonts w:eastAsia="TimesNewRoman"/>
          <w:sz w:val="22"/>
          <w:szCs w:val="22"/>
        </w:rPr>
        <w:t>Pasūtītājam ir tiesības prasīt personāla un apakšuzņēmēja viedokli par nomaiņas iemesliem</w:t>
      </w:r>
      <w:r w:rsidRPr="00470DCB">
        <w:rPr>
          <w:rStyle w:val="normaltextrun"/>
          <w:sz w:val="22"/>
          <w:szCs w:val="22"/>
        </w:rPr>
        <w:t>.</w:t>
      </w:r>
      <w:r w:rsidRPr="00470DCB">
        <w:rPr>
          <w:rStyle w:val="eop"/>
          <w:sz w:val="22"/>
          <w:szCs w:val="22"/>
        </w:rPr>
        <w:t> </w:t>
      </w:r>
    </w:p>
    <w:p w14:paraId="226639C8" w14:textId="77777777" w:rsidR="00822428" w:rsidRPr="00470DCB" w:rsidRDefault="007A6DE9" w:rsidP="00B074AB">
      <w:pPr>
        <w:pStyle w:val="paragraph"/>
        <w:numPr>
          <w:ilvl w:val="1"/>
          <w:numId w:val="18"/>
        </w:numPr>
        <w:tabs>
          <w:tab w:val="num" w:pos="567"/>
          <w:tab w:val="num" w:pos="709"/>
        </w:tabs>
        <w:spacing w:before="0" w:beforeAutospacing="0" w:after="0" w:afterAutospacing="0"/>
        <w:ind w:right="-272" w:hanging="574"/>
        <w:jc w:val="both"/>
        <w:textAlignment w:val="baseline"/>
        <w:rPr>
          <w:rStyle w:val="eop"/>
          <w:sz w:val="22"/>
          <w:szCs w:val="22"/>
        </w:rPr>
      </w:pPr>
      <w:r w:rsidRPr="00470DCB">
        <w:rPr>
          <w:rStyle w:val="normaltextrun"/>
          <w:sz w:val="22"/>
          <w:szCs w:val="22"/>
        </w:rPr>
        <w:lastRenderedPageBreak/>
        <w:t xml:space="preserve">Pasūtītājs nepiekrīt </w:t>
      </w:r>
      <w:r w:rsidRPr="00470DCB">
        <w:rPr>
          <w:sz w:val="22"/>
          <w:szCs w:val="22"/>
        </w:rPr>
        <w:t>Izpildītāja</w:t>
      </w:r>
      <w:r w:rsidRPr="00470DCB">
        <w:rPr>
          <w:rStyle w:val="normaltextrun"/>
          <w:sz w:val="22"/>
          <w:szCs w:val="22"/>
        </w:rPr>
        <w:t xml:space="preserve"> Piedāvājumā norādīto speciālistu nomaiņai gadījumos, ja Piedāvājumā norādītā speciālista nomaiņai piedāvātais speciālists neatbilst Iepirkumā izvirzītajām prasībām vai tam nav vismaz tādas pašas kvalifikācijas un pieredzes kā speciālistiem, kas tika vērtēti, nosakot saimnieciski visizdevīgāko piedāvājumu.</w:t>
      </w:r>
      <w:r w:rsidRPr="00470DCB">
        <w:rPr>
          <w:rStyle w:val="eop"/>
          <w:sz w:val="22"/>
          <w:szCs w:val="22"/>
        </w:rPr>
        <w:t xml:space="preserve"> </w:t>
      </w:r>
    </w:p>
    <w:p w14:paraId="46C3663A" w14:textId="77777777" w:rsidR="00822428" w:rsidRPr="00470DCB" w:rsidRDefault="007A6DE9"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470DCB">
        <w:rPr>
          <w:sz w:val="22"/>
          <w:szCs w:val="22"/>
          <w:shd w:val="clear" w:color="auto" w:fill="FFFFFF"/>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51359E3B" w14:textId="77777777" w:rsidR="00822428" w:rsidRPr="00470DCB" w:rsidRDefault="007A6DE9"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470DCB">
        <w:rPr>
          <w:rFonts w:eastAsia="TimesNewRoman"/>
          <w:sz w:val="22"/>
          <w:szCs w:val="22"/>
        </w:rPr>
        <w:t xml:space="preserve"> </w:t>
      </w:r>
      <w:r w:rsidRPr="00470DCB">
        <w:rPr>
          <w:sz w:val="22"/>
          <w:szCs w:val="22"/>
          <w:shd w:val="clear" w:color="auto" w:fill="FFFFFF"/>
        </w:rPr>
        <w:t>Pasūtītājs nepiekrīt piedāvājumā norādītā apakšuzņēmēja nomaiņai, ja pastāv kāds no zemāk minētajiem nosacījumiem:</w:t>
      </w:r>
    </w:p>
    <w:p w14:paraId="11040B23" w14:textId="77777777" w:rsidR="00822428" w:rsidRPr="00470DCB" w:rsidRDefault="007A6DE9" w:rsidP="00B074AB">
      <w:pPr>
        <w:pStyle w:val="tv213"/>
        <w:tabs>
          <w:tab w:val="num" w:pos="567"/>
          <w:tab w:val="num" w:pos="709"/>
        </w:tabs>
        <w:spacing w:before="0" w:beforeAutospacing="0" w:after="0" w:afterAutospacing="0"/>
        <w:ind w:left="567" w:right="-272" w:hanging="574"/>
        <w:jc w:val="both"/>
        <w:rPr>
          <w:sz w:val="22"/>
          <w:szCs w:val="22"/>
        </w:rPr>
      </w:pPr>
      <w:r w:rsidRPr="00470DCB">
        <w:rPr>
          <w:sz w:val="22"/>
          <w:szCs w:val="22"/>
        </w:rPr>
        <w:t xml:space="preserve">7.6.1. piedāvātais apakšuzņēmējs neatbilst </w:t>
      </w:r>
      <w:r w:rsidRPr="00470DCB">
        <w:rPr>
          <w:sz w:val="22"/>
          <w:szCs w:val="22"/>
          <w:shd w:val="clear" w:color="auto" w:fill="FFFFFF"/>
        </w:rPr>
        <w:t>Iepirkuma</w:t>
      </w:r>
      <w:r w:rsidRPr="00470DCB">
        <w:rPr>
          <w:rFonts w:eastAsia="TimesNewRoman"/>
          <w:sz w:val="22"/>
          <w:szCs w:val="22"/>
        </w:rPr>
        <w:t xml:space="preserve"> dokumentos </w:t>
      </w:r>
      <w:r w:rsidRPr="00470DCB">
        <w:rPr>
          <w:sz w:val="22"/>
          <w:szCs w:val="22"/>
        </w:rPr>
        <w:t>apakšuzņēmējiem izvirzītajām prasībām;</w:t>
      </w:r>
    </w:p>
    <w:p w14:paraId="632BFF0D" w14:textId="77777777" w:rsidR="00822428" w:rsidRPr="00470DCB" w:rsidRDefault="007A6DE9" w:rsidP="00B074AB">
      <w:pPr>
        <w:pStyle w:val="tv213"/>
        <w:tabs>
          <w:tab w:val="num" w:pos="567"/>
          <w:tab w:val="num" w:pos="709"/>
        </w:tabs>
        <w:spacing w:before="0" w:beforeAutospacing="0" w:after="0" w:afterAutospacing="0"/>
        <w:ind w:left="567" w:right="-272" w:hanging="574"/>
        <w:jc w:val="both"/>
        <w:rPr>
          <w:sz w:val="22"/>
          <w:szCs w:val="22"/>
        </w:rPr>
      </w:pPr>
      <w:r w:rsidRPr="00470DCB">
        <w:rPr>
          <w:sz w:val="22"/>
          <w:szCs w:val="22"/>
        </w:rPr>
        <w:tab/>
        <w:t xml:space="preserve">7.6.2. tiek nomainīts apakšuzņēmējs, uz kura iespējām </w:t>
      </w:r>
      <w:r w:rsidRPr="00470DCB">
        <w:rPr>
          <w:sz w:val="22"/>
          <w:szCs w:val="22"/>
          <w:shd w:val="clear" w:color="auto" w:fill="FFFFFF"/>
        </w:rPr>
        <w:t>Iepirkumā</w:t>
      </w:r>
      <w:r w:rsidRPr="00470DCB">
        <w:rPr>
          <w:sz w:val="22"/>
          <w:szCs w:val="22"/>
        </w:rPr>
        <w:t xml:space="preserve"> Izpildītājs balstījies, lai apliecinātu savas kvalifikācijām atbilstību paziņojumā par līgumu un </w:t>
      </w:r>
      <w:r w:rsidRPr="00470DCB">
        <w:rPr>
          <w:sz w:val="22"/>
          <w:szCs w:val="22"/>
          <w:shd w:val="clear" w:color="auto" w:fill="FFFFFF"/>
        </w:rPr>
        <w:t>Iepirkuma</w:t>
      </w:r>
      <w:r w:rsidRPr="00470DCB">
        <w:rPr>
          <w:sz w:val="22"/>
          <w:szCs w:val="22"/>
        </w:rPr>
        <w:t xml:space="preserve"> dokumentos noteiktajām prasībām, un piedāvātajam apakšuzņēmējam nav vismaz tādas pašas kvalifikācijas, uz kādu </w:t>
      </w:r>
      <w:r w:rsidRPr="00470DCB">
        <w:rPr>
          <w:sz w:val="22"/>
          <w:szCs w:val="22"/>
          <w:shd w:val="clear" w:color="auto" w:fill="FFFFFF"/>
        </w:rPr>
        <w:t>Iepirkumā</w:t>
      </w:r>
      <w:r w:rsidRPr="00470DCB">
        <w:rPr>
          <w:sz w:val="22"/>
          <w:szCs w:val="22"/>
        </w:rPr>
        <w:t xml:space="preserve"> izraudzītais pretendents atsaucies, apliecinot savu atbilstību </w:t>
      </w:r>
      <w:r w:rsidRPr="00470DCB">
        <w:rPr>
          <w:sz w:val="22"/>
          <w:szCs w:val="22"/>
          <w:shd w:val="clear" w:color="auto" w:fill="FFFFFF"/>
        </w:rPr>
        <w:t xml:space="preserve">Iepirkumā </w:t>
      </w:r>
      <w:r w:rsidRPr="00470DCB">
        <w:rPr>
          <w:sz w:val="22"/>
          <w:szCs w:val="22"/>
        </w:rPr>
        <w:t>noteiktajām prasībām, vai tas atbilst Publisko iepirkumu likuma </w:t>
      </w:r>
      <w:hyperlink r:id="rId15" w:anchor="p42" w:history="1">
        <w:r w:rsidRPr="005D2D1B">
          <w:rPr>
            <w:rStyle w:val="Hipersaite"/>
            <w:rFonts w:eastAsia="Calibri"/>
            <w:color w:val="auto"/>
            <w:sz w:val="22"/>
            <w:szCs w:val="22"/>
            <w:u w:val="none"/>
          </w:rPr>
          <w:t>42.</w:t>
        </w:r>
      </w:hyperlink>
      <w:r w:rsidRPr="00470DCB">
        <w:rPr>
          <w:sz w:val="22"/>
          <w:szCs w:val="22"/>
        </w:rPr>
        <w:t> panta otrajā daļā minētajiem pretendentu izslēgšanas iemesliem;</w:t>
      </w:r>
    </w:p>
    <w:p w14:paraId="29E47E8D" w14:textId="77777777" w:rsidR="00822428" w:rsidRPr="00470DCB" w:rsidRDefault="007A6DE9" w:rsidP="00B074AB">
      <w:pPr>
        <w:pStyle w:val="tv213"/>
        <w:tabs>
          <w:tab w:val="num" w:pos="567"/>
          <w:tab w:val="num" w:pos="709"/>
        </w:tabs>
        <w:spacing w:before="0" w:beforeAutospacing="0" w:after="0" w:afterAutospacing="0"/>
        <w:ind w:left="567" w:right="-272" w:hanging="574"/>
        <w:jc w:val="both"/>
        <w:rPr>
          <w:sz w:val="22"/>
          <w:szCs w:val="22"/>
        </w:rPr>
      </w:pPr>
      <w:r w:rsidRPr="00470DCB">
        <w:rPr>
          <w:sz w:val="22"/>
          <w:szCs w:val="22"/>
        </w:rPr>
        <w:tab/>
        <w:t>7.6.3. piedāvātais apakšuzņēmējs, kura sniedzamo pakalpojumu vērtība ir vismaz 10 000 </w:t>
      </w:r>
      <w:proofErr w:type="spellStart"/>
      <w:r w:rsidRPr="00470DCB">
        <w:rPr>
          <w:i/>
          <w:iCs/>
          <w:sz w:val="22"/>
          <w:szCs w:val="22"/>
        </w:rPr>
        <w:t>euro</w:t>
      </w:r>
      <w:proofErr w:type="spellEnd"/>
      <w:r w:rsidRPr="00470DCB">
        <w:rPr>
          <w:sz w:val="22"/>
          <w:szCs w:val="22"/>
        </w:rPr>
        <w:t xml:space="preserve">, atbilst Publisko iepirkumu likuma </w:t>
      </w:r>
      <w:hyperlink r:id="rId16" w:anchor="p42" w:history="1">
        <w:r w:rsidRPr="005D2D1B">
          <w:rPr>
            <w:rStyle w:val="Hipersaite"/>
            <w:rFonts w:eastAsia="Calibri"/>
            <w:color w:val="auto"/>
            <w:sz w:val="22"/>
            <w:szCs w:val="22"/>
            <w:u w:val="none"/>
          </w:rPr>
          <w:t>42.</w:t>
        </w:r>
      </w:hyperlink>
      <w:r w:rsidRPr="005D2D1B">
        <w:rPr>
          <w:sz w:val="22"/>
          <w:szCs w:val="22"/>
        </w:rPr>
        <w:t> </w:t>
      </w:r>
      <w:r w:rsidRPr="00470DCB">
        <w:rPr>
          <w:sz w:val="22"/>
          <w:szCs w:val="22"/>
        </w:rPr>
        <w:t>panta otrajā daļā minētajiem pretendentu izslēgšanas iemesliem;</w:t>
      </w:r>
    </w:p>
    <w:p w14:paraId="3DD79F1F" w14:textId="77777777" w:rsidR="00822428" w:rsidRPr="00470DCB" w:rsidRDefault="007A6DE9" w:rsidP="00B074AB">
      <w:pPr>
        <w:pStyle w:val="tv213"/>
        <w:tabs>
          <w:tab w:val="num" w:pos="567"/>
          <w:tab w:val="num" w:pos="709"/>
        </w:tabs>
        <w:spacing w:before="0" w:beforeAutospacing="0" w:after="0" w:afterAutospacing="0"/>
        <w:ind w:left="567" w:right="-272" w:hanging="574"/>
        <w:jc w:val="both"/>
        <w:rPr>
          <w:sz w:val="22"/>
          <w:szCs w:val="22"/>
        </w:rPr>
      </w:pPr>
      <w:r w:rsidRPr="00470DCB">
        <w:rPr>
          <w:sz w:val="22"/>
          <w:szCs w:val="22"/>
        </w:rPr>
        <w:tab/>
        <w:t xml:space="preserve">7.6.4. apakšuzņēmēja maiņas rezultātā tiktu izdarīti tādi grozījumi Izpildītāja piedāvājumā, kuri, ja sākotnēji būtu tajā iekļauti, ietekmētu piedāvājuma izvēli atbilstoši </w:t>
      </w:r>
      <w:r w:rsidRPr="00470DCB">
        <w:rPr>
          <w:sz w:val="22"/>
          <w:szCs w:val="22"/>
          <w:shd w:val="clear" w:color="auto" w:fill="FFFFFF"/>
        </w:rPr>
        <w:t>Iepirkuma</w:t>
      </w:r>
      <w:r w:rsidRPr="00470DCB">
        <w:rPr>
          <w:sz w:val="22"/>
          <w:szCs w:val="22"/>
        </w:rPr>
        <w:t xml:space="preserve"> dokumentos noteiktajiem piedāvājuma izvērtēšanas kritērijiem.</w:t>
      </w:r>
    </w:p>
    <w:p w14:paraId="14002F12" w14:textId="77777777" w:rsidR="00822428" w:rsidRPr="00470DCB" w:rsidRDefault="007A6DE9"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470DCB">
        <w:rPr>
          <w:sz w:val="22"/>
          <w:szCs w:val="22"/>
          <w:shd w:val="clear" w:color="auto" w:fill="FFFFFF"/>
        </w:rPr>
        <w:t xml:space="preserve">Pasūtītājs nepiekrīt jauna apakšuzņēmēja piesaistei gadījumā, kad šādas izmaiņas, ja tās tiktu veiktas sākotnējā piedāvājumā, būtu ietekmējušas piedāvājuma izvēli atbilstoši Iepirkuma dokumentos noteiktajiem piedāvājuma izvērtēšanas kritērijiem. </w:t>
      </w:r>
    </w:p>
    <w:p w14:paraId="661A91F7" w14:textId="77777777" w:rsidR="00822428" w:rsidRPr="00470DCB" w:rsidRDefault="007A6DE9" w:rsidP="00B074AB">
      <w:pPr>
        <w:pStyle w:val="paragraph"/>
        <w:numPr>
          <w:ilvl w:val="1"/>
          <w:numId w:val="18"/>
        </w:numPr>
        <w:tabs>
          <w:tab w:val="num" w:pos="567"/>
          <w:tab w:val="num" w:pos="709"/>
        </w:tabs>
        <w:spacing w:before="0" w:beforeAutospacing="0" w:after="0" w:afterAutospacing="0"/>
        <w:ind w:right="-272" w:hanging="574"/>
        <w:jc w:val="both"/>
        <w:textAlignment w:val="baseline"/>
        <w:rPr>
          <w:rStyle w:val="normaltextrun"/>
          <w:sz w:val="22"/>
          <w:szCs w:val="22"/>
        </w:rPr>
      </w:pPr>
      <w:r w:rsidRPr="00470DCB">
        <w:rPr>
          <w:sz w:val="22"/>
          <w:szCs w:val="22"/>
          <w:shd w:val="clear" w:color="auto" w:fill="FFFFFF"/>
        </w:rPr>
        <w:t xml:space="preserve">Jaunā apakšuzņēmēja atbilstības pārbaudei, Pasūtītājs piemēro Publisko iepirkumu likuma </w:t>
      </w:r>
      <w:hyperlink r:id="rId17" w:anchor="p42" w:history="1">
        <w:r w:rsidRPr="00470DCB">
          <w:rPr>
            <w:rStyle w:val="Hipersaite"/>
            <w:rFonts w:eastAsia="Calibri"/>
            <w:color w:val="auto"/>
            <w:sz w:val="22"/>
            <w:szCs w:val="22"/>
          </w:rPr>
          <w:t>42.</w:t>
        </w:r>
      </w:hyperlink>
      <w:r w:rsidRPr="00470DCB">
        <w:rPr>
          <w:sz w:val="22"/>
          <w:szCs w:val="22"/>
        </w:rPr>
        <w:t> </w:t>
      </w:r>
      <w:r w:rsidRPr="00470DCB">
        <w:rPr>
          <w:sz w:val="22"/>
          <w:szCs w:val="22"/>
          <w:shd w:val="clear" w:color="auto" w:fill="FFFFFF"/>
        </w:rPr>
        <w:t xml:space="preserve">panta noteikumus un izslēgšanas iemeslu pārbaude tiek veikta tajā datumā, kad Pasūtītājs lemj par atļaujas sniegšanu </w:t>
      </w:r>
      <w:r w:rsidRPr="00470DCB">
        <w:rPr>
          <w:sz w:val="22"/>
          <w:szCs w:val="22"/>
        </w:rPr>
        <w:t>Izpildītājam</w:t>
      </w:r>
      <w:r w:rsidRPr="00470DCB">
        <w:rPr>
          <w:sz w:val="22"/>
          <w:szCs w:val="22"/>
          <w:shd w:val="clear" w:color="auto" w:fill="FFFFFF"/>
        </w:rPr>
        <w:t xml:space="preserve"> nomainīt apakšuzņēmēju vai piesaistīt jaunu apakšuzņēmēju Līguma izpildes nodrošināšanai. Publisko iepirkumu likuma </w:t>
      </w:r>
      <w:hyperlink r:id="rId18" w:anchor="p42" w:history="1">
        <w:r w:rsidRPr="00470DCB">
          <w:rPr>
            <w:rStyle w:val="Hipersaite"/>
            <w:rFonts w:eastAsia="Calibri"/>
            <w:color w:val="auto"/>
            <w:sz w:val="22"/>
            <w:szCs w:val="22"/>
          </w:rPr>
          <w:t>42.</w:t>
        </w:r>
      </w:hyperlink>
      <w:r w:rsidRPr="00470DCB">
        <w:rPr>
          <w:sz w:val="22"/>
          <w:szCs w:val="22"/>
        </w:rPr>
        <w:t> </w:t>
      </w:r>
      <w:r w:rsidRPr="00470DCB">
        <w:rPr>
          <w:sz w:val="22"/>
          <w:szCs w:val="22"/>
          <w:shd w:val="clear" w:color="auto" w:fill="FFFFFF"/>
        </w:rPr>
        <w:t>panta ceturtās daļas 2., 3. un 4. punktā minētie termiņi tiek skaitīti skaita no dienas, kad lūgums par apakšuzņēmēja nomaiņu iesniegts Pasūtītājam.</w:t>
      </w:r>
    </w:p>
    <w:p w14:paraId="245E9510" w14:textId="77777777" w:rsidR="00822428" w:rsidRPr="00470DCB" w:rsidRDefault="007A6DE9"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470DCB">
        <w:rPr>
          <w:sz w:val="22"/>
          <w:szCs w:val="22"/>
          <w:shd w:val="clear" w:color="auto" w:fill="FFFFFF"/>
        </w:rPr>
        <w:t>Pasūtītājs pieņem lēmumu atļaut vai atteikt Iepirkumā</w:t>
      </w:r>
      <w:r w:rsidRPr="00470DCB">
        <w:rPr>
          <w:rStyle w:val="normaltextrun"/>
          <w:sz w:val="22"/>
          <w:szCs w:val="22"/>
        </w:rPr>
        <w:t xml:space="preserve"> iesniegtajā piedāvājumā norādīto </w:t>
      </w:r>
      <w:r w:rsidRPr="00470DCB">
        <w:rPr>
          <w:sz w:val="22"/>
          <w:szCs w:val="22"/>
          <w:shd w:val="clear" w:color="auto" w:fill="FFFFFF"/>
        </w:rPr>
        <w:t xml:space="preserve">speciālistu vai apakšuzņēmēju nomaiņu vai jaunu apakšuzņēmēju iesaistīšanu Līguma izpildē iespējami ne vēlāk kā 5 (piecu) darbdienu laikā pēc tam, kad saņēmis visu informāciju un dokumentus, kas nepieciešami lēmuma pieņemšanai saskaņā ar Publisko iepirkumu likuma </w:t>
      </w:r>
      <w:hyperlink r:id="rId19" w:anchor="p42" w:history="1">
        <w:r w:rsidRPr="00470DCB">
          <w:rPr>
            <w:rStyle w:val="Hipersaite"/>
            <w:rFonts w:eastAsia="Calibri"/>
            <w:color w:val="auto"/>
            <w:sz w:val="22"/>
            <w:szCs w:val="22"/>
            <w:shd w:val="clear" w:color="auto" w:fill="FFFFFF"/>
          </w:rPr>
          <w:t>62.</w:t>
        </w:r>
      </w:hyperlink>
      <w:r w:rsidRPr="00470DCB">
        <w:rPr>
          <w:sz w:val="22"/>
          <w:szCs w:val="22"/>
          <w:shd w:val="clear" w:color="auto" w:fill="FFFFFF"/>
        </w:rPr>
        <w:t> panta noteikumiem.</w:t>
      </w:r>
      <w:r w:rsidRPr="00470DCB">
        <w:rPr>
          <w:rStyle w:val="normaltextrun"/>
          <w:sz w:val="22"/>
          <w:szCs w:val="22"/>
        </w:rPr>
        <w:t xml:space="preserve"> Par pieņemto lēmumu Pasūtītājs </w:t>
      </w:r>
      <w:proofErr w:type="spellStart"/>
      <w:r w:rsidRPr="00470DCB">
        <w:rPr>
          <w:rStyle w:val="spellingerror"/>
          <w:rFonts w:eastAsia="Calibri"/>
          <w:sz w:val="22"/>
          <w:szCs w:val="22"/>
        </w:rPr>
        <w:t>rakstveidā</w:t>
      </w:r>
      <w:proofErr w:type="spellEnd"/>
      <w:r w:rsidRPr="00470DCB">
        <w:rPr>
          <w:rStyle w:val="normaltextrun"/>
          <w:sz w:val="22"/>
          <w:szCs w:val="22"/>
        </w:rPr>
        <w:t xml:space="preserve"> paziņo </w:t>
      </w:r>
      <w:r w:rsidRPr="00470DCB">
        <w:rPr>
          <w:sz w:val="22"/>
          <w:szCs w:val="22"/>
        </w:rPr>
        <w:t>Izpildītājam.</w:t>
      </w:r>
    </w:p>
    <w:p w14:paraId="5B89429B" w14:textId="77777777" w:rsidR="00822428" w:rsidRPr="00470DCB" w:rsidRDefault="007A6DE9" w:rsidP="00B074AB">
      <w:pPr>
        <w:pStyle w:val="paragraph"/>
        <w:tabs>
          <w:tab w:val="left" w:pos="426"/>
          <w:tab w:val="num" w:pos="567"/>
          <w:tab w:val="num" w:pos="709"/>
        </w:tabs>
        <w:spacing w:before="0" w:beforeAutospacing="0" w:after="0" w:afterAutospacing="0"/>
        <w:ind w:left="567" w:right="-272" w:hanging="574"/>
        <w:jc w:val="both"/>
        <w:textAlignment w:val="baseline"/>
        <w:rPr>
          <w:sz w:val="22"/>
          <w:szCs w:val="22"/>
        </w:rPr>
      </w:pPr>
      <w:r w:rsidRPr="00470DCB">
        <w:rPr>
          <w:rStyle w:val="normaltextrun"/>
          <w:sz w:val="22"/>
          <w:szCs w:val="22"/>
        </w:rPr>
        <w:t xml:space="preserve">7.10. </w:t>
      </w:r>
      <w:r w:rsidRPr="00470DCB">
        <w:rPr>
          <w:rStyle w:val="normaltextrun"/>
          <w:sz w:val="22"/>
          <w:szCs w:val="22"/>
        </w:rPr>
        <w:tab/>
      </w:r>
      <w:r w:rsidRPr="00470DCB">
        <w:rPr>
          <w:rStyle w:val="normaltextrun"/>
          <w:sz w:val="22"/>
          <w:szCs w:val="22"/>
        </w:rPr>
        <w:tab/>
        <w:t>Pasūtītājam ir tiesības </w:t>
      </w:r>
      <w:proofErr w:type="spellStart"/>
      <w:r w:rsidRPr="00470DCB">
        <w:rPr>
          <w:rStyle w:val="spellingerror"/>
          <w:rFonts w:eastAsia="Calibri"/>
          <w:sz w:val="22"/>
          <w:szCs w:val="22"/>
        </w:rPr>
        <w:t>rakstveidā</w:t>
      </w:r>
      <w:proofErr w:type="spellEnd"/>
      <w:r w:rsidRPr="00470DCB">
        <w:rPr>
          <w:rStyle w:val="normaltextrun"/>
          <w:sz w:val="22"/>
          <w:szCs w:val="22"/>
        </w:rPr>
        <w:t xml:space="preserve"> pieprasīt </w:t>
      </w:r>
      <w:r w:rsidRPr="00470DCB">
        <w:rPr>
          <w:sz w:val="22"/>
          <w:szCs w:val="22"/>
        </w:rPr>
        <w:t>Izpildītājam</w:t>
      </w:r>
      <w:r w:rsidRPr="00470DCB">
        <w:rPr>
          <w:rStyle w:val="normaltextrun"/>
          <w:sz w:val="22"/>
          <w:szCs w:val="22"/>
        </w:rPr>
        <w:t xml:space="preserve"> nekavējoties nomainīt darbu izpildē iesaistītos apakšuzņēmējus un </w:t>
      </w:r>
      <w:r w:rsidRPr="00470DCB">
        <w:rPr>
          <w:sz w:val="22"/>
          <w:szCs w:val="22"/>
        </w:rPr>
        <w:t>Izpildītājam</w:t>
      </w:r>
      <w:r w:rsidRPr="00470DCB">
        <w:rPr>
          <w:rStyle w:val="normaltextrun"/>
          <w:sz w:val="22"/>
          <w:szCs w:val="22"/>
        </w:rPr>
        <w:t xml:space="preserve"> ir pienākums nekavējoties, bet ne vēlāk kā 5 (piecu) darba dienu laikā šādu Pasūtītāja pieprasījumu izpildīt, pamatojot to ar kādu no šādiem iemesliem: </w:t>
      </w:r>
      <w:r w:rsidRPr="00470DCB">
        <w:rPr>
          <w:rStyle w:val="eop"/>
          <w:sz w:val="22"/>
          <w:szCs w:val="22"/>
        </w:rPr>
        <w:t> </w:t>
      </w:r>
    </w:p>
    <w:p w14:paraId="3BCD0C33" w14:textId="77777777" w:rsidR="00822428" w:rsidRPr="00470DCB" w:rsidRDefault="007A6DE9" w:rsidP="00B074AB">
      <w:pPr>
        <w:pStyle w:val="paragraph"/>
        <w:tabs>
          <w:tab w:val="left" w:pos="426"/>
          <w:tab w:val="num" w:pos="567"/>
          <w:tab w:val="num" w:pos="709"/>
        </w:tabs>
        <w:spacing w:before="0" w:beforeAutospacing="0" w:after="0" w:afterAutospacing="0"/>
        <w:ind w:left="567" w:right="-272" w:hanging="574"/>
        <w:jc w:val="both"/>
        <w:textAlignment w:val="baseline"/>
        <w:rPr>
          <w:sz w:val="22"/>
          <w:szCs w:val="22"/>
        </w:rPr>
      </w:pPr>
      <w:r w:rsidRPr="00470DCB">
        <w:rPr>
          <w:rStyle w:val="normaltextrun"/>
          <w:sz w:val="22"/>
          <w:szCs w:val="22"/>
        </w:rPr>
        <w:tab/>
      </w:r>
      <w:r w:rsidRPr="00470DCB">
        <w:rPr>
          <w:rStyle w:val="normaltextrun"/>
          <w:sz w:val="22"/>
          <w:szCs w:val="22"/>
        </w:rPr>
        <w:tab/>
        <w:t>7.10.1. Līguma noteikumiem vai normatīvajiem aktiem neatbilstošu pienākumu veikšana;</w:t>
      </w:r>
      <w:r w:rsidRPr="00470DCB">
        <w:rPr>
          <w:rStyle w:val="eop"/>
          <w:sz w:val="22"/>
          <w:szCs w:val="22"/>
        </w:rPr>
        <w:t> </w:t>
      </w:r>
    </w:p>
    <w:p w14:paraId="4459DCD7" w14:textId="77777777" w:rsidR="00822428" w:rsidRPr="00470DCB" w:rsidRDefault="007A6DE9" w:rsidP="00B074AB">
      <w:pPr>
        <w:pStyle w:val="paragraph"/>
        <w:tabs>
          <w:tab w:val="left" w:pos="426"/>
          <w:tab w:val="num" w:pos="567"/>
          <w:tab w:val="num" w:pos="709"/>
        </w:tabs>
        <w:spacing w:before="0" w:beforeAutospacing="0" w:after="0" w:afterAutospacing="0"/>
        <w:ind w:left="567" w:right="-272" w:hanging="574"/>
        <w:jc w:val="both"/>
        <w:textAlignment w:val="baseline"/>
        <w:rPr>
          <w:sz w:val="22"/>
          <w:szCs w:val="22"/>
        </w:rPr>
      </w:pPr>
      <w:r w:rsidRPr="00470DCB">
        <w:rPr>
          <w:rStyle w:val="normaltextrun"/>
          <w:sz w:val="22"/>
          <w:szCs w:val="22"/>
        </w:rPr>
        <w:tab/>
      </w:r>
      <w:r w:rsidRPr="00470DCB">
        <w:rPr>
          <w:rStyle w:val="normaltextrun"/>
          <w:sz w:val="22"/>
          <w:szCs w:val="22"/>
        </w:rPr>
        <w:tab/>
        <w:t>7.10.2. atkārtotu tādu darbību veikšanu, kas kaitē darba drošībai, veselībai vai vides aizsardzībai.</w:t>
      </w:r>
      <w:r w:rsidRPr="00470DCB">
        <w:rPr>
          <w:rStyle w:val="eop"/>
          <w:sz w:val="22"/>
          <w:szCs w:val="22"/>
        </w:rPr>
        <w:t> </w:t>
      </w:r>
    </w:p>
    <w:p w14:paraId="2E210B11" w14:textId="77777777" w:rsidR="003B6A51" w:rsidRPr="00470DCB" w:rsidRDefault="003B6A51" w:rsidP="00B074AB">
      <w:pPr>
        <w:tabs>
          <w:tab w:val="num" w:pos="502"/>
          <w:tab w:val="num" w:pos="567"/>
        </w:tabs>
        <w:suppressAutoHyphens w:val="0"/>
        <w:spacing w:after="160"/>
        <w:ind w:left="360" w:right="-272"/>
        <w:contextualSpacing/>
        <w:jc w:val="both"/>
        <w:rPr>
          <w:sz w:val="22"/>
          <w:szCs w:val="22"/>
          <w:lang w:eastAsia="en-US"/>
        </w:rPr>
      </w:pPr>
    </w:p>
    <w:p w14:paraId="44B25402" w14:textId="77777777" w:rsidR="003B6A51" w:rsidRPr="00470DCB" w:rsidRDefault="007A6DE9" w:rsidP="00B074AB">
      <w:pPr>
        <w:keepNext/>
        <w:numPr>
          <w:ilvl w:val="0"/>
          <w:numId w:val="18"/>
        </w:numPr>
        <w:suppressAutoHyphens w:val="0"/>
        <w:spacing w:after="160"/>
        <w:ind w:right="-272"/>
        <w:contextualSpacing/>
        <w:jc w:val="center"/>
        <w:outlineLvl w:val="1"/>
        <w:rPr>
          <w:b/>
          <w:bCs/>
          <w:sz w:val="22"/>
          <w:szCs w:val="22"/>
          <w:lang w:eastAsia="en-US"/>
        </w:rPr>
      </w:pPr>
      <w:r w:rsidRPr="00470DCB">
        <w:rPr>
          <w:b/>
          <w:bCs/>
          <w:sz w:val="22"/>
          <w:szCs w:val="22"/>
          <w:lang w:eastAsia="en-US"/>
        </w:rPr>
        <w:t>Līgumsodi</w:t>
      </w:r>
    </w:p>
    <w:p w14:paraId="084D997C" w14:textId="2C66E5A6" w:rsidR="003B6A51" w:rsidRPr="00470DCB" w:rsidRDefault="007A6DE9"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470DCB">
        <w:rPr>
          <w:sz w:val="22"/>
          <w:szCs w:val="22"/>
          <w:lang w:eastAsia="en-US"/>
        </w:rPr>
        <w:t>Ja Pasūtītājs kavē Līguma 3.3., 3.5., 3.6. un 3.7.punktos noteiktos maksājumu termiņus, Izpildītājam ir tiesības aprēķināt un Pasūtītājam ir pienākums maksāt Izpildītājam līgumsodu 0,5% (nulle, komats, piecu procentu) apmērā no Līgumā noteiktajā termiņā neveiktā maksājuma par katru nokavēto dienu, bet ne vairāk kā 10% (desmit procentu) apmērā no Līgumā noteiktajā termiņā nesamaksātās summas, neieskaitot PVN.</w:t>
      </w:r>
    </w:p>
    <w:p w14:paraId="2405EBD6" w14:textId="29332ECE" w:rsidR="003B6A51" w:rsidRPr="00470DCB" w:rsidRDefault="007A6DE9"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470DCB">
        <w:rPr>
          <w:sz w:val="22"/>
          <w:szCs w:val="22"/>
          <w:lang w:eastAsia="en-US"/>
        </w:rPr>
        <w:t xml:space="preserve">Ja Izpildītājs nenodrošina Līguma pielikumā Nr.1 noteikto prasību izpildi, Pasūtītājs aprēķina un Izpildītājam ir pienākums apmaksāt Pasūtītājam līgumsodu </w:t>
      </w:r>
      <w:r w:rsidR="00170BF4" w:rsidRPr="00470DCB">
        <w:rPr>
          <w:sz w:val="22"/>
          <w:szCs w:val="22"/>
          <w:lang w:eastAsia="en-US"/>
        </w:rPr>
        <w:t>1</w:t>
      </w:r>
      <w:r w:rsidRPr="00470DCB">
        <w:rPr>
          <w:sz w:val="22"/>
          <w:szCs w:val="22"/>
          <w:lang w:eastAsia="en-US"/>
        </w:rPr>
        <w:t xml:space="preserve">00,00 </w:t>
      </w:r>
      <w:proofErr w:type="spellStart"/>
      <w:r w:rsidRPr="00470DCB">
        <w:rPr>
          <w:i/>
          <w:sz w:val="22"/>
          <w:szCs w:val="22"/>
          <w:lang w:eastAsia="en-US"/>
        </w:rPr>
        <w:t>euro</w:t>
      </w:r>
      <w:proofErr w:type="spellEnd"/>
      <w:r w:rsidRPr="00470DCB">
        <w:rPr>
          <w:sz w:val="22"/>
          <w:szCs w:val="22"/>
          <w:lang w:eastAsia="en-US"/>
        </w:rPr>
        <w:t xml:space="preserve"> (</w:t>
      </w:r>
      <w:r w:rsidR="00170BF4" w:rsidRPr="00470DCB">
        <w:rPr>
          <w:sz w:val="22"/>
          <w:szCs w:val="22"/>
          <w:lang w:eastAsia="en-US"/>
        </w:rPr>
        <w:t xml:space="preserve">viens </w:t>
      </w:r>
      <w:r w:rsidRPr="00470DCB">
        <w:rPr>
          <w:sz w:val="22"/>
          <w:szCs w:val="22"/>
          <w:lang w:eastAsia="en-US"/>
        </w:rPr>
        <w:t>simt</w:t>
      </w:r>
      <w:r w:rsidR="00170BF4" w:rsidRPr="00470DCB">
        <w:rPr>
          <w:sz w:val="22"/>
          <w:szCs w:val="22"/>
          <w:lang w:eastAsia="en-US"/>
        </w:rPr>
        <w:t>s</w:t>
      </w:r>
      <w:r w:rsidRPr="00470DCB">
        <w:rPr>
          <w:sz w:val="22"/>
          <w:szCs w:val="22"/>
          <w:lang w:eastAsia="en-US"/>
        </w:rPr>
        <w:t xml:space="preserve"> </w:t>
      </w:r>
      <w:proofErr w:type="spellStart"/>
      <w:r w:rsidRPr="00470DCB">
        <w:rPr>
          <w:i/>
          <w:sz w:val="22"/>
          <w:szCs w:val="22"/>
          <w:lang w:eastAsia="en-US"/>
        </w:rPr>
        <w:t>euro</w:t>
      </w:r>
      <w:proofErr w:type="spellEnd"/>
      <w:r w:rsidRPr="00470DCB">
        <w:rPr>
          <w:sz w:val="22"/>
          <w:szCs w:val="22"/>
          <w:lang w:eastAsia="en-US"/>
        </w:rPr>
        <w:t xml:space="preserve"> un 00 centi) apmērā par katru konstatēto gadījumu. </w:t>
      </w:r>
    </w:p>
    <w:p w14:paraId="123536A7" w14:textId="66FFE83F" w:rsidR="003B6A51" w:rsidRPr="00470DCB" w:rsidRDefault="007A6DE9"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470DCB">
        <w:rPr>
          <w:sz w:val="22"/>
          <w:szCs w:val="22"/>
          <w:lang w:eastAsia="en-US"/>
        </w:rPr>
        <w:t>Ja Izpildītājs nesniedz Pasūtītāja pārstāvim savā rīcībā esošu informāciju par situāciju Objektā vai sniedz nepatiesu informāciju, tad Pasūtītājs</w:t>
      </w:r>
      <w:r w:rsidR="002B309D" w:rsidRPr="00470DCB">
        <w:rPr>
          <w:sz w:val="22"/>
          <w:szCs w:val="22"/>
          <w:lang w:eastAsia="en-US"/>
        </w:rPr>
        <w:t xml:space="preserve"> </w:t>
      </w:r>
      <w:r w:rsidRPr="00470DCB">
        <w:rPr>
          <w:sz w:val="22"/>
          <w:szCs w:val="22"/>
          <w:lang w:eastAsia="en-US"/>
        </w:rPr>
        <w:t xml:space="preserve">aprēķina un Izpildītājam ir pienākums apmaksāt Pasūtītājam līgumsodu </w:t>
      </w:r>
      <w:r w:rsidR="00170BF4" w:rsidRPr="00470DCB">
        <w:rPr>
          <w:sz w:val="22"/>
          <w:szCs w:val="22"/>
          <w:lang w:eastAsia="en-US"/>
        </w:rPr>
        <w:t>200</w:t>
      </w:r>
      <w:r w:rsidRPr="00470DCB">
        <w:rPr>
          <w:sz w:val="22"/>
          <w:szCs w:val="22"/>
          <w:lang w:eastAsia="en-US"/>
        </w:rPr>
        <w:t xml:space="preserve">,00 </w:t>
      </w:r>
      <w:proofErr w:type="spellStart"/>
      <w:r w:rsidRPr="00470DCB">
        <w:rPr>
          <w:i/>
          <w:sz w:val="22"/>
          <w:szCs w:val="22"/>
          <w:lang w:eastAsia="en-US"/>
        </w:rPr>
        <w:t>euro</w:t>
      </w:r>
      <w:proofErr w:type="spellEnd"/>
      <w:r w:rsidRPr="00470DCB">
        <w:rPr>
          <w:sz w:val="22"/>
          <w:szCs w:val="22"/>
          <w:lang w:eastAsia="en-US"/>
        </w:rPr>
        <w:t xml:space="preserve"> (</w:t>
      </w:r>
      <w:r w:rsidR="00170BF4" w:rsidRPr="00470DCB">
        <w:rPr>
          <w:sz w:val="22"/>
          <w:szCs w:val="22"/>
          <w:lang w:eastAsia="en-US"/>
        </w:rPr>
        <w:t xml:space="preserve">divi </w:t>
      </w:r>
      <w:r w:rsidRPr="00470DCB">
        <w:rPr>
          <w:sz w:val="22"/>
          <w:szCs w:val="22"/>
          <w:lang w:eastAsia="en-US"/>
        </w:rPr>
        <w:t xml:space="preserve">simti </w:t>
      </w:r>
      <w:proofErr w:type="spellStart"/>
      <w:r w:rsidRPr="00470DCB">
        <w:rPr>
          <w:i/>
          <w:sz w:val="22"/>
          <w:szCs w:val="22"/>
          <w:lang w:eastAsia="en-US"/>
        </w:rPr>
        <w:t>euro</w:t>
      </w:r>
      <w:proofErr w:type="spellEnd"/>
      <w:r w:rsidRPr="00470DCB">
        <w:rPr>
          <w:sz w:val="22"/>
          <w:szCs w:val="22"/>
          <w:lang w:eastAsia="en-US"/>
        </w:rPr>
        <w:t xml:space="preserve"> un 00 centi) apmērā par katru Pasūtītāja konstatēto gadījumu.</w:t>
      </w:r>
    </w:p>
    <w:p w14:paraId="1E7E6A34" w14:textId="2D4CC157" w:rsidR="003B6A51" w:rsidRPr="00470DCB" w:rsidRDefault="007A6DE9"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470DCB">
        <w:rPr>
          <w:sz w:val="22"/>
          <w:szCs w:val="22"/>
          <w:lang w:eastAsia="en-US"/>
        </w:rPr>
        <w:lastRenderedPageBreak/>
        <w:t>Ja Izpildītājs nepilda Līguma 4.1.punkta nosacījumus, tad Pasūtītājs aprēķina</w:t>
      </w:r>
      <w:r w:rsidR="00170BF4" w:rsidRPr="00470DCB">
        <w:rPr>
          <w:sz w:val="22"/>
          <w:szCs w:val="22"/>
          <w:lang w:eastAsia="en-US"/>
        </w:rPr>
        <w:t xml:space="preserve"> </w:t>
      </w:r>
      <w:r w:rsidRPr="00470DCB">
        <w:rPr>
          <w:sz w:val="22"/>
          <w:szCs w:val="22"/>
          <w:lang w:eastAsia="en-US"/>
        </w:rPr>
        <w:t xml:space="preserve">un Izpildītājam ir pienākums maksāt Pasūtītājam līgumsodu </w:t>
      </w:r>
      <w:r w:rsidR="00170BF4" w:rsidRPr="00470DCB">
        <w:rPr>
          <w:sz w:val="22"/>
          <w:szCs w:val="22"/>
          <w:lang w:eastAsia="en-US"/>
        </w:rPr>
        <w:t xml:space="preserve">1 </w:t>
      </w:r>
      <w:r w:rsidRPr="00470DCB">
        <w:rPr>
          <w:sz w:val="22"/>
          <w:szCs w:val="22"/>
          <w:lang w:eastAsia="en-US"/>
        </w:rPr>
        <w:t>% (</w:t>
      </w:r>
      <w:r w:rsidR="00170BF4" w:rsidRPr="00470DCB">
        <w:rPr>
          <w:sz w:val="22"/>
          <w:szCs w:val="22"/>
          <w:lang w:eastAsia="en-US"/>
        </w:rPr>
        <w:t>viena</w:t>
      </w:r>
      <w:r w:rsidRPr="00470DCB">
        <w:rPr>
          <w:sz w:val="22"/>
          <w:szCs w:val="22"/>
          <w:lang w:eastAsia="en-US"/>
        </w:rPr>
        <w:t xml:space="preserve"> </w:t>
      </w:r>
      <w:r w:rsidR="00170BF4" w:rsidRPr="00470DCB">
        <w:rPr>
          <w:sz w:val="22"/>
          <w:szCs w:val="22"/>
          <w:lang w:eastAsia="en-US"/>
        </w:rPr>
        <w:t>procenta</w:t>
      </w:r>
      <w:r w:rsidRPr="00470DCB">
        <w:rPr>
          <w:sz w:val="22"/>
          <w:szCs w:val="22"/>
          <w:lang w:eastAsia="en-US"/>
        </w:rPr>
        <w:t xml:space="preserve">) apmērā no Līguma summas par katru nokavēto dienu, bet ne vairāk kā 10% (desmit procentu) apmērā no Līguma summas. </w:t>
      </w:r>
    </w:p>
    <w:p w14:paraId="72BD15F1" w14:textId="0670A1A8" w:rsidR="003B6A51" w:rsidRPr="00470DCB" w:rsidRDefault="007A6DE9" w:rsidP="00B074AB">
      <w:pPr>
        <w:numPr>
          <w:ilvl w:val="1"/>
          <w:numId w:val="18"/>
        </w:numPr>
        <w:tabs>
          <w:tab w:val="num" w:pos="502"/>
          <w:tab w:val="num" w:pos="567"/>
        </w:tabs>
        <w:suppressAutoHyphens w:val="0"/>
        <w:spacing w:after="160"/>
        <w:ind w:left="567" w:right="-272" w:hanging="567"/>
        <w:contextualSpacing/>
        <w:jc w:val="both"/>
        <w:rPr>
          <w:sz w:val="22"/>
          <w:szCs w:val="22"/>
          <w:lang w:eastAsia="en-US"/>
        </w:rPr>
      </w:pPr>
      <w:r w:rsidRPr="00470DCB">
        <w:rPr>
          <w:sz w:val="22"/>
          <w:szCs w:val="22"/>
          <w:lang w:eastAsia="en-US"/>
        </w:rPr>
        <w:t>Ja Izpildītājs neievēro Līgumā paredzētos termiņus (izņemot Līguma 4.1.punktu) Pasūtītājs aprēķina un Izpildītājam ir pienākums maksāt Pasūtītājam līgumsodu 0,</w:t>
      </w:r>
      <w:r w:rsidR="00170BF4" w:rsidRPr="00470DCB">
        <w:rPr>
          <w:sz w:val="22"/>
          <w:szCs w:val="22"/>
          <w:lang w:eastAsia="en-US"/>
        </w:rPr>
        <w:t>8</w:t>
      </w:r>
      <w:r w:rsidRPr="00470DCB">
        <w:rPr>
          <w:sz w:val="22"/>
          <w:szCs w:val="22"/>
          <w:lang w:eastAsia="en-US"/>
        </w:rPr>
        <w:t xml:space="preserve">% (nulle, komats, nulle </w:t>
      </w:r>
      <w:r w:rsidR="00170BF4" w:rsidRPr="00470DCB">
        <w:rPr>
          <w:sz w:val="22"/>
          <w:szCs w:val="22"/>
          <w:lang w:eastAsia="en-US"/>
        </w:rPr>
        <w:t xml:space="preserve">astoņu </w:t>
      </w:r>
      <w:r w:rsidRPr="00470DCB">
        <w:rPr>
          <w:sz w:val="22"/>
          <w:szCs w:val="22"/>
          <w:lang w:eastAsia="en-US"/>
        </w:rPr>
        <w:t xml:space="preserve">procentu) apmērā no Līguma summas par katru nokavēto dienu, bet ne vairāk kā 10% (desmit procentu) apmērā no Līguma summas. </w:t>
      </w:r>
    </w:p>
    <w:p w14:paraId="5AFFC293" w14:textId="77777777" w:rsidR="003B6A51" w:rsidRPr="00470DCB" w:rsidRDefault="007A6DE9"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470DCB">
        <w:rPr>
          <w:sz w:val="22"/>
          <w:szCs w:val="22"/>
          <w:lang w:eastAsia="en-US"/>
        </w:rPr>
        <w:t xml:space="preserve">Ja atbildīgais Būvuzraugs </w:t>
      </w:r>
      <w:proofErr w:type="spellStart"/>
      <w:r w:rsidRPr="00470DCB">
        <w:rPr>
          <w:sz w:val="22"/>
          <w:szCs w:val="22"/>
          <w:lang w:eastAsia="en-US"/>
        </w:rPr>
        <w:t>kave</w:t>
      </w:r>
      <w:proofErr w:type="spellEnd"/>
      <w:r w:rsidRPr="00470DCB">
        <w:rPr>
          <w:sz w:val="22"/>
          <w:szCs w:val="22"/>
          <w:lang w:eastAsia="en-US"/>
        </w:rPr>
        <w:t xml:space="preserve">̄ atskaites </w:t>
      </w:r>
      <w:proofErr w:type="spellStart"/>
      <w:r w:rsidRPr="00470DCB">
        <w:rPr>
          <w:sz w:val="22"/>
          <w:szCs w:val="22"/>
          <w:lang w:eastAsia="en-US"/>
        </w:rPr>
        <w:t>iesniegšanas</w:t>
      </w:r>
      <w:proofErr w:type="spellEnd"/>
      <w:r w:rsidRPr="00470DCB">
        <w:rPr>
          <w:sz w:val="22"/>
          <w:szCs w:val="22"/>
          <w:lang w:eastAsia="en-US"/>
        </w:rPr>
        <w:t xml:space="preserve"> </w:t>
      </w:r>
      <w:proofErr w:type="spellStart"/>
      <w:r w:rsidRPr="00470DCB">
        <w:rPr>
          <w:sz w:val="22"/>
          <w:szCs w:val="22"/>
          <w:lang w:eastAsia="en-US"/>
        </w:rPr>
        <w:t>termiņu</w:t>
      </w:r>
      <w:proofErr w:type="spellEnd"/>
      <w:r w:rsidRPr="00470DCB">
        <w:rPr>
          <w:sz w:val="22"/>
          <w:szCs w:val="22"/>
          <w:lang w:eastAsia="en-US"/>
        </w:rPr>
        <w:t xml:space="preserve"> Izpildītājs maksā Pasūtītājam </w:t>
      </w:r>
      <w:proofErr w:type="spellStart"/>
      <w:r w:rsidRPr="00470DCB">
        <w:rPr>
          <w:sz w:val="22"/>
          <w:szCs w:val="22"/>
          <w:lang w:eastAsia="en-US"/>
        </w:rPr>
        <w:t>līgumsodu</w:t>
      </w:r>
      <w:proofErr w:type="spellEnd"/>
      <w:r w:rsidRPr="00470DCB">
        <w:rPr>
          <w:sz w:val="22"/>
          <w:szCs w:val="22"/>
          <w:lang w:eastAsia="en-US"/>
        </w:rPr>
        <w:t xml:space="preserve"> 100,00 </w:t>
      </w:r>
      <w:proofErr w:type="spellStart"/>
      <w:r w:rsidRPr="00470DCB">
        <w:rPr>
          <w:i/>
          <w:sz w:val="22"/>
          <w:szCs w:val="22"/>
          <w:lang w:eastAsia="en-US"/>
        </w:rPr>
        <w:t>euro</w:t>
      </w:r>
      <w:proofErr w:type="spellEnd"/>
      <w:r w:rsidRPr="00470DCB">
        <w:rPr>
          <w:sz w:val="22"/>
          <w:szCs w:val="22"/>
          <w:lang w:eastAsia="en-US"/>
        </w:rPr>
        <w:t xml:space="preserve"> (viens simts </w:t>
      </w:r>
      <w:proofErr w:type="spellStart"/>
      <w:r w:rsidRPr="00470DCB">
        <w:rPr>
          <w:i/>
          <w:sz w:val="22"/>
          <w:szCs w:val="22"/>
          <w:lang w:eastAsia="en-US"/>
        </w:rPr>
        <w:t>euro</w:t>
      </w:r>
      <w:proofErr w:type="spellEnd"/>
      <w:r w:rsidRPr="00470DCB">
        <w:rPr>
          <w:sz w:val="22"/>
          <w:szCs w:val="22"/>
          <w:lang w:eastAsia="en-US"/>
        </w:rPr>
        <w:t xml:space="preserve"> un 00 centi) par katru </w:t>
      </w:r>
      <w:proofErr w:type="spellStart"/>
      <w:r w:rsidRPr="00470DCB">
        <w:rPr>
          <w:sz w:val="22"/>
          <w:szCs w:val="22"/>
          <w:lang w:eastAsia="en-US"/>
        </w:rPr>
        <w:t>gadījumu</w:t>
      </w:r>
      <w:proofErr w:type="spellEnd"/>
      <w:r w:rsidRPr="00470DCB">
        <w:rPr>
          <w:sz w:val="22"/>
          <w:szCs w:val="22"/>
          <w:lang w:eastAsia="en-US"/>
        </w:rPr>
        <w:t xml:space="preserve">. </w:t>
      </w:r>
    </w:p>
    <w:p w14:paraId="20D85D57" w14:textId="1467DF45" w:rsidR="003B6A51" w:rsidRPr="00470DCB" w:rsidRDefault="007A6DE9"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470DCB">
        <w:rPr>
          <w:sz w:val="22"/>
          <w:szCs w:val="22"/>
          <w:lang w:eastAsia="en-US"/>
        </w:rPr>
        <w:t xml:space="preserve">Ja Izpildītājs </w:t>
      </w:r>
      <w:proofErr w:type="spellStart"/>
      <w:r w:rsidRPr="00470DCB">
        <w:rPr>
          <w:sz w:val="22"/>
          <w:szCs w:val="22"/>
          <w:lang w:eastAsia="en-US"/>
        </w:rPr>
        <w:t>saskaņo</w:t>
      </w:r>
      <w:proofErr w:type="spellEnd"/>
      <w:r w:rsidRPr="00470DCB">
        <w:rPr>
          <w:sz w:val="22"/>
          <w:szCs w:val="22"/>
          <w:lang w:eastAsia="en-US"/>
        </w:rPr>
        <w:t xml:space="preserve"> vai apstiprina </w:t>
      </w:r>
      <w:proofErr w:type="spellStart"/>
      <w:r w:rsidRPr="00470DCB">
        <w:rPr>
          <w:sz w:val="22"/>
          <w:szCs w:val="22"/>
          <w:lang w:eastAsia="en-US"/>
        </w:rPr>
        <w:t>neatbilstošus</w:t>
      </w:r>
      <w:proofErr w:type="spellEnd"/>
      <w:r w:rsidRPr="00470DCB">
        <w:rPr>
          <w:sz w:val="22"/>
          <w:szCs w:val="22"/>
          <w:lang w:eastAsia="en-US"/>
        </w:rPr>
        <w:t xml:space="preserve"> Objekta </w:t>
      </w:r>
      <w:proofErr w:type="spellStart"/>
      <w:r w:rsidRPr="00470DCB">
        <w:rPr>
          <w:sz w:val="22"/>
          <w:szCs w:val="22"/>
          <w:lang w:eastAsia="en-US"/>
        </w:rPr>
        <w:t>būvdarbu</w:t>
      </w:r>
      <w:proofErr w:type="spellEnd"/>
      <w:r w:rsidRPr="00470DCB">
        <w:rPr>
          <w:sz w:val="22"/>
          <w:szCs w:val="22"/>
          <w:lang w:eastAsia="en-US"/>
        </w:rPr>
        <w:t xml:space="preserve"> apjomus (piemēram, aktā par </w:t>
      </w:r>
      <w:proofErr w:type="spellStart"/>
      <w:r w:rsidRPr="00470DCB">
        <w:rPr>
          <w:sz w:val="22"/>
          <w:szCs w:val="22"/>
          <w:lang w:eastAsia="en-US"/>
        </w:rPr>
        <w:t>izpildītajiem</w:t>
      </w:r>
      <w:proofErr w:type="spellEnd"/>
      <w:r w:rsidRPr="00470DCB">
        <w:rPr>
          <w:sz w:val="22"/>
          <w:szCs w:val="22"/>
          <w:lang w:eastAsia="en-US"/>
        </w:rPr>
        <w:t xml:space="preserve"> darbiem (forma 2), segto darbu aktā) vai Objekta būvprojektam </w:t>
      </w:r>
      <w:proofErr w:type="spellStart"/>
      <w:r w:rsidRPr="00470DCB">
        <w:rPr>
          <w:sz w:val="22"/>
          <w:szCs w:val="22"/>
          <w:lang w:eastAsia="en-US"/>
        </w:rPr>
        <w:t>neatbilstošus</w:t>
      </w:r>
      <w:proofErr w:type="spellEnd"/>
      <w:r w:rsidRPr="00470DCB">
        <w:rPr>
          <w:sz w:val="22"/>
          <w:szCs w:val="22"/>
          <w:lang w:eastAsia="en-US"/>
        </w:rPr>
        <w:t xml:space="preserve"> parametrus vai </w:t>
      </w:r>
      <w:proofErr w:type="spellStart"/>
      <w:r w:rsidRPr="00470DCB">
        <w:rPr>
          <w:sz w:val="22"/>
          <w:szCs w:val="22"/>
          <w:lang w:eastAsia="en-US"/>
        </w:rPr>
        <w:t>tehnoloģiju</w:t>
      </w:r>
      <w:proofErr w:type="spellEnd"/>
      <w:r w:rsidRPr="00470DCB">
        <w:rPr>
          <w:sz w:val="22"/>
          <w:szCs w:val="22"/>
          <w:lang w:eastAsia="en-US"/>
        </w:rPr>
        <w:t xml:space="preserve">, Izpildītājs maksā Pasūtītājam </w:t>
      </w:r>
      <w:proofErr w:type="spellStart"/>
      <w:r w:rsidRPr="00470DCB">
        <w:rPr>
          <w:sz w:val="22"/>
          <w:szCs w:val="22"/>
          <w:lang w:eastAsia="en-US"/>
        </w:rPr>
        <w:t>līgumsodu</w:t>
      </w:r>
      <w:proofErr w:type="spellEnd"/>
      <w:r w:rsidRPr="00470DCB">
        <w:rPr>
          <w:sz w:val="22"/>
          <w:szCs w:val="22"/>
          <w:lang w:eastAsia="en-US"/>
        </w:rPr>
        <w:t xml:space="preserve"> </w:t>
      </w:r>
      <w:r w:rsidR="00170BF4" w:rsidRPr="00470DCB">
        <w:rPr>
          <w:sz w:val="22"/>
          <w:szCs w:val="22"/>
          <w:lang w:eastAsia="en-US"/>
        </w:rPr>
        <w:t>2</w:t>
      </w:r>
      <w:r w:rsidRPr="00470DCB">
        <w:rPr>
          <w:sz w:val="22"/>
          <w:szCs w:val="22"/>
          <w:lang w:eastAsia="en-US"/>
        </w:rPr>
        <w:t xml:space="preserve">00,00 </w:t>
      </w:r>
      <w:proofErr w:type="spellStart"/>
      <w:r w:rsidRPr="00470DCB">
        <w:rPr>
          <w:i/>
          <w:sz w:val="22"/>
          <w:szCs w:val="22"/>
          <w:lang w:eastAsia="en-US"/>
        </w:rPr>
        <w:t>euro</w:t>
      </w:r>
      <w:proofErr w:type="spellEnd"/>
      <w:r w:rsidRPr="00470DCB">
        <w:rPr>
          <w:sz w:val="22"/>
          <w:szCs w:val="22"/>
          <w:lang w:eastAsia="en-US"/>
        </w:rPr>
        <w:t xml:space="preserve"> (</w:t>
      </w:r>
      <w:r w:rsidR="00170BF4" w:rsidRPr="00470DCB">
        <w:rPr>
          <w:sz w:val="22"/>
          <w:szCs w:val="22"/>
          <w:lang w:eastAsia="en-US"/>
        </w:rPr>
        <w:t xml:space="preserve">divi </w:t>
      </w:r>
      <w:r w:rsidRPr="00470DCB">
        <w:rPr>
          <w:sz w:val="22"/>
          <w:szCs w:val="22"/>
          <w:lang w:eastAsia="en-US"/>
        </w:rPr>
        <w:t xml:space="preserve">simti </w:t>
      </w:r>
      <w:proofErr w:type="spellStart"/>
      <w:r w:rsidRPr="00470DCB">
        <w:rPr>
          <w:i/>
          <w:sz w:val="22"/>
          <w:szCs w:val="22"/>
          <w:lang w:eastAsia="en-US"/>
        </w:rPr>
        <w:t>euro</w:t>
      </w:r>
      <w:proofErr w:type="spellEnd"/>
      <w:r w:rsidRPr="00470DCB">
        <w:rPr>
          <w:sz w:val="22"/>
          <w:szCs w:val="22"/>
          <w:lang w:eastAsia="en-US"/>
        </w:rPr>
        <w:t xml:space="preserve"> un 00 centi) par katru </w:t>
      </w:r>
      <w:r w:rsidR="00170BF4" w:rsidRPr="00470DCB">
        <w:rPr>
          <w:sz w:val="22"/>
          <w:szCs w:val="22"/>
          <w:lang w:eastAsia="en-US"/>
        </w:rPr>
        <w:t>gadījumu</w:t>
      </w:r>
      <w:r w:rsidRPr="00470DCB">
        <w:rPr>
          <w:sz w:val="22"/>
          <w:szCs w:val="22"/>
          <w:lang w:eastAsia="en-US"/>
        </w:rPr>
        <w:t xml:space="preserve">.  </w:t>
      </w:r>
    </w:p>
    <w:p w14:paraId="2781A793" w14:textId="77777777" w:rsidR="003B6A51" w:rsidRPr="00470DCB" w:rsidRDefault="007A6DE9"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470DCB">
        <w:rPr>
          <w:sz w:val="22"/>
          <w:szCs w:val="22"/>
          <w:lang w:eastAsia="en-US"/>
        </w:rPr>
        <w:t>Līgumsoda pamatojums ir Pasūtītāja rakstiski sastādīts akts, ar kuru ir iepazīstināts Izpildītājs.</w:t>
      </w:r>
    </w:p>
    <w:p w14:paraId="41095BA3" w14:textId="25D6AA69" w:rsidR="00977542" w:rsidRPr="00470DCB" w:rsidRDefault="007A6DE9" w:rsidP="005D2D1B">
      <w:pPr>
        <w:numPr>
          <w:ilvl w:val="1"/>
          <w:numId w:val="18"/>
        </w:numPr>
        <w:tabs>
          <w:tab w:val="num" w:pos="502"/>
        </w:tabs>
        <w:suppressAutoHyphens w:val="0"/>
        <w:ind w:left="567" w:right="-272" w:hanging="567"/>
        <w:contextualSpacing/>
        <w:jc w:val="both"/>
        <w:rPr>
          <w:sz w:val="22"/>
          <w:szCs w:val="22"/>
          <w:lang w:eastAsia="en-US"/>
        </w:rPr>
      </w:pPr>
      <w:r w:rsidRPr="00470DCB">
        <w:rPr>
          <w:sz w:val="22"/>
          <w:szCs w:val="22"/>
          <w:lang w:eastAsia="en-US"/>
        </w:rPr>
        <w:t xml:space="preserve">Izpildītājam ir jāsedz tās Pasūtītāja izmaksas, kas Objekta būvniecības procesa laikā radušās no Izpildītāja prettiesiskas (normatīvajiem aktiem un Līguma </w:t>
      </w:r>
      <w:r w:rsidRPr="00470DCB">
        <w:rPr>
          <w:sz w:val="22"/>
          <w:szCs w:val="22"/>
          <w:lang w:eastAsia="en-US"/>
        </w:rPr>
        <w:t>noteikumiem neatbilstošas) darbības vai bezdarbības. Atbildības limits ir 100% (viens simts procenti) no Līguma 3.1.punktā noteiktās Līguma summas, neieskaitot PVN.</w:t>
      </w:r>
    </w:p>
    <w:p w14:paraId="7A22397C" w14:textId="77777777" w:rsidR="003B6A51" w:rsidRPr="00470DCB" w:rsidRDefault="003B6A51" w:rsidP="00B074AB">
      <w:pPr>
        <w:suppressAutoHyphens w:val="0"/>
        <w:spacing w:after="160"/>
        <w:ind w:left="567" w:right="-272"/>
        <w:contextualSpacing/>
        <w:jc w:val="both"/>
        <w:rPr>
          <w:sz w:val="22"/>
          <w:szCs w:val="22"/>
          <w:lang w:eastAsia="en-US"/>
        </w:rPr>
      </w:pPr>
    </w:p>
    <w:p w14:paraId="0E044CA6" w14:textId="77777777" w:rsidR="003B6A51" w:rsidRPr="00470DCB" w:rsidRDefault="007A6DE9" w:rsidP="00B074AB">
      <w:pPr>
        <w:keepNext/>
        <w:numPr>
          <w:ilvl w:val="0"/>
          <w:numId w:val="18"/>
        </w:numPr>
        <w:suppressAutoHyphens w:val="0"/>
        <w:spacing w:after="160"/>
        <w:ind w:left="993" w:right="-272" w:hanging="426"/>
        <w:contextualSpacing/>
        <w:jc w:val="center"/>
        <w:outlineLvl w:val="1"/>
        <w:rPr>
          <w:b/>
          <w:bCs/>
          <w:sz w:val="22"/>
          <w:szCs w:val="22"/>
          <w:lang w:eastAsia="en-US"/>
        </w:rPr>
      </w:pPr>
      <w:r w:rsidRPr="00470DCB">
        <w:rPr>
          <w:b/>
          <w:bCs/>
          <w:sz w:val="22"/>
          <w:szCs w:val="22"/>
          <w:lang w:eastAsia="en-US"/>
        </w:rPr>
        <w:t>Līguma termiņš un Līguma izbeigšana</w:t>
      </w:r>
    </w:p>
    <w:p w14:paraId="55FD46DB" w14:textId="77777777" w:rsidR="003B6A51" w:rsidRPr="00470DCB" w:rsidRDefault="007A6DE9"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470DCB">
        <w:rPr>
          <w:sz w:val="22"/>
          <w:szCs w:val="22"/>
          <w:lang w:eastAsia="en-US"/>
        </w:rPr>
        <w:t xml:space="preserve">Līgums stājas spēkā tā abpusējas </w:t>
      </w:r>
      <w:r w:rsidRPr="00470DCB">
        <w:rPr>
          <w:sz w:val="22"/>
          <w:szCs w:val="22"/>
          <w:lang w:eastAsia="en-US"/>
        </w:rPr>
        <w:t>parakstīšanas dienā un ir spēkā līdz Pušu saistību pilnīgai izpildei.</w:t>
      </w:r>
    </w:p>
    <w:p w14:paraId="7094357E" w14:textId="77777777" w:rsidR="003B6A51" w:rsidRPr="00470DCB" w:rsidRDefault="007A6DE9"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470DCB">
        <w:rPr>
          <w:sz w:val="22"/>
          <w:szCs w:val="22"/>
          <w:lang w:eastAsia="en-US"/>
        </w:rPr>
        <w:t xml:space="preserve">Ja Objekta būvdarbi netiek pabeigti Būvdarbu līgumā noteiktajā termiņā, Pasūtītājam ir tiesības uzdot Izpildītājam veikt Darbus līdz būvdarbu faktiskajam pabeigšanas laikam tādā apjomā, kāds nepieciešams Līguma pielikumā Nr.1 noteikto pienākumu veikšanai. </w:t>
      </w:r>
    </w:p>
    <w:p w14:paraId="00D51F3C" w14:textId="77777777" w:rsidR="003B6A51" w:rsidRPr="00470DCB" w:rsidRDefault="007A6DE9"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470DCB">
        <w:rPr>
          <w:sz w:val="22"/>
          <w:szCs w:val="22"/>
          <w:lang w:eastAsia="en-US"/>
        </w:rPr>
        <w:t>Pasūtītājam ir tiesības vienpusēji izbeigt Līgumu šādos gadījumos:</w:t>
      </w:r>
    </w:p>
    <w:p w14:paraId="0B1BE909" w14:textId="77777777" w:rsidR="003B6A51" w:rsidRPr="00470DCB" w:rsidRDefault="007A6DE9"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470DCB">
        <w:rPr>
          <w:sz w:val="22"/>
          <w:szCs w:val="22"/>
          <w:lang w:eastAsia="en-US"/>
        </w:rPr>
        <w:t>Izpildītājs ir patvaļīgi pārtraucis Līguma izpildi;</w:t>
      </w:r>
    </w:p>
    <w:p w14:paraId="331705BD" w14:textId="77777777" w:rsidR="003B6A51" w:rsidRPr="00470DCB" w:rsidRDefault="007A6DE9"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470DCB">
        <w:rPr>
          <w:sz w:val="22"/>
          <w:szCs w:val="22"/>
          <w:lang w:eastAsia="en-US"/>
        </w:rPr>
        <w:t>Izpildītājs atkārtoti (vairāk kā vienu reizi) nenodrošina Līguma 4.sadaļā noteikto prasību izpildi;</w:t>
      </w:r>
    </w:p>
    <w:p w14:paraId="1543EEBE" w14:textId="77777777" w:rsidR="003B6A51" w:rsidRPr="00470DCB" w:rsidRDefault="007A6DE9"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470DCB">
        <w:rPr>
          <w:sz w:val="22"/>
          <w:szCs w:val="22"/>
          <w:lang w:eastAsia="en-US"/>
        </w:rPr>
        <w:t>Izpildītāja vainas dēļ ir radušās būtiskas Objekta būvdarbu neatbilstības;</w:t>
      </w:r>
    </w:p>
    <w:p w14:paraId="6A2AA2A6" w14:textId="77777777" w:rsidR="003B6A51" w:rsidRPr="00470DCB" w:rsidRDefault="007A6DE9"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470DCB">
        <w:rPr>
          <w:sz w:val="22"/>
          <w:szCs w:val="22"/>
          <w:lang w:eastAsia="en-US"/>
        </w:rPr>
        <w:t>ir pasludināts Izpildītāja maksātnespējas process, apturēta vai pārtraukta tā saimnieciskā darbība, uzsākta tiesvedība par Izpildītāja bankrotu vai tiek konstatēti citi apstākļi, kas liedz vai liegs Izpildītājam turpināt Līguma izpildi saskaņā ar Līguma noteikumiem vai kas negatīvi ietekmē Pasūtītāja tiesības, kuras izriet no Līguma;</w:t>
      </w:r>
    </w:p>
    <w:p w14:paraId="00AE99EB" w14:textId="77777777" w:rsidR="003B6A51" w:rsidRPr="00470DCB" w:rsidRDefault="007A6DE9"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470DCB">
        <w:rPr>
          <w:sz w:val="22"/>
          <w:szCs w:val="22"/>
          <w:lang w:eastAsia="en-US"/>
        </w:rPr>
        <w:t>Izpildītājs saistībā ar Līguma noslēgšanu vai Līguma izpildes laikā ir sniedzis nepatiesas vai nepilnīgas ziņas vai apliecinājumus;</w:t>
      </w:r>
    </w:p>
    <w:p w14:paraId="45537728" w14:textId="77777777" w:rsidR="003B6A51" w:rsidRPr="00470DCB" w:rsidRDefault="007A6DE9"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470DCB">
        <w:rPr>
          <w:sz w:val="22"/>
          <w:szCs w:val="22"/>
          <w:lang w:eastAsia="en-US"/>
        </w:rPr>
        <w:t>Izpildītājs saistībā ar Līguma noslēgšanu vai izpildi ir veicis prettiesisku darbību;</w:t>
      </w:r>
    </w:p>
    <w:p w14:paraId="2E0F0882" w14:textId="70793FE7" w:rsidR="003B6A51" w:rsidRPr="00470DCB" w:rsidRDefault="007A6DE9"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470DCB">
        <w:rPr>
          <w:sz w:val="22"/>
          <w:szCs w:val="22"/>
          <w:lang w:eastAsia="en-US"/>
        </w:rPr>
        <w:t xml:space="preserve">Izpildītājs pārkāpj vai nepilda citu būtisku Līgumā paredzētu pienākumu, t.sk., ja par Līguma noteikumu pārkāpumiem Izpildītājam piemēroto līgumsodu skaits ir pieci vai vairāk, vai piemēroto līgumsodu kopsumma ir </w:t>
      </w:r>
      <w:r w:rsidR="00EC1655" w:rsidRPr="00470DCB">
        <w:rPr>
          <w:sz w:val="22"/>
          <w:szCs w:val="22"/>
          <w:lang w:eastAsia="en-US"/>
        </w:rPr>
        <w:t>1000</w:t>
      </w:r>
      <w:r w:rsidRPr="00470DCB">
        <w:rPr>
          <w:sz w:val="22"/>
          <w:szCs w:val="22"/>
          <w:lang w:eastAsia="en-US"/>
        </w:rPr>
        <w:t xml:space="preserve">,00 </w:t>
      </w:r>
      <w:proofErr w:type="spellStart"/>
      <w:r w:rsidRPr="00470DCB">
        <w:rPr>
          <w:i/>
          <w:sz w:val="22"/>
          <w:szCs w:val="22"/>
          <w:lang w:eastAsia="en-US"/>
        </w:rPr>
        <w:t>euro</w:t>
      </w:r>
      <w:proofErr w:type="spellEnd"/>
      <w:r w:rsidRPr="00470DCB">
        <w:rPr>
          <w:sz w:val="22"/>
          <w:szCs w:val="22"/>
          <w:lang w:eastAsia="en-US"/>
        </w:rPr>
        <w:t xml:space="preserve"> (</w:t>
      </w:r>
      <w:r w:rsidR="00EC1655" w:rsidRPr="00470DCB">
        <w:rPr>
          <w:sz w:val="22"/>
          <w:szCs w:val="22"/>
          <w:lang w:eastAsia="en-US"/>
        </w:rPr>
        <w:t xml:space="preserve">vienu </w:t>
      </w:r>
      <w:r w:rsidRPr="00470DCB">
        <w:rPr>
          <w:sz w:val="22"/>
          <w:szCs w:val="22"/>
          <w:lang w:eastAsia="en-US"/>
        </w:rPr>
        <w:t>tūksto</w:t>
      </w:r>
      <w:r w:rsidR="00EC1655" w:rsidRPr="00470DCB">
        <w:rPr>
          <w:sz w:val="22"/>
          <w:szCs w:val="22"/>
          <w:lang w:eastAsia="en-US"/>
        </w:rPr>
        <w:t xml:space="preserve">ti </w:t>
      </w:r>
      <w:proofErr w:type="spellStart"/>
      <w:r w:rsidRPr="00470DCB">
        <w:rPr>
          <w:i/>
          <w:sz w:val="22"/>
          <w:szCs w:val="22"/>
          <w:lang w:eastAsia="en-US"/>
        </w:rPr>
        <w:t>euro</w:t>
      </w:r>
      <w:proofErr w:type="spellEnd"/>
      <w:r w:rsidRPr="00470DCB">
        <w:rPr>
          <w:sz w:val="22"/>
          <w:szCs w:val="22"/>
          <w:lang w:eastAsia="en-US"/>
        </w:rPr>
        <w:t xml:space="preserve"> un 00 centi) vai vairāk;</w:t>
      </w:r>
    </w:p>
    <w:p w14:paraId="11C63367" w14:textId="77777777" w:rsidR="003B6A51" w:rsidRPr="00470DCB" w:rsidRDefault="007A6DE9"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470DCB">
        <w:rPr>
          <w:sz w:val="22"/>
          <w:szCs w:val="22"/>
          <w:lang w:eastAsia="en-US"/>
        </w:rPr>
        <w:t>Izpildītājs Līgumā noteiktajos termiņos un kārtībā neiesniedz Pasūtītājam Būvuzrauga obligātās profesionālās civiltiesiskās apdrošināšanas līgumu un citus atzīmes par būvdarbu uzsākšanu saņemšanai nepieciešamos dokumentus.</w:t>
      </w:r>
    </w:p>
    <w:p w14:paraId="7BAEB787" w14:textId="77777777" w:rsidR="003B6A51" w:rsidRPr="00470DCB" w:rsidRDefault="007A6DE9" w:rsidP="00B074AB">
      <w:pPr>
        <w:numPr>
          <w:ilvl w:val="2"/>
          <w:numId w:val="18"/>
        </w:numPr>
        <w:suppressAutoHyphens w:val="0"/>
        <w:spacing w:after="160"/>
        <w:ind w:left="1276" w:right="-272" w:hanging="709"/>
        <w:contextualSpacing/>
        <w:jc w:val="both"/>
        <w:rPr>
          <w:sz w:val="22"/>
          <w:szCs w:val="22"/>
          <w:lang w:eastAsia="en-US"/>
        </w:rPr>
      </w:pPr>
      <w:r w:rsidRPr="00470DCB">
        <w:rPr>
          <w:sz w:val="22"/>
          <w:szCs w:val="22"/>
          <w:lang w:eastAsia="en-US"/>
        </w:rPr>
        <w:t>Publisko iepirkumu likuma 64.panta pirmajā daļā noteiktajos gadījumos.</w:t>
      </w:r>
    </w:p>
    <w:p w14:paraId="78C3B053" w14:textId="77777777" w:rsidR="003B6A51" w:rsidRPr="00470DCB" w:rsidRDefault="007A6DE9" w:rsidP="00B074AB">
      <w:pPr>
        <w:numPr>
          <w:ilvl w:val="2"/>
          <w:numId w:val="18"/>
        </w:numPr>
        <w:suppressAutoHyphens w:val="0"/>
        <w:spacing w:after="160"/>
        <w:ind w:left="1276" w:right="-272" w:hanging="709"/>
        <w:contextualSpacing/>
        <w:jc w:val="both"/>
        <w:rPr>
          <w:sz w:val="22"/>
          <w:szCs w:val="22"/>
          <w:lang w:eastAsia="en-US"/>
        </w:rPr>
      </w:pPr>
      <w:r w:rsidRPr="00470DCB">
        <w:rPr>
          <w:sz w:val="22"/>
          <w:szCs w:val="22"/>
          <w:lang w:eastAsia="en-US"/>
        </w:rPr>
        <w:t xml:space="preserve">Ja tiek konstatēts, ka saskaņā ar </w:t>
      </w:r>
      <w:r w:rsidRPr="00470DCB">
        <w:rPr>
          <w:sz w:val="22"/>
          <w:szCs w:val="22"/>
          <w:lang w:eastAsia="en-US"/>
        </w:rPr>
        <w:t>Starptautisko un Latvijas Republikas nacionālo sankciju likuma 11.</w:t>
      </w:r>
      <w:r w:rsidRPr="00470DCB">
        <w:rPr>
          <w:sz w:val="22"/>
          <w:szCs w:val="22"/>
          <w:vertAlign w:val="superscript"/>
          <w:lang w:eastAsia="en-US"/>
        </w:rPr>
        <w:t>1</w:t>
      </w:r>
      <w:r w:rsidRPr="00470DCB">
        <w:rPr>
          <w:sz w:val="22"/>
          <w:szCs w:val="22"/>
          <w:lang w:eastAsia="en-US"/>
        </w:rPr>
        <w:t xml:space="preserve"> pantā noteikto Līgumu nav iespējams izpildīt </w:t>
      </w:r>
      <w:r w:rsidRPr="00470DCB">
        <w:rPr>
          <w:sz w:val="22"/>
          <w:szCs w:val="22"/>
          <w:shd w:val="clear" w:color="auto" w:fill="FFFFFF"/>
          <w:lang w:eastAsia="en-US"/>
        </w:rPr>
        <w:t>tādēļ, ka ir piemērotas starptautiskās vai nacionālās sankcijas vai būtiskas finanšu un kapitāla tirgus intereses ietekmējošas Eiropas Savienības vai Ziemeļatlantijas līguma organizācijas dalībvalsts noteiktās sankcijas</w:t>
      </w:r>
      <w:r w:rsidRPr="00470DCB">
        <w:rPr>
          <w:sz w:val="22"/>
          <w:szCs w:val="22"/>
          <w:lang w:eastAsia="en-US"/>
        </w:rPr>
        <w:t>.</w:t>
      </w:r>
    </w:p>
    <w:p w14:paraId="06504AC7" w14:textId="77777777" w:rsidR="003B6A51" w:rsidRPr="00470DCB" w:rsidRDefault="007A6DE9" w:rsidP="00B074AB">
      <w:pPr>
        <w:numPr>
          <w:ilvl w:val="2"/>
          <w:numId w:val="18"/>
        </w:numPr>
        <w:suppressAutoHyphens w:val="0"/>
        <w:spacing w:after="160"/>
        <w:ind w:left="1276" w:right="-272" w:hanging="709"/>
        <w:contextualSpacing/>
        <w:jc w:val="both"/>
        <w:rPr>
          <w:sz w:val="22"/>
          <w:szCs w:val="22"/>
          <w:lang w:eastAsia="en-US"/>
        </w:rPr>
      </w:pPr>
      <w:r w:rsidRPr="00470DCB">
        <w:rPr>
          <w:sz w:val="22"/>
          <w:szCs w:val="22"/>
          <w:lang w:eastAsia="en-US"/>
        </w:rPr>
        <w:t>Ja saskaņā ar Līguma 9.9.punktu tiek konstatēts, ka Līguma izpildi nav mērķtiecīgi turpināt vai Pasūtītājam nav pieejams finansējums Darbu uzsākšanai vai turpināšanai.</w:t>
      </w:r>
    </w:p>
    <w:p w14:paraId="51517A0D" w14:textId="77777777" w:rsidR="003B6A51" w:rsidRPr="00470DCB" w:rsidRDefault="007A6DE9"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470DCB">
        <w:rPr>
          <w:sz w:val="22"/>
          <w:szCs w:val="22"/>
          <w:lang w:eastAsia="en-US"/>
        </w:rPr>
        <w:t>Izpildītājam ir tiesības vienpusēji izbeigt Līgumu šādos gadījumos:</w:t>
      </w:r>
    </w:p>
    <w:p w14:paraId="3DC422AF" w14:textId="77777777" w:rsidR="003B6A51" w:rsidRPr="00470DCB" w:rsidRDefault="007A6DE9" w:rsidP="00B074AB">
      <w:pPr>
        <w:numPr>
          <w:ilvl w:val="2"/>
          <w:numId w:val="18"/>
        </w:numPr>
        <w:suppressAutoHyphens w:val="0"/>
        <w:spacing w:after="160"/>
        <w:ind w:left="1276" w:right="-272" w:hanging="709"/>
        <w:contextualSpacing/>
        <w:jc w:val="both"/>
        <w:rPr>
          <w:sz w:val="22"/>
          <w:szCs w:val="22"/>
          <w:lang w:eastAsia="en-US"/>
        </w:rPr>
      </w:pPr>
      <w:r w:rsidRPr="00470DCB">
        <w:rPr>
          <w:sz w:val="22"/>
          <w:szCs w:val="22"/>
          <w:lang w:eastAsia="en-US"/>
        </w:rPr>
        <w:t>Pasūtītājs neveic maksājumu un līgumsods sasniedz 10% (desmit procentus)  no neapmaksātās summas, neieskaitot PVN;</w:t>
      </w:r>
    </w:p>
    <w:p w14:paraId="287364E0" w14:textId="77777777" w:rsidR="003B6A51" w:rsidRPr="00470DCB" w:rsidRDefault="007A6DE9" w:rsidP="00B074AB">
      <w:pPr>
        <w:numPr>
          <w:ilvl w:val="2"/>
          <w:numId w:val="18"/>
        </w:numPr>
        <w:suppressAutoHyphens w:val="0"/>
        <w:spacing w:after="160"/>
        <w:ind w:left="1276" w:right="-272" w:hanging="709"/>
        <w:contextualSpacing/>
        <w:jc w:val="both"/>
        <w:rPr>
          <w:sz w:val="22"/>
          <w:szCs w:val="22"/>
          <w:lang w:eastAsia="en-US"/>
        </w:rPr>
      </w:pPr>
      <w:r w:rsidRPr="00470DCB">
        <w:rPr>
          <w:sz w:val="22"/>
          <w:szCs w:val="22"/>
          <w:lang w:eastAsia="en-US"/>
        </w:rPr>
        <w:t>Pasūtītājs pārkāpj vai nepilda citu būtisku Līgumā paredzētu pienākumu.</w:t>
      </w:r>
    </w:p>
    <w:p w14:paraId="6DF19BEC" w14:textId="77777777" w:rsidR="003B6A51" w:rsidRPr="00470DCB" w:rsidRDefault="007A6DE9"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470DCB">
        <w:rPr>
          <w:sz w:val="22"/>
          <w:szCs w:val="22"/>
          <w:lang w:eastAsia="en-US"/>
        </w:rPr>
        <w:lastRenderedPageBreak/>
        <w:t xml:space="preserve">Līguma </w:t>
      </w:r>
      <w:r w:rsidRPr="00470DCB">
        <w:rPr>
          <w:sz w:val="22"/>
          <w:szCs w:val="22"/>
          <w:lang w:eastAsia="en-US"/>
        </w:rPr>
        <w:t>darbība tiek izbeigta, ja turpmāku Līguma izpildi padara neiespējamu vai apgrūtina nepārvarama vara.</w:t>
      </w:r>
    </w:p>
    <w:p w14:paraId="68F78F90" w14:textId="77777777" w:rsidR="003B6A51" w:rsidRPr="00470DCB" w:rsidRDefault="007A6DE9"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470DCB">
        <w:rPr>
          <w:sz w:val="22"/>
          <w:szCs w:val="22"/>
          <w:lang w:eastAsia="en-US"/>
        </w:rPr>
        <w:t xml:space="preserve">Ja Līgums tiek izbeigts pirms Objekta būvdarbu pabeigšanas, Izpildītājam </w:t>
      </w:r>
      <w:r w:rsidRPr="00470DCB">
        <w:rPr>
          <w:b/>
          <w:sz w:val="22"/>
          <w:szCs w:val="22"/>
          <w:lang w:eastAsia="en-US"/>
        </w:rPr>
        <w:t>14 (četrpadsmit) kalendāro dienu</w:t>
      </w:r>
      <w:r w:rsidRPr="00470DCB">
        <w:rPr>
          <w:sz w:val="22"/>
          <w:szCs w:val="22"/>
          <w:lang w:eastAsia="en-US"/>
        </w:rPr>
        <w:t xml:space="preserve"> laikā jāiesniedz Pasūtītājam atskaite par Darbu izpildi un visa Darbu izpildes dokumentācija. Līguma izbeigšanas gadījumā, samaksa par Darbu izpildi tiek veikta saskaņā ar Līguma 3.6.punkta noteikumiem. </w:t>
      </w:r>
    </w:p>
    <w:p w14:paraId="7C4B77A0" w14:textId="77777777" w:rsidR="003B6A51" w:rsidRPr="00470DCB" w:rsidRDefault="007A6DE9" w:rsidP="00B074AB">
      <w:pPr>
        <w:numPr>
          <w:ilvl w:val="1"/>
          <w:numId w:val="18"/>
        </w:numPr>
        <w:tabs>
          <w:tab w:val="num" w:pos="709"/>
        </w:tabs>
        <w:suppressAutoHyphens w:val="0"/>
        <w:spacing w:after="160"/>
        <w:ind w:left="567" w:right="-272" w:hanging="567"/>
        <w:contextualSpacing/>
        <w:jc w:val="both"/>
        <w:rPr>
          <w:sz w:val="22"/>
          <w:szCs w:val="22"/>
          <w:lang w:eastAsia="en-US"/>
        </w:rPr>
      </w:pPr>
      <w:r w:rsidRPr="00470DCB">
        <w:rPr>
          <w:sz w:val="22"/>
          <w:szCs w:val="22"/>
          <w:lang w:eastAsia="en-US"/>
        </w:rPr>
        <w:t>Līgums tiek izbeigts paziņojuma kārtībā. Līgums ir uzskatāms par izbeigtu ar dienu, kad adresāts ir saņēmis paziņojumu, kas ierakstītā pasta sūtījumā ir nosūtīts uz adresāta juridisko adresi.</w:t>
      </w:r>
    </w:p>
    <w:p w14:paraId="7639400A" w14:textId="77777777" w:rsidR="003B6A51" w:rsidRPr="00470DCB" w:rsidRDefault="007A6DE9" w:rsidP="00B074AB">
      <w:pPr>
        <w:numPr>
          <w:ilvl w:val="1"/>
          <w:numId w:val="18"/>
        </w:numPr>
        <w:tabs>
          <w:tab w:val="num" w:pos="709"/>
        </w:tabs>
        <w:suppressAutoHyphens w:val="0"/>
        <w:spacing w:after="160"/>
        <w:ind w:left="567" w:right="-272" w:hanging="567"/>
        <w:contextualSpacing/>
        <w:jc w:val="both"/>
        <w:rPr>
          <w:sz w:val="22"/>
          <w:szCs w:val="22"/>
          <w:lang w:eastAsia="en-US"/>
        </w:rPr>
      </w:pPr>
      <w:r w:rsidRPr="00470DCB">
        <w:rPr>
          <w:sz w:val="22"/>
          <w:szCs w:val="22"/>
          <w:lang w:eastAsia="en-US"/>
        </w:rPr>
        <w:t xml:space="preserve">Līguma </w:t>
      </w:r>
      <w:proofErr w:type="spellStart"/>
      <w:r w:rsidRPr="00470DCB">
        <w:rPr>
          <w:sz w:val="22"/>
          <w:szCs w:val="22"/>
          <w:lang w:eastAsia="en-US"/>
        </w:rPr>
        <w:t>neizdevīgums</w:t>
      </w:r>
      <w:proofErr w:type="spellEnd"/>
      <w:r w:rsidRPr="00470DCB">
        <w:rPr>
          <w:sz w:val="22"/>
          <w:szCs w:val="22"/>
          <w:lang w:eastAsia="en-US"/>
        </w:rPr>
        <w:t>, pārmērīgi zaudējumi, būtiskas nelabvēlīgas izmaiņas izejmateriālu, iekārtu, darbaspēka un citā tirgū, izpildes grūtības un citi līdzīgi apstākļi nav pamats Līguma izbeigšanai no Izpildītāja puses.</w:t>
      </w:r>
    </w:p>
    <w:p w14:paraId="0D5AB6D9" w14:textId="77777777" w:rsidR="003B6A51" w:rsidRPr="00470DCB" w:rsidRDefault="007A6DE9" w:rsidP="00B074AB">
      <w:pPr>
        <w:numPr>
          <w:ilvl w:val="1"/>
          <w:numId w:val="18"/>
        </w:numPr>
        <w:tabs>
          <w:tab w:val="num" w:pos="709"/>
        </w:tabs>
        <w:suppressAutoHyphens w:val="0"/>
        <w:spacing w:after="160"/>
        <w:ind w:left="567" w:right="-272" w:hanging="567"/>
        <w:contextualSpacing/>
        <w:jc w:val="both"/>
        <w:rPr>
          <w:sz w:val="22"/>
          <w:szCs w:val="22"/>
          <w:lang w:eastAsia="en-US"/>
        </w:rPr>
      </w:pPr>
      <w:r w:rsidRPr="00470DCB">
        <w:rPr>
          <w:sz w:val="22"/>
          <w:szCs w:val="22"/>
          <w:lang w:eastAsia="en-US"/>
        </w:rPr>
        <w:t xml:space="preserve">   Ja Līguma izpildes gaitā noskaidrojas, ka objektīvu iemeslu dēļ Līguma izpildi nav mērķtiecīgi turpināt vai Pasūtītājam nav pieejams finansējums Darbu turpināšanai, Pasūtītājam jāaptur Līguma izpilde, par to rakstiski brīdinot Izpildītāju. Šajā gadījumā Puses pienākums ir 10 (desmit) darba dienu laikā izskatīt jautājumu par Līguma izpildes turpināšanas lietderību un nosacījumiem. Pasūtītājs apmaksā to Darba apjomu, kas paveikts un ir Pasūtītāja pieņemts līdz Līguma apturēšanas brīdim, par ko Puses savsta</w:t>
      </w:r>
      <w:r w:rsidRPr="00470DCB">
        <w:rPr>
          <w:sz w:val="22"/>
          <w:szCs w:val="22"/>
          <w:lang w:eastAsia="en-US"/>
        </w:rPr>
        <w:t xml:space="preserve">rpēji </w:t>
      </w:r>
      <w:proofErr w:type="spellStart"/>
      <w:r w:rsidRPr="00470DCB">
        <w:rPr>
          <w:sz w:val="22"/>
          <w:szCs w:val="22"/>
          <w:lang w:eastAsia="en-US"/>
        </w:rPr>
        <w:t>rakstveidā</w:t>
      </w:r>
      <w:proofErr w:type="spellEnd"/>
      <w:r w:rsidRPr="00470DCB">
        <w:rPr>
          <w:sz w:val="22"/>
          <w:szCs w:val="22"/>
          <w:lang w:eastAsia="en-US"/>
        </w:rPr>
        <w:t xml:space="preserve"> vienojas.</w:t>
      </w:r>
    </w:p>
    <w:p w14:paraId="6C255601" w14:textId="77777777" w:rsidR="003B6A51" w:rsidRPr="00470DCB" w:rsidRDefault="007A6DE9" w:rsidP="00B074AB">
      <w:pPr>
        <w:numPr>
          <w:ilvl w:val="1"/>
          <w:numId w:val="18"/>
        </w:numPr>
        <w:tabs>
          <w:tab w:val="num" w:pos="709"/>
        </w:tabs>
        <w:suppressAutoHyphens w:val="0"/>
        <w:spacing w:after="160"/>
        <w:ind w:left="567" w:right="-272" w:hanging="567"/>
        <w:contextualSpacing/>
        <w:jc w:val="both"/>
        <w:rPr>
          <w:sz w:val="22"/>
          <w:szCs w:val="22"/>
          <w:lang w:eastAsia="en-US"/>
        </w:rPr>
      </w:pPr>
      <w:r w:rsidRPr="00470DCB">
        <w:rPr>
          <w:sz w:val="22"/>
          <w:szCs w:val="22"/>
          <w:lang w:eastAsia="en-US"/>
        </w:rPr>
        <w:t>Līguma izpildes laikā var tikt veikti būtiski un nebūtiski Līguma grozījumi saskaņā ar Publisko iepirkumu likuma 61. pantu un ievērojot šajā Līgumā noteikto kārtību un ierobežojumus.</w:t>
      </w:r>
    </w:p>
    <w:p w14:paraId="6F6166E3" w14:textId="77777777" w:rsidR="003B6A51" w:rsidRPr="00470DCB" w:rsidRDefault="007A6DE9" w:rsidP="00E07220">
      <w:pPr>
        <w:numPr>
          <w:ilvl w:val="1"/>
          <w:numId w:val="18"/>
        </w:numPr>
        <w:suppressAutoHyphens w:val="0"/>
        <w:spacing w:after="160"/>
        <w:ind w:right="-272" w:hanging="574"/>
        <w:contextualSpacing/>
        <w:jc w:val="both"/>
        <w:rPr>
          <w:sz w:val="22"/>
          <w:szCs w:val="22"/>
          <w:lang w:eastAsia="en-US"/>
        </w:rPr>
      </w:pPr>
      <w:r w:rsidRPr="00470DCB">
        <w:rPr>
          <w:sz w:val="22"/>
          <w:szCs w:val="22"/>
          <w:lang w:eastAsia="en-US"/>
        </w:rPr>
        <w:t>Būtiski Līguma grozījumi ir pieļaujami jebkurā no šādiem gadījumiem:</w:t>
      </w:r>
    </w:p>
    <w:p w14:paraId="06B4FC7E" w14:textId="77777777" w:rsidR="003B6A51" w:rsidRPr="00470DCB" w:rsidRDefault="007A6DE9" w:rsidP="00B074AB">
      <w:pPr>
        <w:numPr>
          <w:ilvl w:val="2"/>
          <w:numId w:val="18"/>
        </w:numPr>
        <w:suppressAutoHyphens w:val="0"/>
        <w:spacing w:after="160"/>
        <w:ind w:left="1287" w:right="-272"/>
        <w:contextualSpacing/>
        <w:jc w:val="both"/>
        <w:rPr>
          <w:sz w:val="22"/>
          <w:szCs w:val="22"/>
          <w:lang w:eastAsia="en-US"/>
        </w:rPr>
      </w:pPr>
      <w:r w:rsidRPr="00470DCB">
        <w:rPr>
          <w:sz w:val="22"/>
          <w:szCs w:val="22"/>
          <w:lang w:eastAsia="en-US"/>
        </w:rPr>
        <w:t xml:space="preserve">Būvdarbu apjoms Objektā ir samazinājies vai palielinājies. Šādā gadījumā Puses rakstiski vienojas par 3.2.1.punktā noteiktās cenas samazināšanu vai palielināšanu </w:t>
      </w:r>
      <w:r w:rsidRPr="00470DCB">
        <w:rPr>
          <w:sz w:val="22"/>
          <w:szCs w:val="22"/>
          <w:lang w:eastAsia="en-US"/>
        </w:rPr>
        <w:t>proporcionāli attiecīgo Būvdarbu līgumcenas samazinājumam vai palielinājumam;</w:t>
      </w:r>
    </w:p>
    <w:p w14:paraId="0BF5E460" w14:textId="36EAE154" w:rsidR="003B6A51" w:rsidRPr="00470DCB" w:rsidRDefault="007A6DE9" w:rsidP="00B074AB">
      <w:pPr>
        <w:numPr>
          <w:ilvl w:val="2"/>
          <w:numId w:val="18"/>
        </w:numPr>
        <w:suppressAutoHyphens w:val="0"/>
        <w:spacing w:after="160"/>
        <w:ind w:left="1287" w:right="-272"/>
        <w:contextualSpacing/>
        <w:jc w:val="both"/>
        <w:rPr>
          <w:sz w:val="22"/>
          <w:szCs w:val="22"/>
          <w:lang w:eastAsia="en-US"/>
        </w:rPr>
      </w:pPr>
      <w:bookmarkStart w:id="8" w:name="_Hlk92371366"/>
      <w:r w:rsidRPr="00470DCB">
        <w:rPr>
          <w:sz w:val="22"/>
          <w:szCs w:val="22"/>
          <w:lang w:eastAsia="en-US"/>
        </w:rPr>
        <w:t>Izmaksas vai apjoms laboratorijas pārbaudēm ir samazinājies vai palielinājies. Šādā gadījumā 3.2.2.punktā noteiktās cenas paaugstinās vai samazinās atbilstoši faktiski veikto laboratorijas pārbaužu apmēram</w:t>
      </w:r>
      <w:r w:rsidRPr="00470DCB">
        <w:t xml:space="preserve"> </w:t>
      </w:r>
      <w:r w:rsidRPr="00470DCB">
        <w:rPr>
          <w:sz w:val="22"/>
          <w:szCs w:val="22"/>
          <w:lang w:eastAsia="en-US"/>
        </w:rPr>
        <w:t>un faktiski paveiktajam apjomam Līgumā noteiktajā kārtībā</w:t>
      </w:r>
      <w:bookmarkEnd w:id="8"/>
      <w:r w:rsidRPr="00470DCB">
        <w:rPr>
          <w:sz w:val="22"/>
          <w:szCs w:val="22"/>
          <w:lang w:eastAsia="en-US"/>
        </w:rPr>
        <w:t>;</w:t>
      </w:r>
    </w:p>
    <w:p w14:paraId="7346DECF" w14:textId="77777777" w:rsidR="003B6A51" w:rsidRPr="00470DCB" w:rsidRDefault="007A6DE9" w:rsidP="00B074AB">
      <w:pPr>
        <w:numPr>
          <w:ilvl w:val="2"/>
          <w:numId w:val="18"/>
        </w:numPr>
        <w:suppressAutoHyphens w:val="0"/>
        <w:spacing w:after="160"/>
        <w:ind w:left="1287" w:right="-272"/>
        <w:contextualSpacing/>
        <w:jc w:val="both"/>
        <w:rPr>
          <w:sz w:val="22"/>
          <w:szCs w:val="22"/>
          <w:lang w:eastAsia="en-US"/>
        </w:rPr>
      </w:pPr>
      <w:r w:rsidRPr="00470DCB">
        <w:rPr>
          <w:sz w:val="22"/>
          <w:szCs w:val="22"/>
          <w:lang w:eastAsia="en-US"/>
        </w:rPr>
        <w:t>Izpildītāju aizstāj ar citu piegādātāju atbilstoši komerctiesību jomas normatīvajiem aktiem par komersantu reorganizāciju un uzņēmuma pāreju, un šis piegādātājs atbilst atklāta konkursa nolikumā noteiktajām kvalifikācijas prasībām un uz to nav attiecināmi atklāta konkursa nolikumā noteiktie izslēgšanas gadījumi;</w:t>
      </w:r>
    </w:p>
    <w:p w14:paraId="00DEA44A" w14:textId="6BD31899" w:rsidR="003B6A51" w:rsidRPr="00470DCB" w:rsidRDefault="007A6DE9" w:rsidP="00B074AB">
      <w:pPr>
        <w:numPr>
          <w:ilvl w:val="1"/>
          <w:numId w:val="18"/>
        </w:numPr>
        <w:suppressAutoHyphens w:val="0"/>
        <w:spacing w:after="160"/>
        <w:ind w:right="-272"/>
        <w:contextualSpacing/>
        <w:jc w:val="both"/>
        <w:rPr>
          <w:sz w:val="22"/>
          <w:szCs w:val="22"/>
          <w:lang w:eastAsia="en-US"/>
        </w:rPr>
      </w:pPr>
      <w:r w:rsidRPr="00470DCB">
        <w:rPr>
          <w:sz w:val="22"/>
          <w:szCs w:val="22"/>
          <w:lang w:eastAsia="en-US"/>
        </w:rPr>
        <w:t>Līguma grozījumi ir pieļaujami, ja Līguma vērtība, ko nosaka kā visu secīgi izdarīto grozījumu naudas vērtību summa (neņemot vērā to grozījumu vērtību, kas izdarīti saskaņā ar Līguma 9.11.1.-9.11.</w:t>
      </w:r>
      <w:r w:rsidR="00EC1655" w:rsidRPr="00470DCB">
        <w:rPr>
          <w:sz w:val="22"/>
          <w:szCs w:val="22"/>
          <w:lang w:eastAsia="en-US"/>
        </w:rPr>
        <w:t>3</w:t>
      </w:r>
      <w:r w:rsidRPr="00470DCB">
        <w:rPr>
          <w:sz w:val="22"/>
          <w:szCs w:val="22"/>
          <w:lang w:eastAsia="en-US"/>
        </w:rPr>
        <w:t>.punktu), ir mazāka par 10 procentiem no sākotnējās Līguma kopējās summas.</w:t>
      </w:r>
    </w:p>
    <w:p w14:paraId="78514C5F" w14:textId="77777777" w:rsidR="003B6A51" w:rsidRPr="00470DCB" w:rsidRDefault="003B6A51" w:rsidP="00B074AB">
      <w:pPr>
        <w:suppressAutoHyphens w:val="0"/>
        <w:spacing w:after="160"/>
        <w:ind w:left="360" w:right="-272"/>
        <w:contextualSpacing/>
        <w:jc w:val="both"/>
        <w:rPr>
          <w:sz w:val="22"/>
          <w:szCs w:val="22"/>
          <w:lang w:eastAsia="en-US"/>
        </w:rPr>
      </w:pPr>
    </w:p>
    <w:p w14:paraId="61EBE022" w14:textId="77777777" w:rsidR="003B6A51" w:rsidRPr="00470DCB" w:rsidRDefault="007A6DE9" w:rsidP="00B074AB">
      <w:pPr>
        <w:keepNext/>
        <w:numPr>
          <w:ilvl w:val="0"/>
          <w:numId w:val="18"/>
        </w:numPr>
        <w:suppressAutoHyphens w:val="0"/>
        <w:spacing w:after="160"/>
        <w:ind w:left="993" w:right="-272"/>
        <w:contextualSpacing/>
        <w:jc w:val="center"/>
        <w:outlineLvl w:val="1"/>
        <w:rPr>
          <w:b/>
          <w:bCs/>
          <w:sz w:val="22"/>
          <w:szCs w:val="22"/>
          <w:lang w:eastAsia="en-US"/>
        </w:rPr>
      </w:pPr>
      <w:r w:rsidRPr="00470DCB">
        <w:rPr>
          <w:b/>
          <w:bCs/>
          <w:sz w:val="22"/>
          <w:szCs w:val="22"/>
          <w:lang w:eastAsia="en-US"/>
        </w:rPr>
        <w:t>Nepārvarama vara</w:t>
      </w:r>
    </w:p>
    <w:p w14:paraId="310254E4" w14:textId="77777777" w:rsidR="003B6A51" w:rsidRPr="00470DCB" w:rsidRDefault="007A6DE9"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470DCB">
        <w:rPr>
          <w:sz w:val="22"/>
          <w:szCs w:val="22"/>
          <w:lang w:eastAsia="en-US"/>
        </w:rPr>
        <w:t>Puses neatbild par Līgumā noteikto saistību neizpildi vai nepienācīgu izpildi, ja tā radusies nepārvaramas varas iedarbības dēļ. Nepārvarama vara nozīmē jebkādu neparedzamu ārkārtas situāciju vai notikumu, kas ir ārpus Pušu kontroles un nav radies to kļūdas vai nevērīgas rīcības dēļ vai kas kavē vienu no Pusēm veikt kādu no Līgumā noteiktajiem pienākumiem un no kura nav bijis iespējams izvairīties, veicot pienācīgus piesardzības pasākumus. Puse, kura nav spējusi pildīt savas saistības, par nepārvaramas vara</w:t>
      </w:r>
      <w:r w:rsidRPr="00470DCB">
        <w:rPr>
          <w:sz w:val="22"/>
          <w:szCs w:val="22"/>
          <w:lang w:eastAsia="en-US"/>
        </w:rPr>
        <w:t>s apstākļiem nevar minēt iekārtu vai materiālu defektus vai to piegādes kavējumus (ja vien minētās problēmas neizriet tieši no nepārvaramas varas), darba strīdus vai streikus, kuros iesaistīta kāda no Pusēm vai tās kontrolē esoša persona.</w:t>
      </w:r>
    </w:p>
    <w:p w14:paraId="417F6ED1" w14:textId="77777777" w:rsidR="003B6A51" w:rsidRPr="00470DCB" w:rsidRDefault="007A6DE9"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470DCB">
        <w:rPr>
          <w:sz w:val="22"/>
          <w:szCs w:val="22"/>
          <w:lang w:eastAsia="en-US"/>
        </w:rPr>
        <w:t>Par nepārvaramas varas apstākļiem atzīst notikumu:</w:t>
      </w:r>
    </w:p>
    <w:p w14:paraId="50CB2669" w14:textId="77777777" w:rsidR="003B6A51" w:rsidRPr="00470DCB" w:rsidRDefault="007A6DE9"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470DCB">
        <w:rPr>
          <w:sz w:val="22"/>
          <w:szCs w:val="22"/>
          <w:lang w:eastAsia="en-US"/>
        </w:rPr>
        <w:t>no kura nav iespējams izvairīties un kura sekas nav iespējams pārvarēt,</w:t>
      </w:r>
    </w:p>
    <w:p w14:paraId="1C8D65DC" w14:textId="77777777" w:rsidR="003B6A51" w:rsidRPr="00470DCB" w:rsidRDefault="007A6DE9"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470DCB">
        <w:rPr>
          <w:sz w:val="22"/>
          <w:szCs w:val="22"/>
          <w:lang w:eastAsia="en-US"/>
        </w:rPr>
        <w:t>kuru Līguma slēgšanas brīdī nebija iespējams paredzēt,</w:t>
      </w:r>
    </w:p>
    <w:p w14:paraId="778968FC" w14:textId="77777777" w:rsidR="003B6A51" w:rsidRPr="00470DCB" w:rsidRDefault="007A6DE9"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470DCB">
        <w:rPr>
          <w:sz w:val="22"/>
          <w:szCs w:val="22"/>
          <w:lang w:eastAsia="en-US"/>
        </w:rPr>
        <w:t>kas nav radies Puses vai tās kontrolē esošas personas rīcības dēļ,</w:t>
      </w:r>
    </w:p>
    <w:p w14:paraId="6D8D70FF" w14:textId="77777777" w:rsidR="003B6A51" w:rsidRPr="00470DCB" w:rsidRDefault="007A6DE9"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470DCB">
        <w:rPr>
          <w:sz w:val="22"/>
          <w:szCs w:val="22"/>
          <w:lang w:eastAsia="en-US"/>
        </w:rPr>
        <w:t>kas padara saistību izpildi ne tikai apgrūtinošu, bet neiespējamu.</w:t>
      </w:r>
    </w:p>
    <w:p w14:paraId="6634E4BD" w14:textId="2D38CD2A" w:rsidR="003B6A51" w:rsidRPr="00470DCB" w:rsidRDefault="007A6DE9"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470DCB">
        <w:rPr>
          <w:sz w:val="22"/>
          <w:szCs w:val="22"/>
          <w:lang w:eastAsia="en-US"/>
        </w:rPr>
        <w:t xml:space="preserve">Par šādu apstākļu iestāšanos Pusei, kura ir cietusi no nepārvaramas varas radītiem apstākļiem, ir pienākums nekavējoties </w:t>
      </w:r>
      <w:proofErr w:type="spellStart"/>
      <w:r w:rsidRPr="00470DCB">
        <w:rPr>
          <w:sz w:val="22"/>
          <w:szCs w:val="22"/>
          <w:lang w:eastAsia="en-US"/>
        </w:rPr>
        <w:t>rakstveidā</w:t>
      </w:r>
      <w:proofErr w:type="spellEnd"/>
      <w:r w:rsidRPr="00470DCB">
        <w:rPr>
          <w:sz w:val="22"/>
          <w:szCs w:val="22"/>
          <w:lang w:eastAsia="en-US"/>
        </w:rPr>
        <w:t xml:space="preserve"> informēt otru Pusi. Ja nepārvaramas varas apstākļi turpinās ilgāk nekā </w:t>
      </w:r>
      <w:r w:rsidR="00CB67A6" w:rsidRPr="00470DCB">
        <w:rPr>
          <w:b/>
          <w:sz w:val="22"/>
          <w:szCs w:val="22"/>
          <w:lang w:eastAsia="en-US"/>
        </w:rPr>
        <w:t>15</w:t>
      </w:r>
      <w:r w:rsidR="00EC1655" w:rsidRPr="00470DCB">
        <w:rPr>
          <w:b/>
          <w:sz w:val="22"/>
          <w:szCs w:val="22"/>
          <w:lang w:eastAsia="en-US"/>
        </w:rPr>
        <w:t xml:space="preserve"> </w:t>
      </w:r>
      <w:r w:rsidRPr="00470DCB">
        <w:rPr>
          <w:b/>
          <w:sz w:val="22"/>
          <w:szCs w:val="22"/>
          <w:lang w:eastAsia="en-US"/>
        </w:rPr>
        <w:t>(</w:t>
      </w:r>
      <w:r w:rsidR="00CB67A6" w:rsidRPr="00470DCB">
        <w:rPr>
          <w:b/>
          <w:sz w:val="22"/>
          <w:szCs w:val="22"/>
          <w:lang w:eastAsia="en-US"/>
        </w:rPr>
        <w:t>piecpadsmit</w:t>
      </w:r>
      <w:r w:rsidRPr="00470DCB">
        <w:rPr>
          <w:b/>
          <w:sz w:val="22"/>
          <w:szCs w:val="22"/>
          <w:lang w:eastAsia="en-US"/>
        </w:rPr>
        <w:t xml:space="preserve">) </w:t>
      </w:r>
      <w:r w:rsidR="00CB67A6" w:rsidRPr="00470DCB">
        <w:rPr>
          <w:b/>
          <w:sz w:val="22"/>
          <w:szCs w:val="22"/>
          <w:lang w:eastAsia="en-US"/>
        </w:rPr>
        <w:t>dienas</w:t>
      </w:r>
      <w:r w:rsidRPr="00470DCB">
        <w:rPr>
          <w:bCs/>
          <w:i/>
          <w:iCs/>
          <w:sz w:val="22"/>
          <w:szCs w:val="22"/>
          <w:lang w:eastAsia="en-US"/>
        </w:rPr>
        <w:t>,</w:t>
      </w:r>
      <w:r w:rsidRPr="00470DCB">
        <w:rPr>
          <w:sz w:val="22"/>
          <w:szCs w:val="22"/>
          <w:lang w:eastAsia="en-US"/>
        </w:rPr>
        <w:t xml:space="preserve"> jebkurai no Pusēm ir tiesības izbeigt Līguma darbību, </w:t>
      </w:r>
      <w:proofErr w:type="spellStart"/>
      <w:r w:rsidRPr="00470DCB">
        <w:rPr>
          <w:sz w:val="22"/>
          <w:szCs w:val="22"/>
          <w:lang w:eastAsia="en-US"/>
        </w:rPr>
        <w:t>rakstveidā</w:t>
      </w:r>
      <w:proofErr w:type="spellEnd"/>
      <w:r w:rsidRPr="00470DCB">
        <w:rPr>
          <w:sz w:val="22"/>
          <w:szCs w:val="22"/>
          <w:lang w:eastAsia="en-US"/>
        </w:rPr>
        <w:t xml:space="preserve"> informējot par to otru Pusi vismaz </w:t>
      </w:r>
      <w:r w:rsidR="00FE6AEB" w:rsidRPr="00470DCB">
        <w:rPr>
          <w:b/>
          <w:sz w:val="22"/>
          <w:szCs w:val="22"/>
          <w:lang w:eastAsia="en-US"/>
        </w:rPr>
        <w:t xml:space="preserve">5 </w:t>
      </w:r>
      <w:r w:rsidRPr="00470DCB">
        <w:rPr>
          <w:b/>
          <w:sz w:val="22"/>
          <w:szCs w:val="22"/>
          <w:lang w:eastAsia="en-US"/>
        </w:rPr>
        <w:t>(</w:t>
      </w:r>
      <w:r w:rsidR="00FE6AEB" w:rsidRPr="00470DCB">
        <w:rPr>
          <w:b/>
          <w:sz w:val="22"/>
          <w:szCs w:val="22"/>
          <w:lang w:eastAsia="en-US"/>
        </w:rPr>
        <w:t>piecas</w:t>
      </w:r>
      <w:r w:rsidRPr="00470DCB">
        <w:rPr>
          <w:b/>
          <w:sz w:val="22"/>
          <w:szCs w:val="22"/>
          <w:lang w:eastAsia="en-US"/>
        </w:rPr>
        <w:t>) dienas</w:t>
      </w:r>
      <w:r w:rsidRPr="00470DCB">
        <w:rPr>
          <w:sz w:val="22"/>
          <w:szCs w:val="22"/>
          <w:lang w:eastAsia="en-US"/>
        </w:rPr>
        <w:t xml:space="preserve"> iepriekš. Izpildītājs saņem samaksu par visiem līdz Līguma izbeigšanai kvalitatīvi paveiktajiem darbiem, pamatojoties uz pabeigšanas atskaiti.</w:t>
      </w:r>
    </w:p>
    <w:p w14:paraId="16381B7A" w14:textId="77777777" w:rsidR="003B6A51" w:rsidRPr="00470DCB" w:rsidRDefault="003B6A51" w:rsidP="00B074AB">
      <w:pPr>
        <w:tabs>
          <w:tab w:val="num" w:pos="502"/>
        </w:tabs>
        <w:suppressAutoHyphens w:val="0"/>
        <w:spacing w:after="160"/>
        <w:ind w:left="567" w:right="-272"/>
        <w:contextualSpacing/>
        <w:jc w:val="both"/>
        <w:rPr>
          <w:sz w:val="22"/>
          <w:szCs w:val="22"/>
          <w:lang w:eastAsia="en-US"/>
        </w:rPr>
      </w:pPr>
    </w:p>
    <w:p w14:paraId="0182D19E" w14:textId="77777777" w:rsidR="003B6A51" w:rsidRPr="00470DCB" w:rsidRDefault="007A6DE9" w:rsidP="00B074AB">
      <w:pPr>
        <w:keepNext/>
        <w:numPr>
          <w:ilvl w:val="0"/>
          <w:numId w:val="18"/>
        </w:numPr>
        <w:tabs>
          <w:tab w:val="left" w:pos="1134"/>
          <w:tab w:val="left" w:pos="1276"/>
        </w:tabs>
        <w:suppressAutoHyphens w:val="0"/>
        <w:spacing w:after="160"/>
        <w:ind w:left="851" w:right="-272" w:hanging="142"/>
        <w:contextualSpacing/>
        <w:jc w:val="center"/>
        <w:outlineLvl w:val="1"/>
        <w:rPr>
          <w:b/>
          <w:bCs/>
          <w:sz w:val="22"/>
          <w:szCs w:val="22"/>
          <w:lang w:eastAsia="en-US"/>
        </w:rPr>
      </w:pPr>
      <w:r w:rsidRPr="00470DCB">
        <w:rPr>
          <w:b/>
          <w:bCs/>
          <w:sz w:val="22"/>
          <w:szCs w:val="22"/>
          <w:lang w:eastAsia="en-US"/>
        </w:rPr>
        <w:lastRenderedPageBreak/>
        <w:t>Strīdu risināšana</w:t>
      </w:r>
    </w:p>
    <w:p w14:paraId="12B05A04" w14:textId="77777777" w:rsidR="003B6A51" w:rsidRPr="00470DCB" w:rsidRDefault="007A6DE9" w:rsidP="00B074AB">
      <w:pPr>
        <w:suppressAutoHyphens w:val="0"/>
        <w:spacing w:after="160"/>
        <w:ind w:right="-272"/>
        <w:contextualSpacing/>
        <w:jc w:val="both"/>
        <w:rPr>
          <w:sz w:val="22"/>
          <w:szCs w:val="22"/>
          <w:lang w:eastAsia="en-US"/>
        </w:rPr>
      </w:pPr>
      <w:r w:rsidRPr="00470DCB">
        <w:rPr>
          <w:sz w:val="22"/>
          <w:szCs w:val="22"/>
          <w:lang w:eastAsia="en-US"/>
        </w:rPr>
        <w:t>Visus strīdus, kas izriet no Līguma, Puses risina savstarpējās pārrunās. Ja strīds pārrunās netiek atrisināts, to izskata Latvijas Republikas vispārējās instances tiesā saskaņā ar Latvijas Republikas normatīvajiem aktiem.</w:t>
      </w:r>
    </w:p>
    <w:p w14:paraId="127A071A" w14:textId="77777777" w:rsidR="003B6A51" w:rsidRPr="00470DCB" w:rsidRDefault="003B6A51" w:rsidP="00B074AB">
      <w:pPr>
        <w:suppressAutoHyphens w:val="0"/>
        <w:spacing w:after="160"/>
        <w:ind w:left="567" w:right="-272"/>
        <w:contextualSpacing/>
        <w:jc w:val="both"/>
        <w:rPr>
          <w:sz w:val="22"/>
          <w:szCs w:val="22"/>
          <w:lang w:eastAsia="en-US"/>
        </w:rPr>
      </w:pPr>
    </w:p>
    <w:p w14:paraId="6E6F1F89" w14:textId="77777777" w:rsidR="003B6A51" w:rsidRPr="00470DCB" w:rsidRDefault="007A6DE9" w:rsidP="00B074AB">
      <w:pPr>
        <w:numPr>
          <w:ilvl w:val="0"/>
          <w:numId w:val="18"/>
        </w:numPr>
        <w:ind w:right="-272"/>
        <w:jc w:val="center"/>
        <w:rPr>
          <w:b/>
          <w:bCs/>
          <w:sz w:val="22"/>
          <w:szCs w:val="22"/>
          <w:lang w:eastAsia="en-US"/>
        </w:rPr>
      </w:pPr>
      <w:r w:rsidRPr="00470DCB">
        <w:rPr>
          <w:b/>
          <w:bCs/>
          <w:sz w:val="22"/>
          <w:szCs w:val="22"/>
          <w:lang w:eastAsia="en-US"/>
        </w:rPr>
        <w:t>Fizisko personu datu apstrāde</w:t>
      </w:r>
    </w:p>
    <w:p w14:paraId="3819BDF9" w14:textId="35C05E2E" w:rsidR="003B6A51" w:rsidRPr="00470DCB" w:rsidRDefault="007A6DE9" w:rsidP="00B074AB">
      <w:pPr>
        <w:pStyle w:val="Sarakstarindkopa"/>
        <w:numPr>
          <w:ilvl w:val="1"/>
          <w:numId w:val="18"/>
        </w:numPr>
        <w:suppressAutoHyphens w:val="0"/>
        <w:ind w:left="567" w:right="-272" w:hanging="567"/>
        <w:jc w:val="both"/>
        <w:rPr>
          <w:sz w:val="22"/>
          <w:szCs w:val="22"/>
        </w:rPr>
      </w:pPr>
      <w:r w:rsidRPr="00470DCB">
        <w:rPr>
          <w:sz w:val="22"/>
          <w:szCs w:val="22"/>
        </w:rPr>
        <w:t xml:space="preserve">Pusei ir tiesības apstrādāt no otras Puses iegūtos fizisko personu datus tikai ar mērķi nodrošināt Līgumā noteikto saistību izpildi, ievērojot tiesību normatīvajos aktos noteiktās prasības šādu datu apstrādei un </w:t>
      </w:r>
      <w:r w:rsidRPr="00470DCB">
        <w:rPr>
          <w:sz w:val="22"/>
          <w:szCs w:val="22"/>
        </w:rPr>
        <w:t>aizsardzībai, tajā skaitā</w:t>
      </w:r>
      <w:r w:rsidR="00FE6AEB" w:rsidRPr="00470DCB">
        <w:rPr>
          <w:sz w:val="22"/>
          <w:szCs w:val="22"/>
        </w:rPr>
        <w:t xml:space="preserve">, </w:t>
      </w:r>
      <w:r w:rsidRPr="00470DCB">
        <w:rPr>
          <w:sz w:val="22"/>
          <w:szCs w:val="22"/>
        </w:rPr>
        <w:t>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4E99CA9B" w14:textId="77777777" w:rsidR="003B6A51" w:rsidRPr="00470DCB" w:rsidRDefault="007A6DE9" w:rsidP="00B074AB">
      <w:pPr>
        <w:pStyle w:val="Sarakstarindkopa"/>
        <w:numPr>
          <w:ilvl w:val="1"/>
          <w:numId w:val="18"/>
        </w:numPr>
        <w:suppressAutoHyphens w:val="0"/>
        <w:spacing w:after="160"/>
        <w:ind w:left="567" w:right="-272" w:hanging="567"/>
        <w:jc w:val="both"/>
        <w:rPr>
          <w:sz w:val="22"/>
          <w:szCs w:val="22"/>
        </w:rPr>
      </w:pPr>
      <w:r w:rsidRPr="00470DCB">
        <w:rPr>
          <w:sz w:val="22"/>
          <w:szCs w:val="22"/>
        </w:rPr>
        <w:t>Puse, kura nodod otrai Pusei fizisko personu datus apstrādei, atbild par piekrišanu iegūšanu no attiecīgajiem datu subjektiem vai cita pamatojuma esību fizisko personu datu likumīgai apstrādei.</w:t>
      </w:r>
    </w:p>
    <w:p w14:paraId="7CFE6B48" w14:textId="77777777" w:rsidR="003B6A51" w:rsidRPr="00470DCB" w:rsidRDefault="007A6DE9" w:rsidP="00B074AB">
      <w:pPr>
        <w:pStyle w:val="Sarakstarindkopa"/>
        <w:numPr>
          <w:ilvl w:val="1"/>
          <w:numId w:val="18"/>
        </w:numPr>
        <w:suppressAutoHyphens w:val="0"/>
        <w:spacing w:after="160"/>
        <w:ind w:left="567" w:right="-272" w:hanging="567"/>
        <w:jc w:val="both"/>
        <w:rPr>
          <w:sz w:val="22"/>
          <w:szCs w:val="22"/>
        </w:rPr>
      </w:pPr>
      <w:r w:rsidRPr="00470DCB">
        <w:rPr>
          <w:sz w:val="22"/>
          <w:szCs w:val="22"/>
        </w:rPr>
        <w:t>Puses apņemas nenodot tālāk trešajām personām no otras Puses iegūtos fizisko personu datus, izņemot gadījumus, kad Līgumā ir noteikts citādāk vai normatīvie akti paredz šādu datu nodošanu.</w:t>
      </w:r>
    </w:p>
    <w:p w14:paraId="4766943B" w14:textId="77777777" w:rsidR="003B6A51" w:rsidRPr="00470DCB" w:rsidRDefault="007A6DE9" w:rsidP="00B074AB">
      <w:pPr>
        <w:pStyle w:val="Sarakstarindkopa"/>
        <w:numPr>
          <w:ilvl w:val="1"/>
          <w:numId w:val="18"/>
        </w:numPr>
        <w:suppressAutoHyphens w:val="0"/>
        <w:spacing w:after="160"/>
        <w:ind w:left="567" w:right="-272" w:hanging="567"/>
        <w:jc w:val="both"/>
        <w:rPr>
          <w:sz w:val="22"/>
          <w:szCs w:val="22"/>
        </w:rPr>
      </w:pPr>
      <w:r w:rsidRPr="00470DCB">
        <w:rPr>
          <w:sz w:val="22"/>
          <w:szCs w:val="22"/>
        </w:rPr>
        <w:t>Neskatoties uz iepriekšējā punktā minēto, Izpildītājs piekrīt, ka Pasūtītājs nodod no Izpildītāja saņemtos fizisko personu datus trešajām personām, kas Pasūtītājam veic darbus un ar kurām Pasūtītājs sadarbojas tā darbības un Līguma izpildes nodrošināšanai.</w:t>
      </w:r>
    </w:p>
    <w:p w14:paraId="455164A3" w14:textId="77777777" w:rsidR="003B6A51" w:rsidRPr="00470DCB" w:rsidRDefault="007A6DE9" w:rsidP="00B074AB">
      <w:pPr>
        <w:pStyle w:val="Sarakstarindkopa"/>
        <w:numPr>
          <w:ilvl w:val="1"/>
          <w:numId w:val="18"/>
        </w:numPr>
        <w:suppressAutoHyphens w:val="0"/>
        <w:ind w:left="567" w:right="-272" w:hanging="567"/>
        <w:contextualSpacing w:val="0"/>
        <w:jc w:val="both"/>
        <w:rPr>
          <w:sz w:val="22"/>
          <w:szCs w:val="22"/>
        </w:rPr>
      </w:pPr>
      <w:r w:rsidRPr="00470DCB">
        <w:rPr>
          <w:sz w:val="22"/>
          <w:szCs w:val="22"/>
        </w:rPr>
        <w:t>Puses apņemas pēc otras Puses pieprasījuma iznīcināt no otras Puses iegūtos fizisko personu datus, ja izbeidzas nepieciešamība tos apstrādāt Līguma izpildes nodrošināšanai.</w:t>
      </w:r>
    </w:p>
    <w:p w14:paraId="5E8EACCF" w14:textId="77777777" w:rsidR="003B6A51" w:rsidRPr="00470DCB" w:rsidRDefault="003B6A51" w:rsidP="00B074AB">
      <w:pPr>
        <w:pStyle w:val="Sarakstarindkopa"/>
        <w:suppressAutoHyphens w:val="0"/>
        <w:ind w:left="567" w:right="-272"/>
        <w:jc w:val="both"/>
        <w:rPr>
          <w:sz w:val="22"/>
          <w:szCs w:val="22"/>
        </w:rPr>
      </w:pPr>
    </w:p>
    <w:p w14:paraId="22887B1C" w14:textId="77777777" w:rsidR="003B6A51" w:rsidRPr="00470DCB" w:rsidRDefault="007A6DE9" w:rsidP="00B074AB">
      <w:pPr>
        <w:keepNext/>
        <w:numPr>
          <w:ilvl w:val="0"/>
          <w:numId w:val="18"/>
        </w:numPr>
        <w:suppressAutoHyphens w:val="0"/>
        <w:spacing w:after="160"/>
        <w:ind w:left="1134" w:right="-272" w:hanging="425"/>
        <w:contextualSpacing/>
        <w:jc w:val="center"/>
        <w:outlineLvl w:val="1"/>
        <w:rPr>
          <w:b/>
          <w:bCs/>
          <w:sz w:val="22"/>
          <w:szCs w:val="22"/>
          <w:lang w:eastAsia="en-US"/>
        </w:rPr>
      </w:pPr>
      <w:r w:rsidRPr="00470DCB">
        <w:rPr>
          <w:b/>
          <w:bCs/>
          <w:sz w:val="22"/>
          <w:szCs w:val="22"/>
          <w:lang w:eastAsia="en-US"/>
        </w:rPr>
        <w:t>Papildus noteikumi</w:t>
      </w:r>
    </w:p>
    <w:p w14:paraId="68E7A8F3" w14:textId="77777777" w:rsidR="003B6A51" w:rsidRPr="00470DCB" w:rsidRDefault="007A6DE9"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470DCB">
        <w:rPr>
          <w:sz w:val="22"/>
          <w:szCs w:val="22"/>
          <w:lang w:eastAsia="en-US"/>
        </w:rPr>
        <w:t>Pasūtītājam ir tiesības sniegt visas ar Līguma noslēgšanu un izpildi saistītās ziņas citām iestādēm, kurām ir tiesības pieprasīt un saņemt šīs ziņas saistībā ar ārējā normatīvajā aktā noteikto uzdevumu vai funkciju izpildi.</w:t>
      </w:r>
    </w:p>
    <w:p w14:paraId="1A4972EF" w14:textId="77777777" w:rsidR="003B6A51" w:rsidRPr="00470DCB" w:rsidRDefault="007A6DE9" w:rsidP="00B074AB">
      <w:pPr>
        <w:numPr>
          <w:ilvl w:val="1"/>
          <w:numId w:val="18"/>
        </w:numPr>
        <w:tabs>
          <w:tab w:val="left" w:pos="567"/>
        </w:tabs>
        <w:suppressAutoHyphens w:val="0"/>
        <w:overflowPunct w:val="0"/>
        <w:autoSpaceDE w:val="0"/>
        <w:autoSpaceDN w:val="0"/>
        <w:adjustRightInd w:val="0"/>
        <w:spacing w:after="160"/>
        <w:ind w:left="567" w:right="-272" w:hanging="567"/>
        <w:contextualSpacing/>
        <w:jc w:val="both"/>
        <w:textAlignment w:val="baseline"/>
        <w:rPr>
          <w:sz w:val="22"/>
          <w:szCs w:val="22"/>
          <w:lang w:eastAsia="en-US"/>
        </w:rPr>
      </w:pPr>
      <w:r w:rsidRPr="00470DCB">
        <w:rPr>
          <w:sz w:val="22"/>
          <w:szCs w:val="22"/>
          <w:lang w:eastAsia="en-US"/>
        </w:rPr>
        <w:t xml:space="preserve">Visi no Līguma izrietošie paziņojumi, brīdinājumi, sarakste, saskaņojumi un cita informācija un dokumentācija ir noformējama </w:t>
      </w:r>
      <w:proofErr w:type="spellStart"/>
      <w:r w:rsidRPr="00470DCB">
        <w:rPr>
          <w:sz w:val="22"/>
          <w:szCs w:val="22"/>
          <w:lang w:eastAsia="en-US"/>
        </w:rPr>
        <w:t>rakstveidā</w:t>
      </w:r>
      <w:proofErr w:type="spellEnd"/>
      <w:r w:rsidRPr="00470DCB">
        <w:rPr>
          <w:sz w:val="22"/>
          <w:szCs w:val="22"/>
          <w:lang w:eastAsia="en-US"/>
        </w:rPr>
        <w:t xml:space="preserve"> latviešu valodā un nododama otrai Pusei personīgi pret parakstu vai nosūtāma pa faksu, e-pastu vai ierakstītā vēstulē ar pasta vai ar kurjerpasta starpniecību uz Līgumā norādīto vai Puses Līgumā noteiktajā kārtībā paziņoto juridisko adresi. </w:t>
      </w:r>
    </w:p>
    <w:p w14:paraId="0ECAE995" w14:textId="77777777" w:rsidR="003B6A51" w:rsidRPr="00470DCB" w:rsidRDefault="007A6DE9" w:rsidP="00B074AB">
      <w:pPr>
        <w:numPr>
          <w:ilvl w:val="1"/>
          <w:numId w:val="18"/>
        </w:numPr>
        <w:tabs>
          <w:tab w:val="left" w:pos="567"/>
        </w:tabs>
        <w:suppressAutoHyphens w:val="0"/>
        <w:overflowPunct w:val="0"/>
        <w:autoSpaceDE w:val="0"/>
        <w:autoSpaceDN w:val="0"/>
        <w:adjustRightInd w:val="0"/>
        <w:spacing w:after="160"/>
        <w:ind w:left="567" w:right="-272" w:hanging="567"/>
        <w:contextualSpacing/>
        <w:jc w:val="both"/>
        <w:textAlignment w:val="baseline"/>
        <w:rPr>
          <w:rFonts w:eastAsia="Calibri"/>
          <w:sz w:val="22"/>
          <w:szCs w:val="22"/>
          <w:lang w:eastAsia="en-US"/>
        </w:rPr>
      </w:pPr>
      <w:r w:rsidRPr="00470DCB">
        <w:rPr>
          <w:rFonts w:eastAsia="Calibri"/>
          <w:sz w:val="22"/>
          <w:szCs w:val="22"/>
          <w:lang w:eastAsia="en-US"/>
        </w:rPr>
        <w:t xml:space="preserve">Visi Līguma pielikumi pēc Līguma abpusējas parakstīšanas kļūst par tā neatņemamu sastāvdaļu un ir grozāmi tikai </w:t>
      </w:r>
      <w:proofErr w:type="spellStart"/>
      <w:r w:rsidRPr="00470DCB">
        <w:rPr>
          <w:rFonts w:eastAsia="Calibri"/>
          <w:sz w:val="22"/>
          <w:szCs w:val="22"/>
          <w:lang w:eastAsia="en-US"/>
        </w:rPr>
        <w:t>rakstveidā</w:t>
      </w:r>
      <w:proofErr w:type="spellEnd"/>
      <w:r w:rsidRPr="00470DCB">
        <w:rPr>
          <w:rFonts w:eastAsia="Calibri"/>
          <w:sz w:val="22"/>
          <w:szCs w:val="22"/>
          <w:lang w:eastAsia="en-US"/>
        </w:rPr>
        <w:t xml:space="preserve"> un pēc abpusējas saskaņošanas. Nekādi mutiski papildinājumi un vienošanās netiek uzskatīti par Līguma sastāvdaļu.</w:t>
      </w:r>
    </w:p>
    <w:p w14:paraId="196FB9CB" w14:textId="77777777" w:rsidR="003B6A51" w:rsidRPr="00470DCB" w:rsidRDefault="007A6DE9"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470DCB">
        <w:rPr>
          <w:sz w:val="22"/>
          <w:szCs w:val="22"/>
          <w:lang w:eastAsia="en-US"/>
        </w:rPr>
        <w:t>Līgumam tā noslēgšanas brīdī ir pievienots pielikums Nr.1 “Būvuzraudzības darba uzdevums”, pielikums Nr.2 “Darbu daudzumu un izmaksu saraksts”, kas ir Līguma neatņemamas sastāvdaļas”</w:t>
      </w:r>
      <w:r w:rsidRPr="00470DCB">
        <w:t xml:space="preserve"> </w:t>
      </w:r>
      <w:r w:rsidRPr="00470DCB">
        <w:rPr>
          <w:sz w:val="22"/>
          <w:szCs w:val="22"/>
          <w:lang w:eastAsia="en-US"/>
        </w:rPr>
        <w:t>un pielikums Nr. 3 “Būvuzrauga iknedēļas atskaites forma”.</w:t>
      </w:r>
    </w:p>
    <w:p w14:paraId="6E377137" w14:textId="374DC6FB" w:rsidR="003B6A51" w:rsidRPr="00470DCB" w:rsidRDefault="007A6DE9"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470DCB">
        <w:rPr>
          <w:sz w:val="22"/>
          <w:szCs w:val="22"/>
          <w:lang w:eastAsia="en-US"/>
        </w:rPr>
        <w:t xml:space="preserve">Līguma neatņemama sastāvdaļa ir Pasūtītāja noslēgtā Būvdarbu līguma apliecināta kopija un </w:t>
      </w:r>
      <w:r w:rsidR="00FE6AEB" w:rsidRPr="00470DCB">
        <w:rPr>
          <w:sz w:val="22"/>
          <w:szCs w:val="22"/>
          <w:lang w:eastAsia="en-US"/>
        </w:rPr>
        <w:t>defekta akts</w:t>
      </w:r>
      <w:r w:rsidRPr="00470DCB">
        <w:rPr>
          <w:sz w:val="22"/>
          <w:szCs w:val="22"/>
          <w:lang w:eastAsia="en-US"/>
        </w:rPr>
        <w:t>, kura 1 (viens) eksemplārs tiek izsniegts Izpildītājam pēc Būvdarbu līguma noslēgšanas.</w:t>
      </w:r>
    </w:p>
    <w:p w14:paraId="5FFF4E54" w14:textId="57E8F1E7" w:rsidR="003B6A51" w:rsidRPr="00470DCB" w:rsidRDefault="007A6DE9"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470DCB">
        <w:rPr>
          <w:sz w:val="22"/>
          <w:szCs w:val="22"/>
          <w:lang w:eastAsia="en-US"/>
        </w:rPr>
        <w:t xml:space="preserve">Līgums </w:t>
      </w:r>
      <w:r w:rsidR="00AE2994" w:rsidRPr="00470DCB">
        <w:rPr>
          <w:sz w:val="22"/>
          <w:szCs w:val="22"/>
          <w:lang w:eastAsia="en-US"/>
        </w:rPr>
        <w:t>ir sagatavots</w:t>
      </w:r>
      <w:r w:rsidRPr="00470DCB">
        <w:rPr>
          <w:sz w:val="22"/>
          <w:szCs w:val="22"/>
          <w:lang w:eastAsia="en-US"/>
        </w:rPr>
        <w:t xml:space="preserve"> latviešu valodā uz </w:t>
      </w:r>
      <w:r w:rsidR="0013034A" w:rsidRPr="00470DCB">
        <w:rPr>
          <w:sz w:val="22"/>
          <w:szCs w:val="22"/>
          <w:lang w:eastAsia="en-US"/>
        </w:rPr>
        <w:t>19</w:t>
      </w:r>
      <w:r w:rsidRPr="00470DCB">
        <w:rPr>
          <w:sz w:val="22"/>
          <w:szCs w:val="22"/>
          <w:lang w:eastAsia="en-US"/>
        </w:rPr>
        <w:t xml:space="preserve"> (</w:t>
      </w:r>
      <w:r w:rsidR="0013034A" w:rsidRPr="00470DCB">
        <w:rPr>
          <w:sz w:val="22"/>
          <w:szCs w:val="22"/>
          <w:lang w:eastAsia="en-US"/>
        </w:rPr>
        <w:t>deviņpadsmit</w:t>
      </w:r>
      <w:r w:rsidRPr="00470DCB">
        <w:rPr>
          <w:sz w:val="22"/>
          <w:szCs w:val="22"/>
          <w:lang w:eastAsia="en-US"/>
        </w:rPr>
        <w:t xml:space="preserve">) lapām (ieskaitot pielikumus), </w:t>
      </w:r>
      <w:r w:rsidR="00AE2994" w:rsidRPr="00470DCB">
        <w:rPr>
          <w:sz w:val="22"/>
          <w:szCs w:val="22"/>
          <w:lang w:eastAsia="en-US"/>
        </w:rPr>
        <w:t>parakstīts ar drošu elektronisko parakstu un satur laika zīmogu. Līguma parakstīšanas diena ir pēdējā pievienotā droša elektroniskā paraksta un tā laika zīmoga datums</w:t>
      </w:r>
      <w:r w:rsidRPr="00470DCB">
        <w:rPr>
          <w:sz w:val="22"/>
          <w:szCs w:val="22"/>
          <w:lang w:eastAsia="en-US"/>
        </w:rPr>
        <w:t>.</w:t>
      </w:r>
    </w:p>
    <w:p w14:paraId="606CD663" w14:textId="77777777" w:rsidR="003B6A51" w:rsidRPr="00470DCB" w:rsidRDefault="003B6A51" w:rsidP="00B074AB">
      <w:pPr>
        <w:tabs>
          <w:tab w:val="num" w:pos="502"/>
        </w:tabs>
        <w:suppressAutoHyphens w:val="0"/>
        <w:spacing w:after="160"/>
        <w:ind w:left="567" w:right="-272"/>
        <w:contextualSpacing/>
        <w:jc w:val="both"/>
        <w:rPr>
          <w:sz w:val="22"/>
          <w:szCs w:val="22"/>
          <w:lang w:eastAsia="en-US"/>
        </w:rPr>
      </w:pPr>
    </w:p>
    <w:p w14:paraId="133C375B" w14:textId="40E4D060" w:rsidR="00FE6AEB" w:rsidRPr="00470DCB" w:rsidRDefault="007A6DE9" w:rsidP="00B074AB">
      <w:pPr>
        <w:pStyle w:val="Sarakstarindkopa"/>
        <w:numPr>
          <w:ilvl w:val="0"/>
          <w:numId w:val="18"/>
        </w:numPr>
        <w:suppressAutoHyphens w:val="0"/>
        <w:spacing w:after="160"/>
        <w:ind w:right="-272"/>
        <w:jc w:val="center"/>
        <w:rPr>
          <w:b/>
          <w:bCs/>
          <w:sz w:val="22"/>
          <w:szCs w:val="22"/>
          <w:lang w:eastAsia="en-US"/>
        </w:rPr>
      </w:pPr>
      <w:r w:rsidRPr="00470DCB">
        <w:rPr>
          <w:b/>
          <w:bCs/>
          <w:sz w:val="22"/>
          <w:szCs w:val="22"/>
          <w:lang w:eastAsia="en-US"/>
        </w:rPr>
        <w:t>Konfidencialitāte</w:t>
      </w:r>
    </w:p>
    <w:p w14:paraId="39DC1579" w14:textId="7C7F1779" w:rsidR="00FE6AEB" w:rsidRPr="00470DCB" w:rsidRDefault="007A6DE9" w:rsidP="00B074AB">
      <w:pPr>
        <w:pStyle w:val="Sarakstarindkopa"/>
        <w:autoSpaceDE w:val="0"/>
        <w:autoSpaceDN w:val="0"/>
        <w:adjustRightInd w:val="0"/>
        <w:spacing w:after="23"/>
        <w:ind w:left="426" w:right="-272" w:hanging="426"/>
        <w:jc w:val="both"/>
        <w:rPr>
          <w:color w:val="000000"/>
          <w:sz w:val="22"/>
          <w:szCs w:val="22"/>
          <w:lang w:eastAsia="lv-LV"/>
        </w:rPr>
      </w:pPr>
      <w:r w:rsidRPr="00470DCB">
        <w:rPr>
          <w:color w:val="000000"/>
          <w:sz w:val="22"/>
          <w:szCs w:val="22"/>
          <w:lang w:eastAsia="lv-LV"/>
        </w:rPr>
        <w:t>14.1. Puses apņemas aizsargāt, neizplatīt un bez iepriekšējas savstarpējas rakstiskas saskaņošanas neizpaust trešajām personām konfidenciālu informāciju (pilnīgu vai daļēju Līguma vai citu ar tās izpildi saistītu dokumentu saturu, Puses finansiālo situāciju vai finanšu avotus, vadības sistēmu vai saimnieciskajām darbībām, kā arī tehniska, komerciāla un jebkāda cita rakstura informācija par citas Puses darbību), kas kļuvusi tām pieejama Līguma izpildes gaitā, izņemot Latvijas Republikas normatīvajos aktos pa</w:t>
      </w:r>
      <w:r w:rsidRPr="00470DCB">
        <w:rPr>
          <w:color w:val="000000"/>
          <w:sz w:val="22"/>
          <w:szCs w:val="22"/>
          <w:lang w:eastAsia="lv-LV"/>
        </w:rPr>
        <w:t xml:space="preserve">redzētos gadījumus. </w:t>
      </w:r>
    </w:p>
    <w:p w14:paraId="4B30A5B6" w14:textId="410E9518" w:rsidR="00FE6AEB" w:rsidRPr="00470DCB" w:rsidRDefault="007A6DE9" w:rsidP="00B074AB">
      <w:pPr>
        <w:pStyle w:val="Sarakstarindkopa"/>
        <w:autoSpaceDE w:val="0"/>
        <w:autoSpaceDN w:val="0"/>
        <w:adjustRightInd w:val="0"/>
        <w:spacing w:after="23"/>
        <w:ind w:left="426" w:right="-272" w:hanging="426"/>
        <w:jc w:val="both"/>
        <w:rPr>
          <w:color w:val="000000"/>
          <w:sz w:val="22"/>
          <w:szCs w:val="22"/>
          <w:lang w:eastAsia="lv-LV"/>
        </w:rPr>
      </w:pPr>
      <w:r w:rsidRPr="00470DCB">
        <w:rPr>
          <w:color w:val="000000"/>
          <w:sz w:val="22"/>
          <w:szCs w:val="22"/>
          <w:lang w:eastAsia="lv-LV"/>
        </w:rPr>
        <w:t xml:space="preserve">14.2. Puses ir savstarpēji atbildīgas par Līgumā paredzēto konfidencialitātes noteikumu ievērošanu. </w:t>
      </w:r>
    </w:p>
    <w:p w14:paraId="24522065" w14:textId="30652554" w:rsidR="00FE6AEB" w:rsidRPr="00470DCB" w:rsidRDefault="007A6DE9" w:rsidP="00B074AB">
      <w:pPr>
        <w:pStyle w:val="Sarakstarindkopa"/>
        <w:autoSpaceDE w:val="0"/>
        <w:autoSpaceDN w:val="0"/>
        <w:adjustRightInd w:val="0"/>
        <w:spacing w:after="23"/>
        <w:ind w:left="426" w:right="-272" w:hanging="426"/>
        <w:jc w:val="both"/>
        <w:rPr>
          <w:color w:val="000000"/>
          <w:sz w:val="22"/>
          <w:szCs w:val="22"/>
          <w:lang w:eastAsia="lv-LV"/>
        </w:rPr>
      </w:pPr>
      <w:r w:rsidRPr="00470DCB">
        <w:rPr>
          <w:color w:val="000000"/>
          <w:sz w:val="22"/>
          <w:szCs w:val="22"/>
          <w:lang w:eastAsia="lv-LV"/>
        </w:rPr>
        <w:t xml:space="preserve">14.3. Līguma 14.sadaļā minētajiem noteikumiem nav laika ierobežojuma un uz tiem neattiecas Līguma darbības termiņš. </w:t>
      </w:r>
    </w:p>
    <w:p w14:paraId="444034D2" w14:textId="77777777" w:rsidR="00FE6AEB" w:rsidRPr="00470DCB" w:rsidRDefault="00FE6AEB" w:rsidP="00B074AB">
      <w:pPr>
        <w:pStyle w:val="Sarakstarindkopa"/>
        <w:suppressAutoHyphens w:val="0"/>
        <w:spacing w:after="160"/>
        <w:ind w:left="360" w:right="-272"/>
        <w:rPr>
          <w:b/>
          <w:bCs/>
          <w:sz w:val="22"/>
          <w:szCs w:val="22"/>
          <w:lang w:eastAsia="en-US"/>
        </w:rPr>
      </w:pPr>
    </w:p>
    <w:p w14:paraId="4A69870E" w14:textId="77777777" w:rsidR="003B6A51" w:rsidRPr="00470DCB" w:rsidRDefault="007A6DE9" w:rsidP="00B074AB">
      <w:pPr>
        <w:keepNext/>
        <w:numPr>
          <w:ilvl w:val="0"/>
          <w:numId w:val="18"/>
        </w:numPr>
        <w:suppressAutoHyphens w:val="0"/>
        <w:spacing w:after="160"/>
        <w:ind w:left="426" w:right="-272" w:hanging="426"/>
        <w:contextualSpacing/>
        <w:jc w:val="center"/>
        <w:outlineLvl w:val="1"/>
        <w:rPr>
          <w:b/>
          <w:bCs/>
          <w:sz w:val="22"/>
          <w:szCs w:val="22"/>
          <w:lang w:eastAsia="en-US"/>
        </w:rPr>
      </w:pPr>
      <w:r w:rsidRPr="00470DCB">
        <w:rPr>
          <w:b/>
          <w:bCs/>
          <w:sz w:val="22"/>
          <w:szCs w:val="22"/>
          <w:lang w:eastAsia="en-US"/>
        </w:rPr>
        <w:lastRenderedPageBreak/>
        <w:t>Pušu rekvizīti un paraksti</w:t>
      </w:r>
    </w:p>
    <w:tbl>
      <w:tblPr>
        <w:tblW w:w="9471" w:type="dxa"/>
        <w:tblLook w:val="04A0" w:firstRow="1" w:lastRow="0" w:firstColumn="1" w:lastColumn="0" w:noHBand="0" w:noVBand="1"/>
      </w:tblPr>
      <w:tblGrid>
        <w:gridCol w:w="5151"/>
        <w:gridCol w:w="4320"/>
      </w:tblGrid>
      <w:tr w:rsidR="00356DB6" w14:paraId="7B7341A3" w14:textId="77777777" w:rsidTr="00255357">
        <w:trPr>
          <w:trHeight w:val="2594"/>
        </w:trPr>
        <w:tc>
          <w:tcPr>
            <w:tcW w:w="5151" w:type="dxa"/>
            <w:shd w:val="clear" w:color="auto" w:fill="auto"/>
          </w:tcPr>
          <w:p w14:paraId="2844E4F5" w14:textId="3B2F908F" w:rsidR="003B6A51" w:rsidRPr="00470DCB" w:rsidRDefault="007A6DE9" w:rsidP="00B074AB">
            <w:pPr>
              <w:keepNext/>
              <w:suppressAutoHyphens w:val="0"/>
              <w:ind w:right="-272"/>
              <w:contextualSpacing/>
              <w:rPr>
                <w:bCs/>
                <w:sz w:val="22"/>
                <w:szCs w:val="22"/>
                <w:lang w:eastAsia="en-US"/>
              </w:rPr>
            </w:pPr>
            <w:r w:rsidRPr="00470DCB">
              <w:rPr>
                <w:bCs/>
                <w:sz w:val="22"/>
                <w:szCs w:val="22"/>
                <w:lang w:eastAsia="en-US"/>
              </w:rPr>
              <w:t xml:space="preserve">Pasūtītājs:                                                   </w:t>
            </w:r>
          </w:p>
          <w:p w14:paraId="0DF130F9" w14:textId="16C0049A" w:rsidR="003B6A51" w:rsidRPr="00470DCB" w:rsidRDefault="007A6DE9" w:rsidP="00B074AB">
            <w:pPr>
              <w:keepNext/>
              <w:suppressAutoHyphens w:val="0"/>
              <w:ind w:right="-272"/>
              <w:contextualSpacing/>
              <w:rPr>
                <w:bCs/>
                <w:sz w:val="22"/>
                <w:szCs w:val="22"/>
                <w:lang w:eastAsia="en-US"/>
              </w:rPr>
            </w:pPr>
            <w:r>
              <w:rPr>
                <w:rFonts w:eastAsia="Calibri"/>
                <w:sz w:val="22"/>
                <w:szCs w:val="22"/>
                <w:lang w:eastAsia="en-US"/>
              </w:rPr>
              <w:t>[..]</w:t>
            </w:r>
          </w:p>
        </w:tc>
        <w:tc>
          <w:tcPr>
            <w:tcW w:w="4320" w:type="dxa"/>
            <w:shd w:val="clear" w:color="auto" w:fill="auto"/>
          </w:tcPr>
          <w:p w14:paraId="78F08251" w14:textId="77777777" w:rsidR="003B6A51" w:rsidRPr="00470DCB" w:rsidRDefault="007A6DE9" w:rsidP="00B074AB">
            <w:pPr>
              <w:keepNext/>
              <w:suppressAutoHyphens w:val="0"/>
              <w:ind w:right="-272"/>
              <w:contextualSpacing/>
              <w:rPr>
                <w:bCs/>
                <w:sz w:val="22"/>
                <w:szCs w:val="22"/>
                <w:lang w:eastAsia="en-US"/>
              </w:rPr>
            </w:pPr>
            <w:r w:rsidRPr="00470DCB">
              <w:rPr>
                <w:bCs/>
                <w:sz w:val="22"/>
                <w:szCs w:val="22"/>
                <w:lang w:eastAsia="en-US"/>
              </w:rPr>
              <w:t>Izpildītājs:</w:t>
            </w:r>
          </w:p>
          <w:p w14:paraId="20DA8D81" w14:textId="6A4D5DD5" w:rsidR="003B6A51" w:rsidRPr="00470DCB" w:rsidRDefault="007A6DE9" w:rsidP="00B074AB">
            <w:pPr>
              <w:keepNext/>
              <w:suppressAutoHyphens w:val="0"/>
              <w:ind w:right="-272"/>
              <w:contextualSpacing/>
              <w:rPr>
                <w:bCs/>
                <w:sz w:val="22"/>
                <w:szCs w:val="22"/>
                <w:lang w:eastAsia="en-US"/>
              </w:rPr>
            </w:pPr>
            <w:r>
              <w:rPr>
                <w:bCs/>
                <w:sz w:val="22"/>
                <w:szCs w:val="22"/>
                <w:lang w:eastAsia="en-US"/>
              </w:rPr>
              <w:t>[..]</w:t>
            </w:r>
          </w:p>
        </w:tc>
      </w:tr>
      <w:bookmarkEnd w:id="3"/>
      <w:bookmarkEnd w:id="4"/>
    </w:tbl>
    <w:p w14:paraId="4CCDEBD6" w14:textId="77777777" w:rsidR="003B6A51" w:rsidRPr="00470DCB" w:rsidRDefault="003B6A51" w:rsidP="00B074AB">
      <w:pPr>
        <w:suppressAutoHyphens w:val="0"/>
        <w:ind w:right="-272"/>
        <w:jc w:val="right"/>
        <w:rPr>
          <w:color w:val="000000"/>
          <w:sz w:val="22"/>
          <w:szCs w:val="22"/>
          <w:lang w:eastAsia="en-US"/>
        </w:rPr>
      </w:pPr>
    </w:p>
    <w:p w14:paraId="4E048D7E" w14:textId="77777777" w:rsidR="00AE2994" w:rsidRPr="00470DCB" w:rsidRDefault="00AE2994" w:rsidP="00B074AB">
      <w:pPr>
        <w:ind w:right="-272"/>
        <w:rPr>
          <w:color w:val="000000"/>
          <w:sz w:val="22"/>
          <w:szCs w:val="22"/>
          <w:lang w:eastAsia="en-US"/>
        </w:rPr>
      </w:pPr>
    </w:p>
    <w:p w14:paraId="6B26918A" w14:textId="5B7BD5A5" w:rsidR="003E51F3" w:rsidRPr="00470DCB" w:rsidRDefault="007A6DE9" w:rsidP="007A6DE9">
      <w:pPr>
        <w:ind w:right="-272"/>
        <w:jc w:val="both"/>
        <w:rPr>
          <w:sz w:val="22"/>
          <w:szCs w:val="22"/>
          <w:lang w:eastAsia="en-US"/>
        </w:rPr>
      </w:pPr>
      <w:r w:rsidRPr="00470DCB">
        <w:rPr>
          <w:rFonts w:eastAsia="Calibri"/>
          <w:i/>
          <w:iCs/>
          <w:sz w:val="20"/>
          <w:szCs w:val="20"/>
        </w:rPr>
        <w:t>* Piezīme: “Dokumenta rekvizītus “paraksts” un “datums” neaizpilda, ja elektroniskais dokuments sagatavots atbilstoši normatīvajiem aktiem par elektronisko dokumentu noformēšanu.”</w:t>
      </w:r>
    </w:p>
    <w:sectPr w:rsidR="003E51F3" w:rsidRPr="00470DCB" w:rsidSect="007A6DE9">
      <w:pgSz w:w="12240" w:h="15840"/>
      <w:pgMar w:top="1134" w:right="900" w:bottom="1135" w:left="1701" w:header="720" w:footer="445"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D72410" w14:textId="77777777" w:rsidR="007A6DE9" w:rsidRDefault="007A6DE9">
      <w:r>
        <w:separator/>
      </w:r>
    </w:p>
  </w:endnote>
  <w:endnote w:type="continuationSeparator" w:id="0">
    <w:p w14:paraId="5286AAF8" w14:textId="77777777" w:rsidR="007A6DE9" w:rsidRDefault="007A6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Tilde">
    <w:altName w:val="Mangal"/>
    <w:charset w:val="00"/>
    <w:family w:val="swiss"/>
    <w:pitch w:val="variable"/>
    <w:sig w:usb0="00000003" w:usb1="00000000" w:usb2="00000000" w:usb3="00000000" w:csb0="00000001" w:csb1="00000000"/>
  </w:font>
  <w:font w:name="ヒラギノ角ゴ Pro W3">
    <w:altName w:val="Arial Unicode MS"/>
    <w:panose1 w:val="00000000000000000000"/>
    <w:charset w:val="80"/>
    <w:family w:val="roman"/>
    <w:notTrueType/>
    <w:pitch w:val="default"/>
    <w:sig w:usb0="00000001" w:usb1="08070000" w:usb2="00000010" w:usb3="00000000" w:csb0="00020000" w:csb1="00000000"/>
  </w:font>
  <w:font w:name="Helv">
    <w:panose1 w:val="020B060402020203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EFF" w:usb1="F9DFFFFF" w:usb2="0000007F" w:usb3="00000000" w:csb0="003F01FF" w:csb1="00000000"/>
  </w:font>
  <w:font w:name="Cambria">
    <w:panose1 w:val="02040503050406030204"/>
    <w:charset w:val="BA"/>
    <w:family w:val="roman"/>
    <w:pitch w:val="variable"/>
    <w:sig w:usb0="E00006FF" w:usb1="420024FF" w:usb2="02000000" w:usb3="00000000" w:csb0="0000019F" w:csb1="00000000"/>
  </w:font>
  <w:font w:name="Times New Roman Bold">
    <w:panose1 w:val="02020803070505020304"/>
    <w:charset w:val="00"/>
    <w:family w:val="roman"/>
    <w:notTrueType/>
    <w:pitch w:val="default"/>
  </w:font>
  <w:font w:name="TimesNewRoman">
    <w:altName w:val="Times New Roman"/>
    <w:charset w:val="00"/>
    <w:family w:val="auto"/>
    <w:pitch w:val="default"/>
    <w:sig w:usb0="00000007" w:usb1="080E0000" w:usb2="00000010" w:usb3="00000000" w:csb0="0004008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20113E" w14:textId="77777777" w:rsidR="00ED3D00" w:rsidRDefault="007A6DE9">
      <w:r>
        <w:separator/>
      </w:r>
    </w:p>
  </w:footnote>
  <w:footnote w:type="continuationSeparator" w:id="0">
    <w:p w14:paraId="5D432B69" w14:textId="77777777" w:rsidR="00ED3D00" w:rsidRDefault="007A6DE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
      <w:numFmt w:val="decimal"/>
      <w:lvlText w:val="1.7.2.%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1" w15:restartNumberingAfterBreak="0">
    <w:nsid w:val="00000004"/>
    <w:multiLevelType w:val="multilevel"/>
    <w:tmpl w:val="00000004"/>
    <w:name w:val="WW8Num4"/>
    <w:lvl w:ilvl="0">
      <w:start w:val="1"/>
      <w:numFmt w:val="decimal"/>
      <w:lvlText w:val="1.7.1.%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2" w15:restartNumberingAfterBreak="0">
    <w:nsid w:val="00000007"/>
    <w:multiLevelType w:val="multilevel"/>
    <w:tmpl w:val="00000007"/>
    <w:name w:val="WW8Num7"/>
    <w:lvl w:ilvl="0">
      <w:start w:val="1"/>
      <w:numFmt w:val="decimal"/>
      <w:lvlText w:val="%1."/>
      <w:lvlJc w:val="left"/>
      <w:pPr>
        <w:tabs>
          <w:tab w:val="num" w:pos="0"/>
        </w:tabs>
        <w:ind w:left="360" w:hanging="360"/>
      </w:pPr>
      <w:rPr>
        <w:rFonts w:hint="default"/>
        <w:color w:val="37373A"/>
      </w:rPr>
    </w:lvl>
    <w:lvl w:ilvl="1">
      <w:start w:val="8"/>
      <w:numFmt w:val="decimal"/>
      <w:lvlText w:val="%1.%2."/>
      <w:lvlJc w:val="left"/>
      <w:pPr>
        <w:tabs>
          <w:tab w:val="num" w:pos="0"/>
        </w:tabs>
        <w:ind w:left="540" w:hanging="360"/>
      </w:pPr>
      <w:rPr>
        <w:rFonts w:hint="default"/>
        <w:b/>
        <w:color w:val="37373A"/>
        <w:sz w:val="22"/>
        <w:szCs w:val="22"/>
      </w:rPr>
    </w:lvl>
    <w:lvl w:ilvl="2">
      <w:start w:val="1"/>
      <w:numFmt w:val="decimal"/>
      <w:lvlText w:val="%1.%2.%3."/>
      <w:lvlJc w:val="left"/>
      <w:pPr>
        <w:tabs>
          <w:tab w:val="num" w:pos="0"/>
        </w:tabs>
        <w:ind w:left="1080" w:hanging="720"/>
      </w:pPr>
      <w:rPr>
        <w:rFonts w:hint="default"/>
        <w:b/>
        <w:color w:val="37373A"/>
        <w:sz w:val="22"/>
        <w:szCs w:val="22"/>
      </w:rPr>
    </w:lvl>
    <w:lvl w:ilvl="3">
      <w:start w:val="1"/>
      <w:numFmt w:val="decimal"/>
      <w:lvlText w:val="%1.%2.%3.%4."/>
      <w:lvlJc w:val="left"/>
      <w:pPr>
        <w:tabs>
          <w:tab w:val="num" w:pos="0"/>
        </w:tabs>
        <w:ind w:left="1260" w:hanging="720"/>
      </w:pPr>
      <w:rPr>
        <w:rFonts w:hint="default"/>
        <w:color w:val="37373A"/>
      </w:rPr>
    </w:lvl>
    <w:lvl w:ilvl="4">
      <w:start w:val="1"/>
      <w:numFmt w:val="decimal"/>
      <w:lvlText w:val="%1.%2.%3.%4.%5."/>
      <w:lvlJc w:val="left"/>
      <w:pPr>
        <w:tabs>
          <w:tab w:val="num" w:pos="0"/>
        </w:tabs>
        <w:ind w:left="1800" w:hanging="1080"/>
      </w:pPr>
      <w:rPr>
        <w:rFonts w:hint="default"/>
        <w:color w:val="37373A"/>
      </w:rPr>
    </w:lvl>
    <w:lvl w:ilvl="5">
      <w:start w:val="1"/>
      <w:numFmt w:val="decimal"/>
      <w:lvlText w:val="%1.%2.%3.%4.%5.%6."/>
      <w:lvlJc w:val="left"/>
      <w:pPr>
        <w:tabs>
          <w:tab w:val="num" w:pos="0"/>
        </w:tabs>
        <w:ind w:left="1980" w:hanging="1080"/>
      </w:pPr>
      <w:rPr>
        <w:rFonts w:hint="default"/>
        <w:color w:val="37373A"/>
      </w:rPr>
    </w:lvl>
    <w:lvl w:ilvl="6">
      <w:start w:val="1"/>
      <w:numFmt w:val="decimal"/>
      <w:lvlText w:val="%1.%2.%3.%4.%5.%6.%7."/>
      <w:lvlJc w:val="left"/>
      <w:pPr>
        <w:tabs>
          <w:tab w:val="num" w:pos="0"/>
        </w:tabs>
        <w:ind w:left="2520" w:hanging="1440"/>
      </w:pPr>
      <w:rPr>
        <w:rFonts w:hint="default"/>
        <w:color w:val="37373A"/>
      </w:rPr>
    </w:lvl>
    <w:lvl w:ilvl="7">
      <w:start w:val="1"/>
      <w:numFmt w:val="decimal"/>
      <w:lvlText w:val="%1.%2.%3.%4.%5.%6.%7.%8."/>
      <w:lvlJc w:val="left"/>
      <w:pPr>
        <w:tabs>
          <w:tab w:val="num" w:pos="0"/>
        </w:tabs>
        <w:ind w:left="2700" w:hanging="1440"/>
      </w:pPr>
      <w:rPr>
        <w:rFonts w:hint="default"/>
        <w:color w:val="37373A"/>
      </w:rPr>
    </w:lvl>
    <w:lvl w:ilvl="8">
      <w:start w:val="1"/>
      <w:numFmt w:val="decimal"/>
      <w:lvlText w:val="%1.%2.%3.%4.%5.%6.%7.%8.%9."/>
      <w:lvlJc w:val="left"/>
      <w:pPr>
        <w:tabs>
          <w:tab w:val="num" w:pos="0"/>
        </w:tabs>
        <w:ind w:left="3240" w:hanging="1800"/>
      </w:pPr>
      <w:rPr>
        <w:rFonts w:hint="default"/>
        <w:color w:val="37373A"/>
      </w:rPr>
    </w:lvl>
  </w:abstractNum>
  <w:abstractNum w:abstractNumId="3" w15:restartNumberingAfterBreak="0">
    <w:nsid w:val="00000008"/>
    <w:multiLevelType w:val="multilevel"/>
    <w:tmpl w:val="00000008"/>
    <w:name w:val="WW8Num8"/>
    <w:lvl w:ilvl="0">
      <w:start w:val="7"/>
      <w:numFmt w:val="decimal"/>
      <w:lvlText w:val="%1."/>
      <w:lvlJc w:val="left"/>
      <w:pPr>
        <w:tabs>
          <w:tab w:val="num" w:pos="720"/>
        </w:tabs>
        <w:ind w:left="360" w:hanging="360"/>
      </w:pPr>
      <w:rPr>
        <w:rFonts w:hint="default"/>
        <w:b/>
        <w:sz w:val="22"/>
        <w:szCs w:val="22"/>
        <w:lang w:eastAsia="ar-SA"/>
      </w:rPr>
    </w:lvl>
    <w:lvl w:ilvl="1">
      <w:start w:val="1"/>
      <w:numFmt w:val="decimal"/>
      <w:lvlText w:val="%1.%2."/>
      <w:lvlJc w:val="left"/>
      <w:pPr>
        <w:tabs>
          <w:tab w:val="num" w:pos="0"/>
        </w:tabs>
        <w:ind w:left="928" w:hanging="360"/>
      </w:pPr>
      <w:rPr>
        <w:rFonts w:hint="default"/>
        <w:b/>
        <w:sz w:val="22"/>
        <w:szCs w:val="22"/>
      </w:rPr>
    </w:lvl>
    <w:lvl w:ilvl="2">
      <w:start w:val="1"/>
      <w:numFmt w:val="decimal"/>
      <w:lvlText w:val="%1.%2.%3."/>
      <w:lvlJc w:val="left"/>
      <w:pPr>
        <w:tabs>
          <w:tab w:val="num" w:pos="0"/>
        </w:tabs>
        <w:ind w:left="1856" w:hanging="720"/>
      </w:pPr>
      <w:rPr>
        <w:rFonts w:hint="default"/>
        <w:b/>
        <w:sz w:val="22"/>
        <w:szCs w:val="22"/>
        <w:lang w:eastAsia="ar-SA"/>
      </w:rPr>
    </w:lvl>
    <w:lvl w:ilvl="3">
      <w:start w:val="1"/>
      <w:numFmt w:val="decimal"/>
      <w:lvlText w:val="%1.%2.%3.%4."/>
      <w:lvlJc w:val="left"/>
      <w:pPr>
        <w:tabs>
          <w:tab w:val="num" w:pos="0"/>
        </w:tabs>
        <w:ind w:left="2424" w:hanging="720"/>
      </w:pPr>
      <w:rPr>
        <w:rFonts w:hint="default"/>
        <w:b/>
        <w:sz w:val="22"/>
        <w:szCs w:val="22"/>
        <w:lang w:eastAsia="ar-SA"/>
      </w:rPr>
    </w:lvl>
    <w:lvl w:ilvl="4">
      <w:start w:val="1"/>
      <w:numFmt w:val="decimal"/>
      <w:lvlText w:val="%1.%2.%3.%4.%5."/>
      <w:lvlJc w:val="left"/>
      <w:pPr>
        <w:tabs>
          <w:tab w:val="num" w:pos="0"/>
        </w:tabs>
        <w:ind w:left="3352" w:hanging="1080"/>
      </w:pPr>
      <w:rPr>
        <w:rFonts w:hint="default"/>
        <w:b/>
        <w:sz w:val="22"/>
        <w:szCs w:val="22"/>
        <w:lang w:eastAsia="ar-SA"/>
      </w:rPr>
    </w:lvl>
    <w:lvl w:ilvl="5">
      <w:start w:val="1"/>
      <w:numFmt w:val="decimal"/>
      <w:lvlText w:val="%1.%2.%3.%4.%5.%6."/>
      <w:lvlJc w:val="left"/>
      <w:pPr>
        <w:tabs>
          <w:tab w:val="num" w:pos="0"/>
        </w:tabs>
        <w:ind w:left="3920" w:hanging="1080"/>
      </w:pPr>
      <w:rPr>
        <w:rFonts w:hint="default"/>
        <w:b/>
        <w:sz w:val="22"/>
        <w:szCs w:val="22"/>
        <w:lang w:eastAsia="ar-SA"/>
      </w:rPr>
    </w:lvl>
    <w:lvl w:ilvl="6">
      <w:start w:val="1"/>
      <w:numFmt w:val="decimal"/>
      <w:lvlText w:val="%1.%2.%3.%4.%5.%6.%7."/>
      <w:lvlJc w:val="left"/>
      <w:pPr>
        <w:tabs>
          <w:tab w:val="num" w:pos="0"/>
        </w:tabs>
        <w:ind w:left="4848" w:hanging="1440"/>
      </w:pPr>
      <w:rPr>
        <w:rFonts w:hint="default"/>
        <w:b/>
        <w:sz w:val="22"/>
        <w:szCs w:val="22"/>
        <w:lang w:eastAsia="ar-SA"/>
      </w:rPr>
    </w:lvl>
    <w:lvl w:ilvl="7">
      <w:start w:val="1"/>
      <w:numFmt w:val="decimal"/>
      <w:lvlText w:val="%1.%2.%3.%4.%5.%6.%7.%8."/>
      <w:lvlJc w:val="left"/>
      <w:pPr>
        <w:tabs>
          <w:tab w:val="num" w:pos="0"/>
        </w:tabs>
        <w:ind w:left="5416" w:hanging="1440"/>
      </w:pPr>
      <w:rPr>
        <w:rFonts w:hint="default"/>
        <w:b/>
        <w:sz w:val="22"/>
        <w:szCs w:val="22"/>
        <w:lang w:eastAsia="ar-SA"/>
      </w:rPr>
    </w:lvl>
    <w:lvl w:ilvl="8">
      <w:start w:val="1"/>
      <w:numFmt w:val="decimal"/>
      <w:lvlText w:val="%1.%2.%3.%4.%5.%6.%7.%8.%9."/>
      <w:lvlJc w:val="left"/>
      <w:pPr>
        <w:tabs>
          <w:tab w:val="num" w:pos="0"/>
        </w:tabs>
        <w:ind w:left="6344" w:hanging="1800"/>
      </w:pPr>
      <w:rPr>
        <w:rFonts w:hint="default"/>
        <w:b/>
        <w:sz w:val="22"/>
        <w:szCs w:val="22"/>
        <w:lang w:eastAsia="ar-SA"/>
      </w:rPr>
    </w:lvl>
  </w:abstractNum>
  <w:abstractNum w:abstractNumId="4" w15:restartNumberingAfterBreak="0">
    <w:nsid w:val="00000009"/>
    <w:multiLevelType w:val="singleLevel"/>
    <w:tmpl w:val="00000009"/>
    <w:name w:val="WW8Num9"/>
    <w:lvl w:ilvl="0">
      <w:start w:val="17"/>
      <w:numFmt w:val="decimal"/>
      <w:lvlText w:val="5.%1."/>
      <w:lvlJc w:val="left"/>
      <w:pPr>
        <w:tabs>
          <w:tab w:val="num" w:pos="562"/>
        </w:tabs>
        <w:ind w:left="0" w:firstLine="0"/>
      </w:pPr>
      <w:rPr>
        <w:rFonts w:ascii="Times New Roman" w:hAnsi="Times New Roman" w:cs="Times New Roman" w:hint="default"/>
        <w:spacing w:val="-1"/>
        <w:sz w:val="22"/>
        <w:szCs w:val="22"/>
      </w:rPr>
    </w:lvl>
  </w:abstractNum>
  <w:abstractNum w:abstractNumId="5" w15:restartNumberingAfterBreak="0">
    <w:nsid w:val="0000000A"/>
    <w:multiLevelType w:val="multilevel"/>
    <w:tmpl w:val="95125BA8"/>
    <w:name w:val="WW8Num10"/>
    <w:lvl w:ilvl="0">
      <w:start w:val="2"/>
      <w:numFmt w:val="decimal"/>
      <w:lvlText w:val="%1."/>
      <w:lvlJc w:val="left"/>
      <w:pPr>
        <w:tabs>
          <w:tab w:val="num" w:pos="0"/>
        </w:tabs>
        <w:ind w:left="360" w:hanging="360"/>
      </w:pPr>
      <w:rPr>
        <w:rFonts w:hint="default"/>
        <w:b/>
        <w:bCs/>
        <w:sz w:val="22"/>
        <w:szCs w:val="22"/>
      </w:rPr>
    </w:lvl>
    <w:lvl w:ilvl="1">
      <w:start w:val="1"/>
      <w:numFmt w:val="decimal"/>
      <w:lvlText w:val="%1.%2."/>
      <w:lvlJc w:val="left"/>
      <w:pPr>
        <w:tabs>
          <w:tab w:val="num" w:pos="720"/>
        </w:tabs>
        <w:ind w:left="540" w:hanging="360"/>
      </w:pPr>
      <w:rPr>
        <w:rFonts w:hint="default"/>
        <w:b/>
        <w:sz w:val="22"/>
        <w:szCs w:val="22"/>
      </w:rPr>
    </w:lvl>
    <w:lvl w:ilvl="2">
      <w:start w:val="1"/>
      <w:numFmt w:val="decimal"/>
      <w:lvlText w:val="%1.%2.%3."/>
      <w:lvlJc w:val="left"/>
      <w:pPr>
        <w:tabs>
          <w:tab w:val="num" w:pos="0"/>
        </w:tabs>
        <w:ind w:left="720" w:hanging="720"/>
      </w:pPr>
      <w:rPr>
        <w:rFonts w:hint="default"/>
        <w:b/>
        <w:sz w:val="22"/>
        <w:szCs w:val="22"/>
      </w:rPr>
    </w:lvl>
    <w:lvl w:ilvl="3">
      <w:start w:val="1"/>
      <w:numFmt w:val="decimal"/>
      <w:lvlText w:val="%1.%2.%3.%4."/>
      <w:lvlJc w:val="left"/>
      <w:pPr>
        <w:tabs>
          <w:tab w:val="num" w:pos="452"/>
        </w:tabs>
        <w:ind w:left="1712" w:hanging="720"/>
      </w:pPr>
      <w:rPr>
        <w:rFonts w:hint="default"/>
        <w:b/>
        <w:bCs/>
        <w:sz w:val="22"/>
        <w:szCs w:val="22"/>
      </w:rPr>
    </w:lvl>
    <w:lvl w:ilvl="4">
      <w:start w:val="1"/>
      <w:numFmt w:val="decimal"/>
      <w:lvlText w:val="%1.%2.%3.%4.%5."/>
      <w:lvlJc w:val="left"/>
      <w:pPr>
        <w:tabs>
          <w:tab w:val="num" w:pos="0"/>
        </w:tabs>
        <w:ind w:left="1800" w:hanging="1080"/>
      </w:pPr>
      <w:rPr>
        <w:rFonts w:hint="default"/>
        <w:sz w:val="22"/>
        <w:szCs w:val="22"/>
      </w:rPr>
    </w:lvl>
    <w:lvl w:ilvl="5">
      <w:start w:val="1"/>
      <w:numFmt w:val="decimal"/>
      <w:lvlText w:val="%1.%2.%3.%4.%5.%6."/>
      <w:lvlJc w:val="left"/>
      <w:pPr>
        <w:tabs>
          <w:tab w:val="num" w:pos="0"/>
        </w:tabs>
        <w:ind w:left="1980" w:hanging="1080"/>
      </w:pPr>
      <w:rPr>
        <w:rFonts w:hint="default"/>
        <w:sz w:val="22"/>
        <w:szCs w:val="22"/>
      </w:rPr>
    </w:lvl>
    <w:lvl w:ilvl="6">
      <w:start w:val="1"/>
      <w:numFmt w:val="decimal"/>
      <w:lvlText w:val="%1.%2.%3.%4.%5.%6.%7."/>
      <w:lvlJc w:val="left"/>
      <w:pPr>
        <w:tabs>
          <w:tab w:val="num" w:pos="0"/>
        </w:tabs>
        <w:ind w:left="2520" w:hanging="1440"/>
      </w:pPr>
      <w:rPr>
        <w:rFonts w:hint="default"/>
        <w:sz w:val="22"/>
        <w:szCs w:val="22"/>
      </w:rPr>
    </w:lvl>
    <w:lvl w:ilvl="7">
      <w:start w:val="1"/>
      <w:numFmt w:val="decimal"/>
      <w:lvlText w:val="%1.%2.%3.%4.%5.%6.%7.%8."/>
      <w:lvlJc w:val="left"/>
      <w:pPr>
        <w:tabs>
          <w:tab w:val="num" w:pos="0"/>
        </w:tabs>
        <w:ind w:left="2700" w:hanging="1440"/>
      </w:pPr>
      <w:rPr>
        <w:rFonts w:hint="default"/>
        <w:sz w:val="22"/>
        <w:szCs w:val="22"/>
      </w:rPr>
    </w:lvl>
    <w:lvl w:ilvl="8">
      <w:start w:val="1"/>
      <w:numFmt w:val="decimal"/>
      <w:lvlText w:val="%1.%2.%3.%4.%5.%6.%7.%8.%9."/>
      <w:lvlJc w:val="left"/>
      <w:pPr>
        <w:tabs>
          <w:tab w:val="num" w:pos="0"/>
        </w:tabs>
        <w:ind w:left="3240" w:hanging="1800"/>
      </w:pPr>
      <w:rPr>
        <w:rFonts w:hint="default"/>
        <w:sz w:val="22"/>
        <w:szCs w:val="22"/>
      </w:rPr>
    </w:lvl>
  </w:abstractNum>
  <w:abstractNum w:abstractNumId="6" w15:restartNumberingAfterBreak="0">
    <w:nsid w:val="0000000C"/>
    <w:multiLevelType w:val="multilevel"/>
    <w:tmpl w:val="7FCAEC3A"/>
    <w:name w:val="WW8Num12"/>
    <w:lvl w:ilvl="0">
      <w:start w:val="9"/>
      <w:numFmt w:val="decimal"/>
      <w:lvlText w:val="%1."/>
      <w:lvlJc w:val="left"/>
      <w:pPr>
        <w:tabs>
          <w:tab w:val="num" w:pos="0"/>
        </w:tabs>
        <w:ind w:left="720" w:hanging="360"/>
      </w:pPr>
      <w:rPr>
        <w:rFonts w:hint="default"/>
        <w:b/>
        <w:bCs/>
      </w:rPr>
    </w:lvl>
    <w:lvl w:ilvl="1">
      <w:start w:val="1"/>
      <w:numFmt w:val="decimal"/>
      <w:lvlText w:val="%1.%2."/>
      <w:lvlJc w:val="left"/>
      <w:pPr>
        <w:tabs>
          <w:tab w:val="num" w:pos="0"/>
        </w:tabs>
        <w:ind w:left="786" w:hanging="360"/>
      </w:pPr>
      <w:rPr>
        <w:rFonts w:hint="default"/>
        <w:b/>
        <w:sz w:val="22"/>
        <w:szCs w:val="22"/>
      </w:rPr>
    </w:lvl>
    <w:lvl w:ilvl="2">
      <w:start w:val="1"/>
      <w:numFmt w:val="decimal"/>
      <w:lvlText w:val="%1.%2.%3."/>
      <w:lvlJc w:val="left"/>
      <w:pPr>
        <w:tabs>
          <w:tab w:val="num" w:pos="0"/>
        </w:tabs>
        <w:ind w:left="1212" w:hanging="720"/>
      </w:pPr>
      <w:rPr>
        <w:rFonts w:hint="default"/>
        <w:b w:val="0"/>
      </w:rPr>
    </w:lvl>
    <w:lvl w:ilvl="3">
      <w:start w:val="1"/>
      <w:numFmt w:val="decimal"/>
      <w:lvlText w:val="%1.%2.%3.%4."/>
      <w:lvlJc w:val="left"/>
      <w:pPr>
        <w:tabs>
          <w:tab w:val="num" w:pos="0"/>
        </w:tabs>
        <w:ind w:left="1278" w:hanging="720"/>
      </w:pPr>
      <w:rPr>
        <w:rFonts w:hint="default"/>
        <w:b w:val="0"/>
      </w:rPr>
    </w:lvl>
    <w:lvl w:ilvl="4">
      <w:start w:val="1"/>
      <w:numFmt w:val="decimal"/>
      <w:lvlText w:val="%1.%2.%3.%4.%5."/>
      <w:lvlJc w:val="left"/>
      <w:pPr>
        <w:tabs>
          <w:tab w:val="num" w:pos="0"/>
        </w:tabs>
        <w:ind w:left="1704" w:hanging="1080"/>
      </w:pPr>
      <w:rPr>
        <w:rFonts w:hint="default"/>
        <w:b w:val="0"/>
      </w:rPr>
    </w:lvl>
    <w:lvl w:ilvl="5">
      <w:start w:val="1"/>
      <w:numFmt w:val="decimal"/>
      <w:lvlText w:val="%1.%2.%3.%4.%5.%6."/>
      <w:lvlJc w:val="left"/>
      <w:pPr>
        <w:tabs>
          <w:tab w:val="num" w:pos="0"/>
        </w:tabs>
        <w:ind w:left="1770" w:hanging="1080"/>
      </w:pPr>
      <w:rPr>
        <w:rFonts w:hint="default"/>
        <w:b w:val="0"/>
      </w:rPr>
    </w:lvl>
    <w:lvl w:ilvl="6">
      <w:start w:val="1"/>
      <w:numFmt w:val="decimal"/>
      <w:lvlText w:val="%1.%2.%3.%4.%5.%6.%7."/>
      <w:lvlJc w:val="left"/>
      <w:pPr>
        <w:tabs>
          <w:tab w:val="num" w:pos="0"/>
        </w:tabs>
        <w:ind w:left="2196" w:hanging="1440"/>
      </w:pPr>
      <w:rPr>
        <w:rFonts w:hint="default"/>
        <w:b w:val="0"/>
      </w:rPr>
    </w:lvl>
    <w:lvl w:ilvl="7">
      <w:start w:val="1"/>
      <w:numFmt w:val="decimal"/>
      <w:lvlText w:val="%1.%2.%3.%4.%5.%6.%7.%8."/>
      <w:lvlJc w:val="left"/>
      <w:pPr>
        <w:tabs>
          <w:tab w:val="num" w:pos="0"/>
        </w:tabs>
        <w:ind w:left="2262" w:hanging="1440"/>
      </w:pPr>
      <w:rPr>
        <w:rFonts w:hint="default"/>
        <w:b w:val="0"/>
      </w:rPr>
    </w:lvl>
    <w:lvl w:ilvl="8">
      <w:start w:val="1"/>
      <w:numFmt w:val="decimal"/>
      <w:lvlText w:val="%1.%2.%3.%4.%5.%6.%7.%8.%9."/>
      <w:lvlJc w:val="left"/>
      <w:pPr>
        <w:tabs>
          <w:tab w:val="num" w:pos="0"/>
        </w:tabs>
        <w:ind w:left="2328" w:hanging="1440"/>
      </w:pPr>
      <w:rPr>
        <w:rFonts w:hint="default"/>
        <w:b w:val="0"/>
      </w:rPr>
    </w:lvl>
  </w:abstractNum>
  <w:abstractNum w:abstractNumId="7" w15:restartNumberingAfterBreak="0">
    <w:nsid w:val="00000010"/>
    <w:multiLevelType w:val="singleLevel"/>
    <w:tmpl w:val="00000010"/>
    <w:name w:val="WW8Num16"/>
    <w:lvl w:ilvl="0">
      <w:start w:val="11"/>
      <w:numFmt w:val="decimal"/>
      <w:lvlText w:val="6.%1."/>
      <w:lvlJc w:val="left"/>
      <w:pPr>
        <w:tabs>
          <w:tab w:val="num" w:pos="569"/>
        </w:tabs>
        <w:ind w:left="0" w:firstLine="0"/>
      </w:pPr>
      <w:rPr>
        <w:rFonts w:ascii="Times New Roman" w:hAnsi="Times New Roman" w:cs="Times New Roman" w:hint="default"/>
        <w:sz w:val="22"/>
        <w:szCs w:val="22"/>
      </w:rPr>
    </w:lvl>
  </w:abstractNum>
  <w:abstractNum w:abstractNumId="8" w15:restartNumberingAfterBreak="0">
    <w:nsid w:val="00000011"/>
    <w:multiLevelType w:val="singleLevel"/>
    <w:tmpl w:val="00000011"/>
    <w:name w:val="WW8Num17"/>
    <w:lvl w:ilvl="0">
      <w:start w:val="1"/>
      <w:numFmt w:val="decimal"/>
      <w:lvlText w:val="%1."/>
      <w:lvlJc w:val="left"/>
      <w:pPr>
        <w:tabs>
          <w:tab w:val="num" w:pos="360"/>
        </w:tabs>
        <w:ind w:left="0" w:firstLine="0"/>
      </w:pPr>
      <w:rPr>
        <w:rFonts w:ascii="Times New Roman" w:hAnsi="Times New Roman" w:cs="Times New Roman" w:hint="default"/>
      </w:rPr>
    </w:lvl>
  </w:abstractNum>
  <w:abstractNum w:abstractNumId="9" w15:restartNumberingAfterBreak="0">
    <w:nsid w:val="00000012"/>
    <w:multiLevelType w:val="singleLevel"/>
    <w:tmpl w:val="00000012"/>
    <w:name w:val="WW8Num18"/>
    <w:lvl w:ilvl="0">
      <w:start w:val="2"/>
      <w:numFmt w:val="decimal"/>
      <w:lvlText w:val="%1."/>
      <w:lvlJc w:val="left"/>
      <w:pPr>
        <w:tabs>
          <w:tab w:val="num" w:pos="425"/>
        </w:tabs>
        <w:ind w:left="0" w:firstLine="0"/>
      </w:pPr>
      <w:rPr>
        <w:rFonts w:ascii="Times New Roman" w:hAnsi="Times New Roman" w:cs="Times New Roman" w:hint="default"/>
        <w:i/>
        <w:iCs/>
      </w:rPr>
    </w:lvl>
  </w:abstractNum>
  <w:abstractNum w:abstractNumId="10" w15:restartNumberingAfterBreak="0">
    <w:nsid w:val="00000014"/>
    <w:multiLevelType w:val="multilevel"/>
    <w:tmpl w:val="A61C21D2"/>
    <w:name w:val="WW8Num20"/>
    <w:lvl w:ilvl="0">
      <w:start w:val="4"/>
      <w:numFmt w:val="decimal"/>
      <w:lvlText w:val="%1."/>
      <w:lvlJc w:val="left"/>
      <w:pPr>
        <w:tabs>
          <w:tab w:val="num" w:pos="420"/>
        </w:tabs>
        <w:ind w:left="420" w:hanging="420"/>
      </w:pPr>
      <w:rPr>
        <w:rFonts w:hint="default"/>
        <w:b/>
        <w:sz w:val="22"/>
        <w:szCs w:val="22"/>
      </w:rPr>
    </w:lvl>
    <w:lvl w:ilvl="1">
      <w:start w:val="1"/>
      <w:numFmt w:val="decimal"/>
      <w:lvlText w:val="%1.%2."/>
      <w:lvlJc w:val="left"/>
      <w:pPr>
        <w:tabs>
          <w:tab w:val="num" w:pos="420"/>
        </w:tabs>
        <w:ind w:left="420" w:hanging="420"/>
      </w:pPr>
      <w:rPr>
        <w:rFonts w:hint="default"/>
        <w:b/>
        <w:sz w:val="22"/>
        <w:szCs w:val="22"/>
      </w:rPr>
    </w:lvl>
    <w:lvl w:ilvl="2">
      <w:start w:val="4"/>
      <w:numFmt w:val="decimal"/>
      <w:lvlText w:val="%3."/>
      <w:lvlJc w:val="left"/>
      <w:pPr>
        <w:tabs>
          <w:tab w:val="num" w:pos="720"/>
        </w:tabs>
        <w:ind w:left="0" w:firstLine="0"/>
      </w:pPr>
      <w:rPr>
        <w:rFonts w:hint="default"/>
        <w:b/>
        <w:sz w:val="22"/>
        <w:szCs w:val="22"/>
      </w:rPr>
    </w:lvl>
    <w:lvl w:ilvl="3">
      <w:start w:val="1"/>
      <w:numFmt w:val="decimal"/>
      <w:lvlText w:val="%1.%2.%3.%4."/>
      <w:lvlJc w:val="left"/>
      <w:pPr>
        <w:tabs>
          <w:tab w:val="num" w:pos="1572"/>
        </w:tabs>
        <w:ind w:left="1572" w:hanging="720"/>
      </w:pPr>
      <w:rPr>
        <w:rFonts w:hint="default"/>
        <w:b/>
        <w:sz w:val="22"/>
        <w:szCs w:val="22"/>
      </w:rPr>
    </w:lvl>
    <w:lvl w:ilvl="4">
      <w:start w:val="1"/>
      <w:numFmt w:val="decimal"/>
      <w:lvlText w:val="%1.%2.%3.%4.%5."/>
      <w:lvlJc w:val="left"/>
      <w:pPr>
        <w:tabs>
          <w:tab w:val="num" w:pos="2216"/>
        </w:tabs>
        <w:ind w:left="2216" w:hanging="1080"/>
      </w:pPr>
      <w:rPr>
        <w:rFonts w:hint="default"/>
        <w:b/>
        <w:sz w:val="22"/>
        <w:szCs w:val="22"/>
      </w:rPr>
    </w:lvl>
    <w:lvl w:ilvl="5">
      <w:start w:val="1"/>
      <w:numFmt w:val="decimal"/>
      <w:lvlText w:val="%1.%2.%3.%4.%5.%6."/>
      <w:lvlJc w:val="left"/>
      <w:pPr>
        <w:tabs>
          <w:tab w:val="num" w:pos="2500"/>
        </w:tabs>
        <w:ind w:left="2500" w:hanging="1080"/>
      </w:pPr>
      <w:rPr>
        <w:rFonts w:hint="default"/>
        <w:b/>
        <w:sz w:val="22"/>
        <w:szCs w:val="22"/>
      </w:rPr>
    </w:lvl>
    <w:lvl w:ilvl="6">
      <w:start w:val="1"/>
      <w:numFmt w:val="decimal"/>
      <w:lvlText w:val="%1.%2.%3.%4.%5.%6.%7."/>
      <w:lvlJc w:val="left"/>
      <w:pPr>
        <w:tabs>
          <w:tab w:val="num" w:pos="3144"/>
        </w:tabs>
        <w:ind w:left="3144" w:hanging="1440"/>
      </w:pPr>
      <w:rPr>
        <w:rFonts w:hint="default"/>
        <w:b/>
        <w:sz w:val="22"/>
        <w:szCs w:val="22"/>
      </w:rPr>
    </w:lvl>
    <w:lvl w:ilvl="7">
      <w:start w:val="1"/>
      <w:numFmt w:val="decimal"/>
      <w:lvlText w:val="%1.%2.%3.%4.%5.%6.%7.%8."/>
      <w:lvlJc w:val="left"/>
      <w:pPr>
        <w:tabs>
          <w:tab w:val="num" w:pos="3428"/>
        </w:tabs>
        <w:ind w:left="3428" w:hanging="1440"/>
      </w:pPr>
      <w:rPr>
        <w:rFonts w:hint="default"/>
        <w:b/>
        <w:sz w:val="22"/>
        <w:szCs w:val="22"/>
      </w:rPr>
    </w:lvl>
    <w:lvl w:ilvl="8">
      <w:start w:val="1"/>
      <w:numFmt w:val="decimal"/>
      <w:lvlText w:val="%1.%2.%3.%4.%5.%6.%7.%8.%9."/>
      <w:lvlJc w:val="left"/>
      <w:pPr>
        <w:tabs>
          <w:tab w:val="num" w:pos="4072"/>
        </w:tabs>
        <w:ind w:left="4072" w:hanging="1800"/>
      </w:pPr>
      <w:rPr>
        <w:rFonts w:hint="default"/>
        <w:b/>
        <w:sz w:val="22"/>
        <w:szCs w:val="22"/>
      </w:rPr>
    </w:lvl>
  </w:abstractNum>
  <w:abstractNum w:abstractNumId="11" w15:restartNumberingAfterBreak="0">
    <w:nsid w:val="00000015"/>
    <w:multiLevelType w:val="singleLevel"/>
    <w:tmpl w:val="00000015"/>
    <w:name w:val="WW8Num21"/>
    <w:lvl w:ilvl="0">
      <w:start w:val="2"/>
      <w:numFmt w:val="decimal"/>
      <w:lvlText w:val="8.2.%1."/>
      <w:lvlJc w:val="left"/>
      <w:pPr>
        <w:tabs>
          <w:tab w:val="num" w:pos="576"/>
        </w:tabs>
        <w:ind w:left="0" w:firstLine="0"/>
      </w:pPr>
      <w:rPr>
        <w:rFonts w:ascii="Times New Roman" w:hAnsi="Times New Roman" w:cs="Times New Roman" w:hint="default"/>
        <w:spacing w:val="-1"/>
        <w:sz w:val="22"/>
        <w:szCs w:val="22"/>
      </w:rPr>
    </w:lvl>
  </w:abstractNum>
  <w:abstractNum w:abstractNumId="12" w15:restartNumberingAfterBreak="0">
    <w:nsid w:val="00000017"/>
    <w:multiLevelType w:val="singleLevel"/>
    <w:tmpl w:val="00000017"/>
    <w:name w:val="WW8Num23"/>
    <w:lvl w:ilvl="0">
      <w:start w:val="1"/>
      <w:numFmt w:val="decimal"/>
      <w:lvlText w:val="7.%1."/>
      <w:lvlJc w:val="left"/>
      <w:pPr>
        <w:tabs>
          <w:tab w:val="num" w:pos="425"/>
        </w:tabs>
        <w:ind w:left="0" w:firstLine="0"/>
      </w:pPr>
      <w:rPr>
        <w:rFonts w:ascii="Times New Roman" w:hAnsi="Times New Roman" w:cs="Times New Roman" w:hint="default"/>
        <w:sz w:val="22"/>
        <w:szCs w:val="22"/>
      </w:rPr>
    </w:lvl>
  </w:abstractNum>
  <w:abstractNum w:abstractNumId="13" w15:restartNumberingAfterBreak="0">
    <w:nsid w:val="00000018"/>
    <w:multiLevelType w:val="singleLevel"/>
    <w:tmpl w:val="00000018"/>
    <w:name w:val="WW8Num24"/>
    <w:lvl w:ilvl="0">
      <w:start w:val="1"/>
      <w:numFmt w:val="decimal"/>
      <w:lvlText w:val="%1."/>
      <w:lvlJc w:val="left"/>
      <w:pPr>
        <w:tabs>
          <w:tab w:val="num" w:pos="736"/>
        </w:tabs>
        <w:ind w:left="736" w:hanging="360"/>
      </w:pPr>
      <w:rPr>
        <w:rFonts w:hint="default"/>
        <w:sz w:val="22"/>
        <w:szCs w:val="22"/>
      </w:rPr>
    </w:lvl>
  </w:abstractNum>
  <w:abstractNum w:abstractNumId="14" w15:restartNumberingAfterBreak="0">
    <w:nsid w:val="0000001A"/>
    <w:multiLevelType w:val="singleLevel"/>
    <w:tmpl w:val="0000001A"/>
    <w:name w:val="WW8Num26"/>
    <w:lvl w:ilvl="0">
      <w:start w:val="1"/>
      <w:numFmt w:val="decimal"/>
      <w:lvlText w:val="1.%1."/>
      <w:lvlJc w:val="left"/>
      <w:pPr>
        <w:tabs>
          <w:tab w:val="num" w:pos="410"/>
        </w:tabs>
        <w:ind w:left="0" w:firstLine="0"/>
      </w:pPr>
      <w:rPr>
        <w:rFonts w:ascii="Times New Roman" w:hAnsi="Times New Roman" w:cs="Times New Roman" w:hint="default"/>
        <w:sz w:val="22"/>
        <w:szCs w:val="22"/>
      </w:rPr>
    </w:lvl>
  </w:abstractNum>
  <w:abstractNum w:abstractNumId="15" w15:restartNumberingAfterBreak="0">
    <w:nsid w:val="0000001C"/>
    <w:multiLevelType w:val="multilevel"/>
    <w:tmpl w:val="0000001C"/>
    <w:name w:val="WW8Num28"/>
    <w:lvl w:ilvl="0">
      <w:start w:val="7"/>
      <w:numFmt w:val="decimal"/>
      <w:lvlText w:val="1.%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16" w15:restartNumberingAfterBreak="0">
    <w:nsid w:val="0000001D"/>
    <w:multiLevelType w:val="singleLevel"/>
    <w:tmpl w:val="0000001D"/>
    <w:name w:val="WW8Num29"/>
    <w:lvl w:ilvl="0">
      <w:start w:val="1"/>
      <w:numFmt w:val="decimal"/>
      <w:lvlText w:val="%1."/>
      <w:lvlJc w:val="left"/>
      <w:pPr>
        <w:tabs>
          <w:tab w:val="num" w:pos="1045"/>
        </w:tabs>
        <w:ind w:left="1045" w:hanging="705"/>
      </w:pPr>
      <w:rPr>
        <w:rFonts w:hint="default"/>
        <w:sz w:val="22"/>
        <w:szCs w:val="22"/>
      </w:rPr>
    </w:lvl>
  </w:abstractNum>
  <w:abstractNum w:abstractNumId="17" w15:restartNumberingAfterBreak="0">
    <w:nsid w:val="0000001E"/>
    <w:multiLevelType w:val="singleLevel"/>
    <w:tmpl w:val="0000001E"/>
    <w:name w:val="WW8Num30"/>
    <w:lvl w:ilvl="0">
      <w:start w:val="1"/>
      <w:numFmt w:val="decimal"/>
      <w:lvlText w:val="4.%1."/>
      <w:lvlJc w:val="left"/>
      <w:pPr>
        <w:tabs>
          <w:tab w:val="num" w:pos="425"/>
        </w:tabs>
        <w:ind w:left="0" w:firstLine="0"/>
      </w:pPr>
      <w:rPr>
        <w:rFonts w:ascii="Times New Roman" w:hAnsi="Times New Roman" w:cs="Times New Roman" w:hint="default"/>
        <w:sz w:val="22"/>
        <w:szCs w:val="22"/>
      </w:rPr>
    </w:lvl>
  </w:abstractNum>
  <w:abstractNum w:abstractNumId="18" w15:restartNumberingAfterBreak="0">
    <w:nsid w:val="00000020"/>
    <w:multiLevelType w:val="singleLevel"/>
    <w:tmpl w:val="00000020"/>
    <w:name w:val="WW8Num32"/>
    <w:lvl w:ilvl="0">
      <w:start w:val="1"/>
      <w:numFmt w:val="bullet"/>
      <w:lvlText w:val=""/>
      <w:lvlJc w:val="left"/>
      <w:pPr>
        <w:tabs>
          <w:tab w:val="num" w:pos="0"/>
        </w:tabs>
        <w:ind w:left="1146" w:hanging="360"/>
      </w:pPr>
      <w:rPr>
        <w:rFonts w:ascii="Symbol" w:hAnsi="Symbol" w:cs="Symbol" w:hint="default"/>
        <w:sz w:val="22"/>
        <w:szCs w:val="22"/>
      </w:rPr>
    </w:lvl>
  </w:abstractNum>
  <w:abstractNum w:abstractNumId="19" w15:restartNumberingAfterBreak="0">
    <w:nsid w:val="00000021"/>
    <w:multiLevelType w:val="singleLevel"/>
    <w:tmpl w:val="00000021"/>
    <w:name w:val="WW8Num33"/>
    <w:lvl w:ilvl="0">
      <w:start w:val="3"/>
      <w:numFmt w:val="decimal"/>
      <w:lvlText w:val="6.%1."/>
      <w:lvlJc w:val="left"/>
      <w:pPr>
        <w:tabs>
          <w:tab w:val="num" w:pos="425"/>
        </w:tabs>
        <w:ind w:left="0" w:firstLine="0"/>
      </w:pPr>
      <w:rPr>
        <w:rFonts w:ascii="Times New Roman" w:hAnsi="Times New Roman" w:cs="Times New Roman" w:hint="default"/>
        <w:sz w:val="22"/>
        <w:szCs w:val="22"/>
      </w:rPr>
    </w:lvl>
  </w:abstractNum>
  <w:abstractNum w:abstractNumId="20" w15:restartNumberingAfterBreak="0">
    <w:nsid w:val="00000022"/>
    <w:multiLevelType w:val="singleLevel"/>
    <w:tmpl w:val="00000022"/>
    <w:name w:val="WW8Num34"/>
    <w:lvl w:ilvl="0">
      <w:start w:val="1"/>
      <w:numFmt w:val="decimal"/>
      <w:lvlText w:val="5.%1."/>
      <w:lvlJc w:val="left"/>
      <w:pPr>
        <w:tabs>
          <w:tab w:val="num" w:pos="569"/>
        </w:tabs>
        <w:ind w:left="0" w:firstLine="0"/>
      </w:pPr>
      <w:rPr>
        <w:rFonts w:ascii="Times New Roman" w:hAnsi="Times New Roman" w:cs="Times New Roman" w:hint="default"/>
        <w:sz w:val="22"/>
        <w:szCs w:val="22"/>
      </w:rPr>
    </w:lvl>
  </w:abstractNum>
  <w:abstractNum w:abstractNumId="21" w15:restartNumberingAfterBreak="0">
    <w:nsid w:val="00000024"/>
    <w:multiLevelType w:val="multilevel"/>
    <w:tmpl w:val="00000024"/>
    <w:name w:val="WW8Num36"/>
    <w:lvl w:ilvl="0">
      <w:start w:val="1"/>
      <w:numFmt w:val="decimal"/>
      <w:lvlText w:val="%1."/>
      <w:lvlJc w:val="left"/>
      <w:pPr>
        <w:tabs>
          <w:tab w:val="num" w:pos="360"/>
        </w:tabs>
        <w:ind w:left="360" w:hanging="360"/>
      </w:pPr>
      <w:rPr>
        <w:rFonts w:hint="default"/>
        <w:b/>
        <w:sz w:val="21"/>
        <w:szCs w:val="22"/>
      </w:rPr>
    </w:lvl>
    <w:lvl w:ilvl="1">
      <w:start w:val="1"/>
      <w:numFmt w:val="decimal"/>
      <w:lvlText w:val="%1.%2."/>
      <w:lvlJc w:val="left"/>
      <w:pPr>
        <w:tabs>
          <w:tab w:val="num" w:pos="180"/>
        </w:tabs>
        <w:ind w:left="180" w:hanging="360"/>
      </w:pPr>
      <w:rPr>
        <w:rFonts w:hint="default"/>
        <w:b/>
        <w:sz w:val="21"/>
        <w:szCs w:val="22"/>
      </w:rPr>
    </w:lvl>
    <w:lvl w:ilvl="2">
      <w:start w:val="1"/>
      <w:numFmt w:val="decimal"/>
      <w:lvlText w:val="%1.%2.%3."/>
      <w:lvlJc w:val="left"/>
      <w:pPr>
        <w:tabs>
          <w:tab w:val="num" w:pos="360"/>
        </w:tabs>
        <w:ind w:left="360" w:hanging="720"/>
      </w:pPr>
      <w:rPr>
        <w:rFonts w:hint="default"/>
        <w:b/>
        <w:sz w:val="21"/>
        <w:szCs w:val="22"/>
      </w:rPr>
    </w:lvl>
    <w:lvl w:ilvl="3">
      <w:start w:val="1"/>
      <w:numFmt w:val="decimal"/>
      <w:lvlText w:val="%1.%2.%3.%4."/>
      <w:lvlJc w:val="left"/>
      <w:pPr>
        <w:tabs>
          <w:tab w:val="num" w:pos="1003"/>
        </w:tabs>
        <w:ind w:left="1003" w:hanging="720"/>
      </w:pPr>
      <w:rPr>
        <w:rFonts w:hint="default"/>
        <w:b/>
        <w:sz w:val="21"/>
        <w:szCs w:val="22"/>
      </w:rPr>
    </w:lvl>
    <w:lvl w:ilvl="4">
      <w:start w:val="1"/>
      <w:numFmt w:val="decimal"/>
      <w:lvlText w:val="%1.%2.%3.%4.%5."/>
      <w:lvlJc w:val="left"/>
      <w:pPr>
        <w:tabs>
          <w:tab w:val="num" w:pos="360"/>
        </w:tabs>
        <w:ind w:left="360" w:hanging="1080"/>
      </w:pPr>
      <w:rPr>
        <w:rFonts w:hint="default"/>
        <w:b/>
        <w:sz w:val="21"/>
        <w:szCs w:val="22"/>
      </w:rPr>
    </w:lvl>
    <w:lvl w:ilvl="5">
      <w:start w:val="1"/>
      <w:numFmt w:val="decimal"/>
      <w:lvlText w:val="%1.%2.%3.%4.%5.%6."/>
      <w:lvlJc w:val="left"/>
      <w:pPr>
        <w:tabs>
          <w:tab w:val="num" w:pos="180"/>
        </w:tabs>
        <w:ind w:left="180" w:hanging="1080"/>
      </w:pPr>
      <w:rPr>
        <w:rFonts w:hint="default"/>
        <w:b/>
        <w:sz w:val="21"/>
        <w:szCs w:val="22"/>
      </w:rPr>
    </w:lvl>
    <w:lvl w:ilvl="6">
      <w:start w:val="1"/>
      <w:numFmt w:val="decimal"/>
      <w:lvlText w:val="%1.%2.%3.%4.%5.%6.%7."/>
      <w:lvlJc w:val="left"/>
      <w:pPr>
        <w:tabs>
          <w:tab w:val="num" w:pos="360"/>
        </w:tabs>
        <w:ind w:left="360" w:hanging="1440"/>
      </w:pPr>
      <w:rPr>
        <w:rFonts w:hint="default"/>
        <w:b/>
        <w:sz w:val="21"/>
        <w:szCs w:val="22"/>
      </w:rPr>
    </w:lvl>
    <w:lvl w:ilvl="7">
      <w:start w:val="1"/>
      <w:numFmt w:val="decimal"/>
      <w:lvlText w:val="%1.%2.%3.%4.%5.%6.%7.%8."/>
      <w:lvlJc w:val="left"/>
      <w:pPr>
        <w:tabs>
          <w:tab w:val="num" w:pos="180"/>
        </w:tabs>
        <w:ind w:left="180" w:hanging="1440"/>
      </w:pPr>
      <w:rPr>
        <w:rFonts w:hint="default"/>
        <w:b/>
        <w:sz w:val="21"/>
        <w:szCs w:val="22"/>
      </w:rPr>
    </w:lvl>
    <w:lvl w:ilvl="8">
      <w:start w:val="1"/>
      <w:numFmt w:val="decimal"/>
      <w:lvlText w:val="%1.%2.%3.%4.%5.%6.%7.%8.%9."/>
      <w:lvlJc w:val="left"/>
      <w:pPr>
        <w:tabs>
          <w:tab w:val="num" w:pos="360"/>
        </w:tabs>
        <w:ind w:left="360" w:hanging="1800"/>
      </w:pPr>
      <w:rPr>
        <w:rFonts w:hint="default"/>
        <w:b/>
        <w:sz w:val="21"/>
        <w:szCs w:val="22"/>
      </w:rPr>
    </w:lvl>
  </w:abstractNum>
  <w:abstractNum w:abstractNumId="22" w15:restartNumberingAfterBreak="0">
    <w:nsid w:val="00000026"/>
    <w:multiLevelType w:val="multilevel"/>
    <w:tmpl w:val="471ECC06"/>
    <w:name w:val="WW8Num38"/>
    <w:lvl w:ilvl="0">
      <w:start w:val="6"/>
      <w:numFmt w:val="decimal"/>
      <w:lvlText w:val="%1."/>
      <w:lvlJc w:val="left"/>
      <w:pPr>
        <w:tabs>
          <w:tab w:val="num" w:pos="720"/>
        </w:tabs>
        <w:ind w:left="360" w:hanging="360"/>
      </w:pPr>
      <w:rPr>
        <w:rFonts w:hint="default"/>
        <w:b/>
        <w:bCs/>
      </w:rPr>
    </w:lvl>
    <w:lvl w:ilvl="1">
      <w:start w:val="1"/>
      <w:numFmt w:val="decimal"/>
      <w:lvlText w:val="%1.%2."/>
      <w:lvlJc w:val="left"/>
      <w:pPr>
        <w:tabs>
          <w:tab w:val="num" w:pos="720"/>
        </w:tabs>
        <w:ind w:left="360" w:hanging="360"/>
      </w:pPr>
      <w:rPr>
        <w:rFonts w:hint="default"/>
        <w:b/>
        <w:sz w:val="22"/>
        <w:szCs w:val="22"/>
        <w:lang w:eastAsia="ar-SA"/>
      </w:rPr>
    </w:lvl>
    <w:lvl w:ilvl="2">
      <w:start w:val="1"/>
      <w:numFmt w:val="decimal"/>
      <w:lvlText w:val="%1.%2.%3."/>
      <w:lvlJc w:val="left"/>
      <w:pPr>
        <w:tabs>
          <w:tab w:val="num" w:pos="720"/>
        </w:tabs>
        <w:ind w:left="720" w:hanging="720"/>
      </w:pPr>
      <w:rPr>
        <w:rFonts w:hint="default"/>
        <w:b/>
        <w:sz w:val="22"/>
        <w:szCs w:val="22"/>
        <w:lang w:eastAsia="ar-SA"/>
      </w:rPr>
    </w:lvl>
    <w:lvl w:ilvl="3">
      <w:start w:val="1"/>
      <w:numFmt w:val="decimal"/>
      <w:lvlText w:val="%1.%2.%3.%4."/>
      <w:lvlJc w:val="left"/>
      <w:pPr>
        <w:tabs>
          <w:tab w:val="num" w:pos="-1440"/>
        </w:tabs>
        <w:ind w:left="144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520"/>
        </w:tabs>
        <w:ind w:left="252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600"/>
        </w:tabs>
        <w:ind w:left="3600" w:hanging="1440"/>
      </w:pPr>
      <w:rPr>
        <w:rFonts w:hint="default"/>
      </w:rPr>
    </w:lvl>
    <w:lvl w:ilvl="8">
      <w:start w:val="1"/>
      <w:numFmt w:val="decimal"/>
      <w:lvlText w:val="%1.%2.%3.%4.%5.%6.%7.%8.%9."/>
      <w:lvlJc w:val="left"/>
      <w:pPr>
        <w:tabs>
          <w:tab w:val="num" w:pos="-3960"/>
        </w:tabs>
        <w:ind w:left="3960" w:hanging="1800"/>
      </w:pPr>
      <w:rPr>
        <w:rFonts w:hint="default"/>
      </w:rPr>
    </w:lvl>
  </w:abstractNum>
  <w:abstractNum w:abstractNumId="23" w15:restartNumberingAfterBreak="0">
    <w:nsid w:val="00000027"/>
    <w:multiLevelType w:val="multilevel"/>
    <w:tmpl w:val="00000027"/>
    <w:name w:val="WW8Num39"/>
    <w:lvl w:ilvl="0">
      <w:start w:val="1"/>
      <w:numFmt w:val="decimal"/>
      <w:lvlText w:val="1.7.%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24" w15:restartNumberingAfterBreak="0">
    <w:nsid w:val="00000028"/>
    <w:multiLevelType w:val="singleLevel"/>
    <w:tmpl w:val="00000028"/>
    <w:name w:val="WW8Num40"/>
    <w:lvl w:ilvl="0">
      <w:start w:val="1"/>
      <w:numFmt w:val="bullet"/>
      <w:lvlText w:val=""/>
      <w:lvlJc w:val="left"/>
      <w:pPr>
        <w:tabs>
          <w:tab w:val="num" w:pos="0"/>
        </w:tabs>
        <w:ind w:left="1146" w:hanging="360"/>
      </w:pPr>
      <w:rPr>
        <w:rFonts w:ascii="Symbol" w:hAnsi="Symbol" w:cs="Symbol" w:hint="default"/>
        <w:color w:val="000000"/>
        <w:sz w:val="22"/>
        <w:szCs w:val="22"/>
      </w:rPr>
    </w:lvl>
  </w:abstractNum>
  <w:abstractNum w:abstractNumId="25" w15:restartNumberingAfterBreak="0">
    <w:nsid w:val="0000002C"/>
    <w:multiLevelType w:val="singleLevel"/>
    <w:tmpl w:val="0000002C"/>
    <w:name w:val="WW8Num44"/>
    <w:lvl w:ilvl="0">
      <w:start w:val="1"/>
      <w:numFmt w:val="decimal"/>
      <w:lvlText w:val="5.6.%1."/>
      <w:lvlJc w:val="left"/>
      <w:pPr>
        <w:tabs>
          <w:tab w:val="num" w:pos="547"/>
        </w:tabs>
        <w:ind w:left="0" w:firstLine="0"/>
      </w:pPr>
      <w:rPr>
        <w:rFonts w:ascii="Times New Roman" w:hAnsi="Times New Roman" w:cs="Times New Roman" w:hint="default"/>
        <w:spacing w:val="-1"/>
        <w:sz w:val="22"/>
        <w:szCs w:val="22"/>
      </w:rPr>
    </w:lvl>
  </w:abstractNum>
  <w:abstractNum w:abstractNumId="26" w15:restartNumberingAfterBreak="0">
    <w:nsid w:val="0000002E"/>
    <w:multiLevelType w:val="singleLevel"/>
    <w:tmpl w:val="0000002E"/>
    <w:name w:val="WW8Num46"/>
    <w:lvl w:ilvl="0">
      <w:start w:val="1"/>
      <w:numFmt w:val="decimal"/>
      <w:lvlText w:val="2.%1."/>
      <w:lvlJc w:val="left"/>
      <w:pPr>
        <w:tabs>
          <w:tab w:val="num" w:pos="432"/>
        </w:tabs>
        <w:ind w:left="0" w:firstLine="0"/>
      </w:pPr>
      <w:rPr>
        <w:rFonts w:ascii="Times New Roman" w:hAnsi="Times New Roman" w:cs="Times New Roman" w:hint="default"/>
        <w:sz w:val="22"/>
        <w:szCs w:val="22"/>
      </w:rPr>
    </w:lvl>
  </w:abstractNum>
  <w:abstractNum w:abstractNumId="27" w15:restartNumberingAfterBreak="0">
    <w:nsid w:val="0000002F"/>
    <w:multiLevelType w:val="singleLevel"/>
    <w:tmpl w:val="0000002F"/>
    <w:name w:val="WW8Num47"/>
    <w:lvl w:ilvl="0">
      <w:start w:val="13"/>
      <w:numFmt w:val="decimal"/>
      <w:lvlText w:val="5.%1."/>
      <w:lvlJc w:val="left"/>
      <w:pPr>
        <w:tabs>
          <w:tab w:val="num" w:pos="698"/>
        </w:tabs>
        <w:ind w:left="0" w:firstLine="0"/>
      </w:pPr>
      <w:rPr>
        <w:rFonts w:ascii="Times New Roman" w:hAnsi="Times New Roman" w:cs="Times New Roman" w:hint="default"/>
        <w:spacing w:val="-1"/>
        <w:sz w:val="22"/>
        <w:szCs w:val="22"/>
      </w:rPr>
    </w:lvl>
  </w:abstractNum>
  <w:abstractNum w:abstractNumId="28" w15:restartNumberingAfterBreak="0">
    <w:nsid w:val="00000030"/>
    <w:multiLevelType w:val="singleLevel"/>
    <w:tmpl w:val="00000030"/>
    <w:name w:val="WW8Num48"/>
    <w:lvl w:ilvl="0">
      <w:start w:val="1"/>
      <w:numFmt w:val="bullet"/>
      <w:lvlText w:val=""/>
      <w:lvlJc w:val="left"/>
      <w:pPr>
        <w:tabs>
          <w:tab w:val="num" w:pos="0"/>
        </w:tabs>
        <w:ind w:left="1996" w:hanging="360"/>
      </w:pPr>
      <w:rPr>
        <w:rFonts w:ascii="Symbol" w:hAnsi="Symbol" w:cs="Symbol" w:hint="default"/>
        <w:sz w:val="22"/>
        <w:szCs w:val="22"/>
      </w:rPr>
    </w:lvl>
  </w:abstractNum>
  <w:abstractNum w:abstractNumId="29" w15:restartNumberingAfterBreak="0">
    <w:nsid w:val="00000031"/>
    <w:multiLevelType w:val="multilevel"/>
    <w:tmpl w:val="00000031"/>
    <w:name w:val="WW8Num49"/>
    <w:lvl w:ilvl="0">
      <w:start w:val="3"/>
      <w:numFmt w:val="decimal"/>
      <w:lvlText w:val="%1."/>
      <w:lvlJc w:val="left"/>
      <w:pPr>
        <w:tabs>
          <w:tab w:val="num" w:pos="0"/>
        </w:tabs>
        <w:ind w:left="360" w:hanging="360"/>
      </w:pPr>
      <w:rPr>
        <w:rFonts w:hint="default"/>
        <w:b/>
        <w:spacing w:val="-3"/>
        <w:sz w:val="22"/>
        <w:szCs w:val="22"/>
      </w:rPr>
    </w:lvl>
    <w:lvl w:ilvl="1">
      <w:start w:val="1"/>
      <w:numFmt w:val="decimal"/>
      <w:lvlText w:val="%1.%2."/>
      <w:lvlJc w:val="left"/>
      <w:pPr>
        <w:tabs>
          <w:tab w:val="num" w:pos="-180"/>
        </w:tabs>
        <w:ind w:left="360" w:hanging="360"/>
      </w:pPr>
      <w:rPr>
        <w:rFonts w:hint="default"/>
        <w:b/>
        <w:spacing w:val="-3"/>
        <w:sz w:val="22"/>
        <w:szCs w:val="22"/>
        <w:lang w:eastAsia="lv-LV"/>
      </w:rPr>
    </w:lvl>
    <w:lvl w:ilvl="2">
      <w:start w:val="1"/>
      <w:numFmt w:val="decimal"/>
      <w:lvlText w:val="%1.%2.%3."/>
      <w:lvlJc w:val="left"/>
      <w:pPr>
        <w:tabs>
          <w:tab w:val="num" w:pos="-360"/>
        </w:tabs>
        <w:ind w:left="720" w:hanging="720"/>
      </w:pPr>
      <w:rPr>
        <w:rFonts w:hint="default"/>
        <w:b/>
        <w:spacing w:val="-3"/>
        <w:sz w:val="22"/>
        <w:szCs w:val="22"/>
        <w:lang w:eastAsia="lv-LV"/>
      </w:rPr>
    </w:lvl>
    <w:lvl w:ilvl="3">
      <w:start w:val="1"/>
      <w:numFmt w:val="decimal"/>
      <w:lvlText w:val="%1.%2.%3.%4."/>
      <w:lvlJc w:val="left"/>
      <w:pPr>
        <w:tabs>
          <w:tab w:val="num" w:pos="0"/>
        </w:tabs>
        <w:ind w:left="1260" w:hanging="720"/>
      </w:pPr>
      <w:rPr>
        <w:rFonts w:hint="default"/>
        <w:b/>
        <w:spacing w:val="-3"/>
        <w:sz w:val="22"/>
        <w:szCs w:val="22"/>
      </w:rPr>
    </w:lvl>
    <w:lvl w:ilvl="4">
      <w:start w:val="1"/>
      <w:numFmt w:val="decimal"/>
      <w:lvlText w:val="%1.%2.%3.%4.%5."/>
      <w:lvlJc w:val="left"/>
      <w:pPr>
        <w:tabs>
          <w:tab w:val="num" w:pos="-11"/>
        </w:tabs>
        <w:ind w:left="1789" w:hanging="1080"/>
      </w:pPr>
      <w:rPr>
        <w:rFonts w:hint="default"/>
        <w:b/>
        <w:spacing w:val="-3"/>
        <w:sz w:val="22"/>
        <w:szCs w:val="22"/>
      </w:rPr>
    </w:lvl>
    <w:lvl w:ilvl="5">
      <w:start w:val="1"/>
      <w:numFmt w:val="decimal"/>
      <w:lvlText w:val="%1.%2.%3.%4.%5.%6."/>
      <w:lvlJc w:val="left"/>
      <w:pPr>
        <w:tabs>
          <w:tab w:val="num" w:pos="0"/>
        </w:tabs>
        <w:ind w:left="1980" w:hanging="1080"/>
      </w:pPr>
      <w:rPr>
        <w:rFonts w:hint="default"/>
        <w:b/>
        <w:spacing w:val="-3"/>
        <w:sz w:val="22"/>
        <w:szCs w:val="22"/>
      </w:rPr>
    </w:lvl>
    <w:lvl w:ilvl="6">
      <w:start w:val="1"/>
      <w:numFmt w:val="decimal"/>
      <w:lvlText w:val="%1.%2.%3.%4.%5.%6.%7."/>
      <w:lvlJc w:val="left"/>
      <w:pPr>
        <w:tabs>
          <w:tab w:val="num" w:pos="0"/>
        </w:tabs>
        <w:ind w:left="2520" w:hanging="1440"/>
      </w:pPr>
      <w:rPr>
        <w:rFonts w:hint="default"/>
        <w:b/>
        <w:spacing w:val="-3"/>
        <w:sz w:val="22"/>
        <w:szCs w:val="22"/>
      </w:rPr>
    </w:lvl>
    <w:lvl w:ilvl="7">
      <w:start w:val="1"/>
      <w:numFmt w:val="decimal"/>
      <w:lvlText w:val="%1.%2.%3.%4.%5.%6.%7.%8."/>
      <w:lvlJc w:val="left"/>
      <w:pPr>
        <w:tabs>
          <w:tab w:val="num" w:pos="0"/>
        </w:tabs>
        <w:ind w:left="2700" w:hanging="1440"/>
      </w:pPr>
      <w:rPr>
        <w:rFonts w:hint="default"/>
        <w:b/>
        <w:spacing w:val="-3"/>
        <w:sz w:val="22"/>
        <w:szCs w:val="22"/>
      </w:rPr>
    </w:lvl>
    <w:lvl w:ilvl="8">
      <w:start w:val="1"/>
      <w:numFmt w:val="decimal"/>
      <w:lvlText w:val="%1.%2.%3.%4.%5.%6.%7.%8.%9."/>
      <w:lvlJc w:val="left"/>
      <w:pPr>
        <w:tabs>
          <w:tab w:val="num" w:pos="0"/>
        </w:tabs>
        <w:ind w:left="3240" w:hanging="1800"/>
      </w:pPr>
      <w:rPr>
        <w:rFonts w:hint="default"/>
        <w:b/>
        <w:spacing w:val="-3"/>
        <w:sz w:val="22"/>
        <w:szCs w:val="22"/>
      </w:rPr>
    </w:lvl>
  </w:abstractNum>
  <w:abstractNum w:abstractNumId="30" w15:restartNumberingAfterBreak="0">
    <w:nsid w:val="00000032"/>
    <w:multiLevelType w:val="singleLevel"/>
    <w:tmpl w:val="3AA43678"/>
    <w:name w:val="WW8Num50"/>
    <w:lvl w:ilvl="0">
      <w:start w:val="5"/>
      <w:numFmt w:val="decimal"/>
      <w:lvlText w:val="6.%1."/>
      <w:lvlJc w:val="left"/>
      <w:pPr>
        <w:tabs>
          <w:tab w:val="num" w:pos="432"/>
        </w:tabs>
        <w:ind w:left="0" w:firstLine="0"/>
      </w:pPr>
      <w:rPr>
        <w:rFonts w:ascii="Times New Roman" w:hAnsi="Times New Roman" w:cs="Times New Roman" w:hint="default"/>
        <w:spacing w:val="-1"/>
        <w:sz w:val="22"/>
        <w:szCs w:val="22"/>
      </w:rPr>
    </w:lvl>
  </w:abstractNum>
  <w:abstractNum w:abstractNumId="31" w15:restartNumberingAfterBreak="0">
    <w:nsid w:val="00000033"/>
    <w:multiLevelType w:val="multilevel"/>
    <w:tmpl w:val="2072FDFA"/>
    <w:name w:val="WW8Num51"/>
    <w:lvl w:ilvl="0">
      <w:start w:val="5"/>
      <w:numFmt w:val="decimal"/>
      <w:lvlText w:val="%1."/>
      <w:lvlJc w:val="left"/>
      <w:pPr>
        <w:tabs>
          <w:tab w:val="num" w:pos="0"/>
        </w:tabs>
        <w:ind w:left="504" w:hanging="504"/>
      </w:pPr>
      <w:rPr>
        <w:rFonts w:hint="default"/>
        <w:b/>
        <w:bCs/>
      </w:rPr>
    </w:lvl>
    <w:lvl w:ilvl="1">
      <w:start w:val="1"/>
      <w:numFmt w:val="decimal"/>
      <w:lvlText w:val="%1.%2."/>
      <w:lvlJc w:val="left"/>
      <w:pPr>
        <w:tabs>
          <w:tab w:val="num" w:pos="0"/>
        </w:tabs>
        <w:ind w:left="864" w:hanging="504"/>
      </w:pPr>
      <w:rPr>
        <w:rFonts w:hint="default"/>
        <w:b/>
        <w:sz w:val="22"/>
        <w:szCs w:val="22"/>
        <w:highlight w:val="yellow"/>
      </w:rPr>
    </w:lvl>
    <w:lvl w:ilvl="2">
      <w:start w:val="8"/>
      <w:numFmt w:val="decimal"/>
      <w:lvlText w:val="%1.%2.%3."/>
      <w:lvlJc w:val="left"/>
      <w:pPr>
        <w:tabs>
          <w:tab w:val="num" w:pos="-720"/>
        </w:tabs>
        <w:ind w:left="720" w:hanging="720"/>
      </w:pPr>
      <w:rPr>
        <w:rFonts w:hint="default"/>
        <w:b/>
        <w:sz w:val="22"/>
        <w:szCs w:val="22"/>
        <w:highlight w:val="yellow"/>
      </w:rPr>
    </w:lvl>
    <w:lvl w:ilvl="3">
      <w:start w:val="1"/>
      <w:numFmt w:val="decimal"/>
      <w:lvlText w:val="%1.%2.%3.%4."/>
      <w:lvlJc w:val="left"/>
      <w:pPr>
        <w:tabs>
          <w:tab w:val="num" w:pos="0"/>
        </w:tabs>
        <w:ind w:left="1800" w:hanging="720"/>
      </w:pPr>
      <w:rPr>
        <w:rFonts w:hint="default"/>
      </w:rPr>
    </w:lvl>
    <w:lvl w:ilvl="4">
      <w:start w:val="1"/>
      <w:numFmt w:val="decimal"/>
      <w:lvlText w:val="%1.%2.%3.%4.%5."/>
      <w:lvlJc w:val="left"/>
      <w:pPr>
        <w:tabs>
          <w:tab w:val="num" w:pos="0"/>
        </w:tabs>
        <w:ind w:left="2520" w:hanging="1080"/>
      </w:pPr>
      <w:rPr>
        <w:rFonts w:hint="default"/>
      </w:rPr>
    </w:lvl>
    <w:lvl w:ilvl="5">
      <w:start w:val="1"/>
      <w:numFmt w:val="decimal"/>
      <w:lvlText w:val="%1.%2.%3.%4.%5.%6."/>
      <w:lvlJc w:val="left"/>
      <w:pPr>
        <w:tabs>
          <w:tab w:val="num" w:pos="0"/>
        </w:tabs>
        <w:ind w:left="2880" w:hanging="1080"/>
      </w:pPr>
      <w:rPr>
        <w:rFonts w:hint="default"/>
      </w:rPr>
    </w:lvl>
    <w:lvl w:ilvl="6">
      <w:start w:val="1"/>
      <w:numFmt w:val="decimal"/>
      <w:lvlText w:val="%1.%2.%3.%4.%5.%6.%7."/>
      <w:lvlJc w:val="left"/>
      <w:pPr>
        <w:tabs>
          <w:tab w:val="num" w:pos="0"/>
        </w:tabs>
        <w:ind w:left="3600" w:hanging="1440"/>
      </w:pPr>
      <w:rPr>
        <w:rFonts w:hint="default"/>
      </w:rPr>
    </w:lvl>
    <w:lvl w:ilvl="7">
      <w:start w:val="1"/>
      <w:numFmt w:val="decimal"/>
      <w:lvlText w:val="%1.%2.%3.%4.%5.%6.%7.%8."/>
      <w:lvlJc w:val="left"/>
      <w:pPr>
        <w:tabs>
          <w:tab w:val="num" w:pos="0"/>
        </w:tabs>
        <w:ind w:left="3960" w:hanging="1440"/>
      </w:pPr>
      <w:rPr>
        <w:rFonts w:hint="default"/>
      </w:rPr>
    </w:lvl>
    <w:lvl w:ilvl="8">
      <w:start w:val="1"/>
      <w:numFmt w:val="decimal"/>
      <w:lvlText w:val="%1.%2.%3.%4.%5.%6.%7.%8.%9."/>
      <w:lvlJc w:val="left"/>
      <w:pPr>
        <w:tabs>
          <w:tab w:val="num" w:pos="0"/>
        </w:tabs>
        <w:ind w:left="4680" w:hanging="1800"/>
      </w:pPr>
      <w:rPr>
        <w:rFonts w:hint="default"/>
      </w:rPr>
    </w:lvl>
  </w:abstractNum>
  <w:abstractNum w:abstractNumId="32" w15:restartNumberingAfterBreak="0">
    <w:nsid w:val="0F722F89"/>
    <w:multiLevelType w:val="hybridMultilevel"/>
    <w:tmpl w:val="5C7A2932"/>
    <w:name w:val="WW8Num162"/>
    <w:lvl w:ilvl="0" w:tplc="403CA104">
      <w:start w:val="7"/>
      <w:numFmt w:val="decimal"/>
      <w:lvlText w:val="%1."/>
      <w:lvlJc w:val="left"/>
      <w:pPr>
        <w:ind w:left="727" w:hanging="360"/>
      </w:pPr>
      <w:rPr>
        <w:rFonts w:hint="default"/>
        <w:b/>
        <w:bCs/>
      </w:rPr>
    </w:lvl>
    <w:lvl w:ilvl="1" w:tplc="84D0C6C2">
      <w:start w:val="1"/>
      <w:numFmt w:val="lowerLetter"/>
      <w:lvlText w:val="%2."/>
      <w:lvlJc w:val="left"/>
      <w:pPr>
        <w:ind w:left="1440" w:hanging="360"/>
      </w:pPr>
    </w:lvl>
    <w:lvl w:ilvl="2" w:tplc="AD981D76" w:tentative="1">
      <w:start w:val="1"/>
      <w:numFmt w:val="lowerRoman"/>
      <w:lvlText w:val="%3."/>
      <w:lvlJc w:val="right"/>
      <w:pPr>
        <w:ind w:left="2160" w:hanging="180"/>
      </w:pPr>
    </w:lvl>
    <w:lvl w:ilvl="3" w:tplc="86E22CC2" w:tentative="1">
      <w:start w:val="1"/>
      <w:numFmt w:val="decimal"/>
      <w:lvlText w:val="%4."/>
      <w:lvlJc w:val="left"/>
      <w:pPr>
        <w:ind w:left="2880" w:hanging="360"/>
      </w:pPr>
    </w:lvl>
    <w:lvl w:ilvl="4" w:tplc="88FCBF88" w:tentative="1">
      <w:start w:val="1"/>
      <w:numFmt w:val="lowerLetter"/>
      <w:lvlText w:val="%5."/>
      <w:lvlJc w:val="left"/>
      <w:pPr>
        <w:ind w:left="3600" w:hanging="360"/>
      </w:pPr>
    </w:lvl>
    <w:lvl w:ilvl="5" w:tplc="5F12AA26" w:tentative="1">
      <w:start w:val="1"/>
      <w:numFmt w:val="lowerRoman"/>
      <w:lvlText w:val="%6."/>
      <w:lvlJc w:val="right"/>
      <w:pPr>
        <w:ind w:left="4320" w:hanging="180"/>
      </w:pPr>
    </w:lvl>
    <w:lvl w:ilvl="6" w:tplc="2258F6EA" w:tentative="1">
      <w:start w:val="1"/>
      <w:numFmt w:val="decimal"/>
      <w:lvlText w:val="%7."/>
      <w:lvlJc w:val="left"/>
      <w:pPr>
        <w:ind w:left="5040" w:hanging="360"/>
      </w:pPr>
    </w:lvl>
    <w:lvl w:ilvl="7" w:tplc="1CCE7556" w:tentative="1">
      <w:start w:val="1"/>
      <w:numFmt w:val="lowerLetter"/>
      <w:lvlText w:val="%8."/>
      <w:lvlJc w:val="left"/>
      <w:pPr>
        <w:ind w:left="5760" w:hanging="360"/>
      </w:pPr>
    </w:lvl>
    <w:lvl w:ilvl="8" w:tplc="00C00058" w:tentative="1">
      <w:start w:val="1"/>
      <w:numFmt w:val="lowerRoman"/>
      <w:lvlText w:val="%9."/>
      <w:lvlJc w:val="right"/>
      <w:pPr>
        <w:ind w:left="6480" w:hanging="180"/>
      </w:pPr>
    </w:lvl>
  </w:abstractNum>
  <w:abstractNum w:abstractNumId="33" w15:restartNumberingAfterBreak="0">
    <w:nsid w:val="263032D7"/>
    <w:multiLevelType w:val="hybridMultilevel"/>
    <w:tmpl w:val="BD96B004"/>
    <w:lvl w:ilvl="0" w:tplc="A17EF6C4">
      <w:start w:val="1"/>
      <w:numFmt w:val="decimal"/>
      <w:lvlText w:val="%1."/>
      <w:lvlJc w:val="left"/>
      <w:pPr>
        <w:ind w:left="720" w:hanging="360"/>
      </w:pPr>
      <w:rPr>
        <w:rFonts w:hint="default"/>
      </w:rPr>
    </w:lvl>
    <w:lvl w:ilvl="1" w:tplc="56B86926" w:tentative="1">
      <w:start w:val="1"/>
      <w:numFmt w:val="lowerLetter"/>
      <w:lvlText w:val="%2."/>
      <w:lvlJc w:val="left"/>
      <w:pPr>
        <w:ind w:left="1440" w:hanging="360"/>
      </w:pPr>
    </w:lvl>
    <w:lvl w:ilvl="2" w:tplc="4F281688" w:tentative="1">
      <w:start w:val="1"/>
      <w:numFmt w:val="lowerRoman"/>
      <w:lvlText w:val="%3."/>
      <w:lvlJc w:val="right"/>
      <w:pPr>
        <w:ind w:left="2160" w:hanging="180"/>
      </w:pPr>
    </w:lvl>
    <w:lvl w:ilvl="3" w:tplc="E1A40CF4" w:tentative="1">
      <w:start w:val="1"/>
      <w:numFmt w:val="decimal"/>
      <w:lvlText w:val="%4."/>
      <w:lvlJc w:val="left"/>
      <w:pPr>
        <w:ind w:left="2880" w:hanging="360"/>
      </w:pPr>
    </w:lvl>
    <w:lvl w:ilvl="4" w:tplc="40E2A130" w:tentative="1">
      <w:start w:val="1"/>
      <w:numFmt w:val="lowerLetter"/>
      <w:lvlText w:val="%5."/>
      <w:lvlJc w:val="left"/>
      <w:pPr>
        <w:ind w:left="3600" w:hanging="360"/>
      </w:pPr>
    </w:lvl>
    <w:lvl w:ilvl="5" w:tplc="43C070A0" w:tentative="1">
      <w:start w:val="1"/>
      <w:numFmt w:val="lowerRoman"/>
      <w:lvlText w:val="%6."/>
      <w:lvlJc w:val="right"/>
      <w:pPr>
        <w:ind w:left="4320" w:hanging="180"/>
      </w:pPr>
    </w:lvl>
    <w:lvl w:ilvl="6" w:tplc="3F364A42" w:tentative="1">
      <w:start w:val="1"/>
      <w:numFmt w:val="decimal"/>
      <w:lvlText w:val="%7."/>
      <w:lvlJc w:val="left"/>
      <w:pPr>
        <w:ind w:left="5040" w:hanging="360"/>
      </w:pPr>
    </w:lvl>
    <w:lvl w:ilvl="7" w:tplc="5352E028" w:tentative="1">
      <w:start w:val="1"/>
      <w:numFmt w:val="lowerLetter"/>
      <w:lvlText w:val="%8."/>
      <w:lvlJc w:val="left"/>
      <w:pPr>
        <w:ind w:left="5760" w:hanging="360"/>
      </w:pPr>
    </w:lvl>
    <w:lvl w:ilvl="8" w:tplc="120EF5A0" w:tentative="1">
      <w:start w:val="1"/>
      <w:numFmt w:val="lowerRoman"/>
      <w:lvlText w:val="%9."/>
      <w:lvlJc w:val="right"/>
      <w:pPr>
        <w:ind w:left="6480" w:hanging="180"/>
      </w:pPr>
    </w:lvl>
  </w:abstractNum>
  <w:abstractNum w:abstractNumId="34" w15:restartNumberingAfterBreak="0">
    <w:nsid w:val="2C3D4F8C"/>
    <w:multiLevelType w:val="multilevel"/>
    <w:tmpl w:val="1C006E6E"/>
    <w:lvl w:ilvl="0">
      <w:start w:val="1"/>
      <w:numFmt w:val="decimal"/>
      <w:lvlText w:val="%1."/>
      <w:lvlJc w:val="left"/>
      <w:pPr>
        <w:tabs>
          <w:tab w:val="num" w:pos="360"/>
        </w:tabs>
        <w:ind w:left="360" w:hanging="360"/>
      </w:pPr>
      <w:rPr>
        <w:rFonts w:cs="Times New Roman" w:hint="default"/>
      </w:rPr>
    </w:lvl>
    <w:lvl w:ilvl="1">
      <w:start w:val="1"/>
      <w:numFmt w:val="decimal"/>
      <w:suff w:val="space"/>
      <w:lvlText w:val="%1.%2."/>
      <w:lvlJc w:val="left"/>
      <w:pPr>
        <w:ind w:left="574" w:hanging="432"/>
      </w:pPr>
      <w:rPr>
        <w:rFonts w:cs="Times New Roman" w:hint="default"/>
        <w:b w:val="0"/>
        <w:i w:val="0"/>
        <w:strike w:val="0"/>
      </w:rPr>
    </w:lvl>
    <w:lvl w:ilvl="2">
      <w:start w:val="1"/>
      <w:numFmt w:val="decimal"/>
      <w:suff w:val="space"/>
      <w:lvlText w:val="%1.%2.%3."/>
      <w:lvlJc w:val="left"/>
      <w:pPr>
        <w:ind w:left="1224" w:hanging="504"/>
      </w:pPr>
      <w:rPr>
        <w:rFonts w:cs="Times New Roman" w:hint="default"/>
        <w:strike w:val="0"/>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5" w15:restartNumberingAfterBreak="0">
    <w:nsid w:val="3C2101A1"/>
    <w:multiLevelType w:val="multilevel"/>
    <w:tmpl w:val="910C1F9A"/>
    <w:lvl w:ilvl="0">
      <w:start w:val="1"/>
      <w:numFmt w:val="decimal"/>
      <w:lvlText w:val="%1."/>
      <w:lvlJc w:val="left"/>
      <w:pPr>
        <w:tabs>
          <w:tab w:val="num" w:pos="360"/>
        </w:tabs>
        <w:ind w:left="360" w:hanging="360"/>
      </w:pPr>
      <w:rPr>
        <w:rFonts w:cs="Times New Roman" w:hint="default"/>
        <w:b/>
      </w:rPr>
    </w:lvl>
    <w:lvl w:ilvl="1">
      <w:start w:val="1"/>
      <w:numFmt w:val="decimal"/>
      <w:suff w:val="space"/>
      <w:lvlText w:val="%1.%2."/>
      <w:lvlJc w:val="left"/>
      <w:pPr>
        <w:ind w:left="858" w:hanging="432"/>
      </w:pPr>
      <w:rPr>
        <w:rFonts w:cs="Times New Roman" w:hint="default"/>
        <w:b w:val="0"/>
        <w:bCs w:val="0"/>
        <w:i w:val="0"/>
        <w:iCs w:val="0"/>
        <w:color w:val="auto"/>
      </w:rPr>
    </w:lvl>
    <w:lvl w:ilvl="2">
      <w:start w:val="1"/>
      <w:numFmt w:val="decimal"/>
      <w:suff w:val="space"/>
      <w:lvlText w:val="%1.%2.%3."/>
      <w:lvlJc w:val="left"/>
      <w:pPr>
        <w:ind w:left="1496" w:hanging="504"/>
      </w:pPr>
      <w:rPr>
        <w:rFonts w:cs="Times New Roman" w:hint="default"/>
        <w:b w:val="0"/>
        <w:i w:val="0"/>
        <w:strike w:val="0"/>
        <w:color w:val="auto"/>
      </w:rPr>
    </w:lvl>
    <w:lvl w:ilvl="3">
      <w:start w:val="1"/>
      <w:numFmt w:val="decimal"/>
      <w:lvlText w:val="%1.%2.%3.%4."/>
      <w:lvlJc w:val="left"/>
      <w:pPr>
        <w:tabs>
          <w:tab w:val="num" w:pos="1713"/>
        </w:tabs>
        <w:ind w:left="1641" w:hanging="648"/>
      </w:pPr>
      <w:rPr>
        <w:rFonts w:cs="Times New Roman" w:hint="default"/>
        <w:b w:val="0"/>
        <w:i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6" w15:restartNumberingAfterBreak="0">
    <w:nsid w:val="3D0C436B"/>
    <w:multiLevelType w:val="multilevel"/>
    <w:tmpl w:val="2E865A3A"/>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43611590"/>
    <w:multiLevelType w:val="multilevel"/>
    <w:tmpl w:val="2C6A5C44"/>
    <w:styleLink w:val="Pareizjaissaraksts1"/>
    <w:lvl w:ilvl="0">
      <w:start w:val="2"/>
      <w:numFmt w:val="decimal"/>
      <w:lvlText w:val="%1."/>
      <w:lvlJc w:val="left"/>
      <w:pPr>
        <w:tabs>
          <w:tab w:val="num" w:pos="0"/>
        </w:tabs>
        <w:ind w:left="360" w:hanging="360"/>
      </w:pPr>
      <w:rPr>
        <w:rFonts w:hint="default"/>
        <w:b/>
        <w:bCs/>
        <w:sz w:val="22"/>
        <w:szCs w:val="22"/>
      </w:rPr>
    </w:lvl>
    <w:lvl w:ilvl="1">
      <w:start w:val="1"/>
      <w:numFmt w:val="decimal"/>
      <w:lvlText w:val="%1.%2."/>
      <w:lvlJc w:val="left"/>
      <w:pPr>
        <w:tabs>
          <w:tab w:val="num" w:pos="720"/>
        </w:tabs>
        <w:ind w:left="540" w:hanging="360"/>
      </w:pPr>
      <w:rPr>
        <w:rFonts w:hint="default"/>
        <w:b/>
        <w:sz w:val="22"/>
        <w:szCs w:val="22"/>
      </w:rPr>
    </w:lvl>
    <w:lvl w:ilvl="2">
      <w:start w:val="1"/>
      <w:numFmt w:val="decimal"/>
      <w:lvlText w:val="%1.%2.%3."/>
      <w:lvlJc w:val="left"/>
      <w:pPr>
        <w:tabs>
          <w:tab w:val="num" w:pos="-360"/>
        </w:tabs>
        <w:ind w:left="720" w:hanging="720"/>
      </w:pPr>
      <w:rPr>
        <w:rFonts w:hint="default"/>
        <w:b/>
        <w:sz w:val="22"/>
        <w:szCs w:val="22"/>
      </w:rPr>
    </w:lvl>
    <w:lvl w:ilvl="3">
      <w:start w:val="1"/>
      <w:numFmt w:val="decimal"/>
      <w:lvlText w:val="%1.%2.%3.%4."/>
      <w:lvlJc w:val="left"/>
      <w:pPr>
        <w:tabs>
          <w:tab w:val="num" w:pos="452"/>
        </w:tabs>
        <w:ind w:left="1712" w:hanging="720"/>
      </w:pPr>
      <w:rPr>
        <w:rFonts w:hint="default"/>
        <w:b/>
        <w:bCs/>
        <w:sz w:val="22"/>
        <w:szCs w:val="22"/>
      </w:rPr>
    </w:lvl>
    <w:lvl w:ilvl="4">
      <w:start w:val="1"/>
      <w:numFmt w:val="decimal"/>
      <w:lvlText w:val="%1.%2.%3.%4.%5."/>
      <w:lvlJc w:val="left"/>
      <w:pPr>
        <w:tabs>
          <w:tab w:val="num" w:pos="0"/>
        </w:tabs>
        <w:ind w:left="1800" w:hanging="1080"/>
      </w:pPr>
      <w:rPr>
        <w:rFonts w:hint="default"/>
        <w:sz w:val="22"/>
        <w:szCs w:val="22"/>
      </w:rPr>
    </w:lvl>
    <w:lvl w:ilvl="5">
      <w:start w:val="1"/>
      <w:numFmt w:val="decimal"/>
      <w:lvlText w:val="%1.%2.%3.%4.%5.%6."/>
      <w:lvlJc w:val="left"/>
      <w:pPr>
        <w:tabs>
          <w:tab w:val="num" w:pos="0"/>
        </w:tabs>
        <w:ind w:left="1980" w:hanging="1080"/>
      </w:pPr>
      <w:rPr>
        <w:rFonts w:hint="default"/>
        <w:sz w:val="22"/>
        <w:szCs w:val="22"/>
      </w:rPr>
    </w:lvl>
    <w:lvl w:ilvl="6">
      <w:start w:val="1"/>
      <w:numFmt w:val="decimal"/>
      <w:lvlText w:val="%1.%2.%3.%4.%5.%6.%7."/>
      <w:lvlJc w:val="left"/>
      <w:pPr>
        <w:tabs>
          <w:tab w:val="num" w:pos="0"/>
        </w:tabs>
        <w:ind w:left="2520" w:hanging="1440"/>
      </w:pPr>
      <w:rPr>
        <w:rFonts w:hint="default"/>
        <w:sz w:val="22"/>
        <w:szCs w:val="22"/>
      </w:rPr>
    </w:lvl>
    <w:lvl w:ilvl="7">
      <w:start w:val="1"/>
      <w:numFmt w:val="decimal"/>
      <w:lvlText w:val="%1.%2.%3.%4.%5.%6.%7.%8."/>
      <w:lvlJc w:val="left"/>
      <w:pPr>
        <w:tabs>
          <w:tab w:val="num" w:pos="0"/>
        </w:tabs>
        <w:ind w:left="2700" w:hanging="1440"/>
      </w:pPr>
      <w:rPr>
        <w:rFonts w:hint="default"/>
        <w:sz w:val="22"/>
        <w:szCs w:val="22"/>
      </w:rPr>
    </w:lvl>
    <w:lvl w:ilvl="8">
      <w:start w:val="1"/>
      <w:numFmt w:val="decimal"/>
      <w:lvlText w:val="%1.%2.%3.%4.%5.%6.%7.%8.%9."/>
      <w:lvlJc w:val="left"/>
      <w:pPr>
        <w:tabs>
          <w:tab w:val="num" w:pos="0"/>
        </w:tabs>
        <w:ind w:left="3240" w:hanging="1800"/>
      </w:pPr>
      <w:rPr>
        <w:rFonts w:hint="default"/>
        <w:sz w:val="22"/>
        <w:szCs w:val="22"/>
      </w:rPr>
    </w:lvl>
  </w:abstractNum>
  <w:abstractNum w:abstractNumId="38" w15:restartNumberingAfterBreak="0">
    <w:nsid w:val="567F106B"/>
    <w:multiLevelType w:val="multilevel"/>
    <w:tmpl w:val="8182F524"/>
    <w:lvl w:ilvl="0">
      <w:start w:val="1"/>
      <w:numFmt w:val="decimal"/>
      <w:lvlText w:val="%1."/>
      <w:lvlJc w:val="left"/>
      <w:pPr>
        <w:tabs>
          <w:tab w:val="num" w:pos="360"/>
        </w:tabs>
        <w:ind w:left="360" w:hanging="360"/>
      </w:pPr>
      <w:rPr>
        <w:rFonts w:hint="default"/>
        <w:b/>
        <w:bCs/>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1440"/>
        </w:tabs>
        <w:ind w:left="1440" w:hanging="720"/>
      </w:pPr>
      <w:rPr>
        <w:rFonts w:hint="default"/>
        <w:b w:val="0"/>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39" w15:restartNumberingAfterBreak="0">
    <w:nsid w:val="595B4BED"/>
    <w:multiLevelType w:val="multilevel"/>
    <w:tmpl w:val="040EFE62"/>
    <w:lvl w:ilvl="0">
      <w:start w:val="5"/>
      <w:numFmt w:val="decimal"/>
      <w:lvlText w:val="%1."/>
      <w:lvlJc w:val="left"/>
      <w:pPr>
        <w:ind w:left="645" w:hanging="645"/>
      </w:pPr>
      <w:rPr>
        <w:rFonts w:hint="default"/>
        <w:sz w:val="22"/>
      </w:rPr>
    </w:lvl>
    <w:lvl w:ilvl="1">
      <w:start w:val="16"/>
      <w:numFmt w:val="decimal"/>
      <w:lvlText w:val="%1.%2."/>
      <w:lvlJc w:val="left"/>
      <w:pPr>
        <w:ind w:left="1022" w:hanging="645"/>
      </w:pPr>
      <w:rPr>
        <w:rFonts w:hint="default"/>
        <w:sz w:val="22"/>
      </w:rPr>
    </w:lvl>
    <w:lvl w:ilvl="2">
      <w:start w:val="1"/>
      <w:numFmt w:val="decimal"/>
      <w:lvlText w:val="%1.%2.%3."/>
      <w:lvlJc w:val="left"/>
      <w:pPr>
        <w:ind w:left="1474" w:hanging="720"/>
      </w:pPr>
      <w:rPr>
        <w:rFonts w:hint="default"/>
        <w:sz w:val="22"/>
      </w:rPr>
    </w:lvl>
    <w:lvl w:ilvl="3">
      <w:start w:val="1"/>
      <w:numFmt w:val="decimal"/>
      <w:lvlText w:val="%1.%2.%3.%4."/>
      <w:lvlJc w:val="left"/>
      <w:pPr>
        <w:ind w:left="1851" w:hanging="720"/>
      </w:pPr>
      <w:rPr>
        <w:rFonts w:hint="default"/>
        <w:sz w:val="22"/>
      </w:rPr>
    </w:lvl>
    <w:lvl w:ilvl="4">
      <w:start w:val="1"/>
      <w:numFmt w:val="decimal"/>
      <w:lvlText w:val="%1.%2.%3.%4.%5."/>
      <w:lvlJc w:val="left"/>
      <w:pPr>
        <w:ind w:left="2588" w:hanging="1080"/>
      </w:pPr>
      <w:rPr>
        <w:rFonts w:hint="default"/>
        <w:sz w:val="22"/>
      </w:rPr>
    </w:lvl>
    <w:lvl w:ilvl="5">
      <w:start w:val="1"/>
      <w:numFmt w:val="decimal"/>
      <w:lvlText w:val="%1.%2.%3.%4.%5.%6."/>
      <w:lvlJc w:val="left"/>
      <w:pPr>
        <w:ind w:left="2965" w:hanging="1080"/>
      </w:pPr>
      <w:rPr>
        <w:rFonts w:hint="default"/>
        <w:sz w:val="22"/>
      </w:rPr>
    </w:lvl>
    <w:lvl w:ilvl="6">
      <w:start w:val="1"/>
      <w:numFmt w:val="decimal"/>
      <w:lvlText w:val="%1.%2.%3.%4.%5.%6.%7."/>
      <w:lvlJc w:val="left"/>
      <w:pPr>
        <w:ind w:left="3702" w:hanging="1440"/>
      </w:pPr>
      <w:rPr>
        <w:rFonts w:hint="default"/>
        <w:sz w:val="22"/>
      </w:rPr>
    </w:lvl>
    <w:lvl w:ilvl="7">
      <w:start w:val="1"/>
      <w:numFmt w:val="decimal"/>
      <w:lvlText w:val="%1.%2.%3.%4.%5.%6.%7.%8."/>
      <w:lvlJc w:val="left"/>
      <w:pPr>
        <w:ind w:left="4079" w:hanging="1440"/>
      </w:pPr>
      <w:rPr>
        <w:rFonts w:hint="default"/>
        <w:sz w:val="22"/>
      </w:rPr>
    </w:lvl>
    <w:lvl w:ilvl="8">
      <w:start w:val="1"/>
      <w:numFmt w:val="decimal"/>
      <w:lvlText w:val="%1.%2.%3.%4.%5.%6.%7.%8.%9."/>
      <w:lvlJc w:val="left"/>
      <w:pPr>
        <w:ind w:left="4816" w:hanging="1800"/>
      </w:pPr>
      <w:rPr>
        <w:rFonts w:hint="default"/>
        <w:sz w:val="22"/>
      </w:rPr>
    </w:lvl>
  </w:abstractNum>
  <w:abstractNum w:abstractNumId="40" w15:restartNumberingAfterBreak="0">
    <w:nsid w:val="61280F10"/>
    <w:multiLevelType w:val="multilevel"/>
    <w:tmpl w:val="1CDC93A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6D900A22"/>
    <w:multiLevelType w:val="multilevel"/>
    <w:tmpl w:val="9B243D9E"/>
    <w:lvl w:ilvl="0">
      <w:start w:val="4"/>
      <w:numFmt w:val="decimal"/>
      <w:lvlText w:val="%1."/>
      <w:lvlJc w:val="left"/>
      <w:pPr>
        <w:tabs>
          <w:tab w:val="num" w:pos="360"/>
        </w:tabs>
        <w:ind w:left="360" w:hanging="360"/>
      </w:pPr>
      <w:rPr>
        <w:rFonts w:cs="Times New Roman" w:hint="default"/>
        <w:b/>
        <w:bCs/>
      </w:rPr>
    </w:lvl>
    <w:lvl w:ilvl="1">
      <w:start w:val="1"/>
      <w:numFmt w:val="decimal"/>
      <w:suff w:val="space"/>
      <w:lvlText w:val="%1.%2."/>
      <w:lvlJc w:val="left"/>
      <w:pPr>
        <w:ind w:left="574" w:hanging="432"/>
      </w:pPr>
      <w:rPr>
        <w:rFonts w:ascii="Times New Roman" w:hAnsi="Times New Roman" w:cs="Times New Roman" w:hint="default"/>
        <w:b w:val="0"/>
        <w:i w:val="0"/>
        <w:strike w:val="0"/>
      </w:rPr>
    </w:lvl>
    <w:lvl w:ilvl="2">
      <w:start w:val="1"/>
      <w:numFmt w:val="decimal"/>
      <w:suff w:val="space"/>
      <w:lvlText w:val="%1.%2.%3."/>
      <w:lvlJc w:val="left"/>
      <w:pPr>
        <w:ind w:left="1214" w:hanging="504"/>
      </w:pPr>
      <w:rPr>
        <w:rFonts w:cs="Times New Roman" w:hint="default"/>
        <w:strike w:val="0"/>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3" w15:restartNumberingAfterBreak="0">
    <w:nsid w:val="757B337C"/>
    <w:multiLevelType w:val="multilevel"/>
    <w:tmpl w:val="724672FA"/>
    <w:name w:val="WW8Num1622"/>
    <w:lvl w:ilvl="0">
      <w:start w:val="11"/>
      <w:numFmt w:val="decimal"/>
      <w:lvlText w:val="%1."/>
      <w:lvlJc w:val="left"/>
      <w:pPr>
        <w:ind w:left="643" w:hanging="360"/>
      </w:pPr>
      <w:rPr>
        <w:rFonts w:hint="default"/>
        <w:b/>
        <w:bCs/>
      </w:rPr>
    </w:lvl>
    <w:lvl w:ilvl="1">
      <w:start w:val="1"/>
      <w:numFmt w:val="decimal"/>
      <w:lvlText w:val="%1.%2."/>
      <w:lvlJc w:val="left"/>
      <w:pPr>
        <w:ind w:left="360" w:hanging="360"/>
      </w:pPr>
      <w:rPr>
        <w:rFonts w:hint="default"/>
        <w:b w:val="0"/>
        <w:bCs w:val="0"/>
      </w:rPr>
    </w:lvl>
    <w:lvl w:ilvl="2">
      <w:start w:val="1"/>
      <w:numFmt w:val="decimal"/>
      <w:lvlText w:val="%1.%2.%3."/>
      <w:lvlJc w:val="left"/>
      <w:pPr>
        <w:ind w:left="1145" w:hanging="720"/>
      </w:pPr>
      <w:rPr>
        <w:rFonts w:hint="default"/>
      </w:rPr>
    </w:lvl>
    <w:lvl w:ilvl="3">
      <w:start w:val="1"/>
      <w:numFmt w:val="decimal"/>
      <w:lvlText w:val="%1.%2.%3.%4."/>
      <w:lvlJc w:val="left"/>
      <w:pPr>
        <w:ind w:left="1003" w:hanging="720"/>
      </w:pPr>
      <w:rPr>
        <w:rFonts w:hint="default"/>
      </w:rPr>
    </w:lvl>
    <w:lvl w:ilvl="4">
      <w:start w:val="1"/>
      <w:numFmt w:val="decimal"/>
      <w:lvlText w:val="%1.%2.%3.%4.%5."/>
      <w:lvlJc w:val="left"/>
      <w:pPr>
        <w:ind w:left="1363" w:hanging="1080"/>
      </w:pPr>
      <w:rPr>
        <w:rFonts w:hint="default"/>
      </w:rPr>
    </w:lvl>
    <w:lvl w:ilvl="5">
      <w:start w:val="1"/>
      <w:numFmt w:val="decimal"/>
      <w:lvlText w:val="%1.%2.%3.%4.%5.%6."/>
      <w:lvlJc w:val="left"/>
      <w:pPr>
        <w:ind w:left="1363" w:hanging="1080"/>
      </w:pPr>
      <w:rPr>
        <w:rFonts w:hint="default"/>
      </w:rPr>
    </w:lvl>
    <w:lvl w:ilvl="6">
      <w:start w:val="1"/>
      <w:numFmt w:val="decimal"/>
      <w:lvlText w:val="%1.%2.%3.%4.%5.%6.%7."/>
      <w:lvlJc w:val="left"/>
      <w:pPr>
        <w:ind w:left="1723" w:hanging="1440"/>
      </w:pPr>
      <w:rPr>
        <w:rFonts w:hint="default"/>
      </w:rPr>
    </w:lvl>
    <w:lvl w:ilvl="7">
      <w:start w:val="1"/>
      <w:numFmt w:val="decimal"/>
      <w:lvlText w:val="%1.%2.%3.%4.%5.%6.%7.%8."/>
      <w:lvlJc w:val="left"/>
      <w:pPr>
        <w:ind w:left="1723" w:hanging="1440"/>
      </w:pPr>
      <w:rPr>
        <w:rFonts w:hint="default"/>
      </w:rPr>
    </w:lvl>
    <w:lvl w:ilvl="8">
      <w:start w:val="1"/>
      <w:numFmt w:val="decimal"/>
      <w:lvlText w:val="%1.%2.%3.%4.%5.%6.%7.%8.%9."/>
      <w:lvlJc w:val="left"/>
      <w:pPr>
        <w:ind w:left="2083" w:hanging="1800"/>
      </w:pPr>
      <w:rPr>
        <w:rFonts w:hint="default"/>
      </w:rPr>
    </w:lvl>
  </w:abstractNum>
  <w:abstractNum w:abstractNumId="44" w15:restartNumberingAfterBreak="0">
    <w:nsid w:val="77526924"/>
    <w:multiLevelType w:val="multilevel"/>
    <w:tmpl w:val="AB4AC288"/>
    <w:lvl w:ilvl="0">
      <w:start w:val="6"/>
      <w:numFmt w:val="decimal"/>
      <w:lvlText w:val="%1."/>
      <w:lvlJc w:val="left"/>
      <w:pPr>
        <w:ind w:left="360" w:hanging="360"/>
      </w:pPr>
      <w:rPr>
        <w:rFonts w:hint="default"/>
        <w:sz w:val="22"/>
      </w:rPr>
    </w:lvl>
    <w:lvl w:ilvl="1">
      <w:start w:val="4"/>
      <w:numFmt w:val="decimal"/>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num w:numId="1" w16cid:durableId="1047729009">
    <w:abstractNumId w:val="4"/>
  </w:num>
  <w:num w:numId="2" w16cid:durableId="1087461886">
    <w:abstractNumId w:val="8"/>
  </w:num>
  <w:num w:numId="3" w16cid:durableId="545915603">
    <w:abstractNumId w:val="9"/>
  </w:num>
  <w:num w:numId="4" w16cid:durableId="1315718484">
    <w:abstractNumId w:val="11"/>
  </w:num>
  <w:num w:numId="5" w16cid:durableId="1559901428">
    <w:abstractNumId w:val="12"/>
  </w:num>
  <w:num w:numId="6" w16cid:durableId="340399906">
    <w:abstractNumId w:val="14"/>
  </w:num>
  <w:num w:numId="7" w16cid:durableId="171771269">
    <w:abstractNumId w:val="17"/>
  </w:num>
  <w:num w:numId="8" w16cid:durableId="1056318052">
    <w:abstractNumId w:val="19"/>
  </w:num>
  <w:num w:numId="9" w16cid:durableId="371619502">
    <w:abstractNumId w:val="20"/>
  </w:num>
  <w:num w:numId="10" w16cid:durableId="560290577">
    <w:abstractNumId w:val="25"/>
  </w:num>
  <w:num w:numId="11" w16cid:durableId="1640766385">
    <w:abstractNumId w:val="26"/>
  </w:num>
  <w:num w:numId="12" w16cid:durableId="64181544">
    <w:abstractNumId w:val="27"/>
  </w:num>
  <w:num w:numId="13" w16cid:durableId="273635652">
    <w:abstractNumId w:val="30"/>
  </w:num>
  <w:num w:numId="14" w16cid:durableId="52429733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81016505">
    <w:abstractNumId w:val="41"/>
  </w:num>
  <w:num w:numId="16" w16cid:durableId="968826196">
    <w:abstractNumId w:val="38"/>
  </w:num>
  <w:num w:numId="17" w16cid:durableId="1446463235">
    <w:abstractNumId w:val="33"/>
  </w:num>
  <w:num w:numId="18" w16cid:durableId="2048483351">
    <w:abstractNumId w:val="42"/>
  </w:num>
  <w:num w:numId="19" w16cid:durableId="1663854600">
    <w:abstractNumId w:val="37"/>
  </w:num>
  <w:num w:numId="20" w16cid:durableId="1252540649">
    <w:abstractNumId w:val="35"/>
  </w:num>
  <w:num w:numId="21" w16cid:durableId="1769621528">
    <w:abstractNumId w:val="39"/>
  </w:num>
  <w:num w:numId="22" w16cid:durableId="118573651">
    <w:abstractNumId w:val="32"/>
  </w:num>
  <w:num w:numId="23" w16cid:durableId="229461702">
    <w:abstractNumId w:val="40"/>
  </w:num>
  <w:num w:numId="24" w16cid:durableId="994263070">
    <w:abstractNumId w:val="43"/>
  </w:num>
  <w:num w:numId="25" w16cid:durableId="313918416">
    <w:abstractNumId w:val="36"/>
  </w:num>
  <w:num w:numId="26" w16cid:durableId="986086382">
    <w:abstractNumId w:val="44"/>
  </w:num>
  <w:num w:numId="27" w16cid:durableId="52798761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A51"/>
    <w:rsid w:val="000014C2"/>
    <w:rsid w:val="00013A2A"/>
    <w:rsid w:val="00022F52"/>
    <w:rsid w:val="000541EB"/>
    <w:rsid w:val="0005665A"/>
    <w:rsid w:val="000743B1"/>
    <w:rsid w:val="00077B06"/>
    <w:rsid w:val="000819CD"/>
    <w:rsid w:val="00111720"/>
    <w:rsid w:val="00122355"/>
    <w:rsid w:val="0013034A"/>
    <w:rsid w:val="00150205"/>
    <w:rsid w:val="00160ED5"/>
    <w:rsid w:val="001619DD"/>
    <w:rsid w:val="00170BF4"/>
    <w:rsid w:val="00172759"/>
    <w:rsid w:val="001A2468"/>
    <w:rsid w:val="001B7BFD"/>
    <w:rsid w:val="0020637E"/>
    <w:rsid w:val="00242EE2"/>
    <w:rsid w:val="00252479"/>
    <w:rsid w:val="00255357"/>
    <w:rsid w:val="00281BA8"/>
    <w:rsid w:val="00291325"/>
    <w:rsid w:val="002B309D"/>
    <w:rsid w:val="002E5A10"/>
    <w:rsid w:val="003041BC"/>
    <w:rsid w:val="00321A06"/>
    <w:rsid w:val="00331BC8"/>
    <w:rsid w:val="00333504"/>
    <w:rsid w:val="003415C3"/>
    <w:rsid w:val="00347178"/>
    <w:rsid w:val="00356626"/>
    <w:rsid w:val="00356DB6"/>
    <w:rsid w:val="00362DAB"/>
    <w:rsid w:val="003639E5"/>
    <w:rsid w:val="00370802"/>
    <w:rsid w:val="00372779"/>
    <w:rsid w:val="003B6A51"/>
    <w:rsid w:val="003C1E6E"/>
    <w:rsid w:val="003C2270"/>
    <w:rsid w:val="003E51F3"/>
    <w:rsid w:val="003F200E"/>
    <w:rsid w:val="00406013"/>
    <w:rsid w:val="00465E13"/>
    <w:rsid w:val="00465E15"/>
    <w:rsid w:val="00466828"/>
    <w:rsid w:val="00470DCB"/>
    <w:rsid w:val="00472F51"/>
    <w:rsid w:val="004948FE"/>
    <w:rsid w:val="004B108D"/>
    <w:rsid w:val="004C0958"/>
    <w:rsid w:val="004C6B8F"/>
    <w:rsid w:val="004D28BE"/>
    <w:rsid w:val="005013CB"/>
    <w:rsid w:val="0050144D"/>
    <w:rsid w:val="00510726"/>
    <w:rsid w:val="00516128"/>
    <w:rsid w:val="00523DAA"/>
    <w:rsid w:val="00527598"/>
    <w:rsid w:val="00541E9F"/>
    <w:rsid w:val="00555940"/>
    <w:rsid w:val="005A46EC"/>
    <w:rsid w:val="005D2D1B"/>
    <w:rsid w:val="00613650"/>
    <w:rsid w:val="00676CF9"/>
    <w:rsid w:val="006B1E48"/>
    <w:rsid w:val="006B25A4"/>
    <w:rsid w:val="006D1C18"/>
    <w:rsid w:val="006D2B87"/>
    <w:rsid w:val="006D47DA"/>
    <w:rsid w:val="0070348D"/>
    <w:rsid w:val="007344AD"/>
    <w:rsid w:val="00737792"/>
    <w:rsid w:val="00770C1A"/>
    <w:rsid w:val="0077142D"/>
    <w:rsid w:val="007914E8"/>
    <w:rsid w:val="007A6DE9"/>
    <w:rsid w:val="007E54A7"/>
    <w:rsid w:val="00813491"/>
    <w:rsid w:val="00815809"/>
    <w:rsid w:val="00821AAB"/>
    <w:rsid w:val="00822428"/>
    <w:rsid w:val="00823F00"/>
    <w:rsid w:val="00831B2A"/>
    <w:rsid w:val="008420CB"/>
    <w:rsid w:val="00852E88"/>
    <w:rsid w:val="00855811"/>
    <w:rsid w:val="00863B26"/>
    <w:rsid w:val="00875E04"/>
    <w:rsid w:val="0088448B"/>
    <w:rsid w:val="00890AA6"/>
    <w:rsid w:val="00892387"/>
    <w:rsid w:val="00892A96"/>
    <w:rsid w:val="008F2420"/>
    <w:rsid w:val="00917A32"/>
    <w:rsid w:val="00946F4A"/>
    <w:rsid w:val="00952039"/>
    <w:rsid w:val="00956EF5"/>
    <w:rsid w:val="00963A96"/>
    <w:rsid w:val="0096690A"/>
    <w:rsid w:val="0097022D"/>
    <w:rsid w:val="00977542"/>
    <w:rsid w:val="009C0662"/>
    <w:rsid w:val="009C5C86"/>
    <w:rsid w:val="009D5288"/>
    <w:rsid w:val="00A01522"/>
    <w:rsid w:val="00A3235F"/>
    <w:rsid w:val="00A47B47"/>
    <w:rsid w:val="00A84E12"/>
    <w:rsid w:val="00A90518"/>
    <w:rsid w:val="00A90BEB"/>
    <w:rsid w:val="00A91831"/>
    <w:rsid w:val="00AC73BD"/>
    <w:rsid w:val="00AD328B"/>
    <w:rsid w:val="00AE257B"/>
    <w:rsid w:val="00AE2994"/>
    <w:rsid w:val="00AE4DBB"/>
    <w:rsid w:val="00AF5221"/>
    <w:rsid w:val="00B05637"/>
    <w:rsid w:val="00B074AB"/>
    <w:rsid w:val="00B231F3"/>
    <w:rsid w:val="00B24248"/>
    <w:rsid w:val="00B34BFA"/>
    <w:rsid w:val="00B572CA"/>
    <w:rsid w:val="00B7621D"/>
    <w:rsid w:val="00BD7DF9"/>
    <w:rsid w:val="00BF31EF"/>
    <w:rsid w:val="00C11775"/>
    <w:rsid w:val="00C1423D"/>
    <w:rsid w:val="00C2259B"/>
    <w:rsid w:val="00C55309"/>
    <w:rsid w:val="00C65313"/>
    <w:rsid w:val="00C73273"/>
    <w:rsid w:val="00CA1AF8"/>
    <w:rsid w:val="00CB3F9C"/>
    <w:rsid w:val="00CB67A6"/>
    <w:rsid w:val="00CB7FD8"/>
    <w:rsid w:val="00CE75CA"/>
    <w:rsid w:val="00CF0E2F"/>
    <w:rsid w:val="00CF4BFF"/>
    <w:rsid w:val="00D05059"/>
    <w:rsid w:val="00D14D90"/>
    <w:rsid w:val="00D309E2"/>
    <w:rsid w:val="00D373AF"/>
    <w:rsid w:val="00D757D9"/>
    <w:rsid w:val="00D912EE"/>
    <w:rsid w:val="00D95F30"/>
    <w:rsid w:val="00DB03FE"/>
    <w:rsid w:val="00DB0A8D"/>
    <w:rsid w:val="00DB5BB7"/>
    <w:rsid w:val="00DD5392"/>
    <w:rsid w:val="00E07220"/>
    <w:rsid w:val="00E11342"/>
    <w:rsid w:val="00E221C9"/>
    <w:rsid w:val="00E23A3F"/>
    <w:rsid w:val="00E56E74"/>
    <w:rsid w:val="00E733EF"/>
    <w:rsid w:val="00E7727B"/>
    <w:rsid w:val="00E81F28"/>
    <w:rsid w:val="00EA4061"/>
    <w:rsid w:val="00EC1655"/>
    <w:rsid w:val="00ED3D00"/>
    <w:rsid w:val="00F02AE3"/>
    <w:rsid w:val="00F25A2C"/>
    <w:rsid w:val="00F31D37"/>
    <w:rsid w:val="00F34B18"/>
    <w:rsid w:val="00F5635F"/>
    <w:rsid w:val="00F600EC"/>
    <w:rsid w:val="00F6523A"/>
    <w:rsid w:val="00F87A39"/>
    <w:rsid w:val="00FA0595"/>
    <w:rsid w:val="00FE5B76"/>
    <w:rsid w:val="00FE6AEB"/>
    <w:rsid w:val="00FF34E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26FF0"/>
  <w15:chartTrackingRefBased/>
  <w15:docId w15:val="{69142FA4-425E-453E-9691-434B4802E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Parasts">
    <w:name w:val="Normal"/>
    <w:qFormat/>
    <w:rsid w:val="00FE6AEB"/>
    <w:pPr>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styleId="Virsraksts1">
    <w:name w:val="heading 1"/>
    <w:basedOn w:val="Parasts"/>
    <w:next w:val="Parasts"/>
    <w:link w:val="Virsraksts1Rakstz"/>
    <w:qFormat/>
    <w:rsid w:val="003B6A5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nhideWhenUsed/>
    <w:qFormat/>
    <w:rsid w:val="003B6A5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nhideWhenUsed/>
    <w:qFormat/>
    <w:rsid w:val="003B6A51"/>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nhideWhenUsed/>
    <w:qFormat/>
    <w:rsid w:val="003B6A51"/>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nhideWhenUsed/>
    <w:qFormat/>
    <w:rsid w:val="003B6A51"/>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nhideWhenUsed/>
    <w:qFormat/>
    <w:rsid w:val="003B6A51"/>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nhideWhenUsed/>
    <w:qFormat/>
    <w:rsid w:val="003B6A51"/>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nhideWhenUsed/>
    <w:qFormat/>
    <w:rsid w:val="003B6A51"/>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nhideWhenUsed/>
    <w:qFormat/>
    <w:rsid w:val="003B6A51"/>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3B6A51"/>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3B6A51"/>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3B6A51"/>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3B6A51"/>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3B6A51"/>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3B6A51"/>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3B6A51"/>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3B6A51"/>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3B6A51"/>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3B6A51"/>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3B6A51"/>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3B6A51"/>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3B6A51"/>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3B6A51"/>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3B6A51"/>
    <w:rPr>
      <w:i/>
      <w:iCs/>
      <w:color w:val="404040" w:themeColor="text1" w:themeTint="BF"/>
    </w:rPr>
  </w:style>
  <w:style w:type="paragraph" w:styleId="Sarakstarindkopa">
    <w:name w:val="List Paragraph"/>
    <w:aliases w:val="2,Body,Bullet list,Colorful List - Accent 12,H&amp;P List Paragraph,Macro,Normal bullet 2,Numurets,PPS_Bullet,Plain,Saistīto dokumentu saraksts,Strip,Syle 1,Text,Virsraksti,Virsraksts,Numbered Para 1,Dot pt,No Spacing1,Indicator Text"/>
    <w:basedOn w:val="Parasts"/>
    <w:link w:val="SarakstarindkopaRakstz"/>
    <w:uiPriority w:val="34"/>
    <w:qFormat/>
    <w:rsid w:val="003B6A51"/>
    <w:pPr>
      <w:ind w:left="720"/>
      <w:contextualSpacing/>
    </w:pPr>
  </w:style>
  <w:style w:type="character" w:styleId="Intensvsizclums">
    <w:name w:val="Intense Emphasis"/>
    <w:basedOn w:val="Noklusjumarindkopasfonts"/>
    <w:uiPriority w:val="21"/>
    <w:qFormat/>
    <w:rsid w:val="003B6A51"/>
    <w:rPr>
      <w:i/>
      <w:iCs/>
      <w:color w:val="2F5496" w:themeColor="accent1" w:themeShade="BF"/>
    </w:rPr>
  </w:style>
  <w:style w:type="paragraph" w:styleId="Intensvscitts">
    <w:name w:val="Intense Quote"/>
    <w:basedOn w:val="Parasts"/>
    <w:next w:val="Parasts"/>
    <w:link w:val="IntensvscittsRakstz"/>
    <w:uiPriority w:val="30"/>
    <w:qFormat/>
    <w:rsid w:val="003B6A5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3B6A51"/>
    <w:rPr>
      <w:i/>
      <w:iCs/>
      <w:color w:val="2F5496" w:themeColor="accent1" w:themeShade="BF"/>
    </w:rPr>
  </w:style>
  <w:style w:type="character" w:styleId="Intensvaatsauce">
    <w:name w:val="Intense Reference"/>
    <w:basedOn w:val="Noklusjumarindkopasfonts"/>
    <w:uiPriority w:val="32"/>
    <w:qFormat/>
    <w:rsid w:val="003B6A51"/>
    <w:rPr>
      <w:b/>
      <w:bCs/>
      <w:smallCaps/>
      <w:color w:val="2F5496" w:themeColor="accent1" w:themeShade="BF"/>
      <w:spacing w:val="5"/>
    </w:rPr>
  </w:style>
  <w:style w:type="character" w:customStyle="1" w:styleId="WW8Num1z0">
    <w:name w:val="WW8Num1z0"/>
    <w:rsid w:val="003B6A51"/>
  </w:style>
  <w:style w:type="character" w:customStyle="1" w:styleId="WW8Num1z1">
    <w:name w:val="WW8Num1z1"/>
    <w:rsid w:val="003B6A51"/>
  </w:style>
  <w:style w:type="character" w:customStyle="1" w:styleId="WW8Num1z2">
    <w:name w:val="WW8Num1z2"/>
    <w:rsid w:val="003B6A51"/>
  </w:style>
  <w:style w:type="character" w:customStyle="1" w:styleId="WW8Num1z3">
    <w:name w:val="WW8Num1z3"/>
    <w:rsid w:val="003B6A51"/>
  </w:style>
  <w:style w:type="character" w:customStyle="1" w:styleId="WW8Num1z4">
    <w:name w:val="WW8Num1z4"/>
    <w:rsid w:val="003B6A51"/>
  </w:style>
  <w:style w:type="character" w:customStyle="1" w:styleId="WW8Num1z5">
    <w:name w:val="WW8Num1z5"/>
    <w:rsid w:val="003B6A51"/>
  </w:style>
  <w:style w:type="character" w:customStyle="1" w:styleId="WW8Num1z6">
    <w:name w:val="WW8Num1z6"/>
    <w:rsid w:val="003B6A51"/>
  </w:style>
  <w:style w:type="character" w:customStyle="1" w:styleId="WW8Num1z7">
    <w:name w:val="WW8Num1z7"/>
    <w:rsid w:val="003B6A51"/>
  </w:style>
  <w:style w:type="character" w:customStyle="1" w:styleId="WW8Num1z8">
    <w:name w:val="WW8Num1z8"/>
    <w:rsid w:val="003B6A51"/>
  </w:style>
  <w:style w:type="character" w:customStyle="1" w:styleId="WW8Num2z0">
    <w:name w:val="WW8Num2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style>
  <w:style w:type="character" w:customStyle="1" w:styleId="WW8Num2z1">
    <w:name w:val="WW8Num2z1"/>
    <w:rsid w:val="003B6A51"/>
  </w:style>
  <w:style w:type="character" w:customStyle="1" w:styleId="WW8Num2z2">
    <w:name w:val="WW8Num2z2"/>
    <w:rsid w:val="003B6A51"/>
  </w:style>
  <w:style w:type="character" w:customStyle="1" w:styleId="WW8Num2z3">
    <w:name w:val="WW8Num2z3"/>
    <w:rsid w:val="003B6A51"/>
  </w:style>
  <w:style w:type="character" w:customStyle="1" w:styleId="WW8Num2z4">
    <w:name w:val="WW8Num2z4"/>
    <w:rsid w:val="003B6A51"/>
  </w:style>
  <w:style w:type="character" w:customStyle="1" w:styleId="WW8Num2z5">
    <w:name w:val="WW8Num2z5"/>
    <w:rsid w:val="003B6A51"/>
  </w:style>
  <w:style w:type="character" w:customStyle="1" w:styleId="WW8Num2z6">
    <w:name w:val="WW8Num2z6"/>
    <w:rsid w:val="003B6A51"/>
  </w:style>
  <w:style w:type="character" w:customStyle="1" w:styleId="WW8Num2z7">
    <w:name w:val="WW8Num2z7"/>
    <w:rsid w:val="003B6A51"/>
  </w:style>
  <w:style w:type="character" w:customStyle="1" w:styleId="WW8Num2z8">
    <w:name w:val="WW8Num2z8"/>
    <w:rsid w:val="003B6A51"/>
  </w:style>
  <w:style w:type="character" w:customStyle="1" w:styleId="WW8Num3z0">
    <w:name w:val="WW8Num3z0"/>
    <w:rsid w:val="003B6A51"/>
  </w:style>
  <w:style w:type="character" w:customStyle="1" w:styleId="WW8Num4z0">
    <w:name w:val="WW8Num4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style>
  <w:style w:type="character" w:customStyle="1" w:styleId="WW8Num4z1">
    <w:name w:val="WW8Num4z1"/>
    <w:rsid w:val="003B6A51"/>
  </w:style>
  <w:style w:type="character" w:customStyle="1" w:styleId="WW8Num4z2">
    <w:name w:val="WW8Num4z2"/>
    <w:rsid w:val="003B6A51"/>
  </w:style>
  <w:style w:type="character" w:customStyle="1" w:styleId="WW8Num4z3">
    <w:name w:val="WW8Num4z3"/>
    <w:rsid w:val="003B6A51"/>
  </w:style>
  <w:style w:type="character" w:customStyle="1" w:styleId="WW8Num4z4">
    <w:name w:val="WW8Num4z4"/>
    <w:rsid w:val="003B6A51"/>
  </w:style>
  <w:style w:type="character" w:customStyle="1" w:styleId="WW8Num4z5">
    <w:name w:val="WW8Num4z5"/>
    <w:rsid w:val="003B6A51"/>
  </w:style>
  <w:style w:type="character" w:customStyle="1" w:styleId="WW8Num4z6">
    <w:name w:val="WW8Num4z6"/>
    <w:rsid w:val="003B6A51"/>
  </w:style>
  <w:style w:type="character" w:customStyle="1" w:styleId="WW8Num4z7">
    <w:name w:val="WW8Num4z7"/>
    <w:rsid w:val="003B6A51"/>
  </w:style>
  <w:style w:type="character" w:customStyle="1" w:styleId="WW8Num4z8">
    <w:name w:val="WW8Num4z8"/>
    <w:rsid w:val="003B6A51"/>
  </w:style>
  <w:style w:type="character" w:customStyle="1" w:styleId="WW8Num5z0">
    <w:name w:val="WW8Num5z0"/>
    <w:rsid w:val="003B6A51"/>
    <w:rPr>
      <w:rFonts w:hint="default"/>
      <w:spacing w:val="-3"/>
      <w:sz w:val="22"/>
      <w:szCs w:val="22"/>
    </w:rPr>
  </w:style>
  <w:style w:type="character" w:customStyle="1" w:styleId="WW8Num6z0">
    <w:name w:val="WW8Num6z0"/>
    <w:rsid w:val="003B6A51"/>
    <w:rPr>
      <w:rFonts w:hint="default"/>
      <w:b/>
      <w:bCs/>
      <w:kern w:val="1"/>
    </w:rPr>
  </w:style>
  <w:style w:type="character" w:customStyle="1" w:styleId="WW8Num7z0">
    <w:name w:val="WW8Num7z0"/>
    <w:rsid w:val="003B6A51"/>
    <w:rPr>
      <w:rFonts w:hint="default"/>
      <w:color w:val="37373A"/>
    </w:rPr>
  </w:style>
  <w:style w:type="character" w:customStyle="1" w:styleId="WW8Num7z1">
    <w:name w:val="WW8Num7z1"/>
    <w:rsid w:val="003B6A51"/>
    <w:rPr>
      <w:rFonts w:hint="default"/>
      <w:b/>
      <w:color w:val="37373A"/>
      <w:sz w:val="22"/>
      <w:szCs w:val="22"/>
    </w:rPr>
  </w:style>
  <w:style w:type="character" w:customStyle="1" w:styleId="WW8Num8z0">
    <w:name w:val="WW8Num8z0"/>
    <w:rsid w:val="003B6A51"/>
    <w:rPr>
      <w:rFonts w:hint="default"/>
      <w:b/>
      <w:sz w:val="22"/>
      <w:szCs w:val="22"/>
      <w:lang w:eastAsia="ar-SA"/>
    </w:rPr>
  </w:style>
  <w:style w:type="character" w:customStyle="1" w:styleId="WW8Num8z1">
    <w:name w:val="WW8Num8z1"/>
    <w:rsid w:val="003B6A51"/>
    <w:rPr>
      <w:rFonts w:hint="default"/>
      <w:b/>
      <w:sz w:val="22"/>
      <w:szCs w:val="22"/>
    </w:rPr>
  </w:style>
  <w:style w:type="character" w:customStyle="1" w:styleId="WW8Num9z0">
    <w:name w:val="WW8Num9z0"/>
    <w:rsid w:val="003B6A51"/>
    <w:rPr>
      <w:rFonts w:ascii="Times New Roman" w:hAnsi="Times New Roman" w:cs="Times New Roman" w:hint="default"/>
      <w:spacing w:val="-1"/>
      <w:sz w:val="22"/>
      <w:szCs w:val="22"/>
    </w:rPr>
  </w:style>
  <w:style w:type="character" w:customStyle="1" w:styleId="WW8Num10z0">
    <w:name w:val="WW8Num10z0"/>
    <w:rsid w:val="003B6A51"/>
    <w:rPr>
      <w:rFonts w:hint="default"/>
      <w:sz w:val="22"/>
      <w:szCs w:val="22"/>
    </w:rPr>
  </w:style>
  <w:style w:type="character" w:customStyle="1" w:styleId="WW8Num10z1">
    <w:name w:val="WW8Num10z1"/>
    <w:rsid w:val="003B6A51"/>
    <w:rPr>
      <w:rFonts w:hint="default"/>
      <w:b/>
      <w:sz w:val="22"/>
      <w:szCs w:val="22"/>
    </w:rPr>
  </w:style>
  <w:style w:type="character" w:customStyle="1" w:styleId="WW8Num11z0">
    <w:name w:val="WW8Num11z0"/>
    <w:rsid w:val="003B6A51"/>
    <w:rPr>
      <w:b/>
      <w:bCs/>
      <w:kern w:val="1"/>
    </w:rPr>
  </w:style>
  <w:style w:type="character" w:customStyle="1" w:styleId="WW8Num12z0">
    <w:name w:val="WW8Num12z0"/>
    <w:rsid w:val="003B6A51"/>
    <w:rPr>
      <w:rFonts w:hint="default"/>
    </w:rPr>
  </w:style>
  <w:style w:type="character" w:customStyle="1" w:styleId="WW8Num12z1">
    <w:name w:val="WW8Num12z1"/>
    <w:rsid w:val="003B6A51"/>
    <w:rPr>
      <w:rFonts w:hint="default"/>
      <w:b/>
      <w:sz w:val="22"/>
      <w:szCs w:val="22"/>
    </w:rPr>
  </w:style>
  <w:style w:type="character" w:customStyle="1" w:styleId="WW8Num12z2">
    <w:name w:val="WW8Num12z2"/>
    <w:rsid w:val="003B6A51"/>
    <w:rPr>
      <w:rFonts w:hint="default"/>
      <w:b w:val="0"/>
    </w:rPr>
  </w:style>
  <w:style w:type="character" w:customStyle="1" w:styleId="WW8Num13z0">
    <w:name w:val="WW8Num13z0"/>
    <w:rsid w:val="003B6A51"/>
    <w:rPr>
      <w:rFonts w:hint="default"/>
    </w:rPr>
  </w:style>
  <w:style w:type="character" w:customStyle="1" w:styleId="WW8Num13z1">
    <w:name w:val="WW8Num13z1"/>
    <w:rsid w:val="003B6A51"/>
    <w:rPr>
      <w:rFonts w:hint="default"/>
      <w:b/>
      <w:i/>
      <w:iCs/>
      <w:sz w:val="22"/>
      <w:szCs w:val="22"/>
    </w:rPr>
  </w:style>
  <w:style w:type="character" w:customStyle="1" w:styleId="WW8Num14z0">
    <w:name w:val="WW8Num14z0"/>
    <w:rsid w:val="003B6A51"/>
    <w:rPr>
      <w:rFonts w:hint="default"/>
      <w:color w:val="auto"/>
    </w:rPr>
  </w:style>
  <w:style w:type="character" w:customStyle="1" w:styleId="WW8Num14z3">
    <w:name w:val="WW8Num14z3"/>
    <w:rsid w:val="003B6A51"/>
    <w:rPr>
      <w:rFonts w:hint="default"/>
      <w:b/>
      <w:i w:val="0"/>
      <w:color w:val="auto"/>
      <w:sz w:val="22"/>
      <w:szCs w:val="22"/>
      <w:highlight w:val="yellow"/>
    </w:rPr>
  </w:style>
  <w:style w:type="character" w:customStyle="1" w:styleId="WW8Num15z0">
    <w:name w:val="WW8Num15z0"/>
    <w:rsid w:val="003B6A51"/>
    <w:rPr>
      <w:rFonts w:hint="default"/>
    </w:rPr>
  </w:style>
  <w:style w:type="character" w:customStyle="1" w:styleId="WW8Num15z2">
    <w:name w:val="WW8Num15z2"/>
    <w:rsid w:val="003B6A51"/>
    <w:rPr>
      <w:rFonts w:hint="default"/>
      <w:b/>
      <w:sz w:val="22"/>
      <w:szCs w:val="22"/>
      <w:highlight w:val="yellow"/>
    </w:rPr>
  </w:style>
  <w:style w:type="character" w:customStyle="1" w:styleId="WW8Num16z0">
    <w:name w:val="WW8Num16z0"/>
    <w:rsid w:val="003B6A51"/>
    <w:rPr>
      <w:rFonts w:ascii="Times New Roman" w:hAnsi="Times New Roman" w:cs="Times New Roman" w:hint="default"/>
      <w:sz w:val="22"/>
      <w:szCs w:val="22"/>
    </w:rPr>
  </w:style>
  <w:style w:type="character" w:customStyle="1" w:styleId="WW8Num17z0">
    <w:name w:val="WW8Num17z0"/>
    <w:rsid w:val="003B6A51"/>
    <w:rPr>
      <w:rFonts w:ascii="Times New Roman" w:hAnsi="Times New Roman" w:cs="Times New Roman" w:hint="default"/>
    </w:rPr>
  </w:style>
  <w:style w:type="character" w:customStyle="1" w:styleId="WW8Num18z0">
    <w:name w:val="WW8Num18z0"/>
    <w:rsid w:val="003B6A51"/>
    <w:rPr>
      <w:rFonts w:ascii="Times New Roman" w:hAnsi="Times New Roman" w:cs="Times New Roman" w:hint="default"/>
      <w:i/>
      <w:iCs/>
    </w:rPr>
  </w:style>
  <w:style w:type="character" w:customStyle="1" w:styleId="WW8Num19z0">
    <w:name w:val="WW8Num19z0"/>
    <w:rsid w:val="003B6A51"/>
    <w:rPr>
      <w:rFonts w:ascii="Times New Roman" w:hAnsi="Times New Roman" w:cs="Times New Roman" w:hint="default"/>
      <w:sz w:val="22"/>
      <w:szCs w:val="22"/>
    </w:rPr>
  </w:style>
  <w:style w:type="character" w:customStyle="1" w:styleId="WW8Num20z0">
    <w:name w:val="WW8Num20z0"/>
    <w:rsid w:val="003B6A51"/>
    <w:rPr>
      <w:rFonts w:hint="default"/>
      <w:b/>
      <w:sz w:val="22"/>
      <w:szCs w:val="22"/>
    </w:rPr>
  </w:style>
  <w:style w:type="character" w:customStyle="1" w:styleId="WW8Num21z0">
    <w:name w:val="WW8Num21z0"/>
    <w:rsid w:val="003B6A51"/>
    <w:rPr>
      <w:rFonts w:ascii="Times New Roman" w:hAnsi="Times New Roman" w:cs="Times New Roman" w:hint="default"/>
      <w:spacing w:val="-1"/>
      <w:sz w:val="22"/>
      <w:szCs w:val="22"/>
    </w:rPr>
  </w:style>
  <w:style w:type="character" w:customStyle="1" w:styleId="WW8Num22z0">
    <w:name w:val="WW8Num22z0"/>
    <w:rsid w:val="003B6A51"/>
  </w:style>
  <w:style w:type="character" w:customStyle="1" w:styleId="WW8Num22z1">
    <w:name w:val="WW8Num22z1"/>
    <w:rsid w:val="003B6A51"/>
    <w:rPr>
      <w:rFonts w:hint="default"/>
    </w:rPr>
  </w:style>
  <w:style w:type="character" w:customStyle="1" w:styleId="WW8Num23z0">
    <w:name w:val="WW8Num23z0"/>
    <w:rsid w:val="003B6A51"/>
    <w:rPr>
      <w:rFonts w:ascii="Times New Roman" w:hAnsi="Times New Roman" w:cs="Times New Roman" w:hint="default"/>
      <w:sz w:val="22"/>
      <w:szCs w:val="22"/>
    </w:rPr>
  </w:style>
  <w:style w:type="character" w:customStyle="1" w:styleId="WW8Num24z0">
    <w:name w:val="WW8Num24z0"/>
    <w:rsid w:val="003B6A51"/>
    <w:rPr>
      <w:rFonts w:hint="default"/>
      <w:sz w:val="22"/>
      <w:szCs w:val="22"/>
    </w:rPr>
  </w:style>
  <w:style w:type="character" w:customStyle="1" w:styleId="WW8Num25z0">
    <w:name w:val="WW8Num25z0"/>
    <w:rsid w:val="003B6A51"/>
    <w:rPr>
      <w:rFonts w:ascii="Times New Roman" w:hAnsi="Times New Roman" w:cs="Times New Roman" w:hint="default"/>
      <w:spacing w:val="-1"/>
      <w:sz w:val="22"/>
      <w:szCs w:val="22"/>
    </w:rPr>
  </w:style>
  <w:style w:type="character" w:customStyle="1" w:styleId="WW8Num26z0">
    <w:name w:val="WW8Num26z0"/>
    <w:rsid w:val="003B6A51"/>
    <w:rPr>
      <w:rFonts w:ascii="Times New Roman" w:hAnsi="Times New Roman" w:cs="Times New Roman" w:hint="default"/>
      <w:sz w:val="22"/>
      <w:szCs w:val="22"/>
    </w:rPr>
  </w:style>
  <w:style w:type="character" w:customStyle="1" w:styleId="WW8Num27z0">
    <w:name w:val="WW8Num27z0"/>
    <w:rsid w:val="003B6A51"/>
    <w:rPr>
      <w:rFonts w:hint="default"/>
      <w:i w:val="0"/>
    </w:rPr>
  </w:style>
  <w:style w:type="character" w:customStyle="1" w:styleId="WW8Num27z2">
    <w:name w:val="WW8Num27z2"/>
    <w:rsid w:val="003B6A51"/>
    <w:rPr>
      <w:rFonts w:hint="default"/>
      <w:b/>
      <w:bCs/>
      <w:i w:val="0"/>
      <w:spacing w:val="-3"/>
      <w:sz w:val="22"/>
      <w:szCs w:val="22"/>
    </w:rPr>
  </w:style>
  <w:style w:type="character" w:customStyle="1" w:styleId="WW8Num27z3">
    <w:name w:val="WW8Num27z3"/>
    <w:rsid w:val="003B6A51"/>
    <w:rPr>
      <w:rFonts w:hint="default"/>
      <w:b/>
      <w:i w:val="0"/>
      <w:spacing w:val="-3"/>
      <w:sz w:val="22"/>
      <w:szCs w:val="22"/>
    </w:rPr>
  </w:style>
  <w:style w:type="character" w:customStyle="1" w:styleId="WW8Num28z0">
    <w:name w:val="WW8Num28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WW8Num28z1">
    <w:name w:val="WW8Num28z1"/>
    <w:rsid w:val="003B6A51"/>
  </w:style>
  <w:style w:type="character" w:customStyle="1" w:styleId="WW8Num28z2">
    <w:name w:val="WW8Num28z2"/>
    <w:rsid w:val="003B6A51"/>
  </w:style>
  <w:style w:type="character" w:customStyle="1" w:styleId="WW8Num28z3">
    <w:name w:val="WW8Num28z3"/>
    <w:rsid w:val="003B6A51"/>
  </w:style>
  <w:style w:type="character" w:customStyle="1" w:styleId="WW8Num28z4">
    <w:name w:val="WW8Num28z4"/>
    <w:rsid w:val="003B6A51"/>
  </w:style>
  <w:style w:type="character" w:customStyle="1" w:styleId="WW8Num28z5">
    <w:name w:val="WW8Num28z5"/>
    <w:rsid w:val="003B6A51"/>
  </w:style>
  <w:style w:type="character" w:customStyle="1" w:styleId="WW8Num28z6">
    <w:name w:val="WW8Num28z6"/>
    <w:rsid w:val="003B6A51"/>
  </w:style>
  <w:style w:type="character" w:customStyle="1" w:styleId="WW8Num28z7">
    <w:name w:val="WW8Num28z7"/>
    <w:rsid w:val="003B6A51"/>
  </w:style>
  <w:style w:type="character" w:customStyle="1" w:styleId="WW8Num28z8">
    <w:name w:val="WW8Num28z8"/>
    <w:rsid w:val="003B6A51"/>
  </w:style>
  <w:style w:type="character" w:customStyle="1" w:styleId="WW8Num29z0">
    <w:name w:val="WW8Num29z0"/>
    <w:rsid w:val="003B6A51"/>
    <w:rPr>
      <w:rFonts w:hint="default"/>
      <w:sz w:val="22"/>
      <w:szCs w:val="22"/>
    </w:rPr>
  </w:style>
  <w:style w:type="character" w:customStyle="1" w:styleId="WW8Num30z0">
    <w:name w:val="WW8Num30z0"/>
    <w:rsid w:val="003B6A51"/>
    <w:rPr>
      <w:rFonts w:ascii="Times New Roman" w:hAnsi="Times New Roman" w:cs="Times New Roman" w:hint="default"/>
      <w:sz w:val="22"/>
      <w:szCs w:val="22"/>
    </w:rPr>
  </w:style>
  <w:style w:type="character" w:customStyle="1" w:styleId="WW8Num31z0">
    <w:name w:val="WW8Num31z0"/>
    <w:rsid w:val="003B6A51"/>
    <w:rPr>
      <w:rFonts w:hint="default"/>
    </w:rPr>
  </w:style>
  <w:style w:type="character" w:customStyle="1" w:styleId="WW8Num31z2">
    <w:name w:val="WW8Num31z2"/>
    <w:rsid w:val="003B6A51"/>
    <w:rPr>
      <w:rFonts w:hint="default"/>
      <w:b/>
      <w:sz w:val="22"/>
      <w:szCs w:val="22"/>
      <w:highlight w:val="yellow"/>
    </w:rPr>
  </w:style>
  <w:style w:type="character" w:customStyle="1" w:styleId="WW8Num32z0">
    <w:name w:val="WW8Num32z0"/>
    <w:rsid w:val="003B6A51"/>
    <w:rPr>
      <w:rFonts w:ascii="Symbol" w:hAnsi="Symbol" w:cs="Symbol" w:hint="default"/>
      <w:sz w:val="22"/>
      <w:szCs w:val="22"/>
    </w:rPr>
  </w:style>
  <w:style w:type="character" w:customStyle="1" w:styleId="WW8Num33z0">
    <w:name w:val="WW8Num33z0"/>
    <w:rsid w:val="003B6A51"/>
    <w:rPr>
      <w:rFonts w:ascii="Times New Roman" w:hAnsi="Times New Roman" w:cs="Times New Roman" w:hint="default"/>
      <w:sz w:val="22"/>
      <w:szCs w:val="22"/>
    </w:rPr>
  </w:style>
  <w:style w:type="character" w:customStyle="1" w:styleId="WW8Num34z0">
    <w:name w:val="WW8Num34z0"/>
    <w:rsid w:val="003B6A51"/>
    <w:rPr>
      <w:rFonts w:ascii="Times New Roman" w:hAnsi="Times New Roman" w:cs="Times New Roman" w:hint="default"/>
      <w:sz w:val="22"/>
      <w:szCs w:val="22"/>
    </w:rPr>
  </w:style>
  <w:style w:type="character" w:customStyle="1" w:styleId="WW8Num35z0">
    <w:name w:val="WW8Num35z0"/>
    <w:rsid w:val="003B6A51"/>
    <w:rPr>
      <w:rFonts w:ascii="Times New Roman" w:hAnsi="Times New Roman" w:cs="Times New Roman" w:hint="default"/>
      <w:spacing w:val="-1"/>
      <w:sz w:val="22"/>
      <w:szCs w:val="22"/>
    </w:rPr>
  </w:style>
  <w:style w:type="character" w:customStyle="1" w:styleId="WW8Num36z0">
    <w:name w:val="WW8Num36z0"/>
    <w:rsid w:val="003B6A51"/>
    <w:rPr>
      <w:rFonts w:hint="default"/>
      <w:b/>
      <w:sz w:val="21"/>
      <w:szCs w:val="22"/>
    </w:rPr>
  </w:style>
  <w:style w:type="character" w:customStyle="1" w:styleId="WW8Num37z0">
    <w:name w:val="WW8Num37z0"/>
    <w:rsid w:val="003B6A51"/>
    <w:rPr>
      <w:rFonts w:hint="default"/>
    </w:rPr>
  </w:style>
  <w:style w:type="character" w:customStyle="1" w:styleId="WW8Num37z2">
    <w:name w:val="WW8Num37z2"/>
    <w:rsid w:val="003B6A51"/>
    <w:rPr>
      <w:rFonts w:hint="default"/>
      <w:b/>
      <w:sz w:val="22"/>
      <w:szCs w:val="22"/>
    </w:rPr>
  </w:style>
  <w:style w:type="character" w:customStyle="1" w:styleId="WW8Num38z0">
    <w:name w:val="WW8Num38z0"/>
    <w:rsid w:val="003B6A51"/>
    <w:rPr>
      <w:rFonts w:hint="default"/>
    </w:rPr>
  </w:style>
  <w:style w:type="character" w:customStyle="1" w:styleId="WW8Num38z1">
    <w:name w:val="WW8Num38z1"/>
    <w:rsid w:val="003B6A51"/>
    <w:rPr>
      <w:rFonts w:hint="default"/>
      <w:b/>
      <w:sz w:val="22"/>
      <w:szCs w:val="22"/>
      <w:lang w:eastAsia="ar-SA"/>
    </w:rPr>
  </w:style>
  <w:style w:type="character" w:customStyle="1" w:styleId="WW8Num39z0">
    <w:name w:val="WW8Num39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WW8Num39z1">
    <w:name w:val="WW8Num39z1"/>
    <w:rsid w:val="003B6A51"/>
  </w:style>
  <w:style w:type="character" w:customStyle="1" w:styleId="WW8Num39z2">
    <w:name w:val="WW8Num39z2"/>
    <w:rsid w:val="003B6A51"/>
  </w:style>
  <w:style w:type="character" w:customStyle="1" w:styleId="WW8Num39z3">
    <w:name w:val="WW8Num39z3"/>
    <w:rsid w:val="003B6A51"/>
  </w:style>
  <w:style w:type="character" w:customStyle="1" w:styleId="WW8Num39z4">
    <w:name w:val="WW8Num39z4"/>
    <w:rsid w:val="003B6A51"/>
  </w:style>
  <w:style w:type="character" w:customStyle="1" w:styleId="WW8Num39z5">
    <w:name w:val="WW8Num39z5"/>
    <w:rsid w:val="003B6A51"/>
  </w:style>
  <w:style w:type="character" w:customStyle="1" w:styleId="WW8Num39z6">
    <w:name w:val="WW8Num39z6"/>
    <w:rsid w:val="003B6A51"/>
  </w:style>
  <w:style w:type="character" w:customStyle="1" w:styleId="WW8Num39z7">
    <w:name w:val="WW8Num39z7"/>
    <w:rsid w:val="003B6A51"/>
  </w:style>
  <w:style w:type="character" w:customStyle="1" w:styleId="WW8Num39z8">
    <w:name w:val="WW8Num39z8"/>
    <w:rsid w:val="003B6A51"/>
  </w:style>
  <w:style w:type="character" w:customStyle="1" w:styleId="WW8Num40z0">
    <w:name w:val="WW8Num40z0"/>
    <w:rsid w:val="003B6A51"/>
    <w:rPr>
      <w:rFonts w:ascii="Symbol" w:hAnsi="Symbol" w:cs="Symbol" w:hint="default"/>
      <w:color w:val="000000"/>
      <w:sz w:val="22"/>
      <w:szCs w:val="22"/>
    </w:rPr>
  </w:style>
  <w:style w:type="character" w:customStyle="1" w:styleId="WW8Num41z0">
    <w:name w:val="WW8Num41z0"/>
    <w:rsid w:val="003B6A51"/>
    <w:rPr>
      <w:rFonts w:ascii="Times New Roman" w:hAnsi="Times New Roman" w:cs="Times New Roman" w:hint="default"/>
      <w:spacing w:val="-1"/>
      <w:sz w:val="22"/>
      <w:szCs w:val="22"/>
    </w:rPr>
  </w:style>
  <w:style w:type="character" w:customStyle="1" w:styleId="WW8Num42z0">
    <w:name w:val="WW8Num42z0"/>
    <w:rsid w:val="003B6A51"/>
    <w:rPr>
      <w:rFonts w:hint="default"/>
    </w:rPr>
  </w:style>
  <w:style w:type="character" w:customStyle="1" w:styleId="WW8Num43z0">
    <w:name w:val="WW8Num43z0"/>
    <w:rsid w:val="003B6A51"/>
    <w:rPr>
      <w:rFonts w:hint="default"/>
    </w:rPr>
  </w:style>
  <w:style w:type="character" w:customStyle="1" w:styleId="WW8Num44z0">
    <w:name w:val="WW8Num44z0"/>
    <w:rsid w:val="003B6A51"/>
    <w:rPr>
      <w:rFonts w:ascii="Times New Roman" w:hAnsi="Times New Roman" w:cs="Times New Roman" w:hint="default"/>
      <w:spacing w:val="-1"/>
      <w:sz w:val="22"/>
      <w:szCs w:val="22"/>
    </w:rPr>
  </w:style>
  <w:style w:type="character" w:customStyle="1" w:styleId="WW8Num45z0">
    <w:name w:val="WW8Num45z0"/>
    <w:rsid w:val="003B6A51"/>
    <w:rPr>
      <w:rFonts w:ascii="Times New Roman" w:hAnsi="Times New Roman" w:cs="Times New Roman" w:hint="default"/>
      <w:sz w:val="22"/>
      <w:szCs w:val="22"/>
    </w:rPr>
  </w:style>
  <w:style w:type="character" w:customStyle="1" w:styleId="WW8Num46z0">
    <w:name w:val="WW8Num46z0"/>
    <w:rsid w:val="003B6A51"/>
    <w:rPr>
      <w:rFonts w:ascii="Times New Roman" w:hAnsi="Times New Roman" w:cs="Times New Roman" w:hint="default"/>
      <w:sz w:val="22"/>
      <w:szCs w:val="22"/>
    </w:rPr>
  </w:style>
  <w:style w:type="character" w:customStyle="1" w:styleId="WW8Num47z0">
    <w:name w:val="WW8Num47z0"/>
    <w:rsid w:val="003B6A51"/>
    <w:rPr>
      <w:rFonts w:ascii="Times New Roman" w:hAnsi="Times New Roman" w:cs="Times New Roman" w:hint="default"/>
      <w:spacing w:val="-1"/>
      <w:sz w:val="22"/>
      <w:szCs w:val="22"/>
    </w:rPr>
  </w:style>
  <w:style w:type="character" w:customStyle="1" w:styleId="WW8Num48z0">
    <w:name w:val="WW8Num48z0"/>
    <w:rsid w:val="003B6A51"/>
    <w:rPr>
      <w:rFonts w:ascii="Symbol" w:hAnsi="Symbol" w:cs="Symbol" w:hint="default"/>
      <w:sz w:val="22"/>
      <w:szCs w:val="22"/>
    </w:rPr>
  </w:style>
  <w:style w:type="character" w:customStyle="1" w:styleId="WW8Num49z0">
    <w:name w:val="WW8Num49z0"/>
    <w:rsid w:val="003B6A51"/>
    <w:rPr>
      <w:rFonts w:hint="default"/>
      <w:b/>
      <w:spacing w:val="-3"/>
      <w:sz w:val="22"/>
      <w:szCs w:val="22"/>
    </w:rPr>
  </w:style>
  <w:style w:type="character" w:customStyle="1" w:styleId="WW8Num49z1">
    <w:name w:val="WW8Num49z1"/>
    <w:rsid w:val="003B6A51"/>
    <w:rPr>
      <w:rFonts w:hint="default"/>
      <w:b/>
      <w:spacing w:val="-3"/>
      <w:sz w:val="22"/>
      <w:szCs w:val="22"/>
      <w:lang w:eastAsia="lv-LV"/>
    </w:rPr>
  </w:style>
  <w:style w:type="character" w:customStyle="1" w:styleId="WW8Num50z0">
    <w:name w:val="WW8Num50z0"/>
    <w:rsid w:val="003B6A51"/>
    <w:rPr>
      <w:rFonts w:ascii="Times New Roman" w:hAnsi="Times New Roman" w:cs="Times New Roman" w:hint="default"/>
      <w:spacing w:val="-1"/>
      <w:sz w:val="22"/>
      <w:szCs w:val="22"/>
    </w:rPr>
  </w:style>
  <w:style w:type="character" w:customStyle="1" w:styleId="WW8Num51z0">
    <w:name w:val="WW8Num51z0"/>
    <w:rsid w:val="003B6A51"/>
    <w:rPr>
      <w:rFonts w:hint="default"/>
    </w:rPr>
  </w:style>
  <w:style w:type="character" w:customStyle="1" w:styleId="WW8Num51z1">
    <w:name w:val="WW8Num51z1"/>
    <w:rsid w:val="003B6A51"/>
    <w:rPr>
      <w:rFonts w:hint="default"/>
      <w:b/>
      <w:sz w:val="22"/>
      <w:szCs w:val="22"/>
      <w:highlight w:val="yellow"/>
    </w:rPr>
  </w:style>
  <w:style w:type="character" w:customStyle="1" w:styleId="WW8Num3z1">
    <w:name w:val="WW8Num3z1"/>
    <w:rsid w:val="003B6A51"/>
  </w:style>
  <w:style w:type="character" w:customStyle="1" w:styleId="WW8Num3z2">
    <w:name w:val="WW8Num3z2"/>
    <w:rsid w:val="003B6A51"/>
  </w:style>
  <w:style w:type="character" w:customStyle="1" w:styleId="WW8Num3z3">
    <w:name w:val="WW8Num3z3"/>
    <w:rsid w:val="003B6A51"/>
  </w:style>
  <w:style w:type="character" w:customStyle="1" w:styleId="WW8Num3z4">
    <w:name w:val="WW8Num3z4"/>
    <w:rsid w:val="003B6A51"/>
  </w:style>
  <w:style w:type="character" w:customStyle="1" w:styleId="WW8Num3z5">
    <w:name w:val="WW8Num3z5"/>
    <w:rsid w:val="003B6A51"/>
  </w:style>
  <w:style w:type="character" w:customStyle="1" w:styleId="WW8Num3z6">
    <w:name w:val="WW8Num3z6"/>
    <w:rsid w:val="003B6A51"/>
  </w:style>
  <w:style w:type="character" w:customStyle="1" w:styleId="WW8Num3z7">
    <w:name w:val="WW8Num3z7"/>
    <w:rsid w:val="003B6A51"/>
  </w:style>
  <w:style w:type="character" w:customStyle="1" w:styleId="WW8Num3z8">
    <w:name w:val="WW8Num3z8"/>
    <w:rsid w:val="003B6A51"/>
  </w:style>
  <w:style w:type="character" w:customStyle="1" w:styleId="WW8Num6z1">
    <w:name w:val="WW8Num6z1"/>
    <w:rsid w:val="003B6A51"/>
    <w:rPr>
      <w:rFonts w:hint="default"/>
      <w:b/>
      <w:color w:val="37373A"/>
      <w:sz w:val="22"/>
      <w:szCs w:val="22"/>
    </w:rPr>
  </w:style>
  <w:style w:type="character" w:customStyle="1" w:styleId="WW8Num9z1">
    <w:name w:val="WW8Num9z1"/>
    <w:rsid w:val="003B6A51"/>
    <w:rPr>
      <w:rFonts w:hint="default"/>
      <w:b/>
      <w:sz w:val="22"/>
      <w:szCs w:val="22"/>
    </w:rPr>
  </w:style>
  <w:style w:type="character" w:customStyle="1" w:styleId="WW8Num10z2">
    <w:name w:val="WW8Num10z2"/>
    <w:rsid w:val="003B6A51"/>
  </w:style>
  <w:style w:type="character" w:customStyle="1" w:styleId="WW8Num10z3">
    <w:name w:val="WW8Num10z3"/>
    <w:rsid w:val="003B6A51"/>
  </w:style>
  <w:style w:type="character" w:customStyle="1" w:styleId="WW8Num10z4">
    <w:name w:val="WW8Num10z4"/>
    <w:rsid w:val="003B6A51"/>
  </w:style>
  <w:style w:type="character" w:customStyle="1" w:styleId="WW8Num10z5">
    <w:name w:val="WW8Num10z5"/>
    <w:rsid w:val="003B6A51"/>
  </w:style>
  <w:style w:type="character" w:customStyle="1" w:styleId="WW8Num10z6">
    <w:name w:val="WW8Num10z6"/>
    <w:rsid w:val="003B6A51"/>
  </w:style>
  <w:style w:type="character" w:customStyle="1" w:styleId="WW8Num10z7">
    <w:name w:val="WW8Num10z7"/>
    <w:rsid w:val="003B6A51"/>
  </w:style>
  <w:style w:type="character" w:customStyle="1" w:styleId="WW8Num10z8">
    <w:name w:val="WW8Num10z8"/>
    <w:rsid w:val="003B6A51"/>
  </w:style>
  <w:style w:type="character" w:customStyle="1" w:styleId="WW8Num11z1">
    <w:name w:val="WW8Num11z1"/>
    <w:rsid w:val="003B6A51"/>
    <w:rPr>
      <w:rFonts w:hint="default"/>
      <w:b/>
      <w:sz w:val="22"/>
      <w:szCs w:val="22"/>
    </w:rPr>
  </w:style>
  <w:style w:type="character" w:customStyle="1" w:styleId="WW8Num11z2">
    <w:name w:val="WW8Num11z2"/>
    <w:rsid w:val="003B6A51"/>
    <w:rPr>
      <w:rFonts w:hint="default"/>
      <w:b w:val="0"/>
    </w:rPr>
  </w:style>
  <w:style w:type="character" w:customStyle="1" w:styleId="WW8Num13z2">
    <w:name w:val="WW8Num13z2"/>
    <w:rsid w:val="003B6A51"/>
    <w:rPr>
      <w:rFonts w:ascii="Wingdings" w:hAnsi="Wingdings" w:cs="Wingdings" w:hint="default"/>
    </w:rPr>
  </w:style>
  <w:style w:type="character" w:customStyle="1" w:styleId="WW8Num15z1">
    <w:name w:val="WW8Num15z1"/>
    <w:rsid w:val="003B6A51"/>
    <w:rPr>
      <w:rFonts w:eastAsia="Times New Roman" w:hint="default"/>
      <w:b w:val="0"/>
    </w:rPr>
  </w:style>
  <w:style w:type="character" w:customStyle="1" w:styleId="WW8Num16z2">
    <w:name w:val="WW8Num16z2"/>
    <w:rsid w:val="003B6A51"/>
    <w:rPr>
      <w:rFonts w:hint="default"/>
      <w:b/>
      <w:sz w:val="22"/>
      <w:szCs w:val="22"/>
      <w:highlight w:val="yellow"/>
    </w:rPr>
  </w:style>
  <w:style w:type="character" w:customStyle="1" w:styleId="WW8Num23z1">
    <w:name w:val="WW8Num23z1"/>
    <w:rsid w:val="003B6A51"/>
    <w:rPr>
      <w:rFonts w:hint="default"/>
    </w:rPr>
  </w:style>
  <w:style w:type="character" w:customStyle="1" w:styleId="WW8Num25z1">
    <w:name w:val="WW8Num25z1"/>
    <w:rsid w:val="003B6A51"/>
  </w:style>
  <w:style w:type="character" w:customStyle="1" w:styleId="WW8Num25z2">
    <w:name w:val="WW8Num25z2"/>
    <w:rsid w:val="003B6A51"/>
  </w:style>
  <w:style w:type="character" w:customStyle="1" w:styleId="WW8Num25z3">
    <w:name w:val="WW8Num25z3"/>
    <w:rsid w:val="003B6A51"/>
  </w:style>
  <w:style w:type="character" w:customStyle="1" w:styleId="WW8Num25z4">
    <w:name w:val="WW8Num25z4"/>
    <w:rsid w:val="003B6A51"/>
  </w:style>
  <w:style w:type="character" w:customStyle="1" w:styleId="WW8Num25z5">
    <w:name w:val="WW8Num25z5"/>
    <w:rsid w:val="003B6A51"/>
  </w:style>
  <w:style w:type="character" w:customStyle="1" w:styleId="WW8Num25z6">
    <w:name w:val="WW8Num25z6"/>
    <w:rsid w:val="003B6A51"/>
  </w:style>
  <w:style w:type="character" w:customStyle="1" w:styleId="WW8Num25z7">
    <w:name w:val="WW8Num25z7"/>
    <w:rsid w:val="003B6A51"/>
  </w:style>
  <w:style w:type="character" w:customStyle="1" w:styleId="WW8Num25z8">
    <w:name w:val="WW8Num25z8"/>
    <w:rsid w:val="003B6A51"/>
  </w:style>
  <w:style w:type="character" w:customStyle="1" w:styleId="WW8Num29z1">
    <w:name w:val="WW8Num29z1"/>
    <w:rsid w:val="003B6A51"/>
  </w:style>
  <w:style w:type="character" w:customStyle="1" w:styleId="WW8Num29z2">
    <w:name w:val="WW8Num29z2"/>
    <w:rsid w:val="003B6A51"/>
  </w:style>
  <w:style w:type="character" w:customStyle="1" w:styleId="WW8Num29z3">
    <w:name w:val="WW8Num29z3"/>
    <w:rsid w:val="003B6A51"/>
  </w:style>
  <w:style w:type="character" w:customStyle="1" w:styleId="WW8Num29z4">
    <w:name w:val="WW8Num29z4"/>
    <w:rsid w:val="003B6A51"/>
  </w:style>
  <w:style w:type="character" w:customStyle="1" w:styleId="WW8Num29z5">
    <w:name w:val="WW8Num29z5"/>
    <w:rsid w:val="003B6A51"/>
  </w:style>
  <w:style w:type="character" w:customStyle="1" w:styleId="WW8Num29z6">
    <w:name w:val="WW8Num29z6"/>
    <w:rsid w:val="003B6A51"/>
  </w:style>
  <w:style w:type="character" w:customStyle="1" w:styleId="WW8Num29z7">
    <w:name w:val="WW8Num29z7"/>
    <w:rsid w:val="003B6A51"/>
  </w:style>
  <w:style w:type="character" w:customStyle="1" w:styleId="WW8Num29z8">
    <w:name w:val="WW8Num29z8"/>
    <w:rsid w:val="003B6A51"/>
  </w:style>
  <w:style w:type="character" w:customStyle="1" w:styleId="WW8Num30z1">
    <w:name w:val="WW8Num30z1"/>
    <w:rsid w:val="003B6A51"/>
    <w:rPr>
      <w:rFonts w:hint="default"/>
      <w:b/>
      <w:i w:val="0"/>
    </w:rPr>
  </w:style>
  <w:style w:type="character" w:customStyle="1" w:styleId="WW8Num31z1">
    <w:name w:val="WW8Num31z1"/>
    <w:rsid w:val="003B6A51"/>
    <w:rPr>
      <w:rFonts w:ascii="Times New Roman" w:hAnsi="Times New Roman" w:cs="Times New Roman" w:hint="default"/>
      <w:b w:val="0"/>
      <w:i w:val="0"/>
      <w:sz w:val="22"/>
      <w:szCs w:val="22"/>
    </w:rPr>
  </w:style>
  <w:style w:type="character" w:customStyle="1" w:styleId="WW8Num32z1">
    <w:name w:val="WW8Num32z1"/>
    <w:rsid w:val="003B6A51"/>
  </w:style>
  <w:style w:type="character" w:customStyle="1" w:styleId="WW8Num32z2">
    <w:name w:val="WW8Num32z2"/>
    <w:rsid w:val="003B6A51"/>
  </w:style>
  <w:style w:type="character" w:customStyle="1" w:styleId="WW8Num32z3">
    <w:name w:val="WW8Num32z3"/>
    <w:rsid w:val="003B6A51"/>
  </w:style>
  <w:style w:type="character" w:customStyle="1" w:styleId="WW8Num32z4">
    <w:name w:val="WW8Num32z4"/>
    <w:rsid w:val="003B6A51"/>
  </w:style>
  <w:style w:type="character" w:customStyle="1" w:styleId="WW8Num32z5">
    <w:name w:val="WW8Num32z5"/>
    <w:rsid w:val="003B6A51"/>
  </w:style>
  <w:style w:type="character" w:customStyle="1" w:styleId="WW8Num32z6">
    <w:name w:val="WW8Num32z6"/>
    <w:rsid w:val="003B6A51"/>
  </w:style>
  <w:style w:type="character" w:customStyle="1" w:styleId="WW8Num32z7">
    <w:name w:val="WW8Num32z7"/>
    <w:rsid w:val="003B6A51"/>
  </w:style>
  <w:style w:type="character" w:customStyle="1" w:styleId="WW8Num32z8">
    <w:name w:val="WW8Num32z8"/>
    <w:rsid w:val="003B6A51"/>
  </w:style>
  <w:style w:type="character" w:customStyle="1" w:styleId="WW8Num34z2">
    <w:name w:val="WW8Num34z2"/>
    <w:rsid w:val="003B6A51"/>
    <w:rPr>
      <w:rFonts w:hint="default"/>
      <w:b/>
      <w:sz w:val="22"/>
      <w:szCs w:val="22"/>
      <w:highlight w:val="yellow"/>
    </w:rPr>
  </w:style>
  <w:style w:type="character" w:customStyle="1" w:styleId="WW8Num35z1">
    <w:name w:val="WW8Num35z1"/>
    <w:rsid w:val="003B6A51"/>
    <w:rPr>
      <w:rFonts w:ascii="Courier New" w:hAnsi="Courier New" w:cs="Courier New" w:hint="default"/>
    </w:rPr>
  </w:style>
  <w:style w:type="character" w:customStyle="1" w:styleId="WW8Num35z2">
    <w:name w:val="WW8Num35z2"/>
    <w:rsid w:val="003B6A51"/>
    <w:rPr>
      <w:rFonts w:ascii="Wingdings" w:hAnsi="Wingdings" w:cs="Wingdings" w:hint="default"/>
    </w:rPr>
  </w:style>
  <w:style w:type="character" w:customStyle="1" w:styleId="WW8Num37z1">
    <w:name w:val="WW8Num37z1"/>
    <w:rsid w:val="003B6A51"/>
    <w:rPr>
      <w:rFonts w:hint="default"/>
      <w:b w:val="0"/>
    </w:rPr>
  </w:style>
  <w:style w:type="character" w:customStyle="1" w:styleId="WW8Num41z2">
    <w:name w:val="WW8Num41z2"/>
    <w:rsid w:val="003B6A51"/>
    <w:rPr>
      <w:rFonts w:hint="default"/>
      <w:b/>
      <w:sz w:val="22"/>
      <w:szCs w:val="22"/>
    </w:rPr>
  </w:style>
  <w:style w:type="character" w:customStyle="1" w:styleId="WW8Num42z1">
    <w:name w:val="WW8Num42z1"/>
    <w:rsid w:val="003B6A51"/>
    <w:rPr>
      <w:rFonts w:hint="default"/>
      <w:b/>
      <w:sz w:val="22"/>
      <w:szCs w:val="22"/>
    </w:rPr>
  </w:style>
  <w:style w:type="character" w:customStyle="1" w:styleId="WW8Num43z1">
    <w:name w:val="WW8Num43z1"/>
    <w:rsid w:val="003B6A51"/>
    <w:rPr>
      <w:rFonts w:ascii="Courier New" w:hAnsi="Courier New" w:cs="Courier New" w:hint="default"/>
    </w:rPr>
  </w:style>
  <w:style w:type="character" w:customStyle="1" w:styleId="WW8Num43z2">
    <w:name w:val="WW8Num43z2"/>
    <w:rsid w:val="003B6A51"/>
    <w:rPr>
      <w:rFonts w:ascii="Wingdings" w:hAnsi="Wingdings" w:cs="Wingdings" w:hint="default"/>
    </w:rPr>
  </w:style>
  <w:style w:type="character" w:customStyle="1" w:styleId="WW8Num43z3">
    <w:name w:val="WW8Num43z3"/>
    <w:rsid w:val="003B6A51"/>
    <w:rPr>
      <w:rFonts w:ascii="Symbol" w:hAnsi="Symbol" w:cs="Symbol" w:hint="default"/>
    </w:rPr>
  </w:style>
  <w:style w:type="character" w:customStyle="1" w:styleId="WW8Num44z1">
    <w:name w:val="WW8Num44z1"/>
    <w:rsid w:val="003B6A51"/>
  </w:style>
  <w:style w:type="character" w:customStyle="1" w:styleId="WW8Num44z2">
    <w:name w:val="WW8Num44z2"/>
    <w:rsid w:val="003B6A51"/>
  </w:style>
  <w:style w:type="character" w:customStyle="1" w:styleId="WW8Num44z3">
    <w:name w:val="WW8Num44z3"/>
    <w:rsid w:val="003B6A51"/>
  </w:style>
  <w:style w:type="character" w:customStyle="1" w:styleId="WW8Num44z4">
    <w:name w:val="WW8Num44z4"/>
    <w:rsid w:val="003B6A51"/>
  </w:style>
  <w:style w:type="character" w:customStyle="1" w:styleId="WW8Num44z5">
    <w:name w:val="WW8Num44z5"/>
    <w:rsid w:val="003B6A51"/>
  </w:style>
  <w:style w:type="character" w:customStyle="1" w:styleId="WW8Num44z6">
    <w:name w:val="WW8Num44z6"/>
    <w:rsid w:val="003B6A51"/>
  </w:style>
  <w:style w:type="character" w:customStyle="1" w:styleId="WW8Num44z7">
    <w:name w:val="WW8Num44z7"/>
    <w:rsid w:val="003B6A51"/>
  </w:style>
  <w:style w:type="character" w:customStyle="1" w:styleId="WW8Num44z8">
    <w:name w:val="WW8Num44z8"/>
    <w:rsid w:val="003B6A51"/>
  </w:style>
  <w:style w:type="character" w:customStyle="1" w:styleId="WW8Num45z1">
    <w:name w:val="WW8Num45z1"/>
    <w:rsid w:val="003B6A51"/>
    <w:rPr>
      <w:rFonts w:ascii="Courier New" w:hAnsi="Courier New" w:cs="Courier New" w:hint="default"/>
    </w:rPr>
  </w:style>
  <w:style w:type="character" w:customStyle="1" w:styleId="WW8Num45z2">
    <w:name w:val="WW8Num45z2"/>
    <w:rsid w:val="003B6A51"/>
    <w:rPr>
      <w:rFonts w:ascii="Wingdings" w:hAnsi="Wingdings" w:cs="Wingdings" w:hint="default"/>
    </w:rPr>
  </w:style>
  <w:style w:type="character" w:customStyle="1" w:styleId="WW8Num52z0">
    <w:name w:val="WW8Num52z0"/>
    <w:rsid w:val="003B6A51"/>
    <w:rPr>
      <w:rFonts w:ascii="Times New Roman" w:hAnsi="Times New Roman" w:cs="Times New Roman" w:hint="default"/>
      <w:spacing w:val="-1"/>
      <w:sz w:val="22"/>
      <w:szCs w:val="22"/>
    </w:rPr>
  </w:style>
  <w:style w:type="character" w:customStyle="1" w:styleId="WW8Num53z0">
    <w:name w:val="WW8Num53z0"/>
    <w:rsid w:val="003B6A51"/>
    <w:rPr>
      <w:rFonts w:ascii="Symbol" w:hAnsi="Symbol" w:cs="Symbol" w:hint="default"/>
      <w:sz w:val="22"/>
      <w:szCs w:val="22"/>
    </w:rPr>
  </w:style>
  <w:style w:type="character" w:customStyle="1" w:styleId="WW8Num53z1">
    <w:name w:val="WW8Num53z1"/>
    <w:rsid w:val="003B6A51"/>
    <w:rPr>
      <w:rFonts w:ascii="Courier New" w:hAnsi="Courier New" w:cs="Courier New" w:hint="default"/>
    </w:rPr>
  </w:style>
  <w:style w:type="character" w:customStyle="1" w:styleId="WW8Num53z2">
    <w:name w:val="WW8Num53z2"/>
    <w:rsid w:val="003B6A51"/>
    <w:rPr>
      <w:rFonts w:ascii="Wingdings" w:hAnsi="Wingdings" w:cs="Wingdings" w:hint="default"/>
    </w:rPr>
  </w:style>
  <w:style w:type="character" w:customStyle="1" w:styleId="WW8Num54z0">
    <w:name w:val="WW8Num54z0"/>
    <w:rsid w:val="003B6A51"/>
    <w:rPr>
      <w:rFonts w:hint="default"/>
      <w:b/>
      <w:sz w:val="22"/>
      <w:szCs w:val="22"/>
    </w:rPr>
  </w:style>
  <w:style w:type="character" w:customStyle="1" w:styleId="WW8Num54z1">
    <w:name w:val="WW8Num54z1"/>
    <w:rsid w:val="003B6A51"/>
    <w:rPr>
      <w:rFonts w:hint="default"/>
      <w:b/>
      <w:spacing w:val="-3"/>
      <w:sz w:val="22"/>
      <w:szCs w:val="22"/>
    </w:rPr>
  </w:style>
  <w:style w:type="character" w:customStyle="1" w:styleId="WW8Num55z0">
    <w:name w:val="WW8Num55z0"/>
    <w:rsid w:val="003B6A51"/>
    <w:rPr>
      <w:rFonts w:ascii="Times New Roman" w:hAnsi="Times New Roman" w:cs="Times New Roman" w:hint="default"/>
      <w:sz w:val="22"/>
      <w:szCs w:val="22"/>
    </w:rPr>
  </w:style>
  <w:style w:type="character" w:customStyle="1" w:styleId="WW8Num56z0">
    <w:name w:val="WW8Num56z0"/>
    <w:rsid w:val="003B6A51"/>
    <w:rPr>
      <w:rFonts w:hint="default"/>
    </w:rPr>
  </w:style>
  <w:style w:type="character" w:customStyle="1" w:styleId="WW8Num56z1">
    <w:name w:val="WW8Num56z1"/>
    <w:rsid w:val="003B6A51"/>
    <w:rPr>
      <w:rFonts w:hint="default"/>
      <w:b/>
      <w:sz w:val="22"/>
      <w:szCs w:val="22"/>
      <w:highlight w:val="yellow"/>
    </w:rPr>
  </w:style>
  <w:style w:type="character" w:customStyle="1" w:styleId="WW-DefaultParagraphFont">
    <w:name w:val="WW-Default Paragraph Font"/>
    <w:rsid w:val="003B6A51"/>
  </w:style>
  <w:style w:type="character" w:customStyle="1" w:styleId="Heading1Char">
    <w:name w:val="Heading 1 Char"/>
    <w:rsid w:val="003B6A51"/>
    <w:rPr>
      <w:sz w:val="28"/>
      <w:szCs w:val="24"/>
    </w:rPr>
  </w:style>
  <w:style w:type="character" w:styleId="Hipersaite">
    <w:name w:val="Hyperlink"/>
    <w:uiPriority w:val="99"/>
    <w:rsid w:val="003B6A51"/>
    <w:rPr>
      <w:color w:val="0000FF"/>
      <w:u w:val="single"/>
    </w:rPr>
  </w:style>
  <w:style w:type="character" w:customStyle="1" w:styleId="FooterChar">
    <w:name w:val="Footer Char"/>
    <w:rsid w:val="003B6A51"/>
    <w:rPr>
      <w:sz w:val="24"/>
      <w:szCs w:val="24"/>
      <w:lang w:val="en-GB"/>
    </w:rPr>
  </w:style>
  <w:style w:type="character" w:styleId="Lappusesnumurs">
    <w:name w:val="page number"/>
    <w:basedOn w:val="WW-DefaultParagraphFont"/>
    <w:rsid w:val="003B6A51"/>
  </w:style>
  <w:style w:type="character" w:customStyle="1" w:styleId="BodyTextChar">
    <w:name w:val="Body Text Char"/>
    <w:rsid w:val="003B6A51"/>
    <w:rPr>
      <w:sz w:val="24"/>
      <w:szCs w:val="24"/>
      <w:lang w:val="en-GB" w:bidi="ar-SA"/>
    </w:rPr>
  </w:style>
  <w:style w:type="character" w:styleId="Komentraatsauce">
    <w:name w:val="annotation reference"/>
    <w:rsid w:val="003B6A51"/>
    <w:rPr>
      <w:sz w:val="16"/>
      <w:szCs w:val="16"/>
    </w:rPr>
  </w:style>
  <w:style w:type="character" w:styleId="Izmantotahipersaite">
    <w:name w:val="FollowedHyperlink"/>
    <w:rsid w:val="003B6A51"/>
    <w:rPr>
      <w:color w:val="800080"/>
      <w:u w:val="single"/>
    </w:rPr>
  </w:style>
  <w:style w:type="character" w:customStyle="1" w:styleId="EdgarsZelderis">
    <w:name w:val="Edgars.Zelderis"/>
    <w:rsid w:val="003B6A51"/>
    <w:rPr>
      <w:rFonts w:ascii="Arial" w:hAnsi="Arial" w:cs="Arial"/>
      <w:color w:val="auto"/>
      <w:sz w:val="20"/>
      <w:szCs w:val="20"/>
    </w:rPr>
  </w:style>
  <w:style w:type="character" w:customStyle="1" w:styleId="urtxtstd2">
    <w:name w:val="urtxtstd2"/>
    <w:rsid w:val="003B6A51"/>
    <w:rPr>
      <w:rFonts w:ascii="Arial" w:hAnsi="Arial" w:cs="Arial" w:hint="default"/>
      <w:b w:val="0"/>
      <w:bCs w:val="0"/>
      <w:i w:val="0"/>
      <w:iCs w:val="0"/>
      <w:color w:val="000000"/>
    </w:rPr>
  </w:style>
  <w:style w:type="character" w:customStyle="1" w:styleId="hps">
    <w:name w:val="hps"/>
    <w:basedOn w:val="WW-DefaultParagraphFont"/>
    <w:rsid w:val="003B6A51"/>
  </w:style>
  <w:style w:type="character" w:customStyle="1" w:styleId="CharChar1">
    <w:name w:val="Char Char1"/>
    <w:rsid w:val="003B6A51"/>
    <w:rPr>
      <w:sz w:val="24"/>
      <w:szCs w:val="24"/>
      <w:lang w:val="en-GB" w:bidi="ar-SA"/>
    </w:rPr>
  </w:style>
  <w:style w:type="character" w:customStyle="1" w:styleId="BodyTextIndentChar">
    <w:name w:val="Body Text Indent Char"/>
    <w:rsid w:val="003B6A51"/>
    <w:rPr>
      <w:sz w:val="24"/>
      <w:szCs w:val="24"/>
      <w:lang w:val="en-GB"/>
    </w:rPr>
  </w:style>
  <w:style w:type="character" w:customStyle="1" w:styleId="PamattekstsRakstz1">
    <w:name w:val="Pamatteksts Rakstz.1"/>
    <w:rsid w:val="003B6A51"/>
    <w:rPr>
      <w:sz w:val="24"/>
      <w:szCs w:val="24"/>
      <w:lang w:val="en-GB" w:bidi="ar-SA"/>
    </w:rPr>
  </w:style>
  <w:style w:type="character" w:customStyle="1" w:styleId="Heading6Char">
    <w:name w:val="Heading 6 Char"/>
    <w:rsid w:val="003B6A51"/>
    <w:rPr>
      <w:b/>
      <w:bCs/>
      <w:sz w:val="22"/>
      <w:szCs w:val="22"/>
      <w:lang w:val="en-GB"/>
    </w:rPr>
  </w:style>
  <w:style w:type="character" w:customStyle="1" w:styleId="Heading2Char">
    <w:name w:val="Heading 2 Char"/>
    <w:rsid w:val="003B6A51"/>
    <w:rPr>
      <w:rFonts w:ascii="Arial" w:hAnsi="Arial" w:cs="Arial"/>
      <w:b/>
      <w:bCs/>
      <w:i/>
      <w:iCs/>
      <w:sz w:val="28"/>
      <w:szCs w:val="28"/>
      <w:lang w:val="en-GB"/>
    </w:rPr>
  </w:style>
  <w:style w:type="character" w:customStyle="1" w:styleId="Heading3Char">
    <w:name w:val="Heading 3 Char"/>
    <w:rsid w:val="003B6A51"/>
    <w:rPr>
      <w:rFonts w:ascii="Arial" w:hAnsi="Arial" w:cs="Arial"/>
      <w:b/>
      <w:sz w:val="24"/>
      <w:lang w:val="en-US"/>
    </w:rPr>
  </w:style>
  <w:style w:type="character" w:customStyle="1" w:styleId="Heading4Char">
    <w:name w:val="Heading 4 Char"/>
    <w:rsid w:val="003B6A51"/>
    <w:rPr>
      <w:b/>
      <w:bCs/>
      <w:sz w:val="28"/>
      <w:szCs w:val="28"/>
      <w:lang w:val="en-GB"/>
    </w:rPr>
  </w:style>
  <w:style w:type="character" w:customStyle="1" w:styleId="Heading5Char">
    <w:name w:val="Heading 5 Char"/>
    <w:rsid w:val="003B6A51"/>
    <w:rPr>
      <w:b/>
      <w:bCs/>
      <w:i/>
      <w:iCs/>
      <w:sz w:val="26"/>
      <w:szCs w:val="26"/>
      <w:lang w:val="en-GB"/>
    </w:rPr>
  </w:style>
  <w:style w:type="character" w:customStyle="1" w:styleId="Heading7Char">
    <w:name w:val="Heading 7 Char"/>
    <w:rsid w:val="003B6A51"/>
    <w:rPr>
      <w:sz w:val="24"/>
      <w:szCs w:val="24"/>
      <w:lang w:val="en-GB"/>
    </w:rPr>
  </w:style>
  <w:style w:type="character" w:customStyle="1" w:styleId="Heading8Char">
    <w:name w:val="Heading 8 Char"/>
    <w:rsid w:val="003B6A51"/>
    <w:rPr>
      <w:b/>
      <w:sz w:val="24"/>
    </w:rPr>
  </w:style>
  <w:style w:type="character" w:customStyle="1" w:styleId="Heading9Char">
    <w:name w:val="Heading 9 Char"/>
    <w:rsid w:val="003B6A51"/>
    <w:rPr>
      <w:rFonts w:ascii="Arial" w:hAnsi="Arial" w:cs="Arial"/>
      <w:sz w:val="22"/>
      <w:szCs w:val="22"/>
      <w:lang w:val="en-GB"/>
    </w:rPr>
  </w:style>
  <w:style w:type="character" w:customStyle="1" w:styleId="BodyTextIndent2Char">
    <w:name w:val="Body Text Indent 2 Char"/>
    <w:rsid w:val="003B6A51"/>
    <w:rPr>
      <w:sz w:val="24"/>
      <w:szCs w:val="24"/>
    </w:rPr>
  </w:style>
  <w:style w:type="character" w:customStyle="1" w:styleId="BodyText2Char">
    <w:name w:val="Body Text 2 Char"/>
    <w:rsid w:val="003B6A51"/>
    <w:rPr>
      <w:sz w:val="24"/>
      <w:szCs w:val="24"/>
      <w:lang w:val="en-GB"/>
    </w:rPr>
  </w:style>
  <w:style w:type="character" w:customStyle="1" w:styleId="HeaderChar">
    <w:name w:val="Header Char"/>
    <w:rsid w:val="003B6A51"/>
    <w:rPr>
      <w:sz w:val="24"/>
      <w:lang w:val="en-GB"/>
    </w:rPr>
  </w:style>
  <w:style w:type="character" w:customStyle="1" w:styleId="BodyText3Char">
    <w:name w:val="Body Text 3 Char"/>
    <w:rsid w:val="003B6A51"/>
    <w:rPr>
      <w:color w:val="000000"/>
      <w:sz w:val="24"/>
    </w:rPr>
  </w:style>
  <w:style w:type="character" w:customStyle="1" w:styleId="CharChar">
    <w:name w:val="Char Char"/>
    <w:rsid w:val="003B6A51"/>
    <w:rPr>
      <w:sz w:val="24"/>
      <w:szCs w:val="24"/>
      <w:lang w:val="en-GB" w:bidi="ar-SA"/>
    </w:rPr>
  </w:style>
  <w:style w:type="character" w:customStyle="1" w:styleId="BalloonTextChar">
    <w:name w:val="Balloon Text Char"/>
    <w:rsid w:val="003B6A51"/>
    <w:rPr>
      <w:rFonts w:ascii="Tahoma" w:hAnsi="Tahoma" w:cs="Tahoma"/>
      <w:sz w:val="16"/>
      <w:szCs w:val="16"/>
      <w:lang w:val="en-GB"/>
    </w:rPr>
  </w:style>
  <w:style w:type="character" w:styleId="Izteiksmgs">
    <w:name w:val="Strong"/>
    <w:qFormat/>
    <w:rsid w:val="003B6A51"/>
    <w:rPr>
      <w:b/>
      <w:bCs/>
    </w:rPr>
  </w:style>
  <w:style w:type="character" w:customStyle="1" w:styleId="TitleChar">
    <w:name w:val="Title Char"/>
    <w:rsid w:val="003B6A51"/>
    <w:rPr>
      <w:rFonts w:ascii="Calibri Light" w:hAnsi="Calibri Light" w:cs="Calibri Light"/>
      <w:b/>
      <w:bCs/>
      <w:kern w:val="1"/>
      <w:sz w:val="32"/>
      <w:szCs w:val="32"/>
      <w:lang w:val="en-GB"/>
    </w:rPr>
  </w:style>
  <w:style w:type="character" w:customStyle="1" w:styleId="CharStyle3">
    <w:name w:val="Char Style 3"/>
    <w:rsid w:val="003B6A51"/>
    <w:rPr>
      <w:sz w:val="21"/>
      <w:szCs w:val="21"/>
      <w:shd w:val="clear" w:color="auto" w:fill="FFFFFF"/>
    </w:rPr>
  </w:style>
  <w:style w:type="character" w:customStyle="1" w:styleId="CharStyle4">
    <w:name w:val="Char Style 4"/>
    <w:rsid w:val="003B6A51"/>
    <w:rPr>
      <w:rFonts w:ascii="Times New Roman" w:eastAsia="Times New Roman" w:hAnsi="Times New Roman" w:cs="Times New Roman"/>
      <w:b w:val="0"/>
      <w:bCs w:val="0"/>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CharStyle6">
    <w:name w:val="Char Style 6"/>
    <w:rsid w:val="003B6A51"/>
    <w:rPr>
      <w:b/>
      <w:bCs/>
      <w:sz w:val="21"/>
      <w:szCs w:val="21"/>
      <w:shd w:val="clear" w:color="auto" w:fill="FFFFFF"/>
    </w:rPr>
  </w:style>
  <w:style w:type="character" w:customStyle="1" w:styleId="CharStyle7">
    <w:name w:val="Char Style 7"/>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styleId="Neatrisintapieminana">
    <w:name w:val="Unresolved Mention"/>
    <w:rsid w:val="003B6A51"/>
    <w:rPr>
      <w:color w:val="808080"/>
      <w:shd w:val="clear" w:color="auto" w:fill="E6E6E6"/>
    </w:rPr>
  </w:style>
  <w:style w:type="character" w:customStyle="1" w:styleId="FootnoteTextChar">
    <w:name w:val="Footnote Text Char"/>
    <w:rsid w:val="003B6A51"/>
    <w:rPr>
      <w:lang w:val="en-GB"/>
    </w:rPr>
  </w:style>
  <w:style w:type="character" w:customStyle="1" w:styleId="FootnoteCharacters">
    <w:name w:val="Footnote Characters"/>
    <w:rsid w:val="003B6A51"/>
    <w:rPr>
      <w:vertAlign w:val="superscript"/>
    </w:rPr>
  </w:style>
  <w:style w:type="character" w:customStyle="1" w:styleId="CommentTextChar">
    <w:name w:val="Comment Text Char"/>
    <w:rsid w:val="003B6A51"/>
  </w:style>
  <w:style w:type="character" w:customStyle="1" w:styleId="CommentSubjectChar">
    <w:name w:val="Comment Subject Char"/>
    <w:rsid w:val="003B6A51"/>
    <w:rPr>
      <w:b/>
      <w:bCs/>
    </w:rPr>
  </w:style>
  <w:style w:type="character" w:customStyle="1" w:styleId="KarinaBlass">
    <w:name w:val="Karina.Blass"/>
    <w:rsid w:val="003B6A51"/>
    <w:rPr>
      <w:rFonts w:ascii="Arial" w:hAnsi="Arial" w:cs="Arial"/>
      <w:color w:val="auto"/>
      <w:sz w:val="20"/>
      <w:szCs w:val="20"/>
    </w:rPr>
  </w:style>
  <w:style w:type="character" w:customStyle="1" w:styleId="StyleAArial10ptLeft0cmCharCharCharCharCharCharCharCharCharCharCharCharCharCharCharCharCharCharCharCharCharCharCharCharCharCharCharCharCharCharCharCharCharCharCharCharChar">
    <w:name w:val="Style A + Arial 10 pt Left:  0 cm Char Char Char Char Char Char Char Char Char Char Char Char Char Char Char Char Char Char Char Char Char Char Char Char Char Char Char Char Char Char Char Char Char Char Char Char Char"/>
    <w:rsid w:val="003B6A51"/>
    <w:rPr>
      <w:rFonts w:ascii="Arial" w:hAnsi="Arial" w:cs="Arial"/>
    </w:rPr>
  </w:style>
  <w:style w:type="character" w:customStyle="1" w:styleId="DocumentMapChar">
    <w:name w:val="Document Map Char"/>
    <w:rsid w:val="003B6A51"/>
    <w:rPr>
      <w:rFonts w:ascii="Tahoma" w:hAnsi="Tahoma" w:cs="Tahoma"/>
      <w:shd w:val="clear" w:color="auto" w:fill="000080"/>
    </w:rPr>
  </w:style>
  <w:style w:type="character" w:styleId="Vresatsauce">
    <w:name w:val="footnote reference"/>
    <w:rsid w:val="003B6A51"/>
    <w:rPr>
      <w:vertAlign w:val="superscript"/>
    </w:rPr>
  </w:style>
  <w:style w:type="character" w:customStyle="1" w:styleId="EndnoteCharacters">
    <w:name w:val="Endnote Characters"/>
    <w:rsid w:val="003B6A51"/>
    <w:rPr>
      <w:vertAlign w:val="superscript"/>
    </w:rPr>
  </w:style>
  <w:style w:type="character" w:customStyle="1" w:styleId="WW-EndnoteCharacters">
    <w:name w:val="WW-Endnote Characters"/>
    <w:rsid w:val="003B6A51"/>
  </w:style>
  <w:style w:type="character" w:styleId="Beiguvresatsauce">
    <w:name w:val="endnote reference"/>
    <w:rsid w:val="003B6A51"/>
    <w:rPr>
      <w:vertAlign w:val="superscript"/>
    </w:rPr>
  </w:style>
  <w:style w:type="paragraph" w:customStyle="1" w:styleId="Heading">
    <w:name w:val="Heading"/>
    <w:basedOn w:val="Parasts"/>
    <w:next w:val="Parasts"/>
    <w:rsid w:val="003B6A51"/>
    <w:pPr>
      <w:spacing w:before="240" w:after="60"/>
      <w:jc w:val="center"/>
    </w:pPr>
    <w:rPr>
      <w:rFonts w:ascii="Calibri Light" w:hAnsi="Calibri Light" w:cs="Calibri Light"/>
      <w:b/>
      <w:bCs/>
      <w:kern w:val="1"/>
      <w:sz w:val="32"/>
      <w:szCs w:val="32"/>
    </w:rPr>
  </w:style>
  <w:style w:type="paragraph" w:styleId="Pamatteksts">
    <w:name w:val="Body Text"/>
    <w:basedOn w:val="Parasts"/>
    <w:link w:val="PamattekstsRakstz"/>
    <w:rsid w:val="003B6A51"/>
    <w:pPr>
      <w:spacing w:after="120"/>
    </w:pPr>
  </w:style>
  <w:style w:type="character" w:customStyle="1" w:styleId="PamattekstsRakstz">
    <w:name w:val="Pamatteksts Rakstz."/>
    <w:basedOn w:val="Noklusjumarindkopasfonts"/>
    <w:link w:val="Pamatteksts"/>
    <w:rsid w:val="003B6A51"/>
    <w:rPr>
      <w:rFonts w:ascii="Times New Roman" w:eastAsia="Times New Roman" w:hAnsi="Times New Roman" w:cs="Times New Roman"/>
      <w:kern w:val="0"/>
      <w:sz w:val="24"/>
      <w:szCs w:val="24"/>
      <w:lang w:eastAsia="zh-CN"/>
      <w14:ligatures w14:val="none"/>
    </w:rPr>
  </w:style>
  <w:style w:type="paragraph" w:styleId="Saraksts">
    <w:name w:val="List"/>
    <w:basedOn w:val="Pamatteksts"/>
    <w:rsid w:val="003B6A51"/>
    <w:rPr>
      <w:rFonts w:cs="Arial"/>
    </w:rPr>
  </w:style>
  <w:style w:type="paragraph" w:styleId="Parakstszemobjekta">
    <w:name w:val="caption"/>
    <w:basedOn w:val="Parasts"/>
    <w:qFormat/>
    <w:rsid w:val="003B6A51"/>
    <w:pPr>
      <w:suppressLineNumbers/>
      <w:spacing w:before="120" w:after="120"/>
    </w:pPr>
    <w:rPr>
      <w:rFonts w:cs="Arial"/>
      <w:i/>
      <w:iCs/>
    </w:rPr>
  </w:style>
  <w:style w:type="paragraph" w:customStyle="1" w:styleId="Index">
    <w:name w:val="Index"/>
    <w:basedOn w:val="Parasts"/>
    <w:rsid w:val="003B6A51"/>
    <w:pPr>
      <w:suppressLineNumbers/>
    </w:pPr>
    <w:rPr>
      <w:rFonts w:cs="Arial"/>
    </w:rPr>
  </w:style>
  <w:style w:type="paragraph" w:styleId="Pamattekstaatkpe2">
    <w:name w:val="Body Text Indent 2"/>
    <w:basedOn w:val="Parasts"/>
    <w:link w:val="Pamattekstaatkpe2Rakstz"/>
    <w:rsid w:val="003B6A51"/>
    <w:pPr>
      <w:ind w:hanging="284"/>
      <w:jc w:val="both"/>
    </w:pPr>
    <w:rPr>
      <w:lang w:val="x-none"/>
    </w:rPr>
  </w:style>
  <w:style w:type="character" w:customStyle="1" w:styleId="Pamattekstaatkpe2Rakstz">
    <w:name w:val="Pamatteksta atkāpe 2 Rakstz."/>
    <w:basedOn w:val="Noklusjumarindkopasfonts"/>
    <w:link w:val="Pamattekstaatkpe2"/>
    <w:rsid w:val="003B6A51"/>
    <w:rPr>
      <w:rFonts w:ascii="Times New Roman" w:eastAsia="Times New Roman" w:hAnsi="Times New Roman" w:cs="Times New Roman"/>
      <w:kern w:val="0"/>
      <w:sz w:val="24"/>
      <w:szCs w:val="24"/>
      <w:lang w:val="x-none" w:eastAsia="zh-CN"/>
      <w14:ligatures w14:val="none"/>
    </w:rPr>
  </w:style>
  <w:style w:type="paragraph" w:styleId="Pamatteksts2">
    <w:name w:val="Body Text 2"/>
    <w:basedOn w:val="Parasts"/>
    <w:link w:val="Pamatteksts2Rakstz"/>
    <w:rsid w:val="003B6A51"/>
    <w:pPr>
      <w:spacing w:after="120" w:line="480" w:lineRule="auto"/>
    </w:pPr>
  </w:style>
  <w:style w:type="character" w:customStyle="1" w:styleId="Pamatteksts2Rakstz">
    <w:name w:val="Pamatteksts 2 Rakstz."/>
    <w:basedOn w:val="Noklusjumarindkopasfonts"/>
    <w:link w:val="Pamatteksts2"/>
    <w:rsid w:val="003B6A51"/>
    <w:rPr>
      <w:rFonts w:ascii="Times New Roman" w:eastAsia="Times New Roman" w:hAnsi="Times New Roman" w:cs="Times New Roman"/>
      <w:kern w:val="0"/>
      <w:sz w:val="24"/>
      <w:szCs w:val="24"/>
      <w:lang w:eastAsia="zh-CN"/>
      <w14:ligatures w14:val="none"/>
    </w:rPr>
  </w:style>
  <w:style w:type="paragraph" w:styleId="Kjene">
    <w:name w:val="footer"/>
    <w:basedOn w:val="Parasts"/>
    <w:link w:val="KjeneRakstz"/>
    <w:rsid w:val="003B6A51"/>
    <w:pPr>
      <w:tabs>
        <w:tab w:val="center" w:pos="4153"/>
        <w:tab w:val="right" w:pos="8306"/>
      </w:tabs>
    </w:pPr>
  </w:style>
  <w:style w:type="character" w:customStyle="1" w:styleId="KjeneRakstz">
    <w:name w:val="Kājene Rakstz."/>
    <w:basedOn w:val="Noklusjumarindkopasfonts"/>
    <w:link w:val="Kjene"/>
    <w:rsid w:val="003B6A51"/>
    <w:rPr>
      <w:rFonts w:ascii="Times New Roman" w:eastAsia="Times New Roman" w:hAnsi="Times New Roman" w:cs="Times New Roman"/>
      <w:kern w:val="0"/>
      <w:sz w:val="24"/>
      <w:szCs w:val="24"/>
      <w:lang w:eastAsia="zh-CN"/>
      <w14:ligatures w14:val="none"/>
    </w:rPr>
  </w:style>
  <w:style w:type="paragraph" w:styleId="Galvene">
    <w:name w:val="header"/>
    <w:basedOn w:val="Parasts"/>
    <w:link w:val="GalveneRakstz"/>
    <w:rsid w:val="003B6A51"/>
    <w:pPr>
      <w:widowControl w:val="0"/>
      <w:tabs>
        <w:tab w:val="center" w:pos="4153"/>
        <w:tab w:val="right" w:pos="8306"/>
      </w:tabs>
    </w:pPr>
    <w:rPr>
      <w:szCs w:val="20"/>
    </w:rPr>
  </w:style>
  <w:style w:type="character" w:customStyle="1" w:styleId="GalveneRakstz">
    <w:name w:val="Galvene Rakstz."/>
    <w:basedOn w:val="Noklusjumarindkopasfonts"/>
    <w:link w:val="Galvene"/>
    <w:rsid w:val="003B6A51"/>
    <w:rPr>
      <w:rFonts w:ascii="Times New Roman" w:eastAsia="Times New Roman" w:hAnsi="Times New Roman" w:cs="Times New Roman"/>
      <w:kern w:val="0"/>
      <w:sz w:val="24"/>
      <w:szCs w:val="20"/>
      <w:lang w:eastAsia="zh-CN"/>
      <w14:ligatures w14:val="none"/>
    </w:rPr>
  </w:style>
  <w:style w:type="paragraph" w:styleId="Pamatteksts3">
    <w:name w:val="Body Text 3"/>
    <w:basedOn w:val="Parasts"/>
    <w:link w:val="Pamatteksts3Rakstz"/>
    <w:rsid w:val="003B6A51"/>
    <w:pPr>
      <w:widowControl w:val="0"/>
      <w:tabs>
        <w:tab w:val="left" w:pos="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Pr>
      <w:color w:val="000000"/>
      <w:szCs w:val="20"/>
      <w:lang w:val="x-none"/>
    </w:rPr>
  </w:style>
  <w:style w:type="character" w:customStyle="1" w:styleId="Pamatteksts3Rakstz">
    <w:name w:val="Pamatteksts 3 Rakstz."/>
    <w:basedOn w:val="Noklusjumarindkopasfonts"/>
    <w:link w:val="Pamatteksts3"/>
    <w:rsid w:val="003B6A51"/>
    <w:rPr>
      <w:rFonts w:ascii="Times New Roman" w:eastAsia="Times New Roman" w:hAnsi="Times New Roman" w:cs="Times New Roman"/>
      <w:color w:val="000000"/>
      <w:kern w:val="0"/>
      <w:sz w:val="24"/>
      <w:szCs w:val="20"/>
      <w:lang w:val="x-none" w:eastAsia="zh-CN"/>
      <w14:ligatures w14:val="none"/>
    </w:rPr>
  </w:style>
  <w:style w:type="paragraph" w:styleId="Tekstabloks">
    <w:name w:val="Block Text"/>
    <w:basedOn w:val="Parasts"/>
    <w:rsid w:val="003B6A51"/>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67" w:right="270" w:firstLine="567"/>
      <w:jc w:val="both"/>
    </w:pPr>
    <w:rPr>
      <w:color w:val="000000"/>
      <w:sz w:val="26"/>
      <w:szCs w:val="20"/>
    </w:rPr>
  </w:style>
  <w:style w:type="paragraph" w:customStyle="1" w:styleId="naisf">
    <w:name w:val="naisf"/>
    <w:basedOn w:val="Parasts"/>
    <w:rsid w:val="003B6A51"/>
    <w:pPr>
      <w:spacing w:before="68" w:after="68"/>
      <w:ind w:firstLine="340"/>
      <w:jc w:val="both"/>
    </w:pPr>
    <w:rPr>
      <w:lang w:val="en-US"/>
    </w:rPr>
  </w:style>
  <w:style w:type="paragraph" w:styleId="Saturs1">
    <w:name w:val="toc 1"/>
    <w:basedOn w:val="Parasts"/>
    <w:next w:val="Parasts"/>
    <w:rsid w:val="003B6A51"/>
    <w:rPr>
      <w:sz w:val="22"/>
      <w:szCs w:val="22"/>
    </w:rPr>
  </w:style>
  <w:style w:type="paragraph" w:styleId="Paraststmeklis">
    <w:name w:val="Normal (Web)"/>
    <w:basedOn w:val="Parasts"/>
    <w:rsid w:val="003B6A51"/>
    <w:pPr>
      <w:spacing w:before="280" w:after="280"/>
      <w:jc w:val="both"/>
    </w:pPr>
  </w:style>
  <w:style w:type="paragraph" w:styleId="Komentrateksts">
    <w:name w:val="annotation text"/>
    <w:basedOn w:val="Parasts"/>
    <w:link w:val="KomentratekstsRakstz"/>
    <w:rsid w:val="003B6A51"/>
    <w:rPr>
      <w:sz w:val="20"/>
      <w:szCs w:val="20"/>
    </w:rPr>
  </w:style>
  <w:style w:type="character" w:customStyle="1" w:styleId="KomentratekstsRakstz">
    <w:name w:val="Komentāra teksts Rakstz."/>
    <w:basedOn w:val="Noklusjumarindkopasfonts"/>
    <w:link w:val="Komentrateksts"/>
    <w:rsid w:val="003B6A51"/>
    <w:rPr>
      <w:rFonts w:ascii="Times New Roman" w:eastAsia="Times New Roman" w:hAnsi="Times New Roman" w:cs="Times New Roman"/>
      <w:kern w:val="0"/>
      <w:sz w:val="20"/>
      <w:szCs w:val="20"/>
      <w:lang w:eastAsia="zh-CN"/>
      <w14:ligatures w14:val="none"/>
    </w:rPr>
  </w:style>
  <w:style w:type="paragraph" w:styleId="Komentratma">
    <w:name w:val="annotation subject"/>
    <w:basedOn w:val="Komentrateksts"/>
    <w:next w:val="Komentrateksts"/>
    <w:link w:val="KomentratmaRakstz"/>
    <w:rsid w:val="003B6A51"/>
    <w:rPr>
      <w:b/>
      <w:bCs/>
    </w:rPr>
  </w:style>
  <w:style w:type="character" w:customStyle="1" w:styleId="KomentratmaRakstz">
    <w:name w:val="Komentāra tēma Rakstz."/>
    <w:basedOn w:val="KomentratekstsRakstz"/>
    <w:link w:val="Komentratma"/>
    <w:rsid w:val="003B6A51"/>
    <w:rPr>
      <w:rFonts w:ascii="Times New Roman" w:eastAsia="Times New Roman" w:hAnsi="Times New Roman" w:cs="Times New Roman"/>
      <w:b/>
      <w:bCs/>
      <w:kern w:val="0"/>
      <w:sz w:val="20"/>
      <w:szCs w:val="20"/>
      <w:lang w:eastAsia="zh-CN"/>
      <w14:ligatures w14:val="none"/>
    </w:rPr>
  </w:style>
  <w:style w:type="paragraph" w:styleId="Balonteksts">
    <w:name w:val="Balloon Text"/>
    <w:basedOn w:val="Parasts"/>
    <w:link w:val="BalontekstsRakstz"/>
    <w:rsid w:val="003B6A51"/>
    <w:rPr>
      <w:rFonts w:ascii="Tahoma" w:hAnsi="Tahoma" w:cs="Tahoma"/>
      <w:sz w:val="16"/>
      <w:szCs w:val="16"/>
    </w:rPr>
  </w:style>
  <w:style w:type="character" w:customStyle="1" w:styleId="BalontekstsRakstz">
    <w:name w:val="Balonteksts Rakstz."/>
    <w:basedOn w:val="Noklusjumarindkopasfonts"/>
    <w:link w:val="Balonteksts"/>
    <w:rsid w:val="003B6A51"/>
    <w:rPr>
      <w:rFonts w:ascii="Tahoma" w:eastAsia="Times New Roman" w:hAnsi="Tahoma" w:cs="Tahoma"/>
      <w:kern w:val="0"/>
      <w:sz w:val="16"/>
      <w:szCs w:val="16"/>
      <w:lang w:eastAsia="zh-CN"/>
      <w14:ligatures w14:val="none"/>
    </w:rPr>
  </w:style>
  <w:style w:type="paragraph" w:customStyle="1" w:styleId="font5">
    <w:name w:val="font5"/>
    <w:basedOn w:val="Parasts"/>
    <w:rsid w:val="003B6A51"/>
    <w:pPr>
      <w:spacing w:before="280" w:after="280"/>
    </w:pPr>
    <w:rPr>
      <w:rFonts w:ascii="Arial" w:hAnsi="Arial" w:cs="Arial"/>
      <w:sz w:val="20"/>
      <w:szCs w:val="20"/>
    </w:rPr>
  </w:style>
  <w:style w:type="paragraph" w:customStyle="1" w:styleId="xl70">
    <w:name w:val="xl70"/>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71">
    <w:name w:val="xl71"/>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72">
    <w:name w:val="xl72"/>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73">
    <w:name w:val="xl73"/>
    <w:basedOn w:val="Parasts"/>
    <w:rsid w:val="003B6A51"/>
    <w:pPr>
      <w:pBdr>
        <w:top w:val="single" w:sz="8" w:space="0" w:color="000000"/>
        <w:left w:val="single" w:sz="8" w:space="0" w:color="000000"/>
        <w:bottom w:val="single" w:sz="8" w:space="0" w:color="000000"/>
        <w:right w:val="single" w:sz="8" w:space="0" w:color="000000"/>
      </w:pBdr>
      <w:spacing w:before="280" w:after="280"/>
      <w:jc w:val="center"/>
    </w:pPr>
    <w:rPr>
      <w:rFonts w:ascii="Arial" w:hAnsi="Arial" w:cs="Arial"/>
      <w:b/>
      <w:bCs/>
    </w:rPr>
  </w:style>
  <w:style w:type="paragraph" w:customStyle="1" w:styleId="xl74">
    <w:name w:val="xl74"/>
    <w:basedOn w:val="Parasts"/>
    <w:rsid w:val="003B6A51"/>
    <w:pPr>
      <w:pBdr>
        <w:top w:val="single" w:sz="8" w:space="0" w:color="000000"/>
        <w:left w:val="nil"/>
        <w:bottom w:val="single" w:sz="8" w:space="0" w:color="000000"/>
        <w:right w:val="single" w:sz="8" w:space="0" w:color="000000"/>
      </w:pBdr>
      <w:spacing w:before="280" w:after="280"/>
      <w:jc w:val="center"/>
    </w:pPr>
    <w:rPr>
      <w:rFonts w:ascii="Arial" w:hAnsi="Arial" w:cs="Arial"/>
      <w:b/>
      <w:bCs/>
    </w:rPr>
  </w:style>
  <w:style w:type="paragraph" w:customStyle="1" w:styleId="xl75">
    <w:name w:val="xl75"/>
    <w:basedOn w:val="Parasts"/>
    <w:rsid w:val="003B6A51"/>
    <w:pPr>
      <w:pBdr>
        <w:top w:val="nil"/>
        <w:left w:val="single" w:sz="8"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76">
    <w:name w:val="xl76"/>
    <w:basedOn w:val="Parasts"/>
    <w:rsid w:val="003B6A51"/>
    <w:pPr>
      <w:pBdr>
        <w:top w:val="single" w:sz="4" w:space="0" w:color="000000"/>
        <w:left w:val="single" w:sz="8"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77">
    <w:name w:val="xl77"/>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b/>
      <w:bCs/>
    </w:rPr>
  </w:style>
  <w:style w:type="paragraph" w:customStyle="1" w:styleId="xl78">
    <w:name w:val="xl7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79">
    <w:name w:val="xl7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0">
    <w:name w:val="xl80"/>
    <w:basedOn w:val="Parasts"/>
    <w:rsid w:val="003B6A51"/>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b/>
      <w:bCs/>
    </w:rPr>
  </w:style>
  <w:style w:type="paragraph" w:customStyle="1" w:styleId="xl81">
    <w:name w:val="xl81"/>
    <w:basedOn w:val="Parasts"/>
    <w:rsid w:val="003B6A51"/>
    <w:pPr>
      <w:pBdr>
        <w:top w:val="nil"/>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2">
    <w:name w:val="xl82"/>
    <w:basedOn w:val="Parasts"/>
    <w:rsid w:val="003B6A51"/>
    <w:pPr>
      <w:pBdr>
        <w:top w:val="nil"/>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3">
    <w:name w:val="xl83"/>
    <w:basedOn w:val="Parasts"/>
    <w:rsid w:val="003B6A51"/>
    <w:pPr>
      <w:pBdr>
        <w:top w:val="single" w:sz="4" w:space="0" w:color="000000"/>
        <w:left w:val="single" w:sz="4" w:space="0" w:color="000000"/>
        <w:bottom w:val="single" w:sz="4" w:space="0" w:color="000000"/>
        <w:right w:val="single" w:sz="4" w:space="0" w:color="000000"/>
      </w:pBdr>
      <w:spacing w:before="280" w:after="280"/>
      <w:jc w:val="right"/>
    </w:pPr>
    <w:rPr>
      <w:rFonts w:ascii="Arial" w:hAnsi="Arial" w:cs="Arial"/>
      <w:b/>
      <w:bCs/>
    </w:rPr>
  </w:style>
  <w:style w:type="paragraph" w:customStyle="1" w:styleId="xl84">
    <w:name w:val="xl84"/>
    <w:basedOn w:val="Parasts"/>
    <w:rsid w:val="003B6A51"/>
    <w:pPr>
      <w:pBdr>
        <w:top w:val="single" w:sz="4" w:space="0" w:color="000000"/>
        <w:left w:val="single" w:sz="8" w:space="0" w:color="000000"/>
        <w:bottom w:val="nil"/>
        <w:right w:val="single" w:sz="4" w:space="0" w:color="000000"/>
      </w:pBdr>
      <w:spacing w:before="280" w:after="280"/>
      <w:jc w:val="center"/>
      <w:textAlignment w:val="center"/>
    </w:pPr>
    <w:rPr>
      <w:rFonts w:ascii="Arial" w:hAnsi="Arial" w:cs="Arial"/>
    </w:rPr>
  </w:style>
  <w:style w:type="paragraph" w:customStyle="1" w:styleId="xl85">
    <w:name w:val="xl85"/>
    <w:basedOn w:val="Parasts"/>
    <w:rsid w:val="003B6A51"/>
    <w:pPr>
      <w:pBdr>
        <w:top w:val="single" w:sz="4" w:space="0" w:color="000000"/>
        <w:left w:val="single" w:sz="4" w:space="0" w:color="000000"/>
        <w:bottom w:val="nil"/>
        <w:right w:val="single" w:sz="4" w:space="0" w:color="000000"/>
      </w:pBdr>
      <w:spacing w:before="280" w:after="280"/>
      <w:jc w:val="right"/>
      <w:textAlignment w:val="center"/>
    </w:pPr>
    <w:rPr>
      <w:rFonts w:ascii="Arial" w:hAnsi="Arial" w:cs="Arial"/>
      <w:b/>
      <w:bCs/>
    </w:rPr>
  </w:style>
  <w:style w:type="paragraph" w:customStyle="1" w:styleId="xl86">
    <w:name w:val="xl86"/>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87">
    <w:name w:val="xl87"/>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88">
    <w:name w:val="xl88"/>
    <w:basedOn w:val="Parasts"/>
    <w:rsid w:val="003B6A51"/>
    <w:pPr>
      <w:spacing w:before="280" w:after="280"/>
    </w:pPr>
    <w:rPr>
      <w:rFonts w:ascii="Arial" w:hAnsi="Arial" w:cs="Arial"/>
    </w:rPr>
  </w:style>
  <w:style w:type="paragraph" w:customStyle="1" w:styleId="xl89">
    <w:name w:val="xl89"/>
    <w:basedOn w:val="Parasts"/>
    <w:rsid w:val="003B6A51"/>
    <w:pPr>
      <w:spacing w:before="280" w:after="280"/>
      <w:jc w:val="center"/>
    </w:pPr>
    <w:rPr>
      <w:rFonts w:ascii="Arial" w:hAnsi="Arial" w:cs="Arial"/>
    </w:rPr>
  </w:style>
  <w:style w:type="paragraph" w:customStyle="1" w:styleId="xl90">
    <w:name w:val="xl90"/>
    <w:basedOn w:val="Parasts"/>
    <w:rsid w:val="003B6A51"/>
    <w:pPr>
      <w:spacing w:before="280" w:after="280"/>
    </w:pPr>
    <w:rPr>
      <w:rFonts w:ascii="Arial" w:hAnsi="Arial" w:cs="Arial"/>
    </w:rPr>
  </w:style>
  <w:style w:type="paragraph" w:customStyle="1" w:styleId="xl91">
    <w:name w:val="xl91"/>
    <w:basedOn w:val="Parasts"/>
    <w:rsid w:val="003B6A51"/>
    <w:pPr>
      <w:pBdr>
        <w:top w:val="nil"/>
        <w:left w:val="single" w:sz="4" w:space="0" w:color="000000"/>
        <w:bottom w:val="single" w:sz="4" w:space="0" w:color="000000"/>
        <w:right w:val="single" w:sz="4" w:space="0" w:color="000000"/>
      </w:pBdr>
      <w:spacing w:before="280" w:after="280"/>
      <w:jc w:val="right"/>
    </w:pPr>
    <w:rPr>
      <w:rFonts w:ascii="Arial" w:hAnsi="Arial" w:cs="Arial"/>
      <w:b/>
      <w:bCs/>
    </w:rPr>
  </w:style>
  <w:style w:type="paragraph" w:customStyle="1" w:styleId="xl92">
    <w:name w:val="xl92"/>
    <w:basedOn w:val="Parasts"/>
    <w:rsid w:val="003B6A51"/>
    <w:pPr>
      <w:pBdr>
        <w:top w:val="nil"/>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93">
    <w:name w:val="xl93"/>
    <w:basedOn w:val="Parasts"/>
    <w:rsid w:val="003B6A51"/>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94">
    <w:name w:val="xl94"/>
    <w:basedOn w:val="Parasts"/>
    <w:rsid w:val="003B6A51"/>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95">
    <w:name w:val="xl9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96">
    <w:name w:val="xl9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b/>
      <w:bCs/>
    </w:rPr>
  </w:style>
  <w:style w:type="paragraph" w:customStyle="1" w:styleId="xl97">
    <w:name w:val="xl9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98">
    <w:name w:val="xl98"/>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top"/>
    </w:pPr>
    <w:rPr>
      <w:rFonts w:ascii="Arial" w:hAnsi="Arial" w:cs="Arial"/>
    </w:rPr>
  </w:style>
  <w:style w:type="paragraph" w:customStyle="1" w:styleId="xl99">
    <w:name w:val="xl99"/>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rPr>
  </w:style>
  <w:style w:type="paragraph" w:customStyle="1" w:styleId="xl100">
    <w:name w:val="xl10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1">
    <w:name w:val="xl10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2">
    <w:name w:val="xl10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3">
    <w:name w:val="xl10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4">
    <w:name w:val="xl104"/>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105">
    <w:name w:val="xl105"/>
    <w:basedOn w:val="Parasts"/>
    <w:rsid w:val="003B6A51"/>
    <w:pPr>
      <w:pBdr>
        <w:top w:val="nil"/>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6">
    <w:name w:val="xl106"/>
    <w:basedOn w:val="Parasts"/>
    <w:rsid w:val="003B6A51"/>
    <w:pPr>
      <w:pBdr>
        <w:top w:val="single" w:sz="4" w:space="0" w:color="000000"/>
        <w:left w:val="nil"/>
        <w:bottom w:val="nil"/>
        <w:right w:val="nil"/>
      </w:pBdr>
      <w:spacing w:before="280" w:after="280"/>
    </w:pPr>
    <w:rPr>
      <w:rFonts w:ascii="Arial" w:hAnsi="Arial" w:cs="Arial"/>
    </w:rPr>
  </w:style>
  <w:style w:type="paragraph" w:customStyle="1" w:styleId="xl107">
    <w:name w:val="xl10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8">
    <w:name w:val="xl108"/>
    <w:basedOn w:val="Parasts"/>
    <w:rsid w:val="003B6A51"/>
    <w:pPr>
      <w:pBdr>
        <w:top w:val="nil"/>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9">
    <w:name w:val="xl109"/>
    <w:basedOn w:val="Parasts"/>
    <w:rsid w:val="003B6A51"/>
    <w:pPr>
      <w:pBdr>
        <w:top w:val="nil"/>
        <w:left w:val="single" w:sz="4" w:space="0" w:color="000000"/>
        <w:bottom w:val="single" w:sz="4" w:space="0" w:color="000000"/>
        <w:right w:val="single" w:sz="4" w:space="0" w:color="000000"/>
      </w:pBdr>
      <w:spacing w:before="280" w:after="280"/>
      <w:textAlignment w:val="top"/>
    </w:pPr>
    <w:rPr>
      <w:rFonts w:ascii="Arial" w:hAnsi="Arial" w:cs="Arial"/>
      <w:b/>
      <w:bCs/>
    </w:rPr>
  </w:style>
  <w:style w:type="paragraph" w:customStyle="1" w:styleId="xl110">
    <w:name w:val="xl110"/>
    <w:basedOn w:val="Parasts"/>
    <w:rsid w:val="003B6A51"/>
    <w:pPr>
      <w:pBdr>
        <w:top w:val="nil"/>
        <w:left w:val="single" w:sz="4" w:space="0" w:color="000000"/>
        <w:bottom w:val="single" w:sz="4" w:space="0" w:color="000000"/>
        <w:right w:val="single" w:sz="4" w:space="0" w:color="000000"/>
      </w:pBdr>
      <w:spacing w:before="280" w:after="280"/>
    </w:pPr>
    <w:rPr>
      <w:rFonts w:ascii="Arial" w:hAnsi="Arial" w:cs="Arial"/>
    </w:rPr>
  </w:style>
  <w:style w:type="paragraph" w:customStyle="1" w:styleId="xl111">
    <w:name w:val="xl111"/>
    <w:basedOn w:val="Parasts"/>
    <w:rsid w:val="003B6A51"/>
    <w:pPr>
      <w:pBdr>
        <w:top w:val="nil"/>
        <w:left w:val="nil"/>
        <w:bottom w:val="single" w:sz="4" w:space="0" w:color="000000"/>
        <w:right w:val="nil"/>
      </w:pBdr>
      <w:shd w:val="clear" w:color="auto" w:fill="FFFFFF"/>
      <w:spacing w:before="280" w:after="280"/>
      <w:jc w:val="center"/>
      <w:textAlignment w:val="center"/>
    </w:pPr>
    <w:rPr>
      <w:rFonts w:ascii="Arial" w:hAnsi="Arial" w:cs="Arial"/>
      <w:b/>
      <w:bCs/>
    </w:rPr>
  </w:style>
  <w:style w:type="paragraph" w:customStyle="1" w:styleId="font6">
    <w:name w:val="font6"/>
    <w:basedOn w:val="Parasts"/>
    <w:rsid w:val="003B6A51"/>
    <w:pPr>
      <w:spacing w:before="280" w:after="280"/>
    </w:pPr>
    <w:rPr>
      <w:rFonts w:ascii="Arial" w:hAnsi="Arial" w:cs="Arial"/>
      <w:sz w:val="16"/>
      <w:szCs w:val="16"/>
    </w:rPr>
  </w:style>
  <w:style w:type="paragraph" w:customStyle="1" w:styleId="font7">
    <w:name w:val="font7"/>
    <w:basedOn w:val="Parasts"/>
    <w:rsid w:val="003B6A51"/>
    <w:pPr>
      <w:spacing w:before="280" w:after="280"/>
    </w:pPr>
    <w:rPr>
      <w:rFonts w:ascii="Arial" w:hAnsi="Arial" w:cs="Arial"/>
      <w:b/>
      <w:bCs/>
      <w:sz w:val="20"/>
      <w:szCs w:val="20"/>
    </w:rPr>
  </w:style>
  <w:style w:type="paragraph" w:customStyle="1" w:styleId="xl112">
    <w:name w:val="xl11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13">
    <w:name w:val="xl113"/>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14">
    <w:name w:val="xl114"/>
    <w:basedOn w:val="Parasts"/>
    <w:rsid w:val="003B6A51"/>
    <w:pPr>
      <w:pBdr>
        <w:top w:val="single" w:sz="4" w:space="0" w:color="000000"/>
        <w:left w:val="single" w:sz="4" w:space="0" w:color="000000"/>
        <w:bottom w:val="single" w:sz="4" w:space="0" w:color="000000"/>
        <w:right w:val="single" w:sz="4" w:space="0" w:color="000000"/>
      </w:pBdr>
      <w:spacing w:before="280" w:after="280"/>
    </w:pPr>
    <w:rPr>
      <w:color w:val="000000"/>
    </w:rPr>
  </w:style>
  <w:style w:type="paragraph" w:customStyle="1" w:styleId="xl115">
    <w:name w:val="xl11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16">
    <w:name w:val="xl11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17">
    <w:name w:val="xl11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18">
    <w:name w:val="xl118"/>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style>
  <w:style w:type="paragraph" w:customStyle="1" w:styleId="xl119">
    <w:name w:val="xl11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20">
    <w:name w:val="xl12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21">
    <w:name w:val="xl121"/>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Tilde" w:hAnsi="Arial Tilde" w:cs="Arial Tilde"/>
    </w:rPr>
  </w:style>
  <w:style w:type="paragraph" w:customStyle="1" w:styleId="xl122">
    <w:name w:val="xl122"/>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b/>
      <w:bCs/>
      <w:color w:val="000000"/>
    </w:rPr>
  </w:style>
  <w:style w:type="paragraph" w:customStyle="1" w:styleId="xl123">
    <w:name w:val="xl12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24">
    <w:name w:val="xl12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color w:val="000000"/>
    </w:rPr>
  </w:style>
  <w:style w:type="paragraph" w:customStyle="1" w:styleId="xl125">
    <w:name w:val="xl125"/>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Tilde" w:hAnsi="Arial Tilde" w:cs="Arial Tilde"/>
    </w:rPr>
  </w:style>
  <w:style w:type="paragraph" w:customStyle="1" w:styleId="xl126">
    <w:name w:val="xl12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27">
    <w:name w:val="xl127"/>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pPr>
    <w:rPr>
      <w:rFonts w:ascii="Arial" w:hAnsi="Arial" w:cs="Arial"/>
      <w:color w:val="000000"/>
    </w:rPr>
  </w:style>
  <w:style w:type="paragraph" w:customStyle="1" w:styleId="xl128">
    <w:name w:val="xl128"/>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b/>
      <w:bCs/>
      <w:color w:val="000000"/>
    </w:rPr>
  </w:style>
  <w:style w:type="paragraph" w:customStyle="1" w:styleId="xl129">
    <w:name w:val="xl12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30">
    <w:name w:val="xl13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31">
    <w:name w:val="xl13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b/>
      <w:bCs/>
      <w:color w:val="000000"/>
    </w:rPr>
  </w:style>
  <w:style w:type="paragraph" w:customStyle="1" w:styleId="xl132">
    <w:name w:val="xl132"/>
    <w:basedOn w:val="Parasts"/>
    <w:rsid w:val="003B6A51"/>
    <w:pPr>
      <w:pBdr>
        <w:top w:val="single" w:sz="4" w:space="0" w:color="000000"/>
        <w:left w:val="single" w:sz="4" w:space="0" w:color="000000"/>
        <w:bottom w:val="single" w:sz="4" w:space="0" w:color="000000"/>
        <w:right w:val="single" w:sz="4" w:space="0" w:color="000000"/>
      </w:pBdr>
      <w:spacing w:before="280" w:after="280"/>
    </w:pPr>
  </w:style>
  <w:style w:type="paragraph" w:customStyle="1" w:styleId="xl133">
    <w:name w:val="xl133"/>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34">
    <w:name w:val="xl13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pPr>
    <w:rPr>
      <w:rFonts w:ascii="Arial" w:hAnsi="Arial" w:cs="Arial"/>
      <w:color w:val="000000"/>
    </w:rPr>
  </w:style>
  <w:style w:type="paragraph" w:customStyle="1" w:styleId="xl135">
    <w:name w:val="xl135"/>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36">
    <w:name w:val="xl13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b/>
      <w:bCs/>
      <w:color w:val="000000"/>
    </w:rPr>
  </w:style>
  <w:style w:type="paragraph" w:customStyle="1" w:styleId="xl137">
    <w:name w:val="xl13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38">
    <w:name w:val="xl138"/>
    <w:basedOn w:val="Parasts"/>
    <w:rsid w:val="003B6A51"/>
    <w:pPr>
      <w:pBdr>
        <w:top w:val="single" w:sz="4" w:space="0" w:color="000000"/>
        <w:left w:val="single" w:sz="8" w:space="0" w:color="000000"/>
        <w:bottom w:val="nil"/>
        <w:right w:val="single" w:sz="4" w:space="0" w:color="000000"/>
      </w:pBdr>
      <w:spacing w:before="280" w:after="280"/>
      <w:jc w:val="center"/>
      <w:textAlignment w:val="center"/>
    </w:pPr>
    <w:rPr>
      <w:rFonts w:ascii="Arial" w:hAnsi="Arial" w:cs="Arial"/>
    </w:rPr>
  </w:style>
  <w:style w:type="paragraph" w:customStyle="1" w:styleId="xl139">
    <w:name w:val="xl139"/>
    <w:basedOn w:val="Parasts"/>
    <w:rsid w:val="003B6A51"/>
    <w:pPr>
      <w:pBdr>
        <w:top w:val="single" w:sz="4" w:space="0" w:color="000000"/>
        <w:left w:val="single" w:sz="4" w:space="0" w:color="000000"/>
        <w:bottom w:val="nil"/>
        <w:right w:val="single" w:sz="4" w:space="0" w:color="000000"/>
      </w:pBdr>
      <w:spacing w:before="280" w:after="280"/>
      <w:jc w:val="right"/>
      <w:textAlignment w:val="center"/>
    </w:pPr>
    <w:rPr>
      <w:rFonts w:ascii="Arial" w:hAnsi="Arial" w:cs="Arial"/>
      <w:b/>
      <w:bCs/>
    </w:rPr>
  </w:style>
  <w:style w:type="paragraph" w:customStyle="1" w:styleId="xl140">
    <w:name w:val="xl140"/>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141">
    <w:name w:val="xl141"/>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142">
    <w:name w:val="xl142"/>
    <w:basedOn w:val="Parasts"/>
    <w:rsid w:val="003B6A51"/>
    <w:pPr>
      <w:spacing w:before="280" w:after="280"/>
    </w:pPr>
    <w:rPr>
      <w:rFonts w:ascii="Arial" w:hAnsi="Arial" w:cs="Arial"/>
    </w:rPr>
  </w:style>
  <w:style w:type="paragraph" w:customStyle="1" w:styleId="xl143">
    <w:name w:val="xl143"/>
    <w:basedOn w:val="Parasts"/>
    <w:rsid w:val="003B6A51"/>
    <w:pPr>
      <w:spacing w:before="280" w:after="280"/>
      <w:jc w:val="center"/>
    </w:pPr>
    <w:rPr>
      <w:rFonts w:ascii="Arial" w:hAnsi="Arial" w:cs="Arial"/>
    </w:rPr>
  </w:style>
  <w:style w:type="paragraph" w:customStyle="1" w:styleId="xl144">
    <w:name w:val="xl144"/>
    <w:basedOn w:val="Parasts"/>
    <w:rsid w:val="003B6A51"/>
    <w:pPr>
      <w:spacing w:before="280" w:after="280"/>
    </w:pPr>
    <w:rPr>
      <w:rFonts w:ascii="Arial" w:hAnsi="Arial" w:cs="Arial"/>
    </w:rPr>
  </w:style>
  <w:style w:type="paragraph" w:customStyle="1" w:styleId="xl145">
    <w:name w:val="xl145"/>
    <w:basedOn w:val="Parasts"/>
    <w:rsid w:val="003B6A51"/>
    <w:pPr>
      <w:pBdr>
        <w:top w:val="single" w:sz="4" w:space="0" w:color="000000"/>
        <w:left w:val="nil"/>
        <w:bottom w:val="nil"/>
        <w:right w:val="nil"/>
      </w:pBdr>
      <w:spacing w:before="280" w:after="280"/>
    </w:pPr>
  </w:style>
  <w:style w:type="paragraph" w:customStyle="1" w:styleId="xl146">
    <w:name w:val="xl146"/>
    <w:basedOn w:val="Parasts"/>
    <w:rsid w:val="003B6A51"/>
    <w:pPr>
      <w:pBdr>
        <w:top w:val="single" w:sz="8"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47">
    <w:name w:val="xl14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48">
    <w:name w:val="xl148"/>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49">
    <w:name w:val="xl149"/>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50">
    <w:name w:val="xl15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1">
    <w:name w:val="xl15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52">
    <w:name w:val="xl152"/>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color w:val="000000"/>
    </w:rPr>
  </w:style>
  <w:style w:type="paragraph" w:customStyle="1" w:styleId="xl153">
    <w:name w:val="xl15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4">
    <w:name w:val="xl15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55">
    <w:name w:val="xl15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6">
    <w:name w:val="xl156"/>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57">
    <w:name w:val="xl15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58">
    <w:name w:val="xl15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59">
    <w:name w:val="xl159"/>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0">
    <w:name w:val="xl16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61">
    <w:name w:val="xl16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style>
  <w:style w:type="paragraph" w:customStyle="1" w:styleId="xl162">
    <w:name w:val="xl16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63">
    <w:name w:val="xl16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64">
    <w:name w:val="xl164"/>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65">
    <w:name w:val="xl165"/>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6">
    <w:name w:val="xl16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7">
    <w:name w:val="xl167"/>
    <w:basedOn w:val="Parasts"/>
    <w:rsid w:val="003B6A51"/>
    <w:pPr>
      <w:pBdr>
        <w:top w:val="nil"/>
        <w:left w:val="nil"/>
        <w:bottom w:val="single" w:sz="4" w:space="0" w:color="000000"/>
        <w:right w:val="nil"/>
      </w:pBdr>
      <w:shd w:val="clear" w:color="auto" w:fill="FFFFFF"/>
      <w:spacing w:before="280" w:after="280"/>
      <w:jc w:val="center"/>
      <w:textAlignment w:val="center"/>
    </w:pPr>
    <w:rPr>
      <w:rFonts w:ascii="Arial" w:hAnsi="Arial" w:cs="Arial"/>
      <w:b/>
      <w:bCs/>
    </w:rPr>
  </w:style>
  <w:style w:type="paragraph" w:styleId="Dokumentakarte">
    <w:name w:val="Document Map"/>
    <w:basedOn w:val="Parasts"/>
    <w:link w:val="DokumentakarteRakstz"/>
    <w:rsid w:val="003B6A51"/>
    <w:pPr>
      <w:shd w:val="clear" w:color="auto" w:fill="000080"/>
    </w:pPr>
    <w:rPr>
      <w:rFonts w:ascii="Tahoma" w:hAnsi="Tahoma" w:cs="Tahoma"/>
      <w:sz w:val="20"/>
      <w:szCs w:val="20"/>
    </w:rPr>
  </w:style>
  <w:style w:type="character" w:customStyle="1" w:styleId="DokumentakarteRakstz">
    <w:name w:val="Dokumenta karte Rakstz."/>
    <w:basedOn w:val="Noklusjumarindkopasfonts"/>
    <w:link w:val="Dokumentakarte"/>
    <w:rsid w:val="003B6A51"/>
    <w:rPr>
      <w:rFonts w:ascii="Tahoma" w:eastAsia="Times New Roman" w:hAnsi="Tahoma" w:cs="Tahoma"/>
      <w:kern w:val="0"/>
      <w:sz w:val="20"/>
      <w:szCs w:val="20"/>
      <w:shd w:val="clear" w:color="auto" w:fill="000080"/>
      <w:lang w:eastAsia="zh-CN"/>
      <w14:ligatures w14:val="none"/>
    </w:rPr>
  </w:style>
  <w:style w:type="paragraph" w:customStyle="1" w:styleId="Tabletext">
    <w:name w:val="Table text"/>
    <w:rsid w:val="003B6A51"/>
    <w:pPr>
      <w:suppressAutoHyphens/>
      <w:spacing w:after="60" w:line="240" w:lineRule="auto"/>
      <w:ind w:left="57" w:right="57"/>
    </w:pPr>
    <w:rPr>
      <w:rFonts w:ascii="Calibri" w:eastAsia="ヒラギノ角ゴ Pro W3" w:hAnsi="Calibri" w:cs="Calibri"/>
      <w:color w:val="000000"/>
      <w:kern w:val="0"/>
      <w:sz w:val="20"/>
      <w:szCs w:val="16"/>
      <w:lang w:eastAsia="zh-CN"/>
      <w14:ligatures w14:val="none"/>
    </w:rPr>
  </w:style>
  <w:style w:type="paragraph" w:customStyle="1" w:styleId="Tablehead">
    <w:name w:val="Table head"/>
    <w:rsid w:val="003B6A51"/>
    <w:pPr>
      <w:keepNext/>
      <w:keepLines/>
      <w:tabs>
        <w:tab w:val="left" w:pos="1560"/>
      </w:tabs>
      <w:suppressAutoHyphens/>
      <w:spacing w:after="0" w:line="240" w:lineRule="auto"/>
      <w:ind w:left="57" w:right="57"/>
      <w:jc w:val="center"/>
    </w:pPr>
    <w:rPr>
      <w:rFonts w:ascii="Calibri" w:eastAsia="ヒラギノ角ゴ Pro W3" w:hAnsi="Calibri" w:cs="Calibri"/>
      <w:b/>
      <w:color w:val="000000"/>
      <w:kern w:val="0"/>
      <w:sz w:val="20"/>
      <w:szCs w:val="20"/>
      <w:lang w:eastAsia="zh-CN"/>
      <w14:ligatures w14:val="none"/>
    </w:rPr>
  </w:style>
  <w:style w:type="paragraph" w:customStyle="1" w:styleId="Tabletext2">
    <w:name w:val="Table text 2"/>
    <w:basedOn w:val="Tabletext"/>
    <w:rsid w:val="003B6A51"/>
    <w:pPr>
      <w:jc w:val="center"/>
    </w:pPr>
  </w:style>
  <w:style w:type="paragraph" w:customStyle="1" w:styleId="1">
    <w:name w:val="Абзац списка1"/>
    <w:basedOn w:val="Parasts"/>
    <w:rsid w:val="003B6A51"/>
    <w:pPr>
      <w:spacing w:after="200" w:line="276" w:lineRule="auto"/>
      <w:ind w:left="720"/>
      <w:contextualSpacing/>
    </w:pPr>
    <w:rPr>
      <w:rFonts w:ascii="Calibri" w:eastAsia="Calibri" w:hAnsi="Calibri"/>
      <w:sz w:val="22"/>
      <w:szCs w:val="22"/>
    </w:rPr>
  </w:style>
  <w:style w:type="paragraph" w:styleId="Pamattekstsaratkpi">
    <w:name w:val="Body Text Indent"/>
    <w:basedOn w:val="Parasts"/>
    <w:link w:val="PamattekstsaratkpiRakstz"/>
    <w:rsid w:val="003B6A51"/>
    <w:pPr>
      <w:spacing w:after="120"/>
      <w:ind w:left="283"/>
    </w:pPr>
  </w:style>
  <w:style w:type="character" w:customStyle="1" w:styleId="PamattekstsaratkpiRakstz">
    <w:name w:val="Pamatteksts ar atkāpi Rakstz."/>
    <w:basedOn w:val="Noklusjumarindkopasfonts"/>
    <w:link w:val="Pamattekstsaratkpi"/>
    <w:rsid w:val="003B6A51"/>
    <w:rPr>
      <w:rFonts w:ascii="Times New Roman" w:eastAsia="Times New Roman" w:hAnsi="Times New Roman" w:cs="Times New Roman"/>
      <w:kern w:val="0"/>
      <w:sz w:val="24"/>
      <w:szCs w:val="24"/>
      <w:lang w:eastAsia="zh-CN"/>
      <w14:ligatures w14:val="none"/>
    </w:rPr>
  </w:style>
  <w:style w:type="paragraph" w:customStyle="1" w:styleId="xl67">
    <w:name w:val="xl67"/>
    <w:basedOn w:val="Parasts"/>
    <w:rsid w:val="003B6A51"/>
    <w:pPr>
      <w:spacing w:before="280" w:after="280"/>
    </w:pPr>
    <w:rPr>
      <w:rFonts w:ascii="Helv" w:hAnsi="Helv" w:cs="Helv"/>
      <w:sz w:val="20"/>
      <w:szCs w:val="20"/>
    </w:rPr>
  </w:style>
  <w:style w:type="paragraph" w:customStyle="1" w:styleId="xl68">
    <w:name w:val="xl68"/>
    <w:basedOn w:val="Parasts"/>
    <w:rsid w:val="003B6A51"/>
    <w:pPr>
      <w:spacing w:before="280" w:after="280"/>
    </w:pPr>
    <w:rPr>
      <w:rFonts w:ascii="Arial" w:hAnsi="Arial" w:cs="Arial"/>
      <w:sz w:val="20"/>
      <w:szCs w:val="20"/>
    </w:rPr>
  </w:style>
  <w:style w:type="paragraph" w:customStyle="1" w:styleId="xl69">
    <w:name w:val="xl69"/>
    <w:basedOn w:val="Parasts"/>
    <w:rsid w:val="003B6A51"/>
    <w:pPr>
      <w:spacing w:before="280" w:after="280"/>
      <w:jc w:val="center"/>
    </w:pPr>
    <w:rPr>
      <w:rFonts w:ascii="Arial" w:hAnsi="Arial" w:cs="Arial"/>
      <w:b/>
      <w:bCs/>
      <w:sz w:val="20"/>
      <w:szCs w:val="20"/>
    </w:rPr>
  </w:style>
  <w:style w:type="paragraph" w:customStyle="1" w:styleId="Style2">
    <w:name w:val="Style 2"/>
    <w:basedOn w:val="Parasts"/>
    <w:rsid w:val="003B6A51"/>
    <w:pPr>
      <w:widowControl w:val="0"/>
      <w:shd w:val="clear" w:color="auto" w:fill="FFFFFF"/>
      <w:spacing w:after="240" w:line="240" w:lineRule="exact"/>
      <w:ind w:hanging="660"/>
      <w:jc w:val="both"/>
    </w:pPr>
    <w:rPr>
      <w:sz w:val="21"/>
      <w:szCs w:val="21"/>
    </w:rPr>
  </w:style>
  <w:style w:type="paragraph" w:customStyle="1" w:styleId="Style5">
    <w:name w:val="Style 5"/>
    <w:basedOn w:val="Parasts"/>
    <w:rsid w:val="003B6A51"/>
    <w:pPr>
      <w:widowControl w:val="0"/>
      <w:shd w:val="clear" w:color="auto" w:fill="FFFFFF"/>
      <w:spacing w:before="240" w:line="240" w:lineRule="exact"/>
      <w:ind w:hanging="580"/>
      <w:jc w:val="both"/>
    </w:pPr>
    <w:rPr>
      <w:b/>
      <w:bCs/>
      <w:sz w:val="21"/>
      <w:szCs w:val="21"/>
    </w:rPr>
  </w:style>
  <w:style w:type="paragraph" w:styleId="Vresteksts">
    <w:name w:val="footnote text"/>
    <w:basedOn w:val="Parasts"/>
    <w:link w:val="VrestekstsRakstz"/>
    <w:rsid w:val="003B6A51"/>
    <w:rPr>
      <w:sz w:val="20"/>
      <w:szCs w:val="20"/>
    </w:rPr>
  </w:style>
  <w:style w:type="character" w:customStyle="1" w:styleId="VrestekstsRakstz">
    <w:name w:val="Vēres teksts Rakstz."/>
    <w:basedOn w:val="Noklusjumarindkopasfonts"/>
    <w:link w:val="Vresteksts"/>
    <w:rsid w:val="003B6A51"/>
    <w:rPr>
      <w:rFonts w:ascii="Times New Roman" w:eastAsia="Times New Roman" w:hAnsi="Times New Roman" w:cs="Times New Roman"/>
      <w:kern w:val="0"/>
      <w:sz w:val="20"/>
      <w:szCs w:val="20"/>
      <w:lang w:eastAsia="zh-CN"/>
      <w14:ligatures w14:val="none"/>
    </w:rPr>
  </w:style>
  <w:style w:type="paragraph" w:customStyle="1" w:styleId="font1">
    <w:name w:val="font1"/>
    <w:basedOn w:val="Parasts"/>
    <w:rsid w:val="003B6A51"/>
    <w:pPr>
      <w:spacing w:before="280" w:after="280"/>
    </w:pPr>
    <w:rPr>
      <w:rFonts w:ascii="Arial" w:hAnsi="Arial" w:cs="Arial"/>
      <w:sz w:val="20"/>
      <w:szCs w:val="20"/>
    </w:rPr>
  </w:style>
  <w:style w:type="paragraph" w:customStyle="1" w:styleId="font8">
    <w:name w:val="font8"/>
    <w:basedOn w:val="Parasts"/>
    <w:rsid w:val="003B6A51"/>
    <w:pPr>
      <w:spacing w:before="280" w:after="280"/>
    </w:pPr>
    <w:rPr>
      <w:rFonts w:ascii="Arial" w:hAnsi="Arial" w:cs="Arial"/>
      <w:b/>
      <w:bCs/>
      <w:i/>
      <w:iCs/>
      <w:sz w:val="20"/>
      <w:szCs w:val="20"/>
    </w:rPr>
  </w:style>
  <w:style w:type="paragraph" w:customStyle="1" w:styleId="font9">
    <w:name w:val="font9"/>
    <w:basedOn w:val="Parasts"/>
    <w:rsid w:val="003B6A51"/>
    <w:pPr>
      <w:spacing w:before="280" w:after="280"/>
    </w:pPr>
    <w:rPr>
      <w:rFonts w:ascii="Arial" w:hAnsi="Arial" w:cs="Arial"/>
      <w:b/>
      <w:bCs/>
      <w:sz w:val="20"/>
      <w:szCs w:val="20"/>
    </w:rPr>
  </w:style>
  <w:style w:type="paragraph" w:customStyle="1" w:styleId="xl27">
    <w:name w:val="xl2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28">
    <w:name w:val="xl28"/>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29">
    <w:name w:val="xl29"/>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0">
    <w:name w:val="xl3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31">
    <w:name w:val="xl3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32">
    <w:name w:val="xl32"/>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3">
    <w:name w:val="xl33"/>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4">
    <w:name w:val="xl34"/>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35">
    <w:name w:val="xl3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36">
    <w:name w:val="xl36"/>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000000"/>
    </w:rPr>
  </w:style>
  <w:style w:type="paragraph" w:customStyle="1" w:styleId="xl37">
    <w:name w:val="xl37"/>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000000"/>
    </w:rPr>
  </w:style>
  <w:style w:type="paragraph" w:customStyle="1" w:styleId="xl38">
    <w:name w:val="xl38"/>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u w:val="single"/>
    </w:rPr>
  </w:style>
  <w:style w:type="paragraph" w:customStyle="1" w:styleId="xl39">
    <w:name w:val="xl39"/>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FF0000"/>
      <w:u w:val="single"/>
    </w:rPr>
  </w:style>
  <w:style w:type="paragraph" w:customStyle="1" w:styleId="xl40">
    <w:name w:val="xl4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u w:val="single"/>
    </w:rPr>
  </w:style>
  <w:style w:type="paragraph" w:customStyle="1" w:styleId="xl41">
    <w:name w:val="xl4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42">
    <w:name w:val="xl42"/>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43">
    <w:name w:val="xl43"/>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textAlignment w:val="center"/>
    </w:pPr>
    <w:rPr>
      <w:rFonts w:ascii="Arial" w:hAnsi="Arial" w:cs="Arial"/>
    </w:rPr>
  </w:style>
  <w:style w:type="paragraph" w:customStyle="1" w:styleId="xl44">
    <w:name w:val="xl4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rPr>
  </w:style>
  <w:style w:type="paragraph" w:customStyle="1" w:styleId="xl45">
    <w:name w:val="xl45"/>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rPr>
  </w:style>
  <w:style w:type="paragraph" w:customStyle="1" w:styleId="xl46">
    <w:name w:val="xl4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47">
    <w:name w:val="xl4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48">
    <w:name w:val="xl48"/>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49">
    <w:name w:val="xl49"/>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rPr>
  </w:style>
  <w:style w:type="paragraph" w:customStyle="1" w:styleId="xl50">
    <w:name w:val="xl50"/>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51">
    <w:name w:val="xl5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2">
    <w:name w:val="xl5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3">
    <w:name w:val="xl5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4">
    <w:name w:val="xl5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textAlignment w:val="center"/>
    </w:pPr>
    <w:rPr>
      <w:rFonts w:ascii="Arial" w:hAnsi="Arial" w:cs="Arial"/>
    </w:rPr>
  </w:style>
  <w:style w:type="paragraph" w:customStyle="1" w:styleId="xl55">
    <w:name w:val="xl5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6">
    <w:name w:val="xl5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57">
    <w:name w:val="xl5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8">
    <w:name w:val="xl58"/>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rPr>
  </w:style>
  <w:style w:type="paragraph" w:customStyle="1" w:styleId="xl59">
    <w:name w:val="xl59"/>
    <w:basedOn w:val="Parasts"/>
    <w:rsid w:val="003B6A51"/>
    <w:pPr>
      <w:spacing w:before="280" w:after="280"/>
    </w:pPr>
  </w:style>
  <w:style w:type="paragraph" w:customStyle="1" w:styleId="xl60">
    <w:name w:val="xl60"/>
    <w:basedOn w:val="Parasts"/>
    <w:rsid w:val="003B6A51"/>
    <w:pPr>
      <w:spacing w:before="280" w:after="280"/>
    </w:pPr>
    <w:rPr>
      <w:b/>
      <w:bCs/>
    </w:rPr>
  </w:style>
  <w:style w:type="paragraph" w:customStyle="1" w:styleId="xl61">
    <w:name w:val="xl61"/>
    <w:basedOn w:val="Parasts"/>
    <w:rsid w:val="003B6A51"/>
    <w:pPr>
      <w:pBdr>
        <w:top w:val="single" w:sz="8" w:space="0" w:color="000000"/>
        <w:left w:val="single" w:sz="8" w:space="0" w:color="000000"/>
        <w:bottom w:val="nil"/>
        <w:right w:val="single" w:sz="4" w:space="0" w:color="000000"/>
      </w:pBdr>
      <w:spacing w:before="280" w:after="280"/>
      <w:jc w:val="center"/>
    </w:pPr>
    <w:rPr>
      <w:rFonts w:ascii="Arial" w:hAnsi="Arial" w:cs="Arial"/>
    </w:rPr>
  </w:style>
  <w:style w:type="paragraph" w:customStyle="1" w:styleId="xl62">
    <w:name w:val="xl62"/>
    <w:basedOn w:val="Parasts"/>
    <w:rsid w:val="003B6A51"/>
    <w:pPr>
      <w:pBdr>
        <w:top w:val="single" w:sz="8" w:space="0" w:color="000000"/>
        <w:left w:val="single" w:sz="4" w:space="0" w:color="000000"/>
        <w:bottom w:val="nil"/>
        <w:right w:val="single" w:sz="4" w:space="0" w:color="000000"/>
      </w:pBdr>
      <w:spacing w:before="280" w:after="280"/>
      <w:jc w:val="center"/>
    </w:pPr>
    <w:rPr>
      <w:rFonts w:ascii="Arial" w:hAnsi="Arial" w:cs="Arial"/>
    </w:rPr>
  </w:style>
  <w:style w:type="paragraph" w:customStyle="1" w:styleId="xl63">
    <w:name w:val="xl63"/>
    <w:basedOn w:val="Parasts"/>
    <w:rsid w:val="003B6A51"/>
    <w:pPr>
      <w:pBdr>
        <w:top w:val="single" w:sz="8" w:space="0" w:color="000000"/>
        <w:left w:val="nil"/>
        <w:bottom w:val="nil"/>
        <w:right w:val="single" w:sz="8" w:space="0" w:color="000000"/>
      </w:pBdr>
      <w:spacing w:before="280" w:after="280"/>
      <w:jc w:val="center"/>
    </w:pPr>
    <w:rPr>
      <w:rFonts w:ascii="Arial" w:hAnsi="Arial" w:cs="Arial"/>
    </w:rPr>
  </w:style>
  <w:style w:type="paragraph" w:customStyle="1" w:styleId="xl64">
    <w:name w:val="xl64"/>
    <w:basedOn w:val="Parasts"/>
    <w:rsid w:val="003B6A51"/>
    <w:pPr>
      <w:pBdr>
        <w:top w:val="nil"/>
        <w:left w:val="single" w:sz="8" w:space="0" w:color="000000"/>
        <w:bottom w:val="single" w:sz="8" w:space="0" w:color="000000"/>
        <w:right w:val="single" w:sz="4" w:space="0" w:color="000000"/>
      </w:pBdr>
      <w:spacing w:before="280" w:after="280"/>
      <w:jc w:val="center"/>
    </w:pPr>
    <w:rPr>
      <w:rFonts w:ascii="Arial" w:hAnsi="Arial" w:cs="Arial"/>
    </w:rPr>
  </w:style>
  <w:style w:type="paragraph" w:customStyle="1" w:styleId="xl65">
    <w:name w:val="xl65"/>
    <w:basedOn w:val="Parasts"/>
    <w:rsid w:val="003B6A51"/>
    <w:pPr>
      <w:pBdr>
        <w:top w:val="nil"/>
        <w:left w:val="single" w:sz="4" w:space="0" w:color="000000"/>
        <w:bottom w:val="single" w:sz="8" w:space="0" w:color="000000"/>
        <w:right w:val="single" w:sz="4" w:space="0" w:color="000000"/>
      </w:pBdr>
      <w:spacing w:before="280" w:after="280"/>
      <w:jc w:val="center"/>
    </w:pPr>
    <w:rPr>
      <w:rFonts w:ascii="Arial" w:hAnsi="Arial" w:cs="Arial"/>
    </w:rPr>
  </w:style>
  <w:style w:type="paragraph" w:customStyle="1" w:styleId="xl66">
    <w:name w:val="xl66"/>
    <w:basedOn w:val="Parasts"/>
    <w:rsid w:val="003B6A51"/>
    <w:pPr>
      <w:pBdr>
        <w:top w:val="nil"/>
        <w:left w:val="nil"/>
        <w:bottom w:val="single" w:sz="8" w:space="0" w:color="000000"/>
        <w:right w:val="single" w:sz="8" w:space="0" w:color="000000"/>
      </w:pBdr>
      <w:spacing w:before="280" w:after="280"/>
      <w:jc w:val="center"/>
    </w:pPr>
    <w:rPr>
      <w:rFonts w:ascii="Arial" w:hAnsi="Arial" w:cs="Arial"/>
    </w:rPr>
  </w:style>
  <w:style w:type="paragraph" w:customStyle="1" w:styleId="xl168">
    <w:name w:val="xl168"/>
    <w:basedOn w:val="Parasts"/>
    <w:rsid w:val="003B6A51"/>
    <w:pPr>
      <w:spacing w:before="280" w:after="280"/>
      <w:jc w:val="center"/>
    </w:pPr>
    <w:rPr>
      <w:rFonts w:ascii="Arial" w:hAnsi="Arial" w:cs="Arial"/>
      <w:b/>
      <w:bCs/>
      <w:u w:val="single"/>
    </w:rPr>
  </w:style>
  <w:style w:type="paragraph" w:customStyle="1" w:styleId="xl169">
    <w:name w:val="xl169"/>
    <w:basedOn w:val="Parasts"/>
    <w:rsid w:val="003B6A51"/>
    <w:pPr>
      <w:pBdr>
        <w:top w:val="single" w:sz="8" w:space="0" w:color="000000"/>
        <w:left w:val="single" w:sz="4" w:space="0" w:color="000000"/>
        <w:bottom w:val="nil"/>
        <w:right w:val="single" w:sz="4" w:space="0" w:color="000000"/>
      </w:pBdr>
      <w:spacing w:before="280" w:after="280"/>
      <w:jc w:val="center"/>
      <w:textAlignment w:val="center"/>
    </w:pPr>
    <w:rPr>
      <w:rFonts w:ascii="Arial" w:hAnsi="Arial" w:cs="Arial"/>
    </w:rPr>
  </w:style>
  <w:style w:type="paragraph" w:customStyle="1" w:styleId="xl170">
    <w:name w:val="xl170"/>
    <w:basedOn w:val="Parasts"/>
    <w:rsid w:val="003B6A51"/>
    <w:pPr>
      <w:pBdr>
        <w:top w:val="nil"/>
        <w:left w:val="single" w:sz="4" w:space="0" w:color="000000"/>
        <w:bottom w:val="single" w:sz="8" w:space="0" w:color="000000"/>
        <w:right w:val="single" w:sz="4" w:space="0" w:color="000000"/>
      </w:pBdr>
      <w:spacing w:before="280" w:after="280"/>
      <w:jc w:val="center"/>
      <w:textAlignment w:val="center"/>
    </w:pPr>
    <w:rPr>
      <w:rFonts w:ascii="Arial" w:hAnsi="Arial" w:cs="Arial"/>
    </w:rPr>
  </w:style>
  <w:style w:type="paragraph" w:customStyle="1" w:styleId="ListParagraph1">
    <w:name w:val="List Paragraph1"/>
    <w:basedOn w:val="Parasts"/>
    <w:rsid w:val="003B6A51"/>
    <w:pPr>
      <w:spacing w:after="200" w:line="276" w:lineRule="auto"/>
      <w:ind w:left="720"/>
      <w:contextualSpacing/>
    </w:pPr>
    <w:rPr>
      <w:rFonts w:eastAsia="Calibri" w:cs="Arial Unicode MS"/>
      <w:szCs w:val="22"/>
      <w:lang w:bidi="lo-LA"/>
    </w:rPr>
  </w:style>
  <w:style w:type="paragraph" w:customStyle="1" w:styleId="StyleAArial10ptLeft0cm">
    <w:name w:val="Style A + Arial 10 pt Left:  0 cm"/>
    <w:basedOn w:val="Parasts"/>
    <w:rsid w:val="003B6A51"/>
    <w:pPr>
      <w:tabs>
        <w:tab w:val="left" w:pos="1701"/>
        <w:tab w:val="left" w:pos="2268"/>
        <w:tab w:val="right" w:pos="8505"/>
      </w:tabs>
      <w:spacing w:after="120" w:line="280" w:lineRule="atLeast"/>
    </w:pPr>
    <w:rPr>
      <w:rFonts w:ascii="Arial" w:hAnsi="Arial" w:cs="Arial"/>
      <w:sz w:val="20"/>
      <w:szCs w:val="20"/>
    </w:rPr>
  </w:style>
  <w:style w:type="paragraph" w:customStyle="1" w:styleId="Table">
    <w:name w:val="Table"/>
    <w:basedOn w:val="Parasts"/>
    <w:rsid w:val="003B6A51"/>
    <w:pPr>
      <w:spacing w:before="60" w:after="60" w:line="220" w:lineRule="atLeast"/>
    </w:pPr>
    <w:rPr>
      <w:szCs w:val="20"/>
    </w:rPr>
  </w:style>
  <w:style w:type="paragraph" w:customStyle="1" w:styleId="TableBold">
    <w:name w:val="Table Bold"/>
    <w:basedOn w:val="Table"/>
    <w:next w:val="Pamatteksts"/>
    <w:rsid w:val="003B6A51"/>
  </w:style>
  <w:style w:type="paragraph" w:customStyle="1" w:styleId="Pa4">
    <w:name w:val="Pa4"/>
    <w:basedOn w:val="Parasts"/>
    <w:next w:val="Parasts"/>
    <w:rsid w:val="003B6A51"/>
    <w:pPr>
      <w:autoSpaceDE w:val="0"/>
      <w:spacing w:line="241" w:lineRule="atLeast"/>
    </w:pPr>
    <w:rPr>
      <w:rFonts w:ascii="Arial" w:eastAsia="Calibri" w:hAnsi="Arial" w:cs="Arial Unicode MS"/>
      <w:lang w:bidi="lo-LA"/>
    </w:rPr>
  </w:style>
  <w:style w:type="paragraph" w:customStyle="1" w:styleId="StyleAArial10ptLeft0cmCharCharCharCharCharCharCharCharCharCharCharCharCharCharCharCharCharCharCharCharCharCharCharCharCharCharCharCharCharCharCharCharCharCharCharChar">
    <w:name w:val="Style A + Arial 10 pt Left:  0 cm Char Char Char Char Char Char Char Char Char Char Char Char Char Char Char Char Char Char Char Char Char Char Char Char Char Char Char Char Char Char Char Char Char Char Char Char"/>
    <w:basedOn w:val="Parasts"/>
    <w:rsid w:val="003B6A51"/>
    <w:pPr>
      <w:tabs>
        <w:tab w:val="left" w:pos="240"/>
        <w:tab w:val="left" w:pos="480"/>
        <w:tab w:val="left" w:pos="720"/>
        <w:tab w:val="left" w:pos="1440"/>
        <w:tab w:val="left" w:pos="1680"/>
        <w:tab w:val="right" w:leader="dot" w:pos="8505"/>
      </w:tabs>
      <w:spacing w:after="120"/>
      <w:jc w:val="both"/>
    </w:pPr>
    <w:rPr>
      <w:rFonts w:ascii="Arial" w:hAnsi="Arial" w:cs="Arial"/>
      <w:sz w:val="20"/>
      <w:szCs w:val="20"/>
    </w:rPr>
  </w:style>
  <w:style w:type="paragraph" w:customStyle="1" w:styleId="font10">
    <w:name w:val="font10"/>
    <w:basedOn w:val="Parasts"/>
    <w:rsid w:val="003B6A51"/>
    <w:pPr>
      <w:spacing w:before="280" w:after="280"/>
    </w:pPr>
    <w:rPr>
      <w:rFonts w:ascii="Calibri" w:hAnsi="Calibri" w:cs="Calibri"/>
      <w:sz w:val="20"/>
      <w:szCs w:val="20"/>
    </w:rPr>
  </w:style>
  <w:style w:type="paragraph" w:styleId="Saturardtjavirsraksts">
    <w:name w:val="TOC Heading"/>
    <w:basedOn w:val="Virsraksts1"/>
    <w:next w:val="Parasts"/>
    <w:qFormat/>
    <w:rsid w:val="003B6A51"/>
    <w:pPr>
      <w:spacing w:before="480" w:after="0" w:line="276" w:lineRule="auto"/>
    </w:pPr>
    <w:rPr>
      <w:rFonts w:ascii="Cambria" w:eastAsia="Times New Roman" w:hAnsi="Cambria" w:cs="Cambria"/>
      <w:b/>
      <w:bCs/>
      <w:color w:val="365F91"/>
      <w:sz w:val="28"/>
      <w:szCs w:val="28"/>
    </w:rPr>
  </w:style>
  <w:style w:type="paragraph" w:styleId="Saturs2">
    <w:name w:val="toc 2"/>
    <w:basedOn w:val="Parasts"/>
    <w:next w:val="Parasts"/>
    <w:rsid w:val="003B6A51"/>
    <w:pPr>
      <w:ind w:left="240"/>
    </w:pPr>
    <w:rPr>
      <w:lang w:val="en-GB"/>
    </w:rPr>
  </w:style>
  <w:style w:type="paragraph" w:customStyle="1" w:styleId="msonormal0">
    <w:name w:val="msonormal"/>
    <w:basedOn w:val="Parasts"/>
    <w:rsid w:val="003B6A51"/>
    <w:pPr>
      <w:spacing w:before="280" w:after="280"/>
    </w:pPr>
  </w:style>
  <w:style w:type="paragraph" w:customStyle="1" w:styleId="xl463">
    <w:name w:val="xl463"/>
    <w:basedOn w:val="Parasts"/>
    <w:rsid w:val="003B6A51"/>
    <w:pPr>
      <w:spacing w:before="280" w:after="280"/>
    </w:pPr>
  </w:style>
  <w:style w:type="paragraph" w:customStyle="1" w:styleId="xl464">
    <w:name w:val="xl464"/>
    <w:basedOn w:val="Parasts"/>
    <w:rsid w:val="003B6A51"/>
    <w:pPr>
      <w:spacing w:before="280" w:after="280"/>
    </w:pPr>
  </w:style>
  <w:style w:type="paragraph" w:customStyle="1" w:styleId="xl465">
    <w:name w:val="xl465"/>
    <w:basedOn w:val="Parasts"/>
    <w:rsid w:val="003B6A51"/>
    <w:pPr>
      <w:spacing w:before="280" w:after="280"/>
    </w:pPr>
    <w:rPr>
      <w:sz w:val="18"/>
      <w:szCs w:val="18"/>
    </w:rPr>
  </w:style>
  <w:style w:type="paragraph" w:customStyle="1" w:styleId="xl467">
    <w:name w:val="xl467"/>
    <w:basedOn w:val="Parasts"/>
    <w:rsid w:val="003B6A51"/>
    <w:pPr>
      <w:spacing w:before="280" w:after="280"/>
      <w:textAlignment w:val="center"/>
    </w:pPr>
  </w:style>
  <w:style w:type="paragraph" w:customStyle="1" w:styleId="xl468">
    <w:name w:val="xl468"/>
    <w:basedOn w:val="Parasts"/>
    <w:rsid w:val="003B6A51"/>
    <w:pPr>
      <w:spacing w:before="280" w:after="280"/>
    </w:pPr>
  </w:style>
  <w:style w:type="paragraph" w:customStyle="1" w:styleId="xl469">
    <w:name w:val="xl469"/>
    <w:basedOn w:val="Parasts"/>
    <w:rsid w:val="003B6A51"/>
    <w:pPr>
      <w:spacing w:before="280" w:after="280"/>
      <w:jc w:val="center"/>
      <w:textAlignment w:val="center"/>
    </w:pPr>
  </w:style>
  <w:style w:type="paragraph" w:customStyle="1" w:styleId="xl470">
    <w:name w:val="xl470"/>
    <w:basedOn w:val="Parasts"/>
    <w:rsid w:val="003B6A51"/>
    <w:pPr>
      <w:spacing w:before="280" w:after="280"/>
      <w:jc w:val="center"/>
    </w:pPr>
  </w:style>
  <w:style w:type="paragraph" w:customStyle="1" w:styleId="xl471">
    <w:name w:val="xl471"/>
    <w:basedOn w:val="Parasts"/>
    <w:rsid w:val="003B6A51"/>
    <w:pPr>
      <w:spacing w:before="280" w:after="280"/>
      <w:jc w:val="right"/>
      <w:textAlignment w:val="center"/>
    </w:pPr>
    <w:rPr>
      <w:b/>
      <w:bCs/>
    </w:rPr>
  </w:style>
  <w:style w:type="paragraph" w:customStyle="1" w:styleId="xl472">
    <w:name w:val="xl472"/>
    <w:basedOn w:val="Parasts"/>
    <w:rsid w:val="003B6A51"/>
    <w:pPr>
      <w:spacing w:before="280" w:after="280"/>
      <w:jc w:val="center"/>
      <w:textAlignment w:val="center"/>
    </w:pPr>
    <w:rPr>
      <w:b/>
      <w:bCs/>
    </w:rPr>
  </w:style>
  <w:style w:type="paragraph" w:customStyle="1" w:styleId="xl473">
    <w:name w:val="xl473"/>
    <w:basedOn w:val="Parasts"/>
    <w:rsid w:val="003B6A51"/>
    <w:pPr>
      <w:spacing w:before="280" w:after="280"/>
      <w:textAlignment w:val="center"/>
    </w:pPr>
  </w:style>
  <w:style w:type="paragraph" w:customStyle="1" w:styleId="xl474">
    <w:name w:val="xl474"/>
    <w:basedOn w:val="Parasts"/>
    <w:rsid w:val="003B6A51"/>
    <w:pPr>
      <w:spacing w:before="280" w:after="280"/>
      <w:jc w:val="center"/>
      <w:textAlignment w:val="center"/>
    </w:pPr>
  </w:style>
  <w:style w:type="paragraph" w:customStyle="1" w:styleId="xl475">
    <w:name w:val="xl475"/>
    <w:basedOn w:val="Parasts"/>
    <w:rsid w:val="003B6A51"/>
    <w:pPr>
      <w:spacing w:before="280" w:after="280"/>
      <w:textAlignment w:val="center"/>
    </w:pPr>
  </w:style>
  <w:style w:type="paragraph" w:customStyle="1" w:styleId="xl476">
    <w:name w:val="xl476"/>
    <w:basedOn w:val="Parasts"/>
    <w:rsid w:val="003B6A51"/>
    <w:pPr>
      <w:spacing w:before="280" w:after="280"/>
    </w:pPr>
  </w:style>
  <w:style w:type="paragraph" w:customStyle="1" w:styleId="xl477">
    <w:name w:val="xl477"/>
    <w:basedOn w:val="Parasts"/>
    <w:rsid w:val="003B6A51"/>
    <w:pPr>
      <w:spacing w:before="280" w:after="280"/>
    </w:pPr>
  </w:style>
  <w:style w:type="paragraph" w:customStyle="1" w:styleId="xl478">
    <w:name w:val="xl47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79">
    <w:name w:val="xl479"/>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0">
    <w:name w:val="xl48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1">
    <w:name w:val="xl48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2">
    <w:name w:val="xl482"/>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3">
    <w:name w:val="xl48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4">
    <w:name w:val="xl484"/>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5">
    <w:name w:val="xl485"/>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6">
    <w:name w:val="xl48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7">
    <w:name w:val="xl48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8">
    <w:name w:val="xl48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489">
    <w:name w:val="xl48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490">
    <w:name w:val="xl49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b/>
      <w:bCs/>
    </w:rPr>
  </w:style>
  <w:style w:type="paragraph" w:customStyle="1" w:styleId="xl491">
    <w:name w:val="xl49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b/>
      <w:bCs/>
    </w:rPr>
  </w:style>
  <w:style w:type="paragraph" w:customStyle="1" w:styleId="xl492">
    <w:name w:val="xl492"/>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93">
    <w:name w:val="xl493"/>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94">
    <w:name w:val="xl494"/>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95">
    <w:name w:val="xl49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96">
    <w:name w:val="xl496"/>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497">
    <w:name w:val="xl497"/>
    <w:basedOn w:val="Parasts"/>
    <w:rsid w:val="003B6A51"/>
    <w:pPr>
      <w:pBdr>
        <w:top w:val="single" w:sz="4" w:space="0" w:color="000000"/>
        <w:left w:val="single" w:sz="4" w:space="0" w:color="000000"/>
        <w:bottom w:val="nil"/>
        <w:right w:val="single" w:sz="4" w:space="0" w:color="000000"/>
      </w:pBdr>
      <w:spacing w:before="280" w:after="280"/>
      <w:textAlignment w:val="center"/>
    </w:pPr>
  </w:style>
  <w:style w:type="paragraph" w:customStyle="1" w:styleId="xl498">
    <w:name w:val="xl498"/>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499">
    <w:name w:val="xl499"/>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500">
    <w:name w:val="xl500"/>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501">
    <w:name w:val="xl50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502">
    <w:name w:val="xl502"/>
    <w:basedOn w:val="Parasts"/>
    <w:rsid w:val="003B6A51"/>
    <w:pPr>
      <w:pBdr>
        <w:top w:val="single" w:sz="4" w:space="0" w:color="000000"/>
        <w:left w:val="nil"/>
        <w:bottom w:val="nil"/>
        <w:right w:val="nil"/>
      </w:pBdr>
      <w:spacing w:before="280" w:after="280"/>
      <w:textAlignment w:val="center"/>
    </w:pPr>
  </w:style>
  <w:style w:type="paragraph" w:customStyle="1" w:styleId="xl503">
    <w:name w:val="xl503"/>
    <w:basedOn w:val="Parasts"/>
    <w:rsid w:val="003B6A51"/>
    <w:pPr>
      <w:pBdr>
        <w:top w:val="single" w:sz="4" w:space="0" w:color="000000"/>
        <w:left w:val="nil"/>
        <w:bottom w:val="nil"/>
        <w:right w:val="nil"/>
      </w:pBdr>
      <w:spacing w:before="280" w:after="280"/>
      <w:jc w:val="right"/>
      <w:textAlignment w:val="center"/>
    </w:pPr>
    <w:rPr>
      <w:b/>
      <w:bCs/>
    </w:rPr>
  </w:style>
  <w:style w:type="paragraph" w:customStyle="1" w:styleId="xl504">
    <w:name w:val="xl504"/>
    <w:basedOn w:val="Parasts"/>
    <w:rsid w:val="003B6A51"/>
    <w:pPr>
      <w:pBdr>
        <w:top w:val="single" w:sz="4" w:space="0" w:color="000000"/>
        <w:left w:val="nil"/>
        <w:bottom w:val="nil"/>
        <w:right w:val="nil"/>
      </w:pBdr>
      <w:spacing w:before="280" w:after="280"/>
      <w:jc w:val="center"/>
      <w:textAlignment w:val="center"/>
    </w:pPr>
  </w:style>
  <w:style w:type="paragraph" w:customStyle="1" w:styleId="xl505">
    <w:name w:val="xl505"/>
    <w:basedOn w:val="Parasts"/>
    <w:rsid w:val="003B6A51"/>
    <w:pPr>
      <w:spacing w:before="280" w:after="280"/>
      <w:textAlignment w:val="center"/>
    </w:pPr>
  </w:style>
  <w:style w:type="paragraph" w:customStyle="1" w:styleId="xl506">
    <w:name w:val="xl506"/>
    <w:basedOn w:val="Parasts"/>
    <w:rsid w:val="003B6A51"/>
    <w:pPr>
      <w:spacing w:before="280" w:after="280"/>
    </w:pPr>
  </w:style>
  <w:style w:type="paragraph" w:customStyle="1" w:styleId="xl507">
    <w:name w:val="xl507"/>
    <w:basedOn w:val="Parasts"/>
    <w:rsid w:val="003B6A51"/>
    <w:pPr>
      <w:spacing w:before="280" w:after="280"/>
      <w:textAlignment w:val="center"/>
    </w:pPr>
  </w:style>
  <w:style w:type="paragraph" w:customStyle="1" w:styleId="xl508">
    <w:name w:val="xl508"/>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b/>
      <w:bCs/>
    </w:rPr>
  </w:style>
  <w:style w:type="paragraph" w:customStyle="1" w:styleId="xl509">
    <w:name w:val="xl509"/>
    <w:basedOn w:val="Parasts"/>
    <w:rsid w:val="003B6A51"/>
    <w:pPr>
      <w:pBdr>
        <w:top w:val="nil"/>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510">
    <w:name w:val="xl510"/>
    <w:basedOn w:val="Parasts"/>
    <w:rsid w:val="003B6A51"/>
    <w:pPr>
      <w:pBdr>
        <w:top w:val="single" w:sz="4" w:space="0" w:color="000000"/>
        <w:left w:val="single" w:sz="4" w:space="0" w:color="000000"/>
        <w:bottom w:val="single" w:sz="4" w:space="0" w:color="000000"/>
        <w:right w:val="nil"/>
      </w:pBdr>
      <w:shd w:val="clear" w:color="auto" w:fill="BFBFBF"/>
      <w:spacing w:before="280" w:after="280"/>
      <w:jc w:val="center"/>
      <w:textAlignment w:val="center"/>
    </w:pPr>
    <w:rPr>
      <w:b/>
      <w:bCs/>
    </w:rPr>
  </w:style>
  <w:style w:type="paragraph" w:customStyle="1" w:styleId="xl511">
    <w:name w:val="xl511"/>
    <w:basedOn w:val="Parasts"/>
    <w:rsid w:val="003B6A51"/>
    <w:pPr>
      <w:pBdr>
        <w:top w:val="single" w:sz="4" w:space="0" w:color="000000"/>
        <w:left w:val="nil"/>
        <w:bottom w:val="single" w:sz="4" w:space="0" w:color="000000"/>
        <w:right w:val="nil"/>
      </w:pBdr>
      <w:shd w:val="clear" w:color="auto" w:fill="BFBFBF"/>
      <w:spacing w:before="280" w:after="280"/>
      <w:jc w:val="center"/>
      <w:textAlignment w:val="center"/>
    </w:pPr>
    <w:rPr>
      <w:b/>
      <w:bCs/>
    </w:rPr>
  </w:style>
  <w:style w:type="paragraph" w:customStyle="1" w:styleId="xl512">
    <w:name w:val="xl512"/>
    <w:basedOn w:val="Parasts"/>
    <w:rsid w:val="003B6A51"/>
    <w:pPr>
      <w:pBdr>
        <w:top w:val="single" w:sz="4" w:space="0" w:color="000000"/>
        <w:left w:val="nil"/>
        <w:bottom w:val="single" w:sz="4" w:space="0" w:color="000000"/>
        <w:right w:val="single" w:sz="4" w:space="0" w:color="000000"/>
      </w:pBdr>
      <w:shd w:val="clear" w:color="auto" w:fill="BFBFBF"/>
      <w:spacing w:before="280" w:after="280"/>
      <w:jc w:val="center"/>
      <w:textAlignment w:val="center"/>
    </w:pPr>
    <w:rPr>
      <w:b/>
      <w:bCs/>
    </w:rPr>
  </w:style>
  <w:style w:type="paragraph" w:customStyle="1" w:styleId="xl513">
    <w:name w:val="xl513"/>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b/>
      <w:bCs/>
    </w:rPr>
  </w:style>
  <w:style w:type="paragraph" w:customStyle="1" w:styleId="xl514">
    <w:name w:val="xl514"/>
    <w:basedOn w:val="Parasts"/>
    <w:rsid w:val="003B6A51"/>
    <w:pPr>
      <w:spacing w:before="280" w:after="280"/>
      <w:textAlignment w:val="center"/>
    </w:pPr>
  </w:style>
  <w:style w:type="paragraph" w:styleId="Prskatjums">
    <w:name w:val="Revision"/>
    <w:rsid w:val="003B6A51"/>
    <w:pPr>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customStyle="1" w:styleId="TableContents">
    <w:name w:val="Table Contents"/>
    <w:basedOn w:val="Parasts"/>
    <w:rsid w:val="003B6A51"/>
    <w:pPr>
      <w:suppressLineNumbers/>
    </w:pPr>
  </w:style>
  <w:style w:type="paragraph" w:customStyle="1" w:styleId="TableHeading">
    <w:name w:val="Table Heading"/>
    <w:basedOn w:val="TableContents"/>
    <w:rsid w:val="003B6A51"/>
    <w:pPr>
      <w:jc w:val="center"/>
    </w:pPr>
    <w:rPr>
      <w:b/>
      <w:bCs/>
    </w:rPr>
  </w:style>
  <w:style w:type="paragraph" w:customStyle="1" w:styleId="FrameContents">
    <w:name w:val="Frame Contents"/>
    <w:basedOn w:val="Parasts"/>
    <w:rsid w:val="003B6A51"/>
  </w:style>
  <w:style w:type="paragraph" w:customStyle="1" w:styleId="Default">
    <w:name w:val="Default"/>
    <w:rsid w:val="003B6A51"/>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paragraph" w:customStyle="1" w:styleId="1Lgumam">
    <w:name w:val="1. Līgumam"/>
    <w:basedOn w:val="Parasts"/>
    <w:qFormat/>
    <w:rsid w:val="003B6A51"/>
    <w:pPr>
      <w:keepNext/>
      <w:numPr>
        <w:numId w:val="15"/>
      </w:numPr>
      <w:suppressAutoHyphens w:val="0"/>
      <w:spacing w:before="120" w:after="120"/>
      <w:ind w:left="357" w:hanging="357"/>
      <w:jc w:val="center"/>
    </w:pPr>
    <w:rPr>
      <w:rFonts w:ascii="Times New Roman Bold" w:eastAsia="Calibri" w:hAnsi="Times New Roman Bold"/>
      <w:b/>
      <w:caps/>
      <w:lang w:val="x-none" w:eastAsia="x-none"/>
    </w:rPr>
  </w:style>
  <w:style w:type="paragraph" w:customStyle="1" w:styleId="11Lgumam">
    <w:name w:val="1.1. Līgumam"/>
    <w:basedOn w:val="Parasts"/>
    <w:qFormat/>
    <w:rsid w:val="003B6A51"/>
    <w:pPr>
      <w:numPr>
        <w:ilvl w:val="1"/>
        <w:numId w:val="15"/>
      </w:numPr>
      <w:suppressAutoHyphens w:val="0"/>
      <w:ind w:left="567" w:hanging="567"/>
      <w:jc w:val="both"/>
    </w:pPr>
    <w:rPr>
      <w:rFonts w:eastAsia="Calibri"/>
      <w:lang w:val="x-none" w:eastAsia="x-none"/>
    </w:rPr>
  </w:style>
  <w:style w:type="paragraph" w:customStyle="1" w:styleId="111Lgumam">
    <w:name w:val="1.1.1. Līgumam"/>
    <w:basedOn w:val="11Lgumam"/>
    <w:qFormat/>
    <w:rsid w:val="003B6A51"/>
    <w:pPr>
      <w:numPr>
        <w:ilvl w:val="2"/>
      </w:numPr>
      <w:ind w:left="1134" w:hanging="567"/>
    </w:pPr>
    <w:rPr>
      <w:lang w:val="lv-LV"/>
    </w:rPr>
  </w:style>
  <w:style w:type="paragraph" w:customStyle="1" w:styleId="1111lgumam">
    <w:name w:val="1.1.1.1. līgumam"/>
    <w:basedOn w:val="111Lgumam"/>
    <w:qFormat/>
    <w:rsid w:val="003B6A51"/>
    <w:pPr>
      <w:numPr>
        <w:ilvl w:val="3"/>
      </w:numPr>
      <w:tabs>
        <w:tab w:val="num" w:pos="1800"/>
      </w:tabs>
      <w:ind w:left="1800" w:hanging="720"/>
    </w:pPr>
    <w:rPr>
      <w:color w:val="000000"/>
      <w:lang w:val="x-none"/>
    </w:rPr>
  </w:style>
  <w:style w:type="character" w:customStyle="1" w:styleId="SarakstarindkopaRakstz">
    <w:name w:val="Saraksta rindkopa Rakstz."/>
    <w:aliases w:val="2 Rakstz.,Body Rakstz.,Bullet list Rakstz.,Colorful List - Accent 12 Rakstz.,H&amp;P List Paragraph Rakstz.,Macro Rakstz.,Normal bullet 2 Rakstz.,Numurets Rakstz.,PPS_Bullet Rakstz.,Plain Rakstz.,Saistīto dokumentu saraksts Rakstz."/>
    <w:link w:val="Sarakstarindkopa"/>
    <w:uiPriority w:val="34"/>
    <w:qFormat/>
    <w:locked/>
    <w:rsid w:val="003B6A51"/>
  </w:style>
  <w:style w:type="numbering" w:customStyle="1" w:styleId="Pareizjaissaraksts1">
    <w:name w:val="Pašreizējais saraksts1"/>
    <w:uiPriority w:val="99"/>
    <w:rsid w:val="003B6A51"/>
    <w:pPr>
      <w:numPr>
        <w:numId w:val="19"/>
      </w:numPr>
    </w:pPr>
  </w:style>
  <w:style w:type="character" w:customStyle="1" w:styleId="eop">
    <w:name w:val="eop"/>
    <w:basedOn w:val="Noklusjumarindkopasfonts"/>
    <w:rsid w:val="00822428"/>
  </w:style>
  <w:style w:type="character" w:customStyle="1" w:styleId="normaltextrun">
    <w:name w:val="normaltextrun"/>
    <w:basedOn w:val="Noklusjumarindkopasfonts"/>
    <w:rsid w:val="00822428"/>
  </w:style>
  <w:style w:type="paragraph" w:customStyle="1" w:styleId="paragraph">
    <w:name w:val="paragraph"/>
    <w:basedOn w:val="Parasts"/>
    <w:rsid w:val="00822428"/>
    <w:pPr>
      <w:suppressAutoHyphens w:val="0"/>
      <w:spacing w:before="100" w:beforeAutospacing="1" w:after="100" w:afterAutospacing="1"/>
    </w:pPr>
    <w:rPr>
      <w:lang w:eastAsia="lv-LV"/>
    </w:rPr>
  </w:style>
  <w:style w:type="character" w:customStyle="1" w:styleId="spellingerror">
    <w:name w:val="spellingerror"/>
    <w:basedOn w:val="Noklusjumarindkopasfonts"/>
    <w:rsid w:val="00822428"/>
  </w:style>
  <w:style w:type="paragraph" w:customStyle="1" w:styleId="tv213">
    <w:name w:val="tv213"/>
    <w:basedOn w:val="Parasts"/>
    <w:rsid w:val="00822428"/>
    <w:pPr>
      <w:suppressAutoHyphens w:val="0"/>
      <w:spacing w:before="100" w:beforeAutospacing="1" w:after="100" w:afterAutospacing="1"/>
    </w:pPr>
    <w:rPr>
      <w:lang w:eastAsia="lv-LV"/>
    </w:rPr>
  </w:style>
  <w:style w:type="character" w:styleId="Rindiasnumurs">
    <w:name w:val="line number"/>
    <w:basedOn w:val="Noklusjumarindkopasfonts"/>
    <w:uiPriority w:val="99"/>
    <w:semiHidden/>
    <w:unhideWhenUsed/>
    <w:rsid w:val="00CB67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md@riga.lv" TargetMode="External"/><Relationship Id="rId13" Type="http://schemas.openxmlformats.org/officeDocument/2006/relationships/hyperlink" Target="http://www.eriga.lv" TargetMode="External"/><Relationship Id="rId18" Type="http://schemas.openxmlformats.org/officeDocument/2006/relationships/hyperlink" Target="https://likumi.lv/ta/id/287760"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eriga.lv" TargetMode="External"/><Relationship Id="rId17" Type="http://schemas.openxmlformats.org/officeDocument/2006/relationships/hyperlink" Target="https://likumi.lv/ta/id/287760" TargetMode="External"/><Relationship Id="rId2" Type="http://schemas.openxmlformats.org/officeDocument/2006/relationships/numbering" Target="numbering.xml"/><Relationship Id="rId16" Type="http://schemas.openxmlformats.org/officeDocument/2006/relationships/hyperlink" Target="https://likumi.lv/ta/id/28776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riga.lv" TargetMode="External"/><Relationship Id="rId5" Type="http://schemas.openxmlformats.org/officeDocument/2006/relationships/webSettings" Target="webSettings.xml"/><Relationship Id="rId15" Type="http://schemas.openxmlformats.org/officeDocument/2006/relationships/hyperlink" Target="https://likumi.lv/ta/id/287760" TargetMode="External"/><Relationship Id="rId10" Type="http://schemas.openxmlformats.org/officeDocument/2006/relationships/hyperlink" Target="http://www.eriga.lv" TargetMode="External"/><Relationship Id="rId19" Type="http://schemas.openxmlformats.org/officeDocument/2006/relationships/hyperlink" Target="https://likumi.lv/ta/id/287760" TargetMode="External"/><Relationship Id="rId4" Type="http://schemas.openxmlformats.org/officeDocument/2006/relationships/settings" Target="settings.xml"/><Relationship Id="rId9" Type="http://schemas.openxmlformats.org/officeDocument/2006/relationships/hyperlink" Target="http://www.eriga.lv" TargetMode="External"/><Relationship Id="rId14" Type="http://schemas.openxmlformats.org/officeDocument/2006/relationships/hyperlink" Target="http://www.eriga.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C37BDB-43B4-4F59-BAC1-A074F417A8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272</TotalTime>
  <Pages>10</Pages>
  <Words>24262</Words>
  <Characters>13830</Characters>
  <Application>Microsoft Office Word</Application>
  <DocSecurity>0</DocSecurity>
  <Lines>115</Lines>
  <Paragraphs>76</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38016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Arnis Paeglis</dc:creator>
  <cp:lastModifiedBy>Evija Nagle</cp:lastModifiedBy>
  <cp:revision>25</cp:revision>
  <cp:lastPrinted>2024-04-17T08:41:00Z</cp:lastPrinted>
  <dcterms:created xsi:type="dcterms:W3CDTF">2024-07-08T07:24:00Z</dcterms:created>
  <dcterms:modified xsi:type="dcterms:W3CDTF">2024-08-02T18:07:00Z</dcterms:modified>
</cp:coreProperties>
</file>