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D6EFFF" w14:textId="77777777" w:rsidR="00CD3DE7" w:rsidRPr="00CD3DE7" w:rsidRDefault="00CD3DE7" w:rsidP="00CD3DE7">
      <w:pPr>
        <w:spacing w:after="0" w:line="240" w:lineRule="auto"/>
        <w:jc w:val="center"/>
        <w:rPr>
          <w:rFonts w:ascii="Times New Roman" w:hAnsi="Times New Roman"/>
          <w:sz w:val="24"/>
          <w:szCs w:val="24"/>
        </w:rPr>
      </w:pPr>
      <w:r w:rsidRPr="00CD3DE7">
        <w:rPr>
          <w:rFonts w:ascii="Times New Roman" w:hAnsi="Times New Roman"/>
          <w:sz w:val="24"/>
          <w:szCs w:val="24"/>
        </w:rPr>
        <w:t>ATKLĀTA KONKURSA</w:t>
      </w:r>
    </w:p>
    <w:p w14:paraId="63C1D217" w14:textId="77777777" w:rsidR="00CD3DE7" w:rsidRPr="00CD3DE7" w:rsidRDefault="00CD3DE7" w:rsidP="00CD3DE7">
      <w:pPr>
        <w:widowControl w:val="0"/>
        <w:spacing w:after="0" w:line="240" w:lineRule="auto"/>
        <w:jc w:val="center"/>
        <w:rPr>
          <w:rFonts w:ascii="Times New Roman" w:hAnsi="Times New Roman"/>
          <w:b/>
          <w:sz w:val="24"/>
          <w:szCs w:val="24"/>
        </w:rPr>
      </w:pPr>
      <w:r w:rsidRPr="00CD3DE7">
        <w:rPr>
          <w:rFonts w:ascii="Times New Roman" w:hAnsi="Times New Roman"/>
          <w:b/>
          <w:sz w:val="24"/>
          <w:szCs w:val="24"/>
        </w:rPr>
        <w:t>“</w:t>
      </w:r>
      <w:r w:rsidRPr="00CD3DE7">
        <w:rPr>
          <w:rFonts w:ascii="Times New Roman" w:eastAsia="Calibri" w:hAnsi="Times New Roman"/>
          <w:b/>
          <w:sz w:val="24"/>
          <w:szCs w:val="24"/>
        </w:rPr>
        <w:t>Kanalizācijas skalošana, tīrīšana, utilizācija un asenizācija</w:t>
      </w:r>
      <w:r w:rsidRPr="00CD3DE7">
        <w:rPr>
          <w:rFonts w:ascii="Times New Roman" w:hAnsi="Times New Roman"/>
          <w:b/>
          <w:sz w:val="24"/>
          <w:szCs w:val="24"/>
        </w:rPr>
        <w:t>”</w:t>
      </w:r>
    </w:p>
    <w:p w14:paraId="1DA5AF00" w14:textId="77777777" w:rsidR="00CD3DE7" w:rsidRPr="00CD3DE7" w:rsidRDefault="00CD3DE7" w:rsidP="00CD3DE7">
      <w:pPr>
        <w:spacing w:after="0" w:line="240" w:lineRule="auto"/>
        <w:jc w:val="center"/>
        <w:rPr>
          <w:rFonts w:ascii="Times New Roman" w:hAnsi="Times New Roman"/>
          <w:b/>
          <w:bCs/>
          <w:sz w:val="24"/>
          <w:szCs w:val="24"/>
        </w:rPr>
      </w:pPr>
      <w:r w:rsidRPr="00CD3DE7">
        <w:rPr>
          <w:rFonts w:ascii="Times New Roman" w:hAnsi="Times New Roman"/>
          <w:b/>
          <w:sz w:val="24"/>
          <w:szCs w:val="24"/>
        </w:rPr>
        <w:t>(identifikācijas Nr. VAMOIC 2024/17)</w:t>
      </w:r>
    </w:p>
    <w:p w14:paraId="1618EF84" w14:textId="123E11E6" w:rsidR="006D22EC" w:rsidRPr="00CD3DE7" w:rsidRDefault="005F4D31" w:rsidP="00CD3DE7">
      <w:pPr>
        <w:spacing w:after="0" w:line="240" w:lineRule="auto"/>
        <w:jc w:val="center"/>
        <w:rPr>
          <w:rFonts w:ascii="Times New Roman" w:hAnsi="Times New Roman"/>
          <w:sz w:val="24"/>
          <w:szCs w:val="24"/>
        </w:rPr>
      </w:pPr>
      <w:r w:rsidRPr="00CD3DE7">
        <w:rPr>
          <w:rFonts w:ascii="Times New Roman" w:hAnsi="Times New Roman"/>
          <w:sz w:val="24"/>
          <w:szCs w:val="24"/>
        </w:rPr>
        <w:t xml:space="preserve">iepirkuma </w:t>
      </w:r>
      <w:r w:rsidR="00B44F40" w:rsidRPr="00CD3DE7">
        <w:rPr>
          <w:rFonts w:ascii="Times New Roman" w:hAnsi="Times New Roman"/>
          <w:sz w:val="24"/>
          <w:szCs w:val="24"/>
        </w:rPr>
        <w:t xml:space="preserve">komisijas </w:t>
      </w:r>
      <w:r w:rsidR="00CD3DE7">
        <w:rPr>
          <w:rFonts w:ascii="Times New Roman" w:hAnsi="Times New Roman"/>
          <w:sz w:val="24"/>
          <w:szCs w:val="24"/>
        </w:rPr>
        <w:t>03.04</w:t>
      </w:r>
      <w:r w:rsidR="006D22EC" w:rsidRPr="00CD3DE7">
        <w:rPr>
          <w:rFonts w:ascii="Times New Roman" w:hAnsi="Times New Roman"/>
          <w:sz w:val="24"/>
          <w:szCs w:val="24"/>
        </w:rPr>
        <w:t>.20</w:t>
      </w:r>
      <w:r w:rsidR="00806529" w:rsidRPr="00CD3DE7">
        <w:rPr>
          <w:rFonts w:ascii="Times New Roman" w:hAnsi="Times New Roman"/>
          <w:sz w:val="24"/>
          <w:szCs w:val="24"/>
        </w:rPr>
        <w:t>24</w:t>
      </w:r>
      <w:r w:rsidR="00443BCE" w:rsidRPr="00CD3DE7">
        <w:rPr>
          <w:rFonts w:ascii="Times New Roman" w:hAnsi="Times New Roman"/>
          <w:sz w:val="24"/>
          <w:szCs w:val="24"/>
        </w:rPr>
        <w:t xml:space="preserve"> sēdē </w:t>
      </w:r>
      <w:r w:rsidR="00063C74" w:rsidRPr="00CD3DE7">
        <w:rPr>
          <w:rFonts w:ascii="Times New Roman" w:hAnsi="Times New Roman"/>
          <w:sz w:val="24"/>
          <w:szCs w:val="24"/>
        </w:rPr>
        <w:t>sniegtā</w:t>
      </w:r>
      <w:r w:rsidR="00AE0579" w:rsidRPr="00CD3DE7">
        <w:rPr>
          <w:rFonts w:ascii="Times New Roman" w:hAnsi="Times New Roman"/>
          <w:sz w:val="24"/>
          <w:szCs w:val="24"/>
        </w:rPr>
        <w:t xml:space="preserve"> </w:t>
      </w:r>
      <w:r w:rsidR="00063C74" w:rsidRPr="00CD3DE7">
        <w:rPr>
          <w:rFonts w:ascii="Times New Roman" w:hAnsi="Times New Roman"/>
          <w:sz w:val="24"/>
          <w:szCs w:val="24"/>
        </w:rPr>
        <w:t>atbilde</w:t>
      </w:r>
    </w:p>
    <w:p w14:paraId="55A95579" w14:textId="6911BF36" w:rsidR="00F25876" w:rsidRPr="00CD3DE7" w:rsidRDefault="00063C74" w:rsidP="00CD3DE7">
      <w:pPr>
        <w:spacing w:after="0" w:line="240" w:lineRule="auto"/>
        <w:jc w:val="center"/>
        <w:rPr>
          <w:rFonts w:ascii="Times New Roman" w:hAnsi="Times New Roman"/>
          <w:sz w:val="24"/>
          <w:szCs w:val="24"/>
        </w:rPr>
      </w:pPr>
      <w:r w:rsidRPr="00CD3DE7">
        <w:rPr>
          <w:rFonts w:ascii="Times New Roman" w:hAnsi="Times New Roman"/>
          <w:sz w:val="24"/>
          <w:szCs w:val="24"/>
        </w:rPr>
        <w:t>uz</w:t>
      </w:r>
      <w:r w:rsidR="00AE0579" w:rsidRPr="00CD3DE7">
        <w:rPr>
          <w:rFonts w:ascii="Times New Roman" w:hAnsi="Times New Roman"/>
          <w:sz w:val="24"/>
          <w:szCs w:val="24"/>
        </w:rPr>
        <w:t xml:space="preserve"> piegādātāja</w:t>
      </w:r>
      <w:r w:rsidR="000E3E2F" w:rsidRPr="00CD3DE7">
        <w:rPr>
          <w:rFonts w:ascii="Times New Roman" w:hAnsi="Times New Roman"/>
          <w:sz w:val="24"/>
          <w:szCs w:val="24"/>
        </w:rPr>
        <w:t xml:space="preserve"> </w:t>
      </w:r>
      <w:r w:rsidR="00A45171" w:rsidRPr="00CD3DE7">
        <w:rPr>
          <w:rFonts w:ascii="Times New Roman" w:hAnsi="Times New Roman"/>
          <w:sz w:val="24"/>
          <w:szCs w:val="24"/>
        </w:rPr>
        <w:t>uzdot</w:t>
      </w:r>
      <w:r w:rsidR="002C3B20" w:rsidRPr="00CD3DE7">
        <w:rPr>
          <w:rFonts w:ascii="Times New Roman" w:hAnsi="Times New Roman"/>
          <w:sz w:val="24"/>
          <w:szCs w:val="24"/>
        </w:rPr>
        <w:t>o</w:t>
      </w:r>
      <w:r w:rsidR="00A3655B" w:rsidRPr="00CD3DE7">
        <w:rPr>
          <w:rFonts w:ascii="Times New Roman" w:hAnsi="Times New Roman"/>
          <w:sz w:val="24"/>
          <w:szCs w:val="24"/>
        </w:rPr>
        <w:t xml:space="preserve"> </w:t>
      </w:r>
      <w:r w:rsidR="000E3E2F" w:rsidRPr="00CD3DE7">
        <w:rPr>
          <w:rFonts w:ascii="Times New Roman" w:hAnsi="Times New Roman"/>
          <w:sz w:val="24"/>
          <w:szCs w:val="24"/>
        </w:rPr>
        <w:t>jautājum</w:t>
      </w:r>
      <w:r w:rsidR="002C3B20" w:rsidRPr="00CD3DE7">
        <w:rPr>
          <w:rFonts w:ascii="Times New Roman" w:hAnsi="Times New Roman"/>
          <w:sz w:val="24"/>
          <w:szCs w:val="24"/>
        </w:rPr>
        <w:t>u</w:t>
      </w:r>
    </w:p>
    <w:p w14:paraId="6CDA0DBB" w14:textId="09B9C8A1" w:rsidR="008E3F57" w:rsidRDefault="008E3F57" w:rsidP="006C5F47">
      <w:pPr>
        <w:spacing w:after="0" w:line="240" w:lineRule="auto"/>
        <w:jc w:val="both"/>
        <w:rPr>
          <w:rFonts w:ascii="Times New Roman" w:hAnsi="Times New Roman"/>
          <w:i/>
          <w:sz w:val="24"/>
          <w:szCs w:val="24"/>
        </w:rPr>
      </w:pPr>
    </w:p>
    <w:p w14:paraId="375271A0" w14:textId="77777777" w:rsidR="002860C7" w:rsidRPr="00806529" w:rsidRDefault="002860C7" w:rsidP="006C5F47">
      <w:pPr>
        <w:spacing w:after="0" w:line="240" w:lineRule="auto"/>
        <w:jc w:val="both"/>
        <w:rPr>
          <w:rFonts w:ascii="Times New Roman" w:hAnsi="Times New Roman"/>
          <w:i/>
          <w:sz w:val="24"/>
          <w:szCs w:val="24"/>
        </w:rPr>
      </w:pPr>
    </w:p>
    <w:p w14:paraId="4A7126CF" w14:textId="527E4165" w:rsidR="00D70F66" w:rsidRPr="00CD3DE7" w:rsidRDefault="00063C74" w:rsidP="00EB4B7A">
      <w:pPr>
        <w:spacing w:after="0" w:line="240" w:lineRule="auto"/>
        <w:ind w:firstLine="720"/>
        <w:jc w:val="both"/>
        <w:rPr>
          <w:rFonts w:ascii="Times New Roman" w:hAnsi="Times New Roman"/>
          <w:sz w:val="24"/>
          <w:szCs w:val="24"/>
          <w:u w:val="single"/>
        </w:rPr>
      </w:pPr>
      <w:r w:rsidRPr="00CD3DE7">
        <w:rPr>
          <w:rFonts w:ascii="Times New Roman" w:hAnsi="Times New Roman"/>
          <w:b/>
          <w:i/>
          <w:sz w:val="24"/>
          <w:szCs w:val="24"/>
          <w:u w:val="single"/>
        </w:rPr>
        <w:t>Jautājums</w:t>
      </w:r>
      <w:r w:rsidR="00D70F66" w:rsidRPr="00CD3DE7">
        <w:rPr>
          <w:rFonts w:ascii="Times New Roman" w:hAnsi="Times New Roman"/>
          <w:b/>
          <w:i/>
          <w:sz w:val="24"/>
          <w:szCs w:val="24"/>
          <w:u w:val="single"/>
        </w:rPr>
        <w:t xml:space="preserve">: </w:t>
      </w:r>
    </w:p>
    <w:p w14:paraId="102B9320" w14:textId="5A621A55" w:rsidR="000C0028" w:rsidRPr="00CD3DE7" w:rsidRDefault="00CD3DE7" w:rsidP="000C0028">
      <w:pPr>
        <w:tabs>
          <w:tab w:val="left" w:pos="7245"/>
        </w:tabs>
        <w:suppressAutoHyphens/>
        <w:spacing w:after="0" w:line="240" w:lineRule="auto"/>
        <w:ind w:right="141"/>
        <w:jc w:val="both"/>
        <w:rPr>
          <w:rFonts w:ascii="Times New Roman" w:hAnsi="Times New Roman"/>
          <w:sz w:val="24"/>
          <w:szCs w:val="24"/>
          <w:lang w:eastAsia="ar-SA"/>
        </w:rPr>
      </w:pPr>
      <w:r w:rsidRPr="00CD3DE7">
        <w:rPr>
          <w:rFonts w:ascii="Times New Roman" w:hAnsi="Times New Roman"/>
          <w:sz w:val="24"/>
          <w:szCs w:val="24"/>
        </w:rPr>
        <w:t xml:space="preserve">Pielikumā Nr. 11 “Tehniskais un finanšu piedāvājums” kā 6. daļas reģioni ir norādīti Liepājas, Dienvidkurzemes, Ventspils, Kuldīgas, Talsu, Saldus, Skrundas, Vaiņodes, Dobeles, Bauskas, </w:t>
      </w:r>
      <w:r w:rsidRPr="00CD3DE7">
        <w:rPr>
          <w:rFonts w:ascii="Times New Roman" w:hAnsi="Times New Roman"/>
          <w:sz w:val="24"/>
          <w:szCs w:val="24"/>
          <w:u w:val="single"/>
        </w:rPr>
        <w:t xml:space="preserve">Jelgavas </w:t>
      </w:r>
      <w:r w:rsidRPr="00CD3DE7">
        <w:rPr>
          <w:rFonts w:ascii="Times New Roman" w:hAnsi="Times New Roman"/>
          <w:sz w:val="24"/>
          <w:szCs w:val="24"/>
        </w:rPr>
        <w:t>un Ventspils pilsētas, novadi un to apdzīvotas vietas. Taču 3. daļā arī ir norādīta Jelgavas pilsēta (Rīgas, Olaines, Mārupes, Jelgavas pilsētas, novadi un to apdzīvotas vietas). Pie kuras no iepirkuma daļām jāpieskaita Jelgavas pilsēta? Pielikumā Nr. 10 “Pakalpojuma sniegšanas vietas*” gan Jelgava ir norādīta tikai pie 6. daļas.</w:t>
      </w:r>
      <w:r w:rsidR="000C0028" w:rsidRPr="00CD3DE7">
        <w:rPr>
          <w:rFonts w:ascii="Times New Roman" w:hAnsi="Times New Roman"/>
          <w:sz w:val="24"/>
          <w:szCs w:val="24"/>
          <w:lang w:eastAsia="ar-SA"/>
        </w:rPr>
        <w:t xml:space="preserve"> </w:t>
      </w:r>
    </w:p>
    <w:p w14:paraId="4B664E30" w14:textId="105C2975" w:rsidR="00B74014" w:rsidRPr="00CD3DE7" w:rsidRDefault="00B74014" w:rsidP="00B74014">
      <w:pPr>
        <w:spacing w:line="240" w:lineRule="auto"/>
        <w:ind w:firstLine="720"/>
        <w:jc w:val="both"/>
        <w:rPr>
          <w:rFonts w:ascii="Times New Roman" w:hAnsi="Times New Roman"/>
          <w:color w:val="1F497D"/>
          <w:sz w:val="24"/>
          <w:szCs w:val="24"/>
        </w:rPr>
      </w:pPr>
    </w:p>
    <w:p w14:paraId="3AAF1F55" w14:textId="4CF66A35" w:rsidR="000C0028" w:rsidRPr="002C3B20" w:rsidRDefault="000C0028" w:rsidP="000F31E2">
      <w:pPr>
        <w:spacing w:after="0" w:line="240" w:lineRule="auto"/>
        <w:ind w:firstLine="720"/>
        <w:jc w:val="both"/>
        <w:rPr>
          <w:rFonts w:ascii="Times New Roman" w:hAnsi="Times New Roman"/>
          <w:b/>
          <w:i/>
          <w:color w:val="1F497D"/>
          <w:sz w:val="24"/>
          <w:szCs w:val="24"/>
          <w:u w:val="single"/>
        </w:rPr>
      </w:pPr>
      <w:r w:rsidRPr="002C3B20">
        <w:rPr>
          <w:rFonts w:ascii="Times New Roman" w:hAnsi="Times New Roman"/>
          <w:b/>
          <w:i/>
          <w:color w:val="1F497D"/>
          <w:sz w:val="24"/>
          <w:szCs w:val="24"/>
          <w:u w:val="single"/>
        </w:rPr>
        <w:t>Atbilde</w:t>
      </w:r>
      <w:r w:rsidR="002C3B20">
        <w:rPr>
          <w:rFonts w:ascii="Times New Roman" w:hAnsi="Times New Roman"/>
          <w:b/>
          <w:i/>
          <w:color w:val="1F497D"/>
          <w:sz w:val="24"/>
          <w:szCs w:val="24"/>
          <w:u w:val="single"/>
        </w:rPr>
        <w:t>:</w:t>
      </w:r>
    </w:p>
    <w:p w14:paraId="0C2F71C2" w14:textId="56E830CD" w:rsidR="000C0028" w:rsidRDefault="00CD3DE7" w:rsidP="00D029EB">
      <w:pPr>
        <w:spacing w:line="240" w:lineRule="auto"/>
        <w:ind w:firstLine="720"/>
        <w:jc w:val="both"/>
        <w:rPr>
          <w:rFonts w:ascii="Times New Roman" w:hAnsi="Times New Roman"/>
          <w:color w:val="1F4E79" w:themeColor="accent1" w:themeShade="80"/>
          <w:sz w:val="24"/>
          <w:szCs w:val="20"/>
          <w:lang w:eastAsia="en-US"/>
        </w:rPr>
      </w:pPr>
      <w:r>
        <w:rPr>
          <w:rFonts w:ascii="Times New Roman" w:hAnsi="Times New Roman"/>
          <w:color w:val="1F497D"/>
          <w:sz w:val="24"/>
          <w:szCs w:val="20"/>
          <w:lang w:eastAsia="en-US"/>
        </w:rPr>
        <w:t xml:space="preserve">Iepirkuma komisija informē, </w:t>
      </w:r>
      <w:r w:rsidRPr="00CD3DE7">
        <w:rPr>
          <w:rFonts w:ascii="Times New Roman" w:hAnsi="Times New Roman"/>
          <w:color w:val="1F4E79" w:themeColor="accent1" w:themeShade="80"/>
          <w:sz w:val="24"/>
          <w:szCs w:val="20"/>
          <w:lang w:eastAsia="en-US"/>
        </w:rPr>
        <w:t>ka iepirkuma priekšmeta VI daļas redakcija “</w:t>
      </w:r>
      <w:r w:rsidRPr="00CD3DE7">
        <w:rPr>
          <w:rFonts w:ascii="Times New Roman" w:hAnsi="Times New Roman"/>
          <w:color w:val="1F4E79" w:themeColor="accent1" w:themeShade="80"/>
          <w:sz w:val="24"/>
          <w:szCs w:val="24"/>
        </w:rPr>
        <w:t>Liepājas, Dienvidkurzemes, Ventspils, Kuldīgas, Talsu, Saldus, Skrundas, Vaiņodes, Dobeles, Bauskas, Jelgavas pilsētas, novadi un to apdzīvotas vietas”</w:t>
      </w:r>
      <w:r w:rsidR="00D029EB">
        <w:rPr>
          <w:rFonts w:ascii="Times New Roman" w:hAnsi="Times New Roman"/>
          <w:color w:val="1F4E79" w:themeColor="accent1" w:themeShade="80"/>
          <w:sz w:val="24"/>
          <w:szCs w:val="20"/>
          <w:lang w:eastAsia="en-US"/>
        </w:rPr>
        <w:t xml:space="preserve"> ir korekta, attiecīgi </w:t>
      </w:r>
      <w:r w:rsidRPr="00D029EB">
        <w:rPr>
          <w:rFonts w:ascii="Times New Roman" w:hAnsi="Times New Roman"/>
          <w:color w:val="1F4E79" w:themeColor="accent1" w:themeShade="80"/>
          <w:sz w:val="24"/>
          <w:szCs w:val="20"/>
          <w:u w:val="single"/>
          <w:lang w:eastAsia="en-US"/>
        </w:rPr>
        <w:t>Jelgavas pilsēta</w:t>
      </w:r>
      <w:r w:rsidR="00D029EB" w:rsidRPr="00D029EB">
        <w:rPr>
          <w:rFonts w:ascii="Times New Roman" w:hAnsi="Times New Roman"/>
          <w:color w:val="1F4E79" w:themeColor="accent1" w:themeShade="80"/>
          <w:sz w:val="24"/>
          <w:szCs w:val="20"/>
          <w:u w:val="single"/>
          <w:lang w:eastAsia="en-US"/>
        </w:rPr>
        <w:t xml:space="preserve"> ir iekļaujama iepirkuma priekšmeta VI daļā</w:t>
      </w:r>
      <w:r w:rsidR="00D029EB">
        <w:rPr>
          <w:rFonts w:ascii="Times New Roman" w:hAnsi="Times New Roman"/>
          <w:color w:val="1F4E79" w:themeColor="accent1" w:themeShade="80"/>
          <w:sz w:val="24"/>
          <w:szCs w:val="20"/>
          <w:lang w:eastAsia="en-US"/>
        </w:rPr>
        <w:t xml:space="preserve">. </w:t>
      </w:r>
    </w:p>
    <w:p w14:paraId="24A5077C" w14:textId="4636507E" w:rsidR="00D029EB" w:rsidRDefault="00D029EB" w:rsidP="00D029EB">
      <w:pPr>
        <w:spacing w:after="0" w:line="240" w:lineRule="auto"/>
        <w:ind w:firstLine="720"/>
        <w:jc w:val="both"/>
        <w:rPr>
          <w:rFonts w:ascii="Times New Roman" w:hAnsi="Times New Roman"/>
          <w:color w:val="1F4E79" w:themeColor="accent1" w:themeShade="80"/>
          <w:sz w:val="24"/>
          <w:szCs w:val="20"/>
          <w:lang w:eastAsia="en-US"/>
        </w:rPr>
      </w:pPr>
      <w:r>
        <w:rPr>
          <w:rFonts w:ascii="Times New Roman" w:hAnsi="Times New Roman"/>
          <w:color w:val="1F4E79" w:themeColor="accent1" w:themeShade="80"/>
          <w:sz w:val="24"/>
          <w:szCs w:val="20"/>
          <w:lang w:eastAsia="en-US"/>
        </w:rPr>
        <w:t xml:space="preserve">Vienlaikus iepirkuma komisija </w:t>
      </w:r>
      <w:r w:rsidR="0067017A">
        <w:rPr>
          <w:rFonts w:ascii="Times New Roman" w:hAnsi="Times New Roman"/>
          <w:color w:val="1F4E79" w:themeColor="accent1" w:themeShade="80"/>
          <w:sz w:val="24"/>
          <w:szCs w:val="20"/>
          <w:lang w:eastAsia="en-US"/>
        </w:rPr>
        <w:t xml:space="preserve">precizē un </w:t>
      </w:r>
      <w:r>
        <w:rPr>
          <w:rFonts w:ascii="Times New Roman" w:hAnsi="Times New Roman"/>
          <w:color w:val="1F4E79" w:themeColor="accent1" w:themeShade="80"/>
          <w:sz w:val="24"/>
          <w:szCs w:val="20"/>
          <w:lang w:eastAsia="en-US"/>
        </w:rPr>
        <w:t xml:space="preserve">izsaka </w:t>
      </w:r>
      <w:r w:rsidRPr="00D029EB">
        <w:rPr>
          <w:rFonts w:ascii="Times New Roman" w:hAnsi="Times New Roman"/>
          <w:color w:val="1F4E79" w:themeColor="accent1" w:themeShade="80"/>
          <w:sz w:val="24"/>
          <w:szCs w:val="20"/>
          <w:u w:val="single"/>
          <w:lang w:eastAsia="en-US"/>
        </w:rPr>
        <w:t>jaunā redakci</w:t>
      </w:r>
      <w:r w:rsidR="0067017A">
        <w:rPr>
          <w:rFonts w:ascii="Times New Roman" w:hAnsi="Times New Roman"/>
          <w:color w:val="1F4E79" w:themeColor="accent1" w:themeShade="80"/>
          <w:sz w:val="24"/>
          <w:szCs w:val="20"/>
          <w:u w:val="single"/>
          <w:lang w:eastAsia="en-US"/>
        </w:rPr>
        <w:t>jā iepirkuma priekšmeta III daļas nosaukumu</w:t>
      </w:r>
      <w:bookmarkStart w:id="0" w:name="_GoBack"/>
      <w:bookmarkEnd w:id="0"/>
      <w:r>
        <w:rPr>
          <w:rFonts w:ascii="Times New Roman" w:hAnsi="Times New Roman"/>
          <w:color w:val="1F4E79" w:themeColor="accent1" w:themeShade="80"/>
          <w:sz w:val="24"/>
          <w:szCs w:val="20"/>
          <w:lang w:eastAsia="en-US"/>
        </w:rPr>
        <w:t xml:space="preserve"> un tai attiecināmos atklāta konkursa dokumentus:</w:t>
      </w:r>
    </w:p>
    <w:p w14:paraId="50C292D5" w14:textId="77777777" w:rsidR="002B656C" w:rsidRPr="002B656C" w:rsidRDefault="00D029EB" w:rsidP="002B656C">
      <w:pPr>
        <w:pStyle w:val="ListParagraph"/>
        <w:numPr>
          <w:ilvl w:val="0"/>
          <w:numId w:val="19"/>
        </w:numPr>
        <w:spacing w:line="240" w:lineRule="auto"/>
        <w:ind w:left="426" w:hanging="426"/>
        <w:jc w:val="both"/>
        <w:rPr>
          <w:rFonts w:ascii="Times New Roman" w:hAnsi="Times New Roman"/>
          <w:b/>
          <w:color w:val="1F4E79" w:themeColor="accent1" w:themeShade="80"/>
          <w:sz w:val="32"/>
          <w:szCs w:val="24"/>
          <w:u w:val="single"/>
        </w:rPr>
      </w:pPr>
      <w:r>
        <w:rPr>
          <w:rFonts w:ascii="Times New Roman" w:hAnsi="Times New Roman"/>
          <w:color w:val="1F4E79" w:themeColor="accent1" w:themeShade="80"/>
          <w:sz w:val="24"/>
          <w:szCs w:val="20"/>
          <w:lang w:eastAsia="en-US"/>
        </w:rPr>
        <w:t>atklāta konkursa nolikuma 2.2.3. apakšpunkts: “</w:t>
      </w:r>
      <w:r w:rsidRPr="00D029EB">
        <w:rPr>
          <w:rFonts w:ascii="Times New Roman" w:hAnsi="Times New Roman"/>
          <w:i/>
          <w:color w:val="1F4E79" w:themeColor="accent1" w:themeShade="80"/>
          <w:sz w:val="24"/>
          <w:szCs w:val="20"/>
          <w:lang w:eastAsia="en-US"/>
        </w:rPr>
        <w:t>III daļa - “</w:t>
      </w:r>
      <w:r w:rsidRPr="00D029EB">
        <w:rPr>
          <w:rFonts w:ascii="Times New Roman" w:hAnsi="Times New Roman"/>
          <w:i/>
          <w:color w:val="1F4E79" w:themeColor="accent1" w:themeShade="80"/>
          <w:sz w:val="24"/>
          <w:szCs w:val="24"/>
        </w:rPr>
        <w:t>Rīgas, Olaines, Mārupes pilsētas, novadi un to apdzīvotas vietas</w:t>
      </w:r>
      <w:r>
        <w:rPr>
          <w:rFonts w:ascii="Times New Roman" w:hAnsi="Times New Roman"/>
          <w:i/>
          <w:color w:val="1F4E79" w:themeColor="accent1" w:themeShade="80"/>
          <w:sz w:val="24"/>
          <w:szCs w:val="24"/>
        </w:rPr>
        <w:t>”</w:t>
      </w:r>
      <w:r>
        <w:rPr>
          <w:rFonts w:ascii="Times New Roman" w:hAnsi="Times New Roman"/>
          <w:color w:val="1F4E79" w:themeColor="accent1" w:themeShade="80"/>
          <w:sz w:val="24"/>
          <w:szCs w:val="24"/>
        </w:rPr>
        <w:t>”;</w:t>
      </w:r>
    </w:p>
    <w:p w14:paraId="6E6FAF11" w14:textId="7071F5E5" w:rsidR="002B656C" w:rsidRPr="002B656C" w:rsidRDefault="002B656C" w:rsidP="002B656C">
      <w:pPr>
        <w:pStyle w:val="ListParagraph"/>
        <w:numPr>
          <w:ilvl w:val="0"/>
          <w:numId w:val="19"/>
        </w:numPr>
        <w:spacing w:line="240" w:lineRule="auto"/>
        <w:ind w:left="426" w:hanging="426"/>
        <w:jc w:val="both"/>
        <w:rPr>
          <w:rFonts w:ascii="Times New Roman" w:hAnsi="Times New Roman"/>
          <w:b/>
          <w:color w:val="1F4E79" w:themeColor="accent1" w:themeShade="80"/>
          <w:sz w:val="32"/>
          <w:szCs w:val="24"/>
          <w:u w:val="single"/>
        </w:rPr>
      </w:pPr>
      <w:r w:rsidRPr="002B656C">
        <w:rPr>
          <w:rFonts w:ascii="Times New Roman" w:hAnsi="Times New Roman"/>
          <w:color w:val="1F4E79" w:themeColor="accent1" w:themeShade="80"/>
          <w:sz w:val="24"/>
          <w:szCs w:val="20"/>
          <w:lang w:eastAsia="en-US"/>
        </w:rPr>
        <w:t>atklāta konkursa nolikuma Pielikuma Nr.11 “Tehniskais un finanšu piedāvājums”</w:t>
      </w:r>
      <w:r>
        <w:rPr>
          <w:rFonts w:ascii="Times New Roman" w:hAnsi="Times New Roman"/>
          <w:color w:val="1F4E79" w:themeColor="accent1" w:themeShade="80"/>
          <w:sz w:val="24"/>
          <w:szCs w:val="20"/>
          <w:lang w:eastAsia="en-US"/>
        </w:rPr>
        <w:t>,</w:t>
      </w:r>
      <w:r w:rsidRPr="002B656C">
        <w:rPr>
          <w:rFonts w:ascii="Times New Roman" w:hAnsi="Times New Roman"/>
          <w:color w:val="1F4E79" w:themeColor="accent1" w:themeShade="80"/>
          <w:sz w:val="24"/>
          <w:szCs w:val="20"/>
          <w:lang w:eastAsia="en-US"/>
        </w:rPr>
        <w:t xml:space="preserve"> sadaļa “Daļu sadalījums pēc to atrašanās vietām novadu pilsētu un apdzīvoto vietu teritorijās”: “</w:t>
      </w:r>
      <w:r>
        <w:rPr>
          <w:rFonts w:ascii="Times New Roman" w:hAnsi="Times New Roman"/>
          <w:i/>
          <w:color w:val="1F4E79" w:themeColor="accent1" w:themeShade="80"/>
          <w:sz w:val="24"/>
          <w:szCs w:val="20"/>
          <w:lang w:eastAsia="en-US"/>
        </w:rPr>
        <w:t>Daļas Nr. 3</w:t>
      </w:r>
      <w:r w:rsidRPr="002B656C">
        <w:rPr>
          <w:rFonts w:ascii="Times New Roman" w:hAnsi="Times New Roman"/>
          <w:i/>
          <w:color w:val="1F4E79" w:themeColor="accent1" w:themeShade="80"/>
          <w:sz w:val="24"/>
          <w:szCs w:val="20"/>
          <w:lang w:eastAsia="en-US"/>
        </w:rPr>
        <w:t xml:space="preserve"> - “</w:t>
      </w:r>
      <w:r w:rsidRPr="002B656C">
        <w:rPr>
          <w:rFonts w:ascii="Times New Roman" w:hAnsi="Times New Roman"/>
          <w:i/>
          <w:color w:val="1F4E79" w:themeColor="accent1" w:themeShade="80"/>
          <w:sz w:val="24"/>
          <w:szCs w:val="24"/>
        </w:rPr>
        <w:t>Rīgas, Olaines, Mārupes pilsētas, novadi un to apdzīvotas vietas”</w:t>
      </w:r>
      <w:r w:rsidRPr="002B656C">
        <w:rPr>
          <w:rFonts w:ascii="Times New Roman" w:hAnsi="Times New Roman"/>
          <w:color w:val="1F4E79" w:themeColor="accent1" w:themeShade="80"/>
          <w:sz w:val="24"/>
          <w:szCs w:val="24"/>
        </w:rPr>
        <w:t>”</w:t>
      </w:r>
      <w:r>
        <w:rPr>
          <w:rFonts w:ascii="Times New Roman" w:hAnsi="Times New Roman"/>
          <w:color w:val="1F4E79" w:themeColor="accent1" w:themeShade="80"/>
          <w:sz w:val="24"/>
          <w:szCs w:val="24"/>
        </w:rPr>
        <w:t>.</w:t>
      </w:r>
    </w:p>
    <w:p w14:paraId="60EB49C4" w14:textId="085E13DB" w:rsidR="002B656C" w:rsidRPr="002B656C" w:rsidRDefault="002B656C" w:rsidP="002B656C">
      <w:pPr>
        <w:spacing w:line="240" w:lineRule="auto"/>
        <w:ind w:firstLine="720"/>
        <w:jc w:val="both"/>
        <w:rPr>
          <w:rFonts w:ascii="Times New Roman" w:hAnsi="Times New Roman"/>
          <w:color w:val="1F4E79" w:themeColor="accent1" w:themeShade="80"/>
          <w:sz w:val="24"/>
          <w:szCs w:val="24"/>
        </w:rPr>
      </w:pPr>
      <w:r>
        <w:rPr>
          <w:rFonts w:ascii="Times New Roman" w:eastAsiaTheme="minorHAnsi" w:hAnsi="Times New Roman"/>
          <w:color w:val="1F4E79" w:themeColor="accent1" w:themeShade="80"/>
          <w:sz w:val="24"/>
          <w:szCs w:val="24"/>
          <w:lang w:eastAsia="en-US"/>
        </w:rPr>
        <w:t>Ņemot vērā, ka ar sniegto atbildi iepirkuma procedūras dokumentos ir veikti grozījumi, i</w:t>
      </w:r>
      <w:r w:rsidRPr="002B656C">
        <w:rPr>
          <w:rFonts w:ascii="Times New Roman" w:eastAsiaTheme="minorHAnsi" w:hAnsi="Times New Roman"/>
          <w:color w:val="1F4E79" w:themeColor="accent1" w:themeShade="80"/>
          <w:sz w:val="24"/>
          <w:szCs w:val="24"/>
          <w:lang w:eastAsia="en-US"/>
        </w:rPr>
        <w:t xml:space="preserve">epirkuma komisija nolemj </w:t>
      </w:r>
      <w:r w:rsidRPr="002B656C">
        <w:rPr>
          <w:rFonts w:ascii="Times New Roman" w:eastAsiaTheme="minorHAnsi" w:hAnsi="Times New Roman"/>
          <w:color w:val="1F4E79" w:themeColor="accent1" w:themeShade="80"/>
          <w:sz w:val="24"/>
          <w:szCs w:val="24"/>
          <w:u w:val="single"/>
          <w:lang w:eastAsia="en-US"/>
        </w:rPr>
        <w:t>pagarināt piedāvājumu iesniegšanas termiņu</w:t>
      </w:r>
      <w:r w:rsidRPr="002B656C">
        <w:rPr>
          <w:rFonts w:ascii="Times New Roman" w:eastAsiaTheme="minorHAnsi" w:hAnsi="Times New Roman"/>
          <w:color w:val="1F4E79" w:themeColor="accent1" w:themeShade="80"/>
          <w:sz w:val="24"/>
          <w:szCs w:val="24"/>
          <w:lang w:eastAsia="en-US"/>
        </w:rPr>
        <w:t xml:space="preserve"> līdz </w:t>
      </w:r>
      <w:r w:rsidRPr="002B656C">
        <w:rPr>
          <w:rFonts w:ascii="Times New Roman" w:eastAsiaTheme="minorHAnsi" w:hAnsi="Times New Roman"/>
          <w:b/>
          <w:color w:val="1F4E79" w:themeColor="accent1" w:themeShade="80"/>
          <w:sz w:val="24"/>
          <w:szCs w:val="24"/>
          <w:lang w:eastAsia="en-US"/>
        </w:rPr>
        <w:t>2024. gada 2</w:t>
      </w:r>
      <w:r>
        <w:rPr>
          <w:rFonts w:ascii="Times New Roman" w:eastAsiaTheme="minorHAnsi" w:hAnsi="Times New Roman"/>
          <w:b/>
          <w:color w:val="1F4E79" w:themeColor="accent1" w:themeShade="80"/>
          <w:sz w:val="24"/>
          <w:szCs w:val="24"/>
          <w:lang w:eastAsia="en-US"/>
        </w:rPr>
        <w:t>4. aprīlim</w:t>
      </w:r>
      <w:r w:rsidRPr="002B656C">
        <w:rPr>
          <w:rFonts w:ascii="Times New Roman" w:eastAsiaTheme="minorHAnsi" w:hAnsi="Times New Roman"/>
          <w:color w:val="1F4E79" w:themeColor="accent1" w:themeShade="80"/>
          <w:sz w:val="24"/>
          <w:szCs w:val="24"/>
          <w:lang w:eastAsia="en-US"/>
        </w:rPr>
        <w:t xml:space="preserve">, publicējot paziņojumu par izmaiņām Iepirkumu uzraudzības biroja tīmekļvietnē. </w:t>
      </w:r>
      <w:r w:rsidRPr="002B656C">
        <w:rPr>
          <w:rFonts w:ascii="Times New Roman" w:hAnsi="Times New Roman"/>
          <w:color w:val="1F4E79" w:themeColor="accent1" w:themeShade="80"/>
          <w:sz w:val="24"/>
          <w:szCs w:val="24"/>
        </w:rPr>
        <w:t xml:space="preserve">Atklāta konkursa nolikuma 5.1. </w:t>
      </w:r>
      <w:r>
        <w:rPr>
          <w:rFonts w:ascii="Times New Roman" w:hAnsi="Times New Roman"/>
          <w:color w:val="1F4E79" w:themeColor="accent1" w:themeShade="80"/>
          <w:sz w:val="24"/>
          <w:szCs w:val="24"/>
        </w:rPr>
        <w:t xml:space="preserve">un 5.4. </w:t>
      </w:r>
      <w:r w:rsidRPr="002B656C">
        <w:rPr>
          <w:rFonts w:ascii="Times New Roman" w:hAnsi="Times New Roman"/>
          <w:color w:val="1F4E79" w:themeColor="accent1" w:themeShade="80"/>
          <w:sz w:val="24"/>
          <w:szCs w:val="24"/>
        </w:rPr>
        <w:t>apakšpunktā skaitļus un vārdus</w:t>
      </w:r>
      <w:r>
        <w:rPr>
          <w:rFonts w:ascii="Times New Roman" w:hAnsi="Times New Roman"/>
          <w:color w:val="1F4E79" w:themeColor="accent1" w:themeShade="80"/>
          <w:sz w:val="24"/>
          <w:szCs w:val="24"/>
        </w:rPr>
        <w:t xml:space="preserve"> „2024. gada 19. aprīlim</w:t>
      </w:r>
      <w:r w:rsidRPr="002B656C">
        <w:rPr>
          <w:rFonts w:ascii="Times New Roman" w:hAnsi="Times New Roman"/>
          <w:color w:val="1F4E79" w:themeColor="accent1" w:themeShade="80"/>
          <w:sz w:val="24"/>
          <w:szCs w:val="24"/>
        </w:rPr>
        <w:t xml:space="preserve">” aizstāt ar skaitļiem un vārdiem “2024. gada </w:t>
      </w:r>
      <w:r>
        <w:rPr>
          <w:rFonts w:ascii="Times New Roman" w:hAnsi="Times New Roman"/>
          <w:color w:val="1F4E79" w:themeColor="accent1" w:themeShade="80"/>
          <w:sz w:val="24"/>
          <w:szCs w:val="24"/>
        </w:rPr>
        <w:t>24. aprīlim</w:t>
      </w:r>
      <w:r w:rsidRPr="002B656C">
        <w:rPr>
          <w:rFonts w:ascii="Times New Roman" w:hAnsi="Times New Roman"/>
          <w:color w:val="1F4E79" w:themeColor="accent1" w:themeShade="80"/>
          <w:sz w:val="24"/>
          <w:szCs w:val="24"/>
        </w:rPr>
        <w:t>” attiecīgajā locījumā.</w:t>
      </w:r>
    </w:p>
    <w:p w14:paraId="0A69AC14" w14:textId="77777777" w:rsidR="000C0028" w:rsidRDefault="000C0028" w:rsidP="00043801">
      <w:pPr>
        <w:spacing w:after="120" w:line="240" w:lineRule="auto"/>
        <w:ind w:left="4320" w:hanging="4320"/>
        <w:jc w:val="both"/>
        <w:rPr>
          <w:rFonts w:ascii="Times New Roman" w:hAnsi="Times New Roman"/>
          <w:sz w:val="24"/>
          <w:szCs w:val="24"/>
        </w:rPr>
      </w:pPr>
    </w:p>
    <w:p w14:paraId="6CD105BA" w14:textId="4E7082BF" w:rsidR="0031791B" w:rsidRPr="00A85AD7" w:rsidRDefault="001B0862" w:rsidP="00043801">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Iepirkuma k</w:t>
      </w:r>
      <w:r w:rsidR="00EA2CCD" w:rsidRPr="006E65E3">
        <w:rPr>
          <w:rFonts w:ascii="Times New Roman" w:hAnsi="Times New Roman"/>
          <w:sz w:val="24"/>
          <w:szCs w:val="24"/>
        </w:rPr>
        <w:t xml:space="preserve">omisijas </w:t>
      </w:r>
      <w:r w:rsidR="00D45887">
        <w:rPr>
          <w:rFonts w:ascii="Times New Roman" w:hAnsi="Times New Roman"/>
          <w:sz w:val="24"/>
          <w:szCs w:val="24"/>
        </w:rPr>
        <w:t>priekšsēdētājs</w:t>
      </w:r>
      <w:r w:rsidR="002860C7">
        <w:rPr>
          <w:rFonts w:ascii="Times New Roman" w:hAnsi="Times New Roman"/>
          <w:sz w:val="24"/>
          <w:szCs w:val="24"/>
        </w:rPr>
        <w:t>:</w:t>
      </w:r>
      <w:r w:rsidR="00043801" w:rsidRPr="006E65E3">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6E65E3" w:rsidRPr="00FA48FE">
        <w:rPr>
          <w:rFonts w:ascii="Times New Roman" w:hAnsi="Times New Roman"/>
          <w:sz w:val="24"/>
          <w:szCs w:val="24"/>
        </w:rPr>
        <w:tab/>
      </w:r>
      <w:r w:rsidR="002B656C">
        <w:rPr>
          <w:rFonts w:ascii="Times New Roman" w:hAnsi="Times New Roman"/>
          <w:sz w:val="24"/>
          <w:szCs w:val="24"/>
        </w:rPr>
        <w:t>A.Mironovs</w:t>
      </w:r>
      <w:r w:rsidR="006E65E3" w:rsidRPr="006E65E3">
        <w:rPr>
          <w:rFonts w:ascii="Times New Roman" w:hAnsi="Times New Roman"/>
          <w:sz w:val="24"/>
          <w:szCs w:val="24"/>
        </w:rPr>
        <w:t xml:space="preserve"> </w:t>
      </w:r>
    </w:p>
    <w:p w14:paraId="21FF3CFD" w14:textId="77777777" w:rsidR="003D45A6" w:rsidRDefault="00EA2CCD" w:rsidP="003D45A6">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3803A5C9" w14:textId="797D549A" w:rsidR="002F49BD" w:rsidRPr="003D45A6" w:rsidRDefault="008F4674" w:rsidP="0024060F">
      <w:pPr>
        <w:spacing w:after="120" w:line="240" w:lineRule="auto"/>
        <w:ind w:firstLine="720"/>
        <w:jc w:val="both"/>
        <w:rPr>
          <w:rFonts w:ascii="Times New Roman" w:hAnsi="Times New Roman"/>
          <w:i/>
          <w:iCs/>
          <w:sz w:val="24"/>
          <w:szCs w:val="24"/>
        </w:rPr>
      </w:pPr>
      <w:r w:rsidRPr="00A85AD7">
        <w:rPr>
          <w:rFonts w:ascii="Times New Roman" w:hAnsi="Times New Roman"/>
          <w:i/>
          <w:iCs/>
          <w:sz w:val="24"/>
          <w:szCs w:val="24"/>
        </w:rPr>
        <w:t>Iepirkuma komisijas sniegtās atbildes un sk</w:t>
      </w:r>
      <w:r w:rsidR="00DF0497" w:rsidRPr="00A85AD7">
        <w:rPr>
          <w:rFonts w:ascii="Times New Roman" w:hAnsi="Times New Roman"/>
          <w:i/>
          <w:iCs/>
          <w:sz w:val="24"/>
          <w:szCs w:val="24"/>
        </w:rPr>
        <w:t xml:space="preserve">aidrojumi ir neatņemama </w:t>
      </w:r>
      <w:r w:rsidR="00063C74">
        <w:rPr>
          <w:rFonts w:ascii="Times New Roman" w:hAnsi="Times New Roman"/>
          <w:i/>
          <w:iCs/>
          <w:sz w:val="24"/>
          <w:szCs w:val="24"/>
        </w:rPr>
        <w:t xml:space="preserve">atklāta konkursa </w:t>
      </w:r>
      <w:r w:rsidR="00BB69E1">
        <w:rPr>
          <w:rFonts w:ascii="Times New Roman" w:hAnsi="Times New Roman"/>
          <w:i/>
          <w:iCs/>
          <w:sz w:val="24"/>
          <w:szCs w:val="24"/>
        </w:rPr>
        <w:t xml:space="preserve">nolikuma </w:t>
      </w:r>
      <w:r w:rsidR="003D45A6">
        <w:rPr>
          <w:rFonts w:ascii="Times New Roman" w:hAnsi="Times New Roman"/>
          <w:i/>
          <w:iCs/>
          <w:sz w:val="24"/>
          <w:szCs w:val="24"/>
        </w:rPr>
        <w:t>sastāvdaļa.</w:t>
      </w:r>
    </w:p>
    <w:sectPr w:rsidR="002F49BD" w:rsidRPr="003D45A6" w:rsidSect="003D45A6">
      <w:footerReference w:type="default" r:id="rId8"/>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F12BF" w14:textId="77777777" w:rsidR="00926C6B" w:rsidRDefault="00926C6B" w:rsidP="0062086F">
      <w:pPr>
        <w:spacing w:after="0" w:line="240" w:lineRule="auto"/>
      </w:pPr>
      <w:r>
        <w:separator/>
      </w:r>
    </w:p>
  </w:endnote>
  <w:endnote w:type="continuationSeparator" w:id="0">
    <w:p w14:paraId="750C0590" w14:textId="77777777" w:rsidR="00926C6B" w:rsidRDefault="00926C6B"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1A62" w14:textId="438CC04B" w:rsidR="00C72EF0" w:rsidRDefault="00C72EF0">
    <w:pPr>
      <w:pStyle w:val="Footer"/>
      <w:jc w:val="right"/>
    </w:pPr>
  </w:p>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807E0" w14:textId="77777777" w:rsidR="00926C6B" w:rsidRDefault="00926C6B" w:rsidP="0062086F">
      <w:pPr>
        <w:spacing w:after="0" w:line="240" w:lineRule="auto"/>
      </w:pPr>
      <w:r>
        <w:separator/>
      </w:r>
    </w:p>
  </w:footnote>
  <w:footnote w:type="continuationSeparator" w:id="0">
    <w:p w14:paraId="46B9B50A" w14:textId="77777777" w:rsidR="00926C6B" w:rsidRDefault="00926C6B"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10E25A80"/>
    <w:multiLevelType w:val="hybridMultilevel"/>
    <w:tmpl w:val="F4D06380"/>
    <w:lvl w:ilvl="0" w:tplc="6B9A72C8">
      <w:start w:val="1"/>
      <w:numFmt w:val="decimal"/>
      <w:lvlText w:val="%1."/>
      <w:lvlJc w:val="left"/>
      <w:pPr>
        <w:ind w:left="1080" w:hanging="360"/>
      </w:pPr>
      <w:rPr>
        <w:rFonts w:hint="default"/>
        <w:b w:val="0"/>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7"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8"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14"/>
  </w:num>
  <w:num w:numId="4">
    <w:abstractNumId w:val="1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8"/>
  </w:num>
  <w:num w:numId="8">
    <w:abstractNumId w:val="13"/>
  </w:num>
  <w:num w:numId="9">
    <w:abstractNumId w:val="18"/>
  </w:num>
  <w:num w:numId="10">
    <w:abstractNumId w:val="7"/>
  </w:num>
  <w:num w:numId="11">
    <w:abstractNumId w:val="17"/>
  </w:num>
  <w:num w:numId="12">
    <w:abstractNumId w:val="6"/>
  </w:num>
  <w:num w:numId="13">
    <w:abstractNumId w:val="12"/>
  </w:num>
  <w:num w:numId="14">
    <w:abstractNumId w:val="11"/>
  </w:num>
  <w:num w:numId="15">
    <w:abstractNumId w:val="9"/>
  </w:num>
  <w:num w:numId="16">
    <w:abstractNumId w:val="5"/>
  </w:num>
  <w:num w:numId="17">
    <w:abstractNumId w:val="10"/>
  </w:num>
  <w:num w:numId="18">
    <w:abstractNumId w:val="1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981"/>
    <w:rsid w:val="00004B10"/>
    <w:rsid w:val="00005748"/>
    <w:rsid w:val="00005CF5"/>
    <w:rsid w:val="0000789B"/>
    <w:rsid w:val="00011A3E"/>
    <w:rsid w:val="00013410"/>
    <w:rsid w:val="00014C2B"/>
    <w:rsid w:val="00015B7C"/>
    <w:rsid w:val="0002040E"/>
    <w:rsid w:val="00022233"/>
    <w:rsid w:val="00022AC0"/>
    <w:rsid w:val="000235EF"/>
    <w:rsid w:val="00026822"/>
    <w:rsid w:val="0002755A"/>
    <w:rsid w:val="00030FA0"/>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5F23"/>
    <w:rsid w:val="0005659D"/>
    <w:rsid w:val="00057340"/>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F5C"/>
    <w:rsid w:val="000A16E0"/>
    <w:rsid w:val="000A1D7F"/>
    <w:rsid w:val="000A582B"/>
    <w:rsid w:val="000A7513"/>
    <w:rsid w:val="000B3DC5"/>
    <w:rsid w:val="000B4464"/>
    <w:rsid w:val="000B47D2"/>
    <w:rsid w:val="000B619D"/>
    <w:rsid w:val="000B743C"/>
    <w:rsid w:val="000C0028"/>
    <w:rsid w:val="000C0059"/>
    <w:rsid w:val="000C222B"/>
    <w:rsid w:val="000C3D96"/>
    <w:rsid w:val="000C3DF4"/>
    <w:rsid w:val="000C7773"/>
    <w:rsid w:val="000D0DA4"/>
    <w:rsid w:val="000D1075"/>
    <w:rsid w:val="000D1E00"/>
    <w:rsid w:val="000D265C"/>
    <w:rsid w:val="000D57AB"/>
    <w:rsid w:val="000D5CEC"/>
    <w:rsid w:val="000D7B4D"/>
    <w:rsid w:val="000E18BB"/>
    <w:rsid w:val="000E3243"/>
    <w:rsid w:val="000E3AA5"/>
    <w:rsid w:val="000E3E2F"/>
    <w:rsid w:val="000E675B"/>
    <w:rsid w:val="000F114B"/>
    <w:rsid w:val="000F2025"/>
    <w:rsid w:val="000F31E2"/>
    <w:rsid w:val="000F3DB9"/>
    <w:rsid w:val="000F505A"/>
    <w:rsid w:val="000F5A5B"/>
    <w:rsid w:val="000F6F39"/>
    <w:rsid w:val="000F780A"/>
    <w:rsid w:val="0010026B"/>
    <w:rsid w:val="001006EE"/>
    <w:rsid w:val="0010116F"/>
    <w:rsid w:val="001017E6"/>
    <w:rsid w:val="00102668"/>
    <w:rsid w:val="001067EB"/>
    <w:rsid w:val="001105EA"/>
    <w:rsid w:val="00114D2A"/>
    <w:rsid w:val="001158D1"/>
    <w:rsid w:val="00117D5E"/>
    <w:rsid w:val="0012497E"/>
    <w:rsid w:val="00127D8D"/>
    <w:rsid w:val="00130961"/>
    <w:rsid w:val="00130E3E"/>
    <w:rsid w:val="00131BBC"/>
    <w:rsid w:val="001343FD"/>
    <w:rsid w:val="00136EE1"/>
    <w:rsid w:val="00144B51"/>
    <w:rsid w:val="001509B9"/>
    <w:rsid w:val="00152C1E"/>
    <w:rsid w:val="00153D93"/>
    <w:rsid w:val="00155846"/>
    <w:rsid w:val="00155E18"/>
    <w:rsid w:val="00162946"/>
    <w:rsid w:val="001657A6"/>
    <w:rsid w:val="00165BCC"/>
    <w:rsid w:val="00170191"/>
    <w:rsid w:val="00174614"/>
    <w:rsid w:val="00176F63"/>
    <w:rsid w:val="00183CE8"/>
    <w:rsid w:val="0018680C"/>
    <w:rsid w:val="00194063"/>
    <w:rsid w:val="00194DEB"/>
    <w:rsid w:val="001972AD"/>
    <w:rsid w:val="001A0F09"/>
    <w:rsid w:val="001A21F2"/>
    <w:rsid w:val="001A62C7"/>
    <w:rsid w:val="001A67E3"/>
    <w:rsid w:val="001A6C92"/>
    <w:rsid w:val="001B0862"/>
    <w:rsid w:val="001B09BE"/>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48A8"/>
    <w:rsid w:val="002356B1"/>
    <w:rsid w:val="00235807"/>
    <w:rsid w:val="00235C8E"/>
    <w:rsid w:val="002371E7"/>
    <w:rsid w:val="00237F6C"/>
    <w:rsid w:val="00237FEE"/>
    <w:rsid w:val="0024060F"/>
    <w:rsid w:val="00240BD8"/>
    <w:rsid w:val="00242168"/>
    <w:rsid w:val="002421BB"/>
    <w:rsid w:val="00242A97"/>
    <w:rsid w:val="002442B1"/>
    <w:rsid w:val="002444FC"/>
    <w:rsid w:val="00250FC4"/>
    <w:rsid w:val="002514A7"/>
    <w:rsid w:val="0025546E"/>
    <w:rsid w:val="00256645"/>
    <w:rsid w:val="00264175"/>
    <w:rsid w:val="00265CAF"/>
    <w:rsid w:val="00265EBE"/>
    <w:rsid w:val="002661A6"/>
    <w:rsid w:val="00273AC2"/>
    <w:rsid w:val="00273DE9"/>
    <w:rsid w:val="00274631"/>
    <w:rsid w:val="00274B06"/>
    <w:rsid w:val="00275156"/>
    <w:rsid w:val="00276482"/>
    <w:rsid w:val="00280D87"/>
    <w:rsid w:val="002825E3"/>
    <w:rsid w:val="002831A4"/>
    <w:rsid w:val="00285CB3"/>
    <w:rsid w:val="002860C7"/>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456E"/>
    <w:rsid w:val="002B656C"/>
    <w:rsid w:val="002B6C77"/>
    <w:rsid w:val="002C010A"/>
    <w:rsid w:val="002C080C"/>
    <w:rsid w:val="002C0FF7"/>
    <w:rsid w:val="002C27E3"/>
    <w:rsid w:val="002C3B20"/>
    <w:rsid w:val="002C4F19"/>
    <w:rsid w:val="002D220E"/>
    <w:rsid w:val="002D42E1"/>
    <w:rsid w:val="002D4808"/>
    <w:rsid w:val="002E3D56"/>
    <w:rsid w:val="002E7D02"/>
    <w:rsid w:val="002F2968"/>
    <w:rsid w:val="002F3F97"/>
    <w:rsid w:val="002F49BD"/>
    <w:rsid w:val="002F4C3C"/>
    <w:rsid w:val="002F6E5C"/>
    <w:rsid w:val="002F7A8D"/>
    <w:rsid w:val="00302314"/>
    <w:rsid w:val="00303C73"/>
    <w:rsid w:val="00306B52"/>
    <w:rsid w:val="00306D3E"/>
    <w:rsid w:val="00306FC9"/>
    <w:rsid w:val="00312622"/>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491B"/>
    <w:rsid w:val="00360AE6"/>
    <w:rsid w:val="003661B7"/>
    <w:rsid w:val="003714B4"/>
    <w:rsid w:val="00374D58"/>
    <w:rsid w:val="00375416"/>
    <w:rsid w:val="00380229"/>
    <w:rsid w:val="00380D5B"/>
    <w:rsid w:val="003810AC"/>
    <w:rsid w:val="00382049"/>
    <w:rsid w:val="00382E88"/>
    <w:rsid w:val="00384D75"/>
    <w:rsid w:val="003865F2"/>
    <w:rsid w:val="00394DB9"/>
    <w:rsid w:val="00395C65"/>
    <w:rsid w:val="00397B44"/>
    <w:rsid w:val="003A4833"/>
    <w:rsid w:val="003A4BA9"/>
    <w:rsid w:val="003B35C3"/>
    <w:rsid w:val="003B5C5B"/>
    <w:rsid w:val="003B6196"/>
    <w:rsid w:val="003C088A"/>
    <w:rsid w:val="003C0FFF"/>
    <w:rsid w:val="003C4E18"/>
    <w:rsid w:val="003C717C"/>
    <w:rsid w:val="003D22D6"/>
    <w:rsid w:val="003D45A6"/>
    <w:rsid w:val="003D4ACE"/>
    <w:rsid w:val="003E0870"/>
    <w:rsid w:val="003E1B95"/>
    <w:rsid w:val="003E2926"/>
    <w:rsid w:val="003E4D54"/>
    <w:rsid w:val="003E7802"/>
    <w:rsid w:val="003F0B18"/>
    <w:rsid w:val="003F2832"/>
    <w:rsid w:val="003F3B83"/>
    <w:rsid w:val="003F55BF"/>
    <w:rsid w:val="003F65DA"/>
    <w:rsid w:val="0040173E"/>
    <w:rsid w:val="00402287"/>
    <w:rsid w:val="00407707"/>
    <w:rsid w:val="00410C24"/>
    <w:rsid w:val="004174AB"/>
    <w:rsid w:val="00421139"/>
    <w:rsid w:val="004231AA"/>
    <w:rsid w:val="0042330E"/>
    <w:rsid w:val="004267D7"/>
    <w:rsid w:val="00431999"/>
    <w:rsid w:val="004329C4"/>
    <w:rsid w:val="004332E9"/>
    <w:rsid w:val="0043423F"/>
    <w:rsid w:val="00436449"/>
    <w:rsid w:val="00442233"/>
    <w:rsid w:val="00442254"/>
    <w:rsid w:val="00443BCE"/>
    <w:rsid w:val="00447755"/>
    <w:rsid w:val="00452423"/>
    <w:rsid w:val="00452584"/>
    <w:rsid w:val="00452A1A"/>
    <w:rsid w:val="004561B5"/>
    <w:rsid w:val="00460A6C"/>
    <w:rsid w:val="004632A9"/>
    <w:rsid w:val="0046583B"/>
    <w:rsid w:val="00465857"/>
    <w:rsid w:val="00466F43"/>
    <w:rsid w:val="00467B5A"/>
    <w:rsid w:val="004711D4"/>
    <w:rsid w:val="004716AD"/>
    <w:rsid w:val="0047210C"/>
    <w:rsid w:val="004741A0"/>
    <w:rsid w:val="0047560F"/>
    <w:rsid w:val="00476B8C"/>
    <w:rsid w:val="00477E06"/>
    <w:rsid w:val="0048524F"/>
    <w:rsid w:val="004861D3"/>
    <w:rsid w:val="00486CEE"/>
    <w:rsid w:val="004902F4"/>
    <w:rsid w:val="004908B5"/>
    <w:rsid w:val="00492499"/>
    <w:rsid w:val="00493320"/>
    <w:rsid w:val="00493455"/>
    <w:rsid w:val="00493CAD"/>
    <w:rsid w:val="004940C0"/>
    <w:rsid w:val="004957C6"/>
    <w:rsid w:val="004A1E74"/>
    <w:rsid w:val="004A4EB0"/>
    <w:rsid w:val="004A67E8"/>
    <w:rsid w:val="004A776E"/>
    <w:rsid w:val="004B128D"/>
    <w:rsid w:val="004B2B6B"/>
    <w:rsid w:val="004B3525"/>
    <w:rsid w:val="004B6865"/>
    <w:rsid w:val="004B7180"/>
    <w:rsid w:val="004B7A38"/>
    <w:rsid w:val="004C0F52"/>
    <w:rsid w:val="004C1899"/>
    <w:rsid w:val="004C1FE4"/>
    <w:rsid w:val="004C3F0F"/>
    <w:rsid w:val="004D22BD"/>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4CA0"/>
    <w:rsid w:val="004F5964"/>
    <w:rsid w:val="004F5D52"/>
    <w:rsid w:val="004F668F"/>
    <w:rsid w:val="004F696F"/>
    <w:rsid w:val="004F76F8"/>
    <w:rsid w:val="00501765"/>
    <w:rsid w:val="0050233C"/>
    <w:rsid w:val="00503FFE"/>
    <w:rsid w:val="00512A3D"/>
    <w:rsid w:val="00513022"/>
    <w:rsid w:val="005136D4"/>
    <w:rsid w:val="00514FC1"/>
    <w:rsid w:val="00515053"/>
    <w:rsid w:val="00516EF9"/>
    <w:rsid w:val="005314FB"/>
    <w:rsid w:val="005333EA"/>
    <w:rsid w:val="00533D23"/>
    <w:rsid w:val="00542063"/>
    <w:rsid w:val="005437BA"/>
    <w:rsid w:val="005444F4"/>
    <w:rsid w:val="00544AA0"/>
    <w:rsid w:val="00546405"/>
    <w:rsid w:val="00547E0B"/>
    <w:rsid w:val="00553DD9"/>
    <w:rsid w:val="00554191"/>
    <w:rsid w:val="0055419C"/>
    <w:rsid w:val="00556032"/>
    <w:rsid w:val="00560451"/>
    <w:rsid w:val="00560DF2"/>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6B09"/>
    <w:rsid w:val="005A02AB"/>
    <w:rsid w:val="005A1910"/>
    <w:rsid w:val="005A5F03"/>
    <w:rsid w:val="005A781E"/>
    <w:rsid w:val="005B17E5"/>
    <w:rsid w:val="005B3B98"/>
    <w:rsid w:val="005C3D09"/>
    <w:rsid w:val="005C3E02"/>
    <w:rsid w:val="005C6A7A"/>
    <w:rsid w:val="005C7096"/>
    <w:rsid w:val="005C7717"/>
    <w:rsid w:val="005D0E95"/>
    <w:rsid w:val="005D1C17"/>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23ED"/>
    <w:rsid w:val="0065241D"/>
    <w:rsid w:val="006532C0"/>
    <w:rsid w:val="0065534B"/>
    <w:rsid w:val="00656308"/>
    <w:rsid w:val="00660806"/>
    <w:rsid w:val="0066211A"/>
    <w:rsid w:val="006666E6"/>
    <w:rsid w:val="00666E6A"/>
    <w:rsid w:val="00667F74"/>
    <w:rsid w:val="0067017A"/>
    <w:rsid w:val="0067035E"/>
    <w:rsid w:val="0067161D"/>
    <w:rsid w:val="00671D96"/>
    <w:rsid w:val="006733DA"/>
    <w:rsid w:val="00673EE9"/>
    <w:rsid w:val="006750E0"/>
    <w:rsid w:val="006767BD"/>
    <w:rsid w:val="00676BA1"/>
    <w:rsid w:val="0068166E"/>
    <w:rsid w:val="006816B5"/>
    <w:rsid w:val="00685EA5"/>
    <w:rsid w:val="00687DF2"/>
    <w:rsid w:val="00693DF1"/>
    <w:rsid w:val="00694173"/>
    <w:rsid w:val="00694A00"/>
    <w:rsid w:val="00696C6B"/>
    <w:rsid w:val="006A1BFC"/>
    <w:rsid w:val="006A1CB2"/>
    <w:rsid w:val="006A442D"/>
    <w:rsid w:val="006A4B47"/>
    <w:rsid w:val="006A4D33"/>
    <w:rsid w:val="006A51BB"/>
    <w:rsid w:val="006A6547"/>
    <w:rsid w:val="006B498A"/>
    <w:rsid w:val="006B5391"/>
    <w:rsid w:val="006B5452"/>
    <w:rsid w:val="006C2219"/>
    <w:rsid w:val="006C23F3"/>
    <w:rsid w:val="006C3E7E"/>
    <w:rsid w:val="006C5F47"/>
    <w:rsid w:val="006D22EC"/>
    <w:rsid w:val="006D3C9D"/>
    <w:rsid w:val="006E1970"/>
    <w:rsid w:val="006E2055"/>
    <w:rsid w:val="006E22D4"/>
    <w:rsid w:val="006E33BD"/>
    <w:rsid w:val="006E4175"/>
    <w:rsid w:val="006E43FD"/>
    <w:rsid w:val="006E65E3"/>
    <w:rsid w:val="006F0E7D"/>
    <w:rsid w:val="006F0F74"/>
    <w:rsid w:val="006F32DD"/>
    <w:rsid w:val="006F60E2"/>
    <w:rsid w:val="006F67B9"/>
    <w:rsid w:val="006F6F1A"/>
    <w:rsid w:val="006F7DBE"/>
    <w:rsid w:val="00703AA6"/>
    <w:rsid w:val="0070545D"/>
    <w:rsid w:val="00705F64"/>
    <w:rsid w:val="007075D3"/>
    <w:rsid w:val="0071058D"/>
    <w:rsid w:val="007110D0"/>
    <w:rsid w:val="007115AF"/>
    <w:rsid w:val="0071292D"/>
    <w:rsid w:val="00712BF9"/>
    <w:rsid w:val="0071421D"/>
    <w:rsid w:val="00714408"/>
    <w:rsid w:val="00714576"/>
    <w:rsid w:val="0071647E"/>
    <w:rsid w:val="00717239"/>
    <w:rsid w:val="007237CC"/>
    <w:rsid w:val="00727128"/>
    <w:rsid w:val="00733A38"/>
    <w:rsid w:val="007434F3"/>
    <w:rsid w:val="00743AFD"/>
    <w:rsid w:val="007448D3"/>
    <w:rsid w:val="00744B4B"/>
    <w:rsid w:val="00745872"/>
    <w:rsid w:val="00746574"/>
    <w:rsid w:val="0075106B"/>
    <w:rsid w:val="00754F9B"/>
    <w:rsid w:val="00757E7E"/>
    <w:rsid w:val="00761025"/>
    <w:rsid w:val="00770A20"/>
    <w:rsid w:val="00771DFD"/>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F187C"/>
    <w:rsid w:val="007F271F"/>
    <w:rsid w:val="007F6DFF"/>
    <w:rsid w:val="007F7004"/>
    <w:rsid w:val="00800575"/>
    <w:rsid w:val="00804AD1"/>
    <w:rsid w:val="0080588B"/>
    <w:rsid w:val="00806529"/>
    <w:rsid w:val="0081098D"/>
    <w:rsid w:val="00810F17"/>
    <w:rsid w:val="008155C1"/>
    <w:rsid w:val="00820A96"/>
    <w:rsid w:val="00822B35"/>
    <w:rsid w:val="00823215"/>
    <w:rsid w:val="00823C62"/>
    <w:rsid w:val="00825654"/>
    <w:rsid w:val="008264DF"/>
    <w:rsid w:val="008278A0"/>
    <w:rsid w:val="008322C0"/>
    <w:rsid w:val="008330FE"/>
    <w:rsid w:val="008363ED"/>
    <w:rsid w:val="00837C67"/>
    <w:rsid w:val="0084074D"/>
    <w:rsid w:val="008422EE"/>
    <w:rsid w:val="008440A2"/>
    <w:rsid w:val="00846C05"/>
    <w:rsid w:val="008477BC"/>
    <w:rsid w:val="0085125B"/>
    <w:rsid w:val="00853952"/>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F57"/>
    <w:rsid w:val="008E4880"/>
    <w:rsid w:val="008E7225"/>
    <w:rsid w:val="008F0F46"/>
    <w:rsid w:val="008F1BF7"/>
    <w:rsid w:val="008F2754"/>
    <w:rsid w:val="008F4674"/>
    <w:rsid w:val="008F63AC"/>
    <w:rsid w:val="009012CD"/>
    <w:rsid w:val="009022AB"/>
    <w:rsid w:val="00904DE2"/>
    <w:rsid w:val="00906452"/>
    <w:rsid w:val="00910C11"/>
    <w:rsid w:val="00910C84"/>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D72"/>
    <w:rsid w:val="00975990"/>
    <w:rsid w:val="00976D47"/>
    <w:rsid w:val="009804D7"/>
    <w:rsid w:val="00980DC8"/>
    <w:rsid w:val="00982941"/>
    <w:rsid w:val="00983267"/>
    <w:rsid w:val="00983667"/>
    <w:rsid w:val="00985A5E"/>
    <w:rsid w:val="009A6E4E"/>
    <w:rsid w:val="009A702A"/>
    <w:rsid w:val="009B10B5"/>
    <w:rsid w:val="009B17CC"/>
    <w:rsid w:val="009B24D3"/>
    <w:rsid w:val="009B324C"/>
    <w:rsid w:val="009B4074"/>
    <w:rsid w:val="009B5C95"/>
    <w:rsid w:val="009B5D91"/>
    <w:rsid w:val="009B7A63"/>
    <w:rsid w:val="009C0A80"/>
    <w:rsid w:val="009C0F36"/>
    <w:rsid w:val="009C112C"/>
    <w:rsid w:val="009D263A"/>
    <w:rsid w:val="009D3B0D"/>
    <w:rsid w:val="009D3E8D"/>
    <w:rsid w:val="009D4148"/>
    <w:rsid w:val="009D420C"/>
    <w:rsid w:val="009D4A7F"/>
    <w:rsid w:val="009D58B6"/>
    <w:rsid w:val="009D7743"/>
    <w:rsid w:val="009D7D64"/>
    <w:rsid w:val="009E39E1"/>
    <w:rsid w:val="009E46BE"/>
    <w:rsid w:val="009E5B44"/>
    <w:rsid w:val="009E7184"/>
    <w:rsid w:val="009F02E2"/>
    <w:rsid w:val="009F1908"/>
    <w:rsid w:val="009F1D5B"/>
    <w:rsid w:val="009F2405"/>
    <w:rsid w:val="009F76A6"/>
    <w:rsid w:val="00A053EC"/>
    <w:rsid w:val="00A05AA7"/>
    <w:rsid w:val="00A10DD6"/>
    <w:rsid w:val="00A11204"/>
    <w:rsid w:val="00A12702"/>
    <w:rsid w:val="00A130CF"/>
    <w:rsid w:val="00A13363"/>
    <w:rsid w:val="00A13F69"/>
    <w:rsid w:val="00A14EE9"/>
    <w:rsid w:val="00A15C2C"/>
    <w:rsid w:val="00A20214"/>
    <w:rsid w:val="00A20383"/>
    <w:rsid w:val="00A21797"/>
    <w:rsid w:val="00A25BB6"/>
    <w:rsid w:val="00A25FE3"/>
    <w:rsid w:val="00A3109C"/>
    <w:rsid w:val="00A322D3"/>
    <w:rsid w:val="00A32403"/>
    <w:rsid w:val="00A33C8A"/>
    <w:rsid w:val="00A34443"/>
    <w:rsid w:val="00A347E4"/>
    <w:rsid w:val="00A35DCC"/>
    <w:rsid w:val="00A3655B"/>
    <w:rsid w:val="00A36D53"/>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2AA"/>
    <w:rsid w:val="00AB0E5A"/>
    <w:rsid w:val="00AB171D"/>
    <w:rsid w:val="00AB3F7D"/>
    <w:rsid w:val="00AB4B8F"/>
    <w:rsid w:val="00AC0486"/>
    <w:rsid w:val="00AC0DC5"/>
    <w:rsid w:val="00AC4617"/>
    <w:rsid w:val="00AC54E8"/>
    <w:rsid w:val="00AD1EAD"/>
    <w:rsid w:val="00AD3315"/>
    <w:rsid w:val="00AD4B17"/>
    <w:rsid w:val="00AD5D4D"/>
    <w:rsid w:val="00AD5F5C"/>
    <w:rsid w:val="00AE0486"/>
    <w:rsid w:val="00AE0579"/>
    <w:rsid w:val="00AE09AC"/>
    <w:rsid w:val="00AE51E3"/>
    <w:rsid w:val="00AE6BC6"/>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EB7"/>
    <w:rsid w:val="00B244A8"/>
    <w:rsid w:val="00B2772B"/>
    <w:rsid w:val="00B27EF4"/>
    <w:rsid w:val="00B3214B"/>
    <w:rsid w:val="00B360D5"/>
    <w:rsid w:val="00B36142"/>
    <w:rsid w:val="00B40A39"/>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81693"/>
    <w:rsid w:val="00B84215"/>
    <w:rsid w:val="00B8446F"/>
    <w:rsid w:val="00B86812"/>
    <w:rsid w:val="00B8797C"/>
    <w:rsid w:val="00B935D6"/>
    <w:rsid w:val="00B9363A"/>
    <w:rsid w:val="00B945AF"/>
    <w:rsid w:val="00BA0176"/>
    <w:rsid w:val="00BA2439"/>
    <w:rsid w:val="00BA2503"/>
    <w:rsid w:val="00BA2B5C"/>
    <w:rsid w:val="00BA4D17"/>
    <w:rsid w:val="00BA666E"/>
    <w:rsid w:val="00BA740F"/>
    <w:rsid w:val="00BA782B"/>
    <w:rsid w:val="00BB07E2"/>
    <w:rsid w:val="00BB2F3B"/>
    <w:rsid w:val="00BB2FD2"/>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D23"/>
    <w:rsid w:val="00C17099"/>
    <w:rsid w:val="00C17ADE"/>
    <w:rsid w:val="00C2539F"/>
    <w:rsid w:val="00C25A7D"/>
    <w:rsid w:val="00C31697"/>
    <w:rsid w:val="00C3193E"/>
    <w:rsid w:val="00C319B4"/>
    <w:rsid w:val="00C326D6"/>
    <w:rsid w:val="00C40B85"/>
    <w:rsid w:val="00C43A77"/>
    <w:rsid w:val="00C45E46"/>
    <w:rsid w:val="00C46C86"/>
    <w:rsid w:val="00C47F3E"/>
    <w:rsid w:val="00C55202"/>
    <w:rsid w:val="00C60385"/>
    <w:rsid w:val="00C66320"/>
    <w:rsid w:val="00C71337"/>
    <w:rsid w:val="00C72EF0"/>
    <w:rsid w:val="00C73845"/>
    <w:rsid w:val="00C75FCA"/>
    <w:rsid w:val="00C76568"/>
    <w:rsid w:val="00C80249"/>
    <w:rsid w:val="00C86A7A"/>
    <w:rsid w:val="00C90EC6"/>
    <w:rsid w:val="00CA2C08"/>
    <w:rsid w:val="00CA3212"/>
    <w:rsid w:val="00CA33CF"/>
    <w:rsid w:val="00CA65CC"/>
    <w:rsid w:val="00CA77B5"/>
    <w:rsid w:val="00CB0C40"/>
    <w:rsid w:val="00CB0CCE"/>
    <w:rsid w:val="00CB3ABD"/>
    <w:rsid w:val="00CB3B62"/>
    <w:rsid w:val="00CB4050"/>
    <w:rsid w:val="00CB5AD8"/>
    <w:rsid w:val="00CB656D"/>
    <w:rsid w:val="00CC05CF"/>
    <w:rsid w:val="00CC6663"/>
    <w:rsid w:val="00CC674A"/>
    <w:rsid w:val="00CD3C8F"/>
    <w:rsid w:val="00CD3DE7"/>
    <w:rsid w:val="00CD7EF5"/>
    <w:rsid w:val="00CE1FB5"/>
    <w:rsid w:val="00CF2333"/>
    <w:rsid w:val="00D0061E"/>
    <w:rsid w:val="00D019E6"/>
    <w:rsid w:val="00D01E4F"/>
    <w:rsid w:val="00D029EB"/>
    <w:rsid w:val="00D040E5"/>
    <w:rsid w:val="00D053D7"/>
    <w:rsid w:val="00D1490B"/>
    <w:rsid w:val="00D16DC6"/>
    <w:rsid w:val="00D20A44"/>
    <w:rsid w:val="00D21B92"/>
    <w:rsid w:val="00D24934"/>
    <w:rsid w:val="00D25AC1"/>
    <w:rsid w:val="00D26C1A"/>
    <w:rsid w:val="00D27694"/>
    <w:rsid w:val="00D31982"/>
    <w:rsid w:val="00D33EA8"/>
    <w:rsid w:val="00D3663E"/>
    <w:rsid w:val="00D40412"/>
    <w:rsid w:val="00D40761"/>
    <w:rsid w:val="00D45887"/>
    <w:rsid w:val="00D4789A"/>
    <w:rsid w:val="00D50744"/>
    <w:rsid w:val="00D5260F"/>
    <w:rsid w:val="00D52EF8"/>
    <w:rsid w:val="00D53459"/>
    <w:rsid w:val="00D5570B"/>
    <w:rsid w:val="00D62D8E"/>
    <w:rsid w:val="00D70F66"/>
    <w:rsid w:val="00D73466"/>
    <w:rsid w:val="00D75D79"/>
    <w:rsid w:val="00D763C2"/>
    <w:rsid w:val="00D76E1D"/>
    <w:rsid w:val="00D7785A"/>
    <w:rsid w:val="00D817A2"/>
    <w:rsid w:val="00D819D5"/>
    <w:rsid w:val="00D83924"/>
    <w:rsid w:val="00D83B9C"/>
    <w:rsid w:val="00D87BC7"/>
    <w:rsid w:val="00D90632"/>
    <w:rsid w:val="00D910B4"/>
    <w:rsid w:val="00D92DCB"/>
    <w:rsid w:val="00D94371"/>
    <w:rsid w:val="00D97118"/>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ABD"/>
    <w:rsid w:val="00DE07AD"/>
    <w:rsid w:val="00DE13AD"/>
    <w:rsid w:val="00DE44FA"/>
    <w:rsid w:val="00DE4698"/>
    <w:rsid w:val="00DE57F7"/>
    <w:rsid w:val="00DE6974"/>
    <w:rsid w:val="00DF0497"/>
    <w:rsid w:val="00DF0590"/>
    <w:rsid w:val="00DF1082"/>
    <w:rsid w:val="00DF1A35"/>
    <w:rsid w:val="00DF3A5E"/>
    <w:rsid w:val="00DF4160"/>
    <w:rsid w:val="00DF4DAC"/>
    <w:rsid w:val="00DF51EC"/>
    <w:rsid w:val="00DF6001"/>
    <w:rsid w:val="00DF6810"/>
    <w:rsid w:val="00E01FE3"/>
    <w:rsid w:val="00E0299C"/>
    <w:rsid w:val="00E039BA"/>
    <w:rsid w:val="00E05EDA"/>
    <w:rsid w:val="00E0626D"/>
    <w:rsid w:val="00E109B7"/>
    <w:rsid w:val="00E12704"/>
    <w:rsid w:val="00E12821"/>
    <w:rsid w:val="00E13994"/>
    <w:rsid w:val="00E17B7D"/>
    <w:rsid w:val="00E24DF7"/>
    <w:rsid w:val="00E2678F"/>
    <w:rsid w:val="00E26ABE"/>
    <w:rsid w:val="00E3003B"/>
    <w:rsid w:val="00E31553"/>
    <w:rsid w:val="00E3170B"/>
    <w:rsid w:val="00E3179C"/>
    <w:rsid w:val="00E3568E"/>
    <w:rsid w:val="00E36D7E"/>
    <w:rsid w:val="00E414E2"/>
    <w:rsid w:val="00E43DA0"/>
    <w:rsid w:val="00E4420F"/>
    <w:rsid w:val="00E4519A"/>
    <w:rsid w:val="00E45A00"/>
    <w:rsid w:val="00E45C4F"/>
    <w:rsid w:val="00E471A6"/>
    <w:rsid w:val="00E517FA"/>
    <w:rsid w:val="00E52CF5"/>
    <w:rsid w:val="00E54993"/>
    <w:rsid w:val="00E57A98"/>
    <w:rsid w:val="00E635F7"/>
    <w:rsid w:val="00E659A0"/>
    <w:rsid w:val="00E67070"/>
    <w:rsid w:val="00E67136"/>
    <w:rsid w:val="00E676A3"/>
    <w:rsid w:val="00E72440"/>
    <w:rsid w:val="00E744AD"/>
    <w:rsid w:val="00E8246D"/>
    <w:rsid w:val="00E83D87"/>
    <w:rsid w:val="00E84733"/>
    <w:rsid w:val="00E91145"/>
    <w:rsid w:val="00E917D7"/>
    <w:rsid w:val="00EA2CCD"/>
    <w:rsid w:val="00EA37A4"/>
    <w:rsid w:val="00EA4D1D"/>
    <w:rsid w:val="00EA5EC1"/>
    <w:rsid w:val="00EA7D95"/>
    <w:rsid w:val="00EB0D97"/>
    <w:rsid w:val="00EB4B7A"/>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3051"/>
    <w:rsid w:val="00F960BF"/>
    <w:rsid w:val="00FA094C"/>
    <w:rsid w:val="00FA48FE"/>
    <w:rsid w:val="00FB20F3"/>
    <w:rsid w:val="00FB3703"/>
    <w:rsid w:val="00FB6FD6"/>
    <w:rsid w:val="00FC16F8"/>
    <w:rsid w:val="00FD1458"/>
    <w:rsid w:val="00FD4DB5"/>
    <w:rsid w:val="00FD6E7E"/>
    <w:rsid w:val="00FD797D"/>
    <w:rsid w:val="00FE0183"/>
    <w:rsid w:val="00FE0BA2"/>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F5C"/>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87A68-398D-47D5-8176-EC261610D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Words>
  <Characters>1871</Characters>
  <Application>Microsoft Office Word</Application>
  <DocSecurity>0</DocSecurity>
  <Lines>15</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2024-03-19T08:33:00Z</dcterms:created>
  <dcterms:modified xsi:type="dcterms:W3CDTF">2024-04-03T13:27:00Z</dcterms:modified>
</cp:coreProperties>
</file>