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EDF201" w14:textId="77777777" w:rsidR="005D3016" w:rsidRPr="00B24A4D" w:rsidRDefault="005D3016" w:rsidP="005D3016">
      <w:pPr>
        <w:spacing w:after="0" w:line="240" w:lineRule="auto"/>
        <w:jc w:val="right"/>
        <w:rPr>
          <w:rFonts w:ascii="Times New Roman" w:eastAsia="Times New Roman" w:hAnsi="Times New Roman" w:cs="Times New Roman"/>
          <w:sz w:val="24"/>
          <w:szCs w:val="24"/>
        </w:rPr>
      </w:pPr>
      <w:r w:rsidRPr="00B24A4D">
        <w:rPr>
          <w:rFonts w:ascii="Times New Roman" w:eastAsia="Times New Roman" w:hAnsi="Times New Roman" w:cs="Times New Roman"/>
          <w:sz w:val="24"/>
          <w:szCs w:val="24"/>
        </w:rPr>
        <w:t>“APSTIPRINĀTS”</w:t>
      </w:r>
    </w:p>
    <w:p w14:paraId="7969ED45" w14:textId="4723E456" w:rsidR="005D3016" w:rsidRPr="00B24A4D" w:rsidRDefault="005D3016" w:rsidP="005D3016">
      <w:pPr>
        <w:spacing w:after="0" w:line="240" w:lineRule="auto"/>
        <w:jc w:val="right"/>
        <w:rPr>
          <w:rFonts w:ascii="Times New Roman" w:eastAsia="Times New Roman" w:hAnsi="Times New Roman" w:cs="Times New Roman"/>
          <w:sz w:val="24"/>
          <w:szCs w:val="24"/>
        </w:rPr>
      </w:pPr>
      <w:r w:rsidRPr="00B24A4D">
        <w:rPr>
          <w:rFonts w:ascii="Times New Roman" w:eastAsia="Times New Roman" w:hAnsi="Times New Roman" w:cs="Times New Roman"/>
          <w:sz w:val="24"/>
          <w:szCs w:val="24"/>
        </w:rPr>
        <w:t>Ar iepirkuma komisijas 202</w:t>
      </w:r>
      <w:r w:rsidR="00AE0699">
        <w:rPr>
          <w:rFonts w:ascii="Times New Roman" w:eastAsia="Times New Roman" w:hAnsi="Times New Roman" w:cs="Times New Roman"/>
          <w:sz w:val="24"/>
          <w:szCs w:val="24"/>
        </w:rPr>
        <w:t>4</w:t>
      </w:r>
      <w:r w:rsidRPr="00B24A4D">
        <w:rPr>
          <w:rFonts w:ascii="Times New Roman" w:eastAsia="Times New Roman" w:hAnsi="Times New Roman" w:cs="Times New Roman"/>
          <w:sz w:val="24"/>
          <w:szCs w:val="24"/>
        </w:rPr>
        <w:t>.</w:t>
      </w:r>
      <w:r w:rsidR="00F727ED">
        <w:rPr>
          <w:rFonts w:ascii="Times New Roman" w:eastAsia="Times New Roman" w:hAnsi="Times New Roman" w:cs="Times New Roman"/>
          <w:sz w:val="24"/>
          <w:szCs w:val="24"/>
        </w:rPr>
        <w:t xml:space="preserve"> </w:t>
      </w:r>
      <w:r w:rsidRPr="00FC1F9E">
        <w:rPr>
          <w:rFonts w:ascii="Times New Roman" w:eastAsia="Times New Roman" w:hAnsi="Times New Roman" w:cs="Times New Roman"/>
          <w:sz w:val="24"/>
          <w:szCs w:val="24"/>
        </w:rPr>
        <w:t>gada</w:t>
      </w:r>
      <w:r w:rsidR="00FC1F9E" w:rsidRPr="00FC1F9E">
        <w:rPr>
          <w:rFonts w:ascii="Times New Roman" w:eastAsia="Times New Roman" w:hAnsi="Times New Roman" w:cs="Times New Roman"/>
          <w:sz w:val="24"/>
          <w:szCs w:val="24"/>
        </w:rPr>
        <w:t xml:space="preserve"> </w:t>
      </w:r>
      <w:r w:rsidR="00D5566E">
        <w:rPr>
          <w:rFonts w:ascii="Times New Roman" w:eastAsia="Times New Roman" w:hAnsi="Times New Roman" w:cs="Times New Roman"/>
          <w:sz w:val="24"/>
          <w:szCs w:val="24"/>
        </w:rPr>
        <w:t>28</w:t>
      </w:r>
      <w:r w:rsidRPr="00FC1F9E">
        <w:rPr>
          <w:rFonts w:ascii="Times New Roman" w:eastAsia="Times New Roman" w:hAnsi="Times New Roman" w:cs="Times New Roman"/>
          <w:sz w:val="24"/>
          <w:szCs w:val="24"/>
        </w:rPr>
        <w:t>.</w:t>
      </w:r>
      <w:r w:rsidR="00E904A3">
        <w:rPr>
          <w:rFonts w:ascii="Times New Roman" w:eastAsia="Times New Roman" w:hAnsi="Times New Roman" w:cs="Times New Roman"/>
          <w:sz w:val="24"/>
          <w:szCs w:val="24"/>
        </w:rPr>
        <w:t>marts</w:t>
      </w:r>
    </w:p>
    <w:p w14:paraId="6FC07942" w14:textId="04D763F7" w:rsidR="005D3016" w:rsidRPr="0042278E" w:rsidRDefault="005D3016" w:rsidP="005D3016">
      <w:pPr>
        <w:spacing w:after="0" w:line="240" w:lineRule="auto"/>
        <w:jc w:val="right"/>
        <w:rPr>
          <w:rFonts w:ascii="Times New Roman" w:eastAsia="Times New Roman" w:hAnsi="Times New Roman" w:cs="Times New Roman"/>
          <w:sz w:val="24"/>
          <w:szCs w:val="24"/>
        </w:rPr>
      </w:pPr>
      <w:r w:rsidRPr="00B24A4D">
        <w:rPr>
          <w:rFonts w:ascii="Times New Roman" w:eastAsia="Times New Roman" w:hAnsi="Times New Roman" w:cs="Times New Roman"/>
          <w:sz w:val="24"/>
          <w:szCs w:val="24"/>
        </w:rPr>
        <w:t>sēdes protokolu Nr.</w:t>
      </w:r>
      <w:r w:rsidR="00D5566E">
        <w:rPr>
          <w:rFonts w:ascii="Times New Roman" w:eastAsia="Times New Roman" w:hAnsi="Times New Roman" w:cs="Times New Roman"/>
          <w:sz w:val="24"/>
          <w:szCs w:val="24"/>
        </w:rPr>
        <w:t>10</w:t>
      </w:r>
      <w:bookmarkStart w:id="0" w:name="_GoBack"/>
      <w:bookmarkEnd w:id="0"/>
    </w:p>
    <w:p w14:paraId="45F8C94B" w14:textId="77777777" w:rsidR="005D3016" w:rsidRPr="0042278E" w:rsidRDefault="005D3016" w:rsidP="005D3016">
      <w:pPr>
        <w:spacing w:after="0" w:line="240" w:lineRule="auto"/>
        <w:jc w:val="center"/>
        <w:rPr>
          <w:rFonts w:ascii="Times New Roman" w:eastAsia="Times New Roman" w:hAnsi="Times New Roman" w:cs="Times New Roman"/>
          <w:sz w:val="24"/>
          <w:szCs w:val="24"/>
        </w:rPr>
      </w:pPr>
    </w:p>
    <w:p w14:paraId="744F26DF" w14:textId="27A15A29" w:rsidR="005D3016" w:rsidRPr="0042278E" w:rsidRDefault="005D3016" w:rsidP="005D3016">
      <w:pPr>
        <w:spacing w:after="0" w:line="240" w:lineRule="auto"/>
        <w:jc w:val="center"/>
        <w:rPr>
          <w:rFonts w:ascii="Times New Roman" w:eastAsia="Times New Roman" w:hAnsi="Times New Roman" w:cs="Times New Roman"/>
          <w:sz w:val="24"/>
          <w:szCs w:val="24"/>
        </w:rPr>
      </w:pPr>
      <w:r w:rsidRPr="0042278E">
        <w:rPr>
          <w:rFonts w:ascii="Times New Roman" w:eastAsia="Times New Roman" w:hAnsi="Times New Roman" w:cs="Times New Roman"/>
          <w:sz w:val="24"/>
          <w:szCs w:val="24"/>
        </w:rPr>
        <w:t xml:space="preserve">Atbildes uz ieinteresēto </w:t>
      </w:r>
      <w:r w:rsidR="00902BBF">
        <w:rPr>
          <w:rFonts w:ascii="Times New Roman" w:eastAsia="Times New Roman" w:hAnsi="Times New Roman" w:cs="Times New Roman"/>
          <w:sz w:val="24"/>
          <w:szCs w:val="24"/>
        </w:rPr>
        <w:t>piegādātāju</w:t>
      </w:r>
      <w:r w:rsidRPr="0042278E">
        <w:rPr>
          <w:rFonts w:ascii="Times New Roman" w:eastAsia="Times New Roman" w:hAnsi="Times New Roman" w:cs="Times New Roman"/>
          <w:sz w:val="24"/>
          <w:szCs w:val="24"/>
        </w:rPr>
        <w:t xml:space="preserve"> jautājumiem</w:t>
      </w:r>
    </w:p>
    <w:p w14:paraId="1B93370B" w14:textId="57320B94" w:rsidR="005D3016" w:rsidRPr="0042278E" w:rsidRDefault="004C4D50" w:rsidP="005D3016">
      <w:pPr>
        <w:ind w:left="1" w:hanging="3"/>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sidR="005D3016" w:rsidRPr="0042278E">
        <w:rPr>
          <w:rFonts w:ascii="Times New Roman" w:eastAsia="Times New Roman" w:hAnsi="Times New Roman" w:cs="Times New Roman"/>
          <w:sz w:val="24"/>
          <w:szCs w:val="24"/>
        </w:rPr>
        <w:t>tklātā konkursā “</w:t>
      </w:r>
      <w:r w:rsidR="00132768" w:rsidRPr="00132768">
        <w:rPr>
          <w:rFonts w:ascii="Times New Roman" w:eastAsia="Times New Roman" w:hAnsi="Times New Roman" w:cs="Times New Roman"/>
          <w:sz w:val="24"/>
          <w:szCs w:val="24"/>
        </w:rPr>
        <w:t>Katastrofu pārvaldības centru jaunbūvju būvniecība Preiļos, Aizkrauklē, Siguldā, Ludzā</w:t>
      </w:r>
      <w:r w:rsidR="005D3016" w:rsidRPr="0042278E">
        <w:rPr>
          <w:rFonts w:ascii="Times New Roman" w:eastAsia="Times New Roman" w:hAnsi="Times New Roman" w:cs="Times New Roman"/>
          <w:sz w:val="24"/>
          <w:szCs w:val="24"/>
        </w:rPr>
        <w:t>”</w:t>
      </w:r>
    </w:p>
    <w:p w14:paraId="79B3688D" w14:textId="55A2F86E" w:rsidR="005D3016" w:rsidRPr="0042278E" w:rsidRDefault="005D3016" w:rsidP="005D3016">
      <w:pPr>
        <w:spacing w:after="0" w:line="240" w:lineRule="auto"/>
        <w:jc w:val="center"/>
        <w:rPr>
          <w:rFonts w:ascii="Times New Roman" w:eastAsia="Times New Roman" w:hAnsi="Times New Roman" w:cs="Times New Roman"/>
          <w:i/>
          <w:sz w:val="24"/>
          <w:szCs w:val="24"/>
        </w:rPr>
      </w:pPr>
      <w:r w:rsidRPr="0042278E">
        <w:rPr>
          <w:rFonts w:ascii="Times New Roman" w:eastAsia="Times New Roman" w:hAnsi="Times New Roman" w:cs="Times New Roman"/>
          <w:i/>
          <w:sz w:val="24"/>
          <w:szCs w:val="24"/>
        </w:rPr>
        <w:t>(iepirkuma identifikācijas numurs IeM NVA 202</w:t>
      </w:r>
      <w:r w:rsidR="00CA770B">
        <w:rPr>
          <w:rFonts w:ascii="Times New Roman" w:eastAsia="Times New Roman" w:hAnsi="Times New Roman" w:cs="Times New Roman"/>
          <w:i/>
          <w:sz w:val="24"/>
          <w:szCs w:val="24"/>
        </w:rPr>
        <w:t>3</w:t>
      </w:r>
      <w:r w:rsidRPr="0042278E">
        <w:rPr>
          <w:rFonts w:ascii="Times New Roman" w:eastAsia="Times New Roman" w:hAnsi="Times New Roman" w:cs="Times New Roman"/>
          <w:i/>
          <w:sz w:val="24"/>
          <w:szCs w:val="24"/>
        </w:rPr>
        <w:t>/</w:t>
      </w:r>
      <w:r w:rsidR="00132768">
        <w:rPr>
          <w:rFonts w:ascii="Times New Roman" w:eastAsia="Times New Roman" w:hAnsi="Times New Roman" w:cs="Times New Roman"/>
          <w:i/>
          <w:sz w:val="24"/>
          <w:szCs w:val="24"/>
        </w:rPr>
        <w:t>119</w:t>
      </w:r>
      <w:r w:rsidRPr="0042278E">
        <w:rPr>
          <w:rFonts w:ascii="Times New Roman" w:eastAsia="Times New Roman" w:hAnsi="Times New Roman" w:cs="Times New Roman"/>
          <w:i/>
          <w:sz w:val="24"/>
          <w:szCs w:val="24"/>
        </w:rPr>
        <w:t>)</w:t>
      </w:r>
    </w:p>
    <w:p w14:paraId="72BED4F7" w14:textId="77777777" w:rsidR="005D3016" w:rsidRPr="00F40758" w:rsidRDefault="005D3016" w:rsidP="00F40758">
      <w:pPr>
        <w:spacing w:after="0" w:line="240" w:lineRule="auto"/>
        <w:jc w:val="center"/>
        <w:rPr>
          <w:rFonts w:ascii="Times New Roman" w:eastAsia="Times New Roman" w:hAnsi="Times New Roman" w:cs="Times New Roman"/>
          <w:sz w:val="24"/>
          <w:szCs w:val="24"/>
        </w:rPr>
      </w:pPr>
    </w:p>
    <w:tbl>
      <w:tblPr>
        <w:tblW w:w="14737" w:type="dxa"/>
        <w:tblInd w:w="-8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7059"/>
        <w:gridCol w:w="6832"/>
      </w:tblGrid>
      <w:tr w:rsidR="005D3016" w:rsidRPr="00945280" w14:paraId="1D951A40" w14:textId="77777777" w:rsidTr="005D3016">
        <w:tc>
          <w:tcPr>
            <w:tcW w:w="846" w:type="dxa"/>
          </w:tcPr>
          <w:p w14:paraId="1DFD0FBA" w14:textId="77777777" w:rsidR="005D3016" w:rsidRPr="00945280" w:rsidRDefault="005D3016" w:rsidP="00F40758">
            <w:pPr>
              <w:spacing w:after="0"/>
              <w:jc w:val="center"/>
              <w:rPr>
                <w:rFonts w:ascii="Times New Roman" w:eastAsia="Times New Roman" w:hAnsi="Times New Roman" w:cs="Times New Roman"/>
                <w:b/>
                <w:sz w:val="24"/>
                <w:szCs w:val="24"/>
              </w:rPr>
            </w:pPr>
            <w:r w:rsidRPr="00945280">
              <w:rPr>
                <w:rFonts w:ascii="Times New Roman" w:eastAsia="Times New Roman" w:hAnsi="Times New Roman" w:cs="Times New Roman"/>
                <w:b/>
                <w:sz w:val="24"/>
                <w:szCs w:val="24"/>
              </w:rPr>
              <w:t>Nr. p.k.</w:t>
            </w:r>
          </w:p>
        </w:tc>
        <w:tc>
          <w:tcPr>
            <w:tcW w:w="7059" w:type="dxa"/>
          </w:tcPr>
          <w:p w14:paraId="10512020" w14:textId="04083131" w:rsidR="005D3016" w:rsidRPr="00945280" w:rsidRDefault="00902BBF" w:rsidP="00F40758">
            <w:pPr>
              <w:spacing w:after="0"/>
              <w:jc w:val="center"/>
              <w:rPr>
                <w:rFonts w:ascii="Times New Roman" w:eastAsia="Times New Roman" w:hAnsi="Times New Roman" w:cs="Times New Roman"/>
                <w:b/>
                <w:sz w:val="24"/>
                <w:szCs w:val="24"/>
              </w:rPr>
            </w:pPr>
            <w:r w:rsidRPr="00945280">
              <w:rPr>
                <w:rFonts w:ascii="Times New Roman" w:eastAsia="Times New Roman" w:hAnsi="Times New Roman" w:cs="Times New Roman"/>
                <w:b/>
                <w:sz w:val="24"/>
                <w:szCs w:val="24"/>
              </w:rPr>
              <w:t>Ieinteresētā piegādātāja</w:t>
            </w:r>
            <w:r w:rsidR="005D3016" w:rsidRPr="00945280">
              <w:rPr>
                <w:rFonts w:ascii="Times New Roman" w:eastAsia="Times New Roman" w:hAnsi="Times New Roman" w:cs="Times New Roman"/>
                <w:b/>
                <w:sz w:val="24"/>
                <w:szCs w:val="24"/>
              </w:rPr>
              <w:t xml:space="preserve"> jautājums</w:t>
            </w:r>
          </w:p>
        </w:tc>
        <w:tc>
          <w:tcPr>
            <w:tcW w:w="6832" w:type="dxa"/>
          </w:tcPr>
          <w:p w14:paraId="134A1F07" w14:textId="1D5534B9" w:rsidR="005D3016" w:rsidRPr="00945280" w:rsidRDefault="00902BBF" w:rsidP="00F40758">
            <w:pPr>
              <w:spacing w:after="0"/>
              <w:jc w:val="center"/>
              <w:rPr>
                <w:rFonts w:ascii="Times New Roman" w:eastAsia="Times New Roman" w:hAnsi="Times New Roman" w:cs="Times New Roman"/>
                <w:b/>
                <w:sz w:val="24"/>
                <w:szCs w:val="24"/>
              </w:rPr>
            </w:pPr>
            <w:r w:rsidRPr="00945280">
              <w:rPr>
                <w:rFonts w:ascii="Times New Roman" w:eastAsia="Times New Roman" w:hAnsi="Times New Roman" w:cs="Times New Roman"/>
                <w:b/>
                <w:sz w:val="24"/>
                <w:szCs w:val="24"/>
              </w:rPr>
              <w:t>Iepirkuma komisijas atbilde</w:t>
            </w:r>
            <w:r w:rsidR="005D3016" w:rsidRPr="00945280">
              <w:rPr>
                <w:rFonts w:ascii="Times New Roman" w:eastAsia="Times New Roman" w:hAnsi="Times New Roman" w:cs="Times New Roman"/>
                <w:b/>
                <w:sz w:val="24"/>
                <w:szCs w:val="24"/>
              </w:rPr>
              <w:t xml:space="preserve"> </w:t>
            </w:r>
          </w:p>
        </w:tc>
      </w:tr>
      <w:tr w:rsidR="00811772" w:rsidRPr="00945280" w14:paraId="1373C07F" w14:textId="77777777" w:rsidTr="005D3016">
        <w:tc>
          <w:tcPr>
            <w:tcW w:w="846" w:type="dxa"/>
          </w:tcPr>
          <w:p w14:paraId="313C4FEA" w14:textId="51A0DC61" w:rsidR="00811772" w:rsidRPr="00A40947" w:rsidRDefault="00811772" w:rsidP="00F40758">
            <w:pPr>
              <w:spacing w:after="0"/>
              <w:jc w:val="center"/>
              <w:rPr>
                <w:rFonts w:ascii="Times New Roman" w:eastAsia="Times New Roman" w:hAnsi="Times New Roman" w:cs="Times New Roman"/>
                <w:sz w:val="24"/>
                <w:szCs w:val="24"/>
              </w:rPr>
            </w:pPr>
            <w:r w:rsidRPr="00A40947">
              <w:rPr>
                <w:rFonts w:ascii="Times New Roman" w:eastAsia="Times New Roman" w:hAnsi="Times New Roman" w:cs="Times New Roman"/>
                <w:sz w:val="24"/>
                <w:szCs w:val="24"/>
              </w:rPr>
              <w:t>1.</w:t>
            </w:r>
          </w:p>
        </w:tc>
        <w:tc>
          <w:tcPr>
            <w:tcW w:w="7059" w:type="dxa"/>
          </w:tcPr>
          <w:p w14:paraId="073EED06" w14:textId="77777777" w:rsidR="00811772" w:rsidRPr="00A40947" w:rsidRDefault="00811772" w:rsidP="00811772">
            <w:pPr>
              <w:pStyle w:val="ListParagraph"/>
              <w:numPr>
                <w:ilvl w:val="0"/>
                <w:numId w:val="17"/>
              </w:numPr>
              <w:spacing w:after="160" w:line="259" w:lineRule="auto"/>
              <w:contextualSpacing/>
              <w:jc w:val="both"/>
              <w:rPr>
                <w:rFonts w:ascii="Times New Roman" w:hAnsi="Times New Roman" w:cs="Times New Roman"/>
                <w:sz w:val="24"/>
                <w:szCs w:val="24"/>
              </w:rPr>
            </w:pPr>
            <w:r w:rsidRPr="00A40947">
              <w:rPr>
                <w:rFonts w:ascii="Times New Roman" w:hAnsi="Times New Roman" w:cs="Times New Roman"/>
                <w:sz w:val="24"/>
                <w:szCs w:val="24"/>
              </w:rPr>
              <w:t xml:space="preserve">Nolikuma 3.4.punkts nosaka, ka pretendenta vidējais gada finanšu neto apgrozījums  3 (trīs) iepriekšējo  finanšu gadu laikā ir vismaz 8 000 000  EUR (astoņi miljoni eiro). Ja pretendents iesniedz piedāvājumu vairākās iepirkuma daļās, tad pretendenta vidējam gada finanšu neto apgrozījumam jābūt ne mazākam </w:t>
            </w:r>
            <w:r w:rsidRPr="00A40947">
              <w:rPr>
                <w:rFonts w:ascii="Times New Roman" w:hAnsi="Times New Roman" w:cs="Times New Roman"/>
                <w:sz w:val="24"/>
                <w:szCs w:val="24"/>
                <w:u w:val="single"/>
              </w:rPr>
              <w:t>par attiecīgajām iepirkuma daļām noteiktā minimālā apgrozījuma summu</w:t>
            </w:r>
            <w:r w:rsidRPr="00A40947">
              <w:rPr>
                <w:rFonts w:ascii="Times New Roman" w:hAnsi="Times New Roman" w:cs="Times New Roman"/>
                <w:sz w:val="24"/>
                <w:szCs w:val="24"/>
              </w:rPr>
              <w:t>.</w:t>
            </w:r>
          </w:p>
          <w:p w14:paraId="1417A6F8" w14:textId="77777777" w:rsidR="00811772" w:rsidRPr="00A40947" w:rsidRDefault="00811772" w:rsidP="00811772">
            <w:pPr>
              <w:jc w:val="both"/>
              <w:rPr>
                <w:rFonts w:ascii="Times New Roman" w:hAnsi="Times New Roman" w:cs="Times New Roman"/>
                <w:sz w:val="24"/>
                <w:szCs w:val="24"/>
              </w:rPr>
            </w:pPr>
            <w:r w:rsidRPr="00A40947">
              <w:rPr>
                <w:rFonts w:ascii="Times New Roman" w:hAnsi="Times New Roman" w:cs="Times New Roman"/>
                <w:sz w:val="24"/>
                <w:szCs w:val="24"/>
              </w:rPr>
              <w:t xml:space="preserve">Nolikuma 3.4.punktā nav atsevišķi izdalīts katras iepirkuma daļas minimālā apgrozījuma summa. </w:t>
            </w:r>
          </w:p>
          <w:p w14:paraId="6A6D3CE0" w14:textId="77777777" w:rsidR="00811772" w:rsidRPr="00A40947" w:rsidRDefault="00811772" w:rsidP="00811772">
            <w:pPr>
              <w:jc w:val="both"/>
              <w:rPr>
                <w:rFonts w:ascii="Times New Roman" w:hAnsi="Times New Roman" w:cs="Times New Roman"/>
                <w:sz w:val="24"/>
                <w:szCs w:val="24"/>
              </w:rPr>
            </w:pPr>
            <w:r w:rsidRPr="00A40947">
              <w:rPr>
                <w:rFonts w:ascii="Times New Roman" w:hAnsi="Times New Roman" w:cs="Times New Roman"/>
                <w:sz w:val="24"/>
                <w:szCs w:val="24"/>
              </w:rPr>
              <w:t>Ir ieviesusies kļūda vai arī tas nozīmē, ka iesniedzot piedāvājumu vienā iepirkuma daļā, tad minimālajam apgrozījumam ir jābūt vismaz 8 000 000  EUR (astoņi miljoni eiro) un, ja iesniedz piedāvājumu visās iepirkumā daļās, tad arī minimālajam apgrozījumam ir jābūt vismaz 8 000 000  EUR (astoņi miljoni eiro)?</w:t>
            </w:r>
          </w:p>
          <w:p w14:paraId="71D29215" w14:textId="77777777" w:rsidR="00811772" w:rsidRPr="00945280" w:rsidRDefault="00811772" w:rsidP="00811772">
            <w:pPr>
              <w:spacing w:after="0"/>
              <w:rPr>
                <w:rFonts w:ascii="Times New Roman" w:eastAsia="Times New Roman" w:hAnsi="Times New Roman" w:cs="Times New Roman"/>
                <w:b/>
                <w:sz w:val="24"/>
                <w:szCs w:val="24"/>
              </w:rPr>
            </w:pPr>
          </w:p>
        </w:tc>
        <w:tc>
          <w:tcPr>
            <w:tcW w:w="6832" w:type="dxa"/>
          </w:tcPr>
          <w:p w14:paraId="76EB67AF" w14:textId="588C5E60" w:rsidR="00811772" w:rsidRDefault="00811772" w:rsidP="00811772">
            <w:pPr>
              <w:spacing w:after="0"/>
              <w:rPr>
                <w:rFonts w:ascii="Times New Roman" w:hAnsi="Times New Roman" w:cs="Times New Roman"/>
                <w:sz w:val="24"/>
                <w:szCs w:val="24"/>
              </w:rPr>
            </w:pPr>
            <w:r w:rsidRPr="00811772">
              <w:rPr>
                <w:rFonts w:ascii="Times New Roman" w:eastAsia="Times New Roman" w:hAnsi="Times New Roman" w:cs="Times New Roman"/>
                <w:sz w:val="24"/>
                <w:szCs w:val="24"/>
              </w:rPr>
              <w:t xml:space="preserve">Iesniedzot piedāvājumu vienā iepirkuma daļā </w:t>
            </w:r>
            <w:r w:rsidRPr="00811772">
              <w:rPr>
                <w:rFonts w:ascii="Times New Roman" w:hAnsi="Times New Roman" w:cs="Times New Roman"/>
                <w:sz w:val="24"/>
                <w:szCs w:val="24"/>
              </w:rPr>
              <w:t>pretendenta vidējam gada finanšu neto apgrozījumam jābūt ne mazākam</w:t>
            </w:r>
            <w:r>
              <w:rPr>
                <w:rFonts w:ascii="Times New Roman" w:hAnsi="Times New Roman" w:cs="Times New Roman"/>
                <w:sz w:val="24"/>
                <w:szCs w:val="24"/>
              </w:rPr>
              <w:t xml:space="preserve"> par</w:t>
            </w:r>
            <w:r w:rsidRPr="00811772">
              <w:rPr>
                <w:rFonts w:ascii="Times New Roman" w:hAnsi="Times New Roman" w:cs="Times New Roman"/>
                <w:sz w:val="24"/>
                <w:szCs w:val="24"/>
              </w:rPr>
              <w:t xml:space="preserve">  8</w:t>
            </w:r>
            <w:r w:rsidR="00B52F7C">
              <w:rPr>
                <w:rFonts w:ascii="Times New Roman" w:hAnsi="Times New Roman" w:cs="Times New Roman"/>
                <w:sz w:val="24"/>
                <w:szCs w:val="24"/>
              </w:rPr>
              <w:t xml:space="preserve"> </w:t>
            </w:r>
            <w:r w:rsidRPr="00811772">
              <w:rPr>
                <w:rFonts w:ascii="Times New Roman" w:hAnsi="Times New Roman" w:cs="Times New Roman"/>
                <w:sz w:val="24"/>
                <w:szCs w:val="24"/>
              </w:rPr>
              <w:t xml:space="preserve">000 000 </w:t>
            </w:r>
            <w:proofErr w:type="spellStart"/>
            <w:r w:rsidRPr="00811772">
              <w:rPr>
                <w:rFonts w:ascii="Times New Roman" w:hAnsi="Times New Roman" w:cs="Times New Roman"/>
                <w:sz w:val="24"/>
                <w:szCs w:val="24"/>
              </w:rPr>
              <w:t>euro</w:t>
            </w:r>
            <w:proofErr w:type="spellEnd"/>
            <w:r>
              <w:rPr>
                <w:rFonts w:ascii="Times New Roman" w:hAnsi="Times New Roman" w:cs="Times New Roman"/>
                <w:sz w:val="24"/>
                <w:szCs w:val="24"/>
              </w:rPr>
              <w:t xml:space="preserve"> (astoņi miljoni eiro).</w:t>
            </w:r>
          </w:p>
          <w:p w14:paraId="75115C87" w14:textId="35C101C2" w:rsidR="00811772" w:rsidRDefault="00811772" w:rsidP="00811772">
            <w:pPr>
              <w:spacing w:after="0"/>
              <w:rPr>
                <w:rFonts w:ascii="Times New Roman" w:hAnsi="Times New Roman" w:cs="Times New Roman"/>
                <w:sz w:val="24"/>
                <w:szCs w:val="24"/>
              </w:rPr>
            </w:pPr>
            <w:r w:rsidRPr="00811772">
              <w:rPr>
                <w:rFonts w:ascii="Times New Roman" w:eastAsia="Times New Roman" w:hAnsi="Times New Roman" w:cs="Times New Roman"/>
                <w:sz w:val="24"/>
                <w:szCs w:val="24"/>
              </w:rPr>
              <w:t xml:space="preserve">Iesniedzot piedāvājumu </w:t>
            </w:r>
            <w:r>
              <w:rPr>
                <w:rFonts w:ascii="Times New Roman" w:eastAsia="Times New Roman" w:hAnsi="Times New Roman" w:cs="Times New Roman"/>
                <w:sz w:val="24"/>
                <w:szCs w:val="24"/>
              </w:rPr>
              <w:t xml:space="preserve">divās </w:t>
            </w:r>
            <w:r w:rsidRPr="00811772">
              <w:rPr>
                <w:rFonts w:ascii="Times New Roman" w:eastAsia="Times New Roman" w:hAnsi="Times New Roman" w:cs="Times New Roman"/>
                <w:sz w:val="24"/>
                <w:szCs w:val="24"/>
              </w:rPr>
              <w:t>iepirkuma daļā</w:t>
            </w:r>
            <w:r>
              <w:rPr>
                <w:rFonts w:ascii="Times New Roman" w:eastAsia="Times New Roman" w:hAnsi="Times New Roman" w:cs="Times New Roman"/>
                <w:sz w:val="24"/>
                <w:szCs w:val="24"/>
              </w:rPr>
              <w:t>s</w:t>
            </w:r>
            <w:r w:rsidRPr="00811772">
              <w:rPr>
                <w:rFonts w:ascii="Times New Roman" w:eastAsia="Times New Roman" w:hAnsi="Times New Roman" w:cs="Times New Roman"/>
                <w:sz w:val="24"/>
                <w:szCs w:val="24"/>
              </w:rPr>
              <w:t xml:space="preserve"> </w:t>
            </w:r>
            <w:r w:rsidRPr="00811772">
              <w:rPr>
                <w:rFonts w:ascii="Times New Roman" w:hAnsi="Times New Roman" w:cs="Times New Roman"/>
                <w:sz w:val="24"/>
                <w:szCs w:val="24"/>
              </w:rPr>
              <w:t>pretendenta vidējam gada finanšu neto apgrozījumam jābūt ne mazākam</w:t>
            </w:r>
            <w:r>
              <w:rPr>
                <w:rFonts w:ascii="Times New Roman" w:hAnsi="Times New Roman" w:cs="Times New Roman"/>
                <w:sz w:val="24"/>
                <w:szCs w:val="24"/>
              </w:rPr>
              <w:t xml:space="preserve"> par</w:t>
            </w:r>
            <w:r w:rsidRPr="00811772">
              <w:rPr>
                <w:rFonts w:ascii="Times New Roman" w:hAnsi="Times New Roman" w:cs="Times New Roman"/>
                <w:sz w:val="24"/>
                <w:szCs w:val="24"/>
              </w:rPr>
              <w:t xml:space="preserve">  </w:t>
            </w:r>
            <w:r>
              <w:rPr>
                <w:rFonts w:ascii="Times New Roman" w:hAnsi="Times New Roman" w:cs="Times New Roman"/>
                <w:sz w:val="24"/>
                <w:szCs w:val="24"/>
              </w:rPr>
              <w:t xml:space="preserve">16 </w:t>
            </w:r>
            <w:r w:rsidRPr="00811772">
              <w:rPr>
                <w:rFonts w:ascii="Times New Roman" w:hAnsi="Times New Roman" w:cs="Times New Roman"/>
                <w:sz w:val="24"/>
                <w:szCs w:val="24"/>
              </w:rPr>
              <w:t xml:space="preserve">000 000 </w:t>
            </w:r>
            <w:proofErr w:type="spellStart"/>
            <w:r w:rsidRPr="00811772">
              <w:rPr>
                <w:rFonts w:ascii="Times New Roman" w:hAnsi="Times New Roman" w:cs="Times New Roman"/>
                <w:sz w:val="24"/>
                <w:szCs w:val="24"/>
              </w:rPr>
              <w:t>euro</w:t>
            </w:r>
            <w:proofErr w:type="spellEnd"/>
            <w:r>
              <w:rPr>
                <w:rFonts w:ascii="Times New Roman" w:hAnsi="Times New Roman" w:cs="Times New Roman"/>
                <w:sz w:val="24"/>
                <w:szCs w:val="24"/>
              </w:rPr>
              <w:t xml:space="preserve"> (sešpadsmit miljoni eiro).</w:t>
            </w:r>
          </w:p>
          <w:p w14:paraId="4BF0428D" w14:textId="1C0D6783" w:rsidR="00811772" w:rsidRDefault="00811772" w:rsidP="00811772">
            <w:pPr>
              <w:spacing w:after="0"/>
              <w:rPr>
                <w:rFonts w:ascii="Times New Roman" w:hAnsi="Times New Roman" w:cs="Times New Roman"/>
                <w:sz w:val="24"/>
                <w:szCs w:val="24"/>
              </w:rPr>
            </w:pPr>
            <w:r w:rsidRPr="00811772">
              <w:rPr>
                <w:rFonts w:ascii="Times New Roman" w:eastAsia="Times New Roman" w:hAnsi="Times New Roman" w:cs="Times New Roman"/>
                <w:sz w:val="24"/>
                <w:szCs w:val="24"/>
              </w:rPr>
              <w:t xml:space="preserve">Iesniedzot piedāvājumu </w:t>
            </w:r>
            <w:r>
              <w:rPr>
                <w:rFonts w:ascii="Times New Roman" w:eastAsia="Times New Roman" w:hAnsi="Times New Roman" w:cs="Times New Roman"/>
                <w:sz w:val="24"/>
                <w:szCs w:val="24"/>
              </w:rPr>
              <w:t xml:space="preserve">trīs </w:t>
            </w:r>
            <w:r w:rsidRPr="00811772">
              <w:rPr>
                <w:rFonts w:ascii="Times New Roman" w:eastAsia="Times New Roman" w:hAnsi="Times New Roman" w:cs="Times New Roman"/>
                <w:sz w:val="24"/>
                <w:szCs w:val="24"/>
              </w:rPr>
              <w:t>iepirkuma daļā</w:t>
            </w:r>
            <w:r>
              <w:rPr>
                <w:rFonts w:ascii="Times New Roman" w:eastAsia="Times New Roman" w:hAnsi="Times New Roman" w:cs="Times New Roman"/>
                <w:sz w:val="24"/>
                <w:szCs w:val="24"/>
              </w:rPr>
              <w:t>s</w:t>
            </w:r>
            <w:r w:rsidRPr="00811772">
              <w:rPr>
                <w:rFonts w:ascii="Times New Roman" w:eastAsia="Times New Roman" w:hAnsi="Times New Roman" w:cs="Times New Roman"/>
                <w:sz w:val="24"/>
                <w:szCs w:val="24"/>
              </w:rPr>
              <w:t xml:space="preserve"> </w:t>
            </w:r>
            <w:r w:rsidRPr="00811772">
              <w:rPr>
                <w:rFonts w:ascii="Times New Roman" w:hAnsi="Times New Roman" w:cs="Times New Roman"/>
                <w:sz w:val="24"/>
                <w:szCs w:val="24"/>
              </w:rPr>
              <w:t>pretendenta vidējam gada finanšu neto apgrozījumam jābūt ne mazākam</w:t>
            </w:r>
            <w:r>
              <w:rPr>
                <w:rFonts w:ascii="Times New Roman" w:hAnsi="Times New Roman" w:cs="Times New Roman"/>
                <w:sz w:val="24"/>
                <w:szCs w:val="24"/>
              </w:rPr>
              <w:t xml:space="preserve"> par </w:t>
            </w:r>
            <w:r w:rsidRPr="00811772">
              <w:rPr>
                <w:rFonts w:ascii="Times New Roman" w:hAnsi="Times New Roman" w:cs="Times New Roman"/>
                <w:sz w:val="24"/>
                <w:szCs w:val="24"/>
              </w:rPr>
              <w:t xml:space="preserve">  </w:t>
            </w:r>
            <w:r>
              <w:rPr>
                <w:rFonts w:ascii="Times New Roman" w:hAnsi="Times New Roman" w:cs="Times New Roman"/>
                <w:sz w:val="24"/>
                <w:szCs w:val="24"/>
              </w:rPr>
              <w:t xml:space="preserve">24 </w:t>
            </w:r>
            <w:r w:rsidRPr="00811772">
              <w:rPr>
                <w:rFonts w:ascii="Times New Roman" w:hAnsi="Times New Roman" w:cs="Times New Roman"/>
                <w:sz w:val="24"/>
                <w:szCs w:val="24"/>
              </w:rPr>
              <w:t xml:space="preserve">000 000 </w:t>
            </w:r>
            <w:proofErr w:type="spellStart"/>
            <w:r w:rsidRPr="00811772">
              <w:rPr>
                <w:rFonts w:ascii="Times New Roman" w:hAnsi="Times New Roman" w:cs="Times New Roman"/>
                <w:sz w:val="24"/>
                <w:szCs w:val="24"/>
              </w:rPr>
              <w:t>euro</w:t>
            </w:r>
            <w:proofErr w:type="spellEnd"/>
            <w:r>
              <w:rPr>
                <w:rFonts w:ascii="Times New Roman" w:hAnsi="Times New Roman" w:cs="Times New Roman"/>
                <w:sz w:val="24"/>
                <w:szCs w:val="24"/>
              </w:rPr>
              <w:t xml:space="preserve"> ( divdesmit četri miljoni eiro</w:t>
            </w:r>
            <w:r w:rsidR="00B52F7C">
              <w:rPr>
                <w:rFonts w:ascii="Times New Roman" w:hAnsi="Times New Roman" w:cs="Times New Roman"/>
                <w:sz w:val="24"/>
                <w:szCs w:val="24"/>
              </w:rPr>
              <w:t>)</w:t>
            </w:r>
            <w:r>
              <w:rPr>
                <w:rFonts w:ascii="Times New Roman" w:hAnsi="Times New Roman" w:cs="Times New Roman"/>
                <w:sz w:val="24"/>
                <w:szCs w:val="24"/>
              </w:rPr>
              <w:t>.</w:t>
            </w:r>
          </w:p>
          <w:p w14:paraId="363B13CF" w14:textId="661393B7" w:rsidR="00811772" w:rsidRPr="00811772" w:rsidRDefault="00811772" w:rsidP="00811772">
            <w:pPr>
              <w:spacing w:after="0"/>
              <w:rPr>
                <w:rFonts w:ascii="Times New Roman" w:eastAsia="Times New Roman" w:hAnsi="Times New Roman" w:cs="Times New Roman"/>
                <w:sz w:val="24"/>
                <w:szCs w:val="24"/>
              </w:rPr>
            </w:pPr>
            <w:r w:rsidRPr="00811772">
              <w:rPr>
                <w:rFonts w:ascii="Times New Roman" w:eastAsia="Times New Roman" w:hAnsi="Times New Roman" w:cs="Times New Roman"/>
                <w:sz w:val="24"/>
                <w:szCs w:val="24"/>
              </w:rPr>
              <w:t xml:space="preserve">Iesniedzot piedāvājumu </w:t>
            </w:r>
            <w:r>
              <w:rPr>
                <w:rFonts w:ascii="Times New Roman" w:eastAsia="Times New Roman" w:hAnsi="Times New Roman" w:cs="Times New Roman"/>
                <w:sz w:val="24"/>
                <w:szCs w:val="24"/>
              </w:rPr>
              <w:t xml:space="preserve">visā četrās </w:t>
            </w:r>
            <w:r w:rsidRPr="00811772">
              <w:rPr>
                <w:rFonts w:ascii="Times New Roman" w:eastAsia="Times New Roman" w:hAnsi="Times New Roman" w:cs="Times New Roman"/>
                <w:sz w:val="24"/>
                <w:szCs w:val="24"/>
              </w:rPr>
              <w:t>iepirkuma daļā</w:t>
            </w:r>
            <w:r>
              <w:rPr>
                <w:rFonts w:ascii="Times New Roman" w:eastAsia="Times New Roman" w:hAnsi="Times New Roman" w:cs="Times New Roman"/>
                <w:sz w:val="24"/>
                <w:szCs w:val="24"/>
              </w:rPr>
              <w:t>s</w:t>
            </w:r>
            <w:r w:rsidRPr="00811772">
              <w:rPr>
                <w:rFonts w:ascii="Times New Roman" w:eastAsia="Times New Roman" w:hAnsi="Times New Roman" w:cs="Times New Roman"/>
                <w:sz w:val="24"/>
                <w:szCs w:val="24"/>
              </w:rPr>
              <w:t xml:space="preserve"> </w:t>
            </w:r>
            <w:r w:rsidRPr="00811772">
              <w:rPr>
                <w:rFonts w:ascii="Times New Roman" w:hAnsi="Times New Roman" w:cs="Times New Roman"/>
                <w:sz w:val="24"/>
                <w:szCs w:val="24"/>
              </w:rPr>
              <w:t>pretendenta vidējam gada finanšu neto apgrozījumam jābūt ne mazākam</w:t>
            </w:r>
            <w:r>
              <w:rPr>
                <w:rFonts w:ascii="Times New Roman" w:hAnsi="Times New Roman" w:cs="Times New Roman"/>
                <w:sz w:val="24"/>
                <w:szCs w:val="24"/>
              </w:rPr>
              <w:t xml:space="preserve"> par</w:t>
            </w:r>
            <w:r w:rsidRPr="00811772">
              <w:rPr>
                <w:rFonts w:ascii="Times New Roman" w:hAnsi="Times New Roman" w:cs="Times New Roman"/>
                <w:sz w:val="24"/>
                <w:szCs w:val="24"/>
              </w:rPr>
              <w:t xml:space="preserve"> </w:t>
            </w:r>
            <w:r>
              <w:rPr>
                <w:rFonts w:ascii="Times New Roman" w:hAnsi="Times New Roman" w:cs="Times New Roman"/>
                <w:sz w:val="24"/>
                <w:szCs w:val="24"/>
              </w:rPr>
              <w:t xml:space="preserve">   </w:t>
            </w:r>
            <w:r w:rsidRPr="00811772">
              <w:rPr>
                <w:rFonts w:ascii="Times New Roman" w:hAnsi="Times New Roman" w:cs="Times New Roman"/>
                <w:sz w:val="24"/>
                <w:szCs w:val="24"/>
              </w:rPr>
              <w:t xml:space="preserve"> </w:t>
            </w:r>
            <w:r>
              <w:rPr>
                <w:rFonts w:ascii="Times New Roman" w:hAnsi="Times New Roman" w:cs="Times New Roman"/>
                <w:sz w:val="24"/>
                <w:szCs w:val="24"/>
              </w:rPr>
              <w:t xml:space="preserve">32 </w:t>
            </w:r>
            <w:r w:rsidRPr="00811772">
              <w:rPr>
                <w:rFonts w:ascii="Times New Roman" w:hAnsi="Times New Roman" w:cs="Times New Roman"/>
                <w:sz w:val="24"/>
                <w:szCs w:val="24"/>
              </w:rPr>
              <w:t xml:space="preserve">000 000 </w:t>
            </w:r>
            <w:proofErr w:type="spellStart"/>
            <w:r w:rsidRPr="00811772">
              <w:rPr>
                <w:rFonts w:ascii="Times New Roman" w:hAnsi="Times New Roman" w:cs="Times New Roman"/>
                <w:sz w:val="24"/>
                <w:szCs w:val="24"/>
              </w:rPr>
              <w:t>euro</w:t>
            </w:r>
            <w:proofErr w:type="spellEnd"/>
            <w:r>
              <w:rPr>
                <w:rFonts w:ascii="Times New Roman" w:hAnsi="Times New Roman" w:cs="Times New Roman"/>
                <w:sz w:val="24"/>
                <w:szCs w:val="24"/>
              </w:rPr>
              <w:t xml:space="preserve"> (trīsdesmit divi miljonu eiro).</w:t>
            </w:r>
          </w:p>
        </w:tc>
      </w:tr>
      <w:tr w:rsidR="00811772" w:rsidRPr="00945280" w14:paraId="190485EB" w14:textId="77777777" w:rsidTr="005D3016">
        <w:tc>
          <w:tcPr>
            <w:tcW w:w="846" w:type="dxa"/>
          </w:tcPr>
          <w:p w14:paraId="6248C18E" w14:textId="77EC270F" w:rsidR="00811772" w:rsidRPr="00A40947" w:rsidRDefault="00A40947" w:rsidP="00F40758">
            <w:pPr>
              <w:spacing w:after="0"/>
              <w:jc w:val="center"/>
              <w:rPr>
                <w:rFonts w:ascii="Times New Roman" w:eastAsia="Times New Roman" w:hAnsi="Times New Roman" w:cs="Times New Roman"/>
                <w:sz w:val="24"/>
                <w:szCs w:val="24"/>
              </w:rPr>
            </w:pPr>
            <w:r w:rsidRPr="00A40947">
              <w:rPr>
                <w:rFonts w:ascii="Times New Roman" w:eastAsia="Times New Roman" w:hAnsi="Times New Roman" w:cs="Times New Roman"/>
                <w:sz w:val="24"/>
                <w:szCs w:val="24"/>
              </w:rPr>
              <w:t>2.</w:t>
            </w:r>
          </w:p>
        </w:tc>
        <w:tc>
          <w:tcPr>
            <w:tcW w:w="7059" w:type="dxa"/>
          </w:tcPr>
          <w:p w14:paraId="1C364D30" w14:textId="31FE12B6" w:rsidR="00811772" w:rsidRPr="00811772" w:rsidRDefault="00811772" w:rsidP="00811772">
            <w:pPr>
              <w:spacing w:after="0"/>
              <w:rPr>
                <w:rFonts w:ascii="Times New Roman" w:eastAsia="Times New Roman" w:hAnsi="Times New Roman" w:cs="Times New Roman"/>
                <w:b/>
                <w:sz w:val="24"/>
                <w:szCs w:val="24"/>
              </w:rPr>
            </w:pPr>
            <w:r w:rsidRPr="00811772">
              <w:rPr>
                <w:rFonts w:ascii="Times New Roman" w:hAnsi="Times New Roman" w:cs="Times New Roman"/>
                <w:sz w:val="24"/>
                <w:szCs w:val="24"/>
              </w:rPr>
              <w:t xml:space="preserve">Lūdzam papildināt atklāta konkursa nolikuma 4.4. punkta a) apakšpunktu, ņemot vērā, ka ieinteresētais piegādātājs, lai izpildītu atklāta konkursa nolikuma 3.4. punkta prasības ir tiesīgs iesniegt </w:t>
            </w:r>
            <w:r w:rsidRPr="00811772">
              <w:rPr>
                <w:rFonts w:ascii="Times New Roman" w:hAnsi="Times New Roman" w:cs="Times New Roman"/>
                <w:sz w:val="24"/>
                <w:szCs w:val="24"/>
              </w:rPr>
              <w:lastRenderedPageBreak/>
              <w:t>peļņas – zaudējumu aprēķinu kopijas no attiecīgo gadu pārskatiem, ko pārbaudījis neatkarīgs revidents, ne</w:t>
            </w:r>
            <w:r>
              <w:rPr>
                <w:rFonts w:ascii="Times New Roman" w:hAnsi="Times New Roman" w:cs="Times New Roman"/>
                <w:sz w:val="24"/>
                <w:szCs w:val="24"/>
              </w:rPr>
              <w:t xml:space="preserve"> </w:t>
            </w:r>
            <w:r w:rsidRPr="00811772">
              <w:rPr>
                <w:rFonts w:ascii="Times New Roman" w:hAnsi="Times New Roman" w:cs="Times New Roman"/>
                <w:sz w:val="24"/>
                <w:szCs w:val="24"/>
              </w:rPr>
              <w:t xml:space="preserve">tikai izdrukas no EDS </w:t>
            </w:r>
            <w:r>
              <w:rPr>
                <w:rFonts w:ascii="Times New Roman" w:hAnsi="Times New Roman" w:cs="Times New Roman"/>
                <w:sz w:val="24"/>
                <w:szCs w:val="24"/>
              </w:rPr>
              <w:t>.</w:t>
            </w:r>
          </w:p>
        </w:tc>
        <w:tc>
          <w:tcPr>
            <w:tcW w:w="6832" w:type="dxa"/>
          </w:tcPr>
          <w:p w14:paraId="3F97039B" w14:textId="06032543" w:rsidR="00A40947" w:rsidRDefault="00A40947" w:rsidP="00A40947">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Ja pretendenta finanšu gads atšķiras no kalendārā gada, kas norādīti nolikuma 4.4.punkta </w:t>
            </w:r>
            <w:r w:rsidRPr="00811772">
              <w:rPr>
                <w:rFonts w:ascii="Times New Roman" w:hAnsi="Times New Roman" w:cs="Times New Roman"/>
                <w:sz w:val="24"/>
                <w:szCs w:val="24"/>
              </w:rPr>
              <w:t>a) apakšpunkt</w:t>
            </w:r>
            <w:r>
              <w:rPr>
                <w:rFonts w:ascii="Times New Roman" w:hAnsi="Times New Roman" w:cs="Times New Roman"/>
                <w:sz w:val="24"/>
                <w:szCs w:val="24"/>
              </w:rPr>
              <w:t xml:space="preserve">ā, tad pretendents iesniedz informāciju un izdrukas no EDS par pēdējiem trīs pārskata gadiem. </w:t>
            </w:r>
            <w:r>
              <w:rPr>
                <w:rFonts w:ascii="Times New Roman" w:eastAsia="Times New Roman" w:hAnsi="Times New Roman" w:cs="Times New Roman"/>
                <w:sz w:val="24"/>
                <w:szCs w:val="24"/>
              </w:rPr>
              <w:t xml:space="preserve"> </w:t>
            </w:r>
          </w:p>
          <w:p w14:paraId="6A3BF3CA" w14:textId="4948CFE0" w:rsidR="00811772" w:rsidRPr="00A40947" w:rsidRDefault="00A40947" w:rsidP="00A40947">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Pasūtītāja ieskatā informācija, ka</w:t>
            </w:r>
            <w:r w:rsidR="00B52F7C">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iegūta no EDS, ir iegūstama be</w:t>
            </w:r>
            <w:r w:rsidR="0085147E">
              <w:rPr>
                <w:rFonts w:ascii="Times New Roman" w:eastAsia="Times New Roman" w:hAnsi="Times New Roman" w:cs="Times New Roman"/>
                <w:sz w:val="24"/>
                <w:szCs w:val="24"/>
              </w:rPr>
              <w:t>z</w:t>
            </w:r>
            <w:r>
              <w:rPr>
                <w:rFonts w:ascii="Times New Roman" w:eastAsia="Times New Roman" w:hAnsi="Times New Roman" w:cs="Times New Roman"/>
                <w:sz w:val="24"/>
                <w:szCs w:val="24"/>
              </w:rPr>
              <w:t xml:space="preserve"> lielu resursu tērēšanas un ir ticama. Nolikuma 4.4. punkts netiks papildināts</w:t>
            </w:r>
          </w:p>
        </w:tc>
      </w:tr>
      <w:tr w:rsidR="002B0114" w:rsidRPr="00464160" w14:paraId="72D21B15" w14:textId="77777777" w:rsidTr="005D3016">
        <w:tc>
          <w:tcPr>
            <w:tcW w:w="846" w:type="dxa"/>
          </w:tcPr>
          <w:p w14:paraId="597C0FF3" w14:textId="4BC9AB3A" w:rsidR="002B0114" w:rsidRPr="00464160" w:rsidRDefault="00A40947" w:rsidP="00F40758">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3</w:t>
            </w:r>
            <w:r w:rsidR="002B0114" w:rsidRPr="00464160">
              <w:rPr>
                <w:rFonts w:ascii="Times New Roman" w:eastAsia="Times New Roman" w:hAnsi="Times New Roman" w:cs="Times New Roman"/>
                <w:sz w:val="24"/>
                <w:szCs w:val="24"/>
              </w:rPr>
              <w:t>.</w:t>
            </w:r>
          </w:p>
        </w:tc>
        <w:tc>
          <w:tcPr>
            <w:tcW w:w="7059" w:type="dxa"/>
          </w:tcPr>
          <w:p w14:paraId="72F437C7" w14:textId="6C6FFCF2" w:rsidR="00007CEE" w:rsidRPr="00007CEE" w:rsidRDefault="00007CEE" w:rsidP="00007CEE">
            <w:pPr>
              <w:jc w:val="both"/>
              <w:rPr>
                <w:rFonts w:ascii="Times New Roman" w:eastAsia="Times New Roman" w:hAnsi="Times New Roman" w:cs="Times New Roman"/>
                <w:sz w:val="24"/>
                <w:szCs w:val="24"/>
              </w:rPr>
            </w:pPr>
            <w:r w:rsidRPr="00007CEE">
              <w:rPr>
                <w:rFonts w:ascii="Times New Roman" w:eastAsia="Times New Roman" w:hAnsi="Times New Roman" w:cs="Times New Roman"/>
                <w:sz w:val="24"/>
                <w:szCs w:val="24"/>
              </w:rPr>
              <w:t>Pasūtītājs nolikuma 3.14. punktā ir noteicis prasību, ka “Pretendentiem ir Eiropas Savienības Vides pārvaldības audita sistēmas (EMAS) un/vai Vides pārvaldības sistēmas (ISO 14001) sertifikāti vai līdzvērtīgi sertifikāti, ko izsniegušas kompetentās iestādes.”</w:t>
            </w:r>
          </w:p>
          <w:p w14:paraId="1E0CCF39" w14:textId="77777777" w:rsidR="00007CEE" w:rsidRPr="00007CEE" w:rsidRDefault="00007CEE" w:rsidP="00007CEE">
            <w:pPr>
              <w:jc w:val="both"/>
              <w:rPr>
                <w:rFonts w:ascii="Times New Roman" w:eastAsia="Times New Roman" w:hAnsi="Times New Roman" w:cs="Times New Roman"/>
                <w:sz w:val="24"/>
                <w:szCs w:val="24"/>
              </w:rPr>
            </w:pPr>
            <w:r w:rsidRPr="00007CEE">
              <w:rPr>
                <w:rFonts w:ascii="Times New Roman" w:eastAsia="Times New Roman" w:hAnsi="Times New Roman" w:cs="Times New Roman"/>
                <w:sz w:val="24"/>
                <w:szCs w:val="24"/>
              </w:rPr>
              <w:t>Savukārt, nolikuma 4.14. punkts tai skaitā paredz iesniegt pretendenta apliecinājumu, ka tas ir reģistrējies vides pārvaldības un audita sistēmā (EMAS), vai apliecinājums, ka līdz līguma noslēgšanas dienai tajā reģistrēsies, vienlaikus iesniedzot arī vides vadības sistēmas aprakstu.</w:t>
            </w:r>
          </w:p>
          <w:p w14:paraId="077CD2C5" w14:textId="6C766FFB" w:rsidR="002B0114" w:rsidRPr="00464160" w:rsidRDefault="00007CEE" w:rsidP="00007CEE">
            <w:pPr>
              <w:jc w:val="both"/>
              <w:rPr>
                <w:rFonts w:ascii="Times New Roman" w:eastAsia="Times New Roman" w:hAnsi="Times New Roman" w:cs="Times New Roman"/>
                <w:sz w:val="24"/>
                <w:szCs w:val="24"/>
              </w:rPr>
            </w:pPr>
            <w:r w:rsidRPr="00007CEE">
              <w:rPr>
                <w:rFonts w:ascii="Times New Roman" w:eastAsia="Times New Roman" w:hAnsi="Times New Roman" w:cs="Times New Roman"/>
                <w:sz w:val="24"/>
                <w:szCs w:val="24"/>
              </w:rPr>
              <w:t>Lūdzam, apstiprināt, ka Pasūtītājs par atbilstošu nolikuma 3.14. un 4.14. prasībām atzīs Pretendenta apliecinājumu, ka gadījumā, ja Pretendentam tiks piešķirtas līguma slēgšanas tiesības, tad Pasūtītāja noteiktajā termiņā (kas tiks noteikts, ņemot vērā sertifikāta iegūšanai nepieciešamo laiku), tam būs spēkā esošs Eiropas Savienības Vides pārvaldības audita sistēmas (EMAS) vai Vides pārvaldības sistēmas (ISO 14001) sertifikāts.</w:t>
            </w:r>
          </w:p>
        </w:tc>
        <w:tc>
          <w:tcPr>
            <w:tcW w:w="6832" w:type="dxa"/>
          </w:tcPr>
          <w:p w14:paraId="5AAE7BD9" w14:textId="1A2ED9EC" w:rsidR="002B0114" w:rsidRPr="00A50048" w:rsidRDefault="00ED7A65" w:rsidP="003316C2">
            <w:pPr>
              <w:spacing w:line="276" w:lineRule="auto"/>
              <w:rPr>
                <w:rFonts w:ascii="Times New Roman" w:eastAsia="Times New Roman" w:hAnsi="Times New Roman" w:cs="Times New Roman"/>
                <w:sz w:val="24"/>
                <w:szCs w:val="24"/>
              </w:rPr>
            </w:pPr>
            <w:r w:rsidRPr="00FD269C">
              <w:rPr>
                <w:rFonts w:ascii="Times New Roman" w:eastAsia="Times New Roman" w:hAnsi="Times New Roman" w:cs="Times New Roman"/>
                <w:color w:val="000000"/>
                <w:sz w:val="24"/>
                <w:szCs w:val="24"/>
              </w:rPr>
              <w:t>Ņemot vērā Nolikuma 3.14.punktā noteikto kvalifikācijas prasību un Publisko iepirkumu likuma 48.pantu, apliecinām, ka, iesniedzot vides vadības sistēmas aprakstu, pretendents būs izpildījis Nolikuma 4.14.punkta prasību. Vienlaikus vēršam uzmanību, ja pretendentam tiks piešķirtas līguma slēgšanas tiesības, tad saskaņā ar Nolikuma 4.14.punktu pasūtītāja noteiktajā termiņā (kas tiks noteikts, ņemot vērā sertifikāta iegūšanai nepieciešamo laiku) pretendentam būs jābūt spēkā esošam Eiropas Savienības Vides pārvaldības audita sistēmas (EMAS) un/vai Vides pārvaldības sistēmas (ISO 14001) sertifikātam vai līdzvērtīgiem sertifikātiem, ko izsniegušas kompetentās iestādes, un ko pēc pasūtītāja pieprasījuma pretendentam būs pienākums uzrādīt</w:t>
            </w:r>
          </w:p>
        </w:tc>
      </w:tr>
    </w:tbl>
    <w:p w14:paraId="6075EF05" w14:textId="1FEDD293" w:rsidR="00D55FB5" w:rsidRPr="00464160" w:rsidRDefault="00D55FB5" w:rsidP="00D55FB5">
      <w:pPr>
        <w:spacing w:after="0"/>
        <w:jc w:val="both"/>
        <w:rPr>
          <w:rFonts w:ascii="Times New Roman" w:hAnsi="Times New Roman" w:cs="Times New Roman"/>
          <w:color w:val="FF0000"/>
          <w:sz w:val="24"/>
          <w:szCs w:val="24"/>
        </w:rPr>
      </w:pPr>
    </w:p>
    <w:sectPr w:rsidR="00D55FB5" w:rsidRPr="00464160" w:rsidSect="004B7E55">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D5F7C"/>
    <w:multiLevelType w:val="multilevel"/>
    <w:tmpl w:val="9E56C4F2"/>
    <w:lvl w:ilvl="0">
      <w:start w:val="1"/>
      <w:numFmt w:val="decimal"/>
      <w:lvlText w:val="%1."/>
      <w:lvlJc w:val="left"/>
      <w:pPr>
        <w:ind w:left="720" w:hanging="720"/>
      </w:pPr>
      <w:rPr>
        <w:b/>
        <w:bCs/>
        <w:vertAlign w:val="baseline"/>
      </w:rPr>
    </w:lvl>
    <w:lvl w:ilvl="1">
      <w:start w:val="1"/>
      <w:numFmt w:val="decimal"/>
      <w:lvlText w:val="%1.%2."/>
      <w:lvlJc w:val="left"/>
      <w:pPr>
        <w:ind w:left="720" w:hanging="720"/>
      </w:pPr>
      <w:rPr>
        <w:b/>
        <w:vertAlign w:val="baseline"/>
      </w:rPr>
    </w:lvl>
    <w:lvl w:ilvl="2">
      <w:start w:val="1"/>
      <w:numFmt w:val="decimal"/>
      <w:lvlText w:val="%1.%2.%3."/>
      <w:lvlJc w:val="left"/>
      <w:pPr>
        <w:ind w:left="720" w:hanging="720"/>
      </w:pPr>
      <w:rPr>
        <w:rFonts w:ascii="Times New Roman" w:eastAsia="Times New Roman" w:hAnsi="Times New Roman" w:cs="Times New Roman"/>
        <w:b w:val="0"/>
        <w:color w:val="000000"/>
        <w:sz w:val="24"/>
        <w:szCs w:val="24"/>
        <w:vertAlign w:val="baseline"/>
      </w:rPr>
    </w:lvl>
    <w:lvl w:ilvl="3">
      <w:start w:val="1"/>
      <w:numFmt w:val="decimal"/>
      <w:lvlText w:val="%1.%2.%3.%4."/>
      <w:lvlJc w:val="left"/>
      <w:pPr>
        <w:ind w:left="1571" w:hanging="720"/>
      </w:pPr>
      <w:rPr>
        <w:b w:val="0"/>
        <w:bCs w:val="0"/>
        <w:sz w:val="24"/>
        <w:szCs w:val="24"/>
        <w:vertAlign w:val="baseline"/>
      </w:rPr>
    </w:lvl>
    <w:lvl w:ilvl="4">
      <w:start w:val="1"/>
      <w:numFmt w:val="lowerLetter"/>
      <w:lvlText w:val="%5)"/>
      <w:lvlJc w:val="left"/>
      <w:pPr>
        <w:ind w:left="1080" w:hanging="1080"/>
      </w:pPr>
      <w:rPr>
        <w:rFonts w:ascii="Times New Roman" w:eastAsia="Times New Roman" w:hAnsi="Times New Roman" w:cs="Times New Roman"/>
        <w:b w:val="0"/>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1" w15:restartNumberingAfterBreak="0">
    <w:nsid w:val="04AD19D3"/>
    <w:multiLevelType w:val="hybridMultilevel"/>
    <w:tmpl w:val="9A1243D2"/>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 w15:restartNumberingAfterBreak="0">
    <w:nsid w:val="097C0E41"/>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0F450142"/>
    <w:multiLevelType w:val="hybridMultilevel"/>
    <w:tmpl w:val="9A1243D2"/>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 w15:restartNumberingAfterBreak="0">
    <w:nsid w:val="12A452CB"/>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14217A05"/>
    <w:multiLevelType w:val="multilevel"/>
    <w:tmpl w:val="CE60D464"/>
    <w:lvl w:ilvl="0">
      <w:start w:val="1"/>
      <w:numFmt w:val="decimal"/>
      <w:lvlText w:val="%1."/>
      <w:lvlJc w:val="left"/>
      <w:pPr>
        <w:ind w:left="360" w:hanging="360"/>
      </w:pPr>
      <w:rPr>
        <w:sz w:val="24"/>
        <w:szCs w:val="24"/>
        <w:shd w:val="clear" w:color="auto" w:fill="auto"/>
      </w:rPr>
    </w:lvl>
    <w:lvl w:ilvl="1">
      <w:start w:val="1"/>
      <w:numFmt w:val="decimal"/>
      <w:lvlText w:val="%1.%2."/>
      <w:lvlJc w:val="left"/>
      <w:pPr>
        <w:ind w:left="432" w:hanging="432"/>
      </w:pPr>
      <w:rPr>
        <w:b w:val="0"/>
        <w:shd w:val="clear" w:color="auto" w:fill="auto"/>
      </w:rPr>
    </w:lvl>
    <w:lvl w:ilvl="2">
      <w:start w:val="1"/>
      <w:numFmt w:val="decimal"/>
      <w:lvlText w:val="%1.%2.%3."/>
      <w:lvlJc w:val="left"/>
      <w:pPr>
        <w:ind w:left="1224" w:hanging="504"/>
      </w:pPr>
      <w:rPr>
        <w:rFonts w:ascii="Times New Roman" w:eastAsia="Times New Roman" w:hAnsi="Times New Roman" w:cs="Times New Roman"/>
        <w:b w:val="0"/>
        <w:sz w:val="24"/>
        <w:szCs w:val="24"/>
        <w:shd w:val="clear" w:color="auto" w:fill="auto"/>
      </w:rPr>
    </w:lvl>
    <w:lvl w:ilvl="3">
      <w:start w:val="1"/>
      <w:numFmt w:val="decimal"/>
      <w:lvlText w:val="%1.%2.%3.%4."/>
      <w:lvlJc w:val="left"/>
      <w:pPr>
        <w:ind w:left="917" w:hanging="647"/>
      </w:pPr>
      <w:rPr>
        <w:b w:val="0"/>
        <w:color w:val="000000"/>
        <w:sz w:val="24"/>
        <w:szCs w:val="24"/>
        <w:shd w:val="clear" w:color="auto" w:fill="auto"/>
      </w:rPr>
    </w:lvl>
    <w:lvl w:ilvl="4">
      <w:start w:val="1"/>
      <w:numFmt w:val="decimal"/>
      <w:lvlText w:val="%1.%2.%3.%4.%5."/>
      <w:lvlJc w:val="left"/>
      <w:pPr>
        <w:ind w:left="2232" w:hanging="792"/>
      </w:pPr>
      <w:rPr>
        <w:sz w:val="24"/>
        <w:szCs w:val="24"/>
      </w:r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480341B"/>
    <w:multiLevelType w:val="hybridMultilevel"/>
    <w:tmpl w:val="AE100DC0"/>
    <w:lvl w:ilvl="0" w:tplc="2C528BDA">
      <w:numFmt w:val="bullet"/>
      <w:lvlText w:val="-"/>
      <w:lvlJc w:val="left"/>
      <w:pPr>
        <w:ind w:left="720" w:hanging="360"/>
      </w:pPr>
      <w:rPr>
        <w:rFonts w:ascii="Calibri" w:eastAsia="Calibri" w:hAnsi="Calibri" w:cs="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19C85432"/>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15:restartNumberingAfterBreak="0">
    <w:nsid w:val="218B071C"/>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9" w15:restartNumberingAfterBreak="0">
    <w:nsid w:val="25B70C73"/>
    <w:multiLevelType w:val="hybridMultilevel"/>
    <w:tmpl w:val="6ECC1E78"/>
    <w:lvl w:ilvl="0" w:tplc="45425E70">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0" w15:restartNumberingAfterBreak="0">
    <w:nsid w:val="3BE344E7"/>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1" w15:restartNumberingAfterBreak="0">
    <w:nsid w:val="4BA3604E"/>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2" w15:restartNumberingAfterBreak="0">
    <w:nsid w:val="77B82F5B"/>
    <w:multiLevelType w:val="hybridMultilevel"/>
    <w:tmpl w:val="B5003AE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7AB65BEF"/>
    <w:multiLevelType w:val="hybridMultilevel"/>
    <w:tmpl w:val="2FC4C05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7C2B534F"/>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4"/>
  </w:num>
  <w:num w:numId="4">
    <w:abstractNumId w:val="2"/>
  </w:num>
  <w:num w:numId="5">
    <w:abstractNumId w:val="10"/>
  </w:num>
  <w:num w:numId="6">
    <w:abstractNumId w:val="8"/>
  </w:num>
  <w:num w:numId="7">
    <w:abstractNumId w:val="14"/>
  </w:num>
  <w:num w:numId="8">
    <w:abstractNumId w:val="7"/>
  </w:num>
  <w:num w:numId="9">
    <w:abstractNumId w:val="11"/>
  </w:num>
  <w:num w:numId="10">
    <w:abstractNumId w:val="5"/>
  </w:num>
  <w:num w:numId="11">
    <w:abstractNumId w:val="0"/>
  </w:num>
  <w:num w:numId="12">
    <w:abstractNumId w:val="12"/>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num>
  <w:num w:numId="15">
    <w:abstractNumId w:val="3"/>
  </w:num>
  <w:num w:numId="16">
    <w:abstractNumId w:val="13"/>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3016"/>
    <w:rsid w:val="000032F7"/>
    <w:rsid w:val="00007CEE"/>
    <w:rsid w:val="000227F3"/>
    <w:rsid w:val="000726ED"/>
    <w:rsid w:val="000849A4"/>
    <w:rsid w:val="000B1301"/>
    <w:rsid w:val="000E5EAD"/>
    <w:rsid w:val="0011135B"/>
    <w:rsid w:val="00132768"/>
    <w:rsid w:val="00151E56"/>
    <w:rsid w:val="00153011"/>
    <w:rsid w:val="001E16A6"/>
    <w:rsid w:val="00237254"/>
    <w:rsid w:val="002515EE"/>
    <w:rsid w:val="002B0114"/>
    <w:rsid w:val="002C54F1"/>
    <w:rsid w:val="00312469"/>
    <w:rsid w:val="00314281"/>
    <w:rsid w:val="003316C2"/>
    <w:rsid w:val="00345156"/>
    <w:rsid w:val="00366F9C"/>
    <w:rsid w:val="00373630"/>
    <w:rsid w:val="003869D7"/>
    <w:rsid w:val="003931B4"/>
    <w:rsid w:val="003A3610"/>
    <w:rsid w:val="003D6716"/>
    <w:rsid w:val="00420F4B"/>
    <w:rsid w:val="0042278E"/>
    <w:rsid w:val="00452F3B"/>
    <w:rsid w:val="00464160"/>
    <w:rsid w:val="00492AFD"/>
    <w:rsid w:val="004B357B"/>
    <w:rsid w:val="004B7E55"/>
    <w:rsid w:val="004C4D50"/>
    <w:rsid w:val="004F30DA"/>
    <w:rsid w:val="004F7A34"/>
    <w:rsid w:val="00551D4B"/>
    <w:rsid w:val="005B3701"/>
    <w:rsid w:val="005D3016"/>
    <w:rsid w:val="00614649"/>
    <w:rsid w:val="00627FBD"/>
    <w:rsid w:val="00636196"/>
    <w:rsid w:val="00663F01"/>
    <w:rsid w:val="006846B4"/>
    <w:rsid w:val="006854A5"/>
    <w:rsid w:val="006C2EF8"/>
    <w:rsid w:val="006D5A78"/>
    <w:rsid w:val="00720017"/>
    <w:rsid w:val="00723B53"/>
    <w:rsid w:val="00730721"/>
    <w:rsid w:val="007502A1"/>
    <w:rsid w:val="00781BD9"/>
    <w:rsid w:val="00794A99"/>
    <w:rsid w:val="007E3A89"/>
    <w:rsid w:val="007E3B94"/>
    <w:rsid w:val="007E5439"/>
    <w:rsid w:val="00811772"/>
    <w:rsid w:val="00824EB9"/>
    <w:rsid w:val="0085147E"/>
    <w:rsid w:val="00880D07"/>
    <w:rsid w:val="0088622D"/>
    <w:rsid w:val="008950AF"/>
    <w:rsid w:val="008A7A98"/>
    <w:rsid w:val="008C2DCB"/>
    <w:rsid w:val="008D79DC"/>
    <w:rsid w:val="00902BBF"/>
    <w:rsid w:val="00910F84"/>
    <w:rsid w:val="0091611C"/>
    <w:rsid w:val="00924993"/>
    <w:rsid w:val="00945280"/>
    <w:rsid w:val="009D30A6"/>
    <w:rsid w:val="00A40947"/>
    <w:rsid w:val="00A50048"/>
    <w:rsid w:val="00A83664"/>
    <w:rsid w:val="00AD5862"/>
    <w:rsid w:val="00AD63C0"/>
    <w:rsid w:val="00AE0699"/>
    <w:rsid w:val="00B00AC1"/>
    <w:rsid w:val="00B074C6"/>
    <w:rsid w:val="00B24A4D"/>
    <w:rsid w:val="00B52F7C"/>
    <w:rsid w:val="00B55E17"/>
    <w:rsid w:val="00B75E15"/>
    <w:rsid w:val="00B773A6"/>
    <w:rsid w:val="00B93663"/>
    <w:rsid w:val="00BA1CC3"/>
    <w:rsid w:val="00BB74B2"/>
    <w:rsid w:val="00C0311F"/>
    <w:rsid w:val="00C25A5B"/>
    <w:rsid w:val="00C400EC"/>
    <w:rsid w:val="00C7642C"/>
    <w:rsid w:val="00CA5DCF"/>
    <w:rsid w:val="00CA770B"/>
    <w:rsid w:val="00CB1D8C"/>
    <w:rsid w:val="00D36998"/>
    <w:rsid w:val="00D5566E"/>
    <w:rsid w:val="00D55FB5"/>
    <w:rsid w:val="00D64026"/>
    <w:rsid w:val="00D8115E"/>
    <w:rsid w:val="00D8240A"/>
    <w:rsid w:val="00D82D57"/>
    <w:rsid w:val="00D925B6"/>
    <w:rsid w:val="00D96545"/>
    <w:rsid w:val="00DB4784"/>
    <w:rsid w:val="00DB782F"/>
    <w:rsid w:val="00DB79D8"/>
    <w:rsid w:val="00DC59B3"/>
    <w:rsid w:val="00DD0EC6"/>
    <w:rsid w:val="00DE3977"/>
    <w:rsid w:val="00DF580F"/>
    <w:rsid w:val="00E20F1C"/>
    <w:rsid w:val="00E25514"/>
    <w:rsid w:val="00E63265"/>
    <w:rsid w:val="00E6379E"/>
    <w:rsid w:val="00E76A12"/>
    <w:rsid w:val="00E80B7F"/>
    <w:rsid w:val="00E879A7"/>
    <w:rsid w:val="00E904A3"/>
    <w:rsid w:val="00E95326"/>
    <w:rsid w:val="00EA4BD1"/>
    <w:rsid w:val="00EA62C2"/>
    <w:rsid w:val="00EB790A"/>
    <w:rsid w:val="00ED7A65"/>
    <w:rsid w:val="00ED7CC9"/>
    <w:rsid w:val="00EE1FC7"/>
    <w:rsid w:val="00F40758"/>
    <w:rsid w:val="00F43064"/>
    <w:rsid w:val="00F66041"/>
    <w:rsid w:val="00F727ED"/>
    <w:rsid w:val="00F73555"/>
    <w:rsid w:val="00FC1F9E"/>
    <w:rsid w:val="00FC21ED"/>
    <w:rsid w:val="00FF40B7"/>
    <w:rsid w:val="00FF7B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CB3B9"/>
  <w15:chartTrackingRefBased/>
  <w15:docId w15:val="{97CAB411-B379-4A80-8A38-94F780EE5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D3016"/>
    <w:rPr>
      <w:rFonts w:ascii="Calibri" w:eastAsia="Calibri" w:hAnsi="Calibri" w:cs="Calibri"/>
      <w:lang w:val="lv-LV"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OBC Bullet,Virsraksti,Numurets"/>
    <w:basedOn w:val="Normal"/>
    <w:link w:val="ListParagraphChar"/>
    <w:uiPriority w:val="34"/>
    <w:qFormat/>
    <w:rsid w:val="00E95326"/>
    <w:pPr>
      <w:spacing w:after="0" w:line="240" w:lineRule="auto"/>
      <w:ind w:left="720"/>
    </w:pPr>
    <w:rPr>
      <w:rFonts w:eastAsiaTheme="minorHAnsi"/>
      <w:lang w:eastAsia="en-US"/>
    </w:rPr>
  </w:style>
  <w:style w:type="character" w:styleId="Hyperlink">
    <w:name w:val="Hyperlink"/>
    <w:rsid w:val="00E63265"/>
    <w:rPr>
      <w:color w:val="0000FF"/>
      <w:w w:val="100"/>
      <w:position w:val="-1"/>
      <w:u w:val="single"/>
      <w:effect w:val="none"/>
      <w:vertAlign w:val="baseline"/>
      <w:cs w:val="0"/>
      <w:em w:val="none"/>
    </w:rPr>
  </w:style>
  <w:style w:type="character" w:customStyle="1" w:styleId="ListParagraphChar">
    <w:name w:val="List Paragraph Char"/>
    <w:aliases w:val="Syle 1 Char,Strip Char,Normal bullet 2 Char,Bullet list Char,H&amp;P List Paragraph Char,2 Char,Saistīto dokumentu saraksts Char,Numbered Para 1 Char,Dot pt Char,List Paragraph Char Char Char Char,Indicator Text Char,Bullet Points Char"/>
    <w:link w:val="ListParagraph"/>
    <w:uiPriority w:val="99"/>
    <w:qFormat/>
    <w:locked/>
    <w:rsid w:val="00E25514"/>
    <w:rPr>
      <w:rFonts w:ascii="Calibri" w:hAnsi="Calibri" w:cs="Calibri"/>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991475">
      <w:bodyDiv w:val="1"/>
      <w:marLeft w:val="0"/>
      <w:marRight w:val="0"/>
      <w:marTop w:val="0"/>
      <w:marBottom w:val="0"/>
      <w:divBdr>
        <w:top w:val="none" w:sz="0" w:space="0" w:color="auto"/>
        <w:left w:val="none" w:sz="0" w:space="0" w:color="auto"/>
        <w:bottom w:val="none" w:sz="0" w:space="0" w:color="auto"/>
        <w:right w:val="none" w:sz="0" w:space="0" w:color="auto"/>
      </w:divBdr>
    </w:div>
    <w:div w:id="927345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2</Pages>
  <Words>2675</Words>
  <Characters>1526</Characters>
  <Application>Microsoft Office Word</Application>
  <DocSecurity>0</DocSecurity>
  <Lines>12</Lines>
  <Paragraphs>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4193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Laine Krišmane</dc:creator>
  <cp:keywords/>
  <dc:description/>
  <cp:lastModifiedBy>Linda Gaile</cp:lastModifiedBy>
  <cp:revision>5</cp:revision>
  <dcterms:created xsi:type="dcterms:W3CDTF">2024-03-28T05:24:00Z</dcterms:created>
  <dcterms:modified xsi:type="dcterms:W3CDTF">2024-03-28T12:34:00Z</dcterms:modified>
</cp:coreProperties>
</file>