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498" w:type="dxa"/>
        <w:tblInd w:w="-431" w:type="dxa"/>
        <w:tblLayout w:type="fixed"/>
        <w:tblLook w:val="04A0" w:firstRow="1" w:lastRow="0" w:firstColumn="1" w:lastColumn="0" w:noHBand="0" w:noVBand="1"/>
      </w:tblPr>
      <w:tblGrid>
        <w:gridCol w:w="4821"/>
        <w:gridCol w:w="4677"/>
      </w:tblGrid>
      <w:tr w:rsidR="0040208A" w:rsidRPr="002250F1" w14:paraId="2EF201E9" w14:textId="77777777" w:rsidTr="00631F0C">
        <w:tc>
          <w:tcPr>
            <w:tcW w:w="4821" w:type="dxa"/>
            <w:shd w:val="clear" w:color="auto" w:fill="auto"/>
          </w:tcPr>
          <w:p w14:paraId="53D4EBA2" w14:textId="77777777" w:rsidR="0040208A" w:rsidRPr="00E27C5B" w:rsidRDefault="0040208A" w:rsidP="00631F0C">
            <w:pPr>
              <w:ind w:right="140"/>
              <w:jc w:val="right"/>
              <w:rPr>
                <w:b/>
                <w:sz w:val="16"/>
                <w:szCs w:val="16"/>
                <w:lang w:val="lv-LV"/>
              </w:rPr>
            </w:pPr>
            <w:bookmarkStart w:id="0" w:name="_Hlk153869966"/>
            <w:bookmarkStart w:id="1" w:name="_Hlk152675316"/>
            <w:r w:rsidRPr="00E27C5B">
              <w:rPr>
                <w:b/>
                <w:sz w:val="16"/>
                <w:szCs w:val="16"/>
                <w:lang w:val="lv-LV"/>
              </w:rPr>
              <w:t>APSTIPRINĀTS</w:t>
            </w:r>
          </w:p>
          <w:p w14:paraId="2A6083AA" w14:textId="68F53AEB" w:rsidR="0040208A" w:rsidRPr="00E27C5B" w:rsidRDefault="0040208A" w:rsidP="00631F0C">
            <w:pPr>
              <w:ind w:right="140"/>
              <w:jc w:val="right"/>
              <w:rPr>
                <w:b/>
                <w:sz w:val="16"/>
                <w:szCs w:val="16"/>
                <w:lang w:val="lv-LV"/>
              </w:rPr>
            </w:pPr>
            <w:r w:rsidRPr="00E27C5B">
              <w:rPr>
                <w:b/>
                <w:sz w:val="16"/>
                <w:szCs w:val="16"/>
                <w:lang w:val="lv-LV"/>
              </w:rPr>
              <w:t xml:space="preserve">Iepirkuma komisijas sēdē </w:t>
            </w:r>
            <w:r w:rsidRPr="00927290">
              <w:rPr>
                <w:b/>
                <w:sz w:val="16"/>
                <w:szCs w:val="16"/>
                <w:lang w:val="lv-LV"/>
              </w:rPr>
              <w:t xml:space="preserve">2024. gada </w:t>
            </w:r>
            <w:r w:rsidR="00BE7FD1">
              <w:rPr>
                <w:b/>
                <w:sz w:val="16"/>
                <w:szCs w:val="16"/>
                <w:lang w:val="lv-LV"/>
              </w:rPr>
              <w:t>1</w:t>
            </w:r>
            <w:r w:rsidR="00036606">
              <w:rPr>
                <w:b/>
                <w:sz w:val="16"/>
                <w:szCs w:val="16"/>
                <w:lang w:val="lv-LV"/>
              </w:rPr>
              <w:t>4</w:t>
            </w:r>
            <w:r w:rsidR="005B5D62">
              <w:rPr>
                <w:b/>
                <w:sz w:val="16"/>
                <w:szCs w:val="16"/>
                <w:lang w:val="lv-LV"/>
              </w:rPr>
              <w:t>. m</w:t>
            </w:r>
            <w:r w:rsidR="00880839">
              <w:rPr>
                <w:b/>
                <w:sz w:val="16"/>
                <w:szCs w:val="16"/>
                <w:lang w:val="lv-LV"/>
              </w:rPr>
              <w:t>artā</w:t>
            </w:r>
          </w:p>
          <w:p w14:paraId="53A7D41E" w14:textId="357ADA8A" w:rsidR="0040208A" w:rsidRPr="00E27C5B" w:rsidRDefault="0040208A" w:rsidP="00631F0C">
            <w:pPr>
              <w:spacing w:after="120"/>
              <w:ind w:right="45"/>
              <w:jc w:val="center"/>
              <w:rPr>
                <w:b/>
                <w:sz w:val="24"/>
                <w:szCs w:val="24"/>
                <w:lang w:val="lv-LV"/>
              </w:rPr>
            </w:pPr>
            <w:r w:rsidRPr="00E27C5B">
              <w:rPr>
                <w:b/>
                <w:sz w:val="16"/>
                <w:szCs w:val="16"/>
                <w:lang w:val="lv-LV"/>
              </w:rPr>
              <w:t xml:space="preserve">                                    protokols Nr. VALIC 2023/089/BN-A-SPP-0</w:t>
            </w:r>
            <w:r w:rsidR="00036606">
              <w:rPr>
                <w:b/>
                <w:sz w:val="16"/>
                <w:szCs w:val="16"/>
                <w:lang w:val="lv-LV"/>
              </w:rPr>
              <w:t>5</w:t>
            </w:r>
          </w:p>
        </w:tc>
        <w:tc>
          <w:tcPr>
            <w:tcW w:w="4677" w:type="dxa"/>
            <w:shd w:val="clear" w:color="auto" w:fill="auto"/>
          </w:tcPr>
          <w:p w14:paraId="6881680D" w14:textId="77777777" w:rsidR="0040208A" w:rsidRPr="00E27C5B" w:rsidRDefault="0040208A" w:rsidP="00631F0C">
            <w:pPr>
              <w:ind w:left="88" w:right="140"/>
              <w:jc w:val="right"/>
              <w:rPr>
                <w:b/>
                <w:sz w:val="16"/>
                <w:szCs w:val="16"/>
              </w:rPr>
            </w:pPr>
            <w:r w:rsidRPr="00E27C5B">
              <w:rPr>
                <w:b/>
                <w:sz w:val="16"/>
                <w:szCs w:val="16"/>
              </w:rPr>
              <w:t xml:space="preserve">APPROVED during </w:t>
            </w:r>
          </w:p>
          <w:p w14:paraId="47819CCE" w14:textId="5F052805" w:rsidR="0040208A" w:rsidRPr="00E27C5B" w:rsidRDefault="0040208A" w:rsidP="00631F0C">
            <w:pPr>
              <w:ind w:left="88" w:right="140"/>
              <w:jc w:val="right"/>
              <w:rPr>
                <w:b/>
                <w:sz w:val="16"/>
                <w:szCs w:val="16"/>
              </w:rPr>
            </w:pPr>
            <w:r w:rsidRPr="00E27C5B">
              <w:rPr>
                <w:b/>
                <w:sz w:val="16"/>
                <w:szCs w:val="16"/>
              </w:rPr>
              <w:t xml:space="preserve">Procurement Committee’s meeting </w:t>
            </w:r>
            <w:r w:rsidRPr="00927290">
              <w:rPr>
                <w:b/>
                <w:sz w:val="16"/>
                <w:szCs w:val="16"/>
              </w:rPr>
              <w:t xml:space="preserve">on </w:t>
            </w:r>
            <w:r w:rsidR="00BE7FD1">
              <w:rPr>
                <w:b/>
                <w:sz w:val="16"/>
                <w:szCs w:val="16"/>
              </w:rPr>
              <w:t>1</w:t>
            </w:r>
            <w:r w:rsidR="00036606">
              <w:rPr>
                <w:b/>
                <w:sz w:val="16"/>
                <w:szCs w:val="16"/>
              </w:rPr>
              <w:t>4</w:t>
            </w:r>
            <w:r w:rsidR="00036606">
              <w:rPr>
                <w:b/>
                <w:sz w:val="16"/>
                <w:szCs w:val="16"/>
                <w:vertAlign w:val="superscript"/>
              </w:rPr>
              <w:t>th</w:t>
            </w:r>
            <w:r w:rsidR="00BE7FD1">
              <w:rPr>
                <w:b/>
                <w:sz w:val="16"/>
                <w:szCs w:val="16"/>
              </w:rPr>
              <w:t xml:space="preserve"> </w:t>
            </w:r>
            <w:r w:rsidR="00880839">
              <w:rPr>
                <w:b/>
                <w:sz w:val="16"/>
                <w:szCs w:val="16"/>
              </w:rPr>
              <w:t>March</w:t>
            </w:r>
            <w:r w:rsidRPr="00927290">
              <w:rPr>
                <w:b/>
                <w:sz w:val="16"/>
                <w:szCs w:val="16"/>
              </w:rPr>
              <w:t>, 2024</w:t>
            </w:r>
            <w:r w:rsidRPr="00E27C5B">
              <w:rPr>
                <w:b/>
                <w:sz w:val="16"/>
                <w:szCs w:val="16"/>
              </w:rPr>
              <w:t xml:space="preserve"> </w:t>
            </w:r>
          </w:p>
          <w:p w14:paraId="52695BC2" w14:textId="46F0F5B5" w:rsidR="0040208A" w:rsidRPr="00512F8B" w:rsidRDefault="0040208A" w:rsidP="00631F0C">
            <w:pPr>
              <w:ind w:left="88" w:right="140"/>
              <w:jc w:val="right"/>
              <w:rPr>
                <w:b/>
                <w:sz w:val="16"/>
                <w:szCs w:val="16"/>
              </w:rPr>
            </w:pPr>
            <w:r w:rsidRPr="00E27C5B">
              <w:rPr>
                <w:b/>
                <w:sz w:val="16"/>
                <w:szCs w:val="16"/>
              </w:rPr>
              <w:t>Meeting minutes No VALIC 2023/089/BN-A-SPP-0</w:t>
            </w:r>
            <w:r w:rsidR="00036606">
              <w:rPr>
                <w:b/>
                <w:sz w:val="16"/>
                <w:szCs w:val="16"/>
              </w:rPr>
              <w:t>5</w:t>
            </w:r>
          </w:p>
        </w:tc>
      </w:tr>
      <w:tr w:rsidR="0040208A" w:rsidRPr="002250F1" w14:paraId="6D476D0F" w14:textId="77777777" w:rsidTr="00631F0C">
        <w:trPr>
          <w:trHeight w:val="1560"/>
        </w:trPr>
        <w:tc>
          <w:tcPr>
            <w:tcW w:w="4821" w:type="dxa"/>
            <w:shd w:val="clear" w:color="auto" w:fill="auto"/>
            <w:vAlign w:val="center"/>
          </w:tcPr>
          <w:p w14:paraId="154018B8" w14:textId="77777777" w:rsidR="0040208A" w:rsidRPr="00973EC5" w:rsidRDefault="0040208A" w:rsidP="00631F0C">
            <w:pPr>
              <w:widowControl w:val="0"/>
              <w:ind w:right="103"/>
              <w:jc w:val="center"/>
              <w:rPr>
                <w:b/>
                <w:sz w:val="24"/>
                <w:szCs w:val="24"/>
                <w:lang w:val="lv-LV"/>
              </w:rPr>
            </w:pPr>
            <w:r w:rsidRPr="00973EC5">
              <w:rPr>
                <w:b/>
                <w:sz w:val="24"/>
                <w:szCs w:val="24"/>
                <w:lang w:val="lv-LV"/>
              </w:rPr>
              <w:t>SARUNU PROCEDŪRAS</w:t>
            </w:r>
          </w:p>
          <w:p w14:paraId="570112D9" w14:textId="77777777" w:rsidR="0040208A" w:rsidRPr="00E27C5B" w:rsidRDefault="0040208A" w:rsidP="00631F0C">
            <w:pPr>
              <w:widowControl w:val="0"/>
              <w:ind w:right="103"/>
              <w:jc w:val="center"/>
              <w:rPr>
                <w:b/>
                <w:sz w:val="24"/>
                <w:szCs w:val="24"/>
                <w:lang w:val="lv-LV"/>
              </w:rPr>
            </w:pPr>
            <w:r w:rsidRPr="00F63986">
              <w:rPr>
                <w:b/>
                <w:sz w:val="24"/>
                <w:szCs w:val="24"/>
                <w:lang w:val="lv-LV"/>
              </w:rPr>
              <w:t>„</w:t>
            </w:r>
            <w:r w:rsidRPr="00E27C5B">
              <w:rPr>
                <w:b/>
                <w:sz w:val="24"/>
                <w:szCs w:val="24"/>
                <w:lang w:val="lv-LV"/>
              </w:rPr>
              <w:t>Aerolāzerskenēšanas sistēmas An-2 lidaparātam piegāde un uzstādīšana”</w:t>
            </w:r>
          </w:p>
          <w:p w14:paraId="5F3CFE06" w14:textId="77777777" w:rsidR="0040208A" w:rsidRPr="00F23D44" w:rsidRDefault="0040208A" w:rsidP="00631F0C">
            <w:pPr>
              <w:pStyle w:val="Heading3"/>
              <w:keepNext w:val="0"/>
              <w:widowControl w:val="0"/>
              <w:ind w:right="103"/>
              <w:outlineLvl w:val="2"/>
              <w:rPr>
                <w:sz w:val="16"/>
                <w:szCs w:val="16"/>
                <w:lang w:val="lv-LV" w:eastAsia="lv-LV"/>
              </w:rPr>
            </w:pPr>
            <w:r w:rsidRPr="00E27C5B">
              <w:rPr>
                <w:b w:val="0"/>
                <w:szCs w:val="24"/>
                <w:lang w:val="lv-LV" w:eastAsia="lv-LV"/>
              </w:rPr>
              <w:t>(identifikācijas Nr. VALIC2023/089/BN-A-SPP)</w:t>
            </w:r>
          </w:p>
          <w:p w14:paraId="41EA1B4C" w14:textId="77777777" w:rsidR="0040208A" w:rsidRPr="00860C24" w:rsidRDefault="0040208A" w:rsidP="00631F0C">
            <w:pPr>
              <w:widowControl w:val="0"/>
              <w:ind w:right="103"/>
              <w:jc w:val="center"/>
              <w:rPr>
                <w:b/>
                <w:sz w:val="24"/>
                <w:szCs w:val="24"/>
                <w:lang w:val="lv-LV"/>
              </w:rPr>
            </w:pPr>
            <w:r w:rsidRPr="00860C24">
              <w:rPr>
                <w:b/>
                <w:sz w:val="24"/>
                <w:szCs w:val="24"/>
                <w:lang w:val="lv-LV"/>
              </w:rPr>
              <w:t>NOLIKUMS</w:t>
            </w:r>
          </w:p>
        </w:tc>
        <w:tc>
          <w:tcPr>
            <w:tcW w:w="4677" w:type="dxa"/>
            <w:shd w:val="clear" w:color="auto" w:fill="auto"/>
            <w:vAlign w:val="center"/>
          </w:tcPr>
          <w:p w14:paraId="4D261AC2" w14:textId="77777777" w:rsidR="0040208A" w:rsidRPr="00E27C5B" w:rsidRDefault="0040208A" w:rsidP="00631F0C">
            <w:pPr>
              <w:widowControl w:val="0"/>
              <w:ind w:right="102"/>
              <w:jc w:val="center"/>
              <w:outlineLvl w:val="2"/>
              <w:rPr>
                <w:b/>
                <w:bCs/>
                <w:sz w:val="24"/>
                <w:szCs w:val="24"/>
                <w:lang w:val="en-US" w:eastAsia="x-none"/>
              </w:rPr>
            </w:pPr>
            <w:r w:rsidRPr="00E27C5B">
              <w:rPr>
                <w:b/>
                <w:bCs/>
                <w:sz w:val="24"/>
                <w:szCs w:val="24"/>
                <w:lang w:val="en-US" w:eastAsia="x-none"/>
              </w:rPr>
              <w:t xml:space="preserve">REGULATIONS OF </w:t>
            </w:r>
          </w:p>
          <w:p w14:paraId="49DD70BF" w14:textId="77777777" w:rsidR="0040208A" w:rsidRPr="00E27C5B" w:rsidRDefault="0040208A" w:rsidP="00631F0C">
            <w:pPr>
              <w:widowControl w:val="0"/>
              <w:ind w:right="102"/>
              <w:jc w:val="center"/>
              <w:outlineLvl w:val="2"/>
              <w:rPr>
                <w:b/>
                <w:sz w:val="24"/>
                <w:szCs w:val="24"/>
                <w:lang w:val="en-US"/>
              </w:rPr>
            </w:pPr>
            <w:r w:rsidRPr="00E27C5B">
              <w:rPr>
                <w:b/>
                <w:sz w:val="24"/>
                <w:szCs w:val="24"/>
                <w:lang w:val="en-US"/>
              </w:rPr>
              <w:t>NEGOTIATED PROCEDURE</w:t>
            </w:r>
          </w:p>
          <w:p w14:paraId="4F3B3B48" w14:textId="72F55657" w:rsidR="0040208A" w:rsidRPr="00E27C5B" w:rsidRDefault="0040208A" w:rsidP="00631F0C">
            <w:pPr>
              <w:ind w:right="102"/>
              <w:jc w:val="center"/>
              <w:rPr>
                <w:b/>
                <w:sz w:val="24"/>
                <w:szCs w:val="24"/>
                <w:lang w:val="en-US"/>
              </w:rPr>
            </w:pPr>
            <w:r w:rsidRPr="00E27C5B">
              <w:rPr>
                <w:b/>
                <w:sz w:val="24"/>
                <w:szCs w:val="24"/>
                <w:lang w:val="en-US"/>
              </w:rPr>
              <w:t>„</w:t>
            </w:r>
            <w:bookmarkStart w:id="2" w:name="_Hlk149831910"/>
            <w:r>
              <w:rPr>
                <w:b/>
                <w:sz w:val="24"/>
                <w:szCs w:val="24"/>
                <w:lang w:val="en"/>
              </w:rPr>
              <w:t>D</w:t>
            </w:r>
            <w:r w:rsidRPr="00E27C5B">
              <w:rPr>
                <w:b/>
                <w:sz w:val="24"/>
                <w:szCs w:val="24"/>
                <w:lang w:val="en"/>
              </w:rPr>
              <w:t xml:space="preserve">elivery and installation </w:t>
            </w:r>
            <w:r>
              <w:rPr>
                <w:b/>
                <w:sz w:val="24"/>
                <w:szCs w:val="24"/>
                <w:lang w:val="en"/>
              </w:rPr>
              <w:t>of a</w:t>
            </w:r>
            <w:r w:rsidRPr="00E27C5B">
              <w:rPr>
                <w:b/>
                <w:sz w:val="24"/>
                <w:szCs w:val="24"/>
                <w:lang w:val="en"/>
              </w:rPr>
              <w:t xml:space="preserve">irborne Laser </w:t>
            </w:r>
            <w:r>
              <w:rPr>
                <w:b/>
                <w:sz w:val="24"/>
                <w:szCs w:val="24"/>
                <w:lang w:val="en"/>
              </w:rPr>
              <w:t xml:space="preserve">scanning </w:t>
            </w:r>
            <w:r w:rsidRPr="00E27C5B">
              <w:rPr>
                <w:b/>
                <w:sz w:val="24"/>
                <w:szCs w:val="24"/>
                <w:lang w:val="en"/>
              </w:rPr>
              <w:t>system for AN-2 aircraft</w:t>
            </w:r>
            <w:bookmarkEnd w:id="2"/>
            <w:r w:rsidRPr="00E27C5B">
              <w:rPr>
                <w:b/>
                <w:sz w:val="24"/>
                <w:szCs w:val="24"/>
                <w:lang w:val="en-US"/>
              </w:rPr>
              <w:t>”</w:t>
            </w:r>
          </w:p>
          <w:p w14:paraId="2E5E2893" w14:textId="77777777" w:rsidR="0040208A" w:rsidRPr="00E27C5B" w:rsidRDefault="0040208A" w:rsidP="00631F0C">
            <w:pPr>
              <w:widowControl w:val="0"/>
              <w:ind w:right="102"/>
              <w:jc w:val="center"/>
              <w:outlineLvl w:val="2"/>
              <w:rPr>
                <w:b/>
                <w:bCs/>
                <w:sz w:val="24"/>
                <w:szCs w:val="24"/>
                <w:lang w:val="en-US" w:eastAsia="x-none"/>
              </w:rPr>
            </w:pPr>
            <w:r w:rsidRPr="00E27C5B">
              <w:rPr>
                <w:sz w:val="24"/>
                <w:szCs w:val="24"/>
                <w:lang w:val="en-US"/>
              </w:rPr>
              <w:t>(Identification No </w:t>
            </w:r>
            <w:r w:rsidRPr="00E27C5B">
              <w:rPr>
                <w:sz w:val="24"/>
                <w:szCs w:val="24"/>
                <w:lang w:val="lv-LV"/>
              </w:rPr>
              <w:t>VALIC 2023/089/BN-A-SPP</w:t>
            </w:r>
            <w:r w:rsidRPr="00E27C5B">
              <w:rPr>
                <w:sz w:val="24"/>
                <w:szCs w:val="24"/>
                <w:lang w:val="en-US"/>
              </w:rPr>
              <w:t>)</w:t>
            </w:r>
          </w:p>
        </w:tc>
      </w:tr>
      <w:tr w:rsidR="0040208A" w:rsidRPr="002250F1" w14:paraId="5C0BD94D" w14:textId="77777777" w:rsidTr="00631F0C">
        <w:tc>
          <w:tcPr>
            <w:tcW w:w="4821" w:type="dxa"/>
            <w:shd w:val="clear" w:color="auto" w:fill="auto"/>
          </w:tcPr>
          <w:p w14:paraId="682FDA99" w14:textId="77777777" w:rsidR="0040208A" w:rsidRPr="008C3369" w:rsidRDefault="0040208A" w:rsidP="00631F0C">
            <w:pPr>
              <w:numPr>
                <w:ilvl w:val="0"/>
                <w:numId w:val="16"/>
              </w:numPr>
              <w:tabs>
                <w:tab w:val="left" w:pos="284"/>
              </w:tabs>
              <w:spacing w:after="40"/>
              <w:ind w:right="103"/>
              <w:jc w:val="both"/>
              <w:rPr>
                <w:b/>
                <w:sz w:val="24"/>
                <w:szCs w:val="24"/>
                <w:lang w:val="lv-LV"/>
              </w:rPr>
            </w:pPr>
            <w:r w:rsidRPr="00A45C7D">
              <w:rPr>
                <w:b/>
                <w:sz w:val="24"/>
                <w:szCs w:val="24"/>
                <w:lang w:val="lv-LV"/>
              </w:rPr>
              <w:t xml:space="preserve">PASŪTĪTĀJS, SARUNU PROCEDŪRAS RĪKOTĀJS UN SARUNU PROCEDŪRAS </w:t>
            </w:r>
            <w:r w:rsidRPr="008C3369">
              <w:rPr>
                <w:b/>
                <w:sz w:val="24"/>
                <w:szCs w:val="24"/>
                <w:lang w:val="lv-LV"/>
              </w:rPr>
              <w:t>KANDIDĀTI</w:t>
            </w:r>
          </w:p>
          <w:p w14:paraId="0EE20D0E" w14:textId="77777777" w:rsidR="0040208A" w:rsidRPr="006637A0" w:rsidRDefault="0040208A" w:rsidP="00631F0C">
            <w:pPr>
              <w:tabs>
                <w:tab w:val="left" w:pos="284"/>
              </w:tabs>
              <w:spacing w:after="40"/>
              <w:ind w:right="103"/>
              <w:jc w:val="both"/>
              <w:rPr>
                <w:b/>
                <w:sz w:val="24"/>
                <w:szCs w:val="24"/>
                <w:lang w:val="lv-LV"/>
              </w:rPr>
            </w:pPr>
          </w:p>
          <w:p w14:paraId="111B9407" w14:textId="77777777" w:rsidR="0040208A" w:rsidRDefault="0040208A" w:rsidP="00631F0C">
            <w:pPr>
              <w:numPr>
                <w:ilvl w:val="1"/>
                <w:numId w:val="16"/>
              </w:numPr>
              <w:tabs>
                <w:tab w:val="left" w:pos="460"/>
              </w:tabs>
              <w:spacing w:after="40"/>
              <w:ind w:left="457" w:right="103"/>
              <w:jc w:val="both"/>
              <w:rPr>
                <w:b/>
                <w:bCs/>
                <w:sz w:val="24"/>
                <w:szCs w:val="24"/>
                <w:lang w:val="lv-LV"/>
              </w:rPr>
            </w:pPr>
            <w:r w:rsidRPr="006637A0">
              <w:rPr>
                <w:b/>
                <w:bCs/>
                <w:sz w:val="24"/>
                <w:szCs w:val="24"/>
                <w:lang w:val="lv-LV"/>
              </w:rPr>
              <w:t>Iepirkuma procedūras veids un nosaukums</w:t>
            </w:r>
          </w:p>
          <w:p w14:paraId="6A0A7E06" w14:textId="77777777" w:rsidR="0040208A" w:rsidRPr="006637A0" w:rsidRDefault="0040208A" w:rsidP="00631F0C">
            <w:pPr>
              <w:pStyle w:val="ListParagraph"/>
              <w:numPr>
                <w:ilvl w:val="2"/>
                <w:numId w:val="16"/>
              </w:numPr>
              <w:ind w:left="737" w:right="45" w:hanging="567"/>
              <w:rPr>
                <w:sz w:val="24"/>
                <w:szCs w:val="24"/>
                <w:lang w:val="lv-LV"/>
              </w:rPr>
            </w:pPr>
            <w:r w:rsidRPr="006637A0">
              <w:rPr>
                <w:sz w:val="24"/>
                <w:szCs w:val="24"/>
                <w:lang w:val="lv-LV"/>
              </w:rPr>
              <w:t>Sarunu procedūra tiek rīkota saskaņā ar Aizsardzības un drošības jomas iepirkumu likuma (turpmāk – ADJIL) 6.</w:t>
            </w:r>
            <w:r>
              <w:rPr>
                <w:sz w:val="24"/>
                <w:szCs w:val="24"/>
                <w:lang w:val="lv-LV"/>
              </w:rPr>
              <w:t> </w:t>
            </w:r>
            <w:r w:rsidRPr="006637A0">
              <w:rPr>
                <w:sz w:val="24"/>
                <w:szCs w:val="24"/>
                <w:lang w:val="lv-LV"/>
              </w:rPr>
              <w:t>panta ceturto daļu un citu publisko iepirkumu regulējošo normatīvo aktu prasībām.</w:t>
            </w:r>
          </w:p>
          <w:p w14:paraId="2F918FD6" w14:textId="77777777" w:rsidR="0040208A" w:rsidRPr="006637A0" w:rsidRDefault="0040208A" w:rsidP="00631F0C">
            <w:pPr>
              <w:pStyle w:val="ListParagraph"/>
              <w:numPr>
                <w:ilvl w:val="2"/>
                <w:numId w:val="16"/>
              </w:numPr>
              <w:tabs>
                <w:tab w:val="left" w:pos="460"/>
              </w:tabs>
              <w:ind w:left="737" w:right="45" w:hanging="567"/>
              <w:jc w:val="both"/>
              <w:rPr>
                <w:sz w:val="24"/>
                <w:szCs w:val="24"/>
                <w:lang w:val="lv-LV"/>
              </w:rPr>
            </w:pPr>
            <w:r w:rsidRPr="006637A0">
              <w:rPr>
                <w:sz w:val="24"/>
                <w:szCs w:val="24"/>
                <w:lang w:val="lv-LV"/>
              </w:rPr>
              <w:t>Nosaukums: “Aerolāzerskenēšanas sistēmas An-2 lidaparātam piegāde un uzstādīšana”.</w:t>
            </w:r>
          </w:p>
          <w:p w14:paraId="7E47CE8B" w14:textId="5C4C966F" w:rsidR="0040208A" w:rsidRPr="00D7623E" w:rsidRDefault="0040208A" w:rsidP="00631F0C">
            <w:pPr>
              <w:pStyle w:val="ListParagraph"/>
              <w:numPr>
                <w:ilvl w:val="2"/>
                <w:numId w:val="16"/>
              </w:numPr>
              <w:tabs>
                <w:tab w:val="left" w:pos="460"/>
              </w:tabs>
              <w:ind w:left="737" w:right="45" w:hanging="567"/>
              <w:jc w:val="both"/>
              <w:rPr>
                <w:sz w:val="24"/>
                <w:szCs w:val="24"/>
                <w:lang w:val="lv-LV"/>
              </w:rPr>
            </w:pPr>
            <w:r w:rsidRPr="006637A0">
              <w:rPr>
                <w:sz w:val="24"/>
                <w:szCs w:val="24"/>
                <w:lang w:val="lv-LV"/>
              </w:rPr>
              <w:t>Identifikācijas numurs: Nr.</w:t>
            </w:r>
            <w:r>
              <w:rPr>
                <w:sz w:val="24"/>
                <w:szCs w:val="24"/>
                <w:lang w:val="lv-LV"/>
              </w:rPr>
              <w:t> </w:t>
            </w:r>
            <w:r w:rsidRPr="006637A0">
              <w:rPr>
                <w:sz w:val="24"/>
                <w:szCs w:val="24"/>
                <w:lang w:val="lv-LV"/>
              </w:rPr>
              <w:t>VALIC</w:t>
            </w:r>
            <w:r>
              <w:rPr>
                <w:sz w:val="24"/>
                <w:szCs w:val="24"/>
                <w:lang w:val="lv-LV"/>
              </w:rPr>
              <w:t> </w:t>
            </w:r>
            <w:r w:rsidRPr="006637A0">
              <w:rPr>
                <w:sz w:val="24"/>
                <w:szCs w:val="24"/>
                <w:lang w:val="lv-LV"/>
              </w:rPr>
              <w:t>2023/089/BN-A-SPP.</w:t>
            </w:r>
          </w:p>
          <w:p w14:paraId="23CBA77B" w14:textId="77777777" w:rsidR="0040208A" w:rsidRDefault="0040208A" w:rsidP="00631F0C">
            <w:pPr>
              <w:numPr>
                <w:ilvl w:val="1"/>
                <w:numId w:val="16"/>
              </w:numPr>
              <w:spacing w:after="40"/>
              <w:ind w:left="457" w:right="103"/>
              <w:jc w:val="both"/>
              <w:rPr>
                <w:sz w:val="24"/>
                <w:szCs w:val="24"/>
                <w:lang w:val="lv-LV"/>
              </w:rPr>
            </w:pPr>
            <w:r w:rsidRPr="006637A0">
              <w:rPr>
                <w:b/>
                <w:bCs/>
                <w:sz w:val="24"/>
                <w:szCs w:val="24"/>
                <w:lang w:val="lv-LV"/>
              </w:rPr>
              <w:t>Finansējuma avots</w:t>
            </w:r>
            <w:r w:rsidRPr="00A45C7D">
              <w:rPr>
                <w:sz w:val="24"/>
                <w:szCs w:val="24"/>
                <w:lang w:val="lv-LV"/>
              </w:rPr>
              <w:t xml:space="preserve"> – valsts budžets (100%).</w:t>
            </w:r>
          </w:p>
          <w:p w14:paraId="56E4CC42" w14:textId="0133FCCA" w:rsidR="0040208A" w:rsidRDefault="0040208A" w:rsidP="00631F0C">
            <w:pPr>
              <w:numPr>
                <w:ilvl w:val="1"/>
                <w:numId w:val="16"/>
              </w:numPr>
              <w:spacing w:after="40"/>
              <w:ind w:left="457" w:right="103"/>
              <w:jc w:val="both"/>
              <w:rPr>
                <w:sz w:val="24"/>
                <w:szCs w:val="24"/>
                <w:lang w:val="lv-LV"/>
              </w:rPr>
            </w:pPr>
            <w:r w:rsidRPr="006637A0">
              <w:rPr>
                <w:b/>
                <w:bCs/>
                <w:sz w:val="24"/>
                <w:szCs w:val="24"/>
                <w:lang w:val="lv-LV"/>
              </w:rPr>
              <w:t>Sarunu procedūras</w:t>
            </w:r>
            <w:r>
              <w:rPr>
                <w:b/>
                <w:bCs/>
                <w:sz w:val="24"/>
                <w:szCs w:val="24"/>
                <w:lang w:val="lv-LV"/>
              </w:rPr>
              <w:t xml:space="preserve"> </w:t>
            </w:r>
            <w:r w:rsidRPr="0040208A">
              <w:rPr>
                <w:bCs/>
                <w:sz w:val="24"/>
                <w:szCs w:val="24"/>
                <w:lang w:val="lv-LV"/>
              </w:rPr>
              <w:t>“Aerolāzerskenēšanas sistēmas An-2 lidaparātam piegāde un uzstādīšana”</w:t>
            </w:r>
            <w:r>
              <w:rPr>
                <w:b/>
                <w:bCs/>
                <w:sz w:val="24"/>
                <w:szCs w:val="24"/>
                <w:lang w:val="lv-LV"/>
              </w:rPr>
              <w:t xml:space="preserve">, </w:t>
            </w:r>
            <w:r w:rsidRPr="0040208A">
              <w:rPr>
                <w:bCs/>
                <w:sz w:val="24"/>
                <w:szCs w:val="24"/>
                <w:lang w:val="lv-LV"/>
              </w:rPr>
              <w:t>identifikācijas Nr. 2023/089/BN-A-SPP</w:t>
            </w:r>
            <w:r>
              <w:rPr>
                <w:bCs/>
                <w:sz w:val="24"/>
                <w:szCs w:val="24"/>
                <w:lang w:val="lv-LV"/>
              </w:rPr>
              <w:t>, (turpmāk – sarunu procedūra)</w:t>
            </w:r>
            <w:r w:rsidRPr="006637A0">
              <w:rPr>
                <w:b/>
                <w:bCs/>
                <w:sz w:val="24"/>
                <w:szCs w:val="24"/>
                <w:lang w:val="lv-LV"/>
              </w:rPr>
              <w:t xml:space="preserve"> pasūtītājs:</w:t>
            </w:r>
            <w:r w:rsidRPr="00D7623E">
              <w:rPr>
                <w:sz w:val="24"/>
                <w:szCs w:val="24"/>
                <w:lang w:val="lv-LV"/>
              </w:rPr>
              <w:t xml:space="preserve"> Latvijas Republikas Aizsardzības ministrijas Nacionālo Bruņoto Spēku (NBS) Nodrošinājuma pavēlniecības (NP) 2.</w:t>
            </w:r>
            <w:r>
              <w:rPr>
                <w:sz w:val="24"/>
                <w:szCs w:val="24"/>
                <w:lang w:val="lv-LV"/>
              </w:rPr>
              <w:t> </w:t>
            </w:r>
            <w:r w:rsidRPr="00D7623E">
              <w:rPr>
                <w:sz w:val="24"/>
                <w:szCs w:val="24"/>
                <w:lang w:val="lv-LV"/>
              </w:rPr>
              <w:t>Reģionālais nodrošinājuma centrs, kas atrodas NBS Aviācijas bāzē, Rembates pag., Ogres nov., LV-5016, Latvijā.</w:t>
            </w:r>
          </w:p>
          <w:p w14:paraId="227CF11F" w14:textId="77777777" w:rsidR="0040208A" w:rsidRDefault="0040208A" w:rsidP="00631F0C">
            <w:pPr>
              <w:numPr>
                <w:ilvl w:val="1"/>
                <w:numId w:val="16"/>
              </w:numPr>
              <w:spacing w:after="40"/>
              <w:ind w:left="457" w:right="103"/>
              <w:jc w:val="both"/>
              <w:rPr>
                <w:sz w:val="24"/>
                <w:szCs w:val="24"/>
                <w:lang w:val="lv-LV"/>
              </w:rPr>
            </w:pPr>
            <w:r w:rsidRPr="006637A0">
              <w:rPr>
                <w:b/>
                <w:bCs/>
                <w:sz w:val="24"/>
                <w:szCs w:val="24"/>
                <w:lang w:val="lv-LV"/>
              </w:rPr>
              <w:t>Sarunu procedūras rīkotājs:</w:t>
            </w:r>
            <w:r w:rsidRPr="006637A0">
              <w:rPr>
                <w:sz w:val="24"/>
                <w:szCs w:val="24"/>
                <w:lang w:val="lv-LV"/>
              </w:rPr>
              <w:t xml:space="preserve"> Valsts aizsardzības loģistikas un iepirkumu centrs (turpmāk - Centrs), kas atrodas Biksēres ielā 6, Rīgā, LV-1073, Latvijā, tālr. 68202600, e-pasts: </w:t>
            </w:r>
            <w:hyperlink r:id="rId8" w:history="1">
              <w:r w:rsidRPr="006637A0">
                <w:rPr>
                  <w:rStyle w:val="Hyperlink"/>
                  <w:sz w:val="24"/>
                  <w:szCs w:val="24"/>
                </w:rPr>
                <w:t>pasts@valic.gov.lv</w:t>
              </w:r>
            </w:hyperlink>
            <w:r>
              <w:rPr>
                <w:sz w:val="24"/>
                <w:szCs w:val="24"/>
                <w:lang w:val="lv-LV"/>
              </w:rPr>
              <w:t>.</w:t>
            </w:r>
            <w:r w:rsidRPr="006637A0">
              <w:rPr>
                <w:sz w:val="24"/>
                <w:szCs w:val="24"/>
                <w:lang w:val="lv-LV"/>
              </w:rPr>
              <w:t xml:space="preserve"> Darba laiks: darba dienās no plkst. 8.30 līdz plkst. 17.00.</w:t>
            </w:r>
          </w:p>
          <w:p w14:paraId="2E3AF061" w14:textId="77777777" w:rsidR="0040208A" w:rsidRDefault="0040208A" w:rsidP="00631F0C">
            <w:pPr>
              <w:spacing w:after="40"/>
              <w:ind w:right="103"/>
              <w:jc w:val="both"/>
              <w:rPr>
                <w:sz w:val="24"/>
                <w:szCs w:val="24"/>
                <w:lang w:val="lv-LV"/>
              </w:rPr>
            </w:pPr>
          </w:p>
          <w:p w14:paraId="262482F8" w14:textId="77777777" w:rsidR="0040208A" w:rsidRPr="0016676A" w:rsidRDefault="0040208A" w:rsidP="0040208A">
            <w:pPr>
              <w:spacing w:after="40"/>
              <w:ind w:right="103"/>
              <w:jc w:val="both"/>
              <w:rPr>
                <w:sz w:val="24"/>
                <w:szCs w:val="24"/>
                <w:lang w:val="lv-LV"/>
              </w:rPr>
            </w:pPr>
          </w:p>
          <w:p w14:paraId="61C133BE" w14:textId="77777777" w:rsidR="0040208A" w:rsidRDefault="0040208A" w:rsidP="00631F0C">
            <w:pPr>
              <w:numPr>
                <w:ilvl w:val="1"/>
                <w:numId w:val="16"/>
              </w:numPr>
              <w:spacing w:after="40"/>
              <w:ind w:left="457" w:right="103"/>
              <w:jc w:val="both"/>
              <w:rPr>
                <w:sz w:val="24"/>
                <w:szCs w:val="24"/>
                <w:lang w:val="lv-LV"/>
              </w:rPr>
            </w:pPr>
            <w:r w:rsidRPr="006637A0">
              <w:rPr>
                <w:b/>
                <w:bCs/>
                <w:sz w:val="24"/>
                <w:szCs w:val="24"/>
                <w:lang w:val="lv-LV"/>
              </w:rPr>
              <w:lastRenderedPageBreak/>
              <w:t>Kontaktpersona:</w:t>
            </w:r>
            <w:r w:rsidRPr="0016676A">
              <w:rPr>
                <w:sz w:val="24"/>
                <w:szCs w:val="24"/>
                <w:lang w:val="lv-LV"/>
              </w:rPr>
              <w:t xml:space="preserve"> Anete Šidlovska, e</w:t>
            </w:r>
            <w:r w:rsidRPr="0016676A">
              <w:rPr>
                <w:sz w:val="24"/>
                <w:szCs w:val="24"/>
                <w:lang w:val="lv-LV"/>
              </w:rPr>
              <w:noBreakHyphen/>
              <w:t>pasts: </w:t>
            </w:r>
            <w:hyperlink r:id="rId9" w:history="1">
              <w:r w:rsidRPr="006637A0">
                <w:rPr>
                  <w:rStyle w:val="Hyperlink"/>
                  <w:sz w:val="24"/>
                  <w:szCs w:val="24"/>
                  <w:lang w:val="lv-LV"/>
                </w:rPr>
                <w:t>anete.sidlovska@valic.gov.lv</w:t>
              </w:r>
            </w:hyperlink>
            <w:r w:rsidRPr="0016676A">
              <w:rPr>
                <w:sz w:val="24"/>
                <w:szCs w:val="24"/>
                <w:lang w:val="lv-LV"/>
              </w:rPr>
              <w:t>, tālruņa Nr. 25594993.</w:t>
            </w:r>
          </w:p>
          <w:p w14:paraId="4BEADD15" w14:textId="77777777" w:rsidR="0040208A" w:rsidRDefault="0040208A" w:rsidP="00631F0C">
            <w:pPr>
              <w:numPr>
                <w:ilvl w:val="1"/>
                <w:numId w:val="16"/>
              </w:numPr>
              <w:spacing w:after="40"/>
              <w:ind w:left="457" w:right="103"/>
              <w:jc w:val="both"/>
              <w:rPr>
                <w:sz w:val="24"/>
                <w:szCs w:val="24"/>
                <w:lang w:val="lv-LV"/>
              </w:rPr>
            </w:pPr>
            <w:r w:rsidRPr="006637A0">
              <w:rPr>
                <w:b/>
                <w:bCs/>
                <w:sz w:val="24"/>
                <w:szCs w:val="24"/>
                <w:lang w:val="lv-LV"/>
              </w:rPr>
              <w:t>Kandidāts</w:t>
            </w:r>
            <w:r w:rsidRPr="00D7623E">
              <w:rPr>
                <w:sz w:val="24"/>
                <w:szCs w:val="24"/>
                <w:lang w:val="lv-LV"/>
              </w:rPr>
              <w:t xml:space="preserve"> – ieinteresētais piegādātājs, </w:t>
            </w:r>
            <w:r>
              <w:rPr>
                <w:sz w:val="24"/>
                <w:szCs w:val="24"/>
                <w:lang w:val="lv-LV"/>
              </w:rPr>
              <w:t xml:space="preserve">kurš </w:t>
            </w:r>
            <w:r w:rsidRPr="00D7623E">
              <w:rPr>
                <w:sz w:val="24"/>
                <w:szCs w:val="24"/>
                <w:lang w:val="lv-LV"/>
              </w:rPr>
              <w:t>ir iesniedzis pieteikumu</w:t>
            </w:r>
            <w:r>
              <w:rPr>
                <w:sz w:val="24"/>
                <w:szCs w:val="24"/>
                <w:lang w:val="lv-LV"/>
              </w:rPr>
              <w:t xml:space="preserve"> Elektronisko iepirkumu sistēmā (turpmāk – EIS)</w:t>
            </w:r>
            <w:r w:rsidRPr="00D7623E">
              <w:rPr>
                <w:sz w:val="24"/>
                <w:szCs w:val="24"/>
                <w:lang w:val="lv-LV"/>
              </w:rPr>
              <w:t xml:space="preserve"> par dalību sarunu procedūrā.</w:t>
            </w:r>
            <w:bookmarkStart w:id="3" w:name="_Ref156380285"/>
          </w:p>
          <w:p w14:paraId="0C305F66" w14:textId="42758A67" w:rsidR="0040208A" w:rsidRPr="005E09BC" w:rsidRDefault="0040208A" w:rsidP="00631F0C">
            <w:pPr>
              <w:pStyle w:val="ListParagraph"/>
              <w:numPr>
                <w:ilvl w:val="2"/>
                <w:numId w:val="16"/>
              </w:numPr>
              <w:spacing w:after="40"/>
              <w:ind w:left="1033" w:right="103" w:hanging="567"/>
              <w:jc w:val="both"/>
              <w:rPr>
                <w:sz w:val="24"/>
                <w:szCs w:val="24"/>
                <w:lang w:val="lv-LV"/>
              </w:rPr>
            </w:pPr>
            <w:r w:rsidRPr="005E09BC">
              <w:rPr>
                <w:sz w:val="24"/>
                <w:szCs w:val="24"/>
                <w:lang w:val="lv-LV"/>
              </w:rPr>
              <w:t>Ja pieteikumu par dalību sarunu procedūrā (turpmāk – Pieteikums) iesniedz fizisko vai juridisko personu apvienība jebkurā to kombinācijā (turpmāk – piegādātāju apvienība), sarunu procedūras Pieteikuma veidlapā jānorāda persona, kura pārstāv piegādātāju apvienību sarunu procedūrā, kā arī katras personas atbildības apjoms.</w:t>
            </w:r>
            <w:bookmarkEnd w:id="3"/>
          </w:p>
          <w:p w14:paraId="36C88DB1" w14:textId="05AC049F" w:rsidR="0040208A" w:rsidRPr="00D7623E" w:rsidRDefault="0040208A" w:rsidP="00631F0C">
            <w:pPr>
              <w:pStyle w:val="ListParagraph"/>
              <w:numPr>
                <w:ilvl w:val="2"/>
                <w:numId w:val="16"/>
              </w:numPr>
              <w:ind w:left="1033" w:hanging="567"/>
              <w:jc w:val="both"/>
              <w:rPr>
                <w:lang w:val="lv-LV"/>
              </w:rPr>
            </w:pPr>
            <w:r w:rsidRPr="005E09BC">
              <w:rPr>
                <w:sz w:val="24"/>
                <w:szCs w:val="24"/>
                <w:lang w:val="lv-LV"/>
              </w:rPr>
              <w:t>Apakšuzņēmēju piesaistes gadījumā, kandidāts sarunu procedūras Pieteikuma veidlapā norāda zināmos apakšuzņēmējus un apakšuzņēmējiem izpildei nododamās līguma daļas un to apjomu (%).</w:t>
            </w:r>
          </w:p>
        </w:tc>
        <w:tc>
          <w:tcPr>
            <w:tcW w:w="4677" w:type="dxa"/>
            <w:shd w:val="clear" w:color="auto" w:fill="auto"/>
          </w:tcPr>
          <w:p w14:paraId="46F09DA3" w14:textId="77777777" w:rsidR="0040208A" w:rsidRDefault="0040208A" w:rsidP="00631F0C">
            <w:pPr>
              <w:numPr>
                <w:ilvl w:val="0"/>
                <w:numId w:val="17"/>
              </w:numPr>
              <w:spacing w:after="40"/>
              <w:ind w:right="-2"/>
              <w:jc w:val="both"/>
              <w:rPr>
                <w:b/>
                <w:sz w:val="24"/>
                <w:szCs w:val="24"/>
                <w:lang w:val="en-US"/>
              </w:rPr>
            </w:pPr>
            <w:r w:rsidRPr="00F40578">
              <w:rPr>
                <w:b/>
                <w:sz w:val="24"/>
                <w:szCs w:val="24"/>
                <w:lang w:val="en-US"/>
              </w:rPr>
              <w:lastRenderedPageBreak/>
              <w:t>CONTRACTING AUTHORITY, ORGANISER OF THE NEGOTIATED PROCEDURE AND CANDIDATES OF THE NEGOTIATED PROCEDURE</w:t>
            </w:r>
          </w:p>
          <w:p w14:paraId="17DC43FE" w14:textId="77777777" w:rsidR="0040208A" w:rsidRPr="00F40578" w:rsidRDefault="0040208A" w:rsidP="00631F0C">
            <w:pPr>
              <w:spacing w:after="40"/>
              <w:ind w:left="360" w:right="-2"/>
              <w:jc w:val="both"/>
              <w:rPr>
                <w:b/>
                <w:sz w:val="24"/>
                <w:szCs w:val="24"/>
                <w:lang w:val="en-US"/>
              </w:rPr>
            </w:pPr>
          </w:p>
          <w:p w14:paraId="78292F93" w14:textId="77777777" w:rsidR="0040208A" w:rsidRPr="00335637" w:rsidRDefault="0040208A" w:rsidP="00631F0C">
            <w:pPr>
              <w:numPr>
                <w:ilvl w:val="1"/>
                <w:numId w:val="17"/>
              </w:numPr>
              <w:tabs>
                <w:tab w:val="left" w:pos="317"/>
              </w:tabs>
              <w:spacing w:after="40"/>
              <w:ind w:right="-2"/>
              <w:jc w:val="both"/>
              <w:rPr>
                <w:b/>
                <w:bCs/>
                <w:sz w:val="24"/>
                <w:szCs w:val="24"/>
                <w:lang w:val="en-US"/>
              </w:rPr>
            </w:pPr>
            <w:r w:rsidRPr="00335637">
              <w:rPr>
                <w:b/>
                <w:bCs/>
                <w:sz w:val="24"/>
                <w:szCs w:val="24"/>
                <w:lang w:val="en-US"/>
              </w:rPr>
              <w:t>Procurement procedure type and name</w:t>
            </w:r>
          </w:p>
          <w:p w14:paraId="5F132578" w14:textId="77777777" w:rsidR="0040208A" w:rsidRDefault="0040208A" w:rsidP="00631F0C">
            <w:pPr>
              <w:pStyle w:val="ListParagraph"/>
              <w:numPr>
                <w:ilvl w:val="2"/>
                <w:numId w:val="17"/>
              </w:numPr>
              <w:tabs>
                <w:tab w:val="left" w:pos="317"/>
              </w:tabs>
              <w:spacing w:after="40"/>
              <w:ind w:left="743" w:right="102" w:hanging="567"/>
              <w:jc w:val="both"/>
              <w:rPr>
                <w:sz w:val="24"/>
                <w:szCs w:val="24"/>
                <w:lang w:val="en-US"/>
              </w:rPr>
            </w:pPr>
            <w:r w:rsidRPr="00113426">
              <w:rPr>
                <w:sz w:val="24"/>
                <w:szCs w:val="24"/>
                <w:lang w:val="en-US"/>
              </w:rPr>
              <w:t>The negotiated procedure is conducted</w:t>
            </w:r>
            <w:r>
              <w:rPr>
                <w:sz w:val="24"/>
                <w:szCs w:val="24"/>
                <w:lang w:val="en-US"/>
              </w:rPr>
              <w:t xml:space="preserve"> in accordance with Section 6, </w:t>
            </w:r>
            <w:r w:rsidRPr="00483DB0">
              <w:rPr>
                <w:sz w:val="24"/>
                <w:szCs w:val="24"/>
                <w:lang w:val="en-US"/>
              </w:rPr>
              <w:t>Paragraph four of the Law on Procurement in the field of Defence and Security</w:t>
            </w:r>
            <w:r>
              <w:rPr>
                <w:sz w:val="24"/>
                <w:szCs w:val="24"/>
                <w:lang w:val="en-US"/>
              </w:rPr>
              <w:t xml:space="preserve"> </w:t>
            </w:r>
            <w:r w:rsidRPr="00195AF3">
              <w:rPr>
                <w:sz w:val="24"/>
                <w:szCs w:val="24"/>
              </w:rPr>
              <w:t>(“hereinafter - Law”)</w:t>
            </w:r>
            <w:r>
              <w:rPr>
                <w:sz w:val="24"/>
                <w:szCs w:val="24"/>
                <w:lang w:val="en-US"/>
              </w:rPr>
              <w:t xml:space="preserve"> and other r</w:t>
            </w:r>
            <w:r w:rsidRPr="00483DB0">
              <w:rPr>
                <w:sz w:val="24"/>
                <w:szCs w:val="24"/>
                <w:lang w:val="en-US"/>
              </w:rPr>
              <w:t>equirements of other regulatory enactments regulating public procurement</w:t>
            </w:r>
            <w:r>
              <w:rPr>
                <w:sz w:val="24"/>
                <w:szCs w:val="24"/>
                <w:lang w:val="en-US"/>
              </w:rPr>
              <w:t>.</w:t>
            </w:r>
          </w:p>
          <w:p w14:paraId="7C914B3A" w14:textId="78BE4882" w:rsidR="0040208A" w:rsidRDefault="0040208A" w:rsidP="00631F0C">
            <w:pPr>
              <w:pStyle w:val="ListParagraph"/>
              <w:numPr>
                <w:ilvl w:val="2"/>
                <w:numId w:val="17"/>
              </w:numPr>
              <w:tabs>
                <w:tab w:val="left" w:pos="317"/>
              </w:tabs>
              <w:spacing w:after="40"/>
              <w:ind w:left="743" w:right="102" w:hanging="567"/>
              <w:jc w:val="both"/>
              <w:rPr>
                <w:sz w:val="24"/>
                <w:szCs w:val="24"/>
                <w:lang w:val="en-US"/>
              </w:rPr>
            </w:pPr>
            <w:r>
              <w:rPr>
                <w:sz w:val="24"/>
                <w:szCs w:val="24"/>
                <w:lang w:val="en-US"/>
              </w:rPr>
              <w:t>Title: “</w:t>
            </w:r>
            <w:r w:rsidRPr="00025255">
              <w:rPr>
                <w:sz w:val="24"/>
                <w:szCs w:val="24"/>
                <w:lang w:val="en-US"/>
              </w:rPr>
              <w:t>Delivery and installation of airborne Laser scanning system for AN-2 aircraft</w:t>
            </w:r>
            <w:r>
              <w:rPr>
                <w:sz w:val="24"/>
                <w:szCs w:val="24"/>
                <w:lang w:val="en-US"/>
              </w:rPr>
              <w:t>”.</w:t>
            </w:r>
          </w:p>
          <w:p w14:paraId="6CFFD9B8" w14:textId="36F0AE98" w:rsidR="0040208A" w:rsidRPr="00335637" w:rsidRDefault="0040208A" w:rsidP="00631F0C">
            <w:pPr>
              <w:pStyle w:val="ListParagraph"/>
              <w:numPr>
                <w:ilvl w:val="2"/>
                <w:numId w:val="17"/>
              </w:numPr>
              <w:tabs>
                <w:tab w:val="left" w:pos="317"/>
              </w:tabs>
              <w:spacing w:after="40"/>
              <w:ind w:left="743" w:right="102" w:hanging="567"/>
              <w:jc w:val="both"/>
              <w:rPr>
                <w:sz w:val="24"/>
                <w:szCs w:val="24"/>
                <w:lang w:val="en-US"/>
              </w:rPr>
            </w:pPr>
            <w:r>
              <w:rPr>
                <w:sz w:val="24"/>
                <w:szCs w:val="24"/>
                <w:lang w:val="en-US"/>
              </w:rPr>
              <w:t>Identification number: No VALIC 2023/089/BN-A-SPP.</w:t>
            </w:r>
          </w:p>
          <w:p w14:paraId="2E50462E" w14:textId="77777777" w:rsidR="0040208A" w:rsidRPr="00F40578" w:rsidRDefault="0040208A" w:rsidP="00631F0C">
            <w:pPr>
              <w:numPr>
                <w:ilvl w:val="1"/>
                <w:numId w:val="17"/>
              </w:numPr>
              <w:spacing w:after="40"/>
              <w:ind w:right="-2"/>
              <w:jc w:val="both"/>
              <w:rPr>
                <w:sz w:val="24"/>
                <w:szCs w:val="24"/>
                <w:lang w:val="en-US"/>
              </w:rPr>
            </w:pPr>
            <w:r w:rsidRPr="00335637">
              <w:rPr>
                <w:b/>
                <w:bCs/>
                <w:sz w:val="24"/>
                <w:szCs w:val="24"/>
                <w:lang w:val="en-US"/>
              </w:rPr>
              <w:t>Source of funding</w:t>
            </w:r>
            <w:r w:rsidRPr="00F40578">
              <w:rPr>
                <w:sz w:val="24"/>
                <w:szCs w:val="24"/>
                <w:lang w:val="en-US"/>
              </w:rPr>
              <w:t xml:space="preserve"> – State budget (100%).</w:t>
            </w:r>
          </w:p>
          <w:p w14:paraId="58A1208F" w14:textId="19783170" w:rsidR="0040208A" w:rsidRPr="00025255" w:rsidRDefault="0040208A" w:rsidP="00631F0C">
            <w:pPr>
              <w:numPr>
                <w:ilvl w:val="1"/>
                <w:numId w:val="17"/>
              </w:numPr>
              <w:tabs>
                <w:tab w:val="left" w:pos="317"/>
              </w:tabs>
              <w:spacing w:after="40"/>
              <w:ind w:right="-2"/>
              <w:jc w:val="both"/>
              <w:rPr>
                <w:sz w:val="24"/>
                <w:szCs w:val="24"/>
                <w:lang w:val="en-US"/>
              </w:rPr>
            </w:pPr>
            <w:r w:rsidRPr="00025255">
              <w:rPr>
                <w:b/>
                <w:sz w:val="24"/>
                <w:szCs w:val="24"/>
                <w:lang w:val="en-US"/>
              </w:rPr>
              <w:t>Contracting authority</w:t>
            </w:r>
            <w:r w:rsidRPr="00025255">
              <w:rPr>
                <w:sz w:val="24"/>
                <w:szCs w:val="24"/>
                <w:lang w:val="en-US"/>
              </w:rPr>
              <w:t xml:space="preserve"> of the negotiated procedure „</w:t>
            </w:r>
            <w:r w:rsidRPr="0040208A">
              <w:rPr>
                <w:sz w:val="24"/>
                <w:szCs w:val="24"/>
              </w:rPr>
              <w:t>Delivery and installation of airborne Laser scanning system for AN-2 aircraft</w:t>
            </w:r>
            <w:r w:rsidRPr="00025255">
              <w:rPr>
                <w:sz w:val="24"/>
                <w:szCs w:val="24"/>
                <w:lang w:val="en-US"/>
              </w:rPr>
              <w:t>”,</w:t>
            </w:r>
            <w:r>
              <w:rPr>
                <w:sz w:val="24"/>
                <w:szCs w:val="24"/>
                <w:lang w:val="en-US"/>
              </w:rPr>
              <w:t xml:space="preserve"> </w:t>
            </w:r>
            <w:r w:rsidRPr="00025255">
              <w:rPr>
                <w:sz w:val="24"/>
                <w:szCs w:val="24"/>
                <w:lang w:val="en-US"/>
              </w:rPr>
              <w:t>Identification</w:t>
            </w:r>
            <w:r>
              <w:rPr>
                <w:sz w:val="24"/>
                <w:szCs w:val="24"/>
                <w:lang w:val="en-US"/>
              </w:rPr>
              <w:t xml:space="preserve"> </w:t>
            </w:r>
            <w:r w:rsidRPr="00025255">
              <w:rPr>
                <w:sz w:val="24"/>
                <w:szCs w:val="24"/>
                <w:lang w:val="en-US"/>
              </w:rPr>
              <w:t>No</w:t>
            </w:r>
            <w:r>
              <w:rPr>
                <w:sz w:val="24"/>
                <w:szCs w:val="24"/>
                <w:lang w:val="en-US"/>
              </w:rPr>
              <w:t xml:space="preserve"> </w:t>
            </w:r>
            <w:r w:rsidRPr="00025255">
              <w:rPr>
                <w:sz w:val="24"/>
                <w:szCs w:val="24"/>
                <w:lang w:val="en-US"/>
              </w:rPr>
              <w:t>VALIC</w:t>
            </w:r>
            <w:r>
              <w:rPr>
                <w:sz w:val="24"/>
                <w:szCs w:val="24"/>
                <w:lang w:val="en-US"/>
              </w:rPr>
              <w:t xml:space="preserve"> </w:t>
            </w:r>
            <w:r w:rsidRPr="00025255">
              <w:rPr>
                <w:sz w:val="24"/>
                <w:szCs w:val="24"/>
                <w:lang w:val="en-US"/>
              </w:rPr>
              <w:t>2023/089/BN-A-SPP</w:t>
            </w:r>
            <w:r>
              <w:rPr>
                <w:sz w:val="24"/>
                <w:szCs w:val="24"/>
                <w:lang w:val="en-US"/>
              </w:rPr>
              <w:t xml:space="preserve"> </w:t>
            </w:r>
            <w:r w:rsidRPr="00025255">
              <w:rPr>
                <w:sz w:val="24"/>
                <w:szCs w:val="24"/>
                <w:lang w:val="en-US"/>
              </w:rPr>
              <w:t xml:space="preserve">(hereinafter – </w:t>
            </w:r>
            <w:r>
              <w:rPr>
                <w:sz w:val="24"/>
                <w:szCs w:val="24"/>
                <w:lang w:val="en-US"/>
              </w:rPr>
              <w:t>n</w:t>
            </w:r>
            <w:r w:rsidRPr="00025255">
              <w:rPr>
                <w:sz w:val="24"/>
                <w:szCs w:val="24"/>
                <w:lang w:val="en-US"/>
              </w:rPr>
              <w:t xml:space="preserve">egotiated procedure) is the 2nd Regional Logistics Centre of the National Armed Forces (NAF) Logistics Command of the Ministry of Defence of the Republic of Latvia, </w:t>
            </w:r>
            <w:r w:rsidRPr="00025255">
              <w:rPr>
                <w:sz w:val="24"/>
                <w:szCs w:val="24"/>
              </w:rPr>
              <w:t>located at NAF Aviation Base</w:t>
            </w:r>
            <w:r w:rsidRPr="00025255">
              <w:rPr>
                <w:sz w:val="24"/>
                <w:szCs w:val="24"/>
                <w:lang w:val="en-US"/>
              </w:rPr>
              <w:t xml:space="preserve"> </w:t>
            </w:r>
            <w:r w:rsidRPr="00025255">
              <w:rPr>
                <w:sz w:val="24"/>
                <w:szCs w:val="24"/>
              </w:rPr>
              <w:t>Rembates parish, Ogre county,</w:t>
            </w:r>
            <w:r w:rsidRPr="00025255">
              <w:rPr>
                <w:sz w:val="24"/>
                <w:szCs w:val="24"/>
                <w:lang w:val="en-US"/>
              </w:rPr>
              <w:t xml:space="preserve"> LV-5016, Riga, Latvia.</w:t>
            </w:r>
          </w:p>
          <w:p w14:paraId="386B0396" w14:textId="0CF68583" w:rsidR="0040208A" w:rsidRPr="00F40578" w:rsidRDefault="0040208A" w:rsidP="00631F0C">
            <w:pPr>
              <w:numPr>
                <w:ilvl w:val="1"/>
                <w:numId w:val="17"/>
              </w:numPr>
              <w:tabs>
                <w:tab w:val="left" w:pos="317"/>
              </w:tabs>
              <w:spacing w:after="40"/>
              <w:ind w:right="-2"/>
              <w:jc w:val="both"/>
              <w:rPr>
                <w:sz w:val="24"/>
                <w:szCs w:val="24"/>
                <w:lang w:val="en-US"/>
              </w:rPr>
            </w:pPr>
            <w:r w:rsidRPr="00335637">
              <w:rPr>
                <w:b/>
                <w:bCs/>
                <w:sz w:val="24"/>
                <w:szCs w:val="24"/>
                <w:lang w:val="en-US"/>
              </w:rPr>
              <w:t xml:space="preserve">The </w:t>
            </w:r>
            <w:r w:rsidRPr="00335637">
              <w:rPr>
                <w:b/>
                <w:bCs/>
                <w:sz w:val="24"/>
                <w:szCs w:val="24"/>
              </w:rPr>
              <w:t>organiser</w:t>
            </w:r>
            <w:r w:rsidRPr="00F40578">
              <w:rPr>
                <w:sz w:val="24"/>
                <w:szCs w:val="24"/>
                <w:lang w:val="en-US"/>
              </w:rPr>
              <w:t xml:space="preserve"> of </w:t>
            </w:r>
            <w:r>
              <w:rPr>
                <w:sz w:val="24"/>
                <w:szCs w:val="24"/>
                <w:lang w:val="en-US"/>
              </w:rPr>
              <w:t>n</w:t>
            </w:r>
            <w:r w:rsidRPr="00F40578">
              <w:rPr>
                <w:sz w:val="24"/>
                <w:szCs w:val="24"/>
                <w:lang w:val="en-US"/>
              </w:rPr>
              <w:t xml:space="preserve">egotiated procedure is State </w:t>
            </w:r>
            <w:r w:rsidRPr="0068314B">
              <w:rPr>
                <w:sz w:val="24"/>
                <w:szCs w:val="24"/>
              </w:rPr>
              <w:t>Defence</w:t>
            </w:r>
            <w:r w:rsidRPr="00F40578">
              <w:rPr>
                <w:sz w:val="24"/>
                <w:szCs w:val="24"/>
                <w:lang w:val="en-US"/>
              </w:rPr>
              <w:t xml:space="preserve"> Logistics and Procurement Centre (hereinafter – Centre), based</w:t>
            </w:r>
            <w:r w:rsidRPr="00F40578">
              <w:rPr>
                <w:sz w:val="24"/>
                <w:szCs w:val="24"/>
                <w:lang w:val="lv-LV"/>
              </w:rPr>
              <w:t xml:space="preserve"> in </w:t>
            </w:r>
            <w:r w:rsidRPr="00171F27">
              <w:rPr>
                <w:sz w:val="24"/>
                <w:szCs w:val="24"/>
                <w:lang w:val="en-US"/>
              </w:rPr>
              <w:t>Bikseres street 6, Riga, LV-1073, Latvia, phone:</w:t>
            </w:r>
            <w:r w:rsidRPr="00F40578">
              <w:rPr>
                <w:sz w:val="24"/>
                <w:szCs w:val="24"/>
                <w:lang w:val="lv-LV"/>
              </w:rPr>
              <w:t xml:space="preserve"> +371 68202600, e-</w:t>
            </w:r>
            <w:r w:rsidRPr="00171F27">
              <w:rPr>
                <w:sz w:val="24"/>
                <w:szCs w:val="24"/>
                <w:lang w:val="en-US"/>
              </w:rPr>
              <w:t>mail</w:t>
            </w:r>
            <w:r w:rsidRPr="00F40578">
              <w:rPr>
                <w:sz w:val="24"/>
                <w:szCs w:val="24"/>
                <w:lang w:val="lv-LV"/>
              </w:rPr>
              <w:t xml:space="preserve">: </w:t>
            </w:r>
            <w:hyperlink r:id="rId10" w:history="1">
              <w:r w:rsidRPr="001B21A9">
                <w:rPr>
                  <w:rStyle w:val="Hyperlink"/>
                  <w:sz w:val="24"/>
                  <w:szCs w:val="24"/>
                  <w:lang w:val="lv-LV"/>
                </w:rPr>
                <w:t>pasts@valic.gov.lv</w:t>
              </w:r>
            </w:hyperlink>
            <w:r w:rsidRPr="00F40578">
              <w:rPr>
                <w:sz w:val="24"/>
                <w:szCs w:val="24"/>
                <w:lang w:val="en-US"/>
              </w:rPr>
              <w:t>.</w:t>
            </w:r>
            <w:r>
              <w:rPr>
                <w:sz w:val="24"/>
                <w:szCs w:val="24"/>
                <w:lang w:val="en-US"/>
              </w:rPr>
              <w:t xml:space="preserve"> </w:t>
            </w:r>
            <w:r w:rsidRPr="00C0092B">
              <w:rPr>
                <w:sz w:val="24"/>
                <w:szCs w:val="24"/>
                <w:lang w:val="en-US"/>
              </w:rPr>
              <w:t>Working hours:</w:t>
            </w:r>
            <w:r w:rsidRPr="00CE3775">
              <w:rPr>
                <w:sz w:val="24"/>
                <w:szCs w:val="24"/>
                <w:lang w:val="en-US"/>
              </w:rPr>
              <w:t xml:space="preserve"> on working days from 8.30 to 17.00.</w:t>
            </w:r>
          </w:p>
          <w:p w14:paraId="7C757212" w14:textId="77777777" w:rsidR="0040208A" w:rsidRPr="00F42680" w:rsidRDefault="0040208A" w:rsidP="00631F0C">
            <w:pPr>
              <w:numPr>
                <w:ilvl w:val="1"/>
                <w:numId w:val="17"/>
              </w:numPr>
              <w:spacing w:after="40"/>
              <w:ind w:right="-2"/>
              <w:jc w:val="both"/>
              <w:rPr>
                <w:sz w:val="24"/>
                <w:szCs w:val="24"/>
              </w:rPr>
            </w:pPr>
            <w:r w:rsidRPr="006637A0">
              <w:rPr>
                <w:b/>
                <w:bCs/>
                <w:sz w:val="24"/>
                <w:szCs w:val="24"/>
                <w:lang w:val="en-US"/>
              </w:rPr>
              <w:lastRenderedPageBreak/>
              <w:t>Contact person:</w:t>
            </w:r>
            <w:r w:rsidRPr="00F42680">
              <w:rPr>
                <w:sz w:val="24"/>
                <w:szCs w:val="24"/>
              </w:rPr>
              <w:t xml:space="preserve"> Anete Sidlovska, e</w:t>
            </w:r>
            <w:r w:rsidRPr="00F42680">
              <w:rPr>
                <w:sz w:val="24"/>
                <w:szCs w:val="24"/>
              </w:rPr>
              <w:noBreakHyphen/>
              <w:t>mail:</w:t>
            </w:r>
            <w:r>
              <w:rPr>
                <w:sz w:val="24"/>
                <w:szCs w:val="24"/>
              </w:rPr>
              <w:t> </w:t>
            </w:r>
            <w:hyperlink r:id="rId11" w:history="1">
              <w:r w:rsidRPr="00360113">
                <w:rPr>
                  <w:rStyle w:val="Hyperlink"/>
                  <w:sz w:val="24"/>
                  <w:szCs w:val="24"/>
                </w:rPr>
                <w:t>anete.sidlovska@valic.gov.lv</w:t>
              </w:r>
            </w:hyperlink>
            <w:r w:rsidRPr="00F42680">
              <w:rPr>
                <w:sz w:val="24"/>
                <w:szCs w:val="24"/>
              </w:rPr>
              <w:t>, phone: +371 25594993.</w:t>
            </w:r>
          </w:p>
          <w:p w14:paraId="40A621E9" w14:textId="328DD50D" w:rsidR="0040208A" w:rsidRPr="006C60CE" w:rsidRDefault="0040208A" w:rsidP="00631F0C">
            <w:pPr>
              <w:pStyle w:val="ListParagraph"/>
              <w:numPr>
                <w:ilvl w:val="1"/>
                <w:numId w:val="17"/>
              </w:numPr>
              <w:jc w:val="both"/>
              <w:rPr>
                <w:sz w:val="24"/>
                <w:szCs w:val="24"/>
                <w:lang w:val="en-US"/>
              </w:rPr>
            </w:pPr>
            <w:r>
              <w:rPr>
                <w:b/>
                <w:bCs/>
                <w:sz w:val="24"/>
                <w:szCs w:val="24"/>
                <w:lang w:val="en-US"/>
              </w:rPr>
              <w:t xml:space="preserve">The </w:t>
            </w:r>
            <w:r w:rsidRPr="006637A0">
              <w:rPr>
                <w:b/>
                <w:bCs/>
                <w:sz w:val="24"/>
                <w:szCs w:val="24"/>
                <w:lang w:val="en-US"/>
              </w:rPr>
              <w:t xml:space="preserve">Candidate </w:t>
            </w:r>
            <w:r w:rsidRPr="006C60CE">
              <w:rPr>
                <w:sz w:val="24"/>
                <w:szCs w:val="24"/>
                <w:lang w:val="en-US"/>
              </w:rPr>
              <w:t xml:space="preserve">– interested supplier who has submitted </w:t>
            </w:r>
            <w:r>
              <w:rPr>
                <w:sz w:val="24"/>
                <w:szCs w:val="24"/>
                <w:lang w:val="en-US"/>
              </w:rPr>
              <w:t>the</w:t>
            </w:r>
            <w:r w:rsidRPr="006C60CE">
              <w:rPr>
                <w:sz w:val="24"/>
                <w:szCs w:val="24"/>
                <w:lang w:val="en-US"/>
              </w:rPr>
              <w:t xml:space="preserve"> </w:t>
            </w:r>
            <w:r>
              <w:rPr>
                <w:sz w:val="24"/>
                <w:szCs w:val="24"/>
                <w:lang w:val="en-US"/>
              </w:rPr>
              <w:t>A</w:t>
            </w:r>
            <w:r w:rsidRPr="006C60CE">
              <w:rPr>
                <w:sz w:val="24"/>
                <w:szCs w:val="24"/>
                <w:lang w:val="en-US"/>
              </w:rPr>
              <w:t>pplication</w:t>
            </w:r>
            <w:r>
              <w:rPr>
                <w:sz w:val="24"/>
                <w:szCs w:val="24"/>
                <w:lang w:val="en-US"/>
              </w:rPr>
              <w:t xml:space="preserve"> for participation in the negotiated procedure (hereinafter – the Application)</w:t>
            </w:r>
            <w:r w:rsidRPr="006C60CE">
              <w:rPr>
                <w:sz w:val="24"/>
                <w:szCs w:val="24"/>
                <w:lang w:val="en-US"/>
              </w:rPr>
              <w:t xml:space="preserve"> on the Electronic Procurement system (hereinafter – EPS) for participation in </w:t>
            </w:r>
            <w:r>
              <w:rPr>
                <w:sz w:val="24"/>
                <w:szCs w:val="24"/>
                <w:lang w:val="en-US"/>
              </w:rPr>
              <w:t>n</w:t>
            </w:r>
            <w:r w:rsidRPr="006C60CE">
              <w:rPr>
                <w:sz w:val="24"/>
                <w:szCs w:val="24"/>
                <w:lang w:val="en-US"/>
              </w:rPr>
              <w:t xml:space="preserve">egotiated </w:t>
            </w:r>
            <w:r>
              <w:rPr>
                <w:sz w:val="24"/>
                <w:szCs w:val="24"/>
                <w:lang w:val="en-US"/>
              </w:rPr>
              <w:t>p</w:t>
            </w:r>
            <w:r w:rsidRPr="006C60CE">
              <w:rPr>
                <w:sz w:val="24"/>
                <w:szCs w:val="24"/>
                <w:lang w:val="en-US"/>
              </w:rPr>
              <w:t>rocedure.</w:t>
            </w:r>
          </w:p>
          <w:p w14:paraId="406FCDC6" w14:textId="3C69BF2D" w:rsidR="0040208A" w:rsidRPr="00854661" w:rsidRDefault="0040208A" w:rsidP="00601E86">
            <w:pPr>
              <w:pStyle w:val="ListParagraph"/>
              <w:numPr>
                <w:ilvl w:val="2"/>
                <w:numId w:val="17"/>
              </w:numPr>
              <w:spacing w:after="40"/>
              <w:ind w:left="721" w:hanging="403"/>
              <w:jc w:val="both"/>
              <w:rPr>
                <w:sz w:val="24"/>
                <w:szCs w:val="24"/>
                <w:lang w:val="en-US"/>
              </w:rPr>
            </w:pPr>
            <w:r w:rsidRPr="00854661">
              <w:rPr>
                <w:sz w:val="24"/>
                <w:szCs w:val="24"/>
                <w:lang w:val="en-US"/>
              </w:rPr>
              <w:t xml:space="preserve">If the Application is submitted by a group of physical or legal persons in either combination (hereinafter – Group of suppliers), the person which will represent the group of suppliers in the </w:t>
            </w:r>
            <w:r>
              <w:rPr>
                <w:sz w:val="24"/>
                <w:szCs w:val="24"/>
                <w:lang w:val="en-US"/>
              </w:rPr>
              <w:t>n</w:t>
            </w:r>
            <w:r w:rsidRPr="00854661">
              <w:rPr>
                <w:sz w:val="24"/>
                <w:szCs w:val="24"/>
                <w:lang w:val="en-US"/>
              </w:rPr>
              <w:t xml:space="preserve">egotiated </w:t>
            </w:r>
            <w:r>
              <w:rPr>
                <w:sz w:val="24"/>
                <w:szCs w:val="24"/>
                <w:lang w:val="en-US"/>
              </w:rPr>
              <w:t>p</w:t>
            </w:r>
            <w:r w:rsidRPr="00854661">
              <w:rPr>
                <w:sz w:val="24"/>
                <w:szCs w:val="24"/>
                <w:lang w:val="en-US"/>
              </w:rPr>
              <w:t xml:space="preserve">rocedure must be specified and the scope of responsibility of each person has to be indicated in the </w:t>
            </w:r>
            <w:r>
              <w:rPr>
                <w:sz w:val="24"/>
                <w:szCs w:val="24"/>
                <w:lang w:val="en-US"/>
              </w:rPr>
              <w:t>n</w:t>
            </w:r>
            <w:r w:rsidRPr="00854661">
              <w:rPr>
                <w:sz w:val="24"/>
                <w:szCs w:val="24"/>
                <w:lang w:val="en-US"/>
              </w:rPr>
              <w:t xml:space="preserve">egotiated </w:t>
            </w:r>
            <w:r>
              <w:rPr>
                <w:sz w:val="24"/>
                <w:szCs w:val="24"/>
                <w:lang w:val="en-US"/>
              </w:rPr>
              <w:t>p</w:t>
            </w:r>
            <w:r w:rsidRPr="00854661">
              <w:rPr>
                <w:sz w:val="24"/>
                <w:szCs w:val="24"/>
                <w:lang w:val="en-US"/>
              </w:rPr>
              <w:t>rocedure Application form.</w:t>
            </w:r>
          </w:p>
          <w:p w14:paraId="1C35EE83" w14:textId="3FD7F87D" w:rsidR="0040208A" w:rsidRPr="00854661" w:rsidRDefault="0040208A" w:rsidP="00631F0C">
            <w:pPr>
              <w:pStyle w:val="ListParagraph"/>
              <w:numPr>
                <w:ilvl w:val="2"/>
                <w:numId w:val="17"/>
              </w:numPr>
              <w:ind w:hanging="258"/>
              <w:jc w:val="both"/>
              <w:rPr>
                <w:sz w:val="24"/>
                <w:szCs w:val="24"/>
                <w:lang w:val="en-US"/>
              </w:rPr>
            </w:pPr>
            <w:r w:rsidRPr="00854661">
              <w:rPr>
                <w:sz w:val="24"/>
                <w:szCs w:val="24"/>
              </w:rPr>
              <w:t xml:space="preserve">In case of subcontractors, the Candidate shall identify in its Application for the </w:t>
            </w:r>
            <w:r>
              <w:rPr>
                <w:sz w:val="24"/>
                <w:szCs w:val="24"/>
              </w:rPr>
              <w:t>n</w:t>
            </w:r>
            <w:r w:rsidRPr="00854661">
              <w:rPr>
                <w:sz w:val="24"/>
                <w:szCs w:val="24"/>
              </w:rPr>
              <w:t>egotiation procedure all subcontractors and shall indicate the level of involvement of the subcontractor and delegated tasks within the framework of the Contract (in %).</w:t>
            </w:r>
          </w:p>
        </w:tc>
      </w:tr>
      <w:tr w:rsidR="0040208A" w:rsidRPr="002250F1" w14:paraId="75EAC6C1" w14:textId="77777777" w:rsidTr="00631F0C">
        <w:tc>
          <w:tcPr>
            <w:tcW w:w="4821" w:type="dxa"/>
            <w:shd w:val="clear" w:color="auto" w:fill="auto"/>
          </w:tcPr>
          <w:p w14:paraId="4D9C4446" w14:textId="77777777" w:rsidR="0040208A" w:rsidRPr="00D7623E" w:rsidRDefault="0040208A" w:rsidP="00DB241D">
            <w:pPr>
              <w:pStyle w:val="ListParagraph"/>
              <w:numPr>
                <w:ilvl w:val="0"/>
                <w:numId w:val="17"/>
              </w:numPr>
              <w:ind w:left="357" w:hanging="357"/>
              <w:jc w:val="center"/>
              <w:rPr>
                <w:caps/>
                <w:sz w:val="24"/>
                <w:szCs w:val="24"/>
                <w:lang w:val="lv-LV"/>
              </w:rPr>
            </w:pPr>
            <w:r w:rsidRPr="00D7623E">
              <w:rPr>
                <w:b/>
                <w:caps/>
                <w:sz w:val="24"/>
                <w:szCs w:val="24"/>
                <w:lang w:val="lv-LV"/>
              </w:rPr>
              <w:lastRenderedPageBreak/>
              <w:t>IEPIRKUMA PRIEKŠMETS UN APJOMI</w:t>
            </w:r>
          </w:p>
          <w:p w14:paraId="7EF42172" w14:textId="77777777" w:rsidR="0040208A" w:rsidRPr="00463B35" w:rsidRDefault="0040208A" w:rsidP="00DB241D">
            <w:pPr>
              <w:spacing w:after="40"/>
              <w:ind w:right="102"/>
              <w:rPr>
                <w:caps/>
                <w:sz w:val="24"/>
                <w:szCs w:val="24"/>
                <w:lang w:val="lv-LV"/>
              </w:rPr>
            </w:pPr>
          </w:p>
          <w:p w14:paraId="76B40174" w14:textId="5FE836B2" w:rsidR="0040208A" w:rsidRPr="0088066E" w:rsidRDefault="0040208A" w:rsidP="00631F0C">
            <w:pPr>
              <w:numPr>
                <w:ilvl w:val="1"/>
                <w:numId w:val="17"/>
              </w:numPr>
              <w:spacing w:after="40"/>
              <w:ind w:left="457" w:right="102" w:hanging="429"/>
              <w:jc w:val="both"/>
              <w:rPr>
                <w:sz w:val="24"/>
                <w:szCs w:val="24"/>
                <w:lang w:val="lv-LV"/>
              </w:rPr>
            </w:pPr>
            <w:bookmarkStart w:id="4" w:name="_Hlk152589359"/>
            <w:r w:rsidRPr="00163257">
              <w:rPr>
                <w:sz w:val="24"/>
                <w:szCs w:val="24"/>
                <w:lang w:val="lv-LV"/>
              </w:rPr>
              <w:t xml:space="preserve">Iepirkuma priekšmets ir </w:t>
            </w:r>
            <w:r w:rsidR="002E6E14">
              <w:rPr>
                <w:sz w:val="24"/>
                <w:szCs w:val="24"/>
                <w:lang w:val="lv-LV"/>
              </w:rPr>
              <w:t xml:space="preserve">1 (vienas) </w:t>
            </w:r>
            <w:r w:rsidRPr="00163257">
              <w:rPr>
                <w:sz w:val="24"/>
                <w:szCs w:val="24"/>
                <w:lang w:val="lv-LV"/>
              </w:rPr>
              <w:t xml:space="preserve">aerolāzerskenēšanas sistēmas An-2 lidaparātam </w:t>
            </w:r>
            <w:r w:rsidRPr="0058673C">
              <w:rPr>
                <w:sz w:val="24"/>
                <w:szCs w:val="24"/>
                <w:lang w:val="lv-LV"/>
              </w:rPr>
              <w:t>(turpmāk – Prece)</w:t>
            </w:r>
            <w:r>
              <w:rPr>
                <w:sz w:val="24"/>
                <w:szCs w:val="24"/>
                <w:lang w:val="lv-LV"/>
              </w:rPr>
              <w:t xml:space="preserve"> </w:t>
            </w:r>
            <w:r w:rsidRPr="00163257">
              <w:rPr>
                <w:sz w:val="24"/>
                <w:szCs w:val="24"/>
                <w:lang w:val="lv-LV"/>
              </w:rPr>
              <w:t>piegāde un uzstādīšana</w:t>
            </w:r>
            <w:r>
              <w:rPr>
                <w:sz w:val="24"/>
                <w:szCs w:val="24"/>
                <w:lang w:val="lv-LV"/>
              </w:rPr>
              <w:t xml:space="preserve">, personāla apmācība (Preces lietošanā un apkopē līdz </w:t>
            </w:r>
            <w:r w:rsidRPr="000C104F">
              <w:rPr>
                <w:sz w:val="24"/>
                <w:szCs w:val="24"/>
                <w:lang w:val="lv-LV"/>
              </w:rPr>
              <w:t>12</w:t>
            </w:r>
            <w:r>
              <w:rPr>
                <w:sz w:val="24"/>
                <w:szCs w:val="24"/>
                <w:lang w:val="lv-LV"/>
              </w:rPr>
              <w:t xml:space="preserve"> personām) </w:t>
            </w:r>
            <w:r w:rsidRPr="00163257">
              <w:rPr>
                <w:sz w:val="24"/>
                <w:szCs w:val="24"/>
                <w:lang w:val="lv-LV"/>
              </w:rPr>
              <w:t>saskaņā ar tehnisko specifikāciju</w:t>
            </w:r>
            <w:r>
              <w:rPr>
                <w:rStyle w:val="FootnoteReference"/>
                <w:sz w:val="24"/>
                <w:szCs w:val="24"/>
                <w:lang w:val="lv-LV"/>
              </w:rPr>
              <w:footnoteReference w:id="1"/>
            </w:r>
            <w:r>
              <w:rPr>
                <w:sz w:val="24"/>
                <w:szCs w:val="24"/>
                <w:lang w:val="lv-LV"/>
              </w:rPr>
              <w:t xml:space="preserve"> </w:t>
            </w:r>
            <w:r w:rsidRPr="00163257">
              <w:rPr>
                <w:sz w:val="24"/>
                <w:szCs w:val="24"/>
                <w:lang w:val="lv-LV"/>
              </w:rPr>
              <w:t>(2.</w:t>
            </w:r>
            <w:r>
              <w:rPr>
                <w:sz w:val="24"/>
                <w:szCs w:val="24"/>
                <w:lang w:val="lv-LV"/>
              </w:rPr>
              <w:t> </w:t>
            </w:r>
            <w:r w:rsidRPr="00163257">
              <w:rPr>
                <w:sz w:val="24"/>
                <w:szCs w:val="24"/>
                <w:lang w:val="lv-LV"/>
              </w:rPr>
              <w:t>pielikums) prasībām</w:t>
            </w:r>
            <w:bookmarkEnd w:id="4"/>
            <w:r>
              <w:rPr>
                <w:sz w:val="24"/>
                <w:szCs w:val="24"/>
                <w:lang w:val="lv-LV"/>
              </w:rPr>
              <w:t>.</w:t>
            </w:r>
          </w:p>
          <w:p w14:paraId="72A8C6D5" w14:textId="7D19EE33" w:rsidR="0040208A" w:rsidRDefault="0040208A" w:rsidP="00631F0C">
            <w:pPr>
              <w:numPr>
                <w:ilvl w:val="1"/>
                <w:numId w:val="17"/>
              </w:numPr>
              <w:spacing w:after="40"/>
              <w:ind w:left="457" w:right="102" w:hanging="429"/>
              <w:jc w:val="both"/>
              <w:rPr>
                <w:sz w:val="24"/>
                <w:szCs w:val="24"/>
                <w:lang w:val="lv-LV"/>
              </w:rPr>
            </w:pPr>
            <w:r w:rsidRPr="00163257">
              <w:rPr>
                <w:sz w:val="24"/>
                <w:szCs w:val="24"/>
                <w:lang w:val="lv-LV"/>
              </w:rPr>
              <w:t xml:space="preserve">Kandidāts var iesniegt tikai vienu </w:t>
            </w:r>
            <w:r>
              <w:rPr>
                <w:sz w:val="24"/>
                <w:szCs w:val="24"/>
                <w:lang w:val="lv-LV"/>
              </w:rPr>
              <w:t>P</w:t>
            </w:r>
            <w:r w:rsidRPr="00163257">
              <w:rPr>
                <w:sz w:val="24"/>
                <w:szCs w:val="24"/>
                <w:lang w:val="lv-LV"/>
              </w:rPr>
              <w:t>ieteikuma variantu par pilnu iepirkuma priekšmeta apjomu</w:t>
            </w:r>
            <w:r>
              <w:rPr>
                <w:sz w:val="24"/>
                <w:szCs w:val="24"/>
                <w:lang w:val="lv-LV"/>
              </w:rPr>
              <w:t>.</w:t>
            </w:r>
          </w:p>
          <w:p w14:paraId="4FE0D7C8" w14:textId="16A5D378" w:rsidR="0029087F" w:rsidRPr="00CC303B" w:rsidRDefault="0040208A" w:rsidP="00CC303B">
            <w:pPr>
              <w:numPr>
                <w:ilvl w:val="1"/>
                <w:numId w:val="17"/>
              </w:numPr>
              <w:spacing w:after="40"/>
              <w:ind w:left="459" w:right="102" w:hanging="431"/>
              <w:jc w:val="both"/>
              <w:rPr>
                <w:sz w:val="24"/>
                <w:szCs w:val="24"/>
                <w:lang w:val="lv-LV"/>
              </w:rPr>
            </w:pPr>
            <w:bookmarkStart w:id="5" w:name="_Hlk152589796"/>
            <w:r w:rsidRPr="00C86D51">
              <w:rPr>
                <w:sz w:val="24"/>
                <w:szCs w:val="24"/>
                <w:lang w:val="lv-LV"/>
              </w:rPr>
              <w:t>Līguma slēgšanas tiesības</w:t>
            </w:r>
            <w:r>
              <w:rPr>
                <w:sz w:val="24"/>
                <w:szCs w:val="24"/>
                <w:lang w:val="lv-LV"/>
              </w:rPr>
              <w:t xml:space="preserve"> </w:t>
            </w:r>
            <w:r w:rsidRPr="00C86D51">
              <w:rPr>
                <w:sz w:val="24"/>
                <w:szCs w:val="24"/>
                <w:lang w:val="lv-LV"/>
              </w:rPr>
              <w:t>tiks piešķirtas pretendentam, kurš iesniegs sarunu procedūras nolikuma un uzaicinājuma</w:t>
            </w:r>
            <w:r w:rsidR="005E09BC">
              <w:rPr>
                <w:sz w:val="24"/>
                <w:szCs w:val="24"/>
                <w:lang w:val="lv-LV"/>
              </w:rPr>
              <w:t xml:space="preserve"> </w:t>
            </w:r>
            <w:r w:rsidRPr="00C86D51">
              <w:rPr>
                <w:sz w:val="24"/>
                <w:szCs w:val="24"/>
                <w:lang w:val="lv-LV"/>
              </w:rPr>
              <w:lastRenderedPageBreak/>
              <w:t xml:space="preserve">prasībām atbilstošu piedāvājumu ar viszemāko </w:t>
            </w:r>
            <w:r>
              <w:rPr>
                <w:sz w:val="24"/>
                <w:szCs w:val="24"/>
                <w:lang w:val="lv-LV"/>
              </w:rPr>
              <w:t xml:space="preserve">kopējo </w:t>
            </w:r>
            <w:r w:rsidRPr="00C86D51">
              <w:rPr>
                <w:sz w:val="24"/>
                <w:szCs w:val="24"/>
                <w:lang w:val="lv-LV"/>
              </w:rPr>
              <w:t>cenu EUR bez PVN</w:t>
            </w:r>
            <w:bookmarkEnd w:id="5"/>
            <w:r>
              <w:rPr>
                <w:sz w:val="24"/>
                <w:szCs w:val="24"/>
                <w:lang w:val="lv-LV"/>
              </w:rPr>
              <w:t>.</w:t>
            </w:r>
          </w:p>
        </w:tc>
        <w:tc>
          <w:tcPr>
            <w:tcW w:w="4677" w:type="dxa"/>
            <w:shd w:val="clear" w:color="auto" w:fill="auto"/>
          </w:tcPr>
          <w:p w14:paraId="7696565B" w14:textId="7845EC73" w:rsidR="0040208A" w:rsidRPr="00263999" w:rsidRDefault="0040208A" w:rsidP="00263999">
            <w:pPr>
              <w:pStyle w:val="ListParagraph"/>
              <w:numPr>
                <w:ilvl w:val="0"/>
                <w:numId w:val="27"/>
              </w:numPr>
              <w:jc w:val="center"/>
              <w:rPr>
                <w:b/>
                <w:caps/>
                <w:sz w:val="24"/>
                <w:szCs w:val="24"/>
                <w:lang w:val="lv-LV"/>
              </w:rPr>
            </w:pPr>
            <w:r w:rsidRPr="006C60CE">
              <w:rPr>
                <w:b/>
                <w:caps/>
                <w:sz w:val="24"/>
                <w:szCs w:val="24"/>
                <w:lang w:val="lv-LV"/>
              </w:rPr>
              <w:lastRenderedPageBreak/>
              <w:t>SUBJECT OF THE PROCUREMENT</w:t>
            </w:r>
            <w:r w:rsidR="006C5A06">
              <w:rPr>
                <w:b/>
                <w:caps/>
                <w:sz w:val="24"/>
                <w:szCs w:val="24"/>
                <w:lang w:val="lv-LV"/>
              </w:rPr>
              <w:t xml:space="preserve"> AND VOLUME</w:t>
            </w:r>
          </w:p>
          <w:p w14:paraId="007BC8B0" w14:textId="77777777" w:rsidR="0040208A" w:rsidRPr="009604B7" w:rsidRDefault="0040208A" w:rsidP="00631F0C">
            <w:pPr>
              <w:rPr>
                <w:b/>
                <w:caps/>
                <w:sz w:val="24"/>
                <w:szCs w:val="24"/>
                <w:lang w:val="lv-LV"/>
              </w:rPr>
            </w:pPr>
          </w:p>
          <w:p w14:paraId="27CEC382" w14:textId="5752C127" w:rsidR="0040208A" w:rsidRPr="006C60CE" w:rsidRDefault="0040208A" w:rsidP="0040208A">
            <w:pPr>
              <w:pStyle w:val="ListParagraph"/>
              <w:numPr>
                <w:ilvl w:val="1"/>
                <w:numId w:val="27"/>
              </w:numPr>
              <w:spacing w:after="40"/>
              <w:ind w:right="-2"/>
              <w:jc w:val="both"/>
              <w:rPr>
                <w:bCs/>
                <w:sz w:val="24"/>
                <w:szCs w:val="24"/>
                <w:lang w:val="en-US"/>
              </w:rPr>
            </w:pPr>
            <w:r w:rsidRPr="006C60CE">
              <w:rPr>
                <w:bCs/>
                <w:sz w:val="24"/>
                <w:szCs w:val="24"/>
                <w:lang w:val="en-US"/>
              </w:rPr>
              <w:t xml:space="preserve">Subject of the procurement is delivery and installation </w:t>
            </w:r>
            <w:r>
              <w:rPr>
                <w:bCs/>
                <w:sz w:val="24"/>
                <w:szCs w:val="24"/>
                <w:lang w:val="en-US"/>
              </w:rPr>
              <w:t xml:space="preserve">of </w:t>
            </w:r>
            <w:r w:rsidR="002E6E14">
              <w:rPr>
                <w:bCs/>
                <w:sz w:val="24"/>
                <w:szCs w:val="24"/>
                <w:lang w:val="en-US"/>
              </w:rPr>
              <w:t xml:space="preserve">one (1) </w:t>
            </w:r>
            <w:r w:rsidRPr="006C60CE">
              <w:rPr>
                <w:bCs/>
                <w:sz w:val="24"/>
                <w:szCs w:val="24"/>
                <w:lang w:val="en-US"/>
              </w:rPr>
              <w:t>airborne Laser</w:t>
            </w:r>
            <w:r>
              <w:rPr>
                <w:bCs/>
                <w:sz w:val="24"/>
                <w:szCs w:val="24"/>
                <w:lang w:val="en-US"/>
              </w:rPr>
              <w:t xml:space="preserve"> scanning</w:t>
            </w:r>
            <w:r w:rsidRPr="006C60CE">
              <w:rPr>
                <w:bCs/>
                <w:sz w:val="24"/>
                <w:szCs w:val="24"/>
                <w:lang w:val="en-US"/>
              </w:rPr>
              <w:t xml:space="preserve"> system for AN-2 aircraft (hereinafter – Goods),</w:t>
            </w:r>
            <w:r w:rsidRPr="006C60CE">
              <w:rPr>
                <w:sz w:val="24"/>
                <w:szCs w:val="24"/>
              </w:rPr>
              <w:t xml:space="preserve"> </w:t>
            </w:r>
            <w:r w:rsidRPr="006C60CE">
              <w:rPr>
                <w:sz w:val="24"/>
                <w:szCs w:val="24"/>
                <w:lang w:val="en-US"/>
              </w:rPr>
              <w:t xml:space="preserve">training (in use and maintenance </w:t>
            </w:r>
            <w:r>
              <w:rPr>
                <w:sz w:val="24"/>
                <w:szCs w:val="24"/>
                <w:lang w:val="en-US"/>
              </w:rPr>
              <w:t xml:space="preserve">of the Goods </w:t>
            </w:r>
            <w:r w:rsidRPr="006C60CE">
              <w:rPr>
                <w:sz w:val="24"/>
                <w:szCs w:val="24"/>
                <w:lang w:val="en-US"/>
              </w:rPr>
              <w:t xml:space="preserve">for up to </w:t>
            </w:r>
            <w:r w:rsidRPr="000C104F">
              <w:rPr>
                <w:sz w:val="24"/>
                <w:szCs w:val="24"/>
                <w:lang w:val="en-US"/>
              </w:rPr>
              <w:t>1</w:t>
            </w:r>
            <w:r w:rsidRPr="0040208A">
              <w:rPr>
                <w:sz w:val="24"/>
                <w:szCs w:val="24"/>
                <w:lang w:val="en-US"/>
              </w:rPr>
              <w:t>2</w:t>
            </w:r>
            <w:r w:rsidRPr="006C60CE">
              <w:rPr>
                <w:sz w:val="24"/>
                <w:szCs w:val="24"/>
                <w:lang w:val="en-US"/>
              </w:rPr>
              <w:t xml:space="preserve"> persons),</w:t>
            </w:r>
            <w:r w:rsidRPr="006C60CE">
              <w:rPr>
                <w:sz w:val="24"/>
                <w:szCs w:val="24"/>
              </w:rPr>
              <w:t xml:space="preserve"> </w:t>
            </w:r>
            <w:r w:rsidRPr="006637A0">
              <w:rPr>
                <w:sz w:val="24"/>
                <w:szCs w:val="24"/>
                <w:lang w:val="en-US"/>
              </w:rPr>
              <w:t>i</w:t>
            </w:r>
            <w:r w:rsidRPr="00C5795A">
              <w:rPr>
                <w:bCs/>
                <w:sz w:val="24"/>
                <w:szCs w:val="24"/>
                <w:lang w:val="en-US"/>
              </w:rPr>
              <w:t>n accordance with the requirements of the technical specifications</w:t>
            </w:r>
            <w:r w:rsidRPr="00404408">
              <w:rPr>
                <w:bCs/>
                <w:sz w:val="24"/>
                <w:szCs w:val="24"/>
                <w:vertAlign w:val="superscript"/>
                <w:lang w:val="en-US"/>
              </w:rPr>
              <w:t>1</w:t>
            </w:r>
            <w:r w:rsidRPr="006C60CE">
              <w:rPr>
                <w:bCs/>
                <w:sz w:val="24"/>
                <w:szCs w:val="24"/>
                <w:lang w:val="en-US"/>
              </w:rPr>
              <w:t xml:space="preserve"> </w:t>
            </w:r>
            <w:r w:rsidRPr="006C60CE">
              <w:rPr>
                <w:sz w:val="24"/>
                <w:szCs w:val="24"/>
                <w:lang w:val="en-US"/>
              </w:rPr>
              <w:t>(Annex No. 2).</w:t>
            </w:r>
          </w:p>
          <w:p w14:paraId="422F1537" w14:textId="1D00E255" w:rsidR="0040208A" w:rsidRPr="006C60CE" w:rsidRDefault="0040208A" w:rsidP="0040208A">
            <w:pPr>
              <w:pStyle w:val="ListParagraph"/>
              <w:numPr>
                <w:ilvl w:val="1"/>
                <w:numId w:val="27"/>
              </w:numPr>
              <w:spacing w:after="40"/>
              <w:ind w:right="-2"/>
              <w:jc w:val="both"/>
              <w:rPr>
                <w:bCs/>
                <w:sz w:val="24"/>
                <w:szCs w:val="24"/>
                <w:lang w:val="en-US"/>
              </w:rPr>
            </w:pPr>
            <w:r>
              <w:rPr>
                <w:bCs/>
                <w:sz w:val="24"/>
                <w:szCs w:val="24"/>
                <w:lang w:val="en-US"/>
              </w:rPr>
              <w:t>The</w:t>
            </w:r>
            <w:r w:rsidRPr="006C60CE">
              <w:rPr>
                <w:bCs/>
                <w:sz w:val="24"/>
                <w:szCs w:val="24"/>
                <w:lang w:val="en-US"/>
              </w:rPr>
              <w:t xml:space="preserve"> </w:t>
            </w:r>
            <w:r>
              <w:rPr>
                <w:bCs/>
                <w:sz w:val="24"/>
                <w:szCs w:val="24"/>
                <w:lang w:val="en-US"/>
              </w:rPr>
              <w:t>C</w:t>
            </w:r>
            <w:r w:rsidRPr="006C60CE">
              <w:rPr>
                <w:bCs/>
                <w:sz w:val="24"/>
                <w:szCs w:val="24"/>
                <w:lang w:val="en-US"/>
              </w:rPr>
              <w:t>andidate may submit only one Application for the full amount of the procurement object.</w:t>
            </w:r>
          </w:p>
          <w:p w14:paraId="234DACCC" w14:textId="7A175369" w:rsidR="0029087F" w:rsidRPr="00CC303B" w:rsidRDefault="0040208A" w:rsidP="00CC303B">
            <w:pPr>
              <w:numPr>
                <w:ilvl w:val="1"/>
                <w:numId w:val="27"/>
              </w:numPr>
              <w:spacing w:after="40"/>
              <w:ind w:right="-2"/>
              <w:jc w:val="both"/>
              <w:rPr>
                <w:bCs/>
                <w:sz w:val="24"/>
                <w:szCs w:val="24"/>
                <w:lang w:val="en-US"/>
              </w:rPr>
            </w:pPr>
            <w:r w:rsidRPr="00274252">
              <w:rPr>
                <w:bCs/>
                <w:sz w:val="24"/>
                <w:szCs w:val="24"/>
                <w:lang w:val="en-US"/>
              </w:rPr>
              <w:t xml:space="preserve">Contract will be awarded to the </w:t>
            </w:r>
            <w:r>
              <w:rPr>
                <w:bCs/>
                <w:sz w:val="24"/>
                <w:szCs w:val="24"/>
                <w:lang w:val="en-US"/>
              </w:rPr>
              <w:t>t</w:t>
            </w:r>
            <w:r w:rsidRPr="00274252">
              <w:rPr>
                <w:bCs/>
                <w:sz w:val="24"/>
                <w:szCs w:val="24"/>
                <w:lang w:val="en-US"/>
              </w:rPr>
              <w:t xml:space="preserve">enderer who will submit offer complying with the terms and conditions of the Regulations </w:t>
            </w:r>
            <w:r w:rsidRPr="00274252">
              <w:rPr>
                <w:bCs/>
                <w:sz w:val="24"/>
                <w:szCs w:val="24"/>
                <w:lang w:val="en-US"/>
              </w:rPr>
              <w:lastRenderedPageBreak/>
              <w:t xml:space="preserve">and Invitation of </w:t>
            </w:r>
            <w:r>
              <w:rPr>
                <w:bCs/>
                <w:sz w:val="24"/>
                <w:szCs w:val="24"/>
                <w:lang w:val="en-US"/>
              </w:rPr>
              <w:t>n</w:t>
            </w:r>
            <w:r w:rsidRPr="00274252">
              <w:rPr>
                <w:bCs/>
                <w:sz w:val="24"/>
                <w:szCs w:val="24"/>
                <w:lang w:val="en-US"/>
              </w:rPr>
              <w:t xml:space="preserve">egotiated </w:t>
            </w:r>
            <w:r>
              <w:rPr>
                <w:bCs/>
                <w:sz w:val="24"/>
                <w:szCs w:val="24"/>
                <w:lang w:val="en-US"/>
              </w:rPr>
              <w:t>p</w:t>
            </w:r>
            <w:r w:rsidRPr="00274252">
              <w:rPr>
                <w:bCs/>
                <w:sz w:val="24"/>
                <w:szCs w:val="24"/>
                <w:lang w:val="en-US"/>
              </w:rPr>
              <w:t>rocedure with the lowest total price (EUR without VAT).</w:t>
            </w:r>
          </w:p>
        </w:tc>
      </w:tr>
      <w:tr w:rsidR="0040208A" w:rsidRPr="002250F1" w14:paraId="471CCF9B" w14:textId="77777777" w:rsidTr="00631F0C">
        <w:tc>
          <w:tcPr>
            <w:tcW w:w="4821" w:type="dxa"/>
          </w:tcPr>
          <w:p w14:paraId="4AD7C03D" w14:textId="6252A059" w:rsidR="0040208A" w:rsidRPr="006637A0" w:rsidRDefault="0040208A" w:rsidP="0040208A">
            <w:pPr>
              <w:pStyle w:val="ListParagraph"/>
              <w:numPr>
                <w:ilvl w:val="0"/>
                <w:numId w:val="28"/>
              </w:numPr>
              <w:ind w:right="45"/>
              <w:contextualSpacing w:val="0"/>
              <w:jc w:val="center"/>
              <w:rPr>
                <w:b/>
                <w:sz w:val="24"/>
                <w:szCs w:val="24"/>
                <w:lang w:val="lv-LV"/>
              </w:rPr>
            </w:pPr>
            <w:r w:rsidRPr="009642D3">
              <w:rPr>
                <w:b/>
                <w:sz w:val="24"/>
                <w:szCs w:val="24"/>
                <w:lang w:val="lv-LV"/>
              </w:rPr>
              <w:lastRenderedPageBreak/>
              <w:t>PIET</w:t>
            </w:r>
            <w:r w:rsidR="0029087F">
              <w:rPr>
                <w:b/>
                <w:sz w:val="24"/>
                <w:szCs w:val="24"/>
                <w:lang w:val="lv-LV"/>
              </w:rPr>
              <w:t>E</w:t>
            </w:r>
            <w:r w:rsidRPr="009642D3">
              <w:rPr>
                <w:b/>
                <w:sz w:val="24"/>
                <w:szCs w:val="24"/>
                <w:lang w:val="lv-LV"/>
              </w:rPr>
              <w:t>IKUMA PAR DALĪBU SARUNU PROCEDŪRĀ NOFORMĒJUMA PRASĪBAS, IESNIEGŠANAS UN ATVĒRŠANAS KĀRTĪBA</w:t>
            </w:r>
          </w:p>
          <w:p w14:paraId="51F6D42D" w14:textId="77777777" w:rsidR="0040208A" w:rsidRPr="006637A0" w:rsidRDefault="0040208A" w:rsidP="00631F0C">
            <w:pPr>
              <w:ind w:right="45"/>
              <w:rPr>
                <w:sz w:val="24"/>
                <w:szCs w:val="24"/>
                <w:lang w:val="lv-LV"/>
              </w:rPr>
            </w:pPr>
          </w:p>
          <w:p w14:paraId="0536B165" w14:textId="77777777" w:rsidR="0040208A" w:rsidRPr="00811139" w:rsidRDefault="0040208A" w:rsidP="0040208A">
            <w:pPr>
              <w:pStyle w:val="ListParagraph"/>
              <w:numPr>
                <w:ilvl w:val="1"/>
                <w:numId w:val="32"/>
              </w:numPr>
              <w:spacing w:after="40"/>
              <w:ind w:right="102"/>
              <w:jc w:val="both"/>
              <w:rPr>
                <w:sz w:val="24"/>
                <w:szCs w:val="24"/>
                <w:lang w:val="lv-LV"/>
              </w:rPr>
            </w:pPr>
            <w:r w:rsidRPr="00811139">
              <w:rPr>
                <w:sz w:val="24"/>
                <w:szCs w:val="24"/>
                <w:lang w:val="lv-LV"/>
              </w:rPr>
              <w:t>Pieteikumu par dalību sarunu procedūrā sagatavo un iesniedz EIS e-konkursu apakšsistēmā, ievērojot EIS lietotāju rokasgrāmatā dotos norādījumus</w:t>
            </w:r>
            <w:r>
              <w:rPr>
                <w:rStyle w:val="FootnoteReference"/>
                <w:sz w:val="24"/>
                <w:szCs w:val="24"/>
                <w:lang w:val="lv-LV"/>
              </w:rPr>
              <w:footnoteReference w:id="2"/>
            </w:r>
            <w:r w:rsidRPr="00811139">
              <w:rPr>
                <w:sz w:val="24"/>
                <w:szCs w:val="24"/>
                <w:lang w:val="lv-LV"/>
              </w:rPr>
              <w:t>.</w:t>
            </w:r>
          </w:p>
          <w:p w14:paraId="1E402A83" w14:textId="40335D3D" w:rsidR="0040208A" w:rsidRDefault="0040208A" w:rsidP="0040208A">
            <w:pPr>
              <w:pStyle w:val="ListParagraph"/>
              <w:numPr>
                <w:ilvl w:val="1"/>
                <w:numId w:val="32"/>
              </w:numPr>
              <w:tabs>
                <w:tab w:val="left" w:pos="318"/>
              </w:tabs>
              <w:spacing w:after="40"/>
              <w:ind w:right="102"/>
              <w:jc w:val="both"/>
              <w:rPr>
                <w:sz w:val="24"/>
                <w:szCs w:val="24"/>
                <w:lang w:val="lv-LV"/>
              </w:rPr>
            </w:pPr>
            <w:r>
              <w:rPr>
                <w:iCs/>
                <w:sz w:val="24"/>
                <w:szCs w:val="24"/>
                <w:lang w:val="lv-LV" w:eastAsia="x-none"/>
              </w:rPr>
              <w:t>Sagatavojot P</w:t>
            </w:r>
            <w:r w:rsidRPr="00D45A41">
              <w:rPr>
                <w:iCs/>
                <w:sz w:val="24"/>
                <w:szCs w:val="24"/>
                <w:lang w:val="lv-LV" w:eastAsia="x-none"/>
              </w:rPr>
              <w:t>ieteikumu par dalību sarunu procedūrā, kandidāts ievēro, ka</w:t>
            </w:r>
            <w:bookmarkStart w:id="6" w:name="_Hlk152682340"/>
            <w:r>
              <w:rPr>
                <w:sz w:val="24"/>
                <w:szCs w:val="24"/>
                <w:lang w:val="lv-LV"/>
              </w:rPr>
              <w:t>:</w:t>
            </w:r>
          </w:p>
          <w:p w14:paraId="1EABAD9F" w14:textId="77777777" w:rsidR="0040208A" w:rsidRDefault="0040208A" w:rsidP="0040208A">
            <w:pPr>
              <w:pStyle w:val="ListParagraph"/>
              <w:numPr>
                <w:ilvl w:val="2"/>
                <w:numId w:val="32"/>
              </w:numPr>
              <w:tabs>
                <w:tab w:val="left" w:pos="318"/>
              </w:tabs>
              <w:ind w:right="45"/>
              <w:jc w:val="both"/>
              <w:rPr>
                <w:sz w:val="24"/>
                <w:szCs w:val="24"/>
                <w:lang w:val="lv-LV"/>
              </w:rPr>
            </w:pPr>
            <w:r w:rsidRPr="00D45A41">
              <w:rPr>
                <w:sz w:val="24"/>
                <w:szCs w:val="24"/>
                <w:lang w:val="lv-LV"/>
              </w:rPr>
              <w:t>dokumentus sagatavo, izmantojot EIS noteiktos datņu veidus</w:t>
            </w:r>
            <w:r>
              <w:rPr>
                <w:sz w:val="24"/>
                <w:szCs w:val="24"/>
                <w:lang w:val="lv-LV"/>
              </w:rPr>
              <w:t>;</w:t>
            </w:r>
          </w:p>
          <w:p w14:paraId="3B3071EC" w14:textId="362AF18C" w:rsidR="0040208A" w:rsidRDefault="0040208A" w:rsidP="0040208A">
            <w:pPr>
              <w:pStyle w:val="ListParagraph"/>
              <w:numPr>
                <w:ilvl w:val="2"/>
                <w:numId w:val="32"/>
              </w:numPr>
              <w:tabs>
                <w:tab w:val="left" w:pos="318"/>
              </w:tabs>
              <w:ind w:right="45"/>
              <w:jc w:val="both"/>
              <w:rPr>
                <w:sz w:val="24"/>
                <w:szCs w:val="24"/>
                <w:lang w:val="lv-LV"/>
              </w:rPr>
            </w:pPr>
            <w:r w:rsidRPr="006637A0">
              <w:rPr>
                <w:sz w:val="24"/>
                <w:szCs w:val="24"/>
                <w:lang w:val="lv-LV"/>
              </w:rPr>
              <w:t>šīs sarunu procedūras sadaļā publicēto veidlapu struktūrā nedrīkst veikt izmaiņas, t.sk. dzēst vai pievienot rindas vai kolonnas, izņemot gadījumus, ja tas ir norādīts; veidlapās jānorāda konkrēta pieprasītā informācija atbilstoši sarunu procedūras nolikuma nosacījumiem</w:t>
            </w:r>
            <w:r w:rsidR="009F56CB">
              <w:rPr>
                <w:sz w:val="24"/>
                <w:szCs w:val="24"/>
                <w:lang w:val="lv-LV"/>
              </w:rPr>
              <w:t>.</w:t>
            </w:r>
          </w:p>
          <w:p w14:paraId="4C8F3750" w14:textId="77777777" w:rsidR="0040208A" w:rsidRDefault="0040208A" w:rsidP="00631F0C">
            <w:pPr>
              <w:tabs>
                <w:tab w:val="left" w:pos="318"/>
              </w:tabs>
              <w:ind w:right="45"/>
              <w:jc w:val="both"/>
              <w:rPr>
                <w:sz w:val="24"/>
                <w:szCs w:val="24"/>
                <w:lang w:val="lv-LV"/>
              </w:rPr>
            </w:pPr>
          </w:p>
          <w:p w14:paraId="2D49C3F7" w14:textId="77777777" w:rsidR="0040208A" w:rsidRDefault="0040208A" w:rsidP="00631F0C">
            <w:pPr>
              <w:tabs>
                <w:tab w:val="left" w:pos="318"/>
              </w:tabs>
              <w:ind w:right="45"/>
              <w:jc w:val="both"/>
              <w:rPr>
                <w:sz w:val="24"/>
                <w:szCs w:val="24"/>
                <w:lang w:val="lv-LV"/>
              </w:rPr>
            </w:pPr>
          </w:p>
          <w:p w14:paraId="01EFB4A6" w14:textId="77777777" w:rsidR="0040208A" w:rsidRPr="0040208A" w:rsidRDefault="0040208A" w:rsidP="0040208A">
            <w:pPr>
              <w:tabs>
                <w:tab w:val="left" w:pos="318"/>
              </w:tabs>
              <w:ind w:right="45"/>
              <w:jc w:val="both"/>
              <w:rPr>
                <w:sz w:val="24"/>
                <w:szCs w:val="24"/>
                <w:lang w:val="lv-LV"/>
              </w:rPr>
            </w:pPr>
          </w:p>
          <w:bookmarkEnd w:id="6"/>
          <w:p w14:paraId="63F1F694" w14:textId="5163B6BA" w:rsidR="0040208A" w:rsidRPr="00811139" w:rsidRDefault="0040208A" w:rsidP="0040208A">
            <w:pPr>
              <w:pStyle w:val="ListParagraph"/>
              <w:numPr>
                <w:ilvl w:val="1"/>
                <w:numId w:val="32"/>
              </w:numPr>
              <w:spacing w:after="40"/>
              <w:ind w:right="102"/>
              <w:jc w:val="both"/>
              <w:rPr>
                <w:sz w:val="24"/>
                <w:szCs w:val="24"/>
                <w:lang w:val="lv-LV"/>
              </w:rPr>
            </w:pPr>
            <w:r w:rsidRPr="00811139">
              <w:rPr>
                <w:sz w:val="24"/>
                <w:szCs w:val="24"/>
                <w:lang w:val="lv-LV"/>
              </w:rPr>
              <w:t>Pieteikums jāparaksta kandidāta pārstāvim ar pārstāvības tiesībām vai tā pilnvarotai personai ar EIS piedāvāto parakstu (Sistēmas parakstu) vai drošu elektronisko parakstu.</w:t>
            </w:r>
          </w:p>
          <w:p w14:paraId="548D8766" w14:textId="53B2210E" w:rsidR="0040208A" w:rsidRPr="00811139" w:rsidRDefault="0040208A" w:rsidP="0040208A">
            <w:pPr>
              <w:pStyle w:val="ListParagraph"/>
              <w:numPr>
                <w:ilvl w:val="2"/>
                <w:numId w:val="32"/>
              </w:numPr>
              <w:jc w:val="both"/>
              <w:rPr>
                <w:sz w:val="24"/>
                <w:szCs w:val="24"/>
                <w:lang w:val="lv-LV"/>
              </w:rPr>
            </w:pPr>
            <w:r w:rsidRPr="00811139">
              <w:rPr>
                <w:sz w:val="24"/>
                <w:szCs w:val="24"/>
                <w:lang w:val="lv-LV"/>
              </w:rPr>
              <w:t xml:space="preserve">Ja </w:t>
            </w:r>
            <w:r>
              <w:rPr>
                <w:sz w:val="24"/>
                <w:szCs w:val="24"/>
                <w:lang w:val="lv-LV"/>
              </w:rPr>
              <w:t>P</w:t>
            </w:r>
            <w:r w:rsidRPr="00811139">
              <w:rPr>
                <w:sz w:val="24"/>
                <w:szCs w:val="24"/>
                <w:lang w:val="lv-LV"/>
              </w:rPr>
              <w:t xml:space="preserve">ieteikumu paraksta pilnvarotā persona, </w:t>
            </w:r>
            <w:r>
              <w:rPr>
                <w:sz w:val="24"/>
                <w:szCs w:val="24"/>
                <w:lang w:val="lv-LV"/>
              </w:rPr>
              <w:t>P</w:t>
            </w:r>
            <w:r w:rsidRPr="00811139">
              <w:rPr>
                <w:sz w:val="24"/>
                <w:szCs w:val="24"/>
                <w:lang w:val="lv-LV"/>
              </w:rPr>
              <w:t xml:space="preserve">ieteikumam jāpievieno personas ar pārstāvības tiesībām izdota pilnvara (skenēts dokumenta oriģināls PDF formātā vai elektroniski parakstīts dokuments), kurā jānorāda pilnvarotajai personai piešķirto tiesību un saistību apjoms. </w:t>
            </w:r>
          </w:p>
          <w:p w14:paraId="549039A8" w14:textId="73AB04E7" w:rsidR="0040208A" w:rsidRPr="00811139" w:rsidRDefault="0040208A" w:rsidP="0040208A">
            <w:pPr>
              <w:pStyle w:val="ListParagraph"/>
              <w:numPr>
                <w:ilvl w:val="2"/>
                <w:numId w:val="32"/>
              </w:numPr>
              <w:jc w:val="both"/>
              <w:rPr>
                <w:sz w:val="24"/>
                <w:szCs w:val="24"/>
                <w:lang w:val="lv-LV"/>
              </w:rPr>
            </w:pPr>
            <w:r w:rsidRPr="00811139">
              <w:rPr>
                <w:sz w:val="24"/>
                <w:szCs w:val="24"/>
                <w:lang w:val="lv-LV"/>
              </w:rPr>
              <w:t xml:space="preserve">Ārvalstī reģistrētiem vai pastāvīgi dzīvojošiem kandidātiem jāiesniedz spēkā esoša attiecīgās kompetentās institūcijas izsniegta izziņa (oriģināls vai kandidāta apliecināta kopija), kurā ir uzrādītas kandidāta personas ar pārstāvības tiesībām un pārstāvības apjoms (norādot, vai persona ir tiesīga pārstāvēt kandidātu vienpersoniski vai </w:t>
            </w:r>
            <w:r w:rsidRPr="00811139">
              <w:rPr>
                <w:sz w:val="24"/>
                <w:szCs w:val="24"/>
                <w:lang w:val="lv-LV"/>
              </w:rPr>
              <w:lastRenderedPageBreak/>
              <w:t xml:space="preserve">kopā ar citu/-ām personu/-ām). Izziņai jābūt izsniegtai ne agrāk kā 6 (sešus) mēnešus pirms </w:t>
            </w:r>
            <w:r>
              <w:rPr>
                <w:sz w:val="24"/>
                <w:szCs w:val="24"/>
                <w:lang w:val="lv-LV"/>
              </w:rPr>
              <w:t>P</w:t>
            </w:r>
            <w:r w:rsidRPr="00811139">
              <w:rPr>
                <w:sz w:val="24"/>
                <w:szCs w:val="24"/>
                <w:lang w:val="lv-LV"/>
              </w:rPr>
              <w:t>ieteikuma iesniegšanas dienas.</w:t>
            </w:r>
          </w:p>
          <w:p w14:paraId="3C00C78F" w14:textId="77777777" w:rsidR="0040208A" w:rsidRDefault="0040208A" w:rsidP="00631F0C">
            <w:pPr>
              <w:pStyle w:val="ListParagraph"/>
              <w:rPr>
                <w:lang w:val="lv-LV"/>
              </w:rPr>
            </w:pPr>
          </w:p>
          <w:p w14:paraId="04F49783" w14:textId="77777777" w:rsidR="0040208A" w:rsidRDefault="0040208A" w:rsidP="00631F0C">
            <w:pPr>
              <w:pStyle w:val="ListParagraph"/>
              <w:rPr>
                <w:lang w:val="lv-LV"/>
              </w:rPr>
            </w:pPr>
          </w:p>
          <w:p w14:paraId="366538E8" w14:textId="77777777" w:rsidR="0040208A" w:rsidRDefault="0040208A" w:rsidP="00631F0C">
            <w:pPr>
              <w:pStyle w:val="ListParagraph"/>
              <w:rPr>
                <w:lang w:val="lv-LV"/>
              </w:rPr>
            </w:pPr>
          </w:p>
          <w:p w14:paraId="6444FE96" w14:textId="77777777" w:rsidR="0040208A" w:rsidRDefault="0040208A" w:rsidP="00631F0C">
            <w:pPr>
              <w:pStyle w:val="ListParagraph"/>
              <w:rPr>
                <w:lang w:val="lv-LV"/>
              </w:rPr>
            </w:pPr>
          </w:p>
          <w:p w14:paraId="6406C7B3" w14:textId="77777777" w:rsidR="0040208A" w:rsidRPr="009F34F3" w:rsidRDefault="0040208A" w:rsidP="0040208A">
            <w:pPr>
              <w:rPr>
                <w:lang w:val="lv-LV"/>
              </w:rPr>
            </w:pPr>
          </w:p>
          <w:p w14:paraId="73281C21" w14:textId="77777777" w:rsidR="0040208A" w:rsidRPr="0007148E" w:rsidRDefault="0040208A" w:rsidP="00631F0C">
            <w:pPr>
              <w:rPr>
                <w:lang w:val="lv-LV"/>
              </w:rPr>
            </w:pPr>
          </w:p>
          <w:p w14:paraId="64CC12BA" w14:textId="02E80490" w:rsidR="0040208A" w:rsidRPr="00C2074F" w:rsidRDefault="0040208A" w:rsidP="0040208A">
            <w:pPr>
              <w:pStyle w:val="ListParagraph"/>
              <w:numPr>
                <w:ilvl w:val="1"/>
                <w:numId w:val="32"/>
              </w:numPr>
              <w:spacing w:after="40"/>
              <w:ind w:right="102"/>
              <w:jc w:val="both"/>
              <w:rPr>
                <w:sz w:val="24"/>
                <w:szCs w:val="24"/>
                <w:lang w:val="lv-LV"/>
              </w:rPr>
            </w:pPr>
            <w:r w:rsidRPr="006637A0">
              <w:rPr>
                <w:sz w:val="24"/>
                <w:szCs w:val="24"/>
                <w:lang w:val="lv-LV"/>
              </w:rPr>
              <w:t xml:space="preserve">Pieteikums jāiesniedz latviešu </w:t>
            </w:r>
            <w:r>
              <w:rPr>
                <w:sz w:val="24"/>
                <w:szCs w:val="24"/>
                <w:lang w:val="lv-LV"/>
              </w:rPr>
              <w:t xml:space="preserve">vai angļu </w:t>
            </w:r>
            <w:r w:rsidRPr="006637A0">
              <w:rPr>
                <w:sz w:val="24"/>
                <w:szCs w:val="24"/>
                <w:lang w:val="lv-LV"/>
              </w:rPr>
              <w:t>valodā. Kvalifikāciju apliecinošus dokumentus var iesniegt citās valodās, tam pievienojot kandidāta apliecinātu tulkojumu latviešu vai angļu valodā. Par dokumenta tulkojuma atbilstību oriģinālam atbild kandidāts</w:t>
            </w:r>
            <w:r w:rsidRPr="00C2074F">
              <w:rPr>
                <w:sz w:val="24"/>
                <w:szCs w:val="24"/>
                <w:lang w:val="lv-LV"/>
              </w:rPr>
              <w:t>.</w:t>
            </w:r>
          </w:p>
          <w:p w14:paraId="03F7436A" w14:textId="1BC98BC0" w:rsidR="0040208A" w:rsidRDefault="0040208A" w:rsidP="0040208A">
            <w:pPr>
              <w:pStyle w:val="ListParagraph"/>
              <w:numPr>
                <w:ilvl w:val="1"/>
                <w:numId w:val="32"/>
              </w:numPr>
              <w:spacing w:after="40"/>
              <w:ind w:right="102"/>
              <w:jc w:val="both"/>
              <w:rPr>
                <w:sz w:val="24"/>
                <w:szCs w:val="24"/>
                <w:lang w:val="lv-LV"/>
              </w:rPr>
            </w:pPr>
            <w:r w:rsidRPr="00C2074F">
              <w:rPr>
                <w:sz w:val="24"/>
                <w:szCs w:val="24"/>
                <w:lang w:val="lv-LV"/>
              </w:rPr>
              <w:t xml:space="preserve">Iesniedzot </w:t>
            </w:r>
            <w:r>
              <w:rPr>
                <w:sz w:val="24"/>
                <w:szCs w:val="24"/>
                <w:lang w:val="lv-LV"/>
              </w:rPr>
              <w:t>P</w:t>
            </w:r>
            <w:r w:rsidRPr="00C2074F">
              <w:rPr>
                <w:sz w:val="24"/>
                <w:szCs w:val="24"/>
                <w:lang w:val="lv-LV"/>
              </w:rPr>
              <w:t>ieteikumu, kandidāts pilnībā atzīst visus nolikumā (t.sk. tā pielikumos un formās, kuras ir ievietotas EIS e-konkursu apakšsistēmas šīs sarunu procedūras sadaļā) ietvertos nosacījumus</w:t>
            </w:r>
            <w:r w:rsidRPr="006637A0">
              <w:rPr>
                <w:sz w:val="24"/>
                <w:szCs w:val="24"/>
                <w:lang w:val="lv-LV"/>
              </w:rPr>
              <w:t>.</w:t>
            </w:r>
          </w:p>
          <w:p w14:paraId="3FE1E4D1" w14:textId="74C865EB" w:rsidR="0040208A" w:rsidRDefault="0040208A" w:rsidP="0040208A">
            <w:pPr>
              <w:pStyle w:val="ListParagraph"/>
              <w:numPr>
                <w:ilvl w:val="1"/>
                <w:numId w:val="32"/>
              </w:numPr>
              <w:spacing w:after="40"/>
              <w:ind w:right="102"/>
              <w:jc w:val="both"/>
              <w:rPr>
                <w:sz w:val="24"/>
                <w:szCs w:val="24"/>
                <w:lang w:val="lv-LV"/>
              </w:rPr>
            </w:pPr>
            <w:r w:rsidRPr="00C2074F">
              <w:rPr>
                <w:sz w:val="24"/>
                <w:szCs w:val="24"/>
                <w:lang w:val="lv-LV"/>
              </w:rPr>
              <w:t xml:space="preserve">Pieteikums jāsagatavo tā, lai nekādā veidā netiktu apdraudēta EIS e-konkursu apakšsistēmas darbība un nebūtu ierobežota piekļuve </w:t>
            </w:r>
            <w:r>
              <w:rPr>
                <w:sz w:val="24"/>
                <w:szCs w:val="24"/>
                <w:lang w:val="lv-LV"/>
              </w:rPr>
              <w:t>P</w:t>
            </w:r>
            <w:r w:rsidRPr="00C2074F">
              <w:rPr>
                <w:sz w:val="24"/>
                <w:szCs w:val="24"/>
                <w:lang w:val="lv-LV"/>
              </w:rPr>
              <w:t>ieteikumā ietvertajai informācijai, tostarp piedāvājums nedrīkst saturēt datorvīrusus un citas kaitīgas programmatūras vai to ģeneratorus.</w:t>
            </w:r>
          </w:p>
          <w:p w14:paraId="5813FF50" w14:textId="77777777" w:rsidR="0040208A" w:rsidRDefault="0040208A" w:rsidP="00631F0C">
            <w:pPr>
              <w:spacing w:after="40"/>
              <w:ind w:right="102"/>
              <w:jc w:val="both"/>
              <w:rPr>
                <w:sz w:val="24"/>
                <w:szCs w:val="24"/>
                <w:lang w:val="lv-LV"/>
              </w:rPr>
            </w:pPr>
          </w:p>
          <w:p w14:paraId="123694A7" w14:textId="77777777" w:rsidR="0040208A" w:rsidRDefault="0040208A" w:rsidP="00631F0C">
            <w:pPr>
              <w:spacing w:after="40"/>
              <w:ind w:right="102"/>
              <w:jc w:val="both"/>
              <w:rPr>
                <w:sz w:val="24"/>
                <w:szCs w:val="24"/>
                <w:lang w:val="lv-LV"/>
              </w:rPr>
            </w:pPr>
          </w:p>
          <w:p w14:paraId="52F1966B" w14:textId="77777777" w:rsidR="0040208A" w:rsidRDefault="0040208A" w:rsidP="00631F0C">
            <w:pPr>
              <w:spacing w:after="40"/>
              <w:ind w:right="102"/>
              <w:jc w:val="both"/>
              <w:rPr>
                <w:sz w:val="24"/>
                <w:szCs w:val="24"/>
                <w:lang w:val="lv-LV"/>
              </w:rPr>
            </w:pPr>
          </w:p>
          <w:p w14:paraId="19247937" w14:textId="77777777" w:rsidR="0040208A" w:rsidRDefault="0040208A" w:rsidP="00631F0C">
            <w:pPr>
              <w:spacing w:after="40"/>
              <w:ind w:right="102"/>
              <w:jc w:val="both"/>
              <w:rPr>
                <w:sz w:val="24"/>
                <w:szCs w:val="24"/>
                <w:lang w:val="lv-LV"/>
              </w:rPr>
            </w:pPr>
          </w:p>
          <w:p w14:paraId="00861C06" w14:textId="77777777" w:rsidR="0040208A" w:rsidRPr="0040208A" w:rsidRDefault="0040208A" w:rsidP="0040208A">
            <w:pPr>
              <w:spacing w:after="40"/>
              <w:ind w:right="102"/>
              <w:jc w:val="both"/>
              <w:rPr>
                <w:sz w:val="24"/>
                <w:szCs w:val="24"/>
                <w:lang w:val="lv-LV"/>
              </w:rPr>
            </w:pPr>
          </w:p>
          <w:p w14:paraId="33EDC176" w14:textId="20F5D588" w:rsidR="0040208A" w:rsidRDefault="0040208A" w:rsidP="0040208A">
            <w:pPr>
              <w:pStyle w:val="ListParagraph"/>
              <w:numPr>
                <w:ilvl w:val="1"/>
                <w:numId w:val="32"/>
              </w:numPr>
              <w:spacing w:after="40"/>
              <w:ind w:right="102"/>
              <w:jc w:val="both"/>
              <w:rPr>
                <w:sz w:val="24"/>
                <w:szCs w:val="24"/>
                <w:lang w:val="lv-LV"/>
              </w:rPr>
            </w:pPr>
            <w:r w:rsidRPr="00C2074F">
              <w:rPr>
                <w:sz w:val="24"/>
                <w:szCs w:val="24"/>
                <w:lang w:val="lv-LV"/>
              </w:rPr>
              <w:t xml:space="preserve">Ja </w:t>
            </w:r>
            <w:r>
              <w:rPr>
                <w:sz w:val="24"/>
                <w:szCs w:val="24"/>
                <w:lang w:val="lv-LV"/>
              </w:rPr>
              <w:t>P</w:t>
            </w:r>
            <w:r w:rsidRPr="00C2074F">
              <w:rPr>
                <w:sz w:val="24"/>
                <w:szCs w:val="24"/>
                <w:lang w:val="lv-LV"/>
              </w:rPr>
              <w:t>ieteikums saturēs kādu no 3.6.</w:t>
            </w:r>
            <w:r>
              <w:rPr>
                <w:sz w:val="24"/>
                <w:szCs w:val="24"/>
                <w:lang w:val="lv-LV"/>
              </w:rPr>
              <w:t> </w:t>
            </w:r>
            <w:r w:rsidRPr="00C2074F">
              <w:rPr>
                <w:sz w:val="24"/>
                <w:szCs w:val="24"/>
                <w:lang w:val="lv-LV"/>
              </w:rPr>
              <w:t>punktā minētajiem riskiem, tas netiks izskatīts.</w:t>
            </w:r>
          </w:p>
          <w:p w14:paraId="432396F2" w14:textId="120D7E34" w:rsidR="0040208A" w:rsidRPr="00811139" w:rsidRDefault="0040208A" w:rsidP="0040208A">
            <w:pPr>
              <w:pStyle w:val="ListParagraph"/>
              <w:numPr>
                <w:ilvl w:val="1"/>
                <w:numId w:val="32"/>
              </w:numPr>
              <w:spacing w:after="40"/>
              <w:ind w:right="102"/>
              <w:jc w:val="both"/>
              <w:rPr>
                <w:b/>
                <w:sz w:val="24"/>
                <w:szCs w:val="24"/>
                <w:lang w:val="lv-LV"/>
              </w:rPr>
            </w:pPr>
            <w:r w:rsidRPr="00811139">
              <w:rPr>
                <w:b/>
                <w:sz w:val="24"/>
                <w:szCs w:val="24"/>
                <w:lang w:val="lv-LV"/>
              </w:rPr>
              <w:t>Pieteikuma iesniegšanas vieta, datums, laiks un kārtība:</w:t>
            </w:r>
          </w:p>
          <w:p w14:paraId="4762A768" w14:textId="51380747" w:rsidR="0040208A" w:rsidRPr="00C2074F" w:rsidRDefault="0040208A" w:rsidP="0040208A">
            <w:pPr>
              <w:pStyle w:val="ListParagraph"/>
              <w:numPr>
                <w:ilvl w:val="2"/>
                <w:numId w:val="32"/>
              </w:numPr>
              <w:ind w:right="45"/>
              <w:jc w:val="both"/>
              <w:rPr>
                <w:sz w:val="24"/>
                <w:szCs w:val="24"/>
                <w:lang w:val="lv-LV"/>
              </w:rPr>
            </w:pPr>
            <w:r w:rsidRPr="00C2074F">
              <w:rPr>
                <w:sz w:val="24"/>
                <w:szCs w:val="24"/>
                <w:lang w:val="lv-LV"/>
              </w:rPr>
              <w:t xml:space="preserve">Kandidāts </w:t>
            </w:r>
            <w:r>
              <w:rPr>
                <w:sz w:val="24"/>
                <w:szCs w:val="24"/>
                <w:lang w:val="lv-LV"/>
              </w:rPr>
              <w:t>P</w:t>
            </w:r>
            <w:r w:rsidRPr="00C2074F">
              <w:rPr>
                <w:sz w:val="24"/>
                <w:szCs w:val="24"/>
                <w:lang w:val="lv-LV"/>
              </w:rPr>
              <w:t xml:space="preserve">ieteikumu iesniedz līdz </w:t>
            </w:r>
            <w:r w:rsidRPr="00D07D69">
              <w:rPr>
                <w:sz w:val="24"/>
                <w:szCs w:val="24"/>
                <w:lang w:val="lv-LV"/>
              </w:rPr>
              <w:t>2024. gada</w:t>
            </w:r>
            <w:r w:rsidR="00BE7FD1" w:rsidRPr="00D07D69">
              <w:rPr>
                <w:sz w:val="24"/>
                <w:szCs w:val="24"/>
                <w:lang w:val="lv-LV"/>
              </w:rPr>
              <w:t xml:space="preserve"> 1</w:t>
            </w:r>
            <w:r w:rsidR="00D07D69">
              <w:rPr>
                <w:sz w:val="24"/>
                <w:szCs w:val="24"/>
                <w:lang w:val="lv-LV"/>
              </w:rPr>
              <w:t>8</w:t>
            </w:r>
            <w:r w:rsidRPr="00D07D69">
              <w:rPr>
                <w:sz w:val="24"/>
                <w:szCs w:val="24"/>
                <w:lang w:val="lv-LV"/>
              </w:rPr>
              <w:t>.</w:t>
            </w:r>
            <w:r w:rsidR="00BE7FD1" w:rsidRPr="00D07D69">
              <w:rPr>
                <w:sz w:val="24"/>
                <w:szCs w:val="24"/>
                <w:lang w:val="lv-LV"/>
              </w:rPr>
              <w:t> aprīlim</w:t>
            </w:r>
            <w:r w:rsidRPr="00D07D69">
              <w:rPr>
                <w:sz w:val="24"/>
                <w:szCs w:val="24"/>
                <w:lang w:val="lv-LV"/>
              </w:rPr>
              <w:t xml:space="preserve"> plkst. 11.00</w:t>
            </w:r>
            <w:r w:rsidRPr="00C2074F">
              <w:rPr>
                <w:sz w:val="24"/>
                <w:szCs w:val="24"/>
                <w:lang w:val="lv-LV"/>
              </w:rPr>
              <w:t xml:space="preserve"> EIS e-konkursu apakšsistēmā.</w:t>
            </w:r>
          </w:p>
          <w:p w14:paraId="2EBD08B7" w14:textId="63E5DF85" w:rsidR="0040208A" w:rsidRPr="0040208A" w:rsidRDefault="0040208A" w:rsidP="0040208A">
            <w:pPr>
              <w:pStyle w:val="ListParagraph"/>
              <w:numPr>
                <w:ilvl w:val="2"/>
                <w:numId w:val="32"/>
              </w:numPr>
              <w:ind w:right="45"/>
              <w:jc w:val="both"/>
              <w:rPr>
                <w:sz w:val="24"/>
                <w:szCs w:val="24"/>
                <w:lang w:val="lv-LV"/>
              </w:rPr>
            </w:pPr>
            <w:r w:rsidRPr="006637A0">
              <w:rPr>
                <w:b/>
                <w:bCs/>
                <w:sz w:val="24"/>
                <w:szCs w:val="24"/>
                <w:u w:val="single"/>
                <w:lang w:val="lv-LV"/>
              </w:rPr>
              <w:t xml:space="preserve">Ārpus EIS e-konkursu apakšsistēmas iesniegtie </w:t>
            </w:r>
            <w:r>
              <w:rPr>
                <w:b/>
                <w:bCs/>
                <w:sz w:val="24"/>
                <w:szCs w:val="24"/>
                <w:u w:val="single"/>
                <w:lang w:val="lv-LV"/>
              </w:rPr>
              <w:t>P</w:t>
            </w:r>
            <w:r w:rsidRPr="006637A0">
              <w:rPr>
                <w:b/>
                <w:bCs/>
                <w:sz w:val="24"/>
                <w:szCs w:val="24"/>
                <w:u w:val="single"/>
                <w:lang w:val="lv-LV"/>
              </w:rPr>
              <w:t>ieteikumi tiks atzīti par neatbilstošiem nolikuma prasībām un netiks izskatīti, par to informējot iesniedzēju.</w:t>
            </w:r>
          </w:p>
          <w:p w14:paraId="25041658" w14:textId="77777777" w:rsidR="0040208A" w:rsidRDefault="0040208A" w:rsidP="00631F0C">
            <w:pPr>
              <w:ind w:right="45"/>
              <w:jc w:val="both"/>
              <w:rPr>
                <w:sz w:val="24"/>
                <w:szCs w:val="24"/>
                <w:lang w:val="lv-LV"/>
              </w:rPr>
            </w:pPr>
          </w:p>
          <w:p w14:paraId="28D9FAD9" w14:textId="04AA74F7" w:rsidR="0040208A" w:rsidRDefault="0040208A" w:rsidP="00631F0C">
            <w:pPr>
              <w:ind w:right="45"/>
              <w:jc w:val="both"/>
              <w:rPr>
                <w:sz w:val="24"/>
                <w:szCs w:val="24"/>
                <w:lang w:val="lv-LV"/>
              </w:rPr>
            </w:pPr>
          </w:p>
          <w:p w14:paraId="1A55DB95" w14:textId="77777777" w:rsidR="00BE7FD1" w:rsidRDefault="00BE7FD1" w:rsidP="00631F0C">
            <w:pPr>
              <w:ind w:right="45"/>
              <w:jc w:val="both"/>
              <w:rPr>
                <w:sz w:val="24"/>
                <w:szCs w:val="24"/>
                <w:lang w:val="lv-LV"/>
              </w:rPr>
            </w:pPr>
          </w:p>
          <w:p w14:paraId="4D79183E" w14:textId="77777777" w:rsidR="0040208A" w:rsidRPr="0040208A" w:rsidRDefault="0040208A" w:rsidP="0040208A">
            <w:pPr>
              <w:ind w:right="45"/>
              <w:jc w:val="both"/>
              <w:rPr>
                <w:sz w:val="24"/>
                <w:szCs w:val="24"/>
                <w:lang w:val="lv-LV"/>
              </w:rPr>
            </w:pPr>
          </w:p>
          <w:p w14:paraId="39A3F251" w14:textId="77777777" w:rsidR="0040208A" w:rsidRPr="00420389" w:rsidRDefault="0040208A" w:rsidP="0040208A">
            <w:pPr>
              <w:pStyle w:val="ListParagraph"/>
              <w:numPr>
                <w:ilvl w:val="1"/>
                <w:numId w:val="32"/>
              </w:numPr>
              <w:spacing w:after="40"/>
              <w:ind w:right="102"/>
              <w:jc w:val="both"/>
              <w:rPr>
                <w:sz w:val="24"/>
                <w:szCs w:val="24"/>
                <w:lang w:val="lv-LV"/>
              </w:rPr>
            </w:pPr>
            <w:r w:rsidRPr="006637A0">
              <w:rPr>
                <w:b/>
                <w:bCs/>
                <w:sz w:val="24"/>
                <w:szCs w:val="24"/>
                <w:lang w:val="lv-LV"/>
              </w:rPr>
              <w:lastRenderedPageBreak/>
              <w:t>Sarunu procedūras nolikums</w:t>
            </w:r>
          </w:p>
          <w:p w14:paraId="33941D93" w14:textId="77777777" w:rsidR="00601E86" w:rsidRDefault="0040208A" w:rsidP="00601E86">
            <w:pPr>
              <w:pStyle w:val="ListParagraph"/>
              <w:numPr>
                <w:ilvl w:val="2"/>
                <w:numId w:val="32"/>
              </w:numPr>
              <w:ind w:right="45"/>
              <w:jc w:val="both"/>
              <w:rPr>
                <w:sz w:val="24"/>
                <w:szCs w:val="24"/>
                <w:lang w:val="lv-LV"/>
              </w:rPr>
            </w:pPr>
            <w:r w:rsidRPr="00D45A41">
              <w:rPr>
                <w:sz w:val="24"/>
                <w:szCs w:val="24"/>
                <w:lang w:val="lv-LV"/>
              </w:rPr>
              <w:t xml:space="preserve">Vispārējie nosacījumi kandidāta dalībai sarunu procedūrā (tostarp iesniedzamie dokumenti), kā arī nolikums, nolikuma grozījumi un atbildes uz ieinteresēto piegādātāju jautājumiem ir publiski pieejamas EIS </w:t>
            </w:r>
            <w:hyperlink r:id="rId12" w:history="1">
              <w:r w:rsidRPr="000F1EDC">
                <w:rPr>
                  <w:rStyle w:val="Hyperlink"/>
                  <w:sz w:val="24"/>
                  <w:szCs w:val="24"/>
                  <w:lang w:val="lv-LV"/>
                </w:rPr>
                <w:t>www.eis.gov.lv</w:t>
              </w:r>
            </w:hyperlink>
            <w:r>
              <w:rPr>
                <w:sz w:val="24"/>
                <w:szCs w:val="24"/>
                <w:lang w:val="lv-LV"/>
              </w:rPr>
              <w:t xml:space="preserve"> </w:t>
            </w:r>
            <w:r w:rsidRPr="00D45A41">
              <w:rPr>
                <w:sz w:val="24"/>
                <w:szCs w:val="24"/>
                <w:lang w:val="lv-LV"/>
              </w:rPr>
              <w:t>e-konkursu apakšsistēmā šīs sarunu procedūras sadaļā.</w:t>
            </w:r>
          </w:p>
          <w:p w14:paraId="02276CDD" w14:textId="07466B6E" w:rsidR="0040208A" w:rsidRPr="00601E86" w:rsidRDefault="0040208A" w:rsidP="00601E86">
            <w:pPr>
              <w:pStyle w:val="ListParagraph"/>
              <w:numPr>
                <w:ilvl w:val="2"/>
                <w:numId w:val="32"/>
              </w:numPr>
              <w:ind w:right="45"/>
              <w:jc w:val="both"/>
              <w:rPr>
                <w:sz w:val="24"/>
                <w:szCs w:val="24"/>
                <w:lang w:val="lv-LV"/>
              </w:rPr>
            </w:pPr>
            <w:r w:rsidRPr="00601E86">
              <w:rPr>
                <w:sz w:val="24"/>
                <w:szCs w:val="24"/>
                <w:lang w:val="lv-LV"/>
              </w:rPr>
              <w:t>Ja sarunu procedūras nolikumā tiek konstatētas pretrunas ar publisko iepirkumu regulējošo normatīvo aktu prasībām, piemēro publisko iepirkumu regulējošos normatīvos aktus.</w:t>
            </w:r>
          </w:p>
          <w:p w14:paraId="63E2BBFE" w14:textId="1F23504D" w:rsidR="00777EC2" w:rsidRDefault="00777EC2" w:rsidP="00777EC2">
            <w:pPr>
              <w:spacing w:after="40"/>
              <w:ind w:right="102"/>
              <w:jc w:val="both"/>
              <w:rPr>
                <w:sz w:val="24"/>
                <w:szCs w:val="24"/>
                <w:lang w:val="lv-LV"/>
              </w:rPr>
            </w:pPr>
          </w:p>
          <w:p w14:paraId="43120DA3" w14:textId="543F563C" w:rsidR="00777EC2" w:rsidRDefault="00777EC2" w:rsidP="00777EC2">
            <w:pPr>
              <w:spacing w:after="40"/>
              <w:ind w:right="102"/>
              <w:jc w:val="both"/>
              <w:rPr>
                <w:sz w:val="24"/>
                <w:szCs w:val="24"/>
                <w:lang w:val="lv-LV"/>
              </w:rPr>
            </w:pPr>
          </w:p>
          <w:p w14:paraId="1CDC20BA" w14:textId="43E04CBF" w:rsidR="00601E86" w:rsidRDefault="00601E86" w:rsidP="00777EC2">
            <w:pPr>
              <w:spacing w:after="40"/>
              <w:ind w:right="102"/>
              <w:jc w:val="both"/>
              <w:rPr>
                <w:sz w:val="24"/>
                <w:szCs w:val="24"/>
                <w:lang w:val="lv-LV"/>
              </w:rPr>
            </w:pPr>
          </w:p>
          <w:p w14:paraId="0EED18AD" w14:textId="77777777" w:rsidR="00601E86" w:rsidRPr="00777EC2" w:rsidRDefault="00601E86" w:rsidP="00777EC2">
            <w:pPr>
              <w:spacing w:after="40"/>
              <w:ind w:right="102"/>
              <w:jc w:val="both"/>
              <w:rPr>
                <w:sz w:val="24"/>
                <w:szCs w:val="24"/>
                <w:lang w:val="lv-LV"/>
              </w:rPr>
            </w:pPr>
          </w:p>
          <w:p w14:paraId="3D87FCD4" w14:textId="77777777" w:rsidR="0040208A" w:rsidRDefault="0040208A" w:rsidP="0040208A">
            <w:pPr>
              <w:pStyle w:val="ListParagraph"/>
              <w:numPr>
                <w:ilvl w:val="1"/>
                <w:numId w:val="32"/>
              </w:numPr>
              <w:spacing w:after="40"/>
              <w:ind w:right="102"/>
              <w:rPr>
                <w:sz w:val="24"/>
                <w:szCs w:val="24"/>
                <w:lang w:val="lv-LV"/>
              </w:rPr>
            </w:pPr>
            <w:r w:rsidRPr="00D45A41">
              <w:rPr>
                <w:sz w:val="24"/>
                <w:szCs w:val="24"/>
                <w:lang w:val="lv-LV"/>
              </w:rPr>
              <w:t>Papildu informācijas pieprasīšana un sniegšana</w:t>
            </w:r>
            <w:r>
              <w:rPr>
                <w:sz w:val="24"/>
                <w:szCs w:val="24"/>
                <w:lang w:val="lv-LV"/>
              </w:rPr>
              <w:t>.</w:t>
            </w:r>
          </w:p>
          <w:p w14:paraId="24FB20BE" w14:textId="77777777" w:rsidR="0040208A" w:rsidRPr="004510A2" w:rsidRDefault="0040208A" w:rsidP="0040208A">
            <w:pPr>
              <w:pStyle w:val="ListParagraph"/>
              <w:numPr>
                <w:ilvl w:val="2"/>
                <w:numId w:val="32"/>
              </w:numPr>
              <w:ind w:right="102" w:hanging="396"/>
              <w:jc w:val="both"/>
              <w:rPr>
                <w:sz w:val="24"/>
                <w:szCs w:val="24"/>
                <w:lang w:val="lv-LV"/>
              </w:rPr>
            </w:pPr>
            <w:r w:rsidRPr="006637A0">
              <w:rPr>
                <w:sz w:val="24"/>
                <w:szCs w:val="24"/>
                <w:lang w:val="lv-LV"/>
              </w:rPr>
              <w:t>Iepirkuma komisija un ieinteresētais piegādātājs ar informāciju apmainās elektroniski ADJIL noteiktajā kārtībā. Mutvārdos sniegtā informācija iepirkuma procedūras ietvaros nav saistoša.</w:t>
            </w:r>
          </w:p>
          <w:p w14:paraId="5123EDB1" w14:textId="77777777" w:rsidR="0040208A" w:rsidRPr="004510A2" w:rsidRDefault="0040208A" w:rsidP="0040208A">
            <w:pPr>
              <w:pStyle w:val="ListParagraph"/>
              <w:numPr>
                <w:ilvl w:val="2"/>
                <w:numId w:val="32"/>
              </w:numPr>
              <w:ind w:right="102" w:hanging="396"/>
              <w:jc w:val="both"/>
              <w:rPr>
                <w:sz w:val="24"/>
                <w:szCs w:val="24"/>
                <w:lang w:val="lv-LV"/>
              </w:rPr>
            </w:pPr>
            <w:r w:rsidRPr="006637A0">
              <w:rPr>
                <w:sz w:val="24"/>
                <w:szCs w:val="24"/>
                <w:lang w:val="lv-LV"/>
              </w:rPr>
              <w:t>Papildu informāciju ieinteresētais piegādātājs pieprasa EIS e-konkursu apakšsistēmā šīs sarunu procedūras sadaļā.</w:t>
            </w:r>
          </w:p>
          <w:p w14:paraId="6A6282E1" w14:textId="6AD5B147" w:rsidR="0040208A" w:rsidRDefault="0040208A" w:rsidP="0040208A">
            <w:pPr>
              <w:pStyle w:val="ListParagraph"/>
              <w:numPr>
                <w:ilvl w:val="2"/>
                <w:numId w:val="32"/>
              </w:numPr>
              <w:ind w:right="102" w:hanging="396"/>
              <w:jc w:val="both"/>
              <w:rPr>
                <w:sz w:val="24"/>
                <w:szCs w:val="24"/>
                <w:lang w:val="lv-LV"/>
              </w:rPr>
            </w:pPr>
            <w:r w:rsidRPr="006637A0">
              <w:rPr>
                <w:sz w:val="24"/>
                <w:szCs w:val="24"/>
                <w:lang w:val="lv-LV"/>
              </w:rPr>
              <w:t xml:space="preserve">Ja ieinteresētais piegādātājs ir laikus (vismaz 7 (septiņas) dienas pirms </w:t>
            </w:r>
            <w:r>
              <w:rPr>
                <w:sz w:val="24"/>
                <w:szCs w:val="24"/>
                <w:lang w:val="lv-LV"/>
              </w:rPr>
              <w:t>P</w:t>
            </w:r>
            <w:r w:rsidRPr="006637A0">
              <w:rPr>
                <w:sz w:val="24"/>
                <w:szCs w:val="24"/>
                <w:lang w:val="lv-LV"/>
              </w:rPr>
              <w:t>ieteikumu iesniegšanas termiņa beigām) pieprasījis papildu informāciju, iepirkuma komisija to sniedz ieinteresētajiem piegādātājiem 6 (</w:t>
            </w:r>
            <w:r w:rsidRPr="00DB1901">
              <w:rPr>
                <w:sz w:val="24"/>
                <w:szCs w:val="24"/>
                <w:lang w:val="lv-LV"/>
              </w:rPr>
              <w:t>sešu) dienu laikā pēc tam, kad saņemts informācijas pieprasījums, bet ne vēlāk kā 4 (četras) dienas pirms Pieteikumu iesniegšanas termiņa beigām.</w:t>
            </w:r>
          </w:p>
          <w:p w14:paraId="22FEDBF1" w14:textId="049C2252" w:rsidR="00BE7FD1" w:rsidRDefault="00BE7FD1" w:rsidP="00BE7FD1">
            <w:pPr>
              <w:ind w:right="102"/>
              <w:jc w:val="both"/>
              <w:rPr>
                <w:sz w:val="24"/>
                <w:szCs w:val="24"/>
                <w:lang w:val="lv-LV"/>
              </w:rPr>
            </w:pPr>
          </w:p>
          <w:p w14:paraId="74DD497A" w14:textId="77777777" w:rsidR="00BE7FD1" w:rsidRPr="00BE7FD1" w:rsidRDefault="00BE7FD1" w:rsidP="00BE7FD1">
            <w:pPr>
              <w:ind w:right="102"/>
              <w:jc w:val="both"/>
              <w:rPr>
                <w:sz w:val="24"/>
                <w:szCs w:val="24"/>
                <w:lang w:val="lv-LV"/>
              </w:rPr>
            </w:pPr>
          </w:p>
          <w:p w14:paraId="6043DAF0" w14:textId="77777777" w:rsidR="0040208A" w:rsidRDefault="0040208A" w:rsidP="0040208A">
            <w:pPr>
              <w:pStyle w:val="ListParagraph"/>
              <w:numPr>
                <w:ilvl w:val="2"/>
                <w:numId w:val="32"/>
              </w:numPr>
              <w:ind w:right="102"/>
              <w:jc w:val="both"/>
              <w:rPr>
                <w:sz w:val="24"/>
                <w:szCs w:val="24"/>
                <w:lang w:val="lv-LV"/>
              </w:rPr>
            </w:pPr>
            <w:r w:rsidRPr="00DB1901">
              <w:rPr>
                <w:sz w:val="24"/>
                <w:szCs w:val="24"/>
                <w:lang w:val="lv-LV"/>
              </w:rPr>
              <w:t>Papildu informāciju (paziņojumu par iepirkuma dokumentācijas grozījumiem, atbildes uz ieinteresēto piegādātāju jautājumiem u.c. izmaiņām) iepirkuma komisija ievieto pircēja profilā https://www.eis.gov.lv/EKEIS/</w:t>
            </w:r>
            <w:r w:rsidRPr="00DB1901">
              <w:rPr>
                <w:sz w:val="24"/>
                <w:szCs w:val="24"/>
                <w:lang w:val="lv-LV"/>
              </w:rPr>
              <w:lastRenderedPageBreak/>
              <w:t xml:space="preserve">Supplier/Organizer/15164 šīs sarunu procedūras sadaļā. </w:t>
            </w:r>
          </w:p>
          <w:p w14:paraId="1820FE91" w14:textId="77777777" w:rsidR="00777EC2" w:rsidRPr="0040208A" w:rsidRDefault="00777EC2" w:rsidP="0040208A">
            <w:pPr>
              <w:ind w:right="102"/>
              <w:jc w:val="both"/>
              <w:rPr>
                <w:sz w:val="24"/>
                <w:szCs w:val="24"/>
                <w:lang w:val="lv-LV"/>
              </w:rPr>
            </w:pPr>
          </w:p>
          <w:p w14:paraId="69E2852B" w14:textId="77777777" w:rsidR="0040208A" w:rsidRPr="004510A2" w:rsidRDefault="0040208A" w:rsidP="0040208A">
            <w:pPr>
              <w:pStyle w:val="ListParagraph"/>
              <w:numPr>
                <w:ilvl w:val="2"/>
                <w:numId w:val="32"/>
              </w:numPr>
              <w:ind w:right="102"/>
              <w:jc w:val="both"/>
              <w:rPr>
                <w:sz w:val="24"/>
                <w:szCs w:val="24"/>
                <w:lang w:val="lv-LV"/>
              </w:rPr>
            </w:pPr>
            <w:r w:rsidRPr="00DB1901">
              <w:rPr>
                <w:sz w:val="24"/>
                <w:szCs w:val="24"/>
                <w:lang w:val="lv-LV"/>
              </w:rPr>
              <w:t>Ieinteresētā</w:t>
            </w:r>
            <w:r w:rsidRPr="004510A2">
              <w:rPr>
                <w:sz w:val="24"/>
                <w:szCs w:val="24"/>
                <w:lang w:val="lv-LV"/>
              </w:rPr>
              <w:t xml:space="preserve"> piegādātāja pienākums ir pastāvīgi sekot līdzi pircēja profilā publicētajai informācijai. Uzskatāms, ka komisija ir sniegusi atbildi jautājuma uzdevējam, ja tā ir publicēta pircēja profilā</w:t>
            </w:r>
            <w:r>
              <w:rPr>
                <w:sz w:val="24"/>
                <w:szCs w:val="24"/>
                <w:lang w:val="lv-LV"/>
              </w:rPr>
              <w:t>.</w:t>
            </w:r>
          </w:p>
          <w:p w14:paraId="321BB0D7" w14:textId="77777777" w:rsidR="0040208A" w:rsidRPr="0032031E" w:rsidRDefault="0040208A" w:rsidP="00631F0C">
            <w:pPr>
              <w:pStyle w:val="ListParagraph"/>
              <w:rPr>
                <w:lang w:val="lv-LV"/>
              </w:rPr>
            </w:pPr>
          </w:p>
        </w:tc>
        <w:tc>
          <w:tcPr>
            <w:tcW w:w="4677" w:type="dxa"/>
          </w:tcPr>
          <w:p w14:paraId="6B5C095C" w14:textId="77777777" w:rsidR="0040208A" w:rsidRDefault="0040208A" w:rsidP="00631F0C">
            <w:pPr>
              <w:pStyle w:val="ListParagraph"/>
              <w:widowControl w:val="0"/>
              <w:numPr>
                <w:ilvl w:val="0"/>
                <w:numId w:val="15"/>
              </w:numPr>
              <w:ind w:right="102"/>
              <w:contextualSpacing w:val="0"/>
              <w:jc w:val="center"/>
              <w:rPr>
                <w:b/>
                <w:sz w:val="24"/>
                <w:szCs w:val="24"/>
              </w:rPr>
            </w:pPr>
            <w:r>
              <w:rPr>
                <w:b/>
                <w:sz w:val="24"/>
                <w:szCs w:val="24"/>
              </w:rPr>
              <w:lastRenderedPageBreak/>
              <w:t>RULES</w:t>
            </w:r>
            <w:r w:rsidRPr="00F40578">
              <w:rPr>
                <w:b/>
                <w:sz w:val="24"/>
                <w:szCs w:val="24"/>
              </w:rPr>
              <w:t xml:space="preserve"> </w:t>
            </w:r>
            <w:r w:rsidRPr="00F873B1">
              <w:rPr>
                <w:b/>
                <w:sz w:val="24"/>
                <w:szCs w:val="24"/>
              </w:rPr>
              <w:t>FOR DESIGN REQUIREMENTS, SUBMISSION AND OPENING OF APPLICATION FOR NEGOTIATED PROCEDURE</w:t>
            </w:r>
          </w:p>
          <w:p w14:paraId="44E005C8" w14:textId="77777777" w:rsidR="0040208A" w:rsidRPr="00F40578" w:rsidRDefault="0040208A" w:rsidP="00631F0C">
            <w:pPr>
              <w:pStyle w:val="ListParagraph"/>
              <w:widowControl w:val="0"/>
              <w:ind w:left="0" w:right="102"/>
              <w:contextualSpacing w:val="0"/>
              <w:rPr>
                <w:b/>
                <w:sz w:val="24"/>
                <w:szCs w:val="24"/>
              </w:rPr>
            </w:pPr>
          </w:p>
          <w:p w14:paraId="614AB121" w14:textId="13547C77" w:rsidR="0040208A" w:rsidRPr="00F873B1" w:rsidRDefault="0040208A" w:rsidP="00631F0C">
            <w:pPr>
              <w:pStyle w:val="ListParagraph"/>
              <w:widowControl w:val="0"/>
              <w:numPr>
                <w:ilvl w:val="1"/>
                <w:numId w:val="15"/>
              </w:numPr>
              <w:ind w:left="459" w:right="103" w:hanging="459"/>
              <w:contextualSpacing w:val="0"/>
              <w:jc w:val="both"/>
              <w:rPr>
                <w:bCs/>
                <w:sz w:val="24"/>
                <w:szCs w:val="24"/>
              </w:rPr>
            </w:pPr>
            <w:r w:rsidRPr="00F873B1">
              <w:rPr>
                <w:bCs/>
                <w:sz w:val="24"/>
                <w:szCs w:val="24"/>
                <w:lang w:val="en-US"/>
              </w:rPr>
              <w:t xml:space="preserve">The Application for participation in </w:t>
            </w:r>
            <w:r>
              <w:rPr>
                <w:bCs/>
                <w:sz w:val="24"/>
                <w:szCs w:val="24"/>
                <w:lang w:val="en-US"/>
              </w:rPr>
              <w:t>n</w:t>
            </w:r>
            <w:r w:rsidRPr="00F873B1">
              <w:rPr>
                <w:bCs/>
                <w:sz w:val="24"/>
                <w:szCs w:val="24"/>
                <w:lang w:val="en-US"/>
              </w:rPr>
              <w:t>egotiated procedure shall be prepared and submitted to the EPS e-tender subsystem, following the instructions given in the EPS user manual.</w:t>
            </w:r>
            <w:r w:rsidRPr="00F873B1">
              <w:rPr>
                <w:bCs/>
                <w:sz w:val="24"/>
                <w:szCs w:val="24"/>
                <w:vertAlign w:val="superscript"/>
                <w:lang w:val="en-US"/>
              </w:rPr>
              <w:t>2</w:t>
            </w:r>
          </w:p>
          <w:p w14:paraId="097A3946" w14:textId="5532BCCC" w:rsidR="0040208A" w:rsidRPr="00F873B1" w:rsidRDefault="0040208A" w:rsidP="00631F0C">
            <w:pPr>
              <w:pStyle w:val="ListParagraph"/>
              <w:widowControl w:val="0"/>
              <w:numPr>
                <w:ilvl w:val="1"/>
                <w:numId w:val="15"/>
              </w:numPr>
              <w:ind w:left="459" w:right="103" w:hanging="459"/>
              <w:contextualSpacing w:val="0"/>
              <w:jc w:val="both"/>
              <w:rPr>
                <w:bCs/>
                <w:sz w:val="24"/>
                <w:szCs w:val="24"/>
              </w:rPr>
            </w:pPr>
            <w:r w:rsidRPr="00F873B1">
              <w:rPr>
                <w:bCs/>
                <w:sz w:val="24"/>
                <w:szCs w:val="24"/>
              </w:rPr>
              <w:t xml:space="preserve">Preparing </w:t>
            </w:r>
            <w:r>
              <w:rPr>
                <w:bCs/>
                <w:sz w:val="24"/>
                <w:szCs w:val="24"/>
              </w:rPr>
              <w:t>the</w:t>
            </w:r>
            <w:r w:rsidRPr="00F873B1">
              <w:rPr>
                <w:bCs/>
                <w:sz w:val="24"/>
                <w:szCs w:val="24"/>
              </w:rPr>
              <w:t xml:space="preserve"> Application in </w:t>
            </w:r>
            <w:r>
              <w:rPr>
                <w:bCs/>
                <w:sz w:val="24"/>
                <w:szCs w:val="24"/>
              </w:rPr>
              <w:t>n</w:t>
            </w:r>
            <w:r w:rsidRPr="00F873B1">
              <w:rPr>
                <w:bCs/>
                <w:sz w:val="24"/>
                <w:szCs w:val="24"/>
              </w:rPr>
              <w:t xml:space="preserve">egotiated procedure, the </w:t>
            </w:r>
            <w:r>
              <w:rPr>
                <w:bCs/>
                <w:sz w:val="24"/>
                <w:szCs w:val="24"/>
              </w:rPr>
              <w:t>C</w:t>
            </w:r>
            <w:r w:rsidRPr="00F873B1">
              <w:rPr>
                <w:bCs/>
                <w:sz w:val="24"/>
                <w:szCs w:val="24"/>
              </w:rPr>
              <w:t>andidate observes that:</w:t>
            </w:r>
          </w:p>
          <w:p w14:paraId="30F3F6B1" w14:textId="77777777" w:rsidR="0040208A" w:rsidRPr="00F873B1" w:rsidRDefault="0040208A" w:rsidP="00631F0C">
            <w:pPr>
              <w:pStyle w:val="ListParagraph"/>
              <w:widowControl w:val="0"/>
              <w:numPr>
                <w:ilvl w:val="2"/>
                <w:numId w:val="15"/>
              </w:numPr>
              <w:ind w:left="743" w:right="103" w:hanging="567"/>
              <w:contextualSpacing w:val="0"/>
              <w:jc w:val="both"/>
              <w:rPr>
                <w:bCs/>
                <w:sz w:val="24"/>
                <w:szCs w:val="24"/>
              </w:rPr>
            </w:pPr>
            <w:r w:rsidRPr="00F873B1">
              <w:rPr>
                <w:bCs/>
                <w:sz w:val="24"/>
                <w:szCs w:val="24"/>
              </w:rPr>
              <w:t xml:space="preserve">Documents are prepared using the file types specified in the EPS. </w:t>
            </w:r>
          </w:p>
          <w:p w14:paraId="1A4BA9FD" w14:textId="47780CB0" w:rsidR="0040208A" w:rsidRPr="00F873B1" w:rsidRDefault="0040208A" w:rsidP="00631F0C">
            <w:pPr>
              <w:pStyle w:val="ListParagraph"/>
              <w:widowControl w:val="0"/>
              <w:numPr>
                <w:ilvl w:val="2"/>
                <w:numId w:val="15"/>
              </w:numPr>
              <w:ind w:left="743" w:right="103" w:hanging="567"/>
              <w:contextualSpacing w:val="0"/>
              <w:jc w:val="both"/>
              <w:rPr>
                <w:bCs/>
                <w:sz w:val="24"/>
                <w:szCs w:val="24"/>
              </w:rPr>
            </w:pPr>
            <w:r w:rsidRPr="00F873B1">
              <w:rPr>
                <w:bCs/>
                <w:sz w:val="24"/>
                <w:szCs w:val="24"/>
              </w:rPr>
              <w:t xml:space="preserve">The structure of the forms published in the </w:t>
            </w:r>
            <w:r>
              <w:rPr>
                <w:bCs/>
                <w:sz w:val="24"/>
                <w:szCs w:val="24"/>
              </w:rPr>
              <w:t>n</w:t>
            </w:r>
            <w:r w:rsidRPr="00F873B1">
              <w:rPr>
                <w:bCs/>
                <w:sz w:val="24"/>
                <w:szCs w:val="24"/>
              </w:rPr>
              <w:t xml:space="preserve">egotiation procedure section may not be modified, including deleting or adding rows or columns, unless specified; requested information must be specified in the forms in accordance with the provisions of the </w:t>
            </w:r>
            <w:r>
              <w:rPr>
                <w:bCs/>
                <w:sz w:val="24"/>
                <w:szCs w:val="24"/>
              </w:rPr>
              <w:t>n</w:t>
            </w:r>
            <w:r w:rsidRPr="00F873B1">
              <w:rPr>
                <w:bCs/>
                <w:sz w:val="24"/>
                <w:szCs w:val="24"/>
              </w:rPr>
              <w:t xml:space="preserve">egotiating </w:t>
            </w:r>
            <w:r>
              <w:rPr>
                <w:bCs/>
                <w:sz w:val="24"/>
                <w:szCs w:val="24"/>
              </w:rPr>
              <w:t>p</w:t>
            </w:r>
            <w:r w:rsidRPr="00F873B1">
              <w:rPr>
                <w:bCs/>
                <w:sz w:val="24"/>
                <w:szCs w:val="24"/>
              </w:rPr>
              <w:t>rocedure Regulations.</w:t>
            </w:r>
            <w:r w:rsidRPr="00F873B1">
              <w:rPr>
                <w:b/>
                <w:sz w:val="24"/>
                <w:szCs w:val="24"/>
              </w:rPr>
              <w:t xml:space="preserve"> </w:t>
            </w:r>
          </w:p>
          <w:p w14:paraId="63C4FF89" w14:textId="4A3EABC0" w:rsidR="0040208A" w:rsidRPr="00811139" w:rsidRDefault="0040208A" w:rsidP="00631F0C">
            <w:pPr>
              <w:pStyle w:val="ListParagraph"/>
              <w:widowControl w:val="0"/>
              <w:numPr>
                <w:ilvl w:val="1"/>
                <w:numId w:val="15"/>
              </w:numPr>
              <w:ind w:left="459" w:right="103" w:hanging="425"/>
              <w:contextualSpacing w:val="0"/>
              <w:jc w:val="both"/>
              <w:rPr>
                <w:bCs/>
                <w:sz w:val="24"/>
                <w:szCs w:val="24"/>
              </w:rPr>
            </w:pPr>
            <w:r>
              <w:rPr>
                <w:bCs/>
                <w:sz w:val="24"/>
                <w:szCs w:val="24"/>
              </w:rPr>
              <w:t>The</w:t>
            </w:r>
            <w:r w:rsidRPr="00F873B1">
              <w:rPr>
                <w:bCs/>
                <w:sz w:val="24"/>
                <w:szCs w:val="24"/>
              </w:rPr>
              <w:t xml:space="preserve"> </w:t>
            </w:r>
            <w:r>
              <w:rPr>
                <w:bCs/>
                <w:sz w:val="24"/>
                <w:szCs w:val="24"/>
              </w:rPr>
              <w:t>A</w:t>
            </w:r>
            <w:r w:rsidRPr="00F873B1">
              <w:rPr>
                <w:bCs/>
                <w:sz w:val="24"/>
                <w:szCs w:val="24"/>
              </w:rPr>
              <w:t xml:space="preserve">pplication shall be signed by </w:t>
            </w:r>
            <w:r>
              <w:rPr>
                <w:bCs/>
                <w:sz w:val="24"/>
                <w:szCs w:val="24"/>
              </w:rPr>
              <w:t>the</w:t>
            </w:r>
            <w:r w:rsidRPr="00F873B1">
              <w:rPr>
                <w:bCs/>
                <w:sz w:val="24"/>
                <w:szCs w:val="24"/>
              </w:rPr>
              <w:t xml:space="preserve"> </w:t>
            </w:r>
            <w:r>
              <w:rPr>
                <w:bCs/>
                <w:sz w:val="24"/>
                <w:szCs w:val="24"/>
              </w:rPr>
              <w:t>C</w:t>
            </w:r>
            <w:r w:rsidRPr="00F873B1">
              <w:rPr>
                <w:bCs/>
                <w:sz w:val="24"/>
                <w:szCs w:val="24"/>
              </w:rPr>
              <w:t>andidate's representative with the right of representation or by his authorised representative with a signature (system signature) offered by EPS or a secure electronic signature.</w:t>
            </w:r>
            <w:r w:rsidRPr="00F873B1">
              <w:t xml:space="preserve"> </w:t>
            </w:r>
          </w:p>
          <w:p w14:paraId="178C268E" w14:textId="4B91958D" w:rsidR="0040208A" w:rsidRDefault="0040208A" w:rsidP="00631F0C">
            <w:pPr>
              <w:pStyle w:val="ListParagraph"/>
              <w:widowControl w:val="0"/>
              <w:numPr>
                <w:ilvl w:val="2"/>
                <w:numId w:val="15"/>
              </w:numPr>
              <w:ind w:right="103"/>
              <w:contextualSpacing w:val="0"/>
              <w:jc w:val="both"/>
              <w:rPr>
                <w:bCs/>
                <w:sz w:val="24"/>
                <w:szCs w:val="24"/>
              </w:rPr>
            </w:pPr>
            <w:r w:rsidRPr="00F873B1">
              <w:rPr>
                <w:bCs/>
                <w:sz w:val="24"/>
                <w:szCs w:val="24"/>
              </w:rPr>
              <w:t xml:space="preserve">If the </w:t>
            </w:r>
            <w:r>
              <w:rPr>
                <w:bCs/>
                <w:sz w:val="24"/>
                <w:szCs w:val="24"/>
              </w:rPr>
              <w:t>A</w:t>
            </w:r>
            <w:r w:rsidRPr="00F873B1">
              <w:rPr>
                <w:bCs/>
                <w:sz w:val="24"/>
                <w:szCs w:val="24"/>
              </w:rPr>
              <w:t xml:space="preserve">pplication is signed by an authorised person, the </w:t>
            </w:r>
            <w:r>
              <w:rPr>
                <w:bCs/>
                <w:sz w:val="24"/>
                <w:szCs w:val="24"/>
              </w:rPr>
              <w:t>A</w:t>
            </w:r>
            <w:r w:rsidRPr="00F873B1">
              <w:rPr>
                <w:bCs/>
                <w:sz w:val="24"/>
                <w:szCs w:val="24"/>
              </w:rPr>
              <w:t>pplication shall be accompanied by an authorisation issued by the person with the right of representation (a scanned original documents in PDF format or electronically signed document), in which the amount of rights and obligations granted to the authorised person shall be indicated.</w:t>
            </w:r>
          </w:p>
          <w:p w14:paraId="76AFCBC2" w14:textId="5ECD5849" w:rsidR="0040208A" w:rsidRPr="00811139" w:rsidRDefault="0040208A" w:rsidP="00631F0C">
            <w:pPr>
              <w:pStyle w:val="ListParagraph"/>
              <w:widowControl w:val="0"/>
              <w:numPr>
                <w:ilvl w:val="2"/>
                <w:numId w:val="15"/>
              </w:numPr>
              <w:ind w:right="103"/>
              <w:contextualSpacing w:val="0"/>
              <w:jc w:val="both"/>
              <w:rPr>
                <w:bCs/>
                <w:sz w:val="24"/>
                <w:szCs w:val="24"/>
              </w:rPr>
            </w:pPr>
            <w:r>
              <w:rPr>
                <w:bCs/>
                <w:sz w:val="24"/>
                <w:szCs w:val="24"/>
              </w:rPr>
              <w:t xml:space="preserve">The </w:t>
            </w:r>
            <w:r w:rsidRPr="00811139">
              <w:rPr>
                <w:bCs/>
                <w:sz w:val="24"/>
                <w:szCs w:val="24"/>
              </w:rPr>
              <w:t xml:space="preserve">Candidates registered or permanently resident in a foreign country must submit a valid certificate issued by the relevant competent institution (original or a copy certified by the </w:t>
            </w:r>
            <w:r>
              <w:rPr>
                <w:bCs/>
                <w:sz w:val="24"/>
                <w:szCs w:val="24"/>
              </w:rPr>
              <w:t>C</w:t>
            </w:r>
            <w:r w:rsidRPr="00811139">
              <w:rPr>
                <w:bCs/>
                <w:sz w:val="24"/>
                <w:szCs w:val="24"/>
              </w:rPr>
              <w:t xml:space="preserve">andidate), which shows the </w:t>
            </w:r>
            <w:r>
              <w:rPr>
                <w:bCs/>
                <w:sz w:val="24"/>
                <w:szCs w:val="24"/>
              </w:rPr>
              <w:lastRenderedPageBreak/>
              <w:t>C</w:t>
            </w:r>
            <w:r w:rsidRPr="00811139">
              <w:rPr>
                <w:bCs/>
                <w:sz w:val="24"/>
                <w:szCs w:val="24"/>
              </w:rPr>
              <w:t xml:space="preserve">andidate’s persons with the right of representation and the scope of representation (indicating whether the person has the right to represent the </w:t>
            </w:r>
            <w:r>
              <w:rPr>
                <w:bCs/>
                <w:sz w:val="24"/>
                <w:szCs w:val="24"/>
              </w:rPr>
              <w:t>C</w:t>
            </w:r>
            <w:r w:rsidRPr="00811139">
              <w:rPr>
                <w:bCs/>
                <w:sz w:val="24"/>
                <w:szCs w:val="24"/>
              </w:rPr>
              <w:t xml:space="preserve">andidate alone or together with other persons). The certificate must be issued no earlier </w:t>
            </w:r>
            <w:r w:rsidRPr="00811139">
              <w:rPr>
                <w:bCs/>
                <w:sz w:val="24"/>
                <w:szCs w:val="24"/>
                <w:lang w:val="en-US"/>
              </w:rPr>
              <w:t>than</w:t>
            </w:r>
            <w:r w:rsidRPr="00811139">
              <w:rPr>
                <w:bCs/>
                <w:sz w:val="24"/>
                <w:szCs w:val="24"/>
              </w:rPr>
              <w:t xml:space="preserve"> six (6) months before the date of submission of the </w:t>
            </w:r>
            <w:r>
              <w:rPr>
                <w:bCs/>
                <w:sz w:val="24"/>
                <w:szCs w:val="24"/>
              </w:rPr>
              <w:t>A</w:t>
            </w:r>
            <w:r w:rsidRPr="00811139">
              <w:rPr>
                <w:bCs/>
                <w:sz w:val="24"/>
                <w:szCs w:val="24"/>
              </w:rPr>
              <w:t>pplication.</w:t>
            </w:r>
          </w:p>
          <w:p w14:paraId="5128B7D4" w14:textId="77777777" w:rsidR="0040208A" w:rsidRPr="00811139" w:rsidRDefault="0040208A" w:rsidP="00631F0C">
            <w:pPr>
              <w:widowControl w:val="0"/>
              <w:ind w:right="103"/>
              <w:jc w:val="both"/>
              <w:rPr>
                <w:bCs/>
                <w:sz w:val="24"/>
                <w:szCs w:val="24"/>
              </w:rPr>
            </w:pPr>
          </w:p>
          <w:p w14:paraId="22211EA7" w14:textId="4A8B956A" w:rsidR="0040208A" w:rsidRPr="00F873B1" w:rsidRDefault="0040208A" w:rsidP="00631F0C">
            <w:pPr>
              <w:pStyle w:val="ListParagraph"/>
              <w:widowControl w:val="0"/>
              <w:numPr>
                <w:ilvl w:val="1"/>
                <w:numId w:val="15"/>
              </w:numPr>
              <w:ind w:left="459" w:right="103" w:hanging="425"/>
              <w:contextualSpacing w:val="0"/>
              <w:jc w:val="both"/>
              <w:rPr>
                <w:bCs/>
                <w:sz w:val="24"/>
                <w:szCs w:val="24"/>
              </w:rPr>
            </w:pPr>
            <w:r>
              <w:rPr>
                <w:bCs/>
                <w:sz w:val="24"/>
                <w:szCs w:val="24"/>
              </w:rPr>
              <w:t>The</w:t>
            </w:r>
            <w:r w:rsidRPr="00F873B1">
              <w:rPr>
                <w:bCs/>
                <w:sz w:val="24"/>
                <w:szCs w:val="24"/>
              </w:rPr>
              <w:t xml:space="preserve"> Application shall be submitted in Latvian</w:t>
            </w:r>
            <w:r>
              <w:rPr>
                <w:bCs/>
                <w:sz w:val="24"/>
                <w:szCs w:val="24"/>
              </w:rPr>
              <w:t xml:space="preserve"> or English</w:t>
            </w:r>
            <w:r w:rsidRPr="00F873B1">
              <w:rPr>
                <w:bCs/>
                <w:sz w:val="24"/>
                <w:szCs w:val="24"/>
              </w:rPr>
              <w:t xml:space="preserve">. Qualification documents can be submitted in other languages, with a translation by the </w:t>
            </w:r>
            <w:r>
              <w:rPr>
                <w:bCs/>
                <w:sz w:val="24"/>
                <w:szCs w:val="24"/>
              </w:rPr>
              <w:t>C</w:t>
            </w:r>
            <w:r w:rsidRPr="00F873B1">
              <w:rPr>
                <w:bCs/>
                <w:sz w:val="24"/>
                <w:szCs w:val="24"/>
              </w:rPr>
              <w:t xml:space="preserve">andidate in Latvian or English. The </w:t>
            </w:r>
            <w:r>
              <w:rPr>
                <w:bCs/>
                <w:sz w:val="24"/>
                <w:szCs w:val="24"/>
              </w:rPr>
              <w:t>C</w:t>
            </w:r>
            <w:r w:rsidRPr="00F873B1">
              <w:rPr>
                <w:bCs/>
                <w:sz w:val="24"/>
                <w:szCs w:val="24"/>
              </w:rPr>
              <w:t>andidate is responsible for the correspondence of the document translation with the original.</w:t>
            </w:r>
          </w:p>
          <w:p w14:paraId="6BA1AFF4" w14:textId="2F713743" w:rsidR="0040208A" w:rsidRPr="00F873B1" w:rsidRDefault="0040208A" w:rsidP="00631F0C">
            <w:pPr>
              <w:pStyle w:val="ListParagraph"/>
              <w:widowControl w:val="0"/>
              <w:numPr>
                <w:ilvl w:val="1"/>
                <w:numId w:val="15"/>
              </w:numPr>
              <w:ind w:left="459" w:right="103" w:hanging="425"/>
              <w:contextualSpacing w:val="0"/>
              <w:jc w:val="both"/>
              <w:rPr>
                <w:bCs/>
                <w:sz w:val="24"/>
                <w:szCs w:val="24"/>
              </w:rPr>
            </w:pPr>
            <w:r w:rsidRPr="00F873B1">
              <w:rPr>
                <w:bCs/>
                <w:sz w:val="24"/>
                <w:szCs w:val="24"/>
              </w:rPr>
              <w:t xml:space="preserve">By submitting </w:t>
            </w:r>
            <w:r>
              <w:rPr>
                <w:bCs/>
                <w:sz w:val="24"/>
                <w:szCs w:val="24"/>
              </w:rPr>
              <w:t>the</w:t>
            </w:r>
            <w:r w:rsidRPr="00F873B1">
              <w:rPr>
                <w:bCs/>
                <w:sz w:val="24"/>
                <w:szCs w:val="24"/>
              </w:rPr>
              <w:t xml:space="preserve"> Application for participation in the </w:t>
            </w:r>
            <w:r>
              <w:rPr>
                <w:bCs/>
                <w:sz w:val="24"/>
                <w:szCs w:val="24"/>
              </w:rPr>
              <w:t>n</w:t>
            </w:r>
            <w:r w:rsidRPr="00F873B1">
              <w:rPr>
                <w:bCs/>
                <w:sz w:val="24"/>
                <w:szCs w:val="24"/>
              </w:rPr>
              <w:t xml:space="preserve">egotiation </w:t>
            </w:r>
            <w:r>
              <w:rPr>
                <w:bCs/>
                <w:sz w:val="24"/>
                <w:szCs w:val="24"/>
              </w:rPr>
              <w:t>p</w:t>
            </w:r>
            <w:r w:rsidRPr="00F873B1">
              <w:rPr>
                <w:bCs/>
                <w:sz w:val="24"/>
                <w:szCs w:val="24"/>
              </w:rPr>
              <w:t xml:space="preserve">rocedure, the </w:t>
            </w:r>
            <w:r>
              <w:rPr>
                <w:bCs/>
                <w:sz w:val="24"/>
                <w:szCs w:val="24"/>
              </w:rPr>
              <w:t>C</w:t>
            </w:r>
            <w:r w:rsidRPr="00F873B1">
              <w:rPr>
                <w:bCs/>
                <w:sz w:val="24"/>
                <w:szCs w:val="24"/>
              </w:rPr>
              <w:t xml:space="preserve">andidate fully acknowledges all the conditions contained in the regulations (including its annexes and forms, which are placed in the section of this </w:t>
            </w:r>
            <w:r>
              <w:rPr>
                <w:bCs/>
                <w:sz w:val="24"/>
                <w:szCs w:val="24"/>
              </w:rPr>
              <w:t>n</w:t>
            </w:r>
            <w:r w:rsidRPr="00F873B1">
              <w:rPr>
                <w:bCs/>
                <w:sz w:val="24"/>
                <w:szCs w:val="24"/>
              </w:rPr>
              <w:t xml:space="preserve">egotiation </w:t>
            </w:r>
            <w:r>
              <w:rPr>
                <w:bCs/>
                <w:sz w:val="24"/>
                <w:szCs w:val="24"/>
              </w:rPr>
              <w:t>p</w:t>
            </w:r>
            <w:r w:rsidRPr="00F873B1">
              <w:rPr>
                <w:bCs/>
                <w:sz w:val="24"/>
                <w:szCs w:val="24"/>
              </w:rPr>
              <w:t>rocedure of the EPS e-tender subsystem).</w:t>
            </w:r>
          </w:p>
          <w:p w14:paraId="34E801D4" w14:textId="37319415" w:rsidR="0040208A" w:rsidRPr="00F873B1" w:rsidRDefault="0040208A" w:rsidP="00631F0C">
            <w:pPr>
              <w:pStyle w:val="ListParagraph"/>
              <w:widowControl w:val="0"/>
              <w:numPr>
                <w:ilvl w:val="1"/>
                <w:numId w:val="15"/>
              </w:numPr>
              <w:ind w:left="459" w:right="103" w:hanging="425"/>
              <w:contextualSpacing w:val="0"/>
              <w:jc w:val="both"/>
              <w:rPr>
                <w:bCs/>
                <w:sz w:val="24"/>
                <w:szCs w:val="24"/>
              </w:rPr>
            </w:pPr>
            <w:r>
              <w:rPr>
                <w:bCs/>
                <w:sz w:val="24"/>
                <w:szCs w:val="24"/>
              </w:rPr>
              <w:t>The</w:t>
            </w:r>
            <w:r w:rsidRPr="00F873B1">
              <w:rPr>
                <w:bCs/>
                <w:sz w:val="24"/>
                <w:szCs w:val="24"/>
              </w:rPr>
              <w:t xml:space="preserve"> Application</w:t>
            </w:r>
            <w:r>
              <w:rPr>
                <w:bCs/>
                <w:sz w:val="24"/>
                <w:szCs w:val="24"/>
              </w:rPr>
              <w:t xml:space="preserve"> </w:t>
            </w:r>
            <w:r w:rsidRPr="00F873B1">
              <w:rPr>
                <w:bCs/>
                <w:sz w:val="24"/>
                <w:szCs w:val="24"/>
              </w:rPr>
              <w:t>must be prepared in a way that the operation of the EPS e-tender subsystem is not threatened in any way and access to the information contained in the Application is not limited, including that the offer must not contain computer viruses and other harmful software or generators.</w:t>
            </w:r>
          </w:p>
          <w:p w14:paraId="439AE1EE" w14:textId="040AB383" w:rsidR="0040208A" w:rsidRPr="00F873B1" w:rsidRDefault="0040208A" w:rsidP="00631F0C">
            <w:pPr>
              <w:pStyle w:val="ListParagraph"/>
              <w:widowControl w:val="0"/>
              <w:numPr>
                <w:ilvl w:val="1"/>
                <w:numId w:val="15"/>
              </w:numPr>
              <w:ind w:left="459" w:right="103" w:hanging="425"/>
              <w:contextualSpacing w:val="0"/>
              <w:jc w:val="both"/>
              <w:rPr>
                <w:bCs/>
                <w:sz w:val="24"/>
                <w:szCs w:val="24"/>
              </w:rPr>
            </w:pPr>
            <w:r w:rsidRPr="00F873B1">
              <w:rPr>
                <w:bCs/>
                <w:sz w:val="24"/>
                <w:szCs w:val="24"/>
              </w:rPr>
              <w:t xml:space="preserve">If the Application contains any of the risks mentioned in </w:t>
            </w:r>
            <w:r>
              <w:rPr>
                <w:bCs/>
                <w:sz w:val="24"/>
                <w:szCs w:val="24"/>
              </w:rPr>
              <w:t>Claus</w:t>
            </w:r>
            <w:r w:rsidRPr="00F873B1">
              <w:rPr>
                <w:bCs/>
                <w:sz w:val="24"/>
                <w:szCs w:val="24"/>
              </w:rPr>
              <w:t xml:space="preserve"> 3.6, it will not be considered.</w:t>
            </w:r>
          </w:p>
          <w:p w14:paraId="27DA3EFB" w14:textId="29955FD0" w:rsidR="0040208A" w:rsidRPr="00811139" w:rsidRDefault="0040208A" w:rsidP="00631F0C">
            <w:pPr>
              <w:pStyle w:val="ListParagraph"/>
              <w:widowControl w:val="0"/>
              <w:numPr>
                <w:ilvl w:val="1"/>
                <w:numId w:val="15"/>
              </w:numPr>
              <w:ind w:left="459" w:right="103" w:hanging="425"/>
              <w:contextualSpacing w:val="0"/>
              <w:jc w:val="both"/>
              <w:rPr>
                <w:b/>
                <w:bCs/>
                <w:sz w:val="24"/>
                <w:szCs w:val="24"/>
              </w:rPr>
            </w:pPr>
            <w:r w:rsidRPr="00811139">
              <w:rPr>
                <w:b/>
                <w:bCs/>
                <w:sz w:val="24"/>
                <w:szCs w:val="24"/>
              </w:rPr>
              <w:t>Place, date, time and procedure of submitting the Application:</w:t>
            </w:r>
          </w:p>
          <w:p w14:paraId="7AAEDCA6" w14:textId="2EAB8217" w:rsidR="0040208A" w:rsidRPr="00F873B1" w:rsidRDefault="0040208A" w:rsidP="00631F0C">
            <w:pPr>
              <w:pStyle w:val="ListParagraph"/>
              <w:widowControl w:val="0"/>
              <w:numPr>
                <w:ilvl w:val="2"/>
                <w:numId w:val="15"/>
              </w:numPr>
              <w:ind w:left="743" w:right="103" w:hanging="567"/>
              <w:contextualSpacing w:val="0"/>
              <w:jc w:val="both"/>
              <w:rPr>
                <w:b/>
                <w:sz w:val="24"/>
                <w:szCs w:val="24"/>
              </w:rPr>
            </w:pPr>
            <w:r w:rsidRPr="00F873B1">
              <w:rPr>
                <w:sz w:val="24"/>
                <w:szCs w:val="24"/>
                <w:lang w:val="en-US" w:eastAsia="en-US"/>
              </w:rPr>
              <w:t xml:space="preserve">The </w:t>
            </w:r>
            <w:r>
              <w:rPr>
                <w:sz w:val="24"/>
                <w:szCs w:val="24"/>
                <w:lang w:val="en-US" w:eastAsia="en-US"/>
              </w:rPr>
              <w:t>C</w:t>
            </w:r>
            <w:r w:rsidRPr="00F873B1">
              <w:rPr>
                <w:sz w:val="24"/>
                <w:szCs w:val="24"/>
                <w:lang w:val="en-US" w:eastAsia="en-US"/>
              </w:rPr>
              <w:t xml:space="preserve">andidate submits </w:t>
            </w:r>
            <w:r>
              <w:rPr>
                <w:sz w:val="24"/>
                <w:szCs w:val="24"/>
                <w:lang w:val="en-US" w:eastAsia="en-US"/>
              </w:rPr>
              <w:t xml:space="preserve">the </w:t>
            </w:r>
            <w:r w:rsidRPr="00F873B1">
              <w:rPr>
                <w:sz w:val="24"/>
                <w:szCs w:val="24"/>
                <w:lang w:val="en-US" w:eastAsia="en-US"/>
              </w:rPr>
              <w:t xml:space="preserve">Application by </w:t>
            </w:r>
            <w:r w:rsidRPr="00D07D69">
              <w:rPr>
                <w:sz w:val="24"/>
                <w:szCs w:val="24"/>
                <w:lang w:val="en-US" w:eastAsia="en-US"/>
              </w:rPr>
              <w:t xml:space="preserve">11.00am, </w:t>
            </w:r>
            <w:r w:rsidR="00BE7FD1" w:rsidRPr="00D07D69">
              <w:rPr>
                <w:sz w:val="24"/>
                <w:szCs w:val="24"/>
                <w:lang w:val="en-US" w:eastAsia="en-US"/>
              </w:rPr>
              <w:t>18</w:t>
            </w:r>
            <w:r w:rsidR="00BE7FD1" w:rsidRPr="00D07D69">
              <w:rPr>
                <w:sz w:val="24"/>
                <w:szCs w:val="24"/>
                <w:vertAlign w:val="superscript"/>
                <w:lang w:val="en-US" w:eastAsia="en-US"/>
              </w:rPr>
              <w:t>th</w:t>
            </w:r>
            <w:r w:rsidR="00BE7FD1" w:rsidRPr="00D07D69">
              <w:rPr>
                <w:sz w:val="24"/>
                <w:szCs w:val="24"/>
                <w:lang w:val="en-US" w:eastAsia="en-US"/>
              </w:rPr>
              <w:t xml:space="preserve"> of April</w:t>
            </w:r>
            <w:r w:rsidRPr="00D07D69">
              <w:rPr>
                <w:sz w:val="24"/>
                <w:szCs w:val="24"/>
                <w:lang w:val="en-US" w:eastAsia="en-US"/>
              </w:rPr>
              <w:t>, 2024</w:t>
            </w:r>
            <w:r w:rsidRPr="00F873B1">
              <w:rPr>
                <w:sz w:val="24"/>
                <w:szCs w:val="24"/>
                <w:lang w:val="en-US" w:eastAsia="en-US"/>
              </w:rPr>
              <w:t xml:space="preserve"> in the EPS e-tender subsystem.</w:t>
            </w:r>
          </w:p>
          <w:p w14:paraId="2153D8B9" w14:textId="19596007" w:rsidR="0040208A" w:rsidRPr="00F873B1" w:rsidRDefault="0040208A" w:rsidP="00631F0C">
            <w:pPr>
              <w:pStyle w:val="ListParagraph"/>
              <w:widowControl w:val="0"/>
              <w:numPr>
                <w:ilvl w:val="2"/>
                <w:numId w:val="15"/>
              </w:numPr>
              <w:ind w:left="743" w:right="103" w:hanging="567"/>
              <w:contextualSpacing w:val="0"/>
              <w:jc w:val="both"/>
              <w:rPr>
                <w:b/>
                <w:bCs/>
                <w:sz w:val="24"/>
                <w:szCs w:val="24"/>
                <w:u w:val="single"/>
              </w:rPr>
            </w:pPr>
            <w:r w:rsidRPr="00F873B1">
              <w:rPr>
                <w:b/>
                <w:bCs/>
                <w:sz w:val="24"/>
                <w:szCs w:val="24"/>
                <w:u w:val="single"/>
                <w:lang w:val="en-US" w:eastAsia="en-US"/>
              </w:rPr>
              <w:t xml:space="preserve">Application submitted outside of the EPS e-tender subsystem will be recognized as non-compliant with the requirements of the regulations and will not be considered, informing the </w:t>
            </w:r>
            <w:r>
              <w:rPr>
                <w:b/>
                <w:bCs/>
                <w:sz w:val="24"/>
                <w:szCs w:val="24"/>
                <w:u w:val="single"/>
                <w:lang w:val="en-US" w:eastAsia="en-US"/>
              </w:rPr>
              <w:t>C</w:t>
            </w:r>
            <w:r w:rsidRPr="00F873B1">
              <w:rPr>
                <w:b/>
                <w:bCs/>
                <w:sz w:val="24"/>
                <w:szCs w:val="24"/>
                <w:u w:val="single"/>
                <w:lang w:val="en-US" w:eastAsia="en-US"/>
              </w:rPr>
              <w:t>andidate accordingly.</w:t>
            </w:r>
          </w:p>
          <w:p w14:paraId="28ADF3F8" w14:textId="77777777" w:rsidR="0040208A" w:rsidRPr="00F873B1" w:rsidRDefault="0040208A" w:rsidP="00631F0C">
            <w:pPr>
              <w:pStyle w:val="ListParagraph"/>
              <w:widowControl w:val="0"/>
              <w:numPr>
                <w:ilvl w:val="1"/>
                <w:numId w:val="15"/>
              </w:numPr>
              <w:ind w:right="103"/>
              <w:contextualSpacing w:val="0"/>
              <w:jc w:val="both"/>
              <w:rPr>
                <w:b/>
                <w:sz w:val="24"/>
                <w:szCs w:val="24"/>
              </w:rPr>
            </w:pPr>
            <w:r w:rsidRPr="00F873B1">
              <w:rPr>
                <w:b/>
                <w:sz w:val="24"/>
                <w:szCs w:val="24"/>
              </w:rPr>
              <w:lastRenderedPageBreak/>
              <w:t>Regulation of negotiated procedure</w:t>
            </w:r>
          </w:p>
          <w:p w14:paraId="347544DD" w14:textId="6DB5E501" w:rsidR="0040208A" w:rsidRPr="00F873B1" w:rsidRDefault="0040208A" w:rsidP="00631F0C">
            <w:pPr>
              <w:pStyle w:val="ListParagraph"/>
              <w:widowControl w:val="0"/>
              <w:numPr>
                <w:ilvl w:val="2"/>
                <w:numId w:val="15"/>
              </w:numPr>
              <w:ind w:left="743" w:right="102" w:hanging="567"/>
              <w:jc w:val="both"/>
              <w:rPr>
                <w:bCs/>
                <w:sz w:val="24"/>
                <w:szCs w:val="24"/>
              </w:rPr>
            </w:pPr>
            <w:r w:rsidRPr="00F873B1">
              <w:rPr>
                <w:bCs/>
                <w:sz w:val="24"/>
                <w:szCs w:val="24"/>
              </w:rPr>
              <w:t xml:space="preserve">The general conditions for the </w:t>
            </w:r>
            <w:r>
              <w:rPr>
                <w:bCs/>
                <w:sz w:val="24"/>
                <w:szCs w:val="24"/>
              </w:rPr>
              <w:t>C</w:t>
            </w:r>
            <w:r w:rsidRPr="00F873B1">
              <w:rPr>
                <w:bCs/>
                <w:sz w:val="24"/>
                <w:szCs w:val="24"/>
              </w:rPr>
              <w:t xml:space="preserve">andidate’s participation in the </w:t>
            </w:r>
            <w:r>
              <w:rPr>
                <w:bCs/>
                <w:sz w:val="24"/>
                <w:szCs w:val="24"/>
              </w:rPr>
              <w:t>n</w:t>
            </w:r>
            <w:r w:rsidRPr="00F873B1">
              <w:rPr>
                <w:bCs/>
                <w:sz w:val="24"/>
                <w:szCs w:val="24"/>
              </w:rPr>
              <w:t xml:space="preserve">egotiation procedure (including the documents to be submitted), as well as the regulations, amendments to the regulations and answers to the questions of interested suppliers are publicly available in the EIS e-tender subsystem </w:t>
            </w:r>
            <w:hyperlink r:id="rId13" w:history="1">
              <w:r w:rsidRPr="00F873B1">
                <w:rPr>
                  <w:rStyle w:val="Hyperlink"/>
                  <w:bCs/>
                  <w:sz w:val="24"/>
                  <w:szCs w:val="24"/>
                </w:rPr>
                <w:t>www.eis.gov.lv</w:t>
              </w:r>
            </w:hyperlink>
            <w:r w:rsidRPr="00F873B1">
              <w:rPr>
                <w:bCs/>
                <w:sz w:val="24"/>
                <w:szCs w:val="24"/>
              </w:rPr>
              <w:t xml:space="preserve"> in the section of this </w:t>
            </w:r>
            <w:r>
              <w:rPr>
                <w:bCs/>
                <w:sz w:val="24"/>
                <w:szCs w:val="24"/>
              </w:rPr>
              <w:t>n</w:t>
            </w:r>
            <w:r w:rsidRPr="00F873B1">
              <w:rPr>
                <w:bCs/>
                <w:sz w:val="24"/>
                <w:szCs w:val="24"/>
              </w:rPr>
              <w:t xml:space="preserve">egotiation </w:t>
            </w:r>
            <w:r>
              <w:rPr>
                <w:bCs/>
                <w:sz w:val="24"/>
                <w:szCs w:val="24"/>
              </w:rPr>
              <w:t>p</w:t>
            </w:r>
            <w:r w:rsidRPr="00F873B1">
              <w:rPr>
                <w:bCs/>
                <w:sz w:val="24"/>
                <w:szCs w:val="24"/>
              </w:rPr>
              <w:t>rocedure.</w:t>
            </w:r>
          </w:p>
          <w:p w14:paraId="11DFAEF9" w14:textId="77777777" w:rsidR="0040208A" w:rsidRPr="00F873B1" w:rsidRDefault="0040208A" w:rsidP="00631F0C">
            <w:pPr>
              <w:pStyle w:val="ListParagraph"/>
              <w:widowControl w:val="0"/>
              <w:numPr>
                <w:ilvl w:val="2"/>
                <w:numId w:val="15"/>
              </w:numPr>
              <w:ind w:left="743" w:right="102" w:hanging="567"/>
              <w:jc w:val="both"/>
              <w:rPr>
                <w:bCs/>
                <w:sz w:val="24"/>
                <w:szCs w:val="24"/>
              </w:rPr>
            </w:pPr>
            <w:r w:rsidRPr="00F873B1">
              <w:rPr>
                <w:bCs/>
                <w:sz w:val="24"/>
                <w:szCs w:val="24"/>
              </w:rPr>
              <w:t>If inconsistencies with the requirements of the regulatory acts regulating public procurement are found in the regulation of the negotiation procedure, the regulatory acts regulating public procurement shall be applied.</w:t>
            </w:r>
          </w:p>
          <w:p w14:paraId="4D485462" w14:textId="77777777" w:rsidR="0040208A" w:rsidRPr="00F873B1" w:rsidRDefault="0040208A" w:rsidP="00631F0C">
            <w:pPr>
              <w:pStyle w:val="ListParagraph"/>
              <w:widowControl w:val="0"/>
              <w:numPr>
                <w:ilvl w:val="1"/>
                <w:numId w:val="15"/>
              </w:numPr>
              <w:ind w:right="102"/>
              <w:jc w:val="both"/>
              <w:rPr>
                <w:bCs/>
                <w:sz w:val="24"/>
                <w:szCs w:val="24"/>
              </w:rPr>
            </w:pPr>
            <w:r w:rsidRPr="00F873B1">
              <w:rPr>
                <w:bCs/>
                <w:sz w:val="24"/>
                <w:szCs w:val="24"/>
              </w:rPr>
              <w:t>Requesting and providing additional information.</w:t>
            </w:r>
          </w:p>
          <w:p w14:paraId="6ADA09D7" w14:textId="2C215F68" w:rsidR="0040208A" w:rsidRPr="00F873B1" w:rsidRDefault="0040208A" w:rsidP="00631F0C">
            <w:pPr>
              <w:pStyle w:val="ListParagraph"/>
              <w:widowControl w:val="0"/>
              <w:numPr>
                <w:ilvl w:val="2"/>
                <w:numId w:val="15"/>
              </w:numPr>
              <w:tabs>
                <w:tab w:val="clear" w:pos="720"/>
                <w:tab w:val="num" w:pos="879"/>
              </w:tabs>
              <w:ind w:left="743" w:right="102" w:hanging="567"/>
              <w:jc w:val="both"/>
              <w:rPr>
                <w:bCs/>
                <w:sz w:val="24"/>
                <w:szCs w:val="24"/>
              </w:rPr>
            </w:pPr>
            <w:r w:rsidRPr="00F873B1">
              <w:rPr>
                <w:bCs/>
                <w:sz w:val="24"/>
                <w:szCs w:val="24"/>
              </w:rPr>
              <w:t xml:space="preserve">The </w:t>
            </w:r>
            <w:r>
              <w:rPr>
                <w:bCs/>
                <w:sz w:val="24"/>
                <w:szCs w:val="24"/>
              </w:rPr>
              <w:t>P</w:t>
            </w:r>
            <w:r w:rsidRPr="00F873B1">
              <w:rPr>
                <w:bCs/>
                <w:sz w:val="24"/>
                <w:szCs w:val="24"/>
              </w:rPr>
              <w:t xml:space="preserve">rocurement </w:t>
            </w:r>
            <w:r>
              <w:rPr>
                <w:bCs/>
                <w:sz w:val="24"/>
                <w:szCs w:val="24"/>
              </w:rPr>
              <w:t>C</w:t>
            </w:r>
            <w:r w:rsidRPr="00F873B1">
              <w:rPr>
                <w:bCs/>
                <w:sz w:val="24"/>
                <w:szCs w:val="24"/>
              </w:rPr>
              <w:t>ommi</w:t>
            </w:r>
            <w:r>
              <w:rPr>
                <w:bCs/>
                <w:sz w:val="24"/>
                <w:szCs w:val="24"/>
              </w:rPr>
              <w:t>ttee</w:t>
            </w:r>
            <w:r w:rsidRPr="00F873B1">
              <w:rPr>
                <w:bCs/>
                <w:sz w:val="24"/>
                <w:szCs w:val="24"/>
              </w:rPr>
              <w:t xml:space="preserve"> and the interested supplier exchange information electronically according to the procedures established by Law. Verbal information provided within the procurement procedure is not binding. </w:t>
            </w:r>
          </w:p>
          <w:p w14:paraId="49B87FEE" w14:textId="77777777" w:rsidR="0040208A" w:rsidRDefault="0040208A" w:rsidP="00631F0C">
            <w:pPr>
              <w:pStyle w:val="ListParagraph"/>
              <w:widowControl w:val="0"/>
              <w:numPr>
                <w:ilvl w:val="2"/>
                <w:numId w:val="15"/>
              </w:numPr>
              <w:tabs>
                <w:tab w:val="clear" w:pos="720"/>
                <w:tab w:val="num" w:pos="879"/>
              </w:tabs>
              <w:ind w:left="743" w:right="102" w:hanging="567"/>
              <w:jc w:val="both"/>
              <w:rPr>
                <w:bCs/>
                <w:sz w:val="24"/>
                <w:szCs w:val="24"/>
              </w:rPr>
            </w:pPr>
            <w:r w:rsidRPr="00F873B1">
              <w:rPr>
                <w:bCs/>
                <w:sz w:val="24"/>
                <w:szCs w:val="24"/>
              </w:rPr>
              <w:t>Additional information is requested by the interested supplier in the EPS e-tender subsystem in the section of this negotiation procedure.</w:t>
            </w:r>
          </w:p>
          <w:p w14:paraId="4610ACFF" w14:textId="77777777" w:rsidR="0040208A" w:rsidRPr="00F873B1" w:rsidRDefault="0040208A" w:rsidP="00631F0C">
            <w:pPr>
              <w:pStyle w:val="ListParagraph"/>
              <w:widowControl w:val="0"/>
              <w:numPr>
                <w:ilvl w:val="2"/>
                <w:numId w:val="15"/>
              </w:numPr>
              <w:tabs>
                <w:tab w:val="clear" w:pos="720"/>
                <w:tab w:val="num" w:pos="879"/>
              </w:tabs>
              <w:ind w:left="743" w:right="102" w:hanging="567"/>
              <w:jc w:val="both"/>
              <w:rPr>
                <w:bCs/>
                <w:sz w:val="24"/>
                <w:szCs w:val="24"/>
              </w:rPr>
            </w:pPr>
            <w:r w:rsidRPr="00F873B1">
              <w:rPr>
                <w:bCs/>
                <w:sz w:val="24"/>
                <w:szCs w:val="24"/>
              </w:rPr>
              <w:t xml:space="preserve">If a potential supplier has requested additional information in a timely manner (at least seven (7) days before the deadline for submission the Application), Procurement Committee shall provide it to potential supplier within six (6) days after receiving a request for information, but not later than four (4) days before </w:t>
            </w:r>
            <w:r w:rsidRPr="00F873B1">
              <w:rPr>
                <w:sz w:val="24"/>
                <w:szCs w:val="24"/>
                <w:lang w:val="en-US"/>
              </w:rPr>
              <w:t>the deadline of submission of the Application.</w:t>
            </w:r>
          </w:p>
          <w:p w14:paraId="08C97CD2" w14:textId="77777777" w:rsidR="0040208A" w:rsidRPr="006E5325" w:rsidRDefault="0040208A" w:rsidP="00631F0C">
            <w:pPr>
              <w:pStyle w:val="ListParagraph"/>
              <w:widowControl w:val="0"/>
              <w:numPr>
                <w:ilvl w:val="2"/>
                <w:numId w:val="15"/>
              </w:numPr>
              <w:tabs>
                <w:tab w:val="clear" w:pos="720"/>
                <w:tab w:val="num" w:pos="879"/>
              </w:tabs>
              <w:ind w:left="743" w:right="102" w:hanging="567"/>
              <w:jc w:val="both"/>
              <w:rPr>
                <w:bCs/>
                <w:sz w:val="24"/>
                <w:szCs w:val="24"/>
              </w:rPr>
            </w:pPr>
            <w:r w:rsidRPr="006E5325">
              <w:rPr>
                <w:bCs/>
                <w:sz w:val="24"/>
                <w:szCs w:val="24"/>
              </w:rPr>
              <w:t>Additional information (notice of amendment documentation, answers to the questions of interested suppliers, etc. changes) is placed by the procurement committee in the buyer’s</w:t>
            </w:r>
            <w:r>
              <w:rPr>
                <w:bCs/>
                <w:sz w:val="24"/>
                <w:szCs w:val="24"/>
              </w:rPr>
              <w:t xml:space="preserve"> </w:t>
            </w:r>
            <w:r w:rsidRPr="006E5325">
              <w:rPr>
                <w:bCs/>
                <w:sz w:val="24"/>
                <w:szCs w:val="24"/>
              </w:rPr>
              <w:t>profile</w:t>
            </w:r>
            <w:r>
              <w:rPr>
                <w:bCs/>
                <w:sz w:val="24"/>
                <w:szCs w:val="24"/>
              </w:rPr>
              <w:t xml:space="preserve"> </w:t>
            </w:r>
            <w:r w:rsidRPr="006E5325">
              <w:rPr>
                <w:bCs/>
                <w:sz w:val="24"/>
                <w:szCs w:val="24"/>
              </w:rPr>
              <w:t>https://www.eis.gov.lv/EKEIS/Supplier/Organizer/15164</w:t>
            </w:r>
            <w:r>
              <w:rPr>
                <w:bCs/>
                <w:sz w:val="24"/>
                <w:szCs w:val="24"/>
              </w:rPr>
              <w:t xml:space="preserve"> </w:t>
            </w:r>
            <w:r w:rsidRPr="006E5325">
              <w:rPr>
                <w:bCs/>
                <w:sz w:val="24"/>
                <w:szCs w:val="24"/>
              </w:rPr>
              <w:t xml:space="preserve">in the procedure </w:t>
            </w:r>
            <w:r w:rsidRPr="006E5325">
              <w:rPr>
                <w:bCs/>
                <w:sz w:val="24"/>
                <w:szCs w:val="24"/>
              </w:rPr>
              <w:lastRenderedPageBreak/>
              <w:t>section of this negotiation.</w:t>
            </w:r>
          </w:p>
          <w:p w14:paraId="34C63106" w14:textId="1755DFE4" w:rsidR="0040208A" w:rsidRPr="006637A0" w:rsidRDefault="0040208A" w:rsidP="00631F0C">
            <w:pPr>
              <w:pStyle w:val="ListParagraph"/>
              <w:widowControl w:val="0"/>
              <w:numPr>
                <w:ilvl w:val="2"/>
                <w:numId w:val="15"/>
              </w:numPr>
              <w:tabs>
                <w:tab w:val="clear" w:pos="720"/>
                <w:tab w:val="num" w:pos="879"/>
              </w:tabs>
              <w:ind w:left="743" w:right="102" w:hanging="567"/>
              <w:jc w:val="both"/>
              <w:rPr>
                <w:bCs/>
                <w:sz w:val="24"/>
                <w:szCs w:val="24"/>
              </w:rPr>
            </w:pPr>
            <w:r w:rsidRPr="00F873B1">
              <w:rPr>
                <w:bCs/>
                <w:sz w:val="24"/>
                <w:szCs w:val="24"/>
              </w:rPr>
              <w:t>It is the responsibility of the interested supplier to constantly monitor the information published in the buyer’s profile. It is considered that the commi</w:t>
            </w:r>
            <w:r>
              <w:rPr>
                <w:bCs/>
                <w:sz w:val="24"/>
                <w:szCs w:val="24"/>
              </w:rPr>
              <w:t>ttee</w:t>
            </w:r>
            <w:r w:rsidRPr="00F873B1">
              <w:rPr>
                <w:bCs/>
                <w:sz w:val="24"/>
                <w:szCs w:val="24"/>
              </w:rPr>
              <w:t xml:space="preserve"> has provided an answer to the questioner if it is published in the buyer’s profile.</w:t>
            </w:r>
          </w:p>
          <w:p w14:paraId="32537784" w14:textId="77777777" w:rsidR="0040208A" w:rsidRPr="00F40578" w:rsidRDefault="0040208A" w:rsidP="00631F0C">
            <w:pPr>
              <w:widowControl w:val="0"/>
              <w:spacing w:after="120"/>
              <w:ind w:left="176" w:right="102" w:hanging="176"/>
              <w:jc w:val="both"/>
              <w:rPr>
                <w:sz w:val="24"/>
                <w:szCs w:val="24"/>
                <w:lang w:val="en-US"/>
              </w:rPr>
            </w:pPr>
          </w:p>
        </w:tc>
      </w:tr>
      <w:tr w:rsidR="0040208A" w:rsidRPr="002250F1" w14:paraId="7596B1BA" w14:textId="77777777" w:rsidTr="00631F0C">
        <w:tc>
          <w:tcPr>
            <w:tcW w:w="4821" w:type="dxa"/>
          </w:tcPr>
          <w:p w14:paraId="3755402E" w14:textId="77777777" w:rsidR="0040208A" w:rsidRPr="006637A0" w:rsidRDefault="0040208A" w:rsidP="00631F0C">
            <w:pPr>
              <w:pStyle w:val="ListParagraph"/>
              <w:numPr>
                <w:ilvl w:val="0"/>
                <w:numId w:val="15"/>
              </w:numPr>
              <w:ind w:right="45"/>
              <w:jc w:val="center"/>
              <w:rPr>
                <w:sz w:val="24"/>
                <w:szCs w:val="24"/>
                <w:lang w:val="lv-LV"/>
              </w:rPr>
            </w:pPr>
            <w:r w:rsidRPr="006637A0">
              <w:rPr>
                <w:b/>
                <w:sz w:val="24"/>
                <w:szCs w:val="24"/>
                <w:lang w:val="lv-LV"/>
              </w:rPr>
              <w:lastRenderedPageBreak/>
              <w:t>KANDIDĀTU KVALIFIKĀCIJAS PRASĪBAS UN TO APLIECINOŠIE IESNIEDZAMIE DOKUMENTI</w:t>
            </w:r>
          </w:p>
          <w:p w14:paraId="5C8BFA81" w14:textId="77777777" w:rsidR="0040208A" w:rsidRPr="006637A0" w:rsidRDefault="0040208A" w:rsidP="00631F0C">
            <w:pPr>
              <w:spacing w:after="40"/>
              <w:ind w:right="102"/>
              <w:jc w:val="both"/>
              <w:rPr>
                <w:sz w:val="24"/>
                <w:szCs w:val="24"/>
                <w:lang w:val="lv-LV"/>
              </w:rPr>
            </w:pPr>
          </w:p>
          <w:p w14:paraId="0115FFE2" w14:textId="77777777" w:rsidR="0040208A" w:rsidRPr="006637A0" w:rsidRDefault="0040208A" w:rsidP="00631F0C">
            <w:pPr>
              <w:pStyle w:val="ListParagraph"/>
              <w:numPr>
                <w:ilvl w:val="1"/>
                <w:numId w:val="15"/>
              </w:numPr>
              <w:spacing w:after="40"/>
              <w:ind w:right="102"/>
              <w:jc w:val="both"/>
              <w:rPr>
                <w:sz w:val="24"/>
                <w:szCs w:val="24"/>
                <w:lang w:val="lv-LV"/>
              </w:rPr>
            </w:pPr>
            <w:r w:rsidRPr="006637A0">
              <w:rPr>
                <w:sz w:val="24"/>
                <w:szCs w:val="24"/>
                <w:lang w:val="lv-LV"/>
              </w:rPr>
              <w:t>Pieteikums, kurā kandidāts apliecina savu dalību sarunu procedūrā.</w:t>
            </w:r>
          </w:p>
          <w:p w14:paraId="44062C7C" w14:textId="77777777" w:rsidR="0040208A" w:rsidRDefault="0040208A" w:rsidP="00631F0C">
            <w:pPr>
              <w:ind w:left="318" w:right="45" w:hanging="284"/>
              <w:jc w:val="both"/>
              <w:rPr>
                <w:sz w:val="24"/>
                <w:szCs w:val="24"/>
                <w:lang w:val="lv-LV"/>
              </w:rPr>
            </w:pPr>
            <w:r w:rsidRPr="006637A0">
              <w:rPr>
                <w:i/>
                <w:iCs/>
                <w:sz w:val="24"/>
                <w:szCs w:val="24"/>
                <w:u w:val="single"/>
                <w:lang w:val="lv-LV"/>
              </w:rPr>
              <w:t>Jāiesniedz:</w:t>
            </w:r>
            <w:r w:rsidRPr="006637A0">
              <w:rPr>
                <w:sz w:val="24"/>
                <w:szCs w:val="24"/>
                <w:lang w:val="lv-LV"/>
              </w:rPr>
              <w:t xml:space="preserve"> Pieteikums par piedalīšanos sarunu procedūrā saskaņā ar EIS e-konkursu apakšsistēmā šīs sarunu procedūras sadaļā publicēto veidlapu. </w:t>
            </w:r>
          </w:p>
          <w:p w14:paraId="3BE57168" w14:textId="77777777" w:rsidR="0040208A" w:rsidRDefault="0040208A" w:rsidP="00631F0C">
            <w:pPr>
              <w:ind w:left="318" w:right="45" w:hanging="284"/>
              <w:jc w:val="both"/>
              <w:rPr>
                <w:sz w:val="24"/>
                <w:szCs w:val="24"/>
                <w:lang w:val="lv-LV"/>
              </w:rPr>
            </w:pPr>
          </w:p>
          <w:p w14:paraId="6C3C7859" w14:textId="77777777" w:rsidR="0040208A" w:rsidRPr="006637A0" w:rsidRDefault="0040208A" w:rsidP="00631F0C">
            <w:pPr>
              <w:ind w:left="318" w:right="45" w:hanging="284"/>
              <w:jc w:val="both"/>
              <w:rPr>
                <w:sz w:val="24"/>
                <w:szCs w:val="24"/>
                <w:lang w:val="lv-LV"/>
              </w:rPr>
            </w:pPr>
          </w:p>
          <w:p w14:paraId="66E1D8CE" w14:textId="77777777" w:rsidR="0040208A" w:rsidRPr="006637A0" w:rsidRDefault="0040208A" w:rsidP="00631F0C">
            <w:pPr>
              <w:pStyle w:val="ListParagraph"/>
              <w:numPr>
                <w:ilvl w:val="1"/>
                <w:numId w:val="15"/>
              </w:numPr>
              <w:spacing w:after="40"/>
              <w:ind w:right="102"/>
              <w:jc w:val="both"/>
              <w:rPr>
                <w:sz w:val="24"/>
                <w:szCs w:val="24"/>
                <w:lang w:val="lv-LV"/>
              </w:rPr>
            </w:pPr>
            <w:r w:rsidRPr="006637A0">
              <w:rPr>
                <w:sz w:val="24"/>
                <w:szCs w:val="24"/>
                <w:lang w:val="lv-LV"/>
              </w:rPr>
              <w:t>Kandidāts ir reģistrēts likumā noteiktajos gadījumos un likumā noteiktajā kārtībā.</w:t>
            </w:r>
          </w:p>
          <w:p w14:paraId="01473506" w14:textId="77777777" w:rsidR="0040208A" w:rsidRDefault="0040208A" w:rsidP="00631F0C">
            <w:pPr>
              <w:ind w:left="318" w:right="43" w:hanging="284"/>
              <w:jc w:val="both"/>
              <w:rPr>
                <w:iCs/>
                <w:sz w:val="24"/>
                <w:szCs w:val="24"/>
                <w:lang w:val="lv-LV" w:eastAsia="x-none"/>
              </w:rPr>
            </w:pPr>
            <w:r w:rsidRPr="002250F1">
              <w:rPr>
                <w:i/>
                <w:sz w:val="24"/>
                <w:szCs w:val="24"/>
                <w:u w:val="single"/>
                <w:lang w:val="lv-LV"/>
              </w:rPr>
              <w:t>Jāiesniedz</w:t>
            </w:r>
            <w:r>
              <w:rPr>
                <w:i/>
                <w:sz w:val="24"/>
                <w:szCs w:val="24"/>
                <w:u w:val="single"/>
                <w:lang w:val="lv-LV"/>
              </w:rPr>
              <w:t>:</w:t>
            </w:r>
            <w:r w:rsidRPr="003444AA">
              <w:rPr>
                <w:iCs/>
                <w:sz w:val="24"/>
                <w:szCs w:val="24"/>
                <w:lang w:val="lv-LV" w:eastAsia="x-none"/>
              </w:rPr>
              <w:t xml:space="preserve"> Ja kandidāts ir reģistrēts Latvijas Republikas Uzņēmumu reģistra Komercreģistrā, reģistrācijas faktu iepirkuma komisija pārbauda Uzņēmumu reģistra publiski pieejamā datu bāzē.</w:t>
            </w:r>
          </w:p>
          <w:p w14:paraId="23C9E705" w14:textId="77777777" w:rsidR="0040208A" w:rsidRDefault="0040208A" w:rsidP="00631F0C">
            <w:pPr>
              <w:ind w:left="318" w:right="43" w:hanging="284"/>
              <w:jc w:val="both"/>
              <w:rPr>
                <w:sz w:val="24"/>
                <w:szCs w:val="24"/>
                <w:lang w:val="lv-LV" w:eastAsia="x-none"/>
              </w:rPr>
            </w:pPr>
            <w:r>
              <w:rPr>
                <w:sz w:val="24"/>
                <w:szCs w:val="24"/>
                <w:lang w:val="lv-LV" w:eastAsia="x-none"/>
              </w:rPr>
              <w:t>Ā</w:t>
            </w:r>
            <w:r w:rsidRPr="002250F1">
              <w:rPr>
                <w:sz w:val="24"/>
                <w:szCs w:val="24"/>
                <w:lang w:val="lv-LV" w:eastAsia="x-none"/>
              </w:rPr>
              <w:t xml:space="preserve">rvalstī reģistrētam vai pastāvīgi dzīvojošam kandidātam ir jāiesniedz dokuments, kas apliecina tā reģistrācijas faktu. Dokumentam jābūt attiecīgas ārvalstu institūcijas, iestādes vai personas, kas saskaņā ar kandidāta reģistrācijas valsts normatīvajiem aktiem ir tiesīga to darīt, izsniegtam. Ja kandidāta reģistrācijas valsts normatīvie akti neparedz dokumenta par reģistrāciju izsniegšanu - kandidātam jāiesniedz </w:t>
            </w:r>
            <w:r w:rsidRPr="00F40578">
              <w:rPr>
                <w:sz w:val="24"/>
                <w:szCs w:val="24"/>
                <w:lang w:val="lv-LV" w:eastAsia="x-none"/>
              </w:rPr>
              <w:t>paskaidrojums par to.</w:t>
            </w:r>
          </w:p>
          <w:p w14:paraId="13B07B5E" w14:textId="77777777" w:rsidR="0040208A" w:rsidRDefault="0040208A" w:rsidP="00631F0C">
            <w:pPr>
              <w:ind w:left="318" w:right="43" w:hanging="284"/>
              <w:jc w:val="both"/>
              <w:rPr>
                <w:iCs/>
                <w:sz w:val="24"/>
                <w:szCs w:val="24"/>
                <w:lang w:val="lv-LV" w:eastAsia="x-none"/>
              </w:rPr>
            </w:pPr>
          </w:p>
          <w:p w14:paraId="74798E3D" w14:textId="77777777" w:rsidR="0040208A" w:rsidRDefault="0040208A" w:rsidP="00631F0C">
            <w:pPr>
              <w:ind w:left="318" w:right="43" w:hanging="284"/>
              <w:jc w:val="both"/>
              <w:rPr>
                <w:iCs/>
                <w:sz w:val="24"/>
                <w:szCs w:val="24"/>
                <w:lang w:val="lv-LV" w:eastAsia="x-none"/>
              </w:rPr>
            </w:pPr>
          </w:p>
          <w:p w14:paraId="5CFCB811" w14:textId="77777777" w:rsidR="0040208A" w:rsidRPr="00A3687D" w:rsidRDefault="0040208A" w:rsidP="00631F0C">
            <w:pPr>
              <w:ind w:right="43"/>
              <w:jc w:val="both"/>
              <w:rPr>
                <w:iCs/>
                <w:sz w:val="24"/>
                <w:szCs w:val="24"/>
                <w:lang w:val="lv-LV" w:eastAsia="x-none"/>
              </w:rPr>
            </w:pPr>
          </w:p>
          <w:p w14:paraId="662E491A" w14:textId="2D4DFE6A" w:rsidR="0040208A" w:rsidRDefault="0040208A" w:rsidP="00631F0C">
            <w:pPr>
              <w:pStyle w:val="ListParagraph"/>
              <w:numPr>
                <w:ilvl w:val="1"/>
                <w:numId w:val="15"/>
              </w:numPr>
              <w:tabs>
                <w:tab w:val="left" w:pos="318"/>
              </w:tabs>
              <w:spacing w:after="40"/>
              <w:ind w:right="102"/>
              <w:jc w:val="both"/>
              <w:rPr>
                <w:sz w:val="24"/>
                <w:szCs w:val="24"/>
                <w:lang w:val="lv-LV"/>
              </w:rPr>
            </w:pPr>
            <w:bookmarkStart w:id="7" w:name="_Hlk156296453"/>
            <w:bookmarkStart w:id="8" w:name="_Hlk155189871"/>
            <w:r w:rsidRPr="006637A0">
              <w:rPr>
                <w:sz w:val="24"/>
                <w:szCs w:val="24"/>
                <w:lang w:val="lv-LV"/>
              </w:rPr>
              <w:t>Kandidāts ir piedāvātās preces ražotājs vai ražotāja autorizēts pārstāvis, vai sadarbības partneris ar tiesībām</w:t>
            </w:r>
            <w:r>
              <w:rPr>
                <w:sz w:val="24"/>
                <w:szCs w:val="24"/>
                <w:lang w:val="lv-LV"/>
              </w:rPr>
              <w:t xml:space="preserve"> </w:t>
            </w:r>
            <w:r w:rsidRPr="006637A0">
              <w:rPr>
                <w:sz w:val="24"/>
                <w:szCs w:val="24"/>
                <w:lang w:val="lv-LV"/>
              </w:rPr>
              <w:t xml:space="preserve">piegādāt tā Preci, </w:t>
            </w:r>
            <w:r w:rsidRPr="006821E3">
              <w:rPr>
                <w:sz w:val="24"/>
                <w:szCs w:val="24"/>
                <w:lang w:val="lv-LV"/>
              </w:rPr>
              <w:t>uzs</w:t>
            </w:r>
            <w:r w:rsidRPr="00C978A9">
              <w:rPr>
                <w:sz w:val="24"/>
                <w:szCs w:val="24"/>
                <w:lang w:val="lv-LV"/>
              </w:rPr>
              <w:t xml:space="preserve">tādīt, </w:t>
            </w:r>
            <w:r w:rsidRPr="006821E3">
              <w:rPr>
                <w:sz w:val="24"/>
                <w:szCs w:val="24"/>
                <w:lang w:val="lv-LV"/>
              </w:rPr>
              <w:t>nodrošināt personāla apmācību</w:t>
            </w:r>
            <w:r>
              <w:rPr>
                <w:sz w:val="24"/>
                <w:szCs w:val="24"/>
                <w:lang w:val="lv-LV"/>
              </w:rPr>
              <w:t xml:space="preserve"> un garantijas saistības</w:t>
            </w:r>
            <w:bookmarkEnd w:id="7"/>
            <w:r w:rsidRPr="006637A0">
              <w:rPr>
                <w:sz w:val="24"/>
                <w:szCs w:val="24"/>
                <w:lang w:val="lv-LV"/>
              </w:rPr>
              <w:t xml:space="preserve">. </w:t>
            </w:r>
          </w:p>
          <w:p w14:paraId="18B75DFD" w14:textId="77777777" w:rsidR="0040208A" w:rsidRPr="006637A0" w:rsidRDefault="0040208A" w:rsidP="00631F0C">
            <w:pPr>
              <w:pStyle w:val="ListParagraph"/>
              <w:tabs>
                <w:tab w:val="left" w:pos="318"/>
              </w:tabs>
              <w:spacing w:after="40"/>
              <w:ind w:left="432" w:right="102"/>
              <w:jc w:val="both"/>
              <w:rPr>
                <w:sz w:val="24"/>
                <w:szCs w:val="24"/>
                <w:lang w:val="lv-LV"/>
              </w:rPr>
            </w:pPr>
          </w:p>
          <w:p w14:paraId="4D9D69D5" w14:textId="294EFF98" w:rsidR="0040208A" w:rsidRDefault="0040208A" w:rsidP="00631F0C">
            <w:pPr>
              <w:pStyle w:val="ListParagraph"/>
              <w:widowControl w:val="0"/>
              <w:ind w:left="318" w:hanging="420"/>
              <w:jc w:val="both"/>
              <w:rPr>
                <w:sz w:val="24"/>
                <w:szCs w:val="24"/>
                <w:lang w:val="lv-LV"/>
              </w:rPr>
            </w:pPr>
            <w:bookmarkStart w:id="9" w:name="_Hlk156296478"/>
            <w:r w:rsidRPr="006637A0">
              <w:rPr>
                <w:i/>
                <w:sz w:val="24"/>
                <w:szCs w:val="24"/>
                <w:u w:val="single"/>
                <w:lang w:val="lv-LV"/>
              </w:rPr>
              <w:t>Jāiesniedz</w:t>
            </w:r>
            <w:r w:rsidRPr="006637A0">
              <w:rPr>
                <w:sz w:val="24"/>
                <w:szCs w:val="24"/>
                <w:lang w:val="lv-LV"/>
              </w:rPr>
              <w:t>: ja kandidāts nav piedāvātās Preces ražotājs</w:t>
            </w:r>
            <w:r>
              <w:rPr>
                <w:sz w:val="24"/>
                <w:szCs w:val="24"/>
                <w:lang w:val="lv-LV"/>
              </w:rPr>
              <w:t xml:space="preserve"> vai ražotāja autorizēts pārstāvis</w:t>
            </w:r>
            <w:r w:rsidRPr="006637A0">
              <w:rPr>
                <w:sz w:val="24"/>
                <w:szCs w:val="24"/>
                <w:lang w:val="lv-LV"/>
              </w:rPr>
              <w:t xml:space="preserve">, </w:t>
            </w:r>
            <w:r w:rsidRPr="006637A0">
              <w:rPr>
                <w:sz w:val="24"/>
                <w:szCs w:val="24"/>
                <w:lang w:val="lv-LV"/>
              </w:rPr>
              <w:lastRenderedPageBreak/>
              <w:t xml:space="preserve">jāiesniedz piedāvātās Preces ražotāja vai ražotāja autorizēta pārstāvja </w:t>
            </w:r>
            <w:r>
              <w:rPr>
                <w:sz w:val="24"/>
                <w:szCs w:val="24"/>
                <w:lang w:val="lv-LV"/>
              </w:rPr>
              <w:t xml:space="preserve">ar pārpilnvarojuma tiesībām </w:t>
            </w:r>
            <w:r w:rsidRPr="006637A0">
              <w:rPr>
                <w:sz w:val="24"/>
                <w:szCs w:val="24"/>
                <w:lang w:val="lv-LV"/>
              </w:rPr>
              <w:t>izsniegts dokuments, kas apliecina kandidāta tiesības piegādāt Preci</w:t>
            </w:r>
            <w:r>
              <w:rPr>
                <w:sz w:val="24"/>
                <w:szCs w:val="24"/>
                <w:lang w:val="lv-LV"/>
              </w:rPr>
              <w:t xml:space="preserve">, uzstādīt, </w:t>
            </w:r>
            <w:r w:rsidRPr="006637A0">
              <w:rPr>
                <w:sz w:val="24"/>
                <w:szCs w:val="24"/>
                <w:lang w:val="lv-LV"/>
              </w:rPr>
              <w:t xml:space="preserve">nodrošināt </w:t>
            </w:r>
            <w:r>
              <w:rPr>
                <w:sz w:val="24"/>
                <w:szCs w:val="24"/>
                <w:lang w:val="lv-LV"/>
              </w:rPr>
              <w:t>personāla apmācību un garantijas saistības</w:t>
            </w:r>
            <w:bookmarkEnd w:id="9"/>
            <w:r w:rsidRPr="006637A0">
              <w:rPr>
                <w:sz w:val="24"/>
                <w:szCs w:val="24"/>
                <w:lang w:val="lv-LV"/>
              </w:rPr>
              <w:t>.</w:t>
            </w:r>
          </w:p>
          <w:p w14:paraId="2AF1EFB0" w14:textId="77777777" w:rsidR="0040208A" w:rsidRPr="0016676A" w:rsidRDefault="0040208A" w:rsidP="00631F0C">
            <w:pPr>
              <w:pStyle w:val="ListParagraph"/>
              <w:widowControl w:val="0"/>
              <w:ind w:left="318" w:hanging="420"/>
              <w:jc w:val="both"/>
              <w:rPr>
                <w:sz w:val="24"/>
                <w:szCs w:val="24"/>
                <w:lang w:val="lv-LV"/>
              </w:rPr>
            </w:pPr>
          </w:p>
          <w:p w14:paraId="1E850E94" w14:textId="77777777" w:rsidR="0040208A" w:rsidRDefault="0040208A" w:rsidP="00631F0C">
            <w:pPr>
              <w:pStyle w:val="ListParagraph"/>
              <w:widowControl w:val="0"/>
              <w:ind w:left="318" w:hanging="420"/>
              <w:jc w:val="both"/>
              <w:rPr>
                <w:sz w:val="24"/>
                <w:szCs w:val="24"/>
                <w:lang w:val="lv-LV"/>
              </w:rPr>
            </w:pPr>
            <w:bookmarkStart w:id="10" w:name="_Hlk156296493"/>
            <w:r w:rsidRPr="006637A0">
              <w:rPr>
                <w:sz w:val="24"/>
                <w:szCs w:val="24"/>
                <w:lang w:val="lv-LV"/>
              </w:rPr>
              <w:t>Dokumentā par nolikuma 4.3.</w:t>
            </w:r>
            <w:r>
              <w:rPr>
                <w:sz w:val="24"/>
                <w:szCs w:val="24"/>
                <w:lang w:val="lv-LV"/>
              </w:rPr>
              <w:t> </w:t>
            </w:r>
            <w:r w:rsidRPr="006637A0">
              <w:rPr>
                <w:sz w:val="24"/>
                <w:szCs w:val="24"/>
                <w:lang w:val="lv-LV"/>
              </w:rPr>
              <w:t xml:space="preserve">punktā norādīto prasību izpildi jānorāda attiecīgā persona, kas piegādās </w:t>
            </w:r>
            <w:r>
              <w:rPr>
                <w:sz w:val="24"/>
                <w:szCs w:val="24"/>
                <w:lang w:val="lv-LV"/>
              </w:rPr>
              <w:t xml:space="preserve">un </w:t>
            </w:r>
            <w:r w:rsidRPr="00767E12">
              <w:rPr>
                <w:sz w:val="24"/>
                <w:szCs w:val="24"/>
                <w:lang w:val="lv-LV"/>
              </w:rPr>
              <w:t>uzstādī</w:t>
            </w:r>
            <w:r>
              <w:rPr>
                <w:sz w:val="24"/>
                <w:szCs w:val="24"/>
                <w:lang w:val="lv-LV"/>
              </w:rPr>
              <w:t>s Preci</w:t>
            </w:r>
            <w:r w:rsidRPr="00767E12">
              <w:rPr>
                <w:sz w:val="24"/>
                <w:szCs w:val="24"/>
                <w:lang w:val="lv-LV"/>
              </w:rPr>
              <w:t>, vei</w:t>
            </w:r>
            <w:r>
              <w:rPr>
                <w:sz w:val="24"/>
                <w:szCs w:val="24"/>
                <w:lang w:val="lv-LV"/>
              </w:rPr>
              <w:t>ks</w:t>
            </w:r>
            <w:r w:rsidRPr="00767E12">
              <w:rPr>
                <w:sz w:val="24"/>
                <w:szCs w:val="24"/>
                <w:lang w:val="lv-LV"/>
              </w:rPr>
              <w:t xml:space="preserve"> remontus garantijas periodā</w:t>
            </w:r>
            <w:r>
              <w:rPr>
                <w:sz w:val="24"/>
                <w:szCs w:val="24"/>
                <w:lang w:val="lv-LV"/>
              </w:rPr>
              <w:t xml:space="preserve"> un </w:t>
            </w:r>
            <w:r w:rsidRPr="00767E12">
              <w:rPr>
                <w:sz w:val="24"/>
                <w:szCs w:val="24"/>
                <w:lang w:val="lv-LV"/>
              </w:rPr>
              <w:t>nodrošinā</w:t>
            </w:r>
            <w:r>
              <w:rPr>
                <w:sz w:val="24"/>
                <w:szCs w:val="24"/>
                <w:lang w:val="lv-LV"/>
              </w:rPr>
              <w:t>s</w:t>
            </w:r>
            <w:r w:rsidRPr="00767E12">
              <w:rPr>
                <w:sz w:val="24"/>
                <w:szCs w:val="24"/>
                <w:lang w:val="lv-LV"/>
              </w:rPr>
              <w:t xml:space="preserve"> personāla apmācību</w:t>
            </w:r>
            <w:r w:rsidRPr="006637A0">
              <w:rPr>
                <w:sz w:val="24"/>
                <w:szCs w:val="24"/>
                <w:lang w:val="lv-LV"/>
              </w:rPr>
              <w:t>, neatkarīgi no attiecīgo personu sadarbības veida (piegādātāju apvienība; persona, uz kuras iespējām balstās līguma izpildē; apakšuzņēmējs</w:t>
            </w:r>
            <w:bookmarkEnd w:id="10"/>
            <w:r w:rsidRPr="006637A0">
              <w:rPr>
                <w:sz w:val="24"/>
                <w:szCs w:val="24"/>
                <w:lang w:val="lv-LV"/>
              </w:rPr>
              <w:t>).</w:t>
            </w:r>
          </w:p>
          <w:p w14:paraId="718CFCDC" w14:textId="77777777" w:rsidR="0040208A" w:rsidRDefault="0040208A" w:rsidP="00631F0C">
            <w:pPr>
              <w:pStyle w:val="ListParagraph"/>
              <w:widowControl w:val="0"/>
              <w:ind w:left="318" w:hanging="420"/>
              <w:jc w:val="both"/>
              <w:rPr>
                <w:sz w:val="24"/>
                <w:szCs w:val="24"/>
                <w:lang w:val="lv-LV"/>
              </w:rPr>
            </w:pPr>
          </w:p>
          <w:p w14:paraId="48CD6D7F" w14:textId="5112B340" w:rsidR="0040208A" w:rsidRDefault="0040208A" w:rsidP="00631F0C">
            <w:pPr>
              <w:pStyle w:val="ListParagraph"/>
              <w:widowControl w:val="0"/>
              <w:ind w:left="318" w:hanging="420"/>
              <w:jc w:val="both"/>
              <w:rPr>
                <w:sz w:val="24"/>
                <w:szCs w:val="24"/>
                <w:lang w:val="lv-LV"/>
              </w:rPr>
            </w:pPr>
          </w:p>
          <w:p w14:paraId="55737431" w14:textId="493D62C1" w:rsidR="00BE7FD1" w:rsidRDefault="00BE7FD1" w:rsidP="00631F0C">
            <w:pPr>
              <w:pStyle w:val="ListParagraph"/>
              <w:widowControl w:val="0"/>
              <w:ind w:left="318" w:hanging="420"/>
              <w:jc w:val="both"/>
              <w:rPr>
                <w:sz w:val="24"/>
                <w:szCs w:val="24"/>
                <w:lang w:val="lv-LV"/>
              </w:rPr>
            </w:pPr>
          </w:p>
          <w:p w14:paraId="53024F9E" w14:textId="1AB54182" w:rsidR="00BE7FD1" w:rsidRDefault="00BE7FD1" w:rsidP="00631F0C">
            <w:pPr>
              <w:pStyle w:val="ListParagraph"/>
              <w:widowControl w:val="0"/>
              <w:ind w:left="318" w:hanging="420"/>
              <w:jc w:val="both"/>
              <w:rPr>
                <w:sz w:val="24"/>
                <w:szCs w:val="24"/>
                <w:lang w:val="lv-LV"/>
              </w:rPr>
            </w:pPr>
          </w:p>
          <w:p w14:paraId="66854A2F" w14:textId="77777777" w:rsidR="00777EC2" w:rsidRPr="001442B3" w:rsidRDefault="00777EC2" w:rsidP="001442B3">
            <w:pPr>
              <w:widowControl w:val="0"/>
              <w:jc w:val="both"/>
              <w:rPr>
                <w:sz w:val="24"/>
                <w:szCs w:val="24"/>
                <w:lang w:val="lv-LV"/>
              </w:rPr>
            </w:pPr>
          </w:p>
          <w:p w14:paraId="568EDEE3" w14:textId="77777777" w:rsidR="0040208A" w:rsidRPr="006637A0" w:rsidRDefault="0040208A" w:rsidP="00631F0C">
            <w:pPr>
              <w:pStyle w:val="ListParagraph"/>
              <w:numPr>
                <w:ilvl w:val="1"/>
                <w:numId w:val="15"/>
              </w:numPr>
              <w:spacing w:after="40"/>
              <w:ind w:right="102"/>
              <w:jc w:val="both"/>
              <w:rPr>
                <w:sz w:val="24"/>
                <w:szCs w:val="24"/>
                <w:lang w:val="lv-LV"/>
              </w:rPr>
            </w:pPr>
            <w:bookmarkStart w:id="11" w:name="_Hlk156296513"/>
            <w:bookmarkStart w:id="12" w:name="_Hlk155189959"/>
            <w:bookmarkEnd w:id="8"/>
            <w:r w:rsidRPr="006637A0">
              <w:rPr>
                <w:sz w:val="24"/>
                <w:szCs w:val="24"/>
                <w:lang w:val="lv-LV"/>
              </w:rPr>
              <w:t>Kandidāts ir saņēmis nepieciešamās normatīvajos aktos noteiktās spēkā esošas atļaujas un licences darbībām ar piedāvāto Preci</w:t>
            </w:r>
            <w:r>
              <w:rPr>
                <w:sz w:val="24"/>
                <w:szCs w:val="24"/>
                <w:lang w:val="lv-LV"/>
              </w:rPr>
              <w:t xml:space="preserve"> (saskaņā ar tehniskajā specifikācijā noteiktajiem darbiem), ko izsniegusi attiecīgās kandidāta reģistrācijas valsts autorizēta institūcija atbilstoši EASA (</w:t>
            </w:r>
            <w:r w:rsidRPr="00710FD7">
              <w:rPr>
                <w:sz w:val="24"/>
                <w:szCs w:val="24"/>
                <w:lang w:val="en-US"/>
              </w:rPr>
              <w:t>European Aviation Safety Agency) Part</w:t>
            </w:r>
            <w:r>
              <w:rPr>
                <w:sz w:val="24"/>
                <w:szCs w:val="24"/>
                <w:lang w:val="lv-LV"/>
              </w:rPr>
              <w:t xml:space="preserve"> 145 vai JAR 145, vai līdzvērtīgam</w:t>
            </w:r>
            <w:bookmarkEnd w:id="11"/>
            <w:r w:rsidRPr="006637A0">
              <w:rPr>
                <w:sz w:val="24"/>
                <w:szCs w:val="24"/>
                <w:lang w:val="lv-LV"/>
              </w:rPr>
              <w:t xml:space="preserve">. </w:t>
            </w:r>
          </w:p>
          <w:p w14:paraId="42099CE1" w14:textId="77777777" w:rsidR="0040208A" w:rsidRDefault="0040208A" w:rsidP="00631F0C">
            <w:pPr>
              <w:ind w:left="318" w:hanging="420"/>
              <w:jc w:val="both"/>
              <w:rPr>
                <w:sz w:val="24"/>
                <w:szCs w:val="24"/>
                <w:lang w:val="lv-LV"/>
              </w:rPr>
            </w:pPr>
            <w:r w:rsidRPr="006637A0">
              <w:rPr>
                <w:i/>
                <w:iCs/>
                <w:sz w:val="24"/>
                <w:szCs w:val="24"/>
                <w:u w:val="single"/>
                <w:lang w:val="lv-LV"/>
              </w:rPr>
              <w:t>Jāiesniedz:</w:t>
            </w:r>
            <w:r w:rsidRPr="006637A0">
              <w:rPr>
                <w:sz w:val="24"/>
                <w:szCs w:val="24"/>
                <w:lang w:val="lv-LV"/>
              </w:rPr>
              <w:t xml:space="preserve"> </w:t>
            </w:r>
            <w:bookmarkStart w:id="13" w:name="_Hlk156296531"/>
            <w:r w:rsidRPr="00E045BF">
              <w:rPr>
                <w:sz w:val="24"/>
                <w:szCs w:val="24"/>
                <w:lang w:val="lv-LV"/>
              </w:rPr>
              <w:t>sertifikāta apliecināta kopija (ar pielikumiem, norādot visu atļauto darbu sarakstu), ko izsniegusi attiecīgās valsts autorizēta institūcija atbilstoši EASA (</w:t>
            </w:r>
            <w:r w:rsidRPr="00710FD7">
              <w:rPr>
                <w:sz w:val="24"/>
                <w:szCs w:val="24"/>
                <w:lang w:val="en-US"/>
              </w:rPr>
              <w:t>European Aviation Safety Agency) Part</w:t>
            </w:r>
            <w:r w:rsidRPr="00E045BF">
              <w:rPr>
                <w:sz w:val="24"/>
                <w:szCs w:val="24"/>
                <w:lang w:val="lv-LV"/>
              </w:rPr>
              <w:t xml:space="preserve"> 145 vai JAR 145 vai līdzvērtīgām prasībām par kandidāta tie</w:t>
            </w:r>
            <w:r>
              <w:rPr>
                <w:sz w:val="24"/>
                <w:szCs w:val="24"/>
                <w:lang w:val="lv-LV"/>
              </w:rPr>
              <w:t>sī</w:t>
            </w:r>
            <w:r w:rsidRPr="00E045BF">
              <w:rPr>
                <w:sz w:val="24"/>
                <w:szCs w:val="24"/>
                <w:lang w:val="lv-LV"/>
              </w:rPr>
              <w:t>bām veikt tehniskajā specifikācijā noteiktos darbus</w:t>
            </w:r>
            <w:bookmarkEnd w:id="13"/>
            <w:r w:rsidRPr="006637A0">
              <w:rPr>
                <w:sz w:val="24"/>
                <w:szCs w:val="24"/>
                <w:lang w:val="lv-LV"/>
              </w:rPr>
              <w:t>.</w:t>
            </w:r>
          </w:p>
          <w:p w14:paraId="05D44B98" w14:textId="77777777" w:rsidR="0040208A" w:rsidRDefault="0040208A" w:rsidP="00631F0C">
            <w:pPr>
              <w:ind w:left="318" w:hanging="420"/>
              <w:jc w:val="both"/>
              <w:rPr>
                <w:sz w:val="24"/>
                <w:szCs w:val="24"/>
                <w:lang w:val="lv-LV"/>
              </w:rPr>
            </w:pPr>
          </w:p>
          <w:p w14:paraId="3C64B041" w14:textId="77777777" w:rsidR="0040208A" w:rsidRDefault="0040208A" w:rsidP="00631F0C">
            <w:pPr>
              <w:ind w:left="318" w:hanging="420"/>
              <w:jc w:val="both"/>
              <w:rPr>
                <w:sz w:val="24"/>
                <w:szCs w:val="24"/>
                <w:lang w:val="lv-LV"/>
              </w:rPr>
            </w:pPr>
          </w:p>
          <w:p w14:paraId="1A96F11A" w14:textId="77777777" w:rsidR="00BE7FD1" w:rsidRDefault="00BE7FD1" w:rsidP="00777EC2">
            <w:pPr>
              <w:jc w:val="both"/>
              <w:rPr>
                <w:sz w:val="24"/>
                <w:szCs w:val="24"/>
                <w:lang w:val="lv-LV"/>
              </w:rPr>
            </w:pPr>
          </w:p>
          <w:p w14:paraId="715F6665" w14:textId="77777777" w:rsidR="0040208A" w:rsidRPr="00561D72" w:rsidRDefault="0040208A" w:rsidP="00631F0C">
            <w:pPr>
              <w:ind w:left="318" w:hanging="420"/>
              <w:jc w:val="both"/>
              <w:rPr>
                <w:sz w:val="24"/>
                <w:szCs w:val="24"/>
                <w:lang w:val="lv-LV"/>
              </w:rPr>
            </w:pPr>
          </w:p>
          <w:p w14:paraId="73E8129F" w14:textId="77777777" w:rsidR="0040208A" w:rsidRDefault="0040208A" w:rsidP="00631F0C">
            <w:pPr>
              <w:pStyle w:val="ListParagraph"/>
              <w:numPr>
                <w:ilvl w:val="1"/>
                <w:numId w:val="15"/>
              </w:numPr>
              <w:spacing w:after="40"/>
              <w:ind w:right="102"/>
              <w:jc w:val="both"/>
              <w:rPr>
                <w:sz w:val="24"/>
                <w:szCs w:val="24"/>
                <w:lang w:val="lv-LV"/>
              </w:rPr>
            </w:pPr>
            <w:bookmarkStart w:id="14" w:name="_Hlk156296544"/>
            <w:bookmarkStart w:id="15" w:name="_Hlk155190046"/>
            <w:bookmarkEnd w:id="12"/>
            <w:r w:rsidRPr="006637A0">
              <w:rPr>
                <w:sz w:val="24"/>
                <w:szCs w:val="24"/>
                <w:lang w:val="lv-LV"/>
              </w:rPr>
              <w:t xml:space="preserve">Vismaz viens </w:t>
            </w:r>
            <w:r>
              <w:rPr>
                <w:sz w:val="24"/>
                <w:szCs w:val="24"/>
                <w:lang w:val="lv-LV"/>
              </w:rPr>
              <w:t>darbu izpildē kandidāta</w:t>
            </w:r>
            <w:r w:rsidRPr="006637A0">
              <w:rPr>
                <w:sz w:val="24"/>
                <w:szCs w:val="24"/>
                <w:lang w:val="lv-LV"/>
              </w:rPr>
              <w:t xml:space="preserve"> </w:t>
            </w:r>
            <w:r>
              <w:rPr>
                <w:sz w:val="24"/>
                <w:szCs w:val="24"/>
                <w:lang w:val="lv-LV"/>
              </w:rPr>
              <w:t xml:space="preserve">iesaistītais </w:t>
            </w:r>
            <w:r w:rsidRPr="006637A0">
              <w:rPr>
                <w:sz w:val="24"/>
                <w:szCs w:val="24"/>
                <w:lang w:val="lv-LV"/>
              </w:rPr>
              <w:t xml:space="preserve">darbinieks ir saņēmis </w:t>
            </w:r>
            <w:r>
              <w:rPr>
                <w:sz w:val="24"/>
                <w:szCs w:val="24"/>
                <w:lang w:val="lv-LV"/>
              </w:rPr>
              <w:t>attiecīgās kandidāta reģistrācijas valsts autorizētas institūcijas izsniegtu B1.2 vai C kategorijas licenci darbībām ar An-2 lidaparātu</w:t>
            </w:r>
            <w:bookmarkEnd w:id="14"/>
            <w:r w:rsidRPr="006637A0">
              <w:rPr>
                <w:sz w:val="24"/>
                <w:szCs w:val="24"/>
                <w:lang w:val="lv-LV"/>
              </w:rPr>
              <w:t>.</w:t>
            </w:r>
            <w:r>
              <w:rPr>
                <w:sz w:val="24"/>
                <w:szCs w:val="24"/>
                <w:lang w:val="lv-LV"/>
              </w:rPr>
              <w:t xml:space="preserve"> </w:t>
            </w:r>
          </w:p>
          <w:p w14:paraId="291F4730" w14:textId="77777777" w:rsidR="0040208A" w:rsidRPr="006637A0" w:rsidRDefault="0040208A" w:rsidP="00631F0C">
            <w:pPr>
              <w:ind w:left="318" w:right="102" w:hanging="420"/>
              <w:jc w:val="both"/>
              <w:rPr>
                <w:sz w:val="24"/>
                <w:szCs w:val="24"/>
                <w:lang w:val="lv-LV"/>
              </w:rPr>
            </w:pPr>
            <w:bookmarkStart w:id="16" w:name="_Hlk156296560"/>
            <w:r w:rsidRPr="006637A0">
              <w:rPr>
                <w:i/>
                <w:iCs/>
                <w:sz w:val="24"/>
                <w:szCs w:val="24"/>
                <w:u w:val="single"/>
                <w:lang w:val="lv-LV"/>
              </w:rPr>
              <w:t>Jāiesniedz:</w:t>
            </w:r>
            <w:r w:rsidRPr="00E41C1B">
              <w:t xml:space="preserve"> </w:t>
            </w:r>
            <w:r>
              <w:rPr>
                <w:sz w:val="24"/>
                <w:szCs w:val="24"/>
                <w:lang w:val="lv-LV"/>
              </w:rPr>
              <w:t xml:space="preserve">darbu izpildē piesaistītajam darbiniekam izsniegtas spēkā esošas B1.2. </w:t>
            </w:r>
            <w:r>
              <w:rPr>
                <w:sz w:val="24"/>
                <w:szCs w:val="24"/>
                <w:lang w:val="lv-LV"/>
              </w:rPr>
              <w:lastRenderedPageBreak/>
              <w:t xml:space="preserve">vai C kategorijas licences apliecināta kopija </w:t>
            </w:r>
            <w:r w:rsidRPr="006637A0">
              <w:rPr>
                <w:sz w:val="24"/>
                <w:szCs w:val="24"/>
                <w:lang w:val="lv-LV"/>
              </w:rPr>
              <w:t>darbīb</w:t>
            </w:r>
            <w:r>
              <w:rPr>
                <w:sz w:val="24"/>
                <w:szCs w:val="24"/>
                <w:lang w:val="lv-LV"/>
              </w:rPr>
              <w:t>ām</w:t>
            </w:r>
            <w:r w:rsidRPr="006637A0">
              <w:rPr>
                <w:sz w:val="24"/>
                <w:szCs w:val="24"/>
                <w:lang w:val="lv-LV"/>
              </w:rPr>
              <w:t xml:space="preserve"> ar An-2 lidaparātu</w:t>
            </w:r>
            <w:bookmarkEnd w:id="16"/>
            <w:r w:rsidRPr="006637A0">
              <w:rPr>
                <w:sz w:val="24"/>
                <w:szCs w:val="24"/>
                <w:lang w:val="lv-LV"/>
              </w:rPr>
              <w:t>.</w:t>
            </w:r>
          </w:p>
          <w:bookmarkEnd w:id="15"/>
          <w:p w14:paraId="09036035" w14:textId="0B143284" w:rsidR="00BE7FD1" w:rsidRPr="00BE7FD1" w:rsidRDefault="0040208A" w:rsidP="00BE7FD1">
            <w:pPr>
              <w:pStyle w:val="ListParagraph"/>
              <w:numPr>
                <w:ilvl w:val="1"/>
                <w:numId w:val="15"/>
              </w:numPr>
              <w:spacing w:after="40"/>
              <w:ind w:right="102"/>
              <w:jc w:val="both"/>
              <w:rPr>
                <w:sz w:val="24"/>
                <w:szCs w:val="24"/>
                <w:lang w:val="lv-LV"/>
              </w:rPr>
            </w:pPr>
            <w:r w:rsidRPr="00C54A31">
              <w:rPr>
                <w:sz w:val="24"/>
                <w:szCs w:val="24"/>
                <w:lang w:val="lv-LV"/>
              </w:rPr>
              <w:t>Ja kandidāts ir piegādātāju apvienība, nolikuma 4.2.</w:t>
            </w:r>
            <w:r>
              <w:rPr>
                <w:sz w:val="24"/>
                <w:szCs w:val="24"/>
                <w:lang w:val="lv-LV"/>
              </w:rPr>
              <w:t> </w:t>
            </w:r>
            <w:r w:rsidRPr="00C54A31">
              <w:rPr>
                <w:sz w:val="24"/>
                <w:szCs w:val="24"/>
                <w:lang w:val="lv-LV"/>
              </w:rPr>
              <w:t>punktā norādītais dokuments (informācija) jāiesniedz par katru personu, ja tā ir reģistrēta ārvalstī, un nolikuma 4.3. līdz 4.</w:t>
            </w:r>
            <w:r>
              <w:rPr>
                <w:sz w:val="24"/>
                <w:szCs w:val="24"/>
                <w:lang w:val="lv-LV"/>
              </w:rPr>
              <w:t>5</w:t>
            </w:r>
            <w:r w:rsidRPr="00C54A31">
              <w:rPr>
                <w:sz w:val="24"/>
                <w:szCs w:val="24"/>
                <w:lang w:val="lv-LV"/>
              </w:rPr>
              <w:t>.</w:t>
            </w:r>
            <w:r>
              <w:rPr>
                <w:sz w:val="24"/>
                <w:szCs w:val="24"/>
                <w:lang w:val="lv-LV"/>
              </w:rPr>
              <w:t> </w:t>
            </w:r>
            <w:r w:rsidRPr="00C54A31">
              <w:rPr>
                <w:sz w:val="24"/>
                <w:szCs w:val="24"/>
                <w:lang w:val="lv-LV"/>
              </w:rPr>
              <w:t xml:space="preserve">punktā norādītie dokumenti jāiesniedz par attiecīgo personu, kas nodrošinās Preces piegādi un </w:t>
            </w:r>
            <w:r w:rsidRPr="00D70DE2">
              <w:rPr>
                <w:sz w:val="24"/>
                <w:szCs w:val="24"/>
                <w:lang w:val="lv-LV"/>
              </w:rPr>
              <w:t>uzstādī</w:t>
            </w:r>
            <w:r>
              <w:rPr>
                <w:sz w:val="24"/>
                <w:szCs w:val="24"/>
                <w:lang w:val="lv-LV"/>
              </w:rPr>
              <w:t>šanu</w:t>
            </w:r>
            <w:r w:rsidRPr="00D70DE2">
              <w:rPr>
                <w:sz w:val="24"/>
                <w:szCs w:val="24"/>
                <w:lang w:val="lv-LV"/>
              </w:rPr>
              <w:t>, veik</w:t>
            </w:r>
            <w:r>
              <w:rPr>
                <w:sz w:val="24"/>
                <w:szCs w:val="24"/>
                <w:lang w:val="lv-LV"/>
              </w:rPr>
              <w:t>s</w:t>
            </w:r>
            <w:r w:rsidRPr="00D70DE2">
              <w:rPr>
                <w:sz w:val="24"/>
                <w:szCs w:val="24"/>
                <w:lang w:val="lv-LV"/>
              </w:rPr>
              <w:t xml:space="preserve"> remontus garantijas periodā, </w:t>
            </w:r>
            <w:r w:rsidRPr="006637A0">
              <w:rPr>
                <w:sz w:val="24"/>
                <w:szCs w:val="24"/>
                <w:lang w:val="lv-LV"/>
              </w:rPr>
              <w:t>nodrošinā</w:t>
            </w:r>
            <w:r>
              <w:rPr>
                <w:sz w:val="24"/>
                <w:szCs w:val="24"/>
                <w:lang w:val="lv-LV"/>
              </w:rPr>
              <w:t>s</w:t>
            </w:r>
            <w:r w:rsidRPr="006637A0">
              <w:rPr>
                <w:sz w:val="24"/>
                <w:szCs w:val="24"/>
                <w:lang w:val="lv-LV"/>
              </w:rPr>
              <w:t xml:space="preserve"> </w:t>
            </w:r>
            <w:r w:rsidRPr="00D70DE2">
              <w:rPr>
                <w:sz w:val="24"/>
                <w:szCs w:val="24"/>
                <w:lang w:val="lv-LV"/>
              </w:rPr>
              <w:t>personāla apmācību un garantijas saistības</w:t>
            </w:r>
            <w:r w:rsidRPr="00C54A31">
              <w:rPr>
                <w:sz w:val="24"/>
                <w:szCs w:val="24"/>
                <w:lang w:val="lv-LV"/>
              </w:rPr>
              <w:t>. Papildus jāiesniedz visu personu, kas iekļautas apvienībā, parakstīts sadarbības līgums, kuru parakstījis katras personas pārstāvis ar pārstāvības tiesībām vai tā pilnvarota persona (oriģināls vai apliecināta kopija), kā arī katras personas atbildības apjom</w:t>
            </w:r>
            <w:r>
              <w:rPr>
                <w:sz w:val="24"/>
                <w:szCs w:val="24"/>
                <w:lang w:val="lv-LV"/>
              </w:rPr>
              <w:t>s.</w:t>
            </w:r>
          </w:p>
          <w:p w14:paraId="34E85BB3" w14:textId="5755C034" w:rsidR="00BE7FD1" w:rsidRDefault="00BE7FD1" w:rsidP="00631F0C">
            <w:pPr>
              <w:pStyle w:val="ListParagraph"/>
              <w:spacing w:after="40"/>
              <w:ind w:left="432" w:right="102"/>
              <w:jc w:val="both"/>
              <w:rPr>
                <w:sz w:val="24"/>
                <w:szCs w:val="24"/>
                <w:lang w:val="lv-LV"/>
              </w:rPr>
            </w:pPr>
          </w:p>
          <w:p w14:paraId="0FBB5F0A" w14:textId="77777777" w:rsidR="001442B3" w:rsidRDefault="001442B3" w:rsidP="00631F0C">
            <w:pPr>
              <w:pStyle w:val="ListParagraph"/>
              <w:spacing w:after="40"/>
              <w:ind w:left="432" w:right="102"/>
              <w:jc w:val="both"/>
              <w:rPr>
                <w:sz w:val="24"/>
                <w:szCs w:val="24"/>
                <w:lang w:val="lv-LV"/>
              </w:rPr>
            </w:pPr>
          </w:p>
          <w:p w14:paraId="586AF661" w14:textId="7C34BC48" w:rsidR="0040208A" w:rsidRPr="006637A0" w:rsidRDefault="0040208A" w:rsidP="00631F0C">
            <w:pPr>
              <w:pStyle w:val="ListParagraph"/>
              <w:numPr>
                <w:ilvl w:val="1"/>
                <w:numId w:val="15"/>
              </w:numPr>
              <w:spacing w:after="40"/>
              <w:ind w:right="102"/>
              <w:jc w:val="both"/>
              <w:rPr>
                <w:sz w:val="24"/>
                <w:szCs w:val="24"/>
                <w:lang w:val="lv-LV"/>
              </w:rPr>
            </w:pPr>
            <w:r>
              <w:rPr>
                <w:sz w:val="24"/>
                <w:szCs w:val="24"/>
                <w:lang w:val="lv-LV"/>
              </w:rPr>
              <w:t>J</w:t>
            </w:r>
            <w:r w:rsidRPr="006637A0">
              <w:rPr>
                <w:sz w:val="24"/>
                <w:szCs w:val="24"/>
                <w:lang w:val="lv-LV"/>
              </w:rPr>
              <w:t>a kandidāts balstās uz citu piegādātāju spējām, lai nodrošinātu līguma izpildi, vai apliecinātu kandidāta atbilstību izvirzītajām kvalifikācijas prasībām, vai piesaista apakšuzņēmēju, nolikuma 4.</w:t>
            </w:r>
            <w:r>
              <w:rPr>
                <w:sz w:val="24"/>
                <w:szCs w:val="24"/>
                <w:lang w:val="lv-LV"/>
              </w:rPr>
              <w:t>2</w:t>
            </w:r>
            <w:r w:rsidRPr="006637A0">
              <w:rPr>
                <w:sz w:val="24"/>
                <w:szCs w:val="24"/>
                <w:lang w:val="lv-LV"/>
              </w:rPr>
              <w:t>.</w:t>
            </w:r>
            <w:r>
              <w:rPr>
                <w:sz w:val="24"/>
                <w:szCs w:val="24"/>
                <w:lang w:val="lv-LV"/>
              </w:rPr>
              <w:t> </w:t>
            </w:r>
            <w:r w:rsidRPr="006637A0">
              <w:rPr>
                <w:sz w:val="24"/>
                <w:szCs w:val="24"/>
                <w:lang w:val="lv-LV"/>
              </w:rPr>
              <w:t>punktā norādītais dokuments (informācija) jāiesniedz par katru iesaistīto personu, ja tā ir reģistrēta ārvalstī, un nolikuma 4.3. līdz 4.</w:t>
            </w:r>
            <w:r>
              <w:rPr>
                <w:sz w:val="24"/>
                <w:szCs w:val="24"/>
                <w:lang w:val="lv-LV"/>
              </w:rPr>
              <w:t>5</w:t>
            </w:r>
            <w:r w:rsidRPr="006637A0">
              <w:rPr>
                <w:sz w:val="24"/>
                <w:szCs w:val="24"/>
                <w:lang w:val="lv-LV"/>
              </w:rPr>
              <w:t>.</w:t>
            </w:r>
            <w:r w:rsidR="00F47B99">
              <w:rPr>
                <w:sz w:val="24"/>
                <w:szCs w:val="24"/>
                <w:lang w:val="lv-LV"/>
              </w:rPr>
              <w:t> </w:t>
            </w:r>
            <w:r w:rsidRPr="006637A0">
              <w:rPr>
                <w:sz w:val="24"/>
                <w:szCs w:val="24"/>
                <w:lang w:val="lv-LV"/>
              </w:rPr>
              <w:t xml:space="preserve">punktā norādītie dokumenti jāiesniedz par attiecīgo personu, kas piegādās Preci un nodrošinās garantijas saistības (ņemot vērā plānotās personai izpildei nododamās līguma daļas). Papildus šādā gadījumā kandidāts pierāda, ka viņa rīcībā būs nepieciešamie resursi, iesniedzot šo uzņēmēju apliecinājumu, nodomu protokolu vai vienošanos par sadarbību konkrētā līguma izpildei. </w:t>
            </w:r>
          </w:p>
          <w:p w14:paraId="1A7ABA7C" w14:textId="77777777" w:rsidR="0040208A" w:rsidRPr="002250F1" w:rsidRDefault="0040208A" w:rsidP="00631F0C">
            <w:pPr>
              <w:jc w:val="both"/>
              <w:rPr>
                <w:lang w:val="lv-LV"/>
              </w:rPr>
            </w:pPr>
          </w:p>
        </w:tc>
        <w:tc>
          <w:tcPr>
            <w:tcW w:w="4677" w:type="dxa"/>
          </w:tcPr>
          <w:p w14:paraId="7150F951" w14:textId="77777777" w:rsidR="0040208A" w:rsidRPr="006637A0" w:rsidRDefault="0040208A" w:rsidP="0040208A">
            <w:pPr>
              <w:pStyle w:val="ListParagraph"/>
              <w:widowControl w:val="0"/>
              <w:numPr>
                <w:ilvl w:val="0"/>
                <w:numId w:val="29"/>
              </w:numPr>
              <w:ind w:right="103"/>
              <w:contextualSpacing w:val="0"/>
              <w:jc w:val="center"/>
              <w:rPr>
                <w:sz w:val="24"/>
                <w:szCs w:val="24"/>
              </w:rPr>
            </w:pPr>
            <w:r w:rsidRPr="003F12F0">
              <w:rPr>
                <w:b/>
                <w:sz w:val="24"/>
                <w:szCs w:val="24"/>
                <w:lang w:val="en-US"/>
              </w:rPr>
              <w:lastRenderedPageBreak/>
              <w:t>RULES FOR SUBMISSION OF APPLICATION FOR NEGOTIATED PROCEDURE</w:t>
            </w:r>
          </w:p>
          <w:p w14:paraId="4A798333" w14:textId="77777777" w:rsidR="0040208A" w:rsidRPr="003F12F0" w:rsidRDefault="0040208A" w:rsidP="00631F0C">
            <w:pPr>
              <w:pStyle w:val="ListParagraph"/>
              <w:widowControl w:val="0"/>
              <w:ind w:left="0" w:right="103"/>
              <w:contextualSpacing w:val="0"/>
              <w:rPr>
                <w:sz w:val="24"/>
                <w:szCs w:val="24"/>
              </w:rPr>
            </w:pPr>
          </w:p>
          <w:p w14:paraId="32AB0F39" w14:textId="48F7C63D" w:rsidR="0040208A" w:rsidRPr="003F12F0" w:rsidRDefault="0040208A" w:rsidP="0040208A">
            <w:pPr>
              <w:pStyle w:val="ListParagraph"/>
              <w:widowControl w:val="0"/>
              <w:numPr>
                <w:ilvl w:val="1"/>
                <w:numId w:val="29"/>
              </w:numPr>
              <w:ind w:right="103"/>
              <w:contextualSpacing w:val="0"/>
              <w:jc w:val="both"/>
              <w:rPr>
                <w:sz w:val="24"/>
                <w:szCs w:val="24"/>
              </w:rPr>
            </w:pPr>
            <w:r w:rsidRPr="003F12F0">
              <w:rPr>
                <w:bCs/>
                <w:sz w:val="24"/>
                <w:szCs w:val="24"/>
              </w:rPr>
              <w:t xml:space="preserve">An Application in which the </w:t>
            </w:r>
            <w:r>
              <w:rPr>
                <w:bCs/>
                <w:sz w:val="24"/>
                <w:szCs w:val="24"/>
              </w:rPr>
              <w:t>C</w:t>
            </w:r>
            <w:r w:rsidRPr="003F12F0">
              <w:rPr>
                <w:bCs/>
                <w:sz w:val="24"/>
                <w:szCs w:val="24"/>
              </w:rPr>
              <w:t xml:space="preserve">andidate confirms his participation in the </w:t>
            </w:r>
            <w:r>
              <w:rPr>
                <w:bCs/>
                <w:sz w:val="24"/>
                <w:szCs w:val="24"/>
              </w:rPr>
              <w:t>n</w:t>
            </w:r>
            <w:r w:rsidRPr="003F12F0">
              <w:rPr>
                <w:bCs/>
                <w:sz w:val="24"/>
                <w:szCs w:val="24"/>
              </w:rPr>
              <w:t>egotiation procedure.</w:t>
            </w:r>
          </w:p>
          <w:p w14:paraId="6773D36C" w14:textId="27095297" w:rsidR="0040208A" w:rsidRPr="003F12F0" w:rsidRDefault="0040208A" w:rsidP="00631F0C">
            <w:pPr>
              <w:widowControl w:val="0"/>
              <w:ind w:left="318" w:right="102" w:hanging="318"/>
              <w:jc w:val="both"/>
              <w:rPr>
                <w:bCs/>
                <w:sz w:val="24"/>
                <w:szCs w:val="24"/>
              </w:rPr>
            </w:pPr>
            <w:r w:rsidRPr="003F12F0">
              <w:rPr>
                <w:bCs/>
                <w:i/>
                <w:iCs/>
                <w:sz w:val="24"/>
                <w:szCs w:val="24"/>
                <w:u w:val="single"/>
              </w:rPr>
              <w:t>To submit to:</w:t>
            </w:r>
            <w:r w:rsidRPr="003F12F0">
              <w:rPr>
                <w:bCs/>
                <w:i/>
                <w:iCs/>
                <w:sz w:val="24"/>
                <w:szCs w:val="24"/>
              </w:rPr>
              <w:t xml:space="preserve"> </w:t>
            </w:r>
            <w:r w:rsidRPr="003F12F0">
              <w:rPr>
                <w:bCs/>
                <w:sz w:val="24"/>
                <w:szCs w:val="24"/>
              </w:rPr>
              <w:t xml:space="preserve">Application for participation in the </w:t>
            </w:r>
            <w:r>
              <w:rPr>
                <w:bCs/>
                <w:sz w:val="24"/>
                <w:szCs w:val="24"/>
              </w:rPr>
              <w:t>n</w:t>
            </w:r>
            <w:r w:rsidRPr="003F12F0">
              <w:rPr>
                <w:bCs/>
                <w:sz w:val="24"/>
                <w:szCs w:val="24"/>
              </w:rPr>
              <w:t xml:space="preserve">egotiation </w:t>
            </w:r>
            <w:r>
              <w:rPr>
                <w:bCs/>
                <w:sz w:val="24"/>
                <w:szCs w:val="24"/>
              </w:rPr>
              <w:t>p</w:t>
            </w:r>
            <w:r w:rsidRPr="003F12F0">
              <w:rPr>
                <w:bCs/>
                <w:sz w:val="24"/>
                <w:szCs w:val="24"/>
              </w:rPr>
              <w:t>rocedure according to the form published in the EPS e-tender subsystem in this section of the negotiation procedure.</w:t>
            </w:r>
          </w:p>
          <w:p w14:paraId="6182CEA4" w14:textId="77777777" w:rsidR="0040208A" w:rsidRPr="003F12F0" w:rsidRDefault="0040208A" w:rsidP="0040208A">
            <w:pPr>
              <w:pStyle w:val="ListParagraph"/>
              <w:widowControl w:val="0"/>
              <w:numPr>
                <w:ilvl w:val="1"/>
                <w:numId w:val="29"/>
              </w:numPr>
              <w:ind w:right="103"/>
              <w:jc w:val="both"/>
              <w:rPr>
                <w:b/>
                <w:sz w:val="24"/>
                <w:szCs w:val="24"/>
              </w:rPr>
            </w:pPr>
            <w:r w:rsidRPr="003F12F0">
              <w:rPr>
                <w:sz w:val="24"/>
                <w:szCs w:val="24"/>
              </w:rPr>
              <w:t>Candidate has been registered accordingly as stated by the law.</w:t>
            </w:r>
          </w:p>
          <w:p w14:paraId="723E65CE" w14:textId="4B2482A2" w:rsidR="0040208A" w:rsidRPr="003F12F0" w:rsidRDefault="0040208A" w:rsidP="00631F0C">
            <w:pPr>
              <w:widowControl w:val="0"/>
              <w:ind w:left="318" w:right="103" w:hanging="318"/>
              <w:jc w:val="both"/>
              <w:rPr>
                <w:iCs/>
                <w:sz w:val="24"/>
                <w:szCs w:val="24"/>
              </w:rPr>
            </w:pPr>
            <w:r w:rsidRPr="003F12F0">
              <w:rPr>
                <w:i/>
                <w:sz w:val="24"/>
                <w:szCs w:val="24"/>
                <w:u w:val="single"/>
              </w:rPr>
              <w:t xml:space="preserve">To submit to: </w:t>
            </w:r>
            <w:r w:rsidRPr="003F12F0">
              <w:rPr>
                <w:iCs/>
                <w:sz w:val="24"/>
                <w:szCs w:val="24"/>
              </w:rPr>
              <w:t xml:space="preserve">If </w:t>
            </w:r>
            <w:r>
              <w:rPr>
                <w:iCs/>
                <w:sz w:val="24"/>
                <w:szCs w:val="24"/>
              </w:rPr>
              <w:t>the</w:t>
            </w:r>
            <w:r w:rsidRPr="003F12F0">
              <w:rPr>
                <w:iCs/>
                <w:sz w:val="24"/>
                <w:szCs w:val="24"/>
              </w:rPr>
              <w:t xml:space="preserve"> </w:t>
            </w:r>
            <w:r>
              <w:rPr>
                <w:iCs/>
                <w:sz w:val="24"/>
                <w:szCs w:val="24"/>
              </w:rPr>
              <w:t>C</w:t>
            </w:r>
            <w:r w:rsidRPr="003F12F0">
              <w:rPr>
                <w:iCs/>
                <w:sz w:val="24"/>
                <w:szCs w:val="24"/>
              </w:rPr>
              <w:t xml:space="preserve">andidate is registered in the commercial Register of the Enterprise Register of the Republic of Latvia, the </w:t>
            </w:r>
            <w:r>
              <w:rPr>
                <w:iCs/>
                <w:sz w:val="24"/>
                <w:szCs w:val="24"/>
              </w:rPr>
              <w:t>P</w:t>
            </w:r>
            <w:r w:rsidRPr="003F12F0">
              <w:rPr>
                <w:iCs/>
                <w:sz w:val="24"/>
                <w:szCs w:val="24"/>
              </w:rPr>
              <w:t xml:space="preserve">rocurement </w:t>
            </w:r>
            <w:r>
              <w:rPr>
                <w:iCs/>
                <w:sz w:val="24"/>
                <w:szCs w:val="24"/>
              </w:rPr>
              <w:t>C</w:t>
            </w:r>
            <w:r w:rsidRPr="003F12F0">
              <w:rPr>
                <w:iCs/>
                <w:sz w:val="24"/>
                <w:szCs w:val="24"/>
              </w:rPr>
              <w:t>ommi</w:t>
            </w:r>
            <w:r>
              <w:rPr>
                <w:iCs/>
                <w:sz w:val="24"/>
                <w:szCs w:val="24"/>
              </w:rPr>
              <w:t>ttee</w:t>
            </w:r>
            <w:r w:rsidRPr="003F12F0">
              <w:rPr>
                <w:iCs/>
                <w:sz w:val="24"/>
                <w:szCs w:val="24"/>
              </w:rPr>
              <w:t xml:space="preserve"> shall examine the fact of registration in a publicly accessible database of the Enterprise Register</w:t>
            </w:r>
          </w:p>
          <w:p w14:paraId="5ED4962E" w14:textId="77777777" w:rsidR="0040208A" w:rsidRPr="003F12F0" w:rsidRDefault="0040208A" w:rsidP="00631F0C">
            <w:pPr>
              <w:widowControl w:val="0"/>
              <w:ind w:left="318" w:right="103" w:hanging="318"/>
              <w:jc w:val="both"/>
              <w:rPr>
                <w:sz w:val="24"/>
                <w:szCs w:val="24"/>
              </w:rPr>
            </w:pPr>
            <w:r w:rsidRPr="003F12F0">
              <w:rPr>
                <w:sz w:val="24"/>
                <w:szCs w:val="24"/>
              </w:rPr>
              <w:t>Foreign Candidates</w:t>
            </w:r>
            <w:r w:rsidRPr="003F12F0">
              <w:rPr>
                <w:i/>
                <w:sz w:val="24"/>
                <w:szCs w:val="24"/>
              </w:rPr>
              <w:t xml:space="preserve"> </w:t>
            </w:r>
            <w:r w:rsidRPr="003F12F0">
              <w:rPr>
                <w:sz w:val="24"/>
                <w:szCs w:val="24"/>
              </w:rPr>
              <w:t xml:space="preserve">has to submit the document that confirms the registration fact. Document has to be issued by the relevant foreign institution, authority or person that according to the laws and regulations of the Candidate’s registration country has authority to issue such documents. If the laws and regulations of the Candidate’s registration country does not provide any documents on the registration fact – </w:t>
            </w:r>
            <w:r>
              <w:rPr>
                <w:sz w:val="24"/>
                <w:szCs w:val="24"/>
              </w:rPr>
              <w:t xml:space="preserve">the </w:t>
            </w:r>
            <w:r w:rsidRPr="003F12F0">
              <w:rPr>
                <w:sz w:val="24"/>
                <w:szCs w:val="24"/>
              </w:rPr>
              <w:t>Candidate has to submit an explanation on that.</w:t>
            </w:r>
          </w:p>
          <w:p w14:paraId="1C9256C7" w14:textId="454EDAC0" w:rsidR="0040208A" w:rsidRPr="003F12F0" w:rsidRDefault="0040208A" w:rsidP="0040208A">
            <w:pPr>
              <w:pStyle w:val="ListParagraph"/>
              <w:numPr>
                <w:ilvl w:val="1"/>
                <w:numId w:val="29"/>
              </w:numPr>
              <w:ind w:right="45"/>
              <w:jc w:val="both"/>
              <w:rPr>
                <w:sz w:val="24"/>
                <w:szCs w:val="24"/>
                <w:lang w:val="en-US"/>
              </w:rPr>
            </w:pPr>
            <w:r>
              <w:rPr>
                <w:sz w:val="24"/>
                <w:szCs w:val="24"/>
                <w:lang w:val="en-US"/>
              </w:rPr>
              <w:t xml:space="preserve">The </w:t>
            </w:r>
            <w:r w:rsidRPr="003F12F0">
              <w:rPr>
                <w:sz w:val="24"/>
                <w:szCs w:val="24"/>
                <w:lang w:val="en-US"/>
              </w:rPr>
              <w:t>Candidate is a manufacturer of the offered Good</w:t>
            </w:r>
            <w:r>
              <w:rPr>
                <w:sz w:val="24"/>
                <w:szCs w:val="24"/>
                <w:lang w:val="en-US"/>
              </w:rPr>
              <w:t>s</w:t>
            </w:r>
            <w:r w:rsidRPr="003F12F0">
              <w:rPr>
                <w:sz w:val="24"/>
                <w:szCs w:val="24"/>
                <w:lang w:val="en-US"/>
              </w:rPr>
              <w:t xml:space="preserve"> or </w:t>
            </w:r>
            <w:r w:rsidRPr="0040208A">
              <w:rPr>
                <w:sz w:val="24"/>
                <w:szCs w:val="24"/>
              </w:rPr>
              <w:t>authorised</w:t>
            </w:r>
            <w:r w:rsidRPr="003F12F0">
              <w:rPr>
                <w:sz w:val="24"/>
                <w:szCs w:val="24"/>
                <w:lang w:val="en-US"/>
              </w:rPr>
              <w:t xml:space="preserve"> representative of the manufacturer, or a cooperating partner with the right to </w:t>
            </w:r>
            <w:r w:rsidRPr="0007148E">
              <w:rPr>
                <w:sz w:val="24"/>
                <w:szCs w:val="24"/>
              </w:rPr>
              <w:t xml:space="preserve">supply and </w:t>
            </w:r>
            <w:r>
              <w:rPr>
                <w:sz w:val="24"/>
                <w:szCs w:val="24"/>
              </w:rPr>
              <w:t>installation</w:t>
            </w:r>
            <w:r w:rsidRPr="0007148E">
              <w:rPr>
                <w:sz w:val="24"/>
                <w:szCs w:val="24"/>
              </w:rPr>
              <w:t>, Good</w:t>
            </w:r>
            <w:r>
              <w:rPr>
                <w:sz w:val="24"/>
                <w:szCs w:val="24"/>
              </w:rPr>
              <w:t>s</w:t>
            </w:r>
            <w:r w:rsidRPr="0007148E">
              <w:rPr>
                <w:sz w:val="24"/>
                <w:szCs w:val="24"/>
              </w:rPr>
              <w:t>, providing personnel training and perform warranty liabilities</w:t>
            </w:r>
            <w:r w:rsidRPr="003F12F0">
              <w:rPr>
                <w:sz w:val="24"/>
                <w:szCs w:val="24"/>
                <w:lang w:val="en-US"/>
              </w:rPr>
              <w:t xml:space="preserve">. </w:t>
            </w:r>
          </w:p>
          <w:p w14:paraId="3517D1A2" w14:textId="02E75912" w:rsidR="0040208A" w:rsidRPr="003F12F0" w:rsidRDefault="0040208A" w:rsidP="00631F0C">
            <w:pPr>
              <w:widowControl w:val="0"/>
              <w:ind w:left="176" w:right="103" w:hanging="176"/>
              <w:jc w:val="both"/>
              <w:rPr>
                <w:sz w:val="24"/>
                <w:szCs w:val="24"/>
                <w:lang w:val="en-US"/>
              </w:rPr>
            </w:pPr>
            <w:r w:rsidRPr="003F12F0">
              <w:rPr>
                <w:i/>
                <w:sz w:val="24"/>
                <w:szCs w:val="24"/>
                <w:u w:val="single"/>
                <w:lang w:val="en-US"/>
              </w:rPr>
              <w:t>To submit to</w:t>
            </w:r>
            <w:r w:rsidRPr="003F12F0">
              <w:rPr>
                <w:i/>
                <w:sz w:val="24"/>
                <w:szCs w:val="24"/>
                <w:lang w:val="en-US"/>
              </w:rPr>
              <w:t xml:space="preserve">: </w:t>
            </w:r>
            <w:r w:rsidRPr="003F12F0">
              <w:rPr>
                <w:sz w:val="24"/>
                <w:szCs w:val="24"/>
                <w:lang w:val="en-US"/>
              </w:rPr>
              <w:t xml:space="preserve">if the Candidate is not a </w:t>
            </w:r>
            <w:r w:rsidRPr="003F12F0">
              <w:rPr>
                <w:sz w:val="24"/>
                <w:szCs w:val="24"/>
                <w:lang w:val="en-US"/>
              </w:rPr>
              <w:lastRenderedPageBreak/>
              <w:t>manufacturer</w:t>
            </w:r>
            <w:r>
              <w:rPr>
                <w:sz w:val="24"/>
                <w:szCs w:val="24"/>
                <w:lang w:val="en-US"/>
              </w:rPr>
              <w:t xml:space="preserve"> or </w:t>
            </w:r>
            <w:r w:rsidRPr="00AE7C06">
              <w:rPr>
                <w:sz w:val="24"/>
                <w:szCs w:val="24"/>
              </w:rPr>
              <w:t>authorised representative of the manufacturer</w:t>
            </w:r>
            <w:r w:rsidRPr="003F12F0">
              <w:rPr>
                <w:sz w:val="24"/>
                <w:szCs w:val="24"/>
                <w:lang w:val="en-US"/>
              </w:rPr>
              <w:t xml:space="preserve"> of the offered Good</w:t>
            </w:r>
            <w:r>
              <w:rPr>
                <w:sz w:val="24"/>
                <w:szCs w:val="24"/>
                <w:lang w:val="en-US"/>
              </w:rPr>
              <w:t>s</w:t>
            </w:r>
            <w:r w:rsidRPr="003F12F0">
              <w:rPr>
                <w:sz w:val="24"/>
                <w:szCs w:val="24"/>
                <w:lang w:val="en-US"/>
              </w:rPr>
              <w:t xml:space="preserve">, the Candidate must submit the document issued by the manufacturer </w:t>
            </w:r>
            <w:r w:rsidRPr="00E45EDB">
              <w:rPr>
                <w:sz w:val="24"/>
                <w:szCs w:val="24"/>
                <w:lang w:val="en-US"/>
              </w:rPr>
              <w:t xml:space="preserve">or </w:t>
            </w:r>
            <w:r w:rsidRPr="00E45EDB">
              <w:rPr>
                <w:sz w:val="24"/>
                <w:szCs w:val="24"/>
              </w:rPr>
              <w:t>authorised representative of the manufacturer</w:t>
            </w:r>
            <w:r w:rsidRPr="00E45EDB">
              <w:rPr>
                <w:sz w:val="24"/>
                <w:szCs w:val="24"/>
                <w:lang w:val="en-US"/>
              </w:rPr>
              <w:t xml:space="preserve"> </w:t>
            </w:r>
            <w:r w:rsidRPr="003F12F0">
              <w:rPr>
                <w:sz w:val="24"/>
                <w:szCs w:val="24"/>
                <w:lang w:val="en-US"/>
              </w:rPr>
              <w:t xml:space="preserve">of the offered Goods attesting that </w:t>
            </w:r>
            <w:r>
              <w:rPr>
                <w:sz w:val="24"/>
                <w:szCs w:val="24"/>
                <w:lang w:val="en-US"/>
              </w:rPr>
              <w:t xml:space="preserve">the </w:t>
            </w:r>
            <w:r w:rsidRPr="003F12F0">
              <w:rPr>
                <w:sz w:val="24"/>
                <w:szCs w:val="24"/>
                <w:lang w:val="en-US"/>
              </w:rPr>
              <w:t>Candidate is authorized to supply Good</w:t>
            </w:r>
            <w:r>
              <w:rPr>
                <w:sz w:val="24"/>
                <w:szCs w:val="24"/>
                <w:lang w:val="en-US"/>
              </w:rPr>
              <w:t>s</w:t>
            </w:r>
            <w:r w:rsidRPr="003F12F0">
              <w:rPr>
                <w:sz w:val="24"/>
                <w:szCs w:val="24"/>
                <w:lang w:val="en-US"/>
              </w:rPr>
              <w:t xml:space="preserve"> and </w:t>
            </w:r>
            <w:r w:rsidR="002E6E14">
              <w:rPr>
                <w:sz w:val="24"/>
                <w:szCs w:val="24"/>
              </w:rPr>
              <w:t>install</w:t>
            </w:r>
            <w:r w:rsidR="002E6E14" w:rsidRPr="00E45EDB">
              <w:rPr>
                <w:sz w:val="24"/>
                <w:szCs w:val="24"/>
              </w:rPr>
              <w:t xml:space="preserve"> </w:t>
            </w:r>
            <w:r w:rsidRPr="00E45EDB">
              <w:rPr>
                <w:sz w:val="24"/>
                <w:szCs w:val="24"/>
              </w:rPr>
              <w:t>Good</w:t>
            </w:r>
            <w:r>
              <w:rPr>
                <w:sz w:val="24"/>
                <w:szCs w:val="24"/>
              </w:rPr>
              <w:t>s</w:t>
            </w:r>
            <w:r w:rsidRPr="00E45EDB">
              <w:rPr>
                <w:sz w:val="24"/>
                <w:szCs w:val="24"/>
              </w:rPr>
              <w:t xml:space="preserve">, </w:t>
            </w:r>
            <w:r w:rsidRPr="00090690">
              <w:rPr>
                <w:sz w:val="24"/>
                <w:szCs w:val="24"/>
              </w:rPr>
              <w:t xml:space="preserve">providing </w:t>
            </w:r>
            <w:r w:rsidRPr="00E45EDB">
              <w:rPr>
                <w:sz w:val="24"/>
                <w:szCs w:val="24"/>
              </w:rPr>
              <w:t>personnel training and perform warranty liabilities</w:t>
            </w:r>
            <w:r w:rsidRPr="003F12F0">
              <w:rPr>
                <w:sz w:val="24"/>
                <w:szCs w:val="24"/>
                <w:lang w:val="en-US"/>
              </w:rPr>
              <w:t>.</w:t>
            </w:r>
          </w:p>
          <w:p w14:paraId="6DD1F64F" w14:textId="5D5C5B71" w:rsidR="0040208A" w:rsidRPr="003F12F0" w:rsidRDefault="0040208A" w:rsidP="00631F0C">
            <w:pPr>
              <w:widowControl w:val="0"/>
              <w:ind w:left="176" w:right="103" w:hanging="176"/>
              <w:jc w:val="both"/>
              <w:rPr>
                <w:sz w:val="24"/>
                <w:szCs w:val="24"/>
                <w:lang w:val="en-US"/>
              </w:rPr>
            </w:pPr>
            <w:r w:rsidRPr="003F12F0">
              <w:rPr>
                <w:sz w:val="24"/>
                <w:szCs w:val="24"/>
                <w:lang w:val="en-US"/>
              </w:rPr>
              <w:t xml:space="preserve">The relevant person who will </w:t>
            </w:r>
            <w:r w:rsidRPr="00090690">
              <w:rPr>
                <w:sz w:val="24"/>
                <w:szCs w:val="24"/>
                <w:lang w:val="en-US"/>
              </w:rPr>
              <w:t>supply Good</w:t>
            </w:r>
            <w:r>
              <w:rPr>
                <w:sz w:val="24"/>
                <w:szCs w:val="24"/>
                <w:lang w:val="en-US"/>
              </w:rPr>
              <w:t>s</w:t>
            </w:r>
            <w:r w:rsidRPr="00090690">
              <w:rPr>
                <w:sz w:val="24"/>
                <w:szCs w:val="24"/>
                <w:lang w:val="en-US"/>
              </w:rPr>
              <w:t xml:space="preserve"> and </w:t>
            </w:r>
            <w:r w:rsidR="006551A0">
              <w:rPr>
                <w:sz w:val="24"/>
                <w:szCs w:val="24"/>
              </w:rPr>
              <w:t>install</w:t>
            </w:r>
            <w:r w:rsidR="006551A0" w:rsidRPr="00090690">
              <w:rPr>
                <w:sz w:val="24"/>
                <w:szCs w:val="24"/>
              </w:rPr>
              <w:t xml:space="preserve"> </w:t>
            </w:r>
            <w:r w:rsidRPr="00090690">
              <w:rPr>
                <w:sz w:val="24"/>
                <w:szCs w:val="24"/>
              </w:rPr>
              <w:t>Good</w:t>
            </w:r>
            <w:r>
              <w:rPr>
                <w:sz w:val="24"/>
                <w:szCs w:val="24"/>
              </w:rPr>
              <w:t>s</w:t>
            </w:r>
            <w:r w:rsidRPr="00090690">
              <w:rPr>
                <w:sz w:val="24"/>
                <w:szCs w:val="24"/>
              </w:rPr>
              <w:t>, providing works of warranty, personnel training and perform warranty liabilities</w:t>
            </w:r>
            <w:r w:rsidRPr="00090690">
              <w:rPr>
                <w:sz w:val="24"/>
                <w:szCs w:val="24"/>
                <w:lang w:val="en-US"/>
              </w:rPr>
              <w:t xml:space="preserve"> </w:t>
            </w:r>
            <w:r w:rsidRPr="003F12F0">
              <w:rPr>
                <w:sz w:val="24"/>
                <w:szCs w:val="24"/>
                <w:lang w:val="en-US"/>
              </w:rPr>
              <w:t>obligations must be specified in the document on the fulfillment of the requirements specified in Clause 4.3 of the Regulation, regardless of the type of cooperation of the relevant persons (supplier association; person on whose capabilities performance of the contract is based; subcontractor).</w:t>
            </w:r>
          </w:p>
          <w:p w14:paraId="2AE33953" w14:textId="4C19F10F" w:rsidR="0040208A" w:rsidRPr="006637A0" w:rsidRDefault="0040208A" w:rsidP="0040208A">
            <w:pPr>
              <w:pStyle w:val="ListParagraph"/>
              <w:widowControl w:val="0"/>
              <w:numPr>
                <w:ilvl w:val="1"/>
                <w:numId w:val="29"/>
              </w:numPr>
              <w:ind w:right="103"/>
              <w:jc w:val="both"/>
              <w:rPr>
                <w:i/>
                <w:sz w:val="24"/>
                <w:szCs w:val="24"/>
                <w:u w:val="single"/>
                <w:lang w:val="en-US"/>
              </w:rPr>
            </w:pPr>
            <w:r>
              <w:rPr>
                <w:iCs/>
                <w:sz w:val="24"/>
                <w:szCs w:val="24"/>
                <w:lang w:val="en-US"/>
              </w:rPr>
              <w:t xml:space="preserve">The </w:t>
            </w:r>
            <w:r w:rsidRPr="006637A0">
              <w:rPr>
                <w:iCs/>
                <w:sz w:val="24"/>
                <w:szCs w:val="24"/>
                <w:lang w:val="en-US"/>
              </w:rPr>
              <w:t xml:space="preserve">Candidate has received the necessary valid permits and </w:t>
            </w:r>
            <w:r w:rsidRPr="0040208A">
              <w:rPr>
                <w:iCs/>
                <w:sz w:val="24"/>
                <w:szCs w:val="24"/>
              </w:rPr>
              <w:t>licences</w:t>
            </w:r>
            <w:r w:rsidRPr="006637A0">
              <w:rPr>
                <w:iCs/>
                <w:sz w:val="24"/>
                <w:szCs w:val="24"/>
                <w:lang w:val="en-US"/>
              </w:rPr>
              <w:t xml:space="preserve"> </w:t>
            </w:r>
            <w:r w:rsidRPr="001A1567">
              <w:rPr>
                <w:sz w:val="24"/>
                <w:szCs w:val="24"/>
                <w:lang w:val="en-US"/>
              </w:rPr>
              <w:t>according to the laws and regulations of the Candidate’s country of registration,</w:t>
            </w:r>
            <w:r>
              <w:rPr>
                <w:iCs/>
                <w:sz w:val="24"/>
                <w:szCs w:val="24"/>
                <w:lang w:val="en-US"/>
              </w:rPr>
              <w:t xml:space="preserve"> </w:t>
            </w:r>
            <w:r w:rsidRPr="006637A0">
              <w:rPr>
                <w:iCs/>
                <w:sz w:val="24"/>
                <w:szCs w:val="24"/>
                <w:lang w:val="en-US"/>
              </w:rPr>
              <w:t xml:space="preserve">for activities with the </w:t>
            </w:r>
            <w:r>
              <w:rPr>
                <w:iCs/>
                <w:sz w:val="24"/>
                <w:szCs w:val="24"/>
                <w:lang w:val="en-US"/>
              </w:rPr>
              <w:t>offered</w:t>
            </w:r>
            <w:r w:rsidRPr="006637A0">
              <w:rPr>
                <w:iCs/>
                <w:sz w:val="24"/>
                <w:szCs w:val="24"/>
                <w:lang w:val="en-US"/>
              </w:rPr>
              <w:t xml:space="preserve"> Goods</w:t>
            </w:r>
            <w:r>
              <w:rPr>
                <w:iCs/>
                <w:sz w:val="24"/>
                <w:szCs w:val="24"/>
                <w:lang w:val="en-US"/>
              </w:rPr>
              <w:t xml:space="preserve"> </w:t>
            </w:r>
            <w:r w:rsidRPr="00830509">
              <w:rPr>
                <w:iCs/>
                <w:sz w:val="24"/>
                <w:szCs w:val="24"/>
                <w:lang w:val="en-US"/>
              </w:rPr>
              <w:t>(in accordance with the work</w:t>
            </w:r>
            <w:r>
              <w:rPr>
                <w:iCs/>
                <w:sz w:val="24"/>
                <w:szCs w:val="24"/>
                <w:lang w:val="en-US"/>
              </w:rPr>
              <w:t>s</w:t>
            </w:r>
            <w:r w:rsidRPr="00830509">
              <w:rPr>
                <w:iCs/>
                <w:sz w:val="24"/>
                <w:szCs w:val="24"/>
                <w:lang w:val="en-US"/>
              </w:rPr>
              <w:t xml:space="preserve"> specified in the technical specification) issued by the authorized institution of the </w:t>
            </w:r>
            <w:r w:rsidRPr="001A1567">
              <w:rPr>
                <w:sz w:val="24"/>
                <w:szCs w:val="24"/>
                <w:lang w:val="en-US"/>
              </w:rPr>
              <w:t xml:space="preserve">of the respective country according to requirements of </w:t>
            </w:r>
            <w:r w:rsidRPr="00830509">
              <w:rPr>
                <w:iCs/>
                <w:sz w:val="24"/>
                <w:szCs w:val="24"/>
                <w:lang w:val="en-US"/>
              </w:rPr>
              <w:t>EASA (European Aviation Safety Agency) Part 145 or JAR 145, or equivalent</w:t>
            </w:r>
            <w:r>
              <w:rPr>
                <w:iCs/>
                <w:sz w:val="24"/>
                <w:szCs w:val="24"/>
                <w:lang w:val="en-US"/>
              </w:rPr>
              <w:t>.</w:t>
            </w:r>
          </w:p>
          <w:p w14:paraId="6A1AEC1B" w14:textId="6225471B" w:rsidR="0040208A" w:rsidRPr="003F12F0" w:rsidRDefault="0040208A" w:rsidP="00631F0C">
            <w:pPr>
              <w:widowControl w:val="0"/>
              <w:ind w:left="176" w:right="102" w:hanging="176"/>
              <w:jc w:val="both"/>
              <w:rPr>
                <w:i/>
                <w:sz w:val="24"/>
                <w:szCs w:val="24"/>
                <w:u w:val="single"/>
                <w:lang w:val="en-US"/>
              </w:rPr>
            </w:pPr>
            <w:r w:rsidRPr="003F12F0">
              <w:rPr>
                <w:i/>
                <w:sz w:val="24"/>
                <w:szCs w:val="24"/>
                <w:u w:val="single"/>
                <w:lang w:val="en-US"/>
              </w:rPr>
              <w:t xml:space="preserve">To submit to: </w:t>
            </w:r>
            <w:r w:rsidRPr="003F12F0">
              <w:rPr>
                <w:iCs/>
                <w:sz w:val="24"/>
                <w:szCs w:val="24"/>
                <w:lang w:val="en-US"/>
              </w:rPr>
              <w:t>a</w:t>
            </w:r>
            <w:r>
              <w:rPr>
                <w:iCs/>
                <w:sz w:val="24"/>
                <w:szCs w:val="24"/>
                <w:lang w:val="en-US"/>
              </w:rPr>
              <w:t>n attested</w:t>
            </w:r>
            <w:r w:rsidRPr="003F12F0">
              <w:rPr>
                <w:iCs/>
                <w:sz w:val="24"/>
                <w:szCs w:val="24"/>
                <w:lang w:val="en-US"/>
              </w:rPr>
              <w:t xml:space="preserve"> </w:t>
            </w:r>
            <w:r>
              <w:rPr>
                <w:iCs/>
                <w:sz w:val="24"/>
                <w:szCs w:val="24"/>
                <w:lang w:val="en-US"/>
              </w:rPr>
              <w:t>copy of the certificate (</w:t>
            </w:r>
            <w:r w:rsidRPr="00830509">
              <w:rPr>
                <w:iCs/>
                <w:sz w:val="24"/>
                <w:szCs w:val="24"/>
                <w:lang w:val="en-US"/>
              </w:rPr>
              <w:t>with attachments, indicating the list of all permitted works</w:t>
            </w:r>
            <w:r>
              <w:rPr>
                <w:iCs/>
                <w:sz w:val="24"/>
                <w:szCs w:val="24"/>
                <w:lang w:val="en-US"/>
              </w:rPr>
              <w:t xml:space="preserve">) </w:t>
            </w:r>
            <w:r w:rsidRPr="00830509">
              <w:rPr>
                <w:iCs/>
                <w:sz w:val="24"/>
                <w:szCs w:val="24"/>
                <w:lang w:val="en-US"/>
              </w:rPr>
              <w:t xml:space="preserve">issued by the authorized </w:t>
            </w:r>
            <w:r>
              <w:rPr>
                <w:iCs/>
                <w:sz w:val="24"/>
                <w:szCs w:val="24"/>
                <w:lang w:val="en-US"/>
              </w:rPr>
              <w:t>institution</w:t>
            </w:r>
            <w:r w:rsidRPr="00830509">
              <w:rPr>
                <w:iCs/>
                <w:sz w:val="24"/>
                <w:szCs w:val="24"/>
                <w:lang w:val="en-US"/>
              </w:rPr>
              <w:t xml:space="preserve"> of the relevant country in accordance with EASA (European Aviation Safety Agency) Part 145 or JAR 145 or </w:t>
            </w:r>
            <w:r>
              <w:rPr>
                <w:iCs/>
                <w:sz w:val="24"/>
                <w:szCs w:val="24"/>
                <w:lang w:val="en-US"/>
              </w:rPr>
              <w:t xml:space="preserve">other </w:t>
            </w:r>
            <w:r w:rsidRPr="00830509">
              <w:rPr>
                <w:iCs/>
                <w:sz w:val="24"/>
                <w:szCs w:val="24"/>
                <w:lang w:val="en-US"/>
              </w:rPr>
              <w:t>equivalent</w:t>
            </w:r>
            <w:r>
              <w:rPr>
                <w:iCs/>
                <w:sz w:val="24"/>
                <w:szCs w:val="24"/>
                <w:lang w:val="en-US"/>
              </w:rPr>
              <w:t xml:space="preserve"> documents</w:t>
            </w:r>
            <w:r w:rsidRPr="00830509">
              <w:rPr>
                <w:iCs/>
                <w:sz w:val="24"/>
                <w:szCs w:val="24"/>
                <w:lang w:val="en-US"/>
              </w:rPr>
              <w:t xml:space="preserve"> for the </w:t>
            </w:r>
            <w:r>
              <w:rPr>
                <w:iCs/>
                <w:sz w:val="24"/>
                <w:szCs w:val="24"/>
                <w:lang w:val="en-US"/>
              </w:rPr>
              <w:t>C</w:t>
            </w:r>
            <w:r w:rsidRPr="00830509">
              <w:rPr>
                <w:iCs/>
                <w:sz w:val="24"/>
                <w:szCs w:val="24"/>
                <w:lang w:val="en-US"/>
              </w:rPr>
              <w:t xml:space="preserve">andidate's right to </w:t>
            </w:r>
            <w:r>
              <w:rPr>
                <w:iCs/>
                <w:sz w:val="24"/>
                <w:szCs w:val="24"/>
                <w:lang w:val="en-US"/>
              </w:rPr>
              <w:t>do</w:t>
            </w:r>
            <w:r w:rsidRPr="00830509">
              <w:rPr>
                <w:iCs/>
                <w:sz w:val="24"/>
                <w:szCs w:val="24"/>
                <w:lang w:val="en-US"/>
              </w:rPr>
              <w:t xml:space="preserve"> the work specified in the technical specification</w:t>
            </w:r>
            <w:r w:rsidRPr="003F12F0">
              <w:rPr>
                <w:iCs/>
                <w:sz w:val="24"/>
                <w:szCs w:val="24"/>
                <w:lang w:val="en-US"/>
              </w:rPr>
              <w:t>.</w:t>
            </w:r>
          </w:p>
          <w:p w14:paraId="25E0C88A" w14:textId="656A51B3" w:rsidR="0040208A" w:rsidRPr="003F12F0" w:rsidRDefault="0040208A" w:rsidP="0040208A">
            <w:pPr>
              <w:pStyle w:val="ListParagraph"/>
              <w:widowControl w:val="0"/>
              <w:numPr>
                <w:ilvl w:val="1"/>
                <w:numId w:val="29"/>
              </w:numPr>
              <w:ind w:right="103"/>
              <w:jc w:val="both"/>
              <w:rPr>
                <w:sz w:val="24"/>
                <w:szCs w:val="24"/>
                <w:lang w:val="en-US"/>
              </w:rPr>
            </w:pPr>
            <w:r w:rsidRPr="006637A0">
              <w:rPr>
                <w:sz w:val="24"/>
                <w:szCs w:val="24"/>
                <w:lang w:val="en-US"/>
              </w:rPr>
              <w:t xml:space="preserve">At least one employee </w:t>
            </w:r>
            <w:r w:rsidRPr="0037455B">
              <w:rPr>
                <w:sz w:val="24"/>
                <w:szCs w:val="24"/>
                <w:lang w:val="en-US"/>
              </w:rPr>
              <w:t xml:space="preserve">assigned by the Candidate </w:t>
            </w:r>
            <w:r>
              <w:rPr>
                <w:sz w:val="24"/>
                <w:szCs w:val="24"/>
                <w:lang w:val="en-US"/>
              </w:rPr>
              <w:t>in</w:t>
            </w:r>
            <w:r>
              <w:t xml:space="preserve"> </w:t>
            </w:r>
            <w:r w:rsidRPr="0040208A">
              <w:rPr>
                <w:sz w:val="24"/>
              </w:rPr>
              <w:t xml:space="preserve">the </w:t>
            </w:r>
            <w:r w:rsidRPr="00C5795A">
              <w:rPr>
                <w:sz w:val="24"/>
                <w:szCs w:val="24"/>
                <w:lang w:val="en-US"/>
              </w:rPr>
              <w:t xml:space="preserve">performance of the </w:t>
            </w:r>
            <w:r w:rsidRPr="00404408">
              <w:rPr>
                <w:sz w:val="24"/>
                <w:szCs w:val="24"/>
                <w:lang w:val="en-US"/>
              </w:rPr>
              <w:t xml:space="preserve">work has received a category B1.2 or C </w:t>
            </w:r>
            <w:r w:rsidRPr="0040208A">
              <w:rPr>
                <w:sz w:val="24"/>
                <w:szCs w:val="24"/>
              </w:rPr>
              <w:t>licence</w:t>
            </w:r>
            <w:r w:rsidRPr="00404408">
              <w:rPr>
                <w:sz w:val="24"/>
                <w:szCs w:val="24"/>
                <w:lang w:val="en-US"/>
              </w:rPr>
              <w:t xml:space="preserve"> </w:t>
            </w:r>
            <w:r w:rsidRPr="00830509">
              <w:rPr>
                <w:sz w:val="24"/>
                <w:szCs w:val="24"/>
                <w:lang w:val="en-US"/>
              </w:rPr>
              <w:t xml:space="preserve">issued by the authorized institution of the </w:t>
            </w:r>
            <w:r>
              <w:rPr>
                <w:sz w:val="24"/>
                <w:szCs w:val="24"/>
                <w:lang w:val="en-US"/>
              </w:rPr>
              <w:t>C</w:t>
            </w:r>
            <w:r w:rsidRPr="00830509">
              <w:rPr>
                <w:sz w:val="24"/>
                <w:szCs w:val="24"/>
                <w:lang w:val="en-US"/>
              </w:rPr>
              <w:t>andidate's country of registration</w:t>
            </w:r>
            <w:r w:rsidRPr="00404408">
              <w:rPr>
                <w:sz w:val="24"/>
                <w:szCs w:val="24"/>
                <w:lang w:val="en-US"/>
              </w:rPr>
              <w:t xml:space="preserve"> for operations</w:t>
            </w:r>
            <w:r w:rsidRPr="00830509">
              <w:rPr>
                <w:sz w:val="24"/>
                <w:szCs w:val="24"/>
                <w:lang w:val="en-US"/>
              </w:rPr>
              <w:t xml:space="preserve"> with An-2 aircraft</w:t>
            </w:r>
            <w:r w:rsidRPr="006637A0">
              <w:rPr>
                <w:sz w:val="24"/>
                <w:szCs w:val="24"/>
                <w:lang w:val="en-US"/>
              </w:rPr>
              <w:t>.</w:t>
            </w:r>
            <w:r w:rsidRPr="003F12F0">
              <w:rPr>
                <w:sz w:val="24"/>
                <w:szCs w:val="24"/>
                <w:lang w:val="en-US"/>
              </w:rPr>
              <w:t xml:space="preserve"> </w:t>
            </w:r>
          </w:p>
          <w:p w14:paraId="3B7A0BDB" w14:textId="51F6A3D9" w:rsidR="0040208A" w:rsidRPr="006637A0" w:rsidRDefault="0040208A" w:rsidP="00631F0C">
            <w:pPr>
              <w:widowControl w:val="0"/>
              <w:ind w:left="176" w:right="102" w:hanging="176"/>
              <w:jc w:val="both"/>
              <w:rPr>
                <w:sz w:val="24"/>
                <w:szCs w:val="24"/>
                <w:lang w:val="en-US"/>
              </w:rPr>
            </w:pPr>
            <w:r w:rsidRPr="003F12F0">
              <w:rPr>
                <w:i/>
                <w:sz w:val="24"/>
                <w:szCs w:val="24"/>
                <w:u w:val="single"/>
                <w:lang w:val="en-US"/>
              </w:rPr>
              <w:t xml:space="preserve">To submit to: </w:t>
            </w:r>
            <w:r w:rsidRPr="003F12F0">
              <w:rPr>
                <w:iCs/>
                <w:sz w:val="24"/>
                <w:szCs w:val="24"/>
                <w:lang w:val="en-US"/>
              </w:rPr>
              <w:t>a</w:t>
            </w:r>
            <w:r>
              <w:rPr>
                <w:iCs/>
                <w:sz w:val="24"/>
                <w:szCs w:val="24"/>
                <w:lang w:val="en-US"/>
              </w:rPr>
              <w:t>n attested</w:t>
            </w:r>
            <w:r w:rsidRPr="003F12F0">
              <w:rPr>
                <w:iCs/>
                <w:sz w:val="24"/>
                <w:szCs w:val="24"/>
                <w:lang w:val="en-US"/>
              </w:rPr>
              <w:t xml:space="preserve"> </w:t>
            </w:r>
            <w:r>
              <w:rPr>
                <w:iCs/>
                <w:sz w:val="24"/>
                <w:szCs w:val="24"/>
                <w:lang w:val="en-US"/>
              </w:rPr>
              <w:t xml:space="preserve">copy of </w:t>
            </w:r>
            <w:r w:rsidRPr="007E1E90">
              <w:rPr>
                <w:iCs/>
                <w:sz w:val="24"/>
                <w:szCs w:val="24"/>
                <w:lang w:val="en-US"/>
              </w:rPr>
              <w:t>a valid category B</w:t>
            </w:r>
            <w:r>
              <w:rPr>
                <w:iCs/>
                <w:sz w:val="24"/>
                <w:szCs w:val="24"/>
                <w:lang w:val="en-US"/>
              </w:rPr>
              <w:t>1.2</w:t>
            </w:r>
            <w:r w:rsidRPr="007E1E90">
              <w:rPr>
                <w:iCs/>
                <w:sz w:val="24"/>
                <w:szCs w:val="24"/>
                <w:lang w:val="en-US"/>
              </w:rPr>
              <w:t xml:space="preserve"> or C </w:t>
            </w:r>
            <w:r w:rsidRPr="0040208A">
              <w:rPr>
                <w:iCs/>
                <w:sz w:val="24"/>
                <w:szCs w:val="24"/>
              </w:rPr>
              <w:t>licence</w:t>
            </w:r>
            <w:r w:rsidRPr="00C5795A">
              <w:rPr>
                <w:iCs/>
                <w:sz w:val="24"/>
                <w:szCs w:val="24"/>
                <w:lang w:val="en-US"/>
              </w:rPr>
              <w:t xml:space="preserve"> issued to the </w:t>
            </w:r>
            <w:r w:rsidRPr="00C5795A">
              <w:rPr>
                <w:iCs/>
                <w:sz w:val="24"/>
                <w:szCs w:val="24"/>
                <w:lang w:val="en-US"/>
              </w:rPr>
              <w:lastRenderedPageBreak/>
              <w:t xml:space="preserve">employee involved in the </w:t>
            </w:r>
            <w:r w:rsidRPr="00404408">
              <w:rPr>
                <w:iCs/>
                <w:sz w:val="24"/>
                <w:szCs w:val="24"/>
                <w:lang w:val="en-US"/>
              </w:rPr>
              <w:t>performance of the work wit</w:t>
            </w:r>
            <w:r w:rsidRPr="007E1E90">
              <w:rPr>
                <w:iCs/>
                <w:sz w:val="24"/>
                <w:szCs w:val="24"/>
                <w:lang w:val="en-US"/>
              </w:rPr>
              <w:t>h the An-2 aircraft</w:t>
            </w:r>
            <w:r w:rsidRPr="003F12F0">
              <w:rPr>
                <w:iCs/>
                <w:sz w:val="24"/>
                <w:szCs w:val="24"/>
                <w:lang w:val="en-US"/>
              </w:rPr>
              <w:t>.</w:t>
            </w:r>
          </w:p>
          <w:p w14:paraId="5425B377" w14:textId="11DD7201" w:rsidR="0040208A" w:rsidRPr="006637A0" w:rsidRDefault="0040208A" w:rsidP="0040208A">
            <w:pPr>
              <w:pStyle w:val="ListParagraph"/>
              <w:numPr>
                <w:ilvl w:val="1"/>
                <w:numId w:val="29"/>
              </w:numPr>
              <w:jc w:val="both"/>
              <w:rPr>
                <w:iCs/>
                <w:sz w:val="24"/>
                <w:szCs w:val="24"/>
                <w:lang w:val="en-US"/>
              </w:rPr>
            </w:pPr>
            <w:r w:rsidRPr="006637A0">
              <w:rPr>
                <w:iCs/>
                <w:sz w:val="24"/>
                <w:szCs w:val="24"/>
                <w:lang w:val="en-US"/>
              </w:rPr>
              <w:t xml:space="preserve">If </w:t>
            </w:r>
            <w:r>
              <w:rPr>
                <w:iCs/>
                <w:sz w:val="24"/>
                <w:szCs w:val="24"/>
                <w:lang w:val="en-US"/>
              </w:rPr>
              <w:t xml:space="preserve">the </w:t>
            </w:r>
            <w:r w:rsidRPr="006637A0">
              <w:rPr>
                <w:iCs/>
                <w:sz w:val="24"/>
                <w:szCs w:val="24"/>
                <w:lang w:val="en-US"/>
              </w:rPr>
              <w:t>Candidate is a group of suppliers, the document specified in Clause 4.2 shall be submitted regarding each person who is included in the Group of suppliers, if it is registered in a foreign country. The documents specified in Clause 4.3 till 4.</w:t>
            </w:r>
            <w:r>
              <w:rPr>
                <w:iCs/>
                <w:sz w:val="24"/>
                <w:szCs w:val="24"/>
                <w:lang w:val="en-US"/>
              </w:rPr>
              <w:t>5</w:t>
            </w:r>
            <w:r w:rsidRPr="006637A0">
              <w:rPr>
                <w:iCs/>
                <w:sz w:val="24"/>
                <w:szCs w:val="24"/>
                <w:lang w:val="en-US"/>
              </w:rPr>
              <w:t xml:space="preserve"> shall be submitted regarding person who will </w:t>
            </w:r>
            <w:r w:rsidRPr="00D70DE2">
              <w:rPr>
                <w:iCs/>
                <w:sz w:val="24"/>
                <w:szCs w:val="24"/>
                <w:lang w:val="en-US"/>
              </w:rPr>
              <w:t>supply Good</w:t>
            </w:r>
            <w:r>
              <w:rPr>
                <w:iCs/>
                <w:sz w:val="24"/>
                <w:szCs w:val="24"/>
                <w:lang w:val="en-US"/>
              </w:rPr>
              <w:t>s</w:t>
            </w:r>
            <w:r w:rsidRPr="00D70DE2">
              <w:rPr>
                <w:iCs/>
                <w:sz w:val="24"/>
                <w:szCs w:val="24"/>
                <w:lang w:val="en-US"/>
              </w:rPr>
              <w:t xml:space="preserve"> and </w:t>
            </w:r>
            <w:r w:rsidRPr="00D70DE2">
              <w:rPr>
                <w:iCs/>
                <w:sz w:val="24"/>
                <w:szCs w:val="24"/>
              </w:rPr>
              <w:t>and mounting Good</w:t>
            </w:r>
            <w:r>
              <w:rPr>
                <w:iCs/>
                <w:sz w:val="24"/>
                <w:szCs w:val="24"/>
              </w:rPr>
              <w:t>s</w:t>
            </w:r>
            <w:r w:rsidRPr="00D70DE2">
              <w:rPr>
                <w:iCs/>
                <w:sz w:val="24"/>
                <w:szCs w:val="24"/>
              </w:rPr>
              <w:t>, providing works of warranty, personnel training and perform warranty liabilities</w:t>
            </w:r>
            <w:r w:rsidRPr="006637A0">
              <w:rPr>
                <w:iCs/>
                <w:sz w:val="24"/>
                <w:szCs w:val="24"/>
                <w:lang w:val="en-US"/>
              </w:rPr>
              <w:t xml:space="preserve">. Additionally, </w:t>
            </w:r>
            <w:r>
              <w:rPr>
                <w:iCs/>
                <w:sz w:val="24"/>
                <w:szCs w:val="24"/>
                <w:lang w:val="en-US"/>
              </w:rPr>
              <w:t xml:space="preserve">the </w:t>
            </w:r>
            <w:r w:rsidRPr="006637A0">
              <w:rPr>
                <w:iCs/>
                <w:sz w:val="24"/>
                <w:szCs w:val="24"/>
                <w:lang w:val="en-US"/>
              </w:rPr>
              <w:t>Candidate shall submit a partnership agreement (an original or attested copy) between all the persons included in the group of suppliers, signed by representative of each person with the rights of representation or respectively authorized person, as well as the extent of liability of each person.</w:t>
            </w:r>
          </w:p>
          <w:p w14:paraId="4562AD14" w14:textId="068DBA58" w:rsidR="0040208A" w:rsidRPr="006637A0" w:rsidRDefault="0040208A" w:rsidP="0040208A">
            <w:pPr>
              <w:pStyle w:val="ListParagraph"/>
              <w:numPr>
                <w:ilvl w:val="1"/>
                <w:numId w:val="29"/>
              </w:numPr>
              <w:jc w:val="both"/>
              <w:rPr>
                <w:iCs/>
                <w:sz w:val="24"/>
                <w:szCs w:val="24"/>
                <w:lang w:val="en-US"/>
              </w:rPr>
            </w:pPr>
            <w:r w:rsidRPr="006637A0">
              <w:rPr>
                <w:iCs/>
                <w:sz w:val="24"/>
                <w:szCs w:val="24"/>
                <w:lang w:val="en-US"/>
              </w:rPr>
              <w:t xml:space="preserve">If the Candidate refers to the resources of other merchants to prove conformity to qualification requirements set forth in Regulations or it is necessary to perform the respective Contract, or attracts the subcontractors, </w:t>
            </w:r>
            <w:r>
              <w:rPr>
                <w:iCs/>
                <w:sz w:val="24"/>
                <w:szCs w:val="24"/>
                <w:lang w:val="en-US"/>
              </w:rPr>
              <w:t xml:space="preserve">the </w:t>
            </w:r>
            <w:r w:rsidRPr="006637A0">
              <w:rPr>
                <w:iCs/>
                <w:sz w:val="24"/>
                <w:szCs w:val="24"/>
                <w:lang w:val="en-US"/>
              </w:rPr>
              <w:t>Candidate shall submit document specified in Clause 4.</w:t>
            </w:r>
            <w:r>
              <w:rPr>
                <w:iCs/>
                <w:sz w:val="24"/>
                <w:szCs w:val="24"/>
                <w:lang w:val="en-US"/>
              </w:rPr>
              <w:t>2</w:t>
            </w:r>
            <w:r w:rsidRPr="006637A0">
              <w:rPr>
                <w:iCs/>
                <w:sz w:val="24"/>
                <w:szCs w:val="24"/>
                <w:lang w:val="en-US"/>
              </w:rPr>
              <w:t xml:space="preserve"> regarding each person to whose resources </w:t>
            </w:r>
            <w:r>
              <w:rPr>
                <w:iCs/>
                <w:sz w:val="24"/>
                <w:szCs w:val="24"/>
                <w:lang w:val="en-US"/>
              </w:rPr>
              <w:t xml:space="preserve">the </w:t>
            </w:r>
            <w:r w:rsidRPr="006637A0">
              <w:rPr>
                <w:iCs/>
                <w:sz w:val="24"/>
                <w:szCs w:val="24"/>
                <w:lang w:val="en-US"/>
              </w:rPr>
              <w:t>Candidate refers to, if it is registered in a foreign country. The documents specified in Clauses 4.3.till 4.</w:t>
            </w:r>
            <w:r>
              <w:rPr>
                <w:iCs/>
                <w:sz w:val="24"/>
                <w:szCs w:val="24"/>
                <w:lang w:val="en-US"/>
              </w:rPr>
              <w:t>5</w:t>
            </w:r>
            <w:r w:rsidRPr="006637A0">
              <w:rPr>
                <w:iCs/>
                <w:sz w:val="24"/>
                <w:szCs w:val="24"/>
                <w:lang w:val="en-US"/>
              </w:rPr>
              <w:t xml:space="preserve"> shall be submitted regarding person who will supply Goods and perform warranty liabilities (taking into consideration which parts of the contract are delegated). In such case </w:t>
            </w:r>
            <w:r>
              <w:rPr>
                <w:iCs/>
                <w:sz w:val="24"/>
                <w:szCs w:val="24"/>
                <w:lang w:val="en-US"/>
              </w:rPr>
              <w:t xml:space="preserve">the </w:t>
            </w:r>
            <w:r w:rsidRPr="006637A0">
              <w:rPr>
                <w:iCs/>
                <w:sz w:val="24"/>
                <w:szCs w:val="24"/>
                <w:lang w:val="en-US"/>
              </w:rPr>
              <w:t xml:space="preserve">Candidate shall prove that all resources necessary to fulfil procurement contract will be in </w:t>
            </w:r>
            <w:r>
              <w:rPr>
                <w:iCs/>
                <w:sz w:val="24"/>
                <w:szCs w:val="24"/>
                <w:lang w:val="en-US"/>
              </w:rPr>
              <w:t xml:space="preserve">the </w:t>
            </w:r>
            <w:r w:rsidRPr="006637A0">
              <w:rPr>
                <w:iCs/>
                <w:sz w:val="24"/>
                <w:szCs w:val="24"/>
                <w:lang w:val="en-US"/>
              </w:rPr>
              <w:t>Candidate’s disposal by submitting acknowledgement of such merchants, protocol of intent or agreement for fulfilment of respective procurement contract.</w:t>
            </w:r>
          </w:p>
        </w:tc>
      </w:tr>
      <w:tr w:rsidR="0040208A" w:rsidRPr="002250F1" w14:paraId="16C21565" w14:textId="77777777" w:rsidTr="00631F0C">
        <w:tc>
          <w:tcPr>
            <w:tcW w:w="4821" w:type="dxa"/>
          </w:tcPr>
          <w:p w14:paraId="312D2821" w14:textId="77777777" w:rsidR="0040208A" w:rsidRPr="006637A0" w:rsidRDefault="0040208A" w:rsidP="0040208A">
            <w:pPr>
              <w:pStyle w:val="ListParagraph"/>
              <w:numPr>
                <w:ilvl w:val="0"/>
                <w:numId w:val="30"/>
              </w:numPr>
              <w:ind w:right="43"/>
              <w:jc w:val="center"/>
              <w:rPr>
                <w:sz w:val="24"/>
                <w:szCs w:val="24"/>
                <w:lang w:val="lv-LV"/>
              </w:rPr>
            </w:pPr>
            <w:r w:rsidRPr="003F12F0">
              <w:rPr>
                <w:b/>
                <w:caps/>
                <w:sz w:val="24"/>
                <w:szCs w:val="24"/>
                <w:lang w:val="lv-LV"/>
              </w:rPr>
              <w:lastRenderedPageBreak/>
              <w:t>KANDIDĀTU ATLASE</w:t>
            </w:r>
          </w:p>
          <w:p w14:paraId="2C6941B2" w14:textId="77777777" w:rsidR="0040208A" w:rsidRPr="003F12F0" w:rsidRDefault="0040208A" w:rsidP="00631F0C">
            <w:pPr>
              <w:pStyle w:val="ListParagraph"/>
              <w:ind w:left="0" w:right="43"/>
              <w:rPr>
                <w:sz w:val="24"/>
                <w:szCs w:val="24"/>
                <w:lang w:val="lv-LV"/>
              </w:rPr>
            </w:pPr>
          </w:p>
          <w:p w14:paraId="5D0A1CFC" w14:textId="77777777" w:rsidR="0040208A" w:rsidRPr="0040208A" w:rsidRDefault="0040208A" w:rsidP="0040208A">
            <w:pPr>
              <w:pStyle w:val="ListParagraph"/>
              <w:widowControl w:val="0"/>
              <w:numPr>
                <w:ilvl w:val="1"/>
                <w:numId w:val="30"/>
              </w:numPr>
              <w:ind w:right="103"/>
              <w:jc w:val="both"/>
              <w:rPr>
                <w:b/>
                <w:sz w:val="24"/>
                <w:szCs w:val="24"/>
              </w:rPr>
            </w:pPr>
            <w:r w:rsidRPr="003F12F0">
              <w:rPr>
                <w:sz w:val="24"/>
                <w:szCs w:val="24"/>
                <w:lang w:val="lv-LV"/>
              </w:rPr>
              <w:t>Komisija veic kandidātu atlasi saskaņā ar nolikuma 4. nodaļā noteiktajām prasībām, par kuras rezultātiem visi kandidāti tiks informēti ADJIL 52.</w:t>
            </w:r>
            <w:r>
              <w:rPr>
                <w:sz w:val="24"/>
                <w:szCs w:val="24"/>
                <w:lang w:val="lv-LV"/>
              </w:rPr>
              <w:t> </w:t>
            </w:r>
            <w:r w:rsidRPr="003F12F0">
              <w:rPr>
                <w:sz w:val="24"/>
                <w:szCs w:val="24"/>
                <w:lang w:val="lv-LV"/>
              </w:rPr>
              <w:t xml:space="preserve">panta pirmajā daļā noteiktajā kārtībā. </w:t>
            </w:r>
          </w:p>
          <w:p w14:paraId="01AC8A33" w14:textId="2239B570" w:rsidR="00777EC2" w:rsidRDefault="00777EC2" w:rsidP="0040208A">
            <w:pPr>
              <w:widowControl w:val="0"/>
              <w:ind w:right="103"/>
              <w:jc w:val="both"/>
              <w:rPr>
                <w:b/>
                <w:sz w:val="24"/>
                <w:szCs w:val="24"/>
              </w:rPr>
            </w:pPr>
          </w:p>
          <w:p w14:paraId="1AF24303" w14:textId="77777777" w:rsidR="001442B3" w:rsidRPr="0040208A" w:rsidRDefault="001442B3" w:rsidP="0040208A">
            <w:pPr>
              <w:widowControl w:val="0"/>
              <w:ind w:right="103"/>
              <w:jc w:val="both"/>
              <w:rPr>
                <w:b/>
                <w:sz w:val="24"/>
                <w:szCs w:val="24"/>
              </w:rPr>
            </w:pPr>
          </w:p>
          <w:p w14:paraId="6751ADAB" w14:textId="7DF88CAD" w:rsidR="0040208A" w:rsidRPr="006637A0" w:rsidRDefault="0040208A" w:rsidP="0040208A">
            <w:pPr>
              <w:pStyle w:val="ListParagraph"/>
              <w:widowControl w:val="0"/>
              <w:numPr>
                <w:ilvl w:val="1"/>
                <w:numId w:val="30"/>
              </w:numPr>
              <w:ind w:right="103"/>
              <w:jc w:val="both"/>
              <w:rPr>
                <w:sz w:val="24"/>
                <w:szCs w:val="24"/>
                <w:lang w:val="lv-LV"/>
              </w:rPr>
            </w:pPr>
            <w:r w:rsidRPr="006637A0">
              <w:rPr>
                <w:sz w:val="24"/>
                <w:szCs w:val="24"/>
                <w:lang w:val="lv-LV"/>
              </w:rPr>
              <w:t xml:space="preserve">Kandidāts tiek noraidīts no turpmākās dalības sarunu procedūrā, un </w:t>
            </w:r>
            <w:r>
              <w:rPr>
                <w:sz w:val="24"/>
                <w:szCs w:val="24"/>
                <w:lang w:val="lv-LV"/>
              </w:rPr>
              <w:t>P</w:t>
            </w:r>
            <w:r w:rsidRPr="006637A0">
              <w:rPr>
                <w:sz w:val="24"/>
                <w:szCs w:val="24"/>
                <w:lang w:val="lv-LV"/>
              </w:rPr>
              <w:t>ieteikums netiek tālāk izvērtēts, ja komisija konstatē, ka:</w:t>
            </w:r>
          </w:p>
          <w:p w14:paraId="4380737B" w14:textId="77777777" w:rsidR="0040208A" w:rsidRPr="003F12F0" w:rsidRDefault="0040208A" w:rsidP="0040208A">
            <w:pPr>
              <w:pStyle w:val="ListParagraph"/>
              <w:numPr>
                <w:ilvl w:val="2"/>
                <w:numId w:val="30"/>
              </w:numPr>
              <w:ind w:left="720" w:right="45" w:hanging="720"/>
              <w:jc w:val="both"/>
              <w:rPr>
                <w:sz w:val="24"/>
                <w:szCs w:val="24"/>
                <w:lang w:val="lv-LV"/>
              </w:rPr>
            </w:pPr>
            <w:r w:rsidRPr="003F12F0">
              <w:rPr>
                <w:sz w:val="24"/>
                <w:szCs w:val="24"/>
                <w:lang w:val="lv-LV"/>
              </w:rPr>
              <w:t>kvalifikācijas dokumenti nav iesniegti atbilstoši sarunu procedūras nolikuma 4. punkta prasībām vai tie neatbilst sarunu procedūras nolikuma 4. punkta prasībām un/vai kandidāts ir iesniedzis nepatiesu informāciju savas kvalifikācijas novērtēšanai, vai vispār nav iesniedzis pieprasīto informāciju, tajā skaitā, nav sniedzis iepirkuma komisijas pieprasīto precizējošo informāciju iepirkuma komisijas noteiktajā termiņā;</w:t>
            </w:r>
          </w:p>
          <w:p w14:paraId="31DB00EA" w14:textId="54192959" w:rsidR="0029087F" w:rsidRPr="00CC303B" w:rsidRDefault="0040208A" w:rsidP="00CC303B">
            <w:pPr>
              <w:pStyle w:val="ListParagraph"/>
              <w:numPr>
                <w:ilvl w:val="2"/>
                <w:numId w:val="30"/>
              </w:numPr>
              <w:ind w:left="720" w:right="45" w:hanging="720"/>
              <w:jc w:val="both"/>
              <w:rPr>
                <w:sz w:val="24"/>
                <w:szCs w:val="24"/>
                <w:lang w:val="lv-LV"/>
              </w:rPr>
            </w:pPr>
            <w:r w:rsidRPr="006637A0">
              <w:rPr>
                <w:sz w:val="24"/>
                <w:szCs w:val="24"/>
                <w:lang w:val="lv-LV"/>
              </w:rPr>
              <w:t>kandidāts neatbilst kādai no sarunu procedūras nolikuma 4. punktā noteiktajām kvalifikācijas prasībām.</w:t>
            </w:r>
          </w:p>
        </w:tc>
        <w:tc>
          <w:tcPr>
            <w:tcW w:w="4677" w:type="dxa"/>
          </w:tcPr>
          <w:p w14:paraId="39BED292" w14:textId="77777777" w:rsidR="0040208A" w:rsidRDefault="0040208A" w:rsidP="00631F0C">
            <w:pPr>
              <w:pStyle w:val="ListParagraph"/>
              <w:widowControl w:val="0"/>
              <w:ind w:left="0" w:right="103"/>
              <w:contextualSpacing w:val="0"/>
              <w:jc w:val="center"/>
              <w:rPr>
                <w:b/>
                <w:sz w:val="24"/>
                <w:szCs w:val="24"/>
                <w:lang w:val="en-US"/>
              </w:rPr>
            </w:pPr>
            <w:r>
              <w:rPr>
                <w:b/>
                <w:sz w:val="24"/>
                <w:szCs w:val="24"/>
                <w:lang w:val="en-US"/>
              </w:rPr>
              <w:lastRenderedPageBreak/>
              <w:t>5. </w:t>
            </w:r>
            <w:r w:rsidRPr="002250F1">
              <w:rPr>
                <w:b/>
                <w:sz w:val="24"/>
                <w:szCs w:val="24"/>
                <w:lang w:val="en-US"/>
              </w:rPr>
              <w:t>SELECTION OF CANDIDATES</w:t>
            </w:r>
          </w:p>
          <w:p w14:paraId="68A10267" w14:textId="77777777" w:rsidR="0040208A" w:rsidRPr="002250F1" w:rsidRDefault="0040208A" w:rsidP="00631F0C">
            <w:pPr>
              <w:pStyle w:val="ListParagraph"/>
              <w:widowControl w:val="0"/>
              <w:ind w:left="0" w:right="103"/>
              <w:contextualSpacing w:val="0"/>
              <w:rPr>
                <w:b/>
                <w:sz w:val="24"/>
                <w:szCs w:val="24"/>
              </w:rPr>
            </w:pPr>
          </w:p>
          <w:p w14:paraId="03E621AF" w14:textId="6926939F" w:rsidR="0040208A" w:rsidRPr="0016676A" w:rsidRDefault="0040208A" w:rsidP="0040208A">
            <w:pPr>
              <w:pStyle w:val="ListParagraph"/>
              <w:widowControl w:val="0"/>
              <w:numPr>
                <w:ilvl w:val="1"/>
                <w:numId w:val="23"/>
              </w:numPr>
              <w:ind w:right="103"/>
              <w:jc w:val="both"/>
              <w:rPr>
                <w:b/>
                <w:sz w:val="24"/>
                <w:szCs w:val="24"/>
              </w:rPr>
            </w:pPr>
            <w:r w:rsidRPr="0016676A">
              <w:rPr>
                <w:sz w:val="24"/>
                <w:szCs w:val="24"/>
                <w:lang w:val="en-US"/>
              </w:rPr>
              <w:t xml:space="preserve">Procurement Committee conducts the selection of </w:t>
            </w:r>
            <w:r>
              <w:rPr>
                <w:sz w:val="24"/>
                <w:szCs w:val="24"/>
                <w:lang w:val="en-US"/>
              </w:rPr>
              <w:t>the C</w:t>
            </w:r>
            <w:r w:rsidRPr="0016676A">
              <w:rPr>
                <w:sz w:val="24"/>
                <w:szCs w:val="24"/>
                <w:lang w:val="en-US"/>
              </w:rPr>
              <w:t xml:space="preserve">andidates in accordance with the requirements set forth in </w:t>
            </w:r>
            <w:r>
              <w:rPr>
                <w:sz w:val="24"/>
                <w:szCs w:val="24"/>
                <w:lang w:val="en-US"/>
              </w:rPr>
              <w:t>Chapter 4</w:t>
            </w:r>
            <w:r w:rsidRPr="0016676A">
              <w:rPr>
                <w:sz w:val="24"/>
                <w:szCs w:val="24"/>
                <w:lang w:val="en-US"/>
              </w:rPr>
              <w:t xml:space="preserve"> of the Regulations, the results of which will be communicated to all </w:t>
            </w:r>
            <w:r>
              <w:rPr>
                <w:sz w:val="24"/>
                <w:szCs w:val="24"/>
                <w:lang w:val="en-US"/>
              </w:rPr>
              <w:t>C</w:t>
            </w:r>
            <w:r w:rsidRPr="0016676A">
              <w:rPr>
                <w:sz w:val="24"/>
                <w:szCs w:val="24"/>
                <w:lang w:val="en-US"/>
              </w:rPr>
              <w:t xml:space="preserve">andidates in </w:t>
            </w:r>
            <w:r w:rsidRPr="0016676A">
              <w:rPr>
                <w:sz w:val="24"/>
                <w:szCs w:val="24"/>
                <w:lang w:val="en-US"/>
              </w:rPr>
              <w:lastRenderedPageBreak/>
              <w:t xml:space="preserve">accordance with the procedures set forth in </w:t>
            </w:r>
            <w:r>
              <w:rPr>
                <w:sz w:val="24"/>
                <w:szCs w:val="24"/>
                <w:lang w:val="en-US"/>
              </w:rPr>
              <w:t>Section</w:t>
            </w:r>
            <w:r w:rsidRPr="0016676A">
              <w:rPr>
                <w:sz w:val="24"/>
                <w:szCs w:val="24"/>
                <w:lang w:val="en-US"/>
              </w:rPr>
              <w:t xml:space="preserve"> 52, Par</w:t>
            </w:r>
            <w:r>
              <w:rPr>
                <w:sz w:val="24"/>
                <w:szCs w:val="24"/>
                <w:lang w:val="en-US"/>
              </w:rPr>
              <w:t>agraph</w:t>
            </w:r>
            <w:r w:rsidRPr="0016676A">
              <w:rPr>
                <w:sz w:val="24"/>
                <w:szCs w:val="24"/>
                <w:lang w:val="en-US"/>
              </w:rPr>
              <w:t xml:space="preserve"> One of the Law.</w:t>
            </w:r>
          </w:p>
          <w:p w14:paraId="2EA6D825" w14:textId="2099023F" w:rsidR="0040208A" w:rsidRPr="0016676A" w:rsidRDefault="0040208A" w:rsidP="0040208A">
            <w:pPr>
              <w:pStyle w:val="ListParagraph"/>
              <w:widowControl w:val="0"/>
              <w:numPr>
                <w:ilvl w:val="1"/>
                <w:numId w:val="23"/>
              </w:numPr>
              <w:ind w:right="103"/>
              <w:jc w:val="both"/>
              <w:rPr>
                <w:b/>
                <w:sz w:val="24"/>
                <w:szCs w:val="24"/>
              </w:rPr>
            </w:pPr>
            <w:r w:rsidRPr="0016676A">
              <w:rPr>
                <w:sz w:val="24"/>
                <w:szCs w:val="24"/>
                <w:lang w:val="en-US"/>
              </w:rPr>
              <w:t xml:space="preserve">The </w:t>
            </w:r>
            <w:r>
              <w:rPr>
                <w:sz w:val="24"/>
                <w:szCs w:val="24"/>
                <w:lang w:val="en-US"/>
              </w:rPr>
              <w:t>C</w:t>
            </w:r>
            <w:r w:rsidRPr="0016676A">
              <w:rPr>
                <w:sz w:val="24"/>
                <w:szCs w:val="24"/>
                <w:lang w:val="en-US"/>
              </w:rPr>
              <w:t xml:space="preserve">andidate is excluded from further participation in the negotiated procedure and the </w:t>
            </w:r>
            <w:r>
              <w:rPr>
                <w:sz w:val="24"/>
                <w:szCs w:val="24"/>
                <w:lang w:val="en-US"/>
              </w:rPr>
              <w:t>A</w:t>
            </w:r>
            <w:r w:rsidRPr="0016676A">
              <w:rPr>
                <w:sz w:val="24"/>
                <w:szCs w:val="24"/>
                <w:lang w:val="en-US"/>
              </w:rPr>
              <w:t>pplication is not further evaluated, if the Procurement Committee establishes the fact that:</w:t>
            </w:r>
          </w:p>
          <w:p w14:paraId="51BEC54D" w14:textId="4D1BAC8F" w:rsidR="0040208A" w:rsidRPr="00812965" w:rsidRDefault="0040208A" w:rsidP="0040208A">
            <w:pPr>
              <w:pStyle w:val="ListParagraph"/>
              <w:widowControl w:val="0"/>
              <w:numPr>
                <w:ilvl w:val="2"/>
                <w:numId w:val="24"/>
              </w:numPr>
              <w:ind w:left="743" w:right="102" w:hanging="567"/>
              <w:jc w:val="both"/>
              <w:rPr>
                <w:b/>
                <w:sz w:val="24"/>
                <w:szCs w:val="24"/>
              </w:rPr>
            </w:pPr>
            <w:r w:rsidRPr="0016676A">
              <w:rPr>
                <w:sz w:val="24"/>
                <w:szCs w:val="24"/>
                <w:lang w:val="en-US"/>
              </w:rPr>
              <w:t xml:space="preserve">qualification documents have not been submitted according to </w:t>
            </w:r>
            <w:r w:rsidRPr="00812965">
              <w:rPr>
                <w:sz w:val="24"/>
                <w:szCs w:val="24"/>
                <w:lang w:val="en-US"/>
              </w:rPr>
              <w:t>Clause 4</w:t>
            </w:r>
            <w:r w:rsidRPr="0016676A">
              <w:rPr>
                <w:sz w:val="24"/>
                <w:szCs w:val="24"/>
                <w:lang w:val="en-US"/>
              </w:rPr>
              <w:t xml:space="preserve"> of the Regulations or qualification documents </w:t>
            </w:r>
            <w:r w:rsidRPr="00812965">
              <w:rPr>
                <w:sz w:val="24"/>
                <w:szCs w:val="24"/>
                <w:lang w:val="en-US"/>
              </w:rPr>
              <w:t xml:space="preserve">does not comply with requirements of Clause 4 and/or </w:t>
            </w:r>
            <w:r>
              <w:rPr>
                <w:sz w:val="24"/>
                <w:szCs w:val="24"/>
                <w:lang w:val="en-US"/>
              </w:rPr>
              <w:t xml:space="preserve">the </w:t>
            </w:r>
            <w:r w:rsidRPr="00812965">
              <w:rPr>
                <w:sz w:val="24"/>
                <w:szCs w:val="24"/>
                <w:lang w:val="en-US"/>
              </w:rPr>
              <w:t>Candidate has provided untruthful information on its qualification or has not submitted the required information at all, including if it has not provided the additional information required by the Procurement Committee within the set deadline;</w:t>
            </w:r>
          </w:p>
          <w:p w14:paraId="1EA40E37" w14:textId="25758BB1" w:rsidR="0029087F" w:rsidRPr="00CC303B" w:rsidRDefault="0040208A" w:rsidP="00CC303B">
            <w:pPr>
              <w:pStyle w:val="ListParagraph"/>
              <w:widowControl w:val="0"/>
              <w:numPr>
                <w:ilvl w:val="2"/>
                <w:numId w:val="24"/>
              </w:numPr>
              <w:ind w:left="743" w:right="102" w:hanging="567"/>
              <w:jc w:val="both"/>
              <w:rPr>
                <w:b/>
                <w:sz w:val="24"/>
                <w:szCs w:val="24"/>
              </w:rPr>
            </w:pPr>
            <w:r>
              <w:rPr>
                <w:sz w:val="24"/>
                <w:szCs w:val="24"/>
                <w:lang w:val="en-US"/>
              </w:rPr>
              <w:t xml:space="preserve">The </w:t>
            </w:r>
            <w:r w:rsidRPr="00812965">
              <w:rPr>
                <w:sz w:val="24"/>
                <w:szCs w:val="24"/>
                <w:lang w:val="en-US"/>
              </w:rPr>
              <w:t>Candidate does not comply with any qualification requirements of the Clause 4.</w:t>
            </w:r>
          </w:p>
        </w:tc>
      </w:tr>
      <w:tr w:rsidR="0040208A" w:rsidRPr="002250F1" w14:paraId="16CCF4B1" w14:textId="77777777" w:rsidTr="00631F0C">
        <w:tc>
          <w:tcPr>
            <w:tcW w:w="4821" w:type="dxa"/>
          </w:tcPr>
          <w:p w14:paraId="2EBB8D1F" w14:textId="77777777" w:rsidR="0040208A" w:rsidRPr="003F12F0" w:rsidRDefault="0040208A" w:rsidP="0040208A">
            <w:pPr>
              <w:pStyle w:val="ListParagraph"/>
              <w:numPr>
                <w:ilvl w:val="0"/>
                <w:numId w:val="23"/>
              </w:numPr>
              <w:ind w:right="43"/>
              <w:jc w:val="center"/>
              <w:rPr>
                <w:b/>
                <w:sz w:val="24"/>
                <w:szCs w:val="24"/>
                <w:lang w:val="lv-LV"/>
              </w:rPr>
            </w:pPr>
            <w:r w:rsidRPr="006637A0">
              <w:rPr>
                <w:b/>
                <w:caps/>
                <w:sz w:val="24"/>
                <w:szCs w:val="24"/>
                <w:lang w:val="lv-LV"/>
              </w:rPr>
              <w:lastRenderedPageBreak/>
              <w:t>KANDIDĀTU izslēgšanas noteikumi un kārtība</w:t>
            </w:r>
          </w:p>
          <w:p w14:paraId="6C21B866" w14:textId="77777777" w:rsidR="0040208A" w:rsidRPr="006637A0" w:rsidRDefault="0040208A" w:rsidP="00631F0C">
            <w:pPr>
              <w:pStyle w:val="ListParagraph"/>
              <w:ind w:left="360" w:right="43"/>
              <w:rPr>
                <w:b/>
                <w:sz w:val="24"/>
                <w:szCs w:val="24"/>
                <w:lang w:val="lv-LV"/>
              </w:rPr>
            </w:pPr>
          </w:p>
          <w:p w14:paraId="64AC0E99" w14:textId="77777777" w:rsidR="0040208A" w:rsidRDefault="0040208A" w:rsidP="0040208A">
            <w:pPr>
              <w:pStyle w:val="ListParagraph"/>
              <w:numPr>
                <w:ilvl w:val="1"/>
                <w:numId w:val="23"/>
              </w:numPr>
              <w:spacing w:after="40"/>
              <w:ind w:right="102"/>
              <w:jc w:val="both"/>
              <w:rPr>
                <w:sz w:val="24"/>
                <w:szCs w:val="24"/>
                <w:lang w:val="lv-LV"/>
              </w:rPr>
            </w:pPr>
            <w:r w:rsidRPr="006637A0">
              <w:rPr>
                <w:sz w:val="24"/>
                <w:szCs w:val="24"/>
                <w:lang w:val="lv-LV"/>
              </w:rPr>
              <w:t>Iepirkuma komisija saskaņā ar ADJIL 44.</w:t>
            </w:r>
            <w:r>
              <w:rPr>
                <w:sz w:val="24"/>
                <w:szCs w:val="24"/>
                <w:lang w:val="lv-LV"/>
              </w:rPr>
              <w:t> </w:t>
            </w:r>
            <w:r w:rsidRPr="006637A0">
              <w:rPr>
                <w:sz w:val="24"/>
                <w:szCs w:val="24"/>
                <w:lang w:val="lv-LV"/>
              </w:rPr>
              <w:t>panta otro daļu</w:t>
            </w:r>
            <w:r w:rsidRPr="003F12F0">
              <w:rPr>
                <w:rStyle w:val="FootnoteReference"/>
                <w:sz w:val="24"/>
                <w:szCs w:val="24"/>
                <w:lang w:val="lv-LV"/>
              </w:rPr>
              <w:footnoteReference w:id="3"/>
            </w:r>
            <w:r w:rsidRPr="006637A0">
              <w:rPr>
                <w:sz w:val="24"/>
                <w:szCs w:val="24"/>
                <w:lang w:val="lv-LV"/>
              </w:rPr>
              <w:t>, lai izvērtētu, vai kandidāts nav izslēdzams no dalības iepirkuma procedūrā, veic informācijas pārbaudi attiecībā uz katru kandidātu, kas atbilst nolikumā noteiktajām kvalifikācijas prasībām un būtu uzaicināms iesniegt piedāvājumu.</w:t>
            </w:r>
          </w:p>
          <w:p w14:paraId="37B8F300" w14:textId="77777777" w:rsidR="0040208A" w:rsidRPr="006637A0" w:rsidRDefault="0040208A" w:rsidP="00631F0C">
            <w:pPr>
              <w:rPr>
                <w:lang w:val="lv-LV"/>
              </w:rPr>
            </w:pPr>
          </w:p>
          <w:p w14:paraId="4D4F24A9" w14:textId="77777777" w:rsidR="0040208A" w:rsidRDefault="0040208A" w:rsidP="0040208A">
            <w:pPr>
              <w:pStyle w:val="ListParagraph"/>
              <w:numPr>
                <w:ilvl w:val="1"/>
                <w:numId w:val="23"/>
              </w:numPr>
              <w:spacing w:after="40"/>
              <w:ind w:right="102"/>
              <w:jc w:val="both"/>
              <w:rPr>
                <w:sz w:val="24"/>
                <w:szCs w:val="24"/>
                <w:lang w:val="lv-LV"/>
              </w:rPr>
            </w:pPr>
            <w:r w:rsidRPr="006637A0">
              <w:rPr>
                <w:sz w:val="24"/>
                <w:szCs w:val="24"/>
                <w:lang w:val="lv-LV"/>
              </w:rPr>
              <w:t>Pārbaude par ADJIL 44.</w:t>
            </w:r>
            <w:r>
              <w:rPr>
                <w:sz w:val="24"/>
                <w:szCs w:val="24"/>
                <w:lang w:val="lv-LV"/>
              </w:rPr>
              <w:t> </w:t>
            </w:r>
            <w:r w:rsidRPr="006637A0">
              <w:rPr>
                <w:sz w:val="24"/>
                <w:szCs w:val="24"/>
                <w:lang w:val="lv-LV"/>
              </w:rPr>
              <w:t>panta otrajā daļā noteiktajiem kandidātu (attiecināms arī uz ADJIL 44.</w:t>
            </w:r>
            <w:r>
              <w:rPr>
                <w:sz w:val="24"/>
                <w:szCs w:val="24"/>
                <w:lang w:val="lv-LV"/>
              </w:rPr>
              <w:t> </w:t>
            </w:r>
            <w:r w:rsidRPr="006637A0">
              <w:rPr>
                <w:sz w:val="24"/>
                <w:szCs w:val="24"/>
                <w:lang w:val="lv-LV"/>
              </w:rPr>
              <w:t>panta trešajā daļā norādītajām personām) izslēgšanas gadījumiem tiek veikta ADJIL 44.</w:t>
            </w:r>
            <w:r>
              <w:rPr>
                <w:sz w:val="24"/>
                <w:szCs w:val="24"/>
                <w:lang w:val="lv-LV"/>
              </w:rPr>
              <w:t> </w:t>
            </w:r>
            <w:r w:rsidRPr="006637A0">
              <w:rPr>
                <w:sz w:val="24"/>
                <w:szCs w:val="24"/>
                <w:lang w:val="lv-LV"/>
              </w:rPr>
              <w:t>pantā noteiktajā kārtībā.</w:t>
            </w:r>
          </w:p>
          <w:p w14:paraId="703E432E" w14:textId="77777777" w:rsidR="0040208A" w:rsidRDefault="0040208A" w:rsidP="00631F0C">
            <w:pPr>
              <w:pStyle w:val="ListParagraph"/>
              <w:spacing w:after="40"/>
              <w:ind w:left="360" w:right="102"/>
              <w:jc w:val="both"/>
              <w:rPr>
                <w:sz w:val="24"/>
                <w:szCs w:val="24"/>
                <w:lang w:val="lv-LV"/>
              </w:rPr>
            </w:pPr>
          </w:p>
          <w:p w14:paraId="1FA4291C" w14:textId="77777777" w:rsidR="0040208A" w:rsidRPr="006637A0" w:rsidRDefault="0040208A" w:rsidP="00631F0C">
            <w:pPr>
              <w:pStyle w:val="ListParagraph"/>
              <w:spacing w:after="40"/>
              <w:ind w:left="360" w:right="102"/>
              <w:jc w:val="both"/>
              <w:rPr>
                <w:sz w:val="24"/>
                <w:szCs w:val="24"/>
                <w:lang w:val="lv-LV"/>
              </w:rPr>
            </w:pPr>
          </w:p>
          <w:p w14:paraId="77C9D223" w14:textId="77777777" w:rsidR="0040208A" w:rsidRPr="00061ED1" w:rsidRDefault="0040208A" w:rsidP="0040208A">
            <w:pPr>
              <w:pStyle w:val="ListParagraph"/>
              <w:numPr>
                <w:ilvl w:val="1"/>
                <w:numId w:val="23"/>
              </w:numPr>
              <w:spacing w:after="40"/>
              <w:ind w:right="102"/>
              <w:jc w:val="both"/>
              <w:rPr>
                <w:sz w:val="24"/>
                <w:szCs w:val="24"/>
                <w:lang w:val="lv-LV"/>
              </w:rPr>
            </w:pPr>
            <w:r w:rsidRPr="006637A0">
              <w:rPr>
                <w:sz w:val="24"/>
                <w:szCs w:val="24"/>
                <w:lang w:val="lv-LV"/>
              </w:rPr>
              <w:t>Atbilstoši ADJIL 44.</w:t>
            </w:r>
            <w:r>
              <w:rPr>
                <w:sz w:val="24"/>
                <w:szCs w:val="24"/>
                <w:lang w:val="lv-LV"/>
              </w:rPr>
              <w:t> </w:t>
            </w:r>
            <w:r w:rsidRPr="006637A0">
              <w:rPr>
                <w:sz w:val="24"/>
                <w:szCs w:val="24"/>
                <w:lang w:val="lv-LV"/>
              </w:rPr>
              <w:t xml:space="preserve">panta otrās daļas prasībām, kandidāts tiek izslēgts no dalības sarunu procedūrā jebkurā no šā likuma </w:t>
            </w:r>
            <w:r w:rsidRPr="006637A0">
              <w:rPr>
                <w:sz w:val="24"/>
                <w:szCs w:val="24"/>
                <w:lang w:val="lv-LV"/>
              </w:rPr>
              <w:lastRenderedPageBreak/>
              <w:t>otrajā daļā noteiktajiem izslēgšanas iemesliem.</w:t>
            </w:r>
          </w:p>
          <w:p w14:paraId="148F870C" w14:textId="77777777" w:rsidR="0040208A" w:rsidRPr="006637A0" w:rsidRDefault="0040208A" w:rsidP="00631F0C">
            <w:pPr>
              <w:pStyle w:val="ListParagraph"/>
              <w:spacing w:after="40"/>
              <w:ind w:left="360" w:right="102"/>
              <w:jc w:val="both"/>
              <w:rPr>
                <w:sz w:val="24"/>
                <w:szCs w:val="24"/>
                <w:lang w:val="lv-LV"/>
              </w:rPr>
            </w:pPr>
          </w:p>
          <w:p w14:paraId="613C946D" w14:textId="6B867E5F" w:rsidR="0040208A" w:rsidRPr="0040208A" w:rsidRDefault="0040208A" w:rsidP="0040208A">
            <w:pPr>
              <w:pStyle w:val="ListParagraph"/>
              <w:numPr>
                <w:ilvl w:val="1"/>
                <w:numId w:val="23"/>
              </w:numPr>
              <w:spacing w:after="40"/>
              <w:ind w:right="102"/>
              <w:jc w:val="both"/>
              <w:rPr>
                <w:sz w:val="24"/>
                <w:szCs w:val="24"/>
                <w:lang w:val="lv-LV"/>
              </w:rPr>
            </w:pPr>
            <w:r w:rsidRPr="0040208A">
              <w:rPr>
                <w:sz w:val="24"/>
                <w:szCs w:val="24"/>
                <w:lang w:val="lv-LV"/>
              </w:rPr>
              <w:t>Kandidātu tomēr neizslēdz</w:t>
            </w:r>
            <w:r w:rsidRPr="0040208A" w:rsidDel="00DC19A0">
              <w:rPr>
                <w:sz w:val="24"/>
                <w:szCs w:val="24"/>
                <w:lang w:val="lv-LV"/>
              </w:rPr>
              <w:t xml:space="preserve"> </w:t>
            </w:r>
            <w:r w:rsidRPr="0040208A">
              <w:rPr>
                <w:sz w:val="24"/>
                <w:szCs w:val="24"/>
                <w:lang w:val="lv-LV"/>
              </w:rPr>
              <w:t>no dalības sarunu procedūrā ADJIL 44. panta ceturtās daļas noteiktajos gadījumos.</w:t>
            </w:r>
          </w:p>
          <w:p w14:paraId="6C16F4DC" w14:textId="46E40C94" w:rsidR="0040208A" w:rsidRPr="0040208A" w:rsidRDefault="0040208A" w:rsidP="0040208A">
            <w:pPr>
              <w:pStyle w:val="ListParagraph"/>
              <w:numPr>
                <w:ilvl w:val="1"/>
                <w:numId w:val="23"/>
              </w:numPr>
              <w:spacing w:after="40"/>
              <w:ind w:right="102"/>
              <w:jc w:val="both"/>
              <w:rPr>
                <w:sz w:val="24"/>
                <w:szCs w:val="24"/>
                <w:lang w:val="lv-LV"/>
              </w:rPr>
            </w:pPr>
            <w:r w:rsidRPr="0040208A">
              <w:rPr>
                <w:sz w:val="24"/>
                <w:szCs w:val="24"/>
                <w:lang w:val="lv-LV"/>
              </w:rPr>
              <w:t>Kandidāts var tikt izslēgts no dalības sarunu procedūrā, ja kandidāts nav nodrošinājis uzticamību ADJIL 44.</w:t>
            </w:r>
            <w:r w:rsidRPr="0040208A">
              <w:rPr>
                <w:sz w:val="24"/>
                <w:szCs w:val="24"/>
                <w:vertAlign w:val="superscript"/>
                <w:lang w:val="lv-LV"/>
              </w:rPr>
              <w:t>1</w:t>
            </w:r>
            <w:r w:rsidR="00601E86">
              <w:rPr>
                <w:sz w:val="24"/>
                <w:szCs w:val="24"/>
                <w:lang w:val="lv-LV"/>
              </w:rPr>
              <w:t> </w:t>
            </w:r>
            <w:r w:rsidRPr="0040208A">
              <w:rPr>
                <w:sz w:val="24"/>
                <w:szCs w:val="24"/>
                <w:lang w:val="lv-LV"/>
              </w:rPr>
              <w:t>panta noteiktajā kārtībā un apjomā.</w:t>
            </w:r>
          </w:p>
          <w:p w14:paraId="47BC7EE7" w14:textId="77777777" w:rsidR="0040208A" w:rsidRPr="006637A0" w:rsidRDefault="0040208A" w:rsidP="00631F0C">
            <w:pPr>
              <w:spacing w:after="40"/>
              <w:ind w:right="102"/>
              <w:jc w:val="both"/>
              <w:rPr>
                <w:sz w:val="24"/>
                <w:szCs w:val="24"/>
                <w:lang w:val="lv-LV"/>
              </w:rPr>
            </w:pPr>
          </w:p>
        </w:tc>
        <w:tc>
          <w:tcPr>
            <w:tcW w:w="4677" w:type="dxa"/>
          </w:tcPr>
          <w:p w14:paraId="255D3BD0" w14:textId="77777777" w:rsidR="0040208A" w:rsidRPr="002250F1" w:rsidRDefault="0040208A" w:rsidP="00631F0C">
            <w:pPr>
              <w:pStyle w:val="ListParagraph"/>
              <w:widowControl w:val="0"/>
              <w:ind w:left="0" w:right="103"/>
              <w:contextualSpacing w:val="0"/>
              <w:jc w:val="center"/>
              <w:rPr>
                <w:b/>
                <w:sz w:val="24"/>
                <w:szCs w:val="24"/>
              </w:rPr>
            </w:pPr>
            <w:r>
              <w:rPr>
                <w:b/>
                <w:sz w:val="24"/>
                <w:szCs w:val="24"/>
              </w:rPr>
              <w:lastRenderedPageBreak/>
              <w:t>6. </w:t>
            </w:r>
            <w:r w:rsidRPr="002250F1">
              <w:rPr>
                <w:b/>
                <w:sz w:val="24"/>
                <w:szCs w:val="24"/>
              </w:rPr>
              <w:t>REGULATIONS AND PROCEDURE ON EXCLUSION OF THE CANDIDATES</w:t>
            </w:r>
          </w:p>
          <w:p w14:paraId="04CC5084" w14:textId="7413AA19" w:rsidR="0040208A" w:rsidRPr="005463F7" w:rsidRDefault="0040208A" w:rsidP="0040208A">
            <w:pPr>
              <w:pStyle w:val="ListParagraph"/>
              <w:widowControl w:val="0"/>
              <w:numPr>
                <w:ilvl w:val="1"/>
                <w:numId w:val="25"/>
              </w:numPr>
              <w:ind w:right="103"/>
              <w:jc w:val="both"/>
              <w:rPr>
                <w:b/>
                <w:sz w:val="24"/>
                <w:szCs w:val="24"/>
              </w:rPr>
            </w:pPr>
            <w:r w:rsidRPr="005463F7">
              <w:rPr>
                <w:sz w:val="24"/>
                <w:szCs w:val="24"/>
              </w:rPr>
              <w:t>According to Section 44</w:t>
            </w:r>
            <w:r>
              <w:rPr>
                <w:sz w:val="24"/>
                <w:szCs w:val="24"/>
              </w:rPr>
              <w:t>,</w:t>
            </w:r>
            <w:r w:rsidRPr="005463F7">
              <w:rPr>
                <w:sz w:val="24"/>
                <w:szCs w:val="24"/>
              </w:rPr>
              <w:t xml:space="preserve"> Paragraph </w:t>
            </w:r>
            <w:r>
              <w:rPr>
                <w:sz w:val="24"/>
                <w:szCs w:val="24"/>
              </w:rPr>
              <w:t>Two</w:t>
            </w:r>
            <w:r w:rsidRPr="005463F7">
              <w:rPr>
                <w:sz w:val="24"/>
                <w:szCs w:val="24"/>
                <w:vertAlign w:val="superscript"/>
              </w:rPr>
              <w:t>3</w:t>
            </w:r>
            <w:r w:rsidRPr="005463F7">
              <w:rPr>
                <w:sz w:val="24"/>
                <w:szCs w:val="24"/>
              </w:rPr>
              <w:t xml:space="preserve"> of the Law in order to assess if the Candidate should not be excluded from the participation in the </w:t>
            </w:r>
            <w:r>
              <w:rPr>
                <w:sz w:val="24"/>
                <w:szCs w:val="24"/>
              </w:rPr>
              <w:t>n</w:t>
            </w:r>
            <w:r w:rsidRPr="005463F7">
              <w:rPr>
                <w:sz w:val="24"/>
                <w:szCs w:val="24"/>
              </w:rPr>
              <w:t xml:space="preserve">egotiated </w:t>
            </w:r>
            <w:r>
              <w:rPr>
                <w:sz w:val="24"/>
                <w:szCs w:val="24"/>
              </w:rPr>
              <w:t>p</w:t>
            </w:r>
            <w:r w:rsidRPr="005463F7">
              <w:rPr>
                <w:sz w:val="24"/>
                <w:szCs w:val="24"/>
              </w:rPr>
              <w:t>rocedure the Procurement Committee shall verify the information regarding each Candidate who shall comply with the qualification requirements and should be invited to submit the offer.</w:t>
            </w:r>
          </w:p>
          <w:p w14:paraId="2D39830A" w14:textId="6ABE9C29" w:rsidR="0040208A" w:rsidRDefault="0040208A" w:rsidP="0040208A">
            <w:pPr>
              <w:pStyle w:val="ListParagraph"/>
              <w:widowControl w:val="0"/>
              <w:numPr>
                <w:ilvl w:val="1"/>
                <w:numId w:val="25"/>
              </w:numPr>
              <w:ind w:right="103"/>
              <w:contextualSpacing w:val="0"/>
              <w:jc w:val="both"/>
              <w:rPr>
                <w:bCs/>
                <w:sz w:val="24"/>
                <w:szCs w:val="24"/>
              </w:rPr>
            </w:pPr>
            <w:r w:rsidRPr="005463F7">
              <w:rPr>
                <w:sz w:val="24"/>
                <w:szCs w:val="24"/>
              </w:rPr>
              <w:t>Verification of the cases of exclusion according to the Section 44</w:t>
            </w:r>
            <w:r>
              <w:rPr>
                <w:sz w:val="24"/>
                <w:szCs w:val="24"/>
              </w:rPr>
              <w:t>,</w:t>
            </w:r>
            <w:r w:rsidRPr="005463F7">
              <w:rPr>
                <w:sz w:val="24"/>
                <w:szCs w:val="24"/>
              </w:rPr>
              <w:t xml:space="preserve"> Paragraph </w:t>
            </w:r>
            <w:r>
              <w:rPr>
                <w:sz w:val="24"/>
                <w:szCs w:val="24"/>
              </w:rPr>
              <w:t>Two</w:t>
            </w:r>
            <w:r w:rsidRPr="005463F7">
              <w:rPr>
                <w:sz w:val="24"/>
                <w:szCs w:val="24"/>
              </w:rPr>
              <w:t xml:space="preserve"> of the Law (applicable also to the persons specified in Section 44, Paragraph </w:t>
            </w:r>
            <w:r>
              <w:rPr>
                <w:sz w:val="24"/>
                <w:szCs w:val="24"/>
              </w:rPr>
              <w:t>T</w:t>
            </w:r>
            <w:r w:rsidRPr="005463F7">
              <w:rPr>
                <w:sz w:val="24"/>
                <w:szCs w:val="24"/>
              </w:rPr>
              <w:t>hree of the Law) shall be performed in according to the regulation in the Law Section</w:t>
            </w:r>
            <w:r>
              <w:rPr>
                <w:sz w:val="24"/>
                <w:szCs w:val="24"/>
              </w:rPr>
              <w:t xml:space="preserve"> </w:t>
            </w:r>
            <w:r w:rsidRPr="00860076">
              <w:rPr>
                <w:bCs/>
                <w:sz w:val="24"/>
                <w:szCs w:val="24"/>
              </w:rPr>
              <w:t>44</w:t>
            </w:r>
            <w:r>
              <w:rPr>
                <w:bCs/>
                <w:sz w:val="24"/>
                <w:szCs w:val="24"/>
              </w:rPr>
              <w:t>.</w:t>
            </w:r>
          </w:p>
          <w:p w14:paraId="1264DB1F" w14:textId="37375EB6" w:rsidR="0040208A" w:rsidRPr="0040208A" w:rsidRDefault="0040208A" w:rsidP="0040208A">
            <w:pPr>
              <w:pStyle w:val="ListParagraph"/>
              <w:widowControl w:val="0"/>
              <w:numPr>
                <w:ilvl w:val="1"/>
                <w:numId w:val="25"/>
              </w:numPr>
              <w:ind w:right="103"/>
              <w:contextualSpacing w:val="0"/>
              <w:jc w:val="both"/>
              <w:rPr>
                <w:b/>
                <w:sz w:val="24"/>
                <w:szCs w:val="24"/>
              </w:rPr>
            </w:pPr>
            <w:r w:rsidRPr="00831BA7">
              <w:rPr>
                <w:sz w:val="24"/>
                <w:szCs w:val="24"/>
              </w:rPr>
              <w:t xml:space="preserve">According with the Section 44, Paragraph Two of the Law, the Candidate is excluded from further participation in the negotiated procedure in any of the </w:t>
            </w:r>
            <w:r w:rsidRPr="00831BA7">
              <w:rPr>
                <w:sz w:val="24"/>
                <w:szCs w:val="24"/>
              </w:rPr>
              <w:lastRenderedPageBreak/>
              <w:t>exclusion cases</w:t>
            </w:r>
            <w:r w:rsidRPr="00831BA7">
              <w:rPr>
                <w:bCs/>
                <w:sz w:val="24"/>
                <w:szCs w:val="24"/>
              </w:rPr>
              <w:t xml:space="preserve"> specified in Section 44, </w:t>
            </w:r>
            <w:r w:rsidRPr="0040208A">
              <w:rPr>
                <w:bCs/>
                <w:sz w:val="24"/>
                <w:szCs w:val="24"/>
              </w:rPr>
              <w:t xml:space="preserve">Paragraph Two of </w:t>
            </w:r>
            <w:r w:rsidRPr="0040208A">
              <w:rPr>
                <w:sz w:val="24"/>
                <w:szCs w:val="24"/>
              </w:rPr>
              <w:t>the</w:t>
            </w:r>
            <w:r w:rsidRPr="0040208A">
              <w:rPr>
                <w:bCs/>
                <w:sz w:val="24"/>
                <w:szCs w:val="24"/>
              </w:rPr>
              <w:t xml:space="preserve"> Law.</w:t>
            </w:r>
          </w:p>
          <w:p w14:paraId="4236E87D" w14:textId="3B6255BA" w:rsidR="0040208A" w:rsidRPr="0040208A" w:rsidRDefault="0040208A" w:rsidP="0040208A">
            <w:pPr>
              <w:pStyle w:val="ListParagraph"/>
              <w:widowControl w:val="0"/>
              <w:numPr>
                <w:ilvl w:val="1"/>
                <w:numId w:val="25"/>
              </w:numPr>
              <w:ind w:right="103"/>
              <w:jc w:val="both"/>
              <w:rPr>
                <w:bCs/>
                <w:sz w:val="24"/>
                <w:szCs w:val="24"/>
                <w:lang w:val="en"/>
              </w:rPr>
            </w:pPr>
            <w:r w:rsidRPr="0040208A">
              <w:rPr>
                <w:bCs/>
                <w:sz w:val="24"/>
                <w:szCs w:val="24"/>
              </w:rPr>
              <w:t>The Candidate shall, however, not be rejected from participation in the negotiated procedure in cases laid down</w:t>
            </w:r>
            <w:r w:rsidRPr="0040208A" w:rsidDel="00DC19A0">
              <w:rPr>
                <w:bCs/>
                <w:sz w:val="24"/>
                <w:szCs w:val="24"/>
              </w:rPr>
              <w:t xml:space="preserve"> </w:t>
            </w:r>
            <w:r w:rsidRPr="0040208A">
              <w:rPr>
                <w:bCs/>
                <w:sz w:val="24"/>
                <w:szCs w:val="24"/>
              </w:rPr>
              <w:t>in Section 44 of the Law</w:t>
            </w:r>
            <w:r w:rsidRPr="0040208A">
              <w:rPr>
                <w:bCs/>
                <w:sz w:val="24"/>
                <w:szCs w:val="24"/>
                <w:lang w:val="en"/>
              </w:rPr>
              <w:t>.</w:t>
            </w:r>
          </w:p>
          <w:p w14:paraId="4F81CE0A" w14:textId="39B7BA20" w:rsidR="0040208A" w:rsidRPr="0040208A" w:rsidRDefault="0040208A" w:rsidP="0040208A">
            <w:pPr>
              <w:pStyle w:val="ListParagraph"/>
              <w:widowControl w:val="0"/>
              <w:numPr>
                <w:ilvl w:val="1"/>
                <w:numId w:val="25"/>
              </w:numPr>
              <w:ind w:right="103"/>
              <w:contextualSpacing w:val="0"/>
              <w:jc w:val="both"/>
              <w:rPr>
                <w:bCs/>
                <w:sz w:val="24"/>
                <w:szCs w:val="24"/>
              </w:rPr>
            </w:pPr>
            <w:r w:rsidRPr="0040208A">
              <w:rPr>
                <w:bCs/>
                <w:sz w:val="24"/>
                <w:szCs w:val="24"/>
              </w:rPr>
              <w:t>The Candidate may be rejected from further participation in the negotiated procedure if the Candidate has not ensured the reliability in accordance with the procedures laid down in Section 44</w:t>
            </w:r>
            <w:r w:rsidRPr="0040208A">
              <w:rPr>
                <w:bCs/>
                <w:sz w:val="24"/>
                <w:szCs w:val="24"/>
                <w:vertAlign w:val="superscript"/>
              </w:rPr>
              <w:t>1</w:t>
            </w:r>
            <w:r w:rsidRPr="0040208A">
              <w:rPr>
                <w:bCs/>
                <w:sz w:val="24"/>
                <w:szCs w:val="24"/>
              </w:rPr>
              <w:t xml:space="preserve"> of the Law.</w:t>
            </w:r>
          </w:p>
          <w:p w14:paraId="040D8C53" w14:textId="77777777" w:rsidR="0040208A" w:rsidRPr="00C54B98" w:rsidRDefault="0040208A" w:rsidP="00631F0C">
            <w:pPr>
              <w:widowControl w:val="0"/>
              <w:ind w:right="103"/>
              <w:jc w:val="both"/>
              <w:rPr>
                <w:bCs/>
                <w:sz w:val="24"/>
                <w:szCs w:val="24"/>
              </w:rPr>
            </w:pPr>
          </w:p>
        </w:tc>
      </w:tr>
      <w:tr w:rsidR="0040208A" w:rsidRPr="002250F1" w14:paraId="6ED0D9FA" w14:textId="77777777" w:rsidTr="00631F0C">
        <w:tc>
          <w:tcPr>
            <w:tcW w:w="4821" w:type="dxa"/>
          </w:tcPr>
          <w:p w14:paraId="4FD3E80B" w14:textId="77777777" w:rsidR="0040208A" w:rsidRDefault="0040208A" w:rsidP="00631F0C">
            <w:pPr>
              <w:ind w:right="43"/>
              <w:jc w:val="center"/>
              <w:rPr>
                <w:b/>
                <w:sz w:val="24"/>
                <w:szCs w:val="24"/>
                <w:lang w:val="lv-LV"/>
              </w:rPr>
            </w:pPr>
            <w:r>
              <w:rPr>
                <w:b/>
                <w:sz w:val="24"/>
                <w:szCs w:val="24"/>
                <w:lang w:val="lv-LV"/>
              </w:rPr>
              <w:lastRenderedPageBreak/>
              <w:t xml:space="preserve">7. </w:t>
            </w:r>
            <w:r w:rsidRPr="001C759D">
              <w:rPr>
                <w:b/>
                <w:sz w:val="24"/>
                <w:szCs w:val="24"/>
                <w:lang w:val="lv-LV"/>
              </w:rPr>
              <w:t>PIEDĀVĀJUMU IESNIEGŠANA</w:t>
            </w:r>
          </w:p>
          <w:p w14:paraId="0F79BB40" w14:textId="77777777" w:rsidR="0040208A" w:rsidRPr="001C759D" w:rsidRDefault="0040208A" w:rsidP="00631F0C">
            <w:pPr>
              <w:ind w:right="43"/>
              <w:rPr>
                <w:sz w:val="24"/>
                <w:szCs w:val="24"/>
                <w:lang w:val="lv-LV"/>
              </w:rPr>
            </w:pPr>
          </w:p>
          <w:p w14:paraId="4C114424" w14:textId="77777777" w:rsidR="0040208A" w:rsidRPr="006637A0" w:rsidRDefault="0040208A" w:rsidP="0040208A">
            <w:pPr>
              <w:pStyle w:val="ListParagraph"/>
              <w:numPr>
                <w:ilvl w:val="1"/>
                <w:numId w:val="26"/>
              </w:numPr>
              <w:spacing w:after="40"/>
              <w:ind w:left="658" w:right="102" w:hanging="431"/>
              <w:jc w:val="both"/>
              <w:rPr>
                <w:sz w:val="24"/>
                <w:szCs w:val="24"/>
                <w:lang w:val="lv-LV"/>
              </w:rPr>
            </w:pPr>
            <w:r w:rsidRPr="006637A0">
              <w:rPr>
                <w:sz w:val="24"/>
                <w:szCs w:val="24"/>
                <w:lang w:val="lv-LV"/>
              </w:rPr>
              <w:t>Kandidāti, kuri atbilst kandidātu atlases prasībām un uz kuriem nav attiecināmi ADJIL 44.</w:t>
            </w:r>
            <w:r>
              <w:rPr>
                <w:sz w:val="24"/>
                <w:szCs w:val="24"/>
                <w:lang w:val="lv-LV"/>
              </w:rPr>
              <w:t> </w:t>
            </w:r>
            <w:r w:rsidRPr="006637A0">
              <w:rPr>
                <w:sz w:val="24"/>
                <w:szCs w:val="24"/>
                <w:lang w:val="lv-LV"/>
              </w:rPr>
              <w:t>panta otrajā daļā minētie izslēgšanas iemesli, komisijai nosūtot uzaicinājuma vēstuli, tiks uzaicināti piedalīties sarunu procedūrā un iesniegt piedāvājumu (tehnisko un finanšu piedāvājumu).</w:t>
            </w:r>
          </w:p>
          <w:p w14:paraId="4D6FF444" w14:textId="0065D245" w:rsidR="0040208A" w:rsidRPr="006637A0" w:rsidRDefault="0040208A" w:rsidP="0040208A">
            <w:pPr>
              <w:pStyle w:val="ListParagraph"/>
              <w:numPr>
                <w:ilvl w:val="1"/>
                <w:numId w:val="26"/>
              </w:numPr>
              <w:spacing w:after="40"/>
              <w:ind w:left="658" w:right="102" w:hanging="431"/>
              <w:jc w:val="both"/>
              <w:rPr>
                <w:sz w:val="24"/>
                <w:szCs w:val="24"/>
                <w:lang w:val="lv-LV"/>
              </w:rPr>
            </w:pPr>
            <w:r w:rsidRPr="006637A0">
              <w:rPr>
                <w:sz w:val="24"/>
                <w:szCs w:val="24"/>
                <w:lang w:val="lv-LV"/>
              </w:rPr>
              <w:t xml:space="preserve">Pirms uzaicinājuma vēstules nosūtīšanas (ar piedāvājuma iesniegšanas noteikumiem un tehnisko specifikāciju pielikumā), piedāvājumu iesniegšanas termiņš var tikt saskaņots elektroniski ar </w:t>
            </w:r>
            <w:r>
              <w:rPr>
                <w:sz w:val="24"/>
                <w:szCs w:val="24"/>
                <w:lang w:val="lv-LV"/>
              </w:rPr>
              <w:t>P</w:t>
            </w:r>
            <w:r w:rsidRPr="006637A0">
              <w:rPr>
                <w:sz w:val="24"/>
                <w:szCs w:val="24"/>
                <w:lang w:val="lv-LV"/>
              </w:rPr>
              <w:t>ieteikumā norādīto kontaktpersonu. Ja nav iespējams vienoties par piedāvājumu iesniegšanas termiņu ar visiem kandidātiem, tad piedāvājumu iesniegšanas termiņš tiek noteikts ne īsāks par 30 (trīsdesmit) dienām no uzaicinājuma iesniegt piedāvājumu izsūtīšanas dienas.</w:t>
            </w:r>
          </w:p>
          <w:p w14:paraId="418D49C5" w14:textId="1C4B5A79" w:rsidR="0029087F" w:rsidRPr="00CC303B" w:rsidRDefault="0040208A" w:rsidP="00CC303B">
            <w:pPr>
              <w:pStyle w:val="ListParagraph"/>
              <w:numPr>
                <w:ilvl w:val="1"/>
                <w:numId w:val="26"/>
              </w:numPr>
              <w:spacing w:after="40"/>
              <w:ind w:left="658" w:right="102" w:hanging="431"/>
              <w:jc w:val="both"/>
              <w:rPr>
                <w:sz w:val="24"/>
                <w:szCs w:val="24"/>
                <w:lang w:val="lv-LV"/>
              </w:rPr>
            </w:pPr>
            <w:r w:rsidRPr="006637A0">
              <w:rPr>
                <w:sz w:val="24"/>
                <w:szCs w:val="24"/>
                <w:lang w:val="lv-LV"/>
              </w:rPr>
              <w:t>Pretendentiem, kuri tiks uzaicināti iesniegt piedāvājumus: pretendentam būs jāiesniedz tehniskais un finanšu piedāvājums, kas tiks vērtēts saskaņā ar uzaicinājumā noteiktajiem kritērijiem.</w:t>
            </w:r>
          </w:p>
          <w:p w14:paraId="5E5A386A" w14:textId="77777777" w:rsidR="0040208A" w:rsidRPr="00C54B98" w:rsidRDefault="0040208A" w:rsidP="00631F0C">
            <w:pPr>
              <w:ind w:right="43"/>
              <w:jc w:val="both"/>
              <w:rPr>
                <w:sz w:val="24"/>
                <w:szCs w:val="24"/>
                <w:lang w:val="lv-LV"/>
              </w:rPr>
            </w:pPr>
          </w:p>
        </w:tc>
        <w:tc>
          <w:tcPr>
            <w:tcW w:w="4677" w:type="dxa"/>
          </w:tcPr>
          <w:p w14:paraId="463335D7" w14:textId="77777777" w:rsidR="0040208A" w:rsidRDefault="0040208A" w:rsidP="0040208A">
            <w:pPr>
              <w:pStyle w:val="ListParagraph"/>
              <w:widowControl w:val="0"/>
              <w:numPr>
                <w:ilvl w:val="0"/>
                <w:numId w:val="25"/>
              </w:numPr>
              <w:ind w:right="103"/>
              <w:jc w:val="center"/>
              <w:rPr>
                <w:b/>
                <w:sz w:val="24"/>
                <w:szCs w:val="24"/>
              </w:rPr>
            </w:pPr>
            <w:r w:rsidRPr="00925E06">
              <w:rPr>
                <w:b/>
                <w:sz w:val="24"/>
                <w:szCs w:val="24"/>
              </w:rPr>
              <w:t>SUBMISSION OF AN OFFER</w:t>
            </w:r>
          </w:p>
          <w:p w14:paraId="35A55232" w14:textId="77777777" w:rsidR="0040208A" w:rsidRPr="00925E06" w:rsidRDefault="0040208A" w:rsidP="00631F0C">
            <w:pPr>
              <w:pStyle w:val="ListParagraph"/>
              <w:widowControl w:val="0"/>
              <w:ind w:left="360" w:right="103"/>
              <w:rPr>
                <w:b/>
                <w:sz w:val="24"/>
                <w:szCs w:val="24"/>
              </w:rPr>
            </w:pPr>
          </w:p>
          <w:p w14:paraId="224F20E2" w14:textId="7FDCAE04" w:rsidR="0040208A" w:rsidRPr="00925E06" w:rsidRDefault="0040208A" w:rsidP="0040208A">
            <w:pPr>
              <w:pStyle w:val="ListParagraph"/>
              <w:numPr>
                <w:ilvl w:val="1"/>
                <w:numId w:val="25"/>
              </w:numPr>
              <w:ind w:left="431" w:right="102" w:hanging="431"/>
              <w:jc w:val="both"/>
              <w:rPr>
                <w:sz w:val="24"/>
                <w:szCs w:val="24"/>
              </w:rPr>
            </w:pPr>
            <w:r>
              <w:rPr>
                <w:sz w:val="24"/>
                <w:szCs w:val="24"/>
              </w:rPr>
              <w:t xml:space="preserve">The </w:t>
            </w:r>
            <w:r w:rsidRPr="00925E06">
              <w:rPr>
                <w:sz w:val="24"/>
                <w:szCs w:val="24"/>
              </w:rPr>
              <w:t xml:space="preserve">Candidates who comply the </w:t>
            </w:r>
            <w:r>
              <w:rPr>
                <w:sz w:val="24"/>
                <w:szCs w:val="24"/>
              </w:rPr>
              <w:t>C</w:t>
            </w:r>
            <w:r w:rsidRPr="00925E06">
              <w:rPr>
                <w:sz w:val="24"/>
                <w:szCs w:val="24"/>
              </w:rPr>
              <w:t xml:space="preserve">andidate selection requirements and to whom the exclusion cases mentioned in the Second part of </w:t>
            </w:r>
            <w:r>
              <w:rPr>
                <w:sz w:val="24"/>
                <w:szCs w:val="24"/>
              </w:rPr>
              <w:t>Section</w:t>
            </w:r>
            <w:r w:rsidRPr="00925E06">
              <w:rPr>
                <w:sz w:val="24"/>
                <w:szCs w:val="24"/>
              </w:rPr>
              <w:t xml:space="preserve"> 44 of Law does not refer to are invited by Procurement Committee’s letter of invitation to participate in </w:t>
            </w:r>
            <w:r>
              <w:rPr>
                <w:sz w:val="24"/>
                <w:szCs w:val="24"/>
              </w:rPr>
              <w:t>n</w:t>
            </w:r>
            <w:r w:rsidRPr="00925E06">
              <w:rPr>
                <w:sz w:val="24"/>
                <w:szCs w:val="24"/>
              </w:rPr>
              <w:t xml:space="preserve">egotiated </w:t>
            </w:r>
            <w:r>
              <w:rPr>
                <w:sz w:val="24"/>
                <w:szCs w:val="24"/>
              </w:rPr>
              <w:t>p</w:t>
            </w:r>
            <w:r w:rsidRPr="00925E06">
              <w:rPr>
                <w:sz w:val="24"/>
                <w:szCs w:val="24"/>
              </w:rPr>
              <w:t>rocedure and submit an offer (technical and financial offer).</w:t>
            </w:r>
          </w:p>
          <w:p w14:paraId="50AD33F9" w14:textId="18787B55" w:rsidR="0040208A" w:rsidRPr="00582B58" w:rsidRDefault="0040208A" w:rsidP="0040208A">
            <w:pPr>
              <w:pStyle w:val="ListParagraph"/>
              <w:widowControl w:val="0"/>
              <w:numPr>
                <w:ilvl w:val="1"/>
                <w:numId w:val="25"/>
              </w:numPr>
              <w:ind w:left="431" w:right="102" w:hanging="431"/>
              <w:contextualSpacing w:val="0"/>
              <w:jc w:val="both"/>
              <w:rPr>
                <w:sz w:val="24"/>
                <w:szCs w:val="24"/>
              </w:rPr>
            </w:pPr>
            <w:r w:rsidRPr="002250F1">
              <w:rPr>
                <w:sz w:val="24"/>
                <w:szCs w:val="24"/>
                <w:lang w:val="en-US"/>
              </w:rPr>
              <w:t xml:space="preserve">Before sending and invitation to participate in </w:t>
            </w:r>
            <w:r>
              <w:rPr>
                <w:sz w:val="24"/>
                <w:szCs w:val="24"/>
                <w:lang w:val="en-US"/>
              </w:rPr>
              <w:t>n</w:t>
            </w:r>
            <w:r w:rsidRPr="002250F1">
              <w:rPr>
                <w:sz w:val="24"/>
                <w:szCs w:val="24"/>
                <w:lang w:val="en-US"/>
              </w:rPr>
              <w:t xml:space="preserve">egotiated </w:t>
            </w:r>
            <w:r>
              <w:rPr>
                <w:sz w:val="24"/>
                <w:szCs w:val="24"/>
                <w:lang w:val="en-US"/>
              </w:rPr>
              <w:t>p</w:t>
            </w:r>
            <w:r w:rsidRPr="002250F1">
              <w:rPr>
                <w:sz w:val="24"/>
                <w:szCs w:val="24"/>
                <w:lang w:val="en-US"/>
              </w:rPr>
              <w:t xml:space="preserve">rocedure (with terms of the submission of offer and technical specification) the deadline for submission of the offers could be coordinated by sending e-mail to the contact person’s e-mail address indicated in </w:t>
            </w:r>
            <w:r>
              <w:rPr>
                <w:sz w:val="24"/>
                <w:szCs w:val="24"/>
                <w:lang w:val="en-US"/>
              </w:rPr>
              <w:t xml:space="preserve">the </w:t>
            </w:r>
            <w:r w:rsidRPr="002250F1">
              <w:rPr>
                <w:sz w:val="24"/>
                <w:szCs w:val="24"/>
                <w:lang w:val="en-US"/>
              </w:rPr>
              <w:t xml:space="preserve">Application. In case it will not be possible to coordinate submission deadline with all </w:t>
            </w:r>
            <w:r>
              <w:rPr>
                <w:sz w:val="24"/>
                <w:szCs w:val="24"/>
                <w:lang w:val="en-US"/>
              </w:rPr>
              <w:t xml:space="preserve">the </w:t>
            </w:r>
            <w:r w:rsidRPr="002250F1">
              <w:rPr>
                <w:sz w:val="24"/>
                <w:szCs w:val="24"/>
                <w:lang w:val="en-US"/>
              </w:rPr>
              <w:t>Candidates the deadline will be set not shorter than thirty (</w:t>
            </w:r>
            <w:r>
              <w:rPr>
                <w:sz w:val="24"/>
                <w:szCs w:val="24"/>
                <w:lang w:val="en-US"/>
              </w:rPr>
              <w:t>30</w:t>
            </w:r>
            <w:r w:rsidRPr="002250F1">
              <w:rPr>
                <w:sz w:val="24"/>
                <w:szCs w:val="24"/>
                <w:lang w:val="en-US"/>
              </w:rPr>
              <w:t xml:space="preserve">) days after the invitation will be sent to </w:t>
            </w:r>
            <w:r>
              <w:rPr>
                <w:sz w:val="24"/>
                <w:szCs w:val="24"/>
                <w:lang w:val="en-US"/>
              </w:rPr>
              <w:t xml:space="preserve">the </w:t>
            </w:r>
            <w:r w:rsidRPr="002250F1">
              <w:rPr>
                <w:sz w:val="24"/>
                <w:szCs w:val="24"/>
                <w:lang w:val="en-US"/>
              </w:rPr>
              <w:t xml:space="preserve">Candidates. </w:t>
            </w:r>
          </w:p>
          <w:p w14:paraId="35A3FA94" w14:textId="7F35DA53" w:rsidR="0040208A" w:rsidRPr="00CC303B" w:rsidRDefault="0040208A" w:rsidP="00CC303B">
            <w:pPr>
              <w:pStyle w:val="ListParagraph"/>
              <w:widowControl w:val="0"/>
              <w:numPr>
                <w:ilvl w:val="1"/>
                <w:numId w:val="25"/>
              </w:numPr>
              <w:ind w:left="431" w:right="102" w:hanging="431"/>
              <w:contextualSpacing w:val="0"/>
              <w:jc w:val="both"/>
              <w:rPr>
                <w:sz w:val="24"/>
                <w:szCs w:val="24"/>
              </w:rPr>
            </w:pPr>
            <w:r w:rsidRPr="00925E06">
              <w:rPr>
                <w:sz w:val="24"/>
                <w:szCs w:val="24"/>
                <w:lang w:val="en-US"/>
              </w:rPr>
              <w:t>Tenderers that are invited to submit offers, will have to submit technical and financial offer which will be evaluated in accordance with criteria set forth in the invitation.</w:t>
            </w:r>
          </w:p>
        </w:tc>
      </w:tr>
      <w:tr w:rsidR="0040208A" w:rsidRPr="002250F1" w14:paraId="05CCFAE4" w14:textId="77777777" w:rsidTr="00631F0C">
        <w:tc>
          <w:tcPr>
            <w:tcW w:w="4821" w:type="dxa"/>
          </w:tcPr>
          <w:p w14:paraId="5D474055" w14:textId="77777777" w:rsidR="0040208A" w:rsidRDefault="0040208A" w:rsidP="00631F0C">
            <w:pPr>
              <w:pStyle w:val="ListParagraph"/>
              <w:ind w:left="0" w:right="43"/>
              <w:jc w:val="center"/>
              <w:rPr>
                <w:b/>
                <w:sz w:val="24"/>
                <w:szCs w:val="24"/>
                <w:lang w:val="lv-LV"/>
              </w:rPr>
            </w:pPr>
            <w:r>
              <w:rPr>
                <w:b/>
                <w:sz w:val="24"/>
                <w:szCs w:val="24"/>
                <w:lang w:val="lv-LV"/>
              </w:rPr>
              <w:t xml:space="preserve">8. </w:t>
            </w:r>
            <w:r w:rsidRPr="001C759D">
              <w:rPr>
                <w:b/>
                <w:sz w:val="24"/>
                <w:szCs w:val="24"/>
                <w:lang w:val="lv-LV"/>
              </w:rPr>
              <w:t>IEPIRKUMA KOMISIJAS TIESĪBAS UN PIENĀKUMI</w:t>
            </w:r>
          </w:p>
          <w:p w14:paraId="117BE81B" w14:textId="77777777" w:rsidR="0040208A" w:rsidRPr="001C759D" w:rsidRDefault="0040208A" w:rsidP="00631F0C">
            <w:pPr>
              <w:pStyle w:val="ListParagraph"/>
              <w:ind w:left="0" w:right="43"/>
              <w:rPr>
                <w:sz w:val="24"/>
                <w:szCs w:val="24"/>
                <w:lang w:val="lv-LV"/>
              </w:rPr>
            </w:pPr>
          </w:p>
          <w:p w14:paraId="59840483" w14:textId="77A50A1A" w:rsidR="0040208A" w:rsidRDefault="0040208A" w:rsidP="0040208A">
            <w:pPr>
              <w:pStyle w:val="ListParagraph"/>
              <w:numPr>
                <w:ilvl w:val="1"/>
                <w:numId w:val="19"/>
              </w:numPr>
              <w:ind w:right="43"/>
              <w:jc w:val="both"/>
              <w:rPr>
                <w:sz w:val="24"/>
                <w:szCs w:val="24"/>
                <w:lang w:val="lv-LV"/>
              </w:rPr>
            </w:pPr>
            <w:r w:rsidRPr="00072EE4">
              <w:rPr>
                <w:sz w:val="24"/>
                <w:szCs w:val="24"/>
                <w:lang w:val="lv-LV"/>
              </w:rPr>
              <w:t>Komisija darbojas saskaņā ar ADJIL, sarunu procedūras nolikumu un Centra 2023. gada 23. oktobra rīkojumu Nr. RPDJ/2023-369.</w:t>
            </w:r>
          </w:p>
          <w:p w14:paraId="118177C4" w14:textId="77777777" w:rsidR="00777EC2" w:rsidRPr="00777EC2" w:rsidRDefault="00777EC2" w:rsidP="00777EC2">
            <w:pPr>
              <w:ind w:right="43"/>
              <w:jc w:val="both"/>
              <w:rPr>
                <w:sz w:val="24"/>
                <w:szCs w:val="24"/>
                <w:lang w:val="lv-LV"/>
              </w:rPr>
            </w:pPr>
          </w:p>
          <w:p w14:paraId="38ADF1FA" w14:textId="77777777" w:rsidR="0040208A" w:rsidRPr="003F3302" w:rsidRDefault="0040208A" w:rsidP="0040208A">
            <w:pPr>
              <w:pStyle w:val="ListParagraph"/>
              <w:numPr>
                <w:ilvl w:val="1"/>
                <w:numId w:val="19"/>
              </w:numPr>
              <w:ind w:right="43"/>
              <w:jc w:val="both"/>
              <w:rPr>
                <w:sz w:val="24"/>
                <w:szCs w:val="24"/>
                <w:lang w:val="lv-LV"/>
              </w:rPr>
            </w:pPr>
            <w:r w:rsidRPr="003F3302">
              <w:rPr>
                <w:sz w:val="24"/>
                <w:szCs w:val="24"/>
                <w:lang w:val="lv-LV"/>
              </w:rPr>
              <w:lastRenderedPageBreak/>
              <w:t>Komisijas tiesības:</w:t>
            </w:r>
          </w:p>
          <w:p w14:paraId="0428DC3D" w14:textId="77777777" w:rsidR="0040208A" w:rsidRPr="003F3302" w:rsidRDefault="0040208A" w:rsidP="0040208A">
            <w:pPr>
              <w:pStyle w:val="ListParagraph"/>
              <w:numPr>
                <w:ilvl w:val="2"/>
                <w:numId w:val="19"/>
              </w:numPr>
              <w:ind w:left="890" w:right="45"/>
              <w:jc w:val="both"/>
              <w:rPr>
                <w:sz w:val="24"/>
                <w:szCs w:val="24"/>
                <w:lang w:val="lv-LV"/>
              </w:rPr>
            </w:pPr>
            <w:r w:rsidRPr="003F3302">
              <w:rPr>
                <w:sz w:val="24"/>
                <w:szCs w:val="24"/>
                <w:lang w:val="lv-LV"/>
              </w:rPr>
              <w:t>rakstiski pieprasīt precizēt iesniegto informāciju un sniegt detalizētus paskaidrojumus;</w:t>
            </w:r>
          </w:p>
          <w:p w14:paraId="2E95D086" w14:textId="77777777" w:rsidR="0040208A" w:rsidRDefault="0040208A" w:rsidP="0040208A">
            <w:pPr>
              <w:pStyle w:val="ListParagraph"/>
              <w:numPr>
                <w:ilvl w:val="2"/>
                <w:numId w:val="19"/>
              </w:numPr>
              <w:ind w:left="890" w:right="45"/>
              <w:jc w:val="both"/>
              <w:rPr>
                <w:sz w:val="24"/>
                <w:szCs w:val="24"/>
                <w:lang w:val="lv-LV"/>
              </w:rPr>
            </w:pPr>
            <w:r w:rsidRPr="004A3186">
              <w:rPr>
                <w:sz w:val="24"/>
                <w:szCs w:val="24"/>
                <w:lang w:val="lv-LV"/>
              </w:rPr>
              <w:t xml:space="preserve">pārbaudīt visu kandidāta sniegto ziņu patiesumu un pieprasīt, lai kandidāts apstiprina informācijas patiesumu un/vai uzrāda apstiprinošā dokumenta oriģinālu, vai iesniedz normatīvajos aktos noteiktā kārtībā apliecinātu dokumenta kopiju; </w:t>
            </w:r>
          </w:p>
          <w:p w14:paraId="446D7FA5" w14:textId="2AB2BCF6" w:rsidR="0040208A" w:rsidRPr="004A3186" w:rsidRDefault="0040208A" w:rsidP="0040208A">
            <w:pPr>
              <w:pStyle w:val="ListParagraph"/>
              <w:numPr>
                <w:ilvl w:val="2"/>
                <w:numId w:val="19"/>
              </w:numPr>
              <w:ind w:left="890" w:right="45"/>
              <w:jc w:val="both"/>
              <w:rPr>
                <w:sz w:val="24"/>
                <w:szCs w:val="24"/>
                <w:lang w:val="lv-LV"/>
              </w:rPr>
            </w:pPr>
            <w:r w:rsidRPr="004A3186">
              <w:rPr>
                <w:sz w:val="24"/>
                <w:szCs w:val="24"/>
                <w:lang w:val="lv-LV"/>
              </w:rPr>
              <w:t xml:space="preserve">noraidīt </w:t>
            </w:r>
            <w:r>
              <w:rPr>
                <w:sz w:val="24"/>
                <w:szCs w:val="24"/>
                <w:lang w:val="lv-LV"/>
              </w:rPr>
              <w:t>kandidātu</w:t>
            </w:r>
            <w:r w:rsidRPr="004A3186">
              <w:rPr>
                <w:sz w:val="24"/>
                <w:szCs w:val="24"/>
                <w:lang w:val="lv-LV"/>
              </w:rPr>
              <w:t xml:space="preserve"> un tā </w:t>
            </w:r>
            <w:r>
              <w:rPr>
                <w:sz w:val="24"/>
                <w:szCs w:val="24"/>
                <w:lang w:val="lv-LV"/>
              </w:rPr>
              <w:t>Pieteikumu</w:t>
            </w:r>
            <w:r w:rsidRPr="004A3186">
              <w:rPr>
                <w:sz w:val="24"/>
                <w:szCs w:val="24"/>
                <w:lang w:val="lv-LV"/>
              </w:rPr>
              <w:t xml:space="preserve"> tālāk nevērtēt, ja </w:t>
            </w:r>
            <w:r>
              <w:rPr>
                <w:sz w:val="24"/>
                <w:szCs w:val="24"/>
                <w:lang w:val="lv-LV"/>
              </w:rPr>
              <w:t>kandidāts</w:t>
            </w:r>
            <w:r w:rsidRPr="004A3186">
              <w:rPr>
                <w:sz w:val="24"/>
                <w:szCs w:val="24"/>
                <w:lang w:val="lv-LV"/>
              </w:rPr>
              <w:t xml:space="preserve"> iepirkuma komisijas noteiktajā termiņā nav sniedzis iepirkuma komisijas pieprasīto precizējošo informāciju, kā rezultātā iepirkuma komisija nevar izvērtēt </w:t>
            </w:r>
            <w:r>
              <w:rPr>
                <w:sz w:val="24"/>
                <w:szCs w:val="24"/>
                <w:lang w:val="lv-LV"/>
              </w:rPr>
              <w:t>kandidāta</w:t>
            </w:r>
            <w:r w:rsidRPr="004A3186">
              <w:rPr>
                <w:sz w:val="24"/>
                <w:szCs w:val="24"/>
                <w:lang w:val="lv-LV"/>
              </w:rPr>
              <w:t xml:space="preserve"> iesniegtā </w:t>
            </w:r>
            <w:r>
              <w:rPr>
                <w:sz w:val="24"/>
                <w:szCs w:val="24"/>
                <w:lang w:val="lv-LV"/>
              </w:rPr>
              <w:t xml:space="preserve">Pieteikuma </w:t>
            </w:r>
            <w:r w:rsidRPr="004A3186">
              <w:rPr>
                <w:sz w:val="24"/>
                <w:szCs w:val="24"/>
                <w:lang w:val="lv-LV"/>
              </w:rPr>
              <w:t xml:space="preserve">atbilstību </w:t>
            </w:r>
            <w:r>
              <w:rPr>
                <w:sz w:val="24"/>
                <w:szCs w:val="24"/>
                <w:lang w:val="lv-LV"/>
              </w:rPr>
              <w:t>nolikumā</w:t>
            </w:r>
            <w:r w:rsidRPr="004A3186">
              <w:rPr>
                <w:sz w:val="24"/>
                <w:szCs w:val="24"/>
                <w:lang w:val="lv-LV"/>
              </w:rPr>
              <w:t xml:space="preserve"> noteiktajām prasībām.</w:t>
            </w:r>
          </w:p>
          <w:p w14:paraId="37C6A40D" w14:textId="77777777" w:rsidR="0040208A" w:rsidRPr="002250F1" w:rsidRDefault="0040208A" w:rsidP="0040208A">
            <w:pPr>
              <w:pStyle w:val="ListParagraph"/>
              <w:numPr>
                <w:ilvl w:val="2"/>
                <w:numId w:val="19"/>
              </w:numPr>
              <w:ind w:left="890" w:right="45"/>
              <w:jc w:val="both"/>
              <w:rPr>
                <w:sz w:val="24"/>
                <w:szCs w:val="24"/>
                <w:lang w:val="lv-LV"/>
              </w:rPr>
            </w:pPr>
            <w:r w:rsidRPr="002250F1">
              <w:rPr>
                <w:sz w:val="24"/>
                <w:szCs w:val="24"/>
                <w:lang w:val="lv-LV"/>
              </w:rPr>
              <w:t>pieaicināt komisijas darbā ekspertus ar padomdevēja tiesībām;</w:t>
            </w:r>
          </w:p>
          <w:p w14:paraId="5A9048A9" w14:textId="77777777" w:rsidR="0040208A" w:rsidRDefault="0040208A" w:rsidP="0040208A">
            <w:pPr>
              <w:pStyle w:val="ListParagraph"/>
              <w:numPr>
                <w:ilvl w:val="2"/>
                <w:numId w:val="19"/>
              </w:numPr>
              <w:ind w:left="890" w:right="45"/>
              <w:jc w:val="both"/>
              <w:rPr>
                <w:sz w:val="24"/>
                <w:szCs w:val="24"/>
                <w:lang w:val="lv-LV"/>
              </w:rPr>
            </w:pPr>
            <w:r w:rsidRPr="002250F1">
              <w:rPr>
                <w:sz w:val="24"/>
                <w:szCs w:val="24"/>
                <w:lang w:val="lv-LV"/>
              </w:rPr>
              <w:t>veikt citas darbības saskaņā ar ADJIL, citiem normatīvajiem aktiem un šo nolikumu.</w:t>
            </w:r>
          </w:p>
          <w:p w14:paraId="6C404F3D" w14:textId="77777777" w:rsidR="0040208A" w:rsidRDefault="0040208A" w:rsidP="00631F0C">
            <w:pPr>
              <w:ind w:right="45"/>
              <w:jc w:val="both"/>
              <w:rPr>
                <w:sz w:val="24"/>
                <w:szCs w:val="24"/>
                <w:lang w:val="lv-LV"/>
              </w:rPr>
            </w:pPr>
          </w:p>
          <w:p w14:paraId="7A2CBAD0" w14:textId="77777777" w:rsidR="0040208A" w:rsidRDefault="0040208A" w:rsidP="00631F0C">
            <w:pPr>
              <w:ind w:right="45"/>
              <w:jc w:val="both"/>
              <w:rPr>
                <w:sz w:val="24"/>
                <w:szCs w:val="24"/>
                <w:lang w:val="lv-LV"/>
              </w:rPr>
            </w:pPr>
          </w:p>
          <w:p w14:paraId="2107ADE2" w14:textId="77777777" w:rsidR="0040208A" w:rsidRDefault="0040208A" w:rsidP="00631F0C">
            <w:pPr>
              <w:ind w:right="45"/>
              <w:jc w:val="both"/>
              <w:rPr>
                <w:sz w:val="24"/>
                <w:szCs w:val="24"/>
                <w:lang w:val="lv-LV"/>
              </w:rPr>
            </w:pPr>
          </w:p>
          <w:p w14:paraId="3EA6755E" w14:textId="77777777" w:rsidR="0040208A" w:rsidRDefault="0040208A" w:rsidP="00631F0C">
            <w:pPr>
              <w:ind w:right="45"/>
              <w:jc w:val="both"/>
              <w:rPr>
                <w:sz w:val="24"/>
                <w:szCs w:val="24"/>
                <w:lang w:val="lv-LV"/>
              </w:rPr>
            </w:pPr>
          </w:p>
          <w:p w14:paraId="12F16ED1" w14:textId="77777777" w:rsidR="0040208A" w:rsidRDefault="0040208A" w:rsidP="00631F0C">
            <w:pPr>
              <w:ind w:right="45"/>
              <w:jc w:val="both"/>
              <w:rPr>
                <w:sz w:val="24"/>
                <w:szCs w:val="24"/>
                <w:lang w:val="lv-LV"/>
              </w:rPr>
            </w:pPr>
          </w:p>
          <w:p w14:paraId="359A0DB1" w14:textId="77777777" w:rsidR="0040208A" w:rsidRPr="0040208A" w:rsidRDefault="0040208A" w:rsidP="0040208A">
            <w:pPr>
              <w:ind w:right="45"/>
              <w:jc w:val="both"/>
              <w:rPr>
                <w:sz w:val="24"/>
                <w:szCs w:val="24"/>
                <w:lang w:val="lv-LV"/>
              </w:rPr>
            </w:pPr>
          </w:p>
          <w:p w14:paraId="720C02A9" w14:textId="77777777" w:rsidR="0040208A" w:rsidRPr="00072EE4" w:rsidRDefault="0040208A" w:rsidP="0040208A">
            <w:pPr>
              <w:pStyle w:val="ListParagraph"/>
              <w:numPr>
                <w:ilvl w:val="1"/>
                <w:numId w:val="19"/>
              </w:numPr>
              <w:ind w:right="43"/>
              <w:jc w:val="both"/>
              <w:rPr>
                <w:sz w:val="24"/>
                <w:szCs w:val="24"/>
                <w:lang w:val="lv-LV"/>
              </w:rPr>
            </w:pPr>
            <w:r w:rsidRPr="00072EE4">
              <w:rPr>
                <w:sz w:val="24"/>
                <w:szCs w:val="24"/>
                <w:lang w:val="lv-LV"/>
              </w:rPr>
              <w:t>Komisijas pienākumi:</w:t>
            </w:r>
          </w:p>
          <w:p w14:paraId="51CEF28C" w14:textId="1B02CA5A" w:rsidR="0040208A" w:rsidRPr="002250F1" w:rsidRDefault="0040208A" w:rsidP="0040208A">
            <w:pPr>
              <w:pStyle w:val="ListParagraph"/>
              <w:numPr>
                <w:ilvl w:val="2"/>
                <w:numId w:val="19"/>
              </w:numPr>
              <w:ind w:left="890" w:right="45"/>
              <w:jc w:val="both"/>
              <w:rPr>
                <w:sz w:val="24"/>
                <w:szCs w:val="24"/>
                <w:lang w:val="lv-LV"/>
              </w:rPr>
            </w:pPr>
            <w:r w:rsidRPr="002250F1">
              <w:rPr>
                <w:sz w:val="24"/>
                <w:szCs w:val="24"/>
                <w:lang w:val="lv-LV"/>
              </w:rPr>
              <w:t xml:space="preserve">izskatīt kandidātu iesniegtos </w:t>
            </w:r>
            <w:r>
              <w:rPr>
                <w:sz w:val="24"/>
                <w:szCs w:val="24"/>
                <w:lang w:val="lv-LV"/>
              </w:rPr>
              <w:t>P</w:t>
            </w:r>
            <w:r w:rsidRPr="002250F1">
              <w:rPr>
                <w:sz w:val="24"/>
                <w:szCs w:val="24"/>
                <w:lang w:val="lv-LV"/>
              </w:rPr>
              <w:t xml:space="preserve">ieteikumus, kuri iesniegti noteiktajā </w:t>
            </w:r>
            <w:r>
              <w:rPr>
                <w:sz w:val="24"/>
                <w:szCs w:val="24"/>
                <w:lang w:val="lv-LV"/>
              </w:rPr>
              <w:t>P</w:t>
            </w:r>
            <w:r w:rsidRPr="002250F1">
              <w:rPr>
                <w:sz w:val="24"/>
                <w:szCs w:val="24"/>
                <w:lang w:val="lv-LV"/>
              </w:rPr>
              <w:t>ieteikumu iesniegšanas termiņā;</w:t>
            </w:r>
          </w:p>
          <w:p w14:paraId="0B3BC718" w14:textId="77777777" w:rsidR="0040208A" w:rsidRPr="002250F1" w:rsidRDefault="0040208A" w:rsidP="0040208A">
            <w:pPr>
              <w:pStyle w:val="ListParagraph"/>
              <w:numPr>
                <w:ilvl w:val="2"/>
                <w:numId w:val="19"/>
              </w:numPr>
              <w:ind w:left="890" w:right="45"/>
              <w:jc w:val="both"/>
              <w:rPr>
                <w:sz w:val="24"/>
                <w:szCs w:val="24"/>
                <w:lang w:val="lv-LV"/>
              </w:rPr>
            </w:pPr>
            <w:r w:rsidRPr="002250F1">
              <w:rPr>
                <w:sz w:val="24"/>
                <w:szCs w:val="24"/>
                <w:lang w:val="lv-LV"/>
              </w:rPr>
              <w:t>pieņemt lēmumu par sarunu procedūras rezultātiem;</w:t>
            </w:r>
          </w:p>
          <w:p w14:paraId="0F519C38" w14:textId="77777777" w:rsidR="0040208A" w:rsidRPr="002250F1" w:rsidRDefault="0040208A" w:rsidP="0040208A">
            <w:pPr>
              <w:pStyle w:val="ListParagraph"/>
              <w:numPr>
                <w:ilvl w:val="2"/>
                <w:numId w:val="19"/>
              </w:numPr>
              <w:ind w:left="890" w:right="45"/>
              <w:jc w:val="both"/>
              <w:rPr>
                <w:sz w:val="24"/>
                <w:szCs w:val="24"/>
                <w:lang w:val="lv-LV"/>
              </w:rPr>
            </w:pPr>
            <w:r w:rsidRPr="002250F1">
              <w:rPr>
                <w:sz w:val="24"/>
                <w:szCs w:val="24"/>
                <w:lang w:val="lv-LV"/>
              </w:rPr>
              <w:t>veikt citas darbības saskaņā ar ADJIL</w:t>
            </w:r>
            <w:r>
              <w:rPr>
                <w:sz w:val="24"/>
                <w:szCs w:val="24"/>
                <w:lang w:val="lv-LV"/>
              </w:rPr>
              <w:t xml:space="preserve"> un</w:t>
            </w:r>
            <w:r w:rsidRPr="002250F1">
              <w:rPr>
                <w:sz w:val="24"/>
                <w:szCs w:val="24"/>
                <w:lang w:val="lv-LV"/>
              </w:rPr>
              <w:t xml:space="preserve"> citiem normatīvajiem aktiem un šo nolikumu.</w:t>
            </w:r>
          </w:p>
          <w:p w14:paraId="48E2C22C" w14:textId="77777777" w:rsidR="0040208A" w:rsidRPr="002250F1" w:rsidRDefault="0040208A" w:rsidP="00631F0C">
            <w:pPr>
              <w:widowControl w:val="0"/>
              <w:ind w:right="103"/>
              <w:jc w:val="center"/>
              <w:rPr>
                <w:b/>
                <w:sz w:val="24"/>
                <w:szCs w:val="24"/>
                <w:lang w:val="lv-LV"/>
              </w:rPr>
            </w:pPr>
          </w:p>
        </w:tc>
        <w:tc>
          <w:tcPr>
            <w:tcW w:w="4677" w:type="dxa"/>
          </w:tcPr>
          <w:p w14:paraId="3E3FE3CE" w14:textId="77777777" w:rsidR="0040208A" w:rsidRDefault="0040208A" w:rsidP="0040208A">
            <w:pPr>
              <w:pStyle w:val="ListParagraph"/>
              <w:widowControl w:val="0"/>
              <w:numPr>
                <w:ilvl w:val="0"/>
                <w:numId w:val="25"/>
              </w:numPr>
              <w:ind w:right="13"/>
              <w:jc w:val="center"/>
              <w:rPr>
                <w:b/>
                <w:sz w:val="24"/>
                <w:szCs w:val="24"/>
              </w:rPr>
            </w:pPr>
            <w:r w:rsidRPr="00925E06">
              <w:rPr>
                <w:b/>
                <w:sz w:val="24"/>
                <w:szCs w:val="24"/>
              </w:rPr>
              <w:lastRenderedPageBreak/>
              <w:t>RIGHTS AND OBLIGATIONS OF THE PROCUREMENT COMMITTEE</w:t>
            </w:r>
          </w:p>
          <w:p w14:paraId="34133D2A" w14:textId="77777777" w:rsidR="0040208A" w:rsidRPr="00925E06" w:rsidRDefault="0040208A" w:rsidP="00631F0C">
            <w:pPr>
              <w:pStyle w:val="ListParagraph"/>
              <w:widowControl w:val="0"/>
              <w:ind w:left="360" w:right="13"/>
              <w:rPr>
                <w:b/>
                <w:sz w:val="24"/>
                <w:szCs w:val="24"/>
              </w:rPr>
            </w:pPr>
          </w:p>
          <w:p w14:paraId="611E3A3D" w14:textId="20E2ADE6" w:rsidR="0040208A" w:rsidRPr="00BE7FD1" w:rsidRDefault="0040208A" w:rsidP="0040208A">
            <w:pPr>
              <w:pStyle w:val="ListParagraph"/>
              <w:widowControl w:val="0"/>
              <w:numPr>
                <w:ilvl w:val="1"/>
                <w:numId w:val="25"/>
              </w:numPr>
              <w:ind w:left="318" w:right="103" w:hanging="318"/>
              <w:contextualSpacing w:val="0"/>
              <w:jc w:val="both"/>
              <w:rPr>
                <w:sz w:val="24"/>
                <w:szCs w:val="24"/>
              </w:rPr>
            </w:pPr>
            <w:r w:rsidRPr="002250F1">
              <w:rPr>
                <w:sz w:val="24"/>
                <w:szCs w:val="24"/>
                <w:lang w:val="en-US"/>
              </w:rPr>
              <w:t xml:space="preserve">The Procurement Committee acts according to the Law, </w:t>
            </w:r>
            <w:r>
              <w:rPr>
                <w:sz w:val="24"/>
                <w:szCs w:val="24"/>
                <w:lang w:val="en-US"/>
              </w:rPr>
              <w:t>n</w:t>
            </w:r>
            <w:r w:rsidRPr="00D564FA">
              <w:rPr>
                <w:sz w:val="24"/>
                <w:szCs w:val="24"/>
                <w:lang w:val="en-US"/>
              </w:rPr>
              <w:t xml:space="preserve">egotiated </w:t>
            </w:r>
            <w:r>
              <w:rPr>
                <w:sz w:val="24"/>
                <w:szCs w:val="24"/>
                <w:lang w:val="en-US"/>
              </w:rPr>
              <w:t>p</w:t>
            </w:r>
            <w:r w:rsidRPr="00D564FA">
              <w:rPr>
                <w:sz w:val="24"/>
                <w:szCs w:val="24"/>
                <w:lang w:val="en-US"/>
              </w:rPr>
              <w:t>rocedu</w:t>
            </w:r>
            <w:r>
              <w:rPr>
                <w:sz w:val="24"/>
                <w:szCs w:val="24"/>
                <w:lang w:val="en-US"/>
              </w:rPr>
              <w:t xml:space="preserve">re Regulations and the </w:t>
            </w:r>
            <w:r w:rsidRPr="00E022A2">
              <w:rPr>
                <w:sz w:val="24"/>
                <w:szCs w:val="24"/>
                <w:lang w:val="en-US"/>
              </w:rPr>
              <w:t>order No </w:t>
            </w:r>
            <w:r w:rsidRPr="005077B5">
              <w:rPr>
                <w:sz w:val="24"/>
                <w:szCs w:val="24"/>
              </w:rPr>
              <w:t>RPDJ/2023-369</w:t>
            </w:r>
            <w:r>
              <w:rPr>
                <w:sz w:val="24"/>
                <w:szCs w:val="24"/>
              </w:rPr>
              <w:t xml:space="preserve"> </w:t>
            </w:r>
            <w:r w:rsidRPr="00E022A2">
              <w:rPr>
                <w:sz w:val="24"/>
                <w:szCs w:val="24"/>
              </w:rPr>
              <w:t xml:space="preserve">issued by Centre on </w:t>
            </w:r>
            <w:r>
              <w:rPr>
                <w:sz w:val="24"/>
                <w:szCs w:val="24"/>
              </w:rPr>
              <w:t>October</w:t>
            </w:r>
            <w:r w:rsidRPr="00E022A2">
              <w:rPr>
                <w:sz w:val="24"/>
                <w:szCs w:val="24"/>
              </w:rPr>
              <w:t xml:space="preserve"> </w:t>
            </w:r>
            <w:r>
              <w:rPr>
                <w:sz w:val="24"/>
                <w:szCs w:val="24"/>
              </w:rPr>
              <w:t>23</w:t>
            </w:r>
            <w:r w:rsidRPr="005077B5">
              <w:rPr>
                <w:sz w:val="24"/>
                <w:szCs w:val="24"/>
                <w:vertAlign w:val="superscript"/>
              </w:rPr>
              <w:t>rd</w:t>
            </w:r>
            <w:r w:rsidRPr="00E022A2">
              <w:rPr>
                <w:sz w:val="24"/>
                <w:szCs w:val="24"/>
              </w:rPr>
              <w:t>, 202</w:t>
            </w:r>
            <w:r w:rsidR="003076D1">
              <w:rPr>
                <w:sz w:val="24"/>
                <w:szCs w:val="24"/>
              </w:rPr>
              <w:t>3</w:t>
            </w:r>
            <w:r w:rsidRPr="00E022A2">
              <w:rPr>
                <w:sz w:val="24"/>
                <w:szCs w:val="24"/>
                <w:lang w:val="en-US"/>
              </w:rPr>
              <w:t>.</w:t>
            </w:r>
          </w:p>
          <w:p w14:paraId="2CDA0A32" w14:textId="77777777" w:rsidR="00BE7FD1" w:rsidRPr="00BE7FD1" w:rsidRDefault="00BE7FD1" w:rsidP="00BE7FD1">
            <w:pPr>
              <w:widowControl w:val="0"/>
              <w:ind w:right="103"/>
              <w:jc w:val="both"/>
              <w:rPr>
                <w:sz w:val="24"/>
                <w:szCs w:val="24"/>
              </w:rPr>
            </w:pPr>
          </w:p>
          <w:p w14:paraId="5FAD2906" w14:textId="77777777" w:rsidR="0040208A" w:rsidRPr="00D564FA" w:rsidRDefault="0040208A" w:rsidP="0040208A">
            <w:pPr>
              <w:pStyle w:val="ListParagraph"/>
              <w:widowControl w:val="0"/>
              <w:numPr>
                <w:ilvl w:val="1"/>
                <w:numId w:val="25"/>
              </w:numPr>
              <w:ind w:left="459" w:right="103" w:hanging="425"/>
              <w:contextualSpacing w:val="0"/>
              <w:jc w:val="both"/>
              <w:rPr>
                <w:sz w:val="24"/>
                <w:szCs w:val="24"/>
              </w:rPr>
            </w:pPr>
            <w:r w:rsidRPr="00E022A2">
              <w:rPr>
                <w:sz w:val="24"/>
                <w:szCs w:val="24"/>
                <w:lang w:val="en-US"/>
              </w:rPr>
              <w:t>Rights of the</w:t>
            </w:r>
            <w:r w:rsidRPr="00D564FA">
              <w:rPr>
                <w:sz w:val="24"/>
                <w:szCs w:val="24"/>
                <w:lang w:val="en-US"/>
              </w:rPr>
              <w:t xml:space="preserve"> Procurement Committee:</w:t>
            </w:r>
          </w:p>
          <w:p w14:paraId="110BB67B" w14:textId="77777777" w:rsidR="0040208A" w:rsidRPr="002250F1" w:rsidRDefault="0040208A" w:rsidP="0040208A">
            <w:pPr>
              <w:pStyle w:val="ListParagraph"/>
              <w:widowControl w:val="0"/>
              <w:numPr>
                <w:ilvl w:val="2"/>
                <w:numId w:val="25"/>
              </w:numPr>
              <w:ind w:left="743" w:right="103" w:hanging="567"/>
              <w:contextualSpacing w:val="0"/>
              <w:jc w:val="both"/>
              <w:rPr>
                <w:sz w:val="24"/>
                <w:szCs w:val="24"/>
              </w:rPr>
            </w:pPr>
            <w:r w:rsidRPr="00D564FA">
              <w:rPr>
                <w:sz w:val="24"/>
                <w:szCs w:val="24"/>
                <w:lang w:val="en-US"/>
              </w:rPr>
              <w:t>to request in writing to clarify</w:t>
            </w:r>
            <w:r w:rsidRPr="002250F1">
              <w:rPr>
                <w:sz w:val="24"/>
                <w:szCs w:val="24"/>
                <w:lang w:val="en-US"/>
              </w:rPr>
              <w:t xml:space="preserve"> submitted information and to provide detailed explanations;</w:t>
            </w:r>
          </w:p>
          <w:p w14:paraId="0964445C" w14:textId="77777777" w:rsidR="0040208A" w:rsidRPr="004A3186" w:rsidRDefault="0040208A" w:rsidP="0040208A">
            <w:pPr>
              <w:pStyle w:val="ListParagraph"/>
              <w:widowControl w:val="0"/>
              <w:numPr>
                <w:ilvl w:val="2"/>
                <w:numId w:val="25"/>
              </w:numPr>
              <w:ind w:left="743" w:right="103" w:hanging="567"/>
              <w:contextualSpacing w:val="0"/>
              <w:jc w:val="both"/>
              <w:rPr>
                <w:sz w:val="24"/>
                <w:szCs w:val="24"/>
              </w:rPr>
            </w:pPr>
            <w:r w:rsidRPr="002250F1">
              <w:rPr>
                <w:sz w:val="24"/>
                <w:szCs w:val="24"/>
                <w:lang w:val="en-US"/>
              </w:rPr>
              <w:t xml:space="preserve">to verify </w:t>
            </w:r>
            <w:r w:rsidRPr="00252296">
              <w:rPr>
                <w:sz w:val="24"/>
                <w:szCs w:val="24"/>
              </w:rPr>
              <w:t xml:space="preserve">the reliability of any information submitted by </w:t>
            </w:r>
            <w:r>
              <w:rPr>
                <w:sz w:val="24"/>
                <w:szCs w:val="24"/>
              </w:rPr>
              <w:t>the Candidate</w:t>
            </w:r>
            <w:r w:rsidRPr="00252296">
              <w:rPr>
                <w:sz w:val="24"/>
                <w:szCs w:val="24"/>
              </w:rPr>
              <w:t xml:space="preserve"> and request the </w:t>
            </w:r>
            <w:r>
              <w:rPr>
                <w:sz w:val="24"/>
                <w:szCs w:val="24"/>
              </w:rPr>
              <w:t>Candidate</w:t>
            </w:r>
            <w:r w:rsidRPr="00252296">
              <w:rPr>
                <w:sz w:val="24"/>
                <w:szCs w:val="24"/>
              </w:rPr>
              <w:t xml:space="preserve"> to confirm the veracity of the information and present the original of the submitted document or to submit certified copy of the document in accordance with the laws and regulations</w:t>
            </w:r>
            <w:r w:rsidRPr="002250F1">
              <w:rPr>
                <w:sz w:val="24"/>
                <w:szCs w:val="24"/>
                <w:lang w:val="en-US"/>
              </w:rPr>
              <w:t>;</w:t>
            </w:r>
          </w:p>
          <w:p w14:paraId="669F2F52" w14:textId="77777777" w:rsidR="0040208A" w:rsidRPr="004A3186" w:rsidRDefault="0040208A" w:rsidP="0040208A">
            <w:pPr>
              <w:pStyle w:val="ListParagraph"/>
              <w:widowControl w:val="0"/>
              <w:numPr>
                <w:ilvl w:val="2"/>
                <w:numId w:val="25"/>
              </w:numPr>
              <w:ind w:left="743" w:right="103" w:hanging="567"/>
              <w:contextualSpacing w:val="0"/>
              <w:jc w:val="both"/>
              <w:rPr>
                <w:sz w:val="24"/>
                <w:szCs w:val="24"/>
              </w:rPr>
            </w:pPr>
            <w:r w:rsidRPr="004A3186">
              <w:rPr>
                <w:sz w:val="24"/>
                <w:szCs w:val="24"/>
              </w:rPr>
              <w:t xml:space="preserve">to reject the </w:t>
            </w:r>
            <w:r>
              <w:rPr>
                <w:sz w:val="24"/>
                <w:szCs w:val="24"/>
              </w:rPr>
              <w:t>Candidate</w:t>
            </w:r>
            <w:r w:rsidRPr="004A3186">
              <w:rPr>
                <w:sz w:val="24"/>
                <w:szCs w:val="24"/>
              </w:rPr>
              <w:t xml:space="preserve"> and do not further evaluate the </w:t>
            </w:r>
            <w:r>
              <w:rPr>
                <w:sz w:val="24"/>
                <w:szCs w:val="24"/>
              </w:rPr>
              <w:t>Application</w:t>
            </w:r>
            <w:r w:rsidRPr="004A3186">
              <w:rPr>
                <w:sz w:val="24"/>
                <w:szCs w:val="24"/>
              </w:rPr>
              <w:t xml:space="preserve"> if the </w:t>
            </w:r>
            <w:r>
              <w:rPr>
                <w:sz w:val="24"/>
                <w:szCs w:val="24"/>
              </w:rPr>
              <w:t>Candidate</w:t>
            </w:r>
            <w:r w:rsidRPr="004A3186">
              <w:rPr>
                <w:sz w:val="24"/>
                <w:szCs w:val="24"/>
              </w:rPr>
              <w:t xml:space="preserve"> has not provided the fine-tuning information requested by the Procurement Committee within the deadline specified by the Procurement Committee, so that the Procurement Committee cannot assess the conformity of the </w:t>
            </w:r>
            <w:r>
              <w:rPr>
                <w:sz w:val="24"/>
                <w:szCs w:val="24"/>
              </w:rPr>
              <w:t>Application</w:t>
            </w:r>
            <w:r w:rsidRPr="004A3186">
              <w:rPr>
                <w:sz w:val="24"/>
                <w:szCs w:val="24"/>
              </w:rPr>
              <w:t xml:space="preserve"> submitted by the </w:t>
            </w:r>
            <w:r>
              <w:rPr>
                <w:sz w:val="24"/>
                <w:szCs w:val="24"/>
              </w:rPr>
              <w:t>Candidate</w:t>
            </w:r>
            <w:r w:rsidRPr="004A3186">
              <w:rPr>
                <w:sz w:val="24"/>
                <w:szCs w:val="24"/>
              </w:rPr>
              <w:t xml:space="preserve"> with the requirements of the Regulations</w:t>
            </w:r>
            <w:r>
              <w:rPr>
                <w:sz w:val="24"/>
                <w:szCs w:val="24"/>
              </w:rPr>
              <w:t>;</w:t>
            </w:r>
          </w:p>
          <w:p w14:paraId="03E75BF2" w14:textId="77777777" w:rsidR="0040208A" w:rsidRPr="002250F1" w:rsidRDefault="0040208A" w:rsidP="0040208A">
            <w:pPr>
              <w:pStyle w:val="ListParagraph"/>
              <w:widowControl w:val="0"/>
              <w:numPr>
                <w:ilvl w:val="2"/>
                <w:numId w:val="25"/>
              </w:numPr>
              <w:ind w:left="743" w:right="103" w:hanging="567"/>
              <w:contextualSpacing w:val="0"/>
              <w:jc w:val="both"/>
              <w:rPr>
                <w:sz w:val="24"/>
                <w:szCs w:val="24"/>
              </w:rPr>
            </w:pPr>
            <w:r w:rsidRPr="002250F1">
              <w:rPr>
                <w:sz w:val="24"/>
                <w:szCs w:val="24"/>
                <w:lang w:val="en-US"/>
              </w:rPr>
              <w:t>to involve experts with consultative rights in the work of the Committee;</w:t>
            </w:r>
          </w:p>
          <w:p w14:paraId="5DBF0FC1" w14:textId="77777777" w:rsidR="0040208A" w:rsidRPr="002250F1" w:rsidRDefault="0040208A" w:rsidP="0040208A">
            <w:pPr>
              <w:pStyle w:val="ListParagraph"/>
              <w:widowControl w:val="0"/>
              <w:numPr>
                <w:ilvl w:val="2"/>
                <w:numId w:val="25"/>
              </w:numPr>
              <w:ind w:left="743" w:right="103" w:hanging="567"/>
              <w:contextualSpacing w:val="0"/>
              <w:jc w:val="both"/>
              <w:rPr>
                <w:sz w:val="24"/>
                <w:szCs w:val="24"/>
              </w:rPr>
            </w:pPr>
            <w:r w:rsidRPr="002250F1">
              <w:rPr>
                <w:sz w:val="24"/>
                <w:szCs w:val="24"/>
                <w:lang w:val="en-US"/>
              </w:rPr>
              <w:t>to perform other activities in accordance with the Law, other regulatory enactments and these Regulations.</w:t>
            </w:r>
          </w:p>
          <w:p w14:paraId="05CC4BD7" w14:textId="77777777" w:rsidR="0040208A" w:rsidRPr="002250F1" w:rsidRDefault="0040208A" w:rsidP="0040208A">
            <w:pPr>
              <w:pStyle w:val="ListParagraph"/>
              <w:widowControl w:val="0"/>
              <w:numPr>
                <w:ilvl w:val="1"/>
                <w:numId w:val="25"/>
              </w:numPr>
              <w:ind w:left="459" w:right="103" w:hanging="459"/>
              <w:contextualSpacing w:val="0"/>
              <w:jc w:val="both"/>
              <w:rPr>
                <w:sz w:val="24"/>
                <w:szCs w:val="24"/>
              </w:rPr>
            </w:pPr>
            <w:r w:rsidRPr="002250F1">
              <w:rPr>
                <w:sz w:val="24"/>
                <w:szCs w:val="24"/>
                <w:lang w:val="en-US"/>
              </w:rPr>
              <w:t>Obligations of the Procurement Committee:</w:t>
            </w:r>
          </w:p>
          <w:p w14:paraId="098619BA" w14:textId="77777777" w:rsidR="0040208A" w:rsidRPr="002250F1" w:rsidRDefault="0040208A" w:rsidP="0040208A">
            <w:pPr>
              <w:pStyle w:val="ListParagraph"/>
              <w:widowControl w:val="0"/>
              <w:numPr>
                <w:ilvl w:val="2"/>
                <w:numId w:val="25"/>
              </w:numPr>
              <w:ind w:left="743" w:right="103" w:hanging="567"/>
              <w:contextualSpacing w:val="0"/>
              <w:jc w:val="both"/>
              <w:rPr>
                <w:sz w:val="24"/>
                <w:szCs w:val="24"/>
              </w:rPr>
            </w:pPr>
            <w:r w:rsidRPr="002250F1">
              <w:rPr>
                <w:sz w:val="24"/>
                <w:szCs w:val="24"/>
                <w:lang w:val="en-US"/>
              </w:rPr>
              <w:t>to review the Applications of the Candidates submitted within the set deadline;</w:t>
            </w:r>
          </w:p>
          <w:p w14:paraId="7895A4E5" w14:textId="2D6CA7F4" w:rsidR="0040208A" w:rsidRPr="002250F1" w:rsidRDefault="0040208A" w:rsidP="0040208A">
            <w:pPr>
              <w:pStyle w:val="ListParagraph"/>
              <w:widowControl w:val="0"/>
              <w:numPr>
                <w:ilvl w:val="2"/>
                <w:numId w:val="25"/>
              </w:numPr>
              <w:ind w:left="743" w:right="103" w:hanging="567"/>
              <w:contextualSpacing w:val="0"/>
              <w:jc w:val="both"/>
              <w:rPr>
                <w:sz w:val="24"/>
                <w:szCs w:val="24"/>
              </w:rPr>
            </w:pPr>
            <w:r w:rsidRPr="002250F1">
              <w:rPr>
                <w:sz w:val="24"/>
                <w:szCs w:val="24"/>
                <w:lang w:val="en-US"/>
              </w:rPr>
              <w:t xml:space="preserve">to make a decision on the results of the </w:t>
            </w:r>
            <w:r>
              <w:rPr>
                <w:sz w:val="24"/>
                <w:szCs w:val="24"/>
                <w:lang w:val="en-US"/>
              </w:rPr>
              <w:t>n</w:t>
            </w:r>
            <w:r w:rsidRPr="002250F1">
              <w:rPr>
                <w:sz w:val="24"/>
                <w:szCs w:val="24"/>
                <w:lang w:val="en-US"/>
              </w:rPr>
              <w:t xml:space="preserve">egotiated </w:t>
            </w:r>
            <w:r>
              <w:rPr>
                <w:sz w:val="24"/>
                <w:szCs w:val="24"/>
                <w:lang w:val="en-US"/>
              </w:rPr>
              <w:t>p</w:t>
            </w:r>
            <w:r w:rsidRPr="002250F1">
              <w:rPr>
                <w:sz w:val="24"/>
                <w:szCs w:val="24"/>
                <w:lang w:val="en-US"/>
              </w:rPr>
              <w:t>rocedure;</w:t>
            </w:r>
          </w:p>
          <w:p w14:paraId="1FE3EB77" w14:textId="77777777" w:rsidR="0040208A" w:rsidRPr="002250F1" w:rsidRDefault="0040208A" w:rsidP="0040208A">
            <w:pPr>
              <w:pStyle w:val="ListParagraph"/>
              <w:widowControl w:val="0"/>
              <w:numPr>
                <w:ilvl w:val="2"/>
                <w:numId w:val="25"/>
              </w:numPr>
              <w:spacing w:after="120"/>
              <w:ind w:left="743" w:right="102" w:hanging="567"/>
              <w:contextualSpacing w:val="0"/>
              <w:jc w:val="both"/>
              <w:rPr>
                <w:sz w:val="24"/>
                <w:szCs w:val="24"/>
              </w:rPr>
            </w:pPr>
            <w:r w:rsidRPr="002250F1">
              <w:rPr>
                <w:sz w:val="24"/>
                <w:szCs w:val="24"/>
                <w:lang w:val="en-US"/>
              </w:rPr>
              <w:t>to perform other activities in accordance with the Law</w:t>
            </w:r>
            <w:r>
              <w:rPr>
                <w:sz w:val="24"/>
                <w:szCs w:val="24"/>
                <w:lang w:val="en-US"/>
              </w:rPr>
              <w:t xml:space="preserve"> and </w:t>
            </w:r>
            <w:r w:rsidRPr="002250F1">
              <w:rPr>
                <w:sz w:val="24"/>
                <w:szCs w:val="24"/>
                <w:lang w:val="en-US"/>
              </w:rPr>
              <w:t>other regulatory enactments and these Regulations.</w:t>
            </w:r>
          </w:p>
        </w:tc>
      </w:tr>
      <w:tr w:rsidR="0040208A" w:rsidRPr="002250F1" w14:paraId="19830EB1" w14:textId="77777777" w:rsidTr="00631F0C">
        <w:tc>
          <w:tcPr>
            <w:tcW w:w="4821" w:type="dxa"/>
          </w:tcPr>
          <w:p w14:paraId="23C1BB52" w14:textId="77777777" w:rsidR="0040208A" w:rsidRPr="006637A0" w:rsidRDefault="0040208A" w:rsidP="0040208A">
            <w:pPr>
              <w:pStyle w:val="ListParagraph"/>
              <w:numPr>
                <w:ilvl w:val="0"/>
                <w:numId w:val="25"/>
              </w:numPr>
              <w:ind w:right="43"/>
              <w:jc w:val="center"/>
              <w:rPr>
                <w:sz w:val="24"/>
                <w:szCs w:val="24"/>
                <w:lang w:val="lv-LV"/>
              </w:rPr>
            </w:pPr>
            <w:r w:rsidRPr="002250F1">
              <w:rPr>
                <w:b/>
                <w:sz w:val="24"/>
                <w:szCs w:val="24"/>
                <w:lang w:val="lv-LV"/>
              </w:rPr>
              <w:lastRenderedPageBreak/>
              <w:t>KANDIDĀTA TIESĪBAS UN PIENĀKUMI</w:t>
            </w:r>
          </w:p>
          <w:p w14:paraId="5A3BFEFF" w14:textId="77777777" w:rsidR="0040208A" w:rsidRPr="002250F1" w:rsidRDefault="0040208A" w:rsidP="00631F0C">
            <w:pPr>
              <w:pStyle w:val="ListParagraph"/>
              <w:ind w:left="360" w:right="43"/>
              <w:rPr>
                <w:sz w:val="24"/>
                <w:szCs w:val="24"/>
                <w:lang w:val="lv-LV"/>
              </w:rPr>
            </w:pPr>
          </w:p>
          <w:p w14:paraId="4AB25E0B" w14:textId="77777777" w:rsidR="0040208A" w:rsidRPr="002250F1" w:rsidRDefault="0040208A" w:rsidP="0040208A">
            <w:pPr>
              <w:pStyle w:val="ListParagraph"/>
              <w:numPr>
                <w:ilvl w:val="1"/>
                <w:numId w:val="25"/>
              </w:numPr>
              <w:ind w:left="454" w:right="43" w:hanging="425"/>
              <w:jc w:val="both"/>
              <w:rPr>
                <w:sz w:val="24"/>
                <w:szCs w:val="24"/>
                <w:lang w:val="lv-LV"/>
              </w:rPr>
            </w:pPr>
            <w:r w:rsidRPr="002250F1">
              <w:rPr>
                <w:sz w:val="24"/>
                <w:szCs w:val="24"/>
                <w:lang w:val="lv-LV"/>
              </w:rPr>
              <w:t>Kandidāta tiesības:</w:t>
            </w:r>
          </w:p>
          <w:p w14:paraId="1501E916" w14:textId="49F08D9B" w:rsidR="00777EC2" w:rsidRPr="00BE7FD1" w:rsidRDefault="0040208A" w:rsidP="00777EC2">
            <w:pPr>
              <w:pStyle w:val="ListParagraph"/>
              <w:numPr>
                <w:ilvl w:val="2"/>
                <w:numId w:val="25"/>
              </w:numPr>
              <w:ind w:left="738" w:right="43" w:hanging="567"/>
              <w:jc w:val="both"/>
              <w:rPr>
                <w:sz w:val="24"/>
                <w:szCs w:val="24"/>
                <w:lang w:val="lv-LV"/>
              </w:rPr>
            </w:pPr>
            <w:r w:rsidRPr="002250F1">
              <w:rPr>
                <w:sz w:val="24"/>
                <w:szCs w:val="24"/>
                <w:lang w:val="lv-LV"/>
              </w:rPr>
              <w:t xml:space="preserve">laikus pieprasīt komisijai papildu informāciju par nolikumu, iesniedzot </w:t>
            </w:r>
            <w:r>
              <w:rPr>
                <w:sz w:val="24"/>
                <w:szCs w:val="24"/>
                <w:lang w:val="lv-LV"/>
              </w:rPr>
              <w:t>rakstveida</w:t>
            </w:r>
            <w:r w:rsidRPr="002250F1">
              <w:rPr>
                <w:sz w:val="24"/>
                <w:szCs w:val="24"/>
                <w:lang w:val="lv-LV"/>
              </w:rPr>
              <w:t xml:space="preserve"> pieprasījumu;</w:t>
            </w:r>
          </w:p>
          <w:p w14:paraId="3C546763" w14:textId="77777777" w:rsidR="00777EC2" w:rsidRPr="00777EC2" w:rsidRDefault="00777EC2" w:rsidP="00777EC2">
            <w:pPr>
              <w:ind w:right="43"/>
              <w:jc w:val="both"/>
              <w:rPr>
                <w:sz w:val="24"/>
                <w:szCs w:val="24"/>
                <w:lang w:val="lv-LV"/>
              </w:rPr>
            </w:pPr>
          </w:p>
          <w:p w14:paraId="0E804BA0" w14:textId="26A1F9B0" w:rsidR="0040208A" w:rsidRDefault="0040208A" w:rsidP="0040208A">
            <w:pPr>
              <w:pStyle w:val="ListParagraph"/>
              <w:numPr>
                <w:ilvl w:val="2"/>
                <w:numId w:val="25"/>
              </w:numPr>
              <w:ind w:left="738" w:right="43" w:hanging="567"/>
              <w:jc w:val="both"/>
              <w:rPr>
                <w:sz w:val="24"/>
                <w:szCs w:val="24"/>
                <w:lang w:val="lv-LV"/>
              </w:rPr>
            </w:pPr>
            <w:r w:rsidRPr="002250F1">
              <w:rPr>
                <w:sz w:val="24"/>
                <w:szCs w:val="24"/>
                <w:lang w:val="lv-LV"/>
              </w:rPr>
              <w:t>veikt citas darbības saskaņā ar ADJIL, citiem normatīvajiem aktiem un šo nolikumu.</w:t>
            </w:r>
          </w:p>
          <w:p w14:paraId="2EF495C0" w14:textId="77777777" w:rsidR="00777EC2" w:rsidRPr="00777EC2" w:rsidRDefault="00777EC2" w:rsidP="00777EC2">
            <w:pPr>
              <w:ind w:right="43"/>
              <w:jc w:val="both"/>
              <w:rPr>
                <w:sz w:val="24"/>
                <w:szCs w:val="24"/>
                <w:lang w:val="lv-LV"/>
              </w:rPr>
            </w:pPr>
          </w:p>
          <w:p w14:paraId="6AE1E076" w14:textId="77777777" w:rsidR="0040208A" w:rsidRPr="002250F1" w:rsidRDefault="0040208A" w:rsidP="0040208A">
            <w:pPr>
              <w:pStyle w:val="ListParagraph"/>
              <w:numPr>
                <w:ilvl w:val="1"/>
                <w:numId w:val="25"/>
              </w:numPr>
              <w:ind w:left="454" w:right="43" w:hanging="425"/>
              <w:jc w:val="both"/>
              <w:rPr>
                <w:sz w:val="24"/>
                <w:szCs w:val="24"/>
                <w:lang w:val="lv-LV"/>
              </w:rPr>
            </w:pPr>
            <w:r w:rsidRPr="002250F1">
              <w:rPr>
                <w:sz w:val="24"/>
                <w:szCs w:val="24"/>
                <w:lang w:val="lv-LV"/>
              </w:rPr>
              <w:t>Kandidāta pienākumi:</w:t>
            </w:r>
          </w:p>
          <w:p w14:paraId="766CF691" w14:textId="77777777" w:rsidR="0040208A" w:rsidRPr="002250F1" w:rsidRDefault="0040208A" w:rsidP="0040208A">
            <w:pPr>
              <w:pStyle w:val="ListParagraph"/>
              <w:numPr>
                <w:ilvl w:val="2"/>
                <w:numId w:val="25"/>
              </w:numPr>
              <w:ind w:left="738" w:right="43" w:hanging="567"/>
              <w:jc w:val="both"/>
              <w:rPr>
                <w:sz w:val="24"/>
                <w:szCs w:val="24"/>
                <w:lang w:val="lv-LV"/>
              </w:rPr>
            </w:pPr>
            <w:r>
              <w:rPr>
                <w:sz w:val="24"/>
                <w:szCs w:val="24"/>
                <w:lang w:val="lv-LV"/>
              </w:rPr>
              <w:t>sekot līdzi turpmākajām izmaiņām sarunu procedūras nolikumā;</w:t>
            </w:r>
          </w:p>
          <w:p w14:paraId="4D3C0180" w14:textId="3C7414CE" w:rsidR="0040208A" w:rsidRPr="002250F1" w:rsidRDefault="0040208A" w:rsidP="0040208A">
            <w:pPr>
              <w:pStyle w:val="ListParagraph"/>
              <w:numPr>
                <w:ilvl w:val="2"/>
                <w:numId w:val="25"/>
              </w:numPr>
              <w:ind w:left="738" w:right="43" w:hanging="567"/>
              <w:jc w:val="both"/>
              <w:rPr>
                <w:sz w:val="24"/>
                <w:szCs w:val="24"/>
                <w:lang w:val="lv-LV"/>
              </w:rPr>
            </w:pPr>
            <w:r w:rsidRPr="002250F1">
              <w:rPr>
                <w:sz w:val="24"/>
                <w:szCs w:val="24"/>
                <w:lang w:val="lv-LV"/>
              </w:rPr>
              <w:t xml:space="preserve">rakstveidā, iepirkuma komisijas norādītajā termiņā, sniegt atbildes un paskaidrojumus par </w:t>
            </w:r>
            <w:r>
              <w:rPr>
                <w:sz w:val="24"/>
                <w:szCs w:val="24"/>
                <w:lang w:val="lv-LV"/>
              </w:rPr>
              <w:t>P</w:t>
            </w:r>
            <w:r w:rsidRPr="002250F1">
              <w:rPr>
                <w:sz w:val="24"/>
                <w:szCs w:val="24"/>
                <w:lang w:val="lv-LV"/>
              </w:rPr>
              <w:t>ieteikumu uz komisijas uzdotajiem jautājumiem;</w:t>
            </w:r>
          </w:p>
          <w:p w14:paraId="121269D6" w14:textId="4C4F0285" w:rsidR="0040208A" w:rsidRPr="002250F1" w:rsidRDefault="0040208A" w:rsidP="0040208A">
            <w:pPr>
              <w:pStyle w:val="ListParagraph"/>
              <w:numPr>
                <w:ilvl w:val="2"/>
                <w:numId w:val="25"/>
              </w:numPr>
              <w:ind w:left="738" w:right="43" w:hanging="567"/>
              <w:jc w:val="both"/>
              <w:rPr>
                <w:sz w:val="24"/>
                <w:szCs w:val="24"/>
                <w:lang w:val="lv-LV"/>
              </w:rPr>
            </w:pPr>
            <w:r w:rsidRPr="002250F1">
              <w:rPr>
                <w:sz w:val="24"/>
                <w:szCs w:val="24"/>
                <w:lang w:val="lv-LV"/>
              </w:rPr>
              <w:t xml:space="preserve">katrs kandidāts līdz ar </w:t>
            </w:r>
            <w:r>
              <w:rPr>
                <w:sz w:val="24"/>
                <w:szCs w:val="24"/>
                <w:lang w:val="lv-LV"/>
              </w:rPr>
              <w:t>P</w:t>
            </w:r>
            <w:r w:rsidRPr="002250F1">
              <w:rPr>
                <w:sz w:val="24"/>
                <w:szCs w:val="24"/>
                <w:lang w:val="lv-LV"/>
              </w:rPr>
              <w:t>ieteikuma iesniegšanu apņemas ievērot visus sarunu procedūras nolikumā minētos noteikumus kā pamatu iepirkuma izpildei;</w:t>
            </w:r>
          </w:p>
          <w:p w14:paraId="67730484" w14:textId="77777777" w:rsidR="0040208A" w:rsidRPr="002250F1" w:rsidRDefault="0040208A" w:rsidP="0040208A">
            <w:pPr>
              <w:pStyle w:val="ListParagraph"/>
              <w:numPr>
                <w:ilvl w:val="2"/>
                <w:numId w:val="25"/>
              </w:numPr>
              <w:ind w:left="738" w:right="43" w:hanging="567"/>
              <w:jc w:val="both"/>
              <w:rPr>
                <w:sz w:val="24"/>
                <w:szCs w:val="24"/>
                <w:lang w:val="lv-LV"/>
              </w:rPr>
            </w:pPr>
            <w:r w:rsidRPr="002250F1">
              <w:rPr>
                <w:sz w:val="24"/>
                <w:szCs w:val="24"/>
                <w:lang w:val="lv-LV"/>
              </w:rPr>
              <w:t>veikt citas darbības saskaņā ar ADJIL, citiem normatīvajiem aktiem un šo nolikumu.</w:t>
            </w:r>
          </w:p>
          <w:p w14:paraId="42812A9F" w14:textId="77777777" w:rsidR="0040208A" w:rsidRPr="002250F1" w:rsidRDefault="0040208A" w:rsidP="00631F0C">
            <w:pPr>
              <w:widowControl w:val="0"/>
              <w:ind w:right="103"/>
              <w:jc w:val="center"/>
              <w:rPr>
                <w:b/>
                <w:sz w:val="24"/>
                <w:szCs w:val="24"/>
                <w:lang w:val="lv-LV"/>
              </w:rPr>
            </w:pPr>
          </w:p>
        </w:tc>
        <w:tc>
          <w:tcPr>
            <w:tcW w:w="4677" w:type="dxa"/>
          </w:tcPr>
          <w:p w14:paraId="704CFA76" w14:textId="77777777" w:rsidR="0040208A" w:rsidRDefault="0040208A" w:rsidP="0040208A">
            <w:pPr>
              <w:pStyle w:val="ListParagraph"/>
              <w:widowControl w:val="0"/>
              <w:numPr>
                <w:ilvl w:val="0"/>
                <w:numId w:val="31"/>
              </w:numPr>
              <w:ind w:right="103"/>
              <w:contextualSpacing w:val="0"/>
              <w:jc w:val="center"/>
              <w:rPr>
                <w:b/>
                <w:sz w:val="24"/>
                <w:szCs w:val="24"/>
              </w:rPr>
            </w:pPr>
            <w:r w:rsidRPr="002250F1">
              <w:rPr>
                <w:b/>
                <w:sz w:val="24"/>
                <w:szCs w:val="24"/>
              </w:rPr>
              <w:lastRenderedPageBreak/>
              <w:t>RIGHTS AND OBL</w:t>
            </w:r>
            <w:r>
              <w:rPr>
                <w:b/>
                <w:sz w:val="24"/>
                <w:szCs w:val="24"/>
              </w:rPr>
              <w:t>I</w:t>
            </w:r>
            <w:r w:rsidRPr="002250F1">
              <w:rPr>
                <w:b/>
                <w:sz w:val="24"/>
                <w:szCs w:val="24"/>
              </w:rPr>
              <w:t>GATIONS OF CANDIDATE</w:t>
            </w:r>
          </w:p>
          <w:p w14:paraId="543185DD" w14:textId="77777777" w:rsidR="0040208A" w:rsidRPr="002250F1" w:rsidRDefault="0040208A" w:rsidP="00631F0C">
            <w:pPr>
              <w:pStyle w:val="ListParagraph"/>
              <w:widowControl w:val="0"/>
              <w:ind w:left="0" w:right="103"/>
              <w:contextualSpacing w:val="0"/>
              <w:rPr>
                <w:b/>
                <w:sz w:val="24"/>
                <w:szCs w:val="24"/>
              </w:rPr>
            </w:pPr>
          </w:p>
          <w:p w14:paraId="0AE95903" w14:textId="77777777" w:rsidR="0040208A" w:rsidRPr="00D94268" w:rsidRDefault="0040208A" w:rsidP="0040208A">
            <w:pPr>
              <w:pStyle w:val="ListParagraph"/>
              <w:widowControl w:val="0"/>
              <w:numPr>
                <w:ilvl w:val="1"/>
                <w:numId w:val="20"/>
              </w:numPr>
              <w:ind w:right="103"/>
              <w:jc w:val="both"/>
              <w:rPr>
                <w:sz w:val="24"/>
                <w:szCs w:val="24"/>
              </w:rPr>
            </w:pPr>
            <w:r w:rsidRPr="00D94268">
              <w:rPr>
                <w:sz w:val="24"/>
                <w:szCs w:val="24"/>
                <w:lang w:val="en-US"/>
              </w:rPr>
              <w:t>Rights of the Candidate:</w:t>
            </w:r>
          </w:p>
          <w:p w14:paraId="350886E1" w14:textId="0E20806F" w:rsidR="0040208A" w:rsidRPr="00D94268" w:rsidRDefault="0040208A" w:rsidP="0040208A">
            <w:pPr>
              <w:pStyle w:val="ListParagraph"/>
              <w:widowControl w:val="0"/>
              <w:numPr>
                <w:ilvl w:val="2"/>
                <w:numId w:val="21"/>
              </w:numPr>
              <w:ind w:left="890" w:right="102"/>
              <w:jc w:val="both"/>
              <w:rPr>
                <w:sz w:val="24"/>
                <w:szCs w:val="24"/>
              </w:rPr>
            </w:pPr>
            <w:r w:rsidRPr="00D94268">
              <w:rPr>
                <w:sz w:val="24"/>
                <w:szCs w:val="24"/>
                <w:lang w:val="en-US"/>
              </w:rPr>
              <w:t xml:space="preserve">to request from the Procurement Committee additional information about </w:t>
            </w:r>
            <w:r>
              <w:rPr>
                <w:sz w:val="24"/>
                <w:szCs w:val="24"/>
                <w:lang w:val="en-US"/>
              </w:rPr>
              <w:t>p</w:t>
            </w:r>
            <w:r w:rsidRPr="00D94268">
              <w:rPr>
                <w:sz w:val="24"/>
                <w:szCs w:val="24"/>
                <w:lang w:val="en-US"/>
              </w:rPr>
              <w:t xml:space="preserve">rocedure Regulations by </w:t>
            </w:r>
            <w:r w:rsidRPr="00D94268">
              <w:rPr>
                <w:sz w:val="24"/>
                <w:szCs w:val="24"/>
                <w:lang w:val="en-US"/>
              </w:rPr>
              <w:lastRenderedPageBreak/>
              <w:t>submitting a written request in a timely manner;</w:t>
            </w:r>
          </w:p>
          <w:p w14:paraId="232B47D2" w14:textId="77777777" w:rsidR="0040208A" w:rsidRPr="00D94268" w:rsidRDefault="0040208A" w:rsidP="0040208A">
            <w:pPr>
              <w:pStyle w:val="ListParagraph"/>
              <w:widowControl w:val="0"/>
              <w:numPr>
                <w:ilvl w:val="2"/>
                <w:numId w:val="21"/>
              </w:numPr>
              <w:ind w:left="890" w:right="102"/>
              <w:jc w:val="both"/>
              <w:rPr>
                <w:sz w:val="24"/>
                <w:szCs w:val="24"/>
              </w:rPr>
            </w:pPr>
            <w:r w:rsidRPr="00D94268">
              <w:rPr>
                <w:sz w:val="24"/>
                <w:szCs w:val="24"/>
                <w:lang w:val="en-US"/>
              </w:rPr>
              <w:t>to perform other activities in accordance with the Law, other regulatory enactments and these Regulations.</w:t>
            </w:r>
          </w:p>
          <w:p w14:paraId="4E6F1436" w14:textId="77777777" w:rsidR="0040208A" w:rsidRPr="002250F1" w:rsidRDefault="0040208A" w:rsidP="0040208A">
            <w:pPr>
              <w:pStyle w:val="ListParagraph"/>
              <w:widowControl w:val="0"/>
              <w:numPr>
                <w:ilvl w:val="1"/>
                <w:numId w:val="20"/>
              </w:numPr>
              <w:ind w:right="103"/>
              <w:contextualSpacing w:val="0"/>
              <w:jc w:val="both"/>
              <w:rPr>
                <w:sz w:val="24"/>
                <w:szCs w:val="24"/>
              </w:rPr>
            </w:pPr>
            <w:r w:rsidRPr="002250F1">
              <w:rPr>
                <w:sz w:val="24"/>
                <w:szCs w:val="24"/>
                <w:lang w:val="en-US"/>
              </w:rPr>
              <w:t>Obligations of the Candidate:</w:t>
            </w:r>
          </w:p>
          <w:p w14:paraId="16673C0E" w14:textId="68F6C2CB" w:rsidR="0040208A" w:rsidRPr="00D94268" w:rsidRDefault="0040208A" w:rsidP="0040208A">
            <w:pPr>
              <w:pStyle w:val="ListParagraph"/>
              <w:widowControl w:val="0"/>
              <w:numPr>
                <w:ilvl w:val="2"/>
                <w:numId w:val="20"/>
              </w:numPr>
              <w:ind w:left="890" w:right="45"/>
              <w:contextualSpacing w:val="0"/>
              <w:jc w:val="both"/>
              <w:rPr>
                <w:sz w:val="24"/>
                <w:szCs w:val="24"/>
              </w:rPr>
            </w:pPr>
            <w:r w:rsidRPr="00925E06">
              <w:rPr>
                <w:sz w:val="24"/>
                <w:szCs w:val="24"/>
                <w:lang w:val="en-US"/>
              </w:rPr>
              <w:t xml:space="preserve">to follow the further changes in the Regulation of the </w:t>
            </w:r>
            <w:r>
              <w:rPr>
                <w:sz w:val="24"/>
                <w:szCs w:val="24"/>
                <w:lang w:val="en-US"/>
              </w:rPr>
              <w:t>n</w:t>
            </w:r>
            <w:r w:rsidRPr="00925E06">
              <w:rPr>
                <w:sz w:val="24"/>
                <w:szCs w:val="24"/>
                <w:lang w:val="en-US"/>
              </w:rPr>
              <w:t xml:space="preserve">egotiation </w:t>
            </w:r>
            <w:r>
              <w:rPr>
                <w:sz w:val="24"/>
                <w:szCs w:val="24"/>
                <w:lang w:val="en-US"/>
              </w:rPr>
              <w:t>p</w:t>
            </w:r>
            <w:r w:rsidRPr="00925E06">
              <w:rPr>
                <w:sz w:val="24"/>
                <w:szCs w:val="24"/>
                <w:lang w:val="en-US"/>
              </w:rPr>
              <w:t>rocedure</w:t>
            </w:r>
            <w:r w:rsidRPr="00D94268">
              <w:rPr>
                <w:sz w:val="24"/>
                <w:szCs w:val="24"/>
                <w:lang w:val="en-US"/>
              </w:rPr>
              <w:t>.</w:t>
            </w:r>
          </w:p>
          <w:p w14:paraId="11778FCC" w14:textId="77777777" w:rsidR="0040208A" w:rsidRPr="002250F1" w:rsidRDefault="0040208A" w:rsidP="0040208A">
            <w:pPr>
              <w:pStyle w:val="ListParagraph"/>
              <w:widowControl w:val="0"/>
              <w:numPr>
                <w:ilvl w:val="2"/>
                <w:numId w:val="20"/>
              </w:numPr>
              <w:ind w:left="890" w:right="45"/>
              <w:contextualSpacing w:val="0"/>
              <w:jc w:val="both"/>
              <w:rPr>
                <w:sz w:val="24"/>
                <w:szCs w:val="24"/>
              </w:rPr>
            </w:pPr>
            <w:r w:rsidRPr="002250F1">
              <w:rPr>
                <w:sz w:val="24"/>
                <w:szCs w:val="24"/>
                <w:lang w:val="en-US"/>
              </w:rPr>
              <w:t>within the deadline set by the Procurement Committee give explanations and to reply in writing to the questions asked by the Procurement Committee regarding the Application;</w:t>
            </w:r>
          </w:p>
          <w:p w14:paraId="32D44D1E" w14:textId="3DC94FDE" w:rsidR="0040208A" w:rsidRPr="002250F1" w:rsidRDefault="0040208A" w:rsidP="0040208A">
            <w:pPr>
              <w:pStyle w:val="ListParagraph"/>
              <w:widowControl w:val="0"/>
              <w:numPr>
                <w:ilvl w:val="2"/>
                <w:numId w:val="20"/>
              </w:numPr>
              <w:ind w:left="890" w:right="45"/>
              <w:contextualSpacing w:val="0"/>
              <w:jc w:val="both"/>
              <w:rPr>
                <w:sz w:val="24"/>
                <w:szCs w:val="24"/>
              </w:rPr>
            </w:pPr>
            <w:r w:rsidRPr="002250F1">
              <w:rPr>
                <w:sz w:val="24"/>
                <w:szCs w:val="24"/>
                <w:lang w:val="en-US"/>
              </w:rPr>
              <w:t xml:space="preserve">by submitting the Application each Candidate undertakes to comply with all terms and conditions of the Regulations of </w:t>
            </w:r>
            <w:r>
              <w:rPr>
                <w:sz w:val="24"/>
                <w:szCs w:val="24"/>
                <w:lang w:val="en-US"/>
              </w:rPr>
              <w:t>n</w:t>
            </w:r>
            <w:r w:rsidRPr="002250F1">
              <w:rPr>
                <w:sz w:val="24"/>
                <w:szCs w:val="24"/>
                <w:lang w:val="en-US"/>
              </w:rPr>
              <w:t xml:space="preserve">egotiated </w:t>
            </w:r>
            <w:r>
              <w:rPr>
                <w:sz w:val="24"/>
                <w:szCs w:val="24"/>
                <w:lang w:val="en-US"/>
              </w:rPr>
              <w:t>p</w:t>
            </w:r>
            <w:r w:rsidRPr="002250F1">
              <w:rPr>
                <w:sz w:val="24"/>
                <w:szCs w:val="24"/>
                <w:lang w:val="en-US"/>
              </w:rPr>
              <w:t>rocedure as the basis of the execution of the procurement;</w:t>
            </w:r>
          </w:p>
          <w:p w14:paraId="159F40BB" w14:textId="77777777" w:rsidR="0040208A" w:rsidRPr="002250F1" w:rsidRDefault="0040208A" w:rsidP="0040208A">
            <w:pPr>
              <w:pStyle w:val="ListParagraph"/>
              <w:widowControl w:val="0"/>
              <w:numPr>
                <w:ilvl w:val="2"/>
                <w:numId w:val="20"/>
              </w:numPr>
              <w:ind w:left="890" w:right="45"/>
              <w:contextualSpacing w:val="0"/>
              <w:jc w:val="both"/>
              <w:rPr>
                <w:sz w:val="24"/>
                <w:szCs w:val="24"/>
              </w:rPr>
            </w:pPr>
            <w:r w:rsidRPr="002250F1">
              <w:rPr>
                <w:sz w:val="24"/>
                <w:szCs w:val="24"/>
                <w:lang w:val="en-US"/>
              </w:rPr>
              <w:t>to perform other activities in accordance with the Law, other regulatory enactments and these Regulations.</w:t>
            </w:r>
          </w:p>
        </w:tc>
      </w:tr>
      <w:tr w:rsidR="0040208A" w:rsidRPr="002250F1" w14:paraId="6C9632B0" w14:textId="77777777" w:rsidTr="00631F0C">
        <w:tc>
          <w:tcPr>
            <w:tcW w:w="4821" w:type="dxa"/>
          </w:tcPr>
          <w:p w14:paraId="53D75E16" w14:textId="77777777" w:rsidR="0040208A" w:rsidRDefault="0040208A" w:rsidP="0040208A">
            <w:pPr>
              <w:pStyle w:val="ListParagraph"/>
              <w:numPr>
                <w:ilvl w:val="0"/>
                <w:numId w:val="21"/>
              </w:numPr>
              <w:ind w:right="43"/>
              <w:jc w:val="center"/>
              <w:rPr>
                <w:b/>
                <w:sz w:val="24"/>
                <w:szCs w:val="24"/>
                <w:lang w:val="lv-LV"/>
              </w:rPr>
            </w:pPr>
            <w:r w:rsidRPr="00D94268">
              <w:rPr>
                <w:b/>
                <w:sz w:val="24"/>
                <w:szCs w:val="24"/>
                <w:lang w:val="lv-LV"/>
              </w:rPr>
              <w:lastRenderedPageBreak/>
              <w:t>PĀRĒJIE NOTEIKUMI</w:t>
            </w:r>
          </w:p>
          <w:p w14:paraId="08415E44" w14:textId="77777777" w:rsidR="0040208A" w:rsidRPr="00D94268" w:rsidRDefault="0040208A" w:rsidP="00631F0C">
            <w:pPr>
              <w:pStyle w:val="ListParagraph"/>
              <w:ind w:left="540" w:right="43"/>
              <w:rPr>
                <w:b/>
                <w:sz w:val="24"/>
                <w:szCs w:val="24"/>
                <w:lang w:val="lv-LV"/>
              </w:rPr>
            </w:pPr>
          </w:p>
          <w:p w14:paraId="4ECA1C3C" w14:textId="2C753F70" w:rsidR="0040208A" w:rsidRDefault="0040208A" w:rsidP="0040208A">
            <w:pPr>
              <w:pStyle w:val="ListParagraph"/>
              <w:numPr>
                <w:ilvl w:val="1"/>
                <w:numId w:val="21"/>
              </w:numPr>
              <w:tabs>
                <w:tab w:val="left" w:pos="993"/>
              </w:tabs>
              <w:ind w:left="595" w:right="45" w:hanging="567"/>
              <w:jc w:val="both"/>
              <w:rPr>
                <w:sz w:val="24"/>
                <w:szCs w:val="24"/>
                <w:lang w:val="lv-LV"/>
              </w:rPr>
            </w:pPr>
            <w:r w:rsidRPr="00520C1E">
              <w:rPr>
                <w:sz w:val="24"/>
                <w:szCs w:val="24"/>
                <w:lang w:val="lv-LV"/>
              </w:rPr>
              <w:t>Iegūto personu datu apstrāde un uzglabāšana tiks nodrošināta atbilstoši 2016. gada 27. aprīļa Eiropas Parlamenta un Padomes regulas (ES) 2016/679</w:t>
            </w:r>
            <w:r w:rsidRPr="00520C1E">
              <w:rPr>
                <w:bCs/>
                <w:kern w:val="36"/>
                <w:sz w:val="24"/>
                <w:szCs w:val="24"/>
                <w:lang w:val="lv-LV"/>
              </w:rPr>
              <w:t xml:space="preserve"> par fizisku personu aizsardzību attiecībā uz personas datu apstrādi un šādu datu brīvu apriti un ar ko atceļ Direktīvu 95/46/EK </w:t>
            </w:r>
            <w:r w:rsidRPr="00520C1E">
              <w:rPr>
                <w:sz w:val="24"/>
                <w:szCs w:val="24"/>
                <w:lang w:val="lv-LV"/>
              </w:rPr>
              <w:t>prasībām, citiem normatīvajiem aktiem un līguma/vispārīgās</w:t>
            </w:r>
            <w:r>
              <w:rPr>
                <w:sz w:val="24"/>
                <w:szCs w:val="24"/>
                <w:lang w:val="lv-LV"/>
              </w:rPr>
              <w:t xml:space="preserve"> </w:t>
            </w:r>
            <w:r w:rsidRPr="00520C1E">
              <w:rPr>
                <w:sz w:val="24"/>
                <w:szCs w:val="24"/>
                <w:lang w:val="lv-LV"/>
              </w:rPr>
              <w:t>vienošanās noteikumiem.</w:t>
            </w:r>
          </w:p>
          <w:p w14:paraId="7213C03D" w14:textId="77777777" w:rsidR="00BE7FD1" w:rsidRPr="00BE7FD1" w:rsidRDefault="00BE7FD1" w:rsidP="00BE7FD1">
            <w:pPr>
              <w:tabs>
                <w:tab w:val="left" w:pos="993"/>
              </w:tabs>
              <w:ind w:right="45"/>
              <w:jc w:val="both"/>
              <w:rPr>
                <w:sz w:val="24"/>
                <w:szCs w:val="24"/>
                <w:lang w:val="lv-LV"/>
              </w:rPr>
            </w:pPr>
          </w:p>
          <w:p w14:paraId="3AAA1937" w14:textId="77777777" w:rsidR="0040208A" w:rsidRPr="00520C1E" w:rsidRDefault="0040208A" w:rsidP="0040208A">
            <w:pPr>
              <w:pStyle w:val="ListParagraph"/>
              <w:numPr>
                <w:ilvl w:val="1"/>
                <w:numId w:val="21"/>
              </w:numPr>
              <w:tabs>
                <w:tab w:val="left" w:pos="993"/>
              </w:tabs>
              <w:ind w:left="595" w:right="45" w:hanging="567"/>
              <w:jc w:val="both"/>
              <w:rPr>
                <w:sz w:val="24"/>
                <w:szCs w:val="24"/>
                <w:lang w:val="lv-LV"/>
              </w:rPr>
            </w:pPr>
            <w:r w:rsidRPr="00520C1E">
              <w:rPr>
                <w:rFonts w:eastAsia="Calibri"/>
                <w:color w:val="000000"/>
                <w:sz w:val="24"/>
                <w:szCs w:val="24"/>
                <w:lang w:val="lv-LV"/>
              </w:rPr>
              <w:t>Personas dati var tikt publiskoti atbilstoši ADJIL un uz tā pamata izdoto tiesību aktu noteiktajam apjomam.</w:t>
            </w:r>
          </w:p>
          <w:p w14:paraId="2A9630A4" w14:textId="77777777" w:rsidR="0040208A" w:rsidRPr="0040208A" w:rsidRDefault="0040208A" w:rsidP="0040208A">
            <w:pPr>
              <w:pStyle w:val="ListParagraph"/>
              <w:numPr>
                <w:ilvl w:val="1"/>
                <w:numId w:val="21"/>
              </w:numPr>
              <w:tabs>
                <w:tab w:val="left" w:pos="993"/>
              </w:tabs>
              <w:ind w:left="595" w:right="45" w:hanging="567"/>
              <w:jc w:val="both"/>
              <w:rPr>
                <w:sz w:val="24"/>
                <w:szCs w:val="24"/>
                <w:lang w:val="lv-LV"/>
              </w:rPr>
            </w:pPr>
            <w:r w:rsidRPr="00520C1E">
              <w:rPr>
                <w:color w:val="000000"/>
                <w:sz w:val="24"/>
                <w:szCs w:val="24"/>
                <w:lang w:val="lv-LV"/>
              </w:rPr>
              <w:t>Iepirkuma procedūras īstenošanā iesaistīto fizisko personu datus Pasūtītājs tiesīgs iegūt un pārbaudīt publiskajos reģistros saskaņā ar normatīvajiem aktiem un normatīvajos aktos noteiktajā apmērā.</w:t>
            </w:r>
          </w:p>
          <w:p w14:paraId="2654E603" w14:textId="77777777" w:rsidR="00601E86" w:rsidRPr="0040208A" w:rsidRDefault="00601E86" w:rsidP="0040208A">
            <w:pPr>
              <w:tabs>
                <w:tab w:val="left" w:pos="993"/>
              </w:tabs>
              <w:ind w:right="45"/>
              <w:jc w:val="both"/>
              <w:rPr>
                <w:sz w:val="24"/>
                <w:szCs w:val="24"/>
                <w:lang w:val="lv-LV"/>
              </w:rPr>
            </w:pPr>
          </w:p>
          <w:p w14:paraId="6F6A260A" w14:textId="77777777" w:rsidR="0040208A" w:rsidRPr="00520C1E" w:rsidRDefault="0040208A" w:rsidP="0040208A">
            <w:pPr>
              <w:pStyle w:val="ListParagraph"/>
              <w:numPr>
                <w:ilvl w:val="1"/>
                <w:numId w:val="21"/>
              </w:numPr>
              <w:tabs>
                <w:tab w:val="left" w:pos="993"/>
              </w:tabs>
              <w:ind w:left="595" w:right="45" w:hanging="567"/>
              <w:jc w:val="both"/>
              <w:rPr>
                <w:sz w:val="24"/>
                <w:szCs w:val="24"/>
                <w:lang w:val="lv-LV"/>
              </w:rPr>
            </w:pPr>
            <w:r w:rsidRPr="00520C1E">
              <w:rPr>
                <w:color w:val="000000"/>
                <w:sz w:val="24"/>
                <w:szCs w:val="24"/>
                <w:lang w:val="lv-LV"/>
              </w:rPr>
              <w:lastRenderedPageBreak/>
              <w:t>Personas datu apstrādes pārzinis ir Centrs, Biksēres ielā 6, Rīgā</w:t>
            </w:r>
            <w:r>
              <w:rPr>
                <w:color w:val="000000"/>
                <w:sz w:val="24"/>
                <w:szCs w:val="24"/>
                <w:lang w:val="lv-LV"/>
              </w:rPr>
              <w:t xml:space="preserve"> un Pasūtītājs</w:t>
            </w:r>
            <w:r w:rsidRPr="00520C1E">
              <w:rPr>
                <w:color w:val="000000"/>
                <w:sz w:val="24"/>
                <w:szCs w:val="24"/>
                <w:lang w:val="lv-LV"/>
              </w:rPr>
              <w:t>.</w:t>
            </w:r>
          </w:p>
          <w:p w14:paraId="56424BF6" w14:textId="6F09D12F" w:rsidR="0040208A" w:rsidRPr="00520C1E" w:rsidRDefault="0040208A" w:rsidP="0040208A">
            <w:pPr>
              <w:pStyle w:val="ListParagraph"/>
              <w:numPr>
                <w:ilvl w:val="1"/>
                <w:numId w:val="21"/>
              </w:numPr>
              <w:tabs>
                <w:tab w:val="left" w:pos="993"/>
              </w:tabs>
              <w:ind w:left="596" w:right="43" w:hanging="567"/>
              <w:jc w:val="both"/>
              <w:rPr>
                <w:sz w:val="24"/>
                <w:szCs w:val="24"/>
                <w:lang w:val="lv-LV"/>
              </w:rPr>
            </w:pPr>
            <w:r w:rsidRPr="00520C1E">
              <w:rPr>
                <w:sz w:val="24"/>
                <w:szCs w:val="24"/>
                <w:lang w:val="lv-LV"/>
              </w:rPr>
              <w:t>Visi izdevumi, kas saistīti ar</w:t>
            </w:r>
            <w:r>
              <w:rPr>
                <w:sz w:val="24"/>
                <w:szCs w:val="24"/>
                <w:lang w:val="lv-LV"/>
              </w:rPr>
              <w:t xml:space="preserve"> Pieteikumu dalībai</w:t>
            </w:r>
            <w:r w:rsidRPr="00520C1E">
              <w:rPr>
                <w:sz w:val="24"/>
                <w:szCs w:val="24"/>
                <w:lang w:val="lv-LV"/>
              </w:rPr>
              <w:t xml:space="preserve"> sarunu procedūr</w:t>
            </w:r>
            <w:r>
              <w:rPr>
                <w:sz w:val="24"/>
                <w:szCs w:val="24"/>
                <w:lang w:val="lv-LV"/>
              </w:rPr>
              <w:t>ā</w:t>
            </w:r>
            <w:r w:rsidRPr="00520C1E">
              <w:rPr>
                <w:sz w:val="24"/>
                <w:szCs w:val="24"/>
                <w:lang w:val="lv-LV"/>
              </w:rPr>
              <w:t xml:space="preserve"> sagatavošanu un iesniegšanu, jāsedz sarunu procedūras kandidātam.</w:t>
            </w:r>
          </w:p>
          <w:p w14:paraId="4868FFCC" w14:textId="61577FE1" w:rsidR="0040208A" w:rsidRPr="00F607E9" w:rsidRDefault="0040208A" w:rsidP="0040208A">
            <w:pPr>
              <w:pStyle w:val="ListParagraph"/>
              <w:numPr>
                <w:ilvl w:val="1"/>
                <w:numId w:val="21"/>
              </w:numPr>
              <w:tabs>
                <w:tab w:val="left" w:pos="993"/>
              </w:tabs>
              <w:ind w:left="596" w:right="43" w:hanging="567"/>
              <w:jc w:val="both"/>
              <w:rPr>
                <w:sz w:val="24"/>
                <w:szCs w:val="24"/>
                <w:lang w:val="lv-LV"/>
              </w:rPr>
            </w:pPr>
            <w:r w:rsidRPr="003B4EF6">
              <w:rPr>
                <w:sz w:val="24"/>
                <w:szCs w:val="24"/>
                <w:lang w:val="lv-LV"/>
              </w:rPr>
              <w:t xml:space="preserve">Sarunu procedūras </w:t>
            </w:r>
            <w:r w:rsidRPr="0095475A">
              <w:rPr>
                <w:sz w:val="24"/>
                <w:szCs w:val="24"/>
                <w:lang w:val="lv-LV"/>
              </w:rPr>
              <w:t xml:space="preserve">nolikums sastādīts un apstiprināts latviešu un angļu valodā uz </w:t>
            </w:r>
            <w:r>
              <w:rPr>
                <w:sz w:val="24"/>
                <w:szCs w:val="24"/>
                <w:lang w:val="lv-LV"/>
              </w:rPr>
              <w:t>4</w:t>
            </w:r>
            <w:r w:rsidR="00541A52">
              <w:rPr>
                <w:sz w:val="24"/>
                <w:szCs w:val="24"/>
                <w:lang w:val="lv-LV"/>
              </w:rPr>
              <w:t>7</w:t>
            </w:r>
            <w:r w:rsidRPr="0095475A">
              <w:rPr>
                <w:sz w:val="24"/>
                <w:szCs w:val="24"/>
                <w:lang w:val="lv-LV"/>
              </w:rPr>
              <w:t xml:space="preserve"> (četrdesmit </w:t>
            </w:r>
            <w:r w:rsidR="00541A52">
              <w:rPr>
                <w:sz w:val="24"/>
                <w:szCs w:val="24"/>
                <w:lang w:val="lv-LV"/>
              </w:rPr>
              <w:t>septiņām</w:t>
            </w:r>
            <w:r w:rsidRPr="0095475A">
              <w:rPr>
                <w:sz w:val="24"/>
                <w:szCs w:val="24"/>
                <w:lang w:val="lv-LV"/>
              </w:rPr>
              <w:t>) lapām. Nolikums sastāv no nolikuma teksta uz 1</w:t>
            </w:r>
            <w:r>
              <w:rPr>
                <w:sz w:val="24"/>
                <w:szCs w:val="24"/>
                <w:lang w:val="lv-LV"/>
              </w:rPr>
              <w:t>3</w:t>
            </w:r>
            <w:r w:rsidRPr="0095475A">
              <w:rPr>
                <w:sz w:val="24"/>
                <w:szCs w:val="24"/>
                <w:lang w:val="lv-LV"/>
              </w:rPr>
              <w:t xml:space="preserve"> (</w:t>
            </w:r>
            <w:r>
              <w:rPr>
                <w:sz w:val="24"/>
                <w:szCs w:val="24"/>
                <w:lang w:val="lv-LV"/>
              </w:rPr>
              <w:t>trīspadsmit</w:t>
            </w:r>
            <w:r w:rsidRPr="0095475A">
              <w:rPr>
                <w:sz w:val="24"/>
                <w:szCs w:val="24"/>
                <w:lang w:val="lv-LV"/>
              </w:rPr>
              <w:t xml:space="preserve">) lapām un </w:t>
            </w:r>
            <w:r w:rsidRPr="006637A0">
              <w:rPr>
                <w:sz w:val="24"/>
                <w:szCs w:val="24"/>
                <w:lang w:val="lv-LV"/>
              </w:rPr>
              <w:t>3</w:t>
            </w:r>
            <w:r w:rsidRPr="0095475A">
              <w:rPr>
                <w:sz w:val="24"/>
                <w:szCs w:val="24"/>
                <w:lang w:val="lv-LV"/>
              </w:rPr>
              <w:t xml:space="preserve"> (trīs) pielikumiem (latviešu un angļu valodā), kas ir š</w:t>
            </w:r>
            <w:r w:rsidRPr="003B4EF6">
              <w:rPr>
                <w:sz w:val="24"/>
                <w:szCs w:val="24"/>
                <w:lang w:val="lv-LV"/>
              </w:rPr>
              <w:t>ī nolikuma neatņemama sastāvdaļa</w:t>
            </w:r>
            <w:r w:rsidRPr="00F607E9">
              <w:rPr>
                <w:sz w:val="24"/>
                <w:szCs w:val="24"/>
                <w:lang w:val="lv-LV"/>
              </w:rPr>
              <w:t>:</w:t>
            </w:r>
          </w:p>
          <w:p w14:paraId="7F2A105E" w14:textId="77777777" w:rsidR="0040208A" w:rsidRPr="00F607E9" w:rsidRDefault="0040208A" w:rsidP="00631F0C">
            <w:pPr>
              <w:pStyle w:val="ListParagraph"/>
              <w:numPr>
                <w:ilvl w:val="1"/>
                <w:numId w:val="2"/>
              </w:numPr>
              <w:tabs>
                <w:tab w:val="left" w:pos="454"/>
              </w:tabs>
              <w:ind w:left="738" w:right="43" w:hanging="567"/>
              <w:jc w:val="both"/>
              <w:rPr>
                <w:sz w:val="24"/>
                <w:szCs w:val="24"/>
                <w:lang w:val="lv-LV"/>
              </w:rPr>
            </w:pPr>
            <w:r w:rsidRPr="00F607E9">
              <w:rPr>
                <w:sz w:val="24"/>
                <w:szCs w:val="24"/>
                <w:lang w:val="lv-LV"/>
              </w:rPr>
              <w:t xml:space="preserve">pielikums – </w:t>
            </w:r>
            <w:r w:rsidRPr="003B4EF6">
              <w:rPr>
                <w:sz w:val="24"/>
                <w:szCs w:val="24"/>
                <w:lang w:val="lv-LV"/>
              </w:rPr>
              <w:t xml:space="preserve">Pieteikums uz </w:t>
            </w:r>
            <w:r>
              <w:rPr>
                <w:sz w:val="24"/>
                <w:szCs w:val="24"/>
                <w:lang w:val="lv-LV"/>
              </w:rPr>
              <w:t>4</w:t>
            </w:r>
            <w:r w:rsidRPr="003B4EF6">
              <w:rPr>
                <w:sz w:val="24"/>
                <w:szCs w:val="24"/>
                <w:lang w:val="lv-LV"/>
              </w:rPr>
              <w:t xml:space="preserve"> (</w:t>
            </w:r>
            <w:r>
              <w:rPr>
                <w:sz w:val="24"/>
                <w:szCs w:val="24"/>
                <w:lang w:val="lv-LV"/>
              </w:rPr>
              <w:t>četrām</w:t>
            </w:r>
            <w:r w:rsidRPr="003B4EF6">
              <w:rPr>
                <w:sz w:val="24"/>
                <w:szCs w:val="24"/>
                <w:lang w:val="lv-LV"/>
              </w:rPr>
              <w:t>) lapām</w:t>
            </w:r>
            <w:r>
              <w:rPr>
                <w:sz w:val="24"/>
                <w:szCs w:val="24"/>
                <w:lang w:val="lv-LV"/>
              </w:rPr>
              <w:t xml:space="preserve"> (latviešu un angļu valodā)</w:t>
            </w:r>
            <w:r w:rsidRPr="00F607E9">
              <w:rPr>
                <w:sz w:val="24"/>
                <w:szCs w:val="24"/>
                <w:lang w:val="lv-LV"/>
              </w:rPr>
              <w:t>.</w:t>
            </w:r>
          </w:p>
          <w:p w14:paraId="0BC2EF7F" w14:textId="77777777" w:rsidR="0040208A" w:rsidRDefault="0040208A" w:rsidP="00631F0C">
            <w:pPr>
              <w:pStyle w:val="ListParagraph"/>
              <w:numPr>
                <w:ilvl w:val="1"/>
                <w:numId w:val="2"/>
              </w:numPr>
              <w:tabs>
                <w:tab w:val="left" w:pos="454"/>
              </w:tabs>
              <w:ind w:left="1736" w:right="43" w:hanging="1565"/>
              <w:jc w:val="both"/>
              <w:rPr>
                <w:sz w:val="24"/>
                <w:szCs w:val="24"/>
                <w:lang w:val="lv-LV"/>
              </w:rPr>
            </w:pPr>
            <w:r w:rsidRPr="00590DB6">
              <w:rPr>
                <w:sz w:val="24"/>
                <w:szCs w:val="24"/>
                <w:lang w:val="lv-LV"/>
              </w:rPr>
              <w:t xml:space="preserve">pielikums – </w:t>
            </w:r>
            <w:r w:rsidRPr="003B4EF6">
              <w:rPr>
                <w:sz w:val="24"/>
                <w:szCs w:val="24"/>
                <w:lang w:val="lv-LV"/>
              </w:rPr>
              <w:t>Tehniskā specifikācija uz 3 (trīs) lapām</w:t>
            </w:r>
            <w:r>
              <w:rPr>
                <w:sz w:val="24"/>
                <w:szCs w:val="24"/>
                <w:lang w:val="lv-LV"/>
              </w:rPr>
              <w:t xml:space="preserve"> (latviešu un angļu valodā)</w:t>
            </w:r>
            <w:r w:rsidRPr="00590DB6">
              <w:rPr>
                <w:sz w:val="24"/>
                <w:szCs w:val="24"/>
                <w:lang w:val="lv-LV"/>
              </w:rPr>
              <w:t>.</w:t>
            </w:r>
          </w:p>
          <w:p w14:paraId="506A8CAA" w14:textId="77777777" w:rsidR="0040208A" w:rsidRPr="00C948BC" w:rsidRDefault="0040208A" w:rsidP="00631F0C">
            <w:pPr>
              <w:pStyle w:val="ListParagraph"/>
              <w:numPr>
                <w:ilvl w:val="1"/>
                <w:numId w:val="2"/>
              </w:numPr>
              <w:tabs>
                <w:tab w:val="left" w:pos="454"/>
              </w:tabs>
              <w:ind w:left="1736" w:right="43" w:hanging="1565"/>
              <w:jc w:val="both"/>
              <w:rPr>
                <w:sz w:val="24"/>
                <w:szCs w:val="24"/>
                <w:lang w:val="lv-LV"/>
              </w:rPr>
            </w:pPr>
            <w:r w:rsidRPr="00C948BC">
              <w:rPr>
                <w:sz w:val="24"/>
                <w:szCs w:val="24"/>
                <w:lang w:val="lv-LV"/>
              </w:rPr>
              <w:t xml:space="preserve">Pielikums – </w:t>
            </w:r>
            <w:r w:rsidRPr="00925E06">
              <w:rPr>
                <w:sz w:val="24"/>
                <w:szCs w:val="24"/>
                <w:lang w:val="lv-LV"/>
              </w:rPr>
              <w:t>izraksts no ADJIL par kandidātu izslēgšanas iemeslu pārbaudi, uzticamības nodrošināšanu un iesniedzamajiem dokumentiem uz 27 (divdesmit septiņām) lapām</w:t>
            </w:r>
            <w:r w:rsidRPr="00C948BC">
              <w:rPr>
                <w:sz w:val="24"/>
                <w:szCs w:val="24"/>
                <w:lang w:val="lv-LV"/>
              </w:rPr>
              <w:t>.</w:t>
            </w:r>
          </w:p>
          <w:p w14:paraId="22A33212" w14:textId="0EB11E9E" w:rsidR="0040208A" w:rsidRDefault="0040208A" w:rsidP="00631F0C">
            <w:pPr>
              <w:tabs>
                <w:tab w:val="left" w:pos="454"/>
              </w:tabs>
              <w:ind w:right="43"/>
              <w:jc w:val="both"/>
              <w:rPr>
                <w:sz w:val="24"/>
                <w:szCs w:val="24"/>
                <w:lang w:val="lv-LV"/>
              </w:rPr>
            </w:pPr>
          </w:p>
          <w:p w14:paraId="45F01E60" w14:textId="77777777" w:rsidR="00DB241D" w:rsidRDefault="00DB241D" w:rsidP="00631F0C">
            <w:pPr>
              <w:tabs>
                <w:tab w:val="left" w:pos="454"/>
              </w:tabs>
              <w:ind w:right="43"/>
              <w:jc w:val="both"/>
              <w:rPr>
                <w:sz w:val="24"/>
                <w:szCs w:val="24"/>
                <w:lang w:val="lv-LV"/>
              </w:rPr>
            </w:pPr>
          </w:p>
          <w:p w14:paraId="69C4ADFC" w14:textId="77777777" w:rsidR="0040208A" w:rsidRPr="006637A0" w:rsidRDefault="0040208A" w:rsidP="00631F0C">
            <w:pPr>
              <w:pStyle w:val="Footer"/>
              <w:widowControl w:val="0"/>
              <w:tabs>
                <w:tab w:val="clear" w:pos="4153"/>
                <w:tab w:val="clear" w:pos="8306"/>
              </w:tabs>
              <w:ind w:left="29" w:right="103"/>
              <w:jc w:val="both"/>
              <w:rPr>
                <w:sz w:val="24"/>
                <w:szCs w:val="24"/>
                <w:lang w:val="lv-LV"/>
              </w:rPr>
            </w:pPr>
            <w:r w:rsidRPr="00520C1E">
              <w:rPr>
                <w:sz w:val="24"/>
                <w:szCs w:val="24"/>
                <w:lang w:val="lv-LV"/>
              </w:rPr>
              <w:t>Nolikuma tulkojums angļu valodā nav apstiprināts. Pretrunu gadījumā noteicošais ir apstiprinātais nolikums latviešu valodā.</w:t>
            </w:r>
          </w:p>
          <w:p w14:paraId="39538765" w14:textId="7A59A63B" w:rsidR="0040208A" w:rsidRDefault="0040208A" w:rsidP="00631F0C">
            <w:pPr>
              <w:tabs>
                <w:tab w:val="left" w:pos="993"/>
              </w:tabs>
              <w:ind w:right="43"/>
              <w:jc w:val="both"/>
              <w:rPr>
                <w:sz w:val="24"/>
                <w:szCs w:val="24"/>
                <w:lang w:val="lv-LV"/>
              </w:rPr>
            </w:pPr>
          </w:p>
          <w:p w14:paraId="1D553E28" w14:textId="6A3E51EE" w:rsidR="00DB241D" w:rsidRDefault="00DB241D" w:rsidP="00631F0C">
            <w:pPr>
              <w:tabs>
                <w:tab w:val="left" w:pos="993"/>
              </w:tabs>
              <w:ind w:right="43"/>
              <w:jc w:val="both"/>
              <w:rPr>
                <w:sz w:val="24"/>
                <w:szCs w:val="24"/>
                <w:lang w:val="lv-LV"/>
              </w:rPr>
            </w:pPr>
          </w:p>
          <w:p w14:paraId="73DA09A6" w14:textId="77777777" w:rsidR="00DB241D" w:rsidRPr="00520C1E" w:rsidRDefault="00DB241D" w:rsidP="00631F0C">
            <w:pPr>
              <w:tabs>
                <w:tab w:val="left" w:pos="993"/>
              </w:tabs>
              <w:ind w:right="43"/>
              <w:jc w:val="both"/>
              <w:rPr>
                <w:sz w:val="24"/>
                <w:szCs w:val="24"/>
                <w:lang w:val="lv-LV"/>
              </w:rPr>
            </w:pPr>
          </w:p>
          <w:p w14:paraId="547E0847" w14:textId="77777777" w:rsidR="0040208A" w:rsidRPr="00520C1E" w:rsidRDefault="0040208A" w:rsidP="00631F0C">
            <w:pPr>
              <w:tabs>
                <w:tab w:val="left" w:pos="993"/>
              </w:tabs>
              <w:ind w:right="43"/>
              <w:jc w:val="both"/>
              <w:rPr>
                <w:sz w:val="24"/>
                <w:szCs w:val="24"/>
                <w:lang w:val="lv-LV"/>
              </w:rPr>
            </w:pPr>
          </w:p>
          <w:p w14:paraId="02107CCA" w14:textId="77777777" w:rsidR="0040208A" w:rsidRPr="00520C1E" w:rsidRDefault="0040208A" w:rsidP="00631F0C">
            <w:pPr>
              <w:pStyle w:val="Footer"/>
              <w:widowControl w:val="0"/>
              <w:tabs>
                <w:tab w:val="clear" w:pos="4153"/>
                <w:tab w:val="clear" w:pos="8306"/>
              </w:tabs>
              <w:ind w:right="103"/>
              <w:jc w:val="both"/>
              <w:rPr>
                <w:sz w:val="24"/>
                <w:szCs w:val="24"/>
                <w:lang w:val="lv-LV"/>
              </w:rPr>
            </w:pPr>
            <w:r w:rsidRPr="00520C1E">
              <w:rPr>
                <w:sz w:val="24"/>
                <w:szCs w:val="24"/>
                <w:lang w:val="lv-LV"/>
              </w:rPr>
              <w:t>Komisijas priekšsēdētāja                   I. Ozola</w:t>
            </w:r>
          </w:p>
        </w:tc>
        <w:tc>
          <w:tcPr>
            <w:tcW w:w="4677" w:type="dxa"/>
          </w:tcPr>
          <w:p w14:paraId="4D900190" w14:textId="77777777" w:rsidR="0040208A" w:rsidRPr="006637A0" w:rsidRDefault="0040208A" w:rsidP="0040208A">
            <w:pPr>
              <w:pStyle w:val="ListParagraph"/>
              <w:widowControl w:val="0"/>
              <w:numPr>
                <w:ilvl w:val="0"/>
                <w:numId w:val="22"/>
              </w:numPr>
              <w:ind w:right="103"/>
              <w:jc w:val="center"/>
              <w:rPr>
                <w:b/>
                <w:sz w:val="24"/>
                <w:szCs w:val="24"/>
              </w:rPr>
            </w:pPr>
            <w:r w:rsidRPr="006637A0">
              <w:rPr>
                <w:b/>
                <w:sz w:val="24"/>
                <w:szCs w:val="24"/>
              </w:rPr>
              <w:lastRenderedPageBreak/>
              <w:t>OTHER PROVISIONS</w:t>
            </w:r>
          </w:p>
          <w:p w14:paraId="2898C34A" w14:textId="77777777" w:rsidR="0040208A" w:rsidRPr="00F607E9" w:rsidRDefault="0040208A" w:rsidP="00631F0C">
            <w:pPr>
              <w:widowControl w:val="0"/>
              <w:ind w:right="103"/>
              <w:rPr>
                <w:b/>
                <w:sz w:val="24"/>
                <w:szCs w:val="24"/>
              </w:rPr>
            </w:pPr>
          </w:p>
          <w:p w14:paraId="0788AD6D" w14:textId="05527878" w:rsidR="0040208A" w:rsidRPr="00F607E9" w:rsidRDefault="0040208A" w:rsidP="0040208A">
            <w:pPr>
              <w:pStyle w:val="ListParagraph"/>
              <w:widowControl w:val="0"/>
              <w:numPr>
                <w:ilvl w:val="1"/>
                <w:numId w:val="22"/>
              </w:numPr>
              <w:ind w:right="103"/>
              <w:jc w:val="both"/>
              <w:rPr>
                <w:sz w:val="24"/>
                <w:szCs w:val="24"/>
              </w:rPr>
            </w:pPr>
            <w:r w:rsidRPr="00F607E9">
              <w:rPr>
                <w:sz w:val="24"/>
                <w:szCs w:val="24"/>
              </w:rPr>
              <w:t>The processing and storage of personal data obtained will be ensured in accordance with Regulation (EU) 2016/679 of the European Parliament and of the Council of 27 April 2016 on the protection of individuals with regard to the processing of personal data and the free movement of such data and repealing Directive 95/46/EC, other regulatory enactments and contract/framework agreement provisions</w:t>
            </w:r>
            <w:r w:rsidRPr="00F607E9">
              <w:rPr>
                <w:sz w:val="24"/>
                <w:szCs w:val="24"/>
                <w:lang w:val="en-US"/>
              </w:rPr>
              <w:t>.</w:t>
            </w:r>
          </w:p>
          <w:p w14:paraId="2171E346" w14:textId="77777777" w:rsidR="0040208A" w:rsidRDefault="0040208A" w:rsidP="0040208A">
            <w:pPr>
              <w:pStyle w:val="ListParagraph"/>
              <w:widowControl w:val="0"/>
              <w:numPr>
                <w:ilvl w:val="1"/>
                <w:numId w:val="22"/>
              </w:numPr>
              <w:ind w:right="103"/>
              <w:jc w:val="both"/>
              <w:rPr>
                <w:sz w:val="24"/>
                <w:szCs w:val="24"/>
              </w:rPr>
            </w:pPr>
            <w:r w:rsidRPr="00F607E9">
              <w:rPr>
                <w:sz w:val="24"/>
                <w:szCs w:val="24"/>
              </w:rPr>
              <w:t>Personal data could be made public in accordance with the Law and the amount of legislation issued on its basis.</w:t>
            </w:r>
          </w:p>
          <w:p w14:paraId="19756C23" w14:textId="6E583F36" w:rsidR="00777EC2" w:rsidRPr="00DB241D" w:rsidRDefault="0040208A" w:rsidP="00777EC2">
            <w:pPr>
              <w:pStyle w:val="ListParagraph"/>
              <w:widowControl w:val="0"/>
              <w:numPr>
                <w:ilvl w:val="1"/>
                <w:numId w:val="22"/>
              </w:numPr>
              <w:ind w:right="103"/>
              <w:jc w:val="both"/>
              <w:rPr>
                <w:sz w:val="24"/>
                <w:szCs w:val="24"/>
              </w:rPr>
            </w:pPr>
            <w:r w:rsidRPr="00F607E9">
              <w:rPr>
                <w:sz w:val="24"/>
                <w:szCs w:val="24"/>
              </w:rPr>
              <w:t>The personal data involved in the implementation of the procurement procedure may be obtained and verified by the Contracting authority in public registers in accordance with regulatory enactments and in the amount specified in regulatory enactments.</w:t>
            </w:r>
          </w:p>
          <w:p w14:paraId="1BBAB30C" w14:textId="77777777" w:rsidR="0040208A" w:rsidRDefault="0040208A" w:rsidP="0040208A">
            <w:pPr>
              <w:pStyle w:val="ListParagraph"/>
              <w:widowControl w:val="0"/>
              <w:numPr>
                <w:ilvl w:val="1"/>
                <w:numId w:val="22"/>
              </w:numPr>
              <w:ind w:right="103"/>
              <w:jc w:val="both"/>
              <w:rPr>
                <w:sz w:val="24"/>
                <w:szCs w:val="24"/>
              </w:rPr>
            </w:pPr>
            <w:r w:rsidRPr="00F607E9">
              <w:rPr>
                <w:sz w:val="24"/>
                <w:szCs w:val="24"/>
              </w:rPr>
              <w:lastRenderedPageBreak/>
              <w:t>Keeper of personal data processing is Centre, located in Bikseres street 6, Riga</w:t>
            </w:r>
            <w:r>
              <w:rPr>
                <w:sz w:val="24"/>
                <w:szCs w:val="24"/>
              </w:rPr>
              <w:t xml:space="preserve"> and Contracting authority.</w:t>
            </w:r>
          </w:p>
          <w:p w14:paraId="64738137" w14:textId="22CB170E" w:rsidR="0040208A" w:rsidRPr="00F607E9" w:rsidRDefault="0040208A" w:rsidP="0040208A">
            <w:pPr>
              <w:pStyle w:val="ListParagraph"/>
              <w:widowControl w:val="0"/>
              <w:numPr>
                <w:ilvl w:val="1"/>
                <w:numId w:val="22"/>
              </w:numPr>
              <w:ind w:right="103"/>
              <w:jc w:val="both"/>
              <w:rPr>
                <w:sz w:val="24"/>
                <w:szCs w:val="24"/>
              </w:rPr>
            </w:pPr>
            <w:r w:rsidRPr="00F607E9">
              <w:rPr>
                <w:sz w:val="24"/>
                <w:szCs w:val="24"/>
                <w:lang w:val="en-US"/>
              </w:rPr>
              <w:t xml:space="preserve">All expenses related to preparation and submission of the Application for the </w:t>
            </w:r>
            <w:r>
              <w:rPr>
                <w:sz w:val="24"/>
                <w:szCs w:val="24"/>
                <w:lang w:val="en-US"/>
              </w:rPr>
              <w:t>n</w:t>
            </w:r>
            <w:r w:rsidRPr="00F607E9">
              <w:rPr>
                <w:sz w:val="24"/>
                <w:szCs w:val="24"/>
                <w:lang w:val="en-US"/>
              </w:rPr>
              <w:t xml:space="preserve">egotiated </w:t>
            </w:r>
            <w:r>
              <w:rPr>
                <w:sz w:val="24"/>
                <w:szCs w:val="24"/>
                <w:lang w:val="en-US"/>
              </w:rPr>
              <w:t>p</w:t>
            </w:r>
            <w:r w:rsidRPr="00F607E9">
              <w:rPr>
                <w:sz w:val="24"/>
                <w:szCs w:val="24"/>
                <w:lang w:val="en-US"/>
              </w:rPr>
              <w:t xml:space="preserve">rocedure shall be covered by the Candidate of the </w:t>
            </w:r>
            <w:r>
              <w:rPr>
                <w:sz w:val="24"/>
                <w:szCs w:val="24"/>
                <w:lang w:val="en-US"/>
              </w:rPr>
              <w:t>n</w:t>
            </w:r>
            <w:r w:rsidRPr="00F607E9">
              <w:rPr>
                <w:sz w:val="24"/>
                <w:szCs w:val="24"/>
                <w:lang w:val="en-US"/>
              </w:rPr>
              <w:t xml:space="preserve">egotiated </w:t>
            </w:r>
            <w:r>
              <w:rPr>
                <w:sz w:val="24"/>
                <w:szCs w:val="24"/>
                <w:lang w:val="en-US"/>
              </w:rPr>
              <w:t>p</w:t>
            </w:r>
            <w:r w:rsidRPr="00F607E9">
              <w:rPr>
                <w:sz w:val="24"/>
                <w:szCs w:val="24"/>
                <w:lang w:val="en-US"/>
              </w:rPr>
              <w:t>rocedure.</w:t>
            </w:r>
          </w:p>
          <w:p w14:paraId="3E30FB1D" w14:textId="40B73D13" w:rsidR="0040208A" w:rsidRPr="00F607E9" w:rsidRDefault="0040208A" w:rsidP="0040208A">
            <w:pPr>
              <w:pStyle w:val="ListParagraph"/>
              <w:widowControl w:val="0"/>
              <w:numPr>
                <w:ilvl w:val="1"/>
                <w:numId w:val="22"/>
              </w:numPr>
              <w:ind w:right="103"/>
              <w:jc w:val="both"/>
              <w:rPr>
                <w:sz w:val="24"/>
                <w:szCs w:val="24"/>
              </w:rPr>
            </w:pPr>
            <w:r w:rsidRPr="00F607E9">
              <w:rPr>
                <w:sz w:val="24"/>
                <w:szCs w:val="24"/>
                <w:lang w:val="en-US"/>
              </w:rPr>
              <w:t xml:space="preserve">The Regulations of the </w:t>
            </w:r>
            <w:r>
              <w:rPr>
                <w:sz w:val="24"/>
                <w:szCs w:val="24"/>
                <w:lang w:val="en-US"/>
              </w:rPr>
              <w:t>n</w:t>
            </w:r>
            <w:r w:rsidRPr="00F607E9">
              <w:rPr>
                <w:sz w:val="24"/>
                <w:szCs w:val="24"/>
                <w:lang w:val="en-US"/>
              </w:rPr>
              <w:t xml:space="preserve">egotiated </w:t>
            </w:r>
            <w:r>
              <w:rPr>
                <w:sz w:val="24"/>
                <w:szCs w:val="24"/>
                <w:lang w:val="en-US"/>
              </w:rPr>
              <w:t>p</w:t>
            </w:r>
            <w:r w:rsidRPr="00F607E9">
              <w:rPr>
                <w:sz w:val="24"/>
                <w:szCs w:val="24"/>
                <w:lang w:val="en-US"/>
              </w:rPr>
              <w:t>rocedure have been drafted and approved in Latvian</w:t>
            </w:r>
            <w:r>
              <w:rPr>
                <w:sz w:val="24"/>
                <w:szCs w:val="24"/>
                <w:lang w:val="en-US"/>
              </w:rPr>
              <w:t xml:space="preserve"> </w:t>
            </w:r>
            <w:r w:rsidRPr="00C948BC">
              <w:rPr>
                <w:sz w:val="24"/>
                <w:szCs w:val="24"/>
                <w:lang w:val="en-US"/>
              </w:rPr>
              <w:t>and English</w:t>
            </w:r>
            <w:r w:rsidRPr="00F607E9">
              <w:rPr>
                <w:sz w:val="24"/>
                <w:szCs w:val="24"/>
                <w:lang w:val="en-US"/>
              </w:rPr>
              <w:t xml:space="preserve"> </w:t>
            </w:r>
            <w:r w:rsidRPr="0095475A">
              <w:rPr>
                <w:sz w:val="24"/>
                <w:szCs w:val="24"/>
                <w:lang w:val="en-US"/>
              </w:rPr>
              <w:t>on forty-</w:t>
            </w:r>
            <w:r w:rsidR="00541A52">
              <w:rPr>
                <w:sz w:val="24"/>
                <w:szCs w:val="24"/>
                <w:lang w:val="en-US"/>
              </w:rPr>
              <w:t>seven</w:t>
            </w:r>
            <w:r w:rsidRPr="0095475A">
              <w:rPr>
                <w:sz w:val="24"/>
                <w:szCs w:val="24"/>
                <w:lang w:val="en-US"/>
              </w:rPr>
              <w:t xml:space="preserve"> (4</w:t>
            </w:r>
            <w:r w:rsidR="00541A52">
              <w:rPr>
                <w:sz w:val="24"/>
                <w:szCs w:val="24"/>
                <w:lang w:val="en-US"/>
              </w:rPr>
              <w:t>7</w:t>
            </w:r>
            <w:r w:rsidRPr="0095475A">
              <w:rPr>
                <w:sz w:val="24"/>
                <w:szCs w:val="24"/>
                <w:lang w:val="en-US"/>
              </w:rPr>
              <w:t xml:space="preserve">) pages, consisting of the text of Regulations on </w:t>
            </w:r>
            <w:r>
              <w:rPr>
                <w:sz w:val="24"/>
                <w:szCs w:val="24"/>
                <w:lang w:val="en-US"/>
              </w:rPr>
              <w:t>thirteen</w:t>
            </w:r>
            <w:r w:rsidRPr="0095475A">
              <w:rPr>
                <w:sz w:val="24"/>
                <w:szCs w:val="24"/>
                <w:lang w:val="en-US"/>
              </w:rPr>
              <w:t xml:space="preserve"> (1</w:t>
            </w:r>
            <w:r>
              <w:rPr>
                <w:sz w:val="24"/>
                <w:szCs w:val="24"/>
                <w:lang w:val="en-US"/>
              </w:rPr>
              <w:t>3</w:t>
            </w:r>
            <w:r w:rsidRPr="0095475A">
              <w:rPr>
                <w:sz w:val="24"/>
                <w:szCs w:val="24"/>
                <w:lang w:val="en-US"/>
              </w:rPr>
              <w:t>) pages and</w:t>
            </w:r>
            <w:r w:rsidRPr="00F607E9">
              <w:rPr>
                <w:sz w:val="24"/>
                <w:szCs w:val="24"/>
                <w:lang w:val="en-US"/>
              </w:rPr>
              <w:t xml:space="preserve"> </w:t>
            </w:r>
            <w:r>
              <w:rPr>
                <w:sz w:val="24"/>
                <w:szCs w:val="24"/>
                <w:lang w:val="en-US"/>
              </w:rPr>
              <w:t>three</w:t>
            </w:r>
            <w:r w:rsidRPr="00F607E9">
              <w:rPr>
                <w:sz w:val="24"/>
                <w:szCs w:val="24"/>
                <w:lang w:val="en-US"/>
              </w:rPr>
              <w:t xml:space="preserve"> (</w:t>
            </w:r>
            <w:r>
              <w:rPr>
                <w:sz w:val="24"/>
                <w:szCs w:val="24"/>
                <w:lang w:val="en-US"/>
              </w:rPr>
              <w:t>3</w:t>
            </w:r>
            <w:r w:rsidRPr="00F607E9">
              <w:rPr>
                <w:sz w:val="24"/>
                <w:szCs w:val="24"/>
                <w:lang w:val="en-US"/>
              </w:rPr>
              <w:t>) annexes (in Latvian and English) that are integral part of the Regulations:</w:t>
            </w:r>
          </w:p>
          <w:p w14:paraId="781E6318" w14:textId="1823E528" w:rsidR="0040208A" w:rsidRPr="00520C1E" w:rsidRDefault="0040208A" w:rsidP="00631F0C">
            <w:pPr>
              <w:widowControl w:val="0"/>
              <w:tabs>
                <w:tab w:val="left" w:pos="1452"/>
              </w:tabs>
              <w:ind w:left="737" w:hanging="567"/>
              <w:jc w:val="both"/>
              <w:rPr>
                <w:sz w:val="24"/>
                <w:szCs w:val="24"/>
                <w:lang w:val="en-US"/>
              </w:rPr>
            </w:pPr>
            <w:r w:rsidRPr="00F607E9">
              <w:rPr>
                <w:sz w:val="24"/>
                <w:szCs w:val="24"/>
                <w:lang w:val="en-US"/>
              </w:rPr>
              <w:t xml:space="preserve">Annex 1 – Application for participation in </w:t>
            </w:r>
            <w:r>
              <w:rPr>
                <w:sz w:val="24"/>
                <w:szCs w:val="24"/>
                <w:lang w:val="en-US"/>
              </w:rPr>
              <w:t>n</w:t>
            </w:r>
            <w:r w:rsidRPr="00F607E9">
              <w:rPr>
                <w:sz w:val="24"/>
                <w:szCs w:val="24"/>
                <w:lang w:val="en-US"/>
              </w:rPr>
              <w:t xml:space="preserve">egotiated </w:t>
            </w:r>
            <w:r>
              <w:rPr>
                <w:sz w:val="24"/>
                <w:szCs w:val="24"/>
                <w:lang w:val="en-US"/>
              </w:rPr>
              <w:t>p</w:t>
            </w:r>
            <w:r w:rsidRPr="00F607E9">
              <w:rPr>
                <w:sz w:val="24"/>
                <w:szCs w:val="24"/>
                <w:lang w:val="en-US"/>
              </w:rPr>
              <w:t>rocedure on four (4) pages (in Latvian and English).</w:t>
            </w:r>
          </w:p>
          <w:p w14:paraId="40CC8E93" w14:textId="77777777" w:rsidR="0040208A" w:rsidRDefault="0040208A" w:rsidP="00631F0C">
            <w:pPr>
              <w:widowControl w:val="0"/>
              <w:tabs>
                <w:tab w:val="left" w:pos="532"/>
                <w:tab w:val="left" w:pos="1310"/>
              </w:tabs>
              <w:ind w:left="737" w:hanging="567"/>
              <w:jc w:val="both"/>
              <w:rPr>
                <w:sz w:val="24"/>
                <w:szCs w:val="24"/>
              </w:rPr>
            </w:pPr>
            <w:r w:rsidRPr="00590DB6">
              <w:rPr>
                <w:sz w:val="24"/>
                <w:szCs w:val="24"/>
                <w:lang w:val="en-US"/>
              </w:rPr>
              <w:t>Annex 2 – Technical specification on three (3) pages (in Latvian and English)</w:t>
            </w:r>
            <w:r w:rsidRPr="00590DB6">
              <w:rPr>
                <w:sz w:val="24"/>
                <w:szCs w:val="24"/>
              </w:rPr>
              <w:t>.</w:t>
            </w:r>
          </w:p>
          <w:p w14:paraId="028664D0" w14:textId="0B2948A2" w:rsidR="0040208A" w:rsidRDefault="0040208A" w:rsidP="00631F0C">
            <w:pPr>
              <w:widowControl w:val="0"/>
              <w:tabs>
                <w:tab w:val="left" w:pos="532"/>
                <w:tab w:val="left" w:pos="1310"/>
              </w:tabs>
              <w:ind w:left="737" w:hanging="567"/>
              <w:jc w:val="both"/>
              <w:rPr>
                <w:sz w:val="24"/>
                <w:szCs w:val="24"/>
              </w:rPr>
            </w:pPr>
            <w:r w:rsidRPr="001D6E51">
              <w:rPr>
                <w:sz w:val="24"/>
                <w:szCs w:val="24"/>
              </w:rPr>
              <w:t xml:space="preserve">Annex 3 – </w:t>
            </w:r>
            <w:r w:rsidRPr="00925E06">
              <w:rPr>
                <w:sz w:val="24"/>
                <w:szCs w:val="24"/>
              </w:rPr>
              <w:t xml:space="preserve">Extract of the Law on examination the reasons for exclusion of </w:t>
            </w:r>
            <w:r>
              <w:rPr>
                <w:sz w:val="24"/>
                <w:szCs w:val="24"/>
              </w:rPr>
              <w:t>C</w:t>
            </w:r>
            <w:r w:rsidRPr="00925E06">
              <w:rPr>
                <w:sz w:val="24"/>
                <w:szCs w:val="24"/>
              </w:rPr>
              <w:t>andidates, ensuring reliability and documents to be submitted on twenty</w:t>
            </w:r>
            <w:r w:rsidR="00254B8F">
              <w:rPr>
                <w:sz w:val="24"/>
                <w:szCs w:val="24"/>
              </w:rPr>
              <w:t>-</w:t>
            </w:r>
            <w:r w:rsidRPr="00925E06">
              <w:rPr>
                <w:sz w:val="24"/>
                <w:szCs w:val="24"/>
              </w:rPr>
              <w:t>seven (27) pages</w:t>
            </w:r>
            <w:r w:rsidRPr="00803F14">
              <w:rPr>
                <w:sz w:val="24"/>
                <w:szCs w:val="24"/>
              </w:rPr>
              <w:t>.</w:t>
            </w:r>
          </w:p>
          <w:p w14:paraId="78D63702" w14:textId="1EEBF225" w:rsidR="0040208A" w:rsidRDefault="0040208A" w:rsidP="00631F0C">
            <w:pPr>
              <w:widowControl w:val="0"/>
              <w:tabs>
                <w:tab w:val="left" w:pos="532"/>
                <w:tab w:val="left" w:pos="1310"/>
              </w:tabs>
              <w:ind w:left="737" w:hanging="567"/>
              <w:jc w:val="both"/>
              <w:rPr>
                <w:sz w:val="24"/>
                <w:szCs w:val="24"/>
              </w:rPr>
            </w:pPr>
          </w:p>
          <w:p w14:paraId="5CB53940" w14:textId="77777777" w:rsidR="005E09BC" w:rsidRPr="00803F14" w:rsidRDefault="005E09BC" w:rsidP="00631F0C">
            <w:pPr>
              <w:widowControl w:val="0"/>
              <w:tabs>
                <w:tab w:val="left" w:pos="532"/>
                <w:tab w:val="left" w:pos="1310"/>
              </w:tabs>
              <w:ind w:left="737" w:hanging="567"/>
              <w:jc w:val="both"/>
              <w:rPr>
                <w:sz w:val="24"/>
                <w:szCs w:val="24"/>
              </w:rPr>
            </w:pPr>
          </w:p>
          <w:p w14:paraId="4D093174" w14:textId="77777777" w:rsidR="0040208A" w:rsidRPr="006D7EA2" w:rsidRDefault="0040208A" w:rsidP="00631F0C">
            <w:pPr>
              <w:widowControl w:val="0"/>
              <w:tabs>
                <w:tab w:val="left" w:pos="532"/>
              </w:tabs>
              <w:spacing w:after="240"/>
              <w:jc w:val="both"/>
              <w:rPr>
                <w:sz w:val="24"/>
                <w:szCs w:val="24"/>
              </w:rPr>
            </w:pPr>
            <w:r w:rsidRPr="00D76199">
              <w:rPr>
                <w:sz w:val="24"/>
                <w:szCs w:val="24"/>
                <w:lang w:val="en-US"/>
              </w:rPr>
              <w:t>Translation into English of the Regulations</w:t>
            </w:r>
            <w:r w:rsidRPr="00520C1E">
              <w:rPr>
                <w:sz w:val="24"/>
                <w:szCs w:val="24"/>
                <w:lang w:val="en-US"/>
              </w:rPr>
              <w:t xml:space="preserve"> is not approved. In case of any discrepancy</w:t>
            </w:r>
            <w:r w:rsidRPr="002250F1">
              <w:rPr>
                <w:sz w:val="24"/>
                <w:szCs w:val="24"/>
                <w:lang w:val="en-US"/>
              </w:rPr>
              <w:t xml:space="preserve"> or contradictions, approved Latvian version shall prevail.</w:t>
            </w:r>
          </w:p>
          <w:p w14:paraId="74BB04EE" w14:textId="77777777" w:rsidR="0040208A" w:rsidRDefault="0040208A" w:rsidP="00631F0C">
            <w:pPr>
              <w:widowControl w:val="0"/>
              <w:ind w:right="103"/>
              <w:jc w:val="both"/>
              <w:rPr>
                <w:sz w:val="24"/>
                <w:szCs w:val="24"/>
                <w:lang w:val="en-US"/>
              </w:rPr>
            </w:pPr>
            <w:r w:rsidRPr="002250F1">
              <w:rPr>
                <w:sz w:val="24"/>
                <w:szCs w:val="24"/>
                <w:lang w:val="en-US"/>
              </w:rPr>
              <w:t xml:space="preserve">Head of </w:t>
            </w:r>
          </w:p>
          <w:p w14:paraId="45B91DD7" w14:textId="77777777" w:rsidR="0040208A" w:rsidRDefault="0040208A" w:rsidP="00631F0C">
            <w:pPr>
              <w:widowControl w:val="0"/>
              <w:ind w:right="103"/>
              <w:jc w:val="both"/>
              <w:rPr>
                <w:sz w:val="24"/>
                <w:szCs w:val="24"/>
                <w:lang w:val="en-US"/>
              </w:rPr>
            </w:pPr>
            <w:r>
              <w:rPr>
                <w:sz w:val="24"/>
                <w:szCs w:val="24"/>
                <w:lang w:val="en-US"/>
              </w:rPr>
              <w:t xml:space="preserve">Procurement </w:t>
            </w:r>
          </w:p>
          <w:p w14:paraId="69BA92DA" w14:textId="77777777" w:rsidR="0040208A" w:rsidRPr="002250F1" w:rsidRDefault="0040208A" w:rsidP="00631F0C">
            <w:pPr>
              <w:widowControl w:val="0"/>
              <w:ind w:right="103"/>
              <w:jc w:val="both"/>
              <w:rPr>
                <w:sz w:val="24"/>
                <w:szCs w:val="24"/>
                <w:lang w:val="en-US"/>
              </w:rPr>
            </w:pPr>
            <w:r>
              <w:rPr>
                <w:sz w:val="24"/>
                <w:szCs w:val="24"/>
                <w:lang w:val="en-US"/>
              </w:rPr>
              <w:t>Committee                                    Mrs. I. Ozola</w:t>
            </w:r>
          </w:p>
          <w:p w14:paraId="35A0958E" w14:textId="77777777" w:rsidR="0040208A" w:rsidRPr="002250F1" w:rsidRDefault="0040208A" w:rsidP="00631F0C">
            <w:pPr>
              <w:widowControl w:val="0"/>
              <w:ind w:right="103"/>
              <w:jc w:val="both"/>
              <w:rPr>
                <w:b/>
                <w:sz w:val="24"/>
                <w:szCs w:val="24"/>
              </w:rPr>
            </w:pPr>
          </w:p>
        </w:tc>
      </w:tr>
      <w:bookmarkEnd w:id="0"/>
    </w:tbl>
    <w:p w14:paraId="78FEE042" w14:textId="2A9F3FF6" w:rsidR="0040208A" w:rsidRDefault="0040208A" w:rsidP="00777EC2">
      <w:pPr>
        <w:ind w:left="5529"/>
        <w:rPr>
          <w:sz w:val="18"/>
          <w:szCs w:val="24"/>
        </w:rPr>
      </w:pPr>
      <w:r w:rsidRPr="002250F1">
        <w:rPr>
          <w:sz w:val="24"/>
          <w:szCs w:val="24"/>
          <w:lang w:val="lv-LV"/>
        </w:rPr>
        <w:lastRenderedPageBreak/>
        <w:br w:type="page"/>
      </w:r>
    </w:p>
    <w:p w14:paraId="64EE332B" w14:textId="77777777" w:rsidR="0040208A" w:rsidRPr="00C9497D" w:rsidRDefault="0040208A" w:rsidP="0040208A">
      <w:pPr>
        <w:spacing w:line="276" w:lineRule="auto"/>
        <w:ind w:left="5041" w:firstLine="720"/>
        <w:rPr>
          <w:sz w:val="18"/>
          <w:szCs w:val="18"/>
          <w:lang w:val="lv-LV"/>
        </w:rPr>
      </w:pPr>
      <w:r w:rsidRPr="00C9497D">
        <w:rPr>
          <w:sz w:val="18"/>
          <w:szCs w:val="18"/>
          <w:lang w:val="lv-LV"/>
        </w:rPr>
        <w:lastRenderedPageBreak/>
        <w:t>2. pielikums</w:t>
      </w:r>
    </w:p>
    <w:p w14:paraId="212DE7BE" w14:textId="77777777" w:rsidR="0040208A" w:rsidRDefault="0040208A" w:rsidP="0040208A">
      <w:pPr>
        <w:spacing w:line="276" w:lineRule="auto"/>
        <w:ind w:left="5761"/>
        <w:rPr>
          <w:sz w:val="18"/>
          <w:szCs w:val="18"/>
          <w:lang w:val="lv-LV"/>
        </w:rPr>
      </w:pPr>
      <w:r w:rsidRPr="00C9497D">
        <w:rPr>
          <w:sz w:val="18"/>
          <w:szCs w:val="18"/>
          <w:lang w:val="lv-LV"/>
        </w:rPr>
        <w:t>Sarunu procedūras, identifikācijas Nr. VALIC </w:t>
      </w:r>
      <w:r w:rsidRPr="00C9497D">
        <w:rPr>
          <w:sz w:val="18"/>
          <w:szCs w:val="18"/>
        </w:rPr>
        <w:t>202</w:t>
      </w:r>
      <w:r>
        <w:rPr>
          <w:sz w:val="18"/>
          <w:szCs w:val="18"/>
        </w:rPr>
        <w:t>3</w:t>
      </w:r>
      <w:r w:rsidRPr="00C9497D">
        <w:rPr>
          <w:sz w:val="18"/>
          <w:szCs w:val="18"/>
        </w:rPr>
        <w:t>/0</w:t>
      </w:r>
      <w:r>
        <w:rPr>
          <w:sz w:val="18"/>
          <w:szCs w:val="18"/>
        </w:rPr>
        <w:t>89</w:t>
      </w:r>
      <w:r w:rsidRPr="00C9497D">
        <w:rPr>
          <w:sz w:val="18"/>
          <w:szCs w:val="18"/>
        </w:rPr>
        <w:t>/BN-A-SPP</w:t>
      </w:r>
      <w:r w:rsidRPr="00C9497D">
        <w:rPr>
          <w:sz w:val="18"/>
          <w:szCs w:val="18"/>
          <w:lang w:val="lv-LV"/>
        </w:rPr>
        <w:t>, nolikumam</w:t>
      </w:r>
    </w:p>
    <w:p w14:paraId="792025CF" w14:textId="77777777" w:rsidR="0040208A" w:rsidRDefault="0040208A" w:rsidP="0040208A">
      <w:pPr>
        <w:spacing w:line="276" w:lineRule="auto"/>
        <w:ind w:left="5761"/>
        <w:rPr>
          <w:sz w:val="18"/>
          <w:szCs w:val="18"/>
          <w:lang w:val="lv-LV"/>
        </w:rPr>
      </w:pPr>
    </w:p>
    <w:p w14:paraId="61576278" w14:textId="77777777" w:rsidR="0040208A" w:rsidRPr="003B63CB" w:rsidRDefault="0040208A" w:rsidP="0040208A">
      <w:pPr>
        <w:spacing w:line="276" w:lineRule="auto"/>
        <w:ind w:left="5761"/>
        <w:rPr>
          <w:sz w:val="18"/>
          <w:szCs w:val="18"/>
          <w:lang w:val="en-US"/>
        </w:rPr>
      </w:pPr>
      <w:r w:rsidRPr="003B63CB">
        <w:rPr>
          <w:sz w:val="18"/>
          <w:szCs w:val="18"/>
          <w:lang w:val="en-US"/>
        </w:rPr>
        <w:t>Annex 2</w:t>
      </w:r>
    </w:p>
    <w:p w14:paraId="70698190" w14:textId="10550E62" w:rsidR="0040208A" w:rsidRPr="003B63CB" w:rsidRDefault="0040208A" w:rsidP="0040208A">
      <w:pPr>
        <w:spacing w:line="276" w:lineRule="auto"/>
        <w:ind w:left="5761"/>
        <w:rPr>
          <w:sz w:val="18"/>
          <w:szCs w:val="18"/>
          <w:lang w:val="en-US"/>
        </w:rPr>
      </w:pPr>
      <w:r w:rsidRPr="003B63CB">
        <w:rPr>
          <w:sz w:val="18"/>
          <w:szCs w:val="18"/>
          <w:lang w:val="en-US"/>
        </w:rPr>
        <w:t xml:space="preserve">To Regulations of </w:t>
      </w:r>
      <w:r>
        <w:rPr>
          <w:sz w:val="18"/>
          <w:szCs w:val="18"/>
          <w:lang w:val="en-US"/>
        </w:rPr>
        <w:t>p</w:t>
      </w:r>
      <w:r w:rsidRPr="003B63CB">
        <w:rPr>
          <w:sz w:val="18"/>
          <w:szCs w:val="18"/>
          <w:lang w:val="en-US"/>
        </w:rPr>
        <w:t>rocedure,</w:t>
      </w:r>
    </w:p>
    <w:p w14:paraId="1A9C67B4" w14:textId="18595D55" w:rsidR="0040208A" w:rsidRPr="00C9497D" w:rsidRDefault="0040208A" w:rsidP="0040208A">
      <w:pPr>
        <w:spacing w:line="276" w:lineRule="auto"/>
        <w:ind w:left="5761"/>
        <w:rPr>
          <w:sz w:val="18"/>
          <w:szCs w:val="18"/>
          <w:lang w:val="lv-LV"/>
        </w:rPr>
      </w:pPr>
      <w:r w:rsidRPr="003B63CB">
        <w:rPr>
          <w:sz w:val="18"/>
          <w:szCs w:val="18"/>
          <w:lang w:val="en-US"/>
        </w:rPr>
        <w:t>Identification</w:t>
      </w:r>
      <w:r>
        <w:rPr>
          <w:sz w:val="18"/>
          <w:szCs w:val="18"/>
          <w:lang w:val="lv-LV"/>
        </w:rPr>
        <w:t xml:space="preserve"> No VALIC 2023/089/BN-A-SPP</w:t>
      </w:r>
    </w:p>
    <w:p w14:paraId="7D431790" w14:textId="77777777" w:rsidR="0040208A" w:rsidRPr="006D7EA2" w:rsidRDefault="0040208A" w:rsidP="0040208A">
      <w:pPr>
        <w:spacing w:line="276" w:lineRule="auto"/>
        <w:ind w:left="5761"/>
        <w:rPr>
          <w:sz w:val="18"/>
          <w:szCs w:val="18"/>
          <w:lang w:val="lv-LV"/>
        </w:rPr>
      </w:pPr>
    </w:p>
    <w:p w14:paraId="11EBF1D7" w14:textId="77777777" w:rsidR="0040208A" w:rsidRDefault="0040208A" w:rsidP="0040208A">
      <w:pPr>
        <w:suppressAutoHyphens/>
        <w:jc w:val="center"/>
        <w:rPr>
          <w:b/>
          <w:sz w:val="24"/>
          <w:szCs w:val="24"/>
          <w:lang w:val="lv-LV" w:eastAsia="en-US"/>
        </w:rPr>
      </w:pPr>
    </w:p>
    <w:p w14:paraId="23A988C5" w14:textId="77777777" w:rsidR="0040208A" w:rsidRDefault="0040208A" w:rsidP="0040208A">
      <w:pPr>
        <w:suppressAutoHyphens/>
        <w:jc w:val="center"/>
        <w:rPr>
          <w:b/>
          <w:sz w:val="24"/>
          <w:szCs w:val="24"/>
          <w:lang w:val="lv-LV" w:eastAsia="en-US"/>
        </w:rPr>
      </w:pPr>
      <w:r w:rsidRPr="00C9497D">
        <w:rPr>
          <w:b/>
          <w:sz w:val="24"/>
          <w:szCs w:val="24"/>
          <w:lang w:val="lv-LV" w:eastAsia="en-US"/>
        </w:rPr>
        <w:t>TEHNISKĀ SPECIFIKĀCIJA</w:t>
      </w:r>
    </w:p>
    <w:p w14:paraId="6C1233F1" w14:textId="49369DEE" w:rsidR="00DB241D" w:rsidRDefault="0040208A" w:rsidP="00DB241D">
      <w:pPr>
        <w:suppressAutoHyphens/>
        <w:jc w:val="center"/>
        <w:rPr>
          <w:b/>
          <w:sz w:val="24"/>
          <w:szCs w:val="24"/>
          <w:lang w:val="lv-LV" w:eastAsia="en-US"/>
        </w:rPr>
      </w:pPr>
      <w:r>
        <w:rPr>
          <w:b/>
          <w:sz w:val="24"/>
          <w:szCs w:val="24"/>
          <w:lang w:val="lv-LV" w:eastAsia="en-US"/>
        </w:rPr>
        <w:t>TECHNICAL SPECIFICATION</w:t>
      </w:r>
    </w:p>
    <w:p w14:paraId="4F5589ED" w14:textId="77777777" w:rsidR="00DB241D" w:rsidRDefault="00DB241D" w:rsidP="00DB241D">
      <w:pPr>
        <w:suppressAutoHyphens/>
        <w:jc w:val="center"/>
        <w:rPr>
          <w:b/>
          <w:sz w:val="24"/>
          <w:szCs w:val="24"/>
          <w:lang w:val="lv-LV" w:eastAsia="en-US"/>
        </w:rPr>
      </w:pPr>
    </w:p>
    <w:tbl>
      <w:tblPr>
        <w:tblpPr w:leftFromText="180" w:rightFromText="180" w:vertAnchor="text" w:tblpXSpec="righ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0"/>
        <w:gridCol w:w="6346"/>
      </w:tblGrid>
      <w:tr w:rsidR="00DB241D" w:rsidRPr="005B4D76" w14:paraId="6B1673BB" w14:textId="77777777" w:rsidTr="00DB241D">
        <w:trPr>
          <w:trHeight w:val="453"/>
        </w:trPr>
        <w:tc>
          <w:tcPr>
            <w:tcW w:w="0" w:type="auto"/>
            <w:gridSpan w:val="2"/>
            <w:vAlign w:val="center"/>
          </w:tcPr>
          <w:p w14:paraId="115F982B" w14:textId="77777777" w:rsidR="00DB241D" w:rsidRPr="00DB241D" w:rsidRDefault="00DB241D" w:rsidP="00631F0C">
            <w:pPr>
              <w:jc w:val="center"/>
              <w:rPr>
                <w:b/>
                <w:sz w:val="24"/>
                <w:szCs w:val="28"/>
                <w:lang w:val="lv-LV"/>
              </w:rPr>
            </w:pPr>
            <w:r w:rsidRPr="00DB241D">
              <w:rPr>
                <w:b/>
                <w:sz w:val="24"/>
                <w:szCs w:val="28"/>
                <w:lang w:val="lv-LV"/>
              </w:rPr>
              <w:t>Aerolāzerskenēšanas sistēma AN-2 lidaparātam piegāde un uzstādīšana</w:t>
            </w:r>
          </w:p>
          <w:p w14:paraId="1B5D7321" w14:textId="77777777" w:rsidR="00DB241D" w:rsidRPr="005B4D76" w:rsidRDefault="00DB241D" w:rsidP="00631F0C">
            <w:pPr>
              <w:jc w:val="center"/>
              <w:rPr>
                <w:b/>
                <w:i/>
                <w:sz w:val="24"/>
                <w:szCs w:val="28"/>
              </w:rPr>
            </w:pPr>
            <w:r>
              <w:rPr>
                <w:b/>
                <w:i/>
                <w:color w:val="000000" w:themeColor="text1"/>
                <w:sz w:val="24"/>
              </w:rPr>
              <w:t>Delivery and installation of airborne Laser scanning system for AN-2 aircraft</w:t>
            </w:r>
          </w:p>
        </w:tc>
      </w:tr>
      <w:tr w:rsidR="00DB241D" w:rsidRPr="00220BC6" w14:paraId="78B581E0" w14:textId="77777777" w:rsidTr="00DB241D">
        <w:trPr>
          <w:trHeight w:val="891"/>
        </w:trPr>
        <w:tc>
          <w:tcPr>
            <w:tcW w:w="0" w:type="auto"/>
            <w:vAlign w:val="center"/>
          </w:tcPr>
          <w:p w14:paraId="5762B65B" w14:textId="77777777" w:rsidR="00DB241D" w:rsidRPr="00DB241D" w:rsidRDefault="00DB241D" w:rsidP="00631F0C">
            <w:pPr>
              <w:rPr>
                <w:sz w:val="24"/>
                <w:szCs w:val="24"/>
                <w:lang w:val="lv-LV"/>
              </w:rPr>
            </w:pPr>
            <w:r w:rsidRPr="00DB241D">
              <w:rPr>
                <w:sz w:val="24"/>
                <w:szCs w:val="24"/>
                <w:lang w:val="lv-LV"/>
              </w:rPr>
              <w:t>Pielietojums</w:t>
            </w:r>
          </w:p>
          <w:p w14:paraId="00FAB0C8" w14:textId="77777777" w:rsidR="00DB241D" w:rsidRDefault="00DB241D" w:rsidP="00631F0C">
            <w:pPr>
              <w:rPr>
                <w:sz w:val="24"/>
                <w:szCs w:val="24"/>
              </w:rPr>
            </w:pPr>
          </w:p>
          <w:p w14:paraId="2C5C9577" w14:textId="77777777" w:rsidR="00DB241D" w:rsidRDefault="00DB241D" w:rsidP="00631F0C">
            <w:pPr>
              <w:rPr>
                <w:sz w:val="24"/>
                <w:szCs w:val="24"/>
              </w:rPr>
            </w:pPr>
          </w:p>
          <w:p w14:paraId="76DEC188" w14:textId="77777777" w:rsidR="00DB241D" w:rsidRPr="008D5D0D" w:rsidRDefault="00DB241D" w:rsidP="00631F0C">
            <w:pPr>
              <w:rPr>
                <w:i/>
                <w:sz w:val="24"/>
                <w:szCs w:val="24"/>
              </w:rPr>
            </w:pPr>
            <w:r w:rsidRPr="008D5D0D">
              <w:rPr>
                <w:i/>
                <w:sz w:val="24"/>
                <w:szCs w:val="24"/>
              </w:rPr>
              <w:t>Appliciation</w:t>
            </w:r>
          </w:p>
        </w:tc>
        <w:tc>
          <w:tcPr>
            <w:tcW w:w="0" w:type="auto"/>
            <w:vAlign w:val="center"/>
          </w:tcPr>
          <w:p w14:paraId="5AB378CD" w14:textId="77777777" w:rsidR="00DB241D" w:rsidRPr="00DB241D" w:rsidRDefault="00DB241D" w:rsidP="00DB241D">
            <w:pPr>
              <w:jc w:val="both"/>
              <w:rPr>
                <w:sz w:val="24"/>
                <w:szCs w:val="24"/>
                <w:lang w:val="lv-LV"/>
              </w:rPr>
            </w:pPr>
            <w:r w:rsidRPr="00DB241D">
              <w:rPr>
                <w:sz w:val="24"/>
                <w:szCs w:val="24"/>
                <w:lang w:val="lv-LV"/>
              </w:rPr>
              <w:t xml:space="preserve">Aerolāzerskenēšanas sistēma AN-2 lidaparātam (turpmāk – </w:t>
            </w:r>
            <w:r w:rsidRPr="00DB241D">
              <w:rPr>
                <w:i/>
                <w:sz w:val="24"/>
                <w:szCs w:val="24"/>
                <w:lang w:val="lv-LV"/>
              </w:rPr>
              <w:t>sistēma</w:t>
            </w:r>
            <w:r w:rsidRPr="00DB241D">
              <w:rPr>
                <w:sz w:val="24"/>
                <w:szCs w:val="24"/>
                <w:lang w:val="lv-LV"/>
              </w:rPr>
              <w:t>) nepieciešama aeronavigācijas datu iegūšanai un lidojumu drošībai potenciāli bīstamo objektu (šķēršļu), tai skaitā koku monitoringam.</w:t>
            </w:r>
          </w:p>
          <w:p w14:paraId="322E3268" w14:textId="77777777" w:rsidR="00DB241D" w:rsidRDefault="00DB241D" w:rsidP="00DB241D">
            <w:pPr>
              <w:jc w:val="both"/>
              <w:rPr>
                <w:sz w:val="24"/>
                <w:szCs w:val="24"/>
              </w:rPr>
            </w:pPr>
            <w:r>
              <w:rPr>
                <w:sz w:val="24"/>
                <w:szCs w:val="24"/>
              </w:rPr>
              <w:t xml:space="preserve"> </w:t>
            </w:r>
          </w:p>
          <w:p w14:paraId="315082C5" w14:textId="77777777" w:rsidR="00DB241D" w:rsidRPr="00220BC6" w:rsidRDefault="00DB241D" w:rsidP="00DB241D">
            <w:pPr>
              <w:jc w:val="both"/>
              <w:rPr>
                <w:sz w:val="24"/>
                <w:szCs w:val="24"/>
              </w:rPr>
            </w:pPr>
            <w:r w:rsidRPr="00823157">
              <w:rPr>
                <w:i/>
                <w:color w:val="000000" w:themeColor="text1"/>
                <w:sz w:val="24"/>
              </w:rPr>
              <w:t>Airborne Laser system purchase</w:t>
            </w:r>
            <w:r w:rsidRPr="00823157">
              <w:rPr>
                <w:b/>
                <w:i/>
                <w:color w:val="000000" w:themeColor="text1"/>
                <w:sz w:val="24"/>
              </w:rPr>
              <w:t xml:space="preserve"> </w:t>
            </w:r>
            <w:r w:rsidRPr="00823157">
              <w:rPr>
                <w:i/>
                <w:sz w:val="24"/>
                <w:szCs w:val="24"/>
              </w:rPr>
              <w:t>for AN-2 aircraft</w:t>
            </w:r>
            <w:r w:rsidRPr="00823157">
              <w:rPr>
                <w:sz w:val="24"/>
                <w:szCs w:val="24"/>
              </w:rPr>
              <w:t xml:space="preserve"> (hereinafter – the system) </w:t>
            </w:r>
            <w:r w:rsidRPr="00823157">
              <w:rPr>
                <w:i/>
                <w:sz w:val="24"/>
                <w:szCs w:val="24"/>
              </w:rPr>
              <w:t>is necessary for the collection of aeronautical data and for the monitoring of flight safety potentially hazardous objects (obstructions), including trees</w:t>
            </w:r>
            <w:r w:rsidRPr="00CB6AC3">
              <w:rPr>
                <w:i/>
                <w:sz w:val="24"/>
                <w:szCs w:val="24"/>
              </w:rPr>
              <w:t>.</w:t>
            </w:r>
          </w:p>
        </w:tc>
      </w:tr>
      <w:tr w:rsidR="00DB241D" w:rsidRPr="00E56F99" w14:paraId="53B0B3F4" w14:textId="77777777" w:rsidTr="00DB241D">
        <w:trPr>
          <w:trHeight w:val="891"/>
        </w:trPr>
        <w:tc>
          <w:tcPr>
            <w:tcW w:w="0" w:type="auto"/>
            <w:vAlign w:val="center"/>
          </w:tcPr>
          <w:p w14:paraId="6644650F" w14:textId="77777777" w:rsidR="00DB241D" w:rsidRPr="00DB241D" w:rsidRDefault="00DB241D" w:rsidP="00631F0C">
            <w:pPr>
              <w:rPr>
                <w:sz w:val="24"/>
                <w:szCs w:val="24"/>
                <w:lang w:val="lv-LV"/>
              </w:rPr>
            </w:pPr>
            <w:r w:rsidRPr="00DB241D">
              <w:rPr>
                <w:sz w:val="24"/>
                <w:szCs w:val="24"/>
                <w:lang w:val="lv-LV"/>
              </w:rPr>
              <w:t xml:space="preserve">Pamatprasības </w:t>
            </w:r>
          </w:p>
          <w:p w14:paraId="68E5E5DC" w14:textId="77777777" w:rsidR="00DB241D" w:rsidRDefault="00DB241D" w:rsidP="00631F0C">
            <w:pPr>
              <w:rPr>
                <w:sz w:val="24"/>
                <w:szCs w:val="24"/>
              </w:rPr>
            </w:pPr>
          </w:p>
          <w:p w14:paraId="56B01AF6" w14:textId="77777777" w:rsidR="00DB241D" w:rsidRDefault="00DB241D" w:rsidP="00631F0C">
            <w:pPr>
              <w:rPr>
                <w:sz w:val="24"/>
                <w:szCs w:val="24"/>
              </w:rPr>
            </w:pPr>
          </w:p>
          <w:p w14:paraId="3D073ABD" w14:textId="77777777" w:rsidR="00DB241D" w:rsidRDefault="00DB241D" w:rsidP="00631F0C">
            <w:pPr>
              <w:rPr>
                <w:sz w:val="24"/>
                <w:szCs w:val="24"/>
              </w:rPr>
            </w:pPr>
          </w:p>
          <w:p w14:paraId="596549AA" w14:textId="77777777" w:rsidR="00DB241D" w:rsidRDefault="00DB241D" w:rsidP="00631F0C">
            <w:pPr>
              <w:rPr>
                <w:sz w:val="24"/>
                <w:szCs w:val="24"/>
              </w:rPr>
            </w:pPr>
          </w:p>
          <w:p w14:paraId="1DC7D2E8" w14:textId="77777777" w:rsidR="00DB241D" w:rsidRDefault="00DB241D" w:rsidP="00631F0C">
            <w:pPr>
              <w:rPr>
                <w:sz w:val="24"/>
                <w:szCs w:val="24"/>
              </w:rPr>
            </w:pPr>
          </w:p>
          <w:p w14:paraId="15F2C116" w14:textId="77777777" w:rsidR="00DB241D" w:rsidRDefault="00DB241D" w:rsidP="00631F0C">
            <w:pPr>
              <w:rPr>
                <w:sz w:val="24"/>
                <w:szCs w:val="24"/>
              </w:rPr>
            </w:pPr>
          </w:p>
          <w:p w14:paraId="1CE62251" w14:textId="77777777" w:rsidR="00DB241D" w:rsidRDefault="00DB241D" w:rsidP="00631F0C">
            <w:pPr>
              <w:rPr>
                <w:sz w:val="24"/>
                <w:szCs w:val="24"/>
              </w:rPr>
            </w:pPr>
          </w:p>
          <w:p w14:paraId="43BF2F2E" w14:textId="77777777" w:rsidR="00DB241D" w:rsidRDefault="00DB241D" w:rsidP="00631F0C">
            <w:pPr>
              <w:rPr>
                <w:sz w:val="24"/>
                <w:szCs w:val="24"/>
              </w:rPr>
            </w:pPr>
          </w:p>
          <w:p w14:paraId="1881C291" w14:textId="77777777" w:rsidR="00DB241D" w:rsidRDefault="00DB241D" w:rsidP="00631F0C">
            <w:pPr>
              <w:rPr>
                <w:sz w:val="24"/>
                <w:szCs w:val="24"/>
              </w:rPr>
            </w:pPr>
          </w:p>
          <w:p w14:paraId="4511F9C2" w14:textId="77777777" w:rsidR="00DB241D" w:rsidRDefault="00DB241D" w:rsidP="00631F0C">
            <w:pPr>
              <w:rPr>
                <w:sz w:val="24"/>
                <w:szCs w:val="24"/>
              </w:rPr>
            </w:pPr>
          </w:p>
          <w:p w14:paraId="5DA77372" w14:textId="77777777" w:rsidR="00DB241D" w:rsidRDefault="00DB241D" w:rsidP="00631F0C">
            <w:pPr>
              <w:rPr>
                <w:sz w:val="24"/>
                <w:szCs w:val="24"/>
              </w:rPr>
            </w:pPr>
          </w:p>
          <w:p w14:paraId="7C04D2CC" w14:textId="77777777" w:rsidR="00DB241D" w:rsidRDefault="00DB241D" w:rsidP="00631F0C">
            <w:pPr>
              <w:rPr>
                <w:sz w:val="24"/>
                <w:szCs w:val="24"/>
              </w:rPr>
            </w:pPr>
          </w:p>
          <w:p w14:paraId="6017DC03" w14:textId="77777777" w:rsidR="00DB241D" w:rsidRDefault="00DB241D" w:rsidP="00631F0C">
            <w:pPr>
              <w:rPr>
                <w:sz w:val="24"/>
                <w:szCs w:val="24"/>
              </w:rPr>
            </w:pPr>
          </w:p>
          <w:p w14:paraId="0E603B54" w14:textId="77777777" w:rsidR="00DB241D" w:rsidRDefault="00DB241D" w:rsidP="00631F0C">
            <w:pPr>
              <w:rPr>
                <w:sz w:val="24"/>
                <w:szCs w:val="24"/>
              </w:rPr>
            </w:pPr>
          </w:p>
          <w:p w14:paraId="1CD0CFFF" w14:textId="77777777" w:rsidR="00DB241D" w:rsidRDefault="00DB241D" w:rsidP="00631F0C">
            <w:pPr>
              <w:rPr>
                <w:sz w:val="24"/>
                <w:szCs w:val="24"/>
              </w:rPr>
            </w:pPr>
          </w:p>
          <w:p w14:paraId="11C8323F" w14:textId="77777777" w:rsidR="00DB241D" w:rsidRDefault="00DB241D" w:rsidP="00631F0C">
            <w:pPr>
              <w:rPr>
                <w:sz w:val="24"/>
                <w:szCs w:val="24"/>
              </w:rPr>
            </w:pPr>
          </w:p>
          <w:p w14:paraId="483C4EBD" w14:textId="77777777" w:rsidR="00DB241D" w:rsidRDefault="00DB241D" w:rsidP="00631F0C">
            <w:pPr>
              <w:rPr>
                <w:sz w:val="24"/>
                <w:szCs w:val="24"/>
              </w:rPr>
            </w:pPr>
          </w:p>
          <w:p w14:paraId="4CA576CF" w14:textId="77777777" w:rsidR="00DB241D" w:rsidRDefault="00DB241D" w:rsidP="00631F0C">
            <w:pPr>
              <w:rPr>
                <w:sz w:val="24"/>
                <w:szCs w:val="24"/>
              </w:rPr>
            </w:pPr>
          </w:p>
          <w:p w14:paraId="02CBCE5A" w14:textId="77777777" w:rsidR="00DB241D" w:rsidRDefault="00DB241D" w:rsidP="00631F0C">
            <w:pPr>
              <w:rPr>
                <w:sz w:val="24"/>
                <w:szCs w:val="24"/>
              </w:rPr>
            </w:pPr>
          </w:p>
          <w:p w14:paraId="5FB7FC6E" w14:textId="77777777" w:rsidR="00DB241D" w:rsidRDefault="00DB241D" w:rsidP="00631F0C">
            <w:pPr>
              <w:rPr>
                <w:sz w:val="24"/>
                <w:szCs w:val="24"/>
              </w:rPr>
            </w:pPr>
          </w:p>
          <w:p w14:paraId="305BE879" w14:textId="77777777" w:rsidR="00DB241D" w:rsidRDefault="00DB241D" w:rsidP="00631F0C">
            <w:pPr>
              <w:rPr>
                <w:sz w:val="24"/>
                <w:szCs w:val="24"/>
              </w:rPr>
            </w:pPr>
          </w:p>
          <w:p w14:paraId="50F232A3" w14:textId="77777777" w:rsidR="00DB241D" w:rsidRDefault="00DB241D" w:rsidP="00631F0C">
            <w:pPr>
              <w:rPr>
                <w:sz w:val="24"/>
                <w:szCs w:val="24"/>
              </w:rPr>
            </w:pPr>
          </w:p>
          <w:p w14:paraId="768D7865" w14:textId="77777777" w:rsidR="00DB241D" w:rsidRDefault="00DB241D" w:rsidP="00631F0C">
            <w:pPr>
              <w:rPr>
                <w:sz w:val="24"/>
                <w:szCs w:val="24"/>
              </w:rPr>
            </w:pPr>
          </w:p>
          <w:p w14:paraId="2C50AB16" w14:textId="77777777" w:rsidR="00DB241D" w:rsidRDefault="00DB241D" w:rsidP="00631F0C">
            <w:pPr>
              <w:rPr>
                <w:sz w:val="24"/>
                <w:szCs w:val="24"/>
              </w:rPr>
            </w:pPr>
          </w:p>
          <w:p w14:paraId="2DC03027" w14:textId="77777777" w:rsidR="00DB241D" w:rsidRDefault="00DB241D" w:rsidP="00631F0C">
            <w:pPr>
              <w:rPr>
                <w:sz w:val="24"/>
                <w:szCs w:val="24"/>
              </w:rPr>
            </w:pPr>
          </w:p>
          <w:p w14:paraId="410414BF" w14:textId="77777777" w:rsidR="00DB241D" w:rsidRDefault="00DB241D" w:rsidP="00631F0C">
            <w:pPr>
              <w:rPr>
                <w:sz w:val="24"/>
                <w:szCs w:val="24"/>
              </w:rPr>
            </w:pPr>
          </w:p>
          <w:p w14:paraId="549CAF4A" w14:textId="77777777" w:rsidR="00DB241D" w:rsidRDefault="00DB241D" w:rsidP="00631F0C">
            <w:pPr>
              <w:rPr>
                <w:sz w:val="24"/>
                <w:szCs w:val="24"/>
              </w:rPr>
            </w:pPr>
          </w:p>
          <w:p w14:paraId="19FD83CD" w14:textId="77777777" w:rsidR="00DB241D" w:rsidRDefault="00DB241D" w:rsidP="00631F0C">
            <w:pPr>
              <w:rPr>
                <w:sz w:val="24"/>
                <w:szCs w:val="24"/>
              </w:rPr>
            </w:pPr>
          </w:p>
          <w:p w14:paraId="2DB601C0" w14:textId="77777777" w:rsidR="00DB241D" w:rsidRPr="00211F23" w:rsidRDefault="00DB241D" w:rsidP="00631F0C">
            <w:pPr>
              <w:rPr>
                <w:i/>
                <w:sz w:val="24"/>
                <w:szCs w:val="24"/>
              </w:rPr>
            </w:pPr>
            <w:r w:rsidRPr="00211F23">
              <w:rPr>
                <w:i/>
                <w:sz w:val="24"/>
                <w:szCs w:val="24"/>
              </w:rPr>
              <w:t xml:space="preserve">Essential requirements </w:t>
            </w:r>
          </w:p>
          <w:p w14:paraId="3A6DF805" w14:textId="77777777" w:rsidR="00DB241D" w:rsidRDefault="00DB241D" w:rsidP="00631F0C">
            <w:pPr>
              <w:rPr>
                <w:sz w:val="24"/>
                <w:szCs w:val="24"/>
              </w:rPr>
            </w:pPr>
          </w:p>
          <w:p w14:paraId="27D0A66B" w14:textId="77777777" w:rsidR="00DB241D" w:rsidRDefault="00DB241D" w:rsidP="00631F0C">
            <w:pPr>
              <w:rPr>
                <w:sz w:val="24"/>
                <w:szCs w:val="24"/>
              </w:rPr>
            </w:pPr>
          </w:p>
          <w:p w14:paraId="0A8D1F1B" w14:textId="77777777" w:rsidR="00DB241D" w:rsidRDefault="00DB241D" w:rsidP="00631F0C">
            <w:pPr>
              <w:rPr>
                <w:sz w:val="24"/>
                <w:szCs w:val="24"/>
              </w:rPr>
            </w:pPr>
          </w:p>
          <w:p w14:paraId="62EF062E" w14:textId="77777777" w:rsidR="00DB241D" w:rsidRPr="00220BC6" w:rsidRDefault="00DB241D" w:rsidP="00631F0C">
            <w:pPr>
              <w:rPr>
                <w:sz w:val="24"/>
                <w:szCs w:val="24"/>
              </w:rPr>
            </w:pPr>
          </w:p>
        </w:tc>
        <w:tc>
          <w:tcPr>
            <w:tcW w:w="0" w:type="auto"/>
          </w:tcPr>
          <w:p w14:paraId="06CCF578" w14:textId="77777777" w:rsidR="00DB241D" w:rsidRPr="00DB241D" w:rsidRDefault="00DB241D" w:rsidP="00DB241D">
            <w:pPr>
              <w:pStyle w:val="ListParagraph"/>
              <w:numPr>
                <w:ilvl w:val="0"/>
                <w:numId w:val="36"/>
              </w:numPr>
              <w:ind w:left="190" w:hanging="190"/>
              <w:jc w:val="both"/>
              <w:rPr>
                <w:sz w:val="24"/>
                <w:szCs w:val="24"/>
                <w:lang w:val="lv-LV"/>
              </w:rPr>
            </w:pPr>
            <w:r w:rsidRPr="00DB241D">
              <w:rPr>
                <w:sz w:val="24"/>
                <w:szCs w:val="24"/>
                <w:lang w:val="lv-LV"/>
              </w:rPr>
              <w:lastRenderedPageBreak/>
              <w:t>Lāzera stara impulsa atkārtošanas ātrums ar maksimālo frekvenci ne mazāk kā 1.8 MHz.</w:t>
            </w:r>
          </w:p>
          <w:p w14:paraId="7FF1BF80" w14:textId="77777777" w:rsidR="00DB241D" w:rsidRPr="00DB241D" w:rsidRDefault="00DB241D" w:rsidP="00DB241D">
            <w:pPr>
              <w:pStyle w:val="ListParagraph"/>
              <w:numPr>
                <w:ilvl w:val="0"/>
                <w:numId w:val="36"/>
              </w:numPr>
              <w:ind w:left="190" w:hanging="190"/>
              <w:jc w:val="both"/>
              <w:rPr>
                <w:sz w:val="24"/>
                <w:szCs w:val="24"/>
                <w:lang w:val="lv-LV"/>
              </w:rPr>
            </w:pPr>
            <w:r w:rsidRPr="00DB241D">
              <w:rPr>
                <w:sz w:val="24"/>
                <w:szCs w:val="24"/>
                <w:lang w:val="lv-LV"/>
              </w:rPr>
              <w:t>Rotējošā spoguļa sistēmas darbības principa skeneris ar paralēlām skenēšanas līnijām.</w:t>
            </w:r>
          </w:p>
          <w:p w14:paraId="784C9991" w14:textId="77777777" w:rsidR="00DB241D" w:rsidRPr="00DB241D" w:rsidRDefault="00DB241D" w:rsidP="00DB241D">
            <w:pPr>
              <w:pStyle w:val="ListParagraph"/>
              <w:numPr>
                <w:ilvl w:val="0"/>
                <w:numId w:val="36"/>
              </w:numPr>
              <w:ind w:left="190" w:hanging="190"/>
              <w:jc w:val="both"/>
              <w:rPr>
                <w:sz w:val="24"/>
                <w:szCs w:val="24"/>
                <w:lang w:val="lv-LV"/>
              </w:rPr>
            </w:pPr>
            <w:r w:rsidRPr="00DB241D">
              <w:rPr>
                <w:sz w:val="24"/>
                <w:szCs w:val="24"/>
                <w:lang w:val="lv-LV"/>
              </w:rPr>
              <w:t>Pie lidaparāta pievienojama triecienus absorbējoša platforma vai kronšteins, skenera kameras un GNSS/IMU instalēšanai.</w:t>
            </w:r>
          </w:p>
          <w:p w14:paraId="2DAC4A7C" w14:textId="77777777" w:rsidR="00DB241D" w:rsidRPr="00DB241D" w:rsidRDefault="00DB241D" w:rsidP="00DB241D">
            <w:pPr>
              <w:pStyle w:val="ListParagraph"/>
              <w:numPr>
                <w:ilvl w:val="0"/>
                <w:numId w:val="36"/>
              </w:numPr>
              <w:ind w:left="190" w:hanging="190"/>
              <w:jc w:val="both"/>
              <w:rPr>
                <w:sz w:val="24"/>
                <w:szCs w:val="24"/>
                <w:lang w:val="lv-LV"/>
              </w:rPr>
            </w:pPr>
            <w:r w:rsidRPr="00DB241D">
              <w:rPr>
                <w:sz w:val="24"/>
                <w:szCs w:val="24"/>
                <w:lang w:val="lv-LV"/>
              </w:rPr>
              <w:t>Skenera sistēmā integrēta vidējā formāta, RGB metriskā aerofotogrāfēšanas kamera ar vismaz MP 100 izšķirtspēju un tās vadības bloku. Kamerai ir jābūt kalibrēšanas sertifikātam, ko ir izsniedzis kameras izgatavotājs vai kalibrācijas centrs, kas ir atzīts starptautiski vai ko ir apstiprinājis kameras izgatavotājs.</w:t>
            </w:r>
          </w:p>
          <w:p w14:paraId="45B245CC" w14:textId="77777777" w:rsidR="00DB241D" w:rsidRPr="00DB241D" w:rsidRDefault="00DB241D" w:rsidP="00DB241D">
            <w:pPr>
              <w:pStyle w:val="ListParagraph"/>
              <w:numPr>
                <w:ilvl w:val="0"/>
                <w:numId w:val="36"/>
              </w:numPr>
              <w:ind w:left="186" w:hanging="186"/>
              <w:jc w:val="both"/>
              <w:rPr>
                <w:sz w:val="24"/>
                <w:szCs w:val="24"/>
                <w:lang w:val="lv-LV"/>
              </w:rPr>
            </w:pPr>
            <w:r w:rsidRPr="00DB241D">
              <w:rPr>
                <w:sz w:val="24"/>
                <w:szCs w:val="24"/>
                <w:lang w:val="lv-LV"/>
              </w:rPr>
              <w:t>GNSS antena 42GNSSA-XT-1 (42GOXX16A4-XT-1-2) vai ekvivalents.</w:t>
            </w:r>
          </w:p>
          <w:p w14:paraId="632C7946" w14:textId="77777777" w:rsidR="00DB241D" w:rsidRPr="00DB241D" w:rsidRDefault="00DB241D" w:rsidP="00DB241D">
            <w:pPr>
              <w:pStyle w:val="ListParagraph"/>
              <w:numPr>
                <w:ilvl w:val="0"/>
                <w:numId w:val="36"/>
              </w:numPr>
              <w:ind w:left="186" w:hanging="186"/>
              <w:jc w:val="both"/>
              <w:rPr>
                <w:sz w:val="24"/>
                <w:szCs w:val="24"/>
                <w:lang w:val="lv-LV"/>
              </w:rPr>
            </w:pPr>
            <w:r w:rsidRPr="00DB241D">
              <w:rPr>
                <w:sz w:val="24"/>
                <w:szCs w:val="24"/>
                <w:lang w:val="lv-LV"/>
              </w:rPr>
              <w:t>SSD uzglabāšanas iekārta ar vismaz diviem diskiem, katrs ar vismaz 900 GB kapacitāti.</w:t>
            </w:r>
          </w:p>
          <w:p w14:paraId="3C356E49" w14:textId="77777777" w:rsidR="00DB241D" w:rsidRPr="00DB241D" w:rsidRDefault="00DB241D" w:rsidP="00DB241D">
            <w:pPr>
              <w:pStyle w:val="ListParagraph"/>
              <w:numPr>
                <w:ilvl w:val="0"/>
                <w:numId w:val="36"/>
              </w:numPr>
              <w:ind w:left="186" w:hanging="186"/>
              <w:jc w:val="both"/>
              <w:rPr>
                <w:sz w:val="24"/>
                <w:szCs w:val="24"/>
                <w:lang w:val="lv-LV"/>
              </w:rPr>
            </w:pPr>
            <w:r w:rsidRPr="00DB241D">
              <w:rPr>
                <w:sz w:val="24"/>
                <w:szCs w:val="24"/>
                <w:lang w:val="lv-LV"/>
              </w:rPr>
              <w:t>Mitruma izturīga un triecienu absorbējoša kaste, sistēmas uzglabāšanai un pārvietošanai.</w:t>
            </w:r>
          </w:p>
          <w:p w14:paraId="68D4CA06" w14:textId="77777777" w:rsidR="00DB241D" w:rsidRPr="00DB241D" w:rsidRDefault="00DB241D" w:rsidP="00DB241D">
            <w:pPr>
              <w:pStyle w:val="ListParagraph"/>
              <w:numPr>
                <w:ilvl w:val="0"/>
                <w:numId w:val="36"/>
              </w:numPr>
              <w:ind w:left="186" w:hanging="186"/>
              <w:jc w:val="both"/>
              <w:rPr>
                <w:sz w:val="24"/>
                <w:szCs w:val="24"/>
                <w:lang w:val="lv-LV"/>
              </w:rPr>
            </w:pPr>
            <w:r w:rsidRPr="00DB241D">
              <w:rPr>
                <w:sz w:val="24"/>
                <w:szCs w:val="24"/>
                <w:lang w:val="lv-LV"/>
              </w:rPr>
              <w:t xml:space="preserve">AN-2 lidaparāta sagatavošana sistēmas uzstādīšanai, montāžas vietas izveide, pēc piedāvātā aerolāzerskenēšanas sistēmas rasējumiem. </w:t>
            </w:r>
          </w:p>
          <w:p w14:paraId="46572A69" w14:textId="77777777" w:rsidR="00DB241D" w:rsidRPr="002C40AE" w:rsidRDefault="00DB241D" w:rsidP="00631F0C">
            <w:pPr>
              <w:jc w:val="both"/>
              <w:rPr>
                <w:sz w:val="24"/>
                <w:szCs w:val="24"/>
              </w:rPr>
            </w:pPr>
          </w:p>
          <w:p w14:paraId="1902DD02" w14:textId="77777777" w:rsidR="00DB241D" w:rsidRDefault="00DB241D" w:rsidP="00631F0C">
            <w:pPr>
              <w:rPr>
                <w:sz w:val="24"/>
                <w:szCs w:val="24"/>
              </w:rPr>
            </w:pPr>
          </w:p>
          <w:p w14:paraId="1DE5478E" w14:textId="5C50095E" w:rsidR="00DB241D" w:rsidRDefault="00DB241D" w:rsidP="00631F0C">
            <w:pPr>
              <w:rPr>
                <w:sz w:val="24"/>
                <w:szCs w:val="24"/>
              </w:rPr>
            </w:pPr>
          </w:p>
          <w:p w14:paraId="05844BB2" w14:textId="77777777" w:rsidR="00DB241D" w:rsidRDefault="00DB241D" w:rsidP="00631F0C">
            <w:pPr>
              <w:rPr>
                <w:sz w:val="24"/>
                <w:szCs w:val="24"/>
              </w:rPr>
            </w:pPr>
          </w:p>
          <w:p w14:paraId="7FF6E467" w14:textId="77777777" w:rsidR="00DB241D" w:rsidRPr="00AA63B5" w:rsidRDefault="00DB241D" w:rsidP="00DB241D">
            <w:pPr>
              <w:pStyle w:val="ListParagraph"/>
              <w:numPr>
                <w:ilvl w:val="0"/>
                <w:numId w:val="38"/>
              </w:numPr>
              <w:ind w:left="331" w:hanging="283"/>
              <w:jc w:val="both"/>
              <w:rPr>
                <w:i/>
                <w:sz w:val="32"/>
                <w:szCs w:val="24"/>
              </w:rPr>
            </w:pPr>
            <w:r w:rsidRPr="00AA63B5">
              <w:rPr>
                <w:i/>
                <w:color w:val="000000" w:themeColor="text1"/>
                <w:sz w:val="24"/>
              </w:rPr>
              <w:lastRenderedPageBreak/>
              <w:t xml:space="preserve">Laser Pulse Repetition Rate </w:t>
            </w:r>
            <w:r>
              <w:rPr>
                <w:i/>
                <w:color w:val="000000" w:themeColor="text1"/>
                <w:sz w:val="24"/>
              </w:rPr>
              <w:t>with max frequency not less than</w:t>
            </w:r>
            <w:r w:rsidRPr="00AA63B5">
              <w:rPr>
                <w:i/>
                <w:color w:val="000000" w:themeColor="text1"/>
                <w:sz w:val="24"/>
              </w:rPr>
              <w:t xml:space="preserve"> 1.8 MHz.</w:t>
            </w:r>
          </w:p>
          <w:p w14:paraId="3DA5511C" w14:textId="77777777" w:rsidR="00DB241D" w:rsidRPr="00AA63B5" w:rsidRDefault="00DB241D" w:rsidP="00DB241D">
            <w:pPr>
              <w:pStyle w:val="ListParagraph"/>
              <w:numPr>
                <w:ilvl w:val="0"/>
                <w:numId w:val="38"/>
              </w:numPr>
              <w:ind w:left="331" w:hanging="283"/>
              <w:jc w:val="both"/>
              <w:rPr>
                <w:i/>
                <w:sz w:val="32"/>
                <w:szCs w:val="24"/>
              </w:rPr>
            </w:pPr>
            <w:r w:rsidRPr="00AA63B5">
              <w:rPr>
                <w:i/>
                <w:color w:val="000000" w:themeColor="text1"/>
                <w:sz w:val="24"/>
              </w:rPr>
              <w:t>Rotating polygon mirror scanner with parallel scan lines.</w:t>
            </w:r>
          </w:p>
          <w:p w14:paraId="0A25653C" w14:textId="77777777" w:rsidR="00DB241D" w:rsidRPr="00816BE4" w:rsidRDefault="00DB241D" w:rsidP="00DB241D">
            <w:pPr>
              <w:pStyle w:val="ListParagraph"/>
              <w:numPr>
                <w:ilvl w:val="0"/>
                <w:numId w:val="38"/>
              </w:numPr>
              <w:ind w:left="331" w:hanging="283"/>
              <w:jc w:val="both"/>
              <w:rPr>
                <w:i/>
                <w:sz w:val="32"/>
                <w:szCs w:val="24"/>
              </w:rPr>
            </w:pPr>
            <w:r w:rsidRPr="00AA63B5">
              <w:rPr>
                <w:i/>
                <w:color w:val="000000" w:themeColor="text1"/>
                <w:sz w:val="24"/>
              </w:rPr>
              <w:t>To aircraft mountable customized shock absorber platform</w:t>
            </w:r>
            <w:r>
              <w:rPr>
                <w:i/>
                <w:color w:val="000000" w:themeColor="text1"/>
                <w:sz w:val="24"/>
              </w:rPr>
              <w:t xml:space="preserve"> or bracket</w:t>
            </w:r>
            <w:r w:rsidRPr="00AA63B5">
              <w:rPr>
                <w:i/>
                <w:color w:val="000000" w:themeColor="text1"/>
                <w:sz w:val="24"/>
              </w:rPr>
              <w:t xml:space="preserve"> for</w:t>
            </w:r>
            <w:r>
              <w:rPr>
                <w:i/>
                <w:color w:val="000000" w:themeColor="text1"/>
                <w:sz w:val="24"/>
              </w:rPr>
              <w:t xml:space="preserve"> scanner</w:t>
            </w:r>
            <w:r w:rsidRPr="00AA63B5">
              <w:rPr>
                <w:i/>
                <w:color w:val="000000" w:themeColor="text1"/>
                <w:sz w:val="24"/>
              </w:rPr>
              <w:t xml:space="preserve"> camera and GNSS/IMU installation.</w:t>
            </w:r>
          </w:p>
          <w:p w14:paraId="57A95BE7" w14:textId="77777777" w:rsidR="00DB241D" w:rsidRPr="0005769F" w:rsidRDefault="00DB241D" w:rsidP="00DB241D">
            <w:pPr>
              <w:pStyle w:val="ListParagraph"/>
              <w:numPr>
                <w:ilvl w:val="0"/>
                <w:numId w:val="38"/>
              </w:numPr>
              <w:ind w:left="331" w:hanging="283"/>
              <w:jc w:val="both"/>
              <w:rPr>
                <w:i/>
                <w:sz w:val="32"/>
                <w:szCs w:val="24"/>
              </w:rPr>
            </w:pPr>
            <w:r w:rsidRPr="0005769F">
              <w:rPr>
                <w:i/>
                <w:sz w:val="24"/>
              </w:rPr>
              <w:t>In system integrated middle size RGB</w:t>
            </w:r>
            <w:r w:rsidRPr="0005769F">
              <w:t xml:space="preserve"> </w:t>
            </w:r>
            <w:r w:rsidRPr="0005769F">
              <w:rPr>
                <w:i/>
                <w:sz w:val="24"/>
              </w:rPr>
              <w:t>metric aerial camera with at least MP 100 size and camera controller. Camera must have a calibration certificate issued</w:t>
            </w:r>
            <w:r w:rsidRPr="0005769F">
              <w:t xml:space="preserve"> </w:t>
            </w:r>
            <w:r w:rsidRPr="0005769F">
              <w:rPr>
                <w:i/>
                <w:sz w:val="24"/>
              </w:rPr>
              <w:t>by the camera manufacturer or a calibration centre which is internationally recognized or approved by the manufacturer.</w:t>
            </w:r>
          </w:p>
          <w:p w14:paraId="17379419" w14:textId="77777777" w:rsidR="00DB241D" w:rsidRPr="00816BE4" w:rsidRDefault="00DB241D" w:rsidP="00DB241D">
            <w:pPr>
              <w:pStyle w:val="ListParagraph"/>
              <w:numPr>
                <w:ilvl w:val="0"/>
                <w:numId w:val="38"/>
              </w:numPr>
              <w:ind w:left="331" w:hanging="283"/>
              <w:jc w:val="both"/>
              <w:rPr>
                <w:i/>
                <w:sz w:val="32"/>
                <w:szCs w:val="24"/>
              </w:rPr>
            </w:pPr>
            <w:r w:rsidRPr="00816BE4">
              <w:rPr>
                <w:i/>
                <w:color w:val="000000" w:themeColor="text1"/>
                <w:sz w:val="24"/>
              </w:rPr>
              <w:t>GNSS antenna 42GNSSA-XT-1 (42GOXX16A4-XT-1-2) or similar.</w:t>
            </w:r>
          </w:p>
          <w:p w14:paraId="4A393B21" w14:textId="77777777" w:rsidR="00DB241D" w:rsidRPr="00AA63B5" w:rsidRDefault="00DB241D" w:rsidP="00DB241D">
            <w:pPr>
              <w:pStyle w:val="ListParagraph"/>
              <w:numPr>
                <w:ilvl w:val="0"/>
                <w:numId w:val="38"/>
              </w:numPr>
              <w:ind w:left="327" w:hanging="283"/>
              <w:jc w:val="both"/>
              <w:rPr>
                <w:i/>
                <w:sz w:val="32"/>
                <w:szCs w:val="24"/>
              </w:rPr>
            </w:pPr>
            <w:r w:rsidRPr="00AA63B5">
              <w:rPr>
                <w:i/>
                <w:color w:val="000000" w:themeColor="text1"/>
                <w:sz w:val="24"/>
              </w:rPr>
              <w:t>SSD storage unit with capacity at least with two 900 GB disks</w:t>
            </w:r>
            <w:r>
              <w:rPr>
                <w:i/>
                <w:color w:val="000000" w:themeColor="text1"/>
                <w:sz w:val="24"/>
              </w:rPr>
              <w:t>.</w:t>
            </w:r>
          </w:p>
          <w:p w14:paraId="109E35BC" w14:textId="77777777" w:rsidR="00DB241D" w:rsidRPr="000D0843" w:rsidRDefault="00DB241D" w:rsidP="00DB241D">
            <w:pPr>
              <w:pStyle w:val="ListParagraph"/>
              <w:numPr>
                <w:ilvl w:val="0"/>
                <w:numId w:val="38"/>
              </w:numPr>
              <w:ind w:left="327" w:hanging="283"/>
              <w:jc w:val="both"/>
              <w:rPr>
                <w:i/>
                <w:sz w:val="32"/>
                <w:szCs w:val="24"/>
              </w:rPr>
            </w:pPr>
            <w:r w:rsidRPr="00AA63B5">
              <w:rPr>
                <w:i/>
                <w:color w:val="000000" w:themeColor="text1"/>
                <w:sz w:val="24"/>
              </w:rPr>
              <w:t>Splash-proof and foam-lined transport case</w:t>
            </w:r>
            <w:r>
              <w:rPr>
                <w:i/>
                <w:color w:val="000000" w:themeColor="text1"/>
                <w:sz w:val="24"/>
              </w:rPr>
              <w:t>.</w:t>
            </w:r>
          </w:p>
          <w:p w14:paraId="2080317C" w14:textId="77777777" w:rsidR="00DB241D" w:rsidRDefault="00DB241D" w:rsidP="00DB241D">
            <w:pPr>
              <w:pStyle w:val="ListParagraph"/>
              <w:numPr>
                <w:ilvl w:val="0"/>
                <w:numId w:val="38"/>
              </w:numPr>
              <w:ind w:left="327" w:hanging="283"/>
              <w:jc w:val="both"/>
              <w:rPr>
                <w:i/>
                <w:sz w:val="24"/>
                <w:szCs w:val="24"/>
              </w:rPr>
            </w:pPr>
            <w:r w:rsidRPr="00D969A7">
              <w:rPr>
                <w:i/>
                <w:sz w:val="24"/>
                <w:szCs w:val="24"/>
              </w:rPr>
              <w:t>Preparation f</w:t>
            </w:r>
            <w:r>
              <w:rPr>
                <w:i/>
                <w:sz w:val="24"/>
                <w:szCs w:val="24"/>
              </w:rPr>
              <w:t>or mounting the system</w:t>
            </w:r>
            <w:r w:rsidRPr="00D969A7">
              <w:rPr>
                <w:i/>
                <w:sz w:val="24"/>
                <w:szCs w:val="24"/>
              </w:rPr>
              <w:t xml:space="preserve"> </w:t>
            </w:r>
            <w:r>
              <w:rPr>
                <w:i/>
                <w:sz w:val="24"/>
                <w:szCs w:val="24"/>
              </w:rPr>
              <w:t xml:space="preserve">on </w:t>
            </w:r>
            <w:r w:rsidRPr="00D969A7">
              <w:rPr>
                <w:i/>
                <w:sz w:val="24"/>
                <w:szCs w:val="24"/>
              </w:rPr>
              <w:t>AN-2 aircraft</w:t>
            </w:r>
            <w:r>
              <w:rPr>
                <w:i/>
                <w:sz w:val="24"/>
                <w:szCs w:val="24"/>
              </w:rPr>
              <w:t xml:space="preserve"> </w:t>
            </w:r>
            <w:r w:rsidRPr="00D969A7">
              <w:rPr>
                <w:i/>
                <w:sz w:val="24"/>
                <w:szCs w:val="24"/>
              </w:rPr>
              <w:t xml:space="preserve">according to the drawings of the proposed aerial laser scanning system. </w:t>
            </w:r>
          </w:p>
          <w:p w14:paraId="70F720C2" w14:textId="77777777" w:rsidR="00DB241D" w:rsidRPr="00E56F99" w:rsidRDefault="00DB241D" w:rsidP="00631F0C">
            <w:pPr>
              <w:pStyle w:val="ListParagraph"/>
              <w:ind w:left="327"/>
              <w:rPr>
                <w:i/>
                <w:sz w:val="24"/>
                <w:szCs w:val="24"/>
              </w:rPr>
            </w:pPr>
          </w:p>
        </w:tc>
      </w:tr>
      <w:tr w:rsidR="00DB241D" w:rsidRPr="00076153" w14:paraId="485C8AF9" w14:textId="77777777" w:rsidTr="00DB241D">
        <w:trPr>
          <w:cantSplit/>
        </w:trPr>
        <w:tc>
          <w:tcPr>
            <w:tcW w:w="0" w:type="auto"/>
            <w:vAlign w:val="center"/>
          </w:tcPr>
          <w:p w14:paraId="3CF46CAF" w14:textId="77777777" w:rsidR="00DB241D" w:rsidRPr="00DB241D" w:rsidRDefault="00DB241D" w:rsidP="00631F0C">
            <w:pPr>
              <w:rPr>
                <w:sz w:val="24"/>
                <w:szCs w:val="24"/>
                <w:lang w:val="lv-LV"/>
              </w:rPr>
            </w:pPr>
            <w:r w:rsidRPr="00DB241D">
              <w:rPr>
                <w:sz w:val="24"/>
                <w:szCs w:val="24"/>
                <w:lang w:val="lv-LV"/>
              </w:rPr>
              <w:lastRenderedPageBreak/>
              <w:t>Citas specifiskas prasības un pielikumi</w:t>
            </w:r>
          </w:p>
          <w:p w14:paraId="07FA55A3" w14:textId="77777777" w:rsidR="00DB241D" w:rsidRDefault="00DB241D" w:rsidP="00631F0C">
            <w:pPr>
              <w:rPr>
                <w:sz w:val="24"/>
                <w:szCs w:val="24"/>
              </w:rPr>
            </w:pPr>
          </w:p>
          <w:p w14:paraId="29B3FC73" w14:textId="77777777" w:rsidR="00DB241D" w:rsidRDefault="00DB241D" w:rsidP="00631F0C">
            <w:pPr>
              <w:rPr>
                <w:sz w:val="24"/>
                <w:szCs w:val="24"/>
              </w:rPr>
            </w:pPr>
          </w:p>
          <w:p w14:paraId="78E87E06" w14:textId="77777777" w:rsidR="00DB241D" w:rsidRDefault="00DB241D" w:rsidP="00631F0C">
            <w:pPr>
              <w:rPr>
                <w:sz w:val="24"/>
                <w:szCs w:val="24"/>
              </w:rPr>
            </w:pPr>
          </w:p>
          <w:p w14:paraId="0A379981" w14:textId="77777777" w:rsidR="00DB241D" w:rsidRDefault="00DB241D" w:rsidP="00631F0C">
            <w:pPr>
              <w:rPr>
                <w:sz w:val="24"/>
                <w:szCs w:val="24"/>
              </w:rPr>
            </w:pPr>
          </w:p>
          <w:p w14:paraId="12089DF1" w14:textId="77777777" w:rsidR="00DB241D" w:rsidRDefault="00DB241D" w:rsidP="00631F0C">
            <w:pPr>
              <w:rPr>
                <w:sz w:val="24"/>
                <w:szCs w:val="24"/>
              </w:rPr>
            </w:pPr>
          </w:p>
          <w:p w14:paraId="6F9FE33D" w14:textId="77777777" w:rsidR="00DB241D" w:rsidRDefault="00DB241D" w:rsidP="00631F0C">
            <w:pPr>
              <w:rPr>
                <w:sz w:val="24"/>
                <w:szCs w:val="24"/>
              </w:rPr>
            </w:pPr>
          </w:p>
          <w:p w14:paraId="63DDA04E" w14:textId="77777777" w:rsidR="00DB241D" w:rsidRDefault="00DB241D" w:rsidP="00631F0C">
            <w:pPr>
              <w:rPr>
                <w:sz w:val="24"/>
                <w:szCs w:val="24"/>
              </w:rPr>
            </w:pPr>
          </w:p>
          <w:p w14:paraId="485BC7FF" w14:textId="77777777" w:rsidR="00DB241D" w:rsidRDefault="00DB241D" w:rsidP="00631F0C">
            <w:pPr>
              <w:rPr>
                <w:sz w:val="24"/>
                <w:szCs w:val="24"/>
              </w:rPr>
            </w:pPr>
          </w:p>
          <w:p w14:paraId="04145E8D" w14:textId="77777777" w:rsidR="00DB241D" w:rsidRDefault="00DB241D" w:rsidP="00631F0C">
            <w:pPr>
              <w:rPr>
                <w:sz w:val="24"/>
                <w:szCs w:val="24"/>
              </w:rPr>
            </w:pPr>
          </w:p>
          <w:p w14:paraId="1C7C03B1" w14:textId="77777777" w:rsidR="00DB241D" w:rsidRDefault="00DB241D" w:rsidP="00631F0C">
            <w:pPr>
              <w:rPr>
                <w:sz w:val="24"/>
                <w:szCs w:val="24"/>
              </w:rPr>
            </w:pPr>
          </w:p>
          <w:p w14:paraId="5CA6672E" w14:textId="77777777" w:rsidR="00DB241D" w:rsidRDefault="00DB241D" w:rsidP="00631F0C">
            <w:pPr>
              <w:rPr>
                <w:sz w:val="24"/>
                <w:szCs w:val="24"/>
              </w:rPr>
            </w:pPr>
          </w:p>
          <w:p w14:paraId="76D12D4B" w14:textId="77777777" w:rsidR="00DB241D" w:rsidRDefault="00DB241D" w:rsidP="00631F0C">
            <w:pPr>
              <w:rPr>
                <w:sz w:val="24"/>
                <w:szCs w:val="24"/>
              </w:rPr>
            </w:pPr>
          </w:p>
          <w:p w14:paraId="51C3916D" w14:textId="77777777" w:rsidR="00DB241D" w:rsidRDefault="00DB241D" w:rsidP="00631F0C">
            <w:pPr>
              <w:rPr>
                <w:sz w:val="24"/>
                <w:szCs w:val="24"/>
              </w:rPr>
            </w:pPr>
          </w:p>
          <w:p w14:paraId="56AEF41D" w14:textId="77777777" w:rsidR="00DB241D" w:rsidRDefault="00DB241D" w:rsidP="00631F0C">
            <w:pPr>
              <w:rPr>
                <w:sz w:val="24"/>
                <w:szCs w:val="24"/>
              </w:rPr>
            </w:pPr>
          </w:p>
          <w:p w14:paraId="10D7DD7F" w14:textId="77777777" w:rsidR="00DB241D" w:rsidRDefault="00DB241D" w:rsidP="00631F0C">
            <w:pPr>
              <w:rPr>
                <w:sz w:val="24"/>
                <w:szCs w:val="24"/>
              </w:rPr>
            </w:pPr>
          </w:p>
          <w:p w14:paraId="44590643" w14:textId="77777777" w:rsidR="00DB241D" w:rsidRDefault="00DB241D" w:rsidP="00631F0C">
            <w:pPr>
              <w:rPr>
                <w:sz w:val="24"/>
                <w:szCs w:val="24"/>
              </w:rPr>
            </w:pPr>
          </w:p>
          <w:p w14:paraId="265209DD" w14:textId="77777777" w:rsidR="00DB241D" w:rsidRDefault="00DB241D" w:rsidP="00631F0C">
            <w:pPr>
              <w:rPr>
                <w:sz w:val="24"/>
                <w:szCs w:val="24"/>
              </w:rPr>
            </w:pPr>
          </w:p>
          <w:p w14:paraId="34512EBD" w14:textId="77777777" w:rsidR="00DB241D" w:rsidRDefault="00DB241D" w:rsidP="00631F0C">
            <w:pPr>
              <w:rPr>
                <w:sz w:val="24"/>
                <w:szCs w:val="24"/>
              </w:rPr>
            </w:pPr>
          </w:p>
          <w:p w14:paraId="297ADF21" w14:textId="77777777" w:rsidR="00DB241D" w:rsidRPr="00211F23" w:rsidRDefault="00DB241D" w:rsidP="00631F0C">
            <w:pPr>
              <w:rPr>
                <w:i/>
                <w:sz w:val="24"/>
                <w:szCs w:val="24"/>
              </w:rPr>
            </w:pPr>
            <w:r w:rsidRPr="00211F23">
              <w:rPr>
                <w:i/>
                <w:sz w:val="24"/>
                <w:szCs w:val="24"/>
              </w:rPr>
              <w:t xml:space="preserve">Other requirements </w:t>
            </w:r>
          </w:p>
        </w:tc>
        <w:tc>
          <w:tcPr>
            <w:tcW w:w="0" w:type="auto"/>
          </w:tcPr>
          <w:p w14:paraId="69CEBFFD" w14:textId="77777777" w:rsidR="00DB241D" w:rsidRPr="00DB241D" w:rsidRDefault="00DB241D" w:rsidP="00DB241D">
            <w:pPr>
              <w:pStyle w:val="ListParagraph"/>
              <w:numPr>
                <w:ilvl w:val="0"/>
                <w:numId w:val="37"/>
              </w:numPr>
              <w:ind w:left="473" w:hanging="425"/>
              <w:jc w:val="both"/>
              <w:rPr>
                <w:sz w:val="24"/>
                <w:szCs w:val="24"/>
                <w:lang w:val="lv-LV"/>
              </w:rPr>
            </w:pPr>
            <w:r w:rsidRPr="00DB241D">
              <w:rPr>
                <w:sz w:val="24"/>
                <w:szCs w:val="24"/>
                <w:lang w:val="lv-LV"/>
              </w:rPr>
              <w:t>Mērījumu intensitāte vismaz 1 300 000 mērījumi sekundē.</w:t>
            </w:r>
          </w:p>
          <w:p w14:paraId="3BA8464B" w14:textId="77777777" w:rsidR="00DB241D" w:rsidRPr="00DB241D" w:rsidRDefault="00DB241D" w:rsidP="00DB241D">
            <w:pPr>
              <w:pStyle w:val="ListParagraph"/>
              <w:numPr>
                <w:ilvl w:val="0"/>
                <w:numId w:val="37"/>
              </w:numPr>
              <w:ind w:left="473" w:hanging="425"/>
              <w:jc w:val="both"/>
              <w:rPr>
                <w:sz w:val="24"/>
                <w:szCs w:val="24"/>
                <w:lang w:val="lv-LV"/>
              </w:rPr>
            </w:pPr>
            <w:r w:rsidRPr="00DB241D">
              <w:rPr>
                <w:sz w:val="24"/>
                <w:szCs w:val="24"/>
                <w:lang w:val="lv-LV"/>
              </w:rPr>
              <w:t>Aerolāzerskenēšanas datu precizitātes pieļaujamā kļūda līdz 2 cm.</w:t>
            </w:r>
          </w:p>
          <w:p w14:paraId="419D8EFA" w14:textId="77777777" w:rsidR="00DB241D" w:rsidRPr="00DB241D" w:rsidRDefault="00DB241D" w:rsidP="00DB241D">
            <w:pPr>
              <w:pStyle w:val="ListParagraph"/>
              <w:numPr>
                <w:ilvl w:val="0"/>
                <w:numId w:val="37"/>
              </w:numPr>
              <w:ind w:left="473" w:hanging="425"/>
              <w:jc w:val="both"/>
              <w:rPr>
                <w:sz w:val="24"/>
                <w:szCs w:val="24"/>
                <w:lang w:val="lv-LV"/>
              </w:rPr>
            </w:pPr>
            <w:r w:rsidRPr="00DB241D">
              <w:rPr>
                <w:sz w:val="24"/>
                <w:szCs w:val="24"/>
                <w:lang w:val="lv-LV"/>
              </w:rPr>
              <w:t>GNSS/IMU iekārtas prasības:</w:t>
            </w:r>
          </w:p>
          <w:p w14:paraId="5482DD98" w14:textId="77777777" w:rsidR="00DB241D" w:rsidRPr="00DB241D" w:rsidRDefault="00DB241D" w:rsidP="00DB241D">
            <w:pPr>
              <w:pStyle w:val="ListParagraph"/>
              <w:numPr>
                <w:ilvl w:val="0"/>
                <w:numId w:val="43"/>
              </w:numPr>
              <w:ind w:left="615" w:hanging="142"/>
              <w:jc w:val="both"/>
              <w:rPr>
                <w:sz w:val="24"/>
                <w:szCs w:val="24"/>
                <w:lang w:val="lv-LV"/>
              </w:rPr>
            </w:pPr>
            <w:r w:rsidRPr="00DB241D">
              <w:rPr>
                <w:sz w:val="24"/>
                <w:szCs w:val="24"/>
              </w:rPr>
              <w:t>Roll</w:t>
            </w:r>
            <w:r w:rsidRPr="00DB241D">
              <w:rPr>
                <w:sz w:val="24"/>
                <w:szCs w:val="24"/>
                <w:lang w:val="lv-LV"/>
              </w:rPr>
              <w:t>/</w:t>
            </w:r>
            <w:r w:rsidRPr="00DB241D">
              <w:rPr>
                <w:sz w:val="24"/>
                <w:szCs w:val="24"/>
              </w:rPr>
              <w:t>Pitch</w:t>
            </w:r>
            <w:r w:rsidRPr="00DB241D">
              <w:rPr>
                <w:sz w:val="24"/>
                <w:szCs w:val="24"/>
                <w:lang w:val="lv-LV"/>
              </w:rPr>
              <w:t>: ≤0.018°;</w:t>
            </w:r>
          </w:p>
          <w:p w14:paraId="3B7BE2B7" w14:textId="77777777" w:rsidR="00DB241D" w:rsidRPr="00DB241D" w:rsidRDefault="00DB241D" w:rsidP="00DB241D">
            <w:pPr>
              <w:pStyle w:val="ListParagraph"/>
              <w:numPr>
                <w:ilvl w:val="0"/>
                <w:numId w:val="43"/>
              </w:numPr>
              <w:ind w:left="615" w:hanging="142"/>
              <w:jc w:val="both"/>
              <w:rPr>
                <w:sz w:val="24"/>
                <w:szCs w:val="24"/>
                <w:lang w:val="lv-LV"/>
              </w:rPr>
            </w:pPr>
            <w:r w:rsidRPr="00DB241D">
              <w:rPr>
                <w:sz w:val="24"/>
                <w:szCs w:val="24"/>
              </w:rPr>
              <w:t>Heading</w:t>
            </w:r>
            <w:r w:rsidRPr="00DB241D">
              <w:rPr>
                <w:sz w:val="24"/>
                <w:szCs w:val="24"/>
                <w:lang w:val="lv-LV"/>
              </w:rPr>
              <w:t>: ≤0.015°;</w:t>
            </w:r>
          </w:p>
          <w:p w14:paraId="1AB55FCC" w14:textId="77777777" w:rsidR="00DB241D" w:rsidRPr="00DB241D" w:rsidRDefault="00DB241D" w:rsidP="00DB241D">
            <w:pPr>
              <w:pStyle w:val="ListParagraph"/>
              <w:numPr>
                <w:ilvl w:val="0"/>
                <w:numId w:val="43"/>
              </w:numPr>
              <w:ind w:left="615" w:hanging="142"/>
              <w:jc w:val="both"/>
              <w:rPr>
                <w:sz w:val="24"/>
                <w:szCs w:val="24"/>
                <w:lang w:val="lv-LV"/>
              </w:rPr>
            </w:pPr>
            <w:r w:rsidRPr="00DB241D">
              <w:rPr>
                <w:sz w:val="24"/>
                <w:szCs w:val="24"/>
                <w:lang w:val="lv-LV"/>
              </w:rPr>
              <w:t>Datu pārraides ātrums 200 Hz vai vairāk.</w:t>
            </w:r>
          </w:p>
          <w:p w14:paraId="3B28DC5E" w14:textId="77777777" w:rsidR="00DB241D" w:rsidRPr="00DB241D" w:rsidRDefault="00DB241D" w:rsidP="00DB241D">
            <w:pPr>
              <w:pStyle w:val="ListParagraph"/>
              <w:numPr>
                <w:ilvl w:val="0"/>
                <w:numId w:val="37"/>
              </w:numPr>
              <w:ind w:left="473" w:hanging="425"/>
              <w:jc w:val="both"/>
              <w:rPr>
                <w:sz w:val="24"/>
                <w:szCs w:val="24"/>
                <w:lang w:val="lv-LV"/>
              </w:rPr>
            </w:pPr>
            <w:r w:rsidRPr="00DB241D">
              <w:rPr>
                <w:sz w:val="24"/>
                <w:szCs w:val="24"/>
                <w:lang w:val="lv-LV"/>
              </w:rPr>
              <w:t>Datu ieguves lidojumu augstums līdz 900 m.</w:t>
            </w:r>
          </w:p>
          <w:p w14:paraId="299AD206" w14:textId="77777777" w:rsidR="00DB241D" w:rsidRPr="00DB241D" w:rsidRDefault="00DB241D" w:rsidP="00DB241D">
            <w:pPr>
              <w:pStyle w:val="ListParagraph"/>
              <w:numPr>
                <w:ilvl w:val="0"/>
                <w:numId w:val="37"/>
              </w:numPr>
              <w:ind w:left="473" w:hanging="425"/>
              <w:jc w:val="both"/>
              <w:rPr>
                <w:sz w:val="24"/>
                <w:szCs w:val="24"/>
                <w:lang w:val="lv-LV"/>
              </w:rPr>
            </w:pPr>
            <w:r w:rsidRPr="00DB241D">
              <w:rPr>
                <w:sz w:val="24"/>
                <w:szCs w:val="24"/>
                <w:lang w:val="lv-LV"/>
              </w:rPr>
              <w:t>Visām iekārtām ir jābūt pieslēgtām pie lidaparāta 28V  līdzstrāvas elektrosistēmas, strāvas patēriņš ne lielāks kā 25A, sistēmas jauda ne vairāk kā 700W.</w:t>
            </w:r>
          </w:p>
          <w:p w14:paraId="3377FBC9" w14:textId="77777777" w:rsidR="00DB241D" w:rsidRPr="00DB241D" w:rsidRDefault="00DB241D" w:rsidP="00DB241D">
            <w:pPr>
              <w:pStyle w:val="ListParagraph"/>
              <w:numPr>
                <w:ilvl w:val="0"/>
                <w:numId w:val="37"/>
              </w:numPr>
              <w:ind w:left="473" w:hanging="425"/>
              <w:jc w:val="both"/>
              <w:rPr>
                <w:sz w:val="24"/>
                <w:szCs w:val="24"/>
                <w:lang w:val="lv-LV"/>
              </w:rPr>
            </w:pPr>
            <w:r w:rsidRPr="00DB241D">
              <w:rPr>
                <w:sz w:val="24"/>
                <w:szCs w:val="24"/>
                <w:lang w:val="lv-LV"/>
              </w:rPr>
              <w:t>Lidojuma monitoringa sistēma pilotam.</w:t>
            </w:r>
          </w:p>
          <w:p w14:paraId="1D030C10" w14:textId="77777777" w:rsidR="00DB241D" w:rsidRPr="00DB241D" w:rsidRDefault="00DB241D" w:rsidP="00DB241D">
            <w:pPr>
              <w:pStyle w:val="ListParagraph"/>
              <w:numPr>
                <w:ilvl w:val="0"/>
                <w:numId w:val="37"/>
              </w:numPr>
              <w:ind w:left="473" w:hanging="425"/>
              <w:jc w:val="both"/>
              <w:rPr>
                <w:sz w:val="24"/>
                <w:szCs w:val="24"/>
                <w:lang w:val="lv-LV"/>
              </w:rPr>
            </w:pPr>
            <w:r w:rsidRPr="00DB241D">
              <w:rPr>
                <w:sz w:val="24"/>
                <w:szCs w:val="24"/>
                <w:lang w:val="lv-LV"/>
              </w:rPr>
              <w:t>Lāzerskenēšanas datu ieguves monitoringa sistēma.</w:t>
            </w:r>
          </w:p>
          <w:p w14:paraId="18F28494" w14:textId="77777777" w:rsidR="00DB241D" w:rsidRPr="00DB241D" w:rsidRDefault="00DB241D" w:rsidP="00DB241D">
            <w:pPr>
              <w:pStyle w:val="ListParagraph"/>
              <w:numPr>
                <w:ilvl w:val="0"/>
                <w:numId w:val="37"/>
              </w:numPr>
              <w:ind w:left="473" w:hanging="425"/>
              <w:jc w:val="both"/>
              <w:rPr>
                <w:sz w:val="24"/>
                <w:szCs w:val="24"/>
                <w:lang w:val="lv-LV"/>
              </w:rPr>
            </w:pPr>
            <w:r w:rsidRPr="00DB241D">
              <w:rPr>
                <w:sz w:val="24"/>
                <w:szCs w:val="24"/>
                <w:lang w:val="lv-LV"/>
              </w:rPr>
              <w:t>Aerofotografēšanas datu ieguves monitoringa sistēma.</w:t>
            </w:r>
          </w:p>
          <w:p w14:paraId="2AD4CF2C" w14:textId="77777777" w:rsidR="00DB241D" w:rsidRPr="00DB241D" w:rsidRDefault="00DB241D" w:rsidP="00DB241D">
            <w:pPr>
              <w:pStyle w:val="ListParagraph"/>
              <w:numPr>
                <w:ilvl w:val="0"/>
                <w:numId w:val="37"/>
              </w:numPr>
              <w:ind w:left="473" w:hanging="425"/>
              <w:jc w:val="both"/>
              <w:rPr>
                <w:sz w:val="24"/>
                <w:szCs w:val="24"/>
                <w:lang w:val="lv-LV"/>
              </w:rPr>
            </w:pPr>
            <w:r w:rsidRPr="00DB241D">
              <w:rPr>
                <w:sz w:val="24"/>
                <w:szCs w:val="24"/>
                <w:lang w:val="lv-LV"/>
              </w:rPr>
              <w:t>Programmatūra datu pirmsapstrādei un kontrolei.</w:t>
            </w:r>
          </w:p>
          <w:p w14:paraId="411CA7AC" w14:textId="77777777" w:rsidR="00DB241D" w:rsidRPr="00DB241D" w:rsidRDefault="00DB241D" w:rsidP="00DB241D">
            <w:pPr>
              <w:pStyle w:val="ListParagraph"/>
              <w:numPr>
                <w:ilvl w:val="0"/>
                <w:numId w:val="37"/>
              </w:numPr>
              <w:ind w:left="473" w:hanging="425"/>
              <w:jc w:val="both"/>
              <w:rPr>
                <w:sz w:val="24"/>
                <w:szCs w:val="24"/>
                <w:lang w:val="lv-LV"/>
              </w:rPr>
            </w:pPr>
            <w:r w:rsidRPr="00DB241D">
              <w:rPr>
                <w:sz w:val="24"/>
                <w:szCs w:val="24"/>
                <w:lang w:val="lv-LV"/>
              </w:rPr>
              <w:t>Programmatūra GNSS/IMU datu apstrādei.</w:t>
            </w:r>
          </w:p>
          <w:p w14:paraId="03593F6A" w14:textId="77777777" w:rsidR="00DB241D" w:rsidRPr="00DB241D" w:rsidRDefault="00DB241D" w:rsidP="00DB241D">
            <w:pPr>
              <w:pStyle w:val="ListParagraph"/>
              <w:numPr>
                <w:ilvl w:val="0"/>
                <w:numId w:val="37"/>
              </w:numPr>
              <w:ind w:left="473" w:hanging="425"/>
              <w:jc w:val="both"/>
              <w:rPr>
                <w:sz w:val="24"/>
                <w:szCs w:val="24"/>
                <w:lang w:val="lv-LV"/>
              </w:rPr>
            </w:pPr>
            <w:r w:rsidRPr="00DB241D">
              <w:rPr>
                <w:sz w:val="24"/>
                <w:szCs w:val="24"/>
                <w:lang w:val="lv-LV"/>
              </w:rPr>
              <w:t>Programmatūra lidojumu plānošanai un to monitoringam.</w:t>
            </w:r>
          </w:p>
          <w:p w14:paraId="11E27564" w14:textId="77777777" w:rsidR="00DB241D" w:rsidRPr="00DB241D" w:rsidRDefault="00DB241D" w:rsidP="00DB241D">
            <w:pPr>
              <w:pStyle w:val="ListParagraph"/>
              <w:numPr>
                <w:ilvl w:val="0"/>
                <w:numId w:val="37"/>
              </w:numPr>
              <w:ind w:left="473" w:hanging="425"/>
              <w:jc w:val="both"/>
              <w:rPr>
                <w:sz w:val="24"/>
                <w:szCs w:val="24"/>
                <w:lang w:val="lv-LV"/>
              </w:rPr>
            </w:pPr>
            <w:r w:rsidRPr="00DB241D">
              <w:rPr>
                <w:sz w:val="24"/>
                <w:szCs w:val="24"/>
                <w:lang w:val="lv-LV"/>
              </w:rPr>
              <w:t>Visu sistēmas komponenšu pirmreizējā kalibrēšana.</w:t>
            </w:r>
          </w:p>
          <w:p w14:paraId="37BE336D" w14:textId="77777777" w:rsidR="00DB241D" w:rsidRDefault="00DB241D" w:rsidP="00631F0C">
            <w:pPr>
              <w:pStyle w:val="ListParagraph"/>
              <w:ind w:left="473" w:hanging="425"/>
              <w:jc w:val="both"/>
              <w:rPr>
                <w:sz w:val="24"/>
                <w:szCs w:val="24"/>
              </w:rPr>
            </w:pPr>
          </w:p>
          <w:p w14:paraId="16C7BBFC" w14:textId="77777777" w:rsidR="00DB241D" w:rsidRPr="00457C7D" w:rsidRDefault="00DB241D" w:rsidP="00DB241D">
            <w:pPr>
              <w:pStyle w:val="ListParagraph"/>
              <w:numPr>
                <w:ilvl w:val="0"/>
                <w:numId w:val="39"/>
              </w:numPr>
              <w:ind w:left="473" w:hanging="425"/>
              <w:jc w:val="both"/>
              <w:rPr>
                <w:i/>
                <w:sz w:val="32"/>
                <w:szCs w:val="24"/>
              </w:rPr>
            </w:pPr>
            <w:r w:rsidRPr="00457C7D">
              <w:rPr>
                <w:i/>
                <w:color w:val="000000" w:themeColor="text1"/>
                <w:sz w:val="24"/>
              </w:rPr>
              <w:t>Measurement rate at least 1 300 000 meas./sec.</w:t>
            </w:r>
          </w:p>
          <w:p w14:paraId="07836ECB" w14:textId="77777777" w:rsidR="00DB241D" w:rsidRPr="00823157" w:rsidRDefault="00DB241D" w:rsidP="00DB241D">
            <w:pPr>
              <w:pStyle w:val="ListParagraph"/>
              <w:numPr>
                <w:ilvl w:val="0"/>
                <w:numId w:val="39"/>
              </w:numPr>
              <w:ind w:left="473" w:hanging="425"/>
              <w:jc w:val="both"/>
              <w:rPr>
                <w:i/>
                <w:sz w:val="32"/>
                <w:szCs w:val="24"/>
              </w:rPr>
            </w:pPr>
            <w:r w:rsidRPr="00823157">
              <w:rPr>
                <w:i/>
                <w:color w:val="000000" w:themeColor="text1"/>
                <w:sz w:val="24"/>
              </w:rPr>
              <w:t>LiDAR</w:t>
            </w:r>
            <w:r>
              <w:rPr>
                <w:i/>
                <w:color w:val="000000" w:themeColor="text1"/>
                <w:sz w:val="24"/>
              </w:rPr>
              <w:t xml:space="preserve"> (</w:t>
            </w:r>
            <w:r w:rsidRPr="00C261FF">
              <w:rPr>
                <w:i/>
                <w:color w:val="000000" w:themeColor="text1"/>
                <w:sz w:val="24"/>
              </w:rPr>
              <w:t>Light Detection and Ranging</w:t>
            </w:r>
            <w:r>
              <w:rPr>
                <w:i/>
                <w:color w:val="000000" w:themeColor="text1"/>
                <w:sz w:val="24"/>
              </w:rPr>
              <w:t>)</w:t>
            </w:r>
            <w:r w:rsidRPr="00457C7D">
              <w:rPr>
                <w:i/>
                <w:color w:val="000000" w:themeColor="text1"/>
                <w:sz w:val="24"/>
              </w:rPr>
              <w:t xml:space="preserve"> data accuracy up to 2 cm.</w:t>
            </w:r>
          </w:p>
          <w:p w14:paraId="583E16B8" w14:textId="77777777" w:rsidR="00DB241D" w:rsidRPr="00823157" w:rsidRDefault="00DB241D" w:rsidP="00DB241D">
            <w:pPr>
              <w:pStyle w:val="ListParagraph"/>
              <w:numPr>
                <w:ilvl w:val="0"/>
                <w:numId w:val="39"/>
              </w:numPr>
              <w:ind w:left="473" w:hanging="425"/>
              <w:jc w:val="both"/>
              <w:rPr>
                <w:i/>
                <w:sz w:val="24"/>
                <w:szCs w:val="24"/>
              </w:rPr>
            </w:pPr>
            <w:r w:rsidRPr="00823157">
              <w:rPr>
                <w:i/>
                <w:sz w:val="24"/>
                <w:szCs w:val="24"/>
              </w:rPr>
              <w:t>GNSS/IMU system requirements:</w:t>
            </w:r>
          </w:p>
          <w:p w14:paraId="60FA7ACA" w14:textId="77777777" w:rsidR="00DB241D" w:rsidRPr="00823157" w:rsidRDefault="00DB241D" w:rsidP="00DB241D">
            <w:pPr>
              <w:pStyle w:val="ListParagraph"/>
              <w:numPr>
                <w:ilvl w:val="0"/>
                <w:numId w:val="44"/>
              </w:numPr>
              <w:ind w:left="473" w:firstLine="0"/>
              <w:jc w:val="both"/>
              <w:rPr>
                <w:i/>
                <w:sz w:val="24"/>
                <w:szCs w:val="24"/>
              </w:rPr>
            </w:pPr>
            <w:r w:rsidRPr="00823157">
              <w:rPr>
                <w:i/>
                <w:sz w:val="24"/>
                <w:szCs w:val="24"/>
              </w:rPr>
              <w:t>Roll/Pitch: ≤0.0</w:t>
            </w:r>
            <w:r>
              <w:rPr>
                <w:i/>
                <w:sz w:val="24"/>
                <w:szCs w:val="24"/>
              </w:rPr>
              <w:t>1</w:t>
            </w:r>
            <w:r w:rsidRPr="00823157">
              <w:rPr>
                <w:i/>
                <w:sz w:val="24"/>
                <w:szCs w:val="24"/>
              </w:rPr>
              <w:t>8°</w:t>
            </w:r>
            <w:r>
              <w:rPr>
                <w:i/>
                <w:sz w:val="24"/>
                <w:szCs w:val="24"/>
              </w:rPr>
              <w:t>;</w:t>
            </w:r>
          </w:p>
          <w:p w14:paraId="04459172" w14:textId="77777777" w:rsidR="00DB241D" w:rsidRPr="00823157" w:rsidRDefault="00DB241D" w:rsidP="00DB241D">
            <w:pPr>
              <w:pStyle w:val="ListParagraph"/>
              <w:numPr>
                <w:ilvl w:val="0"/>
                <w:numId w:val="44"/>
              </w:numPr>
              <w:ind w:left="473" w:firstLine="0"/>
              <w:jc w:val="both"/>
              <w:rPr>
                <w:i/>
                <w:sz w:val="24"/>
                <w:szCs w:val="24"/>
              </w:rPr>
            </w:pPr>
            <w:r w:rsidRPr="00823157">
              <w:rPr>
                <w:i/>
                <w:sz w:val="24"/>
                <w:szCs w:val="24"/>
              </w:rPr>
              <w:t>Heading: ≤0.015°</w:t>
            </w:r>
            <w:r>
              <w:rPr>
                <w:i/>
                <w:sz w:val="24"/>
                <w:szCs w:val="24"/>
              </w:rPr>
              <w:t>;</w:t>
            </w:r>
          </w:p>
          <w:p w14:paraId="7BE971C4" w14:textId="77777777" w:rsidR="00DB241D" w:rsidRPr="00823157" w:rsidRDefault="00DB241D" w:rsidP="00DB241D">
            <w:pPr>
              <w:pStyle w:val="ListParagraph"/>
              <w:numPr>
                <w:ilvl w:val="0"/>
                <w:numId w:val="44"/>
              </w:numPr>
              <w:ind w:left="473" w:firstLine="0"/>
              <w:jc w:val="both"/>
              <w:rPr>
                <w:i/>
                <w:sz w:val="24"/>
                <w:szCs w:val="24"/>
              </w:rPr>
            </w:pPr>
            <w:r w:rsidRPr="00823157">
              <w:rPr>
                <w:i/>
                <w:sz w:val="24"/>
                <w:szCs w:val="24"/>
              </w:rPr>
              <w:t xml:space="preserve">Data rate </w:t>
            </w:r>
            <w:r w:rsidRPr="0005769F">
              <w:rPr>
                <w:i/>
                <w:sz w:val="24"/>
                <w:szCs w:val="24"/>
              </w:rPr>
              <w:t>200</w:t>
            </w:r>
            <w:r w:rsidRPr="00823157">
              <w:rPr>
                <w:i/>
                <w:sz w:val="24"/>
                <w:szCs w:val="24"/>
              </w:rPr>
              <w:t xml:space="preserve"> Hz or more</w:t>
            </w:r>
            <w:r>
              <w:rPr>
                <w:i/>
                <w:sz w:val="24"/>
                <w:szCs w:val="24"/>
              </w:rPr>
              <w:t>.</w:t>
            </w:r>
          </w:p>
          <w:p w14:paraId="45BE649D" w14:textId="77777777" w:rsidR="00DB241D" w:rsidRPr="00457C7D" w:rsidRDefault="00DB241D" w:rsidP="00DB241D">
            <w:pPr>
              <w:pStyle w:val="ListParagraph"/>
              <w:numPr>
                <w:ilvl w:val="0"/>
                <w:numId w:val="39"/>
              </w:numPr>
              <w:ind w:left="473" w:hanging="425"/>
              <w:jc w:val="both"/>
              <w:rPr>
                <w:i/>
                <w:sz w:val="32"/>
                <w:szCs w:val="24"/>
              </w:rPr>
            </w:pPr>
            <w:r w:rsidRPr="00457C7D">
              <w:rPr>
                <w:i/>
                <w:color w:val="000000" w:themeColor="text1"/>
                <w:sz w:val="24"/>
              </w:rPr>
              <w:t>Operating flight altitude up to 900 m.</w:t>
            </w:r>
          </w:p>
          <w:p w14:paraId="3426B0FB" w14:textId="77777777" w:rsidR="00DB241D" w:rsidRPr="00457C7D" w:rsidRDefault="00DB241D" w:rsidP="00DB241D">
            <w:pPr>
              <w:pStyle w:val="ListParagraph"/>
              <w:numPr>
                <w:ilvl w:val="0"/>
                <w:numId w:val="39"/>
              </w:numPr>
              <w:ind w:left="473" w:hanging="425"/>
              <w:jc w:val="both"/>
              <w:rPr>
                <w:i/>
                <w:sz w:val="32"/>
                <w:szCs w:val="24"/>
              </w:rPr>
            </w:pPr>
            <w:r w:rsidRPr="00457C7D">
              <w:rPr>
                <w:i/>
                <w:color w:val="000000" w:themeColor="text1"/>
                <w:sz w:val="24"/>
              </w:rPr>
              <w:t>All parts of the system should work directly from the 28V DC power of the aircraft</w:t>
            </w:r>
            <w:r>
              <w:rPr>
                <w:i/>
                <w:color w:val="000000" w:themeColor="text1"/>
                <w:sz w:val="24"/>
              </w:rPr>
              <w:t>, max current 25A, and system power not more than 700W</w:t>
            </w:r>
            <w:r w:rsidRPr="00457C7D">
              <w:rPr>
                <w:i/>
                <w:color w:val="000000" w:themeColor="text1"/>
                <w:sz w:val="24"/>
              </w:rPr>
              <w:t>.</w:t>
            </w:r>
          </w:p>
          <w:p w14:paraId="4B604DC5" w14:textId="77777777" w:rsidR="00DB241D" w:rsidRPr="00457C7D" w:rsidRDefault="00DB241D" w:rsidP="00DB241D">
            <w:pPr>
              <w:pStyle w:val="ListParagraph"/>
              <w:numPr>
                <w:ilvl w:val="0"/>
                <w:numId w:val="39"/>
              </w:numPr>
              <w:ind w:left="473" w:hanging="425"/>
              <w:jc w:val="both"/>
              <w:rPr>
                <w:i/>
                <w:sz w:val="32"/>
                <w:szCs w:val="24"/>
              </w:rPr>
            </w:pPr>
            <w:r w:rsidRPr="00457C7D">
              <w:rPr>
                <w:i/>
                <w:color w:val="000000" w:themeColor="text1"/>
                <w:sz w:val="24"/>
              </w:rPr>
              <w:t xml:space="preserve">Flight trajectory monitoring </w:t>
            </w:r>
            <w:r>
              <w:rPr>
                <w:i/>
                <w:color w:val="000000" w:themeColor="text1"/>
                <w:sz w:val="24"/>
              </w:rPr>
              <w:t xml:space="preserve">system </w:t>
            </w:r>
            <w:r w:rsidRPr="00457C7D">
              <w:rPr>
                <w:i/>
                <w:color w:val="000000" w:themeColor="text1"/>
                <w:sz w:val="24"/>
              </w:rPr>
              <w:t>for pilot.</w:t>
            </w:r>
          </w:p>
          <w:p w14:paraId="48946E6F" w14:textId="77777777" w:rsidR="00DB241D" w:rsidRPr="00457C7D" w:rsidRDefault="00DB241D" w:rsidP="00DB241D">
            <w:pPr>
              <w:pStyle w:val="ListParagraph"/>
              <w:numPr>
                <w:ilvl w:val="0"/>
                <w:numId w:val="39"/>
              </w:numPr>
              <w:ind w:left="473" w:hanging="425"/>
              <w:jc w:val="both"/>
              <w:rPr>
                <w:i/>
                <w:sz w:val="32"/>
                <w:szCs w:val="24"/>
              </w:rPr>
            </w:pPr>
            <w:r w:rsidRPr="00457C7D">
              <w:rPr>
                <w:i/>
                <w:color w:val="000000" w:themeColor="text1"/>
                <w:sz w:val="24"/>
              </w:rPr>
              <w:lastRenderedPageBreak/>
              <w:t xml:space="preserve">Monitoring </w:t>
            </w:r>
            <w:r>
              <w:rPr>
                <w:i/>
                <w:color w:val="000000" w:themeColor="text1"/>
                <w:sz w:val="24"/>
              </w:rPr>
              <w:t xml:space="preserve">system </w:t>
            </w:r>
            <w:r w:rsidRPr="00457C7D">
              <w:rPr>
                <w:i/>
                <w:color w:val="000000" w:themeColor="text1"/>
                <w:sz w:val="24"/>
              </w:rPr>
              <w:t>of laser data acquisition process for the operator.</w:t>
            </w:r>
          </w:p>
          <w:p w14:paraId="015D796F" w14:textId="77777777" w:rsidR="00DB241D" w:rsidRPr="00457C7D" w:rsidRDefault="00DB241D" w:rsidP="00DB241D">
            <w:pPr>
              <w:pStyle w:val="ListParagraph"/>
              <w:numPr>
                <w:ilvl w:val="0"/>
                <w:numId w:val="39"/>
              </w:numPr>
              <w:ind w:left="473" w:hanging="425"/>
              <w:jc w:val="both"/>
              <w:rPr>
                <w:i/>
                <w:sz w:val="32"/>
                <w:szCs w:val="24"/>
              </w:rPr>
            </w:pPr>
            <w:r w:rsidRPr="00457C7D">
              <w:rPr>
                <w:i/>
                <w:color w:val="000000" w:themeColor="text1"/>
                <w:sz w:val="24"/>
              </w:rPr>
              <w:t xml:space="preserve">Monitoring </w:t>
            </w:r>
            <w:r>
              <w:rPr>
                <w:i/>
                <w:color w:val="000000" w:themeColor="text1"/>
                <w:sz w:val="24"/>
              </w:rPr>
              <w:t xml:space="preserve">system </w:t>
            </w:r>
            <w:r w:rsidRPr="00457C7D">
              <w:rPr>
                <w:i/>
                <w:color w:val="000000" w:themeColor="text1"/>
                <w:sz w:val="24"/>
              </w:rPr>
              <w:t>of aerial photography data acquisition process for the operator.</w:t>
            </w:r>
          </w:p>
          <w:p w14:paraId="7A085A62" w14:textId="77777777" w:rsidR="00DB241D" w:rsidRPr="00457C7D" w:rsidRDefault="00DB241D" w:rsidP="00DB241D">
            <w:pPr>
              <w:pStyle w:val="ListParagraph"/>
              <w:numPr>
                <w:ilvl w:val="0"/>
                <w:numId w:val="39"/>
              </w:numPr>
              <w:ind w:left="473" w:hanging="425"/>
              <w:jc w:val="both"/>
              <w:rPr>
                <w:i/>
                <w:sz w:val="32"/>
                <w:szCs w:val="24"/>
              </w:rPr>
            </w:pPr>
            <w:r w:rsidRPr="00457C7D">
              <w:rPr>
                <w:i/>
                <w:color w:val="000000" w:themeColor="text1"/>
                <w:sz w:val="24"/>
              </w:rPr>
              <w:t>Software for data processing, quality control</w:t>
            </w:r>
            <w:r>
              <w:rPr>
                <w:i/>
                <w:color w:val="000000" w:themeColor="text1"/>
                <w:sz w:val="24"/>
              </w:rPr>
              <w:t>.</w:t>
            </w:r>
          </w:p>
          <w:p w14:paraId="2D80513F" w14:textId="77777777" w:rsidR="00DB241D" w:rsidRPr="00457C7D" w:rsidRDefault="00DB241D" w:rsidP="00DB241D">
            <w:pPr>
              <w:pStyle w:val="ListParagraph"/>
              <w:numPr>
                <w:ilvl w:val="0"/>
                <w:numId w:val="39"/>
              </w:numPr>
              <w:ind w:left="473" w:hanging="425"/>
              <w:jc w:val="both"/>
              <w:rPr>
                <w:i/>
                <w:sz w:val="32"/>
                <w:szCs w:val="24"/>
              </w:rPr>
            </w:pPr>
            <w:r w:rsidRPr="00457C7D">
              <w:rPr>
                <w:i/>
                <w:color w:val="000000" w:themeColor="text1"/>
                <w:sz w:val="24"/>
              </w:rPr>
              <w:t>Software for GNSS/IMU processing</w:t>
            </w:r>
            <w:r>
              <w:rPr>
                <w:i/>
                <w:color w:val="000000" w:themeColor="text1"/>
                <w:sz w:val="24"/>
              </w:rPr>
              <w:t>.</w:t>
            </w:r>
          </w:p>
          <w:p w14:paraId="2EB9B5A1" w14:textId="77777777" w:rsidR="00DB241D" w:rsidRPr="00457C7D" w:rsidRDefault="00DB241D" w:rsidP="00DB241D">
            <w:pPr>
              <w:pStyle w:val="ListParagraph"/>
              <w:numPr>
                <w:ilvl w:val="0"/>
                <w:numId w:val="39"/>
              </w:numPr>
              <w:ind w:left="473" w:hanging="425"/>
              <w:jc w:val="both"/>
              <w:rPr>
                <w:i/>
                <w:sz w:val="32"/>
                <w:szCs w:val="24"/>
              </w:rPr>
            </w:pPr>
            <w:r w:rsidRPr="00457C7D">
              <w:rPr>
                <w:i/>
                <w:color w:val="000000" w:themeColor="text1"/>
                <w:sz w:val="24"/>
              </w:rPr>
              <w:t>Software for Flight planning and monitoring</w:t>
            </w:r>
            <w:r>
              <w:rPr>
                <w:i/>
                <w:color w:val="000000" w:themeColor="text1"/>
                <w:sz w:val="24"/>
              </w:rPr>
              <w:t>.</w:t>
            </w:r>
          </w:p>
          <w:p w14:paraId="2579AFDD" w14:textId="77777777" w:rsidR="00DB241D" w:rsidRPr="00076153" w:rsidRDefault="00DB241D" w:rsidP="00DB241D">
            <w:pPr>
              <w:pStyle w:val="ListParagraph"/>
              <w:numPr>
                <w:ilvl w:val="0"/>
                <w:numId w:val="39"/>
              </w:numPr>
              <w:ind w:left="473" w:hanging="425"/>
              <w:jc w:val="both"/>
              <w:rPr>
                <w:i/>
                <w:sz w:val="32"/>
                <w:szCs w:val="24"/>
              </w:rPr>
            </w:pPr>
            <w:r w:rsidRPr="00457C7D">
              <w:rPr>
                <w:i/>
                <w:color w:val="000000" w:themeColor="text1"/>
                <w:sz w:val="24"/>
              </w:rPr>
              <w:t>All System Calibration Service</w:t>
            </w:r>
            <w:r>
              <w:rPr>
                <w:i/>
                <w:color w:val="000000" w:themeColor="text1"/>
                <w:sz w:val="24"/>
              </w:rPr>
              <w:t>.</w:t>
            </w:r>
          </w:p>
        </w:tc>
      </w:tr>
      <w:tr w:rsidR="00DB241D" w:rsidRPr="00211F23" w14:paraId="129318E5" w14:textId="77777777" w:rsidTr="00DB241D">
        <w:trPr>
          <w:cantSplit/>
        </w:trPr>
        <w:tc>
          <w:tcPr>
            <w:tcW w:w="0" w:type="auto"/>
            <w:vAlign w:val="center"/>
          </w:tcPr>
          <w:p w14:paraId="214C5C8F" w14:textId="77777777" w:rsidR="00DB241D" w:rsidRPr="00DB241D" w:rsidRDefault="00DB241D" w:rsidP="00631F0C">
            <w:pPr>
              <w:rPr>
                <w:sz w:val="24"/>
                <w:szCs w:val="24"/>
                <w:lang w:val="lv-LV"/>
              </w:rPr>
            </w:pPr>
            <w:r w:rsidRPr="00DB241D">
              <w:rPr>
                <w:sz w:val="24"/>
                <w:szCs w:val="24"/>
                <w:lang w:val="lv-LV"/>
              </w:rPr>
              <w:lastRenderedPageBreak/>
              <w:t>Tehniskā dokumentācija</w:t>
            </w:r>
          </w:p>
          <w:p w14:paraId="09879539" w14:textId="77777777" w:rsidR="00DB241D" w:rsidRDefault="00DB241D" w:rsidP="00631F0C">
            <w:pPr>
              <w:rPr>
                <w:sz w:val="24"/>
                <w:szCs w:val="24"/>
              </w:rPr>
            </w:pPr>
          </w:p>
          <w:p w14:paraId="317452D2" w14:textId="77777777" w:rsidR="00DB241D" w:rsidRDefault="00DB241D" w:rsidP="00631F0C">
            <w:pPr>
              <w:rPr>
                <w:sz w:val="24"/>
                <w:szCs w:val="24"/>
              </w:rPr>
            </w:pPr>
          </w:p>
          <w:p w14:paraId="569A1515" w14:textId="77777777" w:rsidR="00DB241D" w:rsidRPr="002220B9" w:rsidRDefault="00DB241D" w:rsidP="00631F0C">
            <w:pPr>
              <w:rPr>
                <w:i/>
                <w:sz w:val="24"/>
                <w:szCs w:val="24"/>
              </w:rPr>
            </w:pPr>
            <w:r w:rsidRPr="002220B9">
              <w:rPr>
                <w:i/>
                <w:sz w:val="24"/>
                <w:szCs w:val="24"/>
              </w:rPr>
              <w:t xml:space="preserve">Technical documentation </w:t>
            </w:r>
          </w:p>
        </w:tc>
        <w:tc>
          <w:tcPr>
            <w:tcW w:w="0" w:type="auto"/>
          </w:tcPr>
          <w:p w14:paraId="7027BBD0" w14:textId="77777777" w:rsidR="00DB241D" w:rsidRPr="00DB241D" w:rsidRDefault="00DB241D" w:rsidP="00DB241D">
            <w:pPr>
              <w:pStyle w:val="ListParagraph"/>
              <w:numPr>
                <w:ilvl w:val="0"/>
                <w:numId w:val="35"/>
              </w:numPr>
              <w:ind w:left="329" w:hanging="284"/>
              <w:contextualSpacing w:val="0"/>
              <w:jc w:val="both"/>
              <w:rPr>
                <w:sz w:val="24"/>
                <w:szCs w:val="24"/>
                <w:lang w:val="lv-LV"/>
              </w:rPr>
            </w:pPr>
            <w:r w:rsidRPr="00DB241D">
              <w:rPr>
                <w:sz w:val="24"/>
                <w:szCs w:val="24"/>
                <w:lang w:val="lv-LV"/>
              </w:rPr>
              <w:t>Dokumentācija un lietošanas instrukcijas visām piegādātajām iekārtām un programmatūrām angļu valodā.</w:t>
            </w:r>
          </w:p>
          <w:p w14:paraId="3F5D1E10" w14:textId="77777777" w:rsidR="00DB241D" w:rsidRPr="00DB241D" w:rsidRDefault="00DB241D" w:rsidP="00DB241D">
            <w:pPr>
              <w:pStyle w:val="ListParagraph"/>
              <w:numPr>
                <w:ilvl w:val="0"/>
                <w:numId w:val="35"/>
              </w:numPr>
              <w:ind w:left="329" w:hanging="284"/>
              <w:contextualSpacing w:val="0"/>
              <w:jc w:val="both"/>
              <w:rPr>
                <w:sz w:val="24"/>
                <w:szCs w:val="24"/>
                <w:lang w:val="lv-LV"/>
              </w:rPr>
            </w:pPr>
            <w:r w:rsidRPr="00DB241D">
              <w:rPr>
                <w:sz w:val="24"/>
                <w:szCs w:val="24"/>
                <w:lang w:val="lv-LV"/>
              </w:rPr>
              <w:t>Inženieru rasējumi (Tehniskie zīmējumi) iekārtu uzstādīšanai un savstarpējai savienošanai angļu valodā.</w:t>
            </w:r>
          </w:p>
          <w:p w14:paraId="72571D42" w14:textId="77777777" w:rsidR="00DB241D" w:rsidRPr="00211F23" w:rsidRDefault="00DB241D" w:rsidP="00DB241D">
            <w:pPr>
              <w:pStyle w:val="ListParagraph"/>
              <w:ind w:left="329" w:hanging="284"/>
              <w:contextualSpacing w:val="0"/>
              <w:jc w:val="both"/>
              <w:rPr>
                <w:sz w:val="24"/>
                <w:szCs w:val="24"/>
              </w:rPr>
            </w:pPr>
          </w:p>
          <w:p w14:paraId="130A57D4" w14:textId="77777777" w:rsidR="00DB241D" w:rsidRPr="00211F23" w:rsidRDefault="00DB241D" w:rsidP="00DB241D">
            <w:pPr>
              <w:pStyle w:val="ListParagraph"/>
              <w:numPr>
                <w:ilvl w:val="0"/>
                <w:numId w:val="40"/>
              </w:numPr>
              <w:ind w:left="329" w:hanging="284"/>
              <w:contextualSpacing w:val="0"/>
              <w:jc w:val="both"/>
              <w:rPr>
                <w:i/>
                <w:sz w:val="32"/>
                <w:szCs w:val="24"/>
              </w:rPr>
            </w:pPr>
            <w:r w:rsidRPr="00211F23">
              <w:rPr>
                <w:i/>
                <w:color w:val="000000" w:themeColor="text1"/>
                <w:sz w:val="24"/>
              </w:rPr>
              <w:t>Documentation and user manuals for all parts and software’s.</w:t>
            </w:r>
          </w:p>
          <w:p w14:paraId="0ED81465" w14:textId="77777777" w:rsidR="00DB241D" w:rsidRPr="00211F23" w:rsidRDefault="00DB241D" w:rsidP="00DB241D">
            <w:pPr>
              <w:pStyle w:val="ListParagraph"/>
              <w:numPr>
                <w:ilvl w:val="0"/>
                <w:numId w:val="40"/>
              </w:numPr>
              <w:ind w:left="329" w:hanging="284"/>
              <w:contextualSpacing w:val="0"/>
              <w:jc w:val="both"/>
              <w:rPr>
                <w:sz w:val="24"/>
                <w:szCs w:val="24"/>
              </w:rPr>
            </w:pPr>
            <w:r w:rsidRPr="00211F23">
              <w:rPr>
                <w:i/>
                <w:color w:val="000000" w:themeColor="text1"/>
                <w:sz w:val="24"/>
              </w:rPr>
              <w:t>Engineering drawings of the parts of the system to enable mounting of the system parts into the aircraft.</w:t>
            </w:r>
          </w:p>
        </w:tc>
      </w:tr>
      <w:tr w:rsidR="00DB241D" w:rsidRPr="00134B35" w14:paraId="0ACBAD8F" w14:textId="77777777" w:rsidTr="00DB241D">
        <w:trPr>
          <w:cantSplit/>
        </w:trPr>
        <w:tc>
          <w:tcPr>
            <w:tcW w:w="0" w:type="auto"/>
            <w:vAlign w:val="center"/>
          </w:tcPr>
          <w:p w14:paraId="302ED77E" w14:textId="77777777" w:rsidR="00DB241D" w:rsidRPr="00DB241D" w:rsidRDefault="00DB241D" w:rsidP="00631F0C">
            <w:pPr>
              <w:rPr>
                <w:sz w:val="24"/>
                <w:szCs w:val="24"/>
                <w:lang w:val="lv-LV"/>
              </w:rPr>
            </w:pPr>
            <w:r w:rsidRPr="00DB241D">
              <w:rPr>
                <w:sz w:val="24"/>
                <w:szCs w:val="24"/>
                <w:lang w:val="lv-LV"/>
              </w:rPr>
              <w:t>Preces piegāde un nosacījumi</w:t>
            </w:r>
          </w:p>
          <w:p w14:paraId="100DCF7F" w14:textId="77777777" w:rsidR="00DB241D" w:rsidRPr="00134B35" w:rsidRDefault="00DB241D" w:rsidP="00631F0C">
            <w:pPr>
              <w:rPr>
                <w:sz w:val="24"/>
                <w:szCs w:val="24"/>
              </w:rPr>
            </w:pPr>
          </w:p>
          <w:p w14:paraId="7CDE02FD" w14:textId="77777777" w:rsidR="00DB241D" w:rsidRPr="00134B35" w:rsidRDefault="00DB241D" w:rsidP="00631F0C">
            <w:pPr>
              <w:rPr>
                <w:sz w:val="24"/>
                <w:szCs w:val="24"/>
              </w:rPr>
            </w:pPr>
          </w:p>
          <w:p w14:paraId="6C25AB87" w14:textId="77777777" w:rsidR="00DB241D" w:rsidRPr="00134B35" w:rsidRDefault="00DB241D" w:rsidP="00631F0C">
            <w:pPr>
              <w:rPr>
                <w:i/>
                <w:sz w:val="24"/>
                <w:szCs w:val="24"/>
              </w:rPr>
            </w:pPr>
            <w:r w:rsidRPr="00134B35">
              <w:rPr>
                <w:i/>
                <w:sz w:val="24"/>
                <w:szCs w:val="24"/>
              </w:rPr>
              <w:t>Delivery requirements</w:t>
            </w:r>
          </w:p>
          <w:p w14:paraId="7C32518D" w14:textId="77777777" w:rsidR="00DB241D" w:rsidRPr="00134B35" w:rsidRDefault="00DB241D" w:rsidP="00631F0C">
            <w:pPr>
              <w:rPr>
                <w:sz w:val="24"/>
                <w:szCs w:val="24"/>
              </w:rPr>
            </w:pPr>
          </w:p>
          <w:p w14:paraId="316F83A3" w14:textId="77777777" w:rsidR="00DB241D" w:rsidRPr="00134B35" w:rsidRDefault="00DB241D" w:rsidP="00631F0C">
            <w:pPr>
              <w:rPr>
                <w:sz w:val="24"/>
                <w:szCs w:val="24"/>
              </w:rPr>
            </w:pPr>
          </w:p>
        </w:tc>
        <w:tc>
          <w:tcPr>
            <w:tcW w:w="0" w:type="auto"/>
          </w:tcPr>
          <w:p w14:paraId="1E19CFF8" w14:textId="77777777" w:rsidR="00DB241D" w:rsidRPr="00DB241D" w:rsidRDefault="00DB241D" w:rsidP="00DB241D">
            <w:pPr>
              <w:pStyle w:val="ListParagraph"/>
              <w:numPr>
                <w:ilvl w:val="0"/>
                <w:numId w:val="33"/>
              </w:numPr>
              <w:ind w:left="331" w:hanging="283"/>
              <w:jc w:val="both"/>
              <w:rPr>
                <w:sz w:val="24"/>
                <w:szCs w:val="24"/>
                <w:lang w:val="lv-LV"/>
              </w:rPr>
            </w:pPr>
            <w:r w:rsidRPr="00DB241D">
              <w:rPr>
                <w:sz w:val="24"/>
                <w:szCs w:val="24"/>
                <w:lang w:val="lv-LV"/>
              </w:rPr>
              <w:t>Piegādātājs nodrošina preces piegādi attiecīgajam komersantam, kurš uzstādīs sistēmu uz AN-2 gaisa kuģa. Gaisa spēki piegādās un pieņems AN-2 gaisa kuģi, lidojot, uz un no preces uzstādīšanas vietas.</w:t>
            </w:r>
          </w:p>
          <w:p w14:paraId="5F4C2912" w14:textId="77777777" w:rsidR="00DB241D" w:rsidRPr="00134B35" w:rsidRDefault="00DB241D" w:rsidP="00DB241D">
            <w:pPr>
              <w:pStyle w:val="ListParagraph"/>
              <w:numPr>
                <w:ilvl w:val="0"/>
                <w:numId w:val="33"/>
              </w:numPr>
              <w:ind w:left="331" w:hanging="283"/>
              <w:jc w:val="both"/>
              <w:rPr>
                <w:sz w:val="24"/>
                <w:szCs w:val="24"/>
              </w:rPr>
            </w:pPr>
            <w:r w:rsidRPr="00DB241D">
              <w:rPr>
                <w:sz w:val="24"/>
                <w:szCs w:val="24"/>
                <w:lang w:val="lv-LV"/>
              </w:rPr>
              <w:t>Piegādes un uzstādīšanas termiņš nosakāms abām pusēm vienojoties, bet ne vairāk kā 12 mēneši</w:t>
            </w:r>
            <w:r>
              <w:rPr>
                <w:sz w:val="24"/>
                <w:szCs w:val="24"/>
              </w:rPr>
              <w:t>.</w:t>
            </w:r>
          </w:p>
          <w:p w14:paraId="07D0786D" w14:textId="77777777" w:rsidR="00DB241D" w:rsidRPr="00134B35" w:rsidRDefault="00DB241D" w:rsidP="00631F0C">
            <w:pPr>
              <w:ind w:left="331" w:hanging="283"/>
              <w:jc w:val="both"/>
              <w:rPr>
                <w:sz w:val="24"/>
                <w:szCs w:val="24"/>
              </w:rPr>
            </w:pPr>
          </w:p>
          <w:p w14:paraId="63A89BC0" w14:textId="177AC7CF" w:rsidR="00DB241D" w:rsidRPr="00134B35" w:rsidRDefault="00DB241D" w:rsidP="00DB241D">
            <w:pPr>
              <w:pStyle w:val="ListParagraph"/>
              <w:numPr>
                <w:ilvl w:val="0"/>
                <w:numId w:val="41"/>
              </w:numPr>
              <w:ind w:left="331" w:hanging="283"/>
              <w:jc w:val="both"/>
              <w:rPr>
                <w:i/>
                <w:sz w:val="32"/>
                <w:szCs w:val="24"/>
              </w:rPr>
            </w:pPr>
            <w:r w:rsidRPr="00ED1E9D">
              <w:rPr>
                <w:i/>
                <w:color w:val="000000" w:themeColor="text1"/>
                <w:sz w:val="24"/>
              </w:rPr>
              <w:t>The supplier shall ensure the delivery of the goods to the relevant merchant who will install the system on the AN-2 aircraft or install it himself or herself</w:t>
            </w:r>
            <w:r>
              <w:rPr>
                <w:i/>
                <w:color w:val="000000" w:themeColor="text1"/>
                <w:sz w:val="24"/>
              </w:rPr>
              <w:t xml:space="preserve">. </w:t>
            </w:r>
            <w:r w:rsidRPr="00ED1E9D">
              <w:rPr>
                <w:i/>
                <w:color w:val="000000" w:themeColor="text1"/>
                <w:sz w:val="24"/>
              </w:rPr>
              <w:t>The Air Force will deliver and accept th</w:t>
            </w:r>
            <w:r>
              <w:rPr>
                <w:i/>
                <w:color w:val="000000" w:themeColor="text1"/>
                <w:sz w:val="24"/>
              </w:rPr>
              <w:t>e An-2 aircraft by</w:t>
            </w:r>
            <w:r w:rsidRPr="00ED1E9D">
              <w:rPr>
                <w:i/>
                <w:color w:val="000000" w:themeColor="text1"/>
                <w:sz w:val="24"/>
              </w:rPr>
              <w:t xml:space="preserve"> flying </w:t>
            </w:r>
            <w:r>
              <w:rPr>
                <w:i/>
                <w:color w:val="000000" w:themeColor="text1"/>
                <w:sz w:val="24"/>
              </w:rPr>
              <w:t xml:space="preserve">to and </w:t>
            </w:r>
            <w:r w:rsidRPr="00ED1E9D">
              <w:rPr>
                <w:i/>
                <w:color w:val="000000" w:themeColor="text1"/>
                <w:sz w:val="24"/>
              </w:rPr>
              <w:t>from the place of installation of the item.</w:t>
            </w:r>
          </w:p>
          <w:p w14:paraId="566C10C1" w14:textId="77777777" w:rsidR="00DB241D" w:rsidRPr="00134B35" w:rsidRDefault="00DB241D" w:rsidP="00DB241D">
            <w:pPr>
              <w:pStyle w:val="ListParagraph"/>
              <w:numPr>
                <w:ilvl w:val="0"/>
                <w:numId w:val="41"/>
              </w:numPr>
              <w:ind w:left="331" w:hanging="283"/>
              <w:jc w:val="both"/>
              <w:rPr>
                <w:sz w:val="24"/>
                <w:szCs w:val="24"/>
              </w:rPr>
            </w:pPr>
            <w:r w:rsidRPr="00134B35">
              <w:rPr>
                <w:i/>
                <w:color w:val="000000" w:themeColor="text1"/>
                <w:sz w:val="24"/>
              </w:rPr>
              <w:t>Delivery</w:t>
            </w:r>
            <w:r>
              <w:rPr>
                <w:i/>
                <w:color w:val="000000" w:themeColor="text1"/>
                <w:sz w:val="24"/>
              </w:rPr>
              <w:t xml:space="preserve"> </w:t>
            </w:r>
            <w:r w:rsidRPr="00134B35">
              <w:rPr>
                <w:i/>
                <w:color w:val="000000" w:themeColor="text1"/>
                <w:sz w:val="24"/>
              </w:rPr>
              <w:t xml:space="preserve">term </w:t>
            </w:r>
            <w:r>
              <w:rPr>
                <w:i/>
                <w:color w:val="000000" w:themeColor="text1"/>
                <w:sz w:val="24"/>
              </w:rPr>
              <w:t>is decided by both sides but not more than 12</w:t>
            </w:r>
            <w:r w:rsidRPr="00134B35">
              <w:rPr>
                <w:i/>
                <w:color w:val="000000" w:themeColor="text1"/>
                <w:sz w:val="24"/>
              </w:rPr>
              <w:t xml:space="preserve"> months after a signed contract.</w:t>
            </w:r>
          </w:p>
        </w:tc>
      </w:tr>
      <w:tr w:rsidR="00DB241D" w:rsidRPr="002220B9" w14:paraId="6B494184" w14:textId="77777777" w:rsidTr="00DB241D">
        <w:trPr>
          <w:cantSplit/>
          <w:trHeight w:val="1088"/>
        </w:trPr>
        <w:tc>
          <w:tcPr>
            <w:tcW w:w="0" w:type="auto"/>
            <w:vAlign w:val="center"/>
          </w:tcPr>
          <w:p w14:paraId="42CDFA93" w14:textId="77777777" w:rsidR="00DB241D" w:rsidRPr="00DB241D" w:rsidRDefault="00DB241D" w:rsidP="00631F0C">
            <w:pPr>
              <w:rPr>
                <w:sz w:val="24"/>
                <w:szCs w:val="24"/>
                <w:lang w:val="lv-LV"/>
              </w:rPr>
            </w:pPr>
            <w:r w:rsidRPr="00DB241D">
              <w:rPr>
                <w:sz w:val="24"/>
                <w:szCs w:val="24"/>
                <w:lang w:val="lv-LV"/>
              </w:rPr>
              <w:t>Garantijas prasības</w:t>
            </w:r>
          </w:p>
          <w:p w14:paraId="7312B902" w14:textId="77777777" w:rsidR="00DB241D" w:rsidRDefault="00DB241D" w:rsidP="00631F0C">
            <w:pPr>
              <w:rPr>
                <w:sz w:val="24"/>
                <w:szCs w:val="24"/>
              </w:rPr>
            </w:pPr>
          </w:p>
          <w:p w14:paraId="3050793D" w14:textId="77777777" w:rsidR="00DB241D" w:rsidRDefault="00DB241D" w:rsidP="00631F0C">
            <w:pPr>
              <w:rPr>
                <w:sz w:val="24"/>
                <w:szCs w:val="24"/>
              </w:rPr>
            </w:pPr>
          </w:p>
          <w:p w14:paraId="1A47E836" w14:textId="77777777" w:rsidR="00DB241D" w:rsidRPr="002220B9" w:rsidRDefault="00DB241D" w:rsidP="00631F0C">
            <w:pPr>
              <w:rPr>
                <w:i/>
                <w:sz w:val="24"/>
                <w:szCs w:val="24"/>
              </w:rPr>
            </w:pPr>
          </w:p>
          <w:p w14:paraId="53A42B4B" w14:textId="77777777" w:rsidR="00DB241D" w:rsidRPr="002220B9" w:rsidRDefault="00DB241D" w:rsidP="00631F0C">
            <w:pPr>
              <w:rPr>
                <w:i/>
                <w:sz w:val="24"/>
                <w:szCs w:val="24"/>
              </w:rPr>
            </w:pPr>
            <w:r w:rsidRPr="002220B9">
              <w:rPr>
                <w:i/>
                <w:sz w:val="24"/>
                <w:szCs w:val="24"/>
              </w:rPr>
              <w:t>Warranty requirements</w:t>
            </w:r>
          </w:p>
        </w:tc>
        <w:tc>
          <w:tcPr>
            <w:tcW w:w="0" w:type="auto"/>
          </w:tcPr>
          <w:p w14:paraId="5C1DC79E" w14:textId="77777777" w:rsidR="00DB241D" w:rsidRPr="00DB241D" w:rsidRDefault="00DB241D" w:rsidP="00DB241D">
            <w:pPr>
              <w:pStyle w:val="ListParagraph"/>
              <w:numPr>
                <w:ilvl w:val="0"/>
                <w:numId w:val="34"/>
              </w:numPr>
              <w:ind w:left="331" w:hanging="283"/>
              <w:jc w:val="both"/>
              <w:rPr>
                <w:sz w:val="24"/>
                <w:szCs w:val="24"/>
                <w:lang w:val="lv-LV"/>
              </w:rPr>
            </w:pPr>
            <w:r w:rsidRPr="00DB241D">
              <w:rPr>
                <w:sz w:val="24"/>
                <w:szCs w:val="24"/>
                <w:lang w:val="lv-LV"/>
              </w:rPr>
              <w:t>1 gada garantijas periods sistēmai un programmatūru uzturēšanai pēc iekārtas pieņemšanas, uzstādīšanas uz AN-2 gaisa kuģa un darbības pārbaudīšanas.</w:t>
            </w:r>
          </w:p>
          <w:p w14:paraId="7D7FDD66" w14:textId="77777777" w:rsidR="00DB241D" w:rsidRDefault="00DB241D" w:rsidP="00DB241D">
            <w:pPr>
              <w:pStyle w:val="ListParagraph"/>
              <w:numPr>
                <w:ilvl w:val="0"/>
                <w:numId w:val="34"/>
              </w:numPr>
              <w:ind w:left="331" w:hanging="283"/>
              <w:jc w:val="both"/>
              <w:rPr>
                <w:sz w:val="24"/>
                <w:szCs w:val="24"/>
              </w:rPr>
            </w:pPr>
            <w:r w:rsidRPr="00DB241D">
              <w:rPr>
                <w:sz w:val="24"/>
                <w:szCs w:val="24"/>
                <w:lang w:val="lv-LV"/>
              </w:rPr>
              <w:t>Visām iekārtām jābūt jaunām un nelietotām</w:t>
            </w:r>
            <w:r>
              <w:rPr>
                <w:sz w:val="24"/>
                <w:szCs w:val="24"/>
              </w:rPr>
              <w:t>.</w:t>
            </w:r>
          </w:p>
          <w:p w14:paraId="2D5D8C90" w14:textId="77777777" w:rsidR="00DB241D" w:rsidRDefault="00DB241D" w:rsidP="00631F0C">
            <w:pPr>
              <w:ind w:left="331" w:hanging="283"/>
              <w:jc w:val="both"/>
              <w:rPr>
                <w:sz w:val="24"/>
                <w:szCs w:val="24"/>
              </w:rPr>
            </w:pPr>
          </w:p>
          <w:p w14:paraId="78E6498D" w14:textId="77777777" w:rsidR="00DB241D" w:rsidRPr="002220B9" w:rsidRDefault="00DB241D" w:rsidP="00DB241D">
            <w:pPr>
              <w:pStyle w:val="ListParagraph"/>
              <w:numPr>
                <w:ilvl w:val="0"/>
                <w:numId w:val="42"/>
              </w:numPr>
              <w:ind w:left="331" w:hanging="283"/>
              <w:jc w:val="both"/>
              <w:rPr>
                <w:i/>
                <w:sz w:val="32"/>
                <w:szCs w:val="24"/>
              </w:rPr>
            </w:pPr>
            <w:r w:rsidRPr="002220B9">
              <w:rPr>
                <w:i/>
                <w:color w:val="000000" w:themeColor="text1"/>
                <w:sz w:val="24"/>
              </w:rPr>
              <w:t>1 year warranty for system and software maintenance</w:t>
            </w:r>
            <w:r>
              <w:rPr>
                <w:i/>
                <w:color w:val="000000" w:themeColor="text1"/>
                <w:sz w:val="24"/>
              </w:rPr>
              <w:t xml:space="preserve"> after system is tested and set on the AN-2 airplane</w:t>
            </w:r>
            <w:r w:rsidRPr="002220B9">
              <w:rPr>
                <w:i/>
                <w:color w:val="000000" w:themeColor="text1"/>
                <w:sz w:val="24"/>
              </w:rPr>
              <w:t>.</w:t>
            </w:r>
          </w:p>
          <w:p w14:paraId="35A08CE0" w14:textId="77777777" w:rsidR="00DB241D" w:rsidRPr="002220B9" w:rsidRDefault="00DB241D" w:rsidP="00DB241D">
            <w:pPr>
              <w:pStyle w:val="ListParagraph"/>
              <w:numPr>
                <w:ilvl w:val="0"/>
                <w:numId w:val="42"/>
              </w:numPr>
              <w:ind w:left="331" w:hanging="283"/>
              <w:jc w:val="both"/>
              <w:rPr>
                <w:sz w:val="24"/>
                <w:szCs w:val="24"/>
              </w:rPr>
            </w:pPr>
            <w:r w:rsidRPr="002220B9">
              <w:rPr>
                <w:i/>
                <w:color w:val="000000" w:themeColor="text1"/>
                <w:sz w:val="24"/>
              </w:rPr>
              <w:t>All parts of the offered object must be new and unused.</w:t>
            </w:r>
          </w:p>
        </w:tc>
      </w:tr>
    </w:tbl>
    <w:p w14:paraId="0FC6F406" w14:textId="00F903C4" w:rsidR="0040208A" w:rsidRPr="00DB241D" w:rsidRDefault="0040208A" w:rsidP="00DB241D">
      <w:pPr>
        <w:suppressAutoHyphens/>
        <w:jc w:val="both"/>
        <w:rPr>
          <w:b/>
          <w:sz w:val="24"/>
          <w:szCs w:val="24"/>
          <w:lang w:val="lv-LV" w:eastAsia="en-US"/>
        </w:rPr>
      </w:pPr>
      <w:r>
        <w:br w:type="page"/>
      </w:r>
    </w:p>
    <w:p w14:paraId="5E8C3676" w14:textId="39884915" w:rsidR="0040208A" w:rsidRDefault="0040208A" w:rsidP="0040208A">
      <w:pPr>
        <w:rPr>
          <w:sz w:val="18"/>
          <w:szCs w:val="24"/>
        </w:rPr>
        <w:sectPr w:rsidR="0040208A" w:rsidSect="00631F0C">
          <w:footerReference w:type="default" r:id="rId14"/>
          <w:footerReference w:type="first" r:id="rId15"/>
          <w:pgSz w:w="11906" w:h="16838"/>
          <w:pgMar w:top="1440" w:right="1800" w:bottom="1440" w:left="1800" w:header="708" w:footer="708" w:gutter="0"/>
          <w:cols w:space="708"/>
          <w:titlePg/>
          <w:docGrid w:linePitch="360"/>
        </w:sectPr>
      </w:pPr>
    </w:p>
    <w:p w14:paraId="11EE6082" w14:textId="77777777" w:rsidR="00DB241D" w:rsidRDefault="00DB241D" w:rsidP="0040208A">
      <w:pPr>
        <w:ind w:left="10546"/>
        <w:rPr>
          <w:sz w:val="18"/>
          <w:szCs w:val="24"/>
        </w:rPr>
      </w:pPr>
      <w:bookmarkStart w:id="17" w:name="_Hlk158970107"/>
    </w:p>
    <w:p w14:paraId="4412341E" w14:textId="5B70D027" w:rsidR="0040208A" w:rsidRPr="003B63CB" w:rsidRDefault="0040208A" w:rsidP="0040208A">
      <w:pPr>
        <w:ind w:left="10546"/>
        <w:rPr>
          <w:sz w:val="18"/>
          <w:szCs w:val="24"/>
          <w:lang w:val="lv-LV"/>
        </w:rPr>
      </w:pPr>
      <w:r>
        <w:rPr>
          <w:sz w:val="18"/>
          <w:szCs w:val="24"/>
        </w:rPr>
        <w:t>3. </w:t>
      </w:r>
      <w:r w:rsidRPr="003B63CB">
        <w:rPr>
          <w:sz w:val="18"/>
          <w:szCs w:val="24"/>
          <w:lang w:val="lv-LV"/>
        </w:rPr>
        <w:t>Pielikums</w:t>
      </w:r>
    </w:p>
    <w:p w14:paraId="09664848" w14:textId="2425E7F9" w:rsidR="0040208A" w:rsidRPr="003B63CB" w:rsidRDefault="0040208A" w:rsidP="0040208A">
      <w:pPr>
        <w:ind w:left="10546"/>
        <w:rPr>
          <w:sz w:val="18"/>
          <w:szCs w:val="24"/>
          <w:lang w:val="lv-LV"/>
        </w:rPr>
      </w:pPr>
      <w:r w:rsidRPr="003B63CB">
        <w:rPr>
          <w:sz w:val="18"/>
          <w:szCs w:val="24"/>
          <w:lang w:val="lv-LV"/>
        </w:rPr>
        <w:t>Sarunu pro</w:t>
      </w:r>
      <w:r>
        <w:rPr>
          <w:sz w:val="18"/>
          <w:szCs w:val="24"/>
          <w:lang w:val="lv-LV"/>
        </w:rPr>
        <w:t>c</w:t>
      </w:r>
      <w:r w:rsidRPr="003B63CB">
        <w:rPr>
          <w:sz w:val="18"/>
          <w:szCs w:val="24"/>
          <w:lang w:val="lv-LV"/>
        </w:rPr>
        <w:t>edūras identifikācijas</w:t>
      </w:r>
    </w:p>
    <w:p w14:paraId="33EF9C6B" w14:textId="77777777" w:rsidR="0040208A" w:rsidRPr="003B63CB" w:rsidRDefault="0040208A" w:rsidP="0040208A">
      <w:pPr>
        <w:ind w:left="10546"/>
        <w:rPr>
          <w:sz w:val="18"/>
          <w:szCs w:val="24"/>
          <w:lang w:val="lv-LV"/>
        </w:rPr>
      </w:pPr>
      <w:r w:rsidRPr="003B63CB">
        <w:rPr>
          <w:sz w:val="18"/>
          <w:szCs w:val="24"/>
          <w:lang w:val="lv-LV"/>
        </w:rPr>
        <w:t>Nr. VALIC 2023/089/BN-A-SPP,</w:t>
      </w:r>
    </w:p>
    <w:p w14:paraId="0A50796F" w14:textId="77777777" w:rsidR="0040208A" w:rsidRPr="003B63CB" w:rsidRDefault="0040208A" w:rsidP="0040208A">
      <w:pPr>
        <w:ind w:left="10546"/>
        <w:rPr>
          <w:sz w:val="18"/>
          <w:szCs w:val="24"/>
          <w:lang w:val="lv-LV"/>
        </w:rPr>
      </w:pPr>
      <w:r w:rsidRPr="003B63CB">
        <w:rPr>
          <w:sz w:val="18"/>
          <w:szCs w:val="24"/>
          <w:lang w:val="lv-LV"/>
        </w:rPr>
        <w:t>nolikumam</w:t>
      </w:r>
    </w:p>
    <w:p w14:paraId="4C4F5284" w14:textId="77777777" w:rsidR="0040208A" w:rsidRDefault="0040208A" w:rsidP="0040208A">
      <w:pPr>
        <w:ind w:left="10546"/>
        <w:rPr>
          <w:sz w:val="18"/>
          <w:szCs w:val="24"/>
        </w:rPr>
      </w:pPr>
    </w:p>
    <w:p w14:paraId="1A1D7ED4" w14:textId="77777777" w:rsidR="0040208A" w:rsidRDefault="0040208A" w:rsidP="0040208A">
      <w:pPr>
        <w:ind w:left="10546"/>
        <w:rPr>
          <w:sz w:val="18"/>
          <w:szCs w:val="24"/>
        </w:rPr>
      </w:pPr>
      <w:r>
        <w:rPr>
          <w:sz w:val="18"/>
          <w:szCs w:val="24"/>
        </w:rPr>
        <w:t>3 Annex</w:t>
      </w:r>
    </w:p>
    <w:p w14:paraId="78973B91" w14:textId="77777777" w:rsidR="0040208A" w:rsidRDefault="0040208A" w:rsidP="0040208A">
      <w:pPr>
        <w:ind w:left="10546"/>
        <w:rPr>
          <w:sz w:val="18"/>
          <w:szCs w:val="24"/>
        </w:rPr>
      </w:pPr>
      <w:r>
        <w:rPr>
          <w:sz w:val="18"/>
          <w:szCs w:val="24"/>
        </w:rPr>
        <w:t>To Regulations of Procedure,</w:t>
      </w:r>
    </w:p>
    <w:p w14:paraId="5CD51E7D" w14:textId="77777777" w:rsidR="0040208A" w:rsidRDefault="0040208A" w:rsidP="0040208A">
      <w:pPr>
        <w:ind w:left="10546"/>
        <w:rPr>
          <w:sz w:val="18"/>
          <w:szCs w:val="24"/>
        </w:rPr>
      </w:pPr>
      <w:r>
        <w:rPr>
          <w:sz w:val="18"/>
          <w:szCs w:val="24"/>
        </w:rPr>
        <w:t>Identification No VALIC 2023/089/BN-A-SPP</w:t>
      </w:r>
    </w:p>
    <w:p w14:paraId="76FF8224" w14:textId="77777777" w:rsidR="0040208A" w:rsidRDefault="0040208A" w:rsidP="0040208A">
      <w:pPr>
        <w:ind w:left="10546"/>
        <w:rPr>
          <w:sz w:val="18"/>
          <w:szCs w:val="24"/>
        </w:rPr>
      </w:pPr>
    </w:p>
    <w:p w14:paraId="43308C06" w14:textId="77777777" w:rsidR="0040208A" w:rsidRDefault="0040208A" w:rsidP="0040208A">
      <w:pPr>
        <w:spacing w:line="259" w:lineRule="auto"/>
        <w:ind w:left="4876"/>
        <w:rPr>
          <w:sz w:val="18"/>
          <w:szCs w:val="24"/>
        </w:rPr>
      </w:pPr>
    </w:p>
    <w:tbl>
      <w:tblPr>
        <w:tblStyle w:val="TableGrid"/>
        <w:tblW w:w="15446" w:type="dxa"/>
        <w:jc w:val="center"/>
        <w:tblLook w:val="04A0" w:firstRow="1" w:lastRow="0" w:firstColumn="1" w:lastColumn="0" w:noHBand="0" w:noVBand="1"/>
      </w:tblPr>
      <w:tblGrid>
        <w:gridCol w:w="3964"/>
        <w:gridCol w:w="4111"/>
        <w:gridCol w:w="3675"/>
        <w:gridCol w:w="26"/>
        <w:gridCol w:w="3670"/>
      </w:tblGrid>
      <w:tr w:rsidR="0040208A" w:rsidRPr="00516D9D" w14:paraId="57D8E7AD" w14:textId="77777777" w:rsidTr="00631F0C">
        <w:trPr>
          <w:trHeight w:val="665"/>
          <w:jc w:val="center"/>
        </w:trPr>
        <w:tc>
          <w:tcPr>
            <w:tcW w:w="8075" w:type="dxa"/>
            <w:gridSpan w:val="2"/>
            <w:vAlign w:val="center"/>
          </w:tcPr>
          <w:p w14:paraId="3878A037" w14:textId="77777777" w:rsidR="0040208A" w:rsidRPr="008B2932" w:rsidDel="00622B9E" w:rsidRDefault="0040208A" w:rsidP="00631F0C">
            <w:pPr>
              <w:spacing w:before="100" w:beforeAutospacing="1" w:after="100" w:afterAutospacing="1"/>
              <w:jc w:val="center"/>
              <w:outlineLvl w:val="2"/>
              <w:rPr>
                <w:b/>
                <w:bCs/>
                <w:sz w:val="27"/>
                <w:szCs w:val="27"/>
                <w:lang w:val="lv-LV"/>
              </w:rPr>
            </w:pPr>
            <w:r w:rsidRPr="008B2932">
              <w:rPr>
                <w:b/>
                <w:sz w:val="24"/>
                <w:szCs w:val="24"/>
                <w:lang w:val="lv-LV"/>
              </w:rPr>
              <w:t>Informatīv</w:t>
            </w:r>
            <w:r>
              <w:rPr>
                <w:b/>
                <w:sz w:val="24"/>
                <w:szCs w:val="24"/>
                <w:lang w:val="lv-LV"/>
              </w:rPr>
              <w:t>s</w:t>
            </w:r>
            <w:r w:rsidRPr="008B2932">
              <w:rPr>
                <w:b/>
                <w:sz w:val="24"/>
                <w:szCs w:val="24"/>
                <w:lang w:val="lv-LV"/>
              </w:rPr>
              <w:t xml:space="preserve"> izvilkums no Aizsardzības un drošības jomas iepirkumu likuma – 44. pants un 44.</w:t>
            </w:r>
            <w:r w:rsidRPr="008B2932">
              <w:rPr>
                <w:b/>
                <w:sz w:val="24"/>
                <w:szCs w:val="24"/>
                <w:vertAlign w:val="superscript"/>
                <w:lang w:val="lv-LV"/>
              </w:rPr>
              <w:t>1</w:t>
            </w:r>
            <w:r w:rsidRPr="008B2932">
              <w:rPr>
                <w:b/>
                <w:sz w:val="24"/>
                <w:szCs w:val="24"/>
                <w:lang w:val="lv-LV"/>
              </w:rPr>
              <w:t> pants</w:t>
            </w:r>
          </w:p>
        </w:tc>
        <w:tc>
          <w:tcPr>
            <w:tcW w:w="7371" w:type="dxa"/>
            <w:gridSpan w:val="3"/>
            <w:vAlign w:val="center"/>
          </w:tcPr>
          <w:p w14:paraId="06A73640" w14:textId="77777777" w:rsidR="0040208A" w:rsidRPr="00516D9D" w:rsidRDefault="0040208A" w:rsidP="00631F0C">
            <w:pPr>
              <w:pStyle w:val="Heading3"/>
              <w:outlineLvl w:val="2"/>
              <w:rPr>
                <w:vertAlign w:val="superscript"/>
                <w:lang w:val="en-GB"/>
              </w:rPr>
            </w:pPr>
            <w:r w:rsidRPr="00516D9D">
              <w:rPr>
                <w:szCs w:val="24"/>
                <w:lang w:val="en-GB"/>
              </w:rPr>
              <w:t xml:space="preserve">Informative extract from the </w:t>
            </w:r>
            <w:r w:rsidRPr="00516D9D">
              <w:rPr>
                <w:lang w:val="en-GB"/>
              </w:rPr>
              <w:t>Law on Procurements in the Field of Defence and Security</w:t>
            </w:r>
            <w:r>
              <w:rPr>
                <w:lang w:val="en-GB"/>
              </w:rPr>
              <w:t xml:space="preserve"> – Section 44. and 44.</w:t>
            </w:r>
            <w:r>
              <w:rPr>
                <w:vertAlign w:val="superscript"/>
                <w:lang w:val="en-GB"/>
              </w:rPr>
              <w:t>1</w:t>
            </w:r>
          </w:p>
        </w:tc>
      </w:tr>
      <w:tr w:rsidR="0040208A" w:rsidRPr="00516D9D" w14:paraId="5E5CB465" w14:textId="77777777" w:rsidTr="00631F0C">
        <w:trPr>
          <w:trHeight w:val="703"/>
          <w:jc w:val="center"/>
        </w:trPr>
        <w:tc>
          <w:tcPr>
            <w:tcW w:w="8075" w:type="dxa"/>
            <w:gridSpan w:val="2"/>
            <w:vAlign w:val="center"/>
          </w:tcPr>
          <w:p w14:paraId="373CBB0E" w14:textId="77777777" w:rsidR="0040208A" w:rsidRPr="008B2932" w:rsidDel="00622B9E" w:rsidRDefault="0040208A" w:rsidP="00631F0C">
            <w:pPr>
              <w:spacing w:before="100" w:beforeAutospacing="1" w:after="100" w:afterAutospacing="1"/>
              <w:jc w:val="center"/>
              <w:rPr>
                <w:sz w:val="24"/>
                <w:szCs w:val="24"/>
                <w:lang w:val="lv-LV"/>
              </w:rPr>
            </w:pPr>
            <w:r w:rsidRPr="008B2932">
              <w:rPr>
                <w:b/>
                <w:sz w:val="24"/>
                <w:szCs w:val="24"/>
                <w:lang w:val="lv-LV"/>
              </w:rPr>
              <w:t xml:space="preserve">Aizsardzības un drošības jomas iepirkumu likuma </w:t>
            </w:r>
            <w:r w:rsidRPr="008B2932">
              <w:rPr>
                <w:b/>
                <w:bCs/>
                <w:sz w:val="24"/>
                <w:szCs w:val="24"/>
                <w:lang w:val="lv-LV"/>
              </w:rPr>
              <w:t>44. pants: Kandidātu un pretendentu izslēgšanas noteikumi</w:t>
            </w:r>
          </w:p>
        </w:tc>
        <w:tc>
          <w:tcPr>
            <w:tcW w:w="7371" w:type="dxa"/>
            <w:gridSpan w:val="3"/>
            <w:vAlign w:val="center"/>
          </w:tcPr>
          <w:p w14:paraId="2FE0CE72" w14:textId="77777777" w:rsidR="0040208A" w:rsidRPr="00516D9D" w:rsidRDefault="0040208A" w:rsidP="00631F0C">
            <w:pPr>
              <w:spacing w:before="100" w:beforeAutospacing="1" w:after="100" w:afterAutospacing="1"/>
              <w:jc w:val="center"/>
              <w:rPr>
                <w:b/>
                <w:sz w:val="24"/>
                <w:szCs w:val="24"/>
                <w:lang w:val="lv-LV"/>
              </w:rPr>
            </w:pPr>
            <w:r w:rsidRPr="00516D9D">
              <w:rPr>
                <w:b/>
                <w:sz w:val="24"/>
              </w:rPr>
              <w:t>Law on Procurements in the Field of Defence and Security Section 44</w:t>
            </w:r>
            <w:r>
              <w:rPr>
                <w:b/>
                <w:sz w:val="24"/>
              </w:rPr>
              <w:t>.</w:t>
            </w:r>
            <w:r w:rsidRPr="00516D9D">
              <w:rPr>
                <w:b/>
                <w:sz w:val="24"/>
              </w:rPr>
              <w:t>: Provisions for Exclusion of Candidates and Tenderers</w:t>
            </w:r>
          </w:p>
        </w:tc>
      </w:tr>
      <w:tr w:rsidR="0040208A" w:rsidRPr="008B2932" w14:paraId="4B6A601A" w14:textId="77777777" w:rsidTr="00631F0C">
        <w:trPr>
          <w:trHeight w:val="711"/>
          <w:jc w:val="center"/>
        </w:trPr>
        <w:tc>
          <w:tcPr>
            <w:tcW w:w="3964" w:type="dxa"/>
            <w:shd w:val="clear" w:color="auto" w:fill="E7E6E6" w:themeFill="background2"/>
          </w:tcPr>
          <w:p w14:paraId="25815D63" w14:textId="77777777" w:rsidR="0040208A" w:rsidRPr="008B2932" w:rsidRDefault="0040208A" w:rsidP="00631F0C">
            <w:pPr>
              <w:spacing w:before="100" w:beforeAutospacing="1" w:after="100" w:afterAutospacing="1"/>
              <w:jc w:val="both"/>
              <w:rPr>
                <w:b/>
                <w:lang w:val="lv-LV"/>
              </w:rPr>
            </w:pPr>
            <w:r w:rsidRPr="008B2932">
              <w:rPr>
                <w:sz w:val="24"/>
                <w:szCs w:val="24"/>
                <w:lang w:val="lv-LV"/>
              </w:rPr>
              <w:t xml:space="preserve"> (1) Pasūtītājs izslēdz kandidātu vai pretendentu no turpmākās dalības iepirkuma procedūrā saskaņā ar šā panta noteikumiem.</w:t>
            </w:r>
          </w:p>
        </w:tc>
        <w:tc>
          <w:tcPr>
            <w:tcW w:w="4111" w:type="dxa"/>
            <w:shd w:val="clear" w:color="auto" w:fill="E7E6E6" w:themeFill="background2"/>
            <w:vAlign w:val="center"/>
          </w:tcPr>
          <w:p w14:paraId="6EE85882" w14:textId="77777777" w:rsidR="0040208A" w:rsidRPr="008B2932" w:rsidRDefault="0040208A" w:rsidP="00631F0C">
            <w:pPr>
              <w:jc w:val="center"/>
              <w:rPr>
                <w:b/>
                <w:sz w:val="24"/>
                <w:szCs w:val="24"/>
                <w:lang w:val="lv-LV"/>
              </w:rPr>
            </w:pPr>
            <w:r w:rsidRPr="008B2932">
              <w:rPr>
                <w:b/>
                <w:sz w:val="24"/>
                <w:szCs w:val="24"/>
                <w:lang w:val="lv-LV"/>
              </w:rPr>
              <w:t>Veicamās darbības:</w:t>
            </w:r>
          </w:p>
        </w:tc>
        <w:tc>
          <w:tcPr>
            <w:tcW w:w="3701" w:type="dxa"/>
            <w:gridSpan w:val="2"/>
            <w:shd w:val="clear" w:color="auto" w:fill="E7E6E6" w:themeFill="background2"/>
          </w:tcPr>
          <w:p w14:paraId="6298603F" w14:textId="77777777" w:rsidR="0040208A" w:rsidRPr="008B2932" w:rsidRDefault="0040208A" w:rsidP="00631F0C">
            <w:pPr>
              <w:jc w:val="both"/>
              <w:rPr>
                <w:b/>
                <w:sz w:val="24"/>
                <w:szCs w:val="24"/>
                <w:lang w:val="lv-LV"/>
              </w:rPr>
            </w:pPr>
            <w:r>
              <w:t>(1) The contracting authority shall exclude a candidate or tenderer from further participation in the procurement procedure in accordance with the provisions of this Section.</w:t>
            </w:r>
          </w:p>
        </w:tc>
        <w:tc>
          <w:tcPr>
            <w:tcW w:w="3670" w:type="dxa"/>
            <w:shd w:val="clear" w:color="auto" w:fill="E7E6E6" w:themeFill="background2"/>
          </w:tcPr>
          <w:p w14:paraId="0AB135D2" w14:textId="77777777" w:rsidR="0040208A" w:rsidRPr="008B2932" w:rsidRDefault="0040208A" w:rsidP="00631F0C">
            <w:pPr>
              <w:jc w:val="center"/>
              <w:rPr>
                <w:b/>
                <w:sz w:val="24"/>
                <w:szCs w:val="24"/>
                <w:lang w:val="lv-LV"/>
              </w:rPr>
            </w:pPr>
          </w:p>
        </w:tc>
      </w:tr>
      <w:tr w:rsidR="0040208A" w:rsidRPr="00E0354B" w14:paraId="5FD6C24C" w14:textId="77777777" w:rsidTr="00631F0C">
        <w:trPr>
          <w:trHeight w:val="3427"/>
          <w:jc w:val="center"/>
        </w:trPr>
        <w:tc>
          <w:tcPr>
            <w:tcW w:w="3964" w:type="dxa"/>
          </w:tcPr>
          <w:p w14:paraId="4AF5A2BB"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(2) Kandidātu un pretendentu izslēgšanas iemesli ir šādi:</w:t>
            </w:r>
          </w:p>
          <w:p w14:paraId="4C70BF3E"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 xml:space="preserve">1) kandidāts, pretendents vai persona, kura ir kandidāta vai pretendenta valdes vai padomes loceklis, pārstāvēttiesīgā persona, prokūrists vai persona, kura ir pilnvarota pārstāvēt kandidātu vai pretendentu darbībās, kas saistītas ar filiāli, ar tādu prokurora priekšrakstu par sodu vai tiesas spriedumu, kas stājies spēkā un kļuvis </w:t>
            </w:r>
            <w:r w:rsidRPr="008B2932">
              <w:rPr>
                <w:sz w:val="24"/>
                <w:szCs w:val="24"/>
                <w:lang w:val="lv-LV"/>
              </w:rPr>
              <w:lastRenderedPageBreak/>
              <w:t>neapstrīdams un nepārsūdzams, ir atzīta par vainīgu vai tai ir piemērots piespiedu ietekmēšanas līdzeklis par jebkuru no šādiem noziedzīgiem nodarījumiem:</w:t>
            </w:r>
          </w:p>
          <w:p w14:paraId="1C65892A"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a) kukuļņemšanu, kukuļdošanu, kukuļa piesavināšanos, starpniecību kukuļošanā, neatļautu piedalīšanos mantiskos darījumos, neatļautu labumu pieņemšanu, komerciālu uzpirkšanu, prettiesiska labuma pieprasīšanu, pieņemšanu vai došanu, tirgošanos ar ietekmi,</w:t>
            </w:r>
          </w:p>
          <w:p w14:paraId="7E4BC95A"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b) krāpšanu, piesavināšanos vai noziedzīgi iegūtu līdzekļu legalizēšanu,</w:t>
            </w:r>
          </w:p>
          <w:p w14:paraId="3C786B45"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c) terorismu, terorisma finansēšanu, teroristu grupas izveidi vai organizēšanu, ceļošanu terorisma nolūkā, terorisma attaisnošanu, aicinājumu uz terorismu, terorisma draudiem vai personas vervēšanu vai apmācīšanu terora aktu veikšanai,</w:t>
            </w:r>
          </w:p>
          <w:p w14:paraId="72B80D5B"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 xml:space="preserve">d) noziedzīgas organizācijas izveidošanu, vadīšanu, iesaistīšanos </w:t>
            </w:r>
            <w:r w:rsidRPr="008B2932">
              <w:rPr>
                <w:sz w:val="24"/>
                <w:szCs w:val="24"/>
                <w:lang w:val="lv-LV"/>
              </w:rPr>
              <w:lastRenderedPageBreak/>
              <w:t>tajā vai tās sastāvā ietilpstošā organizētā grupā vai citā noziedzīgā formējumā vai piedalīšanos šādas organizācijas izdarītos noziedzīgos nodarījumos,</w:t>
            </w:r>
          </w:p>
          <w:p w14:paraId="19E54D5A"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e) radioaktīvo vai bīstamo vielu, stratēģiskas nozīmes preču vai citu vērtību, sprāgstvielu, ieroču vai munīcijas pārvietošanu pāri valsts robežai nelikumīgā veidā,</w:t>
            </w:r>
          </w:p>
          <w:p w14:paraId="0CD541C0"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f) izvairīšanos no nodokļu un tiem pielīdzināto maksājumu samaksas;</w:t>
            </w:r>
          </w:p>
          <w:p w14:paraId="6C48243C"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 xml:space="preserve">2) pasūtītājs ir saņēmis valsts drošības iestādes atzinumu, ka iepirkuma līguma noslēgšana ar kandidātu vai pretendentu var radīt draudus nacionālajai drošībai, tai skaitā kandidāta vai pretendenta darbība ir vērsta pret Latvijas Republikas drošību, kandidāts vai pretendents ir saistīts ar organizēto noziedzību vai kriminālsodāmām darbībām, ir ziņas, kas apliecina kandidāta vai pretendenta piederību aizliegtiem militarizētiem vai bruņotiem grupējumiem, sabiedriskajām organizācijām </w:t>
            </w:r>
            <w:r w:rsidRPr="008B2932">
              <w:rPr>
                <w:sz w:val="24"/>
                <w:szCs w:val="24"/>
                <w:lang w:val="lv-LV"/>
              </w:rPr>
              <w:lastRenderedPageBreak/>
              <w:t>(partijām) vai to apvienībām vai reliģiskajām organizācijām;</w:t>
            </w:r>
          </w:p>
          <w:p w14:paraId="26A3088F"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3) kandidāts vai pretendents, tā dalībnieks vai biedrs (ja kandidāts vai pretendents ir piegādātāju apvienība vai personālsabiedrība) kā līgumslēdzēja puse vai līgumslēdzējas puses dalībnieks vai biedrs (ja līgumslēdzēja puse ir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w:t>
            </w:r>
          </w:p>
          <w:p w14:paraId="578C2C0A"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 xml:space="preserve">4) kandidātam pieteikumu un pretendentam piedāvājumu iesniegšanas termiņa pēdējā dienā vai dienā, kad pieņemts lēmums par iespējamu iepirkuma līguma slēgšanas </w:t>
            </w:r>
            <w:r w:rsidRPr="008B2932">
              <w:rPr>
                <w:sz w:val="24"/>
                <w:szCs w:val="24"/>
                <w:lang w:val="lv-LV"/>
              </w:rPr>
              <w:lastRenderedPageBreak/>
              <w:t xml:space="preserve">tiesību piešķiršanu, Latvijā saskaņā ar </w:t>
            </w:r>
            <w:r w:rsidRPr="00AD49CB">
              <w:rPr>
                <w:sz w:val="24"/>
                <w:szCs w:val="24"/>
                <w:lang w:val="lv-LV"/>
              </w:rPr>
              <w:t>likumu "Par nodokļiem un nodevām</w:t>
            </w:r>
            <w:r w:rsidRPr="008B2932">
              <w:rPr>
                <w:sz w:val="24"/>
                <w:szCs w:val="24"/>
                <w:lang w:val="lv-LV"/>
              </w:rPr>
              <w:t>" vai valstī, kurā tas reģistrēts vai kurā atrodas tā pastāvīgā dzīvesvieta, saskaņā ar attiecīgās ārvalsts normatīvajiem aktiem ir neizpildītas saistības nodokļu, tai skaitā valsts sociālās apdrošināšanas, jomā;</w:t>
            </w:r>
          </w:p>
          <w:p w14:paraId="37827086"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5) kandidāts vai pretendents ar kompetentas institūcijas lēmumu, tiesas spriedumu vai prokurora priekšrakstu par sodu, kas stājies spēkā un kļuvis neapstrīdams un nepārsūdzams, ir atzīts par vainīgu un sodīts par pārkāpumu, kurš izpaužas kā:</w:t>
            </w:r>
          </w:p>
          <w:p w14:paraId="222385F2"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a) vienas vai vairāku personu nodarbināšana, ja tām nav nepieciešamās darba atļaujas vai ja tās nav tiesīgas uzturēties Eiropas Savienības dalībvalstī,</w:t>
            </w:r>
          </w:p>
          <w:p w14:paraId="47D65068"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 xml:space="preserve">b) personas nodarbināšana bez rakstveidā noslēgta darba līguma, normatīvajos aktos par nodokļiem noteiktajā termiņā neiesniedzot par šo personu informatīvo deklarāciju, kas </w:t>
            </w:r>
            <w:r w:rsidRPr="008B2932">
              <w:rPr>
                <w:sz w:val="24"/>
                <w:szCs w:val="24"/>
                <w:lang w:val="lv-LV"/>
              </w:rPr>
              <w:lastRenderedPageBreak/>
              <w:t>iesniedzama par personām, kuras uzsāk darbu;</w:t>
            </w:r>
          </w:p>
          <w:p w14:paraId="03D7882B"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6) ir pasludināts kandidāta vai pretendenta maksātnespējas process, apturēta kandidāta vai pretendenta saimnieciskā darbība, kandidāts vai pretendents tiek likvidēts;</w:t>
            </w:r>
          </w:p>
          <w:p w14:paraId="7E8F79B0"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7) kandidāts vai pretendents ar tādu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kandidātu vai pretendentu ir atbrīvojusi no naudas soda vai naudas sodu samazinājusi;</w:t>
            </w:r>
          </w:p>
          <w:p w14:paraId="613C4B3F"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 xml:space="preserve">8) kandidāts vai pretendents ir sniedzis nepatiesu informāciju, lai apliecinātu atbilstību šā panta noteikumiem vai saskaņā ar šo likumu noteiktajām kandidātu un pretendentu kvalifikācijas </w:t>
            </w:r>
            <w:r w:rsidRPr="008B2932">
              <w:rPr>
                <w:sz w:val="24"/>
                <w:szCs w:val="24"/>
                <w:lang w:val="lv-LV"/>
              </w:rPr>
              <w:lastRenderedPageBreak/>
              <w:t>prasībām, vai nav sniedzis prasīto informāciju.</w:t>
            </w:r>
          </w:p>
          <w:p w14:paraId="611FA8E5"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(3) Šā panta otrajā daļā minētie izslēgšanas iemesli attiecas arī uz jebkuru no šādām personām:</w:t>
            </w:r>
          </w:p>
          <w:p w14:paraId="169F4072"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1) uz personālsabiedrības biedru, ja kandidāts vai pretendents ir personālsabiedrība;</w:t>
            </w:r>
          </w:p>
          <w:p w14:paraId="7678146D"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2) uz kandidāta vai pretendenta norādīto personu, uz kuras iespējām kandidāts vai pretendents balstās, lai apliecinātu, ka tā kvalifikācija atbilst paziņojumā par līgumu vai iepirkuma procedūras dokumentos noteiktajām prasībām;</w:t>
            </w:r>
          </w:p>
          <w:p w14:paraId="77B49095"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3) uz pretendenta norādīto apakšuzņēmēju;</w:t>
            </w:r>
          </w:p>
          <w:p w14:paraId="651B8F0D" w14:textId="77777777" w:rsidR="0040208A" w:rsidRPr="00AD49CB" w:rsidRDefault="0040208A" w:rsidP="00631F0C">
            <w:pPr>
              <w:spacing w:before="100" w:beforeAutospacing="1" w:after="100" w:afterAutospacing="1"/>
              <w:jc w:val="both"/>
              <w:rPr>
                <w:sz w:val="24"/>
                <w:szCs w:val="24"/>
                <w:lang w:val="lv-LV"/>
              </w:rPr>
            </w:pPr>
            <w:r w:rsidRPr="008B2932">
              <w:rPr>
                <w:sz w:val="24"/>
                <w:szCs w:val="24"/>
                <w:lang w:val="lv-LV"/>
              </w:rPr>
              <w:t xml:space="preserve">4) uz pretendenta atlasīto apakšuzņēmēju atbilstoši šā </w:t>
            </w:r>
            <w:r w:rsidRPr="00AD49CB">
              <w:rPr>
                <w:sz w:val="24"/>
                <w:szCs w:val="24"/>
                <w:lang w:val="lv-LV"/>
              </w:rPr>
              <w:t>likuma 60. panta noteikumiem.</w:t>
            </w:r>
          </w:p>
          <w:p w14:paraId="6D4BC75A"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 xml:space="preserve">(4) Pasūtītājs tomēr neizslēdz kandidātu vai pretendentu no dalības </w:t>
            </w:r>
            <w:r w:rsidRPr="008B2932">
              <w:rPr>
                <w:sz w:val="24"/>
                <w:szCs w:val="24"/>
                <w:lang w:val="lv-LV"/>
              </w:rPr>
              <w:lastRenderedPageBreak/>
              <w:t>iepirkuma procedūrā jebkurā no šādiem gadījumiem:</w:t>
            </w:r>
          </w:p>
          <w:p w14:paraId="0F2BBB8A" w14:textId="77777777" w:rsidR="0040208A" w:rsidRPr="008B2932" w:rsidRDefault="0040208A" w:rsidP="00631F0C">
            <w:pPr>
              <w:spacing w:before="100" w:beforeAutospacing="1" w:after="100" w:afterAutospacing="1"/>
              <w:jc w:val="both"/>
              <w:rPr>
                <w:sz w:val="24"/>
                <w:szCs w:val="24"/>
                <w:lang w:val="lv-LV"/>
              </w:rPr>
            </w:pPr>
            <w:r w:rsidRPr="00AD49CB">
              <w:rPr>
                <w:sz w:val="24"/>
                <w:szCs w:val="24"/>
                <w:lang w:val="lv-LV"/>
              </w:rPr>
              <w:t>1) kandidāts vai pretendents ir nodrošinājis uzticamību šā likuma 44.</w:t>
            </w:r>
            <w:r w:rsidRPr="00AD49CB">
              <w:rPr>
                <w:sz w:val="24"/>
                <w:szCs w:val="24"/>
                <w:vertAlign w:val="superscript"/>
                <w:lang w:val="lv-LV"/>
              </w:rPr>
              <w:t>1</w:t>
            </w:r>
            <w:r w:rsidRPr="00AD49CB">
              <w:rPr>
                <w:sz w:val="24"/>
                <w:szCs w:val="24"/>
                <w:lang w:val="lv-LV"/>
              </w:rPr>
              <w:t> pantā noteiktajā kārtībā</w:t>
            </w:r>
            <w:r w:rsidRPr="008B2932">
              <w:rPr>
                <w:sz w:val="24"/>
                <w:szCs w:val="24"/>
                <w:lang w:val="lv-LV"/>
              </w:rPr>
              <w:t>;</w:t>
            </w:r>
          </w:p>
          <w:p w14:paraId="1BC649B8"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2) šā panta otrās daļas 1., 5. un 7. punktā minētajā gadījumā, ja no dienas, kad kļuvis neapstrīdams un nepārsūdzams tiesas spriedums, prokurora priekšraksts par sodu vai citas kompetentas institūcijas pieņemtais lēmums, līdz pieteikumu vai piedāvājumu iesniegšanas termiņa pēdējai dienai ir pagājuši trīs gadi;</w:t>
            </w:r>
          </w:p>
          <w:p w14:paraId="2106CE3E"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3) šā panta otrās daļas 3. punktā minētajā gadījumā, ja no dienas, kad pasūtītājs, sabiedrisko pakalpojumu sniedzējs, publiskais partneris vai publiskā partnera pārstāvis vienpusēji atkāpies no iepirkuma līguma, vispārīgās vienošanās, partnerības iepirkuma līguma vai koncesijas līguma, līdz pieteikumu vai piedāvājumu iesniegšanas termiņa pēdējai dienai ir pagājuši trīs gadi.</w:t>
            </w:r>
          </w:p>
          <w:p w14:paraId="1D22F56B"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lastRenderedPageBreak/>
              <w:t>(5) Pasūtītājs izslēdz kandidātu vai pretendentu no dalības iepirkuma procedūrā šā panta otrās daļas 1., 2., 4., 5., 6. vai 7. punktā minēto iemeslu dēļ, pamatojoties uz informāciju, kuru tas iegūst šādā kārtībā:</w:t>
            </w:r>
          </w:p>
          <w:p w14:paraId="612DDBFE"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1) attiecībā uz Latvijā reģistrētu vai pastāvīgi dzīvojošu personu, kā arī saistībā ar šā panta otrās daļas 1., 4., 5. un 7. punktā minētajiem izslēgšanas iemesliem attiecībā uz ārvalstī reģistrētu vai pastāvīgi dzīvojošu personu izmanto Ministru kabineta noteikto informācijas sistēmu, ievērojot šādu kārtību un neprasot attiecīgo personu piekrišanu:</w:t>
            </w:r>
          </w:p>
          <w:p w14:paraId="375D7C1C"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a) informāciju par šā panta otrās daļas 1., 5. un 7. punktā minēto izslēgšanas iemeslu pasūtītājs, kā arī piegādātājs par sevi iegūst no Iekšlietu ministrijas Informācijas centra (Sodu reģistra),</w:t>
            </w:r>
          </w:p>
          <w:p w14:paraId="186F1A09"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 xml:space="preserve">b) informāciju par šā panta otrās daļas 1. punktā minēto personu (valdes vai padomes locekli, pārstāvēttiesīgo personu, prokūristu vai personu, kura ir pilnvarota pārstāvēt kandidātu vai pretendentu darbībās, kas saistītas ar </w:t>
            </w:r>
            <w:r w:rsidRPr="008B2932">
              <w:rPr>
                <w:sz w:val="24"/>
                <w:szCs w:val="24"/>
                <w:lang w:val="lv-LV"/>
              </w:rPr>
              <w:lastRenderedPageBreak/>
              <w:t>filiāli) pasūtītājs iegūst no Uzņēmumu reģistra,</w:t>
            </w:r>
          </w:p>
          <w:p w14:paraId="79469944"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 xml:space="preserve">c) informāciju par šā panta otrās daļas 4. punktā minēto izslēgšanas iemeslu pasūtītājs, kā arī piegādātājs par sevi iegūst no Valsts ieņēmumu dienesta un Latvijas pašvaldībām. Pasūtītājs ņem vērā informāciju, kas ievietota Ministru kabineta noteiktajā informācijas sistēmā Valsts ieņēmumu dienesta publiskās nodokļu parādnieku datubāzes un Nekustamā īpašuma nodokļa administrēšanas sistēmas pēdējās datu aktualizācijas datumā. Ja pasūtītājs konstatē, ka Ministru kabineta noteiktajā informācijas sistēmā saskaņā ar Valsts ieņēmumu dienesta publiskās nodokļu parādnieku datubāzes vai Nekustamā īpašuma nodokļa administrēšanas sistēmas pēdējās datu aktualizācijas datumā ievietoto informāciju kandidātam, pretendentam vai šā panta trešajā daļā minētajai personai pieteikumu vai piedāvājumu iesniegšanas termiņa pēdējā dienā vai dienā, kad pieņemts lēmums par iespējamu iepirkuma līguma slēgšanas tiesību piešķiršanu, ir neizpildītas saistības nodokļu jomā, </w:t>
            </w:r>
            <w:r w:rsidRPr="008B2932">
              <w:rPr>
                <w:sz w:val="24"/>
                <w:szCs w:val="24"/>
                <w:lang w:val="lv-LV"/>
              </w:rPr>
              <w:lastRenderedPageBreak/>
              <w:t>pasūtītājs nosaka termiņu — trīs darbdienas pēc informācijas pieprasījuma nosūtīšanas dienas — šā panta sestajā daļā minēto pierādījumu iesniegšanai par to, ka kandidātam, pretendentam vai šā panta trešajā daļā minētajai personai attiecīgajā dienā nebija neizpildītu saistību nodokļu jomā,</w:t>
            </w:r>
          </w:p>
          <w:p w14:paraId="2472C947"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d) informāciju par šā panta otrās daļas 6. punktā minēto izslēgšanas iemeslu pasūtītājs, kā arī piegādātājs par sevi iegūst no Uzņēmumu reģistra,</w:t>
            </w:r>
          </w:p>
          <w:p w14:paraId="62A08122"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e) informāciju par ārvalstī reģistrētu vai pastāvīgi dzīvojošu personu pasūtītājs iegūst no kandidāta vai pretendenta;</w:t>
            </w:r>
          </w:p>
          <w:p w14:paraId="4286D51C"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 xml:space="preserve">2) lai apliecinātu, ka uz ārvalstī reģistrētu vai pastāvīgi dzīvojošu personu, tai skaitā Latvijā reģistrēta kandidāta, pretendenta vai šā panta trešajā daļā minētās personas valdes vai padomes locekli, pārstāvēttiesīgo personu, prokūristu vai personu, kura ir pilnvarota pārstāvēt kandidātu vai pretendentu darbībās, kas saistītas ar filiāli, un kura pastāvīgi dzīvo ārvalstī, neattiecas šā panta otrajā daļā minētie </w:t>
            </w:r>
            <w:r w:rsidRPr="008B2932">
              <w:rPr>
                <w:sz w:val="24"/>
                <w:szCs w:val="24"/>
                <w:lang w:val="lv-LV"/>
              </w:rPr>
              <w:lastRenderedPageBreak/>
              <w:t>izslēgšanas iemesli, pēc pasūtītāja pieprasījuma pasūtītāja noteiktajā termiņā, kas nevar būt īsāks par 10 darbdienām pēc pieprasījuma nosūtīšanas dienas, kandidāts vai pretendents iesniedz:</w:t>
            </w:r>
          </w:p>
          <w:p w14:paraId="49AA7241"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a) saistībā ar šā panta otrās daļas 1., 4., 5., 6. un 7. punktā minētajiem izslēgšanas iemesliem — attiecīgās ārvalsts kompetentās institūcijas izziņu vai citu dokumentu, kas apliecina izslēgšanas iemesla neesību. Attiecīgo ārvalsts kompetentās iestādes izziņu var aizstāt ar skaidrojumu, ja atbilstoši kandidāta, pretendenta vai šā panta trešajā daļā minētās personas reģistrācijas valsts normatīvajiem aktiem par valdes vai padomes locekli, pārstāvēttiesīgo personu, prokūristu vai personu, kura ir pilnvarota pārstāvēt kandidātu vai pretendentu darbībās, kas saistītas ar filiāli, nevar būt persona, uz kuru ir attiecināmi šā panta otrās daļas 1. punktā noteiktie izslēgšanas iemesli,</w:t>
            </w:r>
          </w:p>
          <w:p w14:paraId="2AEE14B6"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 xml:space="preserve">b) ja attiecīgajā ārvalstī šā punkta "a" apakšpunktā minētās kompetentās institūcijas izziņas vai citi dokumenti netiek izsniegti vai ar tiem nepietiek, </w:t>
            </w:r>
            <w:r w:rsidRPr="008B2932">
              <w:rPr>
                <w:sz w:val="24"/>
                <w:szCs w:val="24"/>
                <w:lang w:val="lv-LV"/>
              </w:rPr>
              <w:lastRenderedPageBreak/>
              <w:t>lai apliecinātu, ka uz kandidātu, pretendentu vai šā panta trešajā daļā minēto personu neattiecas šā panta otrās daļas 1., 4., 5., 6. un 7. punktā minētie izslēgšanas iemesli, šīs izziņas vai citus dokumentus var aizstāt ar zvērestu vai, ja zvēresta došanu attiecīgās valsts normatīvie akti neparedz, par šā panta otrās daļas 1., 4. vai 6. punktā minēto izslēgšanas iemeslu — ar paša kandidāta, pretendenta vai citas šā panta otrajā vai trešajā daļā minētās personas apliecinājumu kompetentai izpildvaras vai tiesu varas iestādei, zvērinātam notāram vai kompetentai attiecīgās nozares organizācijai to reģistrācijas vai pastāvīgās dzīvesvietas valstī, bet par šā panta otrās daļas 5. vai 7. punktā minēto izslēgšanas iemeslu — ar paša kandidāta, pretendenta vai trešajā daļā minētās personas apliecinājumu pasūtītājam;</w:t>
            </w:r>
          </w:p>
          <w:p w14:paraId="0A9D4F94"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3) saistībā ar šā panta otrās daļas 2. punktā minēto izslēgšanas iemeslu pasūtītājs lūdz sniegt atzinumu:</w:t>
            </w:r>
          </w:p>
          <w:p w14:paraId="5002A2DA"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 xml:space="preserve">a) </w:t>
            </w:r>
            <w:hyperlink r:id="rId16" w:tgtFrame="_blank" w:history="1">
              <w:r w:rsidRPr="008B2932">
                <w:rPr>
                  <w:sz w:val="24"/>
                  <w:szCs w:val="24"/>
                  <w:lang w:val="lv-LV"/>
                </w:rPr>
                <w:t>Satversmes</w:t>
              </w:r>
            </w:hyperlink>
            <w:r w:rsidRPr="008B2932">
              <w:rPr>
                <w:sz w:val="24"/>
                <w:szCs w:val="24"/>
                <w:lang w:val="lv-LV"/>
              </w:rPr>
              <w:t xml:space="preserve"> aizsardzības birojam, ja pasūtītājs ir Saeima, Valsts prezidenta </w:t>
            </w:r>
            <w:r w:rsidRPr="008B2932">
              <w:rPr>
                <w:sz w:val="24"/>
                <w:szCs w:val="24"/>
                <w:lang w:val="lv-LV"/>
              </w:rPr>
              <w:lastRenderedPageBreak/>
              <w:t>kanceleja, Valsts kanceleja, Pārresoru koordinācijas centrs, Valsts kontrole, Latvijas Banka, Ārlietu ministrija, prokuratūra vai Korupcijas novēršanas un apkarošanas birojs,</w:t>
            </w:r>
          </w:p>
          <w:p w14:paraId="102E66FB"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b) Militārās izlūkošanas un drošības dienestam, ja pasūtītājs ir Aizsardzības ministrija, tās padotības iestāde vai Nacionālie bruņotie spēki,</w:t>
            </w:r>
          </w:p>
          <w:p w14:paraId="5F31603B"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c) Valsts drošības dienestam, ja pasūtītājs ir institūcija, kas nav minēta šā punkta "a" un "b" apakšpunktā.</w:t>
            </w:r>
          </w:p>
          <w:p w14:paraId="0445A85B"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(6) Šā panta piektās daļas 1. punkta "c" apakšpunktā minētie pierādījumi, ar kuriem var apliecināt, ka kandidātam, pretendentam vai šā panta trešajā daļā minētajai personai attiecīgajā dienā nebija neizpildītu saistību nodokļu jomā, ir šādi:</w:t>
            </w:r>
          </w:p>
          <w:p w14:paraId="7F585444"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1) izziņa no Valsts ieņēmumu dienesta elektroniskās deklarēšanas sistēmas;</w:t>
            </w:r>
          </w:p>
          <w:p w14:paraId="7AA5B128"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lastRenderedPageBreak/>
              <w:t>2) pašvaldības izdota izziņa par to, ka attiecīgajai personai nebija nekustamā īpašuma nodokļa parādu;</w:t>
            </w:r>
          </w:p>
          <w:p w14:paraId="418A407F"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3) citi objektīvi pierādījumi par nodokļu parādu neesību vai nodokļu saistību izpildi.</w:t>
            </w:r>
          </w:p>
          <w:p w14:paraId="6FD91071"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(7) Pasūtītājs var izslēgt kandidātu vai pretendentu no dalības iepirkuma procedūrā šā panta otrās daļas 3. punktā minētā izslēgšanas iemesla dēļ, ja pasūtītāja rīcībā ir tāda pietiekama un objektīva informācija, ar kuru ir pierādāms, ka pastāv attiecīgais izslēgšanas iemesls. Ja pasūtītājam, izvērtējot tā rīcībā esošo informāciju, ir pamatotas šaubas par pierādījumu pietiekamību vai arī konkrētās personas pieļautie pārkāpumi ir maznozīmīgi, pasūtītājs neizslēdz kandidātu vai pretendentu no turpmākās dalības iepirkuma procedūrā.</w:t>
            </w:r>
          </w:p>
          <w:p w14:paraId="7558A3C0"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 xml:space="preserve">(8) Pasūtītājs izslēdz kandidātu vai pretendentu no dalības iepirkuma procedūrā, ja pasūtītājs konstatē šā </w:t>
            </w:r>
            <w:r w:rsidRPr="008B2932">
              <w:rPr>
                <w:sz w:val="24"/>
                <w:szCs w:val="24"/>
                <w:lang w:val="lv-LV"/>
              </w:rPr>
              <w:lastRenderedPageBreak/>
              <w:t>panta otrās daļas 8. punktā minēto izslēgšanas iemeslu.</w:t>
            </w:r>
          </w:p>
          <w:p w14:paraId="648F01BF"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(9) Pasūtītājs pārbaudi par šā panta otrajā daļā noteiktajiem kandidātu un pretendentu izslēgšanas iemesliem veic:</w:t>
            </w:r>
          </w:p>
          <w:p w14:paraId="5D42E61C"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 xml:space="preserve">1) slēgtā konkursā, sarunu procedūrā, publicējot paziņojumu par līgumu, un konkursa dialogā — attiecībā uz katru kandidātu, kurš atbilst citām paziņojumā par līgumu un kandidātu atlases nolikumā noteiktajām prasībām un būtu uzaicināms iesniegt piedāvājumu. Ja tas paredzēts iepirkumu dokumentos, pārbaudi var veikt attiecībā uz pretendentu, kuram atbilstoši citām paziņojumā par līgumu un iepirkuma procedūras dokumentos noteiktajām prasībām un izraudzītajiem piedāvājuma izvērtēšanas kritērijiem būtu piešķiramas iepirkuma līguma slēgšanas tiesības, savukārt, ja pasūtītājs piemēro kandidātu skaita samazināšanu, tas minēto pārbaudi veic pirms kandidātu skaita samazināšanas. Pasūtītājs pārbaudi par šā panta otrās daļas 4. punktā minēto izslēgšanas </w:t>
            </w:r>
            <w:r w:rsidRPr="008B2932">
              <w:rPr>
                <w:sz w:val="24"/>
                <w:szCs w:val="24"/>
                <w:lang w:val="lv-LV"/>
              </w:rPr>
              <w:lastRenderedPageBreak/>
              <w:t>iemeslu veic attiecībā uz katru pretendentu, kuram atbilstoši citām paziņojumā par līgumu un iepirkuma procedūras dokumentos noteiktajām prasībām un izraudzītajiem piedāvājuma izvērtēšanas kritērijiem būtu piešķiramas iepirkuma līguma slēgšanas tiesības;</w:t>
            </w:r>
          </w:p>
          <w:p w14:paraId="6A82A553"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 xml:space="preserve">2) sarunu procedūrā, nepublicējot </w:t>
            </w:r>
            <w:r w:rsidRPr="00AD49CB">
              <w:rPr>
                <w:sz w:val="24"/>
                <w:szCs w:val="24"/>
                <w:lang w:val="lv-LV"/>
              </w:rPr>
              <w:t xml:space="preserve">paziņojumu par līgumu, un šā likuma 6. panta septītajā daļā minētajā iepirkumā </w:t>
            </w:r>
            <w:r w:rsidRPr="008B2932">
              <w:rPr>
                <w:sz w:val="24"/>
                <w:szCs w:val="24"/>
                <w:lang w:val="lv-LV"/>
              </w:rPr>
              <w:t>(ja pasūtītājs iepirkuma procedūras dokumentos paredzējis piemērot šā panta otrajā daļā minētos izslēgšanas iemeslus) — attiecībā uz katru pretendentu, kuram būtu piešķiramas iepirkuma līguma slēgšanas tiesības.</w:t>
            </w:r>
          </w:p>
          <w:p w14:paraId="310D433C"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(10) Ministru kabinets nosaka:</w:t>
            </w:r>
          </w:p>
          <w:p w14:paraId="64D925B8"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1) informācijas sistēmu, kurā veicama šā panta piektās daļas 1. punktā minētā pārbaude, kā arī šīs sistēmas uzturēšanas un izmantošanas kārtību;</w:t>
            </w:r>
          </w:p>
          <w:p w14:paraId="7988E446"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 xml:space="preserve">2) šā panta piektās daļas 1. punkta "a" apakšpunktā minētās pārbaudāmās </w:t>
            </w:r>
            <w:r w:rsidRPr="008B2932">
              <w:rPr>
                <w:sz w:val="24"/>
                <w:szCs w:val="24"/>
                <w:lang w:val="lv-LV"/>
              </w:rPr>
              <w:lastRenderedPageBreak/>
              <w:t>informācijas apstrādes mērķi un apjomu, kā arī tos normatīvos aktus un to normas, kuras atbilst šā panta otrajā daļā noteiktajiem kandidātu un pretendentu izslēgšanas iemesliem un par kurās paredzētajiem pārkāpumiem un noziedzīgajiem nodarījumiem veicama šā panta piektās daļas 1. punkta "a" apakšpunktā noteiktā pārbaude;</w:t>
            </w:r>
          </w:p>
          <w:p w14:paraId="13AA48DE" w14:textId="77777777" w:rsidR="0040208A" w:rsidRPr="00AD49CB" w:rsidRDefault="0040208A" w:rsidP="00631F0C">
            <w:pPr>
              <w:spacing w:before="100" w:beforeAutospacing="1" w:after="100" w:afterAutospacing="1"/>
              <w:jc w:val="both"/>
              <w:rPr>
                <w:sz w:val="24"/>
                <w:szCs w:val="24"/>
                <w:lang w:val="lv-LV"/>
              </w:rPr>
            </w:pPr>
            <w:r w:rsidRPr="008B2932">
              <w:rPr>
                <w:sz w:val="24"/>
                <w:szCs w:val="24"/>
                <w:lang w:val="lv-LV"/>
              </w:rPr>
              <w:t xml:space="preserve">3) kārtību, kādā šīs </w:t>
            </w:r>
            <w:r w:rsidRPr="00AD49CB">
              <w:rPr>
                <w:sz w:val="24"/>
                <w:szCs w:val="24"/>
                <w:lang w:val="lv-LV"/>
              </w:rPr>
              <w:t>daļas 1. punktā minētā informācijas sistēma saņem un apstrādā informāciju no šā panta piektajā daļā minēto iestāžu uzturētajām informācijas sistēmām;</w:t>
            </w:r>
          </w:p>
          <w:p w14:paraId="06BA34CF" w14:textId="77777777" w:rsidR="0040208A" w:rsidRPr="008B2932" w:rsidRDefault="0040208A" w:rsidP="00631F0C">
            <w:pPr>
              <w:spacing w:before="100" w:beforeAutospacing="1" w:after="100" w:afterAutospacing="1"/>
              <w:jc w:val="both"/>
              <w:rPr>
                <w:sz w:val="24"/>
                <w:szCs w:val="24"/>
                <w:lang w:val="lv-LV"/>
              </w:rPr>
            </w:pPr>
            <w:r w:rsidRPr="00AD49CB">
              <w:rPr>
                <w:sz w:val="24"/>
                <w:szCs w:val="24"/>
                <w:lang w:val="lv-LV"/>
              </w:rPr>
              <w:t xml:space="preserve">4) šā panta piektās daļas 1. punktā minētās pārbaudāmās informācijas apjomu šīs daļas 1. punktā minētajā informācijas sistēmā par ārvalstī reģistrētām vai pastāvīgi dzīvojošām </w:t>
            </w:r>
            <w:r w:rsidRPr="008B2932">
              <w:rPr>
                <w:sz w:val="24"/>
                <w:szCs w:val="24"/>
                <w:lang w:val="lv-LV"/>
              </w:rPr>
              <w:t>personām.</w:t>
            </w:r>
          </w:p>
          <w:p w14:paraId="3088999B" w14:textId="77777777" w:rsidR="0040208A" w:rsidRPr="008B2932" w:rsidRDefault="0040208A" w:rsidP="00631F0C">
            <w:pPr>
              <w:spacing w:before="100" w:beforeAutospacing="1" w:after="100" w:afterAutospacing="1"/>
              <w:jc w:val="both"/>
              <w:rPr>
                <w:sz w:val="24"/>
                <w:szCs w:val="24"/>
                <w:lang w:val="lv-LV"/>
              </w:rPr>
            </w:pPr>
          </w:p>
        </w:tc>
        <w:tc>
          <w:tcPr>
            <w:tcW w:w="4111" w:type="dxa"/>
          </w:tcPr>
          <w:p w14:paraId="03798FD3" w14:textId="77777777" w:rsidR="0040208A" w:rsidRPr="008B2932" w:rsidRDefault="0040208A" w:rsidP="00631F0C">
            <w:pPr>
              <w:jc w:val="both"/>
              <w:rPr>
                <w:sz w:val="24"/>
                <w:szCs w:val="24"/>
                <w:lang w:val="lv-LV"/>
              </w:rPr>
            </w:pPr>
            <w:r w:rsidRPr="008B2932">
              <w:rPr>
                <w:sz w:val="24"/>
                <w:szCs w:val="24"/>
                <w:lang w:val="lv-LV"/>
              </w:rPr>
              <w:lastRenderedPageBreak/>
              <w:t>(2) 1) izmanto Ministru kabineta noteikto informācijas sistēmu un informāciju iegūst no Iekšlietu ministrijas Informācijas centra (Sodu reģistra).</w:t>
            </w:r>
          </w:p>
          <w:p w14:paraId="698F5430" w14:textId="77777777" w:rsidR="0040208A" w:rsidRPr="008B2932" w:rsidRDefault="0040208A" w:rsidP="00631F0C">
            <w:pPr>
              <w:jc w:val="both"/>
              <w:rPr>
                <w:lang w:val="lv-LV"/>
              </w:rPr>
            </w:pPr>
          </w:p>
          <w:p w14:paraId="3A9D9AAB" w14:textId="77777777" w:rsidR="0040208A" w:rsidRPr="008B2932" w:rsidRDefault="0040208A" w:rsidP="00631F0C">
            <w:pPr>
              <w:jc w:val="both"/>
              <w:rPr>
                <w:lang w:val="lv-LV"/>
              </w:rPr>
            </w:pPr>
          </w:p>
          <w:p w14:paraId="4B4354CF" w14:textId="77777777" w:rsidR="0040208A" w:rsidRPr="008B2932" w:rsidRDefault="0040208A" w:rsidP="00631F0C">
            <w:pPr>
              <w:jc w:val="both"/>
              <w:rPr>
                <w:lang w:val="lv-LV"/>
              </w:rPr>
            </w:pPr>
          </w:p>
          <w:p w14:paraId="71195600" w14:textId="77777777" w:rsidR="0040208A" w:rsidRPr="008B2932" w:rsidRDefault="0040208A" w:rsidP="00631F0C">
            <w:pPr>
              <w:jc w:val="both"/>
              <w:rPr>
                <w:lang w:val="lv-LV"/>
              </w:rPr>
            </w:pPr>
          </w:p>
          <w:p w14:paraId="74051ECE" w14:textId="77777777" w:rsidR="0040208A" w:rsidRPr="008B2932" w:rsidRDefault="0040208A" w:rsidP="00631F0C">
            <w:pPr>
              <w:jc w:val="both"/>
              <w:rPr>
                <w:lang w:val="lv-LV"/>
              </w:rPr>
            </w:pPr>
          </w:p>
          <w:p w14:paraId="037BB8C1" w14:textId="77777777" w:rsidR="0040208A" w:rsidRPr="008B2932" w:rsidRDefault="0040208A" w:rsidP="00631F0C">
            <w:pPr>
              <w:jc w:val="both"/>
              <w:rPr>
                <w:lang w:val="lv-LV"/>
              </w:rPr>
            </w:pPr>
          </w:p>
          <w:p w14:paraId="3C6B7797" w14:textId="77777777" w:rsidR="0040208A" w:rsidRPr="008B2932" w:rsidRDefault="0040208A" w:rsidP="00631F0C">
            <w:pPr>
              <w:jc w:val="both"/>
              <w:rPr>
                <w:lang w:val="lv-LV"/>
              </w:rPr>
            </w:pPr>
          </w:p>
          <w:p w14:paraId="01D7AD88" w14:textId="77777777" w:rsidR="0040208A" w:rsidRPr="008B2932" w:rsidRDefault="0040208A" w:rsidP="00631F0C">
            <w:pPr>
              <w:jc w:val="both"/>
              <w:rPr>
                <w:lang w:val="lv-LV"/>
              </w:rPr>
            </w:pPr>
          </w:p>
          <w:p w14:paraId="4A28ED6F" w14:textId="77777777" w:rsidR="0040208A" w:rsidRPr="008B2932" w:rsidRDefault="0040208A" w:rsidP="00631F0C">
            <w:pPr>
              <w:jc w:val="both"/>
              <w:rPr>
                <w:lang w:val="lv-LV"/>
              </w:rPr>
            </w:pPr>
          </w:p>
          <w:p w14:paraId="1F29898E" w14:textId="77777777" w:rsidR="0040208A" w:rsidRPr="008B2932" w:rsidRDefault="0040208A" w:rsidP="00631F0C">
            <w:pPr>
              <w:jc w:val="both"/>
              <w:rPr>
                <w:lang w:val="lv-LV"/>
              </w:rPr>
            </w:pPr>
          </w:p>
          <w:p w14:paraId="178EC8FB" w14:textId="77777777" w:rsidR="0040208A" w:rsidRPr="008B2932" w:rsidRDefault="0040208A" w:rsidP="00631F0C">
            <w:pPr>
              <w:jc w:val="both"/>
              <w:rPr>
                <w:lang w:val="lv-LV"/>
              </w:rPr>
            </w:pPr>
          </w:p>
          <w:p w14:paraId="5BC10818" w14:textId="77777777" w:rsidR="0040208A" w:rsidRPr="008B2932" w:rsidRDefault="0040208A" w:rsidP="00631F0C">
            <w:pPr>
              <w:jc w:val="both"/>
              <w:rPr>
                <w:lang w:val="lv-LV"/>
              </w:rPr>
            </w:pPr>
          </w:p>
          <w:p w14:paraId="1760626E" w14:textId="77777777" w:rsidR="0040208A" w:rsidRPr="008B2932" w:rsidRDefault="0040208A" w:rsidP="00631F0C">
            <w:pPr>
              <w:jc w:val="both"/>
              <w:rPr>
                <w:lang w:val="lv-LV"/>
              </w:rPr>
            </w:pPr>
          </w:p>
          <w:p w14:paraId="67ACC40A" w14:textId="77777777" w:rsidR="0040208A" w:rsidRPr="008B2932" w:rsidRDefault="0040208A" w:rsidP="00631F0C">
            <w:pPr>
              <w:jc w:val="both"/>
              <w:rPr>
                <w:lang w:val="lv-LV"/>
              </w:rPr>
            </w:pPr>
          </w:p>
          <w:p w14:paraId="69E9A8AB" w14:textId="77777777" w:rsidR="0040208A" w:rsidRPr="008B2932" w:rsidRDefault="0040208A" w:rsidP="00631F0C">
            <w:pPr>
              <w:jc w:val="both"/>
              <w:rPr>
                <w:lang w:val="lv-LV"/>
              </w:rPr>
            </w:pPr>
          </w:p>
          <w:p w14:paraId="43F89DAF" w14:textId="77777777" w:rsidR="0040208A" w:rsidRPr="008B2932" w:rsidRDefault="0040208A" w:rsidP="00631F0C">
            <w:pPr>
              <w:jc w:val="both"/>
              <w:rPr>
                <w:lang w:val="lv-LV"/>
              </w:rPr>
            </w:pPr>
          </w:p>
          <w:p w14:paraId="33C61C31" w14:textId="77777777" w:rsidR="0040208A" w:rsidRPr="008B2932" w:rsidRDefault="0040208A" w:rsidP="00631F0C">
            <w:pPr>
              <w:jc w:val="both"/>
              <w:rPr>
                <w:lang w:val="lv-LV"/>
              </w:rPr>
            </w:pPr>
          </w:p>
          <w:p w14:paraId="52344091" w14:textId="77777777" w:rsidR="0040208A" w:rsidRPr="008B2932" w:rsidRDefault="0040208A" w:rsidP="00631F0C">
            <w:pPr>
              <w:jc w:val="both"/>
              <w:rPr>
                <w:lang w:val="lv-LV"/>
              </w:rPr>
            </w:pPr>
          </w:p>
          <w:p w14:paraId="399DE06E" w14:textId="77777777" w:rsidR="0040208A" w:rsidRPr="008B2932" w:rsidRDefault="0040208A" w:rsidP="00631F0C">
            <w:pPr>
              <w:jc w:val="both"/>
              <w:rPr>
                <w:lang w:val="lv-LV"/>
              </w:rPr>
            </w:pPr>
          </w:p>
          <w:p w14:paraId="78B7A90F" w14:textId="77777777" w:rsidR="0040208A" w:rsidRPr="008B2932" w:rsidRDefault="0040208A" w:rsidP="00631F0C">
            <w:pPr>
              <w:jc w:val="both"/>
              <w:rPr>
                <w:lang w:val="lv-LV"/>
              </w:rPr>
            </w:pPr>
          </w:p>
          <w:p w14:paraId="38DDA121" w14:textId="77777777" w:rsidR="0040208A" w:rsidRPr="008B2932" w:rsidRDefault="0040208A" w:rsidP="00631F0C">
            <w:pPr>
              <w:jc w:val="both"/>
              <w:rPr>
                <w:lang w:val="lv-LV"/>
              </w:rPr>
            </w:pPr>
          </w:p>
          <w:p w14:paraId="297B526B" w14:textId="77777777" w:rsidR="0040208A" w:rsidRPr="008B2932" w:rsidRDefault="0040208A" w:rsidP="00631F0C">
            <w:pPr>
              <w:jc w:val="both"/>
              <w:rPr>
                <w:lang w:val="lv-LV"/>
              </w:rPr>
            </w:pPr>
          </w:p>
          <w:p w14:paraId="7B15AE21" w14:textId="77777777" w:rsidR="0040208A" w:rsidRPr="008B2932" w:rsidRDefault="0040208A" w:rsidP="00631F0C">
            <w:pPr>
              <w:jc w:val="both"/>
              <w:rPr>
                <w:lang w:val="lv-LV"/>
              </w:rPr>
            </w:pPr>
          </w:p>
          <w:p w14:paraId="09C63156" w14:textId="77777777" w:rsidR="0040208A" w:rsidRPr="008B2932" w:rsidRDefault="0040208A" w:rsidP="00631F0C">
            <w:pPr>
              <w:jc w:val="both"/>
              <w:rPr>
                <w:lang w:val="lv-LV"/>
              </w:rPr>
            </w:pPr>
          </w:p>
          <w:p w14:paraId="135F61C6" w14:textId="77777777" w:rsidR="0040208A" w:rsidRPr="008B2932" w:rsidRDefault="0040208A" w:rsidP="00631F0C">
            <w:pPr>
              <w:jc w:val="both"/>
              <w:rPr>
                <w:lang w:val="lv-LV"/>
              </w:rPr>
            </w:pPr>
          </w:p>
          <w:p w14:paraId="4D369EE1" w14:textId="77777777" w:rsidR="0040208A" w:rsidRPr="008B2932" w:rsidRDefault="0040208A" w:rsidP="00631F0C">
            <w:pPr>
              <w:jc w:val="both"/>
              <w:rPr>
                <w:lang w:val="lv-LV"/>
              </w:rPr>
            </w:pPr>
          </w:p>
          <w:p w14:paraId="4379EF2F" w14:textId="77777777" w:rsidR="0040208A" w:rsidRPr="008B2932" w:rsidRDefault="0040208A" w:rsidP="00631F0C">
            <w:pPr>
              <w:jc w:val="both"/>
              <w:rPr>
                <w:lang w:val="lv-LV"/>
              </w:rPr>
            </w:pPr>
          </w:p>
          <w:p w14:paraId="37D9C8EC" w14:textId="77777777" w:rsidR="0040208A" w:rsidRPr="008B2932" w:rsidRDefault="0040208A" w:rsidP="00631F0C">
            <w:pPr>
              <w:jc w:val="both"/>
              <w:rPr>
                <w:lang w:val="lv-LV"/>
              </w:rPr>
            </w:pPr>
          </w:p>
          <w:p w14:paraId="38FDE053" w14:textId="77777777" w:rsidR="0040208A" w:rsidRPr="008B2932" w:rsidRDefault="0040208A" w:rsidP="00631F0C">
            <w:pPr>
              <w:jc w:val="both"/>
              <w:rPr>
                <w:lang w:val="lv-LV"/>
              </w:rPr>
            </w:pPr>
          </w:p>
          <w:p w14:paraId="7E939AC7" w14:textId="77777777" w:rsidR="0040208A" w:rsidRPr="008B2932" w:rsidRDefault="0040208A" w:rsidP="00631F0C">
            <w:pPr>
              <w:jc w:val="both"/>
              <w:rPr>
                <w:lang w:val="lv-LV"/>
              </w:rPr>
            </w:pPr>
          </w:p>
          <w:p w14:paraId="7FA5C132" w14:textId="77777777" w:rsidR="0040208A" w:rsidRPr="008B2932" w:rsidRDefault="0040208A" w:rsidP="00631F0C">
            <w:pPr>
              <w:jc w:val="both"/>
              <w:rPr>
                <w:lang w:val="lv-LV"/>
              </w:rPr>
            </w:pPr>
          </w:p>
          <w:p w14:paraId="14F19394" w14:textId="77777777" w:rsidR="0040208A" w:rsidRPr="008B2932" w:rsidRDefault="0040208A" w:rsidP="00631F0C">
            <w:pPr>
              <w:jc w:val="both"/>
              <w:rPr>
                <w:lang w:val="lv-LV"/>
              </w:rPr>
            </w:pPr>
          </w:p>
          <w:p w14:paraId="12B74459" w14:textId="77777777" w:rsidR="0040208A" w:rsidRPr="008B2932" w:rsidRDefault="0040208A" w:rsidP="00631F0C">
            <w:pPr>
              <w:jc w:val="both"/>
              <w:rPr>
                <w:lang w:val="lv-LV"/>
              </w:rPr>
            </w:pPr>
          </w:p>
          <w:p w14:paraId="1BC5CAEC" w14:textId="77777777" w:rsidR="0040208A" w:rsidRPr="008B2932" w:rsidRDefault="0040208A" w:rsidP="00631F0C">
            <w:pPr>
              <w:jc w:val="both"/>
              <w:rPr>
                <w:lang w:val="lv-LV"/>
              </w:rPr>
            </w:pPr>
          </w:p>
          <w:p w14:paraId="0E06893E" w14:textId="77777777" w:rsidR="0040208A" w:rsidRPr="008B2932" w:rsidRDefault="0040208A" w:rsidP="00631F0C">
            <w:pPr>
              <w:jc w:val="both"/>
              <w:rPr>
                <w:lang w:val="lv-LV"/>
              </w:rPr>
            </w:pPr>
          </w:p>
          <w:p w14:paraId="2BCBCA45" w14:textId="77777777" w:rsidR="0040208A" w:rsidRPr="008B2932" w:rsidRDefault="0040208A" w:rsidP="00631F0C">
            <w:pPr>
              <w:jc w:val="both"/>
              <w:rPr>
                <w:lang w:val="lv-LV"/>
              </w:rPr>
            </w:pPr>
          </w:p>
          <w:p w14:paraId="441B7C21" w14:textId="77777777" w:rsidR="0040208A" w:rsidRPr="008B2932" w:rsidRDefault="0040208A" w:rsidP="00631F0C">
            <w:pPr>
              <w:jc w:val="both"/>
              <w:rPr>
                <w:lang w:val="lv-LV"/>
              </w:rPr>
            </w:pPr>
          </w:p>
          <w:p w14:paraId="6D75C744" w14:textId="77777777" w:rsidR="0040208A" w:rsidRPr="008B2932" w:rsidRDefault="0040208A" w:rsidP="00631F0C">
            <w:pPr>
              <w:jc w:val="both"/>
              <w:rPr>
                <w:lang w:val="lv-LV"/>
              </w:rPr>
            </w:pPr>
          </w:p>
          <w:p w14:paraId="5A6A6E44" w14:textId="77777777" w:rsidR="0040208A" w:rsidRPr="008B2932" w:rsidRDefault="0040208A" w:rsidP="00631F0C">
            <w:pPr>
              <w:jc w:val="both"/>
              <w:rPr>
                <w:lang w:val="lv-LV"/>
              </w:rPr>
            </w:pPr>
          </w:p>
          <w:p w14:paraId="40151C91" w14:textId="77777777" w:rsidR="0040208A" w:rsidRPr="008B2932" w:rsidRDefault="0040208A" w:rsidP="00631F0C">
            <w:pPr>
              <w:jc w:val="both"/>
              <w:rPr>
                <w:lang w:val="lv-LV"/>
              </w:rPr>
            </w:pPr>
          </w:p>
          <w:p w14:paraId="04F5B5CE" w14:textId="77777777" w:rsidR="0040208A" w:rsidRPr="008B2932" w:rsidRDefault="0040208A" w:rsidP="00631F0C">
            <w:pPr>
              <w:jc w:val="both"/>
              <w:rPr>
                <w:lang w:val="lv-LV"/>
              </w:rPr>
            </w:pPr>
          </w:p>
          <w:p w14:paraId="614C4C1E" w14:textId="77777777" w:rsidR="0040208A" w:rsidRPr="008B2932" w:rsidRDefault="0040208A" w:rsidP="00631F0C">
            <w:pPr>
              <w:jc w:val="both"/>
              <w:rPr>
                <w:lang w:val="lv-LV"/>
              </w:rPr>
            </w:pPr>
          </w:p>
          <w:p w14:paraId="47110226" w14:textId="77777777" w:rsidR="0040208A" w:rsidRPr="008B2932" w:rsidRDefault="0040208A" w:rsidP="00631F0C">
            <w:pPr>
              <w:jc w:val="both"/>
              <w:rPr>
                <w:lang w:val="lv-LV"/>
              </w:rPr>
            </w:pPr>
          </w:p>
          <w:p w14:paraId="728C512E" w14:textId="77777777" w:rsidR="0040208A" w:rsidRPr="008B2932" w:rsidRDefault="0040208A" w:rsidP="00631F0C">
            <w:pPr>
              <w:jc w:val="both"/>
              <w:rPr>
                <w:lang w:val="lv-LV"/>
              </w:rPr>
            </w:pPr>
          </w:p>
          <w:p w14:paraId="0C1348B3" w14:textId="77777777" w:rsidR="0040208A" w:rsidRPr="008B2932" w:rsidRDefault="0040208A" w:rsidP="00631F0C">
            <w:pPr>
              <w:jc w:val="both"/>
              <w:rPr>
                <w:lang w:val="lv-LV"/>
              </w:rPr>
            </w:pPr>
          </w:p>
          <w:p w14:paraId="5AD8BF96" w14:textId="77777777" w:rsidR="0040208A" w:rsidRPr="008B2932" w:rsidRDefault="0040208A" w:rsidP="00631F0C">
            <w:pPr>
              <w:jc w:val="both"/>
              <w:rPr>
                <w:lang w:val="lv-LV"/>
              </w:rPr>
            </w:pPr>
          </w:p>
          <w:p w14:paraId="483ABF0C" w14:textId="77777777" w:rsidR="0040208A" w:rsidRPr="008B2932" w:rsidRDefault="0040208A" w:rsidP="00631F0C">
            <w:pPr>
              <w:jc w:val="both"/>
              <w:rPr>
                <w:lang w:val="lv-LV"/>
              </w:rPr>
            </w:pPr>
          </w:p>
          <w:p w14:paraId="10C01C3C" w14:textId="77777777" w:rsidR="0040208A" w:rsidRPr="008B2932" w:rsidRDefault="0040208A" w:rsidP="00631F0C">
            <w:pPr>
              <w:jc w:val="both"/>
              <w:rPr>
                <w:lang w:val="lv-LV"/>
              </w:rPr>
            </w:pPr>
          </w:p>
          <w:p w14:paraId="3507DA5A" w14:textId="77777777" w:rsidR="0040208A" w:rsidRPr="008B2932" w:rsidRDefault="0040208A" w:rsidP="00631F0C">
            <w:pPr>
              <w:jc w:val="both"/>
              <w:rPr>
                <w:lang w:val="lv-LV"/>
              </w:rPr>
            </w:pPr>
          </w:p>
          <w:p w14:paraId="09507D26" w14:textId="77777777" w:rsidR="0040208A" w:rsidRPr="008B2932" w:rsidRDefault="0040208A" w:rsidP="00631F0C">
            <w:pPr>
              <w:jc w:val="both"/>
              <w:rPr>
                <w:lang w:val="lv-LV"/>
              </w:rPr>
            </w:pPr>
          </w:p>
          <w:p w14:paraId="6FDDD519" w14:textId="77777777" w:rsidR="0040208A" w:rsidRPr="008B2932" w:rsidRDefault="0040208A" w:rsidP="00631F0C">
            <w:pPr>
              <w:jc w:val="both"/>
              <w:rPr>
                <w:lang w:val="lv-LV"/>
              </w:rPr>
            </w:pPr>
          </w:p>
          <w:p w14:paraId="2C450610" w14:textId="77777777" w:rsidR="0040208A" w:rsidRPr="008B2932" w:rsidRDefault="0040208A" w:rsidP="00631F0C">
            <w:pPr>
              <w:jc w:val="both"/>
              <w:rPr>
                <w:lang w:val="lv-LV"/>
              </w:rPr>
            </w:pPr>
          </w:p>
          <w:p w14:paraId="6F064F87" w14:textId="77777777" w:rsidR="0040208A" w:rsidRPr="008B2932" w:rsidRDefault="0040208A" w:rsidP="00631F0C">
            <w:pPr>
              <w:jc w:val="both"/>
              <w:rPr>
                <w:sz w:val="24"/>
                <w:szCs w:val="24"/>
                <w:lang w:val="lv-LV"/>
              </w:rPr>
            </w:pPr>
            <w:r w:rsidRPr="008B2932">
              <w:rPr>
                <w:sz w:val="24"/>
                <w:szCs w:val="24"/>
                <w:lang w:val="lv-LV"/>
              </w:rPr>
              <w:t>(2) 2) lūdz sniegt atzinumu Militārās izlūkošanas un drošības dienestam.</w:t>
            </w:r>
          </w:p>
          <w:p w14:paraId="6025E554" w14:textId="77777777" w:rsidR="0040208A" w:rsidRPr="008B2932" w:rsidRDefault="0040208A" w:rsidP="00631F0C">
            <w:pPr>
              <w:jc w:val="both"/>
              <w:rPr>
                <w:sz w:val="24"/>
                <w:szCs w:val="24"/>
                <w:lang w:val="lv-LV"/>
              </w:rPr>
            </w:pPr>
          </w:p>
          <w:p w14:paraId="28DBA7F3" w14:textId="77777777" w:rsidR="0040208A" w:rsidRPr="008B2932" w:rsidRDefault="0040208A" w:rsidP="00631F0C">
            <w:pPr>
              <w:jc w:val="both"/>
              <w:rPr>
                <w:sz w:val="24"/>
                <w:szCs w:val="24"/>
                <w:lang w:val="lv-LV"/>
              </w:rPr>
            </w:pPr>
          </w:p>
          <w:p w14:paraId="0DC6E65A" w14:textId="77777777" w:rsidR="0040208A" w:rsidRPr="008B2932" w:rsidRDefault="0040208A" w:rsidP="00631F0C">
            <w:pPr>
              <w:jc w:val="both"/>
              <w:rPr>
                <w:sz w:val="24"/>
                <w:szCs w:val="24"/>
                <w:lang w:val="lv-LV"/>
              </w:rPr>
            </w:pPr>
          </w:p>
          <w:p w14:paraId="227FD2B4" w14:textId="77777777" w:rsidR="0040208A" w:rsidRPr="008B2932" w:rsidRDefault="0040208A" w:rsidP="00631F0C">
            <w:pPr>
              <w:jc w:val="both"/>
              <w:rPr>
                <w:sz w:val="24"/>
                <w:szCs w:val="24"/>
                <w:lang w:val="lv-LV"/>
              </w:rPr>
            </w:pPr>
          </w:p>
          <w:p w14:paraId="1CC30C39" w14:textId="77777777" w:rsidR="0040208A" w:rsidRPr="008B2932" w:rsidRDefault="0040208A" w:rsidP="00631F0C">
            <w:pPr>
              <w:jc w:val="both"/>
              <w:rPr>
                <w:sz w:val="24"/>
                <w:szCs w:val="24"/>
                <w:lang w:val="lv-LV"/>
              </w:rPr>
            </w:pPr>
          </w:p>
          <w:p w14:paraId="01B8AF77" w14:textId="77777777" w:rsidR="0040208A" w:rsidRPr="008B2932" w:rsidRDefault="0040208A" w:rsidP="00631F0C">
            <w:pPr>
              <w:jc w:val="both"/>
              <w:rPr>
                <w:sz w:val="24"/>
                <w:szCs w:val="24"/>
                <w:lang w:val="lv-LV"/>
              </w:rPr>
            </w:pPr>
          </w:p>
          <w:p w14:paraId="25302A05" w14:textId="77777777" w:rsidR="0040208A" w:rsidRPr="008B2932" w:rsidRDefault="0040208A" w:rsidP="00631F0C">
            <w:pPr>
              <w:jc w:val="both"/>
              <w:rPr>
                <w:sz w:val="24"/>
                <w:szCs w:val="24"/>
                <w:lang w:val="lv-LV"/>
              </w:rPr>
            </w:pPr>
          </w:p>
          <w:p w14:paraId="43C8C7BA" w14:textId="77777777" w:rsidR="0040208A" w:rsidRPr="008B2932" w:rsidRDefault="0040208A" w:rsidP="00631F0C">
            <w:pPr>
              <w:jc w:val="both"/>
              <w:rPr>
                <w:sz w:val="24"/>
                <w:szCs w:val="24"/>
                <w:lang w:val="lv-LV"/>
              </w:rPr>
            </w:pPr>
          </w:p>
          <w:p w14:paraId="08A3071C" w14:textId="77777777" w:rsidR="0040208A" w:rsidRPr="008B2932" w:rsidRDefault="0040208A" w:rsidP="00631F0C">
            <w:pPr>
              <w:jc w:val="both"/>
              <w:rPr>
                <w:sz w:val="24"/>
                <w:szCs w:val="24"/>
                <w:lang w:val="lv-LV"/>
              </w:rPr>
            </w:pPr>
            <w:r w:rsidRPr="008B2932">
              <w:rPr>
                <w:sz w:val="24"/>
                <w:szCs w:val="24"/>
                <w:lang w:val="lv-LV"/>
              </w:rPr>
              <w:t>(2) 3) saņem ziņas no pasūtītāja, ja pasūtītāja rīcībā ir tāda pietiekama un objektīva informācija, ar kuru ir pierādāms, ka pastāv attiecīgais izslēgšanas iemesls.</w:t>
            </w:r>
          </w:p>
          <w:p w14:paraId="71547D28" w14:textId="77777777" w:rsidR="0040208A" w:rsidRPr="008B2932" w:rsidRDefault="0040208A" w:rsidP="00631F0C">
            <w:pPr>
              <w:jc w:val="both"/>
              <w:rPr>
                <w:sz w:val="24"/>
                <w:szCs w:val="24"/>
                <w:lang w:val="lv-LV"/>
              </w:rPr>
            </w:pPr>
          </w:p>
          <w:p w14:paraId="51526C61" w14:textId="77777777" w:rsidR="0040208A" w:rsidRPr="008B2932" w:rsidRDefault="0040208A" w:rsidP="00631F0C">
            <w:pPr>
              <w:jc w:val="both"/>
              <w:rPr>
                <w:sz w:val="24"/>
                <w:szCs w:val="24"/>
                <w:lang w:val="lv-LV"/>
              </w:rPr>
            </w:pPr>
          </w:p>
          <w:p w14:paraId="6214A106" w14:textId="77777777" w:rsidR="0040208A" w:rsidRPr="008B2932" w:rsidRDefault="0040208A" w:rsidP="00631F0C">
            <w:pPr>
              <w:jc w:val="both"/>
              <w:rPr>
                <w:sz w:val="24"/>
                <w:szCs w:val="24"/>
                <w:lang w:val="lv-LV"/>
              </w:rPr>
            </w:pPr>
          </w:p>
          <w:p w14:paraId="4C725093" w14:textId="77777777" w:rsidR="0040208A" w:rsidRPr="008B2932" w:rsidRDefault="0040208A" w:rsidP="00631F0C">
            <w:pPr>
              <w:jc w:val="both"/>
              <w:rPr>
                <w:sz w:val="24"/>
                <w:szCs w:val="24"/>
                <w:lang w:val="lv-LV"/>
              </w:rPr>
            </w:pPr>
          </w:p>
          <w:p w14:paraId="5889F8BC" w14:textId="77777777" w:rsidR="0040208A" w:rsidRPr="008B2932" w:rsidRDefault="0040208A" w:rsidP="00631F0C">
            <w:pPr>
              <w:jc w:val="both"/>
              <w:rPr>
                <w:sz w:val="24"/>
                <w:szCs w:val="24"/>
                <w:lang w:val="lv-LV"/>
              </w:rPr>
            </w:pPr>
          </w:p>
          <w:p w14:paraId="40181C43" w14:textId="77777777" w:rsidR="0040208A" w:rsidRPr="008B2932" w:rsidRDefault="0040208A" w:rsidP="00631F0C">
            <w:pPr>
              <w:jc w:val="both"/>
              <w:rPr>
                <w:sz w:val="24"/>
                <w:szCs w:val="24"/>
                <w:lang w:val="lv-LV"/>
              </w:rPr>
            </w:pPr>
          </w:p>
          <w:p w14:paraId="7801199E" w14:textId="77777777" w:rsidR="0040208A" w:rsidRPr="008B2932" w:rsidRDefault="0040208A" w:rsidP="00631F0C">
            <w:pPr>
              <w:jc w:val="both"/>
              <w:rPr>
                <w:sz w:val="24"/>
                <w:szCs w:val="24"/>
                <w:lang w:val="lv-LV"/>
              </w:rPr>
            </w:pPr>
          </w:p>
          <w:p w14:paraId="5D40B616" w14:textId="77777777" w:rsidR="0040208A" w:rsidRPr="008B2932" w:rsidRDefault="0040208A" w:rsidP="00631F0C">
            <w:pPr>
              <w:jc w:val="both"/>
              <w:rPr>
                <w:sz w:val="24"/>
                <w:szCs w:val="24"/>
                <w:lang w:val="lv-LV"/>
              </w:rPr>
            </w:pPr>
          </w:p>
          <w:p w14:paraId="16965538" w14:textId="77777777" w:rsidR="0040208A" w:rsidRPr="008B2932" w:rsidRDefault="0040208A" w:rsidP="00631F0C">
            <w:pPr>
              <w:jc w:val="both"/>
              <w:rPr>
                <w:sz w:val="24"/>
                <w:szCs w:val="24"/>
                <w:lang w:val="lv-LV"/>
              </w:rPr>
            </w:pPr>
          </w:p>
          <w:p w14:paraId="204FF60D" w14:textId="77777777" w:rsidR="0040208A" w:rsidRPr="008B2932" w:rsidRDefault="0040208A" w:rsidP="00631F0C">
            <w:pPr>
              <w:jc w:val="both"/>
              <w:rPr>
                <w:sz w:val="24"/>
                <w:szCs w:val="24"/>
                <w:lang w:val="lv-LV"/>
              </w:rPr>
            </w:pPr>
          </w:p>
          <w:p w14:paraId="369F06BF" w14:textId="77777777" w:rsidR="0040208A" w:rsidRPr="008B2932" w:rsidRDefault="0040208A" w:rsidP="00631F0C">
            <w:pPr>
              <w:jc w:val="both"/>
              <w:rPr>
                <w:sz w:val="24"/>
                <w:szCs w:val="24"/>
                <w:lang w:val="lv-LV"/>
              </w:rPr>
            </w:pPr>
          </w:p>
          <w:p w14:paraId="0DD2A5CE" w14:textId="77777777" w:rsidR="0040208A" w:rsidRPr="008B2932" w:rsidRDefault="0040208A" w:rsidP="00631F0C">
            <w:pPr>
              <w:jc w:val="both"/>
              <w:rPr>
                <w:sz w:val="24"/>
                <w:szCs w:val="24"/>
                <w:lang w:val="lv-LV"/>
              </w:rPr>
            </w:pPr>
            <w:r w:rsidRPr="008B2932">
              <w:rPr>
                <w:sz w:val="24"/>
                <w:szCs w:val="24"/>
                <w:lang w:val="lv-LV"/>
              </w:rPr>
              <w:t>(2) 4) izmanto Ministru kabineta noteikto informācijas sistēmu un informāciju iegūst no Valsts ieņēmumu dienesta un Latvijas pašvaldībām.</w:t>
            </w:r>
            <w:r w:rsidRPr="008B2932">
              <w:rPr>
                <w:lang w:val="lv-LV"/>
              </w:rPr>
              <w:t xml:space="preserve"> </w:t>
            </w:r>
            <w:r w:rsidRPr="008B2932">
              <w:rPr>
                <w:sz w:val="24"/>
                <w:szCs w:val="24"/>
                <w:lang w:val="lv-LV"/>
              </w:rPr>
              <w:t xml:space="preserve">Pasūtītājs ņem vērā informāciju, kas ievietota Ministru kabineta noteiktajā informācijas sistēmā Valsts ieņēmumu dienesta publiskās nodokļu parādnieku datubāzes un Nekustamā īpašuma nodokļa administrēšanas sistēmas pēdējās datu aktualizācijas datumā. </w:t>
            </w:r>
          </w:p>
          <w:p w14:paraId="652F9033" w14:textId="77777777" w:rsidR="0040208A" w:rsidRPr="008B2932" w:rsidRDefault="0040208A" w:rsidP="00631F0C">
            <w:pPr>
              <w:jc w:val="both"/>
              <w:rPr>
                <w:sz w:val="24"/>
                <w:szCs w:val="24"/>
                <w:lang w:val="lv-LV"/>
              </w:rPr>
            </w:pPr>
          </w:p>
          <w:p w14:paraId="6CBBCF7D" w14:textId="77777777" w:rsidR="0040208A" w:rsidRPr="008B2932" w:rsidRDefault="0040208A" w:rsidP="00631F0C">
            <w:pPr>
              <w:jc w:val="both"/>
              <w:rPr>
                <w:sz w:val="24"/>
                <w:szCs w:val="24"/>
                <w:lang w:val="lv-LV"/>
              </w:rPr>
            </w:pPr>
          </w:p>
          <w:p w14:paraId="7C13DBE1" w14:textId="77777777" w:rsidR="0040208A" w:rsidRPr="008B2932" w:rsidRDefault="0040208A" w:rsidP="00631F0C">
            <w:pPr>
              <w:jc w:val="both"/>
              <w:rPr>
                <w:sz w:val="24"/>
                <w:szCs w:val="24"/>
                <w:lang w:val="lv-LV"/>
              </w:rPr>
            </w:pPr>
            <w:r w:rsidRPr="008B2932">
              <w:rPr>
                <w:sz w:val="24"/>
                <w:szCs w:val="24"/>
                <w:lang w:val="lv-LV"/>
              </w:rPr>
              <w:t xml:space="preserve">Ja pasūtītājs konstatē, ka Ministru kabineta noteiktajā informācijas sistēmā saskaņā ar Valsts ieņēmumu dienesta publiskās nodokļu parādnieku datubāzes vai Nekustamā īpašuma nodokļa administrēšanas sistēmas pēdējās datu aktualizācijas datumā ievietoto informāciju kandidātam, pretendentam vai šā panta trešajā daļā minētajai personai pieteikumu vai piedāvājumu iesniegšanas termiņa pēdējā dienā vai dienā, kad pieņemts lēmums par iespējamu iepirkuma līguma slēgšanas tiesību piešķiršanu, ir neizpildītas saistības nodokļu jomā, pasūtītājs nosaka </w:t>
            </w:r>
            <w:r w:rsidRPr="008B2932">
              <w:rPr>
                <w:sz w:val="24"/>
                <w:szCs w:val="24"/>
                <w:lang w:val="lv-LV"/>
              </w:rPr>
              <w:lastRenderedPageBreak/>
              <w:t>termiņu — trīs darbdienas pēc informācijas pieprasījuma nosūtīšanas dienas — 44. panta sestajā daļā minēto pierādījumu iesniegšanai par to, ka kandidātam, pretendentam vai šā panta trešajā daļā minētajai personai attiecīgajā dienā nebija neizpildītu saistību nodokļu jomā</w:t>
            </w:r>
            <w:r>
              <w:rPr>
                <w:sz w:val="24"/>
                <w:szCs w:val="24"/>
                <w:lang w:val="lv-LV"/>
              </w:rPr>
              <w:t>.</w:t>
            </w:r>
          </w:p>
        </w:tc>
        <w:tc>
          <w:tcPr>
            <w:tcW w:w="3701" w:type="dxa"/>
            <w:gridSpan w:val="2"/>
          </w:tcPr>
          <w:p w14:paraId="20E72F1E" w14:textId="77777777" w:rsidR="0040208A" w:rsidRPr="0095475A" w:rsidRDefault="0040208A" w:rsidP="00631F0C">
            <w:pPr>
              <w:jc w:val="both"/>
              <w:rPr>
                <w:sz w:val="24"/>
                <w:szCs w:val="24"/>
                <w:lang w:val="en-US"/>
              </w:rPr>
            </w:pPr>
            <w:r w:rsidRPr="0095475A">
              <w:rPr>
                <w:sz w:val="24"/>
                <w:szCs w:val="24"/>
                <w:lang w:val="en-US"/>
              </w:rPr>
              <w:lastRenderedPageBreak/>
              <w:t>(2) The reasons for the exclusion of candidates and tenderers shall be as follows:</w:t>
            </w:r>
          </w:p>
          <w:p w14:paraId="6007466C" w14:textId="77777777" w:rsidR="0040208A" w:rsidRPr="0095475A" w:rsidRDefault="0040208A" w:rsidP="00631F0C">
            <w:pPr>
              <w:jc w:val="both"/>
              <w:rPr>
                <w:sz w:val="24"/>
                <w:szCs w:val="24"/>
                <w:lang w:val="en-US"/>
              </w:rPr>
            </w:pPr>
          </w:p>
          <w:p w14:paraId="122583BD" w14:textId="77777777" w:rsidR="0040208A" w:rsidRPr="0095475A" w:rsidRDefault="0040208A" w:rsidP="00631F0C">
            <w:pPr>
              <w:jc w:val="both"/>
              <w:rPr>
                <w:sz w:val="24"/>
                <w:szCs w:val="24"/>
                <w:lang w:val="en-US"/>
              </w:rPr>
            </w:pPr>
            <w:r w:rsidRPr="0095475A">
              <w:rPr>
                <w:sz w:val="24"/>
                <w:szCs w:val="24"/>
                <w:lang w:val="en-US"/>
              </w:rPr>
              <w:t xml:space="preserve">1) a candidate, a tenderer, or a person who is a member of the executive board or supervisory board, a person with representation rights, a proctor of the candidate or tenderer, or a person who is authorised to represent the candidate or tenderer in activities related to a </w:t>
            </w:r>
            <w:r w:rsidRPr="0095475A">
              <w:rPr>
                <w:sz w:val="24"/>
                <w:szCs w:val="24"/>
                <w:lang w:val="en-US"/>
              </w:rPr>
              <w:lastRenderedPageBreak/>
              <w:t>branch has been found guilty of any of the following criminal offences by such prosecutor's penal order or a court judgement that has entered into effect and has become incontestable and unappealable, or a coercive measure has been applied thereto:</w:t>
            </w:r>
          </w:p>
          <w:p w14:paraId="443BAFB8"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a) accepting of bribes, giving of bribes, misappropriation of a bribe, intermediation in bribery, unlawful participation in property transactions, unauthorised receipt of benefits, commercial bribery, unlawful requesting, receiving, or giving of benefit, trading with influence;</w:t>
            </w:r>
          </w:p>
          <w:p w14:paraId="40D0F950"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b) fraud, misappropriation, or money laundering;</w:t>
            </w:r>
          </w:p>
          <w:p w14:paraId="2BF9593E"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 xml:space="preserve">c) terrorism, financing of terrorism, establishment or organisation of a terrorist group, travelling for terrorism purposes, justification of terrorism, invitation to terrorism, terrorism threats, or recruitment or </w:t>
            </w:r>
            <w:r w:rsidRPr="0095475A">
              <w:rPr>
                <w:sz w:val="24"/>
                <w:szCs w:val="24"/>
                <w:lang w:val="en-US"/>
              </w:rPr>
              <w:lastRenderedPageBreak/>
              <w:t>training of a person for the committing of acts of terrorism;</w:t>
            </w:r>
          </w:p>
          <w:p w14:paraId="17E15793"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d) establishment, leading of a criminal organisation, involvement in such organisation or in an organised group included within such organisation, or in another criminal formation, or participation in criminal offences committed by such organisation;</w:t>
            </w:r>
          </w:p>
          <w:p w14:paraId="3AE950C9"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e) movement of radioactive or hazardous substances, goods of strategic importance or other valuable properties, explosives, weapons, or ammunition across the State border in an illegal way;</w:t>
            </w:r>
          </w:p>
          <w:p w14:paraId="23CCF335"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f) evasion of tax payments and payments equivalent thereto;</w:t>
            </w:r>
          </w:p>
          <w:p w14:paraId="089AF6F9" w14:textId="77777777" w:rsidR="0040208A" w:rsidRPr="0095475A" w:rsidRDefault="0040208A" w:rsidP="00631F0C">
            <w:pPr>
              <w:jc w:val="both"/>
              <w:rPr>
                <w:sz w:val="24"/>
                <w:szCs w:val="24"/>
                <w:lang w:val="en-US"/>
              </w:rPr>
            </w:pPr>
            <w:r w:rsidRPr="0095475A">
              <w:rPr>
                <w:sz w:val="24"/>
                <w:szCs w:val="24"/>
                <w:lang w:val="en-US"/>
              </w:rPr>
              <w:t xml:space="preserve">2) the contracting authority has received an opinion of the State security institution stating that conclusion of the procurement contract with a candidate or tenderer may endanger national security, including that the activities of the </w:t>
            </w:r>
            <w:r w:rsidRPr="0095475A">
              <w:rPr>
                <w:sz w:val="24"/>
                <w:szCs w:val="24"/>
                <w:lang w:val="en-US"/>
              </w:rPr>
              <w:lastRenderedPageBreak/>
              <w:t>candidate or tenderer are directed against security of the Republic of Latvia, the candidate or tenderer is related to organised crime or criminal activities, there is information which confirms that the candidate or tenderer belongs to prohibited militarised or armed groups, public organisations (parties) or their associations, or religious organisations;</w:t>
            </w:r>
          </w:p>
          <w:p w14:paraId="3C016335" w14:textId="77777777" w:rsidR="0040208A" w:rsidRPr="0095475A" w:rsidRDefault="0040208A" w:rsidP="00631F0C">
            <w:pPr>
              <w:jc w:val="both"/>
              <w:rPr>
                <w:sz w:val="24"/>
                <w:szCs w:val="24"/>
                <w:lang w:val="en-US"/>
              </w:rPr>
            </w:pPr>
          </w:p>
          <w:p w14:paraId="1C47BD4D" w14:textId="77777777" w:rsidR="0040208A" w:rsidRPr="0095475A" w:rsidRDefault="0040208A" w:rsidP="00631F0C">
            <w:pPr>
              <w:jc w:val="both"/>
              <w:rPr>
                <w:sz w:val="24"/>
                <w:szCs w:val="24"/>
                <w:lang w:val="en-US"/>
              </w:rPr>
            </w:pPr>
            <w:r w:rsidRPr="0095475A">
              <w:rPr>
                <w:sz w:val="24"/>
                <w:szCs w:val="24"/>
                <w:lang w:val="en-US"/>
              </w:rPr>
              <w:t xml:space="preserve">3) a candidate or tenderer, a participant or member thereof (if the candidate or tenderer is an association of economic operators or a partnership) as a contracting party or member or participant of the contracting party (if the contracting party is an association of economic operators or a partnership) has failed to execute the procurement contract, framework agreement, partnership procurement contract, or concession contract concluded with the contracting authority, public service provider, public partner, or representative of the public partner and therefore the contracting authority, public service provider, </w:t>
            </w:r>
            <w:r w:rsidRPr="0095475A">
              <w:rPr>
                <w:sz w:val="24"/>
                <w:szCs w:val="24"/>
                <w:lang w:val="en-US"/>
              </w:rPr>
              <w:lastRenderedPageBreak/>
              <w:t>public partner, or representative of the public partner has unilaterally withdrawn from the procurement contract, framework agreement, partnership procurement contract, or concession contract;</w:t>
            </w:r>
          </w:p>
          <w:p w14:paraId="0735ECAC" w14:textId="77777777" w:rsidR="0040208A" w:rsidRPr="0095475A" w:rsidRDefault="0040208A" w:rsidP="00631F0C">
            <w:pPr>
              <w:jc w:val="both"/>
              <w:rPr>
                <w:sz w:val="24"/>
                <w:szCs w:val="24"/>
                <w:lang w:val="en-US"/>
              </w:rPr>
            </w:pPr>
          </w:p>
          <w:p w14:paraId="3AC530B7" w14:textId="77777777" w:rsidR="0040208A" w:rsidRPr="0095475A" w:rsidRDefault="0040208A" w:rsidP="00631F0C">
            <w:pPr>
              <w:jc w:val="both"/>
              <w:rPr>
                <w:sz w:val="24"/>
                <w:szCs w:val="24"/>
                <w:lang w:val="en-US"/>
              </w:rPr>
            </w:pPr>
            <w:r w:rsidRPr="0095475A">
              <w:rPr>
                <w:sz w:val="24"/>
                <w:szCs w:val="24"/>
                <w:lang w:val="en-US"/>
              </w:rPr>
              <w:t>4) on the last day of the time limit for the submission of applications in case of a candidate and of tenders in case of a tenderer, or on the day when the decision is taken to possibly award the procurement contract, they have outstanding tax liabilities, including in the field of mandatory State social insurance, in Latvia in accordance with the law On Taxes and Fees or in the country of registration or permanent place of residence thereof in accordance with the legal acts of the relevant foreign country;</w:t>
            </w:r>
          </w:p>
          <w:p w14:paraId="39EAB918" w14:textId="77777777" w:rsidR="0040208A" w:rsidRPr="0095475A" w:rsidRDefault="0040208A" w:rsidP="00631F0C">
            <w:pPr>
              <w:jc w:val="both"/>
              <w:rPr>
                <w:lang w:val="en-US"/>
              </w:rPr>
            </w:pPr>
          </w:p>
          <w:p w14:paraId="7CCB94AC"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 xml:space="preserve">5) a candidate or a tenderer, by such a decision of a competent authority, a court judgment or prosecutor's penal order which has entered into effect and has become incontestable and unappealable, has been found </w:t>
            </w:r>
            <w:r w:rsidRPr="0095475A">
              <w:rPr>
                <w:sz w:val="24"/>
                <w:szCs w:val="24"/>
                <w:lang w:val="en-US"/>
              </w:rPr>
              <w:lastRenderedPageBreak/>
              <w:t>guilty of and punished for an infringement which manifests as:</w:t>
            </w:r>
          </w:p>
          <w:p w14:paraId="29138B37"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a) employment of one or several persons if they do not have the necessary work permit or they are not entitled to reside in a European Union Member State;</w:t>
            </w:r>
          </w:p>
          <w:p w14:paraId="6DD072DA"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b) employment of a person without concluding a written employment contract, failing to submit, within the time limit specified in the laws and regulations regarding taxes, an informative declaration regarding such person which is to be submitted on persons who commence employment;</w:t>
            </w:r>
          </w:p>
          <w:p w14:paraId="70D30609"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6) insolvency proceedings have been declared for the candidate or tenderer, the economic activity of the candidate or tenderer has been suspended, the candidate or tenderer is being liquidated;</w:t>
            </w:r>
          </w:p>
          <w:p w14:paraId="6A9B7663"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 xml:space="preserve">7) a candidate or tenderer, by such decision of the competent authority or a court judgement which has </w:t>
            </w:r>
            <w:r w:rsidRPr="0095475A">
              <w:rPr>
                <w:sz w:val="24"/>
                <w:szCs w:val="24"/>
                <w:lang w:val="en-US"/>
              </w:rPr>
              <w:lastRenderedPageBreak/>
              <w:t>entered into effect and has become incontestable and unappealable, has been found guilty of or is liable for the payment of fine in relation to violating the competition law which manifests itself in a horizontal cartel agreement, except for the case where the relevant authority, upon establishing a violation of the competition law, has given immunity from a fine to the candidate or tenderer or has reduced the fine for cooperation under the leniency programme;</w:t>
            </w:r>
          </w:p>
          <w:p w14:paraId="69199C30"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8) a candidate or tenderer has provided false information to certify the conformity with the provisions of this Section or qualification requirements for the candidates and tenderers laid down in accordance with this Law, or has failed to submit the requested information.</w:t>
            </w:r>
          </w:p>
          <w:p w14:paraId="1689D0AE"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(3) The reasons for exclusion referred to in Paragraph two of this Section shall also apply to any of the following persons:</w:t>
            </w:r>
          </w:p>
          <w:p w14:paraId="401764A0"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lastRenderedPageBreak/>
              <w:t>1) a member of the partnership if the candidate or tenderer is a partnership;</w:t>
            </w:r>
          </w:p>
          <w:p w14:paraId="5C7C178E"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2) the person indicated by the candidate or tenderer on whose capacities the candidate or tenderer relies to confirm that its qualification conforms to the requirements specified in the contract notice or the procurement procedure documents;</w:t>
            </w:r>
          </w:p>
          <w:p w14:paraId="1FA07CBA"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3) the subcontractor indicated by the tenderer;</w:t>
            </w:r>
          </w:p>
          <w:p w14:paraId="6ADDB2C0"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4) the subcontractor selected by the tenderer in accordance with the provisions of Section 60 of this Law.</w:t>
            </w:r>
          </w:p>
          <w:p w14:paraId="561F5F04"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(4) The contracting authority shall, however, not exclude a candidate or tenderer from participation in the procurement procedure in any of the following cases:</w:t>
            </w:r>
          </w:p>
          <w:p w14:paraId="0C8D129E"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 xml:space="preserve">1) the candidate or tenderer has ensured reliability in accordance </w:t>
            </w:r>
            <w:r w:rsidRPr="0095475A">
              <w:rPr>
                <w:sz w:val="24"/>
                <w:szCs w:val="24"/>
                <w:lang w:val="en-US"/>
              </w:rPr>
              <w:lastRenderedPageBreak/>
              <w:t>with the procedures laid down in Section 44.</w:t>
            </w:r>
            <w:r w:rsidRPr="0095475A">
              <w:rPr>
                <w:sz w:val="24"/>
                <w:szCs w:val="24"/>
                <w:vertAlign w:val="superscript"/>
                <w:lang w:val="en-US"/>
              </w:rPr>
              <w:t>1</w:t>
            </w:r>
            <w:r w:rsidRPr="0095475A">
              <w:rPr>
                <w:sz w:val="24"/>
                <w:szCs w:val="24"/>
                <w:lang w:val="en-US"/>
              </w:rPr>
              <w:t xml:space="preserve"> of this Law;</w:t>
            </w:r>
          </w:p>
          <w:p w14:paraId="1B0FFC09"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2) in the case referred to in Paragraph two, Clauses 1, 5, and 7 of this Section, if three years have elapsed from the date on which a court judgment, a prosecutor's penal order, or a decision taken by another competent authority has become incontestable and unappealable until the last day of the term for the submission of applications or tenders;</w:t>
            </w:r>
          </w:p>
          <w:p w14:paraId="4F44A76E"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3) in the case referred to in Paragraph two, Clause 3 of this Section, three years have elapsed from the day when the contracting authority, public service provider, public partner, or representative of the public partner has unilaterally withdrawn from the procurement contract, framework agreement, partnership procurement contract, or concession contract until the last day of the term for submission of applications or tenders.</w:t>
            </w:r>
          </w:p>
          <w:p w14:paraId="17D80FB7"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lastRenderedPageBreak/>
              <w:t>(5) The contracting authority shall exclude the candidate or tenderer from participation in the procurement procedure for the reasons referred to in Paragraph two, Clause 1, 2, 4, 5, 6, or 7 of this Section on the basis of the information obtained by it in accordance with the following procedures:</w:t>
            </w:r>
          </w:p>
          <w:p w14:paraId="56DF9068"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1) using the information system stipulated by the Cabinet in relation to a person registered or permanently residing in Latvia, and also, on the basis of the reasons for exclusion referred to in Paragraph two, Clauses 1, 4, 5, and 7 of this Section, in relation to a person registered or permanently residing in a foreign country, ensuring compliance with the following procedures and without the necessity to request the consent of the respective persons:</w:t>
            </w:r>
          </w:p>
          <w:p w14:paraId="59B3D712"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 xml:space="preserve">a) the contracting authority, and also the economic operator shall obtain information regarding themselves from the Information Centre of the </w:t>
            </w:r>
            <w:r w:rsidRPr="0095475A">
              <w:rPr>
                <w:sz w:val="24"/>
                <w:szCs w:val="24"/>
                <w:lang w:val="en-US"/>
              </w:rPr>
              <w:lastRenderedPageBreak/>
              <w:t>Ministry of the Interior (Punishment Register) in respect of the reason for exclusion referred to in Paragraph two, Clauses 1, 5, and 7 of this Section;</w:t>
            </w:r>
          </w:p>
          <w:p w14:paraId="634EBFF4"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b) the contracting authority shall obtain information from the Enterprise Register on the person referred to in Paragraph two, Clause 1 of this Section (a member of the executive board or supervisory board, a person with representation rights, a proctor, or a person who is authorised to represent the candidate or tenderer in activities related to a branch);</w:t>
            </w:r>
          </w:p>
          <w:p w14:paraId="5F26DB7D"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 xml:space="preserve">c) the contracting authority, and also the economic operator shall obtain information regarding themselves from the State Revenue Service and local governments of Latvia in respect of the reason for exclusion referred to in Paragraph two, Clause 4 of this Section. The contracting authority shall take into account information posted in the information system determined by the Cabinet on the date of the last </w:t>
            </w:r>
            <w:r w:rsidRPr="0095475A">
              <w:rPr>
                <w:sz w:val="24"/>
                <w:szCs w:val="24"/>
                <w:lang w:val="en-US"/>
              </w:rPr>
              <w:lastRenderedPageBreak/>
              <w:t xml:space="preserve">update of data in the public tax debtors' database and the Administration System of Immovable Property Tax of the State Revenue Service. If the contracting authority establishes that in the information system determined by the Cabinet, according to the information posted on the date of the last update of data in the public tax debtors' database and the Administration System of Immovable Property Tax of the State Revenue Service, the tenderer, or the person referred to in Paragraph three of this Section has outstanding tax liabilities on the last day of the time limit for the submission of applications or tenders or on the day when the decision is taken to possibly award the procurement contract the candidate, the contracting authority shall set the time limit - three working days after the day of sending an information request - for the submission of the evidence referred to in Paragraph six of this Section that the candidate, the tenderer, or the person referred to in </w:t>
            </w:r>
            <w:r w:rsidRPr="0095475A">
              <w:rPr>
                <w:sz w:val="24"/>
                <w:szCs w:val="24"/>
                <w:lang w:val="en-US"/>
              </w:rPr>
              <w:lastRenderedPageBreak/>
              <w:t>Paragraph three of this Section did not have any outstanding tax liabilities on the relevant day;</w:t>
            </w:r>
          </w:p>
          <w:p w14:paraId="70BF412B"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d) the contracting authority, and also the economic operator shall obtain information on themselves from the Enterprise Register in respect of the reason for exclusion referred to in Paragraph two, Clause 6 of this Section;</w:t>
            </w:r>
          </w:p>
          <w:p w14:paraId="74340B00"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e) the contracting authority shall obtain information on a person registered or permanently residing in a foreign country from the candidate or tenderer;</w:t>
            </w:r>
          </w:p>
          <w:p w14:paraId="0B96ECEC"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 xml:space="preserve">2) in order to confirm that the reasons for exclusion referred to in Paragraph two of this Section do not apply to a person registered or permanently residing in a foreign country, including a member of the executive board or supervisory board, a person with representation rights, a proctor of the candidate or tenderer registered in Latvia or the person referred to in Paragraph three of this Section, or to a person who is </w:t>
            </w:r>
            <w:r w:rsidRPr="0095475A">
              <w:rPr>
                <w:sz w:val="24"/>
                <w:szCs w:val="24"/>
                <w:lang w:val="en-US"/>
              </w:rPr>
              <w:lastRenderedPageBreak/>
              <w:t>authorised to represent the candidate or tenderer in activities related to a branch and who permanently resides in a foreign country, the candidate or tender shall submit the following upon request of the contracting authority within the time limit specified by the contracting authority which may not be less than 10 working days after the day of sending the request:</w:t>
            </w:r>
          </w:p>
          <w:p w14:paraId="380BDF32"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 xml:space="preserve">a) in relation to the reasons for exclusion referred to in Paragraph two, Clauses 1, 4, 5, 6, and 7 of this Section, a statement or another document issued by the competent authority of the respective foreign country certifying the absence of the reason for exclusion. The relevant statement of the foreign competent authority can be replaced by an explanation if, in accordance with the legal acts of the country of registration of the candidate, the tenderer, or of the person referred to in Paragraph three of this Section, a member of the executive board or supervisory board, a person with representation rights, a proctor, or a </w:t>
            </w:r>
            <w:r w:rsidRPr="0095475A">
              <w:rPr>
                <w:sz w:val="24"/>
                <w:szCs w:val="24"/>
                <w:lang w:val="en-US"/>
              </w:rPr>
              <w:lastRenderedPageBreak/>
              <w:t>person who is authorised to represent the candidate or tenderer in activities related to a branch may not be a person to which the reasons for exclusion referred to in Paragraph two, Clause 1 of this Section are applicable;</w:t>
            </w:r>
          </w:p>
          <w:p w14:paraId="3A7E4340"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 xml:space="preserve">b) if the statements or other documents of the competent authority referred to in Sub-clause "a" of this Clause are not issued in the relevant foreign country or they are not sufficient to confirm that the reasons for exclusion referred to in Paragraph two, Clauses 1, 4, 5, 6, and 7 of this Section are not applicable to the candidate, the tenderer, or the person referred to in Paragraph three of this Section, such statements or other documents can be replaced by an oath or, if the legal acts of the relevant country do not provide for taking the oath, in respect of the reason for exclusion referred to in Paragraph two, Clause 1, 4, or 6 of this Section - by the confirmation of the candidate, the tenderer, or another person referred to in Paragraph two or three of this </w:t>
            </w:r>
            <w:r w:rsidRPr="0095475A">
              <w:rPr>
                <w:sz w:val="24"/>
                <w:szCs w:val="24"/>
                <w:lang w:val="en-US"/>
              </w:rPr>
              <w:lastRenderedPageBreak/>
              <w:t>Section to a competent executive or judicial authority, a sworn notary, or a competent organisation of the relevant sector in the country of registration or permanent place of residence thereof, but in respect of the reason for exclusion referred to in Paragraph two, Clause 5 or 7 of this Section - by the confirmation of the candidate, the tenderer, or the person referred to in Paragraph three to the contracting authority;</w:t>
            </w:r>
          </w:p>
          <w:p w14:paraId="18E6D009"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3) in respect of the reason for exclusion referred to in Paragraph two, Clause 2 of this Section, the contracting authority requests an opinion of:</w:t>
            </w:r>
          </w:p>
          <w:p w14:paraId="69C79E51"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 xml:space="preserve">a) the Constitution Protection Bureau if the contracting authority is the </w:t>
            </w:r>
            <w:r w:rsidRPr="0095475A">
              <w:rPr>
                <w:i/>
                <w:iCs/>
                <w:sz w:val="24"/>
                <w:szCs w:val="24"/>
                <w:lang w:val="en-US"/>
              </w:rPr>
              <w:t>Saeima</w:t>
            </w:r>
            <w:r w:rsidRPr="0095475A">
              <w:rPr>
                <w:sz w:val="24"/>
                <w:szCs w:val="24"/>
                <w:lang w:val="en-US"/>
              </w:rPr>
              <w:t>, the Chancery of the President, the State Chancellery, the Cross-Sectoral Coordination Centre, the State Audit Office, Latvijas Banka, the Ministry of Foreign Affairs, the Office of the Prosecutor, or the Corruption Prevention and Combating Bureau;</w:t>
            </w:r>
          </w:p>
          <w:p w14:paraId="2A117A58"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lastRenderedPageBreak/>
              <w:t>b) the Defence Intelligence and Security Service if the contracting authority is the Ministry of Defence, its subordinate institution, or the National Armed Forces;</w:t>
            </w:r>
          </w:p>
          <w:p w14:paraId="7B8F518A"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c) the State Security Service if the contracting authority is an authority not referred to in Sub-clauses "a" and "b" of this Clause.</w:t>
            </w:r>
          </w:p>
          <w:p w14:paraId="44381797"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(6) The evidence referred to in Paragraph five, Clause 1, Sub-clause "c" of this Section which can confirm that the candidate, the tenderer, or the person referred to in Paragraph three of this Section has not had any outstanding tax liabilities on the relevant day shall be as follows:</w:t>
            </w:r>
          </w:p>
          <w:p w14:paraId="36EDCA75"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1) a statement from the Electronic Declaration System of the State Revenue Service;</w:t>
            </w:r>
          </w:p>
          <w:p w14:paraId="5B7CB2BC"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 xml:space="preserve">2) a statement issued by a local government that the relevant person </w:t>
            </w:r>
            <w:r w:rsidRPr="0095475A">
              <w:rPr>
                <w:sz w:val="24"/>
                <w:szCs w:val="24"/>
                <w:lang w:val="en-US"/>
              </w:rPr>
              <w:lastRenderedPageBreak/>
              <w:t>did not have debts of the immovable property tax;</w:t>
            </w:r>
          </w:p>
          <w:p w14:paraId="59E1B408"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3) any other objective evidence regarding non-existence of tax debts or tax liabilities.</w:t>
            </w:r>
          </w:p>
          <w:p w14:paraId="42C479A9"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(7) The contracting authority may exclude a candidate or tenderer from participation in the procurement procedure due to the reason for exclusion referred to in Paragraph two, Clause 3 of this Section if the contracting authority has sufficient and objective information at its disposal which can prove that the relevant reason for exclusion exists. If, in evaluating the information at its disposal, the contracting authority has a reasonable doubt as to the sufficiency of the evidence or the violations committed by the particular person are minor, the contracting authority shall not exclude the candidate or the tenderer from further participation in the procurement procedure.</w:t>
            </w:r>
          </w:p>
          <w:p w14:paraId="067C31AC"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 xml:space="preserve">(8) The contracting authority shall exclude a candidate or tenderer from </w:t>
            </w:r>
            <w:r w:rsidRPr="0095475A">
              <w:rPr>
                <w:sz w:val="24"/>
                <w:szCs w:val="24"/>
                <w:lang w:val="en-US"/>
              </w:rPr>
              <w:lastRenderedPageBreak/>
              <w:t>participation in the procurement procedure if the contracting authority establishes the reasons for exclusion referred to in Paragraph two, Clause 8 of this Section.</w:t>
            </w:r>
          </w:p>
          <w:p w14:paraId="658A4ED3"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(9) The contracting authority shall carry out the verification regarding the reasons for the exclusion of candidates and tenderers specified in Paragraph two of this Section:</w:t>
            </w:r>
          </w:p>
          <w:p w14:paraId="05FEEF77"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 xml:space="preserve">1) in a restricted procedure, negotiated procedure by publishing a contract notice, and in competitive dialogue - in respect of each candidate who meets other requirements laid down in the contract notice and candidate selection regulations and should be invited to tender. If it is provided for in the procurement documents, the verification may be carried out in respect of a tenderer to whom the procurement contract should be awarded in conformity with the requirements laid down in the contract notice and procurement procedure documents and the selected tender evaluation criteria, </w:t>
            </w:r>
            <w:r w:rsidRPr="0095475A">
              <w:rPr>
                <w:sz w:val="24"/>
                <w:szCs w:val="24"/>
                <w:lang w:val="en-US"/>
              </w:rPr>
              <w:lastRenderedPageBreak/>
              <w:t>but if the contracting authority applies reduction in the number of candidates, it shall carry out the abovementioned verification prior to reducing the number of candidates. The contracting authority shall carry out verification of the reason for exclusion referred to in Paragraph two, Clause 4 of this Section in respect of each tenderer to whom the procurement contract should be awarded in conformity with other requirements laid down in the contract notice and procurement procedure documents and the selected tender evaluation criteria;</w:t>
            </w:r>
          </w:p>
          <w:p w14:paraId="2035508B"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2) in a negotiated procedure without publishing a contract notice and in the procurement referred to in Section 6, Paragraph seven of this Law (if the contracting authority has intended in the procurement documents to apply the reasons for exclusion referred to in Paragraph two of this Section) - in respect of each tenderer to whom the procurement contract should be awarded.</w:t>
            </w:r>
          </w:p>
          <w:p w14:paraId="385FB3B2"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lastRenderedPageBreak/>
              <w:t>(10) The Cabinet shall determine:</w:t>
            </w:r>
          </w:p>
          <w:p w14:paraId="4A7D8D47"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1) the information system in which the verification referred to in Paragraph five, Clause 1 of this Section is to be carried out, and also the procedures for maintaining and using such system;</w:t>
            </w:r>
          </w:p>
          <w:p w14:paraId="4DA1BFEC"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2) the purpose and scope of processing the information to be verified and referred to in Paragraph five, Clause 1, Sub-clause "a" of this Section, and also the laws and regulations and norms thereof which correspond to the reasons for the exclusion of candidates and tenderers laid down in Paragraph two of this Section and provide for the violations and criminal offences in respect of which the verification referred to in Paragraph five, Clause 1, Sub-clause "a" of this Section is to be carried out;</w:t>
            </w:r>
          </w:p>
          <w:p w14:paraId="514CA67C"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 xml:space="preserve">3) the procedures by which the information system referred to in Clause 1 of this Paragraph receives and processes information from the information systems maintained by </w:t>
            </w:r>
            <w:r w:rsidRPr="0095475A">
              <w:rPr>
                <w:sz w:val="24"/>
                <w:szCs w:val="24"/>
                <w:lang w:val="en-US"/>
              </w:rPr>
              <w:lastRenderedPageBreak/>
              <w:t>the institutions referred to in Paragraph five of this Section;</w:t>
            </w:r>
          </w:p>
          <w:p w14:paraId="049BD684"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4) the scope of the information to be verified and referred to in Paragraph five, Clause 1 of this Section in the information system referred to in Clause 1 of this Paragraph on the persons registered or permanently residing in a foreign country.</w:t>
            </w:r>
          </w:p>
        </w:tc>
        <w:tc>
          <w:tcPr>
            <w:tcW w:w="3670" w:type="dxa"/>
          </w:tcPr>
          <w:p w14:paraId="698135E8" w14:textId="77777777" w:rsidR="0040208A" w:rsidRPr="00046A99" w:rsidRDefault="0040208A" w:rsidP="00631F0C">
            <w:pPr>
              <w:pStyle w:val="mt-translation"/>
              <w:jc w:val="both"/>
              <w:rPr>
                <w:lang w:val="en-US"/>
              </w:rPr>
            </w:pPr>
            <w:r w:rsidRPr="00AD49CB">
              <w:rPr>
                <w:lang w:val="en-US"/>
              </w:rPr>
              <w:lastRenderedPageBreak/>
              <w:t xml:space="preserve">(2) 1) </w:t>
            </w:r>
            <w:r w:rsidRPr="00AD49CB">
              <w:rPr>
                <w:rStyle w:val="word"/>
                <w:lang w:val="en-US"/>
              </w:rPr>
              <w:t>The</w:t>
            </w:r>
            <w:r w:rsidRPr="00AD49CB">
              <w:rPr>
                <w:rStyle w:val="phrase"/>
                <w:lang w:val="en-US"/>
              </w:rPr>
              <w:t xml:space="preserve"> </w:t>
            </w:r>
            <w:r w:rsidRPr="00AD49CB">
              <w:rPr>
                <w:rStyle w:val="word"/>
                <w:lang w:val="en-US"/>
              </w:rPr>
              <w:t>information</w:t>
            </w:r>
            <w:r w:rsidRPr="00AD49CB">
              <w:rPr>
                <w:rStyle w:val="phrase"/>
                <w:lang w:val="en-US"/>
              </w:rPr>
              <w:t xml:space="preserve"> </w:t>
            </w:r>
            <w:r w:rsidRPr="00AD49CB">
              <w:rPr>
                <w:rStyle w:val="word"/>
                <w:lang w:val="en-US"/>
              </w:rPr>
              <w:t>system</w:t>
            </w:r>
            <w:r w:rsidRPr="00AD49CB">
              <w:rPr>
                <w:rStyle w:val="phrase"/>
                <w:lang w:val="en-US"/>
              </w:rPr>
              <w:t xml:space="preserve"> </w:t>
            </w:r>
            <w:r w:rsidRPr="00AD49CB">
              <w:rPr>
                <w:rStyle w:val="word"/>
                <w:lang w:val="en-US"/>
              </w:rPr>
              <w:t>specified</w:t>
            </w:r>
            <w:r w:rsidRPr="00AD49CB">
              <w:rPr>
                <w:rStyle w:val="phrase"/>
                <w:lang w:val="en-US"/>
              </w:rPr>
              <w:t xml:space="preserve"> </w:t>
            </w:r>
            <w:r w:rsidRPr="00AD49CB">
              <w:rPr>
                <w:rStyle w:val="word"/>
                <w:lang w:val="en-US"/>
              </w:rPr>
              <w:t>by</w:t>
            </w:r>
            <w:r w:rsidRPr="00AD49CB">
              <w:rPr>
                <w:rStyle w:val="phrase"/>
                <w:lang w:val="en-US"/>
              </w:rPr>
              <w:t xml:space="preserve"> </w:t>
            </w:r>
            <w:r w:rsidRPr="00AD49CB">
              <w:rPr>
                <w:rStyle w:val="word"/>
                <w:lang w:val="en-US"/>
              </w:rPr>
              <w:t>the</w:t>
            </w:r>
            <w:r w:rsidRPr="00AD49CB">
              <w:rPr>
                <w:rStyle w:val="phrase"/>
                <w:lang w:val="en-US"/>
              </w:rPr>
              <w:t xml:space="preserve"> </w:t>
            </w:r>
            <w:r w:rsidRPr="00AD49CB">
              <w:rPr>
                <w:rStyle w:val="word"/>
                <w:lang w:val="en-US"/>
              </w:rPr>
              <w:t>Cabinet</w:t>
            </w:r>
            <w:r w:rsidRPr="00AD49CB">
              <w:rPr>
                <w:rStyle w:val="phrase"/>
                <w:lang w:val="en-US"/>
              </w:rPr>
              <w:t xml:space="preserve"> </w:t>
            </w:r>
            <w:r w:rsidRPr="00AD49CB">
              <w:rPr>
                <w:rStyle w:val="word"/>
                <w:lang w:val="en-US"/>
              </w:rPr>
              <w:t>of</w:t>
            </w:r>
            <w:r w:rsidRPr="00AD49CB">
              <w:rPr>
                <w:rStyle w:val="phrase"/>
                <w:lang w:val="en-US"/>
              </w:rPr>
              <w:t xml:space="preserve"> </w:t>
            </w:r>
            <w:r w:rsidRPr="00AD49CB">
              <w:rPr>
                <w:rStyle w:val="word"/>
                <w:lang w:val="en-US"/>
              </w:rPr>
              <w:t>Ministers</w:t>
            </w:r>
            <w:r w:rsidRPr="00AD49CB">
              <w:rPr>
                <w:rStyle w:val="phrase"/>
                <w:lang w:val="en-US"/>
              </w:rPr>
              <w:t xml:space="preserve"> </w:t>
            </w:r>
            <w:r w:rsidRPr="00AD49CB">
              <w:rPr>
                <w:rStyle w:val="word"/>
                <w:lang w:val="en-US"/>
              </w:rPr>
              <w:t>shall</w:t>
            </w:r>
            <w:r w:rsidRPr="00AD49CB">
              <w:rPr>
                <w:rStyle w:val="phrase"/>
                <w:lang w:val="en-US"/>
              </w:rPr>
              <w:t xml:space="preserve"> </w:t>
            </w:r>
            <w:r w:rsidRPr="00AD49CB">
              <w:rPr>
                <w:rStyle w:val="word"/>
                <w:lang w:val="en-US"/>
              </w:rPr>
              <w:t>be</w:t>
            </w:r>
            <w:r w:rsidRPr="00AD49CB">
              <w:rPr>
                <w:rStyle w:val="phrase"/>
                <w:lang w:val="en-US"/>
              </w:rPr>
              <w:t xml:space="preserve"> </w:t>
            </w:r>
            <w:r w:rsidRPr="00AD49CB">
              <w:rPr>
                <w:rStyle w:val="word"/>
                <w:lang w:val="en-US"/>
              </w:rPr>
              <w:t>used</w:t>
            </w:r>
            <w:r w:rsidRPr="00AD49CB">
              <w:rPr>
                <w:rStyle w:val="phrase"/>
                <w:lang w:val="en-US"/>
              </w:rPr>
              <w:t xml:space="preserve"> </w:t>
            </w:r>
            <w:r w:rsidRPr="00AD49CB">
              <w:rPr>
                <w:rStyle w:val="word"/>
                <w:lang w:val="en-US"/>
              </w:rPr>
              <w:t>and</w:t>
            </w:r>
            <w:r w:rsidRPr="00AD49CB">
              <w:rPr>
                <w:rStyle w:val="phrase"/>
                <w:lang w:val="en-US"/>
              </w:rPr>
              <w:t xml:space="preserve"> </w:t>
            </w:r>
            <w:r w:rsidRPr="00AD49CB">
              <w:rPr>
                <w:rStyle w:val="word"/>
                <w:lang w:val="en-US"/>
              </w:rPr>
              <w:t>information</w:t>
            </w:r>
            <w:r w:rsidRPr="00AD49CB">
              <w:rPr>
                <w:rStyle w:val="phrase"/>
                <w:lang w:val="en-US"/>
              </w:rPr>
              <w:t xml:space="preserve"> </w:t>
            </w:r>
            <w:r w:rsidRPr="00AD49CB">
              <w:rPr>
                <w:rStyle w:val="word"/>
                <w:lang w:val="en-US"/>
              </w:rPr>
              <w:t>shall</w:t>
            </w:r>
            <w:r w:rsidRPr="00AD49CB">
              <w:rPr>
                <w:rStyle w:val="phrase"/>
                <w:lang w:val="en-US"/>
              </w:rPr>
              <w:t xml:space="preserve"> </w:t>
            </w:r>
            <w:r w:rsidRPr="00AD49CB">
              <w:rPr>
                <w:rStyle w:val="word"/>
                <w:lang w:val="en-US"/>
              </w:rPr>
              <w:t>be</w:t>
            </w:r>
            <w:r w:rsidRPr="00AD49CB">
              <w:rPr>
                <w:rStyle w:val="phrase"/>
                <w:lang w:val="en-US"/>
              </w:rPr>
              <w:t xml:space="preserve"> </w:t>
            </w:r>
            <w:r w:rsidRPr="00AD49CB">
              <w:rPr>
                <w:rStyle w:val="word"/>
                <w:lang w:val="en-US"/>
              </w:rPr>
              <w:t>obtained</w:t>
            </w:r>
            <w:r w:rsidRPr="00AD49CB">
              <w:rPr>
                <w:rStyle w:val="phrase"/>
                <w:lang w:val="en-US"/>
              </w:rPr>
              <w:t xml:space="preserve"> </w:t>
            </w:r>
            <w:r w:rsidRPr="00AD49CB">
              <w:rPr>
                <w:rStyle w:val="word"/>
                <w:lang w:val="en-US"/>
              </w:rPr>
              <w:t>from</w:t>
            </w:r>
            <w:r w:rsidRPr="00AD49CB">
              <w:rPr>
                <w:rStyle w:val="phrase"/>
                <w:lang w:val="en-US"/>
              </w:rPr>
              <w:t xml:space="preserve"> </w:t>
            </w:r>
            <w:r w:rsidRPr="00AD49CB">
              <w:rPr>
                <w:rStyle w:val="word"/>
                <w:lang w:val="en-US"/>
              </w:rPr>
              <w:t>the</w:t>
            </w:r>
            <w:r w:rsidRPr="00AD49CB">
              <w:rPr>
                <w:rStyle w:val="phrase"/>
                <w:lang w:val="en-US"/>
              </w:rPr>
              <w:t xml:space="preserve"> </w:t>
            </w:r>
            <w:r w:rsidRPr="00AD49CB">
              <w:rPr>
                <w:rStyle w:val="word"/>
                <w:lang w:val="en-US"/>
              </w:rPr>
              <w:t>information</w:t>
            </w:r>
            <w:r w:rsidRPr="00AD49CB">
              <w:rPr>
                <w:rStyle w:val="phrase"/>
                <w:lang w:val="en-US"/>
              </w:rPr>
              <w:t xml:space="preserve"> </w:t>
            </w:r>
            <w:r w:rsidRPr="00AD49CB">
              <w:rPr>
                <w:rStyle w:val="word"/>
                <w:lang w:val="en-US"/>
              </w:rPr>
              <w:t>Centre</w:t>
            </w:r>
            <w:r w:rsidRPr="00AD49CB">
              <w:rPr>
                <w:rStyle w:val="phrase"/>
                <w:lang w:val="en-US"/>
              </w:rPr>
              <w:t xml:space="preserve"> </w:t>
            </w:r>
            <w:r w:rsidRPr="00AD49CB">
              <w:rPr>
                <w:rStyle w:val="word"/>
                <w:lang w:val="en-US"/>
              </w:rPr>
              <w:t>(punishment</w:t>
            </w:r>
            <w:r w:rsidRPr="00AD49CB">
              <w:rPr>
                <w:rStyle w:val="phrase"/>
                <w:lang w:val="en-US"/>
              </w:rPr>
              <w:t xml:space="preserve"> </w:t>
            </w:r>
            <w:r w:rsidRPr="00AD49CB">
              <w:rPr>
                <w:rStyle w:val="word"/>
                <w:lang w:val="en-US"/>
              </w:rPr>
              <w:t>Register)</w:t>
            </w:r>
            <w:r w:rsidRPr="00AD49CB">
              <w:rPr>
                <w:rStyle w:val="phrase"/>
                <w:lang w:val="en-US"/>
              </w:rPr>
              <w:t xml:space="preserve"> </w:t>
            </w:r>
            <w:r w:rsidRPr="00AD49CB">
              <w:rPr>
                <w:rStyle w:val="word"/>
                <w:lang w:val="en-US"/>
              </w:rPr>
              <w:t>of</w:t>
            </w:r>
            <w:r w:rsidRPr="00AD49CB">
              <w:rPr>
                <w:rStyle w:val="phrase"/>
                <w:lang w:val="en-US"/>
              </w:rPr>
              <w:t xml:space="preserve"> </w:t>
            </w:r>
            <w:r w:rsidRPr="00AD49CB">
              <w:rPr>
                <w:rStyle w:val="word"/>
                <w:lang w:val="en-US"/>
              </w:rPr>
              <w:t>the</w:t>
            </w:r>
            <w:r w:rsidRPr="00AD49CB">
              <w:rPr>
                <w:rStyle w:val="phrase"/>
                <w:lang w:val="en-US"/>
              </w:rPr>
              <w:t xml:space="preserve"> </w:t>
            </w:r>
            <w:r w:rsidRPr="00AD49CB">
              <w:rPr>
                <w:rStyle w:val="word"/>
                <w:lang w:val="en-US"/>
              </w:rPr>
              <w:t>Ministry</w:t>
            </w:r>
            <w:r w:rsidRPr="00AD49CB">
              <w:rPr>
                <w:rStyle w:val="phrase"/>
                <w:lang w:val="en-US"/>
              </w:rPr>
              <w:t xml:space="preserve"> </w:t>
            </w:r>
            <w:r w:rsidRPr="00AD49CB">
              <w:rPr>
                <w:rStyle w:val="word"/>
                <w:lang w:val="en-US"/>
              </w:rPr>
              <w:t>of</w:t>
            </w:r>
            <w:r w:rsidRPr="00AD49CB">
              <w:rPr>
                <w:rStyle w:val="phrase"/>
                <w:lang w:val="en-US"/>
              </w:rPr>
              <w:t xml:space="preserve"> </w:t>
            </w:r>
            <w:r w:rsidRPr="00AD49CB">
              <w:rPr>
                <w:rStyle w:val="word"/>
                <w:lang w:val="en-US"/>
              </w:rPr>
              <w:t>the</w:t>
            </w:r>
            <w:r w:rsidRPr="00AD49CB">
              <w:rPr>
                <w:rStyle w:val="phrase"/>
                <w:lang w:val="en-US"/>
              </w:rPr>
              <w:t xml:space="preserve"> </w:t>
            </w:r>
            <w:r w:rsidRPr="00AD49CB">
              <w:rPr>
                <w:rStyle w:val="word"/>
                <w:lang w:val="en-US"/>
              </w:rPr>
              <w:t>Interior</w:t>
            </w:r>
            <w:r>
              <w:rPr>
                <w:rStyle w:val="word"/>
                <w:lang w:val="en-US"/>
              </w:rPr>
              <w:t>.</w:t>
            </w:r>
          </w:p>
          <w:p w14:paraId="1CFDE8B7" w14:textId="77777777" w:rsidR="0040208A" w:rsidRDefault="0040208A" w:rsidP="00631F0C">
            <w:pPr>
              <w:jc w:val="both"/>
              <w:rPr>
                <w:sz w:val="24"/>
                <w:szCs w:val="24"/>
                <w:lang w:val="lv-LV"/>
              </w:rPr>
            </w:pPr>
          </w:p>
          <w:p w14:paraId="53D56961" w14:textId="77777777" w:rsidR="0040208A" w:rsidRDefault="0040208A" w:rsidP="00631F0C">
            <w:pPr>
              <w:jc w:val="both"/>
              <w:rPr>
                <w:sz w:val="24"/>
                <w:szCs w:val="24"/>
                <w:lang w:val="lv-LV"/>
              </w:rPr>
            </w:pPr>
          </w:p>
          <w:p w14:paraId="3D389138" w14:textId="77777777" w:rsidR="0040208A" w:rsidRDefault="0040208A" w:rsidP="00631F0C">
            <w:pPr>
              <w:jc w:val="both"/>
              <w:rPr>
                <w:sz w:val="24"/>
                <w:szCs w:val="24"/>
                <w:lang w:val="lv-LV"/>
              </w:rPr>
            </w:pPr>
          </w:p>
          <w:p w14:paraId="3E27E929" w14:textId="77777777" w:rsidR="0040208A" w:rsidRDefault="0040208A" w:rsidP="00631F0C">
            <w:pPr>
              <w:jc w:val="both"/>
              <w:rPr>
                <w:sz w:val="24"/>
                <w:szCs w:val="24"/>
                <w:lang w:val="lv-LV"/>
              </w:rPr>
            </w:pPr>
          </w:p>
          <w:p w14:paraId="1C289F3E" w14:textId="77777777" w:rsidR="0040208A" w:rsidRDefault="0040208A" w:rsidP="00631F0C">
            <w:pPr>
              <w:jc w:val="both"/>
              <w:rPr>
                <w:sz w:val="24"/>
                <w:szCs w:val="24"/>
                <w:lang w:val="lv-LV"/>
              </w:rPr>
            </w:pPr>
          </w:p>
          <w:p w14:paraId="5D71BCBA" w14:textId="77777777" w:rsidR="0040208A" w:rsidRDefault="0040208A" w:rsidP="00631F0C">
            <w:pPr>
              <w:jc w:val="both"/>
              <w:rPr>
                <w:sz w:val="24"/>
                <w:szCs w:val="24"/>
                <w:lang w:val="lv-LV"/>
              </w:rPr>
            </w:pPr>
          </w:p>
          <w:p w14:paraId="6F62160A" w14:textId="77777777" w:rsidR="0040208A" w:rsidRDefault="0040208A" w:rsidP="00631F0C">
            <w:pPr>
              <w:jc w:val="both"/>
              <w:rPr>
                <w:sz w:val="24"/>
                <w:szCs w:val="24"/>
                <w:lang w:val="lv-LV"/>
              </w:rPr>
            </w:pPr>
          </w:p>
          <w:p w14:paraId="20F4821C" w14:textId="77777777" w:rsidR="0040208A" w:rsidRDefault="0040208A" w:rsidP="00631F0C">
            <w:pPr>
              <w:jc w:val="both"/>
              <w:rPr>
                <w:sz w:val="24"/>
                <w:szCs w:val="24"/>
                <w:lang w:val="lv-LV"/>
              </w:rPr>
            </w:pPr>
          </w:p>
          <w:p w14:paraId="5F30250A" w14:textId="77777777" w:rsidR="0040208A" w:rsidRDefault="0040208A" w:rsidP="00631F0C">
            <w:pPr>
              <w:jc w:val="both"/>
              <w:rPr>
                <w:sz w:val="24"/>
                <w:szCs w:val="24"/>
                <w:lang w:val="lv-LV"/>
              </w:rPr>
            </w:pPr>
          </w:p>
          <w:p w14:paraId="5509EBAA" w14:textId="77777777" w:rsidR="0040208A" w:rsidRDefault="0040208A" w:rsidP="00631F0C">
            <w:pPr>
              <w:jc w:val="both"/>
              <w:rPr>
                <w:sz w:val="24"/>
                <w:szCs w:val="24"/>
                <w:lang w:val="lv-LV"/>
              </w:rPr>
            </w:pPr>
          </w:p>
          <w:p w14:paraId="78A2BC56" w14:textId="77777777" w:rsidR="0040208A" w:rsidRDefault="0040208A" w:rsidP="00631F0C">
            <w:pPr>
              <w:jc w:val="both"/>
              <w:rPr>
                <w:sz w:val="24"/>
                <w:szCs w:val="24"/>
                <w:lang w:val="lv-LV"/>
              </w:rPr>
            </w:pPr>
          </w:p>
          <w:p w14:paraId="16201872" w14:textId="77777777" w:rsidR="0040208A" w:rsidRDefault="0040208A" w:rsidP="00631F0C">
            <w:pPr>
              <w:jc w:val="both"/>
              <w:rPr>
                <w:sz w:val="24"/>
                <w:szCs w:val="24"/>
                <w:lang w:val="lv-LV"/>
              </w:rPr>
            </w:pPr>
          </w:p>
          <w:p w14:paraId="685681C9" w14:textId="77777777" w:rsidR="0040208A" w:rsidRDefault="0040208A" w:rsidP="00631F0C">
            <w:pPr>
              <w:jc w:val="both"/>
              <w:rPr>
                <w:sz w:val="24"/>
                <w:szCs w:val="24"/>
                <w:lang w:val="lv-LV"/>
              </w:rPr>
            </w:pPr>
          </w:p>
          <w:p w14:paraId="59BDFAF2" w14:textId="77777777" w:rsidR="0040208A" w:rsidRDefault="0040208A" w:rsidP="00631F0C">
            <w:pPr>
              <w:jc w:val="both"/>
              <w:rPr>
                <w:sz w:val="24"/>
                <w:szCs w:val="24"/>
                <w:lang w:val="lv-LV"/>
              </w:rPr>
            </w:pPr>
          </w:p>
          <w:p w14:paraId="68510A93" w14:textId="77777777" w:rsidR="0040208A" w:rsidRDefault="0040208A" w:rsidP="00631F0C">
            <w:pPr>
              <w:jc w:val="both"/>
              <w:rPr>
                <w:sz w:val="24"/>
                <w:szCs w:val="24"/>
                <w:lang w:val="lv-LV"/>
              </w:rPr>
            </w:pPr>
          </w:p>
          <w:p w14:paraId="080FA27D" w14:textId="77777777" w:rsidR="0040208A" w:rsidRDefault="0040208A" w:rsidP="00631F0C">
            <w:pPr>
              <w:jc w:val="both"/>
              <w:rPr>
                <w:sz w:val="24"/>
                <w:szCs w:val="24"/>
                <w:lang w:val="lv-LV"/>
              </w:rPr>
            </w:pPr>
          </w:p>
          <w:p w14:paraId="5AD95D44" w14:textId="77777777" w:rsidR="0040208A" w:rsidRDefault="0040208A" w:rsidP="00631F0C">
            <w:pPr>
              <w:jc w:val="both"/>
              <w:rPr>
                <w:sz w:val="24"/>
                <w:szCs w:val="24"/>
                <w:lang w:val="lv-LV"/>
              </w:rPr>
            </w:pPr>
          </w:p>
          <w:p w14:paraId="5FDBDAF5" w14:textId="77777777" w:rsidR="0040208A" w:rsidRDefault="0040208A" w:rsidP="00631F0C">
            <w:pPr>
              <w:jc w:val="both"/>
              <w:rPr>
                <w:sz w:val="24"/>
                <w:szCs w:val="24"/>
                <w:lang w:val="lv-LV"/>
              </w:rPr>
            </w:pPr>
          </w:p>
          <w:p w14:paraId="106BE05E" w14:textId="77777777" w:rsidR="0040208A" w:rsidRDefault="0040208A" w:rsidP="00631F0C">
            <w:pPr>
              <w:jc w:val="both"/>
              <w:rPr>
                <w:sz w:val="24"/>
                <w:szCs w:val="24"/>
                <w:lang w:val="lv-LV"/>
              </w:rPr>
            </w:pPr>
          </w:p>
          <w:p w14:paraId="158B3730" w14:textId="77777777" w:rsidR="0040208A" w:rsidRDefault="0040208A" w:rsidP="00631F0C">
            <w:pPr>
              <w:jc w:val="both"/>
              <w:rPr>
                <w:sz w:val="24"/>
                <w:szCs w:val="24"/>
                <w:lang w:val="lv-LV"/>
              </w:rPr>
            </w:pPr>
          </w:p>
          <w:p w14:paraId="18D0F964" w14:textId="77777777" w:rsidR="0040208A" w:rsidRDefault="0040208A" w:rsidP="00631F0C">
            <w:pPr>
              <w:jc w:val="both"/>
              <w:rPr>
                <w:sz w:val="24"/>
                <w:szCs w:val="24"/>
                <w:lang w:val="lv-LV"/>
              </w:rPr>
            </w:pPr>
          </w:p>
          <w:p w14:paraId="23FC39B6" w14:textId="77777777" w:rsidR="0040208A" w:rsidRDefault="0040208A" w:rsidP="00631F0C">
            <w:pPr>
              <w:jc w:val="both"/>
              <w:rPr>
                <w:sz w:val="24"/>
                <w:szCs w:val="24"/>
                <w:lang w:val="lv-LV"/>
              </w:rPr>
            </w:pPr>
          </w:p>
          <w:p w14:paraId="1E3EC06E" w14:textId="77777777" w:rsidR="0040208A" w:rsidRDefault="0040208A" w:rsidP="00631F0C">
            <w:pPr>
              <w:jc w:val="both"/>
              <w:rPr>
                <w:sz w:val="24"/>
                <w:szCs w:val="24"/>
                <w:lang w:val="lv-LV"/>
              </w:rPr>
            </w:pPr>
          </w:p>
          <w:p w14:paraId="6868F01C" w14:textId="77777777" w:rsidR="0040208A" w:rsidRDefault="0040208A" w:rsidP="00631F0C">
            <w:pPr>
              <w:jc w:val="both"/>
              <w:rPr>
                <w:sz w:val="24"/>
                <w:szCs w:val="24"/>
                <w:lang w:val="lv-LV"/>
              </w:rPr>
            </w:pPr>
          </w:p>
          <w:p w14:paraId="1CD04C33" w14:textId="77777777" w:rsidR="0040208A" w:rsidRDefault="0040208A" w:rsidP="00631F0C">
            <w:pPr>
              <w:jc w:val="both"/>
              <w:rPr>
                <w:sz w:val="24"/>
                <w:szCs w:val="24"/>
                <w:lang w:val="lv-LV"/>
              </w:rPr>
            </w:pPr>
          </w:p>
          <w:p w14:paraId="7E07F4D3" w14:textId="77777777" w:rsidR="0040208A" w:rsidRDefault="0040208A" w:rsidP="00631F0C">
            <w:pPr>
              <w:jc w:val="both"/>
              <w:rPr>
                <w:sz w:val="24"/>
                <w:szCs w:val="24"/>
                <w:lang w:val="lv-LV"/>
              </w:rPr>
            </w:pPr>
          </w:p>
          <w:p w14:paraId="12483A9E" w14:textId="77777777" w:rsidR="0040208A" w:rsidRDefault="0040208A" w:rsidP="00631F0C">
            <w:pPr>
              <w:jc w:val="both"/>
              <w:rPr>
                <w:sz w:val="24"/>
                <w:szCs w:val="24"/>
                <w:lang w:val="lv-LV"/>
              </w:rPr>
            </w:pPr>
          </w:p>
          <w:p w14:paraId="77FD6B87" w14:textId="77777777" w:rsidR="0040208A" w:rsidRDefault="0040208A" w:rsidP="00631F0C">
            <w:pPr>
              <w:jc w:val="both"/>
              <w:rPr>
                <w:sz w:val="24"/>
                <w:szCs w:val="24"/>
                <w:lang w:val="lv-LV"/>
              </w:rPr>
            </w:pPr>
          </w:p>
          <w:p w14:paraId="501319B8" w14:textId="77777777" w:rsidR="0040208A" w:rsidRDefault="0040208A" w:rsidP="00631F0C">
            <w:pPr>
              <w:jc w:val="both"/>
              <w:rPr>
                <w:sz w:val="24"/>
                <w:szCs w:val="24"/>
                <w:lang w:val="lv-LV"/>
              </w:rPr>
            </w:pPr>
          </w:p>
          <w:p w14:paraId="07CE9578" w14:textId="77777777" w:rsidR="0040208A" w:rsidRDefault="0040208A" w:rsidP="00631F0C">
            <w:pPr>
              <w:jc w:val="both"/>
              <w:rPr>
                <w:sz w:val="24"/>
                <w:szCs w:val="24"/>
                <w:lang w:val="lv-LV"/>
              </w:rPr>
            </w:pPr>
          </w:p>
          <w:p w14:paraId="1B48C61B" w14:textId="77777777" w:rsidR="0040208A" w:rsidRDefault="0040208A" w:rsidP="00631F0C">
            <w:pPr>
              <w:jc w:val="both"/>
              <w:rPr>
                <w:sz w:val="24"/>
                <w:szCs w:val="24"/>
                <w:lang w:val="lv-LV"/>
              </w:rPr>
            </w:pPr>
          </w:p>
          <w:p w14:paraId="51E4C569" w14:textId="77777777" w:rsidR="0040208A" w:rsidRDefault="0040208A" w:rsidP="00631F0C">
            <w:pPr>
              <w:jc w:val="both"/>
              <w:rPr>
                <w:sz w:val="24"/>
                <w:szCs w:val="24"/>
                <w:lang w:val="lv-LV"/>
              </w:rPr>
            </w:pPr>
          </w:p>
          <w:p w14:paraId="5076318C" w14:textId="77777777" w:rsidR="0040208A" w:rsidRDefault="0040208A" w:rsidP="00631F0C">
            <w:pPr>
              <w:jc w:val="both"/>
              <w:rPr>
                <w:sz w:val="24"/>
                <w:szCs w:val="24"/>
                <w:lang w:val="lv-LV"/>
              </w:rPr>
            </w:pPr>
          </w:p>
          <w:p w14:paraId="6157B0FB" w14:textId="77777777" w:rsidR="0040208A" w:rsidRDefault="0040208A" w:rsidP="00631F0C">
            <w:pPr>
              <w:jc w:val="both"/>
              <w:rPr>
                <w:sz w:val="24"/>
                <w:szCs w:val="24"/>
                <w:lang w:val="lv-LV"/>
              </w:rPr>
            </w:pPr>
          </w:p>
          <w:p w14:paraId="7C2D8750" w14:textId="77777777" w:rsidR="0040208A" w:rsidRDefault="0040208A" w:rsidP="00631F0C">
            <w:pPr>
              <w:jc w:val="both"/>
              <w:rPr>
                <w:sz w:val="24"/>
                <w:szCs w:val="24"/>
                <w:lang w:val="lv-LV"/>
              </w:rPr>
            </w:pPr>
          </w:p>
          <w:p w14:paraId="79AD0B1C" w14:textId="77777777" w:rsidR="0040208A" w:rsidRDefault="0040208A" w:rsidP="00631F0C">
            <w:pPr>
              <w:jc w:val="both"/>
              <w:rPr>
                <w:sz w:val="24"/>
                <w:szCs w:val="24"/>
                <w:lang w:val="lv-LV"/>
              </w:rPr>
            </w:pPr>
          </w:p>
          <w:p w14:paraId="7E902588" w14:textId="77777777" w:rsidR="0040208A" w:rsidRDefault="0040208A" w:rsidP="00631F0C">
            <w:pPr>
              <w:jc w:val="both"/>
              <w:rPr>
                <w:sz w:val="24"/>
                <w:szCs w:val="24"/>
                <w:lang w:val="lv-LV"/>
              </w:rPr>
            </w:pPr>
          </w:p>
          <w:p w14:paraId="7AFCD60D" w14:textId="77777777" w:rsidR="0040208A" w:rsidRDefault="0040208A" w:rsidP="00631F0C">
            <w:pPr>
              <w:jc w:val="both"/>
              <w:rPr>
                <w:sz w:val="24"/>
                <w:szCs w:val="24"/>
                <w:lang w:val="lv-LV"/>
              </w:rPr>
            </w:pPr>
          </w:p>
          <w:p w14:paraId="50ACB678" w14:textId="77777777" w:rsidR="0040208A" w:rsidRDefault="0040208A" w:rsidP="00631F0C">
            <w:pPr>
              <w:jc w:val="both"/>
              <w:rPr>
                <w:rStyle w:val="word"/>
                <w:color w:val="FF0000"/>
                <w:szCs w:val="24"/>
                <w:lang w:val="lv-LV"/>
              </w:rPr>
            </w:pPr>
          </w:p>
          <w:p w14:paraId="0CE0FC47" w14:textId="77777777" w:rsidR="0040208A" w:rsidRPr="00AD49CB" w:rsidRDefault="0040208A" w:rsidP="00631F0C">
            <w:pPr>
              <w:jc w:val="both"/>
              <w:rPr>
                <w:rStyle w:val="word"/>
                <w:sz w:val="24"/>
                <w:szCs w:val="24"/>
                <w:lang w:val="en-US"/>
              </w:rPr>
            </w:pPr>
            <w:r w:rsidRPr="00F82980">
              <w:rPr>
                <w:rStyle w:val="word"/>
                <w:sz w:val="24"/>
                <w:szCs w:val="24"/>
              </w:rPr>
              <w:t>(2) 2</w:t>
            </w:r>
            <w:r w:rsidRPr="00AD49CB">
              <w:rPr>
                <w:rStyle w:val="word"/>
                <w:sz w:val="24"/>
                <w:szCs w:val="24"/>
                <w:lang w:val="en-US"/>
              </w:rPr>
              <w:t>) Requests</w:t>
            </w:r>
            <w:r w:rsidRPr="00AD49CB">
              <w:rPr>
                <w:rStyle w:val="phrase"/>
                <w:sz w:val="24"/>
                <w:szCs w:val="24"/>
                <w:lang w:val="en-US"/>
              </w:rPr>
              <w:t xml:space="preserve"> </w:t>
            </w:r>
            <w:r w:rsidRPr="00AD49CB">
              <w:rPr>
                <w:rStyle w:val="word"/>
                <w:sz w:val="24"/>
                <w:szCs w:val="24"/>
                <w:lang w:val="en-US"/>
              </w:rPr>
              <w:t>an</w:t>
            </w:r>
            <w:r w:rsidRPr="00AD49CB">
              <w:rPr>
                <w:rStyle w:val="phrase"/>
                <w:sz w:val="24"/>
                <w:szCs w:val="24"/>
                <w:lang w:val="en-US"/>
              </w:rPr>
              <w:t xml:space="preserve"> </w:t>
            </w:r>
            <w:r w:rsidRPr="00AD49CB">
              <w:rPr>
                <w:rStyle w:val="word"/>
                <w:sz w:val="24"/>
                <w:szCs w:val="24"/>
                <w:lang w:val="en-US"/>
              </w:rPr>
              <w:t>conclusion</w:t>
            </w:r>
            <w:r w:rsidRPr="00AD49CB">
              <w:rPr>
                <w:rStyle w:val="phrase"/>
                <w:sz w:val="24"/>
                <w:szCs w:val="24"/>
                <w:lang w:val="en-US"/>
              </w:rPr>
              <w:t xml:space="preserve"> </w:t>
            </w:r>
            <w:r w:rsidRPr="00AD49CB">
              <w:rPr>
                <w:rStyle w:val="word"/>
                <w:sz w:val="24"/>
                <w:szCs w:val="24"/>
                <w:lang w:val="en-US"/>
              </w:rPr>
              <w:t>from</w:t>
            </w:r>
            <w:r w:rsidRPr="00AD49CB">
              <w:rPr>
                <w:rStyle w:val="phrase"/>
                <w:sz w:val="24"/>
                <w:szCs w:val="24"/>
                <w:lang w:val="en-US"/>
              </w:rPr>
              <w:t xml:space="preserve"> </w:t>
            </w:r>
            <w:r w:rsidRPr="00AD49CB">
              <w:rPr>
                <w:rStyle w:val="word"/>
                <w:sz w:val="24"/>
                <w:szCs w:val="24"/>
                <w:lang w:val="en-US"/>
              </w:rPr>
              <w:t>the</w:t>
            </w:r>
            <w:r w:rsidRPr="00AD49CB">
              <w:rPr>
                <w:rStyle w:val="phrase"/>
                <w:sz w:val="24"/>
                <w:szCs w:val="24"/>
                <w:lang w:val="en-US"/>
              </w:rPr>
              <w:t xml:space="preserve"> </w:t>
            </w:r>
            <w:r w:rsidRPr="00AD49CB">
              <w:rPr>
                <w:rStyle w:val="word"/>
                <w:sz w:val="24"/>
                <w:szCs w:val="24"/>
                <w:lang w:val="en-US"/>
              </w:rPr>
              <w:t>Defence</w:t>
            </w:r>
            <w:r w:rsidRPr="00AD49CB">
              <w:rPr>
                <w:rStyle w:val="phrase"/>
                <w:sz w:val="24"/>
                <w:szCs w:val="24"/>
                <w:lang w:val="en-US"/>
              </w:rPr>
              <w:t xml:space="preserve"> </w:t>
            </w:r>
            <w:r w:rsidRPr="00AD49CB">
              <w:rPr>
                <w:rStyle w:val="word"/>
                <w:sz w:val="24"/>
                <w:szCs w:val="24"/>
                <w:lang w:val="en-US"/>
              </w:rPr>
              <w:t>Intelligence</w:t>
            </w:r>
            <w:r w:rsidRPr="00AD49CB">
              <w:rPr>
                <w:rStyle w:val="phrase"/>
                <w:sz w:val="24"/>
                <w:szCs w:val="24"/>
                <w:lang w:val="en-US"/>
              </w:rPr>
              <w:t xml:space="preserve"> </w:t>
            </w:r>
            <w:r w:rsidRPr="00AD49CB">
              <w:rPr>
                <w:rStyle w:val="word"/>
                <w:sz w:val="24"/>
                <w:szCs w:val="24"/>
                <w:lang w:val="en-US"/>
              </w:rPr>
              <w:t>and</w:t>
            </w:r>
            <w:r w:rsidRPr="00AD49CB">
              <w:rPr>
                <w:rStyle w:val="phrase"/>
                <w:sz w:val="24"/>
                <w:szCs w:val="24"/>
                <w:lang w:val="en-US"/>
              </w:rPr>
              <w:t xml:space="preserve"> </w:t>
            </w:r>
            <w:r w:rsidRPr="00AD49CB">
              <w:rPr>
                <w:rStyle w:val="word"/>
                <w:sz w:val="24"/>
                <w:szCs w:val="24"/>
                <w:lang w:val="en-US"/>
              </w:rPr>
              <w:t>Security</w:t>
            </w:r>
            <w:r w:rsidRPr="00AD49CB">
              <w:rPr>
                <w:rStyle w:val="phrase"/>
                <w:sz w:val="24"/>
                <w:szCs w:val="24"/>
                <w:lang w:val="en-US"/>
              </w:rPr>
              <w:t xml:space="preserve"> </w:t>
            </w:r>
            <w:r w:rsidRPr="00AD49CB">
              <w:rPr>
                <w:rStyle w:val="word"/>
                <w:sz w:val="24"/>
                <w:szCs w:val="24"/>
                <w:lang w:val="en-US"/>
              </w:rPr>
              <w:t>Service.</w:t>
            </w:r>
          </w:p>
          <w:p w14:paraId="2E3AEBBD" w14:textId="77777777" w:rsidR="0040208A" w:rsidRDefault="0040208A" w:rsidP="00631F0C">
            <w:pPr>
              <w:jc w:val="both"/>
              <w:rPr>
                <w:rStyle w:val="word"/>
              </w:rPr>
            </w:pPr>
          </w:p>
          <w:p w14:paraId="25727120" w14:textId="77777777" w:rsidR="0040208A" w:rsidRDefault="0040208A" w:rsidP="00631F0C">
            <w:pPr>
              <w:jc w:val="both"/>
              <w:rPr>
                <w:rStyle w:val="word"/>
              </w:rPr>
            </w:pPr>
          </w:p>
          <w:p w14:paraId="326AACB2" w14:textId="77777777" w:rsidR="0040208A" w:rsidRDefault="0040208A" w:rsidP="00631F0C">
            <w:pPr>
              <w:jc w:val="both"/>
              <w:rPr>
                <w:rStyle w:val="word"/>
              </w:rPr>
            </w:pPr>
          </w:p>
          <w:p w14:paraId="416FFADC" w14:textId="77777777" w:rsidR="0040208A" w:rsidRDefault="0040208A" w:rsidP="00631F0C">
            <w:pPr>
              <w:jc w:val="both"/>
              <w:rPr>
                <w:rStyle w:val="word"/>
              </w:rPr>
            </w:pPr>
          </w:p>
          <w:p w14:paraId="7FF7ADB9" w14:textId="77777777" w:rsidR="0040208A" w:rsidRDefault="0040208A" w:rsidP="00631F0C">
            <w:pPr>
              <w:jc w:val="both"/>
              <w:rPr>
                <w:rStyle w:val="word"/>
              </w:rPr>
            </w:pPr>
          </w:p>
          <w:p w14:paraId="5BD0904F" w14:textId="77777777" w:rsidR="0040208A" w:rsidRDefault="0040208A" w:rsidP="00631F0C">
            <w:pPr>
              <w:jc w:val="both"/>
              <w:rPr>
                <w:rStyle w:val="word"/>
              </w:rPr>
            </w:pPr>
          </w:p>
          <w:p w14:paraId="6B3D1B83" w14:textId="77777777" w:rsidR="0040208A" w:rsidRPr="00AD49CB" w:rsidRDefault="0040208A" w:rsidP="00631F0C">
            <w:pPr>
              <w:spacing w:before="100" w:beforeAutospacing="1" w:after="100" w:afterAutospacing="1"/>
              <w:jc w:val="both"/>
              <w:rPr>
                <w:sz w:val="24"/>
                <w:szCs w:val="24"/>
                <w:lang w:val="en-US"/>
              </w:rPr>
            </w:pPr>
            <w:r w:rsidRPr="00AD49CB">
              <w:rPr>
                <w:sz w:val="24"/>
                <w:szCs w:val="24"/>
                <w:lang w:val="en-US"/>
              </w:rPr>
              <w:t xml:space="preserve">(2) 3) </w:t>
            </w:r>
            <w:bookmarkStart w:id="18" w:name="_Hlk152681193"/>
            <w:r w:rsidRPr="00AD49CB">
              <w:rPr>
                <w:sz w:val="24"/>
                <w:szCs w:val="24"/>
                <w:lang w:val="en-US"/>
              </w:rPr>
              <w:t xml:space="preserve">Recieve information from the contracting authority if they has sufficient and objective information at its disposal which can prove that the relevant reason for exclusion exists. </w:t>
            </w:r>
            <w:bookmarkEnd w:id="18"/>
          </w:p>
          <w:p w14:paraId="22555140" w14:textId="77777777" w:rsidR="0040208A" w:rsidRDefault="0040208A" w:rsidP="00631F0C">
            <w:pPr>
              <w:spacing w:before="100" w:beforeAutospacing="1" w:after="100" w:afterAutospacing="1"/>
              <w:jc w:val="both"/>
              <w:rPr>
                <w:sz w:val="24"/>
                <w:szCs w:val="24"/>
                <w:lang w:val="lv-LV"/>
              </w:rPr>
            </w:pPr>
          </w:p>
          <w:p w14:paraId="3E1AC404" w14:textId="77777777" w:rsidR="0040208A" w:rsidRDefault="0040208A" w:rsidP="00631F0C">
            <w:pPr>
              <w:spacing w:before="100" w:beforeAutospacing="1" w:after="100" w:afterAutospacing="1"/>
              <w:jc w:val="both"/>
              <w:rPr>
                <w:sz w:val="24"/>
                <w:szCs w:val="24"/>
                <w:lang w:val="lv-LV"/>
              </w:rPr>
            </w:pPr>
          </w:p>
          <w:p w14:paraId="23DE9709" w14:textId="77777777" w:rsidR="0040208A" w:rsidRDefault="0040208A" w:rsidP="00631F0C">
            <w:pPr>
              <w:spacing w:before="100" w:beforeAutospacing="1" w:after="100" w:afterAutospacing="1"/>
              <w:jc w:val="both"/>
              <w:rPr>
                <w:sz w:val="24"/>
                <w:szCs w:val="24"/>
                <w:lang w:val="lv-LV"/>
              </w:rPr>
            </w:pPr>
          </w:p>
          <w:p w14:paraId="2D54F5FC" w14:textId="77777777" w:rsidR="0040208A" w:rsidRDefault="0040208A" w:rsidP="00631F0C">
            <w:pPr>
              <w:spacing w:before="100" w:beforeAutospacing="1" w:after="100" w:afterAutospacing="1"/>
              <w:jc w:val="both"/>
              <w:rPr>
                <w:sz w:val="24"/>
                <w:szCs w:val="24"/>
                <w:lang w:val="lv-LV"/>
              </w:rPr>
            </w:pPr>
          </w:p>
          <w:p w14:paraId="2F6D837D" w14:textId="77777777" w:rsidR="0040208A" w:rsidRDefault="0040208A" w:rsidP="00631F0C">
            <w:pPr>
              <w:spacing w:before="100" w:beforeAutospacing="1" w:after="100" w:afterAutospacing="1"/>
              <w:jc w:val="both"/>
              <w:rPr>
                <w:sz w:val="24"/>
                <w:szCs w:val="24"/>
                <w:lang w:val="lv-LV"/>
              </w:rPr>
            </w:pPr>
          </w:p>
          <w:p w14:paraId="175A1C11" w14:textId="77777777" w:rsidR="0040208A" w:rsidRPr="00F82980" w:rsidRDefault="0040208A" w:rsidP="00631F0C">
            <w:pPr>
              <w:jc w:val="both"/>
              <w:rPr>
                <w:sz w:val="24"/>
                <w:szCs w:val="24"/>
              </w:rPr>
            </w:pPr>
            <w:r w:rsidRPr="00F82980">
              <w:rPr>
                <w:sz w:val="24"/>
                <w:szCs w:val="24"/>
                <w:lang w:val="lv-LV"/>
              </w:rPr>
              <w:t xml:space="preserve">(2) 4) </w:t>
            </w:r>
            <w:r w:rsidRPr="00F82980">
              <w:rPr>
                <w:sz w:val="24"/>
                <w:szCs w:val="24"/>
              </w:rPr>
              <w:t>Use the information system determined by the Cabinet and obtain information from the State Revenue Service and local governments of Latvia. The contracting authority shall take into account information posted in the information system determined by the Cabinet on the date of the last update of data in the public tax debtors' database and the Administration System of Immovable Property Tax of the State Revenue Service.</w:t>
            </w:r>
          </w:p>
          <w:p w14:paraId="76F380DA" w14:textId="77777777" w:rsidR="0040208A" w:rsidRDefault="0040208A" w:rsidP="00631F0C">
            <w:pPr>
              <w:jc w:val="both"/>
              <w:rPr>
                <w:color w:val="FF0000"/>
                <w:sz w:val="24"/>
                <w:szCs w:val="24"/>
              </w:rPr>
            </w:pPr>
          </w:p>
          <w:p w14:paraId="76A332BD" w14:textId="77777777" w:rsidR="0040208A" w:rsidRPr="00F82980" w:rsidRDefault="0040208A" w:rsidP="00631F0C">
            <w:pPr>
              <w:jc w:val="both"/>
              <w:rPr>
                <w:sz w:val="24"/>
                <w:szCs w:val="24"/>
              </w:rPr>
            </w:pPr>
            <w:r w:rsidRPr="00F82980">
              <w:rPr>
                <w:sz w:val="24"/>
                <w:szCs w:val="24"/>
              </w:rPr>
              <w:t xml:space="preserve">If the contracting authority establishes that in the information system determined by the Cabinet, according to the information posted on the date of the last update of data in the public tax debtors' database and the Administration System of Immovable Property Tax of the State Revenue Service, the tenderer, or the person referred to in Paragraph three of this Section has outstanding tax liabilities on the last day of the time limit for the </w:t>
            </w:r>
            <w:r w:rsidRPr="00F82980">
              <w:rPr>
                <w:sz w:val="24"/>
                <w:szCs w:val="24"/>
              </w:rPr>
              <w:lastRenderedPageBreak/>
              <w:t>submission of applications or tenders or on the day when the decision is taken to possibly award the procurement contract the candidate, the contracting authority shall set the time limit - three working days after the day of sending an information request - for the submission of the evidence referred to in Paragraph six of this Section that the candidate, the tenderer, or the person referred to in Paragraph three of this Section did not have any outstanding tax liabilities on the relevant day.</w:t>
            </w:r>
          </w:p>
          <w:p w14:paraId="6DDE6D20" w14:textId="77777777" w:rsidR="0040208A" w:rsidRPr="00722995" w:rsidRDefault="0040208A" w:rsidP="00631F0C">
            <w:pPr>
              <w:spacing w:before="100" w:beforeAutospacing="1" w:after="100" w:afterAutospacing="1"/>
              <w:jc w:val="both"/>
              <w:rPr>
                <w:color w:val="FF0000"/>
                <w:sz w:val="24"/>
                <w:szCs w:val="24"/>
                <w:lang w:val="lv-LV"/>
              </w:rPr>
            </w:pPr>
          </w:p>
          <w:p w14:paraId="090D5732" w14:textId="77777777" w:rsidR="0040208A" w:rsidRPr="00E0354B" w:rsidRDefault="0040208A" w:rsidP="00631F0C">
            <w:pPr>
              <w:jc w:val="both"/>
              <w:rPr>
                <w:sz w:val="24"/>
                <w:szCs w:val="24"/>
                <w:lang w:val="lv-LV"/>
              </w:rPr>
            </w:pPr>
          </w:p>
        </w:tc>
      </w:tr>
      <w:tr w:rsidR="0040208A" w:rsidRPr="008B2932" w14:paraId="19481ED3" w14:textId="77777777" w:rsidTr="00631F0C">
        <w:trPr>
          <w:trHeight w:val="703"/>
          <w:jc w:val="center"/>
        </w:trPr>
        <w:tc>
          <w:tcPr>
            <w:tcW w:w="8075" w:type="dxa"/>
            <w:gridSpan w:val="2"/>
            <w:vAlign w:val="center"/>
          </w:tcPr>
          <w:p w14:paraId="4CE8D319" w14:textId="77777777" w:rsidR="0040208A" w:rsidRPr="00516D9D" w:rsidRDefault="0040208A" w:rsidP="00631F0C">
            <w:pPr>
              <w:spacing w:before="100" w:beforeAutospacing="1" w:after="100" w:afterAutospacing="1"/>
              <w:jc w:val="center"/>
              <w:rPr>
                <w:sz w:val="24"/>
                <w:szCs w:val="24"/>
                <w:lang w:val="lv-LV"/>
              </w:rPr>
            </w:pPr>
            <w:r w:rsidRPr="008B2932">
              <w:rPr>
                <w:b/>
                <w:sz w:val="24"/>
                <w:szCs w:val="24"/>
                <w:lang w:val="lv-LV"/>
              </w:rPr>
              <w:lastRenderedPageBreak/>
              <w:t xml:space="preserve">Aizsardzības un drošības jomas iepirkumu likuma </w:t>
            </w:r>
            <w:r w:rsidRPr="008B2932">
              <w:rPr>
                <w:b/>
                <w:bCs/>
                <w:sz w:val="24"/>
                <w:szCs w:val="24"/>
                <w:lang w:val="lv-LV"/>
              </w:rPr>
              <w:t>44.</w:t>
            </w:r>
            <w:r w:rsidRPr="008B2932">
              <w:rPr>
                <w:b/>
                <w:bCs/>
                <w:sz w:val="24"/>
                <w:szCs w:val="24"/>
                <w:vertAlign w:val="superscript"/>
                <w:lang w:val="lv-LV"/>
              </w:rPr>
              <w:t>1</w:t>
            </w:r>
            <w:r w:rsidRPr="008B2932">
              <w:rPr>
                <w:b/>
                <w:bCs/>
                <w:sz w:val="24"/>
                <w:szCs w:val="24"/>
                <w:lang w:val="lv-LV"/>
              </w:rPr>
              <w:t xml:space="preserve"> pants</w:t>
            </w:r>
            <w:r>
              <w:rPr>
                <w:b/>
                <w:bCs/>
                <w:sz w:val="24"/>
                <w:szCs w:val="24"/>
                <w:lang w:val="lv-LV"/>
              </w:rPr>
              <w:t>:</w:t>
            </w:r>
            <w:r w:rsidRPr="008B2932">
              <w:rPr>
                <w:b/>
                <w:bCs/>
                <w:sz w:val="24"/>
                <w:szCs w:val="24"/>
                <w:lang w:val="lv-LV"/>
              </w:rPr>
              <w:t xml:space="preserve"> Uzticamības nodrošināšan</w:t>
            </w:r>
            <w:r>
              <w:rPr>
                <w:b/>
                <w:bCs/>
                <w:sz w:val="24"/>
                <w:szCs w:val="24"/>
                <w:lang w:val="lv-LV"/>
              </w:rPr>
              <w:t>a</w:t>
            </w:r>
          </w:p>
        </w:tc>
        <w:tc>
          <w:tcPr>
            <w:tcW w:w="7371" w:type="dxa"/>
            <w:gridSpan w:val="3"/>
            <w:vAlign w:val="center"/>
          </w:tcPr>
          <w:p w14:paraId="1AF738BB" w14:textId="77777777" w:rsidR="0040208A" w:rsidRPr="008B2932" w:rsidRDefault="0040208A" w:rsidP="00631F0C">
            <w:pPr>
              <w:jc w:val="center"/>
              <w:rPr>
                <w:b/>
                <w:lang w:val="lv-LV"/>
              </w:rPr>
            </w:pPr>
            <w:r w:rsidRPr="00516D9D">
              <w:rPr>
                <w:b/>
                <w:sz w:val="24"/>
              </w:rPr>
              <w:t xml:space="preserve">Law on Procurements in </w:t>
            </w:r>
            <w:r w:rsidRPr="00516D9D">
              <w:rPr>
                <w:b/>
                <w:sz w:val="24"/>
                <w:szCs w:val="24"/>
              </w:rPr>
              <w:t>the Field of Defence and Security Section 44.1: Ensuring of Reliability</w:t>
            </w:r>
          </w:p>
        </w:tc>
      </w:tr>
      <w:tr w:rsidR="0040208A" w:rsidRPr="008B2932" w14:paraId="11145780" w14:textId="77777777" w:rsidTr="00631F0C">
        <w:trPr>
          <w:jc w:val="center"/>
        </w:trPr>
        <w:tc>
          <w:tcPr>
            <w:tcW w:w="3964" w:type="dxa"/>
          </w:tcPr>
          <w:p w14:paraId="7ED343AA"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 xml:space="preserve">(1) Ja pasūtītājs konstatē, ka kandidāts vai pretendents būtu izslēdzams no dalības iepirkuma procedūrā, pamatojoties uz šā likuma </w:t>
            </w:r>
            <w:r w:rsidRPr="00AD49CB">
              <w:rPr>
                <w:sz w:val="24"/>
                <w:szCs w:val="24"/>
                <w:lang w:val="lv-LV"/>
              </w:rPr>
              <w:t xml:space="preserve">44. panta otrās daļas 1., 3., 5., 6., 7. un 8. punktā minētajiem izslēgšanas iemesliem, tai skaitā saistībā ar šā likuma 44. panta trešās daļas 1. punktā minēto personu, un nav piemērojami šā likuma 44. panta ceturtās daļas 2. un 3. punktā noteiktie izņēmumi, pasūtītājs dod </w:t>
            </w:r>
            <w:r w:rsidRPr="008B2932">
              <w:rPr>
                <w:sz w:val="24"/>
                <w:szCs w:val="24"/>
                <w:lang w:val="lv-LV"/>
              </w:rPr>
              <w:t xml:space="preserve">kandidātam vai pretendentam tiesības termiņā, kas ir vismaz 10 dienas pēc informācijas pieprasījuma nosūtīšanas dienas, iesniegt skaidrojumu un </w:t>
            </w:r>
            <w:r w:rsidRPr="008B2932">
              <w:rPr>
                <w:sz w:val="24"/>
                <w:szCs w:val="24"/>
                <w:lang w:val="lv-LV"/>
              </w:rPr>
              <w:lastRenderedPageBreak/>
              <w:t>pierādījumus, kas apliecina kandidāta vai pretendenta uzticamību saskaņā ar šā panta noteikumiem.</w:t>
            </w:r>
          </w:p>
          <w:p w14:paraId="09D7C7BF"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(2) Apliecinot uzticamību, kandidāts vai pretendents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p w14:paraId="3616AEF2"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 xml:space="preserve">(3) Pasūtītājs izvērtē kandidāta, pretendenta vai personālsabiedrības biedra (ja kandidāts vai pretendents ir personālsabiedrība) skaidrojumā sniegto informāciju, veiktos pasākumus un to pierādījumus, ņemot vērā pārkāpuma smagumu un konkrētos apstākļus. Pasūtītājs var pieprasīt no attiecīgā pārkāpuma jomā kompetentajām institūcijām atzinumus par to, vai kandidāta vai pretendenta veiktie pasākumi ir pietiekami uzticamības atjaunošanai un tādu pašu </w:t>
            </w:r>
            <w:r w:rsidRPr="008B2932">
              <w:rPr>
                <w:sz w:val="24"/>
                <w:szCs w:val="24"/>
                <w:lang w:val="lv-LV"/>
              </w:rPr>
              <w:lastRenderedPageBreak/>
              <w:t>un līdzīgu gadījumu novēršanai nākotnē. Atzinumu nepieprasa, ja pasūtītājam ir pieejams attiecīgā pārkāpuma jomā kompetentās institūcijas atzinums par konkrētā kandidāta vai pretendenta veikto pasākumu pietiekamību uzticamības atjaunošanai un tādu pašu un līdzīgu gadījumu novēršanai nākotnē vai arī ja kandidāts vai pretendents ir iesniedzis šādu atzinumu.</w:t>
            </w:r>
          </w:p>
          <w:p w14:paraId="1F425B79" w14:textId="77777777" w:rsidR="0040208A" w:rsidRPr="00AD49CB" w:rsidRDefault="0040208A" w:rsidP="00631F0C">
            <w:pPr>
              <w:spacing w:before="100" w:beforeAutospacing="1" w:after="100" w:afterAutospacing="1"/>
              <w:jc w:val="both"/>
              <w:rPr>
                <w:sz w:val="24"/>
                <w:szCs w:val="24"/>
                <w:lang w:val="lv-LV"/>
              </w:rPr>
            </w:pPr>
            <w:r w:rsidRPr="008B2932">
              <w:rPr>
                <w:sz w:val="24"/>
                <w:szCs w:val="24"/>
                <w:lang w:val="lv-LV"/>
              </w:rPr>
              <w:t xml:space="preserve">(4) Ja pasūtītājs skaidrojumā sniegto informāciju un veiktos pasākumus uzskata par pietiekamiem uzticamības atjaunošanai un tādu pašu un līdzīgu gadījumu novēršanai nākotnē, tas pieņem lēmumu, ka attiecīgais kandidāts vai pretendents ir nodrošinājis uzticamību un nav izslēdzams no dalības iepirkuma procedūrā saskaņā ar šā </w:t>
            </w:r>
            <w:r w:rsidRPr="00AD49CB">
              <w:rPr>
                <w:sz w:val="24"/>
                <w:szCs w:val="24"/>
                <w:lang w:val="lv-LV"/>
              </w:rPr>
              <w:t>likuma 44. panta ceturtās daļas 1. punktā noteikto.</w:t>
            </w:r>
          </w:p>
          <w:p w14:paraId="4FBBF777" w14:textId="77777777" w:rsidR="0040208A" w:rsidRPr="00AD49CB" w:rsidRDefault="0040208A" w:rsidP="00631F0C">
            <w:pPr>
              <w:spacing w:before="100" w:beforeAutospacing="1" w:after="100" w:afterAutospacing="1"/>
              <w:jc w:val="both"/>
              <w:rPr>
                <w:sz w:val="24"/>
                <w:szCs w:val="24"/>
                <w:lang w:val="lv-LV"/>
              </w:rPr>
            </w:pPr>
            <w:r w:rsidRPr="00AD49CB">
              <w:rPr>
                <w:sz w:val="24"/>
                <w:szCs w:val="24"/>
                <w:lang w:val="lv-LV"/>
              </w:rPr>
              <w:t xml:space="preserve">(5) Ja šā likuma 44. panta otrajā daļā minētie izslēgšanas iemesli attiecas uz šā likuma 44. panta trešās </w:t>
            </w:r>
            <w:r w:rsidRPr="008B2932">
              <w:rPr>
                <w:sz w:val="24"/>
                <w:szCs w:val="24"/>
                <w:lang w:val="lv-LV"/>
              </w:rPr>
              <w:t xml:space="preserve">daļas 2., 3. un 4. punktā minēto personu, uzticamība nodrošināma, kandidātam vai pretendentam nomainot šā likuma </w:t>
            </w:r>
            <w:r w:rsidRPr="00AD49CB">
              <w:rPr>
                <w:sz w:val="24"/>
                <w:szCs w:val="24"/>
                <w:lang w:val="lv-LV"/>
              </w:rPr>
              <w:lastRenderedPageBreak/>
              <w:t>44. panta trešās daļas 2., 3. un 4. punktā minēto personu pret tādu personu, kura atbilst iepirkuma procedūras dokumentos noteiktajām prasībām un uz kuru nav attiecināmi šā likuma 44. panta otrajā daļā noteiktie izslēgšanas iemesli.</w:t>
            </w:r>
          </w:p>
          <w:p w14:paraId="79116725" w14:textId="77777777" w:rsidR="0040208A" w:rsidRPr="008B2932" w:rsidRDefault="0040208A" w:rsidP="00631F0C">
            <w:pPr>
              <w:spacing w:before="100" w:beforeAutospacing="1" w:after="100" w:afterAutospacing="1"/>
              <w:jc w:val="both"/>
              <w:rPr>
                <w:sz w:val="24"/>
                <w:szCs w:val="24"/>
                <w:lang w:val="lv-LV"/>
              </w:rPr>
            </w:pPr>
            <w:r w:rsidRPr="00AD49CB">
              <w:rPr>
                <w:sz w:val="24"/>
                <w:szCs w:val="24"/>
                <w:lang w:val="lv-LV"/>
              </w:rPr>
              <w:t xml:space="preserve">(6) Ja kandidāts vai pretendents šā panta pirmajā daļā noteiktajā termiņā neiesniedz šā panta otrajā daļā minētos dokumentus vai pasūtītājs neuzskata iesniegto skaidrojumu un pierādījumus par pietiekamiem uzticamības atjaunošanai un tādu pašu un līdzīgu gadījumu novēršanai nākotnē, vai arī kandidāts vai pretendents neveic šā likuma 44. panta trešās daļas 2. un 3. punktā minēto personu </w:t>
            </w:r>
            <w:r w:rsidRPr="008B2932">
              <w:rPr>
                <w:sz w:val="24"/>
                <w:szCs w:val="24"/>
                <w:lang w:val="lv-LV"/>
              </w:rPr>
              <w:t>nomaiņu saskaņā ar šā panta piekto daļu, pasūtītājs pieņem lēmumu izslēgt kandidātu vai pretendentu no turpmākās dalības iepirkuma procedūrā.</w:t>
            </w:r>
          </w:p>
          <w:p w14:paraId="2BAEEB42"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 xml:space="preserve">(7) Iepirkuma procedūrā izraudzītais pretendents 10 dienu laikā pēc pasūtītāja noraidošā lēmuma par pretendenta atlasīto </w:t>
            </w:r>
            <w:r w:rsidRPr="00AD49CB">
              <w:rPr>
                <w:sz w:val="24"/>
                <w:szCs w:val="24"/>
                <w:lang w:val="lv-LV"/>
              </w:rPr>
              <w:t xml:space="preserve">apakšuzņēmēju nosūtīšanas nomaina šā likuma 44. </w:t>
            </w:r>
            <w:r w:rsidRPr="00AD49CB">
              <w:rPr>
                <w:sz w:val="24"/>
                <w:szCs w:val="24"/>
                <w:lang w:val="lv-LV"/>
              </w:rPr>
              <w:lastRenderedPageBreak/>
              <w:t xml:space="preserve">panta </w:t>
            </w:r>
            <w:r w:rsidRPr="008B2932">
              <w:rPr>
                <w:sz w:val="24"/>
                <w:szCs w:val="24"/>
                <w:lang w:val="lv-LV"/>
              </w:rPr>
              <w:t>trešās daļas 4. punktā minēto personu atbilstoši šā panta piektajai daļai.</w:t>
            </w:r>
          </w:p>
          <w:p w14:paraId="7083FD58" w14:textId="77777777" w:rsidR="0040208A" w:rsidRPr="008B2932" w:rsidRDefault="0040208A" w:rsidP="00631F0C">
            <w:pPr>
              <w:spacing w:before="100" w:beforeAutospacing="1" w:after="100" w:afterAutospacing="1"/>
              <w:jc w:val="both"/>
              <w:rPr>
                <w:sz w:val="24"/>
                <w:szCs w:val="24"/>
                <w:lang w:val="lv-LV"/>
              </w:rPr>
            </w:pPr>
            <w:r w:rsidRPr="008B2932">
              <w:rPr>
                <w:sz w:val="24"/>
                <w:szCs w:val="24"/>
                <w:lang w:val="lv-LV"/>
              </w:rPr>
              <w:t>(8) Šajā pantā paredzētā iespēja nodrošināt uzticamības atjaunošanu atbilstoši šā panta otrajai un trešajai daļai nav attiecināma uz personu, par kuru tās reģistrācijas vai pastāvīgās dzīvesvietas valstī ir stājies spēkā galīgs un nepārsūdzams spriedums, ar kuru persona izslēgta no dalības iepirkuma procedūrās, un nav pagājis attiecīgajā spriedumā noteiktais termiņš, līdz kuram persona izslēdzama no dalības iepirkuma procedūrās.</w:t>
            </w:r>
          </w:p>
        </w:tc>
        <w:tc>
          <w:tcPr>
            <w:tcW w:w="4111" w:type="dxa"/>
          </w:tcPr>
          <w:p w14:paraId="129B05EB" w14:textId="77777777" w:rsidR="0040208A" w:rsidRPr="008B2932" w:rsidRDefault="0040208A" w:rsidP="00631F0C">
            <w:pPr>
              <w:rPr>
                <w:b/>
                <w:lang w:val="lv-LV"/>
              </w:rPr>
            </w:pPr>
          </w:p>
        </w:tc>
        <w:tc>
          <w:tcPr>
            <w:tcW w:w="3675" w:type="dxa"/>
          </w:tcPr>
          <w:p w14:paraId="603EC00B"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 xml:space="preserve">(1) If the contracting authority establishes that a candidate or tenderer should be excluded from participation in the procurement procedure on the basis of the reasons for exclusion referred to in Section 44, Paragraph two, Clauses 1, 3, 5, 6, 7, and 8 of this Law, including in relation to the person referred to in Section 44, Paragraph three, Clause 1 of this Law, and the exclusions specified in Section 44, Paragraph four, Clauses 2 and 3 of this Law are not applicable, the contracting authority shall grant the candidate or </w:t>
            </w:r>
            <w:r w:rsidRPr="0095475A">
              <w:rPr>
                <w:sz w:val="24"/>
                <w:szCs w:val="24"/>
                <w:lang w:val="en-US"/>
              </w:rPr>
              <w:lastRenderedPageBreak/>
              <w:t>tenderer the right, within the time limit which is at least 10 days after the day of sending an information request, to provide an explanation and evidence which confirm reliability of the candidate or tenderer in accordance with the provisions of this Section.</w:t>
            </w:r>
          </w:p>
          <w:p w14:paraId="625A3E43"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(2) When confirming reliability, the candidate or tenderer shall provide an explanation and evidence for the compensation of the damage caused or an agreement concluded on the compensation of the damage caused, cooperation with the investigating institutions and the technical, organisational, or personnel measures taken in order to prove its reliability and to prevent repetition of the same and similar events in the future.</w:t>
            </w:r>
          </w:p>
          <w:p w14:paraId="3B136921"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 xml:space="preserve">(3) The contracting authority shall evaluate the information provided in the explanation, the measures taken by the candidate, tenderer, or a member of partnership (if the candidate or the tenderer is a partnership), and the evidence </w:t>
            </w:r>
            <w:r w:rsidRPr="0095475A">
              <w:rPr>
                <w:sz w:val="24"/>
                <w:szCs w:val="24"/>
                <w:lang w:val="en-US"/>
              </w:rPr>
              <w:lastRenderedPageBreak/>
              <w:t>thereof, taking into account the severity of the violation and specific circumstances. The contracting authority may request opinions from the competent authorities in the field of the relevant violation on the fact whether the measures taken by the candidate or tenderer are sufficient to restore reliability and to prevent the same and similar events in the future. The opinion shall not be requested if the opinion of the competent authority in the field of the relevant violation is available to the contracting authority in respect of the sufficiency of the measures taken by the candidate or tenderer to restore reliability and to prevent the same and similar events in the future or if the candidate or the tenderer has submitted such opinion.</w:t>
            </w:r>
          </w:p>
          <w:p w14:paraId="72B4FA31"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 xml:space="preserve">(4) If the contracting authority considers the information provided in the explanation and the measures taken to be sufficient to restore reliability and to prevent the same and similar events in the future, it shall take the decision that the relevant candidate or tenderer has </w:t>
            </w:r>
            <w:r w:rsidRPr="0095475A">
              <w:rPr>
                <w:sz w:val="24"/>
                <w:szCs w:val="24"/>
                <w:lang w:val="en-US"/>
              </w:rPr>
              <w:lastRenderedPageBreak/>
              <w:t>ensured reliability and should not be excluded from participation in the procurement procedure in accordance with Section 44, Paragraph four, Clause 1 of this Law.</w:t>
            </w:r>
          </w:p>
          <w:p w14:paraId="23EF1686"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(5) If the reasons for exclusion referred to in Section 44, Paragraph two of this Law apply to the person referred to in Section 44, Paragraph three, Clauses 2, 3, and 4 of this Law, reliability shall be ensured by the candidate or tenderer replacing the person referred to in Section 44, Paragraph three, Clauses 2, 3, and 4 of this Law with a person who corresponds to the requirements laid down in the procurement procedure documents and to whom the reasons for exclusion specified in Section 44, Paragraph two of this Law are not applicable.</w:t>
            </w:r>
          </w:p>
          <w:p w14:paraId="263FDBBD"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 xml:space="preserve">(6) If the candidate or tenderer does not submit the documents referred to in Paragraph two of this Section within the time limit specified in Paragraph one of this Section or the contracting authority is not of the </w:t>
            </w:r>
            <w:r w:rsidRPr="0095475A">
              <w:rPr>
                <w:sz w:val="24"/>
                <w:szCs w:val="24"/>
                <w:lang w:val="en-US"/>
              </w:rPr>
              <w:lastRenderedPageBreak/>
              <w:t>opinion that the explanation and evidence submitted are sufficient to restore reliability and to preclude the same and similar cases in the future, or also the candidate or tenderer does not replace the persons referred to in Section 44, Paragraph three, Clauses 2 and 3 of this Law in accordance with Paragraph five of this Section, the contracting authority shall take the decision to exclude the candidate or tenderer from further participation in the procurement procedure.</w:t>
            </w:r>
          </w:p>
          <w:p w14:paraId="7ADD98F4"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(7) The tenderer selected in the procurement procedure shall, within 10 days from sending of the rejection decision of the contracting authority on the subcontractor selected by the tenderer, replace the person referred to in Section 44, Paragraph three, Clause 4 of this Law in accordance with the conditions of Paragraph five of this Section.</w:t>
            </w:r>
          </w:p>
          <w:p w14:paraId="2241CACB" w14:textId="77777777" w:rsidR="0040208A" w:rsidRPr="0095475A" w:rsidRDefault="0040208A" w:rsidP="00631F0C">
            <w:pPr>
              <w:spacing w:before="100" w:beforeAutospacing="1" w:after="100" w:afterAutospacing="1"/>
              <w:jc w:val="both"/>
              <w:rPr>
                <w:sz w:val="24"/>
                <w:szCs w:val="24"/>
                <w:lang w:val="en-US"/>
              </w:rPr>
            </w:pPr>
            <w:r w:rsidRPr="0095475A">
              <w:rPr>
                <w:sz w:val="24"/>
                <w:szCs w:val="24"/>
                <w:lang w:val="en-US"/>
              </w:rPr>
              <w:t xml:space="preserve">(8) The possibility provided for in this Section to ensure restoration of responsibility in accordance with </w:t>
            </w:r>
            <w:r w:rsidRPr="0095475A">
              <w:rPr>
                <w:sz w:val="24"/>
                <w:szCs w:val="24"/>
                <w:lang w:val="en-US"/>
              </w:rPr>
              <w:lastRenderedPageBreak/>
              <w:t>Paragraphs two and three of this Section shall not be applicable to a person in respect of whom a final and unappealable judgement has entered into effect in his or her country of registration or permanent place of residence by which the person is excluded from participation in the procurement procedures and the time limit specified in the relevant judgement until which the person should be excluded from participation in the procurement procedures has not expired.</w:t>
            </w:r>
          </w:p>
        </w:tc>
        <w:tc>
          <w:tcPr>
            <w:tcW w:w="3696" w:type="dxa"/>
            <w:gridSpan w:val="2"/>
          </w:tcPr>
          <w:p w14:paraId="510D94DA" w14:textId="77777777" w:rsidR="0040208A" w:rsidRPr="008B2932" w:rsidRDefault="0040208A" w:rsidP="00631F0C">
            <w:pPr>
              <w:rPr>
                <w:b/>
                <w:lang w:val="lv-LV"/>
              </w:rPr>
            </w:pPr>
          </w:p>
        </w:tc>
      </w:tr>
      <w:bookmarkEnd w:id="1"/>
    </w:tbl>
    <w:p w14:paraId="546D76FB" w14:textId="77777777" w:rsidR="0040208A" w:rsidRPr="006637A0" w:rsidRDefault="0040208A" w:rsidP="0040208A">
      <w:pPr>
        <w:spacing w:after="160" w:line="259" w:lineRule="auto"/>
        <w:rPr>
          <w:sz w:val="18"/>
          <w:szCs w:val="24"/>
        </w:rPr>
      </w:pPr>
    </w:p>
    <w:p w14:paraId="067A5ED8" w14:textId="77777777" w:rsidR="0040208A" w:rsidRDefault="0040208A" w:rsidP="0040208A"/>
    <w:bookmarkEnd w:id="17"/>
    <w:p w14:paraId="7C69AF80" w14:textId="77777777" w:rsidR="00B27CFF" w:rsidRDefault="00B27CFF"/>
    <w:sectPr w:rsidR="00B27CFF" w:rsidSect="00631F0C">
      <w:pgSz w:w="16838" w:h="11906" w:orient="landscape"/>
      <w:pgMar w:top="1797" w:right="1440" w:bottom="1797"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DC529" w14:textId="77777777" w:rsidR="002E6E14" w:rsidRDefault="002E6E14" w:rsidP="0040208A">
      <w:r>
        <w:separator/>
      </w:r>
    </w:p>
  </w:endnote>
  <w:endnote w:type="continuationSeparator" w:id="0">
    <w:p w14:paraId="241E91C3" w14:textId="77777777" w:rsidR="002E6E14" w:rsidRDefault="002E6E14" w:rsidP="00402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RimTimes">
    <w:altName w:val="Calibri"/>
    <w:charset w:val="00"/>
    <w:family w:val="auto"/>
    <w:pitch w:val="variable"/>
    <w:sig w:usb0="00000003" w:usb1="00000000" w:usb2="00000000" w:usb3="00000000" w:csb0="00000001" w:csb1="00000000"/>
  </w:font>
  <w:font w:name="BaltTimes">
    <w:altName w:val="Arial"/>
    <w:charset w:val="00"/>
    <w:family w:val="swiss"/>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Garamond">
    <w:panose1 w:val="02020404030301010803"/>
    <w:charset w:val="BA"/>
    <w:family w:val="roman"/>
    <w:pitch w:val="variable"/>
    <w:sig w:usb0="00000287" w:usb1="00000000"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Arial Black">
    <w:panose1 w:val="020B0A04020102020204"/>
    <w:charset w:val="BA"/>
    <w:family w:val="swiss"/>
    <w:pitch w:val="variable"/>
    <w:sig w:usb0="A00002AF" w:usb1="400078FB" w:usb2="00000000" w:usb3="00000000" w:csb0="0000009F" w:csb1="00000000"/>
  </w:font>
  <w:font w:name="Helvetica Neue">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5712189"/>
      <w:docPartObj>
        <w:docPartGallery w:val="Page Numbers (Bottom of Page)"/>
        <w:docPartUnique/>
      </w:docPartObj>
    </w:sdtPr>
    <w:sdtEndPr>
      <w:rPr>
        <w:noProof/>
      </w:rPr>
    </w:sdtEndPr>
    <w:sdtContent>
      <w:p w14:paraId="3BC302A2" w14:textId="6CBAFD00" w:rsidR="002E6E14" w:rsidRDefault="002E6E14">
        <w:pPr>
          <w:pStyle w:val="Footer"/>
          <w:jc w:val="center"/>
        </w:pPr>
        <w:r>
          <w:fldChar w:fldCharType="begin"/>
        </w:r>
        <w:r>
          <w:instrText xml:space="preserve"> PAGE   \* MERGEFORMAT </w:instrText>
        </w:r>
        <w:r>
          <w:fldChar w:fldCharType="separate"/>
        </w:r>
        <w:r>
          <w:rPr>
            <w:noProof/>
          </w:rPr>
          <w:t>21</w:t>
        </w:r>
        <w:r>
          <w:rPr>
            <w:noProof/>
          </w:rPr>
          <w:fldChar w:fldCharType="end"/>
        </w:r>
      </w:p>
    </w:sdtContent>
  </w:sdt>
  <w:p w14:paraId="4348CFFA" w14:textId="77777777" w:rsidR="002E6E14" w:rsidRPr="00072EE4" w:rsidRDefault="002E6E14">
    <w:pPr>
      <w:pStyle w:val="Footer"/>
      <w:rPr>
        <w:sz w:val="16"/>
        <w:szCs w:val="16"/>
      </w:rPr>
    </w:pPr>
    <w:r w:rsidRPr="00F42680">
      <w:rPr>
        <w:sz w:val="16"/>
        <w:szCs w:val="16"/>
      </w:rPr>
      <w:t>Nr. VALIC 2023/089/BN-A-SPP</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3423742"/>
      <w:docPartObj>
        <w:docPartGallery w:val="Page Numbers (Bottom of Page)"/>
        <w:docPartUnique/>
      </w:docPartObj>
    </w:sdtPr>
    <w:sdtEndPr>
      <w:rPr>
        <w:noProof/>
      </w:rPr>
    </w:sdtEndPr>
    <w:sdtContent>
      <w:p w14:paraId="7936C87A" w14:textId="5D6B265F" w:rsidR="002E6E14" w:rsidRDefault="002E6E14">
        <w:pPr>
          <w:pStyle w:val="Footer"/>
          <w:jc w:val="center"/>
        </w:pPr>
        <w:r>
          <w:fldChar w:fldCharType="begin"/>
        </w:r>
        <w:r>
          <w:instrText xml:space="preserve"> PAGE   \* MERGEFORMAT </w:instrText>
        </w:r>
        <w:r>
          <w:fldChar w:fldCharType="separate"/>
        </w:r>
        <w:r>
          <w:rPr>
            <w:noProof/>
          </w:rPr>
          <w:t>17</w:t>
        </w:r>
        <w:r>
          <w:rPr>
            <w:noProof/>
          </w:rPr>
          <w:fldChar w:fldCharType="end"/>
        </w:r>
      </w:p>
    </w:sdtContent>
  </w:sdt>
  <w:p w14:paraId="45B5FC10" w14:textId="77777777" w:rsidR="002E6E14" w:rsidRDefault="002E6E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C15D6" w14:textId="77777777" w:rsidR="002E6E14" w:rsidRDefault="002E6E14" w:rsidP="0040208A">
      <w:r>
        <w:separator/>
      </w:r>
    </w:p>
  </w:footnote>
  <w:footnote w:type="continuationSeparator" w:id="0">
    <w:p w14:paraId="2051F448" w14:textId="77777777" w:rsidR="002E6E14" w:rsidRDefault="002E6E14" w:rsidP="0040208A">
      <w:r>
        <w:continuationSeparator/>
      </w:r>
    </w:p>
  </w:footnote>
  <w:footnote w:id="1">
    <w:p w14:paraId="11364935" w14:textId="77777777" w:rsidR="002E6E14" w:rsidRPr="006637A0" w:rsidRDefault="002E6E14" w:rsidP="0040208A">
      <w:pPr>
        <w:pStyle w:val="FootnoteText"/>
        <w:jc w:val="both"/>
        <w:rPr>
          <w:lang w:val="lv-LV"/>
        </w:rPr>
      </w:pPr>
      <w:r>
        <w:rPr>
          <w:rStyle w:val="FootnoteReference"/>
        </w:rPr>
        <w:footnoteRef/>
      </w:r>
      <w:r>
        <w:t xml:space="preserve"> </w:t>
      </w:r>
      <w:r w:rsidRPr="007579F8">
        <w:rPr>
          <w:sz w:val="18"/>
          <w:szCs w:val="18"/>
          <w:lang w:val="lv-LV"/>
        </w:rPr>
        <w:t>Tehniskā specifikācija pievienota informatīvi. Tehniskās specifikācijas prasības līdz uzaicinājuma nosūtīšanai iesniegt piedāvājumu kandidātiem, kuri izturēs atlases posmu, var tikt precizētas</w:t>
      </w:r>
      <w:r w:rsidRPr="007579F8">
        <w:rPr>
          <w:sz w:val="18"/>
          <w:szCs w:val="18"/>
        </w:rPr>
        <w:t>. / Technical specification is informative and requirements of technical specification could be specified till the invitation to submit the technical and financial offer will be sent to candidates that will pass the qualification stage</w:t>
      </w:r>
      <w:r>
        <w:rPr>
          <w:sz w:val="18"/>
          <w:szCs w:val="18"/>
        </w:rPr>
        <w:t>.</w:t>
      </w:r>
    </w:p>
  </w:footnote>
  <w:footnote w:id="2">
    <w:p w14:paraId="6AA3223C" w14:textId="77777777" w:rsidR="002E6E14" w:rsidRPr="005E0257" w:rsidRDefault="002E6E14" w:rsidP="0040208A">
      <w:pPr>
        <w:pStyle w:val="FootnoteText"/>
        <w:rPr>
          <w:lang w:val="lv-LV"/>
        </w:rPr>
      </w:pPr>
      <w:r>
        <w:rPr>
          <w:rStyle w:val="FootnoteReference"/>
        </w:rPr>
        <w:footnoteRef/>
      </w:r>
      <w:r>
        <w:t xml:space="preserve"> </w:t>
      </w:r>
      <w:r w:rsidRPr="005E0257">
        <w:rPr>
          <w:lang w:val="lv-LV"/>
        </w:rPr>
        <w:t>E-konkursu sistēmas lietotāju rokasgrāmatā ietvertā informācija pieejama tīmekļvietnē: https://www.eis.gov.lv/EKEIS/NetHelp/lv/LRG%20Help.htm#!Documents.</w:t>
      </w:r>
    </w:p>
  </w:footnote>
  <w:footnote w:id="3">
    <w:p w14:paraId="0F65498B" w14:textId="7DB422CD" w:rsidR="002E6E14" w:rsidRPr="004D4B24" w:rsidRDefault="002E6E14" w:rsidP="0040208A">
      <w:pPr>
        <w:pStyle w:val="FootnoteText"/>
        <w:jc w:val="both"/>
        <w:rPr>
          <w:lang w:val="lv-LV"/>
        </w:rPr>
      </w:pPr>
      <w:r>
        <w:rPr>
          <w:rStyle w:val="FootnoteReference"/>
        </w:rPr>
        <w:footnoteRef/>
      </w:r>
      <w:r>
        <w:t xml:space="preserve"> </w:t>
      </w:r>
      <w:r w:rsidRPr="0095475A">
        <w:t>3.</w:t>
      </w:r>
      <w:r>
        <w:t> </w:t>
      </w:r>
      <w:r w:rsidRPr="0095475A">
        <w:t xml:space="preserve">pielikumā </w:t>
      </w:r>
      <w:r w:rsidRPr="0095475A">
        <w:rPr>
          <w:lang w:val="lv-LV"/>
        </w:rPr>
        <w:t xml:space="preserve">ietverta informatīva informācija </w:t>
      </w:r>
      <w:r>
        <w:rPr>
          <w:lang w:val="lv-LV"/>
        </w:rPr>
        <w:t xml:space="preserve">nolūkā </w:t>
      </w:r>
      <w:r w:rsidRPr="0095475A">
        <w:rPr>
          <w:lang w:val="lv-LV"/>
        </w:rPr>
        <w:t>informēt kandidātus un pretendentus par izslēgšanas noteikumiem (ADJL 44.</w:t>
      </w:r>
      <w:r>
        <w:rPr>
          <w:lang w:val="lv-LV"/>
        </w:rPr>
        <w:t> </w:t>
      </w:r>
      <w:r w:rsidRPr="0095475A">
        <w:rPr>
          <w:lang w:val="lv-LV"/>
        </w:rPr>
        <w:t>pants) un uzticamības nodrošināšanu</w:t>
      </w:r>
      <w:r w:rsidRPr="0095475A">
        <w:t xml:space="preserve"> (ADJL 44.1.</w:t>
      </w:r>
      <w:r>
        <w:t> </w:t>
      </w:r>
      <w:r w:rsidRPr="0095475A">
        <w:t>pants). / Annex 3 contains information to inform Candidates and Tendered of the exclusion rules (</w:t>
      </w:r>
      <w:r>
        <w:t>Section</w:t>
      </w:r>
      <w:r w:rsidRPr="0095475A">
        <w:t xml:space="preserve"> 44 of Law) and the assurance of reliability (</w:t>
      </w:r>
      <w:r>
        <w:t>Section</w:t>
      </w:r>
      <w:r w:rsidRPr="0095475A">
        <w:t xml:space="preserve"> 44.1 of the Law).</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upperRoman"/>
      <w:pStyle w:val="Level1"/>
      <w:lvlText w:val="%1."/>
      <w:lvlJc w:val="left"/>
      <w:rPr>
        <w:rFonts w:ascii="Times New Roman" w:hAnsi="Times New Roman"/>
        <w:sz w:val="24"/>
      </w:rPr>
    </w:lvl>
    <w:lvl w:ilvl="1">
      <w:start w:val="1"/>
      <w:numFmt w:val="upperLetter"/>
      <w:lvlText w:val="%2"/>
      <w:lvlJc w:val="left"/>
    </w:lvl>
    <w:lvl w:ilvl="2">
      <w:start w:val="1"/>
      <w:numFmt w:val="decimal"/>
      <w:pStyle w:val="Level3"/>
      <w:lvlText w:val="%3."/>
      <w:lvlJc w:val="left"/>
    </w:lvl>
    <w:lvl w:ilvl="3">
      <w:start w:val="1"/>
      <w:numFmt w:val="decimal"/>
      <w:pStyle w:val="Level4"/>
      <w:lvlText w:val="%3.%4"/>
      <w:lvlJc w:val="left"/>
    </w:lvl>
    <w:lvl w:ilvl="4">
      <w:start w:val="1"/>
      <w:numFmt w:val="lowerLetter"/>
      <w:pStyle w:val="Level5"/>
      <w:lvlText w:val="%5."/>
      <w:lvlJc w:val="left"/>
      <w:pPr>
        <w:ind w:left="720"/>
      </w:pPr>
    </w:lvl>
    <w:lvl w:ilvl="5">
      <w:start w:val="1"/>
      <w:numFmt w:val="lowerLetter"/>
      <w:lvlText w:val="%6"/>
      <w:lvlJc w:val="left"/>
    </w:lvl>
    <w:lvl w:ilvl="6">
      <w:start w:val="1"/>
      <w:numFmt w:val="decimal"/>
      <w:pStyle w:val="Level7"/>
      <w:lvlText w:val="(%7)"/>
      <w:lvlJc w:val="left"/>
    </w:lvl>
    <w:lvl w:ilvl="7">
      <w:start w:val="1"/>
      <w:numFmt w:val="lowerLetter"/>
      <w:lvlText w:val="%8"/>
      <w:lvlJc w:val="left"/>
    </w:lvl>
    <w:lvl w:ilvl="8">
      <w:numFmt w:val="decimal"/>
      <w:lvlText w:val=""/>
      <w:lvlJc w:val="left"/>
    </w:lvl>
  </w:abstractNum>
  <w:abstractNum w:abstractNumId="1" w15:restartNumberingAfterBreak="0">
    <w:nsid w:val="01F24216"/>
    <w:multiLevelType w:val="hybridMultilevel"/>
    <w:tmpl w:val="3C46C868"/>
    <w:lvl w:ilvl="0" w:tplc="1E949AE2">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2" w15:restartNumberingAfterBreak="0">
    <w:nsid w:val="058B4C4F"/>
    <w:multiLevelType w:val="multilevel"/>
    <w:tmpl w:val="2FD45AD0"/>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lvlText w:val="%1.%2."/>
      <w:lvlJc w:val="left"/>
      <w:pPr>
        <w:ind w:left="360" w:hanging="360"/>
      </w:pPr>
      <w:rPr>
        <w:rFonts w:hint="default"/>
        <w:b w:val="0"/>
        <w:color w:val="auto"/>
        <w:sz w:val="24"/>
        <w:szCs w:val="24"/>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58D2CCB"/>
    <w:multiLevelType w:val="hybridMultilevel"/>
    <w:tmpl w:val="3912D752"/>
    <w:lvl w:ilvl="0" w:tplc="12745416">
      <w:start w:val="1"/>
      <w:numFmt w:val="decimal"/>
      <w:lvlText w:val="%1."/>
      <w:lvlJc w:val="left"/>
      <w:pPr>
        <w:ind w:left="720"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5C50501"/>
    <w:multiLevelType w:val="multilevel"/>
    <w:tmpl w:val="626C5522"/>
    <w:styleLink w:val="Style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88343B"/>
    <w:multiLevelType w:val="multilevel"/>
    <w:tmpl w:val="CCFEE4F2"/>
    <w:lvl w:ilvl="0">
      <w:start w:val="5"/>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08210F69"/>
    <w:multiLevelType w:val="multilevel"/>
    <w:tmpl w:val="0426001D"/>
    <w:styleLink w:val="Style9"/>
    <w:lvl w:ilvl="0">
      <w:start w:val="3"/>
      <w:numFmt w:val="decimal"/>
      <w:lvlText w:val="%1)"/>
      <w:lvlJc w:val="left"/>
      <w:pPr>
        <w:ind w:left="360" w:hanging="360"/>
      </w:pPr>
    </w:lvl>
    <w:lvl w:ilvl="1">
      <w:start w:val="4"/>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D953A4E"/>
    <w:multiLevelType w:val="hybridMultilevel"/>
    <w:tmpl w:val="285EFAE6"/>
    <w:lvl w:ilvl="0" w:tplc="00D43316">
      <w:start w:val="1"/>
      <w:numFmt w:val="decimal"/>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8"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9" w15:restartNumberingAfterBreak="0">
    <w:nsid w:val="126A0E51"/>
    <w:multiLevelType w:val="multilevel"/>
    <w:tmpl w:val="FD18229C"/>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19B148CD"/>
    <w:multiLevelType w:val="multilevel"/>
    <w:tmpl w:val="25826A9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80"/>
        </w:tabs>
        <w:ind w:left="780" w:hanging="36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1" w15:restartNumberingAfterBreak="0">
    <w:nsid w:val="1C2F6153"/>
    <w:multiLevelType w:val="multilevel"/>
    <w:tmpl w:val="DB329052"/>
    <w:lvl w:ilvl="0">
      <w:start w:val="4"/>
      <w:numFmt w:val="decimal"/>
      <w:lvlText w:val="%1."/>
      <w:lvlJc w:val="left"/>
      <w:pPr>
        <w:tabs>
          <w:tab w:val="num" w:pos="360"/>
        </w:tabs>
        <w:ind w:left="0" w:firstLine="0"/>
      </w:pPr>
      <w:rPr>
        <w:rFonts w:hint="default"/>
        <w:b/>
        <w:i w:val="0"/>
      </w:rPr>
    </w:lvl>
    <w:lvl w:ilvl="1">
      <w:start w:val="1"/>
      <w:numFmt w:val="decimal"/>
      <w:lvlText w:val="%1.%2."/>
      <w:lvlJc w:val="left"/>
      <w:pPr>
        <w:tabs>
          <w:tab w:val="num" w:pos="432"/>
        </w:tabs>
        <w:ind w:left="432" w:hanging="432"/>
      </w:pPr>
      <w:rPr>
        <w:rFonts w:hint="default"/>
        <w:b w:val="0"/>
        <w:i w:val="0"/>
        <w:strike w:val="0"/>
        <w:dstrike w:val="0"/>
      </w:rPr>
    </w:lvl>
    <w:lvl w:ilvl="2">
      <w:start w:val="1"/>
      <w:numFmt w:val="decimal"/>
      <w:lvlText w:val="%1.%2.%3."/>
      <w:lvlJc w:val="left"/>
      <w:pPr>
        <w:tabs>
          <w:tab w:val="num" w:pos="720"/>
        </w:tabs>
        <w:ind w:left="504" w:hanging="504"/>
      </w:pPr>
      <w:rPr>
        <w:rFonts w:hint="default"/>
        <w:b w:val="0"/>
        <w:i w:val="0"/>
        <w:color w:val="auto"/>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1FB05ED7"/>
    <w:multiLevelType w:val="multilevel"/>
    <w:tmpl w:val="51F6AA86"/>
    <w:lvl w:ilvl="0">
      <w:start w:val="5"/>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21E04514"/>
    <w:multiLevelType w:val="hybridMultilevel"/>
    <w:tmpl w:val="99F2748E"/>
    <w:lvl w:ilvl="0" w:tplc="EACE7366">
      <w:start w:val="1"/>
      <w:numFmt w:val="decimal"/>
      <w:lvlText w:val="%1."/>
      <w:lvlJc w:val="left"/>
      <w:pPr>
        <w:ind w:left="360" w:hanging="360"/>
      </w:pPr>
      <w:rPr>
        <w:rFonts w:hint="default"/>
      </w:rPr>
    </w:lvl>
    <w:lvl w:ilvl="1" w:tplc="04090019" w:tentative="1">
      <w:start w:val="1"/>
      <w:numFmt w:val="lowerLetter"/>
      <w:lvlText w:val="%2."/>
      <w:lvlJc w:val="left"/>
      <w:pPr>
        <w:ind w:left="-1962" w:hanging="360"/>
      </w:pPr>
    </w:lvl>
    <w:lvl w:ilvl="2" w:tplc="0409001B" w:tentative="1">
      <w:start w:val="1"/>
      <w:numFmt w:val="lowerRoman"/>
      <w:lvlText w:val="%3."/>
      <w:lvlJc w:val="right"/>
      <w:pPr>
        <w:ind w:left="-1242" w:hanging="180"/>
      </w:pPr>
    </w:lvl>
    <w:lvl w:ilvl="3" w:tplc="0409000F" w:tentative="1">
      <w:start w:val="1"/>
      <w:numFmt w:val="decimal"/>
      <w:lvlText w:val="%4."/>
      <w:lvlJc w:val="left"/>
      <w:pPr>
        <w:ind w:left="-522" w:hanging="360"/>
      </w:pPr>
    </w:lvl>
    <w:lvl w:ilvl="4" w:tplc="04090019" w:tentative="1">
      <w:start w:val="1"/>
      <w:numFmt w:val="lowerLetter"/>
      <w:lvlText w:val="%5."/>
      <w:lvlJc w:val="left"/>
      <w:pPr>
        <w:ind w:left="198" w:hanging="360"/>
      </w:pPr>
    </w:lvl>
    <w:lvl w:ilvl="5" w:tplc="0409001B" w:tentative="1">
      <w:start w:val="1"/>
      <w:numFmt w:val="lowerRoman"/>
      <w:lvlText w:val="%6."/>
      <w:lvlJc w:val="right"/>
      <w:pPr>
        <w:ind w:left="918" w:hanging="180"/>
      </w:pPr>
    </w:lvl>
    <w:lvl w:ilvl="6" w:tplc="0409000F" w:tentative="1">
      <w:start w:val="1"/>
      <w:numFmt w:val="decimal"/>
      <w:lvlText w:val="%7."/>
      <w:lvlJc w:val="left"/>
      <w:pPr>
        <w:ind w:left="1638" w:hanging="360"/>
      </w:pPr>
    </w:lvl>
    <w:lvl w:ilvl="7" w:tplc="04090019" w:tentative="1">
      <w:start w:val="1"/>
      <w:numFmt w:val="lowerLetter"/>
      <w:lvlText w:val="%8."/>
      <w:lvlJc w:val="left"/>
      <w:pPr>
        <w:ind w:left="2358" w:hanging="360"/>
      </w:pPr>
    </w:lvl>
    <w:lvl w:ilvl="8" w:tplc="0409001B" w:tentative="1">
      <w:start w:val="1"/>
      <w:numFmt w:val="lowerRoman"/>
      <w:lvlText w:val="%9."/>
      <w:lvlJc w:val="right"/>
      <w:pPr>
        <w:ind w:left="3078" w:hanging="180"/>
      </w:pPr>
    </w:lvl>
  </w:abstractNum>
  <w:abstractNum w:abstractNumId="14" w15:restartNumberingAfterBreak="0">
    <w:nsid w:val="238A2921"/>
    <w:multiLevelType w:val="hybridMultilevel"/>
    <w:tmpl w:val="4342B274"/>
    <w:lvl w:ilvl="0" w:tplc="93BAE824">
      <w:start w:val="1"/>
      <w:numFmt w:val="decimal"/>
      <w:lvlText w:val="%1."/>
      <w:lvlJc w:val="left"/>
      <w:pPr>
        <w:ind w:left="720"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41A1FB2"/>
    <w:multiLevelType w:val="multilevel"/>
    <w:tmpl w:val="3DAA2304"/>
    <w:lvl w:ilvl="0">
      <w:start w:val="9"/>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4B86D9D"/>
    <w:multiLevelType w:val="multilevel"/>
    <w:tmpl w:val="7234CD3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5C10517"/>
    <w:multiLevelType w:val="multilevel"/>
    <w:tmpl w:val="E5C42FA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3F4025"/>
    <w:multiLevelType w:val="multilevel"/>
    <w:tmpl w:val="0426001F"/>
    <w:styleLink w:val="Style7"/>
    <w:lvl w:ilvl="0">
      <w:start w:val="3"/>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A2F7A19"/>
    <w:multiLevelType w:val="multilevel"/>
    <w:tmpl w:val="141E1B3C"/>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2A897D88"/>
    <w:multiLevelType w:val="multilevel"/>
    <w:tmpl w:val="F0EE9014"/>
    <w:styleLink w:val="Style4"/>
    <w:lvl w:ilvl="0">
      <w:start w:val="6"/>
      <w:numFmt w:val="decimal"/>
      <w:lvlText w:val="%1."/>
      <w:lvlJc w:val="left"/>
      <w:pPr>
        <w:tabs>
          <w:tab w:val="num" w:pos="540"/>
        </w:tabs>
        <w:ind w:left="540" w:hanging="360"/>
      </w:pPr>
      <w:rPr>
        <w:rFonts w:hint="default"/>
      </w:rPr>
    </w:lvl>
    <w:lvl w:ilvl="1">
      <w:start w:val="2"/>
      <w:numFmt w:val="decimal"/>
      <w:lvlText w:val="%1.%2."/>
      <w:lvlJc w:val="left"/>
      <w:pPr>
        <w:tabs>
          <w:tab w:val="num" w:pos="360"/>
        </w:tabs>
        <w:ind w:left="360" w:hanging="360"/>
      </w:pPr>
      <w:rPr>
        <w:rFonts w:hint="default"/>
        <w:b w:val="0"/>
      </w:rPr>
    </w:lvl>
    <w:lvl w:ilvl="2">
      <w:start w:val="2"/>
      <w:numFmt w:val="decimal"/>
      <w:lvlText w:val="%1.%2.%3."/>
      <w:lvlJc w:val="left"/>
      <w:pPr>
        <w:tabs>
          <w:tab w:val="num" w:pos="2160"/>
        </w:tabs>
        <w:ind w:left="216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2BE5207D"/>
    <w:multiLevelType w:val="multilevel"/>
    <w:tmpl w:val="73B69C74"/>
    <w:styleLink w:val="Style11"/>
    <w:lvl w:ilvl="0">
      <w:start w:val="21"/>
      <w:numFmt w:val="decimal"/>
      <w:lvlText w:val="%1."/>
      <w:lvlJc w:val="left"/>
      <w:pPr>
        <w:ind w:left="644" w:hanging="360"/>
      </w:pPr>
      <w:rPr>
        <w:rFonts w:ascii="Times New Roman" w:hAnsi="Times New Roman" w:cs="Times New Roman" w:hint="default"/>
        <w:b w:val="0"/>
        <w:i w:val="0"/>
        <w:sz w:val="24"/>
        <w:szCs w:val="24"/>
      </w:rPr>
    </w:lvl>
    <w:lvl w:ilvl="1">
      <w:start w:val="1"/>
      <w:numFmt w:val="decimal"/>
      <w:lvlText w:val="%1.%2."/>
      <w:lvlJc w:val="left"/>
      <w:pPr>
        <w:ind w:left="432" w:hanging="432"/>
      </w:pPr>
      <w:rPr>
        <w:rFonts w:ascii="Times New Roman" w:hAnsi="Times New Roman" w:cs="Times New Roman" w:hint="default"/>
        <w:b w:val="0"/>
        <w:i w:val="0"/>
        <w:strike w:val="0"/>
        <w:dstrike w:val="0"/>
        <w:color w:val="auto"/>
        <w:sz w:val="24"/>
        <w:szCs w:val="24"/>
      </w:rPr>
    </w:lvl>
    <w:lvl w:ilvl="2">
      <w:start w:val="1"/>
      <w:numFmt w:val="decimal"/>
      <w:lvlText w:val="%1.%2.%3."/>
      <w:lvlJc w:val="left"/>
      <w:pPr>
        <w:ind w:left="2348" w:hanging="504"/>
      </w:pPr>
      <w:rPr>
        <w:rFonts w:ascii="Times New Roman" w:hAnsi="Times New Roman" w:cs="Times New Roman" w:hint="default"/>
        <w:b w:val="0"/>
        <w:i w:val="0"/>
        <w:color w:val="auto"/>
        <w:sz w:val="24"/>
        <w:szCs w:val="24"/>
      </w:rPr>
    </w:lvl>
    <w:lvl w:ilvl="3">
      <w:start w:val="1"/>
      <w:numFmt w:val="decimal"/>
      <w:lvlText w:val="%1.%2.%3.%4."/>
      <w:lvlJc w:val="left"/>
      <w:pPr>
        <w:ind w:left="220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3473524C"/>
    <w:multiLevelType w:val="hybridMultilevel"/>
    <w:tmpl w:val="D05E226C"/>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23" w15:restartNumberingAfterBreak="0">
    <w:nsid w:val="348D3D69"/>
    <w:multiLevelType w:val="hybridMultilevel"/>
    <w:tmpl w:val="22103006"/>
    <w:lvl w:ilvl="0" w:tplc="C2FCDD0E">
      <w:start w:val="1"/>
      <w:numFmt w:val="decimal"/>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AC856EE"/>
    <w:multiLevelType w:val="hybridMultilevel"/>
    <w:tmpl w:val="16CC039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3C926B19"/>
    <w:multiLevelType w:val="multilevel"/>
    <w:tmpl w:val="4A1EEBA6"/>
    <w:lvl w:ilvl="0">
      <w:start w:val="1"/>
      <w:numFmt w:val="decimal"/>
      <w:lvlText w:val="%1."/>
      <w:lvlJc w:val="left"/>
      <w:pPr>
        <w:tabs>
          <w:tab w:val="num" w:pos="720"/>
        </w:tabs>
        <w:ind w:left="720" w:hanging="360"/>
      </w:pPr>
      <w:rPr>
        <w:rFonts w:hint="default"/>
      </w:rPr>
    </w:lvl>
    <w:lvl w:ilvl="1">
      <w:start w:val="3"/>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6" w15:restartNumberingAfterBreak="0">
    <w:nsid w:val="3DFC1CA2"/>
    <w:multiLevelType w:val="multilevel"/>
    <w:tmpl w:val="319461D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FC23EA9"/>
    <w:multiLevelType w:val="multilevel"/>
    <w:tmpl w:val="1BDAF07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1C55669"/>
    <w:multiLevelType w:val="multilevel"/>
    <w:tmpl w:val="EC5AEC86"/>
    <w:styleLink w:val="Style5"/>
    <w:lvl w:ilvl="0">
      <w:start w:val="11"/>
      <w:numFmt w:val="decimal"/>
      <w:lvlText w:val="%1."/>
      <w:lvlJc w:val="left"/>
      <w:pPr>
        <w:tabs>
          <w:tab w:val="num" w:pos="360"/>
        </w:tabs>
        <w:ind w:left="360" w:hanging="360"/>
      </w:pPr>
      <w:rPr>
        <w:rFonts w:hint="default"/>
      </w:rPr>
    </w:lvl>
    <w:lvl w:ilvl="1">
      <w:start w:val="1"/>
      <w:numFmt w:val="decimal"/>
      <w:lvlText w:val="%1.%2."/>
      <w:lvlJc w:val="left"/>
      <w:pPr>
        <w:tabs>
          <w:tab w:val="num" w:pos="780"/>
        </w:tabs>
        <w:ind w:left="780" w:hanging="360"/>
      </w:pPr>
      <w:rPr>
        <w:rFonts w:hint="default"/>
      </w:rPr>
    </w:lvl>
    <w:lvl w:ilvl="2">
      <w:start w:val="1"/>
      <w:numFmt w:val="decimal"/>
      <w:lvlText w:val="%1.%2.%3."/>
      <w:lvlJc w:val="left"/>
      <w:pPr>
        <w:tabs>
          <w:tab w:val="num" w:pos="862"/>
        </w:tabs>
        <w:ind w:left="862"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29" w15:restartNumberingAfterBreak="0">
    <w:nsid w:val="45323FDF"/>
    <w:multiLevelType w:val="hybridMultilevel"/>
    <w:tmpl w:val="49E68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0396D33"/>
    <w:multiLevelType w:val="multilevel"/>
    <w:tmpl w:val="03F8BFF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1527F0D"/>
    <w:multiLevelType w:val="hybridMultilevel"/>
    <w:tmpl w:val="A0D0D076"/>
    <w:lvl w:ilvl="0" w:tplc="E386470A">
      <w:start w:val="1"/>
      <w:numFmt w:val="decimal"/>
      <w:lvlText w:val="%1."/>
      <w:lvlJc w:val="left"/>
      <w:pPr>
        <w:ind w:left="720"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2E26DFE"/>
    <w:multiLevelType w:val="hybridMultilevel"/>
    <w:tmpl w:val="82EC2B70"/>
    <w:lvl w:ilvl="0" w:tplc="FD52DA3A">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3" w15:restartNumberingAfterBreak="0">
    <w:nsid w:val="55B0102D"/>
    <w:multiLevelType w:val="multilevel"/>
    <w:tmpl w:val="605616F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89B6E9C"/>
    <w:multiLevelType w:val="multilevel"/>
    <w:tmpl w:val="0C38FE60"/>
    <w:lvl w:ilvl="0">
      <w:start w:val="3"/>
      <w:numFmt w:val="decimal"/>
      <w:lvlText w:val="%1."/>
      <w:lvlJc w:val="left"/>
      <w:pPr>
        <w:tabs>
          <w:tab w:val="num" w:pos="360"/>
        </w:tabs>
        <w:ind w:left="0" w:firstLine="0"/>
      </w:pPr>
      <w:rPr>
        <w:rFonts w:hint="default"/>
        <w:b/>
        <w:i w:val="0"/>
      </w:rPr>
    </w:lvl>
    <w:lvl w:ilvl="1">
      <w:start w:val="1"/>
      <w:numFmt w:val="decimal"/>
      <w:lvlText w:val="%1.%2."/>
      <w:lvlJc w:val="left"/>
      <w:pPr>
        <w:tabs>
          <w:tab w:val="num" w:pos="432"/>
        </w:tabs>
        <w:ind w:left="432" w:hanging="432"/>
      </w:pPr>
      <w:rPr>
        <w:rFonts w:hint="default"/>
        <w:b w:val="0"/>
        <w:i w:val="0"/>
        <w:strike w:val="0"/>
        <w:dstrike w:val="0"/>
      </w:rPr>
    </w:lvl>
    <w:lvl w:ilvl="2">
      <w:start w:val="1"/>
      <w:numFmt w:val="decimal"/>
      <w:lvlText w:val="%1.%2.%3."/>
      <w:lvlJc w:val="left"/>
      <w:pPr>
        <w:tabs>
          <w:tab w:val="num" w:pos="720"/>
        </w:tabs>
        <w:ind w:left="504" w:hanging="504"/>
      </w:pPr>
      <w:rPr>
        <w:rFonts w:hint="default"/>
        <w:b w:val="0"/>
        <w:i w:val="0"/>
        <w:color w:val="auto"/>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5" w15:restartNumberingAfterBreak="0">
    <w:nsid w:val="5C173754"/>
    <w:multiLevelType w:val="multilevel"/>
    <w:tmpl w:val="2814D84A"/>
    <w:styleLink w:val="Style6"/>
    <w:lvl w:ilvl="0">
      <w:start w:val="9"/>
      <w:numFmt w:val="decimal"/>
      <w:lvlText w:val="%1."/>
      <w:lvlJc w:val="left"/>
      <w:pPr>
        <w:ind w:left="502" w:hanging="360"/>
      </w:pPr>
      <w:rPr>
        <w:rFonts w:ascii="Times New Roman" w:eastAsia="Times New Roman" w:hAnsi="Times New Roman" w:cs="Times New Roman"/>
        <w:b/>
      </w:rPr>
    </w:lvl>
    <w:lvl w:ilvl="1">
      <w:start w:val="1"/>
      <w:numFmt w:val="decimal"/>
      <w:lvlText w:val="%1.%2."/>
      <w:lvlJc w:val="left"/>
      <w:pPr>
        <w:ind w:left="610" w:hanging="360"/>
      </w:pPr>
      <w:rPr>
        <w:rFonts w:hint="default"/>
        <w:b w:val="0"/>
      </w:rPr>
    </w:lvl>
    <w:lvl w:ilvl="2">
      <w:start w:val="1"/>
      <w:numFmt w:val="decimal"/>
      <w:lvlText w:val="1.%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605E32A2"/>
    <w:multiLevelType w:val="multilevel"/>
    <w:tmpl w:val="CE90195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color w:val="auto"/>
      </w:rPr>
    </w:lvl>
    <w:lvl w:ilvl="2">
      <w:start w:val="1"/>
      <w:numFmt w:val="decimal"/>
      <w:lvlText w:val="%1.%2.%3."/>
      <w:lvlJc w:val="left"/>
      <w:pPr>
        <w:ind w:left="1224" w:hanging="504"/>
      </w:pPr>
      <w:rPr>
        <w:rFonts w:hint="default"/>
        <w:b w:val="0"/>
        <w:sz w:val="24"/>
        <w:szCs w:val="24"/>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7" w15:restartNumberingAfterBreak="0">
    <w:nsid w:val="6A8B26C5"/>
    <w:multiLevelType w:val="hybridMultilevel"/>
    <w:tmpl w:val="0F1C2262"/>
    <w:lvl w:ilvl="0" w:tplc="93104DF6">
      <w:start w:val="1"/>
      <w:numFmt w:val="decimal"/>
      <w:lvlText w:val="%1."/>
      <w:lvlJc w:val="left"/>
      <w:pPr>
        <w:ind w:left="1080" w:hanging="360"/>
      </w:pPr>
      <w:rPr>
        <w:rFonts w:hint="default"/>
        <w:i/>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8" w15:restartNumberingAfterBreak="0">
    <w:nsid w:val="6E8546A7"/>
    <w:multiLevelType w:val="multilevel"/>
    <w:tmpl w:val="8B9A284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13F4E60"/>
    <w:multiLevelType w:val="multilevel"/>
    <w:tmpl w:val="D4F8C28A"/>
    <w:lvl w:ilvl="0">
      <w:start w:val="10"/>
      <w:numFmt w:val="decimal"/>
      <w:lvlText w:val="%1."/>
      <w:lvlJc w:val="left"/>
      <w:pPr>
        <w:ind w:left="360" w:hanging="360"/>
      </w:pPr>
      <w:rPr>
        <w:rFonts w:hint="default"/>
        <w:b/>
      </w:rPr>
    </w:lvl>
    <w:lvl w:ilvl="1">
      <w:start w:val="1"/>
      <w:numFmt w:val="decimal"/>
      <w:lvlText w:val="%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44C66E8"/>
    <w:multiLevelType w:val="multilevel"/>
    <w:tmpl w:val="8AC64672"/>
    <w:styleLink w:val="Style3"/>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66"/>
        </w:tabs>
        <w:ind w:left="966" w:hanging="54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41" w15:restartNumberingAfterBreak="0">
    <w:nsid w:val="74BE7FFA"/>
    <w:multiLevelType w:val="multilevel"/>
    <w:tmpl w:val="8AC64672"/>
    <w:styleLink w:val="Style2"/>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966"/>
        </w:tabs>
        <w:ind w:left="966" w:hanging="540"/>
      </w:pPr>
      <w:rPr>
        <w:rFonts w:hint="default"/>
      </w:rPr>
    </w:lvl>
    <w:lvl w:ilvl="2">
      <w:start w:val="2"/>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42" w15:restartNumberingAfterBreak="0">
    <w:nsid w:val="783D08C2"/>
    <w:multiLevelType w:val="multilevel"/>
    <w:tmpl w:val="2814D84A"/>
    <w:styleLink w:val="Style8"/>
    <w:lvl w:ilvl="0">
      <w:start w:val="3"/>
      <w:numFmt w:val="decimal"/>
      <w:lvlText w:val="%1."/>
      <w:lvlJc w:val="left"/>
      <w:pPr>
        <w:ind w:left="502" w:hanging="360"/>
      </w:pPr>
      <w:rPr>
        <w:rFonts w:ascii="Times New Roman" w:eastAsia="Times New Roman" w:hAnsi="Times New Roman" w:cs="Times New Roman"/>
        <w:b/>
      </w:rPr>
    </w:lvl>
    <w:lvl w:ilvl="1">
      <w:start w:val="4"/>
      <w:numFmt w:val="decimal"/>
      <w:lvlText w:val="%1.%2."/>
      <w:lvlJc w:val="left"/>
      <w:pPr>
        <w:ind w:left="610" w:hanging="360"/>
      </w:pPr>
      <w:rPr>
        <w:rFonts w:hint="default"/>
        <w:b w:val="0"/>
      </w:rPr>
    </w:lvl>
    <w:lvl w:ilvl="2">
      <w:start w:val="1"/>
      <w:numFmt w:val="decimal"/>
      <w:lvlText w:val="1.%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0"/>
  </w:num>
  <w:num w:numId="2">
    <w:abstractNumId w:val="39"/>
  </w:num>
  <w:num w:numId="3">
    <w:abstractNumId w:val="8"/>
  </w:num>
  <w:num w:numId="4">
    <w:abstractNumId w:val="25"/>
  </w:num>
  <w:num w:numId="5">
    <w:abstractNumId w:val="10"/>
  </w:num>
  <w:num w:numId="6">
    <w:abstractNumId w:val="41"/>
  </w:num>
  <w:num w:numId="7">
    <w:abstractNumId w:val="40"/>
  </w:num>
  <w:num w:numId="8">
    <w:abstractNumId w:val="20"/>
  </w:num>
  <w:num w:numId="9">
    <w:abstractNumId w:val="28"/>
  </w:num>
  <w:num w:numId="10">
    <w:abstractNumId w:val="21"/>
  </w:num>
  <w:num w:numId="11">
    <w:abstractNumId w:val="35"/>
  </w:num>
  <w:num w:numId="12">
    <w:abstractNumId w:val="18"/>
  </w:num>
  <w:num w:numId="13">
    <w:abstractNumId w:val="42"/>
  </w:num>
  <w:num w:numId="14">
    <w:abstractNumId w:val="6"/>
  </w:num>
  <w:num w:numId="15">
    <w:abstractNumId w:val="34"/>
  </w:num>
  <w:num w:numId="16">
    <w:abstractNumId w:val="36"/>
  </w:num>
  <w:num w:numId="17">
    <w:abstractNumId w:val="2"/>
  </w:num>
  <w:num w:numId="18">
    <w:abstractNumId w:val="4"/>
  </w:num>
  <w:num w:numId="19">
    <w:abstractNumId w:val="26"/>
  </w:num>
  <w:num w:numId="20">
    <w:abstractNumId w:val="27"/>
  </w:num>
  <w:num w:numId="21">
    <w:abstractNumId w:val="15"/>
  </w:num>
  <w:num w:numId="22">
    <w:abstractNumId w:val="33"/>
  </w:num>
  <w:num w:numId="23">
    <w:abstractNumId w:val="12"/>
  </w:num>
  <w:num w:numId="24">
    <w:abstractNumId w:val="5"/>
  </w:num>
  <w:num w:numId="25">
    <w:abstractNumId w:val="9"/>
  </w:num>
  <w:num w:numId="26">
    <w:abstractNumId w:val="38"/>
  </w:num>
  <w:num w:numId="27">
    <w:abstractNumId w:val="30"/>
  </w:num>
  <w:num w:numId="28">
    <w:abstractNumId w:val="16"/>
  </w:num>
  <w:num w:numId="29">
    <w:abstractNumId w:val="11"/>
  </w:num>
  <w:num w:numId="30">
    <w:abstractNumId w:val="34"/>
    <w:lvlOverride w:ilvl="0">
      <w:lvl w:ilvl="0">
        <w:start w:val="3"/>
        <w:numFmt w:val="decimal"/>
        <w:lvlText w:val="%1."/>
        <w:lvlJc w:val="left"/>
        <w:pPr>
          <w:tabs>
            <w:tab w:val="num" w:pos="360"/>
          </w:tabs>
          <w:ind w:left="0" w:firstLine="0"/>
        </w:pPr>
        <w:rPr>
          <w:rFonts w:hint="default"/>
          <w:b/>
          <w:i w:val="0"/>
        </w:rPr>
      </w:lvl>
    </w:lvlOverride>
    <w:lvlOverride w:ilvl="1">
      <w:lvl w:ilvl="1">
        <w:start w:val="1"/>
        <w:numFmt w:val="decimal"/>
        <w:lvlText w:val="%1.%2."/>
        <w:lvlJc w:val="left"/>
        <w:pPr>
          <w:tabs>
            <w:tab w:val="num" w:pos="432"/>
          </w:tabs>
          <w:ind w:left="432" w:hanging="432"/>
        </w:pPr>
        <w:rPr>
          <w:rFonts w:hint="default"/>
          <w:b w:val="0"/>
          <w:i w:val="0"/>
          <w:strike w:val="0"/>
          <w:dstrike w:val="0"/>
        </w:rPr>
      </w:lvl>
    </w:lvlOverride>
    <w:lvlOverride w:ilvl="2">
      <w:lvl w:ilvl="2">
        <w:start w:val="1"/>
        <w:numFmt w:val="decimal"/>
        <w:lvlText w:val="%1.%2.%3."/>
        <w:lvlJc w:val="left"/>
        <w:pPr>
          <w:tabs>
            <w:tab w:val="num" w:pos="720"/>
          </w:tabs>
          <w:ind w:left="504" w:hanging="504"/>
        </w:pPr>
        <w:rPr>
          <w:rFonts w:hint="default"/>
          <w:b w:val="0"/>
          <w:i w:val="0"/>
          <w:color w:val="auto"/>
        </w:rPr>
      </w:lvl>
    </w:lvlOverride>
    <w:lvlOverride w:ilvl="3">
      <w:lvl w:ilvl="3">
        <w:start w:val="1"/>
        <w:numFmt w:val="decimal"/>
        <w:lvlText w:val="%1.%2.%3.%4."/>
        <w:lvlJc w:val="left"/>
        <w:pPr>
          <w:tabs>
            <w:tab w:val="num" w:pos="1800"/>
          </w:tabs>
          <w:ind w:left="1728" w:hanging="648"/>
        </w:pPr>
        <w:rPr>
          <w:rFonts w:hint="default"/>
          <w:b w:val="0"/>
          <w:i w:val="0"/>
        </w:rPr>
      </w:lvl>
    </w:lvlOverride>
    <w:lvlOverride w:ilvl="4">
      <w:lvl w:ilvl="4">
        <w:start w:val="1"/>
        <w:numFmt w:val="decimal"/>
        <w:lvlText w:val="%1.%2.%3.%4.%5."/>
        <w:lvlJc w:val="left"/>
        <w:pPr>
          <w:tabs>
            <w:tab w:val="num" w:pos="2520"/>
          </w:tabs>
          <w:ind w:left="2232" w:hanging="792"/>
        </w:pPr>
        <w:rPr>
          <w:rFonts w:hint="default"/>
        </w:rPr>
      </w:lvl>
    </w:lvlOverride>
    <w:lvlOverride w:ilvl="5">
      <w:lvl w:ilvl="5">
        <w:start w:val="1"/>
        <w:numFmt w:val="decimal"/>
        <w:lvlText w:val="%1.%2.%3.%4.%5.%6."/>
        <w:lvlJc w:val="left"/>
        <w:pPr>
          <w:tabs>
            <w:tab w:val="num" w:pos="324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4320"/>
          </w:tabs>
          <w:ind w:left="3744" w:hanging="1224"/>
        </w:pPr>
        <w:rPr>
          <w:rFonts w:hint="default"/>
        </w:rPr>
      </w:lvl>
    </w:lvlOverride>
    <w:lvlOverride w:ilvl="8">
      <w:lvl w:ilvl="8">
        <w:start w:val="1"/>
        <w:numFmt w:val="decimal"/>
        <w:lvlText w:val="%1.%2.%3.%4.%5.%6.%7.%8.%9."/>
        <w:lvlJc w:val="left"/>
        <w:pPr>
          <w:tabs>
            <w:tab w:val="num" w:pos="5040"/>
          </w:tabs>
          <w:ind w:left="4320" w:hanging="1440"/>
        </w:pPr>
        <w:rPr>
          <w:rFonts w:hint="default"/>
        </w:rPr>
      </w:lvl>
    </w:lvlOverride>
  </w:num>
  <w:num w:numId="31">
    <w:abstractNumId w:val="19"/>
  </w:num>
  <w:num w:numId="32">
    <w:abstractNumId w:val="17"/>
  </w:num>
  <w:num w:numId="33">
    <w:abstractNumId w:val="24"/>
  </w:num>
  <w:num w:numId="34">
    <w:abstractNumId w:val="7"/>
  </w:num>
  <w:num w:numId="35">
    <w:abstractNumId w:val="1"/>
  </w:num>
  <w:num w:numId="36">
    <w:abstractNumId w:val="13"/>
  </w:num>
  <w:num w:numId="37">
    <w:abstractNumId w:val="29"/>
  </w:num>
  <w:num w:numId="38">
    <w:abstractNumId w:val="23"/>
  </w:num>
  <w:num w:numId="39">
    <w:abstractNumId w:val="37"/>
  </w:num>
  <w:num w:numId="40">
    <w:abstractNumId w:val="14"/>
  </w:num>
  <w:num w:numId="41">
    <w:abstractNumId w:val="31"/>
  </w:num>
  <w:num w:numId="42">
    <w:abstractNumId w:val="3"/>
  </w:num>
  <w:num w:numId="43">
    <w:abstractNumId w:val="32"/>
  </w:num>
  <w:num w:numId="44">
    <w:abstractNumId w:val="2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08A"/>
    <w:rsid w:val="00036606"/>
    <w:rsid w:val="001442B3"/>
    <w:rsid w:val="00171F27"/>
    <w:rsid w:val="001C7A06"/>
    <w:rsid w:val="00254B8F"/>
    <w:rsid w:val="00263999"/>
    <w:rsid w:val="0029087F"/>
    <w:rsid w:val="002E6E14"/>
    <w:rsid w:val="003076D1"/>
    <w:rsid w:val="0040208A"/>
    <w:rsid w:val="0047231F"/>
    <w:rsid w:val="00541A52"/>
    <w:rsid w:val="005B5D62"/>
    <w:rsid w:val="005E09BC"/>
    <w:rsid w:val="00601E86"/>
    <w:rsid w:val="00631F0C"/>
    <w:rsid w:val="006551A0"/>
    <w:rsid w:val="006C5A06"/>
    <w:rsid w:val="00710FD7"/>
    <w:rsid w:val="00777EC2"/>
    <w:rsid w:val="00862542"/>
    <w:rsid w:val="00880839"/>
    <w:rsid w:val="008A04B8"/>
    <w:rsid w:val="008E6498"/>
    <w:rsid w:val="00903179"/>
    <w:rsid w:val="009F56CB"/>
    <w:rsid w:val="00AE6CAD"/>
    <w:rsid w:val="00B27CFF"/>
    <w:rsid w:val="00BE7FD1"/>
    <w:rsid w:val="00C6649B"/>
    <w:rsid w:val="00CC303B"/>
    <w:rsid w:val="00D07D69"/>
    <w:rsid w:val="00DB241D"/>
    <w:rsid w:val="00ED2121"/>
    <w:rsid w:val="00F47B99"/>
    <w:rsid w:val="00F65C5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6DCC3"/>
  <w15:chartTrackingRefBased/>
  <w15:docId w15:val="{C755E244-417B-4998-AB6D-5F7AD3430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08A"/>
    <w:pPr>
      <w:spacing w:after="0" w:line="240" w:lineRule="auto"/>
    </w:pPr>
    <w:rPr>
      <w:rFonts w:ascii="Times New Roman" w:eastAsia="Times New Roman" w:hAnsi="Times New Roman" w:cs="Times New Roman"/>
      <w:sz w:val="20"/>
      <w:szCs w:val="20"/>
      <w:lang w:val="en-GB" w:eastAsia="lv-LV"/>
    </w:rPr>
  </w:style>
  <w:style w:type="paragraph" w:styleId="Heading1">
    <w:name w:val="heading 1"/>
    <w:aliases w:val="Antraste 1"/>
    <w:basedOn w:val="Normal"/>
    <w:next w:val="Normal"/>
    <w:link w:val="Heading1Char"/>
    <w:uiPriority w:val="9"/>
    <w:qFormat/>
    <w:rsid w:val="0040208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208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40208A"/>
    <w:pPr>
      <w:keepNext/>
      <w:jc w:val="center"/>
      <w:outlineLvl w:val="2"/>
    </w:pPr>
    <w:rPr>
      <w:b/>
      <w:sz w:val="24"/>
      <w:lang w:val="x-none" w:eastAsia="x-none"/>
    </w:rPr>
  </w:style>
  <w:style w:type="paragraph" w:styleId="Heading4">
    <w:name w:val="heading 4"/>
    <w:basedOn w:val="Normal"/>
    <w:next w:val="Normal"/>
    <w:link w:val="Heading4Char"/>
    <w:qFormat/>
    <w:rsid w:val="0040208A"/>
    <w:pPr>
      <w:keepNext/>
      <w:ind w:left="-142"/>
      <w:jc w:val="center"/>
      <w:outlineLvl w:val="3"/>
    </w:pPr>
    <w:rPr>
      <w:b/>
      <w:sz w:val="28"/>
    </w:rPr>
  </w:style>
  <w:style w:type="paragraph" w:styleId="Heading5">
    <w:name w:val="heading 5"/>
    <w:basedOn w:val="Normal"/>
    <w:next w:val="Normal"/>
    <w:link w:val="Heading5Char"/>
    <w:qFormat/>
    <w:rsid w:val="0040208A"/>
    <w:pPr>
      <w:keepNext/>
      <w:jc w:val="both"/>
      <w:outlineLvl w:val="4"/>
    </w:pPr>
    <w:rPr>
      <w:b/>
      <w:sz w:val="24"/>
      <w:lang w:val="lv-LV"/>
    </w:rPr>
  </w:style>
  <w:style w:type="paragraph" w:styleId="Heading6">
    <w:name w:val="heading 6"/>
    <w:basedOn w:val="Normal"/>
    <w:next w:val="Normal"/>
    <w:link w:val="Heading6Char"/>
    <w:qFormat/>
    <w:rsid w:val="0040208A"/>
    <w:pPr>
      <w:keepNext/>
      <w:ind w:left="2552" w:hanging="2552"/>
      <w:outlineLvl w:val="5"/>
    </w:pPr>
    <w:rPr>
      <w:sz w:val="24"/>
      <w:lang w:val="lv-LV"/>
    </w:rPr>
  </w:style>
  <w:style w:type="paragraph" w:styleId="Heading7">
    <w:name w:val="heading 7"/>
    <w:basedOn w:val="Normal"/>
    <w:next w:val="Normal"/>
    <w:link w:val="Heading7Char"/>
    <w:qFormat/>
    <w:rsid w:val="0040208A"/>
    <w:pPr>
      <w:keepNext/>
      <w:jc w:val="center"/>
      <w:outlineLvl w:val="6"/>
    </w:pPr>
    <w:rPr>
      <w:b/>
      <w:sz w:val="24"/>
      <w:lang w:val="lv-LV"/>
    </w:rPr>
  </w:style>
  <w:style w:type="paragraph" w:styleId="Heading8">
    <w:name w:val="heading 8"/>
    <w:basedOn w:val="Normal"/>
    <w:next w:val="Normal"/>
    <w:link w:val="Heading8Char"/>
    <w:qFormat/>
    <w:rsid w:val="0040208A"/>
    <w:pPr>
      <w:keepNext/>
      <w:outlineLvl w:val="7"/>
    </w:pPr>
    <w:rPr>
      <w:b/>
      <w:sz w:val="24"/>
      <w:lang w:val="lv-LV"/>
    </w:rPr>
  </w:style>
  <w:style w:type="paragraph" w:styleId="Heading9">
    <w:name w:val="heading 9"/>
    <w:basedOn w:val="Normal"/>
    <w:next w:val="Normal"/>
    <w:link w:val="Heading9Char"/>
    <w:qFormat/>
    <w:rsid w:val="0040208A"/>
    <w:pPr>
      <w:keepNext/>
      <w:tabs>
        <w:tab w:val="num" w:pos="720"/>
      </w:tabs>
      <w:ind w:left="180"/>
      <w:jc w:val="center"/>
      <w:outlineLvl w:val="8"/>
    </w:pPr>
    <w:rPr>
      <w:rFonts w:eastAsia="MS Mincho"/>
      <w:b/>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
    <w:basedOn w:val="DefaultParagraphFont"/>
    <w:link w:val="Heading1"/>
    <w:uiPriority w:val="9"/>
    <w:rsid w:val="0040208A"/>
    <w:rPr>
      <w:rFonts w:asciiTheme="majorHAnsi" w:eastAsiaTheme="majorEastAsia" w:hAnsiTheme="majorHAnsi" w:cstheme="majorBidi"/>
      <w:color w:val="2F5496" w:themeColor="accent1" w:themeShade="BF"/>
      <w:sz w:val="32"/>
      <w:szCs w:val="32"/>
      <w:lang w:val="en-GB" w:eastAsia="lv-LV"/>
    </w:rPr>
  </w:style>
  <w:style w:type="character" w:customStyle="1" w:styleId="Heading2Char">
    <w:name w:val="Heading 2 Char"/>
    <w:basedOn w:val="DefaultParagraphFont"/>
    <w:link w:val="Heading2"/>
    <w:uiPriority w:val="9"/>
    <w:rsid w:val="0040208A"/>
    <w:rPr>
      <w:rFonts w:asciiTheme="majorHAnsi" w:eastAsiaTheme="majorEastAsia" w:hAnsiTheme="majorHAnsi" w:cstheme="majorBidi"/>
      <w:color w:val="2F5496" w:themeColor="accent1" w:themeShade="BF"/>
      <w:sz w:val="26"/>
      <w:szCs w:val="26"/>
      <w:lang w:val="en-GB" w:eastAsia="lv-LV"/>
    </w:rPr>
  </w:style>
  <w:style w:type="character" w:customStyle="1" w:styleId="Heading3Char">
    <w:name w:val="Heading 3 Char"/>
    <w:basedOn w:val="DefaultParagraphFont"/>
    <w:link w:val="Heading3"/>
    <w:rsid w:val="0040208A"/>
    <w:rPr>
      <w:rFonts w:ascii="Times New Roman" w:eastAsia="Times New Roman" w:hAnsi="Times New Roman" w:cs="Times New Roman"/>
      <w:b/>
      <w:sz w:val="24"/>
      <w:szCs w:val="20"/>
      <w:lang w:val="x-none" w:eastAsia="x-none"/>
    </w:rPr>
  </w:style>
  <w:style w:type="character" w:customStyle="1" w:styleId="Heading4Char">
    <w:name w:val="Heading 4 Char"/>
    <w:basedOn w:val="DefaultParagraphFont"/>
    <w:link w:val="Heading4"/>
    <w:rsid w:val="0040208A"/>
    <w:rPr>
      <w:rFonts w:ascii="Times New Roman" w:eastAsia="Times New Roman" w:hAnsi="Times New Roman" w:cs="Times New Roman"/>
      <w:b/>
      <w:sz w:val="28"/>
      <w:szCs w:val="20"/>
      <w:lang w:val="en-GB" w:eastAsia="lv-LV"/>
    </w:rPr>
  </w:style>
  <w:style w:type="character" w:customStyle="1" w:styleId="Heading5Char">
    <w:name w:val="Heading 5 Char"/>
    <w:basedOn w:val="DefaultParagraphFont"/>
    <w:link w:val="Heading5"/>
    <w:rsid w:val="0040208A"/>
    <w:rPr>
      <w:rFonts w:ascii="Times New Roman" w:eastAsia="Times New Roman" w:hAnsi="Times New Roman" w:cs="Times New Roman"/>
      <w:b/>
      <w:sz w:val="24"/>
      <w:szCs w:val="20"/>
      <w:lang w:eastAsia="lv-LV"/>
    </w:rPr>
  </w:style>
  <w:style w:type="character" w:customStyle="1" w:styleId="Heading6Char">
    <w:name w:val="Heading 6 Char"/>
    <w:basedOn w:val="DefaultParagraphFont"/>
    <w:link w:val="Heading6"/>
    <w:rsid w:val="0040208A"/>
    <w:rPr>
      <w:rFonts w:ascii="Times New Roman" w:eastAsia="Times New Roman" w:hAnsi="Times New Roman" w:cs="Times New Roman"/>
      <w:sz w:val="24"/>
      <w:szCs w:val="20"/>
      <w:lang w:eastAsia="lv-LV"/>
    </w:rPr>
  </w:style>
  <w:style w:type="character" w:customStyle="1" w:styleId="Heading7Char">
    <w:name w:val="Heading 7 Char"/>
    <w:basedOn w:val="DefaultParagraphFont"/>
    <w:link w:val="Heading7"/>
    <w:rsid w:val="0040208A"/>
    <w:rPr>
      <w:rFonts w:ascii="Times New Roman" w:eastAsia="Times New Roman" w:hAnsi="Times New Roman" w:cs="Times New Roman"/>
      <w:b/>
      <w:sz w:val="24"/>
      <w:szCs w:val="20"/>
      <w:lang w:eastAsia="lv-LV"/>
    </w:rPr>
  </w:style>
  <w:style w:type="character" w:customStyle="1" w:styleId="Heading8Char">
    <w:name w:val="Heading 8 Char"/>
    <w:basedOn w:val="DefaultParagraphFont"/>
    <w:link w:val="Heading8"/>
    <w:rsid w:val="0040208A"/>
    <w:rPr>
      <w:rFonts w:ascii="Times New Roman" w:eastAsia="Times New Roman" w:hAnsi="Times New Roman" w:cs="Times New Roman"/>
      <w:b/>
      <w:sz w:val="24"/>
      <w:szCs w:val="20"/>
      <w:lang w:eastAsia="lv-LV"/>
    </w:rPr>
  </w:style>
  <w:style w:type="character" w:customStyle="1" w:styleId="Heading9Char">
    <w:name w:val="Heading 9 Char"/>
    <w:basedOn w:val="DefaultParagraphFont"/>
    <w:link w:val="Heading9"/>
    <w:rsid w:val="0040208A"/>
    <w:rPr>
      <w:rFonts w:ascii="Times New Roman" w:eastAsia="MS Mincho" w:hAnsi="Times New Roman" w:cs="Times New Roman"/>
      <w:b/>
      <w:sz w:val="20"/>
      <w:szCs w:val="20"/>
      <w:lang w:eastAsia="lv-LV"/>
    </w:rPr>
  </w:style>
  <w:style w:type="paragraph" w:styleId="Header">
    <w:name w:val="header"/>
    <w:aliases w:val="Header Char1,Header Char Char"/>
    <w:basedOn w:val="Normal"/>
    <w:link w:val="HeaderChar"/>
    <w:uiPriority w:val="99"/>
    <w:unhideWhenUsed/>
    <w:rsid w:val="0040208A"/>
    <w:pPr>
      <w:tabs>
        <w:tab w:val="center" w:pos="4153"/>
        <w:tab w:val="right" w:pos="8306"/>
      </w:tabs>
    </w:pPr>
  </w:style>
  <w:style w:type="character" w:customStyle="1" w:styleId="HeaderChar">
    <w:name w:val="Header Char"/>
    <w:aliases w:val="Header Char1 Char,Header Char Char Char"/>
    <w:basedOn w:val="DefaultParagraphFont"/>
    <w:link w:val="Header"/>
    <w:uiPriority w:val="99"/>
    <w:rsid w:val="0040208A"/>
    <w:rPr>
      <w:rFonts w:ascii="Times New Roman" w:eastAsia="Times New Roman" w:hAnsi="Times New Roman" w:cs="Times New Roman"/>
      <w:sz w:val="20"/>
      <w:szCs w:val="20"/>
      <w:lang w:val="en-GB" w:eastAsia="lv-LV"/>
    </w:rPr>
  </w:style>
  <w:style w:type="paragraph" w:styleId="Footer">
    <w:name w:val="footer"/>
    <w:aliases w:val=" Char"/>
    <w:basedOn w:val="Normal"/>
    <w:link w:val="FooterChar"/>
    <w:uiPriority w:val="99"/>
    <w:unhideWhenUsed/>
    <w:rsid w:val="0040208A"/>
    <w:pPr>
      <w:tabs>
        <w:tab w:val="center" w:pos="4153"/>
        <w:tab w:val="right" w:pos="8306"/>
      </w:tabs>
    </w:pPr>
  </w:style>
  <w:style w:type="character" w:customStyle="1" w:styleId="FooterChar">
    <w:name w:val="Footer Char"/>
    <w:aliases w:val=" Char Char"/>
    <w:basedOn w:val="DefaultParagraphFont"/>
    <w:link w:val="Footer"/>
    <w:uiPriority w:val="99"/>
    <w:rsid w:val="0040208A"/>
    <w:rPr>
      <w:rFonts w:ascii="Times New Roman" w:eastAsia="Times New Roman" w:hAnsi="Times New Roman" w:cs="Times New Roman"/>
      <w:sz w:val="20"/>
      <w:szCs w:val="20"/>
      <w:lang w:val="en-GB" w:eastAsia="lv-LV"/>
    </w:rPr>
  </w:style>
  <w:style w:type="paragraph" w:styleId="ListParagraph">
    <w:name w:val="List Paragraph"/>
    <w:aliases w:val="2,Strip,H&amp;P List Paragraph,Syle 1,Normal bullet 2,Bullet list,Paragrafo elenco,Saistīto dokumentu saraksts,List Paragraph1,Numurets,Saraksta rindkopa,PPS_Bullet,Virsraksti,list paragraph,h&amp;p list paragraph,saistīto dokumentu saraksts"/>
    <w:basedOn w:val="Normal"/>
    <w:link w:val="ListParagraphChar"/>
    <w:uiPriority w:val="34"/>
    <w:qFormat/>
    <w:rsid w:val="0040208A"/>
    <w:pPr>
      <w:ind w:left="720"/>
      <w:contextualSpacing/>
    </w:pPr>
  </w:style>
  <w:style w:type="character" w:styleId="Hyperlink">
    <w:name w:val="Hyperlink"/>
    <w:uiPriority w:val="99"/>
    <w:rsid w:val="0040208A"/>
    <w:rPr>
      <w:color w:val="0000FF"/>
      <w:u w:val="single"/>
    </w:rPr>
  </w:style>
  <w:style w:type="character" w:styleId="CommentReference">
    <w:name w:val="annotation reference"/>
    <w:uiPriority w:val="99"/>
    <w:semiHidden/>
    <w:rsid w:val="0040208A"/>
    <w:rPr>
      <w:sz w:val="16"/>
      <w:szCs w:val="16"/>
    </w:rPr>
  </w:style>
  <w:style w:type="paragraph" w:styleId="CommentText">
    <w:name w:val="annotation text"/>
    <w:basedOn w:val="Normal"/>
    <w:link w:val="CommentTextChar"/>
    <w:uiPriority w:val="99"/>
    <w:semiHidden/>
    <w:rsid w:val="0040208A"/>
  </w:style>
  <w:style w:type="character" w:customStyle="1" w:styleId="CommentTextChar">
    <w:name w:val="Comment Text Char"/>
    <w:basedOn w:val="DefaultParagraphFont"/>
    <w:link w:val="CommentText"/>
    <w:uiPriority w:val="99"/>
    <w:semiHidden/>
    <w:rsid w:val="0040208A"/>
    <w:rPr>
      <w:rFonts w:ascii="Times New Roman" w:eastAsia="Times New Roman" w:hAnsi="Times New Roman" w:cs="Times New Roman"/>
      <w:sz w:val="20"/>
      <w:szCs w:val="20"/>
      <w:lang w:val="en-GB" w:eastAsia="lv-LV"/>
    </w:rPr>
  </w:style>
  <w:style w:type="paragraph" w:styleId="BalloonText">
    <w:name w:val="Balloon Text"/>
    <w:basedOn w:val="Normal"/>
    <w:link w:val="BalloonTextChar"/>
    <w:uiPriority w:val="99"/>
    <w:semiHidden/>
    <w:unhideWhenUsed/>
    <w:rsid w:val="0040208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208A"/>
    <w:rPr>
      <w:rFonts w:ascii="Segoe UI" w:eastAsia="Times New Roman" w:hAnsi="Segoe UI" w:cs="Segoe UI"/>
      <w:sz w:val="18"/>
      <w:szCs w:val="18"/>
      <w:lang w:val="en-GB" w:eastAsia="lv-LV"/>
    </w:rPr>
  </w:style>
  <w:style w:type="paragraph" w:styleId="HTMLPreformatted">
    <w:name w:val="HTML Preformatted"/>
    <w:basedOn w:val="Normal"/>
    <w:link w:val="HTMLPreformattedChar"/>
    <w:uiPriority w:val="99"/>
    <w:rsid w:val="004020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lang w:val="lv-LV" w:eastAsia="en-US"/>
    </w:rPr>
  </w:style>
  <w:style w:type="character" w:customStyle="1" w:styleId="HTMLPreformattedChar">
    <w:name w:val="HTML Preformatted Char"/>
    <w:basedOn w:val="DefaultParagraphFont"/>
    <w:link w:val="HTMLPreformatted"/>
    <w:uiPriority w:val="99"/>
    <w:rsid w:val="0040208A"/>
    <w:rPr>
      <w:rFonts w:ascii="Times New Roman" w:eastAsia="Times New Roman" w:hAnsi="Times New Roman" w:cs="Times New Roman"/>
      <w:sz w:val="20"/>
      <w:szCs w:val="20"/>
    </w:rPr>
  </w:style>
  <w:style w:type="paragraph" w:customStyle="1" w:styleId="Level1">
    <w:name w:val="Level 1"/>
    <w:basedOn w:val="Normal"/>
    <w:rsid w:val="0040208A"/>
    <w:pPr>
      <w:widowControl w:val="0"/>
      <w:numPr>
        <w:numId w:val="1"/>
      </w:numPr>
      <w:outlineLvl w:val="0"/>
    </w:pPr>
    <w:rPr>
      <w:snapToGrid w:val="0"/>
      <w:sz w:val="24"/>
      <w:lang w:eastAsia="en-US"/>
    </w:rPr>
  </w:style>
  <w:style w:type="paragraph" w:customStyle="1" w:styleId="Level3">
    <w:name w:val="Level 3"/>
    <w:basedOn w:val="Normal"/>
    <w:rsid w:val="0040208A"/>
    <w:pPr>
      <w:widowControl w:val="0"/>
      <w:numPr>
        <w:ilvl w:val="2"/>
        <w:numId w:val="1"/>
      </w:numPr>
      <w:outlineLvl w:val="2"/>
    </w:pPr>
    <w:rPr>
      <w:snapToGrid w:val="0"/>
      <w:sz w:val="24"/>
      <w:lang w:eastAsia="en-US"/>
    </w:rPr>
  </w:style>
  <w:style w:type="paragraph" w:customStyle="1" w:styleId="Level4">
    <w:name w:val="Level 4"/>
    <w:basedOn w:val="Normal"/>
    <w:rsid w:val="0040208A"/>
    <w:pPr>
      <w:widowControl w:val="0"/>
      <w:numPr>
        <w:ilvl w:val="3"/>
        <w:numId w:val="1"/>
      </w:numPr>
      <w:outlineLvl w:val="3"/>
    </w:pPr>
    <w:rPr>
      <w:snapToGrid w:val="0"/>
      <w:sz w:val="24"/>
      <w:lang w:eastAsia="en-US"/>
    </w:rPr>
  </w:style>
  <w:style w:type="paragraph" w:customStyle="1" w:styleId="Level5">
    <w:name w:val="Level 5"/>
    <w:basedOn w:val="Normal"/>
    <w:rsid w:val="0040208A"/>
    <w:pPr>
      <w:widowControl w:val="0"/>
      <w:numPr>
        <w:ilvl w:val="4"/>
        <w:numId w:val="1"/>
      </w:numPr>
      <w:outlineLvl w:val="4"/>
    </w:pPr>
    <w:rPr>
      <w:snapToGrid w:val="0"/>
      <w:sz w:val="24"/>
      <w:lang w:eastAsia="en-US"/>
    </w:rPr>
  </w:style>
  <w:style w:type="paragraph" w:customStyle="1" w:styleId="Level7">
    <w:name w:val="Level 7"/>
    <w:basedOn w:val="Normal"/>
    <w:rsid w:val="0040208A"/>
    <w:pPr>
      <w:widowControl w:val="0"/>
      <w:numPr>
        <w:ilvl w:val="6"/>
        <w:numId w:val="1"/>
      </w:numPr>
      <w:outlineLvl w:val="6"/>
    </w:pPr>
    <w:rPr>
      <w:snapToGrid w:val="0"/>
      <w:sz w:val="24"/>
      <w:lang w:eastAsia="en-US"/>
    </w:rPr>
  </w:style>
  <w:style w:type="paragraph" w:styleId="CommentSubject">
    <w:name w:val="annotation subject"/>
    <w:basedOn w:val="CommentText"/>
    <w:next w:val="CommentText"/>
    <w:link w:val="CommentSubjectChar"/>
    <w:uiPriority w:val="99"/>
    <w:semiHidden/>
    <w:unhideWhenUsed/>
    <w:rsid w:val="0040208A"/>
    <w:rPr>
      <w:b/>
      <w:bCs/>
    </w:rPr>
  </w:style>
  <w:style w:type="character" w:customStyle="1" w:styleId="CommentSubjectChar">
    <w:name w:val="Comment Subject Char"/>
    <w:basedOn w:val="CommentTextChar"/>
    <w:link w:val="CommentSubject"/>
    <w:uiPriority w:val="99"/>
    <w:semiHidden/>
    <w:rsid w:val="0040208A"/>
    <w:rPr>
      <w:rFonts w:ascii="Times New Roman" w:eastAsia="Times New Roman" w:hAnsi="Times New Roman" w:cs="Times New Roman"/>
      <w:b/>
      <w:bCs/>
      <w:sz w:val="20"/>
      <w:szCs w:val="20"/>
      <w:lang w:val="en-GB" w:eastAsia="lv-LV"/>
    </w:rPr>
  </w:style>
  <w:style w:type="paragraph" w:styleId="BodyTextIndent">
    <w:name w:val="Body Text Indent"/>
    <w:basedOn w:val="Normal"/>
    <w:link w:val="BodyTextIndentChar"/>
    <w:rsid w:val="0040208A"/>
    <w:pPr>
      <w:ind w:firstLine="420"/>
      <w:jc w:val="both"/>
    </w:pPr>
    <w:rPr>
      <w:sz w:val="24"/>
      <w:lang w:val="lv-LV"/>
    </w:rPr>
  </w:style>
  <w:style w:type="character" w:customStyle="1" w:styleId="BodyTextIndentChar">
    <w:name w:val="Body Text Indent Char"/>
    <w:basedOn w:val="DefaultParagraphFont"/>
    <w:link w:val="BodyTextIndent"/>
    <w:rsid w:val="0040208A"/>
    <w:rPr>
      <w:rFonts w:ascii="Times New Roman" w:eastAsia="Times New Roman" w:hAnsi="Times New Roman" w:cs="Times New Roman"/>
      <w:sz w:val="24"/>
      <w:szCs w:val="20"/>
      <w:lang w:eastAsia="lv-LV"/>
    </w:rPr>
  </w:style>
  <w:style w:type="paragraph" w:styleId="BodyTextIndent2">
    <w:name w:val="Body Text Indent 2"/>
    <w:basedOn w:val="Normal"/>
    <w:link w:val="BodyTextIndent2Char"/>
    <w:rsid w:val="0040208A"/>
    <w:pPr>
      <w:ind w:firstLine="709"/>
      <w:jc w:val="both"/>
    </w:pPr>
    <w:rPr>
      <w:sz w:val="24"/>
      <w:lang w:val="x-none" w:eastAsia="x-none"/>
    </w:rPr>
  </w:style>
  <w:style w:type="character" w:customStyle="1" w:styleId="BodyTextIndent2Char">
    <w:name w:val="Body Text Indent 2 Char"/>
    <w:basedOn w:val="DefaultParagraphFont"/>
    <w:link w:val="BodyTextIndent2"/>
    <w:rsid w:val="0040208A"/>
    <w:rPr>
      <w:rFonts w:ascii="Times New Roman" w:eastAsia="Times New Roman" w:hAnsi="Times New Roman" w:cs="Times New Roman"/>
      <w:sz w:val="24"/>
      <w:szCs w:val="20"/>
      <w:lang w:val="x-none" w:eastAsia="x-none"/>
    </w:rPr>
  </w:style>
  <w:style w:type="paragraph" w:styleId="Title">
    <w:name w:val="Title"/>
    <w:basedOn w:val="Normal"/>
    <w:link w:val="TitleChar"/>
    <w:qFormat/>
    <w:rsid w:val="0040208A"/>
    <w:pPr>
      <w:jc w:val="center"/>
      <w:outlineLvl w:val="0"/>
    </w:pPr>
    <w:rPr>
      <w:rFonts w:ascii="RimTimes" w:hAnsi="RimTimes"/>
      <w:sz w:val="28"/>
      <w:lang w:val="lv-LV"/>
    </w:rPr>
  </w:style>
  <w:style w:type="character" w:customStyle="1" w:styleId="TitleChar">
    <w:name w:val="Title Char"/>
    <w:basedOn w:val="DefaultParagraphFont"/>
    <w:link w:val="Title"/>
    <w:rsid w:val="0040208A"/>
    <w:rPr>
      <w:rFonts w:ascii="RimTimes" w:eastAsia="Times New Roman" w:hAnsi="RimTimes" w:cs="Times New Roman"/>
      <w:sz w:val="28"/>
      <w:szCs w:val="20"/>
      <w:lang w:eastAsia="lv-LV"/>
    </w:rPr>
  </w:style>
  <w:style w:type="paragraph" w:styleId="BodyText">
    <w:name w:val="Body Text"/>
    <w:basedOn w:val="Normal"/>
    <w:link w:val="BodyTextChar"/>
    <w:uiPriority w:val="99"/>
    <w:rsid w:val="0040208A"/>
    <w:pPr>
      <w:tabs>
        <w:tab w:val="left" w:pos="-3402"/>
      </w:tabs>
      <w:jc w:val="both"/>
    </w:pPr>
    <w:rPr>
      <w:sz w:val="24"/>
      <w:lang w:val="lv-LV"/>
    </w:rPr>
  </w:style>
  <w:style w:type="character" w:customStyle="1" w:styleId="BodyTextChar">
    <w:name w:val="Body Text Char"/>
    <w:basedOn w:val="DefaultParagraphFont"/>
    <w:link w:val="BodyText"/>
    <w:uiPriority w:val="99"/>
    <w:rsid w:val="0040208A"/>
    <w:rPr>
      <w:rFonts w:ascii="Times New Roman" w:eastAsia="Times New Roman" w:hAnsi="Times New Roman" w:cs="Times New Roman"/>
      <w:sz w:val="24"/>
      <w:szCs w:val="20"/>
      <w:lang w:eastAsia="lv-LV"/>
    </w:rPr>
  </w:style>
  <w:style w:type="table" w:styleId="TableGrid">
    <w:name w:val="Table Grid"/>
    <w:basedOn w:val="TableNormal"/>
    <w:uiPriority w:val="39"/>
    <w:rsid w:val="004020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unhideWhenUsed/>
    <w:rsid w:val="0040208A"/>
    <w:pPr>
      <w:spacing w:after="120"/>
      <w:ind w:left="283"/>
    </w:pPr>
    <w:rPr>
      <w:sz w:val="16"/>
      <w:szCs w:val="16"/>
    </w:rPr>
  </w:style>
  <w:style w:type="character" w:customStyle="1" w:styleId="BodyTextIndent3Char">
    <w:name w:val="Body Text Indent 3 Char"/>
    <w:basedOn w:val="DefaultParagraphFont"/>
    <w:link w:val="BodyTextIndent3"/>
    <w:uiPriority w:val="99"/>
    <w:rsid w:val="0040208A"/>
    <w:rPr>
      <w:rFonts w:ascii="Times New Roman" w:eastAsia="Times New Roman" w:hAnsi="Times New Roman" w:cs="Times New Roman"/>
      <w:sz w:val="16"/>
      <w:szCs w:val="16"/>
      <w:lang w:val="en-GB" w:eastAsia="lv-LV"/>
    </w:rPr>
  </w:style>
  <w:style w:type="paragraph" w:styleId="ListBullet">
    <w:name w:val="List Bullet"/>
    <w:basedOn w:val="Normal"/>
    <w:autoRedefine/>
    <w:rsid w:val="0040208A"/>
    <w:pPr>
      <w:tabs>
        <w:tab w:val="num" w:pos="360"/>
      </w:tabs>
      <w:ind w:left="360" w:hanging="360"/>
    </w:pPr>
  </w:style>
  <w:style w:type="character" w:styleId="PageNumber">
    <w:name w:val="page number"/>
    <w:basedOn w:val="DefaultParagraphFont"/>
    <w:rsid w:val="0040208A"/>
  </w:style>
  <w:style w:type="character" w:styleId="FollowedHyperlink">
    <w:name w:val="FollowedHyperlink"/>
    <w:rsid w:val="0040208A"/>
    <w:rPr>
      <w:color w:val="800080"/>
      <w:u w:val="single"/>
    </w:rPr>
  </w:style>
  <w:style w:type="paragraph" w:styleId="BodyText2">
    <w:name w:val="Body Text 2"/>
    <w:basedOn w:val="Normal"/>
    <w:link w:val="BodyText2Char"/>
    <w:rsid w:val="0040208A"/>
    <w:pPr>
      <w:ind w:right="425"/>
      <w:jc w:val="both"/>
    </w:pPr>
    <w:rPr>
      <w:sz w:val="24"/>
      <w:lang w:val="lv-LV"/>
    </w:rPr>
  </w:style>
  <w:style w:type="character" w:customStyle="1" w:styleId="BodyText2Char">
    <w:name w:val="Body Text 2 Char"/>
    <w:basedOn w:val="DefaultParagraphFont"/>
    <w:link w:val="BodyText2"/>
    <w:rsid w:val="0040208A"/>
    <w:rPr>
      <w:rFonts w:ascii="Times New Roman" w:eastAsia="Times New Roman" w:hAnsi="Times New Roman" w:cs="Times New Roman"/>
      <w:sz w:val="24"/>
      <w:szCs w:val="20"/>
      <w:lang w:eastAsia="lv-LV"/>
    </w:rPr>
  </w:style>
  <w:style w:type="paragraph" w:customStyle="1" w:styleId="Style1">
    <w:name w:val="Style1"/>
    <w:basedOn w:val="Normal"/>
    <w:rsid w:val="0040208A"/>
    <w:pPr>
      <w:spacing w:line="360" w:lineRule="auto"/>
    </w:pPr>
    <w:rPr>
      <w:rFonts w:ascii="BaltTimes" w:hAnsi="BaltTimes"/>
      <w:sz w:val="24"/>
      <w:lang w:val="en-US" w:eastAsia="en-US"/>
    </w:rPr>
  </w:style>
  <w:style w:type="paragraph" w:styleId="Subtitle">
    <w:name w:val="Subtitle"/>
    <w:basedOn w:val="Normal"/>
    <w:link w:val="SubtitleChar"/>
    <w:qFormat/>
    <w:rsid w:val="0040208A"/>
    <w:pPr>
      <w:ind w:firstLine="180"/>
      <w:jc w:val="both"/>
    </w:pPr>
    <w:rPr>
      <w:b/>
      <w:sz w:val="28"/>
      <w:lang w:val="lv-LV"/>
    </w:rPr>
  </w:style>
  <w:style w:type="character" w:customStyle="1" w:styleId="SubtitleChar">
    <w:name w:val="Subtitle Char"/>
    <w:basedOn w:val="DefaultParagraphFont"/>
    <w:link w:val="Subtitle"/>
    <w:rsid w:val="0040208A"/>
    <w:rPr>
      <w:rFonts w:ascii="Times New Roman" w:eastAsia="Times New Roman" w:hAnsi="Times New Roman" w:cs="Times New Roman"/>
      <w:b/>
      <w:sz w:val="28"/>
      <w:szCs w:val="20"/>
      <w:lang w:eastAsia="lv-LV"/>
    </w:rPr>
  </w:style>
  <w:style w:type="paragraph" w:customStyle="1" w:styleId="xl28">
    <w:name w:val="xl28"/>
    <w:basedOn w:val="Normal"/>
    <w:rsid w:val="0040208A"/>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PlainText">
    <w:name w:val="Plain Text"/>
    <w:basedOn w:val="Normal"/>
    <w:link w:val="PlainTextChar"/>
    <w:uiPriority w:val="99"/>
    <w:rsid w:val="0040208A"/>
    <w:rPr>
      <w:rFonts w:ascii="Courier New" w:hAnsi="Courier New"/>
      <w:lang w:eastAsia="en-US"/>
    </w:rPr>
  </w:style>
  <w:style w:type="character" w:customStyle="1" w:styleId="PlainTextChar">
    <w:name w:val="Plain Text Char"/>
    <w:basedOn w:val="DefaultParagraphFont"/>
    <w:link w:val="PlainText"/>
    <w:uiPriority w:val="99"/>
    <w:rsid w:val="0040208A"/>
    <w:rPr>
      <w:rFonts w:ascii="Courier New" w:eastAsia="Times New Roman" w:hAnsi="Courier New" w:cs="Times New Roman"/>
      <w:sz w:val="20"/>
      <w:szCs w:val="20"/>
      <w:lang w:val="en-GB"/>
    </w:rPr>
  </w:style>
  <w:style w:type="paragraph" w:styleId="DocumentMap">
    <w:name w:val="Document Map"/>
    <w:basedOn w:val="Normal"/>
    <w:link w:val="DocumentMapChar"/>
    <w:semiHidden/>
    <w:rsid w:val="0040208A"/>
    <w:pPr>
      <w:shd w:val="clear" w:color="auto" w:fill="000080"/>
    </w:pPr>
    <w:rPr>
      <w:rFonts w:ascii="Tahoma" w:hAnsi="Tahoma"/>
    </w:rPr>
  </w:style>
  <w:style w:type="character" w:customStyle="1" w:styleId="DocumentMapChar">
    <w:name w:val="Document Map Char"/>
    <w:basedOn w:val="DefaultParagraphFont"/>
    <w:link w:val="DocumentMap"/>
    <w:semiHidden/>
    <w:rsid w:val="0040208A"/>
    <w:rPr>
      <w:rFonts w:ascii="Tahoma" w:eastAsia="Times New Roman" w:hAnsi="Tahoma" w:cs="Times New Roman"/>
      <w:sz w:val="20"/>
      <w:szCs w:val="20"/>
      <w:shd w:val="clear" w:color="auto" w:fill="000080"/>
      <w:lang w:val="en-GB" w:eastAsia="lv-LV"/>
    </w:rPr>
  </w:style>
  <w:style w:type="character" w:customStyle="1" w:styleId="small1">
    <w:name w:val="small1"/>
    <w:rsid w:val="0040208A"/>
    <w:rPr>
      <w:rFonts w:ascii="Verdana" w:hAnsi="Verdana" w:hint="default"/>
      <w:sz w:val="17"/>
      <w:szCs w:val="17"/>
    </w:rPr>
  </w:style>
  <w:style w:type="paragraph" w:styleId="NormalWeb">
    <w:name w:val="Normal (Web)"/>
    <w:basedOn w:val="Normal"/>
    <w:rsid w:val="0040208A"/>
    <w:pPr>
      <w:spacing w:before="100" w:beforeAutospacing="1" w:after="100" w:afterAutospacing="1"/>
    </w:pPr>
    <w:rPr>
      <w:sz w:val="24"/>
      <w:szCs w:val="24"/>
      <w:lang w:eastAsia="en-US"/>
    </w:rPr>
  </w:style>
  <w:style w:type="paragraph" w:styleId="FootnoteText">
    <w:name w:val="footnote text"/>
    <w:basedOn w:val="Normal"/>
    <w:link w:val="FootnoteTextChar"/>
    <w:uiPriority w:val="99"/>
    <w:rsid w:val="0040208A"/>
  </w:style>
  <w:style w:type="character" w:customStyle="1" w:styleId="FootnoteTextChar">
    <w:name w:val="Footnote Text Char"/>
    <w:basedOn w:val="DefaultParagraphFont"/>
    <w:link w:val="FootnoteText"/>
    <w:uiPriority w:val="99"/>
    <w:rsid w:val="0040208A"/>
    <w:rPr>
      <w:rFonts w:ascii="Times New Roman" w:eastAsia="Times New Roman" w:hAnsi="Times New Roman" w:cs="Times New Roman"/>
      <w:sz w:val="20"/>
      <w:szCs w:val="20"/>
      <w:lang w:val="en-GB" w:eastAsia="lv-LV"/>
    </w:rPr>
  </w:style>
  <w:style w:type="character" w:styleId="FootnoteReference">
    <w:name w:val="footnote reference"/>
    <w:uiPriority w:val="99"/>
    <w:rsid w:val="0040208A"/>
    <w:rPr>
      <w:vertAlign w:val="superscript"/>
    </w:rPr>
  </w:style>
  <w:style w:type="paragraph" w:customStyle="1" w:styleId="Sadaas">
    <w:name w:val="Sadaïas"/>
    <w:basedOn w:val="Normal"/>
    <w:rsid w:val="0040208A"/>
    <w:pPr>
      <w:spacing w:before="240" w:after="120"/>
    </w:pPr>
    <w:rPr>
      <w:rFonts w:ascii="Garamond" w:hAnsi="Garamond"/>
      <w:b/>
      <w:sz w:val="24"/>
      <w:lang w:eastAsia="en-US"/>
    </w:rPr>
  </w:style>
  <w:style w:type="numbering" w:customStyle="1" w:styleId="Style2">
    <w:name w:val="Style2"/>
    <w:rsid w:val="0040208A"/>
    <w:pPr>
      <w:numPr>
        <w:numId w:val="6"/>
      </w:numPr>
    </w:pPr>
  </w:style>
  <w:style w:type="numbering" w:customStyle="1" w:styleId="Style3">
    <w:name w:val="Style3"/>
    <w:rsid w:val="0040208A"/>
    <w:pPr>
      <w:numPr>
        <w:numId w:val="7"/>
      </w:numPr>
    </w:pPr>
  </w:style>
  <w:style w:type="paragraph" w:customStyle="1" w:styleId="Normal1">
    <w:name w:val="Normal1"/>
    <w:basedOn w:val="Normal"/>
    <w:rsid w:val="0040208A"/>
    <w:pPr>
      <w:jc w:val="both"/>
    </w:pPr>
    <w:rPr>
      <w:rFonts w:ascii="BaltCenturyOldStyleRegular" w:hAnsi="BaltCenturyOldStyleRegular"/>
      <w:sz w:val="24"/>
      <w:lang w:eastAsia="en-US"/>
    </w:rPr>
  </w:style>
  <w:style w:type="character" w:customStyle="1" w:styleId="dlxnowrap1">
    <w:name w:val="dlxnowrap1"/>
    <w:basedOn w:val="DefaultParagraphFont"/>
    <w:rsid w:val="0040208A"/>
  </w:style>
  <w:style w:type="character" w:customStyle="1" w:styleId="HeaderChar1Char1">
    <w:name w:val="Header Char1 Char1"/>
    <w:aliases w:val="Header Char Char Char1"/>
    <w:basedOn w:val="DefaultParagraphFont"/>
    <w:uiPriority w:val="99"/>
    <w:rsid w:val="0040208A"/>
    <w:rPr>
      <w:lang w:val="en-GB"/>
    </w:rPr>
  </w:style>
  <w:style w:type="paragraph" w:styleId="BodyText3">
    <w:name w:val="Body Text 3"/>
    <w:basedOn w:val="Normal"/>
    <w:link w:val="BodyText3Char"/>
    <w:rsid w:val="0040208A"/>
    <w:pPr>
      <w:spacing w:after="120"/>
    </w:pPr>
    <w:rPr>
      <w:sz w:val="16"/>
      <w:szCs w:val="16"/>
      <w:lang w:val="x-none" w:eastAsia="x-none"/>
    </w:rPr>
  </w:style>
  <w:style w:type="character" w:customStyle="1" w:styleId="BodyText3Char">
    <w:name w:val="Body Text 3 Char"/>
    <w:basedOn w:val="DefaultParagraphFont"/>
    <w:link w:val="BodyText3"/>
    <w:rsid w:val="0040208A"/>
    <w:rPr>
      <w:rFonts w:ascii="Times New Roman" w:eastAsia="Times New Roman" w:hAnsi="Times New Roman" w:cs="Times New Roman"/>
      <w:sz w:val="16"/>
      <w:szCs w:val="16"/>
      <w:lang w:val="x-none" w:eastAsia="x-none"/>
    </w:rPr>
  </w:style>
  <w:style w:type="character" w:customStyle="1" w:styleId="c5">
    <w:name w:val="c5"/>
    <w:uiPriority w:val="99"/>
    <w:rsid w:val="0040208A"/>
    <w:rPr>
      <w:rFonts w:cs="Times New Roman"/>
    </w:rPr>
  </w:style>
  <w:style w:type="numbering" w:customStyle="1" w:styleId="NoList1">
    <w:name w:val="No List1"/>
    <w:next w:val="NoList"/>
    <w:uiPriority w:val="99"/>
    <w:semiHidden/>
    <w:unhideWhenUsed/>
    <w:rsid w:val="0040208A"/>
  </w:style>
  <w:style w:type="character" w:customStyle="1" w:styleId="shorttext">
    <w:name w:val="short_text"/>
    <w:rsid w:val="0040208A"/>
  </w:style>
  <w:style w:type="character" w:customStyle="1" w:styleId="hps">
    <w:name w:val="hps"/>
    <w:rsid w:val="0040208A"/>
  </w:style>
  <w:style w:type="paragraph" w:styleId="Revision">
    <w:name w:val="Revision"/>
    <w:hidden/>
    <w:uiPriority w:val="99"/>
    <w:semiHidden/>
    <w:rsid w:val="0040208A"/>
    <w:pPr>
      <w:spacing w:after="0" w:line="240" w:lineRule="auto"/>
    </w:pPr>
    <w:rPr>
      <w:rFonts w:ascii="Times New Roman" w:eastAsia="Times New Roman" w:hAnsi="Times New Roman" w:cs="Times New Roman"/>
      <w:sz w:val="24"/>
      <w:szCs w:val="24"/>
      <w:lang w:val="en-GB" w:eastAsia="lv-LV"/>
    </w:rPr>
  </w:style>
  <w:style w:type="character" w:customStyle="1" w:styleId="atn">
    <w:name w:val="atn"/>
    <w:rsid w:val="0040208A"/>
  </w:style>
  <w:style w:type="numbering" w:customStyle="1" w:styleId="Style4">
    <w:name w:val="Style4"/>
    <w:uiPriority w:val="99"/>
    <w:rsid w:val="0040208A"/>
    <w:pPr>
      <w:numPr>
        <w:numId w:val="8"/>
      </w:numPr>
    </w:pPr>
  </w:style>
  <w:style w:type="numbering" w:customStyle="1" w:styleId="Style5">
    <w:name w:val="Style5"/>
    <w:uiPriority w:val="99"/>
    <w:rsid w:val="0040208A"/>
    <w:pPr>
      <w:numPr>
        <w:numId w:val="9"/>
      </w:numPr>
    </w:pPr>
  </w:style>
  <w:style w:type="character" w:styleId="Emphasis">
    <w:name w:val="Emphasis"/>
    <w:uiPriority w:val="20"/>
    <w:qFormat/>
    <w:rsid w:val="0040208A"/>
    <w:rPr>
      <w:rFonts w:ascii="Arial Black" w:hAnsi="Arial Black" w:cs="Arial Black" w:hint="default"/>
      <w:i w:val="0"/>
      <w:iCs w:val="0"/>
      <w:sz w:val="18"/>
      <w:szCs w:val="18"/>
    </w:rPr>
  </w:style>
  <w:style w:type="paragraph" w:customStyle="1" w:styleId="Default">
    <w:name w:val="Default"/>
    <w:rsid w:val="0040208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NoSpacing">
    <w:name w:val="No Spacing"/>
    <w:uiPriority w:val="1"/>
    <w:qFormat/>
    <w:rsid w:val="0040208A"/>
    <w:pPr>
      <w:spacing w:after="0" w:line="240" w:lineRule="auto"/>
    </w:pPr>
    <w:rPr>
      <w:rFonts w:ascii="Calibri" w:eastAsia="Calibri" w:hAnsi="Calibri" w:cs="Times New Roman"/>
    </w:rPr>
  </w:style>
  <w:style w:type="character" w:customStyle="1" w:styleId="hvr">
    <w:name w:val="hvr"/>
    <w:rsid w:val="0040208A"/>
  </w:style>
  <w:style w:type="character" w:customStyle="1" w:styleId="illustration1">
    <w:name w:val="illustration1"/>
    <w:rsid w:val="0040208A"/>
    <w:rPr>
      <w:i/>
      <w:iCs/>
      <w:color w:val="966A00"/>
    </w:rPr>
  </w:style>
  <w:style w:type="table" w:customStyle="1" w:styleId="TableGrid1">
    <w:name w:val="Table Grid1"/>
    <w:basedOn w:val="TableNormal"/>
    <w:next w:val="TableGrid"/>
    <w:uiPriority w:val="59"/>
    <w:rsid w:val="0040208A"/>
    <w:pPr>
      <w:spacing w:after="0" w:line="240" w:lineRule="auto"/>
    </w:pPr>
    <w:rPr>
      <w:rFonts w:ascii="Times New Roman" w:eastAsia="Calibri" w:hAnsi="Times New Roman" w:cs="Times New Roman"/>
      <w:sz w:val="28"/>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0208A"/>
    <w:pPr>
      <w:spacing w:after="0" w:line="240" w:lineRule="auto"/>
    </w:pPr>
    <w:rPr>
      <w:rFonts w:ascii="Times New Roman" w:eastAsia="Calibri" w:hAnsi="Times New Roman" w:cs="Times New Roman"/>
      <w:sz w:val="28"/>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0208A"/>
    <w:pPr>
      <w:spacing w:after="0" w:line="240" w:lineRule="auto"/>
    </w:pPr>
    <w:rPr>
      <w:rFonts w:ascii="Times New Roman" w:eastAsia="Calibri" w:hAnsi="Times New Roman" w:cs="Times New Roman"/>
      <w:sz w:val="28"/>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0208A"/>
    <w:pPr>
      <w:spacing w:after="0" w:line="240" w:lineRule="auto"/>
    </w:pPr>
    <w:rPr>
      <w:rFonts w:ascii="Times New Roman" w:eastAsia="Calibri" w:hAnsi="Times New Roman" w:cs="Times New Roman"/>
      <w:sz w:val="28"/>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40208A"/>
    <w:pPr>
      <w:spacing w:after="0" w:line="240" w:lineRule="auto"/>
    </w:pPr>
    <w:rPr>
      <w:rFonts w:ascii="Times New Roman" w:eastAsia="Calibri" w:hAnsi="Times New Roman" w:cs="Times New Roman"/>
      <w:sz w:val="28"/>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40208A"/>
    <w:pPr>
      <w:spacing w:after="0" w:line="240" w:lineRule="auto"/>
    </w:pPr>
    <w:rPr>
      <w:rFonts w:ascii="Times New Roman" w:eastAsia="Calibri" w:hAnsi="Times New Roman" w:cs="Times New Roman"/>
      <w:sz w:val="28"/>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0208A"/>
    <w:pPr>
      <w:widowControl w:val="0"/>
      <w:autoSpaceDE w:val="0"/>
      <w:autoSpaceDN w:val="0"/>
      <w:ind w:left="103"/>
    </w:pPr>
    <w:rPr>
      <w:sz w:val="22"/>
      <w:szCs w:val="22"/>
      <w:lang w:val="en-US" w:eastAsia="en-US"/>
    </w:rPr>
  </w:style>
  <w:style w:type="character" w:customStyle="1" w:styleId="ListParagraphChar">
    <w:name w:val="List Paragraph Char"/>
    <w:aliases w:val="2 Char,Strip Char,H&amp;P List Paragraph Char,Syle 1 Char,Normal bullet 2 Char,Bullet list Char,Paragrafo elenco Char,Saistīto dokumentu saraksts Char,List Paragraph1 Char,Numurets Char,Saraksta rindkopa Char,PPS_Bullet Char"/>
    <w:link w:val="ListParagraph"/>
    <w:qFormat/>
    <w:locked/>
    <w:rsid w:val="0040208A"/>
    <w:rPr>
      <w:rFonts w:ascii="Times New Roman" w:eastAsia="Times New Roman" w:hAnsi="Times New Roman" w:cs="Times New Roman"/>
      <w:sz w:val="20"/>
      <w:szCs w:val="20"/>
      <w:lang w:val="en-GB" w:eastAsia="lv-LV"/>
    </w:rPr>
  </w:style>
  <w:style w:type="numbering" w:customStyle="1" w:styleId="Style11">
    <w:name w:val="Style11"/>
    <w:rsid w:val="0040208A"/>
    <w:pPr>
      <w:numPr>
        <w:numId w:val="10"/>
      </w:numPr>
    </w:pPr>
  </w:style>
  <w:style w:type="numbering" w:customStyle="1" w:styleId="Style6">
    <w:name w:val="Style6"/>
    <w:uiPriority w:val="99"/>
    <w:rsid w:val="0040208A"/>
    <w:pPr>
      <w:numPr>
        <w:numId w:val="11"/>
      </w:numPr>
    </w:pPr>
  </w:style>
  <w:style w:type="numbering" w:customStyle="1" w:styleId="Style7">
    <w:name w:val="Style7"/>
    <w:uiPriority w:val="99"/>
    <w:rsid w:val="0040208A"/>
    <w:pPr>
      <w:numPr>
        <w:numId w:val="12"/>
      </w:numPr>
    </w:pPr>
  </w:style>
  <w:style w:type="numbering" w:customStyle="1" w:styleId="Style8">
    <w:name w:val="Style8"/>
    <w:uiPriority w:val="99"/>
    <w:rsid w:val="0040208A"/>
    <w:pPr>
      <w:numPr>
        <w:numId w:val="13"/>
      </w:numPr>
    </w:pPr>
  </w:style>
  <w:style w:type="numbering" w:customStyle="1" w:styleId="Style9">
    <w:name w:val="Style9"/>
    <w:uiPriority w:val="99"/>
    <w:rsid w:val="0040208A"/>
    <w:pPr>
      <w:numPr>
        <w:numId w:val="14"/>
      </w:numPr>
    </w:pPr>
  </w:style>
  <w:style w:type="paragraph" w:styleId="EndnoteText">
    <w:name w:val="endnote text"/>
    <w:basedOn w:val="Normal"/>
    <w:link w:val="EndnoteTextChar"/>
    <w:uiPriority w:val="99"/>
    <w:semiHidden/>
    <w:unhideWhenUsed/>
    <w:rsid w:val="0040208A"/>
  </w:style>
  <w:style w:type="character" w:customStyle="1" w:styleId="EndnoteTextChar">
    <w:name w:val="Endnote Text Char"/>
    <w:basedOn w:val="DefaultParagraphFont"/>
    <w:link w:val="EndnoteText"/>
    <w:uiPriority w:val="99"/>
    <w:semiHidden/>
    <w:rsid w:val="0040208A"/>
    <w:rPr>
      <w:rFonts w:ascii="Times New Roman" w:eastAsia="Times New Roman" w:hAnsi="Times New Roman" w:cs="Times New Roman"/>
      <w:sz w:val="20"/>
      <w:szCs w:val="20"/>
      <w:lang w:val="en-GB" w:eastAsia="lv-LV"/>
    </w:rPr>
  </w:style>
  <w:style w:type="character" w:styleId="EndnoteReference">
    <w:name w:val="endnote reference"/>
    <w:basedOn w:val="DefaultParagraphFont"/>
    <w:uiPriority w:val="99"/>
    <w:semiHidden/>
    <w:unhideWhenUsed/>
    <w:rsid w:val="0040208A"/>
    <w:rPr>
      <w:vertAlign w:val="superscript"/>
    </w:rPr>
  </w:style>
  <w:style w:type="numbering" w:customStyle="1" w:styleId="Style10">
    <w:name w:val="Style10"/>
    <w:uiPriority w:val="99"/>
    <w:rsid w:val="0040208A"/>
    <w:pPr>
      <w:numPr>
        <w:numId w:val="18"/>
      </w:numPr>
    </w:pPr>
  </w:style>
  <w:style w:type="character" w:customStyle="1" w:styleId="word">
    <w:name w:val="word"/>
    <w:rsid w:val="0040208A"/>
  </w:style>
  <w:style w:type="character" w:customStyle="1" w:styleId="phrase">
    <w:name w:val="phrase"/>
    <w:rsid w:val="0040208A"/>
  </w:style>
  <w:style w:type="paragraph" w:customStyle="1" w:styleId="mt-translation">
    <w:name w:val="mt-translation"/>
    <w:basedOn w:val="Normal"/>
    <w:rsid w:val="0040208A"/>
    <w:pPr>
      <w:spacing w:before="100" w:beforeAutospacing="1" w:after="100" w:afterAutospacing="1"/>
    </w:pPr>
    <w:rPr>
      <w:sz w:val="24"/>
      <w:szCs w:val="24"/>
      <w:lang w:val="lv-LV"/>
    </w:rPr>
  </w:style>
  <w:style w:type="character" w:customStyle="1" w:styleId="A2">
    <w:name w:val="A2"/>
    <w:uiPriority w:val="99"/>
    <w:rsid w:val="0040208A"/>
    <w:rPr>
      <w:rFonts w:cs="Helvetica Neue"/>
      <w:color w:val="000000"/>
      <w:sz w:val="23"/>
      <w:szCs w:val="23"/>
    </w:rPr>
  </w:style>
  <w:style w:type="paragraph" w:customStyle="1" w:styleId="Pa01">
    <w:name w:val="Pa0+1"/>
    <w:basedOn w:val="Normal"/>
    <w:next w:val="Normal"/>
    <w:uiPriority w:val="99"/>
    <w:rsid w:val="0040208A"/>
    <w:pPr>
      <w:autoSpaceDE w:val="0"/>
      <w:autoSpaceDN w:val="0"/>
      <w:adjustRightInd w:val="0"/>
      <w:spacing w:line="241" w:lineRule="atLeast"/>
    </w:pPr>
    <w:rPr>
      <w:rFonts w:ascii="Helvetica Neue" w:hAnsi="Helvetica Neue"/>
      <w:sz w:val="24"/>
      <w:szCs w:val="24"/>
      <w:lang w:eastAsia="en-GB"/>
    </w:rPr>
  </w:style>
  <w:style w:type="paragraph" w:customStyle="1" w:styleId="Pa11">
    <w:name w:val="Pa1+1"/>
    <w:basedOn w:val="Normal"/>
    <w:next w:val="Normal"/>
    <w:uiPriority w:val="99"/>
    <w:rsid w:val="0040208A"/>
    <w:pPr>
      <w:autoSpaceDE w:val="0"/>
      <w:autoSpaceDN w:val="0"/>
      <w:adjustRightInd w:val="0"/>
      <w:spacing w:line="241" w:lineRule="atLeast"/>
    </w:pPr>
    <w:rPr>
      <w:rFonts w:ascii="Helvetica Neue" w:hAnsi="Helvetica Neue"/>
      <w:sz w:val="24"/>
      <w:szCs w:val="24"/>
      <w:lang w:eastAsia="en-GB"/>
    </w:rPr>
  </w:style>
  <w:style w:type="character" w:customStyle="1" w:styleId="UnresolvedMention1">
    <w:name w:val="Unresolved Mention1"/>
    <w:basedOn w:val="DefaultParagraphFont"/>
    <w:uiPriority w:val="99"/>
    <w:semiHidden/>
    <w:unhideWhenUsed/>
    <w:rsid w:val="004020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lic.gov.lv" TargetMode="External"/><Relationship Id="rId13" Type="http://schemas.openxmlformats.org/officeDocument/2006/relationships/hyperlink" Target="http://www.eis.go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ikumi.lv/ta/id/57980-latvijas-republikas-satversm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ete.sidlovska@valic.gov.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pasts@valic.gov.lv" TargetMode="External"/><Relationship Id="rId4" Type="http://schemas.openxmlformats.org/officeDocument/2006/relationships/settings" Target="settings.xml"/><Relationship Id="rId9" Type="http://schemas.openxmlformats.org/officeDocument/2006/relationships/hyperlink" Target="mailto:anete.sidlovska@valic.gov.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2B4BC1-6A25-46D7-BCB1-2DA2CE893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43</Pages>
  <Words>58268</Words>
  <Characters>33214</Characters>
  <Application>Microsoft Office Word</Application>
  <DocSecurity>0</DocSecurity>
  <Lines>276</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Anete Šidlovska</dc:creator>
  <cp:keywords/>
  <dc:description/>
  <cp:lastModifiedBy>Anete Šidlovska</cp:lastModifiedBy>
  <cp:revision>6</cp:revision>
  <dcterms:created xsi:type="dcterms:W3CDTF">2024-03-14T08:51:00Z</dcterms:created>
  <dcterms:modified xsi:type="dcterms:W3CDTF">2024-03-14T14:11:00Z</dcterms:modified>
</cp:coreProperties>
</file>