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7C14B" w14:textId="7A7C5654" w:rsidR="00F45C44" w:rsidRDefault="00F45C44" w:rsidP="00F45C44">
      <w:pPr>
        <w:widowControl w:val="0"/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APSTIPRINĀTS</w:t>
      </w:r>
    </w:p>
    <w:p w14:paraId="029F0E91" w14:textId="40228DDB" w:rsidR="00F45C44" w:rsidRDefault="00F45C44" w:rsidP="00F45C44">
      <w:pPr>
        <w:widowControl w:val="0"/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ar iepirkum</w:t>
      </w:r>
      <w:r w:rsidR="00F93EC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komisijas 2024. </w:t>
      </w:r>
      <w:r w:rsidRPr="00272BF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gada </w:t>
      </w:r>
      <w:r w:rsidR="006134B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18</w:t>
      </w:r>
      <w:r w:rsidRPr="00272BF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</w:t>
      </w:r>
      <w:r w:rsidR="00D54B6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aprīļa</w:t>
      </w:r>
    </w:p>
    <w:p w14:paraId="77635DE3" w14:textId="77777777" w:rsidR="00F45C44" w:rsidRDefault="00F45C44" w:rsidP="00F45C44">
      <w:pPr>
        <w:widowControl w:val="0"/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sēdes protokolu</w:t>
      </w:r>
    </w:p>
    <w:p w14:paraId="60E0E812" w14:textId="21A1E3F0" w:rsidR="00F45C44" w:rsidRPr="00F45C44" w:rsidRDefault="00F45C44" w:rsidP="00F45C44">
      <w:pPr>
        <w:widowControl w:val="0"/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Nr. 2024/0</w:t>
      </w:r>
      <w:r w:rsidR="00D54B6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8K-</w:t>
      </w:r>
      <w:r w:rsidR="00803E8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7F786120" w14:textId="77777777" w:rsidR="00F45C44" w:rsidRDefault="00F45C44" w:rsidP="00F45C44">
      <w:pPr>
        <w:widowControl w:val="0"/>
        <w:autoSpaceDE w:val="0"/>
        <w:autoSpaceDN w:val="0"/>
        <w:spacing w:after="0" w:line="321" w:lineRule="exact"/>
        <w:ind w:left="235" w:right="16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48FF3F79" w14:textId="54F12AFE" w:rsidR="00F45C44" w:rsidRPr="00F45C44" w:rsidRDefault="00F45C44" w:rsidP="00803E84">
      <w:pPr>
        <w:widowControl w:val="0"/>
        <w:autoSpaceDE w:val="0"/>
        <w:autoSpaceDN w:val="0"/>
        <w:spacing w:after="0" w:line="276" w:lineRule="auto"/>
        <w:ind w:left="235" w:right="16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Iepirkum</w:t>
      </w:r>
      <w:r w:rsidR="00D54B6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a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komisijas </w:t>
      </w:r>
      <w:r w:rsidR="00803E8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informatīvais skaidrojums</w:t>
      </w:r>
    </w:p>
    <w:p w14:paraId="608F2A2F" w14:textId="088759E1" w:rsidR="00D54B65" w:rsidRPr="00D54B65" w:rsidRDefault="00D54B65" w:rsidP="00D54B65">
      <w:pPr>
        <w:widowControl w:val="0"/>
        <w:autoSpaceDE w:val="0"/>
        <w:autoSpaceDN w:val="0"/>
        <w:spacing w:after="0" w:line="276" w:lineRule="auto"/>
        <w:ind w:left="235" w:right="15"/>
        <w:jc w:val="center"/>
        <w:rPr>
          <w:rFonts w:ascii="Times New Roman" w:eastAsia="Times New Roman" w:hAnsi="Times New Roman" w:cs="Times New Roman"/>
          <w:b/>
          <w:kern w:val="0"/>
          <w:sz w:val="28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  <w:t>Atklātā konkursā</w:t>
      </w:r>
      <w:r w:rsidR="00F45C44" w:rsidRPr="00F45C44">
        <w:rPr>
          <w:rFonts w:ascii="Times New Roman" w:eastAsia="Times New Roman" w:hAnsi="Times New Roman" w:cs="Times New Roman"/>
          <w:spacing w:val="-8"/>
          <w:kern w:val="0"/>
          <w:sz w:val="28"/>
          <w:szCs w:val="24"/>
          <w14:ligatures w14:val="none"/>
        </w:rPr>
        <w:t xml:space="preserve"> </w:t>
      </w:r>
      <w:r w:rsidR="00F45C44" w:rsidRPr="00F45C44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14:ligatures w14:val="none"/>
        </w:rPr>
        <w:t>„</w:t>
      </w:r>
      <w:r w:rsidR="00F45C44" w:rsidRPr="00F45C44">
        <w:rPr>
          <w:b/>
          <w:bCs/>
        </w:rPr>
        <w:t xml:space="preserve"> </w:t>
      </w:r>
      <w:r w:rsidRPr="00D54B65">
        <w:rPr>
          <w:rFonts w:ascii="Times New Roman" w:eastAsia="Times New Roman" w:hAnsi="Times New Roman" w:cs="Times New Roman"/>
          <w:b/>
          <w:kern w:val="0"/>
          <w:sz w:val="28"/>
          <w:szCs w:val="24"/>
          <w14:ligatures w14:val="none"/>
        </w:rPr>
        <w:t xml:space="preserve">Aizslietņu sistēmas iegāde SIA “Jēkabpils reģionālās </w:t>
      </w:r>
    </w:p>
    <w:p w14:paraId="0332EE16" w14:textId="23687CC9" w:rsidR="00F45C44" w:rsidRPr="00F45C44" w:rsidRDefault="00D54B65" w:rsidP="00D54B65">
      <w:pPr>
        <w:widowControl w:val="0"/>
        <w:autoSpaceDE w:val="0"/>
        <w:autoSpaceDN w:val="0"/>
        <w:spacing w:after="0" w:line="276" w:lineRule="auto"/>
        <w:ind w:left="235" w:right="15"/>
        <w:jc w:val="center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D54B65">
        <w:rPr>
          <w:rFonts w:ascii="Times New Roman" w:eastAsia="Times New Roman" w:hAnsi="Times New Roman" w:cs="Times New Roman"/>
          <w:b/>
          <w:kern w:val="0"/>
          <w:sz w:val="28"/>
          <w:szCs w:val="24"/>
          <w14:ligatures w14:val="none"/>
        </w:rPr>
        <w:t xml:space="preserve"> slimnīcas” uzņemšanas nodaļai</w:t>
      </w:r>
      <w:r w:rsidR="00F45C44" w:rsidRPr="00F45C44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14:ligatures w14:val="none"/>
        </w:rPr>
        <w:t>”</w:t>
      </w:r>
      <w:r w:rsidR="00F45C44" w:rsidRPr="00F45C44"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  <w:t>, identifikācijas Nr. JRS 2024/0</w:t>
      </w:r>
      <w:r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  <w:t>8K</w:t>
      </w:r>
    </w:p>
    <w:p w14:paraId="45567812" w14:textId="77777777" w:rsidR="00F45C44" w:rsidRDefault="00F45C44"/>
    <w:p w14:paraId="5D533FD9" w14:textId="262E6CB8" w:rsidR="00CD2EAE" w:rsidRDefault="00803E84" w:rsidP="00803E84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64331750"/>
      <w:r>
        <w:rPr>
          <w:rFonts w:ascii="Times New Roman" w:hAnsi="Times New Roman" w:cs="Times New Roman"/>
          <w:sz w:val="24"/>
          <w:szCs w:val="24"/>
        </w:rPr>
        <w:t xml:space="preserve">Iepirkuma komisija informē visus </w:t>
      </w:r>
      <w:r>
        <w:rPr>
          <w:rFonts w:ascii="Times New Roman" w:hAnsi="Times New Roman" w:cs="Times New Roman"/>
          <w:sz w:val="24"/>
          <w:szCs w:val="24"/>
        </w:rPr>
        <w:t>ieinteresētos piegādātājus</w:t>
      </w:r>
      <w:r>
        <w:rPr>
          <w:rFonts w:ascii="Times New Roman" w:hAnsi="Times New Roman" w:cs="Times New Roman"/>
          <w:sz w:val="24"/>
          <w:szCs w:val="24"/>
        </w:rPr>
        <w:t>, ka ir konstatēta acīm redzama pārrakstīšanās kļūda iepirkuma</w:t>
      </w:r>
      <w:r>
        <w:rPr>
          <w:rFonts w:ascii="Times New Roman" w:hAnsi="Times New Roman" w:cs="Times New Roman"/>
          <w:sz w:val="24"/>
          <w:szCs w:val="24"/>
        </w:rPr>
        <w:t xml:space="preserve"> procedūras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nolikuma </w:t>
      </w:r>
      <w:bookmarkStart w:id="1" w:name="_Hlk164331694"/>
      <w:r>
        <w:rPr>
          <w:rFonts w:ascii="Times New Roman" w:hAnsi="Times New Roman" w:cs="Times New Roman"/>
          <w:sz w:val="24"/>
          <w:szCs w:val="24"/>
        </w:rPr>
        <w:t xml:space="preserve">5.9.5. apakšpunktā </w:t>
      </w:r>
      <w:bookmarkEnd w:id="1"/>
      <w:r w:rsidRPr="00803E84">
        <w:rPr>
          <w:rFonts w:ascii="Times New Roman" w:hAnsi="Times New Roman" w:cs="Times New Roman"/>
          <w:i/>
          <w:iCs/>
          <w:sz w:val="24"/>
          <w:szCs w:val="24"/>
        </w:rPr>
        <w:t>“…</w:t>
      </w:r>
      <w:r w:rsidRPr="00803E84">
        <w:rPr>
          <w:rFonts w:ascii="Times New Roman" w:hAnsi="Times New Roman" w:cs="Times New Roman"/>
          <w:i/>
          <w:iCs/>
          <w:sz w:val="24"/>
          <w:szCs w:val="24"/>
        </w:rPr>
        <w:t>t.sk., traktora reģistrācija Valsts tehniskās uzraudzības aģentūrā), kas saistīti un var rasties saistībā ar traktora un agregātu iegādi, piegādi un reģistrāciju</w:t>
      </w:r>
      <w:r w:rsidRPr="00803E84">
        <w:rPr>
          <w:rFonts w:ascii="Times New Roman" w:hAnsi="Times New Roman" w:cs="Times New Roman"/>
          <w:i/>
          <w:iCs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”. Konstatētā pārrakstīšanās kļūda nevar tikt attiecināma uz iepirkuma priekšmetu un ir dzēsta no nolikuma </w:t>
      </w:r>
      <w:r w:rsidRPr="00803E84">
        <w:rPr>
          <w:rFonts w:ascii="Times New Roman" w:hAnsi="Times New Roman" w:cs="Times New Roman"/>
          <w:sz w:val="24"/>
          <w:szCs w:val="24"/>
        </w:rPr>
        <w:t>5.9.5. apakšpunkt</w:t>
      </w:r>
      <w:r>
        <w:rPr>
          <w:rFonts w:ascii="Times New Roman" w:hAnsi="Times New Roman" w:cs="Times New Roman"/>
          <w:sz w:val="24"/>
          <w:szCs w:val="24"/>
        </w:rPr>
        <w:t>a.</w:t>
      </w:r>
    </w:p>
    <w:p w14:paraId="76DC92B8" w14:textId="77777777" w:rsidR="00803E84" w:rsidRDefault="00803E84" w:rsidP="00803E84">
      <w:pPr>
        <w:spacing w:after="0" w:line="276" w:lineRule="auto"/>
        <w:ind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Iepirkuma komisija informē visus ieinteresētos piegādātājus, ka ir konstatēta acīm redzama pārrakstīšanās kļūda iepirkuma procedūras</w:t>
      </w:r>
      <w:r>
        <w:rPr>
          <w:rFonts w:ascii="Times New Roman" w:hAnsi="Times New Roman" w:cs="Times New Roman"/>
          <w:sz w:val="24"/>
          <w:szCs w:val="24"/>
        </w:rPr>
        <w:t xml:space="preserve"> 2.pielikuma “Kvalifikācija” 2.2.punkta tabulas ailē</w:t>
      </w:r>
    </w:p>
    <w:p w14:paraId="2F4A8F4D" w14:textId="4CB9DAAC" w:rsidR="00803E84" w:rsidRPr="00803E84" w:rsidRDefault="00803E84" w:rsidP="00803E84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03E84">
        <w:rPr>
          <w:rFonts w:ascii="Times New Roman" w:hAnsi="Times New Roman" w:cs="Times New Roman"/>
          <w:i/>
          <w:iCs/>
          <w:sz w:val="24"/>
          <w:szCs w:val="24"/>
        </w:rPr>
        <w:t xml:space="preserve">“ </w:t>
      </w:r>
      <w:r w:rsidRPr="00803E84">
        <w:rPr>
          <w:rFonts w:ascii="Times New Roman" w:hAnsi="Times New Roman" w:cs="Times New Roman"/>
          <w:i/>
          <w:iCs/>
          <w:sz w:val="24"/>
          <w:szCs w:val="24"/>
        </w:rPr>
        <w:t>Līguma ietvaros piegādātā traktora u aprīkojumu apraksts</w:t>
      </w:r>
      <w:r>
        <w:rPr>
          <w:rFonts w:ascii="Times New Roman" w:hAnsi="Times New Roman" w:cs="Times New Roman"/>
          <w:i/>
          <w:iCs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Konstatētā pārrakstīšanās kļūda nevar tikt attiecināma uz iepirkuma priekšmetu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A3846F" w14:textId="77777777" w:rsidR="00803E84" w:rsidRDefault="00803E84" w:rsidP="00803E84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C2F34E" w14:textId="74F4E935" w:rsidR="00803E84" w:rsidRPr="00AC47F0" w:rsidRDefault="00803E84" w:rsidP="00803E84">
      <w:pPr>
        <w:spacing w:after="0" w:line="276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1145">
        <w:rPr>
          <w:rFonts w:ascii="Times New Roman" w:hAnsi="Times New Roman" w:cs="Times New Roman"/>
          <w:sz w:val="24"/>
          <w:szCs w:val="24"/>
        </w:rPr>
        <w:t xml:space="preserve">Lūgums visus ieinteresētos piegādātājus, sagatavot piedāvājumus, ņemt vērā augstāk minēto </w:t>
      </w:r>
      <w:r>
        <w:rPr>
          <w:rFonts w:ascii="Times New Roman" w:hAnsi="Times New Roman" w:cs="Times New Roman"/>
          <w:sz w:val="24"/>
          <w:szCs w:val="24"/>
        </w:rPr>
        <w:t>informatīvo skaidrojumu.</w:t>
      </w:r>
      <w:r w:rsidRPr="00AC47F0">
        <w:rPr>
          <w:rFonts w:ascii="Times New Roman" w:hAnsi="Times New Roman" w:cs="Times New Roman"/>
          <w:sz w:val="24"/>
          <w:szCs w:val="24"/>
        </w:rPr>
        <w:tab/>
      </w:r>
      <w:r w:rsidRPr="00AC47F0">
        <w:rPr>
          <w:rFonts w:ascii="Times New Roman" w:hAnsi="Times New Roman" w:cs="Times New Roman"/>
          <w:sz w:val="24"/>
          <w:szCs w:val="24"/>
        </w:rPr>
        <w:tab/>
      </w:r>
      <w:r w:rsidRPr="00AC47F0">
        <w:rPr>
          <w:rFonts w:ascii="Times New Roman" w:hAnsi="Times New Roman" w:cs="Times New Roman"/>
          <w:sz w:val="24"/>
          <w:szCs w:val="24"/>
        </w:rPr>
        <w:tab/>
      </w:r>
      <w:r w:rsidRPr="00AC47F0">
        <w:rPr>
          <w:rFonts w:ascii="Times New Roman" w:hAnsi="Times New Roman" w:cs="Times New Roman"/>
          <w:sz w:val="24"/>
          <w:szCs w:val="24"/>
        </w:rPr>
        <w:tab/>
      </w:r>
    </w:p>
    <w:p w14:paraId="52FCFA3C" w14:textId="77777777" w:rsidR="00803E84" w:rsidRPr="00F45C44" w:rsidRDefault="00803E84" w:rsidP="00803E84">
      <w:pPr>
        <w:tabs>
          <w:tab w:val="left" w:pos="720"/>
          <w:tab w:val="center" w:pos="4153"/>
          <w:tab w:val="right" w:pos="8306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</w:pPr>
    </w:p>
    <w:p w14:paraId="4E18B639" w14:textId="5C60DB7E" w:rsidR="00803E84" w:rsidRPr="00F93EC8" w:rsidRDefault="00803E84" w:rsidP="00803E84">
      <w:pPr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F93EC8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Iepirkuma komisijas sniegtā</w:t>
      </w:r>
      <w:r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 informācija</w:t>
      </w:r>
      <w:r w:rsidRPr="00F93EC8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 ir neatņemama </w:t>
      </w:r>
      <w:r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iepirkuma</w:t>
      </w:r>
      <w:r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 procedūras</w:t>
      </w:r>
      <w:r w:rsidRPr="00F93EC8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 sastāvdaļa un ir saistoša visiem pretendentiem</w:t>
      </w:r>
    </w:p>
    <w:p w14:paraId="6C6D628C" w14:textId="77777777" w:rsidR="00803E84" w:rsidRDefault="00803E84" w:rsidP="00803E84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0C0997E1" w14:textId="77777777" w:rsidR="00803E84" w:rsidRDefault="00803E84" w:rsidP="00803E84">
      <w:pPr>
        <w:spacing w:line="276" w:lineRule="auto"/>
        <w:ind w:firstLine="235"/>
        <w:jc w:val="both"/>
      </w:pPr>
    </w:p>
    <w:p w14:paraId="0370FE61" w14:textId="77777777" w:rsidR="0003673B" w:rsidRDefault="0003673B"/>
    <w:p w14:paraId="4710C1B2" w14:textId="77777777" w:rsidR="00F45C44" w:rsidRPr="00F45C44" w:rsidRDefault="00F45C44" w:rsidP="00F45C44">
      <w:pPr>
        <w:tabs>
          <w:tab w:val="left" w:pos="720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</w:pPr>
    </w:p>
    <w:p w14:paraId="68E39B69" w14:textId="2E19F221" w:rsidR="00F45C44" w:rsidRPr="00F45C44" w:rsidRDefault="00F45C44" w:rsidP="00F45C44">
      <w:pPr>
        <w:tabs>
          <w:tab w:val="left" w:pos="720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</w:pPr>
    </w:p>
    <w:p w14:paraId="0F55BFC8" w14:textId="77777777" w:rsidR="00F45C44" w:rsidRDefault="00F45C44"/>
    <w:sectPr w:rsidR="00F45C44" w:rsidSect="0089459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B86BA1"/>
    <w:multiLevelType w:val="multilevel"/>
    <w:tmpl w:val="90F6A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6F0004"/>
    <w:multiLevelType w:val="hybridMultilevel"/>
    <w:tmpl w:val="402AF53C"/>
    <w:lvl w:ilvl="0" w:tplc="C3C4E27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372834">
    <w:abstractNumId w:val="1"/>
  </w:num>
  <w:num w:numId="2" w16cid:durableId="1000158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C44"/>
    <w:rsid w:val="0003673B"/>
    <w:rsid w:val="00080591"/>
    <w:rsid w:val="00115FD3"/>
    <w:rsid w:val="00272BFA"/>
    <w:rsid w:val="003D20C0"/>
    <w:rsid w:val="00533716"/>
    <w:rsid w:val="0059437E"/>
    <w:rsid w:val="006134B6"/>
    <w:rsid w:val="00632DC6"/>
    <w:rsid w:val="006B6F1C"/>
    <w:rsid w:val="00803E84"/>
    <w:rsid w:val="0089459F"/>
    <w:rsid w:val="00CB4A39"/>
    <w:rsid w:val="00CD2EAE"/>
    <w:rsid w:val="00D54B65"/>
    <w:rsid w:val="00EE69F2"/>
    <w:rsid w:val="00F45C44"/>
    <w:rsid w:val="00F9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8963C"/>
  <w15:chartTrackingRefBased/>
  <w15:docId w15:val="{6ABACE80-70E6-434A-818E-34D407926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F45C44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03673B"/>
    <w:pPr>
      <w:ind w:left="720"/>
      <w:contextualSpacing/>
    </w:pPr>
  </w:style>
  <w:style w:type="paragraph" w:customStyle="1" w:styleId="v1msolistparagraph">
    <w:name w:val="v1msolistparagraph"/>
    <w:basedOn w:val="Parasts"/>
    <w:rsid w:val="00036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v1msonormal">
    <w:name w:val="v1msonormal"/>
    <w:basedOn w:val="Parasts"/>
    <w:rsid w:val="00036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inita.nereta@jrslimnica.lv</dc:creator>
  <cp:keywords/>
  <dc:description/>
  <cp:lastModifiedBy>inita.nereta@jrslimnica.lv</cp:lastModifiedBy>
  <cp:revision>3</cp:revision>
  <cp:lastPrinted>2024-03-26T12:38:00Z</cp:lastPrinted>
  <dcterms:created xsi:type="dcterms:W3CDTF">2024-04-18T08:14:00Z</dcterms:created>
  <dcterms:modified xsi:type="dcterms:W3CDTF">2024-04-18T08:27:00Z</dcterms:modified>
</cp:coreProperties>
</file>