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69E5A" w14:textId="7CA168BB" w:rsidR="00D20F89" w:rsidRPr="00E32043" w:rsidRDefault="00D20F89" w:rsidP="00D20F89">
      <w:pPr>
        <w:pStyle w:val="Nosaukums"/>
        <w:rPr>
          <w:b w:val="0"/>
          <w:bCs/>
          <w:sz w:val="24"/>
          <w:szCs w:val="24"/>
        </w:rPr>
      </w:pPr>
      <w:r w:rsidRPr="00CB3DD1">
        <w:rPr>
          <w:sz w:val="24"/>
          <w:szCs w:val="24"/>
        </w:rPr>
        <w:t>Līgums Nr</w:t>
      </w:r>
      <w:r w:rsidRPr="00E32043">
        <w:rPr>
          <w:b w:val="0"/>
          <w:bCs/>
          <w:sz w:val="24"/>
          <w:szCs w:val="24"/>
        </w:rPr>
        <w:t>.</w:t>
      </w:r>
      <w:r w:rsidR="00E32043" w:rsidRPr="00E32043">
        <w:rPr>
          <w:b w:val="0"/>
          <w:bCs/>
          <w:sz w:val="22"/>
          <w:szCs w:val="22"/>
          <w:u w:val="single"/>
        </w:rPr>
        <w:t xml:space="preserve"> </w:t>
      </w:r>
      <w:r w:rsidR="00E32043" w:rsidRPr="00E32043">
        <w:rPr>
          <w:b w:val="0"/>
          <w:bCs/>
          <w:sz w:val="22"/>
          <w:szCs w:val="22"/>
          <w:u w:val="single"/>
        </w:rPr>
        <w:t>skatīt e-</w:t>
      </w:r>
      <w:proofErr w:type="spellStart"/>
      <w:r w:rsidR="00E32043" w:rsidRPr="00E32043">
        <w:rPr>
          <w:b w:val="0"/>
          <w:bCs/>
          <w:sz w:val="22"/>
          <w:szCs w:val="22"/>
          <w:u w:val="single"/>
        </w:rPr>
        <w:t>doc</w:t>
      </w:r>
      <w:proofErr w:type="spellEnd"/>
      <w:r w:rsidR="00E32043" w:rsidRPr="00E32043">
        <w:rPr>
          <w:b w:val="0"/>
          <w:bCs/>
          <w:sz w:val="22"/>
          <w:szCs w:val="22"/>
          <w:u w:val="single"/>
        </w:rPr>
        <w:t xml:space="preserve"> faila nosaukumā</w:t>
      </w:r>
      <w:r w:rsidR="00E32043" w:rsidRPr="00D81A23">
        <w:rPr>
          <w:sz w:val="22"/>
          <w:szCs w:val="22"/>
        </w:rPr>
        <w:t xml:space="preserve"> </w:t>
      </w:r>
      <w:r w:rsidR="00E32043" w:rsidRPr="00E32043">
        <w:rPr>
          <w:b w:val="0"/>
          <w:bCs/>
          <w:sz w:val="22"/>
          <w:szCs w:val="22"/>
        </w:rPr>
        <w:t>(Nr.</w:t>
      </w:r>
      <w:r w:rsidR="00E32043" w:rsidRPr="00E32043">
        <w:rPr>
          <w:b w:val="0"/>
          <w:bCs/>
          <w:color w:val="222222"/>
          <w:sz w:val="22"/>
          <w:szCs w:val="22"/>
          <w:bdr w:val="none" w:sz="0" w:space="0" w:color="auto" w:frame="1"/>
          <w:shd w:val="clear" w:color="auto" w:fill="FFFFFF"/>
        </w:rPr>
        <w:t>2024</w:t>
      </w:r>
      <w:r w:rsidR="00E32043" w:rsidRPr="00E32043">
        <w:rPr>
          <w:b w:val="0"/>
          <w:bCs/>
          <w:color w:val="222222"/>
          <w:sz w:val="22"/>
          <w:szCs w:val="22"/>
          <w:shd w:val="clear" w:color="auto" w:fill="FFFFFF"/>
        </w:rPr>
        <w:t>-</w:t>
      </w:r>
      <w:r w:rsidR="00E32043" w:rsidRPr="00E32043">
        <w:rPr>
          <w:b w:val="0"/>
          <w:bCs/>
          <w:color w:val="222222"/>
          <w:sz w:val="22"/>
          <w:szCs w:val="22"/>
          <w:bdr w:val="none" w:sz="0" w:space="0" w:color="auto" w:frame="1"/>
          <w:shd w:val="clear" w:color="auto" w:fill="FFFFFF"/>
        </w:rPr>
        <w:t>3.5.3-BVD</w:t>
      </w:r>
      <w:r w:rsidR="00E32043" w:rsidRPr="00E32043">
        <w:rPr>
          <w:b w:val="0"/>
          <w:bCs/>
          <w:color w:val="222222"/>
          <w:sz w:val="22"/>
          <w:szCs w:val="22"/>
          <w:shd w:val="clear" w:color="auto" w:fill="FFFFFF"/>
        </w:rPr>
        <w:t>-</w:t>
      </w:r>
      <w:r w:rsidR="00E32043" w:rsidRPr="00E32043">
        <w:rPr>
          <w:b w:val="0"/>
          <w:bCs/>
          <w:color w:val="222222"/>
          <w:sz w:val="22"/>
          <w:szCs w:val="22"/>
          <w:bdr w:val="none" w:sz="0" w:space="0" w:color="auto" w:frame="1"/>
          <w:shd w:val="clear" w:color="auto" w:fill="FFFFFF"/>
        </w:rPr>
        <w:t>172</w:t>
      </w:r>
      <w:r w:rsidR="00E32043" w:rsidRPr="00E32043">
        <w:rPr>
          <w:b w:val="0"/>
          <w:bCs/>
          <w:color w:val="222222"/>
          <w:sz w:val="22"/>
          <w:szCs w:val="22"/>
          <w:bdr w:val="none" w:sz="0" w:space="0" w:color="auto" w:frame="1"/>
          <w:shd w:val="clear" w:color="auto" w:fill="FFFFFF"/>
        </w:rPr>
        <w:t>)</w:t>
      </w:r>
    </w:p>
    <w:p w14:paraId="6A95BA22" w14:textId="4B6C899B" w:rsidR="00D20F89" w:rsidRPr="000A2554" w:rsidRDefault="00D20F89" w:rsidP="00D20F89">
      <w:pPr>
        <w:pStyle w:val="Nosaukums"/>
        <w:rPr>
          <w:sz w:val="24"/>
          <w:szCs w:val="24"/>
        </w:rPr>
      </w:pPr>
      <w:r w:rsidRPr="00CB3DD1">
        <w:rPr>
          <w:sz w:val="24"/>
          <w:szCs w:val="24"/>
        </w:rPr>
        <w:t xml:space="preserve">par </w:t>
      </w:r>
      <w:r>
        <w:rPr>
          <w:sz w:val="24"/>
          <w:szCs w:val="24"/>
        </w:rPr>
        <w:t>ū</w:t>
      </w:r>
      <w:r w:rsidRPr="001446A3">
        <w:rPr>
          <w:sz w:val="24"/>
          <w:szCs w:val="24"/>
        </w:rPr>
        <w:t>densvada un kanalizācijas tīklu atjaunošan</w:t>
      </w:r>
      <w:r w:rsidR="004C02E9">
        <w:rPr>
          <w:sz w:val="24"/>
          <w:szCs w:val="24"/>
        </w:rPr>
        <w:t>u</w:t>
      </w:r>
      <w:r w:rsidRPr="001446A3">
        <w:rPr>
          <w:sz w:val="24"/>
          <w:szCs w:val="24"/>
        </w:rPr>
        <w:t xml:space="preserve"> Dzirnavu ielā, Rīgā</w:t>
      </w:r>
    </w:p>
    <w:p w14:paraId="0D12A995" w14:textId="2CA30973" w:rsidR="00D20F89" w:rsidRPr="00E40D26" w:rsidRDefault="00D20F89" w:rsidP="00D20F89">
      <w:pPr>
        <w:pStyle w:val="Nosaukums"/>
        <w:rPr>
          <w:b w:val="0"/>
          <w:bCs/>
          <w:sz w:val="24"/>
          <w:szCs w:val="24"/>
        </w:rPr>
      </w:pPr>
      <w:r w:rsidRPr="00E40D26">
        <w:rPr>
          <w:b w:val="0"/>
          <w:bCs/>
          <w:sz w:val="24"/>
          <w:szCs w:val="24"/>
        </w:rPr>
        <w:t>(iepirkuma identifikācijas Nr.</w:t>
      </w:r>
      <w:r w:rsidRPr="00E40D26">
        <w:rPr>
          <w:b w:val="0"/>
          <w:bCs/>
          <w:color w:val="000000"/>
          <w:kern w:val="32"/>
          <w:sz w:val="24"/>
        </w:rPr>
        <w:t>RŪ-2024/105</w:t>
      </w:r>
      <w:r w:rsidRPr="00E40D26">
        <w:rPr>
          <w:b w:val="0"/>
          <w:bCs/>
          <w:sz w:val="24"/>
          <w:szCs w:val="24"/>
        </w:rPr>
        <w:t>)</w:t>
      </w:r>
    </w:p>
    <w:p w14:paraId="20007CF1" w14:textId="77777777" w:rsidR="00D20F89" w:rsidRDefault="00D20F89" w:rsidP="00D20F89">
      <w:pPr>
        <w:pStyle w:val="Nosaukums"/>
        <w:rPr>
          <w:sz w:val="24"/>
        </w:rPr>
      </w:pPr>
    </w:p>
    <w:p w14:paraId="4DC5EBC9" w14:textId="5F755A97" w:rsidR="00D20F89" w:rsidRPr="007302B9" w:rsidRDefault="00D20F89" w:rsidP="00D20F89">
      <w:pPr>
        <w:rPr>
          <w:sz w:val="20"/>
        </w:rPr>
      </w:pPr>
      <w:r w:rsidRPr="007302B9">
        <w:rPr>
          <w:sz w:val="20"/>
          <w:szCs w:val="20"/>
        </w:rPr>
        <w:t>PARAKSTĪŠANAS DATUMS IR PĒDĒJĀ PIEVIENOTĀ DROŠĀ ELEKTRONISKĀ PARAKSTA</w:t>
      </w:r>
      <w:r w:rsidRPr="007302B9">
        <w:rPr>
          <w:sz w:val="20"/>
        </w:rPr>
        <w:t xml:space="preserve"> </w:t>
      </w:r>
      <w:r w:rsidRPr="007302B9">
        <w:rPr>
          <w:sz w:val="20"/>
          <w:szCs w:val="20"/>
        </w:rPr>
        <w:t>UN TĀ LAIKA ZĪMOGA DATUMS</w:t>
      </w:r>
      <w:r w:rsidR="00E32043">
        <w:rPr>
          <w:sz w:val="20"/>
          <w:szCs w:val="20"/>
        </w:rPr>
        <w:t xml:space="preserve"> (noslēgts 30.09.2024.)</w:t>
      </w:r>
    </w:p>
    <w:p w14:paraId="3CF36DBD" w14:textId="77777777" w:rsidR="00D20F89" w:rsidRPr="007302B9" w:rsidRDefault="00D20F89" w:rsidP="00D20F89">
      <w:pPr>
        <w:pStyle w:val="BodyText31"/>
        <w:jc w:val="left"/>
        <w:rPr>
          <w:b/>
          <w:sz w:val="24"/>
        </w:rPr>
      </w:pPr>
    </w:p>
    <w:p w14:paraId="61C5BED4" w14:textId="73DA5CF2" w:rsidR="00D20F89" w:rsidRPr="003F6767" w:rsidRDefault="00D20F89" w:rsidP="00D20F89">
      <w:pPr>
        <w:jc w:val="both"/>
      </w:pPr>
      <w:r w:rsidRPr="003F6767">
        <w:rPr>
          <w:b/>
        </w:rPr>
        <w:t>SIA “Rīgas ūdens”</w:t>
      </w:r>
      <w:r w:rsidRPr="003F6767">
        <w:t xml:space="preserve">, reģ.Nr.40103023035, tās </w:t>
      </w:r>
      <w:r w:rsidR="005573CB" w:rsidRPr="003F6767">
        <w:t>valdes priekšsēdētāj</w:t>
      </w:r>
      <w:r w:rsidR="00C03B62" w:rsidRPr="003F6767">
        <w:t>a</w:t>
      </w:r>
      <w:r w:rsidR="005573CB" w:rsidRPr="003F6767">
        <w:t xml:space="preserve"> Krišjā</w:t>
      </w:r>
      <w:r w:rsidR="00C03B62" w:rsidRPr="003F6767">
        <w:t>ņa</w:t>
      </w:r>
      <w:r w:rsidR="005573CB" w:rsidRPr="003F6767">
        <w:t xml:space="preserve"> Krūmiņ</w:t>
      </w:r>
      <w:r w:rsidR="00C03B62" w:rsidRPr="003F6767">
        <w:t>a</w:t>
      </w:r>
      <w:r w:rsidRPr="003F6767">
        <w:t xml:space="preserve"> personā, kur</w:t>
      </w:r>
      <w:r w:rsidR="00A87F0E">
        <w:t>š</w:t>
      </w:r>
      <w:r w:rsidRPr="003F6767">
        <w:t xml:space="preserve"> darbojas uz SIA “Rīgas ūdens” valdes 2024.gada </w:t>
      </w:r>
      <w:r w:rsidR="00A87F0E">
        <w:t>1</w:t>
      </w:r>
      <w:r w:rsidR="00DC54F2">
        <w:t>2</w:t>
      </w:r>
      <w:r w:rsidR="00A87F0E">
        <w:t>.septembra</w:t>
      </w:r>
      <w:r w:rsidRPr="003F6767">
        <w:t xml:space="preserve"> lēmuma pamata (protokola Nr.2.4.1/2024/</w:t>
      </w:r>
      <w:r w:rsidR="00A87F0E">
        <w:t>5</w:t>
      </w:r>
      <w:r w:rsidR="00DC54F2">
        <w:t>7</w:t>
      </w:r>
      <w:r w:rsidRPr="003F6767">
        <w:t xml:space="preserve">), turpmāk - </w:t>
      </w:r>
      <w:r w:rsidRPr="003F6767">
        <w:rPr>
          <w:b/>
        </w:rPr>
        <w:t>Pasūtītājs</w:t>
      </w:r>
      <w:r w:rsidRPr="003F6767">
        <w:t>, no vienas puses, un</w:t>
      </w:r>
    </w:p>
    <w:p w14:paraId="7A36BCAE" w14:textId="37B0710C" w:rsidR="00D20F89" w:rsidRPr="007302B9" w:rsidRDefault="003F6767" w:rsidP="00D20F89">
      <w:pPr>
        <w:jc w:val="both"/>
      </w:pPr>
      <w:r w:rsidRPr="003F6767">
        <w:rPr>
          <w:b/>
          <w:bCs/>
        </w:rPr>
        <w:t>SIA “</w:t>
      </w:r>
      <w:proofErr w:type="spellStart"/>
      <w:r w:rsidRPr="003F6767">
        <w:rPr>
          <w:b/>
          <w:bCs/>
        </w:rPr>
        <w:t>Rovlan</w:t>
      </w:r>
      <w:proofErr w:type="spellEnd"/>
      <w:r w:rsidRPr="003F6767">
        <w:rPr>
          <w:b/>
          <w:bCs/>
        </w:rPr>
        <w:t xml:space="preserve"> </w:t>
      </w:r>
      <w:proofErr w:type="spellStart"/>
      <w:r w:rsidRPr="003F6767">
        <w:rPr>
          <w:b/>
          <w:bCs/>
        </w:rPr>
        <w:t>Group</w:t>
      </w:r>
      <w:proofErr w:type="spellEnd"/>
      <w:r w:rsidRPr="003F6767">
        <w:rPr>
          <w:b/>
          <w:bCs/>
        </w:rPr>
        <w:t>”</w:t>
      </w:r>
      <w:r w:rsidRPr="003F6767">
        <w:t xml:space="preserve">, reģ.Nr.40203284220, tās valdes locekļa Andra Bukovska </w:t>
      </w:r>
      <w:r w:rsidRPr="003F6767">
        <w:rPr>
          <w:color w:val="000000"/>
        </w:rPr>
        <w:t>personā, kurš darbojas uz SIA “</w:t>
      </w:r>
      <w:proofErr w:type="spellStart"/>
      <w:r w:rsidRPr="003F6767">
        <w:rPr>
          <w:color w:val="000000"/>
        </w:rPr>
        <w:t>Rovlan</w:t>
      </w:r>
      <w:proofErr w:type="spellEnd"/>
      <w:r w:rsidRPr="003F6767">
        <w:rPr>
          <w:color w:val="000000"/>
        </w:rPr>
        <w:t xml:space="preserve"> </w:t>
      </w:r>
      <w:proofErr w:type="spellStart"/>
      <w:r w:rsidRPr="003F6767">
        <w:rPr>
          <w:color w:val="000000"/>
        </w:rPr>
        <w:t>Group</w:t>
      </w:r>
      <w:proofErr w:type="spellEnd"/>
      <w:r w:rsidRPr="003F6767">
        <w:rPr>
          <w:color w:val="000000"/>
        </w:rPr>
        <w:t>” statūtu pamata</w:t>
      </w:r>
      <w:r w:rsidR="00D20F89" w:rsidRPr="003F6767">
        <w:t xml:space="preserve">, turpmāk - </w:t>
      </w:r>
      <w:r w:rsidR="00D20F89" w:rsidRPr="003F6767">
        <w:rPr>
          <w:b/>
        </w:rPr>
        <w:t>Uzņēmējs</w:t>
      </w:r>
      <w:r w:rsidR="00D20F89" w:rsidRPr="003F6767">
        <w:t xml:space="preserve">, no otras puses, turpmāk abas kopā sauktas </w:t>
      </w:r>
      <w:r w:rsidR="00D20F89" w:rsidRPr="003F6767">
        <w:rPr>
          <w:b/>
        </w:rPr>
        <w:t>Līdzēji</w:t>
      </w:r>
      <w:r w:rsidR="00D20F89" w:rsidRPr="003F6767">
        <w:t>, atsevišķi Līdzējs, noslēdz šādu līgumu,</w:t>
      </w:r>
      <w:r w:rsidR="00D20F89" w:rsidRPr="007302B9">
        <w:t xml:space="preserve"> turpmāk - </w:t>
      </w:r>
      <w:r w:rsidR="00D20F89" w:rsidRPr="007302B9">
        <w:rPr>
          <w:b/>
        </w:rPr>
        <w:t>Līgums</w:t>
      </w:r>
      <w:r w:rsidR="00D20F89" w:rsidRPr="007302B9">
        <w:t>:</w:t>
      </w:r>
    </w:p>
    <w:p w14:paraId="20F14E1B" w14:textId="77777777" w:rsidR="00D20F89" w:rsidRPr="007302B9" w:rsidRDefault="00D20F89" w:rsidP="00D20F89"/>
    <w:p w14:paraId="644E350D" w14:textId="77777777" w:rsidR="00D20F89" w:rsidRPr="007302B9" w:rsidRDefault="00D20F89" w:rsidP="00CC38BF">
      <w:pPr>
        <w:pStyle w:val="BodyText21"/>
        <w:keepNext/>
        <w:widowControl/>
        <w:numPr>
          <w:ilvl w:val="0"/>
          <w:numId w:val="25"/>
        </w:numPr>
        <w:tabs>
          <w:tab w:val="num" w:pos="360"/>
          <w:tab w:val="left" w:pos="709"/>
          <w:tab w:val="left" w:pos="3969"/>
        </w:tabs>
        <w:overflowPunct w:val="0"/>
        <w:autoSpaceDE w:val="0"/>
        <w:autoSpaceDN w:val="0"/>
        <w:adjustRightInd w:val="0"/>
        <w:ind w:left="360"/>
        <w:jc w:val="center"/>
        <w:textAlignment w:val="baseline"/>
        <w:rPr>
          <w:b/>
          <w:sz w:val="24"/>
          <w:szCs w:val="24"/>
          <w:lang w:val="lv-LV"/>
        </w:rPr>
      </w:pPr>
      <w:r w:rsidRPr="007302B9">
        <w:rPr>
          <w:b/>
          <w:sz w:val="24"/>
          <w:szCs w:val="24"/>
          <w:lang w:val="lv-LV"/>
        </w:rPr>
        <w:t>Apzīmējumi</w:t>
      </w:r>
    </w:p>
    <w:p w14:paraId="27562C5C" w14:textId="77777777" w:rsidR="00D20F89" w:rsidRPr="007302B9" w:rsidRDefault="00D20F89" w:rsidP="00CC38BF">
      <w:pPr>
        <w:keepNext/>
        <w:numPr>
          <w:ilvl w:val="1"/>
          <w:numId w:val="26"/>
        </w:numPr>
        <w:tabs>
          <w:tab w:val="clear" w:pos="420"/>
          <w:tab w:val="num" w:pos="567"/>
        </w:tabs>
        <w:ind w:left="567" w:hanging="567"/>
        <w:jc w:val="both"/>
      </w:pPr>
      <w:r w:rsidRPr="007302B9">
        <w:t>Līgums – Līdzēju parakstīts Līgums, ieskaitot visus tā pielikumus, kā arī jebkuru dokumentu, kas papildina vai groza šo Līgumu vai tā pielikumus.</w:t>
      </w:r>
    </w:p>
    <w:p w14:paraId="2FF089D5" w14:textId="77777777" w:rsidR="00D20F89" w:rsidRPr="007302B9" w:rsidRDefault="00D20F89" w:rsidP="00CC38BF">
      <w:pPr>
        <w:numPr>
          <w:ilvl w:val="1"/>
          <w:numId w:val="26"/>
        </w:numPr>
        <w:tabs>
          <w:tab w:val="clear" w:pos="420"/>
          <w:tab w:val="num" w:pos="567"/>
        </w:tabs>
        <w:ind w:left="567" w:hanging="567"/>
        <w:jc w:val="both"/>
      </w:pPr>
      <w:r w:rsidRPr="007302B9">
        <w:t xml:space="preserve">Līguma izpildes dokumenti – Remontdarbu izpildes akti (formas Nr.2, Nr.3; veidnes Pielikumā Nr.2), Būvizstrādājumu nomaiņas akts (veidne Pielikumā Nr.6), Segto darbu akts (veidne Pielikumā Nr.3), Akts par Remontdarbu pabeigšanu Objektā (veidne Pielikumā Nr.4), Darbu galīgās pārbaudes akts, Darbu (būvobjekta) nodošanas un pieņemšanas akts (veidne pielikumā Nr.5), Defektu akts, pārbaužu akti, Līguma izpildes garantija, Garantijas laika nodrošinājuma garantija (ja tāda tiek iesniegta), apdrošināšanas polises un apdrošināšanas prēmijas samaksas apliecinošie dokumenti, </w:t>
      </w:r>
      <w:proofErr w:type="spellStart"/>
      <w:r w:rsidRPr="007302B9">
        <w:t>izpilddokumentācija</w:t>
      </w:r>
      <w:proofErr w:type="spellEnd"/>
      <w:r w:rsidRPr="007302B9">
        <w:t>, Remontdarbu veikšanas projekts, citi Līguma izpildes dokumenti.</w:t>
      </w:r>
    </w:p>
    <w:p w14:paraId="39E48400" w14:textId="77777777" w:rsidR="00D20F89" w:rsidRPr="007302B9" w:rsidRDefault="00D20F89" w:rsidP="00CC38BF">
      <w:pPr>
        <w:numPr>
          <w:ilvl w:val="1"/>
          <w:numId w:val="26"/>
        </w:numPr>
        <w:tabs>
          <w:tab w:val="clear" w:pos="420"/>
          <w:tab w:val="num" w:pos="567"/>
        </w:tabs>
        <w:ind w:left="567" w:hanging="567"/>
        <w:jc w:val="both"/>
      </w:pPr>
      <w:r w:rsidRPr="007302B9">
        <w:t>Remonta darbu žurnāls - Remonta darbu izpildes dokuments, kurš atspoguļo Remonta darbu gaitu no sākuma līdz nodošanai Pasūtītājam, kurš tiek noformēts un aizpildīts Vispārīgajos būvnoteikumos noteiktajā būvdarbu žurnāla noformēšanas un aizpildīšanas kārtībā, ņemot vērā, ka Remonta darbiem nav nepieciešama būvniecības ieceres dokumentācija un Objektu pēc tā remonta ekspluatācijā pieņem Pasūtītājs.</w:t>
      </w:r>
    </w:p>
    <w:p w14:paraId="0EA8C2C1" w14:textId="77777777" w:rsidR="00D20F89" w:rsidRPr="007302B9" w:rsidRDefault="00D20F89" w:rsidP="00CC38BF">
      <w:pPr>
        <w:numPr>
          <w:ilvl w:val="1"/>
          <w:numId w:val="26"/>
        </w:numPr>
        <w:tabs>
          <w:tab w:val="num" w:pos="567"/>
        </w:tabs>
        <w:ind w:left="567" w:hanging="567"/>
        <w:jc w:val="both"/>
      </w:pPr>
      <w:r w:rsidRPr="007302B9">
        <w:t xml:space="preserve">  Būvuzraugs  – fiziska vai juridiska persona, kas pārstāv Pasūtītāju Darbu procesā un Pasūtītāja interesēs uzrauga Darbu izpildes un </w:t>
      </w:r>
      <w:proofErr w:type="spellStart"/>
      <w:r w:rsidRPr="007302B9">
        <w:t>izpilddokumnetācijas</w:t>
      </w:r>
      <w:proofErr w:type="spellEnd"/>
      <w:r w:rsidRPr="007302B9">
        <w:t xml:space="preserve"> atbilstību Līgumam, būvnormatīviem, citiem saistošajiem normatīvajiem aktiem un Pasūtītāja interesēm. </w:t>
      </w:r>
    </w:p>
    <w:p w14:paraId="7B4415EA" w14:textId="77777777" w:rsidR="00D20F89" w:rsidRPr="007302B9" w:rsidRDefault="00D20F89" w:rsidP="00CC38BF">
      <w:pPr>
        <w:numPr>
          <w:ilvl w:val="1"/>
          <w:numId w:val="26"/>
        </w:numPr>
        <w:tabs>
          <w:tab w:val="clear" w:pos="420"/>
          <w:tab w:val="num" w:pos="567"/>
          <w:tab w:val="num" w:pos="709"/>
        </w:tabs>
        <w:ind w:left="567" w:hanging="567"/>
        <w:jc w:val="both"/>
      </w:pPr>
      <w:r w:rsidRPr="007302B9">
        <w:t xml:space="preserve">Darbu vadītājs  – Pasūtītāja apstiprināts Uzņēmēja pārstāvis, kurš kā sertificēts atbildīgais Remontdarbu vadītājs nodrošina Remonta darbu izpildi un Remonta darbu </w:t>
      </w:r>
      <w:proofErr w:type="spellStart"/>
      <w:r w:rsidRPr="007302B9">
        <w:t>izpilddokumetācijas</w:t>
      </w:r>
      <w:proofErr w:type="spellEnd"/>
      <w:r w:rsidRPr="007302B9">
        <w:t xml:space="preserve"> sagatavošanu atbilstoši spēkā esošajiem normatīvajiem aktiem un Līgumam.</w:t>
      </w:r>
      <w:r w:rsidRPr="007302B9">
        <w:softHyphen/>
      </w:r>
      <w:r w:rsidRPr="007302B9">
        <w:softHyphen/>
      </w:r>
      <w:r w:rsidRPr="007302B9">
        <w:softHyphen/>
      </w:r>
    </w:p>
    <w:p w14:paraId="7E09ADDC" w14:textId="77777777" w:rsidR="00D20F89" w:rsidRPr="007302B9" w:rsidRDefault="00D20F89" w:rsidP="00CC38BF">
      <w:pPr>
        <w:numPr>
          <w:ilvl w:val="1"/>
          <w:numId w:val="26"/>
        </w:numPr>
        <w:tabs>
          <w:tab w:val="clear" w:pos="420"/>
          <w:tab w:val="num" w:pos="567"/>
        </w:tabs>
        <w:ind w:left="567" w:hanging="567"/>
        <w:jc w:val="both"/>
      </w:pPr>
      <w:r w:rsidRPr="007302B9">
        <w:t xml:space="preserve">Remonta darbi – saskaņā ar Līgumu Objektā veicamie Remonta darbu sagatavošanas darbi un remonta darbi. </w:t>
      </w:r>
    </w:p>
    <w:p w14:paraId="545FDADD" w14:textId="77777777" w:rsidR="00D20F89" w:rsidRPr="007302B9" w:rsidRDefault="00D20F89" w:rsidP="00CC38BF">
      <w:pPr>
        <w:numPr>
          <w:ilvl w:val="1"/>
          <w:numId w:val="26"/>
        </w:numPr>
        <w:tabs>
          <w:tab w:val="clear" w:pos="420"/>
          <w:tab w:val="num" w:pos="567"/>
        </w:tabs>
        <w:ind w:left="567" w:hanging="567"/>
        <w:jc w:val="both"/>
      </w:pPr>
      <w:r w:rsidRPr="007302B9">
        <w:t xml:space="preserve">Darbi  – visas darbības –  Remontdarbu sagatavošana, Remontdarbi, izpēte, dokumentu sagatavošana u.c. darbības – kuras Uzņēmējam ir jāveic saskaņā ar Līgumu, Vispārīgajiem būvnoteikumiem un citiem saistošajiem normatīvajiem aktiem. </w:t>
      </w:r>
    </w:p>
    <w:p w14:paraId="7C5C398E" w14:textId="77777777" w:rsidR="00D20F89" w:rsidRPr="007302B9" w:rsidRDefault="00D20F89" w:rsidP="00CC38BF">
      <w:pPr>
        <w:numPr>
          <w:ilvl w:val="1"/>
          <w:numId w:val="26"/>
        </w:numPr>
        <w:tabs>
          <w:tab w:val="clear" w:pos="420"/>
          <w:tab w:val="num" w:pos="567"/>
        </w:tabs>
        <w:ind w:left="567" w:hanging="567"/>
        <w:jc w:val="both"/>
      </w:pPr>
      <w:r w:rsidRPr="007302B9">
        <w:t xml:space="preserve">Līguma cena  – kopējā cena par visu Darbu izpildi, kas noteikta Līguma </w:t>
      </w:r>
      <w:r w:rsidRPr="007302B9">
        <w:rPr>
          <w:b/>
        </w:rPr>
        <w:t>3.punktā.</w:t>
      </w:r>
    </w:p>
    <w:p w14:paraId="791904A7" w14:textId="77777777" w:rsidR="00D20F89" w:rsidRPr="007302B9" w:rsidRDefault="00D20F89" w:rsidP="00CC38BF">
      <w:pPr>
        <w:numPr>
          <w:ilvl w:val="1"/>
          <w:numId w:val="26"/>
        </w:numPr>
        <w:tabs>
          <w:tab w:val="clear" w:pos="420"/>
          <w:tab w:val="num" w:pos="567"/>
        </w:tabs>
        <w:ind w:left="567" w:hanging="567"/>
        <w:jc w:val="both"/>
      </w:pPr>
      <w:r w:rsidRPr="007302B9">
        <w:t xml:space="preserve">Objekts  – Līguma Pielikumā Nr.1 norādītais remontējamais </w:t>
      </w:r>
      <w:r>
        <w:t xml:space="preserve">kanalizācijas tīkls un </w:t>
      </w:r>
      <w:r w:rsidRPr="007302B9">
        <w:t xml:space="preserve">ūdensvads, ieskaitot </w:t>
      </w:r>
      <w:proofErr w:type="spellStart"/>
      <w:r w:rsidRPr="007302B9">
        <w:t>pieslēgumu</w:t>
      </w:r>
      <w:proofErr w:type="spellEnd"/>
      <w:r w:rsidRPr="007302B9">
        <w:t xml:space="preserve"> mezglus un citas ierīces šajā ūdensvada posmā.</w:t>
      </w:r>
    </w:p>
    <w:p w14:paraId="4FD4757A" w14:textId="77777777" w:rsidR="00D20F89" w:rsidRPr="007302B9" w:rsidRDefault="00D20F89" w:rsidP="00CC38BF">
      <w:pPr>
        <w:numPr>
          <w:ilvl w:val="1"/>
          <w:numId w:val="26"/>
        </w:numPr>
        <w:tabs>
          <w:tab w:val="clear" w:pos="420"/>
          <w:tab w:val="num" w:pos="567"/>
        </w:tabs>
        <w:ind w:left="567" w:hanging="567"/>
        <w:jc w:val="both"/>
      </w:pPr>
      <w:r w:rsidRPr="007302B9">
        <w:t>Piedāvājums – Uzņēmēja piedāvājums atklātam konkursam “</w:t>
      </w:r>
      <w:r>
        <w:t>Ū</w:t>
      </w:r>
      <w:r w:rsidRPr="00E91698">
        <w:t>densvada un kanalizācijas tīklu atjaunošana Dzirnavu ielā, Rīgā</w:t>
      </w:r>
      <w:r w:rsidRPr="007302B9">
        <w:t>”, identifikācijas Nr.RŪ-202</w:t>
      </w:r>
      <w:r>
        <w:t>4</w:t>
      </w:r>
      <w:r w:rsidRPr="007302B9">
        <w:t>/</w:t>
      </w:r>
      <w:r>
        <w:t>105</w:t>
      </w:r>
      <w:r w:rsidRPr="007302B9">
        <w:t xml:space="preserve"> (turpmāk – Atklāts konkurss).</w:t>
      </w:r>
    </w:p>
    <w:p w14:paraId="24AB9812" w14:textId="77777777" w:rsidR="00D20F89" w:rsidRPr="007302B9" w:rsidRDefault="00D20F89" w:rsidP="00CC38BF">
      <w:pPr>
        <w:numPr>
          <w:ilvl w:val="1"/>
          <w:numId w:val="26"/>
        </w:numPr>
        <w:tabs>
          <w:tab w:val="clear" w:pos="420"/>
          <w:tab w:val="left" w:pos="426"/>
          <w:tab w:val="num" w:pos="567"/>
        </w:tabs>
        <w:ind w:left="567" w:hanging="567"/>
        <w:jc w:val="both"/>
      </w:pPr>
      <w:r w:rsidRPr="007302B9">
        <w:rPr>
          <w:bCs/>
        </w:rPr>
        <w:t xml:space="preserve">Noteikumi – Ministru kabineta </w:t>
      </w:r>
      <w:r w:rsidRPr="007302B9">
        <w:t>2022.gada 5.jūlija noteikumi Nr.419 “Noteikumi par publisko būvdarbu līgumos obligāti ietveramajiem noteikumiem un to saturu”.</w:t>
      </w:r>
    </w:p>
    <w:p w14:paraId="65F5C0B4" w14:textId="77777777" w:rsidR="00D20F89" w:rsidRPr="007302B9" w:rsidRDefault="00D20F89" w:rsidP="00CC38BF">
      <w:pPr>
        <w:numPr>
          <w:ilvl w:val="1"/>
          <w:numId w:val="26"/>
        </w:numPr>
        <w:tabs>
          <w:tab w:val="clear" w:pos="420"/>
          <w:tab w:val="left" w:pos="426"/>
          <w:tab w:val="num" w:pos="567"/>
        </w:tabs>
        <w:ind w:left="567" w:hanging="567"/>
        <w:jc w:val="both"/>
      </w:pPr>
      <w:r w:rsidRPr="007302B9">
        <w:t>Defekts – ikviens Darbu kvalitātes trūkums, kas radies Remontdarbu laikā vai garantijas termiņa laikā un saskaņā ar normatīvajiem aktiem un/vai Līguma noteikumiem ir Uzņēmēja atbildība.</w:t>
      </w:r>
    </w:p>
    <w:p w14:paraId="1FEEB540" w14:textId="77777777" w:rsidR="00D20F89" w:rsidRPr="007302B9" w:rsidRDefault="00D20F89" w:rsidP="00CC38BF">
      <w:pPr>
        <w:numPr>
          <w:ilvl w:val="1"/>
          <w:numId w:val="26"/>
        </w:numPr>
        <w:tabs>
          <w:tab w:val="clear" w:pos="420"/>
          <w:tab w:val="left" w:pos="426"/>
          <w:tab w:val="num" w:pos="567"/>
        </w:tabs>
        <w:ind w:left="567" w:hanging="567"/>
        <w:jc w:val="both"/>
      </w:pPr>
      <w:r w:rsidRPr="007302B9">
        <w:t>Defektu akts – akts par defektiem, tai skaitā par tiem, kas konstatēti pēc attiecīgo Darbu vai jebkuras to daļas pieņemšanas vai Darbu garantijas termiņa laikā, kā arī par Darbu izpildes aktā neatbilstoši norādītiem Darbu apjomiem vai izmaksām;</w:t>
      </w:r>
    </w:p>
    <w:p w14:paraId="23AC1565" w14:textId="77777777" w:rsidR="00D20F89" w:rsidRPr="007302B9" w:rsidRDefault="00D20F89" w:rsidP="00CC38BF">
      <w:pPr>
        <w:numPr>
          <w:ilvl w:val="1"/>
          <w:numId w:val="26"/>
        </w:numPr>
        <w:tabs>
          <w:tab w:val="clear" w:pos="420"/>
          <w:tab w:val="left" w:pos="426"/>
          <w:tab w:val="num" w:pos="567"/>
        </w:tabs>
        <w:ind w:left="567" w:hanging="567"/>
        <w:jc w:val="both"/>
      </w:pPr>
      <w:r w:rsidRPr="007302B9">
        <w:lastRenderedPageBreak/>
        <w:t xml:space="preserve">Garantijas darbi – konstatēto Remontdarbu defektu un citu garantijas termiņa laikā konstatēto neatbilstību novēršanas darbi. </w:t>
      </w:r>
    </w:p>
    <w:p w14:paraId="1BBD7F90" w14:textId="77777777" w:rsidR="00D20F89" w:rsidRPr="007302B9" w:rsidRDefault="00D20F89" w:rsidP="00D20F89">
      <w:pPr>
        <w:tabs>
          <w:tab w:val="left" w:pos="426"/>
        </w:tabs>
        <w:jc w:val="both"/>
      </w:pPr>
    </w:p>
    <w:p w14:paraId="4FD36FCF" w14:textId="77777777" w:rsidR="00D20F89" w:rsidRPr="007302B9" w:rsidRDefault="00D20F89" w:rsidP="00CC38BF">
      <w:pPr>
        <w:pStyle w:val="BodyText21"/>
        <w:keepNext/>
        <w:widowControl/>
        <w:numPr>
          <w:ilvl w:val="0"/>
          <w:numId w:val="25"/>
        </w:numPr>
        <w:tabs>
          <w:tab w:val="num" w:pos="360"/>
          <w:tab w:val="left" w:pos="709"/>
          <w:tab w:val="left" w:pos="3969"/>
        </w:tabs>
        <w:overflowPunct w:val="0"/>
        <w:autoSpaceDE w:val="0"/>
        <w:autoSpaceDN w:val="0"/>
        <w:adjustRightInd w:val="0"/>
        <w:ind w:left="360"/>
        <w:jc w:val="center"/>
        <w:textAlignment w:val="baseline"/>
        <w:rPr>
          <w:b/>
          <w:sz w:val="24"/>
          <w:szCs w:val="24"/>
          <w:lang w:val="lv-LV"/>
        </w:rPr>
      </w:pPr>
      <w:r w:rsidRPr="007302B9">
        <w:rPr>
          <w:b/>
          <w:sz w:val="24"/>
          <w:szCs w:val="24"/>
          <w:lang w:val="lv-LV"/>
        </w:rPr>
        <w:t>Līguma priekšmets</w:t>
      </w:r>
    </w:p>
    <w:p w14:paraId="7D753063" w14:textId="77777777" w:rsidR="00D20F89" w:rsidRPr="007302B9" w:rsidRDefault="00D20F89" w:rsidP="00CC38BF">
      <w:pPr>
        <w:pStyle w:val="BodyText21"/>
        <w:keepNext/>
        <w:widowControl/>
        <w:numPr>
          <w:ilvl w:val="1"/>
          <w:numId w:val="25"/>
        </w:numPr>
        <w:tabs>
          <w:tab w:val="clear" w:pos="4904"/>
          <w:tab w:val="num" w:pos="567"/>
        </w:tabs>
        <w:overflowPunct w:val="0"/>
        <w:autoSpaceDE w:val="0"/>
        <w:autoSpaceDN w:val="0"/>
        <w:adjustRightInd w:val="0"/>
        <w:ind w:left="567" w:hanging="567"/>
        <w:textAlignment w:val="baseline"/>
        <w:rPr>
          <w:sz w:val="24"/>
          <w:szCs w:val="24"/>
          <w:lang w:val="lv-LV"/>
        </w:rPr>
      </w:pPr>
      <w:r w:rsidRPr="007302B9">
        <w:rPr>
          <w:sz w:val="24"/>
          <w:szCs w:val="24"/>
          <w:lang w:val="lv-LV"/>
        </w:rPr>
        <w:t>Uzņēmējs Līgumā noteiktajā kārtībā un termiņos, pienācīgā kvalitātē, ievērojot spēkā esošo normatīvo aktu prasības, ņemot vērā, ka Remonta darbiem nav nepieciešama būvniecības ieceres dokumentācija un Objektu ekspluatācijā pieņem Pasūtītājs, Būvuzrauga  norādījumus, saskaņā ar Pasūtītāja Tehnisko specifikāciju - darba uzdevumu (</w:t>
      </w:r>
      <w:r w:rsidRPr="007302B9">
        <w:rPr>
          <w:b/>
          <w:sz w:val="24"/>
          <w:szCs w:val="24"/>
          <w:lang w:val="lv-LV"/>
        </w:rPr>
        <w:t>Pielikums Nr.1</w:t>
      </w:r>
      <w:r w:rsidRPr="007302B9">
        <w:rPr>
          <w:sz w:val="24"/>
          <w:szCs w:val="24"/>
          <w:lang w:val="lv-LV"/>
        </w:rPr>
        <w:t>), Uzņēmēja Piedāvājumu (</w:t>
      </w:r>
      <w:r w:rsidRPr="007302B9">
        <w:rPr>
          <w:b/>
          <w:bCs/>
          <w:sz w:val="24"/>
          <w:szCs w:val="24"/>
          <w:lang w:val="lv-LV"/>
        </w:rPr>
        <w:t>Pielikums Nr.7</w:t>
      </w:r>
      <w:r w:rsidRPr="007302B9">
        <w:rPr>
          <w:sz w:val="24"/>
          <w:szCs w:val="24"/>
          <w:lang w:val="lv-LV"/>
        </w:rPr>
        <w:t xml:space="preserve">) un Uzņēmēja izstrādāto un Būvuzrauga saskaņoto Remontdarbu veikšanas projektu, apņemas veikt Darbus. </w:t>
      </w:r>
    </w:p>
    <w:p w14:paraId="13CE3E27" w14:textId="77777777" w:rsidR="00D20F89" w:rsidRPr="007302B9" w:rsidRDefault="00D20F89" w:rsidP="00CC38BF">
      <w:pPr>
        <w:pStyle w:val="BodyText21"/>
        <w:widowControl/>
        <w:numPr>
          <w:ilvl w:val="1"/>
          <w:numId w:val="25"/>
        </w:numPr>
        <w:overflowPunct w:val="0"/>
        <w:autoSpaceDE w:val="0"/>
        <w:autoSpaceDN w:val="0"/>
        <w:adjustRightInd w:val="0"/>
        <w:ind w:left="567" w:hanging="567"/>
        <w:textAlignment w:val="baseline"/>
        <w:rPr>
          <w:sz w:val="24"/>
          <w:szCs w:val="24"/>
          <w:lang w:val="lv-LV"/>
        </w:rPr>
      </w:pPr>
      <w:r w:rsidRPr="007302B9">
        <w:rPr>
          <w:sz w:val="24"/>
          <w:szCs w:val="18"/>
          <w:lang w:val="lv-LV" w:eastAsia="fi-FI"/>
        </w:rPr>
        <w:t>Pasūtītājs apņemas pieņemt Līgumā noteiktajā termiņā, pienācīgā kvalitātē, atbilstoši saistošajiem  normatīvajiem aktiem un Līguma prasībām izpildītus Darbus un samaksāt par tiem Līgumā noteiktajā apmērā un kārtībā.</w:t>
      </w:r>
    </w:p>
    <w:p w14:paraId="6A331F21" w14:textId="77777777" w:rsidR="00D20F89" w:rsidRPr="007302B9" w:rsidRDefault="00D20F89" w:rsidP="00CC38BF">
      <w:pPr>
        <w:pStyle w:val="BodyText21"/>
        <w:widowControl/>
        <w:numPr>
          <w:ilvl w:val="1"/>
          <w:numId w:val="25"/>
        </w:numPr>
        <w:overflowPunct w:val="0"/>
        <w:autoSpaceDE w:val="0"/>
        <w:autoSpaceDN w:val="0"/>
        <w:adjustRightInd w:val="0"/>
        <w:ind w:left="567" w:hanging="567"/>
        <w:textAlignment w:val="baseline"/>
        <w:rPr>
          <w:sz w:val="24"/>
          <w:szCs w:val="24"/>
          <w:lang w:val="lv-LV"/>
        </w:rPr>
      </w:pPr>
      <w:r w:rsidRPr="007302B9">
        <w:rPr>
          <w:sz w:val="24"/>
          <w:szCs w:val="18"/>
          <w:lang w:val="lv-LV" w:eastAsia="fi-FI"/>
        </w:rPr>
        <w:t>Parakstot Līgumu, Uzņēmējs apliecina, ka ir saņēmis no Pasūtītāja visu Darbu izpildei nepieciešamo dokumentāciju, iepazinies ar Remonta darbu veikšanas apstākļiem, būvlaukumu un apzinās Darbu apjomu.</w:t>
      </w:r>
    </w:p>
    <w:p w14:paraId="463E2156" w14:textId="77777777" w:rsidR="00D20F89" w:rsidRPr="007302B9" w:rsidRDefault="00D20F89" w:rsidP="00D20F89">
      <w:pPr>
        <w:pStyle w:val="BodyText21"/>
        <w:widowControl/>
        <w:overflowPunct w:val="0"/>
        <w:autoSpaceDE w:val="0"/>
        <w:autoSpaceDN w:val="0"/>
        <w:adjustRightInd w:val="0"/>
        <w:ind w:left="567"/>
        <w:textAlignment w:val="baseline"/>
        <w:rPr>
          <w:sz w:val="24"/>
          <w:szCs w:val="24"/>
          <w:lang w:val="lv-LV"/>
        </w:rPr>
      </w:pPr>
    </w:p>
    <w:p w14:paraId="5891ACBE" w14:textId="77777777" w:rsidR="00D20F89" w:rsidRPr="003019EF" w:rsidRDefault="00D20F89" w:rsidP="00CC38BF">
      <w:pPr>
        <w:keepNext/>
        <w:numPr>
          <w:ilvl w:val="0"/>
          <w:numId w:val="27"/>
        </w:numPr>
        <w:tabs>
          <w:tab w:val="num" w:pos="480"/>
        </w:tabs>
        <w:ind w:left="480"/>
        <w:jc w:val="center"/>
        <w:rPr>
          <w:b/>
        </w:rPr>
      </w:pPr>
      <w:r w:rsidRPr="003019EF">
        <w:rPr>
          <w:b/>
        </w:rPr>
        <w:t>Līguma cena</w:t>
      </w:r>
    </w:p>
    <w:p w14:paraId="679CE052" w14:textId="1EC9A294" w:rsidR="00D20F89" w:rsidRPr="003019EF" w:rsidRDefault="00D20F89" w:rsidP="00476216">
      <w:pPr>
        <w:keepNext/>
        <w:numPr>
          <w:ilvl w:val="1"/>
          <w:numId w:val="27"/>
        </w:numPr>
        <w:tabs>
          <w:tab w:val="clear" w:pos="480"/>
          <w:tab w:val="num" w:pos="567"/>
          <w:tab w:val="num" w:pos="1048"/>
        </w:tabs>
        <w:ind w:left="567" w:hanging="567"/>
        <w:jc w:val="both"/>
        <w:rPr>
          <w:color w:val="000000"/>
          <w:spacing w:val="-2"/>
        </w:rPr>
      </w:pPr>
      <w:r w:rsidRPr="003019EF">
        <w:t xml:space="preserve">Līguma cena par Līgumā noteikto Darbu izpildi tiek noteikta </w:t>
      </w:r>
      <w:r w:rsidRPr="003019EF">
        <w:rPr>
          <w:b/>
        </w:rPr>
        <w:t xml:space="preserve">EUR </w:t>
      </w:r>
      <w:r w:rsidR="000B6E65" w:rsidRPr="003019EF">
        <w:rPr>
          <w:b/>
        </w:rPr>
        <w:t>870</w:t>
      </w:r>
      <w:r w:rsidR="0002224C" w:rsidRPr="003019EF">
        <w:rPr>
          <w:b/>
        </w:rPr>
        <w:t xml:space="preserve"> </w:t>
      </w:r>
      <w:r w:rsidR="000B6E65" w:rsidRPr="003019EF">
        <w:rPr>
          <w:b/>
        </w:rPr>
        <w:t>246,15</w:t>
      </w:r>
      <w:r w:rsidR="0002224C" w:rsidRPr="003019EF">
        <w:rPr>
          <w:b/>
        </w:rPr>
        <w:t xml:space="preserve"> </w:t>
      </w:r>
      <w:r w:rsidRPr="003019EF">
        <w:rPr>
          <w:b/>
        </w:rPr>
        <w:t>(</w:t>
      </w:r>
      <w:r w:rsidR="0002224C" w:rsidRPr="003019EF">
        <w:rPr>
          <w:b/>
        </w:rPr>
        <w:t xml:space="preserve">astoņi simti septiņdesmit tūkstoši </w:t>
      </w:r>
      <w:r w:rsidR="00E6203F" w:rsidRPr="003019EF">
        <w:rPr>
          <w:b/>
        </w:rPr>
        <w:t xml:space="preserve">divi simti četrdesmit seši </w:t>
      </w:r>
      <w:proofErr w:type="spellStart"/>
      <w:r w:rsidRPr="003019EF">
        <w:rPr>
          <w:b/>
          <w:i/>
        </w:rPr>
        <w:t>euro</w:t>
      </w:r>
      <w:proofErr w:type="spellEnd"/>
      <w:r w:rsidRPr="003019EF">
        <w:rPr>
          <w:b/>
        </w:rPr>
        <w:t xml:space="preserve"> un </w:t>
      </w:r>
      <w:r w:rsidR="00E6203F" w:rsidRPr="003019EF">
        <w:rPr>
          <w:b/>
        </w:rPr>
        <w:t xml:space="preserve">15 </w:t>
      </w:r>
      <w:r w:rsidRPr="003019EF">
        <w:rPr>
          <w:b/>
        </w:rPr>
        <w:t xml:space="preserve">centi) </w:t>
      </w:r>
      <w:r w:rsidRPr="003019EF">
        <w:t>apmērā, neskaitot pievienotās vērtības nodokli (turpmāk – PVN).</w:t>
      </w:r>
      <w:r w:rsidRPr="003019EF">
        <w:rPr>
          <w:b/>
        </w:rPr>
        <w:t xml:space="preserve"> </w:t>
      </w:r>
      <w:r w:rsidRPr="003019EF">
        <w:t>Līguma cena atbilst Uzņēmēja finanšu piedāvājumam Atklātam konkursam.</w:t>
      </w:r>
    </w:p>
    <w:p w14:paraId="069847CD" w14:textId="7C62FFC9" w:rsidR="00AA0924" w:rsidRPr="003019EF" w:rsidRDefault="00D20F89" w:rsidP="003019EF">
      <w:pPr>
        <w:keepNext/>
        <w:numPr>
          <w:ilvl w:val="1"/>
          <w:numId w:val="27"/>
        </w:numPr>
        <w:tabs>
          <w:tab w:val="clear" w:pos="480"/>
          <w:tab w:val="num" w:pos="567"/>
          <w:tab w:val="num" w:pos="1048"/>
        </w:tabs>
        <w:ind w:left="567" w:hanging="567"/>
        <w:jc w:val="both"/>
      </w:pPr>
      <w:r w:rsidRPr="003019EF">
        <w:t xml:space="preserve">Papildus Līguma cenai Pasūtītājs Uzņēmējam samaksā faktiski noteikto nomas maksu par </w:t>
      </w:r>
      <w:r w:rsidRPr="003019EF">
        <w:rPr>
          <w:rFonts w:eastAsiaTheme="minorHAnsi"/>
          <w:lang w:eastAsia="en-US"/>
        </w:rPr>
        <w:t>ceļa elementu lietošanu</w:t>
      </w:r>
      <w:r w:rsidRPr="003019EF">
        <w:t xml:space="preserve">, ja saskaņā ar Rīgas domes </w:t>
      </w:r>
      <w:r w:rsidRPr="003019EF">
        <w:rPr>
          <w:rFonts w:eastAsiaTheme="minorHAnsi"/>
          <w:lang w:eastAsia="en-US"/>
        </w:rPr>
        <w:t>12.07.2023.</w:t>
      </w:r>
      <w:r w:rsidRPr="003019EF">
        <w:t xml:space="preserve"> lēmumu </w:t>
      </w:r>
      <w:r w:rsidRPr="003019EF">
        <w:rPr>
          <w:bCs/>
        </w:rPr>
        <w:t>Nr.</w:t>
      </w:r>
      <w:r w:rsidRPr="003019EF">
        <w:rPr>
          <w:rFonts w:eastAsiaTheme="minorHAnsi"/>
          <w:lang w:eastAsia="en-US"/>
        </w:rPr>
        <w:t>RD</w:t>
      </w:r>
      <w:r w:rsidRPr="003019EF">
        <w:rPr>
          <w:rFonts w:eastAsiaTheme="minorHAnsi"/>
          <w:lang w:eastAsia="en-US"/>
        </w:rPr>
        <w:noBreakHyphen/>
        <w:t>23</w:t>
      </w:r>
      <w:r w:rsidRPr="003019EF">
        <w:rPr>
          <w:rFonts w:eastAsiaTheme="minorHAnsi"/>
          <w:lang w:eastAsia="en-US"/>
        </w:rPr>
        <w:noBreakHyphen/>
        <w:t>2771</w:t>
      </w:r>
      <w:r w:rsidRPr="003019EF">
        <w:rPr>
          <w:rFonts w:eastAsiaTheme="minorHAnsi"/>
          <w:lang w:eastAsia="en-US"/>
        </w:rPr>
        <w:noBreakHyphen/>
        <w:t>lē</w:t>
      </w:r>
      <w:r w:rsidRPr="003019EF">
        <w:rPr>
          <w:bCs/>
        </w:rPr>
        <w:t xml:space="preserve"> “</w:t>
      </w:r>
      <w:r w:rsidRPr="003019EF">
        <w:rPr>
          <w:rFonts w:eastAsiaTheme="minorHAnsi"/>
          <w:lang w:eastAsia="en-US"/>
        </w:rPr>
        <w:t>Par nomas maksas noteikšanu par ceļa elementu lietošanu Rīgas valstspilsētas pašvaldības administratīvajā teritorijā</w:t>
      </w:r>
      <w:r w:rsidRPr="003019EF">
        <w:rPr>
          <w:bCs/>
        </w:rPr>
        <w:t xml:space="preserve">” </w:t>
      </w:r>
      <w:r w:rsidRPr="003019EF">
        <w:t xml:space="preserve">norādītā maksa Darbu izpildes laikā tiek noteikta, bet ne vairāk kā Piedāvājumā norādītās maksas par ceļa elementu lietošanu summas </w:t>
      </w:r>
      <w:r w:rsidRPr="003019EF">
        <w:rPr>
          <w:b/>
        </w:rPr>
        <w:t xml:space="preserve">EUR </w:t>
      </w:r>
      <w:r w:rsidR="00AD0D9C" w:rsidRPr="003019EF">
        <w:rPr>
          <w:b/>
        </w:rPr>
        <w:t>12</w:t>
      </w:r>
      <w:r w:rsidR="00F979F5">
        <w:rPr>
          <w:b/>
        </w:rPr>
        <w:t xml:space="preserve"> </w:t>
      </w:r>
      <w:r w:rsidR="00AD0D9C" w:rsidRPr="003019EF">
        <w:rPr>
          <w:b/>
        </w:rPr>
        <w:t>960,00</w:t>
      </w:r>
      <w:r w:rsidRPr="003019EF">
        <w:rPr>
          <w:b/>
        </w:rPr>
        <w:t xml:space="preserve"> (</w:t>
      </w:r>
      <w:r w:rsidR="00AD0D9C" w:rsidRPr="003019EF">
        <w:rPr>
          <w:b/>
        </w:rPr>
        <w:t xml:space="preserve">divpadsmit tūkstoši </w:t>
      </w:r>
      <w:r w:rsidR="003019EF" w:rsidRPr="003019EF">
        <w:rPr>
          <w:b/>
        </w:rPr>
        <w:t xml:space="preserve">deviņi simti sešdesmit </w:t>
      </w:r>
      <w:proofErr w:type="spellStart"/>
      <w:r w:rsidRPr="003019EF">
        <w:rPr>
          <w:b/>
          <w:i/>
          <w:iCs/>
        </w:rPr>
        <w:t>euro</w:t>
      </w:r>
      <w:proofErr w:type="spellEnd"/>
      <w:r w:rsidRPr="003019EF">
        <w:rPr>
          <w:b/>
        </w:rPr>
        <w:t xml:space="preserve"> un </w:t>
      </w:r>
      <w:r w:rsidR="003019EF" w:rsidRPr="003019EF">
        <w:rPr>
          <w:b/>
        </w:rPr>
        <w:t>00</w:t>
      </w:r>
      <w:r w:rsidRPr="003019EF">
        <w:rPr>
          <w:b/>
        </w:rPr>
        <w:t xml:space="preserve"> centi</w:t>
      </w:r>
      <w:r w:rsidRPr="003019EF">
        <w:rPr>
          <w:b/>
          <w:bCs/>
        </w:rPr>
        <w:t>)</w:t>
      </w:r>
      <w:r w:rsidRPr="003019EF">
        <w:t>, neskaitot PVN, apmērā.</w:t>
      </w:r>
    </w:p>
    <w:p w14:paraId="03B44728" w14:textId="4AEB3F60" w:rsidR="00026C9F" w:rsidRPr="0020703F" w:rsidRDefault="00026C9F" w:rsidP="0002224C">
      <w:pPr>
        <w:pStyle w:val="Sarakstarindkopa"/>
        <w:numPr>
          <w:ilvl w:val="2"/>
          <w:numId w:val="27"/>
        </w:numPr>
        <w:tabs>
          <w:tab w:val="num" w:pos="1048"/>
        </w:tabs>
        <w:jc w:val="both"/>
      </w:pPr>
      <w:r w:rsidRPr="003019EF">
        <w:t>Papildus Līguma cenai Pasūtītājs Uzņēmējam samaksā faktiski noteikto maksu par autostāvvietu izmantošanu, ja saskaņā ar Rīgas domes 08.02.2013. noteikumiem Nr.206 “Rīgas pilsētas pašvaldības maksas autostāvvietu apsaimniekošanas un lietošanas saistošie noteikumi” norādītā maksa Darbu izpildes laikā tiek noteikta, bet ne vairāk kā Piedāvājumā norādītās maksas par autostāvvietu</w:t>
      </w:r>
      <w:r w:rsidRPr="00865F73">
        <w:t xml:space="preserve"> lietošanu summas </w:t>
      </w:r>
      <w:r w:rsidRPr="0002224C">
        <w:rPr>
          <w:b/>
        </w:rPr>
        <w:t xml:space="preserve">EUR </w:t>
      </w:r>
      <w:r w:rsidR="00AD0D9C">
        <w:rPr>
          <w:b/>
        </w:rPr>
        <w:t>15 500,00</w:t>
      </w:r>
      <w:r w:rsidRPr="0002224C">
        <w:rPr>
          <w:b/>
          <w:bCs/>
        </w:rPr>
        <w:t xml:space="preserve"> (</w:t>
      </w:r>
      <w:r w:rsidR="00AD0D9C">
        <w:rPr>
          <w:b/>
          <w:bCs/>
        </w:rPr>
        <w:t xml:space="preserve">piecpadsmit tūkstoši pieci simti </w:t>
      </w:r>
      <w:proofErr w:type="spellStart"/>
      <w:r w:rsidRPr="0002224C">
        <w:rPr>
          <w:b/>
          <w:bCs/>
          <w:i/>
          <w:iCs/>
        </w:rPr>
        <w:t>euro</w:t>
      </w:r>
      <w:proofErr w:type="spellEnd"/>
      <w:r w:rsidRPr="0002224C">
        <w:rPr>
          <w:b/>
          <w:bCs/>
        </w:rPr>
        <w:t xml:space="preserve"> un </w:t>
      </w:r>
      <w:r w:rsidR="00AD0D9C">
        <w:rPr>
          <w:b/>
          <w:bCs/>
        </w:rPr>
        <w:t>00</w:t>
      </w:r>
      <w:r w:rsidRPr="0002224C">
        <w:rPr>
          <w:b/>
          <w:bCs/>
        </w:rPr>
        <w:t xml:space="preserve"> centi)</w:t>
      </w:r>
      <w:r w:rsidRPr="00865F73">
        <w:t>, neskaitot PVN, apmērā.</w:t>
      </w:r>
      <w:r>
        <w:t>”</w:t>
      </w:r>
    </w:p>
    <w:p w14:paraId="7AA581EA" w14:textId="77777777" w:rsidR="00D20F89" w:rsidRPr="007302B9" w:rsidRDefault="00D20F89" w:rsidP="00CC38BF">
      <w:pPr>
        <w:numPr>
          <w:ilvl w:val="1"/>
          <w:numId w:val="27"/>
        </w:numPr>
        <w:tabs>
          <w:tab w:val="clear" w:pos="480"/>
          <w:tab w:val="num" w:pos="567"/>
          <w:tab w:val="num" w:pos="1048"/>
        </w:tabs>
        <w:ind w:left="567" w:hanging="567"/>
        <w:jc w:val="both"/>
      </w:pPr>
      <w:r w:rsidRPr="007302B9">
        <w:t>Uzņēmējs apliecina, ka Piedāvājumā iekļauti visi darbi un būvizstrādājumi, kuri nepieciešami pilnīgai Tehniskajā specifikācijā - darba uzdevumā un Līgumā paredzēto Darbu izpildei, lai veiktu Remonta darbus Objektā atbilstoši Latvijā spēkā esošajiem normatīvajiem aktiem.</w:t>
      </w:r>
    </w:p>
    <w:p w14:paraId="3A75ED29" w14:textId="77777777" w:rsidR="00D20F89" w:rsidRPr="007302B9" w:rsidRDefault="00D20F89" w:rsidP="00D20F89">
      <w:pPr>
        <w:tabs>
          <w:tab w:val="num" w:pos="1048"/>
        </w:tabs>
        <w:ind w:left="567"/>
        <w:jc w:val="both"/>
      </w:pPr>
    </w:p>
    <w:p w14:paraId="5918212C" w14:textId="77777777" w:rsidR="00D20F89" w:rsidRPr="007302B9" w:rsidRDefault="00D20F89" w:rsidP="00CC38BF">
      <w:pPr>
        <w:pStyle w:val="BodyText21"/>
        <w:keepNext/>
        <w:widowControl/>
        <w:numPr>
          <w:ilvl w:val="0"/>
          <w:numId w:val="27"/>
        </w:numPr>
        <w:tabs>
          <w:tab w:val="num" w:pos="480"/>
        </w:tabs>
        <w:overflowPunct w:val="0"/>
        <w:autoSpaceDE w:val="0"/>
        <w:autoSpaceDN w:val="0"/>
        <w:adjustRightInd w:val="0"/>
        <w:ind w:left="480"/>
        <w:jc w:val="center"/>
        <w:textAlignment w:val="baseline"/>
        <w:rPr>
          <w:b/>
          <w:sz w:val="24"/>
          <w:szCs w:val="24"/>
          <w:lang w:val="lv-LV"/>
        </w:rPr>
      </w:pPr>
      <w:r w:rsidRPr="007302B9">
        <w:rPr>
          <w:b/>
          <w:sz w:val="24"/>
          <w:szCs w:val="24"/>
          <w:lang w:val="lv-LV"/>
        </w:rPr>
        <w:t>Līdzēju pārstāvji</w:t>
      </w:r>
    </w:p>
    <w:p w14:paraId="0DBD88AD" w14:textId="77777777" w:rsidR="00D20F89" w:rsidRPr="007302B9" w:rsidRDefault="00D20F89" w:rsidP="00CC38BF">
      <w:pPr>
        <w:pStyle w:val="BodyText21"/>
        <w:keepNext/>
        <w:widowControl/>
        <w:numPr>
          <w:ilvl w:val="1"/>
          <w:numId w:val="27"/>
        </w:numPr>
        <w:tabs>
          <w:tab w:val="clear" w:pos="480"/>
          <w:tab w:val="num" w:pos="567"/>
          <w:tab w:val="num" w:pos="1048"/>
        </w:tabs>
        <w:overflowPunct w:val="0"/>
        <w:autoSpaceDE w:val="0"/>
        <w:autoSpaceDN w:val="0"/>
        <w:adjustRightInd w:val="0"/>
        <w:ind w:left="567" w:hanging="567"/>
        <w:textAlignment w:val="baseline"/>
        <w:rPr>
          <w:sz w:val="24"/>
          <w:szCs w:val="24"/>
          <w:lang w:val="lv-LV" w:eastAsia="lv-LV"/>
        </w:rPr>
      </w:pPr>
      <w:r w:rsidRPr="007302B9">
        <w:rPr>
          <w:sz w:val="24"/>
          <w:szCs w:val="24"/>
          <w:lang w:val="lv-LV"/>
        </w:rPr>
        <w:t>Uzņēmējs Darbu izpildē var iesaistīt vienīgi tos sertificētos speciālistus, kurus Uzņēmējs norādījis Piedāvājumā</w:t>
      </w:r>
      <w:r w:rsidRPr="007302B9">
        <w:rPr>
          <w:sz w:val="24"/>
          <w:lang w:val="lv-LV"/>
        </w:rPr>
        <w:t>.</w:t>
      </w:r>
    </w:p>
    <w:p w14:paraId="3B3119B5" w14:textId="77777777" w:rsidR="00D20F89" w:rsidRPr="007302B9" w:rsidRDefault="00D20F89" w:rsidP="00CC38BF">
      <w:pPr>
        <w:pStyle w:val="BodyText21"/>
        <w:widowControl/>
        <w:numPr>
          <w:ilvl w:val="1"/>
          <w:numId w:val="27"/>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7302B9">
        <w:rPr>
          <w:sz w:val="24"/>
          <w:szCs w:val="24"/>
          <w:shd w:val="clear" w:color="auto" w:fill="FFFFFF"/>
          <w:lang w:val="lv-LV"/>
        </w:rPr>
        <w:t>Līguma izpildē iesaistītā personāla nomaiņa un jauna personāla piesaiste veicama Sabiedrisko pakalpojumu sniedzēju iepirkumu likuma 67.pantā noteiktajā kārtībā.</w:t>
      </w:r>
    </w:p>
    <w:p w14:paraId="65B40BD2" w14:textId="77777777" w:rsidR="00D20F89" w:rsidRPr="007302B9" w:rsidRDefault="00D20F89" w:rsidP="00CC38BF">
      <w:pPr>
        <w:pStyle w:val="BodyText21"/>
        <w:widowControl/>
        <w:numPr>
          <w:ilvl w:val="1"/>
          <w:numId w:val="27"/>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7302B9">
        <w:rPr>
          <w:sz w:val="24"/>
          <w:szCs w:val="24"/>
          <w:lang w:val="lv-LV"/>
        </w:rPr>
        <w:t xml:space="preserve">Ja Uzņēmējs Darbu izpildē vēlas iesaistīt citu Darbu vadītāju vai citus speciālistus, Uzņēmējam jāsaņem Pasūtītāja rakstiska piekrišana. Darbu vadītājam un citiem speciālistiem jāatbilst Atklātā konkursa nolikumā speciālistiem izvirzītajām prasībām. </w:t>
      </w:r>
    </w:p>
    <w:p w14:paraId="473653AD" w14:textId="77777777" w:rsidR="00D20F89" w:rsidRPr="007302B9" w:rsidRDefault="00D20F89" w:rsidP="00CC38BF">
      <w:pPr>
        <w:pStyle w:val="BodyText21"/>
        <w:widowControl/>
        <w:numPr>
          <w:ilvl w:val="1"/>
          <w:numId w:val="27"/>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7302B9">
        <w:rPr>
          <w:sz w:val="24"/>
          <w:szCs w:val="24"/>
          <w:lang w:val="lv-LV"/>
        </w:rPr>
        <w:t xml:space="preserve">Pasūtītājs jebkurā laikā var pieprasīt Uzņēmēja Darbu vadītāja  vai cita speciālista nomaiņu, norādot pamatojumu. Uzņēmējs veic Darbu vadītāja vai cita speciālista nomaiņu (iesaistot atbilstošas kvalifikācijas speciālistu)  10 (desmit) darba dienu laikā no dienas, kurā saņemts Pasūtītāja rakstisks pieprasījums, un nekavējoties par to paziņo Pasūtītājam. </w:t>
      </w:r>
    </w:p>
    <w:p w14:paraId="0A34EC44" w14:textId="49EBF5A8" w:rsidR="00D20F89" w:rsidRPr="007302B9" w:rsidRDefault="00D20F89" w:rsidP="00CC38BF">
      <w:pPr>
        <w:pStyle w:val="BodyText21"/>
        <w:widowControl/>
        <w:numPr>
          <w:ilvl w:val="1"/>
          <w:numId w:val="27"/>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7302B9">
        <w:rPr>
          <w:sz w:val="24"/>
          <w:szCs w:val="24"/>
          <w:lang w:val="lv-LV"/>
        </w:rPr>
        <w:t xml:space="preserve">Pasūtītāja kontaktpersona (turpmāk – </w:t>
      </w:r>
      <w:r w:rsidRPr="007302B9">
        <w:rPr>
          <w:b/>
          <w:sz w:val="24"/>
          <w:szCs w:val="24"/>
          <w:lang w:val="lv-LV"/>
        </w:rPr>
        <w:t>Projekta vadītājs</w:t>
      </w:r>
      <w:r w:rsidRPr="007302B9">
        <w:rPr>
          <w:sz w:val="24"/>
          <w:szCs w:val="24"/>
          <w:lang w:val="lv-LV"/>
        </w:rPr>
        <w:t>)  jautājumos, kuri nav būvuzraudzības un autoruzraudzības kompetencē ir</w:t>
      </w:r>
      <w:r w:rsidR="00245286">
        <w:rPr>
          <w:sz w:val="24"/>
          <w:szCs w:val="24"/>
          <w:lang w:val="lv-LV"/>
        </w:rPr>
        <w:t xml:space="preserve"> [..]</w:t>
      </w:r>
      <w:r w:rsidRPr="00C828E3">
        <w:rPr>
          <w:sz w:val="24"/>
          <w:szCs w:val="24"/>
          <w:lang w:val="lv-LV"/>
        </w:rPr>
        <w:t>.</w:t>
      </w:r>
    </w:p>
    <w:p w14:paraId="2B58AD11" w14:textId="77777777" w:rsidR="00D20F89" w:rsidRPr="007302B9" w:rsidRDefault="00D20F89" w:rsidP="00CC38BF">
      <w:pPr>
        <w:pStyle w:val="BodyText21"/>
        <w:widowControl/>
        <w:numPr>
          <w:ilvl w:val="1"/>
          <w:numId w:val="27"/>
        </w:numPr>
        <w:tabs>
          <w:tab w:val="clear" w:pos="480"/>
          <w:tab w:val="num" w:pos="567"/>
          <w:tab w:val="num" w:pos="1048"/>
        </w:tabs>
        <w:overflowPunct w:val="0"/>
        <w:autoSpaceDE w:val="0"/>
        <w:autoSpaceDN w:val="0"/>
        <w:adjustRightInd w:val="0"/>
        <w:textAlignment w:val="baseline"/>
        <w:rPr>
          <w:rFonts w:eastAsia="Calibri"/>
          <w:sz w:val="24"/>
          <w:szCs w:val="24"/>
          <w:lang w:val="lv-LV" w:eastAsia="fi-FI"/>
        </w:rPr>
      </w:pPr>
      <w:r w:rsidRPr="007302B9">
        <w:rPr>
          <w:rFonts w:eastAsia="Calibri"/>
          <w:sz w:val="24"/>
          <w:szCs w:val="24"/>
          <w:lang w:val="lv-LV" w:eastAsia="fi-FI"/>
        </w:rPr>
        <w:t>Remonta darbu laikā ūdensvada tīklu atslēgšana un pieslēgšana Uzņēmējam jāsaskaņo ar Pasūtītāja struktūrvienības – Ūdens un kanalizācijas tīklu dienesta (turpmāk</w:t>
      </w:r>
      <w:r>
        <w:rPr>
          <w:rFonts w:eastAsia="Calibri"/>
          <w:sz w:val="24"/>
          <w:szCs w:val="24"/>
          <w:lang w:val="lv-LV" w:eastAsia="fi-FI"/>
        </w:rPr>
        <w:t xml:space="preserve"> –</w:t>
      </w:r>
      <w:r w:rsidRPr="007302B9">
        <w:rPr>
          <w:rFonts w:eastAsia="Calibri"/>
          <w:sz w:val="24"/>
          <w:szCs w:val="24"/>
          <w:lang w:val="lv-LV" w:eastAsia="fi-FI"/>
        </w:rPr>
        <w:t xml:space="preserve"> </w:t>
      </w:r>
      <w:r w:rsidRPr="007302B9">
        <w:rPr>
          <w:rFonts w:eastAsia="Calibri"/>
          <w:b/>
          <w:sz w:val="24"/>
          <w:szCs w:val="24"/>
          <w:lang w:val="lv-LV" w:eastAsia="fi-FI"/>
        </w:rPr>
        <w:t>ŪKTD</w:t>
      </w:r>
      <w:r w:rsidRPr="007302B9">
        <w:rPr>
          <w:rFonts w:eastAsia="Calibri"/>
          <w:sz w:val="24"/>
          <w:szCs w:val="24"/>
          <w:lang w:val="lv-LV" w:eastAsia="fi-FI"/>
        </w:rPr>
        <w:t xml:space="preserve">) </w:t>
      </w:r>
      <w:r w:rsidRPr="007302B9">
        <w:rPr>
          <w:rFonts w:eastAsia="Calibri"/>
          <w:sz w:val="24"/>
          <w:szCs w:val="24"/>
          <w:lang w:val="lv-LV" w:eastAsia="fi-FI"/>
        </w:rPr>
        <w:lastRenderedPageBreak/>
        <w:t xml:space="preserve">atbildīgajiem darbiniekiem. Remonta darbu tehniskos risinājumus (detalizācijas) </w:t>
      </w:r>
      <w:r w:rsidRPr="007302B9">
        <w:rPr>
          <w:rFonts w:eastAsia="Calibri"/>
          <w:b/>
          <w:sz w:val="24"/>
          <w:szCs w:val="24"/>
          <w:lang w:val="lv-LV" w:eastAsia="fi-FI"/>
        </w:rPr>
        <w:t>Uzņēmējs</w:t>
      </w:r>
      <w:r w:rsidRPr="007302B9">
        <w:rPr>
          <w:rFonts w:eastAsia="Calibri"/>
          <w:sz w:val="24"/>
          <w:szCs w:val="24"/>
          <w:lang w:val="lv-LV" w:eastAsia="fi-FI"/>
        </w:rPr>
        <w:t xml:space="preserve"> saskaņo ar Pasūtītāju.</w:t>
      </w:r>
    </w:p>
    <w:p w14:paraId="03F44025" w14:textId="77777777" w:rsidR="00D20F89" w:rsidRPr="007302B9" w:rsidRDefault="00D20F89" w:rsidP="00CC38BF">
      <w:pPr>
        <w:pStyle w:val="BodyText21"/>
        <w:widowControl/>
        <w:numPr>
          <w:ilvl w:val="1"/>
          <w:numId w:val="27"/>
        </w:numPr>
        <w:tabs>
          <w:tab w:val="num" w:pos="1048"/>
        </w:tabs>
        <w:overflowPunct w:val="0"/>
        <w:autoSpaceDE w:val="0"/>
        <w:autoSpaceDN w:val="0"/>
        <w:adjustRightInd w:val="0"/>
        <w:textAlignment w:val="baseline"/>
        <w:rPr>
          <w:sz w:val="24"/>
          <w:szCs w:val="24"/>
          <w:lang w:val="lv-LV"/>
        </w:rPr>
      </w:pPr>
      <w:r w:rsidRPr="007302B9">
        <w:rPr>
          <w:sz w:val="24"/>
          <w:szCs w:val="24"/>
          <w:lang w:val="lv-LV" w:eastAsia="fi-FI"/>
        </w:rPr>
        <w:t xml:space="preserve">Remonta darbu būvuzraudzību un Remonta darbu </w:t>
      </w:r>
      <w:proofErr w:type="spellStart"/>
      <w:r w:rsidRPr="007302B9">
        <w:rPr>
          <w:sz w:val="24"/>
          <w:szCs w:val="24"/>
          <w:lang w:val="lv-LV" w:eastAsia="fi-FI"/>
        </w:rPr>
        <w:t>izpilddokumentācijas</w:t>
      </w:r>
      <w:proofErr w:type="spellEnd"/>
      <w:r w:rsidRPr="007302B9">
        <w:rPr>
          <w:sz w:val="24"/>
          <w:szCs w:val="24"/>
          <w:lang w:val="lv-LV" w:eastAsia="fi-FI"/>
        </w:rPr>
        <w:t xml:space="preserve"> pārbaudi nodrošina Pasūtītājs par saviem līdzekļiem. Par Būvuzrauga nozīmēšanu Projekta vadītājs informē Uzņēmēju 5 (piecu) darba dienu laikā, pēc būvuzraudzības līguma noslēgšanas nosūtot paziņojumu uz Uzņēmēja e-pasta adresi.</w:t>
      </w:r>
      <w:r w:rsidRPr="007302B9">
        <w:rPr>
          <w:sz w:val="24"/>
          <w:szCs w:val="24"/>
          <w:lang w:val="lv-LV"/>
        </w:rPr>
        <w:t xml:space="preserve">  </w:t>
      </w:r>
    </w:p>
    <w:p w14:paraId="4C4D6C2F" w14:textId="77777777" w:rsidR="00D20F89" w:rsidRPr="007302B9" w:rsidRDefault="00D20F89" w:rsidP="00D20F89">
      <w:pPr>
        <w:pStyle w:val="BodyText21"/>
        <w:widowControl/>
        <w:tabs>
          <w:tab w:val="num" w:pos="1048"/>
        </w:tabs>
        <w:overflowPunct w:val="0"/>
        <w:autoSpaceDE w:val="0"/>
        <w:autoSpaceDN w:val="0"/>
        <w:adjustRightInd w:val="0"/>
        <w:ind w:left="567"/>
        <w:textAlignment w:val="baseline"/>
        <w:rPr>
          <w:sz w:val="24"/>
          <w:szCs w:val="24"/>
          <w:lang w:val="lv-LV"/>
        </w:rPr>
      </w:pPr>
    </w:p>
    <w:p w14:paraId="513C2F60" w14:textId="77777777" w:rsidR="00D20F89" w:rsidRPr="007302B9" w:rsidRDefault="00D20F89" w:rsidP="00CC38BF">
      <w:pPr>
        <w:pStyle w:val="BodyText21"/>
        <w:keepNext/>
        <w:widowControl/>
        <w:numPr>
          <w:ilvl w:val="0"/>
          <w:numId w:val="27"/>
        </w:numPr>
        <w:tabs>
          <w:tab w:val="num" w:pos="480"/>
        </w:tabs>
        <w:overflowPunct w:val="0"/>
        <w:autoSpaceDE w:val="0"/>
        <w:autoSpaceDN w:val="0"/>
        <w:adjustRightInd w:val="0"/>
        <w:ind w:left="480"/>
        <w:jc w:val="center"/>
        <w:textAlignment w:val="baseline"/>
        <w:rPr>
          <w:sz w:val="24"/>
          <w:szCs w:val="24"/>
          <w:lang w:val="lv-LV"/>
        </w:rPr>
      </w:pPr>
      <w:r w:rsidRPr="007302B9">
        <w:rPr>
          <w:b/>
          <w:sz w:val="24"/>
          <w:szCs w:val="24"/>
          <w:lang w:val="lv-LV"/>
        </w:rPr>
        <w:t>Būvuzraugs</w:t>
      </w:r>
    </w:p>
    <w:p w14:paraId="0CF249B9" w14:textId="77777777" w:rsidR="00D20F89" w:rsidRPr="007302B9" w:rsidRDefault="00D20F89" w:rsidP="00CC38BF">
      <w:pPr>
        <w:pStyle w:val="BodyText21"/>
        <w:keepNext/>
        <w:widowControl/>
        <w:numPr>
          <w:ilvl w:val="1"/>
          <w:numId w:val="27"/>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7302B9">
        <w:rPr>
          <w:sz w:val="24"/>
          <w:szCs w:val="24"/>
          <w:lang w:val="lv-LV"/>
        </w:rPr>
        <w:t>Attiecībā pret Uzņēmēju Būvuzraugam tiek piešķirtas tās tiesības un pienākumi, kas paredzēti Līgumā un normatīvajos aktos (izņemot pienākumu izstrādāt būvuzraudzības plānu), ņemot vērā, ka Remonta darbiem nav nepieciešama būvniecības ieceres dokumentācija un Objektu pēc Remonta darbu pabeigšanas ekspluatācijā pieņem Pasūtītājs.</w:t>
      </w:r>
    </w:p>
    <w:p w14:paraId="4602FB80" w14:textId="77777777" w:rsidR="00D20F89" w:rsidRPr="007302B9" w:rsidRDefault="00D20F89" w:rsidP="00CC38BF">
      <w:pPr>
        <w:pStyle w:val="BodyText21"/>
        <w:widowControl/>
        <w:numPr>
          <w:ilvl w:val="1"/>
          <w:numId w:val="27"/>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7302B9">
        <w:rPr>
          <w:sz w:val="24"/>
          <w:szCs w:val="24"/>
          <w:lang w:val="lv-LV"/>
        </w:rPr>
        <w:t xml:space="preserve">Būvuzraugam ir tiesības pieprasīt no Uzņēmēja visu informāciju un dokumentāciju, kura nepieciešama Darbu izpildes kontrolei un Būvuzrauga pienākumu izpildei. </w:t>
      </w:r>
    </w:p>
    <w:p w14:paraId="7B77274D" w14:textId="77777777" w:rsidR="00D20F89" w:rsidRPr="007302B9" w:rsidRDefault="00D20F89" w:rsidP="00CC38BF">
      <w:pPr>
        <w:pStyle w:val="BodyText21"/>
        <w:widowControl/>
        <w:numPr>
          <w:ilvl w:val="1"/>
          <w:numId w:val="27"/>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7302B9">
        <w:rPr>
          <w:sz w:val="24"/>
          <w:szCs w:val="24"/>
          <w:lang w:val="lv-LV"/>
        </w:rPr>
        <w:t>Uzņēmējam, saņemot rīkojumus no Būvuzrauga, ir tiesības uzskatīt, ka tas rīkojas Pasūtītāja vārdā, tomēr tas neatbrīvo Uzņēmēju no atbildības, ja rīkojumi ir pretrunā ar Līguma dokumentiem. Uzņēmēja pienākums ir nekavējoties informēt Pasūtītāju par rīkojumiem, kas ir pretrunā Līguma dokumentiem.</w:t>
      </w:r>
    </w:p>
    <w:p w14:paraId="252BB1F4" w14:textId="77777777" w:rsidR="00D20F89" w:rsidRPr="007302B9" w:rsidRDefault="00D20F89" w:rsidP="00CC38BF">
      <w:pPr>
        <w:pStyle w:val="BodyText21"/>
        <w:widowControl/>
        <w:numPr>
          <w:ilvl w:val="1"/>
          <w:numId w:val="27"/>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7302B9">
        <w:rPr>
          <w:sz w:val="24"/>
          <w:szCs w:val="24"/>
          <w:lang w:val="lv-LV"/>
        </w:rPr>
        <w:t xml:space="preserve">Būvuzrauga veikts jebkāda rakstura apstiprinājums, kontroles pasākums, apliecinājums, saskaņojums, apskate, pārbaude, norādījums, paziņojums, pieprasījums, izmēģinājums, kā arī līdzīga rīcība vai nepiekrišanas neizrādīšana, neatbrīvo Uzņēmēju no atbildības, kas izriet no Līguma, ieskaitot atbildību par kļūdām, nolaidību, pretrunām un neatbilstību. </w:t>
      </w:r>
    </w:p>
    <w:p w14:paraId="1856B695" w14:textId="77777777" w:rsidR="00D20F89" w:rsidRPr="007302B9" w:rsidRDefault="00D20F89" w:rsidP="00CC38BF">
      <w:pPr>
        <w:pStyle w:val="BodyText21"/>
        <w:widowControl/>
        <w:numPr>
          <w:ilvl w:val="1"/>
          <w:numId w:val="27"/>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7302B9">
        <w:rPr>
          <w:sz w:val="24"/>
          <w:szCs w:val="24"/>
          <w:lang w:val="lv-LV"/>
        </w:rPr>
        <w:t>Būvuzraugs jebkurā laikā var sniegt Uzņēmējam norādījumus, kas var būt nepieciešami Darbu izpildei vai Darbu defektu novēršanai saskaņā ar Līgumu.</w:t>
      </w:r>
    </w:p>
    <w:p w14:paraId="51A73CE8" w14:textId="77777777" w:rsidR="00D20F89" w:rsidRPr="007302B9" w:rsidRDefault="00D20F89" w:rsidP="00CC38BF">
      <w:pPr>
        <w:pStyle w:val="BodyText21"/>
        <w:widowControl/>
        <w:numPr>
          <w:ilvl w:val="1"/>
          <w:numId w:val="27"/>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7302B9">
        <w:rPr>
          <w:sz w:val="24"/>
          <w:szCs w:val="24"/>
          <w:lang w:val="lv-LV"/>
        </w:rPr>
        <w:t>Būvuzraugs piedalās visās pārbaudēs, tajā skaitā, hidrauliskās pārbaudes laikā uz vietas Objektā un paraksta hidrauliskās pārbaudes aktus.</w:t>
      </w:r>
    </w:p>
    <w:p w14:paraId="17D874C3" w14:textId="77777777" w:rsidR="00D20F89" w:rsidRPr="007302B9" w:rsidRDefault="00D20F89" w:rsidP="00CC38BF">
      <w:pPr>
        <w:pStyle w:val="BodyText21"/>
        <w:widowControl/>
        <w:numPr>
          <w:ilvl w:val="1"/>
          <w:numId w:val="27"/>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7302B9">
        <w:rPr>
          <w:sz w:val="24"/>
          <w:szCs w:val="24"/>
          <w:lang w:val="lv-LV"/>
        </w:rPr>
        <w:t>Pasūtītājs var nomainīt Būvuzraugu</w:t>
      </w:r>
      <w:r w:rsidRPr="007302B9">
        <w:rPr>
          <w:i/>
          <w:sz w:val="24"/>
          <w:szCs w:val="24"/>
          <w:lang w:val="lv-LV"/>
        </w:rPr>
        <w:t xml:space="preserve"> </w:t>
      </w:r>
      <w:r w:rsidRPr="007302B9">
        <w:rPr>
          <w:sz w:val="24"/>
          <w:szCs w:val="24"/>
          <w:lang w:val="lv-LV"/>
        </w:rPr>
        <w:t xml:space="preserve">pēc saviem ieskatiem. Par Būvuzrauga nomaiņu Pasūtītājs informē Uzņēmēju 5 (piecas) darba dienas iepriekš. </w:t>
      </w:r>
    </w:p>
    <w:p w14:paraId="66042691" w14:textId="77777777" w:rsidR="00D20F89" w:rsidRPr="007302B9" w:rsidRDefault="00D20F89" w:rsidP="00D20F89">
      <w:pPr>
        <w:pStyle w:val="BodyText21"/>
        <w:rPr>
          <w:sz w:val="24"/>
          <w:szCs w:val="24"/>
          <w:lang w:val="lv-LV"/>
        </w:rPr>
      </w:pPr>
    </w:p>
    <w:p w14:paraId="48487EB0" w14:textId="77777777" w:rsidR="00D20F89" w:rsidRPr="007302B9" w:rsidRDefault="00D20F89" w:rsidP="00CC38BF">
      <w:pPr>
        <w:pStyle w:val="BodyText21"/>
        <w:keepNext/>
        <w:widowControl/>
        <w:numPr>
          <w:ilvl w:val="0"/>
          <w:numId w:val="27"/>
        </w:numPr>
        <w:tabs>
          <w:tab w:val="num" w:pos="480"/>
        </w:tabs>
        <w:overflowPunct w:val="0"/>
        <w:autoSpaceDE w:val="0"/>
        <w:autoSpaceDN w:val="0"/>
        <w:adjustRightInd w:val="0"/>
        <w:ind w:left="480"/>
        <w:jc w:val="center"/>
        <w:textAlignment w:val="baseline"/>
        <w:rPr>
          <w:b/>
          <w:sz w:val="24"/>
          <w:szCs w:val="24"/>
          <w:lang w:val="lv-LV"/>
        </w:rPr>
      </w:pPr>
      <w:r w:rsidRPr="007302B9">
        <w:rPr>
          <w:b/>
          <w:sz w:val="24"/>
          <w:szCs w:val="24"/>
          <w:lang w:val="lv-LV"/>
        </w:rPr>
        <w:t>Darbu organizācijas kārtība un Darbu izpildes noteikumi</w:t>
      </w:r>
    </w:p>
    <w:p w14:paraId="20310300" w14:textId="77777777" w:rsidR="00D20F89" w:rsidRPr="007302B9" w:rsidRDefault="00D20F89" w:rsidP="00CC38BF">
      <w:pPr>
        <w:pStyle w:val="Sarakstarindkopa"/>
        <w:keepNext/>
        <w:widowControl w:val="0"/>
        <w:numPr>
          <w:ilvl w:val="1"/>
          <w:numId w:val="27"/>
        </w:numPr>
        <w:tabs>
          <w:tab w:val="clear" w:pos="480"/>
          <w:tab w:val="left" w:pos="426"/>
          <w:tab w:val="num" w:pos="567"/>
        </w:tabs>
        <w:ind w:left="567" w:hanging="567"/>
        <w:jc w:val="both"/>
      </w:pPr>
      <w:bookmarkStart w:id="0" w:name="_Hlk74223254"/>
      <w:r w:rsidRPr="007302B9">
        <w:t xml:space="preserve">  Uzņēmējs 10 (desmit) darba  dienu laikā pēc Līguma abpusējas parakstīšanas dienas </w:t>
      </w:r>
      <w:r w:rsidRPr="007302B9">
        <w:rPr>
          <w:b/>
        </w:rPr>
        <w:t>ar pavadvēstuli</w:t>
      </w:r>
      <w:r w:rsidRPr="007302B9">
        <w:t xml:space="preserve"> iesniedz Pasūtītājam:</w:t>
      </w:r>
    </w:p>
    <w:p w14:paraId="134CE168" w14:textId="77777777" w:rsidR="00D20F89" w:rsidRPr="007302B9" w:rsidRDefault="00D20F89" w:rsidP="00D20F89">
      <w:pPr>
        <w:widowControl w:val="0"/>
        <w:ind w:left="709" w:hanging="709"/>
        <w:jc w:val="both"/>
      </w:pPr>
      <w:r w:rsidRPr="007302B9">
        <w:t xml:space="preserve">6.1.1. noslēgtu Uzņēmēja civiltiesiskās atbildības apdrošināšanas līgumu un </w:t>
      </w:r>
      <w:proofErr w:type="spellStart"/>
      <w:r w:rsidRPr="007302B9">
        <w:t>būvspeciālista</w:t>
      </w:r>
      <w:proofErr w:type="spellEnd"/>
      <w:r w:rsidRPr="007302B9">
        <w:t xml:space="preserve"> profesionālās civiltiesiskās atbildības apdrošināšanas līgumu un apdrošināšanas prēmijas samaksas apliecinošus dokumentus. Uzņēmējs nodrošina apdrošināšanas līgumu spēkā esību visā Darbu izpildes un garantijas laikā. Apdrošināšanas līgumu slēdz atbilstoši Ministru kabineta 2014.gada 19.augusta noteikumiem Nr.502 ”Noteikumi par </w:t>
      </w:r>
      <w:proofErr w:type="spellStart"/>
      <w:r w:rsidRPr="007302B9">
        <w:t>būvspeciālistu</w:t>
      </w:r>
      <w:proofErr w:type="spellEnd"/>
      <w:r w:rsidRPr="007302B9">
        <w:t xml:space="preserve"> un būvdarbu veicēju civiltiesiskās atbildības obligāto apdrošināšanu”. Ja būvspeciālists vai Uzņēmējs apdrošināts uz noteiktu termiņu (nevis par Objektu), tad apdrošināšanas polises kopijai jāpievieno apdrošinātāja izziņa, kas apliecina apdrošināšanas aizsardzības esību attiecībā uz Objektu.</w:t>
      </w:r>
    </w:p>
    <w:p w14:paraId="0770146C" w14:textId="77777777" w:rsidR="00D20F89" w:rsidRPr="007302B9" w:rsidRDefault="00D20F89" w:rsidP="00D20F89">
      <w:pPr>
        <w:widowControl w:val="0"/>
        <w:ind w:left="709" w:hanging="709"/>
        <w:jc w:val="both"/>
      </w:pPr>
      <w:r w:rsidRPr="007302B9">
        <w:t xml:space="preserve">6.1.2. Līguma </w:t>
      </w:r>
      <w:r w:rsidRPr="007302B9">
        <w:rPr>
          <w:b/>
        </w:rPr>
        <w:t>12.</w:t>
      </w:r>
      <w:r>
        <w:rPr>
          <w:b/>
        </w:rPr>
        <w:t>6</w:t>
      </w:r>
      <w:r w:rsidRPr="007302B9">
        <w:rPr>
          <w:b/>
        </w:rPr>
        <w:t>. punktā</w:t>
      </w:r>
      <w:r w:rsidRPr="007302B9">
        <w:t xml:space="preserve"> minēto Līguma izpildes nodrošinājumu (garantiju). </w:t>
      </w:r>
    </w:p>
    <w:bookmarkEnd w:id="0"/>
    <w:p w14:paraId="71CC2B34" w14:textId="77777777" w:rsidR="00D20F89" w:rsidRPr="007302B9" w:rsidRDefault="00D20F89" w:rsidP="00CC38BF">
      <w:pPr>
        <w:pStyle w:val="Sarakstarindkopa"/>
        <w:widowControl w:val="0"/>
        <w:numPr>
          <w:ilvl w:val="1"/>
          <w:numId w:val="27"/>
        </w:numPr>
        <w:tabs>
          <w:tab w:val="clear" w:pos="480"/>
          <w:tab w:val="left" w:pos="426"/>
          <w:tab w:val="num" w:pos="567"/>
        </w:tabs>
        <w:ind w:left="567" w:hanging="567"/>
        <w:jc w:val="both"/>
      </w:pPr>
      <w:r w:rsidRPr="007302B9">
        <w:t xml:space="preserve">  Uzņēmējs 15 (piecpadsmit) darba dienu laikā pēc Līguma abpusējas parakstīšanas dienas ar Būvuzraugu saskaņo Remonta darbu organizēšanas aprakstu. Uzņēmējam jāņem vērā, ka Būvuzraugs Uzņēmēja sagatavoto Remonta darbu organizēšanas aprakstu izskata 3 (trīs) darba dienu laikā. Ja Būvuzraugs konstatē trūkumus un Remonta darbu organizēšanas aprakstu nesaskaņo, Uzņēmējam nekavējoties jānovērš Būvuzrauga konstatētos trūkumus, taču Remonta darbu organizēšanas apraksta saskaņošanas termiņš netiek pagarināts.</w:t>
      </w:r>
    </w:p>
    <w:p w14:paraId="40A25E08" w14:textId="77777777" w:rsidR="00D20F89" w:rsidRPr="007302B9" w:rsidRDefault="00D20F89" w:rsidP="00CC38BF">
      <w:pPr>
        <w:pStyle w:val="BodyText21"/>
        <w:widowControl/>
        <w:numPr>
          <w:ilvl w:val="1"/>
          <w:numId w:val="27"/>
        </w:numPr>
        <w:tabs>
          <w:tab w:val="clear" w:pos="480"/>
          <w:tab w:val="num" w:pos="567"/>
          <w:tab w:val="num" w:pos="1048"/>
        </w:tabs>
        <w:overflowPunct w:val="0"/>
        <w:autoSpaceDE w:val="0"/>
        <w:autoSpaceDN w:val="0"/>
        <w:adjustRightInd w:val="0"/>
        <w:ind w:left="567" w:hanging="567"/>
        <w:textAlignment w:val="baseline"/>
        <w:rPr>
          <w:sz w:val="24"/>
          <w:lang w:val="lv-LV"/>
        </w:rPr>
      </w:pPr>
      <w:r w:rsidRPr="007302B9">
        <w:rPr>
          <w:sz w:val="24"/>
          <w:lang w:val="lv-LV"/>
        </w:rPr>
        <w:t xml:space="preserve">Uzņēmējs par saviem līdzekļiem saņem pārējās nepieciešamās atļaujas un saskaņojumus, kas nepieciešami Darbu izpildei.  </w:t>
      </w:r>
    </w:p>
    <w:p w14:paraId="2FFE215D" w14:textId="77777777" w:rsidR="00D20F89" w:rsidRPr="00DF3EF2" w:rsidRDefault="00D20F89" w:rsidP="00CC38BF">
      <w:pPr>
        <w:pStyle w:val="BodyText21"/>
        <w:widowControl/>
        <w:numPr>
          <w:ilvl w:val="1"/>
          <w:numId w:val="27"/>
        </w:numPr>
        <w:tabs>
          <w:tab w:val="clear" w:pos="480"/>
          <w:tab w:val="num" w:pos="567"/>
          <w:tab w:val="num" w:pos="1048"/>
        </w:tabs>
        <w:overflowPunct w:val="0"/>
        <w:autoSpaceDE w:val="0"/>
        <w:autoSpaceDN w:val="0"/>
        <w:adjustRightInd w:val="0"/>
        <w:ind w:left="567" w:hanging="567"/>
        <w:textAlignment w:val="baseline"/>
        <w:rPr>
          <w:sz w:val="24"/>
          <w:lang w:val="lv-LV"/>
        </w:rPr>
      </w:pPr>
      <w:r w:rsidRPr="007302B9">
        <w:rPr>
          <w:sz w:val="24"/>
          <w:lang w:val="lv-LV"/>
        </w:rPr>
        <w:t xml:space="preserve">Remontdarbu sagatavošanas </w:t>
      </w:r>
      <w:r w:rsidRPr="00DF3EF2">
        <w:rPr>
          <w:sz w:val="24"/>
          <w:lang w:val="lv-LV"/>
        </w:rPr>
        <w:t>darbus un Objekta un apkārtējās teritorijas aizsardzības pasākumus pret nelabvēlīgām dabas un ģeoloģiskām parādībām pilnā apmērā veic Uzņēmējs.</w:t>
      </w:r>
    </w:p>
    <w:p w14:paraId="4352B910" w14:textId="023E9696" w:rsidR="00D20F89" w:rsidRPr="00DF3EF2" w:rsidRDefault="00D20F89" w:rsidP="00CC38BF">
      <w:pPr>
        <w:pStyle w:val="Sarakstarindkopa"/>
        <w:widowControl w:val="0"/>
        <w:numPr>
          <w:ilvl w:val="1"/>
          <w:numId w:val="27"/>
        </w:numPr>
        <w:tabs>
          <w:tab w:val="clear" w:pos="480"/>
          <w:tab w:val="left" w:pos="567"/>
          <w:tab w:val="num" w:pos="1048"/>
        </w:tabs>
        <w:ind w:left="567" w:hanging="567"/>
        <w:contextualSpacing w:val="0"/>
        <w:jc w:val="both"/>
      </w:pPr>
      <w:r w:rsidRPr="00DF3EF2">
        <w:t xml:space="preserve">Uzņēmējs Remonta darbus uzsāk 30 (trīsdesmit) kalendāro dienu laikā pēc Pasūtītāja paziņojuma par Remonta darbu uzsākšanu Objektā saņemšanas. Projekta vadītājs </w:t>
      </w:r>
      <w:r w:rsidRPr="00DF3EF2">
        <w:lastRenderedPageBreak/>
        <w:t xml:space="preserve">paziņojumu par Remonta darbu uzsākšanu Objektā </w:t>
      </w:r>
      <w:proofErr w:type="spellStart"/>
      <w:r w:rsidRPr="00DF3EF2">
        <w:t>nosūta</w:t>
      </w:r>
      <w:proofErr w:type="spellEnd"/>
      <w:r w:rsidRPr="00DF3EF2">
        <w:t xml:space="preserve"> Uzņēmēja pārstāvim uz Līguma </w:t>
      </w:r>
      <w:r w:rsidRPr="00DF3EF2">
        <w:rPr>
          <w:b/>
          <w:bCs/>
        </w:rPr>
        <w:t>16.9.punktā</w:t>
      </w:r>
      <w:r w:rsidRPr="00DF3EF2">
        <w:t xml:space="preserve"> norādīto e-pasta adresi.</w:t>
      </w:r>
    </w:p>
    <w:p w14:paraId="57927134" w14:textId="77777777" w:rsidR="00D20F89" w:rsidRPr="007302B9" w:rsidRDefault="00D20F89" w:rsidP="00CC38BF">
      <w:pPr>
        <w:pStyle w:val="Sarakstarindkopa"/>
        <w:widowControl w:val="0"/>
        <w:numPr>
          <w:ilvl w:val="1"/>
          <w:numId w:val="27"/>
        </w:numPr>
        <w:tabs>
          <w:tab w:val="clear" w:pos="480"/>
          <w:tab w:val="left" w:pos="567"/>
          <w:tab w:val="num" w:pos="1048"/>
        </w:tabs>
        <w:ind w:left="567" w:hanging="567"/>
        <w:contextualSpacing w:val="0"/>
        <w:jc w:val="both"/>
      </w:pPr>
      <w:r w:rsidRPr="007302B9">
        <w:t xml:space="preserve">Remontdarbos Uzņēmējs apņemas izmantot vienīgi Uzņēmēja Piedāvājumā norādītus vai ar Pasūtītāju saskaņotus būvizstrādājumus.  </w:t>
      </w:r>
    </w:p>
    <w:p w14:paraId="280DC24A" w14:textId="77777777" w:rsidR="00D20F89" w:rsidRPr="007302B9" w:rsidRDefault="00D20F89" w:rsidP="00CC38BF">
      <w:pPr>
        <w:pStyle w:val="Sarakstarindkopa"/>
        <w:widowControl w:val="0"/>
        <w:numPr>
          <w:ilvl w:val="1"/>
          <w:numId w:val="27"/>
        </w:numPr>
        <w:tabs>
          <w:tab w:val="clear" w:pos="480"/>
          <w:tab w:val="left" w:pos="567"/>
          <w:tab w:val="num" w:pos="1048"/>
        </w:tabs>
        <w:ind w:left="567" w:hanging="567"/>
        <w:contextualSpacing w:val="0"/>
        <w:jc w:val="both"/>
      </w:pPr>
      <w:r w:rsidRPr="007302B9">
        <w:t xml:space="preserve">Gadījumā, ja Remontdarbu izpildei nepieciešamos būvizstrādājumus pilnībā vai daļēji nodrošina Pasūtītājs, </w:t>
      </w:r>
      <w:r w:rsidRPr="007302B9">
        <w:rPr>
          <w:kern w:val="32"/>
        </w:rPr>
        <w:t xml:space="preserve">Uzņēmējs šos </w:t>
      </w:r>
      <w:r w:rsidRPr="007302B9">
        <w:rPr>
          <w:bCs/>
          <w:kern w:val="32"/>
        </w:rPr>
        <w:t>būvizstrādājumus</w:t>
      </w:r>
      <w:r w:rsidRPr="007302B9">
        <w:rPr>
          <w:kern w:val="32"/>
        </w:rPr>
        <w:t xml:space="preserve"> no plkst.8.00 līdz plkst.19.00 saņem </w:t>
      </w:r>
      <w:r w:rsidRPr="007302B9">
        <w:t>Pasūtītāja objektā Rīgā, Ziepniekkalna ielā 70.</w:t>
      </w:r>
    </w:p>
    <w:p w14:paraId="32E36807" w14:textId="77777777" w:rsidR="00D20F89" w:rsidRPr="007302B9" w:rsidRDefault="00D20F89" w:rsidP="00CC38BF">
      <w:pPr>
        <w:pStyle w:val="Sarakstarindkopa"/>
        <w:widowControl w:val="0"/>
        <w:numPr>
          <w:ilvl w:val="1"/>
          <w:numId w:val="27"/>
        </w:numPr>
        <w:ind w:left="567" w:hanging="567"/>
        <w:contextualSpacing w:val="0"/>
        <w:jc w:val="both"/>
        <w:outlineLvl w:val="0"/>
        <w:rPr>
          <w:kern w:val="32"/>
        </w:rPr>
      </w:pPr>
      <w:r w:rsidRPr="007302B9">
        <w:rPr>
          <w:bCs/>
          <w:kern w:val="32"/>
        </w:rPr>
        <w:t xml:space="preserve"> Par Līguma </w:t>
      </w:r>
      <w:r w:rsidRPr="007302B9">
        <w:rPr>
          <w:b/>
          <w:kern w:val="32"/>
        </w:rPr>
        <w:t>6.</w:t>
      </w:r>
      <w:r>
        <w:rPr>
          <w:b/>
          <w:kern w:val="32"/>
        </w:rPr>
        <w:t>7</w:t>
      </w:r>
      <w:r w:rsidRPr="007302B9">
        <w:rPr>
          <w:b/>
          <w:kern w:val="32"/>
        </w:rPr>
        <w:t>.punktā</w:t>
      </w:r>
      <w:r w:rsidRPr="007302B9">
        <w:rPr>
          <w:bCs/>
          <w:kern w:val="32"/>
        </w:rPr>
        <w:t xml:space="preserve"> minēto būvizstrādājumu</w:t>
      </w:r>
      <w:r w:rsidRPr="007302B9">
        <w:rPr>
          <w:kern w:val="32"/>
        </w:rPr>
        <w:t xml:space="preserve"> nodošanu un saņemšanu tiek sagatavots un parakstīts atbilstošs akts, kuru paraksta Pušu pilnvarotās personas. No šī akta parakstīšanas brīža Uzņēmējs uzņemas pilnu atbildību par saņemto </w:t>
      </w:r>
      <w:r w:rsidRPr="007302B9">
        <w:rPr>
          <w:bCs/>
          <w:kern w:val="32"/>
        </w:rPr>
        <w:t>būvizstrādājumu</w:t>
      </w:r>
      <w:r w:rsidRPr="007302B9">
        <w:rPr>
          <w:kern w:val="32"/>
        </w:rPr>
        <w:t xml:space="preserve"> saglabāšanu, kā arī pienākumu atlīdzināt Pasūtītājam visus zaudējumus, kas tiks radīti saistībā ar šo </w:t>
      </w:r>
      <w:r w:rsidRPr="007302B9">
        <w:rPr>
          <w:bCs/>
          <w:kern w:val="32"/>
        </w:rPr>
        <w:t>būvizstrādājumu</w:t>
      </w:r>
      <w:r w:rsidRPr="007302B9">
        <w:rPr>
          <w:kern w:val="32"/>
        </w:rPr>
        <w:t xml:space="preserve"> iztrūkumu vai zudumu. </w:t>
      </w:r>
    </w:p>
    <w:p w14:paraId="591A9189" w14:textId="77777777" w:rsidR="00D20F89" w:rsidRPr="007302B9" w:rsidRDefault="00D20F89" w:rsidP="00CC38BF">
      <w:pPr>
        <w:pStyle w:val="Sarakstarindkopa"/>
        <w:widowControl w:val="0"/>
        <w:numPr>
          <w:ilvl w:val="1"/>
          <w:numId w:val="27"/>
        </w:numPr>
        <w:ind w:left="567" w:hanging="567"/>
        <w:jc w:val="both"/>
        <w:outlineLvl w:val="0"/>
        <w:rPr>
          <w:bCs/>
          <w:kern w:val="32"/>
        </w:rPr>
      </w:pPr>
      <w:r w:rsidRPr="007302B9">
        <w:rPr>
          <w:kern w:val="32"/>
        </w:rPr>
        <w:t xml:space="preserve"> Ja Remontdarbu izpildei Uzņēmējs neizmanto visus Pasūtītāja nodotos materiālus, Uzņēmējam ir pienākums līdz Darbu </w:t>
      </w:r>
      <w:r w:rsidRPr="007302B9">
        <w:t>(būvobjekta) nodošanas un pieņemšanas</w:t>
      </w:r>
      <w:r w:rsidRPr="007302B9">
        <w:rPr>
          <w:kern w:val="32"/>
        </w:rPr>
        <w:t xml:space="preserve"> akta parakstīšanai atlikušos materiālus nodot atpakaļ</w:t>
      </w:r>
      <w:r w:rsidRPr="007302B9">
        <w:rPr>
          <w:bCs/>
          <w:kern w:val="32"/>
        </w:rPr>
        <w:t xml:space="preserve"> Pasūtītājam, par ko tiek sastādīts atbilstošs nodošanas un pieņemšanas akts. </w:t>
      </w:r>
    </w:p>
    <w:p w14:paraId="6B4E0910" w14:textId="77777777" w:rsidR="00D20F89" w:rsidRPr="007302B9" w:rsidRDefault="00D20F89" w:rsidP="00CC38BF">
      <w:pPr>
        <w:pStyle w:val="BodyText21"/>
        <w:numPr>
          <w:ilvl w:val="1"/>
          <w:numId w:val="27"/>
        </w:numPr>
        <w:tabs>
          <w:tab w:val="clear" w:pos="480"/>
          <w:tab w:val="num" w:pos="567"/>
        </w:tabs>
        <w:ind w:left="567" w:hanging="567"/>
        <w:rPr>
          <w:sz w:val="24"/>
          <w:lang w:val="lv-LV"/>
        </w:rPr>
      </w:pPr>
      <w:r w:rsidRPr="007302B9">
        <w:rPr>
          <w:sz w:val="24"/>
          <w:lang w:val="lv-LV"/>
        </w:rPr>
        <w:t xml:space="preserve">Uzņēmējs Darbus izpilda saskaņā ar Tehnisko specifikāciju – darba uzdevumu (Pielikums Nr.1). Uzņēmējs atzīst, ka Tehniskā specifikācija – darba uzdevums ir skaidrs un, ka to var realizēt, Darbus veicot veidā, kas nepārkāpj normatīvo aktu prasības un publiskos ierobežojumus, un atbilstoši Līguma noteikumiem. </w:t>
      </w:r>
    </w:p>
    <w:p w14:paraId="2BBE91EA" w14:textId="77777777" w:rsidR="00D20F89" w:rsidRPr="007302B9" w:rsidRDefault="00D20F89" w:rsidP="00CC38BF">
      <w:pPr>
        <w:pStyle w:val="Sarakstarindkopa"/>
        <w:widowControl w:val="0"/>
        <w:numPr>
          <w:ilvl w:val="1"/>
          <w:numId w:val="31"/>
        </w:numPr>
        <w:tabs>
          <w:tab w:val="clear" w:pos="480"/>
        </w:tabs>
        <w:ind w:left="567" w:hanging="567"/>
        <w:jc w:val="both"/>
        <w:outlineLvl w:val="0"/>
        <w:rPr>
          <w:lang w:eastAsia="en-US"/>
        </w:rPr>
      </w:pPr>
      <w:r w:rsidRPr="007302B9">
        <w:rPr>
          <w:szCs w:val="18"/>
        </w:rPr>
        <w:t xml:space="preserve">Remonta darbu organizāciju, tajā skaitā ūdens apgādes pārtraukšanas un atjaunošanas kārtību, ūdensvada tīklu atslēgšanu un pieslēgšanu, Uzņēmējs rakstveidā saskaņo ar ŪKTD un informē Projektu vadītāju. Par nepieciešamību veikt Objekta cauruļvada atslēgšanu Uzņēmējs ŪKTD informē rakstveidā vismaz 5 (piecas) kalendāra dienas iepriekš. </w:t>
      </w:r>
    </w:p>
    <w:p w14:paraId="48F09573" w14:textId="77777777" w:rsidR="00D20F89" w:rsidRPr="007302B9" w:rsidRDefault="00D20F89" w:rsidP="00CC38BF">
      <w:pPr>
        <w:pStyle w:val="BodyText21"/>
        <w:widowControl/>
        <w:numPr>
          <w:ilvl w:val="1"/>
          <w:numId w:val="27"/>
        </w:numPr>
        <w:tabs>
          <w:tab w:val="clear" w:pos="480"/>
          <w:tab w:val="num" w:pos="567"/>
          <w:tab w:val="num" w:pos="709"/>
          <w:tab w:val="num" w:pos="1048"/>
        </w:tabs>
        <w:overflowPunct w:val="0"/>
        <w:autoSpaceDE w:val="0"/>
        <w:autoSpaceDN w:val="0"/>
        <w:adjustRightInd w:val="0"/>
        <w:ind w:left="567" w:hanging="567"/>
        <w:textAlignment w:val="baseline"/>
        <w:rPr>
          <w:sz w:val="24"/>
          <w:lang w:val="lv-LV"/>
        </w:rPr>
      </w:pPr>
      <w:r w:rsidRPr="007302B9">
        <w:rPr>
          <w:sz w:val="24"/>
          <w:lang w:val="lv-LV"/>
        </w:rPr>
        <w:t xml:space="preserve">Par Darbu izpildes jautājumiem to norises laikā Līdzēji lemj </w:t>
      </w:r>
      <w:proofErr w:type="spellStart"/>
      <w:r w:rsidRPr="007302B9">
        <w:rPr>
          <w:sz w:val="24"/>
          <w:lang w:val="lv-LV"/>
        </w:rPr>
        <w:t>būvsapulcē</w:t>
      </w:r>
      <w:proofErr w:type="spellEnd"/>
      <w:r w:rsidRPr="007302B9">
        <w:rPr>
          <w:sz w:val="24"/>
          <w:lang w:val="lv-LV"/>
        </w:rPr>
        <w:t xml:space="preserve">. </w:t>
      </w:r>
      <w:proofErr w:type="spellStart"/>
      <w:r w:rsidRPr="007302B9">
        <w:rPr>
          <w:sz w:val="24"/>
          <w:lang w:val="lv-LV"/>
        </w:rPr>
        <w:t>Būvsapulces</w:t>
      </w:r>
      <w:proofErr w:type="spellEnd"/>
      <w:r w:rsidRPr="007302B9">
        <w:rPr>
          <w:sz w:val="24"/>
          <w:lang w:val="lv-LV"/>
        </w:rPr>
        <w:t xml:space="preserve"> dienas kārtība, klātesošie dalībnieki un pieņemtie lēmumi tiek norādīti rakstveida protokolā. Protokolā minētie lēmumi ir saistoši Līdzējiem.</w:t>
      </w:r>
    </w:p>
    <w:p w14:paraId="50A235A4" w14:textId="77777777" w:rsidR="00D20F89" w:rsidRPr="007302B9" w:rsidRDefault="00D20F89" w:rsidP="00CC38BF">
      <w:pPr>
        <w:pStyle w:val="BodyText21"/>
        <w:widowControl/>
        <w:numPr>
          <w:ilvl w:val="1"/>
          <w:numId w:val="27"/>
        </w:numPr>
        <w:tabs>
          <w:tab w:val="clear" w:pos="480"/>
          <w:tab w:val="num" w:pos="567"/>
          <w:tab w:val="num" w:pos="709"/>
          <w:tab w:val="num" w:pos="1048"/>
        </w:tabs>
        <w:overflowPunct w:val="0"/>
        <w:autoSpaceDE w:val="0"/>
        <w:autoSpaceDN w:val="0"/>
        <w:adjustRightInd w:val="0"/>
        <w:ind w:left="567" w:hanging="567"/>
        <w:textAlignment w:val="baseline"/>
        <w:rPr>
          <w:sz w:val="24"/>
          <w:lang w:val="lv-LV"/>
        </w:rPr>
      </w:pPr>
      <w:proofErr w:type="spellStart"/>
      <w:r w:rsidRPr="007302B9">
        <w:rPr>
          <w:sz w:val="24"/>
          <w:lang w:val="lv-LV"/>
        </w:rPr>
        <w:t>Būvsapulces</w:t>
      </w:r>
      <w:proofErr w:type="spellEnd"/>
      <w:r w:rsidRPr="007302B9">
        <w:rPr>
          <w:sz w:val="24"/>
          <w:lang w:val="lv-LV"/>
        </w:rPr>
        <w:t xml:space="preserve"> tiek sasauktas pēc vajadzības, bet ne retāk kā reizi nedēļā</w:t>
      </w:r>
      <w:r w:rsidRPr="007302B9">
        <w:rPr>
          <w:sz w:val="24"/>
          <w:szCs w:val="24"/>
          <w:lang w:val="lv-LV"/>
        </w:rPr>
        <w:t>.</w:t>
      </w:r>
      <w:r w:rsidRPr="007302B9">
        <w:rPr>
          <w:sz w:val="24"/>
          <w:lang w:val="lv-LV"/>
        </w:rPr>
        <w:t xml:space="preserve"> </w:t>
      </w:r>
      <w:proofErr w:type="spellStart"/>
      <w:r w:rsidRPr="007302B9">
        <w:rPr>
          <w:sz w:val="24"/>
          <w:lang w:val="lv-LV"/>
        </w:rPr>
        <w:t>Būvsapulces</w:t>
      </w:r>
      <w:proofErr w:type="spellEnd"/>
      <w:r w:rsidRPr="007302B9">
        <w:rPr>
          <w:sz w:val="24"/>
          <w:lang w:val="lv-LV"/>
        </w:rPr>
        <w:t xml:space="preserve"> sasaukšanu, organizāciju un protokola sagatavošanu nodrošina Būvuzraugs, </w:t>
      </w:r>
      <w:proofErr w:type="spellStart"/>
      <w:r w:rsidRPr="007302B9">
        <w:rPr>
          <w:sz w:val="24"/>
          <w:lang w:val="lv-LV"/>
        </w:rPr>
        <w:t>būvsapulces</w:t>
      </w:r>
      <w:proofErr w:type="spellEnd"/>
      <w:r w:rsidRPr="007302B9">
        <w:rPr>
          <w:sz w:val="24"/>
          <w:lang w:val="lv-LV"/>
        </w:rPr>
        <w:t xml:space="preserve"> norises vietu nodrošina Uzņēmējs uz vietas būvobjektā. </w:t>
      </w:r>
      <w:proofErr w:type="spellStart"/>
      <w:r w:rsidRPr="007302B9">
        <w:rPr>
          <w:sz w:val="24"/>
          <w:lang w:val="lv-LV"/>
        </w:rPr>
        <w:t>Būvsapulces</w:t>
      </w:r>
      <w:proofErr w:type="spellEnd"/>
      <w:r w:rsidRPr="007302B9">
        <w:rPr>
          <w:sz w:val="24"/>
          <w:lang w:val="lv-LV"/>
        </w:rPr>
        <w:t xml:space="preserve"> protokolu paraksta visas klātesošās personas. </w:t>
      </w:r>
      <w:proofErr w:type="spellStart"/>
      <w:r w:rsidRPr="007302B9">
        <w:rPr>
          <w:sz w:val="24"/>
          <w:lang w:val="lv-LV"/>
        </w:rPr>
        <w:t>Būvsapulces</w:t>
      </w:r>
      <w:proofErr w:type="spellEnd"/>
      <w:r w:rsidRPr="007302B9">
        <w:rPr>
          <w:sz w:val="24"/>
          <w:lang w:val="lv-LV"/>
        </w:rPr>
        <w:t xml:space="preserve"> var notikt attālināti tiešsaistes platformās MS TEAM vai ZOOM. </w:t>
      </w:r>
      <w:proofErr w:type="spellStart"/>
      <w:r w:rsidRPr="007302B9">
        <w:rPr>
          <w:sz w:val="24"/>
          <w:lang w:val="lv-LV"/>
        </w:rPr>
        <w:t>Būvsapulču</w:t>
      </w:r>
      <w:proofErr w:type="spellEnd"/>
      <w:r w:rsidRPr="007302B9">
        <w:rPr>
          <w:sz w:val="24"/>
          <w:lang w:val="lv-LV"/>
        </w:rPr>
        <w:t xml:space="preserve"> protokolus visas piedalījušās personas paraksta elektroniski ar drošu elektronisko parakstu.</w:t>
      </w:r>
    </w:p>
    <w:p w14:paraId="79F0BEC0" w14:textId="77777777" w:rsidR="00D20F89" w:rsidRPr="007302B9" w:rsidRDefault="00D20F89" w:rsidP="00CC38BF">
      <w:pPr>
        <w:pStyle w:val="BodyText21"/>
        <w:widowControl/>
        <w:numPr>
          <w:ilvl w:val="1"/>
          <w:numId w:val="27"/>
        </w:numPr>
        <w:tabs>
          <w:tab w:val="clear" w:pos="480"/>
          <w:tab w:val="num" w:pos="567"/>
          <w:tab w:val="num" w:pos="709"/>
          <w:tab w:val="num" w:pos="1048"/>
        </w:tabs>
        <w:overflowPunct w:val="0"/>
        <w:autoSpaceDE w:val="0"/>
        <w:autoSpaceDN w:val="0"/>
        <w:adjustRightInd w:val="0"/>
        <w:ind w:left="567" w:hanging="567"/>
        <w:textAlignment w:val="baseline"/>
        <w:rPr>
          <w:sz w:val="24"/>
          <w:lang w:val="lv-LV"/>
        </w:rPr>
      </w:pPr>
      <w:proofErr w:type="spellStart"/>
      <w:r w:rsidRPr="007302B9">
        <w:rPr>
          <w:sz w:val="24"/>
          <w:lang w:val="lv-LV"/>
        </w:rPr>
        <w:t>Būvsapulcē</w:t>
      </w:r>
      <w:proofErr w:type="spellEnd"/>
      <w:r w:rsidRPr="007302B9">
        <w:rPr>
          <w:sz w:val="24"/>
          <w:lang w:val="lv-LV"/>
        </w:rPr>
        <w:t xml:space="preserve"> obligāti piedalās Projekta vadītājs, Būvuzraugs, Uzņēmēja pārstāvis un Darbu vadītājs. Līdzēji nodrošina savu pārstāvju piedalīšanos </w:t>
      </w:r>
      <w:proofErr w:type="spellStart"/>
      <w:r w:rsidRPr="007302B9">
        <w:rPr>
          <w:sz w:val="24"/>
          <w:lang w:val="lv-LV"/>
        </w:rPr>
        <w:t>būvsapulcē</w:t>
      </w:r>
      <w:proofErr w:type="spellEnd"/>
      <w:r w:rsidRPr="007302B9">
        <w:rPr>
          <w:sz w:val="24"/>
          <w:lang w:val="lv-LV"/>
        </w:rPr>
        <w:t xml:space="preserve">.  </w:t>
      </w:r>
    </w:p>
    <w:p w14:paraId="23D2B45A" w14:textId="77777777" w:rsidR="00D20F89" w:rsidRPr="007302B9" w:rsidRDefault="00D20F89" w:rsidP="00CC38BF">
      <w:pPr>
        <w:pStyle w:val="BodyText21"/>
        <w:widowControl/>
        <w:numPr>
          <w:ilvl w:val="1"/>
          <w:numId w:val="27"/>
        </w:numPr>
        <w:tabs>
          <w:tab w:val="clear" w:pos="480"/>
          <w:tab w:val="num" w:pos="567"/>
          <w:tab w:val="num" w:pos="709"/>
          <w:tab w:val="num" w:pos="1048"/>
        </w:tabs>
        <w:overflowPunct w:val="0"/>
        <w:autoSpaceDE w:val="0"/>
        <w:autoSpaceDN w:val="0"/>
        <w:adjustRightInd w:val="0"/>
        <w:ind w:left="567" w:hanging="567"/>
        <w:textAlignment w:val="baseline"/>
        <w:rPr>
          <w:sz w:val="24"/>
          <w:lang w:val="lv-LV"/>
        </w:rPr>
      </w:pPr>
      <w:proofErr w:type="spellStart"/>
      <w:r w:rsidRPr="007302B9">
        <w:rPr>
          <w:sz w:val="24"/>
          <w:lang w:val="lv-LV"/>
        </w:rPr>
        <w:t>Būvsapulcē</w:t>
      </w:r>
      <w:proofErr w:type="spellEnd"/>
      <w:r w:rsidRPr="007302B9">
        <w:rPr>
          <w:sz w:val="24"/>
          <w:lang w:val="lv-LV"/>
        </w:rPr>
        <w:t xml:space="preserve"> nevar pieņemt lēmumus, kuri groza Līguma būtiskos noteikumus (Remontdarbu un Darbu izpildes termiņš, Līguma cena, garantijas termiņš, Darbu kvalitātes līmenis u.c.).</w:t>
      </w:r>
    </w:p>
    <w:p w14:paraId="655DAA0C" w14:textId="77777777" w:rsidR="00D20F89" w:rsidRPr="007302B9" w:rsidRDefault="00D20F89" w:rsidP="00CC38BF">
      <w:pPr>
        <w:pStyle w:val="BodyText21"/>
        <w:widowControl/>
        <w:numPr>
          <w:ilvl w:val="1"/>
          <w:numId w:val="27"/>
        </w:numPr>
        <w:tabs>
          <w:tab w:val="clear" w:pos="480"/>
          <w:tab w:val="num" w:pos="567"/>
          <w:tab w:val="num" w:pos="709"/>
          <w:tab w:val="num" w:pos="1048"/>
        </w:tabs>
        <w:overflowPunct w:val="0"/>
        <w:autoSpaceDE w:val="0"/>
        <w:autoSpaceDN w:val="0"/>
        <w:adjustRightInd w:val="0"/>
        <w:ind w:left="567" w:hanging="567"/>
        <w:textAlignment w:val="baseline"/>
        <w:rPr>
          <w:sz w:val="24"/>
          <w:lang w:val="lv-LV"/>
        </w:rPr>
      </w:pPr>
      <w:r w:rsidRPr="007302B9">
        <w:rPr>
          <w:sz w:val="24"/>
          <w:lang w:val="lv-LV"/>
        </w:rPr>
        <w:t xml:space="preserve">Līdzējs 5 (piecu) darba dienu laikā rakstiski paziņo otram Līdzējam par apstākļiem (izmaiņām), kas var ietekmēt Līguma būtiskos noteikumus. </w:t>
      </w:r>
    </w:p>
    <w:p w14:paraId="555187E4" w14:textId="77777777" w:rsidR="00D20F89" w:rsidRPr="007302B9" w:rsidRDefault="00D20F89" w:rsidP="00CC38BF">
      <w:pPr>
        <w:pStyle w:val="BodyText21"/>
        <w:widowControl/>
        <w:numPr>
          <w:ilvl w:val="1"/>
          <w:numId w:val="27"/>
        </w:numPr>
        <w:tabs>
          <w:tab w:val="clear" w:pos="480"/>
          <w:tab w:val="num" w:pos="567"/>
          <w:tab w:val="num" w:pos="709"/>
          <w:tab w:val="num" w:pos="1048"/>
        </w:tabs>
        <w:overflowPunct w:val="0"/>
        <w:autoSpaceDE w:val="0"/>
        <w:autoSpaceDN w:val="0"/>
        <w:adjustRightInd w:val="0"/>
        <w:ind w:left="567" w:hanging="567"/>
        <w:textAlignment w:val="baseline"/>
        <w:rPr>
          <w:sz w:val="24"/>
          <w:lang w:val="lv-LV"/>
        </w:rPr>
      </w:pPr>
      <w:r w:rsidRPr="007302B9">
        <w:rPr>
          <w:sz w:val="24"/>
          <w:lang w:val="lv-LV"/>
        </w:rPr>
        <w:t>Līdzēji nekavējoties (Līguma izpratnē – 3 (trīs) darba dienu laikā) informē viens otru, ja konstatē, ka:</w:t>
      </w:r>
    </w:p>
    <w:p w14:paraId="33D7277F" w14:textId="77777777" w:rsidR="00D20F89" w:rsidRPr="007302B9" w:rsidRDefault="00D20F89" w:rsidP="00CC38BF">
      <w:pPr>
        <w:pStyle w:val="BodyText21"/>
        <w:widowControl/>
        <w:numPr>
          <w:ilvl w:val="2"/>
          <w:numId w:val="27"/>
        </w:numPr>
        <w:tabs>
          <w:tab w:val="clear" w:pos="720"/>
          <w:tab w:val="num" w:pos="851"/>
        </w:tabs>
        <w:overflowPunct w:val="0"/>
        <w:autoSpaceDE w:val="0"/>
        <w:autoSpaceDN w:val="0"/>
        <w:adjustRightInd w:val="0"/>
        <w:ind w:left="1276" w:hanging="709"/>
        <w:textAlignment w:val="baseline"/>
        <w:rPr>
          <w:sz w:val="24"/>
          <w:szCs w:val="24"/>
          <w:lang w:val="lv-LV"/>
        </w:rPr>
      </w:pPr>
      <w:r w:rsidRPr="007302B9">
        <w:rPr>
          <w:sz w:val="24"/>
          <w:szCs w:val="24"/>
          <w:lang w:val="lv-LV"/>
        </w:rPr>
        <w:t>starp Līguma dokumentu datiem ir pretrunas;</w:t>
      </w:r>
    </w:p>
    <w:p w14:paraId="6012FBAA" w14:textId="77777777" w:rsidR="00D20F89" w:rsidRPr="007302B9" w:rsidRDefault="00D20F89" w:rsidP="00CC38BF">
      <w:pPr>
        <w:pStyle w:val="BodyText21"/>
        <w:widowControl/>
        <w:numPr>
          <w:ilvl w:val="2"/>
          <w:numId w:val="27"/>
        </w:numPr>
        <w:tabs>
          <w:tab w:val="clear" w:pos="720"/>
          <w:tab w:val="num" w:pos="851"/>
        </w:tabs>
        <w:overflowPunct w:val="0"/>
        <w:autoSpaceDE w:val="0"/>
        <w:autoSpaceDN w:val="0"/>
        <w:adjustRightInd w:val="0"/>
        <w:ind w:left="1276" w:hanging="709"/>
        <w:textAlignment w:val="baseline"/>
        <w:rPr>
          <w:sz w:val="24"/>
          <w:szCs w:val="24"/>
          <w:lang w:val="lv-LV"/>
        </w:rPr>
      </w:pPr>
      <w:r w:rsidRPr="007302B9">
        <w:rPr>
          <w:sz w:val="24"/>
          <w:szCs w:val="24"/>
          <w:lang w:val="lv-LV"/>
        </w:rPr>
        <w:t>Līguma dokumentos sniegtie dati atšķiras no reālajiem apstākļiem;</w:t>
      </w:r>
    </w:p>
    <w:p w14:paraId="534DA25E" w14:textId="77777777" w:rsidR="00D20F89" w:rsidRPr="007302B9" w:rsidRDefault="00D20F89" w:rsidP="00CC38BF">
      <w:pPr>
        <w:pStyle w:val="BodyText21"/>
        <w:widowControl/>
        <w:numPr>
          <w:ilvl w:val="2"/>
          <w:numId w:val="27"/>
        </w:numPr>
        <w:tabs>
          <w:tab w:val="clear" w:pos="720"/>
          <w:tab w:val="num" w:pos="851"/>
        </w:tabs>
        <w:overflowPunct w:val="0"/>
        <w:autoSpaceDE w:val="0"/>
        <w:autoSpaceDN w:val="0"/>
        <w:adjustRightInd w:val="0"/>
        <w:ind w:left="1276" w:hanging="709"/>
        <w:textAlignment w:val="baseline"/>
        <w:rPr>
          <w:sz w:val="24"/>
          <w:szCs w:val="24"/>
          <w:lang w:val="lv-LV"/>
        </w:rPr>
      </w:pPr>
      <w:r w:rsidRPr="007302B9">
        <w:rPr>
          <w:sz w:val="24"/>
          <w:szCs w:val="24"/>
          <w:lang w:val="lv-LV"/>
        </w:rPr>
        <w:t>Līguma dokumenti ir nepilnīgi vai kļūdaini;</w:t>
      </w:r>
    </w:p>
    <w:p w14:paraId="645AC26B" w14:textId="77777777" w:rsidR="00D20F89" w:rsidRPr="007302B9" w:rsidRDefault="00D20F89" w:rsidP="00CC38BF">
      <w:pPr>
        <w:pStyle w:val="BodyText21"/>
        <w:widowControl/>
        <w:numPr>
          <w:ilvl w:val="2"/>
          <w:numId w:val="27"/>
        </w:numPr>
        <w:tabs>
          <w:tab w:val="clear" w:pos="720"/>
          <w:tab w:val="num" w:pos="851"/>
        </w:tabs>
        <w:overflowPunct w:val="0"/>
        <w:autoSpaceDE w:val="0"/>
        <w:autoSpaceDN w:val="0"/>
        <w:adjustRightInd w:val="0"/>
        <w:ind w:left="1276" w:hanging="709"/>
        <w:textAlignment w:val="baseline"/>
        <w:rPr>
          <w:sz w:val="24"/>
          <w:szCs w:val="24"/>
          <w:lang w:val="lv-LV"/>
        </w:rPr>
      </w:pPr>
      <w:r w:rsidRPr="007302B9">
        <w:rPr>
          <w:sz w:val="24"/>
          <w:szCs w:val="24"/>
          <w:lang w:val="lv-LV"/>
        </w:rPr>
        <w:t>informācija, dati vai instrukcijas, kas iesniegtas Darbu izpildes laikā, atšķiras no Līguma</w:t>
      </w:r>
      <w:r w:rsidRPr="007302B9">
        <w:rPr>
          <w:b/>
          <w:sz w:val="24"/>
          <w:lang w:val="lv-LV"/>
        </w:rPr>
        <w:t xml:space="preserve"> </w:t>
      </w:r>
      <w:r w:rsidRPr="007302B9">
        <w:rPr>
          <w:sz w:val="24"/>
          <w:szCs w:val="24"/>
          <w:lang w:val="lv-LV"/>
        </w:rPr>
        <w:t>dokumentiem;</w:t>
      </w:r>
    </w:p>
    <w:p w14:paraId="08E16DA6" w14:textId="77777777" w:rsidR="00D20F89" w:rsidRPr="007302B9" w:rsidRDefault="00D20F89" w:rsidP="00CC38BF">
      <w:pPr>
        <w:pStyle w:val="BodyText21"/>
        <w:widowControl/>
        <w:numPr>
          <w:ilvl w:val="2"/>
          <w:numId w:val="27"/>
        </w:numPr>
        <w:tabs>
          <w:tab w:val="clear" w:pos="720"/>
          <w:tab w:val="num" w:pos="851"/>
        </w:tabs>
        <w:overflowPunct w:val="0"/>
        <w:autoSpaceDE w:val="0"/>
        <w:autoSpaceDN w:val="0"/>
        <w:adjustRightInd w:val="0"/>
        <w:ind w:left="1276" w:hanging="709"/>
        <w:textAlignment w:val="baseline"/>
        <w:rPr>
          <w:sz w:val="24"/>
          <w:szCs w:val="24"/>
          <w:lang w:val="lv-LV"/>
        </w:rPr>
      </w:pPr>
      <w:r w:rsidRPr="007302B9">
        <w:rPr>
          <w:sz w:val="24"/>
          <w:szCs w:val="24"/>
          <w:lang w:val="lv-LV"/>
        </w:rPr>
        <w:t>Līguma izpildei nozīmīgi apstākļi ir mainījušies vai radušies jauni.</w:t>
      </w:r>
    </w:p>
    <w:p w14:paraId="4B382690" w14:textId="77777777" w:rsidR="00D20F89" w:rsidRPr="007302B9" w:rsidRDefault="00D20F89" w:rsidP="00CC38BF">
      <w:pPr>
        <w:pStyle w:val="BodyText21"/>
        <w:widowControl/>
        <w:numPr>
          <w:ilvl w:val="1"/>
          <w:numId w:val="27"/>
        </w:numPr>
        <w:tabs>
          <w:tab w:val="clear" w:pos="480"/>
          <w:tab w:val="num" w:pos="567"/>
          <w:tab w:val="num" w:pos="709"/>
          <w:tab w:val="num" w:pos="1048"/>
        </w:tabs>
        <w:overflowPunct w:val="0"/>
        <w:autoSpaceDE w:val="0"/>
        <w:autoSpaceDN w:val="0"/>
        <w:adjustRightInd w:val="0"/>
        <w:ind w:left="567" w:hanging="567"/>
        <w:textAlignment w:val="baseline"/>
        <w:rPr>
          <w:sz w:val="24"/>
          <w:szCs w:val="24"/>
          <w:lang w:val="lv-LV"/>
        </w:rPr>
      </w:pPr>
      <w:r w:rsidRPr="007302B9">
        <w:rPr>
          <w:sz w:val="24"/>
          <w:szCs w:val="24"/>
          <w:lang w:val="lv-LV"/>
        </w:rPr>
        <w:t>Objektā demontētos metāla izstrādājumus Uzņēmējs ar saviem spēkiem un par saviem līdzekļiem nogādā Pasūtītāja objektā Rīgā, Ziepniekkalna ielā 70 un ar atbilstošu aktu nodod Pasūtītājam, iepriekš saskaņojot nodošanas laiku. Aktā jānorāda nodoto metāla izstrādājumu veids un apjoms (tonnās vai apraksta veidā). Uzņēmējs līdz minētā akta parakstīšanai ir atbildīgs par metāla izstrādājumu saglabāšanu.</w:t>
      </w:r>
    </w:p>
    <w:p w14:paraId="442C3110" w14:textId="77777777" w:rsidR="00D20F89" w:rsidRPr="007302B9" w:rsidRDefault="00D20F89" w:rsidP="00D20F89">
      <w:pPr>
        <w:pStyle w:val="BodyText21"/>
        <w:tabs>
          <w:tab w:val="left" w:pos="567"/>
        </w:tabs>
        <w:overflowPunct w:val="0"/>
        <w:autoSpaceDE w:val="0"/>
        <w:autoSpaceDN w:val="0"/>
        <w:adjustRightInd w:val="0"/>
        <w:ind w:left="567"/>
        <w:textAlignment w:val="baseline"/>
        <w:rPr>
          <w:lang w:val="lv-LV"/>
        </w:rPr>
      </w:pPr>
    </w:p>
    <w:p w14:paraId="6E6308FA" w14:textId="77777777" w:rsidR="00D20F89" w:rsidRPr="007302B9" w:rsidRDefault="00D20F89" w:rsidP="00CC38BF">
      <w:pPr>
        <w:pStyle w:val="BodyText21"/>
        <w:keepNext/>
        <w:widowControl/>
        <w:numPr>
          <w:ilvl w:val="0"/>
          <w:numId w:val="27"/>
        </w:numPr>
        <w:tabs>
          <w:tab w:val="clear" w:pos="764"/>
          <w:tab w:val="num" w:pos="480"/>
          <w:tab w:val="left" w:pos="3119"/>
        </w:tabs>
        <w:overflowPunct w:val="0"/>
        <w:autoSpaceDE w:val="0"/>
        <w:autoSpaceDN w:val="0"/>
        <w:adjustRightInd w:val="0"/>
        <w:ind w:left="480"/>
        <w:jc w:val="center"/>
        <w:textAlignment w:val="baseline"/>
        <w:rPr>
          <w:b/>
          <w:sz w:val="24"/>
          <w:szCs w:val="24"/>
          <w:lang w:val="lv-LV"/>
        </w:rPr>
      </w:pPr>
      <w:r w:rsidRPr="007302B9">
        <w:rPr>
          <w:b/>
          <w:sz w:val="24"/>
          <w:szCs w:val="24"/>
          <w:lang w:val="lv-LV"/>
        </w:rPr>
        <w:lastRenderedPageBreak/>
        <w:t>Līdzēju pienākumi un tiesības</w:t>
      </w:r>
    </w:p>
    <w:p w14:paraId="685C5AAD" w14:textId="77777777" w:rsidR="00D20F89" w:rsidRPr="007302B9" w:rsidRDefault="00D20F89" w:rsidP="00CC38BF">
      <w:pPr>
        <w:pStyle w:val="BodyText21"/>
        <w:keepNext/>
        <w:widowControl/>
        <w:numPr>
          <w:ilvl w:val="1"/>
          <w:numId w:val="27"/>
        </w:numPr>
        <w:tabs>
          <w:tab w:val="num" w:pos="426"/>
        </w:tabs>
        <w:overflowPunct w:val="0"/>
        <w:autoSpaceDE w:val="0"/>
        <w:autoSpaceDN w:val="0"/>
        <w:adjustRightInd w:val="0"/>
        <w:ind w:left="567" w:hanging="567"/>
        <w:textAlignment w:val="baseline"/>
        <w:rPr>
          <w:sz w:val="24"/>
          <w:szCs w:val="24"/>
          <w:lang w:val="lv-LV"/>
        </w:rPr>
      </w:pPr>
      <w:r w:rsidRPr="007302B9">
        <w:rPr>
          <w:sz w:val="24"/>
          <w:szCs w:val="24"/>
          <w:lang w:val="lv-LV"/>
        </w:rPr>
        <w:t>Uzņēmējs atbild par:</w:t>
      </w:r>
    </w:p>
    <w:p w14:paraId="3A0F826E" w14:textId="77777777" w:rsidR="00D20F89" w:rsidRPr="007302B9" w:rsidRDefault="00D20F89" w:rsidP="00CC38BF">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7302B9">
        <w:rPr>
          <w:sz w:val="24"/>
          <w:szCs w:val="24"/>
          <w:lang w:val="lv-LV"/>
        </w:rPr>
        <w:t>Darbu veikšanu un organizēšanu atbilstoši Līguma un saistošo normatīvo aktu  prasībām, tajā skaitā par Remonta darbu žurnāla aizpildīšanu;</w:t>
      </w:r>
    </w:p>
    <w:p w14:paraId="000B78CD" w14:textId="77777777" w:rsidR="00D20F89" w:rsidRPr="007302B9" w:rsidRDefault="00D20F89" w:rsidP="00CC38BF">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7302B9">
        <w:rPr>
          <w:sz w:val="24"/>
          <w:szCs w:val="24"/>
          <w:lang w:val="lv-LV"/>
        </w:rPr>
        <w:t xml:space="preserve">par visu Darbu izpildei nepieciešamo atļauju, saskaņojumu un citu dokumentu saņemšanu; </w:t>
      </w:r>
    </w:p>
    <w:p w14:paraId="532604D9" w14:textId="77777777" w:rsidR="00D20F89" w:rsidRPr="007302B9" w:rsidRDefault="00D20F89" w:rsidP="00CC38BF">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7302B9">
        <w:rPr>
          <w:sz w:val="24"/>
          <w:szCs w:val="24"/>
          <w:lang w:val="lv-LV"/>
        </w:rPr>
        <w:t>visā Darbu veikšanas laikā Remonta darbu veikšanas tehnoloģijas ievērošanu un pārbaudi. Par visām konstatētajām neprecizitātēm un kļūdām Tehniskajā specifikācijā – darba uzdevumā vai jaunatklātiem apstākļiem, kas var novest pie Darbu kvalitātes pasliktināšanās, defektiem tajos vai kā citādi negatīvi ietekmēt izpildītos Darbus, Uzņēmējam nekavējoties rakstiski jāinformē Pasūtītājs;</w:t>
      </w:r>
    </w:p>
    <w:p w14:paraId="7494D165" w14:textId="77777777" w:rsidR="00D20F89" w:rsidRPr="007302B9" w:rsidRDefault="00D20F89" w:rsidP="00CC38BF">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7302B9">
        <w:rPr>
          <w:sz w:val="24"/>
          <w:szCs w:val="24"/>
          <w:lang w:val="lv-LV"/>
        </w:rPr>
        <w:t>savlaicīgu Pasūtītāja informēšanu par iespējamām izmaiņām, pretrunām dokumentos, pārbaudēm un citiem apstākļiem;</w:t>
      </w:r>
    </w:p>
    <w:p w14:paraId="0C3211FF" w14:textId="77777777" w:rsidR="00D20F89" w:rsidRPr="007302B9" w:rsidRDefault="00D20F89" w:rsidP="00CC38BF">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7302B9">
        <w:rPr>
          <w:sz w:val="24"/>
          <w:szCs w:val="24"/>
          <w:lang w:val="lv-LV"/>
        </w:rPr>
        <w:t>faktiski paveikto Darbu apjomu uzmērījumu pareizību;</w:t>
      </w:r>
    </w:p>
    <w:p w14:paraId="77E91250" w14:textId="77777777" w:rsidR="00D20F89" w:rsidRPr="007302B9" w:rsidRDefault="00D20F89" w:rsidP="00CC38BF">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7302B9">
        <w:rPr>
          <w:sz w:val="24"/>
          <w:szCs w:val="24"/>
          <w:lang w:val="lv-LV"/>
        </w:rPr>
        <w:t xml:space="preserve">Pasūtītāja brīdināšanu, ja Darbu izpildes gaitā radušies apstākļi, kas var būt bīstami cilvēku veselībai, dzīvībai vai apkārtējai videi, un visu nepieciešamo pasākumu veikšanu to novēršanai; </w:t>
      </w:r>
    </w:p>
    <w:p w14:paraId="43708D7C" w14:textId="77777777" w:rsidR="00D20F89" w:rsidRPr="007302B9" w:rsidRDefault="00D20F89" w:rsidP="00CC38BF">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7302B9">
        <w:rPr>
          <w:sz w:val="24"/>
          <w:szCs w:val="24"/>
          <w:lang w:val="lv-LV"/>
        </w:rPr>
        <w:t>riskiem (nelaimes gadījumiem, būves sagrūšanu (bojāeju), bojājumu rašanos, zaudējumu nodarīšanu trešajām personām u.c.) Objektā līdz Darbu (būvobjekta) nodošanas un pieņemšanas akta parakstīšanai;</w:t>
      </w:r>
    </w:p>
    <w:p w14:paraId="4FF0A2CA" w14:textId="77777777" w:rsidR="00D20F89" w:rsidRPr="007302B9" w:rsidRDefault="00D20F89" w:rsidP="00CC38BF">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7302B9">
        <w:rPr>
          <w:sz w:val="24"/>
          <w:szCs w:val="24"/>
          <w:lang w:val="lv-LV"/>
        </w:rPr>
        <w:t>Uzņēmēja kompetencē ietilpstošo pārbaužu veikšanu;</w:t>
      </w:r>
    </w:p>
    <w:p w14:paraId="5DA209EE" w14:textId="77777777" w:rsidR="00D20F89" w:rsidRPr="007302B9" w:rsidRDefault="00D20F89" w:rsidP="00CC38BF">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7302B9">
        <w:rPr>
          <w:sz w:val="24"/>
          <w:szCs w:val="24"/>
          <w:lang w:val="lv-LV"/>
        </w:rPr>
        <w:t>apakšuzņēmēju darbu, kā arī apakšuzņēmēju pieļautajām kļūdām;</w:t>
      </w:r>
    </w:p>
    <w:p w14:paraId="2C63D48A" w14:textId="77777777" w:rsidR="00D20F89" w:rsidRPr="007302B9" w:rsidRDefault="00D20F89" w:rsidP="00CC38BF">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7302B9">
        <w:rPr>
          <w:sz w:val="24"/>
          <w:szCs w:val="24"/>
          <w:lang w:val="lv-LV"/>
        </w:rPr>
        <w:t xml:space="preserve">ziņojumu sagatavošanu </w:t>
      </w:r>
      <w:proofErr w:type="spellStart"/>
      <w:r w:rsidRPr="007302B9">
        <w:rPr>
          <w:sz w:val="24"/>
          <w:szCs w:val="24"/>
          <w:lang w:val="lv-LV"/>
        </w:rPr>
        <w:t>būvsapulcēm</w:t>
      </w:r>
      <w:proofErr w:type="spellEnd"/>
      <w:r w:rsidRPr="007302B9">
        <w:rPr>
          <w:sz w:val="24"/>
          <w:szCs w:val="24"/>
          <w:lang w:val="lv-LV"/>
        </w:rPr>
        <w:t>;</w:t>
      </w:r>
    </w:p>
    <w:p w14:paraId="0CDD8D40" w14:textId="77777777" w:rsidR="00D20F89" w:rsidRPr="007302B9" w:rsidRDefault="00D20F89" w:rsidP="00CC38BF">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7302B9">
        <w:rPr>
          <w:sz w:val="24"/>
          <w:szCs w:val="24"/>
          <w:lang w:val="lv-LV"/>
        </w:rPr>
        <w:t>pārbaudē atklāto, pretenzijā vai Defektu aktā norādīto Defektu savlaicīgu un kvalitatīvu novēršanu;</w:t>
      </w:r>
    </w:p>
    <w:p w14:paraId="2A807EEF" w14:textId="77777777" w:rsidR="00D20F89" w:rsidRPr="007302B9" w:rsidRDefault="00D20F89" w:rsidP="00CC38BF">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7302B9">
        <w:rPr>
          <w:sz w:val="24"/>
          <w:szCs w:val="24"/>
          <w:lang w:val="lv-LV"/>
        </w:rPr>
        <w:t>apkārtējās vides aizsardzības normatīvo aktu prasību ievērošanu, tīrību Darbu teritorijā visā Darbu izpildes laikā. Uzņēmējs nodrošina, lai Objektā esošie gruži un būvizstrādājumu atliekas nepiesārņo būvlaukumam pieguļošo teritoriju;</w:t>
      </w:r>
    </w:p>
    <w:p w14:paraId="1E925085" w14:textId="77777777" w:rsidR="00D20F89" w:rsidRPr="007302B9" w:rsidRDefault="00D20F89" w:rsidP="00CC38BF">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7302B9">
        <w:rPr>
          <w:sz w:val="24"/>
          <w:szCs w:val="24"/>
          <w:lang w:val="lv-LV"/>
        </w:rPr>
        <w:t xml:space="preserve">atbilstošu normatīvajos aktos noteikto darba aizsardzības pasākumu organizāciju Objektā, normatīvajos aktos noteikto darba aizsardzības prasību izpildi, tajā skaitā veicot atbilstošus pasākumus būvlaukumā, ieskaitot tos pasākumus, kas nepieciešami trešo personu veselības un mantas aizsardzībai pret kaitējumiem un zaudējumiem sakarā ar darbiem būvlaukumā, visu nepieciešamo nostiprinājumu, uzrakstu, </w:t>
      </w:r>
      <w:proofErr w:type="spellStart"/>
      <w:r w:rsidRPr="007302B9">
        <w:rPr>
          <w:sz w:val="24"/>
          <w:szCs w:val="24"/>
          <w:lang w:val="lv-LV"/>
        </w:rPr>
        <w:t>būvtāfeles</w:t>
      </w:r>
      <w:proofErr w:type="spellEnd"/>
      <w:r w:rsidRPr="007302B9">
        <w:rPr>
          <w:sz w:val="24"/>
          <w:szCs w:val="24"/>
          <w:lang w:val="lv-LV"/>
        </w:rPr>
        <w:t>, nožogojumu un apgaismojumu uzstādīšanu;</w:t>
      </w:r>
    </w:p>
    <w:p w14:paraId="6E27D2E8" w14:textId="77777777" w:rsidR="00D20F89" w:rsidRPr="007302B9" w:rsidRDefault="00D20F89" w:rsidP="00CC38BF">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7302B9">
        <w:rPr>
          <w:sz w:val="24"/>
          <w:szCs w:val="24"/>
          <w:lang w:val="lv-LV"/>
        </w:rPr>
        <w:t>Uzņēmējam pieejamo ūdensapgādes un kanalizācijas, elektroapgādes, siltumapgādes un būvgružu izvešanas pakalpojumu, kas ir nepieciešami un paredzēti Darbu atbilstošai organizācijai un izpildei, apmaksu par saviem līdzekļiem;</w:t>
      </w:r>
    </w:p>
    <w:p w14:paraId="08D31142" w14:textId="77777777" w:rsidR="00D20F89" w:rsidRPr="007302B9" w:rsidRDefault="00D20F89" w:rsidP="00CC38BF">
      <w:pPr>
        <w:pStyle w:val="BodyText21"/>
        <w:widowControl/>
        <w:numPr>
          <w:ilvl w:val="2"/>
          <w:numId w:val="27"/>
        </w:numPr>
        <w:tabs>
          <w:tab w:val="clear" w:pos="720"/>
          <w:tab w:val="num" w:pos="567"/>
          <w:tab w:val="num" w:pos="993"/>
        </w:tabs>
        <w:overflowPunct w:val="0"/>
        <w:autoSpaceDE w:val="0"/>
        <w:autoSpaceDN w:val="0"/>
        <w:adjustRightInd w:val="0"/>
        <w:ind w:left="993" w:hanging="709"/>
        <w:textAlignment w:val="baseline"/>
        <w:rPr>
          <w:spacing w:val="-4"/>
          <w:sz w:val="24"/>
          <w:szCs w:val="24"/>
          <w:lang w:val="lv-LV"/>
        </w:rPr>
      </w:pPr>
      <w:r w:rsidRPr="007302B9">
        <w:rPr>
          <w:spacing w:val="-4"/>
          <w:sz w:val="24"/>
          <w:szCs w:val="24"/>
          <w:lang w:val="lv-LV"/>
        </w:rPr>
        <w:t xml:space="preserve">Pasūtītāja pārstāvju un kontroles funkcijas veicošo institūciju pārstāvju iekļūšanu Objektā. </w:t>
      </w:r>
    </w:p>
    <w:p w14:paraId="2449D7F0" w14:textId="77777777" w:rsidR="00D20F89" w:rsidRPr="007302B9" w:rsidRDefault="00D20F89" w:rsidP="00CC38BF">
      <w:pPr>
        <w:pStyle w:val="BodyText21"/>
        <w:widowControl/>
        <w:numPr>
          <w:ilvl w:val="1"/>
          <w:numId w:val="27"/>
        </w:numPr>
        <w:overflowPunct w:val="0"/>
        <w:autoSpaceDE w:val="0"/>
        <w:autoSpaceDN w:val="0"/>
        <w:adjustRightInd w:val="0"/>
        <w:ind w:left="567" w:hanging="567"/>
        <w:textAlignment w:val="baseline"/>
        <w:rPr>
          <w:sz w:val="24"/>
          <w:szCs w:val="24"/>
          <w:lang w:val="lv-LV"/>
        </w:rPr>
      </w:pPr>
      <w:r w:rsidRPr="007302B9">
        <w:rPr>
          <w:sz w:val="24"/>
          <w:szCs w:val="24"/>
          <w:lang w:val="lv-LV"/>
        </w:rPr>
        <w:t>Uzņēmēja pienākums ir nodrošināt, lai:</w:t>
      </w:r>
    </w:p>
    <w:p w14:paraId="3FEDC630" w14:textId="77777777" w:rsidR="00D20F89" w:rsidRPr="007302B9" w:rsidRDefault="00D20F89" w:rsidP="00CC38BF">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pacing w:val="-4"/>
          <w:sz w:val="24"/>
          <w:szCs w:val="24"/>
          <w:lang w:val="lv-LV"/>
        </w:rPr>
      </w:pPr>
      <w:r w:rsidRPr="007302B9">
        <w:rPr>
          <w:spacing w:val="-4"/>
          <w:sz w:val="24"/>
          <w:szCs w:val="24"/>
          <w:lang w:val="lv-LV"/>
        </w:rPr>
        <w:t>Uzņēmēja Piedāvājumā norādītais Darbu vadītājs atrodas Objektā  Remontdarbu veikšanas laikā;</w:t>
      </w:r>
    </w:p>
    <w:p w14:paraId="1FD8FB87" w14:textId="77777777" w:rsidR="00D20F89" w:rsidRPr="007302B9" w:rsidRDefault="00D20F89" w:rsidP="00CC38BF">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7302B9">
        <w:rPr>
          <w:sz w:val="24"/>
          <w:szCs w:val="24"/>
          <w:lang w:val="lv-LV"/>
        </w:rPr>
        <w:t>Darbu laikā Objektā atrodas vienīgi sertificēti būvizstrādājumi un iekārtas, tādā daudzumā, cik saskaņā ar Piedāvājumu un Līgumu ir nepieciešams Darbu izpildei. Uzņēmējs pēc Būvuzrauga pieprasījuma nekavējoties uzrāda visu būvlaukumā esošo būvizstrādājumu un iekārtu sertifikātus, kuri nepieciešami saskaņā ar normatīvajiem aktiem, kā arī to pavaddokumentus;</w:t>
      </w:r>
    </w:p>
    <w:p w14:paraId="62362695" w14:textId="77777777" w:rsidR="00D20F89" w:rsidRPr="007302B9" w:rsidRDefault="00D20F89" w:rsidP="00CC38BF">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7302B9">
        <w:rPr>
          <w:sz w:val="24"/>
          <w:szCs w:val="24"/>
          <w:lang w:val="lv-LV"/>
        </w:rPr>
        <w:t>Pasūtītājs nekavējoties rakstveidā tiktu informēts par katru Līguma izpildes termiņa kavējuma iemeslu un tiktu darīts viss iespējamais, lai kavējums būtu pēc iespējas īsāks;</w:t>
      </w:r>
    </w:p>
    <w:p w14:paraId="52731957" w14:textId="77777777" w:rsidR="00D20F89" w:rsidRPr="007302B9" w:rsidRDefault="00D20F89" w:rsidP="00CC38BF">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7302B9">
        <w:rPr>
          <w:sz w:val="24"/>
          <w:szCs w:val="24"/>
          <w:lang w:val="lv-LV"/>
        </w:rPr>
        <w:t>60 (sešdesmit) dienu laikā pēc veikto Darbu pabeigšanas un apakšuzņēmēja rēķina saņemšanas par attiecīgo Darbu veikšanu tiktu nodrošināta samaksas veikšana apakšuzņēmējam par faktiski izpildītiem un no Pasūtītāja puses apmaksātiem Darbiem;</w:t>
      </w:r>
    </w:p>
    <w:p w14:paraId="249FF812" w14:textId="77777777" w:rsidR="00D20F89" w:rsidRPr="007302B9" w:rsidRDefault="00D20F89" w:rsidP="00CC38BF">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7302B9">
        <w:rPr>
          <w:sz w:val="24"/>
          <w:szCs w:val="24"/>
          <w:lang w:val="lv-LV"/>
        </w:rPr>
        <w:t>Līgumos ar apakšuzņēmējiem tiktu iekļautas Noteikumu prasības par izpildīto Remontdarbu pieņemšanu, izņemot prasību par būves ekspertīzi;</w:t>
      </w:r>
    </w:p>
    <w:p w14:paraId="27FC9FBC" w14:textId="77777777" w:rsidR="00D20F89" w:rsidRPr="007302B9" w:rsidRDefault="00D20F89" w:rsidP="00CC38BF">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7302B9">
        <w:rPr>
          <w:sz w:val="24"/>
          <w:szCs w:val="24"/>
          <w:lang w:val="lv-LV"/>
        </w:rPr>
        <w:lastRenderedPageBreak/>
        <w:t>Pasūtītājam tiktu iesniegti atbilstoši noformēti Līgumā paredzētie Līguma izpildes dokumenti (piem. Darbu (būvobjekta) nodošanas un pieņemšanas akts, Remontdarbu izpildes akts u.c.);</w:t>
      </w:r>
    </w:p>
    <w:p w14:paraId="2188B6EE" w14:textId="77777777" w:rsidR="00D20F89" w:rsidRPr="007302B9" w:rsidRDefault="00D20F89" w:rsidP="00CC38BF">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7302B9">
        <w:rPr>
          <w:sz w:val="24"/>
          <w:szCs w:val="24"/>
          <w:lang w:val="lv-LV"/>
        </w:rPr>
        <w:t>Gadījumā, ja būves ekspertīzē tiek apstiprināti Pasūtītāja Pretenzijā vai Defektu aktā konstatētie Defekti, Uzņēmējs sedz visus ar ekspertīzi saistītos izdevumus;</w:t>
      </w:r>
    </w:p>
    <w:p w14:paraId="14DE94D1" w14:textId="77777777" w:rsidR="00D20F89" w:rsidRPr="007302B9" w:rsidRDefault="00D20F89" w:rsidP="00CC38BF">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lang w:val="lv-LV"/>
        </w:rPr>
      </w:pPr>
      <w:r w:rsidRPr="007302B9">
        <w:rPr>
          <w:sz w:val="24"/>
          <w:szCs w:val="24"/>
          <w:lang w:val="lv-LV"/>
        </w:rPr>
        <w:t>10 (desmit) darba dienu laikā no Pasūtītāja pretenzijas vai Defektu akta saņemšanas dienas Uzņēmējs iesniedz Pasūtītājam Darbu vadītāja parakstītus, rakstiskus iebildumus pret Defektu aktā vai pretenzijā norādītajām nepilnībām. Ja minētajā termiņā Uzņēmējs neiesniedz Darbu vadītāja parakstītus, rakstiskus iebildumus</w:t>
      </w:r>
      <w:r w:rsidRPr="007302B9">
        <w:rPr>
          <w:rFonts w:eastAsia="Calibri"/>
          <w:bCs/>
          <w:sz w:val="24"/>
          <w:szCs w:val="24"/>
          <w:lang w:val="lv-LV"/>
        </w:rPr>
        <w:t xml:space="preserve"> pret Defektu aktā vai pretenzijā norādītajām nepilnībām, Darbi netiek uzskatīti par pieņemtiem</w:t>
      </w:r>
      <w:r w:rsidRPr="007302B9">
        <w:rPr>
          <w:rFonts w:eastAsia="Calibri"/>
          <w:sz w:val="24"/>
          <w:lang w:val="lv-LV"/>
        </w:rPr>
        <w:t xml:space="preserve">. </w:t>
      </w:r>
    </w:p>
    <w:p w14:paraId="39FFCCED" w14:textId="77777777" w:rsidR="00D20F89" w:rsidRPr="007302B9" w:rsidRDefault="00D20F89" w:rsidP="00CC38BF">
      <w:pPr>
        <w:pStyle w:val="BodyText21"/>
        <w:widowControl/>
        <w:numPr>
          <w:ilvl w:val="1"/>
          <w:numId w:val="27"/>
        </w:numPr>
        <w:overflowPunct w:val="0"/>
        <w:autoSpaceDE w:val="0"/>
        <w:autoSpaceDN w:val="0"/>
        <w:adjustRightInd w:val="0"/>
        <w:textAlignment w:val="baseline"/>
        <w:rPr>
          <w:sz w:val="24"/>
          <w:lang w:val="lv-LV"/>
        </w:rPr>
      </w:pPr>
      <w:r w:rsidRPr="007302B9">
        <w:rPr>
          <w:sz w:val="24"/>
          <w:lang w:val="lv-LV"/>
        </w:rPr>
        <w:t>Pasūtītājs atbild par:</w:t>
      </w:r>
    </w:p>
    <w:p w14:paraId="25656003" w14:textId="77777777" w:rsidR="00D20F89" w:rsidRPr="007302B9" w:rsidRDefault="00D20F89" w:rsidP="00CC38BF">
      <w:pPr>
        <w:pStyle w:val="BodyText21"/>
        <w:widowControl/>
        <w:numPr>
          <w:ilvl w:val="2"/>
          <w:numId w:val="27"/>
        </w:numPr>
        <w:tabs>
          <w:tab w:val="clear" w:pos="720"/>
          <w:tab w:val="num" w:pos="1004"/>
        </w:tabs>
        <w:overflowPunct w:val="0"/>
        <w:autoSpaceDE w:val="0"/>
        <w:autoSpaceDN w:val="0"/>
        <w:adjustRightInd w:val="0"/>
        <w:ind w:left="1004"/>
        <w:textAlignment w:val="baseline"/>
        <w:rPr>
          <w:sz w:val="24"/>
          <w:lang w:val="lv-LV"/>
        </w:rPr>
      </w:pPr>
      <w:r w:rsidRPr="007302B9">
        <w:rPr>
          <w:sz w:val="24"/>
          <w:szCs w:val="24"/>
          <w:lang w:val="lv-LV"/>
        </w:rPr>
        <w:t>būvuzraudzības funkciju nodrošināšanu;</w:t>
      </w:r>
    </w:p>
    <w:p w14:paraId="3D212A9B" w14:textId="77777777" w:rsidR="00D20F89" w:rsidRPr="007302B9" w:rsidRDefault="00D20F89" w:rsidP="00CC38BF">
      <w:pPr>
        <w:pStyle w:val="BodyText21"/>
        <w:widowControl/>
        <w:numPr>
          <w:ilvl w:val="2"/>
          <w:numId w:val="27"/>
        </w:numPr>
        <w:tabs>
          <w:tab w:val="clear" w:pos="720"/>
          <w:tab w:val="num" w:pos="1004"/>
        </w:tabs>
        <w:overflowPunct w:val="0"/>
        <w:autoSpaceDE w:val="0"/>
        <w:autoSpaceDN w:val="0"/>
        <w:adjustRightInd w:val="0"/>
        <w:ind w:left="1004"/>
        <w:textAlignment w:val="baseline"/>
        <w:rPr>
          <w:sz w:val="24"/>
          <w:lang w:val="lv-LV"/>
        </w:rPr>
      </w:pPr>
      <w:r w:rsidRPr="007302B9">
        <w:rPr>
          <w:sz w:val="24"/>
          <w:szCs w:val="24"/>
          <w:lang w:val="lv-LV"/>
        </w:rPr>
        <w:t>Uzņēmēja darbības nodrošināšanai nepieciešamo Pasūtītāja atbildībā esošo dokumentu un  informācijas savlaicīgu nodošanu Uzņēmējam;</w:t>
      </w:r>
    </w:p>
    <w:p w14:paraId="3C6C5C24" w14:textId="77777777" w:rsidR="00D20F89" w:rsidRPr="007302B9" w:rsidRDefault="00D20F89" w:rsidP="00CC38BF">
      <w:pPr>
        <w:pStyle w:val="BodyText21"/>
        <w:widowControl/>
        <w:numPr>
          <w:ilvl w:val="2"/>
          <w:numId w:val="27"/>
        </w:numPr>
        <w:tabs>
          <w:tab w:val="clear" w:pos="720"/>
          <w:tab w:val="num" w:pos="1004"/>
        </w:tabs>
        <w:overflowPunct w:val="0"/>
        <w:autoSpaceDE w:val="0"/>
        <w:autoSpaceDN w:val="0"/>
        <w:adjustRightInd w:val="0"/>
        <w:ind w:left="1004"/>
        <w:textAlignment w:val="baseline"/>
        <w:rPr>
          <w:sz w:val="24"/>
          <w:lang w:val="lv-LV"/>
        </w:rPr>
      </w:pPr>
      <w:r w:rsidRPr="007302B9">
        <w:rPr>
          <w:sz w:val="24"/>
          <w:szCs w:val="24"/>
          <w:lang w:val="lv-LV"/>
        </w:rPr>
        <w:t>Pasūtītāja pilnvaroto pārstāvju darba organizāciju;</w:t>
      </w:r>
    </w:p>
    <w:p w14:paraId="2417B722" w14:textId="77777777" w:rsidR="00D20F89" w:rsidRPr="007302B9" w:rsidRDefault="00D20F89" w:rsidP="00CC38BF">
      <w:pPr>
        <w:pStyle w:val="BodyText21"/>
        <w:widowControl/>
        <w:numPr>
          <w:ilvl w:val="2"/>
          <w:numId w:val="27"/>
        </w:numPr>
        <w:tabs>
          <w:tab w:val="clear" w:pos="720"/>
          <w:tab w:val="num" w:pos="1004"/>
        </w:tabs>
        <w:overflowPunct w:val="0"/>
        <w:autoSpaceDE w:val="0"/>
        <w:autoSpaceDN w:val="0"/>
        <w:adjustRightInd w:val="0"/>
        <w:ind w:left="1004"/>
        <w:textAlignment w:val="baseline"/>
        <w:rPr>
          <w:sz w:val="24"/>
          <w:lang w:val="lv-LV"/>
        </w:rPr>
      </w:pPr>
      <w:r w:rsidRPr="007302B9">
        <w:rPr>
          <w:sz w:val="24"/>
          <w:szCs w:val="24"/>
          <w:lang w:val="lv-LV"/>
        </w:rPr>
        <w:t>maksājumu veikšanu Noteikumos un Līgumā norādītajos termiņos un kārtībā;</w:t>
      </w:r>
    </w:p>
    <w:p w14:paraId="3CD955F7" w14:textId="77777777" w:rsidR="00D20F89" w:rsidRPr="007302B9" w:rsidRDefault="00D20F89" w:rsidP="00CC38BF">
      <w:pPr>
        <w:pStyle w:val="BodyText21"/>
        <w:widowControl/>
        <w:numPr>
          <w:ilvl w:val="2"/>
          <w:numId w:val="27"/>
        </w:numPr>
        <w:tabs>
          <w:tab w:val="clear" w:pos="720"/>
          <w:tab w:val="num" w:pos="1004"/>
        </w:tabs>
        <w:overflowPunct w:val="0"/>
        <w:autoSpaceDE w:val="0"/>
        <w:autoSpaceDN w:val="0"/>
        <w:adjustRightInd w:val="0"/>
        <w:ind w:left="1004"/>
        <w:textAlignment w:val="baseline"/>
        <w:rPr>
          <w:sz w:val="24"/>
          <w:lang w:val="lv-LV"/>
        </w:rPr>
      </w:pPr>
      <w:r w:rsidRPr="007302B9">
        <w:rPr>
          <w:sz w:val="24"/>
          <w:szCs w:val="24"/>
          <w:lang w:val="lv-LV"/>
        </w:rPr>
        <w:t xml:space="preserve">Remonta darbu veikšanai nepieciešamo ūdensvada atslēgšanu un pieslēgšanu.  Gadījumā, ja pēc Remonta darbu uzsākšanas, Pasūtītājs nenodrošina Remonta darbu izpildei Objektā nepieciešamo  ūdensvada atslēgšanu iepriekš saskaņotajā datumā, tiek pagarināts Līguma </w:t>
      </w:r>
      <w:r w:rsidRPr="00FE3319">
        <w:rPr>
          <w:b/>
          <w:bCs/>
          <w:sz w:val="24"/>
          <w:szCs w:val="24"/>
          <w:lang w:val="lv-LV"/>
        </w:rPr>
        <w:t>14.3.1.punktā</w:t>
      </w:r>
      <w:r w:rsidRPr="007302B9">
        <w:rPr>
          <w:sz w:val="24"/>
          <w:szCs w:val="24"/>
          <w:lang w:val="lv-LV"/>
        </w:rPr>
        <w:t xml:space="preserve"> norā</w:t>
      </w:r>
      <w:r w:rsidRPr="007302B9">
        <w:rPr>
          <w:sz w:val="24"/>
          <w:lang w:val="lv-LV"/>
        </w:rPr>
        <w:t>dītais Remonta darbu izpildes termiņš par attiecīgo dienu skaitu.</w:t>
      </w:r>
    </w:p>
    <w:p w14:paraId="78C3AA8F" w14:textId="77777777" w:rsidR="00D20F89" w:rsidRPr="007302B9" w:rsidRDefault="00D20F89" w:rsidP="00CC38BF">
      <w:pPr>
        <w:pStyle w:val="BodyText21"/>
        <w:widowControl/>
        <w:numPr>
          <w:ilvl w:val="1"/>
          <w:numId w:val="27"/>
        </w:numPr>
        <w:overflowPunct w:val="0"/>
        <w:autoSpaceDE w:val="0"/>
        <w:autoSpaceDN w:val="0"/>
        <w:adjustRightInd w:val="0"/>
        <w:textAlignment w:val="baseline"/>
        <w:rPr>
          <w:sz w:val="24"/>
          <w:lang w:val="lv-LV"/>
        </w:rPr>
      </w:pPr>
      <w:r w:rsidRPr="007302B9">
        <w:rPr>
          <w:sz w:val="24"/>
          <w:szCs w:val="24"/>
          <w:lang w:val="lv-LV"/>
        </w:rPr>
        <w:t>Pasūtītājs atturas no darbībām, kas traucētu Darbu izpildi, ja vien tas nav saistīts ar konstatētiem būvniecības noteikumu pārkāpumiem no Uzņēmēja puses.</w:t>
      </w:r>
    </w:p>
    <w:p w14:paraId="05733B3F" w14:textId="77777777" w:rsidR="00D20F89" w:rsidRPr="007302B9" w:rsidRDefault="00D20F89" w:rsidP="00CC38BF">
      <w:pPr>
        <w:pStyle w:val="BodyText21"/>
        <w:widowControl/>
        <w:numPr>
          <w:ilvl w:val="1"/>
          <w:numId w:val="27"/>
        </w:numPr>
        <w:overflowPunct w:val="0"/>
        <w:autoSpaceDE w:val="0"/>
        <w:autoSpaceDN w:val="0"/>
        <w:adjustRightInd w:val="0"/>
        <w:textAlignment w:val="baseline"/>
        <w:rPr>
          <w:sz w:val="24"/>
          <w:szCs w:val="24"/>
          <w:lang w:val="lv-LV"/>
        </w:rPr>
      </w:pPr>
      <w:r w:rsidRPr="007302B9">
        <w:rPr>
          <w:sz w:val="24"/>
          <w:szCs w:val="24"/>
          <w:lang w:val="lv-LV"/>
        </w:rPr>
        <w:t>Ziņojumi vai rīkojumi, kas tiek doti saskaņā ar Līgumu, Līdzējiem jānoformē rakstiski un par to saņemšanu jāsaņem adresāta apstiprinājums.</w:t>
      </w:r>
    </w:p>
    <w:p w14:paraId="30B486C7" w14:textId="77777777" w:rsidR="00D20F89" w:rsidRPr="007302B9" w:rsidRDefault="00D20F89" w:rsidP="00CC38BF">
      <w:pPr>
        <w:pStyle w:val="BodyText21"/>
        <w:widowControl/>
        <w:numPr>
          <w:ilvl w:val="1"/>
          <w:numId w:val="27"/>
        </w:numPr>
        <w:overflowPunct w:val="0"/>
        <w:autoSpaceDE w:val="0"/>
        <w:autoSpaceDN w:val="0"/>
        <w:adjustRightInd w:val="0"/>
        <w:textAlignment w:val="baseline"/>
        <w:rPr>
          <w:sz w:val="24"/>
          <w:szCs w:val="24"/>
          <w:lang w:val="lv-LV"/>
        </w:rPr>
      </w:pPr>
      <w:r w:rsidRPr="007302B9">
        <w:rPr>
          <w:sz w:val="24"/>
          <w:szCs w:val="24"/>
          <w:lang w:val="lv-LV"/>
        </w:rPr>
        <w:t>Par rakstveida ziņojumu vai rīkojumu jebkurā gadījumā uzskatāmi:</w:t>
      </w:r>
    </w:p>
    <w:p w14:paraId="18A33E30" w14:textId="77777777" w:rsidR="00D20F89" w:rsidRPr="00214207" w:rsidRDefault="00D20F89" w:rsidP="00CC38BF">
      <w:pPr>
        <w:pStyle w:val="BodyText21"/>
        <w:widowControl/>
        <w:numPr>
          <w:ilvl w:val="2"/>
          <w:numId w:val="27"/>
        </w:numPr>
        <w:tabs>
          <w:tab w:val="clear" w:pos="720"/>
          <w:tab w:val="num" w:pos="1004"/>
        </w:tabs>
        <w:overflowPunct w:val="0"/>
        <w:autoSpaceDE w:val="0"/>
        <w:autoSpaceDN w:val="0"/>
        <w:adjustRightInd w:val="0"/>
        <w:ind w:left="1004"/>
        <w:textAlignment w:val="baseline"/>
        <w:rPr>
          <w:spacing w:val="-4"/>
          <w:sz w:val="24"/>
          <w:szCs w:val="24"/>
          <w:lang w:val="lv-LV"/>
        </w:rPr>
      </w:pPr>
      <w:r w:rsidRPr="007302B9">
        <w:rPr>
          <w:spacing w:val="-4"/>
          <w:sz w:val="24"/>
          <w:szCs w:val="24"/>
          <w:lang w:val="lv-LV"/>
        </w:rPr>
        <w:t xml:space="preserve">ziņojumi </w:t>
      </w:r>
      <w:r w:rsidRPr="00214207">
        <w:rPr>
          <w:spacing w:val="-4"/>
          <w:sz w:val="24"/>
          <w:szCs w:val="24"/>
          <w:lang w:val="lv-LV"/>
        </w:rPr>
        <w:t xml:space="preserve">un rīkojumi, kas norādīti </w:t>
      </w:r>
      <w:proofErr w:type="spellStart"/>
      <w:r w:rsidRPr="00214207">
        <w:rPr>
          <w:spacing w:val="-4"/>
          <w:sz w:val="24"/>
          <w:szCs w:val="24"/>
          <w:lang w:val="lv-LV"/>
        </w:rPr>
        <w:t>būvsapulču</w:t>
      </w:r>
      <w:proofErr w:type="spellEnd"/>
      <w:r w:rsidRPr="00214207">
        <w:rPr>
          <w:spacing w:val="-4"/>
          <w:sz w:val="24"/>
          <w:szCs w:val="24"/>
          <w:lang w:val="lv-LV"/>
        </w:rPr>
        <w:t xml:space="preserve"> protokolos vai Remontdarbu žurnālā;</w:t>
      </w:r>
    </w:p>
    <w:p w14:paraId="49956C43" w14:textId="77777777" w:rsidR="00D20F89" w:rsidRPr="00214207" w:rsidRDefault="00D20F89" w:rsidP="00CC38BF">
      <w:pPr>
        <w:pStyle w:val="BodyText21"/>
        <w:widowControl/>
        <w:numPr>
          <w:ilvl w:val="2"/>
          <w:numId w:val="27"/>
        </w:numPr>
        <w:tabs>
          <w:tab w:val="clear" w:pos="720"/>
          <w:tab w:val="num" w:pos="1004"/>
        </w:tabs>
        <w:overflowPunct w:val="0"/>
        <w:autoSpaceDE w:val="0"/>
        <w:autoSpaceDN w:val="0"/>
        <w:adjustRightInd w:val="0"/>
        <w:ind w:left="1004"/>
        <w:textAlignment w:val="baseline"/>
        <w:rPr>
          <w:sz w:val="24"/>
          <w:szCs w:val="24"/>
          <w:lang w:val="lv-LV"/>
        </w:rPr>
      </w:pPr>
      <w:r w:rsidRPr="00214207">
        <w:rPr>
          <w:sz w:val="24"/>
          <w:szCs w:val="24"/>
          <w:lang w:val="lv-LV"/>
        </w:rPr>
        <w:t>rasējumi vai kādi citi tehniski dokumenti, kuros fiksētas izmaiņas un kurus Pasūtītājs iesniedz Uzņēmējam.</w:t>
      </w:r>
    </w:p>
    <w:p w14:paraId="0467225B" w14:textId="77777777" w:rsidR="00D20F89" w:rsidRPr="00214207" w:rsidRDefault="00D20F89" w:rsidP="00643F2A">
      <w:pPr>
        <w:pStyle w:val="BodyText21"/>
        <w:widowControl/>
        <w:numPr>
          <w:ilvl w:val="1"/>
          <w:numId w:val="27"/>
        </w:numPr>
        <w:overflowPunct w:val="0"/>
        <w:autoSpaceDE w:val="0"/>
        <w:autoSpaceDN w:val="0"/>
        <w:adjustRightInd w:val="0"/>
        <w:textAlignment w:val="baseline"/>
        <w:rPr>
          <w:sz w:val="24"/>
          <w:szCs w:val="24"/>
          <w:lang w:val="lv-LV"/>
        </w:rPr>
      </w:pPr>
      <w:r w:rsidRPr="00214207">
        <w:rPr>
          <w:sz w:val="24"/>
          <w:szCs w:val="24"/>
          <w:lang w:val="lv-LV"/>
        </w:rPr>
        <w:t xml:space="preserve">Līguma izpildes laikā Pasūtītājs ir tiesīgs pieprasīt Uzņēmējam iesniegt atjaunotu un ar Būvuzraugu saskaņotu </w:t>
      </w:r>
      <w:bookmarkStart w:id="1" w:name="_Hlk162355719"/>
      <w:r w:rsidRPr="00214207">
        <w:rPr>
          <w:sz w:val="24"/>
          <w:szCs w:val="24"/>
          <w:lang w:val="lv-LV"/>
        </w:rPr>
        <w:t xml:space="preserve">Darba programmu </w:t>
      </w:r>
      <w:bookmarkEnd w:id="1"/>
      <w:r w:rsidRPr="00214207">
        <w:rPr>
          <w:sz w:val="24"/>
          <w:szCs w:val="24"/>
          <w:lang w:val="lv-LV"/>
        </w:rPr>
        <w:t xml:space="preserve">atbilstoši faktiskajai būvdarbu norisei Objektā. Atjaunotu Darba programmu Uzņēmējs iesniedz Pasūtītājam un Būvuzraugam 5 (piecu)  darba dienu laikā no attiecīga Pasūtītāja pieprasījuma saņemšanas. Atjaunota Darba programmas iesniegšana nepagarina Līgumā noteikto būvdarbu izpildes termiņu, un gadījumā, ja Pasūtītājs konstatē, ka atjaunotajā Darba programmā ir norādīti Pušu iepriekš nesaskaņoti izpildes termiņi, mainīts brigāžu skaits, vai brigādēs nodarbināto strādnieku skaits, Uzņēmējs veic labojumus atbilstoši Pušu iepriekš saskaņotajiem izpildes termiņiem. </w:t>
      </w:r>
    </w:p>
    <w:p w14:paraId="039DB2A3" w14:textId="77777777" w:rsidR="00D20F89" w:rsidRPr="007302B9" w:rsidRDefault="00D20F89" w:rsidP="00D20F89">
      <w:pPr>
        <w:pStyle w:val="BodyText21"/>
        <w:tabs>
          <w:tab w:val="num" w:pos="1418"/>
        </w:tabs>
        <w:rPr>
          <w:sz w:val="20"/>
          <w:lang w:val="lv-LV"/>
        </w:rPr>
      </w:pPr>
    </w:p>
    <w:p w14:paraId="53DAC5D2" w14:textId="77777777" w:rsidR="00D20F89" w:rsidRPr="007302B9" w:rsidRDefault="00D20F89" w:rsidP="00CC38BF">
      <w:pPr>
        <w:pStyle w:val="BodyText21"/>
        <w:keepNext/>
        <w:widowControl/>
        <w:numPr>
          <w:ilvl w:val="0"/>
          <w:numId w:val="27"/>
        </w:numPr>
        <w:tabs>
          <w:tab w:val="num" w:pos="480"/>
        </w:tabs>
        <w:overflowPunct w:val="0"/>
        <w:autoSpaceDE w:val="0"/>
        <w:autoSpaceDN w:val="0"/>
        <w:adjustRightInd w:val="0"/>
        <w:ind w:left="480"/>
        <w:jc w:val="center"/>
        <w:textAlignment w:val="baseline"/>
        <w:rPr>
          <w:b/>
          <w:sz w:val="24"/>
          <w:szCs w:val="24"/>
          <w:lang w:val="lv-LV"/>
        </w:rPr>
      </w:pPr>
      <w:r w:rsidRPr="007302B9">
        <w:rPr>
          <w:b/>
          <w:sz w:val="24"/>
          <w:szCs w:val="24"/>
          <w:lang w:val="lv-LV"/>
        </w:rPr>
        <w:t>Apakšlīgumi</w:t>
      </w:r>
    </w:p>
    <w:p w14:paraId="0AE3E262" w14:textId="77777777" w:rsidR="00D20F89" w:rsidRPr="007302B9" w:rsidRDefault="00D20F89" w:rsidP="00CC38BF">
      <w:pPr>
        <w:keepNext/>
        <w:numPr>
          <w:ilvl w:val="1"/>
          <w:numId w:val="27"/>
        </w:numPr>
        <w:ind w:left="567" w:hanging="567"/>
        <w:jc w:val="both"/>
      </w:pPr>
      <w:r w:rsidRPr="007302B9">
        <w:t xml:space="preserve"> Uzņēmējam 3 (trīs) kalendāra dienu laikā no Līguma parakstīšanas dienas jāiesniedz Pasūtītājam Līguma izpildē iesaistīto apakšuzņēmēju saraksts, kurā norādīts apakšuzņēmēja nosaukums, kontaktinformācija un tā pārstāvēt tiesīgā persona, ciktāl minētā informācija ir zināma. Minētajā sarakstā Uzņēmējam jānorāda arī apakšuzņēmēju apakšuzņēmējus. Uzņēmējam ir pienākums paziņot Pasūtītājam par jebkurām Uzņēmēja plānotajām izmaiņām iesniegtā saraksta informācijā, kā arī papildināt sarakstu ar informāciju par apakšuzņēmēju, kas tiek vēlāk iesaistīts Remonta darbu veikšanā.</w:t>
      </w:r>
    </w:p>
    <w:p w14:paraId="63707BF4" w14:textId="77777777" w:rsidR="00D20F89" w:rsidRPr="007302B9" w:rsidRDefault="00D20F89" w:rsidP="00CC38BF">
      <w:pPr>
        <w:numPr>
          <w:ilvl w:val="1"/>
          <w:numId w:val="27"/>
        </w:numPr>
        <w:ind w:left="567" w:hanging="567"/>
        <w:jc w:val="both"/>
      </w:pPr>
      <w:r w:rsidRPr="007302B9">
        <w:t xml:space="preserve"> Uzņēmējam atļauts slēgt līgumus par noteiktu Darbu izpildi vienīgi ar Piedāvājumā  norādītajiem apakšuzņēmējiem. </w:t>
      </w:r>
      <w:r w:rsidRPr="007302B9">
        <w:rPr>
          <w:shd w:val="clear" w:color="auto" w:fill="FFFFFF"/>
        </w:rPr>
        <w:t>Līguma izpildē iesaistīto apakšuzņēmēju nomaiņa un jaunu apakšuzņēmēju piesaiste veicama Sabiedrisko pakalpojumu sniedzēju iepirkumu likuma 67.pantā noteiktajā kārtībā.</w:t>
      </w:r>
    </w:p>
    <w:p w14:paraId="6D501BE0" w14:textId="77777777" w:rsidR="00D20F89" w:rsidRPr="007302B9" w:rsidRDefault="00D20F89" w:rsidP="00CC38BF">
      <w:pPr>
        <w:numPr>
          <w:ilvl w:val="1"/>
          <w:numId w:val="27"/>
        </w:numPr>
        <w:ind w:left="567" w:hanging="567"/>
        <w:jc w:val="both"/>
      </w:pPr>
      <w:r w:rsidRPr="007302B9">
        <w:t xml:space="preserve"> Līguma darbības laikā Uzņēmējs Darbos var iesaistīt citus apakšuzņēmējus vai nomainīt piesaistītos apakšuzņēmējus vienīgi ar Pasūtītāja rakstveida</w:t>
      </w:r>
      <w:r w:rsidRPr="007302B9">
        <w:rPr>
          <w:color w:val="0000FF"/>
        </w:rPr>
        <w:t xml:space="preserve"> </w:t>
      </w:r>
      <w:r w:rsidRPr="007302B9">
        <w:t xml:space="preserve">piekrišanu. Ja Uzņēmējs vēlas veikt apakšuzņēmēju nomaiņu vai jauna apakšuzņēmēja iesaistīšanu, Uzņēmējam jāiesniedz Pasūtītājam rakstveida lūgums, norādot lūguma iemeslus un sniedzot visu apakšuzņēmēja atbilstības pārbaudei nepieciešamo informāciju. </w:t>
      </w:r>
    </w:p>
    <w:p w14:paraId="354A5138" w14:textId="77777777" w:rsidR="00D20F89" w:rsidRPr="007302B9" w:rsidRDefault="00D20F89" w:rsidP="00CC38BF">
      <w:pPr>
        <w:numPr>
          <w:ilvl w:val="1"/>
          <w:numId w:val="27"/>
        </w:numPr>
        <w:ind w:left="567" w:hanging="567"/>
        <w:jc w:val="both"/>
      </w:pPr>
      <w:r w:rsidRPr="007302B9">
        <w:lastRenderedPageBreak/>
        <w:t xml:space="preserve"> Uzņēmējs koordinē apakšuzņēmēju darbību un uzņemas pilnu atbildību par apakšuzņēmēju Darbu izpildes kvalitāti un Līguma noteikumu ievērošanu.</w:t>
      </w:r>
    </w:p>
    <w:p w14:paraId="7F1A9A18" w14:textId="77777777" w:rsidR="00D20F89" w:rsidRPr="007302B9" w:rsidRDefault="00D20F89" w:rsidP="00D20F89">
      <w:pPr>
        <w:tabs>
          <w:tab w:val="num" w:pos="1048"/>
        </w:tabs>
        <w:ind w:left="480"/>
      </w:pPr>
    </w:p>
    <w:p w14:paraId="3A96993C" w14:textId="77777777" w:rsidR="00D20F89" w:rsidRPr="007302B9" w:rsidRDefault="00D20F89" w:rsidP="00CC38BF">
      <w:pPr>
        <w:pStyle w:val="BodyText21"/>
        <w:keepNext/>
        <w:widowControl/>
        <w:numPr>
          <w:ilvl w:val="0"/>
          <w:numId w:val="27"/>
        </w:numPr>
        <w:tabs>
          <w:tab w:val="num" w:pos="480"/>
        </w:tabs>
        <w:overflowPunct w:val="0"/>
        <w:autoSpaceDE w:val="0"/>
        <w:autoSpaceDN w:val="0"/>
        <w:adjustRightInd w:val="0"/>
        <w:ind w:left="480"/>
        <w:jc w:val="center"/>
        <w:textAlignment w:val="baseline"/>
        <w:rPr>
          <w:b/>
          <w:sz w:val="24"/>
          <w:szCs w:val="24"/>
          <w:lang w:val="lv-LV"/>
        </w:rPr>
      </w:pPr>
      <w:r w:rsidRPr="007302B9">
        <w:rPr>
          <w:b/>
          <w:sz w:val="24"/>
          <w:szCs w:val="24"/>
          <w:lang w:val="lv-LV"/>
        </w:rPr>
        <w:t>Pārbaudes</w:t>
      </w:r>
    </w:p>
    <w:p w14:paraId="3E8158DB" w14:textId="77777777" w:rsidR="00D20F89" w:rsidRPr="007302B9" w:rsidRDefault="00D20F89" w:rsidP="00CC38BF">
      <w:pPr>
        <w:numPr>
          <w:ilvl w:val="1"/>
          <w:numId w:val="31"/>
        </w:numPr>
        <w:tabs>
          <w:tab w:val="clear" w:pos="480"/>
        </w:tabs>
        <w:ind w:left="567" w:hanging="567"/>
        <w:jc w:val="both"/>
        <w:rPr>
          <w:b/>
        </w:rPr>
      </w:pPr>
      <w:r w:rsidRPr="007302B9">
        <w:t xml:space="preserve">Līguma darbības laikā tiek veiktas Remonta darbu un Remonta darbu izpildes dokumentu pārbaudes. </w:t>
      </w:r>
    </w:p>
    <w:p w14:paraId="033A9D08" w14:textId="77777777" w:rsidR="00D20F89" w:rsidRPr="007302B9" w:rsidRDefault="00D20F89" w:rsidP="00CC38BF">
      <w:pPr>
        <w:numPr>
          <w:ilvl w:val="1"/>
          <w:numId w:val="31"/>
        </w:numPr>
        <w:tabs>
          <w:tab w:val="clear" w:pos="480"/>
        </w:tabs>
        <w:ind w:left="567" w:hanging="567"/>
        <w:jc w:val="both"/>
      </w:pPr>
      <w:r w:rsidRPr="007302B9">
        <w:t>Pārbaudes nesamazina Līgumā paredzēto Uzņēmēja atbildību. Līguma izpildes termiņš sakarā ar veicamajām pārbaudēm nav pagarināms. Pārbaudes bez īpaša pilnvarojuma no Pasūtītāja puses var pieprasīt un veikt Būvuzraugs.</w:t>
      </w:r>
    </w:p>
    <w:p w14:paraId="7AA6FCB7" w14:textId="77777777" w:rsidR="00D20F89" w:rsidRPr="007302B9" w:rsidRDefault="00D20F89" w:rsidP="00CC38BF">
      <w:pPr>
        <w:numPr>
          <w:ilvl w:val="1"/>
          <w:numId w:val="31"/>
        </w:numPr>
        <w:tabs>
          <w:tab w:val="clear" w:pos="480"/>
        </w:tabs>
        <w:ind w:left="567" w:hanging="567"/>
        <w:jc w:val="both"/>
      </w:pPr>
      <w:r w:rsidRPr="007302B9">
        <w:t xml:space="preserve">Pārbaudes tiek veiktas, lai noskaidrotu Darbu vai to daļu atbilstību Līguma dokumentu un normatīvo aktu prasībām, ievērojot Līgumā noteiktās Līdzēju tiesības un pienākumus. Konstatētos defektus fiksē pārbaudes aktā. </w:t>
      </w:r>
    </w:p>
    <w:p w14:paraId="7339FD41" w14:textId="77777777" w:rsidR="00D20F89" w:rsidRPr="007302B9" w:rsidRDefault="00D20F89" w:rsidP="00CC38BF">
      <w:pPr>
        <w:numPr>
          <w:ilvl w:val="1"/>
          <w:numId w:val="31"/>
        </w:numPr>
        <w:tabs>
          <w:tab w:val="clear" w:pos="480"/>
        </w:tabs>
        <w:ind w:left="567" w:hanging="567"/>
        <w:jc w:val="both"/>
      </w:pPr>
      <w:r w:rsidRPr="007302B9">
        <w:t>Līguma izpildes laikā tiek veiktas šādas pārbaudes:</w:t>
      </w:r>
    </w:p>
    <w:p w14:paraId="12B59270" w14:textId="77777777" w:rsidR="00D20F89" w:rsidRPr="007302B9" w:rsidRDefault="00D20F89" w:rsidP="00CC38BF">
      <w:pPr>
        <w:pStyle w:val="Sarakstarindkopa"/>
        <w:numPr>
          <w:ilvl w:val="2"/>
          <w:numId w:val="31"/>
        </w:numPr>
        <w:tabs>
          <w:tab w:val="clear" w:pos="720"/>
          <w:tab w:val="num" w:pos="993"/>
        </w:tabs>
        <w:ind w:left="993" w:hanging="567"/>
        <w:contextualSpacing w:val="0"/>
        <w:jc w:val="both"/>
      </w:pPr>
      <w:r w:rsidRPr="007302B9">
        <w:t xml:space="preserve">Segto darbu pārbaudes. Uzņēmējs par nepieciešamību veikt segto darbu pārbaudi savlaicīgi informē Būvuzraugu un Projekta vadītāju. Pārbaude veicama, kad ir pabeigti montāžas darbi. Pārbaudes laikā, tajā skaitā, tiek konstatēta no jauna pievestās smilts esamība būvbedres (tranšejas) aizbēršanai. Segto darbu pieņemšanas akti (Pielikumā Nr.3) pēc ūdensvada hidrauliskās pārbaudes tiek sastādīti arī par ūdensvada remonta ar </w:t>
      </w:r>
      <w:proofErr w:type="spellStart"/>
      <w:r w:rsidRPr="007302B9">
        <w:t>beztranšejas</w:t>
      </w:r>
      <w:proofErr w:type="spellEnd"/>
      <w:r w:rsidRPr="007302B9">
        <w:t xml:space="preserve"> metodi darbiem. Šādos segto darbu aktos tiek norādīta informācija par hidrauliskajām pārbaudēm un </w:t>
      </w:r>
      <w:proofErr w:type="spellStart"/>
      <w:r w:rsidRPr="007302B9">
        <w:t>beztranšejas</w:t>
      </w:r>
      <w:proofErr w:type="spellEnd"/>
      <w:r w:rsidRPr="007302B9">
        <w:t xml:space="preserve"> metodes tehnoloģijas ievērošanu Remonta darbu laikā. Segto darbu pieņemšanas aktus paraksta Atbildīgais Darbu vadītājs, Būvuzraugs un Projekta vadītājs. Segto darbu pieņemšanas akts tiek sagatavots un parakstīts elektroniski ar drošu elektronisko parakstu.</w:t>
      </w:r>
    </w:p>
    <w:p w14:paraId="5ABF94D9" w14:textId="77777777" w:rsidR="00D20F89" w:rsidRPr="007302B9" w:rsidRDefault="00D20F89" w:rsidP="00CC38BF">
      <w:pPr>
        <w:pStyle w:val="Sarakstarindkopa"/>
        <w:numPr>
          <w:ilvl w:val="2"/>
          <w:numId w:val="31"/>
        </w:numPr>
        <w:tabs>
          <w:tab w:val="clear" w:pos="720"/>
          <w:tab w:val="num" w:pos="993"/>
        </w:tabs>
        <w:ind w:left="993" w:hanging="567"/>
        <w:contextualSpacing w:val="0"/>
        <w:jc w:val="both"/>
      </w:pPr>
      <w:r w:rsidRPr="007302B9">
        <w:t xml:space="preserve">Ūdensvada hidrauliskās pārbaudes. Hidrauliskās pārbaudes veicamas ar 9 </w:t>
      </w:r>
      <w:proofErr w:type="spellStart"/>
      <w:r w:rsidRPr="007302B9">
        <w:t>atm</w:t>
      </w:r>
      <w:proofErr w:type="spellEnd"/>
      <w:r w:rsidRPr="007302B9">
        <w:t>. spiedienu Būvuzrauga klātbūtnē, pie atklātas būvbedres (tranšejas). Hidrauliskās pārbaudes akts tiek sagatavots un parakstīts elektroniski ar drošu elektronisko parakstu.</w:t>
      </w:r>
    </w:p>
    <w:p w14:paraId="02BE3196" w14:textId="77777777" w:rsidR="00D20F89" w:rsidRPr="007302B9" w:rsidRDefault="00D20F89" w:rsidP="00CC38BF">
      <w:pPr>
        <w:pStyle w:val="Sarakstarindkopa"/>
        <w:numPr>
          <w:ilvl w:val="2"/>
          <w:numId w:val="31"/>
        </w:numPr>
        <w:tabs>
          <w:tab w:val="clear" w:pos="720"/>
          <w:tab w:val="num" w:pos="993"/>
        </w:tabs>
        <w:ind w:left="993" w:hanging="567"/>
        <w:contextualSpacing w:val="0"/>
        <w:jc w:val="both"/>
      </w:pPr>
      <w:r w:rsidRPr="007302B9">
        <w:t xml:space="preserve">Seguma izbūves pārbaudes. Pēc Līgumā paredzēto seguma atjaunošanas darbu izpildes Objektā tiek pārbaudīta seguma atjaunošanas darbu kvalitāte. Pārbaude veicama, kad ir pilnībā pabeigti visi seguma atjaunošanas darbi. Pārbaudi Pasūtītājs veic 2 (divu) darba dienu laikā pēc atbilstoša Uzņēmēja e-pasta saņemšanas (e-pasts </w:t>
      </w:r>
      <w:proofErr w:type="spellStart"/>
      <w:r w:rsidRPr="007302B9">
        <w:t>jānosūta</w:t>
      </w:r>
      <w:proofErr w:type="spellEnd"/>
      <w:r w:rsidRPr="007302B9">
        <w:t xml:space="preserve"> Projekta vadītājam un Būvuzraugam) un nekavējoties pēc pārbaudes Uzņēmēju pa e-pastu informē par pārbaudes rezultātiem. Ja pārbaudē konstatē Remonta darbu trūkumus, Uzņēmējam tie nekavējoties jānovērš, un pārbaude tiek veikta atkārtoti.</w:t>
      </w:r>
    </w:p>
    <w:p w14:paraId="5580F86B" w14:textId="77777777" w:rsidR="00D20F89" w:rsidRPr="007302B9" w:rsidRDefault="00D20F89" w:rsidP="00CC38BF">
      <w:pPr>
        <w:pStyle w:val="Sarakstarindkopa"/>
        <w:numPr>
          <w:ilvl w:val="2"/>
          <w:numId w:val="31"/>
        </w:numPr>
        <w:tabs>
          <w:tab w:val="clear" w:pos="720"/>
          <w:tab w:val="num" w:pos="993"/>
        </w:tabs>
        <w:ind w:left="993" w:hanging="567"/>
        <w:contextualSpacing w:val="0"/>
        <w:jc w:val="both"/>
      </w:pPr>
      <w:r w:rsidRPr="007302B9">
        <w:t xml:space="preserve">Visas pārbaudes, kuras nepieciešamas, lai nodrošinātu būves un ierīču ekspluatāciju atbilstoši tās funkcijām. Pārbaudes veicamas visā Remonta darbu izpildes laikā pēc nepieciešamības. </w:t>
      </w:r>
    </w:p>
    <w:p w14:paraId="4FC7122A" w14:textId="77777777" w:rsidR="00D20F89" w:rsidRPr="007302B9" w:rsidRDefault="00D20F89" w:rsidP="00CC38BF">
      <w:pPr>
        <w:pStyle w:val="Sarakstarindkopa"/>
        <w:numPr>
          <w:ilvl w:val="2"/>
          <w:numId w:val="31"/>
        </w:numPr>
        <w:tabs>
          <w:tab w:val="clear" w:pos="720"/>
          <w:tab w:val="num" w:pos="993"/>
        </w:tabs>
        <w:ind w:left="993" w:hanging="567"/>
        <w:contextualSpacing w:val="0"/>
        <w:jc w:val="both"/>
      </w:pPr>
      <w:r w:rsidRPr="007302B9">
        <w:t xml:space="preserve">Remonta darbu izpildes dokumentu pārbaudes. Pārbaudes veicamas visā Remonta darbu izpildes laikā pēc nepieciešamības, pirms Akta par Remonta darbu pabeigšanu Objektā un Darbu galīgajā pārbaudē parakstīšanas. </w:t>
      </w:r>
    </w:p>
    <w:p w14:paraId="2310B851" w14:textId="77777777" w:rsidR="00D20F89" w:rsidRPr="007302B9" w:rsidRDefault="00D20F89" w:rsidP="00CC38BF">
      <w:pPr>
        <w:pStyle w:val="Sarakstarindkopa"/>
        <w:numPr>
          <w:ilvl w:val="2"/>
          <w:numId w:val="31"/>
        </w:numPr>
        <w:tabs>
          <w:tab w:val="clear" w:pos="720"/>
          <w:tab w:val="num" w:pos="993"/>
        </w:tabs>
        <w:ind w:left="993" w:hanging="567"/>
        <w:contextualSpacing w:val="0"/>
        <w:jc w:val="both"/>
      </w:pPr>
      <w:r w:rsidRPr="007302B9">
        <w:t xml:space="preserve">Būvuzrauga veiktās pārbaudes. Pārbaudes veicamas visā Remonta darbu izpildes laikā pēc nepieciešamības. </w:t>
      </w:r>
    </w:p>
    <w:p w14:paraId="537BB3D9" w14:textId="77777777" w:rsidR="00D20F89" w:rsidRPr="007302B9" w:rsidRDefault="00D20F89" w:rsidP="00CC38BF">
      <w:pPr>
        <w:pStyle w:val="Sarakstarindkopa"/>
        <w:numPr>
          <w:ilvl w:val="2"/>
          <w:numId w:val="31"/>
        </w:numPr>
        <w:tabs>
          <w:tab w:val="clear" w:pos="720"/>
          <w:tab w:val="num" w:pos="993"/>
        </w:tabs>
        <w:ind w:left="993" w:hanging="567"/>
        <w:contextualSpacing w:val="0"/>
        <w:jc w:val="both"/>
      </w:pPr>
      <w:r w:rsidRPr="007302B9">
        <w:t xml:space="preserve">Garantijas laikā veiktās pārbaudes. Pārbaudes veicamas visā Remonta darbu garantijas laikā pēc nepieciešamības. </w:t>
      </w:r>
    </w:p>
    <w:p w14:paraId="4BAF5D0E" w14:textId="77777777" w:rsidR="00D20F89" w:rsidRPr="007302B9" w:rsidRDefault="00D20F89" w:rsidP="00CC38BF">
      <w:pPr>
        <w:numPr>
          <w:ilvl w:val="1"/>
          <w:numId w:val="31"/>
        </w:numPr>
        <w:tabs>
          <w:tab w:val="clear" w:pos="480"/>
        </w:tabs>
        <w:ind w:left="567" w:hanging="567"/>
        <w:jc w:val="both"/>
      </w:pPr>
      <w:r w:rsidRPr="007302B9">
        <w:t>Pārbaudes organizācijai Uzņēmējs nodrošina:</w:t>
      </w:r>
    </w:p>
    <w:p w14:paraId="2191B808" w14:textId="77777777" w:rsidR="00D20F89" w:rsidRPr="007302B9" w:rsidRDefault="00D20F89" w:rsidP="00CC38BF">
      <w:pPr>
        <w:pStyle w:val="Sarakstarindkopa"/>
        <w:numPr>
          <w:ilvl w:val="2"/>
          <w:numId w:val="31"/>
        </w:numPr>
        <w:tabs>
          <w:tab w:val="clear" w:pos="720"/>
          <w:tab w:val="num" w:pos="1134"/>
        </w:tabs>
        <w:ind w:left="993" w:hanging="567"/>
        <w:contextualSpacing w:val="0"/>
        <w:jc w:val="both"/>
      </w:pPr>
      <w:r w:rsidRPr="007302B9">
        <w:t>savu pārstāvju piedalīšanos pārbaudē;</w:t>
      </w:r>
    </w:p>
    <w:p w14:paraId="6E4DCB7E" w14:textId="77777777" w:rsidR="00D20F89" w:rsidRPr="007302B9" w:rsidRDefault="00D20F89" w:rsidP="00CC38BF">
      <w:pPr>
        <w:pStyle w:val="Sarakstarindkopa"/>
        <w:numPr>
          <w:ilvl w:val="2"/>
          <w:numId w:val="31"/>
        </w:numPr>
        <w:tabs>
          <w:tab w:val="clear" w:pos="720"/>
          <w:tab w:val="num" w:pos="1134"/>
        </w:tabs>
        <w:ind w:left="993" w:hanging="567"/>
        <w:contextualSpacing w:val="0"/>
        <w:jc w:val="both"/>
      </w:pPr>
      <w:r w:rsidRPr="007302B9">
        <w:t>iespēju pārbaudes veicējam netraucēti veikt visas ar pārbaudi saistītās darbības, tajā skaitā izmantot Uzņēmēja instrumentus, pārbaudes ierīces, kas pieejamas būvlaukumā;</w:t>
      </w:r>
    </w:p>
    <w:p w14:paraId="398490A4" w14:textId="77777777" w:rsidR="00D20F89" w:rsidRPr="007302B9" w:rsidRDefault="00D20F89" w:rsidP="00CC38BF">
      <w:pPr>
        <w:pStyle w:val="Sarakstarindkopa"/>
        <w:numPr>
          <w:ilvl w:val="2"/>
          <w:numId w:val="31"/>
        </w:numPr>
        <w:tabs>
          <w:tab w:val="clear" w:pos="720"/>
          <w:tab w:val="num" w:pos="1134"/>
        </w:tabs>
        <w:ind w:left="993" w:hanging="567"/>
        <w:contextualSpacing w:val="0"/>
        <w:jc w:val="both"/>
      </w:pPr>
      <w:r w:rsidRPr="007302B9">
        <w:t>nepieciešamo palīdzību no Uzņēmēja puses.</w:t>
      </w:r>
    </w:p>
    <w:p w14:paraId="2DADC4C3" w14:textId="77777777" w:rsidR="00D20F89" w:rsidRPr="007302B9" w:rsidRDefault="00D20F89" w:rsidP="00CC38BF">
      <w:pPr>
        <w:numPr>
          <w:ilvl w:val="1"/>
          <w:numId w:val="31"/>
        </w:numPr>
        <w:tabs>
          <w:tab w:val="clear" w:pos="480"/>
        </w:tabs>
        <w:ind w:left="426" w:hanging="426"/>
        <w:jc w:val="both"/>
      </w:pPr>
      <w:r w:rsidRPr="007302B9">
        <w:t>Pārbaudes rezultāti, norādot konstatētos Defektus, tiek paziņoti Uzņēmējam 3 (trīs) darba dienu laikā pēc pārbaudes pabeigšanas. Savi iebildumi par pārbaudes rezultātiem Uzņēmējam jāpaziņo ne vēlāk kā 3 (trīs) darba dienu laikā no dienas, kad saņemti pārbaudes rezultāti. Ja minētajā termiņā Pasūtītājs vai Būvuzraugs nav saņēmis Uzņēmēja iebildumus, uzskatāms, ka Uzņēmējs ir piekritis pārbaudes rezultātiem.</w:t>
      </w:r>
    </w:p>
    <w:p w14:paraId="7E6236DE" w14:textId="77777777" w:rsidR="00D20F89" w:rsidRPr="007302B9" w:rsidRDefault="00D20F89" w:rsidP="00CC38BF">
      <w:pPr>
        <w:numPr>
          <w:ilvl w:val="1"/>
          <w:numId w:val="31"/>
        </w:numPr>
        <w:tabs>
          <w:tab w:val="clear" w:pos="480"/>
        </w:tabs>
        <w:ind w:left="426" w:hanging="426"/>
        <w:jc w:val="both"/>
      </w:pPr>
      <w:r w:rsidRPr="007302B9">
        <w:lastRenderedPageBreak/>
        <w:t>Atkārtotu pārbaudi veic, kad novērsti konstatētie Defekti. Katram no Līdzējiem ir tiesības pieprasīt atkārtotu Darbu pārbaudi, lai pārliecinātos, ka Defekti ir novērsti. Atkārtota pārbaude jāuzsāk 5 (piecu) dienu laikā pēc Defektu novēršanas.</w:t>
      </w:r>
    </w:p>
    <w:p w14:paraId="18DFCE2C" w14:textId="77777777" w:rsidR="00D20F89" w:rsidRPr="007302B9" w:rsidRDefault="00D20F89" w:rsidP="00CC38BF">
      <w:pPr>
        <w:numPr>
          <w:ilvl w:val="1"/>
          <w:numId w:val="31"/>
        </w:numPr>
        <w:tabs>
          <w:tab w:val="clear" w:pos="480"/>
        </w:tabs>
        <w:ind w:left="426" w:hanging="426"/>
        <w:jc w:val="both"/>
      </w:pPr>
      <w:r w:rsidRPr="007302B9">
        <w:t xml:space="preserve">Galīgā pārbaude notiek, kad Līgumā paredzētie Remonta darbi ir pilnīgi pabeigti un ir sagatavota un Pasūtītājam iesniegta Remonta darbu </w:t>
      </w:r>
      <w:proofErr w:type="spellStart"/>
      <w:r w:rsidRPr="007302B9">
        <w:t>izpilddokumentācija</w:t>
      </w:r>
      <w:proofErr w:type="spellEnd"/>
      <w:r w:rsidRPr="007302B9">
        <w:t xml:space="preserve">. </w:t>
      </w:r>
    </w:p>
    <w:p w14:paraId="5CF53AA2" w14:textId="77777777" w:rsidR="00D20F89" w:rsidRPr="007302B9" w:rsidRDefault="00D20F89" w:rsidP="00CC38BF">
      <w:pPr>
        <w:numPr>
          <w:ilvl w:val="1"/>
          <w:numId w:val="31"/>
        </w:numPr>
        <w:tabs>
          <w:tab w:val="clear" w:pos="480"/>
        </w:tabs>
        <w:ind w:left="426" w:hanging="426"/>
        <w:jc w:val="both"/>
      </w:pPr>
      <w:r w:rsidRPr="007302B9">
        <w:t xml:space="preserve">Galīgajā pārbaudē Pasūtītājs apstiprina Remonta darbu izpildi, ja tajos nav konstatēti defekti. Galīgās pārbaudes rezultāts tiek fiksēts pārbaudes aktā, tas parakstāms elektroniski ar drošu elektronisko parakstu. </w:t>
      </w:r>
    </w:p>
    <w:p w14:paraId="46D75216" w14:textId="77777777" w:rsidR="00D20F89" w:rsidRPr="007302B9" w:rsidRDefault="00D20F89" w:rsidP="00CC38BF">
      <w:pPr>
        <w:numPr>
          <w:ilvl w:val="1"/>
          <w:numId w:val="31"/>
        </w:numPr>
        <w:tabs>
          <w:tab w:val="clear" w:pos="480"/>
        </w:tabs>
        <w:ind w:left="567" w:hanging="567"/>
        <w:jc w:val="both"/>
      </w:pPr>
      <w:r w:rsidRPr="007302B9">
        <w:t xml:space="preserve">Ja Remonta darbu izpilde vai Darbu </w:t>
      </w:r>
      <w:proofErr w:type="spellStart"/>
      <w:r w:rsidRPr="007302B9">
        <w:t>izpilddokumentācija</w:t>
      </w:r>
      <w:proofErr w:type="spellEnd"/>
      <w:r w:rsidRPr="007302B9">
        <w:t xml:space="preserve"> galīgajā pārbaudē netiek apstiprināta sakarā ar konstatētiem Defektiem, </w:t>
      </w:r>
      <w:r w:rsidRPr="007302B9">
        <w:rPr>
          <w:b/>
        </w:rPr>
        <w:t>Būvuzraugs, Pasūtītājs un Uzņēmējs</w:t>
      </w:r>
      <w:r w:rsidRPr="007302B9">
        <w:t xml:space="preserve"> vienojas par termiņu un kārtību, kādā tiks novērsti Defekti.</w:t>
      </w:r>
    </w:p>
    <w:p w14:paraId="4D74EBC9" w14:textId="77777777" w:rsidR="00D20F89" w:rsidRPr="007302B9" w:rsidRDefault="00D20F89" w:rsidP="00CC38BF">
      <w:pPr>
        <w:pStyle w:val="BodyText21"/>
        <w:keepNext/>
        <w:widowControl/>
        <w:numPr>
          <w:ilvl w:val="1"/>
          <w:numId w:val="27"/>
        </w:numPr>
        <w:overflowPunct w:val="0"/>
        <w:autoSpaceDE w:val="0"/>
        <w:autoSpaceDN w:val="0"/>
        <w:adjustRightInd w:val="0"/>
        <w:ind w:left="426" w:hanging="426"/>
        <w:textAlignment w:val="baseline"/>
        <w:rPr>
          <w:sz w:val="24"/>
          <w:lang w:val="lv-LV"/>
        </w:rPr>
      </w:pPr>
      <w:r w:rsidRPr="007302B9">
        <w:rPr>
          <w:sz w:val="24"/>
          <w:szCs w:val="24"/>
          <w:lang w:val="lv-LV"/>
        </w:rPr>
        <w:t>Līdzēji var vienoties par neatkarīga, atbilstoši sertificēta, speciālista pieaicināšanu pārbaudes veikšanai. Pārbaudes veicējs nodrošina Līdzēju pārstāvju klātbūtni pārbaudē. Šādas pārbaudes un pārbaudītāja darba apmaksu Līdzēji sedz līdzīgās daļās. Ja tiek konstatēts, ka Darbi neatbilst Līguma dokumentu vai normatīvo aktu prasībām, pārbaudes izdevumus pilnībā sedz Uzņēmējs.</w:t>
      </w:r>
    </w:p>
    <w:p w14:paraId="19865709" w14:textId="77777777" w:rsidR="00D20F89" w:rsidRPr="007302B9" w:rsidRDefault="00D20F89" w:rsidP="00D20F89">
      <w:pPr>
        <w:pStyle w:val="BodyText21"/>
        <w:widowControl/>
        <w:overflowPunct w:val="0"/>
        <w:autoSpaceDE w:val="0"/>
        <w:autoSpaceDN w:val="0"/>
        <w:adjustRightInd w:val="0"/>
        <w:textAlignment w:val="baseline"/>
        <w:rPr>
          <w:sz w:val="24"/>
          <w:lang w:val="lv-LV"/>
        </w:rPr>
      </w:pPr>
    </w:p>
    <w:p w14:paraId="51C5C604" w14:textId="77777777" w:rsidR="00D20F89" w:rsidRPr="007302B9" w:rsidRDefault="00D20F89" w:rsidP="00CC38BF">
      <w:pPr>
        <w:pStyle w:val="BodyText21"/>
        <w:widowControl/>
        <w:numPr>
          <w:ilvl w:val="0"/>
          <w:numId w:val="27"/>
        </w:numPr>
        <w:tabs>
          <w:tab w:val="num" w:pos="480"/>
        </w:tabs>
        <w:overflowPunct w:val="0"/>
        <w:autoSpaceDE w:val="0"/>
        <w:autoSpaceDN w:val="0"/>
        <w:adjustRightInd w:val="0"/>
        <w:ind w:left="480"/>
        <w:jc w:val="center"/>
        <w:textAlignment w:val="baseline"/>
        <w:rPr>
          <w:b/>
          <w:sz w:val="24"/>
          <w:szCs w:val="24"/>
          <w:lang w:val="lv-LV"/>
        </w:rPr>
      </w:pPr>
      <w:r w:rsidRPr="007302B9">
        <w:rPr>
          <w:b/>
          <w:sz w:val="24"/>
          <w:szCs w:val="24"/>
          <w:lang w:val="lv-LV"/>
        </w:rPr>
        <w:t>Darbu nodošanas un pieņemšanas kārtība un ar Darbu pieņemšanu saistīto strīdu risināšana</w:t>
      </w:r>
    </w:p>
    <w:p w14:paraId="2B4A67D0" w14:textId="77777777" w:rsidR="00D20F89" w:rsidRPr="007302B9" w:rsidRDefault="00D20F89" w:rsidP="00CC38BF">
      <w:pPr>
        <w:pStyle w:val="BodyText21"/>
        <w:widowControl/>
        <w:numPr>
          <w:ilvl w:val="1"/>
          <w:numId w:val="27"/>
        </w:numPr>
        <w:overflowPunct w:val="0"/>
        <w:autoSpaceDE w:val="0"/>
        <w:autoSpaceDN w:val="0"/>
        <w:adjustRightInd w:val="0"/>
        <w:textAlignment w:val="baseline"/>
        <w:rPr>
          <w:sz w:val="24"/>
          <w:szCs w:val="24"/>
          <w:lang w:val="lv-LV"/>
        </w:rPr>
      </w:pPr>
      <w:r w:rsidRPr="007302B9">
        <w:rPr>
          <w:sz w:val="24"/>
          <w:szCs w:val="24"/>
          <w:lang w:val="lv-LV"/>
        </w:rPr>
        <w:t>Ja Līgumā noteiktais Remonta darbu izpildes termiņš pārsniedz trīs mēnešus, izpildītos Remonta darbus pieņem katru mēnesi.</w:t>
      </w:r>
    </w:p>
    <w:p w14:paraId="607D60AA" w14:textId="77777777" w:rsidR="00D20F89" w:rsidRPr="007302B9" w:rsidRDefault="00D20F89" w:rsidP="00CC38BF">
      <w:pPr>
        <w:pStyle w:val="BodyText21"/>
        <w:widowControl/>
        <w:numPr>
          <w:ilvl w:val="1"/>
          <w:numId w:val="27"/>
        </w:numPr>
        <w:overflowPunct w:val="0"/>
        <w:autoSpaceDE w:val="0"/>
        <w:autoSpaceDN w:val="0"/>
        <w:adjustRightInd w:val="0"/>
        <w:textAlignment w:val="baseline"/>
        <w:rPr>
          <w:sz w:val="24"/>
          <w:szCs w:val="24"/>
          <w:lang w:val="lv-LV"/>
        </w:rPr>
      </w:pPr>
      <w:r w:rsidRPr="007302B9">
        <w:rPr>
          <w:sz w:val="24"/>
          <w:szCs w:val="24"/>
          <w:shd w:val="clear" w:color="auto" w:fill="FFFFFF"/>
          <w:lang w:val="lv-LV"/>
        </w:rPr>
        <w:t xml:space="preserve">Līdz kārtējā mēneša desmitajam datumam Uzņēmējs iesniedz Pasūtītājam Remonta darbu izpildes aktu par iepriekšējā mēneša laikā izpildīto Remonta darbu apjomu un izmaksām. Remonta darbu izpildes aktu pirms iesniegšanas Pasūtītājam Uzņēmējs saskaņo ar Būvuzraugu. Uzņēmējs kopā ar Aktu iesniedz Būvuzraugam </w:t>
      </w:r>
      <w:proofErr w:type="spellStart"/>
      <w:r w:rsidRPr="007302B9">
        <w:rPr>
          <w:sz w:val="24"/>
          <w:szCs w:val="24"/>
          <w:shd w:val="clear" w:color="auto" w:fill="FFFFFF"/>
          <w:lang w:val="lv-LV"/>
        </w:rPr>
        <w:t>izpildokumentāciju</w:t>
      </w:r>
      <w:proofErr w:type="spellEnd"/>
      <w:r w:rsidRPr="007302B9">
        <w:rPr>
          <w:sz w:val="24"/>
          <w:szCs w:val="24"/>
          <w:shd w:val="clear" w:color="auto" w:fill="FFFFFF"/>
          <w:lang w:val="lv-LV"/>
        </w:rPr>
        <w:t xml:space="preserve"> par aktā norādīto izpildīto Būvdarba apjomu, tai skaitā, faktiski veikto Būvdarbu </w:t>
      </w:r>
      <w:proofErr w:type="spellStart"/>
      <w:r w:rsidRPr="007302B9">
        <w:rPr>
          <w:sz w:val="24"/>
          <w:szCs w:val="24"/>
          <w:shd w:val="clear" w:color="auto" w:fill="FFFFFF"/>
          <w:lang w:val="lv-LV"/>
        </w:rPr>
        <w:t>izpilduzmērījumiem</w:t>
      </w:r>
      <w:proofErr w:type="spellEnd"/>
      <w:r w:rsidRPr="007302B9">
        <w:rPr>
          <w:sz w:val="24"/>
          <w:szCs w:val="24"/>
          <w:shd w:val="clear" w:color="auto" w:fill="FFFFFF"/>
          <w:lang w:val="lv-LV"/>
        </w:rPr>
        <w:t xml:space="preserve">, materiālu īpašībām, atbilstības deklarācijas vai citu dokumentāciju, kas apliecina materiālu atbilstību, segto darbu aktu, ko paraksta </w:t>
      </w:r>
      <w:proofErr w:type="spellStart"/>
      <w:r w:rsidRPr="007302B9">
        <w:rPr>
          <w:sz w:val="24"/>
          <w:szCs w:val="24"/>
          <w:shd w:val="clear" w:color="auto" w:fill="FFFFFF"/>
          <w:lang w:val="lv-LV"/>
        </w:rPr>
        <w:t>autoruzraugs</w:t>
      </w:r>
      <w:proofErr w:type="spellEnd"/>
      <w:r w:rsidRPr="007302B9">
        <w:rPr>
          <w:sz w:val="24"/>
          <w:szCs w:val="24"/>
          <w:shd w:val="clear" w:color="auto" w:fill="FFFFFF"/>
          <w:lang w:val="lv-LV"/>
        </w:rPr>
        <w:t xml:space="preserve"> un būvuzraugs u.c. dokumentāciju, kas apliecina izpildīto Būvdarbu atbilstību normatīvajiem aktiem.</w:t>
      </w:r>
    </w:p>
    <w:p w14:paraId="44F24C40" w14:textId="77777777" w:rsidR="00D20F89" w:rsidRPr="007302B9" w:rsidRDefault="00D20F89" w:rsidP="00CC38BF">
      <w:pPr>
        <w:pStyle w:val="BodyText21"/>
        <w:widowControl/>
        <w:numPr>
          <w:ilvl w:val="1"/>
          <w:numId w:val="27"/>
        </w:numPr>
        <w:overflowPunct w:val="0"/>
        <w:autoSpaceDE w:val="0"/>
        <w:autoSpaceDN w:val="0"/>
        <w:adjustRightInd w:val="0"/>
        <w:textAlignment w:val="baseline"/>
        <w:rPr>
          <w:sz w:val="24"/>
          <w:szCs w:val="24"/>
          <w:lang w:val="lv-LV"/>
        </w:rPr>
      </w:pPr>
      <w:r w:rsidRPr="007302B9">
        <w:rPr>
          <w:sz w:val="24"/>
          <w:szCs w:val="24"/>
          <w:lang w:val="lv-LV"/>
        </w:rPr>
        <w:t>Pasūtītājs iepriekšējā mēnesī izpildītos Remonta darbus pieņem un Remonta darbu izpildes aktu paraksta 10 (desmit) darba dienu laikā no Remonta darbu izpildes akta saņemšanas dienas.</w:t>
      </w:r>
    </w:p>
    <w:p w14:paraId="1E63FBB5" w14:textId="77777777" w:rsidR="00D20F89" w:rsidRPr="007302B9" w:rsidRDefault="00D20F89" w:rsidP="00CC38BF">
      <w:pPr>
        <w:pStyle w:val="BodyText21"/>
        <w:widowControl/>
        <w:numPr>
          <w:ilvl w:val="1"/>
          <w:numId w:val="27"/>
        </w:numPr>
        <w:overflowPunct w:val="0"/>
        <w:autoSpaceDE w:val="0"/>
        <w:autoSpaceDN w:val="0"/>
        <w:adjustRightInd w:val="0"/>
        <w:textAlignment w:val="baseline"/>
        <w:rPr>
          <w:sz w:val="24"/>
          <w:szCs w:val="24"/>
          <w:lang w:val="lv-LV"/>
        </w:rPr>
      </w:pPr>
      <w:r w:rsidRPr="007302B9">
        <w:rPr>
          <w:sz w:val="24"/>
          <w:szCs w:val="24"/>
          <w:lang w:val="lv-LV"/>
        </w:rPr>
        <w:t xml:space="preserve">Ja Pasūtītājs neparaksta </w:t>
      </w:r>
      <w:r w:rsidRPr="007302B9">
        <w:rPr>
          <w:sz w:val="24"/>
          <w:szCs w:val="18"/>
          <w:lang w:val="lv-LV"/>
        </w:rPr>
        <w:t>Remonta</w:t>
      </w:r>
      <w:r w:rsidRPr="007302B9">
        <w:rPr>
          <w:lang w:val="lv-LV"/>
        </w:rPr>
        <w:t xml:space="preserve"> </w:t>
      </w:r>
      <w:r w:rsidRPr="007302B9">
        <w:rPr>
          <w:sz w:val="24"/>
          <w:szCs w:val="24"/>
          <w:lang w:val="lv-LV"/>
        </w:rPr>
        <w:t xml:space="preserve">darbu izpildes aktu Līguma </w:t>
      </w:r>
      <w:r w:rsidRPr="007302B9">
        <w:rPr>
          <w:b/>
          <w:bCs/>
          <w:sz w:val="24"/>
          <w:szCs w:val="24"/>
          <w:lang w:val="lv-LV"/>
        </w:rPr>
        <w:t xml:space="preserve">10.3.punktā </w:t>
      </w:r>
      <w:r w:rsidRPr="007302B9">
        <w:rPr>
          <w:sz w:val="24"/>
          <w:szCs w:val="24"/>
          <w:lang w:val="lv-LV"/>
        </w:rPr>
        <w:t xml:space="preserve">minētajā termiņā, kā arī neiesniedz Uzņēmējam Līguma </w:t>
      </w:r>
      <w:r w:rsidRPr="007302B9">
        <w:rPr>
          <w:b/>
          <w:bCs/>
          <w:sz w:val="24"/>
          <w:szCs w:val="24"/>
          <w:lang w:val="lv-LV"/>
        </w:rPr>
        <w:t>10.5.punktā</w:t>
      </w:r>
      <w:r w:rsidRPr="007302B9">
        <w:rPr>
          <w:sz w:val="24"/>
          <w:szCs w:val="24"/>
          <w:lang w:val="lv-LV"/>
        </w:rPr>
        <w:t xml:space="preserve"> minēto pretenziju vai ar atbildīgo būvuzraugu saskaņotu Defektu aktu, uzskatāms, ka Pasūtītājs izpildītos Remonta darbus ir pieņēmis Līguma </w:t>
      </w:r>
      <w:r w:rsidRPr="007302B9">
        <w:rPr>
          <w:b/>
          <w:bCs/>
          <w:sz w:val="24"/>
          <w:szCs w:val="24"/>
          <w:lang w:val="lv-LV"/>
        </w:rPr>
        <w:t xml:space="preserve">10.3.punktā </w:t>
      </w:r>
      <w:r w:rsidRPr="007302B9">
        <w:rPr>
          <w:sz w:val="24"/>
          <w:szCs w:val="24"/>
          <w:lang w:val="lv-LV"/>
        </w:rPr>
        <w:t>minētā termiņa pēdējā dienā.</w:t>
      </w:r>
    </w:p>
    <w:p w14:paraId="7CBC1B07" w14:textId="77777777" w:rsidR="00D20F89" w:rsidRPr="007302B9" w:rsidRDefault="00D20F89" w:rsidP="00CC38BF">
      <w:pPr>
        <w:pStyle w:val="BodyText21"/>
        <w:widowControl/>
        <w:numPr>
          <w:ilvl w:val="1"/>
          <w:numId w:val="27"/>
        </w:numPr>
        <w:overflowPunct w:val="0"/>
        <w:autoSpaceDE w:val="0"/>
        <w:autoSpaceDN w:val="0"/>
        <w:adjustRightInd w:val="0"/>
        <w:textAlignment w:val="baseline"/>
        <w:rPr>
          <w:sz w:val="24"/>
          <w:szCs w:val="24"/>
          <w:lang w:val="lv-LV"/>
        </w:rPr>
      </w:pPr>
      <w:bookmarkStart w:id="2" w:name="p10"/>
      <w:bookmarkStart w:id="3" w:name="p-1110853"/>
      <w:bookmarkEnd w:id="2"/>
      <w:bookmarkEnd w:id="3"/>
      <w:r w:rsidRPr="007302B9">
        <w:rPr>
          <w:sz w:val="24"/>
          <w:szCs w:val="24"/>
          <w:lang w:val="lv-LV"/>
        </w:rPr>
        <w:t>Ja Pasūtītājs nepieņem Remonta darbus, tas iesniedz Uzņēmējam pretenziju, norādot ar Līguma noteikumiem pamatotas nepilnības, kuru dēļ Pasūtītājs nevar parakstīt Remonta darbu izpildes aktu, ja nepilnības nav saistītas ar Remonta darbu kvalitāti, vai ar Būvuzraugu saskaņotu Defektu aktu. Ja Uzņēmējs nepiekrīt Pasūtītāja norādītajiem defektiem vai iebildumiem par faktiski izpildīto Remonta darbu apjomiem, Uzņēmējs 10 (desmit) darba dienu laikā no defektu akta saņemšanas dienas iesniedz Pasūtītājam Darbu vadītāja parakstītus rakstiskus iebildumus pret Defektu aktā norādītajām nepilnībām.</w:t>
      </w:r>
    </w:p>
    <w:p w14:paraId="5765D84C" w14:textId="77777777" w:rsidR="00D20F89" w:rsidRPr="007302B9" w:rsidRDefault="00D20F89" w:rsidP="00CC38BF">
      <w:pPr>
        <w:pStyle w:val="BodyText21"/>
        <w:widowControl/>
        <w:numPr>
          <w:ilvl w:val="1"/>
          <w:numId w:val="27"/>
        </w:numPr>
        <w:overflowPunct w:val="0"/>
        <w:autoSpaceDE w:val="0"/>
        <w:autoSpaceDN w:val="0"/>
        <w:adjustRightInd w:val="0"/>
        <w:textAlignment w:val="baseline"/>
        <w:rPr>
          <w:sz w:val="24"/>
          <w:szCs w:val="24"/>
          <w:lang w:val="lv-LV"/>
        </w:rPr>
      </w:pPr>
      <w:bookmarkStart w:id="4" w:name="p11"/>
      <w:bookmarkStart w:id="5" w:name="p-1110854"/>
      <w:bookmarkEnd w:id="4"/>
      <w:bookmarkEnd w:id="5"/>
      <w:r w:rsidRPr="007302B9">
        <w:rPr>
          <w:sz w:val="24"/>
          <w:szCs w:val="24"/>
          <w:lang w:val="lv-LV"/>
        </w:rPr>
        <w:t>Ja Pasūtītājs nepiekrīt Darbu vadītāja iebildumiem attiecībā uz Defektu aktā iekļautajiem izpildīto Remonta darbu apjomiem vai defektiem būves konstrukcijās, viņam ir pienākums pasūtīt būves ekspertīzi par veikto Remonta darbu kvalitāti. Šādā gadījumā ekspertīzes uzdevums ir novērtēt faktiski izpildīto Remonta darbu apjomu, atbilstību tehniskajai dokumentācijai, atbilstošo būvizstrādājumu un tiem atbilstošās iestrādes tehnoloģijas piemērošanu.</w:t>
      </w:r>
      <w:bookmarkStart w:id="6" w:name="p12"/>
      <w:bookmarkStart w:id="7" w:name="p-1110855"/>
      <w:bookmarkEnd w:id="6"/>
      <w:bookmarkEnd w:id="7"/>
    </w:p>
    <w:p w14:paraId="7927C614" w14:textId="77777777" w:rsidR="00D20F89" w:rsidRPr="007302B9" w:rsidRDefault="00D20F89" w:rsidP="00CC38BF">
      <w:pPr>
        <w:pStyle w:val="BodyText21"/>
        <w:widowControl/>
        <w:numPr>
          <w:ilvl w:val="1"/>
          <w:numId w:val="27"/>
        </w:numPr>
        <w:overflowPunct w:val="0"/>
        <w:autoSpaceDE w:val="0"/>
        <w:autoSpaceDN w:val="0"/>
        <w:adjustRightInd w:val="0"/>
        <w:textAlignment w:val="baseline"/>
        <w:rPr>
          <w:sz w:val="24"/>
          <w:szCs w:val="24"/>
          <w:lang w:val="lv-LV"/>
        </w:rPr>
      </w:pPr>
      <w:bookmarkStart w:id="8" w:name="p13"/>
      <w:bookmarkStart w:id="9" w:name="p-1110856"/>
      <w:bookmarkEnd w:id="8"/>
      <w:bookmarkEnd w:id="9"/>
      <w:r w:rsidRPr="007302B9">
        <w:rPr>
          <w:sz w:val="24"/>
          <w:szCs w:val="24"/>
          <w:lang w:val="lv-LV"/>
        </w:rPr>
        <w:t>Ja būves ekspertīze neapstiprina Pasūtītāja Defektu aktā norādīto vai veikto Remonta darbu neatbilstību normatīvo aktu un Pasūtītāja prasībām, uzskatāms, ka Pasūtītājs Remonta darbus ir pieņēmis ekspertīzes slēdziena iesniegšanas dienā un Remonta darbu izpildes akta parakstīšana nav nepieciešama.</w:t>
      </w:r>
    </w:p>
    <w:p w14:paraId="05E6F1BE" w14:textId="77777777" w:rsidR="00D20F89" w:rsidRPr="007302B9" w:rsidRDefault="00D20F89" w:rsidP="00CC38BF">
      <w:pPr>
        <w:pStyle w:val="BodyText21"/>
        <w:widowControl/>
        <w:numPr>
          <w:ilvl w:val="1"/>
          <w:numId w:val="27"/>
        </w:numPr>
        <w:overflowPunct w:val="0"/>
        <w:autoSpaceDE w:val="0"/>
        <w:autoSpaceDN w:val="0"/>
        <w:adjustRightInd w:val="0"/>
        <w:textAlignment w:val="baseline"/>
        <w:rPr>
          <w:sz w:val="24"/>
          <w:szCs w:val="24"/>
          <w:lang w:val="lv-LV"/>
        </w:rPr>
      </w:pPr>
      <w:bookmarkStart w:id="10" w:name="p14"/>
      <w:bookmarkStart w:id="11" w:name="p-1110857"/>
      <w:bookmarkEnd w:id="10"/>
      <w:bookmarkEnd w:id="11"/>
      <w:r w:rsidRPr="007302B9">
        <w:rPr>
          <w:sz w:val="24"/>
          <w:szCs w:val="24"/>
          <w:lang w:val="lv-LV"/>
        </w:rPr>
        <w:t xml:space="preserve">Ja Uzņēmējs piekrīt Defektu aktā Pasūtītāja norādītajām nepilnībām vai ekspertīze apstiprina Defektu aktā Pasūtītāja norādītās nepilnības vai veikto Remonta darbu neatbilstību normatīvo </w:t>
      </w:r>
      <w:r w:rsidRPr="007302B9">
        <w:rPr>
          <w:sz w:val="24"/>
          <w:szCs w:val="24"/>
          <w:lang w:val="lv-LV"/>
        </w:rPr>
        <w:lastRenderedPageBreak/>
        <w:t>aktu un Pasūtītāja prasībām, Uzņēmējs un Pasūtītājs vienojas par saprātīgu termiņu konstatēto Defektu novēršanai, ņemot vērā Defektu novēršanai nepieciešamo darbu apjomu un specifiku, kā arī būvizstrādājumu piegādes termiņus. Ja Līdzēji nevar vienoties, termiņu Defektu novēršanai nosaka Būvuzraugs.</w:t>
      </w:r>
    </w:p>
    <w:p w14:paraId="07D4BEE6" w14:textId="77777777" w:rsidR="00D20F89" w:rsidRPr="007302B9" w:rsidRDefault="00D20F89" w:rsidP="00CC38BF">
      <w:pPr>
        <w:pStyle w:val="BodyText21"/>
        <w:widowControl/>
        <w:numPr>
          <w:ilvl w:val="1"/>
          <w:numId w:val="27"/>
        </w:numPr>
        <w:overflowPunct w:val="0"/>
        <w:autoSpaceDE w:val="0"/>
        <w:autoSpaceDN w:val="0"/>
        <w:adjustRightInd w:val="0"/>
        <w:textAlignment w:val="baseline"/>
        <w:rPr>
          <w:sz w:val="24"/>
          <w:szCs w:val="24"/>
          <w:lang w:val="lv-LV"/>
        </w:rPr>
      </w:pPr>
      <w:bookmarkStart w:id="12" w:name="p15"/>
      <w:bookmarkStart w:id="13" w:name="p-1110858"/>
      <w:bookmarkEnd w:id="12"/>
      <w:bookmarkEnd w:id="13"/>
      <w:r w:rsidRPr="007302B9">
        <w:rPr>
          <w:sz w:val="24"/>
          <w:szCs w:val="24"/>
          <w:lang w:val="lv-LV"/>
        </w:rPr>
        <w:t xml:space="preserve">Ja Defekti ir konstatēti daļā Remonta darbu, tad Pasūtītājs pieņem tos Remonta darbus, kuru izpildē Defekti nav konstatēti. Šajā gadījumā Uzņēmējs </w:t>
      </w:r>
      <w:r w:rsidRPr="007302B9">
        <w:rPr>
          <w:sz w:val="24"/>
          <w:szCs w:val="24"/>
          <w:shd w:val="clear" w:color="auto" w:fill="FFFFFF"/>
          <w:lang w:val="lv-LV"/>
        </w:rPr>
        <w:t>iesniedz Pasūtītājam precizētu Remonta darbu izpildes aktu par iepriekšējā mēneša laikā izpildīto Remonta darbu apjomiem un izmaksām, ko saskaņojis Būvuzraugs.</w:t>
      </w:r>
      <w:r w:rsidRPr="007302B9">
        <w:rPr>
          <w:sz w:val="24"/>
          <w:szCs w:val="24"/>
          <w:lang w:val="lv-LV"/>
        </w:rPr>
        <w:t xml:space="preserve"> Pēc Defektu novēršanas izpildītos Remonta darbus ietver nākamā mēneša Remonta darbu izpildes aktā.</w:t>
      </w:r>
    </w:p>
    <w:p w14:paraId="07AC2BDD" w14:textId="77777777" w:rsidR="00D20F89" w:rsidRPr="007302B9" w:rsidRDefault="00D20F89" w:rsidP="00CC38BF">
      <w:pPr>
        <w:keepNext/>
        <w:numPr>
          <w:ilvl w:val="1"/>
          <w:numId w:val="27"/>
        </w:numPr>
        <w:tabs>
          <w:tab w:val="clear" w:pos="480"/>
          <w:tab w:val="num" w:pos="709"/>
        </w:tabs>
        <w:ind w:left="709" w:hanging="709"/>
        <w:jc w:val="both"/>
      </w:pPr>
      <w:r w:rsidRPr="007302B9">
        <w:t>Izpildītie Darbi netiek pieņemti, ja tie neatbilst Līgumam, Tehniskajai specifikāciju - darba uzdevumam, Piedāvājumam, normatīvo aktu prasībām, vai arī, ja attiecībā uz tiem bija nepieciešams, bet netika sastādīts segto darbu pieņemšanas akts vai akts par nozīmīgu konstrukciju pieņemšanu, vai arī, ja dokumentos uzrādītie Darbi neatbilst faktiski izpildītajam Darbu apjomam.</w:t>
      </w:r>
    </w:p>
    <w:p w14:paraId="731B7A80" w14:textId="77777777" w:rsidR="00D20F89" w:rsidRPr="007302B9" w:rsidRDefault="00D20F89" w:rsidP="00CC38BF">
      <w:pPr>
        <w:numPr>
          <w:ilvl w:val="1"/>
          <w:numId w:val="27"/>
        </w:numPr>
        <w:tabs>
          <w:tab w:val="clear" w:pos="480"/>
          <w:tab w:val="num" w:pos="709"/>
        </w:tabs>
        <w:ind w:left="709" w:hanging="709"/>
        <w:jc w:val="both"/>
      </w:pPr>
      <w:r w:rsidRPr="007302B9">
        <w:t xml:space="preserve">Par Remonta darbu pabeigšanu Uzņēmējs paziņo Pasūtītājam un Būvuzraugam rakstveidā. Remonta darbi uzskatāmi par pabeigtiem, ja Objektā veikti visi Līgumā paredzētie Remonta darbi un attiecībā uz tiem ir veikta ūdensvada tīklu dezinfekcija, tīklu hidrauliskā pārbaude, kā arī visas pārbaudes, kuras nepieciešamas, lai nodrošinātu būves un iekārtu ekspluatāciju atbilstoši tās funkcijām. Pēc minētā paziņojuma saņemšanas </w:t>
      </w:r>
      <w:r w:rsidRPr="007302B9">
        <w:rPr>
          <w:b/>
        </w:rPr>
        <w:t xml:space="preserve">Pasūtītājs un Būvuzraugs </w:t>
      </w:r>
      <w:r w:rsidRPr="007302B9">
        <w:t xml:space="preserve">veic Objekta apsekošanu. </w:t>
      </w:r>
    </w:p>
    <w:p w14:paraId="003769B4" w14:textId="77777777" w:rsidR="00D20F89" w:rsidRPr="007302B9" w:rsidRDefault="00D20F89" w:rsidP="00CC38BF">
      <w:pPr>
        <w:pStyle w:val="Sarakstarindkopa"/>
        <w:numPr>
          <w:ilvl w:val="1"/>
          <w:numId w:val="27"/>
        </w:numPr>
        <w:tabs>
          <w:tab w:val="clear" w:pos="480"/>
          <w:tab w:val="num" w:pos="709"/>
        </w:tabs>
        <w:ind w:left="709" w:hanging="709"/>
        <w:jc w:val="both"/>
      </w:pPr>
      <w:r w:rsidRPr="007302B9">
        <w:t xml:space="preserve">Ja Objekta apsekošanas laikā tiek konstatēts, ka visi Remonta darbi pabeigti un ir veiktas visas Līguma </w:t>
      </w:r>
      <w:r w:rsidRPr="007302B9">
        <w:rPr>
          <w:b/>
        </w:rPr>
        <w:t>10.11.punktā</w:t>
      </w:r>
      <w:r w:rsidRPr="007302B9">
        <w:t xml:space="preserve"> minētās pārbaudes, lai konstatētu Līguma </w:t>
      </w:r>
      <w:r w:rsidRPr="007302B9">
        <w:rPr>
          <w:b/>
        </w:rPr>
        <w:t>14.3.1. punktā</w:t>
      </w:r>
      <w:r w:rsidRPr="007302B9">
        <w:t xml:space="preserve"> norādītā termiņa ievērošanu, </w:t>
      </w:r>
      <w:r w:rsidRPr="007302B9">
        <w:rPr>
          <w:b/>
        </w:rPr>
        <w:t xml:space="preserve">Pasūtītājs, Uzņēmējs un Būvuzraugs </w:t>
      </w:r>
      <w:r w:rsidRPr="007302B9">
        <w:t xml:space="preserve">sastāda un paraksta Aktu par Remonta darbu pabeigšanu Objektā. </w:t>
      </w:r>
      <w:r w:rsidRPr="007302B9">
        <w:rPr>
          <w:b/>
        </w:rPr>
        <w:t xml:space="preserve">Šajā aktā tiek norādīts Objekts (tā adrese), informācija par labiekārtošanas darbu izpildi, </w:t>
      </w:r>
      <w:r w:rsidRPr="007302B9">
        <w:rPr>
          <w:rFonts w:eastAsia="Calibri"/>
          <w:b/>
        </w:rPr>
        <w:t>seguma atjaunošanu,</w:t>
      </w:r>
      <w:r w:rsidRPr="007302B9">
        <w:rPr>
          <w:b/>
        </w:rPr>
        <w:t xml:space="preserve"> </w:t>
      </w:r>
      <w:r w:rsidRPr="007302B9">
        <w:rPr>
          <w:rFonts w:eastAsia="Calibri"/>
          <w:b/>
        </w:rPr>
        <w:t>satiksmi ierobežojošo zīmju noņemšanu,</w:t>
      </w:r>
      <w:r w:rsidRPr="007302B9">
        <w:rPr>
          <w:b/>
        </w:rPr>
        <w:t xml:space="preserve"> Remonta darbu laikā radušos atkritumu izvešanu un nepieciešamo pārbaužu veikšanu, cita uz Remonta darbu izpildi attiecināma informācija, datums kurā veikta Objekta apsekošana. </w:t>
      </w:r>
      <w:r w:rsidRPr="007302B9">
        <w:t>Ar šāda Akta par Remonta darbu pabeigšanu Objektā parakstīšanu Remonta darbi nav uzskatāmi par pieņemtiem, Remonta darbu apjomi netiek apstiprināti un šāda akta parakstīšana neapliecina Remonta darbu kvalitāti. No Pasūtītāja puses minēto aktu paraksta Pasūtītāja pilnvarotā persona. Gadījumā, ja Objektā veicami atliktie darbi (piemērotos klimatiskos apstākļos veicamie darbi), Aktā par Remonta darbu pabeigšanu tiek norādīts šādu darbu veids, paredzamais apjoms un izpildes termiņš.</w:t>
      </w:r>
    </w:p>
    <w:p w14:paraId="68DED2C3" w14:textId="77777777" w:rsidR="00D20F89" w:rsidRPr="007302B9" w:rsidRDefault="00D20F89" w:rsidP="00CC38BF">
      <w:pPr>
        <w:pStyle w:val="Sarakstarindkopa"/>
        <w:numPr>
          <w:ilvl w:val="1"/>
          <w:numId w:val="27"/>
        </w:numPr>
        <w:tabs>
          <w:tab w:val="clear" w:pos="480"/>
          <w:tab w:val="num" w:pos="709"/>
        </w:tabs>
        <w:ind w:left="709" w:hanging="709"/>
        <w:jc w:val="both"/>
      </w:pPr>
      <w:r w:rsidRPr="007302B9">
        <w:t xml:space="preserve">Akts par Remonta darbu pabeigšanu Objektā tiek parakstīts 10 (desmit) darba dienu laikā pēc Līguma </w:t>
      </w:r>
      <w:r w:rsidRPr="007302B9">
        <w:rPr>
          <w:b/>
        </w:rPr>
        <w:t>10.11.punktā</w:t>
      </w:r>
      <w:r w:rsidRPr="007302B9">
        <w:t xml:space="preserve"> minētā Uzņēmēja paziņojuma saņemšanas dienas, vai, konstatējot nepabeigtus Remonta darbus vai trūkumus Remonta darbu pārbaužu dokumentos, Pasūtītājs sniedz Uzņēmējam pamatotu atteikumu (Pretenziju un/ vai Defektu aktu) apliecināt Remonta darbu pabeigšanu. Pēc trūkumu novēršanas Uzņēmējs iesniedz paziņojumu par Remonta darbu pabeigšanu atkārtoti, un tas tiek izskatīts Līguma </w:t>
      </w:r>
      <w:r w:rsidRPr="007302B9">
        <w:rPr>
          <w:b/>
        </w:rPr>
        <w:t>10.11.</w:t>
      </w:r>
      <w:r w:rsidRPr="007302B9">
        <w:t xml:space="preserve"> un </w:t>
      </w:r>
      <w:r w:rsidRPr="007302B9">
        <w:rPr>
          <w:b/>
        </w:rPr>
        <w:t>10.12.punktā</w:t>
      </w:r>
      <w:r w:rsidRPr="007302B9">
        <w:t xml:space="preserve"> noteiktajā kārtībā. </w:t>
      </w:r>
    </w:p>
    <w:p w14:paraId="474881C5" w14:textId="77777777" w:rsidR="00D20F89" w:rsidRPr="007302B9" w:rsidRDefault="00D20F89" w:rsidP="00CC38BF">
      <w:pPr>
        <w:pStyle w:val="BodyText21"/>
        <w:widowControl/>
        <w:numPr>
          <w:ilvl w:val="1"/>
          <w:numId w:val="27"/>
        </w:numPr>
        <w:tabs>
          <w:tab w:val="clear" w:pos="480"/>
          <w:tab w:val="num" w:pos="709"/>
        </w:tabs>
        <w:overflowPunct w:val="0"/>
        <w:autoSpaceDE w:val="0"/>
        <w:autoSpaceDN w:val="0"/>
        <w:adjustRightInd w:val="0"/>
        <w:ind w:left="709" w:hanging="709"/>
        <w:textAlignment w:val="baseline"/>
        <w:rPr>
          <w:sz w:val="24"/>
          <w:szCs w:val="24"/>
          <w:lang w:val="lv-LV"/>
        </w:rPr>
      </w:pPr>
      <w:r w:rsidRPr="007302B9">
        <w:rPr>
          <w:sz w:val="24"/>
          <w:szCs w:val="24"/>
          <w:lang w:val="lv-LV"/>
        </w:rPr>
        <w:t>Remonta darbu izpildes akta parakstīšana uzskatāma par pamatojumu starpmaksājuma veikšanai Līgumā noteiktajā kārtībā. Remonta darbu izpildes akta parakstīšana neatņem Pasūtītājam tiesības Līguma spēkā esamības laikā, kā arī Garantijas termiņā izteikt pretenzijas par izpildīto Remonta darbu apjomiem un Defektiem, trūkumiem un neatbilstībām vai Remonta darbu veikšanas termiņu kavējumu, kā arī neatbrīvo Uzņēmēju no Līgumā noteiktajiem pienākumiem un atbildības. Uzņēmējam ir pienākums novērst Defektu aktā norādītos un/ vai garantijas laikā pieteiktos Defektus, trūkumus un neatbilstības par saviem līdzekļiem.</w:t>
      </w:r>
    </w:p>
    <w:p w14:paraId="43A73F41" w14:textId="77777777" w:rsidR="00D20F89" w:rsidRPr="007302B9" w:rsidRDefault="00D20F89" w:rsidP="00CC38BF">
      <w:pPr>
        <w:pStyle w:val="Sarakstarindkopa"/>
        <w:numPr>
          <w:ilvl w:val="1"/>
          <w:numId w:val="27"/>
        </w:numPr>
        <w:tabs>
          <w:tab w:val="clear" w:pos="480"/>
          <w:tab w:val="num" w:pos="709"/>
        </w:tabs>
        <w:ind w:left="709" w:hanging="709"/>
        <w:jc w:val="both"/>
      </w:pPr>
      <w:r w:rsidRPr="007302B9">
        <w:t xml:space="preserve">Uzņēmējs ne vēlāk kā 10 (desmit) darba dienu laikā no Akta par Remonta darbu pabeigšanu Objektā parakstīšanas ar pavadvēstuli informē par visu Remonta darbu pabeigšanu un iesniedz Pasūtītājam ar Būvuzraugu saskaņotu Remonta darbu </w:t>
      </w:r>
      <w:proofErr w:type="spellStart"/>
      <w:r w:rsidRPr="007302B9">
        <w:t>izpilddokumentāciju</w:t>
      </w:r>
      <w:proofErr w:type="spellEnd"/>
      <w:r w:rsidRPr="007302B9">
        <w:t xml:space="preserve">. </w:t>
      </w:r>
    </w:p>
    <w:p w14:paraId="02326E8B" w14:textId="77777777" w:rsidR="00D20F89" w:rsidRPr="007302B9" w:rsidRDefault="00D20F89" w:rsidP="00CC38BF">
      <w:pPr>
        <w:pStyle w:val="Sarakstarindkopa"/>
        <w:numPr>
          <w:ilvl w:val="1"/>
          <w:numId w:val="27"/>
        </w:numPr>
        <w:tabs>
          <w:tab w:val="clear" w:pos="480"/>
          <w:tab w:val="num" w:pos="709"/>
        </w:tabs>
        <w:ind w:left="709" w:hanging="709"/>
        <w:jc w:val="both"/>
      </w:pPr>
      <w:r w:rsidRPr="007302B9">
        <w:t xml:space="preserve">Pasūtītājs ne vēlāk kā 10 (desmit) darba dienu laikā pēc Līguma </w:t>
      </w:r>
      <w:r w:rsidRPr="007302B9">
        <w:rPr>
          <w:b/>
        </w:rPr>
        <w:t>10.15.punktā</w:t>
      </w:r>
      <w:r w:rsidRPr="007302B9">
        <w:t xml:space="preserve"> minētās pavadvēstules un  dokumentu saņemšanas veic Darbu galīgo pārbaudi.</w:t>
      </w:r>
    </w:p>
    <w:p w14:paraId="63C77A60" w14:textId="77777777" w:rsidR="00D20F89" w:rsidRPr="007302B9" w:rsidRDefault="00D20F89" w:rsidP="00CC38BF">
      <w:pPr>
        <w:pStyle w:val="Sarakstarindkopa"/>
        <w:numPr>
          <w:ilvl w:val="1"/>
          <w:numId w:val="27"/>
        </w:numPr>
        <w:tabs>
          <w:tab w:val="clear" w:pos="480"/>
          <w:tab w:val="num" w:pos="709"/>
        </w:tabs>
        <w:ind w:left="709" w:hanging="709"/>
        <w:jc w:val="both"/>
      </w:pPr>
      <w:r w:rsidRPr="007302B9">
        <w:lastRenderedPageBreak/>
        <w:t xml:space="preserve">Ja Darbu galīgā pārbaude ir sekmīga, par to Līguma </w:t>
      </w:r>
      <w:r w:rsidRPr="007302B9">
        <w:rPr>
          <w:b/>
          <w:bCs/>
        </w:rPr>
        <w:t>10.16.punktā</w:t>
      </w:r>
      <w:r w:rsidRPr="007302B9">
        <w:t xml:space="preserve"> noteiktajā termiņā tiek parakstīts Darbu galīgās pārbaudes akts. </w:t>
      </w:r>
    </w:p>
    <w:p w14:paraId="76AE9156" w14:textId="77777777" w:rsidR="00D20F89" w:rsidRPr="007302B9" w:rsidRDefault="00D20F89" w:rsidP="00CC38BF">
      <w:pPr>
        <w:pStyle w:val="Sarakstarindkopa"/>
        <w:numPr>
          <w:ilvl w:val="1"/>
          <w:numId w:val="27"/>
        </w:numPr>
        <w:tabs>
          <w:tab w:val="clear" w:pos="480"/>
          <w:tab w:val="num" w:pos="709"/>
        </w:tabs>
        <w:ind w:left="709" w:hanging="709"/>
        <w:jc w:val="both"/>
      </w:pPr>
      <w:r w:rsidRPr="007302B9">
        <w:t xml:space="preserve">Ja Darbu galīgā pārbaudē tiek konstatēti trūkumi vai nepabeigti Darbi, Pasūtītājs Līguma </w:t>
      </w:r>
      <w:r w:rsidRPr="007302B9">
        <w:rPr>
          <w:b/>
        </w:rPr>
        <w:t>10.16.punktā</w:t>
      </w:r>
      <w:r w:rsidRPr="007302B9">
        <w:t xml:space="preserve"> noteiktajā termiņā informē Uzņēmēju par konstatētajiem trūkumiem nosūtot Uzņēmējam Pretenziju pievienojot Pretenzijai ar Būvuzraugu saskaņotu Defektu aktu, vai norādot ar Līguma noteikumiem pamatotas nepilnības, kuru dēļ Pasūtītājs nevar parakstīt Darbu galīgās pārbaudes aktu. Pēc nepilnību novēršanas Uzņēmējs iesniedz Līguma </w:t>
      </w:r>
      <w:r w:rsidRPr="007302B9">
        <w:rPr>
          <w:b/>
        </w:rPr>
        <w:t>10.15.punktā</w:t>
      </w:r>
      <w:r w:rsidRPr="007302B9">
        <w:t xml:space="preserve"> minētos dokumentus atkārtoti, un tie tiek izskatīti Līguma </w:t>
      </w:r>
      <w:r w:rsidRPr="007302B9">
        <w:rPr>
          <w:b/>
        </w:rPr>
        <w:t>10.16.</w:t>
      </w:r>
      <w:r w:rsidRPr="007302B9">
        <w:t xml:space="preserve"> un </w:t>
      </w:r>
      <w:r w:rsidRPr="007302B9">
        <w:rPr>
          <w:b/>
        </w:rPr>
        <w:t>10.17.punktā</w:t>
      </w:r>
      <w:r w:rsidRPr="007302B9">
        <w:t xml:space="preserve"> noteiktajā kārtībā. </w:t>
      </w:r>
    </w:p>
    <w:p w14:paraId="220A86A2" w14:textId="77777777" w:rsidR="00D20F89" w:rsidRPr="007302B9" w:rsidRDefault="00D20F89" w:rsidP="00CC38BF">
      <w:pPr>
        <w:pStyle w:val="Sarakstarindkopa"/>
        <w:numPr>
          <w:ilvl w:val="1"/>
          <w:numId w:val="27"/>
        </w:numPr>
        <w:tabs>
          <w:tab w:val="clear" w:pos="480"/>
          <w:tab w:val="num" w:pos="709"/>
        </w:tabs>
        <w:ind w:left="709" w:hanging="709"/>
        <w:jc w:val="both"/>
      </w:pPr>
      <w:r w:rsidRPr="007302B9">
        <w:rPr>
          <w:b/>
        </w:rPr>
        <w:t xml:space="preserve">Pēc Darbu pilnīgas izpildes un galīgās pārbaudes, Pasūtītājs un Uzņēmējs paraksta Darbu </w:t>
      </w:r>
      <w:r w:rsidRPr="007302B9">
        <w:rPr>
          <w:b/>
          <w:bCs/>
        </w:rPr>
        <w:t xml:space="preserve">(būvobjekta) nodošanas un </w:t>
      </w:r>
      <w:r w:rsidRPr="007302B9">
        <w:rPr>
          <w:b/>
        </w:rPr>
        <w:t>pieņemšanas aktu, kuru sagatavo un Pasūtītājam iesniedz Uzņēmējs</w:t>
      </w:r>
      <w:r w:rsidRPr="007302B9">
        <w:rPr>
          <w:b/>
          <w:bCs/>
        </w:rPr>
        <w:t>. Pasūtītājs 10 (desmit) darba dienu laikā paraksta Uzņēmēja iesniegto Darbu (būvobjekta) nodošanas un pieņemšanas aktu vai gadījumā, ja Pasūtītājs nepieņem Darbus, Līdzēji rīkojas analoģiski Līguma 10.5. - 10.8.punktos noteiktajai kārtībai</w:t>
      </w:r>
      <w:r w:rsidRPr="007302B9">
        <w:rPr>
          <w:b/>
        </w:rPr>
        <w:t xml:space="preserve">. </w:t>
      </w:r>
    </w:p>
    <w:p w14:paraId="08DBA808" w14:textId="77777777" w:rsidR="00D20F89" w:rsidRPr="007302B9" w:rsidRDefault="00D20F89" w:rsidP="00CC38BF">
      <w:pPr>
        <w:pStyle w:val="BodyText21"/>
        <w:widowControl/>
        <w:numPr>
          <w:ilvl w:val="1"/>
          <w:numId w:val="27"/>
        </w:numPr>
        <w:tabs>
          <w:tab w:val="clear" w:pos="480"/>
          <w:tab w:val="num" w:pos="709"/>
        </w:tabs>
        <w:overflowPunct w:val="0"/>
        <w:autoSpaceDE w:val="0"/>
        <w:autoSpaceDN w:val="0"/>
        <w:adjustRightInd w:val="0"/>
        <w:ind w:left="709" w:hanging="709"/>
        <w:textAlignment w:val="baseline"/>
        <w:rPr>
          <w:sz w:val="24"/>
          <w:szCs w:val="24"/>
          <w:lang w:val="lv-LV"/>
        </w:rPr>
      </w:pPr>
      <w:r w:rsidRPr="007302B9">
        <w:rPr>
          <w:sz w:val="24"/>
          <w:szCs w:val="24"/>
          <w:lang w:val="lv-LV"/>
        </w:rPr>
        <w:t xml:space="preserve">Akta par Remonta darbu pabeigšanu Objektā, Darbu galīgās pārbaudes akta parakstīšana un/vai Darbu (būvobjekta) nodošanas un pieņemšanas akta parakstīšana neatbrīvo Uzņēmēju no atbildības par Defektiem, kuri atklājas pēc Objekta pieņemšanas. </w:t>
      </w:r>
    </w:p>
    <w:p w14:paraId="6DC9F0B4" w14:textId="77777777" w:rsidR="00D20F89" w:rsidRPr="007302B9" w:rsidRDefault="00D20F89" w:rsidP="00CC38BF">
      <w:pPr>
        <w:pStyle w:val="BodyText21"/>
        <w:widowControl/>
        <w:numPr>
          <w:ilvl w:val="1"/>
          <w:numId w:val="27"/>
        </w:numPr>
        <w:tabs>
          <w:tab w:val="clear" w:pos="480"/>
          <w:tab w:val="num" w:pos="709"/>
        </w:tabs>
        <w:overflowPunct w:val="0"/>
        <w:autoSpaceDE w:val="0"/>
        <w:autoSpaceDN w:val="0"/>
        <w:adjustRightInd w:val="0"/>
        <w:ind w:left="709" w:hanging="709"/>
        <w:textAlignment w:val="baseline"/>
        <w:rPr>
          <w:sz w:val="24"/>
          <w:szCs w:val="24"/>
          <w:lang w:val="lv-LV"/>
        </w:rPr>
      </w:pPr>
      <w:r w:rsidRPr="007302B9">
        <w:rPr>
          <w:sz w:val="24"/>
          <w:szCs w:val="24"/>
          <w:shd w:val="clear" w:color="auto" w:fill="FFFFFF"/>
          <w:lang w:val="lv-LV"/>
        </w:rPr>
        <w:t xml:space="preserve">Ja Līgumu izbeidz pirms termiņa, Līdzēji sastāda un paraksta Aktu par faktiski izpildītajiem Remonta darbiem Ja Līdzēju starpā līdz līguma izbeigšanas dienai pastāv strīds par faktiski izpildītajiem Remonta darbiem (tai skaitā to apjomiem), šajā punktā minētajā aktā iekļauj tikai tos faktiski izpildītos Remonta darbus, par kuru izpildi Līdzējiem nav domstarpību. Līdzēji strīdu risina Līguma </w:t>
      </w:r>
      <w:r w:rsidRPr="007302B9">
        <w:rPr>
          <w:b/>
          <w:bCs/>
          <w:sz w:val="24"/>
          <w:szCs w:val="24"/>
          <w:shd w:val="clear" w:color="auto" w:fill="FFFFFF"/>
          <w:lang w:val="lv-LV"/>
        </w:rPr>
        <w:t>10.4.-10.7.punktos</w:t>
      </w:r>
      <w:r w:rsidRPr="007302B9">
        <w:rPr>
          <w:sz w:val="24"/>
          <w:szCs w:val="24"/>
          <w:shd w:val="clear" w:color="auto" w:fill="FFFFFF"/>
          <w:lang w:val="lv-LV"/>
        </w:rPr>
        <w:t xml:space="preserve"> noteiktajā kārtībā.</w:t>
      </w:r>
    </w:p>
    <w:p w14:paraId="77241343" w14:textId="77777777" w:rsidR="00D20F89" w:rsidRPr="007302B9" w:rsidRDefault="00D20F89" w:rsidP="00D20F89">
      <w:pPr>
        <w:ind w:left="567"/>
        <w:jc w:val="both"/>
        <w:rPr>
          <w:b/>
        </w:rPr>
      </w:pPr>
      <w:r w:rsidRPr="007302B9">
        <w:t xml:space="preserve"> </w:t>
      </w:r>
    </w:p>
    <w:p w14:paraId="3E03E481" w14:textId="77777777" w:rsidR="00D20F89" w:rsidRPr="007302B9" w:rsidRDefault="00D20F89" w:rsidP="00CC38BF">
      <w:pPr>
        <w:pStyle w:val="BodyText21"/>
        <w:keepNext/>
        <w:widowControl/>
        <w:numPr>
          <w:ilvl w:val="0"/>
          <w:numId w:val="27"/>
        </w:numPr>
        <w:tabs>
          <w:tab w:val="num" w:pos="480"/>
          <w:tab w:val="left" w:pos="567"/>
        </w:tabs>
        <w:overflowPunct w:val="0"/>
        <w:autoSpaceDE w:val="0"/>
        <w:autoSpaceDN w:val="0"/>
        <w:adjustRightInd w:val="0"/>
        <w:ind w:left="480"/>
        <w:jc w:val="center"/>
        <w:textAlignment w:val="baseline"/>
        <w:rPr>
          <w:b/>
          <w:sz w:val="24"/>
          <w:szCs w:val="24"/>
          <w:lang w:val="lv-LV"/>
        </w:rPr>
      </w:pPr>
      <w:r w:rsidRPr="007302B9">
        <w:rPr>
          <w:b/>
          <w:sz w:val="24"/>
          <w:szCs w:val="24"/>
          <w:lang w:val="lv-LV"/>
        </w:rPr>
        <w:t>Garantijas laiks un defektu novēršana</w:t>
      </w:r>
    </w:p>
    <w:p w14:paraId="366209BF" w14:textId="77777777" w:rsidR="00D20F89" w:rsidRPr="007302B9" w:rsidRDefault="00D20F89" w:rsidP="00CC38BF">
      <w:pPr>
        <w:pStyle w:val="BodyText21"/>
        <w:keepNext/>
        <w:widowControl/>
        <w:numPr>
          <w:ilvl w:val="1"/>
          <w:numId w:val="27"/>
        </w:numPr>
        <w:tabs>
          <w:tab w:val="clear" w:pos="480"/>
          <w:tab w:val="left" w:pos="709"/>
        </w:tabs>
        <w:overflowPunct w:val="0"/>
        <w:autoSpaceDE w:val="0"/>
        <w:autoSpaceDN w:val="0"/>
        <w:adjustRightInd w:val="0"/>
        <w:ind w:left="709" w:hanging="709"/>
        <w:textAlignment w:val="baseline"/>
        <w:rPr>
          <w:sz w:val="24"/>
          <w:lang w:val="lv-LV"/>
        </w:rPr>
      </w:pPr>
      <w:r w:rsidRPr="007302B9">
        <w:rPr>
          <w:sz w:val="24"/>
          <w:lang w:val="lv-LV"/>
        </w:rPr>
        <w:t>Remonta darbu un Remonta darbos izmantoto būvizstrādājumu un ierīču garantijas laiks ir</w:t>
      </w:r>
      <w:r w:rsidRPr="007302B9">
        <w:rPr>
          <w:b/>
          <w:sz w:val="24"/>
          <w:lang w:val="lv-LV"/>
        </w:rPr>
        <w:t xml:space="preserve"> </w:t>
      </w:r>
      <w:r>
        <w:rPr>
          <w:b/>
          <w:sz w:val="24"/>
          <w:lang w:val="lv-LV"/>
        </w:rPr>
        <w:t>3</w:t>
      </w:r>
      <w:r w:rsidRPr="007302B9">
        <w:rPr>
          <w:b/>
          <w:sz w:val="24"/>
          <w:lang w:val="lv-LV"/>
        </w:rPr>
        <w:t xml:space="preserve"> (</w:t>
      </w:r>
      <w:r>
        <w:rPr>
          <w:b/>
          <w:sz w:val="24"/>
          <w:lang w:val="lv-LV"/>
        </w:rPr>
        <w:t>trīs</w:t>
      </w:r>
      <w:r w:rsidRPr="007302B9">
        <w:rPr>
          <w:b/>
          <w:sz w:val="24"/>
          <w:lang w:val="lv-LV"/>
        </w:rPr>
        <w:t>) kalendāra gadi</w:t>
      </w:r>
      <w:r w:rsidRPr="007302B9">
        <w:rPr>
          <w:sz w:val="24"/>
          <w:lang w:val="lv-LV"/>
        </w:rPr>
        <w:t xml:space="preserve"> no Darbu pieņemšanas </w:t>
      </w:r>
      <w:r w:rsidRPr="007302B9">
        <w:rPr>
          <w:sz w:val="24"/>
          <w:szCs w:val="24"/>
          <w:lang w:val="lv-LV"/>
        </w:rPr>
        <w:t>–</w:t>
      </w:r>
      <w:r w:rsidRPr="007302B9">
        <w:rPr>
          <w:sz w:val="24"/>
          <w:lang w:val="lv-LV"/>
        </w:rPr>
        <w:t xml:space="preserve"> nodošanas akta parakstīšanas. </w:t>
      </w:r>
    </w:p>
    <w:p w14:paraId="6A1CB8E7" w14:textId="77777777" w:rsidR="00D20F89" w:rsidRPr="007302B9" w:rsidRDefault="00D20F89" w:rsidP="00CC38BF">
      <w:pPr>
        <w:pStyle w:val="BodyText21"/>
        <w:widowControl/>
        <w:numPr>
          <w:ilvl w:val="1"/>
          <w:numId w:val="27"/>
        </w:numPr>
        <w:tabs>
          <w:tab w:val="clear" w:pos="480"/>
          <w:tab w:val="left" w:pos="709"/>
        </w:tabs>
        <w:overflowPunct w:val="0"/>
        <w:autoSpaceDE w:val="0"/>
        <w:autoSpaceDN w:val="0"/>
        <w:adjustRightInd w:val="0"/>
        <w:ind w:left="709" w:hanging="709"/>
        <w:textAlignment w:val="baseline"/>
        <w:rPr>
          <w:sz w:val="24"/>
          <w:lang w:val="lv-LV"/>
        </w:rPr>
      </w:pPr>
      <w:r w:rsidRPr="007302B9">
        <w:rPr>
          <w:sz w:val="24"/>
          <w:lang w:val="lv-LV"/>
        </w:rPr>
        <w:t xml:space="preserve">Ja Līgums tiek lauzts pirms termiņa, garantijas laiks tiek skaitīts no Līguma laušanas dienas un attiecas uz konstrukcijām un Remonta darbiem, kuru pabeigšana noformēta ar segto darbu aktiem vai </w:t>
      </w:r>
      <w:r w:rsidRPr="007302B9">
        <w:rPr>
          <w:sz w:val="24"/>
          <w:szCs w:val="24"/>
          <w:lang w:val="lv-LV"/>
        </w:rPr>
        <w:t>nozīmīgo</w:t>
      </w:r>
      <w:r w:rsidRPr="007302B9">
        <w:rPr>
          <w:sz w:val="24"/>
          <w:lang w:val="lv-LV"/>
        </w:rPr>
        <w:t xml:space="preserve"> konstrukciju (</w:t>
      </w:r>
      <w:proofErr w:type="spellStart"/>
      <w:r w:rsidRPr="007302B9">
        <w:rPr>
          <w:sz w:val="24"/>
          <w:lang w:val="lv-LV"/>
        </w:rPr>
        <w:t>starppieņemšanas</w:t>
      </w:r>
      <w:proofErr w:type="spellEnd"/>
      <w:r w:rsidRPr="007302B9">
        <w:rPr>
          <w:sz w:val="24"/>
          <w:lang w:val="lv-LV"/>
        </w:rPr>
        <w:t xml:space="preserve">) aktiem. </w:t>
      </w:r>
    </w:p>
    <w:p w14:paraId="6AEE71EC" w14:textId="77777777" w:rsidR="00D20F89" w:rsidRPr="007302B9" w:rsidRDefault="00D20F89" w:rsidP="00CC38BF">
      <w:pPr>
        <w:pStyle w:val="BodyText21"/>
        <w:widowControl/>
        <w:numPr>
          <w:ilvl w:val="1"/>
          <w:numId w:val="27"/>
        </w:numPr>
        <w:tabs>
          <w:tab w:val="clear" w:pos="480"/>
          <w:tab w:val="left" w:pos="709"/>
        </w:tabs>
        <w:overflowPunct w:val="0"/>
        <w:autoSpaceDE w:val="0"/>
        <w:autoSpaceDN w:val="0"/>
        <w:adjustRightInd w:val="0"/>
        <w:ind w:left="709" w:hanging="709"/>
        <w:textAlignment w:val="baseline"/>
        <w:rPr>
          <w:sz w:val="24"/>
          <w:lang w:val="lv-LV"/>
        </w:rPr>
      </w:pPr>
      <w:r w:rsidRPr="007302B9">
        <w:rPr>
          <w:sz w:val="24"/>
          <w:lang w:val="lv-LV"/>
        </w:rPr>
        <w:t>Darbu veikšanas laikā konstatēto Defektu novēršanā tiek pielietoti sekojoši noteikumi:</w:t>
      </w:r>
    </w:p>
    <w:p w14:paraId="58955C2D" w14:textId="77777777" w:rsidR="00D20F89" w:rsidRPr="007302B9" w:rsidRDefault="00D20F89" w:rsidP="00CC38BF">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7302B9">
        <w:rPr>
          <w:sz w:val="24"/>
          <w:szCs w:val="24"/>
          <w:lang w:val="lv-LV"/>
        </w:rPr>
        <w:t>Uzņēmējs novērš visus pārbaudes aktā konstatētos Defektus. Par Darbu laikā konstatēto Defektu novēršanas termiņu Līdzēji vienojas katrā atsevišķā gadījumā;</w:t>
      </w:r>
    </w:p>
    <w:p w14:paraId="74FE047C" w14:textId="77777777" w:rsidR="00D20F89" w:rsidRPr="007302B9" w:rsidRDefault="00D20F89" w:rsidP="00CC38BF">
      <w:pPr>
        <w:pStyle w:val="BodyText21"/>
        <w:widowControl/>
        <w:numPr>
          <w:ilvl w:val="2"/>
          <w:numId w:val="27"/>
        </w:numPr>
        <w:tabs>
          <w:tab w:val="clear" w:pos="720"/>
          <w:tab w:val="num" w:pos="993"/>
          <w:tab w:val="num" w:pos="1134"/>
        </w:tabs>
        <w:overflowPunct w:val="0"/>
        <w:autoSpaceDE w:val="0"/>
        <w:autoSpaceDN w:val="0"/>
        <w:adjustRightInd w:val="0"/>
        <w:ind w:left="993" w:hanging="709"/>
        <w:textAlignment w:val="baseline"/>
        <w:rPr>
          <w:sz w:val="24"/>
          <w:szCs w:val="24"/>
          <w:lang w:val="lv-LV"/>
        </w:rPr>
      </w:pPr>
      <w:r w:rsidRPr="007302B9">
        <w:rPr>
          <w:sz w:val="24"/>
          <w:szCs w:val="24"/>
          <w:lang w:val="lv-LV"/>
        </w:rPr>
        <w:t xml:space="preserve">Uzņēmēja vainas dēļ radušos defektus Uzņēmējs novērš par saviem līdzekļiem Līguma </w:t>
      </w:r>
      <w:r w:rsidRPr="007302B9">
        <w:rPr>
          <w:b/>
          <w:sz w:val="24"/>
          <w:szCs w:val="24"/>
          <w:lang w:val="lv-LV"/>
        </w:rPr>
        <w:t xml:space="preserve">14.3.1. </w:t>
      </w:r>
      <w:r w:rsidRPr="007302B9">
        <w:rPr>
          <w:sz w:val="24"/>
          <w:szCs w:val="24"/>
          <w:lang w:val="lv-LV"/>
        </w:rPr>
        <w:t>un</w:t>
      </w:r>
      <w:r w:rsidRPr="007302B9">
        <w:rPr>
          <w:b/>
          <w:sz w:val="24"/>
          <w:szCs w:val="24"/>
          <w:lang w:val="lv-LV"/>
        </w:rPr>
        <w:t xml:space="preserve"> 14.3.2. punktos</w:t>
      </w:r>
      <w:r w:rsidRPr="007302B9">
        <w:rPr>
          <w:sz w:val="24"/>
          <w:szCs w:val="24"/>
          <w:lang w:val="lv-LV"/>
        </w:rPr>
        <w:t xml:space="preserve"> noteikto izpildes termiņu ietvaros;</w:t>
      </w:r>
    </w:p>
    <w:p w14:paraId="4FFEF697" w14:textId="77777777" w:rsidR="00D20F89" w:rsidRPr="007302B9" w:rsidRDefault="00D20F89" w:rsidP="00CC38BF">
      <w:pPr>
        <w:pStyle w:val="BodyText21"/>
        <w:widowControl/>
        <w:numPr>
          <w:ilvl w:val="2"/>
          <w:numId w:val="27"/>
        </w:numPr>
        <w:tabs>
          <w:tab w:val="clear" w:pos="720"/>
          <w:tab w:val="num" w:pos="993"/>
          <w:tab w:val="num" w:pos="1134"/>
        </w:tabs>
        <w:overflowPunct w:val="0"/>
        <w:autoSpaceDE w:val="0"/>
        <w:autoSpaceDN w:val="0"/>
        <w:adjustRightInd w:val="0"/>
        <w:ind w:left="993" w:hanging="709"/>
        <w:textAlignment w:val="baseline"/>
        <w:rPr>
          <w:sz w:val="24"/>
          <w:szCs w:val="24"/>
          <w:lang w:val="lv-LV"/>
        </w:rPr>
      </w:pPr>
      <w:r w:rsidRPr="007302B9">
        <w:rPr>
          <w:sz w:val="24"/>
          <w:szCs w:val="24"/>
          <w:lang w:val="lv-LV"/>
        </w:rPr>
        <w:t>ja Uzņēmējs uzskata, ka nav vainojams defektā, Uzņēmējs nekavējoties rakstiski ziņo Pasūtītājam un sniedz apgalvojuma pamatojumu. Ja Pasūtītājs nepiekrīt Uzņēmēja argumentiem un pieprasa novērst defektu, tas ir Uzņēmēja pienākums. Uzņēmēja atteikšanās gadījumā Pasūtītājs patur sev tiesību Defektu novēršanai pieaicināt citu Remonta darbu veicēju. Šajā gadījumā samaksa par Defektu novēršanas darbiem tiek veikta no Darbu nodrošinājuma summas, bet, ja ar to nepietiek Defektu novēršanas darbu pilnīgai izpildei, Pasūtītājam ir prasījuma tiesības pret Uzņēmēju par starpības piedziņu, kas izveidojas starp Darbu nodrošinājuma summu un faktiskajām Defektu novēršanas darbu izmaksām;</w:t>
      </w:r>
    </w:p>
    <w:p w14:paraId="0346EE47" w14:textId="77777777" w:rsidR="00D20F89" w:rsidRPr="007302B9" w:rsidRDefault="00D20F89" w:rsidP="00CC38BF">
      <w:pPr>
        <w:pStyle w:val="BodyText21"/>
        <w:widowControl/>
        <w:numPr>
          <w:ilvl w:val="2"/>
          <w:numId w:val="27"/>
        </w:numPr>
        <w:tabs>
          <w:tab w:val="clear" w:pos="720"/>
          <w:tab w:val="num" w:pos="993"/>
          <w:tab w:val="num" w:pos="1134"/>
        </w:tabs>
        <w:overflowPunct w:val="0"/>
        <w:autoSpaceDE w:val="0"/>
        <w:autoSpaceDN w:val="0"/>
        <w:adjustRightInd w:val="0"/>
        <w:ind w:left="993" w:hanging="709"/>
        <w:textAlignment w:val="baseline"/>
        <w:rPr>
          <w:sz w:val="24"/>
          <w:szCs w:val="24"/>
          <w:lang w:val="lv-LV"/>
        </w:rPr>
      </w:pPr>
      <w:r w:rsidRPr="007302B9">
        <w:rPr>
          <w:sz w:val="24"/>
          <w:szCs w:val="24"/>
          <w:lang w:val="lv-LV"/>
        </w:rPr>
        <w:t>Pasūtītājs netraucē Uzņēmējam veikt Defektu novēršanu. Uzņēmējs Defektu novēršanu veic Pasūtītājam visizdevīgākajā veidā un kārtībā, kā arī atbild par zaudējumiem, kas rodas Pasūtītājam Darbu Defektu novēršanas darbu rezultātā.</w:t>
      </w:r>
    </w:p>
    <w:p w14:paraId="532FD117" w14:textId="77777777" w:rsidR="00D20F89" w:rsidRPr="007302B9" w:rsidRDefault="00D20F89" w:rsidP="00CC38BF">
      <w:pPr>
        <w:pStyle w:val="BodyText21"/>
        <w:widowControl/>
        <w:numPr>
          <w:ilvl w:val="1"/>
          <w:numId w:val="27"/>
        </w:numPr>
        <w:tabs>
          <w:tab w:val="clear" w:pos="480"/>
          <w:tab w:val="left" w:pos="709"/>
        </w:tabs>
        <w:overflowPunct w:val="0"/>
        <w:autoSpaceDE w:val="0"/>
        <w:autoSpaceDN w:val="0"/>
        <w:adjustRightInd w:val="0"/>
        <w:ind w:left="709" w:hanging="709"/>
        <w:textAlignment w:val="baseline"/>
        <w:rPr>
          <w:sz w:val="24"/>
          <w:szCs w:val="24"/>
          <w:lang w:val="lv-LV"/>
        </w:rPr>
      </w:pPr>
      <w:r w:rsidRPr="007302B9">
        <w:rPr>
          <w:sz w:val="24"/>
          <w:lang w:val="lv-LV"/>
        </w:rPr>
        <w:t xml:space="preserve">Uzņēmēja </w:t>
      </w:r>
      <w:r w:rsidRPr="007302B9">
        <w:rPr>
          <w:sz w:val="24"/>
          <w:szCs w:val="24"/>
          <w:lang w:val="lv-LV"/>
        </w:rPr>
        <w:t xml:space="preserve">atbildības nodrošinājums par garantijas saistību ievērošanu tiek noteikts </w:t>
      </w:r>
      <w:r w:rsidRPr="007302B9">
        <w:rPr>
          <w:b/>
          <w:sz w:val="24"/>
          <w:szCs w:val="24"/>
          <w:lang w:val="lv-LV"/>
        </w:rPr>
        <w:t>5% (piecu procentu)</w:t>
      </w:r>
      <w:r w:rsidRPr="007302B9">
        <w:rPr>
          <w:sz w:val="24"/>
          <w:szCs w:val="24"/>
          <w:lang w:val="lv-LV"/>
        </w:rPr>
        <w:t xml:space="preserve"> apmērā no faktiskās Līguma cenas bez PVN par normatīvajos aktos būvniecības jomā noteikto minimālo būvdarbu garantijas termiņu. Nodrošinājums par garantijas saistību ievērošanu samazināms minimālā garantijas termiņa trešā gada pirmajā mēnesī uz atlikušo tā daļu, nosakot to līdz 2% (divu procentu) apmēram no Līguma cenas, ja garantijas termiņa pirmajos divos gados nav konstatēti Defekti vai Līdzēji ir vienojušies par pieteikto Defektu novēršanas termiņu.</w:t>
      </w:r>
    </w:p>
    <w:p w14:paraId="6C753B25" w14:textId="77777777" w:rsidR="00D20F89" w:rsidRPr="007302B9" w:rsidRDefault="00D20F89" w:rsidP="00CC38BF">
      <w:pPr>
        <w:pStyle w:val="BodyText21"/>
        <w:widowControl/>
        <w:numPr>
          <w:ilvl w:val="1"/>
          <w:numId w:val="27"/>
        </w:numPr>
        <w:tabs>
          <w:tab w:val="clear" w:pos="480"/>
          <w:tab w:val="left" w:pos="709"/>
        </w:tabs>
        <w:overflowPunct w:val="0"/>
        <w:autoSpaceDE w:val="0"/>
        <w:autoSpaceDN w:val="0"/>
        <w:adjustRightInd w:val="0"/>
        <w:ind w:left="709" w:hanging="709"/>
        <w:textAlignment w:val="baseline"/>
        <w:rPr>
          <w:sz w:val="24"/>
          <w:lang w:val="lv-LV"/>
        </w:rPr>
      </w:pPr>
      <w:r w:rsidRPr="007302B9">
        <w:rPr>
          <w:sz w:val="24"/>
          <w:szCs w:val="24"/>
          <w:lang w:val="lv-LV"/>
        </w:rPr>
        <w:lastRenderedPageBreak/>
        <w:t xml:space="preserve">Garantijas nodrošinājumam Uzņēmējs ir tiesīgs iesniegt Pasūtītājam bankas,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w:t>
      </w:r>
      <w:proofErr w:type="spellStart"/>
      <w:r w:rsidRPr="007302B9">
        <w:rPr>
          <w:sz w:val="24"/>
          <w:szCs w:val="24"/>
          <w:lang w:val="lv-LV"/>
        </w:rPr>
        <w:t>ekspromisorisku</w:t>
      </w:r>
      <w:proofErr w:type="spellEnd"/>
      <w:r w:rsidRPr="007302B9">
        <w:rPr>
          <w:sz w:val="24"/>
          <w:lang w:val="lv-LV"/>
        </w:rPr>
        <w:t xml:space="preserve"> garantiju, kas sagatavota, ievērojot Līguma </w:t>
      </w:r>
      <w:r w:rsidRPr="007302B9">
        <w:rPr>
          <w:b/>
          <w:sz w:val="24"/>
          <w:lang w:val="lv-LV"/>
        </w:rPr>
        <w:t>12.2.punktā</w:t>
      </w:r>
      <w:r w:rsidRPr="007302B9">
        <w:rPr>
          <w:sz w:val="24"/>
          <w:lang w:val="lv-LV"/>
        </w:rPr>
        <w:t xml:space="preserve"> minētos nosacījumus. </w:t>
      </w:r>
    </w:p>
    <w:p w14:paraId="686AD879" w14:textId="77777777" w:rsidR="00D20F89" w:rsidRPr="007302B9" w:rsidRDefault="00D20F89" w:rsidP="00CC38BF">
      <w:pPr>
        <w:pStyle w:val="BodyText21"/>
        <w:widowControl/>
        <w:numPr>
          <w:ilvl w:val="1"/>
          <w:numId w:val="27"/>
        </w:numPr>
        <w:tabs>
          <w:tab w:val="clear" w:pos="480"/>
          <w:tab w:val="left" w:pos="709"/>
        </w:tabs>
        <w:overflowPunct w:val="0"/>
        <w:autoSpaceDE w:val="0"/>
        <w:autoSpaceDN w:val="0"/>
        <w:adjustRightInd w:val="0"/>
        <w:ind w:left="709" w:hanging="709"/>
        <w:textAlignment w:val="baseline"/>
        <w:rPr>
          <w:sz w:val="24"/>
          <w:lang w:val="lv-LV"/>
        </w:rPr>
      </w:pPr>
      <w:r w:rsidRPr="007302B9">
        <w:rPr>
          <w:sz w:val="24"/>
          <w:lang w:val="lv-LV"/>
        </w:rPr>
        <w:t>Uzņēmējs uzņemas pilnu atbildību par Darbu kvalitāti. Garantijas laikā Objektā konstatētos Remonta darbu Defektus Uzņēmējs apņemas novērst par saviem līdzekļiem un ar savu darbaspēku.</w:t>
      </w:r>
    </w:p>
    <w:p w14:paraId="65FF98A9" w14:textId="77777777" w:rsidR="00D20F89" w:rsidRPr="007302B9" w:rsidRDefault="00D20F89" w:rsidP="00CC38BF">
      <w:pPr>
        <w:pStyle w:val="BodyText21"/>
        <w:widowControl/>
        <w:numPr>
          <w:ilvl w:val="1"/>
          <w:numId w:val="27"/>
        </w:numPr>
        <w:tabs>
          <w:tab w:val="clear" w:pos="480"/>
          <w:tab w:val="left" w:pos="709"/>
        </w:tabs>
        <w:overflowPunct w:val="0"/>
        <w:autoSpaceDE w:val="0"/>
        <w:autoSpaceDN w:val="0"/>
        <w:adjustRightInd w:val="0"/>
        <w:ind w:left="709" w:hanging="709"/>
        <w:textAlignment w:val="baseline"/>
        <w:rPr>
          <w:sz w:val="24"/>
          <w:lang w:val="lv-LV"/>
        </w:rPr>
      </w:pPr>
      <w:r w:rsidRPr="007302B9">
        <w:rPr>
          <w:sz w:val="24"/>
          <w:lang w:val="lv-LV"/>
        </w:rPr>
        <w:t>Garantijas laikā Uzņēmējs novērš Objekta ekspluatācijas laikā konstatētos Remonta darbu Defektus 5 (piecu) darba dienu laikā no brīža, kad Uzņēmējs no Pasūtītāja ir saņēmis rakstveida paziņojumu - pretenziju par atklāto Defektu.</w:t>
      </w:r>
    </w:p>
    <w:p w14:paraId="19906B28" w14:textId="77777777" w:rsidR="00D20F89" w:rsidRPr="007302B9" w:rsidRDefault="00D20F89" w:rsidP="00CC38BF">
      <w:pPr>
        <w:pStyle w:val="BodyText21"/>
        <w:widowControl/>
        <w:numPr>
          <w:ilvl w:val="1"/>
          <w:numId w:val="27"/>
        </w:numPr>
        <w:tabs>
          <w:tab w:val="clear" w:pos="480"/>
          <w:tab w:val="left" w:pos="709"/>
        </w:tabs>
        <w:overflowPunct w:val="0"/>
        <w:autoSpaceDE w:val="0"/>
        <w:autoSpaceDN w:val="0"/>
        <w:adjustRightInd w:val="0"/>
        <w:ind w:left="709" w:hanging="709"/>
        <w:textAlignment w:val="baseline"/>
        <w:rPr>
          <w:sz w:val="24"/>
          <w:lang w:val="lv-LV"/>
        </w:rPr>
      </w:pPr>
      <w:r w:rsidRPr="007302B9">
        <w:rPr>
          <w:sz w:val="24"/>
          <w:lang w:val="lv-LV"/>
        </w:rPr>
        <w:t>Ja objektīvu šķēršļu dēļ (tehniski vai tehnoloģiski darbu veikšanas termiņš pārsniedz 5 (piecas) darba dienas vai papildus normatīvajos aktos ir paredzēti veicamo darbu saskaņojumi vai papildus tehniskie noteikumi) konstatētie Remonta darbu Defekti nav novēršami 5 (piecu) darba dienu laikā, Līdzēji rakstveidā vienojas par citu Defektu novēršanas termiņu.</w:t>
      </w:r>
    </w:p>
    <w:p w14:paraId="546B9640" w14:textId="77777777" w:rsidR="00D20F89" w:rsidRPr="007302B9" w:rsidRDefault="00D20F89" w:rsidP="00CC38BF">
      <w:pPr>
        <w:pStyle w:val="BodyText21"/>
        <w:widowControl/>
        <w:numPr>
          <w:ilvl w:val="1"/>
          <w:numId w:val="27"/>
        </w:numPr>
        <w:tabs>
          <w:tab w:val="clear" w:pos="480"/>
          <w:tab w:val="left" w:pos="709"/>
        </w:tabs>
        <w:overflowPunct w:val="0"/>
        <w:autoSpaceDE w:val="0"/>
        <w:autoSpaceDN w:val="0"/>
        <w:adjustRightInd w:val="0"/>
        <w:ind w:left="709" w:hanging="709"/>
        <w:textAlignment w:val="baseline"/>
        <w:rPr>
          <w:sz w:val="24"/>
          <w:lang w:val="lv-LV"/>
        </w:rPr>
      </w:pPr>
      <w:r w:rsidRPr="007302B9">
        <w:rPr>
          <w:sz w:val="24"/>
          <w:lang w:val="lv-LV"/>
        </w:rPr>
        <w:t>Ja Uzņēmējs uzskata, ka nav atbildīgs par garantijas laikā radušos Defektu, Uzņēmējs 3 (trīs) darba dienu laikā no pretenzijas saņemšanas dienas par to rakstiski paziņo Pasūtītājam.</w:t>
      </w:r>
    </w:p>
    <w:p w14:paraId="3E700259" w14:textId="77777777" w:rsidR="00D20F89" w:rsidRPr="007302B9" w:rsidRDefault="00D20F89" w:rsidP="00CC38BF">
      <w:pPr>
        <w:pStyle w:val="BodyText21"/>
        <w:widowControl/>
        <w:numPr>
          <w:ilvl w:val="1"/>
          <w:numId w:val="27"/>
        </w:numPr>
        <w:overflowPunct w:val="0"/>
        <w:autoSpaceDE w:val="0"/>
        <w:autoSpaceDN w:val="0"/>
        <w:adjustRightInd w:val="0"/>
        <w:ind w:left="709" w:hanging="709"/>
        <w:textAlignment w:val="baseline"/>
        <w:rPr>
          <w:sz w:val="24"/>
          <w:lang w:val="lv-LV"/>
        </w:rPr>
      </w:pPr>
      <w:r w:rsidRPr="007302B9">
        <w:rPr>
          <w:sz w:val="24"/>
          <w:lang w:val="lv-LV"/>
        </w:rPr>
        <w:t xml:space="preserve">Ja Pasūtītājs 3 (trīs) darba dienu laikā nesaņem Līguma </w:t>
      </w:r>
      <w:r w:rsidRPr="007302B9">
        <w:rPr>
          <w:b/>
          <w:sz w:val="24"/>
          <w:lang w:val="lv-LV"/>
        </w:rPr>
        <w:t>11.9.punktā</w:t>
      </w:r>
      <w:r w:rsidRPr="007302B9">
        <w:rPr>
          <w:sz w:val="24"/>
          <w:lang w:val="lv-LV"/>
        </w:rPr>
        <w:t xml:space="preserve"> minēto Uzņēmēja paziņojumu, uzskatāms, ka Uzņēmējs ir piekritis izvirzītajai pretenzijai. Strīdus un domstarpības Līdzēji risina sarunu ceļā, nepieciešamības gadījumā pieaicinot neatkarīgu ekspertu.</w:t>
      </w:r>
    </w:p>
    <w:p w14:paraId="6A16D5CA" w14:textId="77777777" w:rsidR="00D20F89" w:rsidRPr="007302B9" w:rsidRDefault="00D20F89" w:rsidP="00CC38BF">
      <w:pPr>
        <w:pStyle w:val="BodyText21"/>
        <w:widowControl/>
        <w:numPr>
          <w:ilvl w:val="1"/>
          <w:numId w:val="27"/>
        </w:numPr>
        <w:overflowPunct w:val="0"/>
        <w:autoSpaceDE w:val="0"/>
        <w:autoSpaceDN w:val="0"/>
        <w:adjustRightInd w:val="0"/>
        <w:ind w:left="709" w:hanging="709"/>
        <w:textAlignment w:val="baseline"/>
        <w:rPr>
          <w:sz w:val="24"/>
          <w:lang w:val="lv-LV"/>
        </w:rPr>
      </w:pPr>
      <w:r w:rsidRPr="007302B9">
        <w:rPr>
          <w:sz w:val="24"/>
          <w:lang w:val="lv-LV"/>
        </w:rPr>
        <w:t xml:space="preserve">Ja Uzņēmējs pēc Līguma </w:t>
      </w:r>
      <w:r w:rsidRPr="007302B9">
        <w:rPr>
          <w:b/>
          <w:sz w:val="24"/>
          <w:lang w:val="lv-LV"/>
        </w:rPr>
        <w:t>11.7.punktā</w:t>
      </w:r>
      <w:r w:rsidRPr="007302B9">
        <w:rPr>
          <w:sz w:val="24"/>
          <w:lang w:val="lv-LV"/>
        </w:rPr>
        <w:t xml:space="preserve"> minētā paziņojuma saņemšanas neuzsāk Defektu novēršanas darbus, vai neiesniedz Līguma </w:t>
      </w:r>
      <w:r w:rsidRPr="007302B9">
        <w:rPr>
          <w:b/>
          <w:sz w:val="24"/>
          <w:lang w:val="lv-LV"/>
        </w:rPr>
        <w:t>11.9.punktā</w:t>
      </w:r>
      <w:r w:rsidRPr="007302B9">
        <w:rPr>
          <w:sz w:val="24"/>
          <w:lang w:val="lv-LV"/>
        </w:rPr>
        <w:t xml:space="preserve"> minēto paziņojumu, Pasūtītājs ir tiesīgs uzskatīt, ka Uzņēmējs atsakās novērst Defektus.</w:t>
      </w:r>
    </w:p>
    <w:p w14:paraId="09148ED6" w14:textId="77777777" w:rsidR="00D20F89" w:rsidRPr="007302B9" w:rsidRDefault="00D20F89" w:rsidP="00CC38BF">
      <w:pPr>
        <w:pStyle w:val="BodyText21"/>
        <w:widowControl/>
        <w:numPr>
          <w:ilvl w:val="1"/>
          <w:numId w:val="27"/>
        </w:numPr>
        <w:overflowPunct w:val="0"/>
        <w:autoSpaceDE w:val="0"/>
        <w:autoSpaceDN w:val="0"/>
        <w:adjustRightInd w:val="0"/>
        <w:ind w:left="709" w:hanging="709"/>
        <w:textAlignment w:val="baseline"/>
        <w:rPr>
          <w:sz w:val="24"/>
          <w:lang w:val="lv-LV"/>
        </w:rPr>
      </w:pPr>
      <w:r w:rsidRPr="007302B9">
        <w:rPr>
          <w:sz w:val="24"/>
          <w:lang w:val="lv-LV"/>
        </w:rPr>
        <w:t>Ja Uzņēmējs atsakās novērst Defektus, Pasūtītājs, bez saskaņošanas ar Uzņēmēju, ir tiesīgs šo Remonta darbu veikšanai pieaicināt citu uzņēmēju. Šajā gadījumā samaksa par Remonta darbu Defektu novēršanas darbiem tiek veikta no Garantijas laika nodrošinājuma summas, bet, ja ar to nepietiek Remonta darbu Defektu novēršanas darbu pilnīgai izpildei, Pasūtītājam ir prasījuma tiesības pret Uzņēmēju par starpības piedziņu, kas izveidojas starp Garantijas laika nodrošinājuma summu un faktiskajām Defektu novēršanas darbu izmaksām.</w:t>
      </w:r>
    </w:p>
    <w:p w14:paraId="74B86328" w14:textId="77777777" w:rsidR="00D20F89" w:rsidRPr="007302B9" w:rsidRDefault="00D20F89" w:rsidP="00D20F89">
      <w:pPr>
        <w:pStyle w:val="BodyText21"/>
        <w:widowControl/>
        <w:overflowPunct w:val="0"/>
        <w:autoSpaceDE w:val="0"/>
        <w:autoSpaceDN w:val="0"/>
        <w:adjustRightInd w:val="0"/>
        <w:ind w:left="709"/>
        <w:textAlignment w:val="baseline"/>
        <w:rPr>
          <w:sz w:val="24"/>
          <w:szCs w:val="24"/>
          <w:lang w:val="lv-LV"/>
        </w:rPr>
      </w:pPr>
    </w:p>
    <w:p w14:paraId="60C0F74E" w14:textId="77777777" w:rsidR="00D20F89" w:rsidRPr="007302B9" w:rsidRDefault="00D20F89" w:rsidP="00CC38BF">
      <w:pPr>
        <w:pStyle w:val="BodyText21"/>
        <w:keepNext/>
        <w:widowControl/>
        <w:numPr>
          <w:ilvl w:val="0"/>
          <w:numId w:val="27"/>
        </w:numPr>
        <w:tabs>
          <w:tab w:val="num" w:pos="480"/>
        </w:tabs>
        <w:overflowPunct w:val="0"/>
        <w:autoSpaceDE w:val="0"/>
        <w:autoSpaceDN w:val="0"/>
        <w:adjustRightInd w:val="0"/>
        <w:ind w:left="482" w:hanging="482"/>
        <w:jc w:val="center"/>
        <w:textAlignment w:val="baseline"/>
        <w:rPr>
          <w:b/>
          <w:sz w:val="24"/>
          <w:szCs w:val="24"/>
          <w:lang w:val="lv-LV"/>
        </w:rPr>
      </w:pPr>
      <w:r w:rsidRPr="007302B9">
        <w:rPr>
          <w:b/>
          <w:sz w:val="24"/>
          <w:szCs w:val="24"/>
          <w:lang w:val="lv-LV"/>
        </w:rPr>
        <w:t>Norēķinu kārtība</w:t>
      </w:r>
    </w:p>
    <w:p w14:paraId="65DC5C40" w14:textId="77777777" w:rsidR="00D20F89" w:rsidRPr="007302B9" w:rsidRDefault="00D20F89" w:rsidP="00CC38BF">
      <w:pPr>
        <w:keepNext/>
        <w:numPr>
          <w:ilvl w:val="1"/>
          <w:numId w:val="27"/>
        </w:numPr>
        <w:tabs>
          <w:tab w:val="left" w:pos="709"/>
          <w:tab w:val="left" w:pos="1560"/>
        </w:tabs>
        <w:ind w:left="482" w:hanging="482"/>
        <w:jc w:val="both"/>
      </w:pPr>
      <w:r w:rsidRPr="007302B9">
        <w:t>Samaksa tiek veikta šādā kārtībā:</w:t>
      </w:r>
    </w:p>
    <w:p w14:paraId="51CBF930" w14:textId="77777777" w:rsidR="00D20F89" w:rsidRPr="007302B9" w:rsidRDefault="00D20F89" w:rsidP="00CC38BF">
      <w:pPr>
        <w:numPr>
          <w:ilvl w:val="2"/>
          <w:numId w:val="27"/>
        </w:numPr>
        <w:ind w:left="1134" w:hanging="708"/>
        <w:jc w:val="both"/>
      </w:pPr>
      <w:r w:rsidRPr="007302B9">
        <w:t xml:space="preserve">priekšapmaksa līdz 10% (desmit procentu) apmērā no </w:t>
      </w:r>
      <w:r w:rsidRPr="007302B9">
        <w:rPr>
          <w:b/>
        </w:rPr>
        <w:t xml:space="preserve">3.1.punktā </w:t>
      </w:r>
      <w:r w:rsidRPr="007302B9">
        <w:t>minētās Līguma cenas bez PVN.</w:t>
      </w:r>
      <w:r w:rsidRPr="007302B9">
        <w:rPr>
          <w:b/>
        </w:rPr>
        <w:t xml:space="preserve"> </w:t>
      </w:r>
      <w:r w:rsidRPr="007302B9">
        <w:t xml:space="preserve">Maksājums tiek veikts 10 (desmit) darba dienu laikā pēc Uzņēmēja rēķina un bankas vai apdrošināšanas kompānijas garantijas saņemšanas priekšapmaksas summas apmērā, kas sagatavota, ievērojot Līguma </w:t>
      </w:r>
      <w:r w:rsidRPr="007302B9">
        <w:rPr>
          <w:b/>
        </w:rPr>
        <w:t>12.2.punktā</w:t>
      </w:r>
      <w:r w:rsidRPr="007302B9">
        <w:t xml:space="preserve"> minētos nosacījumus, Uzņēmējs, paziņojot par to Pasūtītājam var atteikties no priekšapmaksas saņemšanas;</w:t>
      </w:r>
    </w:p>
    <w:p w14:paraId="19237C88" w14:textId="77777777" w:rsidR="00D20F89" w:rsidRPr="007302B9" w:rsidRDefault="00D20F89" w:rsidP="00CC38BF">
      <w:pPr>
        <w:widowControl w:val="0"/>
        <w:numPr>
          <w:ilvl w:val="2"/>
          <w:numId w:val="27"/>
        </w:numPr>
        <w:ind w:left="1134" w:hanging="708"/>
        <w:jc w:val="both"/>
      </w:pPr>
      <w:r w:rsidRPr="007302B9">
        <w:t xml:space="preserve">Starpmaksājumi, ņemot vērā Būvuzrauga apstiprinātos starpmaksājumu pieprasījumus (Remonta darbu izpildes akti). No katra starpmaksājuma summas Pasūtītājs ietur garantijas laika nodrošinājuma summu 5% (piecu procentu) apmērā un priekšapmaksu Līguma </w:t>
      </w:r>
      <w:r w:rsidRPr="007302B9">
        <w:rPr>
          <w:b/>
        </w:rPr>
        <w:t>12.1.1.punktā</w:t>
      </w:r>
      <w:r w:rsidRPr="007302B9">
        <w:t xml:space="preserve"> norādīto procentu apmērā proporcionāli Aktā par izpildītajiem darbiem norādītajam Remonta darbu apjomam. Starpmaksājums tiek veikts ne biežāk kā reizi kalendārajā mēnesī, 10 (desmit) darba dienu laikā pēc Būvuzrauga apstiprinātā Akta par izpildītajiem darbiem </w:t>
      </w:r>
      <w:r>
        <w:t xml:space="preserve">un Uzņēmēja apliecinājuma par Uzņēmēja savlaicīgu norēķinu veikšanu apakšuzņēmējiem </w:t>
      </w:r>
      <w:r w:rsidRPr="007302B9">
        <w:t xml:space="preserve">saņemšanas, pamatojoties uz Uzņēmēja rēķinu. Uzņēmējs rēķinu iesniedz Pasūtītājam 20 (divdesmit) darba dienu laikā no dienas, kad Remonta darbu izpildes aktu ir parakstījis Pasūtītājs un apstiprinājis Būvuzraugs vai pieņemšanas dienas Līguma </w:t>
      </w:r>
      <w:r w:rsidRPr="007302B9">
        <w:rPr>
          <w:b/>
          <w:bCs/>
        </w:rPr>
        <w:t>10.4.</w:t>
      </w:r>
      <w:r w:rsidRPr="007302B9">
        <w:t xml:space="preserve"> un </w:t>
      </w:r>
      <w:r w:rsidRPr="007302B9">
        <w:rPr>
          <w:b/>
          <w:bCs/>
        </w:rPr>
        <w:t>10.7.punktā</w:t>
      </w:r>
      <w:r w:rsidRPr="007302B9">
        <w:t xml:space="preserve"> minētajā gadījumā</w:t>
      </w:r>
      <w:r>
        <w:t xml:space="preserve">. Uzņēmējs kopā ar rēķinu par starpmaksājumu </w:t>
      </w:r>
      <w:r>
        <w:rPr>
          <w:rFonts w:eastAsia="Calibri"/>
          <w:bCs/>
        </w:rPr>
        <w:t>iesniedz</w:t>
      </w:r>
      <w:r w:rsidRPr="00FE389E">
        <w:rPr>
          <w:rFonts w:eastAsia="Calibri"/>
          <w:bCs/>
        </w:rPr>
        <w:t xml:space="preserve"> </w:t>
      </w:r>
      <w:r>
        <w:rPr>
          <w:rFonts w:eastAsia="Calibri"/>
          <w:bCs/>
        </w:rPr>
        <w:t xml:space="preserve">rakstveida apliecinājumu </w:t>
      </w:r>
      <w:r w:rsidRPr="00FE389E">
        <w:rPr>
          <w:rFonts w:eastAsia="Calibri"/>
          <w:bCs/>
        </w:rPr>
        <w:t xml:space="preserve">par Uzņēmēja </w:t>
      </w:r>
      <w:r>
        <w:rPr>
          <w:rFonts w:eastAsia="Calibri"/>
          <w:bCs/>
        </w:rPr>
        <w:lastRenderedPageBreak/>
        <w:t xml:space="preserve">savlaicīgu </w:t>
      </w:r>
      <w:r w:rsidRPr="00FE389E">
        <w:rPr>
          <w:rFonts w:eastAsia="Calibri"/>
          <w:bCs/>
        </w:rPr>
        <w:t>norēķin</w:t>
      </w:r>
      <w:r>
        <w:rPr>
          <w:rFonts w:eastAsia="Calibri"/>
          <w:bCs/>
        </w:rPr>
        <w:t>u veikšanu</w:t>
      </w:r>
      <w:r w:rsidRPr="00FE389E">
        <w:rPr>
          <w:rFonts w:eastAsia="Calibri"/>
          <w:bCs/>
        </w:rPr>
        <w:t xml:space="preserve"> apakšuzņēmējiem</w:t>
      </w:r>
      <w:r>
        <w:rPr>
          <w:rFonts w:eastAsia="Calibri"/>
          <w:bCs/>
        </w:rPr>
        <w:t xml:space="preserve"> (samaksa veikta 60 dienu laikā pēc veikto būvdarbu vai sniegto pakalpojumu pabeigšanas un apakšuzņēmēja rēķina saņemšanas par attiecīgo būvdarbu vai pakalpojumu veikšanu)</w:t>
      </w:r>
      <w:r w:rsidRPr="00FE389E">
        <w:rPr>
          <w:rFonts w:eastAsia="Calibri"/>
          <w:bCs/>
        </w:rPr>
        <w:t xml:space="preserve">, </w:t>
      </w:r>
      <w:r>
        <w:rPr>
          <w:rFonts w:eastAsia="Calibri"/>
          <w:bCs/>
        </w:rPr>
        <w:t xml:space="preserve">kas ietver arī informāciju par </w:t>
      </w:r>
      <w:r w:rsidRPr="00FE389E">
        <w:rPr>
          <w:rFonts w:eastAsia="Calibri"/>
          <w:bCs/>
        </w:rPr>
        <w:t>iepriekšējā mēnesī Uzņēmēja samaksāto līguma summu vai tās daļu apakšuzņēmējiem, norādot apakšuzņēmēja nosaukumu</w:t>
      </w:r>
      <w:r w:rsidRPr="00FE389E">
        <w:rPr>
          <w:rFonts w:eastAsia="Calibri"/>
          <w:b/>
        </w:rPr>
        <w:t xml:space="preserve"> </w:t>
      </w:r>
      <w:r w:rsidRPr="00FE389E">
        <w:rPr>
          <w:rFonts w:eastAsia="Calibri"/>
          <w:bCs/>
        </w:rPr>
        <w:t>un tam apmaksāto summas apjomu</w:t>
      </w:r>
      <w:r w:rsidRPr="007302B9">
        <w:t>;</w:t>
      </w:r>
    </w:p>
    <w:p w14:paraId="016D3BEF" w14:textId="77777777" w:rsidR="00D20F89" w:rsidRPr="003B396E" w:rsidRDefault="00D20F89" w:rsidP="00CC38BF">
      <w:pPr>
        <w:widowControl w:val="0"/>
        <w:numPr>
          <w:ilvl w:val="2"/>
          <w:numId w:val="27"/>
        </w:numPr>
        <w:ind w:left="1134" w:hanging="708"/>
        <w:jc w:val="both"/>
      </w:pPr>
      <w:r w:rsidRPr="007302B9">
        <w:t xml:space="preserve">Neizlietotā Garantijas laika nodrošinājuma summa tiek samaksāta 20  (divdesmit) kalendāro dienu laikā pēc garantijas termiņa beigām un garantijas laikā paveikto garantijas darbu pilnīgas izpildes un Uzņēmēja rēķina saņemšanas. Garantijas laika nodrošinājumam Uzņēmējs var iesniegt Pasūtītājam garantiju Līguma </w:t>
      </w:r>
      <w:r w:rsidRPr="007302B9">
        <w:rPr>
          <w:b/>
        </w:rPr>
        <w:t>12.1.2.punktā</w:t>
      </w:r>
      <w:r w:rsidRPr="007302B9">
        <w:t xml:space="preserve"> norādītās summas apmērā, kas sagatavota, ievērojot Līguma </w:t>
      </w:r>
      <w:r w:rsidRPr="007302B9">
        <w:rPr>
          <w:b/>
        </w:rPr>
        <w:t>12.</w:t>
      </w:r>
      <w:r>
        <w:rPr>
          <w:b/>
        </w:rPr>
        <w:t>3</w:t>
      </w:r>
      <w:r w:rsidRPr="007302B9">
        <w:rPr>
          <w:b/>
        </w:rPr>
        <w:t>.punktā</w:t>
      </w:r>
      <w:r w:rsidRPr="007302B9">
        <w:t xml:space="preserve"> minētos nosacījumus. Šajā gadījumā garantijas laika nodrošinājuma summa tiek samaksāta Uzņēmējam 20 (divdesmit) kalendāra dienu laikā skaitot no dienas, kad maksājumu pamatojoši dokumenti – bankas vai apdrošināšanas kompānijas garantijas laika </w:t>
      </w:r>
      <w:r w:rsidRPr="003B396E">
        <w:t>nodrošinājuma garantija  un rēķins, ir iesniegti Pasūtītājam;</w:t>
      </w:r>
    </w:p>
    <w:p w14:paraId="56A10116" w14:textId="77777777" w:rsidR="00D20F89" w:rsidRPr="003B396E" w:rsidRDefault="00D20F89" w:rsidP="00CC38BF">
      <w:pPr>
        <w:widowControl w:val="0"/>
        <w:numPr>
          <w:ilvl w:val="2"/>
          <w:numId w:val="27"/>
        </w:numPr>
        <w:ind w:left="1134" w:hanging="708"/>
        <w:jc w:val="both"/>
      </w:pPr>
      <w:r w:rsidRPr="003B396E">
        <w:t>PVN tiek piemērots Latvijas spēkā esošo normatīvo aktu noteiktajā kārtībā.</w:t>
      </w:r>
    </w:p>
    <w:p w14:paraId="79B38AD9" w14:textId="77777777" w:rsidR="00D20F89" w:rsidRPr="003B396E" w:rsidRDefault="00D20F89" w:rsidP="00CC38BF">
      <w:pPr>
        <w:numPr>
          <w:ilvl w:val="1"/>
          <w:numId w:val="27"/>
        </w:numPr>
        <w:tabs>
          <w:tab w:val="clear" w:pos="480"/>
          <w:tab w:val="left" w:pos="709"/>
        </w:tabs>
        <w:ind w:left="709" w:hanging="709"/>
        <w:jc w:val="both"/>
      </w:pPr>
      <w:bookmarkStart w:id="14" w:name="_Hlk127518885"/>
      <w:r w:rsidRPr="003B396E">
        <w:t xml:space="preserve">Pasūtītājs Uzņēmēja atbilstību Līguma </w:t>
      </w:r>
      <w:r w:rsidRPr="003B396E">
        <w:rPr>
          <w:b/>
          <w:bCs/>
        </w:rPr>
        <w:t>14.4.17.punktā</w:t>
      </w:r>
      <w:r w:rsidRPr="003B396E">
        <w:t xml:space="preserve"> noteiktajiem nosacījumiem pārbauda pirms priekšapmaksas un starpmaksājumu izmaksas.</w:t>
      </w:r>
    </w:p>
    <w:p w14:paraId="77E294AD" w14:textId="77777777" w:rsidR="00D20F89" w:rsidRPr="007302B9" w:rsidRDefault="00D20F89" w:rsidP="00CC38BF">
      <w:pPr>
        <w:numPr>
          <w:ilvl w:val="1"/>
          <w:numId w:val="27"/>
        </w:numPr>
        <w:tabs>
          <w:tab w:val="left" w:pos="709"/>
          <w:tab w:val="left" w:pos="1560"/>
        </w:tabs>
        <w:jc w:val="both"/>
      </w:pPr>
      <w:r w:rsidRPr="003B396E">
        <w:t>Priekšapmaksas un garantijas laika nodrošinājuma</w:t>
      </w:r>
      <w:r w:rsidRPr="007302B9">
        <w:t xml:space="preserve"> maksājuma saņemšanai Uzņēmējs iesniedz Pasūtītājam kredītiestādes,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w:t>
      </w:r>
      <w:proofErr w:type="spellStart"/>
      <w:r w:rsidRPr="007302B9">
        <w:t>ekspromisorisku</w:t>
      </w:r>
      <w:proofErr w:type="spellEnd"/>
      <w:r w:rsidRPr="007302B9">
        <w:t xml:space="preserve"> garantiju, kuras teksts ir iepriekš saskaņots ar Pasūtītāju. Garantijā jābūt nepārprotami norādītām, ka tai ir piemērojami Starptautiskās Tirdzniecības palātas izdotie Vienotie noteikumi par pieprasījumu garantijām Nr.758 („</w:t>
      </w:r>
      <w:proofErr w:type="spellStart"/>
      <w:r w:rsidRPr="007302B9">
        <w:t>The</w:t>
      </w:r>
      <w:proofErr w:type="spellEnd"/>
      <w:r w:rsidRPr="007302B9">
        <w:t xml:space="preserve"> ICC </w:t>
      </w:r>
      <w:proofErr w:type="spellStart"/>
      <w:r w:rsidRPr="007302B9">
        <w:t>Uniform</w:t>
      </w:r>
      <w:proofErr w:type="spellEnd"/>
      <w:r w:rsidRPr="007302B9">
        <w:t xml:space="preserve"> </w:t>
      </w:r>
      <w:proofErr w:type="spellStart"/>
      <w:r w:rsidRPr="007302B9">
        <w:t>Rules</w:t>
      </w:r>
      <w:proofErr w:type="spellEnd"/>
      <w:r w:rsidRPr="007302B9">
        <w:t xml:space="preserve"> </w:t>
      </w:r>
      <w:proofErr w:type="spellStart"/>
      <w:r w:rsidRPr="007302B9">
        <w:t>for</w:t>
      </w:r>
      <w:proofErr w:type="spellEnd"/>
      <w:r w:rsidRPr="007302B9">
        <w:t xml:space="preserve"> </w:t>
      </w:r>
      <w:proofErr w:type="spellStart"/>
      <w:r w:rsidRPr="007302B9">
        <w:t>Demand</w:t>
      </w:r>
      <w:proofErr w:type="spellEnd"/>
      <w:r w:rsidRPr="007302B9">
        <w:t xml:space="preserve"> </w:t>
      </w:r>
      <w:proofErr w:type="spellStart"/>
      <w:r w:rsidRPr="007302B9">
        <w:t>Guaranties</w:t>
      </w:r>
      <w:proofErr w:type="spellEnd"/>
      <w:r w:rsidRPr="007302B9">
        <w:t xml:space="preserve">”, ICC </w:t>
      </w:r>
      <w:proofErr w:type="spellStart"/>
      <w:r w:rsidRPr="007302B9">
        <w:t>Publication</w:t>
      </w:r>
      <w:proofErr w:type="spellEnd"/>
      <w:r w:rsidRPr="007302B9">
        <w:t xml:space="preserve"> No.758). Visus jautājumus, ko neregulē minētie noteikumi, regulē Latvijas likumi.</w:t>
      </w:r>
    </w:p>
    <w:bookmarkEnd w:id="14"/>
    <w:p w14:paraId="4A6E95C7" w14:textId="77777777" w:rsidR="00D20F89" w:rsidRPr="007302B9" w:rsidRDefault="00D20F89" w:rsidP="00CC38BF">
      <w:pPr>
        <w:numPr>
          <w:ilvl w:val="1"/>
          <w:numId w:val="27"/>
        </w:numPr>
        <w:tabs>
          <w:tab w:val="left" w:pos="709"/>
          <w:tab w:val="left" w:pos="1560"/>
        </w:tabs>
        <w:jc w:val="both"/>
      </w:pPr>
      <w:r w:rsidRPr="007302B9">
        <w:t>Priekšapmaksas garantijai jābūt spēkā no tās izsniegšanas dienas līdz īsākajam no šādiem termiņiem:</w:t>
      </w:r>
    </w:p>
    <w:p w14:paraId="0F74C08C" w14:textId="77777777" w:rsidR="00D20F89" w:rsidRPr="007302B9" w:rsidRDefault="00D20F89" w:rsidP="00D20F89">
      <w:pPr>
        <w:pStyle w:val="BodyText21"/>
        <w:widowControl/>
        <w:overflowPunct w:val="0"/>
        <w:autoSpaceDE w:val="0"/>
        <w:autoSpaceDN w:val="0"/>
        <w:adjustRightInd w:val="0"/>
        <w:ind w:left="1134" w:hanging="708"/>
        <w:textAlignment w:val="baseline"/>
        <w:rPr>
          <w:sz w:val="24"/>
          <w:szCs w:val="24"/>
          <w:lang w:val="lv-LV"/>
        </w:rPr>
      </w:pPr>
      <w:r w:rsidRPr="007302B9">
        <w:rPr>
          <w:sz w:val="24"/>
          <w:szCs w:val="24"/>
          <w:lang w:val="lv-LV"/>
        </w:rPr>
        <w:t>12.3.1. Līdz Darbu (būvobjekta) nodošanas un pieņemšanas akta  parakstīšanas dienai;</w:t>
      </w:r>
    </w:p>
    <w:p w14:paraId="0D0B78C1" w14:textId="77777777" w:rsidR="00D20F89" w:rsidRPr="007302B9" w:rsidRDefault="00D20F89" w:rsidP="00D20F89">
      <w:pPr>
        <w:pStyle w:val="BodyText21"/>
        <w:widowControl/>
        <w:overflowPunct w:val="0"/>
        <w:autoSpaceDE w:val="0"/>
        <w:autoSpaceDN w:val="0"/>
        <w:adjustRightInd w:val="0"/>
        <w:ind w:left="1134" w:hanging="708"/>
        <w:textAlignment w:val="baseline"/>
        <w:rPr>
          <w:sz w:val="24"/>
          <w:szCs w:val="24"/>
          <w:lang w:val="lv-LV"/>
        </w:rPr>
      </w:pPr>
      <w:r w:rsidRPr="007302B9">
        <w:rPr>
          <w:sz w:val="24"/>
          <w:szCs w:val="24"/>
          <w:lang w:val="lv-LV"/>
        </w:rPr>
        <w:t xml:space="preserve">12.3.2. 45 (četrdesmit piecas) kalendārās dienas pēc Līgumā </w:t>
      </w:r>
      <w:r w:rsidRPr="007302B9">
        <w:rPr>
          <w:b/>
          <w:sz w:val="24"/>
          <w:szCs w:val="24"/>
          <w:lang w:val="lv-LV"/>
        </w:rPr>
        <w:t>14.3.2.punktā</w:t>
      </w:r>
      <w:r w:rsidRPr="007302B9">
        <w:rPr>
          <w:sz w:val="24"/>
          <w:szCs w:val="24"/>
          <w:lang w:val="lv-LV"/>
        </w:rPr>
        <w:t xml:space="preserve"> norādītā  termiņa beigām. Ja šajā laikā Darbu pieņemšanas – nodošanas akta  netiek parakstīts, Uzņēmēja pienākums ir savlaicīgi pagarināt priekšapmaksas maksājuma garantijas derīguma termiņu un šādu garantiju iesniegt Pasūtītājam garantijas spēkā esamības laikā.</w:t>
      </w:r>
    </w:p>
    <w:p w14:paraId="0C2438F1" w14:textId="77777777" w:rsidR="00D20F89" w:rsidRPr="007302B9" w:rsidRDefault="00D20F89" w:rsidP="00CC38BF">
      <w:pPr>
        <w:numPr>
          <w:ilvl w:val="1"/>
          <w:numId w:val="27"/>
        </w:numPr>
        <w:tabs>
          <w:tab w:val="left" w:pos="709"/>
          <w:tab w:val="left" w:pos="1560"/>
        </w:tabs>
        <w:jc w:val="both"/>
      </w:pPr>
      <w:r w:rsidRPr="007302B9">
        <w:t xml:space="preserve">Starpmaksājumu veikšanas pamatojuma dokumenti ir Akti par iepriekšējā periodā izpildītajiem Darbiem, kurus ir saskaņojis Būvuzraugs. </w:t>
      </w:r>
    </w:p>
    <w:p w14:paraId="64A92B33" w14:textId="4C19ED41" w:rsidR="00D20F89" w:rsidRPr="007302B9" w:rsidRDefault="00D20F89" w:rsidP="00CC38BF">
      <w:pPr>
        <w:numPr>
          <w:ilvl w:val="1"/>
          <w:numId w:val="27"/>
        </w:numPr>
        <w:tabs>
          <w:tab w:val="left" w:pos="709"/>
          <w:tab w:val="left" w:pos="1560"/>
        </w:tabs>
        <w:jc w:val="both"/>
      </w:pPr>
      <w:r w:rsidRPr="007302B9">
        <w:rPr>
          <w:lang w:eastAsia="en-US"/>
        </w:rPr>
        <w:t xml:space="preserve">Uzņēmējs Līguma saistību nodrošina ar </w:t>
      </w:r>
      <w:r w:rsidRPr="007302B9">
        <w:t xml:space="preserve">kredītiestādes,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w:t>
      </w:r>
      <w:proofErr w:type="spellStart"/>
      <w:r w:rsidRPr="007302B9">
        <w:t>ekspromisorisku</w:t>
      </w:r>
      <w:proofErr w:type="spellEnd"/>
      <w:r w:rsidRPr="007302B9">
        <w:t xml:space="preserve"> garantiju, kuras teksts ir iepriekš saskaņots ar Pasūtītāju. Garantijā jābūt nepārprotami norādītām, ka tai ir piemērojami Starptautiskās Tirdzniecības palātas izdotie Vienotie noteikumi par pieprasījumu garantijām Nr.758 (“</w:t>
      </w:r>
      <w:proofErr w:type="spellStart"/>
      <w:r w:rsidRPr="007302B9">
        <w:t>The</w:t>
      </w:r>
      <w:proofErr w:type="spellEnd"/>
      <w:r w:rsidRPr="007302B9">
        <w:t xml:space="preserve"> ICC </w:t>
      </w:r>
      <w:proofErr w:type="spellStart"/>
      <w:r w:rsidRPr="007302B9">
        <w:t>Uniform</w:t>
      </w:r>
      <w:proofErr w:type="spellEnd"/>
      <w:r w:rsidRPr="007302B9">
        <w:t xml:space="preserve"> </w:t>
      </w:r>
      <w:proofErr w:type="spellStart"/>
      <w:r w:rsidRPr="007302B9">
        <w:t>Rules</w:t>
      </w:r>
      <w:proofErr w:type="spellEnd"/>
      <w:r w:rsidRPr="007302B9">
        <w:t xml:space="preserve"> </w:t>
      </w:r>
      <w:proofErr w:type="spellStart"/>
      <w:r w:rsidRPr="007302B9">
        <w:t>for</w:t>
      </w:r>
      <w:proofErr w:type="spellEnd"/>
      <w:r w:rsidRPr="007302B9">
        <w:t xml:space="preserve"> </w:t>
      </w:r>
      <w:proofErr w:type="spellStart"/>
      <w:r w:rsidRPr="007302B9">
        <w:t>Demand</w:t>
      </w:r>
      <w:proofErr w:type="spellEnd"/>
      <w:r w:rsidRPr="007302B9">
        <w:t xml:space="preserve"> </w:t>
      </w:r>
      <w:proofErr w:type="spellStart"/>
      <w:r w:rsidRPr="007302B9">
        <w:t>Guaranties</w:t>
      </w:r>
      <w:proofErr w:type="spellEnd"/>
      <w:r w:rsidRPr="007302B9">
        <w:t xml:space="preserve">”, ICC </w:t>
      </w:r>
      <w:proofErr w:type="spellStart"/>
      <w:r w:rsidRPr="007302B9">
        <w:t>Publication</w:t>
      </w:r>
      <w:proofErr w:type="spellEnd"/>
      <w:r w:rsidRPr="007302B9">
        <w:t xml:space="preserve"> No.758). Visus jautājumus, ko neregulē minētie noteikumi, regulē Latvijas likums</w:t>
      </w:r>
      <w:r w:rsidRPr="007302B9">
        <w:rPr>
          <w:lang w:eastAsia="en-US"/>
        </w:rPr>
        <w:t xml:space="preserve">. </w:t>
      </w:r>
      <w:r w:rsidRPr="007302B9">
        <w:t xml:space="preserve">Līguma izpildes </w:t>
      </w:r>
      <w:r w:rsidRPr="00C456B2">
        <w:t xml:space="preserve">nodrošinājums tiek noteikts 10% (desmit procentu) apmērā no Līguma </w:t>
      </w:r>
      <w:r w:rsidRPr="00C456B2">
        <w:rPr>
          <w:b/>
        </w:rPr>
        <w:t>3.1.punktā</w:t>
      </w:r>
      <w:r w:rsidRPr="00C456B2">
        <w:t xml:space="preserve"> norādītās Līguma summas (bez PVN) </w:t>
      </w:r>
      <w:r w:rsidRPr="00C456B2">
        <w:rPr>
          <w:b/>
        </w:rPr>
        <w:t xml:space="preserve">EUR </w:t>
      </w:r>
      <w:r w:rsidR="00240AE2" w:rsidRPr="00C456B2">
        <w:rPr>
          <w:b/>
        </w:rPr>
        <w:t>87</w:t>
      </w:r>
      <w:r w:rsidR="00801F52" w:rsidRPr="00C456B2">
        <w:rPr>
          <w:b/>
        </w:rPr>
        <w:t> </w:t>
      </w:r>
      <w:r w:rsidR="00240AE2" w:rsidRPr="00C456B2">
        <w:rPr>
          <w:b/>
        </w:rPr>
        <w:t>0</w:t>
      </w:r>
      <w:r w:rsidR="00801F52" w:rsidRPr="00C456B2">
        <w:rPr>
          <w:b/>
        </w:rPr>
        <w:t xml:space="preserve">24,62 </w:t>
      </w:r>
      <w:r w:rsidRPr="00C456B2">
        <w:rPr>
          <w:b/>
        </w:rPr>
        <w:t>(</w:t>
      </w:r>
      <w:r w:rsidR="00801F52" w:rsidRPr="00C456B2">
        <w:rPr>
          <w:b/>
        </w:rPr>
        <w:t xml:space="preserve">astoņdesmit septiņi tūkstoši </w:t>
      </w:r>
      <w:r w:rsidR="0086231E" w:rsidRPr="00C456B2">
        <w:rPr>
          <w:b/>
        </w:rPr>
        <w:t xml:space="preserve">divdesmit četri </w:t>
      </w:r>
      <w:proofErr w:type="spellStart"/>
      <w:r w:rsidR="0086231E" w:rsidRPr="00C456B2">
        <w:rPr>
          <w:b/>
        </w:rPr>
        <w:t>euro</w:t>
      </w:r>
      <w:proofErr w:type="spellEnd"/>
      <w:r w:rsidR="0086231E" w:rsidRPr="00C456B2">
        <w:rPr>
          <w:b/>
        </w:rPr>
        <w:t xml:space="preserve"> un 62 centi)</w:t>
      </w:r>
      <w:r w:rsidRPr="00C456B2">
        <w:t xml:space="preserve"> apmērā. Līguma izpildes nodrošinājumam jābūt spēkā 1</w:t>
      </w:r>
      <w:r w:rsidR="000B3D6F">
        <w:t>8</w:t>
      </w:r>
      <w:r w:rsidRPr="00C456B2">
        <w:t xml:space="preserve">0 (viens simts </w:t>
      </w:r>
      <w:r w:rsidR="00202173">
        <w:t>astoņde</w:t>
      </w:r>
      <w:r w:rsidR="00202173" w:rsidRPr="007302B9">
        <w:t>smit</w:t>
      </w:r>
      <w:r w:rsidRPr="00C456B2">
        <w:t>) kalendāra dienas</w:t>
      </w:r>
      <w:r w:rsidRPr="007302B9">
        <w:t xml:space="preserve"> skaitot no Līguma spēkā stāšanās - līdz Darbu nodošanas-pieņemšanas akta parakstīšanai. Ja 1</w:t>
      </w:r>
      <w:r w:rsidR="00202173">
        <w:t>8</w:t>
      </w:r>
      <w:r w:rsidRPr="007302B9">
        <w:t xml:space="preserve">0 (viens simts </w:t>
      </w:r>
      <w:r w:rsidR="00202173">
        <w:t>astoņde</w:t>
      </w:r>
      <w:r w:rsidRPr="007302B9">
        <w:t>smit) kalendāra dienu laikā skaitot no Līguma spēkā stāšanās dienas</w:t>
      </w:r>
      <w:r w:rsidRPr="007302B9">
        <w:rPr>
          <w:b/>
        </w:rPr>
        <w:t xml:space="preserve"> </w:t>
      </w:r>
      <w:r w:rsidRPr="007302B9">
        <w:t xml:space="preserve">netiek parakstīts Darbu  pieņemšanas – nodošanas akts, Uzņēmējam ir pienākums savlaicīgi pagarināt Līguma izpildes garantijas derīguma termiņu un šādu garantiju iesniegt Pasūtītājam garantijas spēkā esamības laikā. </w:t>
      </w:r>
    </w:p>
    <w:p w14:paraId="48EB1F77" w14:textId="77777777" w:rsidR="00D20F89" w:rsidRDefault="00D20F89" w:rsidP="00CC38BF">
      <w:pPr>
        <w:numPr>
          <w:ilvl w:val="1"/>
          <w:numId w:val="27"/>
        </w:numPr>
        <w:tabs>
          <w:tab w:val="left" w:pos="709"/>
          <w:tab w:val="left" w:pos="1560"/>
        </w:tabs>
        <w:jc w:val="both"/>
      </w:pPr>
      <w:r w:rsidRPr="00743A04">
        <w:rPr>
          <w:lang w:eastAsia="en-US"/>
        </w:rPr>
        <w:lastRenderedPageBreak/>
        <w:t xml:space="preserve">Maksu par ceļa elementu lietošanu, ja saskaņā ar </w:t>
      </w:r>
      <w:r w:rsidRPr="00743A04">
        <w:t xml:space="preserve">Rīgas domes </w:t>
      </w:r>
      <w:r w:rsidRPr="00743A04">
        <w:rPr>
          <w:rFonts w:eastAsiaTheme="minorHAnsi"/>
          <w:lang w:eastAsia="en-US"/>
        </w:rPr>
        <w:t>12.07.2023.</w:t>
      </w:r>
      <w:r w:rsidRPr="00743A04">
        <w:t xml:space="preserve"> lēmumu </w:t>
      </w:r>
      <w:r w:rsidRPr="00743A04">
        <w:rPr>
          <w:bCs/>
        </w:rPr>
        <w:t>Nr.</w:t>
      </w:r>
      <w:r w:rsidRPr="00743A04">
        <w:rPr>
          <w:rFonts w:eastAsiaTheme="minorHAnsi"/>
          <w:lang w:eastAsia="en-US"/>
        </w:rPr>
        <w:t>RD-23-2771-lē</w:t>
      </w:r>
      <w:r w:rsidRPr="00743A04">
        <w:rPr>
          <w:bCs/>
        </w:rPr>
        <w:t xml:space="preserve"> “</w:t>
      </w:r>
      <w:r w:rsidRPr="00743A04">
        <w:rPr>
          <w:rFonts w:eastAsiaTheme="minorHAnsi"/>
          <w:lang w:eastAsia="en-US"/>
        </w:rPr>
        <w:t>Par nomas maksas noteikšanu par ceļa elementu lietošanu Rīgas valstspilsētas pašvaldības administratīvajā teritorijā</w:t>
      </w:r>
      <w:r w:rsidRPr="00743A04">
        <w:rPr>
          <w:bCs/>
        </w:rPr>
        <w:t>”</w:t>
      </w:r>
      <w:r w:rsidRPr="00743A04">
        <w:t xml:space="preserve"> </w:t>
      </w:r>
      <w:r w:rsidRPr="00743A04">
        <w:rPr>
          <w:lang w:eastAsia="en-US"/>
        </w:rPr>
        <w:t xml:space="preserve">norādītā maksa Darbu izpildes laikā tiek noteikta, Uzņēmējs iekļauj Līguma </w:t>
      </w:r>
      <w:r w:rsidRPr="00743A04">
        <w:rPr>
          <w:b/>
          <w:bCs/>
        </w:rPr>
        <w:t>12.1.2.punktā</w:t>
      </w:r>
      <w:r w:rsidRPr="00743A04">
        <w:rPr>
          <w:lang w:eastAsia="en-US"/>
        </w:rPr>
        <w:t xml:space="preserve"> paredzētā starpmaksājuma pieprasījumā un iesniedz Pasūtītājam dokumentus, kas apliecina maksas par ceļa elementu lietošanu samaksu. Pasūtītājs veic apmaksu vienlaicīgi ar Līguma </w:t>
      </w:r>
      <w:r w:rsidRPr="00743A04">
        <w:rPr>
          <w:b/>
          <w:bCs/>
        </w:rPr>
        <w:t>12.1.2.punktā</w:t>
      </w:r>
      <w:r w:rsidRPr="00743A04">
        <w:rPr>
          <w:lang w:eastAsia="en-US"/>
        </w:rPr>
        <w:t xml:space="preserve"> paredzētā un pieprasītā starpmaksājuma apmaksu.</w:t>
      </w:r>
    </w:p>
    <w:p w14:paraId="28E52712" w14:textId="191FC039" w:rsidR="00BB513E" w:rsidRPr="008318C1" w:rsidRDefault="00BB513E" w:rsidP="00BB513E">
      <w:pPr>
        <w:pStyle w:val="Sarakstarindkopa"/>
        <w:numPr>
          <w:ilvl w:val="2"/>
          <w:numId w:val="27"/>
        </w:numPr>
        <w:jc w:val="both"/>
      </w:pPr>
      <w:r w:rsidRPr="00540804">
        <w:t xml:space="preserve">Maksu par autostāvvietu izmantošanu, ja saskaņā ar Rīgas domes 08.02.2013. noteikumiem Nr.206 “Rīgas pilsētas pašvaldības maksas autostāvvietu apsaimniekošanas un lietošanas saistošie noteikumi” norādītā maksa Darbu izpildes laikā tiek noteikta, Uzņēmējs iekļauj Līguma </w:t>
      </w:r>
      <w:r w:rsidRPr="00D84DCA">
        <w:rPr>
          <w:b/>
          <w:bCs/>
        </w:rPr>
        <w:t>12.1.2.punktā</w:t>
      </w:r>
      <w:r w:rsidRPr="00540804">
        <w:t xml:space="preserve"> paredzētā starpmaksājuma pieprasījumā un iesniedz Pasūtītājam dokumentus, kas apliecina maksas par autostāvvietu izmantošanu samaksu. Pasūtītājs veic apmaksu vienlaicīgi ar Līguma </w:t>
      </w:r>
      <w:r w:rsidRPr="00D84DCA">
        <w:rPr>
          <w:b/>
          <w:bCs/>
        </w:rPr>
        <w:t>12.1.2.punktā</w:t>
      </w:r>
      <w:r w:rsidRPr="00540804">
        <w:t xml:space="preserve"> paredzētā un pieprasītā starpmaksājuma apmaksu.</w:t>
      </w:r>
    </w:p>
    <w:p w14:paraId="7F22ED32" w14:textId="77777777" w:rsidR="00D20F89" w:rsidRPr="007302B9" w:rsidRDefault="00D20F89" w:rsidP="00BB513E">
      <w:pPr>
        <w:numPr>
          <w:ilvl w:val="1"/>
          <w:numId w:val="27"/>
        </w:numPr>
        <w:tabs>
          <w:tab w:val="left" w:pos="709"/>
          <w:tab w:val="left" w:pos="1560"/>
        </w:tabs>
        <w:jc w:val="both"/>
      </w:pPr>
      <w:r w:rsidRPr="007302B9">
        <w:t xml:space="preserve">Ja Līgums tiek izbeigts pirms termiņa, Līdzēji veic galējo norēķinu par faktiski izpildītajiem un Pasūtītāja pieņemtajiem Remonta darbiem, piegādātajiem būvizstrādājumiem un iekārtām. Samaksas aprēķinā tiek ņemta vērā Remonta darbu un būvizstrādājumu un iekārtu kvalitāte, atbilstība Līguma noteikumiem un Līguma cenu veidojošie pamatelementi. Galējais norēķins tiek veikts 10 (desmit) darbdienu laikā no dienas, kad līgumslēdzējpuses ir parakstījušas aktu par faktiski izpildītajiem Remonta darbiem, ja Uzņēmējs ir iesniedzis Līguma noteikumiem un šajā punktā minētajam aktam atbilstošu rēķinu. </w:t>
      </w:r>
    </w:p>
    <w:p w14:paraId="79F2969D" w14:textId="77777777" w:rsidR="00D20F89" w:rsidRDefault="00D20F89" w:rsidP="00CC38BF">
      <w:pPr>
        <w:numPr>
          <w:ilvl w:val="1"/>
          <w:numId w:val="27"/>
        </w:numPr>
        <w:tabs>
          <w:tab w:val="left" w:pos="709"/>
          <w:tab w:val="left" w:pos="1560"/>
        </w:tabs>
        <w:jc w:val="both"/>
      </w:pPr>
      <w:r w:rsidRPr="007302B9">
        <w:t>Atlikto darbu gadījumā pēc Darbu nodošanas un pieņemšanas akta parakstīšanas Pasūtītājs Uzņēmējam samaksā summu, kas tiek aprēķināta kā starpība starp Līguma summu un atlikto darbu izmaksu summu. Par atliktajiem darbiem Pasūtītājs Uzņēmējam Līgumā noteiktajā kārtībā samaksā pēc atlikto darbu nodošanas un pieņemšanas akta parakstīšanas, pamatojoties uz Uzņēmēja rēķinu.  Arī atlikto darbu gadījumā noteiktais garantijas laika nodrošinājums tiek ieturēts 5% (piecu procentu) apmērā no faktiski izpildīto Darbu vērtības.</w:t>
      </w:r>
    </w:p>
    <w:p w14:paraId="6A890430" w14:textId="77777777" w:rsidR="00D20F89" w:rsidRPr="007302B9" w:rsidRDefault="00D20F89" w:rsidP="00CC38BF">
      <w:pPr>
        <w:numPr>
          <w:ilvl w:val="1"/>
          <w:numId w:val="27"/>
        </w:numPr>
        <w:tabs>
          <w:tab w:val="left" w:pos="709"/>
          <w:tab w:val="left" w:pos="1560"/>
        </w:tabs>
        <w:jc w:val="both"/>
      </w:pPr>
      <w:r w:rsidRPr="00FE389E">
        <w:rPr>
          <w:lang w:eastAsia="en-US"/>
        </w:rPr>
        <w:t>Līguma izpildes laikā Puses ir tiesīgas pieprasīt tiešu maksājumu veikšanu  apakšuzņēmējam. Šādā gadījumā noslēdzama vienošanās starp Uzņēmēju, Pasūtītāju un attiecīgo apakšuzņēmēju, vienošanās norādot konkrēta darbu daļa, par kuru tiek veikti tieši maksājumi, kā arī norēķinu kārtību.</w:t>
      </w:r>
    </w:p>
    <w:p w14:paraId="257288B8" w14:textId="77777777" w:rsidR="00D20F89" w:rsidRPr="007302B9" w:rsidRDefault="00D20F89" w:rsidP="00D20F89">
      <w:pPr>
        <w:tabs>
          <w:tab w:val="left" w:pos="709"/>
          <w:tab w:val="left" w:pos="1560"/>
        </w:tabs>
        <w:ind w:left="480"/>
        <w:jc w:val="both"/>
      </w:pPr>
    </w:p>
    <w:p w14:paraId="35F3C82C" w14:textId="77777777" w:rsidR="00D20F89" w:rsidRPr="007302B9" w:rsidRDefault="00D20F89" w:rsidP="00CC38BF">
      <w:pPr>
        <w:pStyle w:val="BodyText21"/>
        <w:keepNext/>
        <w:widowControl/>
        <w:numPr>
          <w:ilvl w:val="0"/>
          <w:numId w:val="27"/>
        </w:numPr>
        <w:tabs>
          <w:tab w:val="num" w:pos="480"/>
        </w:tabs>
        <w:overflowPunct w:val="0"/>
        <w:autoSpaceDE w:val="0"/>
        <w:autoSpaceDN w:val="0"/>
        <w:adjustRightInd w:val="0"/>
        <w:ind w:left="482" w:hanging="482"/>
        <w:jc w:val="center"/>
        <w:textAlignment w:val="baseline"/>
        <w:rPr>
          <w:b/>
          <w:sz w:val="24"/>
          <w:szCs w:val="24"/>
          <w:lang w:val="lv-LV"/>
        </w:rPr>
      </w:pPr>
      <w:r w:rsidRPr="007302B9">
        <w:rPr>
          <w:b/>
          <w:sz w:val="24"/>
          <w:szCs w:val="24"/>
          <w:lang w:val="lv-LV"/>
        </w:rPr>
        <w:t>Līdzēju mantiskā atbildība</w:t>
      </w:r>
    </w:p>
    <w:p w14:paraId="645304D7" w14:textId="77777777" w:rsidR="00D20F89" w:rsidRPr="007302B9" w:rsidRDefault="00D20F89" w:rsidP="00CC38BF">
      <w:pPr>
        <w:keepNext/>
        <w:numPr>
          <w:ilvl w:val="1"/>
          <w:numId w:val="27"/>
        </w:numPr>
        <w:tabs>
          <w:tab w:val="left" w:pos="709"/>
          <w:tab w:val="left" w:pos="1560"/>
        </w:tabs>
        <w:ind w:left="482" w:hanging="482"/>
        <w:jc w:val="both"/>
      </w:pPr>
      <w:r w:rsidRPr="007302B9">
        <w:t xml:space="preserve">Līdzēji atbild par kaitējumu, kas viņu vainas dēļ Darbu laikā nodarīts otra Līdzēja īpašumam,  būvēm, tehniskajiem līdzekļiem, būvizstrādājumiem, personālam un darbiem. Par trešo personu nodarīto kaitējumu Darbu laikā atbild šī trešā persona. Par zaudējumu nodarīšanu Darbu laikā trešajai personai atbild vainīgais Līdzējs. </w:t>
      </w:r>
    </w:p>
    <w:p w14:paraId="5FEDA989" w14:textId="77777777" w:rsidR="00D20F89" w:rsidRPr="007302B9" w:rsidRDefault="00D20F89" w:rsidP="00CC38BF">
      <w:pPr>
        <w:pStyle w:val="BodyText21"/>
        <w:widowControl/>
        <w:numPr>
          <w:ilvl w:val="1"/>
          <w:numId w:val="27"/>
        </w:numPr>
        <w:overflowPunct w:val="0"/>
        <w:autoSpaceDE w:val="0"/>
        <w:autoSpaceDN w:val="0"/>
        <w:adjustRightInd w:val="0"/>
        <w:textAlignment w:val="baseline"/>
        <w:rPr>
          <w:sz w:val="24"/>
          <w:lang w:val="lv-LV"/>
        </w:rPr>
      </w:pPr>
      <w:r w:rsidRPr="007302B9">
        <w:rPr>
          <w:sz w:val="24"/>
          <w:szCs w:val="24"/>
          <w:lang w:val="lv-LV"/>
        </w:rPr>
        <w:t>Uzņēmējs atbild par kaitējumu Objektam, kas rodas veicot Darbus, kā arī par Darbu defektiem, kas tiek atklāti garantijas laikā, ja tie radušies Uzņēmēja vainas vai neuzmanības dēļ, kā arī par to, lai Darbi būtu veikti neietekmējot iebūvēto ūdensvadu ekspluatācijas režīmu un lai šiem ūdensvadiem pieslēgtajiem patērētājiem (pakalpojuma lietotājiem) būtu nodrošināta nepārtraukta ūdens padeve.</w:t>
      </w:r>
    </w:p>
    <w:p w14:paraId="3B8DC928" w14:textId="77777777" w:rsidR="00D20F89" w:rsidRPr="007302B9" w:rsidRDefault="00D20F89" w:rsidP="00CC38BF">
      <w:pPr>
        <w:numPr>
          <w:ilvl w:val="1"/>
          <w:numId w:val="27"/>
        </w:numPr>
        <w:tabs>
          <w:tab w:val="left" w:pos="709"/>
          <w:tab w:val="left" w:pos="1560"/>
        </w:tabs>
        <w:jc w:val="both"/>
        <w:rPr>
          <w:sz w:val="28"/>
        </w:rPr>
      </w:pPr>
      <w:r w:rsidRPr="007302B9">
        <w:t xml:space="preserve">Pasūtītājs tiesīgs Uzņēmējam piemērot līgumsodu šādā apmērā: </w:t>
      </w:r>
    </w:p>
    <w:p w14:paraId="496ADBF2" w14:textId="77777777" w:rsidR="00D20F89" w:rsidRPr="007302B9" w:rsidRDefault="00D20F89" w:rsidP="00CC38BF">
      <w:pPr>
        <w:pStyle w:val="BodyText21"/>
        <w:widowControl/>
        <w:numPr>
          <w:ilvl w:val="2"/>
          <w:numId w:val="27"/>
        </w:numPr>
        <w:overflowPunct w:val="0"/>
        <w:autoSpaceDE w:val="0"/>
        <w:autoSpaceDN w:val="0"/>
        <w:adjustRightInd w:val="0"/>
        <w:ind w:left="1560" w:hanging="851"/>
        <w:textAlignment w:val="baseline"/>
        <w:rPr>
          <w:lang w:val="lv-LV"/>
        </w:rPr>
      </w:pPr>
      <w:r w:rsidRPr="007302B9">
        <w:rPr>
          <w:sz w:val="24"/>
          <w:szCs w:val="24"/>
          <w:lang w:val="lv-LV"/>
        </w:rPr>
        <w:t xml:space="preserve">par Līguma </w:t>
      </w:r>
      <w:r w:rsidRPr="007302B9">
        <w:rPr>
          <w:b/>
          <w:sz w:val="24"/>
          <w:szCs w:val="24"/>
          <w:lang w:val="lv-LV"/>
        </w:rPr>
        <w:t>14.3.1.punktā</w:t>
      </w:r>
      <w:r w:rsidRPr="007302B9">
        <w:rPr>
          <w:sz w:val="24"/>
          <w:szCs w:val="24"/>
          <w:lang w:val="lv-LV"/>
        </w:rPr>
        <w:t xml:space="preserve"> noteiktā termiņa kavējumu – 0,1% (nulle komats viens procents) apmērā no faktiskās Līguma cenas par Darbu izpildi par katru kavējuma dienu, bet ne vairāk par 10% (desmit procentiem) no faktiskās Līguma cenas bez PVN;</w:t>
      </w:r>
    </w:p>
    <w:p w14:paraId="2384B9A5" w14:textId="77777777" w:rsidR="00D20F89" w:rsidRPr="007302B9" w:rsidRDefault="00D20F89" w:rsidP="00CC38BF">
      <w:pPr>
        <w:pStyle w:val="BodyText21"/>
        <w:widowControl/>
        <w:numPr>
          <w:ilvl w:val="2"/>
          <w:numId w:val="27"/>
        </w:numPr>
        <w:overflowPunct w:val="0"/>
        <w:autoSpaceDE w:val="0"/>
        <w:autoSpaceDN w:val="0"/>
        <w:adjustRightInd w:val="0"/>
        <w:ind w:left="1560" w:hanging="851"/>
        <w:textAlignment w:val="baseline"/>
        <w:rPr>
          <w:lang w:val="lv-LV"/>
        </w:rPr>
      </w:pPr>
      <w:r w:rsidRPr="007302B9">
        <w:rPr>
          <w:sz w:val="24"/>
          <w:szCs w:val="24"/>
          <w:lang w:val="lv-LV"/>
        </w:rPr>
        <w:t xml:space="preserve">par Līguma </w:t>
      </w:r>
      <w:r w:rsidRPr="007302B9">
        <w:rPr>
          <w:b/>
          <w:sz w:val="24"/>
          <w:lang w:val="lv-LV"/>
        </w:rPr>
        <w:t>6.</w:t>
      </w:r>
      <w:r w:rsidRPr="007302B9">
        <w:rPr>
          <w:b/>
          <w:sz w:val="24"/>
          <w:szCs w:val="24"/>
          <w:lang w:val="lv-LV"/>
        </w:rPr>
        <w:t>1. un 14.3.2.punktos</w:t>
      </w:r>
      <w:r w:rsidRPr="007302B9">
        <w:rPr>
          <w:sz w:val="24"/>
          <w:szCs w:val="24"/>
          <w:lang w:val="lv-LV"/>
        </w:rPr>
        <w:t xml:space="preserve"> noteikto termiņu kavējumu – 0,05 % (piecas procenta simtdaļas) apmērā  no faktiskās Līguma cenas par Darbu izpildi par katru kavējuma dienu, bet ne vairāk par 10% (desmit procentiem) no faktiskās Līguma cenas bez PVN.</w:t>
      </w:r>
    </w:p>
    <w:p w14:paraId="35D2A38B" w14:textId="77777777" w:rsidR="00D20F89" w:rsidRPr="007302B9" w:rsidRDefault="00D20F89" w:rsidP="00CC38BF">
      <w:pPr>
        <w:numPr>
          <w:ilvl w:val="1"/>
          <w:numId w:val="27"/>
        </w:numPr>
        <w:tabs>
          <w:tab w:val="left" w:pos="709"/>
          <w:tab w:val="left" w:pos="1560"/>
        </w:tabs>
        <w:jc w:val="both"/>
      </w:pPr>
      <w:r w:rsidRPr="007302B9">
        <w:t>Līgumsoda samaksa neatbrīvo Uzņēmēju no saistību izpildes.</w:t>
      </w:r>
    </w:p>
    <w:p w14:paraId="6CD8D29A" w14:textId="77777777" w:rsidR="00D20F89" w:rsidRPr="007302B9" w:rsidRDefault="00D20F89" w:rsidP="00CC38BF">
      <w:pPr>
        <w:numPr>
          <w:ilvl w:val="1"/>
          <w:numId w:val="27"/>
        </w:numPr>
        <w:tabs>
          <w:tab w:val="left" w:pos="709"/>
          <w:tab w:val="left" w:pos="1560"/>
        </w:tabs>
        <w:jc w:val="both"/>
      </w:pPr>
      <w:r w:rsidRPr="007302B9">
        <w:t xml:space="preserve">Pasūtītājam ir tiesības piemērot Uzņēmējam līgumsodu EUR 150,00 (viens simts piecdesmit </w:t>
      </w:r>
      <w:proofErr w:type="spellStart"/>
      <w:r w:rsidRPr="007302B9">
        <w:rPr>
          <w:i/>
        </w:rPr>
        <w:t>euro</w:t>
      </w:r>
      <w:proofErr w:type="spellEnd"/>
      <w:r w:rsidRPr="007302B9">
        <w:t xml:space="preserve"> un  00 centi) par katru  Līguma </w:t>
      </w:r>
      <w:r w:rsidRPr="007302B9">
        <w:rPr>
          <w:b/>
        </w:rPr>
        <w:t>7.2.1.punktā</w:t>
      </w:r>
      <w:r w:rsidRPr="007302B9">
        <w:t xml:space="preserve"> noteikto saistību neizpildes faktu.</w:t>
      </w:r>
    </w:p>
    <w:p w14:paraId="5514463F" w14:textId="77777777" w:rsidR="00D20F89" w:rsidRPr="007302B9" w:rsidRDefault="00D20F89" w:rsidP="00CC38BF">
      <w:pPr>
        <w:numPr>
          <w:ilvl w:val="1"/>
          <w:numId w:val="27"/>
        </w:numPr>
        <w:tabs>
          <w:tab w:val="left" w:pos="709"/>
          <w:tab w:val="left" w:pos="1560"/>
        </w:tabs>
        <w:jc w:val="both"/>
      </w:pPr>
      <w:r w:rsidRPr="007302B9">
        <w:lastRenderedPageBreak/>
        <w:t>Pasūtītājam ir tiesības piemērot līgumsodu 10% apmērā no Līguma cenas gadījumos, kad Pasūtītājs izmanto tiesības vienpusēji priekšlaicīgi izbeigt Līgumu saskaņā ar 14.5. punkta nosacījumiem, nodrošinot tā apmaksas izpildījumu ar Uzņēmēja iesniegto Līguma saistību nodrošinājumu.</w:t>
      </w:r>
    </w:p>
    <w:p w14:paraId="05D7B2BC" w14:textId="77777777" w:rsidR="00D20F89" w:rsidRDefault="00D20F89" w:rsidP="00CC38BF">
      <w:pPr>
        <w:numPr>
          <w:ilvl w:val="1"/>
          <w:numId w:val="27"/>
        </w:numPr>
        <w:tabs>
          <w:tab w:val="clear" w:pos="480"/>
          <w:tab w:val="left" w:pos="709"/>
          <w:tab w:val="num" w:pos="905"/>
          <w:tab w:val="left" w:pos="1560"/>
        </w:tabs>
        <w:jc w:val="both"/>
      </w:pPr>
      <w:r w:rsidRPr="007302B9">
        <w:t>Pasūtītājs ir tiesīgs aprēķināt Uzņēmējam līgumsodu par katru Uzņēmēja, apakšuzņēmēja vai personāla rīcību Objektā, par kuru sastādīts attiecīgs akts (Uzņēmēja paraksts uz akta nav obligāts) ar kuru ir konstatēts attiecīgais pārkāpums:</w:t>
      </w:r>
    </w:p>
    <w:p w14:paraId="3EF09397" w14:textId="77777777" w:rsidR="00D20F89" w:rsidRPr="007302B9" w:rsidRDefault="00D20F89" w:rsidP="00CC38BF">
      <w:pPr>
        <w:numPr>
          <w:ilvl w:val="2"/>
          <w:numId w:val="27"/>
        </w:numPr>
        <w:tabs>
          <w:tab w:val="left" w:pos="1560"/>
        </w:tabs>
        <w:jc w:val="both"/>
      </w:pPr>
      <w:r w:rsidRPr="007302B9">
        <w:t xml:space="preserve">Ja Uzņēmējs neattaisnotu iemeslu dēļ, iepriekš nebrīdinot, neierodas uz </w:t>
      </w:r>
      <w:proofErr w:type="spellStart"/>
      <w:r w:rsidRPr="007302B9">
        <w:t>būvsapulci</w:t>
      </w:r>
      <w:proofErr w:type="spellEnd"/>
      <w:r w:rsidRPr="007302B9">
        <w:t xml:space="preserve">, Pasūtītājs ir tiesīgs piemērot līgumsodu 150 EUR (viens simts piecdesmit </w:t>
      </w:r>
      <w:proofErr w:type="spellStart"/>
      <w:r w:rsidRPr="00BA4166">
        <w:rPr>
          <w:i/>
          <w:iCs/>
        </w:rPr>
        <w:t>euro</w:t>
      </w:r>
      <w:proofErr w:type="spellEnd"/>
      <w:r w:rsidRPr="007302B9">
        <w:t>) apmērā;</w:t>
      </w:r>
    </w:p>
    <w:p w14:paraId="2E5AD1A9" w14:textId="77777777" w:rsidR="00D20F89" w:rsidRPr="007302B9" w:rsidRDefault="00D20F89" w:rsidP="00CC38BF">
      <w:pPr>
        <w:numPr>
          <w:ilvl w:val="2"/>
          <w:numId w:val="27"/>
        </w:numPr>
        <w:tabs>
          <w:tab w:val="left" w:pos="1560"/>
        </w:tabs>
        <w:jc w:val="both"/>
      </w:pPr>
      <w:r w:rsidRPr="007302B9">
        <w:t>Būvdarbu veikšana bez nepieciešamajiem individuālajiem aizsardzības līdzekļiem</w:t>
      </w:r>
      <w:r>
        <w:t xml:space="preserve"> </w:t>
      </w:r>
      <w:r w:rsidRPr="007302B9">
        <w:t xml:space="preserve">- 150 EUR (viens simts piecdesmit </w:t>
      </w:r>
      <w:proofErr w:type="spellStart"/>
      <w:r w:rsidRPr="00BA4166">
        <w:rPr>
          <w:i/>
          <w:iCs/>
        </w:rPr>
        <w:t>euro</w:t>
      </w:r>
      <w:proofErr w:type="spellEnd"/>
      <w:r w:rsidRPr="007302B9">
        <w:t>) par katru konstatēto pārkāpumu.</w:t>
      </w:r>
    </w:p>
    <w:p w14:paraId="6D2A1702" w14:textId="77777777" w:rsidR="00D20F89" w:rsidRPr="007302B9" w:rsidRDefault="00D20F89" w:rsidP="00CC38BF">
      <w:pPr>
        <w:numPr>
          <w:ilvl w:val="2"/>
          <w:numId w:val="27"/>
        </w:numPr>
        <w:tabs>
          <w:tab w:val="left" w:pos="1560"/>
        </w:tabs>
        <w:jc w:val="both"/>
      </w:pPr>
      <w:r w:rsidRPr="007302B9">
        <w:t>Darba aizsardzības vai ugunsdrošības noteikumu neievērošana</w:t>
      </w:r>
      <w:r>
        <w:t xml:space="preserve"> </w:t>
      </w:r>
      <w:r w:rsidRPr="007302B9">
        <w:t xml:space="preserve">- 150 EUR (viens simts piecdesmit </w:t>
      </w:r>
      <w:proofErr w:type="spellStart"/>
      <w:r w:rsidRPr="00BA4166">
        <w:rPr>
          <w:i/>
          <w:iCs/>
        </w:rPr>
        <w:t>euro</w:t>
      </w:r>
      <w:proofErr w:type="spellEnd"/>
      <w:r w:rsidRPr="007302B9">
        <w:t>) par katru konstatēto pārkāpumu.</w:t>
      </w:r>
    </w:p>
    <w:p w14:paraId="02C1A709" w14:textId="77777777" w:rsidR="00D20F89" w:rsidRPr="007302B9" w:rsidRDefault="00D20F89" w:rsidP="00CC38BF">
      <w:pPr>
        <w:numPr>
          <w:ilvl w:val="1"/>
          <w:numId w:val="27"/>
        </w:numPr>
        <w:tabs>
          <w:tab w:val="clear" w:pos="480"/>
          <w:tab w:val="left" w:pos="709"/>
          <w:tab w:val="num" w:pos="905"/>
          <w:tab w:val="left" w:pos="1560"/>
        </w:tabs>
        <w:jc w:val="both"/>
      </w:pPr>
      <w:r w:rsidRPr="007302B9">
        <w:t xml:space="preserve">Pasūtītājs ir tiesīgs aprēķināt Uzņēmējam līgumsodu 0,1% apmērā no Ikmēneša Darbu izpildes aktos norādītās attiecīgo darbu kopējās summas bez PVN gadījumos, kad Uzņēmējs vairāk kā 7 (septiņas) kalendāra dienas nepamatoti kavē aktuālajā </w:t>
      </w:r>
      <w:r>
        <w:t>Darba programmā</w:t>
      </w:r>
      <w:r w:rsidRPr="007302B9">
        <w:t xml:space="preserve"> noteiktos termiņus kādam no darbu veidiem, un šāds kavējums rada būtisku risku Būvdarbu pabeigšanai Līgumā noteiktajā termiņā. Lēmums par aprēķinātā līgumsoda piemērošanu tiek pieņemts pirms Darbu (būvobjekta) nodošanas un pieņemšanas akts.</w:t>
      </w:r>
    </w:p>
    <w:p w14:paraId="5A31A8C2" w14:textId="77777777" w:rsidR="00D20F89" w:rsidRPr="007302B9" w:rsidRDefault="00D20F89" w:rsidP="00CC38BF">
      <w:pPr>
        <w:numPr>
          <w:ilvl w:val="1"/>
          <w:numId w:val="27"/>
        </w:numPr>
        <w:tabs>
          <w:tab w:val="clear" w:pos="480"/>
          <w:tab w:val="left" w:pos="709"/>
          <w:tab w:val="num" w:pos="905"/>
          <w:tab w:val="left" w:pos="1560"/>
        </w:tabs>
        <w:jc w:val="both"/>
      </w:pPr>
      <w:r w:rsidRPr="007302B9">
        <w:t>Par zaudējumiem un Līguma pārkāpumiem, kas radās nepārvaramas varas darbības rezultātā, vai tādu objektīvu, no Līdzējiem neatkarīgu apstākļu dēļ, kurus tie neparedzēja, nevarēja paredzēt, kā arī nevarēja novērst to nelabvēlīgās sekas, atbildība neiestājas.</w:t>
      </w:r>
    </w:p>
    <w:p w14:paraId="3E2405ED" w14:textId="77777777" w:rsidR="00D20F89" w:rsidRPr="007302B9" w:rsidRDefault="00D20F89" w:rsidP="00CC38BF">
      <w:pPr>
        <w:numPr>
          <w:ilvl w:val="1"/>
          <w:numId w:val="27"/>
        </w:numPr>
        <w:tabs>
          <w:tab w:val="clear" w:pos="480"/>
          <w:tab w:val="left" w:pos="709"/>
          <w:tab w:val="num" w:pos="905"/>
          <w:tab w:val="left" w:pos="1560"/>
        </w:tabs>
        <w:jc w:val="both"/>
      </w:pPr>
      <w:r w:rsidRPr="007302B9">
        <w:t>Gadījumā, ja Līdzējs bez attaisnojoša iemesla vienpusēji atkāpjas no Līguma, tas atlīdzina otram Līdzējam radušos zaudējumus, izņemot gadījumus, kad vienpusējo atkāpšanos pieļauj Līgums vai normatīvie akti.</w:t>
      </w:r>
    </w:p>
    <w:p w14:paraId="070431B6" w14:textId="77777777" w:rsidR="00D20F89" w:rsidRPr="007302B9" w:rsidRDefault="00D20F89" w:rsidP="00CC38BF">
      <w:pPr>
        <w:numPr>
          <w:ilvl w:val="1"/>
          <w:numId w:val="27"/>
        </w:numPr>
        <w:tabs>
          <w:tab w:val="clear" w:pos="480"/>
          <w:tab w:val="left" w:pos="709"/>
          <w:tab w:val="num" w:pos="905"/>
          <w:tab w:val="left" w:pos="1560"/>
        </w:tabs>
        <w:jc w:val="both"/>
      </w:pPr>
      <w:r w:rsidRPr="007302B9">
        <w:t>Pasūtītājs ir tiesīgs ieturēt līgumsodus no summām, kas pienākas Uzņēmējam saskaņā ar Līgumu.</w:t>
      </w:r>
    </w:p>
    <w:p w14:paraId="46F3DA13" w14:textId="77777777" w:rsidR="00D20F89" w:rsidRPr="007302B9" w:rsidRDefault="00D20F89" w:rsidP="00CC38BF">
      <w:pPr>
        <w:numPr>
          <w:ilvl w:val="1"/>
          <w:numId w:val="27"/>
        </w:numPr>
        <w:tabs>
          <w:tab w:val="clear" w:pos="480"/>
          <w:tab w:val="left" w:pos="709"/>
          <w:tab w:val="num" w:pos="905"/>
          <w:tab w:val="left" w:pos="1560"/>
        </w:tabs>
        <w:jc w:val="both"/>
      </w:pPr>
      <w:r w:rsidRPr="007302B9">
        <w:t>Pasūtītājs neatbild par Uzņēmēja saistībām, kuras tas uzņēmies attiecībā pret trešajām personām, lai nodrošinātu Līguma izpildi vai sakarā ar Līgumu. Jebkādas šāda veida saistības vai līgumi kļūst Pasūtītājam saistoši tikai ar Pasūtītāja tiešu un nepārprotamu rakstveida piekrišanu.</w:t>
      </w:r>
    </w:p>
    <w:p w14:paraId="27C53DCB" w14:textId="77777777" w:rsidR="00D20F89" w:rsidRPr="007302B9" w:rsidRDefault="00D20F89" w:rsidP="00CC38BF">
      <w:pPr>
        <w:pStyle w:val="BodyText21"/>
        <w:keepNext/>
        <w:widowControl/>
        <w:numPr>
          <w:ilvl w:val="0"/>
          <w:numId w:val="27"/>
        </w:numPr>
        <w:tabs>
          <w:tab w:val="num" w:pos="480"/>
        </w:tabs>
        <w:overflowPunct w:val="0"/>
        <w:autoSpaceDE w:val="0"/>
        <w:autoSpaceDN w:val="0"/>
        <w:adjustRightInd w:val="0"/>
        <w:ind w:left="482" w:hanging="482"/>
        <w:jc w:val="center"/>
        <w:textAlignment w:val="baseline"/>
        <w:rPr>
          <w:b/>
          <w:sz w:val="24"/>
          <w:szCs w:val="24"/>
          <w:lang w:val="lv-LV"/>
        </w:rPr>
      </w:pPr>
      <w:r w:rsidRPr="007302B9">
        <w:rPr>
          <w:b/>
          <w:sz w:val="24"/>
          <w:szCs w:val="24"/>
          <w:lang w:val="lv-LV"/>
        </w:rPr>
        <w:t>Termiņi un Līguma darbība</w:t>
      </w:r>
    </w:p>
    <w:p w14:paraId="54E0514A" w14:textId="77777777" w:rsidR="00D20F89" w:rsidRPr="007302B9" w:rsidRDefault="00D20F89" w:rsidP="00CC38BF">
      <w:pPr>
        <w:pStyle w:val="Sarakstarindkopa"/>
        <w:keepNext/>
        <w:numPr>
          <w:ilvl w:val="1"/>
          <w:numId w:val="27"/>
        </w:numPr>
        <w:tabs>
          <w:tab w:val="left" w:pos="709"/>
          <w:tab w:val="left" w:pos="1560"/>
        </w:tabs>
        <w:jc w:val="both"/>
      </w:pPr>
      <w:r w:rsidRPr="007302B9">
        <w:t xml:space="preserve">Līgums stājas spēkā tā abpusējas parakstīšanas dienā, kad atbilstoši </w:t>
      </w:r>
      <w:r w:rsidRPr="007302B9">
        <w:rPr>
          <w:b/>
        </w:rPr>
        <w:t>Līguma 6.1.2.punktā</w:t>
      </w:r>
      <w:r w:rsidRPr="007302B9">
        <w:t xml:space="preserve"> noteiktajam Uzņēmējs ir iesniedzis Līguma izpildes nodrošinājumu, un ir spēkā līdz Līdzēju savstarpējo saistību pilnīgai izpildei vai līdz Līdzēji ir panākuši vienošanos par Līguma izbeigšanu pirms termiņa vai arī kāds no Līdzējiem Līgumā noteiktajā kārtībā vienpusēji atkāpjas no Līguma.</w:t>
      </w:r>
    </w:p>
    <w:p w14:paraId="3C9B54BB" w14:textId="77777777" w:rsidR="00D20F89" w:rsidRPr="00DF3EF2" w:rsidRDefault="00D20F89" w:rsidP="00CC38BF">
      <w:pPr>
        <w:numPr>
          <w:ilvl w:val="1"/>
          <w:numId w:val="27"/>
        </w:numPr>
        <w:tabs>
          <w:tab w:val="left" w:pos="709"/>
          <w:tab w:val="left" w:pos="1560"/>
        </w:tabs>
        <w:jc w:val="both"/>
      </w:pPr>
      <w:r w:rsidRPr="007302B9">
        <w:t xml:space="preserve">Līguma </w:t>
      </w:r>
      <w:r w:rsidRPr="007302B9">
        <w:rPr>
          <w:b/>
        </w:rPr>
        <w:t>6.1.punktā</w:t>
      </w:r>
      <w:r w:rsidRPr="007302B9">
        <w:t xml:space="preserve"> minētā termiņa izpildi apliecina Uzņēmēja pavadvēstules, kurai pievienoti Līguma  </w:t>
      </w:r>
      <w:r w:rsidRPr="007302B9">
        <w:rPr>
          <w:b/>
        </w:rPr>
        <w:t>6.1.punkt</w:t>
      </w:r>
      <w:r>
        <w:rPr>
          <w:b/>
        </w:rPr>
        <w:t>ā</w:t>
      </w:r>
      <w:r w:rsidRPr="007302B9">
        <w:t xml:space="preserve"> minētie dokumenti, </w:t>
      </w:r>
      <w:r w:rsidRPr="00DF3EF2">
        <w:t>iesniegšanas Pasūtītājam datums.</w:t>
      </w:r>
    </w:p>
    <w:p w14:paraId="2E0E6366" w14:textId="77777777" w:rsidR="00D20F89" w:rsidRPr="00C456B2" w:rsidRDefault="00D20F89" w:rsidP="00CC38BF">
      <w:pPr>
        <w:numPr>
          <w:ilvl w:val="1"/>
          <w:numId w:val="27"/>
        </w:numPr>
        <w:ind w:left="709" w:hanging="709"/>
        <w:jc w:val="both"/>
        <w:rPr>
          <w:b/>
        </w:rPr>
      </w:pPr>
      <w:r w:rsidRPr="00DF3EF2">
        <w:rPr>
          <w:b/>
        </w:rPr>
        <w:t>Ievērojot Līguma noteikumus</w:t>
      </w:r>
      <w:r w:rsidRPr="00C456B2">
        <w:rPr>
          <w:b/>
        </w:rPr>
        <w:t>, Uzņēmējs apņemas Darbus veikt tā, lai:</w:t>
      </w:r>
    </w:p>
    <w:p w14:paraId="7908153F" w14:textId="77777777" w:rsidR="00D20F89" w:rsidRPr="00C456B2" w:rsidRDefault="00D20F89" w:rsidP="00CC38BF">
      <w:pPr>
        <w:numPr>
          <w:ilvl w:val="2"/>
          <w:numId w:val="27"/>
        </w:numPr>
        <w:jc w:val="both"/>
      </w:pPr>
      <w:r w:rsidRPr="00C456B2">
        <w:t xml:space="preserve">Līgumā norādītie Remonta darbi tiktu veikti </w:t>
      </w:r>
      <w:r w:rsidRPr="00C456B2">
        <w:rPr>
          <w:b/>
          <w:bCs/>
        </w:rPr>
        <w:t>90 (deviņdesmit) kalendāra</w:t>
      </w:r>
      <w:r w:rsidRPr="00C456B2">
        <w:rPr>
          <w:b/>
        </w:rPr>
        <w:t xml:space="preserve"> dienu laikā</w:t>
      </w:r>
      <w:r w:rsidRPr="00C456B2">
        <w:t xml:space="preserve">, skaitot no Līguma </w:t>
      </w:r>
      <w:r w:rsidRPr="00C456B2">
        <w:rPr>
          <w:b/>
          <w:bCs/>
        </w:rPr>
        <w:t>6.5.punktā</w:t>
      </w:r>
      <w:r w:rsidRPr="00C456B2">
        <w:t xml:space="preserve"> noteiktā Remonta darbu uzsākšanas datuma;</w:t>
      </w:r>
    </w:p>
    <w:p w14:paraId="4623FFE2" w14:textId="77777777" w:rsidR="00D20F89" w:rsidRPr="00C456B2" w:rsidRDefault="00D20F89" w:rsidP="00CC38BF">
      <w:pPr>
        <w:numPr>
          <w:ilvl w:val="2"/>
          <w:numId w:val="27"/>
        </w:numPr>
        <w:jc w:val="both"/>
      </w:pPr>
      <w:r w:rsidRPr="00C456B2">
        <w:t xml:space="preserve">Darbu (būvobjekta) nodošanas un pieņemšanas akts iesniegts Pasūtītājam </w:t>
      </w:r>
      <w:r w:rsidRPr="00C456B2">
        <w:rPr>
          <w:b/>
          <w:bCs/>
        </w:rPr>
        <w:t>60 (sešdesmit)</w:t>
      </w:r>
      <w:r w:rsidRPr="00C456B2">
        <w:rPr>
          <w:b/>
        </w:rPr>
        <w:t xml:space="preserve"> kalendāra dienu laikā</w:t>
      </w:r>
      <w:r w:rsidRPr="00C456B2">
        <w:t xml:space="preserve">, skaitot no Aktā par Remonta darbu pabeigšanu Objektā norādītā apsekošanas datuma saskaņā ar Līguma </w:t>
      </w:r>
      <w:r w:rsidRPr="00C456B2">
        <w:rPr>
          <w:b/>
          <w:bCs/>
        </w:rPr>
        <w:t>10.12. punktu</w:t>
      </w:r>
      <w:r w:rsidRPr="00C456B2">
        <w:t xml:space="preserve">. </w:t>
      </w:r>
    </w:p>
    <w:p w14:paraId="6E1C4D73" w14:textId="77777777" w:rsidR="00D20F89" w:rsidRPr="007302B9" w:rsidRDefault="00D20F89" w:rsidP="00CC38BF">
      <w:pPr>
        <w:numPr>
          <w:ilvl w:val="1"/>
          <w:numId w:val="27"/>
        </w:numPr>
        <w:tabs>
          <w:tab w:val="left" w:pos="709"/>
          <w:tab w:val="left" w:pos="1560"/>
        </w:tabs>
        <w:jc w:val="both"/>
      </w:pPr>
      <w:r w:rsidRPr="007302B9">
        <w:t>Pasūtītājs var vienpusēji atkāpties no Līguma, paziņojot par to Uzņēmējam 7 (septiņas) kalendāra dienas iepriekš, ja:</w:t>
      </w:r>
    </w:p>
    <w:p w14:paraId="4ED43880" w14:textId="77777777" w:rsidR="00D20F89" w:rsidRPr="007302B9" w:rsidRDefault="00D20F89" w:rsidP="00CC38BF">
      <w:pPr>
        <w:pStyle w:val="BodyText21"/>
        <w:widowControl/>
        <w:numPr>
          <w:ilvl w:val="2"/>
          <w:numId w:val="27"/>
        </w:numPr>
        <w:overflowPunct w:val="0"/>
        <w:autoSpaceDE w:val="0"/>
        <w:autoSpaceDN w:val="0"/>
        <w:adjustRightInd w:val="0"/>
        <w:ind w:left="1134" w:hanging="708"/>
        <w:textAlignment w:val="baseline"/>
        <w:rPr>
          <w:sz w:val="24"/>
          <w:szCs w:val="24"/>
          <w:lang w:val="lv-LV"/>
        </w:rPr>
      </w:pPr>
      <w:r w:rsidRPr="007302B9">
        <w:rPr>
          <w:sz w:val="24"/>
          <w:szCs w:val="24"/>
          <w:lang w:val="lv-LV"/>
        </w:rPr>
        <w:t xml:space="preserve">Uzņēmējs nav uzsācis Remonta darbus </w:t>
      </w:r>
      <w:r>
        <w:rPr>
          <w:sz w:val="24"/>
          <w:szCs w:val="24"/>
          <w:lang w:val="lv-LV"/>
        </w:rPr>
        <w:t>1</w:t>
      </w:r>
      <w:r w:rsidRPr="007302B9">
        <w:rPr>
          <w:sz w:val="24"/>
          <w:szCs w:val="24"/>
          <w:lang w:val="lv-LV"/>
        </w:rPr>
        <w:t xml:space="preserve">0 (desmit) kalendāra dienu laikā pēc Līguma </w:t>
      </w:r>
      <w:r w:rsidRPr="007367AD">
        <w:rPr>
          <w:b/>
          <w:bCs/>
          <w:sz w:val="24"/>
          <w:szCs w:val="24"/>
          <w:lang w:val="lv-LV"/>
        </w:rPr>
        <w:t>6.5.punktā</w:t>
      </w:r>
      <w:r>
        <w:rPr>
          <w:sz w:val="24"/>
          <w:szCs w:val="24"/>
          <w:lang w:val="lv-LV"/>
        </w:rPr>
        <w:t xml:space="preserve"> noteiktā Remonta darbu uzsākšanas datuma</w:t>
      </w:r>
      <w:r w:rsidRPr="007302B9">
        <w:rPr>
          <w:sz w:val="24"/>
          <w:szCs w:val="24"/>
          <w:lang w:val="lv-LV"/>
        </w:rPr>
        <w:t>;</w:t>
      </w:r>
    </w:p>
    <w:p w14:paraId="3E886CED" w14:textId="77777777" w:rsidR="00D20F89" w:rsidRPr="007302B9" w:rsidRDefault="00D20F89" w:rsidP="00CC38BF">
      <w:pPr>
        <w:pStyle w:val="BodyText21"/>
        <w:widowControl/>
        <w:numPr>
          <w:ilvl w:val="2"/>
          <w:numId w:val="27"/>
        </w:numPr>
        <w:overflowPunct w:val="0"/>
        <w:autoSpaceDE w:val="0"/>
        <w:autoSpaceDN w:val="0"/>
        <w:adjustRightInd w:val="0"/>
        <w:ind w:left="1134" w:hanging="708"/>
        <w:textAlignment w:val="baseline"/>
        <w:rPr>
          <w:sz w:val="24"/>
          <w:szCs w:val="24"/>
          <w:lang w:val="lv-LV"/>
        </w:rPr>
      </w:pPr>
      <w:r w:rsidRPr="007302B9">
        <w:rPr>
          <w:sz w:val="24"/>
          <w:szCs w:val="24"/>
          <w:lang w:val="lv-LV"/>
        </w:rPr>
        <w:t>Darbi tiek kavēti tādā apmērā, ka to pabeigšana nav iespējama Līgumā paredzētajā termiņā. Par šādu termiņa kavējumu tiek uzskatīts Uzņēmēja vainojams kavējums Darbu izpildē vairāk par 20 (divdesmit) kalendāra dienām;</w:t>
      </w:r>
    </w:p>
    <w:p w14:paraId="12C7A58E" w14:textId="77777777" w:rsidR="00D20F89" w:rsidRPr="007302B9" w:rsidRDefault="00D20F89" w:rsidP="00CC38BF">
      <w:pPr>
        <w:pStyle w:val="BodyText21"/>
        <w:widowControl/>
        <w:numPr>
          <w:ilvl w:val="2"/>
          <w:numId w:val="27"/>
        </w:numPr>
        <w:overflowPunct w:val="0"/>
        <w:autoSpaceDE w:val="0"/>
        <w:autoSpaceDN w:val="0"/>
        <w:adjustRightInd w:val="0"/>
        <w:ind w:left="1134" w:hanging="708"/>
        <w:textAlignment w:val="baseline"/>
        <w:rPr>
          <w:sz w:val="24"/>
          <w:szCs w:val="24"/>
          <w:lang w:val="lv-LV"/>
        </w:rPr>
      </w:pPr>
      <w:r w:rsidRPr="007302B9">
        <w:rPr>
          <w:sz w:val="24"/>
          <w:szCs w:val="24"/>
          <w:lang w:val="lv-LV"/>
        </w:rPr>
        <w:t>Darbi tiek veikti neatbilstoši Līguma dokumentu prasībām, kvalitātes vai tehnoloģijas prasībām, pēc atgādinājuma netiek uzsākta defektu novēršana;</w:t>
      </w:r>
    </w:p>
    <w:p w14:paraId="1026E9D1" w14:textId="77777777" w:rsidR="00D20F89" w:rsidRPr="007302B9" w:rsidRDefault="00D20F89" w:rsidP="00CC38BF">
      <w:pPr>
        <w:pStyle w:val="BodyText21"/>
        <w:widowControl/>
        <w:numPr>
          <w:ilvl w:val="2"/>
          <w:numId w:val="27"/>
        </w:numPr>
        <w:overflowPunct w:val="0"/>
        <w:autoSpaceDE w:val="0"/>
        <w:autoSpaceDN w:val="0"/>
        <w:adjustRightInd w:val="0"/>
        <w:ind w:left="1134" w:hanging="708"/>
        <w:textAlignment w:val="baseline"/>
        <w:rPr>
          <w:sz w:val="24"/>
          <w:szCs w:val="24"/>
          <w:lang w:val="lv-LV"/>
        </w:rPr>
      </w:pPr>
      <w:r w:rsidRPr="007302B9">
        <w:rPr>
          <w:sz w:val="24"/>
          <w:szCs w:val="24"/>
          <w:lang w:val="lv-LV"/>
        </w:rPr>
        <w:lastRenderedPageBreak/>
        <w:t>Uzņēmējs kādā citā veidā nepilda Līgumā noteiktās saistības tādā mērā, ka tiek apdraudēta Darbu kvalitāte vai to izpildes termiņš (piemēram, Remonta darbos tiek izmantoti Piedāvājumā nenorādīti vai ar Pasūtītāju nesaskaņoti būvizstrādājumi);</w:t>
      </w:r>
    </w:p>
    <w:p w14:paraId="3FE4B75D" w14:textId="77777777" w:rsidR="00D20F89" w:rsidRPr="007302B9" w:rsidRDefault="00D20F89" w:rsidP="00CC38BF">
      <w:pPr>
        <w:pStyle w:val="BodyText21"/>
        <w:widowControl/>
        <w:numPr>
          <w:ilvl w:val="2"/>
          <w:numId w:val="27"/>
        </w:numPr>
        <w:overflowPunct w:val="0"/>
        <w:autoSpaceDE w:val="0"/>
        <w:autoSpaceDN w:val="0"/>
        <w:adjustRightInd w:val="0"/>
        <w:ind w:left="1134" w:hanging="708"/>
        <w:textAlignment w:val="baseline"/>
        <w:rPr>
          <w:sz w:val="24"/>
          <w:szCs w:val="24"/>
          <w:lang w:val="lv-LV"/>
        </w:rPr>
      </w:pPr>
      <w:r w:rsidRPr="007302B9">
        <w:rPr>
          <w:sz w:val="24"/>
          <w:szCs w:val="24"/>
          <w:lang w:val="lv-LV"/>
        </w:rPr>
        <w:t xml:space="preserve"> vismaz 3 (trīs) reizes tiek konstatēta Līguma </w:t>
      </w:r>
      <w:r w:rsidRPr="007302B9">
        <w:rPr>
          <w:b/>
          <w:sz w:val="24"/>
          <w:lang w:val="lv-LV"/>
        </w:rPr>
        <w:t>7.2</w:t>
      </w:r>
      <w:r w:rsidRPr="007302B9">
        <w:rPr>
          <w:b/>
          <w:sz w:val="24"/>
          <w:szCs w:val="24"/>
          <w:lang w:val="lv-LV"/>
        </w:rPr>
        <w:t>.1</w:t>
      </w:r>
      <w:r w:rsidRPr="007302B9">
        <w:rPr>
          <w:b/>
          <w:sz w:val="24"/>
          <w:lang w:val="lv-LV"/>
        </w:rPr>
        <w:t>.punktā</w:t>
      </w:r>
      <w:r w:rsidRPr="007302B9">
        <w:rPr>
          <w:sz w:val="24"/>
          <w:szCs w:val="24"/>
          <w:lang w:val="lv-LV"/>
        </w:rPr>
        <w:t xml:space="preserve"> noteikto saistību nepildīšana no Uzņēmēja puses;</w:t>
      </w:r>
    </w:p>
    <w:p w14:paraId="445B4CB7" w14:textId="77777777" w:rsidR="00D20F89" w:rsidRPr="007302B9" w:rsidRDefault="00D20F89" w:rsidP="00CC38BF">
      <w:pPr>
        <w:pStyle w:val="BodyText21"/>
        <w:widowControl/>
        <w:numPr>
          <w:ilvl w:val="2"/>
          <w:numId w:val="27"/>
        </w:numPr>
        <w:overflowPunct w:val="0"/>
        <w:autoSpaceDE w:val="0"/>
        <w:autoSpaceDN w:val="0"/>
        <w:adjustRightInd w:val="0"/>
        <w:ind w:left="1134" w:hanging="708"/>
        <w:textAlignment w:val="baseline"/>
        <w:rPr>
          <w:sz w:val="24"/>
          <w:szCs w:val="24"/>
          <w:lang w:val="lv-LV"/>
        </w:rPr>
      </w:pPr>
      <w:r w:rsidRPr="007302B9">
        <w:rPr>
          <w:sz w:val="24"/>
          <w:szCs w:val="24"/>
          <w:lang w:val="lv-LV"/>
        </w:rPr>
        <w:t>Uzņēmējs normatīvajos aktos noteiktajā kārtībā ir atzīts par maksātnespējīgu vai pieņemts lēmums par Uzņēmēja likvidāciju;</w:t>
      </w:r>
    </w:p>
    <w:p w14:paraId="7D9AF1D4" w14:textId="77777777" w:rsidR="00D20F89" w:rsidRPr="007302B9" w:rsidRDefault="00D20F89" w:rsidP="00CC38BF">
      <w:pPr>
        <w:pStyle w:val="BodyText21"/>
        <w:widowControl/>
        <w:numPr>
          <w:ilvl w:val="2"/>
          <w:numId w:val="27"/>
        </w:numPr>
        <w:overflowPunct w:val="0"/>
        <w:autoSpaceDE w:val="0"/>
        <w:autoSpaceDN w:val="0"/>
        <w:adjustRightInd w:val="0"/>
        <w:ind w:left="1134" w:hanging="708"/>
        <w:textAlignment w:val="baseline"/>
        <w:rPr>
          <w:sz w:val="24"/>
          <w:szCs w:val="24"/>
          <w:lang w:val="lv-LV"/>
        </w:rPr>
      </w:pPr>
      <w:r w:rsidRPr="007302B9">
        <w:rPr>
          <w:sz w:val="24"/>
          <w:szCs w:val="24"/>
          <w:lang w:val="lv-LV"/>
        </w:rPr>
        <w:t>Uzņēmējs Līgumā noteiktajā kārtībā un termiņā nav iesniedzis Pasūtītājam Līgumā atrunātās garantijas;</w:t>
      </w:r>
    </w:p>
    <w:p w14:paraId="3C3C3AB1" w14:textId="77777777" w:rsidR="00D20F89" w:rsidRPr="007302B9" w:rsidRDefault="00D20F89" w:rsidP="00CC38BF">
      <w:pPr>
        <w:pStyle w:val="BodyText21"/>
        <w:widowControl/>
        <w:numPr>
          <w:ilvl w:val="2"/>
          <w:numId w:val="27"/>
        </w:numPr>
        <w:overflowPunct w:val="0"/>
        <w:autoSpaceDE w:val="0"/>
        <w:autoSpaceDN w:val="0"/>
        <w:adjustRightInd w:val="0"/>
        <w:ind w:left="1134" w:hanging="708"/>
        <w:textAlignment w:val="baseline"/>
        <w:rPr>
          <w:sz w:val="24"/>
          <w:szCs w:val="24"/>
          <w:lang w:val="lv-LV"/>
        </w:rPr>
      </w:pPr>
      <w:r w:rsidRPr="007302B9">
        <w:rPr>
          <w:sz w:val="24"/>
          <w:szCs w:val="24"/>
          <w:lang w:val="lv-LV"/>
        </w:rPr>
        <w:t>tiek konstatēts, ka Uzņēmējs ir nodevis savu tiešo funkciju veikšanu apakšuzņēmējam, Uzņēmējs ir nodevis ar saviem spēkiem veicamo Darbu izpildi apakšuzņēmējam vai Darbus veic ar Pasūtītāju nesaskaņots apakšuzņēmējs;</w:t>
      </w:r>
    </w:p>
    <w:p w14:paraId="6DA468B2" w14:textId="77777777" w:rsidR="00D20F89" w:rsidRPr="007302B9" w:rsidRDefault="00D20F89" w:rsidP="00CC38BF">
      <w:pPr>
        <w:pStyle w:val="BodyText21"/>
        <w:widowControl/>
        <w:numPr>
          <w:ilvl w:val="2"/>
          <w:numId w:val="27"/>
        </w:numPr>
        <w:overflowPunct w:val="0"/>
        <w:autoSpaceDE w:val="0"/>
        <w:autoSpaceDN w:val="0"/>
        <w:adjustRightInd w:val="0"/>
        <w:ind w:left="1134" w:hanging="708"/>
        <w:textAlignment w:val="baseline"/>
        <w:rPr>
          <w:sz w:val="24"/>
          <w:szCs w:val="24"/>
          <w:lang w:val="lv-LV"/>
        </w:rPr>
      </w:pPr>
      <w:r w:rsidRPr="007302B9">
        <w:rPr>
          <w:sz w:val="24"/>
          <w:szCs w:val="24"/>
          <w:lang w:val="lv-LV"/>
        </w:rPr>
        <w:t>ārkārtas situācijas rezultātā (avārija, karš vai tā draudi) varas iestādes ir apturējušas Uzņēmēja darbību;</w:t>
      </w:r>
    </w:p>
    <w:p w14:paraId="5751710B" w14:textId="77777777" w:rsidR="00D20F89" w:rsidRPr="007302B9" w:rsidRDefault="00D20F89" w:rsidP="00CC38BF">
      <w:pPr>
        <w:pStyle w:val="BodyText21"/>
        <w:widowControl/>
        <w:numPr>
          <w:ilvl w:val="2"/>
          <w:numId w:val="27"/>
        </w:numPr>
        <w:tabs>
          <w:tab w:val="left" w:pos="851"/>
        </w:tabs>
        <w:overflowPunct w:val="0"/>
        <w:autoSpaceDE w:val="0"/>
        <w:autoSpaceDN w:val="0"/>
        <w:adjustRightInd w:val="0"/>
        <w:ind w:left="1134" w:hanging="708"/>
        <w:textAlignment w:val="baseline"/>
        <w:rPr>
          <w:sz w:val="24"/>
          <w:szCs w:val="24"/>
          <w:lang w:val="lv-LV"/>
        </w:rPr>
      </w:pPr>
      <w:r w:rsidRPr="007302B9">
        <w:rPr>
          <w:sz w:val="24"/>
          <w:szCs w:val="24"/>
          <w:lang w:val="lv-LV"/>
        </w:rPr>
        <w:t>nepārvaramās varas apstākļi ilgst vairāk kā 3 (trīs) kalendāra mēnešus;</w:t>
      </w:r>
    </w:p>
    <w:p w14:paraId="6A6AA0EA" w14:textId="77777777" w:rsidR="00D20F89" w:rsidRPr="007302B9" w:rsidRDefault="00D20F89" w:rsidP="00CC38BF">
      <w:pPr>
        <w:pStyle w:val="BodyText21"/>
        <w:widowControl/>
        <w:numPr>
          <w:ilvl w:val="2"/>
          <w:numId w:val="27"/>
        </w:numPr>
        <w:tabs>
          <w:tab w:val="left" w:pos="851"/>
        </w:tabs>
        <w:overflowPunct w:val="0"/>
        <w:autoSpaceDE w:val="0"/>
        <w:autoSpaceDN w:val="0"/>
        <w:adjustRightInd w:val="0"/>
        <w:ind w:left="1418" w:hanging="992"/>
        <w:textAlignment w:val="baseline"/>
        <w:rPr>
          <w:sz w:val="24"/>
          <w:szCs w:val="24"/>
          <w:lang w:val="lv-LV"/>
        </w:rPr>
      </w:pPr>
      <w:r w:rsidRPr="007302B9">
        <w:rPr>
          <w:sz w:val="24"/>
          <w:szCs w:val="24"/>
          <w:lang w:val="lv-LV"/>
        </w:rPr>
        <w:t>Pasūtītājs ir pieņēmis lēmumu par Darbu izpildes termiņa pagarināšanu un Uzņēmējs nav iesniedzis pagarinātās apdrošināšanas polises.</w:t>
      </w:r>
    </w:p>
    <w:p w14:paraId="17AC1CC2" w14:textId="77777777" w:rsidR="00D20F89" w:rsidRPr="007302B9" w:rsidRDefault="00D20F89" w:rsidP="00CC38BF">
      <w:pPr>
        <w:pStyle w:val="BodyText21"/>
        <w:widowControl/>
        <w:numPr>
          <w:ilvl w:val="2"/>
          <w:numId w:val="27"/>
        </w:numPr>
        <w:tabs>
          <w:tab w:val="left" w:pos="851"/>
        </w:tabs>
        <w:overflowPunct w:val="0"/>
        <w:autoSpaceDE w:val="0"/>
        <w:autoSpaceDN w:val="0"/>
        <w:adjustRightInd w:val="0"/>
        <w:ind w:left="1418" w:hanging="992"/>
        <w:textAlignment w:val="baseline"/>
        <w:rPr>
          <w:sz w:val="24"/>
          <w:szCs w:val="24"/>
          <w:lang w:val="lv-LV"/>
        </w:rPr>
      </w:pPr>
      <w:r w:rsidRPr="007302B9">
        <w:rPr>
          <w:sz w:val="24"/>
          <w:szCs w:val="24"/>
          <w:lang w:val="lv-LV"/>
        </w:rPr>
        <w:t>Pasūtītājs ir konstatējis, ka Uzņēmēja atbildīgais būvdarbu vadītājs nepienācīgi pilda savus pienākumus, neatrodas Objektā, vai viņa kvalifikācija nav atbilstoša veicamo Būvdarbu apjomam un specifikai.</w:t>
      </w:r>
    </w:p>
    <w:p w14:paraId="40D7F998" w14:textId="77777777" w:rsidR="00D20F89" w:rsidRPr="007302B9" w:rsidRDefault="00D20F89" w:rsidP="00CC38BF">
      <w:pPr>
        <w:pStyle w:val="BodyText21"/>
        <w:widowControl/>
        <w:numPr>
          <w:ilvl w:val="2"/>
          <w:numId w:val="27"/>
        </w:numPr>
        <w:tabs>
          <w:tab w:val="left" w:pos="851"/>
        </w:tabs>
        <w:overflowPunct w:val="0"/>
        <w:autoSpaceDE w:val="0"/>
        <w:autoSpaceDN w:val="0"/>
        <w:adjustRightInd w:val="0"/>
        <w:ind w:left="1418" w:hanging="992"/>
        <w:textAlignment w:val="baseline"/>
        <w:rPr>
          <w:sz w:val="24"/>
          <w:szCs w:val="24"/>
          <w:lang w:val="lv-LV"/>
        </w:rPr>
      </w:pPr>
      <w:r w:rsidRPr="007302B9">
        <w:rPr>
          <w:sz w:val="24"/>
          <w:szCs w:val="24"/>
          <w:lang w:val="lv-LV"/>
        </w:rPr>
        <w:t xml:space="preserve">Pasūtītājs ir konstatējis, ka Uzņēmējs veic Darbu izpildi neievērojot </w:t>
      </w:r>
      <w:r>
        <w:rPr>
          <w:sz w:val="24"/>
          <w:szCs w:val="24"/>
          <w:lang w:val="lv-LV"/>
        </w:rPr>
        <w:t>Darba programmu</w:t>
      </w:r>
      <w:r w:rsidRPr="007302B9">
        <w:rPr>
          <w:sz w:val="24"/>
          <w:szCs w:val="24"/>
          <w:lang w:val="lv-LV"/>
        </w:rPr>
        <w:t xml:space="preserve"> un nav nodrošinājis Līguma </w:t>
      </w:r>
      <w:r w:rsidRPr="00AF06DE">
        <w:rPr>
          <w:b/>
          <w:bCs/>
          <w:sz w:val="24"/>
          <w:szCs w:val="24"/>
          <w:lang w:val="lv-LV"/>
        </w:rPr>
        <w:t>7.7.punktā</w:t>
      </w:r>
      <w:r w:rsidRPr="007302B9">
        <w:rPr>
          <w:sz w:val="24"/>
          <w:szCs w:val="24"/>
          <w:lang w:val="lv-LV"/>
        </w:rPr>
        <w:t xml:space="preserve"> norādītajā kārtībā </w:t>
      </w:r>
      <w:r>
        <w:rPr>
          <w:sz w:val="24"/>
          <w:szCs w:val="24"/>
          <w:lang w:val="lv-LV"/>
        </w:rPr>
        <w:t xml:space="preserve">Darba programmas </w:t>
      </w:r>
      <w:r w:rsidRPr="007302B9">
        <w:rPr>
          <w:sz w:val="24"/>
          <w:szCs w:val="24"/>
          <w:lang w:val="lv-LV"/>
        </w:rPr>
        <w:t xml:space="preserve">atjaunošanu.  </w:t>
      </w:r>
    </w:p>
    <w:p w14:paraId="388F221F" w14:textId="77777777" w:rsidR="00D20F89" w:rsidRPr="007302B9" w:rsidRDefault="00D20F89" w:rsidP="00CC38BF">
      <w:pPr>
        <w:pStyle w:val="BodyText21"/>
        <w:widowControl/>
        <w:numPr>
          <w:ilvl w:val="2"/>
          <w:numId w:val="27"/>
        </w:numPr>
        <w:tabs>
          <w:tab w:val="left" w:pos="851"/>
        </w:tabs>
        <w:overflowPunct w:val="0"/>
        <w:autoSpaceDE w:val="0"/>
        <w:autoSpaceDN w:val="0"/>
        <w:adjustRightInd w:val="0"/>
        <w:ind w:left="1418" w:hanging="992"/>
        <w:textAlignment w:val="baseline"/>
        <w:rPr>
          <w:sz w:val="24"/>
          <w:szCs w:val="24"/>
          <w:lang w:val="lv-LV"/>
        </w:rPr>
      </w:pPr>
      <w:r w:rsidRPr="007302B9">
        <w:rPr>
          <w:sz w:val="24"/>
          <w:szCs w:val="24"/>
          <w:lang w:val="lv-LV"/>
        </w:rPr>
        <w:t xml:space="preserve">Pasūtītājs ir konstatējis, ka Uzņēmējs ir pieļāvis faktisko būvdarbu izpildi, kas neatbilst </w:t>
      </w:r>
      <w:r>
        <w:rPr>
          <w:sz w:val="24"/>
          <w:szCs w:val="24"/>
          <w:lang w:val="lv-LV"/>
        </w:rPr>
        <w:t xml:space="preserve">Darba programmā </w:t>
      </w:r>
      <w:r w:rsidRPr="007302B9">
        <w:rPr>
          <w:sz w:val="24"/>
          <w:szCs w:val="24"/>
          <w:lang w:val="lv-LV"/>
        </w:rPr>
        <w:t xml:space="preserve">noteiktajam </w:t>
      </w:r>
      <w:r>
        <w:rPr>
          <w:sz w:val="24"/>
          <w:szCs w:val="24"/>
          <w:lang w:val="lv-LV"/>
        </w:rPr>
        <w:t xml:space="preserve">Remonta </w:t>
      </w:r>
      <w:r w:rsidRPr="007302B9">
        <w:rPr>
          <w:sz w:val="24"/>
          <w:szCs w:val="24"/>
          <w:lang w:val="lv-LV"/>
        </w:rPr>
        <w:t>darbu apjomam attiecīgajā laika periodā, Līgumam, tehniskai dokumentācijai, tāmei un spēkā esošo normatīvo aktu prasībām, vai standartu prasībām, tostarp, lieto neparedzētus vai nesaskaņotus materiālus, par ko Pasūtītājs ir noformējis un nosūtījis Uzņēmējam vismaz divas pretenzijas, un pārkāpums tiek konstatēts atkārtoti;</w:t>
      </w:r>
    </w:p>
    <w:p w14:paraId="661CDA4C" w14:textId="77777777" w:rsidR="00D20F89" w:rsidRPr="007302B9" w:rsidRDefault="00D20F89" w:rsidP="00CC38BF">
      <w:pPr>
        <w:pStyle w:val="BodyText21"/>
        <w:widowControl/>
        <w:numPr>
          <w:ilvl w:val="2"/>
          <w:numId w:val="27"/>
        </w:numPr>
        <w:tabs>
          <w:tab w:val="left" w:pos="851"/>
        </w:tabs>
        <w:overflowPunct w:val="0"/>
        <w:autoSpaceDE w:val="0"/>
        <w:autoSpaceDN w:val="0"/>
        <w:adjustRightInd w:val="0"/>
        <w:ind w:left="1418" w:hanging="992"/>
        <w:textAlignment w:val="baseline"/>
        <w:rPr>
          <w:sz w:val="24"/>
          <w:szCs w:val="24"/>
          <w:lang w:val="lv-LV"/>
        </w:rPr>
      </w:pPr>
      <w:r w:rsidRPr="007302B9">
        <w:rPr>
          <w:sz w:val="24"/>
          <w:szCs w:val="24"/>
          <w:lang w:val="lv-LV"/>
        </w:rPr>
        <w:t xml:space="preserve">atbildīgais būvdarbu vadītājs, darba aizsardzības speciālists vai cits Līguma izpildē iesaistīts būvspeciālists ir pārtraucis pildīt savus pienākumus Objektā un Uzņēmējs Līgumā noteiktajā kārtībā nav saņēmis Pasūtītāja saskaņojumu jauna speciālista iesaistei Līguma izpildē; </w:t>
      </w:r>
    </w:p>
    <w:p w14:paraId="7BEF8A0B" w14:textId="77777777" w:rsidR="00D20F89" w:rsidRDefault="00D20F89" w:rsidP="00CC38BF">
      <w:pPr>
        <w:pStyle w:val="BodyText21"/>
        <w:widowControl/>
        <w:numPr>
          <w:ilvl w:val="2"/>
          <w:numId w:val="27"/>
        </w:numPr>
        <w:tabs>
          <w:tab w:val="left" w:pos="851"/>
        </w:tabs>
        <w:overflowPunct w:val="0"/>
        <w:autoSpaceDE w:val="0"/>
        <w:autoSpaceDN w:val="0"/>
        <w:adjustRightInd w:val="0"/>
        <w:ind w:left="1418" w:hanging="992"/>
        <w:textAlignment w:val="baseline"/>
        <w:rPr>
          <w:sz w:val="24"/>
          <w:szCs w:val="24"/>
          <w:lang w:val="lv-LV"/>
        </w:rPr>
      </w:pPr>
      <w:r w:rsidRPr="007302B9">
        <w:rPr>
          <w:sz w:val="24"/>
          <w:szCs w:val="24"/>
          <w:lang w:val="lv-LV"/>
        </w:rPr>
        <w:t>pēc Pasūtītāja pieprasījuma neatkarīga būvekspertīze ir konstatējusi, ka Uzņēmējs būvdarbus veic nekvalitatīvi vai neatbilstoši tehniskajai dokumentācijai vai Latvijas Republikas būvnormatīviem, kas būtiski varētu ietekmēt būves tālāko ekspluatāciju un veikto būvdarbu kvalitāti, un Uzņēmējs šādu pārkāpumu nav novērsis Pasūtītāja noteiktajā termiņā</w:t>
      </w:r>
      <w:r>
        <w:rPr>
          <w:sz w:val="24"/>
          <w:szCs w:val="24"/>
          <w:lang w:val="lv-LV"/>
        </w:rPr>
        <w:t>;</w:t>
      </w:r>
    </w:p>
    <w:p w14:paraId="2F8FD28A" w14:textId="77777777" w:rsidR="00D20F89" w:rsidRPr="00C67812" w:rsidRDefault="00D20F89" w:rsidP="00CC38BF">
      <w:pPr>
        <w:pStyle w:val="BodyText21"/>
        <w:widowControl/>
        <w:numPr>
          <w:ilvl w:val="2"/>
          <w:numId w:val="27"/>
        </w:numPr>
        <w:tabs>
          <w:tab w:val="left" w:pos="851"/>
        </w:tabs>
        <w:overflowPunct w:val="0"/>
        <w:autoSpaceDE w:val="0"/>
        <w:autoSpaceDN w:val="0"/>
        <w:adjustRightInd w:val="0"/>
        <w:ind w:left="1418" w:hanging="992"/>
        <w:textAlignment w:val="baseline"/>
        <w:rPr>
          <w:sz w:val="24"/>
          <w:szCs w:val="24"/>
          <w:lang w:val="lv-LV"/>
        </w:rPr>
      </w:pPr>
      <w:r w:rsidRPr="006F2EC2">
        <w:rPr>
          <w:rFonts w:eastAsia="Calibri"/>
          <w:sz w:val="24"/>
          <w:szCs w:val="24"/>
          <w:lang w:val="lv-LV"/>
        </w:rPr>
        <w:t xml:space="preserve">Uzņēmējam Līguma darbības laikā ir Latvijas Republikas administrēto nodokļu un nodevu parāda saistības, no kurām pamatparāda summa atsevišķi vai kopā pārsniedz 4268 </w:t>
      </w:r>
      <w:proofErr w:type="spellStart"/>
      <w:r w:rsidRPr="006F2EC2">
        <w:rPr>
          <w:rFonts w:eastAsia="Calibri"/>
          <w:i/>
          <w:iCs/>
          <w:sz w:val="24"/>
          <w:szCs w:val="24"/>
          <w:lang w:val="lv-LV"/>
        </w:rPr>
        <w:t>euro</w:t>
      </w:r>
      <w:proofErr w:type="spellEnd"/>
      <w:r w:rsidRPr="006F2EC2">
        <w:rPr>
          <w:rFonts w:eastAsia="Calibri"/>
          <w:sz w:val="24"/>
          <w:szCs w:val="24"/>
          <w:lang w:val="lv-LV"/>
        </w:rPr>
        <w:t xml:space="preserve"> un kurām ir iestājies izpildes termiņš, un nav noslēgta vienošanās ar nodokļu vai nodevu administrējošo valsts vai pašvaldības pārvaldes institūciju par parāda saistību apmaksas kārtību</w:t>
      </w:r>
      <w:r>
        <w:rPr>
          <w:rFonts w:eastAsia="Calibri"/>
          <w:sz w:val="24"/>
          <w:szCs w:val="24"/>
          <w:lang w:val="lv-LV"/>
        </w:rPr>
        <w:t>;</w:t>
      </w:r>
    </w:p>
    <w:p w14:paraId="3B8CCC6E" w14:textId="77777777" w:rsidR="00D20F89" w:rsidRPr="00C67812" w:rsidRDefault="00D20F89" w:rsidP="00CC38BF">
      <w:pPr>
        <w:pStyle w:val="BodyText21"/>
        <w:widowControl/>
        <w:numPr>
          <w:ilvl w:val="2"/>
          <w:numId w:val="27"/>
        </w:numPr>
        <w:tabs>
          <w:tab w:val="left" w:pos="851"/>
        </w:tabs>
        <w:overflowPunct w:val="0"/>
        <w:autoSpaceDE w:val="0"/>
        <w:autoSpaceDN w:val="0"/>
        <w:adjustRightInd w:val="0"/>
        <w:ind w:left="1418" w:hanging="992"/>
        <w:textAlignment w:val="baseline"/>
        <w:rPr>
          <w:sz w:val="24"/>
          <w:szCs w:val="24"/>
          <w:lang w:val="lv-LV"/>
        </w:rPr>
      </w:pPr>
      <w:r w:rsidRPr="00DB66C7">
        <w:rPr>
          <w:rFonts w:eastAsia="Calibri"/>
          <w:sz w:val="24"/>
          <w:szCs w:val="24"/>
          <w:lang w:val="lv-LV"/>
        </w:rPr>
        <w:t>Uzņēmējs pieļāvis 60 (sešdesmit) dienu nokavējumu norēķinos ar apakšuzņēmēju par faktiski izpildītajiem un no Pasūtītāja puses apmaksātajiem darbiem</w:t>
      </w:r>
      <w:r>
        <w:rPr>
          <w:rFonts w:eastAsia="Calibri"/>
          <w:sz w:val="24"/>
          <w:szCs w:val="24"/>
          <w:lang w:val="lv-LV"/>
        </w:rPr>
        <w:t>;</w:t>
      </w:r>
    </w:p>
    <w:p w14:paraId="238B58B3" w14:textId="77777777" w:rsidR="00D20F89" w:rsidRPr="00C67812" w:rsidRDefault="00D20F89" w:rsidP="00CC38BF">
      <w:pPr>
        <w:pStyle w:val="BodyText21"/>
        <w:widowControl/>
        <w:numPr>
          <w:ilvl w:val="2"/>
          <w:numId w:val="27"/>
        </w:numPr>
        <w:tabs>
          <w:tab w:val="left" w:pos="851"/>
        </w:tabs>
        <w:overflowPunct w:val="0"/>
        <w:autoSpaceDE w:val="0"/>
        <w:autoSpaceDN w:val="0"/>
        <w:adjustRightInd w:val="0"/>
        <w:ind w:left="1418" w:hanging="992"/>
        <w:textAlignment w:val="baseline"/>
        <w:rPr>
          <w:sz w:val="24"/>
          <w:szCs w:val="24"/>
          <w:lang w:val="lv-LV"/>
        </w:rPr>
      </w:pPr>
      <w:r w:rsidRPr="00C67812">
        <w:rPr>
          <w:rFonts w:eastAsia="Calibri"/>
          <w:sz w:val="24"/>
          <w:szCs w:val="24"/>
          <w:lang w:val="lv-LV"/>
        </w:rPr>
        <w:t xml:space="preserve">Uzņēmējs pieļāvis, ka faktiskais Darbu progress no </w:t>
      </w:r>
      <w:r>
        <w:rPr>
          <w:rFonts w:eastAsia="Calibri"/>
          <w:sz w:val="24"/>
          <w:szCs w:val="24"/>
          <w:lang w:val="lv-LV"/>
        </w:rPr>
        <w:t xml:space="preserve">Remonta darbu </w:t>
      </w:r>
      <w:r w:rsidRPr="00C67812">
        <w:rPr>
          <w:rFonts w:eastAsia="Calibri"/>
          <w:sz w:val="24"/>
          <w:szCs w:val="24"/>
          <w:lang w:val="lv-LV"/>
        </w:rPr>
        <w:t>uzsākšanas datuma</w:t>
      </w:r>
      <w:r>
        <w:rPr>
          <w:rFonts w:eastAsia="Calibri"/>
          <w:sz w:val="24"/>
          <w:szCs w:val="24"/>
          <w:lang w:val="lv-LV"/>
        </w:rPr>
        <w:t xml:space="preserve"> </w:t>
      </w:r>
      <w:r w:rsidRPr="00C67812">
        <w:rPr>
          <w:rFonts w:eastAsia="Calibri"/>
          <w:sz w:val="24"/>
          <w:szCs w:val="24"/>
          <w:lang w:val="lv-LV"/>
        </w:rPr>
        <w:t xml:space="preserve">vidēji kopumā neatbilst sākotnējai </w:t>
      </w:r>
      <w:r w:rsidRPr="00C67812">
        <w:rPr>
          <w:sz w:val="24"/>
          <w:szCs w:val="24"/>
          <w:lang w:val="lv-LV"/>
        </w:rPr>
        <w:t xml:space="preserve">Darba programmai </w:t>
      </w:r>
      <w:r w:rsidRPr="00C67812">
        <w:rPr>
          <w:rFonts w:eastAsia="Calibri"/>
          <w:sz w:val="24"/>
          <w:szCs w:val="24"/>
          <w:lang w:val="lv-LV"/>
        </w:rPr>
        <w:t>vairāk par 20%</w:t>
      </w:r>
      <w:r w:rsidRPr="00C67812">
        <w:rPr>
          <w:sz w:val="24"/>
          <w:szCs w:val="24"/>
          <w:lang w:val="lv-LV"/>
        </w:rPr>
        <w:t>.</w:t>
      </w:r>
    </w:p>
    <w:p w14:paraId="33D6A278" w14:textId="77777777" w:rsidR="00D20F89" w:rsidRPr="007302B9" w:rsidRDefault="00D20F89" w:rsidP="00CC38BF">
      <w:pPr>
        <w:numPr>
          <w:ilvl w:val="1"/>
          <w:numId w:val="27"/>
        </w:numPr>
        <w:tabs>
          <w:tab w:val="left" w:pos="709"/>
          <w:tab w:val="left" w:pos="1560"/>
        </w:tabs>
        <w:jc w:val="both"/>
      </w:pPr>
      <w:r w:rsidRPr="007302B9">
        <w:t xml:space="preserve"> Līguma </w:t>
      </w:r>
      <w:r w:rsidRPr="007302B9">
        <w:rPr>
          <w:b/>
        </w:rPr>
        <w:t xml:space="preserve">14.4.1. </w:t>
      </w:r>
      <w:r w:rsidRPr="007302B9">
        <w:t>līdz</w:t>
      </w:r>
      <w:r w:rsidRPr="007302B9">
        <w:rPr>
          <w:b/>
        </w:rPr>
        <w:t xml:space="preserve"> 14.4.1</w:t>
      </w:r>
      <w:r>
        <w:rPr>
          <w:b/>
        </w:rPr>
        <w:t>9</w:t>
      </w:r>
      <w:r w:rsidRPr="007302B9">
        <w:rPr>
          <w:b/>
        </w:rPr>
        <w:t>.punktos</w:t>
      </w:r>
      <w:r w:rsidRPr="007302B9">
        <w:t xml:space="preserve"> minētajos gadījumos Pasūtītājs atkāpjas no Līguma, neatlīdzinot Uzņēmējam un ar viņu saistītajām personām nekādus zaudējumus.</w:t>
      </w:r>
    </w:p>
    <w:p w14:paraId="4C23AE75" w14:textId="77777777" w:rsidR="00D20F89" w:rsidRPr="007302B9" w:rsidRDefault="00D20F89" w:rsidP="00CC38BF">
      <w:pPr>
        <w:numPr>
          <w:ilvl w:val="1"/>
          <w:numId w:val="27"/>
        </w:numPr>
        <w:tabs>
          <w:tab w:val="left" w:pos="709"/>
          <w:tab w:val="left" w:pos="1560"/>
        </w:tabs>
        <w:jc w:val="both"/>
      </w:pPr>
      <w:r w:rsidRPr="007302B9">
        <w:t>Uzņēmējs var vienpusēji atkāpties no Līguma, par to rakstiski paziņojot 30 (trīsdesmit) kalendāra dienas iepriekš, ja:</w:t>
      </w:r>
    </w:p>
    <w:p w14:paraId="0FE8A8AE" w14:textId="77777777" w:rsidR="00D20F89" w:rsidRPr="007302B9" w:rsidRDefault="00D20F89" w:rsidP="00CC38BF">
      <w:pPr>
        <w:pStyle w:val="BodyText21"/>
        <w:widowControl/>
        <w:numPr>
          <w:ilvl w:val="2"/>
          <w:numId w:val="27"/>
        </w:numPr>
        <w:overflowPunct w:val="0"/>
        <w:autoSpaceDE w:val="0"/>
        <w:autoSpaceDN w:val="0"/>
        <w:adjustRightInd w:val="0"/>
        <w:ind w:left="1134" w:hanging="708"/>
        <w:textAlignment w:val="baseline"/>
        <w:rPr>
          <w:sz w:val="24"/>
          <w:szCs w:val="24"/>
          <w:lang w:val="lv-LV"/>
        </w:rPr>
      </w:pPr>
      <w:r w:rsidRPr="007302B9">
        <w:rPr>
          <w:sz w:val="24"/>
          <w:szCs w:val="24"/>
          <w:lang w:val="lv-LV"/>
        </w:rPr>
        <w:t>Pasūtītājs, nevienojoties ar Uzņēmēju, pilnīgi vai daļēji nodevis Darbu izpildi citai personai;</w:t>
      </w:r>
    </w:p>
    <w:p w14:paraId="6B9BDD72" w14:textId="77777777" w:rsidR="00D20F89" w:rsidRPr="007302B9" w:rsidRDefault="00D20F89" w:rsidP="00CC38BF">
      <w:pPr>
        <w:pStyle w:val="BodyText21"/>
        <w:widowControl/>
        <w:numPr>
          <w:ilvl w:val="2"/>
          <w:numId w:val="27"/>
        </w:numPr>
        <w:overflowPunct w:val="0"/>
        <w:autoSpaceDE w:val="0"/>
        <w:autoSpaceDN w:val="0"/>
        <w:adjustRightInd w:val="0"/>
        <w:ind w:left="1134" w:hanging="708"/>
        <w:textAlignment w:val="baseline"/>
        <w:rPr>
          <w:sz w:val="24"/>
          <w:szCs w:val="24"/>
          <w:lang w:val="lv-LV"/>
        </w:rPr>
      </w:pPr>
      <w:r w:rsidRPr="007302B9">
        <w:rPr>
          <w:sz w:val="24"/>
          <w:szCs w:val="24"/>
          <w:lang w:val="lv-LV"/>
        </w:rPr>
        <w:lastRenderedPageBreak/>
        <w:t>daļa no pārbaudei nenodotiem Darbiem tiek sabojāta kara, nemieru, dabas katastrofu vai līdzīgu apstākļu dēļ un zaudējumi ir tik ievērojami, ka Līguma izpilde paredzētajos termiņos nav iespējama vai to izpildes apstākļi ir pilnībā mainīti;</w:t>
      </w:r>
    </w:p>
    <w:p w14:paraId="558B4E22" w14:textId="77777777" w:rsidR="00D20F89" w:rsidRPr="007302B9" w:rsidRDefault="00D20F89" w:rsidP="00CC38BF">
      <w:pPr>
        <w:pStyle w:val="BodyText21"/>
        <w:widowControl/>
        <w:numPr>
          <w:ilvl w:val="2"/>
          <w:numId w:val="27"/>
        </w:numPr>
        <w:overflowPunct w:val="0"/>
        <w:autoSpaceDE w:val="0"/>
        <w:autoSpaceDN w:val="0"/>
        <w:adjustRightInd w:val="0"/>
        <w:ind w:left="1134" w:hanging="708"/>
        <w:textAlignment w:val="baseline"/>
        <w:rPr>
          <w:sz w:val="24"/>
          <w:szCs w:val="24"/>
          <w:lang w:val="lv-LV"/>
        </w:rPr>
      </w:pPr>
      <w:r w:rsidRPr="007302B9">
        <w:rPr>
          <w:sz w:val="24"/>
          <w:szCs w:val="24"/>
          <w:lang w:val="lv-LV"/>
        </w:rPr>
        <w:t>ārkārtas situācijas rezultātā (avārija, karš vai tā draudi) varas iestādes ir apturējušas Uzņēmēja darbību;</w:t>
      </w:r>
    </w:p>
    <w:p w14:paraId="5C414198" w14:textId="77777777" w:rsidR="00D20F89" w:rsidRPr="007302B9" w:rsidRDefault="00D20F89" w:rsidP="00CC38BF">
      <w:pPr>
        <w:pStyle w:val="BodyText21"/>
        <w:widowControl/>
        <w:numPr>
          <w:ilvl w:val="2"/>
          <w:numId w:val="27"/>
        </w:numPr>
        <w:overflowPunct w:val="0"/>
        <w:autoSpaceDE w:val="0"/>
        <w:autoSpaceDN w:val="0"/>
        <w:adjustRightInd w:val="0"/>
        <w:ind w:left="1134" w:hanging="708"/>
        <w:textAlignment w:val="baseline"/>
        <w:rPr>
          <w:sz w:val="24"/>
          <w:szCs w:val="24"/>
          <w:lang w:val="lv-LV"/>
        </w:rPr>
      </w:pPr>
      <w:r w:rsidRPr="007302B9">
        <w:rPr>
          <w:sz w:val="24"/>
          <w:szCs w:val="24"/>
          <w:lang w:val="lv-LV"/>
        </w:rPr>
        <w:t>nepārvaramās varas apstākļi ilgst vairāk kā 3 (trīs) kalendāra mēnešus.</w:t>
      </w:r>
    </w:p>
    <w:p w14:paraId="4E7E5CDA" w14:textId="77777777" w:rsidR="00D20F89" w:rsidRPr="007302B9" w:rsidRDefault="00D20F89" w:rsidP="00CC38BF">
      <w:pPr>
        <w:numPr>
          <w:ilvl w:val="1"/>
          <w:numId w:val="27"/>
        </w:numPr>
        <w:tabs>
          <w:tab w:val="left" w:pos="709"/>
          <w:tab w:val="left" w:pos="1560"/>
        </w:tabs>
        <w:jc w:val="both"/>
      </w:pPr>
      <w:r w:rsidRPr="007302B9">
        <w:t xml:space="preserve">Līguma </w:t>
      </w:r>
      <w:r w:rsidRPr="007302B9">
        <w:rPr>
          <w:b/>
        </w:rPr>
        <w:t xml:space="preserve">14.6.1. </w:t>
      </w:r>
      <w:r w:rsidRPr="007302B9">
        <w:t>līdz</w:t>
      </w:r>
      <w:r w:rsidRPr="007302B9">
        <w:rPr>
          <w:b/>
        </w:rPr>
        <w:t xml:space="preserve"> 14.6.4.punktos</w:t>
      </w:r>
      <w:r w:rsidRPr="007302B9">
        <w:t xml:space="preserve"> minētajos gadījumos Uzņēmējs atkāpjas no Līguma, nemaksājot līgumsodu un neatlīdzinot Pasūtītājam nekādus zaudējumus.</w:t>
      </w:r>
    </w:p>
    <w:p w14:paraId="60BD01F7" w14:textId="77777777" w:rsidR="00D20F89" w:rsidRPr="007302B9" w:rsidRDefault="00D20F89" w:rsidP="00CC38BF">
      <w:pPr>
        <w:numPr>
          <w:ilvl w:val="1"/>
          <w:numId w:val="27"/>
        </w:numPr>
        <w:tabs>
          <w:tab w:val="left" w:pos="709"/>
          <w:tab w:val="left" w:pos="1560"/>
        </w:tabs>
        <w:jc w:val="both"/>
      </w:pPr>
      <w:r w:rsidRPr="007302B9">
        <w:t>Atlīdzības prasījumi iesniedzami rakstiski 6 (sešu) kalendāra mēnešu laikā pēc Līguma izbeigšanas dienas.</w:t>
      </w:r>
    </w:p>
    <w:p w14:paraId="4E015AB7" w14:textId="77777777" w:rsidR="00D20F89" w:rsidRPr="007302B9" w:rsidRDefault="00D20F89" w:rsidP="00CC38BF">
      <w:pPr>
        <w:pStyle w:val="BodyText21"/>
        <w:widowControl/>
        <w:numPr>
          <w:ilvl w:val="1"/>
          <w:numId w:val="27"/>
        </w:numPr>
        <w:overflowPunct w:val="0"/>
        <w:autoSpaceDE w:val="0"/>
        <w:autoSpaceDN w:val="0"/>
        <w:adjustRightInd w:val="0"/>
        <w:ind w:left="709" w:hanging="709"/>
        <w:textAlignment w:val="baseline"/>
        <w:rPr>
          <w:sz w:val="24"/>
          <w:szCs w:val="24"/>
          <w:lang w:val="lv-LV"/>
        </w:rPr>
      </w:pPr>
      <w:r w:rsidRPr="007302B9">
        <w:rPr>
          <w:sz w:val="24"/>
          <w:szCs w:val="24"/>
          <w:lang w:val="lv-LV"/>
        </w:rPr>
        <w:t>Ja Līgums tiek pārtraukts pirms termiņa Uzņēmēja vainas dēļ, Objekts sakārtojams un atstājams drošā un no trešo personu darbībām pasargātā stāvoklī par Uzņēmēja līdzekļiem vai arī Pasūtītājs šiem mērķiem var izmantot ieturēto garantijas nodrošinājumu. Ja Līgums tiek izbeigts pirms termiņa, Līdzējiem abpusēji vienojoties, Līdzēji vienojas kādā kārtībā tiek segti izdevumi Objekta sakārtošanai drošā un no trešo personu darbībām pasargātā stāvoklī.</w:t>
      </w:r>
    </w:p>
    <w:p w14:paraId="2501ED3B" w14:textId="77777777" w:rsidR="00D20F89" w:rsidRPr="007302B9" w:rsidRDefault="00D20F89" w:rsidP="00CC38BF">
      <w:pPr>
        <w:pStyle w:val="BodyText21"/>
        <w:widowControl/>
        <w:numPr>
          <w:ilvl w:val="1"/>
          <w:numId w:val="27"/>
        </w:numPr>
        <w:overflowPunct w:val="0"/>
        <w:autoSpaceDE w:val="0"/>
        <w:autoSpaceDN w:val="0"/>
        <w:adjustRightInd w:val="0"/>
        <w:ind w:left="709" w:hanging="709"/>
        <w:textAlignment w:val="baseline"/>
        <w:rPr>
          <w:sz w:val="24"/>
          <w:szCs w:val="24"/>
          <w:lang w:val="lv-LV"/>
        </w:rPr>
      </w:pPr>
      <w:r w:rsidRPr="007302B9">
        <w:rPr>
          <w:sz w:val="24"/>
          <w:szCs w:val="24"/>
          <w:lang w:val="lv-LV"/>
        </w:rPr>
        <w:t xml:space="preserve">Pasūtītājam ir tiesības vienpusēji atkāpties no Līguma izpildes, ja Līgumu nav iespējams izpildīt tādēļ, ka Uzņēmējam </w:t>
      </w:r>
      <w:r w:rsidRPr="0052012D">
        <w:rPr>
          <w:sz w:val="24"/>
          <w:szCs w:val="24"/>
          <w:lang w:val="lv-LV"/>
        </w:rPr>
        <w:t xml:space="preserve">vai </w:t>
      </w:r>
      <w:r w:rsidRPr="0052012D">
        <w:rPr>
          <w:rFonts w:eastAsia="Calibri"/>
          <w:sz w:val="24"/>
          <w:szCs w:val="24"/>
          <w:lang w:val="lv-LV"/>
        </w:rPr>
        <w:t>tā apakšuzņēmējam, ja tam saskaņā ar Līguma nosacījumiem paredzēti tieši maksājumi</w:t>
      </w:r>
      <w:r w:rsidRPr="00CC18E0">
        <w:rPr>
          <w:rFonts w:eastAsia="Calibri"/>
          <w:sz w:val="24"/>
          <w:szCs w:val="24"/>
        </w:rPr>
        <w:t>,</w:t>
      </w:r>
      <w:r>
        <w:rPr>
          <w:rFonts w:eastAsia="Calibri"/>
          <w:sz w:val="24"/>
          <w:szCs w:val="24"/>
        </w:rPr>
        <w:t xml:space="preserve"> </w:t>
      </w:r>
      <w:r w:rsidRPr="007302B9">
        <w:rPr>
          <w:sz w:val="24"/>
          <w:szCs w:val="24"/>
          <w:lang w:val="lv-LV"/>
        </w:rPr>
        <w:t>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55F6C69A" w14:textId="77777777" w:rsidR="00D20F89" w:rsidRPr="007302B9" w:rsidRDefault="00D20F89" w:rsidP="00D20F89">
      <w:pPr>
        <w:pStyle w:val="BodyText21"/>
        <w:widowControl/>
        <w:overflowPunct w:val="0"/>
        <w:autoSpaceDE w:val="0"/>
        <w:autoSpaceDN w:val="0"/>
        <w:adjustRightInd w:val="0"/>
        <w:ind w:left="709"/>
        <w:textAlignment w:val="baseline"/>
        <w:rPr>
          <w:sz w:val="24"/>
          <w:szCs w:val="24"/>
          <w:lang w:val="lv-LV"/>
        </w:rPr>
      </w:pPr>
    </w:p>
    <w:p w14:paraId="772DD76F" w14:textId="77777777" w:rsidR="00D20F89" w:rsidRPr="007302B9" w:rsidRDefault="00D20F89" w:rsidP="00CC38BF">
      <w:pPr>
        <w:pStyle w:val="BodyText21"/>
        <w:keepNext/>
        <w:widowControl/>
        <w:numPr>
          <w:ilvl w:val="0"/>
          <w:numId w:val="27"/>
        </w:numPr>
        <w:overflowPunct w:val="0"/>
        <w:autoSpaceDE w:val="0"/>
        <w:autoSpaceDN w:val="0"/>
        <w:adjustRightInd w:val="0"/>
        <w:ind w:left="0"/>
        <w:jc w:val="center"/>
        <w:textAlignment w:val="baseline"/>
        <w:rPr>
          <w:b/>
          <w:sz w:val="24"/>
          <w:szCs w:val="24"/>
          <w:lang w:val="lv-LV"/>
        </w:rPr>
      </w:pPr>
      <w:r w:rsidRPr="007302B9">
        <w:rPr>
          <w:b/>
          <w:sz w:val="24"/>
          <w:szCs w:val="24"/>
          <w:lang w:val="lv-LV"/>
        </w:rPr>
        <w:t>Līguma izmaiņas</w:t>
      </w:r>
    </w:p>
    <w:p w14:paraId="34AEC731" w14:textId="77777777" w:rsidR="00D20F89" w:rsidRPr="007302B9" w:rsidRDefault="00D20F89" w:rsidP="00CC38BF">
      <w:pPr>
        <w:keepNext/>
        <w:numPr>
          <w:ilvl w:val="1"/>
          <w:numId w:val="28"/>
        </w:numPr>
        <w:overflowPunct w:val="0"/>
        <w:autoSpaceDE w:val="0"/>
        <w:autoSpaceDN w:val="0"/>
        <w:adjustRightInd w:val="0"/>
        <w:ind w:left="709" w:hanging="709"/>
        <w:jc w:val="both"/>
        <w:textAlignment w:val="baseline"/>
      </w:pPr>
      <w:r w:rsidRPr="007302B9">
        <w:t>Līdzēji, savstarpēji vienojoties, Līguma darbības laikā Līgumā un Sabiedrisko pakalpojumu sniedzēju iepirkumu likuma 66.pantā noteiktajos gadījumos ir tiesīgi izdarīt izmaiņas Līgum</w:t>
      </w:r>
      <w:r w:rsidRPr="007302B9">
        <w:rPr>
          <w:lang w:eastAsia="en-US"/>
        </w:rPr>
        <w:t xml:space="preserve">ā. </w:t>
      </w:r>
    </w:p>
    <w:p w14:paraId="301C8508" w14:textId="77777777" w:rsidR="00D20F89" w:rsidRPr="007302B9" w:rsidRDefault="00D20F89" w:rsidP="00CC38BF">
      <w:pPr>
        <w:numPr>
          <w:ilvl w:val="1"/>
          <w:numId w:val="28"/>
        </w:numPr>
        <w:overflowPunct w:val="0"/>
        <w:autoSpaceDE w:val="0"/>
        <w:autoSpaceDN w:val="0"/>
        <w:adjustRightInd w:val="0"/>
        <w:ind w:left="709" w:hanging="709"/>
        <w:jc w:val="both"/>
        <w:textAlignment w:val="baseline"/>
      </w:pPr>
      <w:r w:rsidRPr="007302B9">
        <w:t>Par izmaiņām Līgumā tiek uzskatītas:</w:t>
      </w:r>
    </w:p>
    <w:p w14:paraId="512862C4" w14:textId="77777777" w:rsidR="00D20F89" w:rsidRPr="007302B9" w:rsidRDefault="00D20F89" w:rsidP="00CC38BF">
      <w:pPr>
        <w:pStyle w:val="Sarakstarindkopa"/>
        <w:numPr>
          <w:ilvl w:val="2"/>
          <w:numId w:val="28"/>
        </w:numPr>
        <w:overflowPunct w:val="0"/>
        <w:autoSpaceDE w:val="0"/>
        <w:autoSpaceDN w:val="0"/>
        <w:adjustRightInd w:val="0"/>
        <w:ind w:left="993" w:hanging="709"/>
        <w:jc w:val="both"/>
        <w:textAlignment w:val="baseline"/>
      </w:pPr>
      <w:r w:rsidRPr="007302B9">
        <w:t>Remonta darbos izmantojamo būvizstrādājumu nomaiņa, ja nomaināmo būvizstrādājumu cenas atšķiras no Līgumā norādītajām būvizstrādājumu cenām;</w:t>
      </w:r>
    </w:p>
    <w:p w14:paraId="1561D166" w14:textId="77777777" w:rsidR="00D20F89" w:rsidRPr="007302B9" w:rsidRDefault="00D20F89" w:rsidP="00CC38BF">
      <w:pPr>
        <w:pStyle w:val="Sarakstarindkopa"/>
        <w:numPr>
          <w:ilvl w:val="2"/>
          <w:numId w:val="28"/>
        </w:numPr>
        <w:overflowPunct w:val="0"/>
        <w:autoSpaceDE w:val="0"/>
        <w:autoSpaceDN w:val="0"/>
        <w:adjustRightInd w:val="0"/>
        <w:ind w:left="993" w:hanging="709"/>
        <w:jc w:val="both"/>
        <w:textAlignment w:val="baseline"/>
      </w:pPr>
      <w:r w:rsidRPr="007302B9">
        <w:t>Izmaiņas Darbu apjomos, ja:</w:t>
      </w:r>
    </w:p>
    <w:p w14:paraId="64AAE183" w14:textId="77777777" w:rsidR="00D20F89" w:rsidRPr="007302B9" w:rsidRDefault="00D20F89" w:rsidP="00CC38BF">
      <w:pPr>
        <w:pStyle w:val="Kjene"/>
        <w:numPr>
          <w:ilvl w:val="3"/>
          <w:numId w:val="28"/>
        </w:numPr>
        <w:tabs>
          <w:tab w:val="clear" w:pos="4677"/>
          <w:tab w:val="clear" w:pos="9355"/>
        </w:tabs>
        <w:overflowPunct w:val="0"/>
        <w:autoSpaceDE w:val="0"/>
        <w:autoSpaceDN w:val="0"/>
        <w:adjustRightInd w:val="0"/>
        <w:ind w:left="1985" w:hanging="1004"/>
        <w:jc w:val="both"/>
        <w:textAlignment w:val="baseline"/>
        <w:rPr>
          <w:sz w:val="24"/>
        </w:rPr>
      </w:pPr>
      <w:r w:rsidRPr="007302B9">
        <w:rPr>
          <w:sz w:val="24"/>
        </w:rPr>
        <w:t>konstatēta nepieciešamība mainīt Darbu apjomus Darbiem, kas jau sākotnēji tika iekļauti tehniskajā specifikācijā un par tiem tika rīkota iepirkuma procedūra, bet tos objektīvu iemeslu dēļ nebija iespējams precīzi noteikt vai uzmērīt;</w:t>
      </w:r>
    </w:p>
    <w:p w14:paraId="0A9A45EB" w14:textId="77777777" w:rsidR="00D20F89" w:rsidRPr="007302B9" w:rsidRDefault="00D20F89" w:rsidP="00CC38BF">
      <w:pPr>
        <w:pStyle w:val="Kjene"/>
        <w:numPr>
          <w:ilvl w:val="3"/>
          <w:numId w:val="28"/>
        </w:numPr>
        <w:tabs>
          <w:tab w:val="clear" w:pos="4677"/>
          <w:tab w:val="clear" w:pos="9355"/>
        </w:tabs>
        <w:overflowPunct w:val="0"/>
        <w:autoSpaceDE w:val="0"/>
        <w:autoSpaceDN w:val="0"/>
        <w:adjustRightInd w:val="0"/>
        <w:ind w:left="1985" w:hanging="1004"/>
        <w:jc w:val="both"/>
        <w:textAlignment w:val="baseline"/>
        <w:rPr>
          <w:sz w:val="24"/>
        </w:rPr>
      </w:pPr>
      <w:r w:rsidRPr="007302B9">
        <w:rPr>
          <w:sz w:val="24"/>
        </w:rPr>
        <w:t>konstatēta nepieciešamība veikt tādus darbus, kas sākotnēji netika iekļauti tehniskajā specifikācijā un to nepieciešamību nebija iespējams paredzēt un/vai to nepieciešamība netika paredzēta, bet darbu nepieciešamība izriet no situācijas Objektā;</w:t>
      </w:r>
    </w:p>
    <w:p w14:paraId="5B790E5A" w14:textId="77777777" w:rsidR="00D20F89" w:rsidRPr="007302B9" w:rsidRDefault="00D20F89" w:rsidP="00CC38BF">
      <w:pPr>
        <w:pStyle w:val="Kjene"/>
        <w:numPr>
          <w:ilvl w:val="3"/>
          <w:numId w:val="28"/>
        </w:numPr>
        <w:tabs>
          <w:tab w:val="clear" w:pos="4677"/>
          <w:tab w:val="clear" w:pos="9355"/>
        </w:tabs>
        <w:overflowPunct w:val="0"/>
        <w:autoSpaceDE w:val="0"/>
        <w:autoSpaceDN w:val="0"/>
        <w:adjustRightInd w:val="0"/>
        <w:ind w:left="1985" w:hanging="1004"/>
        <w:jc w:val="both"/>
        <w:textAlignment w:val="baseline"/>
        <w:rPr>
          <w:sz w:val="24"/>
        </w:rPr>
      </w:pPr>
      <w:r w:rsidRPr="007302B9">
        <w:rPr>
          <w:sz w:val="24"/>
        </w:rPr>
        <w:t>ņemot vērā situāciju Objektā vai veikto izpēti Objektā Darbu laikā, ir nepieciešams veikt papildu darbus, jo Būvprojektā paredzēto risinājumu nevar realizēt un tos ir funkcionāli un/vai finansiāli lietderīgi veikt vai neveikt vienlaikus ar esošajiem Darbiem;</w:t>
      </w:r>
    </w:p>
    <w:p w14:paraId="4E28858F" w14:textId="77777777" w:rsidR="00D20F89" w:rsidRPr="007302B9" w:rsidRDefault="00D20F89" w:rsidP="00CC38BF">
      <w:pPr>
        <w:pStyle w:val="Kjene"/>
        <w:numPr>
          <w:ilvl w:val="3"/>
          <w:numId w:val="28"/>
        </w:numPr>
        <w:tabs>
          <w:tab w:val="clear" w:pos="4677"/>
          <w:tab w:val="clear" w:pos="9355"/>
        </w:tabs>
        <w:overflowPunct w:val="0"/>
        <w:autoSpaceDE w:val="0"/>
        <w:autoSpaceDN w:val="0"/>
        <w:adjustRightInd w:val="0"/>
        <w:ind w:left="1985" w:hanging="1004"/>
        <w:jc w:val="both"/>
        <w:textAlignment w:val="baseline"/>
        <w:rPr>
          <w:sz w:val="24"/>
        </w:rPr>
      </w:pPr>
      <w:r w:rsidRPr="007302B9">
        <w:rPr>
          <w:sz w:val="24"/>
        </w:rPr>
        <w:t>konstatēta nepieciešamība veikt tādus darbus, kas izriet no Pasūtītāja prasību izmaiņām un/vai jaunām prasībām saistībā ar Objekta lietošanas funkcionāliem vai tehnoloģiskiem papildinājumiem vai uzlabojumiem, vai ekspluatācijas izmaksas samazināšanu;</w:t>
      </w:r>
    </w:p>
    <w:p w14:paraId="0398AA40" w14:textId="77777777" w:rsidR="00D20F89" w:rsidRPr="007302B9" w:rsidRDefault="00D20F89" w:rsidP="00CC38BF">
      <w:pPr>
        <w:pStyle w:val="Kjene"/>
        <w:numPr>
          <w:ilvl w:val="3"/>
          <w:numId w:val="28"/>
        </w:numPr>
        <w:tabs>
          <w:tab w:val="clear" w:pos="4677"/>
          <w:tab w:val="clear" w:pos="9355"/>
        </w:tabs>
        <w:overflowPunct w:val="0"/>
        <w:autoSpaceDE w:val="0"/>
        <w:autoSpaceDN w:val="0"/>
        <w:adjustRightInd w:val="0"/>
        <w:ind w:left="1985" w:hanging="1004"/>
        <w:jc w:val="both"/>
        <w:textAlignment w:val="baseline"/>
        <w:rPr>
          <w:sz w:val="24"/>
        </w:rPr>
      </w:pPr>
      <w:r w:rsidRPr="007302B9">
        <w:rPr>
          <w:sz w:val="24"/>
        </w:rPr>
        <w:t>tie ir uzskatāmi par nepieciešamiem, lai sasniegtu Līgumā norādīto galarezultātu un lai nodrošinātu būves normālu funkcionēšanu, atbilstoši tiem mērķiem, kuriem būve paredzēta, ievērojot arī tās prasības, kas būvei tiek izvirzītas, pamatojoties uz Latvijas Republikas normatīvo aktu prasībām attiecībā uz konkrētās būves funkcionālo nozīmi;</w:t>
      </w:r>
    </w:p>
    <w:p w14:paraId="12C810ED" w14:textId="77777777" w:rsidR="00D20F89" w:rsidRPr="007302B9" w:rsidRDefault="00D20F89" w:rsidP="00CC38BF">
      <w:pPr>
        <w:pStyle w:val="Kjene"/>
        <w:numPr>
          <w:ilvl w:val="3"/>
          <w:numId w:val="28"/>
        </w:numPr>
        <w:tabs>
          <w:tab w:val="clear" w:pos="4677"/>
          <w:tab w:val="clear" w:pos="9355"/>
        </w:tabs>
        <w:overflowPunct w:val="0"/>
        <w:autoSpaceDE w:val="0"/>
        <w:autoSpaceDN w:val="0"/>
        <w:adjustRightInd w:val="0"/>
        <w:ind w:left="1985" w:hanging="1004"/>
        <w:jc w:val="both"/>
        <w:textAlignment w:val="baseline"/>
        <w:rPr>
          <w:sz w:val="24"/>
        </w:rPr>
      </w:pPr>
      <w:r w:rsidRPr="007302B9">
        <w:rPr>
          <w:sz w:val="24"/>
        </w:rPr>
        <w:t xml:space="preserve">nepieciešams veikt tādus darbus, kas ir saistīti ar Tehniskajā specifikācijā – darba uzdevumā konstatētām nepilnībām vai, kas saistīti ar nepietiekamu </w:t>
      </w:r>
      <w:proofErr w:type="spellStart"/>
      <w:r w:rsidRPr="007302B9">
        <w:rPr>
          <w:sz w:val="24"/>
        </w:rPr>
        <w:t>priekšizpētes</w:t>
      </w:r>
      <w:proofErr w:type="spellEnd"/>
      <w:r w:rsidRPr="007302B9">
        <w:rPr>
          <w:sz w:val="24"/>
        </w:rPr>
        <w:t xml:space="preserve"> veikšanu Objektā;</w:t>
      </w:r>
    </w:p>
    <w:p w14:paraId="203E0601" w14:textId="77777777" w:rsidR="00D20F89" w:rsidRPr="007302B9" w:rsidRDefault="00D20F89" w:rsidP="00CC38BF">
      <w:pPr>
        <w:pStyle w:val="Sarakstarindkopa"/>
        <w:numPr>
          <w:ilvl w:val="2"/>
          <w:numId w:val="28"/>
        </w:numPr>
        <w:overflowPunct w:val="0"/>
        <w:autoSpaceDE w:val="0"/>
        <w:autoSpaceDN w:val="0"/>
        <w:adjustRightInd w:val="0"/>
        <w:ind w:left="993" w:hanging="709"/>
        <w:jc w:val="both"/>
        <w:textAlignment w:val="baseline"/>
      </w:pPr>
      <w:r w:rsidRPr="007302B9">
        <w:lastRenderedPageBreak/>
        <w:t xml:space="preserve">Izmaiņas Līguma termiņos. Ja Darbu izpilde tiks kavēta kāda apstākļa dēļ, kas minēti </w:t>
      </w:r>
      <w:r w:rsidRPr="00B47FC0">
        <w:rPr>
          <w:b/>
          <w:bCs/>
        </w:rPr>
        <w:t>15.2.2.apakšpunktā</w:t>
      </w:r>
      <w:r w:rsidRPr="007302B9">
        <w:t>, Līguma termiņus var pagarināt par laiku, kas atbilst papildus veicamo darbu apjomam, vai kas atbilst termiņam, kādā Līguma izpilde nebija iespējama no Uzņēmēja neatkarīgu iemeslu dēļ.</w:t>
      </w:r>
    </w:p>
    <w:p w14:paraId="067906CB" w14:textId="77777777" w:rsidR="00D20F89" w:rsidRPr="007302B9" w:rsidRDefault="00D20F89" w:rsidP="00CC38BF">
      <w:pPr>
        <w:pStyle w:val="Sarakstarindkopa"/>
        <w:numPr>
          <w:ilvl w:val="1"/>
          <w:numId w:val="28"/>
        </w:numPr>
        <w:overflowPunct w:val="0"/>
        <w:autoSpaceDE w:val="0"/>
        <w:autoSpaceDN w:val="0"/>
        <w:adjustRightInd w:val="0"/>
        <w:ind w:left="709" w:hanging="709"/>
        <w:jc w:val="both"/>
        <w:textAlignment w:val="baseline"/>
      </w:pPr>
      <w:r w:rsidRPr="007302B9">
        <w:t>Remonta darbos izmantojamo būvizstrādājumu nomaiņu var ierosināt:</w:t>
      </w:r>
    </w:p>
    <w:p w14:paraId="6C065696" w14:textId="77777777" w:rsidR="00D20F89" w:rsidRPr="007302B9" w:rsidRDefault="00D20F89" w:rsidP="00CC38BF">
      <w:pPr>
        <w:pStyle w:val="Sarakstarindkopa"/>
        <w:numPr>
          <w:ilvl w:val="2"/>
          <w:numId w:val="28"/>
        </w:numPr>
        <w:overflowPunct w:val="0"/>
        <w:autoSpaceDE w:val="0"/>
        <w:autoSpaceDN w:val="0"/>
        <w:adjustRightInd w:val="0"/>
        <w:ind w:left="1276" w:hanging="850"/>
        <w:jc w:val="both"/>
        <w:textAlignment w:val="baseline"/>
      </w:pPr>
      <w:r w:rsidRPr="007302B9">
        <w:t xml:space="preserve">Pasūtītājs jebkurā brīdī; </w:t>
      </w:r>
    </w:p>
    <w:p w14:paraId="4A34A536" w14:textId="77777777" w:rsidR="00D20F89" w:rsidRPr="007302B9" w:rsidRDefault="00D20F89" w:rsidP="00CC38BF">
      <w:pPr>
        <w:pStyle w:val="Sarakstarindkopa"/>
        <w:numPr>
          <w:ilvl w:val="2"/>
          <w:numId w:val="28"/>
        </w:numPr>
        <w:overflowPunct w:val="0"/>
        <w:autoSpaceDE w:val="0"/>
        <w:autoSpaceDN w:val="0"/>
        <w:adjustRightInd w:val="0"/>
        <w:ind w:left="1276" w:hanging="850"/>
        <w:jc w:val="both"/>
        <w:textAlignment w:val="baseline"/>
      </w:pPr>
      <w:r w:rsidRPr="007302B9">
        <w:t xml:space="preserve">Uzņēmējs Līguma </w:t>
      </w:r>
      <w:r w:rsidRPr="007302B9">
        <w:rPr>
          <w:b/>
        </w:rPr>
        <w:t>15.9.punktā</w:t>
      </w:r>
      <w:r w:rsidRPr="007302B9">
        <w:t xml:space="preserve"> noteiktajos gadījumos.</w:t>
      </w:r>
    </w:p>
    <w:p w14:paraId="60B2F809" w14:textId="77777777" w:rsidR="00D20F89" w:rsidRPr="007302B9" w:rsidRDefault="00D20F89" w:rsidP="00CC38BF">
      <w:pPr>
        <w:pStyle w:val="Sarakstarindkopa"/>
        <w:numPr>
          <w:ilvl w:val="1"/>
          <w:numId w:val="28"/>
        </w:numPr>
        <w:overflowPunct w:val="0"/>
        <w:autoSpaceDE w:val="0"/>
        <w:autoSpaceDN w:val="0"/>
        <w:adjustRightInd w:val="0"/>
        <w:ind w:left="709" w:hanging="709"/>
        <w:jc w:val="both"/>
        <w:textAlignment w:val="baseline"/>
      </w:pPr>
      <w:r w:rsidRPr="007302B9">
        <w:t>Pasūtītājs, ierosinot būvizstrādājumu nomaiņu, iesniedz Uzņēmējam vēstuli, norādot Līguma būvizstrādājumus, to daudzumu un jauno būvizstrādājumu nosaukumu un daudzumu, ar lūgumu Uzņēmējam iesniegt jauno būvizstrādājumu cenu piedāvājumu.</w:t>
      </w:r>
    </w:p>
    <w:p w14:paraId="4CE24EEE" w14:textId="77777777" w:rsidR="00D20F89" w:rsidRPr="007302B9" w:rsidRDefault="00D20F89" w:rsidP="00CC38BF">
      <w:pPr>
        <w:pStyle w:val="Sarakstarindkopa"/>
        <w:numPr>
          <w:ilvl w:val="1"/>
          <w:numId w:val="28"/>
        </w:numPr>
        <w:overflowPunct w:val="0"/>
        <w:autoSpaceDE w:val="0"/>
        <w:autoSpaceDN w:val="0"/>
        <w:adjustRightInd w:val="0"/>
        <w:ind w:left="709" w:hanging="709"/>
        <w:jc w:val="both"/>
        <w:textAlignment w:val="baseline"/>
      </w:pPr>
      <w:r w:rsidRPr="007302B9">
        <w:t>Uzņēmējam ir pienākums sniegt atbildi uz Pasūtītāja iesniegumu par būvizstrādājumu nomaiņu ne vēlāk kā 5 (piecu) darba dienu laikā, atbildes vēstulei pievienojot uz jaunajiem būvizstrādājumiem attiecināmo Remonta darbu tāmi.</w:t>
      </w:r>
    </w:p>
    <w:p w14:paraId="20FADC40" w14:textId="77777777" w:rsidR="00D20F89" w:rsidRPr="007302B9" w:rsidRDefault="00D20F89" w:rsidP="00CC38BF">
      <w:pPr>
        <w:pStyle w:val="Sarakstarindkopa"/>
        <w:numPr>
          <w:ilvl w:val="1"/>
          <w:numId w:val="28"/>
        </w:numPr>
        <w:overflowPunct w:val="0"/>
        <w:autoSpaceDE w:val="0"/>
        <w:autoSpaceDN w:val="0"/>
        <w:adjustRightInd w:val="0"/>
        <w:ind w:left="709" w:hanging="709"/>
        <w:jc w:val="both"/>
        <w:textAlignment w:val="baseline"/>
      </w:pPr>
      <w:r w:rsidRPr="007302B9">
        <w:t xml:space="preserve">Pēc Uzņēmēja jauno būvizstrādājumu cenu piedāvājuma saņemšanas un izvērtēšanas Pasūtītājs </w:t>
      </w:r>
      <w:proofErr w:type="spellStart"/>
      <w:r w:rsidRPr="007302B9">
        <w:t>nosūta</w:t>
      </w:r>
      <w:proofErr w:type="spellEnd"/>
      <w:r w:rsidRPr="007302B9">
        <w:t xml:space="preserve"> Uzņēmējam vēstuli ar informāciju par to, kādi Līguma būvizstrādājumi aizstājami ar jauniem būvizstrādājumiem, Līguma būvizstrādājumu un jauno būvizstrādājumu cenām. Par būvizstrādājumu nomaiņu tiek noslēgta atbilstoša Līguma vienošanās.</w:t>
      </w:r>
    </w:p>
    <w:p w14:paraId="52E04A48" w14:textId="77777777" w:rsidR="00D20F89" w:rsidRPr="007302B9" w:rsidRDefault="00D20F89" w:rsidP="00CC38BF">
      <w:pPr>
        <w:pStyle w:val="Sarakstarindkopa"/>
        <w:numPr>
          <w:ilvl w:val="1"/>
          <w:numId w:val="28"/>
        </w:numPr>
        <w:overflowPunct w:val="0"/>
        <w:autoSpaceDE w:val="0"/>
        <w:autoSpaceDN w:val="0"/>
        <w:adjustRightInd w:val="0"/>
        <w:ind w:left="709" w:hanging="709"/>
        <w:jc w:val="both"/>
        <w:textAlignment w:val="baseline"/>
      </w:pPr>
      <w:r w:rsidRPr="007302B9">
        <w:t>Pasūtītājs var lūgt Uzņēmējam sniegt papildu informāciju par jauno būvizstrādājumu cenu pamatotību, kā arī lūgt pārskatīt jauno būvizstrādājumu cenu piedāvājumu.</w:t>
      </w:r>
    </w:p>
    <w:p w14:paraId="018E8D7E" w14:textId="77777777" w:rsidR="00D20F89" w:rsidRPr="007302B9" w:rsidRDefault="00D20F89" w:rsidP="00CC38BF">
      <w:pPr>
        <w:pStyle w:val="Sarakstarindkopa"/>
        <w:numPr>
          <w:ilvl w:val="1"/>
          <w:numId w:val="28"/>
        </w:numPr>
        <w:overflowPunct w:val="0"/>
        <w:autoSpaceDE w:val="0"/>
        <w:autoSpaceDN w:val="0"/>
        <w:adjustRightInd w:val="0"/>
        <w:ind w:left="709" w:hanging="709"/>
        <w:jc w:val="both"/>
        <w:textAlignment w:val="baseline"/>
      </w:pPr>
      <w:r w:rsidRPr="007302B9">
        <w:rPr>
          <w:rFonts w:eastAsia="Calibri"/>
        </w:rPr>
        <w:t xml:space="preserve">Gadījumā, ja Uzņēmējs līdz Pasūtītāja ierosinājuma saņemšanai veicis </w:t>
      </w:r>
      <w:r w:rsidRPr="007302B9">
        <w:t>būvizstrādājum</w:t>
      </w:r>
      <w:r w:rsidRPr="007302B9">
        <w:rPr>
          <w:rFonts w:eastAsia="Calibri"/>
        </w:rPr>
        <w:t xml:space="preserve">u pasūtījumu vai </w:t>
      </w:r>
      <w:r w:rsidRPr="007302B9">
        <w:t>būvizstrādājum</w:t>
      </w:r>
      <w:r w:rsidRPr="007302B9">
        <w:rPr>
          <w:rFonts w:eastAsia="Calibri"/>
        </w:rPr>
        <w:t xml:space="preserve">us jau saņēmis, Līdzēji var vienoties par šo </w:t>
      </w:r>
      <w:r w:rsidRPr="007302B9">
        <w:t>būvizstrādājum</w:t>
      </w:r>
      <w:r w:rsidRPr="007302B9">
        <w:rPr>
          <w:rFonts w:eastAsia="Calibri"/>
        </w:rPr>
        <w:t>u nodošanu Pasūtītājam par maksu.</w:t>
      </w:r>
    </w:p>
    <w:p w14:paraId="54D6CC60" w14:textId="77777777" w:rsidR="00D20F89" w:rsidRPr="007302B9" w:rsidRDefault="00D20F89" w:rsidP="00CC38BF">
      <w:pPr>
        <w:pStyle w:val="Sarakstarindkopa"/>
        <w:numPr>
          <w:ilvl w:val="1"/>
          <w:numId w:val="28"/>
        </w:numPr>
        <w:overflowPunct w:val="0"/>
        <w:autoSpaceDE w:val="0"/>
        <w:autoSpaceDN w:val="0"/>
        <w:adjustRightInd w:val="0"/>
        <w:ind w:left="709" w:hanging="709"/>
        <w:jc w:val="both"/>
        <w:textAlignment w:val="baseline"/>
      </w:pPr>
      <w:r w:rsidRPr="007302B9">
        <w:rPr>
          <w:rFonts w:eastAsia="Calibri"/>
        </w:rPr>
        <w:t xml:space="preserve">Uzņēmējs ir tiesīgs ierosināt Remonta darbos izmantojamo </w:t>
      </w:r>
      <w:r w:rsidRPr="007302B9">
        <w:t>būvizstrādājum</w:t>
      </w:r>
      <w:r w:rsidRPr="007302B9">
        <w:rPr>
          <w:rFonts w:eastAsia="Calibri"/>
        </w:rPr>
        <w:t>u nomaiņu, ja netiek pasliktināta Remonta darbu kvalitāte, šādos gadījumos:</w:t>
      </w:r>
    </w:p>
    <w:p w14:paraId="4F6B6228" w14:textId="77777777" w:rsidR="00D20F89" w:rsidRPr="007302B9" w:rsidRDefault="00D20F89" w:rsidP="00D20F89">
      <w:pPr>
        <w:pStyle w:val="Sarakstarindkopa"/>
        <w:tabs>
          <w:tab w:val="left" w:pos="1418"/>
        </w:tabs>
        <w:overflowPunct w:val="0"/>
        <w:autoSpaceDE w:val="0"/>
        <w:autoSpaceDN w:val="0"/>
        <w:adjustRightInd w:val="0"/>
        <w:ind w:left="1418" w:hanging="992"/>
        <w:textAlignment w:val="baseline"/>
      </w:pPr>
      <w:r w:rsidRPr="007302B9">
        <w:t>15.9.1. Būvizstrādājumu nomaiņa samazina Līguma cenu;</w:t>
      </w:r>
    </w:p>
    <w:p w14:paraId="65A17152" w14:textId="77777777" w:rsidR="00D20F89" w:rsidRPr="007302B9" w:rsidRDefault="00D20F89" w:rsidP="00D20F89">
      <w:pPr>
        <w:pStyle w:val="Sarakstarindkopa"/>
        <w:tabs>
          <w:tab w:val="left" w:pos="1418"/>
        </w:tabs>
        <w:overflowPunct w:val="0"/>
        <w:autoSpaceDE w:val="0"/>
        <w:autoSpaceDN w:val="0"/>
        <w:adjustRightInd w:val="0"/>
        <w:ind w:left="1418" w:hanging="992"/>
        <w:textAlignment w:val="baseline"/>
      </w:pPr>
      <w:r w:rsidRPr="007302B9">
        <w:t xml:space="preserve">15.9.2. Būvizstrādājumu nomaiņa var veicināt </w:t>
      </w:r>
      <w:r w:rsidRPr="007302B9">
        <w:rPr>
          <w:rFonts w:eastAsia="Calibri"/>
        </w:rPr>
        <w:t>Remonta darb</w:t>
      </w:r>
      <w:r w:rsidRPr="007302B9">
        <w:t>u izpildi īsākos termiņos;</w:t>
      </w:r>
    </w:p>
    <w:p w14:paraId="7D8539FE" w14:textId="77777777" w:rsidR="00D20F89" w:rsidRPr="007302B9" w:rsidRDefault="00D20F89" w:rsidP="00D20F89">
      <w:pPr>
        <w:pStyle w:val="Sarakstarindkopa"/>
        <w:tabs>
          <w:tab w:val="left" w:pos="1418"/>
        </w:tabs>
        <w:overflowPunct w:val="0"/>
        <w:autoSpaceDE w:val="0"/>
        <w:autoSpaceDN w:val="0"/>
        <w:adjustRightInd w:val="0"/>
        <w:ind w:left="1418" w:hanging="992"/>
        <w:textAlignment w:val="baseline"/>
      </w:pPr>
      <w:r w:rsidRPr="007302B9">
        <w:t xml:space="preserve">15.9.3. Būvizstrādājumi tiek aizstāti ar augstākās kvalitātes būvizstrādājumiem. </w:t>
      </w:r>
    </w:p>
    <w:p w14:paraId="7B0EB1FE" w14:textId="77777777" w:rsidR="00D20F89" w:rsidRPr="007302B9" w:rsidRDefault="00D20F89" w:rsidP="00CC38BF">
      <w:pPr>
        <w:pStyle w:val="Sarakstarindkopa"/>
        <w:numPr>
          <w:ilvl w:val="1"/>
          <w:numId w:val="28"/>
        </w:numPr>
        <w:overflowPunct w:val="0"/>
        <w:autoSpaceDE w:val="0"/>
        <w:autoSpaceDN w:val="0"/>
        <w:adjustRightInd w:val="0"/>
        <w:ind w:left="709" w:hanging="709"/>
        <w:jc w:val="both"/>
        <w:textAlignment w:val="baseline"/>
      </w:pPr>
      <w:r w:rsidRPr="007302B9">
        <w:t>Uzņēmēja būvizstrādājumu nomaiņas ierosinājums  neietekmē Darbu izpildes termiņus.</w:t>
      </w:r>
    </w:p>
    <w:p w14:paraId="7DCF4CB0" w14:textId="77777777" w:rsidR="00D20F89" w:rsidRPr="007302B9" w:rsidRDefault="00D20F89" w:rsidP="00CC38BF">
      <w:pPr>
        <w:pStyle w:val="Sarakstarindkopa"/>
        <w:numPr>
          <w:ilvl w:val="1"/>
          <w:numId w:val="28"/>
        </w:numPr>
        <w:overflowPunct w:val="0"/>
        <w:autoSpaceDE w:val="0"/>
        <w:autoSpaceDN w:val="0"/>
        <w:adjustRightInd w:val="0"/>
        <w:ind w:left="709" w:hanging="709"/>
        <w:jc w:val="both"/>
        <w:textAlignment w:val="baseline"/>
      </w:pPr>
      <w:r w:rsidRPr="007302B9">
        <w:t xml:space="preserve">Ierosinot būvizstrādājumu nomaiņu, </w:t>
      </w:r>
      <w:r w:rsidRPr="00FA11BD">
        <w:t xml:space="preserve">Uzņēmējs iesniedz Pasūtītājam ar Būvuzraugu saskaņotu Būvizstrādājumu nomaiņas aktu (skat. </w:t>
      </w:r>
      <w:r w:rsidRPr="00FA11BD">
        <w:rPr>
          <w:b/>
        </w:rPr>
        <w:t>Pielikumu Nr.6</w:t>
      </w:r>
      <w:r w:rsidRPr="00FA11BD">
        <w:t>), norādot pamatojumu. Iesniegumam pievieno piedāvāto būvizstrādājumu atbilstības un ekspluatācijas īpašību</w:t>
      </w:r>
      <w:r w:rsidRPr="007302B9">
        <w:t xml:space="preserve"> deklarācijas un uz jaunajiem būvizstrādājumiem attiecināmo būvizstrādājumu tāmi.</w:t>
      </w:r>
    </w:p>
    <w:p w14:paraId="14BE000A" w14:textId="77777777" w:rsidR="00D20F89" w:rsidRPr="007302B9" w:rsidRDefault="00D20F89" w:rsidP="00CC38BF">
      <w:pPr>
        <w:pStyle w:val="Sarakstarindkopa"/>
        <w:numPr>
          <w:ilvl w:val="1"/>
          <w:numId w:val="28"/>
        </w:numPr>
        <w:overflowPunct w:val="0"/>
        <w:autoSpaceDE w:val="0"/>
        <w:autoSpaceDN w:val="0"/>
        <w:adjustRightInd w:val="0"/>
        <w:ind w:left="709" w:hanging="709"/>
        <w:jc w:val="both"/>
        <w:textAlignment w:val="baseline"/>
      </w:pPr>
      <w:r w:rsidRPr="007302B9">
        <w:t>Pasūtītājs ne vēlāk kā 15 (piecpadsmit) darba dienu laikā no iesnieguma saņemšanas dienas izvērtē būvizstrādājumu nomaiņas ierosinājuma pamatotību, un sniedz Uzņēmējam rakstveida atbildi, vai saskaņo Būvizstrādājumu nomaiņas aktu. Atbildē jānorāda Līgumā minētos būvizstrādājumus, to daudzumu, cenu un jauno būvizstrādājumu nosaukumu, daudzumu un cenu. Par būvizstrādājumu nomaiņu tiek noslēgta atbilstoša Līguma vienošanās (vienlaicīgi ar Būvizstrādājumu nomaiņas akta saskaņošanu). Ja būvizstrādājumu nomaiņas rezultātā Līguma cena paliek nemainīga, par būvizstrādājumu nomaiņu nav jāslēdz atsevišķa vienošanās.</w:t>
      </w:r>
    </w:p>
    <w:p w14:paraId="58143C19" w14:textId="77777777" w:rsidR="00D20F89" w:rsidRPr="007302B9" w:rsidRDefault="00D20F89" w:rsidP="00CC38BF">
      <w:pPr>
        <w:pStyle w:val="Sarakstarindkopa"/>
        <w:numPr>
          <w:ilvl w:val="1"/>
          <w:numId w:val="28"/>
        </w:numPr>
        <w:overflowPunct w:val="0"/>
        <w:autoSpaceDE w:val="0"/>
        <w:autoSpaceDN w:val="0"/>
        <w:adjustRightInd w:val="0"/>
        <w:ind w:left="709" w:hanging="709"/>
        <w:jc w:val="both"/>
        <w:textAlignment w:val="baseline"/>
      </w:pPr>
      <w:r w:rsidRPr="007302B9">
        <w:t xml:space="preserve">Ja </w:t>
      </w:r>
      <w:r w:rsidRPr="007302B9">
        <w:rPr>
          <w:rFonts w:eastAsia="Calibri"/>
        </w:rPr>
        <w:t>Remonta darb</w:t>
      </w:r>
      <w:r w:rsidRPr="007302B9">
        <w:t xml:space="preserve">u veikšanas laikā tiek konstatētas neatbilstības starp Tehniskās specifikācijas – darba uzdevuma risinājumiem un faktisko situāciju dabā, Uzņēmējs sastāda Aktu par fakta konstatāciju. Aktu par fakta konstatāciju paraksta </w:t>
      </w:r>
      <w:r w:rsidRPr="007302B9">
        <w:rPr>
          <w:b/>
        </w:rPr>
        <w:t>Uzņēmēja pārstāvis, Būvuzraugs un Pasūtītāja Projekta vadītājs.</w:t>
      </w:r>
      <w:r w:rsidRPr="007302B9">
        <w:t xml:space="preserve"> Aktā par fakta konstatāciju jābūt norādītam: konstatētā neatbilstība līdz tādai detalizācijas pakāpei, lai to varētu identificēt projekta rasējumos un Līguma tāmēs, priekšlikumi neatbilstību novēršanai, ietekme uz </w:t>
      </w:r>
      <w:r w:rsidRPr="007302B9">
        <w:rPr>
          <w:rFonts w:eastAsia="Calibri"/>
        </w:rPr>
        <w:t>Remonta darb</w:t>
      </w:r>
      <w:r w:rsidRPr="007302B9">
        <w:t>u veikšanas termiņu (dienās) un Līguma cenu (ir vai nav).</w:t>
      </w:r>
    </w:p>
    <w:p w14:paraId="1B527B54" w14:textId="77777777" w:rsidR="00D20F89" w:rsidRPr="007302B9" w:rsidRDefault="00D20F89" w:rsidP="00CC38BF">
      <w:pPr>
        <w:pStyle w:val="Sarakstarindkopa"/>
        <w:numPr>
          <w:ilvl w:val="1"/>
          <w:numId w:val="28"/>
        </w:numPr>
        <w:overflowPunct w:val="0"/>
        <w:autoSpaceDE w:val="0"/>
        <w:autoSpaceDN w:val="0"/>
        <w:adjustRightInd w:val="0"/>
        <w:ind w:left="709" w:hanging="709"/>
        <w:jc w:val="both"/>
        <w:textAlignment w:val="baseline"/>
      </w:pPr>
      <w:r w:rsidRPr="007302B9">
        <w:t xml:space="preserve">Par katru Aktā par fakta konstatāciju norādītajiem papilddarbiem, </w:t>
      </w:r>
      <w:r w:rsidRPr="007302B9">
        <w:rPr>
          <w:b/>
        </w:rPr>
        <w:t xml:space="preserve">kā arī gadījumā, ja faktiski uzmērītie </w:t>
      </w:r>
      <w:r w:rsidRPr="007302B9">
        <w:rPr>
          <w:rFonts w:eastAsia="Calibri"/>
          <w:b/>
          <w:bCs/>
        </w:rPr>
        <w:t>Remonta darb</w:t>
      </w:r>
      <w:r w:rsidRPr="007302B9">
        <w:rPr>
          <w:b/>
        </w:rPr>
        <w:t>u apjomi ir palielinājušies,</w:t>
      </w:r>
      <w:r w:rsidRPr="007302B9">
        <w:t xml:space="preserve"> Uzņēmējs sagatavo un iesniedz Pasūtītājam ar Būvuzraugu saskaņotas papilddarbu tāmes.</w:t>
      </w:r>
    </w:p>
    <w:p w14:paraId="4651FCBD" w14:textId="77777777" w:rsidR="00D20F89" w:rsidRPr="007302B9" w:rsidRDefault="00D20F89" w:rsidP="00CC38BF">
      <w:pPr>
        <w:pStyle w:val="Sarakstarindkopa"/>
        <w:numPr>
          <w:ilvl w:val="1"/>
          <w:numId w:val="28"/>
        </w:numPr>
        <w:overflowPunct w:val="0"/>
        <w:autoSpaceDE w:val="0"/>
        <w:autoSpaceDN w:val="0"/>
        <w:adjustRightInd w:val="0"/>
        <w:ind w:left="709" w:hanging="709"/>
        <w:jc w:val="both"/>
        <w:textAlignment w:val="baseline"/>
      </w:pPr>
      <w:r w:rsidRPr="007302B9">
        <w:t xml:space="preserve">Ja sakarā ar Aktā par fakta konstatāciju norādītajām neatbilstībām Līgumā paredzētie </w:t>
      </w:r>
      <w:r w:rsidRPr="007302B9">
        <w:rPr>
          <w:rFonts w:eastAsia="Calibri"/>
        </w:rPr>
        <w:t>Remonta darb</w:t>
      </w:r>
      <w:r w:rsidRPr="007302B9">
        <w:t xml:space="preserve">i tiek aizstāti ar citiem </w:t>
      </w:r>
      <w:r w:rsidRPr="007302B9">
        <w:rPr>
          <w:rFonts w:eastAsia="Calibri"/>
        </w:rPr>
        <w:t>Remonta darb</w:t>
      </w:r>
      <w:r w:rsidRPr="007302B9">
        <w:t xml:space="preserve">iem, kopā ar Būvuzrauga saskaņotu papilddarbu tāmi Uzņēmējam ir jāsagatavo un jāiesniedz Pasūtītājam arī ar Būvuzraugu saskaņotu izslēdzamo </w:t>
      </w:r>
      <w:r w:rsidRPr="007302B9">
        <w:rPr>
          <w:rFonts w:eastAsia="Calibri"/>
        </w:rPr>
        <w:t>Remonta darb</w:t>
      </w:r>
      <w:r w:rsidRPr="007302B9">
        <w:t xml:space="preserve">u tāme. </w:t>
      </w:r>
    </w:p>
    <w:p w14:paraId="5259B37A" w14:textId="77777777" w:rsidR="00D20F89" w:rsidRPr="007302B9" w:rsidRDefault="00D20F89" w:rsidP="00CC38BF">
      <w:pPr>
        <w:pStyle w:val="Sarakstarindkopa"/>
        <w:numPr>
          <w:ilvl w:val="1"/>
          <w:numId w:val="28"/>
        </w:numPr>
        <w:overflowPunct w:val="0"/>
        <w:autoSpaceDE w:val="0"/>
        <w:autoSpaceDN w:val="0"/>
        <w:adjustRightInd w:val="0"/>
        <w:ind w:left="709" w:hanging="709"/>
        <w:jc w:val="both"/>
        <w:textAlignment w:val="baseline"/>
      </w:pPr>
      <w:r w:rsidRPr="007302B9">
        <w:lastRenderedPageBreak/>
        <w:t xml:space="preserve">Papilddarbu novērtēšanai ņem vērā Līgumā norādītos vienību izcenojumus, bet ja tādi tur nebūs noteikti, tad ņem vērā pamatotas Darbu izpildes izmaksas vai tirgus cenas. </w:t>
      </w:r>
    </w:p>
    <w:p w14:paraId="564740D6" w14:textId="77777777" w:rsidR="00D20F89" w:rsidRPr="007302B9" w:rsidRDefault="00D20F89" w:rsidP="00CC38BF">
      <w:pPr>
        <w:pStyle w:val="Sarakstarindkopa"/>
        <w:numPr>
          <w:ilvl w:val="1"/>
          <w:numId w:val="28"/>
        </w:numPr>
        <w:overflowPunct w:val="0"/>
        <w:autoSpaceDE w:val="0"/>
        <w:autoSpaceDN w:val="0"/>
        <w:adjustRightInd w:val="0"/>
        <w:ind w:left="709" w:hanging="709"/>
        <w:jc w:val="both"/>
        <w:textAlignment w:val="baseline"/>
      </w:pPr>
      <w:r w:rsidRPr="007302B9">
        <w:t xml:space="preserve">Uzņēmējam ir pienākums īstenot Pasūtītāja pieprasītās </w:t>
      </w:r>
      <w:r w:rsidRPr="007302B9">
        <w:rPr>
          <w:rFonts w:eastAsia="Calibri"/>
        </w:rPr>
        <w:t>Remonta darb</w:t>
      </w:r>
      <w:r w:rsidRPr="007302B9">
        <w:t>u izmaiņas.</w:t>
      </w:r>
    </w:p>
    <w:p w14:paraId="068F32B4" w14:textId="77777777" w:rsidR="00D20F89" w:rsidRPr="007302B9" w:rsidRDefault="00D20F89" w:rsidP="00CC38BF">
      <w:pPr>
        <w:pStyle w:val="Sarakstarindkopa"/>
        <w:numPr>
          <w:ilvl w:val="1"/>
          <w:numId w:val="28"/>
        </w:numPr>
        <w:overflowPunct w:val="0"/>
        <w:autoSpaceDE w:val="0"/>
        <w:autoSpaceDN w:val="0"/>
        <w:adjustRightInd w:val="0"/>
        <w:ind w:left="709" w:hanging="709"/>
        <w:jc w:val="both"/>
        <w:textAlignment w:val="baseline"/>
      </w:pPr>
      <w:r w:rsidRPr="007302B9">
        <w:t xml:space="preserve">Pasūtītājs, ierosinot papilddarbus, </w:t>
      </w:r>
      <w:proofErr w:type="spellStart"/>
      <w:r w:rsidRPr="007302B9">
        <w:t>nosūta</w:t>
      </w:r>
      <w:proofErr w:type="spellEnd"/>
      <w:r w:rsidRPr="007302B9">
        <w:t xml:space="preserve"> Uzņēmējam vēstuli ar lūgumu iesniegt pieprasīto papilddarbu tāmes. Uzņēmējam ir pienākums sniegt atbildi uz Pasūtītāja vēstuli ne vēlāk kā 5 (piecu) darba dienu laikā, atbildes vēstulei pievienojot šo papilddarbu tāmi.</w:t>
      </w:r>
    </w:p>
    <w:p w14:paraId="3E98D884" w14:textId="77777777" w:rsidR="00D20F89" w:rsidRPr="007302B9" w:rsidRDefault="00D20F89" w:rsidP="00CC38BF">
      <w:pPr>
        <w:pStyle w:val="Sarakstarindkopa"/>
        <w:numPr>
          <w:ilvl w:val="1"/>
          <w:numId w:val="28"/>
        </w:numPr>
        <w:overflowPunct w:val="0"/>
        <w:autoSpaceDE w:val="0"/>
        <w:autoSpaceDN w:val="0"/>
        <w:adjustRightInd w:val="0"/>
        <w:ind w:left="709" w:hanging="709"/>
        <w:jc w:val="both"/>
        <w:textAlignment w:val="baseline"/>
      </w:pPr>
      <w:r w:rsidRPr="007302B9">
        <w:t xml:space="preserve">Uzņēmējs uzsāk Pasūtītāja pieprasīto papilddarbu izpildi pēc vienošanās noslēgšanas par papilddarbu izpildi un grozījumiem darbu apjomos. </w:t>
      </w:r>
    </w:p>
    <w:p w14:paraId="08B7117B" w14:textId="77777777" w:rsidR="00D20F89" w:rsidRPr="007302B9" w:rsidRDefault="00D20F89" w:rsidP="00CC38BF">
      <w:pPr>
        <w:pStyle w:val="Sarakstarindkopa"/>
        <w:numPr>
          <w:ilvl w:val="1"/>
          <w:numId w:val="28"/>
        </w:numPr>
        <w:overflowPunct w:val="0"/>
        <w:autoSpaceDE w:val="0"/>
        <w:autoSpaceDN w:val="0"/>
        <w:adjustRightInd w:val="0"/>
        <w:ind w:left="709" w:hanging="709"/>
        <w:jc w:val="both"/>
        <w:textAlignment w:val="baseline"/>
      </w:pPr>
      <w:r w:rsidRPr="007302B9">
        <w:t xml:space="preserve">Pasūtītājs ar vēstuli informē Uzņēmēju par </w:t>
      </w:r>
      <w:r w:rsidRPr="007302B9">
        <w:rPr>
          <w:rFonts w:eastAsia="Calibri"/>
        </w:rPr>
        <w:t>Remonta darb</w:t>
      </w:r>
      <w:r w:rsidRPr="007302B9">
        <w:t xml:space="preserve">iem, kurus Līguma ietvaros nav jāveic. Par šādiem </w:t>
      </w:r>
      <w:r w:rsidRPr="007302B9">
        <w:rPr>
          <w:rFonts w:eastAsia="Calibri"/>
        </w:rPr>
        <w:t>Remonta darb</w:t>
      </w:r>
      <w:r w:rsidRPr="007302B9">
        <w:t xml:space="preserve">iem Uzņēmējam jāsagatavo un jāiesniedz Pasūtītājam izslēdzamo darbu tāme. </w:t>
      </w:r>
    </w:p>
    <w:p w14:paraId="722640C5" w14:textId="77777777" w:rsidR="00D20F89" w:rsidRPr="007302B9" w:rsidRDefault="00D20F89" w:rsidP="00CC38BF">
      <w:pPr>
        <w:pStyle w:val="Sarakstarindkopa"/>
        <w:numPr>
          <w:ilvl w:val="1"/>
          <w:numId w:val="28"/>
        </w:numPr>
        <w:overflowPunct w:val="0"/>
        <w:autoSpaceDE w:val="0"/>
        <w:autoSpaceDN w:val="0"/>
        <w:adjustRightInd w:val="0"/>
        <w:ind w:left="709" w:hanging="709"/>
        <w:jc w:val="both"/>
        <w:textAlignment w:val="baseline"/>
      </w:pPr>
      <w:r w:rsidRPr="007302B9">
        <w:t xml:space="preserve">Gadījumā, ja faktiski uzmērītie </w:t>
      </w:r>
      <w:r w:rsidRPr="007302B9">
        <w:rPr>
          <w:rFonts w:eastAsia="Calibri"/>
        </w:rPr>
        <w:t>Remonta darb</w:t>
      </w:r>
      <w:r w:rsidRPr="007302B9">
        <w:t xml:space="preserve">u apjomi ir samazinājušies, Uzņēmējs sagatavo un iesniedz pasūtītājam izslēdzamo darbu tāmes. </w:t>
      </w:r>
    </w:p>
    <w:p w14:paraId="408FC266" w14:textId="77777777" w:rsidR="00D20F89" w:rsidRPr="007302B9" w:rsidRDefault="00D20F89" w:rsidP="00CC38BF">
      <w:pPr>
        <w:pStyle w:val="Sarakstarindkopa"/>
        <w:numPr>
          <w:ilvl w:val="1"/>
          <w:numId w:val="28"/>
        </w:numPr>
        <w:overflowPunct w:val="0"/>
        <w:autoSpaceDE w:val="0"/>
        <w:autoSpaceDN w:val="0"/>
        <w:adjustRightInd w:val="0"/>
        <w:ind w:left="709" w:hanging="709"/>
        <w:jc w:val="both"/>
        <w:textAlignment w:val="baseline"/>
        <w:rPr>
          <w:b/>
        </w:rPr>
      </w:pPr>
      <w:r w:rsidRPr="007302B9">
        <w:rPr>
          <w:b/>
        </w:rPr>
        <w:t>Uzņēmējs saņem samaksu par izpildītajiem papilddarbiem tikai pēc vienošanās noslēgšanas par grozījumiem darbu apjomos.</w:t>
      </w:r>
    </w:p>
    <w:p w14:paraId="66218E35" w14:textId="77777777" w:rsidR="00D20F89" w:rsidRPr="007302B9" w:rsidRDefault="00D20F89" w:rsidP="00CC38BF">
      <w:pPr>
        <w:pStyle w:val="Sarakstarindkopa"/>
        <w:numPr>
          <w:ilvl w:val="1"/>
          <w:numId w:val="28"/>
        </w:numPr>
        <w:overflowPunct w:val="0"/>
        <w:autoSpaceDE w:val="0"/>
        <w:autoSpaceDN w:val="0"/>
        <w:adjustRightInd w:val="0"/>
        <w:ind w:left="709" w:hanging="709"/>
        <w:jc w:val="both"/>
        <w:textAlignment w:val="baseline"/>
      </w:pPr>
      <w:r w:rsidRPr="007302B9">
        <w:t>Līgumsods par Līgumā noteikto termiņu kavējumu netiek piemērots, ja Uzņēmējs iepriekš Pasūtītāju  ir rakstveidā  informējis par Līguma izpildes termiņa kavējuma iemeslu, darījis visu iespējamo, lai kavējums būtu pēc iespējas īsāks un kavējuma iemesls ir:</w:t>
      </w:r>
    </w:p>
    <w:p w14:paraId="30596836" w14:textId="77777777" w:rsidR="00D20F89" w:rsidRPr="007302B9" w:rsidRDefault="00D20F89" w:rsidP="00CC38BF">
      <w:pPr>
        <w:pStyle w:val="Sarakstarindkopa"/>
        <w:widowControl w:val="0"/>
        <w:numPr>
          <w:ilvl w:val="2"/>
          <w:numId w:val="28"/>
        </w:numPr>
        <w:tabs>
          <w:tab w:val="left" w:pos="426"/>
          <w:tab w:val="left" w:pos="851"/>
        </w:tabs>
        <w:spacing w:line="276" w:lineRule="auto"/>
        <w:ind w:left="1276" w:hanging="850"/>
        <w:jc w:val="both"/>
      </w:pPr>
      <w:r w:rsidRPr="007302B9">
        <w:t>papilddarbi;</w:t>
      </w:r>
    </w:p>
    <w:p w14:paraId="70FFBB1A" w14:textId="77777777" w:rsidR="00D20F89" w:rsidRPr="007302B9" w:rsidRDefault="00D20F89" w:rsidP="00CC38BF">
      <w:pPr>
        <w:pStyle w:val="Sarakstarindkopa"/>
        <w:widowControl w:val="0"/>
        <w:numPr>
          <w:ilvl w:val="2"/>
          <w:numId w:val="28"/>
        </w:numPr>
        <w:tabs>
          <w:tab w:val="left" w:pos="426"/>
          <w:tab w:val="left" w:pos="851"/>
        </w:tabs>
        <w:ind w:left="1276" w:hanging="850"/>
        <w:jc w:val="both"/>
      </w:pPr>
      <w:r w:rsidRPr="007302B9">
        <w:rPr>
          <w:rFonts w:eastAsia="Calibri"/>
        </w:rPr>
        <w:t>Remonta darb</w:t>
      </w:r>
      <w:r w:rsidRPr="007302B9">
        <w:t>u izpildei nepiemēroti klimatiskie apstākļi, vides  faktori vai trešo personu noteiktie ierobežojumi;</w:t>
      </w:r>
    </w:p>
    <w:p w14:paraId="1DB9CC55" w14:textId="77777777" w:rsidR="00D20F89" w:rsidRPr="007302B9" w:rsidRDefault="00D20F89" w:rsidP="00CC38BF">
      <w:pPr>
        <w:pStyle w:val="Sarakstarindkopa"/>
        <w:widowControl w:val="0"/>
        <w:numPr>
          <w:ilvl w:val="2"/>
          <w:numId w:val="28"/>
        </w:numPr>
        <w:tabs>
          <w:tab w:val="left" w:pos="426"/>
          <w:tab w:val="left" w:pos="851"/>
        </w:tabs>
        <w:ind w:left="1276" w:hanging="850"/>
        <w:contextualSpacing w:val="0"/>
        <w:jc w:val="both"/>
      </w:pPr>
      <w:r w:rsidRPr="007302B9">
        <w:t xml:space="preserve">objektīvi, no Līdzēju  rīcības neatkarīgi apstākļi, kurus Uzņēmējs kā pieredzējis Remonta darbu veicējs iepriekš nevarēja paredzēt. </w:t>
      </w:r>
    </w:p>
    <w:p w14:paraId="7BE0A454" w14:textId="77777777" w:rsidR="00D20F89" w:rsidRPr="007302B9" w:rsidRDefault="00D20F89" w:rsidP="00CC38BF">
      <w:pPr>
        <w:pStyle w:val="Sarakstarindkopa"/>
        <w:numPr>
          <w:ilvl w:val="1"/>
          <w:numId w:val="28"/>
        </w:numPr>
        <w:overflowPunct w:val="0"/>
        <w:autoSpaceDE w:val="0"/>
        <w:autoSpaceDN w:val="0"/>
        <w:adjustRightInd w:val="0"/>
        <w:ind w:left="709" w:hanging="709"/>
        <w:jc w:val="both"/>
        <w:textAlignment w:val="baseline"/>
      </w:pPr>
      <w:r w:rsidRPr="007302B9">
        <w:t>Labojumi un precizējumi, kurus pieprasījis pārbaudītājs sakarā ar Uzņēmēja iesniegto dokumentu pārbaudi nav uzskatāmi par Līguma izmaiņām.</w:t>
      </w:r>
    </w:p>
    <w:p w14:paraId="740D2758" w14:textId="77777777" w:rsidR="00D20F89" w:rsidRPr="007302B9" w:rsidRDefault="00D20F89" w:rsidP="00D20F89">
      <w:pPr>
        <w:pStyle w:val="Sarakstarindkopa"/>
        <w:overflowPunct w:val="0"/>
        <w:autoSpaceDE w:val="0"/>
        <w:autoSpaceDN w:val="0"/>
        <w:adjustRightInd w:val="0"/>
        <w:ind w:left="709"/>
        <w:jc w:val="both"/>
        <w:textAlignment w:val="baseline"/>
      </w:pPr>
    </w:p>
    <w:p w14:paraId="37AB4C7C" w14:textId="77777777" w:rsidR="00D20F89" w:rsidRPr="007302B9" w:rsidRDefault="00D20F89" w:rsidP="00CC38BF">
      <w:pPr>
        <w:pStyle w:val="BodyText21"/>
        <w:keepNext/>
        <w:widowControl/>
        <w:numPr>
          <w:ilvl w:val="0"/>
          <w:numId w:val="27"/>
        </w:numPr>
        <w:overflowPunct w:val="0"/>
        <w:autoSpaceDE w:val="0"/>
        <w:autoSpaceDN w:val="0"/>
        <w:adjustRightInd w:val="0"/>
        <w:ind w:left="480"/>
        <w:jc w:val="center"/>
        <w:textAlignment w:val="baseline"/>
        <w:rPr>
          <w:b/>
          <w:sz w:val="24"/>
          <w:szCs w:val="24"/>
          <w:lang w:val="lv-LV"/>
        </w:rPr>
      </w:pPr>
      <w:r w:rsidRPr="007302B9">
        <w:rPr>
          <w:b/>
          <w:sz w:val="24"/>
          <w:szCs w:val="24"/>
          <w:lang w:val="lv-LV"/>
        </w:rPr>
        <w:t>Noslēguma noteikumi</w:t>
      </w:r>
    </w:p>
    <w:p w14:paraId="41A21214" w14:textId="77777777" w:rsidR="00D20F89" w:rsidRPr="007302B9" w:rsidRDefault="00D20F89" w:rsidP="00CC38BF">
      <w:pPr>
        <w:pStyle w:val="BodyText21"/>
        <w:keepNext/>
        <w:numPr>
          <w:ilvl w:val="1"/>
          <w:numId w:val="27"/>
        </w:numPr>
        <w:overflowPunct w:val="0"/>
        <w:autoSpaceDE w:val="0"/>
        <w:autoSpaceDN w:val="0"/>
        <w:adjustRightInd w:val="0"/>
        <w:ind w:left="567" w:hanging="567"/>
        <w:textAlignment w:val="baseline"/>
        <w:rPr>
          <w:sz w:val="24"/>
          <w:szCs w:val="24"/>
          <w:lang w:val="lv-LV"/>
        </w:rPr>
      </w:pPr>
      <w:r w:rsidRPr="007302B9">
        <w:rPr>
          <w:sz w:val="24"/>
          <w:szCs w:val="24"/>
          <w:lang w:val="lv-LV"/>
        </w:rPr>
        <w:t>Līgumā neatrunātās Līdzēju savstarpējās tiesiskās attiecības apspriežamas saskaņā ar Latvijas normatīvo aktu prasībām un noteikumiem.</w:t>
      </w:r>
    </w:p>
    <w:p w14:paraId="019C6BBA" w14:textId="77777777" w:rsidR="00D20F89" w:rsidRPr="007302B9" w:rsidRDefault="00D20F89" w:rsidP="00CC38BF">
      <w:pPr>
        <w:pStyle w:val="BodyText21"/>
        <w:numPr>
          <w:ilvl w:val="1"/>
          <w:numId w:val="27"/>
        </w:numPr>
        <w:overflowPunct w:val="0"/>
        <w:autoSpaceDE w:val="0"/>
        <w:autoSpaceDN w:val="0"/>
        <w:adjustRightInd w:val="0"/>
        <w:ind w:left="567" w:hanging="567"/>
        <w:textAlignment w:val="baseline"/>
        <w:rPr>
          <w:sz w:val="24"/>
          <w:szCs w:val="24"/>
          <w:lang w:val="lv-LV"/>
        </w:rPr>
      </w:pPr>
      <w:r w:rsidRPr="007302B9">
        <w:rPr>
          <w:sz w:val="24"/>
          <w:szCs w:val="24"/>
          <w:lang w:val="lv-LV"/>
        </w:rPr>
        <w:t>Parakstot Līgumu, Uzņēmējs apliecina, ka ir saņēmis no Pasūtītāja Darbu izpildei nepieciešamo dokumentāciju, kā arī iepazinies ar Objekta stāvokli.</w:t>
      </w:r>
    </w:p>
    <w:p w14:paraId="68DD659B" w14:textId="77777777" w:rsidR="00D20F89" w:rsidRPr="007302B9" w:rsidRDefault="00D20F89" w:rsidP="00CC38BF">
      <w:pPr>
        <w:numPr>
          <w:ilvl w:val="1"/>
          <w:numId w:val="27"/>
        </w:numPr>
        <w:ind w:left="567" w:hanging="567"/>
        <w:jc w:val="both"/>
      </w:pPr>
      <w:r w:rsidRPr="007302B9">
        <w:t>Visa informācija un dokumentācija, kuru Uzņēmējs saņem no Pasūtītāja vai iegūst Darbu izpildes procesā, ir izmantojama vienīgi Darbu izpildei. Tās izmantošana citiem mērķiem ir pieļaujama vienīgi ar Pasūtītāja rakstveida piekrišanu katrā atsevišķā gadījumā.</w:t>
      </w:r>
    </w:p>
    <w:p w14:paraId="108FDD81" w14:textId="77777777" w:rsidR="00D20F89" w:rsidRPr="007302B9" w:rsidRDefault="00D20F89" w:rsidP="00CC38BF">
      <w:pPr>
        <w:numPr>
          <w:ilvl w:val="1"/>
          <w:numId w:val="27"/>
        </w:numPr>
        <w:ind w:left="567" w:hanging="567"/>
        <w:jc w:val="both"/>
      </w:pPr>
      <w:r w:rsidRPr="007302B9">
        <w:rPr>
          <w:bCs/>
        </w:rPr>
        <w:t xml:space="preserve">Informācija, ko satur Līgums vai arī, kas Līdzējiem kļūst zināma saistībā ar Līgumu (par cenām, garantijām u.tml.) uzskatāma par komercnoslēpumu un to iespējams izpaust citām personām tikai ar otra Līdzēja rakstisku piekrišanu. Teiktais neattiecas </w:t>
      </w:r>
      <w:r w:rsidRPr="007302B9">
        <w:t xml:space="preserve">uz publiski pieejamu un vispārzināmu informāciju, kā arī uz informāciju, kuru saskaņā ar Līguma noteikumiem ir paredzēts darīt zināmu trešajām personām vai kas saskaņā ar normatīviem aktiem tiek klasificēta kā vispārpieejama informācija, </w:t>
      </w:r>
      <w:r w:rsidRPr="007302B9">
        <w:rPr>
          <w:bCs/>
        </w:rPr>
        <w:t xml:space="preserve">uz gadījumu, kad informācijas atklāšanu pieprasa spēkā esošie </w:t>
      </w:r>
      <w:r w:rsidRPr="007302B9">
        <w:t xml:space="preserve">Latvijas normatīvie akti, kā arī uz gadījumiem, ja Līgumā iekļauto informāciju nepieciešams nodot uzraugiem un citām ar Remonta darbu izpildi un organizāciju saistītām trešajām personām, uzņēmumiem vai iestādēm. Ja kāds no Līdzējiem ir prettiesiski izpaudis informāciju, kas uzskatāma par komercnoslēpumu saskaņā ar Līgumu, tādējādi nodarot otram Līdzējam zaudējumus, beidzamais ir tiesīgs </w:t>
      </w:r>
      <w:r w:rsidRPr="007302B9">
        <w:rPr>
          <w:bCs/>
        </w:rPr>
        <w:t>pieprasīt tam atlīdzināt tiešos zaudējumus, kam par iemeslu bijusi šādas informācijas prettiesiska izpaušana.</w:t>
      </w:r>
    </w:p>
    <w:p w14:paraId="7A3155E8" w14:textId="77777777" w:rsidR="00D20F89" w:rsidRPr="007302B9" w:rsidRDefault="00D20F89" w:rsidP="00CC38BF">
      <w:pPr>
        <w:pStyle w:val="BodyText21"/>
        <w:widowControl/>
        <w:numPr>
          <w:ilvl w:val="1"/>
          <w:numId w:val="27"/>
        </w:numPr>
        <w:overflowPunct w:val="0"/>
        <w:autoSpaceDE w:val="0"/>
        <w:autoSpaceDN w:val="0"/>
        <w:adjustRightInd w:val="0"/>
        <w:ind w:left="567" w:hanging="567"/>
        <w:textAlignment w:val="baseline"/>
        <w:rPr>
          <w:sz w:val="24"/>
          <w:szCs w:val="24"/>
          <w:lang w:val="lv-LV"/>
        </w:rPr>
      </w:pPr>
      <w:bookmarkStart w:id="15" w:name="_Hlk129272215"/>
      <w:r w:rsidRPr="007302B9">
        <w:rPr>
          <w:sz w:val="24"/>
          <w:szCs w:val="24"/>
          <w:lang w:val="lv-LV"/>
        </w:rPr>
        <w:t>Puses vienojas, ka otras Puses iesniegtie personas dati, kas nepieciešami Līguma izpildei, tiks apstrādāti tikai Līguma saistību izpildes nodrošināšanai un saskaņā ar spēkā esošo tiesību aktu prasībām un Eiropas Parlamenta un Padomes Regulu (ES) 2016/679 (2016. gada 27. aprīlis) par fizisku personu aizsardzību attiecībā uz personas datu apstrādi un šādu datu brīvu apriti un ar ko atceļ Direktīvu 95/46/EK (Vispārīgā datu aizsardzības regula)</w:t>
      </w:r>
      <w:bookmarkEnd w:id="15"/>
      <w:r w:rsidRPr="007302B9">
        <w:rPr>
          <w:sz w:val="24"/>
          <w:szCs w:val="24"/>
          <w:lang w:val="lv-LV"/>
        </w:rPr>
        <w:t>.</w:t>
      </w:r>
    </w:p>
    <w:p w14:paraId="51B9A063" w14:textId="77777777" w:rsidR="00D20F89" w:rsidRPr="007302B9" w:rsidRDefault="00D20F89" w:rsidP="00CC38BF">
      <w:pPr>
        <w:pStyle w:val="BodyText21"/>
        <w:widowControl/>
        <w:numPr>
          <w:ilvl w:val="1"/>
          <w:numId w:val="27"/>
        </w:numPr>
        <w:overflowPunct w:val="0"/>
        <w:autoSpaceDE w:val="0"/>
        <w:autoSpaceDN w:val="0"/>
        <w:adjustRightInd w:val="0"/>
        <w:ind w:left="567" w:hanging="567"/>
        <w:textAlignment w:val="baseline"/>
        <w:rPr>
          <w:sz w:val="24"/>
          <w:szCs w:val="24"/>
          <w:lang w:val="lv-LV"/>
        </w:rPr>
      </w:pPr>
      <w:r w:rsidRPr="007302B9">
        <w:rPr>
          <w:sz w:val="24"/>
          <w:szCs w:val="24"/>
          <w:lang w:val="lv-LV"/>
        </w:rPr>
        <w:t>Visus strīdus un domstarpības Līdzēji risina sarunu ceļā. Nepieciešamības gadījumā tiek pieaicināti attiecīgi sertificēti eksperti. Ja arī šajā gadījumā vienošanās netiek panākta, strīds tiek izskatīts Latvijas normatīvajos aktos paredzētajā kārtībā.</w:t>
      </w:r>
    </w:p>
    <w:p w14:paraId="594AE096" w14:textId="77777777" w:rsidR="00D20F89" w:rsidRPr="007302B9" w:rsidRDefault="00D20F89" w:rsidP="00CC38BF">
      <w:pPr>
        <w:pStyle w:val="BodyText21"/>
        <w:widowControl/>
        <w:numPr>
          <w:ilvl w:val="1"/>
          <w:numId w:val="27"/>
        </w:numPr>
        <w:overflowPunct w:val="0"/>
        <w:autoSpaceDE w:val="0"/>
        <w:autoSpaceDN w:val="0"/>
        <w:adjustRightInd w:val="0"/>
        <w:ind w:left="567" w:hanging="567"/>
        <w:textAlignment w:val="baseline"/>
        <w:rPr>
          <w:sz w:val="24"/>
          <w:szCs w:val="24"/>
          <w:lang w:val="lv-LV"/>
        </w:rPr>
      </w:pPr>
      <w:r w:rsidRPr="007302B9">
        <w:rPr>
          <w:sz w:val="24"/>
          <w:szCs w:val="24"/>
          <w:lang w:val="lv-LV"/>
        </w:rPr>
        <w:lastRenderedPageBreak/>
        <w:t>Līdzēji nekavējoties paziņo otram Līdzējam par savas atrašanās vietas, pārstāvju, bankas rekvizītu un citām būtiskās informācijas izmaiņām, kas var ietekmēt Līguma pienācīgu izpildi. Līdzēji uzņemas pilnu atbildību par šī pienākuma pienācīgu nepildīšanu.</w:t>
      </w:r>
    </w:p>
    <w:p w14:paraId="2896C68A" w14:textId="494847A5" w:rsidR="00D20F89" w:rsidRPr="007302B9" w:rsidRDefault="00D20F89" w:rsidP="00CC38BF">
      <w:pPr>
        <w:pStyle w:val="BodyText21"/>
        <w:widowControl/>
        <w:numPr>
          <w:ilvl w:val="1"/>
          <w:numId w:val="27"/>
        </w:numPr>
        <w:overflowPunct w:val="0"/>
        <w:autoSpaceDE w:val="0"/>
        <w:autoSpaceDN w:val="0"/>
        <w:adjustRightInd w:val="0"/>
        <w:ind w:left="567" w:hanging="567"/>
        <w:textAlignment w:val="baseline"/>
        <w:rPr>
          <w:sz w:val="24"/>
          <w:szCs w:val="24"/>
          <w:lang w:val="lv-LV"/>
        </w:rPr>
      </w:pPr>
      <w:r w:rsidRPr="007302B9">
        <w:rPr>
          <w:sz w:val="24"/>
          <w:szCs w:val="24"/>
          <w:lang w:val="lv-LV"/>
        </w:rPr>
        <w:t xml:space="preserve">Pasūtītājs pilnvaro </w:t>
      </w:r>
      <w:r w:rsidR="00245286">
        <w:rPr>
          <w:sz w:val="24"/>
          <w:szCs w:val="24"/>
          <w:lang w:val="lv-LV"/>
        </w:rPr>
        <w:t>[..]</w:t>
      </w:r>
      <w:r w:rsidRPr="007302B9">
        <w:rPr>
          <w:sz w:val="24"/>
          <w:szCs w:val="24"/>
          <w:lang w:val="lv-LV"/>
        </w:rPr>
        <w:t>:</w:t>
      </w:r>
    </w:p>
    <w:p w14:paraId="3B4B7320" w14:textId="77777777" w:rsidR="00D20F89" w:rsidRPr="007302B9" w:rsidRDefault="00D20F89" w:rsidP="00CC38BF">
      <w:pPr>
        <w:pStyle w:val="BodyText21"/>
        <w:widowControl/>
        <w:numPr>
          <w:ilvl w:val="2"/>
          <w:numId w:val="27"/>
        </w:numPr>
        <w:overflowPunct w:val="0"/>
        <w:autoSpaceDE w:val="0"/>
        <w:autoSpaceDN w:val="0"/>
        <w:adjustRightInd w:val="0"/>
        <w:textAlignment w:val="baseline"/>
        <w:rPr>
          <w:sz w:val="24"/>
          <w:szCs w:val="24"/>
          <w:lang w:val="lv-LV"/>
        </w:rPr>
      </w:pPr>
      <w:r w:rsidRPr="007302B9">
        <w:rPr>
          <w:sz w:val="24"/>
          <w:szCs w:val="24"/>
          <w:lang w:val="lv-LV"/>
        </w:rPr>
        <w:t>parakstīt Aktu par Remonta darbu pabeigšanu Objektā;</w:t>
      </w:r>
    </w:p>
    <w:p w14:paraId="588C680B" w14:textId="77777777" w:rsidR="00D20F89" w:rsidRPr="007302B9" w:rsidRDefault="00D20F89" w:rsidP="00CC38BF">
      <w:pPr>
        <w:pStyle w:val="BodyText21"/>
        <w:widowControl/>
        <w:numPr>
          <w:ilvl w:val="2"/>
          <w:numId w:val="27"/>
        </w:numPr>
        <w:overflowPunct w:val="0"/>
        <w:autoSpaceDE w:val="0"/>
        <w:autoSpaceDN w:val="0"/>
        <w:adjustRightInd w:val="0"/>
        <w:textAlignment w:val="baseline"/>
        <w:rPr>
          <w:sz w:val="24"/>
          <w:szCs w:val="24"/>
          <w:lang w:val="lv-LV"/>
        </w:rPr>
      </w:pPr>
      <w:r w:rsidRPr="007302B9">
        <w:rPr>
          <w:sz w:val="24"/>
          <w:szCs w:val="24"/>
          <w:lang w:val="lv-LV"/>
        </w:rPr>
        <w:t>pieņemt izpildītos Darbus, parakstot Aktus par izpildītajiem darbiem un Darbu pieņemšanas – nodošanas aktu;</w:t>
      </w:r>
    </w:p>
    <w:p w14:paraId="1D804A89" w14:textId="77777777" w:rsidR="00D20F89" w:rsidRPr="007302B9" w:rsidRDefault="00D20F89" w:rsidP="00CC38BF">
      <w:pPr>
        <w:pStyle w:val="BodyText21"/>
        <w:widowControl/>
        <w:numPr>
          <w:ilvl w:val="2"/>
          <w:numId w:val="27"/>
        </w:numPr>
        <w:overflowPunct w:val="0"/>
        <w:autoSpaceDE w:val="0"/>
        <w:autoSpaceDN w:val="0"/>
        <w:adjustRightInd w:val="0"/>
        <w:textAlignment w:val="baseline"/>
        <w:rPr>
          <w:sz w:val="24"/>
          <w:szCs w:val="24"/>
          <w:lang w:val="lv-LV"/>
        </w:rPr>
      </w:pPr>
      <w:r w:rsidRPr="007302B9">
        <w:rPr>
          <w:sz w:val="24"/>
          <w:szCs w:val="24"/>
          <w:lang w:val="lv-LV"/>
        </w:rPr>
        <w:t>slēgt vienošanās par grozījumiem darbu apjomos, ja visu līguma ietvaros veicamo papildu darbu vai izslēdzamo darbu vērtība nepārsniedz 15</w:t>
      </w:r>
      <w:r>
        <w:rPr>
          <w:sz w:val="24"/>
          <w:szCs w:val="24"/>
          <w:lang w:val="lv-LV"/>
        </w:rPr>
        <w:t> </w:t>
      </w:r>
      <w:r w:rsidRPr="007302B9">
        <w:rPr>
          <w:sz w:val="24"/>
          <w:szCs w:val="24"/>
          <w:lang w:val="lv-LV"/>
        </w:rPr>
        <w:t xml:space="preserve">000,00 EUR (bez PVN).  </w:t>
      </w:r>
    </w:p>
    <w:p w14:paraId="5DB829C2" w14:textId="7633540F" w:rsidR="00D20F89" w:rsidRPr="007302B9" w:rsidRDefault="00D20F89" w:rsidP="00CC38BF">
      <w:pPr>
        <w:pStyle w:val="BodyText21"/>
        <w:widowControl/>
        <w:numPr>
          <w:ilvl w:val="1"/>
          <w:numId w:val="27"/>
        </w:numPr>
        <w:overflowPunct w:val="0"/>
        <w:autoSpaceDE w:val="0"/>
        <w:autoSpaceDN w:val="0"/>
        <w:adjustRightInd w:val="0"/>
        <w:ind w:left="567" w:hanging="567"/>
        <w:textAlignment w:val="baseline"/>
        <w:rPr>
          <w:sz w:val="24"/>
          <w:szCs w:val="24"/>
          <w:lang w:val="lv-LV"/>
        </w:rPr>
      </w:pPr>
      <w:r w:rsidRPr="007302B9">
        <w:rPr>
          <w:sz w:val="24"/>
          <w:szCs w:val="24"/>
          <w:lang w:val="lv-LV"/>
        </w:rPr>
        <w:t xml:space="preserve">Uzņēmēja pārstāvis: </w:t>
      </w:r>
      <w:r w:rsidR="00245286">
        <w:rPr>
          <w:sz w:val="24"/>
          <w:szCs w:val="24"/>
          <w:lang w:val="lv-LV"/>
        </w:rPr>
        <w:t>[..]</w:t>
      </w:r>
      <w:r w:rsidRPr="007302B9">
        <w:rPr>
          <w:sz w:val="24"/>
          <w:szCs w:val="24"/>
          <w:lang w:val="lv-LV"/>
        </w:rPr>
        <w:t>.</w:t>
      </w:r>
    </w:p>
    <w:p w14:paraId="7D26D5F5" w14:textId="7D938CF8" w:rsidR="00D20F89" w:rsidRPr="007302B9" w:rsidRDefault="00D20F89" w:rsidP="00CC38BF">
      <w:pPr>
        <w:pStyle w:val="BodyText21"/>
        <w:widowControl/>
        <w:numPr>
          <w:ilvl w:val="1"/>
          <w:numId w:val="27"/>
        </w:numPr>
        <w:overflowPunct w:val="0"/>
        <w:autoSpaceDE w:val="0"/>
        <w:autoSpaceDN w:val="0"/>
        <w:adjustRightInd w:val="0"/>
        <w:ind w:left="709" w:hanging="709"/>
        <w:textAlignment w:val="baseline"/>
        <w:rPr>
          <w:sz w:val="24"/>
          <w:szCs w:val="24"/>
          <w:lang w:val="lv-LV"/>
        </w:rPr>
      </w:pPr>
      <w:r w:rsidRPr="007302B9">
        <w:rPr>
          <w:sz w:val="24"/>
          <w:lang w:val="lv-LV"/>
        </w:rPr>
        <w:t xml:space="preserve">Līgums sagatavots uz </w:t>
      </w:r>
      <w:r w:rsidR="009E1A9B">
        <w:rPr>
          <w:sz w:val="24"/>
          <w:lang w:val="lv-LV"/>
        </w:rPr>
        <w:t>19 (deviņpadsmit)</w:t>
      </w:r>
      <w:r w:rsidRPr="007302B9">
        <w:rPr>
          <w:sz w:val="24"/>
          <w:lang w:val="lv-LV"/>
        </w:rPr>
        <w:t xml:space="preserve"> lapām un tam pievienoti sekojoši pielikumi:</w:t>
      </w:r>
    </w:p>
    <w:p w14:paraId="55EB1A14" w14:textId="483250B7" w:rsidR="00D20F89" w:rsidRPr="007302B9" w:rsidRDefault="00D20F89" w:rsidP="00CC38BF">
      <w:pPr>
        <w:pStyle w:val="BodyText21"/>
        <w:widowControl/>
        <w:numPr>
          <w:ilvl w:val="2"/>
          <w:numId w:val="27"/>
        </w:numPr>
        <w:overflowPunct w:val="0"/>
        <w:autoSpaceDE w:val="0"/>
        <w:autoSpaceDN w:val="0"/>
        <w:adjustRightInd w:val="0"/>
        <w:ind w:left="1560" w:hanging="851"/>
        <w:textAlignment w:val="baseline"/>
        <w:rPr>
          <w:sz w:val="24"/>
          <w:szCs w:val="24"/>
          <w:lang w:val="lv-LV"/>
        </w:rPr>
      </w:pPr>
      <w:r w:rsidRPr="007302B9">
        <w:rPr>
          <w:sz w:val="24"/>
          <w:lang w:val="lv-LV"/>
        </w:rPr>
        <w:t>Pielikums Nr.1 -</w:t>
      </w:r>
      <w:r w:rsidRPr="007302B9">
        <w:rPr>
          <w:sz w:val="24"/>
          <w:szCs w:val="24"/>
          <w:lang w:val="lv-LV"/>
        </w:rPr>
        <w:t xml:space="preserve"> Tehniskā specifikācija </w:t>
      </w:r>
      <w:r w:rsidRPr="007302B9">
        <w:rPr>
          <w:lang w:val="lv-LV"/>
        </w:rPr>
        <w:t>–</w:t>
      </w:r>
      <w:r w:rsidRPr="007302B9">
        <w:rPr>
          <w:sz w:val="24"/>
          <w:lang w:val="lv-LV"/>
        </w:rPr>
        <w:t xml:space="preserve"> Darba uzdevums uz </w:t>
      </w:r>
      <w:r w:rsidR="006255D7">
        <w:rPr>
          <w:sz w:val="24"/>
          <w:lang w:val="lv-LV"/>
        </w:rPr>
        <w:t>15 (piecpadsmit)</w:t>
      </w:r>
      <w:r w:rsidRPr="007302B9">
        <w:rPr>
          <w:sz w:val="24"/>
          <w:lang w:val="lv-LV"/>
        </w:rPr>
        <w:t xml:space="preserve"> lapām</w:t>
      </w:r>
      <w:r w:rsidRPr="007302B9">
        <w:rPr>
          <w:sz w:val="24"/>
          <w:szCs w:val="24"/>
          <w:lang w:val="lv-LV"/>
        </w:rPr>
        <w:t>;</w:t>
      </w:r>
    </w:p>
    <w:p w14:paraId="375457B2" w14:textId="77777777" w:rsidR="00D20F89" w:rsidRPr="007302B9" w:rsidRDefault="00D20F89" w:rsidP="00CC38BF">
      <w:pPr>
        <w:numPr>
          <w:ilvl w:val="2"/>
          <w:numId w:val="27"/>
        </w:numPr>
        <w:overflowPunct w:val="0"/>
        <w:autoSpaceDE w:val="0"/>
        <w:autoSpaceDN w:val="0"/>
        <w:adjustRightInd w:val="0"/>
        <w:ind w:left="1560" w:hanging="851"/>
        <w:jc w:val="both"/>
        <w:textAlignment w:val="baseline"/>
        <w:rPr>
          <w:lang w:eastAsia="en-US"/>
        </w:rPr>
      </w:pPr>
      <w:r w:rsidRPr="007302B9">
        <w:t>Pielikums Nr.2 - Aktu par izpildītiem darbiem paraugi uz 2 (divām) lapām</w:t>
      </w:r>
      <w:r w:rsidRPr="007302B9">
        <w:rPr>
          <w:lang w:eastAsia="en-US"/>
        </w:rPr>
        <w:t>;</w:t>
      </w:r>
    </w:p>
    <w:p w14:paraId="39B506C1" w14:textId="77777777" w:rsidR="00D20F89" w:rsidRPr="007302B9" w:rsidRDefault="00D20F89" w:rsidP="00CC38BF">
      <w:pPr>
        <w:numPr>
          <w:ilvl w:val="2"/>
          <w:numId w:val="27"/>
        </w:numPr>
        <w:overflowPunct w:val="0"/>
        <w:autoSpaceDE w:val="0"/>
        <w:autoSpaceDN w:val="0"/>
        <w:adjustRightInd w:val="0"/>
        <w:ind w:left="1560" w:hanging="851"/>
        <w:jc w:val="both"/>
        <w:textAlignment w:val="baseline"/>
        <w:rPr>
          <w:lang w:eastAsia="en-US"/>
        </w:rPr>
      </w:pPr>
      <w:r w:rsidRPr="007302B9">
        <w:t>Pielikums Nr.3 - Segto darbu pieņemšanas akta veidne uz 1 (vienas) lapas;</w:t>
      </w:r>
    </w:p>
    <w:p w14:paraId="70D0F1B4" w14:textId="77777777" w:rsidR="00D20F89" w:rsidRPr="007302B9" w:rsidRDefault="00D20F89" w:rsidP="00CC38BF">
      <w:pPr>
        <w:numPr>
          <w:ilvl w:val="2"/>
          <w:numId w:val="27"/>
        </w:numPr>
        <w:overflowPunct w:val="0"/>
        <w:autoSpaceDE w:val="0"/>
        <w:autoSpaceDN w:val="0"/>
        <w:adjustRightInd w:val="0"/>
        <w:ind w:left="1560" w:hanging="851"/>
        <w:jc w:val="both"/>
        <w:textAlignment w:val="baseline"/>
        <w:rPr>
          <w:lang w:eastAsia="en-US"/>
        </w:rPr>
      </w:pPr>
      <w:r w:rsidRPr="007302B9">
        <w:rPr>
          <w:lang w:eastAsia="en-US"/>
        </w:rPr>
        <w:t xml:space="preserve">Pielikums Nr.4 – Akta par remontdarbu pabeigšanu Objektā veidne uz 1 (vienas) lapas; </w:t>
      </w:r>
    </w:p>
    <w:p w14:paraId="1AD56D32" w14:textId="77777777" w:rsidR="00D20F89" w:rsidRPr="007302B9" w:rsidRDefault="00D20F89" w:rsidP="00CC38BF">
      <w:pPr>
        <w:numPr>
          <w:ilvl w:val="2"/>
          <w:numId w:val="27"/>
        </w:numPr>
        <w:overflowPunct w:val="0"/>
        <w:autoSpaceDE w:val="0"/>
        <w:autoSpaceDN w:val="0"/>
        <w:adjustRightInd w:val="0"/>
        <w:ind w:left="1560" w:hanging="851"/>
        <w:jc w:val="both"/>
        <w:textAlignment w:val="baseline"/>
        <w:rPr>
          <w:lang w:eastAsia="en-US"/>
        </w:rPr>
      </w:pPr>
      <w:r w:rsidRPr="007302B9">
        <w:t>Pielikums Nr.5 - Darbu (būvobjekta)</w:t>
      </w:r>
      <w:r w:rsidRPr="007302B9">
        <w:rPr>
          <w:b/>
          <w:bCs/>
        </w:rPr>
        <w:t xml:space="preserve"> </w:t>
      </w:r>
      <w:r w:rsidRPr="007302B9">
        <w:t>pieņemšanas – nodošanas akta veidne uz 1 (vienas) lapas</w:t>
      </w:r>
      <w:r w:rsidRPr="007302B9">
        <w:rPr>
          <w:lang w:eastAsia="en-US"/>
        </w:rPr>
        <w:t>;</w:t>
      </w:r>
    </w:p>
    <w:p w14:paraId="08CAD2BC" w14:textId="77777777" w:rsidR="00D20F89" w:rsidRPr="007302B9" w:rsidRDefault="00D20F89" w:rsidP="00CC38BF">
      <w:pPr>
        <w:numPr>
          <w:ilvl w:val="2"/>
          <w:numId w:val="27"/>
        </w:numPr>
        <w:overflowPunct w:val="0"/>
        <w:autoSpaceDE w:val="0"/>
        <w:autoSpaceDN w:val="0"/>
        <w:adjustRightInd w:val="0"/>
        <w:ind w:left="1560" w:hanging="851"/>
        <w:jc w:val="both"/>
        <w:textAlignment w:val="baseline"/>
        <w:rPr>
          <w:lang w:eastAsia="en-US"/>
        </w:rPr>
      </w:pPr>
      <w:r w:rsidRPr="007302B9">
        <w:t xml:space="preserve">Pielikums Nr.6 - Būvizstrādājumu nomaiņas akta veidne uz </w:t>
      </w:r>
      <w:r w:rsidRPr="007302B9">
        <w:rPr>
          <w:lang w:eastAsia="en-US"/>
        </w:rPr>
        <w:t>2 (divām) lapām;</w:t>
      </w:r>
    </w:p>
    <w:p w14:paraId="68033948" w14:textId="23D0950B" w:rsidR="00D20F89" w:rsidRPr="007302B9" w:rsidRDefault="00D20F89" w:rsidP="00CC38BF">
      <w:pPr>
        <w:numPr>
          <w:ilvl w:val="2"/>
          <w:numId w:val="27"/>
        </w:numPr>
        <w:overflowPunct w:val="0"/>
        <w:autoSpaceDE w:val="0"/>
        <w:autoSpaceDN w:val="0"/>
        <w:adjustRightInd w:val="0"/>
        <w:ind w:left="1560" w:hanging="851"/>
        <w:jc w:val="both"/>
        <w:textAlignment w:val="baseline"/>
      </w:pPr>
      <w:r w:rsidRPr="007302B9">
        <w:t>Pielikums Nr.7 - Uzņēmēja Piedāvājums</w:t>
      </w:r>
      <w:r w:rsidR="009E1A9B">
        <w:t xml:space="preserve">, aritmētiski labots finanšu piedāvājums, </w:t>
      </w:r>
      <w:r w:rsidR="00C55000">
        <w:t>shēma un tehniskie rasējumi ar ūdensvada mezglu detalizāciju</w:t>
      </w:r>
      <w:r w:rsidRPr="007302B9">
        <w:t xml:space="preserve"> un sarakste Atklāta konkursa norises laikā </w:t>
      </w:r>
      <w:r w:rsidRPr="00C80A63">
        <w:rPr>
          <w:iCs/>
        </w:rPr>
        <w:t>atsevišķā mapē</w:t>
      </w:r>
      <w:r w:rsidRPr="00C80A63">
        <w:rPr>
          <w:i/>
        </w:rPr>
        <w:t>.</w:t>
      </w:r>
    </w:p>
    <w:p w14:paraId="5EB967D4" w14:textId="77777777" w:rsidR="00D20F89" w:rsidRPr="00735D16" w:rsidRDefault="00D20F89" w:rsidP="00D20F89">
      <w:pPr>
        <w:pStyle w:val="Sarakstarindkopa"/>
        <w:overflowPunct w:val="0"/>
        <w:autoSpaceDE w:val="0"/>
        <w:autoSpaceDN w:val="0"/>
        <w:adjustRightInd w:val="0"/>
        <w:ind w:left="764"/>
        <w:jc w:val="both"/>
        <w:textAlignment w:val="baseline"/>
      </w:pPr>
      <w:r>
        <w:t>un tiek parakstīts elektroniski.</w:t>
      </w:r>
    </w:p>
    <w:p w14:paraId="09D126B5" w14:textId="77777777" w:rsidR="00D20F89" w:rsidRPr="007302B9" w:rsidRDefault="00D20F89" w:rsidP="00D20F89">
      <w:pPr>
        <w:pStyle w:val="BodyText21"/>
        <w:widowControl/>
        <w:overflowPunct w:val="0"/>
        <w:autoSpaceDE w:val="0"/>
        <w:autoSpaceDN w:val="0"/>
        <w:adjustRightInd w:val="0"/>
        <w:ind w:left="567"/>
        <w:textAlignment w:val="baseline"/>
        <w:rPr>
          <w:sz w:val="24"/>
          <w:lang w:val="lv-LV"/>
        </w:rPr>
      </w:pPr>
    </w:p>
    <w:p w14:paraId="37C69671" w14:textId="77777777" w:rsidR="00D20F89" w:rsidRPr="007302B9" w:rsidRDefault="00D20F89" w:rsidP="00CC38BF">
      <w:pPr>
        <w:pStyle w:val="BodyText21"/>
        <w:widowControl/>
        <w:numPr>
          <w:ilvl w:val="0"/>
          <w:numId w:val="27"/>
        </w:numPr>
        <w:overflowPunct w:val="0"/>
        <w:autoSpaceDE w:val="0"/>
        <w:autoSpaceDN w:val="0"/>
        <w:adjustRightInd w:val="0"/>
        <w:ind w:left="0" w:firstLine="0"/>
        <w:jc w:val="center"/>
        <w:textAlignment w:val="baseline"/>
        <w:rPr>
          <w:lang w:val="lv-LV"/>
        </w:rPr>
      </w:pPr>
      <w:r w:rsidRPr="007302B9">
        <w:rPr>
          <w:b/>
          <w:sz w:val="24"/>
          <w:lang w:val="lv-LV"/>
        </w:rPr>
        <w:t>Līdzēju paraksti un norēķinu rekvizīti</w:t>
      </w:r>
    </w:p>
    <w:p w14:paraId="588638BA" w14:textId="77777777" w:rsidR="00D20F89" w:rsidRDefault="00D20F89" w:rsidP="00D20F89">
      <w:pPr>
        <w:widowControl w:val="0"/>
        <w:ind w:left="360"/>
        <w:jc w:val="right"/>
        <w:rPr>
          <w:b/>
        </w:rPr>
      </w:pPr>
    </w:p>
    <w:tbl>
      <w:tblPr>
        <w:tblW w:w="8934" w:type="dxa"/>
        <w:jc w:val="center"/>
        <w:tblLayout w:type="fixed"/>
        <w:tblLook w:val="0000" w:firstRow="0" w:lastRow="0" w:firstColumn="0" w:lastColumn="0" w:noHBand="0" w:noVBand="0"/>
      </w:tblPr>
      <w:tblGrid>
        <w:gridCol w:w="4575"/>
        <w:gridCol w:w="4359"/>
      </w:tblGrid>
      <w:tr w:rsidR="00715811" w:rsidRPr="006B0C4C" w14:paraId="606ABFD2" w14:textId="77777777" w:rsidTr="000E4C61">
        <w:trPr>
          <w:jc w:val="center"/>
        </w:trPr>
        <w:tc>
          <w:tcPr>
            <w:tcW w:w="4575" w:type="dxa"/>
          </w:tcPr>
          <w:p w14:paraId="092448C3" w14:textId="77777777" w:rsidR="00715811" w:rsidRPr="00592F88" w:rsidRDefault="00715811" w:rsidP="000E4C61">
            <w:pPr>
              <w:jc w:val="both"/>
              <w:rPr>
                <w:b/>
              </w:rPr>
            </w:pPr>
            <w:r>
              <w:rPr>
                <w:b/>
              </w:rPr>
              <w:t>P</w:t>
            </w:r>
            <w:r w:rsidRPr="00592F88">
              <w:rPr>
                <w:b/>
              </w:rPr>
              <w:t>asūtītājs</w:t>
            </w:r>
            <w:r>
              <w:rPr>
                <w:b/>
              </w:rPr>
              <w:t>:</w:t>
            </w:r>
          </w:p>
        </w:tc>
        <w:tc>
          <w:tcPr>
            <w:tcW w:w="4359" w:type="dxa"/>
          </w:tcPr>
          <w:p w14:paraId="5008106B" w14:textId="77777777" w:rsidR="00715811" w:rsidRPr="006B0C4C" w:rsidRDefault="00715811" w:rsidP="000E4C61">
            <w:pPr>
              <w:jc w:val="both"/>
              <w:rPr>
                <w:b/>
                <w:highlight w:val="yellow"/>
              </w:rPr>
            </w:pPr>
            <w:r w:rsidRPr="00F8201F">
              <w:rPr>
                <w:b/>
              </w:rPr>
              <w:t>Uzņēmējs</w:t>
            </w:r>
            <w:r>
              <w:rPr>
                <w:b/>
              </w:rPr>
              <w:t>:</w:t>
            </w:r>
          </w:p>
        </w:tc>
      </w:tr>
      <w:tr w:rsidR="00715811" w:rsidRPr="00E85D18" w14:paraId="26FCCC20" w14:textId="77777777" w:rsidTr="000E4C61">
        <w:trPr>
          <w:jc w:val="center"/>
        </w:trPr>
        <w:tc>
          <w:tcPr>
            <w:tcW w:w="4575" w:type="dxa"/>
          </w:tcPr>
          <w:p w14:paraId="7A4DCB27" w14:textId="77777777" w:rsidR="00715811" w:rsidRDefault="00715811" w:rsidP="000E4C61">
            <w:pPr>
              <w:jc w:val="both"/>
              <w:rPr>
                <w:b/>
                <w:bCs/>
              </w:rPr>
            </w:pPr>
            <w:r w:rsidRPr="000443BC">
              <w:rPr>
                <w:b/>
                <w:bCs/>
              </w:rPr>
              <w:t xml:space="preserve">SIA </w:t>
            </w:r>
            <w:r>
              <w:rPr>
                <w:b/>
                <w:bCs/>
              </w:rPr>
              <w:t>“</w:t>
            </w:r>
            <w:r w:rsidRPr="000443BC">
              <w:rPr>
                <w:b/>
                <w:bCs/>
              </w:rPr>
              <w:t>Rīgas ūdens”</w:t>
            </w:r>
          </w:p>
          <w:p w14:paraId="15779EA4" w14:textId="77777777" w:rsidR="00715811" w:rsidRPr="000443BC" w:rsidRDefault="00715811" w:rsidP="000E4C61">
            <w:pPr>
              <w:jc w:val="both"/>
              <w:rPr>
                <w:b/>
                <w:bCs/>
              </w:rPr>
            </w:pPr>
            <w:r w:rsidRPr="000443BC">
              <w:t>Reģ.Nr.40103023035</w:t>
            </w:r>
            <w:r w:rsidRPr="000443BC">
              <w:rPr>
                <w:b/>
                <w:bCs/>
              </w:rPr>
              <w:t xml:space="preserve">                                                                                                                   </w:t>
            </w:r>
          </w:p>
        </w:tc>
        <w:tc>
          <w:tcPr>
            <w:tcW w:w="4359" w:type="dxa"/>
          </w:tcPr>
          <w:p w14:paraId="290DBCA4" w14:textId="77777777" w:rsidR="00715811" w:rsidRPr="00E85D18" w:rsidRDefault="00715811" w:rsidP="000E4C61">
            <w:pPr>
              <w:rPr>
                <w:b/>
                <w:bCs/>
              </w:rPr>
            </w:pPr>
            <w:r w:rsidRPr="00E85D18">
              <w:rPr>
                <w:b/>
                <w:bCs/>
              </w:rPr>
              <w:t>SIA “</w:t>
            </w:r>
            <w:proofErr w:type="spellStart"/>
            <w:r w:rsidRPr="00E85D18">
              <w:rPr>
                <w:b/>
                <w:bCs/>
              </w:rPr>
              <w:t>Rovlan</w:t>
            </w:r>
            <w:proofErr w:type="spellEnd"/>
            <w:r w:rsidRPr="00E85D18">
              <w:rPr>
                <w:b/>
                <w:bCs/>
              </w:rPr>
              <w:t xml:space="preserve"> </w:t>
            </w:r>
            <w:proofErr w:type="spellStart"/>
            <w:r w:rsidRPr="00E85D18">
              <w:rPr>
                <w:b/>
                <w:bCs/>
              </w:rPr>
              <w:t>Group</w:t>
            </w:r>
            <w:proofErr w:type="spellEnd"/>
            <w:r w:rsidRPr="00E85D18">
              <w:rPr>
                <w:b/>
                <w:bCs/>
              </w:rPr>
              <w:t>”</w:t>
            </w:r>
          </w:p>
          <w:p w14:paraId="0F0AA8DC" w14:textId="77777777" w:rsidR="00715811" w:rsidRPr="00E85D18" w:rsidRDefault="00715811" w:rsidP="000E4C61">
            <w:pPr>
              <w:rPr>
                <w:b/>
                <w:bCs/>
                <w:highlight w:val="yellow"/>
              </w:rPr>
            </w:pPr>
            <w:r w:rsidRPr="00E85D18">
              <w:t>Reģ.Nr.40203284220</w:t>
            </w:r>
          </w:p>
        </w:tc>
      </w:tr>
      <w:tr w:rsidR="00715811" w:rsidRPr="00935AF7" w14:paraId="32333D06" w14:textId="77777777" w:rsidTr="000E4C61">
        <w:trPr>
          <w:trHeight w:val="488"/>
          <w:jc w:val="center"/>
        </w:trPr>
        <w:tc>
          <w:tcPr>
            <w:tcW w:w="4575" w:type="dxa"/>
          </w:tcPr>
          <w:p w14:paraId="4B2FB70C" w14:textId="77777777" w:rsidR="00715811" w:rsidRPr="000443BC" w:rsidRDefault="00715811" w:rsidP="000E4C61">
            <w:pPr>
              <w:jc w:val="both"/>
            </w:pPr>
            <w:r w:rsidRPr="000443BC">
              <w:t xml:space="preserve">Zigfrīda Annas </w:t>
            </w:r>
            <w:proofErr w:type="spellStart"/>
            <w:r w:rsidRPr="000443BC">
              <w:t>Meierovica</w:t>
            </w:r>
            <w:proofErr w:type="spellEnd"/>
            <w:r w:rsidRPr="000443BC">
              <w:t xml:space="preserve"> bulvāris 1, </w:t>
            </w:r>
          </w:p>
          <w:p w14:paraId="008E35E2" w14:textId="77777777" w:rsidR="00715811" w:rsidRPr="000443BC" w:rsidRDefault="00715811" w:rsidP="000E4C61">
            <w:pPr>
              <w:jc w:val="both"/>
            </w:pPr>
            <w:r w:rsidRPr="000443BC">
              <w:t>Rīga, LV</w:t>
            </w:r>
            <w:r>
              <w:t>-</w:t>
            </w:r>
            <w:r w:rsidRPr="000443BC">
              <w:t>1</w:t>
            </w:r>
            <w:r>
              <w:t>050</w:t>
            </w:r>
            <w:r w:rsidRPr="000443BC">
              <w:t xml:space="preserve">  </w:t>
            </w:r>
          </w:p>
        </w:tc>
        <w:tc>
          <w:tcPr>
            <w:tcW w:w="4359" w:type="dxa"/>
          </w:tcPr>
          <w:p w14:paraId="6AB5CF81" w14:textId="77777777" w:rsidR="00715811" w:rsidRPr="00E96D87" w:rsidRDefault="00715811" w:rsidP="000E4C61">
            <w:pPr>
              <w:jc w:val="both"/>
              <w:rPr>
                <w:rStyle w:val="Izteiksmgs"/>
                <w:b w:val="0"/>
                <w:bCs w:val="0"/>
                <w:highlight w:val="yellow"/>
              </w:rPr>
            </w:pPr>
            <w:r w:rsidRPr="00935AF7">
              <w:t xml:space="preserve">Duntes </w:t>
            </w:r>
            <w:r w:rsidRPr="00E96D87">
              <w:t>iela 23A,</w:t>
            </w:r>
          </w:p>
          <w:p w14:paraId="5BE66EBD" w14:textId="77777777" w:rsidR="00715811" w:rsidRPr="00935AF7" w:rsidRDefault="00715811" w:rsidP="000E4C61">
            <w:pPr>
              <w:jc w:val="both"/>
              <w:rPr>
                <w:highlight w:val="yellow"/>
              </w:rPr>
            </w:pPr>
            <w:r w:rsidRPr="00E96D87">
              <w:rPr>
                <w:rStyle w:val="Izteiksmgs"/>
                <w:b w:val="0"/>
                <w:bCs w:val="0"/>
              </w:rPr>
              <w:t>Rīga, LV-1005</w:t>
            </w:r>
          </w:p>
        </w:tc>
      </w:tr>
      <w:tr w:rsidR="00715811" w:rsidRPr="00935AF7" w14:paraId="4327CFF4" w14:textId="77777777" w:rsidTr="000E4C61">
        <w:trPr>
          <w:jc w:val="center"/>
        </w:trPr>
        <w:tc>
          <w:tcPr>
            <w:tcW w:w="4575" w:type="dxa"/>
          </w:tcPr>
          <w:p w14:paraId="72B8EC63" w14:textId="32A1D91B" w:rsidR="00715811" w:rsidRPr="000443BC" w:rsidRDefault="00245286" w:rsidP="000E4C61">
            <w:pPr>
              <w:jc w:val="both"/>
            </w:pPr>
            <w:r>
              <w:t>[..]</w:t>
            </w:r>
          </w:p>
        </w:tc>
        <w:tc>
          <w:tcPr>
            <w:tcW w:w="4359" w:type="dxa"/>
          </w:tcPr>
          <w:p w14:paraId="3B5190AB" w14:textId="157304F8" w:rsidR="00715811" w:rsidRPr="00935AF7" w:rsidRDefault="00245286" w:rsidP="000E4C61">
            <w:pPr>
              <w:jc w:val="both"/>
              <w:rPr>
                <w:highlight w:val="yellow"/>
              </w:rPr>
            </w:pPr>
            <w:r>
              <w:t>[..]</w:t>
            </w:r>
          </w:p>
        </w:tc>
      </w:tr>
      <w:tr w:rsidR="00715811" w:rsidRPr="00461A37" w14:paraId="41576DA0" w14:textId="77777777" w:rsidTr="000E4C61">
        <w:trPr>
          <w:jc w:val="center"/>
        </w:trPr>
        <w:tc>
          <w:tcPr>
            <w:tcW w:w="4575" w:type="dxa"/>
          </w:tcPr>
          <w:p w14:paraId="6961A9B1" w14:textId="0612AAFE" w:rsidR="00715811" w:rsidRPr="000443BC" w:rsidRDefault="00715811" w:rsidP="000E4C61">
            <w:pPr>
              <w:jc w:val="both"/>
            </w:pPr>
          </w:p>
        </w:tc>
        <w:tc>
          <w:tcPr>
            <w:tcW w:w="4359" w:type="dxa"/>
          </w:tcPr>
          <w:p w14:paraId="62B7D446" w14:textId="15367F02" w:rsidR="00715811" w:rsidRPr="00461A37" w:rsidRDefault="00715811" w:rsidP="000E4C61">
            <w:pPr>
              <w:rPr>
                <w:highlight w:val="yellow"/>
              </w:rPr>
            </w:pPr>
          </w:p>
        </w:tc>
      </w:tr>
      <w:tr w:rsidR="00715811" w:rsidRPr="00261209" w14:paraId="3937E7E7" w14:textId="77777777" w:rsidTr="000E4C61">
        <w:trPr>
          <w:jc w:val="center"/>
        </w:trPr>
        <w:tc>
          <w:tcPr>
            <w:tcW w:w="4575" w:type="dxa"/>
          </w:tcPr>
          <w:p w14:paraId="796CB26E" w14:textId="77777777" w:rsidR="00715811" w:rsidRPr="000443BC" w:rsidRDefault="00715811" w:rsidP="000E4C61">
            <w:pPr>
              <w:jc w:val="both"/>
            </w:pPr>
          </w:p>
        </w:tc>
        <w:tc>
          <w:tcPr>
            <w:tcW w:w="4359" w:type="dxa"/>
          </w:tcPr>
          <w:p w14:paraId="5A0627F6" w14:textId="77777777" w:rsidR="00715811" w:rsidRPr="00261209" w:rsidRDefault="00715811" w:rsidP="000E4C61">
            <w:pPr>
              <w:jc w:val="both"/>
            </w:pPr>
          </w:p>
        </w:tc>
      </w:tr>
      <w:tr w:rsidR="00715811" w:rsidRPr="00F93E6B" w14:paraId="0554DE0D" w14:textId="77777777" w:rsidTr="000E4C61">
        <w:trPr>
          <w:jc w:val="center"/>
        </w:trPr>
        <w:tc>
          <w:tcPr>
            <w:tcW w:w="4575" w:type="dxa"/>
          </w:tcPr>
          <w:p w14:paraId="30C85319" w14:textId="77777777" w:rsidR="00715811" w:rsidRPr="00F93E6B" w:rsidRDefault="00715811" w:rsidP="000E4C61">
            <w:pPr>
              <w:jc w:val="both"/>
            </w:pPr>
            <w:r>
              <w:t>Valdes priekšsēdētājs</w:t>
            </w:r>
          </w:p>
        </w:tc>
        <w:tc>
          <w:tcPr>
            <w:tcW w:w="4359" w:type="dxa"/>
          </w:tcPr>
          <w:p w14:paraId="1028B92E" w14:textId="77777777" w:rsidR="00715811" w:rsidRPr="00F93E6B" w:rsidRDefault="00715811" w:rsidP="000E4C61">
            <w:pPr>
              <w:jc w:val="both"/>
            </w:pPr>
            <w:r>
              <w:t>Valdes loceklis</w:t>
            </w:r>
          </w:p>
        </w:tc>
      </w:tr>
      <w:tr w:rsidR="00715811" w:rsidRPr="00F93E6B" w14:paraId="75C53B28" w14:textId="77777777" w:rsidTr="000E4C61">
        <w:trPr>
          <w:jc w:val="center"/>
        </w:trPr>
        <w:tc>
          <w:tcPr>
            <w:tcW w:w="4575" w:type="dxa"/>
          </w:tcPr>
          <w:p w14:paraId="23D73F03" w14:textId="77777777" w:rsidR="00715811" w:rsidRPr="00F93E6B" w:rsidRDefault="00715811" w:rsidP="000E4C61">
            <w:pPr>
              <w:jc w:val="both"/>
            </w:pPr>
            <w:r>
              <w:t>Krišjānis Krūmiņš</w:t>
            </w:r>
          </w:p>
        </w:tc>
        <w:tc>
          <w:tcPr>
            <w:tcW w:w="4359" w:type="dxa"/>
          </w:tcPr>
          <w:p w14:paraId="139928F7" w14:textId="77777777" w:rsidR="00715811" w:rsidRPr="00F93E6B" w:rsidRDefault="00715811" w:rsidP="000E4C61">
            <w:pPr>
              <w:jc w:val="both"/>
            </w:pPr>
            <w:r>
              <w:t xml:space="preserve">Andris </w:t>
            </w:r>
            <w:proofErr w:type="spellStart"/>
            <w:r>
              <w:t>Bukovskis</w:t>
            </w:r>
            <w:proofErr w:type="spellEnd"/>
          </w:p>
        </w:tc>
      </w:tr>
    </w:tbl>
    <w:p w14:paraId="303B22F2" w14:textId="77777777" w:rsidR="00D20F89" w:rsidRDefault="00D20F89" w:rsidP="00D20F89">
      <w:pPr>
        <w:widowControl w:val="0"/>
        <w:ind w:left="360"/>
        <w:jc w:val="right"/>
        <w:rPr>
          <w:b/>
        </w:rPr>
      </w:pPr>
    </w:p>
    <w:p w14:paraId="67B85C8D" w14:textId="77777777" w:rsidR="00D20F89" w:rsidRDefault="00D20F89" w:rsidP="00D20F89">
      <w:pPr>
        <w:widowControl w:val="0"/>
        <w:ind w:left="360"/>
        <w:jc w:val="center"/>
        <w:rPr>
          <w:b/>
        </w:rPr>
      </w:pPr>
    </w:p>
    <w:p w14:paraId="26C387BB" w14:textId="77777777" w:rsidR="00D20F89" w:rsidRDefault="00D20F89" w:rsidP="00D20F89">
      <w:pPr>
        <w:widowControl w:val="0"/>
        <w:ind w:left="360"/>
        <w:jc w:val="center"/>
        <w:rPr>
          <w:caps/>
          <w:sz w:val="20"/>
          <w:szCs w:val="20"/>
        </w:rPr>
      </w:pPr>
      <w:r>
        <w:rPr>
          <w:caps/>
          <w:sz w:val="20"/>
          <w:szCs w:val="20"/>
        </w:rPr>
        <w:t>Dokumentu līgumslēdzējpuses ir elektroniski parakstījušas ar drošu elektronisko parakstu un  laika zīmogu</w:t>
      </w:r>
    </w:p>
    <w:p w14:paraId="2A615B34" w14:textId="77777777" w:rsidR="00D20F89" w:rsidRDefault="00D20F89" w:rsidP="00D20F89">
      <w:pPr>
        <w:widowControl w:val="0"/>
        <w:ind w:left="360"/>
        <w:jc w:val="center"/>
        <w:rPr>
          <w:b/>
        </w:rPr>
      </w:pPr>
    </w:p>
    <w:p w14:paraId="0C84B43A" w14:textId="77777777" w:rsidR="00DC0486" w:rsidRDefault="00DC0486" w:rsidP="00D20F89">
      <w:pPr>
        <w:widowControl w:val="0"/>
        <w:ind w:left="360"/>
        <w:jc w:val="center"/>
        <w:rPr>
          <w:b/>
        </w:rPr>
      </w:pPr>
    </w:p>
    <w:p w14:paraId="42A4D7BF" w14:textId="77777777" w:rsidR="00DC0486" w:rsidRDefault="00DC0486" w:rsidP="00D20F89">
      <w:pPr>
        <w:widowControl w:val="0"/>
        <w:ind w:left="360"/>
        <w:jc w:val="center"/>
        <w:rPr>
          <w:b/>
        </w:rPr>
        <w:sectPr w:rsidR="00DC0486" w:rsidSect="00D20F89">
          <w:footerReference w:type="default" r:id="rId7"/>
          <w:pgSz w:w="11906" w:h="16838"/>
          <w:pgMar w:top="567" w:right="849" w:bottom="851" w:left="1701" w:header="567" w:footer="454" w:gutter="0"/>
          <w:cols w:space="708"/>
          <w:titlePg/>
          <w:docGrid w:linePitch="326"/>
        </w:sectPr>
      </w:pPr>
    </w:p>
    <w:p w14:paraId="48F57FEC" w14:textId="4FC924BF" w:rsidR="00DC0486" w:rsidRPr="00846ED7" w:rsidRDefault="006255D7" w:rsidP="00DC0486">
      <w:pPr>
        <w:jc w:val="right"/>
        <w:rPr>
          <w:b/>
          <w:kern w:val="22"/>
          <w:lang w:eastAsia="en-US"/>
        </w:rPr>
      </w:pPr>
      <w:r>
        <w:rPr>
          <w:b/>
          <w:kern w:val="22"/>
          <w:lang w:eastAsia="en-US"/>
        </w:rPr>
        <w:lastRenderedPageBreak/>
        <w:t>P</w:t>
      </w:r>
      <w:r w:rsidR="00DC0486" w:rsidRPr="00846ED7">
        <w:rPr>
          <w:b/>
          <w:kern w:val="22"/>
          <w:lang w:eastAsia="en-US"/>
        </w:rPr>
        <w:t xml:space="preserve">ielikums </w:t>
      </w:r>
      <w:r>
        <w:rPr>
          <w:b/>
          <w:kern w:val="22"/>
          <w:lang w:eastAsia="en-US"/>
        </w:rPr>
        <w:t>Nr.1</w:t>
      </w:r>
    </w:p>
    <w:p w14:paraId="0D3949CB" w14:textId="77777777" w:rsidR="00DC0486" w:rsidRPr="00846ED7" w:rsidRDefault="00DC0486" w:rsidP="00DC0486">
      <w:pPr>
        <w:jc w:val="right"/>
        <w:rPr>
          <w:b/>
          <w:kern w:val="22"/>
          <w:lang w:eastAsia="en-US"/>
        </w:rPr>
      </w:pPr>
    </w:p>
    <w:p w14:paraId="69D0A80A" w14:textId="77777777" w:rsidR="00DC0486" w:rsidRPr="00C46C9B" w:rsidRDefault="00DC0486" w:rsidP="00DC0486">
      <w:pPr>
        <w:widowControl w:val="0"/>
        <w:jc w:val="center"/>
        <w:outlineLvl w:val="0"/>
        <w:rPr>
          <w:b/>
          <w:bCs/>
          <w:kern w:val="32"/>
        </w:rPr>
      </w:pPr>
      <w:bookmarkStart w:id="16" w:name="_Toc358218117"/>
      <w:bookmarkStart w:id="17" w:name="_Toc358218216"/>
      <w:bookmarkStart w:id="18" w:name="_Toc358375794"/>
      <w:bookmarkStart w:id="19" w:name="_Toc358389708"/>
      <w:bookmarkStart w:id="20" w:name="_Toc358801565"/>
      <w:bookmarkStart w:id="21" w:name="_Toc358822781"/>
      <w:bookmarkStart w:id="22" w:name="_Toc373748668"/>
      <w:r w:rsidRPr="00C46C9B">
        <w:rPr>
          <w:b/>
          <w:bCs/>
          <w:kern w:val="32"/>
        </w:rPr>
        <w:t xml:space="preserve">Tehniskā specifikācija - darba uzdevums </w:t>
      </w:r>
    </w:p>
    <w:bookmarkEnd w:id="16"/>
    <w:bookmarkEnd w:id="17"/>
    <w:bookmarkEnd w:id="18"/>
    <w:bookmarkEnd w:id="19"/>
    <w:bookmarkEnd w:id="20"/>
    <w:bookmarkEnd w:id="21"/>
    <w:bookmarkEnd w:id="22"/>
    <w:p w14:paraId="04CB89CA" w14:textId="77777777" w:rsidR="00DC0486" w:rsidRPr="00C46C9B" w:rsidRDefault="00DC0486" w:rsidP="00DC0486">
      <w:pPr>
        <w:jc w:val="right"/>
        <w:rPr>
          <w:b/>
        </w:rPr>
      </w:pPr>
    </w:p>
    <w:p w14:paraId="0F71AB0E" w14:textId="77777777" w:rsidR="00DC0486" w:rsidRPr="00C46C9B" w:rsidRDefault="00DC0486" w:rsidP="00DC0486">
      <w:pPr>
        <w:pStyle w:val="Virsraksts2"/>
        <w:numPr>
          <w:ilvl w:val="0"/>
          <w:numId w:val="37"/>
        </w:numPr>
        <w:tabs>
          <w:tab w:val="num" w:pos="360"/>
          <w:tab w:val="num" w:pos="680"/>
        </w:tabs>
        <w:spacing w:before="0" w:line="20" w:lineRule="atLeast"/>
        <w:ind w:left="567" w:hanging="567"/>
        <w:rPr>
          <w:caps/>
          <w:lang w:val="lv-LV"/>
        </w:rPr>
      </w:pPr>
      <w:bookmarkStart w:id="23" w:name="_Toc66872796"/>
      <w:r w:rsidRPr="00C46C9B">
        <w:rPr>
          <w:caps/>
          <w:lang w:val="lv-LV"/>
        </w:rPr>
        <w:t>Līguma apjoms</w:t>
      </w:r>
      <w:bookmarkEnd w:id="23"/>
      <w:r w:rsidRPr="00C46C9B">
        <w:rPr>
          <w:caps/>
          <w:lang w:val="lv-LV"/>
        </w:rPr>
        <w:t xml:space="preserve"> </w:t>
      </w:r>
    </w:p>
    <w:p w14:paraId="16BBF30F" w14:textId="77777777" w:rsidR="00DC0486" w:rsidRPr="00DF727D" w:rsidRDefault="00DC0486" w:rsidP="00DC0486">
      <w:pPr>
        <w:spacing w:line="20" w:lineRule="atLeast"/>
        <w:ind w:firstLine="567"/>
        <w:jc w:val="both"/>
      </w:pPr>
      <w:r w:rsidRPr="00DF727D">
        <w:t xml:space="preserve">Dzirnavu ielas maģistrālā </w:t>
      </w:r>
      <w:proofErr w:type="spellStart"/>
      <w:r w:rsidRPr="00DF727D">
        <w:t>ķeta</w:t>
      </w:r>
      <w:proofErr w:type="spellEnd"/>
      <w:r w:rsidRPr="00DF727D">
        <w:t xml:space="preserve"> ūdensvada D100 posmā no Skolas līdz Baznīcas ielai un no Tērbatas līdz Brīvības ielai un D250 posmā no Brīvības līdz Baznīcas ielai remontdarbi. Ūdensvada pārbūvei jāparedz cauruļvads PE100-RC spiediena klase PN 10, OD110, OD125 un OD280 (turpmāk - Būvdarbi). Būvdarbi jāveic atbilstoši šai tehniskajai specifikācijai un tehniskajam rasējumam ar ūdensvada mezglu detalizāciju. Remontdarbu ietvaros ar atklātās tranšejas metodi jāpārbūvē maģistrālā </w:t>
      </w:r>
      <w:proofErr w:type="spellStart"/>
      <w:r w:rsidRPr="00DF727D">
        <w:t>ķeta</w:t>
      </w:r>
      <w:proofErr w:type="spellEnd"/>
      <w:r w:rsidRPr="00DF727D">
        <w:t xml:space="preserve"> ūdensvada tīkli OD110, OD125 un OD280 apmēram 430m garā posmā no aizbīdņa Nr.A3795 līdz aizbīdnim Nr.A5290 un no aizbīdņa Nr.A6523 līdz aizbīdnim Nr.A6572.</w:t>
      </w:r>
    </w:p>
    <w:p w14:paraId="4368380D" w14:textId="77777777" w:rsidR="00DC0486" w:rsidRPr="00DF727D" w:rsidRDefault="00DC0486" w:rsidP="00DC0486">
      <w:pPr>
        <w:spacing w:line="20" w:lineRule="atLeast"/>
        <w:ind w:firstLine="567"/>
        <w:jc w:val="both"/>
      </w:pPr>
      <w:r w:rsidRPr="00DF727D">
        <w:t xml:space="preserve">Keramikas materiāla sadzīves kanalizācijas kolektora cauruļvada D225 Dzirnavu ielas posmā no Tērbatas ielas līdz Brīvības ielai un D300 posmā no Dzirnavu ielas pie Baznīcas ielas līdz Skolas ielai remontdarbi. Remontdarbi esošam keramikas sadzīves kanalizācijas kolektoram posmā no Tērbatas ielas </w:t>
      </w:r>
      <w:proofErr w:type="spellStart"/>
      <w:r w:rsidRPr="00DF727D">
        <w:t>skatakas</w:t>
      </w:r>
      <w:proofErr w:type="spellEnd"/>
      <w:r w:rsidRPr="00DF727D">
        <w:t xml:space="preserve"> Nr. K17472 līdz Brīvības ielas </w:t>
      </w:r>
      <w:proofErr w:type="spellStart"/>
      <w:r w:rsidRPr="00DF727D">
        <w:t>skatakai</w:t>
      </w:r>
      <w:proofErr w:type="spellEnd"/>
      <w:r w:rsidRPr="00DF727D">
        <w:t xml:space="preserve"> Nr. K16689 apmēram 200m garā posmā D225mm un no </w:t>
      </w:r>
      <w:proofErr w:type="spellStart"/>
      <w:r w:rsidRPr="00DF727D">
        <w:t>skatakas</w:t>
      </w:r>
      <w:proofErr w:type="spellEnd"/>
      <w:r w:rsidRPr="00DF727D">
        <w:t xml:space="preserve"> Dzirnavu ielā pie Baznīcas ielas Nr.K16686 līdz </w:t>
      </w:r>
      <w:proofErr w:type="spellStart"/>
      <w:r w:rsidRPr="00DF727D">
        <w:t>skatakai</w:t>
      </w:r>
      <w:proofErr w:type="spellEnd"/>
      <w:r w:rsidRPr="00DF727D">
        <w:t xml:space="preserve"> Skolas ielā Nr.K16684 apmēram 125m garā posmā D300mm jāveic ar oderēšanas metodi caur esošajām </w:t>
      </w:r>
      <w:proofErr w:type="spellStart"/>
      <w:r w:rsidRPr="00DF727D">
        <w:t>skatakām</w:t>
      </w:r>
      <w:proofErr w:type="spellEnd"/>
      <w:r w:rsidRPr="00DF727D">
        <w:t xml:space="preserve">. Remontdarbiem paredzētajos kolektora posmos jāveic esošo </w:t>
      </w:r>
      <w:proofErr w:type="spellStart"/>
      <w:r w:rsidRPr="00DF727D">
        <w:t>skataku</w:t>
      </w:r>
      <w:proofErr w:type="spellEnd"/>
      <w:r w:rsidRPr="00DF727D">
        <w:t xml:space="preserve"> 7 (septiņas) remonts un ēku </w:t>
      </w:r>
      <w:proofErr w:type="spellStart"/>
      <w:r w:rsidRPr="00DF727D">
        <w:t>pieslēgumu</w:t>
      </w:r>
      <w:proofErr w:type="spellEnd"/>
      <w:r w:rsidRPr="00DF727D">
        <w:t xml:space="preserve"> cauruļvadu, pilsētas kolektoram, oderēšanas darbi 36 (trīsdesmit sešiem) bez aku </w:t>
      </w:r>
      <w:proofErr w:type="spellStart"/>
      <w:r w:rsidRPr="00DF727D">
        <w:t>pieslēgumiem</w:t>
      </w:r>
      <w:proofErr w:type="spellEnd"/>
      <w:r w:rsidRPr="00DF727D">
        <w:t xml:space="preserve"> D225mm.</w:t>
      </w:r>
    </w:p>
    <w:p w14:paraId="103B2E02" w14:textId="77777777" w:rsidR="00DC0486" w:rsidRPr="00DF727D" w:rsidRDefault="00DC0486" w:rsidP="00DC0486">
      <w:pPr>
        <w:spacing w:line="20" w:lineRule="atLeast"/>
        <w:ind w:firstLine="567"/>
        <w:jc w:val="both"/>
      </w:pPr>
      <w:r w:rsidRPr="00DF727D">
        <w:t xml:space="preserve">SIA “Rīgas ūdens” Būvdarbu veicējam pēc līguma noslēgšanas izsniegs pārbūvējamā sadzīves kanalizācijas keramikas kolektora CCTV inspekcijas materiālus. Būvdarbu veicējam pirms Būvdarbu uzsākšanas būvdarbu secība jāsaskaņo ar SIA “Rīgas ūdens” ŪKTD darbiniekiem un Rīgas </w:t>
      </w:r>
      <w:proofErr w:type="spellStart"/>
      <w:r w:rsidRPr="00DF727D">
        <w:t>valstspilsētas</w:t>
      </w:r>
      <w:proofErr w:type="spellEnd"/>
      <w:r w:rsidRPr="00DF727D">
        <w:t xml:space="preserve"> pašvaldības </w:t>
      </w:r>
      <w:proofErr w:type="spellStart"/>
      <w:r w:rsidRPr="00DF727D">
        <w:t>Ārtelpu</w:t>
      </w:r>
      <w:proofErr w:type="spellEnd"/>
      <w:r w:rsidRPr="00DF727D">
        <w:t xml:space="preserve"> un mobilitātes departamentu!!</w:t>
      </w:r>
    </w:p>
    <w:p w14:paraId="4960A9B0" w14:textId="77777777" w:rsidR="00DC0486" w:rsidRPr="00DF727D" w:rsidRDefault="00DC0486" w:rsidP="00DC0486">
      <w:pPr>
        <w:spacing w:line="20" w:lineRule="atLeast"/>
        <w:ind w:firstLine="567"/>
        <w:jc w:val="both"/>
      </w:pPr>
      <w:r w:rsidRPr="00DF727D">
        <w:t xml:space="preserve">Ja Līgumā nav īpaši norādīts pretējais, Būvdarbu veicējam jāveic visi darbi un/vai jāpiegādā visas detaļas un materiāli, kas nav Līgumā īpaši pieminēti, bet ir loģiski izrietoši no Līguma kā ietaišu pabeigšanai nepieciešami, it kā šādi darbi un/vai detaļas un materiāli būtu īpaši nosaukti Līgumā. </w:t>
      </w:r>
    </w:p>
    <w:p w14:paraId="1C5AB02A" w14:textId="77777777" w:rsidR="00DC0486" w:rsidRPr="00DF727D" w:rsidRDefault="00DC0486" w:rsidP="00DC0486">
      <w:pPr>
        <w:spacing w:line="20" w:lineRule="atLeast"/>
        <w:ind w:firstLine="567"/>
        <w:jc w:val="both"/>
      </w:pPr>
      <w:r w:rsidRPr="00DF727D">
        <w:t>Visi darbi jāizpilda saskaņā ar spēkā esošajiem Latvijas un starptautiskajiem standartiem un noteikumiem.</w:t>
      </w:r>
    </w:p>
    <w:p w14:paraId="5E24EBF6" w14:textId="77777777" w:rsidR="00DC0486" w:rsidRPr="00DF727D" w:rsidRDefault="00DC0486" w:rsidP="00DC0486">
      <w:pPr>
        <w:spacing w:line="20" w:lineRule="atLeast"/>
        <w:jc w:val="both"/>
      </w:pPr>
    </w:p>
    <w:p w14:paraId="497D18C1" w14:textId="77777777" w:rsidR="00DC0486" w:rsidRPr="00DF727D" w:rsidRDefault="00DC0486" w:rsidP="00DC0486">
      <w:pPr>
        <w:pStyle w:val="Virsraksts2"/>
        <w:numPr>
          <w:ilvl w:val="0"/>
          <w:numId w:val="37"/>
        </w:numPr>
        <w:tabs>
          <w:tab w:val="num" w:pos="360"/>
          <w:tab w:val="num" w:pos="680"/>
        </w:tabs>
        <w:spacing w:before="0" w:line="20" w:lineRule="atLeast"/>
        <w:ind w:left="567" w:hanging="567"/>
        <w:rPr>
          <w:caps/>
          <w:lang w:val="lv-LV"/>
        </w:rPr>
      </w:pPr>
      <w:r w:rsidRPr="00DF727D">
        <w:rPr>
          <w:caps/>
          <w:lang w:val="lv-LV"/>
        </w:rPr>
        <w:t>VISPĀRĒJĀS PRASĪBAS</w:t>
      </w:r>
    </w:p>
    <w:p w14:paraId="5F2B7C87" w14:textId="77777777" w:rsidR="00DC0486" w:rsidRPr="00DF727D" w:rsidRDefault="00DC0486" w:rsidP="00DC0486">
      <w:pPr>
        <w:spacing w:line="20" w:lineRule="atLeast"/>
        <w:jc w:val="both"/>
        <w:rPr>
          <w:sz w:val="10"/>
          <w:szCs w:val="10"/>
        </w:rPr>
      </w:pPr>
    </w:p>
    <w:p w14:paraId="22552DC6" w14:textId="77777777" w:rsidR="00DC0486" w:rsidRPr="00DF727D" w:rsidRDefault="00DC0486" w:rsidP="00DC0486">
      <w:pPr>
        <w:pStyle w:val="Virsraksts2"/>
        <w:numPr>
          <w:ilvl w:val="1"/>
          <w:numId w:val="37"/>
        </w:numPr>
        <w:tabs>
          <w:tab w:val="num" w:pos="1890"/>
        </w:tabs>
        <w:spacing w:before="0" w:line="20" w:lineRule="atLeast"/>
        <w:ind w:left="567" w:hanging="567"/>
        <w:rPr>
          <w:lang w:val="lv-LV"/>
        </w:rPr>
      </w:pPr>
      <w:bookmarkStart w:id="24" w:name="_Toc66872798"/>
      <w:r w:rsidRPr="00DF727D">
        <w:rPr>
          <w:lang w:val="lv-LV"/>
        </w:rPr>
        <w:t>Dati par Būvlaukumu</w:t>
      </w:r>
      <w:bookmarkEnd w:id="24"/>
      <w:r w:rsidRPr="00DF727D">
        <w:rPr>
          <w:lang w:val="lv-LV"/>
        </w:rPr>
        <w:t xml:space="preserve"> </w:t>
      </w:r>
    </w:p>
    <w:p w14:paraId="38C9B988" w14:textId="77777777" w:rsidR="00DC0486" w:rsidRPr="00DF727D" w:rsidRDefault="00DC0486" w:rsidP="00DC0486">
      <w:pPr>
        <w:spacing w:line="20" w:lineRule="atLeast"/>
        <w:ind w:firstLine="567"/>
        <w:jc w:val="both"/>
        <w:rPr>
          <w:rFonts w:eastAsia="Arial" w:cs="Arial"/>
          <w:color w:val="000000"/>
          <w:szCs w:val="22"/>
        </w:rPr>
      </w:pPr>
      <w:r w:rsidRPr="00DF727D">
        <w:rPr>
          <w:rFonts w:eastAsia="Arial" w:cs="Arial"/>
          <w:color w:val="000000"/>
          <w:szCs w:val="22"/>
        </w:rPr>
        <w:t xml:space="preserve">Būvdarbu veicējam īpaši jāizpēta apstākļi, kas saistīti ar piekļūšanu </w:t>
      </w:r>
      <w:r w:rsidRPr="00DF727D">
        <w:t>Būvlaukumam</w:t>
      </w:r>
      <w:r w:rsidRPr="00DF727D">
        <w:rPr>
          <w:rFonts w:eastAsia="Arial" w:cs="Arial"/>
          <w:color w:val="000000"/>
          <w:szCs w:val="22"/>
        </w:rPr>
        <w:t xml:space="preserve">, pastāvošie šķēršļi (ja tādi ir) un iespēju robežās jākonstatē visas tās grūtības teritorijā, kas varētu traucēt darbu izpildi. </w:t>
      </w:r>
    </w:p>
    <w:p w14:paraId="2DDF5D84" w14:textId="77777777" w:rsidR="00DC0486" w:rsidRPr="00DF727D" w:rsidRDefault="00DC0486" w:rsidP="00DC0486">
      <w:pPr>
        <w:spacing w:line="20" w:lineRule="atLeast"/>
        <w:jc w:val="both"/>
      </w:pPr>
    </w:p>
    <w:p w14:paraId="6D1352E3" w14:textId="77777777" w:rsidR="00DC0486" w:rsidRPr="00DF727D" w:rsidRDefault="00DC0486" w:rsidP="00DC0486">
      <w:pPr>
        <w:pStyle w:val="Virsraksts2"/>
        <w:numPr>
          <w:ilvl w:val="1"/>
          <w:numId w:val="37"/>
        </w:numPr>
        <w:tabs>
          <w:tab w:val="num" w:pos="1890"/>
        </w:tabs>
        <w:spacing w:before="0" w:line="20" w:lineRule="atLeast"/>
        <w:ind w:left="567" w:hanging="567"/>
        <w:rPr>
          <w:lang w:val="lv-LV"/>
        </w:rPr>
      </w:pPr>
      <w:r w:rsidRPr="00DF727D">
        <w:rPr>
          <w:lang w:val="lv-LV"/>
        </w:rPr>
        <w:t xml:space="preserve">Kanalizācijas kolektora oderēšanas darbi </w:t>
      </w:r>
    </w:p>
    <w:p w14:paraId="195FC8AD" w14:textId="77777777" w:rsidR="00DC0486" w:rsidRPr="00DF727D" w:rsidRDefault="00DC0486" w:rsidP="00DC0486">
      <w:pPr>
        <w:pStyle w:val="Sarakstarindkopa"/>
        <w:numPr>
          <w:ilvl w:val="2"/>
          <w:numId w:val="53"/>
        </w:numPr>
        <w:ind w:left="851" w:hanging="851"/>
        <w:jc w:val="both"/>
      </w:pPr>
      <w:r w:rsidRPr="00DF727D">
        <w:t>Pirms atjaunošanas darbu veikšanas Uzņēmējam par saviem līdzekļiem cauruļvada iekšpusē jālikvidē visi traucējošie nelīdzenumi, betonējumi, mūrējumi un citi šķēršļi, kā arī jāveic atjaunojamo cauruļvadu izmēru pārbaude.</w:t>
      </w:r>
    </w:p>
    <w:p w14:paraId="0AA25238" w14:textId="77777777" w:rsidR="00DC0486" w:rsidRPr="00DF727D" w:rsidRDefault="00DC0486" w:rsidP="00DC0486">
      <w:pPr>
        <w:pStyle w:val="Sarakstarindkopa"/>
        <w:numPr>
          <w:ilvl w:val="2"/>
          <w:numId w:val="54"/>
        </w:numPr>
        <w:ind w:left="851" w:hanging="851"/>
        <w:jc w:val="both"/>
      </w:pPr>
      <w:r w:rsidRPr="00DF727D">
        <w:t>Pirms un pēc atjaunošanas darbu veikšanas Pasūtītāja pārstāvja klātbūtnē jāveic vadu apsekošana ar CCTV inspekcijas iekārtu.</w:t>
      </w:r>
    </w:p>
    <w:p w14:paraId="1038D8C2" w14:textId="77777777" w:rsidR="00DC0486" w:rsidRPr="00DF727D" w:rsidRDefault="00DC0486" w:rsidP="00DC0486">
      <w:pPr>
        <w:pStyle w:val="Sarakstarindkopa"/>
        <w:numPr>
          <w:ilvl w:val="2"/>
          <w:numId w:val="54"/>
        </w:numPr>
        <w:ind w:left="851" w:hanging="851"/>
        <w:jc w:val="both"/>
      </w:pPr>
      <w:r w:rsidRPr="00DF727D">
        <w:t xml:space="preserve">Vada oderei visā atjaunojamā posma garumā (no </w:t>
      </w:r>
      <w:proofErr w:type="spellStart"/>
      <w:r w:rsidRPr="00DF727D">
        <w:t>skatakas</w:t>
      </w:r>
      <w:proofErr w:type="spellEnd"/>
      <w:r w:rsidRPr="00DF727D">
        <w:t xml:space="preserve"> līdz </w:t>
      </w:r>
      <w:proofErr w:type="spellStart"/>
      <w:r w:rsidRPr="00DF727D">
        <w:t>skatakai</w:t>
      </w:r>
      <w:proofErr w:type="spellEnd"/>
      <w:r w:rsidRPr="00DF727D">
        <w:t>) ir jābūt viengabalainai un pilnībā jāpieguļ vada iekšējai virsmai. Oderēšanai nedrīkst izmantot caurules ar uzmavām, atlokiem vai cita veida savienojumiem, kā rezultātā samazinātos atjaunojamā vada iekšējais diametrs.</w:t>
      </w:r>
    </w:p>
    <w:p w14:paraId="6FE0369B" w14:textId="77777777" w:rsidR="00DC0486" w:rsidRPr="00DF727D" w:rsidRDefault="00DC0486" w:rsidP="00DC0486">
      <w:pPr>
        <w:pStyle w:val="Sarakstarindkopa"/>
        <w:numPr>
          <w:ilvl w:val="2"/>
          <w:numId w:val="54"/>
        </w:numPr>
        <w:ind w:left="851" w:hanging="851"/>
        <w:jc w:val="both"/>
      </w:pPr>
      <w:r w:rsidRPr="00DF727D">
        <w:t>Cauruļvada oderei pēc atjaunošanas darbu veikšanas jāatbilst sekojošām prasībām:</w:t>
      </w:r>
    </w:p>
    <w:p w14:paraId="079BD7FD" w14:textId="77777777" w:rsidR="00DC0486" w:rsidRPr="00DF727D" w:rsidRDefault="00DC0486" w:rsidP="00DC0486">
      <w:pPr>
        <w:pStyle w:val="Sarakstarindkopa"/>
        <w:numPr>
          <w:ilvl w:val="3"/>
          <w:numId w:val="54"/>
        </w:numPr>
        <w:ind w:left="851" w:hanging="851"/>
        <w:jc w:val="both"/>
      </w:pPr>
      <w:proofErr w:type="spellStart"/>
      <w:r w:rsidRPr="00DF727D">
        <w:t>apaļumstiprība</w:t>
      </w:r>
      <w:proofErr w:type="spellEnd"/>
      <w:r w:rsidRPr="00DF727D">
        <w:t xml:space="preserve"> - ne mazāka par 8 KN/m</w:t>
      </w:r>
      <w:r w:rsidRPr="00DF727D">
        <w:rPr>
          <w:vertAlign w:val="superscript"/>
        </w:rPr>
        <w:t>2</w:t>
      </w:r>
      <w:r w:rsidRPr="00DF727D">
        <w:t>;</w:t>
      </w:r>
    </w:p>
    <w:p w14:paraId="00B9CC2C" w14:textId="77777777" w:rsidR="00DC0486" w:rsidRPr="00DF727D" w:rsidRDefault="00DC0486" w:rsidP="00DC0486">
      <w:pPr>
        <w:pStyle w:val="Sarakstarindkopa"/>
        <w:numPr>
          <w:ilvl w:val="3"/>
          <w:numId w:val="54"/>
        </w:numPr>
        <w:ind w:left="851" w:hanging="851"/>
        <w:jc w:val="both"/>
      </w:pPr>
      <w:r w:rsidRPr="00DF727D">
        <w:t>atjaunojamā cauruļvada diametra samazinājums - ne vairāk kā 10%;</w:t>
      </w:r>
    </w:p>
    <w:p w14:paraId="72DA5D7E" w14:textId="77777777" w:rsidR="00DC0486" w:rsidRPr="00DF727D" w:rsidRDefault="00DC0486" w:rsidP="00DC0486">
      <w:pPr>
        <w:pStyle w:val="Sarakstarindkopa"/>
        <w:numPr>
          <w:ilvl w:val="3"/>
          <w:numId w:val="54"/>
        </w:numPr>
        <w:ind w:left="851" w:hanging="851"/>
        <w:jc w:val="both"/>
      </w:pPr>
      <w:r w:rsidRPr="00DF727D">
        <w:t>atjaunošanas darbos izmantotajiem būvizstrādājumiem jāatbilst tiem noteiktajām normatīvajām prasībām, kā arī ražotāju atbilstības un ekspluatācijas īpašību deklarācijās norādītajiem parametriem.</w:t>
      </w:r>
    </w:p>
    <w:p w14:paraId="3E419CBE" w14:textId="77777777" w:rsidR="00DC0486" w:rsidRPr="00DF727D" w:rsidRDefault="00DC0486" w:rsidP="00DC0486">
      <w:pPr>
        <w:pStyle w:val="Sarakstarindkopa"/>
        <w:numPr>
          <w:ilvl w:val="2"/>
          <w:numId w:val="54"/>
        </w:numPr>
        <w:ind w:left="851" w:hanging="851"/>
        <w:jc w:val="both"/>
      </w:pPr>
      <w:r w:rsidRPr="00DF727D">
        <w:lastRenderedPageBreak/>
        <w:t>No katras piegādātās oderes partijas, pēc tās sacietēšanas vadā, Uzņēmējam ar būvuzraugu saskaņotā vietā jāatdala viens oderējuma paraugs un par saviem līdzekļiem no oderes ražotāja neatkarīgā sertificētā laboratorijā jāveic tā atbilstības pārbaude. Paraugam jāatbilst būvizstrādājuma atbilstības un ekspluatācijas īpašību deklarācijā, kā arī Līgumā noteiktajiem rādītājiem.</w:t>
      </w:r>
    </w:p>
    <w:p w14:paraId="7626EEAD" w14:textId="77777777" w:rsidR="00DC0486" w:rsidRPr="00DF727D" w:rsidRDefault="00DC0486" w:rsidP="00DC0486">
      <w:pPr>
        <w:pStyle w:val="Sarakstarindkopa"/>
        <w:numPr>
          <w:ilvl w:val="2"/>
          <w:numId w:val="54"/>
        </w:numPr>
        <w:ind w:left="851" w:hanging="851"/>
        <w:jc w:val="both"/>
      </w:pPr>
      <w:proofErr w:type="spellStart"/>
      <w:r w:rsidRPr="00DF727D">
        <w:t>Skataku</w:t>
      </w:r>
      <w:proofErr w:type="spellEnd"/>
      <w:r w:rsidRPr="00DF727D">
        <w:t xml:space="preserve"> teknes un plaukti jāatjauno ar betonēšanas metodi, izmantojot betonu ar klasi ne zemāku par C25/30; W10; F200 un ķīmisko noturību intervālā no pH3 līdz pH11.</w:t>
      </w:r>
    </w:p>
    <w:p w14:paraId="4E9F51E4" w14:textId="77777777" w:rsidR="00DC0486" w:rsidRPr="00DF727D" w:rsidRDefault="00DC0486" w:rsidP="00DC0486">
      <w:pPr>
        <w:pStyle w:val="Sarakstarindkopa"/>
        <w:numPr>
          <w:ilvl w:val="2"/>
          <w:numId w:val="54"/>
        </w:numPr>
        <w:ind w:left="851" w:hanging="851"/>
        <w:jc w:val="both"/>
      </w:pPr>
      <w:r w:rsidRPr="00DF727D">
        <w:t xml:space="preserve">Uzņēmējam no atjaunojamā cauruļvada iekšpuses ir jāprecizē esošo </w:t>
      </w:r>
      <w:proofErr w:type="spellStart"/>
      <w:r w:rsidRPr="00DF727D">
        <w:t>bezakas</w:t>
      </w:r>
      <w:proofErr w:type="spellEnd"/>
      <w:r w:rsidRPr="00DF727D">
        <w:t xml:space="preserve"> pievadu novietojums un diametri, jāizveido atbilstošas atveres, kā arī jāatjauno pievadi ar cepures tipa oderi ne mazāk, kā 0,5 m garumā. Pievadu oderes sieniņu </w:t>
      </w:r>
      <w:bookmarkStart w:id="25" w:name="_Toc66872799"/>
      <w:r w:rsidRPr="00DF727D">
        <w:t>biezums pēc sacietēšanas nedrīkst būt mazāks par 5 mm.</w:t>
      </w:r>
    </w:p>
    <w:p w14:paraId="51157929" w14:textId="77777777" w:rsidR="00DC0486" w:rsidRPr="00DF727D" w:rsidRDefault="00DC0486" w:rsidP="00DC0486">
      <w:pPr>
        <w:pStyle w:val="Sarakstarindkopa"/>
        <w:ind w:left="851"/>
        <w:jc w:val="both"/>
      </w:pPr>
    </w:p>
    <w:p w14:paraId="3FD5F1DC" w14:textId="77777777" w:rsidR="00DC0486" w:rsidRPr="00DF727D" w:rsidRDefault="00DC0486" w:rsidP="00DC0486">
      <w:pPr>
        <w:pStyle w:val="Virsraksts2"/>
        <w:numPr>
          <w:ilvl w:val="1"/>
          <w:numId w:val="54"/>
        </w:numPr>
        <w:tabs>
          <w:tab w:val="num" w:pos="1440"/>
        </w:tabs>
        <w:spacing w:before="0" w:line="20" w:lineRule="atLeast"/>
        <w:ind w:left="567" w:hanging="567"/>
        <w:rPr>
          <w:lang w:val="lv-LV"/>
        </w:rPr>
      </w:pPr>
      <w:r w:rsidRPr="00DF727D">
        <w:rPr>
          <w:lang w:val="lv-LV"/>
        </w:rPr>
        <w:t>Ceļu segumu atjaunošana un maksa par transporta būvju izmantošanu</w:t>
      </w:r>
      <w:bookmarkEnd w:id="25"/>
    </w:p>
    <w:p w14:paraId="0DAC6835" w14:textId="77777777" w:rsidR="00DC0486" w:rsidRPr="00DF727D" w:rsidRDefault="00DC0486" w:rsidP="00DC0486">
      <w:pPr>
        <w:spacing w:line="20" w:lineRule="atLeast"/>
        <w:ind w:firstLine="567"/>
        <w:jc w:val="both"/>
      </w:pPr>
      <w:r w:rsidRPr="00DF727D">
        <w:t>Ceļu segumu nepieciešams atjaunot atbilstoši 01.09.2023. Rīgas domes saistošajiem noteikumiem Nr. RD-23-217-sn “Par Rīgas valstspilsētas pašvaldības īpašumā esošo ceļu pārvaldību”.</w:t>
      </w:r>
    </w:p>
    <w:p w14:paraId="2A266038" w14:textId="77777777" w:rsidR="00DC0486" w:rsidRPr="00DF727D" w:rsidRDefault="00DC0486" w:rsidP="00DC0486">
      <w:pPr>
        <w:spacing w:line="20" w:lineRule="atLeast"/>
        <w:ind w:firstLine="567"/>
        <w:jc w:val="both"/>
      </w:pPr>
      <w:r w:rsidRPr="00DF727D">
        <w:t>Maksa par transporta būvju izmantošanu saskaņā ar Rīgas domes 12.07.2023. lēmumu Nr.RD-23-2771-lē “Par nomas maksas noteikšanu par ceļa elementu lietošanu Rīgas valstspilsētas pašvaldības administratīvajā teritorijā” tiks piemērota darbiem, kas tiks veikti sarkano līniju robežās un transporta būvju un inženierkomunikāciju aizsardzības zonās.</w:t>
      </w:r>
    </w:p>
    <w:p w14:paraId="1D460935" w14:textId="77777777" w:rsidR="00DC0486" w:rsidRPr="00F1126D" w:rsidRDefault="00DC0486" w:rsidP="00DC0486">
      <w:pPr>
        <w:spacing w:line="20" w:lineRule="atLeast"/>
        <w:ind w:firstLine="567"/>
        <w:jc w:val="both"/>
        <w:rPr>
          <w:b/>
          <w:bCs/>
        </w:rPr>
      </w:pPr>
      <w:r w:rsidRPr="00F1126D">
        <w:rPr>
          <w:b/>
          <w:bCs/>
        </w:rPr>
        <w:t>Vietās, kur ūdensvada pievadi šķērso brauktuvi, jāparedz būvbedres aizbēršana un seguma atjaunošana, lai nodrošinātu vietējo iedzīvotāju un piegādes transportam pieejamību īpašumiem un tirdzniecības vietām.</w:t>
      </w:r>
    </w:p>
    <w:p w14:paraId="22DBE6F6" w14:textId="77777777" w:rsidR="00DC0486" w:rsidRPr="00DF727D" w:rsidRDefault="00DC0486" w:rsidP="00DC0486">
      <w:pPr>
        <w:spacing w:line="20" w:lineRule="atLeast"/>
        <w:ind w:firstLine="567"/>
        <w:jc w:val="both"/>
      </w:pPr>
      <w:r w:rsidRPr="00DF727D">
        <w:t>Rakšanas darbu laikā un līdz pat būvbedru aizbēršanai nedrīkst pieļaut grunts blīvuma samazināšanos ap būvbedres sienām, jāseko, lai nerastos izskalojumi, grunts nogruvumi, īpaši zem asfaltbetona seguma. Par šāda veida izskalojumiem vai nogruvumiem papildus darbu apjomi saistībā ar smilts, šķembu un asfaltbetona seguma palielināšanos netiks apmaksāti.</w:t>
      </w:r>
    </w:p>
    <w:p w14:paraId="69382163" w14:textId="77777777" w:rsidR="00DC0486" w:rsidRPr="00DF727D" w:rsidRDefault="00DC0486" w:rsidP="00DC0486">
      <w:pPr>
        <w:spacing w:line="20" w:lineRule="atLeast"/>
        <w:ind w:firstLine="567"/>
        <w:jc w:val="both"/>
      </w:pPr>
    </w:p>
    <w:p w14:paraId="2965D1BF" w14:textId="77777777" w:rsidR="00DC0486" w:rsidRPr="00DF727D" w:rsidRDefault="00DC0486" w:rsidP="00DC0486">
      <w:pPr>
        <w:pStyle w:val="Virsraksts2"/>
        <w:numPr>
          <w:ilvl w:val="1"/>
          <w:numId w:val="54"/>
        </w:numPr>
        <w:tabs>
          <w:tab w:val="num" w:pos="1440"/>
        </w:tabs>
        <w:spacing w:before="0" w:line="20" w:lineRule="atLeast"/>
        <w:ind w:left="567" w:hanging="567"/>
        <w:rPr>
          <w:lang w:val="lv-LV"/>
        </w:rPr>
      </w:pPr>
      <w:bookmarkStart w:id="26" w:name="_Toc66872800"/>
      <w:r w:rsidRPr="00DF727D">
        <w:rPr>
          <w:lang w:val="lv-LV"/>
        </w:rPr>
        <w:t xml:space="preserve">Pievadu / </w:t>
      </w:r>
      <w:proofErr w:type="spellStart"/>
      <w:r w:rsidRPr="00DF727D">
        <w:rPr>
          <w:lang w:val="lv-LV"/>
        </w:rPr>
        <w:t>pieslēgumu</w:t>
      </w:r>
      <w:proofErr w:type="spellEnd"/>
      <w:r w:rsidRPr="00DF727D">
        <w:rPr>
          <w:lang w:val="lv-LV"/>
        </w:rPr>
        <w:t xml:space="preserve"> izvietojums</w:t>
      </w:r>
      <w:bookmarkEnd w:id="26"/>
    </w:p>
    <w:p w14:paraId="422C4CC0" w14:textId="77777777" w:rsidR="00DC0486" w:rsidRPr="00C46C9B" w:rsidRDefault="00DC0486" w:rsidP="00DC0486">
      <w:pPr>
        <w:spacing w:line="20" w:lineRule="atLeast"/>
        <w:ind w:firstLine="567"/>
        <w:jc w:val="both"/>
      </w:pPr>
      <w:r w:rsidRPr="00DF727D">
        <w:t xml:space="preserve">Patērētāju esošo pievadu un </w:t>
      </w:r>
      <w:proofErr w:type="spellStart"/>
      <w:r w:rsidRPr="00DF727D">
        <w:t>pieslēgumu</w:t>
      </w:r>
      <w:proofErr w:type="spellEnd"/>
      <w:r w:rsidRPr="00DF727D">
        <w:t xml:space="preserve"> izvietojumu precizēt dabā paredzot jauno ūdensvadu pievadu izbūvi šķērsojot ēkas pamatus nodrošinot ūdensapgādes ievada izbūvi ēkas iekšpusē pa esošā cauruļvada trajektoriju, paredzot </w:t>
      </w:r>
      <w:proofErr w:type="spellStart"/>
      <w:r w:rsidRPr="00DF727D">
        <w:t>pieslēguma</w:t>
      </w:r>
      <w:proofErr w:type="spellEnd"/>
      <w:r w:rsidRPr="00DF727D">
        <w:t xml:space="preserve"> izbūvi ēkas iekšējiem tīkliem.</w:t>
      </w:r>
      <w:r>
        <w:t xml:space="preserve"> </w:t>
      </w:r>
      <w:r w:rsidRPr="00C46C9B">
        <w:t xml:space="preserve"> </w:t>
      </w:r>
    </w:p>
    <w:p w14:paraId="38893CB7" w14:textId="77777777" w:rsidR="00DC0486" w:rsidRPr="00C46C9B" w:rsidRDefault="00DC0486" w:rsidP="00DC0486">
      <w:pPr>
        <w:spacing w:line="20" w:lineRule="atLeast"/>
      </w:pPr>
    </w:p>
    <w:p w14:paraId="03EAFF97" w14:textId="77777777" w:rsidR="00DC0486" w:rsidRPr="00C46C9B" w:rsidRDefault="00DC0486" w:rsidP="00DC0486">
      <w:pPr>
        <w:pStyle w:val="Virsraksts2"/>
        <w:numPr>
          <w:ilvl w:val="1"/>
          <w:numId w:val="54"/>
        </w:numPr>
        <w:tabs>
          <w:tab w:val="num" w:pos="1440"/>
        </w:tabs>
        <w:spacing w:before="0" w:line="20" w:lineRule="atLeast"/>
        <w:ind w:left="567" w:hanging="567"/>
        <w:rPr>
          <w:lang w:val="lv-LV"/>
        </w:rPr>
      </w:pPr>
      <w:bookmarkStart w:id="27" w:name="_Toc66872801"/>
      <w:r w:rsidRPr="00C46C9B">
        <w:rPr>
          <w:lang w:val="lv-LV"/>
        </w:rPr>
        <w:t>Būvdarbu veicēja darba teritorija</w:t>
      </w:r>
      <w:bookmarkEnd w:id="27"/>
      <w:r w:rsidRPr="00C46C9B">
        <w:rPr>
          <w:lang w:val="lv-LV"/>
        </w:rPr>
        <w:t xml:space="preserve"> </w:t>
      </w:r>
    </w:p>
    <w:p w14:paraId="695C05CA" w14:textId="77777777" w:rsidR="00DC0486" w:rsidRPr="00C46C9B" w:rsidRDefault="00DC0486" w:rsidP="00DC0486">
      <w:pPr>
        <w:spacing w:line="20" w:lineRule="atLeast"/>
        <w:ind w:firstLine="567"/>
        <w:jc w:val="both"/>
      </w:pPr>
      <w:r w:rsidRPr="00C46C9B">
        <w:t xml:space="preserve">Būvdarbu veicējam pašam jāorganizē vienošanās ar zemes īpašniekiem vai citiem Būvdarbu veicējiem, kas strādā Būvlaukumā vai tā tuvumā, par laukumu, ko tas vēlas izmantot kā piekļuves, darba vai uzglabāšanas teritoriju savam inventāram un materiāliem. Visas izmaksas šim nolūkam jāsedz pašam Būvdarbu veicējam. </w:t>
      </w:r>
    </w:p>
    <w:p w14:paraId="0A571098" w14:textId="77777777" w:rsidR="00DC0486" w:rsidRPr="00C46C9B" w:rsidRDefault="00DC0486" w:rsidP="00DC0486">
      <w:pPr>
        <w:spacing w:line="20" w:lineRule="atLeast"/>
      </w:pPr>
    </w:p>
    <w:p w14:paraId="49245483" w14:textId="77777777" w:rsidR="00DC0486" w:rsidRPr="00C46C9B" w:rsidRDefault="00DC0486" w:rsidP="00DC0486">
      <w:pPr>
        <w:pStyle w:val="Virsraksts2"/>
        <w:numPr>
          <w:ilvl w:val="1"/>
          <w:numId w:val="54"/>
        </w:numPr>
        <w:tabs>
          <w:tab w:val="num" w:pos="1440"/>
        </w:tabs>
        <w:spacing w:before="0" w:line="20" w:lineRule="atLeast"/>
        <w:ind w:left="567" w:hanging="567"/>
        <w:rPr>
          <w:lang w:val="lv-LV"/>
        </w:rPr>
      </w:pPr>
      <w:bookmarkStart w:id="28" w:name="_Toc66872802"/>
      <w:r w:rsidRPr="00C46C9B">
        <w:rPr>
          <w:lang w:val="lv-LV"/>
        </w:rPr>
        <w:t>Atskaite par stāvokli pirms Būvdarbiem</w:t>
      </w:r>
      <w:bookmarkEnd w:id="28"/>
      <w:r w:rsidRPr="00C46C9B">
        <w:rPr>
          <w:lang w:val="lv-LV"/>
        </w:rPr>
        <w:t xml:space="preserve"> </w:t>
      </w:r>
    </w:p>
    <w:p w14:paraId="11CAEF66" w14:textId="77777777" w:rsidR="00DC0486" w:rsidRPr="00C46C9B" w:rsidRDefault="00DC0486" w:rsidP="00DC0486">
      <w:pPr>
        <w:spacing w:line="20" w:lineRule="atLeast"/>
        <w:ind w:firstLine="567"/>
        <w:jc w:val="both"/>
      </w:pPr>
      <w:r w:rsidRPr="00C46C9B">
        <w:t>Pirms jebkuriem Būvdarbiem, Būvdarbu veicējam jāveic Būvlaukumu izvietojumu, konstrukciju, ietvju u.c. blakus struktūru, ko varētu ietekmēt Būvdarbi, kā arī iespējamo apbraucamo ceļu apsekošana. Apsekotām jābūt arī teritorijām Būvlaukuma tuvumā, ko varētu ietekmēt Būvdarbi. Visi esošie defekti un citas būtiskas detaļas jākonstatē, jāiereģistrē un jānofotografē, kā arī jāveic video fiksācija visam objektam.</w:t>
      </w:r>
    </w:p>
    <w:p w14:paraId="314ECC4F" w14:textId="77777777" w:rsidR="00DC0486" w:rsidRPr="00C46C9B" w:rsidRDefault="00DC0486" w:rsidP="00DC0486">
      <w:pPr>
        <w:spacing w:line="20" w:lineRule="atLeast"/>
        <w:ind w:firstLine="567"/>
        <w:jc w:val="both"/>
      </w:pPr>
      <w:r w:rsidRPr="00C46C9B">
        <w:t xml:space="preserve">Šāda atskaite jāiesniedz Būvuzraugam un Pasūtītājam divos eksemplāros pirms jebkādu aktivitāšu uzsākšanas Būvlaukumu teritorijās. Ja defektu nav, Būvdarbu veicējam jāiesniedz Būvuzraugam rakstisks apstiprinājums par apsekošanu, kas veikta pirms darbu uzsākšanas Būvlaukumu vietās. </w:t>
      </w:r>
    </w:p>
    <w:p w14:paraId="3700CBA4" w14:textId="77777777" w:rsidR="00DC0486" w:rsidRPr="00C46C9B" w:rsidRDefault="00DC0486" w:rsidP="00DC0486">
      <w:pPr>
        <w:spacing w:line="20" w:lineRule="atLeast"/>
        <w:ind w:firstLine="567"/>
        <w:jc w:val="both"/>
      </w:pPr>
      <w:r w:rsidRPr="00C46C9B">
        <w:t xml:space="preserve">Būvdarbu veicējam jāorganizē Pasūtītāja pārstāvju un jebkuru citu atbildīgo institūciju klātbūtne apsekošanas laikā. </w:t>
      </w:r>
    </w:p>
    <w:p w14:paraId="34911D5C" w14:textId="77777777" w:rsidR="00DC0486" w:rsidRDefault="00DC0486" w:rsidP="00DC0486">
      <w:pPr>
        <w:spacing w:line="20" w:lineRule="atLeast"/>
        <w:ind w:firstLine="567"/>
        <w:jc w:val="both"/>
      </w:pPr>
      <w:r w:rsidRPr="00C46C9B">
        <w:t xml:space="preserve">Visi apsekošanas laikā un/vai pēc Būvdarbu veicēja darbiem konstatētie, bet neiereģistrētie bojājumi un/vai defekti jānovērš un jānodrošina to sākotnējais vai labāks stāvoklis, kas būtu pieņemams Pasūtītājam un īpašniekam, un/vai </w:t>
      </w:r>
      <w:proofErr w:type="spellStart"/>
      <w:r w:rsidRPr="00C46C9B">
        <w:t>kontrolinstitūcijām</w:t>
      </w:r>
      <w:proofErr w:type="spellEnd"/>
      <w:r w:rsidRPr="00C46C9B">
        <w:t>, uz paša Būvdarbu veicēja rēķina.</w:t>
      </w:r>
    </w:p>
    <w:p w14:paraId="3E20108A" w14:textId="77777777" w:rsidR="00DC0486" w:rsidRPr="00C46C9B" w:rsidRDefault="00DC0486" w:rsidP="00DC0486">
      <w:pPr>
        <w:spacing w:line="20" w:lineRule="atLeast"/>
        <w:ind w:firstLine="567"/>
        <w:jc w:val="both"/>
      </w:pPr>
      <w:r>
        <w:lastRenderedPageBreak/>
        <w:tab/>
      </w:r>
    </w:p>
    <w:p w14:paraId="6F2747DC" w14:textId="77777777" w:rsidR="00DC0486" w:rsidRPr="00C46C9B" w:rsidRDefault="00DC0486" w:rsidP="00DC0486">
      <w:pPr>
        <w:pStyle w:val="Virsraksts2"/>
        <w:numPr>
          <w:ilvl w:val="1"/>
          <w:numId w:val="54"/>
        </w:numPr>
        <w:tabs>
          <w:tab w:val="num" w:pos="1440"/>
        </w:tabs>
        <w:spacing w:before="0" w:line="20" w:lineRule="atLeast"/>
        <w:ind w:left="567" w:hanging="567"/>
        <w:rPr>
          <w:lang w:val="lv-LV"/>
        </w:rPr>
      </w:pPr>
      <w:bookmarkStart w:id="29" w:name="_Toc66872803"/>
      <w:r w:rsidRPr="00C46C9B">
        <w:rPr>
          <w:lang w:val="lv-LV"/>
        </w:rPr>
        <w:t>Fotogrāfijas un videoieraksti</w:t>
      </w:r>
      <w:bookmarkEnd w:id="29"/>
      <w:r w:rsidRPr="00C46C9B">
        <w:rPr>
          <w:lang w:val="lv-LV"/>
        </w:rPr>
        <w:t xml:space="preserve"> </w:t>
      </w:r>
    </w:p>
    <w:p w14:paraId="50FCB8EF" w14:textId="77777777" w:rsidR="00DC0486" w:rsidRPr="00C46C9B" w:rsidRDefault="00DC0486" w:rsidP="00DC0486">
      <w:pPr>
        <w:spacing w:line="20" w:lineRule="atLeast"/>
        <w:ind w:firstLine="567"/>
        <w:jc w:val="both"/>
      </w:pPr>
      <w:r w:rsidRPr="00C46C9B">
        <w:t xml:space="preserve">Būvdarbu veicējs ir atbildīgs par fotogrāfijām un videoierakstiem būvniecības laikā. Būvdarbu veicējam jānofotografē būvlaukums pirms darbu uzsākšanas. Turpmākā darbu fotografēšana jāveic būvniecības laikā tādos intervālos, kas atspoguļo galvenos progresa etapus. Būvdarbu veicējs ir atbildīgs par: </w:t>
      </w:r>
    </w:p>
    <w:p w14:paraId="0A4F85F7" w14:textId="77777777" w:rsidR="00DC0486" w:rsidRPr="00C46C9B" w:rsidRDefault="00DC0486" w:rsidP="00DC0486">
      <w:pPr>
        <w:pStyle w:val="Sarakstarindkopa"/>
        <w:numPr>
          <w:ilvl w:val="0"/>
          <w:numId w:val="46"/>
        </w:numPr>
        <w:spacing w:line="20" w:lineRule="atLeast"/>
        <w:contextualSpacing w:val="0"/>
        <w:jc w:val="both"/>
      </w:pPr>
      <w:r w:rsidRPr="00C46C9B">
        <w:t xml:space="preserve">to, lai fotografēšana būvlaukumā  atbilstu visiem darba drošības noteikumiem un norādījumiem, kā arī darbu progresam; </w:t>
      </w:r>
    </w:p>
    <w:p w14:paraId="27D2FFBE" w14:textId="77777777" w:rsidR="00DC0486" w:rsidRPr="00C46C9B" w:rsidRDefault="00DC0486" w:rsidP="00DC0486">
      <w:pPr>
        <w:pStyle w:val="Sarakstarindkopa"/>
        <w:numPr>
          <w:ilvl w:val="0"/>
          <w:numId w:val="46"/>
        </w:numPr>
        <w:spacing w:line="20" w:lineRule="atLeast"/>
        <w:contextualSpacing w:val="0"/>
        <w:jc w:val="both"/>
      </w:pPr>
      <w:r w:rsidRPr="00C46C9B">
        <w:t xml:space="preserve">kopā ne mazāk kā 10 pieņemamas kvalitātes vispārējo darbu krāsu fotogrāfiju uzņēmumiem uz katriem tranšejas 50 m un </w:t>
      </w:r>
      <w:r w:rsidRPr="00C46C9B">
        <w:rPr>
          <w:u w:val="single"/>
        </w:rPr>
        <w:t>visu pazemes un aku mezglus identificējot tos (iela, mezgla Nr.)</w:t>
      </w:r>
      <w:r w:rsidRPr="00C46C9B">
        <w:t>;</w:t>
      </w:r>
    </w:p>
    <w:p w14:paraId="64A9D98A" w14:textId="77777777" w:rsidR="00DC0486" w:rsidRPr="00C46C9B" w:rsidRDefault="00DC0486" w:rsidP="00DC0486">
      <w:pPr>
        <w:spacing w:line="20" w:lineRule="atLeast"/>
        <w:ind w:firstLine="426"/>
        <w:jc w:val="both"/>
      </w:pPr>
      <w:r w:rsidRPr="00C46C9B">
        <w:t xml:space="preserve">Fotogrāfiju elektroniskās versijas jāiesniedz pirms katra starpmaksājuma par starpmaksājumā procentējamiem mezgliem un akām. Uz fotogrāfijām jābūt šādai informācijai: </w:t>
      </w:r>
    </w:p>
    <w:p w14:paraId="630B61D7" w14:textId="77777777" w:rsidR="00DC0486" w:rsidRPr="00C46C9B" w:rsidRDefault="00DC0486" w:rsidP="00DC0486">
      <w:pPr>
        <w:pStyle w:val="Sarakstarindkopa"/>
        <w:numPr>
          <w:ilvl w:val="0"/>
          <w:numId w:val="47"/>
        </w:numPr>
        <w:spacing w:line="20" w:lineRule="atLeast"/>
        <w:contextualSpacing w:val="0"/>
        <w:jc w:val="both"/>
      </w:pPr>
      <w:r w:rsidRPr="00C46C9B">
        <w:t xml:space="preserve">Objekta nosaukums, </w:t>
      </w:r>
    </w:p>
    <w:p w14:paraId="46B565B9" w14:textId="77777777" w:rsidR="00DC0486" w:rsidRPr="00C46C9B" w:rsidRDefault="00DC0486" w:rsidP="00DC0486">
      <w:pPr>
        <w:pStyle w:val="Sarakstarindkopa"/>
        <w:numPr>
          <w:ilvl w:val="0"/>
          <w:numId w:val="47"/>
        </w:numPr>
        <w:spacing w:line="20" w:lineRule="atLeast"/>
        <w:contextualSpacing w:val="0"/>
        <w:jc w:val="both"/>
      </w:pPr>
      <w:r w:rsidRPr="00C46C9B">
        <w:t xml:space="preserve">Fotogrāfijas numurs, </w:t>
      </w:r>
    </w:p>
    <w:p w14:paraId="380C4446" w14:textId="77777777" w:rsidR="00DC0486" w:rsidRPr="00C46C9B" w:rsidRDefault="00DC0486" w:rsidP="00DC0486">
      <w:pPr>
        <w:pStyle w:val="Sarakstarindkopa"/>
        <w:numPr>
          <w:ilvl w:val="0"/>
          <w:numId w:val="47"/>
        </w:numPr>
        <w:spacing w:line="20" w:lineRule="atLeast"/>
        <w:contextualSpacing w:val="0"/>
        <w:jc w:val="both"/>
      </w:pPr>
      <w:r w:rsidRPr="00C46C9B">
        <w:t xml:space="preserve">Fotografēšanas datums, </w:t>
      </w:r>
    </w:p>
    <w:p w14:paraId="49A3F1A5" w14:textId="77777777" w:rsidR="00DC0486" w:rsidRPr="00C46C9B" w:rsidRDefault="00DC0486" w:rsidP="00DC0486">
      <w:pPr>
        <w:pStyle w:val="Sarakstarindkopa"/>
        <w:numPr>
          <w:ilvl w:val="0"/>
          <w:numId w:val="47"/>
        </w:numPr>
        <w:spacing w:line="20" w:lineRule="atLeast"/>
        <w:contextualSpacing w:val="0"/>
        <w:jc w:val="both"/>
      </w:pPr>
      <w:r w:rsidRPr="00C46C9B">
        <w:t>Mezgla numurs saskaņā ar būvprojektu,</w:t>
      </w:r>
    </w:p>
    <w:p w14:paraId="317A13F8" w14:textId="77777777" w:rsidR="00DC0486" w:rsidRPr="00C46C9B" w:rsidRDefault="00DC0486" w:rsidP="00DC0486">
      <w:pPr>
        <w:pStyle w:val="Sarakstarindkopa"/>
        <w:numPr>
          <w:ilvl w:val="0"/>
          <w:numId w:val="47"/>
        </w:numPr>
        <w:spacing w:line="20" w:lineRule="atLeast"/>
        <w:contextualSpacing w:val="0"/>
        <w:jc w:val="both"/>
      </w:pPr>
      <w:r w:rsidRPr="00C46C9B">
        <w:t xml:space="preserve">Shēma, norādot mezgla novietojumu, un aprakstu par fotogrāfijā redzamo, norādot vai fotografēts pirms būvniecības, vai būvniecības fāzē. </w:t>
      </w:r>
    </w:p>
    <w:p w14:paraId="335CE072" w14:textId="77777777" w:rsidR="00DC0486" w:rsidRPr="00C46C9B" w:rsidRDefault="00DC0486" w:rsidP="00DC0486">
      <w:pPr>
        <w:pStyle w:val="Sarakstarindkopa"/>
        <w:spacing w:line="20" w:lineRule="atLeast"/>
        <w:ind w:left="709"/>
        <w:jc w:val="both"/>
      </w:pPr>
    </w:p>
    <w:p w14:paraId="0D1B369B" w14:textId="77777777" w:rsidR="00DC0486" w:rsidRPr="00C46C9B" w:rsidRDefault="00DC0486" w:rsidP="00DC0486">
      <w:pPr>
        <w:pStyle w:val="Virsraksts2"/>
        <w:numPr>
          <w:ilvl w:val="1"/>
          <w:numId w:val="54"/>
        </w:numPr>
        <w:tabs>
          <w:tab w:val="num" w:pos="1440"/>
        </w:tabs>
        <w:spacing w:before="0" w:line="20" w:lineRule="atLeast"/>
        <w:ind w:left="567" w:hanging="567"/>
        <w:rPr>
          <w:lang w:val="lv-LV"/>
        </w:rPr>
      </w:pPr>
      <w:bookmarkStart w:id="30" w:name="_Toc66872804"/>
      <w:r w:rsidRPr="00C46C9B">
        <w:rPr>
          <w:lang w:val="lv-LV"/>
        </w:rPr>
        <w:t>Aizsardzība pret bojājumiem</w:t>
      </w:r>
      <w:bookmarkEnd w:id="30"/>
      <w:r w:rsidRPr="00C46C9B">
        <w:rPr>
          <w:lang w:val="lv-LV"/>
        </w:rPr>
        <w:t xml:space="preserve"> </w:t>
      </w:r>
    </w:p>
    <w:p w14:paraId="680A8CD5" w14:textId="77777777" w:rsidR="00DC0486" w:rsidRPr="00C46C9B" w:rsidRDefault="00DC0486" w:rsidP="00DC0486">
      <w:pPr>
        <w:spacing w:line="20" w:lineRule="atLeast"/>
        <w:ind w:firstLine="567"/>
        <w:jc w:val="both"/>
      </w:pPr>
      <w:r w:rsidRPr="00C46C9B">
        <w:t xml:space="preserve">Būvdarbu veicējam jāveic visi nepieciešamie piesardzības pasākumi, lai izvairītos no patvaļīgu ceļu, zemes, īpašumu, koku un citu bojājumu izraisīšanas, kā arī līguma darbības laikā ātri jāatrisina jebkuras īpašnieku vai nomnieku sūdzības. </w:t>
      </w:r>
    </w:p>
    <w:p w14:paraId="77C9ADE1" w14:textId="77777777" w:rsidR="00DC0486" w:rsidRPr="00C46C9B" w:rsidRDefault="00DC0486" w:rsidP="00DC0486">
      <w:pPr>
        <w:spacing w:line="20" w:lineRule="atLeast"/>
        <w:ind w:firstLine="567"/>
        <w:jc w:val="both"/>
      </w:pPr>
      <w:r w:rsidRPr="00C46C9B">
        <w:t xml:space="preserve">Vietās, kur jebkura Būvju daļa atrodas tuvumā, zem vai šķērso kādas uzņēmuma, ceļu pārvaldes institūcijas vai citas puses iekārtas, Būvdarbu veicējam jāsniedz īslaicīgs atbalsts un jāveic darbi apkārt, zem vai blakus visām iekārtām tā, lai izvairītos no bojājumiem, noplūdēm vai briesmām un nodrošinātu nepārtrauktu darbību. </w:t>
      </w:r>
    </w:p>
    <w:p w14:paraId="0F207D2A" w14:textId="77777777" w:rsidR="00DC0486" w:rsidRPr="00C46C9B" w:rsidRDefault="00DC0486" w:rsidP="00DC0486">
      <w:pPr>
        <w:spacing w:line="20" w:lineRule="atLeast"/>
        <w:ind w:firstLine="567"/>
        <w:jc w:val="both"/>
      </w:pPr>
      <w:r w:rsidRPr="00C46C9B">
        <w:t xml:space="preserve">Ja tiktu atklāti bojājumi vai noplūdes, Būvdarbu veicējam nekavējoties jāinformē Būvuzraugs un Pasūtītājs un attiecīgais uzņēmums, ceļu pārvaldes institūcija vai īpašnieks un jānodrošina jebkura iekārta bojātās remontam vai nomaiņai. </w:t>
      </w:r>
    </w:p>
    <w:p w14:paraId="6C6E6170" w14:textId="77777777" w:rsidR="00DC0486" w:rsidRPr="00C46C9B" w:rsidRDefault="00DC0486" w:rsidP="00DC0486">
      <w:pPr>
        <w:spacing w:line="20" w:lineRule="atLeast"/>
        <w:ind w:firstLine="567"/>
        <w:jc w:val="both"/>
      </w:pPr>
    </w:p>
    <w:p w14:paraId="619CF3D5" w14:textId="77777777" w:rsidR="00DC0486" w:rsidRPr="00C46C9B" w:rsidRDefault="00DC0486" w:rsidP="00DC0486">
      <w:pPr>
        <w:pStyle w:val="Virsraksts2"/>
        <w:numPr>
          <w:ilvl w:val="1"/>
          <w:numId w:val="54"/>
        </w:numPr>
        <w:tabs>
          <w:tab w:val="num" w:pos="1440"/>
        </w:tabs>
        <w:spacing w:before="0" w:line="20" w:lineRule="atLeast"/>
        <w:ind w:left="567" w:hanging="567"/>
        <w:rPr>
          <w:lang w:val="lv-LV"/>
        </w:rPr>
      </w:pPr>
      <w:bookmarkStart w:id="31" w:name="_Toc66872805"/>
      <w:r w:rsidRPr="00C46C9B">
        <w:rPr>
          <w:lang w:val="lv-LV"/>
        </w:rPr>
        <w:t>Pagaidu būves un piekļūšana</w:t>
      </w:r>
      <w:bookmarkEnd w:id="31"/>
      <w:r w:rsidRPr="00C46C9B">
        <w:rPr>
          <w:lang w:val="lv-LV"/>
        </w:rPr>
        <w:t xml:space="preserve"> </w:t>
      </w:r>
    </w:p>
    <w:p w14:paraId="5D430CD1" w14:textId="77777777" w:rsidR="00DC0486" w:rsidRPr="00C46C9B" w:rsidRDefault="00DC0486" w:rsidP="00DC0486">
      <w:pPr>
        <w:spacing w:line="20" w:lineRule="atLeast"/>
        <w:ind w:firstLine="567"/>
        <w:jc w:val="both"/>
      </w:pPr>
      <w:r w:rsidRPr="00C46C9B">
        <w:t xml:space="preserve">Būvdarbu veicējam jāiegūst pašam sava informācija par piekļūšanu visām Būvlaukuma daļām, un, ja Būvdarbu veicējs vēlas izmantot ceļus, kas ved cauri privātīpašumiem, viņam jānokārto visas formalitātes ar īpašniekiem.  </w:t>
      </w:r>
    </w:p>
    <w:p w14:paraId="704F90FA" w14:textId="77777777" w:rsidR="00DC0486" w:rsidRDefault="00DC0486" w:rsidP="00DC0486">
      <w:pPr>
        <w:spacing w:line="20" w:lineRule="atLeast"/>
        <w:ind w:firstLine="567"/>
        <w:jc w:val="both"/>
      </w:pPr>
      <w:r w:rsidRPr="00066143">
        <w:t>Būvdarbu veicējam jāizbūvē pagaidu ūdensvads, kā arī jānodrošina ūdens apgādes nepārtrauktību</w:t>
      </w:r>
      <w:r>
        <w:t>. Veicot sadzīves kanalizācijas cauruļvadu oderēšanas darbus jāparedz notekūdeņu plūsmas pārsūknēšana.</w:t>
      </w:r>
    </w:p>
    <w:p w14:paraId="3779CBF8" w14:textId="77777777" w:rsidR="00DC0486" w:rsidRPr="00C46C9B" w:rsidRDefault="00DC0486" w:rsidP="00DC0486">
      <w:pPr>
        <w:spacing w:line="20" w:lineRule="atLeast"/>
        <w:ind w:firstLine="567"/>
        <w:jc w:val="both"/>
      </w:pPr>
      <w:r w:rsidRPr="00C46C9B">
        <w:t xml:space="preserve">Ceļu un pagalmu, ko Būvdarbu veicējs izmanto vai šķērso līguma nolūkos, segumi jāuztur apmierinošā stāvoklī līguma izpildes laikā, savukārt pēc tā izpildes Būvdarbu veicējam jāatjauno ceļi, takas un pagalmi vismaz līdz to sākotnējam stāvoklim, kas būtu pieņemams Būvuzraugam, Pasūtītājam, īpašniekiem un </w:t>
      </w:r>
      <w:proofErr w:type="spellStart"/>
      <w:r w:rsidRPr="00C46C9B">
        <w:t>kontrolinstitūcijām</w:t>
      </w:r>
      <w:proofErr w:type="spellEnd"/>
      <w:r w:rsidRPr="00C46C9B">
        <w:t xml:space="preserve">, uz paša rēķina. Būvdarbu veicējam jāregulē savu transportlīdzekļu darbības veids, lai nodrošinātu, ka ne ceļi, ne takas vai īpašumi netiek nevajadzīgi bojāti būvju teritorijā – publiski vai kādā citā veidā. </w:t>
      </w:r>
    </w:p>
    <w:p w14:paraId="5692BA64" w14:textId="77777777" w:rsidR="00DC0486" w:rsidRPr="00C46C9B" w:rsidRDefault="00DC0486" w:rsidP="00DC0486">
      <w:pPr>
        <w:spacing w:line="20" w:lineRule="atLeast"/>
        <w:ind w:firstLine="567"/>
        <w:jc w:val="both"/>
      </w:pPr>
      <w:r w:rsidRPr="00C46C9B">
        <w:t>Visas pagaidu būves, kas nepieciešamas līgumā noteikto darbu pabeigšanai (tādas kā drošas sastatnes, iežogojums, apgaismojums, tiltiņi, pagaidu ūdensvads</w:t>
      </w:r>
      <w:r>
        <w:t>, sadzīves notekūdeņu pārsūknēšana</w:t>
      </w:r>
      <w:r w:rsidRPr="00C46C9B">
        <w:t xml:space="preserve"> u.c., kā arī darbs, aprīkojums, materiāli un būves, kas nepieciešamas drošai, savlaicīgai un kvalitatīvai līgumsaistību izpildei) uzskatāmas par iekļautām Būvdarbu veicēja cenā, un par tām nav jāveic papildus maksājumi. </w:t>
      </w:r>
    </w:p>
    <w:p w14:paraId="56056B3D" w14:textId="77777777" w:rsidR="00DC0486" w:rsidRPr="00C46C9B" w:rsidRDefault="00DC0486" w:rsidP="00DC0486">
      <w:pPr>
        <w:spacing w:line="20" w:lineRule="atLeast"/>
        <w:jc w:val="both"/>
      </w:pPr>
    </w:p>
    <w:p w14:paraId="28EFE5FE" w14:textId="77777777" w:rsidR="00DC0486" w:rsidRPr="00C46C9B" w:rsidRDefault="00DC0486" w:rsidP="00DC0486">
      <w:pPr>
        <w:pStyle w:val="Virsraksts2"/>
        <w:numPr>
          <w:ilvl w:val="1"/>
          <w:numId w:val="54"/>
        </w:numPr>
        <w:tabs>
          <w:tab w:val="num" w:pos="1440"/>
        </w:tabs>
        <w:spacing w:before="0" w:line="20" w:lineRule="atLeast"/>
        <w:ind w:left="567" w:hanging="567"/>
        <w:rPr>
          <w:lang w:val="lv-LV"/>
        </w:rPr>
      </w:pPr>
      <w:bookmarkStart w:id="32" w:name="_Toc66872806"/>
      <w:r w:rsidRPr="00C46C9B">
        <w:rPr>
          <w:lang w:val="lv-LV"/>
        </w:rPr>
        <w:t>Amatpersonu piekļūšana Būvlaukumam</w:t>
      </w:r>
      <w:bookmarkEnd w:id="32"/>
      <w:r w:rsidRPr="00C46C9B">
        <w:rPr>
          <w:lang w:val="lv-LV"/>
        </w:rPr>
        <w:t xml:space="preserve"> </w:t>
      </w:r>
    </w:p>
    <w:p w14:paraId="16570B28" w14:textId="77777777" w:rsidR="00DC0486" w:rsidRPr="00C46C9B" w:rsidRDefault="00DC0486" w:rsidP="00DC0486">
      <w:pPr>
        <w:spacing w:line="20" w:lineRule="atLeast"/>
        <w:ind w:firstLine="567"/>
        <w:jc w:val="both"/>
      </w:pPr>
      <w:r w:rsidRPr="00C46C9B">
        <w:t>Pilnvarotām valsts un pašvaldību amatpersonām jābūt pastāvīgai iespējai piekļūt objektam un pie iekārtām visā to sagatavošanas vai darbības laikā, un Būvdarbu veicējam jānodrošina adekvāta iespēja šādai piekļūšanai un apsekošanai.</w:t>
      </w:r>
    </w:p>
    <w:p w14:paraId="2453B4C1" w14:textId="77777777" w:rsidR="00DC0486" w:rsidRPr="00C46C9B" w:rsidRDefault="00DC0486" w:rsidP="00DC0486">
      <w:pPr>
        <w:spacing w:line="20" w:lineRule="atLeast"/>
        <w:ind w:firstLine="567"/>
        <w:jc w:val="both"/>
      </w:pPr>
      <w:r w:rsidRPr="00C46C9B">
        <w:lastRenderedPageBreak/>
        <w:t xml:space="preserve"> </w:t>
      </w:r>
    </w:p>
    <w:p w14:paraId="3A4A24EF" w14:textId="77777777" w:rsidR="00DC0486" w:rsidRPr="00C46C9B" w:rsidRDefault="00DC0486" w:rsidP="00DC0486">
      <w:pPr>
        <w:pStyle w:val="Virsraksts2"/>
        <w:numPr>
          <w:ilvl w:val="1"/>
          <w:numId w:val="54"/>
        </w:numPr>
        <w:tabs>
          <w:tab w:val="num" w:pos="1440"/>
        </w:tabs>
        <w:spacing w:before="0" w:line="20" w:lineRule="atLeast"/>
        <w:ind w:left="567" w:hanging="567"/>
        <w:rPr>
          <w:lang w:val="lv-LV"/>
        </w:rPr>
      </w:pPr>
      <w:bookmarkStart w:id="33" w:name="_Toc66872807"/>
      <w:r w:rsidRPr="00C46C9B">
        <w:rPr>
          <w:lang w:val="lv-LV"/>
        </w:rPr>
        <w:t>Vides apsaimniekošana Būvniecības laikā</w:t>
      </w:r>
      <w:bookmarkEnd w:id="33"/>
      <w:r w:rsidRPr="00C46C9B">
        <w:rPr>
          <w:lang w:val="lv-LV"/>
        </w:rPr>
        <w:t xml:space="preserve"> </w:t>
      </w:r>
      <w:bookmarkStart w:id="34" w:name="_Toc66872808"/>
    </w:p>
    <w:p w14:paraId="4977AFFA" w14:textId="77777777" w:rsidR="00DC0486" w:rsidRPr="00C46C9B" w:rsidRDefault="00DC0486" w:rsidP="00DC0486">
      <w:pPr>
        <w:pStyle w:val="Virsraksts2"/>
        <w:numPr>
          <w:ilvl w:val="2"/>
          <w:numId w:val="54"/>
        </w:numPr>
        <w:tabs>
          <w:tab w:val="num" w:pos="1800"/>
        </w:tabs>
        <w:spacing w:before="0" w:line="20" w:lineRule="atLeast"/>
        <w:ind w:left="720" w:hanging="504"/>
        <w:rPr>
          <w:lang w:val="lv-LV"/>
        </w:rPr>
      </w:pPr>
      <w:r w:rsidRPr="00C46C9B">
        <w:rPr>
          <w:lang w:val="lv-LV"/>
        </w:rPr>
        <w:t>Sanitārās iekārtas</w:t>
      </w:r>
      <w:bookmarkEnd w:id="34"/>
      <w:r w:rsidRPr="00C46C9B">
        <w:rPr>
          <w:lang w:val="lv-LV"/>
        </w:rPr>
        <w:t xml:space="preserve"> </w:t>
      </w:r>
    </w:p>
    <w:p w14:paraId="0FA6EAC8" w14:textId="77777777" w:rsidR="00DC0486" w:rsidRPr="00C46C9B" w:rsidRDefault="00DC0486" w:rsidP="00DC0486">
      <w:pPr>
        <w:spacing w:line="20" w:lineRule="atLeast"/>
        <w:ind w:right="5" w:firstLine="360"/>
        <w:jc w:val="both"/>
      </w:pPr>
      <w:r w:rsidRPr="00C46C9B">
        <w:t xml:space="preserve">Būvdarbu veicējam jānodrošina pietiekams skaits piemērotu ķīmisko tualešu katrā darba vietā un jāuztur tās pastāvīgā higiēniskā kārtībā. Ķīmiskā tipa tualetēm jābūt izvietotām tā, lai to lietošana nevarētu izraisīt antisanitārus apstākļus teritorijā. Pabeidzot darbus, sanitārās iekārtas jānovāc un laukumi jāsakārto to sākotnējā stāvoklī vai labākā. </w:t>
      </w:r>
    </w:p>
    <w:p w14:paraId="1189AFC9" w14:textId="77777777" w:rsidR="00DC0486" w:rsidRPr="00C46C9B" w:rsidRDefault="00DC0486" w:rsidP="00DC0486">
      <w:pPr>
        <w:spacing w:line="20" w:lineRule="atLeast"/>
        <w:ind w:right="5" w:firstLine="360"/>
        <w:jc w:val="both"/>
      </w:pPr>
    </w:p>
    <w:p w14:paraId="6A295D2D" w14:textId="77777777" w:rsidR="00DC0486" w:rsidRPr="00C46C9B" w:rsidRDefault="00DC0486" w:rsidP="00DC0486">
      <w:pPr>
        <w:pStyle w:val="Virsraksts2"/>
        <w:numPr>
          <w:ilvl w:val="2"/>
          <w:numId w:val="54"/>
        </w:numPr>
        <w:tabs>
          <w:tab w:val="num" w:pos="1800"/>
        </w:tabs>
        <w:spacing w:before="0" w:line="20" w:lineRule="atLeast"/>
        <w:ind w:left="720" w:hanging="504"/>
        <w:rPr>
          <w:lang w:val="lv-LV"/>
        </w:rPr>
      </w:pPr>
      <w:bookmarkStart w:id="35" w:name="_Toc66872809"/>
      <w:r w:rsidRPr="00C46C9B">
        <w:rPr>
          <w:lang w:val="lv-LV"/>
        </w:rPr>
        <w:t>Gruntsūdens novadīšana</w:t>
      </w:r>
      <w:bookmarkEnd w:id="35"/>
    </w:p>
    <w:p w14:paraId="4FE8792A" w14:textId="77777777" w:rsidR="00DC0486" w:rsidRPr="00C46C9B" w:rsidRDefault="00DC0486" w:rsidP="00DC0486">
      <w:pPr>
        <w:spacing w:line="20" w:lineRule="atLeast"/>
        <w:ind w:firstLine="360"/>
        <w:jc w:val="both"/>
      </w:pPr>
      <w:r w:rsidRPr="00C46C9B">
        <w:t xml:space="preserve">Par gruntsūdens novadīšanu sadzīves kanalizācijā, lietus kanalizācijā vai citā vietā jānoslēdz vienošanās vai darbība rakstiski jāsaskaņo ar tīklu, laukumu </w:t>
      </w:r>
      <w:proofErr w:type="spellStart"/>
      <w:r w:rsidRPr="00C46C9B">
        <w:t>u.c</w:t>
      </w:r>
      <w:proofErr w:type="spellEnd"/>
      <w:r w:rsidRPr="00C46C9B">
        <w:t xml:space="preserve"> īpašnieku/uzturētāju. Būvdarbu veicējam jāiesniedz Būvuzraugam un Pasūtītājam vienošanās vai saskaņojuma kopija.</w:t>
      </w:r>
    </w:p>
    <w:p w14:paraId="247D16BA" w14:textId="77777777" w:rsidR="00DC0486" w:rsidRPr="00C46C9B" w:rsidRDefault="00DC0486" w:rsidP="00DC0486">
      <w:pPr>
        <w:spacing w:line="20" w:lineRule="atLeast"/>
        <w:ind w:firstLine="360"/>
        <w:jc w:val="both"/>
      </w:pPr>
    </w:p>
    <w:p w14:paraId="6DDDA892" w14:textId="77777777" w:rsidR="00DC0486" w:rsidRPr="00C46C9B" w:rsidRDefault="00DC0486" w:rsidP="00DC0486">
      <w:pPr>
        <w:pStyle w:val="Virsraksts2"/>
        <w:numPr>
          <w:ilvl w:val="2"/>
          <w:numId w:val="54"/>
        </w:numPr>
        <w:tabs>
          <w:tab w:val="num" w:pos="1800"/>
        </w:tabs>
        <w:spacing w:before="0" w:line="20" w:lineRule="atLeast"/>
        <w:ind w:left="720" w:hanging="504"/>
        <w:rPr>
          <w:lang w:val="lv-LV"/>
        </w:rPr>
      </w:pPr>
      <w:bookmarkStart w:id="36" w:name="_Toc66872810"/>
      <w:r w:rsidRPr="00C46C9B">
        <w:rPr>
          <w:lang w:val="lv-LV"/>
        </w:rPr>
        <w:t>Laukumi atkritumu izvietošanai</w:t>
      </w:r>
      <w:bookmarkEnd w:id="36"/>
      <w:r w:rsidRPr="00C46C9B">
        <w:rPr>
          <w:lang w:val="lv-LV"/>
        </w:rPr>
        <w:t xml:space="preserve"> </w:t>
      </w:r>
    </w:p>
    <w:p w14:paraId="6B98E26C" w14:textId="77777777" w:rsidR="00DC0486" w:rsidRPr="00C46C9B" w:rsidRDefault="00DC0486" w:rsidP="00DC0486">
      <w:pPr>
        <w:spacing w:line="20" w:lineRule="atLeast"/>
        <w:ind w:firstLine="360"/>
        <w:jc w:val="both"/>
      </w:pPr>
      <w:r w:rsidRPr="00C46C9B">
        <w:t xml:space="preserve">Būvdarbu veicējam netiks piedāvāti laukumi atkritumu novietošanai, un viņam jāorganizē rakšanas atkritumu izvietošanas iespējas uz paša rēķina, saskaņojot ar Būvuzraugu un Pasūtītāju. Neatļauta atkritumu izvietošana nav pieļaujama. </w:t>
      </w:r>
    </w:p>
    <w:p w14:paraId="63332CF6" w14:textId="77777777" w:rsidR="00DC0486" w:rsidRPr="00C46C9B" w:rsidRDefault="00DC0486" w:rsidP="00DC0486">
      <w:pPr>
        <w:spacing w:line="20" w:lineRule="atLeast"/>
        <w:ind w:firstLine="360"/>
        <w:jc w:val="both"/>
      </w:pPr>
    </w:p>
    <w:p w14:paraId="3D50D094" w14:textId="77777777" w:rsidR="00DC0486" w:rsidRPr="00C46C9B" w:rsidRDefault="00DC0486" w:rsidP="00DC0486">
      <w:pPr>
        <w:pStyle w:val="Virsraksts2"/>
        <w:numPr>
          <w:ilvl w:val="2"/>
          <w:numId w:val="54"/>
        </w:numPr>
        <w:tabs>
          <w:tab w:val="num" w:pos="1800"/>
        </w:tabs>
        <w:spacing w:before="0" w:line="20" w:lineRule="atLeast"/>
        <w:ind w:left="720" w:hanging="504"/>
        <w:rPr>
          <w:lang w:val="lv-LV"/>
        </w:rPr>
      </w:pPr>
      <w:bookmarkStart w:id="37" w:name="_Toc66872811"/>
      <w:r w:rsidRPr="00C46C9B">
        <w:rPr>
          <w:lang w:val="lv-LV"/>
        </w:rPr>
        <w:t>Būvlaukuma tīrība</w:t>
      </w:r>
      <w:bookmarkEnd w:id="37"/>
      <w:r w:rsidRPr="00C46C9B">
        <w:rPr>
          <w:lang w:val="lv-LV"/>
        </w:rPr>
        <w:t xml:space="preserve"> </w:t>
      </w:r>
    </w:p>
    <w:p w14:paraId="605E973A" w14:textId="77777777" w:rsidR="00DC0486" w:rsidRPr="00C46C9B" w:rsidRDefault="00DC0486" w:rsidP="00DC0486">
      <w:pPr>
        <w:spacing w:line="20" w:lineRule="atLeast"/>
        <w:ind w:firstLine="360"/>
        <w:jc w:val="both"/>
      </w:pPr>
      <w:r w:rsidRPr="00C46C9B">
        <w:t xml:space="preserve">Būvdarbu veicējs ir atbildīgs par adekvātu Būvlaukuma un būvju apkopi. Materiāli un aprīkojums jānovieto, jāuzglabā un jāsakrauj tādā kārtībā kā to nosaka ražotājs un kas iespējami samazinātu vietējo aktivitāšu traucējumus un pārtraukumus. </w:t>
      </w:r>
    </w:p>
    <w:p w14:paraId="27DC87A1" w14:textId="77777777" w:rsidR="00DC0486" w:rsidRPr="00EB3BFE" w:rsidRDefault="00DC0486" w:rsidP="00DC0486">
      <w:pPr>
        <w:spacing w:line="20" w:lineRule="atLeast"/>
        <w:ind w:firstLine="360"/>
        <w:jc w:val="both"/>
      </w:pPr>
      <w:r w:rsidRPr="00C46C9B">
        <w:t xml:space="preserve">Būvdarbu veicējam jāveic visi nepieciešamie pasākumi, lai nepieļautu, ka transportlīdzekļi izgāž dubļus vai citus atkritumus uz ceļiem un ietvēm, un nekavējoties jāaizvāc jebkuri šādā veidā izgāzti </w:t>
      </w:r>
      <w:r w:rsidRPr="00EB3BFE">
        <w:t xml:space="preserve">materiāli. </w:t>
      </w:r>
    </w:p>
    <w:p w14:paraId="524BF31E" w14:textId="77777777" w:rsidR="00DC0486" w:rsidRPr="00EB3BFE" w:rsidRDefault="00DC0486" w:rsidP="00DC0486">
      <w:pPr>
        <w:spacing w:line="20" w:lineRule="atLeast"/>
        <w:ind w:firstLine="360"/>
        <w:jc w:val="both"/>
      </w:pPr>
    </w:p>
    <w:p w14:paraId="46BAB89D" w14:textId="77777777" w:rsidR="00DC0486" w:rsidRPr="00EB3BFE" w:rsidRDefault="00DC0486" w:rsidP="00DC0486">
      <w:pPr>
        <w:pStyle w:val="Virsraksts2"/>
        <w:numPr>
          <w:ilvl w:val="1"/>
          <w:numId w:val="54"/>
        </w:numPr>
        <w:tabs>
          <w:tab w:val="num" w:pos="1440"/>
        </w:tabs>
        <w:spacing w:before="0" w:line="20" w:lineRule="atLeast"/>
        <w:ind w:left="567" w:hanging="567"/>
        <w:rPr>
          <w:lang w:val="lv-LV"/>
        </w:rPr>
      </w:pPr>
      <w:bookmarkStart w:id="38" w:name="_Toc66872812"/>
      <w:r w:rsidRPr="00EB3BFE">
        <w:rPr>
          <w:lang w:val="lv-LV"/>
        </w:rPr>
        <w:t>Uzkopšana</w:t>
      </w:r>
      <w:bookmarkEnd w:id="38"/>
      <w:r w:rsidRPr="00EB3BFE">
        <w:rPr>
          <w:lang w:val="lv-LV"/>
        </w:rPr>
        <w:t xml:space="preserve"> </w:t>
      </w:r>
      <w:bookmarkStart w:id="39" w:name="_Toc66872813"/>
    </w:p>
    <w:p w14:paraId="04493C66" w14:textId="77777777" w:rsidR="00DC0486" w:rsidRPr="00EB3BFE" w:rsidRDefault="00DC0486" w:rsidP="00DC0486">
      <w:pPr>
        <w:pStyle w:val="Virsraksts2"/>
        <w:numPr>
          <w:ilvl w:val="2"/>
          <w:numId w:val="54"/>
        </w:numPr>
        <w:tabs>
          <w:tab w:val="num" w:pos="1800"/>
        </w:tabs>
        <w:spacing w:before="0" w:line="20" w:lineRule="atLeast"/>
        <w:ind w:left="720" w:hanging="504"/>
        <w:rPr>
          <w:lang w:val="lv-LV"/>
        </w:rPr>
      </w:pPr>
      <w:r w:rsidRPr="00EB3BFE">
        <w:rPr>
          <w:lang w:val="lv-LV"/>
        </w:rPr>
        <w:t>Ielu tīrīšana būvdarbu laikā</w:t>
      </w:r>
      <w:bookmarkEnd w:id="39"/>
      <w:r w:rsidRPr="00EB3BFE">
        <w:rPr>
          <w:lang w:val="lv-LV"/>
        </w:rPr>
        <w:t xml:space="preserve"> </w:t>
      </w:r>
    </w:p>
    <w:p w14:paraId="089ED4F9" w14:textId="77777777" w:rsidR="00DC0486" w:rsidRPr="00C46C9B" w:rsidRDefault="00DC0486" w:rsidP="00DC0486">
      <w:pPr>
        <w:spacing w:line="20" w:lineRule="atLeast"/>
        <w:ind w:firstLine="360"/>
        <w:jc w:val="both"/>
      </w:pPr>
      <w:r w:rsidRPr="00EB3BFE">
        <w:t>Būvdarbu veicējam jāuzkopj visi izbērtie netīrumi, grants vai citi nepiederoši materiāli, kas radušies būvdarbu rezultātā, no visām ielām un ceļiem pēc katras dienas darbu pabeigšanas. Uzkopšanā jāietver mazgāšana ar ūdeni, beršana ar suku un roku darba izmantošana, ja tas nepieciešams, lai ielu stāvoklis būtu pielīdzināms blakusesošo darbu neskarto ielu stāvoklim. Šie noteikumi attiecas arī uz bruģētajām/asfaltētajām Pasūtītāja teritorijām.</w:t>
      </w:r>
    </w:p>
    <w:p w14:paraId="505D059C" w14:textId="77777777" w:rsidR="00DC0486" w:rsidRPr="00C46C9B" w:rsidRDefault="00DC0486" w:rsidP="00DC0486">
      <w:pPr>
        <w:spacing w:line="20" w:lineRule="atLeast"/>
        <w:ind w:firstLine="360"/>
        <w:jc w:val="both"/>
      </w:pPr>
    </w:p>
    <w:p w14:paraId="1BAD1182" w14:textId="77777777" w:rsidR="00DC0486" w:rsidRPr="00C46C9B" w:rsidRDefault="00DC0486" w:rsidP="00DC0486">
      <w:pPr>
        <w:pStyle w:val="Virsraksts2"/>
        <w:numPr>
          <w:ilvl w:val="2"/>
          <w:numId w:val="54"/>
        </w:numPr>
        <w:tabs>
          <w:tab w:val="num" w:pos="1800"/>
        </w:tabs>
        <w:spacing w:before="0" w:line="20" w:lineRule="atLeast"/>
        <w:ind w:left="720" w:hanging="504"/>
        <w:rPr>
          <w:lang w:val="lv-LV"/>
        </w:rPr>
      </w:pPr>
      <w:bookmarkStart w:id="40" w:name="_Toc66872814"/>
      <w:r w:rsidRPr="00C46C9B">
        <w:rPr>
          <w:lang w:val="lv-LV"/>
        </w:rPr>
        <w:t>Ceļu aprīkojums</w:t>
      </w:r>
      <w:bookmarkEnd w:id="40"/>
      <w:r w:rsidRPr="00C46C9B">
        <w:rPr>
          <w:lang w:val="lv-LV"/>
        </w:rPr>
        <w:t xml:space="preserve"> </w:t>
      </w:r>
    </w:p>
    <w:p w14:paraId="598567EA" w14:textId="77777777" w:rsidR="00DC0486" w:rsidRPr="00C46C9B" w:rsidRDefault="00DC0486" w:rsidP="00DC0486">
      <w:pPr>
        <w:spacing w:line="20" w:lineRule="atLeast"/>
        <w:ind w:firstLine="360"/>
        <w:jc w:val="both"/>
      </w:pPr>
      <w:r w:rsidRPr="00C46C9B">
        <w:t xml:space="preserve">Būvdarbu veicējam jāuzstāda atpakaļ viss ceļu aprīkojums (ielu apgaismojums, ceļazīmes, luksofori, barjeras u.c.), kas tika noņemts darbu laikā. </w:t>
      </w:r>
    </w:p>
    <w:p w14:paraId="6DF064FB" w14:textId="77777777" w:rsidR="00DC0486" w:rsidRPr="00C46C9B" w:rsidRDefault="00DC0486" w:rsidP="00DC0486">
      <w:pPr>
        <w:spacing w:line="20" w:lineRule="atLeast"/>
        <w:ind w:firstLine="360"/>
        <w:jc w:val="both"/>
      </w:pPr>
      <w:r w:rsidRPr="00C46C9B">
        <w:t xml:space="preserve">Ceļu aprīkojums jāuzstāda sākotnējā vietā, tiklīdz tas iespējams pēc darbu pabeigšanas konkrētajā vietā, un aprīkojuma kvalitātei jābūt līdzvērtīgai tā kvalitātei pirms noņemšanas. </w:t>
      </w:r>
    </w:p>
    <w:p w14:paraId="3A5EDD61" w14:textId="77777777" w:rsidR="00DC0486" w:rsidRPr="00C46C9B" w:rsidRDefault="00DC0486" w:rsidP="00DC0486">
      <w:pPr>
        <w:spacing w:line="20" w:lineRule="atLeast"/>
        <w:ind w:firstLine="360"/>
        <w:jc w:val="both"/>
      </w:pPr>
    </w:p>
    <w:p w14:paraId="645FB72A" w14:textId="77777777" w:rsidR="00DC0486" w:rsidRPr="00C46C9B" w:rsidRDefault="00DC0486" w:rsidP="00DC0486">
      <w:pPr>
        <w:pStyle w:val="Virsraksts2"/>
        <w:numPr>
          <w:ilvl w:val="1"/>
          <w:numId w:val="54"/>
        </w:numPr>
        <w:tabs>
          <w:tab w:val="num" w:pos="1440"/>
        </w:tabs>
        <w:spacing w:before="0" w:line="20" w:lineRule="atLeast"/>
        <w:ind w:left="567" w:hanging="567"/>
        <w:rPr>
          <w:lang w:val="lv-LV"/>
        </w:rPr>
      </w:pPr>
      <w:bookmarkStart w:id="41" w:name="_Toc66872815"/>
      <w:r w:rsidRPr="00C46C9B">
        <w:rPr>
          <w:lang w:val="lv-LV"/>
        </w:rPr>
        <w:t>Ielu un ietvju šķēršļi</w:t>
      </w:r>
      <w:bookmarkEnd w:id="41"/>
      <w:r w:rsidRPr="00C46C9B">
        <w:rPr>
          <w:lang w:val="lv-LV"/>
        </w:rPr>
        <w:t xml:space="preserve"> </w:t>
      </w:r>
    </w:p>
    <w:p w14:paraId="4702B9CC" w14:textId="77777777" w:rsidR="00DC0486" w:rsidRPr="00C46C9B" w:rsidRDefault="00DC0486" w:rsidP="00DC0486">
      <w:pPr>
        <w:spacing w:line="20" w:lineRule="atLeast"/>
        <w:ind w:firstLine="567"/>
        <w:jc w:val="both"/>
      </w:pPr>
      <w:r w:rsidRPr="00C46C9B">
        <w:t xml:space="preserve">Visā līguma darbības laikā Būvdarbu veicējam jāsadarbojas ar </w:t>
      </w:r>
      <w:r>
        <w:t xml:space="preserve">valsts un pašvaldības </w:t>
      </w:r>
      <w:r w:rsidRPr="00C46C9B">
        <w:t xml:space="preserve">institūcijām attiecībā uz ceļu darbiem vai piekļūšanu pie tiem. Būvdarbu veicējam jāinformē Būvuzraugs un Pasūtītājs par visām satiksmes iestāžu un policijas prasībām vai ar tām kārtotajām darīšanām. </w:t>
      </w:r>
    </w:p>
    <w:p w14:paraId="4E9EA465" w14:textId="77777777" w:rsidR="00DC0486" w:rsidRPr="00C46C9B" w:rsidRDefault="00DC0486" w:rsidP="00DC0486">
      <w:pPr>
        <w:spacing w:line="20" w:lineRule="atLeast"/>
        <w:ind w:firstLine="567"/>
        <w:jc w:val="both"/>
      </w:pPr>
      <w:r w:rsidRPr="00C46C9B">
        <w:t xml:space="preserve">Būvdarbu veicējs ir atbildīgs par attiecīgo institūciju informēšanu par saviem nodomiem veikt rakšanas darbus uz brauktuvēm, un viņam jāizpilda visi šo institūciju rīkojumi. </w:t>
      </w:r>
    </w:p>
    <w:p w14:paraId="37159600" w14:textId="77777777" w:rsidR="00DC0486" w:rsidRPr="00C46C9B" w:rsidRDefault="00DC0486" w:rsidP="00DC0486">
      <w:pPr>
        <w:spacing w:line="20" w:lineRule="atLeast"/>
        <w:ind w:firstLine="567"/>
        <w:jc w:val="both"/>
      </w:pPr>
      <w:r w:rsidRPr="00C46C9B">
        <w:t xml:space="preserve">Ja satiksme uz ceļiem ir slēgta vai kā citādi ierobežota, Būvdarbu veicējam jāveic adekvātas izmaiņas un uz darba izpildes periodu jāpiegādā, jāuzstāda un jāuztur attiecīgas brīdinājuma, norādījuma u.c. zīmes, kā arī kontroles signāli saskaņā ar saskaņotu satiksmes organizācijas shēmu. </w:t>
      </w:r>
    </w:p>
    <w:p w14:paraId="522859A3" w14:textId="77777777" w:rsidR="00DC0486" w:rsidRPr="00C46C9B" w:rsidRDefault="00DC0486" w:rsidP="00DC0486">
      <w:pPr>
        <w:spacing w:line="20" w:lineRule="atLeast"/>
        <w:ind w:firstLine="567"/>
        <w:jc w:val="both"/>
      </w:pPr>
      <w:r w:rsidRPr="00C46C9B">
        <w:t>Ja nepieciešamas rampas, tās jāpiegādā un jāuztur atbilstoši visiem standartiem, kas atbilst transporta vai gājēju klasei/</w:t>
      </w:r>
      <w:proofErr w:type="spellStart"/>
      <w:r w:rsidRPr="00C46C9B">
        <w:t>ēm</w:t>
      </w:r>
      <w:proofErr w:type="spellEnd"/>
      <w:r w:rsidRPr="00C46C9B">
        <w:t xml:space="preserve">, kam tās nepieciešamas. </w:t>
      </w:r>
    </w:p>
    <w:p w14:paraId="7103A1AC" w14:textId="77777777" w:rsidR="00DC0486" w:rsidRPr="00C46C9B" w:rsidRDefault="00DC0486" w:rsidP="00DC0486">
      <w:pPr>
        <w:spacing w:line="20" w:lineRule="atLeast"/>
        <w:ind w:firstLine="567"/>
        <w:jc w:val="both"/>
      </w:pPr>
      <w:r w:rsidRPr="00C46C9B">
        <w:lastRenderedPageBreak/>
        <w:t xml:space="preserve">Būvdarbu veicējs ir atbildīgs par visām izmaksām, kas saistītas ar izmaiņām, gaismām, zīmēm, </w:t>
      </w:r>
      <w:proofErr w:type="spellStart"/>
      <w:r w:rsidRPr="00C46C9B">
        <w:t>signāloperatoriem</w:t>
      </w:r>
      <w:proofErr w:type="spellEnd"/>
      <w:r w:rsidRPr="00C46C9B">
        <w:t xml:space="preserve">, signalizētājiem u.tml., un tās jāuzskata par iekļautām Būvdarbu veicēja cenā. </w:t>
      </w:r>
    </w:p>
    <w:p w14:paraId="335E2D0F" w14:textId="77777777" w:rsidR="00DC0486" w:rsidRPr="00C46C9B" w:rsidRDefault="00DC0486" w:rsidP="00DC0486">
      <w:pPr>
        <w:spacing w:line="20" w:lineRule="atLeast"/>
        <w:ind w:firstLine="567"/>
        <w:jc w:val="both"/>
      </w:pPr>
    </w:p>
    <w:p w14:paraId="3EF36FBE" w14:textId="77777777" w:rsidR="00DC0486" w:rsidRPr="00C46C9B" w:rsidRDefault="00DC0486" w:rsidP="00DC0486">
      <w:pPr>
        <w:pStyle w:val="Virsraksts2"/>
        <w:numPr>
          <w:ilvl w:val="1"/>
          <w:numId w:val="54"/>
        </w:numPr>
        <w:tabs>
          <w:tab w:val="num" w:pos="1440"/>
        </w:tabs>
        <w:spacing w:before="0" w:line="20" w:lineRule="atLeast"/>
        <w:ind w:left="567" w:hanging="567"/>
        <w:rPr>
          <w:lang w:val="lv-LV"/>
        </w:rPr>
      </w:pPr>
      <w:bookmarkStart w:id="42" w:name="_Toc66872816"/>
      <w:r w:rsidRPr="00C46C9B">
        <w:rPr>
          <w:lang w:val="lv-LV"/>
        </w:rPr>
        <w:t>Esošās komunikācijas</w:t>
      </w:r>
      <w:bookmarkEnd w:id="42"/>
      <w:r w:rsidRPr="00C46C9B">
        <w:rPr>
          <w:lang w:val="lv-LV"/>
        </w:rPr>
        <w:t xml:space="preserve"> </w:t>
      </w:r>
    </w:p>
    <w:p w14:paraId="1C1296F4" w14:textId="77777777" w:rsidR="00DC0486" w:rsidRPr="00C46C9B" w:rsidRDefault="00DC0486" w:rsidP="00DC0486">
      <w:pPr>
        <w:spacing w:line="20" w:lineRule="atLeast"/>
        <w:ind w:firstLine="567"/>
        <w:jc w:val="both"/>
      </w:pPr>
      <w:r w:rsidRPr="00C46C9B">
        <w:t xml:space="preserve">Būvdarbu veicējam jākonsultējas ar visām atbildīgajām institūcijām pirms rakšanas darbu uzsākšanas un jānoskaidro precīza esošo komunikāciju atrašanās vieta, kas var ietekmēt vai, ko var ietekmēt būvdarbi. </w:t>
      </w:r>
    </w:p>
    <w:p w14:paraId="1035DAB2" w14:textId="77777777" w:rsidR="00DC0486" w:rsidRPr="00C46C9B" w:rsidRDefault="00DC0486" w:rsidP="00DC0486">
      <w:pPr>
        <w:spacing w:line="20" w:lineRule="atLeast"/>
        <w:ind w:firstLine="567"/>
        <w:jc w:val="both"/>
      </w:pPr>
      <w:r w:rsidRPr="00C46C9B">
        <w:t xml:space="preserve">Būvdarbu veicējam jāizpilda tādi noteikumi, kādus var izvirzīt institūcijas, kas saistītas ar ūdens maģistrāļu, kanalizāciju, telefona kabeļu, elektrības vadu vai citu Būvlaukumā esošo komunikāciju uzturēšanu un aizsardzību, visus komunikāciju bojājumus novēršot par saviem līdzekļiem. </w:t>
      </w:r>
    </w:p>
    <w:p w14:paraId="7D13A026" w14:textId="77777777" w:rsidR="00DC0486" w:rsidRPr="00C46C9B" w:rsidRDefault="00DC0486" w:rsidP="00DC0486">
      <w:pPr>
        <w:spacing w:line="20" w:lineRule="atLeast"/>
        <w:ind w:firstLine="567"/>
        <w:jc w:val="both"/>
      </w:pPr>
      <w:r w:rsidRPr="00C46C9B">
        <w:t>Žogi, sienas un citas ierobežojošas konstrukcijas, kur tādas ir, uz laiku jāatver, lai nodrošinātu piekļūšanu Būvlaukumam. Tās jāuzstāda atpakaļ sākotnējā stāvoklī, kas būtu pieņemams Būvuzraugam un konstrukcijas īpašniekam.</w:t>
      </w:r>
    </w:p>
    <w:p w14:paraId="74F3C890" w14:textId="77777777" w:rsidR="00DC0486" w:rsidRPr="00C46C9B" w:rsidRDefault="00DC0486" w:rsidP="00DC0486">
      <w:pPr>
        <w:spacing w:line="20" w:lineRule="atLeast"/>
        <w:ind w:firstLine="567"/>
        <w:jc w:val="both"/>
      </w:pPr>
      <w:r w:rsidRPr="00C46C9B">
        <w:t xml:space="preserve">Gadījumā, ja Būvdarbu veicēja vainas dēļ tiek bojātas ūdens, kanalizācijas, elektrības, telefona vai citas apakšzemes vai virszemes komunikācijas (neatkarīgi no to marķējuma), Būvdarbu veicējam nekavējoties jāinformē attiecīgā institūcija, nosūtot paziņojuma kopiju Būvuzraugam. </w:t>
      </w:r>
    </w:p>
    <w:p w14:paraId="476238C5" w14:textId="77777777" w:rsidR="00DC0486" w:rsidRPr="00C46C9B" w:rsidRDefault="00DC0486" w:rsidP="00DC0486">
      <w:pPr>
        <w:spacing w:line="20" w:lineRule="atLeast"/>
        <w:ind w:firstLine="567"/>
        <w:jc w:val="both"/>
      </w:pPr>
      <w:r w:rsidRPr="00C46C9B">
        <w:t xml:space="preserve">Jebkuri Būvdarbu veicēja izraisīti bojājumi esošajās komunikācijās jāsalabo līdz sākotnējam vai labākam stāvoklim uz paša Būvdarbu veicēja rēķina. Pēc darbu pabeigšanas jāiesniedz Pasūtītājam un Būvuzraugam komunikāciju turētāja apliecinošs dokuments par pretenziju neesamību un bojājuma novēršanu. </w:t>
      </w:r>
    </w:p>
    <w:p w14:paraId="1E28AC2B" w14:textId="77777777" w:rsidR="00DC0486" w:rsidRPr="00C46C9B" w:rsidRDefault="00DC0486" w:rsidP="00DC0486">
      <w:pPr>
        <w:spacing w:line="20" w:lineRule="atLeast"/>
        <w:ind w:firstLine="567"/>
        <w:jc w:val="both"/>
      </w:pPr>
      <w:r w:rsidRPr="00C46C9B">
        <w:rPr>
          <w:color w:val="000000"/>
        </w:rPr>
        <w:t>Objektā demontētos metāla izstrādājumus Uzņēmējs ar saviem spēkiem un par saviem līdzekļiem nogādā Pasūtītāja objektā Rīgā, Ziepniekkalna ielā 70 un ar atbilstošu aktu nodod Pasūtītājam, iepriekš saskaņojot nodošanas laiku. Aktā jānorāda nodoto metāla izstrādājumu veids un apjoms (tonnās vai apraksta veidā). Uzņēmējs līdz minētā akta parakstīšanai ir atbildīgs par metāla izstrādājumu saglabāšanu.</w:t>
      </w:r>
    </w:p>
    <w:p w14:paraId="1961B5DB" w14:textId="77777777" w:rsidR="00DC0486" w:rsidRPr="00C46C9B" w:rsidRDefault="00DC0486" w:rsidP="00DC0486">
      <w:pPr>
        <w:spacing w:line="20" w:lineRule="atLeast"/>
        <w:ind w:firstLine="567"/>
        <w:jc w:val="both"/>
      </w:pPr>
      <w:r w:rsidRPr="00C46C9B">
        <w:t>Ja nepieciešams, Būvdarbu veicējam uz sava rēķina jāveic izpētes darbi nepieciešamajā apjomā, lai apstiprinātu vai noteiktu esošo komunikāciju tipus, izmērus un atrašanās vietas. Jāizrok piemērota lieluma bedres. Būvdarbu veicējam jāņem vērā aizbarikādēšanas iespēja, drošības pasākumi un jebkuras citas attiecīgo institūciju izvirzītas prasības.</w:t>
      </w:r>
    </w:p>
    <w:p w14:paraId="548A49EE" w14:textId="77777777" w:rsidR="00DC0486" w:rsidRPr="00C46C9B" w:rsidRDefault="00DC0486" w:rsidP="00DC0486">
      <w:pPr>
        <w:spacing w:line="20" w:lineRule="atLeast"/>
        <w:ind w:firstLine="567"/>
        <w:jc w:val="both"/>
      </w:pPr>
    </w:p>
    <w:p w14:paraId="58431237" w14:textId="77777777" w:rsidR="00DC0486" w:rsidRPr="00C46C9B" w:rsidRDefault="00DC0486" w:rsidP="00DC0486">
      <w:pPr>
        <w:pStyle w:val="Virsraksts2"/>
        <w:numPr>
          <w:ilvl w:val="1"/>
          <w:numId w:val="54"/>
        </w:numPr>
        <w:tabs>
          <w:tab w:val="num" w:pos="1440"/>
        </w:tabs>
        <w:spacing w:before="0" w:line="20" w:lineRule="atLeast"/>
        <w:ind w:left="567" w:hanging="567"/>
        <w:rPr>
          <w:lang w:val="lv-LV"/>
        </w:rPr>
      </w:pPr>
      <w:bookmarkStart w:id="43" w:name="_Toc66872817"/>
      <w:r w:rsidRPr="00C46C9B">
        <w:rPr>
          <w:lang w:val="lv-LV"/>
        </w:rPr>
        <w:t>Būvju izkārtošana</w:t>
      </w:r>
      <w:bookmarkEnd w:id="43"/>
      <w:r w:rsidRPr="00C46C9B">
        <w:rPr>
          <w:lang w:val="lv-LV"/>
        </w:rPr>
        <w:t xml:space="preserve"> </w:t>
      </w:r>
      <w:bookmarkStart w:id="44" w:name="_Toc66872818"/>
    </w:p>
    <w:p w14:paraId="201EB142" w14:textId="77777777" w:rsidR="00DC0486" w:rsidRPr="00C46C9B" w:rsidRDefault="00DC0486" w:rsidP="00DC0486">
      <w:pPr>
        <w:pStyle w:val="Virsraksts2"/>
        <w:numPr>
          <w:ilvl w:val="2"/>
          <w:numId w:val="54"/>
        </w:numPr>
        <w:tabs>
          <w:tab w:val="num" w:pos="1800"/>
        </w:tabs>
        <w:spacing w:before="0" w:line="20" w:lineRule="atLeast"/>
        <w:ind w:left="720" w:hanging="504"/>
        <w:rPr>
          <w:lang w:val="lv-LV"/>
        </w:rPr>
      </w:pPr>
      <w:r w:rsidRPr="00C46C9B">
        <w:rPr>
          <w:lang w:val="lv-LV"/>
        </w:rPr>
        <w:t>Vispārīgi</w:t>
      </w:r>
      <w:bookmarkEnd w:id="44"/>
      <w:r w:rsidRPr="00C46C9B">
        <w:rPr>
          <w:lang w:val="lv-LV"/>
        </w:rPr>
        <w:t xml:space="preserve"> </w:t>
      </w:r>
    </w:p>
    <w:p w14:paraId="5482EC52" w14:textId="77777777" w:rsidR="00DC0486" w:rsidRPr="00C46C9B" w:rsidRDefault="00DC0486" w:rsidP="00DC0486">
      <w:pPr>
        <w:spacing w:line="20" w:lineRule="atLeast"/>
        <w:ind w:firstLine="360"/>
        <w:jc w:val="both"/>
      </w:pPr>
      <w:r w:rsidRPr="00C46C9B">
        <w:t xml:space="preserve">Būves jāizkārto un jāpiesaista vietējai koordināšu sistēmai. Būvdarbu veicējam jāizveido pagaidu reperi un uzmērīšanas stacijas piemērotās Būvlaukuma vietās un darba gaitā periodiski jāpārbauda reperu augstuma atzīmes un staciju koordinātes attiecībā pret sākotnējiem atskaites punktiem. </w:t>
      </w:r>
    </w:p>
    <w:p w14:paraId="3DB0DA3C" w14:textId="77777777" w:rsidR="00DC0486" w:rsidRPr="00C46C9B" w:rsidRDefault="00DC0486" w:rsidP="00DC0486">
      <w:pPr>
        <w:spacing w:line="20" w:lineRule="atLeast"/>
        <w:ind w:firstLine="360"/>
        <w:jc w:val="both"/>
      </w:pPr>
      <w:r w:rsidRPr="00C46C9B">
        <w:t xml:space="preserve">Būvdarbu veicējam jāiesniedz Būvuzrauga apstiprināšanai divi rasējumu eksemplāri, kuros parādīta katra būvju izkārtošanā izmantotā pagaidu repera un uzmērīšanas stacijas atrašanās vieta un līmenis jeb attiecīgās koordinātes. </w:t>
      </w:r>
    </w:p>
    <w:p w14:paraId="44B0FE79" w14:textId="77777777" w:rsidR="00DC0486" w:rsidRPr="00C46C9B" w:rsidRDefault="00DC0486" w:rsidP="00DC0486">
      <w:pPr>
        <w:spacing w:line="20" w:lineRule="atLeast"/>
        <w:ind w:firstLine="360"/>
        <w:jc w:val="both"/>
      </w:pPr>
    </w:p>
    <w:p w14:paraId="551F3728" w14:textId="77777777" w:rsidR="00DC0486" w:rsidRPr="00C46C9B" w:rsidRDefault="00DC0486" w:rsidP="00DC0486">
      <w:pPr>
        <w:pStyle w:val="Virsraksts2"/>
        <w:numPr>
          <w:ilvl w:val="2"/>
          <w:numId w:val="54"/>
        </w:numPr>
        <w:tabs>
          <w:tab w:val="num" w:pos="1800"/>
        </w:tabs>
        <w:spacing w:before="0" w:line="20" w:lineRule="atLeast"/>
        <w:ind w:left="720" w:hanging="504"/>
        <w:rPr>
          <w:lang w:val="lv-LV"/>
        </w:rPr>
      </w:pPr>
      <w:bookmarkStart w:id="45" w:name="_Toc66872819"/>
      <w:proofErr w:type="spellStart"/>
      <w:r w:rsidRPr="00C46C9B">
        <w:rPr>
          <w:lang w:val="lv-LV"/>
        </w:rPr>
        <w:t>Pieslēgums</w:t>
      </w:r>
      <w:proofErr w:type="spellEnd"/>
      <w:r w:rsidRPr="00C46C9B">
        <w:rPr>
          <w:lang w:val="lv-LV"/>
        </w:rPr>
        <w:t xml:space="preserve"> pie esošajiem cauruļvadiem</w:t>
      </w:r>
      <w:bookmarkEnd w:id="45"/>
      <w:r w:rsidRPr="00C46C9B">
        <w:rPr>
          <w:lang w:val="lv-LV"/>
        </w:rPr>
        <w:t xml:space="preserve"> </w:t>
      </w:r>
    </w:p>
    <w:p w14:paraId="2993D326" w14:textId="77777777" w:rsidR="00DC0486" w:rsidRPr="00C46C9B" w:rsidRDefault="00DC0486" w:rsidP="00DC0486">
      <w:pPr>
        <w:spacing w:line="20" w:lineRule="atLeast"/>
        <w:ind w:firstLine="360"/>
        <w:jc w:val="both"/>
      </w:pPr>
      <w:r w:rsidRPr="00C46C9B">
        <w:t xml:space="preserve">Būvdarbu veicējam būs jāizbūvē </w:t>
      </w:r>
      <w:proofErr w:type="spellStart"/>
      <w:r w:rsidRPr="00C46C9B">
        <w:t>pieslēgumi</w:t>
      </w:r>
      <w:proofErr w:type="spellEnd"/>
      <w:r w:rsidRPr="00C46C9B">
        <w:t xml:space="preserve"> pie esošajiem cauruļvadiem (t.sk., </w:t>
      </w:r>
      <w:proofErr w:type="spellStart"/>
      <w:r w:rsidRPr="00C46C9B">
        <w:t>spiedvadiem</w:t>
      </w:r>
      <w:proofErr w:type="spellEnd"/>
      <w:r w:rsidRPr="00C46C9B">
        <w:t xml:space="preserve">, ja tādi ir). Viņam jāpieņem, ka kopumā </w:t>
      </w:r>
      <w:proofErr w:type="spellStart"/>
      <w:r w:rsidRPr="00C46C9B">
        <w:t>noslēgvārsti</w:t>
      </w:r>
      <w:proofErr w:type="spellEnd"/>
      <w:r w:rsidRPr="00C46C9B">
        <w:t xml:space="preserve"> un iztukšošanas iekārtas uz esošajiem cauruļvadiem nav pieejami un atbilstoši jāplāno savs darbs. Jauno cauruļvadu </w:t>
      </w:r>
      <w:proofErr w:type="spellStart"/>
      <w:r w:rsidRPr="00C46C9B">
        <w:t>pieslēgums</w:t>
      </w:r>
      <w:proofErr w:type="spellEnd"/>
      <w:r w:rsidRPr="00C46C9B">
        <w:t xml:space="preserve"> pie esošajiem cauruļvadiem netiks izbūvēts, kamēr netiks pabeigtas visas nepieciešamās jauno cauruļvadu apskates un testi un noskaidrots, ka tie pilnībā atbilst līguma prasībām.</w:t>
      </w:r>
    </w:p>
    <w:p w14:paraId="27181593" w14:textId="77777777" w:rsidR="00DC0486" w:rsidRPr="00C46C9B" w:rsidRDefault="00DC0486" w:rsidP="00DC0486">
      <w:pPr>
        <w:spacing w:line="20" w:lineRule="atLeast"/>
        <w:ind w:firstLine="360"/>
        <w:jc w:val="both"/>
      </w:pPr>
      <w:r w:rsidRPr="00C46C9B">
        <w:t xml:space="preserve">Būvdarbu veicējam būvdarbi jāplāno tā, lai iespējami samazinātu esošo iekārtu darbības traucējumus. Tas nozīmē, ka Būvdarbu veicējam nāktos strādāt ārpus parastā darba laika, par to nepiestādot papildus rēķinu Pasūtītājam. </w:t>
      </w:r>
    </w:p>
    <w:p w14:paraId="620067CA" w14:textId="77777777" w:rsidR="00DC0486" w:rsidRPr="00C46C9B" w:rsidRDefault="00DC0486" w:rsidP="00DC0486">
      <w:pPr>
        <w:spacing w:line="20" w:lineRule="atLeast"/>
        <w:ind w:firstLine="360"/>
        <w:jc w:val="both"/>
      </w:pPr>
      <w:r w:rsidRPr="00C46C9B">
        <w:t xml:space="preserve">Par nepieciešamajiem ūdensvada </w:t>
      </w:r>
      <w:proofErr w:type="spellStart"/>
      <w:r w:rsidRPr="00C46C9B">
        <w:t>atslēgumiem</w:t>
      </w:r>
      <w:proofErr w:type="spellEnd"/>
      <w:r w:rsidRPr="00C46C9B">
        <w:t xml:space="preserve"> Būvuzņēmējam jāinformē rakstiski SIA “Rīgas ūdens” ne mazāk kā 5 dienas pirms nepieciešamā </w:t>
      </w:r>
      <w:proofErr w:type="spellStart"/>
      <w:r w:rsidRPr="00C46C9B">
        <w:t>atslēguma</w:t>
      </w:r>
      <w:proofErr w:type="spellEnd"/>
      <w:r w:rsidRPr="00C46C9B">
        <w:t>.</w:t>
      </w:r>
    </w:p>
    <w:p w14:paraId="449AA3D9" w14:textId="77777777" w:rsidR="00DC0486" w:rsidRPr="00C46C9B" w:rsidRDefault="00DC0486" w:rsidP="00DC0486">
      <w:pPr>
        <w:spacing w:line="20" w:lineRule="atLeast"/>
        <w:ind w:firstLine="360"/>
        <w:jc w:val="both"/>
      </w:pPr>
    </w:p>
    <w:p w14:paraId="7B8C9225" w14:textId="77777777" w:rsidR="00DC0486" w:rsidRPr="00C46C9B" w:rsidRDefault="00DC0486" w:rsidP="00DC0486">
      <w:pPr>
        <w:pStyle w:val="Virsraksts2"/>
        <w:numPr>
          <w:ilvl w:val="1"/>
          <w:numId w:val="54"/>
        </w:numPr>
        <w:tabs>
          <w:tab w:val="num" w:pos="1440"/>
        </w:tabs>
        <w:spacing w:before="0" w:line="20" w:lineRule="atLeast"/>
        <w:ind w:left="567" w:hanging="567"/>
        <w:rPr>
          <w:lang w:val="lv-LV"/>
        </w:rPr>
      </w:pPr>
      <w:bookmarkStart w:id="46" w:name="_Toc66872820"/>
      <w:r w:rsidRPr="00C46C9B">
        <w:rPr>
          <w:lang w:val="lv-LV"/>
        </w:rPr>
        <w:lastRenderedPageBreak/>
        <w:t>Esošo komunikāciju uzturēšana</w:t>
      </w:r>
      <w:bookmarkEnd w:id="46"/>
      <w:r w:rsidRPr="00C46C9B">
        <w:rPr>
          <w:lang w:val="lv-LV"/>
        </w:rPr>
        <w:t xml:space="preserve"> </w:t>
      </w:r>
    </w:p>
    <w:p w14:paraId="5ACF9F3C" w14:textId="77777777" w:rsidR="00DC0486" w:rsidRPr="00C46C9B" w:rsidRDefault="00DC0486" w:rsidP="00DC0486">
      <w:pPr>
        <w:spacing w:line="20" w:lineRule="atLeast"/>
        <w:ind w:firstLine="567"/>
        <w:jc w:val="both"/>
      </w:pPr>
      <w:r w:rsidRPr="00C46C9B">
        <w:t>Gadījumos, kad Būvdarbu veicējs Būvdarbu laikā izraisa ilglaicīgus komunikāciju darbības traucējumus, viņam jānodrošina pagaidu risinājumi, lai garantētu komunikāciju darbības nepārtrauktību. Visi pagaidu risinājumi jāizbūvē saskaņā ar attiecīgajiem standartiem un noteikumiem. Par pieņemamu pārtraukumu ilgumu jāvienojas ar Būvuzraugu un Pasūtītāju.</w:t>
      </w:r>
    </w:p>
    <w:p w14:paraId="6A1C9C22" w14:textId="77777777" w:rsidR="00DC0486" w:rsidRPr="00C46C9B" w:rsidRDefault="00DC0486" w:rsidP="00DC0486">
      <w:pPr>
        <w:spacing w:line="20" w:lineRule="atLeast"/>
        <w:ind w:firstLine="567"/>
        <w:jc w:val="both"/>
      </w:pPr>
    </w:p>
    <w:p w14:paraId="669EAE4C" w14:textId="77777777" w:rsidR="00DC0486" w:rsidRPr="00C46C9B" w:rsidRDefault="00DC0486" w:rsidP="00DC0486">
      <w:pPr>
        <w:pStyle w:val="Virsraksts2"/>
        <w:numPr>
          <w:ilvl w:val="0"/>
          <w:numId w:val="54"/>
        </w:numPr>
        <w:tabs>
          <w:tab w:val="num" w:pos="720"/>
        </w:tabs>
        <w:spacing w:before="0" w:after="120"/>
        <w:ind w:left="567" w:hanging="567"/>
        <w:rPr>
          <w:caps/>
          <w:lang w:val="lv-LV"/>
        </w:rPr>
      </w:pPr>
      <w:r w:rsidRPr="00C46C9B">
        <w:rPr>
          <w:caps/>
          <w:lang w:val="lv-LV"/>
        </w:rPr>
        <w:t>Darbu apjomu apstiprināšana</w:t>
      </w:r>
    </w:p>
    <w:p w14:paraId="709193AA" w14:textId="77777777" w:rsidR="00DC0486" w:rsidRPr="00FB1A82" w:rsidRDefault="00DC0486" w:rsidP="00DC0486">
      <w:pPr>
        <w:pStyle w:val="Sarakstarindkopa"/>
        <w:numPr>
          <w:ilvl w:val="1"/>
          <w:numId w:val="54"/>
        </w:numPr>
        <w:spacing w:line="20" w:lineRule="atLeast"/>
        <w:ind w:left="567" w:hanging="567"/>
        <w:jc w:val="both"/>
      </w:pPr>
      <w:r w:rsidRPr="00FB1A82">
        <w:t>Būvdarbu veicējam jānodrošina pilns Būvuzrauga un Pasūtītāja pieprasīto dokumentu kopums kas apliecina izpildīto darbu apjomu un kvalitāti, tas ir:</w:t>
      </w:r>
    </w:p>
    <w:p w14:paraId="1BDADCD7" w14:textId="77777777" w:rsidR="00DC0486" w:rsidRPr="00FB1A82" w:rsidRDefault="00DC0486" w:rsidP="00DC0486">
      <w:pPr>
        <w:pStyle w:val="Sarakstarindkopa"/>
        <w:numPr>
          <w:ilvl w:val="2"/>
          <w:numId w:val="54"/>
        </w:numPr>
        <w:spacing w:line="20" w:lineRule="atLeast"/>
        <w:ind w:left="993" w:hanging="633"/>
        <w:jc w:val="both"/>
      </w:pPr>
      <w:r w:rsidRPr="00FB1A82">
        <w:t>Tīklu uzmērījums, kuru veicis sertificēts ģeodēzists – tabula ar atskaites periodā veiktajiem darbiem izdalot:</w:t>
      </w:r>
    </w:p>
    <w:p w14:paraId="3656F627" w14:textId="77777777" w:rsidR="00DC0486" w:rsidRPr="00FB1A82" w:rsidRDefault="00DC0486" w:rsidP="00DC0486">
      <w:pPr>
        <w:pStyle w:val="Sarakstarindkopa"/>
        <w:numPr>
          <w:ilvl w:val="0"/>
          <w:numId w:val="48"/>
        </w:numPr>
        <w:spacing w:line="20" w:lineRule="atLeast"/>
        <w:ind w:left="993" w:firstLine="141"/>
        <w:contextualSpacing w:val="0"/>
        <w:jc w:val="both"/>
      </w:pPr>
      <w:r w:rsidRPr="00FB1A82">
        <w:t>cauruļvadus pa to diametriem un materiāliem,</w:t>
      </w:r>
    </w:p>
    <w:p w14:paraId="412E0C09" w14:textId="77777777" w:rsidR="00DC0486" w:rsidRPr="00FB1A82" w:rsidRDefault="00DC0486" w:rsidP="00DC0486">
      <w:pPr>
        <w:pStyle w:val="Sarakstarindkopa"/>
        <w:numPr>
          <w:ilvl w:val="0"/>
          <w:numId w:val="48"/>
        </w:numPr>
        <w:spacing w:line="20" w:lineRule="atLeast"/>
        <w:ind w:left="993" w:firstLine="141"/>
        <w:contextualSpacing w:val="0"/>
        <w:jc w:val="both"/>
      </w:pPr>
      <w:r w:rsidRPr="00FB1A82">
        <w:t>akas pa to diametriem un materiāliem,</w:t>
      </w:r>
    </w:p>
    <w:p w14:paraId="1E909541" w14:textId="77777777" w:rsidR="00DC0486" w:rsidRPr="00FB1A82" w:rsidRDefault="00DC0486" w:rsidP="00DC0486">
      <w:pPr>
        <w:pStyle w:val="Sarakstarindkopa"/>
        <w:numPr>
          <w:ilvl w:val="0"/>
          <w:numId w:val="48"/>
        </w:numPr>
        <w:spacing w:line="20" w:lineRule="atLeast"/>
        <w:ind w:left="993" w:firstLine="141"/>
        <w:contextualSpacing w:val="0"/>
        <w:jc w:val="both"/>
      </w:pPr>
      <w:r w:rsidRPr="00FB1A82">
        <w:t>mezglu detalizācija,</w:t>
      </w:r>
    </w:p>
    <w:p w14:paraId="2BBAAC3E" w14:textId="77777777" w:rsidR="00DC0486" w:rsidRPr="00FB1A82" w:rsidRDefault="00DC0486" w:rsidP="00DC0486">
      <w:pPr>
        <w:pStyle w:val="Sarakstarindkopa"/>
        <w:numPr>
          <w:ilvl w:val="0"/>
          <w:numId w:val="48"/>
        </w:numPr>
        <w:spacing w:line="20" w:lineRule="atLeast"/>
        <w:ind w:left="993" w:firstLine="141"/>
        <w:contextualSpacing w:val="0"/>
        <w:jc w:val="both"/>
      </w:pPr>
      <w:r w:rsidRPr="00FB1A82">
        <w:t>ceļu segums</w:t>
      </w:r>
    </w:p>
    <w:p w14:paraId="336E80E5" w14:textId="77777777" w:rsidR="00DC0486" w:rsidRPr="00FB1A82" w:rsidRDefault="00DC0486" w:rsidP="00DC0486">
      <w:pPr>
        <w:pStyle w:val="Sarakstarindkopa"/>
        <w:numPr>
          <w:ilvl w:val="0"/>
          <w:numId w:val="48"/>
        </w:numPr>
        <w:spacing w:line="20" w:lineRule="atLeast"/>
        <w:ind w:left="993" w:firstLine="141"/>
        <w:contextualSpacing w:val="0"/>
        <w:jc w:val="both"/>
      </w:pPr>
      <w:r w:rsidRPr="00FB1A82">
        <w:t>u.c.</w:t>
      </w:r>
    </w:p>
    <w:p w14:paraId="315397C6" w14:textId="77777777" w:rsidR="00DC0486" w:rsidRPr="00FB1A82" w:rsidRDefault="00DC0486" w:rsidP="00DC0486">
      <w:pPr>
        <w:pStyle w:val="Sarakstarindkopa"/>
        <w:numPr>
          <w:ilvl w:val="2"/>
          <w:numId w:val="54"/>
        </w:numPr>
        <w:spacing w:line="20" w:lineRule="atLeast"/>
        <w:ind w:left="993" w:hanging="633"/>
        <w:contextualSpacing w:val="0"/>
        <w:jc w:val="both"/>
      </w:pPr>
      <w:r w:rsidRPr="00FB1A82">
        <w:t>Ceļu segumu uzmērījums, kuru veicis sertificēts ģeodēzists – tabula ar atskaites periodā veiktajiem darbiem izdalot segumu atjaunošanu pa veidiem un kārtām (asfaltbetons).</w:t>
      </w:r>
    </w:p>
    <w:p w14:paraId="6EF264D0" w14:textId="77777777" w:rsidR="00DC0486" w:rsidRPr="00FB1A82" w:rsidRDefault="00DC0486" w:rsidP="00DC0486">
      <w:pPr>
        <w:pStyle w:val="Sarakstarindkopa"/>
        <w:numPr>
          <w:ilvl w:val="2"/>
          <w:numId w:val="54"/>
        </w:numPr>
        <w:spacing w:line="20" w:lineRule="atLeast"/>
        <w:ind w:left="993" w:hanging="633"/>
        <w:contextualSpacing w:val="0"/>
        <w:jc w:val="both"/>
      </w:pPr>
      <w:r w:rsidRPr="00FB1A82">
        <w:t>Demontēto tīklu uzmērījums, kuru veicis sertificēts ģeodēzists – tabula ar atskaites periodā veiktajiem darbiem izdalot:</w:t>
      </w:r>
    </w:p>
    <w:p w14:paraId="64127041" w14:textId="77777777" w:rsidR="00DC0486" w:rsidRPr="00FB1A82" w:rsidRDefault="00DC0486" w:rsidP="00DC0486">
      <w:pPr>
        <w:pStyle w:val="Sarakstarindkopa"/>
        <w:numPr>
          <w:ilvl w:val="0"/>
          <w:numId w:val="49"/>
        </w:numPr>
        <w:spacing w:line="20" w:lineRule="atLeast"/>
        <w:ind w:firstLine="54"/>
        <w:contextualSpacing w:val="0"/>
        <w:jc w:val="both"/>
      </w:pPr>
      <w:r w:rsidRPr="00FB1A82">
        <w:t>cauruļvadus pa to diametriem un materiāliem,</w:t>
      </w:r>
    </w:p>
    <w:p w14:paraId="32694EA6" w14:textId="77777777" w:rsidR="00DC0486" w:rsidRPr="00FB1A82" w:rsidRDefault="00DC0486" w:rsidP="00DC0486">
      <w:pPr>
        <w:pStyle w:val="Sarakstarindkopa"/>
        <w:numPr>
          <w:ilvl w:val="0"/>
          <w:numId w:val="49"/>
        </w:numPr>
        <w:spacing w:line="20" w:lineRule="atLeast"/>
        <w:ind w:firstLine="54"/>
        <w:contextualSpacing w:val="0"/>
        <w:jc w:val="both"/>
      </w:pPr>
      <w:r w:rsidRPr="00FB1A82">
        <w:t>akas pa to diametriem un materiāliem.</w:t>
      </w:r>
    </w:p>
    <w:p w14:paraId="0CFAF267" w14:textId="77777777" w:rsidR="00DC0486" w:rsidRPr="00FB1A82" w:rsidRDefault="00DC0486" w:rsidP="00DC0486">
      <w:pPr>
        <w:pStyle w:val="Sarakstarindkopa"/>
        <w:numPr>
          <w:ilvl w:val="2"/>
          <w:numId w:val="54"/>
        </w:numPr>
        <w:spacing w:line="20" w:lineRule="atLeast"/>
        <w:ind w:left="993" w:hanging="633"/>
        <w:contextualSpacing w:val="0"/>
        <w:jc w:val="both"/>
      </w:pPr>
      <w:r w:rsidRPr="00FB1A82">
        <w:t>Segto darbu akti un tiem saistošie materiālu kvalitāti apliecinošie dokumenti BIS sistēmā,</w:t>
      </w:r>
    </w:p>
    <w:p w14:paraId="12320075" w14:textId="77777777" w:rsidR="00DC0486" w:rsidRPr="00FB1A82" w:rsidRDefault="00DC0486" w:rsidP="00DC0486">
      <w:pPr>
        <w:pStyle w:val="Sarakstarindkopa"/>
        <w:numPr>
          <w:ilvl w:val="2"/>
          <w:numId w:val="54"/>
        </w:numPr>
        <w:spacing w:line="20" w:lineRule="atLeast"/>
        <w:ind w:left="993" w:hanging="633"/>
        <w:contextualSpacing w:val="0"/>
        <w:jc w:val="both"/>
      </w:pPr>
      <w:proofErr w:type="spellStart"/>
      <w:r w:rsidRPr="00FB1A82">
        <w:t>Fotofiksācija</w:t>
      </w:r>
      <w:proofErr w:type="spellEnd"/>
      <w:r w:rsidRPr="00FB1A82">
        <w:t xml:space="preserve"> atbilstoši 2.6.punktā norādītajām prasībām,</w:t>
      </w:r>
    </w:p>
    <w:p w14:paraId="23485455" w14:textId="77777777" w:rsidR="00DC0486" w:rsidRPr="00FB1A82" w:rsidRDefault="00DC0486" w:rsidP="00DC0486">
      <w:pPr>
        <w:pStyle w:val="Sarakstarindkopa"/>
        <w:numPr>
          <w:ilvl w:val="2"/>
          <w:numId w:val="54"/>
        </w:numPr>
        <w:spacing w:line="20" w:lineRule="atLeast"/>
        <w:ind w:left="993" w:hanging="633"/>
        <w:contextualSpacing w:val="0"/>
        <w:jc w:val="both"/>
      </w:pPr>
      <w:r w:rsidRPr="00FB1A82">
        <w:t>Un citi ar būvniecību saistošie dokumenti, kas pierāda izpildīto darbu apjomu un kvalitāti.</w:t>
      </w:r>
    </w:p>
    <w:p w14:paraId="28D813D4" w14:textId="77777777" w:rsidR="00DC0486" w:rsidRDefault="00DC0486" w:rsidP="00DC0486">
      <w:pPr>
        <w:pStyle w:val="Sarakstarindkopa"/>
        <w:numPr>
          <w:ilvl w:val="1"/>
          <w:numId w:val="54"/>
        </w:numPr>
        <w:spacing w:line="20" w:lineRule="atLeast"/>
        <w:ind w:left="567" w:hanging="567"/>
        <w:jc w:val="both"/>
      </w:pPr>
      <w:r w:rsidRPr="000F2B72">
        <w:t>Apmaksa tiek veikta atbilstoši faktiski izbūvētajai tīklu metrāžai, veidgabalu izmērus,</w:t>
      </w:r>
      <w:r w:rsidRPr="00FB1A82">
        <w:t xml:space="preserve"> neieskaitot kopējā cauruļvadu metrāžā.</w:t>
      </w:r>
    </w:p>
    <w:p w14:paraId="047D626B" w14:textId="77777777" w:rsidR="00DC0486" w:rsidRPr="00C46C9B" w:rsidRDefault="00DC0486" w:rsidP="00DC0486">
      <w:pPr>
        <w:pStyle w:val="Sarakstarindkopa"/>
        <w:spacing w:line="20" w:lineRule="atLeast"/>
        <w:ind w:left="1474"/>
        <w:contextualSpacing w:val="0"/>
        <w:jc w:val="both"/>
      </w:pPr>
    </w:p>
    <w:p w14:paraId="59355166" w14:textId="77777777" w:rsidR="00DC0486" w:rsidRPr="00C46C9B" w:rsidRDefault="00DC0486" w:rsidP="00DC0486">
      <w:pPr>
        <w:pStyle w:val="Virsraksts2"/>
        <w:numPr>
          <w:ilvl w:val="0"/>
          <w:numId w:val="54"/>
        </w:numPr>
        <w:tabs>
          <w:tab w:val="num" w:pos="720"/>
        </w:tabs>
        <w:spacing w:before="0" w:after="120"/>
        <w:ind w:left="567" w:hanging="567"/>
        <w:rPr>
          <w:caps/>
          <w:lang w:val="lv-LV"/>
        </w:rPr>
      </w:pPr>
      <w:r w:rsidRPr="00C46C9B">
        <w:rPr>
          <w:caps/>
          <w:lang w:val="lv-LV"/>
        </w:rPr>
        <w:t>Būvmateriāli</w:t>
      </w:r>
    </w:p>
    <w:p w14:paraId="6D80AE89" w14:textId="77777777" w:rsidR="00DC0486" w:rsidRDefault="00DC0486" w:rsidP="00DC0486">
      <w:pPr>
        <w:spacing w:line="20" w:lineRule="atLeast"/>
        <w:ind w:firstLine="567"/>
        <w:jc w:val="both"/>
      </w:pPr>
      <w:r w:rsidRPr="00C46C9B">
        <w:t xml:space="preserve">Visām Precēm un Materiāliem, kas jānodrošina Būvdarbu veicējam un jāizmanto Darbos, jābūt jauniem un nelietotiem. </w:t>
      </w:r>
    </w:p>
    <w:p w14:paraId="7CB4C0F7" w14:textId="77777777" w:rsidR="00DC0486" w:rsidRDefault="00DC0486" w:rsidP="00DC0486">
      <w:pPr>
        <w:spacing w:line="20" w:lineRule="atLeast"/>
        <w:ind w:firstLine="567"/>
        <w:jc w:val="both"/>
      </w:pPr>
      <w:r w:rsidRPr="00C46C9B">
        <w:t xml:space="preserve">Izbūvējot ārējos ūdensapgādes tīklus SIA “Rīgas ūdens” piederības (apkalpošanas) robežās, jāievēro būvprojektā un interneta vietnē </w:t>
      </w:r>
      <w:hyperlink r:id="rId8" w:history="1">
        <w:r w:rsidRPr="00C46C9B">
          <w:rPr>
            <w:rStyle w:val="Hipersaite"/>
          </w:rPr>
          <w:t>https://www.rigasudens.lv/lv/prasibas-buvizstradajumiem-un-citiem-materialiem</w:t>
        </w:r>
      </w:hyperlink>
      <w:r w:rsidRPr="00C46C9B">
        <w:t xml:space="preserve"> izvirzītās prasības materiāliem. </w:t>
      </w:r>
    </w:p>
    <w:p w14:paraId="3D5BC608" w14:textId="77777777" w:rsidR="00DC0486" w:rsidRPr="00FB1A82" w:rsidRDefault="00DC0486" w:rsidP="00DC0486">
      <w:pPr>
        <w:spacing w:after="60"/>
        <w:ind w:firstLine="567"/>
        <w:jc w:val="both"/>
      </w:pPr>
      <w:r w:rsidRPr="008B3AAA">
        <w:rPr>
          <w:b/>
          <w:bCs/>
          <w:kern w:val="32"/>
        </w:rPr>
        <w:t xml:space="preserve">Jāņem vērā, ka remonta darbu izpildei nepieciešamos materiālus – lūku pārsedzes (tikai </w:t>
      </w:r>
      <w:proofErr w:type="spellStart"/>
      <w:r w:rsidRPr="008B3AAA">
        <w:rPr>
          <w:b/>
          <w:bCs/>
          <w:kern w:val="32"/>
        </w:rPr>
        <w:t>ķeta</w:t>
      </w:r>
      <w:proofErr w:type="spellEnd"/>
      <w:r w:rsidRPr="008B3AAA">
        <w:rPr>
          <w:b/>
          <w:bCs/>
          <w:kern w:val="32"/>
        </w:rPr>
        <w:t xml:space="preserve"> elementus) un kapes (komplektā ar apakšējo atbalsta plātni) ar SIA “Rīgas ūdens” logo – nodrošina Pasūtītājs. </w:t>
      </w:r>
      <w:r w:rsidRPr="008B3AAA">
        <w:rPr>
          <w:b/>
        </w:rPr>
        <w:t>Minētos materiālus Uzņēmējam jāsaņem Pasūtītāja objektā Rīgā, Ziepniekkalna ielā 70.</w:t>
      </w:r>
    </w:p>
    <w:p w14:paraId="04C8F5F4" w14:textId="77777777" w:rsidR="00DC0486" w:rsidRPr="00C46C9B" w:rsidRDefault="00DC0486" w:rsidP="00DC0486">
      <w:pPr>
        <w:spacing w:line="20" w:lineRule="atLeast"/>
        <w:ind w:firstLine="567"/>
        <w:jc w:val="both"/>
      </w:pPr>
    </w:p>
    <w:p w14:paraId="2C904B56" w14:textId="77777777" w:rsidR="00DC0486" w:rsidRPr="00C46C9B" w:rsidRDefault="00DC0486" w:rsidP="00DC0486">
      <w:pPr>
        <w:pStyle w:val="Virsraksts2"/>
        <w:numPr>
          <w:ilvl w:val="0"/>
          <w:numId w:val="54"/>
        </w:numPr>
        <w:tabs>
          <w:tab w:val="num" w:pos="720"/>
        </w:tabs>
        <w:spacing w:before="0" w:after="120"/>
        <w:ind w:left="567" w:hanging="567"/>
        <w:rPr>
          <w:caps/>
          <w:lang w:val="lv-LV"/>
        </w:rPr>
      </w:pPr>
      <w:r w:rsidRPr="00C46C9B">
        <w:rPr>
          <w:caps/>
          <w:lang w:val="lv-LV"/>
        </w:rPr>
        <w:t>Pārbaudes</w:t>
      </w:r>
    </w:p>
    <w:p w14:paraId="36A6F6D6" w14:textId="77777777" w:rsidR="00DC0486" w:rsidRPr="003469D0" w:rsidRDefault="00DC0486" w:rsidP="00DC0486">
      <w:pPr>
        <w:pStyle w:val="Sarakstarindkopa"/>
        <w:numPr>
          <w:ilvl w:val="1"/>
          <w:numId w:val="54"/>
        </w:numPr>
        <w:spacing w:line="20" w:lineRule="atLeast"/>
        <w:ind w:left="567" w:hanging="567"/>
        <w:rPr>
          <w:b/>
          <w:bCs/>
        </w:rPr>
      </w:pPr>
      <w:r w:rsidRPr="003469D0">
        <w:rPr>
          <w:b/>
          <w:bCs/>
        </w:rPr>
        <w:t>Ūdensapgādes tīkls:</w:t>
      </w:r>
    </w:p>
    <w:p w14:paraId="3E584C5B" w14:textId="77777777" w:rsidR="00DC0486" w:rsidRPr="00C46C9B" w:rsidRDefault="00DC0486" w:rsidP="00DC0486">
      <w:pPr>
        <w:pStyle w:val="Sarakstarindkopa"/>
        <w:numPr>
          <w:ilvl w:val="0"/>
          <w:numId w:val="39"/>
        </w:numPr>
        <w:spacing w:line="20" w:lineRule="atLeast"/>
        <w:ind w:left="709" w:hanging="283"/>
        <w:contextualSpacing w:val="0"/>
        <w:jc w:val="both"/>
      </w:pPr>
      <w:r w:rsidRPr="00C46C9B">
        <w:t xml:space="preserve">Hidraulisko pārbaudi nepieciešams veikt ar 9 </w:t>
      </w:r>
      <w:proofErr w:type="spellStart"/>
      <w:r w:rsidRPr="00C46C9B">
        <w:t>atm</w:t>
      </w:r>
      <w:proofErr w:type="spellEnd"/>
      <w:r w:rsidRPr="00C46C9B">
        <w:t>. spiedienu būvuzrauga klātbūtnē.</w:t>
      </w:r>
    </w:p>
    <w:p w14:paraId="5C760604" w14:textId="77777777" w:rsidR="00DC0486" w:rsidRDefault="00DC0486" w:rsidP="00DC0486">
      <w:pPr>
        <w:pStyle w:val="Sarakstarindkopa"/>
        <w:numPr>
          <w:ilvl w:val="0"/>
          <w:numId w:val="39"/>
        </w:numPr>
        <w:spacing w:line="20" w:lineRule="atLeast"/>
        <w:ind w:left="709" w:hanging="283"/>
        <w:contextualSpacing w:val="0"/>
        <w:jc w:val="both"/>
      </w:pPr>
      <w:r w:rsidRPr="00C46C9B">
        <w:t>Dezinfekcija. Jāsaņem akreditētas laboratorijas izsniegts Testēšanas pārskats par dzeramā ūdens kvalitāti.</w:t>
      </w:r>
    </w:p>
    <w:p w14:paraId="36D1A1D1" w14:textId="77777777" w:rsidR="00DC0486" w:rsidRPr="003469D0" w:rsidRDefault="00DC0486" w:rsidP="00DC0486">
      <w:pPr>
        <w:pStyle w:val="Sarakstarindkopa"/>
        <w:keepNext/>
        <w:keepLines/>
        <w:numPr>
          <w:ilvl w:val="1"/>
          <w:numId w:val="54"/>
        </w:numPr>
        <w:ind w:left="567" w:hanging="567"/>
        <w:jc w:val="both"/>
        <w:outlineLvl w:val="0"/>
        <w:rPr>
          <w:rFonts w:eastAsia="Arial" w:cs="Arial"/>
          <w:b/>
          <w:bCs/>
          <w:color w:val="000000"/>
        </w:rPr>
      </w:pPr>
      <w:bookmarkStart w:id="47" w:name="_Toc35430824"/>
      <w:bookmarkStart w:id="48" w:name="_Hlk127376615"/>
      <w:r w:rsidRPr="003469D0">
        <w:rPr>
          <w:b/>
          <w:bCs/>
        </w:rPr>
        <w:t>Kanalizācijas tīkls</w:t>
      </w:r>
    </w:p>
    <w:p w14:paraId="2339AB04" w14:textId="77777777" w:rsidR="00DC0486" w:rsidRPr="003469D0" w:rsidRDefault="00DC0486" w:rsidP="00DC0486">
      <w:pPr>
        <w:pStyle w:val="Sarakstarindkopa"/>
        <w:numPr>
          <w:ilvl w:val="0"/>
          <w:numId w:val="39"/>
        </w:numPr>
        <w:spacing w:line="20" w:lineRule="atLeast"/>
        <w:ind w:left="709" w:hanging="283"/>
        <w:contextualSpacing w:val="0"/>
        <w:jc w:val="both"/>
      </w:pPr>
      <w:r w:rsidRPr="00701D72">
        <w:t>Izbūvētā kanalizācijas kolektora skalošana un CCTV inspekcija veicama būvuzrauga un SIA „Rīgas ūdens” pārstāvja klātbūtnē</w:t>
      </w:r>
    </w:p>
    <w:p w14:paraId="766274FE" w14:textId="77777777" w:rsidR="00DC0486" w:rsidRPr="00FF2540" w:rsidRDefault="00DC0486" w:rsidP="00DC0486">
      <w:pPr>
        <w:pStyle w:val="Sarakstarindkopa"/>
        <w:keepNext/>
        <w:keepLines/>
        <w:numPr>
          <w:ilvl w:val="1"/>
          <w:numId w:val="54"/>
        </w:numPr>
        <w:ind w:left="567" w:hanging="567"/>
        <w:jc w:val="both"/>
        <w:outlineLvl w:val="0"/>
        <w:rPr>
          <w:rFonts w:eastAsia="Arial" w:cs="Arial"/>
          <w:b/>
          <w:color w:val="000000"/>
        </w:rPr>
      </w:pPr>
      <w:r w:rsidRPr="00FF2540">
        <w:rPr>
          <w:rFonts w:eastAsia="Arial" w:cs="Arial"/>
          <w:b/>
          <w:color w:val="000000"/>
        </w:rPr>
        <w:t>Grunts sablīvējuma pārbaude</w:t>
      </w:r>
      <w:bookmarkEnd w:id="47"/>
    </w:p>
    <w:p w14:paraId="3A2F2B7C" w14:textId="77777777" w:rsidR="00DC0486" w:rsidRPr="00FF2540" w:rsidRDefault="00DC0486" w:rsidP="00DC0486">
      <w:pPr>
        <w:ind w:firstLine="391"/>
        <w:jc w:val="both"/>
        <w:rPr>
          <w:rFonts w:eastAsia="Arial"/>
          <w:bCs/>
          <w:color w:val="000000"/>
        </w:rPr>
      </w:pPr>
      <w:r w:rsidRPr="00FF2540">
        <w:rPr>
          <w:rFonts w:eastAsia="Arial"/>
          <w:bCs/>
          <w:color w:val="000000"/>
        </w:rPr>
        <w:t xml:space="preserve">Grunts sablīvējuma pārbaudes veicamas pa tranšejas slāņiem, skaidri un nepārprotami </w:t>
      </w:r>
      <w:proofErr w:type="spellStart"/>
      <w:r w:rsidRPr="00FF2540">
        <w:rPr>
          <w:rFonts w:eastAsia="Arial"/>
          <w:bCs/>
          <w:color w:val="000000"/>
        </w:rPr>
        <w:t>ģenplānā</w:t>
      </w:r>
      <w:proofErr w:type="spellEnd"/>
      <w:r w:rsidRPr="00FF2540">
        <w:rPr>
          <w:rFonts w:eastAsia="Arial"/>
          <w:bCs/>
          <w:color w:val="000000"/>
        </w:rPr>
        <w:t xml:space="preserve"> identificējot pārbaudes veikšanas vietu. Pārbaudes veicamas šādos veidos visus mērījumus uzrādot tabulā:</w:t>
      </w:r>
    </w:p>
    <w:p w14:paraId="3EA40D96" w14:textId="77777777" w:rsidR="00DC0486" w:rsidRPr="00FF2540" w:rsidRDefault="00DC0486" w:rsidP="00DC0486">
      <w:pPr>
        <w:autoSpaceDE w:val="0"/>
        <w:autoSpaceDN w:val="0"/>
        <w:adjustRightInd w:val="0"/>
        <w:spacing w:after="68" w:line="305" w:lineRule="auto"/>
        <w:ind w:left="391" w:firstLine="460"/>
        <w:jc w:val="both"/>
        <w:rPr>
          <w:rFonts w:eastAsia="Arial"/>
          <w:bCs/>
          <w:color w:val="000000"/>
        </w:rPr>
      </w:pPr>
      <w:r w:rsidRPr="00FF2540">
        <w:rPr>
          <w:rFonts w:eastAsia="Arial"/>
          <w:bCs/>
          <w:noProof/>
          <w:color w:val="000000"/>
        </w:rPr>
        <w:lastRenderedPageBreak/>
        <w:drawing>
          <wp:inline distT="0" distB="0" distL="0" distR="0" wp14:anchorId="28A0409D" wp14:editId="26DB853A">
            <wp:extent cx="5153025" cy="2000250"/>
            <wp:effectExtent l="0" t="0" r="9525" b="0"/>
            <wp:docPr id="208" name="Attēls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53025" cy="2000250"/>
                    </a:xfrm>
                    <a:prstGeom prst="rect">
                      <a:avLst/>
                    </a:prstGeom>
                    <a:noFill/>
                    <a:ln>
                      <a:noFill/>
                    </a:ln>
                  </pic:spPr>
                </pic:pic>
              </a:graphicData>
            </a:graphic>
          </wp:inline>
        </w:drawing>
      </w:r>
    </w:p>
    <w:p w14:paraId="36AA0FA8" w14:textId="77777777" w:rsidR="00DC0486" w:rsidRPr="00FF2540" w:rsidRDefault="00DC0486" w:rsidP="00DC0486">
      <w:pPr>
        <w:pStyle w:val="Sarakstarindkopa"/>
        <w:numPr>
          <w:ilvl w:val="2"/>
          <w:numId w:val="54"/>
        </w:numPr>
        <w:autoSpaceDE w:val="0"/>
        <w:autoSpaceDN w:val="0"/>
        <w:adjustRightInd w:val="0"/>
        <w:jc w:val="both"/>
        <w:rPr>
          <w:rFonts w:eastAsia="Arial" w:cs="Arial"/>
          <w:bCs/>
          <w:color w:val="000000"/>
          <w:szCs w:val="22"/>
        </w:rPr>
      </w:pPr>
      <w:r w:rsidRPr="00FF2540">
        <w:rPr>
          <w:rFonts w:eastAsia="Arial" w:cs="Arial"/>
          <w:bCs/>
          <w:color w:val="000000"/>
          <w:szCs w:val="22"/>
        </w:rPr>
        <w:t xml:space="preserve">esošās grunts sablīvējuma pārbaudes atraktai tranšejai ar </w:t>
      </w:r>
      <w:proofErr w:type="spellStart"/>
      <w:r w:rsidRPr="00FF2540">
        <w:rPr>
          <w:rFonts w:eastAsia="Arial" w:cs="Arial"/>
          <w:bCs/>
          <w:color w:val="000000"/>
          <w:szCs w:val="22"/>
        </w:rPr>
        <w:t>Beldornii</w:t>
      </w:r>
      <w:proofErr w:type="spellEnd"/>
      <w:r w:rsidRPr="00FF2540">
        <w:rPr>
          <w:rFonts w:eastAsia="Arial" w:cs="Arial"/>
          <w:bCs/>
          <w:color w:val="000000"/>
          <w:szCs w:val="22"/>
        </w:rPr>
        <w:t xml:space="preserve"> </w:t>
      </w:r>
      <w:proofErr w:type="spellStart"/>
      <w:r w:rsidRPr="00FF2540">
        <w:rPr>
          <w:rFonts w:eastAsia="Arial" w:cs="Arial"/>
          <w:bCs/>
          <w:color w:val="000000"/>
          <w:szCs w:val="22"/>
        </w:rPr>
        <w:t>penetrometru</w:t>
      </w:r>
      <w:proofErr w:type="spellEnd"/>
      <w:r>
        <w:rPr>
          <w:rFonts w:eastAsia="Arial" w:cs="Arial"/>
          <w:bCs/>
          <w:color w:val="000000"/>
          <w:szCs w:val="22"/>
        </w:rPr>
        <w:t xml:space="preserve"> vai ekvivalentu mēraparātu</w:t>
      </w:r>
      <w:r w:rsidRPr="00FF2540">
        <w:rPr>
          <w:rFonts w:eastAsia="Arial" w:cs="Arial"/>
          <w:bCs/>
          <w:color w:val="000000"/>
          <w:szCs w:val="22"/>
        </w:rPr>
        <w:t>;</w:t>
      </w:r>
    </w:p>
    <w:p w14:paraId="3527638B" w14:textId="77777777" w:rsidR="00DC0486" w:rsidRPr="00FF2540" w:rsidRDefault="00DC0486" w:rsidP="00DC0486">
      <w:pPr>
        <w:pStyle w:val="Sarakstarindkopa"/>
        <w:numPr>
          <w:ilvl w:val="2"/>
          <w:numId w:val="54"/>
        </w:numPr>
        <w:autoSpaceDE w:val="0"/>
        <w:autoSpaceDN w:val="0"/>
        <w:adjustRightInd w:val="0"/>
        <w:jc w:val="both"/>
        <w:rPr>
          <w:rFonts w:eastAsia="Arial" w:cs="Arial"/>
          <w:bCs/>
          <w:color w:val="000000"/>
          <w:szCs w:val="22"/>
        </w:rPr>
      </w:pPr>
      <w:r w:rsidRPr="00FF2540">
        <w:rPr>
          <w:rFonts w:eastAsia="Arial" w:cs="Arial"/>
          <w:bCs/>
          <w:color w:val="000000"/>
          <w:szCs w:val="22"/>
        </w:rPr>
        <w:t xml:space="preserve">pabēruma biezuma pārbaudes un smilts sablīvējuma pārbaudes ar </w:t>
      </w:r>
      <w:proofErr w:type="spellStart"/>
      <w:r w:rsidRPr="00FF2540">
        <w:rPr>
          <w:rFonts w:eastAsia="Arial" w:cs="Arial"/>
          <w:bCs/>
          <w:color w:val="000000"/>
          <w:szCs w:val="22"/>
        </w:rPr>
        <w:t>Beldornii</w:t>
      </w:r>
      <w:proofErr w:type="spellEnd"/>
      <w:r w:rsidRPr="00FF2540">
        <w:rPr>
          <w:rFonts w:eastAsia="Arial" w:cs="Arial"/>
          <w:bCs/>
          <w:color w:val="000000"/>
          <w:szCs w:val="22"/>
        </w:rPr>
        <w:t xml:space="preserve"> </w:t>
      </w:r>
      <w:proofErr w:type="spellStart"/>
      <w:r w:rsidRPr="00FF2540">
        <w:rPr>
          <w:rFonts w:eastAsia="Arial" w:cs="Arial"/>
          <w:bCs/>
          <w:color w:val="000000"/>
          <w:szCs w:val="22"/>
        </w:rPr>
        <w:t>penetrometru</w:t>
      </w:r>
      <w:proofErr w:type="spellEnd"/>
      <w:r>
        <w:rPr>
          <w:rFonts w:eastAsia="Arial" w:cs="Arial"/>
          <w:bCs/>
          <w:color w:val="000000"/>
          <w:szCs w:val="22"/>
        </w:rPr>
        <w:t xml:space="preserve"> vai ekvivalentu mēraparātu</w:t>
      </w:r>
      <w:r w:rsidRPr="00FF2540">
        <w:rPr>
          <w:rFonts w:eastAsia="Arial" w:cs="Arial"/>
          <w:bCs/>
          <w:color w:val="000000"/>
          <w:szCs w:val="22"/>
        </w:rPr>
        <w:t>. Pārbaudes tiek veiktas ne retāk kā reizi desmit tekošajos metros un ne retāk kā divās vietās starp akām/mezgliem;</w:t>
      </w:r>
    </w:p>
    <w:p w14:paraId="43229839" w14:textId="77777777" w:rsidR="00DC0486" w:rsidRPr="00FF2540" w:rsidRDefault="00DC0486" w:rsidP="00DC0486">
      <w:pPr>
        <w:pStyle w:val="Sarakstarindkopa"/>
        <w:numPr>
          <w:ilvl w:val="2"/>
          <w:numId w:val="54"/>
        </w:numPr>
        <w:autoSpaceDE w:val="0"/>
        <w:autoSpaceDN w:val="0"/>
        <w:adjustRightInd w:val="0"/>
        <w:jc w:val="both"/>
        <w:rPr>
          <w:rFonts w:eastAsia="Arial" w:cs="Arial"/>
          <w:bCs/>
          <w:color w:val="000000"/>
          <w:szCs w:val="22"/>
        </w:rPr>
      </w:pPr>
      <w:r w:rsidRPr="00FF2540">
        <w:rPr>
          <w:rFonts w:eastAsia="Arial" w:cs="Arial"/>
          <w:bCs/>
          <w:color w:val="000000"/>
          <w:szCs w:val="22"/>
        </w:rPr>
        <w:t xml:space="preserve">apbēruma biezuma pārbaudes, kā arī  pārbaudes vai cauruļvads ir noblīvēts gar malām ar </w:t>
      </w:r>
      <w:proofErr w:type="spellStart"/>
      <w:r w:rsidRPr="00FF2540">
        <w:rPr>
          <w:rFonts w:eastAsia="Arial" w:cs="Arial"/>
          <w:bCs/>
          <w:color w:val="000000"/>
          <w:szCs w:val="22"/>
        </w:rPr>
        <w:t>Beldornii</w:t>
      </w:r>
      <w:proofErr w:type="spellEnd"/>
      <w:r w:rsidRPr="00FF2540">
        <w:rPr>
          <w:rFonts w:eastAsia="Arial" w:cs="Arial"/>
          <w:bCs/>
          <w:color w:val="000000"/>
          <w:szCs w:val="22"/>
        </w:rPr>
        <w:t xml:space="preserve"> </w:t>
      </w:r>
      <w:proofErr w:type="spellStart"/>
      <w:r w:rsidRPr="00FF2540">
        <w:rPr>
          <w:rFonts w:eastAsia="Arial" w:cs="Arial"/>
          <w:bCs/>
          <w:color w:val="000000"/>
          <w:szCs w:val="22"/>
        </w:rPr>
        <w:t>penetrometru</w:t>
      </w:r>
      <w:proofErr w:type="spellEnd"/>
      <w:r>
        <w:rPr>
          <w:rFonts w:eastAsia="Arial" w:cs="Arial"/>
          <w:bCs/>
          <w:color w:val="000000"/>
          <w:szCs w:val="22"/>
        </w:rPr>
        <w:t xml:space="preserve"> vai ekvivalentu mēraparātu</w:t>
      </w:r>
      <w:r w:rsidRPr="00FF2540">
        <w:rPr>
          <w:rFonts w:eastAsia="Arial" w:cs="Arial"/>
          <w:bCs/>
          <w:color w:val="000000"/>
          <w:szCs w:val="22"/>
        </w:rPr>
        <w:t>;</w:t>
      </w:r>
    </w:p>
    <w:p w14:paraId="21369C8C" w14:textId="77777777" w:rsidR="00DC0486" w:rsidRPr="00FF2540" w:rsidRDefault="00DC0486" w:rsidP="00DC0486">
      <w:pPr>
        <w:pStyle w:val="Sarakstarindkopa"/>
        <w:numPr>
          <w:ilvl w:val="2"/>
          <w:numId w:val="54"/>
        </w:numPr>
        <w:autoSpaceDE w:val="0"/>
        <w:autoSpaceDN w:val="0"/>
        <w:adjustRightInd w:val="0"/>
        <w:jc w:val="both"/>
        <w:rPr>
          <w:rFonts w:eastAsia="Arial" w:cs="Arial"/>
          <w:bCs/>
          <w:color w:val="000000"/>
          <w:szCs w:val="22"/>
        </w:rPr>
      </w:pPr>
      <w:r w:rsidRPr="00FF2540">
        <w:rPr>
          <w:rFonts w:eastAsia="Arial" w:cs="Arial"/>
          <w:bCs/>
          <w:color w:val="000000"/>
          <w:szCs w:val="22"/>
        </w:rPr>
        <w:t xml:space="preserve">tranšejas aizbēršanas un salizturīgā slāņa sablīvējuma pārbaudes ar </w:t>
      </w:r>
      <w:proofErr w:type="spellStart"/>
      <w:r w:rsidRPr="00FF2540">
        <w:rPr>
          <w:rFonts w:eastAsia="Arial" w:cs="Arial"/>
          <w:bCs/>
          <w:color w:val="000000"/>
          <w:szCs w:val="22"/>
        </w:rPr>
        <w:t>Beldornii</w:t>
      </w:r>
      <w:proofErr w:type="spellEnd"/>
      <w:r w:rsidRPr="00FF2540">
        <w:rPr>
          <w:rFonts w:eastAsia="Arial" w:cs="Arial"/>
          <w:bCs/>
          <w:color w:val="000000"/>
          <w:szCs w:val="22"/>
        </w:rPr>
        <w:t xml:space="preserve"> </w:t>
      </w:r>
      <w:proofErr w:type="spellStart"/>
      <w:r w:rsidRPr="00FF2540">
        <w:rPr>
          <w:rFonts w:eastAsia="Arial" w:cs="Arial"/>
          <w:bCs/>
          <w:color w:val="000000"/>
          <w:szCs w:val="22"/>
        </w:rPr>
        <w:t>penetrometru</w:t>
      </w:r>
      <w:proofErr w:type="spellEnd"/>
      <w:r w:rsidRPr="00FF2540">
        <w:rPr>
          <w:rFonts w:eastAsia="Arial" w:cs="Arial"/>
          <w:bCs/>
          <w:color w:val="000000"/>
          <w:szCs w:val="22"/>
        </w:rPr>
        <w:t xml:space="preserve"> </w:t>
      </w:r>
      <w:r>
        <w:rPr>
          <w:rFonts w:eastAsia="Arial" w:cs="Arial"/>
          <w:bCs/>
          <w:color w:val="000000"/>
          <w:szCs w:val="22"/>
        </w:rPr>
        <w:t>vai ekvivalentu mēraparātu</w:t>
      </w:r>
      <w:r w:rsidRPr="00FF2540">
        <w:rPr>
          <w:rFonts w:eastAsia="Arial" w:cs="Arial"/>
          <w:bCs/>
          <w:color w:val="000000"/>
          <w:szCs w:val="22"/>
        </w:rPr>
        <w:t xml:space="preserve"> tiek veiktas ne retāk kā reizi desmit tekošajos metros un ne retāk kā divās vietās starp akām/mezgliem, katram aizbērtajam tranšejas slānim</w:t>
      </w:r>
      <w:r>
        <w:rPr>
          <w:rFonts w:eastAsia="Arial" w:cs="Arial"/>
          <w:bCs/>
          <w:color w:val="000000"/>
          <w:szCs w:val="22"/>
        </w:rPr>
        <w:t>;</w:t>
      </w:r>
      <w:r w:rsidRPr="00FF2540">
        <w:rPr>
          <w:rFonts w:eastAsia="Arial" w:cs="Arial"/>
          <w:bCs/>
          <w:color w:val="000000"/>
          <w:szCs w:val="22"/>
        </w:rPr>
        <w:t xml:space="preserve"> </w:t>
      </w:r>
    </w:p>
    <w:p w14:paraId="47207888" w14:textId="77777777" w:rsidR="00DC0486" w:rsidRPr="00FF2540" w:rsidRDefault="00DC0486" w:rsidP="00DC0486">
      <w:pPr>
        <w:pStyle w:val="Sarakstarindkopa"/>
        <w:numPr>
          <w:ilvl w:val="2"/>
          <w:numId w:val="54"/>
        </w:numPr>
        <w:autoSpaceDE w:val="0"/>
        <w:autoSpaceDN w:val="0"/>
        <w:jc w:val="both"/>
        <w:rPr>
          <w:rFonts w:eastAsia="Arial" w:cs="Arial"/>
          <w:bCs/>
          <w:color w:val="000000"/>
          <w:szCs w:val="22"/>
        </w:rPr>
      </w:pPr>
      <w:r w:rsidRPr="00FF2540">
        <w:rPr>
          <w:rFonts w:eastAsia="Arial" w:cs="Arial"/>
          <w:bCs/>
          <w:color w:val="000000"/>
          <w:szCs w:val="22"/>
        </w:rPr>
        <w:t xml:space="preserve">tranšejas aizbēršanas un salizturīgā slāņa sablīvējuma pārbaudes ar </w:t>
      </w:r>
      <w:proofErr w:type="spellStart"/>
      <w:r w:rsidRPr="00FF2540">
        <w:rPr>
          <w:rFonts w:eastAsia="Arial" w:cs="Arial"/>
          <w:bCs/>
          <w:color w:val="000000"/>
          <w:szCs w:val="22"/>
        </w:rPr>
        <w:t>Beldornii</w:t>
      </w:r>
      <w:proofErr w:type="spellEnd"/>
      <w:r w:rsidRPr="00FF2540">
        <w:rPr>
          <w:rFonts w:eastAsia="Arial" w:cs="Arial"/>
          <w:bCs/>
          <w:color w:val="000000"/>
          <w:szCs w:val="22"/>
        </w:rPr>
        <w:t xml:space="preserve"> </w:t>
      </w:r>
      <w:proofErr w:type="spellStart"/>
      <w:r w:rsidRPr="00FF2540">
        <w:rPr>
          <w:rFonts w:eastAsia="Arial" w:cs="Arial"/>
          <w:bCs/>
          <w:color w:val="000000"/>
          <w:szCs w:val="22"/>
        </w:rPr>
        <w:t>penetrometru</w:t>
      </w:r>
      <w:proofErr w:type="spellEnd"/>
      <w:r w:rsidRPr="00FF2540">
        <w:rPr>
          <w:rFonts w:eastAsia="Arial" w:cs="Arial"/>
          <w:bCs/>
          <w:color w:val="000000"/>
          <w:szCs w:val="22"/>
        </w:rPr>
        <w:t xml:space="preserve"> </w:t>
      </w:r>
      <w:r>
        <w:rPr>
          <w:rFonts w:eastAsia="Arial" w:cs="Arial"/>
          <w:bCs/>
          <w:color w:val="000000"/>
          <w:szCs w:val="22"/>
        </w:rPr>
        <w:t>vai ekvivalentu mēraparātu</w:t>
      </w:r>
      <w:r w:rsidRPr="00FF2540">
        <w:rPr>
          <w:rFonts w:eastAsia="Arial" w:cs="Arial"/>
          <w:bCs/>
          <w:color w:val="000000"/>
          <w:szCs w:val="22"/>
        </w:rPr>
        <w:t xml:space="preserve"> tiek veiktas ne retāk kā reizi 10 tekošajos metros un ne retāk kā divās vietās starp akām/mezgliem, katram aizbērtajam tranšejas slānim</w:t>
      </w:r>
      <w:r>
        <w:rPr>
          <w:rFonts w:eastAsia="Arial" w:cs="Arial"/>
          <w:bCs/>
          <w:color w:val="000000"/>
          <w:szCs w:val="22"/>
        </w:rPr>
        <w:t>;</w:t>
      </w:r>
    </w:p>
    <w:p w14:paraId="43BCD2CC" w14:textId="77777777" w:rsidR="00DC0486" w:rsidRPr="00FF2540" w:rsidRDefault="00DC0486" w:rsidP="00DC0486">
      <w:pPr>
        <w:pStyle w:val="Sarakstarindkopa"/>
        <w:numPr>
          <w:ilvl w:val="2"/>
          <w:numId w:val="54"/>
        </w:numPr>
        <w:autoSpaceDE w:val="0"/>
        <w:autoSpaceDN w:val="0"/>
        <w:adjustRightInd w:val="0"/>
        <w:jc w:val="both"/>
        <w:rPr>
          <w:rFonts w:eastAsia="Arial" w:cs="Arial"/>
          <w:bCs/>
          <w:color w:val="000000"/>
          <w:szCs w:val="22"/>
        </w:rPr>
      </w:pPr>
      <w:r>
        <w:rPr>
          <w:rFonts w:eastAsia="Arial" w:cs="Arial"/>
          <w:bCs/>
          <w:color w:val="000000"/>
          <w:szCs w:val="22"/>
        </w:rPr>
        <w:t>s</w:t>
      </w:r>
      <w:r w:rsidRPr="00FF2540">
        <w:rPr>
          <w:rFonts w:eastAsia="Arial" w:cs="Arial"/>
          <w:bCs/>
          <w:color w:val="000000"/>
          <w:szCs w:val="22"/>
        </w:rPr>
        <w:t xml:space="preserve">alizturīgā slāņa un uzbērto šķembu slāņa nestspējas pārbaudes ar statisko plātni vai brīvi krītošā svara </w:t>
      </w:r>
      <w:proofErr w:type="spellStart"/>
      <w:r w:rsidRPr="00FF2540">
        <w:rPr>
          <w:rFonts w:eastAsia="Arial" w:cs="Arial"/>
          <w:bCs/>
          <w:color w:val="000000"/>
          <w:szCs w:val="22"/>
        </w:rPr>
        <w:t>deflektometru</w:t>
      </w:r>
      <w:proofErr w:type="spellEnd"/>
      <w:r w:rsidRPr="00FF2540">
        <w:rPr>
          <w:rFonts w:eastAsia="Arial" w:cs="Arial"/>
          <w:bCs/>
          <w:color w:val="000000"/>
          <w:szCs w:val="22"/>
        </w:rPr>
        <w:t xml:space="preserve"> </w:t>
      </w:r>
      <w:r>
        <w:rPr>
          <w:rFonts w:eastAsia="Arial" w:cs="Arial"/>
          <w:bCs/>
          <w:color w:val="000000"/>
          <w:szCs w:val="22"/>
        </w:rPr>
        <w:t>vai ekvivalentu mēraparātu</w:t>
      </w:r>
      <w:r w:rsidRPr="00FF2540">
        <w:rPr>
          <w:rFonts w:eastAsia="Arial" w:cs="Arial"/>
          <w:bCs/>
          <w:color w:val="000000"/>
          <w:szCs w:val="22"/>
        </w:rPr>
        <w:t xml:space="preserve"> tiek veiktas ne retāk kā reizi 30 tekošajos metros, vai vienu reizi starp akām/mezgliem.</w:t>
      </w:r>
    </w:p>
    <w:p w14:paraId="3DEFAA56" w14:textId="77777777" w:rsidR="00DC0486" w:rsidRDefault="00DC0486" w:rsidP="00DC0486">
      <w:pPr>
        <w:jc w:val="both"/>
        <w:rPr>
          <w:b/>
          <w:bCs/>
        </w:rPr>
      </w:pPr>
    </w:p>
    <w:p w14:paraId="2E6670FF" w14:textId="77777777" w:rsidR="00DC0486" w:rsidRDefault="00DC0486" w:rsidP="00DC0486">
      <w:pPr>
        <w:jc w:val="both"/>
        <w:rPr>
          <w:b/>
          <w:bCs/>
        </w:rPr>
      </w:pPr>
      <w:r w:rsidRPr="00FF2540">
        <w:rPr>
          <w:b/>
          <w:bCs/>
        </w:rPr>
        <w:t xml:space="preserve">Visi pārbaužu dati jāiesniedz Pasūtītājam kopā ar </w:t>
      </w:r>
      <w:proofErr w:type="spellStart"/>
      <w:r w:rsidRPr="00FF2540">
        <w:rPr>
          <w:b/>
          <w:bCs/>
        </w:rPr>
        <w:t>izpilddokumentāciju</w:t>
      </w:r>
      <w:proofErr w:type="spellEnd"/>
      <w:r w:rsidRPr="00FF2540">
        <w:rPr>
          <w:b/>
          <w:bCs/>
        </w:rPr>
        <w:t>!!</w:t>
      </w:r>
    </w:p>
    <w:p w14:paraId="2B09B29E" w14:textId="77777777" w:rsidR="00DC0486" w:rsidRPr="00FB1A82" w:rsidRDefault="00DC0486" w:rsidP="00DC0486">
      <w:pPr>
        <w:jc w:val="both"/>
        <w:rPr>
          <w:b/>
          <w:bCs/>
        </w:rPr>
      </w:pPr>
    </w:p>
    <w:p w14:paraId="2E1611EB" w14:textId="77777777" w:rsidR="00DC0486" w:rsidRDefault="00DC0486" w:rsidP="00DC0486">
      <w:pPr>
        <w:pStyle w:val="Virsraksts2"/>
        <w:numPr>
          <w:ilvl w:val="0"/>
          <w:numId w:val="54"/>
        </w:numPr>
        <w:tabs>
          <w:tab w:val="num" w:pos="720"/>
        </w:tabs>
        <w:spacing w:before="0" w:after="120"/>
        <w:ind w:left="567" w:hanging="567"/>
        <w:rPr>
          <w:caps/>
          <w:lang w:val="lv-LV"/>
        </w:rPr>
      </w:pPr>
      <w:bookmarkStart w:id="49" w:name="_Toc32851274"/>
      <w:bookmarkEnd w:id="48"/>
      <w:r w:rsidRPr="009F4C2C">
        <w:rPr>
          <w:caps/>
          <w:lang w:val="lv-LV"/>
        </w:rPr>
        <w:t>BŪVDARBU IZPILDMĒRĪJUMA PLĀNA NOFORMĒŠANAS VADLĪNIJAS</w:t>
      </w:r>
      <w:bookmarkEnd w:id="49"/>
    </w:p>
    <w:p w14:paraId="1FBA38E4" w14:textId="77777777" w:rsidR="00DC0486" w:rsidRPr="009F4C2C" w:rsidRDefault="00DC0486" w:rsidP="00DC0486">
      <w:pPr>
        <w:pStyle w:val="Virsraksts2"/>
        <w:numPr>
          <w:ilvl w:val="1"/>
          <w:numId w:val="54"/>
        </w:numPr>
        <w:tabs>
          <w:tab w:val="num" w:pos="1440"/>
        </w:tabs>
        <w:ind w:left="480" w:hanging="480"/>
      </w:pPr>
      <w:bookmarkStart w:id="50" w:name="_Toc32851275"/>
      <w:r>
        <w:t xml:space="preserve"> </w:t>
      </w:r>
      <w:proofErr w:type="spellStart"/>
      <w:r w:rsidRPr="009F4C2C">
        <w:t>Ūdensvada</w:t>
      </w:r>
      <w:proofErr w:type="spellEnd"/>
      <w:r w:rsidRPr="009F4C2C">
        <w:t>/</w:t>
      </w:r>
      <w:proofErr w:type="spellStart"/>
      <w:r w:rsidRPr="009F4C2C">
        <w:t>kanalizācijas</w:t>
      </w:r>
      <w:proofErr w:type="spellEnd"/>
      <w:r w:rsidRPr="009F4C2C">
        <w:t>/</w:t>
      </w:r>
      <w:proofErr w:type="spellStart"/>
      <w:r w:rsidRPr="009F4C2C">
        <w:t>spiedkanalizācijas</w:t>
      </w:r>
      <w:proofErr w:type="spellEnd"/>
      <w:r w:rsidRPr="009F4C2C">
        <w:t xml:space="preserve"> </w:t>
      </w:r>
      <w:proofErr w:type="spellStart"/>
      <w:r w:rsidRPr="009F4C2C">
        <w:t>tīklu</w:t>
      </w:r>
      <w:proofErr w:type="spellEnd"/>
      <w:r w:rsidRPr="009F4C2C">
        <w:t xml:space="preserve"> </w:t>
      </w:r>
      <w:proofErr w:type="spellStart"/>
      <w:r w:rsidRPr="009F4C2C">
        <w:t>izpildmērījumi</w:t>
      </w:r>
      <w:bookmarkEnd w:id="50"/>
      <w:proofErr w:type="spellEnd"/>
      <w:r w:rsidRPr="009F4C2C">
        <w:t xml:space="preserve"> </w:t>
      </w:r>
    </w:p>
    <w:p w14:paraId="46255879" w14:textId="77777777" w:rsidR="00DC0486" w:rsidRPr="007B0CC0" w:rsidRDefault="00DC0486" w:rsidP="00DC0486">
      <w:pPr>
        <w:ind w:firstLine="426"/>
        <w:jc w:val="both"/>
      </w:pPr>
      <w:r w:rsidRPr="007B0CC0">
        <w:t>Ūdensvada/kanalizācijas/</w:t>
      </w:r>
      <w:proofErr w:type="spellStart"/>
      <w:r w:rsidRPr="007B0CC0">
        <w:t>spiedkanalizācijas</w:t>
      </w:r>
      <w:proofErr w:type="spellEnd"/>
      <w:r w:rsidRPr="007B0CC0">
        <w:t xml:space="preserve"> tīklu </w:t>
      </w:r>
      <w:proofErr w:type="spellStart"/>
      <w:r w:rsidRPr="007B0CC0">
        <w:t>izpildmērījuma</w:t>
      </w:r>
      <w:proofErr w:type="spellEnd"/>
      <w:r w:rsidRPr="007B0CC0">
        <w:t xml:space="preserve"> plāns (shēma) veidojama atbilstoši Latvijas būvnormatīvam LBN 005-15 ”Inženierizpētes noteikumi būvniecībā” un LBN 305-15 “Ģeodēziskie darbi būvniecībā” un Ministru kabineta 24.04.2012. noteikumiem Nr.281 “Augstas detalizācijas topogrāfiskās informācijas un tās centrālās datubāzes noteikumi”.</w:t>
      </w:r>
    </w:p>
    <w:p w14:paraId="21BFE50A" w14:textId="77777777" w:rsidR="00DC0486" w:rsidRPr="007B0CC0" w:rsidRDefault="00DC0486" w:rsidP="00DC0486">
      <w:pPr>
        <w:ind w:firstLine="426"/>
        <w:jc w:val="both"/>
      </w:pPr>
      <w:r w:rsidRPr="007B0CC0">
        <w:t>Ūdensvada/kanalizācijas/</w:t>
      </w:r>
      <w:proofErr w:type="spellStart"/>
      <w:r w:rsidRPr="007B0CC0">
        <w:t>spiedkanalizācijas</w:t>
      </w:r>
      <w:proofErr w:type="spellEnd"/>
      <w:r w:rsidRPr="007B0CC0">
        <w:t xml:space="preserve"> tīklu </w:t>
      </w:r>
      <w:proofErr w:type="spellStart"/>
      <w:r w:rsidRPr="007B0CC0">
        <w:t>izpildmērījuma</w:t>
      </w:r>
      <w:proofErr w:type="spellEnd"/>
      <w:r w:rsidRPr="007B0CC0">
        <w:t xml:space="preserve"> shēmas digitālie dati jāiesniedz DWG (DGN) faila formātā, neietverot tajā citas komunikācijas. Shēmu jāizstrādā Latvijas 1992.gada ģeodēzisko koordinātu sistēmā LKS – 92, Latvijas normālo augstumu sistēmā (LAS-2000,5.), mērogā M 1:500.</w:t>
      </w:r>
    </w:p>
    <w:p w14:paraId="59C26442" w14:textId="77777777" w:rsidR="00DC0486" w:rsidRPr="007B0CC0" w:rsidRDefault="00DC0486" w:rsidP="00DC0486">
      <w:pPr>
        <w:ind w:firstLine="426"/>
        <w:jc w:val="both"/>
      </w:pPr>
      <w:r w:rsidRPr="007B0CC0">
        <w:t xml:space="preserve">Esošos un no jauna izbūvētos posmus/elementus ūdensvada/kanalizācijas/ </w:t>
      </w:r>
      <w:proofErr w:type="spellStart"/>
      <w:r w:rsidRPr="007B0CC0">
        <w:t>spiedkanalizācijas</w:t>
      </w:r>
      <w:proofErr w:type="spellEnd"/>
      <w:r w:rsidRPr="007B0CC0">
        <w:t xml:space="preserve"> tīklu </w:t>
      </w:r>
      <w:proofErr w:type="spellStart"/>
      <w:r w:rsidRPr="007B0CC0">
        <w:t>izpildmērījuma</w:t>
      </w:r>
      <w:proofErr w:type="spellEnd"/>
      <w:r w:rsidRPr="007B0CC0">
        <w:t xml:space="preserve"> plānā attēlot saskaņā ar Ministru kabineta 24.04.2012. noteikumu Nr.281 “Augstas detalizācijas topogrāfiskās informācijas un tās centrālās datubāzes noteikumi” prasībām.</w:t>
      </w:r>
    </w:p>
    <w:p w14:paraId="118D1797" w14:textId="77777777" w:rsidR="00DC0486" w:rsidRPr="00691A5E" w:rsidRDefault="00DC0486" w:rsidP="00DC0486">
      <w:pPr>
        <w:pStyle w:val="Virsraksts2"/>
        <w:numPr>
          <w:ilvl w:val="1"/>
          <w:numId w:val="54"/>
        </w:numPr>
        <w:tabs>
          <w:tab w:val="num" w:pos="1440"/>
        </w:tabs>
        <w:ind w:left="480" w:hanging="480"/>
      </w:pPr>
      <w:bookmarkStart w:id="51" w:name="_Toc32851276"/>
      <w:proofErr w:type="spellStart"/>
      <w:r w:rsidRPr="00691A5E">
        <w:t>Ūdensvada</w:t>
      </w:r>
      <w:proofErr w:type="spellEnd"/>
      <w:r w:rsidRPr="00691A5E">
        <w:t xml:space="preserve"> </w:t>
      </w:r>
      <w:proofErr w:type="spellStart"/>
      <w:r w:rsidRPr="00691A5E">
        <w:t>tīklu</w:t>
      </w:r>
      <w:proofErr w:type="spellEnd"/>
      <w:r w:rsidRPr="00691A5E">
        <w:t xml:space="preserve"> </w:t>
      </w:r>
      <w:proofErr w:type="spellStart"/>
      <w:r>
        <w:t>izpildmērījumu</w:t>
      </w:r>
      <w:proofErr w:type="spellEnd"/>
      <w:r w:rsidRPr="00691A5E">
        <w:t xml:space="preserve"> </w:t>
      </w:r>
      <w:proofErr w:type="spellStart"/>
      <w:r>
        <w:t>plāns</w:t>
      </w:r>
      <w:bookmarkEnd w:id="51"/>
      <w:proofErr w:type="spellEnd"/>
    </w:p>
    <w:p w14:paraId="6CCEA6A3" w14:textId="77777777" w:rsidR="00DC0486" w:rsidRPr="007B0CC0" w:rsidRDefault="00DC0486" w:rsidP="00DC0486">
      <w:pPr>
        <w:ind w:firstLine="426"/>
        <w:jc w:val="both"/>
      </w:pPr>
      <w:r w:rsidRPr="007B0CC0">
        <w:t xml:space="preserve">Esošajiem un no jauna izbūvētajiem ūdensvada elementiem fiksēt absolūtās augstuma atzīmes (cauruļvadu augšai), absolūtās augstuma atzīmes zemes virsmai un elementu </w:t>
      </w:r>
      <w:proofErr w:type="spellStart"/>
      <w:r w:rsidRPr="007B0CC0">
        <w:t>iebūves</w:t>
      </w:r>
      <w:proofErr w:type="spellEnd"/>
      <w:r w:rsidRPr="007B0CC0">
        <w:t xml:space="preserve"> dziļumus (</w:t>
      </w:r>
      <w:proofErr w:type="spellStart"/>
      <w:r w:rsidRPr="007B0CC0">
        <w:t>iebūves</w:t>
      </w:r>
      <w:proofErr w:type="spellEnd"/>
      <w:r w:rsidRPr="007B0CC0">
        <w:t xml:space="preserve"> dziļums – attālums no zemes virsmas līdz cauruļvada augšai);</w:t>
      </w:r>
    </w:p>
    <w:p w14:paraId="4EDBB08D" w14:textId="77777777" w:rsidR="00DC0486" w:rsidRPr="007B0CC0" w:rsidRDefault="00DC0486" w:rsidP="00DC0486">
      <w:pPr>
        <w:ind w:firstLine="426"/>
        <w:jc w:val="both"/>
      </w:pPr>
      <w:r w:rsidRPr="007B0CC0">
        <w:t xml:space="preserve">Ūdensvada tīkla </w:t>
      </w:r>
      <w:proofErr w:type="spellStart"/>
      <w:r w:rsidRPr="007B0CC0">
        <w:t>izpildmērījuma</w:t>
      </w:r>
      <w:proofErr w:type="spellEnd"/>
      <w:r w:rsidRPr="007B0CC0">
        <w:t xml:space="preserve"> shēmā parādīt ūdensvada elementu piesaistes, attālumus, posmu garumus. Katram aizbīdnim, kapei, hidrantam, šahtai u.t.t. jābūt ne mazāk kā 3 norādītām izbūvētā ūdensvada tīkla elementa piesaistēm pie esošām kapitālām būvēm (piesaiste kapei – no kapes centra). Shēmā jābūt attēlotiem arī pamanāmiem orientieriem (ēkas kontūrs, ēkas </w:t>
      </w:r>
      <w:r w:rsidRPr="007B0CC0">
        <w:lastRenderedPageBreak/>
        <w:t>raksturlielumi, ēkas numurs, ielas nosaukums, ceļa mala, žogs, blakus esošā ūdensvada tīkla armatūra u.t.t.);</w:t>
      </w:r>
    </w:p>
    <w:p w14:paraId="5D10FC72" w14:textId="77777777" w:rsidR="00DC0486" w:rsidRPr="007B0CC0" w:rsidRDefault="00DC0486" w:rsidP="00DC0486">
      <w:pPr>
        <w:ind w:firstLine="426"/>
        <w:jc w:val="both"/>
      </w:pPr>
      <w:r w:rsidRPr="007B0CC0">
        <w:t xml:space="preserve">Ja jaunā ūdensvada izbūves darbu laikā tiek demontēts esošais ūdensvads, nepieciešams sagatavot demontāžas </w:t>
      </w:r>
      <w:proofErr w:type="spellStart"/>
      <w:r w:rsidRPr="007B0CC0">
        <w:t>izpildmērījuma</w:t>
      </w:r>
      <w:proofErr w:type="spellEnd"/>
      <w:r w:rsidRPr="007B0CC0">
        <w:t xml:space="preserve"> plānu (shēmu), kurā jāattēlo demontēto ūdensvadu, precizējot, vai tas demontēts, to atvienojot no ielas vada, vai tas demontēts, to fiziski izrokot. Demontētā ūdensvada posmu attēlot, to pārsvītrojot ar sarkanu krustu, precīzi norādot izraktā posma sākumu un beigas, kā arī garumu.</w:t>
      </w:r>
    </w:p>
    <w:p w14:paraId="6FB1787A" w14:textId="77777777" w:rsidR="00DC0486" w:rsidRPr="007B0CC0" w:rsidRDefault="00DC0486" w:rsidP="00DC0486">
      <w:pPr>
        <w:ind w:firstLine="426"/>
        <w:jc w:val="both"/>
      </w:pPr>
      <w:r w:rsidRPr="007B0CC0">
        <w:t xml:space="preserve">Ūdensvada tīkla </w:t>
      </w:r>
      <w:proofErr w:type="spellStart"/>
      <w:r w:rsidRPr="007B0CC0">
        <w:t>izpildmērījuma</w:t>
      </w:r>
      <w:proofErr w:type="spellEnd"/>
      <w:r w:rsidRPr="007B0CC0">
        <w:t xml:space="preserve"> plānam (shēmai) izstrādāt izbūvētā ūdensvada tīkla detalizāciju, kurā jāparāda sekojoša informācija (no jauna izbūvētajiem un to savienojuma vietās ar esošajiem tīkliem):</w:t>
      </w:r>
    </w:p>
    <w:p w14:paraId="0667E313" w14:textId="77777777" w:rsidR="00DC0486" w:rsidRPr="007B0CC0" w:rsidRDefault="00DC0486" w:rsidP="00DC0486">
      <w:pPr>
        <w:pStyle w:val="Sarakstarindkopa"/>
        <w:numPr>
          <w:ilvl w:val="0"/>
          <w:numId w:val="38"/>
        </w:numPr>
        <w:jc w:val="both"/>
      </w:pPr>
      <w:r w:rsidRPr="007B0CC0">
        <w:t xml:space="preserve">caurules diametrs, caurules materiāls, garums; </w:t>
      </w:r>
    </w:p>
    <w:p w14:paraId="5A7F0207" w14:textId="77777777" w:rsidR="00DC0486" w:rsidRPr="007B0CC0" w:rsidRDefault="00DC0486" w:rsidP="00DC0486">
      <w:pPr>
        <w:pStyle w:val="Sarakstarindkopa"/>
        <w:numPr>
          <w:ilvl w:val="0"/>
          <w:numId w:val="38"/>
        </w:numPr>
        <w:jc w:val="both"/>
      </w:pPr>
      <w:r w:rsidRPr="007B0CC0">
        <w:t>aizbīdņa diametrs un tips;</w:t>
      </w:r>
    </w:p>
    <w:p w14:paraId="557DB43D" w14:textId="77777777" w:rsidR="00DC0486" w:rsidRPr="007B0CC0" w:rsidRDefault="00DC0486" w:rsidP="00DC0486">
      <w:pPr>
        <w:pStyle w:val="Sarakstarindkopa"/>
        <w:numPr>
          <w:ilvl w:val="0"/>
          <w:numId w:val="38"/>
        </w:numPr>
        <w:jc w:val="both"/>
      </w:pPr>
      <w:r w:rsidRPr="007B0CC0">
        <w:t>hidranta tips;</w:t>
      </w:r>
    </w:p>
    <w:p w14:paraId="52785F00" w14:textId="77777777" w:rsidR="00DC0486" w:rsidRPr="007B0CC0" w:rsidRDefault="00DC0486" w:rsidP="00DC0486">
      <w:pPr>
        <w:pStyle w:val="Sarakstarindkopa"/>
        <w:numPr>
          <w:ilvl w:val="0"/>
          <w:numId w:val="38"/>
        </w:numPr>
        <w:jc w:val="both"/>
      </w:pPr>
      <w:r w:rsidRPr="007B0CC0">
        <w:t>akas diametrs, materiāls;</w:t>
      </w:r>
    </w:p>
    <w:p w14:paraId="6EE170D8" w14:textId="77777777" w:rsidR="00DC0486" w:rsidRPr="007B0CC0" w:rsidRDefault="00DC0486" w:rsidP="00DC0486">
      <w:pPr>
        <w:pStyle w:val="Sarakstarindkopa"/>
        <w:numPr>
          <w:ilvl w:val="0"/>
          <w:numId w:val="38"/>
        </w:numPr>
        <w:jc w:val="both"/>
      </w:pPr>
      <w:r w:rsidRPr="007B0CC0">
        <w:t>apvalkcaurules diametrs, garums un materiāls;</w:t>
      </w:r>
    </w:p>
    <w:p w14:paraId="59B2F33F" w14:textId="77777777" w:rsidR="00DC0486" w:rsidRPr="007B0CC0" w:rsidRDefault="00DC0486" w:rsidP="00DC0486">
      <w:pPr>
        <w:pStyle w:val="Sarakstarindkopa"/>
        <w:numPr>
          <w:ilvl w:val="0"/>
          <w:numId w:val="38"/>
        </w:numPr>
        <w:jc w:val="both"/>
      </w:pPr>
      <w:r w:rsidRPr="007B0CC0">
        <w:t>sedlu uzmavas, pārejas, savienojuma uzmavas, adapterus un citas armatūras un veidgabalu detalizācija norādot to izmērus un materiālus.</w:t>
      </w:r>
    </w:p>
    <w:p w14:paraId="412A9D91" w14:textId="77777777" w:rsidR="00DC0486" w:rsidRPr="007B0CC0" w:rsidRDefault="00DC0486" w:rsidP="00DC0486">
      <w:pPr>
        <w:ind w:firstLine="426"/>
        <w:jc w:val="both"/>
      </w:pPr>
      <w:r w:rsidRPr="007B0CC0">
        <w:t xml:space="preserve">Detalizāciju noformēt līmenī </w:t>
      </w:r>
      <w:proofErr w:type="spellStart"/>
      <w:r w:rsidRPr="007B0CC0">
        <w:rPr>
          <w:b/>
          <w:bCs/>
        </w:rPr>
        <w:t>u_detalizacija</w:t>
      </w:r>
      <w:proofErr w:type="spellEnd"/>
      <w:r w:rsidRPr="007B0CC0">
        <w:rPr>
          <w:b/>
          <w:bCs/>
        </w:rPr>
        <w:t xml:space="preserve"> (sarkanā krāsā)</w:t>
      </w:r>
      <w:r w:rsidRPr="007B0CC0">
        <w:t xml:space="preserve">. </w:t>
      </w:r>
    </w:p>
    <w:p w14:paraId="1AEB89D0" w14:textId="77777777" w:rsidR="00DC0486" w:rsidRPr="007B0CC0" w:rsidRDefault="00DC0486" w:rsidP="00DC0486">
      <w:pPr>
        <w:ind w:firstLine="426"/>
        <w:jc w:val="both"/>
      </w:pPr>
      <w:r w:rsidRPr="007B0CC0">
        <w:t xml:space="preserve">Lai </w:t>
      </w:r>
      <w:proofErr w:type="spellStart"/>
      <w:r w:rsidRPr="007B0CC0">
        <w:t>izpildzīmējumi</w:t>
      </w:r>
      <w:proofErr w:type="spellEnd"/>
      <w:r w:rsidRPr="007B0CC0">
        <w:t xml:space="preserve"> būtu pārskatāmi, šī informācija ir jāuzrāda vienkopus uz vienas lapas. Detalizācijas mērogs nav definēts.</w:t>
      </w:r>
    </w:p>
    <w:p w14:paraId="5912A4A3" w14:textId="77777777" w:rsidR="00DC0486" w:rsidRPr="007B0CC0" w:rsidRDefault="00DC0486" w:rsidP="00DC0486">
      <w:pPr>
        <w:ind w:firstLine="426"/>
        <w:jc w:val="both"/>
      </w:pPr>
      <w:r w:rsidRPr="007B0CC0">
        <w:t xml:space="preserve">Ūdensvada tīkla </w:t>
      </w:r>
      <w:proofErr w:type="spellStart"/>
      <w:r w:rsidRPr="007B0CC0">
        <w:t>izpildmērījuma</w:t>
      </w:r>
      <w:proofErr w:type="spellEnd"/>
      <w:r w:rsidRPr="007B0CC0">
        <w:t xml:space="preserve"> plāna (shēmas) faila nosaukumā ietvert adresi (sastāvošu no ielas nosaukuma un tuvumā esošās ēkas numura) un norādi, ka tas ir ūdensvada </w:t>
      </w:r>
      <w:proofErr w:type="spellStart"/>
      <w:r w:rsidRPr="007B0CC0">
        <w:t>izpildmērījuma</w:t>
      </w:r>
      <w:proofErr w:type="spellEnd"/>
      <w:r w:rsidRPr="007B0CC0">
        <w:t xml:space="preserve"> plāns (shēma), piemēram, Zakusalas.krastmala_03</w:t>
      </w:r>
      <w:r w:rsidRPr="00C95F32">
        <w:t>_</w:t>
      </w:r>
      <w:r w:rsidRPr="00271A0C">
        <w:t>01052020_koh.5.</w:t>
      </w:r>
      <w:r>
        <w:t>k</w:t>
      </w:r>
      <w:r w:rsidRPr="007B0CC0">
        <w:t>_U.dwg.</w:t>
      </w:r>
    </w:p>
    <w:p w14:paraId="3B42E445" w14:textId="77777777" w:rsidR="00DC0486" w:rsidRPr="00691A5E" w:rsidRDefault="00DC0486" w:rsidP="00DC0486">
      <w:pPr>
        <w:pStyle w:val="Virsraksts2"/>
        <w:numPr>
          <w:ilvl w:val="1"/>
          <w:numId w:val="54"/>
        </w:numPr>
        <w:tabs>
          <w:tab w:val="num" w:pos="1440"/>
        </w:tabs>
        <w:ind w:left="480" w:hanging="480"/>
      </w:pPr>
      <w:bookmarkStart w:id="52" w:name="_Toc32851277"/>
      <w:proofErr w:type="spellStart"/>
      <w:r w:rsidRPr="00691A5E">
        <w:t>Pašteces</w:t>
      </w:r>
      <w:proofErr w:type="spellEnd"/>
      <w:r w:rsidRPr="00691A5E">
        <w:t xml:space="preserve"> </w:t>
      </w:r>
      <w:proofErr w:type="spellStart"/>
      <w:r w:rsidRPr="00691A5E">
        <w:t>kanalizācijas</w:t>
      </w:r>
      <w:proofErr w:type="spellEnd"/>
      <w:r w:rsidRPr="00691A5E">
        <w:t xml:space="preserve"> </w:t>
      </w:r>
      <w:proofErr w:type="spellStart"/>
      <w:r w:rsidRPr="00691A5E">
        <w:t>tīklu</w:t>
      </w:r>
      <w:proofErr w:type="spellEnd"/>
      <w:r w:rsidRPr="00691A5E">
        <w:t xml:space="preserve"> </w:t>
      </w:r>
      <w:proofErr w:type="spellStart"/>
      <w:r>
        <w:t>izpildmērījumu</w:t>
      </w:r>
      <w:proofErr w:type="spellEnd"/>
      <w:r w:rsidRPr="00691A5E">
        <w:t xml:space="preserve"> </w:t>
      </w:r>
      <w:proofErr w:type="spellStart"/>
      <w:r>
        <w:t>plān</w:t>
      </w:r>
      <w:r w:rsidRPr="00691A5E">
        <w:t>s</w:t>
      </w:r>
      <w:bookmarkEnd w:id="52"/>
      <w:proofErr w:type="spellEnd"/>
    </w:p>
    <w:p w14:paraId="103C09DB" w14:textId="77777777" w:rsidR="00DC0486" w:rsidRPr="007B0CC0" w:rsidRDefault="00DC0486" w:rsidP="00DC0486">
      <w:pPr>
        <w:ind w:firstLine="426"/>
        <w:jc w:val="both"/>
      </w:pPr>
      <w:r w:rsidRPr="007B0CC0">
        <w:t xml:space="preserve">Esošajiem un no jauna izbūvētajiem pašteces kanalizācijas elementiem fiksēt absolūtās augstuma atzīmes teknei, absolūtās augstuma atzīmes zemes virsmai un elementu </w:t>
      </w:r>
      <w:proofErr w:type="spellStart"/>
      <w:r w:rsidRPr="007B0CC0">
        <w:t>iebūves</w:t>
      </w:r>
      <w:proofErr w:type="spellEnd"/>
      <w:r w:rsidRPr="007B0CC0">
        <w:t xml:space="preserve"> dziļumus (</w:t>
      </w:r>
      <w:proofErr w:type="spellStart"/>
      <w:r w:rsidRPr="007B0CC0">
        <w:t>iebūves</w:t>
      </w:r>
      <w:proofErr w:type="spellEnd"/>
      <w:r w:rsidRPr="007B0CC0">
        <w:t xml:space="preserve"> dziļums-attālums no zemes virsmas līdz cauruļvada teknei)</w:t>
      </w:r>
      <w:r>
        <w:t>.</w:t>
      </w:r>
    </w:p>
    <w:p w14:paraId="6A52C16A" w14:textId="77777777" w:rsidR="00DC0486" w:rsidRPr="007B0CC0" w:rsidRDefault="00DC0486" w:rsidP="00DC0486">
      <w:pPr>
        <w:ind w:firstLine="426"/>
        <w:jc w:val="both"/>
      </w:pPr>
      <w:r w:rsidRPr="007B0CC0">
        <w:t xml:space="preserve">Pašteces kanalizācijas tīkla </w:t>
      </w:r>
      <w:proofErr w:type="spellStart"/>
      <w:r w:rsidRPr="007B0CC0">
        <w:t>izpildmērījuma</w:t>
      </w:r>
      <w:proofErr w:type="spellEnd"/>
      <w:r w:rsidRPr="007B0CC0">
        <w:t xml:space="preserve"> plānā (shēmā) norādīt posma atrašanās vietu esošajā kanalizācijas sistēmā, norādot esošā cauruļvada/</w:t>
      </w:r>
      <w:proofErr w:type="spellStart"/>
      <w:r w:rsidRPr="007B0CC0">
        <w:t>skatakas</w:t>
      </w:r>
      <w:proofErr w:type="spellEnd"/>
      <w:r w:rsidRPr="007B0CC0">
        <w:t xml:space="preserve"> diametru, materiālu, garumu (attālumu starp esošajām </w:t>
      </w:r>
      <w:proofErr w:type="spellStart"/>
      <w:r w:rsidRPr="007B0CC0">
        <w:t>skatakām</w:t>
      </w:r>
      <w:proofErr w:type="spellEnd"/>
      <w:r w:rsidRPr="007B0CC0">
        <w:t xml:space="preserve">). Gadījumos, ja </w:t>
      </w:r>
      <w:proofErr w:type="spellStart"/>
      <w:r w:rsidRPr="007B0CC0">
        <w:t>skatakai</w:t>
      </w:r>
      <w:proofErr w:type="spellEnd"/>
      <w:r w:rsidRPr="007B0CC0">
        <w:t xml:space="preserve"> pievienoti vairāki cauruļvadi – minēto informāciju norādīt visiem cauruļvadiem</w:t>
      </w:r>
      <w:r>
        <w:t>.</w:t>
      </w:r>
    </w:p>
    <w:p w14:paraId="03D2FBD1" w14:textId="77777777" w:rsidR="00DC0486" w:rsidRPr="007B0CC0" w:rsidRDefault="00DC0486" w:rsidP="00DC0486">
      <w:pPr>
        <w:ind w:firstLine="426"/>
        <w:jc w:val="both"/>
      </w:pPr>
      <w:r w:rsidRPr="007B0CC0">
        <w:t>Norādīt izbūvētā pašteces kanalizācijas cauruļvada/akas/ elementa diametru, materiālu, piesaistes</w:t>
      </w:r>
      <w:r>
        <w:t>.</w:t>
      </w:r>
    </w:p>
    <w:p w14:paraId="50134183" w14:textId="77777777" w:rsidR="00DC0486" w:rsidRPr="007B0CC0" w:rsidRDefault="00DC0486" w:rsidP="00DC0486">
      <w:pPr>
        <w:ind w:firstLine="426"/>
        <w:jc w:val="both"/>
      </w:pPr>
      <w:r w:rsidRPr="007B0CC0">
        <w:t xml:space="preserve">Gadījumos, kad </w:t>
      </w:r>
      <w:proofErr w:type="spellStart"/>
      <w:r w:rsidRPr="007B0CC0">
        <w:t>skatakas</w:t>
      </w:r>
      <w:proofErr w:type="spellEnd"/>
      <w:r w:rsidRPr="007B0CC0">
        <w:t xml:space="preserve">/kameras diametrs lielāks par 1m, </w:t>
      </w:r>
      <w:proofErr w:type="spellStart"/>
      <w:r w:rsidRPr="007B0CC0">
        <w:t>izpildmērījuma</w:t>
      </w:r>
      <w:proofErr w:type="spellEnd"/>
      <w:r w:rsidRPr="007B0CC0">
        <w:t xml:space="preserve"> plānā (shēmā) parādīt arī </w:t>
      </w:r>
      <w:proofErr w:type="spellStart"/>
      <w:r w:rsidRPr="007B0CC0">
        <w:t>skatakas</w:t>
      </w:r>
      <w:proofErr w:type="spellEnd"/>
      <w:r w:rsidRPr="007B0CC0">
        <w:t>/kameras pazemes daļas kontūras</w:t>
      </w:r>
      <w:r>
        <w:t>.</w:t>
      </w:r>
    </w:p>
    <w:p w14:paraId="0DC52E76" w14:textId="77777777" w:rsidR="00DC0486" w:rsidRPr="007B0CC0" w:rsidRDefault="00DC0486" w:rsidP="00DC0486">
      <w:pPr>
        <w:ind w:firstLine="426"/>
        <w:jc w:val="both"/>
      </w:pPr>
      <w:r w:rsidRPr="007B0CC0">
        <w:t>Izbūvētās pašteces kanalizācijas posmam cauruļvada teknes augstuma atzīmi jāuzrāda izbūvētā kanalizācijas posma sākumā un beigās</w:t>
      </w:r>
      <w:r>
        <w:t xml:space="preserve">. </w:t>
      </w:r>
      <w:r w:rsidRPr="00DF3F58">
        <w:t>Saskaņā ar Ministru kabineta 24.04.2012. noteikumu Nr.281 “Augstas detalizācijas topogrāfiskās informācijas un tās centrālās datubāzes noteikumi” 51. punktu taisnos posmos mērījumus jāveic ik pēc 15 – 20 metriem</w:t>
      </w:r>
      <w:r>
        <w:t>.</w:t>
      </w:r>
    </w:p>
    <w:p w14:paraId="60941F9C" w14:textId="77777777" w:rsidR="00DC0486" w:rsidRPr="007B0CC0" w:rsidRDefault="00DC0486" w:rsidP="00DC0486">
      <w:pPr>
        <w:ind w:firstLine="426"/>
        <w:jc w:val="both"/>
      </w:pPr>
      <w:r w:rsidRPr="007B0CC0">
        <w:t xml:space="preserve">Pašteces kanalizācijas tīkla </w:t>
      </w:r>
      <w:proofErr w:type="spellStart"/>
      <w:r w:rsidRPr="007B0CC0">
        <w:t>izpildmērījuma</w:t>
      </w:r>
      <w:proofErr w:type="spellEnd"/>
      <w:r w:rsidRPr="007B0CC0">
        <w:t xml:space="preserve"> plānā (shēmā) parādīt kanalizācijas tīklu elementu piesaistes, attālumus, posmu garumus. Katrai izbūvētajai </w:t>
      </w:r>
      <w:proofErr w:type="spellStart"/>
      <w:r w:rsidRPr="007B0CC0">
        <w:t>skatakai</w:t>
      </w:r>
      <w:proofErr w:type="spellEnd"/>
      <w:r w:rsidRPr="007B0CC0">
        <w:t xml:space="preserve"> jābūt ne mazāk kā 3 norādītām piesaistēm pie esošām kapitālām būvēm (piesaistes </w:t>
      </w:r>
      <w:proofErr w:type="spellStart"/>
      <w:r w:rsidRPr="007B0CC0">
        <w:t>skatakai</w:t>
      </w:r>
      <w:proofErr w:type="spellEnd"/>
      <w:r w:rsidRPr="007B0CC0">
        <w:t xml:space="preserve"> – no </w:t>
      </w:r>
      <w:proofErr w:type="spellStart"/>
      <w:r w:rsidRPr="007B0CC0">
        <w:t>skatakas</w:t>
      </w:r>
      <w:proofErr w:type="spellEnd"/>
      <w:r w:rsidRPr="007B0CC0">
        <w:t xml:space="preserve"> vāka centra). Shēmā jābūt attēlotiem arī pamanāmiem orientieriem (ēkas kontūrs, ēkas raksturlielumi, ēkas numurs, ielas nosaukums, ceļa mala, žogs, blakus esošās pašteces kanalizācijas tīkla </w:t>
      </w:r>
      <w:proofErr w:type="spellStart"/>
      <w:r w:rsidRPr="007B0CC0">
        <w:t>skatakas</w:t>
      </w:r>
      <w:proofErr w:type="spellEnd"/>
      <w:r w:rsidRPr="007B0CC0">
        <w:t xml:space="preserve"> u.t.t.).</w:t>
      </w:r>
    </w:p>
    <w:p w14:paraId="2D8D8D19" w14:textId="77777777" w:rsidR="00DC0486" w:rsidRPr="007B0CC0" w:rsidRDefault="00DC0486" w:rsidP="00DC0486">
      <w:pPr>
        <w:ind w:firstLine="426"/>
        <w:jc w:val="both"/>
      </w:pPr>
      <w:r w:rsidRPr="007B0CC0">
        <w:t xml:space="preserve">Ja jaunā pašteces kanalizācijas izbūves darbu laikā tiek demontēts esošais pašteces kanalizācijas posms, nepieciešams sagatavot demontāžas </w:t>
      </w:r>
      <w:proofErr w:type="spellStart"/>
      <w:r w:rsidRPr="007B0CC0">
        <w:t>izpildmērījuma</w:t>
      </w:r>
      <w:proofErr w:type="spellEnd"/>
      <w:r w:rsidRPr="007B0CC0">
        <w:t xml:space="preserve"> plānu (shēmu), kurā jāattēlo demontēto pašteces kanalizācijas posmu, precizējot, vai tas demontēts, to atvienojot no ielas vada, vai tas demontēts to fiziski izrokot. Demontētā pašteces kanalizācijas posmu attēlot, to pārsvītrojot ar sarkanu krustu, precīzi norādot izraktā posma sākumu un beigas, kā arī garumu.</w:t>
      </w:r>
    </w:p>
    <w:p w14:paraId="2A6AC15D" w14:textId="77777777" w:rsidR="00DC0486" w:rsidRPr="007B0CC0" w:rsidRDefault="00DC0486" w:rsidP="00DC0486">
      <w:pPr>
        <w:ind w:firstLine="426"/>
        <w:jc w:val="both"/>
      </w:pPr>
      <w:r w:rsidRPr="007B0CC0">
        <w:t xml:space="preserve">Sarežģītu pašteces kanalizācijas tīklu elementu (kameru, </w:t>
      </w:r>
      <w:proofErr w:type="spellStart"/>
      <w:r w:rsidRPr="007B0CC0">
        <w:t>krītaku</w:t>
      </w:r>
      <w:proofErr w:type="spellEnd"/>
      <w:r w:rsidRPr="007B0CC0">
        <w:t xml:space="preserve">, </w:t>
      </w:r>
      <w:proofErr w:type="spellStart"/>
      <w:r w:rsidRPr="007B0CC0">
        <w:t>pārgāzes</w:t>
      </w:r>
      <w:proofErr w:type="spellEnd"/>
      <w:r w:rsidRPr="007B0CC0">
        <w:t xml:space="preserve"> kameru, spiediena dzēšanas aku, aizbīdņu aku, </w:t>
      </w:r>
      <w:proofErr w:type="spellStart"/>
      <w:r w:rsidRPr="007B0CC0">
        <w:t>bezakas</w:t>
      </w:r>
      <w:proofErr w:type="spellEnd"/>
      <w:r w:rsidRPr="007B0CC0">
        <w:t xml:space="preserve"> pievienojumu) izbūves gadījumā, pašteces kanalizācijas shēmai izstrādāt izbūvētā pašteces kanalizācijas tīkla detalizāciju, kurā jāparāda sekojoša informācija (no jauna izbūvētajiem un to savienojuma vietās ar esošajiem tīkliem):</w:t>
      </w:r>
    </w:p>
    <w:p w14:paraId="5C88D8FC" w14:textId="77777777" w:rsidR="00DC0486" w:rsidRPr="00F26FF8" w:rsidRDefault="00DC0486" w:rsidP="00DC0486">
      <w:pPr>
        <w:numPr>
          <w:ilvl w:val="2"/>
          <w:numId w:val="52"/>
        </w:numPr>
        <w:tabs>
          <w:tab w:val="clear" w:pos="2340"/>
        </w:tabs>
        <w:ind w:left="1418" w:hanging="425"/>
        <w:jc w:val="both"/>
      </w:pPr>
      <w:r w:rsidRPr="00F26FF8">
        <w:t xml:space="preserve">caurules diametrs, caurules materiāls, garums; </w:t>
      </w:r>
    </w:p>
    <w:p w14:paraId="08F93156" w14:textId="77777777" w:rsidR="00DC0486" w:rsidRPr="00F26FF8" w:rsidRDefault="00DC0486" w:rsidP="00DC0486">
      <w:pPr>
        <w:numPr>
          <w:ilvl w:val="2"/>
          <w:numId w:val="52"/>
        </w:numPr>
        <w:tabs>
          <w:tab w:val="clear" w:pos="2340"/>
        </w:tabs>
        <w:ind w:left="1418" w:hanging="425"/>
        <w:jc w:val="both"/>
      </w:pPr>
      <w:r w:rsidRPr="00F26FF8">
        <w:lastRenderedPageBreak/>
        <w:t>akas diametrs, materiāls;</w:t>
      </w:r>
    </w:p>
    <w:p w14:paraId="5AE67866" w14:textId="77777777" w:rsidR="00DC0486" w:rsidRPr="00F26FF8" w:rsidRDefault="00DC0486" w:rsidP="00DC0486">
      <w:pPr>
        <w:numPr>
          <w:ilvl w:val="2"/>
          <w:numId w:val="52"/>
        </w:numPr>
        <w:tabs>
          <w:tab w:val="clear" w:pos="2340"/>
        </w:tabs>
        <w:ind w:left="1418" w:hanging="425"/>
        <w:jc w:val="both"/>
      </w:pPr>
      <w:r w:rsidRPr="00F26FF8">
        <w:t>šahtas izmēri, materiāls;</w:t>
      </w:r>
    </w:p>
    <w:p w14:paraId="56A5B7D2" w14:textId="77777777" w:rsidR="00DC0486" w:rsidRPr="00F26FF8" w:rsidRDefault="00DC0486" w:rsidP="00DC0486">
      <w:pPr>
        <w:numPr>
          <w:ilvl w:val="2"/>
          <w:numId w:val="52"/>
        </w:numPr>
        <w:tabs>
          <w:tab w:val="clear" w:pos="2340"/>
        </w:tabs>
        <w:ind w:left="1418" w:hanging="425"/>
        <w:jc w:val="both"/>
      </w:pPr>
      <w:r w:rsidRPr="00F26FF8">
        <w:t>apvalkcaurules diametrs, garums un materiāls;</w:t>
      </w:r>
    </w:p>
    <w:p w14:paraId="2E89DA2B" w14:textId="77777777" w:rsidR="00DC0486" w:rsidRPr="00F26FF8" w:rsidRDefault="00DC0486" w:rsidP="00DC0486">
      <w:pPr>
        <w:numPr>
          <w:ilvl w:val="2"/>
          <w:numId w:val="52"/>
        </w:numPr>
        <w:tabs>
          <w:tab w:val="clear" w:pos="2340"/>
        </w:tabs>
        <w:ind w:left="1418" w:hanging="425"/>
        <w:jc w:val="both"/>
      </w:pPr>
      <w:r w:rsidRPr="00F26FF8">
        <w:t>savienojošos veidgabalus, pārejas, savienojuma uzmavas, adapterus un citas armatūras un veidgabalu detalizācija norādot to izmērus un materiālus.</w:t>
      </w:r>
    </w:p>
    <w:p w14:paraId="79836627" w14:textId="77777777" w:rsidR="00DC0486" w:rsidRPr="00E40286" w:rsidRDefault="00DC0486" w:rsidP="00DC0486">
      <w:pPr>
        <w:ind w:firstLine="426"/>
        <w:jc w:val="both"/>
      </w:pPr>
      <w:r w:rsidRPr="00E40286">
        <w:t xml:space="preserve">Detalizāciju noformēt līmenī </w:t>
      </w:r>
      <w:proofErr w:type="spellStart"/>
      <w:r w:rsidRPr="00E40286">
        <w:rPr>
          <w:b/>
          <w:bCs/>
        </w:rPr>
        <w:t>k_detalizacija</w:t>
      </w:r>
      <w:proofErr w:type="spellEnd"/>
      <w:r w:rsidRPr="00E40286">
        <w:rPr>
          <w:b/>
          <w:bCs/>
        </w:rPr>
        <w:t xml:space="preserve"> (sarkanā krāsā)</w:t>
      </w:r>
      <w:r w:rsidRPr="00E40286">
        <w:t>.</w:t>
      </w:r>
    </w:p>
    <w:p w14:paraId="40F2F1C2" w14:textId="77777777" w:rsidR="00DC0486" w:rsidRPr="007B0CC0" w:rsidRDefault="00DC0486" w:rsidP="00DC0486">
      <w:pPr>
        <w:ind w:firstLine="426"/>
        <w:jc w:val="both"/>
      </w:pPr>
      <w:r w:rsidRPr="007B0CC0">
        <w:t xml:space="preserve">Lai </w:t>
      </w:r>
      <w:proofErr w:type="spellStart"/>
      <w:r w:rsidRPr="007B0CC0">
        <w:t>izpildzīmējumi</w:t>
      </w:r>
      <w:proofErr w:type="spellEnd"/>
      <w:r w:rsidRPr="007B0CC0">
        <w:t xml:space="preserve"> būtu pārskatāmi, šī informācija ir jāuzrāda vienkopus uz vienas lapas. Detalizācijas mērogs nav definēts.</w:t>
      </w:r>
    </w:p>
    <w:p w14:paraId="4331889A" w14:textId="77777777" w:rsidR="00DC0486" w:rsidRPr="00C92EAC" w:rsidRDefault="00DC0486" w:rsidP="00DC0486">
      <w:pPr>
        <w:ind w:firstLine="426"/>
        <w:jc w:val="both"/>
      </w:pPr>
      <w:r w:rsidRPr="00C92EAC">
        <w:t xml:space="preserve">Pašteces kanalizācijas </w:t>
      </w:r>
      <w:proofErr w:type="spellStart"/>
      <w:r w:rsidRPr="00C92EAC">
        <w:t>izpildmērījuma</w:t>
      </w:r>
      <w:proofErr w:type="spellEnd"/>
      <w:r w:rsidRPr="00C92EAC">
        <w:t xml:space="preserve"> plāna (shēmas) faila nosaukumā ietvert adresi (sastāvošu no ielas nosaukuma un tuvumā esošās ēkas numura) un norādi, ka t</w:t>
      </w:r>
      <w:r>
        <w:t>ā</w:t>
      </w:r>
      <w:r w:rsidRPr="00C92EAC">
        <w:t xml:space="preserve"> ir pašteces </w:t>
      </w:r>
      <w:proofErr w:type="spellStart"/>
      <w:r w:rsidRPr="00635CC1">
        <w:t>izpildmērījuma</w:t>
      </w:r>
      <w:proofErr w:type="spellEnd"/>
      <w:r w:rsidRPr="00635CC1">
        <w:t xml:space="preserve"> plān</w:t>
      </w:r>
      <w:r>
        <w:t>a</w:t>
      </w:r>
      <w:r w:rsidRPr="00635CC1">
        <w:t xml:space="preserve"> (shēm</w:t>
      </w:r>
      <w:r>
        <w:t>a</w:t>
      </w:r>
      <w:r w:rsidRPr="00691A5E">
        <w:t>)</w:t>
      </w:r>
      <w:r>
        <w:t>,</w:t>
      </w:r>
      <w:r w:rsidRPr="00C92EAC">
        <w:t xml:space="preserve"> </w:t>
      </w:r>
      <w:r>
        <w:t>p</w:t>
      </w:r>
      <w:r w:rsidRPr="00C92EAC">
        <w:t>iem</w:t>
      </w:r>
      <w:r>
        <w:t>ēram,</w:t>
      </w:r>
      <w:r w:rsidRPr="00C92EAC">
        <w:t xml:space="preserve"> Zakusalas.krastmala_03</w:t>
      </w:r>
      <w:r w:rsidRPr="00C95F32">
        <w:t>_</w:t>
      </w:r>
      <w:r w:rsidRPr="00271A0C">
        <w:t>01052020_koh.5.k</w:t>
      </w:r>
      <w:r w:rsidRPr="00C92EAC">
        <w:t>_K.dwg</w:t>
      </w:r>
    </w:p>
    <w:p w14:paraId="5E524FB7" w14:textId="77777777" w:rsidR="00DC0486" w:rsidRDefault="00DC0486" w:rsidP="00DC0486">
      <w:pPr>
        <w:pStyle w:val="Virsraksts2"/>
        <w:numPr>
          <w:ilvl w:val="1"/>
          <w:numId w:val="54"/>
        </w:numPr>
        <w:tabs>
          <w:tab w:val="num" w:pos="1440"/>
        </w:tabs>
        <w:ind w:left="480" w:hanging="480"/>
      </w:pPr>
      <w:bookmarkStart w:id="53" w:name="_Toc32851278"/>
      <w:proofErr w:type="spellStart"/>
      <w:r w:rsidRPr="00691A5E">
        <w:t>Spiedkanalizācijas</w:t>
      </w:r>
      <w:proofErr w:type="spellEnd"/>
      <w:r w:rsidRPr="00691A5E">
        <w:t xml:space="preserve"> </w:t>
      </w:r>
      <w:proofErr w:type="spellStart"/>
      <w:r w:rsidRPr="00691A5E">
        <w:t>tīklu</w:t>
      </w:r>
      <w:proofErr w:type="spellEnd"/>
      <w:r w:rsidRPr="00691A5E">
        <w:t xml:space="preserve"> </w:t>
      </w:r>
      <w:proofErr w:type="spellStart"/>
      <w:r>
        <w:t>izpildmērījumu</w:t>
      </w:r>
      <w:proofErr w:type="spellEnd"/>
      <w:r w:rsidRPr="00691A5E">
        <w:t xml:space="preserve"> </w:t>
      </w:r>
      <w:proofErr w:type="spellStart"/>
      <w:r>
        <w:t>plāns</w:t>
      </w:r>
      <w:bookmarkEnd w:id="53"/>
      <w:proofErr w:type="spellEnd"/>
    </w:p>
    <w:p w14:paraId="16C8FC2B" w14:textId="77777777" w:rsidR="00DC0486" w:rsidRPr="007B0CC0" w:rsidRDefault="00DC0486" w:rsidP="00DC0486">
      <w:pPr>
        <w:ind w:firstLine="426"/>
        <w:jc w:val="both"/>
      </w:pPr>
      <w:r w:rsidRPr="007B0CC0">
        <w:t xml:space="preserve">Esošajiem un no jauna izbūvētajiem </w:t>
      </w:r>
      <w:proofErr w:type="spellStart"/>
      <w:r w:rsidRPr="007B0CC0">
        <w:t>spiedkanalizācijas</w:t>
      </w:r>
      <w:proofErr w:type="spellEnd"/>
      <w:r w:rsidRPr="007B0CC0">
        <w:t xml:space="preserve"> elementiem fiksēt absolūtās augstuma atzīmes (cauruļvadu virsai), absolūtās augstuma atzīmes zemes virsai un elementu </w:t>
      </w:r>
      <w:proofErr w:type="spellStart"/>
      <w:r w:rsidRPr="007B0CC0">
        <w:t>iebūves</w:t>
      </w:r>
      <w:proofErr w:type="spellEnd"/>
      <w:r w:rsidRPr="007B0CC0">
        <w:t xml:space="preserve"> dziļumus (</w:t>
      </w:r>
      <w:proofErr w:type="spellStart"/>
      <w:r w:rsidRPr="007B0CC0">
        <w:t>iebūves</w:t>
      </w:r>
      <w:proofErr w:type="spellEnd"/>
      <w:r w:rsidRPr="007B0CC0">
        <w:t xml:space="preserve"> dziļums – attālums no zemes virsas līdz cauruļvada virsai)</w:t>
      </w:r>
      <w:r>
        <w:t>.</w:t>
      </w:r>
    </w:p>
    <w:p w14:paraId="377ECB8C" w14:textId="77777777" w:rsidR="00DC0486" w:rsidRPr="00C92EAC" w:rsidRDefault="00DC0486" w:rsidP="00DC0486">
      <w:pPr>
        <w:ind w:firstLine="426"/>
        <w:jc w:val="both"/>
      </w:pPr>
      <w:proofErr w:type="spellStart"/>
      <w:r w:rsidRPr="00C92EAC">
        <w:t>Spiedkanalizācijas</w:t>
      </w:r>
      <w:proofErr w:type="spellEnd"/>
      <w:r w:rsidRPr="00C92EAC">
        <w:t xml:space="preserve"> tīkla </w:t>
      </w:r>
      <w:proofErr w:type="spellStart"/>
      <w:r w:rsidRPr="00635CC1">
        <w:t>izpildmērījuma</w:t>
      </w:r>
      <w:proofErr w:type="spellEnd"/>
      <w:r w:rsidRPr="00635CC1">
        <w:t xml:space="preserve"> plān</w:t>
      </w:r>
      <w:r>
        <w:t>ā</w:t>
      </w:r>
      <w:r w:rsidRPr="00635CC1">
        <w:t xml:space="preserve"> (shēm</w:t>
      </w:r>
      <w:r>
        <w:t>ā</w:t>
      </w:r>
      <w:r w:rsidRPr="00310CBE">
        <w:rPr>
          <w:b/>
        </w:rPr>
        <w:t>)</w:t>
      </w:r>
      <w:r w:rsidRPr="00C92EAC">
        <w:t xml:space="preserve"> parādīt </w:t>
      </w:r>
      <w:proofErr w:type="spellStart"/>
      <w:r w:rsidRPr="00C92EAC">
        <w:t>spiedkanalizācijas</w:t>
      </w:r>
      <w:proofErr w:type="spellEnd"/>
      <w:r w:rsidRPr="00C92EAC">
        <w:t xml:space="preserve"> elementu piesaistes, attālumus, posmu garumus. Katram aizbīdnim, kapei, šahtai u.t.t. jābūt ne mazāk kā 3 norādītām izbūvētā </w:t>
      </w:r>
      <w:proofErr w:type="spellStart"/>
      <w:r w:rsidRPr="00C92EAC">
        <w:t>spiedkanalizācijas</w:t>
      </w:r>
      <w:proofErr w:type="spellEnd"/>
      <w:r w:rsidRPr="00C92EAC">
        <w:t xml:space="preserve"> elementu piesaistēm pie esošām kapitālām būvēm (piesaiste kapei – no kapes centra). Shēmā jābūt attēlotiem arī pamanāmiem orientieriem (ēkas kontūrs, ēkas raksturlielumi, ēkas numurs, ielas nosaukums, ceļa mala, žogs, blakus esošā </w:t>
      </w:r>
      <w:proofErr w:type="spellStart"/>
      <w:r w:rsidRPr="00C92EAC">
        <w:t>spiedkanalizācijas</w:t>
      </w:r>
      <w:proofErr w:type="spellEnd"/>
      <w:r w:rsidRPr="00C92EAC">
        <w:t xml:space="preserve"> tīkla armatūra u.t.t.)</w:t>
      </w:r>
      <w:r>
        <w:t>.</w:t>
      </w:r>
    </w:p>
    <w:p w14:paraId="1653901B" w14:textId="77777777" w:rsidR="00DC0486" w:rsidRDefault="00DC0486" w:rsidP="00DC0486">
      <w:pPr>
        <w:ind w:firstLine="426"/>
        <w:jc w:val="both"/>
      </w:pPr>
      <w:r w:rsidRPr="00E40286">
        <w:t xml:space="preserve">Ja jaunā </w:t>
      </w:r>
      <w:proofErr w:type="spellStart"/>
      <w:r w:rsidRPr="00E40286">
        <w:t>spiedienkanalizācijas</w:t>
      </w:r>
      <w:proofErr w:type="spellEnd"/>
      <w:r w:rsidRPr="00E40286">
        <w:t xml:space="preserve"> izbūves darbu laikā tiek demontēts esošais </w:t>
      </w:r>
      <w:proofErr w:type="spellStart"/>
      <w:r w:rsidRPr="00E40286">
        <w:t>spiedienkanalizācijas</w:t>
      </w:r>
      <w:proofErr w:type="spellEnd"/>
      <w:r w:rsidRPr="00E40286">
        <w:t xml:space="preserve"> posms, nepieciešams sagatavot demontāžas </w:t>
      </w:r>
      <w:proofErr w:type="spellStart"/>
      <w:r w:rsidRPr="00E40286">
        <w:t>izpildmērījuma</w:t>
      </w:r>
      <w:proofErr w:type="spellEnd"/>
      <w:r w:rsidRPr="00E40286">
        <w:t xml:space="preserve"> plānu (shēmu), kurā jāattēlo demontēto </w:t>
      </w:r>
      <w:proofErr w:type="spellStart"/>
      <w:r w:rsidRPr="00E40286">
        <w:t>spiedienkanalizācijas</w:t>
      </w:r>
      <w:proofErr w:type="spellEnd"/>
      <w:r w:rsidRPr="00E40286">
        <w:t xml:space="preserve"> posmu, precizējot, vai tas demontēts, to atvienojot no ielas vada, vai tas demontēts to fiziski izrokot. Demontēto </w:t>
      </w:r>
      <w:proofErr w:type="spellStart"/>
      <w:r w:rsidRPr="00E40286">
        <w:t>spiedienkanalizācijas</w:t>
      </w:r>
      <w:proofErr w:type="spellEnd"/>
      <w:r w:rsidRPr="00E40286">
        <w:t xml:space="preserve"> posmu attēlot, to pārsvītrojot ar sarkanu krustu, precīzi norādot</w:t>
      </w:r>
      <w:r>
        <w:t xml:space="preserve"> izraktā posma sākumu un beigas, kā arī garumu</w:t>
      </w:r>
    </w:p>
    <w:p w14:paraId="1ECC11E9" w14:textId="77777777" w:rsidR="00DC0486" w:rsidRPr="00C92EAC" w:rsidRDefault="00DC0486" w:rsidP="00DC0486">
      <w:pPr>
        <w:ind w:firstLine="426"/>
        <w:jc w:val="both"/>
      </w:pPr>
      <w:proofErr w:type="spellStart"/>
      <w:r w:rsidRPr="00C92EAC">
        <w:t>Spiedkanalizācijas</w:t>
      </w:r>
      <w:proofErr w:type="spellEnd"/>
      <w:r w:rsidRPr="00C92EAC">
        <w:t xml:space="preserve"> tīkla </w:t>
      </w:r>
      <w:proofErr w:type="spellStart"/>
      <w:r w:rsidRPr="00635CC1">
        <w:t>izpildmērījuma</w:t>
      </w:r>
      <w:proofErr w:type="spellEnd"/>
      <w:r w:rsidRPr="00635CC1">
        <w:t xml:space="preserve"> plān</w:t>
      </w:r>
      <w:r>
        <w:t>am</w:t>
      </w:r>
      <w:r w:rsidRPr="00635CC1">
        <w:t xml:space="preserve"> (shēm</w:t>
      </w:r>
      <w:r>
        <w:t>ai</w:t>
      </w:r>
      <w:r w:rsidRPr="00310CBE">
        <w:rPr>
          <w:b/>
        </w:rPr>
        <w:t>)</w:t>
      </w:r>
      <w:r w:rsidRPr="00C92EAC">
        <w:t xml:space="preserve"> izstrādāt izbūvētā </w:t>
      </w:r>
      <w:proofErr w:type="spellStart"/>
      <w:r w:rsidRPr="00C92EAC">
        <w:t>spiedkanalizācijas</w:t>
      </w:r>
      <w:proofErr w:type="spellEnd"/>
      <w:r w:rsidRPr="00C92EAC">
        <w:t xml:space="preserve"> tīkla detalizāciju, kurā jāparāda sekojoša informācija (no jauna izbūvētajiem un to savienojuma vietās ar esošajiem tīkliem):</w:t>
      </w:r>
    </w:p>
    <w:p w14:paraId="15D7D0AB" w14:textId="77777777" w:rsidR="00DC0486" w:rsidRPr="00691A5E" w:rsidRDefault="00DC0486" w:rsidP="00DC0486">
      <w:pPr>
        <w:numPr>
          <w:ilvl w:val="2"/>
          <w:numId w:val="52"/>
        </w:numPr>
        <w:tabs>
          <w:tab w:val="clear" w:pos="2340"/>
        </w:tabs>
        <w:ind w:left="1418" w:hanging="425"/>
        <w:jc w:val="both"/>
      </w:pPr>
      <w:r w:rsidRPr="00691A5E">
        <w:t xml:space="preserve">caurules diametrs, caurules materiāls, garums; </w:t>
      </w:r>
    </w:p>
    <w:p w14:paraId="136CEC5E" w14:textId="77777777" w:rsidR="00DC0486" w:rsidRPr="00691A5E" w:rsidRDefault="00DC0486" w:rsidP="00DC0486">
      <w:pPr>
        <w:numPr>
          <w:ilvl w:val="2"/>
          <w:numId w:val="52"/>
        </w:numPr>
        <w:tabs>
          <w:tab w:val="clear" w:pos="2340"/>
        </w:tabs>
        <w:ind w:left="1418" w:hanging="425"/>
        <w:jc w:val="both"/>
      </w:pPr>
      <w:r w:rsidRPr="00691A5E">
        <w:t>aizbīdņa diametrs, tips;</w:t>
      </w:r>
    </w:p>
    <w:p w14:paraId="54B4871F" w14:textId="77777777" w:rsidR="00DC0486" w:rsidRPr="00691A5E" w:rsidRDefault="00DC0486" w:rsidP="00DC0486">
      <w:pPr>
        <w:numPr>
          <w:ilvl w:val="2"/>
          <w:numId w:val="52"/>
        </w:numPr>
        <w:tabs>
          <w:tab w:val="clear" w:pos="2340"/>
        </w:tabs>
        <w:ind w:left="1418" w:hanging="425"/>
        <w:jc w:val="both"/>
      </w:pPr>
      <w:r w:rsidRPr="00691A5E">
        <w:t>atgaisotāja diametrs, tips;</w:t>
      </w:r>
    </w:p>
    <w:p w14:paraId="2CB09A36" w14:textId="77777777" w:rsidR="00DC0486" w:rsidRPr="00691A5E" w:rsidRDefault="00DC0486" w:rsidP="00DC0486">
      <w:pPr>
        <w:numPr>
          <w:ilvl w:val="2"/>
          <w:numId w:val="52"/>
        </w:numPr>
        <w:tabs>
          <w:tab w:val="clear" w:pos="2340"/>
        </w:tabs>
        <w:ind w:left="1418" w:hanging="425"/>
        <w:jc w:val="both"/>
      </w:pPr>
      <w:r w:rsidRPr="00691A5E">
        <w:t>akas/šahtas diametrs, materiāls;</w:t>
      </w:r>
    </w:p>
    <w:p w14:paraId="0E18DD51" w14:textId="77777777" w:rsidR="00DC0486" w:rsidRPr="00691A5E" w:rsidRDefault="00DC0486" w:rsidP="00DC0486">
      <w:pPr>
        <w:numPr>
          <w:ilvl w:val="2"/>
          <w:numId w:val="52"/>
        </w:numPr>
        <w:tabs>
          <w:tab w:val="clear" w:pos="2340"/>
        </w:tabs>
        <w:ind w:left="1418" w:hanging="425"/>
        <w:jc w:val="both"/>
      </w:pPr>
      <w:r w:rsidRPr="00691A5E">
        <w:t>apvalkcaurules diametrs, garums un materiāls;</w:t>
      </w:r>
    </w:p>
    <w:p w14:paraId="6AEF1BC7" w14:textId="77777777" w:rsidR="00DC0486" w:rsidRPr="00691A5E" w:rsidRDefault="00DC0486" w:rsidP="00DC0486">
      <w:pPr>
        <w:numPr>
          <w:ilvl w:val="2"/>
          <w:numId w:val="52"/>
        </w:numPr>
        <w:tabs>
          <w:tab w:val="clear" w:pos="2340"/>
        </w:tabs>
        <w:ind w:left="1418" w:hanging="425"/>
        <w:jc w:val="both"/>
      </w:pPr>
      <w:r w:rsidRPr="00691A5E">
        <w:t>uzmavas, pārejas, adapterus un citas armatūras un veidgabalu detalizācija norādot to izmērus un materiālus.</w:t>
      </w:r>
    </w:p>
    <w:p w14:paraId="720999B3" w14:textId="77777777" w:rsidR="00DC0486" w:rsidRPr="00E40286" w:rsidRDefault="00DC0486" w:rsidP="00DC0486">
      <w:pPr>
        <w:ind w:firstLine="426"/>
        <w:jc w:val="both"/>
      </w:pPr>
      <w:r w:rsidRPr="00E40286">
        <w:t xml:space="preserve">Detalizāciju noformēt līmenī </w:t>
      </w:r>
      <w:proofErr w:type="spellStart"/>
      <w:r w:rsidRPr="00E40286">
        <w:rPr>
          <w:b/>
          <w:bCs/>
        </w:rPr>
        <w:t>sk_detalizacija</w:t>
      </w:r>
      <w:proofErr w:type="spellEnd"/>
      <w:r w:rsidRPr="00E40286">
        <w:rPr>
          <w:b/>
          <w:bCs/>
        </w:rPr>
        <w:t xml:space="preserve"> (sarkanā krāsā)</w:t>
      </w:r>
      <w:r w:rsidRPr="00E40286">
        <w:t xml:space="preserve">. </w:t>
      </w:r>
    </w:p>
    <w:p w14:paraId="755A6455" w14:textId="77777777" w:rsidR="00DC0486" w:rsidRPr="00E40286" w:rsidRDefault="00DC0486" w:rsidP="00DC0486">
      <w:pPr>
        <w:ind w:firstLine="426"/>
        <w:jc w:val="both"/>
      </w:pPr>
      <w:r w:rsidRPr="00E40286">
        <w:t xml:space="preserve">Lai </w:t>
      </w:r>
      <w:proofErr w:type="spellStart"/>
      <w:r w:rsidRPr="00E40286">
        <w:t>izpildzīmējumi</w:t>
      </w:r>
      <w:proofErr w:type="spellEnd"/>
      <w:r w:rsidRPr="00E40286">
        <w:t xml:space="preserve"> būtu pārskatāmi, šī informācija ir jāuzrāda vienkopus uz vienas lapas. Detalizācijas mērogs nav definēts.</w:t>
      </w:r>
    </w:p>
    <w:p w14:paraId="27C7F7E8" w14:textId="77777777" w:rsidR="00DC0486" w:rsidRPr="00E40286" w:rsidRDefault="00DC0486" w:rsidP="00DC0486">
      <w:pPr>
        <w:ind w:firstLine="426"/>
        <w:jc w:val="both"/>
      </w:pPr>
      <w:r w:rsidRPr="00E40286">
        <w:t>Ūdensvada/kanalizācijas/</w:t>
      </w:r>
      <w:proofErr w:type="spellStart"/>
      <w:r w:rsidRPr="00E40286">
        <w:t>spiedkanalizācijas</w:t>
      </w:r>
      <w:proofErr w:type="spellEnd"/>
      <w:r w:rsidRPr="00E40286">
        <w:t xml:space="preserve"> tīkla </w:t>
      </w:r>
      <w:proofErr w:type="spellStart"/>
      <w:r w:rsidRPr="00E40286">
        <w:t>izpildmērījuma</w:t>
      </w:r>
      <w:proofErr w:type="spellEnd"/>
      <w:r w:rsidRPr="00E40286">
        <w:t xml:space="preserve"> plāna (shēmas) izdruku noformēt ar </w:t>
      </w:r>
      <w:proofErr w:type="spellStart"/>
      <w:r w:rsidRPr="00E40286">
        <w:t>rakstlaukumu</w:t>
      </w:r>
      <w:proofErr w:type="spellEnd"/>
      <w:r w:rsidRPr="00E40286">
        <w:t>, kurā ietverta sekojoša informācija:</w:t>
      </w:r>
    </w:p>
    <w:p w14:paraId="3D7E4FD4" w14:textId="77777777" w:rsidR="00DC0486" w:rsidRPr="00691A5E" w:rsidRDefault="00DC0486" w:rsidP="00DC0486">
      <w:pPr>
        <w:numPr>
          <w:ilvl w:val="3"/>
          <w:numId w:val="51"/>
        </w:numPr>
        <w:tabs>
          <w:tab w:val="clear" w:pos="2880"/>
        </w:tabs>
        <w:ind w:left="993" w:hanging="426"/>
        <w:jc w:val="both"/>
      </w:pPr>
      <w:r w:rsidRPr="00691A5E">
        <w:t>darbu izpildītājs (firmas nosaukums);</w:t>
      </w:r>
    </w:p>
    <w:p w14:paraId="31C95BF9" w14:textId="77777777" w:rsidR="00DC0486" w:rsidRPr="00691A5E" w:rsidRDefault="00DC0486" w:rsidP="00DC0486">
      <w:pPr>
        <w:numPr>
          <w:ilvl w:val="3"/>
          <w:numId w:val="51"/>
        </w:numPr>
        <w:tabs>
          <w:tab w:val="clear" w:pos="2880"/>
        </w:tabs>
        <w:ind w:left="993" w:hanging="426"/>
        <w:jc w:val="both"/>
      </w:pPr>
      <w:r w:rsidRPr="00691A5E">
        <w:t>darbu izpildītājs (darbu vadītājs un shēmas veidotājs);</w:t>
      </w:r>
    </w:p>
    <w:p w14:paraId="14DA1EC6" w14:textId="77777777" w:rsidR="00DC0486" w:rsidRPr="00691A5E" w:rsidRDefault="00DC0486" w:rsidP="00DC0486">
      <w:pPr>
        <w:numPr>
          <w:ilvl w:val="3"/>
          <w:numId w:val="51"/>
        </w:numPr>
        <w:tabs>
          <w:tab w:val="clear" w:pos="2880"/>
        </w:tabs>
        <w:ind w:left="993" w:hanging="426"/>
        <w:jc w:val="both"/>
      </w:pPr>
      <w:r w:rsidRPr="00691A5E">
        <w:t>ūdensvada/kanalizācijas tīkla bojājuma (avārijas) adrese;</w:t>
      </w:r>
    </w:p>
    <w:p w14:paraId="0EDB5811" w14:textId="77777777" w:rsidR="00DC0486" w:rsidRPr="00691A5E" w:rsidRDefault="00DC0486" w:rsidP="00DC0486">
      <w:pPr>
        <w:numPr>
          <w:ilvl w:val="3"/>
          <w:numId w:val="51"/>
        </w:numPr>
        <w:tabs>
          <w:tab w:val="clear" w:pos="2880"/>
        </w:tabs>
        <w:ind w:left="993" w:hanging="426"/>
        <w:jc w:val="both"/>
      </w:pPr>
      <w:r w:rsidRPr="00691A5E">
        <w:t>veiktā darba nosaukums;</w:t>
      </w:r>
    </w:p>
    <w:p w14:paraId="0FCE3841" w14:textId="77777777" w:rsidR="00DC0486" w:rsidRPr="00691A5E" w:rsidRDefault="00DC0486" w:rsidP="00DC0486">
      <w:pPr>
        <w:numPr>
          <w:ilvl w:val="3"/>
          <w:numId w:val="51"/>
        </w:numPr>
        <w:tabs>
          <w:tab w:val="clear" w:pos="2880"/>
        </w:tabs>
        <w:ind w:left="993" w:hanging="426"/>
        <w:jc w:val="both"/>
      </w:pPr>
      <w:r w:rsidRPr="00691A5E">
        <w:t>datums.</w:t>
      </w:r>
    </w:p>
    <w:p w14:paraId="7550D24D" w14:textId="77777777" w:rsidR="00DC0486" w:rsidRPr="00691A5E" w:rsidRDefault="00DC0486" w:rsidP="00DC0486">
      <w:pPr>
        <w:tabs>
          <w:tab w:val="left" w:pos="426"/>
          <w:tab w:val="left" w:pos="9000"/>
        </w:tabs>
        <w:rPr>
          <w:b/>
          <w:sz w:val="20"/>
          <w:szCs w:val="20"/>
        </w:rPr>
      </w:pPr>
    </w:p>
    <w:p w14:paraId="38A0D91F" w14:textId="77777777" w:rsidR="00DC0486" w:rsidRPr="00583D48" w:rsidRDefault="00DC0486" w:rsidP="00DC0486">
      <w:pPr>
        <w:pStyle w:val="Sarakstarindkopa"/>
        <w:numPr>
          <w:ilvl w:val="3"/>
          <w:numId w:val="49"/>
        </w:numPr>
        <w:spacing w:after="160" w:line="259" w:lineRule="auto"/>
        <w:rPr>
          <w:b/>
          <w:sz w:val="28"/>
        </w:rPr>
      </w:pPr>
      <w:r>
        <w:br w:type="page"/>
      </w:r>
    </w:p>
    <w:p w14:paraId="0DB64B90" w14:textId="77777777" w:rsidR="00DC0486" w:rsidRDefault="00DC0486" w:rsidP="00DC0486">
      <w:pPr>
        <w:pStyle w:val="Virsraksts2"/>
        <w:ind w:left="576"/>
        <w:jc w:val="right"/>
      </w:pPr>
      <w:bookmarkStart w:id="54" w:name="_Toc32851279"/>
      <w:proofErr w:type="spellStart"/>
      <w:r>
        <w:lastRenderedPageBreak/>
        <w:t>Pielikums</w:t>
      </w:r>
      <w:proofErr w:type="spellEnd"/>
      <w:r>
        <w:t xml:space="preserve"> Nr.1</w:t>
      </w:r>
      <w:bookmarkEnd w:id="54"/>
    </w:p>
    <w:p w14:paraId="257D89DD" w14:textId="77777777" w:rsidR="00DC0486" w:rsidRPr="00F26FF8" w:rsidRDefault="00DC0486" w:rsidP="00DC0486">
      <w:pPr>
        <w:pStyle w:val="Virsraksts2"/>
        <w:ind w:left="576"/>
      </w:pPr>
      <w:bookmarkStart w:id="55" w:name="_Toc32851280"/>
      <w:proofErr w:type="spellStart"/>
      <w:r w:rsidRPr="00F26FF8">
        <w:t>Būvdarbu</w:t>
      </w:r>
      <w:proofErr w:type="spellEnd"/>
      <w:r w:rsidRPr="00F26FF8">
        <w:t xml:space="preserve"> </w:t>
      </w:r>
      <w:proofErr w:type="spellStart"/>
      <w:r w:rsidRPr="00F26FF8">
        <w:t>veicēja</w:t>
      </w:r>
      <w:proofErr w:type="spellEnd"/>
      <w:r w:rsidRPr="00F26FF8">
        <w:t xml:space="preserve"> </w:t>
      </w:r>
      <w:proofErr w:type="spellStart"/>
      <w:r w:rsidRPr="00F26FF8">
        <w:t>sagatavotā</w:t>
      </w:r>
      <w:proofErr w:type="spellEnd"/>
      <w:r w:rsidRPr="00F26FF8">
        <w:t xml:space="preserve"> </w:t>
      </w:r>
      <w:proofErr w:type="spellStart"/>
      <w:r w:rsidRPr="00F26FF8">
        <w:t>izpildmērījuma</w:t>
      </w:r>
      <w:proofErr w:type="spellEnd"/>
      <w:r w:rsidRPr="00F26FF8">
        <w:t xml:space="preserve"> </w:t>
      </w:r>
      <w:proofErr w:type="spellStart"/>
      <w:r w:rsidRPr="00F26FF8">
        <w:t>noformēšanas</w:t>
      </w:r>
      <w:proofErr w:type="spellEnd"/>
      <w:r w:rsidRPr="00691A5E">
        <w:t xml:space="preserve"> </w:t>
      </w:r>
      <w:proofErr w:type="spellStart"/>
      <w:r w:rsidRPr="00691A5E">
        <w:t>prasības</w:t>
      </w:r>
      <w:bookmarkEnd w:id="55"/>
      <w:proofErr w:type="spellEnd"/>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402"/>
        <w:gridCol w:w="4338"/>
        <w:gridCol w:w="1332"/>
      </w:tblGrid>
      <w:tr w:rsidR="00DC0486" w:rsidRPr="00691A5E" w14:paraId="413ACD2D" w14:textId="77777777" w:rsidTr="000E4C61">
        <w:trPr>
          <w:tblHeader/>
        </w:trPr>
        <w:tc>
          <w:tcPr>
            <w:tcW w:w="704" w:type="dxa"/>
            <w:shd w:val="clear" w:color="auto" w:fill="auto"/>
            <w:vAlign w:val="center"/>
          </w:tcPr>
          <w:p w14:paraId="5C1E9FC0" w14:textId="77777777" w:rsidR="00DC0486" w:rsidRPr="00691A5E" w:rsidRDefault="00DC0486" w:rsidP="000E4C61">
            <w:pPr>
              <w:jc w:val="center"/>
              <w:rPr>
                <w:b/>
                <w:sz w:val="22"/>
              </w:rPr>
            </w:pPr>
            <w:r w:rsidRPr="00691A5E">
              <w:rPr>
                <w:b/>
                <w:sz w:val="22"/>
              </w:rPr>
              <w:t>Nr.</w:t>
            </w:r>
          </w:p>
        </w:tc>
        <w:tc>
          <w:tcPr>
            <w:tcW w:w="3402" w:type="dxa"/>
            <w:shd w:val="clear" w:color="auto" w:fill="auto"/>
            <w:vAlign w:val="center"/>
          </w:tcPr>
          <w:p w14:paraId="1DE378FF" w14:textId="77777777" w:rsidR="00DC0486" w:rsidRPr="00691A5E" w:rsidRDefault="00DC0486" w:rsidP="000E4C61">
            <w:pPr>
              <w:jc w:val="center"/>
              <w:rPr>
                <w:b/>
                <w:sz w:val="22"/>
              </w:rPr>
            </w:pPr>
            <w:r w:rsidRPr="00691A5E">
              <w:rPr>
                <w:b/>
                <w:sz w:val="22"/>
              </w:rPr>
              <w:t>Noformēšanas prasības</w:t>
            </w:r>
          </w:p>
        </w:tc>
        <w:tc>
          <w:tcPr>
            <w:tcW w:w="4338" w:type="dxa"/>
            <w:shd w:val="clear" w:color="auto" w:fill="auto"/>
            <w:vAlign w:val="center"/>
          </w:tcPr>
          <w:p w14:paraId="3AA585DC" w14:textId="77777777" w:rsidR="00DC0486" w:rsidRPr="00691A5E" w:rsidRDefault="00DC0486" w:rsidP="000E4C61">
            <w:pPr>
              <w:jc w:val="center"/>
              <w:rPr>
                <w:b/>
                <w:sz w:val="22"/>
              </w:rPr>
            </w:pPr>
            <w:r w:rsidRPr="00691A5E">
              <w:rPr>
                <w:b/>
                <w:sz w:val="22"/>
              </w:rPr>
              <w:t>Papildinformācija</w:t>
            </w:r>
          </w:p>
        </w:tc>
        <w:tc>
          <w:tcPr>
            <w:tcW w:w="1332" w:type="dxa"/>
            <w:shd w:val="clear" w:color="auto" w:fill="auto"/>
            <w:vAlign w:val="center"/>
          </w:tcPr>
          <w:p w14:paraId="7B0D1DBD" w14:textId="77777777" w:rsidR="00DC0486" w:rsidRPr="00691A5E" w:rsidRDefault="00DC0486" w:rsidP="000E4C61">
            <w:pPr>
              <w:ind w:hanging="44"/>
              <w:jc w:val="center"/>
              <w:rPr>
                <w:b/>
                <w:sz w:val="22"/>
              </w:rPr>
            </w:pPr>
            <w:r w:rsidRPr="00691A5E">
              <w:rPr>
                <w:b/>
                <w:sz w:val="22"/>
              </w:rPr>
              <w:t>Piemērs Nr.</w:t>
            </w:r>
          </w:p>
        </w:tc>
      </w:tr>
      <w:tr w:rsidR="00DC0486" w:rsidRPr="00691A5E" w14:paraId="6E5A23B1" w14:textId="77777777" w:rsidTr="000E4C61">
        <w:tc>
          <w:tcPr>
            <w:tcW w:w="9776" w:type="dxa"/>
            <w:gridSpan w:val="4"/>
            <w:shd w:val="clear" w:color="auto" w:fill="auto"/>
            <w:vAlign w:val="center"/>
          </w:tcPr>
          <w:p w14:paraId="07DE1862" w14:textId="77777777" w:rsidR="00DC0486" w:rsidRPr="00691A5E" w:rsidRDefault="00DC0486" w:rsidP="000E4C61">
            <w:pPr>
              <w:rPr>
                <w:sz w:val="22"/>
              </w:rPr>
            </w:pPr>
            <w:r w:rsidRPr="00691A5E">
              <w:rPr>
                <w:b/>
                <w:sz w:val="22"/>
              </w:rPr>
              <w:t xml:space="preserve">Ūdensvada tīkla </w:t>
            </w:r>
            <w:proofErr w:type="spellStart"/>
            <w:r w:rsidRPr="00691A5E">
              <w:rPr>
                <w:b/>
                <w:sz w:val="22"/>
              </w:rPr>
              <w:t>izpildmērījuma</w:t>
            </w:r>
            <w:proofErr w:type="spellEnd"/>
            <w:r w:rsidRPr="00691A5E">
              <w:rPr>
                <w:b/>
                <w:sz w:val="22"/>
              </w:rPr>
              <w:t xml:space="preserve"> noformēšanā jābūt norādītai sekojošai informācijai:</w:t>
            </w:r>
          </w:p>
        </w:tc>
      </w:tr>
      <w:tr w:rsidR="00DC0486" w:rsidRPr="00691A5E" w14:paraId="7420831B" w14:textId="77777777" w:rsidTr="000E4C61">
        <w:tc>
          <w:tcPr>
            <w:tcW w:w="704" w:type="dxa"/>
            <w:shd w:val="clear" w:color="auto" w:fill="auto"/>
          </w:tcPr>
          <w:p w14:paraId="13183111" w14:textId="77777777" w:rsidR="00DC0486" w:rsidRPr="00691A5E" w:rsidRDefault="00DC0486" w:rsidP="000E4C61">
            <w:pPr>
              <w:ind w:left="-120"/>
              <w:jc w:val="center"/>
              <w:rPr>
                <w:sz w:val="22"/>
              </w:rPr>
            </w:pPr>
            <w:r w:rsidRPr="00691A5E">
              <w:rPr>
                <w:sz w:val="22"/>
              </w:rPr>
              <w:t>1.</w:t>
            </w:r>
          </w:p>
        </w:tc>
        <w:tc>
          <w:tcPr>
            <w:tcW w:w="3402" w:type="dxa"/>
            <w:shd w:val="clear" w:color="auto" w:fill="auto"/>
          </w:tcPr>
          <w:p w14:paraId="221F2515" w14:textId="77777777" w:rsidR="00DC0486" w:rsidRPr="00691A5E" w:rsidRDefault="00DC0486" w:rsidP="000E4C61">
            <w:pPr>
              <w:ind w:firstLine="40"/>
              <w:rPr>
                <w:sz w:val="22"/>
              </w:rPr>
            </w:pPr>
            <w:r w:rsidRPr="00691A5E">
              <w:rPr>
                <w:sz w:val="22"/>
              </w:rPr>
              <w:t>Dati par ūdensvada diametru</w:t>
            </w:r>
          </w:p>
        </w:tc>
        <w:tc>
          <w:tcPr>
            <w:tcW w:w="4338" w:type="dxa"/>
            <w:shd w:val="clear" w:color="auto" w:fill="auto"/>
          </w:tcPr>
          <w:p w14:paraId="1FDE4A2F" w14:textId="77777777" w:rsidR="00DC0486" w:rsidRPr="00691A5E" w:rsidRDefault="00DC0486" w:rsidP="000E4C61">
            <w:pPr>
              <w:rPr>
                <w:sz w:val="22"/>
              </w:rPr>
            </w:pPr>
            <w:r w:rsidRPr="00691A5E">
              <w:rPr>
                <w:sz w:val="22"/>
              </w:rPr>
              <w:t xml:space="preserve">ADTI specifikācija. </w:t>
            </w:r>
          </w:p>
          <w:p w14:paraId="2DD09F5A" w14:textId="77777777" w:rsidR="00DC0486" w:rsidRPr="00691A5E" w:rsidRDefault="00DC0486" w:rsidP="00DC0486">
            <w:pPr>
              <w:pStyle w:val="Sarakstarindkopa"/>
              <w:numPr>
                <w:ilvl w:val="0"/>
                <w:numId w:val="32"/>
              </w:numPr>
              <w:rPr>
                <w:b/>
                <w:sz w:val="22"/>
              </w:rPr>
            </w:pPr>
            <w:r w:rsidRPr="00691A5E">
              <w:rPr>
                <w:b/>
                <w:sz w:val="22"/>
              </w:rPr>
              <w:t xml:space="preserve">Atsevišķs teksta elements </w:t>
            </w:r>
            <w:r w:rsidRPr="00691A5E">
              <w:rPr>
                <w:sz w:val="22"/>
              </w:rPr>
              <w:t>–</w:t>
            </w:r>
            <w:r w:rsidRPr="00691A5E">
              <w:rPr>
                <w:b/>
                <w:sz w:val="22"/>
              </w:rPr>
              <w:t xml:space="preserve"> apraksta tikai diametru. </w:t>
            </w:r>
          </w:p>
          <w:p w14:paraId="377E14F7" w14:textId="77777777" w:rsidR="00DC0486" w:rsidRPr="00691A5E" w:rsidRDefault="00DC0486" w:rsidP="00DC0486">
            <w:pPr>
              <w:pStyle w:val="Sarakstarindkopa"/>
              <w:numPr>
                <w:ilvl w:val="0"/>
                <w:numId w:val="32"/>
              </w:numPr>
              <w:ind w:left="357" w:hanging="357"/>
              <w:rPr>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7AF71654" w14:textId="77777777" w:rsidR="00DC0486" w:rsidRPr="00691A5E" w:rsidRDefault="00DC0486" w:rsidP="000E4C61">
            <w:pPr>
              <w:jc w:val="center"/>
              <w:rPr>
                <w:sz w:val="22"/>
              </w:rPr>
            </w:pPr>
            <w:r w:rsidRPr="00691A5E">
              <w:rPr>
                <w:sz w:val="22"/>
              </w:rPr>
              <w:t>1, 2, 3</w:t>
            </w:r>
          </w:p>
        </w:tc>
      </w:tr>
      <w:tr w:rsidR="00DC0486" w:rsidRPr="00691A5E" w14:paraId="2383AE7B" w14:textId="77777777" w:rsidTr="000E4C61">
        <w:tc>
          <w:tcPr>
            <w:tcW w:w="704" w:type="dxa"/>
            <w:shd w:val="clear" w:color="auto" w:fill="auto"/>
          </w:tcPr>
          <w:p w14:paraId="1E52A6E9" w14:textId="77777777" w:rsidR="00DC0486" w:rsidRPr="00691A5E" w:rsidRDefault="00DC0486" w:rsidP="000E4C61">
            <w:pPr>
              <w:ind w:left="22"/>
              <w:jc w:val="center"/>
              <w:rPr>
                <w:sz w:val="22"/>
              </w:rPr>
            </w:pPr>
            <w:r w:rsidRPr="00691A5E">
              <w:rPr>
                <w:sz w:val="22"/>
              </w:rPr>
              <w:t>2.</w:t>
            </w:r>
          </w:p>
        </w:tc>
        <w:tc>
          <w:tcPr>
            <w:tcW w:w="3402" w:type="dxa"/>
            <w:shd w:val="clear" w:color="auto" w:fill="auto"/>
          </w:tcPr>
          <w:p w14:paraId="63D9F51C" w14:textId="77777777" w:rsidR="00DC0486" w:rsidRPr="00691A5E" w:rsidRDefault="00DC0486" w:rsidP="000E4C61">
            <w:pPr>
              <w:ind w:firstLine="40"/>
              <w:rPr>
                <w:sz w:val="22"/>
              </w:rPr>
            </w:pPr>
            <w:r w:rsidRPr="00691A5E">
              <w:rPr>
                <w:sz w:val="22"/>
              </w:rPr>
              <w:t>Dati par ūdensvada materiālu</w:t>
            </w:r>
          </w:p>
        </w:tc>
        <w:tc>
          <w:tcPr>
            <w:tcW w:w="4338" w:type="dxa"/>
            <w:shd w:val="clear" w:color="auto" w:fill="auto"/>
          </w:tcPr>
          <w:p w14:paraId="3B9D236A" w14:textId="77777777" w:rsidR="00DC0486" w:rsidRPr="00691A5E" w:rsidRDefault="00DC0486" w:rsidP="000E4C61">
            <w:pPr>
              <w:rPr>
                <w:sz w:val="22"/>
              </w:rPr>
            </w:pPr>
            <w:r w:rsidRPr="00691A5E">
              <w:rPr>
                <w:sz w:val="22"/>
              </w:rPr>
              <w:t xml:space="preserve">ADTI specifikācija  </w:t>
            </w:r>
          </w:p>
          <w:p w14:paraId="16647719" w14:textId="77777777" w:rsidR="00DC0486" w:rsidRPr="00691A5E" w:rsidRDefault="00DC0486" w:rsidP="00DC0486">
            <w:pPr>
              <w:pStyle w:val="Sarakstarindkopa"/>
              <w:numPr>
                <w:ilvl w:val="0"/>
                <w:numId w:val="33"/>
              </w:numPr>
              <w:rPr>
                <w:b/>
                <w:sz w:val="22"/>
              </w:rPr>
            </w:pPr>
            <w:r w:rsidRPr="00691A5E">
              <w:rPr>
                <w:b/>
                <w:sz w:val="22"/>
              </w:rPr>
              <w:t xml:space="preserve">Atsevišķs teksta elements </w:t>
            </w:r>
            <w:r w:rsidRPr="00691A5E">
              <w:rPr>
                <w:sz w:val="22"/>
              </w:rPr>
              <w:t>–</w:t>
            </w:r>
            <w:r w:rsidRPr="00691A5E">
              <w:rPr>
                <w:b/>
                <w:sz w:val="22"/>
              </w:rPr>
              <w:t xml:space="preserve"> apraksta tikai materiālu. </w:t>
            </w:r>
          </w:p>
          <w:p w14:paraId="2739A88A" w14:textId="77777777" w:rsidR="00DC0486" w:rsidRPr="00691A5E" w:rsidRDefault="00DC0486" w:rsidP="00DC0486">
            <w:pPr>
              <w:pStyle w:val="Sarakstarindkopa"/>
              <w:numPr>
                <w:ilvl w:val="0"/>
                <w:numId w:val="33"/>
              </w:numPr>
              <w:ind w:left="357" w:hanging="357"/>
              <w:rPr>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6A038149" w14:textId="77777777" w:rsidR="00DC0486" w:rsidRPr="00691A5E" w:rsidRDefault="00DC0486" w:rsidP="000E4C61">
            <w:pPr>
              <w:jc w:val="center"/>
              <w:rPr>
                <w:sz w:val="22"/>
              </w:rPr>
            </w:pPr>
            <w:r w:rsidRPr="00691A5E">
              <w:rPr>
                <w:sz w:val="22"/>
              </w:rPr>
              <w:t>3</w:t>
            </w:r>
          </w:p>
        </w:tc>
      </w:tr>
      <w:tr w:rsidR="00DC0486" w:rsidRPr="00691A5E" w14:paraId="1148C0EC" w14:textId="77777777" w:rsidTr="000E4C61">
        <w:tc>
          <w:tcPr>
            <w:tcW w:w="704" w:type="dxa"/>
            <w:shd w:val="clear" w:color="auto" w:fill="auto"/>
          </w:tcPr>
          <w:p w14:paraId="0DC959D0" w14:textId="77777777" w:rsidR="00DC0486" w:rsidRPr="00691A5E" w:rsidRDefault="00DC0486" w:rsidP="000E4C61">
            <w:pPr>
              <w:ind w:left="22"/>
              <w:jc w:val="center"/>
              <w:rPr>
                <w:sz w:val="22"/>
              </w:rPr>
            </w:pPr>
            <w:r w:rsidRPr="00691A5E">
              <w:rPr>
                <w:sz w:val="22"/>
              </w:rPr>
              <w:t>3.</w:t>
            </w:r>
          </w:p>
        </w:tc>
        <w:tc>
          <w:tcPr>
            <w:tcW w:w="3402" w:type="dxa"/>
            <w:shd w:val="clear" w:color="auto" w:fill="auto"/>
          </w:tcPr>
          <w:p w14:paraId="00872BBA" w14:textId="77777777" w:rsidR="00DC0486" w:rsidRPr="00691A5E" w:rsidRDefault="00DC0486" w:rsidP="000E4C61">
            <w:pPr>
              <w:ind w:firstLine="40"/>
              <w:rPr>
                <w:sz w:val="22"/>
              </w:rPr>
            </w:pPr>
            <w:r w:rsidRPr="00691A5E">
              <w:rPr>
                <w:sz w:val="22"/>
              </w:rPr>
              <w:t xml:space="preserve">Ūdensvada raksturojošā informācija (piemēram, esošais, </w:t>
            </w:r>
            <w:proofErr w:type="spellStart"/>
            <w:r w:rsidRPr="00691A5E">
              <w:rPr>
                <w:sz w:val="22"/>
              </w:rPr>
              <w:t>jaunizbūvētais</w:t>
            </w:r>
            <w:proofErr w:type="spellEnd"/>
            <w:r w:rsidRPr="00691A5E">
              <w:rPr>
                <w:sz w:val="22"/>
              </w:rPr>
              <w:t>)</w:t>
            </w:r>
          </w:p>
        </w:tc>
        <w:tc>
          <w:tcPr>
            <w:tcW w:w="4338" w:type="dxa"/>
            <w:shd w:val="clear" w:color="auto" w:fill="auto"/>
          </w:tcPr>
          <w:p w14:paraId="5CA523A9" w14:textId="77777777" w:rsidR="00DC0486" w:rsidRPr="00691A5E" w:rsidRDefault="00DC0486" w:rsidP="000E4C61">
            <w:pPr>
              <w:rPr>
                <w:sz w:val="22"/>
              </w:rPr>
            </w:pPr>
            <w:r w:rsidRPr="00691A5E">
              <w:rPr>
                <w:sz w:val="22"/>
              </w:rPr>
              <w:t>ADTI specifikācija</w:t>
            </w:r>
          </w:p>
          <w:p w14:paraId="4655E0DD" w14:textId="77777777" w:rsidR="00DC0486" w:rsidRPr="00691A5E" w:rsidRDefault="00DC0486" w:rsidP="00DC0486">
            <w:pPr>
              <w:pStyle w:val="Sarakstarindkopa"/>
              <w:numPr>
                <w:ilvl w:val="0"/>
                <w:numId w:val="34"/>
              </w:numPr>
              <w:rPr>
                <w:b/>
                <w:sz w:val="22"/>
              </w:rPr>
            </w:pPr>
            <w:r w:rsidRPr="00691A5E">
              <w:rPr>
                <w:b/>
                <w:sz w:val="22"/>
              </w:rPr>
              <w:t>Atsevišķs teksta elements</w:t>
            </w:r>
          </w:p>
          <w:p w14:paraId="67A054C0" w14:textId="77777777" w:rsidR="00DC0486" w:rsidRPr="00691A5E" w:rsidRDefault="00DC0486" w:rsidP="00DC0486">
            <w:pPr>
              <w:pStyle w:val="Sarakstarindkopa"/>
              <w:numPr>
                <w:ilvl w:val="0"/>
                <w:numId w:val="34"/>
              </w:numPr>
              <w:ind w:left="357" w:hanging="357"/>
              <w:rPr>
                <w:b/>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0CE03B1F" w14:textId="77777777" w:rsidR="00DC0486" w:rsidRPr="00691A5E" w:rsidRDefault="00DC0486" w:rsidP="000E4C61">
            <w:pPr>
              <w:jc w:val="center"/>
              <w:rPr>
                <w:sz w:val="22"/>
              </w:rPr>
            </w:pPr>
            <w:r w:rsidRPr="00691A5E">
              <w:rPr>
                <w:sz w:val="22"/>
              </w:rPr>
              <w:t>1, 2, 3</w:t>
            </w:r>
          </w:p>
        </w:tc>
      </w:tr>
      <w:tr w:rsidR="00DC0486" w:rsidRPr="00691A5E" w14:paraId="5387E27E" w14:textId="77777777" w:rsidTr="000E4C61">
        <w:tc>
          <w:tcPr>
            <w:tcW w:w="704" w:type="dxa"/>
            <w:shd w:val="clear" w:color="auto" w:fill="auto"/>
          </w:tcPr>
          <w:p w14:paraId="2F1DDB1A" w14:textId="77777777" w:rsidR="00DC0486" w:rsidRPr="00691A5E" w:rsidRDefault="00DC0486" w:rsidP="000E4C61">
            <w:pPr>
              <w:ind w:left="22"/>
              <w:jc w:val="center"/>
              <w:rPr>
                <w:sz w:val="22"/>
              </w:rPr>
            </w:pPr>
            <w:r w:rsidRPr="00691A5E">
              <w:rPr>
                <w:sz w:val="22"/>
              </w:rPr>
              <w:t>4.</w:t>
            </w:r>
          </w:p>
        </w:tc>
        <w:tc>
          <w:tcPr>
            <w:tcW w:w="3402" w:type="dxa"/>
            <w:shd w:val="clear" w:color="auto" w:fill="auto"/>
          </w:tcPr>
          <w:p w14:paraId="276B4538" w14:textId="77777777" w:rsidR="00DC0486" w:rsidRPr="00691A5E" w:rsidRDefault="00DC0486" w:rsidP="000E4C61">
            <w:pPr>
              <w:ind w:firstLine="40"/>
              <w:rPr>
                <w:sz w:val="22"/>
              </w:rPr>
            </w:pPr>
            <w:r w:rsidRPr="00691A5E">
              <w:rPr>
                <w:sz w:val="22"/>
              </w:rPr>
              <w:t>Diametra maiņas vieta</w:t>
            </w:r>
          </w:p>
        </w:tc>
        <w:tc>
          <w:tcPr>
            <w:tcW w:w="4338" w:type="dxa"/>
            <w:shd w:val="clear" w:color="auto" w:fill="auto"/>
          </w:tcPr>
          <w:p w14:paraId="594B47D7" w14:textId="77777777" w:rsidR="00DC0486" w:rsidRPr="00691A5E" w:rsidRDefault="00DC0486" w:rsidP="000E4C61">
            <w:pPr>
              <w:ind w:hanging="69"/>
              <w:rPr>
                <w:sz w:val="22"/>
              </w:rPr>
            </w:pPr>
            <w:r w:rsidRPr="00691A5E">
              <w:rPr>
                <w:sz w:val="22"/>
              </w:rPr>
              <w:t>ADTI specifikācija</w:t>
            </w:r>
          </w:p>
        </w:tc>
        <w:tc>
          <w:tcPr>
            <w:tcW w:w="1332" w:type="dxa"/>
            <w:shd w:val="clear" w:color="auto" w:fill="auto"/>
          </w:tcPr>
          <w:p w14:paraId="380FDC6C" w14:textId="77777777" w:rsidR="00DC0486" w:rsidRPr="00691A5E" w:rsidRDefault="00DC0486" w:rsidP="000E4C61">
            <w:pPr>
              <w:jc w:val="center"/>
              <w:rPr>
                <w:sz w:val="22"/>
              </w:rPr>
            </w:pPr>
            <w:r w:rsidRPr="00691A5E">
              <w:rPr>
                <w:sz w:val="22"/>
              </w:rPr>
              <w:t>3</w:t>
            </w:r>
          </w:p>
        </w:tc>
      </w:tr>
      <w:tr w:rsidR="00DC0486" w:rsidRPr="00691A5E" w14:paraId="05FE40CD" w14:textId="77777777" w:rsidTr="000E4C61">
        <w:tc>
          <w:tcPr>
            <w:tcW w:w="704" w:type="dxa"/>
            <w:shd w:val="clear" w:color="auto" w:fill="auto"/>
          </w:tcPr>
          <w:p w14:paraId="1F08CBA6" w14:textId="77777777" w:rsidR="00DC0486" w:rsidRPr="00691A5E" w:rsidRDefault="00DC0486" w:rsidP="000E4C61">
            <w:pPr>
              <w:ind w:left="22"/>
              <w:jc w:val="center"/>
              <w:rPr>
                <w:sz w:val="22"/>
              </w:rPr>
            </w:pPr>
            <w:r w:rsidRPr="00691A5E">
              <w:rPr>
                <w:sz w:val="22"/>
              </w:rPr>
              <w:t>5.</w:t>
            </w:r>
          </w:p>
        </w:tc>
        <w:tc>
          <w:tcPr>
            <w:tcW w:w="3402" w:type="dxa"/>
            <w:shd w:val="clear" w:color="auto" w:fill="auto"/>
          </w:tcPr>
          <w:p w14:paraId="2F796AE9" w14:textId="77777777" w:rsidR="00DC0486" w:rsidRPr="00691A5E" w:rsidRDefault="00DC0486" w:rsidP="000E4C61">
            <w:pPr>
              <w:ind w:firstLine="40"/>
              <w:rPr>
                <w:sz w:val="22"/>
              </w:rPr>
            </w:pPr>
            <w:r w:rsidRPr="00691A5E">
              <w:rPr>
                <w:sz w:val="22"/>
              </w:rPr>
              <w:t xml:space="preserve">Cauruļvada augšas augstums ūdensvadam (jaunizbūvētam vadam sākumā un beigās, </w:t>
            </w:r>
            <w:proofErr w:type="spellStart"/>
            <w:r w:rsidRPr="00691A5E">
              <w:rPr>
                <w:sz w:val="22"/>
              </w:rPr>
              <w:t>remontskavas</w:t>
            </w:r>
            <w:proofErr w:type="spellEnd"/>
            <w:r w:rsidRPr="00691A5E">
              <w:rPr>
                <w:sz w:val="22"/>
              </w:rPr>
              <w:t>, diametra maiņas vietā)</w:t>
            </w:r>
          </w:p>
        </w:tc>
        <w:tc>
          <w:tcPr>
            <w:tcW w:w="4338" w:type="dxa"/>
            <w:shd w:val="clear" w:color="auto" w:fill="auto"/>
          </w:tcPr>
          <w:p w14:paraId="60072AAF" w14:textId="77777777" w:rsidR="00DC0486" w:rsidRPr="00691A5E" w:rsidRDefault="00DC0486" w:rsidP="000E4C61">
            <w:pPr>
              <w:rPr>
                <w:sz w:val="22"/>
              </w:rPr>
            </w:pPr>
            <w:r w:rsidRPr="00691A5E">
              <w:rPr>
                <w:sz w:val="22"/>
              </w:rPr>
              <w:t>ADTI specifikācija</w:t>
            </w:r>
          </w:p>
          <w:p w14:paraId="0DFD64B4" w14:textId="77777777" w:rsidR="00DC0486" w:rsidRPr="00691A5E" w:rsidRDefault="00DC0486" w:rsidP="00DC0486">
            <w:pPr>
              <w:pStyle w:val="Sarakstarindkopa"/>
              <w:numPr>
                <w:ilvl w:val="0"/>
                <w:numId w:val="35"/>
              </w:numPr>
              <w:ind w:left="357" w:hanging="357"/>
              <w:rPr>
                <w:b/>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4D0CFACC" w14:textId="77777777" w:rsidR="00DC0486" w:rsidRPr="00691A5E" w:rsidRDefault="00DC0486" w:rsidP="000E4C61">
            <w:pPr>
              <w:jc w:val="center"/>
              <w:rPr>
                <w:sz w:val="22"/>
              </w:rPr>
            </w:pPr>
            <w:r w:rsidRPr="00691A5E">
              <w:rPr>
                <w:sz w:val="22"/>
              </w:rPr>
              <w:t>2, 3</w:t>
            </w:r>
          </w:p>
        </w:tc>
      </w:tr>
      <w:tr w:rsidR="00DC0486" w:rsidRPr="00691A5E" w14:paraId="2C91B16A" w14:textId="77777777" w:rsidTr="000E4C61">
        <w:tc>
          <w:tcPr>
            <w:tcW w:w="704" w:type="dxa"/>
            <w:shd w:val="clear" w:color="auto" w:fill="auto"/>
          </w:tcPr>
          <w:p w14:paraId="0608A00A" w14:textId="77777777" w:rsidR="00DC0486" w:rsidRPr="00691A5E" w:rsidRDefault="00DC0486" w:rsidP="000E4C61">
            <w:pPr>
              <w:ind w:left="22"/>
              <w:jc w:val="center"/>
              <w:rPr>
                <w:sz w:val="22"/>
              </w:rPr>
            </w:pPr>
            <w:r w:rsidRPr="00691A5E">
              <w:rPr>
                <w:sz w:val="22"/>
              </w:rPr>
              <w:t>6.</w:t>
            </w:r>
          </w:p>
        </w:tc>
        <w:tc>
          <w:tcPr>
            <w:tcW w:w="3402" w:type="dxa"/>
            <w:shd w:val="clear" w:color="auto" w:fill="auto"/>
          </w:tcPr>
          <w:p w14:paraId="13F04F84" w14:textId="77777777" w:rsidR="00DC0486" w:rsidRPr="00691A5E" w:rsidRDefault="00DC0486" w:rsidP="000E4C61">
            <w:pPr>
              <w:ind w:firstLine="40"/>
              <w:rPr>
                <w:sz w:val="22"/>
              </w:rPr>
            </w:pPr>
            <w:r w:rsidRPr="00691A5E">
              <w:rPr>
                <w:sz w:val="22"/>
              </w:rPr>
              <w:t>Virszemes elementu – ventiļa, ūdens tīkla akas, hidranta vāka augstums</w:t>
            </w:r>
          </w:p>
        </w:tc>
        <w:tc>
          <w:tcPr>
            <w:tcW w:w="4338" w:type="dxa"/>
            <w:shd w:val="clear" w:color="auto" w:fill="auto"/>
          </w:tcPr>
          <w:p w14:paraId="0527310E" w14:textId="77777777" w:rsidR="00DC0486" w:rsidRPr="00691A5E" w:rsidRDefault="00DC0486" w:rsidP="000E4C61">
            <w:pPr>
              <w:ind w:firstLine="73"/>
              <w:rPr>
                <w:sz w:val="22"/>
              </w:rPr>
            </w:pPr>
            <w:r w:rsidRPr="00691A5E">
              <w:rPr>
                <w:sz w:val="22"/>
              </w:rPr>
              <w:t>ADTI specifikācija</w:t>
            </w:r>
          </w:p>
        </w:tc>
        <w:tc>
          <w:tcPr>
            <w:tcW w:w="1332" w:type="dxa"/>
            <w:shd w:val="clear" w:color="auto" w:fill="auto"/>
          </w:tcPr>
          <w:p w14:paraId="4B919F1B" w14:textId="77777777" w:rsidR="00DC0486" w:rsidRPr="00691A5E" w:rsidRDefault="00DC0486" w:rsidP="000E4C61">
            <w:pPr>
              <w:jc w:val="center"/>
              <w:rPr>
                <w:sz w:val="22"/>
              </w:rPr>
            </w:pPr>
            <w:r w:rsidRPr="00691A5E">
              <w:rPr>
                <w:sz w:val="22"/>
              </w:rPr>
              <w:t>1, 2, 3</w:t>
            </w:r>
          </w:p>
        </w:tc>
      </w:tr>
      <w:tr w:rsidR="00DC0486" w:rsidRPr="00691A5E" w14:paraId="522C6685" w14:textId="77777777" w:rsidTr="000E4C61">
        <w:tc>
          <w:tcPr>
            <w:tcW w:w="704" w:type="dxa"/>
            <w:shd w:val="clear" w:color="auto" w:fill="auto"/>
          </w:tcPr>
          <w:p w14:paraId="6C500AD8" w14:textId="77777777" w:rsidR="00DC0486" w:rsidRPr="00691A5E" w:rsidRDefault="00DC0486" w:rsidP="000E4C61">
            <w:pPr>
              <w:ind w:left="22"/>
              <w:jc w:val="center"/>
              <w:rPr>
                <w:sz w:val="22"/>
              </w:rPr>
            </w:pPr>
            <w:r w:rsidRPr="00691A5E">
              <w:rPr>
                <w:sz w:val="22"/>
              </w:rPr>
              <w:t>7.</w:t>
            </w:r>
          </w:p>
        </w:tc>
        <w:tc>
          <w:tcPr>
            <w:tcW w:w="3402" w:type="dxa"/>
            <w:shd w:val="clear" w:color="auto" w:fill="auto"/>
          </w:tcPr>
          <w:p w14:paraId="55BCEA6B" w14:textId="77777777" w:rsidR="00DC0486" w:rsidRPr="00691A5E" w:rsidRDefault="00DC0486" w:rsidP="000E4C61">
            <w:pPr>
              <w:ind w:firstLine="40"/>
              <w:rPr>
                <w:sz w:val="22"/>
              </w:rPr>
            </w:pPr>
            <w:r w:rsidRPr="00691A5E">
              <w:rPr>
                <w:sz w:val="22"/>
              </w:rPr>
              <w:t>Augstums aizbīdņa un hidranta pazemes elementam (objektam)</w:t>
            </w:r>
          </w:p>
        </w:tc>
        <w:tc>
          <w:tcPr>
            <w:tcW w:w="4338" w:type="dxa"/>
            <w:shd w:val="clear" w:color="auto" w:fill="auto"/>
          </w:tcPr>
          <w:p w14:paraId="4B79DEB7" w14:textId="77777777" w:rsidR="00DC0486" w:rsidRPr="00691A5E" w:rsidRDefault="00DC0486" w:rsidP="000E4C61">
            <w:pPr>
              <w:ind w:firstLine="73"/>
              <w:rPr>
                <w:sz w:val="22"/>
              </w:rPr>
            </w:pPr>
            <w:r w:rsidRPr="00691A5E">
              <w:rPr>
                <w:sz w:val="22"/>
              </w:rPr>
              <w:t>Noformēt izmantojot ADTI specifikācijas</w:t>
            </w:r>
          </w:p>
        </w:tc>
        <w:tc>
          <w:tcPr>
            <w:tcW w:w="1332" w:type="dxa"/>
            <w:shd w:val="clear" w:color="auto" w:fill="auto"/>
          </w:tcPr>
          <w:p w14:paraId="1D61F623" w14:textId="77777777" w:rsidR="00DC0486" w:rsidRPr="00691A5E" w:rsidRDefault="00DC0486" w:rsidP="000E4C61">
            <w:pPr>
              <w:jc w:val="center"/>
              <w:rPr>
                <w:sz w:val="22"/>
              </w:rPr>
            </w:pPr>
            <w:r w:rsidRPr="00691A5E">
              <w:rPr>
                <w:sz w:val="22"/>
              </w:rPr>
              <w:t>2</w:t>
            </w:r>
          </w:p>
        </w:tc>
      </w:tr>
      <w:tr w:rsidR="00DC0486" w:rsidRPr="00691A5E" w14:paraId="349E107D" w14:textId="77777777" w:rsidTr="000E4C61">
        <w:tc>
          <w:tcPr>
            <w:tcW w:w="704" w:type="dxa"/>
            <w:shd w:val="clear" w:color="auto" w:fill="auto"/>
          </w:tcPr>
          <w:p w14:paraId="0C65D2F0" w14:textId="77777777" w:rsidR="00DC0486" w:rsidRPr="00691A5E" w:rsidRDefault="00DC0486" w:rsidP="000E4C61">
            <w:pPr>
              <w:ind w:left="22"/>
              <w:jc w:val="center"/>
              <w:rPr>
                <w:sz w:val="22"/>
              </w:rPr>
            </w:pPr>
            <w:r w:rsidRPr="00691A5E">
              <w:rPr>
                <w:sz w:val="22"/>
              </w:rPr>
              <w:t>8.</w:t>
            </w:r>
          </w:p>
        </w:tc>
        <w:tc>
          <w:tcPr>
            <w:tcW w:w="3402" w:type="dxa"/>
            <w:shd w:val="clear" w:color="auto" w:fill="auto"/>
          </w:tcPr>
          <w:p w14:paraId="3959F3C4" w14:textId="77777777" w:rsidR="00DC0486" w:rsidRPr="00691A5E" w:rsidRDefault="00DC0486" w:rsidP="000E4C61">
            <w:pPr>
              <w:ind w:firstLine="40"/>
              <w:rPr>
                <w:sz w:val="22"/>
              </w:rPr>
            </w:pPr>
            <w:r w:rsidRPr="00691A5E">
              <w:rPr>
                <w:sz w:val="22"/>
              </w:rPr>
              <w:t>Dati nedrīkst saturēt dublikātus</w:t>
            </w:r>
          </w:p>
        </w:tc>
        <w:tc>
          <w:tcPr>
            <w:tcW w:w="4338" w:type="dxa"/>
            <w:shd w:val="clear" w:color="auto" w:fill="auto"/>
          </w:tcPr>
          <w:p w14:paraId="4AE970FB" w14:textId="77777777" w:rsidR="00DC0486" w:rsidRPr="00691A5E" w:rsidRDefault="00DC0486" w:rsidP="000E4C61">
            <w:pPr>
              <w:ind w:firstLine="73"/>
              <w:rPr>
                <w:sz w:val="22"/>
              </w:rPr>
            </w:pPr>
            <w:r w:rsidRPr="00691A5E">
              <w:rPr>
                <w:sz w:val="22"/>
              </w:rPr>
              <w:t xml:space="preserve">Izmantot </w:t>
            </w:r>
            <w:proofErr w:type="spellStart"/>
            <w:r w:rsidRPr="00691A5E">
              <w:rPr>
                <w:sz w:val="22"/>
              </w:rPr>
              <w:t>Utilities</w:t>
            </w:r>
            <w:proofErr w:type="spellEnd"/>
            <w:r w:rsidRPr="00691A5E">
              <w:rPr>
                <w:sz w:val="22"/>
              </w:rPr>
              <w:t xml:space="preserve"> </w:t>
            </w:r>
            <w:proofErr w:type="spellStart"/>
            <w:r w:rsidRPr="00691A5E">
              <w:rPr>
                <w:sz w:val="22"/>
              </w:rPr>
              <w:t>Data</w:t>
            </w:r>
            <w:proofErr w:type="spellEnd"/>
            <w:r w:rsidRPr="00691A5E">
              <w:rPr>
                <w:sz w:val="22"/>
              </w:rPr>
              <w:t xml:space="preserve"> </w:t>
            </w:r>
            <w:proofErr w:type="spellStart"/>
            <w:r w:rsidRPr="00691A5E">
              <w:rPr>
                <w:sz w:val="22"/>
              </w:rPr>
              <w:t>Cleanup</w:t>
            </w:r>
            <w:proofErr w:type="spellEnd"/>
            <w:r w:rsidRPr="00691A5E">
              <w:rPr>
                <w:sz w:val="22"/>
              </w:rPr>
              <w:t>, vai manuāli attīrīt datus</w:t>
            </w:r>
          </w:p>
        </w:tc>
        <w:tc>
          <w:tcPr>
            <w:tcW w:w="1332" w:type="dxa"/>
            <w:shd w:val="clear" w:color="auto" w:fill="auto"/>
          </w:tcPr>
          <w:p w14:paraId="78A031A9" w14:textId="77777777" w:rsidR="00DC0486" w:rsidRPr="00691A5E" w:rsidRDefault="00DC0486" w:rsidP="000E4C61">
            <w:pPr>
              <w:jc w:val="center"/>
              <w:rPr>
                <w:sz w:val="22"/>
              </w:rPr>
            </w:pPr>
          </w:p>
        </w:tc>
      </w:tr>
      <w:tr w:rsidR="00DC0486" w:rsidRPr="00691A5E" w14:paraId="46D025FB" w14:textId="77777777" w:rsidTr="000E4C61">
        <w:tc>
          <w:tcPr>
            <w:tcW w:w="704" w:type="dxa"/>
            <w:shd w:val="clear" w:color="auto" w:fill="auto"/>
          </w:tcPr>
          <w:p w14:paraId="2EEB5B0F" w14:textId="77777777" w:rsidR="00DC0486" w:rsidRPr="00691A5E" w:rsidRDefault="00DC0486" w:rsidP="000E4C61">
            <w:pPr>
              <w:ind w:left="22"/>
              <w:jc w:val="center"/>
              <w:rPr>
                <w:sz w:val="22"/>
              </w:rPr>
            </w:pPr>
            <w:r w:rsidRPr="00691A5E">
              <w:rPr>
                <w:sz w:val="22"/>
              </w:rPr>
              <w:t>9.</w:t>
            </w:r>
          </w:p>
        </w:tc>
        <w:tc>
          <w:tcPr>
            <w:tcW w:w="3402" w:type="dxa"/>
            <w:shd w:val="clear" w:color="auto" w:fill="auto"/>
          </w:tcPr>
          <w:p w14:paraId="16112B83" w14:textId="77777777" w:rsidR="00DC0486" w:rsidRPr="00691A5E" w:rsidRDefault="00DC0486" w:rsidP="000E4C61">
            <w:pPr>
              <w:ind w:firstLine="40"/>
              <w:rPr>
                <w:sz w:val="22"/>
              </w:rPr>
            </w:pPr>
            <w:r w:rsidRPr="00691A5E">
              <w:rPr>
                <w:sz w:val="22"/>
              </w:rPr>
              <w:t xml:space="preserve">Izmantot </w:t>
            </w:r>
            <w:proofErr w:type="spellStart"/>
            <w:r w:rsidRPr="00691A5E">
              <w:rPr>
                <w:sz w:val="22"/>
              </w:rPr>
              <w:t>polilīnijas</w:t>
            </w:r>
            <w:proofErr w:type="spellEnd"/>
            <w:r w:rsidRPr="00691A5E">
              <w:rPr>
                <w:sz w:val="22"/>
              </w:rPr>
              <w:t xml:space="preserve"> un </w:t>
            </w:r>
            <w:proofErr w:type="spellStart"/>
            <w:r w:rsidRPr="00691A5E">
              <w:rPr>
                <w:sz w:val="22"/>
              </w:rPr>
              <w:t>vertex</w:t>
            </w:r>
            <w:proofErr w:type="spellEnd"/>
            <w:r w:rsidRPr="00691A5E">
              <w:rPr>
                <w:sz w:val="22"/>
              </w:rPr>
              <w:t xml:space="preserve"> punktus loģiskai situācijas attēlošanai</w:t>
            </w:r>
          </w:p>
        </w:tc>
        <w:tc>
          <w:tcPr>
            <w:tcW w:w="4338" w:type="dxa"/>
            <w:shd w:val="clear" w:color="auto" w:fill="auto"/>
          </w:tcPr>
          <w:p w14:paraId="2BBF0AFF" w14:textId="77777777" w:rsidR="00DC0486" w:rsidRPr="00691A5E" w:rsidRDefault="00DC0486" w:rsidP="00DC0486">
            <w:pPr>
              <w:pStyle w:val="Sarakstarindkopa"/>
              <w:numPr>
                <w:ilvl w:val="0"/>
                <w:numId w:val="35"/>
              </w:numPr>
              <w:ind w:left="357" w:hanging="357"/>
              <w:jc w:val="both"/>
              <w:rPr>
                <w:rFonts w:eastAsia="Calibri"/>
                <w:sz w:val="22"/>
              </w:rPr>
            </w:pPr>
            <w:r w:rsidRPr="00691A5E">
              <w:rPr>
                <w:rFonts w:eastAsia="Calibri"/>
                <w:sz w:val="22"/>
              </w:rPr>
              <w:t xml:space="preserve">Ūdensvadam </w:t>
            </w:r>
            <w:r w:rsidRPr="00691A5E">
              <w:rPr>
                <w:sz w:val="22"/>
              </w:rPr>
              <w:t>–</w:t>
            </w:r>
            <w:r w:rsidRPr="00691A5E">
              <w:rPr>
                <w:rFonts w:eastAsia="Calibri"/>
                <w:sz w:val="22"/>
              </w:rPr>
              <w:t xml:space="preserve"> veikt cauruļvadu (</w:t>
            </w:r>
            <w:proofErr w:type="spellStart"/>
            <w:r w:rsidRPr="00691A5E">
              <w:rPr>
                <w:rFonts w:eastAsia="Calibri"/>
                <w:sz w:val="22"/>
              </w:rPr>
              <w:t>līnijveida</w:t>
            </w:r>
            <w:proofErr w:type="spellEnd"/>
            <w:r w:rsidRPr="00691A5E">
              <w:rPr>
                <w:rFonts w:eastAsia="Calibri"/>
                <w:sz w:val="22"/>
              </w:rPr>
              <w:t xml:space="preserve"> objektu) – savienošanu un dalīšanu. t.i. Ūdensvada ielas vadu posmi gadījumos, kad nemainās atribūti (diametrs, materiāls), veidojami no ielu krustojuma līdz krustojumam.</w:t>
            </w:r>
          </w:p>
          <w:p w14:paraId="5B159A46" w14:textId="77777777" w:rsidR="00DC0486" w:rsidRPr="00691A5E" w:rsidRDefault="00DC0486" w:rsidP="00DC0486">
            <w:pPr>
              <w:pStyle w:val="Sarakstarindkopa"/>
              <w:numPr>
                <w:ilvl w:val="0"/>
                <w:numId w:val="35"/>
              </w:numPr>
              <w:ind w:left="357" w:hanging="357"/>
              <w:jc w:val="both"/>
              <w:rPr>
                <w:rFonts w:eastAsia="Calibri"/>
                <w:sz w:val="22"/>
              </w:rPr>
            </w:pPr>
            <w:r w:rsidRPr="00691A5E">
              <w:rPr>
                <w:rFonts w:eastAsia="Calibri"/>
                <w:sz w:val="22"/>
              </w:rPr>
              <w:t>Ūdensvada pievadi  veidojami  no ielas vada līdz pievada gala punktam (piederības maiņas punktam).</w:t>
            </w:r>
          </w:p>
        </w:tc>
        <w:tc>
          <w:tcPr>
            <w:tcW w:w="1332" w:type="dxa"/>
            <w:shd w:val="clear" w:color="auto" w:fill="auto"/>
          </w:tcPr>
          <w:p w14:paraId="66CC4DC3" w14:textId="77777777" w:rsidR="00DC0486" w:rsidRPr="00691A5E" w:rsidRDefault="00DC0486" w:rsidP="000E4C61">
            <w:pPr>
              <w:jc w:val="center"/>
              <w:rPr>
                <w:sz w:val="22"/>
              </w:rPr>
            </w:pPr>
            <w:r w:rsidRPr="00691A5E">
              <w:rPr>
                <w:sz w:val="22"/>
              </w:rPr>
              <w:t>1, 2, 3</w:t>
            </w:r>
          </w:p>
        </w:tc>
      </w:tr>
      <w:tr w:rsidR="00DC0486" w:rsidRPr="00691A5E" w14:paraId="17044941" w14:textId="77777777" w:rsidTr="000E4C61">
        <w:tc>
          <w:tcPr>
            <w:tcW w:w="704" w:type="dxa"/>
            <w:shd w:val="clear" w:color="auto" w:fill="auto"/>
          </w:tcPr>
          <w:p w14:paraId="3A4DD67D" w14:textId="77777777" w:rsidR="00DC0486" w:rsidRPr="00691A5E" w:rsidRDefault="00DC0486" w:rsidP="000E4C61">
            <w:pPr>
              <w:ind w:left="22" w:hanging="22"/>
              <w:jc w:val="center"/>
              <w:rPr>
                <w:sz w:val="22"/>
              </w:rPr>
            </w:pPr>
            <w:r w:rsidRPr="00691A5E">
              <w:rPr>
                <w:sz w:val="22"/>
              </w:rPr>
              <w:t>10.</w:t>
            </w:r>
          </w:p>
        </w:tc>
        <w:tc>
          <w:tcPr>
            <w:tcW w:w="3402" w:type="dxa"/>
            <w:shd w:val="clear" w:color="auto" w:fill="auto"/>
          </w:tcPr>
          <w:p w14:paraId="572A5E1D" w14:textId="77777777" w:rsidR="00DC0486" w:rsidRPr="00691A5E" w:rsidRDefault="00DC0486" w:rsidP="000E4C61">
            <w:pPr>
              <w:ind w:firstLine="40"/>
              <w:rPr>
                <w:sz w:val="22"/>
              </w:rPr>
            </w:pPr>
            <w:r w:rsidRPr="00691A5E">
              <w:rPr>
                <w:sz w:val="22"/>
              </w:rPr>
              <w:t xml:space="preserve">Korekta vadu un elementu savstarpēja savienošana </w:t>
            </w:r>
          </w:p>
        </w:tc>
        <w:tc>
          <w:tcPr>
            <w:tcW w:w="4338" w:type="dxa"/>
            <w:shd w:val="clear" w:color="auto" w:fill="auto"/>
          </w:tcPr>
          <w:p w14:paraId="0F695D2C" w14:textId="77777777" w:rsidR="00DC0486" w:rsidRPr="00691A5E" w:rsidRDefault="00DC0486" w:rsidP="00DC0486">
            <w:pPr>
              <w:pStyle w:val="Sarakstarindkopa"/>
              <w:numPr>
                <w:ilvl w:val="0"/>
                <w:numId w:val="36"/>
              </w:numPr>
              <w:ind w:left="357" w:hanging="357"/>
              <w:rPr>
                <w:sz w:val="22"/>
              </w:rPr>
            </w:pPr>
            <w:proofErr w:type="spellStart"/>
            <w:r w:rsidRPr="00691A5E">
              <w:rPr>
                <w:rFonts w:eastAsia="Calibri"/>
                <w:sz w:val="22"/>
              </w:rPr>
              <w:t>Pievadiem</w:t>
            </w:r>
            <w:proofErr w:type="spellEnd"/>
            <w:r w:rsidRPr="00691A5E">
              <w:rPr>
                <w:rFonts w:eastAsia="Calibri"/>
                <w:sz w:val="22"/>
              </w:rPr>
              <w:t xml:space="preserve"> pievienojuma vietās jābūt pievienotiem pie ielas vadiem, maģistrālēm</w:t>
            </w:r>
            <w:r w:rsidRPr="00691A5E">
              <w:rPr>
                <w:sz w:val="22"/>
              </w:rPr>
              <w:t xml:space="preserve"> – izmantot </w:t>
            </w:r>
            <w:proofErr w:type="spellStart"/>
            <w:r w:rsidRPr="00691A5E">
              <w:rPr>
                <w:sz w:val="22"/>
              </w:rPr>
              <w:t>Snap</w:t>
            </w:r>
            <w:proofErr w:type="spellEnd"/>
            <w:r w:rsidRPr="00691A5E">
              <w:rPr>
                <w:sz w:val="22"/>
              </w:rPr>
              <w:t xml:space="preserve"> funkciju.</w:t>
            </w:r>
          </w:p>
        </w:tc>
        <w:tc>
          <w:tcPr>
            <w:tcW w:w="1332" w:type="dxa"/>
            <w:shd w:val="clear" w:color="auto" w:fill="auto"/>
          </w:tcPr>
          <w:p w14:paraId="58282445" w14:textId="77777777" w:rsidR="00DC0486" w:rsidRPr="00691A5E" w:rsidRDefault="00DC0486" w:rsidP="000E4C61">
            <w:pPr>
              <w:jc w:val="center"/>
              <w:rPr>
                <w:sz w:val="22"/>
              </w:rPr>
            </w:pPr>
            <w:r w:rsidRPr="00691A5E">
              <w:rPr>
                <w:sz w:val="22"/>
              </w:rPr>
              <w:t>1, 2, 3</w:t>
            </w:r>
          </w:p>
        </w:tc>
      </w:tr>
      <w:tr w:rsidR="00DC0486" w:rsidRPr="00691A5E" w14:paraId="7C19ECAF" w14:textId="77777777" w:rsidTr="000E4C61">
        <w:tc>
          <w:tcPr>
            <w:tcW w:w="9776" w:type="dxa"/>
            <w:gridSpan w:val="4"/>
            <w:shd w:val="clear" w:color="auto" w:fill="auto"/>
          </w:tcPr>
          <w:p w14:paraId="1A7B0274" w14:textId="77777777" w:rsidR="00DC0486" w:rsidRPr="00691A5E" w:rsidRDefault="00DC0486" w:rsidP="000E4C61">
            <w:pPr>
              <w:rPr>
                <w:sz w:val="22"/>
              </w:rPr>
            </w:pPr>
            <w:r w:rsidRPr="00691A5E">
              <w:rPr>
                <w:b/>
                <w:sz w:val="22"/>
              </w:rPr>
              <w:t xml:space="preserve">Kanalizācijas tīkla </w:t>
            </w:r>
            <w:proofErr w:type="spellStart"/>
            <w:r w:rsidRPr="00691A5E">
              <w:rPr>
                <w:b/>
                <w:sz w:val="22"/>
              </w:rPr>
              <w:t>izpildmērījuma</w:t>
            </w:r>
            <w:proofErr w:type="spellEnd"/>
            <w:r w:rsidRPr="00691A5E">
              <w:rPr>
                <w:b/>
                <w:sz w:val="22"/>
              </w:rPr>
              <w:t xml:space="preserve"> noformēšanā jābūt norādītai sekojošai informācijai:</w:t>
            </w:r>
          </w:p>
        </w:tc>
      </w:tr>
      <w:tr w:rsidR="00DC0486" w:rsidRPr="00691A5E" w14:paraId="658D9DA3" w14:textId="77777777" w:rsidTr="000E4C61">
        <w:tc>
          <w:tcPr>
            <w:tcW w:w="704" w:type="dxa"/>
            <w:shd w:val="clear" w:color="auto" w:fill="auto"/>
          </w:tcPr>
          <w:p w14:paraId="0999FFE5" w14:textId="77777777" w:rsidR="00DC0486" w:rsidRPr="00691A5E" w:rsidRDefault="00DC0486" w:rsidP="000E4C61">
            <w:pPr>
              <w:ind w:left="22"/>
              <w:jc w:val="center"/>
              <w:rPr>
                <w:sz w:val="22"/>
              </w:rPr>
            </w:pPr>
            <w:r w:rsidRPr="00691A5E">
              <w:rPr>
                <w:sz w:val="22"/>
              </w:rPr>
              <w:t>1.</w:t>
            </w:r>
          </w:p>
        </w:tc>
        <w:tc>
          <w:tcPr>
            <w:tcW w:w="3402" w:type="dxa"/>
            <w:shd w:val="clear" w:color="auto" w:fill="auto"/>
          </w:tcPr>
          <w:p w14:paraId="73FAB3A7" w14:textId="77777777" w:rsidR="00DC0486" w:rsidRPr="00691A5E" w:rsidRDefault="00DC0486" w:rsidP="000E4C61">
            <w:pPr>
              <w:ind w:firstLine="40"/>
              <w:rPr>
                <w:sz w:val="22"/>
              </w:rPr>
            </w:pPr>
            <w:r w:rsidRPr="00691A5E">
              <w:rPr>
                <w:sz w:val="22"/>
              </w:rPr>
              <w:t>Dati par kanalizācijas vada diametru</w:t>
            </w:r>
          </w:p>
        </w:tc>
        <w:tc>
          <w:tcPr>
            <w:tcW w:w="4338" w:type="dxa"/>
            <w:shd w:val="clear" w:color="auto" w:fill="auto"/>
          </w:tcPr>
          <w:p w14:paraId="73CB0819" w14:textId="77777777" w:rsidR="00DC0486" w:rsidRPr="00691A5E" w:rsidRDefault="00DC0486" w:rsidP="000E4C61">
            <w:pPr>
              <w:rPr>
                <w:sz w:val="22"/>
              </w:rPr>
            </w:pPr>
            <w:r w:rsidRPr="00691A5E">
              <w:rPr>
                <w:sz w:val="22"/>
              </w:rPr>
              <w:t>ADTI specifikācija.</w:t>
            </w:r>
          </w:p>
          <w:p w14:paraId="4F029FCA" w14:textId="77777777" w:rsidR="00DC0486" w:rsidRPr="00691A5E" w:rsidRDefault="00DC0486" w:rsidP="00DC0486">
            <w:pPr>
              <w:pStyle w:val="Sarakstarindkopa"/>
              <w:numPr>
                <w:ilvl w:val="0"/>
                <w:numId w:val="40"/>
              </w:numPr>
              <w:rPr>
                <w:b/>
                <w:sz w:val="22"/>
              </w:rPr>
            </w:pPr>
            <w:r w:rsidRPr="00691A5E">
              <w:rPr>
                <w:b/>
                <w:sz w:val="22"/>
              </w:rPr>
              <w:t xml:space="preserve">Atsevišķs teksta elements apraksta tikai diametru. </w:t>
            </w:r>
          </w:p>
          <w:p w14:paraId="32B8FA33" w14:textId="77777777" w:rsidR="00DC0486" w:rsidRPr="00691A5E" w:rsidRDefault="00DC0486" w:rsidP="00DC0486">
            <w:pPr>
              <w:pStyle w:val="Sarakstarindkopa"/>
              <w:numPr>
                <w:ilvl w:val="0"/>
                <w:numId w:val="40"/>
              </w:numPr>
              <w:ind w:left="357" w:hanging="357"/>
              <w:rPr>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7D634CFE" w14:textId="77777777" w:rsidR="00DC0486" w:rsidRPr="00691A5E" w:rsidRDefault="00DC0486" w:rsidP="000E4C61">
            <w:pPr>
              <w:jc w:val="center"/>
              <w:rPr>
                <w:sz w:val="22"/>
              </w:rPr>
            </w:pPr>
            <w:r w:rsidRPr="00691A5E">
              <w:rPr>
                <w:sz w:val="22"/>
              </w:rPr>
              <w:t>4, 5</w:t>
            </w:r>
          </w:p>
        </w:tc>
      </w:tr>
      <w:tr w:rsidR="00DC0486" w:rsidRPr="00691A5E" w14:paraId="1E0A4B00" w14:textId="77777777" w:rsidTr="000E4C61">
        <w:tc>
          <w:tcPr>
            <w:tcW w:w="704" w:type="dxa"/>
            <w:shd w:val="clear" w:color="auto" w:fill="auto"/>
          </w:tcPr>
          <w:p w14:paraId="04E56FAD" w14:textId="77777777" w:rsidR="00DC0486" w:rsidRPr="00691A5E" w:rsidRDefault="00DC0486" w:rsidP="000E4C61">
            <w:pPr>
              <w:ind w:left="22"/>
              <w:jc w:val="center"/>
              <w:rPr>
                <w:sz w:val="22"/>
              </w:rPr>
            </w:pPr>
            <w:r w:rsidRPr="00691A5E">
              <w:rPr>
                <w:sz w:val="22"/>
              </w:rPr>
              <w:t>2.</w:t>
            </w:r>
          </w:p>
        </w:tc>
        <w:tc>
          <w:tcPr>
            <w:tcW w:w="3402" w:type="dxa"/>
            <w:shd w:val="clear" w:color="auto" w:fill="auto"/>
          </w:tcPr>
          <w:p w14:paraId="70FA042E" w14:textId="77777777" w:rsidR="00DC0486" w:rsidRPr="00691A5E" w:rsidRDefault="00DC0486" w:rsidP="000E4C61">
            <w:pPr>
              <w:ind w:firstLine="40"/>
              <w:rPr>
                <w:sz w:val="22"/>
              </w:rPr>
            </w:pPr>
            <w:r w:rsidRPr="00691A5E">
              <w:rPr>
                <w:sz w:val="22"/>
              </w:rPr>
              <w:t>Dati par kanalizācijas vada tekni</w:t>
            </w:r>
          </w:p>
        </w:tc>
        <w:tc>
          <w:tcPr>
            <w:tcW w:w="4338" w:type="dxa"/>
            <w:shd w:val="clear" w:color="auto" w:fill="auto"/>
          </w:tcPr>
          <w:p w14:paraId="427F4BBA" w14:textId="77777777" w:rsidR="00DC0486" w:rsidRPr="00691A5E" w:rsidRDefault="00DC0486" w:rsidP="000E4C61">
            <w:pPr>
              <w:rPr>
                <w:sz w:val="22"/>
              </w:rPr>
            </w:pPr>
            <w:r w:rsidRPr="00691A5E">
              <w:rPr>
                <w:sz w:val="22"/>
              </w:rPr>
              <w:t>ADTI specifikācija.</w:t>
            </w:r>
          </w:p>
          <w:p w14:paraId="2888F185" w14:textId="77777777" w:rsidR="00DC0486" w:rsidRPr="00691A5E" w:rsidRDefault="00DC0486" w:rsidP="00DC0486">
            <w:pPr>
              <w:pStyle w:val="Sarakstarindkopa"/>
              <w:numPr>
                <w:ilvl w:val="0"/>
                <w:numId w:val="41"/>
              </w:numPr>
              <w:rPr>
                <w:b/>
                <w:sz w:val="22"/>
              </w:rPr>
            </w:pPr>
            <w:r w:rsidRPr="00691A5E">
              <w:rPr>
                <w:b/>
                <w:sz w:val="22"/>
              </w:rPr>
              <w:t xml:space="preserve">Atsevišķs teksta elements </w:t>
            </w:r>
            <w:r w:rsidRPr="00691A5E">
              <w:rPr>
                <w:rFonts w:eastAsia="Calibri"/>
                <w:sz w:val="22"/>
              </w:rPr>
              <w:t>–</w:t>
            </w:r>
            <w:r w:rsidRPr="00691A5E">
              <w:rPr>
                <w:b/>
                <w:sz w:val="22"/>
              </w:rPr>
              <w:t xml:space="preserve"> apraksta tikai materiālu.</w:t>
            </w:r>
          </w:p>
          <w:p w14:paraId="28A631B7" w14:textId="77777777" w:rsidR="00DC0486" w:rsidRPr="00691A5E" w:rsidRDefault="00DC0486" w:rsidP="00DC0486">
            <w:pPr>
              <w:pStyle w:val="Sarakstarindkopa"/>
              <w:numPr>
                <w:ilvl w:val="0"/>
                <w:numId w:val="41"/>
              </w:numPr>
              <w:ind w:left="357" w:hanging="357"/>
              <w:rPr>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0ACE0E61" w14:textId="77777777" w:rsidR="00DC0486" w:rsidRPr="00691A5E" w:rsidRDefault="00DC0486" w:rsidP="000E4C61">
            <w:pPr>
              <w:jc w:val="center"/>
              <w:rPr>
                <w:sz w:val="22"/>
              </w:rPr>
            </w:pPr>
            <w:r w:rsidRPr="00691A5E">
              <w:rPr>
                <w:sz w:val="22"/>
              </w:rPr>
              <w:t>4, 5</w:t>
            </w:r>
          </w:p>
        </w:tc>
      </w:tr>
      <w:tr w:rsidR="00DC0486" w:rsidRPr="00691A5E" w14:paraId="7ACD2C8A" w14:textId="77777777" w:rsidTr="000E4C61">
        <w:tc>
          <w:tcPr>
            <w:tcW w:w="704" w:type="dxa"/>
            <w:shd w:val="clear" w:color="auto" w:fill="auto"/>
          </w:tcPr>
          <w:p w14:paraId="0BEBF57A" w14:textId="77777777" w:rsidR="00DC0486" w:rsidRPr="00691A5E" w:rsidRDefault="00DC0486" w:rsidP="000E4C61">
            <w:pPr>
              <w:ind w:left="22"/>
              <w:jc w:val="center"/>
              <w:rPr>
                <w:sz w:val="22"/>
              </w:rPr>
            </w:pPr>
            <w:r w:rsidRPr="00691A5E">
              <w:rPr>
                <w:sz w:val="22"/>
              </w:rPr>
              <w:t>3.</w:t>
            </w:r>
          </w:p>
        </w:tc>
        <w:tc>
          <w:tcPr>
            <w:tcW w:w="3402" w:type="dxa"/>
            <w:shd w:val="clear" w:color="auto" w:fill="auto"/>
          </w:tcPr>
          <w:p w14:paraId="7634FED1" w14:textId="77777777" w:rsidR="00DC0486" w:rsidRPr="00691A5E" w:rsidRDefault="00DC0486" w:rsidP="000E4C61">
            <w:pPr>
              <w:ind w:firstLine="40"/>
              <w:rPr>
                <w:sz w:val="22"/>
              </w:rPr>
            </w:pPr>
            <w:r w:rsidRPr="00691A5E">
              <w:rPr>
                <w:sz w:val="22"/>
              </w:rPr>
              <w:t>Dati par kanalizācijas vada materiālu</w:t>
            </w:r>
          </w:p>
        </w:tc>
        <w:tc>
          <w:tcPr>
            <w:tcW w:w="4338" w:type="dxa"/>
            <w:shd w:val="clear" w:color="auto" w:fill="auto"/>
          </w:tcPr>
          <w:p w14:paraId="6A208C4A" w14:textId="77777777" w:rsidR="00DC0486" w:rsidRPr="00691A5E" w:rsidRDefault="00DC0486" w:rsidP="000E4C61">
            <w:pPr>
              <w:rPr>
                <w:sz w:val="22"/>
              </w:rPr>
            </w:pPr>
            <w:r w:rsidRPr="00691A5E">
              <w:rPr>
                <w:sz w:val="22"/>
              </w:rPr>
              <w:t>ADTI specifikācija.</w:t>
            </w:r>
          </w:p>
          <w:p w14:paraId="7DB2D02A" w14:textId="77777777" w:rsidR="00DC0486" w:rsidRPr="00691A5E" w:rsidRDefault="00DC0486" w:rsidP="00DC0486">
            <w:pPr>
              <w:pStyle w:val="Sarakstarindkopa"/>
              <w:numPr>
                <w:ilvl w:val="0"/>
                <w:numId w:val="42"/>
              </w:numPr>
              <w:rPr>
                <w:b/>
                <w:sz w:val="22"/>
              </w:rPr>
            </w:pPr>
            <w:r w:rsidRPr="00691A5E">
              <w:rPr>
                <w:b/>
                <w:sz w:val="22"/>
              </w:rPr>
              <w:t xml:space="preserve">Atsevišķs teksta elements. </w:t>
            </w:r>
          </w:p>
          <w:p w14:paraId="4FE8E0EE" w14:textId="77777777" w:rsidR="00DC0486" w:rsidRPr="00691A5E" w:rsidRDefault="00DC0486" w:rsidP="00DC0486">
            <w:pPr>
              <w:pStyle w:val="Sarakstarindkopa"/>
              <w:numPr>
                <w:ilvl w:val="0"/>
                <w:numId w:val="42"/>
              </w:numPr>
              <w:ind w:left="357" w:hanging="357"/>
              <w:rPr>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3409E619" w14:textId="77777777" w:rsidR="00DC0486" w:rsidRPr="00691A5E" w:rsidRDefault="00DC0486" w:rsidP="000E4C61">
            <w:pPr>
              <w:jc w:val="center"/>
              <w:rPr>
                <w:sz w:val="22"/>
              </w:rPr>
            </w:pPr>
            <w:r w:rsidRPr="00691A5E">
              <w:rPr>
                <w:sz w:val="22"/>
              </w:rPr>
              <w:t>5</w:t>
            </w:r>
          </w:p>
        </w:tc>
      </w:tr>
      <w:tr w:rsidR="00DC0486" w:rsidRPr="00691A5E" w14:paraId="43C51EE8" w14:textId="77777777" w:rsidTr="000E4C61">
        <w:tc>
          <w:tcPr>
            <w:tcW w:w="704" w:type="dxa"/>
            <w:shd w:val="clear" w:color="auto" w:fill="auto"/>
          </w:tcPr>
          <w:p w14:paraId="2C3293B5" w14:textId="77777777" w:rsidR="00DC0486" w:rsidRPr="00691A5E" w:rsidRDefault="00DC0486" w:rsidP="000E4C61">
            <w:pPr>
              <w:ind w:left="22"/>
              <w:jc w:val="center"/>
              <w:rPr>
                <w:sz w:val="22"/>
              </w:rPr>
            </w:pPr>
            <w:r w:rsidRPr="00691A5E">
              <w:rPr>
                <w:sz w:val="22"/>
              </w:rPr>
              <w:lastRenderedPageBreak/>
              <w:t>4.</w:t>
            </w:r>
          </w:p>
        </w:tc>
        <w:tc>
          <w:tcPr>
            <w:tcW w:w="3402" w:type="dxa"/>
            <w:shd w:val="clear" w:color="auto" w:fill="auto"/>
          </w:tcPr>
          <w:p w14:paraId="2B595E0C" w14:textId="77777777" w:rsidR="00DC0486" w:rsidRPr="00691A5E" w:rsidRDefault="00DC0486" w:rsidP="000E4C61">
            <w:pPr>
              <w:ind w:firstLine="40"/>
              <w:rPr>
                <w:sz w:val="22"/>
              </w:rPr>
            </w:pPr>
            <w:r w:rsidRPr="00691A5E">
              <w:rPr>
                <w:sz w:val="22"/>
              </w:rPr>
              <w:t xml:space="preserve">Kanalizācijas vada raksturojošā informācija (piemēram, esošais, </w:t>
            </w:r>
            <w:proofErr w:type="spellStart"/>
            <w:r w:rsidRPr="00691A5E">
              <w:rPr>
                <w:sz w:val="22"/>
              </w:rPr>
              <w:t>jaunizbūvētais</w:t>
            </w:r>
            <w:proofErr w:type="spellEnd"/>
            <w:r w:rsidRPr="00691A5E">
              <w:rPr>
                <w:sz w:val="22"/>
              </w:rPr>
              <w:t>)</w:t>
            </w:r>
          </w:p>
        </w:tc>
        <w:tc>
          <w:tcPr>
            <w:tcW w:w="4338" w:type="dxa"/>
            <w:shd w:val="clear" w:color="auto" w:fill="auto"/>
          </w:tcPr>
          <w:p w14:paraId="1E79BD4A" w14:textId="77777777" w:rsidR="00DC0486" w:rsidRPr="00691A5E" w:rsidRDefault="00DC0486" w:rsidP="000E4C61">
            <w:pPr>
              <w:rPr>
                <w:sz w:val="22"/>
              </w:rPr>
            </w:pPr>
            <w:r w:rsidRPr="00691A5E">
              <w:rPr>
                <w:sz w:val="22"/>
              </w:rPr>
              <w:t>ADTI specifikācija</w:t>
            </w:r>
          </w:p>
          <w:p w14:paraId="3F5F8BEF" w14:textId="77777777" w:rsidR="00DC0486" w:rsidRPr="00691A5E" w:rsidRDefault="00DC0486" w:rsidP="00DC0486">
            <w:pPr>
              <w:pStyle w:val="Sarakstarindkopa"/>
              <w:numPr>
                <w:ilvl w:val="0"/>
                <w:numId w:val="43"/>
              </w:numPr>
              <w:rPr>
                <w:b/>
                <w:sz w:val="22"/>
              </w:rPr>
            </w:pPr>
            <w:r w:rsidRPr="00691A5E">
              <w:rPr>
                <w:b/>
                <w:sz w:val="22"/>
              </w:rPr>
              <w:t xml:space="preserve">Atsevišķs teksta elements. </w:t>
            </w:r>
          </w:p>
          <w:p w14:paraId="4F8837AD" w14:textId="77777777" w:rsidR="00DC0486" w:rsidRPr="00691A5E" w:rsidRDefault="00DC0486" w:rsidP="00DC0486">
            <w:pPr>
              <w:pStyle w:val="Sarakstarindkopa"/>
              <w:numPr>
                <w:ilvl w:val="0"/>
                <w:numId w:val="43"/>
              </w:numPr>
              <w:ind w:left="357" w:hanging="357"/>
              <w:rPr>
                <w:b/>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37CCB83F" w14:textId="77777777" w:rsidR="00DC0486" w:rsidRPr="00691A5E" w:rsidRDefault="00DC0486" w:rsidP="000E4C61">
            <w:pPr>
              <w:jc w:val="center"/>
              <w:rPr>
                <w:sz w:val="22"/>
              </w:rPr>
            </w:pPr>
            <w:r w:rsidRPr="00691A5E">
              <w:rPr>
                <w:sz w:val="22"/>
              </w:rPr>
              <w:t>4, 5</w:t>
            </w:r>
          </w:p>
        </w:tc>
      </w:tr>
      <w:tr w:rsidR="00DC0486" w:rsidRPr="00691A5E" w14:paraId="24F732C1" w14:textId="77777777" w:rsidTr="000E4C61">
        <w:tc>
          <w:tcPr>
            <w:tcW w:w="704" w:type="dxa"/>
            <w:shd w:val="clear" w:color="auto" w:fill="auto"/>
          </w:tcPr>
          <w:p w14:paraId="7C3F71D6" w14:textId="77777777" w:rsidR="00DC0486" w:rsidRPr="00691A5E" w:rsidRDefault="00DC0486" w:rsidP="000E4C61">
            <w:pPr>
              <w:ind w:left="22"/>
              <w:jc w:val="center"/>
              <w:rPr>
                <w:sz w:val="22"/>
              </w:rPr>
            </w:pPr>
            <w:r w:rsidRPr="00691A5E">
              <w:rPr>
                <w:sz w:val="22"/>
              </w:rPr>
              <w:t>5.</w:t>
            </w:r>
          </w:p>
        </w:tc>
        <w:tc>
          <w:tcPr>
            <w:tcW w:w="3402" w:type="dxa"/>
            <w:shd w:val="clear" w:color="auto" w:fill="auto"/>
          </w:tcPr>
          <w:p w14:paraId="28FF0A7E" w14:textId="77777777" w:rsidR="00DC0486" w:rsidRPr="00691A5E" w:rsidRDefault="00DC0486" w:rsidP="000E4C61">
            <w:pPr>
              <w:ind w:firstLine="40"/>
              <w:rPr>
                <w:sz w:val="22"/>
              </w:rPr>
            </w:pPr>
            <w:r w:rsidRPr="00691A5E">
              <w:rPr>
                <w:sz w:val="22"/>
              </w:rPr>
              <w:t>Kanalizācijas vada tecēšanas virziens</w:t>
            </w:r>
          </w:p>
        </w:tc>
        <w:tc>
          <w:tcPr>
            <w:tcW w:w="4338" w:type="dxa"/>
            <w:shd w:val="clear" w:color="auto" w:fill="auto"/>
          </w:tcPr>
          <w:p w14:paraId="5B423F0A" w14:textId="77777777" w:rsidR="00DC0486" w:rsidRPr="00691A5E" w:rsidRDefault="00DC0486" w:rsidP="000E4C61">
            <w:pPr>
              <w:ind w:firstLine="73"/>
              <w:rPr>
                <w:sz w:val="22"/>
              </w:rPr>
            </w:pPr>
            <w:r w:rsidRPr="00691A5E">
              <w:rPr>
                <w:sz w:val="22"/>
              </w:rPr>
              <w:t>ADTI specifikācija</w:t>
            </w:r>
          </w:p>
        </w:tc>
        <w:tc>
          <w:tcPr>
            <w:tcW w:w="1332" w:type="dxa"/>
            <w:shd w:val="clear" w:color="auto" w:fill="auto"/>
          </w:tcPr>
          <w:p w14:paraId="1779567A" w14:textId="77777777" w:rsidR="00DC0486" w:rsidRPr="00691A5E" w:rsidRDefault="00DC0486" w:rsidP="000E4C61">
            <w:pPr>
              <w:jc w:val="center"/>
              <w:rPr>
                <w:sz w:val="22"/>
              </w:rPr>
            </w:pPr>
            <w:r w:rsidRPr="00691A5E">
              <w:rPr>
                <w:sz w:val="22"/>
              </w:rPr>
              <w:t>4, 5</w:t>
            </w:r>
          </w:p>
        </w:tc>
      </w:tr>
      <w:tr w:rsidR="00DC0486" w:rsidRPr="00691A5E" w14:paraId="23CF7567" w14:textId="77777777" w:rsidTr="000E4C61">
        <w:tc>
          <w:tcPr>
            <w:tcW w:w="704" w:type="dxa"/>
            <w:shd w:val="clear" w:color="auto" w:fill="auto"/>
          </w:tcPr>
          <w:p w14:paraId="3A62E4F0" w14:textId="77777777" w:rsidR="00DC0486" w:rsidRPr="00691A5E" w:rsidRDefault="00DC0486" w:rsidP="000E4C61">
            <w:pPr>
              <w:ind w:left="22"/>
              <w:jc w:val="center"/>
              <w:rPr>
                <w:sz w:val="22"/>
              </w:rPr>
            </w:pPr>
            <w:r w:rsidRPr="00691A5E">
              <w:rPr>
                <w:sz w:val="22"/>
              </w:rPr>
              <w:t>6.</w:t>
            </w:r>
          </w:p>
        </w:tc>
        <w:tc>
          <w:tcPr>
            <w:tcW w:w="3402" w:type="dxa"/>
            <w:shd w:val="clear" w:color="auto" w:fill="auto"/>
          </w:tcPr>
          <w:p w14:paraId="7EF5A852" w14:textId="77777777" w:rsidR="00DC0486" w:rsidRPr="00691A5E" w:rsidRDefault="00DC0486" w:rsidP="000E4C61">
            <w:pPr>
              <w:ind w:firstLine="40"/>
              <w:rPr>
                <w:sz w:val="22"/>
              </w:rPr>
            </w:pPr>
            <w:r w:rsidRPr="00691A5E">
              <w:rPr>
                <w:sz w:val="22"/>
              </w:rPr>
              <w:t>Diametra maiņas vieta</w:t>
            </w:r>
          </w:p>
        </w:tc>
        <w:tc>
          <w:tcPr>
            <w:tcW w:w="4338" w:type="dxa"/>
            <w:shd w:val="clear" w:color="auto" w:fill="auto"/>
          </w:tcPr>
          <w:p w14:paraId="31474987" w14:textId="77777777" w:rsidR="00DC0486" w:rsidRPr="00691A5E" w:rsidRDefault="00DC0486" w:rsidP="000E4C61">
            <w:pPr>
              <w:ind w:firstLine="73"/>
              <w:rPr>
                <w:sz w:val="22"/>
              </w:rPr>
            </w:pPr>
            <w:r w:rsidRPr="00691A5E">
              <w:rPr>
                <w:sz w:val="22"/>
              </w:rPr>
              <w:t>ADTI specifikācija</w:t>
            </w:r>
          </w:p>
        </w:tc>
        <w:tc>
          <w:tcPr>
            <w:tcW w:w="1332" w:type="dxa"/>
            <w:shd w:val="clear" w:color="auto" w:fill="auto"/>
          </w:tcPr>
          <w:p w14:paraId="16DC7DB6" w14:textId="77777777" w:rsidR="00DC0486" w:rsidRPr="00691A5E" w:rsidRDefault="00DC0486" w:rsidP="000E4C61">
            <w:pPr>
              <w:jc w:val="center"/>
              <w:rPr>
                <w:sz w:val="22"/>
              </w:rPr>
            </w:pPr>
          </w:p>
        </w:tc>
      </w:tr>
      <w:tr w:rsidR="00DC0486" w:rsidRPr="00691A5E" w14:paraId="6855753D" w14:textId="77777777" w:rsidTr="000E4C61">
        <w:tc>
          <w:tcPr>
            <w:tcW w:w="704" w:type="dxa"/>
            <w:shd w:val="clear" w:color="auto" w:fill="auto"/>
          </w:tcPr>
          <w:p w14:paraId="68D7B26D" w14:textId="77777777" w:rsidR="00DC0486" w:rsidRPr="00691A5E" w:rsidRDefault="00DC0486" w:rsidP="000E4C61">
            <w:pPr>
              <w:ind w:left="22"/>
              <w:jc w:val="center"/>
              <w:rPr>
                <w:sz w:val="22"/>
              </w:rPr>
            </w:pPr>
            <w:r w:rsidRPr="00691A5E">
              <w:rPr>
                <w:sz w:val="22"/>
              </w:rPr>
              <w:t>7.</w:t>
            </w:r>
          </w:p>
        </w:tc>
        <w:tc>
          <w:tcPr>
            <w:tcW w:w="3402" w:type="dxa"/>
            <w:shd w:val="clear" w:color="auto" w:fill="auto"/>
          </w:tcPr>
          <w:p w14:paraId="35E500C6" w14:textId="77777777" w:rsidR="00DC0486" w:rsidRPr="00691A5E" w:rsidRDefault="00DC0486" w:rsidP="000E4C61">
            <w:pPr>
              <w:ind w:firstLine="40"/>
              <w:rPr>
                <w:sz w:val="22"/>
              </w:rPr>
            </w:pPr>
            <w:r w:rsidRPr="00691A5E">
              <w:rPr>
                <w:sz w:val="22"/>
              </w:rPr>
              <w:t xml:space="preserve">Virszemes elementu </w:t>
            </w:r>
            <w:r w:rsidRPr="00691A5E">
              <w:rPr>
                <w:rFonts w:eastAsia="Calibri"/>
                <w:sz w:val="22"/>
              </w:rPr>
              <w:t>–</w:t>
            </w:r>
            <w:r w:rsidRPr="00691A5E">
              <w:rPr>
                <w:sz w:val="22"/>
              </w:rPr>
              <w:t xml:space="preserve"> aku augstums</w:t>
            </w:r>
          </w:p>
        </w:tc>
        <w:tc>
          <w:tcPr>
            <w:tcW w:w="4338" w:type="dxa"/>
            <w:shd w:val="clear" w:color="auto" w:fill="auto"/>
          </w:tcPr>
          <w:p w14:paraId="2D5B8B77" w14:textId="77777777" w:rsidR="00DC0486" w:rsidRPr="00691A5E" w:rsidRDefault="00DC0486" w:rsidP="000E4C61">
            <w:pPr>
              <w:ind w:firstLine="73"/>
              <w:rPr>
                <w:sz w:val="22"/>
              </w:rPr>
            </w:pPr>
            <w:r w:rsidRPr="00691A5E">
              <w:rPr>
                <w:sz w:val="22"/>
              </w:rPr>
              <w:t>ADTI specifikācija</w:t>
            </w:r>
          </w:p>
        </w:tc>
        <w:tc>
          <w:tcPr>
            <w:tcW w:w="1332" w:type="dxa"/>
            <w:shd w:val="clear" w:color="auto" w:fill="auto"/>
          </w:tcPr>
          <w:p w14:paraId="2C021E69" w14:textId="77777777" w:rsidR="00DC0486" w:rsidRPr="00691A5E" w:rsidRDefault="00DC0486" w:rsidP="000E4C61">
            <w:pPr>
              <w:jc w:val="center"/>
              <w:rPr>
                <w:sz w:val="22"/>
              </w:rPr>
            </w:pPr>
            <w:r w:rsidRPr="00691A5E">
              <w:rPr>
                <w:sz w:val="22"/>
              </w:rPr>
              <w:t>4, 5</w:t>
            </w:r>
          </w:p>
        </w:tc>
      </w:tr>
      <w:tr w:rsidR="00DC0486" w:rsidRPr="00691A5E" w14:paraId="08E147BA" w14:textId="77777777" w:rsidTr="000E4C61">
        <w:tc>
          <w:tcPr>
            <w:tcW w:w="704" w:type="dxa"/>
            <w:shd w:val="clear" w:color="auto" w:fill="auto"/>
          </w:tcPr>
          <w:p w14:paraId="317F8FDC" w14:textId="77777777" w:rsidR="00DC0486" w:rsidRPr="00691A5E" w:rsidRDefault="00DC0486" w:rsidP="000E4C61">
            <w:pPr>
              <w:ind w:left="22"/>
              <w:jc w:val="center"/>
              <w:rPr>
                <w:sz w:val="22"/>
              </w:rPr>
            </w:pPr>
            <w:r w:rsidRPr="00691A5E">
              <w:rPr>
                <w:sz w:val="22"/>
              </w:rPr>
              <w:t>8.</w:t>
            </w:r>
          </w:p>
        </w:tc>
        <w:tc>
          <w:tcPr>
            <w:tcW w:w="3402" w:type="dxa"/>
            <w:shd w:val="clear" w:color="auto" w:fill="auto"/>
          </w:tcPr>
          <w:p w14:paraId="05BEB794" w14:textId="77777777" w:rsidR="00DC0486" w:rsidRPr="00691A5E" w:rsidRDefault="00DC0486" w:rsidP="000E4C61">
            <w:pPr>
              <w:ind w:firstLine="40"/>
              <w:rPr>
                <w:sz w:val="22"/>
              </w:rPr>
            </w:pPr>
            <w:r w:rsidRPr="00691A5E">
              <w:rPr>
                <w:sz w:val="22"/>
              </w:rPr>
              <w:t>Dati nedrīkst saturēt dublikātus</w:t>
            </w:r>
          </w:p>
        </w:tc>
        <w:tc>
          <w:tcPr>
            <w:tcW w:w="4338" w:type="dxa"/>
            <w:shd w:val="clear" w:color="auto" w:fill="auto"/>
          </w:tcPr>
          <w:p w14:paraId="00955547" w14:textId="77777777" w:rsidR="00DC0486" w:rsidRPr="00691A5E" w:rsidRDefault="00DC0486" w:rsidP="00DC0486">
            <w:pPr>
              <w:pStyle w:val="Sarakstarindkopa"/>
              <w:numPr>
                <w:ilvl w:val="0"/>
                <w:numId w:val="44"/>
              </w:numPr>
              <w:ind w:left="357" w:hanging="357"/>
              <w:rPr>
                <w:sz w:val="22"/>
              </w:rPr>
            </w:pPr>
            <w:r w:rsidRPr="00691A5E">
              <w:rPr>
                <w:sz w:val="22"/>
              </w:rPr>
              <w:t xml:space="preserve">Izmantot </w:t>
            </w:r>
            <w:proofErr w:type="spellStart"/>
            <w:r w:rsidRPr="00691A5E">
              <w:rPr>
                <w:sz w:val="22"/>
              </w:rPr>
              <w:t>Utilities</w:t>
            </w:r>
            <w:proofErr w:type="spellEnd"/>
            <w:r w:rsidRPr="00691A5E">
              <w:rPr>
                <w:sz w:val="22"/>
              </w:rPr>
              <w:t xml:space="preserve"> </w:t>
            </w:r>
            <w:proofErr w:type="spellStart"/>
            <w:r w:rsidRPr="00691A5E">
              <w:rPr>
                <w:sz w:val="22"/>
              </w:rPr>
              <w:t>Data</w:t>
            </w:r>
            <w:proofErr w:type="spellEnd"/>
            <w:r w:rsidRPr="00691A5E">
              <w:rPr>
                <w:sz w:val="22"/>
              </w:rPr>
              <w:t xml:space="preserve"> </w:t>
            </w:r>
            <w:proofErr w:type="spellStart"/>
            <w:r w:rsidRPr="00691A5E">
              <w:rPr>
                <w:sz w:val="22"/>
              </w:rPr>
              <w:t>Cleanup</w:t>
            </w:r>
            <w:proofErr w:type="spellEnd"/>
            <w:r w:rsidRPr="00691A5E">
              <w:rPr>
                <w:sz w:val="22"/>
              </w:rPr>
              <w:t>, vai manuāli attīrīt datus</w:t>
            </w:r>
          </w:p>
        </w:tc>
        <w:tc>
          <w:tcPr>
            <w:tcW w:w="1332" w:type="dxa"/>
            <w:shd w:val="clear" w:color="auto" w:fill="auto"/>
          </w:tcPr>
          <w:p w14:paraId="7BF53438" w14:textId="77777777" w:rsidR="00DC0486" w:rsidRPr="00691A5E" w:rsidRDefault="00DC0486" w:rsidP="000E4C61">
            <w:pPr>
              <w:jc w:val="center"/>
              <w:rPr>
                <w:sz w:val="22"/>
              </w:rPr>
            </w:pPr>
          </w:p>
        </w:tc>
      </w:tr>
      <w:tr w:rsidR="00DC0486" w:rsidRPr="00691A5E" w14:paraId="1920DBD0" w14:textId="77777777" w:rsidTr="000E4C61">
        <w:tc>
          <w:tcPr>
            <w:tcW w:w="704" w:type="dxa"/>
            <w:shd w:val="clear" w:color="auto" w:fill="auto"/>
          </w:tcPr>
          <w:p w14:paraId="4589617E" w14:textId="77777777" w:rsidR="00DC0486" w:rsidRPr="00691A5E" w:rsidRDefault="00DC0486" w:rsidP="000E4C61">
            <w:pPr>
              <w:ind w:left="22"/>
              <w:jc w:val="center"/>
              <w:rPr>
                <w:sz w:val="22"/>
              </w:rPr>
            </w:pPr>
            <w:r w:rsidRPr="00691A5E">
              <w:rPr>
                <w:sz w:val="22"/>
              </w:rPr>
              <w:t>9.</w:t>
            </w:r>
          </w:p>
        </w:tc>
        <w:tc>
          <w:tcPr>
            <w:tcW w:w="3402" w:type="dxa"/>
            <w:shd w:val="clear" w:color="auto" w:fill="auto"/>
          </w:tcPr>
          <w:p w14:paraId="426DFE15" w14:textId="77777777" w:rsidR="00DC0486" w:rsidRPr="00691A5E" w:rsidRDefault="00DC0486" w:rsidP="000E4C61">
            <w:pPr>
              <w:ind w:firstLine="40"/>
              <w:rPr>
                <w:sz w:val="22"/>
              </w:rPr>
            </w:pPr>
            <w:r w:rsidRPr="00691A5E">
              <w:rPr>
                <w:sz w:val="22"/>
              </w:rPr>
              <w:t xml:space="preserve">Izmantot līnijas, </w:t>
            </w:r>
            <w:proofErr w:type="spellStart"/>
            <w:r w:rsidRPr="00691A5E">
              <w:rPr>
                <w:sz w:val="22"/>
              </w:rPr>
              <w:t>polilīnijas</w:t>
            </w:r>
            <w:proofErr w:type="spellEnd"/>
            <w:r w:rsidRPr="00691A5E">
              <w:rPr>
                <w:sz w:val="22"/>
              </w:rPr>
              <w:t xml:space="preserve"> un </w:t>
            </w:r>
            <w:proofErr w:type="spellStart"/>
            <w:r w:rsidRPr="00691A5E">
              <w:rPr>
                <w:sz w:val="22"/>
              </w:rPr>
              <w:t>vertex</w:t>
            </w:r>
            <w:proofErr w:type="spellEnd"/>
            <w:r w:rsidRPr="00691A5E">
              <w:rPr>
                <w:sz w:val="22"/>
              </w:rPr>
              <w:t xml:space="preserve"> punktus loģiskai situācijas attēlošanai</w:t>
            </w:r>
          </w:p>
        </w:tc>
        <w:tc>
          <w:tcPr>
            <w:tcW w:w="4338" w:type="dxa"/>
            <w:shd w:val="clear" w:color="auto" w:fill="auto"/>
          </w:tcPr>
          <w:p w14:paraId="10B94745" w14:textId="77777777" w:rsidR="00DC0486" w:rsidRPr="00691A5E" w:rsidRDefault="00DC0486" w:rsidP="00DC0486">
            <w:pPr>
              <w:pStyle w:val="Sarakstarindkopa"/>
              <w:numPr>
                <w:ilvl w:val="0"/>
                <w:numId w:val="50"/>
              </w:numPr>
              <w:ind w:left="357" w:hanging="357"/>
              <w:rPr>
                <w:rFonts w:eastAsia="Calibri"/>
                <w:sz w:val="22"/>
              </w:rPr>
            </w:pPr>
            <w:r w:rsidRPr="00691A5E">
              <w:rPr>
                <w:rFonts w:eastAsia="Calibri"/>
                <w:sz w:val="22"/>
              </w:rPr>
              <w:t>Kanalizācijai – veikt cauruļvadu (</w:t>
            </w:r>
            <w:proofErr w:type="spellStart"/>
            <w:r w:rsidRPr="00691A5E">
              <w:rPr>
                <w:rFonts w:eastAsia="Calibri"/>
                <w:sz w:val="22"/>
              </w:rPr>
              <w:t>līnijveida</w:t>
            </w:r>
            <w:proofErr w:type="spellEnd"/>
            <w:r w:rsidRPr="00691A5E">
              <w:rPr>
                <w:rFonts w:eastAsia="Calibri"/>
                <w:sz w:val="22"/>
              </w:rPr>
              <w:t xml:space="preserve"> objektu) – savienošanu un dalīšanu, t.i. pašteces sadzīves kanalizācijas posmi veidojami no </w:t>
            </w:r>
            <w:proofErr w:type="spellStart"/>
            <w:r w:rsidRPr="00691A5E">
              <w:rPr>
                <w:rFonts w:eastAsia="Calibri"/>
                <w:sz w:val="22"/>
              </w:rPr>
              <w:t>skatakas</w:t>
            </w:r>
            <w:proofErr w:type="spellEnd"/>
            <w:r w:rsidRPr="00691A5E">
              <w:rPr>
                <w:rFonts w:eastAsia="Calibri"/>
                <w:sz w:val="22"/>
              </w:rPr>
              <w:t xml:space="preserve"> līdz </w:t>
            </w:r>
            <w:proofErr w:type="spellStart"/>
            <w:r w:rsidRPr="00691A5E">
              <w:rPr>
                <w:rFonts w:eastAsia="Calibri"/>
                <w:sz w:val="22"/>
              </w:rPr>
              <w:t>skatakas</w:t>
            </w:r>
            <w:proofErr w:type="spellEnd"/>
            <w:r w:rsidRPr="00691A5E">
              <w:rPr>
                <w:rFonts w:eastAsia="Calibri"/>
                <w:sz w:val="22"/>
              </w:rPr>
              <w:t xml:space="preserve"> centriem;</w:t>
            </w:r>
          </w:p>
          <w:p w14:paraId="2EEFDB2A" w14:textId="77777777" w:rsidR="00DC0486" w:rsidRPr="00691A5E" w:rsidRDefault="00DC0486" w:rsidP="00DC0486">
            <w:pPr>
              <w:pStyle w:val="Sarakstarindkopa"/>
              <w:numPr>
                <w:ilvl w:val="0"/>
                <w:numId w:val="50"/>
              </w:numPr>
              <w:ind w:left="357" w:hanging="357"/>
              <w:rPr>
                <w:rFonts w:eastAsia="Calibri"/>
                <w:sz w:val="22"/>
              </w:rPr>
            </w:pPr>
            <w:proofErr w:type="spellStart"/>
            <w:r w:rsidRPr="00691A5E">
              <w:rPr>
                <w:rFonts w:eastAsia="Calibri"/>
                <w:sz w:val="22"/>
              </w:rPr>
              <w:t>Spiedienkanalizācijai</w:t>
            </w:r>
            <w:proofErr w:type="spellEnd"/>
            <w:r w:rsidRPr="00691A5E">
              <w:rPr>
                <w:rFonts w:eastAsia="Calibri"/>
                <w:sz w:val="22"/>
              </w:rPr>
              <w:t xml:space="preserve"> – veikt cauruļvadu (</w:t>
            </w:r>
            <w:proofErr w:type="spellStart"/>
            <w:r w:rsidRPr="00691A5E">
              <w:rPr>
                <w:rFonts w:eastAsia="Calibri"/>
                <w:sz w:val="22"/>
              </w:rPr>
              <w:t>līnijveida</w:t>
            </w:r>
            <w:proofErr w:type="spellEnd"/>
            <w:r w:rsidRPr="00691A5E">
              <w:rPr>
                <w:rFonts w:eastAsia="Calibri"/>
                <w:sz w:val="22"/>
              </w:rPr>
              <w:t xml:space="preserve"> objektu) – savienošanu un dalīšanu, t.i. </w:t>
            </w:r>
            <w:proofErr w:type="spellStart"/>
            <w:r w:rsidRPr="00691A5E">
              <w:rPr>
                <w:rFonts w:eastAsia="Calibri"/>
                <w:sz w:val="22"/>
              </w:rPr>
              <w:t>spiedienkanalizācijas</w:t>
            </w:r>
            <w:proofErr w:type="spellEnd"/>
            <w:r w:rsidRPr="00691A5E">
              <w:rPr>
                <w:rFonts w:eastAsia="Calibri"/>
                <w:sz w:val="22"/>
              </w:rPr>
              <w:t xml:space="preserve"> ielas vadu posmi gadījumos, kad nemainās atribūti, veidojami no ielu krustojuma līdz krustojumam.</w:t>
            </w:r>
          </w:p>
        </w:tc>
        <w:tc>
          <w:tcPr>
            <w:tcW w:w="1332" w:type="dxa"/>
            <w:shd w:val="clear" w:color="auto" w:fill="auto"/>
          </w:tcPr>
          <w:p w14:paraId="42B79D78" w14:textId="77777777" w:rsidR="00DC0486" w:rsidRPr="00691A5E" w:rsidRDefault="00DC0486" w:rsidP="000E4C61">
            <w:pPr>
              <w:jc w:val="center"/>
              <w:rPr>
                <w:sz w:val="22"/>
              </w:rPr>
            </w:pPr>
            <w:r w:rsidRPr="00691A5E">
              <w:rPr>
                <w:sz w:val="22"/>
              </w:rPr>
              <w:t>4, 5</w:t>
            </w:r>
          </w:p>
        </w:tc>
      </w:tr>
      <w:tr w:rsidR="00DC0486" w:rsidRPr="00691A5E" w14:paraId="3C9A400B" w14:textId="77777777" w:rsidTr="000E4C61">
        <w:tc>
          <w:tcPr>
            <w:tcW w:w="704" w:type="dxa"/>
            <w:shd w:val="clear" w:color="auto" w:fill="auto"/>
          </w:tcPr>
          <w:p w14:paraId="1C9D7E86" w14:textId="77777777" w:rsidR="00DC0486" w:rsidRPr="00691A5E" w:rsidRDefault="00DC0486" w:rsidP="000E4C61">
            <w:pPr>
              <w:ind w:left="22"/>
              <w:jc w:val="center"/>
              <w:rPr>
                <w:sz w:val="22"/>
              </w:rPr>
            </w:pPr>
            <w:r w:rsidRPr="00691A5E">
              <w:rPr>
                <w:sz w:val="22"/>
              </w:rPr>
              <w:t>10.</w:t>
            </w:r>
          </w:p>
        </w:tc>
        <w:tc>
          <w:tcPr>
            <w:tcW w:w="3402" w:type="dxa"/>
            <w:shd w:val="clear" w:color="auto" w:fill="auto"/>
          </w:tcPr>
          <w:p w14:paraId="610BAADA" w14:textId="77777777" w:rsidR="00DC0486" w:rsidRPr="00691A5E" w:rsidRDefault="00DC0486" w:rsidP="000E4C61">
            <w:pPr>
              <w:ind w:firstLine="40"/>
              <w:rPr>
                <w:sz w:val="22"/>
              </w:rPr>
            </w:pPr>
            <w:r w:rsidRPr="00691A5E">
              <w:rPr>
                <w:sz w:val="22"/>
              </w:rPr>
              <w:t xml:space="preserve">Korekta vadu un elementu savstarpēja savienošana </w:t>
            </w:r>
          </w:p>
        </w:tc>
        <w:tc>
          <w:tcPr>
            <w:tcW w:w="4338" w:type="dxa"/>
            <w:shd w:val="clear" w:color="auto" w:fill="auto"/>
          </w:tcPr>
          <w:p w14:paraId="17A654AD" w14:textId="77777777" w:rsidR="00DC0486" w:rsidRPr="00691A5E" w:rsidRDefault="00DC0486" w:rsidP="00DC0486">
            <w:pPr>
              <w:pStyle w:val="Sarakstarindkopa"/>
              <w:numPr>
                <w:ilvl w:val="0"/>
                <w:numId w:val="45"/>
              </w:numPr>
              <w:ind w:left="357" w:hanging="357"/>
              <w:rPr>
                <w:sz w:val="22"/>
              </w:rPr>
            </w:pPr>
            <w:proofErr w:type="spellStart"/>
            <w:r w:rsidRPr="00691A5E">
              <w:rPr>
                <w:rFonts w:eastAsia="Calibri"/>
                <w:sz w:val="22"/>
              </w:rPr>
              <w:t>Izvadiem</w:t>
            </w:r>
            <w:proofErr w:type="spellEnd"/>
            <w:r w:rsidRPr="00691A5E">
              <w:rPr>
                <w:rFonts w:eastAsia="Calibri"/>
                <w:sz w:val="22"/>
              </w:rPr>
              <w:t xml:space="preserve"> pievienojuma vietās jābūt pievienotiem pie ielas vadiem, maģistrālēm</w:t>
            </w:r>
            <w:r w:rsidRPr="00691A5E">
              <w:rPr>
                <w:sz w:val="22"/>
              </w:rPr>
              <w:t xml:space="preserve"> </w:t>
            </w:r>
            <w:r w:rsidRPr="00691A5E">
              <w:rPr>
                <w:rFonts w:eastAsia="Calibri"/>
                <w:sz w:val="22"/>
              </w:rPr>
              <w:t>–</w:t>
            </w:r>
            <w:r w:rsidRPr="00691A5E">
              <w:rPr>
                <w:sz w:val="22"/>
              </w:rPr>
              <w:t xml:space="preserve"> izmantot </w:t>
            </w:r>
            <w:proofErr w:type="spellStart"/>
            <w:r w:rsidRPr="00691A5E">
              <w:rPr>
                <w:sz w:val="22"/>
              </w:rPr>
              <w:t>Snap</w:t>
            </w:r>
            <w:proofErr w:type="spellEnd"/>
            <w:r w:rsidRPr="00691A5E">
              <w:rPr>
                <w:sz w:val="22"/>
              </w:rPr>
              <w:t xml:space="preserve"> funkciju.</w:t>
            </w:r>
          </w:p>
        </w:tc>
        <w:tc>
          <w:tcPr>
            <w:tcW w:w="1332" w:type="dxa"/>
            <w:shd w:val="clear" w:color="auto" w:fill="auto"/>
          </w:tcPr>
          <w:p w14:paraId="630B1E67" w14:textId="77777777" w:rsidR="00DC0486" w:rsidRPr="00691A5E" w:rsidRDefault="00DC0486" w:rsidP="000E4C61">
            <w:pPr>
              <w:jc w:val="center"/>
              <w:rPr>
                <w:sz w:val="22"/>
              </w:rPr>
            </w:pPr>
            <w:r w:rsidRPr="00691A5E">
              <w:rPr>
                <w:sz w:val="22"/>
              </w:rPr>
              <w:t>4, 5</w:t>
            </w:r>
          </w:p>
        </w:tc>
      </w:tr>
    </w:tbl>
    <w:p w14:paraId="0497ABAF" w14:textId="77777777" w:rsidR="00DC0486" w:rsidRPr="00C80C1A" w:rsidRDefault="00DC0486" w:rsidP="00DC0486">
      <w:pPr>
        <w:tabs>
          <w:tab w:val="left" w:pos="1485"/>
        </w:tabs>
      </w:pPr>
    </w:p>
    <w:p w14:paraId="49A20934" w14:textId="77777777" w:rsidR="00DC0486" w:rsidRDefault="00DC0486" w:rsidP="00DC0486">
      <w:pPr>
        <w:spacing w:after="160" w:line="259" w:lineRule="auto"/>
      </w:pPr>
      <w:r>
        <w:br w:type="page"/>
      </w:r>
    </w:p>
    <w:p w14:paraId="6847E54F" w14:textId="77777777" w:rsidR="00DC0486" w:rsidRPr="00763537" w:rsidRDefault="00DC0486" w:rsidP="00DC0486">
      <w:r w:rsidRPr="00763537">
        <w:lastRenderedPageBreak/>
        <w:t>Piemērs Nr.1</w:t>
      </w:r>
    </w:p>
    <w:p w14:paraId="2934E43D" w14:textId="77777777" w:rsidR="00DC0486" w:rsidRPr="00763537" w:rsidRDefault="00DC0486" w:rsidP="00DC0486">
      <w:pPr>
        <w:ind w:hanging="391"/>
      </w:pPr>
      <w:r w:rsidRPr="00763537">
        <w:rPr>
          <w:noProof/>
        </w:rPr>
        <w:drawing>
          <wp:inline distT="0" distB="0" distL="0" distR="0" wp14:anchorId="4E92D2C4" wp14:editId="71AC9B17">
            <wp:extent cx="3677001" cy="3914775"/>
            <wp:effectExtent l="19050" t="19050" r="19050" b="9525"/>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47556" cy="3989892"/>
                    </a:xfrm>
                    <a:prstGeom prst="rect">
                      <a:avLst/>
                    </a:prstGeom>
                    <a:noFill/>
                    <a:ln w="9525" cmpd="sng">
                      <a:solidFill>
                        <a:srgbClr val="000000"/>
                      </a:solidFill>
                      <a:miter lim="800000"/>
                      <a:headEnd/>
                      <a:tailEnd/>
                    </a:ln>
                    <a:effectLst/>
                  </pic:spPr>
                </pic:pic>
              </a:graphicData>
            </a:graphic>
          </wp:inline>
        </w:drawing>
      </w:r>
    </w:p>
    <w:p w14:paraId="6D24B826" w14:textId="77777777" w:rsidR="00DC0486" w:rsidRPr="00763537" w:rsidRDefault="00DC0486" w:rsidP="00DC0486">
      <w:pPr>
        <w:spacing w:before="120" w:after="60"/>
      </w:pPr>
      <w:r w:rsidRPr="00763537">
        <w:t>Piemērs Nr.2</w:t>
      </w:r>
    </w:p>
    <w:p w14:paraId="34B9684A" w14:textId="77777777" w:rsidR="00DC0486" w:rsidRPr="00763537" w:rsidRDefault="00DC0486" w:rsidP="00DC0486">
      <w:pPr>
        <w:pStyle w:val="Sarakstarindkopa"/>
        <w:ind w:hanging="720"/>
      </w:pPr>
      <w:r w:rsidRPr="00763537">
        <w:rPr>
          <w:noProof/>
        </w:rPr>
        <w:drawing>
          <wp:inline distT="0" distB="0" distL="0" distR="0" wp14:anchorId="05C6C529" wp14:editId="3586567D">
            <wp:extent cx="3755508" cy="4169909"/>
            <wp:effectExtent l="19050" t="19050" r="16510" b="21590"/>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67613" cy="4183350"/>
                    </a:xfrm>
                    <a:prstGeom prst="rect">
                      <a:avLst/>
                    </a:prstGeom>
                    <a:noFill/>
                    <a:ln w="9525" cmpd="sng">
                      <a:solidFill>
                        <a:srgbClr val="000000"/>
                      </a:solidFill>
                      <a:miter lim="800000"/>
                      <a:headEnd/>
                      <a:tailEnd/>
                    </a:ln>
                    <a:effectLst/>
                  </pic:spPr>
                </pic:pic>
              </a:graphicData>
            </a:graphic>
          </wp:inline>
        </w:drawing>
      </w:r>
    </w:p>
    <w:p w14:paraId="47E2BAAB" w14:textId="77777777" w:rsidR="00DC0486" w:rsidRDefault="00DC0486" w:rsidP="00DC0486">
      <w:pPr>
        <w:spacing w:after="60"/>
      </w:pPr>
    </w:p>
    <w:p w14:paraId="60201F84" w14:textId="77777777" w:rsidR="00DC0486" w:rsidRDefault="00DC0486" w:rsidP="00DC0486">
      <w:pPr>
        <w:spacing w:after="160" w:line="259" w:lineRule="auto"/>
      </w:pPr>
      <w:r>
        <w:br w:type="page"/>
      </w:r>
    </w:p>
    <w:p w14:paraId="4B65EC49" w14:textId="77777777" w:rsidR="00DC0486" w:rsidRPr="00763537" w:rsidRDefault="00DC0486" w:rsidP="00DC0486">
      <w:pPr>
        <w:spacing w:after="60"/>
      </w:pPr>
      <w:r w:rsidRPr="00763537">
        <w:lastRenderedPageBreak/>
        <w:t>Piemērs Nr.3</w:t>
      </w:r>
    </w:p>
    <w:p w14:paraId="2026847D" w14:textId="77777777" w:rsidR="00DC0486" w:rsidRPr="00763537" w:rsidRDefault="00DC0486" w:rsidP="00DC0486">
      <w:pPr>
        <w:pStyle w:val="Sarakstarindkopa"/>
        <w:ind w:hanging="720"/>
      </w:pPr>
      <w:r w:rsidRPr="00763537">
        <w:rPr>
          <w:noProof/>
        </w:rPr>
        <w:drawing>
          <wp:inline distT="0" distB="0" distL="0" distR="0" wp14:anchorId="7DB0D3C5" wp14:editId="03B92F05">
            <wp:extent cx="3759086" cy="3776330"/>
            <wp:effectExtent l="19050" t="19050" r="13335" b="15240"/>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92440" cy="3809838"/>
                    </a:xfrm>
                    <a:prstGeom prst="rect">
                      <a:avLst/>
                    </a:prstGeom>
                    <a:noFill/>
                    <a:ln w="9525" cmpd="sng">
                      <a:solidFill>
                        <a:srgbClr val="000000"/>
                      </a:solidFill>
                      <a:miter lim="800000"/>
                      <a:headEnd/>
                      <a:tailEnd/>
                    </a:ln>
                    <a:effectLst/>
                  </pic:spPr>
                </pic:pic>
              </a:graphicData>
            </a:graphic>
          </wp:inline>
        </w:drawing>
      </w:r>
    </w:p>
    <w:p w14:paraId="00B56C55" w14:textId="77777777" w:rsidR="00DC0486" w:rsidRDefault="00DC0486" w:rsidP="00DC0486">
      <w:pPr>
        <w:spacing w:after="160" w:line="259" w:lineRule="auto"/>
      </w:pPr>
      <w:r>
        <w:br w:type="page"/>
      </w:r>
    </w:p>
    <w:p w14:paraId="4B099FD7" w14:textId="77777777" w:rsidR="00DC0486" w:rsidRPr="00763537" w:rsidRDefault="00DC0486" w:rsidP="00DC0486">
      <w:pPr>
        <w:spacing w:before="120" w:after="60"/>
      </w:pPr>
      <w:r w:rsidRPr="00763537">
        <w:lastRenderedPageBreak/>
        <w:t>Piemērs Nr.4</w:t>
      </w:r>
    </w:p>
    <w:p w14:paraId="4B45E654" w14:textId="77777777" w:rsidR="00DC0486" w:rsidRPr="00763537" w:rsidRDefault="00DC0486" w:rsidP="00DC0486">
      <w:pPr>
        <w:pStyle w:val="Sarakstarindkopa"/>
        <w:ind w:hanging="720"/>
      </w:pPr>
      <w:r w:rsidRPr="00763537">
        <w:rPr>
          <w:noProof/>
        </w:rPr>
        <w:drawing>
          <wp:inline distT="0" distB="0" distL="0" distR="0" wp14:anchorId="724D8F6E" wp14:editId="24846D24">
            <wp:extent cx="5076825" cy="6543747"/>
            <wp:effectExtent l="19050" t="19050" r="9525" b="28575"/>
            <wp:docPr id="1629" name="Attēls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87097" cy="6556987"/>
                    </a:xfrm>
                    <a:prstGeom prst="rect">
                      <a:avLst/>
                    </a:prstGeom>
                    <a:noFill/>
                    <a:ln w="9525" cmpd="sng">
                      <a:solidFill>
                        <a:srgbClr val="000000"/>
                      </a:solidFill>
                      <a:miter lim="800000"/>
                      <a:headEnd/>
                      <a:tailEnd/>
                    </a:ln>
                    <a:effectLst/>
                  </pic:spPr>
                </pic:pic>
              </a:graphicData>
            </a:graphic>
          </wp:inline>
        </w:drawing>
      </w:r>
    </w:p>
    <w:p w14:paraId="53A2070C" w14:textId="77777777" w:rsidR="00DC0486" w:rsidRDefault="00DC0486" w:rsidP="00DC0486">
      <w:pPr>
        <w:spacing w:after="160" w:line="259" w:lineRule="auto"/>
      </w:pPr>
      <w:r>
        <w:br w:type="page"/>
      </w:r>
    </w:p>
    <w:p w14:paraId="09F52BBB" w14:textId="77777777" w:rsidR="00DC0486" w:rsidRPr="00763537" w:rsidRDefault="00DC0486" w:rsidP="00DC0486">
      <w:pPr>
        <w:pStyle w:val="Sarakstarindkopa"/>
        <w:spacing w:after="60"/>
        <w:ind w:left="0"/>
      </w:pPr>
      <w:r w:rsidRPr="00763537">
        <w:lastRenderedPageBreak/>
        <w:t>Piemērs Nr.5</w:t>
      </w:r>
    </w:p>
    <w:p w14:paraId="1D9B6CA4" w14:textId="77777777" w:rsidR="00DC0486" w:rsidRPr="00895F44" w:rsidRDefault="00DC0486" w:rsidP="00DC0486">
      <w:pPr>
        <w:pStyle w:val="Sarakstarindkopa"/>
        <w:ind w:left="0"/>
      </w:pPr>
      <w:r w:rsidRPr="00763537">
        <w:rPr>
          <w:noProof/>
        </w:rPr>
        <w:drawing>
          <wp:inline distT="0" distB="0" distL="0" distR="0" wp14:anchorId="075BD36D" wp14:editId="68CAABCD">
            <wp:extent cx="5057775" cy="6343650"/>
            <wp:effectExtent l="19050" t="19050" r="28575" b="19050"/>
            <wp:docPr id="1184" name="Attēls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57775" cy="6343650"/>
                    </a:xfrm>
                    <a:prstGeom prst="rect">
                      <a:avLst/>
                    </a:prstGeom>
                    <a:noFill/>
                    <a:ln w="9525" cmpd="sng">
                      <a:solidFill>
                        <a:srgbClr val="000000"/>
                      </a:solidFill>
                      <a:miter lim="800000"/>
                      <a:headEnd/>
                      <a:tailEnd/>
                    </a:ln>
                    <a:effectLst/>
                  </pic:spPr>
                </pic:pic>
              </a:graphicData>
            </a:graphic>
          </wp:inline>
        </w:drawing>
      </w:r>
    </w:p>
    <w:p w14:paraId="6EA3A2E5" w14:textId="77777777" w:rsidR="00DC0486" w:rsidRPr="00895F44" w:rsidRDefault="00DC0486" w:rsidP="00DC0486">
      <w:pPr>
        <w:pStyle w:val="Sarakstarindkopa"/>
        <w:ind w:left="0"/>
      </w:pPr>
    </w:p>
    <w:p w14:paraId="16AD2ACC" w14:textId="77777777" w:rsidR="00DC0486" w:rsidRDefault="00DC0486" w:rsidP="00DC0486">
      <w:pPr>
        <w:widowControl w:val="0"/>
        <w:jc w:val="center"/>
        <w:outlineLvl w:val="0"/>
        <w:rPr>
          <w:b/>
          <w:bCs/>
          <w:kern w:val="32"/>
        </w:rPr>
      </w:pPr>
    </w:p>
    <w:p w14:paraId="0C4F947A" w14:textId="77777777" w:rsidR="00DC0486" w:rsidRDefault="00DC0486" w:rsidP="00DC0486">
      <w:pPr>
        <w:widowControl w:val="0"/>
        <w:jc w:val="center"/>
        <w:outlineLvl w:val="0"/>
        <w:rPr>
          <w:b/>
          <w:bCs/>
          <w:kern w:val="32"/>
        </w:rPr>
      </w:pPr>
    </w:p>
    <w:p w14:paraId="63FFC0EB" w14:textId="77777777" w:rsidR="00DC0486" w:rsidRDefault="00DC0486" w:rsidP="00DC0486">
      <w:pPr>
        <w:widowControl w:val="0"/>
        <w:jc w:val="center"/>
        <w:outlineLvl w:val="0"/>
        <w:rPr>
          <w:b/>
          <w:bCs/>
          <w:kern w:val="32"/>
        </w:rPr>
      </w:pPr>
    </w:p>
    <w:p w14:paraId="6598E4D7" w14:textId="77777777" w:rsidR="00DC0486" w:rsidRDefault="00DC0486" w:rsidP="00DC0486">
      <w:pPr>
        <w:widowControl w:val="0"/>
        <w:jc w:val="center"/>
        <w:outlineLvl w:val="0"/>
        <w:rPr>
          <w:b/>
          <w:bCs/>
          <w:kern w:val="32"/>
        </w:rPr>
      </w:pPr>
    </w:p>
    <w:p w14:paraId="358FF468" w14:textId="77777777" w:rsidR="00DC0486" w:rsidRDefault="00DC0486" w:rsidP="00DC0486">
      <w:pPr>
        <w:widowControl w:val="0"/>
        <w:jc w:val="center"/>
        <w:outlineLvl w:val="0"/>
        <w:rPr>
          <w:b/>
          <w:bCs/>
          <w:kern w:val="32"/>
        </w:rPr>
      </w:pPr>
    </w:p>
    <w:p w14:paraId="6EA00DA0" w14:textId="77777777" w:rsidR="00DC0486" w:rsidRPr="002A36E2" w:rsidRDefault="00DC0486" w:rsidP="00DC0486">
      <w:pPr>
        <w:widowControl w:val="0"/>
        <w:jc w:val="center"/>
        <w:outlineLvl w:val="0"/>
        <w:rPr>
          <w:b/>
          <w:bCs/>
          <w:kern w:val="32"/>
        </w:rPr>
      </w:pPr>
    </w:p>
    <w:p w14:paraId="0D3796C8" w14:textId="77777777" w:rsidR="00DC0486" w:rsidRDefault="00DC0486" w:rsidP="00DC0486">
      <w:pPr>
        <w:spacing w:after="160" w:line="259" w:lineRule="auto"/>
        <w:rPr>
          <w:b/>
          <w:lang w:eastAsia="ar-SA"/>
        </w:rPr>
      </w:pPr>
      <w:r>
        <w:rPr>
          <w:b/>
          <w:lang w:eastAsia="ar-SA"/>
        </w:rPr>
        <w:br w:type="page"/>
      </w:r>
    </w:p>
    <w:p w14:paraId="363AEA19" w14:textId="77777777" w:rsidR="00DC0486" w:rsidRPr="007302B9" w:rsidRDefault="00DC0486" w:rsidP="00D20F89">
      <w:pPr>
        <w:widowControl w:val="0"/>
        <w:ind w:left="360"/>
        <w:jc w:val="center"/>
        <w:rPr>
          <w:b/>
        </w:rPr>
        <w:sectPr w:rsidR="00DC0486" w:rsidRPr="007302B9" w:rsidSect="00D20F89">
          <w:pgSz w:w="11906" w:h="16838"/>
          <w:pgMar w:top="567" w:right="849" w:bottom="851" w:left="1701" w:header="567" w:footer="454" w:gutter="0"/>
          <w:cols w:space="708"/>
          <w:titlePg/>
          <w:docGrid w:linePitch="326"/>
        </w:sectPr>
      </w:pPr>
    </w:p>
    <w:p w14:paraId="0D33A0C5" w14:textId="32B38932" w:rsidR="00D20F89" w:rsidRPr="007302B9" w:rsidRDefault="00D20F89" w:rsidP="00D20F89">
      <w:pPr>
        <w:jc w:val="right"/>
        <w:rPr>
          <w:b/>
        </w:rPr>
      </w:pPr>
      <w:r w:rsidRPr="007302B9">
        <w:rPr>
          <w:b/>
        </w:rPr>
        <w:lastRenderedPageBreak/>
        <w:t xml:space="preserve">Pielikums Nr.2 </w:t>
      </w:r>
    </w:p>
    <w:p w14:paraId="10AB5752" w14:textId="77777777" w:rsidR="00D20F89" w:rsidRPr="007302B9" w:rsidRDefault="00D20F89" w:rsidP="00D20F89">
      <w:pPr>
        <w:jc w:val="right"/>
        <w:rPr>
          <w:b/>
        </w:rPr>
      </w:pPr>
      <w:r w:rsidRPr="007302B9">
        <w:rPr>
          <w:b/>
        </w:rPr>
        <w:t>Forma 2</w:t>
      </w:r>
    </w:p>
    <w:p w14:paraId="1841AFA5" w14:textId="77777777" w:rsidR="00D20F89" w:rsidRPr="007302B9" w:rsidRDefault="00D20F89" w:rsidP="00D20F89">
      <w:pPr>
        <w:jc w:val="both"/>
        <w:rPr>
          <w:b/>
        </w:rPr>
      </w:pPr>
    </w:p>
    <w:p w14:paraId="2AFC1207" w14:textId="77777777" w:rsidR="00D20F89" w:rsidRPr="007302B9" w:rsidRDefault="00D20F89" w:rsidP="00D20F89">
      <w:pPr>
        <w:jc w:val="both"/>
        <w:rPr>
          <w:b/>
        </w:rPr>
      </w:pPr>
    </w:p>
    <w:p w14:paraId="234C5C27" w14:textId="77777777" w:rsidR="00D20F89" w:rsidRPr="007302B9" w:rsidRDefault="00D20F89" w:rsidP="00D20F89">
      <w:pPr>
        <w:jc w:val="both"/>
        <w:rPr>
          <w:b/>
        </w:rPr>
      </w:pPr>
      <w:r w:rsidRPr="007302B9">
        <w:rPr>
          <w:b/>
          <w:noProof/>
        </w:rPr>
        <mc:AlternateContent>
          <mc:Choice Requires="wpc">
            <w:drawing>
              <wp:anchor distT="0" distB="0" distL="114300" distR="114300" simplePos="0" relativeHeight="251659264" behindDoc="0" locked="0" layoutInCell="1" allowOverlap="1" wp14:anchorId="125A89E0" wp14:editId="36680AD3">
                <wp:simplePos x="0" y="0"/>
                <wp:positionH relativeFrom="column">
                  <wp:posOffset>308610</wp:posOffset>
                </wp:positionH>
                <wp:positionV relativeFrom="paragraph">
                  <wp:posOffset>107950</wp:posOffset>
                </wp:positionV>
                <wp:extent cx="9418955" cy="3446145"/>
                <wp:effectExtent l="0" t="0" r="29845" b="1905"/>
                <wp:wrapSquare wrapText="bothSides"/>
                <wp:docPr id="2286" name="Pamatne 228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2111" name="Group 4"/>
                        <wpg:cNvGrpSpPr>
                          <a:grpSpLocks/>
                        </wpg:cNvGrpSpPr>
                        <wpg:grpSpPr bwMode="auto">
                          <a:xfrm>
                            <a:off x="0" y="10795"/>
                            <a:ext cx="9418955" cy="3401695"/>
                            <a:chOff x="-8" y="17"/>
                            <a:chExt cx="14833" cy="5357"/>
                          </a:xfrm>
                        </wpg:grpSpPr>
                        <wps:wsp>
                          <wps:cNvPr id="1472" name="Rectangle 5"/>
                          <wps:cNvSpPr>
                            <a:spLocks noChangeArrowheads="1"/>
                          </wps:cNvSpPr>
                          <wps:spPr bwMode="auto">
                            <a:xfrm>
                              <a:off x="0" y="1893"/>
                              <a:ext cx="14825" cy="100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3" name="Rectangle 6"/>
                          <wps:cNvSpPr>
                            <a:spLocks noChangeArrowheads="1"/>
                          </wps:cNvSpPr>
                          <wps:spPr bwMode="auto">
                            <a:xfrm>
                              <a:off x="0" y="3602"/>
                              <a:ext cx="14825" cy="20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4" name="Rectangle 7"/>
                          <wps:cNvSpPr>
                            <a:spLocks noChangeArrowheads="1"/>
                          </wps:cNvSpPr>
                          <wps:spPr bwMode="auto">
                            <a:xfrm>
                              <a:off x="25" y="17"/>
                              <a:ext cx="46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DC8506" w14:textId="77777777" w:rsidR="00D20F89" w:rsidRDefault="00D20F89" w:rsidP="00D20F89">
                                <w:r>
                                  <w:rPr>
                                    <w:color w:val="000000"/>
                                    <w:sz w:val="10"/>
                                    <w:szCs w:val="10"/>
                                    <w:lang w:val="en-US"/>
                                  </w:rPr>
                                  <w:t>Līgums Nr.</w:t>
                                </w:r>
                              </w:p>
                            </w:txbxContent>
                          </wps:txbx>
                          <wps:bodyPr rot="0" vert="horz" wrap="none" lIns="0" tIns="0" rIns="0" bIns="0" anchor="t" anchorCtr="0">
                            <a:spAutoFit/>
                          </wps:bodyPr>
                        </wps:wsp>
                        <wps:wsp>
                          <wps:cNvPr id="1475" name="Rectangle 8"/>
                          <wps:cNvSpPr>
                            <a:spLocks noChangeArrowheads="1"/>
                          </wps:cNvSpPr>
                          <wps:spPr bwMode="auto">
                            <a:xfrm>
                              <a:off x="4644" y="1910"/>
                              <a:ext cx="3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D6ED0C" w14:textId="77777777" w:rsidR="00D20F89" w:rsidRDefault="00D20F89" w:rsidP="00D20F89">
                                <w:r>
                                  <w:rPr>
                                    <w:color w:val="000000"/>
                                    <w:sz w:val="10"/>
                                    <w:szCs w:val="10"/>
                                    <w:lang w:val="en-US"/>
                                  </w:rPr>
                                  <w:t xml:space="preserve">Vienības </w:t>
                                </w:r>
                              </w:p>
                            </w:txbxContent>
                          </wps:txbx>
                          <wps:bodyPr rot="0" vert="horz" wrap="none" lIns="0" tIns="0" rIns="0" bIns="0" anchor="t" anchorCtr="0">
                            <a:spAutoFit/>
                          </wps:bodyPr>
                        </wps:wsp>
                        <wps:wsp>
                          <wps:cNvPr id="1476" name="Rectangle 9"/>
                          <wps:cNvSpPr>
                            <a:spLocks noChangeArrowheads="1"/>
                          </wps:cNvSpPr>
                          <wps:spPr bwMode="auto">
                            <a:xfrm>
                              <a:off x="4644" y="2053"/>
                              <a:ext cx="3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CFAFB4" w14:textId="77777777" w:rsidR="00D20F89" w:rsidRDefault="00D20F89" w:rsidP="00D20F89">
                                <w:r>
                                  <w:rPr>
                                    <w:color w:val="000000"/>
                                    <w:sz w:val="10"/>
                                    <w:szCs w:val="10"/>
                                    <w:lang w:val="en-US"/>
                                  </w:rPr>
                                  <w:t xml:space="preserve">izmaksas </w:t>
                                </w:r>
                              </w:p>
                            </w:txbxContent>
                          </wps:txbx>
                          <wps:bodyPr rot="0" vert="horz" wrap="none" lIns="0" tIns="0" rIns="0" bIns="0" anchor="t" anchorCtr="0">
                            <a:spAutoFit/>
                          </wps:bodyPr>
                        </wps:wsp>
                        <wps:wsp>
                          <wps:cNvPr id="1477" name="Rectangle 10"/>
                          <wps:cNvSpPr>
                            <a:spLocks noChangeArrowheads="1"/>
                          </wps:cNvSpPr>
                          <wps:spPr bwMode="auto">
                            <a:xfrm>
                              <a:off x="4602" y="2196"/>
                              <a:ext cx="414"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4B4C50" w14:textId="77777777" w:rsidR="00D20F89" w:rsidRDefault="00D20F89" w:rsidP="00D20F89">
                                <w:r>
                                  <w:rPr>
                                    <w:color w:val="000000"/>
                                    <w:sz w:val="10"/>
                                    <w:szCs w:val="10"/>
                                    <w:lang w:val="en-US"/>
                                  </w:rPr>
                                  <w:t xml:space="preserve">saskaņā ar </w:t>
                                </w:r>
                              </w:p>
                            </w:txbxContent>
                          </wps:txbx>
                          <wps:bodyPr rot="0" vert="horz" wrap="none" lIns="0" tIns="0" rIns="0" bIns="0" anchor="t" anchorCtr="0">
                            <a:spAutoFit/>
                          </wps:bodyPr>
                        </wps:wsp>
                        <wps:wsp>
                          <wps:cNvPr id="1478" name="Rectangle 11"/>
                          <wps:cNvSpPr>
                            <a:spLocks noChangeArrowheads="1"/>
                          </wps:cNvSpPr>
                          <wps:spPr bwMode="auto">
                            <a:xfrm>
                              <a:off x="4745" y="2339"/>
                              <a:ext cx="1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AEF17F" w14:textId="77777777" w:rsidR="00D20F89" w:rsidRDefault="00D20F89" w:rsidP="00D20F89">
                                <w:r>
                                  <w:rPr>
                                    <w:color w:val="000000"/>
                                    <w:sz w:val="10"/>
                                    <w:szCs w:val="10"/>
                                    <w:lang w:val="en-US"/>
                                  </w:rPr>
                                  <w:t>tāmi</w:t>
                                </w:r>
                              </w:p>
                            </w:txbxContent>
                          </wps:txbx>
                          <wps:bodyPr rot="0" vert="horz" wrap="none" lIns="0" tIns="0" rIns="0" bIns="0" anchor="t" anchorCtr="0">
                            <a:spAutoFit/>
                          </wps:bodyPr>
                        </wps:wsp>
                        <wps:wsp>
                          <wps:cNvPr id="1479" name="Rectangle 12"/>
                          <wps:cNvSpPr>
                            <a:spLocks noChangeArrowheads="1"/>
                          </wps:cNvSpPr>
                          <wps:spPr bwMode="auto">
                            <a:xfrm>
                              <a:off x="5183" y="2045"/>
                              <a:ext cx="5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69110C" w14:textId="77777777" w:rsidR="00D20F89" w:rsidRDefault="00D20F89" w:rsidP="00D20F89">
                                <w:r>
                                  <w:rPr>
                                    <w:color w:val="000000"/>
                                    <w:sz w:val="10"/>
                                    <w:szCs w:val="10"/>
                                    <w:lang w:val="en-US"/>
                                  </w:rPr>
                                  <w:t xml:space="preserve">Kopā uz visu </w:t>
                                </w:r>
                              </w:p>
                            </w:txbxContent>
                          </wps:txbx>
                          <wps:bodyPr rot="0" vert="horz" wrap="none" lIns="0" tIns="0" rIns="0" bIns="0" anchor="t" anchorCtr="0">
                            <a:spAutoFit/>
                          </wps:bodyPr>
                        </wps:wsp>
                        <wps:wsp>
                          <wps:cNvPr id="1480" name="Rectangle 13"/>
                          <wps:cNvSpPr>
                            <a:spLocks noChangeArrowheads="1"/>
                          </wps:cNvSpPr>
                          <wps:spPr bwMode="auto">
                            <a:xfrm>
                              <a:off x="5317" y="2188"/>
                              <a:ext cx="30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6467C0" w14:textId="77777777" w:rsidR="00D20F89" w:rsidRDefault="00D20F89" w:rsidP="00D20F89">
                                <w:r>
                                  <w:rPr>
                                    <w:color w:val="000000"/>
                                    <w:sz w:val="10"/>
                                    <w:szCs w:val="10"/>
                                    <w:lang w:val="en-US"/>
                                  </w:rPr>
                                  <w:t>apjomu</w:t>
                                </w:r>
                              </w:p>
                            </w:txbxContent>
                          </wps:txbx>
                          <wps:bodyPr rot="0" vert="horz" wrap="none" lIns="0" tIns="0" rIns="0" bIns="0" anchor="t" anchorCtr="0">
                            <a:spAutoFit/>
                          </wps:bodyPr>
                        </wps:wsp>
                        <wps:wsp>
                          <wps:cNvPr id="1481" name="Rectangle 14"/>
                          <wps:cNvSpPr>
                            <a:spLocks noChangeArrowheads="1"/>
                          </wps:cNvSpPr>
                          <wps:spPr bwMode="auto">
                            <a:xfrm>
                              <a:off x="4728" y="2541"/>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E220E4" w14:textId="77777777" w:rsidR="00D20F89" w:rsidRDefault="00D20F89" w:rsidP="00D20F89">
                                <w:r>
                                  <w:rPr>
                                    <w:color w:val="000000"/>
                                    <w:sz w:val="10"/>
                                    <w:szCs w:val="10"/>
                                    <w:lang w:val="en-US"/>
                                  </w:rPr>
                                  <w:t>Kopā</w:t>
                                </w:r>
                              </w:p>
                            </w:txbxContent>
                          </wps:txbx>
                          <wps:bodyPr rot="0" vert="horz" wrap="none" lIns="0" tIns="0" rIns="0" bIns="0" anchor="t" anchorCtr="0">
                            <a:spAutoFit/>
                          </wps:bodyPr>
                        </wps:wsp>
                        <wps:wsp>
                          <wps:cNvPr id="1482" name="Rectangle 15"/>
                          <wps:cNvSpPr>
                            <a:spLocks noChangeArrowheads="1"/>
                          </wps:cNvSpPr>
                          <wps:spPr bwMode="auto">
                            <a:xfrm>
                              <a:off x="5343"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49F2FF" w14:textId="77777777" w:rsidR="00D20F89" w:rsidRDefault="00D20F89" w:rsidP="00D20F89">
                                <w:r>
                                  <w:rPr>
                                    <w:color w:val="000000"/>
                                    <w:sz w:val="10"/>
                                    <w:szCs w:val="10"/>
                                    <w:lang w:val="en-US"/>
                                  </w:rPr>
                                  <w:t xml:space="preserve">Summa </w:t>
                                </w:r>
                              </w:p>
                            </w:txbxContent>
                          </wps:txbx>
                          <wps:bodyPr rot="0" vert="horz" wrap="none" lIns="0" tIns="0" rIns="0" bIns="0" anchor="t" anchorCtr="0">
                            <a:spAutoFit/>
                          </wps:bodyPr>
                        </wps:wsp>
                        <wps:wsp>
                          <wps:cNvPr id="1483" name="Rectangle 16"/>
                          <wps:cNvSpPr>
                            <a:spLocks noChangeArrowheads="1"/>
                          </wps:cNvSpPr>
                          <wps:spPr bwMode="auto">
                            <a:xfrm>
                              <a:off x="6773"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3401E3" w14:textId="77777777" w:rsidR="00D20F89" w:rsidRDefault="00D20F89" w:rsidP="00D20F89">
                                <w:r>
                                  <w:rPr>
                                    <w:color w:val="000000"/>
                                    <w:sz w:val="10"/>
                                    <w:szCs w:val="10"/>
                                    <w:lang w:val="en-US"/>
                                  </w:rPr>
                                  <w:t xml:space="preserve">Summa </w:t>
                                </w:r>
                              </w:p>
                            </w:txbxContent>
                          </wps:txbx>
                          <wps:bodyPr rot="0" vert="horz" wrap="none" lIns="0" tIns="0" rIns="0" bIns="0" anchor="t" anchorCtr="0">
                            <a:spAutoFit/>
                          </wps:bodyPr>
                        </wps:wsp>
                        <wps:wsp>
                          <wps:cNvPr id="1484" name="Rectangle 17"/>
                          <wps:cNvSpPr>
                            <a:spLocks noChangeArrowheads="1"/>
                          </wps:cNvSpPr>
                          <wps:spPr bwMode="auto">
                            <a:xfrm>
                              <a:off x="7951" y="2541"/>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25F42C" w14:textId="77777777" w:rsidR="00D20F89" w:rsidRDefault="00D20F89" w:rsidP="00D20F89">
                                <w:r>
                                  <w:rPr>
                                    <w:color w:val="000000"/>
                                    <w:sz w:val="10"/>
                                    <w:szCs w:val="10"/>
                                    <w:lang w:val="en-US"/>
                                  </w:rPr>
                                  <w:t>Darba alga</w:t>
                                </w:r>
                              </w:p>
                            </w:txbxContent>
                          </wps:txbx>
                          <wps:bodyPr rot="0" vert="horz" wrap="none" lIns="0" tIns="0" rIns="0" bIns="0" anchor="t" anchorCtr="0">
                            <a:spAutoFit/>
                          </wps:bodyPr>
                        </wps:wsp>
                        <wps:wsp>
                          <wps:cNvPr id="1485" name="Rectangle 18"/>
                          <wps:cNvSpPr>
                            <a:spLocks noChangeArrowheads="1"/>
                          </wps:cNvSpPr>
                          <wps:spPr bwMode="auto">
                            <a:xfrm>
                              <a:off x="8515" y="2541"/>
                              <a:ext cx="66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643158" w14:textId="77777777" w:rsidR="00D20F89" w:rsidRDefault="00D20F89" w:rsidP="00D20F89">
                                <w:r>
                                  <w:rPr>
                                    <w:color w:val="000000"/>
                                    <w:sz w:val="10"/>
                                    <w:szCs w:val="10"/>
                                    <w:lang w:val="en-US"/>
                                  </w:rPr>
                                  <w:t>Būvizstrādājumi</w:t>
                                </w:r>
                              </w:p>
                            </w:txbxContent>
                          </wps:txbx>
                          <wps:bodyPr rot="0" vert="horz" wrap="none" lIns="0" tIns="0" rIns="0" bIns="0" anchor="t" anchorCtr="0">
                            <a:spAutoFit/>
                          </wps:bodyPr>
                        </wps:wsp>
                        <wps:wsp>
                          <wps:cNvPr id="1486" name="Rectangle 19"/>
                          <wps:cNvSpPr>
                            <a:spLocks noChangeArrowheads="1"/>
                          </wps:cNvSpPr>
                          <wps:spPr bwMode="auto">
                            <a:xfrm>
                              <a:off x="9280" y="2541"/>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FD6C5A" w14:textId="77777777" w:rsidR="00D20F89" w:rsidRDefault="00D20F89" w:rsidP="00D20F89">
                                <w:r>
                                  <w:rPr>
                                    <w:color w:val="000000"/>
                                    <w:sz w:val="10"/>
                                    <w:szCs w:val="10"/>
                                    <w:lang w:val="en-US"/>
                                  </w:rPr>
                                  <w:t>Mehānismi</w:t>
                                </w:r>
                              </w:p>
                            </w:txbxContent>
                          </wps:txbx>
                          <wps:bodyPr rot="0" vert="horz" wrap="none" lIns="0" tIns="0" rIns="0" bIns="0" anchor="t" anchorCtr="0">
                            <a:spAutoFit/>
                          </wps:bodyPr>
                        </wps:wsp>
                        <wps:wsp>
                          <wps:cNvPr id="1487" name="Rectangle 20"/>
                          <wps:cNvSpPr>
                            <a:spLocks noChangeArrowheads="1"/>
                          </wps:cNvSpPr>
                          <wps:spPr bwMode="auto">
                            <a:xfrm>
                              <a:off x="9995"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96BEA8" w14:textId="77777777" w:rsidR="00D20F89" w:rsidRDefault="00D20F89" w:rsidP="00D20F89">
                                <w:r>
                                  <w:rPr>
                                    <w:color w:val="000000"/>
                                    <w:sz w:val="10"/>
                                    <w:szCs w:val="10"/>
                                    <w:lang w:val="en-US"/>
                                  </w:rPr>
                                  <w:t xml:space="preserve">Summa </w:t>
                                </w:r>
                              </w:p>
                            </w:txbxContent>
                          </wps:txbx>
                          <wps:bodyPr rot="0" vert="horz" wrap="none" lIns="0" tIns="0" rIns="0" bIns="0" anchor="t" anchorCtr="0">
                            <a:spAutoFit/>
                          </wps:bodyPr>
                        </wps:wsp>
                        <wps:wsp>
                          <wps:cNvPr id="1488" name="Rectangle 21"/>
                          <wps:cNvSpPr>
                            <a:spLocks noChangeArrowheads="1"/>
                          </wps:cNvSpPr>
                          <wps:spPr bwMode="auto">
                            <a:xfrm>
                              <a:off x="10618" y="2541"/>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97B7C7" w14:textId="77777777" w:rsidR="00D20F89" w:rsidRDefault="00D20F89" w:rsidP="00D20F89">
                                <w:r>
                                  <w:rPr>
                                    <w:color w:val="000000"/>
                                    <w:sz w:val="10"/>
                                    <w:szCs w:val="10"/>
                                    <w:lang w:val="en-US"/>
                                  </w:rPr>
                                  <w:t>Kopā</w:t>
                                </w:r>
                              </w:p>
                            </w:txbxContent>
                          </wps:txbx>
                          <wps:bodyPr rot="0" vert="horz" wrap="none" lIns="0" tIns="0" rIns="0" bIns="0" anchor="t" anchorCtr="0">
                            <a:spAutoFit/>
                          </wps:bodyPr>
                        </wps:wsp>
                        <wps:wsp>
                          <wps:cNvPr id="1489" name="Rectangle 22"/>
                          <wps:cNvSpPr>
                            <a:spLocks noChangeArrowheads="1"/>
                          </wps:cNvSpPr>
                          <wps:spPr bwMode="auto">
                            <a:xfrm>
                              <a:off x="11182"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AFE561" w14:textId="77777777" w:rsidR="00D20F89" w:rsidRDefault="00D20F89" w:rsidP="00D20F89">
                                <w:r>
                                  <w:rPr>
                                    <w:color w:val="000000"/>
                                    <w:sz w:val="10"/>
                                    <w:szCs w:val="10"/>
                                    <w:lang w:val="en-US"/>
                                  </w:rPr>
                                  <w:t xml:space="preserve">Summa </w:t>
                                </w:r>
                              </w:p>
                            </w:txbxContent>
                          </wps:txbx>
                          <wps:bodyPr rot="0" vert="horz" wrap="none" lIns="0" tIns="0" rIns="0" bIns="0" anchor="t" anchorCtr="0">
                            <a:spAutoFit/>
                          </wps:bodyPr>
                        </wps:wsp>
                        <wps:wsp>
                          <wps:cNvPr id="1490" name="Rectangle 23"/>
                          <wps:cNvSpPr>
                            <a:spLocks noChangeArrowheads="1"/>
                          </wps:cNvSpPr>
                          <wps:spPr bwMode="auto">
                            <a:xfrm>
                              <a:off x="12334" y="2541"/>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1277CE" w14:textId="77777777" w:rsidR="00D20F89" w:rsidRDefault="00D20F89" w:rsidP="00D20F89">
                                <w:r>
                                  <w:rPr>
                                    <w:color w:val="000000"/>
                                    <w:sz w:val="10"/>
                                    <w:szCs w:val="10"/>
                                    <w:lang w:val="en-US"/>
                                  </w:rPr>
                                  <w:t>Darba alga</w:t>
                                </w:r>
                              </w:p>
                            </w:txbxContent>
                          </wps:txbx>
                          <wps:bodyPr rot="0" vert="horz" wrap="none" lIns="0" tIns="0" rIns="0" bIns="0" anchor="t" anchorCtr="0">
                            <a:spAutoFit/>
                          </wps:bodyPr>
                        </wps:wsp>
                        <wps:wsp>
                          <wps:cNvPr id="1491" name="Rectangle 24"/>
                          <wps:cNvSpPr>
                            <a:spLocks noChangeArrowheads="1"/>
                          </wps:cNvSpPr>
                          <wps:spPr bwMode="auto">
                            <a:xfrm>
                              <a:off x="12890" y="2541"/>
                              <a:ext cx="66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3BA708" w14:textId="77777777" w:rsidR="00D20F89" w:rsidRDefault="00D20F89" w:rsidP="00D20F89">
                                <w:r>
                                  <w:rPr>
                                    <w:color w:val="000000"/>
                                    <w:sz w:val="10"/>
                                    <w:szCs w:val="10"/>
                                    <w:lang w:val="en-US"/>
                                  </w:rPr>
                                  <w:t>Būvizstrādājumi</w:t>
                                </w:r>
                              </w:p>
                            </w:txbxContent>
                          </wps:txbx>
                          <wps:bodyPr rot="0" vert="horz" wrap="none" lIns="0" tIns="0" rIns="0" bIns="0" anchor="t" anchorCtr="0">
                            <a:spAutoFit/>
                          </wps:bodyPr>
                        </wps:wsp>
                        <wps:wsp>
                          <wps:cNvPr id="1492" name="Rectangle 25"/>
                          <wps:cNvSpPr>
                            <a:spLocks noChangeArrowheads="1"/>
                          </wps:cNvSpPr>
                          <wps:spPr bwMode="auto">
                            <a:xfrm>
                              <a:off x="13647" y="2541"/>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15ED19" w14:textId="77777777" w:rsidR="00D20F89" w:rsidRDefault="00D20F89" w:rsidP="00D20F89">
                                <w:r>
                                  <w:rPr>
                                    <w:color w:val="000000"/>
                                    <w:sz w:val="10"/>
                                    <w:szCs w:val="10"/>
                                    <w:lang w:val="en-US"/>
                                  </w:rPr>
                                  <w:t>Mehānismi</w:t>
                                </w:r>
                              </w:p>
                            </w:txbxContent>
                          </wps:txbx>
                          <wps:bodyPr rot="0" vert="horz" wrap="none" lIns="0" tIns="0" rIns="0" bIns="0" anchor="t" anchorCtr="0">
                            <a:spAutoFit/>
                          </wps:bodyPr>
                        </wps:wsp>
                        <wps:wsp>
                          <wps:cNvPr id="1493" name="Rectangle 26"/>
                          <wps:cNvSpPr>
                            <a:spLocks noChangeArrowheads="1"/>
                          </wps:cNvSpPr>
                          <wps:spPr bwMode="auto">
                            <a:xfrm>
                              <a:off x="14362"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5D4874" w14:textId="77777777" w:rsidR="00D20F89" w:rsidRDefault="00D20F89" w:rsidP="00D20F89">
                                <w:r>
                                  <w:rPr>
                                    <w:color w:val="000000"/>
                                    <w:sz w:val="10"/>
                                    <w:szCs w:val="10"/>
                                    <w:lang w:val="en-US"/>
                                  </w:rPr>
                                  <w:t xml:space="preserve">Summa </w:t>
                                </w:r>
                              </w:p>
                            </w:txbxContent>
                          </wps:txbx>
                          <wps:bodyPr rot="0" vert="horz" wrap="none" lIns="0" tIns="0" rIns="0" bIns="0" anchor="t" anchorCtr="0">
                            <a:spAutoFit/>
                          </wps:bodyPr>
                        </wps:wsp>
                        <wps:wsp>
                          <wps:cNvPr id="1494" name="Rectangle 27"/>
                          <wps:cNvSpPr>
                            <a:spLocks noChangeArrowheads="1"/>
                          </wps:cNvSpPr>
                          <wps:spPr bwMode="auto">
                            <a:xfrm>
                              <a:off x="4737"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75DDFC" w14:textId="77777777" w:rsidR="00D20F89" w:rsidRDefault="00D20F89" w:rsidP="00D20F89">
                                <w:r>
                                  <w:rPr>
                                    <w:color w:val="000000"/>
                                    <w:sz w:val="10"/>
                                    <w:szCs w:val="10"/>
                                    <w:lang w:val="en-US"/>
                                  </w:rPr>
                                  <w:t>EUR</w:t>
                                </w:r>
                              </w:p>
                            </w:txbxContent>
                          </wps:txbx>
                          <wps:bodyPr rot="0" vert="horz" wrap="none" lIns="0" tIns="0" rIns="0" bIns="0" anchor="t" anchorCtr="0">
                            <a:spAutoFit/>
                          </wps:bodyPr>
                        </wps:wsp>
                        <wps:wsp>
                          <wps:cNvPr id="1495" name="Rectangle 28"/>
                          <wps:cNvSpPr>
                            <a:spLocks noChangeArrowheads="1"/>
                          </wps:cNvSpPr>
                          <wps:spPr bwMode="auto">
                            <a:xfrm>
                              <a:off x="537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414F81" w14:textId="77777777" w:rsidR="00D20F89" w:rsidRDefault="00D20F89" w:rsidP="00D20F89">
                                <w:r>
                                  <w:rPr>
                                    <w:color w:val="000000"/>
                                    <w:sz w:val="10"/>
                                    <w:szCs w:val="10"/>
                                    <w:lang w:val="en-US"/>
                                  </w:rPr>
                                  <w:t>EUR</w:t>
                                </w:r>
                              </w:p>
                            </w:txbxContent>
                          </wps:txbx>
                          <wps:bodyPr rot="0" vert="horz" wrap="none" lIns="0" tIns="0" rIns="0" bIns="0" anchor="t" anchorCtr="0">
                            <a:spAutoFit/>
                          </wps:bodyPr>
                        </wps:wsp>
                        <wps:wsp>
                          <wps:cNvPr id="1496" name="Rectangle 29"/>
                          <wps:cNvSpPr>
                            <a:spLocks noChangeArrowheads="1"/>
                          </wps:cNvSpPr>
                          <wps:spPr bwMode="auto">
                            <a:xfrm>
                              <a:off x="6807"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3E6AFC" w14:textId="77777777" w:rsidR="00D20F89" w:rsidRDefault="00D20F89" w:rsidP="00D20F89">
                                <w:r>
                                  <w:rPr>
                                    <w:color w:val="000000"/>
                                    <w:sz w:val="10"/>
                                    <w:szCs w:val="10"/>
                                    <w:lang w:val="en-US"/>
                                  </w:rPr>
                                  <w:t>EUR</w:t>
                                </w:r>
                              </w:p>
                            </w:txbxContent>
                          </wps:txbx>
                          <wps:bodyPr rot="0" vert="horz" wrap="none" lIns="0" tIns="0" rIns="0" bIns="0" anchor="t" anchorCtr="0">
                            <a:spAutoFit/>
                          </wps:bodyPr>
                        </wps:wsp>
                        <wps:wsp>
                          <wps:cNvPr id="1497" name="Rectangle 30"/>
                          <wps:cNvSpPr>
                            <a:spLocks noChangeArrowheads="1"/>
                          </wps:cNvSpPr>
                          <wps:spPr bwMode="auto">
                            <a:xfrm>
                              <a:off x="8052"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44AD5E" w14:textId="77777777" w:rsidR="00D20F89" w:rsidRDefault="00D20F89" w:rsidP="00D20F89">
                                <w:r>
                                  <w:rPr>
                                    <w:color w:val="000000"/>
                                    <w:sz w:val="10"/>
                                    <w:szCs w:val="10"/>
                                    <w:lang w:val="en-US"/>
                                  </w:rPr>
                                  <w:t>EUR</w:t>
                                </w:r>
                              </w:p>
                            </w:txbxContent>
                          </wps:txbx>
                          <wps:bodyPr rot="0" vert="horz" wrap="none" lIns="0" tIns="0" rIns="0" bIns="0" anchor="t" anchorCtr="0">
                            <a:spAutoFit/>
                          </wps:bodyPr>
                        </wps:wsp>
                        <wps:wsp>
                          <wps:cNvPr id="1498" name="Rectangle 31"/>
                          <wps:cNvSpPr>
                            <a:spLocks noChangeArrowheads="1"/>
                          </wps:cNvSpPr>
                          <wps:spPr bwMode="auto">
                            <a:xfrm>
                              <a:off x="8725"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8747B9" w14:textId="77777777" w:rsidR="00D20F89" w:rsidRDefault="00D20F89" w:rsidP="00D20F89">
                                <w:r>
                                  <w:rPr>
                                    <w:color w:val="000000"/>
                                    <w:sz w:val="10"/>
                                    <w:szCs w:val="10"/>
                                    <w:lang w:val="en-US"/>
                                  </w:rPr>
                                  <w:t>EUR</w:t>
                                </w:r>
                              </w:p>
                            </w:txbxContent>
                          </wps:txbx>
                          <wps:bodyPr rot="0" vert="horz" wrap="none" lIns="0" tIns="0" rIns="0" bIns="0" anchor="t" anchorCtr="0">
                            <a:spAutoFit/>
                          </wps:bodyPr>
                        </wps:wsp>
                        <wps:wsp>
                          <wps:cNvPr id="1499" name="Rectangle 32"/>
                          <wps:cNvSpPr>
                            <a:spLocks noChangeArrowheads="1"/>
                          </wps:cNvSpPr>
                          <wps:spPr bwMode="auto">
                            <a:xfrm>
                              <a:off x="9390"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0EE63A" w14:textId="77777777" w:rsidR="00D20F89" w:rsidRDefault="00D20F89" w:rsidP="00D20F89">
                                <w:r>
                                  <w:rPr>
                                    <w:color w:val="000000"/>
                                    <w:sz w:val="10"/>
                                    <w:szCs w:val="10"/>
                                    <w:lang w:val="en-US"/>
                                  </w:rPr>
                                  <w:t>EUR</w:t>
                                </w:r>
                              </w:p>
                            </w:txbxContent>
                          </wps:txbx>
                          <wps:bodyPr rot="0" vert="horz" wrap="none" lIns="0" tIns="0" rIns="0" bIns="0" anchor="t" anchorCtr="0">
                            <a:spAutoFit/>
                          </wps:bodyPr>
                        </wps:wsp>
                        <wps:wsp>
                          <wps:cNvPr id="1500" name="Rectangle 33"/>
                          <wps:cNvSpPr>
                            <a:spLocks noChangeArrowheads="1"/>
                          </wps:cNvSpPr>
                          <wps:spPr bwMode="auto">
                            <a:xfrm>
                              <a:off x="10029"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AE1E64" w14:textId="77777777" w:rsidR="00D20F89" w:rsidRDefault="00D20F89" w:rsidP="00D20F89">
                                <w:r>
                                  <w:rPr>
                                    <w:color w:val="000000"/>
                                    <w:sz w:val="10"/>
                                    <w:szCs w:val="10"/>
                                    <w:lang w:val="en-US"/>
                                  </w:rPr>
                                  <w:t>EUR</w:t>
                                </w:r>
                              </w:p>
                            </w:txbxContent>
                          </wps:txbx>
                          <wps:bodyPr rot="0" vert="horz" wrap="none" lIns="0" tIns="0" rIns="0" bIns="0" anchor="t" anchorCtr="0">
                            <a:spAutoFit/>
                          </wps:bodyPr>
                        </wps:wsp>
                        <wps:wsp>
                          <wps:cNvPr id="1501" name="Rectangle 34"/>
                          <wps:cNvSpPr>
                            <a:spLocks noChangeArrowheads="1"/>
                          </wps:cNvSpPr>
                          <wps:spPr bwMode="auto">
                            <a:xfrm>
                              <a:off x="1062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2C64B4" w14:textId="77777777" w:rsidR="00D20F89" w:rsidRDefault="00D20F89" w:rsidP="00D20F89">
                                <w:r>
                                  <w:rPr>
                                    <w:color w:val="000000"/>
                                    <w:sz w:val="10"/>
                                    <w:szCs w:val="10"/>
                                    <w:lang w:val="en-US"/>
                                  </w:rPr>
                                  <w:t>EUR</w:t>
                                </w:r>
                              </w:p>
                            </w:txbxContent>
                          </wps:txbx>
                          <wps:bodyPr rot="0" vert="horz" wrap="none" lIns="0" tIns="0" rIns="0" bIns="0" anchor="t" anchorCtr="0">
                            <a:spAutoFit/>
                          </wps:bodyPr>
                        </wps:wsp>
                        <wps:wsp>
                          <wps:cNvPr id="1502" name="Rectangle 35"/>
                          <wps:cNvSpPr>
                            <a:spLocks noChangeArrowheads="1"/>
                          </wps:cNvSpPr>
                          <wps:spPr bwMode="auto">
                            <a:xfrm>
                              <a:off x="11224"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961CB3" w14:textId="77777777" w:rsidR="00D20F89" w:rsidRDefault="00D20F89" w:rsidP="00D20F89">
                                <w:r>
                                  <w:rPr>
                                    <w:color w:val="000000"/>
                                    <w:sz w:val="10"/>
                                    <w:szCs w:val="10"/>
                                    <w:lang w:val="en-US"/>
                                  </w:rPr>
                                  <w:t>EUR</w:t>
                                </w:r>
                              </w:p>
                            </w:txbxContent>
                          </wps:txbx>
                          <wps:bodyPr rot="0" vert="horz" wrap="none" lIns="0" tIns="0" rIns="0" bIns="0" anchor="t" anchorCtr="0">
                            <a:spAutoFit/>
                          </wps:bodyPr>
                        </wps:wsp>
                        <wps:wsp>
                          <wps:cNvPr id="2112" name="Rectangle 36"/>
                          <wps:cNvSpPr>
                            <a:spLocks noChangeArrowheads="1"/>
                          </wps:cNvSpPr>
                          <wps:spPr bwMode="auto">
                            <a:xfrm>
                              <a:off x="12435"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09CC73" w14:textId="77777777" w:rsidR="00D20F89" w:rsidRDefault="00D20F89" w:rsidP="00D20F89">
                                <w:r>
                                  <w:rPr>
                                    <w:color w:val="000000"/>
                                    <w:sz w:val="10"/>
                                    <w:szCs w:val="10"/>
                                    <w:lang w:val="en-US"/>
                                  </w:rPr>
                                  <w:t>EUR</w:t>
                                </w:r>
                              </w:p>
                            </w:txbxContent>
                          </wps:txbx>
                          <wps:bodyPr rot="0" vert="horz" wrap="none" lIns="0" tIns="0" rIns="0" bIns="0" anchor="t" anchorCtr="0">
                            <a:spAutoFit/>
                          </wps:bodyPr>
                        </wps:wsp>
                        <wps:wsp>
                          <wps:cNvPr id="2113" name="Rectangle 37"/>
                          <wps:cNvSpPr>
                            <a:spLocks noChangeArrowheads="1"/>
                          </wps:cNvSpPr>
                          <wps:spPr bwMode="auto">
                            <a:xfrm>
                              <a:off x="13100"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59C8A3" w14:textId="77777777" w:rsidR="00D20F89" w:rsidRDefault="00D20F89" w:rsidP="00D20F89">
                                <w:r>
                                  <w:rPr>
                                    <w:color w:val="000000"/>
                                    <w:sz w:val="10"/>
                                    <w:szCs w:val="10"/>
                                    <w:lang w:val="en-US"/>
                                  </w:rPr>
                                  <w:t>EUR</w:t>
                                </w:r>
                              </w:p>
                            </w:txbxContent>
                          </wps:txbx>
                          <wps:bodyPr rot="0" vert="horz" wrap="none" lIns="0" tIns="0" rIns="0" bIns="0" anchor="t" anchorCtr="0">
                            <a:spAutoFit/>
                          </wps:bodyPr>
                        </wps:wsp>
                        <wps:wsp>
                          <wps:cNvPr id="2114" name="Rectangle 38"/>
                          <wps:cNvSpPr>
                            <a:spLocks noChangeArrowheads="1"/>
                          </wps:cNvSpPr>
                          <wps:spPr bwMode="auto">
                            <a:xfrm>
                              <a:off x="1375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D6976C" w14:textId="77777777" w:rsidR="00D20F89" w:rsidRDefault="00D20F89" w:rsidP="00D20F89">
                                <w:r>
                                  <w:rPr>
                                    <w:color w:val="000000"/>
                                    <w:sz w:val="10"/>
                                    <w:szCs w:val="10"/>
                                    <w:lang w:val="en-US"/>
                                  </w:rPr>
                                  <w:t>EUR</w:t>
                                </w:r>
                              </w:p>
                            </w:txbxContent>
                          </wps:txbx>
                          <wps:bodyPr rot="0" vert="horz" wrap="none" lIns="0" tIns="0" rIns="0" bIns="0" anchor="t" anchorCtr="0">
                            <a:spAutoFit/>
                          </wps:bodyPr>
                        </wps:wsp>
                        <wps:wsp>
                          <wps:cNvPr id="2115" name="Rectangle 39"/>
                          <wps:cNvSpPr>
                            <a:spLocks noChangeArrowheads="1"/>
                          </wps:cNvSpPr>
                          <wps:spPr bwMode="auto">
                            <a:xfrm>
                              <a:off x="1439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5430CF" w14:textId="77777777" w:rsidR="00D20F89" w:rsidRDefault="00D20F89" w:rsidP="00D20F89">
                                <w:r>
                                  <w:rPr>
                                    <w:color w:val="000000"/>
                                    <w:sz w:val="10"/>
                                    <w:szCs w:val="10"/>
                                    <w:lang w:val="en-US"/>
                                  </w:rPr>
                                  <w:t>EUR</w:t>
                                </w:r>
                              </w:p>
                            </w:txbxContent>
                          </wps:txbx>
                          <wps:bodyPr rot="0" vert="horz" wrap="none" lIns="0" tIns="0" rIns="0" bIns="0" anchor="t" anchorCtr="0">
                            <a:spAutoFit/>
                          </wps:bodyPr>
                        </wps:wsp>
                        <wps:wsp>
                          <wps:cNvPr id="2116" name="Rectangle 40"/>
                          <wps:cNvSpPr>
                            <a:spLocks noChangeArrowheads="1"/>
                          </wps:cNvSpPr>
                          <wps:spPr bwMode="auto">
                            <a:xfrm>
                              <a:off x="639" y="4123"/>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685B61" w14:textId="77777777" w:rsidR="00D20F89" w:rsidRDefault="00D20F89" w:rsidP="00D20F89">
                                <w:r>
                                  <w:rPr>
                                    <w:b/>
                                    <w:bCs/>
                                    <w:color w:val="000000"/>
                                    <w:sz w:val="10"/>
                                    <w:szCs w:val="10"/>
                                    <w:lang w:val="en-US"/>
                                  </w:rPr>
                                  <w:t>Uzņēmējs:</w:t>
                                </w:r>
                              </w:p>
                            </w:txbxContent>
                          </wps:txbx>
                          <wps:bodyPr rot="0" vert="horz" wrap="none" lIns="0" tIns="0" rIns="0" bIns="0" anchor="t" anchorCtr="0">
                            <a:spAutoFit/>
                          </wps:bodyPr>
                        </wps:wsp>
                        <wps:wsp>
                          <wps:cNvPr id="2117" name="Rectangle 41"/>
                          <wps:cNvSpPr>
                            <a:spLocks noChangeArrowheads="1"/>
                          </wps:cNvSpPr>
                          <wps:spPr bwMode="auto">
                            <a:xfrm>
                              <a:off x="5873" y="4123"/>
                              <a:ext cx="135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2334EF" w14:textId="77777777" w:rsidR="00D20F89" w:rsidRDefault="00D20F89" w:rsidP="00D20F89">
                                <w:r>
                                  <w:rPr>
                                    <w:b/>
                                    <w:bCs/>
                                    <w:color w:val="000000"/>
                                    <w:sz w:val="10"/>
                                    <w:szCs w:val="10"/>
                                    <w:lang w:val="en-US"/>
                                  </w:rPr>
                                  <w:t>Darbus apstiprina Būvuzraugs:</w:t>
                                </w:r>
                              </w:p>
                            </w:txbxContent>
                          </wps:txbx>
                          <wps:bodyPr rot="0" vert="horz" wrap="none" lIns="0" tIns="0" rIns="0" bIns="0" anchor="t" anchorCtr="0">
                            <a:spAutoFit/>
                          </wps:bodyPr>
                        </wps:wsp>
                        <wps:wsp>
                          <wps:cNvPr id="2118" name="Rectangle 42"/>
                          <wps:cNvSpPr>
                            <a:spLocks noChangeArrowheads="1"/>
                          </wps:cNvSpPr>
                          <wps:spPr bwMode="auto">
                            <a:xfrm>
                              <a:off x="9836" y="4123"/>
                              <a:ext cx="4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E655BE" w14:textId="77777777" w:rsidR="00D20F89" w:rsidRDefault="00D20F89" w:rsidP="00D20F89">
                                <w:r>
                                  <w:rPr>
                                    <w:b/>
                                    <w:bCs/>
                                    <w:color w:val="000000"/>
                                    <w:sz w:val="10"/>
                                    <w:szCs w:val="10"/>
                                    <w:lang w:val="en-US"/>
                                  </w:rPr>
                                  <w:t>Pasūtītājs:</w:t>
                                </w:r>
                              </w:p>
                            </w:txbxContent>
                          </wps:txbx>
                          <wps:bodyPr rot="0" vert="horz" wrap="none" lIns="0" tIns="0" rIns="0" bIns="0" anchor="t" anchorCtr="0">
                            <a:spAutoFit/>
                          </wps:bodyPr>
                        </wps:wsp>
                        <wps:wsp>
                          <wps:cNvPr id="2119" name="Rectangle 43"/>
                          <wps:cNvSpPr>
                            <a:spLocks noChangeArrowheads="1"/>
                          </wps:cNvSpPr>
                          <wps:spPr bwMode="auto">
                            <a:xfrm>
                              <a:off x="639"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D7DD70" w14:textId="77777777" w:rsidR="00D20F89" w:rsidRDefault="00D20F89" w:rsidP="00D20F89">
                                <w:r>
                                  <w:rPr>
                                    <w:color w:val="000000"/>
                                    <w:sz w:val="10"/>
                                    <w:szCs w:val="10"/>
                                    <w:lang w:val="en-US"/>
                                  </w:rPr>
                                  <w:t>____________________________________</w:t>
                                </w:r>
                              </w:p>
                            </w:txbxContent>
                          </wps:txbx>
                          <wps:bodyPr rot="0" vert="horz" wrap="none" lIns="0" tIns="0" rIns="0" bIns="0" anchor="t" anchorCtr="0">
                            <a:spAutoFit/>
                          </wps:bodyPr>
                        </wps:wsp>
                        <wps:wsp>
                          <wps:cNvPr id="2120" name="Rectangle 44"/>
                          <wps:cNvSpPr>
                            <a:spLocks noChangeArrowheads="1"/>
                          </wps:cNvSpPr>
                          <wps:spPr bwMode="auto">
                            <a:xfrm>
                              <a:off x="5873"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A72868" w14:textId="77777777" w:rsidR="00D20F89" w:rsidRDefault="00D20F89" w:rsidP="00D20F89">
                                <w:r>
                                  <w:rPr>
                                    <w:color w:val="000000"/>
                                    <w:sz w:val="10"/>
                                    <w:szCs w:val="10"/>
                                    <w:lang w:val="en-US"/>
                                  </w:rPr>
                                  <w:t>____________________________________</w:t>
                                </w:r>
                              </w:p>
                            </w:txbxContent>
                          </wps:txbx>
                          <wps:bodyPr rot="0" vert="horz" wrap="none" lIns="0" tIns="0" rIns="0" bIns="0" anchor="t" anchorCtr="0">
                            <a:spAutoFit/>
                          </wps:bodyPr>
                        </wps:wsp>
                        <wps:wsp>
                          <wps:cNvPr id="2121" name="Rectangle 45"/>
                          <wps:cNvSpPr>
                            <a:spLocks noChangeArrowheads="1"/>
                          </wps:cNvSpPr>
                          <wps:spPr bwMode="auto">
                            <a:xfrm>
                              <a:off x="9836"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87D4BE" w14:textId="77777777" w:rsidR="00D20F89" w:rsidRDefault="00D20F89" w:rsidP="00D20F89">
                                <w:r>
                                  <w:rPr>
                                    <w:color w:val="000000"/>
                                    <w:sz w:val="10"/>
                                    <w:szCs w:val="10"/>
                                    <w:lang w:val="en-US"/>
                                  </w:rPr>
                                  <w:t>____________________________________</w:t>
                                </w:r>
                              </w:p>
                            </w:txbxContent>
                          </wps:txbx>
                          <wps:bodyPr rot="0" vert="horz" wrap="none" lIns="0" tIns="0" rIns="0" bIns="0" anchor="t" anchorCtr="0">
                            <a:spAutoFit/>
                          </wps:bodyPr>
                        </wps:wsp>
                        <wps:wsp>
                          <wps:cNvPr id="2122" name="Rectangle 46"/>
                          <wps:cNvSpPr>
                            <a:spLocks noChangeArrowheads="1"/>
                          </wps:cNvSpPr>
                          <wps:spPr bwMode="auto">
                            <a:xfrm>
                              <a:off x="639"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275239" w14:textId="77777777" w:rsidR="00D20F89" w:rsidRDefault="00D20F89" w:rsidP="00D20F89">
                                <w:r>
                                  <w:rPr>
                                    <w:color w:val="000000"/>
                                    <w:sz w:val="10"/>
                                    <w:szCs w:val="10"/>
                                    <w:lang w:val="en-US"/>
                                  </w:rPr>
                                  <w:t>datums</w:t>
                                </w:r>
                              </w:p>
                            </w:txbxContent>
                          </wps:txbx>
                          <wps:bodyPr rot="0" vert="horz" wrap="none" lIns="0" tIns="0" rIns="0" bIns="0" anchor="t" anchorCtr="0">
                            <a:spAutoFit/>
                          </wps:bodyPr>
                        </wps:wsp>
                        <wps:wsp>
                          <wps:cNvPr id="2123" name="Rectangle 47"/>
                          <wps:cNvSpPr>
                            <a:spLocks noChangeArrowheads="1"/>
                          </wps:cNvSpPr>
                          <wps:spPr bwMode="auto">
                            <a:xfrm>
                              <a:off x="5873"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393F39" w14:textId="77777777" w:rsidR="00D20F89" w:rsidRDefault="00D20F89" w:rsidP="00D20F89">
                                <w:r>
                                  <w:rPr>
                                    <w:color w:val="000000"/>
                                    <w:sz w:val="10"/>
                                    <w:szCs w:val="10"/>
                                    <w:lang w:val="en-US"/>
                                  </w:rPr>
                                  <w:t>datums</w:t>
                                </w:r>
                              </w:p>
                            </w:txbxContent>
                          </wps:txbx>
                          <wps:bodyPr rot="0" vert="horz" wrap="none" lIns="0" tIns="0" rIns="0" bIns="0" anchor="t" anchorCtr="0">
                            <a:spAutoFit/>
                          </wps:bodyPr>
                        </wps:wsp>
                        <wps:wsp>
                          <wps:cNvPr id="2124" name="Rectangle 48"/>
                          <wps:cNvSpPr>
                            <a:spLocks noChangeArrowheads="1"/>
                          </wps:cNvSpPr>
                          <wps:spPr bwMode="auto">
                            <a:xfrm>
                              <a:off x="9836"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030BB2" w14:textId="77777777" w:rsidR="00D20F89" w:rsidRDefault="00D20F89" w:rsidP="00D20F89">
                                <w:r>
                                  <w:rPr>
                                    <w:color w:val="000000"/>
                                    <w:sz w:val="10"/>
                                    <w:szCs w:val="10"/>
                                    <w:lang w:val="en-US"/>
                                  </w:rPr>
                                  <w:t>datums</w:t>
                                </w:r>
                              </w:p>
                            </w:txbxContent>
                          </wps:txbx>
                          <wps:bodyPr rot="0" vert="horz" wrap="none" lIns="0" tIns="0" rIns="0" bIns="0" anchor="t" anchorCtr="0">
                            <a:spAutoFit/>
                          </wps:bodyPr>
                        </wps:wsp>
                        <wps:wsp>
                          <wps:cNvPr id="2125" name="Rectangle 49"/>
                          <wps:cNvSpPr>
                            <a:spLocks noChangeArrowheads="1"/>
                          </wps:cNvSpPr>
                          <wps:spPr bwMode="auto">
                            <a:xfrm>
                              <a:off x="639" y="4931"/>
                              <a:ext cx="1025"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AD3613" w14:textId="77777777" w:rsidR="00D20F89" w:rsidRDefault="00D20F89" w:rsidP="00D20F89">
                                <w:r>
                                  <w:rPr>
                                    <w:color w:val="000000"/>
                                    <w:sz w:val="10"/>
                                    <w:szCs w:val="10"/>
                                    <w:lang w:val="en-US"/>
                                  </w:rPr>
                                  <w:t>Būvuzņēmēja nosaukums</w:t>
                                </w:r>
                              </w:p>
                            </w:txbxContent>
                          </wps:txbx>
                          <wps:bodyPr rot="0" vert="horz" wrap="none" lIns="0" tIns="0" rIns="0" bIns="0" anchor="t" anchorCtr="0">
                            <a:spAutoFit/>
                          </wps:bodyPr>
                        </wps:wsp>
                        <wps:wsp>
                          <wps:cNvPr id="2126" name="Rectangle 50"/>
                          <wps:cNvSpPr>
                            <a:spLocks noChangeArrowheads="1"/>
                          </wps:cNvSpPr>
                          <wps:spPr bwMode="auto">
                            <a:xfrm>
                              <a:off x="5873" y="4931"/>
                              <a:ext cx="95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5A9AE5" w14:textId="77777777" w:rsidR="00D20F89" w:rsidRDefault="00D20F89" w:rsidP="00D20F89">
                                <w:r>
                                  <w:rPr>
                                    <w:color w:val="000000"/>
                                    <w:sz w:val="10"/>
                                    <w:szCs w:val="10"/>
                                    <w:lang w:val="en-US"/>
                                  </w:rPr>
                                  <w:t>Būvuzrauga nosaukums</w:t>
                                </w:r>
                              </w:p>
                            </w:txbxContent>
                          </wps:txbx>
                          <wps:bodyPr rot="0" vert="horz" wrap="none" lIns="0" tIns="0" rIns="0" bIns="0" anchor="t" anchorCtr="0">
                            <a:spAutoFit/>
                          </wps:bodyPr>
                        </wps:wsp>
                        <wps:wsp>
                          <wps:cNvPr id="2127" name="Rectangle 51"/>
                          <wps:cNvSpPr>
                            <a:spLocks noChangeArrowheads="1"/>
                          </wps:cNvSpPr>
                          <wps:spPr bwMode="auto">
                            <a:xfrm>
                              <a:off x="9836" y="4931"/>
                              <a:ext cx="864"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A33CD3" w14:textId="77777777" w:rsidR="00D20F89" w:rsidRDefault="00D20F89" w:rsidP="00D20F89">
                                <w:r>
                                  <w:rPr>
                                    <w:color w:val="000000"/>
                                    <w:sz w:val="10"/>
                                    <w:szCs w:val="10"/>
                                    <w:lang w:val="en-US"/>
                                  </w:rPr>
                                  <w:t>Pasūtītāja nosaukums</w:t>
                                </w:r>
                              </w:p>
                            </w:txbxContent>
                          </wps:txbx>
                          <wps:bodyPr rot="0" vert="horz" wrap="none" lIns="0" tIns="0" rIns="0" bIns="0" anchor="t" anchorCtr="0">
                            <a:spAutoFit/>
                          </wps:bodyPr>
                        </wps:wsp>
                        <wps:wsp>
                          <wps:cNvPr id="2128" name="Rectangle 52"/>
                          <wps:cNvSpPr>
                            <a:spLocks noChangeArrowheads="1"/>
                          </wps:cNvSpPr>
                          <wps:spPr bwMode="auto">
                            <a:xfrm>
                              <a:off x="639"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9F2933" w14:textId="77777777" w:rsidR="00D20F89" w:rsidRDefault="00D20F89" w:rsidP="00D20F89">
                                <w:r>
                                  <w:rPr>
                                    <w:color w:val="000000"/>
                                    <w:sz w:val="10"/>
                                    <w:szCs w:val="10"/>
                                    <w:lang w:val="en-US"/>
                                  </w:rPr>
                                  <w:t>Paraksttiesīgās personas vārds, uzvārds</w:t>
                                </w:r>
                              </w:p>
                            </w:txbxContent>
                          </wps:txbx>
                          <wps:bodyPr rot="0" vert="horz" wrap="none" lIns="0" tIns="0" rIns="0" bIns="0" anchor="t" anchorCtr="0">
                            <a:spAutoFit/>
                          </wps:bodyPr>
                        </wps:wsp>
                        <wps:wsp>
                          <wps:cNvPr id="2129" name="Rectangle 53"/>
                          <wps:cNvSpPr>
                            <a:spLocks noChangeArrowheads="1"/>
                          </wps:cNvSpPr>
                          <wps:spPr bwMode="auto">
                            <a:xfrm>
                              <a:off x="5873"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A25424" w14:textId="77777777" w:rsidR="00D20F89" w:rsidRDefault="00D20F89" w:rsidP="00D20F89">
                                <w:r>
                                  <w:rPr>
                                    <w:color w:val="000000"/>
                                    <w:sz w:val="10"/>
                                    <w:szCs w:val="10"/>
                                    <w:lang w:val="en-US"/>
                                  </w:rPr>
                                  <w:t>Paraksttiesīgās personas vārds, uzvārds</w:t>
                                </w:r>
                              </w:p>
                            </w:txbxContent>
                          </wps:txbx>
                          <wps:bodyPr rot="0" vert="horz" wrap="none" lIns="0" tIns="0" rIns="0" bIns="0" anchor="t" anchorCtr="0">
                            <a:spAutoFit/>
                          </wps:bodyPr>
                        </wps:wsp>
                        <wps:wsp>
                          <wps:cNvPr id="2130" name="Rectangle 54"/>
                          <wps:cNvSpPr>
                            <a:spLocks noChangeArrowheads="1"/>
                          </wps:cNvSpPr>
                          <wps:spPr bwMode="auto">
                            <a:xfrm>
                              <a:off x="9836"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87AB81" w14:textId="77777777" w:rsidR="00D20F89" w:rsidRDefault="00D20F89" w:rsidP="00D20F89">
                                <w:r>
                                  <w:rPr>
                                    <w:color w:val="000000"/>
                                    <w:sz w:val="10"/>
                                    <w:szCs w:val="10"/>
                                    <w:lang w:val="en-US"/>
                                  </w:rPr>
                                  <w:t>Paraksttiesīgās personas vārds, uzvārds</w:t>
                                </w:r>
                              </w:p>
                            </w:txbxContent>
                          </wps:txbx>
                          <wps:bodyPr rot="0" vert="horz" wrap="none" lIns="0" tIns="0" rIns="0" bIns="0" anchor="t" anchorCtr="0">
                            <a:spAutoFit/>
                          </wps:bodyPr>
                        </wps:wsp>
                        <wps:wsp>
                          <wps:cNvPr id="2131" name="Rectangle 55"/>
                          <wps:cNvSpPr>
                            <a:spLocks noChangeArrowheads="1"/>
                          </wps:cNvSpPr>
                          <wps:spPr bwMode="auto">
                            <a:xfrm>
                              <a:off x="639"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F4A72B" w14:textId="77777777" w:rsidR="00D20F89" w:rsidRDefault="00D20F89" w:rsidP="00D20F89">
                                <w:r>
                                  <w:rPr>
                                    <w:color w:val="000000"/>
                                    <w:sz w:val="10"/>
                                    <w:szCs w:val="10"/>
                                    <w:lang w:val="en-US"/>
                                  </w:rPr>
                                  <w:t>Paraksttiesīgās personas amats</w:t>
                                </w:r>
                              </w:p>
                            </w:txbxContent>
                          </wps:txbx>
                          <wps:bodyPr rot="0" vert="horz" wrap="none" lIns="0" tIns="0" rIns="0" bIns="0" anchor="t" anchorCtr="0">
                            <a:spAutoFit/>
                          </wps:bodyPr>
                        </wps:wsp>
                        <wps:wsp>
                          <wps:cNvPr id="2132" name="Rectangle 56"/>
                          <wps:cNvSpPr>
                            <a:spLocks noChangeArrowheads="1"/>
                          </wps:cNvSpPr>
                          <wps:spPr bwMode="auto">
                            <a:xfrm>
                              <a:off x="5873"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42F76C" w14:textId="77777777" w:rsidR="00D20F89" w:rsidRDefault="00D20F89" w:rsidP="00D20F89">
                                <w:r>
                                  <w:rPr>
                                    <w:color w:val="000000"/>
                                    <w:sz w:val="10"/>
                                    <w:szCs w:val="10"/>
                                    <w:lang w:val="en-US"/>
                                  </w:rPr>
                                  <w:t>Paraksttiesīgās personas amats</w:t>
                                </w:r>
                              </w:p>
                            </w:txbxContent>
                          </wps:txbx>
                          <wps:bodyPr rot="0" vert="horz" wrap="none" lIns="0" tIns="0" rIns="0" bIns="0" anchor="t" anchorCtr="0">
                            <a:spAutoFit/>
                          </wps:bodyPr>
                        </wps:wsp>
                        <wps:wsp>
                          <wps:cNvPr id="2133" name="Rectangle 57"/>
                          <wps:cNvSpPr>
                            <a:spLocks noChangeArrowheads="1"/>
                          </wps:cNvSpPr>
                          <wps:spPr bwMode="auto">
                            <a:xfrm>
                              <a:off x="9836"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16770E" w14:textId="77777777" w:rsidR="00D20F89" w:rsidRDefault="00D20F89" w:rsidP="00D20F89">
                                <w:r>
                                  <w:rPr>
                                    <w:color w:val="000000"/>
                                    <w:sz w:val="10"/>
                                    <w:szCs w:val="10"/>
                                    <w:lang w:val="en-US"/>
                                  </w:rPr>
                                  <w:t>Paraksttiesīgās personas amats</w:t>
                                </w:r>
                              </w:p>
                            </w:txbxContent>
                          </wps:txbx>
                          <wps:bodyPr rot="0" vert="horz" wrap="none" lIns="0" tIns="0" rIns="0" bIns="0" anchor="t" anchorCtr="0">
                            <a:spAutoFit/>
                          </wps:bodyPr>
                        </wps:wsp>
                        <wps:wsp>
                          <wps:cNvPr id="2134" name="Rectangle 58"/>
                          <wps:cNvSpPr>
                            <a:spLocks noChangeArrowheads="1"/>
                          </wps:cNvSpPr>
                          <wps:spPr bwMode="auto">
                            <a:xfrm>
                              <a:off x="25" y="1574"/>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6707F9" w14:textId="77777777" w:rsidR="00D20F89" w:rsidRDefault="00D20F89" w:rsidP="00D20F89"/>
                            </w:txbxContent>
                          </wps:txbx>
                          <wps:bodyPr rot="0" vert="horz" wrap="none" lIns="0" tIns="0" rIns="0" bIns="0" anchor="t" anchorCtr="0">
                            <a:spAutoFit/>
                          </wps:bodyPr>
                        </wps:wsp>
                        <wps:wsp>
                          <wps:cNvPr id="2135" name="Rectangle 59"/>
                          <wps:cNvSpPr>
                            <a:spLocks noChangeArrowheads="1"/>
                          </wps:cNvSpPr>
                          <wps:spPr bwMode="auto">
                            <a:xfrm>
                              <a:off x="76" y="2255"/>
                              <a:ext cx="13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4405CD" w14:textId="77777777" w:rsidR="00D20F89" w:rsidRDefault="00D20F89" w:rsidP="00D20F89">
                                <w:r>
                                  <w:rPr>
                                    <w:color w:val="000000"/>
                                    <w:sz w:val="10"/>
                                    <w:szCs w:val="10"/>
                                    <w:lang w:val="en-US"/>
                                  </w:rPr>
                                  <w:t xml:space="preserve">Nr. </w:t>
                                </w:r>
                              </w:p>
                            </w:txbxContent>
                          </wps:txbx>
                          <wps:bodyPr rot="0" vert="horz" wrap="none" lIns="0" tIns="0" rIns="0" bIns="0" anchor="t" anchorCtr="0">
                            <a:spAutoFit/>
                          </wps:bodyPr>
                        </wps:wsp>
                        <wps:wsp>
                          <wps:cNvPr id="2136" name="Rectangle 60"/>
                          <wps:cNvSpPr>
                            <a:spLocks noChangeArrowheads="1"/>
                          </wps:cNvSpPr>
                          <wps:spPr bwMode="auto">
                            <a:xfrm>
                              <a:off x="50" y="2398"/>
                              <a:ext cx="17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F8DC0" w14:textId="77777777" w:rsidR="00D20F89" w:rsidRDefault="00D20F89" w:rsidP="00D20F89">
                                <w:r>
                                  <w:rPr>
                                    <w:color w:val="000000"/>
                                    <w:sz w:val="10"/>
                                    <w:szCs w:val="10"/>
                                    <w:lang w:val="en-US"/>
                                  </w:rPr>
                                  <w:t>p. k.</w:t>
                                </w:r>
                              </w:p>
                            </w:txbxContent>
                          </wps:txbx>
                          <wps:bodyPr rot="0" vert="horz" wrap="none" lIns="0" tIns="0" rIns="0" bIns="0" anchor="t" anchorCtr="0">
                            <a:spAutoFit/>
                          </wps:bodyPr>
                        </wps:wsp>
                        <wps:wsp>
                          <wps:cNvPr id="2137" name="Rectangle 61"/>
                          <wps:cNvSpPr>
                            <a:spLocks noChangeArrowheads="1"/>
                          </wps:cNvSpPr>
                          <wps:spPr bwMode="auto">
                            <a:xfrm>
                              <a:off x="850" y="2331"/>
                              <a:ext cx="15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553F97" w14:textId="77777777" w:rsidR="00D20F89" w:rsidRDefault="00D20F89" w:rsidP="00D20F89">
                                <w:r>
                                  <w:rPr>
                                    <w:color w:val="000000"/>
                                    <w:sz w:val="10"/>
                                    <w:szCs w:val="10"/>
                                    <w:lang w:val="en-US"/>
                                  </w:rPr>
                                  <w:t>Būvdarbu veida nosaukums un apraksts</w:t>
                                </w:r>
                              </w:p>
                            </w:txbxContent>
                          </wps:txbx>
                          <wps:bodyPr rot="0" vert="horz" wrap="none" lIns="0" tIns="0" rIns="0" bIns="0" anchor="t" anchorCtr="0">
                            <a:spAutoFit/>
                          </wps:bodyPr>
                        </wps:wsp>
                        <wps:wsp>
                          <wps:cNvPr id="2138" name="Rectangle 62"/>
                          <wps:cNvSpPr>
                            <a:spLocks noChangeArrowheads="1"/>
                          </wps:cNvSpPr>
                          <wps:spPr bwMode="auto">
                            <a:xfrm>
                              <a:off x="2978" y="2255"/>
                              <a:ext cx="20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7571DE" w14:textId="77777777" w:rsidR="00D20F89" w:rsidRDefault="00D20F89" w:rsidP="00D20F89">
                                <w:r>
                                  <w:rPr>
                                    <w:color w:val="000000"/>
                                    <w:sz w:val="10"/>
                                    <w:szCs w:val="10"/>
                                    <w:lang w:val="en-US"/>
                                  </w:rPr>
                                  <w:t xml:space="preserve">Mēr- </w:t>
                                </w:r>
                              </w:p>
                            </w:txbxContent>
                          </wps:txbx>
                          <wps:bodyPr rot="0" vert="horz" wrap="none" lIns="0" tIns="0" rIns="0" bIns="0" anchor="t" anchorCtr="0">
                            <a:spAutoFit/>
                          </wps:bodyPr>
                        </wps:wsp>
                        <wps:wsp>
                          <wps:cNvPr id="2139" name="Rectangle 63"/>
                          <wps:cNvSpPr>
                            <a:spLocks noChangeArrowheads="1"/>
                          </wps:cNvSpPr>
                          <wps:spPr bwMode="auto">
                            <a:xfrm>
                              <a:off x="2978" y="2398"/>
                              <a:ext cx="19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DD21BD" w14:textId="77777777" w:rsidR="00D20F89" w:rsidRDefault="00D20F89" w:rsidP="00D20F89">
                                <w:r>
                                  <w:rPr>
                                    <w:color w:val="000000"/>
                                    <w:sz w:val="10"/>
                                    <w:szCs w:val="10"/>
                                    <w:lang w:val="en-US"/>
                                  </w:rPr>
                                  <w:t>vien.</w:t>
                                </w:r>
                              </w:p>
                            </w:txbxContent>
                          </wps:txbx>
                          <wps:bodyPr rot="0" vert="horz" wrap="none" lIns="0" tIns="0" rIns="0" bIns="0" anchor="t" anchorCtr="0">
                            <a:spAutoFit/>
                          </wps:bodyPr>
                        </wps:wsp>
                        <wps:wsp>
                          <wps:cNvPr id="2140" name="Rectangle 64"/>
                          <wps:cNvSpPr>
                            <a:spLocks noChangeArrowheads="1"/>
                          </wps:cNvSpPr>
                          <wps:spPr bwMode="auto">
                            <a:xfrm>
                              <a:off x="7345" y="2550"/>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1DCD44" w14:textId="77777777" w:rsidR="00D20F89" w:rsidRDefault="00D20F89" w:rsidP="00D20F89">
                                <w:r>
                                  <w:rPr>
                                    <w:color w:val="000000"/>
                                    <w:sz w:val="10"/>
                                    <w:szCs w:val="10"/>
                                    <w:lang w:val="en-US"/>
                                  </w:rPr>
                                  <w:t xml:space="preserve">Paveiktais </w:t>
                                </w:r>
                              </w:p>
                            </w:txbxContent>
                          </wps:txbx>
                          <wps:bodyPr rot="0" vert="horz" wrap="none" lIns="0" tIns="0" rIns="0" bIns="0" anchor="t" anchorCtr="0">
                            <a:spAutoFit/>
                          </wps:bodyPr>
                        </wps:wsp>
                        <wps:wsp>
                          <wps:cNvPr id="2141" name="Rectangle 65"/>
                          <wps:cNvSpPr>
                            <a:spLocks noChangeArrowheads="1"/>
                          </wps:cNvSpPr>
                          <wps:spPr bwMode="auto">
                            <a:xfrm>
                              <a:off x="7412"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4EC3F" w14:textId="77777777" w:rsidR="00D20F89" w:rsidRDefault="00D20F89" w:rsidP="00D20F89">
                                <w:r>
                                  <w:rPr>
                                    <w:color w:val="000000"/>
                                    <w:sz w:val="10"/>
                                    <w:szCs w:val="10"/>
                                    <w:lang w:val="en-US"/>
                                  </w:rPr>
                                  <w:t>apjoms</w:t>
                                </w:r>
                              </w:p>
                            </w:txbxContent>
                          </wps:txbx>
                          <wps:bodyPr rot="0" vert="horz" wrap="none" lIns="0" tIns="0" rIns="0" bIns="0" anchor="t" anchorCtr="0">
                            <a:spAutoFit/>
                          </wps:bodyPr>
                        </wps:wsp>
                        <wps:wsp>
                          <wps:cNvPr id="2142" name="Rectangle 66"/>
                          <wps:cNvSpPr>
                            <a:spLocks noChangeArrowheads="1"/>
                          </wps:cNvSpPr>
                          <wps:spPr bwMode="auto">
                            <a:xfrm>
                              <a:off x="3365" y="2331"/>
                              <a:ext cx="4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BB5B82" w14:textId="77777777" w:rsidR="00D20F89" w:rsidRDefault="00D20F89" w:rsidP="00D20F89">
                                <w:r>
                                  <w:rPr>
                                    <w:color w:val="000000"/>
                                    <w:sz w:val="10"/>
                                    <w:szCs w:val="10"/>
                                    <w:lang w:val="en-US"/>
                                  </w:rPr>
                                  <w:t>Daudzums</w:t>
                                </w:r>
                              </w:p>
                            </w:txbxContent>
                          </wps:txbx>
                          <wps:bodyPr rot="0" vert="horz" wrap="none" lIns="0" tIns="0" rIns="0" bIns="0" anchor="t" anchorCtr="0">
                            <a:spAutoFit/>
                          </wps:bodyPr>
                        </wps:wsp>
                        <wps:wsp>
                          <wps:cNvPr id="2143" name="Rectangle 67"/>
                          <wps:cNvSpPr>
                            <a:spLocks noChangeArrowheads="1"/>
                          </wps:cNvSpPr>
                          <wps:spPr bwMode="auto">
                            <a:xfrm>
                              <a:off x="3946" y="2331"/>
                              <a:ext cx="57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FAAEBE" w14:textId="77777777" w:rsidR="00D20F89" w:rsidRDefault="00D20F89" w:rsidP="00D20F89">
                                <w:r>
                                  <w:rPr>
                                    <w:color w:val="000000"/>
                                    <w:sz w:val="10"/>
                                    <w:szCs w:val="10"/>
                                    <w:lang w:val="en-US"/>
                                  </w:rPr>
                                  <w:t>RŪ materiāli*</w:t>
                                </w:r>
                              </w:p>
                            </w:txbxContent>
                          </wps:txbx>
                          <wps:bodyPr rot="0" vert="horz" wrap="none" lIns="0" tIns="0" rIns="0" bIns="0" anchor="t" anchorCtr="0">
                            <a:spAutoFit/>
                          </wps:bodyPr>
                        </wps:wsp>
                        <wps:wsp>
                          <wps:cNvPr id="2144" name="Rectangle 68"/>
                          <wps:cNvSpPr>
                            <a:spLocks noChangeArrowheads="1"/>
                          </wps:cNvSpPr>
                          <wps:spPr bwMode="auto">
                            <a:xfrm>
                              <a:off x="5545" y="1346"/>
                              <a:ext cx="1887"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00FCCD" w14:textId="77777777" w:rsidR="00D20F89" w:rsidRDefault="00D20F89" w:rsidP="00D20F89">
                                <w:r>
                                  <w:rPr>
                                    <w:b/>
                                    <w:bCs/>
                                    <w:color w:val="000000"/>
                                    <w:sz w:val="14"/>
                                    <w:szCs w:val="14"/>
                                    <w:lang w:val="en-US"/>
                                  </w:rPr>
                                  <w:t>Atskaites periods no             līdz</w:t>
                                </w:r>
                              </w:p>
                            </w:txbxContent>
                          </wps:txbx>
                          <wps:bodyPr rot="0" vert="horz" wrap="none" lIns="0" tIns="0" rIns="0" bIns="0" anchor="t" anchorCtr="0">
                            <a:spAutoFit/>
                          </wps:bodyPr>
                        </wps:wsp>
                        <wps:wsp>
                          <wps:cNvPr id="2145" name="Rectangle 69"/>
                          <wps:cNvSpPr>
                            <a:spLocks noChangeArrowheads="1"/>
                          </wps:cNvSpPr>
                          <wps:spPr bwMode="auto">
                            <a:xfrm>
                              <a:off x="25" y="303"/>
                              <a:ext cx="82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235A7F" w14:textId="77777777" w:rsidR="00D20F89" w:rsidRDefault="00D20F89" w:rsidP="00D20F89">
                                <w:r>
                                  <w:rPr>
                                    <w:color w:val="000000"/>
                                    <w:sz w:val="10"/>
                                    <w:szCs w:val="10"/>
                                    <w:lang w:val="en-US"/>
                                  </w:rPr>
                                  <w:t xml:space="preserve">Objekta nosaukums:  </w:t>
                                </w:r>
                              </w:p>
                            </w:txbxContent>
                          </wps:txbx>
                          <wps:bodyPr rot="0" vert="horz" wrap="none" lIns="0" tIns="0" rIns="0" bIns="0" anchor="t" anchorCtr="0">
                            <a:spAutoFit/>
                          </wps:bodyPr>
                        </wps:wsp>
                        <wps:wsp>
                          <wps:cNvPr id="2146" name="Rectangle 70"/>
                          <wps:cNvSpPr>
                            <a:spLocks noChangeArrowheads="1"/>
                          </wps:cNvSpPr>
                          <wps:spPr bwMode="auto">
                            <a:xfrm>
                              <a:off x="25" y="446"/>
                              <a:ext cx="625"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7197B2" w14:textId="77777777" w:rsidR="00D20F89" w:rsidRDefault="00D20F89" w:rsidP="00D20F89">
                                <w:r>
                                  <w:rPr>
                                    <w:color w:val="000000"/>
                                    <w:sz w:val="10"/>
                                    <w:szCs w:val="10"/>
                                    <w:lang w:val="en-US"/>
                                  </w:rPr>
                                  <w:t>Objekta adrese:</w:t>
                                </w:r>
                              </w:p>
                            </w:txbxContent>
                          </wps:txbx>
                          <wps:bodyPr rot="0" vert="horz" wrap="none" lIns="0" tIns="0" rIns="0" bIns="0" anchor="t" anchorCtr="0">
                            <a:spAutoFit/>
                          </wps:bodyPr>
                        </wps:wsp>
                        <wps:wsp>
                          <wps:cNvPr id="2147" name="Rectangle 71"/>
                          <wps:cNvSpPr>
                            <a:spLocks noChangeArrowheads="1"/>
                          </wps:cNvSpPr>
                          <wps:spPr bwMode="auto">
                            <a:xfrm>
                              <a:off x="25" y="732"/>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522BCC" w14:textId="77777777" w:rsidR="00D20F89" w:rsidRDefault="00D20F89" w:rsidP="00D20F89">
                                <w:r>
                                  <w:rPr>
                                    <w:color w:val="000000"/>
                                    <w:sz w:val="10"/>
                                    <w:szCs w:val="10"/>
                                    <w:lang w:val="en-US"/>
                                  </w:rPr>
                                  <w:t xml:space="preserve">Pasūtītājs: </w:t>
                                </w:r>
                              </w:p>
                            </w:txbxContent>
                          </wps:txbx>
                          <wps:bodyPr rot="0" vert="horz" wrap="none" lIns="0" tIns="0" rIns="0" bIns="0" anchor="t" anchorCtr="0">
                            <a:spAutoFit/>
                          </wps:bodyPr>
                        </wps:wsp>
                        <wps:wsp>
                          <wps:cNvPr id="2148" name="Rectangle 72"/>
                          <wps:cNvSpPr>
                            <a:spLocks noChangeArrowheads="1"/>
                          </wps:cNvSpPr>
                          <wps:spPr bwMode="auto">
                            <a:xfrm>
                              <a:off x="25" y="867"/>
                              <a:ext cx="4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449EAC" w14:textId="77777777" w:rsidR="00D20F89" w:rsidRDefault="00D20F89" w:rsidP="00D20F89">
                                <w:r>
                                  <w:rPr>
                                    <w:color w:val="000000"/>
                                    <w:sz w:val="10"/>
                                    <w:szCs w:val="10"/>
                                    <w:lang w:val="en-US"/>
                                  </w:rPr>
                                  <w:t xml:space="preserve">Uzņēmējs: </w:t>
                                </w:r>
                              </w:p>
                            </w:txbxContent>
                          </wps:txbx>
                          <wps:bodyPr rot="0" vert="horz" wrap="none" lIns="0" tIns="0" rIns="0" bIns="0" anchor="t" anchorCtr="0">
                            <a:spAutoFit/>
                          </wps:bodyPr>
                        </wps:wsp>
                        <wps:wsp>
                          <wps:cNvPr id="2149" name="Rectangle 73"/>
                          <wps:cNvSpPr>
                            <a:spLocks noChangeArrowheads="1"/>
                          </wps:cNvSpPr>
                          <wps:spPr bwMode="auto">
                            <a:xfrm>
                              <a:off x="6192" y="1161"/>
                              <a:ext cx="51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9C070C" w14:textId="77777777" w:rsidR="00D20F89" w:rsidRDefault="00D20F89" w:rsidP="00D20F89">
                                <w:r>
                                  <w:rPr>
                                    <w:b/>
                                    <w:bCs/>
                                    <w:color w:val="000000"/>
                                    <w:sz w:val="14"/>
                                    <w:szCs w:val="14"/>
                                    <w:lang w:val="en-US"/>
                                  </w:rPr>
                                  <w:t>Akts Nr.</w:t>
                                </w:r>
                              </w:p>
                            </w:txbxContent>
                          </wps:txbx>
                          <wps:bodyPr rot="0" vert="horz" wrap="none" lIns="0" tIns="0" rIns="0" bIns="0" anchor="t" anchorCtr="0">
                            <a:spAutoFit/>
                          </wps:bodyPr>
                        </wps:wsp>
                        <wps:wsp>
                          <wps:cNvPr id="2150" name="Rectangle 74"/>
                          <wps:cNvSpPr>
                            <a:spLocks noChangeArrowheads="1"/>
                          </wps:cNvSpPr>
                          <wps:spPr bwMode="auto">
                            <a:xfrm>
                              <a:off x="12242" y="3947"/>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E84C83" w14:textId="77777777" w:rsidR="00D20F89" w:rsidRDefault="00D20F89" w:rsidP="00D20F89"/>
                            </w:txbxContent>
                          </wps:txbx>
                          <wps:bodyPr rot="0" vert="horz" wrap="none" lIns="0" tIns="0" rIns="0" bIns="0" anchor="t" anchorCtr="0">
                            <a:spAutoFit/>
                          </wps:bodyPr>
                        </wps:wsp>
                        <wps:wsp>
                          <wps:cNvPr id="2152" name="Rectangle 76"/>
                          <wps:cNvSpPr>
                            <a:spLocks noChangeArrowheads="1"/>
                          </wps:cNvSpPr>
                          <wps:spPr bwMode="auto">
                            <a:xfrm>
                              <a:off x="6083" y="2045"/>
                              <a:ext cx="8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137AFF" w14:textId="77777777" w:rsidR="00D20F89" w:rsidRDefault="00D20F89" w:rsidP="00D20F89">
                                <w:r>
                                  <w:rPr>
                                    <w:color w:val="000000"/>
                                    <w:sz w:val="10"/>
                                    <w:szCs w:val="10"/>
                                    <w:lang w:val="en-US"/>
                                  </w:rPr>
                                  <w:t xml:space="preserve">Izpildīts līdz atskaites </w:t>
                                </w:r>
                              </w:p>
                            </w:txbxContent>
                          </wps:txbx>
                          <wps:bodyPr rot="0" vert="horz" wrap="none" lIns="0" tIns="0" rIns="0" bIns="0" anchor="t" anchorCtr="0">
                            <a:spAutoFit/>
                          </wps:bodyPr>
                        </wps:wsp>
                        <wps:wsp>
                          <wps:cNvPr id="2153" name="Rectangle 77"/>
                          <wps:cNvSpPr>
                            <a:spLocks noChangeArrowheads="1"/>
                          </wps:cNvSpPr>
                          <wps:spPr bwMode="auto">
                            <a:xfrm>
                              <a:off x="6352" y="2188"/>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CD2408" w14:textId="77777777" w:rsidR="00D20F89" w:rsidRDefault="00D20F89" w:rsidP="00D20F89">
                                <w:r>
                                  <w:rPr>
                                    <w:color w:val="000000"/>
                                    <w:sz w:val="10"/>
                                    <w:szCs w:val="10"/>
                                    <w:lang w:val="en-US"/>
                                  </w:rPr>
                                  <w:t>periodam</w:t>
                                </w:r>
                              </w:p>
                            </w:txbxContent>
                          </wps:txbx>
                          <wps:bodyPr rot="0" vert="horz" wrap="none" lIns="0" tIns="0" rIns="0" bIns="0" anchor="t" anchorCtr="0">
                            <a:spAutoFit/>
                          </wps:bodyPr>
                        </wps:wsp>
                        <wps:wsp>
                          <wps:cNvPr id="2154" name="Rectangle 78"/>
                          <wps:cNvSpPr>
                            <a:spLocks noChangeArrowheads="1"/>
                          </wps:cNvSpPr>
                          <wps:spPr bwMode="auto">
                            <a:xfrm>
                              <a:off x="5999" y="2550"/>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D3BB04" w14:textId="77777777" w:rsidR="00D20F89" w:rsidRDefault="00D20F89" w:rsidP="00D20F89">
                                <w:r>
                                  <w:rPr>
                                    <w:color w:val="000000"/>
                                    <w:sz w:val="10"/>
                                    <w:szCs w:val="10"/>
                                    <w:lang w:val="en-US"/>
                                  </w:rPr>
                                  <w:t xml:space="preserve">Paveiktais </w:t>
                                </w:r>
                              </w:p>
                            </w:txbxContent>
                          </wps:txbx>
                          <wps:bodyPr rot="0" vert="horz" wrap="none" lIns="0" tIns="0" rIns="0" bIns="0" anchor="t" anchorCtr="0">
                            <a:spAutoFit/>
                          </wps:bodyPr>
                        </wps:wsp>
                        <wps:wsp>
                          <wps:cNvPr id="2155" name="Rectangle 79"/>
                          <wps:cNvSpPr>
                            <a:spLocks noChangeArrowheads="1"/>
                          </wps:cNvSpPr>
                          <wps:spPr bwMode="auto">
                            <a:xfrm>
                              <a:off x="6066"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DAD796" w14:textId="77777777" w:rsidR="00D20F89" w:rsidRDefault="00D20F89" w:rsidP="00D20F89">
                                <w:r>
                                  <w:rPr>
                                    <w:color w:val="000000"/>
                                    <w:sz w:val="10"/>
                                    <w:szCs w:val="10"/>
                                    <w:lang w:val="en-US"/>
                                  </w:rPr>
                                  <w:t>apjoms</w:t>
                                </w:r>
                              </w:p>
                            </w:txbxContent>
                          </wps:txbx>
                          <wps:bodyPr rot="0" vert="horz" wrap="none" lIns="0" tIns="0" rIns="0" bIns="0" anchor="t" anchorCtr="0">
                            <a:spAutoFit/>
                          </wps:bodyPr>
                        </wps:wsp>
                        <wps:wsp>
                          <wps:cNvPr id="2156" name="Rectangle 80"/>
                          <wps:cNvSpPr>
                            <a:spLocks noChangeArrowheads="1"/>
                          </wps:cNvSpPr>
                          <wps:spPr bwMode="auto">
                            <a:xfrm>
                              <a:off x="13033" y="2112"/>
                              <a:ext cx="3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5EBA3D" w14:textId="77777777" w:rsidR="00D20F89" w:rsidRDefault="00D20F89" w:rsidP="00D20F89">
                                <w:r>
                                  <w:rPr>
                                    <w:color w:val="000000"/>
                                    <w:sz w:val="10"/>
                                    <w:szCs w:val="10"/>
                                    <w:lang w:val="en-US"/>
                                  </w:rPr>
                                  <w:t>Atlikums</w:t>
                                </w:r>
                              </w:p>
                            </w:txbxContent>
                          </wps:txbx>
                          <wps:bodyPr rot="0" vert="horz" wrap="none" lIns="0" tIns="0" rIns="0" bIns="0" anchor="t" anchorCtr="0">
                            <a:spAutoFit/>
                          </wps:bodyPr>
                        </wps:wsp>
                        <wps:wsp>
                          <wps:cNvPr id="2157" name="Rectangle 81"/>
                          <wps:cNvSpPr>
                            <a:spLocks noChangeArrowheads="1"/>
                          </wps:cNvSpPr>
                          <wps:spPr bwMode="auto">
                            <a:xfrm>
                              <a:off x="10719" y="2112"/>
                              <a:ext cx="62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990DE7" w14:textId="77777777" w:rsidR="00D20F89" w:rsidRDefault="00D20F89" w:rsidP="00D20F89">
                                <w:r>
                                  <w:rPr>
                                    <w:color w:val="000000"/>
                                    <w:sz w:val="10"/>
                                    <w:szCs w:val="10"/>
                                    <w:lang w:val="en-US"/>
                                  </w:rPr>
                                  <w:t>Izpildīts KOPĀ</w:t>
                                </w:r>
                              </w:p>
                            </w:txbxContent>
                          </wps:txbx>
                          <wps:bodyPr rot="0" vert="horz" wrap="none" lIns="0" tIns="0" rIns="0" bIns="0" anchor="t" anchorCtr="0">
                            <a:spAutoFit/>
                          </wps:bodyPr>
                        </wps:wsp>
                        <wps:wsp>
                          <wps:cNvPr id="2158" name="Rectangle 82"/>
                          <wps:cNvSpPr>
                            <a:spLocks noChangeArrowheads="1"/>
                          </wps:cNvSpPr>
                          <wps:spPr bwMode="auto">
                            <a:xfrm>
                              <a:off x="328" y="2331"/>
                              <a:ext cx="2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43E642" w14:textId="77777777" w:rsidR="00D20F89" w:rsidRDefault="00D20F89" w:rsidP="00D20F89">
                                <w:r>
                                  <w:rPr>
                                    <w:color w:val="000000"/>
                                    <w:sz w:val="10"/>
                                    <w:szCs w:val="10"/>
                                    <w:lang w:val="en-US"/>
                                  </w:rPr>
                                  <w:t>Kods</w:t>
                                </w:r>
                              </w:p>
                            </w:txbxContent>
                          </wps:txbx>
                          <wps:bodyPr rot="0" vert="horz" wrap="none" lIns="0" tIns="0" rIns="0" bIns="0" anchor="t" anchorCtr="0">
                            <a:spAutoFit/>
                          </wps:bodyPr>
                        </wps:wsp>
                        <wps:wsp>
                          <wps:cNvPr id="2159" name="Rectangle 83"/>
                          <wps:cNvSpPr>
                            <a:spLocks noChangeArrowheads="1"/>
                          </wps:cNvSpPr>
                          <wps:spPr bwMode="auto">
                            <a:xfrm>
                              <a:off x="11754" y="2550"/>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02E300" w14:textId="77777777" w:rsidR="00D20F89" w:rsidRDefault="00D20F89" w:rsidP="00D20F89">
                                <w:r>
                                  <w:rPr>
                                    <w:color w:val="000000"/>
                                    <w:sz w:val="10"/>
                                    <w:szCs w:val="10"/>
                                    <w:lang w:val="en-US"/>
                                  </w:rPr>
                                  <w:t xml:space="preserve">Atlikuma </w:t>
                                </w:r>
                              </w:p>
                            </w:txbxContent>
                          </wps:txbx>
                          <wps:bodyPr rot="0" vert="horz" wrap="none" lIns="0" tIns="0" rIns="0" bIns="0" anchor="t" anchorCtr="0">
                            <a:spAutoFit/>
                          </wps:bodyPr>
                        </wps:wsp>
                        <wps:wsp>
                          <wps:cNvPr id="2160" name="Rectangle 84"/>
                          <wps:cNvSpPr>
                            <a:spLocks noChangeArrowheads="1"/>
                          </wps:cNvSpPr>
                          <wps:spPr bwMode="auto">
                            <a:xfrm>
                              <a:off x="11796"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B1F9C8" w14:textId="77777777" w:rsidR="00D20F89" w:rsidRDefault="00D20F89" w:rsidP="00D20F89">
                                <w:r>
                                  <w:rPr>
                                    <w:color w:val="000000"/>
                                    <w:sz w:val="10"/>
                                    <w:szCs w:val="10"/>
                                    <w:lang w:val="en-US"/>
                                  </w:rPr>
                                  <w:t>apjoms</w:t>
                                </w:r>
                              </w:p>
                            </w:txbxContent>
                          </wps:txbx>
                          <wps:bodyPr rot="0" vert="horz" wrap="none" lIns="0" tIns="0" rIns="0" bIns="0" anchor="t" anchorCtr="0">
                            <a:spAutoFit/>
                          </wps:bodyPr>
                        </wps:wsp>
                        <wps:wsp>
                          <wps:cNvPr id="2161" name="Rectangle 85"/>
                          <wps:cNvSpPr>
                            <a:spLocks noChangeArrowheads="1"/>
                          </wps:cNvSpPr>
                          <wps:spPr bwMode="auto">
                            <a:xfrm>
                              <a:off x="8296" y="2112"/>
                              <a:ext cx="102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B6E3F9" w14:textId="77777777" w:rsidR="00D20F89" w:rsidRDefault="00D20F89" w:rsidP="00D20F89">
                                <w:r>
                                  <w:rPr>
                                    <w:color w:val="000000"/>
                                    <w:sz w:val="10"/>
                                    <w:szCs w:val="10"/>
                                    <w:lang w:val="en-US"/>
                                  </w:rPr>
                                  <w:t>Izpildīts atskaites periodā</w:t>
                                </w:r>
                              </w:p>
                            </w:txbxContent>
                          </wps:txbx>
                          <wps:bodyPr rot="0" vert="horz" wrap="none" lIns="0" tIns="0" rIns="0" bIns="0" anchor="t" anchorCtr="0">
                            <a:spAutoFit/>
                          </wps:bodyPr>
                        </wps:wsp>
                        <wps:wsp>
                          <wps:cNvPr id="2162" name="Rectangle 86"/>
                          <wps:cNvSpPr>
                            <a:spLocks noChangeArrowheads="1"/>
                          </wps:cNvSpPr>
                          <wps:spPr bwMode="auto">
                            <a:xfrm>
                              <a:off x="7858" y="397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C75836" w14:textId="77777777" w:rsidR="00D20F89" w:rsidRDefault="00D20F89" w:rsidP="00D20F89"/>
                            </w:txbxContent>
                          </wps:txbx>
                          <wps:bodyPr rot="0" vert="horz" wrap="none" lIns="0" tIns="0" rIns="0" bIns="0" anchor="t" anchorCtr="0">
                            <a:spAutoFit/>
                          </wps:bodyPr>
                        </wps:wsp>
                        <wps:wsp>
                          <wps:cNvPr id="2163" name="Rectangle 87"/>
                          <wps:cNvSpPr>
                            <a:spLocks noChangeArrowheads="1"/>
                          </wps:cNvSpPr>
                          <wps:spPr bwMode="auto">
                            <a:xfrm>
                              <a:off x="25" y="3812"/>
                              <a:ext cx="552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546D48" w14:textId="77777777" w:rsidR="00D20F89" w:rsidRDefault="00D20F89" w:rsidP="00D20F89">
                                <w:r>
                                  <w:rPr>
                                    <w:color w:val="000000"/>
                                    <w:sz w:val="10"/>
                                    <w:szCs w:val="10"/>
                                    <w:lang w:val="en-US"/>
                                  </w:rPr>
                                  <w:t>*Minētajā kolonnā pretī materiāliem, ko nodrošina RŪ, jānorāda būvmateriālu pieņemšanas – nodošanas akta Nr. un nomenklatūras kods.</w:t>
                                </w:r>
                              </w:p>
                            </w:txbxContent>
                          </wps:txbx>
                          <wps:bodyPr rot="0" vert="horz" wrap="none" lIns="0" tIns="0" rIns="0" bIns="0" anchor="t" anchorCtr="0">
                            <a:spAutoFit/>
                          </wps:bodyPr>
                        </wps:wsp>
                        <wps:wsp>
                          <wps:cNvPr id="2164" name="Line 88"/>
                          <wps:cNvCnPr>
                            <a:cxnSpLocks noChangeShapeType="1"/>
                          </wps:cNvCnPr>
                          <wps:spPr bwMode="auto">
                            <a:xfrm>
                              <a:off x="4569" y="2457"/>
                              <a:ext cx="127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65" name="Rectangle 89"/>
                          <wps:cNvSpPr>
                            <a:spLocks noChangeArrowheads="1"/>
                          </wps:cNvSpPr>
                          <wps:spPr bwMode="auto">
                            <a:xfrm>
                              <a:off x="4569" y="2457"/>
                              <a:ext cx="127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66" name="Line 90"/>
                          <wps:cNvCnPr>
                            <a:cxnSpLocks noChangeShapeType="1"/>
                          </wps:cNvCnPr>
                          <wps:spPr bwMode="auto">
                            <a:xfrm>
                              <a:off x="5856" y="2457"/>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67" name="Rectangle 91"/>
                          <wps:cNvSpPr>
                            <a:spLocks noChangeArrowheads="1"/>
                          </wps:cNvSpPr>
                          <wps:spPr bwMode="auto">
                            <a:xfrm>
                              <a:off x="5856" y="2457"/>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68" name="Line 92"/>
                          <wps:cNvCnPr>
                            <a:cxnSpLocks noChangeShapeType="1"/>
                          </wps:cNvCnPr>
                          <wps:spPr bwMode="auto">
                            <a:xfrm>
                              <a:off x="7269" y="2457"/>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69" name="Rectangle 93"/>
                          <wps:cNvSpPr>
                            <a:spLocks noChangeArrowheads="1"/>
                          </wps:cNvSpPr>
                          <wps:spPr bwMode="auto">
                            <a:xfrm>
                              <a:off x="7269" y="2457"/>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70" name="Line 94"/>
                          <wps:cNvCnPr>
                            <a:cxnSpLocks noChangeShapeType="1"/>
                          </wps:cNvCnPr>
                          <wps:spPr bwMode="auto">
                            <a:xfrm>
                              <a:off x="10458" y="2457"/>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71" name="Rectangle 95"/>
                          <wps:cNvSpPr>
                            <a:spLocks noChangeArrowheads="1"/>
                          </wps:cNvSpPr>
                          <wps:spPr bwMode="auto">
                            <a:xfrm>
                              <a:off x="10458" y="2457"/>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72" name="Line 96"/>
                          <wps:cNvCnPr>
                            <a:cxnSpLocks noChangeShapeType="1"/>
                          </wps:cNvCnPr>
                          <wps:spPr bwMode="auto">
                            <a:xfrm>
                              <a:off x="4569" y="2743"/>
                              <a:ext cx="127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73" name="Rectangle 97"/>
                          <wps:cNvSpPr>
                            <a:spLocks noChangeArrowheads="1"/>
                          </wps:cNvSpPr>
                          <wps:spPr bwMode="auto">
                            <a:xfrm>
                              <a:off x="4569" y="2743"/>
                              <a:ext cx="127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74" name="Line 98"/>
                          <wps:cNvCnPr>
                            <a:cxnSpLocks noChangeShapeType="1"/>
                          </wps:cNvCnPr>
                          <wps:spPr bwMode="auto">
                            <a:xfrm>
                              <a:off x="6563" y="2743"/>
                              <a:ext cx="69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75" name="Rectangle 99"/>
                          <wps:cNvSpPr>
                            <a:spLocks noChangeArrowheads="1"/>
                          </wps:cNvSpPr>
                          <wps:spPr bwMode="auto">
                            <a:xfrm>
                              <a:off x="6563" y="2743"/>
                              <a:ext cx="69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76" name="Line 100"/>
                          <wps:cNvCnPr>
                            <a:cxnSpLocks noChangeShapeType="1"/>
                          </wps:cNvCnPr>
                          <wps:spPr bwMode="auto">
                            <a:xfrm>
                              <a:off x="7842" y="2743"/>
                              <a:ext cx="25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77" name="Rectangle 101"/>
                          <wps:cNvSpPr>
                            <a:spLocks noChangeArrowheads="1"/>
                          </wps:cNvSpPr>
                          <wps:spPr bwMode="auto">
                            <a:xfrm>
                              <a:off x="7842" y="2743"/>
                              <a:ext cx="2599"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78" name="Line 102"/>
                          <wps:cNvCnPr>
                            <a:cxnSpLocks noChangeShapeType="1"/>
                          </wps:cNvCnPr>
                          <wps:spPr bwMode="auto">
                            <a:xfrm>
                              <a:off x="10458" y="2743"/>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79" name="Rectangle 103"/>
                          <wps:cNvSpPr>
                            <a:spLocks noChangeArrowheads="1"/>
                          </wps:cNvSpPr>
                          <wps:spPr bwMode="auto">
                            <a:xfrm>
                              <a:off x="10458" y="2743"/>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80" name="Line 104"/>
                          <wps:cNvCnPr>
                            <a:cxnSpLocks noChangeShapeType="1"/>
                          </wps:cNvCnPr>
                          <wps:spPr bwMode="auto">
                            <a:xfrm>
                              <a:off x="8" y="2886"/>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81" name="Rectangle 105"/>
                          <wps:cNvSpPr>
                            <a:spLocks noChangeArrowheads="1"/>
                          </wps:cNvSpPr>
                          <wps:spPr bwMode="auto">
                            <a:xfrm>
                              <a:off x="8" y="2886"/>
                              <a:ext cx="5831"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82" name="Line 106"/>
                          <wps:cNvCnPr>
                            <a:cxnSpLocks noChangeShapeType="1"/>
                          </wps:cNvCnPr>
                          <wps:spPr bwMode="auto">
                            <a:xfrm>
                              <a:off x="5856" y="2886"/>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83" name="Rectangle 107"/>
                          <wps:cNvSpPr>
                            <a:spLocks noChangeArrowheads="1"/>
                          </wps:cNvSpPr>
                          <wps:spPr bwMode="auto">
                            <a:xfrm>
                              <a:off x="5856" y="2886"/>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84" name="Line 108"/>
                          <wps:cNvCnPr>
                            <a:cxnSpLocks noChangeShapeType="1"/>
                          </wps:cNvCnPr>
                          <wps:spPr bwMode="auto">
                            <a:xfrm>
                              <a:off x="7269" y="2886"/>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85" name="Rectangle 109"/>
                          <wps:cNvSpPr>
                            <a:spLocks noChangeArrowheads="1"/>
                          </wps:cNvSpPr>
                          <wps:spPr bwMode="auto">
                            <a:xfrm>
                              <a:off x="7269" y="2886"/>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86" name="Line 110"/>
                          <wps:cNvCnPr>
                            <a:cxnSpLocks noChangeShapeType="1"/>
                          </wps:cNvCnPr>
                          <wps:spPr bwMode="auto">
                            <a:xfrm>
                              <a:off x="10458" y="2886"/>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87" name="Rectangle 111"/>
                          <wps:cNvSpPr>
                            <a:spLocks noChangeArrowheads="1"/>
                          </wps:cNvSpPr>
                          <wps:spPr bwMode="auto">
                            <a:xfrm>
                              <a:off x="10458" y="2886"/>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88" name="Line 112"/>
                          <wps:cNvCnPr>
                            <a:cxnSpLocks noChangeShapeType="1"/>
                          </wps:cNvCnPr>
                          <wps:spPr bwMode="auto">
                            <a:xfrm>
                              <a:off x="8" y="3029"/>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89" name="Rectangle 113"/>
                          <wps:cNvSpPr>
                            <a:spLocks noChangeArrowheads="1"/>
                          </wps:cNvSpPr>
                          <wps:spPr bwMode="auto">
                            <a:xfrm>
                              <a:off x="8" y="3029"/>
                              <a:ext cx="5831"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90" name="Line 114"/>
                          <wps:cNvCnPr>
                            <a:cxnSpLocks noChangeShapeType="1"/>
                          </wps:cNvCnPr>
                          <wps:spPr bwMode="auto">
                            <a:xfrm>
                              <a:off x="5856" y="3029"/>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91" name="Rectangle 115"/>
                          <wps:cNvSpPr>
                            <a:spLocks noChangeArrowheads="1"/>
                          </wps:cNvSpPr>
                          <wps:spPr bwMode="auto">
                            <a:xfrm>
                              <a:off x="5856" y="3029"/>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92" name="Line 116"/>
                          <wps:cNvCnPr>
                            <a:cxnSpLocks noChangeShapeType="1"/>
                          </wps:cNvCnPr>
                          <wps:spPr bwMode="auto">
                            <a:xfrm>
                              <a:off x="7269" y="3029"/>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93" name="Rectangle 117"/>
                          <wps:cNvSpPr>
                            <a:spLocks noChangeArrowheads="1"/>
                          </wps:cNvSpPr>
                          <wps:spPr bwMode="auto">
                            <a:xfrm>
                              <a:off x="7269" y="3029"/>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94" name="Line 118"/>
                          <wps:cNvCnPr>
                            <a:cxnSpLocks noChangeShapeType="1"/>
                          </wps:cNvCnPr>
                          <wps:spPr bwMode="auto">
                            <a:xfrm>
                              <a:off x="10458" y="3029"/>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95" name="Rectangle 119"/>
                          <wps:cNvSpPr>
                            <a:spLocks noChangeArrowheads="1"/>
                          </wps:cNvSpPr>
                          <wps:spPr bwMode="auto">
                            <a:xfrm>
                              <a:off x="10458" y="3029"/>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96" name="Line 120"/>
                          <wps:cNvCnPr>
                            <a:cxnSpLocks noChangeShapeType="1"/>
                          </wps:cNvCnPr>
                          <wps:spPr bwMode="auto">
                            <a:xfrm>
                              <a:off x="8" y="3173"/>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97" name="Rectangle 121"/>
                          <wps:cNvSpPr>
                            <a:spLocks noChangeArrowheads="1"/>
                          </wps:cNvSpPr>
                          <wps:spPr bwMode="auto">
                            <a:xfrm>
                              <a:off x="8" y="3173"/>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98" name="Line 122"/>
                          <wps:cNvCnPr>
                            <a:cxnSpLocks noChangeShapeType="1"/>
                          </wps:cNvCnPr>
                          <wps:spPr bwMode="auto">
                            <a:xfrm>
                              <a:off x="5856" y="3173"/>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99" name="Rectangle 123"/>
                          <wps:cNvSpPr>
                            <a:spLocks noChangeArrowheads="1"/>
                          </wps:cNvSpPr>
                          <wps:spPr bwMode="auto">
                            <a:xfrm>
                              <a:off x="5856" y="3173"/>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00" name="Line 124"/>
                          <wps:cNvCnPr>
                            <a:cxnSpLocks noChangeShapeType="1"/>
                          </wps:cNvCnPr>
                          <wps:spPr bwMode="auto">
                            <a:xfrm>
                              <a:off x="7269" y="3173"/>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01" name="Rectangle 125"/>
                          <wps:cNvSpPr>
                            <a:spLocks noChangeArrowheads="1"/>
                          </wps:cNvSpPr>
                          <wps:spPr bwMode="auto">
                            <a:xfrm>
                              <a:off x="7269" y="3173"/>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02" name="Line 126"/>
                          <wps:cNvCnPr>
                            <a:cxnSpLocks noChangeShapeType="1"/>
                          </wps:cNvCnPr>
                          <wps:spPr bwMode="auto">
                            <a:xfrm>
                              <a:off x="10458" y="3173"/>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03" name="Rectangle 127"/>
                          <wps:cNvSpPr>
                            <a:spLocks noChangeArrowheads="1"/>
                          </wps:cNvSpPr>
                          <wps:spPr bwMode="auto">
                            <a:xfrm>
                              <a:off x="10458" y="3173"/>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04" name="Line 128"/>
                          <wps:cNvCnPr>
                            <a:cxnSpLocks noChangeShapeType="1"/>
                          </wps:cNvCnPr>
                          <wps:spPr bwMode="auto">
                            <a:xfrm>
                              <a:off x="8" y="3316"/>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05" name="Rectangle 129"/>
                          <wps:cNvSpPr>
                            <a:spLocks noChangeArrowheads="1"/>
                          </wps:cNvSpPr>
                          <wps:spPr bwMode="auto">
                            <a:xfrm>
                              <a:off x="8" y="3316"/>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06" name="Line 130"/>
                          <wps:cNvCnPr>
                            <a:cxnSpLocks noChangeShapeType="1"/>
                          </wps:cNvCnPr>
                          <wps:spPr bwMode="auto">
                            <a:xfrm>
                              <a:off x="5856" y="3316"/>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07" name="Rectangle 131"/>
                          <wps:cNvSpPr>
                            <a:spLocks noChangeArrowheads="1"/>
                          </wps:cNvSpPr>
                          <wps:spPr bwMode="auto">
                            <a:xfrm>
                              <a:off x="5856" y="3316"/>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08" name="Line 132"/>
                          <wps:cNvCnPr>
                            <a:cxnSpLocks noChangeShapeType="1"/>
                          </wps:cNvCnPr>
                          <wps:spPr bwMode="auto">
                            <a:xfrm>
                              <a:off x="7269" y="3316"/>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09" name="Rectangle 133"/>
                          <wps:cNvSpPr>
                            <a:spLocks noChangeArrowheads="1"/>
                          </wps:cNvSpPr>
                          <wps:spPr bwMode="auto">
                            <a:xfrm>
                              <a:off x="7269" y="3316"/>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0" name="Line 134"/>
                          <wps:cNvCnPr>
                            <a:cxnSpLocks noChangeShapeType="1"/>
                          </wps:cNvCnPr>
                          <wps:spPr bwMode="auto">
                            <a:xfrm>
                              <a:off x="10458" y="3316"/>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11" name="Rectangle 135"/>
                          <wps:cNvSpPr>
                            <a:spLocks noChangeArrowheads="1"/>
                          </wps:cNvSpPr>
                          <wps:spPr bwMode="auto">
                            <a:xfrm>
                              <a:off x="10458" y="3316"/>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2" name="Line 136"/>
                          <wps:cNvCnPr>
                            <a:cxnSpLocks noChangeShapeType="1"/>
                          </wps:cNvCnPr>
                          <wps:spPr bwMode="auto">
                            <a:xfrm>
                              <a:off x="8" y="3459"/>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13" name="Rectangle 137"/>
                          <wps:cNvSpPr>
                            <a:spLocks noChangeArrowheads="1"/>
                          </wps:cNvSpPr>
                          <wps:spPr bwMode="auto">
                            <a:xfrm>
                              <a:off x="8" y="3459"/>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4" name="Line 138"/>
                          <wps:cNvCnPr>
                            <a:cxnSpLocks noChangeShapeType="1"/>
                          </wps:cNvCnPr>
                          <wps:spPr bwMode="auto">
                            <a:xfrm>
                              <a:off x="5856" y="3459"/>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15" name="Rectangle 139"/>
                          <wps:cNvSpPr>
                            <a:spLocks noChangeArrowheads="1"/>
                          </wps:cNvSpPr>
                          <wps:spPr bwMode="auto">
                            <a:xfrm>
                              <a:off x="5856" y="3459"/>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6" name="Line 140"/>
                          <wps:cNvCnPr>
                            <a:cxnSpLocks noChangeShapeType="1"/>
                          </wps:cNvCnPr>
                          <wps:spPr bwMode="auto">
                            <a:xfrm>
                              <a:off x="7269" y="3459"/>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17" name="Rectangle 141"/>
                          <wps:cNvSpPr>
                            <a:spLocks noChangeArrowheads="1"/>
                          </wps:cNvSpPr>
                          <wps:spPr bwMode="auto">
                            <a:xfrm>
                              <a:off x="7269" y="3459"/>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8" name="Line 142"/>
                          <wps:cNvCnPr>
                            <a:cxnSpLocks noChangeShapeType="1"/>
                          </wps:cNvCnPr>
                          <wps:spPr bwMode="auto">
                            <a:xfrm>
                              <a:off x="10458" y="3459"/>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19" name="Rectangle 143"/>
                          <wps:cNvSpPr>
                            <a:spLocks noChangeArrowheads="1"/>
                          </wps:cNvSpPr>
                          <wps:spPr bwMode="auto">
                            <a:xfrm>
                              <a:off x="10458" y="3459"/>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20" name="Line 144"/>
                          <wps:cNvCnPr>
                            <a:cxnSpLocks noChangeShapeType="1"/>
                          </wps:cNvCnPr>
                          <wps:spPr bwMode="auto">
                            <a:xfrm>
                              <a:off x="8" y="3602"/>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21" name="Rectangle 145"/>
                          <wps:cNvSpPr>
                            <a:spLocks noChangeArrowheads="1"/>
                          </wps:cNvSpPr>
                          <wps:spPr bwMode="auto">
                            <a:xfrm>
                              <a:off x="8" y="3602"/>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22" name="Line 146"/>
                          <wps:cNvCnPr>
                            <a:cxnSpLocks noChangeShapeType="1"/>
                          </wps:cNvCnPr>
                          <wps:spPr bwMode="auto">
                            <a:xfrm>
                              <a:off x="5856" y="3602"/>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23" name="Rectangle 147"/>
                          <wps:cNvSpPr>
                            <a:spLocks noChangeArrowheads="1"/>
                          </wps:cNvSpPr>
                          <wps:spPr bwMode="auto">
                            <a:xfrm>
                              <a:off x="5856" y="3602"/>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24" name="Line 148"/>
                          <wps:cNvCnPr>
                            <a:cxnSpLocks noChangeShapeType="1"/>
                          </wps:cNvCnPr>
                          <wps:spPr bwMode="auto">
                            <a:xfrm>
                              <a:off x="7269" y="3602"/>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25" name="Rectangle 149"/>
                          <wps:cNvSpPr>
                            <a:spLocks noChangeArrowheads="1"/>
                          </wps:cNvSpPr>
                          <wps:spPr bwMode="auto">
                            <a:xfrm>
                              <a:off x="7269" y="3602"/>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26" name="Line 150"/>
                          <wps:cNvCnPr>
                            <a:cxnSpLocks noChangeShapeType="1"/>
                          </wps:cNvCnPr>
                          <wps:spPr bwMode="auto">
                            <a:xfrm>
                              <a:off x="10458" y="3602"/>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27" name="Rectangle 151"/>
                          <wps:cNvSpPr>
                            <a:spLocks noChangeArrowheads="1"/>
                          </wps:cNvSpPr>
                          <wps:spPr bwMode="auto">
                            <a:xfrm>
                              <a:off x="10458" y="3602"/>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28" name="Rectangle 152"/>
                          <wps:cNvSpPr>
                            <a:spLocks noChangeArrowheads="1"/>
                          </wps:cNvSpPr>
                          <wps:spPr bwMode="auto">
                            <a:xfrm>
                              <a:off x="-8" y="1885"/>
                              <a:ext cx="16" cy="191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29" name="Line 153"/>
                          <wps:cNvCnPr>
                            <a:cxnSpLocks noChangeShapeType="1"/>
                          </wps:cNvCnPr>
                          <wps:spPr bwMode="auto">
                            <a:xfrm>
                              <a:off x="278"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30" name="Rectangle 154"/>
                          <wps:cNvSpPr>
                            <a:spLocks noChangeArrowheads="1"/>
                          </wps:cNvSpPr>
                          <wps:spPr bwMode="auto">
                            <a:xfrm>
                              <a:off x="278"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31" name="Line 155"/>
                          <wps:cNvCnPr>
                            <a:cxnSpLocks noChangeShapeType="1"/>
                          </wps:cNvCnPr>
                          <wps:spPr bwMode="auto">
                            <a:xfrm>
                              <a:off x="614"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32" name="Rectangle 156"/>
                          <wps:cNvSpPr>
                            <a:spLocks noChangeArrowheads="1"/>
                          </wps:cNvSpPr>
                          <wps:spPr bwMode="auto">
                            <a:xfrm>
                              <a:off x="614"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33" name="Line 157"/>
                          <wps:cNvCnPr>
                            <a:cxnSpLocks noChangeShapeType="1"/>
                          </wps:cNvCnPr>
                          <wps:spPr bwMode="auto">
                            <a:xfrm>
                              <a:off x="2886"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34" name="Rectangle 158"/>
                          <wps:cNvSpPr>
                            <a:spLocks noChangeArrowheads="1"/>
                          </wps:cNvSpPr>
                          <wps:spPr bwMode="auto">
                            <a:xfrm>
                              <a:off x="2886"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35" name="Line 159"/>
                          <wps:cNvCnPr>
                            <a:cxnSpLocks noChangeShapeType="1"/>
                          </wps:cNvCnPr>
                          <wps:spPr bwMode="auto">
                            <a:xfrm>
                              <a:off x="3281"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36" name="Rectangle 160"/>
                          <wps:cNvSpPr>
                            <a:spLocks noChangeArrowheads="1"/>
                          </wps:cNvSpPr>
                          <wps:spPr bwMode="auto">
                            <a:xfrm>
                              <a:off x="3281"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37" name="Line 161"/>
                          <wps:cNvCnPr>
                            <a:cxnSpLocks noChangeShapeType="1"/>
                          </wps:cNvCnPr>
                          <wps:spPr bwMode="auto">
                            <a:xfrm>
                              <a:off x="3921"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38" name="Rectangle 162"/>
                          <wps:cNvSpPr>
                            <a:spLocks noChangeArrowheads="1"/>
                          </wps:cNvSpPr>
                          <wps:spPr bwMode="auto">
                            <a:xfrm>
                              <a:off x="3921"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39" name="Line 163"/>
                          <wps:cNvCnPr>
                            <a:cxnSpLocks noChangeShapeType="1"/>
                          </wps:cNvCnPr>
                          <wps:spPr bwMode="auto">
                            <a:xfrm>
                              <a:off x="4560"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40" name="Rectangle 164"/>
                          <wps:cNvSpPr>
                            <a:spLocks noChangeArrowheads="1"/>
                          </wps:cNvSpPr>
                          <wps:spPr bwMode="auto">
                            <a:xfrm>
                              <a:off x="4560"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1" name="Line 165"/>
                          <wps:cNvCnPr>
                            <a:cxnSpLocks noChangeShapeType="1"/>
                          </wps:cNvCnPr>
                          <wps:spPr bwMode="auto">
                            <a:xfrm>
                              <a:off x="5107" y="1902"/>
                              <a:ext cx="0" cy="188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42" name="Rectangle 166"/>
                          <wps:cNvSpPr>
                            <a:spLocks noChangeArrowheads="1"/>
                          </wps:cNvSpPr>
                          <wps:spPr bwMode="auto">
                            <a:xfrm>
                              <a:off x="5107" y="1902"/>
                              <a:ext cx="9" cy="18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3" name="Rectangle 167"/>
                          <wps:cNvSpPr>
                            <a:spLocks noChangeArrowheads="1"/>
                          </wps:cNvSpPr>
                          <wps:spPr bwMode="auto">
                            <a:xfrm>
                              <a:off x="5839"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4" name="Rectangle 168"/>
                          <wps:cNvSpPr>
                            <a:spLocks noChangeArrowheads="1"/>
                          </wps:cNvSpPr>
                          <wps:spPr bwMode="auto">
                            <a:xfrm>
                              <a:off x="7253" y="1902"/>
                              <a:ext cx="16"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5" name="Rectangle 169"/>
                          <wps:cNvSpPr>
                            <a:spLocks noChangeArrowheads="1"/>
                          </wps:cNvSpPr>
                          <wps:spPr bwMode="auto">
                            <a:xfrm>
                              <a:off x="10441"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6" name="Rectangle 170"/>
                          <wps:cNvSpPr>
                            <a:spLocks noChangeArrowheads="1"/>
                          </wps:cNvSpPr>
                          <wps:spPr bwMode="auto">
                            <a:xfrm>
                              <a:off x="11636"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7" name="Rectangle 171"/>
                          <wps:cNvSpPr>
                            <a:spLocks noChangeArrowheads="1"/>
                          </wps:cNvSpPr>
                          <wps:spPr bwMode="auto">
                            <a:xfrm>
                              <a:off x="14808"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8" name="Line 172"/>
                          <wps:cNvCnPr>
                            <a:cxnSpLocks noChangeShapeType="1"/>
                          </wps:cNvCnPr>
                          <wps:spPr bwMode="auto">
                            <a:xfrm>
                              <a:off x="6554"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49" name="Rectangle 173"/>
                          <wps:cNvSpPr>
                            <a:spLocks noChangeArrowheads="1"/>
                          </wps:cNvSpPr>
                          <wps:spPr bwMode="auto">
                            <a:xfrm>
                              <a:off x="6554"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50" name="Line 174"/>
                          <wps:cNvCnPr>
                            <a:cxnSpLocks noChangeShapeType="1"/>
                          </wps:cNvCnPr>
                          <wps:spPr bwMode="auto">
                            <a:xfrm>
                              <a:off x="7833"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51" name="Rectangle 175"/>
                          <wps:cNvSpPr>
                            <a:spLocks noChangeArrowheads="1"/>
                          </wps:cNvSpPr>
                          <wps:spPr bwMode="auto">
                            <a:xfrm>
                              <a:off x="7833"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52" name="Line 176"/>
                          <wps:cNvCnPr>
                            <a:cxnSpLocks noChangeShapeType="1"/>
                          </wps:cNvCnPr>
                          <wps:spPr bwMode="auto">
                            <a:xfrm>
                              <a:off x="8473"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53" name="Rectangle 177"/>
                          <wps:cNvSpPr>
                            <a:spLocks noChangeArrowheads="1"/>
                          </wps:cNvSpPr>
                          <wps:spPr bwMode="auto">
                            <a:xfrm>
                              <a:off x="8473"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54" name="Line 178"/>
                          <wps:cNvCnPr>
                            <a:cxnSpLocks noChangeShapeType="1"/>
                          </wps:cNvCnPr>
                          <wps:spPr bwMode="auto">
                            <a:xfrm>
                              <a:off x="9171"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55" name="Rectangle 179"/>
                          <wps:cNvSpPr>
                            <a:spLocks noChangeArrowheads="1"/>
                          </wps:cNvSpPr>
                          <wps:spPr bwMode="auto">
                            <a:xfrm>
                              <a:off x="9171"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56" name="Line 180"/>
                          <wps:cNvCnPr>
                            <a:cxnSpLocks noChangeShapeType="1"/>
                          </wps:cNvCnPr>
                          <wps:spPr bwMode="auto">
                            <a:xfrm>
                              <a:off x="9810"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57" name="Rectangle 181"/>
                          <wps:cNvSpPr>
                            <a:spLocks noChangeArrowheads="1"/>
                          </wps:cNvSpPr>
                          <wps:spPr bwMode="auto">
                            <a:xfrm>
                              <a:off x="9810"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58" name="Line 182"/>
                          <wps:cNvCnPr>
                            <a:cxnSpLocks noChangeShapeType="1"/>
                          </wps:cNvCnPr>
                          <wps:spPr bwMode="auto">
                            <a:xfrm>
                              <a:off x="1099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59" name="Rectangle 183"/>
                          <wps:cNvSpPr>
                            <a:spLocks noChangeArrowheads="1"/>
                          </wps:cNvSpPr>
                          <wps:spPr bwMode="auto">
                            <a:xfrm>
                              <a:off x="1099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60" name="Line 184"/>
                          <wps:cNvCnPr>
                            <a:cxnSpLocks noChangeShapeType="1"/>
                          </wps:cNvCnPr>
                          <wps:spPr bwMode="auto">
                            <a:xfrm>
                              <a:off x="1221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61" name="Rectangle 185"/>
                          <wps:cNvSpPr>
                            <a:spLocks noChangeArrowheads="1"/>
                          </wps:cNvSpPr>
                          <wps:spPr bwMode="auto">
                            <a:xfrm>
                              <a:off x="1221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62" name="Line 186"/>
                          <wps:cNvCnPr>
                            <a:cxnSpLocks noChangeShapeType="1"/>
                          </wps:cNvCnPr>
                          <wps:spPr bwMode="auto">
                            <a:xfrm>
                              <a:off x="12856"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63" name="Rectangle 187"/>
                          <wps:cNvSpPr>
                            <a:spLocks noChangeArrowheads="1"/>
                          </wps:cNvSpPr>
                          <wps:spPr bwMode="auto">
                            <a:xfrm>
                              <a:off x="12856"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64" name="Line 188"/>
                          <wps:cNvCnPr>
                            <a:cxnSpLocks noChangeShapeType="1"/>
                          </wps:cNvCnPr>
                          <wps:spPr bwMode="auto">
                            <a:xfrm>
                              <a:off x="13538"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65" name="Rectangle 189"/>
                          <wps:cNvSpPr>
                            <a:spLocks noChangeArrowheads="1"/>
                          </wps:cNvSpPr>
                          <wps:spPr bwMode="auto">
                            <a:xfrm>
                              <a:off x="13538"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66" name="Line 190"/>
                          <wps:cNvCnPr>
                            <a:cxnSpLocks noChangeShapeType="1"/>
                          </wps:cNvCnPr>
                          <wps:spPr bwMode="auto">
                            <a:xfrm>
                              <a:off x="1417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67" name="Rectangle 191"/>
                          <wps:cNvSpPr>
                            <a:spLocks noChangeArrowheads="1"/>
                          </wps:cNvSpPr>
                          <wps:spPr bwMode="auto">
                            <a:xfrm>
                              <a:off x="1417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68" name="Rectangle 192"/>
                          <wps:cNvSpPr>
                            <a:spLocks noChangeArrowheads="1"/>
                          </wps:cNvSpPr>
                          <wps:spPr bwMode="auto">
                            <a:xfrm>
                              <a:off x="8" y="1885"/>
                              <a:ext cx="14817"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69" name="Line 193"/>
                          <wps:cNvCnPr>
                            <a:cxnSpLocks noChangeShapeType="1"/>
                          </wps:cNvCnPr>
                          <wps:spPr bwMode="auto">
                            <a:xfrm>
                              <a:off x="11653" y="2457"/>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70" name="Rectangle 194"/>
                          <wps:cNvSpPr>
                            <a:spLocks noChangeArrowheads="1"/>
                          </wps:cNvSpPr>
                          <wps:spPr bwMode="auto">
                            <a:xfrm>
                              <a:off x="11653" y="2457"/>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71" name="Line 195"/>
                          <wps:cNvCnPr>
                            <a:cxnSpLocks noChangeShapeType="1"/>
                          </wps:cNvCnPr>
                          <wps:spPr bwMode="auto">
                            <a:xfrm>
                              <a:off x="12225" y="2743"/>
                              <a:ext cx="2583"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72" name="Rectangle 196"/>
                          <wps:cNvSpPr>
                            <a:spLocks noChangeArrowheads="1"/>
                          </wps:cNvSpPr>
                          <wps:spPr bwMode="auto">
                            <a:xfrm>
                              <a:off x="12225" y="2743"/>
                              <a:ext cx="2583"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73" name="Line 197"/>
                          <wps:cNvCnPr>
                            <a:cxnSpLocks noChangeShapeType="1"/>
                          </wps:cNvCnPr>
                          <wps:spPr bwMode="auto">
                            <a:xfrm>
                              <a:off x="11653" y="2886"/>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74" name="Rectangle 198"/>
                          <wps:cNvSpPr>
                            <a:spLocks noChangeArrowheads="1"/>
                          </wps:cNvSpPr>
                          <wps:spPr bwMode="auto">
                            <a:xfrm>
                              <a:off x="11653" y="2886"/>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75" name="Line 199"/>
                          <wps:cNvCnPr>
                            <a:cxnSpLocks noChangeShapeType="1"/>
                          </wps:cNvCnPr>
                          <wps:spPr bwMode="auto">
                            <a:xfrm>
                              <a:off x="11653" y="3029"/>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76" name="Rectangle 200"/>
                          <wps:cNvSpPr>
                            <a:spLocks noChangeArrowheads="1"/>
                          </wps:cNvSpPr>
                          <wps:spPr bwMode="auto">
                            <a:xfrm>
                              <a:off x="11653" y="3029"/>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77" name="Line 201"/>
                          <wps:cNvCnPr>
                            <a:cxnSpLocks noChangeShapeType="1"/>
                          </wps:cNvCnPr>
                          <wps:spPr bwMode="auto">
                            <a:xfrm>
                              <a:off x="11653" y="3173"/>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78" name="Rectangle 202"/>
                          <wps:cNvSpPr>
                            <a:spLocks noChangeArrowheads="1"/>
                          </wps:cNvSpPr>
                          <wps:spPr bwMode="auto">
                            <a:xfrm>
                              <a:off x="11653" y="3173"/>
                              <a:ext cx="315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79" name="Line 203"/>
                          <wps:cNvCnPr>
                            <a:cxnSpLocks noChangeShapeType="1"/>
                          </wps:cNvCnPr>
                          <wps:spPr bwMode="auto">
                            <a:xfrm>
                              <a:off x="11653" y="3316"/>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80" name="Rectangle 204"/>
                          <wps:cNvSpPr>
                            <a:spLocks noChangeArrowheads="1"/>
                          </wps:cNvSpPr>
                          <wps:spPr bwMode="auto">
                            <a:xfrm>
                              <a:off x="11653" y="3316"/>
                              <a:ext cx="315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wps:wsp>
                        <wps:cNvPr id="2281" name="Line 205"/>
                        <wps:cNvCnPr>
                          <a:cxnSpLocks noChangeShapeType="1"/>
                        </wps:cNvCnPr>
                        <wps:spPr bwMode="auto">
                          <a:xfrm>
                            <a:off x="7404735" y="2196465"/>
                            <a:ext cx="20034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82" name="Rectangle 206"/>
                        <wps:cNvSpPr>
                          <a:spLocks noChangeArrowheads="1"/>
                        </wps:cNvSpPr>
                        <wps:spPr bwMode="auto">
                          <a:xfrm>
                            <a:off x="7404735" y="2196465"/>
                            <a:ext cx="200342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83" name="Line 207"/>
                        <wps:cNvCnPr>
                          <a:cxnSpLocks noChangeShapeType="1"/>
                        </wps:cNvCnPr>
                        <wps:spPr bwMode="auto">
                          <a:xfrm>
                            <a:off x="7404735" y="2287270"/>
                            <a:ext cx="20034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84" name="Rectangle 208"/>
                        <wps:cNvSpPr>
                          <a:spLocks noChangeArrowheads="1"/>
                        </wps:cNvSpPr>
                        <wps:spPr bwMode="auto">
                          <a:xfrm>
                            <a:off x="7404735" y="2287270"/>
                            <a:ext cx="200342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85" name="Rectangle 209"/>
                        <wps:cNvSpPr>
                          <a:spLocks noChangeArrowheads="1"/>
                        </wps:cNvSpPr>
                        <wps:spPr bwMode="auto">
                          <a:xfrm>
                            <a:off x="10160" y="2404745"/>
                            <a:ext cx="940879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 name="Tekstlodziņš 1"/>
                        <wps:cNvSpPr txBox="1"/>
                        <wps:spPr>
                          <a:xfrm>
                            <a:off x="1284680" y="2249779"/>
                            <a:ext cx="2042160" cy="183515"/>
                          </a:xfrm>
                          <a:prstGeom prst="rect">
                            <a:avLst/>
                          </a:prstGeom>
                          <a:noFill/>
                          <a:ln w="6350">
                            <a:noFill/>
                          </a:ln>
                        </wps:spPr>
                        <wps:txbx>
                          <w:txbxContent>
                            <w:p w14:paraId="32BC2503" w14:textId="77777777" w:rsidR="00D20F89" w:rsidRDefault="00D20F89" w:rsidP="00D20F89">
                              <w:pPr>
                                <w:rPr>
                                  <w:b/>
                                  <w:bCs/>
                                  <w:color w:val="000000"/>
                                  <w:sz w:val="10"/>
                                  <w:szCs w:val="10"/>
                                  <w:lang w:val="en-US"/>
                                </w:rPr>
                              </w:pPr>
                              <w:r w:rsidRPr="00766097">
                                <w:rPr>
                                  <w:b/>
                                  <w:bCs/>
                                  <w:color w:val="000000"/>
                                  <w:sz w:val="10"/>
                                  <w:szCs w:val="10"/>
                                </w:rPr>
                                <w:t>Tiešās izmaksas kopā, t.sk. darba devēja sociālais nodoklis</w:t>
                              </w:r>
                              <w:r>
                                <w:rPr>
                                  <w:b/>
                                  <w:bCs/>
                                  <w:color w:val="000000"/>
                                  <w:sz w:val="10"/>
                                  <w:szCs w:val="10"/>
                                  <w:lang w:val="en-US"/>
                                </w:rPr>
                                <w:t xml:space="preserve"> (23,59%)</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14:sizeRelH relativeFrom="page">
                  <wp14:pctWidth>0</wp14:pctWidth>
                </wp14:sizeRelH>
                <wp14:sizeRelV relativeFrom="page">
                  <wp14:pctHeight>0</wp14:pctHeight>
                </wp14:sizeRelV>
              </wp:anchor>
            </w:drawing>
          </mc:Choice>
          <mc:Fallback>
            <w:pict>
              <v:group w14:anchorId="125A89E0" id="Pamatne 2286" o:spid="_x0000_s1026" editas="canvas" style="position:absolute;left:0;text-align:left;margin-left:24.3pt;margin-top:8.5pt;width:741.65pt;height:271.35pt;z-index:251659264" coordsize="94189,34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94189;height:34461;visibility:visible;mso-wrap-style:square">
                  <v:fill o:detectmouseclick="t"/>
                  <v:path o:connecttype="none"/>
                </v:shape>
                <v:group id="Group 4" o:spid="_x0000_s1028" style="position:absolute;top:107;width:94189;height:34017" coordorigin="-8,17" coordsize="14833,5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">
                  <v:rect id="Rectangle 5" o:spid="_x0000_s1029" style="position:absolute;top:1893;width:14825;height:1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" fillcolor="#d9d9d9" stroked="f"/>
                  <v:rect id="Rectangle 6" o:spid="_x0000_s1030" style="position:absolute;top:3602;width:14825;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" fillcolor="#d9d9d9" stroked="f"/>
                  <v:rect id="Rectangle 7" o:spid="_x0000_s1031" style="position:absolute;left:25;top:17;width:46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" filled="f" stroked="f">
                    <v:textbox style="mso-fit-shape-to-text:t" inset="0,0,0,0">
                      <w:txbxContent>
                        <w:p w14:paraId="33DC8506" w14:textId="77777777" w:rsidR="00D20F89" w:rsidRDefault="00D20F89" w:rsidP="00D20F89">
                          <w:r>
                            <w:rPr>
                              <w:color w:val="000000"/>
                              <w:sz w:val="10"/>
                              <w:szCs w:val="10"/>
                              <w:lang w:val="en-US"/>
                            </w:rPr>
                            <w:t>Līgums Nr.</w:t>
                          </w:r>
                        </w:p>
                      </w:txbxContent>
                    </v:textbox>
                  </v:rect>
                  <v:rect id="Rectangle 8" o:spid="_x0000_s1032" style="position:absolute;left:4644;top:1910;width:3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" filled="f" stroked="f">
                    <v:textbox style="mso-fit-shape-to-text:t" inset="0,0,0,0">
                      <w:txbxContent>
                        <w:p w14:paraId="36D6ED0C" w14:textId="77777777" w:rsidR="00D20F89" w:rsidRDefault="00D20F89" w:rsidP="00D20F89">
                          <w:r>
                            <w:rPr>
                              <w:color w:val="000000"/>
                              <w:sz w:val="10"/>
                              <w:szCs w:val="10"/>
                              <w:lang w:val="en-US"/>
                            </w:rPr>
                            <w:t xml:space="preserve">Vienības </w:t>
                          </w:r>
                        </w:p>
                      </w:txbxContent>
                    </v:textbox>
                  </v:rect>
                  <v:rect id="Rectangle 9" o:spid="_x0000_s1033" style="position:absolute;left:4644;top:2053;width:3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" filled="f" stroked="f">
                    <v:textbox style="mso-fit-shape-to-text:t" inset="0,0,0,0">
                      <w:txbxContent>
                        <w:p w14:paraId="28CFAFB4" w14:textId="77777777" w:rsidR="00D20F89" w:rsidRDefault="00D20F89" w:rsidP="00D20F89">
                          <w:r>
                            <w:rPr>
                              <w:color w:val="000000"/>
                              <w:sz w:val="10"/>
                              <w:szCs w:val="10"/>
                              <w:lang w:val="en-US"/>
                            </w:rPr>
                            <w:t xml:space="preserve">izmaksas </w:t>
                          </w:r>
                        </w:p>
                      </w:txbxContent>
                    </v:textbox>
                  </v:rect>
                  <v:rect id="Rectangle 10" o:spid="_x0000_s1034" style="position:absolute;left:4602;top:2196;width:414;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" filled="f" stroked="f">
                    <v:textbox style="mso-fit-shape-to-text:t" inset="0,0,0,0">
                      <w:txbxContent>
                        <w:p w14:paraId="504B4C50" w14:textId="77777777" w:rsidR="00D20F89" w:rsidRDefault="00D20F89" w:rsidP="00D20F89">
                          <w:r>
                            <w:rPr>
                              <w:color w:val="000000"/>
                              <w:sz w:val="10"/>
                              <w:szCs w:val="10"/>
                              <w:lang w:val="en-US"/>
                            </w:rPr>
                            <w:t xml:space="preserve">saskaņā ar </w:t>
                          </w:r>
                        </w:p>
                      </w:txbxContent>
                    </v:textbox>
                  </v:rect>
                  <v:rect id="Rectangle 11" o:spid="_x0000_s1035" style="position:absolute;left:4745;top:2339;width:1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" filled="f" stroked="f">
                    <v:textbox style="mso-fit-shape-to-text:t" inset="0,0,0,0">
                      <w:txbxContent>
                        <w:p w14:paraId="7CAEF17F" w14:textId="77777777" w:rsidR="00D20F89" w:rsidRDefault="00D20F89" w:rsidP="00D20F89">
                          <w:r>
                            <w:rPr>
                              <w:color w:val="000000"/>
                              <w:sz w:val="10"/>
                              <w:szCs w:val="10"/>
                              <w:lang w:val="en-US"/>
                            </w:rPr>
                            <w:t>tāmi</w:t>
                          </w:r>
                        </w:p>
                      </w:txbxContent>
                    </v:textbox>
                  </v:rect>
                  <v:rect id="Rectangle 12" o:spid="_x0000_s1036" style="position:absolute;left:5183;top:2045;width:5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" filled="f" stroked="f">
                    <v:textbox style="mso-fit-shape-to-text:t" inset="0,0,0,0">
                      <w:txbxContent>
                        <w:p w14:paraId="1169110C" w14:textId="77777777" w:rsidR="00D20F89" w:rsidRDefault="00D20F89" w:rsidP="00D20F89">
                          <w:r>
                            <w:rPr>
                              <w:color w:val="000000"/>
                              <w:sz w:val="10"/>
                              <w:szCs w:val="10"/>
                              <w:lang w:val="en-US"/>
                            </w:rPr>
                            <w:t xml:space="preserve">Kopā uz visu </w:t>
                          </w:r>
                        </w:p>
                      </w:txbxContent>
                    </v:textbox>
                  </v:rect>
                  <v:rect id="Rectangle 13" o:spid="_x0000_s1037" style="position:absolute;left:5317;top:2188;width:30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" filled="f" stroked="f">
                    <v:textbox style="mso-fit-shape-to-text:t" inset="0,0,0,0">
                      <w:txbxContent>
                        <w:p w14:paraId="046467C0" w14:textId="77777777" w:rsidR="00D20F89" w:rsidRDefault="00D20F89" w:rsidP="00D20F89">
                          <w:r>
                            <w:rPr>
                              <w:color w:val="000000"/>
                              <w:sz w:val="10"/>
                              <w:szCs w:val="10"/>
                              <w:lang w:val="en-US"/>
                            </w:rPr>
                            <w:t>apjomu</w:t>
                          </w:r>
                        </w:p>
                      </w:txbxContent>
                    </v:textbox>
                  </v:rect>
                  <v:rect id="Rectangle 14" o:spid="_x0000_s1038" style="position:absolute;left:4728;top:2541;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" filled="f" stroked="f">
                    <v:textbox style="mso-fit-shape-to-text:t" inset="0,0,0,0">
                      <w:txbxContent>
                        <w:p w14:paraId="0EE220E4" w14:textId="77777777" w:rsidR="00D20F89" w:rsidRDefault="00D20F89" w:rsidP="00D20F89">
                          <w:r>
                            <w:rPr>
                              <w:color w:val="000000"/>
                              <w:sz w:val="10"/>
                              <w:szCs w:val="10"/>
                              <w:lang w:val="en-US"/>
                            </w:rPr>
                            <w:t>Kopā</w:t>
                          </w:r>
                        </w:p>
                      </w:txbxContent>
                    </v:textbox>
                  </v:rect>
                  <v:rect id="Rectangle 15" o:spid="_x0000_s1039" style="position:absolute;left:5343;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" filled="f" stroked="f">
                    <v:textbox style="mso-fit-shape-to-text:t" inset="0,0,0,0">
                      <w:txbxContent>
                        <w:p w14:paraId="7049F2FF" w14:textId="77777777" w:rsidR="00D20F89" w:rsidRDefault="00D20F89" w:rsidP="00D20F89">
                          <w:r>
                            <w:rPr>
                              <w:color w:val="000000"/>
                              <w:sz w:val="10"/>
                              <w:szCs w:val="10"/>
                              <w:lang w:val="en-US"/>
                            </w:rPr>
                            <w:t xml:space="preserve">Summa </w:t>
                          </w:r>
                        </w:p>
                      </w:txbxContent>
                    </v:textbox>
                  </v:rect>
                  <v:rect id="Rectangle 16" o:spid="_x0000_s1040" style="position:absolute;left:6773;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" filled="f" stroked="f">
                    <v:textbox style="mso-fit-shape-to-text:t" inset="0,0,0,0">
                      <w:txbxContent>
                        <w:p w14:paraId="673401E3" w14:textId="77777777" w:rsidR="00D20F89" w:rsidRDefault="00D20F89" w:rsidP="00D20F89">
                          <w:r>
                            <w:rPr>
                              <w:color w:val="000000"/>
                              <w:sz w:val="10"/>
                              <w:szCs w:val="10"/>
                              <w:lang w:val="en-US"/>
                            </w:rPr>
                            <w:t xml:space="preserve">Summa </w:t>
                          </w:r>
                        </w:p>
                      </w:txbxContent>
                    </v:textbox>
                  </v:rect>
                  <v:rect id="Rectangle 17" o:spid="_x0000_s1041" style="position:absolute;left:7951;top:2541;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" filled="f" stroked="f">
                    <v:textbox style="mso-fit-shape-to-text:t" inset="0,0,0,0">
                      <w:txbxContent>
                        <w:p w14:paraId="1E25F42C" w14:textId="77777777" w:rsidR="00D20F89" w:rsidRDefault="00D20F89" w:rsidP="00D20F89">
                          <w:r>
                            <w:rPr>
                              <w:color w:val="000000"/>
                              <w:sz w:val="10"/>
                              <w:szCs w:val="10"/>
                              <w:lang w:val="en-US"/>
                            </w:rPr>
                            <w:t>Darba alga</w:t>
                          </w:r>
                        </w:p>
                      </w:txbxContent>
                    </v:textbox>
                  </v:rect>
                  <v:rect id="Rectangle 18" o:spid="_x0000_s1042" style="position:absolute;left:8515;top:2541;width:66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" filled="f" stroked="f">
                    <v:textbox style="mso-fit-shape-to-text:t" inset="0,0,0,0">
                      <w:txbxContent>
                        <w:p w14:paraId="0B643158" w14:textId="77777777" w:rsidR="00D20F89" w:rsidRDefault="00D20F89" w:rsidP="00D20F89">
                          <w:r>
                            <w:rPr>
                              <w:color w:val="000000"/>
                              <w:sz w:val="10"/>
                              <w:szCs w:val="10"/>
                              <w:lang w:val="en-US"/>
                            </w:rPr>
                            <w:t>Būvizstrādājumi</w:t>
                          </w:r>
                        </w:p>
                      </w:txbxContent>
                    </v:textbox>
                  </v:rect>
                  <v:rect id="Rectangle 19" o:spid="_x0000_s1043" style="position:absolute;left:9280;top:2541;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" filled="f" stroked="f">
                    <v:textbox style="mso-fit-shape-to-text:t" inset="0,0,0,0">
                      <w:txbxContent>
                        <w:p w14:paraId="44FD6C5A" w14:textId="77777777" w:rsidR="00D20F89" w:rsidRDefault="00D20F89" w:rsidP="00D20F89">
                          <w:r>
                            <w:rPr>
                              <w:color w:val="000000"/>
                              <w:sz w:val="10"/>
                              <w:szCs w:val="10"/>
                              <w:lang w:val="en-US"/>
                            </w:rPr>
                            <w:t>Mehānismi</w:t>
                          </w:r>
                        </w:p>
                      </w:txbxContent>
                    </v:textbox>
                  </v:rect>
                  <v:rect id="Rectangle 20" o:spid="_x0000_s1044" style="position:absolute;left:9995;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" filled="f" stroked="f">
                    <v:textbox style="mso-fit-shape-to-text:t" inset="0,0,0,0">
                      <w:txbxContent>
                        <w:p w14:paraId="3496BEA8" w14:textId="77777777" w:rsidR="00D20F89" w:rsidRDefault="00D20F89" w:rsidP="00D20F89">
                          <w:r>
                            <w:rPr>
                              <w:color w:val="000000"/>
                              <w:sz w:val="10"/>
                              <w:szCs w:val="10"/>
                              <w:lang w:val="en-US"/>
                            </w:rPr>
                            <w:t xml:space="preserve">Summa </w:t>
                          </w:r>
                        </w:p>
                      </w:txbxContent>
                    </v:textbox>
                  </v:rect>
                  <v:rect id="Rectangle 21" o:spid="_x0000_s1045" style="position:absolute;left:10618;top:2541;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" filled="f" stroked="f">
                    <v:textbox style="mso-fit-shape-to-text:t" inset="0,0,0,0">
                      <w:txbxContent>
                        <w:p w14:paraId="7397B7C7" w14:textId="77777777" w:rsidR="00D20F89" w:rsidRDefault="00D20F89" w:rsidP="00D20F89">
                          <w:r>
                            <w:rPr>
                              <w:color w:val="000000"/>
                              <w:sz w:val="10"/>
                              <w:szCs w:val="10"/>
                              <w:lang w:val="en-US"/>
                            </w:rPr>
                            <w:t>Kopā</w:t>
                          </w:r>
                        </w:p>
                      </w:txbxContent>
                    </v:textbox>
                  </v:rect>
                  <v:rect id="Rectangle 22" o:spid="_x0000_s1046" style="position:absolute;left:11182;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" filled="f" stroked="f">
                    <v:textbox style="mso-fit-shape-to-text:t" inset="0,0,0,0">
                      <w:txbxContent>
                        <w:p w14:paraId="1DAFE561" w14:textId="77777777" w:rsidR="00D20F89" w:rsidRDefault="00D20F89" w:rsidP="00D20F89">
                          <w:r>
                            <w:rPr>
                              <w:color w:val="000000"/>
                              <w:sz w:val="10"/>
                              <w:szCs w:val="10"/>
                              <w:lang w:val="en-US"/>
                            </w:rPr>
                            <w:t xml:space="preserve">Summa </w:t>
                          </w:r>
                        </w:p>
                      </w:txbxContent>
                    </v:textbox>
                  </v:rect>
                  <v:rect id="Rectangle 23" o:spid="_x0000_s1047" style="position:absolute;left:12334;top:2541;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" filled="f" stroked="f">
                    <v:textbox style="mso-fit-shape-to-text:t" inset="0,0,0,0">
                      <w:txbxContent>
                        <w:p w14:paraId="051277CE" w14:textId="77777777" w:rsidR="00D20F89" w:rsidRDefault="00D20F89" w:rsidP="00D20F89">
                          <w:r>
                            <w:rPr>
                              <w:color w:val="000000"/>
                              <w:sz w:val="10"/>
                              <w:szCs w:val="10"/>
                              <w:lang w:val="en-US"/>
                            </w:rPr>
                            <w:t>Darba alga</w:t>
                          </w:r>
                        </w:p>
                      </w:txbxContent>
                    </v:textbox>
                  </v:rect>
                  <v:rect id="Rectangle 24" o:spid="_x0000_s1048" style="position:absolute;left:12890;top:2541;width:66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" filled="f" stroked="f">
                    <v:textbox style="mso-fit-shape-to-text:t" inset="0,0,0,0">
                      <w:txbxContent>
                        <w:p w14:paraId="553BA708" w14:textId="77777777" w:rsidR="00D20F89" w:rsidRDefault="00D20F89" w:rsidP="00D20F89">
                          <w:r>
                            <w:rPr>
                              <w:color w:val="000000"/>
                              <w:sz w:val="10"/>
                              <w:szCs w:val="10"/>
                              <w:lang w:val="en-US"/>
                            </w:rPr>
                            <w:t>Būvizstrādājumi</w:t>
                          </w:r>
                        </w:p>
                      </w:txbxContent>
                    </v:textbox>
                  </v:rect>
                  <v:rect id="Rectangle 25" o:spid="_x0000_s1049" style="position:absolute;left:13647;top:2541;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" filled="f" stroked="f">
                    <v:textbox style="mso-fit-shape-to-text:t" inset="0,0,0,0">
                      <w:txbxContent>
                        <w:p w14:paraId="1415ED19" w14:textId="77777777" w:rsidR="00D20F89" w:rsidRDefault="00D20F89" w:rsidP="00D20F89">
                          <w:r>
                            <w:rPr>
                              <w:color w:val="000000"/>
                              <w:sz w:val="10"/>
                              <w:szCs w:val="10"/>
                              <w:lang w:val="en-US"/>
                            </w:rPr>
                            <w:t>Mehānismi</w:t>
                          </w:r>
                        </w:p>
                      </w:txbxContent>
                    </v:textbox>
                  </v:rect>
                  <v:rect id="Rectangle 26" o:spid="_x0000_s1050" style="position:absolute;left:14362;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" filled="f" stroked="f">
                    <v:textbox style="mso-fit-shape-to-text:t" inset="0,0,0,0">
                      <w:txbxContent>
                        <w:p w14:paraId="285D4874" w14:textId="77777777" w:rsidR="00D20F89" w:rsidRDefault="00D20F89" w:rsidP="00D20F89">
                          <w:r>
                            <w:rPr>
                              <w:color w:val="000000"/>
                              <w:sz w:val="10"/>
                              <w:szCs w:val="10"/>
                              <w:lang w:val="en-US"/>
                            </w:rPr>
                            <w:t xml:space="preserve">Summa </w:t>
                          </w:r>
                        </w:p>
                      </w:txbxContent>
                    </v:textbox>
                  </v:rect>
                  <v:rect id="Rectangle 27" o:spid="_x0000_s1051" style="position:absolute;left:4737;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" filled="f" stroked="f">
                    <v:textbox style="mso-fit-shape-to-text:t" inset="0,0,0,0">
                      <w:txbxContent>
                        <w:p w14:paraId="3475DDFC" w14:textId="77777777" w:rsidR="00D20F89" w:rsidRDefault="00D20F89" w:rsidP="00D20F89">
                          <w:r>
                            <w:rPr>
                              <w:color w:val="000000"/>
                              <w:sz w:val="10"/>
                              <w:szCs w:val="10"/>
                              <w:lang w:val="en-US"/>
                            </w:rPr>
                            <w:t>EUR</w:t>
                          </w:r>
                        </w:p>
                      </w:txbxContent>
                    </v:textbox>
                  </v:rect>
                  <v:rect id="Rectangle 28" o:spid="_x0000_s1052" style="position:absolute;left:537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" filled="f" stroked="f">
                    <v:textbox style="mso-fit-shape-to-text:t" inset="0,0,0,0">
                      <w:txbxContent>
                        <w:p w14:paraId="15414F81" w14:textId="77777777" w:rsidR="00D20F89" w:rsidRDefault="00D20F89" w:rsidP="00D20F89">
                          <w:r>
                            <w:rPr>
                              <w:color w:val="000000"/>
                              <w:sz w:val="10"/>
                              <w:szCs w:val="10"/>
                              <w:lang w:val="en-US"/>
                            </w:rPr>
                            <w:t>EUR</w:t>
                          </w:r>
                        </w:p>
                      </w:txbxContent>
                    </v:textbox>
                  </v:rect>
                  <v:rect id="Rectangle 29" o:spid="_x0000_s1053" style="position:absolute;left:6807;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" filled="f" stroked="f">
                    <v:textbox style="mso-fit-shape-to-text:t" inset="0,0,0,0">
                      <w:txbxContent>
                        <w:p w14:paraId="123E6AFC" w14:textId="77777777" w:rsidR="00D20F89" w:rsidRDefault="00D20F89" w:rsidP="00D20F89">
                          <w:r>
                            <w:rPr>
                              <w:color w:val="000000"/>
                              <w:sz w:val="10"/>
                              <w:szCs w:val="10"/>
                              <w:lang w:val="en-US"/>
                            </w:rPr>
                            <w:t>EUR</w:t>
                          </w:r>
                        </w:p>
                      </w:txbxContent>
                    </v:textbox>
                  </v:rect>
                  <v:rect id="Rectangle 30" o:spid="_x0000_s1054" style="position:absolute;left:8052;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" filled="f" stroked="f">
                    <v:textbox style="mso-fit-shape-to-text:t" inset="0,0,0,0">
                      <w:txbxContent>
                        <w:p w14:paraId="7744AD5E" w14:textId="77777777" w:rsidR="00D20F89" w:rsidRDefault="00D20F89" w:rsidP="00D20F89">
                          <w:r>
                            <w:rPr>
                              <w:color w:val="000000"/>
                              <w:sz w:val="10"/>
                              <w:szCs w:val="10"/>
                              <w:lang w:val="en-US"/>
                            </w:rPr>
                            <w:t>EUR</w:t>
                          </w:r>
                        </w:p>
                      </w:txbxContent>
                    </v:textbox>
                  </v:rect>
                  <v:rect id="Rectangle 31" o:spid="_x0000_s1055" style="position:absolute;left:8725;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" filled="f" stroked="f">
                    <v:textbox style="mso-fit-shape-to-text:t" inset="0,0,0,0">
                      <w:txbxContent>
                        <w:p w14:paraId="618747B9" w14:textId="77777777" w:rsidR="00D20F89" w:rsidRDefault="00D20F89" w:rsidP="00D20F89">
                          <w:r>
                            <w:rPr>
                              <w:color w:val="000000"/>
                              <w:sz w:val="10"/>
                              <w:szCs w:val="10"/>
                              <w:lang w:val="en-US"/>
                            </w:rPr>
                            <w:t>EUR</w:t>
                          </w:r>
                        </w:p>
                      </w:txbxContent>
                    </v:textbox>
                  </v:rect>
                  <v:rect id="Rectangle 32" o:spid="_x0000_s1056" style="position:absolute;left:9390;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" filled="f" stroked="f">
                    <v:textbox style="mso-fit-shape-to-text:t" inset="0,0,0,0">
                      <w:txbxContent>
                        <w:p w14:paraId="6A0EE63A" w14:textId="77777777" w:rsidR="00D20F89" w:rsidRDefault="00D20F89" w:rsidP="00D20F89">
                          <w:r>
                            <w:rPr>
                              <w:color w:val="000000"/>
                              <w:sz w:val="10"/>
                              <w:szCs w:val="10"/>
                              <w:lang w:val="en-US"/>
                            </w:rPr>
                            <w:t>EUR</w:t>
                          </w:r>
                        </w:p>
                      </w:txbxContent>
                    </v:textbox>
                  </v:rect>
                  <v:rect id="Rectangle 33" o:spid="_x0000_s1057" style="position:absolute;left:10029;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" filled="f" stroked="f">
                    <v:textbox style="mso-fit-shape-to-text:t" inset="0,0,0,0">
                      <w:txbxContent>
                        <w:p w14:paraId="08AE1E64" w14:textId="77777777" w:rsidR="00D20F89" w:rsidRDefault="00D20F89" w:rsidP="00D20F89">
                          <w:r>
                            <w:rPr>
                              <w:color w:val="000000"/>
                              <w:sz w:val="10"/>
                              <w:szCs w:val="10"/>
                              <w:lang w:val="en-US"/>
                            </w:rPr>
                            <w:t>EUR</w:t>
                          </w:r>
                        </w:p>
                      </w:txbxContent>
                    </v:textbox>
                  </v:rect>
                  <v:rect id="Rectangle 34" o:spid="_x0000_s1058" style="position:absolute;left:1062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" filled="f" stroked="f">
                    <v:textbox style="mso-fit-shape-to-text:t" inset="0,0,0,0">
                      <w:txbxContent>
                        <w:p w14:paraId="502C64B4" w14:textId="77777777" w:rsidR="00D20F89" w:rsidRDefault="00D20F89" w:rsidP="00D20F89">
                          <w:r>
                            <w:rPr>
                              <w:color w:val="000000"/>
                              <w:sz w:val="10"/>
                              <w:szCs w:val="10"/>
                              <w:lang w:val="en-US"/>
                            </w:rPr>
                            <w:t>EUR</w:t>
                          </w:r>
                        </w:p>
                      </w:txbxContent>
                    </v:textbox>
                  </v:rect>
                  <v:rect id="Rectangle 35" o:spid="_x0000_s1059" style="position:absolute;left:11224;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" filled="f" stroked="f">
                    <v:textbox style="mso-fit-shape-to-text:t" inset="0,0,0,0">
                      <w:txbxContent>
                        <w:p w14:paraId="38961CB3" w14:textId="77777777" w:rsidR="00D20F89" w:rsidRDefault="00D20F89" w:rsidP="00D20F89">
                          <w:r>
                            <w:rPr>
                              <w:color w:val="000000"/>
                              <w:sz w:val="10"/>
                              <w:szCs w:val="10"/>
                              <w:lang w:val="en-US"/>
                            </w:rPr>
                            <w:t>EUR</w:t>
                          </w:r>
                        </w:p>
                      </w:txbxContent>
                    </v:textbox>
                  </v:rect>
                  <v:rect id="Rectangle 36" o:spid="_x0000_s1060" style="position:absolute;left:12435;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" filled="f" stroked="f">
                    <v:textbox style="mso-fit-shape-to-text:t" inset="0,0,0,0">
                      <w:txbxContent>
                        <w:p w14:paraId="7E09CC73" w14:textId="77777777" w:rsidR="00D20F89" w:rsidRDefault="00D20F89" w:rsidP="00D20F89">
                          <w:r>
                            <w:rPr>
                              <w:color w:val="000000"/>
                              <w:sz w:val="10"/>
                              <w:szCs w:val="10"/>
                              <w:lang w:val="en-US"/>
                            </w:rPr>
                            <w:t>EUR</w:t>
                          </w:r>
                        </w:p>
                      </w:txbxContent>
                    </v:textbox>
                  </v:rect>
                  <v:rect id="Rectangle 37" o:spid="_x0000_s1061" style="position:absolute;left:13100;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" filled="f" stroked="f">
                    <v:textbox style="mso-fit-shape-to-text:t" inset="0,0,0,0">
                      <w:txbxContent>
                        <w:p w14:paraId="5759C8A3" w14:textId="77777777" w:rsidR="00D20F89" w:rsidRDefault="00D20F89" w:rsidP="00D20F89">
                          <w:r>
                            <w:rPr>
                              <w:color w:val="000000"/>
                              <w:sz w:val="10"/>
                              <w:szCs w:val="10"/>
                              <w:lang w:val="en-US"/>
                            </w:rPr>
                            <w:t>EUR</w:t>
                          </w:r>
                        </w:p>
                      </w:txbxContent>
                    </v:textbox>
                  </v:rect>
                  <v:rect id="Rectangle 38" o:spid="_x0000_s1062" style="position:absolute;left:1375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" filled="f" stroked="f">
                    <v:textbox style="mso-fit-shape-to-text:t" inset="0,0,0,0">
                      <w:txbxContent>
                        <w:p w14:paraId="16D6976C" w14:textId="77777777" w:rsidR="00D20F89" w:rsidRDefault="00D20F89" w:rsidP="00D20F89">
                          <w:r>
                            <w:rPr>
                              <w:color w:val="000000"/>
                              <w:sz w:val="10"/>
                              <w:szCs w:val="10"/>
                              <w:lang w:val="en-US"/>
                            </w:rPr>
                            <w:t>EUR</w:t>
                          </w:r>
                        </w:p>
                      </w:txbxContent>
                    </v:textbox>
                  </v:rect>
                  <v:rect id="Rectangle 39" o:spid="_x0000_s1063" style="position:absolute;left:1439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" filled="f" stroked="f">
                    <v:textbox style="mso-fit-shape-to-text:t" inset="0,0,0,0">
                      <w:txbxContent>
                        <w:p w14:paraId="475430CF" w14:textId="77777777" w:rsidR="00D20F89" w:rsidRDefault="00D20F89" w:rsidP="00D20F89">
                          <w:r>
                            <w:rPr>
                              <w:color w:val="000000"/>
                              <w:sz w:val="10"/>
                              <w:szCs w:val="10"/>
                              <w:lang w:val="en-US"/>
                            </w:rPr>
                            <w:t>EUR</w:t>
                          </w:r>
                        </w:p>
                      </w:txbxContent>
                    </v:textbox>
                  </v:rect>
                  <v:rect id="Rectangle 40" o:spid="_x0000_s1064" style="position:absolute;left:639;top:4123;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" filled="f" stroked="f">
                    <v:textbox style="mso-fit-shape-to-text:t" inset="0,0,0,0">
                      <w:txbxContent>
                        <w:p w14:paraId="76685B61" w14:textId="77777777" w:rsidR="00D20F89" w:rsidRDefault="00D20F89" w:rsidP="00D20F89">
                          <w:r>
                            <w:rPr>
                              <w:b/>
                              <w:bCs/>
                              <w:color w:val="000000"/>
                              <w:sz w:val="10"/>
                              <w:szCs w:val="10"/>
                              <w:lang w:val="en-US"/>
                            </w:rPr>
                            <w:t>Uzņēmējs:</w:t>
                          </w:r>
                        </w:p>
                      </w:txbxContent>
                    </v:textbox>
                  </v:rect>
                  <v:rect id="Rectangle 41" o:spid="_x0000_s1065" style="position:absolute;left:5873;top:4123;width:135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" filled="f" stroked="f">
                    <v:textbox style="mso-fit-shape-to-text:t" inset="0,0,0,0">
                      <w:txbxContent>
                        <w:p w14:paraId="702334EF" w14:textId="77777777" w:rsidR="00D20F89" w:rsidRDefault="00D20F89" w:rsidP="00D20F89">
                          <w:r>
                            <w:rPr>
                              <w:b/>
                              <w:bCs/>
                              <w:color w:val="000000"/>
                              <w:sz w:val="10"/>
                              <w:szCs w:val="10"/>
                              <w:lang w:val="en-US"/>
                            </w:rPr>
                            <w:t>Darbus apstiprina Būvuzraugs:</w:t>
                          </w:r>
                        </w:p>
                      </w:txbxContent>
                    </v:textbox>
                  </v:rect>
                  <v:rect id="Rectangle 42" o:spid="_x0000_s1066" style="position:absolute;left:9836;top:4123;width:4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" filled="f" stroked="f">
                    <v:textbox style="mso-fit-shape-to-text:t" inset="0,0,0,0">
                      <w:txbxContent>
                        <w:p w14:paraId="0DE655BE" w14:textId="77777777" w:rsidR="00D20F89" w:rsidRDefault="00D20F89" w:rsidP="00D20F89">
                          <w:r>
                            <w:rPr>
                              <w:b/>
                              <w:bCs/>
                              <w:color w:val="000000"/>
                              <w:sz w:val="10"/>
                              <w:szCs w:val="10"/>
                              <w:lang w:val="en-US"/>
                            </w:rPr>
                            <w:t>Pasūtītājs:</w:t>
                          </w:r>
                        </w:p>
                      </w:txbxContent>
                    </v:textbox>
                  </v:rect>
                  <v:rect id="Rectangle 43" o:spid="_x0000_s1067" style="position:absolute;left:639;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" filled="f" stroked="f">
                    <v:textbox style="mso-fit-shape-to-text:t" inset="0,0,0,0">
                      <w:txbxContent>
                        <w:p w14:paraId="76D7DD70" w14:textId="77777777" w:rsidR="00D20F89" w:rsidRDefault="00D20F89" w:rsidP="00D20F89">
                          <w:r>
                            <w:rPr>
                              <w:color w:val="000000"/>
                              <w:sz w:val="10"/>
                              <w:szCs w:val="10"/>
                              <w:lang w:val="en-US"/>
                            </w:rPr>
                            <w:t>____________________________________</w:t>
                          </w:r>
                        </w:p>
                      </w:txbxContent>
                    </v:textbox>
                  </v:rect>
                  <v:rect id="Rectangle 44" o:spid="_x0000_s1068" style="position:absolute;left:5873;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" filled="f" stroked="f">
                    <v:textbox style="mso-fit-shape-to-text:t" inset="0,0,0,0">
                      <w:txbxContent>
                        <w:p w14:paraId="6EA72868" w14:textId="77777777" w:rsidR="00D20F89" w:rsidRDefault="00D20F89" w:rsidP="00D20F89">
                          <w:r>
                            <w:rPr>
                              <w:color w:val="000000"/>
                              <w:sz w:val="10"/>
                              <w:szCs w:val="10"/>
                              <w:lang w:val="en-US"/>
                            </w:rPr>
                            <w:t>____________________________________</w:t>
                          </w:r>
                        </w:p>
                      </w:txbxContent>
                    </v:textbox>
                  </v:rect>
                  <v:rect id="Rectangle 45" o:spid="_x0000_s1069" style="position:absolute;left:9836;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" filled="f" stroked="f">
                    <v:textbox style="mso-fit-shape-to-text:t" inset="0,0,0,0">
                      <w:txbxContent>
                        <w:p w14:paraId="5287D4BE" w14:textId="77777777" w:rsidR="00D20F89" w:rsidRDefault="00D20F89" w:rsidP="00D20F89">
                          <w:r>
                            <w:rPr>
                              <w:color w:val="000000"/>
                              <w:sz w:val="10"/>
                              <w:szCs w:val="10"/>
                              <w:lang w:val="en-US"/>
                            </w:rPr>
                            <w:t>____________________________________</w:t>
                          </w:r>
                        </w:p>
                      </w:txbxContent>
                    </v:textbox>
                  </v:rect>
                  <v:rect id="Rectangle 46" o:spid="_x0000_s1070" style="position:absolute;left:639;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" filled="f" stroked="f">
                    <v:textbox style="mso-fit-shape-to-text:t" inset="0,0,0,0">
                      <w:txbxContent>
                        <w:p w14:paraId="5B275239" w14:textId="77777777" w:rsidR="00D20F89" w:rsidRDefault="00D20F89" w:rsidP="00D20F89">
                          <w:r>
                            <w:rPr>
                              <w:color w:val="000000"/>
                              <w:sz w:val="10"/>
                              <w:szCs w:val="10"/>
                              <w:lang w:val="en-US"/>
                            </w:rPr>
                            <w:t>datums</w:t>
                          </w:r>
                        </w:p>
                      </w:txbxContent>
                    </v:textbox>
                  </v:rect>
                  <v:rect id="Rectangle 47" o:spid="_x0000_s1071" style="position:absolute;left:5873;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" filled="f" stroked="f">
                    <v:textbox style="mso-fit-shape-to-text:t" inset="0,0,0,0">
                      <w:txbxContent>
                        <w:p w14:paraId="69393F39" w14:textId="77777777" w:rsidR="00D20F89" w:rsidRDefault="00D20F89" w:rsidP="00D20F89">
                          <w:r>
                            <w:rPr>
                              <w:color w:val="000000"/>
                              <w:sz w:val="10"/>
                              <w:szCs w:val="10"/>
                              <w:lang w:val="en-US"/>
                            </w:rPr>
                            <w:t>datums</w:t>
                          </w:r>
                        </w:p>
                      </w:txbxContent>
                    </v:textbox>
                  </v:rect>
                  <v:rect id="Rectangle 48" o:spid="_x0000_s1072" style="position:absolute;left:9836;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" filled="f" stroked="f">
                    <v:textbox style="mso-fit-shape-to-text:t" inset="0,0,0,0">
                      <w:txbxContent>
                        <w:p w14:paraId="05030BB2" w14:textId="77777777" w:rsidR="00D20F89" w:rsidRDefault="00D20F89" w:rsidP="00D20F89">
                          <w:r>
                            <w:rPr>
                              <w:color w:val="000000"/>
                              <w:sz w:val="10"/>
                              <w:szCs w:val="10"/>
                              <w:lang w:val="en-US"/>
                            </w:rPr>
                            <w:t>datums</w:t>
                          </w:r>
                        </w:p>
                      </w:txbxContent>
                    </v:textbox>
                  </v:rect>
                  <v:rect id="Rectangle 49" o:spid="_x0000_s1073" style="position:absolute;left:639;top:4931;width:1025;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" filled="f" stroked="f">
                    <v:textbox style="mso-fit-shape-to-text:t" inset="0,0,0,0">
                      <w:txbxContent>
                        <w:p w14:paraId="31AD3613" w14:textId="77777777" w:rsidR="00D20F89" w:rsidRDefault="00D20F89" w:rsidP="00D20F89">
                          <w:r>
                            <w:rPr>
                              <w:color w:val="000000"/>
                              <w:sz w:val="10"/>
                              <w:szCs w:val="10"/>
                              <w:lang w:val="en-US"/>
                            </w:rPr>
                            <w:t>Būvuzņēmēja nosaukums</w:t>
                          </w:r>
                        </w:p>
                      </w:txbxContent>
                    </v:textbox>
                  </v:rect>
                  <v:rect id="Rectangle 50" o:spid="_x0000_s1074" style="position:absolute;left:5873;top:4931;width:95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" filled="f" stroked="f">
                    <v:textbox style="mso-fit-shape-to-text:t" inset="0,0,0,0">
                      <w:txbxContent>
                        <w:p w14:paraId="6D5A9AE5" w14:textId="77777777" w:rsidR="00D20F89" w:rsidRDefault="00D20F89" w:rsidP="00D20F89">
                          <w:r>
                            <w:rPr>
                              <w:color w:val="000000"/>
                              <w:sz w:val="10"/>
                              <w:szCs w:val="10"/>
                              <w:lang w:val="en-US"/>
                            </w:rPr>
                            <w:t>Būvuzrauga nosaukums</w:t>
                          </w:r>
                        </w:p>
                      </w:txbxContent>
                    </v:textbox>
                  </v:rect>
                  <v:rect id="Rectangle 51" o:spid="_x0000_s1075" style="position:absolute;left:9836;top:4931;width:864;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" filled="f" stroked="f">
                    <v:textbox style="mso-fit-shape-to-text:t" inset="0,0,0,0">
                      <w:txbxContent>
                        <w:p w14:paraId="25A33CD3" w14:textId="77777777" w:rsidR="00D20F89" w:rsidRDefault="00D20F89" w:rsidP="00D20F89">
                          <w:r>
                            <w:rPr>
                              <w:color w:val="000000"/>
                              <w:sz w:val="10"/>
                              <w:szCs w:val="10"/>
                              <w:lang w:val="en-US"/>
                            </w:rPr>
                            <w:t>Pasūtītāja nosaukums</w:t>
                          </w:r>
                        </w:p>
                      </w:txbxContent>
                    </v:textbox>
                  </v:rect>
                  <v:rect id="Rectangle 52" o:spid="_x0000_s1076" style="position:absolute;left:639;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" filled="f" stroked="f">
                    <v:textbox style="mso-fit-shape-to-text:t" inset="0,0,0,0">
                      <w:txbxContent>
                        <w:p w14:paraId="659F2933" w14:textId="77777777" w:rsidR="00D20F89" w:rsidRDefault="00D20F89" w:rsidP="00D20F89">
                          <w:r>
                            <w:rPr>
                              <w:color w:val="000000"/>
                              <w:sz w:val="10"/>
                              <w:szCs w:val="10"/>
                              <w:lang w:val="en-US"/>
                            </w:rPr>
                            <w:t>Paraksttiesīgās personas vārds, uzvārds</w:t>
                          </w:r>
                        </w:p>
                      </w:txbxContent>
                    </v:textbox>
                  </v:rect>
                  <v:rect id="Rectangle 53" o:spid="_x0000_s1077" style="position:absolute;left:5873;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" filled="f" stroked="f">
                    <v:textbox style="mso-fit-shape-to-text:t" inset="0,0,0,0">
                      <w:txbxContent>
                        <w:p w14:paraId="5EA25424" w14:textId="77777777" w:rsidR="00D20F89" w:rsidRDefault="00D20F89" w:rsidP="00D20F89">
                          <w:r>
                            <w:rPr>
                              <w:color w:val="000000"/>
                              <w:sz w:val="10"/>
                              <w:szCs w:val="10"/>
                              <w:lang w:val="en-US"/>
                            </w:rPr>
                            <w:t>Paraksttiesīgās personas vārds, uzvārds</w:t>
                          </w:r>
                        </w:p>
                      </w:txbxContent>
                    </v:textbox>
                  </v:rect>
                  <v:rect id="Rectangle 54" o:spid="_x0000_s1078" style="position:absolute;left:9836;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" filled="f" stroked="f">
                    <v:textbox style="mso-fit-shape-to-text:t" inset="0,0,0,0">
                      <w:txbxContent>
                        <w:p w14:paraId="7987AB81" w14:textId="77777777" w:rsidR="00D20F89" w:rsidRDefault="00D20F89" w:rsidP="00D20F89">
                          <w:r>
                            <w:rPr>
                              <w:color w:val="000000"/>
                              <w:sz w:val="10"/>
                              <w:szCs w:val="10"/>
                              <w:lang w:val="en-US"/>
                            </w:rPr>
                            <w:t>Paraksttiesīgās personas vārds, uzvārds</w:t>
                          </w:r>
                        </w:p>
                      </w:txbxContent>
                    </v:textbox>
                  </v:rect>
                  <v:rect id="Rectangle 55" o:spid="_x0000_s1079" style="position:absolute;left:639;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" filled="f" stroked="f">
                    <v:textbox style="mso-fit-shape-to-text:t" inset="0,0,0,0">
                      <w:txbxContent>
                        <w:p w14:paraId="68F4A72B" w14:textId="77777777" w:rsidR="00D20F89" w:rsidRDefault="00D20F89" w:rsidP="00D20F89">
                          <w:r>
                            <w:rPr>
                              <w:color w:val="000000"/>
                              <w:sz w:val="10"/>
                              <w:szCs w:val="10"/>
                              <w:lang w:val="en-US"/>
                            </w:rPr>
                            <w:t>Paraksttiesīgās personas amats</w:t>
                          </w:r>
                        </w:p>
                      </w:txbxContent>
                    </v:textbox>
                  </v:rect>
                  <v:rect id="Rectangle 56" o:spid="_x0000_s1080" style="position:absolute;left:5873;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" filled="f" stroked="f">
                    <v:textbox style="mso-fit-shape-to-text:t" inset="0,0,0,0">
                      <w:txbxContent>
                        <w:p w14:paraId="6F42F76C" w14:textId="77777777" w:rsidR="00D20F89" w:rsidRDefault="00D20F89" w:rsidP="00D20F89">
                          <w:r>
                            <w:rPr>
                              <w:color w:val="000000"/>
                              <w:sz w:val="10"/>
                              <w:szCs w:val="10"/>
                              <w:lang w:val="en-US"/>
                            </w:rPr>
                            <w:t>Paraksttiesīgās personas amats</w:t>
                          </w:r>
                        </w:p>
                      </w:txbxContent>
                    </v:textbox>
                  </v:rect>
                  <v:rect id="Rectangle 57" o:spid="_x0000_s1081" style="position:absolute;left:9836;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" filled="f" stroked="f">
                    <v:textbox style="mso-fit-shape-to-text:t" inset="0,0,0,0">
                      <w:txbxContent>
                        <w:p w14:paraId="5F16770E" w14:textId="77777777" w:rsidR="00D20F89" w:rsidRDefault="00D20F89" w:rsidP="00D20F89">
                          <w:r>
                            <w:rPr>
                              <w:color w:val="000000"/>
                              <w:sz w:val="10"/>
                              <w:szCs w:val="10"/>
                              <w:lang w:val="en-US"/>
                            </w:rPr>
                            <w:t>Paraksttiesīgās personas amats</w:t>
                          </w:r>
                        </w:p>
                      </w:txbxContent>
                    </v:textbox>
                  </v:rect>
                  <v:rect id="Rectangle 58" o:spid="_x0000_s1082" style="position:absolute;left:25;top:1574;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" filled="f" stroked="f">
                    <v:textbox style="mso-fit-shape-to-text:t" inset="0,0,0,0">
                      <w:txbxContent>
                        <w:p w14:paraId="326707F9" w14:textId="77777777" w:rsidR="00D20F89" w:rsidRDefault="00D20F89" w:rsidP="00D20F89"/>
                      </w:txbxContent>
                    </v:textbox>
                  </v:rect>
                  <v:rect id="Rectangle 59" o:spid="_x0000_s1083" style="position:absolute;left:76;top:2255;width:13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" filled="f" stroked="f">
                    <v:textbox style="mso-fit-shape-to-text:t" inset="0,0,0,0">
                      <w:txbxContent>
                        <w:p w14:paraId="494405CD" w14:textId="77777777" w:rsidR="00D20F89" w:rsidRDefault="00D20F89" w:rsidP="00D20F89">
                          <w:r>
                            <w:rPr>
                              <w:color w:val="000000"/>
                              <w:sz w:val="10"/>
                              <w:szCs w:val="10"/>
                              <w:lang w:val="en-US"/>
                            </w:rPr>
                            <w:t xml:space="preserve">Nr. </w:t>
                          </w:r>
                        </w:p>
                      </w:txbxContent>
                    </v:textbox>
                  </v:rect>
                  <v:rect id="Rectangle 60" o:spid="_x0000_s1084" style="position:absolute;left:50;top:2398;width:17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" filled="f" stroked="f">
                    <v:textbox style="mso-fit-shape-to-text:t" inset="0,0,0,0">
                      <w:txbxContent>
                        <w:p w14:paraId="69FF8DC0" w14:textId="77777777" w:rsidR="00D20F89" w:rsidRDefault="00D20F89" w:rsidP="00D20F89">
                          <w:r>
                            <w:rPr>
                              <w:color w:val="000000"/>
                              <w:sz w:val="10"/>
                              <w:szCs w:val="10"/>
                              <w:lang w:val="en-US"/>
                            </w:rPr>
                            <w:t>p. k.</w:t>
                          </w:r>
                        </w:p>
                      </w:txbxContent>
                    </v:textbox>
                  </v:rect>
                  <v:rect id="Rectangle 61" o:spid="_x0000_s1085" style="position:absolute;left:850;top:2331;width:15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" filled="f" stroked="f">
                    <v:textbox style="mso-fit-shape-to-text:t" inset="0,0,0,0">
                      <w:txbxContent>
                        <w:p w14:paraId="42553F97" w14:textId="77777777" w:rsidR="00D20F89" w:rsidRDefault="00D20F89" w:rsidP="00D20F89">
                          <w:r>
                            <w:rPr>
                              <w:color w:val="000000"/>
                              <w:sz w:val="10"/>
                              <w:szCs w:val="10"/>
                              <w:lang w:val="en-US"/>
                            </w:rPr>
                            <w:t>Būvdarbu veida nosaukums un apraksts</w:t>
                          </w:r>
                        </w:p>
                      </w:txbxContent>
                    </v:textbox>
                  </v:rect>
                  <v:rect id="Rectangle 62" o:spid="_x0000_s1086" style="position:absolute;left:2978;top:2255;width:20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" filled="f" stroked="f">
                    <v:textbox style="mso-fit-shape-to-text:t" inset="0,0,0,0">
                      <w:txbxContent>
                        <w:p w14:paraId="427571DE" w14:textId="77777777" w:rsidR="00D20F89" w:rsidRDefault="00D20F89" w:rsidP="00D20F89">
                          <w:r>
                            <w:rPr>
                              <w:color w:val="000000"/>
                              <w:sz w:val="10"/>
                              <w:szCs w:val="10"/>
                              <w:lang w:val="en-US"/>
                            </w:rPr>
                            <w:t xml:space="preserve">Mēr- </w:t>
                          </w:r>
                        </w:p>
                      </w:txbxContent>
                    </v:textbox>
                  </v:rect>
                  <v:rect id="Rectangle 63" o:spid="_x0000_s1087" style="position:absolute;left:2978;top:2398;width:19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" filled="f" stroked="f">
                    <v:textbox style="mso-fit-shape-to-text:t" inset="0,0,0,0">
                      <w:txbxContent>
                        <w:p w14:paraId="05DD21BD" w14:textId="77777777" w:rsidR="00D20F89" w:rsidRDefault="00D20F89" w:rsidP="00D20F89">
                          <w:r>
                            <w:rPr>
                              <w:color w:val="000000"/>
                              <w:sz w:val="10"/>
                              <w:szCs w:val="10"/>
                              <w:lang w:val="en-US"/>
                            </w:rPr>
                            <w:t>vien.</w:t>
                          </w:r>
                        </w:p>
                      </w:txbxContent>
                    </v:textbox>
                  </v:rect>
                  <v:rect id="Rectangle 64" o:spid="_x0000_s1088" style="position:absolute;left:7345;top:2550;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" filled="f" stroked="f">
                    <v:textbox style="mso-fit-shape-to-text:t" inset="0,0,0,0">
                      <w:txbxContent>
                        <w:p w14:paraId="0D1DCD44" w14:textId="77777777" w:rsidR="00D20F89" w:rsidRDefault="00D20F89" w:rsidP="00D20F89">
                          <w:r>
                            <w:rPr>
                              <w:color w:val="000000"/>
                              <w:sz w:val="10"/>
                              <w:szCs w:val="10"/>
                              <w:lang w:val="en-US"/>
                            </w:rPr>
                            <w:t xml:space="preserve">Paveiktais </w:t>
                          </w:r>
                        </w:p>
                      </w:txbxContent>
                    </v:textbox>
                  </v:rect>
                  <v:rect id="Rectangle 65" o:spid="_x0000_s1089" style="position:absolute;left:7412;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" filled="f" stroked="f">
                    <v:textbox style="mso-fit-shape-to-text:t" inset="0,0,0,0">
                      <w:txbxContent>
                        <w:p w14:paraId="19A4EC3F" w14:textId="77777777" w:rsidR="00D20F89" w:rsidRDefault="00D20F89" w:rsidP="00D20F89">
                          <w:r>
                            <w:rPr>
                              <w:color w:val="000000"/>
                              <w:sz w:val="10"/>
                              <w:szCs w:val="10"/>
                              <w:lang w:val="en-US"/>
                            </w:rPr>
                            <w:t>apjoms</w:t>
                          </w:r>
                        </w:p>
                      </w:txbxContent>
                    </v:textbox>
                  </v:rect>
                  <v:rect id="Rectangle 66" o:spid="_x0000_s1090" style="position:absolute;left:3365;top:2331;width:4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" filled="f" stroked="f">
                    <v:textbox style="mso-fit-shape-to-text:t" inset="0,0,0,0">
                      <w:txbxContent>
                        <w:p w14:paraId="34BB5B82" w14:textId="77777777" w:rsidR="00D20F89" w:rsidRDefault="00D20F89" w:rsidP="00D20F89">
                          <w:r>
                            <w:rPr>
                              <w:color w:val="000000"/>
                              <w:sz w:val="10"/>
                              <w:szCs w:val="10"/>
                              <w:lang w:val="en-US"/>
                            </w:rPr>
                            <w:t>Daudzums</w:t>
                          </w:r>
                        </w:p>
                      </w:txbxContent>
                    </v:textbox>
                  </v:rect>
                  <v:rect id="Rectangle 67" o:spid="_x0000_s1091" style="position:absolute;left:3946;top:2331;width:57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" filled="f" stroked="f">
                    <v:textbox style="mso-fit-shape-to-text:t" inset="0,0,0,0">
                      <w:txbxContent>
                        <w:p w14:paraId="60FAAEBE" w14:textId="77777777" w:rsidR="00D20F89" w:rsidRDefault="00D20F89" w:rsidP="00D20F89">
                          <w:r>
                            <w:rPr>
                              <w:color w:val="000000"/>
                              <w:sz w:val="10"/>
                              <w:szCs w:val="10"/>
                              <w:lang w:val="en-US"/>
                            </w:rPr>
                            <w:t>RŪ materiāli*</w:t>
                          </w:r>
                        </w:p>
                      </w:txbxContent>
                    </v:textbox>
                  </v:rect>
                  <v:rect id="Rectangle 68" o:spid="_x0000_s1092" style="position:absolute;left:5545;top:1346;width:1887;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" filled="f" stroked="f">
                    <v:textbox style="mso-fit-shape-to-text:t" inset="0,0,0,0">
                      <w:txbxContent>
                        <w:p w14:paraId="2700FCCD" w14:textId="77777777" w:rsidR="00D20F89" w:rsidRDefault="00D20F89" w:rsidP="00D20F89">
                          <w:r>
                            <w:rPr>
                              <w:b/>
                              <w:bCs/>
                              <w:color w:val="000000"/>
                              <w:sz w:val="14"/>
                              <w:szCs w:val="14"/>
                              <w:lang w:val="en-US"/>
                            </w:rPr>
                            <w:t>Atskaites periods no             līdz</w:t>
                          </w:r>
                        </w:p>
                      </w:txbxContent>
                    </v:textbox>
                  </v:rect>
                  <v:rect id="Rectangle 69" o:spid="_x0000_s1093" style="position:absolute;left:25;top:303;width:82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" filled="f" stroked="f">
                    <v:textbox style="mso-fit-shape-to-text:t" inset="0,0,0,0">
                      <w:txbxContent>
                        <w:p w14:paraId="4C235A7F" w14:textId="77777777" w:rsidR="00D20F89" w:rsidRDefault="00D20F89" w:rsidP="00D20F89">
                          <w:r>
                            <w:rPr>
                              <w:color w:val="000000"/>
                              <w:sz w:val="10"/>
                              <w:szCs w:val="10"/>
                              <w:lang w:val="en-US"/>
                            </w:rPr>
                            <w:t xml:space="preserve">Objekta nosaukums:  </w:t>
                          </w:r>
                        </w:p>
                      </w:txbxContent>
                    </v:textbox>
                  </v:rect>
                  <v:rect id="Rectangle 70" o:spid="_x0000_s1094" style="position:absolute;left:25;top:446;width:625;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" filled="f" stroked="f">
                    <v:textbox style="mso-fit-shape-to-text:t" inset="0,0,0,0">
                      <w:txbxContent>
                        <w:p w14:paraId="3A7197B2" w14:textId="77777777" w:rsidR="00D20F89" w:rsidRDefault="00D20F89" w:rsidP="00D20F89">
                          <w:r>
                            <w:rPr>
                              <w:color w:val="000000"/>
                              <w:sz w:val="10"/>
                              <w:szCs w:val="10"/>
                              <w:lang w:val="en-US"/>
                            </w:rPr>
                            <w:t>Objekta adrese:</w:t>
                          </w:r>
                        </w:p>
                      </w:txbxContent>
                    </v:textbox>
                  </v:rect>
                  <v:rect id="Rectangle 71" o:spid="_x0000_s1095" style="position:absolute;left:25;top:732;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" filled="f" stroked="f">
                    <v:textbox style="mso-fit-shape-to-text:t" inset="0,0,0,0">
                      <w:txbxContent>
                        <w:p w14:paraId="40522BCC" w14:textId="77777777" w:rsidR="00D20F89" w:rsidRDefault="00D20F89" w:rsidP="00D20F89">
                          <w:r>
                            <w:rPr>
                              <w:color w:val="000000"/>
                              <w:sz w:val="10"/>
                              <w:szCs w:val="10"/>
                              <w:lang w:val="en-US"/>
                            </w:rPr>
                            <w:t xml:space="preserve">Pasūtītājs: </w:t>
                          </w:r>
                        </w:p>
                      </w:txbxContent>
                    </v:textbox>
                  </v:rect>
                  <v:rect id="Rectangle 72" o:spid="_x0000_s1096" style="position:absolute;left:25;top:867;width:4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" filled="f" stroked="f">
                    <v:textbox style="mso-fit-shape-to-text:t" inset="0,0,0,0">
                      <w:txbxContent>
                        <w:p w14:paraId="28449EAC" w14:textId="77777777" w:rsidR="00D20F89" w:rsidRDefault="00D20F89" w:rsidP="00D20F89">
                          <w:r>
                            <w:rPr>
                              <w:color w:val="000000"/>
                              <w:sz w:val="10"/>
                              <w:szCs w:val="10"/>
                              <w:lang w:val="en-US"/>
                            </w:rPr>
                            <w:t xml:space="preserve">Uzņēmējs: </w:t>
                          </w:r>
                        </w:p>
                      </w:txbxContent>
                    </v:textbox>
                  </v:rect>
                  <v:rect id="Rectangle 73" o:spid="_x0000_s1097" style="position:absolute;left:6192;top:1161;width:514;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" filled="f" stroked="f">
                    <v:textbox style="mso-fit-shape-to-text:t" inset="0,0,0,0">
                      <w:txbxContent>
                        <w:p w14:paraId="579C070C" w14:textId="77777777" w:rsidR="00D20F89" w:rsidRDefault="00D20F89" w:rsidP="00D20F89">
                          <w:r>
                            <w:rPr>
                              <w:b/>
                              <w:bCs/>
                              <w:color w:val="000000"/>
                              <w:sz w:val="14"/>
                              <w:szCs w:val="14"/>
                              <w:lang w:val="en-US"/>
                            </w:rPr>
                            <w:t>Akts Nr.</w:t>
                          </w:r>
                        </w:p>
                      </w:txbxContent>
                    </v:textbox>
                  </v:rect>
                  <v:rect id="Rectangle 74" o:spid="_x0000_s1098" style="position:absolute;left:12242;top:3947;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" filled="f" stroked="f">
                    <v:textbox style="mso-fit-shape-to-text:t" inset="0,0,0,0">
                      <w:txbxContent>
                        <w:p w14:paraId="4EE84C83" w14:textId="77777777" w:rsidR="00D20F89" w:rsidRDefault="00D20F89" w:rsidP="00D20F89"/>
                      </w:txbxContent>
                    </v:textbox>
                  </v:rect>
                  <v:rect id="Rectangle 76" o:spid="_x0000_s1099" style="position:absolute;left:6083;top:2045;width:8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" filled="f" stroked="f">
                    <v:textbox style="mso-fit-shape-to-text:t" inset="0,0,0,0">
                      <w:txbxContent>
                        <w:p w14:paraId="6F137AFF" w14:textId="77777777" w:rsidR="00D20F89" w:rsidRDefault="00D20F89" w:rsidP="00D20F89">
                          <w:r>
                            <w:rPr>
                              <w:color w:val="000000"/>
                              <w:sz w:val="10"/>
                              <w:szCs w:val="10"/>
                              <w:lang w:val="en-US"/>
                            </w:rPr>
                            <w:t xml:space="preserve">Izpildīts līdz atskaites </w:t>
                          </w:r>
                        </w:p>
                      </w:txbxContent>
                    </v:textbox>
                  </v:rect>
                  <v:rect id="Rectangle 77" o:spid="_x0000_s1100" style="position:absolute;left:6352;top:2188;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" filled="f" stroked="f">
                    <v:textbox style="mso-fit-shape-to-text:t" inset="0,0,0,0">
                      <w:txbxContent>
                        <w:p w14:paraId="2FCD2408" w14:textId="77777777" w:rsidR="00D20F89" w:rsidRDefault="00D20F89" w:rsidP="00D20F89">
                          <w:r>
                            <w:rPr>
                              <w:color w:val="000000"/>
                              <w:sz w:val="10"/>
                              <w:szCs w:val="10"/>
                              <w:lang w:val="en-US"/>
                            </w:rPr>
                            <w:t>periodam</w:t>
                          </w:r>
                        </w:p>
                      </w:txbxContent>
                    </v:textbox>
                  </v:rect>
                  <v:rect id="Rectangle 78" o:spid="_x0000_s1101" style="position:absolute;left:5999;top:2550;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" filled="f" stroked="f">
                    <v:textbox style="mso-fit-shape-to-text:t" inset="0,0,0,0">
                      <w:txbxContent>
                        <w:p w14:paraId="5BD3BB04" w14:textId="77777777" w:rsidR="00D20F89" w:rsidRDefault="00D20F89" w:rsidP="00D20F89">
                          <w:r>
                            <w:rPr>
                              <w:color w:val="000000"/>
                              <w:sz w:val="10"/>
                              <w:szCs w:val="10"/>
                              <w:lang w:val="en-US"/>
                            </w:rPr>
                            <w:t xml:space="preserve">Paveiktais </w:t>
                          </w:r>
                        </w:p>
                      </w:txbxContent>
                    </v:textbox>
                  </v:rect>
                  <v:rect id="Rectangle 79" o:spid="_x0000_s1102" style="position:absolute;left:6066;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" filled="f" stroked="f">
                    <v:textbox style="mso-fit-shape-to-text:t" inset="0,0,0,0">
                      <w:txbxContent>
                        <w:p w14:paraId="5EDAD796" w14:textId="77777777" w:rsidR="00D20F89" w:rsidRDefault="00D20F89" w:rsidP="00D20F89">
                          <w:r>
                            <w:rPr>
                              <w:color w:val="000000"/>
                              <w:sz w:val="10"/>
                              <w:szCs w:val="10"/>
                              <w:lang w:val="en-US"/>
                            </w:rPr>
                            <w:t>apjoms</w:t>
                          </w:r>
                        </w:p>
                      </w:txbxContent>
                    </v:textbox>
                  </v:rect>
                  <v:rect id="Rectangle 80" o:spid="_x0000_s1103" style="position:absolute;left:13033;top:2112;width:3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" filled="f" stroked="f">
                    <v:textbox style="mso-fit-shape-to-text:t" inset="0,0,0,0">
                      <w:txbxContent>
                        <w:p w14:paraId="2C5EBA3D" w14:textId="77777777" w:rsidR="00D20F89" w:rsidRDefault="00D20F89" w:rsidP="00D20F89">
                          <w:r>
                            <w:rPr>
                              <w:color w:val="000000"/>
                              <w:sz w:val="10"/>
                              <w:szCs w:val="10"/>
                              <w:lang w:val="en-US"/>
                            </w:rPr>
                            <w:t>Atlikums</w:t>
                          </w:r>
                        </w:p>
                      </w:txbxContent>
                    </v:textbox>
                  </v:rect>
                  <v:rect id="Rectangle 81" o:spid="_x0000_s1104" style="position:absolute;left:10719;top:2112;width:62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" filled="f" stroked="f">
                    <v:textbox style="mso-fit-shape-to-text:t" inset="0,0,0,0">
                      <w:txbxContent>
                        <w:p w14:paraId="3D990DE7" w14:textId="77777777" w:rsidR="00D20F89" w:rsidRDefault="00D20F89" w:rsidP="00D20F89">
                          <w:r>
                            <w:rPr>
                              <w:color w:val="000000"/>
                              <w:sz w:val="10"/>
                              <w:szCs w:val="10"/>
                              <w:lang w:val="en-US"/>
                            </w:rPr>
                            <w:t>Izpildīts KOPĀ</w:t>
                          </w:r>
                        </w:p>
                      </w:txbxContent>
                    </v:textbox>
                  </v:rect>
                  <v:rect id="Rectangle 82" o:spid="_x0000_s1105" style="position:absolute;left:328;top:2331;width:2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" filled="f" stroked="f">
                    <v:textbox style="mso-fit-shape-to-text:t" inset="0,0,0,0">
                      <w:txbxContent>
                        <w:p w14:paraId="1443E642" w14:textId="77777777" w:rsidR="00D20F89" w:rsidRDefault="00D20F89" w:rsidP="00D20F89">
                          <w:r>
                            <w:rPr>
                              <w:color w:val="000000"/>
                              <w:sz w:val="10"/>
                              <w:szCs w:val="10"/>
                              <w:lang w:val="en-US"/>
                            </w:rPr>
                            <w:t>Kods</w:t>
                          </w:r>
                        </w:p>
                      </w:txbxContent>
                    </v:textbox>
                  </v:rect>
                  <v:rect id="Rectangle 83" o:spid="_x0000_s1106" style="position:absolute;left:11754;top:2550;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" filled="f" stroked="f">
                    <v:textbox style="mso-fit-shape-to-text:t" inset="0,0,0,0">
                      <w:txbxContent>
                        <w:p w14:paraId="7102E300" w14:textId="77777777" w:rsidR="00D20F89" w:rsidRDefault="00D20F89" w:rsidP="00D20F89">
                          <w:r>
                            <w:rPr>
                              <w:color w:val="000000"/>
                              <w:sz w:val="10"/>
                              <w:szCs w:val="10"/>
                              <w:lang w:val="en-US"/>
                            </w:rPr>
                            <w:t xml:space="preserve">Atlikuma </w:t>
                          </w:r>
                        </w:p>
                      </w:txbxContent>
                    </v:textbox>
                  </v:rect>
                  <v:rect id="Rectangle 84" o:spid="_x0000_s1107" style="position:absolute;left:11796;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" filled="f" stroked="f">
                    <v:textbox style="mso-fit-shape-to-text:t" inset="0,0,0,0">
                      <w:txbxContent>
                        <w:p w14:paraId="13B1F9C8" w14:textId="77777777" w:rsidR="00D20F89" w:rsidRDefault="00D20F89" w:rsidP="00D20F89">
                          <w:r>
                            <w:rPr>
                              <w:color w:val="000000"/>
                              <w:sz w:val="10"/>
                              <w:szCs w:val="10"/>
                              <w:lang w:val="en-US"/>
                            </w:rPr>
                            <w:t>apjoms</w:t>
                          </w:r>
                        </w:p>
                      </w:txbxContent>
                    </v:textbox>
                  </v:rect>
                  <v:rect id="Rectangle 85" o:spid="_x0000_s1108" style="position:absolute;left:8296;top:2112;width:102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" filled="f" stroked="f">
                    <v:textbox style="mso-fit-shape-to-text:t" inset="0,0,0,0">
                      <w:txbxContent>
                        <w:p w14:paraId="74B6E3F9" w14:textId="77777777" w:rsidR="00D20F89" w:rsidRDefault="00D20F89" w:rsidP="00D20F89">
                          <w:r>
                            <w:rPr>
                              <w:color w:val="000000"/>
                              <w:sz w:val="10"/>
                              <w:szCs w:val="10"/>
                              <w:lang w:val="en-US"/>
                            </w:rPr>
                            <w:t>Izpildīts atskaites periodā</w:t>
                          </w:r>
                        </w:p>
                      </w:txbxContent>
                    </v:textbox>
                  </v:rect>
                  <v:rect id="Rectangle 86" o:spid="_x0000_s1109" style="position:absolute;left:7858;top:397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" filled="f" stroked="f">
                    <v:textbox style="mso-fit-shape-to-text:t" inset="0,0,0,0">
                      <w:txbxContent>
                        <w:p w14:paraId="79C75836" w14:textId="77777777" w:rsidR="00D20F89" w:rsidRDefault="00D20F89" w:rsidP="00D20F89"/>
                      </w:txbxContent>
                    </v:textbox>
                  </v:rect>
                  <v:rect id="Rectangle 87" o:spid="_x0000_s1110" style="position:absolute;left:25;top:3812;width:552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" filled="f" stroked="f">
                    <v:textbox style="mso-fit-shape-to-text:t" inset="0,0,0,0">
                      <w:txbxContent>
                        <w:p w14:paraId="03546D48" w14:textId="77777777" w:rsidR="00D20F89" w:rsidRDefault="00D20F89" w:rsidP="00D20F89">
                          <w:r>
                            <w:rPr>
                              <w:color w:val="000000"/>
                              <w:sz w:val="10"/>
                              <w:szCs w:val="10"/>
                              <w:lang w:val="en-US"/>
                            </w:rPr>
                            <w:t>*Minētajā kolonnā pretī materiāliem, ko nodrošina RŪ, jānorāda būvmateriālu pieņemšanas – nodošanas akta Nr. un nomenklatūras kods.</w:t>
                          </w:r>
                        </w:p>
                      </w:txbxContent>
                    </v:textbox>
                  </v:rect>
                  <v:line id="Line 88" o:spid="_x0000_s1111" style="position:absolute;visibility:visible;mso-wrap-style:square" from="4569,2457" to="5839,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" strokeweight="0"/>
                  <v:rect id="Rectangle 89" o:spid="_x0000_s1112" style="position:absolute;left:4569;top:2457;width:127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" fillcolor="black" stroked="f"/>
                  <v:line id="Line 90" o:spid="_x0000_s1113" style="position:absolute;visibility:visible;mso-wrap-style:square" from="5856,2457" to="7253,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" strokeweight="0"/>
                  <v:rect id="Rectangle 91" o:spid="_x0000_s1114" style="position:absolute;left:5856;top:2457;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" fillcolor="black" stroked="f"/>
                  <v:line id="Line 92" o:spid="_x0000_s1115" style="position:absolute;visibility:visible;mso-wrap-style:square" from="7269,2457" to="10441,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" strokeweight="0"/>
                  <v:rect id="Rectangle 93" o:spid="_x0000_s1116" style="position:absolute;left:7269;top:2457;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" fillcolor="black" stroked="f"/>
                  <v:line id="Line 94" o:spid="_x0000_s1117" style="position:absolute;visibility:visible;mso-wrap-style:square" from="10458,2457" to="11636,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" strokeweight="0"/>
                  <v:rect id="Rectangle 95" o:spid="_x0000_s1118" style="position:absolute;left:10458;top:2457;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" fillcolor="black" stroked="f"/>
                  <v:line id="Line 96" o:spid="_x0000_s1119" style="position:absolute;visibility:visible;mso-wrap-style:square" from="4569,2743" to="5839,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" strokeweight="0"/>
                  <v:rect id="Rectangle 97" o:spid="_x0000_s1120" style="position:absolute;left:4569;top:2743;width:127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" fillcolor="black" stroked="f"/>
                  <v:line id="Line 98" o:spid="_x0000_s1121" style="position:absolute;visibility:visible;mso-wrap-style:square" from="6563,2743" to="7253,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" strokeweight="0"/>
                  <v:rect id="Rectangle 99" o:spid="_x0000_s1122" style="position:absolute;left:6563;top:2743;width:69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" fillcolor="black" stroked="f"/>
                  <v:line id="Line 100" o:spid="_x0000_s1123" style="position:absolute;visibility:visible;mso-wrap-style:square" from="7842,2743" to="10441,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" strokeweight="0"/>
                  <v:rect id="Rectangle 101" o:spid="_x0000_s1124" style="position:absolute;left:7842;top:2743;width:2599;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" fillcolor="black" stroked="f"/>
                  <v:line id="Line 102" o:spid="_x0000_s1125" style="position:absolute;visibility:visible;mso-wrap-style:square" from="10458,2743" to="11636,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" strokeweight="0"/>
                  <v:rect id="Rectangle 103" o:spid="_x0000_s1126" style="position:absolute;left:10458;top:2743;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" fillcolor="black" stroked="f"/>
                  <v:line id="Line 104" o:spid="_x0000_s1127" style="position:absolute;visibility:visible;mso-wrap-style:square" from="8,2886" to="5839,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" strokeweight="0"/>
                  <v:rect id="Rectangle 105" o:spid="_x0000_s1128" style="position:absolute;left:8;top:2886;width:583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" fillcolor="black" stroked="f"/>
                  <v:line id="Line 106" o:spid="_x0000_s1129" style="position:absolute;visibility:visible;mso-wrap-style:square" from="5856,2886" to="7253,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" strokeweight="0"/>
                  <v:rect id="Rectangle 107" o:spid="_x0000_s1130" style="position:absolute;left:5856;top:2886;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" fillcolor="black" stroked="f"/>
                  <v:line id="Line 108" o:spid="_x0000_s1131" style="position:absolute;visibility:visible;mso-wrap-style:square" from="7269,2886" to="10441,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" strokeweight="0"/>
                  <v:rect id="Rectangle 109" o:spid="_x0000_s1132" style="position:absolute;left:7269;top:2886;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" fillcolor="black" stroked="f"/>
                  <v:line id="Line 110" o:spid="_x0000_s1133" style="position:absolute;visibility:visible;mso-wrap-style:square" from="10458,2886" to="11636,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" strokeweight="0"/>
                  <v:rect id="Rectangle 111" o:spid="_x0000_s1134" style="position:absolute;left:10458;top:2886;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" fillcolor="black" stroked="f"/>
                  <v:line id="Line 112" o:spid="_x0000_s1135" style="position:absolute;visibility:visible;mso-wrap-style:square" from="8,3029" to="5839,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" strokeweight="0"/>
                  <v:rect id="Rectangle 113" o:spid="_x0000_s1136" style="position:absolute;left:8;top:3029;width:583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" fillcolor="black" stroked="f"/>
                  <v:line id="Line 114" o:spid="_x0000_s1137" style="position:absolute;visibility:visible;mso-wrap-style:square" from="5856,3029" to="7253,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" strokeweight="0"/>
                  <v:rect id="Rectangle 115" o:spid="_x0000_s1138" style="position:absolute;left:5856;top:3029;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" fillcolor="black" stroked="f"/>
                  <v:line id="Line 116" o:spid="_x0000_s1139" style="position:absolute;visibility:visible;mso-wrap-style:square" from="7269,3029" to="10441,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" strokeweight="0"/>
                  <v:rect id="Rectangle 117" o:spid="_x0000_s1140" style="position:absolute;left:7269;top:3029;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" fillcolor="black" stroked="f"/>
                  <v:line id="Line 118" o:spid="_x0000_s1141" style="position:absolute;visibility:visible;mso-wrap-style:square" from="10458,3029" to="11636,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" strokeweight="0"/>
                  <v:rect id="Rectangle 119" o:spid="_x0000_s1142" style="position:absolute;left:10458;top:3029;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" fillcolor="black" stroked="f"/>
                  <v:line id="Line 120" o:spid="_x0000_s1143" style="position:absolute;visibility:visible;mso-wrap-style:square" from="8,3173" to="5839,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" strokeweight="0"/>
                  <v:rect id="Rectangle 121" o:spid="_x0000_s1144" style="position:absolute;left:8;top:3173;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" fillcolor="black" stroked="f"/>
                  <v:line id="Line 122" o:spid="_x0000_s1145" style="position:absolute;visibility:visible;mso-wrap-style:square" from="5856,3173" to="7253,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" strokeweight="0"/>
                  <v:rect id="Rectangle 123" o:spid="_x0000_s1146" style="position:absolute;left:5856;top:3173;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" fillcolor="black" stroked="f"/>
                  <v:line id="Line 124" o:spid="_x0000_s1147" style="position:absolute;visibility:visible;mso-wrap-style:square" from="7269,3173" to="10441,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" strokeweight="0"/>
                  <v:rect id="Rectangle 125" o:spid="_x0000_s1148" style="position:absolute;left:7269;top:3173;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" fillcolor="black" stroked="f"/>
                  <v:line id="Line 126" o:spid="_x0000_s1149" style="position:absolute;visibility:visible;mso-wrap-style:square" from="10458,3173" to="11636,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" strokeweight="0"/>
                  <v:rect id="Rectangle 127" o:spid="_x0000_s1150" style="position:absolute;left:10458;top:3173;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" fillcolor="black" stroked="f"/>
                  <v:line id="Line 128" o:spid="_x0000_s1151" style="position:absolute;visibility:visible;mso-wrap-style:square" from="8,3316" to="5839,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" strokeweight="0"/>
                  <v:rect id="Rectangle 129" o:spid="_x0000_s1152" style="position:absolute;left:8;top:3316;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" fillcolor="black" stroked="f"/>
                  <v:line id="Line 130" o:spid="_x0000_s1153" style="position:absolute;visibility:visible;mso-wrap-style:square" from="5856,3316" to="7253,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" strokeweight="0"/>
                  <v:rect id="Rectangle 131" o:spid="_x0000_s1154" style="position:absolute;left:5856;top:3316;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" fillcolor="black" stroked="f"/>
                  <v:line id="Line 132" o:spid="_x0000_s1155" style="position:absolute;visibility:visible;mso-wrap-style:square" from="7269,3316" to="10441,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" strokeweight="0"/>
                  <v:rect id="Rectangle 133" o:spid="_x0000_s1156" style="position:absolute;left:7269;top:3316;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" fillcolor="black" stroked="f"/>
                  <v:line id="Line 134" o:spid="_x0000_s1157" style="position:absolute;visibility:visible;mso-wrap-style:square" from="10458,3316" to="11636,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" strokeweight="0"/>
                  <v:rect id="Rectangle 135" o:spid="_x0000_s1158" style="position:absolute;left:10458;top:3316;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" fillcolor="black" stroked="f"/>
                  <v:line id="Line 136" o:spid="_x0000_s1159" style="position:absolute;visibility:visible;mso-wrap-style:square" from="8,3459" to="5839,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" strokeweight="0"/>
                  <v:rect id="Rectangle 137" o:spid="_x0000_s1160" style="position:absolute;left:8;top:3459;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" fillcolor="black" stroked="f"/>
                  <v:line id="Line 138" o:spid="_x0000_s1161" style="position:absolute;visibility:visible;mso-wrap-style:square" from="5856,3459" to="7253,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" strokeweight="0"/>
                  <v:rect id="Rectangle 139" o:spid="_x0000_s1162" style="position:absolute;left:5856;top:3459;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" fillcolor="black" stroked="f"/>
                  <v:line id="Line 140" o:spid="_x0000_s1163" style="position:absolute;visibility:visible;mso-wrap-style:square" from="7269,3459" to="10441,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" strokeweight="0"/>
                  <v:rect id="Rectangle 141" o:spid="_x0000_s1164" style="position:absolute;left:7269;top:3459;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" fillcolor="black" stroked="f"/>
                  <v:line id="Line 142" o:spid="_x0000_s1165" style="position:absolute;visibility:visible;mso-wrap-style:square" from="10458,3459" to="11636,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" strokeweight="0"/>
                  <v:rect id="Rectangle 143" o:spid="_x0000_s1166" style="position:absolute;left:10458;top:3459;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" fillcolor="black" stroked="f"/>
                  <v:line id="Line 144" o:spid="_x0000_s1167" style="position:absolute;visibility:visible;mso-wrap-style:square" from="8,3602" to="5839,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" strokeweight="0"/>
                  <v:rect id="Rectangle 145" o:spid="_x0000_s1168" style="position:absolute;left:8;top:3602;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" fillcolor="black" stroked="f"/>
                  <v:line id="Line 146" o:spid="_x0000_s1169" style="position:absolute;visibility:visible;mso-wrap-style:square" from="5856,3602" to="7253,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" strokeweight="0"/>
                  <v:rect id="Rectangle 147" o:spid="_x0000_s1170" style="position:absolute;left:5856;top:3602;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" fillcolor="black" stroked="f"/>
                  <v:line id="Line 148" o:spid="_x0000_s1171" style="position:absolute;visibility:visible;mso-wrap-style:square" from="7269,3602" to="10441,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" strokeweight="0"/>
                  <v:rect id="Rectangle 149" o:spid="_x0000_s1172" style="position:absolute;left:7269;top:3602;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" fillcolor="black" stroked="f"/>
                  <v:line id="Line 150" o:spid="_x0000_s1173" style="position:absolute;visibility:visible;mso-wrap-style:square" from="10458,3602" to="11636,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" strokeweight="0"/>
                  <v:rect id="Rectangle 151" o:spid="_x0000_s1174" style="position:absolute;left:10458;top:3602;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" fillcolor="black" stroked="f"/>
                  <v:rect id="Rectangle 152" o:spid="_x0000_s1175" style="position:absolute;left:-8;top:1885;width:16;height:1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" fillcolor="black" stroked="f"/>
                  <v:line id="Line 153" o:spid="_x0000_s1176" style="position:absolute;visibility:visible;mso-wrap-style:square" from="278,1902" to="278,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" strokeweight="0"/>
                  <v:rect id="Rectangle 154" o:spid="_x0000_s1177" style="position:absolute;left:278;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" fillcolor="black" stroked="f"/>
                  <v:line id="Line 155" o:spid="_x0000_s1178" style="position:absolute;visibility:visible;mso-wrap-style:square" from="614,1902" to="614,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" strokeweight="0"/>
                  <v:rect id="Rectangle 156" o:spid="_x0000_s1179" style="position:absolute;left:614;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" fillcolor="black" stroked="f"/>
                  <v:line id="Line 157" o:spid="_x0000_s1180" style="position:absolute;visibility:visible;mso-wrap-style:square" from="2886,1902" to="2886,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" strokeweight="0"/>
                  <v:rect id="Rectangle 158" o:spid="_x0000_s1181" style="position:absolute;left:2886;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" fillcolor="black" stroked="f"/>
                  <v:line id="Line 159" o:spid="_x0000_s1182" style="position:absolute;visibility:visible;mso-wrap-style:square" from="3281,1902" to="3281,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" strokeweight="0"/>
                  <v:rect id="Rectangle 160" o:spid="_x0000_s1183" style="position:absolute;left:3281;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" fillcolor="black" stroked="f"/>
                  <v:line id="Line 161" o:spid="_x0000_s1184" style="position:absolute;visibility:visible;mso-wrap-style:square" from="3921,1902" to="3921,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" strokeweight="0"/>
                  <v:rect id="Rectangle 162" o:spid="_x0000_s1185" style="position:absolute;left:3921;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" fillcolor="black" stroked="f"/>
                  <v:line id="Line 163" o:spid="_x0000_s1186" style="position:absolute;visibility:visible;mso-wrap-style:square" from="4560,1902" to="4560,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" strokeweight="0"/>
                  <v:rect id="Rectangle 164" o:spid="_x0000_s1187" style="position:absolute;left:4560;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" fillcolor="black" stroked="f"/>
                  <v:line id="Line 165" o:spid="_x0000_s1188" style="position:absolute;visibility:visible;mso-wrap-style:square" from="5107,1902" to="510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" strokeweight="0"/>
                  <v:rect id="Rectangle 166" o:spid="_x0000_s1189" style="position:absolute;left:5107;top:1902;width:9;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" fillcolor="black" stroked="f"/>
                  <v:rect id="Rectangle 167" o:spid="_x0000_s1190" style="position:absolute;left:5839;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" fillcolor="black" stroked="f"/>
                  <v:rect id="Rectangle 168" o:spid="_x0000_s1191" style="position:absolute;left:7253;top:1902;width:16;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" fillcolor="black" stroked="f"/>
                  <v:rect id="Rectangle 169" o:spid="_x0000_s1192" style="position:absolute;left:10441;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" fillcolor="black" stroked="f"/>
                  <v:rect id="Rectangle 170" o:spid="_x0000_s1193" style="position:absolute;left:11636;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" fillcolor="black" stroked="f"/>
                  <v:rect id="Rectangle 171" o:spid="_x0000_s1194" style="position:absolute;left:14808;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" fillcolor="black" stroked="f"/>
                  <v:line id="Line 172" o:spid="_x0000_s1195" style="position:absolute;visibility:visible;mso-wrap-style:square" from="6554,2466" to="6554,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" strokeweight="0"/>
                  <v:rect id="Rectangle 173" o:spid="_x0000_s1196" style="position:absolute;left:6554;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" fillcolor="black" stroked="f"/>
                  <v:line id="Line 174" o:spid="_x0000_s1197" style="position:absolute;visibility:visible;mso-wrap-style:square" from="7833,2466" to="7833,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" strokeweight="0"/>
                  <v:rect id="Rectangle 175" o:spid="_x0000_s1198" style="position:absolute;left:7833;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" fillcolor="black" stroked="f"/>
                  <v:line id="Line 176" o:spid="_x0000_s1199" style="position:absolute;visibility:visible;mso-wrap-style:square" from="8473,2466" to="8473,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" strokeweight="0"/>
                  <v:rect id="Rectangle 177" o:spid="_x0000_s1200" style="position:absolute;left:8473;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" fillcolor="black" stroked="f"/>
                  <v:line id="Line 178" o:spid="_x0000_s1201" style="position:absolute;visibility:visible;mso-wrap-style:square" from="9171,2466" to="9171,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" strokeweight="0"/>
                  <v:rect id="Rectangle 179" o:spid="_x0000_s1202" style="position:absolute;left:9171;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" fillcolor="black" stroked="f"/>
                  <v:line id="Line 180" o:spid="_x0000_s1203" style="position:absolute;visibility:visible;mso-wrap-style:square" from="9810,2466" to="9810,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" strokeweight="0"/>
                  <v:rect id="Rectangle 181" o:spid="_x0000_s1204" style="position:absolute;left:9810;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" fillcolor="black" stroked="f"/>
                  <v:line id="Line 182" o:spid="_x0000_s1205" style="position:absolute;visibility:visible;mso-wrap-style:square" from="10997,2466" to="1099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" strokeweight="0"/>
                  <v:rect id="Rectangle 183" o:spid="_x0000_s1206" style="position:absolute;left:1099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" fillcolor="black" stroked="f"/>
                  <v:line id="Line 184" o:spid="_x0000_s1207" style="position:absolute;visibility:visible;mso-wrap-style:square" from="12217,2466" to="1221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" strokeweight="0"/>
                  <v:rect id="Rectangle 185" o:spid="_x0000_s1208" style="position:absolute;left:1221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" fillcolor="black" stroked="f"/>
                  <v:line id="Line 186" o:spid="_x0000_s1209" style="position:absolute;visibility:visible;mso-wrap-style:square" from="12856,2466" to="12856,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" strokeweight="0"/>
                  <v:rect id="Rectangle 187" o:spid="_x0000_s1210" style="position:absolute;left:12856;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" fillcolor="black" stroked="f"/>
                  <v:line id="Line 188" o:spid="_x0000_s1211" style="position:absolute;visibility:visible;mso-wrap-style:square" from="13538,2466" to="13538,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" strokeweight="0"/>
                  <v:rect id="Rectangle 189" o:spid="_x0000_s1212" style="position:absolute;left:13538;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" fillcolor="black" stroked="f"/>
                  <v:line id="Line 190" o:spid="_x0000_s1213" style="position:absolute;visibility:visible;mso-wrap-style:square" from="14177,2466" to="1417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" strokeweight="0"/>
                  <v:rect id="Rectangle 191" o:spid="_x0000_s1214" style="position:absolute;left:1417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" fillcolor="black" stroked="f"/>
                  <v:rect id="Rectangle 192" o:spid="_x0000_s1215" style="position:absolute;left:8;top:1885;width:14817;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" fillcolor="black" stroked="f"/>
                  <v:line id="Line 193" o:spid="_x0000_s1216" style="position:absolute;visibility:visible;mso-wrap-style:square" from="11653,2457" to="14808,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" strokeweight="0"/>
                  <v:rect id="Rectangle 194" o:spid="_x0000_s1217" style="position:absolute;left:11653;top:2457;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" fillcolor="black" stroked="f"/>
                  <v:line id="Line 195" o:spid="_x0000_s1218" style="position:absolute;visibility:visible;mso-wrap-style:square" from="12225,2743" to="14808,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" strokeweight="0"/>
                  <v:rect id="Rectangle 196" o:spid="_x0000_s1219" style="position:absolute;left:12225;top:2743;width:2583;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" fillcolor="black" stroked="f"/>
                  <v:line id="Line 197" o:spid="_x0000_s1220" style="position:absolute;visibility:visible;mso-wrap-style:square" from="11653,2886" to="14808,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" strokeweight="0"/>
                  <v:rect id="Rectangle 198" o:spid="_x0000_s1221" style="position:absolute;left:11653;top:2886;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" fillcolor="black" stroked="f"/>
                  <v:line id="Line 199" o:spid="_x0000_s1222" style="position:absolute;visibility:visible;mso-wrap-style:square" from="11653,3029" to="14808,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" strokeweight="0"/>
                  <v:rect id="Rectangle 200" o:spid="_x0000_s1223" style="position:absolute;left:11653;top:3029;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" fillcolor="black" stroked="f"/>
                  <v:line id="Line 201" o:spid="_x0000_s1224" style="position:absolute;visibility:visible;mso-wrap-style:square" from="11653,3173" to="14808,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" strokeweight="0"/>
                  <v:rect id="Rectangle 202" o:spid="_x0000_s1225" style="position:absolute;left:11653;top:3173;width:315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" fillcolor="black" stroked="f"/>
                  <v:line id="Line 203" o:spid="_x0000_s1226" style="position:absolute;visibility:visible;mso-wrap-style:square" from="11653,3316" to="14808,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" strokeweight="0"/>
                  <v:rect id="Rectangle 204" o:spid="_x0000_s1227" style="position:absolute;left:11653;top:3316;width:315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" fillcolor="black" stroked="f"/>
                </v:group>
                <v:line id="Line 205" o:spid="_x0000_s1228" style="position:absolute;visibility:visible;mso-wrap-style:square" from="74047,21964" to="94081,21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" strokeweight="0"/>
                <v:rect id="Rectangle 206" o:spid="_x0000_s1229" style="position:absolute;left:74047;top:21964;width:20034;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" fillcolor="black" stroked="f"/>
                <v:line id="Line 207" o:spid="_x0000_s1230" style="position:absolute;visibility:visible;mso-wrap-style:square" from="74047,22872" to="94081,22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" strokeweight="0"/>
                <v:rect id="Rectangle 208" o:spid="_x0000_s1231" style="position:absolute;left:74047;top:22872;width:20034;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" fillcolor="black" stroked="f"/>
                <v:rect id="Rectangle 209" o:spid="_x0000_s1232" style="position:absolute;left:101;top:24047;width:94088;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" fillcolor="black" stroked="f"/>
                <v:shapetype id="_x0000_t202" coordsize="21600,21600" o:spt="202" path="m,l,21600r21600,l21600,xe">
                  <v:stroke joinstyle="miter"/>
                  <v:path gradientshapeok="t" o:connecttype="rect"/>
                </v:shapetype>
                <v:shape id="Tekstlodziņš 1" o:spid="_x0000_s1233" type="#_x0000_t202" style="position:absolute;left:12846;top:22497;width:20422;height:1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" filled="f" stroked="f" strokeweight=".5pt">
                  <v:textbox>
                    <w:txbxContent>
                      <w:p w14:paraId="32BC2503" w14:textId="77777777" w:rsidR="00D20F89" w:rsidRDefault="00D20F89" w:rsidP="00D20F89">
                        <w:pPr>
                          <w:rPr>
                            <w:b/>
                            <w:bCs/>
                            <w:color w:val="000000"/>
                            <w:sz w:val="10"/>
                            <w:szCs w:val="10"/>
                            <w:lang w:val="en-US"/>
                          </w:rPr>
                        </w:pPr>
                        <w:r w:rsidRPr="00766097">
                          <w:rPr>
                            <w:b/>
                            <w:bCs/>
                            <w:color w:val="000000"/>
                            <w:sz w:val="10"/>
                            <w:szCs w:val="10"/>
                          </w:rPr>
                          <w:t>Tiešās izmaksas kopā, t.sk. darba devēja sociālais nodoklis</w:t>
                        </w:r>
                        <w:r>
                          <w:rPr>
                            <w:b/>
                            <w:bCs/>
                            <w:color w:val="000000"/>
                            <w:sz w:val="10"/>
                            <w:szCs w:val="10"/>
                            <w:lang w:val="en-US"/>
                          </w:rPr>
                          <w:t xml:space="preserve"> (23,59%)</w:t>
                        </w:r>
                      </w:p>
                    </w:txbxContent>
                  </v:textbox>
                </v:shape>
                <w10:wrap type="square"/>
              </v:group>
            </w:pict>
          </mc:Fallback>
        </mc:AlternateContent>
      </w:r>
    </w:p>
    <w:p w14:paraId="43781431" w14:textId="77777777" w:rsidR="00D20F89" w:rsidRPr="007302B9" w:rsidRDefault="00D20F89" w:rsidP="00D20F89">
      <w:pPr>
        <w:jc w:val="right"/>
        <w:rPr>
          <w:b/>
        </w:rPr>
        <w:sectPr w:rsidR="00D20F89" w:rsidRPr="007302B9" w:rsidSect="00D20F89">
          <w:footerReference w:type="default" r:id="rId15"/>
          <w:pgSz w:w="16838" w:h="11906" w:orient="landscape"/>
          <w:pgMar w:top="993" w:right="851" w:bottom="707" w:left="1135" w:header="567" w:footer="454" w:gutter="0"/>
          <w:cols w:space="708"/>
          <w:titlePg/>
          <w:docGrid w:linePitch="326"/>
        </w:sectPr>
      </w:pPr>
    </w:p>
    <w:p w14:paraId="70AB7556" w14:textId="77777777" w:rsidR="00D20F89" w:rsidRPr="007302B9" w:rsidRDefault="00D20F89" w:rsidP="00D20F89">
      <w:pPr>
        <w:widowControl w:val="0"/>
        <w:ind w:left="360"/>
        <w:jc w:val="right"/>
        <w:rPr>
          <w:b/>
        </w:rPr>
      </w:pPr>
      <w:r w:rsidRPr="007302B9">
        <w:rPr>
          <w:b/>
        </w:rPr>
        <w:lastRenderedPageBreak/>
        <w:t>Forma 3</w:t>
      </w:r>
    </w:p>
    <w:tbl>
      <w:tblPr>
        <w:tblW w:w="14598" w:type="dxa"/>
        <w:tblInd w:w="108" w:type="dxa"/>
        <w:tblLook w:val="04A0" w:firstRow="1" w:lastRow="0" w:firstColumn="1" w:lastColumn="0" w:noHBand="0" w:noVBand="1"/>
      </w:tblPr>
      <w:tblGrid>
        <w:gridCol w:w="850"/>
        <w:gridCol w:w="741"/>
        <w:gridCol w:w="3584"/>
        <w:gridCol w:w="1419"/>
        <w:gridCol w:w="867"/>
        <w:gridCol w:w="971"/>
        <w:gridCol w:w="931"/>
        <w:gridCol w:w="970"/>
        <w:gridCol w:w="931"/>
        <w:gridCol w:w="972"/>
        <w:gridCol w:w="931"/>
        <w:gridCol w:w="973"/>
        <w:gridCol w:w="229"/>
        <w:gridCol w:w="229"/>
      </w:tblGrid>
      <w:tr w:rsidR="00D20F89" w:rsidRPr="007302B9" w14:paraId="401C9901" w14:textId="77777777" w:rsidTr="000E4C61">
        <w:trPr>
          <w:gridAfter w:val="2"/>
          <w:wAfter w:w="462" w:type="dxa"/>
          <w:trHeight w:val="244"/>
        </w:trPr>
        <w:tc>
          <w:tcPr>
            <w:tcW w:w="850" w:type="dxa"/>
            <w:tcBorders>
              <w:top w:val="nil"/>
              <w:left w:val="nil"/>
              <w:bottom w:val="nil"/>
              <w:right w:val="nil"/>
            </w:tcBorders>
            <w:shd w:val="clear" w:color="auto" w:fill="auto"/>
            <w:noWrap/>
            <w:hideMark/>
          </w:tcPr>
          <w:p w14:paraId="7CC166C4" w14:textId="77777777" w:rsidR="00D20F89" w:rsidRPr="007302B9" w:rsidRDefault="00D20F89" w:rsidP="000E4C61">
            <w:pPr>
              <w:rPr>
                <w:sz w:val="18"/>
              </w:rPr>
            </w:pPr>
          </w:p>
        </w:tc>
        <w:tc>
          <w:tcPr>
            <w:tcW w:w="741" w:type="dxa"/>
            <w:tcBorders>
              <w:top w:val="nil"/>
              <w:left w:val="nil"/>
              <w:bottom w:val="nil"/>
              <w:right w:val="nil"/>
            </w:tcBorders>
            <w:shd w:val="clear" w:color="auto" w:fill="auto"/>
            <w:vAlign w:val="center"/>
            <w:hideMark/>
          </w:tcPr>
          <w:p w14:paraId="2290573B" w14:textId="77777777" w:rsidR="00D20F89" w:rsidRPr="007302B9" w:rsidRDefault="00D20F89" w:rsidP="000E4C61">
            <w:pPr>
              <w:rPr>
                <w:sz w:val="18"/>
              </w:rPr>
            </w:pPr>
          </w:p>
        </w:tc>
        <w:tc>
          <w:tcPr>
            <w:tcW w:w="3583" w:type="dxa"/>
            <w:tcBorders>
              <w:top w:val="nil"/>
              <w:left w:val="nil"/>
              <w:bottom w:val="nil"/>
              <w:right w:val="nil"/>
            </w:tcBorders>
            <w:shd w:val="clear" w:color="auto" w:fill="auto"/>
            <w:noWrap/>
            <w:hideMark/>
          </w:tcPr>
          <w:p w14:paraId="166F26D0" w14:textId="77777777" w:rsidR="00D20F89" w:rsidRPr="007302B9" w:rsidRDefault="00D20F89" w:rsidP="000E4C61">
            <w:pPr>
              <w:jc w:val="right"/>
              <w:rPr>
                <w:b/>
                <w:color w:val="000000"/>
                <w:sz w:val="18"/>
              </w:rPr>
            </w:pPr>
            <w:r w:rsidRPr="007302B9">
              <w:rPr>
                <w:b/>
                <w:color w:val="000000"/>
                <w:sz w:val="18"/>
              </w:rPr>
              <w:t>Akta kopsavilkums</w:t>
            </w:r>
          </w:p>
        </w:tc>
        <w:tc>
          <w:tcPr>
            <w:tcW w:w="1419" w:type="dxa"/>
            <w:tcBorders>
              <w:top w:val="nil"/>
              <w:left w:val="nil"/>
              <w:bottom w:val="nil"/>
              <w:right w:val="nil"/>
            </w:tcBorders>
            <w:shd w:val="clear" w:color="auto" w:fill="auto"/>
            <w:noWrap/>
            <w:vAlign w:val="bottom"/>
            <w:hideMark/>
          </w:tcPr>
          <w:p w14:paraId="4130ABC4" w14:textId="77777777" w:rsidR="00D20F89" w:rsidRPr="007302B9" w:rsidRDefault="00D20F89" w:rsidP="000E4C61">
            <w:pPr>
              <w:jc w:val="right"/>
              <w:rPr>
                <w:b/>
                <w:color w:val="000000"/>
                <w:sz w:val="18"/>
              </w:rPr>
            </w:pPr>
            <w:r w:rsidRPr="007302B9">
              <w:rPr>
                <w:b/>
                <w:color w:val="000000"/>
                <w:sz w:val="18"/>
              </w:rPr>
              <w:t>Nr.</w:t>
            </w:r>
          </w:p>
        </w:tc>
        <w:tc>
          <w:tcPr>
            <w:tcW w:w="867" w:type="dxa"/>
            <w:tcBorders>
              <w:top w:val="nil"/>
              <w:left w:val="nil"/>
              <w:bottom w:val="nil"/>
              <w:right w:val="nil"/>
            </w:tcBorders>
            <w:shd w:val="clear" w:color="auto" w:fill="auto"/>
            <w:vAlign w:val="center"/>
            <w:hideMark/>
          </w:tcPr>
          <w:p w14:paraId="033A4C82" w14:textId="77777777" w:rsidR="00D20F89" w:rsidRPr="007302B9" w:rsidRDefault="00D20F89" w:rsidP="000E4C61">
            <w:pPr>
              <w:jc w:val="right"/>
              <w:rPr>
                <w:b/>
                <w:color w:val="000000"/>
                <w:sz w:val="18"/>
              </w:rPr>
            </w:pPr>
          </w:p>
        </w:tc>
        <w:tc>
          <w:tcPr>
            <w:tcW w:w="970" w:type="dxa"/>
            <w:tcBorders>
              <w:top w:val="nil"/>
              <w:left w:val="nil"/>
              <w:bottom w:val="nil"/>
              <w:right w:val="nil"/>
            </w:tcBorders>
            <w:shd w:val="clear" w:color="auto" w:fill="auto"/>
            <w:noWrap/>
            <w:vAlign w:val="center"/>
            <w:hideMark/>
          </w:tcPr>
          <w:p w14:paraId="6E95C395" w14:textId="77777777" w:rsidR="00D20F89" w:rsidRPr="007302B9" w:rsidRDefault="00D20F89" w:rsidP="000E4C61">
            <w:pPr>
              <w:jc w:val="center"/>
              <w:rPr>
                <w:sz w:val="18"/>
              </w:rPr>
            </w:pPr>
          </w:p>
        </w:tc>
        <w:tc>
          <w:tcPr>
            <w:tcW w:w="931" w:type="dxa"/>
            <w:tcBorders>
              <w:top w:val="nil"/>
              <w:left w:val="nil"/>
              <w:bottom w:val="nil"/>
              <w:right w:val="nil"/>
            </w:tcBorders>
            <w:shd w:val="clear" w:color="auto" w:fill="auto"/>
            <w:noWrap/>
            <w:vAlign w:val="bottom"/>
            <w:hideMark/>
          </w:tcPr>
          <w:p w14:paraId="027D195B" w14:textId="77777777" w:rsidR="00D20F89" w:rsidRPr="007302B9" w:rsidRDefault="00D20F89" w:rsidP="000E4C61">
            <w:pPr>
              <w:rPr>
                <w:sz w:val="18"/>
              </w:rPr>
            </w:pPr>
          </w:p>
        </w:tc>
        <w:tc>
          <w:tcPr>
            <w:tcW w:w="970" w:type="dxa"/>
            <w:tcBorders>
              <w:top w:val="nil"/>
              <w:left w:val="nil"/>
              <w:bottom w:val="nil"/>
              <w:right w:val="nil"/>
            </w:tcBorders>
            <w:shd w:val="clear" w:color="auto" w:fill="auto"/>
            <w:noWrap/>
            <w:vAlign w:val="center"/>
            <w:hideMark/>
          </w:tcPr>
          <w:p w14:paraId="14426398" w14:textId="77777777" w:rsidR="00D20F89" w:rsidRPr="007302B9" w:rsidRDefault="00D20F89" w:rsidP="000E4C61">
            <w:pPr>
              <w:rPr>
                <w:sz w:val="18"/>
              </w:rPr>
            </w:pPr>
          </w:p>
        </w:tc>
        <w:tc>
          <w:tcPr>
            <w:tcW w:w="931" w:type="dxa"/>
            <w:tcBorders>
              <w:top w:val="nil"/>
              <w:left w:val="nil"/>
              <w:bottom w:val="nil"/>
              <w:right w:val="nil"/>
            </w:tcBorders>
            <w:shd w:val="clear" w:color="auto" w:fill="auto"/>
            <w:noWrap/>
            <w:vAlign w:val="center"/>
            <w:hideMark/>
          </w:tcPr>
          <w:p w14:paraId="51F38627" w14:textId="77777777" w:rsidR="00D20F89" w:rsidRPr="007302B9" w:rsidRDefault="00D20F89" w:rsidP="000E4C61">
            <w:pPr>
              <w:rPr>
                <w:sz w:val="18"/>
              </w:rPr>
            </w:pPr>
          </w:p>
        </w:tc>
        <w:tc>
          <w:tcPr>
            <w:tcW w:w="971" w:type="dxa"/>
            <w:tcBorders>
              <w:top w:val="nil"/>
              <w:left w:val="nil"/>
              <w:bottom w:val="nil"/>
              <w:right w:val="nil"/>
            </w:tcBorders>
            <w:shd w:val="clear" w:color="auto" w:fill="auto"/>
            <w:noWrap/>
            <w:vAlign w:val="center"/>
            <w:hideMark/>
          </w:tcPr>
          <w:p w14:paraId="066E5F09" w14:textId="77777777" w:rsidR="00D20F89" w:rsidRPr="007302B9" w:rsidRDefault="00D20F89" w:rsidP="000E4C61">
            <w:pPr>
              <w:rPr>
                <w:sz w:val="18"/>
              </w:rPr>
            </w:pPr>
          </w:p>
        </w:tc>
        <w:tc>
          <w:tcPr>
            <w:tcW w:w="931" w:type="dxa"/>
            <w:tcBorders>
              <w:top w:val="nil"/>
              <w:left w:val="nil"/>
              <w:bottom w:val="nil"/>
              <w:right w:val="nil"/>
            </w:tcBorders>
            <w:shd w:val="clear" w:color="auto" w:fill="auto"/>
            <w:noWrap/>
            <w:vAlign w:val="center"/>
            <w:hideMark/>
          </w:tcPr>
          <w:p w14:paraId="5340A014" w14:textId="77777777" w:rsidR="00D20F89" w:rsidRPr="007302B9" w:rsidRDefault="00D20F89" w:rsidP="000E4C61">
            <w:pPr>
              <w:rPr>
                <w:sz w:val="18"/>
              </w:rPr>
            </w:pPr>
          </w:p>
        </w:tc>
        <w:tc>
          <w:tcPr>
            <w:tcW w:w="972" w:type="dxa"/>
            <w:tcBorders>
              <w:top w:val="nil"/>
              <w:left w:val="nil"/>
              <w:bottom w:val="nil"/>
              <w:right w:val="nil"/>
            </w:tcBorders>
            <w:shd w:val="clear" w:color="auto" w:fill="auto"/>
            <w:noWrap/>
            <w:vAlign w:val="center"/>
            <w:hideMark/>
          </w:tcPr>
          <w:p w14:paraId="714A07DD" w14:textId="77777777" w:rsidR="00D20F89" w:rsidRPr="007302B9" w:rsidRDefault="00D20F89" w:rsidP="000E4C61">
            <w:pPr>
              <w:rPr>
                <w:sz w:val="18"/>
              </w:rPr>
            </w:pPr>
          </w:p>
        </w:tc>
      </w:tr>
      <w:tr w:rsidR="00D20F89" w:rsidRPr="007302B9" w14:paraId="58E41BCC" w14:textId="77777777" w:rsidTr="000E4C61">
        <w:trPr>
          <w:trHeight w:val="70"/>
        </w:trPr>
        <w:tc>
          <w:tcPr>
            <w:tcW w:w="850" w:type="dxa"/>
            <w:tcBorders>
              <w:top w:val="nil"/>
              <w:left w:val="nil"/>
              <w:bottom w:val="nil"/>
              <w:right w:val="nil"/>
            </w:tcBorders>
            <w:shd w:val="clear" w:color="auto" w:fill="auto"/>
            <w:noWrap/>
            <w:hideMark/>
          </w:tcPr>
          <w:p w14:paraId="24268E9C" w14:textId="77777777" w:rsidR="00D20F89" w:rsidRPr="007302B9" w:rsidRDefault="00D20F89" w:rsidP="000E4C61">
            <w:pPr>
              <w:rPr>
                <w:sz w:val="18"/>
              </w:rPr>
            </w:pPr>
          </w:p>
        </w:tc>
        <w:tc>
          <w:tcPr>
            <w:tcW w:w="741" w:type="dxa"/>
            <w:tcBorders>
              <w:top w:val="nil"/>
              <w:left w:val="nil"/>
              <w:bottom w:val="nil"/>
              <w:right w:val="nil"/>
            </w:tcBorders>
            <w:shd w:val="clear" w:color="auto" w:fill="auto"/>
            <w:noWrap/>
            <w:hideMark/>
          </w:tcPr>
          <w:p w14:paraId="7639C8F1" w14:textId="77777777" w:rsidR="00D20F89" w:rsidRPr="007302B9" w:rsidRDefault="00D20F89" w:rsidP="000E4C61">
            <w:pPr>
              <w:rPr>
                <w:sz w:val="18"/>
              </w:rPr>
            </w:pPr>
          </w:p>
        </w:tc>
        <w:tc>
          <w:tcPr>
            <w:tcW w:w="3583" w:type="dxa"/>
            <w:tcBorders>
              <w:top w:val="nil"/>
              <w:left w:val="nil"/>
              <w:bottom w:val="nil"/>
              <w:right w:val="nil"/>
            </w:tcBorders>
            <w:shd w:val="clear" w:color="auto" w:fill="auto"/>
            <w:noWrap/>
            <w:hideMark/>
          </w:tcPr>
          <w:p w14:paraId="21DEB053" w14:textId="77777777" w:rsidR="00D20F89" w:rsidRPr="007302B9" w:rsidRDefault="00D20F89" w:rsidP="000E4C61">
            <w:pPr>
              <w:rPr>
                <w:sz w:val="18"/>
              </w:rPr>
            </w:pPr>
          </w:p>
        </w:tc>
        <w:tc>
          <w:tcPr>
            <w:tcW w:w="1419" w:type="dxa"/>
            <w:tcBorders>
              <w:top w:val="nil"/>
              <w:left w:val="nil"/>
              <w:bottom w:val="nil"/>
              <w:right w:val="nil"/>
            </w:tcBorders>
            <w:shd w:val="clear" w:color="auto" w:fill="auto"/>
            <w:noWrap/>
            <w:hideMark/>
          </w:tcPr>
          <w:p w14:paraId="771F33D8" w14:textId="77777777" w:rsidR="00D20F89" w:rsidRPr="007302B9" w:rsidRDefault="00D20F89" w:rsidP="000E4C61">
            <w:pPr>
              <w:rPr>
                <w:sz w:val="18"/>
              </w:rPr>
            </w:pPr>
          </w:p>
        </w:tc>
        <w:tc>
          <w:tcPr>
            <w:tcW w:w="1838" w:type="dxa"/>
            <w:gridSpan w:val="2"/>
            <w:tcBorders>
              <w:top w:val="nil"/>
              <w:left w:val="nil"/>
              <w:bottom w:val="nil"/>
              <w:right w:val="nil"/>
            </w:tcBorders>
            <w:shd w:val="clear" w:color="auto" w:fill="auto"/>
            <w:noWrap/>
            <w:vAlign w:val="bottom"/>
            <w:hideMark/>
          </w:tcPr>
          <w:p w14:paraId="0314E18E" w14:textId="77777777" w:rsidR="00D20F89" w:rsidRPr="007302B9" w:rsidRDefault="00D20F89" w:rsidP="000E4C61">
            <w:pPr>
              <w:rPr>
                <w:color w:val="000000"/>
                <w:sz w:val="18"/>
              </w:rPr>
            </w:pPr>
            <w:r w:rsidRPr="007302B9">
              <w:rPr>
                <w:color w:val="000000"/>
                <w:sz w:val="18"/>
              </w:rPr>
              <w:t>Atskaites periods:</w:t>
            </w:r>
          </w:p>
        </w:tc>
        <w:tc>
          <w:tcPr>
            <w:tcW w:w="3804" w:type="dxa"/>
            <w:gridSpan w:val="4"/>
            <w:tcBorders>
              <w:top w:val="nil"/>
              <w:left w:val="nil"/>
              <w:bottom w:val="nil"/>
              <w:right w:val="nil"/>
            </w:tcBorders>
            <w:shd w:val="clear" w:color="auto" w:fill="auto"/>
            <w:noWrap/>
            <w:hideMark/>
          </w:tcPr>
          <w:p w14:paraId="531DB045" w14:textId="77777777" w:rsidR="00D20F89" w:rsidRPr="007302B9" w:rsidRDefault="00D20F89" w:rsidP="000E4C61">
            <w:pPr>
              <w:rPr>
                <w:b/>
                <w:color w:val="000000"/>
                <w:sz w:val="18"/>
              </w:rPr>
            </w:pPr>
            <w:r w:rsidRPr="007302B9">
              <w:rPr>
                <w:b/>
                <w:color w:val="000000"/>
                <w:sz w:val="18"/>
              </w:rPr>
              <w:t>no ____________ līdz ___________</w:t>
            </w:r>
          </w:p>
        </w:tc>
        <w:tc>
          <w:tcPr>
            <w:tcW w:w="931" w:type="dxa"/>
            <w:tcBorders>
              <w:top w:val="nil"/>
              <w:left w:val="nil"/>
              <w:bottom w:val="nil"/>
              <w:right w:val="nil"/>
            </w:tcBorders>
            <w:shd w:val="clear" w:color="auto" w:fill="auto"/>
            <w:noWrap/>
            <w:vAlign w:val="bottom"/>
            <w:hideMark/>
          </w:tcPr>
          <w:p w14:paraId="35001CF0" w14:textId="77777777" w:rsidR="00D20F89" w:rsidRPr="007302B9" w:rsidRDefault="00D20F89" w:rsidP="000E4C61">
            <w:pPr>
              <w:rPr>
                <w:b/>
                <w:color w:val="000000"/>
                <w:sz w:val="18"/>
              </w:rPr>
            </w:pPr>
          </w:p>
        </w:tc>
        <w:tc>
          <w:tcPr>
            <w:tcW w:w="972" w:type="dxa"/>
            <w:tcBorders>
              <w:top w:val="nil"/>
              <w:left w:val="nil"/>
              <w:bottom w:val="nil"/>
              <w:right w:val="nil"/>
            </w:tcBorders>
            <w:shd w:val="clear" w:color="auto" w:fill="auto"/>
            <w:noWrap/>
            <w:hideMark/>
          </w:tcPr>
          <w:p w14:paraId="6062F3CF" w14:textId="77777777" w:rsidR="00D20F89" w:rsidRPr="007302B9" w:rsidRDefault="00D20F89" w:rsidP="000E4C61">
            <w:pPr>
              <w:rPr>
                <w:sz w:val="18"/>
              </w:rPr>
            </w:pPr>
          </w:p>
        </w:tc>
        <w:tc>
          <w:tcPr>
            <w:tcW w:w="229" w:type="dxa"/>
            <w:tcBorders>
              <w:top w:val="nil"/>
              <w:left w:val="nil"/>
              <w:bottom w:val="nil"/>
              <w:right w:val="nil"/>
            </w:tcBorders>
            <w:shd w:val="clear" w:color="auto" w:fill="auto"/>
            <w:noWrap/>
            <w:hideMark/>
          </w:tcPr>
          <w:p w14:paraId="4F30371F" w14:textId="77777777" w:rsidR="00D20F89" w:rsidRPr="007302B9" w:rsidRDefault="00D20F89" w:rsidP="000E4C61">
            <w:pPr>
              <w:rPr>
                <w:sz w:val="18"/>
              </w:rPr>
            </w:pPr>
          </w:p>
        </w:tc>
        <w:tc>
          <w:tcPr>
            <w:tcW w:w="229" w:type="dxa"/>
            <w:tcBorders>
              <w:top w:val="nil"/>
              <w:left w:val="nil"/>
              <w:bottom w:val="nil"/>
              <w:right w:val="nil"/>
            </w:tcBorders>
            <w:shd w:val="clear" w:color="auto" w:fill="auto"/>
            <w:noWrap/>
            <w:hideMark/>
          </w:tcPr>
          <w:p w14:paraId="07BF81D2" w14:textId="77777777" w:rsidR="00D20F89" w:rsidRPr="007302B9" w:rsidRDefault="00D20F89" w:rsidP="000E4C61">
            <w:pPr>
              <w:rPr>
                <w:sz w:val="18"/>
              </w:rPr>
            </w:pPr>
          </w:p>
        </w:tc>
      </w:tr>
      <w:tr w:rsidR="00D20F89" w:rsidRPr="007302B9" w14:paraId="601C0270" w14:textId="77777777" w:rsidTr="000E4C61">
        <w:trPr>
          <w:trHeight w:val="89"/>
        </w:trPr>
        <w:tc>
          <w:tcPr>
            <w:tcW w:w="14140" w:type="dxa"/>
            <w:gridSpan w:val="12"/>
            <w:tcBorders>
              <w:top w:val="nil"/>
              <w:left w:val="nil"/>
              <w:bottom w:val="nil"/>
              <w:right w:val="nil"/>
            </w:tcBorders>
            <w:shd w:val="clear" w:color="auto" w:fill="auto"/>
            <w:noWrap/>
            <w:hideMark/>
          </w:tcPr>
          <w:p w14:paraId="420B3807" w14:textId="77777777" w:rsidR="00D20F89" w:rsidRPr="007302B9" w:rsidRDefault="00D20F89" w:rsidP="000E4C61">
            <w:pPr>
              <w:rPr>
                <w:color w:val="000000"/>
                <w:sz w:val="18"/>
                <w:szCs w:val="18"/>
              </w:rPr>
            </w:pPr>
            <w:r w:rsidRPr="007302B9">
              <w:rPr>
                <w:color w:val="000000"/>
                <w:sz w:val="18"/>
                <w:szCs w:val="18"/>
              </w:rPr>
              <w:t xml:space="preserve">Līgums Nr. </w:t>
            </w:r>
          </w:p>
        </w:tc>
        <w:tc>
          <w:tcPr>
            <w:tcW w:w="229" w:type="dxa"/>
            <w:vAlign w:val="center"/>
            <w:hideMark/>
          </w:tcPr>
          <w:p w14:paraId="437132FE" w14:textId="77777777" w:rsidR="00D20F89" w:rsidRPr="007302B9" w:rsidRDefault="00D20F89" w:rsidP="000E4C61">
            <w:pPr>
              <w:rPr>
                <w:sz w:val="18"/>
              </w:rPr>
            </w:pPr>
          </w:p>
        </w:tc>
        <w:tc>
          <w:tcPr>
            <w:tcW w:w="229" w:type="dxa"/>
            <w:vAlign w:val="center"/>
            <w:hideMark/>
          </w:tcPr>
          <w:p w14:paraId="68BE1AEE" w14:textId="77777777" w:rsidR="00D20F89" w:rsidRPr="007302B9" w:rsidRDefault="00D20F89" w:rsidP="000E4C61">
            <w:pPr>
              <w:rPr>
                <w:sz w:val="18"/>
              </w:rPr>
            </w:pPr>
          </w:p>
        </w:tc>
      </w:tr>
      <w:tr w:rsidR="00D20F89" w:rsidRPr="007302B9" w14:paraId="0199E094" w14:textId="77777777" w:rsidTr="000E4C61">
        <w:trPr>
          <w:trHeight w:val="89"/>
        </w:trPr>
        <w:tc>
          <w:tcPr>
            <w:tcW w:w="850" w:type="dxa"/>
            <w:tcBorders>
              <w:top w:val="nil"/>
              <w:left w:val="nil"/>
              <w:bottom w:val="nil"/>
              <w:right w:val="nil"/>
            </w:tcBorders>
            <w:shd w:val="clear" w:color="auto" w:fill="auto"/>
            <w:noWrap/>
            <w:hideMark/>
          </w:tcPr>
          <w:p w14:paraId="2D9664B2" w14:textId="77777777" w:rsidR="00D20F89" w:rsidRPr="007302B9" w:rsidRDefault="00D20F89" w:rsidP="000E4C61">
            <w:pPr>
              <w:rPr>
                <w:color w:val="000000"/>
                <w:sz w:val="18"/>
              </w:rPr>
            </w:pPr>
          </w:p>
        </w:tc>
        <w:tc>
          <w:tcPr>
            <w:tcW w:w="741" w:type="dxa"/>
            <w:tcBorders>
              <w:top w:val="nil"/>
              <w:left w:val="nil"/>
              <w:bottom w:val="nil"/>
              <w:right w:val="nil"/>
            </w:tcBorders>
            <w:shd w:val="clear" w:color="auto" w:fill="auto"/>
            <w:noWrap/>
            <w:hideMark/>
          </w:tcPr>
          <w:p w14:paraId="7DA1CA9D" w14:textId="77777777" w:rsidR="00D20F89" w:rsidRPr="007302B9" w:rsidRDefault="00D20F89" w:rsidP="000E4C61">
            <w:pPr>
              <w:rPr>
                <w:sz w:val="18"/>
              </w:rPr>
            </w:pPr>
          </w:p>
        </w:tc>
        <w:tc>
          <w:tcPr>
            <w:tcW w:w="3583" w:type="dxa"/>
            <w:tcBorders>
              <w:top w:val="nil"/>
              <w:left w:val="nil"/>
              <w:bottom w:val="nil"/>
              <w:right w:val="nil"/>
            </w:tcBorders>
            <w:shd w:val="clear" w:color="auto" w:fill="auto"/>
            <w:noWrap/>
            <w:hideMark/>
          </w:tcPr>
          <w:p w14:paraId="42E6F3F4" w14:textId="77777777" w:rsidR="00D20F89" w:rsidRPr="007302B9" w:rsidRDefault="00D20F89" w:rsidP="000E4C61">
            <w:pPr>
              <w:rPr>
                <w:sz w:val="18"/>
              </w:rPr>
            </w:pPr>
          </w:p>
        </w:tc>
        <w:tc>
          <w:tcPr>
            <w:tcW w:w="1419" w:type="dxa"/>
            <w:tcBorders>
              <w:top w:val="nil"/>
              <w:left w:val="nil"/>
              <w:bottom w:val="nil"/>
              <w:right w:val="nil"/>
            </w:tcBorders>
            <w:shd w:val="clear" w:color="auto" w:fill="auto"/>
            <w:vAlign w:val="center"/>
            <w:hideMark/>
          </w:tcPr>
          <w:p w14:paraId="3129A87D" w14:textId="77777777" w:rsidR="00D20F89" w:rsidRPr="007302B9" w:rsidRDefault="00D20F89" w:rsidP="000E4C61">
            <w:pPr>
              <w:rPr>
                <w:sz w:val="18"/>
              </w:rPr>
            </w:pPr>
          </w:p>
        </w:tc>
        <w:tc>
          <w:tcPr>
            <w:tcW w:w="867" w:type="dxa"/>
            <w:tcBorders>
              <w:top w:val="nil"/>
              <w:left w:val="nil"/>
              <w:bottom w:val="nil"/>
              <w:right w:val="nil"/>
            </w:tcBorders>
            <w:shd w:val="clear" w:color="auto" w:fill="auto"/>
            <w:noWrap/>
            <w:vAlign w:val="center"/>
            <w:hideMark/>
          </w:tcPr>
          <w:p w14:paraId="26319CE0" w14:textId="77777777" w:rsidR="00D20F89" w:rsidRPr="007302B9" w:rsidRDefault="00D20F89" w:rsidP="000E4C61">
            <w:pPr>
              <w:rPr>
                <w:sz w:val="18"/>
              </w:rPr>
            </w:pPr>
          </w:p>
        </w:tc>
        <w:tc>
          <w:tcPr>
            <w:tcW w:w="970" w:type="dxa"/>
            <w:tcBorders>
              <w:top w:val="nil"/>
              <w:left w:val="nil"/>
              <w:bottom w:val="nil"/>
              <w:right w:val="nil"/>
            </w:tcBorders>
            <w:shd w:val="clear" w:color="auto" w:fill="auto"/>
            <w:noWrap/>
            <w:vAlign w:val="center"/>
            <w:hideMark/>
          </w:tcPr>
          <w:p w14:paraId="585C1291" w14:textId="77777777" w:rsidR="00D20F89" w:rsidRPr="007302B9" w:rsidRDefault="00D20F89" w:rsidP="000E4C61">
            <w:pPr>
              <w:rPr>
                <w:sz w:val="18"/>
              </w:rPr>
            </w:pPr>
          </w:p>
        </w:tc>
        <w:tc>
          <w:tcPr>
            <w:tcW w:w="931" w:type="dxa"/>
            <w:tcBorders>
              <w:top w:val="nil"/>
              <w:left w:val="nil"/>
              <w:bottom w:val="nil"/>
              <w:right w:val="nil"/>
            </w:tcBorders>
            <w:shd w:val="clear" w:color="auto" w:fill="auto"/>
            <w:vAlign w:val="center"/>
            <w:hideMark/>
          </w:tcPr>
          <w:p w14:paraId="5F4132AB" w14:textId="77777777" w:rsidR="00D20F89" w:rsidRPr="007302B9" w:rsidRDefault="00D20F89" w:rsidP="000E4C61">
            <w:pPr>
              <w:rPr>
                <w:sz w:val="18"/>
              </w:rPr>
            </w:pPr>
          </w:p>
        </w:tc>
        <w:tc>
          <w:tcPr>
            <w:tcW w:w="970" w:type="dxa"/>
            <w:tcBorders>
              <w:top w:val="nil"/>
              <w:left w:val="nil"/>
              <w:bottom w:val="nil"/>
              <w:right w:val="nil"/>
            </w:tcBorders>
            <w:shd w:val="clear" w:color="auto" w:fill="auto"/>
            <w:noWrap/>
            <w:vAlign w:val="center"/>
            <w:hideMark/>
          </w:tcPr>
          <w:p w14:paraId="6341BCD6" w14:textId="77777777" w:rsidR="00D20F89" w:rsidRPr="007302B9" w:rsidRDefault="00D20F89" w:rsidP="000E4C61">
            <w:pPr>
              <w:rPr>
                <w:sz w:val="18"/>
              </w:rPr>
            </w:pPr>
          </w:p>
        </w:tc>
        <w:tc>
          <w:tcPr>
            <w:tcW w:w="931" w:type="dxa"/>
            <w:tcBorders>
              <w:top w:val="nil"/>
              <w:left w:val="nil"/>
              <w:bottom w:val="nil"/>
              <w:right w:val="nil"/>
            </w:tcBorders>
            <w:shd w:val="clear" w:color="auto" w:fill="auto"/>
            <w:noWrap/>
            <w:vAlign w:val="center"/>
            <w:hideMark/>
          </w:tcPr>
          <w:p w14:paraId="6BF63B1A" w14:textId="77777777" w:rsidR="00D20F89" w:rsidRPr="007302B9" w:rsidRDefault="00D20F89" w:rsidP="000E4C61">
            <w:pPr>
              <w:rPr>
                <w:sz w:val="18"/>
              </w:rPr>
            </w:pPr>
          </w:p>
        </w:tc>
        <w:tc>
          <w:tcPr>
            <w:tcW w:w="971" w:type="dxa"/>
            <w:tcBorders>
              <w:top w:val="nil"/>
              <w:left w:val="nil"/>
              <w:bottom w:val="nil"/>
              <w:right w:val="nil"/>
            </w:tcBorders>
            <w:shd w:val="clear" w:color="auto" w:fill="auto"/>
            <w:noWrap/>
            <w:vAlign w:val="center"/>
            <w:hideMark/>
          </w:tcPr>
          <w:p w14:paraId="60463AB9" w14:textId="77777777" w:rsidR="00D20F89" w:rsidRPr="007302B9" w:rsidRDefault="00D20F89" w:rsidP="000E4C61">
            <w:pPr>
              <w:rPr>
                <w:sz w:val="18"/>
              </w:rPr>
            </w:pPr>
          </w:p>
        </w:tc>
        <w:tc>
          <w:tcPr>
            <w:tcW w:w="931" w:type="dxa"/>
            <w:tcBorders>
              <w:top w:val="nil"/>
              <w:left w:val="nil"/>
              <w:bottom w:val="nil"/>
              <w:right w:val="nil"/>
            </w:tcBorders>
            <w:shd w:val="clear" w:color="auto" w:fill="auto"/>
            <w:noWrap/>
            <w:vAlign w:val="center"/>
            <w:hideMark/>
          </w:tcPr>
          <w:p w14:paraId="0147A2CD" w14:textId="77777777" w:rsidR="00D20F89" w:rsidRPr="007302B9" w:rsidRDefault="00D20F89" w:rsidP="000E4C61">
            <w:pPr>
              <w:rPr>
                <w:sz w:val="18"/>
              </w:rPr>
            </w:pPr>
          </w:p>
        </w:tc>
        <w:tc>
          <w:tcPr>
            <w:tcW w:w="972" w:type="dxa"/>
            <w:tcBorders>
              <w:top w:val="nil"/>
              <w:left w:val="nil"/>
              <w:bottom w:val="nil"/>
              <w:right w:val="nil"/>
            </w:tcBorders>
            <w:shd w:val="clear" w:color="auto" w:fill="auto"/>
            <w:noWrap/>
            <w:vAlign w:val="center"/>
            <w:hideMark/>
          </w:tcPr>
          <w:p w14:paraId="343D52E9" w14:textId="77777777" w:rsidR="00D20F89" w:rsidRPr="007302B9" w:rsidRDefault="00D20F89" w:rsidP="000E4C61">
            <w:pPr>
              <w:rPr>
                <w:sz w:val="18"/>
              </w:rPr>
            </w:pPr>
          </w:p>
        </w:tc>
        <w:tc>
          <w:tcPr>
            <w:tcW w:w="229" w:type="dxa"/>
            <w:vAlign w:val="center"/>
            <w:hideMark/>
          </w:tcPr>
          <w:p w14:paraId="2FA29694" w14:textId="77777777" w:rsidR="00D20F89" w:rsidRPr="007302B9" w:rsidRDefault="00D20F89" w:rsidP="000E4C61">
            <w:pPr>
              <w:rPr>
                <w:sz w:val="18"/>
              </w:rPr>
            </w:pPr>
          </w:p>
        </w:tc>
        <w:tc>
          <w:tcPr>
            <w:tcW w:w="229" w:type="dxa"/>
            <w:vAlign w:val="center"/>
            <w:hideMark/>
          </w:tcPr>
          <w:p w14:paraId="0B777A42" w14:textId="77777777" w:rsidR="00D20F89" w:rsidRPr="007302B9" w:rsidRDefault="00D20F89" w:rsidP="000E4C61">
            <w:pPr>
              <w:rPr>
                <w:sz w:val="18"/>
              </w:rPr>
            </w:pPr>
          </w:p>
        </w:tc>
      </w:tr>
      <w:tr w:rsidR="00D20F89" w:rsidRPr="007302B9" w14:paraId="76AA6B30" w14:textId="77777777" w:rsidTr="000E4C61">
        <w:trPr>
          <w:trHeight w:val="194"/>
        </w:trPr>
        <w:tc>
          <w:tcPr>
            <w:tcW w:w="5175" w:type="dxa"/>
            <w:gridSpan w:val="3"/>
            <w:tcBorders>
              <w:top w:val="nil"/>
              <w:left w:val="nil"/>
              <w:bottom w:val="nil"/>
              <w:right w:val="nil"/>
            </w:tcBorders>
            <w:shd w:val="clear" w:color="000000" w:fill="FFFFFF"/>
            <w:noWrap/>
            <w:hideMark/>
          </w:tcPr>
          <w:p w14:paraId="07493824" w14:textId="77777777" w:rsidR="00D20F89" w:rsidRPr="007302B9" w:rsidRDefault="00D20F89" w:rsidP="000E4C61">
            <w:pPr>
              <w:rPr>
                <w:color w:val="000000"/>
                <w:sz w:val="18"/>
                <w:szCs w:val="18"/>
              </w:rPr>
            </w:pPr>
            <w:r w:rsidRPr="007302B9">
              <w:rPr>
                <w:color w:val="000000"/>
                <w:sz w:val="18"/>
                <w:szCs w:val="18"/>
              </w:rPr>
              <w:t xml:space="preserve">Būves nosaukums: </w:t>
            </w:r>
          </w:p>
        </w:tc>
        <w:tc>
          <w:tcPr>
            <w:tcW w:w="1419" w:type="dxa"/>
            <w:tcBorders>
              <w:top w:val="nil"/>
              <w:left w:val="nil"/>
              <w:bottom w:val="nil"/>
              <w:right w:val="nil"/>
            </w:tcBorders>
            <w:shd w:val="clear" w:color="000000" w:fill="FFFFFF"/>
            <w:noWrap/>
            <w:hideMark/>
          </w:tcPr>
          <w:p w14:paraId="1EFB78E9" w14:textId="77777777" w:rsidR="00D20F89" w:rsidRPr="007302B9" w:rsidRDefault="00D20F89" w:rsidP="000E4C61">
            <w:pPr>
              <w:rPr>
                <w:color w:val="000000"/>
                <w:sz w:val="18"/>
                <w:szCs w:val="18"/>
              </w:rPr>
            </w:pPr>
            <w:r w:rsidRPr="007302B9">
              <w:rPr>
                <w:color w:val="000000"/>
                <w:sz w:val="18"/>
                <w:szCs w:val="18"/>
              </w:rPr>
              <w:t> </w:t>
            </w:r>
          </w:p>
        </w:tc>
        <w:tc>
          <w:tcPr>
            <w:tcW w:w="867" w:type="dxa"/>
            <w:tcBorders>
              <w:top w:val="nil"/>
              <w:left w:val="nil"/>
              <w:bottom w:val="nil"/>
              <w:right w:val="nil"/>
            </w:tcBorders>
            <w:shd w:val="clear" w:color="000000" w:fill="FFFFFF"/>
            <w:noWrap/>
            <w:hideMark/>
          </w:tcPr>
          <w:p w14:paraId="305A5657" w14:textId="77777777" w:rsidR="00D20F89" w:rsidRPr="007302B9" w:rsidRDefault="00D20F89" w:rsidP="000E4C61">
            <w:pPr>
              <w:rPr>
                <w:color w:val="000000"/>
                <w:sz w:val="18"/>
                <w:szCs w:val="18"/>
              </w:rPr>
            </w:pPr>
            <w:r w:rsidRPr="007302B9">
              <w:rPr>
                <w:color w:val="000000"/>
                <w:sz w:val="18"/>
                <w:szCs w:val="18"/>
              </w:rPr>
              <w:t> </w:t>
            </w:r>
          </w:p>
        </w:tc>
        <w:tc>
          <w:tcPr>
            <w:tcW w:w="970" w:type="dxa"/>
            <w:tcBorders>
              <w:top w:val="nil"/>
              <w:left w:val="nil"/>
              <w:bottom w:val="nil"/>
              <w:right w:val="nil"/>
            </w:tcBorders>
            <w:shd w:val="clear" w:color="000000" w:fill="FFFFFF"/>
            <w:noWrap/>
            <w:hideMark/>
          </w:tcPr>
          <w:p w14:paraId="14AF1D54" w14:textId="77777777" w:rsidR="00D20F89" w:rsidRPr="007302B9" w:rsidRDefault="00D20F89" w:rsidP="000E4C61">
            <w:pPr>
              <w:rPr>
                <w:color w:val="000000"/>
                <w:sz w:val="18"/>
                <w:szCs w:val="18"/>
              </w:rPr>
            </w:pPr>
            <w:r w:rsidRPr="007302B9">
              <w:rPr>
                <w:color w:val="000000"/>
                <w:sz w:val="18"/>
                <w:szCs w:val="18"/>
              </w:rPr>
              <w:t> </w:t>
            </w:r>
          </w:p>
        </w:tc>
        <w:tc>
          <w:tcPr>
            <w:tcW w:w="931" w:type="dxa"/>
            <w:tcBorders>
              <w:top w:val="nil"/>
              <w:left w:val="nil"/>
              <w:bottom w:val="nil"/>
              <w:right w:val="nil"/>
            </w:tcBorders>
            <w:shd w:val="clear" w:color="000000" w:fill="FFFFFF"/>
            <w:noWrap/>
            <w:hideMark/>
          </w:tcPr>
          <w:p w14:paraId="1D04CB34" w14:textId="77777777" w:rsidR="00D20F89" w:rsidRPr="007302B9" w:rsidRDefault="00D20F89" w:rsidP="000E4C61">
            <w:pPr>
              <w:rPr>
                <w:color w:val="000000"/>
                <w:sz w:val="18"/>
                <w:szCs w:val="18"/>
              </w:rPr>
            </w:pPr>
            <w:r w:rsidRPr="007302B9">
              <w:rPr>
                <w:color w:val="000000"/>
                <w:sz w:val="18"/>
                <w:szCs w:val="18"/>
              </w:rPr>
              <w:t> </w:t>
            </w:r>
          </w:p>
        </w:tc>
        <w:tc>
          <w:tcPr>
            <w:tcW w:w="970" w:type="dxa"/>
            <w:tcBorders>
              <w:top w:val="nil"/>
              <w:left w:val="nil"/>
              <w:bottom w:val="nil"/>
              <w:right w:val="nil"/>
            </w:tcBorders>
            <w:shd w:val="clear" w:color="000000" w:fill="FFFFFF"/>
            <w:noWrap/>
            <w:hideMark/>
          </w:tcPr>
          <w:p w14:paraId="5BF43965" w14:textId="77777777" w:rsidR="00D20F89" w:rsidRPr="007302B9" w:rsidRDefault="00D20F89" w:rsidP="000E4C61">
            <w:pPr>
              <w:rPr>
                <w:color w:val="000000"/>
                <w:sz w:val="18"/>
                <w:szCs w:val="18"/>
              </w:rPr>
            </w:pPr>
            <w:r w:rsidRPr="007302B9">
              <w:rPr>
                <w:color w:val="000000"/>
                <w:sz w:val="18"/>
                <w:szCs w:val="18"/>
              </w:rPr>
              <w:t> </w:t>
            </w:r>
          </w:p>
        </w:tc>
        <w:tc>
          <w:tcPr>
            <w:tcW w:w="931" w:type="dxa"/>
            <w:tcBorders>
              <w:top w:val="nil"/>
              <w:left w:val="nil"/>
              <w:bottom w:val="nil"/>
              <w:right w:val="nil"/>
            </w:tcBorders>
            <w:shd w:val="clear" w:color="000000" w:fill="FFFFFF"/>
            <w:noWrap/>
            <w:hideMark/>
          </w:tcPr>
          <w:p w14:paraId="434AB7AD" w14:textId="77777777" w:rsidR="00D20F89" w:rsidRPr="007302B9" w:rsidRDefault="00D20F89" w:rsidP="000E4C61">
            <w:pPr>
              <w:rPr>
                <w:color w:val="000000"/>
                <w:sz w:val="18"/>
                <w:szCs w:val="18"/>
              </w:rPr>
            </w:pPr>
            <w:r w:rsidRPr="007302B9">
              <w:rPr>
                <w:color w:val="000000"/>
                <w:sz w:val="18"/>
                <w:szCs w:val="18"/>
              </w:rPr>
              <w:t> </w:t>
            </w:r>
          </w:p>
        </w:tc>
        <w:tc>
          <w:tcPr>
            <w:tcW w:w="971" w:type="dxa"/>
            <w:tcBorders>
              <w:top w:val="nil"/>
              <w:left w:val="nil"/>
              <w:bottom w:val="nil"/>
              <w:right w:val="nil"/>
            </w:tcBorders>
            <w:shd w:val="clear" w:color="000000" w:fill="FFFFFF"/>
            <w:noWrap/>
            <w:hideMark/>
          </w:tcPr>
          <w:p w14:paraId="2475357A" w14:textId="77777777" w:rsidR="00D20F89" w:rsidRPr="007302B9" w:rsidRDefault="00D20F89" w:rsidP="000E4C61">
            <w:pPr>
              <w:rPr>
                <w:color w:val="000000"/>
                <w:sz w:val="18"/>
                <w:szCs w:val="18"/>
              </w:rPr>
            </w:pPr>
            <w:r w:rsidRPr="007302B9">
              <w:rPr>
                <w:color w:val="000000"/>
                <w:sz w:val="18"/>
                <w:szCs w:val="18"/>
              </w:rPr>
              <w:t> </w:t>
            </w:r>
          </w:p>
        </w:tc>
        <w:tc>
          <w:tcPr>
            <w:tcW w:w="931" w:type="dxa"/>
            <w:tcBorders>
              <w:top w:val="nil"/>
              <w:left w:val="nil"/>
              <w:bottom w:val="nil"/>
              <w:right w:val="nil"/>
            </w:tcBorders>
            <w:shd w:val="clear" w:color="000000" w:fill="FFFFFF"/>
            <w:noWrap/>
            <w:hideMark/>
          </w:tcPr>
          <w:p w14:paraId="3F9143B1" w14:textId="77777777" w:rsidR="00D20F89" w:rsidRPr="007302B9" w:rsidRDefault="00D20F89" w:rsidP="000E4C61">
            <w:pPr>
              <w:rPr>
                <w:color w:val="000000"/>
                <w:sz w:val="18"/>
                <w:szCs w:val="18"/>
              </w:rPr>
            </w:pPr>
            <w:r w:rsidRPr="007302B9">
              <w:rPr>
                <w:color w:val="000000"/>
                <w:sz w:val="18"/>
                <w:szCs w:val="18"/>
              </w:rPr>
              <w:t> </w:t>
            </w:r>
          </w:p>
        </w:tc>
        <w:tc>
          <w:tcPr>
            <w:tcW w:w="972" w:type="dxa"/>
            <w:tcBorders>
              <w:top w:val="nil"/>
              <w:left w:val="nil"/>
              <w:bottom w:val="nil"/>
              <w:right w:val="nil"/>
            </w:tcBorders>
            <w:shd w:val="clear" w:color="000000" w:fill="FFFFFF"/>
            <w:noWrap/>
            <w:hideMark/>
          </w:tcPr>
          <w:p w14:paraId="42DEA3E2" w14:textId="77777777" w:rsidR="00D20F89" w:rsidRPr="007302B9" w:rsidRDefault="00D20F89" w:rsidP="000E4C61">
            <w:pPr>
              <w:rPr>
                <w:color w:val="000000"/>
                <w:sz w:val="18"/>
                <w:szCs w:val="18"/>
              </w:rPr>
            </w:pPr>
            <w:r w:rsidRPr="007302B9">
              <w:rPr>
                <w:color w:val="000000"/>
                <w:sz w:val="18"/>
                <w:szCs w:val="18"/>
              </w:rPr>
              <w:t> </w:t>
            </w:r>
          </w:p>
        </w:tc>
        <w:tc>
          <w:tcPr>
            <w:tcW w:w="229" w:type="dxa"/>
            <w:vAlign w:val="center"/>
            <w:hideMark/>
          </w:tcPr>
          <w:p w14:paraId="7241F2FC" w14:textId="77777777" w:rsidR="00D20F89" w:rsidRPr="007302B9" w:rsidRDefault="00D20F89" w:rsidP="000E4C61">
            <w:pPr>
              <w:rPr>
                <w:sz w:val="18"/>
                <w:szCs w:val="18"/>
              </w:rPr>
            </w:pPr>
          </w:p>
        </w:tc>
        <w:tc>
          <w:tcPr>
            <w:tcW w:w="229" w:type="dxa"/>
            <w:vAlign w:val="center"/>
            <w:hideMark/>
          </w:tcPr>
          <w:p w14:paraId="67139E3D" w14:textId="77777777" w:rsidR="00D20F89" w:rsidRPr="007302B9" w:rsidRDefault="00D20F89" w:rsidP="000E4C61">
            <w:pPr>
              <w:rPr>
                <w:sz w:val="18"/>
                <w:szCs w:val="18"/>
              </w:rPr>
            </w:pPr>
          </w:p>
        </w:tc>
      </w:tr>
      <w:tr w:rsidR="00D20F89" w:rsidRPr="007302B9" w14:paraId="772982A4" w14:textId="77777777" w:rsidTr="000E4C61">
        <w:trPr>
          <w:trHeight w:val="194"/>
        </w:trPr>
        <w:tc>
          <w:tcPr>
            <w:tcW w:w="5175" w:type="dxa"/>
            <w:gridSpan w:val="3"/>
            <w:tcBorders>
              <w:top w:val="nil"/>
              <w:left w:val="nil"/>
              <w:bottom w:val="nil"/>
              <w:right w:val="nil"/>
            </w:tcBorders>
            <w:shd w:val="clear" w:color="auto" w:fill="auto"/>
            <w:hideMark/>
          </w:tcPr>
          <w:p w14:paraId="02DF1943" w14:textId="77777777" w:rsidR="00D20F89" w:rsidRPr="007302B9" w:rsidRDefault="00D20F89" w:rsidP="000E4C61">
            <w:pPr>
              <w:rPr>
                <w:color w:val="000000"/>
                <w:sz w:val="18"/>
                <w:szCs w:val="18"/>
              </w:rPr>
            </w:pPr>
            <w:r w:rsidRPr="007302B9">
              <w:rPr>
                <w:color w:val="000000"/>
                <w:sz w:val="18"/>
                <w:szCs w:val="18"/>
              </w:rPr>
              <w:t xml:space="preserve">Objekta nosaukums: </w:t>
            </w:r>
          </w:p>
        </w:tc>
        <w:tc>
          <w:tcPr>
            <w:tcW w:w="1419" w:type="dxa"/>
            <w:tcBorders>
              <w:top w:val="nil"/>
              <w:left w:val="nil"/>
              <w:bottom w:val="nil"/>
              <w:right w:val="nil"/>
            </w:tcBorders>
            <w:shd w:val="clear" w:color="auto" w:fill="auto"/>
            <w:hideMark/>
          </w:tcPr>
          <w:p w14:paraId="43D8C687" w14:textId="77777777" w:rsidR="00D20F89" w:rsidRPr="007302B9" w:rsidRDefault="00D20F89" w:rsidP="000E4C61">
            <w:pPr>
              <w:rPr>
                <w:color w:val="000000"/>
                <w:sz w:val="18"/>
                <w:szCs w:val="18"/>
              </w:rPr>
            </w:pPr>
          </w:p>
        </w:tc>
        <w:tc>
          <w:tcPr>
            <w:tcW w:w="867" w:type="dxa"/>
            <w:tcBorders>
              <w:top w:val="nil"/>
              <w:left w:val="nil"/>
              <w:bottom w:val="nil"/>
              <w:right w:val="nil"/>
            </w:tcBorders>
            <w:shd w:val="clear" w:color="auto" w:fill="auto"/>
            <w:hideMark/>
          </w:tcPr>
          <w:p w14:paraId="6E4502CF" w14:textId="77777777" w:rsidR="00D20F89" w:rsidRPr="007302B9" w:rsidRDefault="00D20F89" w:rsidP="000E4C61">
            <w:pPr>
              <w:rPr>
                <w:sz w:val="18"/>
                <w:szCs w:val="18"/>
              </w:rPr>
            </w:pPr>
          </w:p>
        </w:tc>
        <w:tc>
          <w:tcPr>
            <w:tcW w:w="970" w:type="dxa"/>
            <w:tcBorders>
              <w:top w:val="nil"/>
              <w:left w:val="nil"/>
              <w:bottom w:val="nil"/>
              <w:right w:val="nil"/>
            </w:tcBorders>
            <w:shd w:val="clear" w:color="auto" w:fill="auto"/>
            <w:hideMark/>
          </w:tcPr>
          <w:p w14:paraId="6889A0E7" w14:textId="77777777" w:rsidR="00D20F89" w:rsidRPr="007302B9" w:rsidRDefault="00D20F89" w:rsidP="000E4C61">
            <w:pPr>
              <w:rPr>
                <w:sz w:val="18"/>
                <w:szCs w:val="18"/>
              </w:rPr>
            </w:pPr>
          </w:p>
        </w:tc>
        <w:tc>
          <w:tcPr>
            <w:tcW w:w="931" w:type="dxa"/>
            <w:tcBorders>
              <w:top w:val="nil"/>
              <w:left w:val="nil"/>
              <w:bottom w:val="nil"/>
              <w:right w:val="nil"/>
            </w:tcBorders>
            <w:shd w:val="clear" w:color="auto" w:fill="auto"/>
            <w:hideMark/>
          </w:tcPr>
          <w:p w14:paraId="02EEB8BB" w14:textId="77777777" w:rsidR="00D20F89" w:rsidRPr="007302B9" w:rsidRDefault="00D20F89" w:rsidP="000E4C61">
            <w:pPr>
              <w:rPr>
                <w:sz w:val="18"/>
                <w:szCs w:val="18"/>
              </w:rPr>
            </w:pPr>
          </w:p>
        </w:tc>
        <w:tc>
          <w:tcPr>
            <w:tcW w:w="970" w:type="dxa"/>
            <w:tcBorders>
              <w:top w:val="nil"/>
              <w:left w:val="nil"/>
              <w:bottom w:val="nil"/>
              <w:right w:val="nil"/>
            </w:tcBorders>
            <w:shd w:val="clear" w:color="auto" w:fill="auto"/>
            <w:hideMark/>
          </w:tcPr>
          <w:p w14:paraId="1B31863F" w14:textId="77777777" w:rsidR="00D20F89" w:rsidRPr="007302B9" w:rsidRDefault="00D20F89" w:rsidP="000E4C61">
            <w:pPr>
              <w:rPr>
                <w:sz w:val="18"/>
                <w:szCs w:val="18"/>
              </w:rPr>
            </w:pPr>
          </w:p>
        </w:tc>
        <w:tc>
          <w:tcPr>
            <w:tcW w:w="931" w:type="dxa"/>
            <w:tcBorders>
              <w:top w:val="nil"/>
              <w:left w:val="nil"/>
              <w:bottom w:val="nil"/>
              <w:right w:val="nil"/>
            </w:tcBorders>
            <w:shd w:val="clear" w:color="auto" w:fill="auto"/>
            <w:hideMark/>
          </w:tcPr>
          <w:p w14:paraId="55F7EE16" w14:textId="77777777" w:rsidR="00D20F89" w:rsidRPr="007302B9" w:rsidRDefault="00D20F89" w:rsidP="000E4C61">
            <w:pPr>
              <w:rPr>
                <w:sz w:val="18"/>
                <w:szCs w:val="18"/>
              </w:rPr>
            </w:pPr>
          </w:p>
        </w:tc>
        <w:tc>
          <w:tcPr>
            <w:tcW w:w="971" w:type="dxa"/>
            <w:tcBorders>
              <w:top w:val="nil"/>
              <w:left w:val="nil"/>
              <w:bottom w:val="nil"/>
              <w:right w:val="nil"/>
            </w:tcBorders>
            <w:shd w:val="clear" w:color="auto" w:fill="auto"/>
            <w:hideMark/>
          </w:tcPr>
          <w:p w14:paraId="2375B29D" w14:textId="77777777" w:rsidR="00D20F89" w:rsidRPr="007302B9" w:rsidRDefault="00D20F89" w:rsidP="000E4C61">
            <w:pPr>
              <w:rPr>
                <w:sz w:val="18"/>
                <w:szCs w:val="18"/>
              </w:rPr>
            </w:pPr>
          </w:p>
        </w:tc>
        <w:tc>
          <w:tcPr>
            <w:tcW w:w="931" w:type="dxa"/>
            <w:tcBorders>
              <w:top w:val="nil"/>
              <w:left w:val="nil"/>
              <w:bottom w:val="nil"/>
              <w:right w:val="nil"/>
            </w:tcBorders>
            <w:shd w:val="clear" w:color="auto" w:fill="auto"/>
            <w:hideMark/>
          </w:tcPr>
          <w:p w14:paraId="7551E4BC" w14:textId="77777777" w:rsidR="00D20F89" w:rsidRPr="007302B9" w:rsidRDefault="00D20F89" w:rsidP="000E4C61">
            <w:pPr>
              <w:rPr>
                <w:sz w:val="18"/>
                <w:szCs w:val="18"/>
              </w:rPr>
            </w:pPr>
          </w:p>
        </w:tc>
        <w:tc>
          <w:tcPr>
            <w:tcW w:w="972" w:type="dxa"/>
            <w:tcBorders>
              <w:top w:val="nil"/>
              <w:left w:val="nil"/>
              <w:bottom w:val="nil"/>
              <w:right w:val="nil"/>
            </w:tcBorders>
            <w:shd w:val="clear" w:color="auto" w:fill="auto"/>
            <w:hideMark/>
          </w:tcPr>
          <w:p w14:paraId="61C0E6DF" w14:textId="77777777" w:rsidR="00D20F89" w:rsidRPr="007302B9" w:rsidRDefault="00D20F89" w:rsidP="000E4C61">
            <w:pPr>
              <w:rPr>
                <w:sz w:val="18"/>
                <w:szCs w:val="18"/>
              </w:rPr>
            </w:pPr>
          </w:p>
        </w:tc>
        <w:tc>
          <w:tcPr>
            <w:tcW w:w="229" w:type="dxa"/>
            <w:vAlign w:val="center"/>
            <w:hideMark/>
          </w:tcPr>
          <w:p w14:paraId="4065EC7A" w14:textId="77777777" w:rsidR="00D20F89" w:rsidRPr="007302B9" w:rsidRDefault="00D20F89" w:rsidP="000E4C61">
            <w:pPr>
              <w:rPr>
                <w:sz w:val="18"/>
                <w:szCs w:val="18"/>
              </w:rPr>
            </w:pPr>
          </w:p>
        </w:tc>
        <w:tc>
          <w:tcPr>
            <w:tcW w:w="229" w:type="dxa"/>
            <w:vAlign w:val="center"/>
            <w:hideMark/>
          </w:tcPr>
          <w:p w14:paraId="212DDAA4" w14:textId="77777777" w:rsidR="00D20F89" w:rsidRPr="007302B9" w:rsidRDefault="00D20F89" w:rsidP="000E4C61">
            <w:pPr>
              <w:rPr>
                <w:sz w:val="18"/>
                <w:szCs w:val="18"/>
              </w:rPr>
            </w:pPr>
          </w:p>
        </w:tc>
      </w:tr>
      <w:tr w:rsidR="00D20F89" w:rsidRPr="007302B9" w14:paraId="173B9315" w14:textId="77777777" w:rsidTr="000E4C61">
        <w:trPr>
          <w:trHeight w:val="194"/>
        </w:trPr>
        <w:tc>
          <w:tcPr>
            <w:tcW w:w="1591" w:type="dxa"/>
            <w:gridSpan w:val="2"/>
            <w:tcBorders>
              <w:top w:val="nil"/>
              <w:left w:val="nil"/>
              <w:bottom w:val="nil"/>
              <w:right w:val="nil"/>
            </w:tcBorders>
            <w:shd w:val="clear" w:color="auto" w:fill="auto"/>
            <w:noWrap/>
            <w:hideMark/>
          </w:tcPr>
          <w:p w14:paraId="0E85CF35" w14:textId="77777777" w:rsidR="00D20F89" w:rsidRPr="007302B9" w:rsidRDefault="00D20F89" w:rsidP="000E4C61">
            <w:pPr>
              <w:rPr>
                <w:color w:val="000000"/>
                <w:sz w:val="18"/>
                <w:szCs w:val="18"/>
              </w:rPr>
            </w:pPr>
            <w:r w:rsidRPr="007302B9">
              <w:rPr>
                <w:color w:val="000000"/>
                <w:sz w:val="18"/>
                <w:szCs w:val="18"/>
              </w:rPr>
              <w:t>Objekta adrese:</w:t>
            </w:r>
          </w:p>
        </w:tc>
        <w:tc>
          <w:tcPr>
            <w:tcW w:w="3583" w:type="dxa"/>
            <w:tcBorders>
              <w:top w:val="nil"/>
              <w:left w:val="nil"/>
              <w:bottom w:val="nil"/>
              <w:right w:val="nil"/>
            </w:tcBorders>
            <w:shd w:val="clear" w:color="auto" w:fill="auto"/>
            <w:noWrap/>
            <w:hideMark/>
          </w:tcPr>
          <w:p w14:paraId="3E6AE105" w14:textId="77777777" w:rsidR="00D20F89" w:rsidRPr="007302B9" w:rsidRDefault="00D20F89" w:rsidP="000E4C61">
            <w:pPr>
              <w:rPr>
                <w:color w:val="000000"/>
                <w:sz w:val="18"/>
                <w:szCs w:val="18"/>
              </w:rPr>
            </w:pPr>
          </w:p>
        </w:tc>
        <w:tc>
          <w:tcPr>
            <w:tcW w:w="1419" w:type="dxa"/>
            <w:tcBorders>
              <w:top w:val="nil"/>
              <w:left w:val="nil"/>
              <w:bottom w:val="nil"/>
              <w:right w:val="nil"/>
            </w:tcBorders>
            <w:shd w:val="clear" w:color="auto" w:fill="auto"/>
            <w:noWrap/>
            <w:hideMark/>
          </w:tcPr>
          <w:p w14:paraId="25476292" w14:textId="77777777" w:rsidR="00D20F89" w:rsidRPr="007302B9" w:rsidRDefault="00D20F89" w:rsidP="000E4C61">
            <w:pPr>
              <w:rPr>
                <w:sz w:val="18"/>
                <w:szCs w:val="18"/>
              </w:rPr>
            </w:pPr>
          </w:p>
        </w:tc>
        <w:tc>
          <w:tcPr>
            <w:tcW w:w="867" w:type="dxa"/>
            <w:tcBorders>
              <w:top w:val="nil"/>
              <w:left w:val="nil"/>
              <w:bottom w:val="nil"/>
              <w:right w:val="nil"/>
            </w:tcBorders>
            <w:shd w:val="clear" w:color="auto" w:fill="auto"/>
            <w:noWrap/>
            <w:hideMark/>
          </w:tcPr>
          <w:p w14:paraId="3E9D4824" w14:textId="77777777" w:rsidR="00D20F89" w:rsidRPr="007302B9" w:rsidRDefault="00D20F89" w:rsidP="000E4C61">
            <w:pPr>
              <w:rPr>
                <w:sz w:val="18"/>
                <w:szCs w:val="18"/>
              </w:rPr>
            </w:pPr>
          </w:p>
        </w:tc>
        <w:tc>
          <w:tcPr>
            <w:tcW w:w="970" w:type="dxa"/>
            <w:tcBorders>
              <w:top w:val="nil"/>
              <w:left w:val="nil"/>
              <w:bottom w:val="nil"/>
              <w:right w:val="nil"/>
            </w:tcBorders>
            <w:shd w:val="clear" w:color="auto" w:fill="auto"/>
            <w:noWrap/>
            <w:hideMark/>
          </w:tcPr>
          <w:p w14:paraId="32E56366" w14:textId="77777777" w:rsidR="00D20F89" w:rsidRPr="007302B9" w:rsidRDefault="00D20F89" w:rsidP="000E4C61">
            <w:pPr>
              <w:rPr>
                <w:sz w:val="18"/>
                <w:szCs w:val="18"/>
              </w:rPr>
            </w:pPr>
          </w:p>
        </w:tc>
        <w:tc>
          <w:tcPr>
            <w:tcW w:w="931" w:type="dxa"/>
            <w:tcBorders>
              <w:top w:val="nil"/>
              <w:left w:val="nil"/>
              <w:bottom w:val="nil"/>
              <w:right w:val="nil"/>
            </w:tcBorders>
            <w:shd w:val="clear" w:color="auto" w:fill="auto"/>
            <w:noWrap/>
            <w:hideMark/>
          </w:tcPr>
          <w:p w14:paraId="2522FD20" w14:textId="77777777" w:rsidR="00D20F89" w:rsidRPr="007302B9" w:rsidRDefault="00D20F89" w:rsidP="000E4C61">
            <w:pPr>
              <w:rPr>
                <w:sz w:val="18"/>
                <w:szCs w:val="18"/>
              </w:rPr>
            </w:pPr>
          </w:p>
        </w:tc>
        <w:tc>
          <w:tcPr>
            <w:tcW w:w="970" w:type="dxa"/>
            <w:tcBorders>
              <w:top w:val="nil"/>
              <w:left w:val="nil"/>
              <w:bottom w:val="nil"/>
              <w:right w:val="nil"/>
            </w:tcBorders>
            <w:shd w:val="clear" w:color="auto" w:fill="auto"/>
            <w:noWrap/>
            <w:hideMark/>
          </w:tcPr>
          <w:p w14:paraId="4A556986" w14:textId="77777777" w:rsidR="00D20F89" w:rsidRPr="007302B9" w:rsidRDefault="00D20F89" w:rsidP="000E4C61">
            <w:pPr>
              <w:rPr>
                <w:sz w:val="18"/>
                <w:szCs w:val="18"/>
              </w:rPr>
            </w:pPr>
          </w:p>
        </w:tc>
        <w:tc>
          <w:tcPr>
            <w:tcW w:w="931" w:type="dxa"/>
            <w:tcBorders>
              <w:top w:val="nil"/>
              <w:left w:val="nil"/>
              <w:bottom w:val="nil"/>
              <w:right w:val="nil"/>
            </w:tcBorders>
            <w:shd w:val="clear" w:color="auto" w:fill="auto"/>
            <w:noWrap/>
            <w:hideMark/>
          </w:tcPr>
          <w:p w14:paraId="49BE1CA9" w14:textId="77777777" w:rsidR="00D20F89" w:rsidRPr="007302B9" w:rsidRDefault="00D20F89" w:rsidP="000E4C61">
            <w:pPr>
              <w:rPr>
                <w:sz w:val="18"/>
                <w:szCs w:val="18"/>
              </w:rPr>
            </w:pPr>
          </w:p>
        </w:tc>
        <w:tc>
          <w:tcPr>
            <w:tcW w:w="971" w:type="dxa"/>
            <w:tcBorders>
              <w:top w:val="nil"/>
              <w:left w:val="nil"/>
              <w:bottom w:val="nil"/>
              <w:right w:val="nil"/>
            </w:tcBorders>
            <w:shd w:val="clear" w:color="auto" w:fill="auto"/>
            <w:noWrap/>
            <w:hideMark/>
          </w:tcPr>
          <w:p w14:paraId="1D5E5737" w14:textId="77777777" w:rsidR="00D20F89" w:rsidRPr="007302B9" w:rsidRDefault="00D20F89" w:rsidP="000E4C61">
            <w:pPr>
              <w:rPr>
                <w:sz w:val="18"/>
                <w:szCs w:val="18"/>
              </w:rPr>
            </w:pPr>
          </w:p>
        </w:tc>
        <w:tc>
          <w:tcPr>
            <w:tcW w:w="931" w:type="dxa"/>
            <w:tcBorders>
              <w:top w:val="nil"/>
              <w:left w:val="nil"/>
              <w:bottom w:val="nil"/>
              <w:right w:val="nil"/>
            </w:tcBorders>
            <w:shd w:val="clear" w:color="auto" w:fill="auto"/>
            <w:noWrap/>
            <w:hideMark/>
          </w:tcPr>
          <w:p w14:paraId="474487F6" w14:textId="77777777" w:rsidR="00D20F89" w:rsidRPr="007302B9" w:rsidRDefault="00D20F89" w:rsidP="000E4C61">
            <w:pPr>
              <w:rPr>
                <w:sz w:val="18"/>
                <w:szCs w:val="18"/>
              </w:rPr>
            </w:pPr>
          </w:p>
        </w:tc>
        <w:tc>
          <w:tcPr>
            <w:tcW w:w="972" w:type="dxa"/>
            <w:tcBorders>
              <w:top w:val="nil"/>
              <w:left w:val="nil"/>
              <w:bottom w:val="nil"/>
              <w:right w:val="nil"/>
            </w:tcBorders>
            <w:shd w:val="clear" w:color="auto" w:fill="auto"/>
            <w:noWrap/>
            <w:hideMark/>
          </w:tcPr>
          <w:p w14:paraId="2B20BDF0" w14:textId="77777777" w:rsidR="00D20F89" w:rsidRPr="007302B9" w:rsidRDefault="00D20F89" w:rsidP="000E4C61">
            <w:pPr>
              <w:rPr>
                <w:sz w:val="18"/>
                <w:szCs w:val="18"/>
              </w:rPr>
            </w:pPr>
          </w:p>
        </w:tc>
        <w:tc>
          <w:tcPr>
            <w:tcW w:w="229" w:type="dxa"/>
            <w:vAlign w:val="center"/>
            <w:hideMark/>
          </w:tcPr>
          <w:p w14:paraId="2223644D" w14:textId="77777777" w:rsidR="00D20F89" w:rsidRPr="007302B9" w:rsidRDefault="00D20F89" w:rsidP="000E4C61">
            <w:pPr>
              <w:rPr>
                <w:sz w:val="18"/>
                <w:szCs w:val="18"/>
              </w:rPr>
            </w:pPr>
          </w:p>
        </w:tc>
        <w:tc>
          <w:tcPr>
            <w:tcW w:w="229" w:type="dxa"/>
            <w:vAlign w:val="center"/>
            <w:hideMark/>
          </w:tcPr>
          <w:p w14:paraId="42CB95B8" w14:textId="77777777" w:rsidR="00D20F89" w:rsidRPr="007302B9" w:rsidRDefault="00D20F89" w:rsidP="000E4C61">
            <w:pPr>
              <w:rPr>
                <w:sz w:val="18"/>
                <w:szCs w:val="18"/>
              </w:rPr>
            </w:pPr>
          </w:p>
        </w:tc>
      </w:tr>
      <w:tr w:rsidR="00D20F89" w:rsidRPr="007302B9" w14:paraId="245C6F5F" w14:textId="77777777" w:rsidTr="000E4C61">
        <w:trPr>
          <w:trHeight w:val="67"/>
        </w:trPr>
        <w:tc>
          <w:tcPr>
            <w:tcW w:w="850" w:type="dxa"/>
            <w:tcBorders>
              <w:top w:val="nil"/>
              <w:left w:val="nil"/>
              <w:bottom w:val="nil"/>
              <w:right w:val="nil"/>
            </w:tcBorders>
            <w:shd w:val="clear" w:color="auto" w:fill="auto"/>
            <w:noWrap/>
            <w:hideMark/>
          </w:tcPr>
          <w:p w14:paraId="63863AEF" w14:textId="77777777" w:rsidR="00D20F89" w:rsidRPr="007302B9" w:rsidRDefault="00D20F89" w:rsidP="000E4C61">
            <w:pPr>
              <w:rPr>
                <w:sz w:val="18"/>
                <w:szCs w:val="18"/>
              </w:rPr>
            </w:pPr>
          </w:p>
        </w:tc>
        <w:tc>
          <w:tcPr>
            <w:tcW w:w="741" w:type="dxa"/>
            <w:tcBorders>
              <w:top w:val="nil"/>
              <w:left w:val="nil"/>
              <w:bottom w:val="nil"/>
              <w:right w:val="nil"/>
            </w:tcBorders>
            <w:shd w:val="clear" w:color="auto" w:fill="auto"/>
            <w:noWrap/>
            <w:hideMark/>
          </w:tcPr>
          <w:p w14:paraId="2F8FC668" w14:textId="77777777" w:rsidR="00D20F89" w:rsidRPr="007302B9" w:rsidRDefault="00D20F89" w:rsidP="000E4C61">
            <w:pPr>
              <w:rPr>
                <w:sz w:val="18"/>
                <w:szCs w:val="18"/>
              </w:rPr>
            </w:pPr>
          </w:p>
        </w:tc>
        <w:tc>
          <w:tcPr>
            <w:tcW w:w="3583" w:type="dxa"/>
            <w:tcBorders>
              <w:top w:val="nil"/>
              <w:left w:val="nil"/>
              <w:bottom w:val="nil"/>
              <w:right w:val="nil"/>
            </w:tcBorders>
            <w:shd w:val="clear" w:color="auto" w:fill="auto"/>
            <w:noWrap/>
            <w:hideMark/>
          </w:tcPr>
          <w:p w14:paraId="39BB469E" w14:textId="77777777" w:rsidR="00D20F89" w:rsidRPr="007302B9" w:rsidRDefault="00D20F89" w:rsidP="000E4C61">
            <w:pPr>
              <w:rPr>
                <w:sz w:val="18"/>
                <w:szCs w:val="18"/>
              </w:rPr>
            </w:pPr>
          </w:p>
        </w:tc>
        <w:tc>
          <w:tcPr>
            <w:tcW w:w="1419" w:type="dxa"/>
            <w:tcBorders>
              <w:top w:val="nil"/>
              <w:left w:val="nil"/>
              <w:bottom w:val="nil"/>
              <w:right w:val="nil"/>
            </w:tcBorders>
            <w:shd w:val="clear" w:color="auto" w:fill="auto"/>
            <w:vAlign w:val="center"/>
            <w:hideMark/>
          </w:tcPr>
          <w:p w14:paraId="6090F623" w14:textId="77777777" w:rsidR="00D20F89" w:rsidRPr="007302B9" w:rsidRDefault="00D20F89" w:rsidP="000E4C61">
            <w:pPr>
              <w:rPr>
                <w:sz w:val="18"/>
                <w:szCs w:val="18"/>
              </w:rPr>
            </w:pPr>
          </w:p>
        </w:tc>
        <w:tc>
          <w:tcPr>
            <w:tcW w:w="867" w:type="dxa"/>
            <w:tcBorders>
              <w:top w:val="nil"/>
              <w:left w:val="nil"/>
              <w:bottom w:val="nil"/>
              <w:right w:val="nil"/>
            </w:tcBorders>
            <w:shd w:val="clear" w:color="auto" w:fill="auto"/>
            <w:noWrap/>
            <w:vAlign w:val="center"/>
            <w:hideMark/>
          </w:tcPr>
          <w:p w14:paraId="343F7548" w14:textId="77777777" w:rsidR="00D20F89" w:rsidRPr="007302B9" w:rsidRDefault="00D20F89" w:rsidP="000E4C61">
            <w:pPr>
              <w:rPr>
                <w:sz w:val="18"/>
                <w:szCs w:val="18"/>
              </w:rPr>
            </w:pPr>
          </w:p>
        </w:tc>
        <w:tc>
          <w:tcPr>
            <w:tcW w:w="970" w:type="dxa"/>
            <w:tcBorders>
              <w:top w:val="nil"/>
              <w:left w:val="nil"/>
              <w:bottom w:val="nil"/>
              <w:right w:val="nil"/>
            </w:tcBorders>
            <w:shd w:val="clear" w:color="auto" w:fill="auto"/>
            <w:noWrap/>
            <w:vAlign w:val="center"/>
            <w:hideMark/>
          </w:tcPr>
          <w:p w14:paraId="01831976" w14:textId="77777777" w:rsidR="00D20F89" w:rsidRPr="007302B9" w:rsidRDefault="00D20F89" w:rsidP="000E4C61">
            <w:pPr>
              <w:rPr>
                <w:sz w:val="18"/>
                <w:szCs w:val="18"/>
              </w:rPr>
            </w:pPr>
          </w:p>
        </w:tc>
        <w:tc>
          <w:tcPr>
            <w:tcW w:w="931" w:type="dxa"/>
            <w:tcBorders>
              <w:top w:val="nil"/>
              <w:left w:val="nil"/>
              <w:bottom w:val="nil"/>
              <w:right w:val="nil"/>
            </w:tcBorders>
            <w:shd w:val="clear" w:color="auto" w:fill="auto"/>
            <w:noWrap/>
            <w:vAlign w:val="center"/>
            <w:hideMark/>
          </w:tcPr>
          <w:p w14:paraId="1D74703A" w14:textId="77777777" w:rsidR="00D20F89" w:rsidRPr="007302B9" w:rsidRDefault="00D20F89" w:rsidP="000E4C61">
            <w:pPr>
              <w:rPr>
                <w:sz w:val="18"/>
                <w:szCs w:val="18"/>
              </w:rPr>
            </w:pPr>
          </w:p>
        </w:tc>
        <w:tc>
          <w:tcPr>
            <w:tcW w:w="970" w:type="dxa"/>
            <w:tcBorders>
              <w:top w:val="nil"/>
              <w:left w:val="nil"/>
              <w:bottom w:val="nil"/>
              <w:right w:val="nil"/>
            </w:tcBorders>
            <w:shd w:val="clear" w:color="auto" w:fill="auto"/>
            <w:noWrap/>
            <w:vAlign w:val="center"/>
            <w:hideMark/>
          </w:tcPr>
          <w:p w14:paraId="170228EE" w14:textId="77777777" w:rsidR="00D20F89" w:rsidRPr="007302B9" w:rsidRDefault="00D20F89" w:rsidP="000E4C61">
            <w:pPr>
              <w:rPr>
                <w:sz w:val="18"/>
                <w:szCs w:val="18"/>
              </w:rPr>
            </w:pPr>
          </w:p>
        </w:tc>
        <w:tc>
          <w:tcPr>
            <w:tcW w:w="931" w:type="dxa"/>
            <w:tcBorders>
              <w:top w:val="nil"/>
              <w:left w:val="nil"/>
              <w:bottom w:val="nil"/>
              <w:right w:val="nil"/>
            </w:tcBorders>
            <w:shd w:val="clear" w:color="auto" w:fill="auto"/>
            <w:noWrap/>
            <w:vAlign w:val="center"/>
            <w:hideMark/>
          </w:tcPr>
          <w:p w14:paraId="48E8F8DB" w14:textId="77777777" w:rsidR="00D20F89" w:rsidRPr="007302B9" w:rsidRDefault="00D20F89" w:rsidP="000E4C61">
            <w:pPr>
              <w:rPr>
                <w:sz w:val="18"/>
                <w:szCs w:val="18"/>
              </w:rPr>
            </w:pPr>
          </w:p>
        </w:tc>
        <w:tc>
          <w:tcPr>
            <w:tcW w:w="971" w:type="dxa"/>
            <w:tcBorders>
              <w:top w:val="nil"/>
              <w:left w:val="nil"/>
              <w:bottom w:val="nil"/>
              <w:right w:val="nil"/>
            </w:tcBorders>
            <w:shd w:val="clear" w:color="auto" w:fill="auto"/>
            <w:noWrap/>
            <w:vAlign w:val="center"/>
            <w:hideMark/>
          </w:tcPr>
          <w:p w14:paraId="2C9FC935" w14:textId="77777777" w:rsidR="00D20F89" w:rsidRPr="007302B9" w:rsidRDefault="00D20F89" w:rsidP="000E4C61">
            <w:pPr>
              <w:rPr>
                <w:sz w:val="18"/>
                <w:szCs w:val="18"/>
              </w:rPr>
            </w:pPr>
          </w:p>
        </w:tc>
        <w:tc>
          <w:tcPr>
            <w:tcW w:w="931" w:type="dxa"/>
            <w:tcBorders>
              <w:top w:val="nil"/>
              <w:left w:val="nil"/>
              <w:bottom w:val="nil"/>
              <w:right w:val="nil"/>
            </w:tcBorders>
            <w:shd w:val="clear" w:color="auto" w:fill="auto"/>
            <w:noWrap/>
            <w:vAlign w:val="center"/>
            <w:hideMark/>
          </w:tcPr>
          <w:p w14:paraId="08F6B7BF" w14:textId="77777777" w:rsidR="00D20F89" w:rsidRPr="007302B9" w:rsidRDefault="00D20F89" w:rsidP="000E4C61">
            <w:pPr>
              <w:rPr>
                <w:sz w:val="18"/>
                <w:szCs w:val="18"/>
              </w:rPr>
            </w:pPr>
          </w:p>
        </w:tc>
        <w:tc>
          <w:tcPr>
            <w:tcW w:w="972" w:type="dxa"/>
            <w:tcBorders>
              <w:top w:val="nil"/>
              <w:left w:val="nil"/>
              <w:bottom w:val="nil"/>
              <w:right w:val="nil"/>
            </w:tcBorders>
            <w:shd w:val="clear" w:color="auto" w:fill="auto"/>
            <w:noWrap/>
            <w:vAlign w:val="center"/>
            <w:hideMark/>
          </w:tcPr>
          <w:p w14:paraId="7BF3C46B" w14:textId="77777777" w:rsidR="00D20F89" w:rsidRPr="007302B9" w:rsidRDefault="00D20F89" w:rsidP="000E4C61">
            <w:pPr>
              <w:rPr>
                <w:sz w:val="18"/>
                <w:szCs w:val="18"/>
              </w:rPr>
            </w:pPr>
          </w:p>
        </w:tc>
        <w:tc>
          <w:tcPr>
            <w:tcW w:w="229" w:type="dxa"/>
            <w:vAlign w:val="center"/>
            <w:hideMark/>
          </w:tcPr>
          <w:p w14:paraId="51C33940" w14:textId="77777777" w:rsidR="00D20F89" w:rsidRPr="007302B9" w:rsidRDefault="00D20F89" w:rsidP="000E4C61">
            <w:pPr>
              <w:rPr>
                <w:sz w:val="18"/>
                <w:szCs w:val="18"/>
              </w:rPr>
            </w:pPr>
          </w:p>
        </w:tc>
        <w:tc>
          <w:tcPr>
            <w:tcW w:w="229" w:type="dxa"/>
            <w:vAlign w:val="center"/>
            <w:hideMark/>
          </w:tcPr>
          <w:p w14:paraId="49783A2B" w14:textId="77777777" w:rsidR="00D20F89" w:rsidRPr="007302B9" w:rsidRDefault="00D20F89" w:rsidP="000E4C61">
            <w:pPr>
              <w:rPr>
                <w:sz w:val="18"/>
                <w:szCs w:val="18"/>
              </w:rPr>
            </w:pPr>
          </w:p>
        </w:tc>
      </w:tr>
      <w:tr w:rsidR="00D20F89" w:rsidRPr="007302B9" w14:paraId="48900B92" w14:textId="77777777" w:rsidTr="000E4C61">
        <w:trPr>
          <w:trHeight w:val="194"/>
        </w:trPr>
        <w:tc>
          <w:tcPr>
            <w:tcW w:w="5175" w:type="dxa"/>
            <w:gridSpan w:val="3"/>
            <w:tcBorders>
              <w:top w:val="nil"/>
              <w:left w:val="nil"/>
              <w:bottom w:val="nil"/>
              <w:right w:val="nil"/>
            </w:tcBorders>
            <w:shd w:val="clear" w:color="auto" w:fill="auto"/>
            <w:noWrap/>
            <w:hideMark/>
          </w:tcPr>
          <w:p w14:paraId="09294AA2" w14:textId="77777777" w:rsidR="00D20F89" w:rsidRPr="007302B9" w:rsidRDefault="00D20F89" w:rsidP="000E4C61">
            <w:pPr>
              <w:rPr>
                <w:color w:val="000000"/>
                <w:sz w:val="18"/>
                <w:szCs w:val="18"/>
              </w:rPr>
            </w:pPr>
            <w:r w:rsidRPr="007302B9">
              <w:rPr>
                <w:color w:val="000000"/>
                <w:sz w:val="18"/>
                <w:szCs w:val="18"/>
              </w:rPr>
              <w:t xml:space="preserve">Pasūtītājs:   </w:t>
            </w:r>
          </w:p>
        </w:tc>
        <w:tc>
          <w:tcPr>
            <w:tcW w:w="1419" w:type="dxa"/>
            <w:tcBorders>
              <w:top w:val="nil"/>
              <w:left w:val="nil"/>
              <w:bottom w:val="nil"/>
              <w:right w:val="nil"/>
            </w:tcBorders>
            <w:shd w:val="clear" w:color="auto" w:fill="auto"/>
            <w:vAlign w:val="center"/>
            <w:hideMark/>
          </w:tcPr>
          <w:p w14:paraId="1020E865" w14:textId="77777777" w:rsidR="00D20F89" w:rsidRPr="007302B9" w:rsidRDefault="00D20F89" w:rsidP="000E4C61">
            <w:pPr>
              <w:rPr>
                <w:color w:val="000000"/>
                <w:sz w:val="18"/>
                <w:szCs w:val="18"/>
              </w:rPr>
            </w:pPr>
          </w:p>
        </w:tc>
        <w:tc>
          <w:tcPr>
            <w:tcW w:w="867" w:type="dxa"/>
            <w:tcBorders>
              <w:top w:val="nil"/>
              <w:left w:val="nil"/>
              <w:bottom w:val="nil"/>
              <w:right w:val="nil"/>
            </w:tcBorders>
            <w:shd w:val="clear" w:color="auto" w:fill="auto"/>
            <w:noWrap/>
            <w:vAlign w:val="center"/>
            <w:hideMark/>
          </w:tcPr>
          <w:p w14:paraId="59801F5D" w14:textId="77777777" w:rsidR="00D20F89" w:rsidRPr="007302B9" w:rsidRDefault="00D20F89" w:rsidP="000E4C61">
            <w:pPr>
              <w:rPr>
                <w:sz w:val="18"/>
                <w:szCs w:val="18"/>
              </w:rPr>
            </w:pPr>
          </w:p>
        </w:tc>
        <w:tc>
          <w:tcPr>
            <w:tcW w:w="970" w:type="dxa"/>
            <w:tcBorders>
              <w:top w:val="nil"/>
              <w:left w:val="nil"/>
              <w:bottom w:val="nil"/>
              <w:right w:val="nil"/>
            </w:tcBorders>
            <w:shd w:val="clear" w:color="auto" w:fill="auto"/>
            <w:noWrap/>
            <w:vAlign w:val="center"/>
            <w:hideMark/>
          </w:tcPr>
          <w:p w14:paraId="2340273A" w14:textId="77777777" w:rsidR="00D20F89" w:rsidRPr="007302B9" w:rsidRDefault="00D20F89" w:rsidP="000E4C61">
            <w:pPr>
              <w:rPr>
                <w:sz w:val="18"/>
                <w:szCs w:val="18"/>
              </w:rPr>
            </w:pPr>
          </w:p>
        </w:tc>
        <w:tc>
          <w:tcPr>
            <w:tcW w:w="931" w:type="dxa"/>
            <w:tcBorders>
              <w:top w:val="nil"/>
              <w:left w:val="nil"/>
              <w:bottom w:val="nil"/>
              <w:right w:val="nil"/>
            </w:tcBorders>
            <w:shd w:val="clear" w:color="auto" w:fill="auto"/>
            <w:noWrap/>
            <w:vAlign w:val="center"/>
            <w:hideMark/>
          </w:tcPr>
          <w:p w14:paraId="6F2D99E2" w14:textId="77777777" w:rsidR="00D20F89" w:rsidRPr="007302B9" w:rsidRDefault="00D20F89" w:rsidP="000E4C61">
            <w:pPr>
              <w:rPr>
                <w:sz w:val="18"/>
                <w:szCs w:val="18"/>
              </w:rPr>
            </w:pPr>
          </w:p>
        </w:tc>
        <w:tc>
          <w:tcPr>
            <w:tcW w:w="970" w:type="dxa"/>
            <w:tcBorders>
              <w:top w:val="nil"/>
              <w:left w:val="nil"/>
              <w:bottom w:val="nil"/>
              <w:right w:val="nil"/>
            </w:tcBorders>
            <w:shd w:val="clear" w:color="auto" w:fill="auto"/>
            <w:noWrap/>
            <w:vAlign w:val="center"/>
            <w:hideMark/>
          </w:tcPr>
          <w:p w14:paraId="43756DAF" w14:textId="77777777" w:rsidR="00D20F89" w:rsidRPr="007302B9" w:rsidRDefault="00D20F89" w:rsidP="000E4C61">
            <w:pPr>
              <w:rPr>
                <w:sz w:val="18"/>
                <w:szCs w:val="18"/>
              </w:rPr>
            </w:pPr>
          </w:p>
        </w:tc>
        <w:tc>
          <w:tcPr>
            <w:tcW w:w="931" w:type="dxa"/>
            <w:tcBorders>
              <w:top w:val="nil"/>
              <w:left w:val="nil"/>
              <w:bottom w:val="nil"/>
              <w:right w:val="nil"/>
            </w:tcBorders>
            <w:shd w:val="clear" w:color="auto" w:fill="auto"/>
            <w:noWrap/>
            <w:vAlign w:val="center"/>
            <w:hideMark/>
          </w:tcPr>
          <w:p w14:paraId="0AFDB2B6" w14:textId="77777777" w:rsidR="00D20F89" w:rsidRPr="007302B9" w:rsidRDefault="00D20F89" w:rsidP="000E4C61">
            <w:pPr>
              <w:rPr>
                <w:sz w:val="18"/>
                <w:szCs w:val="18"/>
              </w:rPr>
            </w:pPr>
          </w:p>
        </w:tc>
        <w:tc>
          <w:tcPr>
            <w:tcW w:w="971" w:type="dxa"/>
            <w:tcBorders>
              <w:top w:val="nil"/>
              <w:left w:val="nil"/>
              <w:bottom w:val="nil"/>
              <w:right w:val="nil"/>
            </w:tcBorders>
            <w:shd w:val="clear" w:color="auto" w:fill="auto"/>
            <w:noWrap/>
            <w:vAlign w:val="center"/>
            <w:hideMark/>
          </w:tcPr>
          <w:p w14:paraId="41BDA551" w14:textId="77777777" w:rsidR="00D20F89" w:rsidRPr="007302B9" w:rsidRDefault="00D20F89" w:rsidP="000E4C61">
            <w:pPr>
              <w:rPr>
                <w:sz w:val="18"/>
                <w:szCs w:val="18"/>
              </w:rPr>
            </w:pPr>
          </w:p>
        </w:tc>
        <w:tc>
          <w:tcPr>
            <w:tcW w:w="931" w:type="dxa"/>
            <w:tcBorders>
              <w:top w:val="nil"/>
              <w:left w:val="nil"/>
              <w:bottom w:val="nil"/>
              <w:right w:val="nil"/>
            </w:tcBorders>
            <w:shd w:val="clear" w:color="auto" w:fill="auto"/>
            <w:noWrap/>
            <w:vAlign w:val="center"/>
            <w:hideMark/>
          </w:tcPr>
          <w:p w14:paraId="237BECEB" w14:textId="77777777" w:rsidR="00D20F89" w:rsidRPr="007302B9" w:rsidRDefault="00D20F89" w:rsidP="000E4C61">
            <w:pPr>
              <w:rPr>
                <w:sz w:val="18"/>
                <w:szCs w:val="18"/>
              </w:rPr>
            </w:pPr>
          </w:p>
        </w:tc>
        <w:tc>
          <w:tcPr>
            <w:tcW w:w="972" w:type="dxa"/>
            <w:tcBorders>
              <w:top w:val="nil"/>
              <w:left w:val="nil"/>
              <w:bottom w:val="nil"/>
              <w:right w:val="nil"/>
            </w:tcBorders>
            <w:shd w:val="clear" w:color="auto" w:fill="auto"/>
            <w:noWrap/>
            <w:vAlign w:val="center"/>
            <w:hideMark/>
          </w:tcPr>
          <w:p w14:paraId="643CBAB3" w14:textId="77777777" w:rsidR="00D20F89" w:rsidRPr="007302B9" w:rsidRDefault="00D20F89" w:rsidP="000E4C61">
            <w:pPr>
              <w:rPr>
                <w:sz w:val="18"/>
                <w:szCs w:val="18"/>
              </w:rPr>
            </w:pPr>
          </w:p>
        </w:tc>
        <w:tc>
          <w:tcPr>
            <w:tcW w:w="229" w:type="dxa"/>
            <w:vAlign w:val="center"/>
            <w:hideMark/>
          </w:tcPr>
          <w:p w14:paraId="08D3623C" w14:textId="77777777" w:rsidR="00D20F89" w:rsidRPr="007302B9" w:rsidRDefault="00D20F89" w:rsidP="000E4C61">
            <w:pPr>
              <w:rPr>
                <w:sz w:val="18"/>
                <w:szCs w:val="18"/>
              </w:rPr>
            </w:pPr>
          </w:p>
        </w:tc>
        <w:tc>
          <w:tcPr>
            <w:tcW w:w="229" w:type="dxa"/>
            <w:vAlign w:val="center"/>
            <w:hideMark/>
          </w:tcPr>
          <w:p w14:paraId="306C5F48" w14:textId="77777777" w:rsidR="00D20F89" w:rsidRPr="007302B9" w:rsidRDefault="00D20F89" w:rsidP="000E4C61">
            <w:pPr>
              <w:rPr>
                <w:sz w:val="18"/>
                <w:szCs w:val="18"/>
              </w:rPr>
            </w:pPr>
          </w:p>
        </w:tc>
      </w:tr>
      <w:tr w:rsidR="00D20F89" w:rsidRPr="007302B9" w14:paraId="542F674F" w14:textId="77777777" w:rsidTr="000E4C61">
        <w:trPr>
          <w:trHeight w:val="194"/>
        </w:trPr>
        <w:tc>
          <w:tcPr>
            <w:tcW w:w="5175" w:type="dxa"/>
            <w:gridSpan w:val="3"/>
            <w:tcBorders>
              <w:top w:val="nil"/>
              <w:left w:val="nil"/>
              <w:bottom w:val="nil"/>
              <w:right w:val="nil"/>
            </w:tcBorders>
            <w:shd w:val="clear" w:color="auto" w:fill="auto"/>
            <w:noWrap/>
            <w:hideMark/>
          </w:tcPr>
          <w:p w14:paraId="5918C5A4" w14:textId="77777777" w:rsidR="00D20F89" w:rsidRPr="007302B9" w:rsidRDefault="00D20F89" w:rsidP="000E4C61">
            <w:pPr>
              <w:rPr>
                <w:color w:val="000000"/>
                <w:sz w:val="18"/>
                <w:szCs w:val="18"/>
              </w:rPr>
            </w:pPr>
            <w:r w:rsidRPr="007302B9">
              <w:rPr>
                <w:color w:val="000000"/>
                <w:sz w:val="18"/>
                <w:szCs w:val="18"/>
              </w:rPr>
              <w:t>Būvuzņēmējs:</w:t>
            </w:r>
          </w:p>
        </w:tc>
        <w:tc>
          <w:tcPr>
            <w:tcW w:w="1419" w:type="dxa"/>
            <w:tcBorders>
              <w:top w:val="nil"/>
              <w:left w:val="nil"/>
              <w:bottom w:val="nil"/>
              <w:right w:val="nil"/>
            </w:tcBorders>
            <w:shd w:val="clear" w:color="auto" w:fill="auto"/>
            <w:vAlign w:val="center"/>
            <w:hideMark/>
          </w:tcPr>
          <w:p w14:paraId="26630A1C" w14:textId="77777777" w:rsidR="00D20F89" w:rsidRPr="007302B9" w:rsidRDefault="00D20F89" w:rsidP="000E4C61">
            <w:pPr>
              <w:rPr>
                <w:color w:val="000000"/>
                <w:sz w:val="18"/>
                <w:szCs w:val="18"/>
              </w:rPr>
            </w:pPr>
          </w:p>
        </w:tc>
        <w:tc>
          <w:tcPr>
            <w:tcW w:w="867" w:type="dxa"/>
            <w:tcBorders>
              <w:top w:val="nil"/>
              <w:left w:val="nil"/>
              <w:bottom w:val="nil"/>
              <w:right w:val="nil"/>
            </w:tcBorders>
            <w:shd w:val="clear" w:color="auto" w:fill="auto"/>
            <w:noWrap/>
            <w:vAlign w:val="center"/>
            <w:hideMark/>
          </w:tcPr>
          <w:p w14:paraId="40878C5E" w14:textId="77777777" w:rsidR="00D20F89" w:rsidRPr="007302B9" w:rsidRDefault="00D20F89" w:rsidP="000E4C61">
            <w:pPr>
              <w:rPr>
                <w:sz w:val="18"/>
                <w:szCs w:val="18"/>
              </w:rPr>
            </w:pPr>
          </w:p>
        </w:tc>
        <w:tc>
          <w:tcPr>
            <w:tcW w:w="970" w:type="dxa"/>
            <w:tcBorders>
              <w:top w:val="nil"/>
              <w:left w:val="nil"/>
              <w:bottom w:val="nil"/>
              <w:right w:val="nil"/>
            </w:tcBorders>
            <w:shd w:val="clear" w:color="auto" w:fill="auto"/>
            <w:noWrap/>
            <w:vAlign w:val="center"/>
            <w:hideMark/>
          </w:tcPr>
          <w:p w14:paraId="2B20D4D5" w14:textId="77777777" w:rsidR="00D20F89" w:rsidRPr="007302B9" w:rsidRDefault="00D20F89" w:rsidP="000E4C61">
            <w:pPr>
              <w:rPr>
                <w:sz w:val="18"/>
                <w:szCs w:val="18"/>
              </w:rPr>
            </w:pPr>
          </w:p>
        </w:tc>
        <w:tc>
          <w:tcPr>
            <w:tcW w:w="931" w:type="dxa"/>
            <w:tcBorders>
              <w:top w:val="nil"/>
              <w:left w:val="nil"/>
              <w:bottom w:val="nil"/>
              <w:right w:val="nil"/>
            </w:tcBorders>
            <w:shd w:val="clear" w:color="auto" w:fill="auto"/>
            <w:noWrap/>
            <w:vAlign w:val="center"/>
            <w:hideMark/>
          </w:tcPr>
          <w:p w14:paraId="2591AB53" w14:textId="77777777" w:rsidR="00D20F89" w:rsidRPr="007302B9" w:rsidRDefault="00D20F89" w:rsidP="000E4C61">
            <w:pPr>
              <w:rPr>
                <w:sz w:val="18"/>
                <w:szCs w:val="18"/>
              </w:rPr>
            </w:pPr>
          </w:p>
        </w:tc>
        <w:tc>
          <w:tcPr>
            <w:tcW w:w="970" w:type="dxa"/>
            <w:tcBorders>
              <w:top w:val="nil"/>
              <w:left w:val="nil"/>
              <w:bottom w:val="nil"/>
              <w:right w:val="nil"/>
            </w:tcBorders>
            <w:shd w:val="clear" w:color="auto" w:fill="auto"/>
            <w:noWrap/>
            <w:vAlign w:val="center"/>
            <w:hideMark/>
          </w:tcPr>
          <w:p w14:paraId="60664E9D" w14:textId="77777777" w:rsidR="00D20F89" w:rsidRPr="007302B9" w:rsidRDefault="00D20F89" w:rsidP="000E4C61">
            <w:pPr>
              <w:rPr>
                <w:sz w:val="18"/>
                <w:szCs w:val="18"/>
              </w:rPr>
            </w:pPr>
          </w:p>
        </w:tc>
        <w:tc>
          <w:tcPr>
            <w:tcW w:w="931" w:type="dxa"/>
            <w:tcBorders>
              <w:top w:val="nil"/>
              <w:left w:val="nil"/>
              <w:bottom w:val="nil"/>
              <w:right w:val="nil"/>
            </w:tcBorders>
            <w:shd w:val="clear" w:color="auto" w:fill="auto"/>
            <w:noWrap/>
            <w:vAlign w:val="center"/>
            <w:hideMark/>
          </w:tcPr>
          <w:p w14:paraId="4FE2D778" w14:textId="77777777" w:rsidR="00D20F89" w:rsidRPr="007302B9" w:rsidRDefault="00D20F89" w:rsidP="000E4C61">
            <w:pPr>
              <w:rPr>
                <w:sz w:val="18"/>
                <w:szCs w:val="18"/>
              </w:rPr>
            </w:pPr>
          </w:p>
        </w:tc>
        <w:tc>
          <w:tcPr>
            <w:tcW w:w="971" w:type="dxa"/>
            <w:tcBorders>
              <w:top w:val="nil"/>
              <w:left w:val="nil"/>
              <w:bottom w:val="nil"/>
              <w:right w:val="nil"/>
            </w:tcBorders>
            <w:shd w:val="clear" w:color="auto" w:fill="auto"/>
            <w:noWrap/>
            <w:vAlign w:val="center"/>
            <w:hideMark/>
          </w:tcPr>
          <w:p w14:paraId="4C70E8CA" w14:textId="77777777" w:rsidR="00D20F89" w:rsidRPr="007302B9" w:rsidRDefault="00D20F89" w:rsidP="000E4C61">
            <w:pPr>
              <w:rPr>
                <w:sz w:val="18"/>
                <w:szCs w:val="18"/>
              </w:rPr>
            </w:pPr>
          </w:p>
        </w:tc>
        <w:tc>
          <w:tcPr>
            <w:tcW w:w="931" w:type="dxa"/>
            <w:tcBorders>
              <w:top w:val="nil"/>
              <w:left w:val="nil"/>
              <w:bottom w:val="nil"/>
              <w:right w:val="nil"/>
            </w:tcBorders>
            <w:shd w:val="clear" w:color="auto" w:fill="auto"/>
            <w:noWrap/>
            <w:vAlign w:val="center"/>
            <w:hideMark/>
          </w:tcPr>
          <w:p w14:paraId="229F7130" w14:textId="77777777" w:rsidR="00D20F89" w:rsidRPr="007302B9" w:rsidRDefault="00D20F89" w:rsidP="000E4C61">
            <w:pPr>
              <w:rPr>
                <w:sz w:val="18"/>
                <w:szCs w:val="18"/>
              </w:rPr>
            </w:pPr>
          </w:p>
        </w:tc>
        <w:tc>
          <w:tcPr>
            <w:tcW w:w="972" w:type="dxa"/>
            <w:tcBorders>
              <w:top w:val="nil"/>
              <w:left w:val="nil"/>
              <w:bottom w:val="nil"/>
              <w:right w:val="nil"/>
            </w:tcBorders>
            <w:shd w:val="clear" w:color="auto" w:fill="auto"/>
            <w:noWrap/>
            <w:vAlign w:val="center"/>
            <w:hideMark/>
          </w:tcPr>
          <w:p w14:paraId="59C6162D" w14:textId="77777777" w:rsidR="00D20F89" w:rsidRPr="007302B9" w:rsidRDefault="00D20F89" w:rsidP="000E4C61">
            <w:pPr>
              <w:rPr>
                <w:sz w:val="18"/>
                <w:szCs w:val="18"/>
              </w:rPr>
            </w:pPr>
          </w:p>
        </w:tc>
        <w:tc>
          <w:tcPr>
            <w:tcW w:w="229" w:type="dxa"/>
            <w:vAlign w:val="center"/>
            <w:hideMark/>
          </w:tcPr>
          <w:p w14:paraId="1F4DB117" w14:textId="77777777" w:rsidR="00D20F89" w:rsidRPr="007302B9" w:rsidRDefault="00D20F89" w:rsidP="000E4C61">
            <w:pPr>
              <w:rPr>
                <w:sz w:val="18"/>
                <w:szCs w:val="18"/>
              </w:rPr>
            </w:pPr>
          </w:p>
        </w:tc>
        <w:tc>
          <w:tcPr>
            <w:tcW w:w="229" w:type="dxa"/>
            <w:vAlign w:val="center"/>
            <w:hideMark/>
          </w:tcPr>
          <w:p w14:paraId="028F72AF" w14:textId="77777777" w:rsidR="00D20F89" w:rsidRPr="007302B9" w:rsidRDefault="00D20F89" w:rsidP="000E4C61">
            <w:pPr>
              <w:rPr>
                <w:sz w:val="18"/>
                <w:szCs w:val="18"/>
              </w:rPr>
            </w:pPr>
          </w:p>
        </w:tc>
      </w:tr>
      <w:tr w:rsidR="00D20F89" w:rsidRPr="007302B9" w14:paraId="1C09A95E" w14:textId="77777777" w:rsidTr="000E4C61">
        <w:trPr>
          <w:trHeight w:val="194"/>
        </w:trPr>
        <w:tc>
          <w:tcPr>
            <w:tcW w:w="5175" w:type="dxa"/>
            <w:gridSpan w:val="3"/>
            <w:tcBorders>
              <w:top w:val="nil"/>
              <w:left w:val="nil"/>
              <w:bottom w:val="nil"/>
              <w:right w:val="nil"/>
            </w:tcBorders>
            <w:shd w:val="clear" w:color="auto" w:fill="auto"/>
            <w:noWrap/>
            <w:hideMark/>
          </w:tcPr>
          <w:p w14:paraId="399B2355" w14:textId="77777777" w:rsidR="00D20F89" w:rsidRPr="007302B9" w:rsidRDefault="00D20F89" w:rsidP="000E4C61">
            <w:pPr>
              <w:rPr>
                <w:color w:val="000000"/>
                <w:sz w:val="18"/>
                <w:szCs w:val="18"/>
              </w:rPr>
            </w:pPr>
            <w:r w:rsidRPr="007302B9">
              <w:rPr>
                <w:color w:val="000000"/>
                <w:sz w:val="18"/>
                <w:szCs w:val="18"/>
              </w:rPr>
              <w:t>Būvuzraugs:</w:t>
            </w:r>
          </w:p>
        </w:tc>
        <w:tc>
          <w:tcPr>
            <w:tcW w:w="1419" w:type="dxa"/>
            <w:tcBorders>
              <w:top w:val="nil"/>
              <w:left w:val="nil"/>
              <w:bottom w:val="nil"/>
              <w:right w:val="nil"/>
            </w:tcBorders>
            <w:shd w:val="clear" w:color="auto" w:fill="auto"/>
            <w:noWrap/>
            <w:hideMark/>
          </w:tcPr>
          <w:p w14:paraId="0FA7585C" w14:textId="77777777" w:rsidR="00D20F89" w:rsidRPr="007302B9" w:rsidRDefault="00D20F89" w:rsidP="000E4C61">
            <w:pPr>
              <w:rPr>
                <w:color w:val="000000"/>
                <w:sz w:val="18"/>
                <w:szCs w:val="18"/>
              </w:rPr>
            </w:pPr>
          </w:p>
        </w:tc>
        <w:tc>
          <w:tcPr>
            <w:tcW w:w="867" w:type="dxa"/>
            <w:tcBorders>
              <w:top w:val="nil"/>
              <w:left w:val="nil"/>
              <w:bottom w:val="nil"/>
              <w:right w:val="nil"/>
            </w:tcBorders>
            <w:shd w:val="clear" w:color="auto" w:fill="auto"/>
            <w:noWrap/>
            <w:hideMark/>
          </w:tcPr>
          <w:p w14:paraId="21F58B27" w14:textId="77777777" w:rsidR="00D20F89" w:rsidRPr="007302B9" w:rsidRDefault="00D20F89" w:rsidP="000E4C61">
            <w:pPr>
              <w:rPr>
                <w:sz w:val="18"/>
                <w:szCs w:val="18"/>
              </w:rPr>
            </w:pPr>
          </w:p>
        </w:tc>
        <w:tc>
          <w:tcPr>
            <w:tcW w:w="970" w:type="dxa"/>
            <w:tcBorders>
              <w:top w:val="nil"/>
              <w:left w:val="nil"/>
              <w:bottom w:val="nil"/>
              <w:right w:val="nil"/>
            </w:tcBorders>
            <w:shd w:val="clear" w:color="auto" w:fill="auto"/>
            <w:noWrap/>
            <w:hideMark/>
          </w:tcPr>
          <w:p w14:paraId="63E826D1" w14:textId="77777777" w:rsidR="00D20F89" w:rsidRPr="007302B9" w:rsidRDefault="00D20F89" w:rsidP="000E4C61">
            <w:pPr>
              <w:rPr>
                <w:sz w:val="18"/>
                <w:szCs w:val="18"/>
              </w:rPr>
            </w:pPr>
          </w:p>
        </w:tc>
        <w:tc>
          <w:tcPr>
            <w:tcW w:w="931" w:type="dxa"/>
            <w:tcBorders>
              <w:top w:val="nil"/>
              <w:left w:val="nil"/>
              <w:bottom w:val="nil"/>
              <w:right w:val="nil"/>
            </w:tcBorders>
            <w:shd w:val="clear" w:color="auto" w:fill="auto"/>
            <w:noWrap/>
            <w:hideMark/>
          </w:tcPr>
          <w:p w14:paraId="5C25FCFC" w14:textId="77777777" w:rsidR="00D20F89" w:rsidRPr="007302B9" w:rsidRDefault="00D20F89" w:rsidP="000E4C61">
            <w:pPr>
              <w:rPr>
                <w:sz w:val="18"/>
                <w:szCs w:val="18"/>
              </w:rPr>
            </w:pPr>
          </w:p>
        </w:tc>
        <w:tc>
          <w:tcPr>
            <w:tcW w:w="970" w:type="dxa"/>
            <w:tcBorders>
              <w:top w:val="nil"/>
              <w:left w:val="nil"/>
              <w:bottom w:val="nil"/>
              <w:right w:val="nil"/>
            </w:tcBorders>
            <w:shd w:val="clear" w:color="auto" w:fill="auto"/>
            <w:noWrap/>
            <w:hideMark/>
          </w:tcPr>
          <w:p w14:paraId="38674051" w14:textId="77777777" w:rsidR="00D20F89" w:rsidRPr="007302B9" w:rsidRDefault="00D20F89" w:rsidP="000E4C61">
            <w:pPr>
              <w:rPr>
                <w:sz w:val="18"/>
                <w:szCs w:val="18"/>
              </w:rPr>
            </w:pPr>
          </w:p>
        </w:tc>
        <w:tc>
          <w:tcPr>
            <w:tcW w:w="931" w:type="dxa"/>
            <w:tcBorders>
              <w:top w:val="nil"/>
              <w:left w:val="nil"/>
              <w:bottom w:val="nil"/>
              <w:right w:val="nil"/>
            </w:tcBorders>
            <w:shd w:val="clear" w:color="auto" w:fill="auto"/>
            <w:noWrap/>
            <w:hideMark/>
          </w:tcPr>
          <w:p w14:paraId="6C1B2510" w14:textId="77777777" w:rsidR="00D20F89" w:rsidRPr="007302B9" w:rsidRDefault="00D20F89" w:rsidP="000E4C61">
            <w:pPr>
              <w:rPr>
                <w:sz w:val="18"/>
                <w:szCs w:val="18"/>
              </w:rPr>
            </w:pPr>
          </w:p>
        </w:tc>
        <w:tc>
          <w:tcPr>
            <w:tcW w:w="971" w:type="dxa"/>
            <w:tcBorders>
              <w:top w:val="nil"/>
              <w:left w:val="nil"/>
              <w:bottom w:val="nil"/>
              <w:right w:val="nil"/>
            </w:tcBorders>
            <w:shd w:val="clear" w:color="auto" w:fill="auto"/>
            <w:noWrap/>
            <w:hideMark/>
          </w:tcPr>
          <w:p w14:paraId="6869B525" w14:textId="77777777" w:rsidR="00D20F89" w:rsidRPr="007302B9" w:rsidRDefault="00D20F89" w:rsidP="000E4C61">
            <w:pPr>
              <w:rPr>
                <w:sz w:val="18"/>
                <w:szCs w:val="18"/>
              </w:rPr>
            </w:pPr>
          </w:p>
        </w:tc>
        <w:tc>
          <w:tcPr>
            <w:tcW w:w="931" w:type="dxa"/>
            <w:tcBorders>
              <w:top w:val="nil"/>
              <w:left w:val="nil"/>
              <w:bottom w:val="nil"/>
              <w:right w:val="nil"/>
            </w:tcBorders>
            <w:shd w:val="clear" w:color="auto" w:fill="auto"/>
            <w:noWrap/>
            <w:hideMark/>
          </w:tcPr>
          <w:p w14:paraId="3A5740A8" w14:textId="77777777" w:rsidR="00D20F89" w:rsidRPr="007302B9" w:rsidRDefault="00D20F89" w:rsidP="000E4C61">
            <w:pPr>
              <w:rPr>
                <w:sz w:val="18"/>
                <w:szCs w:val="18"/>
              </w:rPr>
            </w:pPr>
          </w:p>
        </w:tc>
        <w:tc>
          <w:tcPr>
            <w:tcW w:w="972" w:type="dxa"/>
            <w:tcBorders>
              <w:top w:val="nil"/>
              <w:left w:val="nil"/>
              <w:bottom w:val="nil"/>
              <w:right w:val="nil"/>
            </w:tcBorders>
            <w:shd w:val="clear" w:color="auto" w:fill="auto"/>
            <w:noWrap/>
            <w:hideMark/>
          </w:tcPr>
          <w:p w14:paraId="40583C4E" w14:textId="77777777" w:rsidR="00D20F89" w:rsidRPr="007302B9" w:rsidRDefault="00D20F89" w:rsidP="000E4C61">
            <w:pPr>
              <w:rPr>
                <w:sz w:val="18"/>
                <w:szCs w:val="18"/>
              </w:rPr>
            </w:pPr>
          </w:p>
        </w:tc>
        <w:tc>
          <w:tcPr>
            <w:tcW w:w="229" w:type="dxa"/>
            <w:vAlign w:val="center"/>
            <w:hideMark/>
          </w:tcPr>
          <w:p w14:paraId="140E5CEC" w14:textId="77777777" w:rsidR="00D20F89" w:rsidRPr="007302B9" w:rsidRDefault="00D20F89" w:rsidP="000E4C61">
            <w:pPr>
              <w:rPr>
                <w:sz w:val="18"/>
                <w:szCs w:val="18"/>
              </w:rPr>
            </w:pPr>
          </w:p>
        </w:tc>
        <w:tc>
          <w:tcPr>
            <w:tcW w:w="229" w:type="dxa"/>
            <w:vAlign w:val="center"/>
            <w:hideMark/>
          </w:tcPr>
          <w:p w14:paraId="060F8262" w14:textId="77777777" w:rsidR="00D20F89" w:rsidRPr="007302B9" w:rsidRDefault="00D20F89" w:rsidP="000E4C61">
            <w:pPr>
              <w:rPr>
                <w:sz w:val="18"/>
                <w:szCs w:val="18"/>
              </w:rPr>
            </w:pPr>
          </w:p>
        </w:tc>
      </w:tr>
      <w:tr w:rsidR="00D20F89" w:rsidRPr="007302B9" w14:paraId="5FBC5FDB" w14:textId="77777777" w:rsidTr="000E4C61">
        <w:trPr>
          <w:trHeight w:val="89"/>
        </w:trPr>
        <w:tc>
          <w:tcPr>
            <w:tcW w:w="850" w:type="dxa"/>
            <w:tcBorders>
              <w:top w:val="nil"/>
              <w:left w:val="nil"/>
              <w:bottom w:val="nil"/>
              <w:right w:val="nil"/>
            </w:tcBorders>
            <w:shd w:val="clear" w:color="auto" w:fill="auto"/>
            <w:noWrap/>
            <w:hideMark/>
          </w:tcPr>
          <w:p w14:paraId="39B344BB" w14:textId="77777777" w:rsidR="00D20F89" w:rsidRPr="007302B9" w:rsidRDefault="00D20F89" w:rsidP="000E4C61">
            <w:pPr>
              <w:rPr>
                <w:sz w:val="18"/>
              </w:rPr>
            </w:pPr>
          </w:p>
        </w:tc>
        <w:tc>
          <w:tcPr>
            <w:tcW w:w="741" w:type="dxa"/>
            <w:tcBorders>
              <w:top w:val="nil"/>
              <w:left w:val="nil"/>
              <w:bottom w:val="nil"/>
              <w:right w:val="nil"/>
            </w:tcBorders>
            <w:shd w:val="clear" w:color="auto" w:fill="auto"/>
            <w:noWrap/>
            <w:hideMark/>
          </w:tcPr>
          <w:p w14:paraId="2D607BA6" w14:textId="77777777" w:rsidR="00D20F89" w:rsidRPr="007302B9" w:rsidRDefault="00D20F89" w:rsidP="000E4C61">
            <w:pPr>
              <w:jc w:val="center"/>
              <w:rPr>
                <w:sz w:val="18"/>
              </w:rPr>
            </w:pPr>
          </w:p>
        </w:tc>
        <w:tc>
          <w:tcPr>
            <w:tcW w:w="3583" w:type="dxa"/>
            <w:tcBorders>
              <w:top w:val="nil"/>
              <w:left w:val="nil"/>
              <w:bottom w:val="nil"/>
              <w:right w:val="nil"/>
            </w:tcBorders>
            <w:shd w:val="clear" w:color="auto" w:fill="auto"/>
            <w:hideMark/>
          </w:tcPr>
          <w:p w14:paraId="69744E3E" w14:textId="77777777" w:rsidR="00D20F89" w:rsidRPr="007302B9" w:rsidRDefault="00D20F89" w:rsidP="000E4C61">
            <w:pPr>
              <w:jc w:val="center"/>
              <w:rPr>
                <w:sz w:val="18"/>
              </w:rPr>
            </w:pPr>
          </w:p>
        </w:tc>
        <w:tc>
          <w:tcPr>
            <w:tcW w:w="1419" w:type="dxa"/>
            <w:tcBorders>
              <w:top w:val="nil"/>
              <w:left w:val="nil"/>
              <w:bottom w:val="nil"/>
              <w:right w:val="nil"/>
            </w:tcBorders>
            <w:shd w:val="clear" w:color="auto" w:fill="auto"/>
            <w:hideMark/>
          </w:tcPr>
          <w:p w14:paraId="2DEA908B" w14:textId="77777777" w:rsidR="00D20F89" w:rsidRPr="007302B9" w:rsidRDefault="00D20F89" w:rsidP="000E4C61">
            <w:pPr>
              <w:jc w:val="center"/>
              <w:rPr>
                <w:sz w:val="18"/>
              </w:rPr>
            </w:pPr>
          </w:p>
        </w:tc>
        <w:tc>
          <w:tcPr>
            <w:tcW w:w="867" w:type="dxa"/>
            <w:tcBorders>
              <w:top w:val="nil"/>
              <w:left w:val="nil"/>
              <w:bottom w:val="nil"/>
              <w:right w:val="nil"/>
            </w:tcBorders>
            <w:shd w:val="clear" w:color="auto" w:fill="auto"/>
            <w:noWrap/>
            <w:hideMark/>
          </w:tcPr>
          <w:p w14:paraId="1AB7ED2E" w14:textId="77777777" w:rsidR="00D20F89" w:rsidRPr="007302B9" w:rsidRDefault="00D20F89" w:rsidP="000E4C61">
            <w:pPr>
              <w:rPr>
                <w:sz w:val="18"/>
              </w:rPr>
            </w:pPr>
          </w:p>
        </w:tc>
        <w:tc>
          <w:tcPr>
            <w:tcW w:w="970" w:type="dxa"/>
            <w:tcBorders>
              <w:top w:val="nil"/>
              <w:left w:val="nil"/>
              <w:bottom w:val="nil"/>
              <w:right w:val="nil"/>
            </w:tcBorders>
            <w:shd w:val="clear" w:color="auto" w:fill="auto"/>
            <w:noWrap/>
            <w:hideMark/>
          </w:tcPr>
          <w:p w14:paraId="1D12B888" w14:textId="77777777" w:rsidR="00D20F89" w:rsidRPr="007302B9" w:rsidRDefault="00D20F89" w:rsidP="000E4C61">
            <w:pPr>
              <w:rPr>
                <w:sz w:val="18"/>
              </w:rPr>
            </w:pPr>
          </w:p>
        </w:tc>
        <w:tc>
          <w:tcPr>
            <w:tcW w:w="931" w:type="dxa"/>
            <w:tcBorders>
              <w:top w:val="nil"/>
              <w:left w:val="nil"/>
              <w:bottom w:val="nil"/>
              <w:right w:val="nil"/>
            </w:tcBorders>
            <w:shd w:val="clear" w:color="auto" w:fill="auto"/>
            <w:noWrap/>
            <w:vAlign w:val="bottom"/>
            <w:hideMark/>
          </w:tcPr>
          <w:p w14:paraId="723E036F" w14:textId="77777777" w:rsidR="00D20F89" w:rsidRPr="007302B9" w:rsidRDefault="00D20F89" w:rsidP="000E4C61">
            <w:pPr>
              <w:rPr>
                <w:sz w:val="18"/>
              </w:rPr>
            </w:pPr>
          </w:p>
        </w:tc>
        <w:tc>
          <w:tcPr>
            <w:tcW w:w="970" w:type="dxa"/>
            <w:tcBorders>
              <w:top w:val="nil"/>
              <w:left w:val="nil"/>
              <w:bottom w:val="nil"/>
              <w:right w:val="nil"/>
            </w:tcBorders>
            <w:shd w:val="clear" w:color="auto" w:fill="auto"/>
            <w:noWrap/>
            <w:vAlign w:val="bottom"/>
            <w:hideMark/>
          </w:tcPr>
          <w:p w14:paraId="5016A4D8" w14:textId="77777777" w:rsidR="00D20F89" w:rsidRPr="007302B9" w:rsidRDefault="00D20F89" w:rsidP="000E4C61">
            <w:pPr>
              <w:rPr>
                <w:sz w:val="18"/>
              </w:rPr>
            </w:pPr>
          </w:p>
        </w:tc>
        <w:tc>
          <w:tcPr>
            <w:tcW w:w="931" w:type="dxa"/>
            <w:tcBorders>
              <w:top w:val="nil"/>
              <w:left w:val="nil"/>
              <w:bottom w:val="nil"/>
              <w:right w:val="nil"/>
            </w:tcBorders>
            <w:shd w:val="clear" w:color="auto" w:fill="auto"/>
            <w:noWrap/>
            <w:vAlign w:val="bottom"/>
            <w:hideMark/>
          </w:tcPr>
          <w:p w14:paraId="0FBEE57D" w14:textId="77777777" w:rsidR="00D20F89" w:rsidRPr="007302B9" w:rsidRDefault="00D20F89" w:rsidP="000E4C61">
            <w:pPr>
              <w:rPr>
                <w:sz w:val="18"/>
              </w:rPr>
            </w:pPr>
          </w:p>
        </w:tc>
        <w:tc>
          <w:tcPr>
            <w:tcW w:w="971" w:type="dxa"/>
            <w:tcBorders>
              <w:top w:val="nil"/>
              <w:left w:val="nil"/>
              <w:bottom w:val="nil"/>
              <w:right w:val="nil"/>
            </w:tcBorders>
            <w:shd w:val="clear" w:color="auto" w:fill="auto"/>
            <w:noWrap/>
            <w:vAlign w:val="bottom"/>
            <w:hideMark/>
          </w:tcPr>
          <w:p w14:paraId="297698EB" w14:textId="77777777" w:rsidR="00D20F89" w:rsidRPr="007302B9" w:rsidRDefault="00D20F89" w:rsidP="000E4C61">
            <w:pPr>
              <w:rPr>
                <w:sz w:val="18"/>
              </w:rPr>
            </w:pPr>
          </w:p>
        </w:tc>
        <w:tc>
          <w:tcPr>
            <w:tcW w:w="931" w:type="dxa"/>
            <w:tcBorders>
              <w:top w:val="nil"/>
              <w:left w:val="nil"/>
              <w:bottom w:val="nil"/>
              <w:right w:val="nil"/>
            </w:tcBorders>
            <w:shd w:val="clear" w:color="auto" w:fill="auto"/>
            <w:noWrap/>
            <w:vAlign w:val="bottom"/>
            <w:hideMark/>
          </w:tcPr>
          <w:p w14:paraId="45D5452A" w14:textId="77777777" w:rsidR="00D20F89" w:rsidRPr="007302B9" w:rsidRDefault="00D20F89" w:rsidP="000E4C61">
            <w:pPr>
              <w:rPr>
                <w:sz w:val="18"/>
              </w:rPr>
            </w:pPr>
          </w:p>
        </w:tc>
        <w:tc>
          <w:tcPr>
            <w:tcW w:w="972" w:type="dxa"/>
            <w:tcBorders>
              <w:top w:val="nil"/>
              <w:left w:val="nil"/>
              <w:bottom w:val="nil"/>
              <w:right w:val="nil"/>
            </w:tcBorders>
            <w:shd w:val="clear" w:color="auto" w:fill="auto"/>
            <w:noWrap/>
            <w:vAlign w:val="bottom"/>
            <w:hideMark/>
          </w:tcPr>
          <w:p w14:paraId="21CB3546" w14:textId="77777777" w:rsidR="00D20F89" w:rsidRPr="007302B9" w:rsidRDefault="00D20F89" w:rsidP="000E4C61">
            <w:pPr>
              <w:rPr>
                <w:sz w:val="18"/>
              </w:rPr>
            </w:pPr>
          </w:p>
        </w:tc>
        <w:tc>
          <w:tcPr>
            <w:tcW w:w="229" w:type="dxa"/>
            <w:vAlign w:val="center"/>
            <w:hideMark/>
          </w:tcPr>
          <w:p w14:paraId="0BC7902E" w14:textId="77777777" w:rsidR="00D20F89" w:rsidRPr="007302B9" w:rsidRDefault="00D20F89" w:rsidP="000E4C61">
            <w:pPr>
              <w:rPr>
                <w:sz w:val="18"/>
              </w:rPr>
            </w:pPr>
          </w:p>
        </w:tc>
        <w:tc>
          <w:tcPr>
            <w:tcW w:w="229" w:type="dxa"/>
            <w:vAlign w:val="center"/>
            <w:hideMark/>
          </w:tcPr>
          <w:p w14:paraId="01F2EEB6" w14:textId="77777777" w:rsidR="00D20F89" w:rsidRPr="007302B9" w:rsidRDefault="00D20F89" w:rsidP="000E4C61">
            <w:pPr>
              <w:rPr>
                <w:sz w:val="18"/>
              </w:rPr>
            </w:pPr>
          </w:p>
        </w:tc>
      </w:tr>
      <w:tr w:rsidR="00D20F89" w:rsidRPr="007302B9" w14:paraId="058D9D85" w14:textId="77777777" w:rsidTr="000E4C61">
        <w:trPr>
          <w:trHeight w:val="362"/>
        </w:trPr>
        <w:tc>
          <w:tcPr>
            <w:tcW w:w="850" w:type="dxa"/>
            <w:vMerge w:val="restart"/>
            <w:tcBorders>
              <w:top w:val="single" w:sz="8" w:space="0" w:color="000000"/>
              <w:left w:val="single" w:sz="8" w:space="0" w:color="000000"/>
              <w:bottom w:val="single" w:sz="8" w:space="0" w:color="000000"/>
              <w:right w:val="single" w:sz="4" w:space="0" w:color="000000"/>
            </w:tcBorders>
            <w:shd w:val="clear" w:color="000000" w:fill="FFFFFF"/>
            <w:vAlign w:val="center"/>
            <w:hideMark/>
          </w:tcPr>
          <w:p w14:paraId="58B6470D" w14:textId="77777777" w:rsidR="00D20F89" w:rsidRPr="007302B9" w:rsidRDefault="00D20F89" w:rsidP="000E4C61">
            <w:pPr>
              <w:jc w:val="center"/>
              <w:rPr>
                <w:b/>
                <w:bCs/>
                <w:color w:val="000000"/>
                <w:sz w:val="18"/>
                <w:szCs w:val="18"/>
              </w:rPr>
            </w:pPr>
            <w:proofErr w:type="spellStart"/>
            <w:r w:rsidRPr="007302B9">
              <w:rPr>
                <w:b/>
                <w:bCs/>
                <w:color w:val="000000"/>
                <w:sz w:val="18"/>
                <w:szCs w:val="18"/>
              </w:rPr>
              <w:t>Nr.p.k</w:t>
            </w:r>
            <w:proofErr w:type="spellEnd"/>
            <w:r w:rsidRPr="007302B9">
              <w:rPr>
                <w:b/>
                <w:bCs/>
                <w:color w:val="000000"/>
                <w:sz w:val="18"/>
                <w:szCs w:val="18"/>
              </w:rPr>
              <w:t>.</w:t>
            </w:r>
          </w:p>
        </w:tc>
        <w:tc>
          <w:tcPr>
            <w:tcW w:w="741" w:type="dxa"/>
            <w:vMerge w:val="restart"/>
            <w:tcBorders>
              <w:top w:val="single" w:sz="8" w:space="0" w:color="000000"/>
              <w:left w:val="single" w:sz="4" w:space="0" w:color="000000"/>
              <w:bottom w:val="single" w:sz="8" w:space="0" w:color="000000"/>
              <w:right w:val="single" w:sz="4" w:space="0" w:color="000000"/>
            </w:tcBorders>
            <w:shd w:val="clear" w:color="000000" w:fill="FFFFFF"/>
            <w:vAlign w:val="center"/>
            <w:hideMark/>
          </w:tcPr>
          <w:p w14:paraId="63D09D2E" w14:textId="77777777" w:rsidR="00D20F89" w:rsidRPr="007302B9" w:rsidRDefault="00D20F89" w:rsidP="000E4C61">
            <w:pPr>
              <w:jc w:val="center"/>
              <w:rPr>
                <w:b/>
                <w:bCs/>
                <w:color w:val="000000"/>
                <w:sz w:val="18"/>
                <w:szCs w:val="18"/>
              </w:rPr>
            </w:pPr>
            <w:r w:rsidRPr="007302B9">
              <w:rPr>
                <w:b/>
                <w:bCs/>
                <w:color w:val="000000"/>
                <w:sz w:val="18"/>
                <w:szCs w:val="18"/>
              </w:rPr>
              <w:t>Kods, tāmes Nr.</w:t>
            </w:r>
          </w:p>
        </w:tc>
        <w:tc>
          <w:tcPr>
            <w:tcW w:w="3583" w:type="dxa"/>
            <w:vMerge w:val="restart"/>
            <w:tcBorders>
              <w:top w:val="single" w:sz="8" w:space="0" w:color="000000"/>
              <w:left w:val="single" w:sz="4" w:space="0" w:color="000000"/>
              <w:bottom w:val="single" w:sz="8" w:space="0" w:color="000000"/>
              <w:right w:val="single" w:sz="4" w:space="0" w:color="000000"/>
            </w:tcBorders>
            <w:shd w:val="clear" w:color="000000" w:fill="FFFFFF"/>
            <w:vAlign w:val="center"/>
            <w:hideMark/>
          </w:tcPr>
          <w:p w14:paraId="552AD749" w14:textId="77777777" w:rsidR="00D20F89" w:rsidRPr="007302B9" w:rsidRDefault="00D20F89" w:rsidP="000E4C61">
            <w:pPr>
              <w:jc w:val="center"/>
              <w:rPr>
                <w:b/>
                <w:bCs/>
                <w:color w:val="000000"/>
                <w:sz w:val="18"/>
                <w:szCs w:val="18"/>
              </w:rPr>
            </w:pPr>
            <w:r w:rsidRPr="007302B9">
              <w:rPr>
                <w:b/>
                <w:bCs/>
                <w:color w:val="000000"/>
                <w:sz w:val="18"/>
                <w:szCs w:val="18"/>
              </w:rPr>
              <w:t>Darba veids vai konstruktīvā elementa nosaukums</w:t>
            </w:r>
          </w:p>
        </w:tc>
        <w:tc>
          <w:tcPr>
            <w:tcW w:w="1419" w:type="dxa"/>
            <w:vMerge w:val="restart"/>
            <w:tcBorders>
              <w:top w:val="single" w:sz="8" w:space="0" w:color="000000"/>
              <w:left w:val="single" w:sz="4" w:space="0" w:color="000000"/>
              <w:bottom w:val="single" w:sz="8" w:space="0" w:color="000000"/>
              <w:right w:val="single" w:sz="8" w:space="0" w:color="000000"/>
            </w:tcBorders>
            <w:shd w:val="clear" w:color="000000" w:fill="FFFFFF"/>
            <w:vAlign w:val="center"/>
            <w:hideMark/>
          </w:tcPr>
          <w:p w14:paraId="6791E2BC" w14:textId="77777777" w:rsidR="00D20F89" w:rsidRPr="007302B9" w:rsidRDefault="00D20F89" w:rsidP="000E4C61">
            <w:pPr>
              <w:jc w:val="center"/>
              <w:rPr>
                <w:b/>
                <w:bCs/>
                <w:color w:val="000000"/>
                <w:sz w:val="18"/>
                <w:szCs w:val="18"/>
              </w:rPr>
            </w:pPr>
            <w:r w:rsidRPr="007302B9">
              <w:rPr>
                <w:b/>
                <w:bCs/>
                <w:color w:val="000000"/>
                <w:sz w:val="18"/>
                <w:szCs w:val="18"/>
              </w:rPr>
              <w:t>Tāmes izmaksas (</w:t>
            </w:r>
            <w:proofErr w:type="spellStart"/>
            <w:r w:rsidRPr="007302B9">
              <w:rPr>
                <w:b/>
                <w:bCs/>
                <w:color w:val="000000"/>
                <w:sz w:val="18"/>
                <w:szCs w:val="18"/>
              </w:rPr>
              <w:t>euro</w:t>
            </w:r>
            <w:proofErr w:type="spellEnd"/>
            <w:r w:rsidRPr="007302B9">
              <w:rPr>
                <w:b/>
                <w:bCs/>
                <w:color w:val="000000"/>
                <w:sz w:val="18"/>
                <w:szCs w:val="18"/>
              </w:rPr>
              <w:t>)</w:t>
            </w:r>
          </w:p>
        </w:tc>
        <w:tc>
          <w:tcPr>
            <w:tcW w:w="1838" w:type="dxa"/>
            <w:gridSpan w:val="2"/>
            <w:tcBorders>
              <w:top w:val="single" w:sz="8" w:space="0" w:color="000000"/>
              <w:left w:val="single" w:sz="4" w:space="0" w:color="000000"/>
              <w:bottom w:val="single" w:sz="4" w:space="0" w:color="000000"/>
              <w:right w:val="single" w:sz="8" w:space="0" w:color="000000"/>
            </w:tcBorders>
            <w:shd w:val="clear" w:color="000000" w:fill="FFFFFF"/>
            <w:vAlign w:val="center"/>
            <w:hideMark/>
          </w:tcPr>
          <w:p w14:paraId="62B4309E" w14:textId="77777777" w:rsidR="00D20F89" w:rsidRPr="007302B9" w:rsidRDefault="00D20F89" w:rsidP="000E4C61">
            <w:pPr>
              <w:jc w:val="center"/>
              <w:rPr>
                <w:b/>
                <w:bCs/>
                <w:color w:val="000000"/>
                <w:sz w:val="18"/>
                <w:szCs w:val="18"/>
              </w:rPr>
            </w:pPr>
            <w:r w:rsidRPr="007302B9">
              <w:rPr>
                <w:b/>
                <w:bCs/>
                <w:color w:val="000000"/>
                <w:sz w:val="18"/>
                <w:szCs w:val="18"/>
              </w:rPr>
              <w:t>Izpildīts līdz atskaites periodam</w:t>
            </w:r>
          </w:p>
        </w:tc>
        <w:tc>
          <w:tcPr>
            <w:tcW w:w="1901" w:type="dxa"/>
            <w:gridSpan w:val="2"/>
            <w:tcBorders>
              <w:top w:val="single" w:sz="8" w:space="0" w:color="000000"/>
              <w:left w:val="single" w:sz="4" w:space="0" w:color="000000"/>
              <w:bottom w:val="single" w:sz="4" w:space="0" w:color="000000"/>
              <w:right w:val="single" w:sz="8" w:space="0" w:color="000000"/>
            </w:tcBorders>
            <w:shd w:val="clear" w:color="000000" w:fill="FFFFFF"/>
            <w:vAlign w:val="center"/>
            <w:hideMark/>
          </w:tcPr>
          <w:p w14:paraId="35BA13F0" w14:textId="77777777" w:rsidR="00D20F89" w:rsidRPr="007302B9" w:rsidRDefault="00D20F89" w:rsidP="000E4C61">
            <w:pPr>
              <w:jc w:val="center"/>
              <w:rPr>
                <w:b/>
                <w:bCs/>
                <w:color w:val="000000"/>
                <w:sz w:val="18"/>
                <w:szCs w:val="18"/>
              </w:rPr>
            </w:pPr>
            <w:r w:rsidRPr="007302B9">
              <w:rPr>
                <w:b/>
                <w:bCs/>
                <w:color w:val="000000"/>
                <w:sz w:val="18"/>
                <w:szCs w:val="18"/>
              </w:rPr>
              <w:t>Izpildīts atskaites periodā</w:t>
            </w:r>
          </w:p>
        </w:tc>
        <w:tc>
          <w:tcPr>
            <w:tcW w:w="1902" w:type="dxa"/>
            <w:gridSpan w:val="2"/>
            <w:tcBorders>
              <w:top w:val="single" w:sz="8" w:space="0" w:color="000000"/>
              <w:left w:val="single" w:sz="4" w:space="0" w:color="000000"/>
              <w:bottom w:val="single" w:sz="4" w:space="0" w:color="000000"/>
              <w:right w:val="single" w:sz="4" w:space="0" w:color="000000"/>
            </w:tcBorders>
            <w:shd w:val="clear" w:color="000000" w:fill="FFFFFF"/>
            <w:vAlign w:val="center"/>
            <w:hideMark/>
          </w:tcPr>
          <w:p w14:paraId="3E9B9F4D" w14:textId="77777777" w:rsidR="00D20F89" w:rsidRPr="007302B9" w:rsidRDefault="00D20F89" w:rsidP="000E4C61">
            <w:pPr>
              <w:jc w:val="center"/>
              <w:rPr>
                <w:b/>
                <w:bCs/>
                <w:color w:val="000000"/>
                <w:sz w:val="18"/>
                <w:szCs w:val="18"/>
              </w:rPr>
            </w:pPr>
            <w:r w:rsidRPr="007302B9">
              <w:rPr>
                <w:b/>
                <w:bCs/>
                <w:color w:val="000000"/>
                <w:sz w:val="18"/>
                <w:szCs w:val="18"/>
              </w:rPr>
              <w:t>Izpildīts KOPĀ</w:t>
            </w:r>
          </w:p>
        </w:tc>
        <w:tc>
          <w:tcPr>
            <w:tcW w:w="1903" w:type="dxa"/>
            <w:gridSpan w:val="2"/>
            <w:tcBorders>
              <w:top w:val="single" w:sz="8" w:space="0" w:color="000000"/>
              <w:left w:val="single" w:sz="4" w:space="0" w:color="000000"/>
              <w:bottom w:val="single" w:sz="4" w:space="0" w:color="000000"/>
              <w:right w:val="single" w:sz="4" w:space="0" w:color="000000"/>
            </w:tcBorders>
            <w:shd w:val="clear" w:color="000000" w:fill="FFFFFF"/>
            <w:vAlign w:val="center"/>
            <w:hideMark/>
          </w:tcPr>
          <w:p w14:paraId="733B20E4" w14:textId="77777777" w:rsidR="00D20F89" w:rsidRPr="007302B9" w:rsidRDefault="00D20F89" w:rsidP="000E4C61">
            <w:pPr>
              <w:jc w:val="center"/>
              <w:rPr>
                <w:b/>
                <w:bCs/>
                <w:color w:val="000000"/>
                <w:sz w:val="18"/>
                <w:szCs w:val="18"/>
              </w:rPr>
            </w:pPr>
            <w:r w:rsidRPr="007302B9">
              <w:rPr>
                <w:b/>
                <w:bCs/>
                <w:color w:val="000000"/>
                <w:sz w:val="18"/>
                <w:szCs w:val="18"/>
              </w:rPr>
              <w:t>Atlikums</w:t>
            </w:r>
          </w:p>
        </w:tc>
        <w:tc>
          <w:tcPr>
            <w:tcW w:w="229" w:type="dxa"/>
            <w:vAlign w:val="center"/>
            <w:hideMark/>
          </w:tcPr>
          <w:p w14:paraId="3E69B574" w14:textId="77777777" w:rsidR="00D20F89" w:rsidRPr="007302B9" w:rsidRDefault="00D20F89" w:rsidP="000E4C61">
            <w:pPr>
              <w:rPr>
                <w:sz w:val="18"/>
              </w:rPr>
            </w:pPr>
          </w:p>
        </w:tc>
        <w:tc>
          <w:tcPr>
            <w:tcW w:w="229" w:type="dxa"/>
            <w:vAlign w:val="center"/>
            <w:hideMark/>
          </w:tcPr>
          <w:p w14:paraId="7862E8E5" w14:textId="77777777" w:rsidR="00D20F89" w:rsidRPr="007302B9" w:rsidRDefault="00D20F89" w:rsidP="000E4C61">
            <w:pPr>
              <w:rPr>
                <w:sz w:val="18"/>
              </w:rPr>
            </w:pPr>
          </w:p>
        </w:tc>
      </w:tr>
      <w:tr w:rsidR="00D20F89" w:rsidRPr="007302B9" w14:paraId="71413949" w14:textId="77777777" w:rsidTr="000E4C61">
        <w:trPr>
          <w:trHeight w:val="509"/>
        </w:trPr>
        <w:tc>
          <w:tcPr>
            <w:tcW w:w="850" w:type="dxa"/>
            <w:vMerge/>
            <w:tcBorders>
              <w:top w:val="single" w:sz="8" w:space="0" w:color="000000"/>
              <w:left w:val="single" w:sz="8" w:space="0" w:color="000000"/>
              <w:bottom w:val="single" w:sz="8" w:space="0" w:color="000000"/>
              <w:right w:val="single" w:sz="4" w:space="0" w:color="000000"/>
            </w:tcBorders>
            <w:vAlign w:val="center"/>
            <w:hideMark/>
          </w:tcPr>
          <w:p w14:paraId="24E0A267" w14:textId="77777777" w:rsidR="00D20F89" w:rsidRPr="007302B9" w:rsidRDefault="00D20F89" w:rsidP="000E4C61">
            <w:pPr>
              <w:rPr>
                <w:b/>
                <w:bCs/>
                <w:color w:val="000000"/>
                <w:sz w:val="18"/>
                <w:szCs w:val="18"/>
              </w:rPr>
            </w:pPr>
          </w:p>
        </w:tc>
        <w:tc>
          <w:tcPr>
            <w:tcW w:w="741" w:type="dxa"/>
            <w:vMerge/>
            <w:tcBorders>
              <w:top w:val="single" w:sz="8" w:space="0" w:color="000000"/>
              <w:left w:val="single" w:sz="4" w:space="0" w:color="000000"/>
              <w:bottom w:val="single" w:sz="8" w:space="0" w:color="000000"/>
              <w:right w:val="single" w:sz="4" w:space="0" w:color="000000"/>
            </w:tcBorders>
            <w:vAlign w:val="center"/>
            <w:hideMark/>
          </w:tcPr>
          <w:p w14:paraId="58C30DE7" w14:textId="77777777" w:rsidR="00D20F89" w:rsidRPr="007302B9" w:rsidRDefault="00D20F89" w:rsidP="000E4C61">
            <w:pPr>
              <w:rPr>
                <w:b/>
                <w:bCs/>
                <w:color w:val="000000"/>
                <w:sz w:val="18"/>
                <w:szCs w:val="18"/>
              </w:rPr>
            </w:pPr>
          </w:p>
        </w:tc>
        <w:tc>
          <w:tcPr>
            <w:tcW w:w="3583" w:type="dxa"/>
            <w:vMerge/>
            <w:tcBorders>
              <w:top w:val="single" w:sz="8" w:space="0" w:color="000000"/>
              <w:left w:val="single" w:sz="4" w:space="0" w:color="000000"/>
              <w:bottom w:val="single" w:sz="4" w:space="0" w:color="auto"/>
              <w:right w:val="single" w:sz="4" w:space="0" w:color="000000"/>
            </w:tcBorders>
            <w:vAlign w:val="center"/>
            <w:hideMark/>
          </w:tcPr>
          <w:p w14:paraId="4DF93181" w14:textId="77777777" w:rsidR="00D20F89" w:rsidRPr="007302B9" w:rsidRDefault="00D20F89" w:rsidP="000E4C61">
            <w:pPr>
              <w:rPr>
                <w:b/>
                <w:bCs/>
                <w:color w:val="000000"/>
                <w:sz w:val="18"/>
                <w:szCs w:val="18"/>
              </w:rPr>
            </w:pPr>
          </w:p>
        </w:tc>
        <w:tc>
          <w:tcPr>
            <w:tcW w:w="1419" w:type="dxa"/>
            <w:vMerge/>
            <w:tcBorders>
              <w:top w:val="single" w:sz="8" w:space="0" w:color="000000"/>
              <w:left w:val="single" w:sz="4" w:space="0" w:color="000000"/>
              <w:bottom w:val="single" w:sz="8" w:space="0" w:color="000000"/>
              <w:right w:val="single" w:sz="8" w:space="0" w:color="000000"/>
            </w:tcBorders>
            <w:vAlign w:val="center"/>
            <w:hideMark/>
          </w:tcPr>
          <w:p w14:paraId="6BED12DA" w14:textId="77777777" w:rsidR="00D20F89" w:rsidRPr="007302B9" w:rsidRDefault="00D20F89" w:rsidP="000E4C61">
            <w:pPr>
              <w:rPr>
                <w:b/>
                <w:bCs/>
                <w:color w:val="000000"/>
                <w:sz w:val="18"/>
                <w:szCs w:val="18"/>
              </w:rPr>
            </w:pPr>
          </w:p>
        </w:tc>
        <w:tc>
          <w:tcPr>
            <w:tcW w:w="867" w:type="dxa"/>
            <w:tcBorders>
              <w:top w:val="nil"/>
              <w:left w:val="single" w:sz="4" w:space="0" w:color="000000"/>
              <w:bottom w:val="single" w:sz="8" w:space="0" w:color="000000"/>
              <w:right w:val="single" w:sz="4" w:space="0" w:color="000000"/>
            </w:tcBorders>
            <w:shd w:val="clear" w:color="000000" w:fill="FFFFFF"/>
            <w:vAlign w:val="center"/>
            <w:hideMark/>
          </w:tcPr>
          <w:p w14:paraId="00F9321B" w14:textId="77777777" w:rsidR="00D20F89" w:rsidRPr="007302B9" w:rsidRDefault="00D20F89" w:rsidP="000E4C61">
            <w:pPr>
              <w:jc w:val="center"/>
              <w:rPr>
                <w:b/>
                <w:bCs/>
                <w:color w:val="000000"/>
                <w:sz w:val="18"/>
                <w:szCs w:val="18"/>
              </w:rPr>
            </w:pPr>
            <w:r w:rsidRPr="007302B9">
              <w:rPr>
                <w:b/>
                <w:bCs/>
                <w:color w:val="000000"/>
                <w:sz w:val="18"/>
                <w:szCs w:val="18"/>
              </w:rPr>
              <w:t>summa</w:t>
            </w:r>
            <w:r w:rsidRPr="007302B9">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7303E17D" w14:textId="77777777" w:rsidR="00D20F89" w:rsidRPr="007302B9" w:rsidRDefault="00D20F89" w:rsidP="000E4C61">
            <w:pPr>
              <w:jc w:val="center"/>
              <w:rPr>
                <w:b/>
                <w:bCs/>
                <w:color w:val="000000"/>
                <w:sz w:val="18"/>
                <w:szCs w:val="18"/>
              </w:rPr>
            </w:pPr>
            <w:r w:rsidRPr="007302B9">
              <w:rPr>
                <w:b/>
                <w:bCs/>
                <w:color w:val="000000"/>
                <w:sz w:val="18"/>
                <w:szCs w:val="18"/>
              </w:rPr>
              <w:t>Procenti</w:t>
            </w:r>
          </w:p>
        </w:tc>
        <w:tc>
          <w:tcPr>
            <w:tcW w:w="931" w:type="dxa"/>
            <w:tcBorders>
              <w:top w:val="nil"/>
              <w:left w:val="single" w:sz="4" w:space="0" w:color="000000"/>
              <w:bottom w:val="single" w:sz="8" w:space="0" w:color="000000"/>
              <w:right w:val="single" w:sz="4" w:space="0" w:color="000000"/>
            </w:tcBorders>
            <w:shd w:val="clear" w:color="000000" w:fill="FFFFFF"/>
            <w:vAlign w:val="center"/>
            <w:hideMark/>
          </w:tcPr>
          <w:p w14:paraId="76EE74A4" w14:textId="77777777" w:rsidR="00D20F89" w:rsidRPr="007302B9" w:rsidRDefault="00D20F89" w:rsidP="000E4C61">
            <w:pPr>
              <w:jc w:val="center"/>
              <w:rPr>
                <w:b/>
                <w:bCs/>
                <w:color w:val="000000"/>
                <w:sz w:val="18"/>
                <w:szCs w:val="18"/>
              </w:rPr>
            </w:pPr>
            <w:r w:rsidRPr="007302B9">
              <w:rPr>
                <w:b/>
                <w:bCs/>
                <w:color w:val="000000"/>
                <w:sz w:val="18"/>
                <w:szCs w:val="18"/>
              </w:rPr>
              <w:t>summa</w:t>
            </w:r>
            <w:r w:rsidRPr="007302B9">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34FDA31A" w14:textId="77777777" w:rsidR="00D20F89" w:rsidRPr="007302B9" w:rsidRDefault="00D20F89" w:rsidP="000E4C61">
            <w:pPr>
              <w:jc w:val="center"/>
              <w:rPr>
                <w:b/>
                <w:bCs/>
                <w:color w:val="000000"/>
                <w:sz w:val="18"/>
                <w:szCs w:val="18"/>
              </w:rPr>
            </w:pPr>
            <w:r w:rsidRPr="007302B9">
              <w:rPr>
                <w:b/>
                <w:bCs/>
                <w:color w:val="000000"/>
                <w:sz w:val="18"/>
                <w:szCs w:val="18"/>
              </w:rPr>
              <w:t>Procenti</w:t>
            </w:r>
          </w:p>
        </w:tc>
        <w:tc>
          <w:tcPr>
            <w:tcW w:w="931" w:type="dxa"/>
            <w:tcBorders>
              <w:top w:val="nil"/>
              <w:left w:val="nil"/>
              <w:bottom w:val="single" w:sz="8" w:space="0" w:color="000000"/>
              <w:right w:val="single" w:sz="4" w:space="0" w:color="000000"/>
            </w:tcBorders>
            <w:shd w:val="clear" w:color="000000" w:fill="FFFFFF"/>
            <w:vAlign w:val="center"/>
            <w:hideMark/>
          </w:tcPr>
          <w:p w14:paraId="0166E91A" w14:textId="77777777" w:rsidR="00D20F89" w:rsidRPr="007302B9" w:rsidRDefault="00D20F89" w:rsidP="000E4C61">
            <w:pPr>
              <w:jc w:val="center"/>
              <w:rPr>
                <w:b/>
                <w:bCs/>
                <w:color w:val="000000"/>
                <w:sz w:val="18"/>
                <w:szCs w:val="18"/>
              </w:rPr>
            </w:pPr>
            <w:r w:rsidRPr="007302B9">
              <w:rPr>
                <w:b/>
                <w:bCs/>
                <w:color w:val="000000"/>
                <w:sz w:val="18"/>
                <w:szCs w:val="18"/>
              </w:rPr>
              <w:t>summa</w:t>
            </w:r>
            <w:r w:rsidRPr="007302B9">
              <w:rPr>
                <w:b/>
                <w:bCs/>
                <w:color w:val="000000"/>
                <w:sz w:val="18"/>
                <w:szCs w:val="18"/>
              </w:rPr>
              <w:br/>
              <w:t>(EUR)</w:t>
            </w:r>
          </w:p>
        </w:tc>
        <w:tc>
          <w:tcPr>
            <w:tcW w:w="971" w:type="dxa"/>
            <w:tcBorders>
              <w:top w:val="nil"/>
              <w:left w:val="nil"/>
              <w:bottom w:val="single" w:sz="8" w:space="0" w:color="000000"/>
              <w:right w:val="single" w:sz="8" w:space="0" w:color="000000"/>
            </w:tcBorders>
            <w:shd w:val="clear" w:color="000000" w:fill="FFFFFF"/>
            <w:vAlign w:val="center"/>
            <w:hideMark/>
          </w:tcPr>
          <w:p w14:paraId="640936F3" w14:textId="77777777" w:rsidR="00D20F89" w:rsidRPr="007302B9" w:rsidRDefault="00D20F89" w:rsidP="000E4C61">
            <w:pPr>
              <w:jc w:val="center"/>
              <w:rPr>
                <w:b/>
                <w:bCs/>
                <w:color w:val="000000"/>
                <w:sz w:val="18"/>
                <w:szCs w:val="18"/>
              </w:rPr>
            </w:pPr>
            <w:r w:rsidRPr="007302B9">
              <w:rPr>
                <w:b/>
                <w:bCs/>
                <w:color w:val="000000"/>
                <w:sz w:val="18"/>
                <w:szCs w:val="18"/>
              </w:rPr>
              <w:t>Procenti</w:t>
            </w:r>
          </w:p>
        </w:tc>
        <w:tc>
          <w:tcPr>
            <w:tcW w:w="931" w:type="dxa"/>
            <w:tcBorders>
              <w:top w:val="nil"/>
              <w:left w:val="nil"/>
              <w:bottom w:val="single" w:sz="8" w:space="0" w:color="000000"/>
              <w:right w:val="single" w:sz="4" w:space="0" w:color="000000"/>
            </w:tcBorders>
            <w:shd w:val="clear" w:color="000000" w:fill="FFFFFF"/>
            <w:vAlign w:val="center"/>
            <w:hideMark/>
          </w:tcPr>
          <w:p w14:paraId="508E046F" w14:textId="77777777" w:rsidR="00D20F89" w:rsidRPr="007302B9" w:rsidRDefault="00D20F89" w:rsidP="000E4C61">
            <w:pPr>
              <w:jc w:val="center"/>
              <w:rPr>
                <w:b/>
                <w:bCs/>
                <w:color w:val="000000"/>
                <w:sz w:val="18"/>
                <w:szCs w:val="18"/>
              </w:rPr>
            </w:pPr>
            <w:r w:rsidRPr="007302B9">
              <w:rPr>
                <w:b/>
                <w:bCs/>
                <w:color w:val="000000"/>
                <w:sz w:val="18"/>
                <w:szCs w:val="18"/>
              </w:rPr>
              <w:t>summa</w:t>
            </w:r>
            <w:r w:rsidRPr="007302B9">
              <w:rPr>
                <w:b/>
                <w:bCs/>
                <w:color w:val="000000"/>
                <w:sz w:val="18"/>
                <w:szCs w:val="18"/>
              </w:rPr>
              <w:br/>
              <w:t>(EUR)</w:t>
            </w:r>
          </w:p>
        </w:tc>
        <w:tc>
          <w:tcPr>
            <w:tcW w:w="972" w:type="dxa"/>
            <w:tcBorders>
              <w:top w:val="nil"/>
              <w:left w:val="nil"/>
              <w:bottom w:val="single" w:sz="8" w:space="0" w:color="000000"/>
              <w:right w:val="single" w:sz="8" w:space="0" w:color="000000"/>
            </w:tcBorders>
            <w:shd w:val="clear" w:color="000000" w:fill="FFFFFF"/>
            <w:vAlign w:val="center"/>
            <w:hideMark/>
          </w:tcPr>
          <w:p w14:paraId="734CFACD" w14:textId="77777777" w:rsidR="00D20F89" w:rsidRPr="007302B9" w:rsidRDefault="00D20F89" w:rsidP="000E4C61">
            <w:pPr>
              <w:jc w:val="center"/>
              <w:rPr>
                <w:b/>
                <w:bCs/>
                <w:color w:val="000000"/>
                <w:sz w:val="18"/>
                <w:szCs w:val="18"/>
              </w:rPr>
            </w:pPr>
            <w:r w:rsidRPr="007302B9">
              <w:rPr>
                <w:b/>
                <w:bCs/>
                <w:color w:val="000000"/>
                <w:sz w:val="18"/>
                <w:szCs w:val="18"/>
              </w:rPr>
              <w:t>Procenti</w:t>
            </w:r>
          </w:p>
        </w:tc>
        <w:tc>
          <w:tcPr>
            <w:tcW w:w="229" w:type="dxa"/>
            <w:vAlign w:val="center"/>
            <w:hideMark/>
          </w:tcPr>
          <w:p w14:paraId="6B3E7A90" w14:textId="77777777" w:rsidR="00D20F89" w:rsidRPr="007302B9" w:rsidRDefault="00D20F89" w:rsidP="000E4C61">
            <w:pPr>
              <w:rPr>
                <w:sz w:val="18"/>
              </w:rPr>
            </w:pPr>
          </w:p>
        </w:tc>
        <w:tc>
          <w:tcPr>
            <w:tcW w:w="229" w:type="dxa"/>
            <w:vAlign w:val="center"/>
            <w:hideMark/>
          </w:tcPr>
          <w:p w14:paraId="56F0DC53" w14:textId="77777777" w:rsidR="00D20F89" w:rsidRPr="007302B9" w:rsidRDefault="00D20F89" w:rsidP="000E4C61">
            <w:pPr>
              <w:rPr>
                <w:sz w:val="18"/>
              </w:rPr>
            </w:pPr>
          </w:p>
        </w:tc>
      </w:tr>
      <w:tr w:rsidR="00D20F89" w:rsidRPr="007302B9" w14:paraId="3B06CC0A" w14:textId="77777777" w:rsidTr="000E4C61">
        <w:trPr>
          <w:trHeight w:val="165"/>
        </w:trPr>
        <w:tc>
          <w:tcPr>
            <w:tcW w:w="850" w:type="dxa"/>
            <w:tcBorders>
              <w:top w:val="nil"/>
              <w:left w:val="single" w:sz="8" w:space="0" w:color="000000"/>
              <w:bottom w:val="single" w:sz="4" w:space="0" w:color="000000"/>
              <w:right w:val="single" w:sz="4" w:space="0" w:color="000000"/>
            </w:tcBorders>
            <w:shd w:val="clear" w:color="auto" w:fill="auto"/>
            <w:noWrap/>
            <w:vAlign w:val="center"/>
            <w:hideMark/>
          </w:tcPr>
          <w:p w14:paraId="6E3F9D41" w14:textId="77777777" w:rsidR="00D20F89" w:rsidRPr="007302B9" w:rsidRDefault="00D20F89" w:rsidP="000E4C61">
            <w:pPr>
              <w:jc w:val="center"/>
              <w:rPr>
                <w:color w:val="000000"/>
                <w:sz w:val="18"/>
              </w:rPr>
            </w:pPr>
            <w:r w:rsidRPr="007302B9">
              <w:rPr>
                <w:color w:val="000000"/>
                <w:sz w:val="18"/>
              </w:rPr>
              <w:t> </w:t>
            </w:r>
          </w:p>
        </w:tc>
        <w:tc>
          <w:tcPr>
            <w:tcW w:w="741" w:type="dxa"/>
            <w:tcBorders>
              <w:top w:val="nil"/>
              <w:left w:val="nil"/>
              <w:bottom w:val="single" w:sz="4" w:space="0" w:color="000000"/>
              <w:right w:val="single" w:sz="4" w:space="0" w:color="auto"/>
            </w:tcBorders>
            <w:shd w:val="clear" w:color="auto" w:fill="auto"/>
            <w:noWrap/>
            <w:vAlign w:val="center"/>
            <w:hideMark/>
          </w:tcPr>
          <w:p w14:paraId="1980AAA5" w14:textId="77777777" w:rsidR="00D20F89" w:rsidRPr="007302B9" w:rsidRDefault="00D20F89" w:rsidP="000E4C61">
            <w:pPr>
              <w:jc w:val="center"/>
              <w:rPr>
                <w:color w:val="000000"/>
                <w:sz w:val="18"/>
              </w:rPr>
            </w:pPr>
            <w:r w:rsidRPr="007302B9">
              <w:rPr>
                <w:color w:val="000000"/>
                <w:sz w:val="18"/>
              </w:rPr>
              <w:t> </w:t>
            </w:r>
          </w:p>
        </w:tc>
        <w:tc>
          <w:tcPr>
            <w:tcW w:w="35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1F424C" w14:textId="77777777" w:rsidR="00D20F89" w:rsidRPr="007302B9" w:rsidRDefault="00D20F89" w:rsidP="000E4C61">
            <w:pPr>
              <w:rPr>
                <w:color w:val="000000"/>
                <w:sz w:val="18"/>
              </w:rPr>
            </w:pPr>
            <w:r w:rsidRPr="007302B9">
              <w:rPr>
                <w:color w:val="000000"/>
                <w:sz w:val="18"/>
              </w:rPr>
              <w:t> </w:t>
            </w:r>
          </w:p>
        </w:tc>
        <w:tc>
          <w:tcPr>
            <w:tcW w:w="1419" w:type="dxa"/>
            <w:tcBorders>
              <w:top w:val="nil"/>
              <w:left w:val="single" w:sz="4" w:space="0" w:color="auto"/>
              <w:bottom w:val="single" w:sz="4" w:space="0" w:color="000000"/>
              <w:right w:val="single" w:sz="8" w:space="0" w:color="000000"/>
            </w:tcBorders>
            <w:shd w:val="clear" w:color="auto" w:fill="auto"/>
            <w:vAlign w:val="center"/>
            <w:hideMark/>
          </w:tcPr>
          <w:p w14:paraId="623F4CF3" w14:textId="77777777" w:rsidR="00D20F89" w:rsidRPr="007302B9" w:rsidRDefault="00D20F89" w:rsidP="000E4C61">
            <w:pPr>
              <w:jc w:val="right"/>
              <w:rPr>
                <w:color w:val="000000"/>
                <w:sz w:val="18"/>
              </w:rPr>
            </w:pPr>
            <w:r w:rsidRPr="007302B9">
              <w:rPr>
                <w:color w:val="000000"/>
                <w:sz w:val="18"/>
              </w:rPr>
              <w:t> </w:t>
            </w:r>
          </w:p>
        </w:tc>
        <w:tc>
          <w:tcPr>
            <w:tcW w:w="867" w:type="dxa"/>
            <w:tcBorders>
              <w:top w:val="nil"/>
              <w:left w:val="single" w:sz="4" w:space="0" w:color="000000"/>
              <w:bottom w:val="single" w:sz="4" w:space="0" w:color="000000"/>
              <w:right w:val="single" w:sz="4" w:space="0" w:color="000000"/>
            </w:tcBorders>
            <w:shd w:val="clear" w:color="auto" w:fill="auto"/>
            <w:noWrap/>
            <w:vAlign w:val="center"/>
            <w:hideMark/>
          </w:tcPr>
          <w:p w14:paraId="3178037C" w14:textId="77777777" w:rsidR="00D20F89" w:rsidRPr="007302B9" w:rsidRDefault="00D20F89" w:rsidP="000E4C61">
            <w:pPr>
              <w:jc w:val="center"/>
              <w:rPr>
                <w:color w:val="000000"/>
                <w:sz w:val="18"/>
              </w:rPr>
            </w:pPr>
            <w:r w:rsidRPr="007302B9">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center"/>
            <w:hideMark/>
          </w:tcPr>
          <w:p w14:paraId="642A7387" w14:textId="77777777" w:rsidR="00D20F89" w:rsidRPr="007302B9" w:rsidRDefault="00D20F89" w:rsidP="000E4C61">
            <w:pPr>
              <w:jc w:val="right"/>
              <w:rPr>
                <w:b/>
                <w:color w:val="000000"/>
                <w:sz w:val="18"/>
              </w:rPr>
            </w:pPr>
            <w:r w:rsidRPr="007302B9">
              <w:rPr>
                <w:b/>
                <w:color w:val="000000"/>
                <w:sz w:val="18"/>
              </w:rPr>
              <w:t> </w:t>
            </w:r>
          </w:p>
        </w:tc>
        <w:tc>
          <w:tcPr>
            <w:tcW w:w="931" w:type="dxa"/>
            <w:tcBorders>
              <w:top w:val="single" w:sz="4" w:space="0" w:color="000000"/>
              <w:left w:val="single" w:sz="4" w:space="0" w:color="000000"/>
              <w:bottom w:val="single" w:sz="4" w:space="0" w:color="000000"/>
              <w:right w:val="single" w:sz="4" w:space="0" w:color="000000"/>
            </w:tcBorders>
            <w:shd w:val="clear" w:color="000000" w:fill="FFFFFF"/>
            <w:hideMark/>
          </w:tcPr>
          <w:p w14:paraId="4B9EE6D2" w14:textId="77777777" w:rsidR="00D20F89" w:rsidRPr="007302B9" w:rsidRDefault="00D20F89" w:rsidP="000E4C61">
            <w:pPr>
              <w:rPr>
                <w:color w:val="000000"/>
                <w:sz w:val="18"/>
              </w:rPr>
            </w:pPr>
            <w:r w:rsidRPr="007302B9">
              <w:rPr>
                <w:color w:val="000000"/>
                <w:sz w:val="18"/>
              </w:rPr>
              <w:t> </w:t>
            </w:r>
          </w:p>
        </w:tc>
        <w:tc>
          <w:tcPr>
            <w:tcW w:w="970" w:type="dxa"/>
            <w:tcBorders>
              <w:top w:val="single" w:sz="4" w:space="0" w:color="000000"/>
              <w:left w:val="nil"/>
              <w:bottom w:val="single" w:sz="4" w:space="0" w:color="000000"/>
              <w:right w:val="single" w:sz="8" w:space="0" w:color="000000"/>
            </w:tcBorders>
            <w:shd w:val="clear" w:color="000000" w:fill="FFFFFF"/>
            <w:hideMark/>
          </w:tcPr>
          <w:p w14:paraId="2A09EBE5" w14:textId="77777777" w:rsidR="00D20F89" w:rsidRPr="007302B9" w:rsidRDefault="00D20F89" w:rsidP="000E4C61">
            <w:pPr>
              <w:rPr>
                <w:b/>
                <w:color w:val="000000"/>
                <w:sz w:val="18"/>
              </w:rPr>
            </w:pPr>
            <w:r w:rsidRPr="007302B9">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59AB6F5B" w14:textId="77777777" w:rsidR="00D20F89" w:rsidRPr="007302B9" w:rsidRDefault="00D20F89" w:rsidP="000E4C61">
            <w:pPr>
              <w:rPr>
                <w:color w:val="000000"/>
                <w:sz w:val="18"/>
              </w:rPr>
            </w:pPr>
            <w:r w:rsidRPr="007302B9">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center"/>
            <w:hideMark/>
          </w:tcPr>
          <w:p w14:paraId="20DBD49F" w14:textId="77777777" w:rsidR="00D20F89" w:rsidRPr="007302B9" w:rsidRDefault="00D20F89" w:rsidP="000E4C61">
            <w:pPr>
              <w:jc w:val="right"/>
              <w:rPr>
                <w:b/>
                <w:color w:val="000000"/>
                <w:sz w:val="18"/>
              </w:rPr>
            </w:pPr>
            <w:r w:rsidRPr="007302B9">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2C789415" w14:textId="77777777" w:rsidR="00D20F89" w:rsidRPr="007302B9" w:rsidRDefault="00D20F89" w:rsidP="000E4C61">
            <w:pPr>
              <w:rPr>
                <w:color w:val="000000"/>
                <w:sz w:val="18"/>
              </w:rPr>
            </w:pPr>
            <w:r w:rsidRPr="007302B9">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center"/>
            <w:hideMark/>
          </w:tcPr>
          <w:p w14:paraId="28D5A593" w14:textId="77777777" w:rsidR="00D20F89" w:rsidRPr="007302B9" w:rsidRDefault="00D20F89" w:rsidP="000E4C61">
            <w:pPr>
              <w:jc w:val="right"/>
              <w:rPr>
                <w:b/>
                <w:color w:val="000000"/>
                <w:sz w:val="18"/>
              </w:rPr>
            </w:pPr>
            <w:r w:rsidRPr="007302B9">
              <w:rPr>
                <w:b/>
                <w:color w:val="000000"/>
                <w:sz w:val="18"/>
              </w:rPr>
              <w:t> </w:t>
            </w:r>
          </w:p>
        </w:tc>
        <w:tc>
          <w:tcPr>
            <w:tcW w:w="229" w:type="dxa"/>
            <w:vAlign w:val="center"/>
            <w:hideMark/>
          </w:tcPr>
          <w:p w14:paraId="273DB7DE" w14:textId="77777777" w:rsidR="00D20F89" w:rsidRPr="007302B9" w:rsidRDefault="00D20F89" w:rsidP="000E4C61">
            <w:pPr>
              <w:rPr>
                <w:sz w:val="18"/>
              </w:rPr>
            </w:pPr>
          </w:p>
        </w:tc>
        <w:tc>
          <w:tcPr>
            <w:tcW w:w="229" w:type="dxa"/>
            <w:vAlign w:val="center"/>
            <w:hideMark/>
          </w:tcPr>
          <w:p w14:paraId="05C393B9" w14:textId="77777777" w:rsidR="00D20F89" w:rsidRPr="007302B9" w:rsidRDefault="00D20F89" w:rsidP="000E4C61">
            <w:pPr>
              <w:rPr>
                <w:sz w:val="18"/>
              </w:rPr>
            </w:pPr>
          </w:p>
        </w:tc>
      </w:tr>
      <w:tr w:rsidR="00D20F89" w:rsidRPr="007302B9" w14:paraId="074E9A80" w14:textId="77777777" w:rsidTr="000E4C61">
        <w:trPr>
          <w:trHeight w:val="165"/>
        </w:trPr>
        <w:tc>
          <w:tcPr>
            <w:tcW w:w="850" w:type="dxa"/>
            <w:tcBorders>
              <w:top w:val="nil"/>
              <w:left w:val="single" w:sz="8" w:space="0" w:color="000000"/>
              <w:bottom w:val="single" w:sz="4" w:space="0" w:color="000000"/>
              <w:right w:val="single" w:sz="4" w:space="0" w:color="000000"/>
            </w:tcBorders>
            <w:shd w:val="clear" w:color="auto" w:fill="auto"/>
            <w:noWrap/>
            <w:vAlign w:val="center"/>
            <w:hideMark/>
          </w:tcPr>
          <w:p w14:paraId="0ECE7F71" w14:textId="77777777" w:rsidR="00D20F89" w:rsidRPr="007302B9" w:rsidRDefault="00D20F89" w:rsidP="000E4C61">
            <w:pPr>
              <w:jc w:val="center"/>
              <w:rPr>
                <w:color w:val="000000"/>
                <w:sz w:val="18"/>
              </w:rPr>
            </w:pPr>
            <w:r w:rsidRPr="007302B9">
              <w:rPr>
                <w:color w:val="000000"/>
                <w:sz w:val="18"/>
              </w:rPr>
              <w:t> </w:t>
            </w:r>
          </w:p>
        </w:tc>
        <w:tc>
          <w:tcPr>
            <w:tcW w:w="741" w:type="dxa"/>
            <w:tcBorders>
              <w:top w:val="nil"/>
              <w:left w:val="nil"/>
              <w:bottom w:val="single" w:sz="4" w:space="0" w:color="000000"/>
              <w:right w:val="single" w:sz="4" w:space="0" w:color="auto"/>
            </w:tcBorders>
            <w:shd w:val="clear" w:color="auto" w:fill="auto"/>
            <w:noWrap/>
            <w:vAlign w:val="center"/>
            <w:hideMark/>
          </w:tcPr>
          <w:p w14:paraId="22FBC36E" w14:textId="77777777" w:rsidR="00D20F89" w:rsidRPr="007302B9" w:rsidRDefault="00D20F89" w:rsidP="000E4C61">
            <w:pPr>
              <w:jc w:val="center"/>
              <w:rPr>
                <w:color w:val="000000"/>
                <w:sz w:val="18"/>
              </w:rPr>
            </w:pPr>
            <w:r w:rsidRPr="007302B9">
              <w:rPr>
                <w:color w:val="000000"/>
                <w:sz w:val="18"/>
              </w:rPr>
              <w:t> </w:t>
            </w:r>
          </w:p>
        </w:tc>
        <w:tc>
          <w:tcPr>
            <w:tcW w:w="35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852156" w14:textId="77777777" w:rsidR="00D20F89" w:rsidRPr="007302B9" w:rsidRDefault="00D20F89" w:rsidP="000E4C61">
            <w:pPr>
              <w:jc w:val="center"/>
              <w:rPr>
                <w:color w:val="000000"/>
                <w:sz w:val="18"/>
              </w:rPr>
            </w:pPr>
          </w:p>
        </w:tc>
        <w:tc>
          <w:tcPr>
            <w:tcW w:w="1419" w:type="dxa"/>
            <w:tcBorders>
              <w:top w:val="nil"/>
              <w:left w:val="single" w:sz="4" w:space="0" w:color="auto"/>
              <w:bottom w:val="single" w:sz="4" w:space="0" w:color="000000"/>
              <w:right w:val="single" w:sz="8" w:space="0" w:color="000000"/>
            </w:tcBorders>
            <w:shd w:val="clear" w:color="auto" w:fill="auto"/>
            <w:vAlign w:val="center"/>
            <w:hideMark/>
          </w:tcPr>
          <w:p w14:paraId="215CB9EF" w14:textId="77777777" w:rsidR="00D20F89" w:rsidRPr="007302B9" w:rsidRDefault="00D20F89" w:rsidP="000E4C61">
            <w:pPr>
              <w:jc w:val="right"/>
              <w:rPr>
                <w:color w:val="000000"/>
                <w:sz w:val="18"/>
              </w:rPr>
            </w:pPr>
            <w:r w:rsidRPr="007302B9">
              <w:rPr>
                <w:color w:val="000000"/>
                <w:sz w:val="18"/>
              </w:rPr>
              <w:t> </w:t>
            </w:r>
          </w:p>
        </w:tc>
        <w:tc>
          <w:tcPr>
            <w:tcW w:w="867" w:type="dxa"/>
            <w:tcBorders>
              <w:top w:val="nil"/>
              <w:left w:val="single" w:sz="4" w:space="0" w:color="000000"/>
              <w:bottom w:val="single" w:sz="4" w:space="0" w:color="000000"/>
              <w:right w:val="single" w:sz="4" w:space="0" w:color="000000"/>
            </w:tcBorders>
            <w:shd w:val="clear" w:color="auto" w:fill="auto"/>
            <w:noWrap/>
            <w:vAlign w:val="center"/>
            <w:hideMark/>
          </w:tcPr>
          <w:p w14:paraId="7D55C98E" w14:textId="77777777" w:rsidR="00D20F89" w:rsidRPr="007302B9" w:rsidRDefault="00D20F89" w:rsidP="000E4C61">
            <w:pPr>
              <w:jc w:val="center"/>
              <w:rPr>
                <w:b/>
                <w:color w:val="000000"/>
                <w:sz w:val="18"/>
              </w:rPr>
            </w:pPr>
            <w:r w:rsidRPr="007302B9">
              <w:rPr>
                <w:b/>
                <w:color w:val="000000"/>
                <w:sz w:val="18"/>
              </w:rPr>
              <w:t> </w:t>
            </w:r>
          </w:p>
        </w:tc>
        <w:tc>
          <w:tcPr>
            <w:tcW w:w="970" w:type="dxa"/>
            <w:tcBorders>
              <w:top w:val="nil"/>
              <w:left w:val="nil"/>
              <w:bottom w:val="single" w:sz="4" w:space="0" w:color="000000"/>
              <w:right w:val="single" w:sz="8" w:space="0" w:color="000000"/>
            </w:tcBorders>
            <w:shd w:val="clear" w:color="auto" w:fill="auto"/>
            <w:noWrap/>
            <w:vAlign w:val="center"/>
            <w:hideMark/>
          </w:tcPr>
          <w:p w14:paraId="5F225494" w14:textId="77777777" w:rsidR="00D20F89" w:rsidRPr="007302B9" w:rsidRDefault="00D20F89" w:rsidP="000E4C61">
            <w:pPr>
              <w:jc w:val="right"/>
              <w:rPr>
                <w:b/>
                <w:color w:val="000000"/>
                <w:sz w:val="18"/>
              </w:rPr>
            </w:pPr>
            <w:r w:rsidRPr="007302B9">
              <w:rPr>
                <w:b/>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noWrap/>
            <w:vAlign w:val="center"/>
            <w:hideMark/>
          </w:tcPr>
          <w:p w14:paraId="4313A5AE" w14:textId="77777777" w:rsidR="00D20F89" w:rsidRPr="007302B9" w:rsidRDefault="00D20F89" w:rsidP="000E4C61">
            <w:pPr>
              <w:rPr>
                <w:color w:val="000000"/>
                <w:sz w:val="18"/>
              </w:rPr>
            </w:pPr>
            <w:r w:rsidRPr="007302B9">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63C7DDF9" w14:textId="77777777" w:rsidR="00D20F89" w:rsidRPr="007302B9" w:rsidRDefault="00D20F89" w:rsidP="000E4C61">
            <w:pPr>
              <w:rPr>
                <w:b/>
                <w:color w:val="000000"/>
                <w:sz w:val="18"/>
              </w:rPr>
            </w:pPr>
            <w:r w:rsidRPr="007302B9">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059B8A87" w14:textId="77777777" w:rsidR="00D20F89" w:rsidRPr="007302B9" w:rsidRDefault="00D20F89" w:rsidP="000E4C61">
            <w:pPr>
              <w:rPr>
                <w:color w:val="000000"/>
                <w:sz w:val="18"/>
              </w:rPr>
            </w:pPr>
            <w:r w:rsidRPr="007302B9">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center"/>
            <w:hideMark/>
          </w:tcPr>
          <w:p w14:paraId="3B1E1431" w14:textId="77777777" w:rsidR="00D20F89" w:rsidRPr="007302B9" w:rsidRDefault="00D20F89" w:rsidP="000E4C61">
            <w:pPr>
              <w:jc w:val="right"/>
              <w:rPr>
                <w:b/>
                <w:color w:val="000000"/>
                <w:sz w:val="18"/>
              </w:rPr>
            </w:pPr>
            <w:r w:rsidRPr="007302B9">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0BF969A8" w14:textId="77777777" w:rsidR="00D20F89" w:rsidRPr="007302B9" w:rsidRDefault="00D20F89" w:rsidP="000E4C61">
            <w:pPr>
              <w:rPr>
                <w:color w:val="000000"/>
                <w:sz w:val="18"/>
              </w:rPr>
            </w:pPr>
            <w:r w:rsidRPr="007302B9">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center"/>
            <w:hideMark/>
          </w:tcPr>
          <w:p w14:paraId="7A56FAF0" w14:textId="77777777" w:rsidR="00D20F89" w:rsidRPr="007302B9" w:rsidRDefault="00D20F89" w:rsidP="000E4C61">
            <w:pPr>
              <w:jc w:val="right"/>
              <w:rPr>
                <w:b/>
                <w:color w:val="000000"/>
                <w:sz w:val="18"/>
              </w:rPr>
            </w:pPr>
            <w:r w:rsidRPr="007302B9">
              <w:rPr>
                <w:b/>
                <w:color w:val="000000"/>
                <w:sz w:val="18"/>
              </w:rPr>
              <w:t> </w:t>
            </w:r>
          </w:p>
        </w:tc>
        <w:tc>
          <w:tcPr>
            <w:tcW w:w="229" w:type="dxa"/>
            <w:vAlign w:val="center"/>
            <w:hideMark/>
          </w:tcPr>
          <w:p w14:paraId="75E5D021" w14:textId="77777777" w:rsidR="00D20F89" w:rsidRPr="007302B9" w:rsidRDefault="00D20F89" w:rsidP="000E4C61">
            <w:pPr>
              <w:rPr>
                <w:sz w:val="18"/>
              </w:rPr>
            </w:pPr>
          </w:p>
        </w:tc>
        <w:tc>
          <w:tcPr>
            <w:tcW w:w="229" w:type="dxa"/>
            <w:vAlign w:val="center"/>
            <w:hideMark/>
          </w:tcPr>
          <w:p w14:paraId="0C6E8770" w14:textId="77777777" w:rsidR="00D20F89" w:rsidRPr="007302B9" w:rsidRDefault="00D20F89" w:rsidP="000E4C61">
            <w:pPr>
              <w:rPr>
                <w:sz w:val="18"/>
              </w:rPr>
            </w:pPr>
          </w:p>
        </w:tc>
      </w:tr>
      <w:tr w:rsidR="00D20F89" w:rsidRPr="007302B9" w14:paraId="01BEAE52" w14:textId="77777777" w:rsidTr="000E4C61">
        <w:trPr>
          <w:trHeight w:val="165"/>
        </w:trPr>
        <w:tc>
          <w:tcPr>
            <w:tcW w:w="5175" w:type="dxa"/>
            <w:gridSpan w:val="3"/>
            <w:tcBorders>
              <w:top w:val="single" w:sz="8" w:space="0" w:color="000000"/>
              <w:left w:val="single" w:sz="8" w:space="0" w:color="000000"/>
              <w:bottom w:val="single" w:sz="4" w:space="0" w:color="000000"/>
              <w:right w:val="single" w:sz="4" w:space="0" w:color="000000"/>
            </w:tcBorders>
            <w:shd w:val="clear" w:color="000000" w:fill="C0C0C0"/>
            <w:hideMark/>
          </w:tcPr>
          <w:p w14:paraId="6D89C690" w14:textId="77777777" w:rsidR="00D20F89" w:rsidRPr="007302B9" w:rsidRDefault="00D20F89" w:rsidP="000E4C61">
            <w:pPr>
              <w:jc w:val="right"/>
              <w:rPr>
                <w:b/>
                <w:color w:val="000000"/>
                <w:sz w:val="18"/>
              </w:rPr>
            </w:pPr>
            <w:r w:rsidRPr="007302B9">
              <w:rPr>
                <w:b/>
                <w:color w:val="000000"/>
                <w:sz w:val="18"/>
              </w:rPr>
              <w:t>Kopā</w:t>
            </w:r>
          </w:p>
        </w:tc>
        <w:tc>
          <w:tcPr>
            <w:tcW w:w="1419" w:type="dxa"/>
            <w:tcBorders>
              <w:top w:val="single" w:sz="8" w:space="0" w:color="000000"/>
              <w:left w:val="nil"/>
              <w:bottom w:val="single" w:sz="4" w:space="0" w:color="000000"/>
              <w:right w:val="single" w:sz="8" w:space="0" w:color="000000"/>
            </w:tcBorders>
            <w:shd w:val="clear" w:color="000000" w:fill="C0C0C0"/>
            <w:hideMark/>
          </w:tcPr>
          <w:p w14:paraId="599366A4" w14:textId="77777777" w:rsidR="00D20F89" w:rsidRPr="007302B9" w:rsidRDefault="00D20F89" w:rsidP="000E4C61">
            <w:pPr>
              <w:jc w:val="right"/>
              <w:rPr>
                <w:b/>
                <w:color w:val="000000"/>
                <w:sz w:val="18"/>
              </w:rPr>
            </w:pPr>
            <w:r w:rsidRPr="007302B9">
              <w:rPr>
                <w:b/>
                <w:color w:val="000000"/>
                <w:sz w:val="18"/>
              </w:rPr>
              <w:t> </w:t>
            </w:r>
          </w:p>
        </w:tc>
        <w:tc>
          <w:tcPr>
            <w:tcW w:w="867" w:type="dxa"/>
            <w:tcBorders>
              <w:top w:val="single" w:sz="8" w:space="0" w:color="000000"/>
              <w:left w:val="single" w:sz="4" w:space="0" w:color="000000"/>
              <w:bottom w:val="single" w:sz="4" w:space="0" w:color="000000"/>
              <w:right w:val="single" w:sz="4" w:space="0" w:color="000000"/>
            </w:tcBorders>
            <w:shd w:val="clear" w:color="000000" w:fill="C0C0C0"/>
            <w:hideMark/>
          </w:tcPr>
          <w:p w14:paraId="06D583D0" w14:textId="77777777" w:rsidR="00D20F89" w:rsidRPr="007302B9" w:rsidRDefault="00D20F89" w:rsidP="000E4C61">
            <w:pPr>
              <w:jc w:val="right"/>
              <w:rPr>
                <w:b/>
                <w:color w:val="000000"/>
                <w:sz w:val="18"/>
              </w:rPr>
            </w:pPr>
            <w:r w:rsidRPr="007302B9">
              <w:rPr>
                <w:b/>
                <w:color w:val="000000"/>
                <w:sz w:val="18"/>
              </w:rPr>
              <w:t> </w:t>
            </w:r>
          </w:p>
        </w:tc>
        <w:tc>
          <w:tcPr>
            <w:tcW w:w="970" w:type="dxa"/>
            <w:tcBorders>
              <w:top w:val="single" w:sz="8" w:space="0" w:color="000000"/>
              <w:left w:val="nil"/>
              <w:bottom w:val="single" w:sz="4" w:space="0" w:color="000000"/>
              <w:right w:val="single" w:sz="8" w:space="0" w:color="000000"/>
            </w:tcBorders>
            <w:shd w:val="clear" w:color="000000" w:fill="C0C0C0"/>
            <w:hideMark/>
          </w:tcPr>
          <w:p w14:paraId="482E7B0F" w14:textId="77777777" w:rsidR="00D20F89" w:rsidRPr="007302B9" w:rsidRDefault="00D20F89" w:rsidP="000E4C61">
            <w:pPr>
              <w:jc w:val="right"/>
              <w:rPr>
                <w:b/>
                <w:color w:val="000000"/>
                <w:sz w:val="18"/>
              </w:rPr>
            </w:pPr>
            <w:r w:rsidRPr="007302B9">
              <w:rPr>
                <w:b/>
                <w:color w:val="000000"/>
                <w:sz w:val="18"/>
              </w:rPr>
              <w:t> </w:t>
            </w:r>
          </w:p>
        </w:tc>
        <w:tc>
          <w:tcPr>
            <w:tcW w:w="931" w:type="dxa"/>
            <w:tcBorders>
              <w:top w:val="single" w:sz="8" w:space="0" w:color="000000"/>
              <w:left w:val="single" w:sz="4" w:space="0" w:color="000000"/>
              <w:bottom w:val="single" w:sz="4" w:space="0" w:color="000000"/>
              <w:right w:val="single" w:sz="4" w:space="0" w:color="000000"/>
            </w:tcBorders>
            <w:shd w:val="clear" w:color="000000" w:fill="C0C0C0"/>
            <w:hideMark/>
          </w:tcPr>
          <w:p w14:paraId="3A33C6A4" w14:textId="77777777" w:rsidR="00D20F89" w:rsidRPr="007302B9" w:rsidRDefault="00D20F89" w:rsidP="000E4C61">
            <w:pPr>
              <w:jc w:val="right"/>
              <w:rPr>
                <w:b/>
                <w:color w:val="000000"/>
                <w:sz w:val="18"/>
              </w:rPr>
            </w:pPr>
            <w:r w:rsidRPr="007302B9">
              <w:rPr>
                <w:b/>
                <w:color w:val="000000"/>
                <w:sz w:val="18"/>
              </w:rPr>
              <w:t> </w:t>
            </w:r>
          </w:p>
        </w:tc>
        <w:tc>
          <w:tcPr>
            <w:tcW w:w="970" w:type="dxa"/>
            <w:tcBorders>
              <w:top w:val="single" w:sz="8" w:space="0" w:color="000000"/>
              <w:left w:val="nil"/>
              <w:bottom w:val="single" w:sz="4" w:space="0" w:color="000000"/>
              <w:right w:val="single" w:sz="8" w:space="0" w:color="000000"/>
            </w:tcBorders>
            <w:shd w:val="clear" w:color="000000" w:fill="C0C0C0"/>
            <w:hideMark/>
          </w:tcPr>
          <w:p w14:paraId="6F585366" w14:textId="77777777" w:rsidR="00D20F89" w:rsidRPr="007302B9" w:rsidRDefault="00D20F89" w:rsidP="000E4C61">
            <w:pPr>
              <w:jc w:val="right"/>
              <w:rPr>
                <w:b/>
                <w:color w:val="000000"/>
                <w:sz w:val="18"/>
              </w:rPr>
            </w:pPr>
            <w:r w:rsidRPr="007302B9">
              <w:rPr>
                <w:b/>
                <w:color w:val="000000"/>
                <w:sz w:val="18"/>
              </w:rPr>
              <w:t> </w:t>
            </w:r>
          </w:p>
        </w:tc>
        <w:tc>
          <w:tcPr>
            <w:tcW w:w="931" w:type="dxa"/>
            <w:tcBorders>
              <w:top w:val="single" w:sz="8" w:space="0" w:color="000000"/>
              <w:left w:val="nil"/>
              <w:bottom w:val="single" w:sz="4" w:space="0" w:color="000000"/>
              <w:right w:val="single" w:sz="4" w:space="0" w:color="000000"/>
            </w:tcBorders>
            <w:shd w:val="clear" w:color="000000" w:fill="C0C0C0"/>
            <w:hideMark/>
          </w:tcPr>
          <w:p w14:paraId="2A845762" w14:textId="77777777" w:rsidR="00D20F89" w:rsidRPr="007302B9" w:rsidRDefault="00D20F89" w:rsidP="000E4C61">
            <w:pPr>
              <w:jc w:val="right"/>
              <w:rPr>
                <w:b/>
                <w:color w:val="000000"/>
                <w:sz w:val="18"/>
              </w:rPr>
            </w:pPr>
            <w:r w:rsidRPr="007302B9">
              <w:rPr>
                <w:b/>
                <w:color w:val="000000"/>
                <w:sz w:val="18"/>
              </w:rPr>
              <w:t> </w:t>
            </w:r>
          </w:p>
        </w:tc>
        <w:tc>
          <w:tcPr>
            <w:tcW w:w="971" w:type="dxa"/>
            <w:tcBorders>
              <w:top w:val="single" w:sz="8" w:space="0" w:color="000000"/>
              <w:left w:val="nil"/>
              <w:bottom w:val="single" w:sz="4" w:space="0" w:color="000000"/>
              <w:right w:val="single" w:sz="8" w:space="0" w:color="000000"/>
            </w:tcBorders>
            <w:shd w:val="clear" w:color="000000" w:fill="C0C0C0"/>
            <w:hideMark/>
          </w:tcPr>
          <w:p w14:paraId="321910A9" w14:textId="77777777" w:rsidR="00D20F89" w:rsidRPr="007302B9" w:rsidRDefault="00D20F89" w:rsidP="000E4C61">
            <w:pPr>
              <w:jc w:val="right"/>
              <w:rPr>
                <w:b/>
                <w:color w:val="000000"/>
                <w:sz w:val="18"/>
              </w:rPr>
            </w:pPr>
            <w:r w:rsidRPr="007302B9">
              <w:rPr>
                <w:b/>
                <w:color w:val="000000"/>
                <w:sz w:val="18"/>
              </w:rPr>
              <w:t> </w:t>
            </w:r>
          </w:p>
        </w:tc>
        <w:tc>
          <w:tcPr>
            <w:tcW w:w="931" w:type="dxa"/>
            <w:tcBorders>
              <w:top w:val="single" w:sz="8" w:space="0" w:color="000000"/>
              <w:left w:val="nil"/>
              <w:bottom w:val="single" w:sz="4" w:space="0" w:color="000000"/>
              <w:right w:val="single" w:sz="4" w:space="0" w:color="000000"/>
            </w:tcBorders>
            <w:shd w:val="clear" w:color="000000" w:fill="C0C0C0"/>
            <w:hideMark/>
          </w:tcPr>
          <w:p w14:paraId="06A0F6DE" w14:textId="77777777" w:rsidR="00D20F89" w:rsidRPr="007302B9" w:rsidRDefault="00D20F89" w:rsidP="000E4C61">
            <w:pPr>
              <w:jc w:val="right"/>
              <w:rPr>
                <w:b/>
                <w:color w:val="000000"/>
                <w:sz w:val="18"/>
              </w:rPr>
            </w:pPr>
            <w:r w:rsidRPr="007302B9">
              <w:rPr>
                <w:b/>
                <w:color w:val="000000"/>
                <w:sz w:val="18"/>
              </w:rPr>
              <w:t> </w:t>
            </w:r>
          </w:p>
        </w:tc>
        <w:tc>
          <w:tcPr>
            <w:tcW w:w="972" w:type="dxa"/>
            <w:tcBorders>
              <w:top w:val="single" w:sz="8" w:space="0" w:color="000000"/>
              <w:left w:val="nil"/>
              <w:bottom w:val="single" w:sz="4" w:space="0" w:color="000000"/>
              <w:right w:val="single" w:sz="8" w:space="0" w:color="000000"/>
            </w:tcBorders>
            <w:shd w:val="clear" w:color="000000" w:fill="C0C0C0"/>
            <w:hideMark/>
          </w:tcPr>
          <w:p w14:paraId="682B6376" w14:textId="77777777" w:rsidR="00D20F89" w:rsidRPr="007302B9" w:rsidRDefault="00D20F89" w:rsidP="000E4C61">
            <w:pPr>
              <w:jc w:val="right"/>
              <w:rPr>
                <w:b/>
                <w:color w:val="000000"/>
                <w:sz w:val="18"/>
              </w:rPr>
            </w:pPr>
            <w:r w:rsidRPr="007302B9">
              <w:rPr>
                <w:b/>
                <w:color w:val="000000"/>
                <w:sz w:val="18"/>
              </w:rPr>
              <w:t> </w:t>
            </w:r>
          </w:p>
        </w:tc>
        <w:tc>
          <w:tcPr>
            <w:tcW w:w="229" w:type="dxa"/>
            <w:vAlign w:val="center"/>
            <w:hideMark/>
          </w:tcPr>
          <w:p w14:paraId="63938446" w14:textId="77777777" w:rsidR="00D20F89" w:rsidRPr="007302B9" w:rsidRDefault="00D20F89" w:rsidP="000E4C61">
            <w:pPr>
              <w:rPr>
                <w:sz w:val="18"/>
              </w:rPr>
            </w:pPr>
          </w:p>
        </w:tc>
        <w:tc>
          <w:tcPr>
            <w:tcW w:w="229" w:type="dxa"/>
            <w:vAlign w:val="center"/>
            <w:hideMark/>
          </w:tcPr>
          <w:p w14:paraId="2D466C8A" w14:textId="77777777" w:rsidR="00D20F89" w:rsidRPr="007302B9" w:rsidRDefault="00D20F89" w:rsidP="000E4C61">
            <w:pPr>
              <w:rPr>
                <w:sz w:val="18"/>
              </w:rPr>
            </w:pPr>
          </w:p>
        </w:tc>
      </w:tr>
      <w:tr w:rsidR="00D20F89" w:rsidRPr="007302B9" w14:paraId="6107AC47" w14:textId="77777777" w:rsidTr="000E4C61">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0B323E82" w14:textId="77777777" w:rsidR="00D20F89" w:rsidRPr="007302B9" w:rsidRDefault="00D20F89" w:rsidP="000E4C61">
            <w:pPr>
              <w:jc w:val="right"/>
              <w:rPr>
                <w:color w:val="000000"/>
                <w:sz w:val="18"/>
              </w:rPr>
            </w:pPr>
            <w:r w:rsidRPr="007302B9">
              <w:rPr>
                <w:color w:val="000000"/>
                <w:sz w:val="18"/>
              </w:rPr>
              <w:t xml:space="preserve"> </w:t>
            </w:r>
            <w:proofErr w:type="spellStart"/>
            <w:r w:rsidRPr="007302B9">
              <w:rPr>
                <w:color w:val="000000"/>
                <w:sz w:val="18"/>
              </w:rPr>
              <w:t>Virsizdevumi</w:t>
            </w:r>
            <w:proofErr w:type="spellEnd"/>
            <w:r w:rsidRPr="007302B9">
              <w:rPr>
                <w:color w:val="000000"/>
                <w:sz w:val="18"/>
              </w:rPr>
              <w:t xml:space="preserve"> (__ % )</w:t>
            </w:r>
          </w:p>
        </w:tc>
        <w:tc>
          <w:tcPr>
            <w:tcW w:w="1419" w:type="dxa"/>
            <w:tcBorders>
              <w:top w:val="nil"/>
              <w:left w:val="nil"/>
              <w:bottom w:val="single" w:sz="4" w:space="0" w:color="000000"/>
              <w:right w:val="single" w:sz="8" w:space="0" w:color="000000"/>
            </w:tcBorders>
            <w:shd w:val="clear" w:color="000000" w:fill="FFFFFF"/>
            <w:hideMark/>
          </w:tcPr>
          <w:p w14:paraId="2194B5FB" w14:textId="77777777" w:rsidR="00D20F89" w:rsidRPr="007302B9" w:rsidRDefault="00D20F89" w:rsidP="000E4C61">
            <w:pPr>
              <w:rPr>
                <w:color w:val="FF0000"/>
                <w:sz w:val="18"/>
              </w:rPr>
            </w:pPr>
            <w:r w:rsidRPr="007302B9">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611623DB" w14:textId="77777777" w:rsidR="00D20F89" w:rsidRPr="007302B9" w:rsidRDefault="00D20F89" w:rsidP="000E4C61">
            <w:pPr>
              <w:rPr>
                <w:color w:val="FF0000"/>
                <w:sz w:val="18"/>
              </w:rPr>
            </w:pPr>
            <w:r w:rsidRPr="007302B9">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296A76AB" w14:textId="77777777" w:rsidR="00D20F89" w:rsidRPr="007302B9" w:rsidRDefault="00D20F89" w:rsidP="000E4C61">
            <w:pPr>
              <w:rPr>
                <w:color w:val="000000"/>
                <w:sz w:val="18"/>
              </w:rPr>
            </w:pPr>
            <w:r w:rsidRPr="007302B9">
              <w:rPr>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745741B4" w14:textId="77777777" w:rsidR="00D20F89" w:rsidRPr="007302B9" w:rsidRDefault="00D20F89" w:rsidP="000E4C61">
            <w:pPr>
              <w:rPr>
                <w:color w:val="000000"/>
                <w:sz w:val="18"/>
              </w:rPr>
            </w:pPr>
            <w:r w:rsidRPr="007302B9">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52809073" w14:textId="77777777" w:rsidR="00D20F89" w:rsidRPr="007302B9" w:rsidRDefault="00D20F89" w:rsidP="000E4C61">
            <w:pPr>
              <w:rPr>
                <w:color w:val="000000"/>
                <w:sz w:val="18"/>
              </w:rPr>
            </w:pPr>
            <w:r w:rsidRPr="007302B9">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29326192" w14:textId="77777777" w:rsidR="00D20F89" w:rsidRPr="007302B9" w:rsidRDefault="00D20F89" w:rsidP="000E4C61">
            <w:pPr>
              <w:rPr>
                <w:color w:val="000000"/>
                <w:sz w:val="18"/>
              </w:rPr>
            </w:pPr>
            <w:r w:rsidRPr="007302B9">
              <w:rPr>
                <w:color w:val="000000"/>
                <w:sz w:val="18"/>
              </w:rPr>
              <w:t> </w:t>
            </w:r>
          </w:p>
        </w:tc>
        <w:tc>
          <w:tcPr>
            <w:tcW w:w="971" w:type="dxa"/>
            <w:tcBorders>
              <w:top w:val="nil"/>
              <w:left w:val="nil"/>
              <w:bottom w:val="single" w:sz="4" w:space="0" w:color="000000"/>
              <w:right w:val="single" w:sz="8" w:space="0" w:color="000000"/>
            </w:tcBorders>
            <w:shd w:val="clear" w:color="000000" w:fill="FFFFFF"/>
            <w:hideMark/>
          </w:tcPr>
          <w:p w14:paraId="0CD5F70F" w14:textId="77777777" w:rsidR="00D20F89" w:rsidRPr="007302B9" w:rsidRDefault="00D20F89" w:rsidP="000E4C61">
            <w:pPr>
              <w:rPr>
                <w:color w:val="000000"/>
                <w:sz w:val="18"/>
              </w:rPr>
            </w:pPr>
            <w:r w:rsidRPr="007302B9">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0773A5D6" w14:textId="77777777" w:rsidR="00D20F89" w:rsidRPr="007302B9" w:rsidRDefault="00D20F89" w:rsidP="000E4C61">
            <w:pPr>
              <w:rPr>
                <w:color w:val="000000"/>
                <w:sz w:val="18"/>
              </w:rPr>
            </w:pPr>
            <w:r w:rsidRPr="007302B9">
              <w:rPr>
                <w:color w:val="00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7AADBCBC" w14:textId="77777777" w:rsidR="00D20F89" w:rsidRPr="007302B9" w:rsidRDefault="00D20F89" w:rsidP="000E4C61">
            <w:pPr>
              <w:rPr>
                <w:color w:val="000000"/>
                <w:sz w:val="18"/>
              </w:rPr>
            </w:pPr>
            <w:r w:rsidRPr="007302B9">
              <w:rPr>
                <w:color w:val="000000"/>
                <w:sz w:val="18"/>
              </w:rPr>
              <w:t> </w:t>
            </w:r>
          </w:p>
        </w:tc>
        <w:tc>
          <w:tcPr>
            <w:tcW w:w="229" w:type="dxa"/>
            <w:vAlign w:val="center"/>
            <w:hideMark/>
          </w:tcPr>
          <w:p w14:paraId="762E68C3" w14:textId="77777777" w:rsidR="00D20F89" w:rsidRPr="007302B9" w:rsidRDefault="00D20F89" w:rsidP="000E4C61">
            <w:pPr>
              <w:rPr>
                <w:sz w:val="18"/>
              </w:rPr>
            </w:pPr>
          </w:p>
        </w:tc>
        <w:tc>
          <w:tcPr>
            <w:tcW w:w="229" w:type="dxa"/>
            <w:vAlign w:val="center"/>
            <w:hideMark/>
          </w:tcPr>
          <w:p w14:paraId="6D75F367" w14:textId="77777777" w:rsidR="00D20F89" w:rsidRPr="007302B9" w:rsidRDefault="00D20F89" w:rsidP="000E4C61">
            <w:pPr>
              <w:rPr>
                <w:sz w:val="18"/>
              </w:rPr>
            </w:pPr>
          </w:p>
        </w:tc>
      </w:tr>
      <w:tr w:rsidR="00D20F89" w:rsidRPr="007302B9" w14:paraId="0675A7F0" w14:textId="77777777" w:rsidTr="000E4C61">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7E69155A" w14:textId="77777777" w:rsidR="00D20F89" w:rsidRPr="007302B9" w:rsidRDefault="00D20F89" w:rsidP="000E4C61">
            <w:pPr>
              <w:jc w:val="right"/>
              <w:rPr>
                <w:i/>
                <w:color w:val="000000"/>
                <w:sz w:val="18"/>
              </w:rPr>
            </w:pPr>
            <w:r w:rsidRPr="007302B9">
              <w:rPr>
                <w:i/>
                <w:color w:val="000000"/>
                <w:sz w:val="18"/>
              </w:rPr>
              <w:t>t.sk. darba aizsardzība</w:t>
            </w:r>
          </w:p>
        </w:tc>
        <w:tc>
          <w:tcPr>
            <w:tcW w:w="1419" w:type="dxa"/>
            <w:tcBorders>
              <w:top w:val="nil"/>
              <w:left w:val="nil"/>
              <w:bottom w:val="single" w:sz="4" w:space="0" w:color="000000"/>
              <w:right w:val="single" w:sz="8" w:space="0" w:color="000000"/>
            </w:tcBorders>
            <w:shd w:val="clear" w:color="000000" w:fill="FFFFFF"/>
            <w:hideMark/>
          </w:tcPr>
          <w:p w14:paraId="20651DAD" w14:textId="77777777" w:rsidR="00D20F89" w:rsidRPr="007302B9" w:rsidRDefault="00D20F89" w:rsidP="000E4C61">
            <w:pPr>
              <w:rPr>
                <w:color w:val="FF0000"/>
                <w:sz w:val="18"/>
              </w:rPr>
            </w:pPr>
            <w:r w:rsidRPr="007302B9">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6230329D" w14:textId="77777777" w:rsidR="00D20F89" w:rsidRPr="007302B9" w:rsidRDefault="00D20F89" w:rsidP="000E4C61">
            <w:pPr>
              <w:rPr>
                <w:color w:val="FF0000"/>
                <w:sz w:val="18"/>
              </w:rPr>
            </w:pPr>
            <w:r w:rsidRPr="007302B9">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6E1296C9" w14:textId="77777777" w:rsidR="00D20F89" w:rsidRPr="007302B9" w:rsidRDefault="00D20F89" w:rsidP="000E4C61">
            <w:pPr>
              <w:jc w:val="right"/>
              <w:rPr>
                <w:color w:val="FF0000"/>
                <w:sz w:val="18"/>
              </w:rPr>
            </w:pPr>
            <w:r w:rsidRPr="007302B9">
              <w:rPr>
                <w:color w:val="FF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5A2F907C" w14:textId="77777777" w:rsidR="00D20F89" w:rsidRPr="007302B9" w:rsidRDefault="00D20F89" w:rsidP="000E4C61">
            <w:pPr>
              <w:rPr>
                <w:color w:val="FF0000"/>
                <w:sz w:val="18"/>
              </w:rPr>
            </w:pPr>
            <w:r w:rsidRPr="007302B9">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6DC6BB70" w14:textId="77777777" w:rsidR="00D20F89" w:rsidRPr="007302B9" w:rsidRDefault="00D20F89" w:rsidP="000E4C61">
            <w:pPr>
              <w:rPr>
                <w:color w:val="FF0000"/>
                <w:sz w:val="18"/>
              </w:rPr>
            </w:pPr>
            <w:r w:rsidRPr="007302B9">
              <w:rPr>
                <w:color w:val="FF0000"/>
                <w:sz w:val="18"/>
              </w:rPr>
              <w:t> </w:t>
            </w:r>
          </w:p>
        </w:tc>
        <w:tc>
          <w:tcPr>
            <w:tcW w:w="931" w:type="dxa"/>
            <w:tcBorders>
              <w:top w:val="nil"/>
              <w:left w:val="nil"/>
              <w:bottom w:val="single" w:sz="4" w:space="0" w:color="000000"/>
              <w:right w:val="single" w:sz="4" w:space="0" w:color="000000"/>
            </w:tcBorders>
            <w:shd w:val="clear" w:color="000000" w:fill="FFFFFF"/>
            <w:hideMark/>
          </w:tcPr>
          <w:p w14:paraId="7C11A215" w14:textId="77777777" w:rsidR="00D20F89" w:rsidRPr="007302B9" w:rsidRDefault="00D20F89" w:rsidP="000E4C61">
            <w:pPr>
              <w:rPr>
                <w:color w:val="FF0000"/>
                <w:sz w:val="18"/>
              </w:rPr>
            </w:pPr>
            <w:r w:rsidRPr="007302B9">
              <w:rPr>
                <w:color w:val="FF0000"/>
                <w:sz w:val="18"/>
              </w:rPr>
              <w:t> </w:t>
            </w:r>
          </w:p>
        </w:tc>
        <w:tc>
          <w:tcPr>
            <w:tcW w:w="971" w:type="dxa"/>
            <w:tcBorders>
              <w:top w:val="nil"/>
              <w:left w:val="nil"/>
              <w:bottom w:val="single" w:sz="4" w:space="0" w:color="000000"/>
              <w:right w:val="single" w:sz="8" w:space="0" w:color="000000"/>
            </w:tcBorders>
            <w:shd w:val="clear" w:color="000000" w:fill="FFFFFF"/>
            <w:hideMark/>
          </w:tcPr>
          <w:p w14:paraId="4B83FD22" w14:textId="77777777" w:rsidR="00D20F89" w:rsidRPr="007302B9" w:rsidRDefault="00D20F89" w:rsidP="000E4C61">
            <w:pPr>
              <w:rPr>
                <w:color w:val="FF0000"/>
                <w:sz w:val="18"/>
              </w:rPr>
            </w:pPr>
            <w:r w:rsidRPr="007302B9">
              <w:rPr>
                <w:color w:val="FF0000"/>
                <w:sz w:val="18"/>
              </w:rPr>
              <w:t> </w:t>
            </w:r>
          </w:p>
        </w:tc>
        <w:tc>
          <w:tcPr>
            <w:tcW w:w="931" w:type="dxa"/>
            <w:tcBorders>
              <w:top w:val="nil"/>
              <w:left w:val="nil"/>
              <w:bottom w:val="single" w:sz="4" w:space="0" w:color="000000"/>
              <w:right w:val="single" w:sz="4" w:space="0" w:color="000000"/>
            </w:tcBorders>
            <w:shd w:val="clear" w:color="000000" w:fill="FFFFFF"/>
            <w:hideMark/>
          </w:tcPr>
          <w:p w14:paraId="2192E4C9" w14:textId="77777777" w:rsidR="00D20F89" w:rsidRPr="007302B9" w:rsidRDefault="00D20F89" w:rsidP="000E4C61">
            <w:pPr>
              <w:rPr>
                <w:color w:val="FF0000"/>
                <w:sz w:val="18"/>
              </w:rPr>
            </w:pPr>
            <w:r w:rsidRPr="007302B9">
              <w:rPr>
                <w:color w:val="FF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1B5FA7EC" w14:textId="77777777" w:rsidR="00D20F89" w:rsidRPr="007302B9" w:rsidRDefault="00D20F89" w:rsidP="000E4C61">
            <w:pPr>
              <w:rPr>
                <w:color w:val="FF0000"/>
                <w:sz w:val="18"/>
              </w:rPr>
            </w:pPr>
            <w:r w:rsidRPr="007302B9">
              <w:rPr>
                <w:color w:val="FF0000"/>
                <w:sz w:val="18"/>
              </w:rPr>
              <w:t> </w:t>
            </w:r>
          </w:p>
        </w:tc>
        <w:tc>
          <w:tcPr>
            <w:tcW w:w="229" w:type="dxa"/>
            <w:vAlign w:val="center"/>
            <w:hideMark/>
          </w:tcPr>
          <w:p w14:paraId="3FB9C55A" w14:textId="77777777" w:rsidR="00D20F89" w:rsidRPr="007302B9" w:rsidRDefault="00D20F89" w:rsidP="000E4C61">
            <w:pPr>
              <w:rPr>
                <w:sz w:val="18"/>
              </w:rPr>
            </w:pPr>
          </w:p>
        </w:tc>
        <w:tc>
          <w:tcPr>
            <w:tcW w:w="229" w:type="dxa"/>
            <w:vAlign w:val="center"/>
            <w:hideMark/>
          </w:tcPr>
          <w:p w14:paraId="54D4E583" w14:textId="77777777" w:rsidR="00D20F89" w:rsidRPr="007302B9" w:rsidRDefault="00D20F89" w:rsidP="000E4C61">
            <w:pPr>
              <w:rPr>
                <w:sz w:val="18"/>
              </w:rPr>
            </w:pPr>
          </w:p>
        </w:tc>
      </w:tr>
      <w:tr w:rsidR="00D20F89" w:rsidRPr="007302B9" w14:paraId="2A4CA1F0" w14:textId="77777777" w:rsidTr="000E4C61">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6AB85164" w14:textId="77777777" w:rsidR="00D20F89" w:rsidRPr="007302B9" w:rsidRDefault="00D20F89" w:rsidP="000E4C61">
            <w:pPr>
              <w:jc w:val="right"/>
              <w:rPr>
                <w:color w:val="000000"/>
                <w:sz w:val="18"/>
              </w:rPr>
            </w:pPr>
            <w:r w:rsidRPr="007302B9">
              <w:rPr>
                <w:color w:val="000000"/>
                <w:sz w:val="18"/>
              </w:rPr>
              <w:t xml:space="preserve">                                                Peļņa (___% )</w:t>
            </w:r>
          </w:p>
        </w:tc>
        <w:tc>
          <w:tcPr>
            <w:tcW w:w="1419" w:type="dxa"/>
            <w:tcBorders>
              <w:top w:val="nil"/>
              <w:left w:val="nil"/>
              <w:bottom w:val="single" w:sz="4" w:space="0" w:color="000000"/>
              <w:right w:val="single" w:sz="8" w:space="0" w:color="000000"/>
            </w:tcBorders>
            <w:shd w:val="clear" w:color="000000" w:fill="FFFFFF"/>
            <w:hideMark/>
          </w:tcPr>
          <w:p w14:paraId="3C1753CD" w14:textId="77777777" w:rsidR="00D20F89" w:rsidRPr="007302B9" w:rsidRDefault="00D20F89" w:rsidP="000E4C61">
            <w:pPr>
              <w:rPr>
                <w:color w:val="FF0000"/>
                <w:sz w:val="18"/>
              </w:rPr>
            </w:pPr>
            <w:r w:rsidRPr="007302B9">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65F6BD95" w14:textId="77777777" w:rsidR="00D20F89" w:rsidRPr="007302B9" w:rsidRDefault="00D20F89" w:rsidP="000E4C61">
            <w:pPr>
              <w:rPr>
                <w:color w:val="000000"/>
                <w:sz w:val="18"/>
              </w:rPr>
            </w:pPr>
            <w:r w:rsidRPr="007302B9">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45D3DC5D" w14:textId="77777777" w:rsidR="00D20F89" w:rsidRPr="007302B9" w:rsidRDefault="00D20F89" w:rsidP="000E4C61">
            <w:pPr>
              <w:rPr>
                <w:color w:val="000000"/>
                <w:sz w:val="18"/>
              </w:rPr>
            </w:pPr>
            <w:r w:rsidRPr="007302B9">
              <w:rPr>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6BB9B074" w14:textId="77777777" w:rsidR="00D20F89" w:rsidRPr="007302B9" w:rsidRDefault="00D20F89" w:rsidP="000E4C61">
            <w:pPr>
              <w:rPr>
                <w:color w:val="000000"/>
                <w:sz w:val="18"/>
              </w:rPr>
            </w:pPr>
            <w:r w:rsidRPr="007302B9">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4DB335B8" w14:textId="77777777" w:rsidR="00D20F89" w:rsidRPr="007302B9" w:rsidRDefault="00D20F89" w:rsidP="000E4C61">
            <w:pPr>
              <w:rPr>
                <w:color w:val="000000"/>
                <w:sz w:val="18"/>
              </w:rPr>
            </w:pPr>
            <w:r w:rsidRPr="007302B9">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6F20BD1E" w14:textId="77777777" w:rsidR="00D20F89" w:rsidRPr="007302B9" w:rsidRDefault="00D20F89" w:rsidP="000E4C61">
            <w:pPr>
              <w:rPr>
                <w:color w:val="000000"/>
                <w:sz w:val="18"/>
              </w:rPr>
            </w:pPr>
            <w:r w:rsidRPr="007302B9">
              <w:rPr>
                <w:color w:val="000000"/>
                <w:sz w:val="18"/>
              </w:rPr>
              <w:t> </w:t>
            </w:r>
          </w:p>
        </w:tc>
        <w:tc>
          <w:tcPr>
            <w:tcW w:w="971" w:type="dxa"/>
            <w:tcBorders>
              <w:top w:val="nil"/>
              <w:left w:val="nil"/>
              <w:bottom w:val="single" w:sz="4" w:space="0" w:color="000000"/>
              <w:right w:val="single" w:sz="8" w:space="0" w:color="000000"/>
            </w:tcBorders>
            <w:shd w:val="clear" w:color="000000" w:fill="FFFFFF"/>
            <w:hideMark/>
          </w:tcPr>
          <w:p w14:paraId="5604099B" w14:textId="77777777" w:rsidR="00D20F89" w:rsidRPr="007302B9" w:rsidRDefault="00D20F89" w:rsidP="000E4C61">
            <w:pPr>
              <w:rPr>
                <w:color w:val="000000"/>
                <w:sz w:val="18"/>
              </w:rPr>
            </w:pPr>
            <w:r w:rsidRPr="007302B9">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73F153C0" w14:textId="77777777" w:rsidR="00D20F89" w:rsidRPr="007302B9" w:rsidRDefault="00D20F89" w:rsidP="000E4C61">
            <w:pPr>
              <w:rPr>
                <w:color w:val="000000"/>
                <w:sz w:val="18"/>
              </w:rPr>
            </w:pPr>
            <w:r w:rsidRPr="007302B9">
              <w:rPr>
                <w:color w:val="00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0C26E1CB" w14:textId="77777777" w:rsidR="00D20F89" w:rsidRPr="007302B9" w:rsidRDefault="00D20F89" w:rsidP="000E4C61">
            <w:pPr>
              <w:rPr>
                <w:color w:val="000000"/>
                <w:sz w:val="18"/>
              </w:rPr>
            </w:pPr>
            <w:r w:rsidRPr="007302B9">
              <w:rPr>
                <w:color w:val="000000"/>
                <w:sz w:val="18"/>
              </w:rPr>
              <w:t> </w:t>
            </w:r>
          </w:p>
        </w:tc>
        <w:tc>
          <w:tcPr>
            <w:tcW w:w="229" w:type="dxa"/>
            <w:vAlign w:val="center"/>
            <w:hideMark/>
          </w:tcPr>
          <w:p w14:paraId="4AB0D1BB" w14:textId="77777777" w:rsidR="00D20F89" w:rsidRPr="007302B9" w:rsidRDefault="00D20F89" w:rsidP="000E4C61">
            <w:pPr>
              <w:rPr>
                <w:sz w:val="18"/>
              </w:rPr>
            </w:pPr>
          </w:p>
        </w:tc>
        <w:tc>
          <w:tcPr>
            <w:tcW w:w="229" w:type="dxa"/>
            <w:vAlign w:val="center"/>
            <w:hideMark/>
          </w:tcPr>
          <w:p w14:paraId="7C6ADA7B" w14:textId="77777777" w:rsidR="00D20F89" w:rsidRPr="007302B9" w:rsidRDefault="00D20F89" w:rsidP="000E4C61">
            <w:pPr>
              <w:rPr>
                <w:sz w:val="18"/>
              </w:rPr>
            </w:pPr>
          </w:p>
        </w:tc>
      </w:tr>
      <w:tr w:rsidR="00D20F89" w:rsidRPr="007302B9" w14:paraId="3A5F2EF6" w14:textId="77777777" w:rsidTr="000E4C61">
        <w:trPr>
          <w:trHeight w:val="175"/>
        </w:trPr>
        <w:tc>
          <w:tcPr>
            <w:tcW w:w="5175" w:type="dxa"/>
            <w:gridSpan w:val="3"/>
            <w:tcBorders>
              <w:top w:val="single" w:sz="4" w:space="0" w:color="000000"/>
              <w:left w:val="single" w:sz="8" w:space="0" w:color="000000"/>
              <w:bottom w:val="single" w:sz="8" w:space="0" w:color="000000"/>
              <w:right w:val="single" w:sz="4" w:space="0" w:color="000000"/>
            </w:tcBorders>
            <w:shd w:val="clear" w:color="000000" w:fill="C0C0C0"/>
            <w:hideMark/>
          </w:tcPr>
          <w:p w14:paraId="58ED3466" w14:textId="77777777" w:rsidR="00D20F89" w:rsidRPr="007302B9" w:rsidRDefault="00D20F89" w:rsidP="000E4C61">
            <w:pPr>
              <w:jc w:val="right"/>
              <w:rPr>
                <w:b/>
                <w:color w:val="000000"/>
                <w:sz w:val="18"/>
              </w:rPr>
            </w:pPr>
            <w:r w:rsidRPr="007302B9">
              <w:rPr>
                <w:b/>
                <w:color w:val="000000"/>
                <w:sz w:val="18"/>
              </w:rPr>
              <w:t>KOPĀ</w:t>
            </w:r>
          </w:p>
        </w:tc>
        <w:tc>
          <w:tcPr>
            <w:tcW w:w="1419" w:type="dxa"/>
            <w:tcBorders>
              <w:top w:val="nil"/>
              <w:left w:val="nil"/>
              <w:bottom w:val="single" w:sz="8" w:space="0" w:color="000000"/>
              <w:right w:val="single" w:sz="8" w:space="0" w:color="000000"/>
            </w:tcBorders>
            <w:shd w:val="clear" w:color="000000" w:fill="C0C0C0"/>
            <w:hideMark/>
          </w:tcPr>
          <w:p w14:paraId="1F002072" w14:textId="77777777" w:rsidR="00D20F89" w:rsidRPr="007302B9" w:rsidRDefault="00D20F89" w:rsidP="000E4C61">
            <w:pPr>
              <w:rPr>
                <w:b/>
                <w:color w:val="000000"/>
                <w:sz w:val="18"/>
              </w:rPr>
            </w:pPr>
            <w:r w:rsidRPr="007302B9">
              <w:rPr>
                <w:b/>
                <w:color w:val="000000"/>
                <w:sz w:val="18"/>
              </w:rPr>
              <w:t> </w:t>
            </w:r>
          </w:p>
        </w:tc>
        <w:tc>
          <w:tcPr>
            <w:tcW w:w="867" w:type="dxa"/>
            <w:tcBorders>
              <w:top w:val="nil"/>
              <w:left w:val="single" w:sz="4" w:space="0" w:color="000000"/>
              <w:bottom w:val="single" w:sz="8" w:space="0" w:color="000000"/>
              <w:right w:val="single" w:sz="4" w:space="0" w:color="000000"/>
            </w:tcBorders>
            <w:shd w:val="clear" w:color="000000" w:fill="C0C0C0"/>
            <w:hideMark/>
          </w:tcPr>
          <w:p w14:paraId="62E984C3" w14:textId="77777777" w:rsidR="00D20F89" w:rsidRPr="007302B9" w:rsidRDefault="00D20F89" w:rsidP="000E4C61">
            <w:pPr>
              <w:rPr>
                <w:b/>
                <w:color w:val="000000"/>
                <w:sz w:val="18"/>
              </w:rPr>
            </w:pPr>
            <w:r w:rsidRPr="007302B9">
              <w:rPr>
                <w:b/>
                <w:color w:val="000000"/>
                <w:sz w:val="18"/>
              </w:rPr>
              <w:t> </w:t>
            </w:r>
          </w:p>
        </w:tc>
        <w:tc>
          <w:tcPr>
            <w:tcW w:w="970" w:type="dxa"/>
            <w:tcBorders>
              <w:top w:val="nil"/>
              <w:left w:val="nil"/>
              <w:bottom w:val="single" w:sz="8" w:space="0" w:color="000000"/>
              <w:right w:val="single" w:sz="8" w:space="0" w:color="000000"/>
            </w:tcBorders>
            <w:shd w:val="clear" w:color="000000" w:fill="C0C0C0"/>
            <w:hideMark/>
          </w:tcPr>
          <w:p w14:paraId="33971464" w14:textId="77777777" w:rsidR="00D20F89" w:rsidRPr="007302B9" w:rsidRDefault="00D20F89" w:rsidP="000E4C61">
            <w:pPr>
              <w:rPr>
                <w:b/>
                <w:color w:val="000000"/>
                <w:sz w:val="18"/>
              </w:rPr>
            </w:pPr>
            <w:r w:rsidRPr="007302B9">
              <w:rPr>
                <w:b/>
                <w:color w:val="000000"/>
                <w:sz w:val="18"/>
              </w:rPr>
              <w:t> </w:t>
            </w:r>
          </w:p>
        </w:tc>
        <w:tc>
          <w:tcPr>
            <w:tcW w:w="931" w:type="dxa"/>
            <w:tcBorders>
              <w:top w:val="nil"/>
              <w:left w:val="single" w:sz="4" w:space="0" w:color="000000"/>
              <w:bottom w:val="single" w:sz="8" w:space="0" w:color="000000"/>
              <w:right w:val="single" w:sz="4" w:space="0" w:color="000000"/>
            </w:tcBorders>
            <w:shd w:val="clear" w:color="000000" w:fill="C0C0C0"/>
            <w:hideMark/>
          </w:tcPr>
          <w:p w14:paraId="45F61B37" w14:textId="77777777" w:rsidR="00D20F89" w:rsidRPr="007302B9" w:rsidRDefault="00D20F89" w:rsidP="000E4C61">
            <w:pPr>
              <w:rPr>
                <w:b/>
                <w:color w:val="000000"/>
                <w:sz w:val="18"/>
              </w:rPr>
            </w:pPr>
            <w:r w:rsidRPr="007302B9">
              <w:rPr>
                <w:b/>
                <w:color w:val="000000"/>
                <w:sz w:val="18"/>
              </w:rPr>
              <w:t> </w:t>
            </w:r>
          </w:p>
        </w:tc>
        <w:tc>
          <w:tcPr>
            <w:tcW w:w="970" w:type="dxa"/>
            <w:tcBorders>
              <w:top w:val="nil"/>
              <w:left w:val="nil"/>
              <w:bottom w:val="single" w:sz="8" w:space="0" w:color="000000"/>
              <w:right w:val="single" w:sz="8" w:space="0" w:color="000000"/>
            </w:tcBorders>
            <w:shd w:val="clear" w:color="000000" w:fill="C0C0C0"/>
            <w:hideMark/>
          </w:tcPr>
          <w:p w14:paraId="0D7EF37C" w14:textId="77777777" w:rsidR="00D20F89" w:rsidRPr="007302B9" w:rsidRDefault="00D20F89" w:rsidP="000E4C61">
            <w:pPr>
              <w:rPr>
                <w:b/>
                <w:color w:val="000000"/>
                <w:sz w:val="18"/>
              </w:rPr>
            </w:pPr>
            <w:r w:rsidRPr="007302B9">
              <w:rPr>
                <w:b/>
                <w:color w:val="000000"/>
                <w:sz w:val="18"/>
              </w:rPr>
              <w:t> </w:t>
            </w:r>
          </w:p>
        </w:tc>
        <w:tc>
          <w:tcPr>
            <w:tcW w:w="931" w:type="dxa"/>
            <w:tcBorders>
              <w:top w:val="nil"/>
              <w:left w:val="nil"/>
              <w:bottom w:val="single" w:sz="8" w:space="0" w:color="000000"/>
              <w:right w:val="single" w:sz="4" w:space="0" w:color="000000"/>
            </w:tcBorders>
            <w:shd w:val="clear" w:color="000000" w:fill="C0C0C0"/>
            <w:hideMark/>
          </w:tcPr>
          <w:p w14:paraId="5A4FA21B" w14:textId="77777777" w:rsidR="00D20F89" w:rsidRPr="007302B9" w:rsidRDefault="00D20F89" w:rsidP="000E4C61">
            <w:pPr>
              <w:rPr>
                <w:b/>
                <w:color w:val="000000"/>
                <w:sz w:val="18"/>
              </w:rPr>
            </w:pPr>
            <w:r w:rsidRPr="007302B9">
              <w:rPr>
                <w:b/>
                <w:color w:val="000000"/>
                <w:sz w:val="18"/>
              </w:rPr>
              <w:t> </w:t>
            </w:r>
          </w:p>
        </w:tc>
        <w:tc>
          <w:tcPr>
            <w:tcW w:w="971" w:type="dxa"/>
            <w:tcBorders>
              <w:top w:val="nil"/>
              <w:left w:val="nil"/>
              <w:bottom w:val="single" w:sz="8" w:space="0" w:color="000000"/>
              <w:right w:val="single" w:sz="8" w:space="0" w:color="000000"/>
            </w:tcBorders>
            <w:shd w:val="clear" w:color="000000" w:fill="C0C0C0"/>
            <w:hideMark/>
          </w:tcPr>
          <w:p w14:paraId="3C0AB947" w14:textId="77777777" w:rsidR="00D20F89" w:rsidRPr="007302B9" w:rsidRDefault="00D20F89" w:rsidP="000E4C61">
            <w:pPr>
              <w:rPr>
                <w:b/>
                <w:color w:val="000000"/>
                <w:sz w:val="18"/>
              </w:rPr>
            </w:pPr>
            <w:r w:rsidRPr="007302B9">
              <w:rPr>
                <w:b/>
                <w:color w:val="000000"/>
                <w:sz w:val="18"/>
              </w:rPr>
              <w:t> </w:t>
            </w:r>
          </w:p>
        </w:tc>
        <w:tc>
          <w:tcPr>
            <w:tcW w:w="931" w:type="dxa"/>
            <w:tcBorders>
              <w:top w:val="nil"/>
              <w:left w:val="nil"/>
              <w:bottom w:val="single" w:sz="8" w:space="0" w:color="000000"/>
              <w:right w:val="single" w:sz="4" w:space="0" w:color="000000"/>
            </w:tcBorders>
            <w:shd w:val="clear" w:color="000000" w:fill="C0C0C0"/>
            <w:hideMark/>
          </w:tcPr>
          <w:p w14:paraId="0272BFF9" w14:textId="77777777" w:rsidR="00D20F89" w:rsidRPr="007302B9" w:rsidRDefault="00D20F89" w:rsidP="000E4C61">
            <w:pPr>
              <w:rPr>
                <w:b/>
                <w:color w:val="000000"/>
                <w:sz w:val="18"/>
              </w:rPr>
            </w:pPr>
            <w:r w:rsidRPr="007302B9">
              <w:rPr>
                <w:b/>
                <w:color w:val="000000"/>
                <w:sz w:val="18"/>
              </w:rPr>
              <w:t> </w:t>
            </w:r>
          </w:p>
        </w:tc>
        <w:tc>
          <w:tcPr>
            <w:tcW w:w="972" w:type="dxa"/>
            <w:tcBorders>
              <w:top w:val="nil"/>
              <w:left w:val="nil"/>
              <w:bottom w:val="single" w:sz="8" w:space="0" w:color="000000"/>
              <w:right w:val="single" w:sz="8" w:space="0" w:color="000000"/>
            </w:tcBorders>
            <w:shd w:val="clear" w:color="000000" w:fill="C0C0C0"/>
            <w:hideMark/>
          </w:tcPr>
          <w:p w14:paraId="073B6B82" w14:textId="77777777" w:rsidR="00D20F89" w:rsidRPr="007302B9" w:rsidRDefault="00D20F89" w:rsidP="000E4C61">
            <w:pPr>
              <w:rPr>
                <w:b/>
                <w:color w:val="000000"/>
                <w:sz w:val="18"/>
              </w:rPr>
            </w:pPr>
            <w:r w:rsidRPr="007302B9">
              <w:rPr>
                <w:b/>
                <w:color w:val="000000"/>
                <w:sz w:val="18"/>
              </w:rPr>
              <w:t> </w:t>
            </w:r>
          </w:p>
        </w:tc>
        <w:tc>
          <w:tcPr>
            <w:tcW w:w="229" w:type="dxa"/>
            <w:vAlign w:val="center"/>
            <w:hideMark/>
          </w:tcPr>
          <w:p w14:paraId="0D98089D" w14:textId="77777777" w:rsidR="00D20F89" w:rsidRPr="007302B9" w:rsidRDefault="00D20F89" w:rsidP="000E4C61">
            <w:pPr>
              <w:rPr>
                <w:sz w:val="18"/>
              </w:rPr>
            </w:pPr>
          </w:p>
        </w:tc>
        <w:tc>
          <w:tcPr>
            <w:tcW w:w="229" w:type="dxa"/>
            <w:vAlign w:val="center"/>
            <w:hideMark/>
          </w:tcPr>
          <w:p w14:paraId="1C8F23DA" w14:textId="77777777" w:rsidR="00D20F89" w:rsidRPr="007302B9" w:rsidRDefault="00D20F89" w:rsidP="000E4C61">
            <w:pPr>
              <w:rPr>
                <w:sz w:val="18"/>
              </w:rPr>
            </w:pPr>
          </w:p>
        </w:tc>
      </w:tr>
      <w:tr w:rsidR="00D20F89" w:rsidRPr="007302B9" w14:paraId="51B1F27A" w14:textId="77777777" w:rsidTr="000E4C61">
        <w:trPr>
          <w:trHeight w:val="175"/>
        </w:trPr>
        <w:tc>
          <w:tcPr>
            <w:tcW w:w="850" w:type="dxa"/>
            <w:tcBorders>
              <w:top w:val="nil"/>
              <w:left w:val="nil"/>
              <w:bottom w:val="nil"/>
              <w:right w:val="nil"/>
            </w:tcBorders>
            <w:shd w:val="clear" w:color="auto" w:fill="auto"/>
            <w:noWrap/>
            <w:hideMark/>
          </w:tcPr>
          <w:p w14:paraId="70995D82" w14:textId="77777777" w:rsidR="00D20F89" w:rsidRPr="007302B9" w:rsidRDefault="00D20F89" w:rsidP="000E4C61">
            <w:pPr>
              <w:rPr>
                <w:b/>
                <w:color w:val="000000"/>
                <w:sz w:val="18"/>
              </w:rPr>
            </w:pPr>
          </w:p>
        </w:tc>
        <w:tc>
          <w:tcPr>
            <w:tcW w:w="741" w:type="dxa"/>
            <w:tcBorders>
              <w:top w:val="nil"/>
              <w:left w:val="nil"/>
              <w:bottom w:val="nil"/>
              <w:right w:val="nil"/>
            </w:tcBorders>
            <w:shd w:val="clear" w:color="auto" w:fill="auto"/>
            <w:noWrap/>
            <w:hideMark/>
          </w:tcPr>
          <w:p w14:paraId="46A526FB" w14:textId="77777777" w:rsidR="00D20F89" w:rsidRPr="007302B9" w:rsidRDefault="00D20F89" w:rsidP="000E4C61">
            <w:pPr>
              <w:jc w:val="center"/>
              <w:rPr>
                <w:sz w:val="18"/>
              </w:rPr>
            </w:pPr>
          </w:p>
        </w:tc>
        <w:tc>
          <w:tcPr>
            <w:tcW w:w="3583" w:type="dxa"/>
            <w:tcBorders>
              <w:top w:val="nil"/>
              <w:left w:val="nil"/>
              <w:bottom w:val="nil"/>
              <w:right w:val="nil"/>
            </w:tcBorders>
            <w:shd w:val="clear" w:color="auto" w:fill="auto"/>
            <w:hideMark/>
          </w:tcPr>
          <w:p w14:paraId="48D5549C" w14:textId="77777777" w:rsidR="00D20F89" w:rsidRPr="007302B9" w:rsidRDefault="00D20F89" w:rsidP="000E4C61">
            <w:pPr>
              <w:jc w:val="center"/>
              <w:rPr>
                <w:sz w:val="18"/>
              </w:rPr>
            </w:pPr>
          </w:p>
        </w:tc>
        <w:tc>
          <w:tcPr>
            <w:tcW w:w="1419" w:type="dxa"/>
            <w:tcBorders>
              <w:top w:val="nil"/>
              <w:left w:val="nil"/>
              <w:bottom w:val="nil"/>
              <w:right w:val="nil"/>
            </w:tcBorders>
            <w:shd w:val="clear" w:color="auto" w:fill="auto"/>
            <w:hideMark/>
          </w:tcPr>
          <w:p w14:paraId="3B1BADF4" w14:textId="77777777" w:rsidR="00D20F89" w:rsidRPr="007302B9" w:rsidRDefault="00D20F89" w:rsidP="000E4C61">
            <w:pPr>
              <w:jc w:val="center"/>
              <w:rPr>
                <w:sz w:val="18"/>
              </w:rPr>
            </w:pPr>
          </w:p>
        </w:tc>
        <w:tc>
          <w:tcPr>
            <w:tcW w:w="867" w:type="dxa"/>
            <w:tcBorders>
              <w:top w:val="nil"/>
              <w:left w:val="nil"/>
              <w:bottom w:val="nil"/>
              <w:right w:val="nil"/>
            </w:tcBorders>
            <w:shd w:val="clear" w:color="auto" w:fill="auto"/>
            <w:noWrap/>
            <w:vAlign w:val="bottom"/>
            <w:hideMark/>
          </w:tcPr>
          <w:p w14:paraId="2FED35D8" w14:textId="77777777" w:rsidR="00D20F89" w:rsidRPr="007302B9" w:rsidRDefault="00D20F89" w:rsidP="000E4C61">
            <w:pPr>
              <w:rPr>
                <w:sz w:val="18"/>
              </w:rPr>
            </w:pPr>
          </w:p>
        </w:tc>
        <w:tc>
          <w:tcPr>
            <w:tcW w:w="970" w:type="dxa"/>
            <w:tcBorders>
              <w:top w:val="nil"/>
              <w:left w:val="nil"/>
              <w:bottom w:val="nil"/>
              <w:right w:val="nil"/>
            </w:tcBorders>
            <w:shd w:val="clear" w:color="auto" w:fill="auto"/>
            <w:noWrap/>
            <w:vAlign w:val="bottom"/>
            <w:hideMark/>
          </w:tcPr>
          <w:p w14:paraId="3A376EE5" w14:textId="77777777" w:rsidR="00D20F89" w:rsidRPr="007302B9" w:rsidRDefault="00D20F89" w:rsidP="000E4C61">
            <w:pPr>
              <w:rPr>
                <w:sz w:val="18"/>
              </w:rPr>
            </w:pPr>
          </w:p>
        </w:tc>
        <w:tc>
          <w:tcPr>
            <w:tcW w:w="931" w:type="dxa"/>
            <w:tcBorders>
              <w:top w:val="nil"/>
              <w:left w:val="nil"/>
              <w:bottom w:val="nil"/>
              <w:right w:val="nil"/>
            </w:tcBorders>
            <w:shd w:val="clear" w:color="auto" w:fill="auto"/>
            <w:noWrap/>
            <w:vAlign w:val="bottom"/>
            <w:hideMark/>
          </w:tcPr>
          <w:p w14:paraId="7BA60F58" w14:textId="77777777" w:rsidR="00D20F89" w:rsidRPr="007302B9" w:rsidRDefault="00D20F89" w:rsidP="000E4C61">
            <w:pPr>
              <w:rPr>
                <w:sz w:val="18"/>
              </w:rPr>
            </w:pPr>
          </w:p>
        </w:tc>
        <w:tc>
          <w:tcPr>
            <w:tcW w:w="970" w:type="dxa"/>
            <w:tcBorders>
              <w:top w:val="nil"/>
              <w:left w:val="nil"/>
              <w:bottom w:val="nil"/>
              <w:right w:val="nil"/>
            </w:tcBorders>
            <w:shd w:val="clear" w:color="auto" w:fill="auto"/>
            <w:noWrap/>
            <w:vAlign w:val="bottom"/>
            <w:hideMark/>
          </w:tcPr>
          <w:p w14:paraId="2CA7A01A" w14:textId="77777777" w:rsidR="00D20F89" w:rsidRPr="007302B9" w:rsidRDefault="00D20F89" w:rsidP="000E4C61">
            <w:pPr>
              <w:rPr>
                <w:sz w:val="18"/>
              </w:rPr>
            </w:pPr>
          </w:p>
        </w:tc>
        <w:tc>
          <w:tcPr>
            <w:tcW w:w="931" w:type="dxa"/>
            <w:tcBorders>
              <w:top w:val="nil"/>
              <w:left w:val="nil"/>
              <w:bottom w:val="nil"/>
              <w:right w:val="nil"/>
            </w:tcBorders>
            <w:shd w:val="clear" w:color="auto" w:fill="auto"/>
            <w:noWrap/>
            <w:vAlign w:val="bottom"/>
            <w:hideMark/>
          </w:tcPr>
          <w:p w14:paraId="35B5C61C" w14:textId="77777777" w:rsidR="00D20F89" w:rsidRPr="007302B9" w:rsidRDefault="00D20F89" w:rsidP="000E4C61">
            <w:pPr>
              <w:rPr>
                <w:sz w:val="18"/>
              </w:rPr>
            </w:pPr>
          </w:p>
        </w:tc>
        <w:tc>
          <w:tcPr>
            <w:tcW w:w="971" w:type="dxa"/>
            <w:tcBorders>
              <w:top w:val="nil"/>
              <w:left w:val="nil"/>
              <w:bottom w:val="nil"/>
              <w:right w:val="nil"/>
            </w:tcBorders>
            <w:shd w:val="clear" w:color="auto" w:fill="auto"/>
            <w:noWrap/>
            <w:vAlign w:val="bottom"/>
            <w:hideMark/>
          </w:tcPr>
          <w:p w14:paraId="197DF0A6" w14:textId="77777777" w:rsidR="00D20F89" w:rsidRPr="007302B9" w:rsidRDefault="00D20F89" w:rsidP="000E4C61">
            <w:pPr>
              <w:rPr>
                <w:sz w:val="18"/>
              </w:rPr>
            </w:pPr>
          </w:p>
        </w:tc>
        <w:tc>
          <w:tcPr>
            <w:tcW w:w="931" w:type="dxa"/>
            <w:tcBorders>
              <w:top w:val="nil"/>
              <w:left w:val="nil"/>
              <w:bottom w:val="nil"/>
              <w:right w:val="nil"/>
            </w:tcBorders>
            <w:shd w:val="clear" w:color="auto" w:fill="auto"/>
            <w:noWrap/>
            <w:vAlign w:val="bottom"/>
            <w:hideMark/>
          </w:tcPr>
          <w:p w14:paraId="0F85C6EE" w14:textId="77777777" w:rsidR="00D20F89" w:rsidRPr="007302B9" w:rsidRDefault="00D20F89" w:rsidP="000E4C61">
            <w:pPr>
              <w:rPr>
                <w:sz w:val="18"/>
              </w:rPr>
            </w:pPr>
          </w:p>
        </w:tc>
        <w:tc>
          <w:tcPr>
            <w:tcW w:w="972" w:type="dxa"/>
            <w:tcBorders>
              <w:top w:val="nil"/>
              <w:left w:val="nil"/>
              <w:bottom w:val="nil"/>
              <w:right w:val="nil"/>
            </w:tcBorders>
            <w:shd w:val="clear" w:color="auto" w:fill="auto"/>
            <w:noWrap/>
            <w:vAlign w:val="bottom"/>
            <w:hideMark/>
          </w:tcPr>
          <w:p w14:paraId="1A2D5BE6" w14:textId="77777777" w:rsidR="00D20F89" w:rsidRPr="007302B9" w:rsidRDefault="00D20F89" w:rsidP="000E4C61">
            <w:pPr>
              <w:rPr>
                <w:sz w:val="18"/>
              </w:rPr>
            </w:pPr>
          </w:p>
        </w:tc>
        <w:tc>
          <w:tcPr>
            <w:tcW w:w="229" w:type="dxa"/>
            <w:vAlign w:val="center"/>
            <w:hideMark/>
          </w:tcPr>
          <w:p w14:paraId="592B4C50" w14:textId="77777777" w:rsidR="00D20F89" w:rsidRPr="007302B9" w:rsidRDefault="00D20F89" w:rsidP="000E4C61">
            <w:pPr>
              <w:rPr>
                <w:sz w:val="18"/>
              </w:rPr>
            </w:pPr>
          </w:p>
        </w:tc>
        <w:tc>
          <w:tcPr>
            <w:tcW w:w="229" w:type="dxa"/>
            <w:vAlign w:val="center"/>
            <w:hideMark/>
          </w:tcPr>
          <w:p w14:paraId="6D1B7705" w14:textId="77777777" w:rsidR="00D20F89" w:rsidRPr="007302B9" w:rsidRDefault="00D20F89" w:rsidP="000E4C61">
            <w:pPr>
              <w:rPr>
                <w:sz w:val="18"/>
              </w:rPr>
            </w:pPr>
          </w:p>
        </w:tc>
      </w:tr>
      <w:tr w:rsidR="00D20F89" w:rsidRPr="007302B9" w14:paraId="1CDF28AA" w14:textId="77777777" w:rsidTr="000E4C61">
        <w:trPr>
          <w:trHeight w:val="322"/>
        </w:trPr>
        <w:tc>
          <w:tcPr>
            <w:tcW w:w="850" w:type="dxa"/>
            <w:tcBorders>
              <w:top w:val="nil"/>
              <w:left w:val="nil"/>
              <w:bottom w:val="nil"/>
              <w:right w:val="nil"/>
            </w:tcBorders>
            <w:shd w:val="clear" w:color="auto" w:fill="auto"/>
            <w:noWrap/>
            <w:hideMark/>
          </w:tcPr>
          <w:p w14:paraId="32B00F4F" w14:textId="77777777" w:rsidR="00D20F89" w:rsidRPr="007302B9" w:rsidRDefault="00D20F89" w:rsidP="000E4C61">
            <w:pPr>
              <w:rPr>
                <w:sz w:val="18"/>
              </w:rPr>
            </w:pPr>
          </w:p>
        </w:tc>
        <w:tc>
          <w:tcPr>
            <w:tcW w:w="4324" w:type="dxa"/>
            <w:gridSpan w:val="2"/>
            <w:vMerge w:val="restart"/>
            <w:tcBorders>
              <w:top w:val="single" w:sz="8" w:space="0" w:color="000000"/>
              <w:left w:val="single" w:sz="8" w:space="0" w:color="000000"/>
              <w:bottom w:val="single" w:sz="8" w:space="0" w:color="000000"/>
              <w:right w:val="single" w:sz="4" w:space="0" w:color="000000"/>
            </w:tcBorders>
            <w:shd w:val="clear" w:color="000000" w:fill="FFFFFF"/>
            <w:noWrap/>
            <w:vAlign w:val="center"/>
            <w:hideMark/>
          </w:tcPr>
          <w:p w14:paraId="27480D23" w14:textId="77777777" w:rsidR="00D20F89" w:rsidRPr="007302B9" w:rsidRDefault="00D20F89" w:rsidP="000E4C61">
            <w:pPr>
              <w:jc w:val="center"/>
              <w:rPr>
                <w:b/>
                <w:bCs/>
                <w:color w:val="000000"/>
                <w:sz w:val="18"/>
                <w:szCs w:val="18"/>
              </w:rPr>
            </w:pPr>
            <w:r w:rsidRPr="007302B9">
              <w:rPr>
                <w:b/>
                <w:bCs/>
                <w:color w:val="000000"/>
                <w:sz w:val="18"/>
                <w:szCs w:val="18"/>
              </w:rPr>
              <w:t>Ieturējumi</w:t>
            </w:r>
          </w:p>
        </w:tc>
        <w:tc>
          <w:tcPr>
            <w:tcW w:w="1419" w:type="dxa"/>
            <w:vMerge w:val="restart"/>
            <w:tcBorders>
              <w:top w:val="single" w:sz="8" w:space="0" w:color="000000"/>
              <w:left w:val="single" w:sz="4" w:space="0" w:color="000000"/>
              <w:bottom w:val="single" w:sz="8" w:space="0" w:color="000000"/>
              <w:right w:val="single" w:sz="8" w:space="0" w:color="000000"/>
            </w:tcBorders>
            <w:shd w:val="clear" w:color="000000" w:fill="FFFFFF"/>
            <w:vAlign w:val="center"/>
            <w:hideMark/>
          </w:tcPr>
          <w:p w14:paraId="122CBD7A" w14:textId="77777777" w:rsidR="00D20F89" w:rsidRPr="007302B9" w:rsidRDefault="00D20F89" w:rsidP="000E4C61">
            <w:pPr>
              <w:jc w:val="center"/>
              <w:rPr>
                <w:b/>
                <w:bCs/>
                <w:color w:val="000000"/>
                <w:sz w:val="18"/>
                <w:szCs w:val="18"/>
              </w:rPr>
            </w:pPr>
            <w:r w:rsidRPr="007302B9">
              <w:rPr>
                <w:b/>
                <w:bCs/>
                <w:color w:val="000000"/>
                <w:sz w:val="18"/>
                <w:szCs w:val="18"/>
              </w:rPr>
              <w:t>Ieturējumu izmaksas, EUR</w:t>
            </w:r>
          </w:p>
        </w:tc>
        <w:tc>
          <w:tcPr>
            <w:tcW w:w="1838" w:type="dxa"/>
            <w:gridSpan w:val="2"/>
            <w:tcBorders>
              <w:top w:val="single" w:sz="8" w:space="0" w:color="000000"/>
              <w:left w:val="nil"/>
              <w:bottom w:val="single" w:sz="4" w:space="0" w:color="000000"/>
              <w:right w:val="single" w:sz="8" w:space="0" w:color="000000"/>
            </w:tcBorders>
            <w:shd w:val="clear" w:color="000000" w:fill="FFFFFF"/>
            <w:vAlign w:val="center"/>
            <w:hideMark/>
          </w:tcPr>
          <w:p w14:paraId="596DA8EA" w14:textId="77777777" w:rsidR="00D20F89" w:rsidRPr="007302B9" w:rsidRDefault="00D20F89" w:rsidP="000E4C61">
            <w:pPr>
              <w:jc w:val="center"/>
              <w:rPr>
                <w:b/>
                <w:bCs/>
                <w:color w:val="000000"/>
                <w:sz w:val="18"/>
                <w:szCs w:val="18"/>
              </w:rPr>
            </w:pPr>
            <w:r w:rsidRPr="007302B9">
              <w:rPr>
                <w:b/>
                <w:bCs/>
                <w:color w:val="000000"/>
                <w:sz w:val="18"/>
                <w:szCs w:val="18"/>
              </w:rPr>
              <w:t>Ieturējumi līdz atskaites periodam</w:t>
            </w:r>
          </w:p>
        </w:tc>
        <w:tc>
          <w:tcPr>
            <w:tcW w:w="1901" w:type="dxa"/>
            <w:gridSpan w:val="2"/>
            <w:tcBorders>
              <w:top w:val="single" w:sz="8" w:space="0" w:color="000000"/>
              <w:left w:val="nil"/>
              <w:bottom w:val="single" w:sz="4" w:space="0" w:color="000000"/>
              <w:right w:val="single" w:sz="8" w:space="0" w:color="000000"/>
            </w:tcBorders>
            <w:shd w:val="clear" w:color="000000" w:fill="FFFFFF"/>
            <w:vAlign w:val="center"/>
            <w:hideMark/>
          </w:tcPr>
          <w:p w14:paraId="5EF610AB" w14:textId="77777777" w:rsidR="00D20F89" w:rsidRPr="007302B9" w:rsidRDefault="00D20F89" w:rsidP="000E4C61">
            <w:pPr>
              <w:jc w:val="center"/>
              <w:rPr>
                <w:b/>
                <w:bCs/>
                <w:color w:val="000000"/>
                <w:sz w:val="18"/>
                <w:szCs w:val="18"/>
              </w:rPr>
            </w:pPr>
            <w:r w:rsidRPr="007302B9">
              <w:rPr>
                <w:b/>
                <w:bCs/>
                <w:color w:val="000000"/>
                <w:sz w:val="18"/>
                <w:szCs w:val="18"/>
              </w:rPr>
              <w:t>Ieturējumi atskaites mēnesī</w:t>
            </w:r>
          </w:p>
        </w:tc>
        <w:tc>
          <w:tcPr>
            <w:tcW w:w="1902" w:type="dxa"/>
            <w:gridSpan w:val="2"/>
            <w:tcBorders>
              <w:top w:val="single" w:sz="8" w:space="0" w:color="000000"/>
              <w:left w:val="single" w:sz="8" w:space="0" w:color="000000"/>
              <w:bottom w:val="single" w:sz="4" w:space="0" w:color="000000"/>
              <w:right w:val="single" w:sz="8" w:space="0" w:color="000000"/>
            </w:tcBorders>
            <w:shd w:val="clear" w:color="000000" w:fill="FFFFFF"/>
            <w:vAlign w:val="center"/>
            <w:hideMark/>
          </w:tcPr>
          <w:p w14:paraId="20EA4D09" w14:textId="77777777" w:rsidR="00D20F89" w:rsidRPr="007302B9" w:rsidRDefault="00D20F89" w:rsidP="000E4C61">
            <w:pPr>
              <w:jc w:val="center"/>
              <w:rPr>
                <w:b/>
                <w:bCs/>
                <w:color w:val="000000"/>
                <w:sz w:val="18"/>
                <w:szCs w:val="18"/>
              </w:rPr>
            </w:pPr>
            <w:r w:rsidRPr="007302B9">
              <w:rPr>
                <w:b/>
                <w:bCs/>
                <w:color w:val="000000"/>
                <w:sz w:val="18"/>
                <w:szCs w:val="18"/>
              </w:rPr>
              <w:t>Ieturējumi KOPĀ</w:t>
            </w:r>
          </w:p>
        </w:tc>
        <w:tc>
          <w:tcPr>
            <w:tcW w:w="1903" w:type="dxa"/>
            <w:gridSpan w:val="2"/>
            <w:tcBorders>
              <w:top w:val="single" w:sz="8" w:space="0" w:color="000000"/>
              <w:left w:val="single" w:sz="8" w:space="0" w:color="000000"/>
              <w:bottom w:val="single" w:sz="4" w:space="0" w:color="000000"/>
              <w:right w:val="single" w:sz="8" w:space="0" w:color="000000"/>
            </w:tcBorders>
            <w:shd w:val="clear" w:color="000000" w:fill="FFFFFF"/>
            <w:vAlign w:val="center"/>
            <w:hideMark/>
          </w:tcPr>
          <w:p w14:paraId="579A0EBC" w14:textId="77777777" w:rsidR="00D20F89" w:rsidRPr="007302B9" w:rsidRDefault="00D20F89" w:rsidP="000E4C61">
            <w:pPr>
              <w:jc w:val="center"/>
              <w:rPr>
                <w:b/>
                <w:bCs/>
                <w:color w:val="000000"/>
                <w:sz w:val="18"/>
                <w:szCs w:val="18"/>
              </w:rPr>
            </w:pPr>
            <w:r w:rsidRPr="007302B9">
              <w:rPr>
                <w:b/>
                <w:bCs/>
                <w:color w:val="000000"/>
                <w:sz w:val="18"/>
                <w:szCs w:val="18"/>
              </w:rPr>
              <w:t>Atlikums</w:t>
            </w:r>
          </w:p>
        </w:tc>
        <w:tc>
          <w:tcPr>
            <w:tcW w:w="229" w:type="dxa"/>
            <w:vAlign w:val="center"/>
            <w:hideMark/>
          </w:tcPr>
          <w:p w14:paraId="4C34328A" w14:textId="77777777" w:rsidR="00D20F89" w:rsidRPr="007302B9" w:rsidRDefault="00D20F89" w:rsidP="000E4C61">
            <w:pPr>
              <w:rPr>
                <w:sz w:val="18"/>
              </w:rPr>
            </w:pPr>
          </w:p>
        </w:tc>
        <w:tc>
          <w:tcPr>
            <w:tcW w:w="229" w:type="dxa"/>
            <w:vAlign w:val="center"/>
            <w:hideMark/>
          </w:tcPr>
          <w:p w14:paraId="0983B5B9" w14:textId="77777777" w:rsidR="00D20F89" w:rsidRPr="007302B9" w:rsidRDefault="00D20F89" w:rsidP="000E4C61">
            <w:pPr>
              <w:rPr>
                <w:sz w:val="18"/>
              </w:rPr>
            </w:pPr>
          </w:p>
        </w:tc>
      </w:tr>
      <w:tr w:rsidR="00D20F89" w:rsidRPr="007302B9" w14:paraId="1B77588D" w14:textId="77777777" w:rsidTr="000E4C61">
        <w:trPr>
          <w:trHeight w:val="343"/>
        </w:trPr>
        <w:tc>
          <w:tcPr>
            <w:tcW w:w="850" w:type="dxa"/>
            <w:tcBorders>
              <w:top w:val="nil"/>
              <w:left w:val="nil"/>
              <w:bottom w:val="nil"/>
              <w:right w:val="nil"/>
            </w:tcBorders>
            <w:shd w:val="clear" w:color="auto" w:fill="auto"/>
            <w:noWrap/>
            <w:hideMark/>
          </w:tcPr>
          <w:p w14:paraId="3827CCE9" w14:textId="77777777" w:rsidR="00D20F89" w:rsidRPr="007302B9" w:rsidRDefault="00D20F89" w:rsidP="000E4C61">
            <w:pPr>
              <w:jc w:val="center"/>
              <w:rPr>
                <w:b/>
                <w:color w:val="000000"/>
                <w:sz w:val="18"/>
              </w:rPr>
            </w:pPr>
          </w:p>
        </w:tc>
        <w:tc>
          <w:tcPr>
            <w:tcW w:w="4324" w:type="dxa"/>
            <w:gridSpan w:val="2"/>
            <w:vMerge/>
            <w:tcBorders>
              <w:top w:val="nil"/>
              <w:left w:val="nil"/>
              <w:bottom w:val="nil"/>
              <w:right w:val="nil"/>
            </w:tcBorders>
            <w:vAlign w:val="center"/>
            <w:hideMark/>
          </w:tcPr>
          <w:p w14:paraId="69ECE799" w14:textId="77777777" w:rsidR="00D20F89" w:rsidRPr="007302B9" w:rsidRDefault="00D20F89" w:rsidP="000E4C61">
            <w:pPr>
              <w:rPr>
                <w:b/>
                <w:bCs/>
                <w:color w:val="000000"/>
                <w:sz w:val="18"/>
                <w:szCs w:val="18"/>
              </w:rPr>
            </w:pPr>
          </w:p>
        </w:tc>
        <w:tc>
          <w:tcPr>
            <w:tcW w:w="1419" w:type="dxa"/>
            <w:vMerge/>
            <w:tcBorders>
              <w:top w:val="single" w:sz="8" w:space="0" w:color="000000"/>
              <w:left w:val="single" w:sz="4" w:space="0" w:color="000000"/>
              <w:bottom w:val="single" w:sz="8" w:space="0" w:color="000000"/>
              <w:right w:val="single" w:sz="8" w:space="0" w:color="000000"/>
            </w:tcBorders>
            <w:vAlign w:val="center"/>
            <w:hideMark/>
          </w:tcPr>
          <w:p w14:paraId="407DDA6F" w14:textId="77777777" w:rsidR="00D20F89" w:rsidRPr="007302B9" w:rsidRDefault="00D20F89" w:rsidP="000E4C61">
            <w:pPr>
              <w:rPr>
                <w:b/>
                <w:bCs/>
                <w:color w:val="000000"/>
                <w:sz w:val="18"/>
                <w:szCs w:val="18"/>
              </w:rPr>
            </w:pPr>
          </w:p>
        </w:tc>
        <w:tc>
          <w:tcPr>
            <w:tcW w:w="867" w:type="dxa"/>
            <w:tcBorders>
              <w:top w:val="nil"/>
              <w:left w:val="nil"/>
              <w:bottom w:val="single" w:sz="8" w:space="0" w:color="000000"/>
              <w:right w:val="single" w:sz="4" w:space="0" w:color="000000"/>
            </w:tcBorders>
            <w:shd w:val="clear" w:color="000000" w:fill="FFFFFF"/>
            <w:vAlign w:val="center"/>
            <w:hideMark/>
          </w:tcPr>
          <w:p w14:paraId="3731A5D9" w14:textId="77777777" w:rsidR="00D20F89" w:rsidRPr="007302B9" w:rsidRDefault="00D20F89" w:rsidP="000E4C61">
            <w:pPr>
              <w:jc w:val="center"/>
              <w:rPr>
                <w:b/>
                <w:bCs/>
                <w:color w:val="000000"/>
                <w:sz w:val="18"/>
                <w:szCs w:val="18"/>
              </w:rPr>
            </w:pPr>
            <w:r w:rsidRPr="007302B9">
              <w:rPr>
                <w:b/>
                <w:bCs/>
                <w:color w:val="000000"/>
                <w:sz w:val="18"/>
                <w:szCs w:val="18"/>
              </w:rPr>
              <w:t>summa</w:t>
            </w:r>
            <w:r w:rsidRPr="007302B9">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06B4414A" w14:textId="77777777" w:rsidR="00D20F89" w:rsidRPr="007302B9" w:rsidRDefault="00D20F89" w:rsidP="000E4C61">
            <w:pPr>
              <w:jc w:val="center"/>
              <w:rPr>
                <w:b/>
                <w:bCs/>
                <w:color w:val="000000"/>
                <w:sz w:val="18"/>
                <w:szCs w:val="18"/>
              </w:rPr>
            </w:pPr>
            <w:r w:rsidRPr="007302B9">
              <w:rPr>
                <w:b/>
                <w:bCs/>
                <w:color w:val="000000"/>
                <w:sz w:val="18"/>
                <w:szCs w:val="18"/>
              </w:rPr>
              <w:t>%</w:t>
            </w:r>
          </w:p>
        </w:tc>
        <w:tc>
          <w:tcPr>
            <w:tcW w:w="931" w:type="dxa"/>
            <w:tcBorders>
              <w:top w:val="nil"/>
              <w:left w:val="nil"/>
              <w:bottom w:val="single" w:sz="8" w:space="0" w:color="000000"/>
              <w:right w:val="single" w:sz="4" w:space="0" w:color="000000"/>
            </w:tcBorders>
            <w:shd w:val="clear" w:color="000000" w:fill="FFFFFF"/>
            <w:vAlign w:val="center"/>
            <w:hideMark/>
          </w:tcPr>
          <w:p w14:paraId="4C3963FD" w14:textId="77777777" w:rsidR="00D20F89" w:rsidRPr="007302B9" w:rsidRDefault="00D20F89" w:rsidP="000E4C61">
            <w:pPr>
              <w:jc w:val="center"/>
              <w:rPr>
                <w:b/>
                <w:bCs/>
                <w:color w:val="000000"/>
                <w:sz w:val="18"/>
                <w:szCs w:val="18"/>
              </w:rPr>
            </w:pPr>
            <w:r w:rsidRPr="007302B9">
              <w:rPr>
                <w:b/>
                <w:bCs/>
                <w:color w:val="000000"/>
                <w:sz w:val="18"/>
                <w:szCs w:val="18"/>
              </w:rPr>
              <w:t>summa</w:t>
            </w:r>
            <w:r w:rsidRPr="007302B9">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50BDABEA" w14:textId="77777777" w:rsidR="00D20F89" w:rsidRPr="007302B9" w:rsidRDefault="00D20F89" w:rsidP="000E4C61">
            <w:pPr>
              <w:jc w:val="center"/>
              <w:rPr>
                <w:b/>
                <w:bCs/>
                <w:color w:val="000000"/>
                <w:sz w:val="18"/>
                <w:szCs w:val="18"/>
              </w:rPr>
            </w:pPr>
            <w:r w:rsidRPr="007302B9">
              <w:rPr>
                <w:b/>
                <w:bCs/>
                <w:color w:val="000000"/>
                <w:sz w:val="18"/>
                <w:szCs w:val="18"/>
              </w:rPr>
              <w:t>%</w:t>
            </w:r>
          </w:p>
        </w:tc>
        <w:tc>
          <w:tcPr>
            <w:tcW w:w="931" w:type="dxa"/>
            <w:tcBorders>
              <w:top w:val="nil"/>
              <w:left w:val="single" w:sz="8" w:space="0" w:color="000000"/>
              <w:bottom w:val="single" w:sz="8" w:space="0" w:color="000000"/>
              <w:right w:val="single" w:sz="4" w:space="0" w:color="000000"/>
            </w:tcBorders>
            <w:shd w:val="clear" w:color="000000" w:fill="FFFFFF"/>
            <w:vAlign w:val="center"/>
            <w:hideMark/>
          </w:tcPr>
          <w:p w14:paraId="17790308" w14:textId="77777777" w:rsidR="00D20F89" w:rsidRPr="007302B9" w:rsidRDefault="00D20F89" w:rsidP="000E4C61">
            <w:pPr>
              <w:jc w:val="center"/>
              <w:rPr>
                <w:b/>
                <w:bCs/>
                <w:color w:val="000000"/>
                <w:sz w:val="18"/>
                <w:szCs w:val="18"/>
              </w:rPr>
            </w:pPr>
            <w:r w:rsidRPr="007302B9">
              <w:rPr>
                <w:b/>
                <w:bCs/>
                <w:color w:val="000000"/>
                <w:sz w:val="18"/>
                <w:szCs w:val="18"/>
              </w:rPr>
              <w:t>summa</w:t>
            </w:r>
            <w:r w:rsidRPr="007302B9">
              <w:rPr>
                <w:b/>
                <w:bCs/>
                <w:color w:val="000000"/>
                <w:sz w:val="18"/>
                <w:szCs w:val="18"/>
              </w:rPr>
              <w:br/>
              <w:t>(EUR)</w:t>
            </w:r>
          </w:p>
        </w:tc>
        <w:tc>
          <w:tcPr>
            <w:tcW w:w="971" w:type="dxa"/>
            <w:tcBorders>
              <w:top w:val="nil"/>
              <w:left w:val="nil"/>
              <w:bottom w:val="single" w:sz="8" w:space="0" w:color="000000"/>
              <w:right w:val="single" w:sz="8" w:space="0" w:color="000000"/>
            </w:tcBorders>
            <w:shd w:val="clear" w:color="000000" w:fill="FFFFFF"/>
            <w:vAlign w:val="center"/>
            <w:hideMark/>
          </w:tcPr>
          <w:p w14:paraId="18760746" w14:textId="77777777" w:rsidR="00D20F89" w:rsidRPr="007302B9" w:rsidRDefault="00D20F89" w:rsidP="000E4C61">
            <w:pPr>
              <w:jc w:val="center"/>
              <w:rPr>
                <w:b/>
                <w:bCs/>
                <w:color w:val="000000"/>
                <w:sz w:val="18"/>
                <w:szCs w:val="18"/>
              </w:rPr>
            </w:pPr>
            <w:r w:rsidRPr="007302B9">
              <w:rPr>
                <w:b/>
                <w:bCs/>
                <w:color w:val="000000"/>
                <w:sz w:val="18"/>
                <w:szCs w:val="18"/>
              </w:rPr>
              <w:t>%</w:t>
            </w:r>
          </w:p>
        </w:tc>
        <w:tc>
          <w:tcPr>
            <w:tcW w:w="931" w:type="dxa"/>
            <w:tcBorders>
              <w:top w:val="nil"/>
              <w:left w:val="single" w:sz="8" w:space="0" w:color="000000"/>
              <w:bottom w:val="single" w:sz="8" w:space="0" w:color="000000"/>
              <w:right w:val="single" w:sz="4" w:space="0" w:color="000000"/>
            </w:tcBorders>
            <w:shd w:val="clear" w:color="000000" w:fill="FFFFFF"/>
            <w:vAlign w:val="center"/>
            <w:hideMark/>
          </w:tcPr>
          <w:p w14:paraId="0301D935" w14:textId="77777777" w:rsidR="00D20F89" w:rsidRPr="007302B9" w:rsidRDefault="00D20F89" w:rsidP="000E4C61">
            <w:pPr>
              <w:jc w:val="center"/>
              <w:rPr>
                <w:b/>
                <w:bCs/>
                <w:color w:val="000000"/>
                <w:sz w:val="18"/>
                <w:szCs w:val="18"/>
              </w:rPr>
            </w:pPr>
            <w:r w:rsidRPr="007302B9">
              <w:rPr>
                <w:b/>
                <w:bCs/>
                <w:color w:val="000000"/>
                <w:sz w:val="18"/>
                <w:szCs w:val="18"/>
              </w:rPr>
              <w:t>summa</w:t>
            </w:r>
            <w:r w:rsidRPr="007302B9">
              <w:rPr>
                <w:b/>
                <w:bCs/>
                <w:color w:val="000000"/>
                <w:sz w:val="18"/>
                <w:szCs w:val="18"/>
              </w:rPr>
              <w:br/>
              <w:t>(EUR)</w:t>
            </w:r>
          </w:p>
        </w:tc>
        <w:tc>
          <w:tcPr>
            <w:tcW w:w="972" w:type="dxa"/>
            <w:tcBorders>
              <w:top w:val="nil"/>
              <w:left w:val="nil"/>
              <w:bottom w:val="single" w:sz="8" w:space="0" w:color="000000"/>
              <w:right w:val="single" w:sz="8" w:space="0" w:color="000000"/>
            </w:tcBorders>
            <w:shd w:val="clear" w:color="000000" w:fill="FFFFFF"/>
            <w:vAlign w:val="center"/>
            <w:hideMark/>
          </w:tcPr>
          <w:p w14:paraId="78F67262" w14:textId="77777777" w:rsidR="00D20F89" w:rsidRPr="007302B9" w:rsidRDefault="00D20F89" w:rsidP="000E4C61">
            <w:pPr>
              <w:jc w:val="center"/>
              <w:rPr>
                <w:b/>
                <w:bCs/>
                <w:color w:val="000000"/>
                <w:sz w:val="18"/>
                <w:szCs w:val="18"/>
              </w:rPr>
            </w:pPr>
            <w:r w:rsidRPr="007302B9">
              <w:rPr>
                <w:b/>
                <w:bCs/>
                <w:color w:val="000000"/>
                <w:sz w:val="18"/>
                <w:szCs w:val="18"/>
              </w:rPr>
              <w:t>%</w:t>
            </w:r>
          </w:p>
        </w:tc>
        <w:tc>
          <w:tcPr>
            <w:tcW w:w="229" w:type="dxa"/>
            <w:vAlign w:val="center"/>
            <w:hideMark/>
          </w:tcPr>
          <w:p w14:paraId="218F1949" w14:textId="77777777" w:rsidR="00D20F89" w:rsidRPr="007302B9" w:rsidRDefault="00D20F89" w:rsidP="000E4C61">
            <w:pPr>
              <w:rPr>
                <w:sz w:val="18"/>
              </w:rPr>
            </w:pPr>
          </w:p>
        </w:tc>
        <w:tc>
          <w:tcPr>
            <w:tcW w:w="229" w:type="dxa"/>
            <w:vAlign w:val="center"/>
            <w:hideMark/>
          </w:tcPr>
          <w:p w14:paraId="09C9BD7F" w14:textId="77777777" w:rsidR="00D20F89" w:rsidRPr="007302B9" w:rsidRDefault="00D20F89" w:rsidP="000E4C61">
            <w:pPr>
              <w:rPr>
                <w:sz w:val="18"/>
              </w:rPr>
            </w:pPr>
          </w:p>
        </w:tc>
      </w:tr>
      <w:tr w:rsidR="00D20F89" w:rsidRPr="007302B9" w14:paraId="24B036C8" w14:textId="77777777" w:rsidTr="000E4C61">
        <w:trPr>
          <w:trHeight w:val="194"/>
        </w:trPr>
        <w:tc>
          <w:tcPr>
            <w:tcW w:w="850" w:type="dxa"/>
            <w:tcBorders>
              <w:top w:val="nil"/>
              <w:left w:val="nil"/>
              <w:bottom w:val="nil"/>
              <w:right w:val="nil"/>
            </w:tcBorders>
            <w:shd w:val="clear" w:color="auto" w:fill="auto"/>
            <w:noWrap/>
            <w:hideMark/>
          </w:tcPr>
          <w:p w14:paraId="4C8CE187" w14:textId="77777777" w:rsidR="00D20F89" w:rsidRPr="007302B9" w:rsidRDefault="00D20F89" w:rsidP="000E4C61">
            <w:pPr>
              <w:jc w:val="center"/>
              <w:rPr>
                <w:b/>
                <w:color w:val="000000"/>
                <w:sz w:val="18"/>
              </w:rPr>
            </w:pPr>
          </w:p>
        </w:tc>
        <w:tc>
          <w:tcPr>
            <w:tcW w:w="4324" w:type="dxa"/>
            <w:gridSpan w:val="2"/>
            <w:tcBorders>
              <w:top w:val="nil"/>
              <w:left w:val="single" w:sz="8" w:space="0" w:color="000000"/>
              <w:bottom w:val="single" w:sz="4" w:space="0" w:color="000000"/>
              <w:right w:val="single" w:sz="4" w:space="0" w:color="000000"/>
            </w:tcBorders>
            <w:shd w:val="clear" w:color="auto" w:fill="auto"/>
            <w:hideMark/>
          </w:tcPr>
          <w:p w14:paraId="53B4DCBF" w14:textId="77777777" w:rsidR="00D20F89" w:rsidRPr="007302B9" w:rsidRDefault="00D20F89" w:rsidP="000E4C61">
            <w:pPr>
              <w:jc w:val="right"/>
              <w:rPr>
                <w:color w:val="000000"/>
                <w:sz w:val="18"/>
              </w:rPr>
            </w:pPr>
            <w:r w:rsidRPr="007302B9">
              <w:rPr>
                <w:color w:val="000000"/>
                <w:sz w:val="18"/>
              </w:rPr>
              <w:t>Avansa maksājuma atmaksas ___%</w:t>
            </w:r>
          </w:p>
        </w:tc>
        <w:tc>
          <w:tcPr>
            <w:tcW w:w="1419" w:type="dxa"/>
            <w:tcBorders>
              <w:top w:val="nil"/>
              <w:left w:val="nil"/>
              <w:bottom w:val="single" w:sz="4" w:space="0" w:color="000000"/>
              <w:right w:val="single" w:sz="8" w:space="0" w:color="000000"/>
            </w:tcBorders>
            <w:shd w:val="clear" w:color="auto" w:fill="auto"/>
            <w:hideMark/>
          </w:tcPr>
          <w:p w14:paraId="5C856A05" w14:textId="77777777" w:rsidR="00D20F89" w:rsidRPr="007302B9" w:rsidRDefault="00D20F89" w:rsidP="000E4C61">
            <w:pPr>
              <w:rPr>
                <w:color w:val="000000"/>
                <w:sz w:val="18"/>
              </w:rPr>
            </w:pPr>
            <w:r w:rsidRPr="007302B9">
              <w:rPr>
                <w:color w:val="000000"/>
                <w:sz w:val="18"/>
              </w:rPr>
              <w:t> </w:t>
            </w:r>
          </w:p>
        </w:tc>
        <w:tc>
          <w:tcPr>
            <w:tcW w:w="867" w:type="dxa"/>
            <w:tcBorders>
              <w:top w:val="nil"/>
              <w:left w:val="nil"/>
              <w:bottom w:val="single" w:sz="4" w:space="0" w:color="000000"/>
              <w:right w:val="single" w:sz="4" w:space="0" w:color="000000"/>
            </w:tcBorders>
            <w:shd w:val="clear" w:color="auto" w:fill="auto"/>
            <w:noWrap/>
            <w:vAlign w:val="bottom"/>
            <w:hideMark/>
          </w:tcPr>
          <w:p w14:paraId="05412B78" w14:textId="77777777" w:rsidR="00D20F89" w:rsidRPr="007302B9" w:rsidRDefault="00D20F89" w:rsidP="000E4C61">
            <w:pPr>
              <w:rPr>
                <w:color w:val="000000"/>
                <w:sz w:val="18"/>
              </w:rPr>
            </w:pPr>
            <w:r w:rsidRPr="007302B9">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bottom"/>
            <w:hideMark/>
          </w:tcPr>
          <w:p w14:paraId="302D526B" w14:textId="77777777" w:rsidR="00D20F89" w:rsidRPr="007302B9" w:rsidRDefault="00D20F89" w:rsidP="000E4C61">
            <w:pPr>
              <w:rPr>
                <w:color w:val="000000"/>
                <w:sz w:val="18"/>
              </w:rPr>
            </w:pPr>
            <w:r w:rsidRPr="007302B9">
              <w:rPr>
                <w:color w:val="000000"/>
                <w:sz w:val="18"/>
              </w:rPr>
              <w:t> </w:t>
            </w:r>
          </w:p>
        </w:tc>
        <w:tc>
          <w:tcPr>
            <w:tcW w:w="931" w:type="dxa"/>
            <w:tcBorders>
              <w:top w:val="nil"/>
              <w:left w:val="nil"/>
              <w:bottom w:val="single" w:sz="4" w:space="0" w:color="000000"/>
              <w:right w:val="single" w:sz="4" w:space="0" w:color="000000"/>
            </w:tcBorders>
            <w:shd w:val="clear" w:color="000000" w:fill="FFFFFF"/>
            <w:noWrap/>
            <w:vAlign w:val="bottom"/>
            <w:hideMark/>
          </w:tcPr>
          <w:p w14:paraId="55BF92B6" w14:textId="77777777" w:rsidR="00D20F89" w:rsidRPr="007302B9" w:rsidRDefault="00D20F89" w:rsidP="000E4C61">
            <w:pPr>
              <w:rPr>
                <w:color w:val="000000"/>
                <w:sz w:val="18"/>
              </w:rPr>
            </w:pPr>
            <w:r w:rsidRPr="007302B9">
              <w:rPr>
                <w:color w:val="000000"/>
                <w:sz w:val="18"/>
              </w:rPr>
              <w:t> </w:t>
            </w:r>
          </w:p>
        </w:tc>
        <w:tc>
          <w:tcPr>
            <w:tcW w:w="970" w:type="dxa"/>
            <w:tcBorders>
              <w:top w:val="nil"/>
              <w:left w:val="nil"/>
              <w:bottom w:val="single" w:sz="4" w:space="0" w:color="000000"/>
              <w:right w:val="single" w:sz="8" w:space="0" w:color="000000"/>
            </w:tcBorders>
            <w:shd w:val="clear" w:color="000000" w:fill="FFFFFF"/>
            <w:noWrap/>
            <w:vAlign w:val="bottom"/>
            <w:hideMark/>
          </w:tcPr>
          <w:p w14:paraId="316C20AB" w14:textId="77777777" w:rsidR="00D20F89" w:rsidRPr="007302B9" w:rsidRDefault="00D20F89" w:rsidP="000E4C61">
            <w:pPr>
              <w:rPr>
                <w:color w:val="000000"/>
                <w:sz w:val="18"/>
              </w:rPr>
            </w:pPr>
            <w:r w:rsidRPr="007302B9">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1C2DFDB7" w14:textId="77777777" w:rsidR="00D20F89" w:rsidRPr="007302B9" w:rsidRDefault="00D20F89" w:rsidP="000E4C61">
            <w:pPr>
              <w:rPr>
                <w:color w:val="000000"/>
                <w:sz w:val="18"/>
              </w:rPr>
            </w:pPr>
            <w:r w:rsidRPr="007302B9">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bottom"/>
            <w:hideMark/>
          </w:tcPr>
          <w:p w14:paraId="2B6B14CC" w14:textId="77777777" w:rsidR="00D20F89" w:rsidRPr="007302B9" w:rsidRDefault="00D20F89" w:rsidP="000E4C61">
            <w:pPr>
              <w:rPr>
                <w:color w:val="000000"/>
                <w:sz w:val="18"/>
              </w:rPr>
            </w:pPr>
            <w:r w:rsidRPr="007302B9">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46099C3E" w14:textId="77777777" w:rsidR="00D20F89" w:rsidRPr="007302B9" w:rsidRDefault="00D20F89" w:rsidP="000E4C61">
            <w:pPr>
              <w:rPr>
                <w:color w:val="000000"/>
                <w:sz w:val="18"/>
              </w:rPr>
            </w:pPr>
            <w:r w:rsidRPr="007302B9">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bottom"/>
            <w:hideMark/>
          </w:tcPr>
          <w:p w14:paraId="79BBD0F5" w14:textId="77777777" w:rsidR="00D20F89" w:rsidRPr="007302B9" w:rsidRDefault="00D20F89" w:rsidP="000E4C61">
            <w:pPr>
              <w:rPr>
                <w:color w:val="000000"/>
                <w:sz w:val="18"/>
              </w:rPr>
            </w:pPr>
            <w:r w:rsidRPr="007302B9">
              <w:rPr>
                <w:color w:val="000000"/>
                <w:sz w:val="18"/>
              </w:rPr>
              <w:t> </w:t>
            </w:r>
          </w:p>
        </w:tc>
        <w:tc>
          <w:tcPr>
            <w:tcW w:w="229" w:type="dxa"/>
            <w:vAlign w:val="center"/>
            <w:hideMark/>
          </w:tcPr>
          <w:p w14:paraId="354C506C" w14:textId="77777777" w:rsidR="00D20F89" w:rsidRPr="007302B9" w:rsidRDefault="00D20F89" w:rsidP="000E4C61">
            <w:pPr>
              <w:rPr>
                <w:sz w:val="18"/>
              </w:rPr>
            </w:pPr>
          </w:p>
        </w:tc>
        <w:tc>
          <w:tcPr>
            <w:tcW w:w="229" w:type="dxa"/>
            <w:vAlign w:val="center"/>
            <w:hideMark/>
          </w:tcPr>
          <w:p w14:paraId="4BB61E2B" w14:textId="77777777" w:rsidR="00D20F89" w:rsidRPr="007302B9" w:rsidRDefault="00D20F89" w:rsidP="000E4C61">
            <w:pPr>
              <w:rPr>
                <w:sz w:val="18"/>
              </w:rPr>
            </w:pPr>
          </w:p>
        </w:tc>
      </w:tr>
      <w:tr w:rsidR="00D20F89" w:rsidRPr="007302B9" w14:paraId="4ED4EC5E" w14:textId="77777777" w:rsidTr="000E4C61">
        <w:trPr>
          <w:trHeight w:val="194"/>
        </w:trPr>
        <w:tc>
          <w:tcPr>
            <w:tcW w:w="850" w:type="dxa"/>
            <w:tcBorders>
              <w:top w:val="nil"/>
              <w:left w:val="nil"/>
              <w:bottom w:val="nil"/>
              <w:right w:val="nil"/>
            </w:tcBorders>
            <w:shd w:val="clear" w:color="auto" w:fill="auto"/>
            <w:noWrap/>
            <w:hideMark/>
          </w:tcPr>
          <w:p w14:paraId="1732645C" w14:textId="77777777" w:rsidR="00D20F89" w:rsidRPr="007302B9" w:rsidRDefault="00D20F89" w:rsidP="000E4C61">
            <w:pPr>
              <w:rPr>
                <w:color w:val="000000"/>
                <w:sz w:val="18"/>
              </w:rPr>
            </w:pPr>
          </w:p>
        </w:tc>
        <w:tc>
          <w:tcPr>
            <w:tcW w:w="4324" w:type="dxa"/>
            <w:gridSpan w:val="2"/>
            <w:tcBorders>
              <w:top w:val="single" w:sz="4" w:space="0" w:color="000000"/>
              <w:left w:val="single" w:sz="8" w:space="0" w:color="000000"/>
              <w:bottom w:val="single" w:sz="4" w:space="0" w:color="000000"/>
              <w:right w:val="single" w:sz="4" w:space="0" w:color="000000"/>
            </w:tcBorders>
            <w:shd w:val="clear" w:color="auto" w:fill="auto"/>
            <w:hideMark/>
          </w:tcPr>
          <w:p w14:paraId="0340DEC3" w14:textId="77777777" w:rsidR="00D20F89" w:rsidRPr="007302B9" w:rsidRDefault="00D20F89" w:rsidP="000E4C61">
            <w:pPr>
              <w:jc w:val="right"/>
              <w:rPr>
                <w:color w:val="000000"/>
                <w:sz w:val="18"/>
              </w:rPr>
            </w:pPr>
            <w:r w:rsidRPr="007302B9">
              <w:rPr>
                <w:color w:val="000000"/>
                <w:sz w:val="18"/>
              </w:rPr>
              <w:t>Darbu nodrošinājuma ieturējums procenti ___%</w:t>
            </w:r>
          </w:p>
        </w:tc>
        <w:tc>
          <w:tcPr>
            <w:tcW w:w="1419" w:type="dxa"/>
            <w:tcBorders>
              <w:top w:val="nil"/>
              <w:left w:val="nil"/>
              <w:bottom w:val="single" w:sz="4" w:space="0" w:color="000000"/>
              <w:right w:val="single" w:sz="8" w:space="0" w:color="000000"/>
            </w:tcBorders>
            <w:shd w:val="clear" w:color="auto" w:fill="auto"/>
            <w:hideMark/>
          </w:tcPr>
          <w:p w14:paraId="6AAEA14D" w14:textId="77777777" w:rsidR="00D20F89" w:rsidRPr="007302B9" w:rsidRDefault="00D20F89" w:rsidP="000E4C61">
            <w:pPr>
              <w:rPr>
                <w:color w:val="000000"/>
                <w:sz w:val="18"/>
              </w:rPr>
            </w:pPr>
            <w:r w:rsidRPr="007302B9">
              <w:rPr>
                <w:color w:val="000000"/>
                <w:sz w:val="18"/>
              </w:rPr>
              <w:t> </w:t>
            </w:r>
          </w:p>
        </w:tc>
        <w:tc>
          <w:tcPr>
            <w:tcW w:w="867" w:type="dxa"/>
            <w:tcBorders>
              <w:top w:val="nil"/>
              <w:left w:val="nil"/>
              <w:bottom w:val="single" w:sz="4" w:space="0" w:color="000000"/>
              <w:right w:val="single" w:sz="4" w:space="0" w:color="000000"/>
            </w:tcBorders>
            <w:shd w:val="clear" w:color="auto" w:fill="auto"/>
            <w:noWrap/>
            <w:vAlign w:val="bottom"/>
            <w:hideMark/>
          </w:tcPr>
          <w:p w14:paraId="486EE53C" w14:textId="77777777" w:rsidR="00D20F89" w:rsidRPr="007302B9" w:rsidRDefault="00D20F89" w:rsidP="000E4C61">
            <w:pPr>
              <w:rPr>
                <w:color w:val="000000"/>
                <w:sz w:val="18"/>
              </w:rPr>
            </w:pPr>
            <w:r w:rsidRPr="007302B9">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bottom"/>
            <w:hideMark/>
          </w:tcPr>
          <w:p w14:paraId="615D0C9B" w14:textId="77777777" w:rsidR="00D20F89" w:rsidRPr="007302B9" w:rsidRDefault="00D20F89" w:rsidP="000E4C61">
            <w:pPr>
              <w:rPr>
                <w:color w:val="000000"/>
                <w:sz w:val="18"/>
              </w:rPr>
            </w:pPr>
            <w:r w:rsidRPr="007302B9">
              <w:rPr>
                <w:color w:val="000000"/>
                <w:sz w:val="18"/>
              </w:rPr>
              <w:t> </w:t>
            </w:r>
          </w:p>
        </w:tc>
        <w:tc>
          <w:tcPr>
            <w:tcW w:w="931" w:type="dxa"/>
            <w:tcBorders>
              <w:top w:val="nil"/>
              <w:left w:val="nil"/>
              <w:bottom w:val="single" w:sz="4" w:space="0" w:color="000000"/>
              <w:right w:val="single" w:sz="4" w:space="0" w:color="000000"/>
            </w:tcBorders>
            <w:shd w:val="clear" w:color="000000" w:fill="FFFFFF"/>
            <w:noWrap/>
            <w:vAlign w:val="bottom"/>
            <w:hideMark/>
          </w:tcPr>
          <w:p w14:paraId="49B98008" w14:textId="77777777" w:rsidR="00D20F89" w:rsidRPr="007302B9" w:rsidRDefault="00D20F89" w:rsidP="000E4C61">
            <w:pPr>
              <w:rPr>
                <w:color w:val="000000"/>
                <w:sz w:val="18"/>
              </w:rPr>
            </w:pPr>
            <w:r w:rsidRPr="007302B9">
              <w:rPr>
                <w:color w:val="000000"/>
                <w:sz w:val="18"/>
              </w:rPr>
              <w:t> </w:t>
            </w:r>
          </w:p>
        </w:tc>
        <w:tc>
          <w:tcPr>
            <w:tcW w:w="970" w:type="dxa"/>
            <w:tcBorders>
              <w:top w:val="nil"/>
              <w:left w:val="nil"/>
              <w:bottom w:val="single" w:sz="4" w:space="0" w:color="000000"/>
              <w:right w:val="single" w:sz="8" w:space="0" w:color="000000"/>
            </w:tcBorders>
            <w:shd w:val="clear" w:color="000000" w:fill="FFFFFF"/>
            <w:noWrap/>
            <w:vAlign w:val="bottom"/>
            <w:hideMark/>
          </w:tcPr>
          <w:p w14:paraId="6C71980F" w14:textId="77777777" w:rsidR="00D20F89" w:rsidRPr="007302B9" w:rsidRDefault="00D20F89" w:rsidP="000E4C61">
            <w:pPr>
              <w:rPr>
                <w:color w:val="000000"/>
                <w:sz w:val="18"/>
              </w:rPr>
            </w:pPr>
            <w:r w:rsidRPr="007302B9">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5CE35987" w14:textId="77777777" w:rsidR="00D20F89" w:rsidRPr="007302B9" w:rsidRDefault="00D20F89" w:rsidP="000E4C61">
            <w:pPr>
              <w:rPr>
                <w:color w:val="000000"/>
                <w:sz w:val="18"/>
              </w:rPr>
            </w:pPr>
            <w:r w:rsidRPr="007302B9">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bottom"/>
            <w:hideMark/>
          </w:tcPr>
          <w:p w14:paraId="18EE8768" w14:textId="77777777" w:rsidR="00D20F89" w:rsidRPr="007302B9" w:rsidRDefault="00D20F89" w:rsidP="000E4C61">
            <w:pPr>
              <w:rPr>
                <w:color w:val="000000"/>
                <w:sz w:val="18"/>
              </w:rPr>
            </w:pPr>
            <w:r w:rsidRPr="007302B9">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11CD61D2" w14:textId="77777777" w:rsidR="00D20F89" w:rsidRPr="007302B9" w:rsidRDefault="00D20F89" w:rsidP="000E4C61">
            <w:pPr>
              <w:rPr>
                <w:color w:val="000000"/>
                <w:sz w:val="18"/>
              </w:rPr>
            </w:pPr>
            <w:r w:rsidRPr="007302B9">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bottom"/>
            <w:hideMark/>
          </w:tcPr>
          <w:p w14:paraId="0F2E823E" w14:textId="77777777" w:rsidR="00D20F89" w:rsidRPr="007302B9" w:rsidRDefault="00D20F89" w:rsidP="000E4C61">
            <w:pPr>
              <w:rPr>
                <w:color w:val="000000"/>
                <w:sz w:val="18"/>
              </w:rPr>
            </w:pPr>
            <w:r w:rsidRPr="007302B9">
              <w:rPr>
                <w:color w:val="000000"/>
                <w:sz w:val="18"/>
              </w:rPr>
              <w:t> </w:t>
            </w:r>
          </w:p>
        </w:tc>
        <w:tc>
          <w:tcPr>
            <w:tcW w:w="229" w:type="dxa"/>
            <w:vAlign w:val="center"/>
            <w:hideMark/>
          </w:tcPr>
          <w:p w14:paraId="06474CE8" w14:textId="77777777" w:rsidR="00D20F89" w:rsidRPr="007302B9" w:rsidRDefault="00D20F89" w:rsidP="000E4C61">
            <w:pPr>
              <w:rPr>
                <w:sz w:val="18"/>
              </w:rPr>
            </w:pPr>
          </w:p>
        </w:tc>
        <w:tc>
          <w:tcPr>
            <w:tcW w:w="229" w:type="dxa"/>
            <w:vAlign w:val="center"/>
            <w:hideMark/>
          </w:tcPr>
          <w:p w14:paraId="785E2596" w14:textId="77777777" w:rsidR="00D20F89" w:rsidRPr="007302B9" w:rsidRDefault="00D20F89" w:rsidP="000E4C61">
            <w:pPr>
              <w:rPr>
                <w:sz w:val="18"/>
              </w:rPr>
            </w:pPr>
          </w:p>
        </w:tc>
      </w:tr>
      <w:tr w:rsidR="00D20F89" w:rsidRPr="007302B9" w14:paraId="6DE68533" w14:textId="77777777" w:rsidTr="000E4C61">
        <w:trPr>
          <w:trHeight w:val="194"/>
        </w:trPr>
        <w:tc>
          <w:tcPr>
            <w:tcW w:w="850" w:type="dxa"/>
            <w:tcBorders>
              <w:top w:val="nil"/>
              <w:left w:val="nil"/>
              <w:bottom w:val="nil"/>
              <w:right w:val="nil"/>
            </w:tcBorders>
            <w:shd w:val="clear" w:color="auto" w:fill="auto"/>
            <w:noWrap/>
            <w:hideMark/>
          </w:tcPr>
          <w:p w14:paraId="597CBC2C" w14:textId="77777777" w:rsidR="00D20F89" w:rsidRPr="007302B9" w:rsidRDefault="00D20F89" w:rsidP="000E4C61">
            <w:pPr>
              <w:rPr>
                <w:color w:val="000000"/>
                <w:sz w:val="18"/>
              </w:rPr>
            </w:pPr>
          </w:p>
        </w:tc>
        <w:tc>
          <w:tcPr>
            <w:tcW w:w="4324" w:type="dxa"/>
            <w:gridSpan w:val="2"/>
            <w:tcBorders>
              <w:top w:val="single" w:sz="4" w:space="0" w:color="000000"/>
              <w:left w:val="single" w:sz="8" w:space="0" w:color="000000"/>
              <w:bottom w:val="single" w:sz="4" w:space="0" w:color="000000"/>
              <w:right w:val="single" w:sz="4" w:space="0" w:color="000000"/>
            </w:tcBorders>
            <w:shd w:val="clear" w:color="auto" w:fill="auto"/>
            <w:hideMark/>
          </w:tcPr>
          <w:p w14:paraId="214BBEA6" w14:textId="77777777" w:rsidR="00D20F89" w:rsidRPr="007302B9" w:rsidRDefault="00D20F89" w:rsidP="000E4C61">
            <w:pPr>
              <w:jc w:val="right"/>
              <w:rPr>
                <w:color w:val="000000"/>
                <w:sz w:val="18"/>
              </w:rPr>
            </w:pPr>
            <w:r w:rsidRPr="007302B9">
              <w:rPr>
                <w:color w:val="000000"/>
                <w:sz w:val="18"/>
              </w:rPr>
              <w:t>Garantijas laika ieturējums procenti ___%</w:t>
            </w:r>
          </w:p>
        </w:tc>
        <w:tc>
          <w:tcPr>
            <w:tcW w:w="1419" w:type="dxa"/>
            <w:tcBorders>
              <w:top w:val="nil"/>
              <w:left w:val="nil"/>
              <w:bottom w:val="nil"/>
              <w:right w:val="single" w:sz="8" w:space="0" w:color="000000"/>
            </w:tcBorders>
            <w:shd w:val="clear" w:color="auto" w:fill="auto"/>
            <w:hideMark/>
          </w:tcPr>
          <w:p w14:paraId="71DDB7E6" w14:textId="77777777" w:rsidR="00D20F89" w:rsidRPr="007302B9" w:rsidRDefault="00D20F89" w:rsidP="000E4C61">
            <w:pPr>
              <w:rPr>
                <w:color w:val="000000"/>
                <w:sz w:val="18"/>
              </w:rPr>
            </w:pPr>
            <w:r w:rsidRPr="007302B9">
              <w:rPr>
                <w:color w:val="000000"/>
                <w:sz w:val="18"/>
              </w:rPr>
              <w:t> </w:t>
            </w:r>
          </w:p>
        </w:tc>
        <w:tc>
          <w:tcPr>
            <w:tcW w:w="867" w:type="dxa"/>
            <w:tcBorders>
              <w:top w:val="nil"/>
              <w:left w:val="nil"/>
              <w:bottom w:val="nil"/>
              <w:right w:val="single" w:sz="4" w:space="0" w:color="000000"/>
            </w:tcBorders>
            <w:shd w:val="clear" w:color="auto" w:fill="auto"/>
            <w:noWrap/>
            <w:vAlign w:val="bottom"/>
            <w:hideMark/>
          </w:tcPr>
          <w:p w14:paraId="61E4EB56" w14:textId="77777777" w:rsidR="00D20F89" w:rsidRPr="007302B9" w:rsidRDefault="00D20F89" w:rsidP="000E4C61">
            <w:pPr>
              <w:rPr>
                <w:color w:val="000000"/>
                <w:sz w:val="18"/>
              </w:rPr>
            </w:pPr>
            <w:r w:rsidRPr="007302B9">
              <w:rPr>
                <w:color w:val="000000"/>
                <w:sz w:val="18"/>
              </w:rPr>
              <w:t> </w:t>
            </w:r>
          </w:p>
        </w:tc>
        <w:tc>
          <w:tcPr>
            <w:tcW w:w="970" w:type="dxa"/>
            <w:tcBorders>
              <w:top w:val="nil"/>
              <w:left w:val="nil"/>
              <w:bottom w:val="nil"/>
              <w:right w:val="single" w:sz="8" w:space="0" w:color="000000"/>
            </w:tcBorders>
            <w:shd w:val="clear" w:color="auto" w:fill="auto"/>
            <w:noWrap/>
            <w:vAlign w:val="bottom"/>
            <w:hideMark/>
          </w:tcPr>
          <w:p w14:paraId="26253AF4" w14:textId="77777777" w:rsidR="00D20F89" w:rsidRPr="007302B9" w:rsidRDefault="00D20F89" w:rsidP="000E4C61">
            <w:pPr>
              <w:rPr>
                <w:color w:val="000000"/>
                <w:sz w:val="18"/>
              </w:rPr>
            </w:pPr>
            <w:r w:rsidRPr="007302B9">
              <w:rPr>
                <w:color w:val="000000"/>
                <w:sz w:val="18"/>
              </w:rPr>
              <w:t> </w:t>
            </w:r>
          </w:p>
        </w:tc>
        <w:tc>
          <w:tcPr>
            <w:tcW w:w="931" w:type="dxa"/>
            <w:tcBorders>
              <w:top w:val="nil"/>
              <w:left w:val="nil"/>
              <w:bottom w:val="nil"/>
              <w:right w:val="single" w:sz="4" w:space="0" w:color="000000"/>
            </w:tcBorders>
            <w:shd w:val="clear" w:color="000000" w:fill="FFFFFF"/>
            <w:noWrap/>
            <w:vAlign w:val="bottom"/>
            <w:hideMark/>
          </w:tcPr>
          <w:p w14:paraId="7D536E04" w14:textId="77777777" w:rsidR="00D20F89" w:rsidRPr="007302B9" w:rsidRDefault="00D20F89" w:rsidP="000E4C61">
            <w:pPr>
              <w:rPr>
                <w:color w:val="000000"/>
                <w:sz w:val="18"/>
              </w:rPr>
            </w:pPr>
            <w:r w:rsidRPr="007302B9">
              <w:rPr>
                <w:color w:val="000000"/>
                <w:sz w:val="18"/>
              </w:rPr>
              <w:t> </w:t>
            </w:r>
          </w:p>
        </w:tc>
        <w:tc>
          <w:tcPr>
            <w:tcW w:w="970" w:type="dxa"/>
            <w:tcBorders>
              <w:top w:val="nil"/>
              <w:left w:val="nil"/>
              <w:bottom w:val="nil"/>
              <w:right w:val="single" w:sz="8" w:space="0" w:color="000000"/>
            </w:tcBorders>
            <w:shd w:val="clear" w:color="000000" w:fill="FFFFFF"/>
            <w:noWrap/>
            <w:vAlign w:val="bottom"/>
            <w:hideMark/>
          </w:tcPr>
          <w:p w14:paraId="04B08552" w14:textId="77777777" w:rsidR="00D20F89" w:rsidRPr="007302B9" w:rsidRDefault="00D20F89" w:rsidP="000E4C61">
            <w:pPr>
              <w:rPr>
                <w:color w:val="000000"/>
                <w:sz w:val="18"/>
              </w:rPr>
            </w:pPr>
            <w:r w:rsidRPr="007302B9">
              <w:rPr>
                <w:color w:val="000000"/>
                <w:sz w:val="18"/>
              </w:rPr>
              <w:t> </w:t>
            </w:r>
          </w:p>
        </w:tc>
        <w:tc>
          <w:tcPr>
            <w:tcW w:w="931" w:type="dxa"/>
            <w:tcBorders>
              <w:top w:val="nil"/>
              <w:left w:val="single" w:sz="8" w:space="0" w:color="000000"/>
              <w:bottom w:val="nil"/>
              <w:right w:val="single" w:sz="4" w:space="0" w:color="000000"/>
            </w:tcBorders>
            <w:shd w:val="clear" w:color="auto" w:fill="auto"/>
            <w:noWrap/>
            <w:vAlign w:val="bottom"/>
            <w:hideMark/>
          </w:tcPr>
          <w:p w14:paraId="02F743A1" w14:textId="77777777" w:rsidR="00D20F89" w:rsidRPr="007302B9" w:rsidRDefault="00D20F89" w:rsidP="000E4C61">
            <w:pPr>
              <w:rPr>
                <w:color w:val="000000"/>
                <w:sz w:val="18"/>
              </w:rPr>
            </w:pPr>
            <w:r w:rsidRPr="007302B9">
              <w:rPr>
                <w:color w:val="000000"/>
                <w:sz w:val="18"/>
              </w:rPr>
              <w:t> </w:t>
            </w:r>
          </w:p>
        </w:tc>
        <w:tc>
          <w:tcPr>
            <w:tcW w:w="971" w:type="dxa"/>
            <w:tcBorders>
              <w:top w:val="nil"/>
              <w:left w:val="nil"/>
              <w:bottom w:val="nil"/>
              <w:right w:val="single" w:sz="8" w:space="0" w:color="000000"/>
            </w:tcBorders>
            <w:shd w:val="clear" w:color="auto" w:fill="auto"/>
            <w:noWrap/>
            <w:vAlign w:val="bottom"/>
            <w:hideMark/>
          </w:tcPr>
          <w:p w14:paraId="62EA2ABD" w14:textId="77777777" w:rsidR="00D20F89" w:rsidRPr="007302B9" w:rsidRDefault="00D20F89" w:rsidP="000E4C61">
            <w:pPr>
              <w:rPr>
                <w:color w:val="000000"/>
                <w:sz w:val="18"/>
              </w:rPr>
            </w:pPr>
            <w:r w:rsidRPr="007302B9">
              <w:rPr>
                <w:color w:val="000000"/>
                <w:sz w:val="18"/>
              </w:rPr>
              <w:t> </w:t>
            </w:r>
          </w:p>
        </w:tc>
        <w:tc>
          <w:tcPr>
            <w:tcW w:w="931" w:type="dxa"/>
            <w:tcBorders>
              <w:top w:val="nil"/>
              <w:left w:val="single" w:sz="8" w:space="0" w:color="000000"/>
              <w:bottom w:val="nil"/>
              <w:right w:val="single" w:sz="4" w:space="0" w:color="000000"/>
            </w:tcBorders>
            <w:shd w:val="clear" w:color="auto" w:fill="auto"/>
            <w:noWrap/>
            <w:vAlign w:val="bottom"/>
            <w:hideMark/>
          </w:tcPr>
          <w:p w14:paraId="4C7677CB" w14:textId="77777777" w:rsidR="00D20F89" w:rsidRPr="007302B9" w:rsidRDefault="00D20F89" w:rsidP="000E4C61">
            <w:pPr>
              <w:rPr>
                <w:color w:val="000000"/>
                <w:sz w:val="18"/>
              </w:rPr>
            </w:pPr>
            <w:r w:rsidRPr="007302B9">
              <w:rPr>
                <w:color w:val="000000"/>
                <w:sz w:val="18"/>
              </w:rPr>
              <w:t> </w:t>
            </w:r>
          </w:p>
        </w:tc>
        <w:tc>
          <w:tcPr>
            <w:tcW w:w="972" w:type="dxa"/>
            <w:tcBorders>
              <w:top w:val="nil"/>
              <w:left w:val="nil"/>
              <w:bottom w:val="nil"/>
              <w:right w:val="single" w:sz="8" w:space="0" w:color="000000"/>
            </w:tcBorders>
            <w:shd w:val="clear" w:color="auto" w:fill="auto"/>
            <w:noWrap/>
            <w:vAlign w:val="bottom"/>
            <w:hideMark/>
          </w:tcPr>
          <w:p w14:paraId="77DE7D23" w14:textId="77777777" w:rsidR="00D20F89" w:rsidRPr="007302B9" w:rsidRDefault="00D20F89" w:rsidP="000E4C61">
            <w:pPr>
              <w:rPr>
                <w:color w:val="000000"/>
                <w:sz w:val="18"/>
              </w:rPr>
            </w:pPr>
            <w:r w:rsidRPr="007302B9">
              <w:rPr>
                <w:color w:val="000000"/>
                <w:sz w:val="18"/>
              </w:rPr>
              <w:t> </w:t>
            </w:r>
          </w:p>
        </w:tc>
        <w:tc>
          <w:tcPr>
            <w:tcW w:w="229" w:type="dxa"/>
            <w:vAlign w:val="center"/>
            <w:hideMark/>
          </w:tcPr>
          <w:p w14:paraId="2D73921D" w14:textId="77777777" w:rsidR="00D20F89" w:rsidRPr="007302B9" w:rsidRDefault="00D20F89" w:rsidP="000E4C61">
            <w:pPr>
              <w:rPr>
                <w:sz w:val="18"/>
              </w:rPr>
            </w:pPr>
          </w:p>
        </w:tc>
        <w:tc>
          <w:tcPr>
            <w:tcW w:w="229" w:type="dxa"/>
            <w:vAlign w:val="center"/>
            <w:hideMark/>
          </w:tcPr>
          <w:p w14:paraId="45B939AD" w14:textId="77777777" w:rsidR="00D20F89" w:rsidRPr="007302B9" w:rsidRDefault="00D20F89" w:rsidP="000E4C61">
            <w:pPr>
              <w:rPr>
                <w:sz w:val="18"/>
              </w:rPr>
            </w:pPr>
          </w:p>
        </w:tc>
      </w:tr>
      <w:tr w:rsidR="00D20F89" w:rsidRPr="007302B9" w14:paraId="4B068B53" w14:textId="77777777" w:rsidTr="000E4C61">
        <w:trPr>
          <w:trHeight w:val="175"/>
        </w:trPr>
        <w:tc>
          <w:tcPr>
            <w:tcW w:w="850" w:type="dxa"/>
            <w:tcBorders>
              <w:top w:val="nil"/>
              <w:left w:val="nil"/>
              <w:bottom w:val="nil"/>
              <w:right w:val="nil"/>
            </w:tcBorders>
            <w:shd w:val="clear" w:color="auto" w:fill="auto"/>
            <w:noWrap/>
            <w:hideMark/>
          </w:tcPr>
          <w:p w14:paraId="3F90F02F" w14:textId="77777777" w:rsidR="00D20F89" w:rsidRPr="007302B9" w:rsidRDefault="00D20F89" w:rsidP="000E4C61">
            <w:pPr>
              <w:rPr>
                <w:color w:val="000000"/>
                <w:sz w:val="18"/>
              </w:rPr>
            </w:pPr>
          </w:p>
        </w:tc>
        <w:tc>
          <w:tcPr>
            <w:tcW w:w="4324" w:type="dxa"/>
            <w:gridSpan w:val="2"/>
            <w:tcBorders>
              <w:top w:val="single" w:sz="4" w:space="0" w:color="000000"/>
              <w:left w:val="single" w:sz="8" w:space="0" w:color="000000"/>
              <w:bottom w:val="single" w:sz="8" w:space="0" w:color="000000"/>
              <w:right w:val="single" w:sz="4" w:space="0" w:color="000000"/>
            </w:tcBorders>
            <w:shd w:val="clear" w:color="000000" w:fill="C0C0C0"/>
            <w:hideMark/>
          </w:tcPr>
          <w:p w14:paraId="365B2240" w14:textId="77777777" w:rsidR="00D20F89" w:rsidRPr="007302B9" w:rsidRDefault="00D20F89" w:rsidP="000E4C61">
            <w:pPr>
              <w:jc w:val="right"/>
              <w:rPr>
                <w:b/>
                <w:color w:val="000000"/>
                <w:sz w:val="18"/>
              </w:rPr>
            </w:pPr>
            <w:r w:rsidRPr="007302B9">
              <w:rPr>
                <w:b/>
                <w:color w:val="000000"/>
                <w:sz w:val="18"/>
              </w:rPr>
              <w:t>IETURĒJUMI KOPĀ</w:t>
            </w:r>
          </w:p>
        </w:tc>
        <w:tc>
          <w:tcPr>
            <w:tcW w:w="1419" w:type="dxa"/>
            <w:tcBorders>
              <w:top w:val="single" w:sz="4" w:space="0" w:color="000000"/>
              <w:left w:val="nil"/>
              <w:bottom w:val="single" w:sz="8" w:space="0" w:color="000000"/>
              <w:right w:val="single" w:sz="8" w:space="0" w:color="000000"/>
            </w:tcBorders>
            <w:shd w:val="clear" w:color="000000" w:fill="C0C0C0"/>
            <w:hideMark/>
          </w:tcPr>
          <w:p w14:paraId="613DCFA8" w14:textId="77777777" w:rsidR="00D20F89" w:rsidRPr="007302B9" w:rsidRDefault="00D20F89" w:rsidP="000E4C61">
            <w:pPr>
              <w:rPr>
                <w:b/>
                <w:color w:val="000000"/>
                <w:sz w:val="18"/>
              </w:rPr>
            </w:pPr>
            <w:r w:rsidRPr="007302B9">
              <w:rPr>
                <w:b/>
                <w:color w:val="000000"/>
                <w:sz w:val="18"/>
              </w:rPr>
              <w:t> </w:t>
            </w:r>
          </w:p>
        </w:tc>
        <w:tc>
          <w:tcPr>
            <w:tcW w:w="867" w:type="dxa"/>
            <w:tcBorders>
              <w:top w:val="single" w:sz="4" w:space="0" w:color="000000"/>
              <w:left w:val="nil"/>
              <w:bottom w:val="single" w:sz="8" w:space="0" w:color="000000"/>
              <w:right w:val="single" w:sz="4" w:space="0" w:color="000000"/>
            </w:tcBorders>
            <w:shd w:val="clear" w:color="000000" w:fill="C0C0C0"/>
            <w:noWrap/>
            <w:vAlign w:val="bottom"/>
            <w:hideMark/>
          </w:tcPr>
          <w:p w14:paraId="1B545B24" w14:textId="77777777" w:rsidR="00D20F89" w:rsidRPr="007302B9" w:rsidRDefault="00D20F89" w:rsidP="000E4C61">
            <w:pPr>
              <w:rPr>
                <w:b/>
                <w:color w:val="000000"/>
                <w:sz w:val="18"/>
              </w:rPr>
            </w:pPr>
            <w:r w:rsidRPr="007302B9">
              <w:rPr>
                <w:b/>
                <w:color w:val="000000"/>
                <w:sz w:val="18"/>
              </w:rPr>
              <w:t> </w:t>
            </w:r>
          </w:p>
        </w:tc>
        <w:tc>
          <w:tcPr>
            <w:tcW w:w="970" w:type="dxa"/>
            <w:tcBorders>
              <w:top w:val="single" w:sz="4" w:space="0" w:color="000000"/>
              <w:left w:val="nil"/>
              <w:bottom w:val="single" w:sz="8" w:space="0" w:color="000000"/>
              <w:right w:val="single" w:sz="8" w:space="0" w:color="000000"/>
            </w:tcBorders>
            <w:shd w:val="clear" w:color="000000" w:fill="C0C0C0"/>
            <w:noWrap/>
            <w:vAlign w:val="bottom"/>
            <w:hideMark/>
          </w:tcPr>
          <w:p w14:paraId="0E393844" w14:textId="77777777" w:rsidR="00D20F89" w:rsidRPr="007302B9" w:rsidRDefault="00D20F89" w:rsidP="000E4C61">
            <w:pPr>
              <w:rPr>
                <w:color w:val="000000"/>
                <w:sz w:val="18"/>
              </w:rPr>
            </w:pPr>
            <w:r w:rsidRPr="007302B9">
              <w:rPr>
                <w:color w:val="000000"/>
                <w:sz w:val="18"/>
              </w:rPr>
              <w:t> </w:t>
            </w:r>
          </w:p>
        </w:tc>
        <w:tc>
          <w:tcPr>
            <w:tcW w:w="931" w:type="dxa"/>
            <w:tcBorders>
              <w:top w:val="single" w:sz="4" w:space="0" w:color="000000"/>
              <w:left w:val="nil"/>
              <w:bottom w:val="single" w:sz="8" w:space="0" w:color="000000"/>
              <w:right w:val="single" w:sz="4" w:space="0" w:color="000000"/>
            </w:tcBorders>
            <w:shd w:val="clear" w:color="000000" w:fill="C0C0C0"/>
            <w:noWrap/>
            <w:vAlign w:val="bottom"/>
            <w:hideMark/>
          </w:tcPr>
          <w:p w14:paraId="4430476B" w14:textId="77777777" w:rsidR="00D20F89" w:rsidRPr="007302B9" w:rsidRDefault="00D20F89" w:rsidP="000E4C61">
            <w:pPr>
              <w:rPr>
                <w:b/>
                <w:color w:val="000000"/>
                <w:sz w:val="18"/>
              </w:rPr>
            </w:pPr>
            <w:r w:rsidRPr="007302B9">
              <w:rPr>
                <w:b/>
                <w:color w:val="000000"/>
                <w:sz w:val="18"/>
              </w:rPr>
              <w:t> </w:t>
            </w:r>
          </w:p>
        </w:tc>
        <w:tc>
          <w:tcPr>
            <w:tcW w:w="970" w:type="dxa"/>
            <w:tcBorders>
              <w:top w:val="single" w:sz="4" w:space="0" w:color="000000"/>
              <w:left w:val="nil"/>
              <w:bottom w:val="single" w:sz="8" w:space="0" w:color="000000"/>
              <w:right w:val="single" w:sz="8" w:space="0" w:color="000000"/>
            </w:tcBorders>
            <w:shd w:val="clear" w:color="000000" w:fill="C0C0C0"/>
            <w:noWrap/>
            <w:vAlign w:val="bottom"/>
            <w:hideMark/>
          </w:tcPr>
          <w:p w14:paraId="0B30AEFD" w14:textId="77777777" w:rsidR="00D20F89" w:rsidRPr="007302B9" w:rsidRDefault="00D20F89" w:rsidP="000E4C61">
            <w:pPr>
              <w:rPr>
                <w:color w:val="000000"/>
                <w:sz w:val="18"/>
              </w:rPr>
            </w:pPr>
            <w:r w:rsidRPr="007302B9">
              <w:rPr>
                <w:color w:val="000000"/>
                <w:sz w:val="18"/>
              </w:rPr>
              <w:t> </w:t>
            </w:r>
          </w:p>
        </w:tc>
        <w:tc>
          <w:tcPr>
            <w:tcW w:w="931" w:type="dxa"/>
            <w:tcBorders>
              <w:top w:val="single" w:sz="4" w:space="0" w:color="000000"/>
              <w:left w:val="single" w:sz="8" w:space="0" w:color="000000"/>
              <w:bottom w:val="single" w:sz="8" w:space="0" w:color="000000"/>
              <w:right w:val="single" w:sz="4" w:space="0" w:color="000000"/>
            </w:tcBorders>
            <w:shd w:val="clear" w:color="000000" w:fill="C0C0C0"/>
            <w:noWrap/>
            <w:vAlign w:val="bottom"/>
            <w:hideMark/>
          </w:tcPr>
          <w:p w14:paraId="65B5CE97" w14:textId="77777777" w:rsidR="00D20F89" w:rsidRPr="007302B9" w:rsidRDefault="00D20F89" w:rsidP="000E4C61">
            <w:pPr>
              <w:rPr>
                <w:color w:val="000000"/>
                <w:sz w:val="18"/>
              </w:rPr>
            </w:pPr>
            <w:r w:rsidRPr="007302B9">
              <w:rPr>
                <w:color w:val="000000"/>
                <w:sz w:val="18"/>
              </w:rPr>
              <w:t> </w:t>
            </w:r>
          </w:p>
        </w:tc>
        <w:tc>
          <w:tcPr>
            <w:tcW w:w="971" w:type="dxa"/>
            <w:tcBorders>
              <w:top w:val="single" w:sz="4" w:space="0" w:color="000000"/>
              <w:left w:val="nil"/>
              <w:bottom w:val="single" w:sz="8" w:space="0" w:color="000000"/>
              <w:right w:val="single" w:sz="8" w:space="0" w:color="000000"/>
            </w:tcBorders>
            <w:shd w:val="clear" w:color="000000" w:fill="C0C0C0"/>
            <w:noWrap/>
            <w:vAlign w:val="bottom"/>
            <w:hideMark/>
          </w:tcPr>
          <w:p w14:paraId="0AC356EB" w14:textId="77777777" w:rsidR="00D20F89" w:rsidRPr="007302B9" w:rsidRDefault="00D20F89" w:rsidP="000E4C61">
            <w:pPr>
              <w:rPr>
                <w:color w:val="000000"/>
                <w:sz w:val="18"/>
              </w:rPr>
            </w:pPr>
            <w:r w:rsidRPr="007302B9">
              <w:rPr>
                <w:color w:val="000000"/>
                <w:sz w:val="18"/>
              </w:rPr>
              <w:t> </w:t>
            </w:r>
          </w:p>
        </w:tc>
        <w:tc>
          <w:tcPr>
            <w:tcW w:w="931" w:type="dxa"/>
            <w:tcBorders>
              <w:top w:val="single" w:sz="4" w:space="0" w:color="000000"/>
              <w:left w:val="single" w:sz="8" w:space="0" w:color="000000"/>
              <w:bottom w:val="single" w:sz="8" w:space="0" w:color="000000"/>
              <w:right w:val="single" w:sz="4" w:space="0" w:color="000000"/>
            </w:tcBorders>
            <w:shd w:val="clear" w:color="000000" w:fill="C0C0C0"/>
            <w:noWrap/>
            <w:vAlign w:val="bottom"/>
            <w:hideMark/>
          </w:tcPr>
          <w:p w14:paraId="02EA239B" w14:textId="77777777" w:rsidR="00D20F89" w:rsidRPr="007302B9" w:rsidRDefault="00D20F89" w:rsidP="000E4C61">
            <w:pPr>
              <w:rPr>
                <w:color w:val="000000"/>
                <w:sz w:val="18"/>
              </w:rPr>
            </w:pPr>
            <w:r w:rsidRPr="007302B9">
              <w:rPr>
                <w:color w:val="000000"/>
                <w:sz w:val="18"/>
              </w:rPr>
              <w:t> </w:t>
            </w:r>
          </w:p>
        </w:tc>
        <w:tc>
          <w:tcPr>
            <w:tcW w:w="972" w:type="dxa"/>
            <w:tcBorders>
              <w:top w:val="single" w:sz="4" w:space="0" w:color="000000"/>
              <w:left w:val="nil"/>
              <w:bottom w:val="single" w:sz="8" w:space="0" w:color="000000"/>
              <w:right w:val="single" w:sz="8" w:space="0" w:color="000000"/>
            </w:tcBorders>
            <w:shd w:val="clear" w:color="000000" w:fill="C0C0C0"/>
            <w:noWrap/>
            <w:vAlign w:val="bottom"/>
            <w:hideMark/>
          </w:tcPr>
          <w:p w14:paraId="6B64A78E" w14:textId="77777777" w:rsidR="00D20F89" w:rsidRPr="007302B9" w:rsidRDefault="00D20F89" w:rsidP="000E4C61">
            <w:pPr>
              <w:rPr>
                <w:color w:val="000000"/>
                <w:sz w:val="18"/>
              </w:rPr>
            </w:pPr>
            <w:r w:rsidRPr="007302B9">
              <w:rPr>
                <w:color w:val="000000"/>
                <w:sz w:val="18"/>
              </w:rPr>
              <w:t> </w:t>
            </w:r>
          </w:p>
        </w:tc>
        <w:tc>
          <w:tcPr>
            <w:tcW w:w="229" w:type="dxa"/>
            <w:vAlign w:val="center"/>
            <w:hideMark/>
          </w:tcPr>
          <w:p w14:paraId="0F7CDFE9" w14:textId="77777777" w:rsidR="00D20F89" w:rsidRPr="007302B9" w:rsidRDefault="00D20F89" w:rsidP="000E4C61">
            <w:pPr>
              <w:rPr>
                <w:sz w:val="18"/>
              </w:rPr>
            </w:pPr>
          </w:p>
        </w:tc>
        <w:tc>
          <w:tcPr>
            <w:tcW w:w="229" w:type="dxa"/>
            <w:vAlign w:val="center"/>
            <w:hideMark/>
          </w:tcPr>
          <w:p w14:paraId="44A6B8A6" w14:textId="77777777" w:rsidR="00D20F89" w:rsidRPr="007302B9" w:rsidRDefault="00D20F89" w:rsidP="000E4C61">
            <w:pPr>
              <w:rPr>
                <w:sz w:val="18"/>
              </w:rPr>
            </w:pPr>
          </w:p>
        </w:tc>
      </w:tr>
      <w:tr w:rsidR="00D20F89" w:rsidRPr="007302B9" w14:paraId="7C548CC6" w14:textId="77777777" w:rsidTr="000E4C61">
        <w:trPr>
          <w:trHeight w:val="175"/>
        </w:trPr>
        <w:tc>
          <w:tcPr>
            <w:tcW w:w="850" w:type="dxa"/>
            <w:tcBorders>
              <w:top w:val="nil"/>
              <w:left w:val="nil"/>
              <w:bottom w:val="nil"/>
              <w:right w:val="nil"/>
            </w:tcBorders>
            <w:shd w:val="clear" w:color="auto" w:fill="auto"/>
            <w:noWrap/>
            <w:hideMark/>
          </w:tcPr>
          <w:p w14:paraId="551BD2E2" w14:textId="77777777" w:rsidR="00D20F89" w:rsidRPr="007302B9" w:rsidRDefault="00D20F89" w:rsidP="000E4C61">
            <w:pPr>
              <w:rPr>
                <w:color w:val="000000"/>
                <w:sz w:val="18"/>
              </w:rPr>
            </w:pPr>
          </w:p>
        </w:tc>
        <w:tc>
          <w:tcPr>
            <w:tcW w:w="741" w:type="dxa"/>
            <w:tcBorders>
              <w:top w:val="nil"/>
              <w:left w:val="nil"/>
              <w:bottom w:val="nil"/>
              <w:right w:val="nil"/>
            </w:tcBorders>
            <w:shd w:val="clear" w:color="auto" w:fill="auto"/>
            <w:noWrap/>
            <w:vAlign w:val="bottom"/>
            <w:hideMark/>
          </w:tcPr>
          <w:p w14:paraId="2775F8E0" w14:textId="77777777" w:rsidR="00D20F89" w:rsidRPr="007302B9" w:rsidRDefault="00D20F89" w:rsidP="000E4C61">
            <w:pPr>
              <w:jc w:val="center"/>
              <w:rPr>
                <w:sz w:val="18"/>
              </w:rPr>
            </w:pPr>
          </w:p>
        </w:tc>
        <w:tc>
          <w:tcPr>
            <w:tcW w:w="3583" w:type="dxa"/>
            <w:tcBorders>
              <w:top w:val="nil"/>
              <w:left w:val="nil"/>
              <w:bottom w:val="nil"/>
              <w:right w:val="nil"/>
            </w:tcBorders>
            <w:shd w:val="clear" w:color="auto" w:fill="auto"/>
            <w:hideMark/>
          </w:tcPr>
          <w:p w14:paraId="73D97BDE" w14:textId="77777777" w:rsidR="00D20F89" w:rsidRPr="007302B9" w:rsidRDefault="00D20F89" w:rsidP="000E4C61">
            <w:pPr>
              <w:rPr>
                <w:sz w:val="18"/>
              </w:rPr>
            </w:pPr>
          </w:p>
        </w:tc>
        <w:tc>
          <w:tcPr>
            <w:tcW w:w="1419" w:type="dxa"/>
            <w:tcBorders>
              <w:top w:val="nil"/>
              <w:left w:val="nil"/>
              <w:bottom w:val="nil"/>
              <w:right w:val="nil"/>
            </w:tcBorders>
            <w:shd w:val="clear" w:color="auto" w:fill="auto"/>
            <w:hideMark/>
          </w:tcPr>
          <w:p w14:paraId="7971F353" w14:textId="77777777" w:rsidR="00D20F89" w:rsidRPr="007302B9" w:rsidRDefault="00D20F89" w:rsidP="000E4C61">
            <w:pPr>
              <w:jc w:val="center"/>
              <w:rPr>
                <w:sz w:val="18"/>
              </w:rPr>
            </w:pPr>
          </w:p>
        </w:tc>
        <w:tc>
          <w:tcPr>
            <w:tcW w:w="867" w:type="dxa"/>
            <w:tcBorders>
              <w:top w:val="nil"/>
              <w:left w:val="nil"/>
              <w:bottom w:val="nil"/>
              <w:right w:val="nil"/>
            </w:tcBorders>
            <w:shd w:val="clear" w:color="auto" w:fill="auto"/>
            <w:noWrap/>
            <w:vAlign w:val="bottom"/>
            <w:hideMark/>
          </w:tcPr>
          <w:p w14:paraId="2390A4C6" w14:textId="77777777" w:rsidR="00D20F89" w:rsidRPr="007302B9" w:rsidRDefault="00D20F89" w:rsidP="000E4C61">
            <w:pPr>
              <w:rPr>
                <w:sz w:val="18"/>
              </w:rPr>
            </w:pPr>
          </w:p>
        </w:tc>
        <w:tc>
          <w:tcPr>
            <w:tcW w:w="970" w:type="dxa"/>
            <w:tcBorders>
              <w:top w:val="nil"/>
              <w:left w:val="nil"/>
              <w:bottom w:val="nil"/>
              <w:right w:val="nil"/>
            </w:tcBorders>
            <w:shd w:val="clear" w:color="auto" w:fill="auto"/>
            <w:noWrap/>
            <w:vAlign w:val="bottom"/>
            <w:hideMark/>
          </w:tcPr>
          <w:p w14:paraId="7F0E0FE0" w14:textId="77777777" w:rsidR="00D20F89" w:rsidRPr="007302B9" w:rsidRDefault="00D20F89" w:rsidP="000E4C61">
            <w:pPr>
              <w:rPr>
                <w:sz w:val="18"/>
              </w:rPr>
            </w:pPr>
          </w:p>
        </w:tc>
        <w:tc>
          <w:tcPr>
            <w:tcW w:w="931" w:type="dxa"/>
            <w:tcBorders>
              <w:top w:val="nil"/>
              <w:left w:val="nil"/>
              <w:bottom w:val="nil"/>
              <w:right w:val="nil"/>
            </w:tcBorders>
            <w:shd w:val="clear" w:color="auto" w:fill="auto"/>
            <w:noWrap/>
            <w:vAlign w:val="bottom"/>
            <w:hideMark/>
          </w:tcPr>
          <w:p w14:paraId="5983FD4F" w14:textId="77777777" w:rsidR="00D20F89" w:rsidRPr="007302B9" w:rsidRDefault="00D20F89" w:rsidP="000E4C61">
            <w:pPr>
              <w:rPr>
                <w:sz w:val="18"/>
              </w:rPr>
            </w:pPr>
          </w:p>
        </w:tc>
        <w:tc>
          <w:tcPr>
            <w:tcW w:w="970" w:type="dxa"/>
            <w:tcBorders>
              <w:top w:val="nil"/>
              <w:left w:val="nil"/>
              <w:bottom w:val="nil"/>
              <w:right w:val="nil"/>
            </w:tcBorders>
            <w:shd w:val="clear" w:color="auto" w:fill="auto"/>
            <w:noWrap/>
            <w:vAlign w:val="bottom"/>
            <w:hideMark/>
          </w:tcPr>
          <w:p w14:paraId="3799A022" w14:textId="77777777" w:rsidR="00D20F89" w:rsidRPr="007302B9" w:rsidRDefault="00D20F89" w:rsidP="000E4C61">
            <w:pPr>
              <w:rPr>
                <w:sz w:val="18"/>
              </w:rPr>
            </w:pPr>
          </w:p>
        </w:tc>
        <w:tc>
          <w:tcPr>
            <w:tcW w:w="931" w:type="dxa"/>
            <w:tcBorders>
              <w:top w:val="nil"/>
              <w:left w:val="nil"/>
              <w:bottom w:val="nil"/>
              <w:right w:val="nil"/>
            </w:tcBorders>
            <w:shd w:val="clear" w:color="auto" w:fill="auto"/>
            <w:noWrap/>
            <w:vAlign w:val="bottom"/>
            <w:hideMark/>
          </w:tcPr>
          <w:p w14:paraId="1BA1096D" w14:textId="77777777" w:rsidR="00D20F89" w:rsidRPr="007302B9" w:rsidRDefault="00D20F89" w:rsidP="000E4C61">
            <w:pPr>
              <w:rPr>
                <w:sz w:val="18"/>
              </w:rPr>
            </w:pPr>
          </w:p>
        </w:tc>
        <w:tc>
          <w:tcPr>
            <w:tcW w:w="971" w:type="dxa"/>
            <w:tcBorders>
              <w:top w:val="nil"/>
              <w:left w:val="nil"/>
              <w:bottom w:val="nil"/>
              <w:right w:val="nil"/>
            </w:tcBorders>
            <w:shd w:val="clear" w:color="auto" w:fill="auto"/>
            <w:noWrap/>
            <w:vAlign w:val="bottom"/>
            <w:hideMark/>
          </w:tcPr>
          <w:p w14:paraId="0BF3629B" w14:textId="77777777" w:rsidR="00D20F89" w:rsidRPr="007302B9" w:rsidRDefault="00D20F89" w:rsidP="000E4C61">
            <w:pPr>
              <w:rPr>
                <w:sz w:val="18"/>
              </w:rPr>
            </w:pPr>
          </w:p>
        </w:tc>
        <w:tc>
          <w:tcPr>
            <w:tcW w:w="931" w:type="dxa"/>
            <w:tcBorders>
              <w:top w:val="nil"/>
              <w:left w:val="nil"/>
              <w:bottom w:val="nil"/>
              <w:right w:val="nil"/>
            </w:tcBorders>
            <w:shd w:val="clear" w:color="auto" w:fill="auto"/>
            <w:noWrap/>
            <w:vAlign w:val="bottom"/>
            <w:hideMark/>
          </w:tcPr>
          <w:p w14:paraId="131A9D24" w14:textId="77777777" w:rsidR="00D20F89" w:rsidRPr="007302B9" w:rsidRDefault="00D20F89" w:rsidP="000E4C61">
            <w:pPr>
              <w:rPr>
                <w:sz w:val="18"/>
              </w:rPr>
            </w:pPr>
          </w:p>
        </w:tc>
        <w:tc>
          <w:tcPr>
            <w:tcW w:w="972" w:type="dxa"/>
            <w:tcBorders>
              <w:top w:val="nil"/>
              <w:left w:val="nil"/>
              <w:bottom w:val="nil"/>
              <w:right w:val="nil"/>
            </w:tcBorders>
            <w:shd w:val="clear" w:color="auto" w:fill="auto"/>
            <w:noWrap/>
            <w:vAlign w:val="bottom"/>
            <w:hideMark/>
          </w:tcPr>
          <w:p w14:paraId="7F0B36D4" w14:textId="77777777" w:rsidR="00D20F89" w:rsidRPr="007302B9" w:rsidRDefault="00D20F89" w:rsidP="000E4C61">
            <w:pPr>
              <w:rPr>
                <w:sz w:val="18"/>
              </w:rPr>
            </w:pPr>
          </w:p>
        </w:tc>
        <w:tc>
          <w:tcPr>
            <w:tcW w:w="229" w:type="dxa"/>
            <w:vAlign w:val="center"/>
            <w:hideMark/>
          </w:tcPr>
          <w:p w14:paraId="6C437187" w14:textId="77777777" w:rsidR="00D20F89" w:rsidRPr="007302B9" w:rsidRDefault="00D20F89" w:rsidP="000E4C61">
            <w:pPr>
              <w:rPr>
                <w:sz w:val="18"/>
              </w:rPr>
            </w:pPr>
          </w:p>
        </w:tc>
        <w:tc>
          <w:tcPr>
            <w:tcW w:w="229" w:type="dxa"/>
            <w:vAlign w:val="center"/>
            <w:hideMark/>
          </w:tcPr>
          <w:p w14:paraId="72673476" w14:textId="77777777" w:rsidR="00D20F89" w:rsidRPr="007302B9" w:rsidRDefault="00D20F89" w:rsidP="000E4C61">
            <w:pPr>
              <w:rPr>
                <w:sz w:val="18"/>
              </w:rPr>
            </w:pPr>
          </w:p>
        </w:tc>
      </w:tr>
      <w:tr w:rsidR="00D20F89" w:rsidRPr="007302B9" w14:paraId="32FD30FA" w14:textId="77777777" w:rsidTr="000E4C61">
        <w:trPr>
          <w:trHeight w:val="509"/>
        </w:trPr>
        <w:tc>
          <w:tcPr>
            <w:tcW w:w="850" w:type="dxa"/>
            <w:tcBorders>
              <w:top w:val="nil"/>
              <w:left w:val="nil"/>
              <w:bottom w:val="nil"/>
              <w:right w:val="nil"/>
            </w:tcBorders>
            <w:shd w:val="clear" w:color="auto" w:fill="auto"/>
            <w:noWrap/>
            <w:hideMark/>
          </w:tcPr>
          <w:p w14:paraId="52A97626" w14:textId="77777777" w:rsidR="00D20F89" w:rsidRPr="007302B9" w:rsidRDefault="00D20F89" w:rsidP="000E4C61">
            <w:pPr>
              <w:rPr>
                <w:sz w:val="18"/>
              </w:rPr>
            </w:pPr>
          </w:p>
        </w:tc>
        <w:tc>
          <w:tcPr>
            <w:tcW w:w="4324" w:type="dxa"/>
            <w:gridSpan w:val="2"/>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4A267123" w14:textId="77777777" w:rsidR="00D20F89" w:rsidRPr="007302B9" w:rsidRDefault="00D20F89" w:rsidP="000E4C61">
            <w:pPr>
              <w:jc w:val="right"/>
              <w:rPr>
                <w:b/>
                <w:bCs/>
                <w:color w:val="000000"/>
                <w:sz w:val="18"/>
                <w:szCs w:val="18"/>
              </w:rPr>
            </w:pPr>
            <w:r w:rsidRPr="007302B9">
              <w:rPr>
                <w:b/>
                <w:bCs/>
                <w:color w:val="000000"/>
                <w:sz w:val="18"/>
                <w:szCs w:val="18"/>
              </w:rPr>
              <w:t>Summa starpmaksājuma apstiprinājumam EUR</w:t>
            </w:r>
          </w:p>
        </w:tc>
        <w:tc>
          <w:tcPr>
            <w:tcW w:w="1419" w:type="dxa"/>
            <w:tcBorders>
              <w:top w:val="single" w:sz="8" w:space="0" w:color="000000"/>
              <w:left w:val="nil"/>
              <w:bottom w:val="single" w:sz="8" w:space="0" w:color="000000"/>
              <w:right w:val="single" w:sz="8" w:space="0" w:color="000000"/>
            </w:tcBorders>
            <w:shd w:val="clear" w:color="auto" w:fill="auto"/>
            <w:hideMark/>
          </w:tcPr>
          <w:p w14:paraId="3FCF23AE" w14:textId="77777777" w:rsidR="00D20F89" w:rsidRPr="007302B9" w:rsidRDefault="00D20F89" w:rsidP="000E4C61">
            <w:pPr>
              <w:rPr>
                <w:b/>
                <w:bCs/>
                <w:color w:val="000000"/>
                <w:sz w:val="18"/>
                <w:szCs w:val="18"/>
              </w:rPr>
            </w:pPr>
            <w:r w:rsidRPr="007302B9">
              <w:rPr>
                <w:b/>
                <w:bCs/>
                <w:color w:val="000000"/>
                <w:sz w:val="18"/>
                <w:szCs w:val="18"/>
              </w:rPr>
              <w:t>Tāmes izmaksas pēc ieturējumiem</w:t>
            </w:r>
          </w:p>
        </w:tc>
        <w:tc>
          <w:tcPr>
            <w:tcW w:w="1838" w:type="dxa"/>
            <w:gridSpan w:val="2"/>
            <w:tcBorders>
              <w:top w:val="single" w:sz="8" w:space="0" w:color="000000"/>
              <w:left w:val="nil"/>
              <w:bottom w:val="single" w:sz="8" w:space="0" w:color="000000"/>
              <w:right w:val="single" w:sz="8" w:space="0" w:color="000000"/>
            </w:tcBorders>
            <w:shd w:val="clear" w:color="auto" w:fill="auto"/>
            <w:vAlign w:val="center"/>
            <w:hideMark/>
          </w:tcPr>
          <w:p w14:paraId="0898AD7F" w14:textId="77777777" w:rsidR="00D20F89" w:rsidRPr="007302B9" w:rsidRDefault="00D20F89" w:rsidP="000E4C61">
            <w:pPr>
              <w:jc w:val="center"/>
              <w:rPr>
                <w:b/>
                <w:bCs/>
                <w:color w:val="000000"/>
                <w:sz w:val="18"/>
                <w:szCs w:val="18"/>
              </w:rPr>
            </w:pPr>
            <w:r w:rsidRPr="007302B9">
              <w:rPr>
                <w:b/>
                <w:bCs/>
                <w:color w:val="000000"/>
                <w:sz w:val="18"/>
                <w:szCs w:val="18"/>
              </w:rPr>
              <w:t>Samaksai līdz atskaites periodam</w:t>
            </w:r>
          </w:p>
        </w:tc>
        <w:tc>
          <w:tcPr>
            <w:tcW w:w="1901" w:type="dxa"/>
            <w:gridSpan w:val="2"/>
            <w:tcBorders>
              <w:top w:val="single" w:sz="8" w:space="0" w:color="000000"/>
              <w:left w:val="nil"/>
              <w:bottom w:val="single" w:sz="8" w:space="0" w:color="000000"/>
              <w:right w:val="single" w:sz="8" w:space="0" w:color="000000"/>
            </w:tcBorders>
            <w:shd w:val="clear" w:color="auto" w:fill="auto"/>
            <w:vAlign w:val="center"/>
            <w:hideMark/>
          </w:tcPr>
          <w:p w14:paraId="64448819" w14:textId="77777777" w:rsidR="00D20F89" w:rsidRPr="007302B9" w:rsidRDefault="00D20F89" w:rsidP="000E4C61">
            <w:pPr>
              <w:jc w:val="center"/>
              <w:rPr>
                <w:b/>
                <w:bCs/>
                <w:color w:val="000000"/>
                <w:sz w:val="18"/>
                <w:szCs w:val="18"/>
              </w:rPr>
            </w:pPr>
            <w:r w:rsidRPr="007302B9">
              <w:rPr>
                <w:b/>
                <w:bCs/>
                <w:color w:val="000000"/>
                <w:sz w:val="18"/>
                <w:szCs w:val="18"/>
              </w:rPr>
              <w:t>Samaksai atskaites mēnesī</w:t>
            </w:r>
          </w:p>
        </w:tc>
        <w:tc>
          <w:tcPr>
            <w:tcW w:w="1902"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426124E" w14:textId="77777777" w:rsidR="00D20F89" w:rsidRPr="007302B9" w:rsidRDefault="00D20F89" w:rsidP="000E4C61">
            <w:pPr>
              <w:jc w:val="center"/>
              <w:rPr>
                <w:b/>
                <w:bCs/>
                <w:color w:val="000000"/>
                <w:sz w:val="18"/>
                <w:szCs w:val="18"/>
              </w:rPr>
            </w:pPr>
            <w:r w:rsidRPr="007302B9">
              <w:rPr>
                <w:b/>
                <w:bCs/>
                <w:color w:val="000000"/>
                <w:sz w:val="18"/>
                <w:szCs w:val="18"/>
              </w:rPr>
              <w:t>Samaksai  KOPĀ</w:t>
            </w:r>
          </w:p>
        </w:tc>
        <w:tc>
          <w:tcPr>
            <w:tcW w:w="1903"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3991167" w14:textId="77777777" w:rsidR="00D20F89" w:rsidRPr="007302B9" w:rsidRDefault="00D20F89" w:rsidP="000E4C61">
            <w:pPr>
              <w:jc w:val="center"/>
              <w:rPr>
                <w:b/>
                <w:bCs/>
                <w:color w:val="000000"/>
                <w:sz w:val="18"/>
                <w:szCs w:val="18"/>
              </w:rPr>
            </w:pPr>
            <w:r w:rsidRPr="007302B9">
              <w:rPr>
                <w:b/>
                <w:bCs/>
                <w:color w:val="000000"/>
                <w:sz w:val="18"/>
                <w:szCs w:val="18"/>
              </w:rPr>
              <w:t>Atlikums</w:t>
            </w:r>
          </w:p>
        </w:tc>
        <w:tc>
          <w:tcPr>
            <w:tcW w:w="229" w:type="dxa"/>
            <w:vAlign w:val="center"/>
            <w:hideMark/>
          </w:tcPr>
          <w:p w14:paraId="123D78CF" w14:textId="77777777" w:rsidR="00D20F89" w:rsidRPr="007302B9" w:rsidRDefault="00D20F89" w:rsidP="000E4C61">
            <w:pPr>
              <w:rPr>
                <w:sz w:val="18"/>
              </w:rPr>
            </w:pPr>
          </w:p>
        </w:tc>
        <w:tc>
          <w:tcPr>
            <w:tcW w:w="229" w:type="dxa"/>
            <w:vAlign w:val="center"/>
            <w:hideMark/>
          </w:tcPr>
          <w:p w14:paraId="5B504F40" w14:textId="77777777" w:rsidR="00D20F89" w:rsidRPr="007302B9" w:rsidRDefault="00D20F89" w:rsidP="000E4C61">
            <w:pPr>
              <w:rPr>
                <w:sz w:val="18"/>
              </w:rPr>
            </w:pPr>
          </w:p>
        </w:tc>
      </w:tr>
      <w:tr w:rsidR="00D20F89" w:rsidRPr="007302B9" w14:paraId="08BAC7B6" w14:textId="77777777" w:rsidTr="000E4C61">
        <w:trPr>
          <w:trHeight w:val="175"/>
        </w:trPr>
        <w:tc>
          <w:tcPr>
            <w:tcW w:w="850" w:type="dxa"/>
            <w:tcBorders>
              <w:top w:val="nil"/>
              <w:left w:val="nil"/>
              <w:bottom w:val="nil"/>
              <w:right w:val="nil"/>
            </w:tcBorders>
            <w:shd w:val="clear" w:color="auto" w:fill="auto"/>
            <w:noWrap/>
            <w:hideMark/>
          </w:tcPr>
          <w:p w14:paraId="364CC1C9" w14:textId="77777777" w:rsidR="00D20F89" w:rsidRPr="007302B9" w:rsidRDefault="00D20F89" w:rsidP="000E4C61">
            <w:pPr>
              <w:jc w:val="center"/>
              <w:rPr>
                <w:b/>
                <w:color w:val="000000"/>
                <w:sz w:val="18"/>
              </w:rPr>
            </w:pPr>
          </w:p>
        </w:tc>
        <w:tc>
          <w:tcPr>
            <w:tcW w:w="4324" w:type="dxa"/>
            <w:gridSpan w:val="2"/>
            <w:tcBorders>
              <w:top w:val="nil"/>
              <w:left w:val="single" w:sz="8" w:space="0" w:color="000000"/>
              <w:bottom w:val="single" w:sz="8" w:space="0" w:color="000000"/>
              <w:right w:val="single" w:sz="4" w:space="0" w:color="000000"/>
            </w:tcBorders>
            <w:shd w:val="clear" w:color="auto" w:fill="auto"/>
            <w:noWrap/>
            <w:vAlign w:val="bottom"/>
            <w:hideMark/>
          </w:tcPr>
          <w:p w14:paraId="39B30321" w14:textId="77777777" w:rsidR="00D20F89" w:rsidRPr="007302B9" w:rsidRDefault="00D20F89" w:rsidP="000E4C61">
            <w:pPr>
              <w:jc w:val="right"/>
              <w:rPr>
                <w:b/>
                <w:color w:val="000000"/>
                <w:sz w:val="18"/>
              </w:rPr>
            </w:pPr>
            <w:r w:rsidRPr="007302B9">
              <w:rPr>
                <w:b/>
                <w:color w:val="000000"/>
                <w:sz w:val="18"/>
              </w:rPr>
              <w:t xml:space="preserve">Kopā </w:t>
            </w:r>
          </w:p>
        </w:tc>
        <w:tc>
          <w:tcPr>
            <w:tcW w:w="1419" w:type="dxa"/>
            <w:tcBorders>
              <w:top w:val="nil"/>
              <w:left w:val="nil"/>
              <w:bottom w:val="single" w:sz="8" w:space="0" w:color="000000"/>
              <w:right w:val="single" w:sz="8" w:space="0" w:color="000000"/>
            </w:tcBorders>
            <w:shd w:val="clear" w:color="auto" w:fill="auto"/>
            <w:hideMark/>
          </w:tcPr>
          <w:p w14:paraId="238BCAED" w14:textId="77777777" w:rsidR="00D20F89" w:rsidRPr="007302B9" w:rsidRDefault="00D20F89" w:rsidP="000E4C61">
            <w:pPr>
              <w:rPr>
                <w:b/>
                <w:color w:val="000000"/>
                <w:sz w:val="18"/>
              </w:rPr>
            </w:pPr>
            <w:r w:rsidRPr="007302B9">
              <w:rPr>
                <w:b/>
                <w:color w:val="000000"/>
                <w:sz w:val="18"/>
              </w:rPr>
              <w:t> </w:t>
            </w:r>
          </w:p>
        </w:tc>
        <w:tc>
          <w:tcPr>
            <w:tcW w:w="867" w:type="dxa"/>
            <w:tcBorders>
              <w:top w:val="nil"/>
              <w:left w:val="nil"/>
              <w:bottom w:val="single" w:sz="8" w:space="0" w:color="000000"/>
              <w:right w:val="single" w:sz="4" w:space="0" w:color="000000"/>
            </w:tcBorders>
            <w:shd w:val="clear" w:color="auto" w:fill="auto"/>
            <w:noWrap/>
            <w:vAlign w:val="bottom"/>
            <w:hideMark/>
          </w:tcPr>
          <w:p w14:paraId="44F4B9F1" w14:textId="77777777" w:rsidR="00D20F89" w:rsidRPr="007302B9" w:rsidRDefault="00D20F89" w:rsidP="000E4C61">
            <w:pPr>
              <w:rPr>
                <w:b/>
                <w:color w:val="000000"/>
                <w:sz w:val="18"/>
              </w:rPr>
            </w:pPr>
            <w:r w:rsidRPr="007302B9">
              <w:rPr>
                <w:b/>
                <w:color w:val="000000"/>
                <w:sz w:val="18"/>
              </w:rPr>
              <w:t> </w:t>
            </w:r>
          </w:p>
        </w:tc>
        <w:tc>
          <w:tcPr>
            <w:tcW w:w="970" w:type="dxa"/>
            <w:tcBorders>
              <w:top w:val="nil"/>
              <w:left w:val="nil"/>
              <w:bottom w:val="single" w:sz="8" w:space="0" w:color="000000"/>
              <w:right w:val="single" w:sz="8" w:space="0" w:color="000000"/>
            </w:tcBorders>
            <w:shd w:val="clear" w:color="auto" w:fill="auto"/>
            <w:noWrap/>
            <w:vAlign w:val="bottom"/>
            <w:hideMark/>
          </w:tcPr>
          <w:p w14:paraId="7B8E3634" w14:textId="77777777" w:rsidR="00D20F89" w:rsidRPr="007302B9" w:rsidRDefault="00D20F89" w:rsidP="000E4C61">
            <w:pPr>
              <w:rPr>
                <w:b/>
                <w:color w:val="000000"/>
                <w:sz w:val="18"/>
              </w:rPr>
            </w:pPr>
            <w:r w:rsidRPr="007302B9">
              <w:rPr>
                <w:b/>
                <w:color w:val="000000"/>
                <w:sz w:val="18"/>
              </w:rPr>
              <w:t> </w:t>
            </w:r>
          </w:p>
        </w:tc>
        <w:tc>
          <w:tcPr>
            <w:tcW w:w="931" w:type="dxa"/>
            <w:tcBorders>
              <w:top w:val="nil"/>
              <w:left w:val="single" w:sz="4" w:space="0" w:color="000000"/>
              <w:bottom w:val="single" w:sz="8" w:space="0" w:color="000000"/>
              <w:right w:val="single" w:sz="8" w:space="0" w:color="000000"/>
            </w:tcBorders>
            <w:shd w:val="clear" w:color="auto" w:fill="auto"/>
            <w:hideMark/>
          </w:tcPr>
          <w:p w14:paraId="19C25910" w14:textId="77777777" w:rsidR="00D20F89" w:rsidRPr="007302B9" w:rsidRDefault="00D20F89" w:rsidP="000E4C61">
            <w:pPr>
              <w:rPr>
                <w:b/>
                <w:color w:val="000000"/>
                <w:sz w:val="18"/>
              </w:rPr>
            </w:pPr>
            <w:r w:rsidRPr="007302B9">
              <w:rPr>
                <w:b/>
                <w:color w:val="000000"/>
                <w:sz w:val="18"/>
              </w:rPr>
              <w:t> </w:t>
            </w:r>
          </w:p>
        </w:tc>
        <w:tc>
          <w:tcPr>
            <w:tcW w:w="970" w:type="dxa"/>
            <w:tcBorders>
              <w:top w:val="nil"/>
              <w:left w:val="single" w:sz="4" w:space="0" w:color="000000"/>
              <w:bottom w:val="single" w:sz="8" w:space="0" w:color="000000"/>
              <w:right w:val="single" w:sz="8" w:space="0" w:color="000000"/>
            </w:tcBorders>
            <w:shd w:val="clear" w:color="auto" w:fill="auto"/>
            <w:noWrap/>
            <w:vAlign w:val="bottom"/>
            <w:hideMark/>
          </w:tcPr>
          <w:p w14:paraId="4FDF6B24" w14:textId="77777777" w:rsidR="00D20F89" w:rsidRPr="007302B9" w:rsidRDefault="00D20F89" w:rsidP="000E4C61">
            <w:pPr>
              <w:rPr>
                <w:b/>
                <w:color w:val="000000"/>
                <w:sz w:val="18"/>
              </w:rPr>
            </w:pPr>
            <w:r w:rsidRPr="007302B9">
              <w:rPr>
                <w:b/>
                <w:color w:val="000000"/>
                <w:sz w:val="18"/>
              </w:rPr>
              <w:t> </w:t>
            </w:r>
          </w:p>
        </w:tc>
        <w:tc>
          <w:tcPr>
            <w:tcW w:w="931" w:type="dxa"/>
            <w:tcBorders>
              <w:top w:val="nil"/>
              <w:left w:val="single" w:sz="8" w:space="0" w:color="000000"/>
              <w:bottom w:val="single" w:sz="8" w:space="0" w:color="000000"/>
              <w:right w:val="single" w:sz="4" w:space="0" w:color="000000"/>
            </w:tcBorders>
            <w:shd w:val="clear" w:color="auto" w:fill="auto"/>
            <w:noWrap/>
            <w:vAlign w:val="bottom"/>
            <w:hideMark/>
          </w:tcPr>
          <w:p w14:paraId="491E23FC" w14:textId="77777777" w:rsidR="00D20F89" w:rsidRPr="007302B9" w:rsidRDefault="00D20F89" w:rsidP="000E4C61">
            <w:pPr>
              <w:rPr>
                <w:b/>
                <w:color w:val="000000"/>
                <w:sz w:val="18"/>
              </w:rPr>
            </w:pPr>
            <w:r w:rsidRPr="007302B9">
              <w:rPr>
                <w:b/>
                <w:color w:val="000000"/>
                <w:sz w:val="18"/>
              </w:rPr>
              <w:t> </w:t>
            </w:r>
          </w:p>
        </w:tc>
        <w:tc>
          <w:tcPr>
            <w:tcW w:w="971" w:type="dxa"/>
            <w:tcBorders>
              <w:top w:val="nil"/>
              <w:left w:val="nil"/>
              <w:bottom w:val="single" w:sz="8" w:space="0" w:color="000000"/>
              <w:right w:val="single" w:sz="8" w:space="0" w:color="000000"/>
            </w:tcBorders>
            <w:shd w:val="clear" w:color="auto" w:fill="auto"/>
            <w:noWrap/>
            <w:vAlign w:val="bottom"/>
            <w:hideMark/>
          </w:tcPr>
          <w:p w14:paraId="24576792" w14:textId="77777777" w:rsidR="00D20F89" w:rsidRPr="007302B9" w:rsidRDefault="00D20F89" w:rsidP="000E4C61">
            <w:pPr>
              <w:rPr>
                <w:b/>
                <w:color w:val="000000"/>
                <w:sz w:val="18"/>
              </w:rPr>
            </w:pPr>
            <w:r w:rsidRPr="007302B9">
              <w:rPr>
                <w:b/>
                <w:color w:val="000000"/>
                <w:sz w:val="18"/>
              </w:rPr>
              <w:t> </w:t>
            </w:r>
          </w:p>
        </w:tc>
        <w:tc>
          <w:tcPr>
            <w:tcW w:w="931" w:type="dxa"/>
            <w:tcBorders>
              <w:top w:val="nil"/>
              <w:left w:val="single" w:sz="8" w:space="0" w:color="000000"/>
              <w:bottom w:val="single" w:sz="8" w:space="0" w:color="000000"/>
              <w:right w:val="single" w:sz="4" w:space="0" w:color="000000"/>
            </w:tcBorders>
            <w:shd w:val="clear" w:color="auto" w:fill="auto"/>
            <w:noWrap/>
            <w:vAlign w:val="bottom"/>
            <w:hideMark/>
          </w:tcPr>
          <w:p w14:paraId="482D0A87" w14:textId="77777777" w:rsidR="00D20F89" w:rsidRPr="007302B9" w:rsidRDefault="00D20F89" w:rsidP="000E4C61">
            <w:pPr>
              <w:rPr>
                <w:b/>
                <w:color w:val="000000"/>
                <w:sz w:val="18"/>
              </w:rPr>
            </w:pPr>
            <w:r w:rsidRPr="007302B9">
              <w:rPr>
                <w:b/>
                <w:color w:val="000000"/>
                <w:sz w:val="18"/>
              </w:rPr>
              <w:t> </w:t>
            </w:r>
          </w:p>
        </w:tc>
        <w:tc>
          <w:tcPr>
            <w:tcW w:w="972" w:type="dxa"/>
            <w:tcBorders>
              <w:top w:val="nil"/>
              <w:left w:val="nil"/>
              <w:bottom w:val="single" w:sz="8" w:space="0" w:color="000000"/>
              <w:right w:val="single" w:sz="8" w:space="0" w:color="000000"/>
            </w:tcBorders>
            <w:shd w:val="clear" w:color="auto" w:fill="auto"/>
            <w:noWrap/>
            <w:vAlign w:val="bottom"/>
            <w:hideMark/>
          </w:tcPr>
          <w:p w14:paraId="02F9C99E" w14:textId="77777777" w:rsidR="00D20F89" w:rsidRPr="007302B9" w:rsidRDefault="00D20F89" w:rsidP="000E4C61">
            <w:pPr>
              <w:rPr>
                <w:b/>
                <w:color w:val="000000"/>
                <w:sz w:val="18"/>
              </w:rPr>
            </w:pPr>
            <w:r w:rsidRPr="007302B9">
              <w:rPr>
                <w:b/>
                <w:color w:val="000000"/>
                <w:sz w:val="18"/>
              </w:rPr>
              <w:t> </w:t>
            </w:r>
          </w:p>
        </w:tc>
        <w:tc>
          <w:tcPr>
            <w:tcW w:w="229" w:type="dxa"/>
            <w:vAlign w:val="center"/>
            <w:hideMark/>
          </w:tcPr>
          <w:p w14:paraId="43B86D71" w14:textId="77777777" w:rsidR="00D20F89" w:rsidRPr="007302B9" w:rsidRDefault="00D20F89" w:rsidP="000E4C61">
            <w:pPr>
              <w:rPr>
                <w:sz w:val="18"/>
              </w:rPr>
            </w:pPr>
          </w:p>
        </w:tc>
        <w:tc>
          <w:tcPr>
            <w:tcW w:w="229" w:type="dxa"/>
            <w:vAlign w:val="center"/>
            <w:hideMark/>
          </w:tcPr>
          <w:p w14:paraId="154B66FD" w14:textId="77777777" w:rsidR="00D20F89" w:rsidRPr="007302B9" w:rsidRDefault="00D20F89" w:rsidP="000E4C61">
            <w:pPr>
              <w:rPr>
                <w:sz w:val="18"/>
              </w:rPr>
            </w:pPr>
          </w:p>
        </w:tc>
      </w:tr>
      <w:tr w:rsidR="00D20F89" w:rsidRPr="007302B9" w14:paraId="1564FF6C" w14:textId="77777777" w:rsidTr="000E4C61">
        <w:trPr>
          <w:trHeight w:val="194"/>
        </w:trPr>
        <w:tc>
          <w:tcPr>
            <w:tcW w:w="850" w:type="dxa"/>
            <w:tcBorders>
              <w:top w:val="nil"/>
              <w:left w:val="nil"/>
              <w:bottom w:val="nil"/>
              <w:right w:val="nil"/>
            </w:tcBorders>
            <w:shd w:val="clear" w:color="auto" w:fill="auto"/>
            <w:noWrap/>
            <w:hideMark/>
          </w:tcPr>
          <w:p w14:paraId="008C55C1" w14:textId="77777777" w:rsidR="00D20F89" w:rsidRPr="007302B9" w:rsidRDefault="00D20F89" w:rsidP="000E4C61">
            <w:pPr>
              <w:rPr>
                <w:b/>
                <w:color w:val="000000"/>
                <w:sz w:val="18"/>
              </w:rPr>
            </w:pPr>
          </w:p>
        </w:tc>
        <w:tc>
          <w:tcPr>
            <w:tcW w:w="741" w:type="dxa"/>
            <w:tcBorders>
              <w:top w:val="nil"/>
              <w:left w:val="nil"/>
              <w:bottom w:val="nil"/>
              <w:right w:val="nil"/>
            </w:tcBorders>
            <w:shd w:val="clear" w:color="auto" w:fill="auto"/>
            <w:noWrap/>
            <w:hideMark/>
          </w:tcPr>
          <w:p w14:paraId="22C28F47" w14:textId="77777777" w:rsidR="00D20F89" w:rsidRPr="007302B9" w:rsidRDefault="00D20F89" w:rsidP="000E4C61">
            <w:pPr>
              <w:jc w:val="center"/>
              <w:rPr>
                <w:sz w:val="18"/>
              </w:rPr>
            </w:pPr>
          </w:p>
        </w:tc>
        <w:tc>
          <w:tcPr>
            <w:tcW w:w="3583" w:type="dxa"/>
            <w:tcBorders>
              <w:top w:val="nil"/>
              <w:left w:val="nil"/>
              <w:bottom w:val="nil"/>
              <w:right w:val="nil"/>
            </w:tcBorders>
            <w:shd w:val="clear" w:color="auto" w:fill="auto"/>
            <w:hideMark/>
          </w:tcPr>
          <w:p w14:paraId="1CFF592F" w14:textId="77777777" w:rsidR="00D20F89" w:rsidRPr="007302B9" w:rsidRDefault="00D20F89" w:rsidP="000E4C61">
            <w:pPr>
              <w:jc w:val="center"/>
              <w:rPr>
                <w:sz w:val="18"/>
              </w:rPr>
            </w:pPr>
          </w:p>
        </w:tc>
        <w:tc>
          <w:tcPr>
            <w:tcW w:w="1419" w:type="dxa"/>
            <w:tcBorders>
              <w:top w:val="nil"/>
              <w:left w:val="nil"/>
              <w:bottom w:val="nil"/>
              <w:right w:val="nil"/>
            </w:tcBorders>
            <w:shd w:val="clear" w:color="auto" w:fill="auto"/>
            <w:hideMark/>
          </w:tcPr>
          <w:p w14:paraId="0B0D1C82" w14:textId="77777777" w:rsidR="00D20F89" w:rsidRPr="007302B9" w:rsidRDefault="00D20F89" w:rsidP="000E4C61">
            <w:pPr>
              <w:jc w:val="center"/>
              <w:rPr>
                <w:sz w:val="18"/>
              </w:rPr>
            </w:pPr>
          </w:p>
        </w:tc>
        <w:tc>
          <w:tcPr>
            <w:tcW w:w="867" w:type="dxa"/>
            <w:tcBorders>
              <w:top w:val="nil"/>
              <w:left w:val="nil"/>
              <w:bottom w:val="nil"/>
              <w:right w:val="nil"/>
            </w:tcBorders>
            <w:shd w:val="clear" w:color="auto" w:fill="auto"/>
            <w:noWrap/>
            <w:vAlign w:val="bottom"/>
            <w:hideMark/>
          </w:tcPr>
          <w:p w14:paraId="110B5A71" w14:textId="77777777" w:rsidR="00D20F89" w:rsidRPr="007302B9" w:rsidRDefault="00D20F89" w:rsidP="000E4C61">
            <w:pPr>
              <w:rPr>
                <w:sz w:val="18"/>
              </w:rPr>
            </w:pPr>
          </w:p>
        </w:tc>
        <w:tc>
          <w:tcPr>
            <w:tcW w:w="970" w:type="dxa"/>
            <w:tcBorders>
              <w:top w:val="nil"/>
              <w:left w:val="nil"/>
              <w:bottom w:val="nil"/>
              <w:right w:val="nil"/>
            </w:tcBorders>
            <w:shd w:val="clear" w:color="auto" w:fill="auto"/>
            <w:noWrap/>
            <w:vAlign w:val="bottom"/>
            <w:hideMark/>
          </w:tcPr>
          <w:p w14:paraId="7B996D83" w14:textId="77777777" w:rsidR="00D20F89" w:rsidRPr="007302B9" w:rsidRDefault="00D20F89" w:rsidP="000E4C61">
            <w:pPr>
              <w:rPr>
                <w:sz w:val="18"/>
              </w:rPr>
            </w:pPr>
          </w:p>
        </w:tc>
        <w:tc>
          <w:tcPr>
            <w:tcW w:w="931" w:type="dxa"/>
            <w:tcBorders>
              <w:top w:val="nil"/>
              <w:left w:val="nil"/>
              <w:bottom w:val="nil"/>
              <w:right w:val="nil"/>
            </w:tcBorders>
            <w:shd w:val="clear" w:color="auto" w:fill="auto"/>
            <w:noWrap/>
            <w:vAlign w:val="bottom"/>
            <w:hideMark/>
          </w:tcPr>
          <w:p w14:paraId="480B3596" w14:textId="77777777" w:rsidR="00D20F89" w:rsidRPr="007302B9" w:rsidRDefault="00D20F89" w:rsidP="000E4C61">
            <w:pPr>
              <w:rPr>
                <w:sz w:val="18"/>
              </w:rPr>
            </w:pPr>
          </w:p>
        </w:tc>
        <w:tc>
          <w:tcPr>
            <w:tcW w:w="970" w:type="dxa"/>
            <w:tcBorders>
              <w:top w:val="nil"/>
              <w:left w:val="nil"/>
              <w:bottom w:val="nil"/>
              <w:right w:val="nil"/>
            </w:tcBorders>
            <w:shd w:val="clear" w:color="auto" w:fill="auto"/>
            <w:noWrap/>
            <w:vAlign w:val="bottom"/>
            <w:hideMark/>
          </w:tcPr>
          <w:p w14:paraId="71138871" w14:textId="77777777" w:rsidR="00D20F89" w:rsidRPr="007302B9" w:rsidRDefault="00D20F89" w:rsidP="000E4C61">
            <w:pPr>
              <w:rPr>
                <w:sz w:val="18"/>
              </w:rPr>
            </w:pPr>
          </w:p>
        </w:tc>
        <w:tc>
          <w:tcPr>
            <w:tcW w:w="931" w:type="dxa"/>
            <w:tcBorders>
              <w:top w:val="nil"/>
              <w:left w:val="nil"/>
              <w:bottom w:val="nil"/>
              <w:right w:val="nil"/>
            </w:tcBorders>
            <w:shd w:val="clear" w:color="auto" w:fill="auto"/>
            <w:noWrap/>
            <w:vAlign w:val="bottom"/>
            <w:hideMark/>
          </w:tcPr>
          <w:p w14:paraId="156645CC" w14:textId="77777777" w:rsidR="00D20F89" w:rsidRPr="007302B9" w:rsidRDefault="00D20F89" w:rsidP="000E4C61">
            <w:pPr>
              <w:rPr>
                <w:sz w:val="18"/>
              </w:rPr>
            </w:pPr>
          </w:p>
        </w:tc>
        <w:tc>
          <w:tcPr>
            <w:tcW w:w="971" w:type="dxa"/>
            <w:tcBorders>
              <w:top w:val="nil"/>
              <w:left w:val="nil"/>
              <w:bottom w:val="nil"/>
              <w:right w:val="nil"/>
            </w:tcBorders>
            <w:shd w:val="clear" w:color="auto" w:fill="auto"/>
            <w:noWrap/>
            <w:vAlign w:val="bottom"/>
            <w:hideMark/>
          </w:tcPr>
          <w:p w14:paraId="0F906892" w14:textId="77777777" w:rsidR="00D20F89" w:rsidRPr="007302B9" w:rsidRDefault="00D20F89" w:rsidP="000E4C61">
            <w:pPr>
              <w:rPr>
                <w:sz w:val="18"/>
              </w:rPr>
            </w:pPr>
          </w:p>
        </w:tc>
        <w:tc>
          <w:tcPr>
            <w:tcW w:w="931" w:type="dxa"/>
            <w:tcBorders>
              <w:top w:val="nil"/>
              <w:left w:val="nil"/>
              <w:bottom w:val="nil"/>
              <w:right w:val="nil"/>
            </w:tcBorders>
            <w:shd w:val="clear" w:color="auto" w:fill="auto"/>
            <w:noWrap/>
            <w:vAlign w:val="bottom"/>
            <w:hideMark/>
          </w:tcPr>
          <w:p w14:paraId="32086B21" w14:textId="77777777" w:rsidR="00D20F89" w:rsidRPr="007302B9" w:rsidRDefault="00D20F89" w:rsidP="000E4C61">
            <w:pPr>
              <w:rPr>
                <w:sz w:val="18"/>
              </w:rPr>
            </w:pPr>
          </w:p>
        </w:tc>
        <w:tc>
          <w:tcPr>
            <w:tcW w:w="972" w:type="dxa"/>
            <w:tcBorders>
              <w:top w:val="nil"/>
              <w:left w:val="nil"/>
              <w:bottom w:val="nil"/>
              <w:right w:val="nil"/>
            </w:tcBorders>
            <w:shd w:val="clear" w:color="auto" w:fill="auto"/>
            <w:noWrap/>
            <w:vAlign w:val="bottom"/>
            <w:hideMark/>
          </w:tcPr>
          <w:p w14:paraId="08028C69" w14:textId="77777777" w:rsidR="00D20F89" w:rsidRPr="007302B9" w:rsidRDefault="00D20F89" w:rsidP="000E4C61">
            <w:pPr>
              <w:rPr>
                <w:sz w:val="18"/>
              </w:rPr>
            </w:pPr>
          </w:p>
        </w:tc>
        <w:tc>
          <w:tcPr>
            <w:tcW w:w="229" w:type="dxa"/>
            <w:vAlign w:val="center"/>
            <w:hideMark/>
          </w:tcPr>
          <w:p w14:paraId="64D14D31" w14:textId="77777777" w:rsidR="00D20F89" w:rsidRPr="007302B9" w:rsidRDefault="00D20F89" w:rsidP="000E4C61">
            <w:pPr>
              <w:rPr>
                <w:sz w:val="18"/>
              </w:rPr>
            </w:pPr>
          </w:p>
        </w:tc>
        <w:tc>
          <w:tcPr>
            <w:tcW w:w="229" w:type="dxa"/>
            <w:vAlign w:val="center"/>
            <w:hideMark/>
          </w:tcPr>
          <w:p w14:paraId="4C8B41B8" w14:textId="77777777" w:rsidR="00D20F89" w:rsidRPr="007302B9" w:rsidRDefault="00D20F89" w:rsidP="000E4C61">
            <w:pPr>
              <w:rPr>
                <w:sz w:val="18"/>
              </w:rPr>
            </w:pPr>
          </w:p>
        </w:tc>
      </w:tr>
      <w:tr w:rsidR="00D20F89" w:rsidRPr="007302B9" w14:paraId="7AE03C45" w14:textId="77777777" w:rsidTr="000E4C61">
        <w:trPr>
          <w:trHeight w:val="194"/>
        </w:trPr>
        <w:tc>
          <w:tcPr>
            <w:tcW w:w="850" w:type="dxa"/>
            <w:tcBorders>
              <w:top w:val="nil"/>
              <w:left w:val="nil"/>
              <w:bottom w:val="nil"/>
              <w:right w:val="nil"/>
            </w:tcBorders>
            <w:shd w:val="clear" w:color="auto" w:fill="auto"/>
            <w:noWrap/>
            <w:hideMark/>
          </w:tcPr>
          <w:p w14:paraId="5EA781F6" w14:textId="77777777" w:rsidR="00D20F89" w:rsidRPr="007302B9" w:rsidRDefault="00D20F89" w:rsidP="000E4C61">
            <w:pPr>
              <w:rPr>
                <w:sz w:val="18"/>
              </w:rPr>
            </w:pPr>
          </w:p>
        </w:tc>
        <w:tc>
          <w:tcPr>
            <w:tcW w:w="741" w:type="dxa"/>
            <w:tcBorders>
              <w:top w:val="nil"/>
              <w:left w:val="nil"/>
              <w:bottom w:val="nil"/>
              <w:right w:val="nil"/>
            </w:tcBorders>
            <w:shd w:val="clear" w:color="auto" w:fill="auto"/>
            <w:noWrap/>
            <w:hideMark/>
          </w:tcPr>
          <w:p w14:paraId="5B31AF41" w14:textId="77777777" w:rsidR="00D20F89" w:rsidRPr="007302B9" w:rsidRDefault="00D20F89" w:rsidP="000E4C61">
            <w:pPr>
              <w:jc w:val="center"/>
              <w:rPr>
                <w:sz w:val="18"/>
              </w:rPr>
            </w:pPr>
          </w:p>
        </w:tc>
        <w:tc>
          <w:tcPr>
            <w:tcW w:w="3583" w:type="dxa"/>
            <w:tcBorders>
              <w:top w:val="nil"/>
              <w:left w:val="nil"/>
              <w:bottom w:val="nil"/>
              <w:right w:val="nil"/>
            </w:tcBorders>
            <w:shd w:val="clear" w:color="auto" w:fill="auto"/>
            <w:hideMark/>
          </w:tcPr>
          <w:p w14:paraId="1C1D383E" w14:textId="77777777" w:rsidR="00D20F89" w:rsidRPr="007302B9" w:rsidRDefault="00D20F89" w:rsidP="000E4C61">
            <w:pPr>
              <w:rPr>
                <w:color w:val="000000"/>
                <w:sz w:val="18"/>
              </w:rPr>
            </w:pPr>
            <w:r w:rsidRPr="007302B9">
              <w:rPr>
                <w:color w:val="000000"/>
                <w:sz w:val="18"/>
              </w:rPr>
              <w:t>Uzņēmējs:</w:t>
            </w:r>
          </w:p>
        </w:tc>
        <w:tc>
          <w:tcPr>
            <w:tcW w:w="1419" w:type="dxa"/>
            <w:tcBorders>
              <w:top w:val="nil"/>
              <w:left w:val="nil"/>
              <w:bottom w:val="nil"/>
              <w:right w:val="nil"/>
            </w:tcBorders>
            <w:shd w:val="clear" w:color="auto" w:fill="auto"/>
            <w:hideMark/>
          </w:tcPr>
          <w:p w14:paraId="28035E05" w14:textId="77777777" w:rsidR="00D20F89" w:rsidRPr="007302B9" w:rsidRDefault="00D20F89" w:rsidP="000E4C61">
            <w:pPr>
              <w:rPr>
                <w:color w:val="000000"/>
                <w:sz w:val="18"/>
              </w:rPr>
            </w:pPr>
          </w:p>
        </w:tc>
        <w:tc>
          <w:tcPr>
            <w:tcW w:w="2769" w:type="dxa"/>
            <w:gridSpan w:val="3"/>
            <w:tcBorders>
              <w:top w:val="nil"/>
              <w:left w:val="nil"/>
              <w:bottom w:val="nil"/>
              <w:right w:val="nil"/>
            </w:tcBorders>
            <w:shd w:val="clear" w:color="auto" w:fill="auto"/>
            <w:vAlign w:val="center"/>
            <w:hideMark/>
          </w:tcPr>
          <w:p w14:paraId="243AA1D6" w14:textId="77777777" w:rsidR="00D20F89" w:rsidRPr="007302B9" w:rsidRDefault="00D20F89" w:rsidP="000E4C61">
            <w:pPr>
              <w:rPr>
                <w:color w:val="000000"/>
                <w:sz w:val="18"/>
              </w:rPr>
            </w:pPr>
            <w:r w:rsidRPr="007302B9">
              <w:rPr>
                <w:color w:val="000000"/>
                <w:sz w:val="18"/>
              </w:rPr>
              <w:t>Darbu apstiprina Būvuzraugs :</w:t>
            </w:r>
          </w:p>
        </w:tc>
        <w:tc>
          <w:tcPr>
            <w:tcW w:w="970" w:type="dxa"/>
            <w:tcBorders>
              <w:top w:val="nil"/>
              <w:left w:val="nil"/>
              <w:bottom w:val="nil"/>
              <w:right w:val="nil"/>
            </w:tcBorders>
            <w:shd w:val="clear" w:color="auto" w:fill="auto"/>
            <w:hideMark/>
          </w:tcPr>
          <w:p w14:paraId="785F552C" w14:textId="77777777" w:rsidR="00D20F89" w:rsidRPr="007302B9" w:rsidRDefault="00D20F89" w:rsidP="000E4C61">
            <w:pPr>
              <w:rPr>
                <w:color w:val="000000"/>
                <w:sz w:val="18"/>
              </w:rPr>
            </w:pPr>
          </w:p>
        </w:tc>
        <w:tc>
          <w:tcPr>
            <w:tcW w:w="931" w:type="dxa"/>
            <w:tcBorders>
              <w:top w:val="nil"/>
              <w:left w:val="nil"/>
              <w:bottom w:val="nil"/>
              <w:right w:val="nil"/>
            </w:tcBorders>
            <w:shd w:val="clear" w:color="auto" w:fill="auto"/>
            <w:noWrap/>
            <w:vAlign w:val="bottom"/>
            <w:hideMark/>
          </w:tcPr>
          <w:p w14:paraId="7C536F4B" w14:textId="77777777" w:rsidR="00D20F89" w:rsidRPr="007302B9" w:rsidRDefault="00D20F89" w:rsidP="000E4C61">
            <w:pPr>
              <w:rPr>
                <w:sz w:val="18"/>
              </w:rPr>
            </w:pPr>
          </w:p>
        </w:tc>
        <w:tc>
          <w:tcPr>
            <w:tcW w:w="2874" w:type="dxa"/>
            <w:gridSpan w:val="3"/>
            <w:tcBorders>
              <w:top w:val="nil"/>
              <w:left w:val="nil"/>
              <w:bottom w:val="nil"/>
              <w:right w:val="nil"/>
            </w:tcBorders>
            <w:shd w:val="clear" w:color="auto" w:fill="auto"/>
            <w:hideMark/>
          </w:tcPr>
          <w:p w14:paraId="27E18942" w14:textId="77777777" w:rsidR="00D20F89" w:rsidRPr="007302B9" w:rsidRDefault="00D20F89" w:rsidP="000E4C61">
            <w:pPr>
              <w:rPr>
                <w:color w:val="000000"/>
                <w:sz w:val="18"/>
              </w:rPr>
            </w:pPr>
            <w:r w:rsidRPr="007302B9">
              <w:rPr>
                <w:color w:val="000000"/>
                <w:sz w:val="18"/>
              </w:rPr>
              <w:t>Pasūtītājs</w:t>
            </w:r>
          </w:p>
        </w:tc>
        <w:tc>
          <w:tcPr>
            <w:tcW w:w="229" w:type="dxa"/>
            <w:vAlign w:val="center"/>
            <w:hideMark/>
          </w:tcPr>
          <w:p w14:paraId="125B69F1" w14:textId="77777777" w:rsidR="00D20F89" w:rsidRPr="007302B9" w:rsidRDefault="00D20F89" w:rsidP="000E4C61">
            <w:pPr>
              <w:rPr>
                <w:sz w:val="18"/>
              </w:rPr>
            </w:pPr>
          </w:p>
        </w:tc>
        <w:tc>
          <w:tcPr>
            <w:tcW w:w="229" w:type="dxa"/>
            <w:vAlign w:val="center"/>
            <w:hideMark/>
          </w:tcPr>
          <w:p w14:paraId="57FC0888" w14:textId="77777777" w:rsidR="00D20F89" w:rsidRPr="007302B9" w:rsidRDefault="00D20F89" w:rsidP="000E4C61">
            <w:pPr>
              <w:rPr>
                <w:sz w:val="18"/>
              </w:rPr>
            </w:pPr>
          </w:p>
        </w:tc>
      </w:tr>
      <w:tr w:rsidR="00D20F89" w:rsidRPr="007302B9" w14:paraId="272B406D" w14:textId="77777777" w:rsidTr="000E4C61">
        <w:trPr>
          <w:trHeight w:val="89"/>
        </w:trPr>
        <w:tc>
          <w:tcPr>
            <w:tcW w:w="850" w:type="dxa"/>
            <w:tcBorders>
              <w:top w:val="nil"/>
              <w:left w:val="nil"/>
              <w:bottom w:val="nil"/>
              <w:right w:val="nil"/>
            </w:tcBorders>
            <w:shd w:val="clear" w:color="auto" w:fill="auto"/>
            <w:noWrap/>
            <w:hideMark/>
          </w:tcPr>
          <w:p w14:paraId="07750E5E" w14:textId="77777777" w:rsidR="00D20F89" w:rsidRPr="007302B9" w:rsidRDefault="00D20F89" w:rsidP="000E4C61">
            <w:pPr>
              <w:rPr>
                <w:sz w:val="18"/>
              </w:rPr>
            </w:pPr>
          </w:p>
        </w:tc>
        <w:tc>
          <w:tcPr>
            <w:tcW w:w="741" w:type="dxa"/>
            <w:tcBorders>
              <w:top w:val="nil"/>
              <w:left w:val="nil"/>
              <w:bottom w:val="nil"/>
              <w:right w:val="nil"/>
            </w:tcBorders>
            <w:shd w:val="clear" w:color="auto" w:fill="auto"/>
            <w:noWrap/>
            <w:hideMark/>
          </w:tcPr>
          <w:p w14:paraId="30B4E3D2" w14:textId="77777777" w:rsidR="00D20F89" w:rsidRPr="007302B9" w:rsidRDefault="00D20F89" w:rsidP="000E4C61">
            <w:pPr>
              <w:jc w:val="center"/>
              <w:rPr>
                <w:sz w:val="18"/>
              </w:rPr>
            </w:pPr>
          </w:p>
        </w:tc>
        <w:tc>
          <w:tcPr>
            <w:tcW w:w="3583" w:type="dxa"/>
            <w:tcBorders>
              <w:top w:val="nil"/>
              <w:left w:val="nil"/>
              <w:bottom w:val="single" w:sz="4" w:space="0" w:color="000000"/>
              <w:right w:val="nil"/>
            </w:tcBorders>
            <w:shd w:val="clear" w:color="auto" w:fill="auto"/>
            <w:hideMark/>
          </w:tcPr>
          <w:p w14:paraId="2694C78E" w14:textId="77777777" w:rsidR="00D20F89" w:rsidRPr="007302B9" w:rsidRDefault="00D20F89" w:rsidP="000E4C61">
            <w:pPr>
              <w:rPr>
                <w:color w:val="000000"/>
                <w:sz w:val="18"/>
              </w:rPr>
            </w:pPr>
            <w:r w:rsidRPr="007302B9">
              <w:rPr>
                <w:color w:val="000000"/>
                <w:sz w:val="18"/>
              </w:rPr>
              <w:t> </w:t>
            </w:r>
          </w:p>
        </w:tc>
        <w:tc>
          <w:tcPr>
            <w:tcW w:w="1419" w:type="dxa"/>
            <w:tcBorders>
              <w:top w:val="nil"/>
              <w:left w:val="nil"/>
              <w:bottom w:val="nil"/>
              <w:right w:val="nil"/>
            </w:tcBorders>
            <w:shd w:val="clear" w:color="auto" w:fill="auto"/>
            <w:hideMark/>
          </w:tcPr>
          <w:p w14:paraId="34B86B61" w14:textId="77777777" w:rsidR="00D20F89" w:rsidRPr="007302B9" w:rsidRDefault="00D20F89" w:rsidP="000E4C61">
            <w:pPr>
              <w:rPr>
                <w:color w:val="000000"/>
                <w:sz w:val="18"/>
              </w:rPr>
            </w:pPr>
          </w:p>
        </w:tc>
        <w:tc>
          <w:tcPr>
            <w:tcW w:w="2769" w:type="dxa"/>
            <w:gridSpan w:val="3"/>
            <w:tcBorders>
              <w:top w:val="nil"/>
              <w:left w:val="nil"/>
              <w:bottom w:val="single" w:sz="4" w:space="0" w:color="000000"/>
              <w:right w:val="nil"/>
            </w:tcBorders>
            <w:shd w:val="clear" w:color="auto" w:fill="auto"/>
            <w:vAlign w:val="center"/>
            <w:hideMark/>
          </w:tcPr>
          <w:p w14:paraId="21FC2515" w14:textId="77777777" w:rsidR="00D20F89" w:rsidRPr="007302B9" w:rsidRDefault="00D20F89" w:rsidP="000E4C61">
            <w:pPr>
              <w:rPr>
                <w:color w:val="000000"/>
                <w:sz w:val="18"/>
              </w:rPr>
            </w:pPr>
            <w:r w:rsidRPr="007302B9">
              <w:rPr>
                <w:color w:val="000000"/>
                <w:sz w:val="18"/>
              </w:rPr>
              <w:t> </w:t>
            </w:r>
          </w:p>
        </w:tc>
        <w:tc>
          <w:tcPr>
            <w:tcW w:w="970" w:type="dxa"/>
            <w:tcBorders>
              <w:top w:val="nil"/>
              <w:left w:val="nil"/>
              <w:bottom w:val="nil"/>
              <w:right w:val="nil"/>
            </w:tcBorders>
            <w:shd w:val="clear" w:color="auto" w:fill="auto"/>
            <w:vAlign w:val="center"/>
            <w:hideMark/>
          </w:tcPr>
          <w:p w14:paraId="61275CFC" w14:textId="77777777" w:rsidR="00D20F89" w:rsidRPr="007302B9" w:rsidRDefault="00D20F89" w:rsidP="000E4C61">
            <w:pPr>
              <w:rPr>
                <w:color w:val="000000"/>
                <w:sz w:val="18"/>
              </w:rPr>
            </w:pPr>
          </w:p>
        </w:tc>
        <w:tc>
          <w:tcPr>
            <w:tcW w:w="931" w:type="dxa"/>
            <w:tcBorders>
              <w:top w:val="nil"/>
              <w:left w:val="nil"/>
              <w:bottom w:val="nil"/>
              <w:right w:val="nil"/>
            </w:tcBorders>
            <w:shd w:val="clear" w:color="auto" w:fill="auto"/>
            <w:noWrap/>
            <w:vAlign w:val="bottom"/>
            <w:hideMark/>
          </w:tcPr>
          <w:p w14:paraId="3E271EE4" w14:textId="77777777" w:rsidR="00D20F89" w:rsidRPr="007302B9" w:rsidRDefault="00D20F89" w:rsidP="000E4C61">
            <w:pPr>
              <w:rPr>
                <w:sz w:val="18"/>
              </w:rPr>
            </w:pPr>
          </w:p>
        </w:tc>
        <w:tc>
          <w:tcPr>
            <w:tcW w:w="2874" w:type="dxa"/>
            <w:gridSpan w:val="3"/>
            <w:tcBorders>
              <w:top w:val="nil"/>
              <w:left w:val="nil"/>
              <w:bottom w:val="single" w:sz="4" w:space="0" w:color="000000"/>
              <w:right w:val="nil"/>
            </w:tcBorders>
            <w:shd w:val="clear" w:color="auto" w:fill="auto"/>
            <w:hideMark/>
          </w:tcPr>
          <w:p w14:paraId="7DD8E784" w14:textId="77777777" w:rsidR="00D20F89" w:rsidRPr="007302B9" w:rsidRDefault="00D20F89" w:rsidP="000E4C61">
            <w:pPr>
              <w:rPr>
                <w:color w:val="000000"/>
                <w:sz w:val="18"/>
              </w:rPr>
            </w:pPr>
            <w:r w:rsidRPr="007302B9">
              <w:rPr>
                <w:color w:val="000000"/>
                <w:sz w:val="18"/>
              </w:rPr>
              <w:t> </w:t>
            </w:r>
          </w:p>
        </w:tc>
        <w:tc>
          <w:tcPr>
            <w:tcW w:w="229" w:type="dxa"/>
            <w:vAlign w:val="center"/>
            <w:hideMark/>
          </w:tcPr>
          <w:p w14:paraId="0536B93B" w14:textId="77777777" w:rsidR="00D20F89" w:rsidRPr="007302B9" w:rsidRDefault="00D20F89" w:rsidP="000E4C61">
            <w:pPr>
              <w:rPr>
                <w:sz w:val="18"/>
              </w:rPr>
            </w:pPr>
          </w:p>
        </w:tc>
        <w:tc>
          <w:tcPr>
            <w:tcW w:w="229" w:type="dxa"/>
            <w:vAlign w:val="center"/>
            <w:hideMark/>
          </w:tcPr>
          <w:p w14:paraId="1F6CACBB" w14:textId="77777777" w:rsidR="00D20F89" w:rsidRPr="007302B9" w:rsidRDefault="00D20F89" w:rsidP="000E4C61">
            <w:pPr>
              <w:rPr>
                <w:sz w:val="18"/>
              </w:rPr>
            </w:pPr>
          </w:p>
        </w:tc>
      </w:tr>
      <w:tr w:rsidR="00D20F89" w:rsidRPr="007302B9" w14:paraId="1DF5AF40" w14:textId="77777777" w:rsidTr="000E4C61">
        <w:trPr>
          <w:trHeight w:val="194"/>
        </w:trPr>
        <w:tc>
          <w:tcPr>
            <w:tcW w:w="850" w:type="dxa"/>
            <w:tcBorders>
              <w:top w:val="nil"/>
              <w:left w:val="nil"/>
              <w:bottom w:val="nil"/>
              <w:right w:val="nil"/>
            </w:tcBorders>
            <w:shd w:val="clear" w:color="auto" w:fill="auto"/>
            <w:noWrap/>
            <w:hideMark/>
          </w:tcPr>
          <w:p w14:paraId="41535BCE" w14:textId="77777777" w:rsidR="00D20F89" w:rsidRPr="007302B9" w:rsidRDefault="00D20F89" w:rsidP="000E4C61">
            <w:pPr>
              <w:rPr>
                <w:color w:val="000000"/>
                <w:sz w:val="18"/>
              </w:rPr>
            </w:pPr>
          </w:p>
        </w:tc>
        <w:tc>
          <w:tcPr>
            <w:tcW w:w="741" w:type="dxa"/>
            <w:tcBorders>
              <w:top w:val="nil"/>
              <w:left w:val="nil"/>
              <w:bottom w:val="nil"/>
              <w:right w:val="nil"/>
            </w:tcBorders>
            <w:shd w:val="clear" w:color="auto" w:fill="auto"/>
            <w:noWrap/>
            <w:hideMark/>
          </w:tcPr>
          <w:p w14:paraId="35F5CF3E" w14:textId="77777777" w:rsidR="00D20F89" w:rsidRPr="007302B9" w:rsidRDefault="00D20F89" w:rsidP="000E4C61">
            <w:pPr>
              <w:jc w:val="center"/>
              <w:rPr>
                <w:sz w:val="18"/>
              </w:rPr>
            </w:pPr>
          </w:p>
        </w:tc>
        <w:tc>
          <w:tcPr>
            <w:tcW w:w="3583" w:type="dxa"/>
            <w:tcBorders>
              <w:top w:val="nil"/>
              <w:left w:val="nil"/>
              <w:bottom w:val="nil"/>
              <w:right w:val="nil"/>
            </w:tcBorders>
            <w:shd w:val="clear" w:color="auto" w:fill="auto"/>
            <w:hideMark/>
          </w:tcPr>
          <w:p w14:paraId="321C5C75" w14:textId="77777777" w:rsidR="00D20F89" w:rsidRPr="007302B9" w:rsidRDefault="00D20F89" w:rsidP="000E4C61">
            <w:pPr>
              <w:rPr>
                <w:color w:val="000000"/>
                <w:sz w:val="18"/>
              </w:rPr>
            </w:pPr>
            <w:r w:rsidRPr="007302B9">
              <w:rPr>
                <w:color w:val="000000"/>
                <w:sz w:val="18"/>
              </w:rPr>
              <w:t>datums</w:t>
            </w:r>
          </w:p>
        </w:tc>
        <w:tc>
          <w:tcPr>
            <w:tcW w:w="1419" w:type="dxa"/>
            <w:tcBorders>
              <w:top w:val="nil"/>
              <w:left w:val="nil"/>
              <w:bottom w:val="nil"/>
              <w:right w:val="nil"/>
            </w:tcBorders>
            <w:shd w:val="clear" w:color="auto" w:fill="auto"/>
            <w:hideMark/>
          </w:tcPr>
          <w:p w14:paraId="0513D3AB" w14:textId="77777777" w:rsidR="00D20F89" w:rsidRPr="007302B9" w:rsidRDefault="00D20F89" w:rsidP="000E4C61">
            <w:pPr>
              <w:rPr>
                <w:color w:val="000000"/>
                <w:sz w:val="18"/>
              </w:rPr>
            </w:pPr>
          </w:p>
        </w:tc>
        <w:tc>
          <w:tcPr>
            <w:tcW w:w="867" w:type="dxa"/>
            <w:tcBorders>
              <w:top w:val="nil"/>
              <w:left w:val="nil"/>
              <w:bottom w:val="nil"/>
              <w:right w:val="nil"/>
            </w:tcBorders>
            <w:shd w:val="clear" w:color="auto" w:fill="auto"/>
            <w:hideMark/>
          </w:tcPr>
          <w:p w14:paraId="64ABEE75" w14:textId="77777777" w:rsidR="00D20F89" w:rsidRPr="007302B9" w:rsidRDefault="00D20F89" w:rsidP="000E4C61">
            <w:pPr>
              <w:rPr>
                <w:color w:val="000000"/>
                <w:sz w:val="18"/>
              </w:rPr>
            </w:pPr>
            <w:r w:rsidRPr="007302B9">
              <w:rPr>
                <w:color w:val="000000"/>
                <w:sz w:val="18"/>
              </w:rPr>
              <w:t>datums</w:t>
            </w:r>
          </w:p>
        </w:tc>
        <w:tc>
          <w:tcPr>
            <w:tcW w:w="970" w:type="dxa"/>
            <w:tcBorders>
              <w:top w:val="nil"/>
              <w:left w:val="nil"/>
              <w:bottom w:val="nil"/>
              <w:right w:val="nil"/>
            </w:tcBorders>
            <w:shd w:val="clear" w:color="auto" w:fill="auto"/>
            <w:hideMark/>
          </w:tcPr>
          <w:p w14:paraId="32E7E635" w14:textId="77777777" w:rsidR="00D20F89" w:rsidRPr="007302B9" w:rsidRDefault="00D20F89" w:rsidP="000E4C61">
            <w:pPr>
              <w:rPr>
                <w:color w:val="000000"/>
                <w:sz w:val="18"/>
              </w:rPr>
            </w:pPr>
          </w:p>
        </w:tc>
        <w:tc>
          <w:tcPr>
            <w:tcW w:w="931" w:type="dxa"/>
            <w:tcBorders>
              <w:top w:val="nil"/>
              <w:left w:val="nil"/>
              <w:bottom w:val="nil"/>
              <w:right w:val="nil"/>
            </w:tcBorders>
            <w:shd w:val="clear" w:color="auto" w:fill="auto"/>
            <w:hideMark/>
          </w:tcPr>
          <w:p w14:paraId="057741B8" w14:textId="77777777" w:rsidR="00D20F89" w:rsidRPr="007302B9" w:rsidRDefault="00D20F89" w:rsidP="000E4C61">
            <w:pPr>
              <w:rPr>
                <w:sz w:val="18"/>
              </w:rPr>
            </w:pPr>
          </w:p>
        </w:tc>
        <w:tc>
          <w:tcPr>
            <w:tcW w:w="970" w:type="dxa"/>
            <w:tcBorders>
              <w:top w:val="nil"/>
              <w:left w:val="nil"/>
              <w:bottom w:val="nil"/>
              <w:right w:val="nil"/>
            </w:tcBorders>
            <w:shd w:val="clear" w:color="auto" w:fill="auto"/>
            <w:vAlign w:val="center"/>
            <w:hideMark/>
          </w:tcPr>
          <w:p w14:paraId="4B20E7BD" w14:textId="77777777" w:rsidR="00D20F89" w:rsidRPr="007302B9" w:rsidRDefault="00D20F89" w:rsidP="000E4C61">
            <w:pPr>
              <w:rPr>
                <w:sz w:val="18"/>
              </w:rPr>
            </w:pPr>
          </w:p>
        </w:tc>
        <w:tc>
          <w:tcPr>
            <w:tcW w:w="931" w:type="dxa"/>
            <w:tcBorders>
              <w:top w:val="nil"/>
              <w:left w:val="nil"/>
              <w:bottom w:val="nil"/>
              <w:right w:val="nil"/>
            </w:tcBorders>
            <w:shd w:val="clear" w:color="auto" w:fill="auto"/>
            <w:noWrap/>
            <w:vAlign w:val="bottom"/>
            <w:hideMark/>
          </w:tcPr>
          <w:p w14:paraId="48672AD5" w14:textId="77777777" w:rsidR="00D20F89" w:rsidRPr="007302B9" w:rsidRDefault="00D20F89" w:rsidP="000E4C61">
            <w:pPr>
              <w:rPr>
                <w:sz w:val="18"/>
              </w:rPr>
            </w:pPr>
          </w:p>
        </w:tc>
        <w:tc>
          <w:tcPr>
            <w:tcW w:w="971" w:type="dxa"/>
            <w:tcBorders>
              <w:top w:val="nil"/>
              <w:left w:val="nil"/>
              <w:bottom w:val="nil"/>
              <w:right w:val="nil"/>
            </w:tcBorders>
            <w:shd w:val="clear" w:color="auto" w:fill="auto"/>
            <w:hideMark/>
          </w:tcPr>
          <w:p w14:paraId="38E2F9CE" w14:textId="77777777" w:rsidR="00D20F89" w:rsidRPr="007302B9" w:rsidRDefault="00D20F89" w:rsidP="000E4C61">
            <w:pPr>
              <w:rPr>
                <w:color w:val="000000"/>
                <w:sz w:val="18"/>
              </w:rPr>
            </w:pPr>
            <w:r w:rsidRPr="007302B9">
              <w:rPr>
                <w:color w:val="000000"/>
                <w:sz w:val="18"/>
              </w:rPr>
              <w:t>datums</w:t>
            </w:r>
          </w:p>
        </w:tc>
        <w:tc>
          <w:tcPr>
            <w:tcW w:w="931" w:type="dxa"/>
            <w:tcBorders>
              <w:top w:val="nil"/>
              <w:left w:val="nil"/>
              <w:bottom w:val="nil"/>
              <w:right w:val="nil"/>
            </w:tcBorders>
            <w:shd w:val="clear" w:color="auto" w:fill="auto"/>
            <w:hideMark/>
          </w:tcPr>
          <w:p w14:paraId="76963829" w14:textId="77777777" w:rsidR="00D20F89" w:rsidRPr="007302B9" w:rsidRDefault="00D20F89" w:rsidP="000E4C61">
            <w:pPr>
              <w:rPr>
                <w:color w:val="000000"/>
                <w:sz w:val="18"/>
              </w:rPr>
            </w:pPr>
          </w:p>
        </w:tc>
        <w:tc>
          <w:tcPr>
            <w:tcW w:w="972" w:type="dxa"/>
            <w:tcBorders>
              <w:top w:val="nil"/>
              <w:left w:val="nil"/>
              <w:bottom w:val="nil"/>
              <w:right w:val="nil"/>
            </w:tcBorders>
            <w:shd w:val="clear" w:color="auto" w:fill="auto"/>
            <w:hideMark/>
          </w:tcPr>
          <w:p w14:paraId="7BF58569" w14:textId="77777777" w:rsidR="00D20F89" w:rsidRPr="007302B9" w:rsidRDefault="00D20F89" w:rsidP="000E4C61">
            <w:pPr>
              <w:rPr>
                <w:sz w:val="18"/>
              </w:rPr>
            </w:pPr>
          </w:p>
        </w:tc>
        <w:tc>
          <w:tcPr>
            <w:tcW w:w="229" w:type="dxa"/>
            <w:vAlign w:val="center"/>
            <w:hideMark/>
          </w:tcPr>
          <w:p w14:paraId="150C0B8D" w14:textId="77777777" w:rsidR="00D20F89" w:rsidRPr="007302B9" w:rsidRDefault="00D20F89" w:rsidP="000E4C61">
            <w:pPr>
              <w:rPr>
                <w:sz w:val="18"/>
              </w:rPr>
            </w:pPr>
          </w:p>
        </w:tc>
        <w:tc>
          <w:tcPr>
            <w:tcW w:w="229" w:type="dxa"/>
            <w:vAlign w:val="center"/>
            <w:hideMark/>
          </w:tcPr>
          <w:p w14:paraId="0A23E430" w14:textId="77777777" w:rsidR="00D20F89" w:rsidRPr="007302B9" w:rsidRDefault="00D20F89" w:rsidP="000E4C61">
            <w:pPr>
              <w:rPr>
                <w:sz w:val="18"/>
              </w:rPr>
            </w:pPr>
          </w:p>
        </w:tc>
      </w:tr>
      <w:tr w:rsidR="00D20F89" w:rsidRPr="007302B9" w14:paraId="3839F11D" w14:textId="77777777" w:rsidTr="000E4C61">
        <w:trPr>
          <w:trHeight w:val="194"/>
        </w:trPr>
        <w:tc>
          <w:tcPr>
            <w:tcW w:w="850" w:type="dxa"/>
            <w:tcBorders>
              <w:top w:val="nil"/>
              <w:left w:val="nil"/>
              <w:bottom w:val="nil"/>
              <w:right w:val="nil"/>
            </w:tcBorders>
            <w:shd w:val="clear" w:color="auto" w:fill="auto"/>
            <w:noWrap/>
            <w:hideMark/>
          </w:tcPr>
          <w:p w14:paraId="7550EB5C" w14:textId="77777777" w:rsidR="00D20F89" w:rsidRPr="007302B9" w:rsidRDefault="00D20F89" w:rsidP="000E4C61">
            <w:pPr>
              <w:rPr>
                <w:sz w:val="18"/>
              </w:rPr>
            </w:pPr>
          </w:p>
        </w:tc>
        <w:tc>
          <w:tcPr>
            <w:tcW w:w="741" w:type="dxa"/>
            <w:tcBorders>
              <w:top w:val="nil"/>
              <w:left w:val="nil"/>
              <w:bottom w:val="nil"/>
              <w:right w:val="nil"/>
            </w:tcBorders>
            <w:shd w:val="clear" w:color="auto" w:fill="auto"/>
            <w:noWrap/>
            <w:hideMark/>
          </w:tcPr>
          <w:p w14:paraId="3C6222B5" w14:textId="77777777" w:rsidR="00D20F89" w:rsidRPr="007302B9" w:rsidRDefault="00D20F89" w:rsidP="000E4C61">
            <w:pPr>
              <w:jc w:val="center"/>
              <w:rPr>
                <w:sz w:val="18"/>
              </w:rPr>
            </w:pPr>
          </w:p>
        </w:tc>
        <w:tc>
          <w:tcPr>
            <w:tcW w:w="3583" w:type="dxa"/>
            <w:tcBorders>
              <w:top w:val="nil"/>
              <w:left w:val="nil"/>
              <w:bottom w:val="nil"/>
              <w:right w:val="nil"/>
            </w:tcBorders>
            <w:shd w:val="clear" w:color="auto" w:fill="auto"/>
            <w:hideMark/>
          </w:tcPr>
          <w:p w14:paraId="1BDA3E04" w14:textId="77777777" w:rsidR="00D20F89" w:rsidRPr="007302B9" w:rsidRDefault="00D20F89" w:rsidP="000E4C61">
            <w:pPr>
              <w:rPr>
                <w:color w:val="000000"/>
                <w:sz w:val="18"/>
              </w:rPr>
            </w:pPr>
            <w:r w:rsidRPr="007302B9">
              <w:rPr>
                <w:color w:val="000000"/>
                <w:sz w:val="18"/>
              </w:rPr>
              <w:t>Būvuzņēmēja nosaukums</w:t>
            </w:r>
          </w:p>
        </w:tc>
        <w:tc>
          <w:tcPr>
            <w:tcW w:w="1419" w:type="dxa"/>
            <w:tcBorders>
              <w:top w:val="nil"/>
              <w:left w:val="nil"/>
              <w:bottom w:val="nil"/>
              <w:right w:val="nil"/>
            </w:tcBorders>
            <w:shd w:val="clear" w:color="auto" w:fill="auto"/>
            <w:hideMark/>
          </w:tcPr>
          <w:p w14:paraId="1E89E524" w14:textId="77777777" w:rsidR="00D20F89" w:rsidRPr="007302B9" w:rsidRDefault="00D20F89" w:rsidP="000E4C61">
            <w:pPr>
              <w:rPr>
                <w:color w:val="000000"/>
                <w:sz w:val="18"/>
              </w:rPr>
            </w:pPr>
          </w:p>
        </w:tc>
        <w:tc>
          <w:tcPr>
            <w:tcW w:w="2769" w:type="dxa"/>
            <w:gridSpan w:val="3"/>
            <w:tcBorders>
              <w:top w:val="nil"/>
              <w:left w:val="nil"/>
              <w:bottom w:val="nil"/>
              <w:right w:val="nil"/>
            </w:tcBorders>
            <w:shd w:val="clear" w:color="auto" w:fill="auto"/>
            <w:hideMark/>
          </w:tcPr>
          <w:p w14:paraId="2B2846B5" w14:textId="77777777" w:rsidR="00D20F89" w:rsidRPr="007302B9" w:rsidRDefault="00D20F89" w:rsidP="000E4C61">
            <w:pPr>
              <w:rPr>
                <w:color w:val="000000"/>
                <w:sz w:val="18"/>
              </w:rPr>
            </w:pPr>
            <w:r w:rsidRPr="007302B9">
              <w:rPr>
                <w:color w:val="000000"/>
                <w:sz w:val="18"/>
              </w:rPr>
              <w:t>Būvuzrauga nosaukums</w:t>
            </w:r>
          </w:p>
        </w:tc>
        <w:tc>
          <w:tcPr>
            <w:tcW w:w="970" w:type="dxa"/>
            <w:tcBorders>
              <w:top w:val="nil"/>
              <w:left w:val="nil"/>
              <w:bottom w:val="nil"/>
              <w:right w:val="nil"/>
            </w:tcBorders>
            <w:shd w:val="clear" w:color="auto" w:fill="auto"/>
            <w:vAlign w:val="center"/>
            <w:hideMark/>
          </w:tcPr>
          <w:p w14:paraId="432D632C" w14:textId="77777777" w:rsidR="00D20F89" w:rsidRPr="007302B9" w:rsidRDefault="00D20F89" w:rsidP="000E4C61">
            <w:pPr>
              <w:rPr>
                <w:color w:val="000000"/>
                <w:sz w:val="18"/>
              </w:rPr>
            </w:pPr>
          </w:p>
        </w:tc>
        <w:tc>
          <w:tcPr>
            <w:tcW w:w="931" w:type="dxa"/>
            <w:tcBorders>
              <w:top w:val="nil"/>
              <w:left w:val="nil"/>
              <w:bottom w:val="nil"/>
              <w:right w:val="nil"/>
            </w:tcBorders>
            <w:shd w:val="clear" w:color="auto" w:fill="auto"/>
            <w:noWrap/>
            <w:vAlign w:val="bottom"/>
            <w:hideMark/>
          </w:tcPr>
          <w:p w14:paraId="3F426B85" w14:textId="77777777" w:rsidR="00D20F89" w:rsidRPr="007302B9" w:rsidRDefault="00D20F89" w:rsidP="000E4C61">
            <w:pPr>
              <w:rPr>
                <w:sz w:val="18"/>
              </w:rPr>
            </w:pPr>
          </w:p>
        </w:tc>
        <w:tc>
          <w:tcPr>
            <w:tcW w:w="2874" w:type="dxa"/>
            <w:gridSpan w:val="3"/>
            <w:tcBorders>
              <w:top w:val="nil"/>
              <w:left w:val="nil"/>
              <w:bottom w:val="nil"/>
              <w:right w:val="nil"/>
            </w:tcBorders>
            <w:shd w:val="clear" w:color="auto" w:fill="auto"/>
            <w:hideMark/>
          </w:tcPr>
          <w:p w14:paraId="7223B3AA" w14:textId="77777777" w:rsidR="00D20F89" w:rsidRPr="007302B9" w:rsidRDefault="00D20F89" w:rsidP="000E4C61">
            <w:pPr>
              <w:rPr>
                <w:color w:val="000000"/>
                <w:sz w:val="18"/>
              </w:rPr>
            </w:pPr>
            <w:r w:rsidRPr="007302B9">
              <w:rPr>
                <w:color w:val="000000"/>
                <w:sz w:val="18"/>
              </w:rPr>
              <w:t>Pasūtītāja nosaukums</w:t>
            </w:r>
          </w:p>
        </w:tc>
        <w:tc>
          <w:tcPr>
            <w:tcW w:w="229" w:type="dxa"/>
            <w:vAlign w:val="center"/>
            <w:hideMark/>
          </w:tcPr>
          <w:p w14:paraId="5EB0859B" w14:textId="77777777" w:rsidR="00D20F89" w:rsidRPr="007302B9" w:rsidRDefault="00D20F89" w:rsidP="000E4C61">
            <w:pPr>
              <w:rPr>
                <w:sz w:val="18"/>
              </w:rPr>
            </w:pPr>
          </w:p>
        </w:tc>
        <w:tc>
          <w:tcPr>
            <w:tcW w:w="229" w:type="dxa"/>
            <w:vAlign w:val="center"/>
            <w:hideMark/>
          </w:tcPr>
          <w:p w14:paraId="35026719" w14:textId="77777777" w:rsidR="00D20F89" w:rsidRPr="007302B9" w:rsidRDefault="00D20F89" w:rsidP="000E4C61">
            <w:pPr>
              <w:rPr>
                <w:sz w:val="18"/>
              </w:rPr>
            </w:pPr>
          </w:p>
        </w:tc>
      </w:tr>
      <w:tr w:rsidR="00D20F89" w:rsidRPr="007302B9" w14:paraId="4B29F0BB" w14:textId="77777777" w:rsidTr="000E4C61">
        <w:trPr>
          <w:trHeight w:val="194"/>
        </w:trPr>
        <w:tc>
          <w:tcPr>
            <w:tcW w:w="850" w:type="dxa"/>
            <w:tcBorders>
              <w:top w:val="nil"/>
              <w:left w:val="nil"/>
              <w:bottom w:val="nil"/>
              <w:right w:val="nil"/>
            </w:tcBorders>
            <w:shd w:val="clear" w:color="auto" w:fill="auto"/>
            <w:noWrap/>
            <w:hideMark/>
          </w:tcPr>
          <w:p w14:paraId="21E3C6DF" w14:textId="77777777" w:rsidR="00D20F89" w:rsidRPr="007302B9" w:rsidRDefault="00D20F89" w:rsidP="000E4C61">
            <w:pPr>
              <w:rPr>
                <w:color w:val="000000"/>
                <w:sz w:val="18"/>
              </w:rPr>
            </w:pPr>
          </w:p>
        </w:tc>
        <w:tc>
          <w:tcPr>
            <w:tcW w:w="741" w:type="dxa"/>
            <w:tcBorders>
              <w:top w:val="nil"/>
              <w:left w:val="nil"/>
              <w:bottom w:val="nil"/>
              <w:right w:val="nil"/>
            </w:tcBorders>
            <w:shd w:val="clear" w:color="auto" w:fill="auto"/>
            <w:noWrap/>
            <w:hideMark/>
          </w:tcPr>
          <w:p w14:paraId="3A510A9D" w14:textId="77777777" w:rsidR="00D20F89" w:rsidRPr="007302B9" w:rsidRDefault="00D20F89" w:rsidP="000E4C61">
            <w:pPr>
              <w:jc w:val="center"/>
              <w:rPr>
                <w:sz w:val="18"/>
              </w:rPr>
            </w:pPr>
          </w:p>
        </w:tc>
        <w:tc>
          <w:tcPr>
            <w:tcW w:w="3583" w:type="dxa"/>
            <w:tcBorders>
              <w:top w:val="nil"/>
              <w:left w:val="nil"/>
              <w:bottom w:val="nil"/>
              <w:right w:val="nil"/>
            </w:tcBorders>
            <w:shd w:val="clear" w:color="auto" w:fill="auto"/>
            <w:hideMark/>
          </w:tcPr>
          <w:p w14:paraId="52110C50" w14:textId="77777777" w:rsidR="00D20F89" w:rsidRPr="007302B9" w:rsidRDefault="00D20F89" w:rsidP="000E4C61">
            <w:pPr>
              <w:rPr>
                <w:color w:val="000000"/>
                <w:sz w:val="18"/>
              </w:rPr>
            </w:pPr>
            <w:proofErr w:type="spellStart"/>
            <w:r w:rsidRPr="007302B9">
              <w:rPr>
                <w:color w:val="000000"/>
                <w:sz w:val="18"/>
              </w:rPr>
              <w:t>Paraksttiesīgās</w:t>
            </w:r>
            <w:proofErr w:type="spellEnd"/>
            <w:r w:rsidRPr="007302B9">
              <w:rPr>
                <w:color w:val="000000"/>
                <w:sz w:val="18"/>
              </w:rPr>
              <w:t xml:space="preserve"> personas amats</w:t>
            </w:r>
          </w:p>
        </w:tc>
        <w:tc>
          <w:tcPr>
            <w:tcW w:w="1419" w:type="dxa"/>
            <w:tcBorders>
              <w:top w:val="nil"/>
              <w:left w:val="nil"/>
              <w:bottom w:val="nil"/>
              <w:right w:val="nil"/>
            </w:tcBorders>
            <w:shd w:val="clear" w:color="auto" w:fill="auto"/>
            <w:hideMark/>
          </w:tcPr>
          <w:p w14:paraId="73124CC0" w14:textId="77777777" w:rsidR="00D20F89" w:rsidRPr="007302B9" w:rsidRDefault="00D20F89" w:rsidP="000E4C61">
            <w:pPr>
              <w:rPr>
                <w:color w:val="000000"/>
                <w:sz w:val="18"/>
              </w:rPr>
            </w:pPr>
          </w:p>
        </w:tc>
        <w:tc>
          <w:tcPr>
            <w:tcW w:w="2769" w:type="dxa"/>
            <w:gridSpan w:val="3"/>
            <w:tcBorders>
              <w:top w:val="nil"/>
              <w:left w:val="nil"/>
              <w:bottom w:val="nil"/>
              <w:right w:val="nil"/>
            </w:tcBorders>
            <w:shd w:val="clear" w:color="auto" w:fill="auto"/>
            <w:hideMark/>
          </w:tcPr>
          <w:p w14:paraId="20174CFA" w14:textId="77777777" w:rsidR="00D20F89" w:rsidRPr="007302B9" w:rsidRDefault="00D20F89" w:rsidP="000E4C61">
            <w:pPr>
              <w:rPr>
                <w:color w:val="000000"/>
                <w:sz w:val="18"/>
              </w:rPr>
            </w:pPr>
            <w:proofErr w:type="spellStart"/>
            <w:r w:rsidRPr="007302B9">
              <w:rPr>
                <w:color w:val="000000"/>
                <w:sz w:val="18"/>
              </w:rPr>
              <w:t>Paraksttiesīgās</w:t>
            </w:r>
            <w:proofErr w:type="spellEnd"/>
            <w:r w:rsidRPr="007302B9">
              <w:rPr>
                <w:color w:val="000000"/>
                <w:sz w:val="18"/>
              </w:rPr>
              <w:t xml:space="preserve"> personas amats</w:t>
            </w:r>
          </w:p>
        </w:tc>
        <w:tc>
          <w:tcPr>
            <w:tcW w:w="970" w:type="dxa"/>
            <w:tcBorders>
              <w:top w:val="nil"/>
              <w:left w:val="nil"/>
              <w:bottom w:val="nil"/>
              <w:right w:val="nil"/>
            </w:tcBorders>
            <w:shd w:val="clear" w:color="auto" w:fill="auto"/>
            <w:vAlign w:val="center"/>
            <w:hideMark/>
          </w:tcPr>
          <w:p w14:paraId="38F0C399" w14:textId="77777777" w:rsidR="00D20F89" w:rsidRPr="007302B9" w:rsidRDefault="00D20F89" w:rsidP="000E4C61">
            <w:pPr>
              <w:rPr>
                <w:color w:val="000000"/>
                <w:sz w:val="18"/>
              </w:rPr>
            </w:pPr>
          </w:p>
        </w:tc>
        <w:tc>
          <w:tcPr>
            <w:tcW w:w="931" w:type="dxa"/>
            <w:tcBorders>
              <w:top w:val="nil"/>
              <w:left w:val="nil"/>
              <w:bottom w:val="nil"/>
              <w:right w:val="nil"/>
            </w:tcBorders>
            <w:shd w:val="clear" w:color="auto" w:fill="auto"/>
            <w:noWrap/>
            <w:vAlign w:val="bottom"/>
            <w:hideMark/>
          </w:tcPr>
          <w:p w14:paraId="078CA7F1" w14:textId="77777777" w:rsidR="00D20F89" w:rsidRPr="007302B9" w:rsidRDefault="00D20F89" w:rsidP="000E4C61">
            <w:pPr>
              <w:rPr>
                <w:sz w:val="18"/>
              </w:rPr>
            </w:pPr>
          </w:p>
        </w:tc>
        <w:tc>
          <w:tcPr>
            <w:tcW w:w="2874" w:type="dxa"/>
            <w:gridSpan w:val="3"/>
            <w:tcBorders>
              <w:top w:val="nil"/>
              <w:left w:val="nil"/>
              <w:bottom w:val="nil"/>
              <w:right w:val="nil"/>
            </w:tcBorders>
            <w:shd w:val="clear" w:color="auto" w:fill="auto"/>
            <w:hideMark/>
          </w:tcPr>
          <w:p w14:paraId="3A13767C" w14:textId="77777777" w:rsidR="00D20F89" w:rsidRPr="007302B9" w:rsidRDefault="00D20F89" w:rsidP="000E4C61">
            <w:pPr>
              <w:rPr>
                <w:color w:val="000000"/>
                <w:sz w:val="18"/>
              </w:rPr>
            </w:pPr>
            <w:proofErr w:type="spellStart"/>
            <w:r w:rsidRPr="007302B9">
              <w:rPr>
                <w:color w:val="000000"/>
                <w:sz w:val="18"/>
              </w:rPr>
              <w:t>Paraksttiesīgās</w:t>
            </w:r>
            <w:proofErr w:type="spellEnd"/>
            <w:r w:rsidRPr="007302B9">
              <w:rPr>
                <w:color w:val="000000"/>
                <w:sz w:val="18"/>
              </w:rPr>
              <w:t xml:space="preserve"> personas amats</w:t>
            </w:r>
          </w:p>
        </w:tc>
        <w:tc>
          <w:tcPr>
            <w:tcW w:w="229" w:type="dxa"/>
            <w:vAlign w:val="center"/>
            <w:hideMark/>
          </w:tcPr>
          <w:p w14:paraId="17B533CA" w14:textId="77777777" w:rsidR="00D20F89" w:rsidRPr="007302B9" w:rsidRDefault="00D20F89" w:rsidP="000E4C61">
            <w:pPr>
              <w:rPr>
                <w:sz w:val="18"/>
              </w:rPr>
            </w:pPr>
          </w:p>
        </w:tc>
        <w:tc>
          <w:tcPr>
            <w:tcW w:w="229" w:type="dxa"/>
            <w:vAlign w:val="center"/>
            <w:hideMark/>
          </w:tcPr>
          <w:p w14:paraId="1D907D77" w14:textId="77777777" w:rsidR="00D20F89" w:rsidRPr="007302B9" w:rsidRDefault="00D20F89" w:rsidP="000E4C61">
            <w:pPr>
              <w:rPr>
                <w:sz w:val="18"/>
              </w:rPr>
            </w:pPr>
          </w:p>
        </w:tc>
      </w:tr>
      <w:tr w:rsidR="00D20F89" w:rsidRPr="007302B9" w14:paraId="2D865452" w14:textId="77777777" w:rsidTr="000E4C61">
        <w:trPr>
          <w:trHeight w:val="194"/>
        </w:trPr>
        <w:tc>
          <w:tcPr>
            <w:tcW w:w="850" w:type="dxa"/>
            <w:tcBorders>
              <w:top w:val="nil"/>
              <w:left w:val="nil"/>
              <w:bottom w:val="nil"/>
              <w:right w:val="nil"/>
            </w:tcBorders>
            <w:shd w:val="clear" w:color="auto" w:fill="auto"/>
            <w:noWrap/>
            <w:hideMark/>
          </w:tcPr>
          <w:p w14:paraId="2305201C" w14:textId="77777777" w:rsidR="00D20F89" w:rsidRPr="007302B9" w:rsidRDefault="00D20F89" w:rsidP="000E4C61">
            <w:pPr>
              <w:rPr>
                <w:color w:val="000000"/>
                <w:sz w:val="18"/>
              </w:rPr>
            </w:pPr>
          </w:p>
        </w:tc>
        <w:tc>
          <w:tcPr>
            <w:tcW w:w="741" w:type="dxa"/>
            <w:tcBorders>
              <w:top w:val="nil"/>
              <w:left w:val="nil"/>
              <w:bottom w:val="nil"/>
              <w:right w:val="nil"/>
            </w:tcBorders>
            <w:shd w:val="clear" w:color="auto" w:fill="auto"/>
            <w:noWrap/>
            <w:hideMark/>
          </w:tcPr>
          <w:p w14:paraId="16AD9469" w14:textId="77777777" w:rsidR="00D20F89" w:rsidRPr="007302B9" w:rsidRDefault="00D20F89" w:rsidP="000E4C61">
            <w:pPr>
              <w:jc w:val="center"/>
              <w:rPr>
                <w:sz w:val="18"/>
              </w:rPr>
            </w:pPr>
          </w:p>
        </w:tc>
        <w:tc>
          <w:tcPr>
            <w:tcW w:w="3583" w:type="dxa"/>
            <w:tcBorders>
              <w:top w:val="nil"/>
              <w:left w:val="nil"/>
              <w:bottom w:val="nil"/>
              <w:right w:val="nil"/>
            </w:tcBorders>
            <w:shd w:val="clear" w:color="auto" w:fill="auto"/>
            <w:hideMark/>
          </w:tcPr>
          <w:p w14:paraId="1C234980" w14:textId="77777777" w:rsidR="00D20F89" w:rsidRPr="007302B9" w:rsidRDefault="00D20F89" w:rsidP="000E4C61">
            <w:pPr>
              <w:rPr>
                <w:color w:val="000000"/>
                <w:sz w:val="18"/>
              </w:rPr>
            </w:pPr>
            <w:proofErr w:type="spellStart"/>
            <w:r w:rsidRPr="007302B9">
              <w:rPr>
                <w:color w:val="000000"/>
                <w:sz w:val="18"/>
              </w:rPr>
              <w:t>Paraksttiesīgās</w:t>
            </w:r>
            <w:proofErr w:type="spellEnd"/>
            <w:r w:rsidRPr="007302B9">
              <w:rPr>
                <w:color w:val="000000"/>
                <w:sz w:val="18"/>
              </w:rPr>
              <w:t xml:space="preserve"> personas </w:t>
            </w:r>
            <w:proofErr w:type="spellStart"/>
            <w:r w:rsidRPr="007302B9">
              <w:rPr>
                <w:color w:val="000000"/>
                <w:sz w:val="18"/>
              </w:rPr>
              <w:t>vārds,uzvārds</w:t>
            </w:r>
            <w:proofErr w:type="spellEnd"/>
          </w:p>
        </w:tc>
        <w:tc>
          <w:tcPr>
            <w:tcW w:w="1419" w:type="dxa"/>
            <w:tcBorders>
              <w:top w:val="nil"/>
              <w:left w:val="nil"/>
              <w:bottom w:val="nil"/>
              <w:right w:val="nil"/>
            </w:tcBorders>
            <w:shd w:val="clear" w:color="auto" w:fill="auto"/>
            <w:hideMark/>
          </w:tcPr>
          <w:p w14:paraId="10C786AC" w14:textId="77777777" w:rsidR="00D20F89" w:rsidRPr="007302B9" w:rsidRDefault="00D20F89" w:rsidP="000E4C61">
            <w:pPr>
              <w:rPr>
                <w:color w:val="000000"/>
                <w:sz w:val="18"/>
              </w:rPr>
            </w:pPr>
          </w:p>
        </w:tc>
        <w:tc>
          <w:tcPr>
            <w:tcW w:w="2769" w:type="dxa"/>
            <w:gridSpan w:val="3"/>
            <w:tcBorders>
              <w:top w:val="nil"/>
              <w:left w:val="nil"/>
              <w:bottom w:val="nil"/>
              <w:right w:val="nil"/>
            </w:tcBorders>
            <w:shd w:val="clear" w:color="auto" w:fill="auto"/>
            <w:hideMark/>
          </w:tcPr>
          <w:p w14:paraId="51863FC9" w14:textId="77777777" w:rsidR="00D20F89" w:rsidRPr="007302B9" w:rsidRDefault="00D20F89" w:rsidP="000E4C61">
            <w:pPr>
              <w:rPr>
                <w:color w:val="000000"/>
                <w:sz w:val="18"/>
              </w:rPr>
            </w:pPr>
            <w:proofErr w:type="spellStart"/>
            <w:r w:rsidRPr="007302B9">
              <w:rPr>
                <w:color w:val="000000"/>
                <w:sz w:val="18"/>
              </w:rPr>
              <w:t>Paraksttiesīgās</w:t>
            </w:r>
            <w:proofErr w:type="spellEnd"/>
            <w:r w:rsidRPr="007302B9">
              <w:rPr>
                <w:color w:val="000000"/>
                <w:sz w:val="18"/>
              </w:rPr>
              <w:t xml:space="preserve"> personas </w:t>
            </w:r>
            <w:proofErr w:type="spellStart"/>
            <w:r w:rsidRPr="007302B9">
              <w:rPr>
                <w:color w:val="000000"/>
                <w:sz w:val="18"/>
              </w:rPr>
              <w:t>vārds,uzvārds</w:t>
            </w:r>
            <w:proofErr w:type="spellEnd"/>
          </w:p>
        </w:tc>
        <w:tc>
          <w:tcPr>
            <w:tcW w:w="970" w:type="dxa"/>
            <w:tcBorders>
              <w:top w:val="nil"/>
              <w:left w:val="nil"/>
              <w:bottom w:val="nil"/>
              <w:right w:val="nil"/>
            </w:tcBorders>
            <w:shd w:val="clear" w:color="auto" w:fill="auto"/>
            <w:vAlign w:val="center"/>
            <w:hideMark/>
          </w:tcPr>
          <w:p w14:paraId="2649F0EA" w14:textId="77777777" w:rsidR="00D20F89" w:rsidRPr="007302B9" w:rsidRDefault="00D20F89" w:rsidP="000E4C61">
            <w:pPr>
              <w:rPr>
                <w:color w:val="000000"/>
                <w:sz w:val="18"/>
              </w:rPr>
            </w:pPr>
          </w:p>
        </w:tc>
        <w:tc>
          <w:tcPr>
            <w:tcW w:w="931" w:type="dxa"/>
            <w:tcBorders>
              <w:top w:val="nil"/>
              <w:left w:val="nil"/>
              <w:bottom w:val="nil"/>
              <w:right w:val="nil"/>
            </w:tcBorders>
            <w:shd w:val="clear" w:color="auto" w:fill="auto"/>
            <w:noWrap/>
            <w:vAlign w:val="bottom"/>
            <w:hideMark/>
          </w:tcPr>
          <w:p w14:paraId="7DAC1440" w14:textId="77777777" w:rsidR="00D20F89" w:rsidRPr="007302B9" w:rsidRDefault="00D20F89" w:rsidP="000E4C61">
            <w:pPr>
              <w:rPr>
                <w:sz w:val="18"/>
              </w:rPr>
            </w:pPr>
          </w:p>
        </w:tc>
        <w:tc>
          <w:tcPr>
            <w:tcW w:w="2874" w:type="dxa"/>
            <w:gridSpan w:val="3"/>
            <w:tcBorders>
              <w:top w:val="nil"/>
              <w:left w:val="nil"/>
              <w:bottom w:val="nil"/>
              <w:right w:val="nil"/>
            </w:tcBorders>
            <w:shd w:val="clear" w:color="auto" w:fill="auto"/>
            <w:hideMark/>
          </w:tcPr>
          <w:p w14:paraId="4D91D3E2" w14:textId="77777777" w:rsidR="00D20F89" w:rsidRPr="007302B9" w:rsidRDefault="00D20F89" w:rsidP="000E4C61">
            <w:pPr>
              <w:rPr>
                <w:color w:val="000000"/>
                <w:sz w:val="18"/>
              </w:rPr>
            </w:pPr>
            <w:proofErr w:type="spellStart"/>
            <w:r w:rsidRPr="007302B9">
              <w:rPr>
                <w:color w:val="000000"/>
                <w:sz w:val="18"/>
              </w:rPr>
              <w:t>Paraksttiesīgās</w:t>
            </w:r>
            <w:proofErr w:type="spellEnd"/>
            <w:r w:rsidRPr="007302B9">
              <w:rPr>
                <w:color w:val="000000"/>
                <w:sz w:val="18"/>
              </w:rPr>
              <w:t xml:space="preserve"> personas </w:t>
            </w:r>
            <w:proofErr w:type="spellStart"/>
            <w:r w:rsidRPr="007302B9">
              <w:rPr>
                <w:color w:val="000000"/>
                <w:sz w:val="18"/>
              </w:rPr>
              <w:t>vārds,uzvārds</w:t>
            </w:r>
            <w:proofErr w:type="spellEnd"/>
          </w:p>
        </w:tc>
        <w:tc>
          <w:tcPr>
            <w:tcW w:w="229" w:type="dxa"/>
            <w:vAlign w:val="center"/>
            <w:hideMark/>
          </w:tcPr>
          <w:p w14:paraId="6E7A7006" w14:textId="77777777" w:rsidR="00D20F89" w:rsidRPr="007302B9" w:rsidRDefault="00D20F89" w:rsidP="000E4C61">
            <w:pPr>
              <w:rPr>
                <w:sz w:val="18"/>
              </w:rPr>
            </w:pPr>
          </w:p>
        </w:tc>
        <w:tc>
          <w:tcPr>
            <w:tcW w:w="229" w:type="dxa"/>
            <w:vAlign w:val="center"/>
            <w:hideMark/>
          </w:tcPr>
          <w:p w14:paraId="6A2877BC" w14:textId="77777777" w:rsidR="00D20F89" w:rsidRPr="007302B9" w:rsidRDefault="00D20F89" w:rsidP="000E4C61">
            <w:pPr>
              <w:rPr>
                <w:sz w:val="18"/>
              </w:rPr>
            </w:pPr>
          </w:p>
        </w:tc>
      </w:tr>
    </w:tbl>
    <w:p w14:paraId="155D8C48" w14:textId="77777777" w:rsidR="00D20F89" w:rsidRPr="007302B9" w:rsidRDefault="00D20F89" w:rsidP="00D20F89">
      <w:pPr>
        <w:rPr>
          <w:b/>
        </w:rPr>
        <w:sectPr w:rsidR="00D20F89" w:rsidRPr="007302B9" w:rsidSect="00D20F89">
          <w:pgSz w:w="16838" w:h="11906" w:orient="landscape"/>
          <w:pgMar w:top="992" w:right="851" w:bottom="709" w:left="1134" w:header="567" w:footer="454" w:gutter="0"/>
          <w:cols w:space="708"/>
          <w:titlePg/>
          <w:docGrid w:linePitch="326"/>
        </w:sectPr>
      </w:pPr>
    </w:p>
    <w:p w14:paraId="40DB6C5D" w14:textId="46FB5332" w:rsidR="00D20F89" w:rsidRPr="007302B9" w:rsidRDefault="00D20F89" w:rsidP="00D20F89">
      <w:pPr>
        <w:ind w:right="-74"/>
        <w:jc w:val="right"/>
        <w:rPr>
          <w:b/>
          <w:szCs w:val="20"/>
        </w:rPr>
      </w:pPr>
      <w:r w:rsidRPr="007302B9">
        <w:rPr>
          <w:b/>
          <w:szCs w:val="20"/>
        </w:rPr>
        <w:lastRenderedPageBreak/>
        <w:t>Pielikums Nr.3</w:t>
      </w:r>
    </w:p>
    <w:p w14:paraId="3CD90D31" w14:textId="77777777" w:rsidR="00D20F89" w:rsidRPr="007302B9" w:rsidRDefault="00D20F89" w:rsidP="00D20F89">
      <w:pPr>
        <w:tabs>
          <w:tab w:val="left" w:pos="9360"/>
        </w:tabs>
        <w:ind w:right="360"/>
        <w:jc w:val="right"/>
        <w:rPr>
          <w:szCs w:val="20"/>
        </w:rPr>
      </w:pPr>
    </w:p>
    <w:p w14:paraId="6DDBEFBC" w14:textId="77777777" w:rsidR="00D20F89" w:rsidRPr="007302B9" w:rsidRDefault="00D20F89" w:rsidP="00D20F89">
      <w:pPr>
        <w:tabs>
          <w:tab w:val="left" w:pos="9360"/>
        </w:tabs>
        <w:ind w:right="360"/>
        <w:rPr>
          <w:szCs w:val="20"/>
        </w:rPr>
      </w:pPr>
    </w:p>
    <w:p w14:paraId="2988DE75" w14:textId="77777777" w:rsidR="00D20F89" w:rsidRPr="007302B9" w:rsidRDefault="00D20F89" w:rsidP="00D20F89">
      <w:pPr>
        <w:widowControl w:val="0"/>
        <w:suppressAutoHyphens/>
        <w:jc w:val="center"/>
        <w:rPr>
          <w:rFonts w:eastAsia="Lucida Sans Unicode" w:cs="Tahoma"/>
          <w:b/>
          <w:bCs/>
          <w:sz w:val="26"/>
          <w:szCs w:val="26"/>
          <w:lang w:eastAsia="en-US"/>
        </w:rPr>
      </w:pPr>
      <w:r w:rsidRPr="007302B9">
        <w:rPr>
          <w:rFonts w:eastAsia="Lucida Sans Unicode" w:cs="Tahoma"/>
          <w:b/>
          <w:bCs/>
          <w:sz w:val="26"/>
          <w:szCs w:val="26"/>
          <w:lang w:eastAsia="en-US"/>
        </w:rPr>
        <w:t>SEGTO DARBU PIEŅEMŠANAS AKTS NR.___</w:t>
      </w:r>
    </w:p>
    <w:p w14:paraId="02CAFC5C" w14:textId="77777777" w:rsidR="00D20F89" w:rsidRPr="007302B9" w:rsidRDefault="00D20F89" w:rsidP="00D20F89">
      <w:pPr>
        <w:widowControl w:val="0"/>
        <w:suppressAutoHyphens/>
        <w:jc w:val="right"/>
        <w:rPr>
          <w:rFonts w:eastAsia="Lucida Sans Unicode" w:cs="Tahoma"/>
          <w:b/>
          <w:bCs/>
          <w:color w:val="000000"/>
          <w:sz w:val="26"/>
          <w:szCs w:val="26"/>
          <w:u w:val="single"/>
          <w:lang w:eastAsia="en-US"/>
        </w:rPr>
      </w:pPr>
    </w:p>
    <w:p w14:paraId="403FFE55" w14:textId="77777777" w:rsidR="00D20F89" w:rsidRPr="007302B9" w:rsidRDefault="00D20F89" w:rsidP="00D20F89">
      <w:pPr>
        <w:widowControl w:val="0"/>
        <w:suppressAutoHyphens/>
        <w:jc w:val="right"/>
        <w:rPr>
          <w:rFonts w:eastAsia="Lucida Sans Unicode" w:cs="Tahoma"/>
          <w:color w:val="000000"/>
          <w:u w:val="single"/>
          <w:lang w:eastAsia="en-US"/>
        </w:rPr>
      </w:pPr>
      <w:r w:rsidRPr="007302B9">
        <w:rPr>
          <w:rFonts w:eastAsia="Lucida Sans Unicode" w:cs="Tahoma"/>
          <w:color w:val="000000"/>
          <w:u w:val="single"/>
          <w:lang w:eastAsia="en-US"/>
        </w:rPr>
        <w:fldChar w:fldCharType="begin"/>
      </w:r>
      <w:r w:rsidRPr="007302B9">
        <w:rPr>
          <w:rFonts w:eastAsia="Lucida Sans Unicode" w:cs="Tahoma"/>
          <w:color w:val="000000"/>
          <w:u w:val="single"/>
          <w:lang w:eastAsia="en-US"/>
        </w:rPr>
        <w:instrText xml:space="preserve"> LINK Excel.Sheet.8 "\\\\RAUL-PC\\Users\\Public\\Documents\\13.Vienošanas\\1_Vienošanas\\1_NODOTS_PĀRBAUDEI\\3_nodošanai 28.12.2013\\Vienošanas_60\\4_Darbu_apjomu_parbaudes_akts.xls" F2!R11C4 \a \t  \* MERGEFORMAT </w:instrText>
      </w:r>
      <w:r w:rsidRPr="007302B9">
        <w:rPr>
          <w:rFonts w:eastAsia="Lucida Sans Unicode" w:cs="Tahoma"/>
          <w:color w:val="000000"/>
          <w:u w:val="single"/>
          <w:lang w:eastAsia="en-US"/>
        </w:rPr>
        <w:fldChar w:fldCharType="separate"/>
      </w:r>
      <w:r w:rsidRPr="007302B9">
        <w:rPr>
          <w:rFonts w:eastAsia="Lucida Sans Unicode"/>
          <w:color w:val="000000"/>
          <w:lang w:eastAsia="en-US"/>
        </w:rPr>
        <w:t>201 _.gada _____________</w:t>
      </w:r>
      <w:r w:rsidRPr="007302B9">
        <w:rPr>
          <w:rFonts w:eastAsia="Lucida Sans Unicode" w:cs="Tahoma"/>
          <w:color w:val="000000"/>
          <w:u w:val="single"/>
          <w:lang w:eastAsia="en-US"/>
        </w:rPr>
        <w:fldChar w:fldCharType="end"/>
      </w:r>
    </w:p>
    <w:p w14:paraId="720CE376" w14:textId="77777777" w:rsidR="00D20F89" w:rsidRPr="007302B9" w:rsidRDefault="00D20F89" w:rsidP="00D20F89">
      <w:pPr>
        <w:widowControl w:val="0"/>
        <w:suppressAutoHyphens/>
        <w:rPr>
          <w:rFonts w:eastAsia="Lucida Sans Unicode" w:cs="Tahoma"/>
          <w:lang w:eastAsia="en-US"/>
        </w:rPr>
      </w:pPr>
    </w:p>
    <w:p w14:paraId="737F1BE0" w14:textId="77777777" w:rsidR="00D20F89" w:rsidRPr="007302B9" w:rsidRDefault="00D20F89" w:rsidP="00D20F89">
      <w:pPr>
        <w:widowControl w:val="0"/>
        <w:suppressAutoHyphens/>
        <w:rPr>
          <w:rFonts w:eastAsia="Lucida Sans Unicode"/>
          <w:lang w:eastAsia="en-US"/>
        </w:rPr>
      </w:pPr>
      <w:r w:rsidRPr="007302B9">
        <w:rPr>
          <w:rFonts w:eastAsia="Lucida Sans Unicode" w:cs="Tahoma"/>
          <w:lang w:eastAsia="en-US"/>
        </w:rPr>
        <w:t>Objekta nosaukums un adrese:</w:t>
      </w:r>
      <w:r w:rsidRPr="007302B9">
        <w:rPr>
          <w:rFonts w:eastAsia="Lucida Sans Unicode"/>
          <w:b/>
          <w:lang w:eastAsia="en-US"/>
        </w:rPr>
        <w:t xml:space="preserve"> </w:t>
      </w:r>
      <w:r w:rsidRPr="007302B9">
        <w:rPr>
          <w:rFonts w:eastAsia="Lucida Sans Unicode"/>
          <w:lang w:eastAsia="en-US"/>
        </w:rPr>
        <w:t>__________________________________________</w:t>
      </w:r>
    </w:p>
    <w:p w14:paraId="6E5D63DF" w14:textId="77777777" w:rsidR="00D20F89" w:rsidRPr="007302B9" w:rsidRDefault="00D20F89" w:rsidP="00D20F89">
      <w:pPr>
        <w:widowControl w:val="0"/>
        <w:suppressAutoHyphens/>
        <w:rPr>
          <w:rFonts w:eastAsia="Lucida Sans Unicode" w:cs="Tahoma"/>
          <w:b/>
          <w:bCs/>
          <w:lang w:eastAsia="en-US"/>
        </w:rPr>
      </w:pPr>
      <w:r w:rsidRPr="007302B9">
        <w:rPr>
          <w:rFonts w:eastAsia="Lucida Sans Unicode" w:cs="Tahoma"/>
          <w:lang w:eastAsia="en-US"/>
        </w:rPr>
        <w:t>Remonta darba nosaukums:</w:t>
      </w:r>
      <w:r w:rsidRPr="007302B9">
        <w:rPr>
          <w:rFonts w:eastAsia="Lucida Sans Unicode" w:cs="Tahoma"/>
          <w:b/>
          <w:bCs/>
          <w:lang w:eastAsia="en-US"/>
        </w:rPr>
        <w:t xml:space="preserve"> </w:t>
      </w:r>
      <w:r w:rsidRPr="007302B9">
        <w:rPr>
          <w:rFonts w:eastAsia="Lucida Sans Unicode"/>
          <w:lang w:eastAsia="en-US"/>
        </w:rPr>
        <w:t>______________________</w:t>
      </w:r>
    </w:p>
    <w:p w14:paraId="0FCD59D3" w14:textId="77777777" w:rsidR="00D20F89" w:rsidRPr="007302B9" w:rsidRDefault="00D20F89" w:rsidP="00D20F89">
      <w:pPr>
        <w:widowControl w:val="0"/>
        <w:suppressAutoHyphens/>
        <w:rPr>
          <w:rFonts w:eastAsia="Lucida Sans Unicode" w:cs="Tahoma"/>
          <w:b/>
          <w:bCs/>
          <w:lang w:eastAsia="en-US"/>
        </w:rPr>
      </w:pPr>
      <w:r w:rsidRPr="007302B9">
        <w:rPr>
          <w:rFonts w:eastAsia="Lucida Sans Unicode" w:cs="Tahoma"/>
          <w:bCs/>
          <w:lang w:eastAsia="en-US"/>
        </w:rPr>
        <w:t>Pasūtītājs: SIA “Rīgas ūdens”,</w:t>
      </w:r>
      <w:r w:rsidRPr="007302B9">
        <w:rPr>
          <w:rFonts w:eastAsia="Lucida Sans Unicode"/>
          <w:lang w:eastAsia="en-US"/>
        </w:rPr>
        <w:t xml:space="preserve"> </w:t>
      </w:r>
      <w:proofErr w:type="spellStart"/>
      <w:r w:rsidRPr="007302B9">
        <w:rPr>
          <w:rFonts w:eastAsia="Lucida Sans Unicode"/>
          <w:lang w:eastAsia="en-US"/>
        </w:rPr>
        <w:t>reģ</w:t>
      </w:r>
      <w:proofErr w:type="spellEnd"/>
      <w:r w:rsidRPr="007302B9">
        <w:rPr>
          <w:rFonts w:eastAsia="Lucida Sans Unicode"/>
          <w:lang w:eastAsia="en-US"/>
        </w:rPr>
        <w:t>. Nr.40103023035</w:t>
      </w:r>
      <w:r w:rsidRPr="007302B9">
        <w:rPr>
          <w:rFonts w:eastAsia="Lucida Sans Unicode"/>
          <w:lang w:eastAsia="en-US"/>
        </w:rPr>
        <w:tab/>
      </w:r>
    </w:p>
    <w:p w14:paraId="53FBB836" w14:textId="77777777" w:rsidR="00D20F89" w:rsidRPr="007302B9" w:rsidRDefault="00D20F89" w:rsidP="00D20F89">
      <w:pPr>
        <w:widowControl w:val="0"/>
        <w:suppressAutoHyphens/>
        <w:rPr>
          <w:rFonts w:eastAsia="Lucida Sans Unicode" w:cs="Tahoma"/>
          <w:lang w:eastAsia="en-US"/>
        </w:rPr>
      </w:pPr>
      <w:r w:rsidRPr="007302B9">
        <w:rPr>
          <w:rFonts w:eastAsia="Lucida Sans Unicode" w:cs="Tahoma"/>
          <w:lang w:eastAsia="en-US"/>
        </w:rPr>
        <w:t xml:space="preserve">Uzņēmējs : </w:t>
      </w:r>
      <w:r w:rsidRPr="007302B9">
        <w:rPr>
          <w:rFonts w:eastAsia="Lucida Sans Unicode" w:cs="Tahoma"/>
          <w:bCs/>
          <w:lang w:eastAsia="en-US"/>
        </w:rPr>
        <w:t>_____________________________________</w:t>
      </w:r>
      <w:r w:rsidRPr="007302B9">
        <w:rPr>
          <w:rFonts w:eastAsia="Lucida Sans Unicode"/>
          <w:lang w:eastAsia="en-US"/>
        </w:rPr>
        <w:tab/>
      </w:r>
    </w:p>
    <w:p w14:paraId="7AD6D12C" w14:textId="77777777" w:rsidR="00D20F89" w:rsidRPr="007302B9" w:rsidRDefault="00D20F89" w:rsidP="00D20F89">
      <w:pPr>
        <w:widowControl w:val="0"/>
        <w:suppressAutoHyphens/>
        <w:rPr>
          <w:rFonts w:eastAsia="Lucida Sans Unicode" w:cs="Tahoma"/>
          <w:lang w:eastAsia="en-US"/>
        </w:rPr>
      </w:pPr>
    </w:p>
    <w:p w14:paraId="1E2371DC" w14:textId="77777777" w:rsidR="00D20F89" w:rsidRPr="007302B9" w:rsidRDefault="00D20F89" w:rsidP="00D20F89">
      <w:pPr>
        <w:widowControl w:val="0"/>
        <w:suppressAutoHyphens/>
        <w:rPr>
          <w:rFonts w:eastAsia="Lucida Sans Unicode" w:cs="Tahoma"/>
          <w:bCs/>
          <w:lang w:eastAsia="en-US"/>
        </w:rPr>
      </w:pPr>
      <w:r w:rsidRPr="007302B9">
        <w:rPr>
          <w:rFonts w:eastAsia="Lucida Sans Unicode" w:cs="Tahoma"/>
          <w:lang w:eastAsia="en-US"/>
        </w:rPr>
        <w:t>Uzņēmēja pārstāvis</w:t>
      </w:r>
      <w:r w:rsidRPr="007302B9">
        <w:rPr>
          <w:rFonts w:eastAsia="Lucida Sans Unicode" w:cs="Tahoma"/>
          <w:bCs/>
          <w:lang w:eastAsia="en-US"/>
        </w:rPr>
        <w:tab/>
      </w:r>
      <w:r w:rsidRPr="007302B9">
        <w:rPr>
          <w:rFonts w:eastAsia="Lucida Sans Unicode" w:cs="Tahoma"/>
          <w:color w:val="000000"/>
          <w:lang w:eastAsia="en-US"/>
        </w:rPr>
        <w:t>_____________________________________</w:t>
      </w:r>
    </w:p>
    <w:p w14:paraId="50D3B58D" w14:textId="77777777" w:rsidR="00D20F89" w:rsidRPr="007302B9" w:rsidRDefault="00D20F89" w:rsidP="00D20F89">
      <w:pPr>
        <w:widowControl w:val="0"/>
        <w:suppressAutoHyphens/>
        <w:rPr>
          <w:rFonts w:eastAsia="Lucida Sans Unicode" w:cs="Tahoma"/>
          <w:lang w:eastAsia="en-US"/>
        </w:rPr>
      </w:pPr>
      <w:r w:rsidRPr="007302B9">
        <w:rPr>
          <w:rFonts w:eastAsia="Lucida Sans Unicode" w:cs="Tahoma"/>
          <w:lang w:eastAsia="en-US"/>
        </w:rPr>
        <w:t>Pasūtītāja pārstāvji</w:t>
      </w:r>
      <w:r w:rsidRPr="007302B9">
        <w:rPr>
          <w:rFonts w:eastAsia="Lucida Sans Unicode" w:cs="Tahoma"/>
          <w:lang w:eastAsia="en-US"/>
        </w:rPr>
        <w:tab/>
      </w:r>
      <w:r w:rsidRPr="007302B9">
        <w:rPr>
          <w:rFonts w:eastAsia="Lucida Sans Unicode" w:cs="Tahoma"/>
          <w:bCs/>
          <w:color w:val="000000"/>
          <w:lang w:eastAsia="en-US"/>
        </w:rPr>
        <w:t>_____________________________________</w:t>
      </w:r>
      <w:r w:rsidRPr="007302B9">
        <w:rPr>
          <w:rFonts w:eastAsia="Lucida Sans Unicode" w:cs="Tahoma"/>
          <w:lang w:eastAsia="en-US"/>
        </w:rPr>
        <w:tab/>
      </w:r>
      <w:r w:rsidRPr="007302B9">
        <w:rPr>
          <w:rFonts w:eastAsia="Lucida Sans Unicode" w:cs="Tahoma"/>
          <w:lang w:eastAsia="en-US"/>
        </w:rPr>
        <w:tab/>
      </w:r>
    </w:p>
    <w:p w14:paraId="64E8B7A4" w14:textId="77777777" w:rsidR="00D20F89" w:rsidRPr="007302B9" w:rsidRDefault="00D20F89" w:rsidP="00D20F89">
      <w:pPr>
        <w:widowControl w:val="0"/>
        <w:suppressAutoHyphens/>
        <w:rPr>
          <w:rFonts w:eastAsia="Lucida Sans Unicode" w:cs="Tahoma"/>
          <w:lang w:eastAsia="en-US"/>
        </w:rPr>
      </w:pPr>
    </w:p>
    <w:p w14:paraId="4ED9EB1D" w14:textId="77777777" w:rsidR="00D20F89" w:rsidRPr="007302B9" w:rsidRDefault="00D20F89" w:rsidP="00D20F89">
      <w:pPr>
        <w:widowControl w:val="0"/>
        <w:suppressAutoHyphens/>
        <w:rPr>
          <w:rFonts w:eastAsia="Lucida Sans Unicode" w:cs="Tahoma"/>
          <w:lang w:eastAsia="en-US"/>
        </w:rPr>
      </w:pPr>
      <w:r w:rsidRPr="007302B9">
        <w:rPr>
          <w:rFonts w:eastAsia="Lucida Sans Unicode" w:cs="Tahoma"/>
          <w:lang w:eastAsia="en-US"/>
        </w:rPr>
        <w:t xml:space="preserve">Uzņēmēja un Pasūtītāja pārstāvji veica apskati ( ārējo pārbaudi) un kvalitātes pārbaudi ( Hidrauliskās pārbaudes akts ______________ </w:t>
      </w:r>
      <w:r w:rsidRPr="007302B9">
        <w:rPr>
          <w:rFonts w:eastAsia="Lucida Sans Unicode" w:cs="Tahoma"/>
          <w:i/>
          <w:lang w:eastAsia="en-US"/>
        </w:rPr>
        <w:t>datums</w:t>
      </w:r>
      <w:r w:rsidRPr="007302B9">
        <w:rPr>
          <w:rFonts w:eastAsia="Lucida Sans Unicode" w:cs="Tahoma"/>
          <w:lang w:eastAsia="en-US"/>
        </w:rPr>
        <w:t>, Nr.  *) segtajiem darbiem, kurus izpildījis</w:t>
      </w:r>
      <w:r w:rsidRPr="007302B9">
        <w:rPr>
          <w:rFonts w:eastAsia="Lucida Sans Unicode" w:cs="Tahoma"/>
          <w:bCs/>
          <w:lang w:eastAsia="en-US"/>
        </w:rPr>
        <w:t xml:space="preserve"> ________________________________________</w:t>
      </w:r>
      <w:r w:rsidRPr="007302B9">
        <w:rPr>
          <w:rFonts w:eastAsia="Lucida Sans Unicode" w:cs="Tahoma"/>
          <w:bCs/>
          <w:lang w:eastAsia="en-US"/>
        </w:rPr>
        <w:tab/>
      </w:r>
    </w:p>
    <w:p w14:paraId="191D9DE4" w14:textId="77777777" w:rsidR="00D20F89" w:rsidRPr="007302B9" w:rsidRDefault="00D20F89" w:rsidP="00D20F89">
      <w:pPr>
        <w:widowControl w:val="0"/>
        <w:suppressAutoHyphens/>
        <w:rPr>
          <w:rFonts w:eastAsia="Lucida Sans Unicode" w:cs="Tahoma"/>
          <w:lang w:eastAsia="en-US"/>
        </w:rPr>
      </w:pPr>
      <w:r w:rsidRPr="007302B9">
        <w:rPr>
          <w:rFonts w:eastAsia="Lucida Sans Unicode" w:cs="Tahoma"/>
          <w:lang w:eastAsia="en-US"/>
        </w:rPr>
        <w:t>un konstatēja:</w:t>
      </w:r>
    </w:p>
    <w:p w14:paraId="203EEBF4" w14:textId="77777777" w:rsidR="00D20F89" w:rsidRPr="007302B9" w:rsidRDefault="00D20F89" w:rsidP="00D20F89">
      <w:pPr>
        <w:widowControl w:val="0"/>
        <w:suppressAutoHyphens/>
        <w:jc w:val="both"/>
        <w:rPr>
          <w:rFonts w:eastAsia="Lucida Sans Unicode" w:cs="Tahoma"/>
          <w:lang w:eastAsia="en-US"/>
        </w:rPr>
      </w:pPr>
    </w:p>
    <w:p w14:paraId="28EEA4FE" w14:textId="77777777" w:rsidR="00D20F89" w:rsidRPr="007302B9" w:rsidRDefault="00D20F89" w:rsidP="00D20F89">
      <w:pPr>
        <w:widowControl w:val="0"/>
        <w:suppressAutoHyphens/>
        <w:jc w:val="both"/>
        <w:rPr>
          <w:rFonts w:eastAsia="Lucida Sans Unicode" w:cs="Tahoma"/>
          <w:lang w:eastAsia="en-US"/>
        </w:rPr>
      </w:pPr>
      <w:r w:rsidRPr="007302B9">
        <w:rPr>
          <w:rFonts w:eastAsia="Lucida Sans Unicode" w:cs="Tahoma"/>
          <w:lang w:eastAsia="en-US"/>
        </w:rPr>
        <w:t>1.</w:t>
      </w:r>
      <w:r w:rsidRPr="007302B9">
        <w:rPr>
          <w:rFonts w:eastAsia="Lucida Sans Unicode" w:cs="Tahoma"/>
          <w:bCs/>
          <w:lang w:eastAsia="en-US"/>
        </w:rPr>
        <w:t>Pieņemšanai uzrādīts</w:t>
      </w:r>
      <w:r w:rsidRPr="007302B9">
        <w:rPr>
          <w:rFonts w:eastAsia="Lucida Sans Unicode" w:cs="Tahoma"/>
          <w:lang w:eastAsia="en-US"/>
        </w:rPr>
        <w:t xml:space="preserve"> ________________________ </w:t>
      </w:r>
    </w:p>
    <w:p w14:paraId="663C6456" w14:textId="77777777" w:rsidR="00D20F89" w:rsidRPr="007302B9" w:rsidRDefault="00D20F89" w:rsidP="00D20F89">
      <w:pPr>
        <w:widowControl w:val="0"/>
        <w:suppressAutoHyphens/>
        <w:rPr>
          <w:rFonts w:eastAsia="Lucida Sans Unicode" w:cs="Tahoma"/>
          <w:bCs/>
          <w:lang w:eastAsia="en-US"/>
        </w:rPr>
      </w:pPr>
    </w:p>
    <w:p w14:paraId="35E21CB2" w14:textId="77777777" w:rsidR="00D20F89" w:rsidRPr="007302B9" w:rsidRDefault="00D20F89" w:rsidP="00D20F89">
      <w:pPr>
        <w:widowControl w:val="0"/>
        <w:suppressAutoHyphens/>
        <w:jc w:val="both"/>
        <w:rPr>
          <w:rFonts w:eastAsia="Lucida Sans Unicode" w:cs="Tahoma"/>
          <w:lang w:eastAsia="en-US"/>
        </w:rPr>
      </w:pPr>
      <w:r w:rsidRPr="007302B9">
        <w:rPr>
          <w:rFonts w:eastAsia="Lucida Sans Unicode" w:cs="Tahoma"/>
          <w:bCs/>
          <w:lang w:eastAsia="en-US"/>
        </w:rPr>
        <w:t xml:space="preserve">2.Remonta darbi izpildīti saskaņā </w:t>
      </w:r>
      <w:r w:rsidRPr="007302B9">
        <w:rPr>
          <w:rFonts w:eastAsia="Lucida Sans Unicode" w:cs="Tahoma"/>
          <w:lang w:eastAsia="en-US"/>
        </w:rPr>
        <w:t xml:space="preserve">ar _____________________ </w:t>
      </w:r>
    </w:p>
    <w:p w14:paraId="3E73B041" w14:textId="77777777" w:rsidR="00D20F89" w:rsidRPr="007302B9" w:rsidRDefault="00D20F89" w:rsidP="00D20F89">
      <w:pPr>
        <w:widowControl w:val="0"/>
        <w:suppressAutoHyphens/>
        <w:rPr>
          <w:rFonts w:eastAsia="Lucida Sans Unicode" w:cs="Tahoma"/>
          <w:bCs/>
          <w:lang w:eastAsia="en-US"/>
        </w:rPr>
      </w:pPr>
    </w:p>
    <w:p w14:paraId="773D9469" w14:textId="77777777" w:rsidR="00D20F89" w:rsidRPr="007302B9" w:rsidRDefault="00D20F89" w:rsidP="00D20F89">
      <w:pPr>
        <w:widowControl w:val="0"/>
        <w:suppressAutoHyphens/>
        <w:rPr>
          <w:rFonts w:eastAsia="Lucida Sans Unicode" w:cs="Tahoma"/>
          <w:lang w:eastAsia="en-US"/>
        </w:rPr>
      </w:pPr>
      <w:r w:rsidRPr="007302B9">
        <w:rPr>
          <w:rFonts w:eastAsia="Lucida Sans Unicode" w:cs="Tahoma"/>
          <w:bCs/>
          <w:lang w:eastAsia="en-US"/>
        </w:rPr>
        <w:t>3.Konstrukcijās lietoti šādi materiāli, konstrukcijas un izstrādājumi</w:t>
      </w:r>
      <w:r w:rsidRPr="007302B9">
        <w:rPr>
          <w:rFonts w:eastAsia="Lucida Sans Unicode" w:cs="Tahoma"/>
          <w:lang w:eastAsia="en-US"/>
        </w:rPr>
        <w:t xml:space="preserve"> ____________</w:t>
      </w:r>
    </w:p>
    <w:p w14:paraId="10738871" w14:textId="77777777" w:rsidR="00D20F89" w:rsidRPr="007302B9" w:rsidRDefault="00D20F89" w:rsidP="00D20F89">
      <w:pPr>
        <w:widowControl w:val="0"/>
        <w:suppressAutoHyphens/>
        <w:jc w:val="both"/>
        <w:rPr>
          <w:rFonts w:eastAsia="Lucida Sans Unicode" w:cs="Tahoma"/>
          <w:u w:val="single"/>
          <w:lang w:eastAsia="en-US"/>
        </w:rPr>
      </w:pPr>
      <w:r w:rsidRPr="007302B9">
        <w:rPr>
          <w:rFonts w:eastAsia="Lucida Sans Unicode" w:cs="Tahoma"/>
          <w:lang w:eastAsia="en-US"/>
        </w:rPr>
        <w:t xml:space="preserve"> </w:t>
      </w:r>
    </w:p>
    <w:p w14:paraId="3B461A1D" w14:textId="77777777" w:rsidR="00D20F89" w:rsidRPr="007302B9" w:rsidRDefault="00D20F89" w:rsidP="00D20F89">
      <w:pPr>
        <w:widowControl w:val="0"/>
        <w:suppressAutoHyphens/>
        <w:rPr>
          <w:rFonts w:eastAsia="Lucida Sans Unicode" w:cs="Tahoma"/>
          <w:lang w:eastAsia="en-US"/>
        </w:rPr>
      </w:pPr>
      <w:r w:rsidRPr="007302B9">
        <w:rPr>
          <w:rFonts w:eastAsia="Lucida Sans Unicode" w:cs="Tahoma"/>
          <w:bCs/>
          <w:lang w:eastAsia="en-US"/>
        </w:rPr>
        <w:t>4.Remonta Darba gaitā novirzes no darba uzdevuma nav</w:t>
      </w:r>
      <w:r w:rsidRPr="007302B9">
        <w:rPr>
          <w:rFonts w:eastAsia="Lucida Sans Unicode" w:cs="Tahoma"/>
          <w:lang w:eastAsia="en-US"/>
        </w:rPr>
        <w:t>/ ir</w:t>
      </w:r>
      <w:r w:rsidRPr="007302B9">
        <w:rPr>
          <w:rFonts w:eastAsia="Lucida Sans Unicode" w:cs="Tahoma"/>
          <w:bCs/>
          <w:lang w:eastAsia="en-US"/>
        </w:rPr>
        <w:t xml:space="preserve"> pieļautas</w:t>
      </w:r>
      <w:r w:rsidRPr="007302B9">
        <w:rPr>
          <w:rFonts w:eastAsia="Lucida Sans Unicode" w:cs="Tahoma"/>
          <w:lang w:eastAsia="en-US"/>
        </w:rPr>
        <w:t xml:space="preserve"> (</w:t>
      </w:r>
      <w:r w:rsidRPr="007302B9">
        <w:rPr>
          <w:rFonts w:eastAsia="Lucida Sans Unicode" w:cs="Tahoma"/>
          <w:i/>
          <w:lang w:eastAsia="en-US"/>
        </w:rPr>
        <w:t>nevajadzīgo svītrot</w:t>
      </w:r>
      <w:r w:rsidRPr="007302B9">
        <w:rPr>
          <w:rFonts w:eastAsia="Lucida Sans Unicode" w:cs="Tahoma"/>
          <w:lang w:eastAsia="en-US"/>
        </w:rPr>
        <w:t>).</w:t>
      </w:r>
    </w:p>
    <w:p w14:paraId="0B6493D2" w14:textId="77777777" w:rsidR="00D20F89" w:rsidRPr="007302B9" w:rsidRDefault="00D20F89" w:rsidP="00D20F89">
      <w:pPr>
        <w:widowControl w:val="0"/>
        <w:suppressAutoHyphens/>
        <w:rPr>
          <w:rFonts w:eastAsia="Lucida Sans Unicode"/>
          <w:lang w:eastAsia="en-US"/>
        </w:rPr>
      </w:pPr>
      <w:r w:rsidRPr="007302B9">
        <w:rPr>
          <w:rFonts w:eastAsia="Lucida Sans Unicode" w:cs="Tahoma"/>
          <w:lang w:eastAsia="en-US"/>
        </w:rPr>
        <w:t xml:space="preserve"> </w:t>
      </w:r>
      <w:r w:rsidRPr="007302B9">
        <w:rPr>
          <w:rFonts w:eastAsia="Lucida Sans Unicode" w:cs="Tahoma"/>
          <w:lang w:eastAsia="en-US"/>
        </w:rPr>
        <w:tab/>
      </w:r>
      <w:r w:rsidRPr="007302B9">
        <w:rPr>
          <w:rFonts w:eastAsia="Lucida Sans Unicode" w:cs="Tahoma"/>
          <w:lang w:eastAsia="en-US"/>
        </w:rPr>
        <w:tab/>
      </w:r>
      <w:r w:rsidRPr="007302B9">
        <w:rPr>
          <w:rFonts w:eastAsia="Lucida Sans Unicode" w:cs="Tahoma"/>
          <w:lang w:eastAsia="en-US"/>
        </w:rPr>
        <w:tab/>
      </w:r>
      <w:r w:rsidRPr="007302B9">
        <w:rPr>
          <w:rFonts w:eastAsia="Lucida Sans Unicode" w:cs="Tahoma"/>
          <w:lang w:eastAsia="en-US"/>
        </w:rPr>
        <w:tab/>
      </w:r>
    </w:p>
    <w:p w14:paraId="2C878521" w14:textId="77777777" w:rsidR="00D20F89" w:rsidRPr="007302B9" w:rsidRDefault="00D20F89" w:rsidP="00D20F89">
      <w:pPr>
        <w:widowControl w:val="0"/>
        <w:suppressAutoHyphens/>
        <w:ind w:left="4254" w:firstLine="709"/>
        <w:rPr>
          <w:rFonts w:eastAsia="Lucida Sans Unicode" w:cs="Tahoma"/>
          <w:lang w:eastAsia="en-US"/>
        </w:rPr>
      </w:pPr>
      <w:r w:rsidRPr="007302B9">
        <w:rPr>
          <w:rFonts w:eastAsia="Lucida Sans Unicode" w:cs="Tahoma"/>
          <w:sz w:val="16"/>
          <w:szCs w:val="16"/>
          <w:lang w:eastAsia="en-US"/>
        </w:rPr>
        <w:t>(attiecīgā institūcija, rasējuma Nr. un saskaņošanas datums)</w:t>
      </w:r>
    </w:p>
    <w:p w14:paraId="660B1269" w14:textId="77777777" w:rsidR="00D20F89" w:rsidRPr="007302B9" w:rsidRDefault="00D20F89" w:rsidP="00D20F89">
      <w:pPr>
        <w:widowControl w:val="0"/>
        <w:suppressAutoHyphens/>
        <w:rPr>
          <w:rFonts w:eastAsia="Lucida Sans Unicode" w:cs="Tahoma"/>
          <w:b/>
          <w:lang w:eastAsia="en-US"/>
        </w:rPr>
      </w:pPr>
    </w:p>
    <w:p w14:paraId="51CE34AA" w14:textId="77777777" w:rsidR="00D20F89" w:rsidRPr="007302B9" w:rsidRDefault="00D20F89" w:rsidP="00D20F89">
      <w:pPr>
        <w:widowControl w:val="0"/>
        <w:suppressAutoHyphens/>
        <w:rPr>
          <w:rFonts w:eastAsia="Lucida Sans Unicode" w:cs="Tahoma"/>
          <w:lang w:eastAsia="en-US"/>
        </w:rPr>
      </w:pPr>
      <w:r w:rsidRPr="007302B9">
        <w:rPr>
          <w:rFonts w:eastAsia="Lucida Sans Unicode" w:cs="Tahoma"/>
          <w:lang w:eastAsia="en-US"/>
        </w:rPr>
        <w:t xml:space="preserve">5. Cauruļvadu remonta ar </w:t>
      </w:r>
      <w:proofErr w:type="spellStart"/>
      <w:r w:rsidRPr="007302B9">
        <w:rPr>
          <w:rFonts w:eastAsia="Lucida Sans Unicode" w:cs="Tahoma"/>
          <w:lang w:eastAsia="en-US"/>
        </w:rPr>
        <w:t>beztranšejas</w:t>
      </w:r>
      <w:proofErr w:type="spellEnd"/>
      <w:r w:rsidRPr="007302B9">
        <w:rPr>
          <w:rFonts w:eastAsia="Lucida Sans Unicode" w:cs="Tahoma"/>
          <w:lang w:eastAsia="en-US"/>
        </w:rPr>
        <w:t xml:space="preserve"> metodi tehnoloģija ievērota* . </w:t>
      </w:r>
    </w:p>
    <w:p w14:paraId="6EC73486" w14:textId="77777777" w:rsidR="00D20F89" w:rsidRPr="007302B9" w:rsidRDefault="00D20F89" w:rsidP="00D20F89">
      <w:pPr>
        <w:widowControl w:val="0"/>
        <w:suppressAutoHyphens/>
        <w:rPr>
          <w:rFonts w:eastAsia="Lucida Sans Unicode" w:cs="Tahoma"/>
          <w:lang w:eastAsia="en-US"/>
        </w:rPr>
      </w:pPr>
      <w:r w:rsidRPr="007302B9">
        <w:rPr>
          <w:rFonts w:eastAsia="Lucida Sans Unicode" w:cs="Tahoma"/>
          <w:lang w:eastAsia="en-US"/>
        </w:rPr>
        <w:t>Darbs ir veikts saskaņā ar darba uzdevumu un aktu par fakta konstatāciju.</w:t>
      </w:r>
      <w:r w:rsidRPr="007302B9">
        <w:rPr>
          <w:rFonts w:eastAsia="Lucida Sans Unicode" w:cs="Tahoma"/>
          <w:lang w:eastAsia="en-US"/>
        </w:rPr>
        <w:tab/>
      </w:r>
      <w:r w:rsidRPr="007302B9">
        <w:rPr>
          <w:rFonts w:eastAsia="Lucida Sans Unicode" w:cs="Tahoma"/>
          <w:lang w:eastAsia="en-US"/>
        </w:rPr>
        <w:tab/>
      </w:r>
      <w:r w:rsidRPr="007302B9">
        <w:rPr>
          <w:rFonts w:eastAsia="Lucida Sans Unicode" w:cs="Tahoma"/>
          <w:lang w:eastAsia="en-US"/>
        </w:rPr>
        <w:tab/>
      </w:r>
      <w:r w:rsidRPr="007302B9">
        <w:rPr>
          <w:rFonts w:eastAsia="Lucida Sans Unicode" w:cs="Tahoma"/>
          <w:lang w:eastAsia="en-US"/>
        </w:rPr>
        <w:tab/>
      </w:r>
      <w:r w:rsidRPr="007302B9">
        <w:rPr>
          <w:rFonts w:eastAsia="Lucida Sans Unicode" w:cs="Tahoma"/>
          <w:lang w:eastAsia="en-US"/>
        </w:rPr>
        <w:tab/>
      </w:r>
    </w:p>
    <w:p w14:paraId="6B36DF8E" w14:textId="77777777" w:rsidR="00D20F89" w:rsidRPr="007302B9" w:rsidRDefault="00D20F89" w:rsidP="00D20F89">
      <w:pPr>
        <w:widowControl w:val="0"/>
        <w:suppressAutoHyphens/>
        <w:rPr>
          <w:rFonts w:eastAsia="Lucida Sans Unicode" w:cs="Tahoma"/>
          <w:sz w:val="16"/>
          <w:szCs w:val="16"/>
          <w:lang w:eastAsia="en-US"/>
        </w:rPr>
      </w:pPr>
    </w:p>
    <w:p w14:paraId="332B3390" w14:textId="77777777" w:rsidR="00D20F89" w:rsidRPr="007302B9" w:rsidRDefault="00D20F89" w:rsidP="00D20F89">
      <w:pPr>
        <w:widowControl w:val="0"/>
        <w:suppressAutoHyphens/>
        <w:rPr>
          <w:rFonts w:eastAsia="Lucida Sans Unicode" w:cs="Tahoma"/>
          <w:sz w:val="16"/>
          <w:szCs w:val="16"/>
          <w:lang w:eastAsia="en-US"/>
        </w:rPr>
      </w:pPr>
    </w:p>
    <w:p w14:paraId="1B65E139" w14:textId="77777777" w:rsidR="00D20F89" w:rsidRPr="007302B9" w:rsidRDefault="00D20F89" w:rsidP="00D20F89">
      <w:pPr>
        <w:widowControl w:val="0"/>
        <w:tabs>
          <w:tab w:val="left" w:pos="4395"/>
        </w:tabs>
        <w:suppressAutoHyphens/>
        <w:jc w:val="both"/>
        <w:rPr>
          <w:rFonts w:eastAsia="Lucida Sans Unicode" w:cs="Tahoma"/>
          <w:color w:val="000000"/>
          <w:lang w:eastAsia="en-US"/>
        </w:rPr>
      </w:pPr>
      <w:r w:rsidRPr="007302B9">
        <w:rPr>
          <w:rFonts w:eastAsia="Lucida Sans Unicode" w:cs="Tahoma"/>
          <w:lang w:eastAsia="en-US"/>
        </w:rPr>
        <w:t xml:space="preserve">1. Uzņēmēja pārstāvis:  </w:t>
      </w:r>
      <w:r w:rsidRPr="007302B9">
        <w:rPr>
          <w:rFonts w:eastAsia="Lucida Sans Unicode" w:cs="Tahoma"/>
          <w:lang w:eastAsia="en-US"/>
        </w:rPr>
        <w:tab/>
        <w:t xml:space="preserve">       _____________________ </w:t>
      </w:r>
    </w:p>
    <w:p w14:paraId="2E7E0D3E" w14:textId="77777777" w:rsidR="00D20F89" w:rsidRPr="007302B9" w:rsidRDefault="00D20F89" w:rsidP="00D20F89">
      <w:pPr>
        <w:widowControl w:val="0"/>
        <w:suppressAutoHyphens/>
        <w:ind w:left="4254" w:firstLine="709"/>
        <w:rPr>
          <w:rFonts w:eastAsia="Lucida Sans Unicode" w:cs="Tahoma"/>
          <w:color w:val="000000"/>
          <w:sz w:val="16"/>
          <w:szCs w:val="16"/>
          <w:lang w:eastAsia="en-US"/>
        </w:rPr>
      </w:pPr>
      <w:r w:rsidRPr="007302B9">
        <w:rPr>
          <w:rFonts w:eastAsia="Lucida Sans Unicode" w:cs="Tahoma"/>
          <w:color w:val="000000"/>
          <w:sz w:val="16"/>
          <w:szCs w:val="16"/>
          <w:lang w:eastAsia="en-US"/>
        </w:rPr>
        <w:t xml:space="preserve">(amats, paraksts un tā atšifrējums)                  </w:t>
      </w:r>
    </w:p>
    <w:p w14:paraId="34CECC94" w14:textId="77777777" w:rsidR="00D20F89" w:rsidRPr="007302B9" w:rsidRDefault="00D20F89" w:rsidP="00D20F89">
      <w:pPr>
        <w:widowControl w:val="0"/>
        <w:suppressAutoHyphens/>
        <w:jc w:val="center"/>
        <w:rPr>
          <w:rFonts w:eastAsia="Lucida Sans Unicode" w:cs="Tahoma"/>
          <w:sz w:val="16"/>
          <w:szCs w:val="16"/>
          <w:lang w:eastAsia="en-US"/>
        </w:rPr>
      </w:pPr>
    </w:p>
    <w:p w14:paraId="7C8B276C" w14:textId="77777777" w:rsidR="00D20F89" w:rsidRPr="007302B9" w:rsidRDefault="00D20F89" w:rsidP="00D20F89">
      <w:pPr>
        <w:widowControl w:val="0"/>
        <w:suppressAutoHyphens/>
        <w:rPr>
          <w:rFonts w:eastAsia="Lucida Sans Unicode" w:cs="Tahoma"/>
          <w:lang w:eastAsia="en-US"/>
        </w:rPr>
      </w:pPr>
    </w:p>
    <w:p w14:paraId="01745C64" w14:textId="77777777" w:rsidR="00D20F89" w:rsidRPr="007302B9" w:rsidRDefault="00D20F89" w:rsidP="00D20F89">
      <w:pPr>
        <w:widowControl w:val="0"/>
        <w:tabs>
          <w:tab w:val="left" w:pos="4395"/>
        </w:tabs>
        <w:suppressAutoHyphens/>
        <w:jc w:val="both"/>
        <w:rPr>
          <w:rFonts w:eastAsia="Lucida Sans Unicode" w:cs="Tahoma"/>
          <w:color w:val="000000"/>
          <w:lang w:eastAsia="en-US"/>
        </w:rPr>
      </w:pPr>
      <w:r w:rsidRPr="007302B9">
        <w:rPr>
          <w:rFonts w:eastAsia="Lucida Sans Unicode" w:cs="Tahoma"/>
          <w:lang w:eastAsia="en-US"/>
        </w:rPr>
        <w:t xml:space="preserve">2.Pasūtītāja pārstāvji:  </w:t>
      </w:r>
      <w:r w:rsidRPr="007302B9">
        <w:rPr>
          <w:rFonts w:eastAsia="Lucida Sans Unicode" w:cs="Tahoma"/>
          <w:lang w:eastAsia="en-US"/>
        </w:rPr>
        <w:tab/>
        <w:t xml:space="preserve">       _____________________ </w:t>
      </w:r>
    </w:p>
    <w:p w14:paraId="68090912" w14:textId="77777777" w:rsidR="00D20F89" w:rsidRPr="007302B9" w:rsidRDefault="00D20F89" w:rsidP="00D20F89">
      <w:pPr>
        <w:widowControl w:val="0"/>
        <w:suppressAutoHyphens/>
        <w:ind w:left="4254" w:firstLine="709"/>
        <w:rPr>
          <w:rFonts w:eastAsia="Lucida Sans Unicode" w:cs="Tahoma"/>
          <w:b/>
          <w:bCs/>
          <w:color w:val="000000"/>
          <w:u w:val="single"/>
          <w:lang w:eastAsia="en-US"/>
        </w:rPr>
      </w:pPr>
      <w:r w:rsidRPr="007302B9">
        <w:rPr>
          <w:rFonts w:eastAsia="Lucida Sans Unicode" w:cs="Tahoma"/>
          <w:color w:val="000000"/>
          <w:sz w:val="16"/>
          <w:szCs w:val="16"/>
          <w:lang w:eastAsia="en-US"/>
        </w:rPr>
        <w:t xml:space="preserve">(amats, paraksts un tā atšifrējums)   </w:t>
      </w:r>
    </w:p>
    <w:p w14:paraId="3DADDFD7" w14:textId="77777777" w:rsidR="00D20F89" w:rsidRPr="007302B9" w:rsidRDefault="00D20F89" w:rsidP="00D20F89">
      <w:pPr>
        <w:widowControl w:val="0"/>
        <w:suppressAutoHyphens/>
        <w:rPr>
          <w:rFonts w:eastAsia="Lucida Sans Unicode"/>
          <w:color w:val="000000"/>
          <w:lang w:eastAsia="en-US"/>
        </w:rPr>
      </w:pPr>
    </w:p>
    <w:p w14:paraId="52711A6A" w14:textId="77777777" w:rsidR="00D20F89" w:rsidRPr="007302B9" w:rsidRDefault="00D20F89" w:rsidP="00D20F89">
      <w:pPr>
        <w:widowControl w:val="0"/>
        <w:tabs>
          <w:tab w:val="left" w:pos="4395"/>
        </w:tabs>
        <w:suppressAutoHyphens/>
        <w:spacing w:before="120"/>
        <w:jc w:val="center"/>
        <w:rPr>
          <w:rFonts w:eastAsia="Lucida Sans Unicode" w:cs="Tahoma"/>
          <w:color w:val="000000"/>
          <w:lang w:eastAsia="en-US"/>
        </w:rPr>
      </w:pPr>
      <w:r w:rsidRPr="007302B9">
        <w:rPr>
          <w:rFonts w:eastAsia="Lucida Sans Unicode" w:cs="Tahoma"/>
          <w:lang w:eastAsia="en-US"/>
        </w:rPr>
        <w:t xml:space="preserve">                                                  _____________________ </w:t>
      </w:r>
    </w:p>
    <w:p w14:paraId="580F3025" w14:textId="77777777" w:rsidR="00D20F89" w:rsidRPr="007302B9" w:rsidRDefault="00D20F89" w:rsidP="00D20F89">
      <w:pPr>
        <w:widowControl w:val="0"/>
        <w:suppressAutoHyphens/>
        <w:ind w:left="4254" w:firstLine="709"/>
        <w:rPr>
          <w:rFonts w:eastAsia="Lucida Sans Unicode" w:cs="Tahoma"/>
          <w:b/>
          <w:bCs/>
          <w:color w:val="000000"/>
          <w:u w:val="single"/>
          <w:lang w:eastAsia="en-US"/>
        </w:rPr>
      </w:pPr>
      <w:r w:rsidRPr="007302B9">
        <w:rPr>
          <w:rFonts w:eastAsia="Lucida Sans Unicode" w:cs="Tahoma"/>
          <w:color w:val="000000"/>
          <w:sz w:val="16"/>
          <w:szCs w:val="16"/>
          <w:lang w:eastAsia="en-US"/>
        </w:rPr>
        <w:t xml:space="preserve">(amats, paraksts un tā atšifrējums)   </w:t>
      </w:r>
    </w:p>
    <w:p w14:paraId="59B6DAE6" w14:textId="77777777" w:rsidR="00D20F89" w:rsidRPr="007302B9" w:rsidRDefault="00D20F89" w:rsidP="00D20F89">
      <w:pPr>
        <w:spacing w:line="276" w:lineRule="auto"/>
        <w:jc w:val="right"/>
        <w:rPr>
          <w:rFonts w:eastAsia="Calibri"/>
          <w:b/>
          <w:lang w:eastAsia="en-US"/>
        </w:rPr>
      </w:pPr>
    </w:p>
    <w:p w14:paraId="56F89321" w14:textId="77777777" w:rsidR="00D20F89" w:rsidRPr="007302B9" w:rsidRDefault="00D20F89" w:rsidP="00D20F89">
      <w:pPr>
        <w:widowControl w:val="0"/>
        <w:tabs>
          <w:tab w:val="left" w:pos="4395"/>
        </w:tabs>
        <w:suppressAutoHyphens/>
        <w:spacing w:before="120"/>
        <w:jc w:val="both"/>
        <w:rPr>
          <w:rFonts w:eastAsia="Lucida Sans Unicode" w:cs="Tahoma"/>
          <w:color w:val="000000"/>
          <w:lang w:eastAsia="en-US"/>
        </w:rPr>
      </w:pPr>
      <w:r w:rsidRPr="007302B9">
        <w:rPr>
          <w:rFonts w:eastAsia="Lucida Sans Unicode" w:cs="Tahoma"/>
          <w:lang w:eastAsia="en-US"/>
        </w:rPr>
        <w:tab/>
        <w:t xml:space="preserve">        _____________________ </w:t>
      </w:r>
    </w:p>
    <w:p w14:paraId="19313035" w14:textId="77777777" w:rsidR="00D20F89" w:rsidRPr="007302B9" w:rsidRDefault="00D20F89" w:rsidP="00D20F89">
      <w:pPr>
        <w:widowControl w:val="0"/>
        <w:suppressAutoHyphens/>
        <w:ind w:left="4254" w:firstLine="709"/>
        <w:rPr>
          <w:rFonts w:eastAsia="Lucida Sans Unicode" w:cs="Tahoma"/>
          <w:b/>
          <w:bCs/>
          <w:color w:val="000000"/>
          <w:u w:val="single"/>
          <w:lang w:eastAsia="en-US"/>
        </w:rPr>
      </w:pPr>
      <w:r w:rsidRPr="007302B9">
        <w:rPr>
          <w:rFonts w:eastAsia="Lucida Sans Unicode" w:cs="Tahoma"/>
          <w:color w:val="000000"/>
          <w:sz w:val="16"/>
          <w:szCs w:val="16"/>
          <w:lang w:eastAsia="en-US"/>
        </w:rPr>
        <w:t xml:space="preserve">(amats, paraksts un tā atšifrējums)   </w:t>
      </w:r>
    </w:p>
    <w:p w14:paraId="0F132538" w14:textId="77777777" w:rsidR="00D20F89" w:rsidRPr="007302B9" w:rsidRDefault="00D20F89" w:rsidP="00D20F89">
      <w:pPr>
        <w:tabs>
          <w:tab w:val="left" w:pos="9360"/>
        </w:tabs>
        <w:ind w:right="360"/>
        <w:rPr>
          <w:szCs w:val="20"/>
        </w:rPr>
      </w:pPr>
    </w:p>
    <w:p w14:paraId="6C877F27" w14:textId="77777777" w:rsidR="00D20F89" w:rsidRPr="007302B9" w:rsidRDefault="00D20F89" w:rsidP="00D20F89">
      <w:pPr>
        <w:tabs>
          <w:tab w:val="left" w:pos="9360"/>
        </w:tabs>
        <w:ind w:left="720" w:right="360"/>
        <w:rPr>
          <w:i/>
          <w:szCs w:val="20"/>
        </w:rPr>
      </w:pPr>
      <w:r w:rsidRPr="007302B9">
        <w:rPr>
          <w:i/>
          <w:szCs w:val="20"/>
        </w:rPr>
        <w:t xml:space="preserve">*Norāda, ja segto darbu pieņemšanas akts sagatavots par cauruļvada remonta ar </w:t>
      </w:r>
      <w:proofErr w:type="spellStart"/>
      <w:r w:rsidRPr="007302B9">
        <w:rPr>
          <w:i/>
          <w:szCs w:val="20"/>
        </w:rPr>
        <w:t>beztranšejas</w:t>
      </w:r>
      <w:proofErr w:type="spellEnd"/>
      <w:r w:rsidRPr="007302B9">
        <w:rPr>
          <w:i/>
          <w:szCs w:val="20"/>
        </w:rPr>
        <w:t xml:space="preserve"> metodi darbiem. </w:t>
      </w:r>
    </w:p>
    <w:p w14:paraId="2525E2A5" w14:textId="77777777" w:rsidR="00D20F89" w:rsidRPr="007302B9" w:rsidRDefault="00D20F89" w:rsidP="00D20F89">
      <w:pPr>
        <w:tabs>
          <w:tab w:val="left" w:pos="9360"/>
        </w:tabs>
        <w:ind w:right="360"/>
        <w:rPr>
          <w:szCs w:val="20"/>
        </w:rPr>
      </w:pPr>
    </w:p>
    <w:p w14:paraId="3974A7F0" w14:textId="77777777" w:rsidR="00D20F89" w:rsidRPr="007302B9" w:rsidRDefault="00D20F89" w:rsidP="00D20F89">
      <w:pPr>
        <w:tabs>
          <w:tab w:val="left" w:pos="9360"/>
        </w:tabs>
        <w:ind w:right="360"/>
      </w:pPr>
    </w:p>
    <w:p w14:paraId="4B5B6D6A" w14:textId="77777777" w:rsidR="00D20F89" w:rsidRPr="007302B9" w:rsidRDefault="00D20F89" w:rsidP="00D20F89">
      <w:pPr>
        <w:ind w:firstLine="720"/>
        <w:jc w:val="right"/>
        <w:rPr>
          <w:b/>
        </w:rPr>
      </w:pPr>
    </w:p>
    <w:p w14:paraId="0D816370" w14:textId="77777777" w:rsidR="00D20F89" w:rsidRPr="007302B9" w:rsidRDefault="00D20F89" w:rsidP="00D20F89">
      <w:pPr>
        <w:ind w:firstLine="720"/>
        <w:jc w:val="right"/>
        <w:rPr>
          <w:b/>
        </w:rPr>
      </w:pPr>
    </w:p>
    <w:p w14:paraId="37D070B1" w14:textId="77777777" w:rsidR="00D20F89" w:rsidRPr="007302B9" w:rsidRDefault="00D20F89" w:rsidP="00D20F89">
      <w:pPr>
        <w:ind w:firstLine="720"/>
        <w:jc w:val="right"/>
        <w:rPr>
          <w:b/>
        </w:rPr>
      </w:pPr>
    </w:p>
    <w:p w14:paraId="3B1C47CD" w14:textId="77777777" w:rsidR="00D20F89" w:rsidRDefault="00D20F89" w:rsidP="00D20F89">
      <w:pPr>
        <w:ind w:firstLine="720"/>
        <w:jc w:val="right"/>
        <w:rPr>
          <w:b/>
        </w:rPr>
      </w:pPr>
    </w:p>
    <w:p w14:paraId="52800832" w14:textId="55A52228" w:rsidR="00D20F89" w:rsidRPr="007302B9" w:rsidRDefault="00D20F89" w:rsidP="00D20F89">
      <w:pPr>
        <w:ind w:firstLine="720"/>
        <w:jc w:val="right"/>
        <w:rPr>
          <w:b/>
        </w:rPr>
      </w:pPr>
      <w:r w:rsidRPr="007302B9">
        <w:rPr>
          <w:b/>
        </w:rPr>
        <w:lastRenderedPageBreak/>
        <w:t>Pielikums Nr.4</w:t>
      </w:r>
    </w:p>
    <w:p w14:paraId="14C75476" w14:textId="77777777" w:rsidR="00D20F89" w:rsidRPr="007302B9" w:rsidRDefault="00D20F89" w:rsidP="00D20F89">
      <w:pPr>
        <w:ind w:firstLine="720"/>
        <w:jc w:val="right"/>
        <w:rPr>
          <w:b/>
          <w:highlight w:val="yellow"/>
          <w:u w:val="single"/>
        </w:rPr>
      </w:pPr>
    </w:p>
    <w:p w14:paraId="3DFFF4BB" w14:textId="77777777" w:rsidR="00D20F89" w:rsidRPr="007302B9" w:rsidRDefault="00D20F89" w:rsidP="00D20F89">
      <w:pPr>
        <w:ind w:firstLine="720"/>
        <w:jc w:val="right"/>
        <w:rPr>
          <w:b/>
          <w:u w:val="single"/>
        </w:rPr>
      </w:pPr>
    </w:p>
    <w:p w14:paraId="1F5C76D0" w14:textId="77777777" w:rsidR="00D20F89" w:rsidRPr="007302B9" w:rsidRDefault="00D20F89" w:rsidP="00D20F89">
      <w:pPr>
        <w:jc w:val="center"/>
        <w:rPr>
          <w:b/>
        </w:rPr>
      </w:pPr>
      <w:r w:rsidRPr="007302B9">
        <w:rPr>
          <w:b/>
        </w:rPr>
        <w:t>AKTS PAR REMONTA DARBU PABEIGŠANU OBJEKTĀ</w:t>
      </w:r>
    </w:p>
    <w:p w14:paraId="3946CAFA" w14:textId="77777777" w:rsidR="00D20F89" w:rsidRPr="007302B9" w:rsidRDefault="00D20F89" w:rsidP="00D20F89">
      <w:pPr>
        <w:jc w:val="both"/>
      </w:pPr>
    </w:p>
    <w:p w14:paraId="6BE5A23F" w14:textId="77777777" w:rsidR="00D20F89" w:rsidRPr="007302B9" w:rsidRDefault="00D20F89" w:rsidP="00D20F89">
      <w:pPr>
        <w:widowControl w:val="0"/>
        <w:suppressAutoHyphens/>
        <w:jc w:val="right"/>
        <w:rPr>
          <w:rFonts w:eastAsia="Lucida Sans Unicode" w:cs="Tahoma"/>
          <w:color w:val="000000"/>
          <w:u w:val="single"/>
          <w:lang w:eastAsia="en-US"/>
        </w:rPr>
      </w:pPr>
      <w:r w:rsidRPr="007302B9">
        <w:rPr>
          <w:rFonts w:eastAsia="Lucida Sans Unicode" w:cs="Tahoma"/>
          <w:color w:val="000000"/>
          <w:u w:val="single"/>
          <w:lang w:eastAsia="en-US"/>
        </w:rPr>
        <w:fldChar w:fldCharType="begin"/>
      </w:r>
      <w:r w:rsidRPr="007302B9">
        <w:rPr>
          <w:rFonts w:eastAsia="Lucida Sans Unicode" w:cs="Tahoma"/>
          <w:color w:val="000000"/>
          <w:u w:val="single"/>
          <w:lang w:eastAsia="en-US"/>
        </w:rPr>
        <w:instrText xml:space="preserve"> LINK Excel.Sheet.8 "\\\\RAUL-PC\\Users\\Public\\Documents\\13.Vienošanas\\1_Vienošanas\\1_NODOTS_PĀRBAUDEI\\3_nodošanai 28.12.2013\\Vienošanas_60\\4_Darbu_apjomu_parbaudes_akts.xls" F2!R11C4 \a \t  \* MERGEFORMAT </w:instrText>
      </w:r>
      <w:r w:rsidRPr="007302B9">
        <w:rPr>
          <w:rFonts w:eastAsia="Lucida Sans Unicode" w:cs="Tahoma"/>
          <w:color w:val="000000"/>
          <w:u w:val="single"/>
          <w:lang w:eastAsia="en-US"/>
        </w:rPr>
        <w:fldChar w:fldCharType="separate"/>
      </w:r>
      <w:r w:rsidRPr="007302B9">
        <w:rPr>
          <w:rFonts w:eastAsia="Lucida Sans Unicode"/>
          <w:color w:val="000000"/>
          <w:lang w:eastAsia="en-US"/>
        </w:rPr>
        <w:t>20 _.gada _____________</w:t>
      </w:r>
      <w:r w:rsidRPr="007302B9">
        <w:rPr>
          <w:rFonts w:eastAsia="Lucida Sans Unicode" w:cs="Tahoma"/>
          <w:color w:val="000000"/>
          <w:u w:val="single"/>
          <w:lang w:eastAsia="en-US"/>
        </w:rPr>
        <w:fldChar w:fldCharType="end"/>
      </w:r>
    </w:p>
    <w:p w14:paraId="638E4B63" w14:textId="77777777" w:rsidR="00D20F89" w:rsidRPr="007302B9" w:rsidRDefault="00D20F89" w:rsidP="00D20F89">
      <w:pPr>
        <w:widowControl w:val="0"/>
        <w:suppressAutoHyphens/>
        <w:rPr>
          <w:rFonts w:eastAsia="Lucida Sans Unicode" w:cs="Tahoma"/>
          <w:lang w:eastAsia="en-US"/>
        </w:rPr>
      </w:pPr>
    </w:p>
    <w:p w14:paraId="64EF0295" w14:textId="77777777" w:rsidR="00D20F89" w:rsidRPr="007302B9" w:rsidRDefault="00D20F89" w:rsidP="00D20F89">
      <w:pPr>
        <w:widowControl w:val="0"/>
        <w:suppressAutoHyphens/>
        <w:rPr>
          <w:rFonts w:eastAsia="Lucida Sans Unicode"/>
          <w:lang w:eastAsia="en-US"/>
        </w:rPr>
      </w:pPr>
      <w:r w:rsidRPr="007302B9">
        <w:rPr>
          <w:rFonts w:eastAsia="Lucida Sans Unicode" w:cs="Tahoma"/>
          <w:lang w:eastAsia="en-US"/>
        </w:rPr>
        <w:t>Objekta nosaukums un adrese:</w:t>
      </w:r>
      <w:r w:rsidRPr="007302B9">
        <w:rPr>
          <w:rFonts w:eastAsia="Lucida Sans Unicode"/>
          <w:b/>
          <w:lang w:eastAsia="en-US"/>
        </w:rPr>
        <w:t xml:space="preserve"> </w:t>
      </w:r>
      <w:r w:rsidRPr="007302B9">
        <w:rPr>
          <w:rFonts w:eastAsia="Lucida Sans Unicode"/>
          <w:lang w:eastAsia="en-US"/>
        </w:rPr>
        <w:t>__________________________________________</w:t>
      </w:r>
    </w:p>
    <w:p w14:paraId="4043045E" w14:textId="77777777" w:rsidR="00D20F89" w:rsidRPr="007302B9" w:rsidRDefault="00D20F89" w:rsidP="00D20F89">
      <w:pPr>
        <w:widowControl w:val="0"/>
        <w:suppressAutoHyphens/>
        <w:rPr>
          <w:rFonts w:eastAsia="Lucida Sans Unicode" w:cs="Tahoma"/>
          <w:lang w:eastAsia="en-US"/>
        </w:rPr>
      </w:pPr>
      <w:r w:rsidRPr="007302B9">
        <w:rPr>
          <w:b/>
        </w:rPr>
        <w:t>Objekta sastāvs__________________________________________________</w:t>
      </w:r>
    </w:p>
    <w:p w14:paraId="660B55C0" w14:textId="77777777" w:rsidR="00D20F89" w:rsidRPr="007302B9" w:rsidRDefault="00D20F89" w:rsidP="00D20F89">
      <w:pPr>
        <w:widowControl w:val="0"/>
        <w:suppressAutoHyphens/>
        <w:rPr>
          <w:rFonts w:eastAsia="Lucida Sans Unicode" w:cs="Tahoma"/>
          <w:b/>
          <w:bCs/>
          <w:lang w:eastAsia="en-US"/>
        </w:rPr>
      </w:pPr>
    </w:p>
    <w:p w14:paraId="5BE58B27" w14:textId="77777777" w:rsidR="00D20F89" w:rsidRPr="007302B9" w:rsidRDefault="00D20F89" w:rsidP="00D20F89">
      <w:pPr>
        <w:widowControl w:val="0"/>
        <w:suppressAutoHyphens/>
        <w:rPr>
          <w:rFonts w:eastAsia="Lucida Sans Unicode" w:cs="Tahoma"/>
          <w:b/>
          <w:bCs/>
          <w:lang w:eastAsia="en-US"/>
        </w:rPr>
      </w:pPr>
      <w:r w:rsidRPr="007302B9">
        <w:rPr>
          <w:rFonts w:eastAsia="Lucida Sans Unicode" w:cs="Tahoma"/>
          <w:bCs/>
          <w:lang w:eastAsia="en-US"/>
        </w:rPr>
        <w:t>Pasūtītājs: SIA “Rīgas ūdens”,</w:t>
      </w:r>
      <w:r w:rsidRPr="007302B9">
        <w:rPr>
          <w:rFonts w:eastAsia="Lucida Sans Unicode"/>
          <w:lang w:eastAsia="en-US"/>
        </w:rPr>
        <w:t xml:space="preserve"> reģ.Nr.40103023035</w:t>
      </w:r>
      <w:r w:rsidRPr="007302B9">
        <w:rPr>
          <w:rFonts w:eastAsia="Lucida Sans Unicode"/>
          <w:lang w:eastAsia="en-US"/>
        </w:rPr>
        <w:tab/>
      </w:r>
    </w:p>
    <w:p w14:paraId="1018404C" w14:textId="77777777" w:rsidR="00D20F89" w:rsidRPr="007302B9" w:rsidRDefault="00D20F89" w:rsidP="00D20F89">
      <w:pPr>
        <w:widowControl w:val="0"/>
        <w:suppressAutoHyphens/>
        <w:rPr>
          <w:rFonts w:eastAsia="Lucida Sans Unicode" w:cs="Tahoma"/>
          <w:lang w:eastAsia="en-US"/>
        </w:rPr>
      </w:pPr>
      <w:r w:rsidRPr="007302B9">
        <w:rPr>
          <w:rFonts w:eastAsia="Lucida Sans Unicode" w:cs="Tahoma"/>
          <w:lang w:eastAsia="en-US"/>
        </w:rPr>
        <w:t xml:space="preserve">Uzņēmējs : </w:t>
      </w:r>
      <w:r w:rsidRPr="007302B9">
        <w:rPr>
          <w:rFonts w:eastAsia="Lucida Sans Unicode" w:cs="Tahoma"/>
          <w:bCs/>
          <w:lang w:eastAsia="en-US"/>
        </w:rPr>
        <w:t>_____________________________________</w:t>
      </w:r>
      <w:r w:rsidRPr="007302B9">
        <w:rPr>
          <w:rFonts w:eastAsia="Lucida Sans Unicode"/>
          <w:lang w:eastAsia="en-US"/>
        </w:rPr>
        <w:tab/>
      </w:r>
    </w:p>
    <w:p w14:paraId="0D675105" w14:textId="77777777" w:rsidR="00D20F89" w:rsidRPr="007302B9" w:rsidRDefault="00D20F89" w:rsidP="00D20F89">
      <w:pPr>
        <w:widowControl w:val="0"/>
        <w:suppressAutoHyphens/>
        <w:rPr>
          <w:rFonts w:eastAsia="Lucida Sans Unicode" w:cs="Tahoma"/>
          <w:lang w:eastAsia="en-US"/>
        </w:rPr>
      </w:pPr>
    </w:p>
    <w:p w14:paraId="4F9BE324" w14:textId="77777777" w:rsidR="00D20F89" w:rsidRPr="007302B9" w:rsidRDefault="00D20F89" w:rsidP="00D20F89">
      <w:pPr>
        <w:widowControl w:val="0"/>
        <w:suppressAutoHyphens/>
        <w:rPr>
          <w:rFonts w:eastAsia="Lucida Sans Unicode" w:cs="Tahoma"/>
          <w:bCs/>
          <w:lang w:eastAsia="en-US"/>
        </w:rPr>
      </w:pPr>
      <w:r w:rsidRPr="007302B9">
        <w:rPr>
          <w:rFonts w:eastAsia="Lucida Sans Unicode" w:cs="Tahoma"/>
          <w:lang w:eastAsia="en-US"/>
        </w:rPr>
        <w:t>1. Uzņēmēja pārstāvis</w:t>
      </w:r>
      <w:r w:rsidRPr="007302B9">
        <w:rPr>
          <w:rFonts w:eastAsia="Lucida Sans Unicode" w:cs="Tahoma"/>
          <w:bCs/>
          <w:lang w:eastAsia="en-US"/>
        </w:rPr>
        <w:tab/>
      </w:r>
      <w:r w:rsidRPr="007302B9">
        <w:rPr>
          <w:rFonts w:eastAsia="Lucida Sans Unicode" w:cs="Tahoma"/>
          <w:color w:val="000000"/>
          <w:lang w:eastAsia="en-US"/>
        </w:rPr>
        <w:t>_____________________________________</w:t>
      </w:r>
    </w:p>
    <w:p w14:paraId="2A65AA01" w14:textId="77777777" w:rsidR="00D20F89" w:rsidRPr="007302B9" w:rsidRDefault="00D20F89" w:rsidP="00D20F89">
      <w:pPr>
        <w:widowControl w:val="0"/>
        <w:suppressAutoHyphens/>
        <w:rPr>
          <w:rFonts w:eastAsia="Lucida Sans Unicode" w:cs="Tahoma"/>
          <w:lang w:eastAsia="en-US"/>
        </w:rPr>
      </w:pPr>
      <w:r w:rsidRPr="007302B9">
        <w:rPr>
          <w:rFonts w:eastAsia="Lucida Sans Unicode" w:cs="Tahoma"/>
          <w:lang w:eastAsia="en-US"/>
        </w:rPr>
        <w:t>2. Pasūtītāja pārstāvji</w:t>
      </w:r>
      <w:r w:rsidRPr="007302B9">
        <w:rPr>
          <w:rFonts w:eastAsia="Lucida Sans Unicode" w:cs="Tahoma"/>
          <w:lang w:eastAsia="en-US"/>
        </w:rPr>
        <w:tab/>
      </w:r>
      <w:r w:rsidRPr="007302B9">
        <w:rPr>
          <w:rFonts w:eastAsia="Lucida Sans Unicode" w:cs="Tahoma"/>
          <w:bCs/>
          <w:color w:val="000000"/>
          <w:lang w:eastAsia="en-US"/>
        </w:rPr>
        <w:t>_____________________________________</w:t>
      </w:r>
      <w:r w:rsidRPr="007302B9">
        <w:rPr>
          <w:rFonts w:eastAsia="Lucida Sans Unicode" w:cs="Tahoma"/>
          <w:lang w:eastAsia="en-US"/>
        </w:rPr>
        <w:tab/>
      </w:r>
      <w:r w:rsidRPr="007302B9">
        <w:rPr>
          <w:rFonts w:eastAsia="Lucida Sans Unicode" w:cs="Tahoma"/>
          <w:lang w:eastAsia="en-US"/>
        </w:rPr>
        <w:tab/>
      </w:r>
    </w:p>
    <w:p w14:paraId="1937BE9C" w14:textId="77777777" w:rsidR="00D20F89" w:rsidRPr="007302B9" w:rsidRDefault="00D20F89" w:rsidP="00D20F89">
      <w:pPr>
        <w:widowControl w:val="0"/>
        <w:suppressAutoHyphens/>
        <w:rPr>
          <w:rFonts w:eastAsia="Lucida Sans Unicode" w:cs="Tahoma"/>
          <w:lang w:eastAsia="en-US"/>
        </w:rPr>
      </w:pPr>
    </w:p>
    <w:p w14:paraId="0A981CC6" w14:textId="77777777" w:rsidR="00D20F89" w:rsidRPr="007302B9" w:rsidRDefault="00D20F89" w:rsidP="00D20F89">
      <w:pPr>
        <w:widowControl w:val="0"/>
        <w:suppressAutoHyphens/>
        <w:rPr>
          <w:rFonts w:eastAsia="Lucida Sans Unicode" w:cs="Tahoma"/>
          <w:lang w:eastAsia="en-US"/>
        </w:rPr>
      </w:pPr>
      <w:r w:rsidRPr="007302B9">
        <w:rPr>
          <w:rFonts w:eastAsia="Lucida Sans Unicode" w:cs="Tahoma"/>
          <w:lang w:eastAsia="en-US"/>
        </w:rPr>
        <w:t>Uzņēmēja un Pasūtītāja pārstāvji konstatēja:</w:t>
      </w:r>
    </w:p>
    <w:p w14:paraId="089490F4" w14:textId="77777777" w:rsidR="00D20F89" w:rsidRPr="007302B9" w:rsidRDefault="00D20F89" w:rsidP="00CC38BF">
      <w:pPr>
        <w:widowControl w:val="0"/>
        <w:numPr>
          <w:ilvl w:val="0"/>
          <w:numId w:val="30"/>
        </w:numPr>
        <w:suppressAutoHyphens/>
        <w:jc w:val="both"/>
        <w:rPr>
          <w:rFonts w:eastAsia="Lucida Sans Unicode" w:cs="Tahoma"/>
          <w:lang w:eastAsia="en-US"/>
        </w:rPr>
      </w:pPr>
      <w:r w:rsidRPr="007302B9">
        <w:rPr>
          <w:rFonts w:eastAsia="Lucida Sans Unicode" w:cs="Tahoma"/>
          <w:lang w:eastAsia="en-US"/>
        </w:rPr>
        <w:t>Objektā Remonta darbi ir pabeigti.</w:t>
      </w:r>
    </w:p>
    <w:p w14:paraId="46899CE2" w14:textId="77777777" w:rsidR="00D20F89" w:rsidRPr="007302B9" w:rsidRDefault="00D20F89" w:rsidP="00CC38BF">
      <w:pPr>
        <w:widowControl w:val="0"/>
        <w:numPr>
          <w:ilvl w:val="0"/>
          <w:numId w:val="30"/>
        </w:numPr>
        <w:suppressAutoHyphens/>
        <w:jc w:val="both"/>
        <w:rPr>
          <w:rFonts w:eastAsia="Lucida Sans Unicode" w:cs="Tahoma"/>
          <w:lang w:eastAsia="en-US"/>
        </w:rPr>
      </w:pPr>
      <w:r w:rsidRPr="007302B9">
        <w:rPr>
          <w:rFonts w:eastAsia="Lucida Sans Unicode" w:cs="Tahoma"/>
          <w:lang w:eastAsia="en-US"/>
        </w:rPr>
        <w:t xml:space="preserve">Hidrauliskā pārbaude ir veikta. </w:t>
      </w:r>
    </w:p>
    <w:p w14:paraId="28546571" w14:textId="77777777" w:rsidR="00D20F89" w:rsidRPr="007302B9" w:rsidRDefault="00D20F89" w:rsidP="00CC38BF">
      <w:pPr>
        <w:widowControl w:val="0"/>
        <w:numPr>
          <w:ilvl w:val="0"/>
          <w:numId w:val="30"/>
        </w:numPr>
        <w:suppressAutoHyphens/>
        <w:jc w:val="both"/>
        <w:rPr>
          <w:rFonts w:eastAsia="Lucida Sans Unicode" w:cs="Tahoma"/>
          <w:lang w:eastAsia="en-US"/>
        </w:rPr>
      </w:pPr>
      <w:r w:rsidRPr="007302B9">
        <w:rPr>
          <w:rFonts w:eastAsia="Lucida Sans Unicode" w:cs="Tahoma"/>
          <w:lang w:eastAsia="en-US"/>
        </w:rPr>
        <w:t>Segums ir atjaunots.</w:t>
      </w:r>
    </w:p>
    <w:p w14:paraId="48C463A3" w14:textId="77777777" w:rsidR="00D20F89" w:rsidRPr="007302B9" w:rsidRDefault="00D20F89" w:rsidP="00CC38BF">
      <w:pPr>
        <w:widowControl w:val="0"/>
        <w:numPr>
          <w:ilvl w:val="0"/>
          <w:numId w:val="30"/>
        </w:numPr>
        <w:suppressAutoHyphens/>
        <w:jc w:val="both"/>
        <w:rPr>
          <w:rFonts w:eastAsia="Lucida Sans Unicode" w:cs="Tahoma"/>
          <w:lang w:eastAsia="en-US"/>
        </w:rPr>
      </w:pPr>
      <w:r w:rsidRPr="007302B9">
        <w:rPr>
          <w:rFonts w:eastAsia="Lucida Sans Unicode" w:cs="Tahoma"/>
          <w:lang w:eastAsia="en-US"/>
        </w:rPr>
        <w:t>Satiksmi ierobežojošās zīmes ir noņemtas.</w:t>
      </w:r>
    </w:p>
    <w:p w14:paraId="312F37E9" w14:textId="77777777" w:rsidR="00D20F89" w:rsidRPr="007302B9" w:rsidRDefault="00D20F89" w:rsidP="00CC38BF">
      <w:pPr>
        <w:widowControl w:val="0"/>
        <w:numPr>
          <w:ilvl w:val="0"/>
          <w:numId w:val="30"/>
        </w:numPr>
        <w:suppressAutoHyphens/>
        <w:jc w:val="both"/>
        <w:rPr>
          <w:rFonts w:eastAsia="Lucida Sans Unicode" w:cs="Tahoma"/>
          <w:lang w:eastAsia="en-US"/>
        </w:rPr>
      </w:pPr>
      <w:r w:rsidRPr="007302B9">
        <w:rPr>
          <w:rFonts w:eastAsia="Lucida Sans Unicode" w:cs="Tahoma"/>
          <w:lang w:eastAsia="en-US"/>
        </w:rPr>
        <w:t>Labiekārtošanas darbi ir izpildīti.</w:t>
      </w:r>
    </w:p>
    <w:p w14:paraId="7B80BB5C" w14:textId="77777777" w:rsidR="00D20F89" w:rsidRPr="007302B9" w:rsidRDefault="00D20F89" w:rsidP="00CC38BF">
      <w:pPr>
        <w:widowControl w:val="0"/>
        <w:numPr>
          <w:ilvl w:val="0"/>
          <w:numId w:val="30"/>
        </w:numPr>
        <w:suppressAutoHyphens/>
        <w:jc w:val="both"/>
        <w:rPr>
          <w:rFonts w:eastAsia="Lucida Sans Unicode" w:cs="Tahoma"/>
          <w:lang w:eastAsia="en-US"/>
        </w:rPr>
      </w:pPr>
      <w:r w:rsidRPr="007302B9">
        <w:rPr>
          <w:rFonts w:eastAsia="Lucida Sans Unicode" w:cs="Tahoma"/>
          <w:lang w:eastAsia="en-US"/>
        </w:rPr>
        <w:t>Būvgruži ir izvesti.</w:t>
      </w:r>
    </w:p>
    <w:p w14:paraId="14A0B0D6" w14:textId="77777777" w:rsidR="00D20F89" w:rsidRPr="007302B9" w:rsidRDefault="00D20F89" w:rsidP="00CC38BF">
      <w:pPr>
        <w:widowControl w:val="0"/>
        <w:numPr>
          <w:ilvl w:val="0"/>
          <w:numId w:val="30"/>
        </w:numPr>
        <w:suppressAutoHyphens/>
        <w:jc w:val="both"/>
        <w:rPr>
          <w:rFonts w:eastAsia="Lucida Sans Unicode" w:cs="Tahoma"/>
          <w:lang w:eastAsia="en-US"/>
        </w:rPr>
      </w:pPr>
      <w:r w:rsidRPr="007302B9">
        <w:rPr>
          <w:rFonts w:eastAsia="Lucida Sans Unicode" w:cs="Tahoma"/>
          <w:lang w:eastAsia="en-US"/>
        </w:rPr>
        <w:t>Objektā demontētie metāla izstrādājumi Pasūtītājam ir nodoti.</w:t>
      </w:r>
    </w:p>
    <w:p w14:paraId="73ACB152" w14:textId="77777777" w:rsidR="00D20F89" w:rsidRPr="007302B9" w:rsidRDefault="00D20F89" w:rsidP="00CC38BF">
      <w:pPr>
        <w:widowControl w:val="0"/>
        <w:numPr>
          <w:ilvl w:val="0"/>
          <w:numId w:val="30"/>
        </w:numPr>
        <w:suppressAutoHyphens/>
        <w:jc w:val="both"/>
        <w:rPr>
          <w:rFonts w:eastAsia="Lucida Sans Unicode" w:cs="Tahoma"/>
          <w:lang w:eastAsia="en-US"/>
        </w:rPr>
      </w:pPr>
      <w:r w:rsidRPr="007302B9">
        <w:rPr>
          <w:rFonts w:eastAsia="Lucida Sans Unicode" w:cs="Tahoma"/>
          <w:lang w:eastAsia="en-US"/>
        </w:rPr>
        <w:t>Uzņēmējam nodotie materiāli, kurus Uzņēmējs nav izmantojis Remonta darbu izpildē, nodoti Pasūtītājam.</w:t>
      </w:r>
    </w:p>
    <w:p w14:paraId="431B7DBE" w14:textId="77777777" w:rsidR="00D20F89" w:rsidRPr="007302B9" w:rsidRDefault="00D20F89" w:rsidP="00D20F89">
      <w:pPr>
        <w:widowControl w:val="0"/>
        <w:suppressAutoHyphens/>
        <w:jc w:val="both"/>
        <w:rPr>
          <w:rFonts w:eastAsia="Lucida Sans Unicode" w:cs="Tahoma"/>
          <w:lang w:eastAsia="en-US"/>
        </w:rPr>
      </w:pPr>
    </w:p>
    <w:p w14:paraId="10B3ABAE" w14:textId="77777777" w:rsidR="00D20F89" w:rsidRPr="007302B9" w:rsidRDefault="00D20F89" w:rsidP="00D20F89">
      <w:pPr>
        <w:widowControl w:val="0"/>
        <w:suppressAutoHyphens/>
        <w:rPr>
          <w:rFonts w:eastAsia="Lucida Sans Unicode" w:cs="Tahoma"/>
          <w:sz w:val="16"/>
          <w:szCs w:val="16"/>
          <w:lang w:eastAsia="en-US"/>
        </w:rPr>
      </w:pPr>
    </w:p>
    <w:p w14:paraId="57CDFAE4" w14:textId="77777777" w:rsidR="00D20F89" w:rsidRPr="007302B9" w:rsidRDefault="00D20F89" w:rsidP="00D20F89">
      <w:pPr>
        <w:widowControl w:val="0"/>
        <w:suppressAutoHyphens/>
        <w:rPr>
          <w:rFonts w:eastAsia="Lucida Sans Unicode" w:cs="Tahoma"/>
          <w:sz w:val="16"/>
          <w:szCs w:val="16"/>
          <w:lang w:eastAsia="en-US"/>
        </w:rPr>
      </w:pPr>
    </w:p>
    <w:p w14:paraId="141EDE03" w14:textId="77777777" w:rsidR="00D20F89" w:rsidRPr="007302B9" w:rsidRDefault="00D20F89" w:rsidP="00D20F89">
      <w:pPr>
        <w:widowControl w:val="0"/>
        <w:suppressAutoHyphens/>
        <w:rPr>
          <w:rFonts w:eastAsia="Lucida Sans Unicode" w:cs="Tahoma"/>
          <w:color w:val="000000"/>
          <w:lang w:eastAsia="en-US"/>
        </w:rPr>
      </w:pPr>
      <w:r w:rsidRPr="007302B9">
        <w:rPr>
          <w:rFonts w:eastAsia="Lucida Sans Unicode" w:cs="Tahoma"/>
          <w:lang w:eastAsia="en-US"/>
        </w:rPr>
        <w:t xml:space="preserve">1. Uzņēmēja pārstāvis:  </w:t>
      </w:r>
    </w:p>
    <w:p w14:paraId="7F37E31E" w14:textId="77777777" w:rsidR="00D20F89" w:rsidRPr="007302B9" w:rsidRDefault="00D20F89" w:rsidP="00D20F89">
      <w:pPr>
        <w:widowControl w:val="0"/>
        <w:suppressAutoHyphens/>
        <w:ind w:left="4254" w:firstLine="709"/>
        <w:rPr>
          <w:rFonts w:eastAsia="Lucida Sans Unicode" w:cs="Tahoma"/>
          <w:color w:val="000000"/>
          <w:sz w:val="16"/>
          <w:szCs w:val="16"/>
          <w:lang w:eastAsia="en-US"/>
        </w:rPr>
      </w:pPr>
      <w:r w:rsidRPr="007302B9">
        <w:rPr>
          <w:rFonts w:eastAsia="Lucida Sans Unicode" w:cs="Tahoma"/>
          <w:color w:val="000000"/>
          <w:sz w:val="16"/>
          <w:szCs w:val="16"/>
          <w:lang w:eastAsia="en-US"/>
        </w:rPr>
        <w:t xml:space="preserve">(amats, paraksts un tā atšifrējums)                  </w:t>
      </w:r>
    </w:p>
    <w:p w14:paraId="1E10E16C" w14:textId="77777777" w:rsidR="00D20F89" w:rsidRPr="007302B9" w:rsidRDefault="00D20F89" w:rsidP="00D20F89">
      <w:pPr>
        <w:widowControl w:val="0"/>
        <w:suppressAutoHyphens/>
        <w:jc w:val="center"/>
        <w:rPr>
          <w:rFonts w:eastAsia="Lucida Sans Unicode" w:cs="Tahoma"/>
          <w:sz w:val="16"/>
          <w:szCs w:val="16"/>
          <w:lang w:eastAsia="en-US"/>
        </w:rPr>
      </w:pPr>
    </w:p>
    <w:p w14:paraId="08A4B8E4" w14:textId="77777777" w:rsidR="00D20F89" w:rsidRPr="007302B9" w:rsidRDefault="00D20F89" w:rsidP="00D20F89">
      <w:pPr>
        <w:widowControl w:val="0"/>
        <w:suppressAutoHyphens/>
        <w:rPr>
          <w:rFonts w:eastAsia="Lucida Sans Unicode" w:cs="Tahoma"/>
          <w:lang w:eastAsia="en-US"/>
        </w:rPr>
      </w:pPr>
    </w:p>
    <w:p w14:paraId="3255AF56" w14:textId="77777777" w:rsidR="00D20F89" w:rsidRPr="007302B9" w:rsidRDefault="00D20F89" w:rsidP="00D20F89">
      <w:pPr>
        <w:widowControl w:val="0"/>
        <w:suppressAutoHyphens/>
        <w:rPr>
          <w:rFonts w:eastAsia="Lucida Sans Unicode" w:cs="Tahoma"/>
          <w:color w:val="000000"/>
          <w:lang w:eastAsia="en-US"/>
        </w:rPr>
      </w:pPr>
      <w:r w:rsidRPr="007302B9">
        <w:rPr>
          <w:rFonts w:eastAsia="Lucida Sans Unicode" w:cs="Tahoma"/>
          <w:lang w:eastAsia="en-US"/>
        </w:rPr>
        <w:t xml:space="preserve">2.Pasūtītāja pārstāvji:  </w:t>
      </w:r>
    </w:p>
    <w:p w14:paraId="1C344C0A" w14:textId="77777777" w:rsidR="00D20F89" w:rsidRPr="007302B9" w:rsidRDefault="00D20F89" w:rsidP="00D20F89">
      <w:pPr>
        <w:widowControl w:val="0"/>
        <w:suppressAutoHyphens/>
        <w:ind w:left="4254" w:firstLine="709"/>
        <w:rPr>
          <w:rFonts w:eastAsia="Lucida Sans Unicode" w:cs="Tahoma"/>
          <w:b/>
          <w:bCs/>
          <w:color w:val="000000"/>
          <w:u w:val="single"/>
          <w:lang w:eastAsia="en-US"/>
        </w:rPr>
      </w:pPr>
      <w:r w:rsidRPr="007302B9">
        <w:rPr>
          <w:rFonts w:eastAsia="Lucida Sans Unicode" w:cs="Tahoma"/>
          <w:color w:val="000000"/>
          <w:sz w:val="16"/>
          <w:szCs w:val="16"/>
          <w:lang w:eastAsia="en-US"/>
        </w:rPr>
        <w:t xml:space="preserve">(amats, paraksts un tā atšifrējums)   </w:t>
      </w:r>
    </w:p>
    <w:p w14:paraId="1D55CE49" w14:textId="77777777" w:rsidR="00D20F89" w:rsidRPr="007302B9" w:rsidRDefault="00D20F89" w:rsidP="00D20F89">
      <w:pPr>
        <w:widowControl w:val="0"/>
        <w:suppressAutoHyphens/>
        <w:rPr>
          <w:rFonts w:eastAsia="Lucida Sans Unicode"/>
          <w:color w:val="000000"/>
          <w:lang w:eastAsia="en-US"/>
        </w:rPr>
      </w:pPr>
    </w:p>
    <w:p w14:paraId="7FD79843" w14:textId="77777777" w:rsidR="00D20F89" w:rsidRPr="007302B9" w:rsidRDefault="00D20F89" w:rsidP="00D20F89">
      <w:pPr>
        <w:spacing w:line="276" w:lineRule="auto"/>
        <w:jc w:val="right"/>
        <w:rPr>
          <w:rFonts w:eastAsia="Calibri"/>
          <w:b/>
          <w:lang w:eastAsia="en-US"/>
        </w:rPr>
      </w:pPr>
    </w:p>
    <w:p w14:paraId="0CF94910" w14:textId="77777777" w:rsidR="00D20F89" w:rsidRPr="007302B9" w:rsidRDefault="00D20F89" w:rsidP="00D20F89">
      <w:pPr>
        <w:widowControl w:val="0"/>
        <w:suppressAutoHyphens/>
        <w:ind w:left="4254" w:firstLine="709"/>
        <w:rPr>
          <w:rFonts w:eastAsia="Lucida Sans Unicode" w:cs="Tahoma"/>
          <w:b/>
          <w:bCs/>
          <w:color w:val="000000"/>
          <w:u w:val="single"/>
          <w:lang w:eastAsia="en-US"/>
        </w:rPr>
      </w:pPr>
      <w:r w:rsidRPr="007302B9">
        <w:rPr>
          <w:rFonts w:eastAsia="Lucida Sans Unicode" w:cs="Tahoma"/>
          <w:color w:val="000000"/>
          <w:sz w:val="16"/>
          <w:szCs w:val="16"/>
          <w:lang w:eastAsia="en-US"/>
        </w:rPr>
        <w:t xml:space="preserve">(amats, paraksts un tā atšifrējums)   </w:t>
      </w:r>
    </w:p>
    <w:p w14:paraId="5274B511" w14:textId="77777777" w:rsidR="00D20F89" w:rsidRPr="007302B9" w:rsidRDefault="00D20F89" w:rsidP="00D20F89">
      <w:pPr>
        <w:spacing w:line="276" w:lineRule="auto"/>
        <w:jc w:val="right"/>
        <w:rPr>
          <w:rFonts w:eastAsia="Calibri"/>
          <w:b/>
          <w:lang w:eastAsia="en-US"/>
        </w:rPr>
      </w:pPr>
    </w:p>
    <w:p w14:paraId="6253273D" w14:textId="77777777" w:rsidR="00D20F89" w:rsidRPr="007302B9" w:rsidRDefault="00D20F89" w:rsidP="00D20F89">
      <w:pPr>
        <w:spacing w:line="276" w:lineRule="auto"/>
        <w:jc w:val="right"/>
        <w:rPr>
          <w:rFonts w:eastAsia="Calibri"/>
          <w:b/>
          <w:lang w:eastAsia="en-US"/>
        </w:rPr>
      </w:pPr>
    </w:p>
    <w:p w14:paraId="2B1535BD" w14:textId="77777777" w:rsidR="00D20F89" w:rsidRPr="007302B9" w:rsidRDefault="00D20F89" w:rsidP="00D20F89">
      <w:pPr>
        <w:widowControl w:val="0"/>
        <w:suppressAutoHyphens/>
        <w:ind w:left="4254" w:firstLine="709"/>
        <w:rPr>
          <w:rFonts w:eastAsia="Lucida Sans Unicode" w:cs="Tahoma"/>
          <w:b/>
          <w:bCs/>
          <w:color w:val="000000"/>
          <w:u w:val="single"/>
          <w:lang w:eastAsia="en-US"/>
        </w:rPr>
      </w:pPr>
      <w:r w:rsidRPr="007302B9">
        <w:rPr>
          <w:rFonts w:eastAsia="Lucida Sans Unicode" w:cs="Tahoma"/>
          <w:color w:val="000000"/>
          <w:sz w:val="16"/>
          <w:szCs w:val="16"/>
          <w:lang w:eastAsia="en-US"/>
        </w:rPr>
        <w:t xml:space="preserve">(amats, paraksts un tā atšifrējums)   </w:t>
      </w:r>
    </w:p>
    <w:p w14:paraId="67BB60AF" w14:textId="77777777" w:rsidR="00D20F89" w:rsidRPr="007302B9" w:rsidRDefault="00D20F89" w:rsidP="00D20F89">
      <w:pPr>
        <w:widowControl w:val="0"/>
        <w:jc w:val="right"/>
        <w:rPr>
          <w:b/>
        </w:rPr>
      </w:pPr>
    </w:p>
    <w:p w14:paraId="1A790F4A" w14:textId="77777777" w:rsidR="00D20F89" w:rsidRPr="007302B9" w:rsidRDefault="00D20F89" w:rsidP="00D20F89">
      <w:pPr>
        <w:widowControl w:val="0"/>
        <w:jc w:val="right"/>
        <w:rPr>
          <w:b/>
        </w:rPr>
      </w:pPr>
    </w:p>
    <w:p w14:paraId="314C4B12" w14:textId="77777777" w:rsidR="00D20F89" w:rsidRPr="007302B9" w:rsidRDefault="00D20F89" w:rsidP="00D20F89">
      <w:pPr>
        <w:widowControl w:val="0"/>
        <w:jc w:val="right"/>
        <w:rPr>
          <w:b/>
        </w:rPr>
      </w:pPr>
    </w:p>
    <w:p w14:paraId="56E8CC6D" w14:textId="77777777" w:rsidR="00D20F89" w:rsidRPr="007302B9" w:rsidRDefault="00D20F89" w:rsidP="00D20F89">
      <w:pPr>
        <w:widowControl w:val="0"/>
        <w:jc w:val="right"/>
        <w:rPr>
          <w:b/>
        </w:rPr>
      </w:pPr>
    </w:p>
    <w:p w14:paraId="3BF7581A" w14:textId="77777777" w:rsidR="00D20F89" w:rsidRPr="007302B9" w:rsidRDefault="00D20F89" w:rsidP="00D20F89">
      <w:pPr>
        <w:widowControl w:val="0"/>
        <w:jc w:val="right"/>
        <w:rPr>
          <w:b/>
        </w:rPr>
      </w:pPr>
    </w:p>
    <w:p w14:paraId="1AFBA381" w14:textId="77777777" w:rsidR="00D20F89" w:rsidRPr="007302B9" w:rsidRDefault="00D20F89" w:rsidP="00D20F89">
      <w:pPr>
        <w:widowControl w:val="0"/>
        <w:jc w:val="right"/>
        <w:rPr>
          <w:b/>
        </w:rPr>
      </w:pPr>
    </w:p>
    <w:p w14:paraId="42BC5F55" w14:textId="77777777" w:rsidR="00D20F89" w:rsidRPr="007302B9" w:rsidRDefault="00D20F89" w:rsidP="00D20F89">
      <w:pPr>
        <w:widowControl w:val="0"/>
        <w:jc w:val="right"/>
        <w:rPr>
          <w:b/>
        </w:rPr>
      </w:pPr>
    </w:p>
    <w:p w14:paraId="4FA2270E" w14:textId="77777777" w:rsidR="00D20F89" w:rsidRPr="007302B9" w:rsidRDefault="00D20F89" w:rsidP="00D20F89">
      <w:pPr>
        <w:widowControl w:val="0"/>
        <w:jc w:val="right"/>
        <w:rPr>
          <w:b/>
        </w:rPr>
      </w:pPr>
    </w:p>
    <w:p w14:paraId="1AC12280" w14:textId="77777777" w:rsidR="00D20F89" w:rsidRPr="007302B9" w:rsidRDefault="00D20F89" w:rsidP="00D20F89">
      <w:pPr>
        <w:widowControl w:val="0"/>
        <w:jc w:val="right"/>
        <w:rPr>
          <w:b/>
        </w:rPr>
      </w:pPr>
    </w:p>
    <w:p w14:paraId="7E5536E1" w14:textId="77777777" w:rsidR="00D20F89" w:rsidRPr="007302B9" w:rsidRDefault="00D20F89" w:rsidP="00D20F89">
      <w:pPr>
        <w:widowControl w:val="0"/>
        <w:jc w:val="right"/>
        <w:rPr>
          <w:b/>
        </w:rPr>
      </w:pPr>
    </w:p>
    <w:p w14:paraId="2627404A" w14:textId="77777777" w:rsidR="00D20F89" w:rsidRPr="007302B9" w:rsidRDefault="00D20F89" w:rsidP="00D20F89">
      <w:pPr>
        <w:widowControl w:val="0"/>
        <w:jc w:val="right"/>
        <w:rPr>
          <w:b/>
        </w:rPr>
      </w:pPr>
    </w:p>
    <w:p w14:paraId="4ADA15BF" w14:textId="77777777" w:rsidR="00D20F89" w:rsidRPr="007302B9" w:rsidRDefault="00D20F89" w:rsidP="00D20F89">
      <w:pPr>
        <w:widowControl w:val="0"/>
        <w:jc w:val="right"/>
        <w:rPr>
          <w:b/>
        </w:rPr>
      </w:pPr>
    </w:p>
    <w:p w14:paraId="2B812970" w14:textId="77777777" w:rsidR="00D20F89" w:rsidRPr="007302B9" w:rsidRDefault="00D20F89" w:rsidP="00D20F89">
      <w:pPr>
        <w:widowControl w:val="0"/>
        <w:jc w:val="right"/>
        <w:rPr>
          <w:b/>
        </w:rPr>
      </w:pPr>
    </w:p>
    <w:p w14:paraId="151F7A7E" w14:textId="77777777" w:rsidR="00D20F89" w:rsidRDefault="00D20F89" w:rsidP="00D20F89">
      <w:pPr>
        <w:spacing w:after="160" w:line="259" w:lineRule="auto"/>
        <w:rPr>
          <w:b/>
        </w:rPr>
      </w:pPr>
      <w:r>
        <w:rPr>
          <w:b/>
        </w:rPr>
        <w:br w:type="page"/>
      </w:r>
    </w:p>
    <w:p w14:paraId="73AAEE37" w14:textId="58039FB6" w:rsidR="00D20F89" w:rsidRPr="007302B9" w:rsidRDefault="00D20F89" w:rsidP="00D20F89">
      <w:pPr>
        <w:widowControl w:val="0"/>
        <w:jc w:val="right"/>
        <w:rPr>
          <w:b/>
        </w:rPr>
      </w:pPr>
      <w:r w:rsidRPr="007302B9">
        <w:rPr>
          <w:b/>
        </w:rPr>
        <w:lastRenderedPageBreak/>
        <w:t>Pielikums Nr.5</w:t>
      </w:r>
    </w:p>
    <w:p w14:paraId="7F81A7E4" w14:textId="77777777" w:rsidR="00D20F89" w:rsidRPr="007302B9" w:rsidRDefault="00D20F89" w:rsidP="00D20F89">
      <w:pPr>
        <w:widowControl w:val="0"/>
        <w:tabs>
          <w:tab w:val="left" w:pos="9000"/>
        </w:tabs>
        <w:rPr>
          <w:b/>
        </w:rPr>
      </w:pPr>
    </w:p>
    <w:p w14:paraId="2C12D608" w14:textId="77777777" w:rsidR="00D20F89" w:rsidRPr="007302B9" w:rsidRDefault="00D20F89" w:rsidP="00D20F89">
      <w:pPr>
        <w:widowControl w:val="0"/>
        <w:tabs>
          <w:tab w:val="left" w:pos="9000"/>
        </w:tabs>
        <w:jc w:val="right"/>
        <w:rPr>
          <w:b/>
        </w:rPr>
      </w:pPr>
    </w:p>
    <w:p w14:paraId="69A9C2A7" w14:textId="77777777" w:rsidR="00D20F89" w:rsidRPr="007302B9" w:rsidRDefault="00D20F89" w:rsidP="00D20F89">
      <w:pPr>
        <w:shd w:val="clear" w:color="auto" w:fill="FFFFFF"/>
        <w:jc w:val="center"/>
        <w:rPr>
          <w:b/>
          <w:bCs/>
        </w:rPr>
      </w:pPr>
      <w:r w:rsidRPr="007302B9">
        <w:rPr>
          <w:b/>
          <w:bCs/>
        </w:rPr>
        <w:t>Darbu (būvobjekta) nodošanas un pieņemšanas akts</w:t>
      </w:r>
    </w:p>
    <w:p w14:paraId="309D6107" w14:textId="77777777" w:rsidR="00D20F89" w:rsidRPr="007302B9" w:rsidRDefault="00D20F89" w:rsidP="00D20F89">
      <w:pPr>
        <w:pStyle w:val="Paraststmeklis"/>
        <w:shd w:val="clear" w:color="auto" w:fill="FFFFFF"/>
        <w:spacing w:line="293" w:lineRule="atLeast"/>
        <w:ind w:firstLine="300"/>
        <w:jc w:val="both"/>
      </w:pPr>
      <w:r w:rsidRPr="007302B9">
        <w:t>____________________________________ (turpmāk – Pasūtītājs), no vienas puses, un ________________________ (turpmāk – Uzņēmējs), no otras puses (Pasūtītājs un 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20A013A6" w14:textId="77777777" w:rsidR="00D20F89" w:rsidRPr="007302B9" w:rsidRDefault="00D20F89" w:rsidP="00D20F89">
      <w:pPr>
        <w:pStyle w:val="Paraststmeklis"/>
        <w:shd w:val="clear" w:color="auto" w:fill="FFFFFF"/>
        <w:spacing w:line="293" w:lineRule="atLeast"/>
        <w:ind w:firstLine="300"/>
        <w:jc w:val="both"/>
      </w:pPr>
      <w:r w:rsidRPr="007302B9">
        <w:t>1. Puses apliecina, ka Uzņēmējs saskaņā ar Līgumu un tā pielikumiem Pasūtītāja interesēs ir izpildījis Remonta 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381E936F" w14:textId="77777777" w:rsidR="00D20F89" w:rsidRPr="007302B9" w:rsidRDefault="00D20F89" w:rsidP="00D20F89">
      <w:pPr>
        <w:pStyle w:val="Paraststmeklis"/>
        <w:shd w:val="clear" w:color="auto" w:fill="FFFFFF"/>
        <w:spacing w:line="293" w:lineRule="atLeast"/>
        <w:ind w:firstLine="300"/>
        <w:jc w:val="both"/>
      </w:pPr>
      <w:r w:rsidRPr="007302B9">
        <w:t>2. Puses konstatē, ka saskaņā ar Līguma ____. punktu par Remonta darbu izpildi Pasūtītājs apņēmies samaksāt Uzņēmējam ___ EUR (___________) bez PVN. Remonta darbu faktiskās izmaksas ir _____________ EUR bez PVN. Veicot norēķinus, samaksai tiek piemērots PVN normatīvajos aktos noteiktajā kārtībā un apmērā.</w:t>
      </w:r>
    </w:p>
    <w:p w14:paraId="080AD1C9" w14:textId="77777777" w:rsidR="00D20F89" w:rsidRPr="007302B9" w:rsidRDefault="00D20F89" w:rsidP="00D20F89">
      <w:pPr>
        <w:pStyle w:val="Paraststmeklis"/>
        <w:shd w:val="clear" w:color="auto" w:fill="FFFFFF"/>
        <w:spacing w:line="293" w:lineRule="atLeast"/>
        <w:ind w:firstLine="300"/>
        <w:jc w:val="both"/>
      </w:pPr>
      <w:r w:rsidRPr="007302B9">
        <w:t xml:space="preserve">3. Puses apliecina, ka Uzņēmējs ir nodevis un Pasūtītājs ir pieņēmis Remonta darbos lietoto būvizstrādājumu (materiālu, izstrādājumu un iekārtu) ražotāju (pārdevēju, piegādātāju) </w:t>
      </w:r>
      <w:proofErr w:type="spellStart"/>
      <w:r w:rsidRPr="007302B9">
        <w:t>izpilddokumentāciju</w:t>
      </w:r>
      <w:proofErr w:type="spellEnd"/>
      <w:r w:rsidRPr="007302B9">
        <w:t xml:space="preserve"> (ekspluatācijas noteikumus, tehniskās specifikācijas, </w:t>
      </w:r>
      <w:proofErr w:type="spellStart"/>
      <w:r w:rsidRPr="007302B9">
        <w:t>izpildshēmas</w:t>
      </w:r>
      <w:proofErr w:type="spellEnd"/>
      <w:r w:rsidRPr="007302B9">
        <w:t>, rasējumus u. tml.), kā arī visu citu Līgumā paredzēto dokumentāciju.</w:t>
      </w:r>
    </w:p>
    <w:p w14:paraId="221EB1EF" w14:textId="77777777" w:rsidR="00D20F89" w:rsidRPr="007302B9" w:rsidRDefault="00D20F89" w:rsidP="00D20F89">
      <w:pPr>
        <w:pStyle w:val="Paraststmeklis"/>
        <w:shd w:val="clear" w:color="auto" w:fill="FFFFFF"/>
        <w:spacing w:line="293" w:lineRule="atLeast"/>
        <w:ind w:firstLine="300"/>
        <w:jc w:val="both"/>
      </w:pPr>
      <w:r w:rsidRPr="007302B9">
        <w:t>4. Uzņēmējs vienlaikus ar šo aktu iesniedz Pasūtītājam Remonta darbos lietoto būvizstrādājumu (materiālu, izstrādājumu un iekārtu) ražotāju (pārdevēju, piegādātāju) sniegtās garantijas, un Pasūtītājs tās var brīvi izmantot.</w:t>
      </w:r>
    </w:p>
    <w:p w14:paraId="0E9CF438" w14:textId="77777777" w:rsidR="00D20F89" w:rsidRPr="007302B9" w:rsidRDefault="00D20F89" w:rsidP="00D20F89">
      <w:pPr>
        <w:pStyle w:val="Paraststmeklis"/>
        <w:shd w:val="clear" w:color="auto" w:fill="FFFFFF"/>
        <w:spacing w:line="293" w:lineRule="atLeast"/>
        <w:ind w:firstLine="300"/>
        <w:jc w:val="both"/>
      </w:pPr>
      <w:r w:rsidRPr="007302B9">
        <w:t>5. Remonta darbu pabeigšanas datums ir 20__. gada _____. ________.</w:t>
      </w:r>
    </w:p>
    <w:p w14:paraId="3651CC61" w14:textId="77777777" w:rsidR="00D20F89" w:rsidRPr="007302B9" w:rsidRDefault="00D20F89" w:rsidP="00D20F89">
      <w:pPr>
        <w:pStyle w:val="Paraststmeklis"/>
        <w:shd w:val="clear" w:color="auto" w:fill="FFFFFF"/>
        <w:spacing w:line="293" w:lineRule="atLeast"/>
        <w:ind w:firstLine="300"/>
        <w:jc w:val="both"/>
      </w:pPr>
      <w:r w:rsidRPr="007302B9">
        <w:t>6. Saskaņā ar Līguma ___. punktu Pasūtītājs no Uzņēmējam izmaksājamās summas veic līgumsoda ieturējumu _________ EUR (___________EUR un ___ centi) (ja attiecināms).</w:t>
      </w:r>
    </w:p>
    <w:p w14:paraId="7B1A7C60" w14:textId="77777777" w:rsidR="00D20F89" w:rsidRPr="007302B9" w:rsidRDefault="00D20F89" w:rsidP="00D20F89">
      <w:pPr>
        <w:pStyle w:val="Paraststmeklis"/>
        <w:shd w:val="clear" w:color="auto" w:fill="FFFFFF"/>
        <w:spacing w:line="293" w:lineRule="atLeast"/>
        <w:ind w:firstLine="300"/>
        <w:jc w:val="both"/>
      </w:pPr>
      <w:r w:rsidRPr="007302B9">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4841"/>
        <w:gridCol w:w="4515"/>
      </w:tblGrid>
      <w:tr w:rsidR="00D20F89" w:rsidRPr="007302B9" w14:paraId="27BFCF6F" w14:textId="77777777" w:rsidTr="000E4C61">
        <w:tc>
          <w:tcPr>
            <w:tcW w:w="2587" w:type="pct"/>
            <w:tcBorders>
              <w:top w:val="nil"/>
              <w:left w:val="nil"/>
              <w:bottom w:val="nil"/>
              <w:right w:val="nil"/>
            </w:tcBorders>
          </w:tcPr>
          <w:p w14:paraId="42227898" w14:textId="77777777" w:rsidR="00D20F89" w:rsidRPr="007302B9" w:rsidRDefault="00D20F89" w:rsidP="000E4C61">
            <w:pPr>
              <w:pStyle w:val="Paraststmeklis"/>
              <w:spacing w:after="0" w:afterAutospacing="0" w:line="293" w:lineRule="atLeast"/>
              <w:jc w:val="both"/>
            </w:pPr>
            <w:r w:rsidRPr="007302B9">
              <w:t>Uzņēmējs</w:t>
            </w:r>
          </w:p>
        </w:tc>
        <w:tc>
          <w:tcPr>
            <w:tcW w:w="2413" w:type="pct"/>
            <w:tcBorders>
              <w:top w:val="nil"/>
              <w:left w:val="nil"/>
              <w:bottom w:val="nil"/>
              <w:right w:val="nil"/>
            </w:tcBorders>
          </w:tcPr>
          <w:p w14:paraId="3F7933AA" w14:textId="77777777" w:rsidR="00D20F89" w:rsidRPr="007302B9" w:rsidRDefault="00D20F89" w:rsidP="000E4C61">
            <w:pPr>
              <w:spacing w:before="195"/>
              <w:jc w:val="both"/>
            </w:pPr>
            <w:r w:rsidRPr="007302B9">
              <w:t>Pasūtītājs</w:t>
            </w:r>
          </w:p>
        </w:tc>
      </w:tr>
      <w:tr w:rsidR="00D20F89" w:rsidRPr="007302B9" w14:paraId="6C645A60" w14:textId="77777777" w:rsidTr="000E4C61">
        <w:tc>
          <w:tcPr>
            <w:tcW w:w="2587" w:type="pct"/>
            <w:tcBorders>
              <w:top w:val="nil"/>
              <w:left w:val="nil"/>
              <w:bottom w:val="nil"/>
              <w:right w:val="nil"/>
            </w:tcBorders>
          </w:tcPr>
          <w:p w14:paraId="0485A487" w14:textId="77777777" w:rsidR="00D20F89" w:rsidRPr="007302B9" w:rsidRDefault="00D20F89" w:rsidP="000E4C61">
            <w:pPr>
              <w:spacing w:before="195"/>
              <w:jc w:val="both"/>
            </w:pPr>
            <w:r w:rsidRPr="007302B9">
              <w:t>______________________________</w:t>
            </w:r>
          </w:p>
        </w:tc>
        <w:tc>
          <w:tcPr>
            <w:tcW w:w="2413" w:type="pct"/>
            <w:tcBorders>
              <w:top w:val="nil"/>
              <w:left w:val="nil"/>
              <w:bottom w:val="nil"/>
              <w:right w:val="nil"/>
            </w:tcBorders>
          </w:tcPr>
          <w:p w14:paraId="1605824C" w14:textId="77777777" w:rsidR="00D20F89" w:rsidRPr="007302B9" w:rsidRDefault="00D20F89" w:rsidP="000E4C61">
            <w:pPr>
              <w:spacing w:before="195"/>
              <w:jc w:val="both"/>
            </w:pPr>
            <w:r w:rsidRPr="007302B9">
              <w:t>_________________________________</w:t>
            </w:r>
          </w:p>
        </w:tc>
      </w:tr>
      <w:tr w:rsidR="00D20F89" w:rsidRPr="007302B9" w14:paraId="4B0F8132" w14:textId="77777777" w:rsidTr="000E4C61">
        <w:tc>
          <w:tcPr>
            <w:tcW w:w="2587" w:type="pct"/>
            <w:tcBorders>
              <w:top w:val="nil"/>
              <w:left w:val="nil"/>
              <w:bottom w:val="nil"/>
              <w:right w:val="nil"/>
            </w:tcBorders>
          </w:tcPr>
          <w:p w14:paraId="60EBFAA0" w14:textId="77777777" w:rsidR="00D20F89" w:rsidRPr="007302B9" w:rsidRDefault="00D20F89" w:rsidP="000E4C61">
            <w:pPr>
              <w:spacing w:before="195"/>
              <w:jc w:val="both"/>
            </w:pPr>
            <w:r w:rsidRPr="007302B9">
              <w:t>(kontaktpersona/pilnvarotā persona)</w:t>
            </w:r>
          </w:p>
        </w:tc>
        <w:tc>
          <w:tcPr>
            <w:tcW w:w="2413" w:type="pct"/>
            <w:tcBorders>
              <w:top w:val="nil"/>
              <w:left w:val="nil"/>
              <w:bottom w:val="nil"/>
              <w:right w:val="nil"/>
            </w:tcBorders>
          </w:tcPr>
          <w:p w14:paraId="57FABFBD" w14:textId="77777777" w:rsidR="00D20F89" w:rsidRPr="007302B9" w:rsidRDefault="00D20F89" w:rsidP="000E4C61">
            <w:pPr>
              <w:spacing w:before="195"/>
              <w:jc w:val="both"/>
            </w:pPr>
            <w:r w:rsidRPr="007302B9">
              <w:t>(kontaktpersona/pilnvarotā persona)</w:t>
            </w:r>
          </w:p>
          <w:p w14:paraId="499A99EA" w14:textId="77777777" w:rsidR="00D20F89" w:rsidRPr="007302B9" w:rsidRDefault="00D20F89" w:rsidP="000E4C61">
            <w:pPr>
              <w:spacing w:before="195"/>
              <w:jc w:val="both"/>
            </w:pPr>
          </w:p>
        </w:tc>
      </w:tr>
    </w:tbl>
    <w:p w14:paraId="2CDC372D" w14:textId="77777777" w:rsidR="00D20F89" w:rsidRPr="007302B9" w:rsidRDefault="00D20F89" w:rsidP="00D20F89">
      <w:pPr>
        <w:jc w:val="right"/>
        <w:rPr>
          <w:b/>
        </w:rPr>
      </w:pPr>
    </w:p>
    <w:p w14:paraId="173D954A" w14:textId="77777777" w:rsidR="00D20F89" w:rsidRPr="007302B9" w:rsidRDefault="00D20F89" w:rsidP="00D20F89">
      <w:pPr>
        <w:spacing w:after="160" w:line="259" w:lineRule="auto"/>
        <w:rPr>
          <w:b/>
        </w:rPr>
      </w:pPr>
      <w:r w:rsidRPr="007302B9">
        <w:rPr>
          <w:b/>
        </w:rPr>
        <w:br w:type="page"/>
      </w:r>
    </w:p>
    <w:p w14:paraId="3094E67D" w14:textId="77777777" w:rsidR="00D20F89" w:rsidRDefault="00D20F89" w:rsidP="00D20F89">
      <w:pPr>
        <w:jc w:val="right"/>
        <w:rPr>
          <w:b/>
        </w:rPr>
        <w:sectPr w:rsidR="00D20F89" w:rsidSect="00D20F89">
          <w:footerReference w:type="even" r:id="rId16"/>
          <w:footerReference w:type="default" r:id="rId17"/>
          <w:pgSz w:w="11906" w:h="16838"/>
          <w:pgMar w:top="851" w:right="849" w:bottom="851" w:left="1701" w:header="567" w:footer="454" w:gutter="0"/>
          <w:cols w:space="708"/>
          <w:titlePg/>
          <w:docGrid w:linePitch="326"/>
        </w:sectPr>
      </w:pPr>
    </w:p>
    <w:p w14:paraId="5B5B2280" w14:textId="795549F8" w:rsidR="00D20F89" w:rsidRDefault="00D20F89" w:rsidP="00D20F89">
      <w:pPr>
        <w:jc w:val="right"/>
        <w:rPr>
          <w:b/>
        </w:rPr>
      </w:pPr>
      <w:r w:rsidRPr="007302B9">
        <w:rPr>
          <w:b/>
        </w:rPr>
        <w:lastRenderedPageBreak/>
        <w:t>Piel</w:t>
      </w:r>
      <w:r>
        <w:rPr>
          <w:b/>
        </w:rPr>
        <w:t>i</w:t>
      </w:r>
      <w:r w:rsidRPr="007302B9">
        <w:rPr>
          <w:b/>
        </w:rPr>
        <w:t>kums Nr.6</w:t>
      </w:r>
    </w:p>
    <w:p w14:paraId="52476137" w14:textId="77777777" w:rsidR="00D20F89" w:rsidRPr="007302B9" w:rsidRDefault="00D20F89" w:rsidP="00D20F89">
      <w:pPr>
        <w:jc w:val="center"/>
        <w:rPr>
          <w:b/>
        </w:rPr>
      </w:pPr>
      <w:r w:rsidRPr="007302B9">
        <w:rPr>
          <w:b/>
        </w:rPr>
        <w:t>Būvizstrādājumu nomaiņas akts</w:t>
      </w:r>
    </w:p>
    <w:p w14:paraId="17695738" w14:textId="77777777" w:rsidR="00D20F89" w:rsidRPr="007302B9" w:rsidRDefault="00D20F89" w:rsidP="00D20F89">
      <w:pPr>
        <w:rPr>
          <w:b/>
        </w:rPr>
      </w:pPr>
      <w:r w:rsidRPr="007302B9">
        <w:rPr>
          <w:b/>
        </w:rPr>
        <w:t xml:space="preserve">Uzņēmējs: ___________ </w:t>
      </w:r>
    </w:p>
    <w:p w14:paraId="3F43C9D3" w14:textId="77777777" w:rsidR="00D20F89" w:rsidRPr="007302B9" w:rsidRDefault="00D20F89" w:rsidP="00D20F89">
      <w:pPr>
        <w:suppressAutoHyphens/>
        <w:jc w:val="both"/>
        <w:rPr>
          <w:b/>
        </w:rPr>
      </w:pPr>
      <w:proofErr w:type="spellStart"/>
      <w:r w:rsidRPr="007302B9">
        <w:rPr>
          <w:b/>
        </w:rPr>
        <w:t>Reģ.Nr</w:t>
      </w:r>
      <w:proofErr w:type="spellEnd"/>
      <w:r w:rsidRPr="007302B9">
        <w:rPr>
          <w:b/>
        </w:rPr>
        <w:t>. __________</w:t>
      </w:r>
    </w:p>
    <w:p w14:paraId="26A26C42" w14:textId="77777777" w:rsidR="00D20F89" w:rsidRPr="007302B9" w:rsidRDefault="00D20F89" w:rsidP="00D20F89">
      <w:pPr>
        <w:suppressAutoHyphens/>
        <w:jc w:val="both"/>
        <w:rPr>
          <w:b/>
        </w:rPr>
      </w:pPr>
      <w:r w:rsidRPr="007302B9">
        <w:rPr>
          <w:b/>
        </w:rPr>
        <w:t>Pasūtītājs: SIA “Rīgas ūdens”</w:t>
      </w:r>
    </w:p>
    <w:p w14:paraId="401FFA31" w14:textId="77777777" w:rsidR="00D20F89" w:rsidRPr="007302B9" w:rsidRDefault="00D20F89" w:rsidP="00D20F89">
      <w:pPr>
        <w:suppressAutoHyphens/>
        <w:jc w:val="both"/>
        <w:rPr>
          <w:b/>
        </w:rPr>
      </w:pPr>
      <w:r w:rsidRPr="007302B9">
        <w:rPr>
          <w:b/>
        </w:rPr>
        <w:t xml:space="preserve">Objekts: </w:t>
      </w:r>
    </w:p>
    <w:p w14:paraId="25CDF7F4" w14:textId="77777777" w:rsidR="00D20F89" w:rsidRPr="007302B9" w:rsidRDefault="00D20F89" w:rsidP="00D20F89">
      <w:pPr>
        <w:suppressAutoHyphens/>
        <w:jc w:val="both"/>
        <w:rPr>
          <w:b/>
        </w:rPr>
      </w:pPr>
      <w:r w:rsidRPr="007302B9">
        <w:rPr>
          <w:b/>
        </w:rPr>
        <w:t>Līguma Nr.:</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984"/>
        <w:gridCol w:w="1269"/>
        <w:gridCol w:w="2275"/>
        <w:gridCol w:w="1701"/>
      </w:tblGrid>
      <w:tr w:rsidR="00D20F89" w:rsidRPr="007302B9" w14:paraId="53758B51" w14:textId="77777777" w:rsidTr="000E4C61">
        <w:trPr>
          <w:trHeight w:val="1186"/>
        </w:trPr>
        <w:tc>
          <w:tcPr>
            <w:tcW w:w="2235" w:type="dxa"/>
            <w:shd w:val="clear" w:color="auto" w:fill="auto"/>
          </w:tcPr>
          <w:p w14:paraId="69AE106C" w14:textId="77777777" w:rsidR="00D20F89" w:rsidRPr="007302B9" w:rsidRDefault="00D20F89" w:rsidP="000E4C61">
            <w:pPr>
              <w:suppressAutoHyphens/>
              <w:spacing w:after="120"/>
              <w:rPr>
                <w:sz w:val="20"/>
                <w:szCs w:val="20"/>
                <w:lang w:eastAsia="ru-RU"/>
              </w:rPr>
            </w:pPr>
            <w:proofErr w:type="spellStart"/>
            <w:r w:rsidRPr="007302B9">
              <w:rPr>
                <w:sz w:val="20"/>
                <w:szCs w:val="20"/>
                <w:lang w:eastAsia="ru-RU"/>
              </w:rPr>
              <w:t>Būviztrādājums</w:t>
            </w:r>
            <w:proofErr w:type="spellEnd"/>
            <w:r w:rsidRPr="007302B9">
              <w:rPr>
                <w:sz w:val="20"/>
                <w:szCs w:val="20"/>
                <w:lang w:eastAsia="ru-RU"/>
              </w:rPr>
              <w:t xml:space="preserve"> </w:t>
            </w:r>
          </w:p>
        </w:tc>
        <w:tc>
          <w:tcPr>
            <w:tcW w:w="1984" w:type="dxa"/>
            <w:shd w:val="clear" w:color="auto" w:fill="auto"/>
          </w:tcPr>
          <w:p w14:paraId="55B8F5B2" w14:textId="77777777" w:rsidR="00D20F89" w:rsidRPr="007302B9" w:rsidRDefault="00D20F89" w:rsidP="000E4C61">
            <w:pPr>
              <w:suppressAutoHyphens/>
              <w:spacing w:after="120"/>
              <w:rPr>
                <w:sz w:val="20"/>
                <w:szCs w:val="20"/>
                <w:lang w:eastAsia="ru-RU"/>
              </w:rPr>
            </w:pPr>
            <w:r w:rsidRPr="007302B9">
              <w:rPr>
                <w:sz w:val="20"/>
                <w:szCs w:val="20"/>
                <w:lang w:eastAsia="ru-RU"/>
              </w:rPr>
              <w:t>Būvizstrādājuma nosaukums, ražotājs, marka un cita specifiskā informācija</w:t>
            </w:r>
          </w:p>
        </w:tc>
        <w:tc>
          <w:tcPr>
            <w:tcW w:w="1269" w:type="dxa"/>
            <w:shd w:val="clear" w:color="auto" w:fill="auto"/>
          </w:tcPr>
          <w:p w14:paraId="33B68E2C" w14:textId="77777777" w:rsidR="00D20F89" w:rsidRPr="007302B9" w:rsidRDefault="00D20F89" w:rsidP="000E4C61">
            <w:pPr>
              <w:suppressAutoHyphens/>
              <w:spacing w:after="120"/>
              <w:rPr>
                <w:sz w:val="20"/>
                <w:szCs w:val="20"/>
                <w:lang w:eastAsia="ru-RU"/>
              </w:rPr>
            </w:pPr>
            <w:r w:rsidRPr="007302B9">
              <w:rPr>
                <w:sz w:val="20"/>
                <w:szCs w:val="20"/>
                <w:lang w:eastAsia="ru-RU"/>
              </w:rPr>
              <w:t>Vienību skaits un mērvienība Līguma tāmē</w:t>
            </w:r>
          </w:p>
        </w:tc>
        <w:tc>
          <w:tcPr>
            <w:tcW w:w="2275" w:type="dxa"/>
            <w:shd w:val="clear" w:color="auto" w:fill="auto"/>
          </w:tcPr>
          <w:p w14:paraId="7D790606" w14:textId="77777777" w:rsidR="00D20F89" w:rsidRPr="007302B9" w:rsidRDefault="00D20F89" w:rsidP="000E4C61">
            <w:pPr>
              <w:suppressAutoHyphens/>
              <w:spacing w:after="120"/>
              <w:rPr>
                <w:sz w:val="20"/>
                <w:szCs w:val="20"/>
                <w:lang w:eastAsia="ru-RU"/>
              </w:rPr>
            </w:pPr>
            <w:r w:rsidRPr="007302B9">
              <w:rPr>
                <w:sz w:val="20"/>
                <w:szCs w:val="20"/>
                <w:lang w:eastAsia="ru-RU"/>
              </w:rPr>
              <w:t>Vienības cena Līguma tāmē vai Uzņēmēja piedāvātā nomaināmā būvizstrādājuma vienības cena  (EUR) attiecīgi</w:t>
            </w:r>
          </w:p>
        </w:tc>
        <w:tc>
          <w:tcPr>
            <w:tcW w:w="1701" w:type="dxa"/>
            <w:shd w:val="clear" w:color="auto" w:fill="auto"/>
          </w:tcPr>
          <w:p w14:paraId="26E8FE6E" w14:textId="77777777" w:rsidR="00D20F89" w:rsidRPr="007302B9" w:rsidRDefault="00D20F89" w:rsidP="000E4C61">
            <w:pPr>
              <w:suppressAutoHyphens/>
              <w:spacing w:after="120"/>
              <w:rPr>
                <w:sz w:val="20"/>
                <w:szCs w:val="20"/>
                <w:lang w:eastAsia="ru-RU"/>
              </w:rPr>
            </w:pPr>
            <w:r w:rsidRPr="007302B9">
              <w:rPr>
                <w:sz w:val="20"/>
                <w:szCs w:val="20"/>
                <w:lang w:eastAsia="ru-RU"/>
              </w:rPr>
              <w:t>Kopējā  būvizstrādājuma cena  (EUR)</w:t>
            </w:r>
          </w:p>
        </w:tc>
      </w:tr>
      <w:tr w:rsidR="00D20F89" w:rsidRPr="007302B9" w14:paraId="6891AD6F" w14:textId="77777777" w:rsidTr="000E4C61">
        <w:tc>
          <w:tcPr>
            <w:tcW w:w="2235" w:type="dxa"/>
            <w:shd w:val="clear" w:color="auto" w:fill="auto"/>
          </w:tcPr>
          <w:p w14:paraId="5F6E7598" w14:textId="77777777" w:rsidR="00D20F89" w:rsidRPr="007302B9" w:rsidRDefault="00D20F89" w:rsidP="000E4C61">
            <w:pPr>
              <w:suppressAutoHyphens/>
              <w:spacing w:after="120"/>
              <w:rPr>
                <w:sz w:val="20"/>
                <w:szCs w:val="20"/>
                <w:lang w:eastAsia="ru-RU"/>
              </w:rPr>
            </w:pPr>
            <w:r w:rsidRPr="007302B9">
              <w:rPr>
                <w:sz w:val="20"/>
                <w:szCs w:val="20"/>
              </w:rPr>
              <w:t xml:space="preserve">Būvizstrādājums, kas norādīts </w:t>
            </w:r>
            <w:r w:rsidRPr="007302B9">
              <w:rPr>
                <w:sz w:val="20"/>
                <w:szCs w:val="20"/>
                <w:lang w:eastAsia="ru-RU"/>
              </w:rPr>
              <w:t>Līguma tāmes pozīcijā Nr.</w:t>
            </w:r>
          </w:p>
        </w:tc>
        <w:tc>
          <w:tcPr>
            <w:tcW w:w="1984" w:type="dxa"/>
            <w:shd w:val="clear" w:color="auto" w:fill="auto"/>
          </w:tcPr>
          <w:p w14:paraId="2BA239E3" w14:textId="77777777" w:rsidR="00D20F89" w:rsidRPr="007302B9" w:rsidRDefault="00D20F89" w:rsidP="000E4C61">
            <w:pPr>
              <w:suppressAutoHyphens/>
              <w:spacing w:after="120"/>
              <w:rPr>
                <w:sz w:val="20"/>
                <w:szCs w:val="20"/>
                <w:lang w:eastAsia="ru-RU"/>
              </w:rPr>
            </w:pPr>
          </w:p>
        </w:tc>
        <w:tc>
          <w:tcPr>
            <w:tcW w:w="1269" w:type="dxa"/>
            <w:shd w:val="clear" w:color="auto" w:fill="auto"/>
          </w:tcPr>
          <w:p w14:paraId="09938200" w14:textId="77777777" w:rsidR="00D20F89" w:rsidRPr="007302B9" w:rsidRDefault="00D20F89" w:rsidP="000E4C61">
            <w:pPr>
              <w:suppressAutoHyphens/>
              <w:spacing w:after="120"/>
              <w:rPr>
                <w:sz w:val="20"/>
                <w:szCs w:val="20"/>
                <w:lang w:eastAsia="ru-RU"/>
              </w:rPr>
            </w:pPr>
          </w:p>
        </w:tc>
        <w:tc>
          <w:tcPr>
            <w:tcW w:w="2275" w:type="dxa"/>
            <w:shd w:val="clear" w:color="auto" w:fill="auto"/>
          </w:tcPr>
          <w:p w14:paraId="7AEEE6E1" w14:textId="77777777" w:rsidR="00D20F89" w:rsidRPr="007302B9" w:rsidRDefault="00D20F89" w:rsidP="000E4C61">
            <w:pPr>
              <w:suppressAutoHyphens/>
              <w:spacing w:after="120"/>
              <w:rPr>
                <w:sz w:val="20"/>
                <w:szCs w:val="20"/>
                <w:lang w:eastAsia="ru-RU"/>
              </w:rPr>
            </w:pPr>
          </w:p>
        </w:tc>
        <w:tc>
          <w:tcPr>
            <w:tcW w:w="1701" w:type="dxa"/>
            <w:shd w:val="clear" w:color="auto" w:fill="auto"/>
          </w:tcPr>
          <w:p w14:paraId="3A1C3E60" w14:textId="77777777" w:rsidR="00D20F89" w:rsidRPr="007302B9" w:rsidRDefault="00D20F89" w:rsidP="000E4C61">
            <w:pPr>
              <w:suppressAutoHyphens/>
              <w:spacing w:after="120"/>
              <w:rPr>
                <w:sz w:val="20"/>
                <w:szCs w:val="20"/>
                <w:lang w:eastAsia="ru-RU"/>
              </w:rPr>
            </w:pPr>
          </w:p>
        </w:tc>
      </w:tr>
      <w:tr w:rsidR="00D20F89" w:rsidRPr="007302B9" w14:paraId="42519040" w14:textId="77777777" w:rsidTr="000E4C61">
        <w:tc>
          <w:tcPr>
            <w:tcW w:w="2235" w:type="dxa"/>
            <w:shd w:val="clear" w:color="auto" w:fill="auto"/>
          </w:tcPr>
          <w:p w14:paraId="37B75CE2" w14:textId="77777777" w:rsidR="00D20F89" w:rsidRPr="007302B9" w:rsidRDefault="00D20F89" w:rsidP="000E4C61">
            <w:pPr>
              <w:suppressAutoHyphens/>
              <w:spacing w:after="120"/>
              <w:rPr>
                <w:sz w:val="20"/>
                <w:szCs w:val="20"/>
                <w:lang w:eastAsia="ru-RU"/>
              </w:rPr>
            </w:pPr>
            <w:r w:rsidRPr="007302B9">
              <w:rPr>
                <w:sz w:val="20"/>
                <w:szCs w:val="20"/>
                <w:lang w:eastAsia="ru-RU"/>
              </w:rPr>
              <w:t xml:space="preserve">Uzņēmēja piedāvātais nomaināmais būvizstrādājums </w:t>
            </w:r>
          </w:p>
        </w:tc>
        <w:tc>
          <w:tcPr>
            <w:tcW w:w="1984" w:type="dxa"/>
            <w:shd w:val="clear" w:color="auto" w:fill="auto"/>
          </w:tcPr>
          <w:p w14:paraId="1073109D" w14:textId="77777777" w:rsidR="00D20F89" w:rsidRPr="007302B9" w:rsidRDefault="00D20F89" w:rsidP="000E4C61">
            <w:pPr>
              <w:suppressAutoHyphens/>
              <w:spacing w:after="120"/>
              <w:rPr>
                <w:sz w:val="20"/>
                <w:szCs w:val="20"/>
                <w:lang w:eastAsia="ru-RU"/>
              </w:rPr>
            </w:pPr>
          </w:p>
        </w:tc>
        <w:tc>
          <w:tcPr>
            <w:tcW w:w="1269" w:type="dxa"/>
            <w:shd w:val="clear" w:color="auto" w:fill="auto"/>
          </w:tcPr>
          <w:p w14:paraId="29510797" w14:textId="77777777" w:rsidR="00D20F89" w:rsidRPr="007302B9" w:rsidRDefault="00D20F89" w:rsidP="000E4C61">
            <w:pPr>
              <w:suppressAutoHyphens/>
              <w:spacing w:after="120"/>
              <w:rPr>
                <w:sz w:val="20"/>
                <w:szCs w:val="20"/>
                <w:lang w:eastAsia="ru-RU"/>
              </w:rPr>
            </w:pPr>
          </w:p>
        </w:tc>
        <w:tc>
          <w:tcPr>
            <w:tcW w:w="2275" w:type="dxa"/>
            <w:shd w:val="clear" w:color="auto" w:fill="auto"/>
          </w:tcPr>
          <w:p w14:paraId="249CFA4F" w14:textId="77777777" w:rsidR="00D20F89" w:rsidRPr="007302B9" w:rsidRDefault="00D20F89" w:rsidP="000E4C61">
            <w:pPr>
              <w:suppressAutoHyphens/>
              <w:spacing w:after="120"/>
              <w:rPr>
                <w:sz w:val="20"/>
                <w:szCs w:val="20"/>
                <w:lang w:eastAsia="ru-RU"/>
              </w:rPr>
            </w:pPr>
          </w:p>
        </w:tc>
        <w:tc>
          <w:tcPr>
            <w:tcW w:w="1701" w:type="dxa"/>
            <w:shd w:val="clear" w:color="auto" w:fill="auto"/>
          </w:tcPr>
          <w:p w14:paraId="353B62FF" w14:textId="77777777" w:rsidR="00D20F89" w:rsidRPr="007302B9" w:rsidRDefault="00D20F89" w:rsidP="000E4C61">
            <w:pPr>
              <w:suppressAutoHyphens/>
              <w:spacing w:after="120"/>
              <w:rPr>
                <w:sz w:val="20"/>
                <w:szCs w:val="20"/>
                <w:lang w:eastAsia="ru-RU"/>
              </w:rPr>
            </w:pPr>
          </w:p>
        </w:tc>
      </w:tr>
    </w:tbl>
    <w:p w14:paraId="4E17C941" w14:textId="77777777" w:rsidR="00D20F89" w:rsidRPr="007302B9" w:rsidRDefault="00D20F89" w:rsidP="00D20F89">
      <w:pPr>
        <w:widowControl w:val="0"/>
        <w:spacing w:after="120"/>
        <w:jc w:val="both"/>
        <w:rPr>
          <w:lang w:eastAsia="ru-RU"/>
        </w:rPr>
      </w:pPr>
      <w:r w:rsidRPr="007302B9">
        <w:rPr>
          <w:b/>
          <w:lang w:eastAsia="ru-RU"/>
        </w:rPr>
        <w:t>Pielikumā</w:t>
      </w:r>
      <w:r w:rsidRPr="007302B9">
        <w:rPr>
          <w:lang w:eastAsia="ru-RU"/>
        </w:rPr>
        <w:t xml:space="preserve">: Uzņēmēja piedāvātā nomaināmā būvizstrādājuma kvalitāti apliecinoši dokumenti uz ___lapām.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1418"/>
        <w:gridCol w:w="4393"/>
      </w:tblGrid>
      <w:tr w:rsidR="00D20F89" w:rsidRPr="007302B9" w14:paraId="5482E2CD" w14:textId="77777777" w:rsidTr="000E4C61">
        <w:trPr>
          <w:trHeight w:val="221"/>
        </w:trPr>
        <w:tc>
          <w:tcPr>
            <w:tcW w:w="3823" w:type="dxa"/>
            <w:shd w:val="clear" w:color="auto" w:fill="auto"/>
          </w:tcPr>
          <w:p w14:paraId="0190B2EF" w14:textId="77777777" w:rsidR="00D20F89" w:rsidRPr="007302B9" w:rsidRDefault="00D20F89" w:rsidP="000E4C61">
            <w:pPr>
              <w:suppressAutoHyphens/>
              <w:jc w:val="both"/>
              <w:rPr>
                <w:sz w:val="20"/>
                <w:szCs w:val="20"/>
              </w:rPr>
            </w:pPr>
            <w:r w:rsidRPr="007302B9">
              <w:rPr>
                <w:sz w:val="20"/>
                <w:szCs w:val="20"/>
              </w:rPr>
              <w:t xml:space="preserve">Iesniegts:_____________ </w:t>
            </w:r>
          </w:p>
          <w:p w14:paraId="272D3904" w14:textId="77777777" w:rsidR="00D20F89" w:rsidRPr="007302B9" w:rsidRDefault="00D20F89" w:rsidP="000E4C61">
            <w:pPr>
              <w:suppressAutoHyphens/>
              <w:jc w:val="both"/>
              <w:rPr>
                <w:sz w:val="20"/>
                <w:szCs w:val="20"/>
                <w:vertAlign w:val="superscript"/>
              </w:rPr>
            </w:pPr>
            <w:r w:rsidRPr="007302B9">
              <w:rPr>
                <w:sz w:val="20"/>
                <w:szCs w:val="20"/>
                <w:vertAlign w:val="superscript"/>
              </w:rPr>
              <w:t xml:space="preserve">                                                (datums)</w:t>
            </w:r>
          </w:p>
          <w:p w14:paraId="0CF11F28" w14:textId="77777777" w:rsidR="00D20F89" w:rsidRPr="007302B9" w:rsidRDefault="00D20F89" w:rsidP="000E4C61">
            <w:pPr>
              <w:suppressAutoHyphens/>
              <w:jc w:val="both"/>
              <w:rPr>
                <w:b/>
                <w:sz w:val="20"/>
                <w:szCs w:val="20"/>
              </w:rPr>
            </w:pPr>
            <w:r w:rsidRPr="007302B9">
              <w:rPr>
                <w:b/>
                <w:sz w:val="20"/>
                <w:szCs w:val="20"/>
              </w:rPr>
              <w:t>Uzņēmējs:</w:t>
            </w:r>
          </w:p>
          <w:p w14:paraId="1944F233" w14:textId="77777777" w:rsidR="00D20F89" w:rsidRPr="007302B9" w:rsidRDefault="00D20F89" w:rsidP="000E4C61">
            <w:pPr>
              <w:suppressAutoHyphens/>
              <w:jc w:val="both"/>
              <w:rPr>
                <w:sz w:val="20"/>
                <w:szCs w:val="20"/>
              </w:rPr>
            </w:pPr>
            <w:r w:rsidRPr="007302B9">
              <w:rPr>
                <w:sz w:val="20"/>
                <w:szCs w:val="20"/>
              </w:rPr>
              <w:t>_____________________</w:t>
            </w:r>
          </w:p>
          <w:p w14:paraId="050C5441" w14:textId="77777777" w:rsidR="00D20F89" w:rsidRPr="007302B9" w:rsidRDefault="00D20F89" w:rsidP="000E4C61">
            <w:pPr>
              <w:suppressAutoHyphens/>
              <w:jc w:val="both"/>
              <w:rPr>
                <w:sz w:val="20"/>
                <w:szCs w:val="20"/>
                <w:vertAlign w:val="superscript"/>
              </w:rPr>
            </w:pPr>
            <w:r w:rsidRPr="007302B9">
              <w:rPr>
                <w:sz w:val="20"/>
                <w:szCs w:val="20"/>
                <w:vertAlign w:val="superscript"/>
              </w:rPr>
              <w:t xml:space="preserve">                        (uzņēmuma nosaukums)</w:t>
            </w:r>
          </w:p>
          <w:p w14:paraId="4508E28B" w14:textId="77777777" w:rsidR="00D20F89" w:rsidRPr="007302B9" w:rsidRDefault="00D20F89" w:rsidP="000E4C61">
            <w:pPr>
              <w:suppressAutoHyphens/>
              <w:jc w:val="both"/>
              <w:rPr>
                <w:sz w:val="20"/>
                <w:szCs w:val="20"/>
              </w:rPr>
            </w:pPr>
            <w:r w:rsidRPr="007302B9">
              <w:rPr>
                <w:sz w:val="20"/>
                <w:szCs w:val="20"/>
              </w:rPr>
              <w:t>_____________________</w:t>
            </w:r>
          </w:p>
          <w:p w14:paraId="00E7D50A" w14:textId="77777777" w:rsidR="00D20F89" w:rsidRPr="007302B9" w:rsidRDefault="00D20F89" w:rsidP="000E4C61">
            <w:pPr>
              <w:suppressAutoHyphens/>
              <w:jc w:val="both"/>
              <w:rPr>
                <w:sz w:val="20"/>
                <w:szCs w:val="20"/>
                <w:vertAlign w:val="superscript"/>
              </w:rPr>
            </w:pPr>
            <w:r w:rsidRPr="007302B9">
              <w:rPr>
                <w:i/>
                <w:sz w:val="20"/>
                <w:szCs w:val="20"/>
                <w:vertAlign w:val="superscript"/>
              </w:rPr>
              <w:t xml:space="preserve">                                      </w:t>
            </w:r>
            <w:r w:rsidRPr="007302B9">
              <w:rPr>
                <w:sz w:val="20"/>
                <w:szCs w:val="20"/>
                <w:vertAlign w:val="superscript"/>
              </w:rPr>
              <w:t>(vārds, uzvārds)</w:t>
            </w:r>
          </w:p>
        </w:tc>
        <w:tc>
          <w:tcPr>
            <w:tcW w:w="5811" w:type="dxa"/>
            <w:gridSpan w:val="2"/>
            <w:tcBorders>
              <w:bottom w:val="single" w:sz="4" w:space="0" w:color="000000"/>
            </w:tcBorders>
            <w:shd w:val="clear" w:color="auto" w:fill="D0CECE"/>
          </w:tcPr>
          <w:p w14:paraId="58E49708" w14:textId="77777777" w:rsidR="00D20F89" w:rsidRPr="007302B9" w:rsidRDefault="00D20F89" w:rsidP="000E4C61">
            <w:pPr>
              <w:suppressAutoHyphens/>
              <w:jc w:val="both"/>
              <w:rPr>
                <w:vertAlign w:val="superscript"/>
              </w:rPr>
            </w:pPr>
          </w:p>
        </w:tc>
      </w:tr>
      <w:tr w:rsidR="00D20F89" w:rsidRPr="007302B9" w14:paraId="2C1D5167" w14:textId="77777777" w:rsidTr="000E4C61">
        <w:trPr>
          <w:trHeight w:val="221"/>
        </w:trPr>
        <w:tc>
          <w:tcPr>
            <w:tcW w:w="3823" w:type="dxa"/>
            <w:tcBorders>
              <w:right w:val="single" w:sz="4" w:space="0" w:color="000000"/>
            </w:tcBorders>
            <w:shd w:val="clear" w:color="auto" w:fill="auto"/>
          </w:tcPr>
          <w:p w14:paraId="3C43B00F" w14:textId="77777777" w:rsidR="00D20F89" w:rsidRPr="007302B9" w:rsidRDefault="00D20F89" w:rsidP="000E4C61">
            <w:pPr>
              <w:suppressAutoHyphens/>
              <w:jc w:val="both"/>
              <w:rPr>
                <w:sz w:val="20"/>
                <w:szCs w:val="20"/>
              </w:rPr>
            </w:pPr>
            <w:r w:rsidRPr="007302B9">
              <w:rPr>
                <w:sz w:val="20"/>
                <w:szCs w:val="20"/>
              </w:rPr>
              <w:t xml:space="preserve">Saņemts:_____________ </w:t>
            </w:r>
          </w:p>
          <w:p w14:paraId="0BC60446" w14:textId="77777777" w:rsidR="00D20F89" w:rsidRPr="007302B9" w:rsidRDefault="00D20F89" w:rsidP="000E4C61">
            <w:pPr>
              <w:suppressAutoHyphens/>
              <w:jc w:val="both"/>
              <w:rPr>
                <w:sz w:val="20"/>
                <w:szCs w:val="20"/>
                <w:vertAlign w:val="superscript"/>
              </w:rPr>
            </w:pPr>
            <w:r w:rsidRPr="007302B9">
              <w:rPr>
                <w:sz w:val="20"/>
                <w:szCs w:val="20"/>
                <w:vertAlign w:val="superscript"/>
              </w:rPr>
              <w:t xml:space="preserve">                                                (datums)</w:t>
            </w:r>
          </w:p>
          <w:p w14:paraId="469E9638" w14:textId="77777777" w:rsidR="00D20F89" w:rsidRPr="007302B9" w:rsidRDefault="00D20F89" w:rsidP="000E4C61">
            <w:pPr>
              <w:suppressAutoHyphens/>
              <w:jc w:val="both"/>
              <w:rPr>
                <w:b/>
                <w:sz w:val="20"/>
                <w:szCs w:val="20"/>
              </w:rPr>
            </w:pPr>
            <w:r w:rsidRPr="007302B9">
              <w:rPr>
                <w:b/>
                <w:sz w:val="20"/>
                <w:szCs w:val="20"/>
              </w:rPr>
              <w:t>Būvuzraugs:</w:t>
            </w:r>
          </w:p>
          <w:p w14:paraId="4CF5C34D" w14:textId="77777777" w:rsidR="00D20F89" w:rsidRPr="007302B9" w:rsidRDefault="00D20F89" w:rsidP="000E4C61">
            <w:pPr>
              <w:suppressAutoHyphens/>
              <w:jc w:val="both"/>
              <w:rPr>
                <w:sz w:val="20"/>
                <w:szCs w:val="20"/>
              </w:rPr>
            </w:pPr>
            <w:r w:rsidRPr="007302B9">
              <w:rPr>
                <w:sz w:val="20"/>
                <w:szCs w:val="20"/>
              </w:rPr>
              <w:t>_____________________</w:t>
            </w:r>
          </w:p>
          <w:p w14:paraId="0B523C77" w14:textId="77777777" w:rsidR="00D20F89" w:rsidRPr="007302B9" w:rsidRDefault="00D20F89" w:rsidP="000E4C61">
            <w:pPr>
              <w:suppressAutoHyphens/>
              <w:jc w:val="both"/>
              <w:rPr>
                <w:sz w:val="20"/>
                <w:szCs w:val="20"/>
                <w:vertAlign w:val="superscript"/>
              </w:rPr>
            </w:pPr>
            <w:r w:rsidRPr="007302B9">
              <w:rPr>
                <w:sz w:val="20"/>
                <w:szCs w:val="20"/>
                <w:vertAlign w:val="superscript"/>
              </w:rPr>
              <w:t xml:space="preserve">                        (uzņēmuma nosaukums)</w:t>
            </w:r>
          </w:p>
          <w:p w14:paraId="6CE64C63" w14:textId="77777777" w:rsidR="00D20F89" w:rsidRPr="007302B9" w:rsidRDefault="00D20F89" w:rsidP="000E4C61">
            <w:pPr>
              <w:suppressAutoHyphens/>
              <w:jc w:val="both"/>
              <w:rPr>
                <w:sz w:val="20"/>
                <w:szCs w:val="20"/>
              </w:rPr>
            </w:pPr>
            <w:r w:rsidRPr="007302B9">
              <w:rPr>
                <w:sz w:val="20"/>
                <w:szCs w:val="20"/>
              </w:rPr>
              <w:t>_____________________</w:t>
            </w:r>
          </w:p>
          <w:p w14:paraId="5A0D63C8" w14:textId="77777777" w:rsidR="00D20F89" w:rsidRPr="007302B9" w:rsidRDefault="00D20F89" w:rsidP="000E4C61">
            <w:pPr>
              <w:suppressAutoHyphens/>
              <w:jc w:val="both"/>
            </w:pPr>
            <w:r w:rsidRPr="007302B9">
              <w:rPr>
                <w:i/>
                <w:sz w:val="20"/>
                <w:szCs w:val="20"/>
                <w:vertAlign w:val="superscript"/>
              </w:rPr>
              <w:t xml:space="preserve">                                      </w:t>
            </w:r>
            <w:r w:rsidRPr="007302B9">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4EB9C633" w14:textId="77777777" w:rsidR="00D20F89" w:rsidRPr="007302B9" w:rsidRDefault="00D20F89" w:rsidP="000E4C61">
            <w:pPr>
              <w:suppressAutoHyphens/>
              <w:jc w:val="both"/>
              <w:rPr>
                <w:sz w:val="20"/>
                <w:szCs w:val="20"/>
                <w:vertAlign w:val="superscript"/>
              </w:rPr>
            </w:pPr>
            <w:r w:rsidRPr="007302B9">
              <w:rPr>
                <w:i/>
                <w:sz w:val="20"/>
                <w:szCs w:val="20"/>
              </w:rPr>
              <w:t>Norādīt “Apstiprināts”</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47F56480" w14:textId="77777777" w:rsidR="00D20F89" w:rsidRPr="007302B9" w:rsidRDefault="00D20F89" w:rsidP="000E4C61">
            <w:pPr>
              <w:suppressAutoHyphens/>
              <w:jc w:val="both"/>
              <w:rPr>
                <w:sz w:val="20"/>
                <w:szCs w:val="20"/>
                <w:vertAlign w:val="superscript"/>
              </w:rPr>
            </w:pPr>
            <w:r w:rsidRPr="007302B9">
              <w:rPr>
                <w:i/>
                <w:sz w:val="20"/>
                <w:szCs w:val="20"/>
              </w:rPr>
              <w:t>Norādīt “Nav apstiprināts” un būvizstrādājumu nomaiņas atteikuma pamatojumu</w:t>
            </w:r>
          </w:p>
        </w:tc>
      </w:tr>
      <w:tr w:rsidR="00D20F89" w:rsidRPr="007302B9" w14:paraId="46D69940" w14:textId="77777777" w:rsidTr="000E4C61">
        <w:trPr>
          <w:trHeight w:val="221"/>
        </w:trPr>
        <w:tc>
          <w:tcPr>
            <w:tcW w:w="3823" w:type="dxa"/>
            <w:tcBorders>
              <w:right w:val="single" w:sz="4" w:space="0" w:color="000000"/>
            </w:tcBorders>
            <w:shd w:val="clear" w:color="auto" w:fill="auto"/>
          </w:tcPr>
          <w:p w14:paraId="7BC89A28" w14:textId="77777777" w:rsidR="00D20F89" w:rsidRPr="007302B9" w:rsidRDefault="00D20F89" w:rsidP="000E4C61">
            <w:pPr>
              <w:suppressAutoHyphens/>
              <w:jc w:val="both"/>
              <w:rPr>
                <w:sz w:val="20"/>
                <w:szCs w:val="20"/>
              </w:rPr>
            </w:pPr>
            <w:r w:rsidRPr="007302B9">
              <w:rPr>
                <w:sz w:val="20"/>
                <w:szCs w:val="20"/>
              </w:rPr>
              <w:t xml:space="preserve">Saņemts:_____________ </w:t>
            </w:r>
          </w:p>
          <w:p w14:paraId="59CEE425" w14:textId="77777777" w:rsidR="00D20F89" w:rsidRPr="007302B9" w:rsidRDefault="00D20F89" w:rsidP="000E4C61">
            <w:pPr>
              <w:suppressAutoHyphens/>
              <w:jc w:val="both"/>
              <w:rPr>
                <w:sz w:val="20"/>
                <w:szCs w:val="20"/>
                <w:vertAlign w:val="superscript"/>
              </w:rPr>
            </w:pPr>
            <w:r w:rsidRPr="007302B9">
              <w:rPr>
                <w:sz w:val="20"/>
                <w:szCs w:val="20"/>
                <w:vertAlign w:val="superscript"/>
              </w:rPr>
              <w:t xml:space="preserve">                                                (datums)</w:t>
            </w:r>
          </w:p>
          <w:p w14:paraId="711343C5" w14:textId="77777777" w:rsidR="00D20F89" w:rsidRPr="007302B9" w:rsidRDefault="00D20F89" w:rsidP="000E4C61">
            <w:pPr>
              <w:suppressAutoHyphens/>
              <w:jc w:val="both"/>
              <w:rPr>
                <w:b/>
                <w:sz w:val="20"/>
                <w:szCs w:val="20"/>
              </w:rPr>
            </w:pPr>
            <w:proofErr w:type="spellStart"/>
            <w:r w:rsidRPr="007302B9">
              <w:rPr>
                <w:b/>
                <w:sz w:val="20"/>
                <w:szCs w:val="20"/>
              </w:rPr>
              <w:t>Autoruzraugs</w:t>
            </w:r>
            <w:proofErr w:type="spellEnd"/>
            <w:r w:rsidRPr="007302B9">
              <w:rPr>
                <w:b/>
                <w:sz w:val="20"/>
                <w:szCs w:val="20"/>
              </w:rPr>
              <w:t>:</w:t>
            </w:r>
          </w:p>
          <w:p w14:paraId="0B1BBEBA" w14:textId="77777777" w:rsidR="00D20F89" w:rsidRPr="007302B9" w:rsidRDefault="00D20F89" w:rsidP="000E4C61">
            <w:pPr>
              <w:suppressAutoHyphens/>
              <w:jc w:val="both"/>
              <w:rPr>
                <w:sz w:val="20"/>
                <w:szCs w:val="20"/>
              </w:rPr>
            </w:pPr>
            <w:r w:rsidRPr="007302B9">
              <w:rPr>
                <w:sz w:val="20"/>
                <w:szCs w:val="20"/>
              </w:rPr>
              <w:t>_____________________</w:t>
            </w:r>
          </w:p>
          <w:p w14:paraId="4270973F" w14:textId="77777777" w:rsidR="00D20F89" w:rsidRPr="007302B9" w:rsidRDefault="00D20F89" w:rsidP="000E4C61">
            <w:pPr>
              <w:suppressAutoHyphens/>
              <w:jc w:val="both"/>
              <w:rPr>
                <w:sz w:val="20"/>
                <w:szCs w:val="20"/>
                <w:vertAlign w:val="superscript"/>
              </w:rPr>
            </w:pPr>
            <w:r w:rsidRPr="007302B9">
              <w:rPr>
                <w:sz w:val="20"/>
                <w:szCs w:val="20"/>
                <w:vertAlign w:val="superscript"/>
              </w:rPr>
              <w:t xml:space="preserve">                        (uzņēmuma nosaukums)</w:t>
            </w:r>
          </w:p>
          <w:p w14:paraId="74673622" w14:textId="77777777" w:rsidR="00D20F89" w:rsidRPr="007302B9" w:rsidRDefault="00D20F89" w:rsidP="000E4C61">
            <w:pPr>
              <w:suppressAutoHyphens/>
              <w:jc w:val="both"/>
              <w:rPr>
                <w:sz w:val="20"/>
                <w:szCs w:val="20"/>
              </w:rPr>
            </w:pPr>
            <w:r w:rsidRPr="007302B9">
              <w:rPr>
                <w:sz w:val="20"/>
                <w:szCs w:val="20"/>
              </w:rPr>
              <w:t>_____________________</w:t>
            </w:r>
          </w:p>
          <w:p w14:paraId="3694A5EC" w14:textId="77777777" w:rsidR="00D20F89" w:rsidRPr="007302B9" w:rsidRDefault="00D20F89" w:rsidP="000E4C61">
            <w:pPr>
              <w:suppressAutoHyphens/>
              <w:jc w:val="both"/>
            </w:pPr>
            <w:r w:rsidRPr="007302B9">
              <w:rPr>
                <w:i/>
                <w:sz w:val="20"/>
                <w:szCs w:val="20"/>
                <w:vertAlign w:val="superscript"/>
              </w:rPr>
              <w:t xml:space="preserve">                                      </w:t>
            </w:r>
            <w:r w:rsidRPr="007302B9">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7FAE140A" w14:textId="77777777" w:rsidR="00D20F89" w:rsidRPr="007302B9" w:rsidRDefault="00D20F89" w:rsidP="000E4C61">
            <w:pPr>
              <w:suppressAutoHyphens/>
              <w:jc w:val="both"/>
              <w:rPr>
                <w:sz w:val="20"/>
                <w:szCs w:val="20"/>
                <w:vertAlign w:val="superscript"/>
              </w:rPr>
            </w:pPr>
            <w:r w:rsidRPr="007302B9">
              <w:rPr>
                <w:i/>
                <w:sz w:val="20"/>
                <w:szCs w:val="20"/>
              </w:rPr>
              <w:t xml:space="preserve">“-“ </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5443C482" w14:textId="77777777" w:rsidR="00D20F89" w:rsidRPr="007302B9" w:rsidRDefault="00D20F89" w:rsidP="000E4C61">
            <w:pPr>
              <w:suppressAutoHyphens/>
              <w:jc w:val="both"/>
              <w:rPr>
                <w:sz w:val="20"/>
                <w:szCs w:val="20"/>
                <w:vertAlign w:val="superscript"/>
              </w:rPr>
            </w:pPr>
            <w:r w:rsidRPr="007302B9">
              <w:rPr>
                <w:sz w:val="20"/>
                <w:szCs w:val="20"/>
              </w:rPr>
              <w:t>“-“</w:t>
            </w:r>
          </w:p>
        </w:tc>
      </w:tr>
      <w:tr w:rsidR="00D20F89" w:rsidRPr="007302B9" w14:paraId="42E83473" w14:textId="77777777" w:rsidTr="000E4C61">
        <w:trPr>
          <w:trHeight w:val="221"/>
        </w:trPr>
        <w:tc>
          <w:tcPr>
            <w:tcW w:w="3823" w:type="dxa"/>
            <w:tcBorders>
              <w:right w:val="single" w:sz="4" w:space="0" w:color="000000"/>
            </w:tcBorders>
            <w:shd w:val="clear" w:color="auto" w:fill="auto"/>
          </w:tcPr>
          <w:p w14:paraId="31C206EA" w14:textId="77777777" w:rsidR="00D20F89" w:rsidRPr="007302B9" w:rsidRDefault="00D20F89" w:rsidP="000E4C61">
            <w:pPr>
              <w:suppressAutoHyphens/>
              <w:jc w:val="both"/>
              <w:rPr>
                <w:sz w:val="20"/>
                <w:szCs w:val="20"/>
              </w:rPr>
            </w:pPr>
            <w:r w:rsidRPr="007302B9">
              <w:rPr>
                <w:sz w:val="20"/>
                <w:szCs w:val="20"/>
              </w:rPr>
              <w:t xml:space="preserve">Saņemts:_____________ </w:t>
            </w:r>
          </w:p>
          <w:p w14:paraId="7B90109A" w14:textId="77777777" w:rsidR="00D20F89" w:rsidRPr="007302B9" w:rsidRDefault="00D20F89" w:rsidP="000E4C61">
            <w:pPr>
              <w:suppressAutoHyphens/>
              <w:jc w:val="both"/>
              <w:rPr>
                <w:sz w:val="20"/>
                <w:szCs w:val="20"/>
                <w:vertAlign w:val="superscript"/>
              </w:rPr>
            </w:pPr>
            <w:r w:rsidRPr="007302B9">
              <w:rPr>
                <w:sz w:val="20"/>
                <w:szCs w:val="20"/>
                <w:vertAlign w:val="superscript"/>
              </w:rPr>
              <w:t xml:space="preserve">                                                (datums)</w:t>
            </w:r>
          </w:p>
          <w:p w14:paraId="60D9DCBA" w14:textId="77777777" w:rsidR="00D20F89" w:rsidRPr="007302B9" w:rsidRDefault="00D20F89" w:rsidP="000E4C61">
            <w:pPr>
              <w:suppressAutoHyphens/>
              <w:rPr>
                <w:b/>
                <w:sz w:val="20"/>
                <w:szCs w:val="20"/>
              </w:rPr>
            </w:pPr>
            <w:r w:rsidRPr="007302B9">
              <w:rPr>
                <w:b/>
                <w:sz w:val="20"/>
                <w:szCs w:val="20"/>
              </w:rPr>
              <w:t>SIA “Rīgas ūdens”  ŪKTD vadītājs:</w:t>
            </w:r>
          </w:p>
          <w:p w14:paraId="20F5C448" w14:textId="77777777" w:rsidR="00D20F89" w:rsidRPr="007302B9" w:rsidRDefault="00D20F89" w:rsidP="000E4C61">
            <w:pPr>
              <w:suppressAutoHyphens/>
              <w:jc w:val="both"/>
              <w:rPr>
                <w:sz w:val="20"/>
                <w:szCs w:val="20"/>
              </w:rPr>
            </w:pPr>
            <w:r w:rsidRPr="007302B9">
              <w:rPr>
                <w:sz w:val="20"/>
                <w:szCs w:val="20"/>
              </w:rPr>
              <w:t>_____________________</w:t>
            </w:r>
          </w:p>
          <w:p w14:paraId="0F77C98A" w14:textId="77777777" w:rsidR="00D20F89" w:rsidRPr="007302B9" w:rsidRDefault="00D20F89" w:rsidP="000E4C61">
            <w:pPr>
              <w:suppressAutoHyphens/>
              <w:jc w:val="both"/>
            </w:pPr>
            <w:r w:rsidRPr="007302B9">
              <w:rPr>
                <w:i/>
                <w:sz w:val="20"/>
                <w:szCs w:val="20"/>
                <w:vertAlign w:val="superscript"/>
              </w:rPr>
              <w:t xml:space="preserve">                                      </w:t>
            </w:r>
            <w:r w:rsidRPr="007302B9">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017B5C46" w14:textId="77777777" w:rsidR="00D20F89" w:rsidRPr="007302B9" w:rsidRDefault="00D20F89" w:rsidP="000E4C61">
            <w:pPr>
              <w:suppressAutoHyphens/>
              <w:jc w:val="both"/>
              <w:rPr>
                <w:sz w:val="20"/>
                <w:szCs w:val="20"/>
                <w:vertAlign w:val="superscript"/>
              </w:rPr>
            </w:pPr>
            <w:r w:rsidRPr="007302B9">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748F9230" w14:textId="77777777" w:rsidR="00D20F89" w:rsidRPr="007302B9" w:rsidRDefault="00D20F89" w:rsidP="000E4C61">
            <w:pPr>
              <w:suppressAutoHyphens/>
              <w:jc w:val="both"/>
              <w:rPr>
                <w:sz w:val="20"/>
                <w:szCs w:val="20"/>
                <w:vertAlign w:val="superscript"/>
              </w:rPr>
            </w:pPr>
            <w:r w:rsidRPr="007302B9">
              <w:rPr>
                <w:sz w:val="20"/>
                <w:szCs w:val="20"/>
              </w:rPr>
              <w:t>“-“</w:t>
            </w:r>
          </w:p>
        </w:tc>
      </w:tr>
      <w:tr w:rsidR="00D20F89" w:rsidRPr="007302B9" w14:paraId="62AECD75" w14:textId="77777777" w:rsidTr="000E4C61">
        <w:trPr>
          <w:trHeight w:val="221"/>
        </w:trPr>
        <w:tc>
          <w:tcPr>
            <w:tcW w:w="3823" w:type="dxa"/>
            <w:tcBorders>
              <w:right w:val="single" w:sz="4" w:space="0" w:color="000000"/>
            </w:tcBorders>
            <w:shd w:val="clear" w:color="auto" w:fill="auto"/>
          </w:tcPr>
          <w:p w14:paraId="6130EC47" w14:textId="77777777" w:rsidR="00D20F89" w:rsidRPr="007302B9" w:rsidRDefault="00D20F89" w:rsidP="000E4C61">
            <w:pPr>
              <w:suppressAutoHyphens/>
              <w:jc w:val="both"/>
              <w:rPr>
                <w:sz w:val="20"/>
                <w:szCs w:val="20"/>
              </w:rPr>
            </w:pPr>
            <w:r w:rsidRPr="007302B9">
              <w:rPr>
                <w:sz w:val="20"/>
                <w:szCs w:val="20"/>
              </w:rPr>
              <w:t xml:space="preserve">Saņemts:_____________ </w:t>
            </w:r>
          </w:p>
          <w:p w14:paraId="2CE54B17" w14:textId="77777777" w:rsidR="00D20F89" w:rsidRPr="007302B9" w:rsidRDefault="00D20F89" w:rsidP="000E4C61">
            <w:pPr>
              <w:suppressAutoHyphens/>
              <w:jc w:val="both"/>
              <w:rPr>
                <w:sz w:val="20"/>
                <w:szCs w:val="20"/>
                <w:vertAlign w:val="superscript"/>
              </w:rPr>
            </w:pPr>
            <w:r w:rsidRPr="007302B9">
              <w:rPr>
                <w:sz w:val="20"/>
                <w:szCs w:val="20"/>
                <w:vertAlign w:val="superscript"/>
              </w:rPr>
              <w:t xml:space="preserve">                                                (datums)</w:t>
            </w:r>
          </w:p>
          <w:p w14:paraId="737E8F63" w14:textId="77777777" w:rsidR="00D20F89" w:rsidRPr="007302B9" w:rsidRDefault="00D20F89" w:rsidP="000E4C61">
            <w:pPr>
              <w:suppressAutoHyphens/>
              <w:jc w:val="both"/>
              <w:rPr>
                <w:b/>
                <w:sz w:val="20"/>
                <w:szCs w:val="20"/>
              </w:rPr>
            </w:pPr>
            <w:r w:rsidRPr="007302B9">
              <w:rPr>
                <w:b/>
                <w:sz w:val="20"/>
                <w:szCs w:val="20"/>
              </w:rPr>
              <w:t>SIA “Rīgas ūdens” BVD projektu vadītājs:</w:t>
            </w:r>
          </w:p>
          <w:p w14:paraId="594FC798" w14:textId="77777777" w:rsidR="00D20F89" w:rsidRPr="007302B9" w:rsidRDefault="00D20F89" w:rsidP="000E4C61">
            <w:pPr>
              <w:suppressAutoHyphens/>
              <w:jc w:val="both"/>
              <w:rPr>
                <w:sz w:val="20"/>
                <w:szCs w:val="20"/>
              </w:rPr>
            </w:pPr>
            <w:r w:rsidRPr="007302B9">
              <w:rPr>
                <w:sz w:val="20"/>
                <w:szCs w:val="20"/>
              </w:rPr>
              <w:t>_____________________</w:t>
            </w:r>
          </w:p>
          <w:p w14:paraId="64A8EB28" w14:textId="77777777" w:rsidR="00D20F89" w:rsidRPr="007302B9" w:rsidRDefault="00D20F89" w:rsidP="000E4C61">
            <w:pPr>
              <w:suppressAutoHyphens/>
              <w:jc w:val="both"/>
            </w:pPr>
            <w:r w:rsidRPr="007302B9">
              <w:rPr>
                <w:i/>
                <w:sz w:val="20"/>
                <w:szCs w:val="20"/>
                <w:vertAlign w:val="superscript"/>
              </w:rPr>
              <w:t xml:space="preserve">                                      </w:t>
            </w:r>
            <w:r w:rsidRPr="007302B9">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3F524EAC" w14:textId="77777777" w:rsidR="00D20F89" w:rsidRPr="007302B9" w:rsidRDefault="00D20F89" w:rsidP="000E4C61">
            <w:pPr>
              <w:suppressAutoHyphens/>
              <w:jc w:val="both"/>
              <w:rPr>
                <w:sz w:val="20"/>
                <w:szCs w:val="20"/>
                <w:vertAlign w:val="superscript"/>
              </w:rPr>
            </w:pPr>
            <w:r w:rsidRPr="007302B9">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53A100F6" w14:textId="77777777" w:rsidR="00D20F89" w:rsidRPr="007302B9" w:rsidRDefault="00D20F89" w:rsidP="000E4C61">
            <w:pPr>
              <w:suppressAutoHyphens/>
              <w:jc w:val="both"/>
              <w:rPr>
                <w:sz w:val="20"/>
                <w:szCs w:val="20"/>
                <w:vertAlign w:val="superscript"/>
              </w:rPr>
            </w:pPr>
            <w:r w:rsidRPr="007302B9">
              <w:rPr>
                <w:sz w:val="20"/>
                <w:szCs w:val="20"/>
              </w:rPr>
              <w:t>“-“</w:t>
            </w:r>
          </w:p>
        </w:tc>
      </w:tr>
      <w:tr w:rsidR="00D20F89" w:rsidRPr="007302B9" w14:paraId="4F55318B" w14:textId="77777777" w:rsidTr="000E4C61">
        <w:trPr>
          <w:trHeight w:val="1584"/>
        </w:trPr>
        <w:tc>
          <w:tcPr>
            <w:tcW w:w="3823" w:type="dxa"/>
            <w:tcBorders>
              <w:right w:val="single" w:sz="4" w:space="0" w:color="000000"/>
            </w:tcBorders>
            <w:shd w:val="clear" w:color="auto" w:fill="auto"/>
          </w:tcPr>
          <w:p w14:paraId="670CF784" w14:textId="77777777" w:rsidR="00D20F89" w:rsidRPr="007302B9" w:rsidRDefault="00D20F89" w:rsidP="000E4C61">
            <w:pPr>
              <w:suppressAutoHyphens/>
              <w:jc w:val="both"/>
              <w:rPr>
                <w:sz w:val="20"/>
                <w:szCs w:val="20"/>
              </w:rPr>
            </w:pPr>
            <w:r w:rsidRPr="007302B9">
              <w:rPr>
                <w:sz w:val="20"/>
                <w:szCs w:val="20"/>
              </w:rPr>
              <w:t xml:space="preserve">Saņemts:_____________ </w:t>
            </w:r>
          </w:p>
          <w:p w14:paraId="77806003" w14:textId="77777777" w:rsidR="00D20F89" w:rsidRPr="007302B9" w:rsidRDefault="00D20F89" w:rsidP="000E4C61">
            <w:pPr>
              <w:suppressAutoHyphens/>
              <w:jc w:val="both"/>
              <w:rPr>
                <w:sz w:val="20"/>
                <w:szCs w:val="20"/>
                <w:vertAlign w:val="superscript"/>
              </w:rPr>
            </w:pPr>
            <w:r w:rsidRPr="007302B9">
              <w:rPr>
                <w:sz w:val="20"/>
                <w:szCs w:val="20"/>
                <w:vertAlign w:val="superscript"/>
              </w:rPr>
              <w:t xml:space="preserve">                                                (datums)</w:t>
            </w:r>
          </w:p>
          <w:p w14:paraId="12F043DC" w14:textId="77777777" w:rsidR="00D20F89" w:rsidRPr="007302B9" w:rsidRDefault="00D20F89" w:rsidP="000E4C61">
            <w:pPr>
              <w:suppressAutoHyphens/>
              <w:jc w:val="both"/>
              <w:rPr>
                <w:b/>
                <w:sz w:val="20"/>
                <w:szCs w:val="20"/>
              </w:rPr>
            </w:pPr>
            <w:r w:rsidRPr="007302B9">
              <w:rPr>
                <w:b/>
                <w:sz w:val="20"/>
                <w:szCs w:val="20"/>
              </w:rPr>
              <w:t>SIA “Rīgas ūdens” pilnvarotā persona, kas pilnvarota saskaņot būvizstrādājumu nomaiņu:</w:t>
            </w:r>
          </w:p>
          <w:p w14:paraId="266810A3" w14:textId="77777777" w:rsidR="00D20F89" w:rsidRPr="007302B9" w:rsidRDefault="00D20F89" w:rsidP="000E4C61">
            <w:pPr>
              <w:suppressAutoHyphens/>
              <w:jc w:val="both"/>
              <w:rPr>
                <w:sz w:val="20"/>
                <w:szCs w:val="20"/>
              </w:rPr>
            </w:pPr>
            <w:r w:rsidRPr="007302B9">
              <w:rPr>
                <w:sz w:val="20"/>
                <w:szCs w:val="20"/>
              </w:rPr>
              <w:t>_____________________</w:t>
            </w:r>
          </w:p>
          <w:p w14:paraId="0152FC29" w14:textId="77777777" w:rsidR="00D20F89" w:rsidRPr="007302B9" w:rsidRDefault="00D20F89" w:rsidP="000E4C61">
            <w:pPr>
              <w:suppressAutoHyphens/>
              <w:jc w:val="both"/>
              <w:rPr>
                <w:sz w:val="20"/>
                <w:szCs w:val="20"/>
              </w:rPr>
            </w:pPr>
            <w:r w:rsidRPr="007302B9">
              <w:rPr>
                <w:i/>
                <w:sz w:val="20"/>
                <w:szCs w:val="20"/>
                <w:vertAlign w:val="superscript"/>
              </w:rPr>
              <w:t xml:space="preserve">                                      </w:t>
            </w:r>
            <w:r w:rsidRPr="007302B9">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7A0542F" w14:textId="77777777" w:rsidR="00D20F89" w:rsidRPr="007302B9" w:rsidRDefault="00D20F89" w:rsidP="000E4C61">
            <w:pPr>
              <w:suppressAutoHyphens/>
              <w:jc w:val="both"/>
              <w:rPr>
                <w:sz w:val="20"/>
                <w:szCs w:val="20"/>
              </w:rPr>
            </w:pPr>
            <w:r w:rsidRPr="007302B9">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0CCA7E1F" w14:textId="77777777" w:rsidR="00D20F89" w:rsidRPr="007302B9" w:rsidRDefault="00D20F89" w:rsidP="000E4C61">
            <w:pPr>
              <w:suppressAutoHyphens/>
              <w:jc w:val="both"/>
              <w:rPr>
                <w:sz w:val="20"/>
                <w:szCs w:val="20"/>
              </w:rPr>
            </w:pPr>
            <w:r w:rsidRPr="007302B9">
              <w:rPr>
                <w:sz w:val="20"/>
                <w:szCs w:val="20"/>
              </w:rPr>
              <w:t>“-“</w:t>
            </w:r>
          </w:p>
        </w:tc>
      </w:tr>
    </w:tbl>
    <w:p w14:paraId="14160D3A" w14:textId="77777777" w:rsidR="003463A7" w:rsidRPr="00895F44" w:rsidRDefault="003463A7"/>
    <w:sectPr w:rsidR="003463A7" w:rsidRPr="00895F44" w:rsidSect="00D20F89">
      <w:pgSz w:w="11906" w:h="16838"/>
      <w:pgMar w:top="567" w:right="1800" w:bottom="284" w:left="1800" w:header="708" w:footer="3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DD260" w14:textId="77777777" w:rsidR="007B2F72" w:rsidRDefault="007B2F72" w:rsidP="00D20F89">
      <w:r>
        <w:separator/>
      </w:r>
    </w:p>
  </w:endnote>
  <w:endnote w:type="continuationSeparator" w:id="0">
    <w:p w14:paraId="14037908" w14:textId="77777777" w:rsidR="007B2F72" w:rsidRDefault="007B2F72" w:rsidP="00D20F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BA"/>
    <w:family w:val="roman"/>
    <w:pitch w:val="variable"/>
    <w:sig w:usb0="20007A87" w:usb1="80000000" w:usb2="00000008"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RimHelvetica">
    <w:altName w:val="Courier New"/>
    <w:charset w:val="00"/>
    <w:family w:val="auto"/>
    <w:pitch w:val="variable"/>
    <w:sig w:usb0="00000003" w:usb1="00000000" w:usb2="00000000" w:usb3="00000000" w:csb0="00000001" w:csb1="00000000"/>
  </w:font>
  <w:font w:name="Swiss TL">
    <w:altName w:val="Segoe Script"/>
    <w:charset w:val="BA"/>
    <w:family w:val="swiss"/>
    <w:pitch w:val="variable"/>
    <w:sig w:usb0="800002AF" w:usb1="5000204A"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Bold">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4"/>
        <w:szCs w:val="24"/>
      </w:rPr>
      <w:id w:val="280314720"/>
      <w:docPartObj>
        <w:docPartGallery w:val="Page Numbers (Bottom of Page)"/>
        <w:docPartUnique/>
      </w:docPartObj>
    </w:sdtPr>
    <w:sdtEndPr/>
    <w:sdtContent>
      <w:p w14:paraId="5074202F" w14:textId="77777777" w:rsidR="00E96D87" w:rsidRPr="00A743FC" w:rsidRDefault="00E96D87">
        <w:pPr>
          <w:pStyle w:val="Kjene"/>
          <w:jc w:val="right"/>
          <w:rPr>
            <w:sz w:val="24"/>
            <w:szCs w:val="24"/>
          </w:rPr>
        </w:pPr>
        <w:r w:rsidRPr="0057071D">
          <w:rPr>
            <w:sz w:val="24"/>
            <w:szCs w:val="24"/>
          </w:rPr>
          <w:fldChar w:fldCharType="begin"/>
        </w:r>
        <w:r w:rsidRPr="0057071D">
          <w:rPr>
            <w:sz w:val="24"/>
            <w:szCs w:val="24"/>
          </w:rPr>
          <w:instrText>PAGE   \* MERGEFORMAT</w:instrText>
        </w:r>
        <w:r w:rsidRPr="0057071D">
          <w:rPr>
            <w:sz w:val="24"/>
            <w:szCs w:val="24"/>
          </w:rPr>
          <w:fldChar w:fldCharType="separate"/>
        </w:r>
        <w:r w:rsidRPr="00A743FC">
          <w:rPr>
            <w:sz w:val="24"/>
            <w:szCs w:val="24"/>
          </w:rPr>
          <w:t>2</w:t>
        </w:r>
        <w:r w:rsidRPr="0057071D">
          <w:rPr>
            <w:sz w:val="24"/>
            <w:szCs w:val="24"/>
          </w:rPr>
          <w:fldChar w:fldCharType="end"/>
        </w:r>
      </w:p>
    </w:sdtContent>
  </w:sdt>
  <w:p w14:paraId="12039B9F" w14:textId="77777777" w:rsidR="00E96D87" w:rsidRDefault="00E96D87" w:rsidP="0057071D">
    <w:pPr>
      <w:pStyle w:val="Kjene"/>
      <w:tabs>
        <w:tab w:val="clear" w:pos="4677"/>
        <w:tab w:val="clear" w:pos="9355"/>
        <w:tab w:val="left" w:pos="580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5FF78" w14:textId="77777777" w:rsidR="00E96D87" w:rsidRDefault="00E96D87">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CE08C" w14:textId="77777777" w:rsidR="00E96D87" w:rsidRDefault="00E96D87" w:rsidP="004849C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40</w:t>
    </w:r>
    <w:r>
      <w:rPr>
        <w:rStyle w:val="Lappusesnumurs"/>
      </w:rPr>
      <w:fldChar w:fldCharType="end"/>
    </w:r>
  </w:p>
  <w:p w14:paraId="124F0A4B" w14:textId="77777777" w:rsidR="00E96D87" w:rsidRDefault="00E96D87" w:rsidP="00FA5715">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BF64D" w14:textId="77777777" w:rsidR="00E96D87" w:rsidRPr="002D0FAE" w:rsidRDefault="00E96D87" w:rsidP="004849CE">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13</w:t>
    </w:r>
    <w:r w:rsidRPr="002D0FAE">
      <w:rPr>
        <w:rStyle w:val="Lappusesnumurs"/>
        <w:sz w:val="24"/>
        <w:szCs w:val="24"/>
      </w:rPr>
      <w:fldChar w:fldCharType="end"/>
    </w:r>
  </w:p>
  <w:p w14:paraId="1BB4C868" w14:textId="77777777" w:rsidR="00E96D87" w:rsidRDefault="00E96D87" w:rsidP="00FA5715">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0E46C" w14:textId="77777777" w:rsidR="007B2F72" w:rsidRDefault="007B2F72" w:rsidP="00D20F89">
      <w:r>
        <w:separator/>
      </w:r>
    </w:p>
  </w:footnote>
  <w:footnote w:type="continuationSeparator" w:id="0">
    <w:p w14:paraId="0489C0D3" w14:textId="77777777" w:rsidR="007B2F72" w:rsidRDefault="007B2F72" w:rsidP="00D20F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CC0EC340"/>
    <w:lvl w:ilvl="0">
      <w:start w:val="1"/>
      <w:numFmt w:val="decimal"/>
      <w:pStyle w:val="Style2"/>
      <w:lvlText w:val="%1."/>
      <w:lvlJc w:val="left"/>
      <w:pPr>
        <w:tabs>
          <w:tab w:val="num" w:pos="1209"/>
        </w:tabs>
        <w:ind w:left="1209" w:hanging="360"/>
      </w:pPr>
    </w:lvl>
  </w:abstractNum>
  <w:abstractNum w:abstractNumId="1" w15:restartNumberingAfterBreak="0">
    <w:nsid w:val="FFFFFF83"/>
    <w:multiLevelType w:val="singleLevel"/>
    <w:tmpl w:val="B7629B78"/>
    <w:lvl w:ilvl="0">
      <w:start w:val="1"/>
      <w:numFmt w:val="bullet"/>
      <w:pStyle w:val="Sarakstaaizzme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490"/>
        </w:tabs>
        <w:ind w:left="490" w:hanging="567"/>
      </w:pPr>
      <w:rPr>
        <w:rFonts w:cs="Times New Roman"/>
      </w:rPr>
    </w:lvl>
    <w:lvl w:ilvl="1">
      <w:start w:val="1"/>
      <w:numFmt w:val="decimal"/>
      <w:pStyle w:val="StyleStyle2Justified"/>
      <w:lvlText w:val="%1.%2."/>
      <w:lvlJc w:val="left"/>
      <w:pPr>
        <w:tabs>
          <w:tab w:val="num" w:pos="1057"/>
        </w:tabs>
        <w:ind w:left="1057" w:hanging="567"/>
      </w:pPr>
      <w:rPr>
        <w:rFonts w:cs="Times New Roman"/>
      </w:rPr>
    </w:lvl>
    <w:lvl w:ilvl="2">
      <w:start w:val="1"/>
      <w:numFmt w:val="decimal"/>
      <w:lvlText w:val="%1.%2.%3."/>
      <w:lvlJc w:val="left"/>
      <w:pPr>
        <w:tabs>
          <w:tab w:val="num" w:pos="1908"/>
        </w:tabs>
        <w:ind w:left="1908" w:hanging="851"/>
      </w:pPr>
      <w:rPr>
        <w:rFonts w:cs="Times New Roman"/>
      </w:rPr>
    </w:lvl>
    <w:lvl w:ilvl="3">
      <w:start w:val="1"/>
      <w:numFmt w:val="decimal"/>
      <w:lvlText w:val="%1.%2.%3.%4."/>
      <w:lvlJc w:val="left"/>
      <w:pPr>
        <w:tabs>
          <w:tab w:val="num" w:pos="2758"/>
        </w:tabs>
        <w:ind w:left="2758" w:hanging="850"/>
      </w:pPr>
      <w:rPr>
        <w:rFonts w:cs="Times New Roman"/>
      </w:rPr>
    </w:lvl>
    <w:lvl w:ilvl="4">
      <w:start w:val="1"/>
      <w:numFmt w:val="decimal"/>
      <w:lvlText w:val="%1.%2.%3.%4.%5."/>
      <w:lvlJc w:val="left"/>
      <w:pPr>
        <w:tabs>
          <w:tab w:val="num" w:pos="2803"/>
        </w:tabs>
        <w:ind w:left="2155" w:hanging="792"/>
      </w:pPr>
      <w:rPr>
        <w:rFonts w:cs="Times New Roman"/>
      </w:rPr>
    </w:lvl>
    <w:lvl w:ilvl="5">
      <w:start w:val="1"/>
      <w:numFmt w:val="decimal"/>
      <w:lvlText w:val="%1.%2.%3.%4.%5.%6."/>
      <w:lvlJc w:val="left"/>
      <w:pPr>
        <w:tabs>
          <w:tab w:val="num" w:pos="3163"/>
        </w:tabs>
        <w:ind w:left="2659" w:hanging="936"/>
      </w:pPr>
      <w:rPr>
        <w:rFonts w:cs="Times New Roman"/>
      </w:rPr>
    </w:lvl>
    <w:lvl w:ilvl="6">
      <w:start w:val="1"/>
      <w:numFmt w:val="decimal"/>
      <w:lvlText w:val="%1.%2.%3.%4.%5.%6.%7."/>
      <w:lvlJc w:val="left"/>
      <w:pPr>
        <w:tabs>
          <w:tab w:val="num" w:pos="3883"/>
        </w:tabs>
        <w:ind w:left="3163" w:hanging="1080"/>
      </w:pPr>
      <w:rPr>
        <w:rFonts w:cs="Times New Roman"/>
      </w:rPr>
    </w:lvl>
    <w:lvl w:ilvl="7">
      <w:start w:val="1"/>
      <w:numFmt w:val="decimal"/>
      <w:lvlText w:val="%1.%2.%3.%4.%5.%6.%7.%8."/>
      <w:lvlJc w:val="left"/>
      <w:pPr>
        <w:tabs>
          <w:tab w:val="num" w:pos="4603"/>
        </w:tabs>
        <w:ind w:left="3667" w:hanging="1224"/>
      </w:pPr>
      <w:rPr>
        <w:rFonts w:cs="Times New Roman"/>
      </w:rPr>
    </w:lvl>
    <w:lvl w:ilvl="8">
      <w:start w:val="1"/>
      <w:numFmt w:val="decimal"/>
      <w:lvlText w:val="%1.%2.%3.%4.%5.%6.%7.%8.%9."/>
      <w:lvlJc w:val="left"/>
      <w:pPr>
        <w:tabs>
          <w:tab w:val="num" w:pos="4963"/>
        </w:tabs>
        <w:ind w:left="4243" w:hanging="1440"/>
      </w:pPr>
      <w:rPr>
        <w:rFonts w:cs="Times New Roman"/>
      </w:rPr>
    </w:lvl>
  </w:abstractNum>
  <w:abstractNum w:abstractNumId="4" w15:restartNumberingAfterBreak="0">
    <w:nsid w:val="085F5AE6"/>
    <w:multiLevelType w:val="hybridMultilevel"/>
    <w:tmpl w:val="451800FA"/>
    <w:lvl w:ilvl="0" w:tplc="F9EA0958">
      <w:start w:val="1"/>
      <w:numFmt w:val="bullet"/>
      <w:lvlText w:val=""/>
      <w:lvlJc w:val="left"/>
      <w:pPr>
        <w:ind w:left="720" w:hanging="360"/>
      </w:pPr>
      <w:rPr>
        <w:rFonts w:ascii="Wingdings" w:hAnsi="Wingdings"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AF469A6"/>
    <w:multiLevelType w:val="hybridMultilevel"/>
    <w:tmpl w:val="9CFC0548"/>
    <w:lvl w:ilvl="0" w:tplc="E74CE168">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 w15:restartNumberingAfterBreak="0">
    <w:nsid w:val="0CD9028A"/>
    <w:multiLevelType w:val="hybridMultilevel"/>
    <w:tmpl w:val="0C824E34"/>
    <w:lvl w:ilvl="0" w:tplc="716CDA24">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7" w15:restartNumberingAfterBreak="0">
    <w:nsid w:val="0DDC5B50"/>
    <w:multiLevelType w:val="hybridMultilevel"/>
    <w:tmpl w:val="00D2F238"/>
    <w:lvl w:ilvl="0" w:tplc="692E743E">
      <w:start w:val="1"/>
      <w:numFmt w:val="decimal"/>
      <w:lvlText w:val="%1)"/>
      <w:lvlJc w:val="left"/>
      <w:pPr>
        <w:ind w:left="1069" w:hanging="360"/>
      </w:pPr>
    </w:lvl>
    <w:lvl w:ilvl="1" w:tplc="04260019">
      <w:start w:val="1"/>
      <w:numFmt w:val="lowerLetter"/>
      <w:lvlText w:val="%2."/>
      <w:lvlJc w:val="left"/>
      <w:pPr>
        <w:ind w:left="1789" w:hanging="360"/>
      </w:pPr>
    </w:lvl>
    <w:lvl w:ilvl="2" w:tplc="0426001B">
      <w:start w:val="1"/>
      <w:numFmt w:val="lowerRoman"/>
      <w:lvlText w:val="%3."/>
      <w:lvlJc w:val="right"/>
      <w:pPr>
        <w:ind w:left="2509" w:hanging="180"/>
      </w:pPr>
    </w:lvl>
    <w:lvl w:ilvl="3" w:tplc="0426000F">
      <w:start w:val="1"/>
      <w:numFmt w:val="decimal"/>
      <w:lvlText w:val="%4."/>
      <w:lvlJc w:val="left"/>
      <w:pPr>
        <w:ind w:left="3229" w:hanging="360"/>
      </w:pPr>
    </w:lvl>
    <w:lvl w:ilvl="4" w:tplc="04260019">
      <w:start w:val="1"/>
      <w:numFmt w:val="lowerLetter"/>
      <w:lvlText w:val="%5."/>
      <w:lvlJc w:val="left"/>
      <w:pPr>
        <w:ind w:left="3949" w:hanging="360"/>
      </w:pPr>
    </w:lvl>
    <w:lvl w:ilvl="5" w:tplc="0426001B">
      <w:start w:val="1"/>
      <w:numFmt w:val="lowerRoman"/>
      <w:lvlText w:val="%6."/>
      <w:lvlJc w:val="right"/>
      <w:pPr>
        <w:ind w:left="4669" w:hanging="180"/>
      </w:pPr>
    </w:lvl>
    <w:lvl w:ilvl="6" w:tplc="0426000F">
      <w:start w:val="1"/>
      <w:numFmt w:val="decimal"/>
      <w:lvlText w:val="%7."/>
      <w:lvlJc w:val="left"/>
      <w:pPr>
        <w:ind w:left="5389" w:hanging="360"/>
      </w:pPr>
    </w:lvl>
    <w:lvl w:ilvl="7" w:tplc="04260019">
      <w:start w:val="1"/>
      <w:numFmt w:val="lowerLetter"/>
      <w:lvlText w:val="%8."/>
      <w:lvlJc w:val="left"/>
      <w:pPr>
        <w:ind w:left="6109" w:hanging="360"/>
      </w:pPr>
    </w:lvl>
    <w:lvl w:ilvl="8" w:tplc="0426001B">
      <w:start w:val="1"/>
      <w:numFmt w:val="lowerRoman"/>
      <w:lvlText w:val="%9."/>
      <w:lvlJc w:val="right"/>
      <w:pPr>
        <w:ind w:left="6829" w:hanging="180"/>
      </w:pPr>
    </w:lvl>
  </w:abstractNum>
  <w:abstractNum w:abstractNumId="8" w15:restartNumberingAfterBreak="0">
    <w:nsid w:val="0E5C1189"/>
    <w:multiLevelType w:val="multilevel"/>
    <w:tmpl w:val="C13CC72A"/>
    <w:name w:val="WW8Num9"/>
    <w:styleLink w:val="11111111"/>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3832F73"/>
    <w:multiLevelType w:val="hybridMultilevel"/>
    <w:tmpl w:val="3894FFD8"/>
    <w:lvl w:ilvl="0" w:tplc="8474F59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0" w15:restartNumberingAfterBreak="0">
    <w:nsid w:val="1598203F"/>
    <w:multiLevelType w:val="multilevel"/>
    <w:tmpl w:val="04260023"/>
    <w:styleLink w:val="Daasadaa1"/>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1690476D"/>
    <w:multiLevelType w:val="hybridMultilevel"/>
    <w:tmpl w:val="24066FBA"/>
    <w:lvl w:ilvl="0" w:tplc="BD54EAA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2" w15:restartNumberingAfterBreak="0">
    <w:nsid w:val="17FF3AD0"/>
    <w:multiLevelType w:val="multilevel"/>
    <w:tmpl w:val="1D20A676"/>
    <w:lvl w:ilvl="0">
      <w:start w:val="1"/>
      <w:numFmt w:val="decimal"/>
      <w:pStyle w:val="Monitasoinen"/>
      <w:lvlText w:val="%1"/>
      <w:lvlJc w:val="left"/>
      <w:pPr>
        <w:tabs>
          <w:tab w:val="num" w:pos="3912"/>
        </w:tabs>
        <w:ind w:left="3912" w:hanging="1304"/>
      </w:pPr>
    </w:lvl>
    <w:lvl w:ilvl="1">
      <w:start w:val="1"/>
      <w:numFmt w:val="lowerLetter"/>
      <w:lvlText w:val="%2"/>
      <w:lvlJc w:val="left"/>
      <w:pPr>
        <w:tabs>
          <w:tab w:val="num" w:pos="5216"/>
        </w:tabs>
        <w:ind w:left="5216" w:hanging="1304"/>
      </w:pPr>
    </w:lvl>
    <w:lvl w:ilvl="2">
      <w:start w:val="1"/>
      <w:numFmt w:val="bullet"/>
      <w:lvlText w:val=""/>
      <w:lvlJc w:val="left"/>
      <w:pPr>
        <w:tabs>
          <w:tab w:val="num" w:pos="6521"/>
        </w:tabs>
        <w:ind w:left="6521" w:hanging="1305"/>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AA90300"/>
    <w:multiLevelType w:val="hybridMultilevel"/>
    <w:tmpl w:val="B02C25F0"/>
    <w:lvl w:ilvl="0" w:tplc="C0F03E0A">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4" w15:restartNumberingAfterBreak="0">
    <w:nsid w:val="210D292B"/>
    <w:multiLevelType w:val="multilevel"/>
    <w:tmpl w:val="1870CFA2"/>
    <w:lvl w:ilvl="0">
      <w:start w:val="2"/>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1C52DC3"/>
    <w:multiLevelType w:val="singleLevel"/>
    <w:tmpl w:val="A412CB80"/>
    <w:lvl w:ilvl="0">
      <w:start w:val="1"/>
      <w:numFmt w:val="decimal"/>
      <w:pStyle w:val="Numerointi"/>
      <w:lvlText w:val="%1"/>
      <w:lvlJc w:val="left"/>
      <w:pPr>
        <w:tabs>
          <w:tab w:val="num" w:pos="3912"/>
        </w:tabs>
        <w:ind w:left="3912" w:hanging="1304"/>
      </w:pPr>
    </w:lvl>
  </w:abstractNum>
  <w:abstractNum w:abstractNumId="16" w15:restartNumberingAfterBreak="0">
    <w:nsid w:val="23F070E9"/>
    <w:multiLevelType w:val="hybridMultilevel"/>
    <w:tmpl w:val="BE14A83E"/>
    <w:lvl w:ilvl="0" w:tplc="0426000F">
      <w:start w:val="1"/>
      <w:numFmt w:val="decimal"/>
      <w:lvlText w:val="%1."/>
      <w:lvlJc w:val="left"/>
      <w:pPr>
        <w:tabs>
          <w:tab w:val="num" w:pos="720"/>
        </w:tabs>
        <w:ind w:left="720" w:hanging="360"/>
      </w:pPr>
    </w:lvl>
    <w:lvl w:ilvl="1" w:tplc="0426000F">
      <w:start w:val="1"/>
      <w:numFmt w:val="decimal"/>
      <w:lvlText w:val="%2."/>
      <w:lvlJc w:val="left"/>
      <w:pPr>
        <w:tabs>
          <w:tab w:val="num" w:pos="1440"/>
        </w:tabs>
        <w:ind w:left="1440" w:hanging="360"/>
      </w:pPr>
    </w:lvl>
    <w:lvl w:ilvl="2" w:tplc="0426000B">
      <w:start w:val="1"/>
      <w:numFmt w:val="bullet"/>
      <w:lvlText w:val=""/>
      <w:lvlJc w:val="left"/>
      <w:pPr>
        <w:tabs>
          <w:tab w:val="num" w:pos="2340"/>
        </w:tabs>
        <w:ind w:left="2340" w:hanging="360"/>
      </w:pPr>
      <w:rPr>
        <w:rFonts w:ascii="Wingdings" w:hAnsi="Wingdings" w:hint="default"/>
      </w:r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7" w15:restartNumberingAfterBreak="0">
    <w:nsid w:val="2ACB76A3"/>
    <w:multiLevelType w:val="hybridMultilevel"/>
    <w:tmpl w:val="1F50C84A"/>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18" w15:restartNumberingAfterBreak="0">
    <w:nsid w:val="2BB508E1"/>
    <w:multiLevelType w:val="hybridMultilevel"/>
    <w:tmpl w:val="81BC715E"/>
    <w:lvl w:ilvl="0" w:tplc="17EE7B52">
      <w:start w:val="1"/>
      <w:numFmt w:val="lowerLetter"/>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9" w15:restartNumberingAfterBreak="0">
    <w:nsid w:val="2F615444"/>
    <w:multiLevelType w:val="multilevel"/>
    <w:tmpl w:val="ACE8DDDE"/>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rFonts w:ascii="Times New Roman" w:hAnsi="Times New Roman" w:cs="Times New Roman" w:hint="default"/>
        <w:b w:val="0"/>
        <w:i w:val="0"/>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15:restartNumberingAfterBreak="0">
    <w:nsid w:val="303E6CD6"/>
    <w:multiLevelType w:val="multilevel"/>
    <w:tmpl w:val="497212D4"/>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2"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3" w15:restartNumberingAfterBreak="0">
    <w:nsid w:val="3E99227A"/>
    <w:multiLevelType w:val="hybridMultilevel"/>
    <w:tmpl w:val="D5524BD4"/>
    <w:lvl w:ilvl="0" w:tplc="B76E95BC">
      <w:start w:val="1"/>
      <w:numFmt w:val="bullet"/>
      <w:lvlText w:val=""/>
      <w:lvlJc w:val="left"/>
      <w:pPr>
        <w:tabs>
          <w:tab w:val="num" w:pos="1500"/>
        </w:tabs>
        <w:ind w:left="150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B">
      <w:start w:val="1"/>
      <w:numFmt w:val="bullet"/>
      <w:lvlText w:val=""/>
      <w:lvlJc w:val="left"/>
      <w:pPr>
        <w:tabs>
          <w:tab w:val="num" w:pos="2880"/>
        </w:tabs>
        <w:ind w:left="2880" w:hanging="360"/>
      </w:pPr>
      <w:rPr>
        <w:rFonts w:ascii="Wingdings" w:hAnsi="Wingdings"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0F127EB"/>
    <w:multiLevelType w:val="multilevel"/>
    <w:tmpl w:val="D40ED3D4"/>
    <w:lvl w:ilvl="0">
      <w:start w:val="15"/>
      <w:numFmt w:val="decimal"/>
      <w:lvlText w:val="%1."/>
      <w:lvlJc w:val="left"/>
      <w:pPr>
        <w:ind w:left="720" w:hanging="360"/>
      </w:pPr>
      <w:rPr>
        <w:rFonts w:hint="default"/>
      </w:rPr>
    </w:lvl>
    <w:lvl w:ilvl="1">
      <w:start w:val="1"/>
      <w:numFmt w:val="decimal"/>
      <w:isLgl/>
      <w:lvlText w:val="%1.%2."/>
      <w:lvlJc w:val="left"/>
      <w:pPr>
        <w:ind w:left="480" w:hanging="48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27"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47F8278F"/>
    <w:multiLevelType w:val="hybridMultilevel"/>
    <w:tmpl w:val="0F32539C"/>
    <w:lvl w:ilvl="0" w:tplc="D7128D4A">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9" w15:restartNumberingAfterBreak="0">
    <w:nsid w:val="4F0C3726"/>
    <w:multiLevelType w:val="hybridMultilevel"/>
    <w:tmpl w:val="B4DE54D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 w15:restartNumberingAfterBreak="0">
    <w:nsid w:val="524619EF"/>
    <w:multiLevelType w:val="hybridMultilevel"/>
    <w:tmpl w:val="18DE6410"/>
    <w:lvl w:ilvl="0" w:tplc="0426000B">
      <w:start w:val="1"/>
      <w:numFmt w:val="bullet"/>
      <w:lvlText w:val=""/>
      <w:lvlJc w:val="left"/>
      <w:pPr>
        <w:ind w:left="1474" w:hanging="360"/>
      </w:pPr>
      <w:rPr>
        <w:rFonts w:ascii="Wingdings" w:hAnsi="Wingdings" w:hint="default"/>
      </w:rPr>
    </w:lvl>
    <w:lvl w:ilvl="1" w:tplc="FFFFFFFF" w:tentative="1">
      <w:start w:val="1"/>
      <w:numFmt w:val="bullet"/>
      <w:lvlText w:val="o"/>
      <w:lvlJc w:val="left"/>
      <w:pPr>
        <w:ind w:left="2194" w:hanging="360"/>
      </w:pPr>
      <w:rPr>
        <w:rFonts w:ascii="Courier New" w:hAnsi="Courier New" w:cs="Courier New" w:hint="default"/>
      </w:rPr>
    </w:lvl>
    <w:lvl w:ilvl="2" w:tplc="FFFFFFFF" w:tentative="1">
      <w:start w:val="1"/>
      <w:numFmt w:val="bullet"/>
      <w:lvlText w:val=""/>
      <w:lvlJc w:val="left"/>
      <w:pPr>
        <w:ind w:left="2914" w:hanging="360"/>
      </w:pPr>
      <w:rPr>
        <w:rFonts w:ascii="Wingdings" w:hAnsi="Wingdings" w:hint="default"/>
      </w:rPr>
    </w:lvl>
    <w:lvl w:ilvl="3" w:tplc="FFFFFFFF" w:tentative="1">
      <w:start w:val="1"/>
      <w:numFmt w:val="bullet"/>
      <w:lvlText w:val=""/>
      <w:lvlJc w:val="left"/>
      <w:pPr>
        <w:ind w:left="3634" w:hanging="360"/>
      </w:pPr>
      <w:rPr>
        <w:rFonts w:ascii="Symbol" w:hAnsi="Symbol" w:hint="default"/>
      </w:rPr>
    </w:lvl>
    <w:lvl w:ilvl="4" w:tplc="FFFFFFFF" w:tentative="1">
      <w:start w:val="1"/>
      <w:numFmt w:val="bullet"/>
      <w:lvlText w:val="o"/>
      <w:lvlJc w:val="left"/>
      <w:pPr>
        <w:ind w:left="4354" w:hanging="360"/>
      </w:pPr>
      <w:rPr>
        <w:rFonts w:ascii="Courier New" w:hAnsi="Courier New" w:cs="Courier New" w:hint="default"/>
      </w:rPr>
    </w:lvl>
    <w:lvl w:ilvl="5" w:tplc="FFFFFFFF" w:tentative="1">
      <w:start w:val="1"/>
      <w:numFmt w:val="bullet"/>
      <w:lvlText w:val=""/>
      <w:lvlJc w:val="left"/>
      <w:pPr>
        <w:ind w:left="5074" w:hanging="360"/>
      </w:pPr>
      <w:rPr>
        <w:rFonts w:ascii="Wingdings" w:hAnsi="Wingdings" w:hint="default"/>
      </w:rPr>
    </w:lvl>
    <w:lvl w:ilvl="6" w:tplc="FFFFFFFF" w:tentative="1">
      <w:start w:val="1"/>
      <w:numFmt w:val="bullet"/>
      <w:lvlText w:val=""/>
      <w:lvlJc w:val="left"/>
      <w:pPr>
        <w:ind w:left="5794" w:hanging="360"/>
      </w:pPr>
      <w:rPr>
        <w:rFonts w:ascii="Symbol" w:hAnsi="Symbol" w:hint="default"/>
      </w:rPr>
    </w:lvl>
    <w:lvl w:ilvl="7" w:tplc="FFFFFFFF" w:tentative="1">
      <w:start w:val="1"/>
      <w:numFmt w:val="bullet"/>
      <w:lvlText w:val="o"/>
      <w:lvlJc w:val="left"/>
      <w:pPr>
        <w:ind w:left="6514" w:hanging="360"/>
      </w:pPr>
      <w:rPr>
        <w:rFonts w:ascii="Courier New" w:hAnsi="Courier New" w:cs="Courier New" w:hint="default"/>
      </w:rPr>
    </w:lvl>
    <w:lvl w:ilvl="8" w:tplc="FFFFFFFF" w:tentative="1">
      <w:start w:val="1"/>
      <w:numFmt w:val="bullet"/>
      <w:lvlText w:val=""/>
      <w:lvlJc w:val="left"/>
      <w:pPr>
        <w:ind w:left="7234" w:hanging="360"/>
      </w:pPr>
      <w:rPr>
        <w:rFonts w:ascii="Wingdings" w:hAnsi="Wingdings" w:hint="default"/>
      </w:rPr>
    </w:lvl>
  </w:abstractNum>
  <w:abstractNum w:abstractNumId="31" w15:restartNumberingAfterBreak="0">
    <w:nsid w:val="530367FD"/>
    <w:multiLevelType w:val="multilevel"/>
    <w:tmpl w:val="A2C29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44C3F85"/>
    <w:multiLevelType w:val="multilevel"/>
    <w:tmpl w:val="0426001F"/>
    <w:styleLink w:val="1111111"/>
    <w:lvl w:ilvl="0">
      <w:start w:val="1"/>
      <w:numFmt w:val="decimal"/>
      <w:lvlText w:val="%1."/>
      <w:lvlJc w:val="left"/>
      <w:pPr>
        <w:tabs>
          <w:tab w:val="num" w:pos="360"/>
        </w:tabs>
        <w:ind w:left="360" w:hanging="360"/>
      </w:pPr>
    </w:lvl>
    <w:lvl w:ilvl="1">
      <w:start w:val="1"/>
      <w:numFmt w:val="decimal"/>
      <w:pStyle w:val="StyleHeading2Arial11ptJustified"/>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55A73D76"/>
    <w:multiLevelType w:val="multilevel"/>
    <w:tmpl w:val="71BA8D82"/>
    <w:lvl w:ilvl="0">
      <w:start w:val="3"/>
      <w:numFmt w:val="decimal"/>
      <w:lvlText w:val="%1."/>
      <w:lvlJc w:val="left"/>
      <w:pPr>
        <w:tabs>
          <w:tab w:val="num" w:pos="764"/>
        </w:tabs>
        <w:ind w:left="764" w:hanging="480"/>
      </w:pPr>
      <w:rPr>
        <w:rFonts w:hint="default"/>
        <w:b/>
        <w:sz w:val="24"/>
        <w:szCs w:val="18"/>
      </w:rPr>
    </w:lvl>
    <w:lvl w:ilvl="1">
      <w:start w:val="1"/>
      <w:numFmt w:val="decimal"/>
      <w:lvlText w:val="%1.%2."/>
      <w:lvlJc w:val="left"/>
      <w:pPr>
        <w:tabs>
          <w:tab w:val="num" w:pos="480"/>
        </w:tabs>
        <w:ind w:left="480" w:hanging="480"/>
      </w:pPr>
      <w:rPr>
        <w:rFonts w:hint="default"/>
        <w:b w:val="0"/>
        <w:i w:val="0"/>
        <w:sz w:val="24"/>
        <w:szCs w:val="24"/>
      </w:rPr>
    </w:lvl>
    <w:lvl w:ilvl="2">
      <w:start w:val="1"/>
      <w:numFmt w:val="decimal"/>
      <w:lvlText w:val="%1.%2.%3."/>
      <w:lvlJc w:val="left"/>
      <w:pPr>
        <w:tabs>
          <w:tab w:val="num" w:pos="720"/>
        </w:tabs>
        <w:ind w:left="720" w:hanging="720"/>
      </w:pPr>
      <w:rPr>
        <w:rFonts w:hint="default"/>
        <w:b w:val="0"/>
        <w:sz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0EC75D6"/>
    <w:multiLevelType w:val="singleLevel"/>
    <w:tmpl w:val="B9DE2D8A"/>
    <w:lvl w:ilvl="0">
      <w:start w:val="1"/>
      <w:numFmt w:val="bullet"/>
      <w:pStyle w:val="Luettelomerkki"/>
      <w:lvlText w:val=""/>
      <w:lvlJc w:val="left"/>
      <w:pPr>
        <w:tabs>
          <w:tab w:val="num" w:pos="3912"/>
        </w:tabs>
        <w:ind w:left="3912" w:hanging="1304"/>
      </w:pPr>
      <w:rPr>
        <w:rFonts w:ascii="Symbol" w:hAnsi="Symbol" w:hint="default"/>
      </w:rPr>
    </w:lvl>
  </w:abstractNum>
  <w:abstractNum w:abstractNumId="35" w15:restartNumberingAfterBreak="0">
    <w:nsid w:val="64667A59"/>
    <w:multiLevelType w:val="hybridMultilevel"/>
    <w:tmpl w:val="C89C8F8A"/>
    <w:lvl w:ilvl="0" w:tplc="37BC8206">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6"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37"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7B0283D"/>
    <w:multiLevelType w:val="multilevel"/>
    <w:tmpl w:val="1FC4E766"/>
    <w:lvl w:ilvl="0">
      <w:start w:val="1"/>
      <w:numFmt w:val="decimal"/>
      <w:lvlText w:val="%1."/>
      <w:lvlJc w:val="left"/>
      <w:pPr>
        <w:tabs>
          <w:tab w:val="num" w:pos="4472"/>
        </w:tabs>
        <w:ind w:left="4472" w:hanging="360"/>
      </w:pPr>
      <w:rPr>
        <w:b/>
      </w:rPr>
    </w:lvl>
    <w:lvl w:ilvl="1">
      <w:start w:val="1"/>
      <w:numFmt w:val="decimal"/>
      <w:lvlText w:val="%1.%2."/>
      <w:lvlJc w:val="left"/>
      <w:pPr>
        <w:tabs>
          <w:tab w:val="num" w:pos="4904"/>
        </w:tabs>
        <w:ind w:left="4904" w:hanging="432"/>
      </w:pPr>
    </w:lvl>
    <w:lvl w:ilvl="2">
      <w:start w:val="1"/>
      <w:numFmt w:val="decimal"/>
      <w:lvlText w:val="%1.%2.%3."/>
      <w:lvlJc w:val="left"/>
      <w:pPr>
        <w:tabs>
          <w:tab w:val="num" w:pos="5184"/>
        </w:tabs>
        <w:ind w:left="5184" w:hanging="504"/>
      </w:pPr>
    </w:lvl>
    <w:lvl w:ilvl="3">
      <w:start w:val="1"/>
      <w:numFmt w:val="decimal"/>
      <w:lvlText w:val="%1.%2.%3.%4."/>
      <w:lvlJc w:val="left"/>
      <w:pPr>
        <w:tabs>
          <w:tab w:val="num" w:pos="5912"/>
        </w:tabs>
        <w:ind w:left="5840" w:hanging="648"/>
      </w:pPr>
    </w:lvl>
    <w:lvl w:ilvl="4">
      <w:start w:val="1"/>
      <w:numFmt w:val="decimal"/>
      <w:lvlText w:val="%1.%2.%3.%4.%5."/>
      <w:lvlJc w:val="left"/>
      <w:pPr>
        <w:tabs>
          <w:tab w:val="num" w:pos="6632"/>
        </w:tabs>
        <w:ind w:left="6344" w:hanging="792"/>
      </w:pPr>
    </w:lvl>
    <w:lvl w:ilvl="5">
      <w:start w:val="1"/>
      <w:numFmt w:val="decimal"/>
      <w:lvlText w:val="%1.%2.%3.%4.%5.%6."/>
      <w:lvlJc w:val="left"/>
      <w:pPr>
        <w:tabs>
          <w:tab w:val="num" w:pos="6992"/>
        </w:tabs>
        <w:ind w:left="6848" w:hanging="936"/>
      </w:pPr>
    </w:lvl>
    <w:lvl w:ilvl="6">
      <w:start w:val="1"/>
      <w:numFmt w:val="decimal"/>
      <w:lvlText w:val="%1.%2.%3.%4.%5.%6.%7."/>
      <w:lvlJc w:val="left"/>
      <w:pPr>
        <w:tabs>
          <w:tab w:val="num" w:pos="7712"/>
        </w:tabs>
        <w:ind w:left="7352" w:hanging="1080"/>
      </w:pPr>
    </w:lvl>
    <w:lvl w:ilvl="7">
      <w:start w:val="1"/>
      <w:numFmt w:val="decimal"/>
      <w:lvlText w:val="%1.%2.%3.%4.%5.%6.%7.%8."/>
      <w:lvlJc w:val="left"/>
      <w:pPr>
        <w:tabs>
          <w:tab w:val="num" w:pos="8072"/>
        </w:tabs>
        <w:ind w:left="7856" w:hanging="1224"/>
      </w:pPr>
    </w:lvl>
    <w:lvl w:ilvl="8">
      <w:start w:val="1"/>
      <w:numFmt w:val="decimal"/>
      <w:lvlText w:val="%1.%2.%3.%4.%5.%6.%7.%8.%9."/>
      <w:lvlJc w:val="left"/>
      <w:pPr>
        <w:tabs>
          <w:tab w:val="num" w:pos="8792"/>
        </w:tabs>
        <w:ind w:left="8432" w:hanging="1440"/>
      </w:pPr>
    </w:lvl>
  </w:abstractNum>
  <w:abstractNum w:abstractNumId="39"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40" w15:restartNumberingAfterBreak="0">
    <w:nsid w:val="6EAC7FBA"/>
    <w:multiLevelType w:val="hybridMultilevel"/>
    <w:tmpl w:val="76062AC4"/>
    <w:lvl w:ilvl="0" w:tplc="196E1B5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1" w15:restartNumberingAfterBreak="0">
    <w:nsid w:val="706511F5"/>
    <w:multiLevelType w:val="hybridMultilevel"/>
    <w:tmpl w:val="E1F4E3A0"/>
    <w:lvl w:ilvl="0" w:tplc="2D4885EC">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2"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4" w15:restartNumberingAfterBreak="0">
    <w:nsid w:val="75411F3B"/>
    <w:multiLevelType w:val="hybridMultilevel"/>
    <w:tmpl w:val="DEC84E6C"/>
    <w:lvl w:ilvl="0" w:tplc="E61EA106">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5" w15:restartNumberingAfterBreak="0">
    <w:nsid w:val="765A39D6"/>
    <w:multiLevelType w:val="multilevel"/>
    <w:tmpl w:val="28465C8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HeaderFrameEven"/>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47" w15:restartNumberingAfterBreak="0">
    <w:nsid w:val="777A45F6"/>
    <w:multiLevelType w:val="multilevel"/>
    <w:tmpl w:val="F21CCDF6"/>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val="0"/>
        <w:bCs/>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48" w15:restartNumberingAfterBreak="0">
    <w:nsid w:val="784B30A7"/>
    <w:multiLevelType w:val="hybridMultilevel"/>
    <w:tmpl w:val="9340796A"/>
    <w:lvl w:ilvl="0" w:tplc="3ED8473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9" w15:restartNumberingAfterBreak="0">
    <w:nsid w:val="78DB2D10"/>
    <w:multiLevelType w:val="hybridMultilevel"/>
    <w:tmpl w:val="EC2E4B42"/>
    <w:lvl w:ilvl="0" w:tplc="E7DC9B0E">
      <w:start w:val="1"/>
      <w:numFmt w:val="decimal"/>
      <w:lvlText w:val="%1)"/>
      <w:lvlJc w:val="left"/>
      <w:pPr>
        <w:ind w:left="1069" w:hanging="360"/>
      </w:pPr>
    </w:lvl>
    <w:lvl w:ilvl="1" w:tplc="04260019">
      <w:start w:val="1"/>
      <w:numFmt w:val="lowerLetter"/>
      <w:lvlText w:val="%2."/>
      <w:lvlJc w:val="left"/>
      <w:pPr>
        <w:ind w:left="1789" w:hanging="360"/>
      </w:pPr>
    </w:lvl>
    <w:lvl w:ilvl="2" w:tplc="0426001B">
      <w:start w:val="1"/>
      <w:numFmt w:val="lowerRoman"/>
      <w:lvlText w:val="%3."/>
      <w:lvlJc w:val="right"/>
      <w:pPr>
        <w:ind w:left="2509" w:hanging="180"/>
      </w:pPr>
    </w:lvl>
    <w:lvl w:ilvl="3" w:tplc="0426000F">
      <w:start w:val="1"/>
      <w:numFmt w:val="decimal"/>
      <w:lvlText w:val="%4."/>
      <w:lvlJc w:val="left"/>
      <w:pPr>
        <w:ind w:left="3229" w:hanging="360"/>
      </w:pPr>
    </w:lvl>
    <w:lvl w:ilvl="4" w:tplc="04260019">
      <w:start w:val="1"/>
      <w:numFmt w:val="lowerLetter"/>
      <w:lvlText w:val="%5."/>
      <w:lvlJc w:val="left"/>
      <w:pPr>
        <w:ind w:left="3949" w:hanging="360"/>
      </w:pPr>
    </w:lvl>
    <w:lvl w:ilvl="5" w:tplc="0426001B">
      <w:start w:val="1"/>
      <w:numFmt w:val="lowerRoman"/>
      <w:lvlText w:val="%6."/>
      <w:lvlJc w:val="right"/>
      <w:pPr>
        <w:ind w:left="4669" w:hanging="180"/>
      </w:pPr>
    </w:lvl>
    <w:lvl w:ilvl="6" w:tplc="0426000F">
      <w:start w:val="1"/>
      <w:numFmt w:val="decimal"/>
      <w:lvlText w:val="%7."/>
      <w:lvlJc w:val="left"/>
      <w:pPr>
        <w:ind w:left="5389" w:hanging="360"/>
      </w:pPr>
    </w:lvl>
    <w:lvl w:ilvl="7" w:tplc="04260019">
      <w:start w:val="1"/>
      <w:numFmt w:val="lowerLetter"/>
      <w:lvlText w:val="%8."/>
      <w:lvlJc w:val="left"/>
      <w:pPr>
        <w:ind w:left="6109" w:hanging="360"/>
      </w:pPr>
    </w:lvl>
    <w:lvl w:ilvl="8" w:tplc="0426001B">
      <w:start w:val="1"/>
      <w:numFmt w:val="lowerRoman"/>
      <w:lvlText w:val="%9."/>
      <w:lvlJc w:val="right"/>
      <w:pPr>
        <w:ind w:left="6829" w:hanging="180"/>
      </w:pPr>
    </w:lvl>
  </w:abstractNum>
  <w:abstractNum w:abstractNumId="50"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51" w15:restartNumberingAfterBreak="0">
    <w:nsid w:val="7C1D2991"/>
    <w:multiLevelType w:val="multilevel"/>
    <w:tmpl w:val="0464CEBA"/>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sz w:val="24"/>
        <w:szCs w:val="24"/>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52" w15:restartNumberingAfterBreak="0">
    <w:nsid w:val="7DB607CD"/>
    <w:multiLevelType w:val="hybridMultilevel"/>
    <w:tmpl w:val="E5B29F98"/>
    <w:lvl w:ilvl="0" w:tplc="EC2006F2">
      <w:start w:val="1"/>
      <w:numFmt w:val="lowerLetter"/>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1833058164">
    <w:abstractNumId w:val="10"/>
  </w:num>
  <w:num w:numId="2" w16cid:durableId="1494224604">
    <w:abstractNumId w:val="32"/>
  </w:num>
  <w:num w:numId="3" w16cid:durableId="1479877178">
    <w:abstractNumId w:val="47"/>
  </w:num>
  <w:num w:numId="4" w16cid:durableId="2077623594">
    <w:abstractNumId w:val="46"/>
  </w:num>
  <w:num w:numId="5" w16cid:durableId="507863960">
    <w:abstractNumId w:val="25"/>
  </w:num>
  <w:num w:numId="6" w16cid:durableId="1223175312">
    <w:abstractNumId w:val="42"/>
  </w:num>
  <w:num w:numId="7" w16cid:durableId="423694714">
    <w:abstractNumId w:val="27"/>
  </w:num>
  <w:num w:numId="8" w16cid:durableId="1202979236">
    <w:abstractNumId w:val="37"/>
  </w:num>
  <w:num w:numId="9" w16cid:durableId="1299795488">
    <w:abstractNumId w:val="45"/>
  </w:num>
  <w:num w:numId="10" w16cid:durableId="913781863">
    <w:abstractNumId w:val="51"/>
  </w:num>
  <w:num w:numId="11" w16cid:durableId="2040079112">
    <w:abstractNumId w:val="36"/>
  </w:num>
  <w:num w:numId="12" w16cid:durableId="1057824466">
    <w:abstractNumId w:val="8"/>
  </w:num>
  <w:num w:numId="13" w16cid:durableId="1929729985">
    <w:abstractNumId w:val="15"/>
  </w:num>
  <w:num w:numId="14" w16cid:durableId="1473408592">
    <w:abstractNumId w:val="34"/>
  </w:num>
  <w:num w:numId="15" w16cid:durableId="938638588">
    <w:abstractNumId w:val="1"/>
  </w:num>
  <w:num w:numId="16" w16cid:durableId="347566834">
    <w:abstractNumId w:val="26"/>
  </w:num>
  <w:num w:numId="17" w16cid:durableId="821845906">
    <w:abstractNumId w:val="43"/>
  </w:num>
  <w:num w:numId="18" w16cid:durableId="1577085887">
    <w:abstractNumId w:val="21"/>
  </w:num>
  <w:num w:numId="19" w16cid:durableId="1206018498">
    <w:abstractNumId w:val="2"/>
  </w:num>
  <w:num w:numId="20" w16cid:durableId="1895921995">
    <w:abstractNumId w:val="39"/>
  </w:num>
  <w:num w:numId="21" w16cid:durableId="304168848">
    <w:abstractNumId w:val="0"/>
  </w:num>
  <w:num w:numId="22" w16cid:durableId="1584029967">
    <w:abstractNumId w:val="22"/>
  </w:num>
  <w:num w:numId="23" w16cid:durableId="127550154">
    <w:abstractNumId w:val="50"/>
  </w:num>
  <w:num w:numId="24" w16cid:durableId="236598814">
    <w:abstractNumId w:val="12"/>
  </w:num>
  <w:num w:numId="25" w16cid:durableId="27775846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3406228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29534061">
    <w:abstractNumId w:val="33"/>
  </w:num>
  <w:num w:numId="28" w16cid:durableId="5865135">
    <w:abstractNumId w:val="24"/>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337855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4381759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52306223">
    <w:abstractNumId w:val="33"/>
  </w:num>
  <w:num w:numId="32" w16cid:durableId="181361868">
    <w:abstractNumId w:val="11"/>
  </w:num>
  <w:num w:numId="33" w16cid:durableId="1485972693">
    <w:abstractNumId w:val="6"/>
  </w:num>
  <w:num w:numId="34" w16cid:durableId="982588019">
    <w:abstractNumId w:val="28"/>
  </w:num>
  <w:num w:numId="35" w16cid:durableId="1747798231">
    <w:abstractNumId w:val="35"/>
  </w:num>
  <w:num w:numId="36" w16cid:durableId="385879415">
    <w:abstractNumId w:val="48"/>
  </w:num>
  <w:num w:numId="37" w16cid:durableId="206142163">
    <w:abstractNumId w:val="31"/>
  </w:num>
  <w:num w:numId="38" w16cid:durableId="136731374">
    <w:abstractNumId w:val="30"/>
  </w:num>
  <w:num w:numId="39" w16cid:durableId="1158350354">
    <w:abstractNumId w:val="17"/>
  </w:num>
  <w:num w:numId="40" w16cid:durableId="50929007">
    <w:abstractNumId w:val="9"/>
  </w:num>
  <w:num w:numId="41" w16cid:durableId="1615625131">
    <w:abstractNumId w:val="40"/>
  </w:num>
  <w:num w:numId="42" w16cid:durableId="320890563">
    <w:abstractNumId w:val="5"/>
  </w:num>
  <w:num w:numId="43" w16cid:durableId="395515055">
    <w:abstractNumId w:val="44"/>
  </w:num>
  <w:num w:numId="44" w16cid:durableId="792209790">
    <w:abstractNumId w:val="41"/>
  </w:num>
  <w:num w:numId="45" w16cid:durableId="1989818334">
    <w:abstractNumId w:val="13"/>
  </w:num>
  <w:num w:numId="46" w16cid:durableId="11298202">
    <w:abstractNumId w:val="49"/>
  </w:num>
  <w:num w:numId="47" w16cid:durableId="447311202">
    <w:abstractNumId w:val="7"/>
  </w:num>
  <w:num w:numId="48" w16cid:durableId="378939799">
    <w:abstractNumId w:val="52"/>
  </w:num>
  <w:num w:numId="49" w16cid:durableId="1030186454">
    <w:abstractNumId w:val="18"/>
  </w:num>
  <w:num w:numId="50" w16cid:durableId="285816660">
    <w:abstractNumId w:val="4"/>
  </w:num>
  <w:num w:numId="51" w16cid:durableId="1321152458">
    <w:abstractNumId w:val="23"/>
  </w:num>
  <w:num w:numId="52" w16cid:durableId="669647790">
    <w:abstractNumId w:val="16"/>
  </w:num>
  <w:num w:numId="53" w16cid:durableId="1605729716">
    <w:abstractNumId w:val="20"/>
  </w:num>
  <w:num w:numId="54" w16cid:durableId="907618151">
    <w:abstractNumId w:val="1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F89"/>
    <w:rsid w:val="0002224C"/>
    <w:rsid w:val="00026C9F"/>
    <w:rsid w:val="000B3D6F"/>
    <w:rsid w:val="000B6E65"/>
    <w:rsid w:val="001542D7"/>
    <w:rsid w:val="00202173"/>
    <w:rsid w:val="0022203E"/>
    <w:rsid w:val="00240AE2"/>
    <w:rsid w:val="00245286"/>
    <w:rsid w:val="002D34F7"/>
    <w:rsid w:val="002F1003"/>
    <w:rsid w:val="003019EF"/>
    <w:rsid w:val="003463A7"/>
    <w:rsid w:val="003A318C"/>
    <w:rsid w:val="003F6767"/>
    <w:rsid w:val="00412817"/>
    <w:rsid w:val="004C02E9"/>
    <w:rsid w:val="005573CB"/>
    <w:rsid w:val="0057273F"/>
    <w:rsid w:val="00617BBE"/>
    <w:rsid w:val="006255D7"/>
    <w:rsid w:val="00643F2A"/>
    <w:rsid w:val="006C1660"/>
    <w:rsid w:val="00715811"/>
    <w:rsid w:val="007906C3"/>
    <w:rsid w:val="007B2F72"/>
    <w:rsid w:val="00801F52"/>
    <w:rsid w:val="0086231E"/>
    <w:rsid w:val="00895F44"/>
    <w:rsid w:val="008C0336"/>
    <w:rsid w:val="009E1A9B"/>
    <w:rsid w:val="00A87F0E"/>
    <w:rsid w:val="00AA0924"/>
    <w:rsid w:val="00AD0D9C"/>
    <w:rsid w:val="00BB513E"/>
    <w:rsid w:val="00C03B62"/>
    <w:rsid w:val="00C13A47"/>
    <w:rsid w:val="00C456B2"/>
    <w:rsid w:val="00C55000"/>
    <w:rsid w:val="00C828E3"/>
    <w:rsid w:val="00CC38BF"/>
    <w:rsid w:val="00D20F89"/>
    <w:rsid w:val="00D84DCA"/>
    <w:rsid w:val="00DC0486"/>
    <w:rsid w:val="00DC54F2"/>
    <w:rsid w:val="00E32043"/>
    <w:rsid w:val="00E6203F"/>
    <w:rsid w:val="00E62D25"/>
    <w:rsid w:val="00E96D87"/>
    <w:rsid w:val="00F979F5"/>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8E1FAC"/>
  <w15:chartTrackingRefBased/>
  <w15:docId w15:val="{354CF133-2D83-4809-8F4A-29045E1D2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20F89"/>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qFormat/>
    <w:rsid w:val="00D20F89"/>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Char,1.1.not"/>
    <w:basedOn w:val="Pamatteksts"/>
    <w:next w:val="Pamatteksts"/>
    <w:link w:val="Virsraksts2Rakstz"/>
    <w:qFormat/>
    <w:rsid w:val="00D20F89"/>
    <w:pPr>
      <w:keepNext/>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uiPriority w:val="9"/>
    <w:qFormat/>
    <w:rsid w:val="00D20F89"/>
    <w:pPr>
      <w:keepNext/>
      <w:widowControl w:val="0"/>
      <w:tabs>
        <w:tab w:val="left" w:pos="0"/>
        <w:tab w:val="left" w:pos="624"/>
      </w:tabs>
      <w:outlineLvl w:val="2"/>
    </w:pPr>
    <w:rPr>
      <w:lang w:val="en-GB"/>
    </w:rPr>
  </w:style>
  <w:style w:type="paragraph" w:styleId="Virsraksts4">
    <w:name w:val="heading 4"/>
    <w:basedOn w:val="Parasts"/>
    <w:next w:val="Parasts"/>
    <w:link w:val="Virsraksts4Rakstz"/>
    <w:qFormat/>
    <w:rsid w:val="00D20F89"/>
    <w:pPr>
      <w:keepNext/>
      <w:spacing w:before="100" w:beforeAutospacing="1"/>
      <w:outlineLvl w:val="3"/>
    </w:pPr>
    <w:rPr>
      <w:szCs w:val="20"/>
      <w:lang w:eastAsia="en-US"/>
    </w:rPr>
  </w:style>
  <w:style w:type="paragraph" w:styleId="Virsraksts5">
    <w:name w:val="heading 5"/>
    <w:basedOn w:val="Parasts"/>
    <w:next w:val="Parasts"/>
    <w:link w:val="Virsraksts5Rakstz"/>
    <w:uiPriority w:val="9"/>
    <w:qFormat/>
    <w:rsid w:val="00D20F89"/>
    <w:pPr>
      <w:spacing w:before="240" w:after="60"/>
      <w:outlineLvl w:val="4"/>
    </w:pPr>
    <w:rPr>
      <w:b/>
      <w:bCs/>
      <w:i/>
      <w:iCs/>
      <w:sz w:val="26"/>
      <w:szCs w:val="26"/>
    </w:rPr>
  </w:style>
  <w:style w:type="paragraph" w:styleId="Virsraksts6">
    <w:name w:val="heading 6"/>
    <w:basedOn w:val="Parasts"/>
    <w:next w:val="Parasts"/>
    <w:link w:val="Virsraksts6Rakstz"/>
    <w:uiPriority w:val="9"/>
    <w:qFormat/>
    <w:rsid w:val="00D20F89"/>
    <w:pPr>
      <w:spacing w:before="240" w:after="60"/>
      <w:outlineLvl w:val="5"/>
    </w:pPr>
    <w:rPr>
      <w:b/>
      <w:bCs/>
      <w:sz w:val="22"/>
      <w:szCs w:val="22"/>
    </w:rPr>
  </w:style>
  <w:style w:type="paragraph" w:styleId="Virsraksts7">
    <w:name w:val="heading 7"/>
    <w:basedOn w:val="Parasts"/>
    <w:next w:val="Parasts"/>
    <w:link w:val="Virsraksts7Rakstz"/>
    <w:uiPriority w:val="9"/>
    <w:qFormat/>
    <w:rsid w:val="00D20F89"/>
    <w:pPr>
      <w:spacing w:before="240" w:after="60"/>
      <w:outlineLvl w:val="6"/>
    </w:pPr>
  </w:style>
  <w:style w:type="paragraph" w:styleId="Virsraksts8">
    <w:name w:val="heading 8"/>
    <w:basedOn w:val="Parasts"/>
    <w:next w:val="Parasts"/>
    <w:link w:val="Virsraksts8Rakstz"/>
    <w:uiPriority w:val="9"/>
    <w:qFormat/>
    <w:rsid w:val="00D20F89"/>
    <w:pPr>
      <w:spacing w:before="240" w:after="60"/>
      <w:outlineLvl w:val="7"/>
    </w:pPr>
    <w:rPr>
      <w:i/>
      <w:iCs/>
    </w:rPr>
  </w:style>
  <w:style w:type="paragraph" w:styleId="Virsraksts9">
    <w:name w:val="heading 9"/>
    <w:basedOn w:val="Parasts"/>
    <w:next w:val="Parasts"/>
    <w:link w:val="Virsraksts9Rakstz"/>
    <w:uiPriority w:val="9"/>
    <w:qFormat/>
    <w:rsid w:val="00D20F89"/>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rsid w:val="00D20F89"/>
    <w:rPr>
      <w:rFonts w:ascii="Arial" w:eastAsia="Times New Roman" w:hAnsi="Arial" w:cs="Arial"/>
      <w:b/>
      <w:bCs/>
      <w:kern w:val="32"/>
      <w:sz w:val="28"/>
      <w:szCs w:val="32"/>
      <w:lang w:eastAsia="lv-LV"/>
    </w:rPr>
  </w:style>
  <w:style w:type="character" w:customStyle="1" w:styleId="Virsraksts2Rakstz">
    <w:name w:val="Virsraksts 2 Rakstz."/>
    <w:aliases w:val="Second subtitle Rakstz.,Char Rakstz.,1.1.not Rakstz."/>
    <w:basedOn w:val="Noklusjumarindkopasfonts"/>
    <w:link w:val="Virsraksts2"/>
    <w:rsid w:val="00D20F89"/>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uiPriority w:val="9"/>
    <w:rsid w:val="00D20F89"/>
    <w:rPr>
      <w:rFonts w:eastAsia="Times New Roman"/>
      <w:lang w:val="en-GB"/>
    </w:rPr>
  </w:style>
  <w:style w:type="character" w:customStyle="1" w:styleId="Virsraksts4Rakstz">
    <w:name w:val="Virsraksts 4 Rakstz."/>
    <w:basedOn w:val="Noklusjumarindkopasfonts"/>
    <w:link w:val="Virsraksts4"/>
    <w:rsid w:val="00D20F89"/>
    <w:rPr>
      <w:rFonts w:eastAsia="Times New Roman"/>
      <w:szCs w:val="20"/>
    </w:rPr>
  </w:style>
  <w:style w:type="character" w:customStyle="1" w:styleId="Virsraksts5Rakstz">
    <w:name w:val="Virsraksts 5 Rakstz."/>
    <w:basedOn w:val="Noklusjumarindkopasfonts"/>
    <w:link w:val="Virsraksts5"/>
    <w:uiPriority w:val="9"/>
    <w:rsid w:val="00D20F89"/>
    <w:rPr>
      <w:rFonts w:eastAsia="Times New Roman"/>
      <w:b/>
      <w:bCs/>
      <w:i/>
      <w:iCs/>
      <w:sz w:val="26"/>
      <w:szCs w:val="26"/>
      <w:lang w:eastAsia="lv-LV"/>
    </w:rPr>
  </w:style>
  <w:style w:type="character" w:customStyle="1" w:styleId="Virsraksts6Rakstz">
    <w:name w:val="Virsraksts 6 Rakstz."/>
    <w:basedOn w:val="Noklusjumarindkopasfonts"/>
    <w:link w:val="Virsraksts6"/>
    <w:uiPriority w:val="9"/>
    <w:rsid w:val="00D20F89"/>
    <w:rPr>
      <w:rFonts w:eastAsia="Times New Roman"/>
      <w:b/>
      <w:bCs/>
      <w:sz w:val="22"/>
      <w:szCs w:val="22"/>
      <w:lang w:eastAsia="lv-LV"/>
    </w:rPr>
  </w:style>
  <w:style w:type="character" w:customStyle="1" w:styleId="Virsraksts7Rakstz">
    <w:name w:val="Virsraksts 7 Rakstz."/>
    <w:basedOn w:val="Noklusjumarindkopasfonts"/>
    <w:link w:val="Virsraksts7"/>
    <w:uiPriority w:val="9"/>
    <w:rsid w:val="00D20F89"/>
    <w:rPr>
      <w:rFonts w:eastAsia="Times New Roman"/>
      <w:lang w:eastAsia="lv-LV"/>
    </w:rPr>
  </w:style>
  <w:style w:type="character" w:customStyle="1" w:styleId="Virsraksts8Rakstz">
    <w:name w:val="Virsraksts 8 Rakstz."/>
    <w:basedOn w:val="Noklusjumarindkopasfonts"/>
    <w:link w:val="Virsraksts8"/>
    <w:uiPriority w:val="9"/>
    <w:rsid w:val="00D20F89"/>
    <w:rPr>
      <w:rFonts w:eastAsia="Times New Roman"/>
      <w:i/>
      <w:iCs/>
      <w:lang w:eastAsia="lv-LV"/>
    </w:rPr>
  </w:style>
  <w:style w:type="character" w:customStyle="1" w:styleId="Virsraksts9Rakstz">
    <w:name w:val="Virsraksts 9 Rakstz."/>
    <w:basedOn w:val="Noklusjumarindkopasfonts"/>
    <w:link w:val="Virsraksts9"/>
    <w:uiPriority w:val="9"/>
    <w:rsid w:val="00D20F89"/>
    <w:rPr>
      <w:rFonts w:ascii="Arial" w:eastAsia="Times New Roman" w:hAnsi="Arial" w:cs="Arial"/>
      <w:sz w:val="22"/>
      <w:szCs w:val="22"/>
      <w:lang w:eastAsia="lv-LV"/>
    </w:rPr>
  </w:style>
  <w:style w:type="paragraph" w:customStyle="1" w:styleId="StilsVirsraksts114pt">
    <w:name w:val="Stils Virsraksts 1 + 14 pt"/>
    <w:basedOn w:val="Virsraksts1"/>
    <w:rsid w:val="00D20F89"/>
    <w:pPr>
      <w:spacing w:before="120" w:after="0"/>
    </w:pPr>
  </w:style>
  <w:style w:type="table" w:styleId="Elegantatabula">
    <w:name w:val="Table Elegant"/>
    <w:basedOn w:val="Parastatabula"/>
    <w:rsid w:val="00D20F89"/>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D20F89"/>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D20F89"/>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D20F89"/>
    <w:pPr>
      <w:spacing w:before="120"/>
      <w:jc w:val="both"/>
    </w:pPr>
    <w:rPr>
      <w:lang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basedOn w:val="Noklusjumarindkopasfonts"/>
    <w:link w:val="Pamatteksts"/>
    <w:rsid w:val="00D20F89"/>
    <w:rPr>
      <w:rFonts w:eastAsia="Times New Roman"/>
    </w:rPr>
  </w:style>
  <w:style w:type="paragraph" w:styleId="Saturs1">
    <w:name w:val="toc 1"/>
    <w:basedOn w:val="Parasts"/>
    <w:next w:val="Parasts"/>
    <w:autoRedefine/>
    <w:uiPriority w:val="39"/>
    <w:rsid w:val="00D20F89"/>
    <w:pPr>
      <w:spacing w:before="120" w:after="120"/>
    </w:pPr>
    <w:rPr>
      <w:b/>
      <w:bCs/>
      <w:caps/>
      <w:sz w:val="20"/>
      <w:szCs w:val="20"/>
    </w:rPr>
  </w:style>
  <w:style w:type="paragraph" w:styleId="Komentrateksts">
    <w:name w:val="annotation text"/>
    <w:basedOn w:val="Parasts"/>
    <w:link w:val="KomentratekstsRakstz"/>
    <w:uiPriority w:val="99"/>
    <w:rsid w:val="00D20F89"/>
    <w:pPr>
      <w:snapToGrid w:val="0"/>
    </w:pPr>
    <w:rPr>
      <w:szCs w:val="20"/>
      <w:lang w:val="en-US" w:eastAsia="en-US"/>
    </w:rPr>
  </w:style>
  <w:style w:type="character" w:customStyle="1" w:styleId="KomentratekstsRakstz">
    <w:name w:val="Komentāra teksts Rakstz."/>
    <w:basedOn w:val="Noklusjumarindkopasfonts"/>
    <w:link w:val="Komentrateksts"/>
    <w:uiPriority w:val="99"/>
    <w:rsid w:val="00D20F89"/>
    <w:rPr>
      <w:rFonts w:eastAsia="Times New Roman"/>
      <w:szCs w:val="20"/>
      <w:lang w:val="en-US"/>
    </w:rPr>
  </w:style>
  <w:style w:type="paragraph" w:styleId="Pamatteksts2">
    <w:name w:val="Body Text 2"/>
    <w:basedOn w:val="Parasts"/>
    <w:link w:val="Pamatteksts2Rakstz"/>
    <w:rsid w:val="00D20F89"/>
    <w:pPr>
      <w:spacing w:before="120"/>
      <w:jc w:val="both"/>
    </w:pPr>
    <w:rPr>
      <w:szCs w:val="20"/>
      <w:lang w:eastAsia="en-US"/>
    </w:rPr>
  </w:style>
  <w:style w:type="character" w:customStyle="1" w:styleId="Pamatteksts2Rakstz">
    <w:name w:val="Pamatteksts 2 Rakstz."/>
    <w:basedOn w:val="Noklusjumarindkopasfonts"/>
    <w:link w:val="Pamatteksts2"/>
    <w:rsid w:val="00D20F89"/>
    <w:rPr>
      <w:rFonts w:eastAsia="Times New Roman"/>
      <w:szCs w:val="20"/>
    </w:rPr>
  </w:style>
  <w:style w:type="paragraph" w:styleId="Pamattekstaatkpe2">
    <w:name w:val="Body Text Indent 2"/>
    <w:basedOn w:val="Parasts"/>
    <w:link w:val="Pamattekstaatkpe2Rakstz"/>
    <w:rsid w:val="00D20F89"/>
    <w:pPr>
      <w:spacing w:after="120"/>
      <w:ind w:left="714" w:hanging="357"/>
      <w:jc w:val="both"/>
    </w:pPr>
    <w:rPr>
      <w:color w:val="000000"/>
      <w:szCs w:val="20"/>
      <w:lang w:eastAsia="en-US"/>
    </w:rPr>
  </w:style>
  <w:style w:type="character" w:customStyle="1" w:styleId="Pamattekstaatkpe2Rakstz">
    <w:name w:val="Pamatteksta atkāpe 2 Rakstz."/>
    <w:basedOn w:val="Noklusjumarindkopasfonts"/>
    <w:link w:val="Pamattekstaatkpe2"/>
    <w:rsid w:val="00D20F89"/>
    <w:rPr>
      <w:rFonts w:eastAsia="Times New Roman"/>
      <w:color w:val="000000"/>
      <w:szCs w:val="20"/>
    </w:rPr>
  </w:style>
  <w:style w:type="paragraph" w:styleId="Pamattekstaatkpe3">
    <w:name w:val="Body Text Indent 3"/>
    <w:basedOn w:val="Parasts"/>
    <w:link w:val="Pamattekstaatkpe3Rakstz"/>
    <w:rsid w:val="00D20F89"/>
    <w:pPr>
      <w:spacing w:after="120"/>
      <w:ind w:left="714" w:hanging="357"/>
      <w:jc w:val="both"/>
    </w:pPr>
    <w:rPr>
      <w:szCs w:val="20"/>
      <w:lang w:eastAsia="en-US"/>
    </w:rPr>
  </w:style>
  <w:style w:type="character" w:customStyle="1" w:styleId="Pamattekstaatkpe3Rakstz">
    <w:name w:val="Pamatteksta atkāpe 3 Rakstz."/>
    <w:basedOn w:val="Noklusjumarindkopasfonts"/>
    <w:link w:val="Pamattekstaatkpe3"/>
    <w:rsid w:val="00D20F89"/>
    <w:rPr>
      <w:rFonts w:eastAsia="Times New Roman"/>
      <w:szCs w:val="20"/>
    </w:rPr>
  </w:style>
  <w:style w:type="paragraph" w:customStyle="1" w:styleId="Style1">
    <w:name w:val="Style1"/>
    <w:basedOn w:val="Parasts"/>
    <w:autoRedefine/>
    <w:rsid w:val="00D20F89"/>
    <w:pPr>
      <w:jc w:val="center"/>
    </w:pPr>
    <w:rPr>
      <w:color w:val="000000"/>
      <w:lang w:eastAsia="en-US"/>
    </w:rPr>
  </w:style>
  <w:style w:type="paragraph" w:styleId="Paraststmeklis">
    <w:name w:val="Normal (Web)"/>
    <w:basedOn w:val="Parasts"/>
    <w:uiPriority w:val="99"/>
    <w:rsid w:val="00D20F89"/>
    <w:pPr>
      <w:spacing w:before="100" w:beforeAutospacing="1" w:after="100" w:afterAutospacing="1"/>
    </w:pPr>
  </w:style>
  <w:style w:type="paragraph" w:styleId="Kjene">
    <w:name w:val="footer"/>
    <w:aliases w:val="Char5 Char"/>
    <w:basedOn w:val="Parasts"/>
    <w:link w:val="KjeneRakstz"/>
    <w:uiPriority w:val="99"/>
    <w:rsid w:val="00D20F89"/>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D20F89"/>
    <w:rPr>
      <w:rFonts w:eastAsia="Times New Roman"/>
      <w:sz w:val="28"/>
      <w:szCs w:val="20"/>
    </w:rPr>
  </w:style>
  <w:style w:type="character" w:styleId="Lappusesnumurs">
    <w:name w:val="page number"/>
    <w:basedOn w:val="Noklusjumarindkopasfonts"/>
    <w:rsid w:val="00D20F89"/>
  </w:style>
  <w:style w:type="paragraph" w:styleId="Balonteksts">
    <w:name w:val="Balloon Text"/>
    <w:basedOn w:val="Parasts"/>
    <w:link w:val="BalontekstsRakstz"/>
    <w:semiHidden/>
    <w:rsid w:val="00D20F89"/>
    <w:rPr>
      <w:rFonts w:ascii="Tahoma" w:hAnsi="Tahoma" w:cs="Tahoma"/>
      <w:sz w:val="16"/>
      <w:szCs w:val="16"/>
    </w:rPr>
  </w:style>
  <w:style w:type="character" w:customStyle="1" w:styleId="BalontekstsRakstz">
    <w:name w:val="Balonteksts Rakstz."/>
    <w:basedOn w:val="Noklusjumarindkopasfonts"/>
    <w:link w:val="Balonteksts"/>
    <w:semiHidden/>
    <w:rsid w:val="00D20F89"/>
    <w:rPr>
      <w:rFonts w:ascii="Tahoma" w:eastAsia="Times New Roman" w:hAnsi="Tahoma" w:cs="Tahoma"/>
      <w:sz w:val="16"/>
      <w:szCs w:val="16"/>
      <w:lang w:eastAsia="lv-LV"/>
    </w:rPr>
  </w:style>
  <w:style w:type="paragraph" w:styleId="Saturs2">
    <w:name w:val="toc 2"/>
    <w:basedOn w:val="Parasts"/>
    <w:next w:val="Parasts"/>
    <w:autoRedefine/>
    <w:uiPriority w:val="39"/>
    <w:rsid w:val="00D20F89"/>
    <w:pPr>
      <w:ind w:left="240"/>
    </w:pPr>
    <w:rPr>
      <w:smallCaps/>
      <w:sz w:val="20"/>
      <w:szCs w:val="20"/>
    </w:rPr>
  </w:style>
  <w:style w:type="paragraph" w:styleId="Saturs3">
    <w:name w:val="toc 3"/>
    <w:basedOn w:val="Parasts"/>
    <w:next w:val="Parasts"/>
    <w:autoRedefine/>
    <w:uiPriority w:val="39"/>
    <w:rsid w:val="00D20F89"/>
    <w:pPr>
      <w:ind w:left="480"/>
    </w:pPr>
    <w:rPr>
      <w:i/>
      <w:iCs/>
      <w:sz w:val="20"/>
      <w:szCs w:val="20"/>
    </w:rPr>
  </w:style>
  <w:style w:type="paragraph" w:styleId="Saturs4">
    <w:name w:val="toc 4"/>
    <w:basedOn w:val="Parasts"/>
    <w:next w:val="Parasts"/>
    <w:autoRedefine/>
    <w:uiPriority w:val="39"/>
    <w:rsid w:val="00D20F89"/>
    <w:pPr>
      <w:ind w:left="720"/>
    </w:pPr>
    <w:rPr>
      <w:sz w:val="18"/>
      <w:szCs w:val="18"/>
    </w:rPr>
  </w:style>
  <w:style w:type="paragraph" w:styleId="Saturs5">
    <w:name w:val="toc 5"/>
    <w:basedOn w:val="Parasts"/>
    <w:next w:val="Parasts"/>
    <w:autoRedefine/>
    <w:uiPriority w:val="39"/>
    <w:rsid w:val="00D20F89"/>
    <w:pPr>
      <w:ind w:left="960"/>
    </w:pPr>
    <w:rPr>
      <w:sz w:val="18"/>
      <w:szCs w:val="18"/>
    </w:rPr>
  </w:style>
  <w:style w:type="paragraph" w:styleId="Saturs6">
    <w:name w:val="toc 6"/>
    <w:basedOn w:val="Parasts"/>
    <w:next w:val="Parasts"/>
    <w:autoRedefine/>
    <w:uiPriority w:val="39"/>
    <w:rsid w:val="00D20F89"/>
    <w:pPr>
      <w:ind w:left="1200"/>
    </w:pPr>
    <w:rPr>
      <w:sz w:val="18"/>
      <w:szCs w:val="18"/>
    </w:rPr>
  </w:style>
  <w:style w:type="paragraph" w:styleId="Saturs7">
    <w:name w:val="toc 7"/>
    <w:basedOn w:val="Parasts"/>
    <w:next w:val="Parasts"/>
    <w:autoRedefine/>
    <w:uiPriority w:val="39"/>
    <w:rsid w:val="00D20F89"/>
    <w:pPr>
      <w:ind w:left="1440"/>
    </w:pPr>
    <w:rPr>
      <w:sz w:val="18"/>
      <w:szCs w:val="18"/>
    </w:rPr>
  </w:style>
  <w:style w:type="paragraph" w:styleId="Saturs8">
    <w:name w:val="toc 8"/>
    <w:basedOn w:val="Parasts"/>
    <w:next w:val="Parasts"/>
    <w:autoRedefine/>
    <w:uiPriority w:val="39"/>
    <w:rsid w:val="00D20F89"/>
    <w:pPr>
      <w:ind w:left="1680"/>
    </w:pPr>
    <w:rPr>
      <w:sz w:val="18"/>
      <w:szCs w:val="18"/>
    </w:rPr>
  </w:style>
  <w:style w:type="paragraph" w:styleId="Saturs9">
    <w:name w:val="toc 9"/>
    <w:basedOn w:val="Parasts"/>
    <w:next w:val="Parasts"/>
    <w:autoRedefine/>
    <w:uiPriority w:val="39"/>
    <w:rsid w:val="00D20F89"/>
    <w:pPr>
      <w:ind w:left="1920"/>
    </w:pPr>
    <w:rPr>
      <w:sz w:val="18"/>
      <w:szCs w:val="18"/>
    </w:rPr>
  </w:style>
  <w:style w:type="character" w:styleId="Hipersaite">
    <w:name w:val="Hyperlink"/>
    <w:uiPriority w:val="99"/>
    <w:rsid w:val="00D20F89"/>
    <w:rPr>
      <w:color w:val="0000FF"/>
      <w:u w:val="single"/>
    </w:rPr>
  </w:style>
  <w:style w:type="paragraph" w:styleId="Galvene">
    <w:name w:val="header"/>
    <w:aliases w:val="Header Char1,Header Char Char"/>
    <w:basedOn w:val="Parasts"/>
    <w:link w:val="GalveneRakstz"/>
    <w:uiPriority w:val="99"/>
    <w:rsid w:val="00D20F89"/>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D20F89"/>
    <w:rPr>
      <w:rFonts w:ascii="RimTimes" w:eastAsia="Times New Roman" w:hAnsi="RimTimes"/>
      <w:sz w:val="28"/>
      <w:szCs w:val="20"/>
      <w:lang w:val="en-GB"/>
    </w:rPr>
  </w:style>
  <w:style w:type="paragraph" w:styleId="Sarakstaaizzme">
    <w:name w:val="List Bullet"/>
    <w:basedOn w:val="Parasts"/>
    <w:autoRedefine/>
    <w:rsid w:val="00D20F89"/>
    <w:pPr>
      <w:numPr>
        <w:ilvl w:val="1"/>
        <w:numId w:val="3"/>
      </w:numPr>
      <w:spacing w:after="60"/>
    </w:pPr>
    <w:rPr>
      <w:b/>
      <w:bCs/>
    </w:rPr>
  </w:style>
  <w:style w:type="paragraph" w:styleId="Tekstabloks">
    <w:name w:val="Block Text"/>
    <w:basedOn w:val="Parasts"/>
    <w:rsid w:val="00D20F89"/>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D20F89"/>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D20F89"/>
    <w:pPr>
      <w:spacing w:after="160" w:line="240" w:lineRule="exact"/>
    </w:pPr>
    <w:rPr>
      <w:rFonts w:ascii="Verdana" w:hAnsi="Verdana"/>
      <w:sz w:val="20"/>
      <w:szCs w:val="20"/>
      <w:lang w:val="en-US" w:eastAsia="en-US"/>
    </w:rPr>
  </w:style>
  <w:style w:type="paragraph" w:styleId="Pamatteksts3">
    <w:name w:val="Body Text 3"/>
    <w:basedOn w:val="Parasts"/>
    <w:link w:val="Pamatteksts3Rakstz"/>
    <w:rsid w:val="00D20F89"/>
    <w:pPr>
      <w:spacing w:after="120"/>
    </w:pPr>
    <w:rPr>
      <w:sz w:val="16"/>
      <w:szCs w:val="16"/>
    </w:rPr>
  </w:style>
  <w:style w:type="character" w:customStyle="1" w:styleId="Pamatteksts3Rakstz">
    <w:name w:val="Pamatteksts 3 Rakstz."/>
    <w:basedOn w:val="Noklusjumarindkopasfonts"/>
    <w:link w:val="Pamatteksts3"/>
    <w:rsid w:val="00D20F89"/>
    <w:rPr>
      <w:rFonts w:eastAsia="Times New Roman"/>
      <w:sz w:val="16"/>
      <w:szCs w:val="16"/>
      <w:lang w:eastAsia="lv-LV"/>
    </w:rPr>
  </w:style>
  <w:style w:type="paragraph" w:customStyle="1" w:styleId="RakstzChar">
    <w:name w:val="Rakstz. Char"/>
    <w:basedOn w:val="Parasts"/>
    <w:semiHidden/>
    <w:rsid w:val="00D20F89"/>
    <w:pPr>
      <w:spacing w:after="160" w:line="240" w:lineRule="exact"/>
    </w:pPr>
    <w:rPr>
      <w:rFonts w:ascii="Verdana" w:hAnsi="Verdana"/>
      <w:sz w:val="20"/>
      <w:szCs w:val="20"/>
      <w:lang w:val="en-US" w:eastAsia="en-US"/>
    </w:rPr>
  </w:style>
  <w:style w:type="table" w:styleId="Reatabula">
    <w:name w:val="Table Grid"/>
    <w:basedOn w:val="Parastatabula"/>
    <w:uiPriority w:val="59"/>
    <w:rsid w:val="00D20F89"/>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D20F89"/>
    <w:pPr>
      <w:spacing w:after="160" w:line="240" w:lineRule="exact"/>
    </w:pPr>
    <w:rPr>
      <w:rFonts w:ascii="Verdana" w:hAnsi="Verdana"/>
      <w:sz w:val="20"/>
      <w:szCs w:val="20"/>
      <w:lang w:val="en-US" w:eastAsia="en-US"/>
    </w:rPr>
  </w:style>
  <w:style w:type="character" w:styleId="Komentraatsauce">
    <w:name w:val="annotation reference"/>
    <w:uiPriority w:val="99"/>
    <w:rsid w:val="00D20F89"/>
    <w:rPr>
      <w:sz w:val="16"/>
    </w:rPr>
  </w:style>
  <w:style w:type="paragraph" w:customStyle="1" w:styleId="text16">
    <w:name w:val="text16"/>
    <w:basedOn w:val="Parasts"/>
    <w:rsid w:val="00D20F89"/>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D20F89"/>
  </w:style>
  <w:style w:type="paragraph" w:customStyle="1" w:styleId="RakstzCharRakstzCharRakstzCharRakstzCharRakstzRakstzRakstzCharCharRakstzRakstz">
    <w:name w:val="Rakstz. Char Rakstz. Char Rakstz. Char Rakstz. Char Rakstz. Rakstz. Rakstz. Char Char Rakstz. Rakstz."/>
    <w:basedOn w:val="Parasts"/>
    <w:semiHidden/>
    <w:rsid w:val="00D20F89"/>
    <w:pPr>
      <w:spacing w:after="160" w:line="240" w:lineRule="exact"/>
    </w:pPr>
    <w:rPr>
      <w:rFonts w:ascii="Verdana" w:hAnsi="Verdana"/>
      <w:sz w:val="20"/>
      <w:szCs w:val="20"/>
      <w:lang w:val="en-US" w:eastAsia="en-US"/>
    </w:rPr>
  </w:style>
  <w:style w:type="character" w:customStyle="1" w:styleId="RakstzRakstz">
    <w:name w:val="Rakstz. Rakstz."/>
    <w:rsid w:val="00D20F89"/>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D20F89"/>
    <w:pPr>
      <w:spacing w:after="160" w:line="240" w:lineRule="exact"/>
    </w:pPr>
    <w:rPr>
      <w:rFonts w:ascii="Verdana" w:hAnsi="Verdana"/>
      <w:sz w:val="20"/>
      <w:szCs w:val="20"/>
      <w:lang w:val="en-US" w:eastAsia="en-US"/>
    </w:rPr>
  </w:style>
  <w:style w:type="paragraph" w:styleId="Pamattekstsaratkpi">
    <w:name w:val="Body Text Indent"/>
    <w:basedOn w:val="Parasts"/>
    <w:link w:val="PamattekstsaratkpiRakstz"/>
    <w:rsid w:val="00D20F89"/>
    <w:pPr>
      <w:spacing w:after="120"/>
      <w:ind w:left="283"/>
    </w:pPr>
  </w:style>
  <w:style w:type="character" w:customStyle="1" w:styleId="PamattekstsaratkpiRakstz">
    <w:name w:val="Pamatteksts ar atkāpi Rakstz."/>
    <w:basedOn w:val="Noklusjumarindkopasfonts"/>
    <w:link w:val="Pamattekstsaratkpi"/>
    <w:rsid w:val="00D20F89"/>
    <w:rPr>
      <w:rFonts w:eastAsia="Times New Roman"/>
      <w:lang w:eastAsia="lv-LV"/>
    </w:rPr>
  </w:style>
  <w:style w:type="paragraph" w:styleId="Nosaukums">
    <w:name w:val="Title"/>
    <w:basedOn w:val="Parasts"/>
    <w:link w:val="NosaukumsRakstz"/>
    <w:qFormat/>
    <w:rsid w:val="00D20F89"/>
    <w:pPr>
      <w:ind w:firstLine="720"/>
      <w:jc w:val="center"/>
    </w:pPr>
    <w:rPr>
      <w:b/>
      <w:sz w:val="32"/>
      <w:szCs w:val="20"/>
      <w:lang w:eastAsia="en-US"/>
    </w:rPr>
  </w:style>
  <w:style w:type="character" w:customStyle="1" w:styleId="NosaukumsRakstz">
    <w:name w:val="Nosaukums Rakstz."/>
    <w:basedOn w:val="Noklusjumarindkopasfonts"/>
    <w:link w:val="Nosaukums"/>
    <w:rsid w:val="00D20F89"/>
    <w:rPr>
      <w:rFonts w:eastAsia="Times New Roman"/>
      <w:b/>
      <w:sz w:val="32"/>
      <w:szCs w:val="20"/>
    </w:rPr>
  </w:style>
  <w:style w:type="paragraph" w:customStyle="1" w:styleId="xl30">
    <w:name w:val="xl30"/>
    <w:basedOn w:val="Parasts"/>
    <w:rsid w:val="00D20F89"/>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D20F89"/>
    <w:pPr>
      <w:keepNext/>
      <w:spacing w:before="100" w:after="100"/>
      <w:outlineLvl w:val="4"/>
    </w:pPr>
    <w:rPr>
      <w:b/>
      <w:snapToGrid w:val="0"/>
      <w:szCs w:val="20"/>
      <w:lang w:eastAsia="en-US"/>
    </w:rPr>
  </w:style>
  <w:style w:type="paragraph" w:customStyle="1" w:styleId="BodyText21">
    <w:name w:val="Body Text 21"/>
    <w:basedOn w:val="Parasts"/>
    <w:rsid w:val="00D20F89"/>
    <w:pPr>
      <w:widowControl w:val="0"/>
      <w:jc w:val="both"/>
    </w:pPr>
    <w:rPr>
      <w:sz w:val="28"/>
      <w:szCs w:val="20"/>
      <w:lang w:val="en-US" w:eastAsia="en-US"/>
    </w:rPr>
  </w:style>
  <w:style w:type="paragraph" w:customStyle="1" w:styleId="Preformatted">
    <w:name w:val="Preformatted"/>
    <w:basedOn w:val="Parasts"/>
    <w:rsid w:val="00D20F8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link w:val="ApakvirsrakstsRakstz"/>
    <w:qFormat/>
    <w:rsid w:val="00D20F89"/>
    <w:pPr>
      <w:jc w:val="center"/>
    </w:pPr>
    <w:rPr>
      <w:b/>
      <w:sz w:val="28"/>
      <w:szCs w:val="20"/>
      <w:lang w:eastAsia="en-US"/>
    </w:rPr>
  </w:style>
  <w:style w:type="character" w:customStyle="1" w:styleId="ApakvirsrakstsRakstz">
    <w:name w:val="Apakšvirsraksts Rakstz."/>
    <w:basedOn w:val="Noklusjumarindkopasfonts"/>
    <w:link w:val="Apakvirsraksts"/>
    <w:rsid w:val="00D20F89"/>
    <w:rPr>
      <w:rFonts w:eastAsia="Times New Roman"/>
      <w:b/>
      <w:sz w:val="28"/>
      <w:szCs w:val="20"/>
    </w:rPr>
  </w:style>
  <w:style w:type="paragraph" w:customStyle="1" w:styleId="RakstzCharRakstzCharRakstzCharRakstzCharRakstzRakstzRakstzRakstz">
    <w:name w:val="Rakstz. Char Rakstz. Char Rakstz. Char Rakstz. Char Rakstz. Rakstz. Rakstz. Rakstz."/>
    <w:basedOn w:val="Parasts"/>
    <w:semiHidden/>
    <w:rsid w:val="00D20F89"/>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D20F89"/>
    <w:pPr>
      <w:keepNext w:val="0"/>
      <w:pageBreakBefore w:val="0"/>
      <w:widowControl w:val="0"/>
      <w:spacing w:before="0" w:after="0" w:line="360" w:lineRule="auto"/>
    </w:pPr>
    <w:rPr>
      <w:rFonts w:ascii="Times New Roman" w:hAnsi="Times New Roman" w:cs="Times New Roman"/>
    </w:rPr>
  </w:style>
  <w:style w:type="character" w:customStyle="1" w:styleId="Stils1Rakstz">
    <w:name w:val="Stils1 Rakstz."/>
    <w:link w:val="Stils1"/>
    <w:rsid w:val="00D20F89"/>
    <w:rPr>
      <w:rFonts w:eastAsia="Times New Roman"/>
      <w:b/>
      <w:bCs/>
      <w:kern w:val="32"/>
      <w:sz w:val="28"/>
      <w:szCs w:val="32"/>
      <w:lang w:eastAsia="lv-LV"/>
    </w:rPr>
  </w:style>
  <w:style w:type="paragraph" w:styleId="Komentratma">
    <w:name w:val="annotation subject"/>
    <w:basedOn w:val="Komentrateksts"/>
    <w:next w:val="Komentrateksts"/>
    <w:link w:val="KomentratmaRakstz"/>
    <w:semiHidden/>
    <w:rsid w:val="00D20F89"/>
    <w:pPr>
      <w:snapToGrid/>
    </w:pPr>
    <w:rPr>
      <w:b/>
      <w:bCs/>
      <w:sz w:val="20"/>
      <w:lang w:val="lv-LV" w:eastAsia="lv-LV"/>
    </w:rPr>
  </w:style>
  <w:style w:type="character" w:customStyle="1" w:styleId="KomentratmaRakstz">
    <w:name w:val="Komentāra tēma Rakstz."/>
    <w:basedOn w:val="KomentratekstsRakstz"/>
    <w:link w:val="Komentratma"/>
    <w:semiHidden/>
    <w:rsid w:val="00D20F89"/>
    <w:rPr>
      <w:rFonts w:eastAsia="Times New Roman"/>
      <w:b/>
      <w:bCs/>
      <w:sz w:val="20"/>
      <w:szCs w:val="20"/>
      <w:lang w:val="en-US" w:eastAsia="lv-LV"/>
    </w:rPr>
  </w:style>
  <w:style w:type="character" w:styleId="Izmantotahipersaite">
    <w:name w:val="FollowedHyperlink"/>
    <w:uiPriority w:val="99"/>
    <w:rsid w:val="00D20F89"/>
    <w:rPr>
      <w:color w:val="800080"/>
      <w:u w:val="single"/>
    </w:rPr>
  </w:style>
  <w:style w:type="paragraph" w:customStyle="1" w:styleId="font5">
    <w:name w:val="font5"/>
    <w:basedOn w:val="Parasts"/>
    <w:rsid w:val="00D20F89"/>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D20F89"/>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D20F89"/>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D20F89"/>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D20F89"/>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D20F89"/>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D20F89"/>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D20F89"/>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D20F89"/>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D20F89"/>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D20F89"/>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D20F89"/>
    <w:pPr>
      <w:numPr>
        <w:numId w:val="5"/>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D20F89"/>
    <w:pPr>
      <w:autoSpaceDE w:val="0"/>
      <w:autoSpaceDN w:val="0"/>
      <w:adjustRightInd w:val="0"/>
      <w:spacing w:after="0" w:line="240" w:lineRule="auto"/>
    </w:pPr>
    <w:rPr>
      <w:rFonts w:eastAsia="Times New Roman"/>
      <w:color w:val="000000"/>
      <w:lang w:val="en-US"/>
    </w:rPr>
  </w:style>
  <w:style w:type="paragraph" w:customStyle="1" w:styleId="Teksts1">
    <w:name w:val="Teksts1"/>
    <w:basedOn w:val="Parasts"/>
    <w:rsid w:val="00D20F89"/>
    <w:pPr>
      <w:spacing w:after="320"/>
      <w:jc w:val="both"/>
    </w:pPr>
    <w:rPr>
      <w:szCs w:val="20"/>
      <w:lang w:eastAsia="en-US"/>
    </w:rPr>
  </w:style>
  <w:style w:type="paragraph" w:customStyle="1" w:styleId="xl22">
    <w:name w:val="xl22"/>
    <w:basedOn w:val="Parasts"/>
    <w:rsid w:val="00D20F89"/>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D20F89"/>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D20F89"/>
    <w:pPr>
      <w:widowControl w:val="0"/>
      <w:autoSpaceDE w:val="0"/>
      <w:autoSpaceDN w:val="0"/>
      <w:adjustRightInd w:val="0"/>
      <w:spacing w:line="230" w:lineRule="exact"/>
      <w:jc w:val="both"/>
    </w:pPr>
  </w:style>
  <w:style w:type="character" w:customStyle="1" w:styleId="FontStyle373">
    <w:name w:val="Font Style373"/>
    <w:rsid w:val="00D20F89"/>
    <w:rPr>
      <w:rFonts w:ascii="Times New Roman" w:hAnsi="Times New Roman" w:cs="Times New Roman"/>
      <w:sz w:val="20"/>
      <w:szCs w:val="20"/>
    </w:rPr>
  </w:style>
  <w:style w:type="character" w:customStyle="1" w:styleId="FontStyle374">
    <w:name w:val="Font Style374"/>
    <w:rsid w:val="00D20F89"/>
    <w:rPr>
      <w:rFonts w:ascii="Times New Roman" w:hAnsi="Times New Roman" w:cs="Times New Roman"/>
      <w:b/>
      <w:bCs/>
      <w:sz w:val="20"/>
      <w:szCs w:val="20"/>
    </w:rPr>
  </w:style>
  <w:style w:type="character" w:customStyle="1" w:styleId="FontStyle375">
    <w:name w:val="Font Style375"/>
    <w:rsid w:val="00D20F89"/>
    <w:rPr>
      <w:rFonts w:ascii="Times New Roman" w:hAnsi="Times New Roman" w:cs="Times New Roman"/>
      <w:b/>
      <w:bCs/>
      <w:sz w:val="20"/>
      <w:szCs w:val="20"/>
    </w:rPr>
  </w:style>
  <w:style w:type="paragraph" w:customStyle="1" w:styleId="Style183">
    <w:name w:val="Style183"/>
    <w:basedOn w:val="Parasts"/>
    <w:rsid w:val="00D20F89"/>
    <w:pPr>
      <w:widowControl w:val="0"/>
      <w:autoSpaceDE w:val="0"/>
      <w:autoSpaceDN w:val="0"/>
      <w:adjustRightInd w:val="0"/>
    </w:pPr>
  </w:style>
  <w:style w:type="paragraph" w:customStyle="1" w:styleId="Punkts">
    <w:name w:val="Punkts"/>
    <w:basedOn w:val="Parasts"/>
    <w:next w:val="Parasts"/>
    <w:rsid w:val="00D20F89"/>
    <w:pPr>
      <w:numPr>
        <w:numId w:val="4"/>
      </w:numPr>
      <w:suppressAutoHyphens/>
    </w:pPr>
    <w:rPr>
      <w:rFonts w:ascii="Arial" w:hAnsi="Arial"/>
      <w:b/>
      <w:sz w:val="20"/>
      <w:lang w:eastAsia="ar-SA"/>
    </w:rPr>
  </w:style>
  <w:style w:type="paragraph" w:customStyle="1" w:styleId="Paragrfs">
    <w:name w:val="Paragrāfs"/>
    <w:basedOn w:val="Parasts"/>
    <w:next w:val="Parasts"/>
    <w:rsid w:val="00D20F89"/>
    <w:pPr>
      <w:tabs>
        <w:tab w:val="num" w:pos="1080"/>
      </w:tabs>
      <w:suppressAutoHyphens/>
      <w:ind w:left="1080" w:hanging="360"/>
      <w:jc w:val="both"/>
    </w:pPr>
    <w:rPr>
      <w:rFonts w:ascii="Arial" w:hAnsi="Arial"/>
      <w:sz w:val="20"/>
      <w:lang w:eastAsia="ar-SA"/>
    </w:rPr>
  </w:style>
  <w:style w:type="paragraph" w:customStyle="1" w:styleId="Apakpunkts">
    <w:name w:val="Apakšpunkts"/>
    <w:basedOn w:val="Parasts"/>
    <w:link w:val="ApakpunktsChar"/>
    <w:rsid w:val="00D20F89"/>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D20F89"/>
    <w:rPr>
      <w:rFonts w:ascii="Arial" w:eastAsia="Times New Roman" w:hAnsi="Arial"/>
      <w:b/>
      <w:sz w:val="20"/>
      <w:lang w:eastAsia="ar-SA"/>
    </w:rPr>
  </w:style>
  <w:style w:type="paragraph" w:customStyle="1" w:styleId="Rindkopa">
    <w:name w:val="Rindkopa"/>
    <w:basedOn w:val="Parasts"/>
    <w:next w:val="Punkts"/>
    <w:rsid w:val="00D20F89"/>
    <w:pPr>
      <w:suppressAutoHyphens/>
      <w:ind w:left="851"/>
      <w:jc w:val="both"/>
    </w:pPr>
    <w:rPr>
      <w:rFonts w:ascii="Arial" w:hAnsi="Arial"/>
      <w:sz w:val="20"/>
      <w:lang w:eastAsia="ar-SA"/>
    </w:rPr>
  </w:style>
  <w:style w:type="character" w:customStyle="1" w:styleId="FootnoteCharacters">
    <w:name w:val="Footnote Characters"/>
    <w:rsid w:val="00D20F89"/>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D20F89"/>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D20F89"/>
    <w:rPr>
      <w:rFonts w:eastAsia="Times New Roman"/>
      <w:sz w:val="20"/>
      <w:szCs w:val="20"/>
      <w:lang w:eastAsia="lv-LV"/>
    </w:rPr>
  </w:style>
  <w:style w:type="paragraph" w:customStyle="1" w:styleId="Nodaa">
    <w:name w:val="Nodaļa"/>
    <w:basedOn w:val="Parasts"/>
    <w:rsid w:val="00D20F89"/>
    <w:pPr>
      <w:suppressAutoHyphens/>
    </w:pPr>
    <w:rPr>
      <w:rFonts w:ascii="Arial" w:hAnsi="Arial" w:cs="Arial"/>
      <w:b/>
      <w:bCs/>
      <w:sz w:val="20"/>
      <w:lang w:eastAsia="ar-SA"/>
    </w:rPr>
  </w:style>
  <w:style w:type="paragraph" w:customStyle="1" w:styleId="Bulletnewnumbers">
    <w:name w:val="Bullet new numbers"/>
    <w:basedOn w:val="Parasts"/>
    <w:rsid w:val="00D20F89"/>
    <w:pPr>
      <w:numPr>
        <w:numId w:val="6"/>
      </w:numPr>
      <w:tabs>
        <w:tab w:val="left" w:pos="993"/>
        <w:tab w:val="left" w:pos="2694"/>
        <w:tab w:val="left" w:pos="3261"/>
        <w:tab w:val="right" w:pos="8222"/>
        <w:tab w:val="right" w:pos="8789"/>
      </w:tabs>
      <w:spacing w:after="120" w:line="280" w:lineRule="atLeast"/>
      <w:jc w:val="both"/>
    </w:pPr>
    <w:rPr>
      <w:rFonts w:ascii="Arial" w:hAnsi="Arial" w:cs="Arial"/>
      <w:spacing w:val="-1"/>
      <w:sz w:val="20"/>
      <w:szCs w:val="20"/>
      <w:lang w:val="en-GB" w:eastAsia="en-US"/>
    </w:rPr>
  </w:style>
  <w:style w:type="paragraph" w:customStyle="1" w:styleId="Sarakstarindkopa1">
    <w:name w:val="Saraksta rindkopa1"/>
    <w:basedOn w:val="Parasts"/>
    <w:qFormat/>
    <w:rsid w:val="00D20F89"/>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D20F89"/>
    <w:pPr>
      <w:spacing w:after="0" w:line="240" w:lineRule="auto"/>
    </w:pPr>
    <w:rPr>
      <w:rFonts w:ascii="Calibri" w:eastAsia="Times New Roman" w:hAnsi="Calibri"/>
      <w:sz w:val="22"/>
      <w:szCs w:val="22"/>
      <w:lang w:val="en-US"/>
    </w:rPr>
  </w:style>
  <w:style w:type="paragraph" w:customStyle="1" w:styleId="kkmmmmm">
    <w:name w:val="kkmmmmm"/>
    <w:basedOn w:val="Parasts"/>
    <w:rsid w:val="00D20F89"/>
    <w:pPr>
      <w:tabs>
        <w:tab w:val="left" w:pos="1170"/>
      </w:tabs>
    </w:pPr>
    <w:rPr>
      <w:rFonts w:ascii="RimHelvetica" w:hAnsi="RimHelvetica"/>
      <w:szCs w:val="20"/>
      <w:lang w:eastAsia="en-US"/>
    </w:rPr>
  </w:style>
  <w:style w:type="character" w:customStyle="1" w:styleId="FontStyle27">
    <w:name w:val="Font Style27"/>
    <w:rsid w:val="00D20F89"/>
    <w:rPr>
      <w:rFonts w:ascii="Tahoma" w:hAnsi="Tahoma" w:cs="Tahoma"/>
      <w:b/>
      <w:bCs/>
      <w:sz w:val="12"/>
      <w:szCs w:val="12"/>
    </w:rPr>
  </w:style>
  <w:style w:type="character" w:customStyle="1" w:styleId="FontStyle28">
    <w:name w:val="Font Style28"/>
    <w:rsid w:val="00D20F89"/>
    <w:rPr>
      <w:rFonts w:ascii="Tahoma" w:hAnsi="Tahoma" w:cs="Tahoma"/>
      <w:b/>
      <w:bCs/>
      <w:sz w:val="12"/>
      <w:szCs w:val="12"/>
    </w:rPr>
  </w:style>
  <w:style w:type="character" w:customStyle="1" w:styleId="hps">
    <w:name w:val="hps"/>
    <w:basedOn w:val="Noklusjumarindkopasfonts"/>
    <w:rsid w:val="00D20F89"/>
  </w:style>
  <w:style w:type="character" w:customStyle="1" w:styleId="apple-style-span">
    <w:name w:val="apple-style-span"/>
    <w:basedOn w:val="Noklusjumarindkopasfonts"/>
    <w:rsid w:val="00D20F89"/>
  </w:style>
  <w:style w:type="character" w:customStyle="1" w:styleId="apple-converted-space">
    <w:name w:val="apple-converted-space"/>
    <w:basedOn w:val="Noklusjumarindkopasfonts"/>
    <w:rsid w:val="00D20F89"/>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Párrafo de lista"/>
    <w:basedOn w:val="Parasts"/>
    <w:link w:val="SarakstarindkopaRakstz"/>
    <w:uiPriority w:val="34"/>
    <w:qFormat/>
    <w:rsid w:val="00D20F89"/>
    <w:pPr>
      <w:ind w:left="720"/>
      <w:contextualSpacing/>
    </w:pPr>
  </w:style>
  <w:style w:type="paragraph" w:styleId="Prskatjums">
    <w:name w:val="Revision"/>
    <w:hidden/>
    <w:uiPriority w:val="99"/>
    <w:semiHidden/>
    <w:rsid w:val="00D20F89"/>
    <w:pPr>
      <w:spacing w:after="0" w:line="240" w:lineRule="auto"/>
    </w:pPr>
    <w:rPr>
      <w:rFonts w:eastAsia="Times New Roman"/>
      <w:lang w:eastAsia="lv-LV"/>
    </w:rPr>
  </w:style>
  <w:style w:type="character" w:customStyle="1" w:styleId="Neatrisintapieminana1">
    <w:name w:val="Neatrisināta pieminēšana1"/>
    <w:basedOn w:val="Noklusjumarindkopasfonts"/>
    <w:uiPriority w:val="99"/>
    <w:semiHidden/>
    <w:unhideWhenUsed/>
    <w:rsid w:val="00D20F89"/>
    <w:rPr>
      <w:color w:val="605E5C"/>
      <w:shd w:val="clear" w:color="auto" w:fill="E1DFDD"/>
    </w:rPr>
  </w:style>
  <w:style w:type="character" w:customStyle="1" w:styleId="Neatrisintapieminana2">
    <w:name w:val="Neatrisināta pieminēšana2"/>
    <w:basedOn w:val="Noklusjumarindkopasfonts"/>
    <w:uiPriority w:val="99"/>
    <w:semiHidden/>
    <w:unhideWhenUsed/>
    <w:rsid w:val="00D20F89"/>
    <w:rPr>
      <w:color w:val="605E5C"/>
      <w:shd w:val="clear" w:color="auto" w:fill="E1DFDD"/>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
    <w:link w:val="Sarakstarindkopa"/>
    <w:uiPriority w:val="34"/>
    <w:qFormat/>
    <w:rsid w:val="00D20F89"/>
    <w:rPr>
      <w:rFonts w:eastAsia="Times New Roman"/>
      <w:lang w:eastAsia="lv-LV"/>
    </w:rPr>
  </w:style>
  <w:style w:type="character" w:styleId="Neatrisintapieminana">
    <w:name w:val="Unresolved Mention"/>
    <w:basedOn w:val="Noklusjumarindkopasfonts"/>
    <w:uiPriority w:val="99"/>
    <w:semiHidden/>
    <w:unhideWhenUsed/>
    <w:rsid w:val="00D20F89"/>
    <w:rPr>
      <w:color w:val="605E5C"/>
      <w:shd w:val="clear" w:color="auto" w:fill="E1DFDD"/>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D20F89"/>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D20F89"/>
    <w:pPr>
      <w:spacing w:after="160" w:line="240" w:lineRule="exact"/>
      <w:jc w:val="both"/>
    </w:pPr>
    <w:rPr>
      <w:rFonts w:eastAsiaTheme="minorHAnsi"/>
      <w:vertAlign w:val="superscript"/>
      <w:lang w:eastAsia="en-US"/>
    </w:rPr>
  </w:style>
  <w:style w:type="numbering" w:customStyle="1" w:styleId="Daasadaa11">
    <w:name w:val="Daļa / sadaļa11"/>
    <w:basedOn w:val="Bezsaraksta"/>
    <w:rsid w:val="00D20F89"/>
    <w:pPr>
      <w:numPr>
        <w:numId w:val="7"/>
      </w:numPr>
    </w:pPr>
  </w:style>
  <w:style w:type="numbering" w:customStyle="1" w:styleId="1111112">
    <w:name w:val="1 / 1.1 / 1.1.12"/>
    <w:basedOn w:val="Bezsaraksta"/>
    <w:rsid w:val="00D20F89"/>
    <w:pPr>
      <w:numPr>
        <w:numId w:val="8"/>
      </w:numPr>
    </w:pPr>
  </w:style>
  <w:style w:type="paragraph" w:customStyle="1" w:styleId="Headinga">
    <w:name w:val="Heading a"/>
    <w:basedOn w:val="Virsraksts5"/>
    <w:rsid w:val="00D20F89"/>
    <w:pPr>
      <w:numPr>
        <w:ilvl w:val="4"/>
        <w:numId w:val="10"/>
      </w:numPr>
      <w:tabs>
        <w:tab w:val="num" w:pos="851"/>
        <w:tab w:val="left" w:pos="1134"/>
      </w:tabs>
      <w:spacing w:before="120" w:after="120"/>
      <w:ind w:left="851" w:hanging="851"/>
    </w:pPr>
    <w:rPr>
      <w:b w:val="0"/>
      <w:bCs w:val="0"/>
      <w:i w:val="0"/>
      <w:iCs w:val="0"/>
      <w:sz w:val="22"/>
      <w:szCs w:val="20"/>
      <w:lang w:val="en-US" w:eastAsia="en-US"/>
    </w:rPr>
  </w:style>
  <w:style w:type="character" w:customStyle="1" w:styleId="field-text8">
    <w:name w:val="field-text8"/>
    <w:rsid w:val="00D20F89"/>
  </w:style>
  <w:style w:type="paragraph" w:customStyle="1" w:styleId="Style7">
    <w:name w:val="Style7"/>
    <w:basedOn w:val="Parasts"/>
    <w:uiPriority w:val="99"/>
    <w:rsid w:val="00D20F89"/>
    <w:pPr>
      <w:widowControl w:val="0"/>
      <w:autoSpaceDE w:val="0"/>
      <w:autoSpaceDN w:val="0"/>
      <w:adjustRightInd w:val="0"/>
    </w:pPr>
    <w:rPr>
      <w:b/>
    </w:rPr>
  </w:style>
  <w:style w:type="character" w:customStyle="1" w:styleId="FontStyle135">
    <w:name w:val="Font Style135"/>
    <w:uiPriority w:val="99"/>
    <w:rsid w:val="00D20F89"/>
    <w:rPr>
      <w:rFonts w:ascii="Times New Roman" w:hAnsi="Times New Roman" w:cs="Times New Roman"/>
      <w:b/>
      <w:bCs/>
      <w:sz w:val="26"/>
      <w:szCs w:val="26"/>
    </w:rPr>
  </w:style>
  <w:style w:type="paragraph" w:styleId="Paraksts">
    <w:name w:val="Signature"/>
    <w:basedOn w:val="Pamatteksts"/>
    <w:link w:val="ParakstsRakstz"/>
    <w:rsid w:val="00D20F89"/>
    <w:pPr>
      <w:numPr>
        <w:ilvl w:val="1"/>
        <w:numId w:val="11"/>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D20F89"/>
    <w:rPr>
      <w:rFonts w:ascii="Calibri" w:eastAsia="Times New Roman" w:hAnsi="Calibri"/>
      <w:sz w:val="18"/>
      <w:szCs w:val="20"/>
      <w:lang w:val="en-GB" w:eastAsia="da-DK"/>
    </w:rPr>
  </w:style>
  <w:style w:type="paragraph" w:customStyle="1" w:styleId="HeaderFrame">
    <w:name w:val="HeaderFrame"/>
    <w:basedOn w:val="Parasts"/>
    <w:next w:val="Parasts"/>
    <w:rsid w:val="00D20F89"/>
    <w:pPr>
      <w:framePr w:hSpace="284" w:wrap="around" w:vAnchor="text" w:hAnchor="margin" w:xAlign="right" w:y="1"/>
      <w:numPr>
        <w:ilvl w:val="2"/>
        <w:numId w:val="11"/>
      </w:numPr>
      <w:tabs>
        <w:tab w:val="clear" w:pos="1211"/>
      </w:tabs>
      <w:spacing w:after="160" w:line="270" w:lineRule="atLeast"/>
      <w:ind w:left="0"/>
      <w:jc w:val="both"/>
    </w:pPr>
    <w:rPr>
      <w:rFonts w:ascii="Calibri" w:hAnsi="Calibri"/>
      <w:sz w:val="23"/>
      <w:szCs w:val="20"/>
      <w:lang w:val="en-GB" w:eastAsia="da-DK"/>
    </w:rPr>
  </w:style>
  <w:style w:type="paragraph" w:customStyle="1" w:styleId="Sarakstarindkopa2">
    <w:name w:val="Saraksta rindkopa2"/>
    <w:basedOn w:val="Parasts"/>
    <w:qFormat/>
    <w:rsid w:val="00D20F89"/>
    <w:pPr>
      <w:spacing w:after="200" w:line="276" w:lineRule="auto"/>
      <w:ind w:left="720"/>
      <w:contextualSpacing/>
    </w:pPr>
    <w:rPr>
      <w:rFonts w:ascii="Calibri" w:hAnsi="Calibri"/>
      <w:sz w:val="22"/>
      <w:szCs w:val="22"/>
      <w:lang w:val="en-US" w:eastAsia="en-US"/>
    </w:rPr>
  </w:style>
  <w:style w:type="paragraph" w:customStyle="1" w:styleId="Bezatstarpm2">
    <w:name w:val="Bez atstarpēm2"/>
    <w:qFormat/>
    <w:rsid w:val="00D20F89"/>
    <w:pPr>
      <w:spacing w:after="0" w:line="240" w:lineRule="auto"/>
    </w:pPr>
    <w:rPr>
      <w:rFonts w:ascii="Calibri" w:eastAsia="Times New Roman" w:hAnsi="Calibri"/>
      <w:sz w:val="22"/>
      <w:szCs w:val="22"/>
      <w:lang w:val="en-US"/>
    </w:rPr>
  </w:style>
  <w:style w:type="paragraph" w:styleId="HTMLiepriekformattais">
    <w:name w:val="HTML Preformatted"/>
    <w:basedOn w:val="Parasts"/>
    <w:link w:val="HTMLiepriekformattaisRakstz"/>
    <w:rsid w:val="00D20F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rsid w:val="00D20F89"/>
    <w:rPr>
      <w:rFonts w:ascii="Courier New" w:eastAsia="Times New Roman" w:hAnsi="Courier New" w:cs="Courier New"/>
      <w:sz w:val="20"/>
      <w:szCs w:val="20"/>
      <w:lang w:eastAsia="lv-LV"/>
    </w:rPr>
  </w:style>
  <w:style w:type="paragraph" w:customStyle="1" w:styleId="Numerointi">
    <w:name w:val="Numerointi"/>
    <w:basedOn w:val="Parasts"/>
    <w:rsid w:val="00D20F89"/>
    <w:pPr>
      <w:widowControl w:val="0"/>
      <w:numPr>
        <w:numId w:val="13"/>
      </w:numPr>
    </w:pPr>
    <w:rPr>
      <w:rFonts w:ascii="Arial" w:hAnsi="Arial" w:cs="Arial"/>
      <w:sz w:val="22"/>
      <w:szCs w:val="22"/>
      <w:lang w:val="fi-FI" w:eastAsia="fi-FI"/>
    </w:rPr>
  </w:style>
  <w:style w:type="paragraph" w:customStyle="1" w:styleId="Luettelomerkki">
    <w:name w:val="Luettelomerkki"/>
    <w:basedOn w:val="Parasts"/>
    <w:rsid w:val="00D20F89"/>
    <w:pPr>
      <w:widowControl w:val="0"/>
      <w:numPr>
        <w:numId w:val="14"/>
      </w:numPr>
    </w:pPr>
    <w:rPr>
      <w:rFonts w:ascii="Arial" w:hAnsi="Arial" w:cs="Arial"/>
      <w:sz w:val="22"/>
      <w:szCs w:val="22"/>
      <w:lang w:val="fi-FI" w:eastAsia="fi-FI"/>
    </w:rPr>
  </w:style>
  <w:style w:type="character" w:customStyle="1" w:styleId="FontStyle376">
    <w:name w:val="Font Style376"/>
    <w:rsid w:val="00D20F89"/>
    <w:rPr>
      <w:rFonts w:ascii="Times New Roman" w:hAnsi="Times New Roman" w:cs="Times New Roman"/>
      <w:sz w:val="20"/>
      <w:szCs w:val="20"/>
    </w:rPr>
  </w:style>
  <w:style w:type="table" w:customStyle="1" w:styleId="Elegantatabula1">
    <w:name w:val="Eleganta tabula1"/>
    <w:basedOn w:val="Parastatabula"/>
    <w:next w:val="Elegantatabula"/>
    <w:rsid w:val="00D20F89"/>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
    <w:name w:val="Tabulas stils11"/>
    <w:basedOn w:val="Elegantatabula"/>
    <w:rsid w:val="00D20F89"/>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BodyText31">
    <w:name w:val="Body Text 31"/>
    <w:basedOn w:val="Parasts"/>
    <w:rsid w:val="00D20F89"/>
    <w:pPr>
      <w:overflowPunct w:val="0"/>
      <w:autoSpaceDE w:val="0"/>
      <w:autoSpaceDN w:val="0"/>
      <w:adjustRightInd w:val="0"/>
      <w:jc w:val="center"/>
      <w:textAlignment w:val="baseline"/>
    </w:pPr>
    <w:rPr>
      <w:sz w:val="22"/>
      <w:szCs w:val="20"/>
    </w:rPr>
  </w:style>
  <w:style w:type="character" w:styleId="Izteiksmgs">
    <w:name w:val="Strong"/>
    <w:uiPriority w:val="22"/>
    <w:qFormat/>
    <w:rsid w:val="00D20F89"/>
    <w:rPr>
      <w:b/>
      <w:bCs/>
    </w:rPr>
  </w:style>
  <w:style w:type="paragraph" w:customStyle="1" w:styleId="Stils10">
    <w:name w:val="Stils 1"/>
    <w:basedOn w:val="Apakpunkts"/>
    <w:qFormat/>
    <w:rsid w:val="00D20F89"/>
    <w:pPr>
      <w:widowControl w:val="0"/>
      <w:tabs>
        <w:tab w:val="num" w:pos="2160"/>
      </w:tabs>
      <w:suppressAutoHyphens w:val="0"/>
      <w:spacing w:before="120" w:after="60"/>
      <w:ind w:hanging="720"/>
      <w:jc w:val="center"/>
      <w:outlineLvl w:val="2"/>
    </w:pPr>
    <w:rPr>
      <w:rFonts w:ascii="Times New Roman" w:hAnsi="Times New Roman"/>
      <w:iCs/>
      <w:color w:val="000000"/>
      <w:sz w:val="28"/>
      <w:szCs w:val="28"/>
      <w:lang w:eastAsia="en-US"/>
    </w:rPr>
  </w:style>
  <w:style w:type="paragraph" w:styleId="Bezatstarpm">
    <w:name w:val="No Spacing"/>
    <w:uiPriority w:val="1"/>
    <w:qFormat/>
    <w:rsid w:val="00D20F89"/>
    <w:pPr>
      <w:spacing w:after="0" w:line="240" w:lineRule="auto"/>
      <w:jc w:val="both"/>
    </w:pPr>
    <w:rPr>
      <w:rFonts w:eastAsia="Calibri"/>
      <w:szCs w:val="22"/>
    </w:rPr>
  </w:style>
  <w:style w:type="paragraph" w:customStyle="1" w:styleId="Atsauce">
    <w:name w:val="Atsauce"/>
    <w:basedOn w:val="Vresteksts"/>
    <w:rsid w:val="00D20F89"/>
    <w:pPr>
      <w:jc w:val="both"/>
    </w:pPr>
    <w:rPr>
      <w:rFonts w:ascii="Arial" w:hAnsi="Arial" w:cs="Arial"/>
      <w:sz w:val="16"/>
      <w:szCs w:val="16"/>
      <w:lang w:eastAsia="en-US"/>
    </w:rPr>
  </w:style>
  <w:style w:type="paragraph" w:customStyle="1" w:styleId="StilsJS1">
    <w:name w:val="StilsJS1"/>
    <w:basedOn w:val="Sarakstarindkopa"/>
    <w:qFormat/>
    <w:rsid w:val="00D20F89"/>
    <w:pPr>
      <w:widowControl w:val="0"/>
      <w:spacing w:before="120" w:after="120"/>
      <w:ind w:left="357" w:hanging="357"/>
      <w:outlineLvl w:val="0"/>
    </w:pPr>
    <w:rPr>
      <w:b/>
      <w:bCs/>
      <w:kern w:val="32"/>
    </w:rPr>
  </w:style>
  <w:style w:type="paragraph" w:customStyle="1" w:styleId="StilsJS2">
    <w:name w:val="StilsJS2"/>
    <w:basedOn w:val="StilsJS1"/>
    <w:link w:val="StilsJS2Rakstz"/>
    <w:qFormat/>
    <w:rsid w:val="00D20F89"/>
    <w:pPr>
      <w:spacing w:after="0"/>
      <w:ind w:left="788" w:hanging="431"/>
    </w:pPr>
  </w:style>
  <w:style w:type="paragraph" w:customStyle="1" w:styleId="xl103">
    <w:name w:val="xl103"/>
    <w:basedOn w:val="Parasts"/>
    <w:rsid w:val="00D20F89"/>
    <w:pPr>
      <w:spacing w:before="100" w:beforeAutospacing="1" w:after="100" w:afterAutospacing="1"/>
    </w:pPr>
    <w:rPr>
      <w:color w:val="000000"/>
      <w:sz w:val="20"/>
      <w:szCs w:val="20"/>
    </w:rPr>
  </w:style>
  <w:style w:type="paragraph" w:customStyle="1" w:styleId="xl104">
    <w:name w:val="xl104"/>
    <w:basedOn w:val="Parasts"/>
    <w:rsid w:val="00D20F89"/>
    <w:pPr>
      <w:spacing w:before="100" w:beforeAutospacing="1" w:after="100" w:afterAutospacing="1"/>
    </w:pPr>
    <w:rPr>
      <w:color w:val="000000"/>
      <w:sz w:val="20"/>
      <w:szCs w:val="20"/>
    </w:rPr>
  </w:style>
  <w:style w:type="paragraph" w:customStyle="1" w:styleId="xl105">
    <w:name w:val="xl105"/>
    <w:basedOn w:val="Parasts"/>
    <w:rsid w:val="00D20F89"/>
    <w:pPr>
      <w:spacing w:before="100" w:beforeAutospacing="1" w:after="100" w:afterAutospacing="1"/>
      <w:jc w:val="right"/>
    </w:pPr>
    <w:rPr>
      <w:color w:val="000000"/>
      <w:sz w:val="20"/>
      <w:szCs w:val="20"/>
    </w:rPr>
  </w:style>
  <w:style w:type="paragraph" w:customStyle="1" w:styleId="xl106">
    <w:name w:val="xl106"/>
    <w:basedOn w:val="Parasts"/>
    <w:rsid w:val="00D20F89"/>
    <w:pPr>
      <w:spacing w:before="100" w:beforeAutospacing="1" w:after="100" w:afterAutospacing="1"/>
    </w:pPr>
    <w:rPr>
      <w:color w:val="000000"/>
      <w:sz w:val="20"/>
      <w:szCs w:val="20"/>
    </w:rPr>
  </w:style>
  <w:style w:type="paragraph" w:customStyle="1" w:styleId="xl107">
    <w:name w:val="xl107"/>
    <w:basedOn w:val="Parasts"/>
    <w:rsid w:val="00D20F89"/>
    <w:pPr>
      <w:spacing w:before="100" w:beforeAutospacing="1" w:after="100" w:afterAutospacing="1"/>
      <w:jc w:val="center"/>
    </w:pPr>
    <w:rPr>
      <w:color w:val="000000"/>
      <w:sz w:val="20"/>
      <w:szCs w:val="20"/>
    </w:rPr>
  </w:style>
  <w:style w:type="paragraph" w:customStyle="1" w:styleId="xl108">
    <w:name w:val="xl108"/>
    <w:basedOn w:val="Parasts"/>
    <w:rsid w:val="00D20F89"/>
    <w:pPr>
      <w:spacing w:before="100" w:beforeAutospacing="1" w:after="100" w:afterAutospacing="1"/>
      <w:jc w:val="center"/>
    </w:pPr>
    <w:rPr>
      <w:color w:val="000000"/>
      <w:sz w:val="20"/>
      <w:szCs w:val="20"/>
    </w:rPr>
  </w:style>
  <w:style w:type="paragraph" w:customStyle="1" w:styleId="xl109">
    <w:name w:val="xl109"/>
    <w:basedOn w:val="Parasts"/>
    <w:rsid w:val="00D20F89"/>
    <w:pPr>
      <w:spacing w:before="100" w:beforeAutospacing="1" w:after="100" w:afterAutospacing="1"/>
    </w:pPr>
    <w:rPr>
      <w:color w:val="000000"/>
      <w:sz w:val="20"/>
      <w:szCs w:val="20"/>
    </w:rPr>
  </w:style>
  <w:style w:type="paragraph" w:customStyle="1" w:styleId="xl110">
    <w:name w:val="xl110"/>
    <w:basedOn w:val="Parasts"/>
    <w:rsid w:val="00D20F89"/>
    <w:pPr>
      <w:spacing w:before="100" w:beforeAutospacing="1" w:after="100" w:afterAutospacing="1"/>
    </w:pPr>
    <w:rPr>
      <w:color w:val="000000"/>
      <w:sz w:val="22"/>
      <w:szCs w:val="22"/>
    </w:rPr>
  </w:style>
  <w:style w:type="paragraph" w:customStyle="1" w:styleId="xl111">
    <w:name w:val="xl111"/>
    <w:basedOn w:val="Parasts"/>
    <w:rsid w:val="00D20F89"/>
    <w:pPr>
      <w:spacing w:before="100" w:beforeAutospacing="1" w:after="100" w:afterAutospacing="1"/>
    </w:pPr>
    <w:rPr>
      <w:color w:val="000000"/>
      <w:sz w:val="22"/>
      <w:szCs w:val="22"/>
    </w:rPr>
  </w:style>
  <w:style w:type="paragraph" w:customStyle="1" w:styleId="xl112">
    <w:name w:val="xl112"/>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3">
    <w:name w:val="xl113"/>
    <w:basedOn w:val="Parasts"/>
    <w:rsid w:val="00D20F89"/>
    <w:pPr>
      <w:spacing w:before="100" w:beforeAutospacing="1" w:after="100" w:afterAutospacing="1"/>
      <w:textAlignment w:val="center"/>
    </w:pPr>
    <w:rPr>
      <w:color w:val="000000"/>
      <w:sz w:val="20"/>
      <w:szCs w:val="20"/>
    </w:rPr>
  </w:style>
  <w:style w:type="paragraph" w:customStyle="1" w:styleId="xl114">
    <w:name w:val="xl114"/>
    <w:basedOn w:val="Parasts"/>
    <w:rsid w:val="00D20F89"/>
    <w:pPr>
      <w:spacing w:before="100" w:beforeAutospacing="1" w:after="100" w:afterAutospacing="1"/>
      <w:jc w:val="center"/>
      <w:textAlignment w:val="center"/>
    </w:pPr>
    <w:rPr>
      <w:color w:val="000000"/>
      <w:sz w:val="20"/>
      <w:szCs w:val="20"/>
    </w:rPr>
  </w:style>
  <w:style w:type="paragraph" w:customStyle="1" w:styleId="xl115">
    <w:name w:val="xl115"/>
    <w:basedOn w:val="Parasts"/>
    <w:rsid w:val="00D20F89"/>
    <w:pPr>
      <w:spacing w:before="100" w:beforeAutospacing="1" w:after="100" w:afterAutospacing="1"/>
    </w:pPr>
    <w:rPr>
      <w:color w:val="000000"/>
      <w:sz w:val="20"/>
      <w:szCs w:val="20"/>
    </w:rPr>
  </w:style>
  <w:style w:type="paragraph" w:customStyle="1" w:styleId="xl116">
    <w:name w:val="xl116"/>
    <w:basedOn w:val="Parasts"/>
    <w:rsid w:val="00D20F89"/>
    <w:pPr>
      <w:spacing w:before="100" w:beforeAutospacing="1" w:after="100" w:afterAutospacing="1"/>
    </w:pPr>
    <w:rPr>
      <w:sz w:val="20"/>
      <w:szCs w:val="20"/>
    </w:rPr>
  </w:style>
  <w:style w:type="paragraph" w:customStyle="1" w:styleId="xl117">
    <w:name w:val="xl117"/>
    <w:basedOn w:val="Parasts"/>
    <w:rsid w:val="00D20F89"/>
    <w:pPr>
      <w:spacing w:before="100" w:beforeAutospacing="1" w:after="100" w:afterAutospacing="1"/>
      <w:textAlignment w:val="center"/>
    </w:pPr>
    <w:rPr>
      <w:b/>
      <w:bCs/>
      <w:color w:val="000000"/>
      <w:sz w:val="20"/>
      <w:szCs w:val="20"/>
    </w:rPr>
  </w:style>
  <w:style w:type="paragraph" w:customStyle="1" w:styleId="xl118">
    <w:name w:val="xl118"/>
    <w:basedOn w:val="Parasts"/>
    <w:rsid w:val="00D20F89"/>
    <w:pPr>
      <w:spacing w:before="100" w:beforeAutospacing="1" w:after="100" w:afterAutospacing="1"/>
      <w:textAlignment w:val="center"/>
    </w:pPr>
    <w:rPr>
      <w:b/>
      <w:bCs/>
      <w:color w:val="000000"/>
      <w:sz w:val="20"/>
      <w:szCs w:val="20"/>
    </w:rPr>
  </w:style>
  <w:style w:type="paragraph" w:customStyle="1" w:styleId="xl119">
    <w:name w:val="xl119"/>
    <w:basedOn w:val="Parasts"/>
    <w:rsid w:val="00D20F89"/>
    <w:pPr>
      <w:spacing w:before="100" w:beforeAutospacing="1" w:after="100" w:afterAutospacing="1"/>
    </w:pPr>
    <w:rPr>
      <w:b/>
      <w:bCs/>
      <w:color w:val="000000"/>
      <w:sz w:val="20"/>
      <w:szCs w:val="20"/>
    </w:rPr>
  </w:style>
  <w:style w:type="paragraph" w:customStyle="1" w:styleId="xl120">
    <w:name w:val="xl120"/>
    <w:basedOn w:val="Parasts"/>
    <w:rsid w:val="00D20F89"/>
    <w:pPr>
      <w:spacing w:before="100" w:beforeAutospacing="1" w:after="100" w:afterAutospacing="1"/>
    </w:pPr>
    <w:rPr>
      <w:b/>
      <w:bCs/>
      <w:color w:val="000000"/>
      <w:sz w:val="20"/>
      <w:szCs w:val="20"/>
    </w:rPr>
  </w:style>
  <w:style w:type="paragraph" w:customStyle="1" w:styleId="xl121">
    <w:name w:val="xl121"/>
    <w:basedOn w:val="Parasts"/>
    <w:rsid w:val="00D20F89"/>
    <w:pPr>
      <w:spacing w:before="100" w:beforeAutospacing="1" w:after="100" w:afterAutospacing="1"/>
    </w:pPr>
    <w:rPr>
      <w:color w:val="000000"/>
      <w:sz w:val="20"/>
      <w:szCs w:val="20"/>
    </w:rPr>
  </w:style>
  <w:style w:type="paragraph" w:customStyle="1" w:styleId="xl122">
    <w:name w:val="xl122"/>
    <w:basedOn w:val="Parasts"/>
    <w:rsid w:val="00D20F8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3">
    <w:name w:val="xl123"/>
    <w:basedOn w:val="Parasts"/>
    <w:rsid w:val="00D20F89"/>
    <w:pPr>
      <w:spacing w:before="100" w:beforeAutospacing="1" w:after="100" w:afterAutospacing="1"/>
    </w:pPr>
    <w:rPr>
      <w:b/>
      <w:bCs/>
      <w:color w:val="000000"/>
      <w:sz w:val="20"/>
      <w:szCs w:val="20"/>
    </w:rPr>
  </w:style>
  <w:style w:type="paragraph" w:customStyle="1" w:styleId="xl124">
    <w:name w:val="xl124"/>
    <w:basedOn w:val="Parasts"/>
    <w:rsid w:val="00D20F89"/>
    <w:pPr>
      <w:spacing w:before="100" w:beforeAutospacing="1" w:after="100" w:afterAutospacing="1"/>
      <w:textAlignment w:val="center"/>
    </w:pPr>
    <w:rPr>
      <w:b/>
      <w:bCs/>
      <w:color w:val="000000"/>
      <w:sz w:val="20"/>
      <w:szCs w:val="20"/>
    </w:rPr>
  </w:style>
  <w:style w:type="paragraph" w:customStyle="1" w:styleId="xl125">
    <w:name w:val="xl125"/>
    <w:basedOn w:val="Parasts"/>
    <w:rsid w:val="00D20F89"/>
    <w:pPr>
      <w:spacing w:before="100" w:beforeAutospacing="1" w:after="100" w:afterAutospacing="1"/>
      <w:textAlignment w:val="top"/>
    </w:pPr>
    <w:rPr>
      <w:color w:val="000000"/>
      <w:sz w:val="20"/>
      <w:szCs w:val="20"/>
    </w:rPr>
  </w:style>
  <w:style w:type="paragraph" w:customStyle="1" w:styleId="xl126">
    <w:name w:val="xl126"/>
    <w:basedOn w:val="Parasts"/>
    <w:rsid w:val="00D20F89"/>
    <w:pPr>
      <w:spacing w:before="100" w:beforeAutospacing="1" w:after="100" w:afterAutospacing="1"/>
      <w:textAlignment w:val="center"/>
    </w:pPr>
    <w:rPr>
      <w:b/>
      <w:bCs/>
      <w:color w:val="000000"/>
      <w:sz w:val="20"/>
      <w:szCs w:val="20"/>
      <w:u w:val="single"/>
    </w:rPr>
  </w:style>
  <w:style w:type="paragraph" w:customStyle="1" w:styleId="xl127">
    <w:name w:val="xl127"/>
    <w:basedOn w:val="Parasts"/>
    <w:rsid w:val="00D20F89"/>
    <w:pPr>
      <w:spacing w:before="100" w:beforeAutospacing="1" w:after="100" w:afterAutospacing="1"/>
      <w:jc w:val="center"/>
    </w:pPr>
    <w:rPr>
      <w:color w:val="000000"/>
      <w:sz w:val="20"/>
      <w:szCs w:val="20"/>
    </w:rPr>
  </w:style>
  <w:style w:type="paragraph" w:customStyle="1" w:styleId="xl128">
    <w:name w:val="xl128"/>
    <w:basedOn w:val="Parasts"/>
    <w:rsid w:val="00D20F89"/>
    <w:pPr>
      <w:spacing w:before="100" w:beforeAutospacing="1" w:after="100" w:afterAutospacing="1"/>
      <w:textAlignment w:val="top"/>
    </w:pPr>
    <w:rPr>
      <w:color w:val="000000"/>
      <w:sz w:val="20"/>
      <w:szCs w:val="20"/>
    </w:rPr>
  </w:style>
  <w:style w:type="paragraph" w:customStyle="1" w:styleId="xl129">
    <w:name w:val="xl129"/>
    <w:basedOn w:val="Parasts"/>
    <w:rsid w:val="00D20F89"/>
    <w:pPr>
      <w:spacing w:before="100" w:beforeAutospacing="1" w:after="100" w:afterAutospacing="1"/>
      <w:textAlignment w:val="top"/>
    </w:pPr>
    <w:rPr>
      <w:color w:val="000000"/>
      <w:sz w:val="20"/>
      <w:szCs w:val="20"/>
    </w:rPr>
  </w:style>
  <w:style w:type="paragraph" w:customStyle="1" w:styleId="xl130">
    <w:name w:val="xl130"/>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31">
    <w:name w:val="xl131"/>
    <w:basedOn w:val="Parasts"/>
    <w:rsid w:val="00D20F8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2">
    <w:name w:val="xl132"/>
    <w:basedOn w:val="Parasts"/>
    <w:rsid w:val="00D20F8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3">
    <w:name w:val="xl133"/>
    <w:basedOn w:val="Parasts"/>
    <w:rsid w:val="00D20F8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4">
    <w:name w:val="xl134"/>
    <w:basedOn w:val="Parasts"/>
    <w:rsid w:val="00D20F8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5">
    <w:name w:val="xl135"/>
    <w:basedOn w:val="Parasts"/>
    <w:rsid w:val="00D20F8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6">
    <w:name w:val="xl136"/>
    <w:basedOn w:val="Parasts"/>
    <w:rsid w:val="00D20F8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7">
    <w:name w:val="xl137"/>
    <w:basedOn w:val="Parasts"/>
    <w:rsid w:val="00D20F8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38">
    <w:name w:val="xl138"/>
    <w:basedOn w:val="Parasts"/>
    <w:rsid w:val="00D20F8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39">
    <w:name w:val="xl139"/>
    <w:basedOn w:val="Parasts"/>
    <w:rsid w:val="00D20F89"/>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40">
    <w:name w:val="xl140"/>
    <w:basedOn w:val="Parasts"/>
    <w:rsid w:val="00D20F89"/>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1">
    <w:name w:val="xl141"/>
    <w:basedOn w:val="Parasts"/>
    <w:rsid w:val="00D20F8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2">
    <w:name w:val="xl142"/>
    <w:basedOn w:val="Parasts"/>
    <w:rsid w:val="00D20F8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3">
    <w:name w:val="xl143"/>
    <w:basedOn w:val="Parasts"/>
    <w:rsid w:val="00D20F89"/>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44">
    <w:name w:val="xl144"/>
    <w:basedOn w:val="Parasts"/>
    <w:rsid w:val="00D20F8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45">
    <w:name w:val="xl145"/>
    <w:basedOn w:val="Parasts"/>
    <w:rsid w:val="00D20F8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46">
    <w:name w:val="xl146"/>
    <w:basedOn w:val="Parasts"/>
    <w:rsid w:val="00D20F8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7">
    <w:name w:val="xl147"/>
    <w:basedOn w:val="Parasts"/>
    <w:rsid w:val="00D20F8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48">
    <w:name w:val="xl148"/>
    <w:basedOn w:val="Parasts"/>
    <w:rsid w:val="00D20F8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9">
    <w:name w:val="xl149"/>
    <w:basedOn w:val="Parasts"/>
    <w:rsid w:val="00D20F8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50">
    <w:name w:val="xl150"/>
    <w:basedOn w:val="Parasts"/>
    <w:rsid w:val="00D20F8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1">
    <w:name w:val="xl151"/>
    <w:basedOn w:val="Parasts"/>
    <w:rsid w:val="00D20F8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2">
    <w:name w:val="xl152"/>
    <w:basedOn w:val="Parasts"/>
    <w:rsid w:val="00D20F8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3">
    <w:name w:val="xl153"/>
    <w:basedOn w:val="Parasts"/>
    <w:rsid w:val="00D20F8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4">
    <w:name w:val="xl154"/>
    <w:basedOn w:val="Parasts"/>
    <w:rsid w:val="00D20F89"/>
    <w:pPr>
      <w:spacing w:before="100" w:beforeAutospacing="1" w:after="100" w:afterAutospacing="1"/>
      <w:jc w:val="center"/>
      <w:textAlignment w:val="center"/>
    </w:pPr>
    <w:rPr>
      <w:color w:val="000000"/>
      <w:sz w:val="20"/>
      <w:szCs w:val="20"/>
    </w:rPr>
  </w:style>
  <w:style w:type="paragraph" w:customStyle="1" w:styleId="xl155">
    <w:name w:val="xl155"/>
    <w:basedOn w:val="Parasts"/>
    <w:rsid w:val="00D20F89"/>
    <w:pPr>
      <w:spacing w:before="100" w:beforeAutospacing="1" w:after="100" w:afterAutospacing="1"/>
      <w:textAlignment w:val="top"/>
    </w:pPr>
    <w:rPr>
      <w:b/>
      <w:bCs/>
      <w:sz w:val="20"/>
      <w:szCs w:val="20"/>
    </w:rPr>
  </w:style>
  <w:style w:type="paragraph" w:customStyle="1" w:styleId="xl156">
    <w:name w:val="xl156"/>
    <w:basedOn w:val="Parasts"/>
    <w:rsid w:val="00D20F89"/>
    <w:pPr>
      <w:spacing w:before="100" w:beforeAutospacing="1" w:after="100" w:afterAutospacing="1"/>
      <w:jc w:val="center"/>
    </w:pPr>
    <w:rPr>
      <w:b/>
      <w:bCs/>
      <w:sz w:val="20"/>
      <w:szCs w:val="20"/>
    </w:rPr>
  </w:style>
  <w:style w:type="paragraph" w:customStyle="1" w:styleId="xl157">
    <w:name w:val="xl157"/>
    <w:basedOn w:val="Parasts"/>
    <w:rsid w:val="00D20F89"/>
    <w:pPr>
      <w:spacing w:before="100" w:beforeAutospacing="1" w:after="100" w:afterAutospacing="1"/>
    </w:pPr>
    <w:rPr>
      <w:b/>
      <w:bCs/>
      <w:sz w:val="20"/>
      <w:szCs w:val="20"/>
    </w:rPr>
  </w:style>
  <w:style w:type="paragraph" w:customStyle="1" w:styleId="xl158">
    <w:name w:val="xl158"/>
    <w:basedOn w:val="Parasts"/>
    <w:rsid w:val="00D20F89"/>
    <w:pPr>
      <w:spacing w:before="100" w:beforeAutospacing="1" w:after="100" w:afterAutospacing="1"/>
      <w:jc w:val="center"/>
      <w:textAlignment w:val="center"/>
    </w:pPr>
    <w:rPr>
      <w:sz w:val="20"/>
      <w:szCs w:val="20"/>
    </w:rPr>
  </w:style>
  <w:style w:type="paragraph" w:customStyle="1" w:styleId="xl159">
    <w:name w:val="xl159"/>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60">
    <w:name w:val="xl160"/>
    <w:basedOn w:val="Parasts"/>
    <w:rsid w:val="00D20F8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61">
    <w:name w:val="xl161"/>
    <w:basedOn w:val="Parasts"/>
    <w:rsid w:val="00D20F8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162">
    <w:name w:val="xl162"/>
    <w:basedOn w:val="Parasts"/>
    <w:rsid w:val="00D20F89"/>
    <w:pPr>
      <w:spacing w:before="100" w:beforeAutospacing="1" w:after="100" w:afterAutospacing="1"/>
      <w:textAlignment w:val="top"/>
    </w:pPr>
    <w:rPr>
      <w:b/>
      <w:bCs/>
      <w:sz w:val="28"/>
      <w:szCs w:val="28"/>
    </w:rPr>
  </w:style>
  <w:style w:type="paragraph" w:customStyle="1" w:styleId="xl163">
    <w:name w:val="xl163"/>
    <w:basedOn w:val="Parasts"/>
    <w:rsid w:val="00D20F89"/>
    <w:pPr>
      <w:spacing w:before="100" w:beforeAutospacing="1" w:after="100" w:afterAutospacing="1"/>
      <w:jc w:val="center"/>
      <w:textAlignment w:val="center"/>
    </w:pPr>
    <w:rPr>
      <w:color w:val="000000"/>
      <w:sz w:val="20"/>
      <w:szCs w:val="20"/>
    </w:rPr>
  </w:style>
  <w:style w:type="paragraph" w:customStyle="1" w:styleId="xl164">
    <w:name w:val="xl164"/>
    <w:basedOn w:val="Parasts"/>
    <w:rsid w:val="00D20F89"/>
    <w:pPr>
      <w:spacing w:before="100" w:beforeAutospacing="1" w:after="100" w:afterAutospacing="1"/>
      <w:jc w:val="center"/>
      <w:textAlignment w:val="center"/>
    </w:pPr>
    <w:rPr>
      <w:color w:val="000000"/>
      <w:sz w:val="20"/>
      <w:szCs w:val="20"/>
    </w:rPr>
  </w:style>
  <w:style w:type="paragraph" w:customStyle="1" w:styleId="xl165">
    <w:name w:val="xl165"/>
    <w:basedOn w:val="Parasts"/>
    <w:rsid w:val="00D20F89"/>
    <w:pPr>
      <w:spacing w:before="100" w:beforeAutospacing="1" w:after="100" w:afterAutospacing="1"/>
      <w:jc w:val="center"/>
    </w:pPr>
    <w:rPr>
      <w:b/>
      <w:bCs/>
      <w:sz w:val="20"/>
      <w:szCs w:val="20"/>
    </w:rPr>
  </w:style>
  <w:style w:type="paragraph" w:customStyle="1" w:styleId="xl166">
    <w:name w:val="xl166"/>
    <w:basedOn w:val="Parasts"/>
    <w:rsid w:val="00D20F89"/>
    <w:pPr>
      <w:spacing w:before="100" w:beforeAutospacing="1" w:after="100" w:afterAutospacing="1"/>
    </w:pPr>
    <w:rPr>
      <w:b/>
      <w:bCs/>
      <w:sz w:val="20"/>
      <w:szCs w:val="20"/>
    </w:rPr>
  </w:style>
  <w:style w:type="paragraph" w:customStyle="1" w:styleId="xl167">
    <w:name w:val="xl167"/>
    <w:basedOn w:val="Parasts"/>
    <w:rsid w:val="00D20F8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68">
    <w:name w:val="xl168"/>
    <w:basedOn w:val="Parasts"/>
    <w:rsid w:val="00D20F8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69">
    <w:name w:val="xl169"/>
    <w:basedOn w:val="Parasts"/>
    <w:rsid w:val="00D20F8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0">
    <w:name w:val="xl170"/>
    <w:basedOn w:val="Parasts"/>
    <w:rsid w:val="00D20F8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1">
    <w:name w:val="xl171"/>
    <w:basedOn w:val="Parasts"/>
    <w:rsid w:val="00D20F8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2">
    <w:name w:val="xl172"/>
    <w:basedOn w:val="Parasts"/>
    <w:rsid w:val="00D20F8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3">
    <w:name w:val="xl173"/>
    <w:basedOn w:val="Parasts"/>
    <w:rsid w:val="00D20F8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74">
    <w:name w:val="xl174"/>
    <w:basedOn w:val="Parasts"/>
    <w:rsid w:val="00D20F89"/>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75">
    <w:name w:val="xl175"/>
    <w:basedOn w:val="Parasts"/>
    <w:rsid w:val="00D20F89"/>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6">
    <w:name w:val="xl176"/>
    <w:basedOn w:val="Parasts"/>
    <w:rsid w:val="00D20F89"/>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77">
    <w:name w:val="xl177"/>
    <w:basedOn w:val="Parasts"/>
    <w:rsid w:val="00D20F89"/>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8">
    <w:name w:val="xl178"/>
    <w:basedOn w:val="Parasts"/>
    <w:rsid w:val="00D20F8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79">
    <w:name w:val="xl179"/>
    <w:basedOn w:val="Parasts"/>
    <w:rsid w:val="00D20F8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80">
    <w:name w:val="xl180"/>
    <w:basedOn w:val="Parasts"/>
    <w:rsid w:val="00D20F89"/>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81">
    <w:name w:val="xl181"/>
    <w:basedOn w:val="Parasts"/>
    <w:rsid w:val="00D20F89"/>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182">
    <w:name w:val="xl182"/>
    <w:basedOn w:val="Parasts"/>
    <w:rsid w:val="00D20F89"/>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83">
    <w:name w:val="xl183"/>
    <w:basedOn w:val="Parasts"/>
    <w:rsid w:val="00D20F89"/>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pPr>
    <w:rPr>
      <w:color w:val="000000"/>
      <w:sz w:val="20"/>
      <w:szCs w:val="20"/>
    </w:rPr>
  </w:style>
  <w:style w:type="paragraph" w:customStyle="1" w:styleId="xl184">
    <w:name w:val="xl184"/>
    <w:basedOn w:val="Parasts"/>
    <w:rsid w:val="00D20F89"/>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185">
    <w:name w:val="xl185"/>
    <w:basedOn w:val="Parasts"/>
    <w:rsid w:val="00D20F8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86">
    <w:name w:val="xl186"/>
    <w:basedOn w:val="Parasts"/>
    <w:rsid w:val="00D20F8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20"/>
      <w:szCs w:val="20"/>
    </w:rPr>
  </w:style>
  <w:style w:type="paragraph" w:customStyle="1" w:styleId="xl187">
    <w:name w:val="xl187"/>
    <w:basedOn w:val="Parasts"/>
    <w:rsid w:val="00D20F8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88">
    <w:name w:val="xl188"/>
    <w:basedOn w:val="Parasts"/>
    <w:rsid w:val="00D20F8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89">
    <w:name w:val="xl189"/>
    <w:basedOn w:val="Parasts"/>
    <w:rsid w:val="00D20F8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90">
    <w:name w:val="xl190"/>
    <w:basedOn w:val="Parasts"/>
    <w:rsid w:val="00D20F8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91">
    <w:name w:val="xl191"/>
    <w:basedOn w:val="Parasts"/>
    <w:rsid w:val="00D20F8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color w:val="000000"/>
      <w:sz w:val="20"/>
      <w:szCs w:val="20"/>
    </w:rPr>
  </w:style>
  <w:style w:type="paragraph" w:customStyle="1" w:styleId="xl192">
    <w:name w:val="xl192"/>
    <w:basedOn w:val="Parasts"/>
    <w:rsid w:val="00D20F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93">
    <w:name w:val="xl193"/>
    <w:basedOn w:val="Parasts"/>
    <w:rsid w:val="00D20F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94">
    <w:name w:val="xl194"/>
    <w:basedOn w:val="Parasts"/>
    <w:rsid w:val="00D20F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95">
    <w:name w:val="xl195"/>
    <w:basedOn w:val="Parasts"/>
    <w:rsid w:val="00D20F89"/>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96">
    <w:name w:val="xl196"/>
    <w:basedOn w:val="Parasts"/>
    <w:rsid w:val="00D20F89"/>
    <w:pPr>
      <w:pBdr>
        <w:top w:val="single" w:sz="4" w:space="0" w:color="auto"/>
        <w:left w:val="single" w:sz="4"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197">
    <w:name w:val="xl197"/>
    <w:basedOn w:val="Parasts"/>
    <w:rsid w:val="00D20F89"/>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98">
    <w:name w:val="xl198"/>
    <w:basedOn w:val="Parasts"/>
    <w:rsid w:val="00D20F89"/>
    <w:pPr>
      <w:pBdr>
        <w:top w:val="single" w:sz="4"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99">
    <w:name w:val="xl199"/>
    <w:basedOn w:val="Parasts"/>
    <w:rsid w:val="00D20F8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0">
    <w:name w:val="xl200"/>
    <w:basedOn w:val="Parasts"/>
    <w:rsid w:val="00D20F8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01">
    <w:name w:val="xl201"/>
    <w:basedOn w:val="Parasts"/>
    <w:rsid w:val="00D20F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2">
    <w:name w:val="xl202"/>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3">
    <w:name w:val="xl203"/>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4">
    <w:name w:val="xl204"/>
    <w:basedOn w:val="Parasts"/>
    <w:rsid w:val="00D20F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5">
    <w:name w:val="xl205"/>
    <w:basedOn w:val="Parasts"/>
    <w:rsid w:val="00D20F89"/>
    <w:pPr>
      <w:spacing w:before="100" w:beforeAutospacing="1" w:after="100" w:afterAutospacing="1"/>
      <w:jc w:val="center"/>
    </w:pPr>
    <w:rPr>
      <w:b/>
      <w:bCs/>
      <w:color w:val="000000"/>
      <w:sz w:val="20"/>
      <w:szCs w:val="20"/>
    </w:rPr>
  </w:style>
  <w:style w:type="paragraph" w:customStyle="1" w:styleId="xl206">
    <w:name w:val="xl206"/>
    <w:basedOn w:val="Parasts"/>
    <w:rsid w:val="00D20F89"/>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7">
    <w:name w:val="xl207"/>
    <w:basedOn w:val="Parasts"/>
    <w:rsid w:val="00D20F89"/>
    <w:pPr>
      <w:pBdr>
        <w:top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208">
    <w:name w:val="xl208"/>
    <w:basedOn w:val="Parasts"/>
    <w:rsid w:val="00D20F89"/>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09">
    <w:name w:val="xl209"/>
    <w:basedOn w:val="Parasts"/>
    <w:rsid w:val="00D20F8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10">
    <w:name w:val="xl210"/>
    <w:basedOn w:val="Parasts"/>
    <w:rsid w:val="00D20F89"/>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1">
    <w:name w:val="xl211"/>
    <w:basedOn w:val="Parasts"/>
    <w:rsid w:val="00D20F89"/>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2">
    <w:name w:val="xl212"/>
    <w:basedOn w:val="Parasts"/>
    <w:rsid w:val="00D20F89"/>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3">
    <w:name w:val="xl213"/>
    <w:basedOn w:val="Parasts"/>
    <w:rsid w:val="00D20F89"/>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pPr>
    <w:rPr>
      <w:b/>
      <w:bCs/>
      <w:sz w:val="20"/>
      <w:szCs w:val="20"/>
    </w:rPr>
  </w:style>
  <w:style w:type="paragraph" w:customStyle="1" w:styleId="xl214">
    <w:name w:val="xl214"/>
    <w:basedOn w:val="Parasts"/>
    <w:rsid w:val="00D20F89"/>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15">
    <w:name w:val="xl215"/>
    <w:basedOn w:val="Parasts"/>
    <w:rsid w:val="00D20F89"/>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216">
    <w:name w:val="xl216"/>
    <w:basedOn w:val="Parasts"/>
    <w:rsid w:val="00D20F89"/>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7">
    <w:name w:val="xl217"/>
    <w:basedOn w:val="Parasts"/>
    <w:rsid w:val="00D20F89"/>
    <w:pPr>
      <w:pBdr>
        <w:top w:val="single" w:sz="8"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8">
    <w:name w:val="xl218"/>
    <w:basedOn w:val="Parasts"/>
    <w:rsid w:val="00D20F89"/>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9">
    <w:name w:val="xl219"/>
    <w:basedOn w:val="Parasts"/>
    <w:rsid w:val="00D20F89"/>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20">
    <w:name w:val="xl220"/>
    <w:basedOn w:val="Parasts"/>
    <w:rsid w:val="00D20F89"/>
    <w:pPr>
      <w:pBdr>
        <w:top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1">
    <w:name w:val="xl221"/>
    <w:basedOn w:val="Parasts"/>
    <w:rsid w:val="00D20F89"/>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2">
    <w:name w:val="xl222"/>
    <w:basedOn w:val="Parasts"/>
    <w:rsid w:val="00D20F89"/>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23">
    <w:name w:val="xl223"/>
    <w:basedOn w:val="Parasts"/>
    <w:rsid w:val="00D20F89"/>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24">
    <w:name w:val="xl224"/>
    <w:basedOn w:val="Parasts"/>
    <w:rsid w:val="00D20F89"/>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25">
    <w:name w:val="xl225"/>
    <w:basedOn w:val="Parasts"/>
    <w:rsid w:val="00D20F89"/>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textAlignment w:val="top"/>
    </w:pPr>
    <w:rPr>
      <w:b/>
      <w:bCs/>
      <w:sz w:val="20"/>
      <w:szCs w:val="20"/>
    </w:rPr>
  </w:style>
  <w:style w:type="paragraph" w:customStyle="1" w:styleId="xl226">
    <w:name w:val="xl226"/>
    <w:basedOn w:val="Parasts"/>
    <w:rsid w:val="00D20F89"/>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pPr>
    <w:rPr>
      <w:b/>
      <w:bCs/>
      <w:sz w:val="20"/>
      <w:szCs w:val="20"/>
    </w:rPr>
  </w:style>
  <w:style w:type="paragraph" w:customStyle="1" w:styleId="xl227">
    <w:name w:val="xl227"/>
    <w:basedOn w:val="Parasts"/>
    <w:rsid w:val="00D20F89"/>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28">
    <w:name w:val="xl228"/>
    <w:basedOn w:val="Parasts"/>
    <w:rsid w:val="00D20F89"/>
    <w:pPr>
      <w:pBdr>
        <w:top w:val="single" w:sz="4" w:space="0" w:color="auto"/>
        <w:left w:val="single" w:sz="4" w:space="0" w:color="auto"/>
        <w:bottom w:val="single" w:sz="8" w:space="0" w:color="auto"/>
      </w:pBdr>
      <w:shd w:val="clear" w:color="000000" w:fill="F2F2F2"/>
      <w:spacing w:before="100" w:beforeAutospacing="1" w:after="100" w:afterAutospacing="1"/>
    </w:pPr>
    <w:rPr>
      <w:b/>
      <w:bCs/>
      <w:sz w:val="20"/>
      <w:szCs w:val="20"/>
    </w:rPr>
  </w:style>
  <w:style w:type="paragraph" w:customStyle="1" w:styleId="xl229">
    <w:name w:val="xl229"/>
    <w:basedOn w:val="Parasts"/>
    <w:rsid w:val="00D20F89"/>
    <w:pPr>
      <w:pBdr>
        <w:top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0">
    <w:name w:val="xl230"/>
    <w:basedOn w:val="Parasts"/>
    <w:rsid w:val="00D20F89"/>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1">
    <w:name w:val="xl231"/>
    <w:basedOn w:val="Parasts"/>
    <w:rsid w:val="00D20F89"/>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32">
    <w:name w:val="xl232"/>
    <w:basedOn w:val="Parasts"/>
    <w:rsid w:val="00D20F89"/>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33">
    <w:name w:val="xl233"/>
    <w:basedOn w:val="Parasts"/>
    <w:rsid w:val="00D20F89"/>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4">
    <w:name w:val="xl234"/>
    <w:basedOn w:val="Parasts"/>
    <w:rsid w:val="00D20F89"/>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5">
    <w:name w:val="xl235"/>
    <w:basedOn w:val="Parasts"/>
    <w:rsid w:val="00D20F89"/>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6">
    <w:name w:val="xl236"/>
    <w:basedOn w:val="Parasts"/>
    <w:rsid w:val="00D20F89"/>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7">
    <w:name w:val="xl237"/>
    <w:basedOn w:val="Parasts"/>
    <w:rsid w:val="00D20F89"/>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38">
    <w:name w:val="xl238"/>
    <w:basedOn w:val="Parasts"/>
    <w:rsid w:val="00D20F89"/>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9">
    <w:name w:val="xl239"/>
    <w:basedOn w:val="Parasts"/>
    <w:rsid w:val="00D20F89"/>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40">
    <w:name w:val="xl240"/>
    <w:basedOn w:val="Parasts"/>
    <w:rsid w:val="00D20F89"/>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1">
    <w:name w:val="xl241"/>
    <w:basedOn w:val="Parasts"/>
    <w:rsid w:val="00D20F89"/>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sz w:val="20"/>
      <w:szCs w:val="20"/>
    </w:rPr>
  </w:style>
  <w:style w:type="paragraph" w:customStyle="1" w:styleId="xl242">
    <w:name w:val="xl242"/>
    <w:basedOn w:val="Parasts"/>
    <w:rsid w:val="00D20F89"/>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3">
    <w:name w:val="xl243"/>
    <w:basedOn w:val="Parasts"/>
    <w:rsid w:val="00D20F89"/>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44">
    <w:name w:val="xl244"/>
    <w:basedOn w:val="Parasts"/>
    <w:rsid w:val="00D20F89"/>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45">
    <w:name w:val="xl245"/>
    <w:basedOn w:val="Parasts"/>
    <w:rsid w:val="00D20F89"/>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top"/>
    </w:pPr>
    <w:rPr>
      <w:b/>
      <w:bCs/>
      <w:sz w:val="20"/>
      <w:szCs w:val="20"/>
    </w:rPr>
  </w:style>
  <w:style w:type="paragraph" w:customStyle="1" w:styleId="xl246">
    <w:name w:val="xl246"/>
    <w:basedOn w:val="Parasts"/>
    <w:rsid w:val="00D20F89"/>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b/>
      <w:bCs/>
      <w:sz w:val="20"/>
      <w:szCs w:val="20"/>
    </w:rPr>
  </w:style>
  <w:style w:type="paragraph" w:customStyle="1" w:styleId="xl247">
    <w:name w:val="xl247"/>
    <w:basedOn w:val="Parasts"/>
    <w:rsid w:val="00D20F89"/>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8">
    <w:name w:val="xl248"/>
    <w:basedOn w:val="Parasts"/>
    <w:rsid w:val="00D20F89"/>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9">
    <w:name w:val="xl249"/>
    <w:basedOn w:val="Parasts"/>
    <w:rsid w:val="00D20F89"/>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0">
    <w:name w:val="xl250"/>
    <w:basedOn w:val="Parasts"/>
    <w:rsid w:val="00D20F89"/>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1">
    <w:name w:val="xl251"/>
    <w:basedOn w:val="Parasts"/>
    <w:rsid w:val="00D20F89"/>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52">
    <w:name w:val="xl252"/>
    <w:basedOn w:val="Parasts"/>
    <w:rsid w:val="00D20F89"/>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253">
    <w:name w:val="xl253"/>
    <w:basedOn w:val="Parasts"/>
    <w:rsid w:val="00D20F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254">
    <w:name w:val="xl254"/>
    <w:basedOn w:val="Parasts"/>
    <w:rsid w:val="00D20F89"/>
    <w:pPr>
      <w:pBdr>
        <w:top w:val="single" w:sz="8"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5">
    <w:name w:val="xl255"/>
    <w:basedOn w:val="Parasts"/>
    <w:rsid w:val="00D20F89"/>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6">
    <w:name w:val="xl256"/>
    <w:basedOn w:val="Parasts"/>
    <w:rsid w:val="00D20F89"/>
    <w:pPr>
      <w:pBdr>
        <w:top w:val="single" w:sz="4" w:space="0" w:color="auto"/>
        <w:left w:val="single" w:sz="4" w:space="0" w:color="auto"/>
        <w:bottom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57">
    <w:name w:val="xl257"/>
    <w:basedOn w:val="Parasts"/>
    <w:rsid w:val="00D20F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58">
    <w:name w:val="xl258"/>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59">
    <w:name w:val="xl259"/>
    <w:basedOn w:val="Parasts"/>
    <w:rsid w:val="00D20F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60">
    <w:name w:val="xl260"/>
    <w:basedOn w:val="Parasts"/>
    <w:rsid w:val="00D20F89"/>
    <w:pPr>
      <w:pBdr>
        <w:top w:val="single" w:sz="8" w:space="0" w:color="auto"/>
        <w:left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1">
    <w:name w:val="xl261"/>
    <w:basedOn w:val="Parasts"/>
    <w:rsid w:val="00D20F89"/>
    <w:pPr>
      <w:pBdr>
        <w:top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2">
    <w:name w:val="xl262"/>
    <w:basedOn w:val="Parasts"/>
    <w:rsid w:val="00D20F89"/>
    <w:pPr>
      <w:pBdr>
        <w:top w:val="single" w:sz="8"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263">
    <w:name w:val="xl263"/>
    <w:basedOn w:val="Parasts"/>
    <w:rsid w:val="00D20F89"/>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4">
    <w:name w:val="xl264"/>
    <w:basedOn w:val="Parasts"/>
    <w:rsid w:val="00D20F89"/>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5">
    <w:name w:val="xl265"/>
    <w:basedOn w:val="Parasts"/>
    <w:rsid w:val="00D20F89"/>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6">
    <w:name w:val="xl266"/>
    <w:basedOn w:val="Parasts"/>
    <w:rsid w:val="00D20F89"/>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7">
    <w:name w:val="xl267"/>
    <w:basedOn w:val="Parasts"/>
    <w:rsid w:val="00D20F89"/>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8">
    <w:name w:val="xl268"/>
    <w:basedOn w:val="Parasts"/>
    <w:rsid w:val="00D20F89"/>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9">
    <w:name w:val="xl269"/>
    <w:basedOn w:val="Parasts"/>
    <w:rsid w:val="00D20F89"/>
    <w:pPr>
      <w:pBdr>
        <w:top w:val="single" w:sz="8" w:space="0" w:color="auto"/>
        <w:bottom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0">
    <w:name w:val="xl270"/>
    <w:basedOn w:val="Parasts"/>
    <w:rsid w:val="00D20F89"/>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1">
    <w:name w:val="xl271"/>
    <w:basedOn w:val="Parasts"/>
    <w:rsid w:val="00D20F89"/>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2">
    <w:name w:val="xl272"/>
    <w:basedOn w:val="Parasts"/>
    <w:rsid w:val="00D20F89"/>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3">
    <w:name w:val="xl273"/>
    <w:basedOn w:val="Parasts"/>
    <w:rsid w:val="00D20F89"/>
    <w:pPr>
      <w:pBdr>
        <w:top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4">
    <w:name w:val="xl274"/>
    <w:basedOn w:val="Parasts"/>
    <w:rsid w:val="00D20F89"/>
    <w:pPr>
      <w:pBdr>
        <w:top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5">
    <w:name w:val="xl275"/>
    <w:basedOn w:val="Parasts"/>
    <w:rsid w:val="00D20F89"/>
    <w:pPr>
      <w:pBdr>
        <w:top w:val="single" w:sz="8" w:space="0" w:color="auto"/>
        <w:left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6">
    <w:name w:val="xl276"/>
    <w:basedOn w:val="Parasts"/>
    <w:rsid w:val="00D20F89"/>
    <w:pPr>
      <w:pBdr>
        <w:top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7">
    <w:name w:val="xl277"/>
    <w:basedOn w:val="Parasts"/>
    <w:rsid w:val="00D20F89"/>
    <w:pPr>
      <w:pBdr>
        <w:top w:val="single" w:sz="8"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278">
    <w:name w:val="xl278"/>
    <w:basedOn w:val="Parasts"/>
    <w:rsid w:val="00D20F89"/>
    <w:pPr>
      <w:pBdr>
        <w:bottom w:val="single" w:sz="8" w:space="0" w:color="auto"/>
      </w:pBdr>
      <w:spacing w:before="100" w:beforeAutospacing="1" w:after="100" w:afterAutospacing="1"/>
      <w:textAlignment w:val="center"/>
    </w:pPr>
    <w:rPr>
      <w:b/>
      <w:bCs/>
      <w:color w:val="000000"/>
      <w:sz w:val="28"/>
      <w:szCs w:val="28"/>
    </w:rPr>
  </w:style>
  <w:style w:type="paragraph" w:customStyle="1" w:styleId="xl279">
    <w:name w:val="xl279"/>
    <w:basedOn w:val="Parasts"/>
    <w:rsid w:val="00D20F89"/>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0">
    <w:name w:val="xl280"/>
    <w:basedOn w:val="Parasts"/>
    <w:rsid w:val="00D20F89"/>
    <w:pPr>
      <w:pBdr>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1">
    <w:name w:val="xl281"/>
    <w:basedOn w:val="Parasts"/>
    <w:rsid w:val="00D20F89"/>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2">
    <w:name w:val="xl282"/>
    <w:basedOn w:val="Parasts"/>
    <w:rsid w:val="00D20F89"/>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3">
    <w:name w:val="xl283"/>
    <w:basedOn w:val="Parasts"/>
    <w:rsid w:val="00D20F89"/>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4">
    <w:name w:val="xl284"/>
    <w:basedOn w:val="Parasts"/>
    <w:rsid w:val="00D20F89"/>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5">
    <w:name w:val="xl285"/>
    <w:basedOn w:val="Parasts"/>
    <w:rsid w:val="00D20F89"/>
    <w:pPr>
      <w:shd w:val="clear" w:color="000000" w:fill="FFFFFF"/>
      <w:spacing w:before="100" w:beforeAutospacing="1" w:after="100" w:afterAutospacing="1"/>
      <w:jc w:val="center"/>
    </w:pPr>
    <w:rPr>
      <w:color w:val="000000"/>
      <w:sz w:val="20"/>
      <w:szCs w:val="20"/>
    </w:rPr>
  </w:style>
  <w:style w:type="paragraph" w:customStyle="1" w:styleId="xl286">
    <w:name w:val="xl286"/>
    <w:basedOn w:val="Parasts"/>
    <w:rsid w:val="00D20F89"/>
    <w:pPr>
      <w:spacing w:before="100" w:beforeAutospacing="1" w:after="100" w:afterAutospacing="1"/>
      <w:textAlignment w:val="center"/>
    </w:pPr>
    <w:rPr>
      <w:sz w:val="20"/>
      <w:szCs w:val="20"/>
    </w:rPr>
  </w:style>
  <w:style w:type="paragraph" w:customStyle="1" w:styleId="xl287">
    <w:name w:val="xl287"/>
    <w:basedOn w:val="Parasts"/>
    <w:rsid w:val="00D20F89"/>
    <w:pPr>
      <w:spacing w:before="100" w:beforeAutospacing="1" w:after="100" w:afterAutospacing="1"/>
      <w:textAlignment w:val="center"/>
    </w:pPr>
    <w:rPr>
      <w:b/>
      <w:bCs/>
      <w:sz w:val="20"/>
      <w:szCs w:val="20"/>
    </w:rPr>
  </w:style>
  <w:style w:type="paragraph" w:customStyle="1" w:styleId="xl288">
    <w:name w:val="xl288"/>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289">
    <w:name w:val="xl289"/>
    <w:basedOn w:val="Parasts"/>
    <w:rsid w:val="00D20F89"/>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0">
    <w:name w:val="xl290"/>
    <w:basedOn w:val="Parasts"/>
    <w:rsid w:val="00D20F8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1">
    <w:name w:val="xl291"/>
    <w:basedOn w:val="Parasts"/>
    <w:rsid w:val="00D20F89"/>
    <w:pPr>
      <w:pBdr>
        <w:top w:val="single" w:sz="8" w:space="0" w:color="auto"/>
        <w:left w:val="single" w:sz="4" w:space="0" w:color="auto"/>
        <w:bottom w:val="single" w:sz="4" w:space="0" w:color="auto"/>
      </w:pBdr>
      <w:spacing w:before="100" w:beforeAutospacing="1" w:after="100" w:afterAutospacing="1"/>
      <w:textAlignment w:val="top"/>
    </w:pPr>
    <w:rPr>
      <w:color w:val="000000"/>
      <w:sz w:val="20"/>
      <w:szCs w:val="20"/>
    </w:rPr>
  </w:style>
  <w:style w:type="paragraph" w:customStyle="1" w:styleId="xl292">
    <w:name w:val="xl292"/>
    <w:basedOn w:val="Parasts"/>
    <w:rsid w:val="00D20F89"/>
    <w:pPr>
      <w:pBdr>
        <w:top w:val="single" w:sz="8" w:space="0" w:color="auto"/>
        <w:bottom w:val="single" w:sz="4" w:space="0" w:color="auto"/>
      </w:pBdr>
      <w:spacing w:before="100" w:beforeAutospacing="1" w:after="100" w:afterAutospacing="1"/>
      <w:textAlignment w:val="top"/>
    </w:pPr>
    <w:rPr>
      <w:color w:val="000000"/>
      <w:sz w:val="20"/>
      <w:szCs w:val="20"/>
    </w:rPr>
  </w:style>
  <w:style w:type="paragraph" w:customStyle="1" w:styleId="xl293">
    <w:name w:val="xl293"/>
    <w:basedOn w:val="Parasts"/>
    <w:rsid w:val="00D20F89"/>
    <w:pPr>
      <w:pBdr>
        <w:top w:val="single" w:sz="8" w:space="0" w:color="auto"/>
        <w:bottom w:val="single" w:sz="4" w:space="0" w:color="auto"/>
        <w:right w:val="single" w:sz="8" w:space="0" w:color="auto"/>
      </w:pBdr>
      <w:spacing w:before="100" w:beforeAutospacing="1" w:after="100" w:afterAutospacing="1"/>
      <w:textAlignment w:val="top"/>
    </w:pPr>
    <w:rPr>
      <w:color w:val="000000"/>
      <w:sz w:val="20"/>
      <w:szCs w:val="20"/>
    </w:rPr>
  </w:style>
  <w:style w:type="paragraph" w:customStyle="1" w:styleId="xl294">
    <w:name w:val="xl294"/>
    <w:basedOn w:val="Parasts"/>
    <w:rsid w:val="00D20F8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5">
    <w:name w:val="xl295"/>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6">
    <w:name w:val="xl296"/>
    <w:basedOn w:val="Parasts"/>
    <w:rsid w:val="00D20F89"/>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297">
    <w:name w:val="xl297"/>
    <w:basedOn w:val="Parasts"/>
    <w:rsid w:val="00D20F89"/>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98">
    <w:name w:val="xl298"/>
    <w:basedOn w:val="Parasts"/>
    <w:rsid w:val="00D20F89"/>
    <w:pPr>
      <w:pBdr>
        <w:top w:val="single" w:sz="4" w:space="0" w:color="auto"/>
        <w:bottom w:val="single" w:sz="4" w:space="0" w:color="auto"/>
        <w:right w:val="single" w:sz="8" w:space="0" w:color="auto"/>
      </w:pBdr>
      <w:spacing w:before="100" w:beforeAutospacing="1" w:after="100" w:afterAutospacing="1"/>
      <w:textAlignment w:val="top"/>
    </w:pPr>
    <w:rPr>
      <w:sz w:val="20"/>
      <w:szCs w:val="20"/>
    </w:rPr>
  </w:style>
  <w:style w:type="paragraph" w:customStyle="1" w:styleId="xl102">
    <w:name w:val="xl102"/>
    <w:basedOn w:val="Parasts"/>
    <w:rsid w:val="00D20F89"/>
    <w:pPr>
      <w:spacing w:before="100" w:beforeAutospacing="1" w:after="100" w:afterAutospacing="1"/>
    </w:pPr>
    <w:rPr>
      <w:color w:val="000000"/>
      <w:sz w:val="20"/>
      <w:szCs w:val="20"/>
    </w:rPr>
  </w:style>
  <w:style w:type="paragraph" w:customStyle="1" w:styleId="Standard">
    <w:name w:val="Standard"/>
    <w:rsid w:val="00D20F89"/>
    <w:pPr>
      <w:suppressAutoHyphens/>
      <w:autoSpaceDN w:val="0"/>
      <w:spacing w:after="0" w:line="240" w:lineRule="auto"/>
      <w:textAlignment w:val="baseline"/>
    </w:pPr>
    <w:rPr>
      <w:rFonts w:eastAsia="Times New Roman"/>
      <w:kern w:val="3"/>
    </w:rPr>
  </w:style>
  <w:style w:type="paragraph" w:customStyle="1" w:styleId="appakspunkts">
    <w:name w:val="appakspunkts"/>
    <w:basedOn w:val="Parasts"/>
    <w:rsid w:val="00D20F89"/>
    <w:pPr>
      <w:tabs>
        <w:tab w:val="right" w:leader="dot" w:pos="4320"/>
      </w:tabs>
      <w:ind w:right="25"/>
      <w:jc w:val="both"/>
    </w:pPr>
    <w:rPr>
      <w:rFonts w:ascii="Swiss TL" w:hAnsi="Swiss TL"/>
      <w:sz w:val="22"/>
      <w:szCs w:val="20"/>
      <w:lang w:eastAsia="en-US"/>
    </w:rPr>
  </w:style>
  <w:style w:type="paragraph" w:styleId="Vienkrsteksts">
    <w:name w:val="Plain Text"/>
    <w:basedOn w:val="Parasts"/>
    <w:link w:val="VienkrstekstsRakstz"/>
    <w:rsid w:val="00D20F89"/>
    <w:rPr>
      <w:rFonts w:ascii="Courier New" w:hAnsi="Courier New"/>
      <w:sz w:val="20"/>
      <w:szCs w:val="20"/>
      <w:lang w:val="en-AU" w:eastAsia="en-US"/>
    </w:rPr>
  </w:style>
  <w:style w:type="character" w:customStyle="1" w:styleId="VienkrstekstsRakstz">
    <w:name w:val="Vienkāršs teksts Rakstz."/>
    <w:basedOn w:val="Noklusjumarindkopasfonts"/>
    <w:link w:val="Vienkrsteksts"/>
    <w:rsid w:val="00D20F89"/>
    <w:rPr>
      <w:rFonts w:ascii="Courier New" w:eastAsia="Times New Roman" w:hAnsi="Courier New"/>
      <w:sz w:val="20"/>
      <w:szCs w:val="20"/>
      <w:lang w:val="en-AU"/>
    </w:rPr>
  </w:style>
  <w:style w:type="character" w:customStyle="1" w:styleId="c1">
    <w:name w:val="c1"/>
    <w:rsid w:val="00D20F89"/>
  </w:style>
  <w:style w:type="paragraph" w:customStyle="1" w:styleId="ListParagraph2">
    <w:name w:val="List Paragraph2"/>
    <w:basedOn w:val="Parasts"/>
    <w:qFormat/>
    <w:rsid w:val="00D20F89"/>
    <w:pPr>
      <w:spacing w:after="200" w:line="276" w:lineRule="auto"/>
      <w:ind w:left="720"/>
      <w:contextualSpacing/>
    </w:pPr>
    <w:rPr>
      <w:rFonts w:ascii="Calibri" w:hAnsi="Calibri"/>
      <w:sz w:val="22"/>
      <w:szCs w:val="22"/>
      <w:lang w:val="en-US" w:eastAsia="en-US"/>
    </w:rPr>
  </w:style>
  <w:style w:type="paragraph" w:customStyle="1" w:styleId="NoSpacing2">
    <w:name w:val="No Spacing2"/>
    <w:qFormat/>
    <w:rsid w:val="00D20F89"/>
    <w:pPr>
      <w:spacing w:after="0" w:line="240" w:lineRule="auto"/>
    </w:pPr>
    <w:rPr>
      <w:rFonts w:ascii="Calibri" w:eastAsia="Times New Roman" w:hAnsi="Calibri"/>
      <w:sz w:val="22"/>
      <w:szCs w:val="22"/>
      <w:lang w:val="en-US"/>
    </w:rPr>
  </w:style>
  <w:style w:type="paragraph" w:customStyle="1" w:styleId="ListParagraph1">
    <w:name w:val="List Paragraph1"/>
    <w:basedOn w:val="Parasts"/>
    <w:qFormat/>
    <w:rsid w:val="00D20F89"/>
    <w:pPr>
      <w:spacing w:after="200" w:line="276" w:lineRule="auto"/>
      <w:ind w:left="720"/>
      <w:contextualSpacing/>
    </w:pPr>
    <w:rPr>
      <w:rFonts w:ascii="Calibri" w:hAnsi="Calibri"/>
      <w:sz w:val="22"/>
      <w:szCs w:val="22"/>
      <w:lang w:val="en-US" w:eastAsia="en-US"/>
    </w:rPr>
  </w:style>
  <w:style w:type="paragraph" w:customStyle="1" w:styleId="NoSpacing1">
    <w:name w:val="No Spacing1"/>
    <w:qFormat/>
    <w:rsid w:val="00D20F89"/>
    <w:pPr>
      <w:spacing w:after="0" w:line="240" w:lineRule="auto"/>
    </w:pPr>
    <w:rPr>
      <w:rFonts w:ascii="Calibri" w:eastAsia="Times New Roman" w:hAnsi="Calibri"/>
      <w:sz w:val="22"/>
      <w:szCs w:val="22"/>
      <w:lang w:val="en-US"/>
    </w:rPr>
  </w:style>
  <w:style w:type="character" w:customStyle="1" w:styleId="StilsJS2Rakstz">
    <w:name w:val="StilsJS2 Rakstz."/>
    <w:link w:val="StilsJS2"/>
    <w:rsid w:val="00D20F89"/>
    <w:rPr>
      <w:rFonts w:eastAsia="Times New Roman"/>
      <w:b/>
      <w:bCs/>
      <w:kern w:val="32"/>
      <w:lang w:eastAsia="lv-LV"/>
    </w:rPr>
  </w:style>
  <w:style w:type="paragraph" w:styleId="Sarakstaaizzme2">
    <w:name w:val="List Bullet 2"/>
    <w:basedOn w:val="Parasts"/>
    <w:rsid w:val="00D20F89"/>
    <w:pPr>
      <w:numPr>
        <w:numId w:val="15"/>
      </w:numPr>
    </w:pPr>
  </w:style>
  <w:style w:type="character" w:customStyle="1" w:styleId="PielikumiRakstzRakstz">
    <w:name w:val="Pielikumi Rakstz. Rakstz."/>
    <w:link w:val="PielikumiRakstz"/>
    <w:locked/>
    <w:rsid w:val="00D20F89"/>
    <w:rPr>
      <w:rFonts w:ascii="Arial" w:hAnsi="Arial" w:cs="Arial"/>
      <w:b/>
      <w:bCs/>
    </w:rPr>
  </w:style>
  <w:style w:type="paragraph" w:customStyle="1" w:styleId="PielikumiRakstz">
    <w:name w:val="Pielikumi Rakstz."/>
    <w:basedOn w:val="Pamatteksts"/>
    <w:link w:val="PielikumiRakstzRakstz"/>
    <w:rsid w:val="00D20F89"/>
    <w:pPr>
      <w:spacing w:before="0"/>
    </w:pPr>
    <w:rPr>
      <w:rFonts w:ascii="Arial" w:eastAsiaTheme="minorHAnsi" w:hAnsi="Arial" w:cs="Arial"/>
      <w:b/>
      <w:bCs/>
    </w:rPr>
  </w:style>
  <w:style w:type="paragraph" w:customStyle="1" w:styleId="naisf">
    <w:name w:val="naisf"/>
    <w:basedOn w:val="Parasts"/>
    <w:rsid w:val="00D20F89"/>
    <w:pPr>
      <w:spacing w:before="100" w:beforeAutospacing="1" w:after="100" w:afterAutospacing="1"/>
      <w:jc w:val="both"/>
    </w:pPr>
    <w:rPr>
      <w:lang w:val="en-GB" w:eastAsia="en-US"/>
    </w:rPr>
  </w:style>
  <w:style w:type="paragraph" w:customStyle="1" w:styleId="Body2">
    <w:name w:val="Body 2"/>
    <w:basedOn w:val="Parasts"/>
    <w:rsid w:val="00D20F89"/>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D20F89"/>
    <w:pPr>
      <w:numPr>
        <w:ilvl w:val="1"/>
        <w:numId w:val="16"/>
      </w:numPr>
      <w:outlineLvl w:val="1"/>
    </w:pPr>
  </w:style>
  <w:style w:type="paragraph" w:customStyle="1" w:styleId="TableText">
    <w:name w:val="Table Text"/>
    <w:basedOn w:val="Parasts"/>
    <w:rsid w:val="00D20F89"/>
    <w:pPr>
      <w:jc w:val="both"/>
    </w:pPr>
    <w:rPr>
      <w:szCs w:val="20"/>
      <w:lang w:eastAsia="en-US"/>
    </w:rPr>
  </w:style>
  <w:style w:type="paragraph" w:customStyle="1" w:styleId="Annexetitle">
    <w:name w:val="Annexe_title"/>
    <w:basedOn w:val="Virsraksts1"/>
    <w:next w:val="Parasts"/>
    <w:autoRedefine/>
    <w:rsid w:val="00D20F89"/>
    <w:pPr>
      <w:keepNext w:val="0"/>
      <w:numPr>
        <w:numId w:val="0"/>
      </w:numPr>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D20F89"/>
    <w:rPr>
      <w:sz w:val="24"/>
      <w:szCs w:val="24"/>
      <w:lang w:val="lv-LV" w:eastAsia="en-US" w:bidi="ar-SA"/>
    </w:rPr>
  </w:style>
  <w:style w:type="paragraph" w:customStyle="1" w:styleId="Text1">
    <w:name w:val="Text 1"/>
    <w:basedOn w:val="Parasts"/>
    <w:rsid w:val="00D20F89"/>
    <w:pPr>
      <w:spacing w:after="240"/>
      <w:ind w:left="482"/>
      <w:jc w:val="both"/>
    </w:pPr>
    <w:rPr>
      <w:rFonts w:ascii="Arial" w:hAnsi="Arial"/>
      <w:noProof/>
      <w:sz w:val="20"/>
      <w:szCs w:val="20"/>
      <w:lang w:eastAsia="sv-SE"/>
    </w:rPr>
  </w:style>
  <w:style w:type="paragraph" w:customStyle="1" w:styleId="oddl-nadpis">
    <w:name w:val="oddíl-nadpis"/>
    <w:basedOn w:val="Parasts"/>
    <w:rsid w:val="00D20F89"/>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Parasts"/>
    <w:rsid w:val="00D20F89"/>
    <w:pPr>
      <w:widowControl w:val="0"/>
      <w:spacing w:before="120" w:line="240" w:lineRule="exact"/>
      <w:jc w:val="center"/>
    </w:pPr>
    <w:rPr>
      <w:rFonts w:ascii="Arial" w:hAnsi="Arial"/>
      <w:sz w:val="20"/>
      <w:szCs w:val="20"/>
      <w:lang w:val="cs-CZ" w:eastAsia="en-US"/>
    </w:rPr>
  </w:style>
  <w:style w:type="paragraph" w:styleId="Parastaatkpe">
    <w:name w:val="Normal Indent"/>
    <w:basedOn w:val="Parasts"/>
    <w:rsid w:val="00D20F89"/>
    <w:pPr>
      <w:ind w:left="708"/>
    </w:pPr>
    <w:rPr>
      <w:rFonts w:ascii="Arial" w:hAnsi="Arial"/>
      <w:sz w:val="20"/>
      <w:szCs w:val="20"/>
      <w:lang w:val="en-GB" w:eastAsia="en-US"/>
    </w:rPr>
  </w:style>
  <w:style w:type="paragraph" w:customStyle="1" w:styleId="Bullet">
    <w:name w:val="Bullet"/>
    <w:basedOn w:val="Parasts"/>
    <w:rsid w:val="00D20F89"/>
    <w:pPr>
      <w:numPr>
        <w:numId w:val="17"/>
      </w:numPr>
      <w:spacing w:before="80" w:after="120" w:line="280" w:lineRule="atLeast"/>
    </w:pPr>
    <w:rPr>
      <w:rFonts w:ascii="Arial" w:hAnsi="Arial"/>
      <w:sz w:val="20"/>
      <w:szCs w:val="20"/>
      <w:lang w:val="en-GB" w:eastAsia="en-US"/>
    </w:rPr>
  </w:style>
  <w:style w:type="paragraph" w:customStyle="1" w:styleId="NoIndent">
    <w:name w:val="No Indent"/>
    <w:basedOn w:val="Parasts"/>
    <w:next w:val="Parasts"/>
    <w:link w:val="NoIndentChar"/>
    <w:rsid w:val="00D20F89"/>
    <w:rPr>
      <w:color w:val="000000"/>
      <w:sz w:val="22"/>
      <w:lang w:val="en-GB" w:eastAsia="en-US"/>
    </w:rPr>
  </w:style>
  <w:style w:type="character" w:customStyle="1" w:styleId="NoIndentChar">
    <w:name w:val="No Indent Char"/>
    <w:link w:val="NoIndent"/>
    <w:rsid w:val="00D20F89"/>
    <w:rPr>
      <w:rFonts w:eastAsia="Times New Roman"/>
      <w:color w:val="000000"/>
      <w:sz w:val="22"/>
      <w:lang w:val="en-GB"/>
    </w:rPr>
  </w:style>
  <w:style w:type="paragraph" w:customStyle="1" w:styleId="LG-ligums-1">
    <w:name w:val="LG-ligums-1"/>
    <w:basedOn w:val="Virsraksts1"/>
    <w:rsid w:val="00D20F89"/>
    <w:pPr>
      <w:pageBreakBefore w:val="0"/>
      <w:numPr>
        <w:numId w:val="0"/>
      </w:num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Parasts"/>
    <w:rsid w:val="00D20F89"/>
    <w:pPr>
      <w:widowControl w:val="0"/>
      <w:spacing w:line="360" w:lineRule="exact"/>
      <w:jc w:val="center"/>
    </w:pPr>
    <w:rPr>
      <w:rFonts w:ascii="Arial" w:hAnsi="Arial"/>
      <w:b/>
      <w:sz w:val="32"/>
      <w:szCs w:val="20"/>
      <w:lang w:val="cs-CZ" w:eastAsia="en-US"/>
    </w:rPr>
  </w:style>
  <w:style w:type="paragraph" w:customStyle="1" w:styleId="text">
    <w:name w:val="text"/>
    <w:rsid w:val="00D20F89"/>
    <w:pPr>
      <w:widowControl w:val="0"/>
      <w:spacing w:before="240" w:after="0" w:line="240" w:lineRule="exact"/>
      <w:jc w:val="both"/>
    </w:pPr>
    <w:rPr>
      <w:rFonts w:ascii="Arial" w:eastAsia="Times New Roman" w:hAnsi="Arial"/>
      <w:szCs w:val="20"/>
      <w:lang w:val="cs-CZ"/>
    </w:rPr>
  </w:style>
  <w:style w:type="paragraph" w:customStyle="1" w:styleId="text-3mezera">
    <w:name w:val="text - 3 mezera"/>
    <w:basedOn w:val="Parasts"/>
    <w:rsid w:val="00D20F89"/>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Virsraksts2"/>
    <w:rsid w:val="00D20F89"/>
    <w:pPr>
      <w:keepLines/>
      <w:numPr>
        <w:numId w:val="19"/>
      </w:numPr>
      <w:tabs>
        <w:tab w:val="left" w:pos="680"/>
        <w:tab w:val="num" w:pos="1440"/>
      </w:tabs>
      <w:spacing w:before="240" w:after="60"/>
      <w:ind w:left="1440" w:hanging="360"/>
      <w:jc w:val="left"/>
    </w:pPr>
    <w:rPr>
      <w:bCs/>
      <w:spacing w:val="-2"/>
      <w:kern w:val="0"/>
      <w:sz w:val="28"/>
      <w:szCs w:val="28"/>
      <w:u w:val="single"/>
    </w:rPr>
  </w:style>
  <w:style w:type="paragraph" w:customStyle="1" w:styleId="StyleHeading1After6pt">
    <w:name w:val="Style Heading 1 + After:  6 pt"/>
    <w:basedOn w:val="Virsraksts1"/>
    <w:rsid w:val="00D20F89"/>
    <w:pPr>
      <w:keepNext w:val="0"/>
      <w:pageBreakBefore w:val="0"/>
      <w:widowControl w:val="0"/>
      <w:numPr>
        <w:numId w:val="0"/>
      </w:numPr>
      <w:tabs>
        <w:tab w:val="num" w:pos="2345"/>
      </w:tabs>
      <w:spacing w:before="120"/>
      <w:ind w:left="2345" w:hanging="360"/>
    </w:pPr>
    <w:rPr>
      <w:rFonts w:ascii="Times New Roman" w:hAnsi="Times New Roman" w:cs="Times New Roman"/>
      <w:kern w:val="0"/>
      <w:szCs w:val="28"/>
      <w:lang w:val="en-GB" w:eastAsia="en-US"/>
    </w:rPr>
  </w:style>
  <w:style w:type="paragraph" w:customStyle="1" w:styleId="StyleAArial10ptLeft0cm">
    <w:name w:val="Style A + Arial 10 pt Left:  0 cm"/>
    <w:basedOn w:val="Parasts"/>
    <w:rsid w:val="00D20F89"/>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Virsraksts3"/>
    <w:rsid w:val="00D20F89"/>
    <w:pPr>
      <w:keepLines/>
      <w:widowControl/>
      <w:tabs>
        <w:tab w:val="clear" w:pos="0"/>
        <w:tab w:val="clear" w:pos="624"/>
        <w:tab w:val="num" w:pos="2160"/>
      </w:tabs>
      <w:spacing w:before="240"/>
      <w:ind w:left="2160" w:hanging="180"/>
      <w:jc w:val="left"/>
    </w:pPr>
    <w:rPr>
      <w:b/>
      <w:spacing w:val="-3"/>
    </w:rPr>
  </w:style>
  <w:style w:type="paragraph" w:customStyle="1" w:styleId="StyleHeading4DJ">
    <w:name w:val="Style Heading 4 DJ"/>
    <w:basedOn w:val="StyleHeading3Arial"/>
    <w:rsid w:val="00D20F89"/>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D20F89"/>
    <w:pPr>
      <w:spacing w:before="60" w:after="60"/>
      <w:ind w:left="709"/>
      <w:jc w:val="both"/>
    </w:pPr>
    <w:rPr>
      <w:rFonts w:ascii="Arial" w:hAnsi="Arial"/>
      <w:sz w:val="20"/>
      <w:szCs w:val="20"/>
      <w:lang w:val="en-GB" w:eastAsia="en-US"/>
    </w:rPr>
  </w:style>
  <w:style w:type="paragraph" w:customStyle="1" w:styleId="Basic">
    <w:name w:val="Basic"/>
    <w:basedOn w:val="Parasts"/>
    <w:rsid w:val="00D20F89"/>
    <w:pPr>
      <w:spacing w:before="60" w:after="60" w:line="280" w:lineRule="atLeast"/>
    </w:pPr>
    <w:rPr>
      <w:sz w:val="20"/>
      <w:lang w:val="en-GB" w:eastAsia="en-US"/>
    </w:rPr>
  </w:style>
  <w:style w:type="paragraph" w:customStyle="1" w:styleId="StyleBodyText2Bold">
    <w:name w:val="Style Body Text 2 + Bold"/>
    <w:basedOn w:val="Pamatteksts2"/>
    <w:autoRedefine/>
    <w:rsid w:val="00D20F89"/>
    <w:pPr>
      <w:tabs>
        <w:tab w:val="left" w:pos="1062"/>
        <w:tab w:val="left" w:pos="7180"/>
        <w:tab w:val="left" w:pos="8243"/>
        <w:tab w:val="left" w:pos="13720"/>
      </w:tabs>
      <w:spacing w:before="0" w:after="120"/>
      <w:jc w:val="left"/>
    </w:pPr>
    <w:rPr>
      <w:rFonts w:ascii="Arial" w:hAnsi="Arial" w:cs="Arial"/>
      <w:b/>
      <w:iCs/>
      <w:spacing w:val="-2"/>
      <w:szCs w:val="24"/>
      <w:lang w:val="en-GB"/>
    </w:rPr>
  </w:style>
  <w:style w:type="paragraph" w:customStyle="1" w:styleId="Bulletnew">
    <w:name w:val="Bullet new"/>
    <w:basedOn w:val="Parasts"/>
    <w:rsid w:val="00D20F89"/>
    <w:pPr>
      <w:numPr>
        <w:ilvl w:val="1"/>
        <w:numId w:val="18"/>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Parasts"/>
    <w:rsid w:val="00D20F89"/>
    <w:pPr>
      <w:spacing w:line="300" w:lineRule="atLeast"/>
    </w:pPr>
    <w:rPr>
      <w:rFonts w:ascii="Garamond" w:hAnsi="Garamond"/>
      <w:sz w:val="22"/>
      <w:szCs w:val="20"/>
      <w:lang w:val="en-GB" w:eastAsia="en-US"/>
    </w:rPr>
  </w:style>
  <w:style w:type="paragraph" w:customStyle="1" w:styleId="Bulletnewletters">
    <w:name w:val="Bullet new letters"/>
    <w:basedOn w:val="Bulletnew"/>
    <w:rsid w:val="00D20F89"/>
    <w:pPr>
      <w:numPr>
        <w:ilvl w:val="0"/>
        <w:numId w:val="0"/>
      </w:numPr>
      <w:tabs>
        <w:tab w:val="left" w:pos="993"/>
        <w:tab w:val="left" w:pos="2694"/>
        <w:tab w:val="left" w:pos="3261"/>
      </w:tabs>
    </w:pPr>
    <w:rPr>
      <w:szCs w:val="20"/>
    </w:rPr>
  </w:style>
  <w:style w:type="paragraph" w:customStyle="1" w:styleId="Volume">
    <w:name w:val="Volume"/>
    <w:basedOn w:val="text"/>
    <w:next w:val="Section"/>
    <w:rsid w:val="00D20F89"/>
    <w:pPr>
      <w:pageBreakBefore/>
      <w:spacing w:before="360" w:line="360" w:lineRule="exact"/>
      <w:jc w:val="center"/>
    </w:pPr>
    <w:rPr>
      <w:b/>
      <w:sz w:val="36"/>
    </w:rPr>
  </w:style>
  <w:style w:type="paragraph" w:customStyle="1" w:styleId="Bodytxt">
    <w:name w:val="Bodytxt"/>
    <w:basedOn w:val="Parasts"/>
    <w:rsid w:val="00D20F89"/>
    <w:pPr>
      <w:keepNext/>
      <w:jc w:val="both"/>
    </w:pPr>
    <w:rPr>
      <w:sz w:val="22"/>
      <w:lang w:val="en-GB" w:eastAsia="de-DE"/>
    </w:rPr>
  </w:style>
  <w:style w:type="paragraph" w:customStyle="1" w:styleId="ListBulletNoSpace">
    <w:name w:val="List Bullet NoSpace"/>
    <w:basedOn w:val="Sarakstaaizzme"/>
    <w:rsid w:val="00D20F89"/>
    <w:pPr>
      <w:numPr>
        <w:ilvl w:val="0"/>
        <w:numId w:val="0"/>
      </w:numPr>
      <w:tabs>
        <w:tab w:val="left" w:pos="425"/>
      </w:tabs>
      <w:spacing w:line="270" w:lineRule="atLeast"/>
      <w:ind w:left="425" w:hanging="425"/>
    </w:pPr>
    <w:rPr>
      <w:sz w:val="23"/>
      <w:szCs w:val="20"/>
      <w:lang w:val="en-GB" w:eastAsia="da-DK"/>
    </w:rPr>
  </w:style>
  <w:style w:type="character" w:customStyle="1" w:styleId="CharChar">
    <w:name w:val="Char Char"/>
    <w:rsid w:val="00D20F89"/>
    <w:rPr>
      <w:rFonts w:ascii="Arial" w:hAnsi="Arial" w:cs="Arial"/>
      <w:sz w:val="22"/>
      <w:szCs w:val="24"/>
      <w:lang w:val="lv-LV" w:eastAsia="en-US" w:bidi="ar-SA"/>
    </w:rPr>
  </w:style>
  <w:style w:type="paragraph" w:customStyle="1" w:styleId="BodyTextNoSpace">
    <w:name w:val="Body Text NoSpace"/>
    <w:basedOn w:val="Pamatteksts"/>
    <w:link w:val="BodyTextNoSpaceChar"/>
    <w:rsid w:val="00D20F89"/>
    <w:pPr>
      <w:spacing w:before="0" w:line="270" w:lineRule="atLeast"/>
      <w:jc w:val="left"/>
    </w:pPr>
    <w:rPr>
      <w:sz w:val="23"/>
      <w:szCs w:val="20"/>
      <w:lang w:val="en-GB" w:eastAsia="da-DK"/>
    </w:rPr>
  </w:style>
  <w:style w:type="character" w:customStyle="1" w:styleId="BodyTextNoSpaceChar">
    <w:name w:val="Body Text NoSpace Char"/>
    <w:link w:val="BodyTextNoSpace"/>
    <w:rsid w:val="00D20F89"/>
    <w:rPr>
      <w:rFonts w:eastAsia="Times New Roman"/>
      <w:sz w:val="23"/>
      <w:szCs w:val="20"/>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uiPriority w:val="35"/>
    <w:qFormat/>
    <w:rsid w:val="00D20F89"/>
    <w:pPr>
      <w:spacing w:before="140" w:after="140" w:line="250" w:lineRule="atLeast"/>
      <w:ind w:left="1276" w:hanging="1276"/>
    </w:pPr>
    <w:rPr>
      <w:i/>
      <w:sz w:val="21"/>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uiPriority w:val="35"/>
    <w:rsid w:val="00D20F89"/>
    <w:rPr>
      <w:rFonts w:eastAsia="Times New Roman"/>
      <w:i/>
      <w:sz w:val="21"/>
      <w:lang w:val="en-GB" w:eastAsia="da-DK"/>
    </w:rPr>
  </w:style>
  <w:style w:type="paragraph" w:customStyle="1" w:styleId="Table">
    <w:name w:val="Table"/>
    <w:basedOn w:val="Parasts"/>
    <w:rsid w:val="00D20F89"/>
    <w:pPr>
      <w:spacing w:before="60" w:after="60" w:line="220" w:lineRule="atLeast"/>
    </w:pPr>
    <w:rPr>
      <w:rFonts w:ascii="DaneHelveticaNeue" w:hAnsi="DaneHelveticaNeue"/>
      <w:sz w:val="18"/>
      <w:szCs w:val="20"/>
      <w:lang w:val="en-GB" w:eastAsia="da-DK"/>
    </w:rPr>
  </w:style>
  <w:style w:type="paragraph" w:styleId="Saraksts2">
    <w:name w:val="List 2"/>
    <w:basedOn w:val="Parasts"/>
    <w:rsid w:val="00D20F89"/>
    <w:pPr>
      <w:ind w:left="566" w:hanging="283"/>
    </w:pPr>
    <w:rPr>
      <w:lang w:val="en-US" w:eastAsia="en-US"/>
    </w:rPr>
  </w:style>
  <w:style w:type="paragraph" w:styleId="Saraksts3">
    <w:name w:val="List 3"/>
    <w:basedOn w:val="Parasts"/>
    <w:rsid w:val="00D20F89"/>
    <w:pPr>
      <w:ind w:left="849" w:hanging="283"/>
    </w:pPr>
    <w:rPr>
      <w:lang w:val="en-US" w:eastAsia="en-US"/>
    </w:rPr>
  </w:style>
  <w:style w:type="paragraph" w:styleId="Saraksts4">
    <w:name w:val="List 4"/>
    <w:basedOn w:val="Parasts"/>
    <w:rsid w:val="00D20F89"/>
    <w:pPr>
      <w:ind w:left="1132" w:hanging="283"/>
    </w:pPr>
    <w:rPr>
      <w:lang w:val="en-US" w:eastAsia="en-US"/>
    </w:rPr>
  </w:style>
  <w:style w:type="paragraph" w:styleId="Sarakstaturpinjums2">
    <w:name w:val="List Continue 2"/>
    <w:basedOn w:val="Parasts"/>
    <w:rsid w:val="00D20F89"/>
    <w:pPr>
      <w:spacing w:after="120"/>
      <w:ind w:left="566"/>
    </w:pPr>
    <w:rPr>
      <w:lang w:val="en-US" w:eastAsia="en-US"/>
    </w:rPr>
  </w:style>
  <w:style w:type="paragraph" w:styleId="Sarakstaturpinjums3">
    <w:name w:val="List Continue 3"/>
    <w:basedOn w:val="Parasts"/>
    <w:rsid w:val="00D20F89"/>
    <w:pPr>
      <w:spacing w:after="120"/>
      <w:ind w:left="849"/>
    </w:pPr>
    <w:rPr>
      <w:lang w:val="en-US" w:eastAsia="en-US"/>
    </w:rPr>
  </w:style>
  <w:style w:type="paragraph" w:customStyle="1" w:styleId="HeaderEven">
    <w:name w:val="HeaderEven"/>
    <w:basedOn w:val="Parasts"/>
    <w:rsid w:val="00D20F89"/>
    <w:pPr>
      <w:tabs>
        <w:tab w:val="right" w:pos="7371"/>
      </w:tabs>
      <w:spacing w:line="270" w:lineRule="atLeast"/>
      <w:ind w:left="-2268"/>
    </w:pPr>
    <w:rPr>
      <w:sz w:val="23"/>
      <w:szCs w:val="20"/>
      <w:lang w:val="en-GB" w:eastAsia="da-DK"/>
    </w:rPr>
  </w:style>
  <w:style w:type="paragraph" w:customStyle="1" w:styleId="BodyMargin">
    <w:name w:val="Body Margin"/>
    <w:basedOn w:val="Pamatteksts"/>
    <w:next w:val="Pamatteksts"/>
    <w:rsid w:val="00D20F89"/>
    <w:pPr>
      <w:spacing w:before="0" w:after="270" w:line="270" w:lineRule="atLeast"/>
      <w:ind w:hanging="2268"/>
      <w:jc w:val="left"/>
    </w:pPr>
    <w:rPr>
      <w:sz w:val="23"/>
      <w:szCs w:val="20"/>
      <w:lang w:val="en-GB" w:eastAsia="da-DK"/>
    </w:rPr>
  </w:style>
  <w:style w:type="paragraph" w:customStyle="1" w:styleId="MarginFrame">
    <w:name w:val="Margin Frame"/>
    <w:basedOn w:val="Parasts"/>
    <w:rsid w:val="00D20F89"/>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D20F89"/>
    <w:pPr>
      <w:spacing w:after="0"/>
    </w:pPr>
  </w:style>
  <w:style w:type="paragraph" w:customStyle="1" w:styleId="ListBullet2NoSpace">
    <w:name w:val="List Bullet 2 NoSpace"/>
    <w:basedOn w:val="Sarakstaaizzme2"/>
    <w:rsid w:val="00D20F89"/>
    <w:pPr>
      <w:numPr>
        <w:numId w:val="0"/>
      </w:numPr>
      <w:tabs>
        <w:tab w:val="left" w:pos="851"/>
      </w:tabs>
      <w:spacing w:line="270" w:lineRule="atLeast"/>
      <w:ind w:left="850" w:hanging="425"/>
    </w:pPr>
    <w:rPr>
      <w:sz w:val="23"/>
      <w:szCs w:val="20"/>
      <w:lang w:val="en-GB" w:eastAsia="da-DK"/>
    </w:rPr>
  </w:style>
  <w:style w:type="paragraph" w:styleId="Sarakstaturpinjums">
    <w:name w:val="List Continue"/>
    <w:basedOn w:val="Sarakstanumurs"/>
    <w:rsid w:val="00D20F89"/>
    <w:pPr>
      <w:ind w:firstLine="0"/>
    </w:pPr>
  </w:style>
  <w:style w:type="paragraph" w:styleId="Sarakstanumurs">
    <w:name w:val="List Number"/>
    <w:basedOn w:val="Pamatteksts"/>
    <w:rsid w:val="00D20F89"/>
    <w:pPr>
      <w:tabs>
        <w:tab w:val="num" w:pos="2345"/>
      </w:tabs>
      <w:spacing w:before="0" w:after="270" w:line="270" w:lineRule="atLeast"/>
      <w:ind w:left="2345" w:hanging="360"/>
      <w:jc w:val="left"/>
    </w:pPr>
    <w:rPr>
      <w:sz w:val="23"/>
      <w:szCs w:val="20"/>
      <w:lang w:val="en-GB" w:eastAsia="da-DK"/>
    </w:rPr>
  </w:style>
  <w:style w:type="paragraph" w:styleId="Sarakstanumurs2">
    <w:name w:val="List Number 2"/>
    <w:basedOn w:val="Sarakstanumurs"/>
    <w:rsid w:val="00D20F89"/>
    <w:pPr>
      <w:numPr>
        <w:ilvl w:val="1"/>
      </w:numPr>
      <w:tabs>
        <w:tab w:val="num" w:pos="2345"/>
      </w:tabs>
      <w:ind w:left="850" w:hanging="425"/>
    </w:pPr>
  </w:style>
  <w:style w:type="paragraph" w:customStyle="1" w:styleId="ListContinueNoSpace">
    <w:name w:val="List Continue NoSpace"/>
    <w:basedOn w:val="Sarakstaturpinjums"/>
    <w:rsid w:val="00D20F89"/>
    <w:pPr>
      <w:spacing w:after="0"/>
    </w:pPr>
  </w:style>
  <w:style w:type="paragraph" w:customStyle="1" w:styleId="ListContinue2NoSpace">
    <w:name w:val="List Continue 2 NoSpace"/>
    <w:basedOn w:val="Sarakstaturpinjums2"/>
    <w:rsid w:val="00D20F89"/>
    <w:pPr>
      <w:spacing w:after="0" w:line="270" w:lineRule="atLeast"/>
      <w:ind w:left="851"/>
    </w:pPr>
    <w:rPr>
      <w:sz w:val="23"/>
      <w:szCs w:val="20"/>
      <w:lang w:val="en-GB" w:eastAsia="da-DK"/>
    </w:rPr>
  </w:style>
  <w:style w:type="paragraph" w:customStyle="1" w:styleId="ListNumberNoSpace">
    <w:name w:val="List Number NoSpace"/>
    <w:basedOn w:val="Sarakstanumurs"/>
    <w:rsid w:val="00D20F89"/>
    <w:pPr>
      <w:numPr>
        <w:numId w:val="20"/>
      </w:numPr>
      <w:tabs>
        <w:tab w:val="clear" w:pos="851"/>
        <w:tab w:val="num" w:pos="425"/>
      </w:tabs>
      <w:spacing w:after="0"/>
      <w:ind w:left="425" w:hanging="425"/>
    </w:pPr>
  </w:style>
  <w:style w:type="paragraph" w:customStyle="1" w:styleId="ListNumber2NoSpace">
    <w:name w:val="List Number 2 NoSpace"/>
    <w:basedOn w:val="Sarakstanumurs2"/>
    <w:rsid w:val="00D20F89"/>
    <w:pPr>
      <w:spacing w:after="0"/>
    </w:pPr>
  </w:style>
  <w:style w:type="paragraph" w:customStyle="1" w:styleId="ListHanging">
    <w:name w:val="List Hanging"/>
    <w:basedOn w:val="Pamatteksts"/>
    <w:rsid w:val="00D20F89"/>
    <w:pPr>
      <w:spacing w:before="0"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D20F89"/>
    <w:pPr>
      <w:spacing w:after="0"/>
    </w:pPr>
  </w:style>
  <w:style w:type="paragraph" w:customStyle="1" w:styleId="FrontPage1">
    <w:name w:val="FrontPage1"/>
    <w:basedOn w:val="Parasts"/>
    <w:next w:val="Pamatteksts"/>
    <w:rsid w:val="00D20F89"/>
    <w:pPr>
      <w:suppressAutoHyphens/>
      <w:spacing w:after="160" w:line="320" w:lineRule="exact"/>
    </w:pPr>
    <w:rPr>
      <w:rFonts w:ascii="TrueHelveticaLight" w:hAnsi="TrueHelveticaLight"/>
      <w:sz w:val="28"/>
      <w:szCs w:val="20"/>
      <w:lang w:val="en-GB" w:eastAsia="da-DK"/>
    </w:rPr>
  </w:style>
  <w:style w:type="paragraph" w:customStyle="1" w:styleId="FrontPage2">
    <w:name w:val="FrontPage2"/>
    <w:basedOn w:val="FrontPage1"/>
    <w:next w:val="Pamatteksts"/>
    <w:rsid w:val="00D20F89"/>
    <w:pPr>
      <w:spacing w:line="400" w:lineRule="exact"/>
    </w:pPr>
    <w:rPr>
      <w:rFonts w:ascii="TrueHelveticaBlack" w:hAnsi="TrueHelveticaBlack"/>
      <w:sz w:val="36"/>
    </w:rPr>
  </w:style>
  <w:style w:type="paragraph" w:styleId="Sarakstaaizzme3">
    <w:name w:val="List Bullet 3"/>
    <w:basedOn w:val="Sarakstaaizzme2"/>
    <w:rsid w:val="00D20F89"/>
    <w:pPr>
      <w:numPr>
        <w:numId w:val="0"/>
      </w:numPr>
      <w:tabs>
        <w:tab w:val="left" w:pos="1276"/>
      </w:tabs>
      <w:spacing w:after="270" w:line="270" w:lineRule="atLeast"/>
      <w:ind w:left="1276" w:hanging="425"/>
    </w:pPr>
    <w:rPr>
      <w:sz w:val="23"/>
      <w:szCs w:val="20"/>
      <w:lang w:val="en-GB" w:eastAsia="da-DK"/>
    </w:rPr>
  </w:style>
  <w:style w:type="paragraph" w:styleId="Sarakstanumurs3">
    <w:name w:val="List Number 3"/>
    <w:basedOn w:val="Sarakstanumurs2"/>
    <w:rsid w:val="00D20F89"/>
    <w:pPr>
      <w:numPr>
        <w:ilvl w:val="0"/>
      </w:numPr>
      <w:tabs>
        <w:tab w:val="left" w:pos="1276"/>
        <w:tab w:val="num" w:pos="2160"/>
        <w:tab w:val="num" w:pos="2345"/>
      </w:tabs>
      <w:ind w:left="1276" w:hanging="425"/>
    </w:pPr>
  </w:style>
  <w:style w:type="paragraph" w:customStyle="1" w:styleId="ListBullet3NoSpace">
    <w:name w:val="List Bullet 3 NoSpace"/>
    <w:basedOn w:val="Sarakstaaizzme3"/>
    <w:rsid w:val="00D20F89"/>
    <w:pPr>
      <w:spacing w:after="0"/>
    </w:pPr>
  </w:style>
  <w:style w:type="paragraph" w:customStyle="1" w:styleId="ListContinue3NoSpace">
    <w:name w:val="List Continue 3 NoSpace"/>
    <w:basedOn w:val="Sarakstaturpinjums3"/>
    <w:rsid w:val="00D20F89"/>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rsid w:val="00D20F89"/>
    <w:pPr>
      <w:spacing w:after="0"/>
    </w:pPr>
  </w:style>
  <w:style w:type="paragraph" w:customStyle="1" w:styleId="ListContinue0">
    <w:name w:val="List Continue 0"/>
    <w:basedOn w:val="Sarakstaturpinjums"/>
    <w:rsid w:val="00D20F89"/>
    <w:pPr>
      <w:ind w:left="0"/>
    </w:pPr>
  </w:style>
  <w:style w:type="paragraph" w:customStyle="1" w:styleId="ListContinue0NoSpace">
    <w:name w:val="List Continue 0 NoSpace"/>
    <w:basedOn w:val="ListContinue0"/>
    <w:rsid w:val="00D20F89"/>
    <w:pPr>
      <w:spacing w:after="0"/>
    </w:pPr>
  </w:style>
  <w:style w:type="paragraph" w:customStyle="1" w:styleId="CaptionMargin">
    <w:name w:val="Caption Margin"/>
    <w:basedOn w:val="Parakstszemobjekta"/>
    <w:next w:val="Pamatteksts"/>
    <w:rsid w:val="00D20F89"/>
    <w:pPr>
      <w:ind w:left="-992"/>
    </w:pPr>
    <w:rPr>
      <w:szCs w:val="20"/>
    </w:rPr>
  </w:style>
  <w:style w:type="paragraph" w:customStyle="1" w:styleId="FrontPageFrame">
    <w:name w:val="FrontPageFrame"/>
    <w:basedOn w:val="Parasts"/>
    <w:rsid w:val="00D20F89"/>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Parasts"/>
    <w:next w:val="Parasts"/>
    <w:rsid w:val="00D20F89"/>
    <w:pPr>
      <w:framePr w:w="3799" w:wrap="around" w:vAnchor="page" w:hAnchor="page" w:xAlign="right" w:y="795"/>
      <w:spacing w:line="270" w:lineRule="atLeast"/>
    </w:pPr>
    <w:rPr>
      <w:sz w:val="23"/>
      <w:szCs w:val="20"/>
      <w:lang w:val="en-GB" w:eastAsia="da-DK"/>
    </w:rPr>
  </w:style>
  <w:style w:type="paragraph" w:customStyle="1" w:styleId="FooterFrame">
    <w:name w:val="FooterFrame"/>
    <w:basedOn w:val="Parasts"/>
    <w:next w:val="Parasts"/>
    <w:rsid w:val="00D20F89"/>
    <w:pPr>
      <w:framePr w:hSpace="284" w:wrap="around" w:vAnchor="text" w:hAnchor="margin" w:xAlign="right" w:y="1"/>
      <w:spacing w:line="270" w:lineRule="atLeast"/>
    </w:pPr>
    <w:rPr>
      <w:rFonts w:ascii="DaneHelveticaNeue" w:hAnsi="DaneHelveticaNeue"/>
      <w:sz w:val="12"/>
      <w:szCs w:val="20"/>
      <w:lang w:val="en-GB" w:eastAsia="da-DK"/>
    </w:rPr>
  </w:style>
  <w:style w:type="paragraph" w:customStyle="1" w:styleId="FrontPage3">
    <w:name w:val="FrontPage3"/>
    <w:basedOn w:val="FrontPage1"/>
    <w:next w:val="Tekstabloks"/>
    <w:rsid w:val="00D20F89"/>
    <w:pPr>
      <w:spacing w:before="160" w:after="0"/>
    </w:pPr>
    <w:rPr>
      <w:sz w:val="20"/>
    </w:rPr>
  </w:style>
  <w:style w:type="paragraph" w:customStyle="1" w:styleId="ContentsPage">
    <w:name w:val="ContentsPage"/>
    <w:basedOn w:val="Parasts"/>
    <w:next w:val="Pamatteksts"/>
    <w:rsid w:val="00D20F89"/>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D20F89"/>
    <w:pPr>
      <w:pageBreakBefore w:val="0"/>
      <w:spacing w:before="120" w:after="320"/>
    </w:pPr>
  </w:style>
  <w:style w:type="paragraph" w:customStyle="1" w:styleId="Appendix">
    <w:name w:val="Appendix"/>
    <w:basedOn w:val="Parasts"/>
    <w:next w:val="Pamatteksts"/>
    <w:rsid w:val="00D20F89"/>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D20F89"/>
    <w:pPr>
      <w:framePr w:wrap="around"/>
      <w:numPr>
        <w:numId w:val="9"/>
      </w:numPr>
      <w:spacing w:after="0"/>
      <w:jc w:val="left"/>
    </w:pPr>
    <w:rPr>
      <w:rFonts w:ascii="DaneHelveticaNeue" w:hAnsi="DaneHelveticaNeue"/>
      <w:sz w:val="16"/>
    </w:rPr>
  </w:style>
  <w:style w:type="paragraph" w:styleId="Datums">
    <w:name w:val="Date"/>
    <w:basedOn w:val="Parasts"/>
    <w:next w:val="Parasts"/>
    <w:link w:val="DatumsRakstz"/>
    <w:rsid w:val="00D20F89"/>
    <w:pPr>
      <w:spacing w:line="360" w:lineRule="auto"/>
    </w:pPr>
    <w:rPr>
      <w:lang w:val="en-GB" w:eastAsia="en-US"/>
    </w:rPr>
  </w:style>
  <w:style w:type="character" w:customStyle="1" w:styleId="DatumsRakstz">
    <w:name w:val="Datums Rakstz."/>
    <w:basedOn w:val="Noklusjumarindkopasfonts"/>
    <w:link w:val="Datums"/>
    <w:rsid w:val="00D20F89"/>
    <w:rPr>
      <w:rFonts w:eastAsia="Times New Roman"/>
      <w:lang w:val="en-GB"/>
    </w:rPr>
  </w:style>
  <w:style w:type="paragraph" w:customStyle="1" w:styleId="NormalA">
    <w:name w:val="Normal A"/>
    <w:basedOn w:val="Parasts"/>
    <w:rsid w:val="00D20F89"/>
    <w:pPr>
      <w:tabs>
        <w:tab w:val="num" w:pos="360"/>
        <w:tab w:val="left" w:pos="1276"/>
        <w:tab w:val="left" w:pos="1559"/>
        <w:tab w:val="left" w:pos="3686"/>
      </w:tabs>
      <w:spacing w:line="360" w:lineRule="auto"/>
      <w:jc w:val="both"/>
    </w:pPr>
    <w:rPr>
      <w:lang w:val="en-GB" w:eastAsia="en-US"/>
    </w:rPr>
  </w:style>
  <w:style w:type="paragraph" w:styleId="Sarakstanumurs4">
    <w:name w:val="List Number 4"/>
    <w:basedOn w:val="Parasts"/>
    <w:rsid w:val="00D20F89"/>
    <w:pPr>
      <w:tabs>
        <w:tab w:val="num" w:pos="645"/>
      </w:tabs>
      <w:spacing w:line="270" w:lineRule="atLeast"/>
      <w:ind w:left="645" w:hanging="360"/>
    </w:pPr>
    <w:rPr>
      <w:sz w:val="23"/>
      <w:szCs w:val="20"/>
      <w:lang w:val="en-GB" w:eastAsia="da-DK"/>
    </w:rPr>
  </w:style>
  <w:style w:type="paragraph" w:styleId="Sarakstaturpinjums4">
    <w:name w:val="List Continue 4"/>
    <w:basedOn w:val="Parasts"/>
    <w:rsid w:val="00D20F89"/>
    <w:pPr>
      <w:spacing w:after="120"/>
      <w:ind w:left="1132"/>
    </w:pPr>
    <w:rPr>
      <w:lang w:val="en-GB" w:eastAsia="en-US"/>
    </w:rPr>
  </w:style>
  <w:style w:type="paragraph" w:customStyle="1" w:styleId="NBSclause">
    <w:name w:val="NBS clause"/>
    <w:basedOn w:val="Parasts"/>
    <w:rsid w:val="00D20F89"/>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D20F89"/>
    <w:rPr>
      <w:noProof w:val="0"/>
      <w:sz w:val="23"/>
      <w:lang w:val="en-GB" w:eastAsia="da-DK" w:bidi="ar-SA"/>
    </w:rPr>
  </w:style>
  <w:style w:type="paragraph" w:customStyle="1" w:styleId="FooterEven">
    <w:name w:val="FooterEven"/>
    <w:basedOn w:val="Kjene"/>
    <w:rsid w:val="00D20F89"/>
    <w:pPr>
      <w:tabs>
        <w:tab w:val="clear" w:pos="4677"/>
        <w:tab w:val="clear" w:pos="9355"/>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D20F89"/>
    <w:pPr>
      <w:framePr w:wrap="around"/>
      <w:tabs>
        <w:tab w:val="num" w:pos="360"/>
      </w:tabs>
    </w:pPr>
    <w:rPr>
      <w:noProof/>
      <w:color w:val="FFFFFF"/>
      <w:szCs w:val="12"/>
    </w:rPr>
  </w:style>
  <w:style w:type="paragraph" w:customStyle="1" w:styleId="Niveau3">
    <w:name w:val="Niveau 3"/>
    <w:basedOn w:val="Virsraksts3"/>
    <w:next w:val="Pamatteksts"/>
    <w:rsid w:val="00D20F89"/>
    <w:pPr>
      <w:widowControl/>
      <w:tabs>
        <w:tab w:val="clear" w:pos="0"/>
        <w:tab w:val="clear" w:pos="624"/>
        <w:tab w:val="num" w:pos="2160"/>
      </w:tabs>
      <w:spacing w:before="240" w:line="264" w:lineRule="auto"/>
      <w:ind w:left="2160" w:hanging="180"/>
      <w:jc w:val="left"/>
    </w:pPr>
    <w:rPr>
      <w:i/>
      <w:szCs w:val="20"/>
      <w:lang w:eastAsia="da-DK"/>
    </w:rPr>
  </w:style>
  <w:style w:type="paragraph" w:customStyle="1" w:styleId="BodyMarginChar">
    <w:name w:val="Body Margin Char"/>
    <w:basedOn w:val="Pamatteksts"/>
    <w:next w:val="Pamatteksts"/>
    <w:rsid w:val="00D20F89"/>
    <w:pPr>
      <w:spacing w:before="0"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D20F89"/>
    <w:rPr>
      <w:sz w:val="23"/>
      <w:lang w:val="en-GB" w:eastAsia="da-DK" w:bidi="ar-SA"/>
    </w:rPr>
  </w:style>
  <w:style w:type="character" w:customStyle="1" w:styleId="BodyTextChar1">
    <w:name w:val="Body Text Char1"/>
    <w:rsid w:val="00D20F89"/>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D20F89"/>
    <w:rPr>
      <w:sz w:val="23"/>
      <w:lang w:val="en-GB" w:eastAsia="da-DK" w:bidi="ar-SA"/>
    </w:rPr>
  </w:style>
  <w:style w:type="paragraph" w:customStyle="1" w:styleId="Style2">
    <w:name w:val="Style2"/>
    <w:basedOn w:val="Parasts"/>
    <w:rsid w:val="00D20F89"/>
    <w:pPr>
      <w:widowControl w:val="0"/>
      <w:numPr>
        <w:numId w:val="21"/>
      </w:numPr>
      <w:tabs>
        <w:tab w:val="clear" w:pos="1209"/>
      </w:tabs>
      <w:ind w:left="0" w:firstLine="0"/>
    </w:pPr>
    <w:rPr>
      <w:lang w:eastAsia="en-US"/>
    </w:rPr>
  </w:style>
  <w:style w:type="paragraph" w:customStyle="1" w:styleId="Daa">
    <w:name w:val="Daļa"/>
    <w:basedOn w:val="PielikumiRakstz"/>
    <w:rsid w:val="00D20F89"/>
    <w:pPr>
      <w:jc w:val="center"/>
    </w:pPr>
    <w:rPr>
      <w:sz w:val="22"/>
      <w:szCs w:val="22"/>
    </w:rPr>
  </w:style>
  <w:style w:type="paragraph" w:customStyle="1" w:styleId="nDaa">
    <w:name w:val="nDaļa"/>
    <w:basedOn w:val="Nodaa"/>
    <w:rsid w:val="00D20F89"/>
    <w:pPr>
      <w:suppressAutoHyphens w:val="0"/>
      <w:jc w:val="center"/>
    </w:pPr>
    <w:rPr>
      <w:lang w:eastAsia="en-US"/>
    </w:rPr>
  </w:style>
  <w:style w:type="paragraph" w:customStyle="1" w:styleId="Pielikumi">
    <w:name w:val="Pielikumi"/>
    <w:basedOn w:val="PielikumiRakstz"/>
    <w:rsid w:val="00D20F89"/>
  </w:style>
  <w:style w:type="paragraph" w:customStyle="1" w:styleId="Pielikums">
    <w:name w:val="Pielikums"/>
    <w:basedOn w:val="Pielikumi"/>
    <w:link w:val="PielikumsRakstz"/>
    <w:qFormat/>
    <w:rsid w:val="00D20F89"/>
    <w:pPr>
      <w:jc w:val="right"/>
    </w:pPr>
  </w:style>
  <w:style w:type="character" w:customStyle="1" w:styleId="NoIndentRakstz">
    <w:name w:val="No Indent Rakstz."/>
    <w:rsid w:val="00D20F89"/>
    <w:rPr>
      <w:color w:val="000000"/>
      <w:sz w:val="22"/>
      <w:szCs w:val="24"/>
      <w:lang w:val="en-GB" w:eastAsia="en-US" w:bidi="ar-SA"/>
    </w:rPr>
  </w:style>
  <w:style w:type="paragraph" w:styleId="Beiguvresteksts">
    <w:name w:val="endnote text"/>
    <w:basedOn w:val="Parasts"/>
    <w:link w:val="BeiguvrestekstsRakstz"/>
    <w:rsid w:val="00D20F89"/>
    <w:rPr>
      <w:sz w:val="20"/>
      <w:szCs w:val="20"/>
    </w:rPr>
  </w:style>
  <w:style w:type="character" w:customStyle="1" w:styleId="BeiguvrestekstsRakstz">
    <w:name w:val="Beigu vēres teksts Rakstz."/>
    <w:basedOn w:val="Noklusjumarindkopasfonts"/>
    <w:link w:val="Beiguvresteksts"/>
    <w:rsid w:val="00D20F89"/>
    <w:rPr>
      <w:rFonts w:eastAsia="Times New Roman"/>
      <w:sz w:val="20"/>
      <w:szCs w:val="20"/>
      <w:lang w:eastAsia="lv-LV"/>
    </w:rPr>
  </w:style>
  <w:style w:type="character" w:styleId="Beiguvresatsauce">
    <w:name w:val="endnote reference"/>
    <w:rsid w:val="00D20F89"/>
    <w:rPr>
      <w:vertAlign w:val="superscript"/>
    </w:rPr>
  </w:style>
  <w:style w:type="paragraph" w:customStyle="1" w:styleId="Numeracija">
    <w:name w:val="Numeracija"/>
    <w:basedOn w:val="Parasts"/>
    <w:rsid w:val="00D20F89"/>
    <w:pPr>
      <w:numPr>
        <w:numId w:val="22"/>
      </w:numPr>
      <w:jc w:val="both"/>
    </w:pPr>
    <w:rPr>
      <w:sz w:val="26"/>
      <w:lang w:val="en-US" w:eastAsia="en-US"/>
    </w:rPr>
  </w:style>
  <w:style w:type="paragraph" w:customStyle="1" w:styleId="tv213">
    <w:name w:val="tv213"/>
    <w:basedOn w:val="Parasts"/>
    <w:rsid w:val="00D20F89"/>
    <w:pPr>
      <w:spacing w:before="100" w:beforeAutospacing="1" w:after="100" w:afterAutospacing="1"/>
    </w:pPr>
    <w:rPr>
      <w:lang w:val="en-GB" w:eastAsia="zh-CN"/>
    </w:rPr>
  </w:style>
  <w:style w:type="character" w:styleId="Piemint">
    <w:name w:val="Mention"/>
    <w:uiPriority w:val="99"/>
    <w:semiHidden/>
    <w:unhideWhenUsed/>
    <w:rsid w:val="00D20F89"/>
    <w:rPr>
      <w:color w:val="2B579A"/>
      <w:shd w:val="clear" w:color="auto" w:fill="E6E6E6"/>
    </w:rPr>
  </w:style>
  <w:style w:type="paragraph" w:styleId="Dokumentakarte">
    <w:name w:val="Document Map"/>
    <w:basedOn w:val="Parasts"/>
    <w:link w:val="DokumentakarteRakstz"/>
    <w:rsid w:val="00D20F89"/>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D20F89"/>
    <w:rPr>
      <w:rFonts w:ascii="Tahoma" w:eastAsia="Times New Roman" w:hAnsi="Tahoma" w:cs="Tahoma"/>
      <w:sz w:val="20"/>
      <w:szCs w:val="20"/>
      <w:shd w:val="clear" w:color="auto" w:fill="000080"/>
      <w:lang w:eastAsia="lv-LV"/>
    </w:rPr>
  </w:style>
  <w:style w:type="paragraph" w:customStyle="1" w:styleId="Ehdotuspts">
    <w:name w:val="Ehdotus/päätös"/>
    <w:basedOn w:val="Parasts"/>
    <w:rsid w:val="00D20F89"/>
    <w:pPr>
      <w:widowControl w:val="0"/>
      <w:tabs>
        <w:tab w:val="num" w:pos="851"/>
      </w:tabs>
      <w:ind w:left="2608" w:hanging="1304"/>
    </w:pPr>
    <w:rPr>
      <w:rFonts w:ascii="Arial" w:hAnsi="Arial" w:cs="Arial"/>
      <w:sz w:val="22"/>
      <w:szCs w:val="22"/>
      <w:lang w:val="fi-FI" w:eastAsia="fi-FI"/>
    </w:rPr>
  </w:style>
  <w:style w:type="paragraph" w:customStyle="1" w:styleId="LiiteOheismateriaali">
    <w:name w:val="Liite/Oheismateriaali"/>
    <w:basedOn w:val="Parasts"/>
    <w:rsid w:val="00D20F89"/>
    <w:pPr>
      <w:widowControl w:val="0"/>
      <w:tabs>
        <w:tab w:val="num" w:pos="851"/>
      </w:tabs>
      <w:ind w:left="5216" w:hanging="2608"/>
    </w:pPr>
    <w:rPr>
      <w:rFonts w:ascii="Arial" w:hAnsi="Arial" w:cs="Arial"/>
      <w:sz w:val="22"/>
      <w:szCs w:val="22"/>
      <w:lang w:val="fi-FI" w:eastAsia="fi-FI"/>
    </w:rPr>
  </w:style>
  <w:style w:type="paragraph" w:customStyle="1" w:styleId="galva">
    <w:name w:val="galva"/>
    <w:basedOn w:val="Pamatteksts"/>
    <w:next w:val="Parasts"/>
    <w:autoRedefine/>
    <w:uiPriority w:val="99"/>
    <w:rsid w:val="00D20F89"/>
    <w:pPr>
      <w:numPr>
        <w:ilvl w:val="2"/>
        <w:numId w:val="23"/>
      </w:numPr>
      <w:autoSpaceDE w:val="0"/>
      <w:autoSpaceDN w:val="0"/>
      <w:spacing w:before="0" w:line="300" w:lineRule="atLeast"/>
      <w:jc w:val="left"/>
      <w:outlineLvl w:val="2"/>
    </w:pPr>
    <w:rPr>
      <w:i/>
      <w:iCs/>
      <w:sz w:val="21"/>
      <w:szCs w:val="21"/>
      <w:lang w:val="en-US" w:eastAsia="lv-LV"/>
    </w:rPr>
  </w:style>
  <w:style w:type="character" w:customStyle="1" w:styleId="FontStyle120">
    <w:name w:val="Font Style120"/>
    <w:uiPriority w:val="99"/>
    <w:rsid w:val="00D20F89"/>
    <w:rPr>
      <w:rFonts w:ascii="Times New Roman" w:hAnsi="Times New Roman" w:cs="Times New Roman"/>
      <w:sz w:val="22"/>
      <w:szCs w:val="22"/>
    </w:rPr>
  </w:style>
  <w:style w:type="numbering" w:customStyle="1" w:styleId="11111111">
    <w:name w:val="1 / 1.1 / 1.1.111"/>
    <w:basedOn w:val="Bezsaraksta"/>
    <w:rsid w:val="00D20F89"/>
    <w:pPr>
      <w:numPr>
        <w:numId w:val="12"/>
      </w:numPr>
    </w:pPr>
  </w:style>
  <w:style w:type="paragraph" w:customStyle="1" w:styleId="Style17">
    <w:name w:val="Style17"/>
    <w:basedOn w:val="Parasts"/>
    <w:uiPriority w:val="99"/>
    <w:rsid w:val="00D20F89"/>
    <w:pPr>
      <w:widowControl w:val="0"/>
      <w:autoSpaceDE w:val="0"/>
      <w:autoSpaceDN w:val="0"/>
      <w:adjustRightInd w:val="0"/>
      <w:spacing w:line="266" w:lineRule="exact"/>
      <w:ind w:hanging="554"/>
      <w:jc w:val="both"/>
    </w:pPr>
    <w:rPr>
      <w:b/>
    </w:rPr>
  </w:style>
  <w:style w:type="character" w:customStyle="1" w:styleId="colora">
    <w:name w:val="colora"/>
    <w:rsid w:val="00D20F89"/>
  </w:style>
  <w:style w:type="table" w:customStyle="1" w:styleId="Reatabula1">
    <w:name w:val="Režģa tabula1"/>
    <w:basedOn w:val="Parastatabula"/>
    <w:next w:val="Reatabula"/>
    <w:rsid w:val="00D20F89"/>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Arial11ptJustified">
    <w:name w:val="Style Heading 2 + Arial 11 pt Justified"/>
    <w:basedOn w:val="Virsraksts2"/>
    <w:rsid w:val="00D20F89"/>
    <w:pPr>
      <w:keepNext w:val="0"/>
      <w:keepLines/>
      <w:widowControl w:val="0"/>
      <w:numPr>
        <w:ilvl w:val="1"/>
        <w:numId w:val="2"/>
      </w:numPr>
      <w:tabs>
        <w:tab w:val="left" w:pos="643"/>
      </w:tabs>
      <w:spacing w:before="0" w:line="252" w:lineRule="auto"/>
      <w:ind w:left="643"/>
    </w:pPr>
    <w:rPr>
      <w:rFonts w:ascii="Arial Bold" w:eastAsia="SimSun" w:hAnsi="Arial Bold"/>
      <w:bCs/>
      <w:kern w:val="0"/>
      <w:sz w:val="22"/>
      <w:szCs w:val="20"/>
      <w:lang w:val="lv-LV" w:eastAsia="ar-SA"/>
    </w:rPr>
  </w:style>
  <w:style w:type="character" w:styleId="Izclums">
    <w:name w:val="Emphasis"/>
    <w:qFormat/>
    <w:rsid w:val="00D20F89"/>
    <w:rPr>
      <w:i/>
      <w:iCs/>
      <w:color w:val="auto"/>
    </w:rPr>
  </w:style>
  <w:style w:type="paragraph" w:styleId="Citts">
    <w:name w:val="Quote"/>
    <w:basedOn w:val="Parasts"/>
    <w:next w:val="Parasts"/>
    <w:link w:val="CittsRakstz"/>
    <w:uiPriority w:val="29"/>
    <w:qFormat/>
    <w:rsid w:val="00D20F89"/>
    <w:pPr>
      <w:spacing w:before="200" w:after="160" w:line="264" w:lineRule="auto"/>
      <w:ind w:left="864" w:right="864"/>
      <w:jc w:val="center"/>
    </w:pPr>
    <w:rPr>
      <w:rFonts w:ascii="Calibri Light" w:eastAsia="SimSun" w:hAnsi="Calibri Light"/>
      <w:i/>
      <w:iCs/>
    </w:rPr>
  </w:style>
  <w:style w:type="character" w:customStyle="1" w:styleId="CittsRakstz">
    <w:name w:val="Citāts Rakstz."/>
    <w:basedOn w:val="Noklusjumarindkopasfonts"/>
    <w:link w:val="Citts"/>
    <w:uiPriority w:val="29"/>
    <w:rsid w:val="00D20F89"/>
    <w:rPr>
      <w:rFonts w:ascii="Calibri Light" w:eastAsia="SimSun" w:hAnsi="Calibri Light"/>
      <w:i/>
      <w:iCs/>
      <w:lang w:eastAsia="lv-LV"/>
    </w:rPr>
  </w:style>
  <w:style w:type="paragraph" w:styleId="Intensvscitts">
    <w:name w:val="Intense Quote"/>
    <w:basedOn w:val="Parasts"/>
    <w:next w:val="Parasts"/>
    <w:link w:val="IntensvscittsRakstz"/>
    <w:uiPriority w:val="30"/>
    <w:qFormat/>
    <w:rsid w:val="00D20F89"/>
    <w:pPr>
      <w:spacing w:before="100" w:beforeAutospacing="1" w:after="240" w:line="252" w:lineRule="auto"/>
      <w:ind w:left="936" w:right="936"/>
      <w:jc w:val="center"/>
    </w:pPr>
    <w:rPr>
      <w:rFonts w:ascii="Calibri Light" w:eastAsia="SimSun" w:hAnsi="Calibri Light"/>
      <w:sz w:val="26"/>
      <w:szCs w:val="26"/>
    </w:rPr>
  </w:style>
  <w:style w:type="character" w:customStyle="1" w:styleId="IntensvscittsRakstz">
    <w:name w:val="Intensīvs citāts Rakstz."/>
    <w:basedOn w:val="Noklusjumarindkopasfonts"/>
    <w:link w:val="Intensvscitts"/>
    <w:uiPriority w:val="30"/>
    <w:rsid w:val="00D20F89"/>
    <w:rPr>
      <w:rFonts w:ascii="Calibri Light" w:eastAsia="SimSun" w:hAnsi="Calibri Light"/>
      <w:sz w:val="26"/>
      <w:szCs w:val="26"/>
      <w:lang w:eastAsia="lv-LV"/>
    </w:rPr>
  </w:style>
  <w:style w:type="character" w:styleId="Izsmalcintsizclums">
    <w:name w:val="Subtle Emphasis"/>
    <w:uiPriority w:val="19"/>
    <w:qFormat/>
    <w:rsid w:val="00D20F89"/>
    <w:rPr>
      <w:i/>
      <w:iCs/>
      <w:color w:val="auto"/>
    </w:rPr>
  </w:style>
  <w:style w:type="character" w:styleId="Intensvsizclums">
    <w:name w:val="Intense Emphasis"/>
    <w:uiPriority w:val="21"/>
    <w:qFormat/>
    <w:rsid w:val="00D20F89"/>
    <w:rPr>
      <w:b/>
      <w:bCs/>
      <w:i/>
      <w:iCs/>
      <w:color w:val="auto"/>
    </w:rPr>
  </w:style>
  <w:style w:type="character" w:styleId="Izsmalcintaatsauce">
    <w:name w:val="Subtle Reference"/>
    <w:uiPriority w:val="31"/>
    <w:qFormat/>
    <w:rsid w:val="00D20F89"/>
    <w:rPr>
      <w:smallCaps/>
      <w:color w:val="auto"/>
      <w:u w:val="single" w:color="7F7F7F"/>
    </w:rPr>
  </w:style>
  <w:style w:type="character" w:styleId="Intensvaatsauce">
    <w:name w:val="Intense Reference"/>
    <w:uiPriority w:val="32"/>
    <w:qFormat/>
    <w:rsid w:val="00D20F89"/>
    <w:rPr>
      <w:b/>
      <w:bCs/>
      <w:smallCaps/>
      <w:color w:val="auto"/>
      <w:u w:val="single"/>
    </w:rPr>
  </w:style>
  <w:style w:type="character" w:styleId="Grmatasnosaukums">
    <w:name w:val="Book Title"/>
    <w:uiPriority w:val="33"/>
    <w:qFormat/>
    <w:rsid w:val="00D20F89"/>
    <w:rPr>
      <w:b/>
      <w:bCs/>
      <w:smallCaps/>
      <w:color w:val="auto"/>
    </w:rPr>
  </w:style>
  <w:style w:type="paragraph" w:styleId="Saturardtjavirsraksts">
    <w:name w:val="TOC Heading"/>
    <w:basedOn w:val="Virsraksts1"/>
    <w:next w:val="Parasts"/>
    <w:uiPriority w:val="39"/>
    <w:unhideWhenUsed/>
    <w:qFormat/>
    <w:rsid w:val="00D20F89"/>
    <w:pPr>
      <w:keepLines/>
      <w:pageBreakBefore w:val="0"/>
      <w:numPr>
        <w:numId w:val="0"/>
      </w:numPr>
      <w:spacing w:before="320" w:after="40" w:line="252" w:lineRule="auto"/>
      <w:jc w:val="both"/>
      <w:outlineLvl w:val="9"/>
    </w:pPr>
    <w:rPr>
      <w:rFonts w:ascii="Calibri Light" w:eastAsia="SimSun" w:hAnsi="Calibri Light" w:cs="Times New Roman"/>
      <w:caps/>
      <w:spacing w:val="4"/>
      <w:kern w:val="0"/>
      <w:szCs w:val="28"/>
    </w:rPr>
  </w:style>
  <w:style w:type="table" w:customStyle="1" w:styleId="Elegantatabula2">
    <w:name w:val="Eleganta tabula2"/>
    <w:basedOn w:val="Parastatabula"/>
    <w:next w:val="Elegantatabula"/>
    <w:rsid w:val="00D20F89"/>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2">
    <w:name w:val="Tabulas stils12"/>
    <w:basedOn w:val="Elegantatabula"/>
    <w:rsid w:val="00D20F89"/>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table" w:customStyle="1" w:styleId="Reatabula2">
    <w:name w:val="Režģa tabula2"/>
    <w:basedOn w:val="Parastatabula"/>
    <w:next w:val="Reatabula"/>
    <w:rsid w:val="00D20F89"/>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legantatabula11">
    <w:name w:val="Eleganta tabula11"/>
    <w:basedOn w:val="Parastatabula"/>
    <w:next w:val="Elegantatabula"/>
    <w:rsid w:val="00D20F89"/>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1">
    <w:name w:val="Tabulas stils111"/>
    <w:basedOn w:val="Elegantatabula"/>
    <w:rsid w:val="00D20F89"/>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
    <w:name w:val="TableGrid"/>
    <w:rsid w:val="00D20F89"/>
    <w:pPr>
      <w:spacing w:after="0" w:line="240" w:lineRule="auto"/>
    </w:pPr>
    <w:rPr>
      <w:rFonts w:ascii="Calibri" w:eastAsia="Times New Roman" w:hAnsi="Calibri"/>
      <w:sz w:val="22"/>
      <w:szCs w:val="22"/>
      <w:lang w:eastAsia="lv-LV"/>
    </w:rPr>
    <w:tblPr>
      <w:tblCellMar>
        <w:top w:w="0" w:type="dxa"/>
        <w:left w:w="0" w:type="dxa"/>
        <w:bottom w:w="0" w:type="dxa"/>
        <w:right w:w="0" w:type="dxa"/>
      </w:tblCellMar>
    </w:tblPr>
  </w:style>
  <w:style w:type="paragraph" w:customStyle="1" w:styleId="xl65">
    <w:name w:val="xl65"/>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rvps2">
    <w:name w:val="rvps2"/>
    <w:basedOn w:val="Parasts"/>
    <w:rsid w:val="00D20F89"/>
    <w:pPr>
      <w:jc w:val="both"/>
    </w:pPr>
  </w:style>
  <w:style w:type="paragraph" w:customStyle="1" w:styleId="xl66">
    <w:name w:val="xl66"/>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67">
    <w:name w:val="xl67"/>
    <w:basedOn w:val="Parasts"/>
    <w:rsid w:val="00D20F89"/>
    <w:pPr>
      <w:spacing w:before="100" w:beforeAutospacing="1" w:after="100" w:afterAutospacing="1"/>
    </w:pPr>
    <w:rPr>
      <w:rFonts w:ascii="Arial" w:hAnsi="Arial" w:cs="Arial"/>
    </w:rPr>
  </w:style>
  <w:style w:type="paragraph" w:customStyle="1" w:styleId="xl68">
    <w:name w:val="xl68"/>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0">
    <w:name w:val="xl70"/>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3">
    <w:name w:val="xl73"/>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4">
    <w:name w:val="xl74"/>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6">
    <w:name w:val="xl76"/>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7">
    <w:name w:val="xl77"/>
    <w:basedOn w:val="Parasts"/>
    <w:rsid w:val="00D20F89"/>
    <w:pPr>
      <w:spacing w:before="100" w:beforeAutospacing="1" w:after="100" w:afterAutospacing="1"/>
      <w:jc w:val="center"/>
    </w:pPr>
    <w:rPr>
      <w:rFonts w:ascii="Arial" w:hAnsi="Arial" w:cs="Arial"/>
    </w:rPr>
  </w:style>
  <w:style w:type="paragraph" w:customStyle="1" w:styleId="xl78">
    <w:name w:val="xl78"/>
    <w:basedOn w:val="Parasts"/>
    <w:rsid w:val="00D20F89"/>
    <w:pPr>
      <w:spacing w:before="100" w:beforeAutospacing="1" w:after="100" w:afterAutospacing="1"/>
      <w:jc w:val="center"/>
      <w:textAlignment w:val="center"/>
    </w:pPr>
    <w:rPr>
      <w:rFonts w:ascii="Arial" w:hAnsi="Arial" w:cs="Arial"/>
    </w:rPr>
  </w:style>
  <w:style w:type="paragraph" w:customStyle="1" w:styleId="xl79">
    <w:name w:val="xl79"/>
    <w:basedOn w:val="Parasts"/>
    <w:rsid w:val="00D20F89"/>
    <w:pPr>
      <w:spacing w:before="100" w:beforeAutospacing="1" w:after="100" w:afterAutospacing="1"/>
    </w:pPr>
    <w:rPr>
      <w:rFonts w:ascii="Arial" w:hAnsi="Arial" w:cs="Arial"/>
    </w:rPr>
  </w:style>
  <w:style w:type="paragraph" w:customStyle="1" w:styleId="xl80">
    <w:name w:val="xl80"/>
    <w:basedOn w:val="Parasts"/>
    <w:rsid w:val="00D20F89"/>
    <w:pPr>
      <w:spacing w:before="100" w:beforeAutospacing="1" w:after="100" w:afterAutospacing="1"/>
      <w:jc w:val="right"/>
      <w:textAlignment w:val="center"/>
    </w:pPr>
    <w:rPr>
      <w:rFonts w:ascii="Arial" w:hAnsi="Arial" w:cs="Arial"/>
      <w:sz w:val="18"/>
      <w:szCs w:val="18"/>
    </w:rPr>
  </w:style>
  <w:style w:type="paragraph" w:customStyle="1" w:styleId="xl81">
    <w:name w:val="xl81"/>
    <w:basedOn w:val="Parasts"/>
    <w:rsid w:val="00D20F89"/>
    <w:pPr>
      <w:spacing w:before="100" w:beforeAutospacing="1" w:after="100" w:afterAutospacing="1"/>
      <w:jc w:val="center"/>
    </w:pPr>
    <w:rPr>
      <w:rFonts w:ascii="Arial" w:hAnsi="Arial" w:cs="Arial"/>
    </w:rPr>
  </w:style>
  <w:style w:type="paragraph" w:customStyle="1" w:styleId="xl82">
    <w:name w:val="xl82"/>
    <w:basedOn w:val="Parasts"/>
    <w:rsid w:val="00D20F8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Parasts"/>
    <w:rsid w:val="00D20F89"/>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Parasts"/>
    <w:rsid w:val="00D20F8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5">
    <w:name w:val="xl85"/>
    <w:basedOn w:val="Parasts"/>
    <w:rsid w:val="00D20F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Monitasoinen">
    <w:name w:val="Monitasoinen"/>
    <w:basedOn w:val="Parasts"/>
    <w:rsid w:val="00D20F89"/>
    <w:pPr>
      <w:widowControl w:val="0"/>
      <w:numPr>
        <w:numId w:val="24"/>
      </w:numPr>
    </w:pPr>
    <w:rPr>
      <w:rFonts w:ascii="Arial" w:hAnsi="Arial" w:cs="Arial"/>
      <w:sz w:val="22"/>
      <w:szCs w:val="22"/>
      <w:lang w:val="fi-FI" w:eastAsia="fi-FI"/>
    </w:rPr>
  </w:style>
  <w:style w:type="paragraph" w:customStyle="1" w:styleId="tvhtml">
    <w:name w:val="tv_html"/>
    <w:basedOn w:val="Parasts"/>
    <w:rsid w:val="00D20F89"/>
    <w:pPr>
      <w:spacing w:before="100" w:beforeAutospacing="1" w:after="100" w:afterAutospacing="1"/>
    </w:pPr>
  </w:style>
  <w:style w:type="character" w:customStyle="1" w:styleId="Virsraksts2Rakstz1">
    <w:name w:val="Virsraksts 2 Rakstz.1"/>
    <w:aliases w:val="Second subtitle Rakstz.1,Char Rakstz.1,1.1.not Rakstz.1"/>
    <w:basedOn w:val="Noklusjumarindkopasfonts"/>
    <w:uiPriority w:val="9"/>
    <w:semiHidden/>
    <w:rsid w:val="00D20F89"/>
    <w:rPr>
      <w:rFonts w:asciiTheme="majorHAnsi" w:eastAsiaTheme="majorEastAsia" w:hAnsiTheme="majorHAnsi" w:cstheme="majorBidi"/>
      <w:color w:val="2F5496" w:themeColor="accent1" w:themeShade="BF"/>
      <w:sz w:val="26"/>
      <w:szCs w:val="26"/>
    </w:rPr>
  </w:style>
  <w:style w:type="character" w:customStyle="1" w:styleId="Virsraksts3Rakstz1">
    <w:name w:val="Virsraksts 3 Rakstz.1"/>
    <w:aliases w:val="Heading 3 Char1 Rakstz.1,Heading 3 Char Char Rakstz.1,Heading 3 Char1 Char Char Rakstz.1,Heading 3 Char Char Char Char Rakstz.1,Char Char Char Char Char Rakstz.1,Heading 3 Char Rakstz.1,Heading 3 Char1 Char Rakstz.1"/>
    <w:basedOn w:val="Noklusjumarindkopasfonts"/>
    <w:uiPriority w:val="9"/>
    <w:semiHidden/>
    <w:rsid w:val="00D20F89"/>
    <w:rPr>
      <w:rFonts w:asciiTheme="majorHAnsi" w:eastAsiaTheme="majorEastAsia" w:hAnsiTheme="majorHAnsi" w:cstheme="majorBidi"/>
      <w:color w:val="1F3763" w:themeColor="accent1" w:themeShade="7F"/>
      <w:sz w:val="24"/>
      <w:szCs w:val="24"/>
    </w:rPr>
  </w:style>
  <w:style w:type="paragraph" w:customStyle="1" w:styleId="msonormal0">
    <w:name w:val="msonormal"/>
    <w:basedOn w:val="Parasts"/>
    <w:rsid w:val="00D20F89"/>
    <w:pPr>
      <w:spacing w:before="100" w:beforeAutospacing="1" w:after="100" w:afterAutospacing="1"/>
    </w:pPr>
  </w:style>
  <w:style w:type="character" w:customStyle="1" w:styleId="VrestekstsRakstz1">
    <w:name w:val="Vēres teksts Rakstz.1"/>
    <w:aliases w:val="Footnote Rakstz.1,Fußnote Rakstz.1,Footnote Text Char Char Rakstz.1,Footnote Text Char1 Char Char Rakstz.1,Footnote Text Char Char Char Char Rakstz.1,Footnote Text Char1 Char Char1 Char Char Rakstz.1,f Rakstz.1"/>
    <w:basedOn w:val="Noklusjumarindkopasfonts"/>
    <w:semiHidden/>
    <w:rsid w:val="00D20F89"/>
  </w:style>
  <w:style w:type="paragraph" w:customStyle="1" w:styleId="RakstzCharRakstzCharRakstzCharRakstzCharRakstz0">
    <w:name w:val="Rakstz. Char Rakstz. Char Rakstz. Char Rakstz. Char Rakstz.0"/>
    <w:basedOn w:val="Parasts"/>
    <w:semiHidden/>
    <w:rsid w:val="00D20F89"/>
    <w:pPr>
      <w:spacing w:after="160" w:line="240" w:lineRule="exact"/>
      <w:jc w:val="both"/>
    </w:pPr>
    <w:rPr>
      <w:rFonts w:ascii="Verdana" w:hAnsi="Verdana"/>
      <w:sz w:val="20"/>
      <w:szCs w:val="20"/>
      <w:lang w:val="en-US" w:eastAsia="en-US"/>
    </w:rPr>
  </w:style>
  <w:style w:type="paragraph" w:customStyle="1" w:styleId="RakstzChar0">
    <w:name w:val="Rakstz. Char0"/>
    <w:basedOn w:val="Parasts"/>
    <w:semiHidden/>
    <w:rsid w:val="00D20F89"/>
    <w:pPr>
      <w:spacing w:after="160" w:line="240" w:lineRule="exact"/>
      <w:jc w:val="both"/>
    </w:pPr>
    <w:rPr>
      <w:rFonts w:ascii="Verdana" w:hAnsi="Verdana"/>
      <w:sz w:val="20"/>
      <w:szCs w:val="20"/>
      <w:lang w:val="en-US" w:eastAsia="en-US"/>
    </w:rPr>
  </w:style>
  <w:style w:type="paragraph" w:customStyle="1" w:styleId="RakstzCharRakstzCharRakstzChar0">
    <w:name w:val="Rakstz. Char Rakstz. Char Rakstz. Char0"/>
    <w:basedOn w:val="Parasts"/>
    <w:semiHidden/>
    <w:rsid w:val="00D20F89"/>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
    <w:name w:val="Rakstz. Char Rakstz. Char Rakstz. Char Rakstz. Char Rakstz. Rakstz. Rakstz. Char Char Rakstz. Rakstz.0"/>
    <w:basedOn w:val="Parasts"/>
    <w:semiHidden/>
    <w:rsid w:val="00D20F89"/>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
    <w:name w:val="Rakstz. Char Rakstz. Char Rakstz. Char Rakstz. Char Rakstz. Rakstz. Rakstz. Char Char Rakstz. Rakstz. Char Char0"/>
    <w:basedOn w:val="Parasts"/>
    <w:semiHidden/>
    <w:rsid w:val="00D20F89"/>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
    <w:name w:val="Rakstz. Char Rakstz. Char Rakstz. Char Rakstz. Char Rakstz. Rakstz. Rakstz. Rakstz.0"/>
    <w:basedOn w:val="Parasts"/>
    <w:semiHidden/>
    <w:rsid w:val="00D20F89"/>
    <w:pPr>
      <w:spacing w:after="160" w:line="240" w:lineRule="exact"/>
      <w:jc w:val="both"/>
    </w:pPr>
    <w:rPr>
      <w:rFonts w:ascii="Verdana" w:hAnsi="Verdana"/>
      <w:sz w:val="20"/>
      <w:szCs w:val="20"/>
      <w:lang w:val="en-US" w:eastAsia="en-US"/>
    </w:rPr>
  </w:style>
  <w:style w:type="paragraph" w:customStyle="1" w:styleId="RakstzCharRakstzCharRakstzCharRakstzCharRakstz00">
    <w:name w:val="Rakstz. Char Rakstz. Char Rakstz. Char Rakstz. Char Rakstz.00"/>
    <w:basedOn w:val="Parasts"/>
    <w:semiHidden/>
    <w:rsid w:val="00D20F89"/>
    <w:pPr>
      <w:spacing w:after="160" w:line="240" w:lineRule="exact"/>
      <w:jc w:val="both"/>
    </w:pPr>
    <w:rPr>
      <w:rFonts w:ascii="Verdana" w:hAnsi="Verdana"/>
      <w:sz w:val="20"/>
      <w:szCs w:val="20"/>
      <w:lang w:val="en-US" w:eastAsia="en-US"/>
    </w:rPr>
  </w:style>
  <w:style w:type="paragraph" w:customStyle="1" w:styleId="RakstzChar00">
    <w:name w:val="Rakstz. Char00"/>
    <w:basedOn w:val="Parasts"/>
    <w:semiHidden/>
    <w:rsid w:val="00D20F89"/>
    <w:pPr>
      <w:spacing w:after="160" w:line="240" w:lineRule="exact"/>
      <w:jc w:val="both"/>
    </w:pPr>
    <w:rPr>
      <w:rFonts w:ascii="Verdana" w:hAnsi="Verdana"/>
      <w:sz w:val="20"/>
      <w:szCs w:val="20"/>
      <w:lang w:val="en-US" w:eastAsia="en-US"/>
    </w:rPr>
  </w:style>
  <w:style w:type="paragraph" w:customStyle="1" w:styleId="RakstzCharRakstzCharRakstzChar00">
    <w:name w:val="Rakstz. Char Rakstz. Char Rakstz. Char00"/>
    <w:basedOn w:val="Parasts"/>
    <w:semiHidden/>
    <w:rsid w:val="00D20F89"/>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0">
    <w:name w:val="Rakstz. Char Rakstz. Char Rakstz. Char Rakstz. Char Rakstz. Rakstz. Rakstz. Char Char Rakstz. Rakstz.00"/>
    <w:basedOn w:val="Parasts"/>
    <w:semiHidden/>
    <w:rsid w:val="00D20F89"/>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0">
    <w:name w:val="Rakstz. Char Rakstz. Char Rakstz. Char Rakstz. Char Rakstz. Rakstz. Rakstz. Char Char Rakstz. Rakstz. Char Char00"/>
    <w:basedOn w:val="Parasts"/>
    <w:semiHidden/>
    <w:rsid w:val="00D20F89"/>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0">
    <w:name w:val="Rakstz. Char Rakstz. Char Rakstz. Char Rakstz. Char Rakstz. Rakstz. Rakstz. Rakstz.00"/>
    <w:basedOn w:val="Parasts"/>
    <w:semiHidden/>
    <w:rsid w:val="00D20F89"/>
    <w:pPr>
      <w:spacing w:after="160" w:line="240" w:lineRule="exact"/>
      <w:jc w:val="both"/>
    </w:pPr>
    <w:rPr>
      <w:rFonts w:ascii="Verdana" w:hAnsi="Verdana"/>
      <w:sz w:val="20"/>
      <w:szCs w:val="20"/>
      <w:lang w:val="en-US" w:eastAsia="en-US"/>
    </w:rPr>
  </w:style>
  <w:style w:type="character" w:customStyle="1" w:styleId="RakstzRakstz0">
    <w:name w:val="Rakstz. Rakstz.0"/>
    <w:rsid w:val="00D20F89"/>
    <w:rPr>
      <w:sz w:val="24"/>
      <w:szCs w:val="24"/>
      <w:lang w:val="lv-LV" w:eastAsia="en-US" w:bidi="ar-SA"/>
    </w:rPr>
  </w:style>
  <w:style w:type="character" w:customStyle="1" w:styleId="RakstzRakstz00">
    <w:name w:val="Rakstz. Rakstz.00"/>
    <w:rsid w:val="00D20F89"/>
    <w:rPr>
      <w:sz w:val="24"/>
      <w:szCs w:val="24"/>
      <w:lang w:val="lv-LV" w:eastAsia="en-US" w:bidi="ar-SA"/>
    </w:rPr>
  </w:style>
  <w:style w:type="table" w:customStyle="1" w:styleId="Elegantatabula3">
    <w:name w:val="Eleganta tabula3"/>
    <w:basedOn w:val="Parastatabula"/>
    <w:next w:val="Elegantatabula"/>
    <w:rsid w:val="00D20F89"/>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3">
    <w:name w:val="Tabulas stils13"/>
    <w:basedOn w:val="Elegantatabula"/>
    <w:rsid w:val="00D20F89"/>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3">
    <w:name w:val="Saraksta rindkopa3"/>
    <w:basedOn w:val="Parasts"/>
    <w:qFormat/>
    <w:rsid w:val="00D20F89"/>
    <w:pPr>
      <w:spacing w:after="200" w:line="276" w:lineRule="auto"/>
      <w:ind w:left="720"/>
      <w:contextualSpacing/>
    </w:pPr>
    <w:rPr>
      <w:rFonts w:ascii="Calibri" w:hAnsi="Calibri"/>
      <w:sz w:val="22"/>
      <w:szCs w:val="22"/>
      <w:lang w:val="en-US" w:eastAsia="en-US"/>
    </w:rPr>
  </w:style>
  <w:style w:type="paragraph" w:customStyle="1" w:styleId="Bezatstarpm3">
    <w:name w:val="Bez atstarpēm3"/>
    <w:qFormat/>
    <w:rsid w:val="00D20F89"/>
    <w:pPr>
      <w:spacing w:after="0" w:line="240" w:lineRule="auto"/>
    </w:pPr>
    <w:rPr>
      <w:rFonts w:ascii="Calibri" w:eastAsia="Times New Roman" w:hAnsi="Calibri"/>
      <w:sz w:val="22"/>
      <w:szCs w:val="22"/>
      <w:lang w:val="en-US"/>
    </w:rPr>
  </w:style>
  <w:style w:type="table" w:customStyle="1" w:styleId="Tabulasstils112">
    <w:name w:val="Tabulas stils112"/>
    <w:basedOn w:val="Elegantatabula"/>
    <w:rsid w:val="00D20F89"/>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4">
    <w:name w:val="Eleganta tabula4"/>
    <w:basedOn w:val="Parastatabula"/>
    <w:next w:val="Elegantatabula"/>
    <w:rsid w:val="00D20F89"/>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4">
    <w:name w:val="Tabulas stils14"/>
    <w:basedOn w:val="Elegantatabula"/>
    <w:rsid w:val="00D20F89"/>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4">
    <w:name w:val="Saraksta rindkopa4"/>
    <w:basedOn w:val="Parasts"/>
    <w:qFormat/>
    <w:rsid w:val="00D20F89"/>
    <w:pPr>
      <w:spacing w:after="200" w:line="276" w:lineRule="auto"/>
      <w:ind w:left="720"/>
      <w:contextualSpacing/>
    </w:pPr>
    <w:rPr>
      <w:rFonts w:ascii="Calibri" w:hAnsi="Calibri"/>
      <w:sz w:val="22"/>
      <w:szCs w:val="22"/>
      <w:lang w:val="en-US" w:eastAsia="en-US"/>
    </w:rPr>
  </w:style>
  <w:style w:type="paragraph" w:customStyle="1" w:styleId="Bezatstarpm4">
    <w:name w:val="Bez atstarpēm4"/>
    <w:qFormat/>
    <w:rsid w:val="00D20F89"/>
    <w:pPr>
      <w:spacing w:after="0" w:line="240" w:lineRule="auto"/>
    </w:pPr>
    <w:rPr>
      <w:rFonts w:ascii="Calibri" w:eastAsia="Times New Roman" w:hAnsi="Calibri"/>
      <w:sz w:val="22"/>
      <w:szCs w:val="22"/>
      <w:lang w:val="en-US"/>
    </w:rPr>
  </w:style>
  <w:style w:type="table" w:customStyle="1" w:styleId="Tabulasstils113">
    <w:name w:val="Tabulas stils113"/>
    <w:basedOn w:val="Elegantatabula"/>
    <w:rsid w:val="00D20F89"/>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5">
    <w:name w:val="Eleganta tabula5"/>
    <w:basedOn w:val="Parastatabula"/>
    <w:next w:val="Elegantatabula"/>
    <w:rsid w:val="00D20F89"/>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5">
    <w:name w:val="Tabulas stils15"/>
    <w:basedOn w:val="Elegantatabula"/>
    <w:rsid w:val="00D20F89"/>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5">
    <w:name w:val="Saraksta rindkopa5"/>
    <w:basedOn w:val="Parasts"/>
    <w:qFormat/>
    <w:rsid w:val="00D20F89"/>
    <w:pPr>
      <w:spacing w:after="200" w:line="276" w:lineRule="auto"/>
      <w:ind w:left="720"/>
      <w:contextualSpacing/>
    </w:pPr>
    <w:rPr>
      <w:rFonts w:ascii="Calibri" w:hAnsi="Calibri"/>
      <w:sz w:val="22"/>
      <w:szCs w:val="22"/>
      <w:lang w:val="en-US" w:eastAsia="en-US"/>
    </w:rPr>
  </w:style>
  <w:style w:type="paragraph" w:customStyle="1" w:styleId="Bezatstarpm5">
    <w:name w:val="Bez atstarpēm5"/>
    <w:qFormat/>
    <w:rsid w:val="00D20F89"/>
    <w:pPr>
      <w:spacing w:after="0" w:line="240" w:lineRule="auto"/>
    </w:pPr>
    <w:rPr>
      <w:rFonts w:ascii="Calibri" w:eastAsia="Times New Roman" w:hAnsi="Calibri"/>
      <w:sz w:val="22"/>
      <w:szCs w:val="22"/>
      <w:lang w:val="en-US"/>
    </w:rPr>
  </w:style>
  <w:style w:type="table" w:customStyle="1" w:styleId="Tabulasstils114">
    <w:name w:val="Tabulas stils114"/>
    <w:basedOn w:val="Elegantatabula"/>
    <w:rsid w:val="00D20F89"/>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paragraph">
    <w:name w:val="paragraph"/>
    <w:basedOn w:val="Parasts"/>
    <w:rsid w:val="00D20F89"/>
    <w:pPr>
      <w:spacing w:before="100" w:beforeAutospacing="1" w:after="100" w:afterAutospacing="1"/>
    </w:pPr>
    <w:rPr>
      <w:rFonts w:eastAsia="Calibri"/>
    </w:rPr>
  </w:style>
  <w:style w:type="numbering" w:customStyle="1" w:styleId="Daasadaa1">
    <w:name w:val="Daļa / sadaļa1"/>
    <w:basedOn w:val="Bezsaraksta"/>
    <w:rsid w:val="00D20F89"/>
    <w:pPr>
      <w:numPr>
        <w:numId w:val="1"/>
      </w:numPr>
    </w:pPr>
  </w:style>
  <w:style w:type="numbering" w:customStyle="1" w:styleId="1111111">
    <w:name w:val="1 / 1.1 / 1.1.11"/>
    <w:basedOn w:val="Bezsaraksta"/>
    <w:rsid w:val="00D20F89"/>
    <w:pPr>
      <w:numPr>
        <w:numId w:val="2"/>
      </w:numPr>
    </w:pPr>
  </w:style>
  <w:style w:type="character" w:customStyle="1" w:styleId="cf01">
    <w:name w:val="cf01"/>
    <w:basedOn w:val="Noklusjumarindkopasfonts"/>
    <w:rsid w:val="00D20F89"/>
    <w:rPr>
      <w:rFonts w:ascii="Segoe UI" w:hAnsi="Segoe UI" w:cs="Segoe UI" w:hint="default"/>
      <w:b/>
      <w:bCs/>
      <w:sz w:val="18"/>
      <w:szCs w:val="18"/>
    </w:rPr>
  </w:style>
  <w:style w:type="paragraph" w:customStyle="1" w:styleId="StyleStyle2Justified">
    <w:name w:val="Style Style2 + Justified"/>
    <w:basedOn w:val="Parasts"/>
    <w:qFormat/>
    <w:rsid w:val="00D20F89"/>
    <w:pPr>
      <w:numPr>
        <w:ilvl w:val="1"/>
        <w:numId w:val="29"/>
      </w:numPr>
      <w:spacing w:before="240" w:after="120"/>
      <w:jc w:val="both"/>
    </w:pPr>
    <w:rPr>
      <w:b/>
      <w:bCs/>
      <w:szCs w:val="20"/>
      <w:lang w:eastAsia="en-US"/>
    </w:rPr>
  </w:style>
  <w:style w:type="paragraph" w:customStyle="1" w:styleId="StyleStyle1Justified">
    <w:name w:val="Style Style1 + Justified"/>
    <w:basedOn w:val="Parasts"/>
    <w:qFormat/>
    <w:rsid w:val="00D20F89"/>
    <w:pPr>
      <w:numPr>
        <w:numId w:val="29"/>
      </w:numPr>
      <w:tabs>
        <w:tab w:val="num" w:pos="1134"/>
      </w:tabs>
      <w:spacing w:before="40" w:after="40"/>
      <w:jc w:val="both"/>
    </w:pPr>
    <w:rPr>
      <w:szCs w:val="20"/>
      <w:lang w:eastAsia="en-US"/>
    </w:rPr>
  </w:style>
  <w:style w:type="character" w:customStyle="1" w:styleId="normaltextrun">
    <w:name w:val="normaltextrun"/>
    <w:basedOn w:val="Noklusjumarindkopasfonts"/>
    <w:rsid w:val="00D20F89"/>
  </w:style>
  <w:style w:type="character" w:customStyle="1" w:styleId="eop">
    <w:name w:val="eop"/>
    <w:basedOn w:val="Noklusjumarindkopasfonts"/>
    <w:rsid w:val="00D20F89"/>
  </w:style>
  <w:style w:type="character" w:customStyle="1" w:styleId="KjeneRakstz1">
    <w:name w:val="Kājene Rakstz.1"/>
    <w:aliases w:val="Char5 Char Rakstz.1"/>
    <w:basedOn w:val="Noklusjumarindkopasfonts"/>
    <w:uiPriority w:val="99"/>
    <w:semiHidden/>
    <w:rsid w:val="00D20F89"/>
    <w:rPr>
      <w:rFonts w:eastAsia="Times New Roman"/>
      <w:lang w:eastAsia="lv-LV"/>
    </w:rPr>
  </w:style>
  <w:style w:type="paragraph" w:customStyle="1" w:styleId="pf0">
    <w:name w:val="pf0"/>
    <w:basedOn w:val="Parasts"/>
    <w:rsid w:val="00D20F89"/>
    <w:pPr>
      <w:spacing w:before="100" w:beforeAutospacing="1" w:after="100" w:afterAutospacing="1"/>
    </w:pPr>
  </w:style>
  <w:style w:type="character" w:customStyle="1" w:styleId="PielikumsRakstz">
    <w:name w:val="Pielikums Rakstz."/>
    <w:basedOn w:val="Noklusjumarindkopasfonts"/>
    <w:link w:val="Pielikums"/>
    <w:rsid w:val="00D20F89"/>
    <w:rPr>
      <w:rFonts w:ascii="Arial" w:hAnsi="Arial" w:cs="Arial"/>
      <w:b/>
      <w:bCs/>
    </w:rPr>
  </w:style>
  <w:style w:type="numbering" w:styleId="Daasadaa">
    <w:name w:val="Outline List 3"/>
    <w:basedOn w:val="Bezsaraksta"/>
    <w:rsid w:val="00D20F89"/>
  </w:style>
  <w:style w:type="numbering" w:styleId="111111">
    <w:name w:val="Outline List 2"/>
    <w:basedOn w:val="Bezsaraksta"/>
    <w:rsid w:val="00D20F89"/>
  </w:style>
  <w:style w:type="paragraph" w:customStyle="1" w:styleId="Sarakstarindkopa6">
    <w:name w:val="Saraksta rindkopa6"/>
    <w:basedOn w:val="Parasts"/>
    <w:qFormat/>
    <w:rsid w:val="00D20F89"/>
    <w:pPr>
      <w:spacing w:after="200" w:line="276" w:lineRule="auto"/>
      <w:ind w:left="720"/>
      <w:contextualSpacing/>
    </w:pPr>
    <w:rPr>
      <w:rFonts w:ascii="Calibri" w:hAnsi="Calibri"/>
      <w:sz w:val="22"/>
      <w:szCs w:val="22"/>
      <w:lang w:val="en-US" w:eastAsia="en-US"/>
    </w:rPr>
  </w:style>
  <w:style w:type="paragraph" w:customStyle="1" w:styleId="Bezatstarpm6">
    <w:name w:val="Bez atstarpēm6"/>
    <w:qFormat/>
    <w:rsid w:val="00D20F89"/>
    <w:pPr>
      <w:spacing w:after="0" w:line="240" w:lineRule="auto"/>
    </w:pPr>
    <w:rPr>
      <w:rFonts w:ascii="Calibri" w:eastAsia="Times New Roman" w:hAnsi="Calibri"/>
      <w:sz w:val="22"/>
      <w:szCs w:val="22"/>
      <w:lang w:val="en-US"/>
    </w:rPr>
  </w:style>
  <w:style w:type="character" w:customStyle="1" w:styleId="cf11">
    <w:name w:val="cf11"/>
    <w:basedOn w:val="Noklusjumarindkopasfonts"/>
    <w:rsid w:val="00D20F89"/>
    <w:rPr>
      <w:rFonts w:ascii="Segoe UI" w:hAnsi="Segoe UI" w:cs="Segoe UI" w:hint="default"/>
      <w:sz w:val="18"/>
      <w:szCs w:val="18"/>
      <w:u w:val="single"/>
    </w:rPr>
  </w:style>
  <w:style w:type="character" w:customStyle="1" w:styleId="cf21">
    <w:name w:val="cf21"/>
    <w:basedOn w:val="Noklusjumarindkopasfonts"/>
    <w:rsid w:val="00D20F89"/>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261971">
      <w:bodyDiv w:val="1"/>
      <w:marLeft w:val="0"/>
      <w:marRight w:val="0"/>
      <w:marTop w:val="0"/>
      <w:marBottom w:val="0"/>
      <w:divBdr>
        <w:top w:val="none" w:sz="0" w:space="0" w:color="auto"/>
        <w:left w:val="none" w:sz="0" w:space="0" w:color="auto"/>
        <w:bottom w:val="none" w:sz="0" w:space="0" w:color="auto"/>
        <w:right w:val="none" w:sz="0" w:space="0" w:color="auto"/>
      </w:divBdr>
    </w:div>
    <w:div w:id="1691105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igasudens.lv/lv/prasibas-buvizstradajumiem-un-citiem-materialiem"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4.png"/><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73941</Words>
  <Characters>42147</Characters>
  <Application>Microsoft Office Word</Application>
  <DocSecurity>4</DocSecurity>
  <Lines>351</Lines>
  <Paragraphs>231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115857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Pereca</dc:creator>
  <cp:keywords/>
  <dc:description/>
  <cp:lastModifiedBy>Zane Zaķe</cp:lastModifiedBy>
  <cp:revision>2</cp:revision>
  <dcterms:created xsi:type="dcterms:W3CDTF">2024-10-29T09:02:00Z</dcterms:created>
  <dcterms:modified xsi:type="dcterms:W3CDTF">2024-10-29T09:02:00Z</dcterms:modified>
</cp:coreProperties>
</file>