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1CB" w:rsidRPr="00F50530" w:rsidRDefault="006E61CB" w:rsidP="006E61CB">
      <w:pPr>
        <w:jc w:val="center"/>
      </w:pPr>
      <w:r>
        <w:t>Atklāta konkurss (virs ES sliekšņa)</w:t>
      </w:r>
    </w:p>
    <w:p w:rsidR="006E61CB" w:rsidRPr="006E61CB" w:rsidRDefault="006E61CB" w:rsidP="006E61CB">
      <w:pPr>
        <w:pStyle w:val="Header"/>
        <w:jc w:val="center"/>
        <w:rPr>
          <w:b/>
          <w:color w:val="000080"/>
          <w:sz w:val="28"/>
          <w:szCs w:val="28"/>
        </w:rPr>
      </w:pPr>
      <w:r w:rsidRPr="00385CD6">
        <w:rPr>
          <w:b/>
          <w:color w:val="000080"/>
          <w:sz w:val="28"/>
          <w:szCs w:val="28"/>
        </w:rPr>
        <w:t>“</w:t>
      </w:r>
      <w:r w:rsidRPr="00F662A1">
        <w:rPr>
          <w:b/>
          <w:color w:val="000080"/>
          <w:sz w:val="28"/>
          <w:szCs w:val="28"/>
        </w:rPr>
        <w:t>Lietus ūdens kanalizācijas - drenāžas izbūve Sila ielā, Salaspilī</w:t>
      </w:r>
      <w:r>
        <w:rPr>
          <w:b/>
          <w:color w:val="000080"/>
          <w:sz w:val="28"/>
          <w:szCs w:val="28"/>
        </w:rPr>
        <w:t>”</w:t>
      </w:r>
    </w:p>
    <w:p w:rsidR="006E61CB" w:rsidRPr="000608AA" w:rsidRDefault="006E61CB" w:rsidP="006E61CB">
      <w:pPr>
        <w:jc w:val="center"/>
      </w:pPr>
      <w:r w:rsidRPr="000608AA">
        <w:t>(iepirku</w:t>
      </w:r>
      <w:r>
        <w:t>ma identifikācijas Nr. SNP 2024/8</w:t>
      </w:r>
      <w:r w:rsidRPr="000608AA">
        <w:t>)</w:t>
      </w: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6E61CB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0</w:t>
      </w:r>
      <w:r w:rsidR="008926DB">
        <w:rPr>
          <w:rFonts w:asciiTheme="majorBidi" w:hAnsiTheme="majorBidi" w:cstheme="majorBidi"/>
        </w:rPr>
        <w:t>8</w:t>
      </w:r>
      <w:r>
        <w:rPr>
          <w:rFonts w:asciiTheme="majorBidi" w:hAnsiTheme="majorBidi" w:cstheme="majorBidi"/>
        </w:rPr>
        <w:t>.04</w:t>
      </w:r>
      <w:r w:rsidR="002D5A54">
        <w:rPr>
          <w:rFonts w:asciiTheme="majorBidi" w:hAnsiTheme="majorBidi" w:cstheme="majorBidi"/>
        </w:rPr>
        <w:t>.2024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/>
    <w:p w:rsidR="005E6E3D" w:rsidRPr="005E6E3D" w:rsidRDefault="005E6E3D" w:rsidP="005E6E3D">
      <w:pPr>
        <w:jc w:val="both"/>
        <w:rPr>
          <w:rFonts w:asciiTheme="majorBidi" w:hAnsiTheme="majorBidi" w:cstheme="majorBidi"/>
          <w:b/>
          <w:bCs/>
          <w:u w:val="single"/>
        </w:rPr>
      </w:pPr>
      <w:r w:rsidRPr="005E6E3D">
        <w:rPr>
          <w:rFonts w:asciiTheme="majorBidi" w:hAnsiTheme="majorBidi" w:cstheme="majorBidi"/>
          <w:b/>
          <w:bCs/>
          <w:u w:val="single"/>
        </w:rPr>
        <w:t>Jautājums:</w:t>
      </w:r>
    </w:p>
    <w:p w:rsidR="008926DB" w:rsidRDefault="008926DB" w:rsidP="008926DB">
      <w:pPr>
        <w:pStyle w:val="ListParagraph"/>
        <w:spacing w:after="120" w:line="24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</w:pP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Nosūtam Jums jautājumus par atklātā konkursa “Lietus ūdens kanalizācijas -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drenāžas izbūve Sila ielā, Salaspilī” (iepirkuma identifikācijas Nr. SNP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2024/8:</w:t>
      </w:r>
    </w:p>
    <w:p w:rsidR="008926DB" w:rsidRDefault="008926DB" w:rsidP="008926D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</w:pP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Iepazīstoties ar atklāta konkursa “Lietus ūdens kanalizācijas -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drenāžas izbūve Sila ielā, Salaspilī” (iepirkuma identifikācijas Nr. SNP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2024/8)  nolikuma sadaļas Pretendenta atlases prasības un iesniedzamie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dokumenti punktā 4.3.5. noteikts: </w:t>
      </w:r>
    </w:p>
    <w:p w:rsidR="008926DB" w:rsidRDefault="008926DB" w:rsidP="008926D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</w:pP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Pretendents pēdējo piecu gadu laikā ir pieredze vismaz 2 (divu) lietus ūdens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kanalizācijas izbūves darbu veikšanā, kuru ietvaros:</w:t>
      </w:r>
    </w:p>
    <w:p w:rsidR="008926DB" w:rsidRDefault="008926DB" w:rsidP="008926D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</w:pP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a) katrā objektā veikti lietus ūdens kanalizācijas izbūves darbi vismaz 500m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garumā;</w:t>
      </w:r>
    </w:p>
    <w:p w:rsidR="008926DB" w:rsidRDefault="008926DB" w:rsidP="008926D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</w:pP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b) vismaz vienā objektā veikta zāliena ierīkošana vismaz 1000 m2 apjomā (var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būt arī atsevišķā objektā);</w:t>
      </w:r>
    </w:p>
    <w:p w:rsidR="008926DB" w:rsidRDefault="008926DB" w:rsidP="008926D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</w:pP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c) katra objekta vērtība ir vismaz 70% no Pretendenta piedāvājuma tāmes;</w:t>
      </w:r>
    </w:p>
    <w:p w:rsidR="008926DB" w:rsidRPr="00074BBB" w:rsidRDefault="008926DB" w:rsidP="008926D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</w:pP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d)  objekts ir pilnībā pabeigts un nodots ekspluatācijā un, par kuru ir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saņemta pozitīva pasūtītāju atsauksme.</w:t>
      </w:r>
      <w:r w:rsidRPr="00074BBB">
        <w:rPr>
          <w:rFonts w:ascii="Times New Roman" w:hAnsi="Times New Roman" w:cs="Times New Roman"/>
          <w:color w:val="333333"/>
          <w:sz w:val="24"/>
          <w:szCs w:val="24"/>
          <w:lang w:val="lv-LV"/>
        </w:rPr>
        <w:br/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Uzskatām, ka prasība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,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 xml:space="preserve"> norādot tikai pieredzi lietus kanalizācijas izbūvei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,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 xml:space="preserve">apzināti ierobežo konkurenci.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Vēršam jūsu uzmanību, ka tehnoloģiski lietus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ūdens kanalizācijas izbūve neatšķiras no saimnieciskās kanalizācijas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izbūves, bez tam saimnieciskās kanalizācijas izbūvē ir pat augstākas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 xml:space="preserve">prasības. Lūdzam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atļaut Pretendentiem savu kvalifikāciju apliecināt gan ar</w:t>
      </w:r>
      <w:r>
        <w:rPr>
          <w:rFonts w:ascii="Times New Roman" w:hAnsi="Times New Roman" w:cs="Times New Roman"/>
          <w:color w:val="333333"/>
          <w:sz w:val="24"/>
          <w:szCs w:val="24"/>
          <w:lang w:val="lv-LV"/>
        </w:rPr>
        <w:t xml:space="preserve"> 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lietus kanalizācijas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>,</w:t>
      </w:r>
      <w:r w:rsidRPr="00074B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v-LV"/>
        </w:rPr>
        <w:t xml:space="preserve"> gan saimnieciskās kanalizācijas izbūves pieredzi.</w:t>
      </w:r>
    </w:p>
    <w:p w:rsidR="002D5A54" w:rsidRDefault="002D5A54" w:rsidP="002D5A54">
      <w:pPr>
        <w:jc w:val="both"/>
      </w:pPr>
    </w:p>
    <w:p w:rsidR="002D5A54" w:rsidRDefault="002D5A54" w:rsidP="002D5A54">
      <w:pPr>
        <w:pStyle w:val="BodyText2"/>
        <w:jc w:val="both"/>
        <w:rPr>
          <w:b/>
        </w:rPr>
      </w:pPr>
      <w:r w:rsidRPr="00B46ECB">
        <w:rPr>
          <w:b/>
          <w:u w:val="single"/>
        </w:rPr>
        <w:t>Komisijas atbilde:</w:t>
      </w:r>
      <w:r w:rsidRPr="00A74D84">
        <w:rPr>
          <w:b/>
        </w:rPr>
        <w:t xml:space="preserve"> </w:t>
      </w:r>
    </w:p>
    <w:p w:rsidR="008926DB" w:rsidRPr="005047C4" w:rsidRDefault="008926DB" w:rsidP="008926DB">
      <w:pPr>
        <w:pStyle w:val="BodyText2"/>
        <w:jc w:val="both"/>
        <w:rPr>
          <w:rStyle w:val="Strong"/>
          <w:b w:val="0"/>
          <w:shd w:val="clear" w:color="auto" w:fill="FFFFFF"/>
        </w:rPr>
      </w:pPr>
      <w:r w:rsidRPr="005047C4">
        <w:rPr>
          <w:b/>
          <w:color w:val="333333"/>
          <w:shd w:val="clear" w:color="auto" w:fill="FFFFFF"/>
        </w:rPr>
        <w:t>Pretendents savu kvalifikāciju var apliecināt gan ar lietus ūdens kanalizācijas, gan ar saimnieciskās kanalizācijas izbūves pieredzi</w:t>
      </w:r>
      <w:r>
        <w:rPr>
          <w:b/>
          <w:color w:val="333333"/>
          <w:shd w:val="clear" w:color="auto" w:fill="FFFFFF"/>
        </w:rPr>
        <w:t xml:space="preserve">. Labots nolikuma 4.3.5. punkta a) apakšpunkts, izsakot to šādā jaunā redakcijā “a) </w:t>
      </w:r>
      <w:r w:rsidRPr="005047C4">
        <w:rPr>
          <w:b/>
          <w:bCs/>
        </w:rPr>
        <w:t xml:space="preserve">katrā objektā veikti lietus ūdens kanalizācijas vai </w:t>
      </w:r>
      <w:r w:rsidRPr="005047C4">
        <w:rPr>
          <w:b/>
          <w:bCs/>
          <w:sz w:val="22"/>
          <w:szCs w:val="22"/>
        </w:rPr>
        <w:t>saimnieciskās kanalizācijas</w:t>
      </w:r>
      <w:r w:rsidRPr="005047C4">
        <w:rPr>
          <w:b/>
          <w:bCs/>
        </w:rPr>
        <w:t xml:space="preserve"> izbūves darbi vismaz 500m garumā;”</w:t>
      </w:r>
      <w:r>
        <w:rPr>
          <w:b/>
          <w:bCs/>
        </w:rPr>
        <w:t xml:space="preserve">. Nolikumu ar grozījumiem skatīt sadaļā “Dokumenti”. </w:t>
      </w:r>
    </w:p>
    <w:p w:rsidR="00305B67" w:rsidRDefault="00305B67"/>
    <w:p w:rsidR="008926DB" w:rsidRPr="008926DB" w:rsidRDefault="008926DB" w:rsidP="008926DB">
      <w:pPr>
        <w:pStyle w:val="BodyText2"/>
        <w:jc w:val="both"/>
        <w:rPr>
          <w:rStyle w:val="Strong"/>
          <w:b w:val="0"/>
          <w:shd w:val="clear" w:color="auto" w:fill="FFFFFF"/>
        </w:rPr>
      </w:pPr>
      <w:r w:rsidRPr="008926DB">
        <w:rPr>
          <w:b/>
        </w:rPr>
        <w:t xml:space="preserve">Iepirkuma komisija ir </w:t>
      </w:r>
      <w:r w:rsidRPr="008926DB">
        <w:rPr>
          <w:rFonts w:asciiTheme="majorBidi" w:hAnsiTheme="majorBidi" w:cstheme="majorBidi"/>
          <w:b/>
          <w:bCs/>
        </w:rPr>
        <w:t>veikusi</w:t>
      </w:r>
      <w:r w:rsidRPr="008926DB">
        <w:rPr>
          <w:rFonts w:asciiTheme="majorBidi" w:hAnsiTheme="majorBidi" w:cstheme="majorBidi"/>
          <w:b/>
          <w:bCs/>
        </w:rPr>
        <w:t xml:space="preserve"> grozījumus nolikuma 4.3.5. punkta a) apakšpunktā, nepagarinot piedāvājumu iesniegšanas termiņu</w:t>
      </w:r>
      <w:r w:rsidRPr="008926DB">
        <w:rPr>
          <w:rFonts w:asciiTheme="majorBidi" w:hAnsiTheme="majorBidi" w:cstheme="majorBidi"/>
          <w:b/>
          <w:bCs/>
        </w:rPr>
        <w:t xml:space="preserve">. </w:t>
      </w:r>
      <w:r w:rsidRPr="008926DB">
        <w:rPr>
          <w:b/>
          <w:bCs/>
        </w:rPr>
        <w:t xml:space="preserve">Nolikumu ar grozījumiem skatīt sadaļā “Dokumenti”. </w:t>
      </w:r>
    </w:p>
    <w:p w:rsidR="008926DB" w:rsidRDefault="008926DB">
      <w:bookmarkStart w:id="0" w:name="_GoBack"/>
      <w:bookmarkEnd w:id="0"/>
    </w:p>
    <w:sectPr w:rsidR="008926DB" w:rsidSect="007770F5">
      <w:footerReference w:type="default" r:id="rId7"/>
      <w:pgSz w:w="11906" w:h="16838"/>
      <w:pgMar w:top="1440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B9D" w:rsidRDefault="00C82B9D" w:rsidP="00843630">
      <w:r>
        <w:separator/>
      </w:r>
    </w:p>
  </w:endnote>
  <w:endnote w:type="continuationSeparator" w:id="0">
    <w:p w:rsidR="00C82B9D" w:rsidRDefault="00C82B9D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56695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E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B9D" w:rsidRDefault="00C82B9D" w:rsidP="00843630">
      <w:r>
        <w:separator/>
      </w:r>
    </w:p>
  </w:footnote>
  <w:footnote w:type="continuationSeparator" w:id="0">
    <w:p w:rsidR="00C82B9D" w:rsidRDefault="00C82B9D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923A6"/>
    <w:rsid w:val="002D5A54"/>
    <w:rsid w:val="00305B67"/>
    <w:rsid w:val="00321405"/>
    <w:rsid w:val="003D7B42"/>
    <w:rsid w:val="004426E3"/>
    <w:rsid w:val="00445E81"/>
    <w:rsid w:val="005E6E3D"/>
    <w:rsid w:val="005F3E4A"/>
    <w:rsid w:val="006C6DCE"/>
    <w:rsid w:val="006E61CB"/>
    <w:rsid w:val="00704F01"/>
    <w:rsid w:val="007770F5"/>
    <w:rsid w:val="00843630"/>
    <w:rsid w:val="008926DB"/>
    <w:rsid w:val="008C108F"/>
    <w:rsid w:val="009A72AA"/>
    <w:rsid w:val="00B12CD4"/>
    <w:rsid w:val="00C82B9D"/>
    <w:rsid w:val="00CB6AFD"/>
    <w:rsid w:val="00CC7AC6"/>
    <w:rsid w:val="00DB4F18"/>
    <w:rsid w:val="00E165F2"/>
    <w:rsid w:val="00F7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1335</Words>
  <Characters>761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7</cp:revision>
  <dcterms:created xsi:type="dcterms:W3CDTF">2023-12-18T09:37:00Z</dcterms:created>
  <dcterms:modified xsi:type="dcterms:W3CDTF">2024-04-08T12:25:00Z</dcterms:modified>
</cp:coreProperties>
</file>