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D9C738" w14:textId="77777777" w:rsidR="00A64095" w:rsidRPr="00B03F91" w:rsidRDefault="00A64095" w:rsidP="00A64095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5BC85F7" w14:textId="2BFC7E6F" w:rsidR="00A64095" w:rsidRPr="00B03F91" w:rsidRDefault="00B03F91" w:rsidP="00B03F91">
      <w:pPr>
        <w:jc w:val="both"/>
        <w:rPr>
          <w:rFonts w:ascii="Times New Roman" w:hAnsi="Times New Roman" w:cs="Times New Roman"/>
          <w:sz w:val="24"/>
          <w:szCs w:val="24"/>
        </w:rPr>
      </w:pPr>
      <w:r w:rsidRPr="00B03F91">
        <w:rPr>
          <w:rFonts w:ascii="Times New Roman" w:hAnsi="Times New Roman" w:cs="Times New Roman"/>
          <w:sz w:val="24"/>
          <w:szCs w:val="24"/>
        </w:rPr>
        <w:t xml:space="preserve">Atbilde uz jautājumu par iepirkumu </w:t>
      </w:r>
      <w:r w:rsidRPr="00B03F91">
        <w:rPr>
          <w:rFonts w:ascii="Times New Roman" w:hAnsi="Times New Roman" w:cs="Times New Roman"/>
          <w:sz w:val="24"/>
          <w:szCs w:val="24"/>
        </w:rPr>
        <w:t xml:space="preserve"> </w:t>
      </w:r>
      <w:r w:rsidRPr="00B03F91">
        <w:rPr>
          <w:rFonts w:ascii="Times New Roman" w:hAnsi="Times New Roman" w:cs="Times New Roman"/>
          <w:sz w:val="24"/>
          <w:szCs w:val="24"/>
        </w:rPr>
        <w:t>“</w:t>
      </w:r>
      <w:r w:rsidRPr="00B03F91">
        <w:rPr>
          <w:rFonts w:ascii="Times New Roman" w:hAnsi="Times New Roman" w:cs="Times New Roman"/>
          <w:sz w:val="24"/>
          <w:szCs w:val="24"/>
        </w:rPr>
        <w:t>Daudzdzīvokļu dzīvojamās ēkas vienkāršota fasādes atjaunošana “Salas”, Ugāle, Ugāles pagasts, Ventspils novads</w:t>
      </w:r>
      <w:r w:rsidRPr="00B03F91">
        <w:rPr>
          <w:rFonts w:ascii="Times New Roman" w:hAnsi="Times New Roman" w:cs="Times New Roman"/>
          <w:sz w:val="24"/>
          <w:szCs w:val="24"/>
        </w:rPr>
        <w:t>”, Identifikācijas Nr. VNKS 2024/004</w:t>
      </w:r>
    </w:p>
    <w:p w14:paraId="51F71052" w14:textId="77777777" w:rsidR="00CB5819" w:rsidRPr="00B03F91" w:rsidRDefault="00CB5819" w:rsidP="00EC400B">
      <w:pPr>
        <w:rPr>
          <w:rFonts w:ascii="Times New Roman" w:hAnsi="Times New Roman" w:cs="Times New Roman"/>
          <w:sz w:val="24"/>
          <w:szCs w:val="24"/>
        </w:rPr>
      </w:pPr>
    </w:p>
    <w:p w14:paraId="0E39F79A" w14:textId="77777777" w:rsidR="003B0D05" w:rsidRPr="00B03F91" w:rsidRDefault="00CB5819" w:rsidP="00A64095">
      <w:pPr>
        <w:jc w:val="both"/>
        <w:rPr>
          <w:rFonts w:ascii="Times New Roman" w:hAnsi="Times New Roman" w:cs="Times New Roman"/>
          <w:sz w:val="24"/>
          <w:szCs w:val="24"/>
        </w:rPr>
      </w:pPr>
      <w:r w:rsidRPr="00B03F91">
        <w:rPr>
          <w:rFonts w:ascii="Times New Roman" w:hAnsi="Times New Roman" w:cs="Times New Roman"/>
          <w:b/>
          <w:sz w:val="24"/>
          <w:szCs w:val="24"/>
        </w:rPr>
        <w:t>Jautājums</w:t>
      </w:r>
      <w:r w:rsidRPr="00B03F91">
        <w:rPr>
          <w:rFonts w:ascii="Times New Roman" w:hAnsi="Times New Roman" w:cs="Times New Roman"/>
          <w:sz w:val="24"/>
          <w:szCs w:val="24"/>
        </w:rPr>
        <w:t xml:space="preserve"> – Tāmē ir norādīts, ka jāveic fasādes siltināšana asīs A-E; E-A, 11-10;3-2 (tas būtu ēkas gala sienas) un fasādes </w:t>
      </w:r>
      <w:r w:rsidR="00A64095" w:rsidRPr="00B03F91">
        <w:rPr>
          <w:rFonts w:ascii="Times New Roman" w:hAnsi="Times New Roman" w:cs="Times New Roman"/>
          <w:sz w:val="24"/>
          <w:szCs w:val="24"/>
        </w:rPr>
        <w:t>apdares atjaunošana  1-12; 12-1 (abas ēkas garās sienas). Projekta rasējumos un paskaidrojuma rakstā nekas nav minēts, ka fasādes siltināšana būtu jāveic tikai ēkas gala sienām, tur</w:t>
      </w:r>
      <w:r w:rsidRPr="00B03F91">
        <w:rPr>
          <w:rFonts w:ascii="Times New Roman" w:hAnsi="Times New Roman" w:cs="Times New Roman"/>
          <w:sz w:val="24"/>
          <w:szCs w:val="24"/>
        </w:rPr>
        <w:t xml:space="preserve"> ir norādīts, ka jāveic visas ēkas sienu siltināšana. Lūgums skaidrot kuras ēkas fasādes ir jāsiltina ar akmens vati </w:t>
      </w:r>
      <w:proofErr w:type="spellStart"/>
      <w:r w:rsidRPr="00B03F91">
        <w:rPr>
          <w:rFonts w:ascii="Times New Roman" w:hAnsi="Times New Roman" w:cs="Times New Roman"/>
          <w:sz w:val="24"/>
          <w:szCs w:val="24"/>
        </w:rPr>
        <w:t>Lino</w:t>
      </w:r>
      <w:proofErr w:type="spellEnd"/>
      <w:r w:rsidRPr="00B03F91">
        <w:rPr>
          <w:rFonts w:ascii="Times New Roman" w:hAnsi="Times New Roman" w:cs="Times New Roman"/>
          <w:sz w:val="24"/>
          <w:szCs w:val="24"/>
        </w:rPr>
        <w:t xml:space="preserve"> 10</w:t>
      </w:r>
      <w:r w:rsidR="00A64095" w:rsidRPr="00B03F91">
        <w:rPr>
          <w:rFonts w:ascii="Times New Roman" w:hAnsi="Times New Roman" w:cs="Times New Roman"/>
          <w:sz w:val="24"/>
          <w:szCs w:val="24"/>
        </w:rPr>
        <w:t> 150 mm biezumā</w:t>
      </w:r>
      <w:r w:rsidRPr="00B03F91">
        <w:rPr>
          <w:rFonts w:ascii="Times New Roman" w:hAnsi="Times New Roman" w:cs="Times New Roman"/>
          <w:sz w:val="24"/>
          <w:szCs w:val="24"/>
        </w:rPr>
        <w:t>? Ja jāveic gala sienu siltināšana</w:t>
      </w:r>
      <w:r w:rsidR="00186031" w:rsidRPr="00B03F91">
        <w:rPr>
          <w:rFonts w:ascii="Times New Roman" w:hAnsi="Times New Roman" w:cs="Times New Roman"/>
          <w:sz w:val="24"/>
          <w:szCs w:val="24"/>
        </w:rPr>
        <w:t>,</w:t>
      </w:r>
      <w:r w:rsidRPr="00B03F91">
        <w:rPr>
          <w:rFonts w:ascii="Times New Roman" w:hAnsi="Times New Roman" w:cs="Times New Roman"/>
          <w:sz w:val="24"/>
          <w:szCs w:val="24"/>
        </w:rPr>
        <w:t xml:space="preserve"> tad dotie</w:t>
      </w:r>
      <w:r w:rsidR="00186031" w:rsidRPr="00B03F91">
        <w:rPr>
          <w:rFonts w:ascii="Times New Roman" w:hAnsi="Times New Roman" w:cs="Times New Roman"/>
          <w:sz w:val="24"/>
          <w:szCs w:val="24"/>
        </w:rPr>
        <w:t xml:space="preserve"> tāmes</w:t>
      </w:r>
      <w:r w:rsidRPr="00B03F91">
        <w:rPr>
          <w:rFonts w:ascii="Times New Roman" w:hAnsi="Times New Roman" w:cs="Times New Roman"/>
          <w:sz w:val="24"/>
          <w:szCs w:val="24"/>
        </w:rPr>
        <w:t xml:space="preserve"> apjomi ir par</w:t>
      </w:r>
      <w:r w:rsidR="00A64095" w:rsidRPr="00B03F91">
        <w:rPr>
          <w:rFonts w:ascii="Times New Roman" w:hAnsi="Times New Roman" w:cs="Times New Roman"/>
          <w:sz w:val="24"/>
          <w:szCs w:val="24"/>
        </w:rPr>
        <w:t xml:space="preserve"> krietni daudz, bet ja visa fasāde tad tur pietrūkst apjoma.</w:t>
      </w:r>
    </w:p>
    <w:p w14:paraId="467C5933" w14:textId="77777777" w:rsidR="00B03F91" w:rsidRPr="00B03F91" w:rsidRDefault="00B03F91" w:rsidP="00A6409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B3550B1" w14:textId="161595E6" w:rsidR="00B03F91" w:rsidRPr="00B03F91" w:rsidRDefault="00B03F91" w:rsidP="00A64095">
      <w:pPr>
        <w:jc w:val="both"/>
        <w:rPr>
          <w:rFonts w:ascii="Times New Roman" w:hAnsi="Times New Roman" w:cs="Times New Roman"/>
          <w:sz w:val="24"/>
          <w:szCs w:val="24"/>
        </w:rPr>
      </w:pPr>
      <w:r w:rsidRPr="00B03F91">
        <w:rPr>
          <w:rFonts w:ascii="Times New Roman" w:hAnsi="Times New Roman" w:cs="Times New Roman"/>
          <w:b/>
          <w:bCs/>
          <w:sz w:val="24"/>
          <w:szCs w:val="24"/>
        </w:rPr>
        <w:t>Atbilde</w:t>
      </w:r>
      <w:r w:rsidRPr="00B03F91">
        <w:rPr>
          <w:rFonts w:ascii="Times New Roman" w:hAnsi="Times New Roman" w:cs="Times New Roman"/>
          <w:sz w:val="24"/>
          <w:szCs w:val="24"/>
        </w:rPr>
        <w:t xml:space="preserve"> – Attēlā ar sarkano</w:t>
      </w:r>
      <w:r>
        <w:rPr>
          <w:rFonts w:ascii="Times New Roman" w:hAnsi="Times New Roman" w:cs="Times New Roman"/>
          <w:sz w:val="24"/>
          <w:szCs w:val="24"/>
        </w:rPr>
        <w:t xml:space="preserve"> krāsu ir</w:t>
      </w:r>
      <w:r w:rsidRPr="00B03F91">
        <w:rPr>
          <w:rFonts w:ascii="Times New Roman" w:hAnsi="Times New Roman" w:cs="Times New Roman"/>
          <w:sz w:val="24"/>
          <w:szCs w:val="24"/>
        </w:rPr>
        <w:t xml:space="preserve"> iezīmēt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B03F91">
        <w:rPr>
          <w:rFonts w:ascii="Times New Roman" w:hAnsi="Times New Roman" w:cs="Times New Roman"/>
          <w:sz w:val="24"/>
          <w:szCs w:val="24"/>
        </w:rPr>
        <w:t>s sienas</w:t>
      </w:r>
      <w:r>
        <w:rPr>
          <w:rFonts w:ascii="Times New Roman" w:hAnsi="Times New Roman" w:cs="Times New Roman"/>
          <w:sz w:val="24"/>
          <w:szCs w:val="24"/>
        </w:rPr>
        <w:t>, kuras</w:t>
      </w:r>
      <w:r w:rsidRPr="00B03F91">
        <w:rPr>
          <w:rFonts w:ascii="Times New Roman" w:hAnsi="Times New Roman" w:cs="Times New Roman"/>
          <w:sz w:val="24"/>
          <w:szCs w:val="24"/>
        </w:rPr>
        <w:t xml:space="preserve"> ir jāsiltina, pārējām sienām ir jāveic fasādes apdares atjaunošana.</w:t>
      </w:r>
    </w:p>
    <w:p w14:paraId="72282553" w14:textId="77777777" w:rsidR="00B03F91" w:rsidRPr="00B03F91" w:rsidRDefault="00B03F91" w:rsidP="00A6409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27C8B0E" w14:textId="16A366A6" w:rsidR="00B03F91" w:rsidRPr="00B03F91" w:rsidRDefault="00B03F91" w:rsidP="00B03F91">
      <w:pPr>
        <w:pStyle w:val="Paraststmeklis"/>
        <w:jc w:val="center"/>
      </w:pPr>
      <w:r w:rsidRPr="00B03F91">
        <w:rPr>
          <w:noProof/>
        </w:rPr>
        <w:drawing>
          <wp:inline distT="0" distB="0" distL="0" distR="0" wp14:anchorId="63BE9C3C" wp14:editId="6F876D67">
            <wp:extent cx="4511040" cy="3261083"/>
            <wp:effectExtent l="0" t="0" r="3810" b="0"/>
            <wp:docPr id="957870934" name="Attēl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0211" cy="32677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91A904" w14:textId="77777777" w:rsidR="00B03F91" w:rsidRPr="00B03F91" w:rsidRDefault="00B03F91" w:rsidP="00A64095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B03F91" w:rsidRPr="00B03F9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400B"/>
    <w:rsid w:val="00186031"/>
    <w:rsid w:val="001C1E3D"/>
    <w:rsid w:val="003B0D05"/>
    <w:rsid w:val="00787714"/>
    <w:rsid w:val="00A412A6"/>
    <w:rsid w:val="00A64095"/>
    <w:rsid w:val="00B03F91"/>
    <w:rsid w:val="00CB5819"/>
    <w:rsid w:val="00E50F54"/>
    <w:rsid w:val="00EC4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C24607D"/>
  <w15:chartTrackingRefBased/>
  <w15:docId w15:val="{1F32CF48-A015-4ADD-ACAF-2C3F3ECAA5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uiPriority w:val="99"/>
    <w:semiHidden/>
    <w:unhideWhenUsed/>
    <w:rsid w:val="00B03F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0144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132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Kristīne Uļevataja-Koščejeva</cp:lastModifiedBy>
  <cp:revision>2</cp:revision>
  <dcterms:created xsi:type="dcterms:W3CDTF">2024-04-11T08:03:00Z</dcterms:created>
  <dcterms:modified xsi:type="dcterms:W3CDTF">2024-04-11T08:03:00Z</dcterms:modified>
</cp:coreProperties>
</file>