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6ACD4" w14:textId="77777777" w:rsidR="00DD26A1" w:rsidRPr="001D271C" w:rsidRDefault="00DD26A1" w:rsidP="00DD26A1">
      <w:pPr>
        <w:spacing w:after="0" w:line="240" w:lineRule="auto"/>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 xml:space="preserve">VISPĀRĪGĀ VIENOŠANĀS </w:t>
      </w:r>
    </w:p>
    <w:p w14:paraId="217113D0" w14:textId="77777777" w:rsidR="00DD26A1" w:rsidRDefault="00DD26A1" w:rsidP="00DD26A1">
      <w:pPr>
        <w:spacing w:after="0" w:line="240" w:lineRule="auto"/>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 xml:space="preserve">Par </w:t>
      </w:r>
      <w:r>
        <w:rPr>
          <w:rFonts w:ascii="Times New Roman" w:eastAsia="Times New Roman" w:hAnsi="Times New Roman" w:cs="Times New Roman"/>
          <w:b/>
          <w:sz w:val="24"/>
          <w:szCs w:val="24"/>
        </w:rPr>
        <w:t>pirmsskolas izglītības pakalpojuma</w:t>
      </w:r>
      <w:r w:rsidRPr="001D271C">
        <w:rPr>
          <w:rFonts w:ascii="Times New Roman" w:eastAsia="Times New Roman" w:hAnsi="Times New Roman" w:cs="Times New Roman"/>
          <w:b/>
          <w:sz w:val="24"/>
          <w:szCs w:val="24"/>
        </w:rPr>
        <w:t xml:space="preserve"> nodrošināšanu</w:t>
      </w:r>
    </w:p>
    <w:p w14:paraId="0A11E164" w14:textId="77777777" w:rsidR="00DD26A1" w:rsidRPr="001D271C" w:rsidRDefault="00DD26A1" w:rsidP="00DD26A1">
      <w:pPr>
        <w:spacing w:after="0" w:line="240" w:lineRule="auto"/>
        <w:jc w:val="center"/>
        <w:rPr>
          <w:rFonts w:ascii="Times New Roman" w:eastAsia="Times New Roman" w:hAnsi="Times New Roman" w:cs="Times New Roman"/>
          <w:b/>
          <w:sz w:val="24"/>
          <w:szCs w:val="24"/>
        </w:rPr>
      </w:pPr>
    </w:p>
    <w:p w14:paraId="6B007019" w14:textId="18B24929" w:rsidR="00DD26A1" w:rsidRDefault="002500B3" w:rsidP="00DD26A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Rīgā </w:t>
      </w:r>
      <w:r w:rsidR="00DD26A1">
        <w:rPr>
          <w:rFonts w:ascii="Times New Roman" w:eastAsia="Times New Roman" w:hAnsi="Times New Roman" w:cs="Times New Roman"/>
          <w:sz w:val="24"/>
          <w:szCs w:val="24"/>
        </w:rPr>
        <w:t xml:space="preserve">, </w:t>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r>
      <w:r w:rsidR="00DD26A1">
        <w:rPr>
          <w:rFonts w:ascii="Times New Roman" w:eastAsia="Times New Roman" w:hAnsi="Times New Roman" w:cs="Times New Roman"/>
          <w:sz w:val="24"/>
          <w:szCs w:val="24"/>
        </w:rPr>
        <w:tab/>
        <w:t xml:space="preserve">       </w:t>
      </w:r>
    </w:p>
    <w:p w14:paraId="0AD966D2" w14:textId="77777777" w:rsidR="00DD26A1" w:rsidRPr="00B97AB7" w:rsidRDefault="00DD26A1" w:rsidP="00DD26A1">
      <w:pPr>
        <w:pStyle w:val="Paraststmeklis"/>
        <w:spacing w:before="0" w:beforeAutospacing="0" w:after="0" w:afterAutospacing="0" w:line="276" w:lineRule="auto"/>
        <w:rPr>
          <w:kern w:val="28"/>
          <w:sz w:val="22"/>
          <w:szCs w:val="22"/>
          <w:lang w:val="lv-LV"/>
        </w:rPr>
      </w:pPr>
      <w:r w:rsidRPr="004D3CDF">
        <w:rPr>
          <w:rStyle w:val="Izclums"/>
          <w:sz w:val="22"/>
          <w:szCs w:val="22"/>
          <w:lang w:val="lv-LV"/>
        </w:rPr>
        <w:t>Līguma parakstīšanas datums ir pēdējā pievienotā droša elektroniskā paraksta un tā laika zīmoga pievienošanas datums</w:t>
      </w:r>
    </w:p>
    <w:p w14:paraId="514A43F4" w14:textId="77777777" w:rsidR="00DD26A1" w:rsidRPr="001D271C" w:rsidRDefault="00DD26A1" w:rsidP="00DD26A1">
      <w:pPr>
        <w:spacing w:after="0" w:line="240" w:lineRule="auto"/>
        <w:jc w:val="both"/>
        <w:rPr>
          <w:rFonts w:ascii="Times New Roman" w:eastAsia="Times New Roman" w:hAnsi="Times New Roman" w:cs="Times New Roman"/>
          <w:sz w:val="24"/>
          <w:szCs w:val="24"/>
        </w:rPr>
      </w:pPr>
    </w:p>
    <w:p w14:paraId="34ED8F51" w14:textId="6F95147B" w:rsidR="002500B3" w:rsidRDefault="002500B3" w:rsidP="002500B3">
      <w:pPr>
        <w:suppressAutoHyphens/>
        <w:jc w:val="both"/>
        <w:rPr>
          <w:rFonts w:ascii="Times New Roman" w:eastAsia="Times New Roman" w:hAnsi="Times New Roman" w:cs="Times New Roman"/>
          <w:sz w:val="24"/>
          <w:szCs w:val="24"/>
          <w:lang w:eastAsia="ar-SA"/>
        </w:rPr>
      </w:pPr>
      <w:r w:rsidRPr="00404DE3">
        <w:rPr>
          <w:rFonts w:ascii="Times New Roman" w:eastAsia="Times New Roman" w:hAnsi="Times New Roman" w:cs="Times New Roman"/>
          <w:b/>
          <w:bCs/>
          <w:sz w:val="24"/>
          <w:szCs w:val="24"/>
          <w:lang w:eastAsia="ar-SA"/>
        </w:rPr>
        <w:t xml:space="preserve">Rīgas </w:t>
      </w:r>
      <w:proofErr w:type="spellStart"/>
      <w:r>
        <w:rPr>
          <w:rFonts w:ascii="Times New Roman" w:eastAsia="Times New Roman" w:hAnsi="Times New Roman" w:cs="Times New Roman"/>
          <w:b/>
          <w:bCs/>
          <w:sz w:val="24"/>
          <w:szCs w:val="24"/>
          <w:lang w:eastAsia="ar-SA"/>
        </w:rPr>
        <w:t>valstspilsētas</w:t>
      </w:r>
      <w:proofErr w:type="spellEnd"/>
      <w:r>
        <w:rPr>
          <w:rFonts w:ascii="Times New Roman" w:eastAsia="Times New Roman" w:hAnsi="Times New Roman" w:cs="Times New Roman"/>
          <w:b/>
          <w:bCs/>
          <w:sz w:val="24"/>
          <w:szCs w:val="24"/>
          <w:lang w:eastAsia="ar-SA"/>
        </w:rPr>
        <w:t xml:space="preserve"> pašvaldības </w:t>
      </w:r>
      <w:r w:rsidRPr="00404DE3">
        <w:rPr>
          <w:rFonts w:ascii="Times New Roman" w:eastAsia="Times New Roman" w:hAnsi="Times New Roman" w:cs="Times New Roman"/>
          <w:b/>
          <w:bCs/>
          <w:sz w:val="24"/>
          <w:szCs w:val="24"/>
          <w:lang w:eastAsia="ar-SA"/>
        </w:rPr>
        <w:t xml:space="preserve"> Izglītības, kultūras un sporta departaments</w:t>
      </w:r>
      <w:r w:rsidRPr="00AC1E34">
        <w:rPr>
          <w:rFonts w:ascii="Times New Roman" w:eastAsia="Times New Roman" w:hAnsi="Times New Roman" w:cs="Times New Roman"/>
          <w:sz w:val="24"/>
          <w:szCs w:val="24"/>
          <w:lang w:eastAsia="ar-SA"/>
        </w:rPr>
        <w:t>, (turpmāk – Pasūtītājs),</w:t>
      </w:r>
      <w:r w:rsidRPr="00AC1E34">
        <w:rPr>
          <w:rFonts w:ascii="Times New Roman" w:eastAsia="Times New Roman" w:hAnsi="Times New Roman" w:cs="Times New Roman"/>
          <w:sz w:val="26"/>
          <w:szCs w:val="26"/>
          <w:lang w:eastAsia="lv-LV"/>
        </w:rPr>
        <w:t xml:space="preserve"> </w:t>
      </w:r>
      <w:r w:rsidRPr="00AC1E34">
        <w:rPr>
          <w:rFonts w:ascii="Times New Roman" w:eastAsia="Times New Roman" w:hAnsi="Times New Roman" w:cs="Times New Roman"/>
          <w:sz w:val="24"/>
          <w:szCs w:val="24"/>
          <w:lang w:eastAsia="ar-SA"/>
        </w:rPr>
        <w:t xml:space="preserve">vienotais reģistrācijas </w:t>
      </w:r>
      <w:r w:rsidRPr="009A3A2D">
        <w:rPr>
          <w:rFonts w:ascii="Times New Roman" w:eastAsia="Times New Roman" w:hAnsi="Times New Roman" w:cs="Times New Roman"/>
          <w:sz w:val="24"/>
          <w:szCs w:val="24"/>
          <w:lang w:eastAsia="ar-SA"/>
        </w:rPr>
        <w:t xml:space="preserve">numurs: 90011524360, juridiskā adrese Rātslaukums 1, Rīga, LV-1050, tā direktora </w:t>
      </w:r>
      <w:proofErr w:type="spellStart"/>
      <w:r w:rsidRPr="009A3A2D">
        <w:rPr>
          <w:rFonts w:ascii="Times New Roman" w:eastAsia="Times New Roman" w:hAnsi="Times New Roman" w:cs="Times New Roman"/>
          <w:sz w:val="24"/>
          <w:szCs w:val="24"/>
          <w:lang w:eastAsia="ar-SA"/>
        </w:rPr>
        <w:t>p.i</w:t>
      </w:r>
      <w:proofErr w:type="spellEnd"/>
      <w:r w:rsidRPr="009A3A2D">
        <w:rPr>
          <w:rFonts w:ascii="Times New Roman" w:eastAsia="Times New Roman" w:hAnsi="Times New Roman" w:cs="Times New Roman"/>
          <w:sz w:val="24"/>
          <w:szCs w:val="24"/>
          <w:lang w:eastAsia="ar-SA"/>
        </w:rPr>
        <w:t xml:space="preserve">. </w:t>
      </w:r>
      <w:r w:rsidR="0065445E">
        <w:rPr>
          <w:rFonts w:ascii="Times New Roman" w:eastAsia="Times New Roman" w:hAnsi="Times New Roman" w:cs="Times New Roman"/>
          <w:sz w:val="24"/>
          <w:szCs w:val="24"/>
          <w:lang w:eastAsia="ar-SA"/>
        </w:rPr>
        <w:t>[…]</w:t>
      </w:r>
      <w:r w:rsidRPr="009A3A2D">
        <w:rPr>
          <w:rFonts w:ascii="Times New Roman" w:eastAsia="Times New Roman" w:hAnsi="Times New Roman" w:cs="Times New Roman"/>
          <w:sz w:val="24"/>
          <w:szCs w:val="24"/>
          <w:lang w:eastAsia="ar-SA"/>
        </w:rPr>
        <w:t xml:space="preserve"> no vienas puses un</w:t>
      </w:r>
    </w:p>
    <w:p w14:paraId="7865DCE4" w14:textId="0E841506" w:rsidR="00DD26A1" w:rsidRPr="00D600F0" w:rsidRDefault="00DD26A1" w:rsidP="00DD26A1">
      <w:pPr>
        <w:spacing w:after="0" w:line="240" w:lineRule="auto"/>
        <w:ind w:firstLine="567"/>
        <w:jc w:val="both"/>
        <w:rPr>
          <w:rFonts w:ascii="Times New Roman" w:eastAsia="Times New Roman" w:hAnsi="Times New Roman" w:cs="Times New Roman"/>
          <w:sz w:val="24"/>
          <w:szCs w:val="24"/>
        </w:rPr>
      </w:pPr>
      <w:r w:rsidRPr="007B1077">
        <w:rPr>
          <w:rFonts w:ascii="Times New Roman" w:eastAsia="Times New Roman" w:hAnsi="Times New Roman" w:cs="Times New Roman"/>
          <w:sz w:val="24"/>
          <w:szCs w:val="24"/>
        </w:rPr>
        <w:t>pretendenti,</w:t>
      </w:r>
      <w:r w:rsidRPr="001D271C">
        <w:rPr>
          <w:rFonts w:ascii="Times New Roman" w:eastAsia="Times New Roman" w:hAnsi="Times New Roman" w:cs="Times New Roman"/>
          <w:sz w:val="24"/>
          <w:szCs w:val="24"/>
        </w:rPr>
        <w:t xml:space="preserve"> kuri atbilstoši </w:t>
      </w:r>
      <w:r w:rsidRPr="00E65DB9">
        <w:rPr>
          <w:rFonts w:ascii="Times New Roman" w:eastAsia="Times New Roman" w:hAnsi="Times New Roman" w:cs="Times New Roman"/>
          <w:sz w:val="24"/>
          <w:szCs w:val="24"/>
        </w:rPr>
        <w:t xml:space="preserve">iepirkuma </w:t>
      </w:r>
      <w:r w:rsidRPr="005C177D">
        <w:rPr>
          <w:rFonts w:ascii="Times New Roman" w:eastAsia="Times New Roman" w:hAnsi="Times New Roman" w:cs="Times New Roman"/>
          <w:b/>
          <w:bCs/>
          <w:sz w:val="24"/>
          <w:szCs w:val="24"/>
        </w:rPr>
        <w:t>„</w:t>
      </w:r>
      <w:r w:rsidR="002500B3" w:rsidRPr="005C177D">
        <w:rPr>
          <w:rFonts w:ascii="Times New Roman" w:hAnsi="Times New Roman" w:cs="Times New Roman"/>
          <w:b/>
          <w:bCs/>
          <w:noProof/>
          <w:sz w:val="24"/>
          <w:szCs w:val="24"/>
        </w:rPr>
        <w:t>Privātā pirmsskolas izglītības pakalpojuma iegāde projekt</w:t>
      </w:r>
      <w:r w:rsidR="00AB0157">
        <w:rPr>
          <w:rFonts w:ascii="Times New Roman" w:hAnsi="Times New Roman" w:cs="Times New Roman"/>
          <w:b/>
          <w:bCs/>
          <w:noProof/>
          <w:sz w:val="24"/>
          <w:szCs w:val="24"/>
        </w:rPr>
        <w:t>ā</w:t>
      </w:r>
      <w:r w:rsidR="002500B3" w:rsidRPr="005C177D">
        <w:rPr>
          <w:rFonts w:ascii="Times New Roman" w:hAnsi="Times New Roman" w:cs="Times New Roman"/>
          <w:b/>
          <w:bCs/>
          <w:noProof/>
          <w:sz w:val="24"/>
          <w:szCs w:val="24"/>
        </w:rPr>
        <w:t xml:space="preserve"> “Bērnu pieskatīšanas pakalpojums Rīgas valstspilsētas pašvaldībā</w:t>
      </w:r>
      <w:r w:rsidRPr="005C177D">
        <w:rPr>
          <w:rFonts w:ascii="Times New Roman" w:eastAsia="Times New Roman" w:hAnsi="Times New Roman" w:cs="Times New Roman"/>
          <w:b/>
          <w:bCs/>
          <w:sz w:val="24"/>
          <w:szCs w:val="24"/>
        </w:rPr>
        <w:t>”,</w:t>
      </w:r>
      <w:r w:rsidRPr="0098611E">
        <w:rPr>
          <w:rFonts w:ascii="Times New Roman" w:eastAsia="Times New Roman" w:hAnsi="Times New Roman" w:cs="Times New Roman"/>
          <w:sz w:val="24"/>
          <w:szCs w:val="24"/>
        </w:rPr>
        <w:t xml:space="preserve"> identifikācijas </w:t>
      </w:r>
      <w:r w:rsidRPr="00C27B25">
        <w:rPr>
          <w:rFonts w:ascii="Times New Roman" w:eastAsia="Times New Roman" w:hAnsi="Times New Roman" w:cs="Times New Roman"/>
          <w:sz w:val="24"/>
          <w:szCs w:val="24"/>
        </w:rPr>
        <w:t>Nr. </w:t>
      </w:r>
      <w:r w:rsidR="002500B3">
        <w:rPr>
          <w:rFonts w:ascii="Times New Roman" w:eastAsia="Times New Roman" w:hAnsi="Times New Roman" w:cs="Times New Roman"/>
          <w:sz w:val="24"/>
          <w:szCs w:val="24"/>
        </w:rPr>
        <w:t>CAIP</w:t>
      </w:r>
      <w:r>
        <w:rPr>
          <w:rFonts w:ascii="Times New Roman" w:eastAsia="Times New Roman" w:hAnsi="Times New Roman" w:cs="Times New Roman"/>
          <w:sz w:val="24"/>
          <w:szCs w:val="24"/>
        </w:rPr>
        <w:t> 2024/</w:t>
      </w:r>
      <w:r w:rsidR="002500B3">
        <w:rPr>
          <w:rFonts w:ascii="Times New Roman" w:eastAsia="Times New Roman" w:hAnsi="Times New Roman" w:cs="Times New Roman"/>
          <w:sz w:val="24"/>
          <w:szCs w:val="24"/>
        </w:rPr>
        <w:t>49</w:t>
      </w:r>
      <w:r w:rsidRPr="001D27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(turpmāk– I</w:t>
      </w:r>
      <w:r w:rsidRPr="001D271C">
        <w:rPr>
          <w:rFonts w:ascii="Times New Roman" w:eastAsia="Times New Roman" w:hAnsi="Times New Roman" w:cs="Times New Roman"/>
          <w:sz w:val="24"/>
          <w:szCs w:val="24"/>
        </w:rPr>
        <w:t>epirkums</w:t>
      </w:r>
      <w:r>
        <w:rPr>
          <w:rFonts w:ascii="Times New Roman" w:eastAsia="Times New Roman" w:hAnsi="Times New Roman" w:cs="Times New Roman"/>
          <w:sz w:val="24"/>
          <w:szCs w:val="24"/>
        </w:rPr>
        <w:t>)</w:t>
      </w:r>
      <w:r w:rsidRPr="001D271C">
        <w:rPr>
          <w:rFonts w:ascii="Times New Roman" w:eastAsia="Times New Roman" w:hAnsi="Times New Roman" w:cs="Times New Roman"/>
          <w:sz w:val="24"/>
          <w:szCs w:val="24"/>
        </w:rPr>
        <w:t xml:space="preserve">, rezultātiem ir ieguvuši tiesības noslēgt </w:t>
      </w:r>
      <w:r w:rsidRPr="00D600F0">
        <w:rPr>
          <w:rFonts w:ascii="Times New Roman" w:eastAsia="Times New Roman" w:hAnsi="Times New Roman" w:cs="Times New Roman"/>
          <w:sz w:val="24"/>
          <w:szCs w:val="24"/>
        </w:rPr>
        <w:t>vispārīgo vienošanos (turpmāk – Vienošanās):</w:t>
      </w:r>
    </w:p>
    <w:p w14:paraId="76D81800" w14:textId="273EAC7C" w:rsidR="00DD26A1" w:rsidRPr="00D600F0" w:rsidRDefault="00B760B4" w:rsidP="00DD26A1">
      <w:pPr>
        <w:tabs>
          <w:tab w:val="right" w:pos="8306"/>
        </w:tabs>
        <w:spacing w:before="240" w:after="0" w:line="240" w:lineRule="auto"/>
        <w:ind w:firstLine="567"/>
        <w:jc w:val="both"/>
        <w:rPr>
          <w:rFonts w:ascii="Times New Roman" w:eastAsia="Times New Roman" w:hAnsi="Times New Roman" w:cs="Times New Roman"/>
          <w:sz w:val="24"/>
          <w:szCs w:val="24"/>
        </w:rPr>
      </w:pPr>
      <w:r w:rsidRPr="00D600F0">
        <w:rPr>
          <w:rFonts w:ascii="Times New Roman" w:hAnsi="Times New Roman" w:cs="Times New Roman"/>
          <w:i/>
          <w:iCs/>
          <w:sz w:val="24"/>
          <w:szCs w:val="24"/>
        </w:rPr>
        <w:t xml:space="preserve">SIA </w:t>
      </w:r>
      <w:r w:rsidR="00DD26A1" w:rsidRPr="00D600F0">
        <w:rPr>
          <w:rFonts w:ascii="Times New Roman" w:hAnsi="Times New Roman" w:cs="Times New Roman"/>
          <w:i/>
          <w:iCs/>
          <w:sz w:val="24"/>
          <w:szCs w:val="24"/>
        </w:rPr>
        <w:t>“</w:t>
      </w:r>
      <w:proofErr w:type="spellStart"/>
      <w:r w:rsidRPr="00D600F0">
        <w:rPr>
          <w:rFonts w:ascii="Times New Roman" w:hAnsi="Times New Roman" w:cs="Times New Roman"/>
          <w:i/>
          <w:iCs/>
          <w:sz w:val="24"/>
          <w:szCs w:val="24"/>
        </w:rPr>
        <w:t>Filii</w:t>
      </w:r>
      <w:proofErr w:type="spellEnd"/>
      <w:r w:rsidR="00DD26A1" w:rsidRPr="00D600F0">
        <w:rPr>
          <w:rFonts w:ascii="Times New Roman" w:hAnsi="Times New Roman" w:cs="Times New Roman"/>
          <w:i/>
          <w:iCs/>
          <w:sz w:val="24"/>
          <w:szCs w:val="24"/>
        </w:rPr>
        <w:t>”</w:t>
      </w:r>
      <w:r w:rsidR="00DD26A1" w:rsidRPr="00D600F0">
        <w:rPr>
          <w:rFonts w:ascii="Times New Roman" w:hAnsi="Times New Roman" w:cs="Times New Roman"/>
          <w:sz w:val="24"/>
          <w:szCs w:val="24"/>
        </w:rPr>
        <w:t xml:space="preserve">, </w:t>
      </w:r>
      <w:r w:rsidR="00DD26A1" w:rsidRPr="00D600F0">
        <w:rPr>
          <w:rFonts w:ascii="Times New Roman" w:hAnsi="Times New Roman" w:cs="Times New Roman"/>
          <w:i/>
          <w:iCs/>
          <w:sz w:val="24"/>
          <w:szCs w:val="24"/>
        </w:rPr>
        <w:t>reģistrācijas Nr.</w:t>
      </w:r>
      <w:r w:rsidRPr="00D600F0">
        <w:rPr>
          <w:rFonts w:ascii="Times New Roman" w:hAnsi="Times New Roman" w:cs="Times New Roman"/>
          <w:i/>
          <w:iCs/>
          <w:sz w:val="24"/>
          <w:szCs w:val="24"/>
        </w:rPr>
        <w:t>40103346454</w:t>
      </w:r>
      <w:r w:rsidR="00DD26A1" w:rsidRPr="00D600F0">
        <w:rPr>
          <w:rFonts w:ascii="Times New Roman" w:hAnsi="Times New Roman" w:cs="Times New Roman"/>
          <w:i/>
          <w:iCs/>
          <w:sz w:val="24"/>
          <w:szCs w:val="24"/>
        </w:rPr>
        <w:t xml:space="preserve">, </w:t>
      </w:r>
      <w:r w:rsidRPr="00D600F0">
        <w:rPr>
          <w:rFonts w:ascii="Times New Roman" w:eastAsia="Times New Roman" w:hAnsi="Times New Roman" w:cs="Times New Roman"/>
          <w:i/>
          <w:iCs/>
          <w:sz w:val="24"/>
          <w:szCs w:val="24"/>
        </w:rPr>
        <w:t xml:space="preserve">valdes locekles </w:t>
      </w:r>
      <w:r w:rsidR="0065445E">
        <w:rPr>
          <w:rFonts w:ascii="Times New Roman" w:eastAsia="Times New Roman" w:hAnsi="Times New Roman" w:cs="Times New Roman"/>
          <w:sz w:val="24"/>
          <w:szCs w:val="24"/>
          <w:lang w:eastAsia="ar-SA"/>
        </w:rPr>
        <w:t>[…]</w:t>
      </w:r>
      <w:r w:rsidR="0065445E" w:rsidRPr="009A3A2D">
        <w:rPr>
          <w:rFonts w:ascii="Times New Roman" w:eastAsia="Times New Roman" w:hAnsi="Times New Roman" w:cs="Times New Roman"/>
          <w:sz w:val="24"/>
          <w:szCs w:val="24"/>
          <w:lang w:eastAsia="ar-SA"/>
        </w:rPr>
        <w:t xml:space="preserve"> </w:t>
      </w:r>
      <w:r w:rsidR="00DD26A1" w:rsidRPr="00D600F0">
        <w:rPr>
          <w:rFonts w:ascii="Times New Roman" w:hAnsi="Times New Roman" w:cs="Times New Roman"/>
          <w:sz w:val="24"/>
          <w:szCs w:val="24"/>
        </w:rPr>
        <w:t xml:space="preserve"> (turpmāk – Pakalpojuma sniedzējs),</w:t>
      </w:r>
    </w:p>
    <w:p w14:paraId="6E5F64B9" w14:textId="063EF93F" w:rsidR="00A10336" w:rsidRPr="00D600F0" w:rsidRDefault="00A10336" w:rsidP="00A10336">
      <w:pPr>
        <w:tabs>
          <w:tab w:val="right" w:pos="8306"/>
        </w:tabs>
        <w:spacing w:before="240" w:after="0" w:line="240" w:lineRule="auto"/>
        <w:ind w:firstLine="567"/>
        <w:jc w:val="both"/>
        <w:rPr>
          <w:rFonts w:ascii="Times New Roman" w:eastAsia="Times New Roman" w:hAnsi="Times New Roman" w:cs="Times New Roman"/>
          <w:sz w:val="24"/>
          <w:szCs w:val="24"/>
        </w:rPr>
      </w:pPr>
      <w:r w:rsidRPr="00D600F0">
        <w:rPr>
          <w:rFonts w:ascii="Times New Roman" w:hAnsi="Times New Roman" w:cs="Times New Roman"/>
          <w:i/>
          <w:iCs/>
          <w:sz w:val="24"/>
          <w:szCs w:val="24"/>
        </w:rPr>
        <w:t xml:space="preserve">“SIA Privātā pirmsskolas </w:t>
      </w:r>
      <w:proofErr w:type="spellStart"/>
      <w:r w:rsidRPr="00D600F0">
        <w:rPr>
          <w:rFonts w:ascii="Times New Roman" w:hAnsi="Times New Roman" w:cs="Times New Roman"/>
          <w:i/>
          <w:iCs/>
          <w:sz w:val="24"/>
          <w:szCs w:val="24"/>
        </w:rPr>
        <w:t>izlītības</w:t>
      </w:r>
      <w:proofErr w:type="spellEnd"/>
      <w:r w:rsidRPr="00D600F0">
        <w:rPr>
          <w:rFonts w:ascii="Times New Roman" w:hAnsi="Times New Roman" w:cs="Times New Roman"/>
          <w:i/>
          <w:iCs/>
          <w:sz w:val="24"/>
          <w:szCs w:val="24"/>
        </w:rPr>
        <w:t xml:space="preserve"> iestāde “”Bembi””, reģistrācijas Nr. 50103659171, </w:t>
      </w:r>
      <w:r w:rsidRPr="00D600F0">
        <w:rPr>
          <w:rFonts w:ascii="Times New Roman" w:eastAsia="Times New Roman" w:hAnsi="Times New Roman" w:cs="Times New Roman"/>
          <w:i/>
          <w:sz w:val="24"/>
          <w:szCs w:val="24"/>
        </w:rPr>
        <w:t xml:space="preserve">Valdes locekles </w:t>
      </w:r>
      <w:r w:rsidR="0065445E">
        <w:rPr>
          <w:rFonts w:ascii="Times New Roman" w:eastAsia="Times New Roman" w:hAnsi="Times New Roman" w:cs="Times New Roman"/>
          <w:sz w:val="24"/>
          <w:szCs w:val="24"/>
          <w:lang w:eastAsia="ar-SA"/>
        </w:rPr>
        <w:t>[…]</w:t>
      </w:r>
      <w:r w:rsidR="0065445E" w:rsidRPr="009A3A2D">
        <w:rPr>
          <w:rFonts w:ascii="Times New Roman" w:eastAsia="Times New Roman" w:hAnsi="Times New Roman" w:cs="Times New Roman"/>
          <w:sz w:val="24"/>
          <w:szCs w:val="24"/>
          <w:lang w:eastAsia="ar-SA"/>
        </w:rPr>
        <w:t xml:space="preserve"> </w:t>
      </w:r>
      <w:r w:rsidRPr="00D600F0">
        <w:rPr>
          <w:rFonts w:ascii="Times New Roman" w:hAnsi="Times New Roman" w:cs="Times New Roman"/>
          <w:sz w:val="24"/>
          <w:szCs w:val="24"/>
        </w:rPr>
        <w:t>(turpmāk – Pakalpojuma sniedzējs),</w:t>
      </w:r>
    </w:p>
    <w:p w14:paraId="5287C598" w14:textId="22F90890" w:rsidR="00A10336" w:rsidRPr="00D600F0" w:rsidRDefault="00A10336" w:rsidP="00A10336">
      <w:pPr>
        <w:tabs>
          <w:tab w:val="right" w:pos="8306"/>
        </w:tabs>
        <w:spacing w:before="240" w:after="0" w:line="240" w:lineRule="auto"/>
        <w:ind w:firstLine="567"/>
        <w:jc w:val="both"/>
        <w:rPr>
          <w:rFonts w:ascii="Times New Roman" w:eastAsia="Times New Roman" w:hAnsi="Times New Roman" w:cs="Times New Roman"/>
          <w:sz w:val="24"/>
          <w:szCs w:val="24"/>
        </w:rPr>
      </w:pPr>
      <w:r w:rsidRPr="00D600F0">
        <w:rPr>
          <w:rFonts w:ascii="Times New Roman" w:hAnsi="Times New Roman" w:cs="Times New Roman"/>
          <w:i/>
          <w:iCs/>
          <w:sz w:val="24"/>
          <w:szCs w:val="24"/>
        </w:rPr>
        <w:t xml:space="preserve">“SIA Edinburgas Skola”, reģistrācijas Nr40003742746, </w:t>
      </w:r>
      <w:r w:rsidRPr="00D600F0">
        <w:rPr>
          <w:rFonts w:ascii="Times New Roman" w:eastAsia="Times New Roman" w:hAnsi="Times New Roman" w:cs="Times New Roman"/>
          <w:i/>
          <w:sz w:val="24"/>
          <w:szCs w:val="24"/>
        </w:rPr>
        <w:t xml:space="preserve">pilnvarotā pārstāvja </w:t>
      </w:r>
      <w:r w:rsidR="0065445E">
        <w:rPr>
          <w:rFonts w:ascii="Times New Roman" w:eastAsia="Times New Roman" w:hAnsi="Times New Roman" w:cs="Times New Roman"/>
          <w:sz w:val="24"/>
          <w:szCs w:val="24"/>
          <w:lang w:eastAsia="ar-SA"/>
        </w:rPr>
        <w:t>[…]</w:t>
      </w:r>
      <w:r w:rsidRPr="00D600F0">
        <w:rPr>
          <w:rFonts w:ascii="Times New Roman" w:hAnsi="Times New Roman" w:cs="Times New Roman"/>
          <w:sz w:val="24"/>
          <w:szCs w:val="24"/>
        </w:rPr>
        <w:t>,  (turpmāk – Pakalpojuma sniedzējs),</w:t>
      </w:r>
    </w:p>
    <w:p w14:paraId="05EB423A" w14:textId="566440DF" w:rsidR="004F0AEB" w:rsidRPr="00D600F0" w:rsidRDefault="004F0AEB" w:rsidP="004F0AEB">
      <w:pPr>
        <w:tabs>
          <w:tab w:val="right" w:pos="8306"/>
        </w:tabs>
        <w:spacing w:before="240" w:after="0" w:line="240" w:lineRule="auto"/>
        <w:ind w:firstLine="567"/>
        <w:jc w:val="both"/>
        <w:rPr>
          <w:rFonts w:ascii="Times New Roman" w:eastAsia="Times New Roman" w:hAnsi="Times New Roman" w:cs="Times New Roman"/>
          <w:sz w:val="24"/>
          <w:szCs w:val="24"/>
        </w:rPr>
      </w:pPr>
      <w:r w:rsidRPr="00D600F0">
        <w:rPr>
          <w:rFonts w:ascii="Times New Roman" w:hAnsi="Times New Roman" w:cs="Times New Roman"/>
          <w:i/>
          <w:iCs/>
          <w:sz w:val="24"/>
          <w:szCs w:val="24"/>
        </w:rPr>
        <w:t xml:space="preserve">“SIA Augsim”, reģistrācijas Nr.40103610498, </w:t>
      </w:r>
      <w:r w:rsidRPr="00D600F0">
        <w:rPr>
          <w:rFonts w:ascii="Times New Roman" w:eastAsia="Times New Roman" w:hAnsi="Times New Roman" w:cs="Times New Roman"/>
          <w:i/>
          <w:sz w:val="24"/>
          <w:szCs w:val="24"/>
        </w:rPr>
        <w:t xml:space="preserve">pilnvarotā pārstāvja </w:t>
      </w:r>
      <w:r w:rsidR="0065445E">
        <w:rPr>
          <w:rFonts w:ascii="Times New Roman" w:eastAsia="Times New Roman" w:hAnsi="Times New Roman" w:cs="Times New Roman"/>
          <w:sz w:val="24"/>
          <w:szCs w:val="24"/>
          <w:lang w:eastAsia="ar-SA"/>
        </w:rPr>
        <w:t>[…]</w:t>
      </w:r>
      <w:r w:rsidR="0065445E" w:rsidRPr="009A3A2D">
        <w:rPr>
          <w:rFonts w:ascii="Times New Roman" w:eastAsia="Times New Roman" w:hAnsi="Times New Roman" w:cs="Times New Roman"/>
          <w:sz w:val="24"/>
          <w:szCs w:val="24"/>
          <w:lang w:eastAsia="ar-SA"/>
        </w:rPr>
        <w:t xml:space="preserve"> </w:t>
      </w:r>
      <w:r w:rsidRPr="00D600F0">
        <w:rPr>
          <w:rFonts w:ascii="Times New Roman" w:hAnsi="Times New Roman" w:cs="Times New Roman"/>
          <w:sz w:val="24"/>
          <w:szCs w:val="24"/>
        </w:rPr>
        <w:t>(turpmāk – Pakalpojuma sniedzējs),</w:t>
      </w:r>
    </w:p>
    <w:p w14:paraId="33DEF980" w14:textId="77777777" w:rsidR="00012A30" w:rsidRPr="00D600F0" w:rsidRDefault="00012A30" w:rsidP="3338C146">
      <w:pPr>
        <w:spacing w:after="0"/>
        <w:ind w:right="-341" w:firstLine="573"/>
        <w:jc w:val="both"/>
        <w:rPr>
          <w:rFonts w:ascii="Times New Roman" w:eastAsia="Times New Roman" w:hAnsi="Times New Roman" w:cs="Times New Roman"/>
          <w:sz w:val="24"/>
          <w:szCs w:val="24"/>
        </w:rPr>
      </w:pPr>
    </w:p>
    <w:p w14:paraId="0442E244" w14:textId="7668F72A" w:rsidR="00DD26A1" w:rsidRDefault="00DD26A1" w:rsidP="3338C146">
      <w:pPr>
        <w:spacing w:after="0"/>
        <w:ind w:right="-341" w:firstLine="573"/>
        <w:jc w:val="both"/>
        <w:rPr>
          <w:rFonts w:ascii="Times New Roman" w:eastAsia="Times New Roman" w:hAnsi="Times New Roman" w:cs="Times New Roman"/>
          <w:sz w:val="24"/>
          <w:szCs w:val="24"/>
        </w:rPr>
      </w:pPr>
      <w:r w:rsidRPr="00D600F0">
        <w:rPr>
          <w:rFonts w:ascii="Times New Roman" w:eastAsia="Times New Roman" w:hAnsi="Times New Roman" w:cs="Times New Roman"/>
          <w:sz w:val="24"/>
          <w:szCs w:val="24"/>
        </w:rPr>
        <w:t>Pakalpojuma sniedzēj</w:t>
      </w:r>
      <w:r w:rsidR="53307C3F" w:rsidRPr="00D600F0">
        <w:rPr>
          <w:rFonts w:ascii="Times New Roman" w:eastAsia="Times New Roman" w:hAnsi="Times New Roman" w:cs="Times New Roman"/>
          <w:sz w:val="24"/>
          <w:szCs w:val="24"/>
        </w:rPr>
        <w:t>i</w:t>
      </w:r>
      <w:r w:rsidRPr="00D600F0">
        <w:rPr>
          <w:rFonts w:ascii="Times New Roman" w:eastAsia="Times New Roman" w:hAnsi="Times New Roman" w:cs="Times New Roman"/>
          <w:sz w:val="24"/>
          <w:szCs w:val="24"/>
        </w:rPr>
        <w:t xml:space="preserve"> un Pasūtītājs, visi kopā turpmāk tekstā – Puses, </w:t>
      </w:r>
      <w:r w:rsidR="5E07F6D1" w:rsidRPr="00D600F0">
        <w:rPr>
          <w:rFonts w:ascii="Times New Roman" w:eastAsia="Times New Roman" w:hAnsi="Times New Roman" w:cs="Times New Roman"/>
          <w:sz w:val="24"/>
          <w:szCs w:val="24"/>
        </w:rPr>
        <w:t xml:space="preserve">kas saskaņā ar </w:t>
      </w:r>
      <w:r w:rsidR="5E07F6D1" w:rsidRPr="3338C146">
        <w:rPr>
          <w:rFonts w:ascii="Times New Roman" w:eastAsia="Times New Roman" w:hAnsi="Times New Roman" w:cs="Times New Roman"/>
          <w:sz w:val="24"/>
          <w:szCs w:val="24"/>
        </w:rPr>
        <w:t xml:space="preserve">Centralizētās iepirkumu institūcijas - Rīgas </w:t>
      </w:r>
      <w:proofErr w:type="spellStart"/>
      <w:r w:rsidR="5E07F6D1" w:rsidRPr="3338C146">
        <w:rPr>
          <w:rFonts w:ascii="Times New Roman" w:eastAsia="Times New Roman" w:hAnsi="Times New Roman" w:cs="Times New Roman"/>
          <w:sz w:val="24"/>
          <w:szCs w:val="24"/>
        </w:rPr>
        <w:t>valstspilsētas</w:t>
      </w:r>
      <w:proofErr w:type="spellEnd"/>
      <w:r w:rsidR="5E07F6D1" w:rsidRPr="3338C146">
        <w:rPr>
          <w:rFonts w:ascii="Times New Roman" w:eastAsia="Times New Roman" w:hAnsi="Times New Roman" w:cs="Times New Roman"/>
          <w:sz w:val="24"/>
          <w:szCs w:val="24"/>
        </w:rPr>
        <w:t xml:space="preserve"> pašvaldības Centrālās administrācijas Iepirkumu pārvaldes (turpmāk – Institūcija) organizēta Iepirkuma rezultātā ir ieguv</w:t>
      </w:r>
      <w:r w:rsidR="156592C1" w:rsidRPr="3338C146">
        <w:rPr>
          <w:rFonts w:ascii="Times New Roman" w:eastAsia="Times New Roman" w:hAnsi="Times New Roman" w:cs="Times New Roman"/>
          <w:sz w:val="24"/>
          <w:szCs w:val="24"/>
        </w:rPr>
        <w:t>uši</w:t>
      </w:r>
      <w:r w:rsidR="5E07F6D1" w:rsidRPr="3338C146">
        <w:rPr>
          <w:rFonts w:ascii="Times New Roman" w:eastAsia="Times New Roman" w:hAnsi="Times New Roman" w:cs="Times New Roman"/>
          <w:sz w:val="24"/>
          <w:szCs w:val="24"/>
        </w:rPr>
        <w:t xml:space="preserve"> tiesības noslēgt Vispārīgo vienošanos</w:t>
      </w:r>
      <w:r w:rsidRPr="3338C146">
        <w:rPr>
          <w:rFonts w:ascii="Times New Roman" w:hAnsi="Times New Roman" w:cs="Times New Roman"/>
          <w:sz w:val="24"/>
          <w:szCs w:val="24"/>
        </w:rPr>
        <w:t xml:space="preserve"> </w:t>
      </w:r>
      <w:r w:rsidR="0D4C113C" w:rsidRPr="3338C146">
        <w:rPr>
          <w:rFonts w:ascii="Times New Roman" w:hAnsi="Times New Roman" w:cs="Times New Roman"/>
          <w:sz w:val="24"/>
          <w:szCs w:val="24"/>
        </w:rPr>
        <w:t xml:space="preserve">saskaņā ar </w:t>
      </w:r>
      <w:r w:rsidR="00164537" w:rsidRPr="3338C146">
        <w:rPr>
          <w:rFonts w:ascii="Times New Roman" w:hAnsi="Times New Roman" w:cs="Times New Roman"/>
          <w:sz w:val="24"/>
          <w:szCs w:val="24"/>
        </w:rPr>
        <w:t xml:space="preserve">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w:t>
      </w:r>
      <w:r w:rsidRPr="3338C146">
        <w:rPr>
          <w:rFonts w:ascii="Times New Roman" w:hAnsi="Times New Roman" w:cs="Times New Roman"/>
          <w:sz w:val="24"/>
          <w:szCs w:val="24"/>
        </w:rPr>
        <w:t>(turpmāk – Projekt</w:t>
      </w:r>
      <w:r w:rsidR="1D54A9F2" w:rsidRPr="3338C146">
        <w:rPr>
          <w:rFonts w:ascii="Times New Roman" w:hAnsi="Times New Roman" w:cs="Times New Roman"/>
          <w:sz w:val="24"/>
          <w:szCs w:val="24"/>
        </w:rPr>
        <w:t>a</w:t>
      </w:r>
      <w:r w:rsidRPr="3338C146">
        <w:rPr>
          <w:rFonts w:ascii="Times New Roman" w:hAnsi="Times New Roman" w:cs="Times New Roman"/>
          <w:sz w:val="24"/>
          <w:szCs w:val="24"/>
        </w:rPr>
        <w:t>) īstenošanas noteikum</w:t>
      </w:r>
      <w:r w:rsidR="0D5BDCFA" w:rsidRPr="3338C146">
        <w:rPr>
          <w:rFonts w:ascii="Times New Roman" w:hAnsi="Times New Roman" w:cs="Times New Roman"/>
          <w:sz w:val="24"/>
          <w:szCs w:val="24"/>
        </w:rPr>
        <w:t>iem</w:t>
      </w:r>
      <w:r w:rsidR="298BDFA0" w:rsidRPr="3338C146">
        <w:rPr>
          <w:rFonts w:ascii="Times New Roman" w:hAnsi="Times New Roman" w:cs="Times New Roman"/>
          <w:sz w:val="24"/>
          <w:szCs w:val="24"/>
        </w:rPr>
        <w:t>:</w:t>
      </w:r>
    </w:p>
    <w:p w14:paraId="00DEE144" w14:textId="77777777" w:rsidR="00DD26A1" w:rsidRPr="001D271C" w:rsidRDefault="00DD26A1" w:rsidP="006130A0">
      <w:pPr>
        <w:numPr>
          <w:ilvl w:val="0"/>
          <w:numId w:val="9"/>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Vienošanās priekšmets</w:t>
      </w:r>
    </w:p>
    <w:p w14:paraId="777A6CE6" w14:textId="594DA4FF" w:rsidR="00DD26A1" w:rsidRPr="003E7E3F" w:rsidRDefault="00DD26A1" w:rsidP="006130A0">
      <w:pPr>
        <w:numPr>
          <w:ilvl w:val="1"/>
          <w:numId w:val="10"/>
        </w:numPr>
        <w:tabs>
          <w:tab w:val="left" w:pos="0"/>
        </w:tabs>
        <w:suppressAutoHyphens/>
        <w:spacing w:before="60" w:after="0" w:line="240" w:lineRule="auto"/>
        <w:ind w:left="482" w:hanging="482"/>
        <w:jc w:val="both"/>
        <w:rPr>
          <w:bCs/>
        </w:rPr>
      </w:pPr>
      <w:r w:rsidRPr="00372C46">
        <w:rPr>
          <w:rFonts w:ascii="Times New Roman" w:eastAsia="Times New Roman" w:hAnsi="Times New Roman" w:cs="Times New Roman"/>
          <w:bCs/>
          <w:sz w:val="24"/>
          <w:szCs w:val="24"/>
        </w:rPr>
        <w:t>Vienošanās priekšmets ir nodrošināt</w:t>
      </w:r>
      <w:r w:rsidRPr="00372C46">
        <w:rPr>
          <w:rFonts w:ascii="Times New Roman" w:hAnsi="Times New Roman" w:cs="Times New Roman"/>
          <w:b/>
          <w:sz w:val="28"/>
          <w:szCs w:val="28"/>
        </w:rPr>
        <w:t xml:space="preserve"> </w:t>
      </w:r>
      <w:r w:rsidRPr="00372C46">
        <w:rPr>
          <w:rFonts w:ascii="Times New Roman" w:eastAsia="Times New Roman" w:hAnsi="Times New Roman" w:cs="Times New Roman"/>
          <w:bCs/>
          <w:sz w:val="24"/>
          <w:szCs w:val="24"/>
        </w:rPr>
        <w:t xml:space="preserve">pilnu licencētu pirmsskolas izglītības programmas apguvi </w:t>
      </w:r>
      <w:r w:rsidR="002500B3">
        <w:rPr>
          <w:rFonts w:ascii="Times New Roman" w:eastAsia="Times New Roman" w:hAnsi="Times New Roman" w:cs="Times New Roman"/>
          <w:bCs/>
          <w:sz w:val="24"/>
          <w:szCs w:val="24"/>
        </w:rPr>
        <w:t>Rīgas</w:t>
      </w:r>
      <w:r w:rsidRPr="00372C46">
        <w:rPr>
          <w:rFonts w:ascii="Times New Roman" w:eastAsia="Times New Roman" w:hAnsi="Times New Roman" w:cs="Times New Roman"/>
          <w:bCs/>
          <w:sz w:val="24"/>
          <w:szCs w:val="24"/>
        </w:rPr>
        <w:t xml:space="preserve"> </w:t>
      </w:r>
      <w:proofErr w:type="spellStart"/>
      <w:r w:rsidRPr="00372C46">
        <w:rPr>
          <w:rFonts w:ascii="Times New Roman" w:eastAsia="Times New Roman" w:hAnsi="Times New Roman" w:cs="Times New Roman"/>
          <w:bCs/>
          <w:sz w:val="24"/>
          <w:szCs w:val="24"/>
        </w:rPr>
        <w:t>valstspilsētas</w:t>
      </w:r>
      <w:proofErr w:type="spellEnd"/>
      <w:r w:rsidRPr="00372C46">
        <w:rPr>
          <w:rFonts w:ascii="Times New Roman" w:eastAsia="Times New Roman" w:hAnsi="Times New Roman" w:cs="Times New Roman"/>
          <w:bCs/>
          <w:sz w:val="24"/>
          <w:szCs w:val="24"/>
        </w:rPr>
        <w:t xml:space="preserve"> pašvaldības (turpmāk – </w:t>
      </w:r>
      <w:r w:rsidRPr="00372C46">
        <w:rPr>
          <w:rFonts w:ascii="Times New Roman" w:hAnsi="Times New Roman" w:cs="Times New Roman"/>
          <w:sz w:val="24"/>
          <w:szCs w:val="24"/>
        </w:rPr>
        <w:t xml:space="preserve">Pašvaldība) administratīvajā teritorijā deklarētiem bērniem </w:t>
      </w:r>
      <w:r>
        <w:rPr>
          <w:rFonts w:ascii="Times New Roman" w:hAnsi="Times New Roman" w:cs="Times New Roman"/>
          <w:sz w:val="24"/>
          <w:szCs w:val="24"/>
        </w:rPr>
        <w:t>(</w:t>
      </w:r>
      <w:r>
        <w:rPr>
          <w:rFonts w:ascii="Times New Roman" w:hAnsi="Times New Roman" w:cs="Times New Roman"/>
          <w:bCs/>
          <w:i/>
          <w:sz w:val="24"/>
          <w:szCs w:val="24"/>
        </w:rPr>
        <w:t xml:space="preserve">mērķa grupa – ģimenes, tai skaitā </w:t>
      </w:r>
      <w:r w:rsidRPr="00FA1E51">
        <w:rPr>
          <w:rFonts w:ascii="Times New Roman" w:hAnsi="Times New Roman" w:cs="Times New Roman"/>
          <w:bCs/>
          <w:i/>
          <w:sz w:val="24"/>
          <w:szCs w:val="24"/>
        </w:rPr>
        <w:t xml:space="preserve">sociāli un ekonomiski </w:t>
      </w:r>
      <w:proofErr w:type="spellStart"/>
      <w:r w:rsidRPr="00E65DB9">
        <w:rPr>
          <w:rFonts w:ascii="Times New Roman" w:hAnsi="Times New Roman" w:cs="Times New Roman"/>
          <w:bCs/>
          <w:i/>
          <w:sz w:val="24"/>
          <w:szCs w:val="24"/>
        </w:rPr>
        <w:t>mazaizsargāto</w:t>
      </w:r>
      <w:proofErr w:type="spellEnd"/>
      <w:r w:rsidRPr="00E65DB9">
        <w:rPr>
          <w:rFonts w:ascii="Times New Roman" w:hAnsi="Times New Roman" w:cs="Times New Roman"/>
          <w:bCs/>
          <w:i/>
          <w:sz w:val="24"/>
          <w:szCs w:val="24"/>
        </w:rPr>
        <w:t xml:space="preserve"> personu grupas, kuras audzina pirmsskolas vecuma bērnus</w:t>
      </w:r>
      <w:r w:rsidRPr="00E65DB9">
        <w:rPr>
          <w:rFonts w:ascii="Times New Roman" w:hAnsi="Times New Roman" w:cs="Times New Roman"/>
          <w:bCs/>
          <w:sz w:val="24"/>
          <w:szCs w:val="24"/>
        </w:rPr>
        <w:t xml:space="preserve">) vecumā </w:t>
      </w:r>
      <w:r w:rsidR="00086D3E" w:rsidRPr="00E65DB9">
        <w:rPr>
          <w:rFonts w:ascii="Times New Roman" w:hAnsi="Times New Roman" w:cs="Times New Roman"/>
          <w:bCs/>
          <w:sz w:val="24"/>
          <w:szCs w:val="24"/>
        </w:rPr>
        <w:t>līdz obligātās sagatavošanas pamatizglītības ieguves uzsākšanai</w:t>
      </w:r>
      <w:r w:rsidRPr="00E65DB9">
        <w:rPr>
          <w:rFonts w:ascii="Times New Roman" w:hAnsi="Times New Roman" w:cs="Times New Roman"/>
          <w:bCs/>
          <w:sz w:val="24"/>
          <w:szCs w:val="24"/>
        </w:rPr>
        <w:t>, kuriem netiek nodrošināta</w:t>
      </w:r>
      <w:r w:rsidRPr="002E5BF4">
        <w:rPr>
          <w:rFonts w:ascii="Times New Roman" w:hAnsi="Times New Roman" w:cs="Times New Roman"/>
          <w:sz w:val="24"/>
          <w:szCs w:val="24"/>
        </w:rPr>
        <w:t xml:space="preserve"> vieta</w:t>
      </w:r>
      <w:r w:rsidRPr="00372C46">
        <w:rPr>
          <w:rFonts w:ascii="Times New Roman" w:hAnsi="Times New Roman" w:cs="Times New Roman"/>
          <w:sz w:val="24"/>
          <w:szCs w:val="24"/>
        </w:rPr>
        <w:t xml:space="preserve"> pirmsskolas izglītības programmas apguvei Pašvaldības pirmsskolas izglītības iestādē (turpmāk – Pakalpojums)</w:t>
      </w:r>
      <w:r w:rsidRPr="00372C46">
        <w:rPr>
          <w:rFonts w:ascii="Times New Roman" w:eastAsia="Times New Roman" w:hAnsi="Times New Roman" w:cs="Times New Roman"/>
          <w:bCs/>
          <w:sz w:val="24"/>
          <w:szCs w:val="24"/>
        </w:rPr>
        <w:t xml:space="preserve">, saskaņā ar tehnisko </w:t>
      </w:r>
      <w:r w:rsidRPr="00F56356">
        <w:rPr>
          <w:rFonts w:ascii="Times New Roman" w:eastAsia="Times New Roman" w:hAnsi="Times New Roman" w:cs="Times New Roman"/>
          <w:bCs/>
          <w:sz w:val="24"/>
          <w:szCs w:val="24"/>
        </w:rPr>
        <w:t>specifikāciju (1.pielikums</w:t>
      </w:r>
      <w:r w:rsidR="002500B3">
        <w:rPr>
          <w:rFonts w:ascii="Times New Roman" w:eastAsia="Times New Roman" w:hAnsi="Times New Roman" w:cs="Times New Roman"/>
          <w:bCs/>
          <w:sz w:val="24"/>
          <w:szCs w:val="24"/>
        </w:rPr>
        <w:t>)</w:t>
      </w:r>
      <w:r w:rsidR="00995811">
        <w:rPr>
          <w:rFonts w:ascii="Times New Roman" w:eastAsia="Times New Roman" w:hAnsi="Times New Roman" w:cs="Times New Roman"/>
          <w:bCs/>
          <w:sz w:val="24"/>
          <w:szCs w:val="24"/>
        </w:rPr>
        <w:t xml:space="preserve">, atbilstoši noteiktajam pakalpojuma apjomam: </w:t>
      </w:r>
      <w:r w:rsidR="00164537">
        <w:rPr>
          <w:rFonts w:ascii="Times New Roman" w:eastAsia="Times New Roman" w:hAnsi="Times New Roman" w:cs="Times New Roman"/>
          <w:bCs/>
          <w:sz w:val="24"/>
          <w:szCs w:val="24"/>
        </w:rPr>
        <w:t>1</w:t>
      </w:r>
      <w:r w:rsidR="00480343">
        <w:rPr>
          <w:rFonts w:ascii="Times New Roman" w:eastAsia="Times New Roman" w:hAnsi="Times New Roman" w:cs="Times New Roman"/>
          <w:bCs/>
          <w:sz w:val="24"/>
          <w:szCs w:val="24"/>
        </w:rPr>
        <w:t>01</w:t>
      </w:r>
      <w:r w:rsidR="00995811">
        <w:rPr>
          <w:rFonts w:ascii="Times New Roman" w:eastAsia="Times New Roman" w:hAnsi="Times New Roman" w:cs="Times New Roman"/>
          <w:bCs/>
          <w:sz w:val="24"/>
          <w:szCs w:val="24"/>
        </w:rPr>
        <w:t xml:space="preserve"> bērni.</w:t>
      </w:r>
    </w:p>
    <w:p w14:paraId="2EB0B927" w14:textId="639C7FC8" w:rsidR="00DD26A1" w:rsidRPr="00E65DB9" w:rsidRDefault="00DD26A1"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sz w:val="24"/>
          <w:szCs w:val="24"/>
        </w:rPr>
      </w:pPr>
      <w:r w:rsidRPr="00E65DB9">
        <w:rPr>
          <w:rFonts w:ascii="Times New Roman" w:hAnsi="Times New Roman" w:cs="Times New Roman"/>
          <w:sz w:val="24"/>
          <w:szCs w:val="24"/>
        </w:rPr>
        <w:t>Vienošanās 1.1. apakšpunktā noteiktais Pakalpojuma apjoms var mainīties, ņemot vērā bērnu skaita izmaiņas sākoties kārtējam mācību gadam, un to var precizēt, veicot grozījumus starp Pusēm noslēgtajā Pakalpojuma līgumā par pirmsskolas izglītības pakalpojuma nodrošināšanu (turpmāk – Pakalpojuma līgums).</w:t>
      </w:r>
    </w:p>
    <w:p w14:paraId="4CBBE1E9" w14:textId="745C8CC2" w:rsidR="00DD26A1" w:rsidRPr="00554AE6" w:rsidRDefault="00DD26A1"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554AE6">
        <w:rPr>
          <w:rFonts w:ascii="Times New Roman" w:hAnsi="Times New Roman" w:cs="Times New Roman"/>
          <w:bCs/>
          <w:sz w:val="24"/>
          <w:szCs w:val="24"/>
        </w:rPr>
        <w:t xml:space="preserve">Vienošanās nosaka kārtību, kādā Pasūtītājs Vienošanās darbības laikā izvēlēsies Pakalpojuma sniedzējus, kuri nodrošinās Pakalpojumu, un kārtību kādā tiks slēgti </w:t>
      </w:r>
      <w:r w:rsidR="00104192">
        <w:rPr>
          <w:rFonts w:ascii="Times New Roman" w:hAnsi="Times New Roman" w:cs="Times New Roman"/>
          <w:bCs/>
          <w:sz w:val="24"/>
          <w:szCs w:val="24"/>
        </w:rPr>
        <w:t>Pakalpojuma l</w:t>
      </w:r>
      <w:r w:rsidRPr="00554AE6">
        <w:rPr>
          <w:rFonts w:ascii="Times New Roman" w:hAnsi="Times New Roman" w:cs="Times New Roman"/>
          <w:bCs/>
          <w:sz w:val="24"/>
          <w:szCs w:val="24"/>
        </w:rPr>
        <w:t>īgumi.</w:t>
      </w:r>
    </w:p>
    <w:p w14:paraId="1FBDBDB9" w14:textId="59E3787E" w:rsidR="00D77AA0" w:rsidRPr="001D2068" w:rsidRDefault="00D77AA0"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1D2068">
        <w:rPr>
          <w:rFonts w:ascii="Times New Roman" w:hAnsi="Times New Roman" w:cs="Times New Roman"/>
          <w:sz w:val="24"/>
          <w:szCs w:val="24"/>
        </w:rPr>
        <w:lastRenderedPageBreak/>
        <w:t>Vienošanās stājas spēkā dienā, kad Puses to ir parak</w:t>
      </w:r>
      <w:r w:rsidR="00055DD4">
        <w:rPr>
          <w:rFonts w:ascii="Times New Roman" w:hAnsi="Times New Roman" w:cs="Times New Roman"/>
          <w:sz w:val="24"/>
          <w:szCs w:val="24"/>
        </w:rPr>
        <w:t>stījušas un ir spēkā līdz 202</w:t>
      </w:r>
      <w:r w:rsidR="008855FC">
        <w:rPr>
          <w:rFonts w:ascii="Times New Roman" w:hAnsi="Times New Roman" w:cs="Times New Roman"/>
          <w:sz w:val="24"/>
          <w:szCs w:val="24"/>
        </w:rPr>
        <w:t>7</w:t>
      </w:r>
      <w:r w:rsidR="00055DD4">
        <w:rPr>
          <w:rFonts w:ascii="Times New Roman" w:hAnsi="Times New Roman" w:cs="Times New Roman"/>
          <w:sz w:val="24"/>
          <w:szCs w:val="24"/>
        </w:rPr>
        <w:t>.</w:t>
      </w:r>
      <w:r w:rsidR="00170655">
        <w:rPr>
          <w:rFonts w:ascii="Times New Roman" w:hAnsi="Times New Roman" w:cs="Times New Roman"/>
          <w:sz w:val="24"/>
          <w:szCs w:val="24"/>
        </w:rPr>
        <w:t>gada</w:t>
      </w:r>
      <w:r w:rsidR="008855FC">
        <w:rPr>
          <w:rFonts w:ascii="Times New Roman" w:hAnsi="Times New Roman" w:cs="Times New Roman"/>
          <w:sz w:val="24"/>
          <w:szCs w:val="24"/>
        </w:rPr>
        <w:t xml:space="preserve"> 30 jūnijam</w:t>
      </w:r>
      <w:r w:rsidRPr="001D2068">
        <w:rPr>
          <w:rFonts w:ascii="Times New Roman" w:hAnsi="Times New Roman" w:cs="Times New Roman"/>
          <w:sz w:val="24"/>
          <w:szCs w:val="24"/>
        </w:rPr>
        <w:t>.</w:t>
      </w:r>
    </w:p>
    <w:p w14:paraId="5ED69231" w14:textId="5B5D64EC" w:rsidR="00DD26A1" w:rsidRPr="001451C1" w:rsidRDefault="00DD26A1"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bCs/>
          <w:sz w:val="24"/>
          <w:szCs w:val="24"/>
        </w:rPr>
      </w:pPr>
      <w:r w:rsidRPr="009D2A25">
        <w:rPr>
          <w:rFonts w:ascii="Times New Roman" w:hAnsi="Times New Roman" w:cs="Times New Roman"/>
          <w:sz w:val="24"/>
          <w:szCs w:val="24"/>
        </w:rPr>
        <w:t>Pakalp</w:t>
      </w:r>
      <w:r w:rsidR="00170655">
        <w:rPr>
          <w:rFonts w:ascii="Times New Roman" w:hAnsi="Times New Roman" w:cs="Times New Roman"/>
          <w:sz w:val="24"/>
          <w:szCs w:val="24"/>
        </w:rPr>
        <w:t xml:space="preserve">ojuma sniegšanas laiks </w:t>
      </w:r>
      <w:r w:rsidR="00170655" w:rsidRPr="00E65DB9">
        <w:rPr>
          <w:rFonts w:ascii="Times New Roman" w:hAnsi="Times New Roman" w:cs="Times New Roman"/>
          <w:sz w:val="24"/>
          <w:szCs w:val="24"/>
        </w:rPr>
        <w:t>no 2024.gada 1.septembra</w:t>
      </w:r>
      <w:r w:rsidR="00614C29">
        <w:rPr>
          <w:rFonts w:ascii="Times New Roman" w:hAnsi="Times New Roman" w:cs="Times New Roman"/>
          <w:sz w:val="24"/>
          <w:szCs w:val="24"/>
        </w:rPr>
        <w:t xml:space="preserve"> (provizoriski)</w:t>
      </w:r>
      <w:r w:rsidR="00170655">
        <w:rPr>
          <w:rFonts w:ascii="Times New Roman" w:hAnsi="Times New Roman" w:cs="Times New Roman"/>
          <w:sz w:val="24"/>
          <w:szCs w:val="24"/>
        </w:rPr>
        <w:t xml:space="preserve"> līdz 202</w:t>
      </w:r>
      <w:r w:rsidR="00FE3F56">
        <w:rPr>
          <w:rFonts w:ascii="Times New Roman" w:hAnsi="Times New Roman" w:cs="Times New Roman"/>
          <w:sz w:val="24"/>
          <w:szCs w:val="24"/>
        </w:rPr>
        <w:t>7</w:t>
      </w:r>
      <w:r w:rsidR="00170655">
        <w:rPr>
          <w:rFonts w:ascii="Times New Roman" w:hAnsi="Times New Roman" w:cs="Times New Roman"/>
          <w:sz w:val="24"/>
          <w:szCs w:val="24"/>
        </w:rPr>
        <w:t xml:space="preserve">.gada </w:t>
      </w:r>
      <w:r w:rsidR="00A253CB">
        <w:rPr>
          <w:rFonts w:ascii="Times New Roman" w:hAnsi="Times New Roman" w:cs="Times New Roman"/>
          <w:sz w:val="24"/>
          <w:szCs w:val="24"/>
        </w:rPr>
        <w:t>30. jūnijam</w:t>
      </w:r>
      <w:r>
        <w:rPr>
          <w:rFonts w:ascii="Times New Roman" w:hAnsi="Times New Roman" w:cs="Times New Roman"/>
          <w:sz w:val="24"/>
          <w:szCs w:val="24"/>
        </w:rPr>
        <w:t xml:space="preserve">, </w:t>
      </w:r>
      <w:r w:rsidR="00EE1751">
        <w:rPr>
          <w:rFonts w:ascii="Times New Roman" w:hAnsi="Times New Roman" w:cs="Times New Roman"/>
          <w:sz w:val="24"/>
          <w:szCs w:val="24"/>
        </w:rPr>
        <w:t>ar nosacījumu</w:t>
      </w:r>
      <w:r>
        <w:rPr>
          <w:rFonts w:ascii="Times New Roman" w:hAnsi="Times New Roman" w:cs="Times New Roman"/>
          <w:sz w:val="24"/>
          <w:szCs w:val="24"/>
        </w:rPr>
        <w:t>, ka Pakalpojuma sniegšanas laiks vienam bērnam nav īsāks par vienu gadu</w:t>
      </w:r>
      <w:r w:rsidRPr="009D2A25">
        <w:rPr>
          <w:rFonts w:ascii="Times New Roman" w:hAnsi="Times New Roman" w:cs="Times New Roman"/>
          <w:sz w:val="24"/>
          <w:szCs w:val="24"/>
        </w:rPr>
        <w:t>.</w:t>
      </w:r>
    </w:p>
    <w:p w14:paraId="68B346E0" w14:textId="77777777" w:rsidR="00DD26A1" w:rsidRPr="00E65DB9" w:rsidRDefault="00DD26A1" w:rsidP="006130A0">
      <w:pPr>
        <w:numPr>
          <w:ilvl w:val="1"/>
          <w:numId w:val="10"/>
        </w:numPr>
        <w:tabs>
          <w:tab w:val="left" w:pos="0"/>
        </w:tabs>
        <w:suppressAutoHyphens/>
        <w:spacing w:before="60" w:after="0" w:line="240" w:lineRule="auto"/>
        <w:ind w:left="482" w:hanging="482"/>
        <w:jc w:val="both"/>
        <w:rPr>
          <w:rFonts w:ascii="Times New Roman" w:eastAsia="Times New Roman" w:hAnsi="Times New Roman" w:cs="Times New Roman"/>
          <w:sz w:val="24"/>
          <w:szCs w:val="24"/>
        </w:rPr>
      </w:pPr>
      <w:r w:rsidRPr="00E65DB9">
        <w:rPr>
          <w:rFonts w:ascii="Times New Roman" w:hAnsi="Times New Roman" w:cs="Times New Roman"/>
          <w:sz w:val="24"/>
          <w:szCs w:val="24"/>
        </w:rPr>
        <w:t>Pakalpojuma finansējumu Projekta īstenošanas ietvaros veido:</w:t>
      </w:r>
    </w:p>
    <w:p w14:paraId="4FF2B8C7" w14:textId="0F913B59" w:rsidR="13A9D6B7" w:rsidRDefault="13A9D6B7" w:rsidP="006130A0">
      <w:pPr>
        <w:pStyle w:val="Sarakstarindkopa"/>
        <w:numPr>
          <w:ilvl w:val="2"/>
          <w:numId w:val="10"/>
        </w:numPr>
        <w:tabs>
          <w:tab w:val="clear" w:pos="720"/>
        </w:tabs>
        <w:ind w:left="993" w:hanging="709"/>
        <w:jc w:val="both"/>
      </w:pPr>
      <w:r w:rsidRPr="7130BD16">
        <w:rPr>
          <w:color w:val="000000" w:themeColor="text1"/>
        </w:rPr>
        <w:t>līdzfinansējums no Eiropas Savienības kohēzijas politikas programmas 2021.–2027. gadam 4.3.6. specifiskā atbalsta mērķa projekta</w:t>
      </w:r>
      <w:r w:rsidR="64D30C71" w:rsidRPr="7130BD16">
        <w:rPr>
          <w:color w:val="000000" w:themeColor="text1"/>
        </w:rPr>
        <w:t>.</w:t>
      </w:r>
    </w:p>
    <w:p w14:paraId="2E34803E" w14:textId="02074C17" w:rsidR="00DD26A1" w:rsidRPr="00E65DB9" w:rsidRDefault="00E63BE7" w:rsidP="006130A0">
      <w:pPr>
        <w:pStyle w:val="Sarakstarindkopa"/>
        <w:numPr>
          <w:ilvl w:val="2"/>
          <w:numId w:val="10"/>
        </w:numPr>
        <w:tabs>
          <w:tab w:val="clear" w:pos="720"/>
        </w:tabs>
        <w:suppressAutoHyphens/>
        <w:ind w:left="993" w:hanging="709"/>
        <w:jc w:val="both"/>
      </w:pPr>
      <w:r>
        <w:t xml:space="preserve">Rīgas </w:t>
      </w:r>
      <w:proofErr w:type="spellStart"/>
      <w:r>
        <w:t>valstspilsētas</w:t>
      </w:r>
      <w:proofErr w:type="spellEnd"/>
      <w:r>
        <w:t xml:space="preserve"> p</w:t>
      </w:r>
      <w:r w:rsidR="00DD26A1">
        <w:t>ašvaldības budžeta finanšu līdzekļi.</w:t>
      </w:r>
    </w:p>
    <w:p w14:paraId="2F288438" w14:textId="77777777" w:rsidR="00DD26A1" w:rsidRPr="007813EF" w:rsidRDefault="00DD26A1" w:rsidP="006130A0">
      <w:pPr>
        <w:pStyle w:val="Sarakstarindkopa"/>
        <w:numPr>
          <w:ilvl w:val="1"/>
          <w:numId w:val="10"/>
        </w:numPr>
        <w:suppressAutoHyphens/>
        <w:spacing w:before="60"/>
        <w:ind w:left="624" w:hanging="624"/>
        <w:jc w:val="both"/>
        <w:rPr>
          <w:bCs/>
        </w:rPr>
      </w:pPr>
      <w:r>
        <w:rPr>
          <w:bCs/>
        </w:rPr>
        <w:t>Noslēdzot Vienošanos Pakalpojuma sniedzēji ir ieguvuši tiesības piedalīties Pasūtītāja organizētajās aptaujās par vietu skaitu privātajās izglītības iestādēs un piedāvāt Pasūtītājam Pakalpojumu.</w:t>
      </w:r>
    </w:p>
    <w:p w14:paraId="40652CF0" w14:textId="4BB41EE5"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Pakalpojuma sniegšanas vieta </w:t>
      </w:r>
    </w:p>
    <w:p w14:paraId="42250385" w14:textId="2104E4A1" w:rsidR="00D37129" w:rsidRDefault="00DD26A1" w:rsidP="006130A0">
      <w:pPr>
        <w:pStyle w:val="Sarakstarindkopa"/>
        <w:numPr>
          <w:ilvl w:val="1"/>
          <w:numId w:val="10"/>
        </w:numPr>
        <w:tabs>
          <w:tab w:val="clear" w:pos="2607"/>
          <w:tab w:val="num" w:pos="2127"/>
        </w:tabs>
        <w:ind w:left="426" w:right="74" w:hanging="426"/>
        <w:jc w:val="both"/>
      </w:pPr>
      <w:r>
        <w:t>Pakalpojuma sniegšanas</w:t>
      </w:r>
      <w:r w:rsidRPr="003537DB">
        <w:t xml:space="preserve"> vieta</w:t>
      </w:r>
      <w:r w:rsidRPr="003B7050">
        <w:t xml:space="preserve">: </w:t>
      </w:r>
      <w:r w:rsidR="00A253CB" w:rsidRPr="003B7050">
        <w:t>8</w:t>
      </w:r>
      <w:r w:rsidR="00164537" w:rsidRPr="003B7050">
        <w:t xml:space="preserve"> apkaimes </w:t>
      </w:r>
      <w:r w:rsidR="002500B3" w:rsidRPr="003B7050">
        <w:t>Rīgas</w:t>
      </w:r>
      <w:r w:rsidRPr="003B7050">
        <w:t xml:space="preserve"> </w:t>
      </w:r>
      <w:proofErr w:type="spellStart"/>
      <w:r w:rsidRPr="003B7050">
        <w:t>valstspilsētas</w:t>
      </w:r>
      <w:proofErr w:type="spellEnd"/>
      <w:r w:rsidRPr="003B7050">
        <w:t xml:space="preserve"> pašvaldības administratīv</w:t>
      </w:r>
      <w:r w:rsidR="00164537" w:rsidRPr="003B7050">
        <w:t>ajā</w:t>
      </w:r>
      <w:r w:rsidRPr="003B7050">
        <w:t xml:space="preserve"> teritorij</w:t>
      </w:r>
      <w:r w:rsidR="00164537" w:rsidRPr="003B7050">
        <w:t>ā:</w:t>
      </w:r>
    </w:p>
    <w:p w14:paraId="47353F14" w14:textId="51DA636C" w:rsidR="007D6B55" w:rsidRPr="003B7050" w:rsidRDefault="007D6B55" w:rsidP="006130A0">
      <w:pPr>
        <w:pStyle w:val="Sarakstarindkopa"/>
        <w:numPr>
          <w:ilvl w:val="2"/>
          <w:numId w:val="10"/>
        </w:numPr>
        <w:ind w:right="74" w:firstLine="556"/>
        <w:jc w:val="both"/>
      </w:pPr>
      <w:r w:rsidRPr="003B7050">
        <w:t>Skanste</w:t>
      </w:r>
    </w:p>
    <w:p w14:paraId="3C5BD4AE" w14:textId="77777777" w:rsidR="007D6B55" w:rsidRPr="003B7050" w:rsidRDefault="007D6B55" w:rsidP="006130A0">
      <w:pPr>
        <w:pStyle w:val="Sarakstarindkopa"/>
        <w:numPr>
          <w:ilvl w:val="2"/>
          <w:numId w:val="10"/>
        </w:numPr>
        <w:ind w:right="74" w:firstLine="556"/>
        <w:jc w:val="both"/>
      </w:pPr>
      <w:r w:rsidRPr="003B7050">
        <w:t>Centrs</w:t>
      </w:r>
    </w:p>
    <w:p w14:paraId="0BC21887" w14:textId="77777777" w:rsidR="007D6B55" w:rsidRPr="003B7050" w:rsidRDefault="007D6B55" w:rsidP="006130A0">
      <w:pPr>
        <w:pStyle w:val="Sarakstarindkopa"/>
        <w:numPr>
          <w:ilvl w:val="2"/>
          <w:numId w:val="10"/>
        </w:numPr>
        <w:ind w:right="74" w:firstLine="556"/>
        <w:jc w:val="both"/>
      </w:pPr>
      <w:r w:rsidRPr="003B7050">
        <w:t>Ziepniekkalns</w:t>
      </w:r>
    </w:p>
    <w:p w14:paraId="3833F966" w14:textId="77777777" w:rsidR="007D6B55" w:rsidRPr="003B7050" w:rsidRDefault="007D6B55" w:rsidP="006130A0">
      <w:pPr>
        <w:pStyle w:val="Sarakstarindkopa"/>
        <w:numPr>
          <w:ilvl w:val="2"/>
          <w:numId w:val="10"/>
        </w:numPr>
        <w:ind w:right="74" w:firstLine="556"/>
        <w:jc w:val="both"/>
      </w:pPr>
      <w:r w:rsidRPr="003B7050">
        <w:t>Grīziņkalns</w:t>
      </w:r>
    </w:p>
    <w:p w14:paraId="02DA9929" w14:textId="77777777" w:rsidR="007D6B55" w:rsidRPr="003B7050" w:rsidRDefault="007D6B55" w:rsidP="006130A0">
      <w:pPr>
        <w:pStyle w:val="Sarakstarindkopa"/>
        <w:numPr>
          <w:ilvl w:val="2"/>
          <w:numId w:val="10"/>
        </w:numPr>
        <w:ind w:right="74" w:firstLine="556"/>
        <w:jc w:val="both"/>
      </w:pPr>
      <w:r w:rsidRPr="003B7050">
        <w:t>Mežciems</w:t>
      </w:r>
    </w:p>
    <w:p w14:paraId="1BF3B65C" w14:textId="77777777" w:rsidR="007D6B55" w:rsidRPr="003B7050" w:rsidRDefault="007D6B55" w:rsidP="006130A0">
      <w:pPr>
        <w:pStyle w:val="Sarakstarindkopa"/>
        <w:numPr>
          <w:ilvl w:val="2"/>
          <w:numId w:val="10"/>
        </w:numPr>
        <w:ind w:right="74" w:firstLine="556"/>
        <w:jc w:val="both"/>
      </w:pPr>
      <w:r w:rsidRPr="003B7050">
        <w:t>Čiekurkalns</w:t>
      </w:r>
    </w:p>
    <w:p w14:paraId="5057A64E" w14:textId="77777777" w:rsidR="007D6B55" w:rsidRPr="003B7050" w:rsidRDefault="007D6B55" w:rsidP="006130A0">
      <w:pPr>
        <w:pStyle w:val="Sarakstarindkopa"/>
        <w:numPr>
          <w:ilvl w:val="2"/>
          <w:numId w:val="10"/>
        </w:numPr>
        <w:ind w:right="74" w:firstLine="556"/>
        <w:jc w:val="both"/>
      </w:pPr>
      <w:r w:rsidRPr="003B7050">
        <w:t>Torņakalns</w:t>
      </w:r>
    </w:p>
    <w:p w14:paraId="7D01A2D7" w14:textId="77777777" w:rsidR="007D6B55" w:rsidRPr="003B7050" w:rsidRDefault="007D6B55" w:rsidP="006130A0">
      <w:pPr>
        <w:pStyle w:val="Sarakstarindkopa"/>
        <w:numPr>
          <w:ilvl w:val="2"/>
          <w:numId w:val="10"/>
        </w:numPr>
        <w:ind w:right="74" w:firstLine="556"/>
        <w:jc w:val="both"/>
      </w:pPr>
      <w:r w:rsidRPr="003B7050">
        <w:t>Jugla</w:t>
      </w:r>
    </w:p>
    <w:p w14:paraId="513B0053" w14:textId="77777777" w:rsidR="00DD26A1" w:rsidRPr="001D271C" w:rsidRDefault="00DD26A1" w:rsidP="006130A0">
      <w:pPr>
        <w:numPr>
          <w:ilvl w:val="0"/>
          <w:numId w:val="10"/>
        </w:numPr>
        <w:tabs>
          <w:tab w:val="num" w:pos="0"/>
        </w:tabs>
        <w:spacing w:before="240" w:after="120" w:line="240" w:lineRule="auto"/>
        <w:ind w:left="567" w:right="96" w:hanging="567"/>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Pakalpojuma sniedzēja</w:t>
      </w:r>
      <w:r w:rsidRPr="001D271C">
        <w:rPr>
          <w:rFonts w:ascii="Times New Roman" w:eastAsia="Times New Roman" w:hAnsi="Times New Roman" w:cs="Times New Roman"/>
          <w:b/>
          <w:bCs/>
          <w:sz w:val="24"/>
          <w:szCs w:val="24"/>
        </w:rPr>
        <w:t xml:space="preserve"> izvēles kārtība</w:t>
      </w:r>
      <w:r>
        <w:rPr>
          <w:rFonts w:ascii="Times New Roman" w:eastAsia="Times New Roman" w:hAnsi="Times New Roman" w:cs="Times New Roman"/>
          <w:b/>
          <w:sz w:val="24"/>
          <w:szCs w:val="24"/>
        </w:rPr>
        <w:t xml:space="preserve"> un pakalpojuma sniegšanas nosacījumi</w:t>
      </w:r>
    </w:p>
    <w:p w14:paraId="5F884C3D" w14:textId="3595E656" w:rsidR="00DD26A1" w:rsidRPr="009B41B3" w:rsidRDefault="00DD26A1" w:rsidP="006130A0">
      <w:pPr>
        <w:pStyle w:val="Sarakstarindkopa"/>
        <w:numPr>
          <w:ilvl w:val="1"/>
          <w:numId w:val="10"/>
        </w:numPr>
        <w:ind w:left="567" w:hanging="567"/>
        <w:jc w:val="both"/>
        <w:rPr>
          <w:lang w:eastAsia="en-US"/>
        </w:rPr>
      </w:pPr>
      <w:r w:rsidRPr="11D5C38F">
        <w:rPr>
          <w:lang w:eastAsia="en-US"/>
        </w:rPr>
        <w:t xml:space="preserve">Vienošanās ietvaros </w:t>
      </w:r>
      <w:r w:rsidR="00223AA1">
        <w:rPr>
          <w:lang w:eastAsia="en-US"/>
        </w:rPr>
        <w:t>Institūcija</w:t>
      </w:r>
      <w:r w:rsidRPr="11D5C38F">
        <w:rPr>
          <w:lang w:eastAsia="en-US"/>
        </w:rPr>
        <w:t xml:space="preserve"> </w:t>
      </w:r>
      <w:proofErr w:type="spellStart"/>
      <w:r w:rsidRPr="11D5C38F">
        <w:rPr>
          <w:lang w:eastAsia="en-US"/>
        </w:rPr>
        <w:t>nosūta</w:t>
      </w:r>
      <w:proofErr w:type="spellEnd"/>
      <w:r w:rsidRPr="11D5C38F">
        <w:rPr>
          <w:lang w:eastAsia="en-US"/>
        </w:rPr>
        <w:t xml:space="preserve"> uzaicinājumu (2.pielikums) </w:t>
      </w:r>
      <w:r w:rsidR="006130A0" w:rsidRPr="006130A0">
        <w:rPr>
          <w:lang w:eastAsia="en-US"/>
        </w:rPr>
        <w:t xml:space="preserve">elektroniski uz Vienošanās norādīto Pakalpojuma sniedzēja kontaktpersonas e-pasta adresi </w:t>
      </w:r>
      <w:r w:rsidRPr="11D5C38F">
        <w:rPr>
          <w:lang w:eastAsia="en-US"/>
        </w:rPr>
        <w:t xml:space="preserve">sniegt piedāvājumu </w:t>
      </w:r>
      <w:r w:rsidR="00D37129">
        <w:rPr>
          <w:lang w:eastAsia="en-US"/>
        </w:rPr>
        <w:t>tiem pakalpojuma sniedzējiem, kuri sniedz pakalpojumu 2.1.punktā norādītajā apkaimē, kurā Pasūtītājam nepieciešams nodrošināt pakalpojumu.</w:t>
      </w:r>
      <w:r w:rsidR="00D37129" w:rsidRPr="11D5C38F">
        <w:rPr>
          <w:lang w:eastAsia="en-US"/>
        </w:rPr>
        <w:t xml:space="preserve"> </w:t>
      </w:r>
      <w:r w:rsidRPr="11D5C38F">
        <w:rPr>
          <w:lang w:eastAsia="en-US"/>
        </w:rPr>
        <w:t xml:space="preserve">Elektroniski nosūtītais dokuments ir uzskatāms par saņemtu nākamajā darba dienā pēc tā nosūtīšanas. </w:t>
      </w:r>
    </w:p>
    <w:p w14:paraId="0AE1A312" w14:textId="15E1E4EF" w:rsidR="00DD26A1" w:rsidRPr="009B41B3" w:rsidRDefault="00DD26A1" w:rsidP="006130A0">
      <w:pPr>
        <w:pStyle w:val="Sarakstarindkopa"/>
        <w:numPr>
          <w:ilvl w:val="1"/>
          <w:numId w:val="10"/>
        </w:numPr>
        <w:spacing w:before="60"/>
        <w:ind w:left="567" w:hanging="567"/>
        <w:jc w:val="both"/>
        <w:rPr>
          <w:lang w:eastAsia="en-US"/>
        </w:rPr>
      </w:pPr>
      <w:r w:rsidRPr="009B41B3">
        <w:rPr>
          <w:lang w:eastAsia="en-US"/>
        </w:rPr>
        <w:t xml:space="preserve">Uzaicinājumā </w:t>
      </w:r>
      <w:r w:rsidR="00223AA1">
        <w:rPr>
          <w:lang w:eastAsia="en-US"/>
        </w:rPr>
        <w:t>Institūcija</w:t>
      </w:r>
      <w:r w:rsidRPr="009B41B3">
        <w:rPr>
          <w:lang w:eastAsia="en-US"/>
        </w:rPr>
        <w:t xml:space="preserve"> norāda Pakalpojuma apjomu, </w:t>
      </w:r>
      <w:r w:rsidR="00A70040">
        <w:rPr>
          <w:lang w:eastAsia="en-US"/>
        </w:rPr>
        <w:t>cenu un citus parametrus, kas nepieciešami pakalpojuma nodrošināšanai</w:t>
      </w:r>
      <w:r w:rsidRPr="009B41B3">
        <w:rPr>
          <w:lang w:eastAsia="en-US"/>
        </w:rPr>
        <w:t xml:space="preserve">, kā arī piedāvājuma iesniegšanas termiņu un e-pasta adresi, uz kuru ir </w:t>
      </w:r>
      <w:proofErr w:type="spellStart"/>
      <w:r w:rsidRPr="009B41B3">
        <w:rPr>
          <w:lang w:eastAsia="en-US"/>
        </w:rPr>
        <w:t>jāsūta</w:t>
      </w:r>
      <w:proofErr w:type="spellEnd"/>
      <w:r w:rsidRPr="009B41B3">
        <w:rPr>
          <w:lang w:eastAsia="en-US"/>
        </w:rPr>
        <w:t xml:space="preserve"> piedāvājums. Uzaicinājumā var norādīt papildu informāciju, ja tas nepieciešams.</w:t>
      </w:r>
    </w:p>
    <w:p w14:paraId="0D399407" w14:textId="212DD335" w:rsidR="00DD26A1" w:rsidRDefault="00DD26A1" w:rsidP="006130A0">
      <w:pPr>
        <w:pStyle w:val="Sarakstarindkopa"/>
        <w:numPr>
          <w:ilvl w:val="1"/>
          <w:numId w:val="10"/>
        </w:numPr>
        <w:spacing w:before="60"/>
        <w:ind w:left="567" w:hanging="567"/>
        <w:jc w:val="both"/>
        <w:rPr>
          <w:lang w:eastAsia="en-US"/>
        </w:rPr>
      </w:pPr>
      <w:r w:rsidRPr="009B41B3">
        <w:rPr>
          <w:lang w:eastAsia="en-US"/>
        </w:rPr>
        <w:t>Pakalpojuma sniedzēja kontaktpersona iesniedz piedāvājumu (3.pielikums),</w:t>
      </w:r>
      <w:r>
        <w:rPr>
          <w:lang w:eastAsia="en-US"/>
        </w:rPr>
        <w:t xml:space="preserve"> ievērojot </w:t>
      </w:r>
      <w:r w:rsidR="00967245">
        <w:rPr>
          <w:lang w:eastAsia="en-US"/>
        </w:rPr>
        <w:t>Institūcija</w:t>
      </w:r>
      <w:r>
        <w:rPr>
          <w:lang w:eastAsia="en-US"/>
        </w:rPr>
        <w:t xml:space="preserve"> uzaicinājumā noteikto piedāvājuma iesniegšanas termiņu, apjomu un kārtību.</w:t>
      </w:r>
    </w:p>
    <w:p w14:paraId="74F083A4" w14:textId="77777777" w:rsidR="00DD26A1" w:rsidRDefault="00DD26A1" w:rsidP="006130A0">
      <w:pPr>
        <w:pStyle w:val="Sarakstarindkopa"/>
        <w:numPr>
          <w:ilvl w:val="1"/>
          <w:numId w:val="10"/>
        </w:numPr>
        <w:spacing w:before="60"/>
        <w:ind w:left="567" w:hanging="567"/>
        <w:jc w:val="both"/>
        <w:rPr>
          <w:lang w:eastAsia="en-US"/>
        </w:rPr>
      </w:pPr>
      <w:r>
        <w:rPr>
          <w:lang w:eastAsia="en-US"/>
        </w:rPr>
        <w:t xml:space="preserve">Pakalpojuma sniedzējs piedāvājumā norāda, kādā apjomā spēj nodrošināt Pakalpojumu (norādot Pakalpojumā iesaistīto izglītojamo skaitu). </w:t>
      </w:r>
    </w:p>
    <w:p w14:paraId="49F72622" w14:textId="3BDC84DD" w:rsidR="00DD26A1" w:rsidRDefault="00DD26A1" w:rsidP="006130A0">
      <w:pPr>
        <w:pStyle w:val="Sarakstarindkopa"/>
        <w:numPr>
          <w:ilvl w:val="1"/>
          <w:numId w:val="10"/>
        </w:numPr>
        <w:spacing w:before="60"/>
        <w:ind w:left="567" w:hanging="567"/>
        <w:jc w:val="both"/>
        <w:rPr>
          <w:lang w:eastAsia="en-US"/>
        </w:rPr>
      </w:pPr>
      <w:r>
        <w:rPr>
          <w:lang w:eastAsia="en-US"/>
        </w:rPr>
        <w:t>Pasūtītājs</w:t>
      </w:r>
      <w:r w:rsidR="00615B3C">
        <w:rPr>
          <w:lang w:eastAsia="en-US"/>
        </w:rPr>
        <w:t>/Institūcija</w:t>
      </w:r>
      <w:r>
        <w:rPr>
          <w:lang w:eastAsia="en-US"/>
        </w:rPr>
        <w:t xml:space="preserve"> nodrošina iesniegto piedāvājumu konfidencialitāti līdz piedāvājumu iesniegšanas termiņa beigām.</w:t>
      </w:r>
    </w:p>
    <w:p w14:paraId="297ED46C" w14:textId="0B693296" w:rsidR="00DD26A1" w:rsidRPr="00E65DB9" w:rsidRDefault="00DD26A1" w:rsidP="006130A0">
      <w:pPr>
        <w:pStyle w:val="Sarakstarindkopa"/>
        <w:numPr>
          <w:ilvl w:val="1"/>
          <w:numId w:val="10"/>
        </w:numPr>
        <w:spacing w:before="60"/>
        <w:ind w:left="567" w:hanging="567"/>
        <w:jc w:val="both"/>
        <w:rPr>
          <w:bCs/>
          <w:lang w:eastAsia="en-US"/>
        </w:rPr>
      </w:pPr>
      <w:r w:rsidRPr="002214E2">
        <w:rPr>
          <w:lang w:eastAsia="en-US"/>
        </w:rPr>
        <w:t>P</w:t>
      </w:r>
      <w:r>
        <w:rPr>
          <w:lang w:eastAsia="en-US"/>
        </w:rPr>
        <w:t>asūtītāj</w:t>
      </w:r>
      <w:r w:rsidRPr="00B00D61">
        <w:rPr>
          <w:lang w:eastAsia="en-US"/>
        </w:rPr>
        <w:t>s</w:t>
      </w:r>
      <w:r w:rsidR="00EE7AA6">
        <w:rPr>
          <w:lang w:eastAsia="en-US"/>
        </w:rPr>
        <w:t>/Institūcija</w:t>
      </w:r>
      <w:r w:rsidRPr="002214E2">
        <w:rPr>
          <w:lang w:eastAsia="en-US"/>
        </w:rPr>
        <w:t xml:space="preserve"> ne vēlāk kā 3</w:t>
      </w:r>
      <w:r>
        <w:rPr>
          <w:lang w:eastAsia="en-US"/>
        </w:rPr>
        <w:t> </w:t>
      </w:r>
      <w:r w:rsidRPr="002214E2">
        <w:rPr>
          <w:lang w:eastAsia="en-US"/>
        </w:rPr>
        <w:t xml:space="preserve">(trīs) darba dienu laikā pēc uzaicinājumā norādītā piedāvājumu iesniegšanas termiņa beigām, izvērtē saņemtos piedāvājumus un </w:t>
      </w:r>
      <w:r w:rsidRPr="00E65DB9">
        <w:rPr>
          <w:bCs/>
          <w:lang w:eastAsia="en-US"/>
        </w:rPr>
        <w:t xml:space="preserve">sarindo Pakalpojuma sniedzējus atbilstoši </w:t>
      </w:r>
      <w:r w:rsidR="003C27DA" w:rsidRPr="00E65DB9">
        <w:rPr>
          <w:bCs/>
          <w:lang w:eastAsia="en-US"/>
        </w:rPr>
        <w:t>piedāvātajai cenai par vienu bērnu</w:t>
      </w:r>
      <w:r w:rsidR="00E65DB9" w:rsidRPr="00E65DB9">
        <w:rPr>
          <w:bCs/>
          <w:lang w:eastAsia="en-US"/>
        </w:rPr>
        <w:t xml:space="preserve"> </w:t>
      </w:r>
      <w:r w:rsidR="00995811" w:rsidRPr="00E65DB9">
        <w:rPr>
          <w:bCs/>
          <w:lang w:eastAsia="en-US"/>
        </w:rPr>
        <w:t>-</w:t>
      </w:r>
      <w:r w:rsidR="00E65DB9">
        <w:rPr>
          <w:bCs/>
          <w:lang w:eastAsia="en-US"/>
        </w:rPr>
        <w:t xml:space="preserve"> </w:t>
      </w:r>
      <w:r w:rsidRPr="00E65DB9">
        <w:rPr>
          <w:bCs/>
          <w:lang w:eastAsia="en-US"/>
        </w:rPr>
        <w:t>(</w:t>
      </w:r>
      <w:r w:rsidR="00615B3C">
        <w:rPr>
          <w:bCs/>
          <w:lang w:eastAsia="en-US"/>
        </w:rPr>
        <w:t>3</w:t>
      </w:r>
      <w:r w:rsidRPr="00E65DB9">
        <w:rPr>
          <w:bCs/>
          <w:lang w:eastAsia="en-US"/>
        </w:rPr>
        <w:t>.</w:t>
      </w:r>
      <w:r w:rsidR="00331DBA" w:rsidRPr="00E65DB9">
        <w:rPr>
          <w:bCs/>
          <w:lang w:eastAsia="en-US"/>
        </w:rPr>
        <w:t> </w:t>
      </w:r>
      <w:r w:rsidRPr="00E65DB9">
        <w:rPr>
          <w:bCs/>
          <w:lang w:eastAsia="en-US"/>
        </w:rPr>
        <w:t>pielikums).</w:t>
      </w:r>
    </w:p>
    <w:p w14:paraId="01A8068F" w14:textId="1388A28F" w:rsidR="00DD26A1" w:rsidRPr="00E65DB9" w:rsidRDefault="00392DDA" w:rsidP="006130A0">
      <w:pPr>
        <w:numPr>
          <w:ilvl w:val="1"/>
          <w:numId w:val="10"/>
        </w:numPr>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Institūcijai</w:t>
      </w:r>
      <w:r w:rsidR="00DD26A1" w:rsidRPr="00E65DB9">
        <w:rPr>
          <w:rFonts w:ascii="Times New Roman" w:eastAsia="Times New Roman" w:hAnsi="Times New Roman" w:cs="Times New Roman"/>
          <w:sz w:val="24"/>
          <w:szCs w:val="24"/>
        </w:rPr>
        <w:t xml:space="preserve"> ir tiesības lūgt detalizēti izskaidrot piedāvājumā norādīto vietu skaitu (apjomu) pa norādītajiem periodiem, cenu un citu informāciju, ko Pakalpojuma sniedzējs izskaidro 2 (divu) darba dienu laikā no </w:t>
      </w:r>
      <w:r w:rsidR="007C7459">
        <w:rPr>
          <w:rFonts w:ascii="Times New Roman" w:eastAsia="Times New Roman" w:hAnsi="Times New Roman" w:cs="Times New Roman"/>
          <w:sz w:val="24"/>
          <w:szCs w:val="24"/>
        </w:rPr>
        <w:t>Institūcijas</w:t>
      </w:r>
      <w:r w:rsidR="00DD26A1" w:rsidRPr="00E65DB9">
        <w:rPr>
          <w:rFonts w:ascii="Times New Roman" w:eastAsia="Times New Roman" w:hAnsi="Times New Roman" w:cs="Times New Roman"/>
          <w:sz w:val="24"/>
          <w:szCs w:val="24"/>
        </w:rPr>
        <w:t xml:space="preserve"> pieprasījuma saņemšanas.</w:t>
      </w:r>
    </w:p>
    <w:p w14:paraId="26104ED4" w14:textId="6C65EFA6" w:rsidR="00DD26A1" w:rsidRPr="00E65DB9" w:rsidRDefault="00DD26A1" w:rsidP="006130A0">
      <w:pPr>
        <w:numPr>
          <w:ilvl w:val="1"/>
          <w:numId w:val="10"/>
        </w:numPr>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sidRPr="00E65DB9">
        <w:rPr>
          <w:rFonts w:ascii="Times New Roman" w:eastAsia="Times New Roman" w:hAnsi="Times New Roman" w:cs="Times New Roman"/>
          <w:sz w:val="24"/>
          <w:szCs w:val="24"/>
        </w:rPr>
        <w:t xml:space="preserve">Piedāvājuma vērtēšanas laikā tiek pārbaudīts vai piedāvājumā nav aritmētisko kļūdu. Ja šādas kļūdas tiek konstatētas, tās tiek labotas. Par kļūdu labojumu un laboto piedāvājuma summu </w:t>
      </w:r>
      <w:r w:rsidR="00EE7AA6">
        <w:rPr>
          <w:rFonts w:ascii="Times New Roman" w:eastAsia="Times New Roman" w:hAnsi="Times New Roman" w:cs="Times New Roman"/>
          <w:sz w:val="24"/>
          <w:szCs w:val="24"/>
        </w:rPr>
        <w:t>Institūcija</w:t>
      </w:r>
      <w:r w:rsidRPr="00E65DB9">
        <w:rPr>
          <w:rFonts w:ascii="Times New Roman" w:eastAsia="Times New Roman" w:hAnsi="Times New Roman" w:cs="Times New Roman"/>
          <w:sz w:val="24"/>
          <w:szCs w:val="24"/>
        </w:rPr>
        <w:t xml:space="preserve"> paziņo Pakalpojuma sniedzējam, kura</w:t>
      </w:r>
      <w:r w:rsidR="00EE7AA6">
        <w:rPr>
          <w:rFonts w:ascii="Times New Roman" w:eastAsia="Times New Roman" w:hAnsi="Times New Roman" w:cs="Times New Roman"/>
          <w:sz w:val="24"/>
          <w:szCs w:val="24"/>
        </w:rPr>
        <w:t>s</w:t>
      </w:r>
      <w:r w:rsidRPr="00E65DB9">
        <w:rPr>
          <w:rFonts w:ascii="Times New Roman" w:eastAsia="Times New Roman" w:hAnsi="Times New Roman" w:cs="Times New Roman"/>
          <w:sz w:val="24"/>
          <w:szCs w:val="24"/>
        </w:rPr>
        <w:t xml:space="preserve"> pieļautās kļūdas labotas. Vērtējot piedāvājumu tiek ņemti vērā veiktie labojumi.</w:t>
      </w:r>
    </w:p>
    <w:p w14:paraId="5AACDB4E" w14:textId="2666E5B4" w:rsidR="00DD26A1" w:rsidRPr="00B21000" w:rsidRDefault="0035103B" w:rsidP="006130A0">
      <w:pPr>
        <w:numPr>
          <w:ilvl w:val="1"/>
          <w:numId w:val="10"/>
        </w:numPr>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sidRPr="00B21000">
        <w:rPr>
          <w:rFonts w:ascii="Times New Roman" w:eastAsia="Times New Roman" w:hAnsi="Times New Roman" w:cs="Times New Roman"/>
          <w:sz w:val="24"/>
          <w:szCs w:val="24"/>
        </w:rPr>
        <w:lastRenderedPageBreak/>
        <w:t>Institūcijai</w:t>
      </w:r>
      <w:r w:rsidR="00DD26A1" w:rsidRPr="00B21000">
        <w:rPr>
          <w:rFonts w:ascii="Times New Roman" w:eastAsia="Times New Roman" w:hAnsi="Times New Roman" w:cs="Times New Roman"/>
          <w:sz w:val="24"/>
          <w:szCs w:val="24"/>
        </w:rPr>
        <w:t xml:space="preserve"> ir tiesības noraidīt Pakalpojuma sniedzēja piedāvājumu, ja tā norādītā cena par 1 (vienu) izglītojamo mēnesī pārsniedz Iepirkumā Pakalpojuma sniedzēja </w:t>
      </w:r>
      <w:r w:rsidR="005448BB">
        <w:rPr>
          <w:rFonts w:ascii="Times New Roman" w:eastAsia="Times New Roman" w:hAnsi="Times New Roman" w:cs="Times New Roman"/>
          <w:sz w:val="24"/>
          <w:szCs w:val="24"/>
        </w:rPr>
        <w:t>Apliecinājumā</w:t>
      </w:r>
      <w:r w:rsidR="000F3278" w:rsidRPr="00B21000">
        <w:rPr>
          <w:rFonts w:ascii="Times New Roman" w:eastAsia="Times New Roman" w:hAnsi="Times New Roman" w:cs="Times New Roman"/>
          <w:sz w:val="24"/>
          <w:szCs w:val="24"/>
        </w:rPr>
        <w:t xml:space="preserve"> (I</w:t>
      </w:r>
      <w:r w:rsidR="001B1C39" w:rsidRPr="00B21000">
        <w:rPr>
          <w:rFonts w:ascii="Times New Roman" w:eastAsia="Times New Roman" w:hAnsi="Times New Roman" w:cs="Times New Roman"/>
          <w:sz w:val="24"/>
          <w:szCs w:val="24"/>
        </w:rPr>
        <w:t xml:space="preserve">epirkuma nolikuma </w:t>
      </w:r>
      <w:r w:rsidR="005448BB">
        <w:rPr>
          <w:rFonts w:ascii="Times New Roman" w:eastAsia="Times New Roman" w:hAnsi="Times New Roman" w:cs="Times New Roman"/>
          <w:sz w:val="24"/>
          <w:szCs w:val="24"/>
        </w:rPr>
        <w:t>3</w:t>
      </w:r>
      <w:r w:rsidR="001B1C39" w:rsidRPr="00B21000">
        <w:rPr>
          <w:rFonts w:ascii="Times New Roman" w:eastAsia="Times New Roman" w:hAnsi="Times New Roman" w:cs="Times New Roman"/>
          <w:sz w:val="24"/>
          <w:szCs w:val="24"/>
        </w:rPr>
        <w:t>.</w:t>
      </w:r>
      <w:r w:rsidR="00DD26A1" w:rsidRPr="00B21000">
        <w:rPr>
          <w:rFonts w:ascii="Times New Roman" w:eastAsia="Times New Roman" w:hAnsi="Times New Roman" w:cs="Times New Roman"/>
          <w:sz w:val="24"/>
          <w:szCs w:val="24"/>
        </w:rPr>
        <w:t xml:space="preserve">pielikums) norādīto cenu.   </w:t>
      </w:r>
    </w:p>
    <w:p w14:paraId="34661ED5" w14:textId="65A8080B" w:rsidR="00DD26A1" w:rsidRPr="00E65DB9" w:rsidRDefault="0035103B" w:rsidP="006130A0">
      <w:pPr>
        <w:numPr>
          <w:ilvl w:val="1"/>
          <w:numId w:val="10"/>
        </w:numPr>
        <w:autoSpaceDE w:val="0"/>
        <w:autoSpaceDN w:val="0"/>
        <w:adjustRightInd w:val="0"/>
        <w:spacing w:before="60"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Institūcija</w:t>
      </w:r>
      <w:r w:rsidR="00DD26A1" w:rsidRPr="00E65DB9">
        <w:rPr>
          <w:rFonts w:ascii="Times New Roman" w:eastAsia="Times New Roman" w:hAnsi="Times New Roman" w:cs="Times New Roman"/>
          <w:sz w:val="24"/>
          <w:szCs w:val="24"/>
        </w:rPr>
        <w:t xml:space="preserve"> 3 (trīs) darba dienu laikā pēc lēmuma pieņemšanas, par piedāvājuma vērtēšanas rezultātiem informē visus Pakalpojuma sniedzējus, kas ir iesnieguši piedāvājumu.</w:t>
      </w:r>
    </w:p>
    <w:p w14:paraId="4CB9AB4B" w14:textId="310B0138" w:rsidR="00DD26A1" w:rsidRPr="00E65DB9" w:rsidRDefault="00DD26A1" w:rsidP="006130A0">
      <w:pPr>
        <w:pStyle w:val="Sarakstarindkopa"/>
        <w:numPr>
          <w:ilvl w:val="1"/>
          <w:numId w:val="10"/>
        </w:numPr>
        <w:spacing w:before="60"/>
        <w:ind w:left="567" w:hanging="567"/>
        <w:jc w:val="both"/>
        <w:rPr>
          <w:lang w:eastAsia="en-US"/>
        </w:rPr>
      </w:pPr>
      <w:r w:rsidRPr="3338C146">
        <w:rPr>
          <w:lang w:eastAsia="en-US"/>
        </w:rPr>
        <w:t xml:space="preserve">Pasūtītājs </w:t>
      </w:r>
      <w:r w:rsidR="00F57D5B" w:rsidRPr="3338C146">
        <w:rPr>
          <w:lang w:eastAsia="en-US"/>
        </w:rPr>
        <w:t xml:space="preserve">prioritāri </w:t>
      </w:r>
      <w:r w:rsidRPr="3338C146">
        <w:rPr>
          <w:lang w:eastAsia="en-US"/>
        </w:rPr>
        <w:t xml:space="preserve">slēdz </w:t>
      </w:r>
      <w:r w:rsidR="00331DBA" w:rsidRPr="3338C146">
        <w:rPr>
          <w:lang w:eastAsia="en-US"/>
        </w:rPr>
        <w:t>Pakalpojuma l</w:t>
      </w:r>
      <w:r w:rsidR="00B84F59" w:rsidRPr="3338C146">
        <w:rPr>
          <w:lang w:eastAsia="en-US"/>
        </w:rPr>
        <w:t>īgumu</w:t>
      </w:r>
      <w:r w:rsidRPr="3338C146">
        <w:rPr>
          <w:lang w:eastAsia="en-US"/>
        </w:rPr>
        <w:t xml:space="preserve"> ar to Pakalpojuma sniedzēju, kurš Iepirkumā ieguvis lielāko punktu kopsummu</w:t>
      </w:r>
      <w:r w:rsidR="70356D51" w:rsidRPr="3338C146">
        <w:rPr>
          <w:lang w:eastAsia="en-US"/>
        </w:rPr>
        <w:t xml:space="preserve">, kas noteikti </w:t>
      </w:r>
      <w:r w:rsidR="70356D51" w:rsidRPr="004D019F">
        <w:rPr>
          <w:lang w:eastAsia="en-US"/>
        </w:rPr>
        <w:t>Vienošanās 2.1. pielikumā</w:t>
      </w:r>
      <w:r w:rsidR="7DBEF46C" w:rsidRPr="004D019F">
        <w:rPr>
          <w:b/>
          <w:bCs/>
        </w:rPr>
        <w:t xml:space="preserve"> </w:t>
      </w:r>
      <w:r w:rsidR="7DBEF46C" w:rsidRPr="004D019F">
        <w:t>“Saimnieciski visizdevīgākā piedāvājuma izvēles kritēriji un kārtība”</w:t>
      </w:r>
      <w:r w:rsidRPr="004D019F">
        <w:rPr>
          <w:lang w:eastAsia="en-US"/>
        </w:rPr>
        <w:t>,</w:t>
      </w:r>
      <w:r w:rsidRPr="3338C146">
        <w:rPr>
          <w:lang w:eastAsia="en-US"/>
        </w:rPr>
        <w:t xml:space="preserve"> ņemot vērā Pakalpojuma sniedzēja iesniegto piedāvājumu.</w:t>
      </w:r>
    </w:p>
    <w:p w14:paraId="09ED34E4" w14:textId="3901CF2B" w:rsidR="00DD26A1" w:rsidRPr="005C177D" w:rsidRDefault="00DD26A1" w:rsidP="006130A0">
      <w:pPr>
        <w:pStyle w:val="Sarakstarindkopa"/>
        <w:numPr>
          <w:ilvl w:val="1"/>
          <w:numId w:val="10"/>
        </w:numPr>
        <w:spacing w:before="60"/>
        <w:ind w:left="567" w:hanging="567"/>
        <w:jc w:val="both"/>
        <w:rPr>
          <w:lang w:eastAsia="en-US"/>
        </w:rPr>
      </w:pPr>
      <w:r w:rsidRPr="3338C146">
        <w:rPr>
          <w:lang w:eastAsia="en-US"/>
        </w:rPr>
        <w:t xml:space="preserve">Pakalpojuma sniedzējam </w:t>
      </w:r>
      <w:r w:rsidR="00331DBA" w:rsidRPr="3338C146">
        <w:rPr>
          <w:lang w:eastAsia="en-US"/>
        </w:rPr>
        <w:t>Pakalpojuma l</w:t>
      </w:r>
      <w:r w:rsidRPr="3338C146">
        <w:rPr>
          <w:lang w:eastAsia="en-US"/>
        </w:rPr>
        <w:t>īgums jāparaksta</w:t>
      </w:r>
      <w:r w:rsidR="003B7050" w:rsidRPr="3338C146">
        <w:rPr>
          <w:lang w:eastAsia="en-US"/>
        </w:rPr>
        <w:t xml:space="preserve"> </w:t>
      </w:r>
      <w:r w:rsidR="00EA490D" w:rsidRPr="3338C146">
        <w:rPr>
          <w:lang w:eastAsia="en-US"/>
        </w:rPr>
        <w:t>5</w:t>
      </w:r>
      <w:r w:rsidR="003B7050" w:rsidRPr="3338C146">
        <w:rPr>
          <w:lang w:eastAsia="en-US"/>
        </w:rPr>
        <w:t xml:space="preserve">  </w:t>
      </w:r>
      <w:r w:rsidRPr="3338C146">
        <w:rPr>
          <w:lang w:eastAsia="en-US"/>
        </w:rPr>
        <w:t>(</w:t>
      </w:r>
      <w:r w:rsidR="00EA490D" w:rsidRPr="3338C146">
        <w:rPr>
          <w:lang w:eastAsia="en-US"/>
        </w:rPr>
        <w:t>piecu</w:t>
      </w:r>
      <w:r w:rsidRPr="3338C146">
        <w:rPr>
          <w:lang w:eastAsia="en-US"/>
        </w:rPr>
        <w:t xml:space="preserve">) darba dienu laikā no Pasūtītāja uzaicinājuma parakstīt </w:t>
      </w:r>
      <w:r w:rsidR="00331DBA" w:rsidRPr="3338C146">
        <w:rPr>
          <w:lang w:eastAsia="en-US"/>
        </w:rPr>
        <w:t>Pakalpojuma l</w:t>
      </w:r>
      <w:r w:rsidRPr="3338C146">
        <w:rPr>
          <w:lang w:eastAsia="en-US"/>
        </w:rPr>
        <w:t xml:space="preserve">īgumu, saņemšanas dienas. Ja Pakalpojuma sniedzējs neparaksta </w:t>
      </w:r>
      <w:r w:rsidR="00331DBA" w:rsidRPr="3338C146">
        <w:rPr>
          <w:lang w:eastAsia="en-US"/>
        </w:rPr>
        <w:t>Pakalpojuma l</w:t>
      </w:r>
      <w:r w:rsidRPr="3338C146">
        <w:rPr>
          <w:lang w:eastAsia="en-US"/>
        </w:rPr>
        <w:t xml:space="preserve">īgumu noteiktajā termiņā, tas zaudē tiesības uz Pakalpojuma nodrošināšanu un Pasūtītājam ir tiesības slēgt </w:t>
      </w:r>
      <w:r w:rsidR="00331DBA" w:rsidRPr="3338C146">
        <w:rPr>
          <w:lang w:eastAsia="en-US"/>
        </w:rPr>
        <w:t>Pakalpojuma l</w:t>
      </w:r>
      <w:r w:rsidRPr="3338C146">
        <w:rPr>
          <w:lang w:eastAsia="en-US"/>
        </w:rPr>
        <w:t>īgumu ar nākamo Pakalpojuma sniedzēju, kurš Iepirkumā ieguvis lielāko punktu kopsummu.</w:t>
      </w:r>
    </w:p>
    <w:p w14:paraId="6C12BDBB" w14:textId="059DC66E" w:rsidR="00DD26A1" w:rsidRDefault="00DD26A1" w:rsidP="006130A0">
      <w:pPr>
        <w:pStyle w:val="Sarakstarindkopa"/>
        <w:numPr>
          <w:ilvl w:val="1"/>
          <w:numId w:val="10"/>
        </w:numPr>
        <w:spacing w:before="60"/>
        <w:ind w:left="567" w:hanging="567"/>
        <w:jc w:val="both"/>
        <w:rPr>
          <w:lang w:eastAsia="en-US"/>
        </w:rPr>
      </w:pPr>
      <w:r w:rsidRPr="3338C146">
        <w:rPr>
          <w:lang w:eastAsia="en-US"/>
        </w:rPr>
        <w:t xml:space="preserve">Pasūtītājs neslēdz </w:t>
      </w:r>
      <w:r w:rsidR="00331DBA" w:rsidRPr="3338C146">
        <w:rPr>
          <w:lang w:eastAsia="en-US"/>
        </w:rPr>
        <w:t>Pakalpojuma l</w:t>
      </w:r>
      <w:r w:rsidRPr="3338C146">
        <w:rPr>
          <w:lang w:eastAsia="en-US"/>
        </w:rPr>
        <w:t xml:space="preserve">īgumu ar nākamo Pakalpojuma sniedzēju, brīdī, kad ar noslēgtajiem </w:t>
      </w:r>
      <w:r w:rsidR="00331DBA" w:rsidRPr="3338C146">
        <w:rPr>
          <w:lang w:eastAsia="en-US"/>
        </w:rPr>
        <w:t>Pakalpojuma l</w:t>
      </w:r>
      <w:r w:rsidRPr="3338C146">
        <w:rPr>
          <w:lang w:eastAsia="en-US"/>
        </w:rPr>
        <w:t xml:space="preserve">īgumiem ir ticis </w:t>
      </w:r>
      <w:r>
        <w:t>sasniegts Vienošanās 1.1.punktā noteiktais Pakalpojuma apjoms.</w:t>
      </w:r>
    </w:p>
    <w:p w14:paraId="2605A3E6" w14:textId="3C9E72D0" w:rsidR="00DD26A1" w:rsidRPr="000E301D" w:rsidRDefault="00DD26A1" w:rsidP="006130A0">
      <w:pPr>
        <w:pStyle w:val="Sarakstarindkopa"/>
        <w:numPr>
          <w:ilvl w:val="1"/>
          <w:numId w:val="10"/>
        </w:numPr>
        <w:spacing w:before="60"/>
        <w:ind w:left="567" w:hanging="567"/>
        <w:jc w:val="both"/>
        <w:rPr>
          <w:lang w:eastAsia="en-US"/>
        </w:rPr>
      </w:pPr>
      <w:r w:rsidRPr="3338C146">
        <w:rPr>
          <w:lang w:eastAsia="en-US"/>
        </w:rPr>
        <w:t xml:space="preserve">Gadījumā, ja kāds no Pretendentiem, ar kuru noslēgts </w:t>
      </w:r>
      <w:r w:rsidR="00331DBA" w:rsidRPr="3338C146">
        <w:rPr>
          <w:lang w:eastAsia="en-US"/>
        </w:rPr>
        <w:t>Pakalpojuma l</w:t>
      </w:r>
      <w:r w:rsidRPr="3338C146">
        <w:rPr>
          <w:lang w:eastAsia="en-US"/>
        </w:rPr>
        <w:t xml:space="preserve">īgums, Pakalpojuma sniegšanas laikā nespēj nodrošināt </w:t>
      </w:r>
      <w:r w:rsidR="00331DBA" w:rsidRPr="3338C146">
        <w:rPr>
          <w:lang w:eastAsia="en-US"/>
        </w:rPr>
        <w:t>Pakalpojuma l</w:t>
      </w:r>
      <w:r w:rsidRPr="3338C146">
        <w:rPr>
          <w:lang w:eastAsia="en-US"/>
        </w:rPr>
        <w:t xml:space="preserve">īguma izpildi, </w:t>
      </w:r>
      <w:r w:rsidR="00640337">
        <w:rPr>
          <w:lang w:eastAsia="en-US"/>
        </w:rPr>
        <w:t>Instit</w:t>
      </w:r>
      <w:r w:rsidR="007C7459">
        <w:rPr>
          <w:lang w:eastAsia="en-US"/>
        </w:rPr>
        <w:t>ū</w:t>
      </w:r>
      <w:r w:rsidR="00640337">
        <w:rPr>
          <w:lang w:eastAsia="en-US"/>
        </w:rPr>
        <w:t>cija</w:t>
      </w:r>
      <w:r w:rsidRPr="3338C146">
        <w:rPr>
          <w:lang w:eastAsia="en-US"/>
        </w:rPr>
        <w:t xml:space="preserve"> </w:t>
      </w:r>
      <w:proofErr w:type="spellStart"/>
      <w:r w:rsidRPr="3338C146">
        <w:rPr>
          <w:lang w:eastAsia="en-US"/>
        </w:rPr>
        <w:t>nosūta</w:t>
      </w:r>
      <w:proofErr w:type="spellEnd"/>
      <w:r w:rsidRPr="3338C146">
        <w:rPr>
          <w:lang w:eastAsia="en-US"/>
        </w:rPr>
        <w:t xml:space="preserve"> uzaicinājumu pārējiem Pakalpojuma sniedzējiem sniegt piedāvājumu un izvēlas nākamo pretendentu (kurš Iepirkumā ieguvis lielāko punktu kopsummu), ar kuru slēgt </w:t>
      </w:r>
      <w:r w:rsidR="00331DBA" w:rsidRPr="3338C146">
        <w:rPr>
          <w:lang w:eastAsia="en-US"/>
        </w:rPr>
        <w:t>Pakalpojuma l</w:t>
      </w:r>
      <w:r w:rsidRPr="3338C146">
        <w:rPr>
          <w:lang w:eastAsia="en-US"/>
        </w:rPr>
        <w:t xml:space="preserve">īgumu, tādejādi nodrošinot izglītojamiem nepārtrauktu mācību programmu. Ja ar slēdzamo </w:t>
      </w:r>
      <w:r w:rsidR="00331DBA" w:rsidRPr="3338C146">
        <w:rPr>
          <w:lang w:eastAsia="en-US"/>
        </w:rPr>
        <w:t>Pakalpojuma l</w:t>
      </w:r>
      <w:r w:rsidRPr="3338C146">
        <w:rPr>
          <w:lang w:eastAsia="en-US"/>
        </w:rPr>
        <w:t xml:space="preserve">īgumu netiek nodrošināts uzaicinājumā norādītais Pakalpojuma apjoms, Pasūtītājs slēdz </w:t>
      </w:r>
      <w:r w:rsidR="00331DBA" w:rsidRPr="3338C146">
        <w:rPr>
          <w:lang w:eastAsia="en-US"/>
        </w:rPr>
        <w:t>Pakalpojuma l</w:t>
      </w:r>
      <w:r w:rsidRPr="3338C146">
        <w:rPr>
          <w:lang w:eastAsia="en-US"/>
        </w:rPr>
        <w:t xml:space="preserve">īgumu ar nākamo Pakalpojuma sniedzēju, par atlikušo Pakalpojuma apjomu. </w:t>
      </w:r>
    </w:p>
    <w:p w14:paraId="416D76DC" w14:textId="77777777" w:rsidR="00DD26A1" w:rsidRPr="00E23B17" w:rsidRDefault="00DD26A1" w:rsidP="006130A0">
      <w:pPr>
        <w:numPr>
          <w:ilvl w:val="0"/>
          <w:numId w:val="10"/>
        </w:numPr>
        <w:spacing w:before="240" w:after="120" w:line="240" w:lineRule="auto"/>
        <w:ind w:left="567" w:right="96" w:hanging="567"/>
        <w:jc w:val="center"/>
        <w:rPr>
          <w:rFonts w:ascii="Times New Roman" w:eastAsia="Times New Roman" w:hAnsi="Times New Roman" w:cs="Times New Roman"/>
          <w:sz w:val="24"/>
          <w:szCs w:val="24"/>
        </w:rPr>
      </w:pPr>
      <w:r w:rsidRPr="00E23B17">
        <w:rPr>
          <w:rFonts w:ascii="Times New Roman" w:eastAsia="Times New Roman" w:hAnsi="Times New Roman" w:cs="Times New Roman"/>
          <w:b/>
          <w:sz w:val="24"/>
          <w:szCs w:val="24"/>
        </w:rPr>
        <w:t>Līgumcena</w:t>
      </w:r>
    </w:p>
    <w:p w14:paraId="1F75BAA1" w14:textId="2293A3C1" w:rsidR="00DD26A1" w:rsidRPr="00390C31" w:rsidRDefault="00DD26A1" w:rsidP="006130A0">
      <w:pPr>
        <w:widowControl w:val="0"/>
        <w:numPr>
          <w:ilvl w:val="1"/>
          <w:numId w:val="10"/>
        </w:numPr>
        <w:spacing w:after="0" w:line="240" w:lineRule="auto"/>
        <w:ind w:left="567" w:hanging="567"/>
        <w:jc w:val="both"/>
        <w:rPr>
          <w:rFonts w:ascii="Times New Roman" w:eastAsia="Times New Roman" w:hAnsi="Times New Roman" w:cs="Times New Roman"/>
          <w:sz w:val="24"/>
          <w:szCs w:val="24"/>
        </w:rPr>
      </w:pPr>
      <w:r w:rsidRPr="3338C146">
        <w:rPr>
          <w:rFonts w:ascii="Times New Roman" w:eastAsia="Times New Roman" w:hAnsi="Times New Roman" w:cs="Times New Roman"/>
          <w:sz w:val="24"/>
          <w:szCs w:val="24"/>
        </w:rPr>
        <w:t xml:space="preserve">Vienošanās ietvaros tiek slēgti </w:t>
      </w:r>
      <w:r w:rsidR="00331DBA" w:rsidRPr="3338C146">
        <w:rPr>
          <w:rFonts w:ascii="Times New Roman" w:eastAsia="Times New Roman" w:hAnsi="Times New Roman" w:cs="Times New Roman"/>
          <w:sz w:val="24"/>
          <w:szCs w:val="24"/>
        </w:rPr>
        <w:t>Pakalpojuma l</w:t>
      </w:r>
      <w:r w:rsidRPr="3338C146">
        <w:rPr>
          <w:rFonts w:ascii="Times New Roman" w:eastAsia="Times New Roman" w:hAnsi="Times New Roman" w:cs="Times New Roman"/>
          <w:sz w:val="24"/>
          <w:szCs w:val="24"/>
        </w:rPr>
        <w:t xml:space="preserve">īgumi, kuru ietvaros plānotā kopējā līgumcena ar visiem Pakalpojuma sniedzējiem kopā ir </w:t>
      </w:r>
      <w:r w:rsidR="003B7050" w:rsidRPr="3338C146">
        <w:rPr>
          <w:rFonts w:ascii="Times New Roman" w:eastAsia="Times New Roman" w:hAnsi="Times New Roman" w:cs="Times New Roman"/>
          <w:sz w:val="24"/>
          <w:szCs w:val="24"/>
        </w:rPr>
        <w:t xml:space="preserve"> </w:t>
      </w:r>
      <w:r w:rsidR="00320D2D" w:rsidRPr="00320D2D">
        <w:rPr>
          <w:rFonts w:ascii="Times New Roman" w:hAnsi="Times New Roman" w:cs="Times New Roman"/>
          <w:b/>
          <w:bCs/>
          <w:color w:val="000000" w:themeColor="text1"/>
          <w:sz w:val="24"/>
          <w:szCs w:val="24"/>
          <w:lang w:eastAsia="ar-SA"/>
        </w:rPr>
        <w:t xml:space="preserve">EUR 2 248 884.00 </w:t>
      </w:r>
      <w:r w:rsidR="00320D2D" w:rsidRPr="00320D2D">
        <w:rPr>
          <w:rFonts w:ascii="Times New Roman" w:hAnsi="Times New Roman" w:cs="Times New Roman"/>
          <w:color w:val="000000" w:themeColor="text1"/>
          <w:sz w:val="24"/>
          <w:szCs w:val="24"/>
          <w:lang w:eastAsia="ar-SA"/>
        </w:rPr>
        <w:t xml:space="preserve">(divi miljoni  divi simti četrdesmit astoņi tūkstoši astoņi simti astoņdesmit četri </w:t>
      </w:r>
      <w:proofErr w:type="spellStart"/>
      <w:r w:rsidR="00320D2D" w:rsidRPr="00320D2D">
        <w:rPr>
          <w:rFonts w:ascii="Times New Roman" w:hAnsi="Times New Roman" w:cs="Times New Roman"/>
          <w:color w:val="000000" w:themeColor="text1"/>
          <w:sz w:val="24"/>
          <w:szCs w:val="24"/>
          <w:lang w:eastAsia="ar-SA"/>
        </w:rPr>
        <w:t>euro</w:t>
      </w:r>
      <w:proofErr w:type="spellEnd"/>
      <w:r w:rsidR="00320D2D" w:rsidRPr="00320D2D">
        <w:rPr>
          <w:rFonts w:ascii="Times New Roman" w:hAnsi="Times New Roman" w:cs="Times New Roman"/>
          <w:color w:val="000000" w:themeColor="text1"/>
          <w:sz w:val="24"/>
          <w:szCs w:val="24"/>
          <w:lang w:eastAsia="ar-SA"/>
        </w:rPr>
        <w:t>, 00 centi)</w:t>
      </w:r>
      <w:r w:rsidR="00DB60F9">
        <w:rPr>
          <w:rStyle w:val="Vresatsauce"/>
          <w:rFonts w:ascii="Times New Roman" w:hAnsi="Times New Roman" w:cs="Times New Roman"/>
          <w:color w:val="000000" w:themeColor="text1"/>
          <w:sz w:val="24"/>
          <w:szCs w:val="24"/>
          <w:lang w:eastAsia="ar-SA"/>
        </w:rPr>
        <w:footnoteReference w:id="1"/>
      </w:r>
      <w:r w:rsidR="6796DE4B" w:rsidRPr="3338C146">
        <w:rPr>
          <w:rFonts w:ascii="Times New Roman" w:eastAsia="Times New Roman" w:hAnsi="Times New Roman" w:cs="Times New Roman"/>
          <w:sz w:val="24"/>
          <w:szCs w:val="24"/>
        </w:rPr>
        <w:t>.</w:t>
      </w:r>
      <w:r w:rsidR="007D6B55" w:rsidRPr="3338C146">
        <w:rPr>
          <w:rFonts w:ascii="Times New Roman" w:eastAsia="Times New Roman" w:hAnsi="Times New Roman" w:cs="Times New Roman"/>
          <w:sz w:val="24"/>
          <w:szCs w:val="24"/>
        </w:rPr>
        <w:t xml:space="preserve"> </w:t>
      </w:r>
    </w:p>
    <w:p w14:paraId="02856AC3" w14:textId="77777777" w:rsidR="00DD26A1" w:rsidRPr="00E65DB9" w:rsidRDefault="00DD26A1" w:rsidP="006130A0">
      <w:pPr>
        <w:widowControl w:val="0"/>
        <w:numPr>
          <w:ilvl w:val="1"/>
          <w:numId w:val="10"/>
        </w:numPr>
        <w:spacing w:before="60" w:after="0" w:line="240" w:lineRule="auto"/>
        <w:ind w:left="567" w:hanging="567"/>
        <w:rPr>
          <w:rFonts w:ascii="Times New Roman" w:eastAsia="Times New Roman" w:hAnsi="Times New Roman" w:cs="Times New Roman"/>
          <w:bCs/>
          <w:sz w:val="24"/>
          <w:szCs w:val="24"/>
        </w:rPr>
      </w:pPr>
      <w:r w:rsidRPr="3338C146">
        <w:rPr>
          <w:rFonts w:ascii="Times New Roman" w:eastAsia="Times New Roman" w:hAnsi="Times New Roman" w:cs="Times New Roman"/>
          <w:sz w:val="24"/>
          <w:szCs w:val="24"/>
        </w:rPr>
        <w:t>Pašvaldības līdzfinansējums Vienošanās darbības laikā var tikt pārskatīts apstiprinātā kārtējā pašvaldības budžeta ietvaros.</w:t>
      </w:r>
    </w:p>
    <w:p w14:paraId="459D9D32" w14:textId="77777777" w:rsidR="003B7050" w:rsidRPr="005C177D" w:rsidRDefault="003B7050" w:rsidP="003B7050">
      <w:pPr>
        <w:widowControl w:val="0"/>
        <w:spacing w:before="60" w:after="0" w:line="240" w:lineRule="auto"/>
        <w:ind w:left="567"/>
        <w:rPr>
          <w:rFonts w:ascii="Times New Roman" w:eastAsia="Times New Roman" w:hAnsi="Times New Roman" w:cs="Times New Roman"/>
          <w:bCs/>
          <w:sz w:val="24"/>
          <w:szCs w:val="24"/>
        </w:rPr>
      </w:pPr>
    </w:p>
    <w:p w14:paraId="29CBAA07" w14:textId="77777777" w:rsidR="003B7050" w:rsidRPr="00416419" w:rsidRDefault="003B7050" w:rsidP="00E100A0">
      <w:pPr>
        <w:widowControl w:val="0"/>
        <w:numPr>
          <w:ilvl w:val="0"/>
          <w:numId w:val="10"/>
        </w:numPr>
        <w:tabs>
          <w:tab w:val="clear" w:pos="5157"/>
          <w:tab w:val="num" w:pos="4678"/>
        </w:tabs>
        <w:spacing w:before="60" w:after="0" w:line="240" w:lineRule="auto"/>
        <w:ind w:left="4253" w:hanging="567"/>
        <w:jc w:val="both"/>
        <w:rPr>
          <w:rFonts w:ascii="Times New Roman" w:eastAsia="Times New Roman" w:hAnsi="Times New Roman" w:cs="Times New Roman"/>
          <w:b/>
          <w:sz w:val="24"/>
          <w:szCs w:val="24"/>
        </w:rPr>
      </w:pPr>
      <w:r w:rsidRPr="00416419">
        <w:rPr>
          <w:rFonts w:ascii="Times New Roman" w:eastAsia="Times New Roman" w:hAnsi="Times New Roman" w:cs="Times New Roman"/>
          <w:b/>
          <w:sz w:val="24"/>
          <w:szCs w:val="24"/>
        </w:rPr>
        <w:t>Pušu saistības</w:t>
      </w:r>
    </w:p>
    <w:p w14:paraId="0546A5C3" w14:textId="77777777" w:rsidR="003B7050" w:rsidRPr="001D271C" w:rsidRDefault="003B7050" w:rsidP="006130A0">
      <w:pPr>
        <w:widowControl w:val="0"/>
        <w:numPr>
          <w:ilvl w:val="1"/>
          <w:numId w:val="10"/>
        </w:numPr>
        <w:spacing w:after="0" w:line="240" w:lineRule="auto"/>
        <w:ind w:left="567" w:right="-514"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Pakalpojuma sniedzējs</w:t>
      </w:r>
      <w:r w:rsidRPr="001D271C">
        <w:rPr>
          <w:rFonts w:ascii="Times New Roman" w:eastAsia="Times New Roman" w:hAnsi="Times New Roman" w:cs="Times New Roman"/>
          <w:sz w:val="24"/>
          <w:szCs w:val="24"/>
        </w:rPr>
        <w:t>:</w:t>
      </w:r>
    </w:p>
    <w:p w14:paraId="0251EDCE" w14:textId="77777777" w:rsidR="003B7050" w:rsidRDefault="003B7050" w:rsidP="006130A0">
      <w:pPr>
        <w:widowControl w:val="0"/>
        <w:numPr>
          <w:ilvl w:val="2"/>
          <w:numId w:val="10"/>
        </w:numPr>
        <w:spacing w:after="0" w:line="240" w:lineRule="auto"/>
        <w:ind w:left="993" w:right="9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nodrošina</w:t>
      </w:r>
      <w:r w:rsidRPr="0079779A">
        <w:rPr>
          <w:rFonts w:ascii="Times New Roman" w:eastAsia="Times New Roman" w:hAnsi="Times New Roman" w:cs="Times New Roman"/>
          <w:sz w:val="24"/>
          <w:szCs w:val="24"/>
        </w:rPr>
        <w:t xml:space="preserve"> Pakalpojumu saskaņā ar Vienošan</w:t>
      </w:r>
      <w:r>
        <w:rPr>
          <w:rFonts w:ascii="Times New Roman" w:eastAsia="Times New Roman" w:hAnsi="Times New Roman" w:cs="Times New Roman"/>
          <w:sz w:val="24"/>
          <w:szCs w:val="24"/>
        </w:rPr>
        <w:t>o</w:t>
      </w:r>
      <w:r w:rsidRPr="0079779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un</w:t>
      </w:r>
      <w:r w:rsidRPr="007977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iesniegto</w:t>
      </w:r>
      <w:r w:rsidRPr="007977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79779A">
        <w:rPr>
          <w:rFonts w:ascii="Times New Roman" w:eastAsia="Times New Roman" w:hAnsi="Times New Roman" w:cs="Times New Roman"/>
          <w:sz w:val="24"/>
          <w:szCs w:val="24"/>
        </w:rPr>
        <w:t>iedāvājumu;</w:t>
      </w:r>
    </w:p>
    <w:p w14:paraId="1C1CA1A6" w14:textId="77777777" w:rsidR="003B7050" w:rsidRPr="0079779A" w:rsidRDefault="003B7050" w:rsidP="006130A0">
      <w:pPr>
        <w:widowControl w:val="0"/>
        <w:numPr>
          <w:ilvl w:val="2"/>
          <w:numId w:val="10"/>
        </w:numPr>
        <w:spacing w:after="0" w:line="240" w:lineRule="auto"/>
        <w:ind w:left="993" w:right="99" w:hanging="709"/>
        <w:jc w:val="both"/>
        <w:rPr>
          <w:rFonts w:ascii="Times New Roman" w:eastAsia="Times New Roman" w:hAnsi="Times New Roman" w:cs="Times New Roman"/>
          <w:sz w:val="24"/>
          <w:szCs w:val="24"/>
        </w:rPr>
      </w:pPr>
      <w:r w:rsidRPr="0079779A">
        <w:rPr>
          <w:rFonts w:ascii="Times New Roman" w:eastAsia="Times New Roman" w:hAnsi="Times New Roman" w:cs="Times New Roman"/>
          <w:sz w:val="24"/>
          <w:szCs w:val="24"/>
        </w:rPr>
        <w:t>atbild par</w:t>
      </w:r>
      <w:r>
        <w:rPr>
          <w:rFonts w:ascii="Times New Roman" w:eastAsia="Times New Roman" w:hAnsi="Times New Roman" w:cs="Times New Roman"/>
          <w:sz w:val="24"/>
          <w:szCs w:val="24"/>
        </w:rPr>
        <w:t xml:space="preserve"> sniegto Pakalpojumu</w:t>
      </w:r>
      <w:r w:rsidRPr="0079779A">
        <w:rPr>
          <w:rFonts w:ascii="Times New Roman" w:eastAsia="Times New Roman" w:hAnsi="Times New Roman" w:cs="Times New Roman"/>
          <w:sz w:val="24"/>
          <w:szCs w:val="24"/>
        </w:rPr>
        <w:t xml:space="preserve"> </w:t>
      </w:r>
      <w:r w:rsidRPr="00595BF6">
        <w:rPr>
          <w:rFonts w:ascii="Times New Roman" w:eastAsia="Times New Roman" w:hAnsi="Times New Roman" w:cs="Times New Roman"/>
          <w:sz w:val="24"/>
          <w:szCs w:val="24"/>
        </w:rPr>
        <w:t>un tā kvalitāti;</w:t>
      </w:r>
    </w:p>
    <w:p w14:paraId="11721E6C" w14:textId="77777777" w:rsidR="003B7050" w:rsidRDefault="003B7050" w:rsidP="006130A0">
      <w:pPr>
        <w:numPr>
          <w:ilvl w:val="2"/>
          <w:numId w:val="10"/>
        </w:numPr>
        <w:spacing w:after="0" w:line="240" w:lineRule="auto"/>
        <w:ind w:left="993" w:right="9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tiklīdz kļuvis zināms, rakstiski </w:t>
      </w:r>
      <w:r w:rsidRPr="00595BF6">
        <w:rPr>
          <w:rFonts w:ascii="Times New Roman" w:eastAsia="Times New Roman" w:hAnsi="Times New Roman" w:cs="Times New Roman"/>
          <w:sz w:val="24"/>
          <w:szCs w:val="24"/>
        </w:rPr>
        <w:t>informē Pasūtītāju par apstākļiem, kas var kavēt, traucēt, apgrūtināt v</w:t>
      </w:r>
      <w:r>
        <w:rPr>
          <w:rFonts w:ascii="Times New Roman" w:eastAsia="Times New Roman" w:hAnsi="Times New Roman" w:cs="Times New Roman"/>
          <w:sz w:val="24"/>
          <w:szCs w:val="24"/>
        </w:rPr>
        <w:t>ai ierobežot Pakalpojuma izpildi;</w:t>
      </w:r>
    </w:p>
    <w:p w14:paraId="6205D9CB" w14:textId="77777777" w:rsidR="003B7050" w:rsidRDefault="003B7050" w:rsidP="006130A0">
      <w:pPr>
        <w:numPr>
          <w:ilvl w:val="2"/>
          <w:numId w:val="10"/>
        </w:numPr>
        <w:spacing w:after="0" w:line="240" w:lineRule="auto"/>
        <w:ind w:left="993" w:right="9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w:t>
      </w:r>
      <w:r w:rsidRPr="00F75376">
        <w:rPr>
          <w:rFonts w:ascii="Times New Roman" w:eastAsia="Times New Roman" w:hAnsi="Times New Roman" w:cs="Times New Roman"/>
          <w:sz w:val="24"/>
          <w:szCs w:val="24"/>
        </w:rPr>
        <w:t>(desmit) darba dienu laikā pēc Vienošanās noslēgšanas Pakalpojuma sniedzējs iesniedz Pasūtītājam Pakalpojumu sniegšanā iesaistīto apakšuzņēmēju (ja tādus plānots iesaistīt) sarakstu, kurā norāda apakšuzņēmēja nosaukumu, kontaktinformāciju un to pārstāvēt tiesīgo personu, ciktāl minētā informācija ir zināma. Sarakstā norāda a</w:t>
      </w:r>
      <w:r>
        <w:rPr>
          <w:rFonts w:ascii="Times New Roman" w:eastAsia="Times New Roman" w:hAnsi="Times New Roman" w:cs="Times New Roman"/>
          <w:sz w:val="24"/>
          <w:szCs w:val="24"/>
        </w:rPr>
        <w:t>rī apakšuzņēmēju apakšuzņēmējus;</w:t>
      </w:r>
    </w:p>
    <w:p w14:paraId="1581224E" w14:textId="77777777" w:rsidR="003B7050" w:rsidRDefault="003B7050" w:rsidP="006130A0">
      <w:pPr>
        <w:numPr>
          <w:ilvl w:val="2"/>
          <w:numId w:val="10"/>
        </w:numPr>
        <w:spacing w:after="0" w:line="240" w:lineRule="auto"/>
        <w:ind w:left="993" w:right="99" w:hanging="709"/>
        <w:jc w:val="both"/>
        <w:rPr>
          <w:rFonts w:ascii="Times New Roman" w:eastAsia="Times New Roman" w:hAnsi="Times New Roman" w:cs="Times New Roman"/>
          <w:sz w:val="24"/>
          <w:szCs w:val="24"/>
        </w:rPr>
      </w:pPr>
      <w:r w:rsidRPr="00F75376">
        <w:rPr>
          <w:rFonts w:ascii="Times New Roman" w:eastAsia="Times New Roman" w:hAnsi="Times New Roman" w:cs="Times New Roman"/>
          <w:sz w:val="24"/>
          <w:szCs w:val="24"/>
        </w:rPr>
        <w:t xml:space="preserve">Vienošanās izpildes laikā Pakalpojuma sniedzējs paziņo Pasūtītājam par jebkurām apakšuzņēmēju sarakstā norādītās informācijas izmaiņām, kā arī papildina sarakstu ar informāciju par apakšuzņēmēju, kas tiek vēlāk iesaistīts Pakalpojumu sniegšanā. </w:t>
      </w:r>
      <w:r w:rsidRPr="00F75376">
        <w:rPr>
          <w:rFonts w:ascii="Times New Roman" w:eastAsia="Times New Roman" w:hAnsi="Times New Roman" w:cs="Times New Roman"/>
          <w:sz w:val="24"/>
          <w:szCs w:val="24"/>
        </w:rPr>
        <w:lastRenderedPageBreak/>
        <w:t>Pakalpojuma sniedzējs nav tiesīgs bez saskaņošanas ar Pasūtītāju veikt Pakalpojuma sniedzēja piedāvājumā norādītā personāla un apakšuzņēmēju nomaiņu un iesaistīt papildu ap</w:t>
      </w:r>
      <w:r>
        <w:rPr>
          <w:rFonts w:ascii="Times New Roman" w:eastAsia="Times New Roman" w:hAnsi="Times New Roman" w:cs="Times New Roman"/>
          <w:sz w:val="24"/>
          <w:szCs w:val="24"/>
        </w:rPr>
        <w:t>akšuzņēmējus Vienošanās izpildē;</w:t>
      </w:r>
    </w:p>
    <w:p w14:paraId="160DD0D9" w14:textId="77777777" w:rsidR="003B7050" w:rsidRPr="00F75376" w:rsidRDefault="003B7050" w:rsidP="006130A0">
      <w:pPr>
        <w:numPr>
          <w:ilvl w:val="2"/>
          <w:numId w:val="10"/>
        </w:numPr>
        <w:spacing w:after="0" w:line="240" w:lineRule="auto"/>
        <w:ind w:left="993" w:right="99" w:hanging="709"/>
        <w:jc w:val="both"/>
        <w:rPr>
          <w:rFonts w:ascii="Times New Roman" w:eastAsia="Times New Roman" w:hAnsi="Times New Roman" w:cs="Times New Roman"/>
          <w:sz w:val="24"/>
          <w:szCs w:val="24"/>
        </w:rPr>
      </w:pPr>
      <w:r w:rsidRPr="00F75376">
        <w:rPr>
          <w:rFonts w:ascii="Times New Roman" w:eastAsia="Times New Roman" w:hAnsi="Times New Roman" w:cs="Times New Roman"/>
          <w:sz w:val="24"/>
          <w:szCs w:val="24"/>
        </w:rPr>
        <w:t>Pasūtītājs nepiekrīt Pakalpojuma sniedzēja piedāvājumā norādītā personāla vai apakšuzņēmēju nomaiņai, ja pastāv kāds no šādiem nosacījumiem:</w:t>
      </w:r>
    </w:p>
    <w:p w14:paraId="2B11C563" w14:textId="77777777" w:rsidR="003B7050" w:rsidRDefault="003B7050" w:rsidP="006130A0">
      <w:pPr>
        <w:pStyle w:val="Sarakstarindkopa"/>
        <w:numPr>
          <w:ilvl w:val="3"/>
          <w:numId w:val="10"/>
        </w:numPr>
        <w:tabs>
          <w:tab w:val="clear" w:pos="720"/>
        </w:tabs>
        <w:ind w:left="1418" w:right="99" w:hanging="851"/>
        <w:jc w:val="both"/>
      </w:pPr>
      <w:r w:rsidRPr="005463F6">
        <w:t>Pakalpojuma sniedzēja piedāvātais personāls vai apakšuzņēmējs</w:t>
      </w:r>
      <w:r>
        <w:t xml:space="preserve"> neatbilst tām I</w:t>
      </w:r>
      <w:r w:rsidRPr="005463F6">
        <w:t>epirkuma dokumentos noteiktajām prasībām, kas attiecas uz  Pakalpojuma sniedzēja personālu vai apakšuzņēmēju;</w:t>
      </w:r>
    </w:p>
    <w:p w14:paraId="63CE356A" w14:textId="77777777" w:rsidR="003B7050" w:rsidRDefault="003B7050" w:rsidP="006130A0">
      <w:pPr>
        <w:pStyle w:val="Sarakstarindkopa"/>
        <w:numPr>
          <w:ilvl w:val="3"/>
          <w:numId w:val="10"/>
        </w:numPr>
        <w:tabs>
          <w:tab w:val="clear" w:pos="720"/>
        </w:tabs>
        <w:ind w:left="1418" w:right="99" w:hanging="851"/>
        <w:jc w:val="both"/>
      </w:pPr>
      <w:r w:rsidRPr="005463F6">
        <w:t>tiek nomainīts apakšuzņēmējs, uz kura iespējām Pakalpojuma sniedzēja balstījies, lai apliecinātu s</w:t>
      </w:r>
      <w:r>
        <w:t>avas kvalifikācijas atbilstību I</w:t>
      </w:r>
      <w:r w:rsidRPr="005463F6">
        <w:t>epirkuma dokumentos noteiktajām prasībām, un piedāvātajam apakšuzņēmējam nav vismaz tāda pati kvalifikācija, uz kādu P</w:t>
      </w:r>
      <w:r>
        <w:t>akalpojuma sniedzēja atsaucies I</w:t>
      </w:r>
      <w:r w:rsidRPr="005463F6">
        <w:t>epirku</w:t>
      </w:r>
      <w:r>
        <w:t>mā, apliecinot savu atbilstību I</w:t>
      </w:r>
      <w:r w:rsidRPr="005463F6">
        <w:t>epirkumā noteiktajām prasībām, vai apakšuzņēmējs atbilst Publisko iepirkumu likuma 42.panta pirmajā</w:t>
      </w:r>
      <w:r>
        <w:t>, otrajā</w:t>
      </w:r>
      <w:r w:rsidRPr="005463F6">
        <w:t xml:space="preserve"> daļā minētajiem pretendentu izslēgšanas nosacījumiem;</w:t>
      </w:r>
    </w:p>
    <w:p w14:paraId="78E4042A" w14:textId="77777777" w:rsidR="003B7050" w:rsidRDefault="003B7050" w:rsidP="006130A0">
      <w:pPr>
        <w:pStyle w:val="Sarakstarindkopa"/>
        <w:numPr>
          <w:ilvl w:val="3"/>
          <w:numId w:val="10"/>
        </w:numPr>
        <w:tabs>
          <w:tab w:val="clear" w:pos="720"/>
        </w:tabs>
        <w:ind w:left="1418" w:right="99" w:hanging="851"/>
        <w:jc w:val="both"/>
      </w:pPr>
      <w:r w:rsidRPr="005463F6">
        <w:t xml:space="preserve">piedāvātais apakšuzņēmējs, kura veicamā </w:t>
      </w:r>
      <w:r>
        <w:t>Pakalpojuma l</w:t>
      </w:r>
      <w:r w:rsidRPr="005463F6">
        <w:t>īguma daļas vērtība ir vismaz 10 000,00</w:t>
      </w:r>
      <w:r>
        <w:t> </w:t>
      </w:r>
      <w:proofErr w:type="spellStart"/>
      <w:r>
        <w:rPr>
          <w:i/>
          <w:iCs/>
        </w:rPr>
        <w:t>euro</w:t>
      </w:r>
      <w:proofErr w:type="spellEnd"/>
      <w:r w:rsidRPr="005463F6">
        <w:t xml:space="preserve"> </w:t>
      </w:r>
      <w:r>
        <w:t>(bez pievienotās vērtības nodokļa</w:t>
      </w:r>
      <w:r w:rsidRPr="006F35F1">
        <w:t>)</w:t>
      </w:r>
      <w:r w:rsidRPr="005463F6">
        <w:t xml:space="preserve"> vai lielāka, atbils</w:t>
      </w:r>
      <w:r>
        <w:t>t Publisko iepirkumu likuma 42.</w:t>
      </w:r>
      <w:r w:rsidRPr="005463F6">
        <w:t>panta pirmajā</w:t>
      </w:r>
      <w:r>
        <w:t>, otrajā daļā</w:t>
      </w:r>
      <w:r w:rsidRPr="005463F6">
        <w:t xml:space="preserve"> minētajiem pretendentu izslēgšanas nosacījumiem;</w:t>
      </w:r>
    </w:p>
    <w:p w14:paraId="5E80A53C" w14:textId="77777777" w:rsidR="003B7050" w:rsidRDefault="003B7050" w:rsidP="006130A0">
      <w:pPr>
        <w:pStyle w:val="Sarakstarindkopa"/>
        <w:numPr>
          <w:ilvl w:val="3"/>
          <w:numId w:val="10"/>
        </w:numPr>
        <w:tabs>
          <w:tab w:val="clear" w:pos="720"/>
        </w:tabs>
        <w:ind w:left="1418" w:right="99" w:hanging="851"/>
        <w:jc w:val="both"/>
      </w:pPr>
      <w:r w:rsidRPr="00187D78">
        <w:t>Pasūtītājs nepiekrīt jauna apakšuzņēmēja piesaistei gadījumā, kad šādas izmaiņas, ja tās tiktu veiktas sākotnējā piedāvājumā, būtu ietekmējušas piedāvājuma izvēli. Jaunā apakšuzņēmēja atbilstību Pasūtītājs pārbauda saskaņā ar Publisko iepirkumu likuma 62.panta piekto daļu.</w:t>
      </w:r>
    </w:p>
    <w:p w14:paraId="084FD0E2" w14:textId="77777777" w:rsidR="003B7050" w:rsidRDefault="003B7050" w:rsidP="006130A0">
      <w:pPr>
        <w:pStyle w:val="Sarakstarindkopa"/>
        <w:numPr>
          <w:ilvl w:val="3"/>
          <w:numId w:val="10"/>
        </w:numPr>
        <w:tabs>
          <w:tab w:val="clear" w:pos="720"/>
        </w:tabs>
        <w:ind w:left="1418" w:right="99" w:hanging="851"/>
        <w:jc w:val="both"/>
      </w:pPr>
      <w:r w:rsidRPr="000F2DE5">
        <w:t>Pasūtītājs pieņem lēmumu atļaut vai atteikt Pakalpojuma sniedzēja personāla vai apakšuzņēmēju nomaiņu vai jaunu apakšuzņēmēju iesaistīšanu Vienošanās izpildē iespējami īsā laikā, bet ne vēlāk kā piecu darbdienu laikā pēc tam, kad saņēmis visu informāciju un dokumentus, kas nepieciešami lēmuma pieņemšanai saskaņā ar Publisko iepirkumu likuma 62.panta noteikumiem.</w:t>
      </w:r>
    </w:p>
    <w:p w14:paraId="790D18A8" w14:textId="77777777" w:rsidR="003B7050" w:rsidRPr="000F2DE5" w:rsidRDefault="003B7050" w:rsidP="006130A0">
      <w:pPr>
        <w:pStyle w:val="Sarakstarindkopa"/>
        <w:numPr>
          <w:ilvl w:val="3"/>
          <w:numId w:val="10"/>
        </w:numPr>
        <w:tabs>
          <w:tab w:val="clear" w:pos="720"/>
        </w:tabs>
        <w:ind w:left="1418" w:right="99" w:hanging="851"/>
        <w:jc w:val="both"/>
      </w:pPr>
      <w:r w:rsidRPr="000F2DE5">
        <w:t>Izpildītājs ir atbildīgs par apakšuzņēmēju darbu.</w:t>
      </w:r>
    </w:p>
    <w:p w14:paraId="0677EBD5" w14:textId="77777777" w:rsidR="003B7050" w:rsidRPr="00070C22" w:rsidRDefault="003B7050" w:rsidP="006130A0">
      <w:pPr>
        <w:numPr>
          <w:ilvl w:val="1"/>
          <w:numId w:val="10"/>
        </w:numPr>
        <w:spacing w:before="60" w:after="0" w:line="240" w:lineRule="auto"/>
        <w:ind w:left="482" w:right="96" w:hanging="482"/>
        <w:jc w:val="both"/>
        <w:rPr>
          <w:rFonts w:ascii="Times New Roman" w:eastAsia="Times New Roman" w:hAnsi="Times New Roman" w:cs="Times New Roman"/>
          <w:sz w:val="24"/>
          <w:szCs w:val="24"/>
        </w:rPr>
      </w:pPr>
      <w:r w:rsidRPr="00595BF6">
        <w:rPr>
          <w:rFonts w:ascii="Times New Roman" w:eastAsia="Times New Roman" w:hAnsi="Times New Roman" w:cs="Times New Roman"/>
          <w:sz w:val="24"/>
          <w:szCs w:val="24"/>
          <w:u w:val="single"/>
        </w:rPr>
        <w:t>P</w:t>
      </w:r>
      <w:r>
        <w:rPr>
          <w:rFonts w:ascii="Times New Roman" w:eastAsia="Times New Roman" w:hAnsi="Times New Roman" w:cs="Times New Roman"/>
          <w:sz w:val="24"/>
          <w:szCs w:val="24"/>
          <w:u w:val="single"/>
        </w:rPr>
        <w:t>asūtītājs:</w:t>
      </w:r>
    </w:p>
    <w:p w14:paraId="419EF52A" w14:textId="77777777" w:rsidR="003B7050" w:rsidRDefault="003B7050" w:rsidP="006130A0">
      <w:pPr>
        <w:pStyle w:val="Sarakstarindkopa"/>
        <w:numPr>
          <w:ilvl w:val="2"/>
          <w:numId w:val="15"/>
        </w:numPr>
        <w:ind w:right="96"/>
        <w:jc w:val="both"/>
      </w:pPr>
      <w:r>
        <w:t xml:space="preserve">nosaka nepieciešamo vietu skaitu noteiktās 8 apkaimēs, kur tiek sniegti pakalpojumi </w:t>
      </w:r>
    </w:p>
    <w:p w14:paraId="0A301B3C" w14:textId="77777777" w:rsidR="003B7050" w:rsidRPr="00070C22" w:rsidRDefault="003B7050" w:rsidP="006130A0">
      <w:pPr>
        <w:pStyle w:val="Sarakstarindkopa"/>
        <w:numPr>
          <w:ilvl w:val="2"/>
          <w:numId w:val="15"/>
        </w:numPr>
        <w:ind w:right="96"/>
        <w:jc w:val="both"/>
      </w:pPr>
      <w:r>
        <w:t>n</w:t>
      </w:r>
      <w:r w:rsidRPr="00070C22">
        <w:t>odrošina</w:t>
      </w:r>
      <w:r>
        <w:t xml:space="preserve"> Pakalpojuma l</w:t>
      </w:r>
      <w:r w:rsidRPr="00070C22">
        <w:t>īguma slēgšanas organizēšanu Vienošanās noteiktajā kārtībā;</w:t>
      </w:r>
    </w:p>
    <w:p w14:paraId="72919181" w14:textId="77777777" w:rsidR="003B7050" w:rsidRPr="00070C22" w:rsidRDefault="003B7050" w:rsidP="006130A0">
      <w:pPr>
        <w:pStyle w:val="Sarakstarindkopa"/>
        <w:numPr>
          <w:ilvl w:val="2"/>
          <w:numId w:val="15"/>
        </w:numPr>
        <w:ind w:right="96"/>
        <w:jc w:val="both"/>
      </w:pPr>
      <w:r w:rsidRPr="00070C22">
        <w:t xml:space="preserve">veic </w:t>
      </w:r>
      <w:r>
        <w:t>samaksu</w:t>
      </w:r>
      <w:r w:rsidRPr="00070C22">
        <w:t xml:space="preserve"> par kvalitatīvi</w:t>
      </w:r>
      <w:r>
        <w:t xml:space="preserve"> un atbilstoši Vienošanās un Pakalpojuma līguma noteikumiem</w:t>
      </w:r>
      <w:r w:rsidRPr="00070C22">
        <w:t xml:space="preserve"> sniegtu Pakalpojumu.</w:t>
      </w:r>
    </w:p>
    <w:p w14:paraId="4F69D9A9" w14:textId="77777777"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 xml:space="preserve">Vienošanās </w:t>
      </w:r>
      <w:r>
        <w:rPr>
          <w:rFonts w:ascii="Times New Roman" w:eastAsia="Times New Roman" w:hAnsi="Times New Roman" w:cs="Times New Roman"/>
          <w:b/>
          <w:sz w:val="24"/>
          <w:szCs w:val="24"/>
        </w:rPr>
        <w:t>noteikumu grozīšana un izbeigšana</w:t>
      </w:r>
    </w:p>
    <w:p w14:paraId="2AD01438" w14:textId="37F1ED47" w:rsidR="00DD26A1" w:rsidRDefault="00DD26A1" w:rsidP="006130A0">
      <w:pPr>
        <w:numPr>
          <w:ilvl w:val="1"/>
          <w:numId w:val="10"/>
        </w:numPr>
        <w:spacing w:after="0" w:line="240" w:lineRule="auto"/>
        <w:ind w:left="567" w:right="-81"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ir tiesīgas izdarīt grozījumus Vienošanās noteikumos, par to rakstiski vienojoties un nemainot Vienošanās vispārējo raksturu (veidu un Iepirkuma dokumentos noteikto mērķi), ievērojo</w:t>
      </w:r>
      <w:r w:rsidR="00B95BA8">
        <w:rPr>
          <w:rFonts w:ascii="Times New Roman" w:eastAsia="Times New Roman" w:hAnsi="Times New Roman" w:cs="Times New Roman"/>
          <w:sz w:val="24"/>
          <w:szCs w:val="24"/>
        </w:rPr>
        <w:t>t Publisko iepirkumu likuma 61.</w:t>
      </w:r>
      <w:r>
        <w:rPr>
          <w:rFonts w:ascii="Times New Roman" w:eastAsia="Times New Roman" w:hAnsi="Times New Roman" w:cs="Times New Roman"/>
          <w:sz w:val="24"/>
          <w:szCs w:val="24"/>
        </w:rPr>
        <w:t xml:space="preserve">panta prasības. Vienošanās izmaiņas pēc Pušu parakstīšanas kļūst </w:t>
      </w:r>
      <w:r w:rsidRPr="001D271C">
        <w:rPr>
          <w:rFonts w:ascii="Times New Roman" w:eastAsia="Times New Roman" w:hAnsi="Times New Roman" w:cs="Times New Roman"/>
          <w:sz w:val="24"/>
          <w:szCs w:val="24"/>
        </w:rPr>
        <w:t>par Vienošanās neatņemamu sastāvdaļu.</w:t>
      </w:r>
      <w:r w:rsidRPr="007D1C72">
        <w:rPr>
          <w:rFonts w:ascii="Times New Roman" w:eastAsia="Times New Roman" w:hAnsi="Times New Roman" w:cs="Times New Roman"/>
          <w:sz w:val="24"/>
          <w:szCs w:val="24"/>
          <w:lang w:eastAsia="lv-LV"/>
        </w:rPr>
        <w:t xml:space="preserve"> </w:t>
      </w:r>
    </w:p>
    <w:p w14:paraId="0BA46A6F" w14:textId="77777777" w:rsidR="00DD26A1" w:rsidRPr="00BF481A" w:rsidRDefault="00DD26A1" w:rsidP="006130A0">
      <w:pPr>
        <w:numPr>
          <w:ilvl w:val="1"/>
          <w:numId w:val="10"/>
        </w:numPr>
        <w:spacing w:before="60" w:after="0" w:line="240" w:lineRule="auto"/>
        <w:ind w:left="567" w:right="-79" w:hanging="567"/>
        <w:jc w:val="both"/>
        <w:rPr>
          <w:rFonts w:ascii="Times New Roman" w:eastAsia="Times New Roman" w:hAnsi="Times New Roman" w:cs="Times New Roman"/>
          <w:sz w:val="24"/>
          <w:szCs w:val="24"/>
        </w:rPr>
      </w:pPr>
      <w:r w:rsidRPr="007D1C72">
        <w:rPr>
          <w:rFonts w:ascii="Times New Roman" w:eastAsia="Times New Roman" w:hAnsi="Times New Roman" w:cs="Times New Roman"/>
          <w:sz w:val="24"/>
          <w:szCs w:val="24"/>
        </w:rPr>
        <w:t xml:space="preserve">Grozot </w:t>
      </w:r>
      <w:r w:rsidRPr="00BF481A">
        <w:rPr>
          <w:rFonts w:ascii="Times New Roman" w:eastAsia="Times New Roman" w:hAnsi="Times New Roman" w:cs="Times New Roman"/>
          <w:sz w:val="24"/>
          <w:szCs w:val="24"/>
        </w:rPr>
        <w:t xml:space="preserve">Vienošanās nosacījumus vai tās pielikumus, izmaiņas tiek saskaņotas ar visiem Pakalpojuma sniedzējiem. </w:t>
      </w:r>
    </w:p>
    <w:p w14:paraId="3D93DFBE" w14:textId="503F7AEB" w:rsidR="00DD26A1" w:rsidRPr="009525B9" w:rsidRDefault="00DD26A1" w:rsidP="006130A0">
      <w:pPr>
        <w:numPr>
          <w:ilvl w:val="1"/>
          <w:numId w:val="10"/>
        </w:numPr>
        <w:spacing w:before="60" w:after="0" w:line="240" w:lineRule="auto"/>
        <w:ind w:left="567" w:right="-79" w:hanging="567"/>
        <w:jc w:val="both"/>
        <w:rPr>
          <w:rFonts w:ascii="Times New Roman" w:eastAsia="Times New Roman" w:hAnsi="Times New Roman" w:cs="Times New Roman"/>
          <w:sz w:val="24"/>
          <w:szCs w:val="24"/>
        </w:rPr>
      </w:pPr>
      <w:r w:rsidRPr="00BF481A">
        <w:rPr>
          <w:rFonts w:ascii="Times New Roman" w:hAnsi="Times New Roman" w:cs="Times New Roman"/>
          <w:sz w:val="24"/>
          <w:szCs w:val="24"/>
        </w:rPr>
        <w:t xml:space="preserve">Izmaiņas normatīvajos aktos var būt par pamatu atbilstošu grozījumu veikšanai Vienošanās vai </w:t>
      </w:r>
      <w:r w:rsidR="00104192">
        <w:rPr>
          <w:rFonts w:ascii="Times New Roman" w:hAnsi="Times New Roman" w:cs="Times New Roman"/>
          <w:sz w:val="24"/>
          <w:szCs w:val="24"/>
        </w:rPr>
        <w:t>Pakalpojuma l</w:t>
      </w:r>
      <w:r w:rsidRPr="00BF481A">
        <w:rPr>
          <w:rFonts w:ascii="Times New Roman" w:hAnsi="Times New Roman" w:cs="Times New Roman"/>
          <w:sz w:val="24"/>
          <w:szCs w:val="24"/>
        </w:rPr>
        <w:t xml:space="preserve">īgumā. </w:t>
      </w:r>
    </w:p>
    <w:p w14:paraId="6CFB576F" w14:textId="77777777" w:rsidR="00DD26A1" w:rsidRPr="001D271C" w:rsidRDefault="00DD26A1" w:rsidP="006130A0">
      <w:pPr>
        <w:numPr>
          <w:ilvl w:val="1"/>
          <w:numId w:val="10"/>
        </w:numPr>
        <w:spacing w:before="60" w:after="0" w:line="240" w:lineRule="auto"/>
        <w:ind w:left="482" w:right="-79" w:hanging="4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w:t>
      </w:r>
      <w:r w:rsidRPr="001D271C">
        <w:rPr>
          <w:rFonts w:ascii="Times New Roman" w:eastAsia="Times New Roman" w:hAnsi="Times New Roman" w:cs="Times New Roman"/>
          <w:sz w:val="24"/>
          <w:szCs w:val="24"/>
        </w:rPr>
        <w:t xml:space="preserve"> ir tiesības vienpusēji </w:t>
      </w:r>
      <w:r>
        <w:rPr>
          <w:rFonts w:ascii="Times New Roman" w:eastAsia="Times New Roman" w:hAnsi="Times New Roman" w:cs="Times New Roman"/>
          <w:sz w:val="24"/>
          <w:szCs w:val="24"/>
        </w:rPr>
        <w:t>lauzt</w:t>
      </w:r>
      <w:r w:rsidRPr="001D271C">
        <w:rPr>
          <w:rFonts w:ascii="Times New Roman" w:eastAsia="Times New Roman" w:hAnsi="Times New Roman" w:cs="Times New Roman"/>
          <w:sz w:val="24"/>
          <w:szCs w:val="24"/>
        </w:rPr>
        <w:t xml:space="preserve"> Vienošanos, ja:</w:t>
      </w:r>
    </w:p>
    <w:p w14:paraId="01562E3F" w14:textId="5A55A979" w:rsidR="00DD26A1" w:rsidRDefault="00DD26A1" w:rsidP="006130A0">
      <w:pPr>
        <w:numPr>
          <w:ilvl w:val="2"/>
          <w:numId w:val="10"/>
        </w:numPr>
        <w:spacing w:after="0" w:line="240" w:lineRule="auto"/>
        <w:ind w:left="993" w:right="-81"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 sniedzējs</w:t>
      </w:r>
      <w:r w:rsidRPr="001D271C">
        <w:rPr>
          <w:rFonts w:ascii="Times New Roman" w:eastAsia="Times New Roman" w:hAnsi="Times New Roman" w:cs="Times New Roman"/>
          <w:sz w:val="24"/>
          <w:szCs w:val="24"/>
        </w:rPr>
        <w:t xml:space="preserve"> nepilda ar Vienošanos</w:t>
      </w:r>
      <w:r>
        <w:rPr>
          <w:rFonts w:ascii="Times New Roman" w:eastAsia="Times New Roman" w:hAnsi="Times New Roman" w:cs="Times New Roman"/>
          <w:sz w:val="24"/>
          <w:szCs w:val="24"/>
        </w:rPr>
        <w:t xml:space="preserve">, Iepirkuma dokumentos vai </w:t>
      </w:r>
      <w:r w:rsidR="00104192">
        <w:rPr>
          <w:rFonts w:ascii="Times New Roman" w:eastAsia="Times New Roman" w:hAnsi="Times New Roman" w:cs="Times New Roman"/>
          <w:sz w:val="24"/>
          <w:szCs w:val="24"/>
        </w:rPr>
        <w:t>Pakalpojuma l</w:t>
      </w:r>
      <w:r>
        <w:rPr>
          <w:rFonts w:ascii="Times New Roman" w:eastAsia="Times New Roman" w:hAnsi="Times New Roman" w:cs="Times New Roman"/>
          <w:sz w:val="24"/>
          <w:szCs w:val="24"/>
        </w:rPr>
        <w:t xml:space="preserve">īgumā </w:t>
      </w:r>
      <w:r w:rsidRPr="001D271C">
        <w:rPr>
          <w:rFonts w:ascii="Times New Roman" w:eastAsia="Times New Roman" w:hAnsi="Times New Roman" w:cs="Times New Roman"/>
          <w:sz w:val="24"/>
          <w:szCs w:val="24"/>
        </w:rPr>
        <w:t xml:space="preserve">uzņemtās saistības. Šādā gadījumā </w:t>
      </w:r>
      <w:r>
        <w:rPr>
          <w:rFonts w:ascii="Times New Roman" w:eastAsia="Times New Roman" w:hAnsi="Times New Roman" w:cs="Times New Roman"/>
          <w:sz w:val="24"/>
          <w:szCs w:val="24"/>
        </w:rPr>
        <w:t>Pasūtītājs</w:t>
      </w:r>
      <w:r w:rsidRPr="001D271C">
        <w:rPr>
          <w:rFonts w:ascii="Times New Roman" w:eastAsia="Times New Roman" w:hAnsi="Times New Roman" w:cs="Times New Roman"/>
          <w:sz w:val="24"/>
          <w:szCs w:val="24"/>
        </w:rPr>
        <w:t xml:space="preserve"> brīdina </w:t>
      </w:r>
      <w:r>
        <w:rPr>
          <w:rFonts w:ascii="Times New Roman" w:eastAsia="Times New Roman" w:hAnsi="Times New Roman" w:cs="Times New Roman"/>
          <w:sz w:val="24"/>
          <w:szCs w:val="24"/>
        </w:rPr>
        <w:t>Pakalpojuma sniedzēju</w:t>
      </w:r>
      <w:r w:rsidRPr="001D271C">
        <w:rPr>
          <w:rFonts w:ascii="Times New Roman" w:eastAsia="Times New Roman" w:hAnsi="Times New Roman" w:cs="Times New Roman"/>
          <w:sz w:val="24"/>
          <w:szCs w:val="24"/>
        </w:rPr>
        <w:t xml:space="preserve"> </w:t>
      </w:r>
      <w:r w:rsidRPr="001940CD">
        <w:rPr>
          <w:rFonts w:ascii="Times New Roman" w:eastAsia="Times New Roman" w:hAnsi="Times New Roman" w:cs="Times New Roman"/>
          <w:sz w:val="24"/>
          <w:szCs w:val="24"/>
        </w:rPr>
        <w:t>vismaz 5</w:t>
      </w:r>
      <w:r>
        <w:rPr>
          <w:rFonts w:ascii="Times New Roman" w:eastAsia="Times New Roman" w:hAnsi="Times New Roman" w:cs="Times New Roman"/>
          <w:sz w:val="24"/>
          <w:szCs w:val="24"/>
        </w:rPr>
        <w:t> </w:t>
      </w:r>
      <w:r w:rsidRPr="001940CD">
        <w:rPr>
          <w:rFonts w:ascii="Times New Roman" w:eastAsia="Times New Roman" w:hAnsi="Times New Roman" w:cs="Times New Roman"/>
          <w:sz w:val="24"/>
          <w:szCs w:val="24"/>
        </w:rPr>
        <w:t>(piecas) darba dienas iepriekš;</w:t>
      </w:r>
    </w:p>
    <w:p w14:paraId="6238D02C" w14:textId="0ECF5225" w:rsidR="00DD26A1" w:rsidRPr="005C177D" w:rsidRDefault="00DD26A1" w:rsidP="006130A0">
      <w:pPr>
        <w:numPr>
          <w:ilvl w:val="2"/>
          <w:numId w:val="10"/>
        </w:numPr>
        <w:spacing w:after="0" w:line="240" w:lineRule="auto"/>
        <w:ind w:left="993" w:right="-81" w:hanging="709"/>
        <w:jc w:val="both"/>
        <w:rPr>
          <w:rFonts w:ascii="Times New Roman" w:eastAsia="Times New Roman" w:hAnsi="Times New Roman" w:cs="Times New Roman"/>
          <w:sz w:val="24"/>
          <w:szCs w:val="24"/>
        </w:rPr>
      </w:pPr>
      <w:r w:rsidRPr="005C177D">
        <w:rPr>
          <w:rFonts w:ascii="Times New Roman" w:hAnsi="Times New Roman" w:cs="Times New Roman"/>
          <w:sz w:val="24"/>
        </w:rPr>
        <w:t xml:space="preserve">Projekta uzraudzībā iesaistīta iestāde konstatējusi normatīvo aktu pārkāpumus Vienošanās un </w:t>
      </w:r>
      <w:r w:rsidR="00104192" w:rsidRPr="005C177D">
        <w:rPr>
          <w:rFonts w:ascii="Times New Roman" w:hAnsi="Times New Roman" w:cs="Times New Roman"/>
          <w:sz w:val="24"/>
        </w:rPr>
        <w:t>Pakalpojuma l</w:t>
      </w:r>
      <w:r w:rsidRPr="005C177D">
        <w:rPr>
          <w:rFonts w:ascii="Times New Roman" w:hAnsi="Times New Roman" w:cs="Times New Roman"/>
          <w:sz w:val="24"/>
        </w:rPr>
        <w:t>īguma noslēgšanas vai izpildes gaitā, un to dēļ tiek piemērota Projekta izmaksu korekcija;</w:t>
      </w:r>
    </w:p>
    <w:p w14:paraId="14A9733B" w14:textId="75334D46" w:rsidR="00DD26A1" w:rsidRDefault="00DD26A1" w:rsidP="006130A0">
      <w:pPr>
        <w:numPr>
          <w:ilvl w:val="2"/>
          <w:numId w:val="10"/>
        </w:numPr>
        <w:spacing w:after="0" w:line="240" w:lineRule="auto"/>
        <w:ind w:left="993"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Pakalpojuma sniedzējs</w:t>
      </w:r>
      <w:r w:rsidRPr="001D271C">
        <w:rPr>
          <w:rFonts w:ascii="Times New Roman" w:eastAsia="Times New Roman" w:hAnsi="Times New Roman" w:cs="Times New Roman"/>
          <w:sz w:val="24"/>
          <w:szCs w:val="24"/>
        </w:rPr>
        <w:t xml:space="preserve"> ir atzīts par maksātnespējīgu vai </w:t>
      </w:r>
      <w:r>
        <w:rPr>
          <w:rFonts w:ascii="Times New Roman" w:eastAsia="Times New Roman" w:hAnsi="Times New Roman" w:cs="Times New Roman"/>
          <w:sz w:val="24"/>
          <w:szCs w:val="24"/>
        </w:rPr>
        <w:t>stājies spēkā</w:t>
      </w:r>
      <w:r w:rsidRPr="001D271C">
        <w:rPr>
          <w:rFonts w:ascii="Times New Roman" w:eastAsia="Times New Roman" w:hAnsi="Times New Roman" w:cs="Times New Roman"/>
          <w:sz w:val="24"/>
          <w:szCs w:val="24"/>
        </w:rPr>
        <w:t xml:space="preserve"> lēmums par </w:t>
      </w:r>
      <w:r>
        <w:rPr>
          <w:rFonts w:ascii="Times New Roman" w:eastAsia="Times New Roman" w:hAnsi="Times New Roman" w:cs="Times New Roman"/>
          <w:sz w:val="24"/>
          <w:szCs w:val="24"/>
        </w:rPr>
        <w:t xml:space="preserve">Pakalpojuma sniedzēja likvidāciju, vai Pakalpojuma sniedzējs </w:t>
      </w:r>
      <w:r w:rsidRPr="00BF481A">
        <w:rPr>
          <w:rFonts w:ascii="Times New Roman" w:eastAsia="Times New Roman" w:hAnsi="Times New Roman" w:cs="Times New Roman"/>
          <w:sz w:val="24"/>
          <w:szCs w:val="24"/>
        </w:rPr>
        <w:t>citādi ne</w:t>
      </w:r>
      <w:r w:rsidR="004949F2">
        <w:rPr>
          <w:rFonts w:ascii="Times New Roman" w:eastAsia="Times New Roman" w:hAnsi="Times New Roman" w:cs="Times New Roman"/>
          <w:sz w:val="24"/>
          <w:szCs w:val="24"/>
        </w:rPr>
        <w:t>spēj veikt saimniecisko darbību;</w:t>
      </w:r>
    </w:p>
    <w:p w14:paraId="43B6580E" w14:textId="6C5A631E" w:rsidR="00DD26A1" w:rsidRDefault="00DD26A1" w:rsidP="006130A0">
      <w:pPr>
        <w:numPr>
          <w:ilvl w:val="2"/>
          <w:numId w:val="10"/>
        </w:numPr>
        <w:spacing w:after="0" w:line="240" w:lineRule="auto"/>
        <w:ind w:left="993" w:hanging="709"/>
        <w:jc w:val="both"/>
        <w:rPr>
          <w:rFonts w:ascii="Times New Roman" w:eastAsia="Times New Roman" w:hAnsi="Times New Roman" w:cs="Times New Roman"/>
          <w:sz w:val="24"/>
          <w:szCs w:val="24"/>
        </w:rPr>
      </w:pPr>
      <w:r w:rsidRPr="0068487E">
        <w:rPr>
          <w:rFonts w:ascii="Times New Roman" w:eastAsia="Times New Roman" w:hAnsi="Times New Roman" w:cs="Times New Roman"/>
          <w:sz w:val="24"/>
          <w:szCs w:val="24"/>
        </w:rPr>
        <w:t xml:space="preserve">ja </w:t>
      </w:r>
      <w:r w:rsidR="00104192">
        <w:rPr>
          <w:rFonts w:ascii="Times New Roman" w:eastAsia="Times New Roman" w:hAnsi="Times New Roman" w:cs="Times New Roman"/>
          <w:sz w:val="24"/>
          <w:szCs w:val="24"/>
        </w:rPr>
        <w:t>Pakalpojuma l</w:t>
      </w:r>
      <w:r w:rsidRPr="0068487E">
        <w:rPr>
          <w:rFonts w:ascii="Times New Roman" w:eastAsia="Times New Roman" w:hAnsi="Times New Roman" w:cs="Times New Roman"/>
          <w:sz w:val="24"/>
          <w:szCs w:val="24"/>
        </w:rPr>
        <w:t xml:space="preserve">īgumu nav iespējams izpildīt tādēļ, ka </w:t>
      </w:r>
      <w:r w:rsidR="00104192">
        <w:rPr>
          <w:rFonts w:ascii="Times New Roman" w:eastAsia="Times New Roman" w:hAnsi="Times New Roman" w:cs="Times New Roman"/>
          <w:sz w:val="24"/>
          <w:szCs w:val="24"/>
        </w:rPr>
        <w:t>Pakalpojuma l</w:t>
      </w:r>
      <w:r w:rsidRPr="0068487E">
        <w:rPr>
          <w:rFonts w:ascii="Times New Roman" w:eastAsia="Times New Roman" w:hAnsi="Times New Roman" w:cs="Times New Roman"/>
          <w:sz w:val="24"/>
          <w:szCs w:val="24"/>
        </w:rPr>
        <w:t xml:space="preserve">īguma izpildes laikā </w:t>
      </w:r>
      <w:r>
        <w:rPr>
          <w:rFonts w:ascii="Times New Roman" w:eastAsia="Times New Roman" w:hAnsi="Times New Roman" w:cs="Times New Roman"/>
          <w:sz w:val="24"/>
          <w:szCs w:val="24"/>
        </w:rPr>
        <w:t>Pakalpojuma sniedzējam</w:t>
      </w:r>
      <w:r w:rsidRPr="0068487E">
        <w:rPr>
          <w:rFonts w:ascii="Times New Roman" w:eastAsia="Times New Roman" w:hAnsi="Times New Roman" w:cs="Times New Roman"/>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13915CEB" w14:textId="631D00C0" w:rsidR="007C61BD" w:rsidRPr="00CE771A" w:rsidRDefault="007C61BD" w:rsidP="007C61BD">
      <w:pPr>
        <w:numPr>
          <w:ilvl w:val="2"/>
          <w:numId w:val="10"/>
        </w:numPr>
        <w:tabs>
          <w:tab w:val="clear" w:pos="720"/>
          <w:tab w:val="num" w:pos="993"/>
        </w:tabs>
        <w:suppressAutoHyphens/>
        <w:spacing w:after="0" w:line="240" w:lineRule="auto"/>
        <w:ind w:left="993" w:hanging="709"/>
        <w:jc w:val="both"/>
        <w:rPr>
          <w:rFonts w:ascii="Times New Roman" w:hAnsi="Times New Roman" w:cs="Times New Roman"/>
          <w:color w:val="000000"/>
          <w:sz w:val="24"/>
          <w:szCs w:val="24"/>
          <w:lang w:eastAsia="ar-SA"/>
        </w:rPr>
      </w:pPr>
      <w:r w:rsidRPr="00CE771A">
        <w:rPr>
          <w:rFonts w:ascii="Times New Roman" w:hAnsi="Times New Roman" w:cs="Times New Roman"/>
          <w:color w:val="000000" w:themeColor="text1"/>
          <w:sz w:val="24"/>
          <w:szCs w:val="24"/>
        </w:rPr>
        <w:t xml:space="preserve">ja Rīgas </w:t>
      </w:r>
      <w:proofErr w:type="spellStart"/>
      <w:r w:rsidRPr="00CE771A">
        <w:rPr>
          <w:rFonts w:ascii="Times New Roman" w:hAnsi="Times New Roman" w:cs="Times New Roman"/>
          <w:color w:val="000000" w:themeColor="text1"/>
          <w:sz w:val="24"/>
          <w:szCs w:val="24"/>
        </w:rPr>
        <w:t>valstspilsētas</w:t>
      </w:r>
      <w:proofErr w:type="spellEnd"/>
      <w:r w:rsidRPr="00CE771A">
        <w:rPr>
          <w:rFonts w:ascii="Times New Roman" w:hAnsi="Times New Roman" w:cs="Times New Roman"/>
          <w:color w:val="000000" w:themeColor="text1"/>
          <w:sz w:val="24"/>
          <w:szCs w:val="24"/>
        </w:rPr>
        <w:t xml:space="preserve"> pašvaldības iesniegtais projekta pieteikums Centrālās Finanšu Līguma Aģentūrā netiek apstiprināts un netiek piešķirts ES fondu līdzfinansējums.</w:t>
      </w:r>
    </w:p>
    <w:p w14:paraId="455CDEB6" w14:textId="56454130" w:rsidR="00DD26A1" w:rsidRDefault="00DD26A1" w:rsidP="006130A0">
      <w:pPr>
        <w:pStyle w:val="Sarakstarindkopa"/>
        <w:numPr>
          <w:ilvl w:val="1"/>
          <w:numId w:val="10"/>
        </w:numPr>
        <w:spacing w:before="60"/>
        <w:ind w:left="567" w:hanging="567"/>
        <w:jc w:val="both"/>
      </w:pPr>
      <w:r>
        <w:t>Pasūtītājam ir tiesības vienpusēji atkāpties no Vienošanās, iesniedzot Pakalpojuma sniedzējiem rakstisku paz</w:t>
      </w:r>
      <w:r w:rsidR="00E96B9E">
        <w:t>iņojumu, Publisko iepirkumu 64.</w:t>
      </w:r>
      <w:r>
        <w:t>panta pirmajā daļā noteiktajos gadījumos.</w:t>
      </w:r>
    </w:p>
    <w:p w14:paraId="16D8CCDA" w14:textId="57AE456B" w:rsidR="00DD26A1" w:rsidRDefault="00DD26A1" w:rsidP="006130A0">
      <w:pPr>
        <w:pStyle w:val="Sarakstarindkopa"/>
        <w:numPr>
          <w:ilvl w:val="1"/>
          <w:numId w:val="10"/>
        </w:numPr>
        <w:spacing w:before="60"/>
        <w:ind w:left="567" w:hanging="567"/>
        <w:jc w:val="both"/>
      </w:pPr>
      <w:r>
        <w:t xml:space="preserve">Vienošanās var tikt izbeigta ar Pakalpojuma sniedzēju, ja Pakalpojuma kvalitāte neatbilst Pasūtītāja noteiktajām prasībām, vai arī netiek pildītas citas Iepirkuma dokumentos, </w:t>
      </w:r>
      <w:r w:rsidR="00104192">
        <w:t>Pakalpojuma l</w:t>
      </w:r>
      <w:r>
        <w:t>īgumos paredzētās prasības.</w:t>
      </w:r>
    </w:p>
    <w:p w14:paraId="16378DC8" w14:textId="77777777" w:rsidR="00DD26A1" w:rsidRDefault="00DD26A1" w:rsidP="006130A0">
      <w:pPr>
        <w:pStyle w:val="Sarakstarindkopa"/>
        <w:numPr>
          <w:ilvl w:val="1"/>
          <w:numId w:val="10"/>
        </w:numPr>
        <w:spacing w:before="60"/>
        <w:ind w:left="567" w:hanging="567"/>
        <w:jc w:val="both"/>
      </w:pPr>
      <w:r>
        <w:t>Rakstiski vienojoties Puses var izbeigt Vienošanos citu apstākļu dēļ.</w:t>
      </w:r>
    </w:p>
    <w:p w14:paraId="6C46E92D" w14:textId="77777777" w:rsidR="00DD26A1" w:rsidRPr="00624295"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624295">
        <w:rPr>
          <w:rFonts w:ascii="Times New Roman" w:eastAsia="Times New Roman" w:hAnsi="Times New Roman" w:cs="Times New Roman"/>
          <w:b/>
          <w:sz w:val="24"/>
          <w:szCs w:val="24"/>
        </w:rPr>
        <w:t>Personas datu apstrāde</w:t>
      </w:r>
    </w:p>
    <w:p w14:paraId="0116C0D6" w14:textId="77777777" w:rsidR="00624295" w:rsidRPr="00624295" w:rsidRDefault="00624295" w:rsidP="006130A0">
      <w:pPr>
        <w:pStyle w:val="Sarakstarindkopa"/>
        <w:numPr>
          <w:ilvl w:val="1"/>
          <w:numId w:val="10"/>
        </w:numPr>
        <w:ind w:left="709" w:right="96" w:hanging="709"/>
        <w:jc w:val="both"/>
        <w:rPr>
          <w:bCs/>
        </w:rPr>
      </w:pPr>
      <w:r w:rsidRPr="00624295">
        <w:rPr>
          <w:bCs/>
        </w:rPr>
        <w:t>Fizisko personu datus Pusēm ir tiesības apstrādāt tikai ar mērķi nodrošināt Vienošanās noteikto saistību izpildi un ievērojot normatīvajos aktos noteiktās prasības šādu datu apstrādei un aizsardzībai, t.sk. Vispārīgās datu aizsardzības regulas prasības.</w:t>
      </w:r>
    </w:p>
    <w:p w14:paraId="60F0801F" w14:textId="77777777" w:rsidR="00624295" w:rsidRPr="00624295" w:rsidRDefault="00624295" w:rsidP="006130A0">
      <w:pPr>
        <w:pStyle w:val="Sarakstarindkopa"/>
        <w:numPr>
          <w:ilvl w:val="1"/>
          <w:numId w:val="10"/>
        </w:numPr>
        <w:ind w:left="709" w:right="96" w:hanging="709"/>
        <w:jc w:val="both"/>
        <w:rPr>
          <w:bCs/>
        </w:rPr>
      </w:pPr>
      <w:r w:rsidRPr="00624295">
        <w:rPr>
          <w:bCs/>
        </w:rPr>
        <w:t xml:space="preserve">Puses apņemas nodrošināt personu datiem atbilstošu aizsardzības līmeni un nenodot datus tālāk trešajām personām, izņemot gadījumus, kad tas nepieciešams Vienošanās izpildes nodrošināšanai, t.sk., Centrālai finanšu un līgumu aģentūrai finansējuma piešķiršanas un uzraudzības ietvaros,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 </w:t>
      </w:r>
    </w:p>
    <w:p w14:paraId="05700FD1" w14:textId="77777777" w:rsidR="00624295" w:rsidRPr="00624295" w:rsidRDefault="00624295" w:rsidP="006130A0">
      <w:pPr>
        <w:pStyle w:val="Sarakstarindkopa"/>
        <w:numPr>
          <w:ilvl w:val="1"/>
          <w:numId w:val="10"/>
        </w:numPr>
        <w:ind w:left="709" w:right="96" w:hanging="709"/>
        <w:jc w:val="both"/>
        <w:rPr>
          <w:bCs/>
        </w:rPr>
      </w:pPr>
      <w:r w:rsidRPr="00624295">
        <w:rPr>
          <w:bCs/>
        </w:rPr>
        <w:t>Puses Vienošanās izpildei nepieciešamo fizisko personu datu glabāšanu veic atbilstoši Vienošanās noteiktajiem mērķiem un normatīvo aktu prasībām, t.sk., finansējuma piešķiršanas un uzraudzības mērķim Eiropas Savienības fondu projektu pārbaužu veikšanas procesu ietvaros.</w:t>
      </w:r>
    </w:p>
    <w:p w14:paraId="6D7816AF" w14:textId="216E6D68" w:rsidR="00624295" w:rsidRPr="00E177BB" w:rsidRDefault="00624295" w:rsidP="006130A0">
      <w:pPr>
        <w:pStyle w:val="Sarakstarindkopa"/>
        <w:numPr>
          <w:ilvl w:val="1"/>
          <w:numId w:val="10"/>
        </w:numPr>
        <w:ind w:left="709" w:right="96" w:hanging="709"/>
        <w:jc w:val="both"/>
        <w:rPr>
          <w:bCs/>
        </w:rPr>
      </w:pPr>
      <w:r w:rsidRPr="00624295">
        <w:rPr>
          <w:bCs/>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7965B40" w14:textId="77777777"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Strīdu risināšanas kārtība</w:t>
      </w:r>
    </w:p>
    <w:p w14:paraId="3E379478" w14:textId="2BA7E5F6" w:rsidR="00DD26A1" w:rsidRPr="001D271C" w:rsidRDefault="00DD26A1" w:rsidP="00DD26A1">
      <w:pPr>
        <w:spacing w:after="0" w:line="240" w:lineRule="auto"/>
        <w:ind w:left="480" w:right="99"/>
        <w:jc w:val="both"/>
        <w:rPr>
          <w:rFonts w:ascii="Times New Roman" w:eastAsia="Times New Roman" w:hAnsi="Times New Roman" w:cs="Times New Roman"/>
          <w:sz w:val="24"/>
          <w:szCs w:val="24"/>
        </w:rPr>
      </w:pPr>
      <w:r w:rsidRPr="001D271C">
        <w:rPr>
          <w:rFonts w:ascii="Times New Roman" w:eastAsia="Times New Roman" w:hAnsi="Times New Roman" w:cs="Times New Roman"/>
          <w:sz w:val="24"/>
          <w:szCs w:val="24"/>
        </w:rPr>
        <w:t xml:space="preserve">Jebkuras nesaskaņas, domstarpības vai strīdus Puses risina savstarpēju sarunu ceļā, bet ja </w:t>
      </w:r>
      <w:r>
        <w:rPr>
          <w:rFonts w:ascii="Times New Roman" w:eastAsia="Times New Roman" w:hAnsi="Times New Roman" w:cs="Times New Roman"/>
          <w:sz w:val="24"/>
          <w:szCs w:val="24"/>
        </w:rPr>
        <w:t>tas</w:t>
      </w:r>
      <w:r w:rsidRPr="001D271C">
        <w:rPr>
          <w:rFonts w:ascii="Times New Roman" w:eastAsia="Times New Roman" w:hAnsi="Times New Roman" w:cs="Times New Roman"/>
          <w:sz w:val="24"/>
          <w:szCs w:val="24"/>
        </w:rPr>
        <w:t xml:space="preserve"> nav iespējams</w:t>
      </w:r>
      <w:r>
        <w:rPr>
          <w:rFonts w:ascii="Times New Roman" w:eastAsia="Times New Roman" w:hAnsi="Times New Roman" w:cs="Times New Roman"/>
          <w:sz w:val="24"/>
          <w:szCs w:val="24"/>
        </w:rPr>
        <w:t xml:space="preserve"> 30</w:t>
      </w:r>
      <w:r w:rsidR="006F35F1">
        <w:rPr>
          <w:rFonts w:ascii="Times New Roman" w:eastAsia="Times New Roman" w:hAnsi="Times New Roman" w:cs="Times New Roman"/>
          <w:sz w:val="24"/>
          <w:szCs w:val="24"/>
        </w:rPr>
        <w:t> </w:t>
      </w:r>
      <w:r>
        <w:rPr>
          <w:rFonts w:ascii="Times New Roman" w:eastAsia="Times New Roman" w:hAnsi="Times New Roman" w:cs="Times New Roman"/>
          <w:sz w:val="24"/>
          <w:szCs w:val="24"/>
        </w:rPr>
        <w:t>dienu laikā, tad strīds tiek izskatīts</w:t>
      </w:r>
      <w:r w:rsidRPr="001D271C">
        <w:rPr>
          <w:rFonts w:ascii="Times New Roman" w:eastAsia="Times New Roman" w:hAnsi="Times New Roman" w:cs="Times New Roman"/>
          <w:sz w:val="24"/>
          <w:szCs w:val="24"/>
        </w:rPr>
        <w:t xml:space="preserve"> Latvijas Republikas </w:t>
      </w:r>
      <w:r>
        <w:rPr>
          <w:rFonts w:ascii="Times New Roman" w:eastAsia="Times New Roman" w:hAnsi="Times New Roman" w:cs="Times New Roman"/>
          <w:sz w:val="24"/>
          <w:szCs w:val="24"/>
        </w:rPr>
        <w:t xml:space="preserve">vispārējās jurisdikcijas </w:t>
      </w:r>
      <w:r w:rsidRPr="001D271C">
        <w:rPr>
          <w:rFonts w:ascii="Times New Roman" w:eastAsia="Times New Roman" w:hAnsi="Times New Roman" w:cs="Times New Roman"/>
          <w:sz w:val="24"/>
          <w:szCs w:val="24"/>
        </w:rPr>
        <w:t>tiesā.</w:t>
      </w:r>
    </w:p>
    <w:p w14:paraId="7547A0D9" w14:textId="77777777"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Nepārvarama vara</w:t>
      </w:r>
    </w:p>
    <w:p w14:paraId="57F29C31" w14:textId="77777777" w:rsidR="00DD26A1" w:rsidRPr="001D271C" w:rsidRDefault="00DD26A1" w:rsidP="006130A0">
      <w:pPr>
        <w:numPr>
          <w:ilvl w:val="1"/>
          <w:numId w:val="10"/>
        </w:numPr>
        <w:spacing w:after="0" w:line="240" w:lineRule="auto"/>
        <w:ind w:left="567" w:hanging="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Puses tiek atbrīvotas</w:t>
      </w:r>
      <w:r w:rsidRPr="001D271C">
        <w:rPr>
          <w:rFonts w:ascii="Times New Roman" w:eastAsia="Times New Roman" w:hAnsi="Times New Roman" w:cs="Times New Roman"/>
          <w:bCs/>
          <w:sz w:val="24"/>
          <w:szCs w:val="24"/>
        </w:rPr>
        <w:t xml:space="preserve">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w:t>
      </w:r>
      <w:r>
        <w:rPr>
          <w:rFonts w:ascii="Times New Roman" w:eastAsia="Times New Roman" w:hAnsi="Times New Roman" w:cs="Times New Roman"/>
          <w:bCs/>
          <w:sz w:val="24"/>
          <w:szCs w:val="24"/>
        </w:rPr>
        <w:t xml:space="preserve">Pušu </w:t>
      </w:r>
      <w:r w:rsidRPr="001D271C">
        <w:rPr>
          <w:rFonts w:ascii="Times New Roman" w:eastAsia="Times New Roman" w:hAnsi="Times New Roman" w:cs="Times New Roman"/>
          <w:bCs/>
          <w:sz w:val="24"/>
          <w:szCs w:val="24"/>
        </w:rPr>
        <w:t>tiesības un ietekmē uzņemtās saistības, pieņemšana un stāšanās spēkā.</w:t>
      </w:r>
    </w:p>
    <w:p w14:paraId="115EEB48" w14:textId="77777777" w:rsidR="00DD26A1" w:rsidRPr="001D271C" w:rsidRDefault="00DD26A1" w:rsidP="006130A0">
      <w:pPr>
        <w:numPr>
          <w:ilvl w:val="1"/>
          <w:numId w:val="10"/>
        </w:numPr>
        <w:spacing w:before="60" w:after="0" w:line="240" w:lineRule="auto"/>
        <w:ind w:left="567" w:hanging="567"/>
        <w:jc w:val="both"/>
        <w:rPr>
          <w:rFonts w:ascii="Times New Roman" w:eastAsia="Times New Roman" w:hAnsi="Times New Roman" w:cs="Times New Roman"/>
          <w:bCs/>
          <w:sz w:val="24"/>
          <w:szCs w:val="24"/>
        </w:rPr>
      </w:pPr>
      <w:r w:rsidRPr="00E22FC6">
        <w:rPr>
          <w:rFonts w:ascii="Times New Roman" w:eastAsia="Times New Roman" w:hAnsi="Times New Roman" w:cs="Times New Roman"/>
          <w:bCs/>
          <w:sz w:val="24"/>
          <w:szCs w:val="24"/>
        </w:rPr>
        <w:lastRenderedPageBreak/>
        <w:t>Pusei, kas</w:t>
      </w:r>
      <w:r w:rsidRPr="001D271C">
        <w:rPr>
          <w:rFonts w:ascii="Times New Roman" w:eastAsia="Times New Roman" w:hAnsi="Times New Roman" w:cs="Times New Roman"/>
          <w:bCs/>
          <w:sz w:val="24"/>
          <w:szCs w:val="24"/>
        </w:rPr>
        <w:t xml:space="preserve"> atsaucas uz nepārvaramas varas vai ārkārtēja rakstura apstākļu darbību, nekavējoties, </w:t>
      </w:r>
      <w:r>
        <w:rPr>
          <w:rFonts w:ascii="Times New Roman" w:eastAsia="Times New Roman" w:hAnsi="Times New Roman" w:cs="Times New Roman"/>
          <w:bCs/>
          <w:sz w:val="24"/>
          <w:szCs w:val="24"/>
        </w:rPr>
        <w:t>vismaz</w:t>
      </w:r>
      <w:r w:rsidRPr="001D271C">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1 </w:t>
      </w:r>
      <w:r w:rsidRPr="001D271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vienas</w:t>
      </w:r>
      <w:r w:rsidRPr="001D271C">
        <w:rPr>
          <w:rFonts w:ascii="Times New Roman" w:eastAsia="Times New Roman" w:hAnsi="Times New Roman" w:cs="Times New Roman"/>
          <w:bCs/>
          <w:sz w:val="24"/>
          <w:szCs w:val="24"/>
        </w:rPr>
        <w:t>) darba dien</w:t>
      </w:r>
      <w:r>
        <w:rPr>
          <w:rFonts w:ascii="Times New Roman" w:eastAsia="Times New Roman" w:hAnsi="Times New Roman" w:cs="Times New Roman"/>
          <w:bCs/>
          <w:sz w:val="24"/>
          <w:szCs w:val="24"/>
        </w:rPr>
        <w:t>as</w:t>
      </w:r>
      <w:r w:rsidRPr="001D271C">
        <w:rPr>
          <w:rFonts w:ascii="Times New Roman" w:eastAsia="Times New Roman" w:hAnsi="Times New Roman" w:cs="Times New Roman"/>
          <w:bCs/>
          <w:sz w:val="24"/>
          <w:szCs w:val="24"/>
        </w:rPr>
        <w:t xml:space="preserve"> laikā par šādiem apstākļiem jāziņo </w:t>
      </w:r>
      <w:r>
        <w:rPr>
          <w:rFonts w:ascii="Times New Roman" w:eastAsia="Times New Roman" w:hAnsi="Times New Roman" w:cs="Times New Roman"/>
          <w:bCs/>
          <w:sz w:val="24"/>
          <w:szCs w:val="24"/>
        </w:rPr>
        <w:t>otrai Pusei</w:t>
      </w:r>
      <w:r w:rsidRPr="001D271C">
        <w:rPr>
          <w:rFonts w:ascii="Times New Roman" w:eastAsia="Times New Roman" w:hAnsi="Times New Roman" w:cs="Times New Roman"/>
          <w:bCs/>
          <w:sz w:val="24"/>
          <w:szCs w:val="24"/>
        </w:rPr>
        <w:t>. Ziņojumā jānorāda, kādā termiņā būs iespējama un paredzama viņa Vienošanās paredzēto saistību izpilde, un, pēc pieprasījuma, šādam ziņojumam ir jāpievieno kompetenta</w:t>
      </w:r>
      <w:r>
        <w:rPr>
          <w:rFonts w:ascii="Times New Roman" w:eastAsia="Times New Roman" w:hAnsi="Times New Roman" w:cs="Times New Roman"/>
          <w:bCs/>
          <w:sz w:val="24"/>
          <w:szCs w:val="24"/>
        </w:rPr>
        <w:t>s</w:t>
      </w:r>
      <w:r w:rsidRPr="001D271C">
        <w:rPr>
          <w:rFonts w:ascii="Times New Roman" w:eastAsia="Times New Roman" w:hAnsi="Times New Roman" w:cs="Times New Roman"/>
          <w:bCs/>
          <w:sz w:val="24"/>
          <w:szCs w:val="24"/>
        </w:rPr>
        <w:t xml:space="preserve"> institūcija</w:t>
      </w:r>
      <w:r>
        <w:rPr>
          <w:rFonts w:ascii="Times New Roman" w:eastAsia="Times New Roman" w:hAnsi="Times New Roman" w:cs="Times New Roman"/>
          <w:bCs/>
          <w:sz w:val="24"/>
          <w:szCs w:val="24"/>
        </w:rPr>
        <w:t>s izsniegta</w:t>
      </w:r>
      <w:r w:rsidRPr="001D271C">
        <w:rPr>
          <w:rFonts w:ascii="Times New Roman" w:eastAsia="Times New Roman" w:hAnsi="Times New Roman" w:cs="Times New Roman"/>
          <w:bCs/>
          <w:sz w:val="24"/>
          <w:szCs w:val="24"/>
        </w:rPr>
        <w:t xml:space="preserve"> izziņa, </w:t>
      </w:r>
      <w:r>
        <w:rPr>
          <w:rFonts w:ascii="Times New Roman" w:eastAsia="Times New Roman" w:hAnsi="Times New Roman" w:cs="Times New Roman"/>
          <w:bCs/>
          <w:sz w:val="24"/>
          <w:szCs w:val="24"/>
        </w:rPr>
        <w:t>kas</w:t>
      </w:r>
      <w:r w:rsidRPr="001D271C">
        <w:rPr>
          <w:rFonts w:ascii="Times New Roman" w:eastAsia="Times New Roman" w:hAnsi="Times New Roman" w:cs="Times New Roman"/>
          <w:bCs/>
          <w:sz w:val="24"/>
          <w:szCs w:val="24"/>
        </w:rPr>
        <w:t xml:space="preserve"> satur ārkārtējo apstākļu darbības apstiprinājumu un to raksturojumu. Nesavlaicīga paziņojuma gadījumā </w:t>
      </w:r>
      <w:r>
        <w:rPr>
          <w:rFonts w:ascii="Times New Roman" w:eastAsia="Times New Roman" w:hAnsi="Times New Roman" w:cs="Times New Roman"/>
          <w:bCs/>
          <w:sz w:val="24"/>
          <w:szCs w:val="24"/>
        </w:rPr>
        <w:t>Puses</w:t>
      </w:r>
      <w:r w:rsidRPr="001D271C">
        <w:rPr>
          <w:rFonts w:ascii="Times New Roman" w:eastAsia="Times New Roman" w:hAnsi="Times New Roman" w:cs="Times New Roman"/>
          <w:bCs/>
          <w:sz w:val="24"/>
          <w:szCs w:val="24"/>
        </w:rPr>
        <w:t xml:space="preserve"> netiek atbrīvot</w:t>
      </w:r>
      <w:r>
        <w:rPr>
          <w:rFonts w:ascii="Times New Roman" w:eastAsia="Times New Roman" w:hAnsi="Times New Roman" w:cs="Times New Roman"/>
          <w:bCs/>
          <w:sz w:val="24"/>
          <w:szCs w:val="24"/>
        </w:rPr>
        <w:t>a</w:t>
      </w:r>
      <w:r w:rsidRPr="001D271C">
        <w:rPr>
          <w:rFonts w:ascii="Times New Roman" w:eastAsia="Times New Roman" w:hAnsi="Times New Roman" w:cs="Times New Roman"/>
          <w:bCs/>
          <w:sz w:val="24"/>
          <w:szCs w:val="24"/>
        </w:rPr>
        <w:t xml:space="preserve">s </w:t>
      </w:r>
      <w:r>
        <w:rPr>
          <w:rFonts w:ascii="Times New Roman" w:eastAsia="Times New Roman" w:hAnsi="Times New Roman" w:cs="Times New Roman"/>
          <w:bCs/>
          <w:sz w:val="24"/>
          <w:szCs w:val="24"/>
        </w:rPr>
        <w:t xml:space="preserve">no Vienošanās saistību izpildes, ja vien tam par iemeslu nav bijuši paši </w:t>
      </w:r>
      <w:r w:rsidRPr="00F415A5">
        <w:rPr>
          <w:rFonts w:ascii="Times New Roman" w:eastAsia="Times New Roman" w:hAnsi="Times New Roman" w:cs="Times New Roman"/>
          <w:bCs/>
          <w:sz w:val="24"/>
          <w:szCs w:val="24"/>
        </w:rPr>
        <w:t>nepārvaramas varas</w:t>
      </w:r>
      <w:r>
        <w:rPr>
          <w:rFonts w:ascii="Times New Roman" w:eastAsia="Times New Roman" w:hAnsi="Times New Roman" w:cs="Times New Roman"/>
          <w:bCs/>
          <w:sz w:val="24"/>
          <w:szCs w:val="24"/>
        </w:rPr>
        <w:t xml:space="preserve"> vai ārkārtēja rakstura apstākļi.</w:t>
      </w:r>
    </w:p>
    <w:p w14:paraId="0174D6B8" w14:textId="77777777" w:rsidR="00DD26A1" w:rsidRPr="001D271C" w:rsidRDefault="00DD26A1" w:rsidP="006130A0">
      <w:pPr>
        <w:numPr>
          <w:ilvl w:val="1"/>
          <w:numId w:val="10"/>
        </w:numPr>
        <w:spacing w:before="60" w:after="0" w:line="240" w:lineRule="auto"/>
        <w:ind w:left="567" w:hanging="567"/>
        <w:jc w:val="both"/>
        <w:rPr>
          <w:rFonts w:ascii="Times New Roman" w:eastAsia="Times New Roman" w:hAnsi="Times New Roman" w:cs="Times New Roman"/>
          <w:bCs/>
          <w:sz w:val="24"/>
          <w:szCs w:val="24"/>
        </w:rPr>
      </w:pPr>
      <w:r w:rsidRPr="001D271C">
        <w:rPr>
          <w:rFonts w:ascii="Times New Roman" w:eastAsia="Times New Roman" w:hAnsi="Times New Roman" w:cs="Times New Roman"/>
          <w:bCs/>
          <w:sz w:val="24"/>
          <w:szCs w:val="24"/>
        </w:rPr>
        <w:t xml:space="preserve">Nepārvaramas varas apstākļu iestāšanās gadījumā Vienošanās darbības termiņš tiek pārcelts atbilstoši šādu apstākļu darbības laikam vai arī </w:t>
      </w:r>
      <w:r>
        <w:rPr>
          <w:rFonts w:ascii="Times New Roman" w:eastAsia="Times New Roman" w:hAnsi="Times New Roman" w:cs="Times New Roman"/>
          <w:bCs/>
          <w:sz w:val="24"/>
          <w:szCs w:val="24"/>
        </w:rPr>
        <w:t>Puses</w:t>
      </w:r>
      <w:r w:rsidRPr="001D271C">
        <w:rPr>
          <w:rFonts w:ascii="Times New Roman" w:eastAsia="Times New Roman" w:hAnsi="Times New Roman" w:cs="Times New Roman"/>
          <w:bCs/>
          <w:sz w:val="24"/>
          <w:szCs w:val="24"/>
        </w:rPr>
        <w:t xml:space="preserve"> vienojas par Vienošanās </w:t>
      </w:r>
      <w:r>
        <w:rPr>
          <w:rFonts w:ascii="Times New Roman" w:eastAsia="Times New Roman" w:hAnsi="Times New Roman" w:cs="Times New Roman"/>
          <w:bCs/>
          <w:sz w:val="24"/>
          <w:szCs w:val="24"/>
        </w:rPr>
        <w:t>darbības izbeigšanu</w:t>
      </w:r>
      <w:r w:rsidRPr="001D271C">
        <w:rPr>
          <w:rFonts w:ascii="Times New Roman" w:eastAsia="Times New Roman" w:hAnsi="Times New Roman" w:cs="Times New Roman"/>
          <w:bCs/>
          <w:sz w:val="24"/>
          <w:szCs w:val="24"/>
        </w:rPr>
        <w:t>.</w:t>
      </w:r>
    </w:p>
    <w:p w14:paraId="7A5DEEBD" w14:textId="77777777" w:rsidR="00DD26A1" w:rsidRPr="001D271C" w:rsidRDefault="00DD26A1" w:rsidP="006130A0">
      <w:pPr>
        <w:numPr>
          <w:ilvl w:val="0"/>
          <w:numId w:val="10"/>
        </w:numPr>
        <w:spacing w:before="240" w:after="120" w:line="240" w:lineRule="auto"/>
        <w:ind w:left="482" w:right="96" w:hanging="482"/>
        <w:jc w:val="center"/>
        <w:rPr>
          <w:rFonts w:ascii="Times New Roman" w:eastAsia="Times New Roman" w:hAnsi="Times New Roman" w:cs="Times New Roman"/>
          <w:b/>
          <w:sz w:val="24"/>
          <w:szCs w:val="24"/>
        </w:rPr>
      </w:pPr>
      <w:r w:rsidRPr="001D271C">
        <w:rPr>
          <w:rFonts w:ascii="Times New Roman" w:eastAsia="Times New Roman" w:hAnsi="Times New Roman" w:cs="Times New Roman"/>
          <w:b/>
          <w:sz w:val="24"/>
          <w:szCs w:val="24"/>
        </w:rPr>
        <w:t>Citi noteikumi</w:t>
      </w:r>
    </w:p>
    <w:p w14:paraId="009CB4B6" w14:textId="77777777" w:rsidR="00DD26A1" w:rsidRDefault="00DD26A1" w:rsidP="006130A0">
      <w:pPr>
        <w:pStyle w:val="Sarakstarindkopa"/>
        <w:numPr>
          <w:ilvl w:val="1"/>
          <w:numId w:val="10"/>
        </w:numPr>
        <w:ind w:left="567" w:hanging="567"/>
        <w:jc w:val="both"/>
      </w:pPr>
      <w:r w:rsidRPr="000D15B6">
        <w:t>Vienošanās ir saistoša Pusēm. Vienošanās noteiktās saistības pāriet uz Pušu tiesību un saistību pārņēmējiem un ir tiem saistošas.</w:t>
      </w:r>
    </w:p>
    <w:p w14:paraId="16CD664A" w14:textId="77777777" w:rsidR="00DD26A1" w:rsidRDefault="00DD26A1" w:rsidP="006130A0">
      <w:pPr>
        <w:pStyle w:val="Sarakstarindkopa"/>
        <w:numPr>
          <w:ilvl w:val="1"/>
          <w:numId w:val="10"/>
        </w:numPr>
        <w:spacing w:before="60"/>
        <w:ind w:left="567" w:right="96" w:hanging="567"/>
        <w:jc w:val="both"/>
      </w:pPr>
      <w:r w:rsidRPr="00785F1B">
        <w:t xml:space="preserve">Ja kādai no Pusēm tiek mainīts juridiskais statuss, Puses amatpersonu paraksta tiesības, īpašnieki vai vadītāji, vai kāds no Vienošanās minētajiem Pušu rekvizītiem, telefona Nr., e-pasta adrese, juridiskā adrese u.c., tad Puses nekavējoties rakstiski par to paziņo otrai Pusei. </w:t>
      </w:r>
    </w:p>
    <w:p w14:paraId="60D9D2E3" w14:textId="77777777" w:rsidR="00DD26A1" w:rsidRPr="000D15B6" w:rsidRDefault="00DD26A1" w:rsidP="006130A0">
      <w:pPr>
        <w:pStyle w:val="Sarakstarindkopa"/>
        <w:numPr>
          <w:ilvl w:val="1"/>
          <w:numId w:val="10"/>
        </w:numPr>
        <w:spacing w:before="60"/>
        <w:ind w:left="567" w:right="96" w:hanging="567"/>
        <w:jc w:val="both"/>
      </w:pPr>
      <w:r w:rsidRPr="000D15B6">
        <w:rPr>
          <w:bCs/>
          <w:lang w:eastAsia="en-US"/>
        </w:rPr>
        <w:t xml:space="preserve">Pušu reorganizācija vai vadītāju maiņa nevar būt par pamatu Vienošanās pārtraukšanai vai izbeigšanai. Gadījumā, ja kāda no Pusēm tiek reorganizēta, Vienošanās paliek spēkā un tās noteikumi ir saistoši Pušu tiesību un saistību pārņēmējam. </w:t>
      </w:r>
    </w:p>
    <w:p w14:paraId="1F7C480A" w14:textId="77777777" w:rsidR="00DD26A1" w:rsidRPr="00247CA3" w:rsidRDefault="00DD26A1" w:rsidP="006130A0">
      <w:pPr>
        <w:pStyle w:val="Sarakstarindkopa"/>
        <w:numPr>
          <w:ilvl w:val="1"/>
          <w:numId w:val="10"/>
        </w:numPr>
        <w:spacing w:before="60"/>
        <w:ind w:left="567" w:right="96" w:hanging="567"/>
        <w:jc w:val="both"/>
      </w:pPr>
      <w:r w:rsidRPr="000D15B6">
        <w:rPr>
          <w:bCs/>
          <w:lang w:eastAsia="en-US"/>
        </w:rPr>
        <w:t xml:space="preserve">Tās Pušu attiecības, kuras nav atrunātas </w:t>
      </w:r>
      <w:r>
        <w:rPr>
          <w:bCs/>
          <w:lang w:eastAsia="en-US"/>
        </w:rPr>
        <w:t>Vienošanās</w:t>
      </w:r>
      <w:r w:rsidRPr="000D15B6">
        <w:rPr>
          <w:bCs/>
          <w:lang w:eastAsia="en-US"/>
        </w:rPr>
        <w:t>, tiek regulētas saskaņā ar spēkā esošajiem normatīvajiem aktiem.</w:t>
      </w:r>
    </w:p>
    <w:p w14:paraId="7DE46346" w14:textId="2F241022" w:rsidR="00DD26A1" w:rsidRDefault="00DD26A1" w:rsidP="006130A0">
      <w:pPr>
        <w:numPr>
          <w:ilvl w:val="1"/>
          <w:numId w:val="10"/>
        </w:numPr>
        <w:spacing w:before="60" w:after="0" w:line="240" w:lineRule="auto"/>
        <w:ind w:left="567" w:right="9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w:t>
      </w:r>
      <w:r w:rsidRPr="001D271C">
        <w:rPr>
          <w:rFonts w:ascii="Times New Roman" w:eastAsia="Times New Roman" w:hAnsi="Times New Roman" w:cs="Times New Roman"/>
          <w:sz w:val="24"/>
          <w:szCs w:val="24"/>
        </w:rPr>
        <w:t xml:space="preserve"> atbildīgā kontaktpersona par Vienošanās izpildi ir </w:t>
      </w:r>
      <w:r w:rsidR="001E7A2A">
        <w:rPr>
          <w:rFonts w:ascii="Times New Roman" w:eastAsia="Times New Roman" w:hAnsi="Times New Roman" w:cs="Times New Roman"/>
          <w:sz w:val="24"/>
          <w:szCs w:val="24"/>
          <w:lang w:eastAsia="ar-SA"/>
        </w:rPr>
        <w:t>[…]</w:t>
      </w:r>
      <w:r w:rsidR="001E7A2A" w:rsidRPr="009A3A2D">
        <w:rPr>
          <w:rFonts w:ascii="Times New Roman" w:eastAsia="Times New Roman" w:hAnsi="Times New Roman" w:cs="Times New Roman"/>
          <w:sz w:val="24"/>
          <w:szCs w:val="24"/>
          <w:lang w:eastAsia="ar-SA"/>
        </w:rPr>
        <w:t xml:space="preserve"> </w:t>
      </w:r>
      <w:r w:rsidR="007C61BD">
        <w:rPr>
          <w:rFonts w:ascii="Times New Roman" w:eastAsia="Times New Roman" w:hAnsi="Times New Roman" w:cs="Times New Roman"/>
          <w:sz w:val="24"/>
          <w:szCs w:val="24"/>
        </w:rPr>
        <w:t xml:space="preserve"> </w:t>
      </w:r>
      <w:r w:rsidRPr="001D271C">
        <w:rPr>
          <w:rFonts w:ascii="Times New Roman" w:eastAsia="Times New Roman" w:hAnsi="Times New Roman" w:cs="Times New Roman"/>
          <w:sz w:val="24"/>
          <w:szCs w:val="24"/>
        </w:rPr>
        <w:t>.</w:t>
      </w:r>
    </w:p>
    <w:p w14:paraId="3DC164BF" w14:textId="77777777" w:rsidR="00DD26A1" w:rsidRPr="0034505C" w:rsidRDefault="00DD26A1" w:rsidP="006130A0">
      <w:pPr>
        <w:numPr>
          <w:ilvl w:val="1"/>
          <w:numId w:val="10"/>
        </w:numPr>
        <w:spacing w:before="60" w:after="0" w:line="240" w:lineRule="auto"/>
        <w:ind w:left="567" w:right="96" w:hanging="567"/>
        <w:jc w:val="both"/>
        <w:rPr>
          <w:rFonts w:ascii="Times New Roman" w:eastAsia="Times New Roman" w:hAnsi="Times New Roman" w:cs="Times New Roman"/>
          <w:sz w:val="24"/>
          <w:szCs w:val="24"/>
        </w:rPr>
      </w:pPr>
      <w:r w:rsidRPr="0034505C">
        <w:rPr>
          <w:rFonts w:ascii="Times New Roman" w:eastAsia="Times New Roman" w:hAnsi="Times New Roman" w:cs="Times New Roman"/>
          <w:sz w:val="24"/>
          <w:szCs w:val="24"/>
        </w:rPr>
        <w:t>Pakalpojuma sniedzēju kontaktpersonas Vienošanās izpildes laikā:</w:t>
      </w:r>
    </w:p>
    <w:p w14:paraId="3F42D804" w14:textId="77777777" w:rsidR="00DD26A1" w:rsidRPr="0034505C" w:rsidRDefault="00DD26A1" w:rsidP="00DD26A1">
      <w:pPr>
        <w:spacing w:after="0" w:line="240" w:lineRule="auto"/>
        <w:ind w:right="99"/>
        <w:jc w:val="both"/>
        <w:rPr>
          <w:rFonts w:ascii="Times New Roman" w:eastAsia="Times New Roman" w:hAnsi="Times New Roman" w:cs="Times New Roman"/>
          <w:sz w:val="14"/>
          <w:szCs w:val="14"/>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2030"/>
        <w:gridCol w:w="3924"/>
      </w:tblGrid>
      <w:tr w:rsidR="00DD26A1" w:rsidRPr="0034505C" w14:paraId="15296D31" w14:textId="77777777" w:rsidTr="0034505C">
        <w:trPr>
          <w:jc w:val="center"/>
        </w:trPr>
        <w:tc>
          <w:tcPr>
            <w:tcW w:w="2830" w:type="dxa"/>
          </w:tcPr>
          <w:p w14:paraId="0265E920" w14:textId="4F21D40D" w:rsidR="00DD26A1" w:rsidRPr="0034505C" w:rsidRDefault="00B760B4" w:rsidP="0034505C">
            <w:pPr>
              <w:spacing w:after="0" w:line="240" w:lineRule="auto"/>
              <w:ind w:right="99"/>
              <w:jc w:val="both"/>
              <w:rPr>
                <w:rFonts w:ascii="Times New Roman" w:eastAsia="Times New Roman" w:hAnsi="Times New Roman" w:cs="Times New Roman"/>
                <w:i/>
                <w:iCs/>
                <w:sz w:val="24"/>
                <w:szCs w:val="24"/>
              </w:rPr>
            </w:pPr>
            <w:r w:rsidRPr="0034505C">
              <w:rPr>
                <w:rFonts w:ascii="Times New Roman" w:hAnsi="Times New Roman" w:cs="Times New Roman"/>
                <w:i/>
                <w:iCs/>
                <w:sz w:val="24"/>
                <w:szCs w:val="24"/>
              </w:rPr>
              <w:t>SIA “</w:t>
            </w:r>
            <w:proofErr w:type="spellStart"/>
            <w:r w:rsidRPr="0034505C">
              <w:rPr>
                <w:rFonts w:ascii="Times New Roman" w:hAnsi="Times New Roman" w:cs="Times New Roman"/>
                <w:i/>
                <w:iCs/>
                <w:sz w:val="24"/>
                <w:szCs w:val="24"/>
              </w:rPr>
              <w:t>Filii</w:t>
            </w:r>
            <w:proofErr w:type="spellEnd"/>
            <w:r w:rsidRPr="0034505C">
              <w:rPr>
                <w:rFonts w:ascii="Times New Roman" w:hAnsi="Times New Roman" w:cs="Times New Roman"/>
                <w:i/>
                <w:iCs/>
                <w:sz w:val="24"/>
                <w:szCs w:val="24"/>
              </w:rPr>
              <w:t>” dibinātā privātā pirmsskolas izglītība iestāde “</w:t>
            </w:r>
            <w:proofErr w:type="spellStart"/>
            <w:r w:rsidRPr="0034505C">
              <w:rPr>
                <w:rFonts w:ascii="Times New Roman" w:hAnsi="Times New Roman" w:cs="Times New Roman"/>
                <w:i/>
                <w:iCs/>
                <w:sz w:val="24"/>
                <w:szCs w:val="24"/>
              </w:rPr>
              <w:t>Rotaļkāre</w:t>
            </w:r>
            <w:proofErr w:type="spellEnd"/>
            <w:r w:rsidRPr="0034505C">
              <w:rPr>
                <w:rFonts w:ascii="Times New Roman" w:hAnsi="Times New Roman" w:cs="Times New Roman"/>
                <w:i/>
                <w:iCs/>
                <w:sz w:val="24"/>
                <w:szCs w:val="24"/>
              </w:rPr>
              <w:t>”</w:t>
            </w:r>
          </w:p>
        </w:tc>
        <w:tc>
          <w:tcPr>
            <w:tcW w:w="2030" w:type="dxa"/>
          </w:tcPr>
          <w:p w14:paraId="1AAD11AC" w14:textId="72606748" w:rsidR="00DD26A1" w:rsidRPr="0034505C" w:rsidRDefault="001E7A2A" w:rsidP="0034505C">
            <w:pPr>
              <w:spacing w:after="0" w:line="240" w:lineRule="auto"/>
              <w:ind w:right="99"/>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lang w:eastAsia="ar-SA"/>
              </w:rPr>
              <w:t>[…]</w:t>
            </w:r>
          </w:p>
        </w:tc>
        <w:tc>
          <w:tcPr>
            <w:tcW w:w="3924" w:type="dxa"/>
          </w:tcPr>
          <w:p w14:paraId="7C8BAAEE" w14:textId="77673B5A" w:rsidR="00DD26A1" w:rsidRPr="0034505C" w:rsidRDefault="001E7A2A" w:rsidP="0034505C">
            <w:pPr>
              <w:spacing w:after="0" w:line="240" w:lineRule="auto"/>
              <w:ind w:right="99"/>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lang w:eastAsia="ar-SA"/>
              </w:rPr>
              <w:t>[…]</w:t>
            </w:r>
          </w:p>
        </w:tc>
      </w:tr>
      <w:tr w:rsidR="00A10336" w:rsidRPr="0034505C" w14:paraId="2122AF4B" w14:textId="77777777" w:rsidTr="0034505C">
        <w:trPr>
          <w:jc w:val="center"/>
        </w:trPr>
        <w:tc>
          <w:tcPr>
            <w:tcW w:w="2830" w:type="dxa"/>
            <w:vAlign w:val="center"/>
          </w:tcPr>
          <w:p w14:paraId="09CD1BCB" w14:textId="77777777" w:rsidR="00A10336" w:rsidRPr="0034505C" w:rsidRDefault="00A10336" w:rsidP="0034505C">
            <w:pPr>
              <w:jc w:val="both"/>
              <w:rPr>
                <w:rFonts w:ascii="Times New Roman" w:hAnsi="Times New Roman" w:cs="Times New Roman"/>
                <w:i/>
                <w:iCs/>
                <w:sz w:val="24"/>
                <w:szCs w:val="24"/>
              </w:rPr>
            </w:pPr>
            <w:r w:rsidRPr="0034505C">
              <w:rPr>
                <w:rFonts w:ascii="Times New Roman" w:hAnsi="Times New Roman" w:cs="Times New Roman"/>
                <w:i/>
                <w:iCs/>
                <w:sz w:val="24"/>
                <w:szCs w:val="24"/>
              </w:rPr>
              <w:t xml:space="preserve">SIA Privātā pirmsskolas </w:t>
            </w:r>
            <w:proofErr w:type="spellStart"/>
            <w:r w:rsidRPr="0034505C">
              <w:rPr>
                <w:rFonts w:ascii="Times New Roman" w:hAnsi="Times New Roman" w:cs="Times New Roman"/>
                <w:i/>
                <w:iCs/>
                <w:sz w:val="24"/>
                <w:szCs w:val="24"/>
              </w:rPr>
              <w:t>izlītības</w:t>
            </w:r>
            <w:proofErr w:type="spellEnd"/>
            <w:r w:rsidRPr="0034505C">
              <w:rPr>
                <w:rFonts w:ascii="Times New Roman" w:hAnsi="Times New Roman" w:cs="Times New Roman"/>
                <w:i/>
                <w:iCs/>
                <w:sz w:val="24"/>
                <w:szCs w:val="24"/>
              </w:rPr>
              <w:t xml:space="preserve"> iestāde ”Bembi”</w:t>
            </w:r>
          </w:p>
          <w:p w14:paraId="714EA6AC" w14:textId="59937A71" w:rsidR="00A10336" w:rsidRPr="0034505C" w:rsidRDefault="00A10336" w:rsidP="0034505C">
            <w:pPr>
              <w:spacing w:after="0" w:line="240" w:lineRule="auto"/>
              <w:ind w:right="99"/>
              <w:jc w:val="both"/>
              <w:rPr>
                <w:rFonts w:ascii="Times New Roman" w:eastAsia="Times New Roman" w:hAnsi="Times New Roman" w:cs="Times New Roman"/>
                <w:i/>
                <w:sz w:val="24"/>
                <w:szCs w:val="24"/>
              </w:rPr>
            </w:pPr>
          </w:p>
        </w:tc>
        <w:tc>
          <w:tcPr>
            <w:tcW w:w="2030" w:type="dxa"/>
            <w:vAlign w:val="center"/>
          </w:tcPr>
          <w:p w14:paraId="715D0553" w14:textId="4E5CD1D2" w:rsidR="00A10336" w:rsidRPr="0034505C" w:rsidRDefault="001E7A2A" w:rsidP="0034505C">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lang w:eastAsia="ar-SA"/>
              </w:rPr>
              <w:t>[…]</w:t>
            </w:r>
          </w:p>
        </w:tc>
        <w:tc>
          <w:tcPr>
            <w:tcW w:w="3924" w:type="dxa"/>
            <w:vAlign w:val="center"/>
          </w:tcPr>
          <w:p w14:paraId="18A23046" w14:textId="59EA554E" w:rsidR="00A10336" w:rsidRPr="0034505C" w:rsidRDefault="001E7A2A" w:rsidP="0034505C">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lang w:eastAsia="ar-SA"/>
              </w:rPr>
              <w:t>[…]</w:t>
            </w:r>
          </w:p>
        </w:tc>
      </w:tr>
      <w:tr w:rsidR="00A10336" w:rsidRPr="0034505C" w14:paraId="65F88AF3" w14:textId="77777777" w:rsidTr="0034505C">
        <w:trPr>
          <w:jc w:val="center"/>
        </w:trPr>
        <w:tc>
          <w:tcPr>
            <w:tcW w:w="2830" w:type="dxa"/>
          </w:tcPr>
          <w:p w14:paraId="4AAB9D1F" w14:textId="3D230F11" w:rsidR="00A10336" w:rsidRPr="0034505C" w:rsidRDefault="00A10336" w:rsidP="0034505C">
            <w:pPr>
              <w:spacing w:after="0" w:line="240" w:lineRule="auto"/>
              <w:ind w:right="99"/>
              <w:jc w:val="both"/>
              <w:rPr>
                <w:rFonts w:ascii="Times New Roman" w:eastAsia="Times New Roman" w:hAnsi="Times New Roman" w:cs="Times New Roman"/>
                <w:i/>
                <w:sz w:val="24"/>
                <w:szCs w:val="24"/>
              </w:rPr>
            </w:pPr>
            <w:r w:rsidRPr="0034505C">
              <w:rPr>
                <w:rFonts w:ascii="Times New Roman" w:hAnsi="Times New Roman" w:cs="Times New Roman"/>
                <w:i/>
                <w:iCs/>
                <w:sz w:val="24"/>
                <w:szCs w:val="24"/>
              </w:rPr>
              <w:t>SIA “Edinburgas Skola”</w:t>
            </w:r>
          </w:p>
        </w:tc>
        <w:tc>
          <w:tcPr>
            <w:tcW w:w="2030" w:type="dxa"/>
          </w:tcPr>
          <w:p w14:paraId="34B7960A" w14:textId="0DD78062" w:rsidR="00A10336" w:rsidRPr="0034505C" w:rsidRDefault="001E7A2A" w:rsidP="0034505C">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lang w:eastAsia="ar-SA"/>
              </w:rPr>
              <w:t>[…]</w:t>
            </w:r>
          </w:p>
        </w:tc>
        <w:tc>
          <w:tcPr>
            <w:tcW w:w="3924" w:type="dxa"/>
          </w:tcPr>
          <w:p w14:paraId="0203C711" w14:textId="7D81FB43" w:rsidR="00A10336" w:rsidRPr="0034505C" w:rsidRDefault="001E7A2A" w:rsidP="0034505C">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lang w:eastAsia="ar-SA"/>
              </w:rPr>
              <w:t>[…]</w:t>
            </w:r>
          </w:p>
        </w:tc>
      </w:tr>
      <w:tr w:rsidR="004F0AEB" w14:paraId="2E72DF12" w14:textId="77777777" w:rsidTr="004F0AEB">
        <w:trPr>
          <w:jc w:val="center"/>
        </w:trPr>
        <w:tc>
          <w:tcPr>
            <w:tcW w:w="2830" w:type="dxa"/>
            <w:tcBorders>
              <w:top w:val="single" w:sz="4" w:space="0" w:color="auto"/>
              <w:left w:val="single" w:sz="4" w:space="0" w:color="auto"/>
              <w:bottom w:val="single" w:sz="4" w:space="0" w:color="auto"/>
              <w:right w:val="single" w:sz="4" w:space="0" w:color="auto"/>
            </w:tcBorders>
          </w:tcPr>
          <w:p w14:paraId="31A29B58" w14:textId="6A463389" w:rsidR="004F0AEB" w:rsidRPr="004F0AEB" w:rsidRDefault="004F0AEB">
            <w:pPr>
              <w:spacing w:after="0" w:line="240" w:lineRule="auto"/>
              <w:ind w:right="99"/>
              <w:jc w:val="both"/>
              <w:rPr>
                <w:rFonts w:ascii="Times New Roman" w:eastAsia="Times New Roman" w:hAnsi="Times New Roman" w:cs="Times New Roman"/>
                <w:i/>
                <w:iCs/>
                <w:sz w:val="24"/>
                <w:szCs w:val="24"/>
              </w:rPr>
            </w:pPr>
            <w:r w:rsidRPr="004F0AEB">
              <w:rPr>
                <w:rFonts w:ascii="Times New Roman" w:eastAsia="Times New Roman" w:hAnsi="Times New Roman" w:cs="Times New Roman"/>
                <w:i/>
                <w:iCs/>
                <w:sz w:val="24"/>
                <w:szCs w:val="24"/>
              </w:rPr>
              <w:t>Pirmsskolas izglītības iestāde “Augsim”</w:t>
            </w:r>
          </w:p>
        </w:tc>
        <w:tc>
          <w:tcPr>
            <w:tcW w:w="2030" w:type="dxa"/>
            <w:tcBorders>
              <w:top w:val="single" w:sz="4" w:space="0" w:color="auto"/>
              <w:left w:val="single" w:sz="4" w:space="0" w:color="auto"/>
              <w:bottom w:val="single" w:sz="4" w:space="0" w:color="auto"/>
              <w:right w:val="single" w:sz="4" w:space="0" w:color="auto"/>
            </w:tcBorders>
          </w:tcPr>
          <w:p w14:paraId="462E543D" w14:textId="1F64EA6C" w:rsidR="004F0AEB" w:rsidRPr="004F0AEB" w:rsidRDefault="001E7A2A" w:rsidP="004F0AEB">
            <w:pPr>
              <w:spacing w:after="0"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lang w:eastAsia="ar-SA"/>
              </w:rPr>
              <w:t>[…]</w:t>
            </w:r>
          </w:p>
        </w:tc>
        <w:tc>
          <w:tcPr>
            <w:tcW w:w="3924" w:type="dxa"/>
            <w:tcBorders>
              <w:top w:val="single" w:sz="4" w:space="0" w:color="auto"/>
              <w:left w:val="single" w:sz="4" w:space="0" w:color="auto"/>
              <w:bottom w:val="single" w:sz="4" w:space="0" w:color="auto"/>
              <w:right w:val="single" w:sz="4" w:space="0" w:color="auto"/>
            </w:tcBorders>
          </w:tcPr>
          <w:p w14:paraId="7A6276C2" w14:textId="7E9124DC" w:rsidR="004F0AEB" w:rsidRPr="004F0AEB" w:rsidRDefault="001E7A2A" w:rsidP="004F0AEB">
            <w:pPr>
              <w:spacing w:after="0"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lang w:eastAsia="ar-SA"/>
              </w:rPr>
              <w:t>[…]</w:t>
            </w:r>
          </w:p>
        </w:tc>
      </w:tr>
    </w:tbl>
    <w:p w14:paraId="04E62F7D" w14:textId="77777777" w:rsidR="00DD26A1" w:rsidRPr="0059100A" w:rsidRDefault="00DD26A1" w:rsidP="006130A0">
      <w:pPr>
        <w:pStyle w:val="Sarakstarindkopa"/>
        <w:numPr>
          <w:ilvl w:val="1"/>
          <w:numId w:val="10"/>
        </w:numPr>
        <w:spacing w:before="60"/>
        <w:ind w:left="567" w:right="96" w:hanging="567"/>
        <w:jc w:val="both"/>
      </w:pPr>
      <w:r w:rsidRPr="0059100A">
        <w:t>Pušu pārstāvji Vienošanos paraksta ar drošu elektronisko parakstu, kurš satur laika zīmogu. Vienošanās parakstīšanas datums ir pēdējā pievienotā droša elektroniskā paraksta un tā laika zīmoga datums. Pusēm ir pieejams abpusēji parakstīta Vienošanās elektroniskā formātā.</w:t>
      </w:r>
    </w:p>
    <w:p w14:paraId="0DB88975" w14:textId="77777777" w:rsidR="00DD26A1" w:rsidRPr="00AF4EAC" w:rsidRDefault="00DD26A1" w:rsidP="006130A0">
      <w:pPr>
        <w:numPr>
          <w:ilvl w:val="1"/>
          <w:numId w:val="10"/>
        </w:numPr>
        <w:spacing w:before="60" w:after="0" w:line="240" w:lineRule="auto"/>
        <w:ind w:left="567" w:right="96" w:hanging="567"/>
        <w:jc w:val="both"/>
        <w:rPr>
          <w:rFonts w:ascii="Times New Roman" w:eastAsia="Times New Roman" w:hAnsi="Times New Roman" w:cs="Times New Roman"/>
          <w:sz w:val="24"/>
          <w:szCs w:val="24"/>
        </w:rPr>
      </w:pPr>
      <w:r w:rsidRPr="001D271C">
        <w:rPr>
          <w:rFonts w:ascii="Times New Roman" w:eastAsia="Times New Roman" w:hAnsi="Times New Roman" w:cs="Times New Roman"/>
          <w:sz w:val="24"/>
          <w:szCs w:val="24"/>
        </w:rPr>
        <w:t xml:space="preserve">Pie Vienošanās kā neatņemama tās sastāvdaļa ir pievienoti šādi </w:t>
      </w:r>
      <w:r w:rsidRPr="00AF4EAC">
        <w:rPr>
          <w:rFonts w:ascii="Times New Roman" w:eastAsia="Times New Roman" w:hAnsi="Times New Roman" w:cs="Times New Roman"/>
          <w:sz w:val="24"/>
          <w:szCs w:val="24"/>
        </w:rPr>
        <w:t>pielikumi:</w:t>
      </w:r>
    </w:p>
    <w:p w14:paraId="7B7E0612" w14:textId="101E2986" w:rsidR="00DD26A1" w:rsidRDefault="00DD26A1" w:rsidP="006130A0">
      <w:pPr>
        <w:pStyle w:val="Sarakstarindkopa"/>
        <w:numPr>
          <w:ilvl w:val="0"/>
          <w:numId w:val="16"/>
        </w:numPr>
        <w:ind w:right="96"/>
        <w:jc w:val="both"/>
      </w:pPr>
      <w:r w:rsidRPr="001F17A7">
        <w:t xml:space="preserve">pielikums – </w:t>
      </w:r>
      <w:r>
        <w:t xml:space="preserve">Tehniskā specifikācija </w:t>
      </w:r>
      <w:r w:rsidRPr="001F17A7">
        <w:t xml:space="preserve">uz </w:t>
      </w:r>
      <w:r w:rsidR="00686902">
        <w:t>4</w:t>
      </w:r>
      <w:r w:rsidRPr="001F17A7">
        <w:t xml:space="preserve"> (</w:t>
      </w:r>
      <w:r w:rsidR="00686902">
        <w:t>četrām</w:t>
      </w:r>
      <w:r w:rsidRPr="001F17A7">
        <w:t>) lapām;</w:t>
      </w:r>
    </w:p>
    <w:p w14:paraId="2CBBE610" w14:textId="2D3C4B93" w:rsidR="00DD26A1" w:rsidRDefault="00DD26A1" w:rsidP="00DD26A1">
      <w:pPr>
        <w:pStyle w:val="Sarakstarindkopa"/>
        <w:ind w:left="2552" w:right="96" w:hanging="1559"/>
        <w:jc w:val="both"/>
      </w:pPr>
      <w:r>
        <w:t>2. pielikums – Uzaicinājums</w:t>
      </w:r>
      <w:r w:rsidR="05393343">
        <w:t>/Piedāvājums</w:t>
      </w:r>
      <w:r>
        <w:t xml:space="preserve"> par pirmsskolas izglītības pakalpojuma nodrošināšanu uz 1 lapas;</w:t>
      </w:r>
    </w:p>
    <w:p w14:paraId="00F78D7C" w14:textId="79162C0B" w:rsidR="5402BDEB" w:rsidRDefault="5402BDEB" w:rsidP="3338C146">
      <w:pPr>
        <w:pStyle w:val="Sarakstarindkopa"/>
        <w:ind w:left="2552" w:right="96" w:hanging="1559"/>
        <w:jc w:val="both"/>
      </w:pPr>
      <w:r>
        <w:t xml:space="preserve">2.1.pielikums </w:t>
      </w:r>
      <w:r w:rsidR="00012A30">
        <w:t xml:space="preserve">– </w:t>
      </w:r>
      <w:r w:rsidRPr="3338C146">
        <w:t>Saimnieciski visizdevīgākā piedāvājuma izvēles kritēriji un kārtība</w:t>
      </w:r>
    </w:p>
    <w:p w14:paraId="68BE217D" w14:textId="31FA8E2F" w:rsidR="00DD26A1" w:rsidRPr="001F17A7" w:rsidRDefault="07303307" w:rsidP="00DD26A1">
      <w:pPr>
        <w:pStyle w:val="Sarakstarindkopa"/>
        <w:ind w:left="2552" w:right="96" w:hanging="1559"/>
        <w:jc w:val="both"/>
      </w:pPr>
      <w:r>
        <w:t>3</w:t>
      </w:r>
      <w:r w:rsidR="00DD26A1">
        <w:t>. pielikums – Pakalpojuma līguma “Par pirmsskolas izglītības pakalpojuma nodrošināšanu” projekts;</w:t>
      </w:r>
    </w:p>
    <w:p w14:paraId="3AA562CD" w14:textId="77777777" w:rsidR="00DD26A1" w:rsidRDefault="00DD26A1" w:rsidP="006130A0">
      <w:pPr>
        <w:pStyle w:val="Sarakstarindkopa"/>
        <w:numPr>
          <w:ilvl w:val="0"/>
          <w:numId w:val="10"/>
        </w:numPr>
        <w:spacing w:before="240" w:after="120"/>
        <w:ind w:left="482" w:hanging="482"/>
        <w:jc w:val="center"/>
        <w:outlineLvl w:val="0"/>
        <w:rPr>
          <w:b/>
          <w:bCs/>
        </w:rPr>
      </w:pPr>
      <w:r>
        <w:rPr>
          <w:b/>
          <w:bCs/>
        </w:rPr>
        <w:t>PUŠU</w:t>
      </w:r>
      <w:r w:rsidRPr="00AB459B">
        <w:rPr>
          <w:b/>
          <w:bCs/>
        </w:rPr>
        <w:t xml:space="preserve"> REKVIZĪTI UN PARAKSTI</w:t>
      </w:r>
    </w:p>
    <w:tbl>
      <w:tblPr>
        <w:tblW w:w="0" w:type="auto"/>
        <w:tblLook w:val="0000" w:firstRow="0" w:lastRow="0" w:firstColumn="0" w:lastColumn="0" w:noHBand="0" w:noVBand="0"/>
      </w:tblPr>
      <w:tblGrid>
        <w:gridCol w:w="4928"/>
        <w:gridCol w:w="4053"/>
      </w:tblGrid>
      <w:tr w:rsidR="00DD26A1" w:rsidRPr="009B6F0C" w14:paraId="0A8DAECE" w14:textId="77777777" w:rsidTr="00621DC0">
        <w:tc>
          <w:tcPr>
            <w:tcW w:w="4928" w:type="dxa"/>
          </w:tcPr>
          <w:p w14:paraId="75CC1B26" w14:textId="77777777" w:rsidR="00DD26A1" w:rsidRPr="009B6F0C" w:rsidRDefault="00DD26A1" w:rsidP="00621DC0">
            <w:pPr>
              <w:spacing w:after="0" w:line="240" w:lineRule="auto"/>
              <w:jc w:val="both"/>
              <w:rPr>
                <w:rFonts w:ascii="Times New Roman" w:eastAsia="Times New Roman" w:hAnsi="Times New Roman" w:cs="Times New Roman"/>
                <w:b/>
                <w:bCs/>
              </w:rPr>
            </w:pPr>
            <w:r w:rsidRPr="009B6F0C">
              <w:rPr>
                <w:rFonts w:ascii="Times New Roman" w:eastAsia="Times New Roman" w:hAnsi="Times New Roman" w:cs="Times New Roman"/>
                <w:b/>
              </w:rPr>
              <w:t>PASŪTĪTĀJS</w:t>
            </w:r>
          </w:p>
        </w:tc>
        <w:tc>
          <w:tcPr>
            <w:tcW w:w="4053" w:type="dxa"/>
          </w:tcPr>
          <w:p w14:paraId="323A885A" w14:textId="77777777" w:rsidR="00DD26A1" w:rsidRPr="009B6F0C" w:rsidRDefault="00DD26A1" w:rsidP="00621DC0">
            <w:pPr>
              <w:spacing w:after="0" w:line="240" w:lineRule="auto"/>
              <w:jc w:val="both"/>
              <w:rPr>
                <w:rFonts w:ascii="Times New Roman" w:eastAsia="Times New Roman" w:hAnsi="Times New Roman" w:cs="Times New Roman"/>
                <w:b/>
                <w:bCs/>
              </w:rPr>
            </w:pPr>
            <w:r w:rsidRPr="009B6F0C">
              <w:rPr>
                <w:rFonts w:ascii="Times New Roman" w:eastAsia="Times New Roman" w:hAnsi="Times New Roman" w:cs="Times New Roman"/>
                <w:b/>
                <w:bCs/>
              </w:rPr>
              <w:t>PAKALPOJUMA SNIEDZĒJI</w:t>
            </w:r>
          </w:p>
        </w:tc>
      </w:tr>
      <w:tr w:rsidR="00DD26A1" w:rsidRPr="001D271C" w14:paraId="0A1E31C6" w14:textId="77777777" w:rsidTr="00621DC0">
        <w:tc>
          <w:tcPr>
            <w:tcW w:w="4928" w:type="dxa"/>
          </w:tcPr>
          <w:p w14:paraId="7877BA99" w14:textId="77777777" w:rsidR="00DD26A1" w:rsidRPr="001D271C" w:rsidRDefault="00DD26A1" w:rsidP="00621DC0">
            <w:pPr>
              <w:spacing w:after="0" w:line="240" w:lineRule="auto"/>
              <w:jc w:val="both"/>
              <w:rPr>
                <w:rFonts w:ascii="Times New Roman" w:eastAsia="Times New Roman" w:hAnsi="Times New Roman" w:cs="Times New Roman"/>
                <w:b/>
                <w:sz w:val="24"/>
                <w:szCs w:val="24"/>
              </w:rPr>
            </w:pPr>
          </w:p>
        </w:tc>
        <w:tc>
          <w:tcPr>
            <w:tcW w:w="4053" w:type="dxa"/>
          </w:tcPr>
          <w:p w14:paraId="243E6E67" w14:textId="77777777" w:rsidR="00DD26A1" w:rsidRPr="001D271C" w:rsidRDefault="00DD26A1" w:rsidP="00621DC0">
            <w:pPr>
              <w:spacing w:after="0" w:line="240" w:lineRule="auto"/>
              <w:jc w:val="both"/>
              <w:rPr>
                <w:rFonts w:ascii="Times New Roman" w:eastAsia="Times New Roman" w:hAnsi="Times New Roman" w:cs="Times New Roman"/>
                <w:b/>
                <w:bCs/>
                <w:sz w:val="24"/>
                <w:szCs w:val="24"/>
              </w:rPr>
            </w:pPr>
          </w:p>
        </w:tc>
      </w:tr>
    </w:tbl>
    <w:p w14:paraId="0F037D61" w14:textId="77777777" w:rsidR="00DD26A1" w:rsidRPr="00B97AB7" w:rsidRDefault="00DD26A1" w:rsidP="00DD26A1">
      <w:pPr>
        <w:spacing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Pušu paraksti*: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2"/>
        <w:gridCol w:w="5103"/>
      </w:tblGrid>
      <w:tr w:rsidR="009B6F0C" w:rsidRPr="009B6F0C" w14:paraId="6FEB25A9" w14:textId="77777777" w:rsidTr="00DD4E92">
        <w:trPr>
          <w:cantSplit/>
        </w:trPr>
        <w:tc>
          <w:tcPr>
            <w:tcW w:w="4282" w:type="dxa"/>
            <w:vMerge w:val="restart"/>
          </w:tcPr>
          <w:p w14:paraId="3DE3285E" w14:textId="3F341035" w:rsidR="00A27F63" w:rsidRPr="00A27F63" w:rsidRDefault="00A27F63" w:rsidP="00621DC0">
            <w:pPr>
              <w:spacing w:after="0" w:line="240" w:lineRule="auto"/>
              <w:jc w:val="both"/>
              <w:rPr>
                <w:rFonts w:ascii="Times New Roman" w:hAnsi="Times New Roman" w:cs="Times New Roman"/>
                <w:b/>
                <w:bCs/>
              </w:rPr>
            </w:pPr>
            <w:r w:rsidRPr="00A27F63">
              <w:rPr>
                <w:rFonts w:ascii="Times New Roman" w:hAnsi="Times New Roman" w:cs="Times New Roman"/>
                <w:b/>
                <w:bCs/>
              </w:rPr>
              <w:t xml:space="preserve">Rīgas </w:t>
            </w:r>
            <w:proofErr w:type="spellStart"/>
            <w:r w:rsidRPr="00A27F63">
              <w:rPr>
                <w:rFonts w:ascii="Times New Roman" w:hAnsi="Times New Roman" w:cs="Times New Roman"/>
                <w:b/>
                <w:bCs/>
              </w:rPr>
              <w:t>valstspilsētas</w:t>
            </w:r>
            <w:proofErr w:type="spellEnd"/>
            <w:r w:rsidRPr="00A27F63">
              <w:rPr>
                <w:rFonts w:ascii="Times New Roman" w:hAnsi="Times New Roman" w:cs="Times New Roman"/>
                <w:b/>
                <w:bCs/>
              </w:rPr>
              <w:t xml:space="preserve"> pašvaldības Izglītības, kultūras un sporta departaments</w:t>
            </w:r>
          </w:p>
          <w:p w14:paraId="0F847294" w14:textId="77777777" w:rsidR="00A27F63" w:rsidRPr="00A27F63" w:rsidRDefault="00A27F63" w:rsidP="00A27F63">
            <w:pPr>
              <w:spacing w:after="0" w:line="240" w:lineRule="auto"/>
              <w:jc w:val="both"/>
              <w:rPr>
                <w:rFonts w:ascii="Times New Roman" w:hAnsi="Times New Roman" w:cs="Times New Roman"/>
              </w:rPr>
            </w:pPr>
            <w:proofErr w:type="spellStart"/>
            <w:r w:rsidRPr="00A27F63">
              <w:rPr>
                <w:rFonts w:ascii="Times New Roman" w:hAnsi="Times New Roman" w:cs="Times New Roman"/>
              </w:rPr>
              <w:t>Reģ</w:t>
            </w:r>
            <w:proofErr w:type="spellEnd"/>
            <w:r w:rsidRPr="00A27F63">
              <w:rPr>
                <w:rFonts w:ascii="Times New Roman" w:hAnsi="Times New Roman" w:cs="Times New Roman"/>
              </w:rPr>
              <w:t xml:space="preserve">. Nr. 90011524360, </w:t>
            </w:r>
          </w:p>
          <w:p w14:paraId="1EA2132A" w14:textId="2E15BE6E" w:rsidR="009B6F0C" w:rsidRPr="009B6F0C" w:rsidRDefault="001E7A2A" w:rsidP="00A27F63">
            <w:pPr>
              <w:spacing w:after="0" w:line="240" w:lineRule="auto"/>
              <w:jc w:val="both"/>
              <w:rPr>
                <w:rFonts w:ascii="Times New Roman" w:hAnsi="Times New Roman" w:cs="Times New Roman"/>
              </w:rPr>
            </w:pPr>
            <w:r>
              <w:rPr>
                <w:rFonts w:ascii="Times New Roman" w:eastAsia="Times New Roman" w:hAnsi="Times New Roman" w:cs="Times New Roman"/>
                <w:sz w:val="24"/>
                <w:szCs w:val="24"/>
                <w:lang w:eastAsia="ar-SA"/>
              </w:rPr>
              <w:t>[…]</w:t>
            </w:r>
          </w:p>
        </w:tc>
        <w:tc>
          <w:tcPr>
            <w:tcW w:w="5103" w:type="dxa"/>
          </w:tcPr>
          <w:p w14:paraId="219586A4" w14:textId="28415D4A" w:rsidR="009B6F0C" w:rsidRPr="00A10336" w:rsidRDefault="00B760B4" w:rsidP="00A10336">
            <w:pPr>
              <w:spacing w:after="0" w:line="240" w:lineRule="auto"/>
              <w:ind w:left="1304" w:hanging="1304"/>
              <w:rPr>
                <w:rFonts w:ascii="Times New Roman" w:hAnsi="Times New Roman" w:cs="Times New Roman"/>
                <w:b/>
                <w:bCs/>
              </w:rPr>
            </w:pPr>
            <w:r w:rsidRPr="00A10336">
              <w:rPr>
                <w:rFonts w:ascii="Times New Roman" w:hAnsi="Times New Roman" w:cs="Times New Roman"/>
                <w:b/>
                <w:bCs/>
              </w:rPr>
              <w:t>SIA “</w:t>
            </w:r>
            <w:proofErr w:type="spellStart"/>
            <w:r w:rsidRPr="00A10336">
              <w:rPr>
                <w:rFonts w:ascii="Times New Roman" w:hAnsi="Times New Roman" w:cs="Times New Roman"/>
                <w:b/>
                <w:bCs/>
              </w:rPr>
              <w:t>Filii</w:t>
            </w:r>
            <w:proofErr w:type="spellEnd"/>
            <w:r w:rsidRPr="00A10336">
              <w:rPr>
                <w:rFonts w:ascii="Times New Roman" w:hAnsi="Times New Roman" w:cs="Times New Roman"/>
                <w:b/>
                <w:bCs/>
              </w:rPr>
              <w:t>”</w:t>
            </w:r>
          </w:p>
          <w:p w14:paraId="659A2845" w14:textId="4CA18677" w:rsidR="009B6F0C" w:rsidRPr="00A10336" w:rsidRDefault="001E7A2A" w:rsidP="00A10336">
            <w:pPr>
              <w:spacing w:after="0" w:line="240" w:lineRule="auto"/>
              <w:ind w:left="1304" w:hanging="1304"/>
              <w:rPr>
                <w:rFonts w:ascii="Times New Roman" w:hAnsi="Times New Roman" w:cs="Times New Roman"/>
              </w:rPr>
            </w:pPr>
            <w:r>
              <w:rPr>
                <w:rFonts w:ascii="Times New Roman" w:eastAsia="Times New Roman" w:hAnsi="Times New Roman" w:cs="Times New Roman"/>
                <w:sz w:val="24"/>
                <w:szCs w:val="24"/>
                <w:lang w:eastAsia="ar-SA"/>
              </w:rPr>
              <w:t>[…]</w:t>
            </w:r>
          </w:p>
          <w:p w14:paraId="26DFB9E4" w14:textId="158BE732" w:rsidR="009B6F0C" w:rsidRPr="00927F53" w:rsidRDefault="009B6F0C" w:rsidP="00A10336">
            <w:pPr>
              <w:spacing w:after="0" w:line="240" w:lineRule="auto"/>
              <w:rPr>
                <w:rFonts w:ascii="Times New Roman" w:hAnsi="Times New Roman" w:cs="Times New Roman"/>
                <w:highlight w:val="yellow"/>
              </w:rPr>
            </w:pPr>
            <w:r w:rsidRPr="00A10336">
              <w:rPr>
                <w:rFonts w:ascii="Times New Roman" w:hAnsi="Times New Roman" w:cs="Times New Roman"/>
              </w:rPr>
              <w:t xml:space="preserve">parakstu parakstīja </w:t>
            </w:r>
            <w:r w:rsidR="00B760B4" w:rsidRPr="00A10336">
              <w:rPr>
                <w:rFonts w:ascii="Times New Roman" w:eastAsia="Times New Roman" w:hAnsi="Times New Roman" w:cs="Times New Roman"/>
                <w:i/>
              </w:rPr>
              <w:t xml:space="preserve">Sigita </w:t>
            </w:r>
            <w:proofErr w:type="spellStart"/>
            <w:r w:rsidR="00B760B4" w:rsidRPr="00A10336">
              <w:rPr>
                <w:rFonts w:ascii="Times New Roman" w:eastAsia="Times New Roman" w:hAnsi="Times New Roman" w:cs="Times New Roman"/>
                <w:i/>
              </w:rPr>
              <w:t>Batraga</w:t>
            </w:r>
            <w:proofErr w:type="spellEnd"/>
          </w:p>
        </w:tc>
      </w:tr>
      <w:tr w:rsidR="009B6F0C" w:rsidRPr="009B6F0C" w14:paraId="6FE9C71F" w14:textId="77777777" w:rsidTr="00DD4E92">
        <w:trPr>
          <w:cantSplit/>
        </w:trPr>
        <w:tc>
          <w:tcPr>
            <w:tcW w:w="4282" w:type="dxa"/>
            <w:vMerge/>
          </w:tcPr>
          <w:p w14:paraId="7702F54A" w14:textId="77777777" w:rsidR="009B6F0C" w:rsidRPr="009B6F0C" w:rsidRDefault="009B6F0C" w:rsidP="00621DC0">
            <w:pPr>
              <w:spacing w:after="0" w:line="240" w:lineRule="auto"/>
              <w:jc w:val="both"/>
              <w:rPr>
                <w:rFonts w:ascii="Times New Roman" w:hAnsi="Times New Roman" w:cs="Times New Roman"/>
              </w:rPr>
            </w:pPr>
          </w:p>
        </w:tc>
        <w:tc>
          <w:tcPr>
            <w:tcW w:w="5103" w:type="dxa"/>
          </w:tcPr>
          <w:p w14:paraId="548A3736" w14:textId="5889D1A2" w:rsidR="00A10336" w:rsidRPr="00A10336" w:rsidRDefault="00A10336" w:rsidP="00A10336">
            <w:pPr>
              <w:spacing w:after="0" w:line="240" w:lineRule="auto"/>
              <w:rPr>
                <w:rFonts w:ascii="Times New Roman" w:hAnsi="Times New Roman" w:cs="Times New Roman"/>
                <w:b/>
                <w:bCs/>
              </w:rPr>
            </w:pPr>
            <w:r w:rsidRPr="00A10336">
              <w:rPr>
                <w:rFonts w:ascii="Times New Roman" w:hAnsi="Times New Roman" w:cs="Times New Roman"/>
                <w:b/>
                <w:bCs/>
              </w:rPr>
              <w:t>SIA “Privātā pirmsskolas iz</w:t>
            </w:r>
            <w:r>
              <w:rPr>
                <w:rFonts w:ascii="Times New Roman" w:hAnsi="Times New Roman" w:cs="Times New Roman"/>
                <w:b/>
                <w:bCs/>
              </w:rPr>
              <w:t>g</w:t>
            </w:r>
            <w:r w:rsidRPr="00A10336">
              <w:rPr>
                <w:rFonts w:ascii="Times New Roman" w:hAnsi="Times New Roman" w:cs="Times New Roman"/>
                <w:b/>
                <w:bCs/>
              </w:rPr>
              <w:t>lītības iestāde ”Bembi””</w:t>
            </w:r>
          </w:p>
          <w:p w14:paraId="47890DF8" w14:textId="683CE9B8" w:rsidR="009B6F0C" w:rsidRPr="00927F53" w:rsidRDefault="001E7A2A" w:rsidP="00A10336">
            <w:pPr>
              <w:spacing w:after="0" w:line="240" w:lineRule="auto"/>
              <w:rPr>
                <w:rFonts w:ascii="Times New Roman" w:hAnsi="Times New Roman" w:cs="Times New Roman"/>
                <w:i/>
                <w:iCs/>
                <w:highlight w:val="yellow"/>
              </w:rPr>
            </w:pPr>
            <w:r>
              <w:rPr>
                <w:rFonts w:ascii="Times New Roman" w:eastAsia="Times New Roman" w:hAnsi="Times New Roman" w:cs="Times New Roman"/>
                <w:sz w:val="24"/>
                <w:szCs w:val="24"/>
                <w:lang w:eastAsia="ar-SA"/>
              </w:rPr>
              <w:t>[…]</w:t>
            </w:r>
          </w:p>
        </w:tc>
      </w:tr>
      <w:tr w:rsidR="009B6F0C" w:rsidRPr="009B6F0C" w14:paraId="022C60D3" w14:textId="77777777" w:rsidTr="001E7A2A">
        <w:trPr>
          <w:cantSplit/>
          <w:trHeight w:val="631"/>
        </w:trPr>
        <w:tc>
          <w:tcPr>
            <w:tcW w:w="4282" w:type="dxa"/>
            <w:vMerge/>
          </w:tcPr>
          <w:p w14:paraId="4141C01D" w14:textId="77777777" w:rsidR="009B6F0C" w:rsidRPr="009B6F0C" w:rsidRDefault="009B6F0C" w:rsidP="00621DC0">
            <w:pPr>
              <w:spacing w:after="0" w:line="240" w:lineRule="auto"/>
              <w:jc w:val="both"/>
              <w:rPr>
                <w:rFonts w:ascii="Times New Roman" w:hAnsi="Times New Roman" w:cs="Times New Roman"/>
              </w:rPr>
            </w:pPr>
          </w:p>
        </w:tc>
        <w:tc>
          <w:tcPr>
            <w:tcW w:w="5103" w:type="dxa"/>
          </w:tcPr>
          <w:p w14:paraId="063B3FAA" w14:textId="5320593D" w:rsidR="00A10336" w:rsidRPr="00A10336" w:rsidRDefault="00A10336" w:rsidP="00A10336">
            <w:pPr>
              <w:spacing w:after="0" w:line="240" w:lineRule="auto"/>
              <w:ind w:left="1304" w:hanging="1304"/>
              <w:jc w:val="both"/>
              <w:rPr>
                <w:rFonts w:ascii="Times New Roman" w:hAnsi="Times New Roman" w:cs="Times New Roman"/>
                <w:b/>
                <w:bCs/>
              </w:rPr>
            </w:pPr>
            <w:r w:rsidRPr="00A10336">
              <w:rPr>
                <w:rFonts w:ascii="Times New Roman" w:hAnsi="Times New Roman" w:cs="Times New Roman"/>
                <w:b/>
                <w:bCs/>
              </w:rPr>
              <w:t xml:space="preserve">SIA </w:t>
            </w:r>
            <w:r w:rsidR="004F0AEB">
              <w:rPr>
                <w:rFonts w:ascii="Times New Roman" w:hAnsi="Times New Roman" w:cs="Times New Roman"/>
                <w:b/>
                <w:bCs/>
              </w:rPr>
              <w:t>“</w:t>
            </w:r>
            <w:r w:rsidRPr="00A10336">
              <w:rPr>
                <w:rFonts w:ascii="Times New Roman" w:hAnsi="Times New Roman" w:cs="Times New Roman"/>
                <w:b/>
                <w:bCs/>
              </w:rPr>
              <w:t xml:space="preserve">Edinburgas Skola”, </w:t>
            </w:r>
          </w:p>
          <w:p w14:paraId="1273DE85" w14:textId="203A724D" w:rsidR="009B6F0C" w:rsidRPr="00A10336" w:rsidRDefault="001E7A2A" w:rsidP="00A10336">
            <w:pPr>
              <w:spacing w:after="0" w:line="240" w:lineRule="auto"/>
              <w:rPr>
                <w:rFonts w:ascii="Times New Roman" w:hAnsi="Times New Roman" w:cs="Times New Roman"/>
                <w:i/>
                <w:iCs/>
              </w:rPr>
            </w:pPr>
            <w:r>
              <w:rPr>
                <w:rFonts w:ascii="Times New Roman" w:eastAsia="Times New Roman" w:hAnsi="Times New Roman" w:cs="Times New Roman"/>
                <w:sz w:val="24"/>
                <w:szCs w:val="24"/>
                <w:lang w:eastAsia="ar-SA"/>
              </w:rPr>
              <w:t>[…]</w:t>
            </w:r>
          </w:p>
        </w:tc>
      </w:tr>
      <w:tr w:rsidR="009B6F0C" w:rsidRPr="009B6F0C" w14:paraId="6ECE1579" w14:textId="77777777" w:rsidTr="00DD4E92">
        <w:trPr>
          <w:cantSplit/>
        </w:trPr>
        <w:tc>
          <w:tcPr>
            <w:tcW w:w="4282" w:type="dxa"/>
            <w:vMerge/>
          </w:tcPr>
          <w:p w14:paraId="2ABC527E" w14:textId="77777777" w:rsidR="009B6F0C" w:rsidRPr="009B6F0C" w:rsidRDefault="009B6F0C" w:rsidP="00621DC0">
            <w:pPr>
              <w:spacing w:after="0" w:line="240" w:lineRule="auto"/>
              <w:jc w:val="both"/>
              <w:rPr>
                <w:rFonts w:ascii="Times New Roman" w:hAnsi="Times New Roman" w:cs="Times New Roman"/>
              </w:rPr>
            </w:pPr>
          </w:p>
        </w:tc>
        <w:tc>
          <w:tcPr>
            <w:tcW w:w="5103" w:type="dxa"/>
          </w:tcPr>
          <w:p w14:paraId="5B8C59F4" w14:textId="26973CC3" w:rsidR="004F0AEB" w:rsidRPr="004F0AEB" w:rsidRDefault="004F0AEB" w:rsidP="004F0AEB">
            <w:pPr>
              <w:spacing w:after="0" w:line="240" w:lineRule="auto"/>
              <w:ind w:left="1304" w:hanging="1304"/>
              <w:jc w:val="both"/>
              <w:rPr>
                <w:rFonts w:ascii="Times New Roman" w:hAnsi="Times New Roman" w:cs="Times New Roman"/>
              </w:rPr>
            </w:pPr>
            <w:r w:rsidRPr="004F0AEB">
              <w:rPr>
                <w:rFonts w:ascii="Times New Roman" w:hAnsi="Times New Roman" w:cs="Times New Roman"/>
                <w:b/>
                <w:bCs/>
              </w:rPr>
              <w:t xml:space="preserve">SIA </w:t>
            </w:r>
            <w:r>
              <w:rPr>
                <w:rFonts w:ascii="Times New Roman" w:hAnsi="Times New Roman" w:cs="Times New Roman"/>
                <w:b/>
                <w:bCs/>
              </w:rPr>
              <w:t>“</w:t>
            </w:r>
            <w:r w:rsidRPr="004F0AEB">
              <w:rPr>
                <w:rFonts w:ascii="Times New Roman" w:hAnsi="Times New Roman" w:cs="Times New Roman"/>
                <w:b/>
                <w:bCs/>
              </w:rPr>
              <w:t>Augsim</w:t>
            </w:r>
            <w:r w:rsidRPr="004F0AEB">
              <w:rPr>
                <w:rFonts w:ascii="Times New Roman" w:hAnsi="Times New Roman" w:cs="Times New Roman"/>
              </w:rPr>
              <w:t xml:space="preserve">”, </w:t>
            </w:r>
          </w:p>
          <w:p w14:paraId="15B57ECC" w14:textId="0E4CB559" w:rsidR="009B6F0C" w:rsidRPr="00927F53" w:rsidRDefault="001E7A2A" w:rsidP="004F0AEB">
            <w:pPr>
              <w:spacing w:after="0" w:line="240" w:lineRule="auto"/>
              <w:rPr>
                <w:rFonts w:ascii="Times New Roman" w:hAnsi="Times New Roman" w:cs="Times New Roman"/>
                <w:i/>
                <w:iCs/>
                <w:highlight w:val="yellow"/>
              </w:rPr>
            </w:pPr>
            <w:r>
              <w:rPr>
                <w:rFonts w:ascii="Times New Roman" w:eastAsia="Times New Roman" w:hAnsi="Times New Roman" w:cs="Times New Roman"/>
                <w:sz w:val="24"/>
                <w:szCs w:val="24"/>
                <w:lang w:eastAsia="ar-SA"/>
              </w:rPr>
              <w:t>[…]</w:t>
            </w:r>
          </w:p>
        </w:tc>
      </w:tr>
      <w:tr w:rsidR="00DD26A1" w:rsidRPr="009B6F0C" w14:paraId="662F2DAC" w14:textId="77777777" w:rsidTr="00DD4E92">
        <w:trPr>
          <w:cantSplit/>
        </w:trPr>
        <w:tc>
          <w:tcPr>
            <w:tcW w:w="4282" w:type="dxa"/>
            <w:hideMark/>
          </w:tcPr>
          <w:p w14:paraId="2B10A953" w14:textId="77777777" w:rsidR="00DD26A1" w:rsidRPr="009B6F0C" w:rsidRDefault="00DD26A1" w:rsidP="00621DC0">
            <w:pPr>
              <w:spacing w:after="0" w:line="240" w:lineRule="auto"/>
              <w:jc w:val="both"/>
              <w:rPr>
                <w:rFonts w:ascii="Times New Roman" w:hAnsi="Times New Roman" w:cs="Times New Roman"/>
              </w:rPr>
            </w:pPr>
          </w:p>
        </w:tc>
        <w:tc>
          <w:tcPr>
            <w:tcW w:w="5103" w:type="dxa"/>
            <w:hideMark/>
          </w:tcPr>
          <w:p w14:paraId="393CA267" w14:textId="77777777" w:rsidR="00DD26A1" w:rsidRPr="009B6F0C" w:rsidRDefault="00DD26A1" w:rsidP="00621DC0">
            <w:pPr>
              <w:spacing w:after="0" w:line="240" w:lineRule="auto"/>
              <w:jc w:val="both"/>
              <w:rPr>
                <w:rFonts w:ascii="Times New Roman" w:hAnsi="Times New Roman" w:cs="Times New Roman"/>
              </w:rPr>
            </w:pPr>
          </w:p>
        </w:tc>
      </w:tr>
    </w:tbl>
    <w:p w14:paraId="3AF7FAAC" w14:textId="77777777" w:rsidR="00DD26A1" w:rsidRDefault="00DD26A1" w:rsidP="00DD26A1">
      <w:pPr>
        <w:spacing w:after="0" w:line="240" w:lineRule="auto"/>
        <w:jc w:val="center"/>
        <w:rPr>
          <w:rFonts w:ascii="Times New Roman" w:hAnsi="Times New Roman" w:cs="Times New Roman"/>
          <w:b/>
          <w:sz w:val="24"/>
          <w:szCs w:val="24"/>
        </w:rPr>
      </w:pPr>
      <w:r w:rsidRPr="00B97AB7">
        <w:rPr>
          <w:rFonts w:ascii="Times New Roman" w:hAnsi="Times New Roman" w:cs="Times New Roman"/>
          <w:b/>
          <w:sz w:val="24"/>
          <w:szCs w:val="24"/>
        </w:rPr>
        <w:tab/>
      </w:r>
      <w:r>
        <w:rPr>
          <w:rFonts w:ascii="Times New Roman" w:hAnsi="Times New Roman" w:cs="Times New Roman"/>
          <w:b/>
          <w:sz w:val="24"/>
          <w:szCs w:val="24"/>
        </w:rPr>
        <w:t xml:space="preserve">                                 </w:t>
      </w:r>
    </w:p>
    <w:p w14:paraId="71D266D4" w14:textId="77777777" w:rsidR="00DD26A1" w:rsidRPr="009B6F0C" w:rsidRDefault="00DD26A1" w:rsidP="00DD26A1">
      <w:pPr>
        <w:spacing w:line="276" w:lineRule="auto"/>
        <w:ind w:left="720" w:hanging="720"/>
        <w:jc w:val="center"/>
        <w:rPr>
          <w:rFonts w:ascii="Times New Roman" w:hAnsi="Times New Roman" w:cs="Times New Roman"/>
        </w:rPr>
      </w:pPr>
      <w:r w:rsidRPr="009B6F0C">
        <w:rPr>
          <w:rFonts w:ascii="Times New Roman" w:hAnsi="Times New Roman" w:cs="Times New Roman"/>
        </w:rPr>
        <w:t>*DOKUMENTS PARAKSTĪTS AR DROŠU ELEKTRONISKO PARAKSTU UN SATUR LAIKA ZĪMOGU</w:t>
      </w:r>
    </w:p>
    <w:p w14:paraId="7F7D3B60" w14:textId="455CB29D" w:rsidR="00D600F0" w:rsidRDefault="00D600F0" w:rsidP="001E7A2A">
      <w:pPr>
        <w:spacing w:after="0" w:line="240" w:lineRule="auto"/>
        <w:rPr>
          <w:rFonts w:ascii="Times New Roman" w:hAnsi="Times New Roman" w:cs="Times New Roman"/>
          <w:sz w:val="24"/>
          <w:szCs w:val="24"/>
        </w:rPr>
      </w:pPr>
    </w:p>
    <w:sectPr w:rsidR="00D600F0" w:rsidSect="00D600F0">
      <w:pgSz w:w="11906" w:h="16838" w:code="9"/>
      <w:pgMar w:top="851" w:right="851" w:bottom="851" w:left="184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B4870" w14:textId="77777777" w:rsidR="006B1F3A" w:rsidRDefault="006B1F3A" w:rsidP="00DB60F9">
      <w:pPr>
        <w:spacing w:after="0" w:line="240" w:lineRule="auto"/>
      </w:pPr>
      <w:r>
        <w:separator/>
      </w:r>
    </w:p>
  </w:endnote>
  <w:endnote w:type="continuationSeparator" w:id="0">
    <w:p w14:paraId="238DFCAF" w14:textId="77777777" w:rsidR="006B1F3A" w:rsidRDefault="006B1F3A" w:rsidP="00DB6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rueHelveticaLight">
    <w:altName w:val="Times New Roman"/>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899E3" w14:textId="77777777" w:rsidR="006B1F3A" w:rsidRDefault="006B1F3A" w:rsidP="00DB60F9">
      <w:pPr>
        <w:spacing w:after="0" w:line="240" w:lineRule="auto"/>
      </w:pPr>
      <w:r>
        <w:separator/>
      </w:r>
    </w:p>
  </w:footnote>
  <w:footnote w:type="continuationSeparator" w:id="0">
    <w:p w14:paraId="4B7E5FC5" w14:textId="77777777" w:rsidR="006B1F3A" w:rsidRDefault="006B1F3A" w:rsidP="00DB60F9">
      <w:pPr>
        <w:spacing w:after="0" w:line="240" w:lineRule="auto"/>
      </w:pPr>
      <w:r>
        <w:continuationSeparator/>
      </w:r>
    </w:p>
  </w:footnote>
  <w:footnote w:id="1">
    <w:p w14:paraId="1876CF77" w14:textId="31936443" w:rsidR="007C2AF0" w:rsidRPr="007C2AF0" w:rsidRDefault="00DB60F9" w:rsidP="007C2AF0">
      <w:pPr>
        <w:pStyle w:val="xmsonormal"/>
        <w:shd w:val="clear" w:color="auto" w:fill="FFFFFF"/>
        <w:spacing w:before="0" w:beforeAutospacing="0" w:after="0" w:afterAutospacing="0"/>
        <w:rPr>
          <w:i/>
          <w:iCs/>
          <w:color w:val="242424"/>
          <w:sz w:val="20"/>
          <w:szCs w:val="20"/>
        </w:rPr>
      </w:pPr>
      <w:r w:rsidRPr="007C2AF0">
        <w:rPr>
          <w:rStyle w:val="Vresatsauce"/>
          <w:i/>
          <w:iCs/>
          <w:sz w:val="20"/>
          <w:szCs w:val="20"/>
        </w:rPr>
        <w:footnoteRef/>
      </w:r>
      <w:r w:rsidR="007C2AF0" w:rsidRPr="007C2AF0">
        <w:rPr>
          <w:i/>
          <w:iCs/>
          <w:sz w:val="20"/>
          <w:szCs w:val="20"/>
        </w:rPr>
        <w:t xml:space="preserve">Atbilstoši </w:t>
      </w:r>
      <w:r w:rsidR="007C2AF0" w:rsidRPr="007C2AF0">
        <w:rPr>
          <w:i/>
          <w:iCs/>
          <w:color w:val="242424"/>
          <w:sz w:val="20"/>
          <w:szCs w:val="20"/>
        </w:rPr>
        <w:t>Pievienotās vērtības nodokļa likumam. 52.pants. Ar nodokli neapliekamās preču piegādes un pakalpojumi:</w:t>
      </w:r>
    </w:p>
    <w:p w14:paraId="2101DA0E" w14:textId="77777777" w:rsidR="007C2AF0" w:rsidRPr="007C2AF0" w:rsidRDefault="007C2AF0" w:rsidP="007C2AF0">
      <w:pPr>
        <w:pStyle w:val="xmsonormal"/>
        <w:shd w:val="clear" w:color="auto" w:fill="FFFFFF"/>
        <w:spacing w:before="0" w:beforeAutospacing="0" w:after="0" w:afterAutospacing="0"/>
        <w:rPr>
          <w:i/>
          <w:iCs/>
          <w:color w:val="242424"/>
          <w:sz w:val="20"/>
          <w:szCs w:val="20"/>
        </w:rPr>
      </w:pPr>
      <w:r w:rsidRPr="007C2AF0">
        <w:rPr>
          <w:i/>
          <w:iCs/>
          <w:color w:val="242424"/>
          <w:sz w:val="20"/>
          <w:szCs w:val="20"/>
        </w:rPr>
        <w:t>(1) Ar nodokli neapliek šādas preču piegādes un pakalpojumus:</w:t>
      </w:r>
    </w:p>
    <w:p w14:paraId="47D6E5FB" w14:textId="70A93604" w:rsidR="00DB60F9" w:rsidRPr="007C2AF0" w:rsidRDefault="007C2AF0" w:rsidP="007C2AF0">
      <w:pPr>
        <w:pStyle w:val="xmsonormal"/>
        <w:shd w:val="clear" w:color="auto" w:fill="FFFFFF"/>
        <w:spacing w:before="0" w:beforeAutospacing="0" w:after="0" w:afterAutospacing="0"/>
        <w:rPr>
          <w:i/>
          <w:iCs/>
          <w:color w:val="242424"/>
          <w:sz w:val="20"/>
          <w:szCs w:val="20"/>
        </w:rPr>
      </w:pPr>
      <w:r w:rsidRPr="007C2AF0">
        <w:rPr>
          <w:i/>
          <w:iCs/>
          <w:color w:val="242424"/>
          <w:sz w:val="20"/>
          <w:szCs w:val="20"/>
        </w:rPr>
        <w:t>11) pirmsskolas izglītības iestāžu sniegtos bērnu uzturēšanās un pirmsskolas izglītības pakalpojumus;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1" w15:restartNumberingAfterBreak="0">
    <w:nsid w:val="0167FB2C"/>
    <w:multiLevelType w:val="hybridMultilevel"/>
    <w:tmpl w:val="52ECAAFE"/>
    <w:lvl w:ilvl="0" w:tplc="59F219AA">
      <w:start w:val="1"/>
      <w:numFmt w:val="decimal"/>
      <w:lvlText w:val="%1."/>
      <w:lvlJc w:val="left"/>
      <w:pPr>
        <w:ind w:left="720" w:hanging="360"/>
      </w:pPr>
    </w:lvl>
    <w:lvl w:ilvl="1" w:tplc="16AC350E">
      <w:start w:val="1"/>
      <w:numFmt w:val="decimal"/>
      <w:lvlText w:val="%2.1."/>
      <w:lvlJc w:val="left"/>
      <w:pPr>
        <w:ind w:left="1440" w:hanging="360"/>
      </w:pPr>
    </w:lvl>
    <w:lvl w:ilvl="2" w:tplc="C3EE3BE2">
      <w:start w:val="1"/>
      <w:numFmt w:val="lowerRoman"/>
      <w:lvlText w:val="%3."/>
      <w:lvlJc w:val="right"/>
      <w:pPr>
        <w:ind w:left="2160" w:hanging="180"/>
      </w:pPr>
    </w:lvl>
    <w:lvl w:ilvl="3" w:tplc="D910B3F0">
      <w:start w:val="1"/>
      <w:numFmt w:val="decimal"/>
      <w:lvlText w:val="%4."/>
      <w:lvlJc w:val="left"/>
      <w:pPr>
        <w:ind w:left="2880" w:hanging="360"/>
      </w:pPr>
    </w:lvl>
    <w:lvl w:ilvl="4" w:tplc="7A9ADCB4">
      <w:start w:val="1"/>
      <w:numFmt w:val="lowerLetter"/>
      <w:lvlText w:val="%5."/>
      <w:lvlJc w:val="left"/>
      <w:pPr>
        <w:ind w:left="3600" w:hanging="360"/>
      </w:pPr>
    </w:lvl>
    <w:lvl w:ilvl="5" w:tplc="77962B2E">
      <w:start w:val="1"/>
      <w:numFmt w:val="lowerRoman"/>
      <w:lvlText w:val="%6."/>
      <w:lvlJc w:val="right"/>
      <w:pPr>
        <w:ind w:left="4320" w:hanging="180"/>
      </w:pPr>
    </w:lvl>
    <w:lvl w:ilvl="6" w:tplc="FED84894">
      <w:start w:val="1"/>
      <w:numFmt w:val="decimal"/>
      <w:lvlText w:val="%7."/>
      <w:lvlJc w:val="left"/>
      <w:pPr>
        <w:ind w:left="5040" w:hanging="360"/>
      </w:pPr>
    </w:lvl>
    <w:lvl w:ilvl="7" w:tplc="E1AC01EA">
      <w:start w:val="1"/>
      <w:numFmt w:val="lowerLetter"/>
      <w:lvlText w:val="%8."/>
      <w:lvlJc w:val="left"/>
      <w:pPr>
        <w:ind w:left="5760" w:hanging="360"/>
      </w:pPr>
    </w:lvl>
    <w:lvl w:ilvl="8" w:tplc="E78EB210">
      <w:start w:val="1"/>
      <w:numFmt w:val="lowerRoman"/>
      <w:lvlText w:val="%9."/>
      <w:lvlJc w:val="right"/>
      <w:pPr>
        <w:ind w:left="6480" w:hanging="180"/>
      </w:pPr>
    </w:lvl>
  </w:abstractNum>
  <w:abstractNum w:abstractNumId="2" w15:restartNumberingAfterBreak="0">
    <w:nsid w:val="08361FCC"/>
    <w:multiLevelType w:val="hybridMultilevel"/>
    <w:tmpl w:val="33C2059E"/>
    <w:lvl w:ilvl="0" w:tplc="AF3C2156">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3"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0E5C1189"/>
    <w:multiLevelType w:val="multilevel"/>
    <w:tmpl w:val="DCDEBD40"/>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96B5654"/>
    <w:multiLevelType w:val="multilevel"/>
    <w:tmpl w:val="FA74FEF2"/>
    <w:lvl w:ilvl="0">
      <w:start w:val="1"/>
      <w:numFmt w:val="decimal"/>
      <w:lvlText w:val="%1."/>
      <w:lvlJc w:val="left"/>
      <w:pPr>
        <w:ind w:left="720" w:hanging="360"/>
      </w:pPr>
      <w:rPr>
        <w:rFonts w:cs="Times New Roman" w:hint="default"/>
      </w:rPr>
    </w:lvl>
    <w:lvl w:ilvl="1">
      <w:start w:val="1"/>
      <w:numFmt w:val="decimal"/>
      <w:isLgl/>
      <w:lvlText w:val="%1.%2."/>
      <w:lvlJc w:val="left"/>
      <w:pPr>
        <w:ind w:left="1413" w:hanging="420"/>
      </w:pPr>
      <w:rPr>
        <w:rFonts w:cs="Times New Roman" w:hint="default"/>
        <w:b w:val="0"/>
      </w:rPr>
    </w:lvl>
    <w:lvl w:ilvl="2">
      <w:start w:val="1"/>
      <w:numFmt w:val="decimal"/>
      <w:lvlText w:val="%1.%2.%3."/>
      <w:lvlJc w:val="left"/>
      <w:pPr>
        <w:ind w:left="1713" w:hanging="720"/>
      </w:pPr>
      <w:rPr>
        <w:b w:val="0"/>
        <w:i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1ABB3F84"/>
    <w:multiLevelType w:val="multilevel"/>
    <w:tmpl w:val="2CF2BF96"/>
    <w:lvl w:ilvl="0">
      <w:start w:val="1"/>
      <w:numFmt w:val="decimal"/>
      <w:lvlText w:val="%1."/>
      <w:lvlJc w:val="left"/>
      <w:pPr>
        <w:tabs>
          <w:tab w:val="num" w:pos="720"/>
        </w:tabs>
        <w:ind w:left="720" w:hanging="360"/>
      </w:pPr>
    </w:lvl>
    <w:lvl w:ilvl="1">
      <w:start w:val="1"/>
      <w:numFmt w:val="decimal"/>
      <w:isLgl/>
      <w:lvlText w:val="%2.%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8"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EDD1A76"/>
    <w:multiLevelType w:val="hybridMultilevel"/>
    <w:tmpl w:val="8BA6CBF6"/>
    <w:lvl w:ilvl="0" w:tplc="FFFFFFFF">
      <w:start w:val="1"/>
      <w:numFmt w:val="bullet"/>
      <w:pStyle w:val="StyleBodoniBertholdBQ-Light10ptBoldBlackJustifiedBefore"/>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40182B13"/>
    <w:multiLevelType w:val="multilevel"/>
    <w:tmpl w:val="E3E2F708"/>
    <w:lvl w:ilvl="0">
      <w:start w:val="1"/>
      <w:numFmt w:val="none"/>
      <w:pStyle w:val="Virsraksts1"/>
      <w:lvlText w:val="%1"/>
      <w:lvlJc w:val="left"/>
      <w:pPr>
        <w:tabs>
          <w:tab w:val="num" w:pos="927"/>
        </w:tabs>
        <w:ind w:left="567" w:firstLine="0"/>
      </w:pPr>
      <w:rPr>
        <w:rFonts w:hint="default"/>
      </w:rPr>
    </w:lvl>
    <w:lvl w:ilvl="1">
      <w:start w:val="1"/>
      <w:numFmt w:val="decimal"/>
      <w:lvlText w:val="%1%2."/>
      <w:lvlJc w:val="left"/>
      <w:pPr>
        <w:tabs>
          <w:tab w:val="num" w:pos="1145"/>
        </w:tabs>
        <w:ind w:left="1145" w:hanging="578"/>
      </w:pPr>
      <w:rPr>
        <w:rFonts w:ascii="Times New Roman Bold" w:hAnsi="Times New Roman Bold" w:hint="default"/>
        <w:b/>
        <w:i w:val="0"/>
        <w:sz w:val="28"/>
      </w:rPr>
    </w:lvl>
    <w:lvl w:ilvl="2">
      <w:start w:val="1"/>
      <w:numFmt w:val="decimal"/>
      <w:lvlText w:val="%1%2.%3."/>
      <w:lvlJc w:val="left"/>
      <w:pPr>
        <w:tabs>
          <w:tab w:val="num" w:pos="1854"/>
        </w:tabs>
        <w:ind w:left="1287" w:hanging="153"/>
      </w:pPr>
      <w:rPr>
        <w:rFonts w:ascii="Times New Roman Bold" w:hAnsi="Times New Roman Bold" w:hint="default"/>
        <w:b/>
        <w:i w:val="0"/>
        <w:sz w:val="24"/>
      </w:rPr>
    </w:lvl>
    <w:lvl w:ilvl="3">
      <w:start w:val="1"/>
      <w:numFmt w:val="decimal"/>
      <w:lvlText w:val="%1.%2.%3.%4"/>
      <w:lvlJc w:val="left"/>
      <w:pPr>
        <w:tabs>
          <w:tab w:val="num" w:pos="1431"/>
        </w:tabs>
        <w:ind w:left="1431" w:hanging="864"/>
      </w:pPr>
      <w:rPr>
        <w:rFonts w:hint="default"/>
      </w:rPr>
    </w:lvl>
    <w:lvl w:ilvl="4">
      <w:start w:val="1"/>
      <w:numFmt w:val="decimal"/>
      <w:pStyle w:val="Virsraksts5"/>
      <w:suff w:val="space"/>
      <w:lvlText w:val="%1.%2.%3.%4.%5"/>
      <w:lvlJc w:val="left"/>
      <w:pPr>
        <w:ind w:left="964" w:hanging="964"/>
      </w:pPr>
      <w:rPr>
        <w:rFonts w:hint="default"/>
      </w:rPr>
    </w:lvl>
    <w:lvl w:ilvl="5">
      <w:start w:val="1"/>
      <w:numFmt w:val="decimal"/>
      <w:pStyle w:val="Virsraksts6"/>
      <w:lvlText w:val="%1.%2.%3.%4.%5.%6"/>
      <w:lvlJc w:val="left"/>
      <w:pPr>
        <w:tabs>
          <w:tab w:val="num" w:pos="1719"/>
        </w:tabs>
        <w:ind w:left="1719" w:hanging="1152"/>
      </w:pPr>
      <w:rPr>
        <w:rFonts w:hint="default"/>
      </w:rPr>
    </w:lvl>
    <w:lvl w:ilvl="6">
      <w:start w:val="1"/>
      <w:numFmt w:val="decimal"/>
      <w:pStyle w:val="Virsraksts7"/>
      <w:lvlText w:val="%1.%2.%3.%4.%5.%6.%7"/>
      <w:lvlJc w:val="left"/>
      <w:pPr>
        <w:tabs>
          <w:tab w:val="num" w:pos="1863"/>
        </w:tabs>
        <w:ind w:left="1863" w:hanging="1296"/>
      </w:pPr>
      <w:rPr>
        <w:rFonts w:hint="default"/>
      </w:rPr>
    </w:lvl>
    <w:lvl w:ilvl="7">
      <w:start w:val="1"/>
      <w:numFmt w:val="decimal"/>
      <w:pStyle w:val="Virsraksts8"/>
      <w:lvlText w:val="%1.%2.%3.%4.%5.%6.%7.%8"/>
      <w:lvlJc w:val="left"/>
      <w:pPr>
        <w:tabs>
          <w:tab w:val="num" w:pos="2007"/>
        </w:tabs>
        <w:ind w:left="2007" w:hanging="1440"/>
      </w:pPr>
      <w:rPr>
        <w:rFonts w:hint="default"/>
      </w:rPr>
    </w:lvl>
    <w:lvl w:ilvl="8">
      <w:start w:val="1"/>
      <w:numFmt w:val="decimal"/>
      <w:pStyle w:val="Virsraksts9"/>
      <w:lvlText w:val="%1.%2.%3.%4.%5.%6.%7.%8.%9"/>
      <w:lvlJc w:val="left"/>
      <w:pPr>
        <w:tabs>
          <w:tab w:val="num" w:pos="2151"/>
        </w:tabs>
        <w:ind w:left="2151" w:hanging="1584"/>
      </w:pPr>
      <w:rPr>
        <w:rFonts w:hint="default"/>
      </w:rPr>
    </w:lvl>
  </w:abstractNum>
  <w:abstractNum w:abstractNumId="12" w15:restartNumberingAfterBreak="0">
    <w:nsid w:val="51E33006"/>
    <w:multiLevelType w:val="multilevel"/>
    <w:tmpl w:val="B6C4FA6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5C591C60"/>
    <w:multiLevelType w:val="hybridMultilevel"/>
    <w:tmpl w:val="128259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F4351A2"/>
    <w:multiLevelType w:val="multilevel"/>
    <w:tmpl w:val="0818D96C"/>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8193158"/>
    <w:multiLevelType w:val="multilevel"/>
    <w:tmpl w:val="1610BBEA"/>
    <w:lvl w:ilvl="0">
      <w:start w:val="1"/>
      <w:numFmt w:val="decimal"/>
      <w:lvlText w:val="%1."/>
      <w:lvlJc w:val="left"/>
      <w:pPr>
        <w:tabs>
          <w:tab w:val="num" w:pos="5157"/>
        </w:tabs>
        <w:ind w:left="5157" w:hanging="480"/>
      </w:pPr>
      <w:rPr>
        <w:rFonts w:hint="default"/>
        <w:b/>
      </w:rPr>
    </w:lvl>
    <w:lvl w:ilvl="1">
      <w:start w:val="1"/>
      <w:numFmt w:val="decimal"/>
      <w:lvlText w:val="%1.%2."/>
      <w:lvlJc w:val="left"/>
      <w:pPr>
        <w:tabs>
          <w:tab w:val="num" w:pos="2607"/>
        </w:tabs>
        <w:ind w:left="2607" w:hanging="48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abstractNum w:abstractNumId="19" w15:restartNumberingAfterBreak="0">
    <w:nsid w:val="7F121C2D"/>
    <w:multiLevelType w:val="multilevel"/>
    <w:tmpl w:val="1776559A"/>
    <w:lvl w:ilvl="0">
      <w:start w:val="5"/>
      <w:numFmt w:val="decimal"/>
      <w:lvlText w:val="%1"/>
      <w:lvlJc w:val="left"/>
      <w:pPr>
        <w:ind w:left="480" w:hanging="480"/>
      </w:pPr>
      <w:rPr>
        <w:rFonts w:hint="default"/>
        <w:u w:val="single"/>
      </w:rPr>
    </w:lvl>
    <w:lvl w:ilvl="1">
      <w:start w:val="2"/>
      <w:numFmt w:val="decimal"/>
      <w:lvlText w:val="%1.%2"/>
      <w:lvlJc w:val="left"/>
      <w:pPr>
        <w:ind w:left="721" w:hanging="480"/>
      </w:pPr>
      <w:rPr>
        <w:rFonts w:hint="default"/>
        <w:u w:val="single"/>
      </w:rPr>
    </w:lvl>
    <w:lvl w:ilvl="2">
      <w:start w:val="1"/>
      <w:numFmt w:val="decimal"/>
      <w:lvlText w:val="%1.%2.%3"/>
      <w:lvlJc w:val="left"/>
      <w:pPr>
        <w:ind w:left="1202" w:hanging="720"/>
      </w:pPr>
      <w:rPr>
        <w:rFonts w:hint="default"/>
        <w:u w:val="none"/>
      </w:rPr>
    </w:lvl>
    <w:lvl w:ilvl="3">
      <w:start w:val="1"/>
      <w:numFmt w:val="decimal"/>
      <w:lvlText w:val="%1.%2.%3.%4"/>
      <w:lvlJc w:val="left"/>
      <w:pPr>
        <w:ind w:left="1443" w:hanging="720"/>
      </w:pPr>
      <w:rPr>
        <w:rFonts w:hint="default"/>
        <w:u w:val="single"/>
      </w:rPr>
    </w:lvl>
    <w:lvl w:ilvl="4">
      <w:start w:val="1"/>
      <w:numFmt w:val="decimal"/>
      <w:lvlText w:val="%1.%2.%3.%4.%5"/>
      <w:lvlJc w:val="left"/>
      <w:pPr>
        <w:ind w:left="2044" w:hanging="1080"/>
      </w:pPr>
      <w:rPr>
        <w:rFonts w:hint="default"/>
        <w:u w:val="single"/>
      </w:rPr>
    </w:lvl>
    <w:lvl w:ilvl="5">
      <w:start w:val="1"/>
      <w:numFmt w:val="decimal"/>
      <w:lvlText w:val="%1.%2.%3.%4.%5.%6"/>
      <w:lvlJc w:val="left"/>
      <w:pPr>
        <w:ind w:left="2285" w:hanging="1080"/>
      </w:pPr>
      <w:rPr>
        <w:rFonts w:hint="default"/>
        <w:u w:val="single"/>
      </w:rPr>
    </w:lvl>
    <w:lvl w:ilvl="6">
      <w:start w:val="1"/>
      <w:numFmt w:val="decimal"/>
      <w:lvlText w:val="%1.%2.%3.%4.%5.%6.%7"/>
      <w:lvlJc w:val="left"/>
      <w:pPr>
        <w:ind w:left="2886" w:hanging="1440"/>
      </w:pPr>
      <w:rPr>
        <w:rFonts w:hint="default"/>
        <w:u w:val="single"/>
      </w:rPr>
    </w:lvl>
    <w:lvl w:ilvl="7">
      <w:start w:val="1"/>
      <w:numFmt w:val="decimal"/>
      <w:lvlText w:val="%1.%2.%3.%4.%5.%6.%7.%8"/>
      <w:lvlJc w:val="left"/>
      <w:pPr>
        <w:ind w:left="3127" w:hanging="1440"/>
      </w:pPr>
      <w:rPr>
        <w:rFonts w:hint="default"/>
        <w:u w:val="single"/>
      </w:rPr>
    </w:lvl>
    <w:lvl w:ilvl="8">
      <w:start w:val="1"/>
      <w:numFmt w:val="decimal"/>
      <w:lvlText w:val="%1.%2.%3.%4.%5.%6.%7.%8.%9"/>
      <w:lvlJc w:val="left"/>
      <w:pPr>
        <w:ind w:left="3728" w:hanging="1800"/>
      </w:pPr>
      <w:rPr>
        <w:rFonts w:hint="default"/>
        <w:u w:val="single"/>
      </w:rPr>
    </w:lvl>
  </w:abstractNum>
  <w:num w:numId="1" w16cid:durableId="1015308587">
    <w:abstractNumId w:val="1"/>
  </w:num>
  <w:num w:numId="2" w16cid:durableId="1039282508">
    <w:abstractNumId w:val="11"/>
  </w:num>
  <w:num w:numId="3" w16cid:durableId="1153374646">
    <w:abstractNumId w:val="4"/>
  </w:num>
  <w:num w:numId="4" w16cid:durableId="910694531">
    <w:abstractNumId w:val="10"/>
  </w:num>
  <w:num w:numId="5" w16cid:durableId="970091328">
    <w:abstractNumId w:val="5"/>
  </w:num>
  <w:num w:numId="6" w16cid:durableId="8528415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4688813">
    <w:abstractNumId w:val="9"/>
  </w:num>
  <w:num w:numId="8" w16cid:durableId="1720739228">
    <w:abstractNumId w:val="8"/>
  </w:num>
  <w:num w:numId="9" w16cid:durableId="382759004">
    <w:abstractNumId w:val="7"/>
  </w:num>
  <w:num w:numId="10" w16cid:durableId="1763842316">
    <w:abstractNumId w:val="17"/>
  </w:num>
  <w:num w:numId="11" w16cid:durableId="249236449">
    <w:abstractNumId w:val="12"/>
  </w:num>
  <w:num w:numId="12" w16cid:durableId="354961579">
    <w:abstractNumId w:val="3"/>
  </w:num>
  <w:num w:numId="13" w16cid:durableId="525484605">
    <w:abstractNumId w:val="15"/>
  </w:num>
  <w:num w:numId="14" w16cid:durableId="741290705">
    <w:abstractNumId w:val="18"/>
  </w:num>
  <w:num w:numId="15" w16cid:durableId="342781069">
    <w:abstractNumId w:val="19"/>
  </w:num>
  <w:num w:numId="16" w16cid:durableId="666443363">
    <w:abstractNumId w:val="2"/>
  </w:num>
  <w:num w:numId="17" w16cid:durableId="334650924">
    <w:abstractNumId w:val="13"/>
  </w:num>
  <w:num w:numId="18" w16cid:durableId="554203189">
    <w:abstractNumId w:val="14"/>
  </w:num>
  <w:num w:numId="19" w16cid:durableId="423304332">
    <w:abstractNumId w:val="6"/>
  </w:num>
  <w:num w:numId="20" w16cid:durableId="1153136536">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6A1"/>
    <w:rsid w:val="00007D75"/>
    <w:rsid w:val="00012A30"/>
    <w:rsid w:val="000404CD"/>
    <w:rsid w:val="00055DD4"/>
    <w:rsid w:val="0008230C"/>
    <w:rsid w:val="00086D3E"/>
    <w:rsid w:val="00096377"/>
    <w:rsid w:val="000A723B"/>
    <w:rsid w:val="000B0947"/>
    <w:rsid w:val="000D76B6"/>
    <w:rsid w:val="000E2FF7"/>
    <w:rsid w:val="000F2DE5"/>
    <w:rsid w:val="000F3278"/>
    <w:rsid w:val="00104192"/>
    <w:rsid w:val="00134C38"/>
    <w:rsid w:val="00137756"/>
    <w:rsid w:val="0015050F"/>
    <w:rsid w:val="00164537"/>
    <w:rsid w:val="001667B3"/>
    <w:rsid w:val="00170655"/>
    <w:rsid w:val="001B1C39"/>
    <w:rsid w:val="001C4A04"/>
    <w:rsid w:val="001D1F1B"/>
    <w:rsid w:val="001D2068"/>
    <w:rsid w:val="001E7A2A"/>
    <w:rsid w:val="001F19A0"/>
    <w:rsid w:val="00201D4D"/>
    <w:rsid w:val="00207D54"/>
    <w:rsid w:val="002200F7"/>
    <w:rsid w:val="00223AA1"/>
    <w:rsid w:val="0023204A"/>
    <w:rsid w:val="002400FD"/>
    <w:rsid w:val="002500B3"/>
    <w:rsid w:val="002C124E"/>
    <w:rsid w:val="002E059A"/>
    <w:rsid w:val="002E7A65"/>
    <w:rsid w:val="00300201"/>
    <w:rsid w:val="00320CCB"/>
    <w:rsid w:val="00320D2D"/>
    <w:rsid w:val="00331DBA"/>
    <w:rsid w:val="0034505C"/>
    <w:rsid w:val="0035103B"/>
    <w:rsid w:val="00371258"/>
    <w:rsid w:val="00386B5D"/>
    <w:rsid w:val="00392DDA"/>
    <w:rsid w:val="00396C22"/>
    <w:rsid w:val="003B7050"/>
    <w:rsid w:val="003C27DA"/>
    <w:rsid w:val="00413448"/>
    <w:rsid w:val="004252E2"/>
    <w:rsid w:val="00435AFC"/>
    <w:rsid w:val="00441FCD"/>
    <w:rsid w:val="00456EBD"/>
    <w:rsid w:val="00467373"/>
    <w:rsid w:val="00470FD9"/>
    <w:rsid w:val="00480343"/>
    <w:rsid w:val="004949F2"/>
    <w:rsid w:val="00494DE4"/>
    <w:rsid w:val="004A59F3"/>
    <w:rsid w:val="004D019F"/>
    <w:rsid w:val="004E1041"/>
    <w:rsid w:val="004F0AEB"/>
    <w:rsid w:val="005000FA"/>
    <w:rsid w:val="005070B6"/>
    <w:rsid w:val="00507E73"/>
    <w:rsid w:val="005155D5"/>
    <w:rsid w:val="00532A16"/>
    <w:rsid w:val="00535774"/>
    <w:rsid w:val="005368A9"/>
    <w:rsid w:val="00536CEB"/>
    <w:rsid w:val="005448BB"/>
    <w:rsid w:val="00596985"/>
    <w:rsid w:val="00596B4C"/>
    <w:rsid w:val="005C177D"/>
    <w:rsid w:val="005C6AE6"/>
    <w:rsid w:val="005D6DD2"/>
    <w:rsid w:val="00606733"/>
    <w:rsid w:val="006130A0"/>
    <w:rsid w:val="00614C29"/>
    <w:rsid w:val="00615B3C"/>
    <w:rsid w:val="00624295"/>
    <w:rsid w:val="00626D1D"/>
    <w:rsid w:val="006304A6"/>
    <w:rsid w:val="00640337"/>
    <w:rsid w:val="0065445E"/>
    <w:rsid w:val="00655A51"/>
    <w:rsid w:val="006826E6"/>
    <w:rsid w:val="00686902"/>
    <w:rsid w:val="006B1F3A"/>
    <w:rsid w:val="006E5B44"/>
    <w:rsid w:val="006F35F1"/>
    <w:rsid w:val="006F4A07"/>
    <w:rsid w:val="007002FE"/>
    <w:rsid w:val="00785979"/>
    <w:rsid w:val="00791C6C"/>
    <w:rsid w:val="00794C7B"/>
    <w:rsid w:val="007A3ECD"/>
    <w:rsid w:val="007C2AF0"/>
    <w:rsid w:val="007C61BD"/>
    <w:rsid w:val="007C7459"/>
    <w:rsid w:val="007D6B55"/>
    <w:rsid w:val="007D7400"/>
    <w:rsid w:val="007E15FE"/>
    <w:rsid w:val="007F26E5"/>
    <w:rsid w:val="007F6394"/>
    <w:rsid w:val="0082083A"/>
    <w:rsid w:val="008405FA"/>
    <w:rsid w:val="0085398A"/>
    <w:rsid w:val="00874D5C"/>
    <w:rsid w:val="008855FC"/>
    <w:rsid w:val="008B6331"/>
    <w:rsid w:val="008C244C"/>
    <w:rsid w:val="00903499"/>
    <w:rsid w:val="00927F53"/>
    <w:rsid w:val="00953D76"/>
    <w:rsid w:val="00967245"/>
    <w:rsid w:val="00995811"/>
    <w:rsid w:val="009A6DC2"/>
    <w:rsid w:val="009B2AA4"/>
    <w:rsid w:val="009B44C1"/>
    <w:rsid w:val="009B5876"/>
    <w:rsid w:val="009B6F0C"/>
    <w:rsid w:val="009C1AE0"/>
    <w:rsid w:val="009F6590"/>
    <w:rsid w:val="00A10336"/>
    <w:rsid w:val="00A253CB"/>
    <w:rsid w:val="00A27337"/>
    <w:rsid w:val="00A27F63"/>
    <w:rsid w:val="00A32469"/>
    <w:rsid w:val="00A67F2A"/>
    <w:rsid w:val="00A70040"/>
    <w:rsid w:val="00AB0157"/>
    <w:rsid w:val="00AC66FB"/>
    <w:rsid w:val="00AD62C4"/>
    <w:rsid w:val="00AE6FE6"/>
    <w:rsid w:val="00AF6721"/>
    <w:rsid w:val="00B0140C"/>
    <w:rsid w:val="00B01E6A"/>
    <w:rsid w:val="00B17BDB"/>
    <w:rsid w:val="00B21000"/>
    <w:rsid w:val="00B344CD"/>
    <w:rsid w:val="00B36BBD"/>
    <w:rsid w:val="00B45804"/>
    <w:rsid w:val="00B5705C"/>
    <w:rsid w:val="00B760B4"/>
    <w:rsid w:val="00B84F59"/>
    <w:rsid w:val="00B87446"/>
    <w:rsid w:val="00B95BA8"/>
    <w:rsid w:val="00BC1D5E"/>
    <w:rsid w:val="00BC51B7"/>
    <w:rsid w:val="00BD0397"/>
    <w:rsid w:val="00BE7B38"/>
    <w:rsid w:val="00BF1220"/>
    <w:rsid w:val="00C012AB"/>
    <w:rsid w:val="00C01E24"/>
    <w:rsid w:val="00C118B4"/>
    <w:rsid w:val="00C40799"/>
    <w:rsid w:val="00C56075"/>
    <w:rsid w:val="00C662E9"/>
    <w:rsid w:val="00C7746E"/>
    <w:rsid w:val="00C800ED"/>
    <w:rsid w:val="00C96C0F"/>
    <w:rsid w:val="00CE2016"/>
    <w:rsid w:val="00CE771A"/>
    <w:rsid w:val="00CE7CFC"/>
    <w:rsid w:val="00D37129"/>
    <w:rsid w:val="00D600F0"/>
    <w:rsid w:val="00D77AA0"/>
    <w:rsid w:val="00DB60F9"/>
    <w:rsid w:val="00DC5CEF"/>
    <w:rsid w:val="00DD26A1"/>
    <w:rsid w:val="00DD4E92"/>
    <w:rsid w:val="00DF0DFC"/>
    <w:rsid w:val="00DF521E"/>
    <w:rsid w:val="00E042CA"/>
    <w:rsid w:val="00E100A0"/>
    <w:rsid w:val="00E177BB"/>
    <w:rsid w:val="00E237E5"/>
    <w:rsid w:val="00E23B17"/>
    <w:rsid w:val="00E27C34"/>
    <w:rsid w:val="00E4213B"/>
    <w:rsid w:val="00E5486E"/>
    <w:rsid w:val="00E57F83"/>
    <w:rsid w:val="00E6142B"/>
    <w:rsid w:val="00E63BE7"/>
    <w:rsid w:val="00E65D12"/>
    <w:rsid w:val="00E65DB9"/>
    <w:rsid w:val="00E94D3B"/>
    <w:rsid w:val="00E96B9E"/>
    <w:rsid w:val="00EA490D"/>
    <w:rsid w:val="00EB2384"/>
    <w:rsid w:val="00ED3E96"/>
    <w:rsid w:val="00EE1751"/>
    <w:rsid w:val="00EE7AA6"/>
    <w:rsid w:val="00EF47E5"/>
    <w:rsid w:val="00EF6CA1"/>
    <w:rsid w:val="00F441F5"/>
    <w:rsid w:val="00F57D5B"/>
    <w:rsid w:val="00F63389"/>
    <w:rsid w:val="00FB2FB7"/>
    <w:rsid w:val="00FD3FC0"/>
    <w:rsid w:val="00FE3F56"/>
    <w:rsid w:val="01067D79"/>
    <w:rsid w:val="01D9F912"/>
    <w:rsid w:val="04866F29"/>
    <w:rsid w:val="05393343"/>
    <w:rsid w:val="05DEA17D"/>
    <w:rsid w:val="067EF6D2"/>
    <w:rsid w:val="071A0812"/>
    <w:rsid w:val="07292C7A"/>
    <w:rsid w:val="07303307"/>
    <w:rsid w:val="07A55B3C"/>
    <w:rsid w:val="093015E3"/>
    <w:rsid w:val="09999A19"/>
    <w:rsid w:val="0AC29BC7"/>
    <w:rsid w:val="0C2B521F"/>
    <w:rsid w:val="0D4C113C"/>
    <w:rsid w:val="0D5BDCFA"/>
    <w:rsid w:val="0FE6EF51"/>
    <w:rsid w:val="105EDC4C"/>
    <w:rsid w:val="107ACCD9"/>
    <w:rsid w:val="11D5C38F"/>
    <w:rsid w:val="126D0BB8"/>
    <w:rsid w:val="133B7F92"/>
    <w:rsid w:val="13A9D6B7"/>
    <w:rsid w:val="15566BDE"/>
    <w:rsid w:val="156592C1"/>
    <w:rsid w:val="15BAC13F"/>
    <w:rsid w:val="160CBD4B"/>
    <w:rsid w:val="16EBC1E4"/>
    <w:rsid w:val="176C7A35"/>
    <w:rsid w:val="183CD00E"/>
    <w:rsid w:val="18667D5D"/>
    <w:rsid w:val="1A78FE56"/>
    <w:rsid w:val="1B11B383"/>
    <w:rsid w:val="1B9E1E1F"/>
    <w:rsid w:val="1BE5EE33"/>
    <w:rsid w:val="1CB5CFE2"/>
    <w:rsid w:val="1D54A9F2"/>
    <w:rsid w:val="1F4DE4FC"/>
    <w:rsid w:val="2000BAED"/>
    <w:rsid w:val="21B51037"/>
    <w:rsid w:val="23301111"/>
    <w:rsid w:val="23D23272"/>
    <w:rsid w:val="25458347"/>
    <w:rsid w:val="26C272CC"/>
    <w:rsid w:val="270537B7"/>
    <w:rsid w:val="2709D334"/>
    <w:rsid w:val="27543D05"/>
    <w:rsid w:val="298BDFA0"/>
    <w:rsid w:val="29AACC9A"/>
    <w:rsid w:val="2B55A2C1"/>
    <w:rsid w:val="2C92EA0C"/>
    <w:rsid w:val="2FD23847"/>
    <w:rsid w:val="301E2FC9"/>
    <w:rsid w:val="307337F5"/>
    <w:rsid w:val="3338C146"/>
    <w:rsid w:val="35D41370"/>
    <w:rsid w:val="37A4D54E"/>
    <w:rsid w:val="39CAFDBA"/>
    <w:rsid w:val="3B219714"/>
    <w:rsid w:val="3B960F53"/>
    <w:rsid w:val="3C0822F2"/>
    <w:rsid w:val="3E253520"/>
    <w:rsid w:val="3FB39F9C"/>
    <w:rsid w:val="409D74FE"/>
    <w:rsid w:val="41A173DA"/>
    <w:rsid w:val="43159E59"/>
    <w:rsid w:val="438BEAA7"/>
    <w:rsid w:val="4469A0EC"/>
    <w:rsid w:val="44BBE442"/>
    <w:rsid w:val="44F3D416"/>
    <w:rsid w:val="4696ED4F"/>
    <w:rsid w:val="46C9C38E"/>
    <w:rsid w:val="47250EA1"/>
    <w:rsid w:val="4810B55E"/>
    <w:rsid w:val="493C05DE"/>
    <w:rsid w:val="4C8E033D"/>
    <w:rsid w:val="4E809817"/>
    <w:rsid w:val="4E82EA38"/>
    <w:rsid w:val="4EA8B43C"/>
    <w:rsid w:val="4F6A142F"/>
    <w:rsid w:val="50AD941E"/>
    <w:rsid w:val="5190E06A"/>
    <w:rsid w:val="519E6F47"/>
    <w:rsid w:val="53307C3F"/>
    <w:rsid w:val="5402BDEB"/>
    <w:rsid w:val="5462FC59"/>
    <w:rsid w:val="5557CCDA"/>
    <w:rsid w:val="57539E34"/>
    <w:rsid w:val="5767F303"/>
    <w:rsid w:val="57BAD637"/>
    <w:rsid w:val="5889B797"/>
    <w:rsid w:val="5A9B64D4"/>
    <w:rsid w:val="5AEA010E"/>
    <w:rsid w:val="5B0C820F"/>
    <w:rsid w:val="5B37AF7A"/>
    <w:rsid w:val="5B642DE1"/>
    <w:rsid w:val="5B68ADD5"/>
    <w:rsid w:val="5BB74068"/>
    <w:rsid w:val="5BEAD117"/>
    <w:rsid w:val="5C391480"/>
    <w:rsid w:val="5C820100"/>
    <w:rsid w:val="5DA7B567"/>
    <w:rsid w:val="5DEBE0E5"/>
    <w:rsid w:val="5E07F6D1"/>
    <w:rsid w:val="5EA28E68"/>
    <w:rsid w:val="5ED7EEFA"/>
    <w:rsid w:val="5F44C782"/>
    <w:rsid w:val="5FBD52A1"/>
    <w:rsid w:val="61A32939"/>
    <w:rsid w:val="64851408"/>
    <w:rsid w:val="64D30C71"/>
    <w:rsid w:val="6796DE4B"/>
    <w:rsid w:val="67C5F33B"/>
    <w:rsid w:val="694291E1"/>
    <w:rsid w:val="6955AD28"/>
    <w:rsid w:val="6C57BAA6"/>
    <w:rsid w:val="6E86C249"/>
    <w:rsid w:val="6EA9F35C"/>
    <w:rsid w:val="6F13F8DC"/>
    <w:rsid w:val="6FF99DF6"/>
    <w:rsid w:val="70356D51"/>
    <w:rsid w:val="71277C6E"/>
    <w:rsid w:val="7130BD16"/>
    <w:rsid w:val="715FA1FF"/>
    <w:rsid w:val="718198AC"/>
    <w:rsid w:val="73F3F3E1"/>
    <w:rsid w:val="74361441"/>
    <w:rsid w:val="74490F58"/>
    <w:rsid w:val="74CE09F3"/>
    <w:rsid w:val="76C27224"/>
    <w:rsid w:val="7780B01A"/>
    <w:rsid w:val="77F14120"/>
    <w:rsid w:val="78866A4E"/>
    <w:rsid w:val="7A72C9BB"/>
    <w:rsid w:val="7B6667FE"/>
    <w:rsid w:val="7C2E8141"/>
    <w:rsid w:val="7D63A73C"/>
    <w:rsid w:val="7DBEF46C"/>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32ED8"/>
  <w15:chartTrackingRefBased/>
  <w15:docId w15:val="{73BE6BEE-638C-4C4C-9960-CF58455A5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C1AE0"/>
  </w:style>
  <w:style w:type="paragraph" w:styleId="Virsraksts1">
    <w:name w:val="heading 1"/>
    <w:basedOn w:val="Parasts"/>
    <w:next w:val="Parasts"/>
    <w:link w:val="Virsraksts1Rakstz"/>
    <w:uiPriority w:val="99"/>
    <w:qFormat/>
    <w:rsid w:val="00DD26A1"/>
    <w:pPr>
      <w:keepNext/>
      <w:keepLines/>
      <w:numPr>
        <w:numId w:val="2"/>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H2,H21"/>
    <w:basedOn w:val="Parasts"/>
    <w:next w:val="Virsraksts1"/>
    <w:link w:val="Virsraksts2Rakstz"/>
    <w:autoRedefine/>
    <w:uiPriority w:val="99"/>
    <w:qFormat/>
    <w:rsid w:val="00DD26A1"/>
    <w:pPr>
      <w:keepNext/>
      <w:spacing w:before="240" w:after="120" w:line="240" w:lineRule="auto"/>
      <w:jc w:val="both"/>
      <w:outlineLvl w:val="1"/>
    </w:pPr>
    <w:rPr>
      <w:rFonts w:ascii="Times New Roman" w:eastAsia="Times New Roman" w:hAnsi="Times New Roman" w:cs="Times New Roman"/>
      <w:b/>
      <w:sz w:val="24"/>
      <w:szCs w:val="24"/>
    </w:rPr>
  </w:style>
  <w:style w:type="paragraph" w:styleId="Virsraksts3">
    <w:name w:val="heading 3"/>
    <w:basedOn w:val="Parasts"/>
    <w:next w:val="Parasts"/>
    <w:link w:val="Virsraksts3Rakstz"/>
    <w:uiPriority w:val="99"/>
    <w:qFormat/>
    <w:rsid w:val="00DD26A1"/>
    <w:pPr>
      <w:keepNext/>
      <w:spacing w:before="240" w:after="120" w:line="240" w:lineRule="auto"/>
      <w:outlineLvl w:val="2"/>
    </w:pPr>
    <w:rPr>
      <w:rFonts w:ascii="Times New Roman" w:eastAsia="Times New Roman" w:hAnsi="Times New Roman" w:cs="Times New Roman"/>
      <w:sz w:val="32"/>
      <w:szCs w:val="20"/>
      <w:lang w:val="x-none"/>
    </w:rPr>
  </w:style>
  <w:style w:type="paragraph" w:styleId="Virsraksts4">
    <w:name w:val="heading 4"/>
    <w:basedOn w:val="Parasts"/>
    <w:next w:val="Parasts"/>
    <w:link w:val="Virsraksts4Rakstz"/>
    <w:uiPriority w:val="99"/>
    <w:qFormat/>
    <w:rsid w:val="00DD26A1"/>
    <w:pPr>
      <w:keepNext/>
      <w:spacing w:before="120" w:after="120" w:line="240" w:lineRule="auto"/>
      <w:jc w:val="both"/>
      <w:outlineLvl w:val="3"/>
    </w:pPr>
    <w:rPr>
      <w:rFonts w:ascii="Times New Roman Bold" w:eastAsia="Times New Roman" w:hAnsi="Times New Roman Bold" w:cs="Times New Roman"/>
      <w:b/>
      <w:bCs/>
      <w:sz w:val="24"/>
      <w:szCs w:val="24"/>
    </w:rPr>
  </w:style>
  <w:style w:type="paragraph" w:styleId="Virsraksts5">
    <w:name w:val="heading 5"/>
    <w:basedOn w:val="Parasts"/>
    <w:next w:val="Parasts"/>
    <w:link w:val="Virsraksts5Rakstz"/>
    <w:uiPriority w:val="99"/>
    <w:qFormat/>
    <w:rsid w:val="00DD26A1"/>
    <w:pPr>
      <w:keepNext/>
      <w:numPr>
        <w:ilvl w:val="4"/>
        <w:numId w:val="2"/>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DD26A1"/>
    <w:pPr>
      <w:keepNext/>
      <w:numPr>
        <w:ilvl w:val="5"/>
        <w:numId w:val="2"/>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uiPriority w:val="99"/>
    <w:qFormat/>
    <w:rsid w:val="00DD26A1"/>
    <w:pPr>
      <w:numPr>
        <w:ilvl w:val="6"/>
        <w:numId w:val="2"/>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uiPriority w:val="99"/>
    <w:qFormat/>
    <w:rsid w:val="00DD26A1"/>
    <w:pPr>
      <w:numPr>
        <w:ilvl w:val="7"/>
        <w:numId w:val="2"/>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uiPriority w:val="99"/>
    <w:qFormat/>
    <w:rsid w:val="00DD26A1"/>
    <w:pPr>
      <w:numPr>
        <w:ilvl w:val="8"/>
        <w:numId w:val="2"/>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basedOn w:val="Noklusjumarindkopasfonts"/>
    <w:uiPriority w:val="99"/>
    <w:rsid w:val="00DD26A1"/>
    <w:rPr>
      <w:rFonts w:asciiTheme="majorHAnsi" w:eastAsiaTheme="majorEastAsia" w:hAnsiTheme="majorHAnsi" w:cstheme="majorBidi"/>
      <w:color w:val="2E74B5" w:themeColor="accent1" w:themeShade="BF"/>
      <w:sz w:val="32"/>
      <w:szCs w:val="32"/>
    </w:rPr>
  </w:style>
  <w:style w:type="character" w:customStyle="1" w:styleId="Virsraksts2Rakstz">
    <w:name w:val="Virsraksts 2 Rakstz."/>
    <w:aliases w:val="H2 Rakstz.,H21 Rakstz."/>
    <w:basedOn w:val="Noklusjumarindkopasfonts"/>
    <w:link w:val="Virsraksts2"/>
    <w:uiPriority w:val="99"/>
    <w:rsid w:val="00DD26A1"/>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DD26A1"/>
    <w:rPr>
      <w:rFonts w:ascii="Times New Roman" w:eastAsia="Times New Roman" w:hAnsi="Times New Roman" w:cs="Times New Roman"/>
      <w:sz w:val="32"/>
      <w:szCs w:val="20"/>
      <w:lang w:val="x-none"/>
    </w:rPr>
  </w:style>
  <w:style w:type="character" w:customStyle="1" w:styleId="Virsraksts4Rakstz">
    <w:name w:val="Virsraksts 4 Rakstz."/>
    <w:basedOn w:val="Noklusjumarindkopasfonts"/>
    <w:link w:val="Virsraksts4"/>
    <w:uiPriority w:val="99"/>
    <w:rsid w:val="00DD26A1"/>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uiPriority w:val="99"/>
    <w:rsid w:val="00DD26A1"/>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DD26A1"/>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DD26A1"/>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DD26A1"/>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DD26A1"/>
    <w:rPr>
      <w:rFonts w:ascii="Arial" w:eastAsia="Times New Roman" w:hAnsi="Arial" w:cs="Arial"/>
    </w:rPr>
  </w:style>
  <w:style w:type="character" w:styleId="Komentraatsauce">
    <w:name w:val="annotation reference"/>
    <w:rsid w:val="00DD26A1"/>
    <w:rPr>
      <w:sz w:val="16"/>
      <w:szCs w:val="16"/>
    </w:rPr>
  </w:style>
  <w:style w:type="paragraph" w:styleId="Vresteksts">
    <w:name w:val="footnote text"/>
    <w:basedOn w:val="Parasts"/>
    <w:link w:val="VrestekstsRakstz"/>
    <w:uiPriority w:val="99"/>
    <w:rsid w:val="00DD26A1"/>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uiPriority w:val="99"/>
    <w:rsid w:val="00DD26A1"/>
    <w:rPr>
      <w:rFonts w:ascii="Times New Roman" w:eastAsia="Times New Roman" w:hAnsi="Times New Roman" w:cs="Times New Roman"/>
      <w:sz w:val="20"/>
      <w:szCs w:val="20"/>
      <w:lang w:val="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uiPriority w:val="99"/>
    <w:qFormat/>
    <w:rsid w:val="00DD26A1"/>
    <w:rPr>
      <w:vertAlign w:val="superscript"/>
    </w:rPr>
  </w:style>
  <w:style w:type="paragraph" w:styleId="Komentrateksts">
    <w:name w:val="annotation text"/>
    <w:basedOn w:val="Parasts"/>
    <w:link w:val="KomentratekstsRakstz"/>
    <w:uiPriority w:val="99"/>
    <w:rsid w:val="00DD26A1"/>
    <w:pPr>
      <w:spacing w:after="0" w:line="240" w:lineRule="auto"/>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uiPriority w:val="99"/>
    <w:rsid w:val="00DD26A1"/>
    <w:rPr>
      <w:rFonts w:ascii="Times New Roman" w:eastAsia="Times New Roman" w:hAnsi="Times New Roman" w:cs="Times New Roman"/>
      <w:sz w:val="20"/>
      <w:szCs w:val="20"/>
      <w:lang w:val="x-none"/>
    </w:rPr>
  </w:style>
  <w:style w:type="numbering" w:customStyle="1" w:styleId="NoList1">
    <w:name w:val="No List1"/>
    <w:next w:val="Bezsaraksta"/>
    <w:uiPriority w:val="99"/>
    <w:semiHidden/>
    <w:rsid w:val="00DD26A1"/>
  </w:style>
  <w:style w:type="paragraph" w:customStyle="1" w:styleId="naisf">
    <w:name w:val="naisf"/>
    <w:basedOn w:val="Parasts"/>
    <w:autoRedefine/>
    <w:uiPriority w:val="99"/>
    <w:rsid w:val="00DD26A1"/>
    <w:pPr>
      <w:spacing w:after="0" w:line="240" w:lineRule="auto"/>
      <w:jc w:val="both"/>
    </w:pPr>
    <w:rPr>
      <w:rFonts w:ascii="Times New Roman" w:eastAsia="Times New Roman" w:hAnsi="Times New Roman" w:cs="Times New Roman"/>
      <w:sz w:val="24"/>
      <w:szCs w:val="24"/>
    </w:rPr>
  </w:style>
  <w:style w:type="paragraph" w:customStyle="1" w:styleId="Nolikumiem">
    <w:name w:val="Nolikumiem"/>
    <w:basedOn w:val="Parasts"/>
    <w:autoRedefine/>
    <w:rsid w:val="00DD26A1"/>
    <w:pPr>
      <w:tabs>
        <w:tab w:val="num" w:pos="360"/>
      </w:tabs>
      <w:spacing w:before="120" w:after="0" w:line="240" w:lineRule="auto"/>
      <w:ind w:left="284" w:firstLine="1396"/>
      <w:jc w:val="both"/>
    </w:pPr>
    <w:rPr>
      <w:rFonts w:ascii="Times New Roman" w:eastAsia="Times New Roman" w:hAnsi="Times New Roman" w:cs="Times New Roman"/>
      <w:sz w:val="24"/>
      <w:szCs w:val="24"/>
    </w:rPr>
  </w:style>
  <w:style w:type="paragraph" w:styleId="Pamatteksts">
    <w:name w:val="Body Text"/>
    <w:aliases w:val="Body Text1"/>
    <w:basedOn w:val="Parasts"/>
    <w:link w:val="PamattekstsRakstz1"/>
    <w:uiPriority w:val="99"/>
    <w:rsid w:val="00DD26A1"/>
    <w:pPr>
      <w:spacing w:after="0" w:line="240" w:lineRule="auto"/>
      <w:jc w:val="both"/>
    </w:pPr>
    <w:rPr>
      <w:rFonts w:ascii="Times New Roman" w:eastAsia="Times New Roman" w:hAnsi="Times New Roman" w:cs="Times New Roman"/>
      <w:b/>
      <w:bCs/>
      <w:sz w:val="24"/>
      <w:szCs w:val="24"/>
      <w:lang w:val="x-none"/>
    </w:rPr>
  </w:style>
  <w:style w:type="character" w:customStyle="1" w:styleId="PamattekstsRakstz1">
    <w:name w:val="Pamatteksts Rakstz.1"/>
    <w:aliases w:val="Body Text1 Rakstz."/>
    <w:basedOn w:val="Noklusjumarindkopasfonts"/>
    <w:link w:val="Pamatteksts"/>
    <w:uiPriority w:val="99"/>
    <w:rsid w:val="00DD26A1"/>
    <w:rPr>
      <w:rFonts w:ascii="Times New Roman" w:eastAsia="Times New Roman" w:hAnsi="Times New Roman" w:cs="Times New Roman"/>
      <w:b/>
      <w:bCs/>
      <w:sz w:val="24"/>
      <w:szCs w:val="24"/>
      <w:lang w:val="x-none"/>
    </w:rPr>
  </w:style>
  <w:style w:type="character" w:customStyle="1" w:styleId="CharChar">
    <w:name w:val="Char Char"/>
    <w:rsid w:val="00DD26A1"/>
    <w:rPr>
      <w:b/>
      <w:bCs/>
      <w:sz w:val="24"/>
      <w:szCs w:val="24"/>
      <w:lang w:val="lv-LV" w:eastAsia="en-US" w:bidi="ar-SA"/>
    </w:rPr>
  </w:style>
  <w:style w:type="paragraph" w:styleId="Pamatteksts2">
    <w:name w:val="Body Text 2"/>
    <w:basedOn w:val="Parasts"/>
    <w:link w:val="Pamatteksts2Rakstz"/>
    <w:uiPriority w:val="99"/>
    <w:rsid w:val="00DD26A1"/>
    <w:pPr>
      <w:spacing w:after="0" w:line="240" w:lineRule="auto"/>
      <w:jc w:val="both"/>
    </w:pPr>
    <w:rPr>
      <w:rFonts w:ascii="Times New Roman" w:eastAsia="Times New Roman" w:hAnsi="Times New Roman" w:cs="Times New Roman"/>
      <w:i/>
      <w:iCs/>
      <w:sz w:val="24"/>
      <w:szCs w:val="24"/>
    </w:rPr>
  </w:style>
  <w:style w:type="character" w:customStyle="1" w:styleId="Pamatteksts2Rakstz">
    <w:name w:val="Pamatteksts 2 Rakstz."/>
    <w:basedOn w:val="Noklusjumarindkopasfonts"/>
    <w:link w:val="Pamatteksts2"/>
    <w:uiPriority w:val="99"/>
    <w:rsid w:val="00DD26A1"/>
    <w:rPr>
      <w:rFonts w:ascii="Times New Roman" w:eastAsia="Times New Roman" w:hAnsi="Times New Roman" w:cs="Times New Roman"/>
      <w:i/>
      <w:iCs/>
      <w:sz w:val="24"/>
      <w:szCs w:val="24"/>
    </w:rPr>
  </w:style>
  <w:style w:type="paragraph" w:styleId="Saraksts">
    <w:name w:val="List"/>
    <w:basedOn w:val="Parasts"/>
    <w:rsid w:val="00DD26A1"/>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styleId="Paraststmeklis">
    <w:name w:val="Normal (Web)"/>
    <w:basedOn w:val="Parasts"/>
    <w:link w:val="ParaststmeklisRakstz"/>
    <w:uiPriority w:val="99"/>
    <w:rsid w:val="00DD26A1"/>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Saturs4">
    <w:name w:val="toc 4"/>
    <w:basedOn w:val="Parasts"/>
    <w:next w:val="Parasts"/>
    <w:autoRedefine/>
    <w:semiHidden/>
    <w:rsid w:val="00DD26A1"/>
    <w:pPr>
      <w:spacing w:after="0" w:line="240" w:lineRule="auto"/>
      <w:ind w:left="720"/>
    </w:pPr>
    <w:rPr>
      <w:rFonts w:ascii="Times New Roman" w:eastAsia="Times New Roman" w:hAnsi="Times New Roman" w:cs="Times New Roman"/>
      <w:sz w:val="18"/>
      <w:szCs w:val="18"/>
    </w:rPr>
  </w:style>
  <w:style w:type="paragraph" w:styleId="Saturs7">
    <w:name w:val="toc 7"/>
    <w:basedOn w:val="Parasts"/>
    <w:next w:val="Parasts"/>
    <w:autoRedefine/>
    <w:semiHidden/>
    <w:rsid w:val="00DD26A1"/>
    <w:pPr>
      <w:spacing w:after="0" w:line="240" w:lineRule="auto"/>
      <w:ind w:left="1440"/>
    </w:pPr>
    <w:rPr>
      <w:rFonts w:ascii="Times New Roman" w:eastAsia="Times New Roman" w:hAnsi="Times New Roman" w:cs="Times New Roman"/>
      <w:sz w:val="18"/>
      <w:szCs w:val="18"/>
    </w:rPr>
  </w:style>
  <w:style w:type="character" w:styleId="Hipersaite">
    <w:name w:val="Hyperlink"/>
    <w:rsid w:val="00DD26A1"/>
    <w:rPr>
      <w:color w:val="0000FF"/>
      <w:u w:val="single"/>
    </w:rPr>
  </w:style>
  <w:style w:type="paragraph" w:styleId="Saturs3">
    <w:name w:val="toc 3"/>
    <w:basedOn w:val="Parasts"/>
    <w:next w:val="Parasts"/>
    <w:autoRedefine/>
    <w:uiPriority w:val="99"/>
    <w:rsid w:val="00DD26A1"/>
    <w:pPr>
      <w:spacing w:after="0" w:line="240" w:lineRule="auto"/>
      <w:ind w:left="480"/>
    </w:pPr>
    <w:rPr>
      <w:rFonts w:ascii="Times New Roman" w:eastAsia="Times New Roman" w:hAnsi="Times New Roman" w:cs="Times New Roman"/>
      <w:i/>
      <w:iCs/>
      <w:sz w:val="20"/>
      <w:szCs w:val="20"/>
    </w:rPr>
  </w:style>
  <w:style w:type="paragraph" w:styleId="Pamatteksts3">
    <w:name w:val="Body Text 3"/>
    <w:basedOn w:val="Parasts"/>
    <w:link w:val="Pamatteksts3Rakstz"/>
    <w:rsid w:val="00DD26A1"/>
    <w:pPr>
      <w:spacing w:after="0" w:line="240" w:lineRule="auto"/>
      <w:jc w:val="center"/>
    </w:pPr>
    <w:rPr>
      <w:rFonts w:ascii="Times New Roman" w:eastAsia="Times New Roman" w:hAnsi="Times New Roman" w:cs="Times New Roman"/>
      <w:sz w:val="24"/>
      <w:szCs w:val="24"/>
    </w:rPr>
  </w:style>
  <w:style w:type="character" w:customStyle="1" w:styleId="Pamatteksts3Rakstz">
    <w:name w:val="Pamatteksts 3 Rakstz."/>
    <w:basedOn w:val="Noklusjumarindkopasfonts"/>
    <w:link w:val="Pamatteksts3"/>
    <w:rsid w:val="00DD26A1"/>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DD26A1"/>
    <w:pPr>
      <w:spacing w:after="0" w:line="240" w:lineRule="auto"/>
      <w:ind w:firstLine="720"/>
      <w:jc w:val="both"/>
    </w:pPr>
    <w:rPr>
      <w:rFonts w:ascii="Times New Roman" w:eastAsia="Times New Roman" w:hAnsi="Times New Roman" w:cs="Times New Roman"/>
      <w:sz w:val="24"/>
      <w:szCs w:val="24"/>
    </w:rPr>
  </w:style>
  <w:style w:type="character" w:customStyle="1" w:styleId="Pamattekstaatkpe3Rakstz">
    <w:name w:val="Pamatteksta atkāpe 3 Rakstz."/>
    <w:basedOn w:val="Noklusjumarindkopasfonts"/>
    <w:link w:val="Pamattekstaatkpe3"/>
    <w:uiPriority w:val="99"/>
    <w:rsid w:val="00DD26A1"/>
    <w:rPr>
      <w:rFonts w:ascii="Times New Roman" w:eastAsia="Times New Roman" w:hAnsi="Times New Roman" w:cs="Times New Roman"/>
      <w:sz w:val="24"/>
      <w:szCs w:val="24"/>
    </w:rPr>
  </w:style>
  <w:style w:type="character" w:styleId="Izteiksmgs">
    <w:name w:val="Strong"/>
    <w:uiPriority w:val="99"/>
    <w:qFormat/>
    <w:rsid w:val="00DD26A1"/>
    <w:rPr>
      <w:b/>
      <w:bCs/>
    </w:rPr>
  </w:style>
  <w:style w:type="character" w:styleId="Lappusesnumurs">
    <w:name w:val="page number"/>
    <w:basedOn w:val="Noklusjumarindkopasfonts"/>
    <w:rsid w:val="00DD26A1"/>
  </w:style>
  <w:style w:type="paragraph" w:styleId="Kjene">
    <w:name w:val="footer"/>
    <w:basedOn w:val="Parasts"/>
    <w:link w:val="KjeneRakstz"/>
    <w:uiPriority w:val="99"/>
    <w:rsid w:val="00DD26A1"/>
    <w:pPr>
      <w:tabs>
        <w:tab w:val="center" w:pos="4320"/>
        <w:tab w:val="right" w:pos="8640"/>
      </w:tabs>
      <w:spacing w:before="120" w:after="0" w:line="240" w:lineRule="auto"/>
      <w:jc w:val="both"/>
    </w:pPr>
    <w:rPr>
      <w:rFonts w:ascii="Times New Roman" w:eastAsia="Times New Roman" w:hAnsi="Times New Roman" w:cs="Times New Roman"/>
      <w:sz w:val="24"/>
      <w:szCs w:val="20"/>
      <w:lang w:val="x-none"/>
    </w:rPr>
  </w:style>
  <w:style w:type="character" w:customStyle="1" w:styleId="KjeneRakstz">
    <w:name w:val="Kājene Rakstz."/>
    <w:basedOn w:val="Noklusjumarindkopasfonts"/>
    <w:link w:val="Kjene"/>
    <w:uiPriority w:val="99"/>
    <w:rsid w:val="00DD26A1"/>
    <w:rPr>
      <w:rFonts w:ascii="Times New Roman" w:eastAsia="Times New Roman" w:hAnsi="Times New Roman" w:cs="Times New Roman"/>
      <w:sz w:val="24"/>
      <w:szCs w:val="20"/>
      <w:lang w:val="x-none"/>
    </w:rPr>
  </w:style>
  <w:style w:type="paragraph" w:styleId="Galvene">
    <w:name w:val="header"/>
    <w:basedOn w:val="Parasts"/>
    <w:link w:val="GalveneRakstz"/>
    <w:uiPriority w:val="99"/>
    <w:rsid w:val="00DD26A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DD26A1"/>
    <w:rPr>
      <w:rFonts w:ascii="Times New Roman" w:eastAsia="Times New Roman" w:hAnsi="Times New Roman" w:cs="Times New Roman"/>
      <w:sz w:val="24"/>
      <w:szCs w:val="24"/>
      <w:lang w:val="x-none"/>
    </w:rPr>
  </w:style>
  <w:style w:type="character" w:styleId="Izclums">
    <w:name w:val="Emphasis"/>
    <w:uiPriority w:val="20"/>
    <w:qFormat/>
    <w:rsid w:val="00DD26A1"/>
    <w:rPr>
      <w:i/>
      <w:iCs/>
    </w:rPr>
  </w:style>
  <w:style w:type="paragraph" w:styleId="Pamattekstaatkpe2">
    <w:name w:val="Body Text Indent 2"/>
    <w:basedOn w:val="Parasts"/>
    <w:link w:val="Pamattekstaatkpe2Rakstz"/>
    <w:uiPriority w:val="99"/>
    <w:rsid w:val="00DD26A1"/>
    <w:pPr>
      <w:spacing w:after="120" w:line="480" w:lineRule="auto"/>
      <w:ind w:left="283"/>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uiPriority w:val="99"/>
    <w:rsid w:val="00DD26A1"/>
    <w:rPr>
      <w:rFonts w:ascii="Times New Roman" w:eastAsia="Times New Roman" w:hAnsi="Times New Roman" w:cs="Times New Roman"/>
      <w:sz w:val="24"/>
      <w:szCs w:val="24"/>
    </w:rPr>
  </w:style>
  <w:style w:type="paragraph" w:styleId="Saturs2">
    <w:name w:val="toc 2"/>
    <w:basedOn w:val="Parasts"/>
    <w:next w:val="Parasts"/>
    <w:autoRedefine/>
    <w:rsid w:val="00DD26A1"/>
    <w:pPr>
      <w:tabs>
        <w:tab w:val="left" w:pos="720"/>
        <w:tab w:val="right" w:leader="dot" w:pos="9061"/>
      </w:tabs>
      <w:spacing w:after="0" w:line="240" w:lineRule="auto"/>
      <w:ind w:left="240"/>
    </w:pPr>
    <w:rPr>
      <w:rFonts w:ascii="Times New Roman" w:eastAsia="Times New Roman" w:hAnsi="Times New Roman" w:cs="Times New Roman"/>
      <w:smallCaps/>
      <w:sz w:val="20"/>
      <w:szCs w:val="20"/>
    </w:rPr>
  </w:style>
  <w:style w:type="paragraph" w:customStyle="1" w:styleId="Style3">
    <w:name w:val="Style3"/>
    <w:basedOn w:val="Parasts"/>
    <w:rsid w:val="00DD26A1"/>
    <w:pPr>
      <w:spacing w:before="240" w:after="240" w:line="240" w:lineRule="auto"/>
      <w:ind w:left="720"/>
    </w:pPr>
    <w:rPr>
      <w:rFonts w:ascii="Times New Roman" w:eastAsia="Times New Roman" w:hAnsi="Times New Roman" w:cs="Times New Roman"/>
      <w:b/>
      <w:sz w:val="28"/>
      <w:szCs w:val="24"/>
    </w:rPr>
  </w:style>
  <w:style w:type="paragraph" w:customStyle="1" w:styleId="Style4">
    <w:name w:val="Style4"/>
    <w:basedOn w:val="Parasts"/>
    <w:next w:val="Style3"/>
    <w:autoRedefine/>
    <w:rsid w:val="00DD26A1"/>
    <w:pPr>
      <w:spacing w:before="240" w:after="240" w:line="240" w:lineRule="auto"/>
      <w:ind w:left="720"/>
    </w:pPr>
    <w:rPr>
      <w:rFonts w:ascii="Times New Roman" w:eastAsia="Times New Roman" w:hAnsi="Times New Roman" w:cs="Times New Roman"/>
      <w:b/>
      <w:sz w:val="28"/>
      <w:szCs w:val="24"/>
    </w:rPr>
  </w:style>
  <w:style w:type="paragraph" w:customStyle="1" w:styleId="Style5">
    <w:name w:val="Style5"/>
    <w:basedOn w:val="Virsraksts3"/>
    <w:next w:val="Parasts"/>
    <w:autoRedefine/>
    <w:rsid w:val="00DD26A1"/>
    <w:pPr>
      <w:spacing w:before="360" w:after="240"/>
      <w:ind w:left="720"/>
    </w:pPr>
    <w:rPr>
      <w:b/>
    </w:rPr>
  </w:style>
  <w:style w:type="character" w:customStyle="1" w:styleId="Heading31">
    <w:name w:val="Heading 31"/>
    <w:rsid w:val="00DD26A1"/>
    <w:rPr>
      <w:rFonts w:ascii="Times New Roman Bold" w:hAnsi="Times New Roman Bold"/>
      <w:b/>
      <w:bCs/>
      <w:sz w:val="24"/>
    </w:rPr>
  </w:style>
  <w:style w:type="paragraph" w:customStyle="1" w:styleId="Style6">
    <w:name w:val="Style6"/>
    <w:basedOn w:val="Virsraksts3"/>
    <w:rsid w:val="00DD26A1"/>
    <w:rPr>
      <w:rFonts w:ascii="Times New Roman Bold" w:hAnsi="Times New Roman Bold"/>
      <w:b/>
      <w:sz w:val="24"/>
      <w:szCs w:val="24"/>
    </w:rPr>
  </w:style>
  <w:style w:type="paragraph" w:styleId="Saturs1">
    <w:name w:val="toc 1"/>
    <w:basedOn w:val="Parasts"/>
    <w:next w:val="Parasts"/>
    <w:autoRedefine/>
    <w:rsid w:val="00DD26A1"/>
    <w:pPr>
      <w:spacing w:before="120" w:after="120" w:line="240" w:lineRule="auto"/>
    </w:pPr>
    <w:rPr>
      <w:rFonts w:ascii="Times New Roman" w:eastAsia="Times New Roman" w:hAnsi="Times New Roman" w:cs="Times New Roman"/>
      <w:b/>
      <w:bCs/>
      <w:caps/>
      <w:sz w:val="20"/>
      <w:szCs w:val="20"/>
    </w:rPr>
  </w:style>
  <w:style w:type="paragraph" w:styleId="Saturs5">
    <w:name w:val="toc 5"/>
    <w:basedOn w:val="Parasts"/>
    <w:next w:val="Parasts"/>
    <w:autoRedefine/>
    <w:semiHidden/>
    <w:rsid w:val="00DD26A1"/>
    <w:pPr>
      <w:spacing w:after="0" w:line="240" w:lineRule="auto"/>
      <w:ind w:left="960"/>
    </w:pPr>
    <w:rPr>
      <w:rFonts w:ascii="Times New Roman" w:eastAsia="Times New Roman" w:hAnsi="Times New Roman" w:cs="Times New Roman"/>
      <w:sz w:val="18"/>
      <w:szCs w:val="18"/>
    </w:rPr>
  </w:style>
  <w:style w:type="paragraph" w:customStyle="1" w:styleId="Style7">
    <w:name w:val="Style7"/>
    <w:basedOn w:val="Virsraksts3"/>
    <w:next w:val="Style5"/>
    <w:autoRedefine/>
    <w:rsid w:val="00DD26A1"/>
    <w:rPr>
      <w:b/>
      <w:sz w:val="24"/>
    </w:rPr>
  </w:style>
  <w:style w:type="paragraph" w:customStyle="1" w:styleId="Style8">
    <w:name w:val="Style8"/>
    <w:basedOn w:val="Virsraksts2"/>
    <w:rsid w:val="00DD26A1"/>
    <w:rPr>
      <w:b w:val="0"/>
    </w:rPr>
  </w:style>
  <w:style w:type="paragraph" w:styleId="Balonteksts">
    <w:name w:val="Balloon Text"/>
    <w:basedOn w:val="Parasts"/>
    <w:link w:val="BalontekstsRakstz"/>
    <w:uiPriority w:val="99"/>
    <w:rsid w:val="00DD26A1"/>
    <w:pPr>
      <w:spacing w:after="0" w:line="240" w:lineRule="auto"/>
    </w:pPr>
    <w:rPr>
      <w:rFonts w:ascii="Tahoma" w:eastAsia="Times New Roman" w:hAnsi="Tahoma" w:cs="Times New Roman"/>
      <w:sz w:val="16"/>
      <w:szCs w:val="16"/>
      <w:lang w:val="x-none"/>
    </w:rPr>
  </w:style>
  <w:style w:type="character" w:customStyle="1" w:styleId="BalontekstsRakstz">
    <w:name w:val="Balonteksts Rakstz."/>
    <w:basedOn w:val="Noklusjumarindkopasfonts"/>
    <w:link w:val="Balonteksts"/>
    <w:uiPriority w:val="99"/>
    <w:rsid w:val="00DD26A1"/>
    <w:rPr>
      <w:rFonts w:ascii="Tahoma" w:eastAsia="Times New Roman" w:hAnsi="Tahoma" w:cs="Times New Roman"/>
      <w:sz w:val="16"/>
      <w:szCs w:val="16"/>
      <w:lang w:val="x-none"/>
    </w:rPr>
  </w:style>
  <w:style w:type="paragraph" w:customStyle="1" w:styleId="Normalnumbered">
    <w:name w:val="Normal_numbered"/>
    <w:basedOn w:val="Parasts"/>
    <w:next w:val="Parasts"/>
    <w:autoRedefine/>
    <w:uiPriority w:val="99"/>
    <w:rsid w:val="00DD26A1"/>
    <w:pPr>
      <w:numPr>
        <w:numId w:val="3"/>
      </w:numPr>
      <w:tabs>
        <w:tab w:val="clear" w:pos="360"/>
        <w:tab w:val="num" w:pos="0"/>
      </w:tabs>
      <w:spacing w:before="120" w:after="0" w:line="240" w:lineRule="auto"/>
      <w:ind w:left="1200" w:right="-1" w:firstLine="840"/>
      <w:jc w:val="both"/>
    </w:pPr>
    <w:rPr>
      <w:rFonts w:ascii="Times New Roman" w:eastAsia="Times New Roman" w:hAnsi="Times New Roman" w:cs="Times New Roman"/>
      <w:sz w:val="24"/>
      <w:szCs w:val="20"/>
      <w:lang w:eastAsia="lv-LV"/>
    </w:rPr>
  </w:style>
  <w:style w:type="character" w:styleId="Izmantotahipersaite">
    <w:name w:val="FollowedHyperlink"/>
    <w:uiPriority w:val="99"/>
    <w:rsid w:val="00DD26A1"/>
    <w:rPr>
      <w:color w:val="800080"/>
      <w:u w:val="single"/>
    </w:rPr>
  </w:style>
  <w:style w:type="character" w:customStyle="1" w:styleId="CharChar1">
    <w:name w:val="Char Char1"/>
    <w:rsid w:val="00DD26A1"/>
    <w:rPr>
      <w:rFonts w:ascii="Times New Roman Bold" w:hAnsi="Times New Roman Bold"/>
      <w:b/>
      <w:bCs/>
      <w:sz w:val="24"/>
      <w:szCs w:val="24"/>
      <w:lang w:val="lv-LV" w:eastAsia="en-US" w:bidi="ar-SA"/>
    </w:rPr>
  </w:style>
  <w:style w:type="paragraph" w:customStyle="1" w:styleId="StyleHeading5Left127cmFirstline0cm">
    <w:name w:val="Style Heading 5 + Left:  127 cm First line:  0 cm"/>
    <w:basedOn w:val="Virsraksts5"/>
    <w:rsid w:val="00DD26A1"/>
    <w:pPr>
      <w:ind w:left="0" w:firstLine="0"/>
    </w:pPr>
    <w:rPr>
      <w:szCs w:val="20"/>
    </w:rPr>
  </w:style>
  <w:style w:type="paragraph" w:styleId="Saturs6">
    <w:name w:val="toc 6"/>
    <w:basedOn w:val="Parasts"/>
    <w:next w:val="Parasts"/>
    <w:autoRedefine/>
    <w:semiHidden/>
    <w:rsid w:val="00DD26A1"/>
    <w:pPr>
      <w:spacing w:after="0" w:line="240" w:lineRule="auto"/>
      <w:ind w:left="1200"/>
    </w:pPr>
    <w:rPr>
      <w:rFonts w:ascii="Times New Roman" w:eastAsia="Times New Roman" w:hAnsi="Times New Roman" w:cs="Times New Roman"/>
      <w:sz w:val="18"/>
      <w:szCs w:val="18"/>
    </w:rPr>
  </w:style>
  <w:style w:type="paragraph" w:styleId="Ilustrcijusaraksts">
    <w:name w:val="table of figures"/>
    <w:basedOn w:val="Parasts"/>
    <w:next w:val="Parasts"/>
    <w:semiHidden/>
    <w:rsid w:val="00DD26A1"/>
    <w:pPr>
      <w:spacing w:after="0" w:line="240" w:lineRule="auto"/>
    </w:pPr>
    <w:rPr>
      <w:rFonts w:ascii="Times New Roman" w:eastAsia="Times New Roman" w:hAnsi="Times New Roman" w:cs="Times New Roman"/>
      <w:sz w:val="24"/>
      <w:szCs w:val="24"/>
    </w:rPr>
  </w:style>
  <w:style w:type="paragraph" w:styleId="Saturs8">
    <w:name w:val="toc 8"/>
    <w:basedOn w:val="Parasts"/>
    <w:next w:val="Parasts"/>
    <w:autoRedefine/>
    <w:semiHidden/>
    <w:rsid w:val="00DD26A1"/>
    <w:pPr>
      <w:spacing w:after="0" w:line="240" w:lineRule="auto"/>
      <w:ind w:left="1680"/>
    </w:pPr>
    <w:rPr>
      <w:rFonts w:ascii="Times New Roman" w:eastAsia="Times New Roman" w:hAnsi="Times New Roman" w:cs="Times New Roman"/>
      <w:sz w:val="18"/>
      <w:szCs w:val="18"/>
    </w:rPr>
  </w:style>
  <w:style w:type="paragraph" w:styleId="Saturs9">
    <w:name w:val="toc 9"/>
    <w:basedOn w:val="Parasts"/>
    <w:next w:val="Parasts"/>
    <w:autoRedefine/>
    <w:semiHidden/>
    <w:rsid w:val="00DD26A1"/>
    <w:pPr>
      <w:spacing w:after="0" w:line="240" w:lineRule="auto"/>
      <w:ind w:left="1920"/>
    </w:pPr>
    <w:rPr>
      <w:rFonts w:ascii="Times New Roman" w:eastAsia="Times New Roman" w:hAnsi="Times New Roman" w:cs="Times New Roman"/>
      <w:sz w:val="18"/>
      <w:szCs w:val="18"/>
    </w:rPr>
  </w:style>
  <w:style w:type="paragraph" w:styleId="Pamattekstsaratkpi">
    <w:name w:val="Body Text Indent"/>
    <w:basedOn w:val="Parasts"/>
    <w:link w:val="PamattekstsaratkpiRakstz"/>
    <w:uiPriority w:val="99"/>
    <w:rsid w:val="00DD26A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Noklusjumarindkopasfonts"/>
    <w:uiPriority w:val="99"/>
    <w:rsid w:val="00DD26A1"/>
  </w:style>
  <w:style w:type="paragraph" w:styleId="Komentratma">
    <w:name w:val="annotation subject"/>
    <w:basedOn w:val="Komentrateksts"/>
    <w:next w:val="Komentrateksts"/>
    <w:link w:val="KomentratmaRakstz"/>
    <w:uiPriority w:val="99"/>
    <w:rsid w:val="00DD26A1"/>
    <w:rPr>
      <w:b/>
      <w:bCs/>
    </w:rPr>
  </w:style>
  <w:style w:type="character" w:customStyle="1" w:styleId="KomentratmaRakstz">
    <w:name w:val="Komentāra tēma Rakstz."/>
    <w:basedOn w:val="KomentratekstsRakstz"/>
    <w:link w:val="Komentratma"/>
    <w:uiPriority w:val="99"/>
    <w:rsid w:val="00DD26A1"/>
    <w:rPr>
      <w:rFonts w:ascii="Times New Roman" w:eastAsia="Times New Roman" w:hAnsi="Times New Roman" w:cs="Times New Roman"/>
      <w:b/>
      <w:bCs/>
      <w:sz w:val="20"/>
      <w:szCs w:val="20"/>
      <w:lang w:val="x-none"/>
    </w:rPr>
  </w:style>
  <w:style w:type="table" w:styleId="Reatabula">
    <w:name w:val="Table Grid"/>
    <w:basedOn w:val="Parastatabula"/>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link w:val="ApakvirsrakstsRakstz"/>
    <w:uiPriority w:val="99"/>
    <w:qFormat/>
    <w:rsid w:val="00DD26A1"/>
    <w:pPr>
      <w:spacing w:after="0" w:line="240" w:lineRule="auto"/>
      <w:jc w:val="center"/>
    </w:pPr>
    <w:rPr>
      <w:rFonts w:ascii="Times New Roman" w:eastAsia="Times New Roman" w:hAnsi="Times New Roman" w:cs="Times New Roman"/>
      <w:sz w:val="24"/>
      <w:szCs w:val="20"/>
      <w:lang w:val="x-none"/>
    </w:rPr>
  </w:style>
  <w:style w:type="character" w:customStyle="1" w:styleId="ApakvirsrakstsRakstz">
    <w:name w:val="Apakšvirsraksts Rakstz."/>
    <w:basedOn w:val="Noklusjumarindkopasfonts"/>
    <w:link w:val="Apakvirsraksts"/>
    <w:uiPriority w:val="99"/>
    <w:rsid w:val="00DD26A1"/>
    <w:rPr>
      <w:rFonts w:ascii="Times New Roman" w:eastAsia="Times New Roman" w:hAnsi="Times New Roman" w:cs="Times New Roman"/>
      <w:sz w:val="24"/>
      <w:szCs w:val="20"/>
      <w:lang w:val="x-none"/>
    </w:rPr>
  </w:style>
  <w:style w:type="paragraph" w:styleId="Nosaukums">
    <w:name w:val="Title"/>
    <w:basedOn w:val="Parasts"/>
    <w:link w:val="NosaukumsRakstz"/>
    <w:uiPriority w:val="99"/>
    <w:qFormat/>
    <w:rsid w:val="00DD26A1"/>
    <w:pPr>
      <w:spacing w:after="0" w:line="240" w:lineRule="auto"/>
      <w:jc w:val="center"/>
    </w:pPr>
    <w:rPr>
      <w:rFonts w:ascii="Times New Roman" w:eastAsia="Times New Roman" w:hAnsi="Times New Roman" w:cs="Times New Roman"/>
      <w:b/>
      <w:sz w:val="24"/>
      <w:szCs w:val="20"/>
    </w:rPr>
  </w:style>
  <w:style w:type="character" w:customStyle="1" w:styleId="NosaukumsRakstz">
    <w:name w:val="Nosaukums Rakstz."/>
    <w:basedOn w:val="Noklusjumarindkopasfonts"/>
    <w:link w:val="Nosaukums"/>
    <w:uiPriority w:val="99"/>
    <w:rsid w:val="00DD26A1"/>
    <w:rPr>
      <w:rFonts w:ascii="Times New Roman" w:eastAsia="Times New Roman" w:hAnsi="Times New Roman" w:cs="Times New Roman"/>
      <w:b/>
      <w:sz w:val="24"/>
      <w:szCs w:val="20"/>
    </w:rPr>
  </w:style>
  <w:style w:type="character" w:customStyle="1" w:styleId="PamattekstsRakstz">
    <w:name w:val="Pamatteksts Rakstz."/>
    <w:uiPriority w:val="99"/>
    <w:rsid w:val="00DD26A1"/>
    <w:rPr>
      <w:sz w:val="24"/>
      <w:szCs w:val="24"/>
      <w:lang w:val="lv-LV" w:eastAsia="en-US" w:bidi="ar-SA"/>
    </w:rPr>
  </w:style>
  <w:style w:type="paragraph" w:customStyle="1" w:styleId="RakstzRakstzCharCharRakstzRakstzCharCharRakstzRakstzCharRakstzRakstz1CharCharChar">
    <w:name w:val="Rakstz. Rakstz. Char Char Rakstz. Rakstz. Char Char Rakstz. Rakstz. Char Rakstz. Rakstz.1 Char Char Char"/>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Outline2limenis">
    <w:name w:val="Outline 2 limenis"/>
    <w:basedOn w:val="Parasts"/>
    <w:rsid w:val="00DD26A1"/>
    <w:pPr>
      <w:tabs>
        <w:tab w:val="num" w:pos="720"/>
      </w:tabs>
      <w:spacing w:after="120" w:line="240" w:lineRule="auto"/>
      <w:ind w:left="720" w:hanging="720"/>
      <w:jc w:val="both"/>
    </w:pPr>
    <w:rPr>
      <w:rFonts w:ascii="Times New Roman" w:eastAsia="Times New Roman" w:hAnsi="Times New Roman" w:cs="Times New Roman"/>
      <w:color w:val="000000"/>
      <w:sz w:val="24"/>
      <w:szCs w:val="24"/>
    </w:rPr>
  </w:style>
  <w:style w:type="character" w:customStyle="1" w:styleId="Outline2limenisChar">
    <w:name w:val="Outline 2 limenis Char"/>
    <w:rsid w:val="00DD26A1"/>
    <w:rPr>
      <w:color w:val="000000"/>
      <w:sz w:val="24"/>
      <w:szCs w:val="24"/>
      <w:lang w:val="lv-LV" w:eastAsia="en-US" w:bidi="ar-SA"/>
    </w:rPr>
  </w:style>
  <w:style w:type="paragraph" w:customStyle="1" w:styleId="RakstzRakstzCharCharRakstzRakstzCharCharRakstzRakstzCharRakstzRakstz1Char">
    <w:name w:val="Rakstz. Rakstz. Char Char Rakstz. Rakstz. Char Char Rakstz. Rakstz. Char Rakstz. Rakstz.1 Char"/>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virsraksts">
    <w:name w:val="virsraksts"/>
    <w:basedOn w:val="Virsraksts6"/>
    <w:link w:val="virsrakstsChar"/>
    <w:qFormat/>
    <w:rsid w:val="00DD26A1"/>
    <w:pPr>
      <w:keepNext w:val="0"/>
      <w:numPr>
        <w:ilvl w:val="0"/>
        <w:numId w:val="4"/>
      </w:numPr>
      <w:jc w:val="center"/>
    </w:pPr>
    <w:rPr>
      <w:rFonts w:ascii="Times New Roman Bold" w:hAnsi="Times New Roman Bold"/>
      <w:caps/>
      <w:sz w:val="24"/>
    </w:rPr>
  </w:style>
  <w:style w:type="character" w:customStyle="1" w:styleId="virsrakstsChar">
    <w:name w:val="virsraksts Char"/>
    <w:basedOn w:val="Virsraksts6Rakstz"/>
    <w:link w:val="virsraksts"/>
    <w:rsid w:val="00DD26A1"/>
    <w:rPr>
      <w:rFonts w:ascii="Times New Roman Bold" w:eastAsia="Times New Roman" w:hAnsi="Times New Roman Bold" w:cs="Times New Roman"/>
      <w:b/>
      <w:bCs/>
      <w:caps/>
      <w:sz w:val="24"/>
      <w:szCs w:val="24"/>
    </w:rPr>
  </w:style>
  <w:style w:type="paragraph" w:styleId="Alfabtiskaisrdtjs1">
    <w:name w:val="index 1"/>
    <w:basedOn w:val="Parasts"/>
    <w:next w:val="Parasts"/>
    <w:autoRedefine/>
    <w:rsid w:val="00DD26A1"/>
    <w:pPr>
      <w:spacing w:after="0" w:line="240" w:lineRule="auto"/>
      <w:ind w:left="240" w:hanging="240"/>
    </w:pPr>
    <w:rPr>
      <w:rFonts w:ascii="Times New Roman" w:eastAsia="Times New Roman" w:hAnsi="Times New Roman" w:cs="Times New Roman"/>
      <w:sz w:val="24"/>
      <w:szCs w:val="24"/>
    </w:rPr>
  </w:style>
  <w:style w:type="character" w:customStyle="1" w:styleId="DokumentakarteRakstz">
    <w:name w:val="Dokumenta karte Rakstz."/>
    <w:link w:val="Dokumentakarte"/>
    <w:rsid w:val="00DD26A1"/>
    <w:rPr>
      <w:rFonts w:ascii="Tahoma" w:hAnsi="Tahoma" w:cs="Tahoma"/>
      <w:shd w:val="clear" w:color="auto" w:fill="000080"/>
    </w:rPr>
  </w:style>
  <w:style w:type="paragraph" w:styleId="Dokumentakarte">
    <w:name w:val="Document Map"/>
    <w:basedOn w:val="Parasts"/>
    <w:link w:val="DokumentakarteRakstz"/>
    <w:rsid w:val="00DD26A1"/>
    <w:pPr>
      <w:shd w:val="clear" w:color="auto" w:fill="000080"/>
      <w:spacing w:after="0" w:line="240" w:lineRule="auto"/>
    </w:pPr>
    <w:rPr>
      <w:rFonts w:ascii="Tahoma" w:hAnsi="Tahoma" w:cs="Tahoma"/>
    </w:rPr>
  </w:style>
  <w:style w:type="character" w:customStyle="1" w:styleId="DocumentMapChar1">
    <w:name w:val="Document Map Char1"/>
    <w:basedOn w:val="Noklusjumarindkopasfonts"/>
    <w:uiPriority w:val="99"/>
    <w:semiHidden/>
    <w:rsid w:val="00DD26A1"/>
    <w:rPr>
      <w:rFonts w:ascii="Segoe UI" w:hAnsi="Segoe UI" w:cs="Segoe UI"/>
      <w:sz w:val="16"/>
      <w:szCs w:val="16"/>
    </w:rPr>
  </w:style>
  <w:style w:type="paragraph" w:customStyle="1" w:styleId="Heading3Gints">
    <w:name w:val="Heading 3 Gints"/>
    <w:basedOn w:val="Virsraksts3"/>
    <w:link w:val="Heading3GintsChar"/>
    <w:autoRedefine/>
    <w:uiPriority w:val="99"/>
    <w:rsid w:val="00DD26A1"/>
    <w:pPr>
      <w:keepNext w:val="0"/>
      <w:keepLines/>
      <w:spacing w:before="0" w:after="0"/>
      <w:ind w:left="1701" w:hanging="1701"/>
      <w:jc w:val="both"/>
    </w:pPr>
    <w:rPr>
      <w:sz w:val="24"/>
      <w:szCs w:val="24"/>
      <w:lang w:eastAsia="x-none"/>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Dot "/>
    <w:basedOn w:val="Parasts"/>
    <w:link w:val="SarakstarindkopaRakstz"/>
    <w:uiPriority w:val="34"/>
    <w:qFormat/>
    <w:rsid w:val="00DD26A1"/>
    <w:pPr>
      <w:spacing w:after="0" w:line="240" w:lineRule="auto"/>
      <w:ind w:left="720"/>
    </w:pPr>
    <w:rPr>
      <w:rFonts w:ascii="Times New Roman" w:eastAsia="Times New Roman" w:hAnsi="Times New Roman" w:cs="Times New Roman"/>
      <w:sz w:val="24"/>
      <w:szCs w:val="24"/>
      <w:lang w:eastAsia="lv-LV"/>
    </w:rPr>
  </w:style>
  <w:style w:type="paragraph" w:customStyle="1" w:styleId="Virsraksts0">
    <w:name w:val="Virsraksts"/>
    <w:basedOn w:val="Virsraksts1"/>
    <w:rsid w:val="00DD26A1"/>
    <w:pPr>
      <w:keepLines w:val="0"/>
      <w:widowControl w:val="0"/>
      <w:numPr>
        <w:numId w:val="0"/>
      </w:numPr>
      <w:tabs>
        <w:tab w:val="left" w:pos="0"/>
      </w:tabs>
      <w:suppressAutoHyphens/>
      <w:spacing w:before="240" w:after="60"/>
      <w:jc w:val="right"/>
    </w:pPr>
    <w:rPr>
      <w:b/>
      <w:i/>
      <w:kern w:val="32"/>
      <w:sz w:val="24"/>
      <w:lang w:eastAsia="lv-LV"/>
    </w:rPr>
  </w:style>
  <w:style w:type="character" w:customStyle="1" w:styleId="Heading3GintsChar">
    <w:name w:val="Heading 3 Gints Char"/>
    <w:link w:val="Heading3Gints"/>
    <w:uiPriority w:val="99"/>
    <w:rsid w:val="00DD26A1"/>
    <w:rPr>
      <w:rFonts w:ascii="Times New Roman" w:eastAsia="Times New Roman" w:hAnsi="Times New Roman" w:cs="Times New Roman"/>
      <w:sz w:val="24"/>
      <w:szCs w:val="24"/>
      <w:lang w:val="x-none" w:eastAsia="x-none"/>
    </w:rPr>
  </w:style>
  <w:style w:type="paragraph" w:customStyle="1" w:styleId="xl66">
    <w:name w:val="xl66"/>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68">
    <w:name w:val="xl68"/>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9">
    <w:name w:val="xl69"/>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0">
    <w:name w:val="xl70"/>
    <w:basedOn w:val="Parasts"/>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Parasts"/>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4">
    <w:name w:val="xl74"/>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5">
    <w:name w:val="xl75"/>
    <w:basedOn w:val="Parasts"/>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6">
    <w:name w:val="xl76"/>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8">
    <w:name w:val="xl78"/>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18"/>
      <w:szCs w:val="18"/>
      <w:lang w:eastAsia="lv-LV"/>
    </w:rPr>
  </w:style>
  <w:style w:type="paragraph" w:customStyle="1" w:styleId="xl79">
    <w:name w:val="xl79"/>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0">
    <w:name w:val="xl80"/>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81">
    <w:name w:val="xl81"/>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2">
    <w:name w:val="xl82"/>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3">
    <w:name w:val="xl83"/>
    <w:basedOn w:val="Parasts"/>
    <w:rsid w:val="00DD26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4">
    <w:name w:val="xl84"/>
    <w:basedOn w:val="Parasts"/>
    <w:rsid w:val="00DD26A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5">
    <w:name w:val="xl85"/>
    <w:basedOn w:val="Parasts"/>
    <w:rsid w:val="00DD26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Parasts"/>
    <w:rsid w:val="00DD26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1Rakstz">
    <w:name w:val="Virsraksts 1 Rakstz."/>
    <w:link w:val="Virsraksts1"/>
    <w:uiPriority w:val="99"/>
    <w:rsid w:val="00DD26A1"/>
    <w:rPr>
      <w:rFonts w:ascii="Times New Roman" w:eastAsia="Times New Roman" w:hAnsi="Times New Roman" w:cs="Times New Roman"/>
      <w:bCs/>
      <w:sz w:val="40"/>
      <w:szCs w:val="24"/>
    </w:rPr>
  </w:style>
  <w:style w:type="character" w:customStyle="1" w:styleId="PamattekstsaratkpiRakstz">
    <w:name w:val="Pamatteksts ar atkāpi Rakstz."/>
    <w:link w:val="Pamattekstsaratkpi"/>
    <w:uiPriority w:val="99"/>
    <w:rsid w:val="00DD26A1"/>
    <w:rPr>
      <w:rFonts w:ascii="Times New Roman" w:eastAsia="Times New Roman" w:hAnsi="Times New Roman" w:cs="Times New Roman"/>
      <w:sz w:val="24"/>
      <w:szCs w:val="24"/>
      <w:lang w:val="x-none" w:eastAsia="x-none"/>
    </w:rPr>
  </w:style>
  <w:style w:type="paragraph" w:customStyle="1" w:styleId="CharCharRakstzRakstzRakstzRakstz">
    <w:name w:val="Char Char Rakstz. Rakstz. Rakstz. Rakstz."/>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Pamatteksts1">
    <w:name w:val="Pamatteksts1"/>
    <w:basedOn w:val="Parasts"/>
    <w:link w:val="PamattekstsChar"/>
    <w:autoRedefine/>
    <w:rsid w:val="00DD26A1"/>
    <w:pPr>
      <w:spacing w:after="0" w:line="240" w:lineRule="auto"/>
      <w:ind w:firstLine="1080"/>
      <w:jc w:val="both"/>
    </w:pPr>
    <w:rPr>
      <w:rFonts w:ascii="Times New Roman" w:eastAsia="Times New Roman" w:hAnsi="Times New Roman" w:cs="Times New Roman"/>
      <w:spacing w:val="-1"/>
      <w:lang w:val="x-none" w:eastAsia="x-none"/>
    </w:rPr>
  </w:style>
  <w:style w:type="character" w:customStyle="1" w:styleId="PamattekstsChar">
    <w:name w:val="Pamatteksts Char"/>
    <w:link w:val="Pamatteksts1"/>
    <w:rsid w:val="00DD26A1"/>
    <w:rPr>
      <w:rFonts w:ascii="Times New Roman" w:eastAsia="Times New Roman" w:hAnsi="Times New Roman" w:cs="Times New Roman"/>
      <w:spacing w:val="-1"/>
      <w:lang w:val="x-none" w:eastAsia="x-none"/>
    </w:rPr>
  </w:style>
  <w:style w:type="paragraph" w:customStyle="1" w:styleId="RakstzRakstzCharCharCharCharCharRakstzRakstzCharCharRakstzRakstz">
    <w:name w:val="Rakstz. Rakstz. Char Char Char Char Char Rakstz. Rakstz. Char Char Rakstz. Rakstz."/>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CharCharRakstzRakstzCharChar1CharCharChar">
    <w:name w:val="Rakstz. Rakstz. Char Char Rakstz. Rakstz. Char Char1 Char Char Char"/>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
    <w:name w:val="Char"/>
    <w:basedOn w:val="Parasts"/>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Punkts">
    <w:name w:val="Punkts"/>
    <w:basedOn w:val="Parasts"/>
    <w:next w:val="Apakpunkts"/>
    <w:uiPriority w:val="99"/>
    <w:rsid w:val="00DD26A1"/>
    <w:pPr>
      <w:numPr>
        <w:numId w:val="5"/>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uiPriority w:val="99"/>
    <w:rsid w:val="00DD26A1"/>
    <w:pPr>
      <w:numPr>
        <w:ilvl w:val="1"/>
        <w:numId w:val="5"/>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Parasts"/>
    <w:next w:val="Parasts"/>
    <w:uiPriority w:val="99"/>
    <w:rsid w:val="00DD26A1"/>
    <w:pPr>
      <w:numPr>
        <w:ilvl w:val="2"/>
        <w:numId w:val="5"/>
      </w:numPr>
      <w:spacing w:after="0" w:line="240" w:lineRule="auto"/>
      <w:jc w:val="both"/>
    </w:pPr>
    <w:rPr>
      <w:rFonts w:ascii="Arial" w:eastAsia="Times New Roman" w:hAnsi="Arial" w:cs="Times New Roman"/>
      <w:sz w:val="20"/>
      <w:szCs w:val="24"/>
      <w:lang w:eastAsia="lv-LV"/>
    </w:rPr>
  </w:style>
  <w:style w:type="paragraph" w:customStyle="1" w:styleId="tv2131">
    <w:name w:val="tv2131"/>
    <w:basedOn w:val="Parasts"/>
    <w:rsid w:val="00DD26A1"/>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ParaststmeklisRakstz">
    <w:name w:val="Parasts (tīmeklis) Rakstz."/>
    <w:link w:val="Paraststmeklis"/>
    <w:uiPriority w:val="99"/>
    <w:locked/>
    <w:rsid w:val="00DD26A1"/>
    <w:rPr>
      <w:rFonts w:ascii="Times New Roman" w:eastAsia="Times New Roman" w:hAnsi="Times New Roman" w:cs="Times New Roman"/>
      <w:sz w:val="24"/>
      <w:szCs w:val="24"/>
      <w:lang w:val="en-GB"/>
    </w:r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qFormat/>
    <w:locked/>
    <w:rsid w:val="00DD26A1"/>
    <w:rPr>
      <w:rFonts w:ascii="Times New Roman" w:eastAsia="Times New Roman" w:hAnsi="Times New Roman" w:cs="Times New Roman"/>
      <w:sz w:val="24"/>
      <w:szCs w:val="24"/>
      <w:lang w:eastAsia="lv-LV"/>
    </w:rPr>
  </w:style>
  <w:style w:type="character" w:customStyle="1" w:styleId="ApakpunktsChar">
    <w:name w:val="Apakšpunkts Char"/>
    <w:link w:val="Apakpunkts"/>
    <w:uiPriority w:val="99"/>
    <w:locked/>
    <w:rsid w:val="00DD26A1"/>
    <w:rPr>
      <w:rFonts w:ascii="Arial" w:eastAsia="Times New Roman" w:hAnsi="Arial" w:cs="Times New Roman"/>
      <w:b/>
      <w:sz w:val="20"/>
      <w:szCs w:val="24"/>
      <w:lang w:val="x-none" w:eastAsia="x-none"/>
    </w:rPr>
  </w:style>
  <w:style w:type="paragraph" w:customStyle="1" w:styleId="Rindkopa">
    <w:name w:val="Rindkopa"/>
    <w:basedOn w:val="Parasts"/>
    <w:next w:val="Punkts"/>
    <w:uiPriority w:val="99"/>
    <w:rsid w:val="00DD26A1"/>
    <w:pPr>
      <w:spacing w:after="0" w:line="240" w:lineRule="auto"/>
      <w:ind w:left="851"/>
      <w:jc w:val="both"/>
    </w:pPr>
    <w:rPr>
      <w:rFonts w:ascii="Arial" w:eastAsia="Times New Roman" w:hAnsi="Arial" w:cs="Times New Roman"/>
      <w:sz w:val="20"/>
      <w:szCs w:val="24"/>
      <w:lang w:eastAsia="lv-LV"/>
    </w:rPr>
  </w:style>
  <w:style w:type="paragraph" w:customStyle="1" w:styleId="SarakstsNum">
    <w:name w:val="SarakstsNum"/>
    <w:basedOn w:val="Parasts"/>
    <w:rsid w:val="00DD26A1"/>
    <w:pPr>
      <w:numPr>
        <w:numId w:val="6"/>
      </w:numPr>
      <w:suppressAutoHyphens/>
      <w:spacing w:before="60" w:after="0" w:line="240" w:lineRule="auto"/>
      <w:jc w:val="both"/>
    </w:pPr>
    <w:rPr>
      <w:rFonts w:ascii="Times New Roman" w:eastAsia="Times New Roman" w:hAnsi="Times New Roman" w:cs="Times New Roman"/>
      <w:sz w:val="24"/>
      <w:szCs w:val="20"/>
      <w:lang w:eastAsia="ar-SA"/>
    </w:rPr>
  </w:style>
  <w:style w:type="paragraph" w:styleId="Tekstabloks">
    <w:name w:val="Block Text"/>
    <w:basedOn w:val="Parasts"/>
    <w:uiPriority w:val="99"/>
    <w:rsid w:val="00DD26A1"/>
    <w:pPr>
      <w:spacing w:after="120" w:line="240" w:lineRule="auto"/>
      <w:ind w:left="1440" w:right="1440"/>
    </w:pPr>
    <w:rPr>
      <w:rFonts w:ascii="Times New Roman" w:eastAsia="Times New Roman" w:hAnsi="Times New Roman" w:cs="Times New Roman"/>
      <w:sz w:val="24"/>
      <w:szCs w:val="24"/>
    </w:rPr>
  </w:style>
  <w:style w:type="numbering" w:customStyle="1" w:styleId="NoList11">
    <w:name w:val="No List11"/>
    <w:next w:val="Bezsaraksta"/>
    <w:semiHidden/>
    <w:rsid w:val="00DD26A1"/>
  </w:style>
  <w:style w:type="paragraph" w:customStyle="1" w:styleId="CharCharRakstzRakstz">
    <w:name w:val="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CharCharCharRakstzRakstzCharCharCharRakstzRakstzCharCharRakstzRakstz2CharCharRakstzRakstzCharChar">
    <w:name w:val="Char Char Rakstz. Rakstz. Char Char Rakstz. Rakstz. Char Char Char Rakstz. Rakstz. Char Char Char Rakstz. Rakstz. Char Char Rakstz. Rakstz.2 Char Char Rakstz. Rakstz. Char Char"/>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1RakstzRakstz">
    <w:name w:val="Char Char1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character" w:customStyle="1" w:styleId="tvdoctopindex">
    <w:name w:val="tv_doc_top_index"/>
    <w:uiPriority w:val="99"/>
    <w:rsid w:val="00DD26A1"/>
  </w:style>
  <w:style w:type="paragraph" w:styleId="Prskatjums">
    <w:name w:val="Revision"/>
    <w:hidden/>
    <w:uiPriority w:val="99"/>
    <w:semiHidden/>
    <w:rsid w:val="00DD26A1"/>
    <w:pPr>
      <w:spacing w:after="0" w:line="240" w:lineRule="auto"/>
    </w:pPr>
    <w:rPr>
      <w:rFonts w:ascii="Times New Roman" w:eastAsia="Times New Roman" w:hAnsi="Times New Roman" w:cs="Times New Roman"/>
      <w:sz w:val="24"/>
      <w:szCs w:val="24"/>
      <w:lang w:eastAsia="lv-LV"/>
    </w:rPr>
  </w:style>
  <w:style w:type="paragraph" w:styleId="Bezatstarpm">
    <w:name w:val="No Spacing"/>
    <w:link w:val="BezatstarpmRakstz"/>
    <w:uiPriority w:val="1"/>
    <w:qFormat/>
    <w:rsid w:val="00DD26A1"/>
    <w:pPr>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rsid w:val="00DD26A1"/>
    <w:rPr>
      <w:rFonts w:ascii="Times New Roman" w:eastAsia="Times New Roman" w:hAnsi="Times New Roman" w:cs="Times New Roman"/>
      <w:sz w:val="24"/>
      <w:szCs w:val="24"/>
      <w:lang w:eastAsia="lv-LV"/>
    </w:rPr>
  </w:style>
  <w:style w:type="paragraph" w:customStyle="1" w:styleId="Default">
    <w:name w:val="Default"/>
    <w:rsid w:val="00DD26A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RakstzRakstzCharCharRakstzRakstzCharCharRakstzRakstz">
    <w:name w:val="Rakstz. Rakstz. Char Char 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2CharCharRakstzRakstz">
    <w:name w:val="Rakstz. Rakstz.2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CharCharCharRakstzRakstzCharCharCharRakstzRakstzCharCharRakstzRakstz">
    <w:name w:val="Char Char Rakstz. Rakstz. Char Char Rakstz. Rakstz. Char Char Char Rakstz. Rakstz. Char Char Char 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
    <w:name w:val="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
    <w:name w:val="Char Char 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CharCharRakstzRakstzCharCharRakstzRakstzCharCharCharRakstzRakstzCharCharCharRakstzRakstzCharCharRakstzRakstzCharCharRakstzRakstzCharCharRakstzRakstz">
    <w:name w:val="Char Char Rakstz. Rakstz. Char Char Rakstz. Rakstz. Char Char Char Rakstz. Rakstz. Char Char Char Rakstz. Rakstz. Char Char Rakstz. Rakstz. Char Char 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paragraph" w:customStyle="1" w:styleId="RakstzRakstzCharCharRakstzRakstz">
    <w:name w:val="Rakstz. Rakstz. Char Char Rakstz. Rakstz."/>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character" w:customStyle="1" w:styleId="CharChar3">
    <w:name w:val="Char Char3"/>
    <w:uiPriority w:val="99"/>
    <w:rsid w:val="00DD26A1"/>
    <w:rPr>
      <w:sz w:val="24"/>
      <w:szCs w:val="24"/>
      <w:lang w:val="lv-LV" w:eastAsia="lv-LV" w:bidi="ar-SA"/>
    </w:rPr>
  </w:style>
  <w:style w:type="character" w:customStyle="1" w:styleId="CharChar2">
    <w:name w:val="Char Char2"/>
    <w:uiPriority w:val="99"/>
    <w:rsid w:val="00DD26A1"/>
    <w:rPr>
      <w:sz w:val="24"/>
      <w:szCs w:val="24"/>
      <w:lang w:val="lv-LV" w:eastAsia="lv-LV" w:bidi="ar-SA"/>
    </w:rPr>
  </w:style>
  <w:style w:type="paragraph" w:customStyle="1" w:styleId="StyleHeading1Bold">
    <w:name w:val="Style Heading 1 + Bold"/>
    <w:basedOn w:val="Virsraksts1"/>
    <w:uiPriority w:val="99"/>
    <w:rsid w:val="00DD26A1"/>
    <w:pPr>
      <w:keepNext w:val="0"/>
      <w:keepLines w:val="0"/>
      <w:numPr>
        <w:numId w:val="0"/>
      </w:numPr>
      <w:tabs>
        <w:tab w:val="num" w:pos="0"/>
        <w:tab w:val="left" w:pos="709"/>
      </w:tabs>
      <w:spacing w:before="240" w:after="120"/>
      <w:ind w:left="709" w:hanging="709"/>
      <w:jc w:val="both"/>
    </w:pPr>
    <w:rPr>
      <w:rFonts w:ascii="Cambria" w:hAnsi="Cambria" w:cs="Arial"/>
      <w:b/>
      <w:sz w:val="24"/>
    </w:rPr>
  </w:style>
  <w:style w:type="paragraph" w:customStyle="1" w:styleId="StyleBodoniBertholdBQ-Light10ptBoldBlackJustifiedBefore">
    <w:name w:val="Style BodoniBertholdBQ-Light 10 pt Bold Black Justified Before..."/>
    <w:basedOn w:val="Parasts"/>
    <w:uiPriority w:val="99"/>
    <w:rsid w:val="00DD26A1"/>
    <w:pPr>
      <w:numPr>
        <w:numId w:val="7"/>
      </w:numPr>
      <w:spacing w:after="0" w:line="240" w:lineRule="auto"/>
      <w:ind w:left="714" w:hanging="357"/>
      <w:jc w:val="both"/>
    </w:pPr>
    <w:rPr>
      <w:rFonts w:ascii="Cambria" w:eastAsia="Times New Roman" w:hAnsi="Cambria" w:cs="Times New Roman"/>
      <w:sz w:val="24"/>
      <w:szCs w:val="24"/>
      <w:lang w:val="en-GB"/>
    </w:rPr>
  </w:style>
  <w:style w:type="character" w:customStyle="1" w:styleId="content">
    <w:name w:val="content"/>
    <w:uiPriority w:val="99"/>
    <w:rsid w:val="00DD26A1"/>
  </w:style>
  <w:style w:type="paragraph" w:styleId="HTMLiepriekformattais">
    <w:name w:val="HTML Preformatted"/>
    <w:basedOn w:val="Parasts"/>
    <w:link w:val="HTMLiepriekformattaisRakstz"/>
    <w:uiPriority w:val="99"/>
    <w:rsid w:val="00DD2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DD26A1"/>
    <w:rPr>
      <w:rFonts w:ascii="Courier New" w:eastAsia="Times New Roman" w:hAnsi="Courier New" w:cs="Courier New"/>
      <w:sz w:val="20"/>
      <w:szCs w:val="20"/>
      <w:lang w:eastAsia="lv-LV"/>
    </w:rPr>
  </w:style>
  <w:style w:type="paragraph" w:customStyle="1" w:styleId="NChar1CharCharCharCharChar">
    <w:name w:val="N Char1 Char Char Char Char Char"/>
    <w:basedOn w:val="Parasts"/>
    <w:uiPriority w:val="99"/>
    <w:rsid w:val="00DD26A1"/>
    <w:pPr>
      <w:numPr>
        <w:ilvl w:val="1"/>
        <w:numId w:val="8"/>
      </w:numPr>
      <w:spacing w:after="0" w:line="240" w:lineRule="auto"/>
    </w:pPr>
    <w:rPr>
      <w:rFonts w:ascii="Times New Roman" w:eastAsia="Times New Roman" w:hAnsi="Times New Roman" w:cs="Times New Roman"/>
      <w:sz w:val="24"/>
      <w:szCs w:val="24"/>
    </w:rPr>
  </w:style>
  <w:style w:type="character" w:customStyle="1" w:styleId="CharChar5">
    <w:name w:val="Char Char5"/>
    <w:uiPriority w:val="99"/>
    <w:rsid w:val="00DD26A1"/>
    <w:rPr>
      <w:sz w:val="24"/>
      <w:szCs w:val="24"/>
      <w:lang w:val="lv-LV" w:eastAsia="lv-LV" w:bidi="ar-SA"/>
    </w:rPr>
  </w:style>
  <w:style w:type="paragraph" w:customStyle="1" w:styleId="Pamatteksts21">
    <w:name w:val="Pamatteksts 21"/>
    <w:basedOn w:val="Parasts"/>
    <w:uiPriority w:val="99"/>
    <w:rsid w:val="00DD26A1"/>
    <w:pPr>
      <w:suppressAutoHyphens/>
      <w:spacing w:after="0" w:line="240" w:lineRule="auto"/>
    </w:pPr>
    <w:rPr>
      <w:rFonts w:ascii="Times New Roman" w:eastAsia="Times New Roman" w:hAnsi="Times New Roman" w:cs="Times New Roman"/>
      <w:bCs/>
      <w:szCs w:val="20"/>
      <w:lang w:eastAsia="ar-SA"/>
    </w:rPr>
  </w:style>
  <w:style w:type="paragraph" w:customStyle="1" w:styleId="FrontPage3">
    <w:name w:val="FrontPage3"/>
    <w:basedOn w:val="Parasts"/>
    <w:next w:val="Tekstabloks"/>
    <w:uiPriority w:val="99"/>
    <w:rsid w:val="00DD26A1"/>
    <w:pPr>
      <w:suppressAutoHyphens/>
      <w:spacing w:before="160" w:after="0" w:line="320" w:lineRule="exact"/>
    </w:pPr>
    <w:rPr>
      <w:rFonts w:ascii="TrueHelveticaLight" w:eastAsia="Times New Roman" w:hAnsi="TrueHelveticaLight" w:cs="Times New Roman"/>
      <w:sz w:val="20"/>
      <w:szCs w:val="20"/>
    </w:rPr>
  </w:style>
  <w:style w:type="paragraph" w:customStyle="1" w:styleId="Pamatteksts20">
    <w:name w:val="Pamatteksts2"/>
    <w:basedOn w:val="Parasts"/>
    <w:autoRedefine/>
    <w:uiPriority w:val="99"/>
    <w:rsid w:val="00DD26A1"/>
    <w:pPr>
      <w:framePr w:hSpace="180" w:wrap="around" w:vAnchor="text" w:hAnchor="text" w:y="1"/>
      <w:spacing w:after="0" w:line="240" w:lineRule="auto"/>
      <w:suppressOverlap/>
      <w:jc w:val="both"/>
    </w:pPr>
    <w:rPr>
      <w:rFonts w:ascii="Times New Roman" w:eastAsia="Times New Roman" w:hAnsi="Times New Roman" w:cs="Times New Roman"/>
      <w:spacing w:val="-1"/>
      <w:sz w:val="20"/>
      <w:szCs w:val="20"/>
      <w:lang w:val="x-none" w:eastAsia="x-none"/>
    </w:rPr>
  </w:style>
  <w:style w:type="paragraph" w:styleId="Beiguvresteksts">
    <w:name w:val="endnote text"/>
    <w:basedOn w:val="Parasts"/>
    <w:link w:val="BeiguvrestekstsRakstz"/>
    <w:uiPriority w:val="99"/>
    <w:rsid w:val="00DD26A1"/>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uiPriority w:val="99"/>
    <w:rsid w:val="00DD26A1"/>
    <w:rPr>
      <w:rFonts w:ascii="Times New Roman" w:eastAsia="Times New Roman" w:hAnsi="Times New Roman" w:cs="Times New Roman"/>
      <w:sz w:val="20"/>
      <w:szCs w:val="20"/>
      <w:lang w:eastAsia="lv-LV"/>
    </w:rPr>
  </w:style>
  <w:style w:type="character" w:styleId="Beiguvresatsauce">
    <w:name w:val="endnote reference"/>
    <w:uiPriority w:val="99"/>
    <w:rsid w:val="00DD26A1"/>
    <w:rPr>
      <w:vertAlign w:val="superscript"/>
    </w:rPr>
  </w:style>
  <w:style w:type="character" w:customStyle="1" w:styleId="FontStyle13">
    <w:name w:val="Font Style13"/>
    <w:uiPriority w:val="99"/>
    <w:rsid w:val="00DD26A1"/>
    <w:rPr>
      <w:rFonts w:ascii="Times New Roman" w:hAnsi="Times New Roman" w:cs="Arial Unicode MS" w:hint="default"/>
      <w:sz w:val="28"/>
      <w:szCs w:val="18"/>
    </w:rPr>
  </w:style>
  <w:style w:type="numbering" w:customStyle="1" w:styleId="NoList2">
    <w:name w:val="No List2"/>
    <w:next w:val="Bezsaraksta"/>
    <w:uiPriority w:val="99"/>
    <w:semiHidden/>
    <w:unhideWhenUsed/>
    <w:rsid w:val="00DD26A1"/>
  </w:style>
  <w:style w:type="table" w:customStyle="1" w:styleId="TableGrid1">
    <w:name w:val="Table Grid1"/>
    <w:basedOn w:val="Parastatabula"/>
    <w:next w:val="Reatabula"/>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RakstzRakstz1">
    <w:name w:val="Char Char Rakstz. Rakstz.1"/>
    <w:basedOn w:val="Parasts"/>
    <w:uiPriority w:val="99"/>
    <w:rsid w:val="00DD26A1"/>
    <w:pPr>
      <w:spacing w:before="120" w:line="240" w:lineRule="exact"/>
      <w:ind w:firstLine="720"/>
      <w:jc w:val="both"/>
    </w:pPr>
    <w:rPr>
      <w:rFonts w:ascii="Verdana" w:eastAsia="Times New Roman" w:hAnsi="Verdana" w:cs="Times New Roman"/>
      <w:sz w:val="20"/>
      <w:szCs w:val="20"/>
      <w:lang w:val="en-US"/>
    </w:rPr>
  </w:style>
  <w:style w:type="table" w:customStyle="1" w:styleId="TableGrid2">
    <w:name w:val="Table Grid2"/>
    <w:basedOn w:val="Parastatabula"/>
    <w:next w:val="Reatabula"/>
    <w:uiPriority w:val="3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DD26A1"/>
  </w:style>
  <w:style w:type="numbering" w:customStyle="1" w:styleId="NoList111">
    <w:name w:val="No List111"/>
    <w:next w:val="Bezsaraksta"/>
    <w:semiHidden/>
    <w:rsid w:val="00DD26A1"/>
  </w:style>
  <w:style w:type="table" w:customStyle="1" w:styleId="TableGrid3">
    <w:name w:val="Table Grid3"/>
    <w:basedOn w:val="Parastatabula"/>
    <w:next w:val="Reatabula"/>
    <w:uiPriority w:val="3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Bezsaraksta"/>
    <w:uiPriority w:val="99"/>
    <w:semiHidden/>
    <w:unhideWhenUsed/>
    <w:rsid w:val="00DD26A1"/>
  </w:style>
  <w:style w:type="table" w:customStyle="1" w:styleId="TableGrid11">
    <w:name w:val="Table Grid11"/>
    <w:basedOn w:val="Parastatabula"/>
    <w:next w:val="Reatabula"/>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rsid w:val="00DD26A1"/>
  </w:style>
  <w:style w:type="numbering" w:customStyle="1" w:styleId="NoList12">
    <w:name w:val="No List12"/>
    <w:next w:val="Bezsaraksta"/>
    <w:semiHidden/>
    <w:rsid w:val="00DD26A1"/>
  </w:style>
  <w:style w:type="numbering" w:customStyle="1" w:styleId="NoList22">
    <w:name w:val="No List22"/>
    <w:next w:val="Bezsaraksta"/>
    <w:uiPriority w:val="99"/>
    <w:semiHidden/>
    <w:unhideWhenUsed/>
    <w:rsid w:val="00DD26A1"/>
  </w:style>
  <w:style w:type="numbering" w:customStyle="1" w:styleId="NoList31">
    <w:name w:val="No List31"/>
    <w:next w:val="Bezsaraksta"/>
    <w:uiPriority w:val="99"/>
    <w:semiHidden/>
    <w:unhideWhenUsed/>
    <w:rsid w:val="00DD26A1"/>
  </w:style>
  <w:style w:type="numbering" w:customStyle="1" w:styleId="NoList112">
    <w:name w:val="No List112"/>
    <w:next w:val="Bezsaraksta"/>
    <w:semiHidden/>
    <w:rsid w:val="00DD26A1"/>
  </w:style>
  <w:style w:type="numbering" w:customStyle="1" w:styleId="NoList211">
    <w:name w:val="No List211"/>
    <w:next w:val="Bezsaraksta"/>
    <w:uiPriority w:val="99"/>
    <w:semiHidden/>
    <w:unhideWhenUsed/>
    <w:rsid w:val="00DD26A1"/>
  </w:style>
  <w:style w:type="numbering" w:customStyle="1" w:styleId="NoList5">
    <w:name w:val="No List5"/>
    <w:next w:val="Bezsaraksta"/>
    <w:uiPriority w:val="99"/>
    <w:semiHidden/>
    <w:unhideWhenUsed/>
    <w:rsid w:val="00DD26A1"/>
  </w:style>
  <w:style w:type="numbering" w:customStyle="1" w:styleId="NoList13">
    <w:name w:val="No List13"/>
    <w:next w:val="Bezsaraksta"/>
    <w:semiHidden/>
    <w:rsid w:val="00DD26A1"/>
  </w:style>
  <w:style w:type="table" w:customStyle="1" w:styleId="TableGrid4">
    <w:name w:val="Table Grid4"/>
    <w:basedOn w:val="Parastatabula"/>
    <w:next w:val="Reatabula"/>
    <w:uiPriority w:val="3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Bezsaraksta"/>
    <w:uiPriority w:val="99"/>
    <w:semiHidden/>
    <w:unhideWhenUsed/>
    <w:rsid w:val="00DD26A1"/>
  </w:style>
  <w:style w:type="table" w:customStyle="1" w:styleId="TableGrid12">
    <w:name w:val="Table Grid12"/>
    <w:basedOn w:val="Parastatabula"/>
    <w:next w:val="Reatabula"/>
    <w:uiPriority w:val="99"/>
    <w:rsid w:val="00DD26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aliases w:val="Char Char Char Char"/>
    <w:basedOn w:val="Parasts"/>
    <w:next w:val="Parasts"/>
    <w:link w:val="Vresatsauce"/>
    <w:uiPriority w:val="99"/>
    <w:rsid w:val="007C2AF0"/>
    <w:pPr>
      <w:spacing w:after="0" w:line="240" w:lineRule="exact"/>
      <w:ind w:firstLine="567"/>
      <w:jc w:val="both"/>
    </w:pPr>
    <w:rPr>
      <w:vertAlign w:val="superscript"/>
    </w:rPr>
  </w:style>
  <w:style w:type="paragraph" w:customStyle="1" w:styleId="xmsonormal">
    <w:name w:val="x_msonormal"/>
    <w:basedOn w:val="Parasts"/>
    <w:rsid w:val="007C2AF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7C61BD"/>
    <w:rPr>
      <w:color w:val="605E5C"/>
      <w:shd w:val="clear" w:color="auto" w:fill="E1DFDD"/>
    </w:rPr>
  </w:style>
  <w:style w:type="paragraph" w:customStyle="1" w:styleId="tv213">
    <w:name w:val="tv213"/>
    <w:basedOn w:val="Parasts"/>
    <w:rsid w:val="00D600F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67222">
      <w:bodyDiv w:val="1"/>
      <w:marLeft w:val="0"/>
      <w:marRight w:val="0"/>
      <w:marTop w:val="0"/>
      <w:marBottom w:val="0"/>
      <w:divBdr>
        <w:top w:val="none" w:sz="0" w:space="0" w:color="auto"/>
        <w:left w:val="none" w:sz="0" w:space="0" w:color="auto"/>
        <w:bottom w:val="none" w:sz="0" w:space="0" w:color="auto"/>
        <w:right w:val="none" w:sz="0" w:space="0" w:color="auto"/>
      </w:divBdr>
    </w:div>
    <w:div w:id="517043674">
      <w:bodyDiv w:val="1"/>
      <w:marLeft w:val="0"/>
      <w:marRight w:val="0"/>
      <w:marTop w:val="0"/>
      <w:marBottom w:val="0"/>
      <w:divBdr>
        <w:top w:val="none" w:sz="0" w:space="0" w:color="auto"/>
        <w:left w:val="none" w:sz="0" w:space="0" w:color="auto"/>
        <w:bottom w:val="none" w:sz="0" w:space="0" w:color="auto"/>
        <w:right w:val="none" w:sz="0" w:space="0" w:color="auto"/>
      </w:divBdr>
    </w:div>
    <w:div w:id="519709166">
      <w:bodyDiv w:val="1"/>
      <w:marLeft w:val="0"/>
      <w:marRight w:val="0"/>
      <w:marTop w:val="0"/>
      <w:marBottom w:val="0"/>
      <w:divBdr>
        <w:top w:val="none" w:sz="0" w:space="0" w:color="auto"/>
        <w:left w:val="none" w:sz="0" w:space="0" w:color="auto"/>
        <w:bottom w:val="none" w:sz="0" w:space="0" w:color="auto"/>
        <w:right w:val="none" w:sz="0" w:space="0" w:color="auto"/>
      </w:divBdr>
    </w:div>
    <w:div w:id="1001783652">
      <w:bodyDiv w:val="1"/>
      <w:marLeft w:val="0"/>
      <w:marRight w:val="0"/>
      <w:marTop w:val="0"/>
      <w:marBottom w:val="0"/>
      <w:divBdr>
        <w:top w:val="none" w:sz="0" w:space="0" w:color="auto"/>
        <w:left w:val="none" w:sz="0" w:space="0" w:color="auto"/>
        <w:bottom w:val="none" w:sz="0" w:space="0" w:color="auto"/>
        <w:right w:val="none" w:sz="0" w:space="0" w:color="auto"/>
      </w:divBdr>
    </w:div>
    <w:div w:id="1108350026">
      <w:bodyDiv w:val="1"/>
      <w:marLeft w:val="0"/>
      <w:marRight w:val="0"/>
      <w:marTop w:val="0"/>
      <w:marBottom w:val="0"/>
      <w:divBdr>
        <w:top w:val="none" w:sz="0" w:space="0" w:color="auto"/>
        <w:left w:val="none" w:sz="0" w:space="0" w:color="auto"/>
        <w:bottom w:val="none" w:sz="0" w:space="0" w:color="auto"/>
        <w:right w:val="none" w:sz="0" w:space="0" w:color="auto"/>
      </w:divBdr>
    </w:div>
    <w:div w:id="115194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45E90-C2C3-4D72-8B6A-32CF6FBD5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12222</Words>
  <Characters>6968</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Kristīne Ķipsna</cp:lastModifiedBy>
  <cp:revision>4</cp:revision>
  <cp:lastPrinted>2024-06-03T13:42:00Z</cp:lastPrinted>
  <dcterms:created xsi:type="dcterms:W3CDTF">2024-09-03T07:38:00Z</dcterms:created>
  <dcterms:modified xsi:type="dcterms:W3CDTF">2024-09-27T06:54:00Z</dcterms:modified>
</cp:coreProperties>
</file>