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612E3D" w14:textId="77777777" w:rsidR="008E5399" w:rsidRPr="008E5399" w:rsidRDefault="008E5399" w:rsidP="008E5399">
      <w:pPr>
        <w:jc w:val="center"/>
        <w:rPr>
          <w:rFonts w:ascii="Arial" w:hAnsi="Arial" w:cs="Arial"/>
          <w:b/>
          <w:sz w:val="22"/>
          <w:szCs w:val="22"/>
          <w:lang w:eastAsia="lv-LV"/>
        </w:rPr>
      </w:pPr>
      <w:r w:rsidRPr="008E5399">
        <w:rPr>
          <w:rFonts w:ascii="Arial" w:hAnsi="Arial" w:cs="Arial"/>
          <w:b/>
          <w:sz w:val="22"/>
          <w:szCs w:val="22"/>
          <w:lang w:eastAsia="lv-LV"/>
        </w:rPr>
        <w:t>LĪGUMS</w:t>
      </w:r>
    </w:p>
    <w:p w14:paraId="0E37AED5" w14:textId="77777777" w:rsidR="008E5399" w:rsidRPr="008E5399" w:rsidRDefault="008E5399" w:rsidP="008E5399">
      <w:pPr>
        <w:jc w:val="center"/>
        <w:rPr>
          <w:rFonts w:ascii="Arial" w:hAnsi="Arial" w:cs="Arial"/>
          <w:b/>
          <w:sz w:val="22"/>
          <w:szCs w:val="22"/>
          <w:lang w:eastAsia="lv-LV"/>
        </w:rPr>
      </w:pPr>
      <w:r w:rsidRPr="008E5399">
        <w:rPr>
          <w:rFonts w:ascii="Arial" w:hAnsi="Arial" w:cs="Arial"/>
          <w:b/>
          <w:sz w:val="22"/>
          <w:szCs w:val="22"/>
          <w:lang w:eastAsia="lv-LV"/>
        </w:rPr>
        <w:t>PAR RŪPNIECISKI IZOLĒTO MATERIĀLU PIEGĀDI</w:t>
      </w:r>
    </w:p>
    <w:p w14:paraId="093ADE99" w14:textId="77777777" w:rsidR="008E5399" w:rsidRPr="008E5399" w:rsidRDefault="008E5399" w:rsidP="008E5399">
      <w:pPr>
        <w:jc w:val="center"/>
        <w:rPr>
          <w:rFonts w:ascii="Arial" w:hAnsi="Arial" w:cs="Arial"/>
          <w:b/>
          <w:lang w:eastAsia="lv-LV"/>
        </w:rPr>
      </w:pPr>
    </w:p>
    <w:p w14:paraId="327A566B" w14:textId="77777777" w:rsidR="008E5399" w:rsidRPr="008E5399" w:rsidRDefault="008E5399" w:rsidP="008E5399">
      <w:pPr>
        <w:tabs>
          <w:tab w:val="left" w:pos="1701"/>
        </w:tabs>
        <w:spacing w:line="360" w:lineRule="auto"/>
        <w:jc w:val="right"/>
        <w:rPr>
          <w:rFonts w:ascii="Arial" w:eastAsia="Calibri" w:hAnsi="Arial" w:cs="Arial"/>
          <w:lang w:eastAsia="lv-LV"/>
        </w:rPr>
      </w:pPr>
      <w:r w:rsidRPr="008E5399">
        <w:rPr>
          <w:rFonts w:ascii="Arial" w:eastAsia="Calibri" w:hAnsi="Arial" w:cs="Arial"/>
          <w:lang w:eastAsia="lv-LV"/>
        </w:rPr>
        <w:t>Līguma datums</w:t>
      </w:r>
    </w:p>
    <w:p w14:paraId="1A52219D" w14:textId="77777777" w:rsidR="008E5399" w:rsidRPr="008E5399" w:rsidRDefault="008E5399" w:rsidP="008E5399">
      <w:pPr>
        <w:tabs>
          <w:tab w:val="left" w:pos="1701"/>
        </w:tabs>
        <w:spacing w:line="360" w:lineRule="auto"/>
        <w:jc w:val="right"/>
        <w:rPr>
          <w:rFonts w:ascii="Arial" w:eastAsia="Calibri" w:hAnsi="Arial" w:cs="Arial"/>
          <w:lang w:eastAsia="lv-LV"/>
        </w:rPr>
      </w:pPr>
      <w:r w:rsidRPr="008E5399">
        <w:rPr>
          <w:rFonts w:ascii="Arial" w:eastAsia="Calibri" w:hAnsi="Arial" w:cs="Arial"/>
          <w:lang w:eastAsia="lv-LV"/>
        </w:rPr>
        <w:t>ir pēdējā pievienotā droša elektroniskā</w:t>
      </w:r>
    </w:p>
    <w:p w14:paraId="5BE0363C" w14:textId="77777777" w:rsidR="008E5399" w:rsidRPr="008E5399" w:rsidRDefault="008E5399" w:rsidP="008E5399">
      <w:pPr>
        <w:tabs>
          <w:tab w:val="left" w:pos="1701"/>
        </w:tabs>
        <w:spacing w:line="360" w:lineRule="auto"/>
        <w:jc w:val="right"/>
        <w:rPr>
          <w:rFonts w:ascii="Arial" w:eastAsia="Calibri" w:hAnsi="Arial" w:cs="Arial"/>
          <w:lang w:eastAsia="lv-LV"/>
        </w:rPr>
      </w:pPr>
      <w:r w:rsidRPr="008E5399">
        <w:rPr>
          <w:rFonts w:ascii="Arial" w:eastAsia="Calibri" w:hAnsi="Arial" w:cs="Arial"/>
          <w:lang w:eastAsia="lv-LV"/>
        </w:rPr>
        <w:t>paraksta un laika zīmoga datums</w:t>
      </w:r>
    </w:p>
    <w:p w14:paraId="438D9076" w14:textId="77777777" w:rsidR="008E5399" w:rsidRPr="008E5399" w:rsidRDefault="008E5399" w:rsidP="008E5399">
      <w:pPr>
        <w:spacing w:line="360" w:lineRule="auto"/>
        <w:rPr>
          <w:rFonts w:ascii="Arial" w:hAnsi="Arial" w:cs="Arial"/>
          <w:lang w:eastAsia="lv-LV"/>
        </w:rPr>
      </w:pPr>
    </w:p>
    <w:p w14:paraId="275FAB05" w14:textId="77777777" w:rsidR="001413B7" w:rsidRPr="008E5399" w:rsidRDefault="001413B7" w:rsidP="001413B7">
      <w:pPr>
        <w:spacing w:line="360" w:lineRule="auto"/>
        <w:ind w:right="91" w:firstLine="567"/>
        <w:jc w:val="both"/>
        <w:rPr>
          <w:rFonts w:ascii="Arial" w:eastAsia="Arial" w:hAnsi="Arial" w:cs="Arial"/>
          <w:color w:val="000000"/>
          <w:lang w:eastAsia="lv-LV"/>
        </w:rPr>
      </w:pPr>
      <w:r w:rsidRPr="00BA63CC">
        <w:rPr>
          <w:rFonts w:ascii="Arial" w:hAnsi="Arial" w:cs="Arial"/>
          <w:b/>
          <w:bCs/>
        </w:rPr>
        <w:t>Akciju sabiedrība “RĪGAS SILTUMS”</w:t>
      </w:r>
      <w:r w:rsidRPr="00DB05B7">
        <w:rPr>
          <w:rFonts w:ascii="Arial" w:hAnsi="Arial" w:cs="Arial"/>
        </w:rPr>
        <w:t>, reģ</w:t>
      </w:r>
      <w:r>
        <w:rPr>
          <w:rFonts w:ascii="Arial" w:hAnsi="Arial" w:cs="Arial"/>
        </w:rPr>
        <w:t xml:space="preserve">istrācijas </w:t>
      </w:r>
      <w:r w:rsidRPr="00DB05B7">
        <w:rPr>
          <w:rFonts w:ascii="Arial" w:hAnsi="Arial" w:cs="Arial"/>
        </w:rPr>
        <w:t xml:space="preserve">Nr.40003286750, </w:t>
      </w:r>
      <w:r>
        <w:rPr>
          <w:rFonts w:ascii="Arial" w:hAnsi="Arial" w:cs="Arial"/>
        </w:rPr>
        <w:t xml:space="preserve">juridiskā adrese: </w:t>
      </w:r>
      <w:r w:rsidRPr="00DB05B7">
        <w:rPr>
          <w:rFonts w:ascii="Arial" w:hAnsi="Arial" w:cs="Arial"/>
        </w:rPr>
        <w:t>Cēsu iel</w:t>
      </w:r>
      <w:r>
        <w:rPr>
          <w:rFonts w:ascii="Arial" w:hAnsi="Arial" w:cs="Arial"/>
        </w:rPr>
        <w:t>a</w:t>
      </w:r>
      <w:r w:rsidRPr="00DB05B7">
        <w:rPr>
          <w:rFonts w:ascii="Arial" w:hAnsi="Arial" w:cs="Arial"/>
        </w:rPr>
        <w:t xml:space="preserve"> 3A, Rīg</w:t>
      </w:r>
      <w:r>
        <w:rPr>
          <w:rFonts w:ascii="Arial" w:hAnsi="Arial" w:cs="Arial"/>
        </w:rPr>
        <w:t>a</w:t>
      </w:r>
      <w:r w:rsidRPr="00DB05B7">
        <w:rPr>
          <w:rFonts w:ascii="Arial" w:hAnsi="Arial" w:cs="Arial"/>
        </w:rPr>
        <w:t xml:space="preserve">, LV-1012, kuru uz statūtu pamata pārstāv valdes locekļi: </w:t>
      </w:r>
      <w:r w:rsidRPr="005D23F7">
        <w:rPr>
          <w:rFonts w:ascii="Arial" w:hAnsi="Arial" w:cs="Arial"/>
        </w:rPr>
        <w:t xml:space="preserve">Uģis Osis un Raivis </w:t>
      </w:r>
      <w:r>
        <w:rPr>
          <w:rFonts w:ascii="Arial" w:hAnsi="Arial" w:cs="Arial"/>
        </w:rPr>
        <w:t>E</w:t>
      </w:r>
      <w:r w:rsidRPr="005D23F7">
        <w:rPr>
          <w:rFonts w:ascii="Arial" w:hAnsi="Arial" w:cs="Arial"/>
        </w:rPr>
        <w:t>lliņš</w:t>
      </w:r>
      <w:r w:rsidRPr="005D23F7">
        <w:rPr>
          <w:rFonts w:ascii="Arial" w:eastAsia="Arial" w:hAnsi="Arial" w:cs="Arial"/>
          <w:lang w:eastAsia="lv-LV"/>
        </w:rPr>
        <w:t xml:space="preserve"> (turpmāk – </w:t>
      </w:r>
      <w:r w:rsidRPr="005D23F7">
        <w:rPr>
          <w:rFonts w:ascii="Arial" w:eastAsia="Arial" w:hAnsi="Arial" w:cs="Arial"/>
          <w:b/>
          <w:bCs/>
          <w:lang w:eastAsia="lv-LV"/>
        </w:rPr>
        <w:t>Pircējs</w:t>
      </w:r>
      <w:r w:rsidRPr="005D23F7">
        <w:rPr>
          <w:rFonts w:ascii="Arial" w:eastAsia="Arial" w:hAnsi="Arial" w:cs="Arial"/>
          <w:lang w:eastAsia="lv-LV"/>
        </w:rPr>
        <w:t xml:space="preserve">) </w:t>
      </w:r>
      <w:r w:rsidRPr="008E5399">
        <w:rPr>
          <w:rFonts w:ascii="Arial" w:eastAsia="Arial" w:hAnsi="Arial" w:cs="Arial"/>
          <w:color w:val="000000"/>
          <w:lang w:eastAsia="lv-LV"/>
        </w:rPr>
        <w:t xml:space="preserve">un </w:t>
      </w:r>
    </w:p>
    <w:p w14:paraId="56C38F5C" w14:textId="03310CD8" w:rsidR="001413B7" w:rsidRDefault="001413B7" w:rsidP="001413B7">
      <w:pPr>
        <w:spacing w:line="360" w:lineRule="auto"/>
        <w:ind w:right="91" w:firstLine="567"/>
        <w:jc w:val="both"/>
        <w:rPr>
          <w:rFonts w:ascii="Arial" w:hAnsi="Arial" w:cs="Arial"/>
          <w:b/>
          <w:bCs/>
        </w:rPr>
      </w:pPr>
      <w:r w:rsidRPr="00BA63CC">
        <w:rPr>
          <w:rFonts w:ascii="Arial" w:hAnsi="Arial" w:cs="Arial"/>
          <w:b/>
          <w:bCs/>
        </w:rPr>
        <w:t>sabiedrība ar ierobežotu atbildību „IZOTERMS”</w:t>
      </w:r>
      <w:r w:rsidRPr="00257976">
        <w:rPr>
          <w:rFonts w:ascii="Arial" w:hAnsi="Arial" w:cs="Arial"/>
        </w:rPr>
        <w:t xml:space="preserve">, </w:t>
      </w:r>
      <w:r w:rsidRPr="00DB05B7">
        <w:rPr>
          <w:rFonts w:ascii="Arial" w:hAnsi="Arial" w:cs="Arial"/>
        </w:rPr>
        <w:t>reģ</w:t>
      </w:r>
      <w:r>
        <w:rPr>
          <w:rFonts w:ascii="Arial" w:hAnsi="Arial" w:cs="Arial"/>
        </w:rPr>
        <w:t>istrācijas</w:t>
      </w:r>
      <w:r w:rsidRPr="00257976">
        <w:rPr>
          <w:rFonts w:ascii="Arial" w:hAnsi="Arial" w:cs="Arial"/>
        </w:rPr>
        <w:t xml:space="preserve"> Nr.40103013287, </w:t>
      </w:r>
      <w:r>
        <w:rPr>
          <w:rFonts w:ascii="Arial" w:hAnsi="Arial" w:cs="Arial"/>
          <w:color w:val="000000"/>
        </w:rPr>
        <w:t xml:space="preserve">juridiskā </w:t>
      </w:r>
      <w:r w:rsidRPr="00862D39">
        <w:rPr>
          <w:rFonts w:ascii="Arial" w:hAnsi="Arial" w:cs="Arial"/>
          <w:color w:val="000000"/>
        </w:rPr>
        <w:t xml:space="preserve"> adrese</w:t>
      </w:r>
      <w:r>
        <w:rPr>
          <w:rFonts w:ascii="Arial" w:hAnsi="Arial" w:cs="Arial"/>
          <w:color w:val="000000"/>
        </w:rPr>
        <w:t xml:space="preserve">: </w:t>
      </w:r>
      <w:r w:rsidRPr="00257976">
        <w:rPr>
          <w:rFonts w:ascii="Arial" w:hAnsi="Arial" w:cs="Arial"/>
          <w:color w:val="000000"/>
        </w:rPr>
        <w:t>Ropažu nov., Vangaži, Gaujas iela 24, LV-2136</w:t>
      </w:r>
      <w:r w:rsidRPr="00DB05B7">
        <w:rPr>
          <w:rFonts w:ascii="Arial" w:hAnsi="Arial" w:cs="Arial"/>
        </w:rPr>
        <w:t xml:space="preserve">, kuru uz sabiedrības statūtu pamata pārstāv </w:t>
      </w:r>
      <w:r w:rsidRPr="00257976">
        <w:rPr>
          <w:rFonts w:ascii="Arial" w:hAnsi="Arial" w:cs="Arial"/>
        </w:rPr>
        <w:t>valdes priekšsēdētājs Valērijs Kļimovs</w:t>
      </w:r>
      <w:r w:rsidRPr="008E5399">
        <w:rPr>
          <w:rFonts w:ascii="Arial" w:eastAsia="Arial" w:hAnsi="Arial" w:cs="Arial"/>
          <w:color w:val="000000"/>
          <w:lang w:eastAsia="lv-LV"/>
        </w:rPr>
        <w:t xml:space="preserve"> (turpmāk – </w:t>
      </w:r>
      <w:r w:rsidRPr="008E5399">
        <w:rPr>
          <w:rFonts w:ascii="Arial" w:eastAsia="Arial" w:hAnsi="Arial" w:cs="Arial"/>
          <w:b/>
          <w:bCs/>
          <w:color w:val="000000"/>
          <w:lang w:eastAsia="lv-LV"/>
        </w:rPr>
        <w:t>Pārdevējs</w:t>
      </w:r>
      <w:r w:rsidRPr="008E5399">
        <w:rPr>
          <w:rFonts w:ascii="Arial" w:eastAsia="Arial" w:hAnsi="Arial" w:cs="Arial"/>
          <w:color w:val="000000"/>
          <w:lang w:eastAsia="lv-LV"/>
        </w:rPr>
        <w:t>), turpmāk tekstā katra atsevišķi saukta Puse un abas kopā – Puses, ņemot vērā iepirkuma procedūras id. Nr.RS202</w:t>
      </w:r>
      <w:r>
        <w:rPr>
          <w:rFonts w:ascii="Arial" w:eastAsia="Arial" w:hAnsi="Arial" w:cs="Arial"/>
          <w:color w:val="000000"/>
          <w:lang w:eastAsia="lv-LV"/>
        </w:rPr>
        <w:t>4/064/AK</w:t>
      </w:r>
      <w:r w:rsidRPr="008E5399">
        <w:rPr>
          <w:rFonts w:ascii="Arial" w:eastAsia="Arial" w:hAnsi="Arial" w:cs="Arial"/>
          <w:color w:val="000000"/>
          <w:lang w:eastAsia="lv-LV"/>
        </w:rPr>
        <w:t xml:space="preserve"> (turpmāk – </w:t>
      </w:r>
      <w:r w:rsidRPr="008E5399">
        <w:rPr>
          <w:rFonts w:ascii="Arial" w:eastAsia="Arial" w:hAnsi="Arial" w:cs="Arial"/>
          <w:b/>
          <w:bCs/>
          <w:color w:val="000000"/>
          <w:lang w:eastAsia="lv-LV"/>
        </w:rPr>
        <w:t>Konkurss</w:t>
      </w:r>
      <w:r w:rsidRPr="008E5399">
        <w:rPr>
          <w:rFonts w:ascii="Arial" w:eastAsia="Arial" w:hAnsi="Arial" w:cs="Arial"/>
          <w:color w:val="000000"/>
          <w:lang w:eastAsia="lv-LV"/>
        </w:rPr>
        <w:t>) dokumentāciju</w:t>
      </w:r>
      <w:r>
        <w:rPr>
          <w:rFonts w:ascii="Arial" w:eastAsia="Arial" w:hAnsi="Arial" w:cs="Arial"/>
          <w:color w:val="000000"/>
          <w:lang w:eastAsia="lv-LV"/>
        </w:rPr>
        <w:t>,</w:t>
      </w:r>
      <w:r w:rsidRPr="008E5399">
        <w:rPr>
          <w:rFonts w:ascii="Arial" w:eastAsia="Arial" w:hAnsi="Arial" w:cs="Arial"/>
          <w:color w:val="000000"/>
          <w:lang w:eastAsia="lv-LV"/>
        </w:rPr>
        <w:t xml:space="preserve"> rezultātus</w:t>
      </w:r>
      <w:r>
        <w:rPr>
          <w:rFonts w:ascii="Arial" w:eastAsia="Arial" w:hAnsi="Arial" w:cs="Arial"/>
          <w:color w:val="000000"/>
          <w:lang w:eastAsia="lv-LV"/>
        </w:rPr>
        <w:t xml:space="preserve"> un pamatojoties uz </w:t>
      </w:r>
      <w:r w:rsidRPr="00D73A0D">
        <w:rPr>
          <w:rFonts w:ascii="Arial" w:hAnsi="Arial" w:cs="Arial"/>
        </w:rPr>
        <w:t xml:space="preserve">AS “RĪGAS SILTUMS” 2024.gada </w:t>
      </w:r>
      <w:r>
        <w:rPr>
          <w:rFonts w:ascii="Arial" w:hAnsi="Arial" w:cs="Arial"/>
        </w:rPr>
        <w:t>29.maija valdes</w:t>
      </w:r>
      <w:r w:rsidRPr="00D73A0D">
        <w:rPr>
          <w:rFonts w:ascii="Arial" w:hAnsi="Arial" w:cs="Arial"/>
        </w:rPr>
        <w:t xml:space="preserve"> lēmumu </w:t>
      </w:r>
      <w:r w:rsidRPr="00E517AE">
        <w:rPr>
          <w:rFonts w:ascii="Arial" w:hAnsi="Arial" w:cs="Arial"/>
        </w:rPr>
        <w:t>Nr.</w:t>
      </w:r>
      <w:r w:rsidRPr="009C0C66">
        <w:rPr>
          <w:rFonts w:ascii="Arial" w:hAnsi="Arial" w:cs="Arial"/>
        </w:rPr>
        <w:t>VL-202</w:t>
      </w:r>
      <w:r>
        <w:rPr>
          <w:rFonts w:ascii="Arial" w:hAnsi="Arial" w:cs="Arial"/>
        </w:rPr>
        <w:t>4</w:t>
      </w:r>
      <w:r w:rsidRPr="009C0C66">
        <w:rPr>
          <w:rFonts w:ascii="Arial" w:hAnsi="Arial" w:cs="Arial"/>
        </w:rPr>
        <w:t>/</w:t>
      </w:r>
      <w:r>
        <w:rPr>
          <w:rFonts w:ascii="Arial" w:hAnsi="Arial" w:cs="Arial"/>
        </w:rPr>
        <w:t>141 “</w:t>
      </w:r>
      <w:r w:rsidRPr="001413B7">
        <w:rPr>
          <w:rFonts w:ascii="Arial" w:hAnsi="Arial" w:cs="Arial"/>
        </w:rPr>
        <w:t>Par atklāta konkursa Nr.RS2024/064/AK “Rūpnieciski izolēto materiālu piegāde siltumtīklu pārbūves objektam no ēkas kameras K-8-2 līdz kamerai K-8a-5 Eksporta ielā, Rīgā” rezultātu un līguma slēgšanu</w:t>
      </w:r>
      <w:r>
        <w:rPr>
          <w:rFonts w:ascii="Arial" w:hAnsi="Arial" w:cs="Arial"/>
        </w:rPr>
        <w:t>”</w:t>
      </w:r>
      <w:r w:rsidRPr="008E5399">
        <w:rPr>
          <w:rFonts w:ascii="Arial" w:eastAsia="Arial" w:hAnsi="Arial" w:cs="Arial"/>
          <w:color w:val="000000"/>
          <w:lang w:eastAsia="lv-LV"/>
        </w:rPr>
        <w:t xml:space="preserve"> slēdz šo līgumu (turpmāk – </w:t>
      </w:r>
      <w:r w:rsidRPr="008E5399">
        <w:rPr>
          <w:rFonts w:ascii="Arial" w:eastAsia="Arial" w:hAnsi="Arial" w:cs="Arial"/>
          <w:b/>
          <w:bCs/>
          <w:color w:val="000000"/>
          <w:lang w:eastAsia="lv-LV"/>
        </w:rPr>
        <w:t>Līgums</w:t>
      </w:r>
      <w:r w:rsidRPr="008E5399">
        <w:rPr>
          <w:rFonts w:ascii="Arial" w:eastAsia="Arial" w:hAnsi="Arial" w:cs="Arial"/>
          <w:color w:val="000000"/>
          <w:lang w:eastAsia="lv-LV"/>
        </w:rPr>
        <w:t>) par sekojošo</w:t>
      </w:r>
      <w:r>
        <w:rPr>
          <w:rFonts w:ascii="Arial" w:eastAsia="Arial" w:hAnsi="Arial" w:cs="Arial"/>
          <w:color w:val="000000"/>
          <w:lang w:eastAsia="lv-LV"/>
        </w:rPr>
        <w:t>:</w:t>
      </w:r>
    </w:p>
    <w:p w14:paraId="61E9085F" w14:textId="77777777" w:rsidR="008E5399" w:rsidRPr="008E5399" w:rsidRDefault="008E5399" w:rsidP="000A23E7">
      <w:pPr>
        <w:numPr>
          <w:ilvl w:val="0"/>
          <w:numId w:val="15"/>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LĪGUMA PRIEKŠMETS</w:t>
      </w:r>
    </w:p>
    <w:p w14:paraId="43F31C06" w14:textId="04CC9333" w:rsidR="008E5399" w:rsidRPr="00953726" w:rsidRDefault="008E5399" w:rsidP="000A23E7">
      <w:pPr>
        <w:numPr>
          <w:ilvl w:val="1"/>
          <w:numId w:val="15"/>
        </w:numPr>
        <w:overflowPunct w:val="0"/>
        <w:autoSpaceDE w:val="0"/>
        <w:autoSpaceDN w:val="0"/>
        <w:adjustRightInd w:val="0"/>
        <w:spacing w:line="360" w:lineRule="auto"/>
        <w:jc w:val="both"/>
        <w:textAlignment w:val="baseline"/>
        <w:rPr>
          <w:rFonts w:ascii="Arial" w:eastAsia="Calibri" w:hAnsi="Arial" w:cs="Arial"/>
        </w:rPr>
      </w:pPr>
      <w:r w:rsidRPr="008E5399">
        <w:rPr>
          <w:rFonts w:ascii="Arial" w:hAnsi="Arial" w:cs="Arial"/>
          <w:lang w:eastAsia="lv-LV"/>
        </w:rPr>
        <w:t xml:space="preserve">Pārdevējs pēc Pircēja Pasūtījuma saskaņā ar Līgumu, Konkursa Tehnisko uzdevumu (Līguma 1. pielikums) un Pircēja finanšu piedāvājumu (Līguma 2.pielikums), turpmāk – </w:t>
      </w:r>
      <w:r w:rsidRPr="008E5399">
        <w:rPr>
          <w:rFonts w:ascii="Arial" w:hAnsi="Arial" w:cs="Arial"/>
          <w:b/>
          <w:bCs/>
          <w:lang w:eastAsia="lv-LV"/>
        </w:rPr>
        <w:t>Piedāvājums</w:t>
      </w:r>
      <w:r w:rsidRPr="008E5399">
        <w:rPr>
          <w:rFonts w:ascii="Arial" w:hAnsi="Arial" w:cs="Arial"/>
          <w:lang w:eastAsia="lv-LV"/>
        </w:rPr>
        <w:t>, pārdod, piegādā un montē Pircēja būvdarbu veikšanas vietā</w:t>
      </w:r>
      <w:r w:rsidR="005D23F7">
        <w:rPr>
          <w:rFonts w:ascii="Arial" w:hAnsi="Arial" w:cs="Arial"/>
          <w:lang w:eastAsia="lv-LV"/>
        </w:rPr>
        <w:t xml:space="preserve"> –</w:t>
      </w:r>
      <w:r w:rsidRPr="008E5399">
        <w:rPr>
          <w:rFonts w:ascii="Arial" w:hAnsi="Arial" w:cs="Arial"/>
          <w:lang w:eastAsia="lv-LV"/>
        </w:rPr>
        <w:t xml:space="preserve"> siltumtīkla</w:t>
      </w:r>
      <w:r w:rsidR="005D23F7">
        <w:rPr>
          <w:rFonts w:ascii="Arial" w:hAnsi="Arial" w:cs="Arial"/>
          <w:lang w:eastAsia="lv-LV"/>
        </w:rPr>
        <w:t xml:space="preserve"> </w:t>
      </w:r>
      <w:r w:rsidRPr="008E5399">
        <w:rPr>
          <w:rFonts w:ascii="Arial" w:hAnsi="Arial" w:cs="Arial"/>
          <w:lang w:eastAsia="lv-LV"/>
        </w:rPr>
        <w:t>izbūve</w:t>
      </w:r>
      <w:r w:rsidR="00687C9C">
        <w:rPr>
          <w:rFonts w:ascii="Arial" w:hAnsi="Arial" w:cs="Arial"/>
          <w:lang w:eastAsia="lv-LV"/>
        </w:rPr>
        <w:t>s</w:t>
      </w:r>
      <w:r w:rsidRPr="008E5399">
        <w:rPr>
          <w:rFonts w:ascii="Arial" w:hAnsi="Arial" w:cs="Arial"/>
          <w:lang w:eastAsia="lv-LV"/>
        </w:rPr>
        <w:t xml:space="preserve"> posmā</w:t>
      </w:r>
      <w:r w:rsidR="00953726">
        <w:rPr>
          <w:rFonts w:ascii="Arial" w:hAnsi="Arial" w:cs="Arial"/>
          <w:lang w:eastAsia="lv-LV"/>
        </w:rPr>
        <w:t xml:space="preserve"> </w:t>
      </w:r>
      <w:r w:rsidR="00953726" w:rsidRPr="00953726">
        <w:rPr>
          <w:rFonts w:ascii="Arial" w:hAnsi="Arial" w:cs="Arial"/>
          <w:b/>
          <w:bCs/>
          <w:lang w:eastAsia="lv-LV"/>
        </w:rPr>
        <w:t>no ēkas kameras K-8-2 līdz kamerai K-8a-5 Eksporta ielā, Rīgā</w:t>
      </w:r>
      <w:r w:rsidR="00953726">
        <w:rPr>
          <w:rFonts w:ascii="Arial" w:hAnsi="Arial" w:cs="Arial"/>
          <w:b/>
          <w:bCs/>
          <w:lang w:eastAsia="lv-LV"/>
        </w:rPr>
        <w:t xml:space="preserve"> </w:t>
      </w:r>
      <w:r w:rsidR="00953726">
        <w:rPr>
          <w:rFonts w:ascii="Arial" w:eastAsia="Calibri" w:hAnsi="Arial" w:cs="Arial"/>
        </w:rPr>
        <w:t>(</w:t>
      </w:r>
      <w:r w:rsidRPr="00953726">
        <w:rPr>
          <w:rFonts w:ascii="Arial" w:hAnsi="Arial" w:cs="Arial"/>
          <w:lang w:eastAsia="lv-LV"/>
        </w:rPr>
        <w:t xml:space="preserve">turpmāk – </w:t>
      </w:r>
      <w:r w:rsidRPr="00953726">
        <w:rPr>
          <w:rFonts w:ascii="Arial" w:hAnsi="Arial" w:cs="Arial"/>
          <w:b/>
          <w:bCs/>
          <w:lang w:eastAsia="lv-LV"/>
        </w:rPr>
        <w:t>Objekts</w:t>
      </w:r>
      <w:r w:rsidRPr="00953726">
        <w:rPr>
          <w:rFonts w:ascii="Arial" w:hAnsi="Arial" w:cs="Arial"/>
          <w:lang w:eastAsia="lv-LV"/>
        </w:rPr>
        <w:t xml:space="preserve">), un Pircējs pērk Piedāvājumā norādītos materiālus, to piegādi un montāžu (turpmāk – </w:t>
      </w:r>
      <w:r w:rsidRPr="00953726">
        <w:rPr>
          <w:rFonts w:ascii="Arial" w:hAnsi="Arial" w:cs="Arial"/>
          <w:b/>
          <w:bCs/>
          <w:lang w:eastAsia="lv-LV"/>
        </w:rPr>
        <w:t>Metināšanu</w:t>
      </w:r>
      <w:r w:rsidRPr="00953726">
        <w:rPr>
          <w:rFonts w:ascii="Arial" w:hAnsi="Arial" w:cs="Arial"/>
          <w:lang w:eastAsia="lv-LV"/>
        </w:rPr>
        <w:t xml:space="preserve">) Objektā, turpmāk - </w:t>
      </w:r>
      <w:r w:rsidRPr="00953726">
        <w:rPr>
          <w:rFonts w:ascii="Arial" w:hAnsi="Arial" w:cs="Arial"/>
          <w:b/>
          <w:bCs/>
          <w:lang w:eastAsia="lv-LV"/>
        </w:rPr>
        <w:t>Prece</w:t>
      </w:r>
      <w:r w:rsidRPr="00953726">
        <w:rPr>
          <w:rFonts w:ascii="Arial" w:hAnsi="Arial" w:cs="Arial"/>
          <w:lang w:eastAsia="lv-LV"/>
        </w:rPr>
        <w:t xml:space="preserve">. </w:t>
      </w:r>
    </w:p>
    <w:p w14:paraId="6086E127" w14:textId="3BF574DF" w:rsidR="008E5399" w:rsidRPr="008E5399" w:rsidRDefault="008E5399" w:rsidP="000A23E7">
      <w:pPr>
        <w:numPr>
          <w:ilvl w:val="1"/>
          <w:numId w:val="15"/>
        </w:numPr>
        <w:overflowPunct w:val="0"/>
        <w:autoSpaceDE w:val="0"/>
        <w:autoSpaceDN w:val="0"/>
        <w:adjustRightInd w:val="0"/>
        <w:spacing w:line="360" w:lineRule="auto"/>
        <w:jc w:val="both"/>
        <w:textAlignment w:val="baseline"/>
        <w:rPr>
          <w:rFonts w:ascii="Arial" w:eastAsia="Calibri" w:hAnsi="Arial" w:cs="Arial"/>
        </w:rPr>
      </w:pPr>
      <w:r w:rsidRPr="008E5399">
        <w:rPr>
          <w:rFonts w:ascii="Arial" w:hAnsi="Arial" w:cs="Arial"/>
          <w:lang w:eastAsia="lv-LV"/>
        </w:rPr>
        <w:t xml:space="preserve">Pircēja konkrētais Pasūtījums, tiek norādīts Preces piegādes </w:t>
      </w:r>
      <w:r w:rsidRPr="008E5399">
        <w:rPr>
          <w:rFonts w:ascii="Arial" w:eastAsia="Calibri" w:hAnsi="Arial" w:cs="Arial"/>
        </w:rPr>
        <w:t xml:space="preserve">attaisnojuma dokumentā, kas ir arī rēķins (turpmāk – </w:t>
      </w:r>
      <w:r w:rsidRPr="008E5399">
        <w:rPr>
          <w:rFonts w:ascii="Arial" w:eastAsia="Calibri" w:hAnsi="Arial" w:cs="Arial"/>
          <w:b/>
          <w:bCs/>
        </w:rPr>
        <w:t>Pavadzīme</w:t>
      </w:r>
      <w:r w:rsidRPr="008E5399">
        <w:rPr>
          <w:rFonts w:ascii="Arial" w:eastAsia="Calibri" w:hAnsi="Arial" w:cs="Arial"/>
        </w:rPr>
        <w:t>) saskaņā ar veikto konkrēto pasūtījumu</w:t>
      </w:r>
      <w:r w:rsidRPr="008E5399">
        <w:rPr>
          <w:rFonts w:ascii="Arial" w:hAnsi="Arial" w:cs="Arial"/>
          <w:lang w:eastAsia="lv-LV"/>
        </w:rPr>
        <w:t>.</w:t>
      </w:r>
    </w:p>
    <w:p w14:paraId="3178803E" w14:textId="77777777" w:rsidR="008E5399" w:rsidRPr="008E5399" w:rsidRDefault="008E5399" w:rsidP="000A23E7">
      <w:pPr>
        <w:numPr>
          <w:ilvl w:val="1"/>
          <w:numId w:val="15"/>
        </w:numPr>
        <w:overflowPunct w:val="0"/>
        <w:autoSpaceDE w:val="0"/>
        <w:autoSpaceDN w:val="0"/>
        <w:adjustRightInd w:val="0"/>
        <w:spacing w:line="360" w:lineRule="auto"/>
        <w:jc w:val="both"/>
        <w:textAlignment w:val="baseline"/>
        <w:rPr>
          <w:rFonts w:ascii="Arial" w:eastAsia="Calibri" w:hAnsi="Arial" w:cs="Arial"/>
        </w:rPr>
      </w:pPr>
      <w:r w:rsidRPr="008E5399">
        <w:rPr>
          <w:rFonts w:ascii="Arial" w:hAnsi="Arial" w:cs="Arial"/>
          <w:lang w:eastAsia="lv-LV"/>
        </w:rPr>
        <w:t>Preces kvalitāte un citas prasības attiecībā uz Preci ir noteiktas Konkursa dokumentācijā un Pārdevēja Konkursam iesniegtajā piedāvājumā.</w:t>
      </w:r>
    </w:p>
    <w:p w14:paraId="76DC93A7" w14:textId="071129C9" w:rsidR="008E5399" w:rsidRPr="008E5399" w:rsidRDefault="6FAACF70" w:rsidP="000A23E7">
      <w:pPr>
        <w:numPr>
          <w:ilvl w:val="1"/>
          <w:numId w:val="15"/>
        </w:numPr>
        <w:overflowPunct w:val="0"/>
        <w:autoSpaceDE w:val="0"/>
        <w:autoSpaceDN w:val="0"/>
        <w:adjustRightInd w:val="0"/>
        <w:spacing w:line="360" w:lineRule="auto"/>
        <w:jc w:val="both"/>
        <w:textAlignment w:val="baseline"/>
        <w:rPr>
          <w:rFonts w:ascii="Arial" w:hAnsi="Arial" w:cs="Arial"/>
          <w:lang w:eastAsia="lv-LV"/>
        </w:rPr>
      </w:pPr>
      <w:bookmarkStart w:id="0" w:name="_Hlk137195165"/>
      <w:r w:rsidRPr="72B30182">
        <w:rPr>
          <w:rFonts w:ascii="Arial" w:hAnsi="Arial" w:cs="Arial"/>
          <w:lang w:eastAsia="lv-LV"/>
        </w:rPr>
        <w:t xml:space="preserve">Līguma darbības termiņš ir no Līguma spēkā stāšanās datuma līdz Preču pilnīgai piegādei Objektā, </w:t>
      </w:r>
      <w:bookmarkEnd w:id="0"/>
      <w:r w:rsidRPr="72B30182">
        <w:rPr>
          <w:rFonts w:ascii="Arial" w:hAnsi="Arial" w:cs="Arial"/>
          <w:lang w:eastAsia="lv-LV"/>
        </w:rPr>
        <w:t xml:space="preserve">Objektā plānoto siltumtīklu izbūves darbu uzsākšanas </w:t>
      </w:r>
      <w:r w:rsidRPr="72B30182">
        <w:rPr>
          <w:rFonts w:ascii="Arial" w:hAnsi="Arial" w:cs="Arial"/>
          <w:lang w:eastAsia="lv-LV"/>
        </w:rPr>
        <w:lastRenderedPageBreak/>
        <w:t xml:space="preserve">datums </w:t>
      </w:r>
      <w:r w:rsidR="00953726">
        <w:rPr>
          <w:rFonts w:ascii="Arial" w:hAnsi="Arial" w:cs="Arial"/>
          <w:lang w:eastAsia="lv-LV"/>
        </w:rPr>
        <w:t>15</w:t>
      </w:r>
      <w:r w:rsidRPr="72B30182">
        <w:rPr>
          <w:rFonts w:ascii="Arial" w:hAnsi="Arial" w:cs="Arial"/>
          <w:lang w:eastAsia="lv-LV"/>
        </w:rPr>
        <w:t>.0</w:t>
      </w:r>
      <w:r w:rsidR="00953726">
        <w:rPr>
          <w:rFonts w:ascii="Arial" w:hAnsi="Arial" w:cs="Arial"/>
          <w:lang w:eastAsia="lv-LV"/>
        </w:rPr>
        <w:t>7</w:t>
      </w:r>
      <w:r w:rsidRPr="72B30182">
        <w:rPr>
          <w:rFonts w:ascii="Arial" w:hAnsi="Arial" w:cs="Arial"/>
          <w:lang w:eastAsia="lv-LV"/>
        </w:rPr>
        <w:t>.202</w:t>
      </w:r>
      <w:r w:rsidR="009521CE">
        <w:rPr>
          <w:rFonts w:ascii="Arial" w:hAnsi="Arial" w:cs="Arial"/>
          <w:lang w:eastAsia="lv-LV"/>
        </w:rPr>
        <w:t>4</w:t>
      </w:r>
      <w:r w:rsidRPr="72B30182">
        <w:rPr>
          <w:rFonts w:ascii="Arial" w:hAnsi="Arial" w:cs="Arial"/>
          <w:lang w:eastAsia="lv-LV"/>
        </w:rPr>
        <w:t xml:space="preserve">. un darbu pabeigšanas datums </w:t>
      </w:r>
      <w:r w:rsidR="00953726">
        <w:rPr>
          <w:rFonts w:ascii="Arial" w:hAnsi="Arial" w:cs="Arial"/>
          <w:lang w:eastAsia="lv-LV"/>
        </w:rPr>
        <w:t>16</w:t>
      </w:r>
      <w:r w:rsidRPr="72B30182">
        <w:rPr>
          <w:rFonts w:ascii="Arial" w:hAnsi="Arial" w:cs="Arial"/>
          <w:lang w:eastAsia="lv-LV"/>
        </w:rPr>
        <w:t>.</w:t>
      </w:r>
      <w:r w:rsidR="00FE6254">
        <w:rPr>
          <w:rFonts w:ascii="Arial" w:hAnsi="Arial" w:cs="Arial"/>
          <w:lang w:eastAsia="lv-LV"/>
        </w:rPr>
        <w:t>0</w:t>
      </w:r>
      <w:r w:rsidR="00953726">
        <w:rPr>
          <w:rFonts w:ascii="Arial" w:hAnsi="Arial" w:cs="Arial"/>
          <w:lang w:eastAsia="lv-LV"/>
        </w:rPr>
        <w:t>8</w:t>
      </w:r>
      <w:r w:rsidRPr="72B30182">
        <w:rPr>
          <w:rFonts w:ascii="Arial" w:hAnsi="Arial" w:cs="Arial"/>
          <w:lang w:eastAsia="lv-LV"/>
        </w:rPr>
        <w:t>.202</w:t>
      </w:r>
      <w:r w:rsidR="009521CE">
        <w:rPr>
          <w:rFonts w:ascii="Arial" w:hAnsi="Arial" w:cs="Arial"/>
          <w:lang w:eastAsia="lv-LV"/>
        </w:rPr>
        <w:t>4</w:t>
      </w:r>
      <w:r w:rsidRPr="72B30182">
        <w:rPr>
          <w:rFonts w:ascii="Arial" w:hAnsi="Arial" w:cs="Arial"/>
          <w:lang w:eastAsia="lv-LV"/>
        </w:rPr>
        <w:t xml:space="preserve">. </w:t>
      </w:r>
      <w:r w:rsidR="00D3672A">
        <w:rPr>
          <w:rFonts w:ascii="Arial" w:hAnsi="Arial" w:cs="Arial"/>
          <w:lang w:eastAsia="lv-LV"/>
        </w:rPr>
        <w:t>–</w:t>
      </w:r>
      <w:r w:rsidRPr="72B30182">
        <w:rPr>
          <w:rFonts w:ascii="Arial" w:hAnsi="Arial" w:cs="Arial"/>
          <w:lang w:eastAsia="lv-LV"/>
        </w:rPr>
        <w:t xml:space="preserve"> periods kurā plānots veikt Preces piegādi.</w:t>
      </w:r>
    </w:p>
    <w:p w14:paraId="0719524D" w14:textId="5921616C" w:rsidR="008E5399" w:rsidRDefault="008E5399" w:rsidP="000A23E7">
      <w:pPr>
        <w:numPr>
          <w:ilvl w:val="1"/>
          <w:numId w:val="15"/>
        </w:numPr>
        <w:overflowPunct w:val="0"/>
        <w:autoSpaceDE w:val="0"/>
        <w:autoSpaceDN w:val="0"/>
        <w:adjustRightInd w:val="0"/>
        <w:spacing w:line="360" w:lineRule="auto"/>
        <w:jc w:val="both"/>
        <w:textAlignment w:val="baseline"/>
        <w:rPr>
          <w:rFonts w:ascii="Arial" w:hAnsi="Arial" w:cs="Arial"/>
          <w:lang w:eastAsia="lv-LV"/>
        </w:rPr>
      </w:pPr>
      <w:r w:rsidRPr="00687C9C">
        <w:rPr>
          <w:rFonts w:ascii="Arial" w:hAnsi="Arial" w:cs="Arial"/>
          <w:lang w:eastAsia="lv-LV"/>
        </w:rPr>
        <w:t xml:space="preserve">Pircēja </w:t>
      </w:r>
      <w:r w:rsidRPr="008E5399">
        <w:rPr>
          <w:rFonts w:ascii="Arial" w:hAnsi="Arial" w:cs="Arial"/>
          <w:lang w:eastAsia="lv-LV"/>
        </w:rPr>
        <w:t xml:space="preserve">SAP Nr. </w:t>
      </w:r>
      <w:r w:rsidR="00953726" w:rsidRPr="00953726">
        <w:rPr>
          <w:rFonts w:ascii="Arial" w:hAnsi="Arial" w:cs="Arial"/>
          <w:lang w:eastAsia="lv-LV"/>
        </w:rPr>
        <w:t>2500881</w:t>
      </w:r>
      <w:r w:rsidRPr="008E5399">
        <w:rPr>
          <w:rFonts w:ascii="Arial" w:hAnsi="Arial" w:cs="Arial"/>
          <w:lang w:eastAsia="lv-LV"/>
        </w:rPr>
        <w:t>.</w:t>
      </w:r>
    </w:p>
    <w:p w14:paraId="71770559" w14:textId="77777777" w:rsidR="008E5399" w:rsidRPr="008E5399" w:rsidRDefault="008E5399" w:rsidP="000A23E7">
      <w:pPr>
        <w:numPr>
          <w:ilvl w:val="0"/>
          <w:numId w:val="15"/>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PRECES CENA, DAUDZUMS, LĪGUMA KOPĒJĀ SUMMA UN LĪGUMSODS</w:t>
      </w:r>
    </w:p>
    <w:p w14:paraId="7E151C11" w14:textId="430ACC7B" w:rsidR="008E5399" w:rsidRPr="00DE71F6" w:rsidRDefault="008E5399" w:rsidP="000A23E7">
      <w:pPr>
        <w:numPr>
          <w:ilvl w:val="2"/>
          <w:numId w:val="17"/>
        </w:numPr>
        <w:overflowPunct w:val="0"/>
        <w:autoSpaceDE w:val="0"/>
        <w:autoSpaceDN w:val="0"/>
        <w:adjustRightInd w:val="0"/>
        <w:spacing w:line="360" w:lineRule="auto"/>
        <w:jc w:val="both"/>
        <w:textAlignment w:val="baseline"/>
        <w:rPr>
          <w:rFonts w:ascii="Arial" w:hAnsi="Arial" w:cs="Arial"/>
          <w:lang w:eastAsia="lv-LV"/>
        </w:rPr>
      </w:pPr>
      <w:r w:rsidRPr="00DE71F6">
        <w:rPr>
          <w:rFonts w:ascii="Arial" w:hAnsi="Arial" w:cs="Arial"/>
          <w:lang w:eastAsia="lv-LV"/>
        </w:rPr>
        <w:t xml:space="preserve">Līguma kopējā </w:t>
      </w:r>
      <w:r w:rsidR="00E31576" w:rsidRPr="00DE71F6">
        <w:rPr>
          <w:rFonts w:ascii="Arial" w:hAnsi="Arial" w:cs="Arial"/>
          <w:lang w:eastAsia="lv-LV"/>
        </w:rPr>
        <w:t>līgumcena</w:t>
      </w:r>
      <w:r w:rsidR="00DE71F6">
        <w:rPr>
          <w:rFonts w:ascii="Arial" w:hAnsi="Arial" w:cs="Arial"/>
          <w:lang w:eastAsia="lv-LV"/>
        </w:rPr>
        <w:t xml:space="preserve"> </w:t>
      </w:r>
      <w:r w:rsidR="006C0E76">
        <w:rPr>
          <w:rFonts w:ascii="Arial" w:hAnsi="Arial" w:cs="Arial"/>
          <w:lang w:eastAsia="lv-LV"/>
        </w:rPr>
        <w:t>i</w:t>
      </w:r>
      <w:r w:rsidR="00631FDF">
        <w:rPr>
          <w:rFonts w:ascii="Arial" w:hAnsi="Arial" w:cs="Arial"/>
          <w:lang w:eastAsia="lv-LV"/>
        </w:rPr>
        <w:t>r</w:t>
      </w:r>
      <w:r w:rsidR="00DE71F6">
        <w:rPr>
          <w:rFonts w:ascii="Arial" w:hAnsi="Arial" w:cs="Arial"/>
          <w:lang w:eastAsia="lv-LV"/>
        </w:rPr>
        <w:t xml:space="preserve"> </w:t>
      </w:r>
      <w:r w:rsidR="00DE71F6" w:rsidRPr="00DE71F6">
        <w:rPr>
          <w:rFonts w:ascii="Arial" w:hAnsi="Arial" w:cs="Arial"/>
          <w:b/>
          <w:bCs/>
          <w:lang w:eastAsia="lv-LV"/>
        </w:rPr>
        <w:t>509 532,20 EUR</w:t>
      </w:r>
      <w:r w:rsidR="00DE71F6" w:rsidRPr="00DE71F6">
        <w:rPr>
          <w:rFonts w:ascii="Arial" w:hAnsi="Arial" w:cs="Arial"/>
          <w:lang w:eastAsia="lv-LV"/>
        </w:rPr>
        <w:t xml:space="preserve"> (pieci simti deviņi tūkstoši pieci simti trīsdesmit divi euro un 20 centi)</w:t>
      </w:r>
      <w:r w:rsidRPr="00DE71F6">
        <w:rPr>
          <w:rFonts w:ascii="Arial" w:hAnsi="Arial" w:cs="Arial"/>
          <w:lang w:eastAsia="lv-LV"/>
        </w:rPr>
        <w:t xml:space="preserve"> bez pievienotās vērtības nodokļa (turpmāk – </w:t>
      </w:r>
      <w:r w:rsidRPr="00DE71F6">
        <w:rPr>
          <w:rFonts w:ascii="Arial" w:hAnsi="Arial" w:cs="Arial"/>
          <w:b/>
          <w:bCs/>
          <w:lang w:eastAsia="lv-LV"/>
        </w:rPr>
        <w:t>PVN</w:t>
      </w:r>
      <w:r w:rsidRPr="00DE71F6">
        <w:rPr>
          <w:rFonts w:ascii="Arial" w:hAnsi="Arial" w:cs="Arial"/>
          <w:lang w:eastAsia="lv-LV"/>
        </w:rPr>
        <w:t>)</w:t>
      </w:r>
      <w:r w:rsidR="00DE71F6">
        <w:rPr>
          <w:rFonts w:ascii="Arial" w:hAnsi="Arial" w:cs="Arial"/>
          <w:lang w:eastAsia="lv-LV"/>
        </w:rPr>
        <w:t xml:space="preserve">. </w:t>
      </w:r>
      <w:r w:rsidRPr="00DE71F6">
        <w:rPr>
          <w:rFonts w:ascii="Arial" w:hAnsi="Arial" w:cs="Arial"/>
          <w:lang w:eastAsia="lv-LV"/>
        </w:rPr>
        <w:t xml:space="preserve">Papildus Preces cenai tiek piemērots PVN atbilstoši normatīvajiem aktiem </w:t>
      </w:r>
    </w:p>
    <w:p w14:paraId="0AE2B862"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 xml:space="preserve">Preces kopējais apjoms un katras atsevišķās vienības cena ir noteikta Piedāvājumā. </w:t>
      </w:r>
    </w:p>
    <w:p w14:paraId="36C832FC" w14:textId="55D0EF75"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Preces cenā ietilpst visi spēkā esošie nodokļi un nodevas, samaksa par Preču piegādi, kā arī visas pārējās izmaksas, kas saistītas ar Līguma izpildi, izņemot PVN. Pircējam nav pienākuma veikt nekādus citus papildus maksājumus.</w:t>
      </w:r>
    </w:p>
    <w:p w14:paraId="3958CDE8" w14:textId="04D78843"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Katra konkrētā Preču pasūtījuma cena veidojas pēc Pircēja veiktā Pasūtījuma,</w:t>
      </w:r>
      <w:r w:rsidR="009F2F8F">
        <w:rPr>
          <w:rFonts w:ascii="Arial" w:hAnsi="Arial" w:cs="Arial"/>
          <w:lang w:eastAsia="lv-LV"/>
        </w:rPr>
        <w:t xml:space="preserve"> </w:t>
      </w:r>
      <w:r w:rsidRPr="008E5399">
        <w:rPr>
          <w:rFonts w:ascii="Arial" w:hAnsi="Arial" w:cs="Arial"/>
          <w:lang w:eastAsia="lv-LV"/>
        </w:rPr>
        <w:t>kas veikts atbilstoši Piedāvājumam.</w:t>
      </w:r>
    </w:p>
    <w:p w14:paraId="1EE00763"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Saņemto Preci Pircējs apmaksā, pārskaitot konkrētā Pavadzīmē norādīto Preces vērtības summu uz abpusēji parakstītajā Pavadzīmē norādīto Pārdevēja kredītiestādes kontu 30 (trīsdesmit) dienu laikā no Preces piegādes (saņemšanas) dienas.</w:t>
      </w:r>
    </w:p>
    <w:p w14:paraId="13882D18" w14:textId="77777777" w:rsidR="008E5399" w:rsidRPr="008E5399" w:rsidRDefault="008E5399" w:rsidP="000A23E7">
      <w:pPr>
        <w:numPr>
          <w:ilvl w:val="1"/>
          <w:numId w:val="17"/>
        </w:numPr>
        <w:tabs>
          <w:tab w:val="left" w:pos="709"/>
        </w:tabs>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Par apmaksas dienu tiek uzskatīta diena, kurā Pircējs veicis pārskaitījumu Pārdevēja kredītiestādes kontā. Domstarpību gadījumā Pircējs ir tiesīgs pierādīt veikto samaksu, uzrādot Pārdevējam maksājuma uzdevumu ar Pircēja apkalpojošās kredītiestādes atzīmi par maksājuma veikšanu.</w:t>
      </w:r>
    </w:p>
    <w:p w14:paraId="6A36BA2C"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Par Līguma 2.1.punktā noteiktā rēķina apmaksas termiņa kavējumu Pircējs maksā nokavējuma procentus 0,1% (nulle komats viens procents) apmērā no nesamaksātās summas par katru nokavēto dienu. Šajā punktā minēto nokavējuma procentu apmērs tiek ierobežots ar 10% (desmit procenti) no nesamaksātās summas. Nokavējuma procentu samaksa neatbrīvo Pircēju no turpmāko maksājumu veikšanas.</w:t>
      </w:r>
    </w:p>
    <w:p w14:paraId="50911CA0" w14:textId="1227EB1F" w:rsidR="008E5399" w:rsidRPr="00DE71F6" w:rsidRDefault="002E561A"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2E561A">
        <w:rPr>
          <w:rFonts w:ascii="Arial" w:eastAsia="Calibri" w:hAnsi="Arial" w:cs="Arial"/>
        </w:rPr>
        <w:t xml:space="preserve">Par Līguma 3.1.1. punktā noteiktā Preces piegādes termiņa kavējumu Pārdevējs maksā līgumsodu 0,1% (nulle komats viens procents) apmērā no termiņā nepiegādātās Preces cenas par katru nokavēto dienu. Šajā punktā minētā līgumsoda apmērs tiek ierobežots ar 10% (desmit procenti) no termiņā </w:t>
      </w:r>
      <w:r w:rsidRPr="002E561A">
        <w:rPr>
          <w:rFonts w:ascii="Arial" w:eastAsia="Calibri" w:hAnsi="Arial" w:cs="Arial"/>
        </w:rPr>
        <w:lastRenderedPageBreak/>
        <w:t>nepiegādātās Preces cenas. Līgumsoda samaksa neatbrīvo Pārdevēju no Preces piegādes pienākuma</w:t>
      </w:r>
      <w:r>
        <w:rPr>
          <w:rFonts w:ascii="Arial" w:eastAsia="Calibri" w:hAnsi="Arial" w:cs="Arial"/>
        </w:rPr>
        <w:t>.</w:t>
      </w:r>
    </w:p>
    <w:p w14:paraId="6A03FC84"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LĪGUMA IZPILDES NODROŠINĀJUMS</w:t>
      </w:r>
    </w:p>
    <w:p w14:paraId="35FB3E5A"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Uzņēmējs, ne vēlāk kā 10 (desmit) darba dienu laikā no Līguma parakstīšanas datuma uz sava rēķina iesniedz Pasūtītājam Līguma izpildes nodrošinājumu 5% (piecu procentu) apmērā no Līguma cenas, kopā ar pierādījumiem par šāda nodrošinājuma apmaksu. Līguma izpildes nodrošinājumam ir jābūt spēkā visā Līguma darbības laikā un 30 (trīsdesmit) dienas pēc Līguma izpildes beigu termiņa notecēšanas.</w:t>
      </w:r>
    </w:p>
    <w:p w14:paraId="0293D9D7"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Līguma izpildes nodrošinājums var tikt izmantots kā pilnīga vai daļēja kompensācija Pasūtītājam par zaudējumiem, kurus Uzņēmējam ir jāatlīdzina saskaņā ar šo Līgumu Uzņēmēja saistību neizpildes gadījumā.</w:t>
      </w:r>
    </w:p>
    <w:p w14:paraId="7D18CA18"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Līguma izpildes nodrošinājums ir neatsaucama kredītiestādes pieprasījuma garantija, ko ir izdevusi kredītiestāde, kam ir tiesības veikt kredītiestādes darbību Latvijas Republikā vai līdzvērtīgs nodrošinājums. Līguma izpildes nodrošinājuma formai un saturam ir jābūt iepriekš saskaņotam ar Pasūtītāju. Līguma izpildes nodrošinājumam ir jāsatur nodrošinājuma izdevēja neatsaucams beznosacījuma apsolījums nekavējoties pēc Pasūtītāja pirmā pieprasījuma izmaksāt jebkuru tam pieprasīto summu nodrošinājuma limita ietvaros saistībā ar jebkādu Pasūtītāja prasījumu attiecībā uz Uzņēmēja Līguma izpildes saistībām, turklāt Pasūtītājam nav pienākuma savu prasījumu pamatot vai pierādīt nodrošinājuma izdevējam, kā arī neaprobežojot Pasūtītāja tiesības izlietot Līguma izpildes nodrošinājumu ar jebkādiem citiem Līgumā neminētiem nosacījumiem, ierobežojumiem un ierunām.</w:t>
      </w:r>
    </w:p>
    <w:p w14:paraId="3B0DF561"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PUŠU PIENĀKUMI UN TIESĪBAS</w:t>
      </w:r>
    </w:p>
    <w:p w14:paraId="218B61FB"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Pārdevēja pienākumi un tiesības:</w:t>
      </w:r>
    </w:p>
    <w:p w14:paraId="7B3AA88E"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 xml:space="preserve">pieņemt Pircēja Pasūtījumu un veikt </w:t>
      </w:r>
      <w:r w:rsidRPr="008E5399">
        <w:rPr>
          <w:rFonts w:ascii="Arial" w:eastAsia="Calibri" w:hAnsi="Arial" w:cs="Arial"/>
        </w:rPr>
        <w:t xml:space="preserve">Preces piegādi Piedāvājumā noteiktajā darba dienu laikā no Preces Pasūtījuma veikšanas dienas. Preces piegāde notiek atsevišķās Preces partijās, saskaņā ar Pircēja pirkšanas pasūtījumiem (turpmāk un iepriekš – </w:t>
      </w:r>
      <w:r w:rsidRPr="008E5399">
        <w:rPr>
          <w:rFonts w:ascii="Arial" w:eastAsia="Calibri" w:hAnsi="Arial" w:cs="Arial"/>
          <w:b/>
          <w:bCs/>
        </w:rPr>
        <w:t>Pasūtījums</w:t>
      </w:r>
      <w:r w:rsidRPr="008E5399">
        <w:rPr>
          <w:rFonts w:ascii="Arial" w:eastAsia="Calibri" w:hAnsi="Arial" w:cs="Arial"/>
        </w:rPr>
        <w:t>);</w:t>
      </w:r>
    </w:p>
    <w:p w14:paraId="14614FA4"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veikt Preču piegādi saskaņā ar Piedāvājumu, tai skaitā veikt Tehniskajā uzdevumā norādīto Preču Metināšanu Objektā nodrošinot:</w:t>
      </w:r>
    </w:p>
    <w:p w14:paraId="74390A63" w14:textId="77777777" w:rsidR="008E5399" w:rsidRPr="008E5399" w:rsidRDefault="008E5399" w:rsidP="000A23E7">
      <w:pPr>
        <w:numPr>
          <w:ilvl w:val="3"/>
          <w:numId w:val="17"/>
        </w:numPr>
        <w:overflowPunct w:val="0"/>
        <w:autoSpaceDE w:val="0"/>
        <w:autoSpaceDN w:val="0"/>
        <w:adjustRightInd w:val="0"/>
        <w:spacing w:line="360" w:lineRule="auto"/>
        <w:ind w:left="2410" w:hanging="850"/>
        <w:jc w:val="both"/>
        <w:textAlignment w:val="baseline"/>
        <w:rPr>
          <w:rFonts w:ascii="Arial" w:hAnsi="Arial" w:cs="Arial"/>
          <w:lang w:eastAsia="lv-LV"/>
        </w:rPr>
      </w:pPr>
      <w:r w:rsidRPr="008E5399">
        <w:rPr>
          <w:rFonts w:ascii="Arial" w:hAnsi="Arial" w:cs="Arial"/>
          <w:lang w:eastAsia="lv-LV"/>
        </w:rPr>
        <w:t>elektrometināmo savienojumu uzmavu Metināšanu Pircēja norādītajā laikā;</w:t>
      </w:r>
    </w:p>
    <w:p w14:paraId="4B506090" w14:textId="77777777" w:rsidR="008E5399" w:rsidRPr="008E5399" w:rsidRDefault="008E5399" w:rsidP="000A23E7">
      <w:pPr>
        <w:numPr>
          <w:ilvl w:val="3"/>
          <w:numId w:val="17"/>
        </w:numPr>
        <w:overflowPunct w:val="0"/>
        <w:autoSpaceDE w:val="0"/>
        <w:autoSpaceDN w:val="0"/>
        <w:adjustRightInd w:val="0"/>
        <w:spacing w:line="360" w:lineRule="auto"/>
        <w:ind w:left="2410" w:hanging="850"/>
        <w:jc w:val="both"/>
        <w:textAlignment w:val="baseline"/>
        <w:rPr>
          <w:rFonts w:ascii="Arial" w:hAnsi="Arial" w:cs="Arial"/>
          <w:lang w:eastAsia="lv-LV"/>
        </w:rPr>
      </w:pPr>
      <w:r w:rsidRPr="008E5399">
        <w:rPr>
          <w:rFonts w:ascii="Arial" w:hAnsi="Arial" w:cs="Arial"/>
          <w:lang w:eastAsia="lv-LV"/>
        </w:rPr>
        <w:lastRenderedPageBreak/>
        <w:t>sametināto elektrometināmo savienojumu uzmavu pārbaudi.</w:t>
      </w:r>
    </w:p>
    <w:p w14:paraId="65956407"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Līgumā noteiktajā kārtībā un apmērā saņemt samaksu par piegādāto Pasūtījumu un Precēm, kā arī veikto Metināšanu;</w:t>
      </w:r>
    </w:p>
    <w:p w14:paraId="2F2B5A14"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 xml:space="preserve">nodrošināt </w:t>
      </w:r>
      <w:r w:rsidRPr="008E5399">
        <w:rPr>
          <w:rFonts w:ascii="Arial" w:eastAsia="Calibri" w:hAnsi="Arial" w:cs="Arial"/>
        </w:rPr>
        <w:t>Preces kvalitātes atbilstību kvalitātes sertifikātiem vai atbilstības sertifikātiem, kā arī normatīvajiem aktiem un ne vēlāk kā Preces piegādes brīdī iesniegt Pircējam dokumentāciju, kas apstiprina piegādātās Preces kvalitāti</w:t>
      </w:r>
      <w:r w:rsidRPr="008E5399">
        <w:rPr>
          <w:rFonts w:ascii="Arial" w:hAnsi="Arial" w:cs="Arial"/>
          <w:lang w:eastAsia="lv-LV"/>
        </w:rPr>
        <w:t>;</w:t>
      </w:r>
    </w:p>
    <w:p w14:paraId="2D2B7C92"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nodrošināt Preces nodošanu Pircējam tās ražotāja oriģinālajā iepakojumā, kas nodrošina pilnīgu Preces drošību pret iespējamajiem bojājumiem to transportējot;</w:t>
      </w:r>
    </w:p>
    <w:p w14:paraId="7856B591"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Preces iepakojumā un uz marķējuma sniegtajai informācijai jābūt norādītai atbilstoši normatīvo aktu prasībām un labi redzamai un saprotamai, tai objektīvi jāatspoguļo Preces drošums un kvalitāte;</w:t>
      </w:r>
    </w:p>
    <w:p w14:paraId="31807549"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Preces marķējumam jābūt neizdzēšamam. Marķējumā sniegtajai informācijai jābūt skaidrai, to nedrīkst aizsegt ar citu rakstveida informāciju, attēlu vai uzlīmi;</w:t>
      </w:r>
    </w:p>
    <w:p w14:paraId="03B297C8" w14:textId="4F662094" w:rsidR="008E5399" w:rsidRPr="00DD6F83" w:rsidRDefault="00DD6F83" w:rsidP="000A23E7">
      <w:pPr>
        <w:pStyle w:val="ListParagraph"/>
        <w:numPr>
          <w:ilvl w:val="2"/>
          <w:numId w:val="17"/>
        </w:numPr>
        <w:overflowPunct w:val="0"/>
        <w:spacing w:line="360" w:lineRule="auto"/>
        <w:ind w:left="1560" w:hanging="851"/>
        <w:jc w:val="both"/>
        <w:textAlignment w:val="baseline"/>
        <w:rPr>
          <w:rFonts w:ascii="Arial" w:hAnsi="Arial" w:cs="Arial"/>
          <w:lang w:val="lv-LV" w:eastAsia="lv-LV"/>
        </w:rPr>
      </w:pPr>
      <w:r w:rsidRPr="00DD6F83">
        <w:rPr>
          <w:rFonts w:ascii="Arial" w:hAnsi="Arial" w:cs="Arial"/>
          <w:lang w:val="lv-LV" w:eastAsia="lv-LV"/>
        </w:rPr>
        <w:t>Pārdevējs piegādājot Preci Pircējam, nodrošina Preces marķējuma atbilstību Eiropas savienības normatīvajiem aktiem un LVS EN 253 “Centralizētās siltumapgādes caurules. Rūpnieciski izolētas un apvalkotas cauruļsistēmas bezkanāla karstā ūdens tīkliem. Gatavas tērauda ūdenscaurules ar poliuretāna siltumizolāciju un polietilēna ārējo apvalku</w:t>
      </w:r>
      <w:r>
        <w:rPr>
          <w:rFonts w:ascii="Arial" w:hAnsi="Arial" w:cs="Arial"/>
          <w:lang w:val="lv-LV" w:eastAsia="lv-LV"/>
        </w:rPr>
        <w:t xml:space="preserve"> </w:t>
      </w:r>
      <w:r w:rsidRPr="00DD6F83">
        <w:rPr>
          <w:rFonts w:ascii="Arial" w:hAnsi="Arial" w:cs="Arial"/>
          <w:lang w:val="lv-LV" w:eastAsia="lv-LV"/>
        </w:rPr>
        <w:t>standartam”</w:t>
      </w:r>
      <w:r w:rsidR="008E5399" w:rsidRPr="00DD6F83">
        <w:rPr>
          <w:rFonts w:ascii="Arial" w:hAnsi="Arial" w:cs="Arial"/>
          <w:lang w:val="lv-LV" w:eastAsia="lv-LV"/>
        </w:rPr>
        <w:t>;</w:t>
      </w:r>
    </w:p>
    <w:p w14:paraId="7575906C"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ja Pārdevējs piegādājis nekvalitatīvu Preci un/vai veicis tās montāžu, tad tas uz sava rēķina apmaina Preci pret jaunu un veic tās, kvalitatīvu montāžu Pircēja noteiktajā termiņā;</w:t>
      </w:r>
    </w:p>
    <w:p w14:paraId="3A3264FD"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 xml:space="preserve">garantēt, ka Līguma ietvaros piegādātās un montētās Preces ir jaunas, nelietotas, ir pašreiz ražošanā esošais modelis un ietver visus veiktos uzlabojumus materiālu un konstrukcijas ziņā, kā arī atbilst ergonomikas un drošas darba vides prasībām. </w:t>
      </w:r>
    </w:p>
    <w:p w14:paraId="3A590B29"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 xml:space="preserve">garantēt, ka saskaņā ar šo Līgumu piegādātajai Precei nav defektu. Pārdevējs uzņemas atbildību par tādiem defektiem, kas Preces pareizas ekspluatācijas apstākļos ir radušies konstrukcijas, materiālu vai izgatavošanas dēļ. </w:t>
      </w:r>
      <w:r w:rsidRPr="008E5399">
        <w:rPr>
          <w:rFonts w:ascii="Arial" w:eastAsia="Calibri" w:hAnsi="Arial" w:cs="Arial"/>
        </w:rPr>
        <w:t xml:space="preserve">Pierādīšanas pienākums par defektu iespējamu izcelsmi Pircēja veiktas neatbilstošas ekspluatācijas dēļ ir Pārdevējam. Šādi apstākļi neatbrīvo Pārdevēju no garantijas saistībām, ja </w:t>
      </w:r>
      <w:r w:rsidRPr="008E5399">
        <w:rPr>
          <w:rFonts w:ascii="Arial" w:eastAsia="Calibri" w:hAnsi="Arial" w:cs="Arial"/>
        </w:rPr>
        <w:lastRenderedPageBreak/>
        <w:t>konstatētajam bojājumam, trūkumam vai atteicei nav cēloniska sakarība ar Pircēja Preces neatbilstošu ekspluatāciju</w:t>
      </w:r>
      <w:r w:rsidRPr="008E5399">
        <w:rPr>
          <w:rFonts w:ascii="Arial" w:hAnsi="Arial" w:cs="Arial"/>
          <w:lang w:eastAsia="lv-LV"/>
        </w:rPr>
        <w:t>;</w:t>
      </w:r>
    </w:p>
    <w:p w14:paraId="050E0827" w14:textId="19B9440F"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eastAsia="Calibri" w:hAnsi="Arial" w:cs="Arial"/>
        </w:rPr>
        <w:t xml:space="preserve">nodrošināt Preces garantijas </w:t>
      </w:r>
      <w:r w:rsidRPr="00D3672A">
        <w:rPr>
          <w:rFonts w:ascii="Arial" w:eastAsia="Calibri" w:hAnsi="Arial" w:cs="Arial"/>
        </w:rPr>
        <w:t xml:space="preserve">termiņu </w:t>
      </w:r>
      <w:r w:rsidR="00D3672A" w:rsidRPr="00D3672A">
        <w:rPr>
          <w:rFonts w:ascii="Arial" w:eastAsia="Calibri" w:hAnsi="Arial" w:cs="Arial"/>
        </w:rPr>
        <w:t>60</w:t>
      </w:r>
      <w:r w:rsidRPr="00D3672A">
        <w:rPr>
          <w:rFonts w:ascii="Arial" w:eastAsia="Calibri" w:hAnsi="Arial" w:cs="Arial"/>
        </w:rPr>
        <w:t xml:space="preserve"> (</w:t>
      </w:r>
      <w:r w:rsidR="00D3672A" w:rsidRPr="00D3672A">
        <w:rPr>
          <w:rFonts w:ascii="Arial" w:eastAsia="Calibri" w:hAnsi="Arial" w:cs="Arial"/>
        </w:rPr>
        <w:t>sešdesmit</w:t>
      </w:r>
      <w:r w:rsidRPr="00D3672A">
        <w:rPr>
          <w:rFonts w:ascii="Arial" w:eastAsia="Calibri" w:hAnsi="Arial" w:cs="Arial"/>
        </w:rPr>
        <w:t xml:space="preserve">) </w:t>
      </w:r>
      <w:r w:rsidRPr="008E5399">
        <w:rPr>
          <w:rFonts w:ascii="Arial" w:eastAsia="Calibri" w:hAnsi="Arial" w:cs="Arial"/>
        </w:rPr>
        <w:t xml:space="preserve">mēnešus no </w:t>
      </w:r>
      <w:r w:rsidR="00E31576">
        <w:rPr>
          <w:rFonts w:ascii="Arial" w:eastAsia="Calibri" w:hAnsi="Arial" w:cs="Arial"/>
        </w:rPr>
        <w:t>Preces piegādes brīža</w:t>
      </w:r>
      <w:r w:rsidRPr="008E5399">
        <w:rPr>
          <w:rFonts w:ascii="Arial" w:eastAsia="Calibri" w:hAnsi="Arial" w:cs="Arial"/>
        </w:rPr>
        <w:t>. Garantijas termiņā Pārdevējs Preces defektus novērš vai Preci nomaina uz sava rēķina Pircēja noteiktajā laikā.</w:t>
      </w:r>
    </w:p>
    <w:p w14:paraId="065B74FF"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hAnsi="Arial" w:cs="Arial"/>
          <w:lang w:eastAsia="lv-LV"/>
        </w:rPr>
        <w:t>Pircēja tiesības un pienākumi:</w:t>
      </w:r>
    </w:p>
    <w:p w14:paraId="7DA41048"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veikt Pasūtījumu Līgumā noteiktajā kārtība;</w:t>
      </w:r>
    </w:p>
    <w:p w14:paraId="1A119C76" w14:textId="77777777" w:rsidR="008E5399" w:rsidRPr="008E5399" w:rsidRDefault="008E5399"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E5399">
        <w:rPr>
          <w:rFonts w:ascii="Arial" w:hAnsi="Arial" w:cs="Arial"/>
          <w:lang w:eastAsia="lv-LV"/>
        </w:rPr>
        <w:t>pieņemt Līguma prasībām atbilstošu Pasūtījumu un veikt tā apmaksu Līgumā noteiktajā kārtībā.</w:t>
      </w:r>
    </w:p>
    <w:p w14:paraId="30AC098C" w14:textId="77777777" w:rsidR="008E5399" w:rsidRPr="00A075E7"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hAnsi="Arial" w:cs="Arial"/>
          <w:lang w:eastAsia="lv-LV"/>
        </w:rPr>
      </w:pPr>
      <w:r w:rsidRPr="008E5399">
        <w:rPr>
          <w:rFonts w:ascii="Arial" w:eastAsia="Calibri" w:hAnsi="Arial" w:cs="Arial"/>
        </w:rPr>
        <w:t>Pircējs nav atbildīgs par Pārdevēja saistībām attiecībā uz dabas resursu nodokļa maksājumiem par videi kaitīgām precēm un Preces iepakojama materiāliem.</w:t>
      </w:r>
    </w:p>
    <w:p w14:paraId="52F71FEB"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PASŪTĪJUMA VEIKŠANA, PIEŅEMŠANA - NODOŠANA</w:t>
      </w:r>
    </w:p>
    <w:p w14:paraId="6D904EF6" w14:textId="3C032288"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Pircējs sagatavo un nosūta Pārdevējam Pasūtījuma pieteikumu uz e-pastu:</w:t>
      </w:r>
      <w:r w:rsidR="00631FDF" w:rsidRPr="00631FDF">
        <w:t xml:space="preserve"> </w:t>
      </w:r>
      <w:hyperlink r:id="rId11" w:history="1">
        <w:r w:rsidR="00631FDF" w:rsidRPr="006A186D">
          <w:rPr>
            <w:rStyle w:val="Hyperlink"/>
            <w:rFonts w:ascii="Arial" w:hAnsi="Arial" w:cs="Arial"/>
          </w:rPr>
          <w:t>factory@izoterms.lv</w:t>
        </w:r>
      </w:hyperlink>
      <w:r w:rsidRPr="008E5399">
        <w:rPr>
          <w:rFonts w:ascii="Arial" w:eastAsia="Calibri" w:hAnsi="Arial" w:cs="Arial"/>
        </w:rPr>
        <w:t xml:space="preserve">. </w:t>
      </w:r>
    </w:p>
    <w:p w14:paraId="54323657" w14:textId="5ED81BCD" w:rsidR="008E5399" w:rsidRPr="008E5399" w:rsidRDefault="00631FDF"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631FDF">
        <w:rPr>
          <w:rFonts w:ascii="Arial" w:eastAsia="Calibri" w:hAnsi="Arial" w:cs="Arial"/>
        </w:rPr>
        <w:t>Pārdevējs 5 (piecu) darba dienu laikā no Pasūtījuma saņemšanas dienas veic tā piegādi uz Līgumā norādīto Objektu.</w:t>
      </w:r>
    </w:p>
    <w:p w14:paraId="255B94EE"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Pasūtījuma pieņemšana Objektā, pēc Pasūtījuma piegādes tiek veikta Pircēja un Pārdevēja pārstāvju klātbūtnē parakstot Pavadzīmi.</w:t>
      </w:r>
    </w:p>
    <w:p w14:paraId="456D2276" w14:textId="091BDEBF"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 xml:space="preserve">Pircējs ir tiesīgs atteikties pieņemt Pasūtījumu vai tā daļu, ja tajā norādītā Prece neatbilst pasūtītajam sortimentam, skaitam un/vai šādai Precei noteiktajām kvalitātes prasībām un pieprasīt neatbilstošās Preces apmaiņu uz Pārdevēja rēķina </w:t>
      </w:r>
      <w:r w:rsidR="00346869">
        <w:rPr>
          <w:rFonts w:ascii="Arial" w:eastAsia="Calibri" w:hAnsi="Arial" w:cs="Arial"/>
        </w:rPr>
        <w:t>2 (divu) darba dienu laikā</w:t>
      </w:r>
      <w:r w:rsidRPr="008E5399">
        <w:rPr>
          <w:rFonts w:ascii="Arial" w:eastAsia="Calibri" w:hAnsi="Arial" w:cs="Arial"/>
        </w:rPr>
        <w:t>, ja Puses nevienojas par citu termiņu, par to sastādot Preces defektu aktu.</w:t>
      </w:r>
    </w:p>
    <w:p w14:paraId="06CFE4F5"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 xml:space="preserve">Visus riskus saistībā ar Pasūtījuma piegādi un Metināšanu Objektā uzņemas Pārdevējs. </w:t>
      </w:r>
    </w:p>
    <w:p w14:paraId="708F478B"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Par Pasūtījuma piegādes datumu uzskata datumu kuru Pircēja pārstāvis parakstot Pavadzīmi ir norādījis uz tās.</w:t>
      </w:r>
    </w:p>
    <w:p w14:paraId="43B896B5"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 xml:space="preserve">Pasūtījums ir izpildīts pilnā apmērā (t.sk. Preces tehniskā dokumentācija), kad visa Pasūtījumā norādītā Prece ir piegādāta uz Līgumā norādīto Objektu, ir veikta piegāde Objektā un Puses ir parakstījušas Pavadzīmi. Ja Pasūtījums tiek izpildīts pa daļām, Pasūtījuma piegādes datums ir pēdējās Pasūtījuma Preces partijas piegādes datums uz Pavadzīmes. Ja daļa no veiktā Pasūtījuma tiek </w:t>
      </w:r>
      <w:r w:rsidRPr="008E5399">
        <w:rPr>
          <w:rFonts w:ascii="Arial" w:eastAsia="Calibri" w:hAnsi="Arial" w:cs="Arial"/>
        </w:rPr>
        <w:lastRenderedPageBreak/>
        <w:t>piegādāta ar kavējumu, tad attiecībā uz šo Pasūtījuma daļu Pircējs ir tiesīgs piemērot Līguma 2.8.punktā minētās soda sankcijas.</w:t>
      </w:r>
    </w:p>
    <w:p w14:paraId="1B7A774C"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Preču Pavadzīmes parakstīšana neatbrīvo Pircēju no atbildības par Preces pieņemšanas – nodošanas brīdī nekonstatētiem Preces trūkumiem, slēptiem trūkumiem vai defektiem, vai garantijas saistībām.</w:t>
      </w:r>
    </w:p>
    <w:p w14:paraId="443F5468" w14:textId="77777777"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Par Līguma izpildi atbildīgās personas</w:t>
      </w:r>
    </w:p>
    <w:p w14:paraId="4C9603A8" w14:textId="5CD0E74B" w:rsidR="008E5399" w:rsidRPr="008E5399" w:rsidRDefault="00C12023"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C12023">
        <w:rPr>
          <w:rFonts w:ascii="Arial" w:hAnsi="Arial" w:cs="Arial"/>
        </w:rPr>
        <w:t xml:space="preserve">No Pircēja puses: Artūrs Bondars Objektā nozīmētais būvuzraugs, tālr.: +371 67017430, Mob.: +371 20241333, e-pasts: </w:t>
      </w:r>
      <w:hyperlink r:id="rId12" w:history="1">
        <w:r w:rsidRPr="00AD2D61">
          <w:rPr>
            <w:rStyle w:val="Hyperlink"/>
            <w:rFonts w:ascii="Arial" w:hAnsi="Arial" w:cs="Arial"/>
          </w:rPr>
          <w:t>arturs.bondars@rs.lv</w:t>
        </w:r>
      </w:hyperlink>
      <w:r w:rsidR="008E5399" w:rsidRPr="008E5399">
        <w:rPr>
          <w:rFonts w:ascii="Arial" w:hAnsi="Arial" w:cs="Arial"/>
          <w:u w:val="single"/>
          <w:lang w:eastAsia="lv-LV"/>
        </w:rPr>
        <w:t>;</w:t>
      </w:r>
    </w:p>
    <w:p w14:paraId="321710C2" w14:textId="67F5D498" w:rsidR="008E5399" w:rsidRPr="008E5399" w:rsidRDefault="003E5593" w:rsidP="000A23E7">
      <w:pPr>
        <w:numPr>
          <w:ilvl w:val="2"/>
          <w:numId w:val="17"/>
        </w:numPr>
        <w:overflowPunct w:val="0"/>
        <w:autoSpaceDE w:val="0"/>
        <w:autoSpaceDN w:val="0"/>
        <w:adjustRightInd w:val="0"/>
        <w:spacing w:line="360" w:lineRule="auto"/>
        <w:ind w:left="1560" w:hanging="851"/>
        <w:jc w:val="both"/>
        <w:textAlignment w:val="baseline"/>
        <w:rPr>
          <w:rFonts w:ascii="Arial" w:hAnsi="Arial" w:cs="Arial"/>
          <w:lang w:eastAsia="lv-LV"/>
        </w:rPr>
      </w:pPr>
      <w:r w:rsidRPr="008A31D2">
        <w:rPr>
          <w:rFonts w:ascii="Arial" w:hAnsi="Arial" w:cs="Arial"/>
        </w:rPr>
        <w:t xml:space="preserve">No Pārdevēja puses: Vladimirs Jefremovs tālr. 67995507, e-pasts: </w:t>
      </w:r>
      <w:hyperlink r:id="rId13" w:history="1">
        <w:r w:rsidRPr="006A186D">
          <w:rPr>
            <w:rStyle w:val="Hyperlink"/>
            <w:rFonts w:ascii="Arial" w:hAnsi="Arial" w:cs="Arial"/>
          </w:rPr>
          <w:t>factory@izoterms.lv</w:t>
        </w:r>
      </w:hyperlink>
      <w:r w:rsidRPr="00915106">
        <w:rPr>
          <w:rFonts w:ascii="Arial" w:hAnsi="Arial"/>
        </w:rPr>
        <w:t>.</w:t>
      </w:r>
    </w:p>
    <w:p w14:paraId="39EABC51"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STRĪDU ATRISINĀŠANA UN ATBILDĪBA</w:t>
      </w:r>
    </w:p>
    <w:p w14:paraId="7D474118" w14:textId="19C75861"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Visi strīdi un domstarpības kas radušās šī Līguma darbības laikā, tiek risinātas sarunu ceļā. Ja 14 (četrpadsmit) dienu laikā vienošanos neizdodas panākt, strīdus risina Latvijas Republikas normatīvajos aktos noteiktajā kārtībā tiesu instancēs.</w:t>
      </w:r>
    </w:p>
    <w:p w14:paraId="31993579" w14:textId="33C62C2C"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Pretenzijas, kas saistītas ar līgumsaistību izpildi, Pusēm jāizskata 10 (desmit) dienu laikā no pretenziju saņemšanas dienas.</w:t>
      </w:r>
    </w:p>
    <w:p w14:paraId="5DA53141" w14:textId="5E8D3943" w:rsidR="008E5399" w:rsidRPr="008E5399" w:rsidRDefault="008E5399"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8E5399">
        <w:rPr>
          <w:rFonts w:ascii="Arial" w:eastAsia="Calibri" w:hAnsi="Arial" w:cs="Arial"/>
        </w:rPr>
        <w:t>Puses ir atbildīgas par līgumsaistību neizpildi vai nepienācīgu izpildi atbilstoši normatīvo aktu prasībām.</w:t>
      </w:r>
    </w:p>
    <w:p w14:paraId="255F83B3" w14:textId="65157847" w:rsidR="008E5399" w:rsidRPr="008E5399" w:rsidRDefault="00631FDF" w:rsidP="000A23E7">
      <w:pPr>
        <w:numPr>
          <w:ilvl w:val="1"/>
          <w:numId w:val="17"/>
        </w:numPr>
        <w:overflowPunct w:val="0"/>
        <w:autoSpaceDE w:val="0"/>
        <w:autoSpaceDN w:val="0"/>
        <w:adjustRightInd w:val="0"/>
        <w:spacing w:line="360" w:lineRule="auto"/>
        <w:ind w:left="709" w:hanging="709"/>
        <w:jc w:val="both"/>
        <w:textAlignment w:val="baseline"/>
        <w:rPr>
          <w:rFonts w:ascii="Arial" w:eastAsia="Calibri" w:hAnsi="Arial" w:cs="Arial"/>
        </w:rPr>
      </w:pPr>
      <w:r w:rsidRPr="00631FDF">
        <w:rPr>
          <w:rFonts w:ascii="Arial" w:eastAsia="Calibri" w:hAnsi="Arial" w:cs="Arial"/>
        </w:rPr>
        <w:t xml:space="preserve">Pārdevējs apņemas segt visus Pircējam radušos tiešos pierādāmos zaudējumus (tai skaitā tiešos pierādāmos zaudējumus no trešo personu prasījumiem, izņemot Pircēja un/ vai trešo personu negūto peļņu), kas rodas no Līgumā noteikto Pārdevēja saistību neizpildes vai nepienācīgas to izpildes (tai skaitā arī, ja zaudējumi radušies Preces kvalitātes neatbilstības Precei noteiktajām kvalitātes prasībām un/vai Pārdevēja uzrādītajiem sertifikātiem atbilstoši Līguma 4.1.4. punktam). </w:t>
      </w:r>
      <w:r w:rsidRPr="00252B92">
        <w:rPr>
          <w:rFonts w:ascii="Arial" w:eastAsia="Calibri" w:hAnsi="Arial" w:cs="Arial"/>
          <w:u w:val="single"/>
        </w:rPr>
        <w:t>Atlīdzināmo, tiešo pierādāmo, zaudējumu apmērs tiek aprobežots ar Līgumcenas apmēru. Attiecībā uz Preces piegādes rezultātā nodarītajiem zaudējumiem tā apmērs tiek aprobežots ar 25% no Līgumcenas.</w:t>
      </w:r>
    </w:p>
    <w:p w14:paraId="326F766C"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NEPĀRVARAMA VARA (Force Majeure)</w:t>
      </w:r>
    </w:p>
    <w:p w14:paraId="791ECE58"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 xml:space="preserve">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w:t>
      </w:r>
      <w:r w:rsidRPr="008E5399">
        <w:rPr>
          <w:rFonts w:ascii="Arial" w:eastAsia="Calibri" w:hAnsi="Arial" w:cs="Arial"/>
        </w:rPr>
        <w:lastRenderedPageBreak/>
        <w:t>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Projekta dokumentācijas saskaņojumu atteikums nav pieskaitāmi šādiem apstākļiem.</w:t>
      </w:r>
    </w:p>
    <w:p w14:paraId="2DDF0041"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Pusei, kura atsaucas uz nepārvaramu, ārkārtēja rakstura apstākļu darbību, 3 (trīs) dienu laikā rakstiski jāpaziņo otrai Pusei par šādiem apstākļiem un to cēloņiem, norādot iespējamo saistību izpildes termiņu.</w:t>
      </w:r>
    </w:p>
    <w:p w14:paraId="5F1981DF"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Ja šādi apstākļi skar Pārdevēju, un Pircējs rakstiski nav norādījis savādāk, Pārdevējam ir jāturpina pildīt Līguma saistības tik ilgi, cik tas ir praktiski saprātīgi, un jāmeklē saprātīgus alternatīvus veidus, kā nodrošināt Līguma saistību izpildi tādā mērā, kādā to nav ierobežojusi "Nepārvarama vara".</w:t>
      </w:r>
    </w:p>
    <w:p w14:paraId="7098340E" w14:textId="77777777" w:rsid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Ja nepārvaramu, ārkārtēja rakstura apstākļu dēļ Līguma izpilde kavējas ilgāk par 60 (sešdesmit) dienām, ikvienai no Pusēm ir tiesības vienpusēji lauzt Līgumu. Ja Līgums šādā kārtā tiek lauzts, nevienai no Pusēm nav tiesību pieprasīt no otra zaudējumu atlīdzību.</w:t>
      </w:r>
    </w:p>
    <w:p w14:paraId="1A11FA72"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FIZISKO PERSONU DATU AIZSARDZĪBA</w:t>
      </w:r>
    </w:p>
    <w:p w14:paraId="3EC1968B" w14:textId="77777777" w:rsidR="008E5399" w:rsidRPr="008E5399" w:rsidRDefault="008E5399" w:rsidP="000A23E7">
      <w:pPr>
        <w:numPr>
          <w:ilvl w:val="1"/>
          <w:numId w:val="17"/>
        </w:numPr>
        <w:spacing w:line="360" w:lineRule="auto"/>
        <w:ind w:left="709"/>
        <w:jc w:val="both"/>
        <w:rPr>
          <w:rFonts w:ascii="Arial" w:eastAsia="Calibri" w:hAnsi="Arial" w:cs="Arial"/>
        </w:rPr>
      </w:pPr>
      <w:bookmarkStart w:id="1" w:name="_Hlk5632568"/>
      <w:r w:rsidRPr="008E5399">
        <w:rPr>
          <w:rFonts w:ascii="Arial" w:eastAsia="Calibri" w:hAnsi="Arial" w:cs="Arial"/>
        </w:rPr>
        <w:t>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1"/>
      <w:r w:rsidRPr="008E5399">
        <w:rPr>
          <w:rFonts w:ascii="Arial" w:eastAsia="Calibri" w:hAnsi="Arial" w:cs="Arial"/>
        </w:rPr>
        <w:t>.</w:t>
      </w:r>
    </w:p>
    <w:p w14:paraId="23B93601" w14:textId="77777777" w:rsidR="008E5399" w:rsidRPr="008E5399" w:rsidRDefault="008E5399" w:rsidP="000A23E7">
      <w:pPr>
        <w:numPr>
          <w:ilvl w:val="1"/>
          <w:numId w:val="17"/>
        </w:numPr>
        <w:spacing w:line="360" w:lineRule="auto"/>
        <w:ind w:left="709"/>
        <w:jc w:val="both"/>
        <w:rPr>
          <w:rFonts w:ascii="Arial" w:eastAsia="Calibri" w:hAnsi="Arial" w:cs="Arial"/>
        </w:rPr>
      </w:pPr>
      <w:bookmarkStart w:id="2" w:name="_Hlk5632579"/>
      <w:r w:rsidRPr="008E5399">
        <w:rPr>
          <w:rFonts w:ascii="Arial" w:eastAsia="Calibri" w:hAnsi="Arial" w:cs="Arial"/>
        </w:rPr>
        <w:t>Puse, kura nodod otrai Pusei fizisko personu datus apstrādei, atbild par attiecīgo datu subjektu personas datu apstrādes tiesiskā pamata nodrošināšanu</w:t>
      </w:r>
      <w:bookmarkEnd w:id="2"/>
      <w:r w:rsidRPr="008E5399">
        <w:rPr>
          <w:rFonts w:ascii="Arial" w:eastAsia="Calibri" w:hAnsi="Arial" w:cs="Arial"/>
        </w:rPr>
        <w:t>.</w:t>
      </w:r>
    </w:p>
    <w:p w14:paraId="1359803C" w14:textId="77777777" w:rsidR="008E5399" w:rsidRPr="008E5399" w:rsidRDefault="008E5399" w:rsidP="000A23E7">
      <w:pPr>
        <w:numPr>
          <w:ilvl w:val="1"/>
          <w:numId w:val="17"/>
        </w:numPr>
        <w:spacing w:line="360" w:lineRule="auto"/>
        <w:ind w:left="709"/>
        <w:jc w:val="both"/>
        <w:rPr>
          <w:rFonts w:ascii="Arial" w:eastAsia="Calibri" w:hAnsi="Arial" w:cs="Arial"/>
        </w:rPr>
      </w:pPr>
      <w:r w:rsidRPr="008E5399">
        <w:rPr>
          <w:rFonts w:ascii="Arial" w:eastAsia="Calibri" w:hAnsi="Arial" w:cs="Arial"/>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6B99364A" w14:textId="77777777" w:rsidR="008E5399" w:rsidRPr="008E5399" w:rsidRDefault="008E5399" w:rsidP="000A23E7">
      <w:pPr>
        <w:numPr>
          <w:ilvl w:val="1"/>
          <w:numId w:val="17"/>
        </w:numPr>
        <w:spacing w:line="360" w:lineRule="auto"/>
        <w:ind w:left="709"/>
        <w:jc w:val="both"/>
        <w:rPr>
          <w:rFonts w:ascii="Arial" w:eastAsia="Calibri" w:hAnsi="Arial" w:cs="Arial"/>
        </w:rPr>
      </w:pPr>
      <w:r w:rsidRPr="008E5399">
        <w:rPr>
          <w:rFonts w:ascii="Arial" w:eastAsia="Calibri" w:hAnsi="Arial" w:cs="Arial"/>
        </w:rPr>
        <w:lastRenderedPageBreak/>
        <w:t>Puses apņemas bez iepriekšējas saskaņošanas nenodot tālāk trešajām personām no otras Puses iegūtos fizisko personu datus, izņemot gadījumus, kad Līgumā ir noteikts citādāk vai normatīvie akti paredz šādu datu nodošanu.</w:t>
      </w:r>
    </w:p>
    <w:p w14:paraId="6FC4B36F" w14:textId="77777777" w:rsidR="008E5399" w:rsidRPr="008E5399" w:rsidRDefault="008E5399" w:rsidP="000A23E7">
      <w:pPr>
        <w:numPr>
          <w:ilvl w:val="1"/>
          <w:numId w:val="17"/>
        </w:numPr>
        <w:spacing w:line="360" w:lineRule="auto"/>
        <w:ind w:left="709"/>
        <w:jc w:val="both"/>
        <w:rPr>
          <w:rFonts w:ascii="Arial" w:eastAsia="Calibri" w:hAnsi="Arial" w:cs="Arial"/>
        </w:rPr>
      </w:pPr>
      <w:r w:rsidRPr="008E5399">
        <w:rPr>
          <w:rFonts w:ascii="Arial" w:eastAsia="Calibri" w:hAnsi="Arial" w:cs="Arial"/>
        </w:rPr>
        <w:t>Ja saskaņā ar normatīvajiem aktiem Pusēm var rasties pienākums nodot tālāk trešajām personām no otras Puses iegūtos fizisko personu datus, tas pirms šādu datu nodošanas informē par to otru Pusi, ja vien normatīvie akti to neaizliedz.</w:t>
      </w:r>
    </w:p>
    <w:p w14:paraId="6824A195" w14:textId="515E62F1" w:rsidR="008E5399" w:rsidRPr="008E5399" w:rsidRDefault="008E5399" w:rsidP="000A23E7">
      <w:pPr>
        <w:numPr>
          <w:ilvl w:val="1"/>
          <w:numId w:val="17"/>
        </w:numPr>
        <w:spacing w:line="360" w:lineRule="auto"/>
        <w:ind w:left="709"/>
        <w:jc w:val="both"/>
        <w:rPr>
          <w:rFonts w:ascii="Arial" w:eastAsia="Calibri" w:hAnsi="Arial" w:cs="Arial"/>
        </w:rPr>
      </w:pPr>
      <w:r w:rsidRPr="008E5399">
        <w:rPr>
          <w:rFonts w:ascii="Arial" w:eastAsia="Calibri" w:hAnsi="Arial" w:cs="Arial"/>
        </w:rPr>
        <w:t>Pircēja kontaktinformācija fizisko personu datu aizsardzības jautājumos: e-pasts</w:t>
      </w:r>
      <w:r w:rsidR="00D3672A">
        <w:rPr>
          <w:rFonts w:ascii="Arial" w:eastAsia="Calibri" w:hAnsi="Arial" w:cs="Arial"/>
        </w:rPr>
        <w:t xml:space="preserve">: </w:t>
      </w:r>
      <w:hyperlink r:id="rId14" w:history="1">
        <w:r w:rsidR="00D3672A" w:rsidRPr="00B2252A">
          <w:rPr>
            <w:rStyle w:val="Hyperlink"/>
            <w:rFonts w:ascii="Arial" w:eastAsia="Calibri" w:hAnsi="Arial" w:cs="Arial"/>
          </w:rPr>
          <w:t>das@rs.lv</w:t>
        </w:r>
      </w:hyperlink>
      <w:r w:rsidRPr="008E5399">
        <w:rPr>
          <w:rFonts w:ascii="Arial" w:eastAsia="Calibri" w:hAnsi="Arial" w:cs="Arial"/>
        </w:rPr>
        <w:t>.</w:t>
      </w:r>
    </w:p>
    <w:p w14:paraId="6057BF7F"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LĪGUMA PIRMSTERMIŅA PĀRTRAUKŠANA</w:t>
      </w:r>
    </w:p>
    <w:p w14:paraId="215A5A55" w14:textId="77777777" w:rsidR="008E5399" w:rsidRPr="008E5399" w:rsidRDefault="008E5399" w:rsidP="000A23E7">
      <w:pPr>
        <w:widowControl w:val="0"/>
        <w:numPr>
          <w:ilvl w:val="1"/>
          <w:numId w:val="17"/>
        </w:numPr>
        <w:spacing w:line="360" w:lineRule="auto"/>
        <w:ind w:left="709" w:right="-2" w:hanging="709"/>
        <w:jc w:val="both"/>
        <w:rPr>
          <w:rFonts w:ascii="Arial" w:hAnsi="Arial" w:cs="Arial"/>
          <w:color w:val="000000"/>
          <w:lang w:eastAsia="lv-LV"/>
        </w:rPr>
      </w:pPr>
      <w:r w:rsidRPr="008E5399">
        <w:rPr>
          <w:rFonts w:ascii="Arial" w:hAnsi="Arial" w:cs="Arial"/>
          <w:color w:val="000000"/>
          <w:lang w:eastAsia="lv-LV"/>
        </w:rPr>
        <w:t>Līgumu var izbeigt Pusēm savstarpēji vienojoties.</w:t>
      </w:r>
    </w:p>
    <w:p w14:paraId="224837A3" w14:textId="3165C545" w:rsidR="008E5399" w:rsidRPr="008E5399" w:rsidRDefault="004B0B2B" w:rsidP="000A23E7">
      <w:pPr>
        <w:widowControl w:val="0"/>
        <w:numPr>
          <w:ilvl w:val="1"/>
          <w:numId w:val="17"/>
        </w:numPr>
        <w:spacing w:line="360" w:lineRule="auto"/>
        <w:ind w:left="709" w:right="-2" w:hanging="709"/>
        <w:jc w:val="both"/>
        <w:rPr>
          <w:rFonts w:ascii="Arial" w:hAnsi="Arial" w:cs="Arial"/>
          <w:color w:val="000000"/>
          <w:lang w:eastAsia="lv-LV"/>
        </w:rPr>
      </w:pPr>
      <w:r w:rsidRPr="004B0B2B">
        <w:rPr>
          <w:rFonts w:ascii="Arial" w:hAnsi="Arial" w:cs="Arial"/>
          <w:color w:val="000000"/>
          <w:lang w:eastAsia="lv-LV"/>
        </w:rPr>
        <w:t>Pircējs, bez iepriekšēja brīdinājuma, informējot Pārdevēju, ir tiesīgs izbeigt Līgumu, neizmaksājot pēdējam nekādu kompensāciju par atkāpšanos no Līguma, bet Pārdevējs sedz visus Pircējam ar šādu atkāpšanos no Līguma radušos zaudējumus un izdevumus gadījumos, ja</w:t>
      </w:r>
      <w:r w:rsidR="008E5399" w:rsidRPr="008E5399">
        <w:rPr>
          <w:rFonts w:ascii="Arial" w:hAnsi="Arial" w:cs="Arial"/>
          <w:color w:val="000000"/>
          <w:lang w:eastAsia="lv-LV"/>
        </w:rPr>
        <w:t>:</w:t>
      </w:r>
    </w:p>
    <w:p w14:paraId="478B2A00" w14:textId="69357E99" w:rsidR="008E5399" w:rsidRPr="000A4123" w:rsidRDefault="00FC74A2" w:rsidP="000A23E7">
      <w:pPr>
        <w:pStyle w:val="ListParagraph"/>
        <w:numPr>
          <w:ilvl w:val="2"/>
          <w:numId w:val="17"/>
        </w:numPr>
        <w:spacing w:line="360" w:lineRule="auto"/>
        <w:ind w:right="-2"/>
        <w:jc w:val="both"/>
        <w:rPr>
          <w:rFonts w:ascii="Arial" w:hAnsi="Arial" w:cs="Arial"/>
          <w:color w:val="000000"/>
          <w:lang w:val="lv-LV" w:eastAsia="lv-LV"/>
        </w:rPr>
      </w:pPr>
      <w:bookmarkStart w:id="3" w:name="_Hlk5632341"/>
      <w:r w:rsidRPr="00D3672A">
        <w:rPr>
          <w:rFonts w:ascii="Arial" w:hAnsi="Arial" w:cs="Arial"/>
          <w:color w:val="000000" w:themeColor="text1"/>
          <w:lang w:val="lv-LV" w:eastAsia="lv-LV"/>
        </w:rPr>
        <w:t xml:space="preserve">tādu iemeslu dēļ, kas nav saistīti ar Pircēja saistību neizpildi, Pārdevējs </w:t>
      </w:r>
      <w:r w:rsidRPr="000A4123">
        <w:rPr>
          <w:rFonts w:ascii="Arial" w:hAnsi="Arial" w:cs="Arial"/>
          <w:color w:val="000000" w:themeColor="text1"/>
          <w:lang w:val="lv-LV" w:eastAsia="lv-LV"/>
        </w:rPr>
        <w:t>nepilda vai kavē Līgumā noteikto Pasūtījuma piegādes termiņu ilgāk par 14 dienām</w:t>
      </w:r>
      <w:r w:rsidR="008E5399" w:rsidRPr="000A4123">
        <w:rPr>
          <w:rFonts w:ascii="Arial" w:hAnsi="Arial" w:cs="Arial"/>
          <w:color w:val="000000" w:themeColor="text1"/>
          <w:lang w:val="lv-LV" w:eastAsia="lv-LV"/>
        </w:rPr>
        <w:t>;</w:t>
      </w:r>
    </w:p>
    <w:p w14:paraId="40D72E46" w14:textId="77777777" w:rsidR="008E5399" w:rsidRPr="000A4123"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00A4123">
        <w:rPr>
          <w:rFonts w:ascii="Arial" w:hAnsi="Arial" w:cs="Arial"/>
          <w:color w:val="000000"/>
          <w:lang w:eastAsia="lv-LV"/>
        </w:rPr>
        <w:t xml:space="preserve">Pārdevējs atkārtoti (otrreiz) </w:t>
      </w:r>
      <w:r w:rsidRPr="000A4123">
        <w:rPr>
          <w:rFonts w:ascii="Arial" w:eastAsia="Calibri" w:hAnsi="Arial" w:cs="Arial"/>
        </w:rPr>
        <w:t>piegādājis Pasūtījumam un/vai Līgumam neatbilstošu un/vai nekvalitatīvu Preci un par to ir sastādīts Preces defekta akts</w:t>
      </w:r>
      <w:r w:rsidRPr="000A4123">
        <w:rPr>
          <w:rFonts w:ascii="Arial" w:hAnsi="Arial" w:cs="Arial"/>
          <w:color w:val="000000"/>
          <w:lang w:eastAsia="lv-LV"/>
        </w:rPr>
        <w:t>;</w:t>
      </w:r>
    </w:p>
    <w:p w14:paraId="1A16F8F7" w14:textId="77777777"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08E5399">
        <w:rPr>
          <w:rFonts w:ascii="Arial" w:hAnsi="Arial" w:cs="Arial"/>
          <w:color w:val="000000"/>
          <w:lang w:eastAsia="lv-LV"/>
        </w:rPr>
        <w:t>Pārdevējs ir patvaļīgi pārtraucis Līguma izpildi, tai skaitā nav sasniedzams juridiskajā adresē vai deklarētajā dzīvesvietas adresē;</w:t>
      </w:r>
    </w:p>
    <w:p w14:paraId="7E59E4C8" w14:textId="77777777"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08E5399">
        <w:rPr>
          <w:rFonts w:ascii="Arial" w:hAnsi="Arial" w:cs="Arial"/>
          <w:color w:val="000000"/>
          <w:lang w:eastAsia="lv-LV"/>
        </w:rPr>
        <w:t>ja ir ierosināts Pārdevēja tiesiskās aizsardzības process, pasludināts Pārdevēja maksātnespējas process, apturēta vai pārtraukta Pārdevēja saimnieciskā darbība, uzsākta tiesvedība par Pārdevēja bankrotu vai tiek konstatēts, ka līdz paredzamajam Līguma izpildes beigu termiņam Pārdevējs būs likvidēts;</w:t>
      </w:r>
    </w:p>
    <w:p w14:paraId="59AAD0AE" w14:textId="77777777"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08E5399">
        <w:rPr>
          <w:rFonts w:ascii="Arial" w:hAnsi="Arial" w:cs="Arial"/>
          <w:color w:val="000000"/>
          <w:lang w:eastAsia="lv-LV"/>
        </w:rPr>
        <w:t xml:space="preserve">ja Pārdevējs, tā apakšuzņēmēji vai personas, uz kuras spējām Pārdevējs balstās,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w:t>
      </w:r>
      <w:r w:rsidRPr="008E5399">
        <w:rPr>
          <w:rFonts w:ascii="Arial" w:hAnsi="Arial" w:cs="Arial"/>
          <w:color w:val="000000"/>
          <w:lang w:eastAsia="lv-LV"/>
        </w:rPr>
        <w:lastRenderedPageBreak/>
        <w:t>programmas ietvaros Pārdevēju ir atbrīvojusi no naudas soda vai samazinājusi naudas sodu;</w:t>
      </w:r>
    </w:p>
    <w:p w14:paraId="09147F27" w14:textId="408CD11B"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BBFA47A">
        <w:rPr>
          <w:rFonts w:ascii="Arial" w:hAnsi="Arial" w:cs="Arial"/>
          <w:color w:val="000000" w:themeColor="text1"/>
          <w:lang w:eastAsia="lv-LV"/>
        </w:rPr>
        <w:t>ja Līgumu nav iespējams izpildīt tādēļ, ka Līguma izpildes laikā</w:t>
      </w:r>
      <w:r w:rsidR="5B8746FF" w:rsidRPr="0BBFA47A">
        <w:rPr>
          <w:rFonts w:ascii="Arial" w:hAnsi="Arial" w:cs="Arial"/>
          <w:color w:val="000000" w:themeColor="text1"/>
          <w:lang w:eastAsia="lv-LV"/>
        </w:rPr>
        <w:t xml:space="preserve"> Pārdevējam</w:t>
      </w:r>
      <w:r w:rsidRPr="0BBFA47A">
        <w:rPr>
          <w:rFonts w:ascii="Arial" w:hAnsi="Arial" w:cs="Arial"/>
          <w:color w:val="000000" w:themeColor="text1"/>
          <w:lang w:eastAsia="lv-LV"/>
        </w:rPr>
        <w:t xml:space="preserve"> ir piemērotas starptautiskās vai nacionālās sankcijas vai būtiskas finanšu un kapitāla tirgus intereses ietekmējošas Eiropas Savienības vai Ziemeļatlantijas līguma organizācijas dalībvalsts noteiktās sankcijas</w:t>
      </w:r>
      <w:bookmarkEnd w:id="3"/>
      <w:r w:rsidRPr="0BBFA47A">
        <w:rPr>
          <w:rFonts w:ascii="Arial" w:hAnsi="Arial" w:cs="Arial"/>
          <w:color w:val="000000" w:themeColor="text1"/>
          <w:lang w:eastAsia="lv-LV"/>
        </w:rPr>
        <w:t>.</w:t>
      </w:r>
    </w:p>
    <w:p w14:paraId="725EA9C5" w14:textId="77777777" w:rsidR="008E5399" w:rsidRPr="008E5399" w:rsidRDefault="008E5399" w:rsidP="000A23E7">
      <w:pPr>
        <w:widowControl w:val="0"/>
        <w:numPr>
          <w:ilvl w:val="1"/>
          <w:numId w:val="17"/>
        </w:numPr>
        <w:spacing w:line="360" w:lineRule="auto"/>
        <w:ind w:left="709" w:right="-2" w:hanging="709"/>
        <w:jc w:val="both"/>
        <w:rPr>
          <w:rFonts w:ascii="Arial" w:hAnsi="Arial" w:cs="Arial"/>
          <w:color w:val="000000"/>
          <w:lang w:eastAsia="lv-LV"/>
        </w:rPr>
      </w:pPr>
      <w:r w:rsidRPr="008E5399">
        <w:rPr>
          <w:rFonts w:ascii="Arial" w:hAnsi="Arial" w:cs="Arial"/>
          <w:color w:val="000000"/>
          <w:lang w:eastAsia="lv-LV"/>
        </w:rPr>
        <w:t xml:space="preserve">Pārdevējs ir tiesīgs atkāpties no Līguma, </w:t>
      </w:r>
      <w:r w:rsidRPr="008E5399">
        <w:rPr>
          <w:rFonts w:ascii="Arial" w:hAnsi="Arial" w:cs="Arial"/>
          <w:lang w:eastAsia="lv-LV"/>
        </w:rPr>
        <w:t>brīdinot</w:t>
      </w:r>
      <w:r w:rsidRPr="008E5399">
        <w:rPr>
          <w:rFonts w:ascii="Arial" w:hAnsi="Arial" w:cs="Arial"/>
          <w:spacing w:val="1"/>
          <w:lang w:eastAsia="lv-LV"/>
        </w:rPr>
        <w:t xml:space="preserve"> </w:t>
      </w:r>
      <w:r w:rsidRPr="008E5399">
        <w:rPr>
          <w:rFonts w:ascii="Arial" w:hAnsi="Arial" w:cs="Arial"/>
          <w:lang w:eastAsia="lv-LV"/>
        </w:rPr>
        <w:t>par</w:t>
      </w:r>
      <w:r w:rsidRPr="008E5399">
        <w:rPr>
          <w:rFonts w:ascii="Arial" w:hAnsi="Arial" w:cs="Arial"/>
          <w:spacing w:val="1"/>
          <w:lang w:eastAsia="lv-LV"/>
        </w:rPr>
        <w:t xml:space="preserve"> </w:t>
      </w:r>
      <w:r w:rsidRPr="008E5399">
        <w:rPr>
          <w:rFonts w:ascii="Arial" w:hAnsi="Arial" w:cs="Arial"/>
          <w:lang w:eastAsia="lv-LV"/>
        </w:rPr>
        <w:t>to</w:t>
      </w:r>
      <w:r w:rsidRPr="008E5399">
        <w:rPr>
          <w:rFonts w:ascii="Arial" w:hAnsi="Arial" w:cs="Arial"/>
          <w:spacing w:val="1"/>
          <w:lang w:eastAsia="lv-LV"/>
        </w:rPr>
        <w:t xml:space="preserve"> </w:t>
      </w:r>
      <w:r w:rsidRPr="008E5399">
        <w:rPr>
          <w:rFonts w:ascii="Arial" w:hAnsi="Arial" w:cs="Arial"/>
          <w:lang w:eastAsia="lv-LV"/>
        </w:rPr>
        <w:t>Pircēju</w:t>
      </w:r>
      <w:r w:rsidRPr="008E5399">
        <w:rPr>
          <w:rFonts w:ascii="Arial" w:hAnsi="Arial" w:cs="Arial"/>
          <w:spacing w:val="1"/>
          <w:lang w:eastAsia="lv-LV"/>
        </w:rPr>
        <w:t xml:space="preserve"> 30 </w:t>
      </w:r>
      <w:r w:rsidRPr="008E5399">
        <w:rPr>
          <w:rFonts w:ascii="Arial" w:hAnsi="Arial" w:cs="Arial"/>
          <w:lang w:eastAsia="lv-LV"/>
        </w:rPr>
        <w:t>(</w:t>
      </w:r>
      <w:r w:rsidRPr="008E5399">
        <w:rPr>
          <w:rFonts w:ascii="Arial" w:hAnsi="Arial" w:cs="Arial"/>
          <w:i/>
          <w:iCs/>
          <w:lang w:eastAsia="lv-LV"/>
        </w:rPr>
        <w:t>trīsdesm</w:t>
      </w:r>
      <w:r w:rsidRPr="008E5399">
        <w:rPr>
          <w:rFonts w:ascii="Arial" w:hAnsi="Arial" w:cs="Arial"/>
          <w:i/>
          <w:lang w:eastAsia="lv-LV"/>
        </w:rPr>
        <w:t>it</w:t>
      </w:r>
      <w:r w:rsidRPr="008E5399">
        <w:rPr>
          <w:rFonts w:ascii="Arial" w:hAnsi="Arial" w:cs="Arial"/>
          <w:lang w:eastAsia="lv-LV"/>
        </w:rPr>
        <w:t>)</w:t>
      </w:r>
      <w:r w:rsidRPr="008E5399">
        <w:rPr>
          <w:rFonts w:ascii="Arial" w:hAnsi="Arial" w:cs="Arial"/>
          <w:spacing w:val="-1"/>
          <w:lang w:eastAsia="lv-LV"/>
        </w:rPr>
        <w:t xml:space="preserve"> </w:t>
      </w:r>
      <w:r w:rsidRPr="008E5399">
        <w:rPr>
          <w:rFonts w:ascii="Arial" w:hAnsi="Arial" w:cs="Arial"/>
          <w:lang w:eastAsia="lv-LV"/>
        </w:rPr>
        <w:t>dienas</w:t>
      </w:r>
      <w:r w:rsidRPr="008E5399">
        <w:rPr>
          <w:rFonts w:ascii="Arial" w:hAnsi="Arial" w:cs="Arial"/>
          <w:spacing w:val="-1"/>
          <w:lang w:eastAsia="lv-LV"/>
        </w:rPr>
        <w:t xml:space="preserve"> </w:t>
      </w:r>
      <w:r w:rsidRPr="008E5399">
        <w:rPr>
          <w:rFonts w:ascii="Arial" w:hAnsi="Arial" w:cs="Arial"/>
          <w:lang w:eastAsia="lv-LV"/>
        </w:rPr>
        <w:t>iepriekš ja</w:t>
      </w:r>
      <w:r w:rsidRPr="008E5399">
        <w:rPr>
          <w:rFonts w:ascii="Arial" w:hAnsi="Arial" w:cs="Arial"/>
          <w:color w:val="000000"/>
          <w:lang w:eastAsia="lv-LV"/>
        </w:rPr>
        <w:t>:</w:t>
      </w:r>
    </w:p>
    <w:p w14:paraId="34A3EA05" w14:textId="77777777"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08E5399">
        <w:rPr>
          <w:rFonts w:ascii="Arial" w:hAnsi="Arial" w:cs="Arial"/>
          <w:color w:val="000000"/>
          <w:lang w:eastAsia="lv-LV"/>
        </w:rPr>
        <w:t>jebkādu finansiālu iemeslu dēļ, kas radušies Pārdevējam, ja Pircējs Līgumā noteiktajos termiņos un kārtībā neveic Līgumā noteiktā kārtībā izrakstītās Pavadzīmes apmaksu, pirms tam nosūtot rakstisku paziņojumu, kurā norādīts saprātīgs termiņš Pavadzīmes apmaksai;</w:t>
      </w:r>
    </w:p>
    <w:p w14:paraId="0F559A9C" w14:textId="1AB1311A" w:rsidR="008E5399" w:rsidRPr="008E5399" w:rsidRDefault="4FAD1503" w:rsidP="000A23E7">
      <w:pPr>
        <w:widowControl w:val="0"/>
        <w:numPr>
          <w:ilvl w:val="2"/>
          <w:numId w:val="17"/>
        </w:numPr>
        <w:spacing w:line="360" w:lineRule="auto"/>
        <w:ind w:left="1418" w:right="-2" w:hanging="709"/>
        <w:jc w:val="both"/>
        <w:rPr>
          <w:rFonts w:ascii="Arial" w:hAnsi="Arial" w:cs="Arial"/>
          <w:color w:val="000000"/>
          <w:lang w:eastAsia="lv-LV"/>
        </w:rPr>
      </w:pPr>
      <w:r w:rsidRPr="0BBFA47A">
        <w:rPr>
          <w:rFonts w:ascii="Arial" w:hAnsi="Arial" w:cs="Arial"/>
          <w:color w:val="000000" w:themeColor="text1"/>
          <w:lang w:eastAsia="lv-LV"/>
        </w:rPr>
        <w:t xml:space="preserve"> ja ir ierosināts Pircēja tiesiskās aizsardzības process, pasludināts Pircēja maksātnespējas process, apturēta vai pārtraukta Pircēja saimnieciskā darbība, uzsākta tiesvedība par Pircēja bankrotu vai tiek konstatēts, ka līdz paredzamajam Līguma izpildes beigu termiņam Pircējs būs likvidēts;</w:t>
      </w:r>
    </w:p>
    <w:p w14:paraId="62190F83" w14:textId="77975D62" w:rsidR="008E5399" w:rsidRPr="008E5399" w:rsidRDefault="008E5399" w:rsidP="000A23E7">
      <w:pPr>
        <w:widowControl w:val="0"/>
        <w:numPr>
          <w:ilvl w:val="2"/>
          <w:numId w:val="17"/>
        </w:numPr>
        <w:spacing w:line="360" w:lineRule="auto"/>
        <w:ind w:left="1418" w:right="-2" w:hanging="709"/>
        <w:jc w:val="both"/>
        <w:rPr>
          <w:rFonts w:ascii="Arial" w:hAnsi="Arial" w:cs="Arial"/>
          <w:color w:val="000000"/>
          <w:lang w:eastAsia="lv-LV"/>
        </w:rPr>
      </w:pPr>
      <w:r w:rsidRPr="0BBFA47A">
        <w:rPr>
          <w:rFonts w:ascii="Arial" w:hAnsi="Arial" w:cs="Arial"/>
          <w:color w:val="000000" w:themeColor="text1"/>
          <w:lang w:eastAsia="lv-LV"/>
        </w:rPr>
        <w:t>ja Līgumu nav iespējams izpildīt tādēļ, ka Līguma izpildes laikā</w:t>
      </w:r>
      <w:r w:rsidR="66C9A624" w:rsidRPr="0BBFA47A">
        <w:rPr>
          <w:rFonts w:ascii="Arial" w:hAnsi="Arial" w:cs="Arial"/>
          <w:color w:val="000000" w:themeColor="text1"/>
          <w:lang w:eastAsia="lv-LV"/>
        </w:rPr>
        <w:t xml:space="preserve"> Pircējam</w:t>
      </w:r>
      <w:r w:rsidRPr="0BBFA47A">
        <w:rPr>
          <w:rFonts w:ascii="Arial" w:hAnsi="Arial" w:cs="Arial"/>
          <w:color w:val="000000" w:themeColor="text1"/>
          <w:lang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7675014F" w14:textId="63BD45FD"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ab/>
        <w:t xml:space="preserve">Iestājoties Līguma </w:t>
      </w:r>
      <w:r w:rsidR="00D3672A">
        <w:rPr>
          <w:rFonts w:ascii="Arial" w:eastAsia="Calibri" w:hAnsi="Arial" w:cs="Arial"/>
        </w:rPr>
        <w:t>9</w:t>
      </w:r>
      <w:r w:rsidRPr="008E5399">
        <w:rPr>
          <w:rFonts w:ascii="Arial" w:eastAsia="Calibri" w:hAnsi="Arial" w:cs="Arial"/>
        </w:rPr>
        <w:t>.2.1.</w:t>
      </w:r>
      <w:r w:rsidR="00D3672A">
        <w:rPr>
          <w:rFonts w:ascii="Arial" w:eastAsia="Calibri" w:hAnsi="Arial" w:cs="Arial"/>
        </w:rPr>
        <w:t xml:space="preserve"> – 9</w:t>
      </w:r>
      <w:r w:rsidRPr="008E5399">
        <w:rPr>
          <w:rFonts w:ascii="Arial" w:eastAsia="Calibri" w:hAnsi="Arial" w:cs="Arial"/>
        </w:rPr>
        <w:t>.2.5. punktā minētajiem apstākļiem, ar Pircēja paziņojumu par atkāpšanos no Līguma, automātiski tiek anulēti Pircēja izdarītie, bet Pārdevēja vēl neizpildītie Pasūtījumi, taču Pircējam ir pienākums norēķināties ar Pārdevēju par jau saņemto Pasūtījumu vai tā daļu.</w:t>
      </w:r>
    </w:p>
    <w:p w14:paraId="01C0230C" w14:textId="61BED05A"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ab/>
        <w:t xml:space="preserve">Jebkura Puse var izbeigt šo Līgumu, rakstiski informējot par to otru Pusi vismaz </w:t>
      </w:r>
      <w:r w:rsidR="655113B2" w:rsidRPr="008E5399">
        <w:rPr>
          <w:rFonts w:ascii="Arial" w:eastAsia="Calibri" w:hAnsi="Arial" w:cs="Arial"/>
        </w:rPr>
        <w:t>9</w:t>
      </w:r>
      <w:r w:rsidRPr="008E5399">
        <w:rPr>
          <w:rFonts w:ascii="Arial" w:eastAsia="Calibri" w:hAnsi="Arial" w:cs="Arial"/>
        </w:rPr>
        <w:t>0 (</w:t>
      </w:r>
      <w:r w:rsidR="46682215" w:rsidRPr="008E5399">
        <w:rPr>
          <w:rFonts w:ascii="Arial" w:eastAsia="Calibri" w:hAnsi="Arial" w:cs="Arial"/>
        </w:rPr>
        <w:t>deviņ</w:t>
      </w:r>
      <w:r w:rsidRPr="008E5399">
        <w:rPr>
          <w:rFonts w:ascii="Arial" w:eastAsia="Calibri" w:hAnsi="Arial" w:cs="Arial"/>
        </w:rPr>
        <w:t>desmit) dienas iepriekš.</w:t>
      </w:r>
    </w:p>
    <w:p w14:paraId="430D33D7" w14:textId="77777777" w:rsidR="008E5399" w:rsidRPr="008E5399" w:rsidRDefault="008E5399" w:rsidP="000A23E7">
      <w:pPr>
        <w:numPr>
          <w:ilvl w:val="0"/>
          <w:numId w:val="17"/>
        </w:numPr>
        <w:overflowPunct w:val="0"/>
        <w:autoSpaceDE w:val="0"/>
        <w:autoSpaceDN w:val="0"/>
        <w:adjustRightInd w:val="0"/>
        <w:spacing w:before="120" w:after="120" w:line="360" w:lineRule="auto"/>
        <w:ind w:left="391" w:right="-79" w:hanging="391"/>
        <w:jc w:val="center"/>
        <w:textAlignment w:val="baseline"/>
        <w:rPr>
          <w:rFonts w:ascii="Arial" w:eastAsia="Calibri" w:hAnsi="Arial" w:cs="Arial"/>
          <w:b/>
        </w:rPr>
      </w:pPr>
      <w:r w:rsidRPr="008E5399">
        <w:rPr>
          <w:rFonts w:ascii="Arial" w:eastAsia="Calibri" w:hAnsi="Arial" w:cs="Arial"/>
          <w:b/>
        </w:rPr>
        <w:t>NOBEIGUMA NOTEIKUMI</w:t>
      </w:r>
    </w:p>
    <w:p w14:paraId="6C8A8696"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 xml:space="preserve">Puses apņemas neizpaust trešajām personām informāciju, kas saistīta ar Līgumu un varētu skart Pircēja vai Pārdevēja intereses. Puses apņemas nodrošināt minētās informācijas neizpaušanu no trešo personu puses, kas piedalās Līguma izpildīšanā. Puses ir savstarpēji materiāli atbildīgas par šajā </w:t>
      </w:r>
      <w:r w:rsidRPr="008E5399">
        <w:rPr>
          <w:rFonts w:ascii="Arial" w:eastAsia="Calibri" w:hAnsi="Arial" w:cs="Arial"/>
        </w:rPr>
        <w:lastRenderedPageBreak/>
        <w:t>Līgumā paredzēto konfidencialitātes noteikumu pārkāpšanu. Šim noteikumam nav laika ierobežojuma un tas nav atkarīgs no Līguma darbības termiņa.</w:t>
      </w:r>
    </w:p>
    <w:p w14:paraId="195A2447"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Līgums ir sagatavots elektroniska dokumenta veidā un tiek parakstīts ar drošu elektronisko parakstu un satur laika zīmogu. Līguma parakstīšanas un spēkā stāšanās datums ir pēdējā pievienotā droša elektroniskā paraksta un tā laika zīmoga datums.</w:t>
      </w:r>
    </w:p>
    <w:p w14:paraId="322E6DF8"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Līguma grozījumi ir pieļaujami saskaņā ar</w:t>
      </w:r>
      <w:r w:rsidRPr="008E5399">
        <w:rPr>
          <w:lang w:eastAsia="lv-LV"/>
        </w:rPr>
        <w:t xml:space="preserve"> </w:t>
      </w:r>
      <w:r w:rsidRPr="008E5399">
        <w:rPr>
          <w:rFonts w:ascii="Arial" w:eastAsia="Calibri" w:hAnsi="Arial" w:cs="Arial"/>
        </w:rPr>
        <w:t xml:space="preserve">Sabiedrisko pakalpojumu sniedzēju iepirkumu likuma (turpmāk - SPSIL) 66. panta nosacījumiem, ja: </w:t>
      </w:r>
    </w:p>
    <w:p w14:paraId="3A3D8315" w14:textId="77777777" w:rsidR="008E5399" w:rsidRPr="008E5399" w:rsidRDefault="008E5399" w:rsidP="000A23E7">
      <w:pPr>
        <w:numPr>
          <w:ilvl w:val="2"/>
          <w:numId w:val="17"/>
        </w:numPr>
        <w:spacing w:line="360" w:lineRule="auto"/>
        <w:ind w:left="1560" w:hanging="851"/>
        <w:jc w:val="both"/>
        <w:rPr>
          <w:rFonts w:ascii="Arial" w:eastAsia="Calibri" w:hAnsi="Arial" w:cs="Arial"/>
        </w:rPr>
      </w:pPr>
      <w:r w:rsidRPr="008E5399">
        <w:rPr>
          <w:rFonts w:ascii="Arial" w:eastAsia="Calibri" w:hAnsi="Arial" w:cs="Arial"/>
        </w:rPr>
        <w:t>grozījumi ir nebūtiski;</w:t>
      </w:r>
    </w:p>
    <w:p w14:paraId="64DA9B1D" w14:textId="77777777" w:rsidR="008E5399" w:rsidRPr="008E5399" w:rsidRDefault="008E5399" w:rsidP="000A23E7">
      <w:pPr>
        <w:numPr>
          <w:ilvl w:val="2"/>
          <w:numId w:val="17"/>
        </w:numPr>
        <w:spacing w:line="360" w:lineRule="auto"/>
        <w:ind w:left="1560" w:hanging="851"/>
        <w:jc w:val="both"/>
        <w:rPr>
          <w:rFonts w:ascii="Arial" w:eastAsia="Calibri" w:hAnsi="Arial" w:cs="Arial"/>
        </w:rPr>
      </w:pPr>
      <w:r w:rsidRPr="008E5399">
        <w:rPr>
          <w:rFonts w:ascii="Arial" w:eastAsia="Calibri" w:hAnsi="Arial" w:cs="Arial"/>
        </w:rPr>
        <w:t>grozījumi ir būtiski un tie tiek izdarīti tikai SPSIL 66.panta trešajā daļā minētajos gadījumos;</w:t>
      </w:r>
    </w:p>
    <w:p w14:paraId="317D8340" w14:textId="77777777" w:rsidR="008E5399" w:rsidRPr="008E5399" w:rsidRDefault="008E5399" w:rsidP="000A23E7">
      <w:pPr>
        <w:numPr>
          <w:ilvl w:val="2"/>
          <w:numId w:val="17"/>
        </w:numPr>
        <w:spacing w:line="360" w:lineRule="auto"/>
        <w:ind w:left="1560" w:hanging="851"/>
        <w:jc w:val="both"/>
        <w:rPr>
          <w:rFonts w:ascii="Arial" w:eastAsia="Calibri" w:hAnsi="Arial" w:cs="Arial"/>
        </w:rPr>
      </w:pPr>
      <w:r w:rsidRPr="008E5399">
        <w:rPr>
          <w:rFonts w:ascii="Arial" w:eastAsia="Calibri" w:hAnsi="Arial" w:cs="Arial"/>
        </w:rPr>
        <w:t>grozījumi tiek izdarīti SPSIL 66.panta piektajā daļā minētajā gadījumā neatkarīgi no tā, vai tie ir būtiski vai nebūtiski.</w:t>
      </w:r>
    </w:p>
    <w:p w14:paraId="3720EE51"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Pusēm ir tiesības grozīt vai papildināt Līguma saturu, tajā skaitā norēķinu kontu kredītiestādē, vienīgi ar abpusēju vienošanos. Jebkuri Līguma grozījumi un pielikumi ir jānoformē rakstiski, tie stājas spēkā un kļūst par Līguma neatņemamu sastāvdaļu pēc abpusējas parakstīšanas.</w:t>
      </w:r>
    </w:p>
    <w:p w14:paraId="05635885"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Līgums ir sagatavots elektroniska dokumenta veidā, katra Puse glabā elektroniski parakstītu dokumentu savā pusē.</w:t>
      </w:r>
    </w:p>
    <w:p w14:paraId="4F47978B"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Ja kādi no Līguma noteikumiem zaudē juridisku spēku, tas nerada pārējo noteikumu spēkā neesamību. Šādus spēkā neesošus noteikumus jāaizstāj ar citiem Līguma mērķiem un saturam atbilstošiem normatīvajiem aktiem.</w:t>
      </w:r>
    </w:p>
    <w:p w14:paraId="088D964D" w14:textId="77777777" w:rsidR="008E5399" w:rsidRPr="008E5399" w:rsidRDefault="008E5399" w:rsidP="000A23E7">
      <w:pPr>
        <w:numPr>
          <w:ilvl w:val="1"/>
          <w:numId w:val="17"/>
        </w:numPr>
        <w:spacing w:line="360" w:lineRule="auto"/>
        <w:ind w:left="709" w:hanging="709"/>
        <w:jc w:val="both"/>
        <w:rPr>
          <w:rFonts w:ascii="Arial" w:eastAsia="Calibri" w:hAnsi="Arial" w:cs="Arial"/>
        </w:rPr>
      </w:pPr>
      <w:r w:rsidRPr="008E5399">
        <w:rPr>
          <w:rFonts w:ascii="Arial" w:eastAsia="Calibri" w:hAnsi="Arial" w:cs="Arial"/>
        </w:rPr>
        <w:t>Līgumam tā noslēgšanas brīdī tiek pievienots šāds pielikums, kas ir Līguma neatņemama sastāvdaļa:</w:t>
      </w:r>
    </w:p>
    <w:p w14:paraId="3ACBC38B" w14:textId="77777777" w:rsidR="008E5399" w:rsidRPr="00AB3DBD" w:rsidRDefault="008E5399" w:rsidP="000A23E7">
      <w:pPr>
        <w:numPr>
          <w:ilvl w:val="2"/>
          <w:numId w:val="17"/>
        </w:numPr>
        <w:tabs>
          <w:tab w:val="left" w:pos="1560"/>
        </w:tabs>
        <w:spacing w:line="360" w:lineRule="auto"/>
        <w:ind w:left="709" w:firstLine="0"/>
        <w:jc w:val="both"/>
        <w:rPr>
          <w:rFonts w:ascii="Arial" w:eastAsia="Calibri" w:hAnsi="Arial" w:cs="Arial"/>
        </w:rPr>
      </w:pPr>
      <w:r w:rsidRPr="008E5399">
        <w:rPr>
          <w:rFonts w:ascii="Arial" w:eastAsia="Calibri" w:hAnsi="Arial" w:cs="Arial"/>
        </w:rPr>
        <w:t xml:space="preserve">1. pielikums  “Tehniskais uzdevums” </w:t>
      </w:r>
      <w:r w:rsidRPr="00AB3DBD">
        <w:rPr>
          <w:rFonts w:ascii="Arial" w:eastAsia="Calibri" w:hAnsi="Arial" w:cs="Arial"/>
        </w:rPr>
        <w:t>uz 3 (trijām) lapām;</w:t>
      </w:r>
    </w:p>
    <w:p w14:paraId="36196E7C" w14:textId="1A950422" w:rsidR="008E5399" w:rsidRPr="00AB3DBD" w:rsidRDefault="008E5399" w:rsidP="000A23E7">
      <w:pPr>
        <w:numPr>
          <w:ilvl w:val="2"/>
          <w:numId w:val="17"/>
        </w:numPr>
        <w:tabs>
          <w:tab w:val="left" w:pos="1560"/>
        </w:tabs>
        <w:spacing w:line="360" w:lineRule="auto"/>
        <w:ind w:left="3119" w:hanging="2410"/>
        <w:jc w:val="both"/>
        <w:rPr>
          <w:rFonts w:ascii="Arial" w:eastAsia="Calibri" w:hAnsi="Arial" w:cs="Arial"/>
        </w:rPr>
      </w:pPr>
      <w:r w:rsidRPr="00AB3DBD">
        <w:rPr>
          <w:rFonts w:ascii="Arial" w:eastAsia="Calibri" w:hAnsi="Arial" w:cs="Arial"/>
        </w:rPr>
        <w:t>2. pielikums  “</w:t>
      </w:r>
      <w:r w:rsidR="00723536" w:rsidRPr="00AB3DBD">
        <w:rPr>
          <w:rFonts w:ascii="Arial" w:eastAsia="Calibri" w:hAnsi="Arial" w:cs="Arial"/>
        </w:rPr>
        <w:t>Pretendenta piedāvātā materiālu specifikācija un cenu tabula</w:t>
      </w:r>
      <w:r w:rsidRPr="00AB3DBD">
        <w:rPr>
          <w:rFonts w:ascii="Arial" w:eastAsia="Calibri" w:hAnsi="Arial" w:cs="Arial"/>
        </w:rPr>
        <w:t xml:space="preserve">” uz </w:t>
      </w:r>
      <w:r w:rsidR="00AB3DBD" w:rsidRPr="00AB3DBD">
        <w:rPr>
          <w:rFonts w:ascii="Arial" w:eastAsia="Calibri" w:hAnsi="Arial" w:cs="Arial"/>
        </w:rPr>
        <w:t>3</w:t>
      </w:r>
      <w:r w:rsidRPr="00AB3DBD">
        <w:rPr>
          <w:rFonts w:ascii="Arial" w:eastAsia="Calibri" w:hAnsi="Arial" w:cs="Arial"/>
        </w:rPr>
        <w:t xml:space="preserve"> (</w:t>
      </w:r>
      <w:r w:rsidR="00AB3DBD" w:rsidRPr="00AB3DBD">
        <w:rPr>
          <w:rFonts w:ascii="Arial" w:eastAsia="Calibri" w:hAnsi="Arial" w:cs="Arial"/>
        </w:rPr>
        <w:t>trijām</w:t>
      </w:r>
      <w:r w:rsidRPr="00AB3DBD">
        <w:rPr>
          <w:rFonts w:ascii="Arial" w:eastAsia="Calibri" w:hAnsi="Arial" w:cs="Arial"/>
        </w:rPr>
        <w:t>) lapām;</w:t>
      </w:r>
    </w:p>
    <w:p w14:paraId="08B04D5D" w14:textId="77777777" w:rsidR="008E5399" w:rsidRPr="008E5399" w:rsidRDefault="008E5399" w:rsidP="000A23E7">
      <w:pPr>
        <w:numPr>
          <w:ilvl w:val="2"/>
          <w:numId w:val="17"/>
        </w:numPr>
        <w:tabs>
          <w:tab w:val="left" w:pos="1560"/>
          <w:tab w:val="num" w:pos="1985"/>
        </w:tabs>
        <w:spacing w:line="360" w:lineRule="auto"/>
        <w:ind w:left="709" w:firstLine="0"/>
        <w:jc w:val="both"/>
        <w:rPr>
          <w:rFonts w:ascii="Arial" w:eastAsia="Calibri" w:hAnsi="Arial" w:cs="Arial"/>
        </w:rPr>
      </w:pPr>
      <w:r w:rsidRPr="00AB3DBD">
        <w:rPr>
          <w:rFonts w:ascii="Arial" w:eastAsia="Calibri" w:hAnsi="Arial" w:cs="Arial"/>
        </w:rPr>
        <w:t xml:space="preserve">3. pielikums "Pieteikuma paraugs" uz 1 (vienas) </w:t>
      </w:r>
      <w:r w:rsidRPr="008E5399">
        <w:rPr>
          <w:rFonts w:ascii="Arial" w:eastAsia="Calibri" w:hAnsi="Arial" w:cs="Arial"/>
        </w:rPr>
        <w:t>lapas.</w:t>
      </w:r>
    </w:p>
    <w:p w14:paraId="6E9492BE" w14:textId="77777777" w:rsidR="008E5399" w:rsidRPr="008E5399" w:rsidRDefault="008E5399" w:rsidP="008E5399">
      <w:pPr>
        <w:spacing w:line="276" w:lineRule="auto"/>
        <w:ind w:left="720"/>
        <w:jc w:val="both"/>
        <w:rPr>
          <w:rFonts w:ascii="Arial" w:eastAsia="Calibri" w:hAnsi="Arial" w:cs="Arial"/>
        </w:rPr>
      </w:pPr>
    </w:p>
    <w:tbl>
      <w:tblPr>
        <w:tblStyle w:val="TableGrid3"/>
        <w:tblpPr w:leftFromText="180" w:rightFromText="180" w:vertAnchor="text" w:horzAnchor="page" w:tblpX="829" w:tblpY="100"/>
        <w:tblW w:w="10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4111"/>
        <w:gridCol w:w="5980"/>
        <w:gridCol w:w="170"/>
      </w:tblGrid>
      <w:tr w:rsidR="00AA4662" w:rsidRPr="008E5399" w14:paraId="30CCF21E" w14:textId="77777777" w:rsidTr="00764266">
        <w:trPr>
          <w:gridAfter w:val="1"/>
          <w:wAfter w:w="170" w:type="dxa"/>
        </w:trPr>
        <w:tc>
          <w:tcPr>
            <w:tcW w:w="4678" w:type="dxa"/>
            <w:gridSpan w:val="2"/>
          </w:tcPr>
          <w:p w14:paraId="54CE786F"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b/>
                <w:color w:val="000000"/>
              </w:rPr>
              <w:t>Pircējs:</w:t>
            </w:r>
          </w:p>
          <w:p w14:paraId="0FEF2C71" w14:textId="77777777" w:rsidR="00AA4662" w:rsidRPr="008E5399" w:rsidRDefault="00AA4662" w:rsidP="00764266">
            <w:pPr>
              <w:spacing w:line="276" w:lineRule="auto"/>
              <w:ind w:firstLine="34"/>
              <w:rPr>
                <w:rFonts w:ascii="Arial" w:eastAsia="Calibri" w:hAnsi="Arial" w:cs="Arial"/>
                <w:b/>
                <w:smallCaps/>
                <w:color w:val="000000"/>
              </w:rPr>
            </w:pPr>
            <w:r w:rsidRPr="008E5399">
              <w:rPr>
                <w:rFonts w:ascii="Arial" w:eastAsia="Calibri" w:hAnsi="Arial" w:cs="Arial"/>
                <w:color w:val="000000"/>
              </w:rPr>
              <w:t>AS "RĪGAS SILTUMS"</w:t>
            </w:r>
          </w:p>
        </w:tc>
        <w:tc>
          <w:tcPr>
            <w:tcW w:w="5980" w:type="dxa"/>
          </w:tcPr>
          <w:p w14:paraId="115A1FC9" w14:textId="77777777" w:rsidR="00AA4662" w:rsidRPr="001E4B9F" w:rsidRDefault="00AA4662" w:rsidP="00764266">
            <w:pPr>
              <w:spacing w:line="360" w:lineRule="auto"/>
              <w:rPr>
                <w:rFonts w:ascii="Arial" w:hAnsi="Arial"/>
                <w:b/>
                <w:color w:val="000000"/>
              </w:rPr>
            </w:pPr>
            <w:r w:rsidRPr="001E4B9F">
              <w:rPr>
                <w:rFonts w:ascii="Arial" w:hAnsi="Arial"/>
                <w:b/>
                <w:color w:val="000000"/>
              </w:rPr>
              <w:t>Pārdevējs:</w:t>
            </w:r>
          </w:p>
          <w:p w14:paraId="48E2686D" w14:textId="45AEE819" w:rsidR="00AA4662" w:rsidRPr="008E5399" w:rsidRDefault="00764266" w:rsidP="00764266">
            <w:pPr>
              <w:spacing w:line="276" w:lineRule="auto"/>
              <w:rPr>
                <w:rFonts w:ascii="Arial" w:eastAsia="Calibri" w:hAnsi="Arial" w:cs="Arial"/>
                <w:b/>
                <w:smallCaps/>
                <w:color w:val="000000"/>
              </w:rPr>
            </w:pPr>
            <w:r w:rsidRPr="00AE3E94">
              <w:rPr>
                <w:rFonts w:ascii="Arial" w:hAnsi="Arial" w:cs="Arial"/>
              </w:rPr>
              <w:t>Sabiedrība ar ierobežotu atbildību „IZOTERMS”</w:t>
            </w:r>
          </w:p>
        </w:tc>
      </w:tr>
      <w:tr w:rsidR="00AA4662" w:rsidRPr="008E5399" w14:paraId="3E9CA5F0" w14:textId="77777777" w:rsidTr="00764266">
        <w:trPr>
          <w:gridAfter w:val="1"/>
          <w:wAfter w:w="170" w:type="dxa"/>
        </w:trPr>
        <w:tc>
          <w:tcPr>
            <w:tcW w:w="4678" w:type="dxa"/>
            <w:gridSpan w:val="2"/>
          </w:tcPr>
          <w:p w14:paraId="41713E8B"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color w:val="000000"/>
              </w:rPr>
              <w:t>Cēsu iela 3A, Rīga, LV-1012</w:t>
            </w:r>
          </w:p>
        </w:tc>
        <w:tc>
          <w:tcPr>
            <w:tcW w:w="5980" w:type="dxa"/>
          </w:tcPr>
          <w:p w14:paraId="32A35264" w14:textId="2D227C87" w:rsidR="00AA4662" w:rsidRPr="008E5399" w:rsidRDefault="00764266" w:rsidP="00764266">
            <w:pPr>
              <w:spacing w:line="276" w:lineRule="auto"/>
              <w:rPr>
                <w:rFonts w:ascii="Arial" w:eastAsia="Calibri" w:hAnsi="Arial" w:cs="Arial"/>
                <w:color w:val="000000"/>
              </w:rPr>
            </w:pPr>
            <w:r w:rsidRPr="00AE3E94">
              <w:rPr>
                <w:rFonts w:ascii="Arial" w:hAnsi="Arial" w:cs="Arial"/>
              </w:rPr>
              <w:t>Gaujas ielā 24, Vangaži, Inčukalna novads, LV – 2136</w:t>
            </w:r>
          </w:p>
        </w:tc>
      </w:tr>
      <w:tr w:rsidR="00AA4662" w:rsidRPr="008E5399" w14:paraId="71C3140D" w14:textId="77777777" w:rsidTr="00764266">
        <w:trPr>
          <w:gridAfter w:val="1"/>
          <w:wAfter w:w="170" w:type="dxa"/>
        </w:trPr>
        <w:tc>
          <w:tcPr>
            <w:tcW w:w="4678" w:type="dxa"/>
            <w:gridSpan w:val="2"/>
          </w:tcPr>
          <w:p w14:paraId="1A96B956"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color w:val="000000"/>
              </w:rPr>
              <w:t>Tālr. +371 67017359</w:t>
            </w:r>
          </w:p>
        </w:tc>
        <w:tc>
          <w:tcPr>
            <w:tcW w:w="5980" w:type="dxa"/>
          </w:tcPr>
          <w:p w14:paraId="2350E738" w14:textId="4813676D" w:rsidR="00AA4662" w:rsidRPr="008E5399" w:rsidRDefault="00AA4662" w:rsidP="00764266">
            <w:pPr>
              <w:spacing w:line="276" w:lineRule="auto"/>
              <w:rPr>
                <w:rFonts w:ascii="Arial" w:eastAsia="Calibri" w:hAnsi="Arial" w:cs="Arial"/>
                <w:color w:val="000000"/>
              </w:rPr>
            </w:pPr>
            <w:r w:rsidRPr="001E4B9F">
              <w:rPr>
                <w:rFonts w:ascii="Arial" w:hAnsi="Arial"/>
                <w:color w:val="000000"/>
              </w:rPr>
              <w:t xml:space="preserve">Tālr. </w:t>
            </w:r>
            <w:r w:rsidR="00764266" w:rsidRPr="00AE3E94">
              <w:rPr>
                <w:rFonts w:ascii="Arial" w:hAnsi="Arial" w:cs="Arial"/>
              </w:rPr>
              <w:t>67995507</w:t>
            </w:r>
          </w:p>
        </w:tc>
      </w:tr>
      <w:tr w:rsidR="00AA4662" w:rsidRPr="008E5399" w14:paraId="0AD66857" w14:textId="77777777" w:rsidTr="00764266">
        <w:trPr>
          <w:gridAfter w:val="1"/>
          <w:wAfter w:w="170" w:type="dxa"/>
        </w:trPr>
        <w:tc>
          <w:tcPr>
            <w:tcW w:w="4678" w:type="dxa"/>
            <w:gridSpan w:val="2"/>
          </w:tcPr>
          <w:p w14:paraId="63E52637"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rPr>
              <w:t>Reģistrācijas</w:t>
            </w:r>
            <w:r w:rsidRPr="008E5399">
              <w:rPr>
                <w:rFonts w:ascii="Arial" w:eastAsia="Calibri" w:hAnsi="Arial" w:cs="Arial"/>
                <w:color w:val="000000"/>
              </w:rPr>
              <w:t xml:space="preserve"> Nr. 40003286750</w:t>
            </w:r>
          </w:p>
        </w:tc>
        <w:tc>
          <w:tcPr>
            <w:tcW w:w="5980" w:type="dxa"/>
          </w:tcPr>
          <w:p w14:paraId="68F7F09B" w14:textId="06E381EC" w:rsidR="00AA4662" w:rsidRPr="008E5399" w:rsidRDefault="00764266" w:rsidP="00764266">
            <w:pPr>
              <w:spacing w:line="276" w:lineRule="auto"/>
              <w:rPr>
                <w:rFonts w:ascii="Arial" w:eastAsia="Calibri" w:hAnsi="Arial" w:cs="Arial"/>
                <w:color w:val="000000"/>
              </w:rPr>
            </w:pPr>
            <w:r w:rsidRPr="008E5399">
              <w:rPr>
                <w:rFonts w:ascii="Arial" w:eastAsia="Calibri" w:hAnsi="Arial" w:cs="Arial"/>
              </w:rPr>
              <w:t>Reģistrācijas</w:t>
            </w:r>
            <w:r w:rsidRPr="008E5399">
              <w:rPr>
                <w:rFonts w:ascii="Arial" w:eastAsia="Calibri" w:hAnsi="Arial" w:cs="Arial"/>
                <w:color w:val="000000"/>
              </w:rPr>
              <w:t xml:space="preserve"> Nr. </w:t>
            </w:r>
            <w:r w:rsidRPr="00AE3E94">
              <w:rPr>
                <w:rFonts w:ascii="Arial" w:hAnsi="Arial" w:cs="Arial"/>
              </w:rPr>
              <w:t>40103013287</w:t>
            </w:r>
          </w:p>
        </w:tc>
      </w:tr>
      <w:tr w:rsidR="00AA4662" w:rsidRPr="008E5399" w14:paraId="1DE79248" w14:textId="77777777" w:rsidTr="00764266">
        <w:trPr>
          <w:gridAfter w:val="1"/>
          <w:wAfter w:w="170" w:type="dxa"/>
        </w:trPr>
        <w:tc>
          <w:tcPr>
            <w:tcW w:w="4678" w:type="dxa"/>
            <w:gridSpan w:val="2"/>
          </w:tcPr>
          <w:p w14:paraId="5E6D9903"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color w:val="000000"/>
              </w:rPr>
              <w:t>PVN maksātāja Nr.: LV40003286750</w:t>
            </w:r>
          </w:p>
        </w:tc>
        <w:tc>
          <w:tcPr>
            <w:tcW w:w="5980" w:type="dxa"/>
          </w:tcPr>
          <w:p w14:paraId="2D93E5E7" w14:textId="08C543B3" w:rsidR="00AA4662" w:rsidRPr="008E5399" w:rsidRDefault="00764266" w:rsidP="00764266">
            <w:pPr>
              <w:spacing w:line="276" w:lineRule="auto"/>
              <w:rPr>
                <w:rFonts w:ascii="Arial" w:eastAsia="Calibri" w:hAnsi="Arial" w:cs="Arial"/>
                <w:color w:val="000000"/>
              </w:rPr>
            </w:pPr>
            <w:r w:rsidRPr="008E5399">
              <w:rPr>
                <w:rFonts w:ascii="Arial" w:eastAsia="Calibri" w:hAnsi="Arial" w:cs="Arial"/>
                <w:color w:val="000000"/>
              </w:rPr>
              <w:t>PVN maksātāja Nr.: LV</w:t>
            </w:r>
            <w:r w:rsidRPr="00764266">
              <w:rPr>
                <w:rFonts w:ascii="Arial" w:eastAsia="Calibri" w:hAnsi="Arial" w:cs="Arial"/>
                <w:color w:val="000000"/>
              </w:rPr>
              <w:t>40103013287</w:t>
            </w:r>
          </w:p>
        </w:tc>
      </w:tr>
      <w:tr w:rsidR="00AA4662" w:rsidRPr="008E5399" w14:paraId="3A031A8F" w14:textId="77777777" w:rsidTr="00764266">
        <w:trPr>
          <w:gridAfter w:val="1"/>
          <w:wAfter w:w="170" w:type="dxa"/>
        </w:trPr>
        <w:tc>
          <w:tcPr>
            <w:tcW w:w="4678" w:type="dxa"/>
            <w:gridSpan w:val="2"/>
          </w:tcPr>
          <w:p w14:paraId="57E392F2"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color w:val="000000"/>
              </w:rPr>
              <w:lastRenderedPageBreak/>
              <w:t>Kredītiestāde: Luminor Bank AS Latvijas filiāle</w:t>
            </w:r>
          </w:p>
        </w:tc>
        <w:tc>
          <w:tcPr>
            <w:tcW w:w="5980" w:type="dxa"/>
          </w:tcPr>
          <w:p w14:paraId="50892FFF" w14:textId="0A3D5052" w:rsidR="00AA4662" w:rsidRPr="008E5399" w:rsidRDefault="00AA4662" w:rsidP="00764266">
            <w:pPr>
              <w:spacing w:line="276" w:lineRule="auto"/>
              <w:rPr>
                <w:rFonts w:ascii="Arial" w:eastAsia="Calibri" w:hAnsi="Arial" w:cs="Arial"/>
                <w:color w:val="000000"/>
              </w:rPr>
            </w:pPr>
            <w:r w:rsidRPr="001E4B9F">
              <w:rPr>
                <w:rFonts w:ascii="Arial" w:hAnsi="Arial"/>
                <w:color w:val="000000"/>
              </w:rPr>
              <w:t xml:space="preserve">Kredītiestāde: </w:t>
            </w:r>
            <w:r w:rsidR="00764266">
              <w:t xml:space="preserve"> </w:t>
            </w:r>
            <w:r w:rsidR="00764266" w:rsidRPr="00764266">
              <w:rPr>
                <w:rFonts w:ascii="Arial" w:hAnsi="Arial"/>
                <w:color w:val="000000"/>
              </w:rPr>
              <w:t>AS "Industra Bank"</w:t>
            </w:r>
          </w:p>
        </w:tc>
      </w:tr>
      <w:tr w:rsidR="00AA4662" w:rsidRPr="008E5399" w14:paraId="5908F4DA" w14:textId="77777777" w:rsidTr="00764266">
        <w:trPr>
          <w:gridAfter w:val="1"/>
          <w:wAfter w:w="170" w:type="dxa"/>
        </w:trPr>
        <w:tc>
          <w:tcPr>
            <w:tcW w:w="4678" w:type="dxa"/>
            <w:gridSpan w:val="2"/>
          </w:tcPr>
          <w:p w14:paraId="241EC062" w14:textId="77777777" w:rsidR="00AA4662" w:rsidRPr="008E5399" w:rsidRDefault="00AA4662" w:rsidP="00764266">
            <w:pPr>
              <w:spacing w:line="276" w:lineRule="auto"/>
              <w:ind w:firstLine="34"/>
              <w:rPr>
                <w:rFonts w:ascii="Arial" w:eastAsia="Calibri" w:hAnsi="Arial" w:cs="Arial"/>
                <w:b/>
                <w:color w:val="000000"/>
              </w:rPr>
            </w:pPr>
            <w:r w:rsidRPr="008E5399">
              <w:rPr>
                <w:rFonts w:ascii="Arial" w:eastAsia="Calibri" w:hAnsi="Arial" w:cs="Arial"/>
                <w:color w:val="000000"/>
              </w:rPr>
              <w:t>SWIFT: RIKOLV2X</w:t>
            </w:r>
          </w:p>
        </w:tc>
        <w:tc>
          <w:tcPr>
            <w:tcW w:w="5980" w:type="dxa"/>
          </w:tcPr>
          <w:p w14:paraId="4AC740AC" w14:textId="41141A99" w:rsidR="00AA4662" w:rsidRPr="008E5399" w:rsidRDefault="00AA4662" w:rsidP="00764266">
            <w:pPr>
              <w:spacing w:line="276" w:lineRule="auto"/>
              <w:rPr>
                <w:rFonts w:ascii="Arial" w:eastAsia="Calibri" w:hAnsi="Arial" w:cs="Arial"/>
                <w:color w:val="000000"/>
              </w:rPr>
            </w:pPr>
            <w:r w:rsidRPr="001E4B9F">
              <w:rPr>
                <w:rFonts w:ascii="Arial" w:hAnsi="Arial"/>
                <w:color w:val="000000"/>
              </w:rPr>
              <w:t xml:space="preserve">SWIFT: </w:t>
            </w:r>
            <w:r w:rsidR="00764266">
              <w:t xml:space="preserve"> </w:t>
            </w:r>
            <w:r w:rsidR="00764266" w:rsidRPr="00764266">
              <w:rPr>
                <w:rFonts w:ascii="Arial" w:hAnsi="Arial"/>
                <w:color w:val="000000"/>
              </w:rPr>
              <w:t>MULTLV2X</w:t>
            </w:r>
          </w:p>
        </w:tc>
      </w:tr>
      <w:tr w:rsidR="008E5399" w:rsidRPr="008E5399" w14:paraId="713CB7FA" w14:textId="77777777" w:rsidTr="00764266">
        <w:trPr>
          <w:gridAfter w:val="1"/>
          <w:wAfter w:w="170" w:type="dxa"/>
        </w:trPr>
        <w:tc>
          <w:tcPr>
            <w:tcW w:w="4678" w:type="dxa"/>
            <w:gridSpan w:val="2"/>
          </w:tcPr>
          <w:p w14:paraId="47A63E64" w14:textId="77777777" w:rsidR="008E5399" w:rsidRPr="008E5399" w:rsidRDefault="008E5399" w:rsidP="00764266">
            <w:pPr>
              <w:spacing w:line="276" w:lineRule="auto"/>
              <w:ind w:left="34" w:firstLine="34"/>
              <w:rPr>
                <w:rFonts w:ascii="Arial" w:eastAsia="Calibri" w:hAnsi="Arial" w:cs="Arial"/>
              </w:rPr>
            </w:pPr>
            <w:r w:rsidRPr="008E5399">
              <w:rPr>
                <w:rFonts w:ascii="Arial" w:eastAsia="Calibri" w:hAnsi="Arial" w:cs="Arial"/>
              </w:rPr>
              <w:t>Norēķina konts:</w:t>
            </w:r>
          </w:p>
          <w:p w14:paraId="4FB44B15" w14:textId="77777777" w:rsidR="008E5399" w:rsidRPr="008E5399" w:rsidRDefault="008E5399" w:rsidP="00764266">
            <w:pPr>
              <w:spacing w:line="276" w:lineRule="auto"/>
              <w:ind w:left="34" w:firstLine="34"/>
              <w:rPr>
                <w:rFonts w:ascii="Arial" w:eastAsia="Calibri" w:hAnsi="Arial" w:cs="Arial"/>
              </w:rPr>
            </w:pPr>
            <w:r w:rsidRPr="008E5399">
              <w:rPr>
                <w:rFonts w:ascii="Arial" w:eastAsia="Calibri" w:hAnsi="Arial" w:cs="Arial"/>
              </w:rPr>
              <w:t>LV18RIKO0002013025455</w:t>
            </w:r>
          </w:p>
          <w:p w14:paraId="52B14CC7" w14:textId="77777777" w:rsidR="008E5399" w:rsidRPr="008E5399" w:rsidRDefault="008E5399" w:rsidP="00764266">
            <w:pPr>
              <w:widowControl w:val="0"/>
              <w:autoSpaceDE w:val="0"/>
              <w:autoSpaceDN w:val="0"/>
              <w:spacing w:line="276" w:lineRule="auto"/>
              <w:ind w:left="865" w:firstLine="34"/>
              <w:rPr>
                <w:rFonts w:ascii="Arial" w:eastAsia="Calibri" w:hAnsi="Arial" w:cs="Arial"/>
                <w:bCs/>
              </w:rPr>
            </w:pPr>
          </w:p>
          <w:p w14:paraId="76DB5A90" w14:textId="77777777" w:rsidR="008E5399" w:rsidRPr="008E5399" w:rsidRDefault="008E5399" w:rsidP="00764266">
            <w:pPr>
              <w:spacing w:line="276" w:lineRule="auto"/>
              <w:ind w:firstLine="1310"/>
              <w:rPr>
                <w:rFonts w:ascii="Arial" w:eastAsia="Calibri" w:hAnsi="Arial" w:cs="Arial"/>
                <w:b/>
                <w:i/>
                <w:iCs/>
                <w:color w:val="000000"/>
              </w:rPr>
            </w:pPr>
          </w:p>
          <w:p w14:paraId="582E3235" w14:textId="77777777" w:rsidR="008E5399" w:rsidRPr="008E5399" w:rsidRDefault="008E5399" w:rsidP="00764266">
            <w:pPr>
              <w:spacing w:line="276" w:lineRule="auto"/>
              <w:ind w:firstLine="1310"/>
              <w:rPr>
                <w:rFonts w:ascii="Arial" w:eastAsia="Calibri" w:hAnsi="Arial" w:cs="Arial"/>
              </w:rPr>
            </w:pPr>
            <w:r w:rsidRPr="008E5399">
              <w:rPr>
                <w:rFonts w:ascii="Arial" w:eastAsia="Calibri" w:hAnsi="Arial" w:cs="Arial"/>
              </w:rPr>
              <w:t>Pircēja vārdā</w:t>
            </w:r>
          </w:p>
          <w:p w14:paraId="7F490AAB" w14:textId="77777777" w:rsidR="008E5399" w:rsidRPr="008E5399" w:rsidRDefault="008E5399" w:rsidP="00764266">
            <w:pPr>
              <w:spacing w:line="276" w:lineRule="auto"/>
              <w:ind w:firstLine="1310"/>
              <w:rPr>
                <w:rFonts w:ascii="Arial" w:eastAsia="Calibri" w:hAnsi="Arial" w:cs="Arial"/>
                <w:b/>
                <w:i/>
                <w:iCs/>
              </w:rPr>
            </w:pPr>
          </w:p>
          <w:p w14:paraId="302B4625" w14:textId="77777777" w:rsidR="008E5399" w:rsidRPr="008E5399" w:rsidRDefault="008E5399" w:rsidP="00764266">
            <w:pPr>
              <w:spacing w:line="276" w:lineRule="auto"/>
              <w:ind w:firstLine="1310"/>
              <w:rPr>
                <w:rFonts w:ascii="Arial" w:eastAsia="Calibri" w:hAnsi="Arial" w:cs="Arial"/>
              </w:rPr>
            </w:pPr>
            <w:r w:rsidRPr="008E5399">
              <w:rPr>
                <w:rFonts w:ascii="Arial" w:eastAsia="Calibri" w:hAnsi="Arial" w:cs="Arial"/>
              </w:rPr>
              <w:t>*paraksts</w:t>
            </w:r>
          </w:p>
          <w:p w14:paraId="072ED562" w14:textId="77777777" w:rsidR="008E5399" w:rsidRPr="008E5399" w:rsidRDefault="008E5399" w:rsidP="00764266">
            <w:pPr>
              <w:spacing w:line="276" w:lineRule="auto"/>
              <w:ind w:firstLine="1310"/>
              <w:rPr>
                <w:rFonts w:ascii="Arial" w:eastAsia="Calibri" w:hAnsi="Arial" w:cs="Arial"/>
              </w:rPr>
            </w:pPr>
          </w:p>
          <w:p w14:paraId="2ABCBF35" w14:textId="77777777" w:rsidR="008E5399" w:rsidRPr="008E5399" w:rsidRDefault="008E5399" w:rsidP="00764266">
            <w:pPr>
              <w:spacing w:line="276" w:lineRule="auto"/>
              <w:ind w:firstLine="746"/>
              <w:rPr>
                <w:rFonts w:ascii="Arial" w:eastAsia="Calibri" w:hAnsi="Arial" w:cs="Arial"/>
              </w:rPr>
            </w:pPr>
            <w:r w:rsidRPr="008E5399">
              <w:rPr>
                <w:rFonts w:ascii="Arial" w:eastAsia="Calibri" w:hAnsi="Arial" w:cs="Arial"/>
              </w:rPr>
              <w:t>valdes loceklis U. Osis</w:t>
            </w:r>
          </w:p>
          <w:p w14:paraId="26002D58" w14:textId="77777777" w:rsidR="008E5399" w:rsidRPr="008E5399" w:rsidRDefault="008E5399" w:rsidP="00764266">
            <w:pPr>
              <w:spacing w:line="276" w:lineRule="auto"/>
              <w:ind w:firstLine="746"/>
              <w:rPr>
                <w:rFonts w:ascii="Arial" w:eastAsia="Calibri" w:hAnsi="Arial" w:cs="Arial"/>
                <w:b/>
                <w:i/>
                <w:iCs/>
              </w:rPr>
            </w:pPr>
          </w:p>
          <w:p w14:paraId="6FD861AE" w14:textId="77777777" w:rsidR="008E5399" w:rsidRPr="008E5399" w:rsidRDefault="008E5399" w:rsidP="00764266">
            <w:pPr>
              <w:spacing w:line="276" w:lineRule="auto"/>
              <w:ind w:firstLine="1310"/>
              <w:rPr>
                <w:rFonts w:ascii="Arial" w:eastAsia="Calibri" w:hAnsi="Arial" w:cs="Arial"/>
              </w:rPr>
            </w:pPr>
            <w:r w:rsidRPr="008E5399">
              <w:rPr>
                <w:rFonts w:ascii="Arial" w:eastAsia="Calibri" w:hAnsi="Arial" w:cs="Arial"/>
              </w:rPr>
              <w:t>*paraksts</w:t>
            </w:r>
          </w:p>
          <w:p w14:paraId="5B2852CF" w14:textId="77777777" w:rsidR="008E5399" w:rsidRPr="008E5399" w:rsidRDefault="008E5399" w:rsidP="00764266">
            <w:pPr>
              <w:spacing w:line="276" w:lineRule="auto"/>
              <w:ind w:firstLine="1310"/>
              <w:rPr>
                <w:rFonts w:ascii="Arial" w:eastAsia="Calibri" w:hAnsi="Arial" w:cs="Arial"/>
              </w:rPr>
            </w:pPr>
          </w:p>
          <w:p w14:paraId="34FDC01E" w14:textId="5D10EA83" w:rsidR="008E5399" w:rsidRPr="008E5399" w:rsidRDefault="008E5399" w:rsidP="00764266">
            <w:pPr>
              <w:spacing w:line="276" w:lineRule="auto"/>
              <w:ind w:firstLine="746"/>
              <w:rPr>
                <w:rFonts w:ascii="Arial" w:eastAsia="Calibri" w:hAnsi="Arial" w:cs="Arial"/>
              </w:rPr>
            </w:pPr>
            <w:r w:rsidRPr="008E5399">
              <w:rPr>
                <w:rFonts w:ascii="Arial" w:eastAsia="Calibri" w:hAnsi="Arial" w:cs="Arial"/>
              </w:rPr>
              <w:t xml:space="preserve">valdes loceklis </w:t>
            </w:r>
            <w:r w:rsidR="005D23F7">
              <w:rPr>
                <w:rFonts w:ascii="Arial" w:eastAsia="Calibri" w:hAnsi="Arial" w:cs="Arial"/>
              </w:rPr>
              <w:t>R</w:t>
            </w:r>
            <w:r w:rsidRPr="008E5399">
              <w:rPr>
                <w:rFonts w:ascii="Arial" w:eastAsia="Calibri" w:hAnsi="Arial" w:cs="Arial"/>
              </w:rPr>
              <w:t xml:space="preserve">. </w:t>
            </w:r>
            <w:r w:rsidR="005D23F7">
              <w:rPr>
                <w:rFonts w:ascii="Arial" w:eastAsia="Calibri" w:hAnsi="Arial" w:cs="Arial"/>
              </w:rPr>
              <w:t>Elliņš</w:t>
            </w:r>
          </w:p>
          <w:p w14:paraId="05C00E7A" w14:textId="77777777" w:rsidR="008E5399" w:rsidRPr="008E5399" w:rsidRDefault="008E5399" w:rsidP="00764266">
            <w:pPr>
              <w:spacing w:line="276" w:lineRule="auto"/>
              <w:ind w:firstLine="746"/>
              <w:rPr>
                <w:rFonts w:eastAsia="Calibri" w:cs="Arial"/>
              </w:rPr>
            </w:pPr>
          </w:p>
          <w:p w14:paraId="33F80E0D" w14:textId="77777777" w:rsidR="008E5399" w:rsidRPr="008E5399" w:rsidRDefault="008E5399" w:rsidP="00764266">
            <w:pPr>
              <w:spacing w:line="276" w:lineRule="auto"/>
              <w:ind w:firstLine="746"/>
              <w:rPr>
                <w:rFonts w:eastAsia="Calibri" w:cs="Arial"/>
              </w:rPr>
            </w:pPr>
          </w:p>
          <w:p w14:paraId="4E3FD73F" w14:textId="77777777" w:rsidR="008E5399" w:rsidRPr="008E5399" w:rsidRDefault="008E5399" w:rsidP="00764266">
            <w:pPr>
              <w:spacing w:line="276" w:lineRule="auto"/>
              <w:ind w:firstLine="746"/>
              <w:rPr>
                <w:rFonts w:eastAsia="Calibri" w:cs="Arial"/>
              </w:rPr>
            </w:pPr>
          </w:p>
          <w:p w14:paraId="02317384" w14:textId="77777777" w:rsidR="008E5399" w:rsidRPr="008E5399" w:rsidRDefault="008E5399" w:rsidP="00764266">
            <w:pPr>
              <w:spacing w:line="276" w:lineRule="auto"/>
              <w:ind w:firstLine="746"/>
              <w:rPr>
                <w:rFonts w:eastAsia="Calibri" w:cs="Arial"/>
              </w:rPr>
            </w:pPr>
          </w:p>
          <w:p w14:paraId="3E294A72" w14:textId="77777777" w:rsidR="008E5399" w:rsidRPr="008E5399" w:rsidRDefault="008E5399" w:rsidP="00764266">
            <w:pPr>
              <w:spacing w:line="276" w:lineRule="auto"/>
              <w:ind w:firstLine="746"/>
              <w:rPr>
                <w:rFonts w:ascii="Arial" w:eastAsia="Calibri" w:hAnsi="Arial" w:cs="Arial"/>
                <w:b/>
                <w:i/>
                <w:iCs/>
                <w:color w:val="000000"/>
              </w:rPr>
            </w:pPr>
          </w:p>
        </w:tc>
        <w:tc>
          <w:tcPr>
            <w:tcW w:w="5980" w:type="dxa"/>
          </w:tcPr>
          <w:p w14:paraId="17D50880" w14:textId="77777777" w:rsidR="00764266" w:rsidRPr="008E5399" w:rsidRDefault="00764266" w:rsidP="00764266">
            <w:pPr>
              <w:spacing w:line="276" w:lineRule="auto"/>
              <w:ind w:left="34" w:hanging="2"/>
              <w:rPr>
                <w:rFonts w:ascii="Arial" w:eastAsia="Calibri" w:hAnsi="Arial" w:cs="Arial"/>
              </w:rPr>
            </w:pPr>
            <w:r w:rsidRPr="008E5399">
              <w:rPr>
                <w:rFonts w:ascii="Arial" w:eastAsia="Calibri" w:hAnsi="Arial" w:cs="Arial"/>
              </w:rPr>
              <w:t>Norēķina konts:</w:t>
            </w:r>
          </w:p>
          <w:p w14:paraId="67C5448B" w14:textId="1E4804CF" w:rsidR="008E5399" w:rsidRPr="008E5399" w:rsidRDefault="00764266" w:rsidP="00764266">
            <w:pPr>
              <w:rPr>
                <w:rFonts w:ascii="Arial" w:eastAsia="Calibri" w:hAnsi="Arial" w:cs="Arial"/>
              </w:rPr>
            </w:pPr>
            <w:r w:rsidRPr="00AE3E94">
              <w:rPr>
                <w:rFonts w:ascii="Arial" w:hAnsi="Arial" w:cs="Arial"/>
              </w:rPr>
              <w:t>LV38 MULT1010025920820</w:t>
            </w:r>
          </w:p>
          <w:p w14:paraId="15E375BF" w14:textId="77777777" w:rsidR="008E5399" w:rsidRPr="008E5399" w:rsidRDefault="008E5399" w:rsidP="00764266">
            <w:pPr>
              <w:rPr>
                <w:rFonts w:ascii="Arial" w:eastAsia="Calibri" w:hAnsi="Arial" w:cs="Arial"/>
              </w:rPr>
            </w:pPr>
          </w:p>
          <w:p w14:paraId="5228CD6B" w14:textId="77777777" w:rsidR="008E5399" w:rsidRPr="008E5399" w:rsidRDefault="008E5399" w:rsidP="00764266">
            <w:pPr>
              <w:rPr>
                <w:rFonts w:ascii="Arial" w:eastAsia="Calibri" w:hAnsi="Arial" w:cs="Arial"/>
              </w:rPr>
            </w:pPr>
          </w:p>
          <w:p w14:paraId="025D6215" w14:textId="77777777" w:rsidR="008E5399" w:rsidRPr="008E5399" w:rsidRDefault="008E5399" w:rsidP="00764266">
            <w:pPr>
              <w:jc w:val="center"/>
              <w:rPr>
                <w:rFonts w:ascii="Arial" w:eastAsia="Calibri" w:hAnsi="Arial" w:cs="Arial"/>
              </w:rPr>
            </w:pPr>
            <w:r w:rsidRPr="008E5399">
              <w:rPr>
                <w:rFonts w:ascii="Arial" w:eastAsia="Calibri" w:hAnsi="Arial" w:cs="Arial"/>
              </w:rPr>
              <w:t>Pārdevēja vārdā</w:t>
            </w:r>
          </w:p>
          <w:p w14:paraId="53887BCC" w14:textId="77777777" w:rsidR="008E5399" w:rsidRPr="008E5399" w:rsidRDefault="008E5399" w:rsidP="00764266">
            <w:pPr>
              <w:jc w:val="center"/>
              <w:rPr>
                <w:rFonts w:ascii="Arial" w:eastAsia="Calibri" w:hAnsi="Arial" w:cs="Arial"/>
              </w:rPr>
            </w:pPr>
          </w:p>
          <w:p w14:paraId="3602157B" w14:textId="77777777" w:rsidR="008E5399" w:rsidRPr="008E5399" w:rsidRDefault="008E5399" w:rsidP="00764266">
            <w:pPr>
              <w:jc w:val="center"/>
              <w:rPr>
                <w:rFonts w:ascii="Arial" w:eastAsia="Calibri" w:hAnsi="Arial" w:cs="Arial"/>
              </w:rPr>
            </w:pPr>
            <w:r w:rsidRPr="008E5399">
              <w:rPr>
                <w:rFonts w:ascii="Arial" w:eastAsia="Calibri" w:hAnsi="Arial" w:cs="Arial"/>
              </w:rPr>
              <w:t>⃰paraksts</w:t>
            </w:r>
          </w:p>
          <w:p w14:paraId="08FEEE66" w14:textId="77777777" w:rsidR="008E5399" w:rsidRPr="008E5399" w:rsidRDefault="008E5399" w:rsidP="00764266">
            <w:pPr>
              <w:jc w:val="center"/>
              <w:rPr>
                <w:rFonts w:ascii="Arial" w:eastAsia="Calibri" w:hAnsi="Arial" w:cs="Arial"/>
              </w:rPr>
            </w:pPr>
          </w:p>
          <w:p w14:paraId="38D96DE9" w14:textId="77777777" w:rsidR="008E5399" w:rsidRDefault="008E5399" w:rsidP="00764266">
            <w:pPr>
              <w:jc w:val="center"/>
              <w:rPr>
                <w:rFonts w:ascii="Arial" w:eastAsia="Calibri" w:hAnsi="Arial" w:cs="Arial"/>
              </w:rPr>
            </w:pPr>
          </w:p>
          <w:p w14:paraId="370C62F2" w14:textId="143382C9" w:rsidR="00764266" w:rsidRPr="00764266" w:rsidRDefault="00764266" w:rsidP="00764266">
            <w:pPr>
              <w:jc w:val="center"/>
              <w:rPr>
                <w:rFonts w:ascii="Arial" w:eastAsia="Calibri" w:hAnsi="Arial" w:cs="Arial"/>
              </w:rPr>
            </w:pPr>
            <w:r w:rsidRPr="00AE3E94">
              <w:rPr>
                <w:rFonts w:ascii="Arial" w:hAnsi="Arial" w:cs="Arial"/>
              </w:rPr>
              <w:t>valdes priekšsēdētājs</w:t>
            </w:r>
            <w:r>
              <w:rPr>
                <w:rFonts w:ascii="Arial" w:hAnsi="Arial" w:cs="Arial"/>
              </w:rPr>
              <w:t xml:space="preserve"> </w:t>
            </w:r>
            <w:r w:rsidRPr="00AE3E94">
              <w:rPr>
                <w:rFonts w:ascii="Arial" w:hAnsi="Arial" w:cs="Arial"/>
              </w:rPr>
              <w:t>V. Kļimovs</w:t>
            </w:r>
          </w:p>
        </w:tc>
      </w:tr>
      <w:tr w:rsidR="008E5399" w:rsidRPr="008E5399" w14:paraId="05E66ADA" w14:textId="77777777" w:rsidTr="00764266">
        <w:trPr>
          <w:gridBefore w:val="1"/>
          <w:wBefore w:w="567" w:type="dxa"/>
        </w:trPr>
        <w:tc>
          <w:tcPr>
            <w:tcW w:w="10261" w:type="dxa"/>
            <w:gridSpan w:val="3"/>
          </w:tcPr>
          <w:p w14:paraId="416AD866" w14:textId="77777777" w:rsidR="008E5399" w:rsidRPr="008E5399" w:rsidRDefault="008E5399" w:rsidP="00764266">
            <w:pPr>
              <w:spacing w:line="276" w:lineRule="auto"/>
              <w:jc w:val="center"/>
              <w:rPr>
                <w:rFonts w:ascii="Arial" w:eastAsia="Calibri" w:hAnsi="Arial" w:cs="Arial"/>
                <w:i/>
                <w:iCs/>
              </w:rPr>
            </w:pPr>
          </w:p>
          <w:p w14:paraId="3AFC8E28" w14:textId="77777777" w:rsidR="008E5399" w:rsidRPr="008E5399" w:rsidRDefault="008E5399" w:rsidP="00764266">
            <w:pPr>
              <w:spacing w:line="276" w:lineRule="auto"/>
              <w:jc w:val="center"/>
              <w:rPr>
                <w:rFonts w:ascii="Arial" w:eastAsia="Calibri" w:hAnsi="Arial" w:cs="Arial"/>
                <w:i/>
                <w:iCs/>
                <w:color w:val="000000"/>
              </w:rPr>
            </w:pPr>
            <w:r w:rsidRPr="008E5399">
              <w:rPr>
                <w:rFonts w:ascii="Arial" w:eastAsia="Calibri" w:hAnsi="Arial" w:cs="Arial"/>
                <w:i/>
                <w:iCs/>
              </w:rPr>
              <w:t>*DOKUMENTS PARAKSTĪTS AR DROŠU ELEKTRONISKO PARAKSTU UN SATUR LAIKA ZĪMOGU</w:t>
            </w:r>
          </w:p>
        </w:tc>
      </w:tr>
    </w:tbl>
    <w:p w14:paraId="4139E006" w14:textId="77777777" w:rsidR="008E5399" w:rsidRPr="008E5399" w:rsidRDefault="008E5399" w:rsidP="008E5399">
      <w:pPr>
        <w:jc w:val="center"/>
        <w:rPr>
          <w:rFonts w:ascii="Arial" w:hAnsi="Arial" w:cs="Arial"/>
          <w:color w:val="000000" w:themeColor="text1"/>
          <w:sz w:val="22"/>
          <w:szCs w:val="22"/>
        </w:rPr>
      </w:pPr>
    </w:p>
    <w:p w14:paraId="6D781881" w14:textId="33511097" w:rsidR="008E5399" w:rsidRPr="008E5399" w:rsidRDefault="008E5399">
      <w:pPr>
        <w:spacing w:after="200" w:line="276" w:lineRule="auto"/>
        <w:rPr>
          <w:rFonts w:ascii="Arial" w:hAnsi="Arial" w:cs="Arial"/>
          <w:color w:val="000000" w:themeColor="text1"/>
          <w:sz w:val="22"/>
          <w:szCs w:val="22"/>
        </w:rPr>
      </w:pPr>
      <w:r w:rsidRPr="008E5399">
        <w:rPr>
          <w:rFonts w:ascii="Arial" w:hAnsi="Arial" w:cs="Arial"/>
          <w:color w:val="000000" w:themeColor="text1"/>
          <w:sz w:val="22"/>
          <w:szCs w:val="22"/>
        </w:rPr>
        <w:br w:type="page"/>
      </w:r>
    </w:p>
    <w:p w14:paraId="16A596B0" w14:textId="77777777" w:rsidR="008E5399" w:rsidRPr="008E5399" w:rsidRDefault="008E5399" w:rsidP="000A23E7">
      <w:pPr>
        <w:pStyle w:val="ListParagraph"/>
        <w:widowControl/>
        <w:numPr>
          <w:ilvl w:val="0"/>
          <w:numId w:val="16"/>
        </w:numPr>
        <w:autoSpaceDE/>
        <w:autoSpaceDN/>
        <w:adjustRightInd/>
        <w:ind w:right="-1"/>
        <w:contextualSpacing w:val="0"/>
        <w:jc w:val="right"/>
        <w:rPr>
          <w:rFonts w:ascii="Arial" w:hAnsi="Arial" w:cs="Arial"/>
          <w:lang w:val="lv-LV"/>
        </w:rPr>
      </w:pPr>
      <w:r w:rsidRPr="008E5399">
        <w:rPr>
          <w:rFonts w:ascii="Arial" w:hAnsi="Arial" w:cs="Arial"/>
          <w:szCs w:val="20"/>
          <w:lang w:val="lv-LV"/>
        </w:rPr>
        <w:lastRenderedPageBreak/>
        <w:t>pielikums</w:t>
      </w:r>
    </w:p>
    <w:p w14:paraId="69929FA6" w14:textId="77777777" w:rsidR="008E5399" w:rsidRPr="008E5399" w:rsidRDefault="008E5399" w:rsidP="00B1175A">
      <w:pPr>
        <w:pStyle w:val="ListParagraph"/>
        <w:ind w:left="6096" w:right="-285" w:firstLine="708"/>
        <w:jc w:val="right"/>
        <w:rPr>
          <w:rFonts w:ascii="Arial" w:hAnsi="Arial" w:cs="Arial"/>
          <w:lang w:val="lv-LV"/>
        </w:rPr>
      </w:pPr>
      <w:r w:rsidRPr="008E5399">
        <w:rPr>
          <w:rFonts w:ascii="Arial" w:hAnsi="Arial" w:cs="Arial"/>
          <w:szCs w:val="20"/>
          <w:lang w:val="lv-LV"/>
        </w:rPr>
        <w:t>Tehniskais uzdevums</w:t>
      </w:r>
      <w:r w:rsidRPr="008E5399">
        <w:rPr>
          <w:rFonts w:ascii="Arial" w:hAnsi="Arial" w:cs="Arial"/>
          <w:lang w:val="lv-LV"/>
        </w:rPr>
        <w:tab/>
      </w:r>
      <w:bookmarkStart w:id="4" w:name="_Hlk11415020"/>
    </w:p>
    <w:p w14:paraId="401694D8" w14:textId="77777777" w:rsidR="00B1175A" w:rsidRDefault="00B1175A" w:rsidP="008E5399">
      <w:pPr>
        <w:ind w:left="720"/>
        <w:jc w:val="center"/>
        <w:rPr>
          <w:rFonts w:ascii="Arial" w:hAnsi="Arial" w:cs="Arial"/>
          <w:b/>
        </w:rPr>
      </w:pPr>
    </w:p>
    <w:p w14:paraId="3903889C" w14:textId="12ED9916" w:rsidR="008E5399" w:rsidRPr="008E5399" w:rsidRDefault="008E5399" w:rsidP="008E5399">
      <w:pPr>
        <w:ind w:left="720"/>
        <w:jc w:val="center"/>
        <w:rPr>
          <w:rFonts w:ascii="Arial" w:hAnsi="Arial" w:cs="Arial"/>
          <w:b/>
        </w:rPr>
      </w:pPr>
      <w:r w:rsidRPr="008E5399">
        <w:rPr>
          <w:rFonts w:ascii="Arial" w:hAnsi="Arial" w:cs="Arial"/>
          <w:b/>
        </w:rPr>
        <w:t>TEHNISKAIS UZDEVUMS</w:t>
      </w:r>
    </w:p>
    <w:p w14:paraId="579C9253" w14:textId="77777777" w:rsidR="008E5399" w:rsidRPr="008E5399" w:rsidRDefault="008E5399" w:rsidP="008E5399">
      <w:pPr>
        <w:ind w:left="720"/>
        <w:jc w:val="both"/>
        <w:rPr>
          <w:rFonts w:ascii="Arial" w:hAnsi="Arial" w:cs="Arial"/>
          <w:b/>
        </w:rPr>
      </w:pPr>
    </w:p>
    <w:p w14:paraId="2CA66933" w14:textId="77777777" w:rsidR="008E5399" w:rsidRPr="008E5399" w:rsidRDefault="008E5399" w:rsidP="008E5399">
      <w:pPr>
        <w:ind w:left="720"/>
        <w:jc w:val="center"/>
        <w:rPr>
          <w:rFonts w:ascii="Arial" w:hAnsi="Arial" w:cs="Arial"/>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1"/>
        <w:gridCol w:w="3379"/>
        <w:gridCol w:w="1015"/>
        <w:gridCol w:w="4394"/>
      </w:tblGrid>
      <w:tr w:rsidR="008E5399" w:rsidRPr="008E5399" w14:paraId="6EC1F8F1" w14:textId="77777777">
        <w:trPr>
          <w:trHeight w:val="233"/>
          <w:jc w:val="center"/>
        </w:trPr>
        <w:tc>
          <w:tcPr>
            <w:tcW w:w="4410" w:type="dxa"/>
            <w:gridSpan w:val="2"/>
            <w:tcBorders>
              <w:top w:val="single" w:sz="4" w:space="0" w:color="auto"/>
              <w:left w:val="single" w:sz="4" w:space="0" w:color="auto"/>
              <w:bottom w:val="single" w:sz="4" w:space="0" w:color="auto"/>
              <w:right w:val="single" w:sz="4" w:space="0" w:color="auto"/>
            </w:tcBorders>
            <w:vAlign w:val="center"/>
          </w:tcPr>
          <w:p w14:paraId="071E845A" w14:textId="77777777" w:rsidR="008E5399" w:rsidRPr="008E5399" w:rsidRDefault="008E5399">
            <w:pPr>
              <w:spacing w:line="360" w:lineRule="auto"/>
              <w:jc w:val="center"/>
              <w:rPr>
                <w:rFonts w:ascii="Arial" w:hAnsi="Arial" w:cs="Arial"/>
                <w:b/>
              </w:rPr>
            </w:pPr>
            <w:r w:rsidRPr="008E5399">
              <w:rPr>
                <w:rFonts w:ascii="Arial" w:hAnsi="Arial" w:cs="Arial"/>
                <w:b/>
              </w:rPr>
              <w:t>1.1. Prasības</w:t>
            </w:r>
          </w:p>
        </w:tc>
        <w:tc>
          <w:tcPr>
            <w:tcW w:w="5409" w:type="dxa"/>
            <w:gridSpan w:val="2"/>
            <w:tcBorders>
              <w:top w:val="single" w:sz="4" w:space="0" w:color="auto"/>
              <w:left w:val="single" w:sz="4" w:space="0" w:color="auto"/>
              <w:bottom w:val="single" w:sz="4" w:space="0" w:color="auto"/>
              <w:right w:val="single" w:sz="4" w:space="0" w:color="auto"/>
            </w:tcBorders>
            <w:vAlign w:val="center"/>
          </w:tcPr>
          <w:p w14:paraId="38C8145D" w14:textId="77777777" w:rsidR="008E5399" w:rsidRPr="008E5399" w:rsidRDefault="008E5399">
            <w:pPr>
              <w:spacing w:line="360" w:lineRule="auto"/>
              <w:jc w:val="center"/>
              <w:rPr>
                <w:rFonts w:ascii="Arial" w:hAnsi="Arial" w:cs="Arial"/>
                <w:b/>
              </w:rPr>
            </w:pPr>
            <w:r w:rsidRPr="008E5399">
              <w:rPr>
                <w:rFonts w:ascii="Arial" w:hAnsi="Arial" w:cs="Arial"/>
                <w:b/>
              </w:rPr>
              <w:t>1.2. Pamatojošie dokumenti</w:t>
            </w:r>
          </w:p>
        </w:tc>
      </w:tr>
      <w:tr w:rsidR="009E67EC" w:rsidRPr="008E5399" w14:paraId="44225019" w14:textId="77777777">
        <w:trPr>
          <w:trHeight w:val="1062"/>
          <w:jc w:val="center"/>
        </w:trPr>
        <w:tc>
          <w:tcPr>
            <w:tcW w:w="1031" w:type="dxa"/>
            <w:tcBorders>
              <w:top w:val="single" w:sz="4" w:space="0" w:color="auto"/>
              <w:left w:val="single" w:sz="4" w:space="0" w:color="auto"/>
              <w:bottom w:val="single" w:sz="4" w:space="0" w:color="auto"/>
              <w:right w:val="single" w:sz="4" w:space="0" w:color="auto"/>
            </w:tcBorders>
            <w:vAlign w:val="center"/>
          </w:tcPr>
          <w:p w14:paraId="2278287E" w14:textId="77777777" w:rsidR="009E67EC" w:rsidRPr="008E5399" w:rsidRDefault="009E67EC" w:rsidP="009E67EC">
            <w:pPr>
              <w:jc w:val="center"/>
              <w:rPr>
                <w:rFonts w:ascii="Arial" w:hAnsi="Arial" w:cs="Arial"/>
              </w:rPr>
            </w:pPr>
            <w:r w:rsidRPr="008E5399">
              <w:rPr>
                <w:rFonts w:ascii="Arial" w:hAnsi="Arial" w:cs="Arial"/>
              </w:rPr>
              <w:t>1.1.1.</w:t>
            </w:r>
          </w:p>
        </w:tc>
        <w:tc>
          <w:tcPr>
            <w:tcW w:w="3379" w:type="dxa"/>
            <w:tcBorders>
              <w:top w:val="single" w:sz="4" w:space="0" w:color="auto"/>
              <w:left w:val="single" w:sz="4" w:space="0" w:color="auto"/>
              <w:bottom w:val="single" w:sz="4" w:space="0" w:color="auto"/>
              <w:right w:val="single" w:sz="4" w:space="0" w:color="auto"/>
            </w:tcBorders>
          </w:tcPr>
          <w:p w14:paraId="76B635D3" w14:textId="25476C1F" w:rsidR="009E67EC" w:rsidRPr="000A23E7" w:rsidRDefault="009E67EC" w:rsidP="009E67EC">
            <w:pPr>
              <w:jc w:val="both"/>
              <w:rPr>
                <w:rFonts w:ascii="Arial" w:hAnsi="Arial" w:cs="Arial"/>
                <w:b/>
              </w:rPr>
            </w:pPr>
            <w:r w:rsidRPr="000A23E7">
              <w:rPr>
                <w:rFonts w:ascii="Arial" w:eastAsia="Arial" w:hAnsi="Arial" w:cs="Arial"/>
              </w:rPr>
              <w:t>Pretendenta piedāvātajai materiālu specifikācijai jāatbilst Projektam.</w:t>
            </w:r>
          </w:p>
        </w:tc>
        <w:tc>
          <w:tcPr>
            <w:tcW w:w="1015" w:type="dxa"/>
            <w:tcBorders>
              <w:top w:val="single" w:sz="4" w:space="0" w:color="auto"/>
              <w:left w:val="single" w:sz="4" w:space="0" w:color="auto"/>
              <w:bottom w:val="single" w:sz="4" w:space="0" w:color="auto"/>
              <w:right w:val="single" w:sz="4" w:space="0" w:color="auto"/>
            </w:tcBorders>
            <w:vAlign w:val="center"/>
          </w:tcPr>
          <w:p w14:paraId="473BC781" w14:textId="77777777" w:rsidR="009E67EC" w:rsidRPr="000A23E7" w:rsidRDefault="009E67EC" w:rsidP="009E67EC">
            <w:pPr>
              <w:jc w:val="center"/>
              <w:rPr>
                <w:rFonts w:ascii="Arial" w:hAnsi="Arial" w:cs="Arial"/>
              </w:rPr>
            </w:pPr>
            <w:r w:rsidRPr="000A23E7">
              <w:rPr>
                <w:rFonts w:ascii="Arial" w:hAnsi="Arial" w:cs="Arial"/>
              </w:rPr>
              <w:t>1.2.1.</w:t>
            </w:r>
          </w:p>
        </w:tc>
        <w:tc>
          <w:tcPr>
            <w:tcW w:w="4394" w:type="dxa"/>
            <w:tcBorders>
              <w:top w:val="single" w:sz="4" w:space="0" w:color="auto"/>
              <w:left w:val="single" w:sz="4" w:space="0" w:color="auto"/>
              <w:bottom w:val="single" w:sz="4" w:space="0" w:color="auto"/>
              <w:right w:val="single" w:sz="4" w:space="0" w:color="auto"/>
            </w:tcBorders>
          </w:tcPr>
          <w:p w14:paraId="5B617069" w14:textId="7D1D6A7E" w:rsidR="009E67EC" w:rsidRPr="000A23E7" w:rsidRDefault="009E67EC" w:rsidP="009E67EC">
            <w:pPr>
              <w:jc w:val="both"/>
              <w:rPr>
                <w:rFonts w:ascii="Arial" w:hAnsi="Arial" w:cs="Arial"/>
              </w:rPr>
            </w:pPr>
            <w:r w:rsidRPr="000A23E7">
              <w:rPr>
                <w:rFonts w:ascii="Arial" w:eastAsia="Arial" w:hAnsi="Arial" w:cs="Arial"/>
              </w:rPr>
              <w:t xml:space="preserve">Par siltumtīkla posmu aizpildīta Pretendenta piedāvātā materiālu specifikācija un cenu tabula (Nolikuma 4. pielikums). </w:t>
            </w:r>
          </w:p>
        </w:tc>
      </w:tr>
      <w:tr w:rsidR="009E67EC" w:rsidRPr="008E5399" w14:paraId="57B3F78A" w14:textId="77777777">
        <w:trPr>
          <w:trHeight w:val="1097"/>
          <w:jc w:val="center"/>
        </w:trPr>
        <w:tc>
          <w:tcPr>
            <w:tcW w:w="1031" w:type="dxa"/>
            <w:tcBorders>
              <w:top w:val="single" w:sz="4" w:space="0" w:color="auto"/>
              <w:bottom w:val="single" w:sz="4" w:space="0" w:color="auto"/>
            </w:tcBorders>
            <w:vAlign w:val="center"/>
          </w:tcPr>
          <w:p w14:paraId="7367B4C2" w14:textId="77777777" w:rsidR="009E67EC" w:rsidRPr="008E5399" w:rsidRDefault="009E67EC" w:rsidP="009E67EC">
            <w:pPr>
              <w:jc w:val="center"/>
              <w:rPr>
                <w:rFonts w:ascii="Arial" w:hAnsi="Arial" w:cs="Arial"/>
              </w:rPr>
            </w:pPr>
            <w:r w:rsidRPr="008E5399">
              <w:rPr>
                <w:rFonts w:ascii="Arial" w:hAnsi="Arial" w:cs="Arial"/>
              </w:rPr>
              <w:t>1.1.2.</w:t>
            </w:r>
          </w:p>
        </w:tc>
        <w:tc>
          <w:tcPr>
            <w:tcW w:w="3379" w:type="dxa"/>
            <w:tcBorders>
              <w:top w:val="single" w:sz="4" w:space="0" w:color="auto"/>
              <w:bottom w:val="single" w:sz="4" w:space="0" w:color="auto"/>
            </w:tcBorders>
          </w:tcPr>
          <w:p w14:paraId="6C8E62F8" w14:textId="400BB40F" w:rsidR="009E67EC" w:rsidRPr="000A23E7" w:rsidRDefault="009E67EC" w:rsidP="009E67EC">
            <w:pPr>
              <w:jc w:val="both"/>
              <w:rPr>
                <w:rFonts w:ascii="Arial" w:hAnsi="Arial" w:cs="Arial"/>
              </w:rPr>
            </w:pPr>
            <w:r w:rsidRPr="000A23E7">
              <w:rPr>
                <w:rFonts w:ascii="Arial" w:eastAsia="Arial" w:hAnsi="Arial" w:cs="Arial"/>
              </w:rPr>
              <w:t>Ar Pretendenta piedāvātajiem materiāliem var izbūvēt siltumtīklu posmu atbilstoši Projektam.</w:t>
            </w:r>
          </w:p>
        </w:tc>
        <w:tc>
          <w:tcPr>
            <w:tcW w:w="1015" w:type="dxa"/>
            <w:tcBorders>
              <w:top w:val="single" w:sz="4" w:space="0" w:color="auto"/>
              <w:bottom w:val="single" w:sz="4" w:space="0" w:color="auto"/>
            </w:tcBorders>
            <w:vAlign w:val="center"/>
          </w:tcPr>
          <w:p w14:paraId="2D77C4E6" w14:textId="77777777" w:rsidR="009E67EC" w:rsidRPr="000A23E7" w:rsidRDefault="009E67EC" w:rsidP="009E67EC">
            <w:pPr>
              <w:jc w:val="center"/>
              <w:rPr>
                <w:rFonts w:ascii="Arial" w:hAnsi="Arial" w:cs="Arial"/>
              </w:rPr>
            </w:pPr>
            <w:r w:rsidRPr="000A23E7">
              <w:rPr>
                <w:rFonts w:ascii="Arial" w:hAnsi="Arial" w:cs="Arial"/>
              </w:rPr>
              <w:t>1.2.2.</w:t>
            </w:r>
          </w:p>
        </w:tc>
        <w:tc>
          <w:tcPr>
            <w:tcW w:w="4394" w:type="dxa"/>
            <w:tcBorders>
              <w:top w:val="single" w:sz="4" w:space="0" w:color="auto"/>
              <w:bottom w:val="single" w:sz="4" w:space="0" w:color="auto"/>
            </w:tcBorders>
          </w:tcPr>
          <w:p w14:paraId="66C96852" w14:textId="6C8B56F0" w:rsidR="009E67EC" w:rsidRPr="000A23E7" w:rsidRDefault="009E67EC" w:rsidP="009E67EC">
            <w:pPr>
              <w:jc w:val="both"/>
              <w:rPr>
                <w:rFonts w:ascii="Arial" w:hAnsi="Arial" w:cs="Arial"/>
              </w:rPr>
            </w:pPr>
            <w:r w:rsidRPr="000A23E7">
              <w:rPr>
                <w:rFonts w:ascii="Arial" w:eastAsia="Arial" w:hAnsi="Arial" w:cs="Arial"/>
              </w:rPr>
              <w:t>Par siltumtīklu posmu aizpildīta Pretendenta piedāvātā materiālu specifikācija un cenu tabula (Nolikuma 4. pielikums).</w:t>
            </w:r>
          </w:p>
        </w:tc>
      </w:tr>
      <w:tr w:rsidR="009E67EC" w:rsidRPr="008E5399" w14:paraId="2FEBC320" w14:textId="77777777">
        <w:trPr>
          <w:trHeight w:val="458"/>
          <w:jc w:val="center"/>
        </w:trPr>
        <w:tc>
          <w:tcPr>
            <w:tcW w:w="1031" w:type="dxa"/>
            <w:tcBorders>
              <w:top w:val="single" w:sz="4" w:space="0" w:color="auto"/>
              <w:bottom w:val="single" w:sz="4" w:space="0" w:color="auto"/>
            </w:tcBorders>
            <w:vAlign w:val="center"/>
          </w:tcPr>
          <w:p w14:paraId="2E2C5C99" w14:textId="77777777" w:rsidR="009E67EC" w:rsidRPr="008E5399" w:rsidRDefault="009E67EC" w:rsidP="009E67EC">
            <w:pPr>
              <w:jc w:val="center"/>
              <w:rPr>
                <w:rFonts w:ascii="Arial" w:hAnsi="Arial" w:cs="Arial"/>
              </w:rPr>
            </w:pPr>
            <w:r w:rsidRPr="008E5399">
              <w:rPr>
                <w:rFonts w:ascii="Arial" w:hAnsi="Arial" w:cs="Arial"/>
              </w:rPr>
              <w:t>1.1.3.</w:t>
            </w:r>
          </w:p>
        </w:tc>
        <w:tc>
          <w:tcPr>
            <w:tcW w:w="3379" w:type="dxa"/>
            <w:tcBorders>
              <w:top w:val="single" w:sz="4" w:space="0" w:color="auto"/>
              <w:bottom w:val="single" w:sz="4" w:space="0" w:color="auto"/>
            </w:tcBorders>
          </w:tcPr>
          <w:p w14:paraId="76E92FE5" w14:textId="1C077247" w:rsidR="009E67EC" w:rsidRPr="000A23E7" w:rsidRDefault="009E67EC" w:rsidP="009E67EC">
            <w:pPr>
              <w:jc w:val="both"/>
              <w:rPr>
                <w:rFonts w:ascii="Arial" w:hAnsi="Arial" w:cs="Arial"/>
              </w:rPr>
            </w:pPr>
            <w:r w:rsidRPr="000A23E7">
              <w:rPr>
                <w:rFonts w:ascii="Arial" w:eastAsia="Arial" w:hAnsi="Arial" w:cs="Arial"/>
              </w:rPr>
              <w:t>Instrukcija par materiālu montāžu, transportēšanu, uzglabāšanu un ekspluatāciju.</w:t>
            </w:r>
          </w:p>
        </w:tc>
        <w:tc>
          <w:tcPr>
            <w:tcW w:w="1015" w:type="dxa"/>
            <w:tcBorders>
              <w:top w:val="single" w:sz="4" w:space="0" w:color="auto"/>
              <w:bottom w:val="single" w:sz="4" w:space="0" w:color="auto"/>
            </w:tcBorders>
            <w:vAlign w:val="center"/>
          </w:tcPr>
          <w:p w14:paraId="6ADF6DFB" w14:textId="77777777" w:rsidR="009E67EC" w:rsidRPr="000A23E7" w:rsidRDefault="009E67EC" w:rsidP="009E67EC">
            <w:pPr>
              <w:jc w:val="center"/>
              <w:rPr>
                <w:rFonts w:ascii="Arial" w:hAnsi="Arial" w:cs="Arial"/>
              </w:rPr>
            </w:pPr>
            <w:r w:rsidRPr="000A23E7">
              <w:rPr>
                <w:rFonts w:ascii="Arial" w:hAnsi="Arial" w:cs="Arial"/>
              </w:rPr>
              <w:t>1.2.3.</w:t>
            </w:r>
          </w:p>
        </w:tc>
        <w:tc>
          <w:tcPr>
            <w:tcW w:w="4394" w:type="dxa"/>
            <w:tcBorders>
              <w:top w:val="single" w:sz="4" w:space="0" w:color="auto"/>
              <w:bottom w:val="single" w:sz="4" w:space="0" w:color="auto"/>
            </w:tcBorders>
          </w:tcPr>
          <w:p w14:paraId="188B37E3" w14:textId="38931612" w:rsidR="009E67EC" w:rsidRPr="000A23E7" w:rsidRDefault="009E67EC" w:rsidP="009E67EC">
            <w:pPr>
              <w:jc w:val="both"/>
              <w:rPr>
                <w:rFonts w:ascii="Arial" w:hAnsi="Arial" w:cs="Arial"/>
              </w:rPr>
            </w:pPr>
            <w:r w:rsidRPr="000A23E7">
              <w:rPr>
                <w:rFonts w:ascii="Arial" w:eastAsia="Arial" w:hAnsi="Arial" w:cs="Arial"/>
              </w:rPr>
              <w:t>Materiālu montāžas, transportēšanas, uzglabāšanas un ekspluatācijas instrukcija.</w:t>
            </w:r>
          </w:p>
        </w:tc>
      </w:tr>
      <w:tr w:rsidR="009E67EC" w:rsidRPr="008E5399" w14:paraId="3C82865B" w14:textId="77777777">
        <w:trPr>
          <w:trHeight w:val="458"/>
          <w:jc w:val="center"/>
        </w:trPr>
        <w:tc>
          <w:tcPr>
            <w:tcW w:w="1031" w:type="dxa"/>
            <w:tcBorders>
              <w:top w:val="single" w:sz="4" w:space="0" w:color="auto"/>
              <w:bottom w:val="single" w:sz="4" w:space="0" w:color="auto"/>
            </w:tcBorders>
            <w:vAlign w:val="center"/>
          </w:tcPr>
          <w:p w14:paraId="02A97D4B" w14:textId="77777777" w:rsidR="009E67EC" w:rsidRPr="008E5399" w:rsidRDefault="009E67EC" w:rsidP="009E67EC">
            <w:pPr>
              <w:jc w:val="center"/>
              <w:rPr>
                <w:rFonts w:ascii="Arial" w:hAnsi="Arial" w:cs="Arial"/>
              </w:rPr>
            </w:pPr>
            <w:r w:rsidRPr="008E5399">
              <w:rPr>
                <w:rFonts w:ascii="Arial" w:hAnsi="Arial" w:cs="Arial"/>
              </w:rPr>
              <w:t>1.1.4.</w:t>
            </w:r>
          </w:p>
        </w:tc>
        <w:tc>
          <w:tcPr>
            <w:tcW w:w="3379" w:type="dxa"/>
            <w:tcBorders>
              <w:top w:val="single" w:sz="4" w:space="0" w:color="auto"/>
              <w:bottom w:val="single" w:sz="4" w:space="0" w:color="auto"/>
            </w:tcBorders>
          </w:tcPr>
          <w:p w14:paraId="3B38517B" w14:textId="64B7C490" w:rsidR="009E67EC" w:rsidRPr="000A23E7" w:rsidRDefault="009E67EC" w:rsidP="009E67EC">
            <w:pPr>
              <w:jc w:val="both"/>
              <w:rPr>
                <w:rFonts w:ascii="Arial" w:hAnsi="Arial" w:cs="Arial"/>
              </w:rPr>
            </w:pPr>
            <w:r w:rsidRPr="000A23E7">
              <w:rPr>
                <w:rFonts w:ascii="Arial" w:eastAsia="Arial" w:hAnsi="Arial" w:cs="Arial"/>
              </w:rPr>
              <w:t>Pretendents nodrošina ar pārvadāšanai nepieciešamiem palīgmateriāliem, lai nodrošinātu materiālu saglabāšanu tos transportējot un izkraujot objektā.</w:t>
            </w:r>
          </w:p>
        </w:tc>
        <w:tc>
          <w:tcPr>
            <w:tcW w:w="1015" w:type="dxa"/>
            <w:tcBorders>
              <w:top w:val="single" w:sz="4" w:space="0" w:color="auto"/>
              <w:bottom w:val="single" w:sz="4" w:space="0" w:color="auto"/>
            </w:tcBorders>
            <w:vAlign w:val="center"/>
          </w:tcPr>
          <w:p w14:paraId="7A9AAE1B" w14:textId="77777777" w:rsidR="009E67EC" w:rsidRPr="000A23E7" w:rsidRDefault="009E67EC" w:rsidP="009E67EC">
            <w:pPr>
              <w:jc w:val="center"/>
              <w:rPr>
                <w:rFonts w:ascii="Arial" w:hAnsi="Arial" w:cs="Arial"/>
              </w:rPr>
            </w:pPr>
            <w:r w:rsidRPr="000A23E7">
              <w:rPr>
                <w:rFonts w:ascii="Arial" w:hAnsi="Arial" w:cs="Arial"/>
              </w:rPr>
              <w:t>1.2.4.</w:t>
            </w:r>
          </w:p>
        </w:tc>
        <w:tc>
          <w:tcPr>
            <w:tcW w:w="4394" w:type="dxa"/>
            <w:tcBorders>
              <w:top w:val="single" w:sz="4" w:space="0" w:color="auto"/>
              <w:bottom w:val="single" w:sz="4" w:space="0" w:color="auto"/>
            </w:tcBorders>
          </w:tcPr>
          <w:p w14:paraId="1B162B29" w14:textId="7DC28521" w:rsidR="009E67EC" w:rsidRPr="000A23E7" w:rsidRDefault="009E67EC" w:rsidP="009E67EC">
            <w:pPr>
              <w:jc w:val="both"/>
              <w:rPr>
                <w:rFonts w:ascii="Arial" w:hAnsi="Arial" w:cs="Arial"/>
              </w:rPr>
            </w:pPr>
            <w:r w:rsidRPr="000A23E7">
              <w:rPr>
                <w:rFonts w:ascii="Arial" w:eastAsia="Arial" w:hAnsi="Arial" w:cs="Arial"/>
              </w:rPr>
              <w:t>Apliecinājums (brīvā formā), ka piegādājot materiālus tie tiks novietoti uz koka paliktņiem vai paletēm.</w:t>
            </w:r>
          </w:p>
        </w:tc>
      </w:tr>
      <w:tr w:rsidR="009E67EC" w:rsidRPr="008E5399" w14:paraId="62D68975" w14:textId="77777777">
        <w:trPr>
          <w:trHeight w:val="458"/>
          <w:jc w:val="center"/>
        </w:trPr>
        <w:tc>
          <w:tcPr>
            <w:tcW w:w="1031" w:type="dxa"/>
            <w:tcBorders>
              <w:top w:val="single" w:sz="4" w:space="0" w:color="auto"/>
              <w:bottom w:val="single" w:sz="4" w:space="0" w:color="auto"/>
            </w:tcBorders>
            <w:vAlign w:val="center"/>
          </w:tcPr>
          <w:p w14:paraId="76692F51" w14:textId="77777777" w:rsidR="009E67EC" w:rsidRPr="008E5399" w:rsidRDefault="009E67EC" w:rsidP="009E67EC">
            <w:pPr>
              <w:jc w:val="center"/>
              <w:rPr>
                <w:rFonts w:ascii="Arial" w:hAnsi="Arial" w:cs="Arial"/>
              </w:rPr>
            </w:pPr>
            <w:r w:rsidRPr="008E5399">
              <w:rPr>
                <w:rFonts w:ascii="Arial" w:hAnsi="Arial" w:cs="Arial"/>
              </w:rPr>
              <w:t>1.1.5.</w:t>
            </w:r>
          </w:p>
        </w:tc>
        <w:tc>
          <w:tcPr>
            <w:tcW w:w="3379" w:type="dxa"/>
            <w:tcBorders>
              <w:top w:val="single" w:sz="4" w:space="0" w:color="auto"/>
              <w:bottom w:val="single" w:sz="4" w:space="0" w:color="auto"/>
            </w:tcBorders>
          </w:tcPr>
          <w:p w14:paraId="1C7CCC14" w14:textId="77777777" w:rsidR="009E67EC" w:rsidRPr="000A23E7" w:rsidRDefault="009E67EC" w:rsidP="009E67EC">
            <w:pPr>
              <w:spacing w:after="160" w:line="276" w:lineRule="auto"/>
              <w:jc w:val="both"/>
              <w:rPr>
                <w:rFonts w:ascii="Arial" w:hAnsi="Arial" w:cs="Arial"/>
              </w:rPr>
            </w:pPr>
            <w:r w:rsidRPr="000A23E7">
              <w:rPr>
                <w:rFonts w:ascii="Arial" w:eastAsia="Arial" w:hAnsi="Arial" w:cs="Arial"/>
              </w:rPr>
              <w:t>Materiāliem jāatbilst LVS EN253, 488, 489 vai ekvivalentiem standartiem.</w:t>
            </w:r>
          </w:p>
          <w:p w14:paraId="5CE77115" w14:textId="7AADDC4D" w:rsidR="009E67EC" w:rsidRPr="000A23E7" w:rsidRDefault="009E67EC" w:rsidP="009E67EC">
            <w:pPr>
              <w:spacing w:before="120"/>
              <w:jc w:val="both"/>
              <w:rPr>
                <w:rFonts w:ascii="Arial" w:hAnsi="Arial" w:cs="Arial"/>
                <w:b/>
              </w:rPr>
            </w:pPr>
            <w:r w:rsidRPr="000A23E7">
              <w:rPr>
                <w:rFonts w:ascii="Arial" w:eastAsia="Arial" w:hAnsi="Arial" w:cs="Arial"/>
                <w:b/>
                <w:bCs/>
              </w:rPr>
              <w:t xml:space="preserve"> </w:t>
            </w:r>
          </w:p>
        </w:tc>
        <w:tc>
          <w:tcPr>
            <w:tcW w:w="1015" w:type="dxa"/>
            <w:tcBorders>
              <w:top w:val="single" w:sz="4" w:space="0" w:color="auto"/>
              <w:bottom w:val="single" w:sz="4" w:space="0" w:color="auto"/>
            </w:tcBorders>
            <w:vAlign w:val="center"/>
          </w:tcPr>
          <w:p w14:paraId="35EA1DED" w14:textId="77777777" w:rsidR="009E67EC" w:rsidRPr="000A23E7" w:rsidRDefault="009E67EC" w:rsidP="009E67EC">
            <w:pPr>
              <w:jc w:val="center"/>
              <w:rPr>
                <w:rFonts w:ascii="Arial" w:hAnsi="Arial" w:cs="Arial"/>
              </w:rPr>
            </w:pPr>
            <w:r w:rsidRPr="000A23E7">
              <w:rPr>
                <w:rFonts w:ascii="Arial" w:hAnsi="Arial" w:cs="Arial"/>
              </w:rPr>
              <w:t>1.2.5.</w:t>
            </w:r>
          </w:p>
        </w:tc>
        <w:tc>
          <w:tcPr>
            <w:tcW w:w="4394" w:type="dxa"/>
            <w:tcBorders>
              <w:top w:val="single" w:sz="4" w:space="0" w:color="auto"/>
              <w:bottom w:val="single" w:sz="4" w:space="0" w:color="auto"/>
            </w:tcBorders>
          </w:tcPr>
          <w:p w14:paraId="4B0693E8" w14:textId="77777777" w:rsidR="009E67EC" w:rsidRPr="000A23E7" w:rsidRDefault="009E67EC" w:rsidP="009E67EC">
            <w:pPr>
              <w:spacing w:after="160" w:line="276" w:lineRule="auto"/>
              <w:jc w:val="both"/>
              <w:rPr>
                <w:rFonts w:ascii="Arial" w:hAnsi="Arial" w:cs="Arial"/>
              </w:rPr>
            </w:pPr>
            <w:r w:rsidRPr="000A23E7">
              <w:rPr>
                <w:rFonts w:ascii="Arial" w:eastAsia="Arial" w:hAnsi="Arial" w:cs="Arial"/>
              </w:rPr>
              <w:t xml:space="preserve">1. Pārbaužu protokoli par rūpnieciski izolētu cauruļvadu atbilstību LVS EN253 vai ekvivalentām standarta prasībām; </w:t>
            </w:r>
          </w:p>
          <w:p w14:paraId="5664F815" w14:textId="77777777" w:rsidR="009E67EC" w:rsidRPr="000A23E7" w:rsidRDefault="009E67EC" w:rsidP="009E67EC">
            <w:pPr>
              <w:spacing w:before="120" w:after="160" w:line="276" w:lineRule="auto"/>
              <w:jc w:val="both"/>
              <w:rPr>
                <w:rFonts w:ascii="Arial" w:hAnsi="Arial" w:cs="Arial"/>
              </w:rPr>
            </w:pPr>
            <w:r w:rsidRPr="000A23E7">
              <w:rPr>
                <w:rFonts w:ascii="Arial" w:eastAsia="Arial" w:hAnsi="Arial" w:cs="Arial"/>
              </w:rPr>
              <w:t>2. Pārbaužu protokoli par rūpnieciski izolētas noslēgarmatūras atbilstību LVS EN488 vai ekvivalentām standarta prasībām;</w:t>
            </w:r>
          </w:p>
          <w:p w14:paraId="24DA3957" w14:textId="7A8E1E6F" w:rsidR="009E67EC" w:rsidRPr="000A23E7" w:rsidRDefault="009E67EC" w:rsidP="009E67EC">
            <w:pPr>
              <w:spacing w:before="120"/>
              <w:jc w:val="both"/>
              <w:rPr>
                <w:rFonts w:ascii="Arial" w:hAnsi="Arial" w:cs="Arial"/>
                <w:b/>
              </w:rPr>
            </w:pPr>
            <w:r w:rsidRPr="000A23E7">
              <w:rPr>
                <w:rFonts w:ascii="Arial" w:eastAsia="Arial" w:hAnsi="Arial" w:cs="Arial"/>
              </w:rPr>
              <w:t xml:space="preserve">3. Pārbaužu protokoli par rūpnieciski izolētu savienojumu atbilstību LVS EN 489 vai ekvivalentām standarta prasībām. </w:t>
            </w:r>
          </w:p>
        </w:tc>
      </w:tr>
      <w:tr w:rsidR="009E67EC" w:rsidRPr="008E5399" w14:paraId="72823837" w14:textId="77777777">
        <w:trPr>
          <w:trHeight w:val="458"/>
          <w:jc w:val="center"/>
        </w:trPr>
        <w:tc>
          <w:tcPr>
            <w:tcW w:w="1031" w:type="dxa"/>
            <w:tcBorders>
              <w:top w:val="single" w:sz="4" w:space="0" w:color="auto"/>
              <w:bottom w:val="single" w:sz="4" w:space="0" w:color="auto"/>
            </w:tcBorders>
            <w:vAlign w:val="center"/>
          </w:tcPr>
          <w:p w14:paraId="5B6438F3" w14:textId="77777777" w:rsidR="009E67EC" w:rsidRPr="008E5399" w:rsidRDefault="009E67EC" w:rsidP="009E67EC">
            <w:pPr>
              <w:jc w:val="center"/>
              <w:rPr>
                <w:rFonts w:ascii="Arial" w:hAnsi="Arial" w:cs="Arial"/>
              </w:rPr>
            </w:pPr>
            <w:r w:rsidRPr="008E5399">
              <w:rPr>
                <w:rFonts w:ascii="Arial" w:hAnsi="Arial" w:cs="Arial"/>
              </w:rPr>
              <w:t>1.1.6.</w:t>
            </w:r>
          </w:p>
        </w:tc>
        <w:tc>
          <w:tcPr>
            <w:tcW w:w="3379" w:type="dxa"/>
            <w:tcBorders>
              <w:top w:val="single" w:sz="4" w:space="0" w:color="auto"/>
              <w:bottom w:val="single" w:sz="4" w:space="0" w:color="auto"/>
            </w:tcBorders>
          </w:tcPr>
          <w:p w14:paraId="7AE96949" w14:textId="77777777" w:rsidR="009E67EC" w:rsidRPr="000A23E7" w:rsidRDefault="009E67EC" w:rsidP="009E67EC">
            <w:pPr>
              <w:spacing w:after="160" w:line="276" w:lineRule="auto"/>
              <w:jc w:val="both"/>
              <w:rPr>
                <w:rFonts w:ascii="Arial" w:hAnsi="Arial" w:cs="Arial"/>
              </w:rPr>
            </w:pPr>
            <w:r w:rsidRPr="000A23E7">
              <w:rPr>
                <w:rFonts w:ascii="Arial" w:eastAsia="Arial" w:hAnsi="Arial" w:cs="Arial"/>
              </w:rPr>
              <w:t xml:space="preserve">Tērauda caurulēm (caurule izgatavota no vienas tērauda loksnes ar metinātu spirālšuvi vai metinātu garenšuvi) jāatbilst EN10217-1, EN10217-2 un EN10217-5, tērauda marka P235GH un citiem, atbilstoši LVS EN253 </w:t>
            </w:r>
            <w:r w:rsidRPr="000A23E7">
              <w:rPr>
                <w:rFonts w:ascii="Arial" w:eastAsia="Arial" w:hAnsi="Arial" w:cs="Arial"/>
              </w:rPr>
              <w:lastRenderedPageBreak/>
              <w:t xml:space="preserve">vai ekvivalentiem standartiem. </w:t>
            </w:r>
          </w:p>
          <w:p w14:paraId="67790456" w14:textId="77777777" w:rsidR="009E67EC" w:rsidRPr="000A23E7" w:rsidRDefault="009E67EC" w:rsidP="009E67EC">
            <w:pPr>
              <w:spacing w:after="160" w:line="276" w:lineRule="auto"/>
              <w:rPr>
                <w:rFonts w:ascii="Arial" w:hAnsi="Arial" w:cs="Arial"/>
              </w:rPr>
            </w:pPr>
            <w:r w:rsidRPr="000A23E7">
              <w:rPr>
                <w:rFonts w:ascii="Arial" w:eastAsia="Arial" w:hAnsi="Arial" w:cs="Arial"/>
              </w:rPr>
              <w:t xml:space="preserve"> </w:t>
            </w:r>
          </w:p>
          <w:p w14:paraId="28A849F6" w14:textId="77777777" w:rsidR="009E67EC" w:rsidRPr="000A23E7" w:rsidRDefault="009E67EC" w:rsidP="009E67EC">
            <w:pPr>
              <w:spacing w:after="160" w:line="276" w:lineRule="auto"/>
              <w:rPr>
                <w:rFonts w:ascii="Arial" w:hAnsi="Arial" w:cs="Arial"/>
              </w:rPr>
            </w:pPr>
            <w:r w:rsidRPr="000A23E7">
              <w:rPr>
                <w:rFonts w:ascii="Arial" w:eastAsia="Arial" w:hAnsi="Arial" w:cs="Arial"/>
              </w:rPr>
              <w:t xml:space="preserve"> </w:t>
            </w:r>
          </w:p>
          <w:p w14:paraId="5B2A195D" w14:textId="77777777" w:rsidR="009E67EC" w:rsidRPr="000A23E7" w:rsidRDefault="009E67EC" w:rsidP="009E67EC">
            <w:pPr>
              <w:spacing w:after="160" w:line="276" w:lineRule="auto"/>
              <w:rPr>
                <w:rFonts w:ascii="Arial" w:hAnsi="Arial" w:cs="Arial"/>
              </w:rPr>
            </w:pPr>
            <w:r w:rsidRPr="000A23E7">
              <w:rPr>
                <w:rFonts w:ascii="Arial" w:eastAsia="Arial" w:hAnsi="Arial" w:cs="Arial"/>
              </w:rPr>
              <w:t xml:space="preserve"> </w:t>
            </w:r>
          </w:p>
          <w:p w14:paraId="791BEB0F" w14:textId="77777777" w:rsidR="009E67EC" w:rsidRPr="000A23E7" w:rsidRDefault="009E67EC" w:rsidP="009E67EC">
            <w:pPr>
              <w:spacing w:after="160" w:line="276" w:lineRule="auto"/>
              <w:rPr>
                <w:rFonts w:ascii="Arial" w:hAnsi="Arial" w:cs="Arial"/>
              </w:rPr>
            </w:pPr>
            <w:r w:rsidRPr="000A23E7">
              <w:rPr>
                <w:rFonts w:ascii="Arial" w:eastAsia="Arial" w:hAnsi="Arial" w:cs="Arial"/>
              </w:rPr>
              <w:t xml:space="preserve"> </w:t>
            </w:r>
          </w:p>
          <w:p w14:paraId="493F0035" w14:textId="3F159C54" w:rsidR="009E67EC" w:rsidRPr="000A23E7" w:rsidRDefault="009E67EC" w:rsidP="009E67EC">
            <w:pPr>
              <w:jc w:val="both"/>
              <w:rPr>
                <w:rFonts w:ascii="Arial" w:hAnsi="Arial" w:cs="Arial"/>
              </w:rPr>
            </w:pPr>
            <w:r w:rsidRPr="000A23E7">
              <w:rPr>
                <w:rFonts w:ascii="Arial" w:eastAsia="Arial" w:hAnsi="Arial" w:cs="Arial"/>
              </w:rPr>
              <w:t xml:space="preserve"> </w:t>
            </w:r>
          </w:p>
        </w:tc>
        <w:tc>
          <w:tcPr>
            <w:tcW w:w="1015" w:type="dxa"/>
            <w:tcBorders>
              <w:top w:val="single" w:sz="4" w:space="0" w:color="auto"/>
              <w:bottom w:val="single" w:sz="4" w:space="0" w:color="auto"/>
            </w:tcBorders>
            <w:vAlign w:val="center"/>
          </w:tcPr>
          <w:p w14:paraId="10F7BF8F" w14:textId="77777777" w:rsidR="009E67EC" w:rsidRPr="000A23E7" w:rsidRDefault="009E67EC" w:rsidP="009E67EC">
            <w:pPr>
              <w:jc w:val="center"/>
              <w:rPr>
                <w:rFonts w:ascii="Arial" w:hAnsi="Arial" w:cs="Arial"/>
              </w:rPr>
            </w:pPr>
            <w:r w:rsidRPr="000A23E7">
              <w:rPr>
                <w:rFonts w:ascii="Arial" w:hAnsi="Arial" w:cs="Arial"/>
              </w:rPr>
              <w:lastRenderedPageBreak/>
              <w:t>1.2.6.</w:t>
            </w:r>
          </w:p>
        </w:tc>
        <w:tc>
          <w:tcPr>
            <w:tcW w:w="4394" w:type="dxa"/>
            <w:tcBorders>
              <w:top w:val="single" w:sz="4" w:space="0" w:color="auto"/>
              <w:bottom w:val="single" w:sz="4" w:space="0" w:color="auto"/>
            </w:tcBorders>
          </w:tcPr>
          <w:p w14:paraId="39327C3D" w14:textId="77777777" w:rsidR="009E67EC" w:rsidRPr="000A23E7" w:rsidRDefault="009E67EC" w:rsidP="009E67EC">
            <w:pPr>
              <w:spacing w:after="160" w:line="276" w:lineRule="auto"/>
              <w:jc w:val="both"/>
              <w:rPr>
                <w:rFonts w:ascii="Arial" w:hAnsi="Arial" w:cs="Arial"/>
              </w:rPr>
            </w:pPr>
            <w:r w:rsidRPr="000A23E7">
              <w:rPr>
                <w:rFonts w:ascii="Arial" w:eastAsia="Arial" w:hAnsi="Arial" w:cs="Arial"/>
              </w:rPr>
              <w:t>1. Pārbaužu protokols par tērauda cauruļu materiāla kvalitātes atbilstību EN10217-1, EN10217-2 un EN10217-5, tērauda marka P235GH un citiem, atbilstoši LVS EN253 vai ekvivalentām standarta prasībām;</w:t>
            </w:r>
          </w:p>
          <w:p w14:paraId="60D509FF" w14:textId="77777777" w:rsidR="009E67EC" w:rsidRPr="000A23E7" w:rsidRDefault="009E67EC" w:rsidP="009E67EC">
            <w:pPr>
              <w:spacing w:after="160" w:line="276" w:lineRule="auto"/>
              <w:jc w:val="both"/>
              <w:rPr>
                <w:rFonts w:ascii="Arial" w:hAnsi="Arial" w:cs="Arial"/>
              </w:rPr>
            </w:pPr>
            <w:r w:rsidRPr="000A23E7">
              <w:rPr>
                <w:rFonts w:ascii="Arial" w:eastAsia="Arial" w:hAnsi="Arial" w:cs="Arial"/>
              </w:rPr>
              <w:t>2. Pretendenta sagatavota izziņa (brīvā formā):</w:t>
            </w:r>
          </w:p>
          <w:p w14:paraId="67ED73AB" w14:textId="77777777" w:rsidR="009E67EC" w:rsidRPr="000A23E7" w:rsidRDefault="009E67EC" w:rsidP="000A23E7">
            <w:pPr>
              <w:pStyle w:val="ListParagraph"/>
              <w:numPr>
                <w:ilvl w:val="0"/>
                <w:numId w:val="19"/>
              </w:numPr>
              <w:spacing w:line="276" w:lineRule="auto"/>
              <w:ind w:left="208" w:hanging="218"/>
              <w:jc w:val="both"/>
              <w:rPr>
                <w:rFonts w:ascii="Arial" w:eastAsia="Arial" w:hAnsi="Arial" w:cs="Arial"/>
                <w:lang w:val="lv-LV"/>
              </w:rPr>
            </w:pPr>
            <w:r w:rsidRPr="000A23E7">
              <w:rPr>
                <w:rFonts w:ascii="Arial" w:eastAsia="Arial" w:hAnsi="Arial" w:cs="Arial"/>
                <w:lang w:val="lv-LV"/>
              </w:rPr>
              <w:lastRenderedPageBreak/>
              <w:t>kā tiek apstrādāta metāla caurule pirms izolācijas materiāla iepildīšanas;</w:t>
            </w:r>
          </w:p>
          <w:p w14:paraId="1B7B66E0" w14:textId="77777777" w:rsidR="009E67EC" w:rsidRPr="000A23E7" w:rsidRDefault="009E67EC" w:rsidP="000A23E7">
            <w:pPr>
              <w:pStyle w:val="ListParagraph"/>
              <w:numPr>
                <w:ilvl w:val="0"/>
                <w:numId w:val="19"/>
              </w:numPr>
              <w:spacing w:line="276" w:lineRule="auto"/>
              <w:ind w:left="208" w:hanging="218"/>
              <w:jc w:val="both"/>
              <w:rPr>
                <w:rFonts w:ascii="Arial" w:eastAsia="Arial" w:hAnsi="Arial" w:cs="Arial"/>
                <w:lang w:val="lv-LV"/>
              </w:rPr>
            </w:pPr>
            <w:r w:rsidRPr="000A23E7">
              <w:rPr>
                <w:rFonts w:ascii="Arial" w:eastAsia="Arial" w:hAnsi="Arial" w:cs="Arial"/>
                <w:lang w:val="lv-LV"/>
              </w:rPr>
              <w:t>saraksts ar iekārtām un iekārtu jaudām ar kurām tiek apstrādāta metāla caurule pirms izolācijas materiāla iepildīšanas;</w:t>
            </w:r>
          </w:p>
          <w:p w14:paraId="68266D99" w14:textId="77777777" w:rsidR="009E67EC" w:rsidRPr="000A23E7" w:rsidRDefault="009E67EC" w:rsidP="000A23E7">
            <w:pPr>
              <w:pStyle w:val="ListParagraph"/>
              <w:numPr>
                <w:ilvl w:val="0"/>
                <w:numId w:val="19"/>
              </w:numPr>
              <w:spacing w:line="276" w:lineRule="auto"/>
              <w:ind w:left="208" w:hanging="218"/>
              <w:jc w:val="both"/>
              <w:rPr>
                <w:rFonts w:ascii="Arial" w:eastAsia="Arial" w:hAnsi="Arial" w:cs="Arial"/>
                <w:lang w:val="lv-LV"/>
              </w:rPr>
            </w:pPr>
            <w:r w:rsidRPr="000A23E7">
              <w:rPr>
                <w:rFonts w:ascii="Arial" w:eastAsia="Arial" w:hAnsi="Arial" w:cs="Arial"/>
                <w:lang w:val="lv-LV"/>
              </w:rPr>
              <w:t>kas apliecina kāda veida noslēgarmatūra tiek izmantota materiālos un attiecīgi ražotāja izsniegti sertifikāti;</w:t>
            </w:r>
          </w:p>
          <w:p w14:paraId="4205C5CE" w14:textId="254778B3" w:rsidR="009E67EC" w:rsidRPr="000A23E7" w:rsidRDefault="009E67EC" w:rsidP="009E67EC">
            <w:pPr>
              <w:ind w:left="208"/>
              <w:jc w:val="both"/>
              <w:rPr>
                <w:rFonts w:ascii="Arial" w:hAnsi="Arial" w:cs="Arial"/>
              </w:rPr>
            </w:pPr>
            <w:r w:rsidRPr="000A23E7">
              <w:rPr>
                <w:rFonts w:ascii="Arial" w:eastAsia="Arial" w:hAnsi="Arial" w:cs="Arial"/>
              </w:rPr>
              <w:t>kas apliecina kāda veida kompensatori tiks izmantoti un attiecīgi ražotāja izsniegti sertifikāti.</w:t>
            </w:r>
          </w:p>
        </w:tc>
      </w:tr>
      <w:tr w:rsidR="009E67EC" w:rsidRPr="008E5399" w14:paraId="2CE4A12B" w14:textId="77777777">
        <w:trPr>
          <w:trHeight w:val="458"/>
          <w:jc w:val="center"/>
        </w:trPr>
        <w:tc>
          <w:tcPr>
            <w:tcW w:w="1031" w:type="dxa"/>
            <w:tcBorders>
              <w:top w:val="single" w:sz="4" w:space="0" w:color="auto"/>
              <w:bottom w:val="single" w:sz="4" w:space="0" w:color="auto"/>
            </w:tcBorders>
            <w:vAlign w:val="center"/>
          </w:tcPr>
          <w:p w14:paraId="08B381A8" w14:textId="77777777" w:rsidR="009E67EC" w:rsidRPr="008E5399" w:rsidRDefault="009E67EC" w:rsidP="009E67EC">
            <w:pPr>
              <w:jc w:val="center"/>
              <w:rPr>
                <w:rFonts w:ascii="Arial" w:hAnsi="Arial" w:cs="Arial"/>
              </w:rPr>
            </w:pPr>
            <w:r w:rsidRPr="008E5399">
              <w:rPr>
                <w:rFonts w:ascii="Arial" w:hAnsi="Arial" w:cs="Arial"/>
              </w:rPr>
              <w:lastRenderedPageBreak/>
              <w:t>1</w:t>
            </w:r>
            <w:r w:rsidRPr="008E5399" w:rsidDel="531001E1">
              <w:rPr>
                <w:rFonts w:ascii="Arial" w:hAnsi="Arial" w:cs="Arial"/>
              </w:rPr>
              <w:t>.1.7.</w:t>
            </w:r>
          </w:p>
        </w:tc>
        <w:tc>
          <w:tcPr>
            <w:tcW w:w="3379" w:type="dxa"/>
            <w:tcBorders>
              <w:top w:val="single" w:sz="4" w:space="0" w:color="auto"/>
              <w:bottom w:val="single" w:sz="4" w:space="0" w:color="auto"/>
            </w:tcBorders>
          </w:tcPr>
          <w:p w14:paraId="6981BE41" w14:textId="3B1B2259" w:rsidR="009E67EC" w:rsidRPr="000A23E7" w:rsidRDefault="009E67EC" w:rsidP="009E67EC">
            <w:pPr>
              <w:jc w:val="both"/>
              <w:rPr>
                <w:rFonts w:ascii="Arial" w:hAnsi="Arial" w:cs="Arial"/>
              </w:rPr>
            </w:pPr>
            <w:r w:rsidRPr="000A23E7">
              <w:rPr>
                <w:rFonts w:ascii="Arial" w:eastAsia="Arial" w:hAnsi="Arial" w:cs="Arial"/>
              </w:rPr>
              <w:t>Standarta 90</w:t>
            </w:r>
            <w:r w:rsidRPr="000A23E7">
              <w:rPr>
                <w:rFonts w:ascii="Arial" w:eastAsia="Arial" w:hAnsi="Arial" w:cs="Arial"/>
                <w:vertAlign w:val="superscript"/>
              </w:rPr>
              <w:t>0</w:t>
            </w:r>
            <w:r w:rsidRPr="000A23E7">
              <w:rPr>
                <w:rFonts w:ascii="Arial" w:eastAsia="Arial" w:hAnsi="Arial" w:cs="Arial"/>
              </w:rPr>
              <w:t xml:space="preserve"> veidgabaliem, līkumiem un trejgabaliem jābūt rūpnieciski izolētiem atbilstoši LVS EN448 vai ekvivalentam standartam.</w:t>
            </w:r>
          </w:p>
        </w:tc>
        <w:tc>
          <w:tcPr>
            <w:tcW w:w="1015" w:type="dxa"/>
            <w:tcBorders>
              <w:top w:val="single" w:sz="4" w:space="0" w:color="auto"/>
              <w:bottom w:val="single" w:sz="4" w:space="0" w:color="auto"/>
            </w:tcBorders>
            <w:vAlign w:val="center"/>
          </w:tcPr>
          <w:p w14:paraId="316CB49B" w14:textId="77777777" w:rsidR="009E67EC" w:rsidRPr="000A23E7" w:rsidRDefault="009E67EC" w:rsidP="009E67EC">
            <w:pPr>
              <w:jc w:val="center"/>
              <w:rPr>
                <w:rFonts w:ascii="Arial" w:hAnsi="Arial" w:cs="Arial"/>
              </w:rPr>
            </w:pPr>
            <w:r w:rsidRPr="000A23E7">
              <w:rPr>
                <w:rFonts w:ascii="Arial" w:hAnsi="Arial" w:cs="Arial"/>
              </w:rPr>
              <w:t>1.2.7.</w:t>
            </w:r>
          </w:p>
        </w:tc>
        <w:tc>
          <w:tcPr>
            <w:tcW w:w="4394" w:type="dxa"/>
            <w:tcBorders>
              <w:top w:val="single" w:sz="4" w:space="0" w:color="auto"/>
              <w:bottom w:val="single" w:sz="4" w:space="0" w:color="auto"/>
            </w:tcBorders>
            <w:vAlign w:val="center"/>
          </w:tcPr>
          <w:p w14:paraId="325974DA" w14:textId="41EE3701" w:rsidR="009E67EC" w:rsidRPr="000A23E7" w:rsidRDefault="009E67EC" w:rsidP="009E67EC">
            <w:pPr>
              <w:jc w:val="both"/>
              <w:rPr>
                <w:rFonts w:ascii="Arial" w:hAnsi="Arial" w:cs="Arial"/>
              </w:rPr>
            </w:pPr>
            <w:r w:rsidRPr="000A23E7">
              <w:rPr>
                <w:rFonts w:ascii="Arial" w:eastAsia="Arial" w:hAnsi="Arial" w:cs="Arial"/>
              </w:rPr>
              <w:t>Pārbaužu protokoli par rūpnieciski izolētu 90</w:t>
            </w:r>
            <w:r w:rsidRPr="000A23E7">
              <w:rPr>
                <w:rFonts w:ascii="Arial" w:eastAsia="Arial" w:hAnsi="Arial" w:cs="Arial"/>
                <w:vertAlign w:val="superscript"/>
              </w:rPr>
              <w:t>0</w:t>
            </w:r>
            <w:r w:rsidRPr="000A23E7">
              <w:rPr>
                <w:rFonts w:ascii="Arial" w:eastAsia="Arial" w:hAnsi="Arial" w:cs="Arial"/>
              </w:rPr>
              <w:t xml:space="preserve"> veidgabalu atbilstību LVS EN448 vai ekvivalentām standarta prasībām.</w:t>
            </w:r>
          </w:p>
        </w:tc>
      </w:tr>
      <w:tr w:rsidR="000A23E7" w:rsidRPr="008E5399" w14:paraId="7C2041AE" w14:textId="77777777">
        <w:trPr>
          <w:trHeight w:val="458"/>
          <w:jc w:val="center"/>
        </w:trPr>
        <w:tc>
          <w:tcPr>
            <w:tcW w:w="1031" w:type="dxa"/>
            <w:tcBorders>
              <w:top w:val="single" w:sz="4" w:space="0" w:color="auto"/>
              <w:bottom w:val="single" w:sz="4" w:space="0" w:color="auto"/>
            </w:tcBorders>
            <w:vAlign w:val="center"/>
          </w:tcPr>
          <w:p w14:paraId="5A07BD85" w14:textId="77777777" w:rsidR="000A23E7" w:rsidRPr="008E5399" w:rsidRDefault="000A23E7" w:rsidP="000A23E7">
            <w:pPr>
              <w:jc w:val="center"/>
              <w:rPr>
                <w:rFonts w:ascii="Arial" w:hAnsi="Arial" w:cs="Arial"/>
              </w:rPr>
            </w:pPr>
            <w:r w:rsidRPr="008E5399">
              <w:rPr>
                <w:rFonts w:ascii="Arial" w:hAnsi="Arial" w:cs="Arial"/>
              </w:rPr>
              <w:t>1.1.8.</w:t>
            </w:r>
          </w:p>
        </w:tc>
        <w:tc>
          <w:tcPr>
            <w:tcW w:w="3379" w:type="dxa"/>
            <w:tcBorders>
              <w:top w:val="single" w:sz="4" w:space="0" w:color="auto"/>
              <w:bottom w:val="single" w:sz="4" w:space="0" w:color="auto"/>
            </w:tcBorders>
          </w:tcPr>
          <w:p w14:paraId="75FE7B6B" w14:textId="471F7145" w:rsidR="000A23E7" w:rsidRPr="000A23E7" w:rsidRDefault="000A23E7" w:rsidP="000A23E7">
            <w:pPr>
              <w:jc w:val="both"/>
              <w:rPr>
                <w:rFonts w:ascii="Arial" w:hAnsi="Arial" w:cs="Arial"/>
              </w:rPr>
            </w:pPr>
            <w:r w:rsidRPr="000A23E7">
              <w:rPr>
                <w:rFonts w:ascii="Arial" w:eastAsia="Arial" w:hAnsi="Arial" w:cs="Arial"/>
              </w:rPr>
              <w:t>Polietilēna apvalkam jāatbilst LVS EN 253, 448, 488, 489 vai ekvivalentiem standartiem.</w:t>
            </w:r>
          </w:p>
        </w:tc>
        <w:tc>
          <w:tcPr>
            <w:tcW w:w="1015" w:type="dxa"/>
            <w:tcBorders>
              <w:top w:val="single" w:sz="4" w:space="0" w:color="auto"/>
              <w:bottom w:val="single" w:sz="4" w:space="0" w:color="auto"/>
            </w:tcBorders>
            <w:vAlign w:val="center"/>
          </w:tcPr>
          <w:p w14:paraId="3ED1AB7C" w14:textId="77777777" w:rsidR="000A23E7" w:rsidRPr="000A23E7" w:rsidRDefault="000A23E7" w:rsidP="000A23E7">
            <w:pPr>
              <w:jc w:val="center"/>
              <w:rPr>
                <w:rFonts w:ascii="Arial" w:hAnsi="Arial" w:cs="Arial"/>
              </w:rPr>
            </w:pPr>
            <w:r w:rsidRPr="000A23E7">
              <w:rPr>
                <w:rFonts w:ascii="Arial" w:hAnsi="Arial" w:cs="Arial"/>
              </w:rPr>
              <w:t>1.2.8.</w:t>
            </w:r>
          </w:p>
        </w:tc>
        <w:tc>
          <w:tcPr>
            <w:tcW w:w="4394" w:type="dxa"/>
            <w:tcBorders>
              <w:top w:val="single" w:sz="4" w:space="0" w:color="auto"/>
              <w:bottom w:val="single" w:sz="4" w:space="0" w:color="auto"/>
            </w:tcBorders>
          </w:tcPr>
          <w:p w14:paraId="5C10FFBF" w14:textId="77777777" w:rsidR="000A23E7" w:rsidRPr="000A23E7" w:rsidRDefault="000A23E7" w:rsidP="000A23E7">
            <w:pPr>
              <w:spacing w:line="276" w:lineRule="auto"/>
              <w:jc w:val="both"/>
              <w:rPr>
                <w:rFonts w:ascii="Arial" w:eastAsia="Arial" w:hAnsi="Arial" w:cs="Arial"/>
              </w:rPr>
            </w:pPr>
            <w:r w:rsidRPr="000A23E7">
              <w:rPr>
                <w:rFonts w:ascii="Arial" w:eastAsia="Arial" w:hAnsi="Arial" w:cs="Arial"/>
              </w:rPr>
              <w:t>Pretendenta sagatavota izziņa:</w:t>
            </w:r>
          </w:p>
          <w:p w14:paraId="13303302" w14:textId="77777777" w:rsidR="000A23E7" w:rsidRPr="000A23E7" w:rsidRDefault="000A23E7" w:rsidP="000A23E7">
            <w:pPr>
              <w:pStyle w:val="ListParagraph"/>
              <w:numPr>
                <w:ilvl w:val="0"/>
                <w:numId w:val="20"/>
              </w:numPr>
              <w:spacing w:line="276" w:lineRule="auto"/>
              <w:ind w:left="208" w:hanging="218"/>
              <w:jc w:val="both"/>
              <w:rPr>
                <w:rFonts w:ascii="Arial" w:eastAsia="Arial" w:hAnsi="Arial" w:cs="Arial"/>
                <w:lang w:val="lv-LV"/>
              </w:rPr>
            </w:pPr>
            <w:r w:rsidRPr="000A23E7">
              <w:rPr>
                <w:rFonts w:ascii="Arial" w:eastAsia="Arial" w:hAnsi="Arial" w:cs="Arial"/>
                <w:lang w:val="lv-LV"/>
              </w:rPr>
              <w:t>kā tiek apstrādāts polietilēna apvalks pirms izolācijas materiāla iepildīšanas;</w:t>
            </w:r>
          </w:p>
          <w:p w14:paraId="3B21876D" w14:textId="77777777" w:rsidR="000A23E7" w:rsidRPr="000A23E7" w:rsidRDefault="000A23E7" w:rsidP="000A23E7">
            <w:pPr>
              <w:pStyle w:val="ListParagraph"/>
              <w:numPr>
                <w:ilvl w:val="0"/>
                <w:numId w:val="20"/>
              </w:numPr>
              <w:spacing w:line="276" w:lineRule="auto"/>
              <w:ind w:left="208" w:hanging="218"/>
              <w:jc w:val="both"/>
              <w:rPr>
                <w:rFonts w:ascii="Arial" w:eastAsia="Arial" w:hAnsi="Arial" w:cs="Arial"/>
                <w:lang w:val="lv-LV"/>
              </w:rPr>
            </w:pPr>
            <w:r w:rsidRPr="000A23E7">
              <w:rPr>
                <w:rFonts w:ascii="Arial" w:eastAsia="Arial" w:hAnsi="Arial" w:cs="Arial"/>
                <w:lang w:val="lv-LV"/>
              </w:rPr>
              <w:t>saraksts ar iekārtām un iekārtu jaudām, ar kurām tiek apstrādāts polietilēna apvalks pirms izolācijas materiāla iepildīšanas;</w:t>
            </w:r>
          </w:p>
          <w:p w14:paraId="483A356C" w14:textId="1055472D" w:rsidR="000A23E7" w:rsidRPr="000A23E7" w:rsidRDefault="000A23E7" w:rsidP="000A23E7">
            <w:pPr>
              <w:pStyle w:val="ListParagraph"/>
              <w:widowControl/>
              <w:autoSpaceDE/>
              <w:autoSpaceDN/>
              <w:adjustRightInd/>
              <w:ind w:left="208"/>
              <w:contextualSpacing w:val="0"/>
              <w:jc w:val="both"/>
              <w:rPr>
                <w:rFonts w:ascii="Arial" w:hAnsi="Arial" w:cs="Arial"/>
                <w:lang w:val="lv-LV"/>
              </w:rPr>
            </w:pPr>
            <w:r w:rsidRPr="000A23E7">
              <w:rPr>
                <w:rFonts w:ascii="Arial" w:eastAsia="Arial" w:hAnsi="Arial" w:cs="Arial"/>
                <w:lang w:val="lv-LV"/>
              </w:rPr>
              <w:t>neatkarīga institūta pārbaudes protokoli par polietilēna apvalka atbilstību LVS EN 253, 448, 488, 489 vai ekvivalentam standartam.</w:t>
            </w:r>
          </w:p>
        </w:tc>
      </w:tr>
      <w:tr w:rsidR="000A23E7" w:rsidRPr="008E5399" w14:paraId="55418666" w14:textId="77777777">
        <w:trPr>
          <w:trHeight w:val="458"/>
          <w:jc w:val="center"/>
        </w:trPr>
        <w:tc>
          <w:tcPr>
            <w:tcW w:w="1031" w:type="dxa"/>
            <w:tcBorders>
              <w:top w:val="single" w:sz="4" w:space="0" w:color="auto"/>
              <w:bottom w:val="single" w:sz="4" w:space="0" w:color="auto"/>
            </w:tcBorders>
            <w:vAlign w:val="center"/>
          </w:tcPr>
          <w:p w14:paraId="7C849B0E" w14:textId="77777777" w:rsidR="000A23E7" w:rsidRPr="008E5399" w:rsidRDefault="000A23E7" w:rsidP="000A23E7">
            <w:pPr>
              <w:jc w:val="center"/>
              <w:rPr>
                <w:rFonts w:ascii="Arial" w:hAnsi="Arial" w:cs="Arial"/>
              </w:rPr>
            </w:pPr>
            <w:r w:rsidRPr="008E5399">
              <w:rPr>
                <w:rFonts w:ascii="Arial" w:hAnsi="Arial" w:cs="Arial"/>
              </w:rPr>
              <w:t>1.1.9.</w:t>
            </w:r>
          </w:p>
        </w:tc>
        <w:tc>
          <w:tcPr>
            <w:tcW w:w="3379" w:type="dxa"/>
            <w:tcBorders>
              <w:top w:val="single" w:sz="4" w:space="0" w:color="auto"/>
              <w:bottom w:val="single" w:sz="4" w:space="0" w:color="auto"/>
            </w:tcBorders>
          </w:tcPr>
          <w:p w14:paraId="063D6931" w14:textId="1C492EFF" w:rsidR="000A23E7" w:rsidRPr="000A23E7" w:rsidRDefault="000A23E7" w:rsidP="000A23E7">
            <w:pPr>
              <w:jc w:val="both"/>
              <w:rPr>
                <w:rFonts w:ascii="Arial" w:hAnsi="Arial" w:cs="Arial"/>
              </w:rPr>
            </w:pPr>
            <w:r w:rsidRPr="000A23E7">
              <w:rPr>
                <w:rFonts w:ascii="Arial" w:eastAsia="Arial" w:hAnsi="Arial" w:cs="Arial"/>
              </w:rPr>
              <w:t>Putu izolācijai jāatbilst LVS EN 253, 448, 488, 489 vai ekvivalentiem standartiem.</w:t>
            </w:r>
          </w:p>
        </w:tc>
        <w:tc>
          <w:tcPr>
            <w:tcW w:w="1015" w:type="dxa"/>
            <w:tcBorders>
              <w:top w:val="single" w:sz="4" w:space="0" w:color="auto"/>
              <w:bottom w:val="single" w:sz="4" w:space="0" w:color="auto"/>
            </w:tcBorders>
            <w:vAlign w:val="center"/>
          </w:tcPr>
          <w:p w14:paraId="7CF92F13" w14:textId="77777777" w:rsidR="000A23E7" w:rsidRPr="000A23E7" w:rsidRDefault="000A23E7" w:rsidP="000A23E7">
            <w:pPr>
              <w:jc w:val="center"/>
              <w:rPr>
                <w:rFonts w:ascii="Arial" w:hAnsi="Arial" w:cs="Arial"/>
              </w:rPr>
            </w:pPr>
            <w:r w:rsidRPr="000A23E7">
              <w:rPr>
                <w:rFonts w:ascii="Arial" w:hAnsi="Arial" w:cs="Arial"/>
              </w:rPr>
              <w:t>1.2.9.</w:t>
            </w:r>
          </w:p>
        </w:tc>
        <w:tc>
          <w:tcPr>
            <w:tcW w:w="4394" w:type="dxa"/>
            <w:tcBorders>
              <w:top w:val="single" w:sz="4" w:space="0" w:color="auto"/>
              <w:bottom w:val="single" w:sz="4" w:space="0" w:color="auto"/>
            </w:tcBorders>
          </w:tcPr>
          <w:p w14:paraId="32985660" w14:textId="77777777" w:rsidR="000A23E7" w:rsidRPr="000A23E7" w:rsidRDefault="000A23E7" w:rsidP="000A23E7">
            <w:pPr>
              <w:spacing w:line="276" w:lineRule="auto"/>
              <w:jc w:val="both"/>
              <w:rPr>
                <w:rFonts w:ascii="Arial" w:eastAsia="Arial" w:hAnsi="Arial" w:cs="Arial"/>
              </w:rPr>
            </w:pPr>
            <w:r w:rsidRPr="000A23E7">
              <w:rPr>
                <w:rFonts w:ascii="Arial" w:eastAsia="Arial" w:hAnsi="Arial" w:cs="Arial"/>
              </w:rPr>
              <w:t>Pretendenta sagatavota:</w:t>
            </w:r>
          </w:p>
          <w:p w14:paraId="1936703A" w14:textId="77777777" w:rsidR="000A23E7" w:rsidRPr="000A23E7" w:rsidRDefault="000A23E7" w:rsidP="000A23E7">
            <w:pPr>
              <w:pStyle w:val="ListParagraph"/>
              <w:numPr>
                <w:ilvl w:val="0"/>
                <w:numId w:val="21"/>
              </w:numPr>
              <w:spacing w:line="276" w:lineRule="auto"/>
              <w:ind w:left="208" w:hanging="208"/>
              <w:jc w:val="both"/>
              <w:rPr>
                <w:rFonts w:ascii="Arial" w:eastAsia="Arial" w:hAnsi="Arial" w:cs="Arial"/>
                <w:lang w:val="lv-LV"/>
              </w:rPr>
            </w:pPr>
            <w:r w:rsidRPr="000A23E7">
              <w:rPr>
                <w:rFonts w:ascii="Arial" w:eastAsia="Arial" w:hAnsi="Arial" w:cs="Arial"/>
                <w:lang w:val="lv-LV"/>
              </w:rPr>
              <w:t>izziņa par izolācijas materiāla putu ķīmisko sastāvu un attiecīgā ražotāja izsniegtus sertifikātus;</w:t>
            </w:r>
          </w:p>
          <w:p w14:paraId="587C2242" w14:textId="77777777" w:rsidR="000A23E7" w:rsidRPr="000A23E7" w:rsidRDefault="000A23E7" w:rsidP="000A23E7">
            <w:pPr>
              <w:pStyle w:val="ListParagraph"/>
              <w:numPr>
                <w:ilvl w:val="0"/>
                <w:numId w:val="21"/>
              </w:numPr>
              <w:spacing w:line="276" w:lineRule="auto"/>
              <w:ind w:left="208" w:hanging="208"/>
              <w:jc w:val="both"/>
              <w:rPr>
                <w:rFonts w:ascii="Arial" w:eastAsia="Arial" w:hAnsi="Arial" w:cs="Arial"/>
                <w:lang w:val="lv-LV"/>
              </w:rPr>
            </w:pPr>
            <w:r w:rsidRPr="000A23E7">
              <w:rPr>
                <w:rFonts w:ascii="Arial" w:eastAsia="Arial" w:hAnsi="Arial" w:cs="Arial"/>
                <w:lang w:val="lv-LV"/>
              </w:rPr>
              <w:t>apraksts pēc kādas tehnoloģijas tiek metāla caurule pārklāta ar putu izolējošo materiālu;</w:t>
            </w:r>
          </w:p>
          <w:p w14:paraId="3113877D" w14:textId="2D3B18DE" w:rsidR="000A23E7" w:rsidRPr="000A23E7" w:rsidRDefault="000A23E7" w:rsidP="000A23E7">
            <w:pPr>
              <w:pStyle w:val="ListParagraph"/>
              <w:widowControl/>
              <w:autoSpaceDE/>
              <w:autoSpaceDN/>
              <w:adjustRightInd/>
              <w:ind w:left="208"/>
              <w:contextualSpacing w:val="0"/>
              <w:jc w:val="both"/>
              <w:rPr>
                <w:rFonts w:ascii="Arial" w:hAnsi="Arial" w:cs="Arial"/>
                <w:lang w:val="lv-LV"/>
              </w:rPr>
            </w:pPr>
            <w:r w:rsidRPr="000A23E7">
              <w:rPr>
                <w:rFonts w:ascii="Arial" w:eastAsia="Arial" w:hAnsi="Arial" w:cs="Arial"/>
                <w:lang w:val="lv-LV"/>
              </w:rPr>
              <w:t>neatkarīgu institūtu testa rezultāti par putu siltuma vadītspējas koeficientu, (λ – lambda).</w:t>
            </w:r>
          </w:p>
        </w:tc>
      </w:tr>
      <w:tr w:rsidR="000A23E7" w:rsidRPr="008E5399" w14:paraId="167F0568" w14:textId="77777777">
        <w:trPr>
          <w:trHeight w:val="458"/>
          <w:jc w:val="center"/>
        </w:trPr>
        <w:tc>
          <w:tcPr>
            <w:tcW w:w="1031" w:type="dxa"/>
            <w:tcBorders>
              <w:top w:val="single" w:sz="4" w:space="0" w:color="auto"/>
              <w:bottom w:val="single" w:sz="4" w:space="0" w:color="auto"/>
            </w:tcBorders>
            <w:vAlign w:val="center"/>
          </w:tcPr>
          <w:p w14:paraId="4DCDD58A" w14:textId="77777777" w:rsidR="000A23E7" w:rsidRPr="008E5399" w:rsidRDefault="000A23E7" w:rsidP="000A23E7">
            <w:pPr>
              <w:jc w:val="center"/>
              <w:rPr>
                <w:rFonts w:ascii="Arial" w:hAnsi="Arial" w:cs="Arial"/>
              </w:rPr>
            </w:pPr>
            <w:r w:rsidRPr="008E5399">
              <w:rPr>
                <w:rFonts w:ascii="Arial" w:hAnsi="Arial" w:cs="Arial"/>
              </w:rPr>
              <w:t>1.1.10.</w:t>
            </w:r>
          </w:p>
        </w:tc>
        <w:tc>
          <w:tcPr>
            <w:tcW w:w="3379" w:type="dxa"/>
            <w:tcBorders>
              <w:top w:val="single" w:sz="4" w:space="0" w:color="auto"/>
              <w:bottom w:val="single" w:sz="4" w:space="0" w:color="auto"/>
            </w:tcBorders>
          </w:tcPr>
          <w:p w14:paraId="6C85EAD8" w14:textId="3E9CB8B0" w:rsidR="000A23E7" w:rsidRPr="000A23E7" w:rsidRDefault="000A23E7" w:rsidP="000A23E7">
            <w:pPr>
              <w:jc w:val="both"/>
              <w:rPr>
                <w:rFonts w:ascii="Arial" w:hAnsi="Arial" w:cs="Arial"/>
              </w:rPr>
            </w:pPr>
            <w:r w:rsidRPr="000A23E7">
              <w:rPr>
                <w:rFonts w:ascii="Arial" w:eastAsia="Arial" w:hAnsi="Arial" w:cs="Arial"/>
              </w:rPr>
              <w:t>Noslēgarmatūrai un servisa ventiļiem jābūt rūpnieciski izolētiem. Servisa ventiļiem jābūt no nerūsējošā tērauda.</w:t>
            </w:r>
          </w:p>
        </w:tc>
        <w:tc>
          <w:tcPr>
            <w:tcW w:w="1015" w:type="dxa"/>
            <w:tcBorders>
              <w:top w:val="single" w:sz="4" w:space="0" w:color="auto"/>
              <w:bottom w:val="single" w:sz="4" w:space="0" w:color="auto"/>
            </w:tcBorders>
            <w:vAlign w:val="center"/>
          </w:tcPr>
          <w:p w14:paraId="688F46E5" w14:textId="77777777" w:rsidR="000A23E7" w:rsidRPr="000A23E7" w:rsidRDefault="000A23E7" w:rsidP="000A23E7">
            <w:pPr>
              <w:jc w:val="center"/>
              <w:rPr>
                <w:rFonts w:ascii="Arial" w:hAnsi="Arial" w:cs="Arial"/>
              </w:rPr>
            </w:pPr>
            <w:r w:rsidRPr="000A23E7">
              <w:rPr>
                <w:rFonts w:ascii="Arial" w:hAnsi="Arial" w:cs="Arial"/>
              </w:rPr>
              <w:t>1.2.10.</w:t>
            </w:r>
          </w:p>
        </w:tc>
        <w:tc>
          <w:tcPr>
            <w:tcW w:w="4394" w:type="dxa"/>
            <w:tcBorders>
              <w:top w:val="single" w:sz="4" w:space="0" w:color="auto"/>
              <w:bottom w:val="single" w:sz="4" w:space="0" w:color="auto"/>
            </w:tcBorders>
          </w:tcPr>
          <w:p w14:paraId="5B9FA4B8" w14:textId="4F35BCC9" w:rsidR="000A23E7" w:rsidRPr="000A23E7" w:rsidRDefault="000A23E7" w:rsidP="000A23E7">
            <w:pPr>
              <w:jc w:val="both"/>
              <w:rPr>
                <w:rFonts w:ascii="Arial" w:hAnsi="Arial" w:cs="Arial"/>
              </w:rPr>
            </w:pPr>
            <w:r w:rsidRPr="000A23E7">
              <w:rPr>
                <w:rFonts w:ascii="Arial" w:eastAsia="Arial" w:hAnsi="Arial" w:cs="Arial"/>
              </w:rPr>
              <w:t>Apliecinājums (brīvā formā), ka visa noslēgarmatūra, ieskaitot izlaides un atgaisošanas mezglus, tiks rūpnieciski izolēta un servisa ventiļi ir no nerūsējošā tērauda.</w:t>
            </w:r>
          </w:p>
        </w:tc>
      </w:tr>
      <w:tr w:rsidR="000A23E7" w:rsidRPr="008E5399" w14:paraId="2C8C9220" w14:textId="77777777">
        <w:trPr>
          <w:trHeight w:val="458"/>
          <w:jc w:val="center"/>
        </w:trPr>
        <w:tc>
          <w:tcPr>
            <w:tcW w:w="1031" w:type="dxa"/>
            <w:tcBorders>
              <w:top w:val="single" w:sz="4" w:space="0" w:color="auto"/>
              <w:bottom w:val="single" w:sz="4" w:space="0" w:color="auto"/>
            </w:tcBorders>
            <w:vAlign w:val="center"/>
          </w:tcPr>
          <w:p w14:paraId="21FF231A" w14:textId="77777777" w:rsidR="000A23E7" w:rsidRPr="008E5399" w:rsidRDefault="000A23E7" w:rsidP="000A23E7">
            <w:pPr>
              <w:jc w:val="center"/>
              <w:rPr>
                <w:rFonts w:ascii="Arial" w:hAnsi="Arial" w:cs="Arial"/>
              </w:rPr>
            </w:pPr>
            <w:r w:rsidRPr="008E5399">
              <w:rPr>
                <w:rFonts w:ascii="Arial" w:hAnsi="Arial" w:cs="Arial"/>
              </w:rPr>
              <w:t>1.1.11.</w:t>
            </w:r>
          </w:p>
        </w:tc>
        <w:tc>
          <w:tcPr>
            <w:tcW w:w="3379" w:type="dxa"/>
            <w:tcBorders>
              <w:top w:val="single" w:sz="4" w:space="0" w:color="auto"/>
              <w:bottom w:val="single" w:sz="4" w:space="0" w:color="auto"/>
            </w:tcBorders>
          </w:tcPr>
          <w:p w14:paraId="53F25863" w14:textId="1D661FCA" w:rsidR="000A23E7" w:rsidRPr="000A23E7" w:rsidRDefault="000A23E7" w:rsidP="000A23E7">
            <w:pPr>
              <w:jc w:val="both"/>
              <w:rPr>
                <w:rFonts w:ascii="Arial" w:hAnsi="Arial" w:cs="Arial"/>
              </w:rPr>
            </w:pPr>
            <w:r w:rsidRPr="000A23E7">
              <w:rPr>
                <w:rFonts w:ascii="Arial" w:eastAsia="Arial" w:hAnsi="Arial" w:cs="Arial"/>
              </w:rPr>
              <w:t xml:space="preserve">Siltumtīkla posma komplektējošām detaļām </w:t>
            </w:r>
            <w:r w:rsidRPr="000A23E7">
              <w:rPr>
                <w:rFonts w:ascii="Arial" w:eastAsia="Arial" w:hAnsi="Arial" w:cs="Arial"/>
              </w:rPr>
              <w:lastRenderedPageBreak/>
              <w:t xml:space="preserve">jāatbilst Projektā norādītajiem izmēriem. </w:t>
            </w:r>
          </w:p>
        </w:tc>
        <w:tc>
          <w:tcPr>
            <w:tcW w:w="1015" w:type="dxa"/>
            <w:tcBorders>
              <w:top w:val="single" w:sz="4" w:space="0" w:color="auto"/>
              <w:bottom w:val="single" w:sz="4" w:space="0" w:color="auto"/>
            </w:tcBorders>
            <w:vAlign w:val="center"/>
          </w:tcPr>
          <w:p w14:paraId="1335B3CC" w14:textId="77777777" w:rsidR="000A23E7" w:rsidRPr="000A23E7" w:rsidRDefault="000A23E7" w:rsidP="000A23E7">
            <w:pPr>
              <w:jc w:val="center"/>
              <w:rPr>
                <w:rFonts w:ascii="Arial" w:hAnsi="Arial" w:cs="Arial"/>
              </w:rPr>
            </w:pPr>
            <w:r w:rsidRPr="000A23E7">
              <w:rPr>
                <w:rFonts w:ascii="Arial" w:hAnsi="Arial" w:cs="Arial"/>
              </w:rPr>
              <w:lastRenderedPageBreak/>
              <w:t>1.2.11.</w:t>
            </w:r>
          </w:p>
        </w:tc>
        <w:tc>
          <w:tcPr>
            <w:tcW w:w="4394" w:type="dxa"/>
            <w:tcBorders>
              <w:top w:val="single" w:sz="4" w:space="0" w:color="auto"/>
              <w:bottom w:val="single" w:sz="4" w:space="0" w:color="auto"/>
            </w:tcBorders>
          </w:tcPr>
          <w:p w14:paraId="0E3F46D2" w14:textId="5B985770" w:rsidR="000A23E7" w:rsidRPr="000A23E7" w:rsidRDefault="000A23E7" w:rsidP="000A23E7">
            <w:pPr>
              <w:jc w:val="both"/>
              <w:rPr>
                <w:rFonts w:ascii="Arial" w:hAnsi="Arial" w:cs="Arial"/>
              </w:rPr>
            </w:pPr>
            <w:r w:rsidRPr="000A23E7">
              <w:rPr>
                <w:rFonts w:ascii="Arial" w:eastAsia="Arial" w:hAnsi="Arial" w:cs="Arial"/>
              </w:rPr>
              <w:t xml:space="preserve">Apliecinājums (brīvā formā), ka siltumtīkla posma komplektējošās </w:t>
            </w:r>
            <w:r w:rsidRPr="000A23E7">
              <w:rPr>
                <w:rFonts w:ascii="Arial" w:eastAsia="Arial" w:hAnsi="Arial" w:cs="Arial"/>
              </w:rPr>
              <w:lastRenderedPageBreak/>
              <w:t>detaļas tiks piegādātas saskaņā ar projektā norādītajiem izmēriem (tai skaitā izolēta noslēgarmatūra ar servisa ventiļiem u.c.).</w:t>
            </w:r>
          </w:p>
        </w:tc>
      </w:tr>
      <w:tr w:rsidR="000A23E7" w:rsidRPr="008E5399" w14:paraId="4AEB9700" w14:textId="77777777" w:rsidTr="00181F73">
        <w:trPr>
          <w:trHeight w:val="458"/>
          <w:jc w:val="center"/>
        </w:trPr>
        <w:tc>
          <w:tcPr>
            <w:tcW w:w="1031" w:type="dxa"/>
            <w:tcBorders>
              <w:top w:val="single" w:sz="4" w:space="0" w:color="auto"/>
              <w:bottom w:val="single" w:sz="4" w:space="0" w:color="auto"/>
            </w:tcBorders>
            <w:vAlign w:val="center"/>
          </w:tcPr>
          <w:p w14:paraId="27CE9311" w14:textId="77777777" w:rsidR="000A23E7" w:rsidRPr="008E5399" w:rsidRDefault="000A23E7" w:rsidP="000A23E7">
            <w:pPr>
              <w:jc w:val="center"/>
              <w:rPr>
                <w:rFonts w:ascii="Arial" w:hAnsi="Arial" w:cs="Arial"/>
              </w:rPr>
            </w:pPr>
            <w:r w:rsidRPr="008E5399">
              <w:rPr>
                <w:rFonts w:ascii="Arial" w:hAnsi="Arial" w:cs="Arial"/>
              </w:rPr>
              <w:lastRenderedPageBreak/>
              <w:t>1.1.12.</w:t>
            </w:r>
          </w:p>
        </w:tc>
        <w:tc>
          <w:tcPr>
            <w:tcW w:w="3379" w:type="dxa"/>
            <w:tcBorders>
              <w:top w:val="single" w:sz="4" w:space="0" w:color="auto"/>
              <w:bottom w:val="single" w:sz="4" w:space="0" w:color="auto"/>
            </w:tcBorders>
          </w:tcPr>
          <w:p w14:paraId="3AECCAEB" w14:textId="71DE58C7" w:rsidR="000A23E7" w:rsidRPr="000A23E7" w:rsidRDefault="000A23E7" w:rsidP="000A23E7">
            <w:pPr>
              <w:jc w:val="both"/>
              <w:rPr>
                <w:rFonts w:ascii="Arial" w:hAnsi="Arial" w:cs="Arial"/>
              </w:rPr>
            </w:pPr>
            <w:r w:rsidRPr="000A23E7">
              <w:rPr>
                <w:rFonts w:ascii="Arial" w:hAnsi="Arial" w:cs="Arial"/>
              </w:rPr>
              <w:t>Savienojuma elementiem jābūt elektrometināmiem (no apvalka caurules Dn450 un lielāks);</w:t>
            </w:r>
          </w:p>
        </w:tc>
        <w:tc>
          <w:tcPr>
            <w:tcW w:w="1015" w:type="dxa"/>
            <w:tcBorders>
              <w:top w:val="single" w:sz="4" w:space="0" w:color="auto"/>
              <w:bottom w:val="single" w:sz="4" w:space="0" w:color="auto"/>
            </w:tcBorders>
            <w:vAlign w:val="center"/>
          </w:tcPr>
          <w:p w14:paraId="293167BF" w14:textId="77777777" w:rsidR="000A23E7" w:rsidRPr="000A23E7" w:rsidRDefault="000A23E7" w:rsidP="000A23E7">
            <w:pPr>
              <w:jc w:val="center"/>
              <w:rPr>
                <w:rFonts w:ascii="Arial" w:hAnsi="Arial" w:cs="Arial"/>
              </w:rPr>
            </w:pPr>
            <w:r w:rsidRPr="000A23E7">
              <w:rPr>
                <w:rFonts w:ascii="Arial" w:hAnsi="Arial" w:cs="Arial"/>
              </w:rPr>
              <w:t>1.2.12.</w:t>
            </w:r>
          </w:p>
        </w:tc>
        <w:tc>
          <w:tcPr>
            <w:tcW w:w="4394" w:type="dxa"/>
            <w:tcBorders>
              <w:top w:val="single" w:sz="4" w:space="0" w:color="auto"/>
              <w:bottom w:val="single" w:sz="4" w:space="0" w:color="auto"/>
            </w:tcBorders>
            <w:vAlign w:val="center"/>
          </w:tcPr>
          <w:p w14:paraId="7E5F5D84" w14:textId="77777777" w:rsidR="000A23E7" w:rsidRPr="000A23E7" w:rsidRDefault="000A23E7" w:rsidP="000A23E7">
            <w:pPr>
              <w:pStyle w:val="ListParagraph"/>
              <w:numPr>
                <w:ilvl w:val="0"/>
                <w:numId w:val="22"/>
              </w:numPr>
              <w:spacing w:line="276" w:lineRule="auto"/>
              <w:ind w:left="325" w:hanging="325"/>
              <w:jc w:val="both"/>
              <w:rPr>
                <w:rFonts w:ascii="Arial" w:eastAsia="Arial" w:hAnsi="Arial" w:cs="Arial"/>
                <w:lang w:val="lv-LV"/>
              </w:rPr>
            </w:pPr>
            <w:r w:rsidRPr="000A23E7">
              <w:rPr>
                <w:rFonts w:ascii="Arial" w:eastAsia="Arial" w:hAnsi="Arial" w:cs="Arial"/>
                <w:lang w:val="lv-LV"/>
              </w:rPr>
              <w:t>Apliecinājums (brīvā formā), ka siltumtīkla Projekta īstenošanai tiks izmantoti elektrometināmi savienojumi un, ka Pretendents veiks elektrometināmo savienojumu montāžu, kas ir iekļautas savienojumu cenā, saskaņā ar Nolikuma 5.pielikumu “Līguma projekts” 4.1.2. punktu;</w:t>
            </w:r>
          </w:p>
          <w:p w14:paraId="6765E413" w14:textId="2B939E7F" w:rsidR="000A23E7" w:rsidRPr="000A23E7" w:rsidRDefault="000A23E7" w:rsidP="000A23E7">
            <w:pPr>
              <w:jc w:val="both"/>
              <w:rPr>
                <w:rFonts w:ascii="Arial" w:hAnsi="Arial" w:cs="Arial"/>
              </w:rPr>
            </w:pPr>
            <w:r w:rsidRPr="000A23E7">
              <w:rPr>
                <w:rFonts w:ascii="Arial" w:eastAsia="Arial" w:hAnsi="Arial" w:cs="Arial"/>
              </w:rPr>
              <w:t>Instrukcija elektrometināmu savienojuma elementu montāžai.</w:t>
            </w:r>
          </w:p>
        </w:tc>
      </w:tr>
      <w:tr w:rsidR="000A23E7" w:rsidRPr="008E5399" w14:paraId="622DF199" w14:textId="77777777" w:rsidTr="00CD42D2">
        <w:trPr>
          <w:trHeight w:val="458"/>
          <w:jc w:val="center"/>
        </w:trPr>
        <w:tc>
          <w:tcPr>
            <w:tcW w:w="1031" w:type="dxa"/>
            <w:tcBorders>
              <w:top w:val="single" w:sz="4" w:space="0" w:color="auto"/>
              <w:bottom w:val="single" w:sz="4" w:space="0" w:color="auto"/>
            </w:tcBorders>
            <w:vAlign w:val="center"/>
          </w:tcPr>
          <w:p w14:paraId="4B0CBCA2" w14:textId="77777777" w:rsidR="000A23E7" w:rsidRPr="008E5399" w:rsidRDefault="000A23E7" w:rsidP="000A23E7">
            <w:pPr>
              <w:jc w:val="center"/>
              <w:rPr>
                <w:rFonts w:ascii="Arial" w:hAnsi="Arial" w:cs="Arial"/>
              </w:rPr>
            </w:pPr>
            <w:r w:rsidRPr="008E5399">
              <w:rPr>
                <w:rFonts w:ascii="Arial" w:hAnsi="Arial" w:cs="Arial"/>
              </w:rPr>
              <w:t>1.1.13.</w:t>
            </w:r>
          </w:p>
        </w:tc>
        <w:tc>
          <w:tcPr>
            <w:tcW w:w="3379" w:type="dxa"/>
            <w:tcBorders>
              <w:top w:val="single" w:sz="4" w:space="0" w:color="auto"/>
              <w:bottom w:val="single" w:sz="4" w:space="0" w:color="auto"/>
            </w:tcBorders>
          </w:tcPr>
          <w:p w14:paraId="42AD6054" w14:textId="25A8DFB4" w:rsidR="000A23E7" w:rsidRPr="000A23E7" w:rsidRDefault="000A23E7" w:rsidP="000A23E7">
            <w:pPr>
              <w:jc w:val="both"/>
              <w:rPr>
                <w:rFonts w:ascii="Arial" w:hAnsi="Arial" w:cs="Arial"/>
              </w:rPr>
            </w:pPr>
            <w:r w:rsidRPr="000A23E7">
              <w:rPr>
                <w:rFonts w:ascii="Arial" w:hAnsi="Arial" w:cs="Arial"/>
              </w:rPr>
              <w:t>Savienojuma elementiem līdz apvalka caurulei Dn355 jābūt komplektētiem ar dubultizolāciju;</w:t>
            </w:r>
          </w:p>
        </w:tc>
        <w:tc>
          <w:tcPr>
            <w:tcW w:w="1015" w:type="dxa"/>
            <w:tcBorders>
              <w:top w:val="single" w:sz="4" w:space="0" w:color="auto"/>
              <w:bottom w:val="single" w:sz="4" w:space="0" w:color="auto"/>
            </w:tcBorders>
            <w:vAlign w:val="center"/>
          </w:tcPr>
          <w:p w14:paraId="10554951" w14:textId="77777777" w:rsidR="000A23E7" w:rsidRPr="000A23E7" w:rsidRDefault="000A23E7" w:rsidP="000A23E7">
            <w:pPr>
              <w:jc w:val="center"/>
              <w:rPr>
                <w:rFonts w:ascii="Arial" w:hAnsi="Arial" w:cs="Arial"/>
              </w:rPr>
            </w:pPr>
            <w:r w:rsidRPr="000A23E7">
              <w:rPr>
                <w:rFonts w:ascii="Arial" w:hAnsi="Arial" w:cs="Arial"/>
              </w:rPr>
              <w:t>1.1.13</w:t>
            </w:r>
          </w:p>
        </w:tc>
        <w:tc>
          <w:tcPr>
            <w:tcW w:w="4394" w:type="dxa"/>
            <w:tcBorders>
              <w:top w:val="single" w:sz="4" w:space="0" w:color="auto"/>
              <w:bottom w:val="single" w:sz="4" w:space="0" w:color="auto"/>
            </w:tcBorders>
            <w:vAlign w:val="center"/>
          </w:tcPr>
          <w:p w14:paraId="32EA50E3" w14:textId="0B8603B7" w:rsidR="000A23E7" w:rsidRPr="000A23E7" w:rsidRDefault="000A23E7" w:rsidP="000A23E7">
            <w:pPr>
              <w:jc w:val="both"/>
              <w:rPr>
                <w:rFonts w:ascii="Arial" w:hAnsi="Arial" w:cs="Arial"/>
              </w:rPr>
            </w:pPr>
            <w:r w:rsidRPr="000A23E7">
              <w:rPr>
                <w:rFonts w:ascii="Arial" w:eastAsia="Arial" w:hAnsi="Arial" w:cs="Arial"/>
              </w:rPr>
              <w:t>Apliecinājums (brīvā formā), ka siltumtīkla Projekta īstenošanai tiks izmantoti dubultizolācijas savienojumi;</w:t>
            </w:r>
          </w:p>
        </w:tc>
      </w:tr>
      <w:tr w:rsidR="000A23E7" w:rsidRPr="008E5399" w14:paraId="357A5B1A" w14:textId="77777777" w:rsidTr="00CD42D2">
        <w:trPr>
          <w:trHeight w:val="458"/>
          <w:jc w:val="center"/>
        </w:trPr>
        <w:tc>
          <w:tcPr>
            <w:tcW w:w="1031" w:type="dxa"/>
            <w:tcBorders>
              <w:top w:val="single" w:sz="4" w:space="0" w:color="auto"/>
              <w:bottom w:val="single" w:sz="4" w:space="0" w:color="auto"/>
            </w:tcBorders>
            <w:vAlign w:val="center"/>
          </w:tcPr>
          <w:p w14:paraId="179A7252" w14:textId="77777777" w:rsidR="000A23E7" w:rsidRPr="008E5399" w:rsidRDefault="000A23E7" w:rsidP="000A23E7">
            <w:pPr>
              <w:jc w:val="center"/>
              <w:rPr>
                <w:rFonts w:ascii="Arial" w:hAnsi="Arial" w:cs="Arial"/>
              </w:rPr>
            </w:pPr>
            <w:r w:rsidRPr="008E5399">
              <w:rPr>
                <w:rFonts w:ascii="Arial" w:hAnsi="Arial" w:cs="Arial"/>
              </w:rPr>
              <w:t>1.1.14.</w:t>
            </w:r>
          </w:p>
        </w:tc>
        <w:tc>
          <w:tcPr>
            <w:tcW w:w="3379" w:type="dxa"/>
            <w:tcBorders>
              <w:top w:val="single" w:sz="4" w:space="0" w:color="auto"/>
              <w:bottom w:val="single" w:sz="4" w:space="0" w:color="auto"/>
            </w:tcBorders>
            <w:vAlign w:val="center"/>
          </w:tcPr>
          <w:p w14:paraId="1B20714F" w14:textId="5A9AC8AB" w:rsidR="000A23E7" w:rsidRPr="000A23E7" w:rsidRDefault="000A23E7" w:rsidP="000A23E7">
            <w:pPr>
              <w:jc w:val="both"/>
              <w:rPr>
                <w:rFonts w:ascii="Arial" w:hAnsi="Arial" w:cs="Arial"/>
              </w:rPr>
            </w:pPr>
            <w:r w:rsidRPr="000A23E7">
              <w:rPr>
                <w:rFonts w:ascii="Arial" w:eastAsia="Arial" w:hAnsi="Arial" w:cs="Arial"/>
              </w:rPr>
              <w:t>Pretendenta apliecinājums par materiālu piegādes termiņu.</w:t>
            </w:r>
          </w:p>
        </w:tc>
        <w:tc>
          <w:tcPr>
            <w:tcW w:w="1015" w:type="dxa"/>
            <w:tcBorders>
              <w:top w:val="single" w:sz="4" w:space="0" w:color="auto"/>
              <w:bottom w:val="single" w:sz="4" w:space="0" w:color="auto"/>
            </w:tcBorders>
            <w:vAlign w:val="center"/>
          </w:tcPr>
          <w:p w14:paraId="46A79C0C" w14:textId="77777777" w:rsidR="000A23E7" w:rsidRPr="000A23E7" w:rsidRDefault="000A23E7" w:rsidP="000A23E7">
            <w:pPr>
              <w:jc w:val="center"/>
              <w:rPr>
                <w:rFonts w:ascii="Arial" w:hAnsi="Arial" w:cs="Arial"/>
              </w:rPr>
            </w:pPr>
            <w:r w:rsidRPr="000A23E7">
              <w:rPr>
                <w:rFonts w:ascii="Arial" w:hAnsi="Arial" w:cs="Arial"/>
              </w:rPr>
              <w:t>1.2.14.</w:t>
            </w:r>
          </w:p>
        </w:tc>
        <w:tc>
          <w:tcPr>
            <w:tcW w:w="4394" w:type="dxa"/>
            <w:tcBorders>
              <w:top w:val="single" w:sz="4" w:space="0" w:color="auto"/>
              <w:bottom w:val="single" w:sz="4" w:space="0" w:color="auto"/>
            </w:tcBorders>
            <w:vAlign w:val="center"/>
          </w:tcPr>
          <w:p w14:paraId="271A429D" w14:textId="2F49371B" w:rsidR="000A23E7" w:rsidRPr="000A23E7" w:rsidRDefault="000A23E7" w:rsidP="000A23E7">
            <w:pPr>
              <w:jc w:val="both"/>
              <w:rPr>
                <w:rFonts w:ascii="Arial" w:hAnsi="Arial" w:cs="Arial"/>
              </w:rPr>
            </w:pPr>
            <w:r w:rsidRPr="000A23E7">
              <w:rPr>
                <w:rFonts w:ascii="Arial" w:eastAsia="Arial" w:hAnsi="Arial" w:cs="Arial"/>
              </w:rPr>
              <w:t>Pretendenta apliecinājums (brīvā formā) par materiālu piegādes termiņu, atbilstoši Nolikuma 4.pielikumā norādītam piegādes termiņam.</w:t>
            </w:r>
          </w:p>
        </w:tc>
      </w:tr>
      <w:tr w:rsidR="000A23E7" w:rsidRPr="008E5399" w14:paraId="37D15F1A" w14:textId="77777777" w:rsidTr="00CD42D2">
        <w:trPr>
          <w:trHeight w:val="458"/>
          <w:jc w:val="center"/>
        </w:trPr>
        <w:tc>
          <w:tcPr>
            <w:tcW w:w="1031" w:type="dxa"/>
            <w:tcBorders>
              <w:top w:val="single" w:sz="4" w:space="0" w:color="auto"/>
              <w:bottom w:val="single" w:sz="4" w:space="0" w:color="auto"/>
            </w:tcBorders>
            <w:vAlign w:val="center"/>
          </w:tcPr>
          <w:p w14:paraId="3205B4A9" w14:textId="77777777" w:rsidR="000A23E7" w:rsidRPr="008E5399" w:rsidRDefault="000A23E7" w:rsidP="000A23E7">
            <w:pPr>
              <w:jc w:val="center"/>
              <w:rPr>
                <w:rFonts w:ascii="Arial" w:hAnsi="Arial" w:cs="Arial"/>
              </w:rPr>
            </w:pPr>
            <w:r w:rsidRPr="008E5399">
              <w:rPr>
                <w:rFonts w:ascii="Arial" w:hAnsi="Arial" w:cs="Arial"/>
              </w:rPr>
              <w:t>1.1.15.</w:t>
            </w:r>
          </w:p>
        </w:tc>
        <w:tc>
          <w:tcPr>
            <w:tcW w:w="3379" w:type="dxa"/>
            <w:tcBorders>
              <w:top w:val="single" w:sz="4" w:space="0" w:color="auto"/>
              <w:bottom w:val="single" w:sz="4" w:space="0" w:color="auto"/>
            </w:tcBorders>
          </w:tcPr>
          <w:p w14:paraId="1FF0846C" w14:textId="7F111E83" w:rsidR="000A23E7" w:rsidRPr="000A23E7" w:rsidRDefault="000A23E7" w:rsidP="000A23E7">
            <w:pPr>
              <w:jc w:val="both"/>
              <w:rPr>
                <w:rFonts w:ascii="Arial" w:hAnsi="Arial" w:cs="Arial"/>
              </w:rPr>
            </w:pPr>
            <w:r w:rsidRPr="000A23E7">
              <w:rPr>
                <w:rFonts w:ascii="Arial" w:eastAsia="Arial" w:hAnsi="Arial" w:cs="Arial"/>
              </w:rPr>
              <w:t>Garantijas termiņi.</w:t>
            </w:r>
          </w:p>
        </w:tc>
        <w:tc>
          <w:tcPr>
            <w:tcW w:w="1015" w:type="dxa"/>
            <w:tcBorders>
              <w:top w:val="single" w:sz="4" w:space="0" w:color="auto"/>
              <w:bottom w:val="single" w:sz="4" w:space="0" w:color="auto"/>
            </w:tcBorders>
            <w:vAlign w:val="center"/>
          </w:tcPr>
          <w:p w14:paraId="6914F295" w14:textId="77777777" w:rsidR="000A23E7" w:rsidRPr="000A23E7" w:rsidRDefault="000A23E7" w:rsidP="000A23E7">
            <w:pPr>
              <w:jc w:val="center"/>
              <w:rPr>
                <w:rFonts w:ascii="Arial" w:hAnsi="Arial" w:cs="Arial"/>
              </w:rPr>
            </w:pPr>
            <w:r w:rsidRPr="000A23E7">
              <w:rPr>
                <w:rFonts w:ascii="Arial" w:hAnsi="Arial" w:cs="Arial"/>
              </w:rPr>
              <w:t>1.2.15.</w:t>
            </w:r>
          </w:p>
        </w:tc>
        <w:tc>
          <w:tcPr>
            <w:tcW w:w="4394" w:type="dxa"/>
            <w:tcBorders>
              <w:top w:val="single" w:sz="4" w:space="0" w:color="auto"/>
              <w:bottom w:val="single" w:sz="4" w:space="0" w:color="auto"/>
            </w:tcBorders>
            <w:vAlign w:val="center"/>
          </w:tcPr>
          <w:p w14:paraId="63AB25AE" w14:textId="26D3E66B" w:rsidR="000A23E7" w:rsidRPr="000A23E7" w:rsidRDefault="000A23E7" w:rsidP="000A23E7">
            <w:pPr>
              <w:jc w:val="both"/>
              <w:rPr>
                <w:rFonts w:ascii="Arial" w:hAnsi="Arial" w:cs="Arial"/>
              </w:rPr>
            </w:pPr>
            <w:r w:rsidRPr="000A23E7">
              <w:rPr>
                <w:rFonts w:ascii="Arial" w:hAnsi="Arial" w:cs="Arial"/>
              </w:rPr>
              <w:t>Apliecinājums (brīvā formā), ka materiālu garantijas termiņš būs ne mazāks kā 60 (sešdesmit) mēneši no materiālu piegādes datuma.</w:t>
            </w:r>
          </w:p>
        </w:tc>
      </w:tr>
    </w:tbl>
    <w:p w14:paraId="763A2895" w14:textId="77777777" w:rsidR="008E5399" w:rsidRPr="008E5399" w:rsidRDefault="008E5399" w:rsidP="008E5399">
      <w:pPr>
        <w:rPr>
          <w:rFonts w:ascii="Arial" w:hAnsi="Arial" w:cs="Arial"/>
          <w:szCs w:val="20"/>
        </w:rPr>
      </w:pPr>
    </w:p>
    <w:p w14:paraId="3033C88D" w14:textId="77777777" w:rsidR="008E5399" w:rsidRPr="008E5399" w:rsidRDefault="008E5399" w:rsidP="008E5399">
      <w:pPr>
        <w:rPr>
          <w:rFonts w:ascii="Arial" w:hAnsi="Arial" w:cs="Arial"/>
          <w:szCs w:val="20"/>
        </w:rPr>
      </w:pPr>
      <w:r w:rsidRPr="008E5399">
        <w:rPr>
          <w:rFonts w:ascii="Arial" w:hAnsi="Arial" w:cs="Arial"/>
          <w:szCs w:val="20"/>
        </w:rPr>
        <w:br w:type="page"/>
      </w:r>
    </w:p>
    <w:p w14:paraId="4DA19CC4" w14:textId="77777777" w:rsidR="008E5399" w:rsidRPr="008E5399" w:rsidRDefault="008E5399" w:rsidP="000A23E7">
      <w:pPr>
        <w:pStyle w:val="ListParagraph"/>
        <w:widowControl/>
        <w:numPr>
          <w:ilvl w:val="0"/>
          <w:numId w:val="16"/>
        </w:numPr>
        <w:autoSpaceDE/>
        <w:autoSpaceDN/>
        <w:adjustRightInd/>
        <w:ind w:right="140"/>
        <w:contextualSpacing w:val="0"/>
        <w:jc w:val="right"/>
        <w:rPr>
          <w:rFonts w:ascii="Arial" w:hAnsi="Arial" w:cs="Arial"/>
          <w:szCs w:val="20"/>
          <w:lang w:val="lv-LV"/>
        </w:rPr>
      </w:pPr>
      <w:r w:rsidRPr="008E5399">
        <w:rPr>
          <w:rFonts w:ascii="Arial" w:hAnsi="Arial" w:cs="Arial"/>
          <w:szCs w:val="20"/>
          <w:lang w:val="lv-LV"/>
        </w:rPr>
        <w:lastRenderedPageBreak/>
        <w:t>pielikums</w:t>
      </w:r>
    </w:p>
    <w:p w14:paraId="4C07F959" w14:textId="47675DAF" w:rsidR="008E5399" w:rsidRPr="008E5399" w:rsidRDefault="00723536" w:rsidP="00723536">
      <w:pPr>
        <w:pStyle w:val="ListParagraph"/>
        <w:tabs>
          <w:tab w:val="left" w:pos="7230"/>
        </w:tabs>
        <w:ind w:left="5529" w:right="140" w:hanging="142"/>
        <w:jc w:val="right"/>
        <w:rPr>
          <w:rFonts w:ascii="Arial" w:hAnsi="Arial" w:cs="Arial"/>
          <w:szCs w:val="20"/>
          <w:lang w:val="lv-LV"/>
        </w:rPr>
      </w:pPr>
      <w:r w:rsidRPr="00723536">
        <w:rPr>
          <w:rFonts w:ascii="Arial" w:hAnsi="Arial" w:cs="Arial"/>
          <w:szCs w:val="20"/>
          <w:lang w:val="lv-LV"/>
        </w:rPr>
        <w:t>Pretendenta piedāvātā materiālu specifikācija un cenu tabula</w:t>
      </w:r>
    </w:p>
    <w:p w14:paraId="68F5A59E" w14:textId="77777777" w:rsidR="008E5399" w:rsidRPr="008E5399" w:rsidRDefault="008E5399" w:rsidP="008E5399">
      <w:pPr>
        <w:ind w:left="3828" w:hanging="4111"/>
        <w:rPr>
          <w:rFonts w:ascii="Arial" w:hAnsi="Arial" w:cs="Arial"/>
          <w:i/>
          <w:iCs/>
        </w:rPr>
      </w:pPr>
    </w:p>
    <w:p w14:paraId="32DF99E2" w14:textId="3892BC48" w:rsidR="008E5399" w:rsidRPr="008E5399" w:rsidRDefault="00723536" w:rsidP="008E5399">
      <w:pPr>
        <w:tabs>
          <w:tab w:val="left" w:pos="4111"/>
        </w:tabs>
        <w:jc w:val="center"/>
        <w:rPr>
          <w:rFonts w:ascii="Arial" w:hAnsi="Arial" w:cs="Arial"/>
          <w:b/>
          <w:bCs/>
        </w:rPr>
      </w:pPr>
      <w:r w:rsidRPr="00723536">
        <w:rPr>
          <w:rFonts w:ascii="Arial" w:hAnsi="Arial" w:cs="Arial"/>
          <w:b/>
          <w:bCs/>
        </w:rPr>
        <w:t>Pretendenta piedāvātā materiālu specifikācija un cenu tabula</w:t>
      </w:r>
    </w:p>
    <w:p w14:paraId="471F33C4" w14:textId="77777777" w:rsidR="008E5399" w:rsidRPr="008E5399" w:rsidRDefault="008E5399" w:rsidP="008E5399">
      <w:pPr>
        <w:rPr>
          <w:rFonts w:ascii="Arial" w:hAnsi="Arial" w:cs="Arial"/>
        </w:rPr>
      </w:pPr>
    </w:p>
    <w:p w14:paraId="7A1F9BBB" w14:textId="4C5F4625" w:rsidR="00082715" w:rsidRDefault="00082715">
      <w:pPr>
        <w:spacing w:after="200" w:line="276" w:lineRule="auto"/>
        <w:rPr>
          <w:rFonts w:ascii="Arial" w:hAnsi="Arial" w:cs="Arial"/>
        </w:rPr>
      </w:pPr>
      <w:r>
        <w:rPr>
          <w:rFonts w:ascii="Arial" w:hAnsi="Arial" w:cs="Arial"/>
        </w:rPr>
        <w:br w:type="page"/>
      </w:r>
    </w:p>
    <w:bookmarkEnd w:id="4"/>
    <w:p w14:paraId="461DB39A" w14:textId="77777777" w:rsidR="008E5399" w:rsidRPr="008E5399" w:rsidRDefault="008E5399" w:rsidP="000A23E7">
      <w:pPr>
        <w:pStyle w:val="ListParagraph"/>
        <w:widowControl/>
        <w:numPr>
          <w:ilvl w:val="0"/>
          <w:numId w:val="16"/>
        </w:numPr>
        <w:autoSpaceDE/>
        <w:autoSpaceDN/>
        <w:adjustRightInd/>
        <w:ind w:right="423"/>
        <w:contextualSpacing w:val="0"/>
        <w:jc w:val="right"/>
        <w:rPr>
          <w:rFonts w:ascii="Arial" w:hAnsi="Arial" w:cs="Arial"/>
          <w:lang w:val="lv-LV"/>
        </w:rPr>
      </w:pPr>
      <w:r w:rsidRPr="008E5399">
        <w:rPr>
          <w:rFonts w:ascii="Arial" w:hAnsi="Arial" w:cs="Arial"/>
          <w:lang w:val="lv-LV"/>
        </w:rPr>
        <w:lastRenderedPageBreak/>
        <w:t>pielikums</w:t>
      </w:r>
    </w:p>
    <w:p w14:paraId="7C8006EA" w14:textId="77777777" w:rsidR="008E5399" w:rsidRPr="008E5399" w:rsidRDefault="008E5399" w:rsidP="00EE0CD0">
      <w:pPr>
        <w:pStyle w:val="ListParagraph"/>
        <w:ind w:left="6415" w:firstLine="389"/>
        <w:rPr>
          <w:rFonts w:ascii="Arial" w:hAnsi="Arial" w:cs="Arial"/>
          <w:lang w:val="lv-LV"/>
        </w:rPr>
      </w:pPr>
      <w:r w:rsidRPr="008E5399">
        <w:rPr>
          <w:rFonts w:ascii="Arial" w:hAnsi="Arial" w:cs="Arial"/>
          <w:lang w:val="lv-LV"/>
        </w:rPr>
        <w:t>Pieteikuma paraugs</w:t>
      </w:r>
    </w:p>
    <w:p w14:paraId="56963565" w14:textId="77777777" w:rsidR="008E5399" w:rsidRPr="008E5399" w:rsidRDefault="008E5399" w:rsidP="008E5399">
      <w:pPr>
        <w:ind w:left="4536" w:hanging="141"/>
        <w:rPr>
          <w:rFonts w:ascii="Arial" w:hAnsi="Arial" w:cs="Arial"/>
        </w:rPr>
      </w:pPr>
    </w:p>
    <w:p w14:paraId="5B8B3D3B" w14:textId="77777777" w:rsidR="008E5399" w:rsidRPr="008E5399" w:rsidRDefault="008E5399" w:rsidP="008E5399">
      <w:pPr>
        <w:spacing w:after="160" w:line="259" w:lineRule="auto"/>
        <w:jc w:val="center"/>
        <w:rPr>
          <w:rFonts w:ascii="Arial" w:hAnsi="Arial" w:cs="Arial"/>
          <w:b/>
        </w:rPr>
      </w:pPr>
      <w:r w:rsidRPr="008E5399">
        <w:rPr>
          <w:rFonts w:ascii="Arial" w:hAnsi="Arial" w:cs="Arial"/>
          <w:b/>
        </w:rPr>
        <w:t>Pieteikuma paraugs</w:t>
      </w:r>
    </w:p>
    <w:p w14:paraId="07B8DC99" w14:textId="77777777" w:rsidR="008E5399" w:rsidRPr="008E5399" w:rsidRDefault="008E5399" w:rsidP="008E5399">
      <w:pPr>
        <w:jc w:val="both"/>
        <w:rPr>
          <w:rFonts w:ascii="Arial" w:hAnsi="Arial" w:cs="Arial"/>
          <w:sz w:val="20"/>
          <w:szCs w:val="20"/>
        </w:rPr>
      </w:pPr>
      <w:r w:rsidRPr="008E5399">
        <w:rPr>
          <w:rFonts w:ascii="Arial" w:hAnsi="Arial" w:cs="Arial"/>
          <w:sz w:val="20"/>
          <w:szCs w:val="20"/>
        </w:rPr>
        <w:t>-------------------------------------------</w:t>
      </w:r>
      <w:r w:rsidRPr="008E5399">
        <w:rPr>
          <w:rFonts w:ascii="Arial" w:hAnsi="Arial" w:cs="Arial"/>
          <w:sz w:val="20"/>
        </w:rPr>
        <w:t>--------</w:t>
      </w:r>
      <w:r w:rsidRPr="008E5399">
        <w:rPr>
          <w:rFonts w:ascii="Arial" w:hAnsi="Arial" w:cs="Arial"/>
          <w:sz w:val="20"/>
          <w:szCs w:val="20"/>
        </w:rPr>
        <w:t>-----Parauga sākums--------------------------</w:t>
      </w:r>
      <w:r w:rsidRPr="008E5399">
        <w:rPr>
          <w:rFonts w:ascii="Arial" w:hAnsi="Arial" w:cs="Arial"/>
          <w:sz w:val="20"/>
        </w:rPr>
        <w:t>--------------</w:t>
      </w:r>
      <w:r w:rsidRPr="008E5399">
        <w:rPr>
          <w:rFonts w:ascii="Arial" w:hAnsi="Arial" w:cs="Arial"/>
          <w:sz w:val="20"/>
          <w:szCs w:val="20"/>
        </w:rPr>
        <w:t>----------------</w:t>
      </w:r>
    </w:p>
    <w:tbl>
      <w:tblPr>
        <w:tblW w:w="92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0"/>
        <w:gridCol w:w="4500"/>
      </w:tblGrid>
      <w:tr w:rsidR="008E5399" w:rsidRPr="008E5399" w14:paraId="7D3FE540" w14:textId="77777777">
        <w:tc>
          <w:tcPr>
            <w:tcW w:w="9270" w:type="dxa"/>
            <w:gridSpan w:val="2"/>
          </w:tcPr>
          <w:p w14:paraId="59F39D17" w14:textId="77777777" w:rsidR="008E5399" w:rsidRPr="008E5399" w:rsidRDefault="008E5399">
            <w:pPr>
              <w:spacing w:line="360" w:lineRule="auto"/>
              <w:jc w:val="center"/>
              <w:rPr>
                <w:rFonts w:ascii="Arial" w:hAnsi="Arial" w:cs="Arial"/>
                <w:b/>
                <w:sz w:val="20"/>
                <w:szCs w:val="20"/>
              </w:rPr>
            </w:pPr>
            <w:r w:rsidRPr="008E5399">
              <w:rPr>
                <w:rFonts w:ascii="Arial" w:hAnsi="Arial" w:cs="Arial"/>
                <w:b/>
                <w:sz w:val="20"/>
                <w:szCs w:val="20"/>
              </w:rPr>
              <w:t>Pieteikums</w:t>
            </w:r>
          </w:p>
          <w:p w14:paraId="71DE6E71" w14:textId="77777777" w:rsidR="008E5399" w:rsidRPr="008E5399" w:rsidRDefault="008E5399">
            <w:pPr>
              <w:spacing w:line="360" w:lineRule="auto"/>
              <w:jc w:val="center"/>
              <w:rPr>
                <w:rFonts w:cs="Arial"/>
                <w:b/>
              </w:rPr>
            </w:pPr>
            <w:r w:rsidRPr="008E5399">
              <w:rPr>
                <w:rFonts w:ascii="Arial" w:hAnsi="Arial" w:cs="Arial"/>
                <w:b/>
                <w:sz w:val="20"/>
                <w:szCs w:val="20"/>
              </w:rPr>
              <w:t xml:space="preserve"> Rūpnieciski izolēto cauruļvadu elektrometināmo uzmavu savienojumiem (polietilēna apvalka caurule ar diametru Ø 450 un lielākiem)</w:t>
            </w:r>
          </w:p>
        </w:tc>
      </w:tr>
      <w:tr w:rsidR="008E5399" w:rsidRPr="008E5399" w14:paraId="2263C7A2" w14:textId="77777777">
        <w:trPr>
          <w:trHeight w:val="231"/>
        </w:trPr>
        <w:tc>
          <w:tcPr>
            <w:tcW w:w="9270" w:type="dxa"/>
            <w:gridSpan w:val="2"/>
          </w:tcPr>
          <w:p w14:paraId="174AC05D" w14:textId="77777777" w:rsidR="008E5399" w:rsidRPr="008E5399" w:rsidRDefault="008E5399">
            <w:pPr>
              <w:pStyle w:val="FootnoteText"/>
              <w:ind w:left="-57" w:right="-99" w:firstLine="57"/>
              <w:jc w:val="center"/>
              <w:rPr>
                <w:rFonts w:cs="Arial"/>
                <w:b/>
              </w:rPr>
            </w:pPr>
            <w:r w:rsidRPr="008E5399">
              <w:rPr>
                <w:rFonts w:cs="Arial"/>
                <w:noProof/>
              </w:rPr>
              <w:drawing>
                <wp:anchor distT="0" distB="0" distL="114300" distR="114300" simplePos="0" relativeHeight="251658240" behindDoc="1" locked="0" layoutInCell="1" allowOverlap="1" wp14:anchorId="1464F0FE" wp14:editId="7F7DEAE7">
                  <wp:simplePos x="0" y="0"/>
                  <wp:positionH relativeFrom="column">
                    <wp:posOffset>440055</wp:posOffset>
                  </wp:positionH>
                  <wp:positionV relativeFrom="paragraph">
                    <wp:posOffset>51435</wp:posOffset>
                  </wp:positionV>
                  <wp:extent cx="4676140" cy="46666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6140" cy="4666615"/>
                          </a:xfrm>
                          <a:prstGeom prst="rect">
                            <a:avLst/>
                          </a:prstGeom>
                          <a:noFill/>
                        </pic:spPr>
                      </pic:pic>
                    </a:graphicData>
                  </a:graphic>
                  <wp14:sizeRelH relativeFrom="page">
                    <wp14:pctWidth>0</wp14:pctWidth>
                  </wp14:sizeRelH>
                  <wp14:sizeRelV relativeFrom="page">
                    <wp14:pctHeight>0</wp14:pctHeight>
                  </wp14:sizeRelV>
                </wp:anchor>
              </w:drawing>
            </w:r>
            <w:r w:rsidRPr="008E5399">
              <w:rPr>
                <w:rFonts w:cs="Arial"/>
                <w:b/>
              </w:rPr>
              <w:t>I DAĻA</w:t>
            </w:r>
          </w:p>
          <w:p w14:paraId="29C269DB" w14:textId="77777777" w:rsidR="008E5399" w:rsidRPr="008E5399" w:rsidRDefault="008E5399">
            <w:pPr>
              <w:pStyle w:val="FootnoteText"/>
              <w:ind w:left="-57" w:right="-99" w:firstLine="57"/>
              <w:jc w:val="center"/>
              <w:rPr>
                <w:rFonts w:cs="Arial"/>
                <w:b/>
              </w:rPr>
            </w:pPr>
            <w:r w:rsidRPr="008E5399">
              <w:rPr>
                <w:rFonts w:cs="Arial"/>
              </w:rPr>
              <w:t>Rīgā</w:t>
            </w:r>
            <w:r w:rsidRPr="008E5399">
              <w:rPr>
                <w:rFonts w:cs="Arial"/>
              </w:rPr>
              <w:tab/>
            </w:r>
            <w:r w:rsidRPr="008E5399">
              <w:rPr>
                <w:rFonts w:cs="Arial"/>
              </w:rPr>
              <w:tab/>
            </w:r>
            <w:r w:rsidRPr="008E5399">
              <w:rPr>
                <w:rFonts w:cs="Arial"/>
              </w:rPr>
              <w:tab/>
            </w:r>
            <w:r w:rsidRPr="008E5399">
              <w:rPr>
                <w:rFonts w:cs="Arial"/>
              </w:rPr>
              <w:tab/>
            </w:r>
            <w:r w:rsidRPr="008E5399">
              <w:rPr>
                <w:rFonts w:cs="Arial"/>
              </w:rPr>
              <w:tab/>
            </w:r>
            <w:r w:rsidRPr="008E5399">
              <w:rPr>
                <w:rFonts w:cs="Arial"/>
              </w:rPr>
              <w:tab/>
            </w:r>
            <w:r w:rsidRPr="008E5399">
              <w:rPr>
                <w:rFonts w:cs="Arial"/>
              </w:rPr>
              <w:tab/>
            </w:r>
            <w:r w:rsidRPr="008E5399">
              <w:rPr>
                <w:rFonts w:cs="Arial"/>
              </w:rPr>
              <w:tab/>
            </w:r>
            <w:r w:rsidRPr="008E5399">
              <w:rPr>
                <w:rFonts w:cs="Arial"/>
                <w:i/>
              </w:rPr>
              <w:t>dd</w:t>
            </w:r>
            <w:r w:rsidRPr="008E5399">
              <w:rPr>
                <w:rFonts w:cs="Arial"/>
                <w:i/>
                <w:color w:val="000000"/>
              </w:rPr>
              <w:t>.mm.gggg.</w:t>
            </w:r>
          </w:p>
        </w:tc>
      </w:tr>
      <w:tr w:rsidR="008E5399" w:rsidRPr="008E5399" w14:paraId="24E80DCD" w14:textId="77777777">
        <w:tc>
          <w:tcPr>
            <w:tcW w:w="4770" w:type="dxa"/>
          </w:tcPr>
          <w:p w14:paraId="68EE59DB" w14:textId="77777777" w:rsidR="008E5399" w:rsidRPr="008E5399" w:rsidRDefault="008E5399">
            <w:pPr>
              <w:spacing w:before="120"/>
              <w:rPr>
                <w:rFonts w:ascii="Arial" w:hAnsi="Arial" w:cs="Arial"/>
                <w:sz w:val="20"/>
                <w:szCs w:val="20"/>
              </w:rPr>
            </w:pPr>
            <w:r w:rsidRPr="008E5399">
              <w:rPr>
                <w:rFonts w:ascii="Arial" w:hAnsi="Arial" w:cs="Arial"/>
                <w:sz w:val="20"/>
                <w:szCs w:val="20"/>
              </w:rPr>
              <w:t>Pircēja kontaktpersona</w:t>
            </w:r>
            <w:r w:rsidRPr="008E5399">
              <w:rPr>
                <w:rFonts w:ascii="Arial" w:hAnsi="Arial" w:cs="Arial"/>
                <w:sz w:val="20"/>
              </w:rPr>
              <w:t xml:space="preserve">s amats, </w:t>
            </w:r>
            <w:r w:rsidRPr="008E5399">
              <w:rPr>
                <w:rFonts w:ascii="Arial" w:hAnsi="Arial" w:cs="Arial"/>
                <w:sz w:val="20"/>
                <w:szCs w:val="20"/>
              </w:rPr>
              <w:t>vārds, uzvārds, telefons:</w:t>
            </w:r>
          </w:p>
        </w:tc>
        <w:tc>
          <w:tcPr>
            <w:tcW w:w="4500" w:type="dxa"/>
          </w:tcPr>
          <w:p w14:paraId="1AFA15C1" w14:textId="77777777" w:rsidR="008E5399" w:rsidRPr="008E5399" w:rsidRDefault="008E5399">
            <w:pPr>
              <w:spacing w:before="120"/>
              <w:rPr>
                <w:rFonts w:ascii="Arial" w:hAnsi="Arial" w:cs="Arial"/>
                <w:i/>
                <w:sz w:val="20"/>
                <w:szCs w:val="20"/>
              </w:rPr>
            </w:pPr>
            <w:r w:rsidRPr="008E5399">
              <w:rPr>
                <w:rFonts w:ascii="Arial" w:hAnsi="Arial" w:cs="Arial"/>
                <w:i/>
                <w:sz w:val="20"/>
                <w:szCs w:val="20"/>
              </w:rPr>
              <w:t xml:space="preserve">AS “RĪGAS SILTUMS” objekta būvuzraugs, </w:t>
            </w:r>
          </w:p>
          <w:p w14:paraId="072155DF" w14:textId="77777777" w:rsidR="008E5399" w:rsidRPr="008E5399" w:rsidRDefault="008E5399">
            <w:pPr>
              <w:spacing w:before="120"/>
              <w:rPr>
                <w:rFonts w:ascii="Arial" w:hAnsi="Arial" w:cs="Arial"/>
                <w:i/>
                <w:sz w:val="20"/>
                <w:szCs w:val="20"/>
                <w:highlight w:val="yellow"/>
              </w:rPr>
            </w:pPr>
          </w:p>
        </w:tc>
      </w:tr>
      <w:tr w:rsidR="008E5399" w:rsidRPr="008E5399" w14:paraId="3445B7C5" w14:textId="77777777">
        <w:tc>
          <w:tcPr>
            <w:tcW w:w="4770" w:type="dxa"/>
          </w:tcPr>
          <w:p w14:paraId="75663761" w14:textId="77777777" w:rsidR="008E5399" w:rsidRPr="008E5399" w:rsidRDefault="008E5399">
            <w:pPr>
              <w:spacing w:before="120"/>
              <w:rPr>
                <w:rFonts w:ascii="Arial" w:hAnsi="Arial" w:cs="Arial"/>
                <w:sz w:val="20"/>
                <w:szCs w:val="20"/>
              </w:rPr>
            </w:pPr>
            <w:r w:rsidRPr="008E5399">
              <w:rPr>
                <w:rFonts w:ascii="Arial" w:hAnsi="Arial" w:cs="Arial"/>
                <w:sz w:val="20"/>
                <w:szCs w:val="20"/>
              </w:rPr>
              <w:t>Izpildītājs (firma):</w:t>
            </w:r>
          </w:p>
        </w:tc>
        <w:tc>
          <w:tcPr>
            <w:tcW w:w="4500" w:type="dxa"/>
          </w:tcPr>
          <w:p w14:paraId="6D677022" w14:textId="77777777" w:rsidR="008E5399" w:rsidRPr="008E5399" w:rsidRDefault="008E5399">
            <w:pPr>
              <w:spacing w:before="120"/>
              <w:rPr>
                <w:rFonts w:ascii="Arial" w:hAnsi="Arial" w:cs="Arial"/>
                <w:i/>
                <w:sz w:val="20"/>
                <w:szCs w:val="20"/>
                <w:highlight w:val="yellow"/>
              </w:rPr>
            </w:pPr>
          </w:p>
        </w:tc>
      </w:tr>
      <w:tr w:rsidR="008E5399" w:rsidRPr="008E5399" w14:paraId="60C352FE" w14:textId="77777777">
        <w:tc>
          <w:tcPr>
            <w:tcW w:w="4770" w:type="dxa"/>
          </w:tcPr>
          <w:p w14:paraId="71A7DE4D" w14:textId="77777777" w:rsidR="008E5399" w:rsidRPr="008E5399" w:rsidRDefault="008E5399">
            <w:pPr>
              <w:spacing w:before="120"/>
              <w:rPr>
                <w:rFonts w:ascii="Arial" w:hAnsi="Arial" w:cs="Arial"/>
                <w:sz w:val="20"/>
                <w:szCs w:val="20"/>
              </w:rPr>
            </w:pPr>
            <w:r w:rsidRPr="008E5399">
              <w:rPr>
                <w:rFonts w:ascii="Arial" w:hAnsi="Arial" w:cs="Arial"/>
                <w:sz w:val="20"/>
                <w:szCs w:val="20"/>
              </w:rPr>
              <w:t>Izpildītāja kontaktpersona</w:t>
            </w:r>
            <w:r w:rsidRPr="008E5399">
              <w:rPr>
                <w:rFonts w:ascii="Arial" w:hAnsi="Arial" w:cs="Arial"/>
                <w:sz w:val="20"/>
              </w:rPr>
              <w:t xml:space="preserve">s amats, </w:t>
            </w:r>
            <w:r w:rsidRPr="008E5399">
              <w:rPr>
                <w:rFonts w:ascii="Arial" w:hAnsi="Arial" w:cs="Arial"/>
                <w:sz w:val="20"/>
                <w:szCs w:val="20"/>
              </w:rPr>
              <w:t>vārds, uzvārds, telefons:</w:t>
            </w:r>
          </w:p>
        </w:tc>
        <w:tc>
          <w:tcPr>
            <w:tcW w:w="4500" w:type="dxa"/>
          </w:tcPr>
          <w:p w14:paraId="500812BA" w14:textId="77777777" w:rsidR="008E5399" w:rsidRPr="008E5399" w:rsidRDefault="008E5399">
            <w:pPr>
              <w:spacing w:before="120"/>
              <w:rPr>
                <w:rFonts w:ascii="Arial" w:hAnsi="Arial" w:cs="Arial"/>
                <w:i/>
                <w:sz w:val="20"/>
                <w:szCs w:val="20"/>
                <w:highlight w:val="yellow"/>
              </w:rPr>
            </w:pPr>
            <w:r w:rsidRPr="008E5399">
              <w:rPr>
                <w:rFonts w:ascii="Arial" w:hAnsi="Arial" w:cs="Arial"/>
                <w:i/>
                <w:sz w:val="20"/>
                <w:szCs w:val="20"/>
              </w:rPr>
              <w:t xml:space="preserve">Darbu vadītājs, </w:t>
            </w:r>
          </w:p>
        </w:tc>
      </w:tr>
      <w:tr w:rsidR="008E5399" w:rsidRPr="008E5399" w14:paraId="7033BED3" w14:textId="77777777">
        <w:tc>
          <w:tcPr>
            <w:tcW w:w="4770" w:type="dxa"/>
          </w:tcPr>
          <w:p w14:paraId="4053C9EB" w14:textId="77777777" w:rsidR="008E5399" w:rsidRPr="008E5399" w:rsidRDefault="008E5399">
            <w:pPr>
              <w:spacing w:before="120"/>
              <w:rPr>
                <w:rFonts w:ascii="Arial" w:hAnsi="Arial" w:cs="Arial"/>
                <w:sz w:val="20"/>
                <w:szCs w:val="20"/>
              </w:rPr>
            </w:pPr>
            <w:r w:rsidRPr="008E5399">
              <w:rPr>
                <w:rFonts w:ascii="Arial" w:hAnsi="Arial" w:cs="Arial"/>
                <w:sz w:val="20"/>
                <w:szCs w:val="20"/>
              </w:rPr>
              <w:t>Objekts:</w:t>
            </w:r>
          </w:p>
        </w:tc>
        <w:tc>
          <w:tcPr>
            <w:tcW w:w="4500" w:type="dxa"/>
          </w:tcPr>
          <w:p w14:paraId="69760892" w14:textId="77777777" w:rsidR="008E5399" w:rsidRPr="008E5399" w:rsidRDefault="008E5399">
            <w:pPr>
              <w:spacing w:before="120"/>
              <w:rPr>
                <w:rFonts w:ascii="Arial" w:hAnsi="Arial" w:cs="Arial"/>
                <w:i/>
                <w:sz w:val="20"/>
                <w:szCs w:val="20"/>
                <w:highlight w:val="yellow"/>
              </w:rPr>
            </w:pPr>
          </w:p>
        </w:tc>
      </w:tr>
      <w:tr w:rsidR="008E5399" w:rsidRPr="008E5399" w14:paraId="7815ED7E" w14:textId="77777777">
        <w:tc>
          <w:tcPr>
            <w:tcW w:w="4770" w:type="dxa"/>
          </w:tcPr>
          <w:p w14:paraId="0C2C932D" w14:textId="77777777" w:rsidR="008E5399" w:rsidRPr="008E5399" w:rsidRDefault="008E5399">
            <w:pPr>
              <w:spacing w:before="120"/>
              <w:rPr>
                <w:rFonts w:ascii="Arial" w:hAnsi="Arial" w:cs="Arial"/>
                <w:sz w:val="20"/>
                <w:szCs w:val="20"/>
              </w:rPr>
            </w:pPr>
            <w:r w:rsidRPr="008E5399">
              <w:rPr>
                <w:rFonts w:ascii="Arial" w:hAnsi="Arial" w:cs="Arial"/>
                <w:sz w:val="20"/>
                <w:szCs w:val="20"/>
              </w:rPr>
              <w:t>SAP Numurs</w:t>
            </w:r>
          </w:p>
        </w:tc>
        <w:tc>
          <w:tcPr>
            <w:tcW w:w="4500" w:type="dxa"/>
          </w:tcPr>
          <w:p w14:paraId="2516D5D4" w14:textId="77777777" w:rsidR="008E5399" w:rsidRPr="008E5399" w:rsidRDefault="008E5399">
            <w:pPr>
              <w:spacing w:before="120"/>
              <w:rPr>
                <w:rFonts w:ascii="Arial" w:hAnsi="Arial" w:cs="Arial"/>
                <w:i/>
                <w:sz w:val="20"/>
                <w:szCs w:val="20"/>
                <w:highlight w:val="yellow"/>
              </w:rPr>
            </w:pPr>
          </w:p>
        </w:tc>
      </w:tr>
      <w:tr w:rsidR="008E5399" w:rsidRPr="008E5399" w14:paraId="5BF97125" w14:textId="77777777">
        <w:tc>
          <w:tcPr>
            <w:tcW w:w="4770" w:type="dxa"/>
          </w:tcPr>
          <w:p w14:paraId="7C4505E9" w14:textId="77777777" w:rsidR="008E5399" w:rsidRPr="008E5399" w:rsidRDefault="008E5399">
            <w:pPr>
              <w:spacing w:before="120"/>
              <w:rPr>
                <w:rFonts w:ascii="Arial" w:hAnsi="Arial" w:cs="Arial"/>
                <w:sz w:val="20"/>
                <w:szCs w:val="20"/>
              </w:rPr>
            </w:pPr>
            <w:r w:rsidRPr="008E5399">
              <w:rPr>
                <w:rFonts w:ascii="Arial" w:hAnsi="Arial" w:cs="Arial"/>
                <w:sz w:val="20"/>
                <w:szCs w:val="20"/>
              </w:rPr>
              <w:t>Vieta:</w:t>
            </w:r>
          </w:p>
        </w:tc>
        <w:tc>
          <w:tcPr>
            <w:tcW w:w="4500" w:type="dxa"/>
          </w:tcPr>
          <w:p w14:paraId="7F00C7AF" w14:textId="77777777" w:rsidR="008E5399" w:rsidRPr="008E5399" w:rsidRDefault="008E5399">
            <w:pPr>
              <w:spacing w:before="120"/>
              <w:rPr>
                <w:rFonts w:ascii="Arial" w:hAnsi="Arial" w:cs="Arial"/>
                <w:i/>
                <w:sz w:val="20"/>
                <w:szCs w:val="20"/>
                <w:highlight w:val="yellow"/>
              </w:rPr>
            </w:pPr>
          </w:p>
        </w:tc>
      </w:tr>
      <w:tr w:rsidR="008E5399" w:rsidRPr="008E5399" w14:paraId="63F9A040" w14:textId="77777777">
        <w:tc>
          <w:tcPr>
            <w:tcW w:w="4770" w:type="dxa"/>
          </w:tcPr>
          <w:p w14:paraId="0B7679ED" w14:textId="77777777" w:rsidR="008E5399" w:rsidRPr="008E5399" w:rsidRDefault="008E5399">
            <w:pPr>
              <w:spacing w:before="120"/>
              <w:rPr>
                <w:rFonts w:ascii="Arial" w:hAnsi="Arial" w:cs="Arial"/>
                <w:sz w:val="20"/>
                <w:szCs w:val="20"/>
              </w:rPr>
            </w:pPr>
            <w:r w:rsidRPr="008E5399">
              <w:rPr>
                <w:rFonts w:ascii="Arial" w:hAnsi="Arial" w:cs="Arial"/>
                <w:sz w:val="20"/>
                <w:szCs w:val="20"/>
              </w:rPr>
              <w:t>Uzsākšanas laiks (datums, plkst.):</w:t>
            </w:r>
          </w:p>
        </w:tc>
        <w:tc>
          <w:tcPr>
            <w:tcW w:w="4500" w:type="dxa"/>
          </w:tcPr>
          <w:p w14:paraId="5B3038A3" w14:textId="77777777" w:rsidR="008E5399" w:rsidRPr="008E5399" w:rsidRDefault="008E5399">
            <w:pPr>
              <w:spacing w:before="120"/>
              <w:rPr>
                <w:rFonts w:ascii="Arial" w:hAnsi="Arial" w:cs="Arial"/>
                <w:i/>
                <w:sz w:val="20"/>
                <w:szCs w:val="20"/>
                <w:highlight w:val="yellow"/>
              </w:rPr>
            </w:pPr>
          </w:p>
        </w:tc>
      </w:tr>
      <w:tr w:rsidR="008E5399" w:rsidRPr="008E5399" w14:paraId="439F4A31" w14:textId="77777777">
        <w:tc>
          <w:tcPr>
            <w:tcW w:w="4770" w:type="dxa"/>
          </w:tcPr>
          <w:p w14:paraId="7A85ABAF" w14:textId="77777777" w:rsidR="008E5399" w:rsidRPr="008E5399" w:rsidRDefault="008E5399">
            <w:pPr>
              <w:spacing w:before="120"/>
              <w:rPr>
                <w:rFonts w:ascii="Arial" w:hAnsi="Arial" w:cs="Arial"/>
                <w:sz w:val="20"/>
                <w:szCs w:val="20"/>
              </w:rPr>
            </w:pPr>
            <w:r w:rsidRPr="008E5399">
              <w:rPr>
                <w:rFonts w:ascii="Arial" w:hAnsi="Arial" w:cs="Arial"/>
                <w:sz w:val="20"/>
                <w:szCs w:val="20"/>
              </w:rPr>
              <w:t>Uzmavu skaits:</w:t>
            </w:r>
          </w:p>
        </w:tc>
        <w:tc>
          <w:tcPr>
            <w:tcW w:w="4500" w:type="dxa"/>
          </w:tcPr>
          <w:p w14:paraId="7518631D" w14:textId="77777777" w:rsidR="008E5399" w:rsidRPr="008E5399" w:rsidRDefault="008E5399">
            <w:pPr>
              <w:spacing w:before="120"/>
              <w:rPr>
                <w:rFonts w:ascii="Arial" w:hAnsi="Arial" w:cs="Arial"/>
                <w:i/>
                <w:sz w:val="20"/>
                <w:szCs w:val="20"/>
                <w:highlight w:val="yellow"/>
              </w:rPr>
            </w:pPr>
          </w:p>
        </w:tc>
      </w:tr>
      <w:tr w:rsidR="008E5399" w:rsidRPr="008E5399" w14:paraId="2D93AD2E" w14:textId="77777777">
        <w:tc>
          <w:tcPr>
            <w:tcW w:w="4770" w:type="dxa"/>
          </w:tcPr>
          <w:p w14:paraId="50EE20FA" w14:textId="77777777" w:rsidR="008E5399" w:rsidRPr="008E5399" w:rsidRDefault="008E5399">
            <w:pPr>
              <w:spacing w:before="120"/>
              <w:rPr>
                <w:rFonts w:ascii="Arial" w:hAnsi="Arial" w:cs="Arial"/>
                <w:sz w:val="20"/>
              </w:rPr>
            </w:pPr>
            <w:r w:rsidRPr="008E5399">
              <w:rPr>
                <w:rFonts w:ascii="Arial" w:hAnsi="Arial" w:cs="Arial"/>
                <w:sz w:val="20"/>
              </w:rPr>
              <w:t>Uzmavu diametrs:</w:t>
            </w:r>
          </w:p>
        </w:tc>
        <w:tc>
          <w:tcPr>
            <w:tcW w:w="4500" w:type="dxa"/>
          </w:tcPr>
          <w:p w14:paraId="5A73F53B" w14:textId="77777777" w:rsidR="008E5399" w:rsidRPr="008E5399" w:rsidRDefault="008E5399">
            <w:pPr>
              <w:spacing w:before="120"/>
              <w:rPr>
                <w:rFonts w:ascii="Arial" w:hAnsi="Arial" w:cs="Arial"/>
                <w:i/>
                <w:sz w:val="20"/>
                <w:szCs w:val="20"/>
                <w:highlight w:val="yellow"/>
              </w:rPr>
            </w:pPr>
          </w:p>
        </w:tc>
      </w:tr>
    </w:tbl>
    <w:p w14:paraId="156781E6" w14:textId="77777777" w:rsidR="008E5399" w:rsidRPr="008E5399" w:rsidRDefault="008E5399" w:rsidP="008E5399">
      <w:pPr>
        <w:pStyle w:val="NormalWeb"/>
        <w:spacing w:before="0" w:beforeAutospacing="0" w:after="0" w:afterAutospacing="0"/>
        <w:ind w:left="4678"/>
        <w:rPr>
          <w:color w:val="171717"/>
        </w:rPr>
      </w:pPr>
    </w:p>
    <w:p w14:paraId="3EEF1345" w14:textId="77777777" w:rsidR="008E5399" w:rsidRPr="008E5399" w:rsidRDefault="008E5399" w:rsidP="008E5399">
      <w:pPr>
        <w:pStyle w:val="NormalWeb"/>
        <w:spacing w:before="0" w:beforeAutospacing="0" w:after="0" w:afterAutospacing="0"/>
        <w:jc w:val="both"/>
        <w:rPr>
          <w:rFonts w:ascii="Arial" w:hAnsi="Arial" w:cs="Arial"/>
          <w:color w:val="171717"/>
        </w:rPr>
      </w:pPr>
      <w:r w:rsidRPr="008E5399">
        <w:rPr>
          <w:rFonts w:ascii="Arial" w:hAnsi="Arial" w:cs="Arial"/>
          <w:color w:val="171717"/>
        </w:rPr>
        <w:t>Izpildītāja atbildīgā persona</w:t>
      </w:r>
      <w:r w:rsidRPr="008E5399">
        <w:rPr>
          <w:rFonts w:ascii="Arial" w:hAnsi="Arial" w:cs="Arial"/>
          <w:color w:val="171717"/>
        </w:rPr>
        <w:tab/>
      </w:r>
      <w:r w:rsidRPr="008E5399">
        <w:rPr>
          <w:rFonts w:ascii="Arial" w:hAnsi="Arial" w:cs="Arial"/>
          <w:color w:val="171717"/>
        </w:rPr>
        <w:tab/>
        <w:t>/paraksts/</w:t>
      </w:r>
      <w:r w:rsidRPr="008E5399">
        <w:rPr>
          <w:rFonts w:ascii="Arial" w:hAnsi="Arial" w:cs="Arial"/>
          <w:color w:val="171717"/>
        </w:rPr>
        <w:tab/>
      </w:r>
      <w:r w:rsidRPr="008E5399">
        <w:rPr>
          <w:rFonts w:ascii="Arial" w:hAnsi="Arial" w:cs="Arial"/>
          <w:color w:val="171717"/>
        </w:rPr>
        <w:tab/>
        <w:t xml:space="preserve"> amats, Vārds, Uzvārds</w:t>
      </w:r>
    </w:p>
    <w:p w14:paraId="74C3192D" w14:textId="77777777" w:rsidR="008E5399" w:rsidRPr="008E5399" w:rsidRDefault="008E5399" w:rsidP="008E5399">
      <w:pPr>
        <w:pStyle w:val="NormalWeb"/>
        <w:spacing w:before="0" w:beforeAutospacing="0" w:after="0" w:afterAutospacing="0"/>
        <w:jc w:val="both"/>
        <w:rPr>
          <w:rFonts w:ascii="Arial" w:hAnsi="Arial" w:cs="Arial"/>
          <w:color w:val="171717"/>
          <w:sz w:val="12"/>
          <w:szCs w:val="12"/>
        </w:rPr>
      </w:pPr>
    </w:p>
    <w:p w14:paraId="7BA9CEC0" w14:textId="77777777" w:rsidR="008E5399" w:rsidRPr="008E5399" w:rsidRDefault="008E5399" w:rsidP="008E5399">
      <w:pPr>
        <w:pStyle w:val="NormalWeb"/>
        <w:spacing w:before="0" w:beforeAutospacing="0" w:after="0" w:afterAutospacing="0"/>
        <w:jc w:val="both"/>
        <w:rPr>
          <w:rFonts w:ascii="Arial" w:hAnsi="Arial" w:cs="Arial"/>
          <w:color w:val="171717"/>
        </w:rPr>
      </w:pPr>
      <w:r w:rsidRPr="008E5399">
        <w:rPr>
          <w:rFonts w:ascii="Arial" w:hAnsi="Arial" w:cs="Arial"/>
          <w:color w:val="171717"/>
        </w:rPr>
        <w:t>Nosūtīts (datums, laiks):</w:t>
      </w:r>
      <w:r w:rsidRPr="008E5399">
        <w:rPr>
          <w:rFonts w:ascii="Arial" w:hAnsi="Arial" w:cs="Arial"/>
          <w:color w:val="171717"/>
        </w:rPr>
        <w:tab/>
        <w:t>____________</w:t>
      </w:r>
    </w:p>
    <w:p w14:paraId="3C6DA23F" w14:textId="77777777" w:rsidR="008E5399" w:rsidRPr="008E5399" w:rsidRDefault="008E5399" w:rsidP="008E5399">
      <w:pPr>
        <w:pStyle w:val="NormalWeb"/>
        <w:spacing w:before="0" w:beforeAutospacing="0" w:after="0" w:afterAutospacing="0"/>
        <w:jc w:val="both"/>
        <w:rPr>
          <w:rFonts w:ascii="Arial" w:hAnsi="Arial" w:cs="Arial"/>
          <w:color w:val="171717"/>
          <w:sz w:val="12"/>
          <w:szCs w:val="12"/>
        </w:rPr>
      </w:pPr>
      <w:r w:rsidRPr="008E5399">
        <w:rPr>
          <w:rFonts w:ascii="Arial" w:hAnsi="Arial" w:cs="Arial"/>
          <w:color w:val="171717"/>
        </w:rPr>
        <w:t xml:space="preserve"> </w:t>
      </w:r>
      <w:r w:rsidRPr="008E5399">
        <w:rPr>
          <w:rFonts w:ascii="Arial" w:hAnsi="Arial" w:cs="Arial"/>
          <w:color w:val="171717"/>
        </w:rPr>
        <w:tab/>
      </w:r>
    </w:p>
    <w:tbl>
      <w:tblPr>
        <w:tblW w:w="92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0"/>
        <w:gridCol w:w="4500"/>
      </w:tblGrid>
      <w:tr w:rsidR="008E5399" w:rsidRPr="008E5399" w14:paraId="2394A24A" w14:textId="77777777">
        <w:tc>
          <w:tcPr>
            <w:tcW w:w="9270" w:type="dxa"/>
            <w:gridSpan w:val="2"/>
          </w:tcPr>
          <w:p w14:paraId="54F62686" w14:textId="77777777" w:rsidR="008E5399" w:rsidRPr="008E5399" w:rsidRDefault="008E5399">
            <w:pPr>
              <w:jc w:val="center"/>
              <w:rPr>
                <w:rFonts w:ascii="Arial" w:hAnsi="Arial" w:cs="Arial"/>
                <w:b/>
                <w:sz w:val="20"/>
                <w:szCs w:val="20"/>
              </w:rPr>
            </w:pPr>
            <w:r w:rsidRPr="008E5399">
              <w:rPr>
                <w:rFonts w:ascii="Arial" w:hAnsi="Arial" w:cs="Arial"/>
                <w:b/>
                <w:sz w:val="20"/>
                <w:szCs w:val="20"/>
              </w:rPr>
              <w:t>II DAĻA</w:t>
            </w:r>
          </w:p>
          <w:p w14:paraId="0230C224" w14:textId="77777777" w:rsidR="008E5399" w:rsidRPr="008E5399" w:rsidRDefault="008E5399">
            <w:pPr>
              <w:jc w:val="center"/>
              <w:rPr>
                <w:rFonts w:ascii="Arial" w:hAnsi="Arial" w:cs="Arial"/>
                <w:i/>
                <w:sz w:val="20"/>
                <w:szCs w:val="20"/>
              </w:rPr>
            </w:pPr>
            <w:r w:rsidRPr="008E5399">
              <w:rPr>
                <w:rFonts w:ascii="Arial" w:hAnsi="Arial" w:cs="Arial"/>
                <w:sz w:val="20"/>
                <w:szCs w:val="20"/>
              </w:rPr>
              <w:t>Rīgā</w:t>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sz w:val="20"/>
                <w:szCs w:val="20"/>
              </w:rPr>
              <w:tab/>
            </w:r>
            <w:r w:rsidRPr="008E5399">
              <w:rPr>
                <w:rFonts w:ascii="Arial" w:hAnsi="Arial" w:cs="Arial"/>
                <w:i/>
                <w:sz w:val="20"/>
                <w:szCs w:val="20"/>
              </w:rPr>
              <w:t>dd</w:t>
            </w:r>
            <w:r w:rsidRPr="008E5399">
              <w:rPr>
                <w:rFonts w:ascii="Arial" w:hAnsi="Arial" w:cs="Arial"/>
                <w:i/>
                <w:color w:val="000000"/>
                <w:sz w:val="20"/>
                <w:szCs w:val="20"/>
              </w:rPr>
              <w:t>.mm.gggg.</w:t>
            </w:r>
          </w:p>
        </w:tc>
      </w:tr>
      <w:tr w:rsidR="008E5399" w:rsidRPr="008E5399" w14:paraId="0AB8BE8E" w14:textId="77777777">
        <w:tc>
          <w:tcPr>
            <w:tcW w:w="4770" w:type="dxa"/>
          </w:tcPr>
          <w:p w14:paraId="1822C81B" w14:textId="77777777" w:rsidR="008E5399" w:rsidRPr="008E5399" w:rsidRDefault="008E5399">
            <w:pPr>
              <w:spacing w:before="120"/>
              <w:rPr>
                <w:rFonts w:ascii="Arial" w:hAnsi="Arial" w:cs="Arial"/>
                <w:sz w:val="20"/>
                <w:szCs w:val="20"/>
              </w:rPr>
            </w:pPr>
            <w:r w:rsidRPr="008E5399">
              <w:rPr>
                <w:rFonts w:ascii="Arial" w:hAnsi="Arial" w:cs="Arial"/>
                <w:sz w:val="20"/>
                <w:szCs w:val="20"/>
              </w:rPr>
              <w:t>Pasūtītāja kontaktpersona</w:t>
            </w:r>
            <w:r w:rsidRPr="008E5399">
              <w:rPr>
                <w:rFonts w:ascii="Arial" w:hAnsi="Arial" w:cs="Arial"/>
                <w:sz w:val="20"/>
              </w:rPr>
              <w:t xml:space="preserve">s amats, </w:t>
            </w:r>
            <w:r w:rsidRPr="008E5399">
              <w:rPr>
                <w:rFonts w:ascii="Arial" w:hAnsi="Arial" w:cs="Arial"/>
                <w:sz w:val="20"/>
                <w:szCs w:val="20"/>
              </w:rPr>
              <w:t>vārds, uzvārds, telefons:</w:t>
            </w:r>
          </w:p>
        </w:tc>
        <w:tc>
          <w:tcPr>
            <w:tcW w:w="4500" w:type="dxa"/>
          </w:tcPr>
          <w:p w14:paraId="09636869" w14:textId="77777777" w:rsidR="008E5399" w:rsidRPr="008E5399" w:rsidRDefault="008E5399">
            <w:pPr>
              <w:spacing w:before="120"/>
              <w:rPr>
                <w:rFonts w:ascii="Arial" w:hAnsi="Arial" w:cs="Arial"/>
                <w:i/>
                <w:sz w:val="20"/>
                <w:szCs w:val="20"/>
              </w:rPr>
            </w:pPr>
            <w:r w:rsidRPr="008E5399">
              <w:rPr>
                <w:rFonts w:ascii="Arial" w:hAnsi="Arial" w:cs="Arial"/>
                <w:i/>
                <w:sz w:val="20"/>
                <w:szCs w:val="20"/>
              </w:rPr>
              <w:t xml:space="preserve">AS “RĪGAS SILTUMS” objekta būvuzraugs, </w:t>
            </w:r>
          </w:p>
          <w:p w14:paraId="45A94B40" w14:textId="77777777" w:rsidR="008E5399" w:rsidRPr="008E5399" w:rsidRDefault="008E5399">
            <w:pPr>
              <w:spacing w:before="120"/>
              <w:rPr>
                <w:rFonts w:ascii="Arial" w:hAnsi="Arial" w:cs="Arial"/>
                <w:i/>
                <w:sz w:val="20"/>
                <w:szCs w:val="20"/>
                <w:highlight w:val="yellow"/>
              </w:rPr>
            </w:pPr>
          </w:p>
        </w:tc>
      </w:tr>
      <w:tr w:rsidR="008E5399" w:rsidRPr="008E5399" w14:paraId="08D81B56" w14:textId="77777777">
        <w:tc>
          <w:tcPr>
            <w:tcW w:w="4770" w:type="dxa"/>
          </w:tcPr>
          <w:p w14:paraId="6C72FB11" w14:textId="77777777" w:rsidR="008E5399" w:rsidRPr="008E5399" w:rsidRDefault="008E5399">
            <w:pPr>
              <w:spacing w:before="120"/>
              <w:rPr>
                <w:rFonts w:ascii="Arial" w:hAnsi="Arial" w:cs="Arial"/>
                <w:sz w:val="20"/>
                <w:szCs w:val="20"/>
              </w:rPr>
            </w:pPr>
            <w:r w:rsidRPr="008E5399">
              <w:rPr>
                <w:rFonts w:ascii="Arial" w:hAnsi="Arial" w:cs="Arial"/>
                <w:sz w:val="20"/>
                <w:szCs w:val="20"/>
              </w:rPr>
              <w:t>Materiālu piegādes līguma Nr.:</w:t>
            </w:r>
          </w:p>
        </w:tc>
        <w:tc>
          <w:tcPr>
            <w:tcW w:w="4500" w:type="dxa"/>
          </w:tcPr>
          <w:p w14:paraId="12169ED5" w14:textId="77777777" w:rsidR="008E5399" w:rsidRPr="008E5399" w:rsidRDefault="008E5399">
            <w:pPr>
              <w:spacing w:before="120"/>
              <w:rPr>
                <w:rFonts w:ascii="Arial" w:hAnsi="Arial" w:cs="Arial"/>
                <w:i/>
                <w:sz w:val="20"/>
                <w:szCs w:val="20"/>
                <w:highlight w:val="yellow"/>
              </w:rPr>
            </w:pPr>
          </w:p>
        </w:tc>
      </w:tr>
      <w:tr w:rsidR="008E5399" w:rsidRPr="008E5399" w14:paraId="681F68B5" w14:textId="77777777">
        <w:tc>
          <w:tcPr>
            <w:tcW w:w="4770" w:type="dxa"/>
          </w:tcPr>
          <w:p w14:paraId="659D706E" w14:textId="77777777" w:rsidR="008E5399" w:rsidRPr="008E5399" w:rsidRDefault="008E5399">
            <w:pPr>
              <w:spacing w:before="120"/>
              <w:rPr>
                <w:rFonts w:ascii="Arial" w:hAnsi="Arial" w:cs="Arial"/>
                <w:sz w:val="20"/>
                <w:szCs w:val="20"/>
              </w:rPr>
            </w:pPr>
            <w:r w:rsidRPr="008E5399">
              <w:rPr>
                <w:rFonts w:ascii="Arial" w:hAnsi="Arial" w:cs="Arial"/>
                <w:sz w:val="20"/>
                <w:szCs w:val="20"/>
              </w:rPr>
              <w:t>Līguma partneris (firma):</w:t>
            </w:r>
          </w:p>
        </w:tc>
        <w:tc>
          <w:tcPr>
            <w:tcW w:w="4500" w:type="dxa"/>
          </w:tcPr>
          <w:p w14:paraId="63EF2305" w14:textId="77777777" w:rsidR="008E5399" w:rsidRPr="008E5399" w:rsidRDefault="008E5399">
            <w:pPr>
              <w:spacing w:before="120"/>
              <w:rPr>
                <w:rFonts w:ascii="Arial" w:hAnsi="Arial" w:cs="Arial"/>
                <w:i/>
                <w:sz w:val="20"/>
                <w:szCs w:val="20"/>
                <w:highlight w:val="yellow"/>
              </w:rPr>
            </w:pPr>
          </w:p>
        </w:tc>
      </w:tr>
      <w:tr w:rsidR="008E5399" w:rsidRPr="008E5399" w14:paraId="52F59FF8" w14:textId="77777777">
        <w:tc>
          <w:tcPr>
            <w:tcW w:w="4770" w:type="dxa"/>
          </w:tcPr>
          <w:p w14:paraId="1800C531" w14:textId="77777777" w:rsidR="008E5399" w:rsidRPr="008E5399" w:rsidRDefault="008E5399">
            <w:pPr>
              <w:spacing w:before="120"/>
              <w:rPr>
                <w:rFonts w:ascii="Arial" w:hAnsi="Arial" w:cs="Arial"/>
                <w:sz w:val="20"/>
                <w:szCs w:val="20"/>
              </w:rPr>
            </w:pPr>
            <w:r w:rsidRPr="008E5399">
              <w:rPr>
                <w:rFonts w:ascii="Arial" w:hAnsi="Arial" w:cs="Arial"/>
                <w:sz w:val="20"/>
                <w:szCs w:val="20"/>
              </w:rPr>
              <w:t>Līguma partnera kontaktpersona</w:t>
            </w:r>
            <w:r w:rsidRPr="008E5399">
              <w:rPr>
                <w:rFonts w:ascii="Arial" w:hAnsi="Arial" w:cs="Arial"/>
                <w:sz w:val="20"/>
              </w:rPr>
              <w:t xml:space="preserve">s amats, </w:t>
            </w:r>
            <w:r w:rsidRPr="008E5399">
              <w:rPr>
                <w:rFonts w:ascii="Arial" w:hAnsi="Arial" w:cs="Arial"/>
                <w:sz w:val="20"/>
                <w:szCs w:val="20"/>
              </w:rPr>
              <w:t>vārds, uzvārds, telefons:</w:t>
            </w:r>
          </w:p>
        </w:tc>
        <w:tc>
          <w:tcPr>
            <w:tcW w:w="4500" w:type="dxa"/>
          </w:tcPr>
          <w:p w14:paraId="7099AFAE" w14:textId="77777777" w:rsidR="008E5399" w:rsidRPr="008E5399" w:rsidRDefault="008E5399">
            <w:pPr>
              <w:spacing w:before="120"/>
              <w:rPr>
                <w:rFonts w:ascii="Arial" w:hAnsi="Arial" w:cs="Arial"/>
                <w:i/>
                <w:sz w:val="20"/>
                <w:szCs w:val="20"/>
                <w:highlight w:val="yellow"/>
              </w:rPr>
            </w:pPr>
          </w:p>
        </w:tc>
      </w:tr>
    </w:tbl>
    <w:p w14:paraId="3406CD61" w14:textId="77777777" w:rsidR="008E5399" w:rsidRPr="008E5399" w:rsidRDefault="008E5399" w:rsidP="008E5399">
      <w:pPr>
        <w:pStyle w:val="NormalWeb"/>
        <w:spacing w:before="0" w:beforeAutospacing="0" w:after="0" w:afterAutospacing="0"/>
        <w:jc w:val="both"/>
        <w:rPr>
          <w:rFonts w:ascii="Arial" w:hAnsi="Arial" w:cs="Arial"/>
          <w:color w:val="171717"/>
          <w:sz w:val="12"/>
          <w:szCs w:val="12"/>
        </w:rPr>
      </w:pPr>
    </w:p>
    <w:p w14:paraId="0401C561" w14:textId="77777777" w:rsidR="008E5399" w:rsidRPr="008E5399" w:rsidRDefault="008E5399" w:rsidP="008E5399">
      <w:pPr>
        <w:pStyle w:val="NormalWeb"/>
        <w:spacing w:before="0" w:beforeAutospacing="0" w:after="0" w:afterAutospacing="0"/>
        <w:jc w:val="both"/>
        <w:rPr>
          <w:rFonts w:ascii="Arial" w:hAnsi="Arial" w:cs="Arial"/>
          <w:color w:val="171717"/>
        </w:rPr>
      </w:pPr>
      <w:r w:rsidRPr="008E5399">
        <w:rPr>
          <w:rFonts w:ascii="Arial" w:hAnsi="Arial" w:cs="Arial"/>
          <w:color w:val="171717"/>
        </w:rPr>
        <w:t>Pasūtītāja atbildīgā persona</w:t>
      </w:r>
      <w:r w:rsidRPr="008E5399">
        <w:rPr>
          <w:rFonts w:ascii="Arial" w:hAnsi="Arial" w:cs="Arial"/>
          <w:color w:val="171717"/>
        </w:rPr>
        <w:tab/>
      </w:r>
      <w:r w:rsidRPr="008E5399">
        <w:rPr>
          <w:rFonts w:ascii="Arial" w:hAnsi="Arial" w:cs="Arial"/>
          <w:color w:val="171717"/>
        </w:rPr>
        <w:tab/>
        <w:t>/paraksts/</w:t>
      </w:r>
      <w:r w:rsidRPr="008E5399">
        <w:rPr>
          <w:rFonts w:ascii="Arial" w:hAnsi="Arial" w:cs="Arial"/>
          <w:color w:val="171717"/>
        </w:rPr>
        <w:tab/>
      </w:r>
      <w:r w:rsidRPr="008E5399">
        <w:rPr>
          <w:rFonts w:ascii="Arial" w:hAnsi="Arial" w:cs="Arial"/>
          <w:color w:val="171717"/>
        </w:rPr>
        <w:tab/>
        <w:t xml:space="preserve"> amats, Vārds, Uzvārds</w:t>
      </w:r>
    </w:p>
    <w:p w14:paraId="52FDC41F" w14:textId="77777777" w:rsidR="008E5399" w:rsidRPr="008E5399" w:rsidRDefault="008E5399" w:rsidP="008E5399">
      <w:pPr>
        <w:pStyle w:val="NormalWeb"/>
        <w:spacing w:before="0" w:beforeAutospacing="0" w:after="0" w:afterAutospacing="0"/>
        <w:jc w:val="both"/>
        <w:rPr>
          <w:rFonts w:ascii="Arial" w:hAnsi="Arial" w:cs="Arial"/>
          <w:color w:val="171717"/>
          <w:sz w:val="12"/>
          <w:szCs w:val="12"/>
        </w:rPr>
      </w:pPr>
    </w:p>
    <w:p w14:paraId="6C59C7B4" w14:textId="77777777" w:rsidR="008E5399" w:rsidRPr="008E5399" w:rsidRDefault="008E5399" w:rsidP="008E5399">
      <w:pPr>
        <w:pStyle w:val="NormalWeb"/>
        <w:spacing w:before="0" w:beforeAutospacing="0" w:after="0" w:afterAutospacing="0"/>
        <w:jc w:val="both"/>
        <w:rPr>
          <w:rFonts w:ascii="Arial" w:hAnsi="Arial" w:cs="Arial"/>
          <w:color w:val="171717"/>
        </w:rPr>
      </w:pPr>
      <w:r w:rsidRPr="008E5399">
        <w:rPr>
          <w:rFonts w:ascii="Arial" w:hAnsi="Arial" w:cs="Arial"/>
          <w:color w:val="171717"/>
        </w:rPr>
        <w:t>Nosūtīts (datums, plkst.): ___________</w:t>
      </w:r>
    </w:p>
    <w:p w14:paraId="4B4F3A8D" w14:textId="77777777" w:rsidR="008E5399" w:rsidRPr="008E5399" w:rsidRDefault="008E5399" w:rsidP="008E5399">
      <w:pPr>
        <w:pStyle w:val="NormalWeb"/>
        <w:spacing w:before="0" w:beforeAutospacing="0" w:after="0" w:afterAutospacing="0"/>
        <w:jc w:val="both"/>
        <w:rPr>
          <w:rFonts w:ascii="Arial" w:hAnsi="Arial" w:cs="Arial"/>
          <w:color w:val="171717"/>
          <w:sz w:val="12"/>
          <w:szCs w:val="12"/>
        </w:rPr>
      </w:pPr>
      <w:r w:rsidRPr="008E5399">
        <w:rPr>
          <w:rFonts w:ascii="Arial" w:hAnsi="Arial" w:cs="Arial"/>
          <w:color w:val="171717"/>
        </w:rPr>
        <w:t xml:space="preserve"> </w:t>
      </w:r>
    </w:p>
    <w:p w14:paraId="39861E4C" w14:textId="77777777" w:rsidR="008E5399" w:rsidRPr="008E5399" w:rsidRDefault="008E5399" w:rsidP="008E5399">
      <w:pPr>
        <w:pStyle w:val="NormalWeb"/>
        <w:spacing w:before="0" w:beforeAutospacing="0" w:after="0" w:afterAutospacing="0"/>
        <w:jc w:val="both"/>
        <w:rPr>
          <w:rFonts w:ascii="Arial" w:hAnsi="Arial" w:cs="Arial"/>
          <w:b/>
          <w:color w:val="171717"/>
        </w:rPr>
      </w:pPr>
      <w:r w:rsidRPr="008E5399">
        <w:rPr>
          <w:rFonts w:ascii="Arial" w:hAnsi="Arial" w:cs="Arial"/>
          <w:b/>
          <w:color w:val="171717"/>
        </w:rPr>
        <w:t xml:space="preserve">* </w:t>
      </w:r>
      <w:r w:rsidRPr="008E5399">
        <w:rPr>
          <w:rFonts w:ascii="Arial" w:hAnsi="Arial" w:cs="Arial"/>
          <w:b/>
          <w:i/>
          <w:color w:val="171717"/>
          <w:sz w:val="18"/>
          <w:szCs w:val="18"/>
        </w:rPr>
        <w:t xml:space="preserve">Pirmo Pieteikuma parauga daļu aizpilda </w:t>
      </w:r>
      <w:r w:rsidRPr="008E5399">
        <w:rPr>
          <w:rFonts w:ascii="Arial" w:hAnsi="Arial" w:cs="Arial"/>
          <w:b/>
          <w:i/>
          <w:color w:val="171717"/>
          <w:sz w:val="18"/>
          <w:szCs w:val="18"/>
          <w:u w:val="single"/>
        </w:rPr>
        <w:t>Izpildītājs</w:t>
      </w:r>
      <w:r w:rsidRPr="008E5399">
        <w:rPr>
          <w:rFonts w:ascii="Arial" w:hAnsi="Arial" w:cs="Arial"/>
          <w:b/>
          <w:i/>
          <w:color w:val="171717"/>
          <w:sz w:val="18"/>
          <w:szCs w:val="18"/>
        </w:rPr>
        <w:t xml:space="preserve">, bet savukārt otro Pieteikuma parauga daļu aizpilda </w:t>
      </w:r>
      <w:r w:rsidRPr="008E5399">
        <w:rPr>
          <w:rFonts w:ascii="Arial" w:hAnsi="Arial" w:cs="Arial"/>
          <w:b/>
          <w:i/>
          <w:color w:val="171717"/>
          <w:sz w:val="18"/>
          <w:szCs w:val="18"/>
          <w:u w:val="single"/>
        </w:rPr>
        <w:t>Pasūtītājs.</w:t>
      </w:r>
      <w:r w:rsidRPr="008E5399">
        <w:rPr>
          <w:rFonts w:ascii="Arial" w:hAnsi="Arial" w:cs="Arial"/>
          <w:b/>
          <w:color w:val="171717"/>
        </w:rPr>
        <w:t xml:space="preserve"> </w:t>
      </w:r>
    </w:p>
    <w:p w14:paraId="694512BD" w14:textId="77777777" w:rsidR="008E5399" w:rsidRPr="008E5399" w:rsidRDefault="008E5399" w:rsidP="008E5399">
      <w:pPr>
        <w:jc w:val="both"/>
        <w:rPr>
          <w:rFonts w:ascii="Arial" w:hAnsi="Arial" w:cs="Arial"/>
          <w:sz w:val="20"/>
          <w:szCs w:val="20"/>
        </w:rPr>
      </w:pPr>
      <w:r w:rsidRPr="008E5399">
        <w:rPr>
          <w:rFonts w:ascii="Arial" w:hAnsi="Arial" w:cs="Arial"/>
          <w:sz w:val="20"/>
          <w:szCs w:val="20"/>
        </w:rPr>
        <w:t>-------------------------------------------</w:t>
      </w:r>
      <w:r w:rsidRPr="008E5399">
        <w:rPr>
          <w:rFonts w:ascii="Arial" w:hAnsi="Arial" w:cs="Arial"/>
          <w:sz w:val="20"/>
        </w:rPr>
        <w:t>--------</w:t>
      </w:r>
      <w:r w:rsidRPr="008E5399">
        <w:rPr>
          <w:rFonts w:ascii="Arial" w:hAnsi="Arial" w:cs="Arial"/>
          <w:sz w:val="20"/>
          <w:szCs w:val="20"/>
        </w:rPr>
        <w:t xml:space="preserve">-----Parauga </w:t>
      </w:r>
      <w:r w:rsidRPr="008E5399">
        <w:rPr>
          <w:rFonts w:ascii="Arial" w:hAnsi="Arial" w:cs="Arial"/>
          <w:sz w:val="20"/>
        </w:rPr>
        <w:t>beigas</w:t>
      </w:r>
      <w:r w:rsidRPr="008E5399">
        <w:rPr>
          <w:rFonts w:ascii="Arial" w:hAnsi="Arial" w:cs="Arial"/>
          <w:sz w:val="20"/>
          <w:szCs w:val="20"/>
        </w:rPr>
        <w:t>--------------------------</w:t>
      </w:r>
      <w:r w:rsidRPr="008E5399">
        <w:rPr>
          <w:rFonts w:ascii="Arial" w:hAnsi="Arial" w:cs="Arial"/>
          <w:sz w:val="20"/>
        </w:rPr>
        <w:t>--------------</w:t>
      </w:r>
      <w:r w:rsidRPr="008E5399">
        <w:rPr>
          <w:rFonts w:ascii="Arial" w:hAnsi="Arial" w:cs="Arial"/>
          <w:sz w:val="20"/>
          <w:szCs w:val="20"/>
        </w:rPr>
        <w:t>----------------</w:t>
      </w:r>
    </w:p>
    <w:tbl>
      <w:tblPr>
        <w:tblW w:w="9810" w:type="dxa"/>
        <w:jc w:val="center"/>
        <w:tblLayout w:type="fixed"/>
        <w:tblLook w:val="0000" w:firstRow="0" w:lastRow="0" w:firstColumn="0" w:lastColumn="0" w:noHBand="0" w:noVBand="0"/>
      </w:tblPr>
      <w:tblGrid>
        <w:gridCol w:w="4578"/>
        <w:gridCol w:w="5232"/>
      </w:tblGrid>
      <w:tr w:rsidR="008E5399" w:rsidRPr="008E5399" w14:paraId="2487E7A2" w14:textId="77777777">
        <w:trPr>
          <w:trHeight w:val="366"/>
          <w:jc w:val="center"/>
        </w:trPr>
        <w:tc>
          <w:tcPr>
            <w:tcW w:w="4578" w:type="dxa"/>
            <w:tcBorders>
              <w:top w:val="nil"/>
              <w:left w:val="nil"/>
              <w:bottom w:val="nil"/>
              <w:right w:val="nil"/>
            </w:tcBorders>
          </w:tcPr>
          <w:p w14:paraId="19ECC14B" w14:textId="77777777" w:rsidR="008E5399" w:rsidRPr="008E5399" w:rsidRDefault="008E5399">
            <w:pPr>
              <w:tabs>
                <w:tab w:val="left" w:pos="284"/>
                <w:tab w:val="left" w:pos="1418"/>
              </w:tabs>
              <w:overflowPunct w:val="0"/>
              <w:autoSpaceDE w:val="0"/>
              <w:autoSpaceDN w:val="0"/>
              <w:adjustRightInd w:val="0"/>
              <w:spacing w:line="360" w:lineRule="auto"/>
              <w:ind w:right="638"/>
              <w:jc w:val="center"/>
              <w:textAlignment w:val="baseline"/>
              <w:rPr>
                <w:rFonts w:ascii="Arial" w:hAnsi="Arial" w:cs="Arial"/>
                <w:b/>
                <w:bCs/>
              </w:rPr>
            </w:pPr>
            <w:r w:rsidRPr="008E5399">
              <w:rPr>
                <w:rFonts w:ascii="Arial" w:hAnsi="Arial" w:cs="Arial"/>
                <w:b/>
                <w:bCs/>
              </w:rPr>
              <w:t>Pārdevējs</w:t>
            </w:r>
          </w:p>
        </w:tc>
        <w:tc>
          <w:tcPr>
            <w:tcW w:w="5232" w:type="dxa"/>
            <w:tcBorders>
              <w:top w:val="nil"/>
              <w:left w:val="nil"/>
              <w:bottom w:val="nil"/>
              <w:right w:val="nil"/>
            </w:tcBorders>
          </w:tcPr>
          <w:p w14:paraId="2AC00B8D" w14:textId="77777777" w:rsidR="008E5399" w:rsidRPr="008E5399" w:rsidRDefault="008E5399">
            <w:pPr>
              <w:tabs>
                <w:tab w:val="left" w:pos="284"/>
                <w:tab w:val="left" w:pos="1418"/>
              </w:tabs>
              <w:overflowPunct w:val="0"/>
              <w:autoSpaceDE w:val="0"/>
              <w:autoSpaceDN w:val="0"/>
              <w:adjustRightInd w:val="0"/>
              <w:spacing w:line="360" w:lineRule="auto"/>
              <w:jc w:val="center"/>
              <w:textAlignment w:val="baseline"/>
              <w:rPr>
                <w:rFonts w:ascii="Arial" w:hAnsi="Arial" w:cs="Arial"/>
                <w:b/>
                <w:bCs/>
              </w:rPr>
            </w:pPr>
            <w:r w:rsidRPr="008E5399">
              <w:rPr>
                <w:rFonts w:ascii="Arial" w:hAnsi="Arial" w:cs="Arial"/>
                <w:b/>
                <w:bCs/>
              </w:rPr>
              <w:t>Pircējs</w:t>
            </w:r>
          </w:p>
        </w:tc>
      </w:tr>
      <w:tr w:rsidR="008E5399" w:rsidRPr="008E5399" w14:paraId="780C8C07" w14:textId="77777777">
        <w:trPr>
          <w:trHeight w:val="499"/>
          <w:jc w:val="center"/>
        </w:trPr>
        <w:tc>
          <w:tcPr>
            <w:tcW w:w="4578" w:type="dxa"/>
            <w:tcBorders>
              <w:top w:val="nil"/>
              <w:left w:val="nil"/>
              <w:bottom w:val="nil"/>
              <w:right w:val="nil"/>
            </w:tcBorders>
          </w:tcPr>
          <w:p w14:paraId="0CCDE94D" w14:textId="77777777" w:rsidR="008E5399" w:rsidRPr="008E5399" w:rsidRDefault="008E5399">
            <w:pPr>
              <w:tabs>
                <w:tab w:val="left" w:pos="284"/>
                <w:tab w:val="left" w:pos="1418"/>
              </w:tabs>
              <w:overflowPunct w:val="0"/>
              <w:autoSpaceDE w:val="0"/>
              <w:autoSpaceDN w:val="0"/>
              <w:adjustRightInd w:val="0"/>
              <w:spacing w:line="360" w:lineRule="auto"/>
              <w:ind w:right="638"/>
              <w:textAlignment w:val="baseline"/>
              <w:rPr>
                <w:rFonts w:ascii="Arial" w:hAnsi="Arial" w:cs="Arial"/>
              </w:rPr>
            </w:pPr>
            <w:r w:rsidRPr="008E5399">
              <w:rPr>
                <w:rFonts w:ascii="Arial" w:hAnsi="Arial" w:cs="Arial"/>
              </w:rPr>
              <w:t xml:space="preserve">       ______________________</w:t>
            </w:r>
          </w:p>
        </w:tc>
        <w:tc>
          <w:tcPr>
            <w:tcW w:w="5232" w:type="dxa"/>
            <w:tcBorders>
              <w:top w:val="nil"/>
              <w:left w:val="nil"/>
              <w:bottom w:val="nil"/>
              <w:right w:val="nil"/>
            </w:tcBorders>
          </w:tcPr>
          <w:p w14:paraId="527BF255" w14:textId="77777777" w:rsidR="008E5399" w:rsidRPr="008E5399" w:rsidRDefault="008E5399">
            <w:pPr>
              <w:tabs>
                <w:tab w:val="left" w:pos="284"/>
                <w:tab w:val="left" w:pos="1418"/>
              </w:tabs>
              <w:overflowPunct w:val="0"/>
              <w:autoSpaceDE w:val="0"/>
              <w:autoSpaceDN w:val="0"/>
              <w:adjustRightInd w:val="0"/>
              <w:spacing w:line="360" w:lineRule="auto"/>
              <w:ind w:right="72"/>
              <w:jc w:val="center"/>
              <w:textAlignment w:val="baseline"/>
              <w:rPr>
                <w:rFonts w:ascii="Arial" w:hAnsi="Arial" w:cs="Arial"/>
              </w:rPr>
            </w:pPr>
            <w:r w:rsidRPr="008E5399">
              <w:rPr>
                <w:rFonts w:ascii="Arial" w:hAnsi="Arial" w:cs="Arial"/>
              </w:rPr>
              <w:t xml:space="preserve">   ______________________</w:t>
            </w:r>
          </w:p>
        </w:tc>
      </w:tr>
    </w:tbl>
    <w:p w14:paraId="6F636BE6" w14:textId="2C53AFE4" w:rsidR="0018778D" w:rsidRDefault="0018778D">
      <w:pPr>
        <w:spacing w:after="200" w:line="276" w:lineRule="auto"/>
        <w:rPr>
          <w:rFonts w:ascii="Arial" w:hAnsi="Arial" w:cs="Arial"/>
          <w:color w:val="000000" w:themeColor="text1"/>
          <w:sz w:val="22"/>
          <w:szCs w:val="22"/>
        </w:rPr>
      </w:pPr>
    </w:p>
    <w:sectPr w:rsidR="0018778D" w:rsidSect="00BA63CC">
      <w:headerReference w:type="default" r:id="rId16"/>
      <w:footerReference w:type="default" r:id="rId17"/>
      <w:headerReference w:type="first" r:id="rId18"/>
      <w:footerReference w:type="first" r:id="rId19"/>
      <w:pgSz w:w="11906" w:h="16838"/>
      <w:pgMar w:top="1134" w:right="1134" w:bottom="1134" w:left="1701" w:header="709" w:footer="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E9074" w14:textId="77777777" w:rsidR="003678CA" w:rsidRPr="008E5399" w:rsidRDefault="003678CA">
      <w:r w:rsidRPr="008E5399">
        <w:separator/>
      </w:r>
    </w:p>
  </w:endnote>
  <w:endnote w:type="continuationSeparator" w:id="0">
    <w:p w14:paraId="563845E9" w14:textId="77777777" w:rsidR="003678CA" w:rsidRPr="008E5399" w:rsidRDefault="003678CA">
      <w:r w:rsidRPr="008E5399">
        <w:continuationSeparator/>
      </w:r>
    </w:p>
  </w:endnote>
  <w:endnote w:type="continuationNotice" w:id="1">
    <w:p w14:paraId="4A82C9CA" w14:textId="77777777" w:rsidR="003678CA" w:rsidRPr="008E5399" w:rsidRDefault="00367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ltArial">
    <w:altName w:val="Calibri"/>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RimHelvetica">
    <w:altName w:val="Calibri"/>
    <w:panose1 w:val="00000000000000000000"/>
    <w:charset w:val="00"/>
    <w:family w:val="roman"/>
    <w:notTrueType/>
    <w:pitch w:val="default"/>
    <w:sig w:usb0="00000003" w:usb1="00000000" w:usb2="00000000" w:usb3="00000000" w:csb0="00000001" w:csb1="00000000"/>
  </w:font>
  <w:font w:name="CG Times (E1)">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91696" w14:textId="362E95C8" w:rsidR="008B3EA5" w:rsidRPr="008E5399" w:rsidRDefault="008B3EA5">
    <w:pPr>
      <w:pStyle w:val="Footer"/>
      <w:jc w:val="right"/>
      <w:rPr>
        <w:sz w:val="20"/>
        <w:szCs w:val="20"/>
      </w:rPr>
    </w:pPr>
  </w:p>
  <w:p w14:paraId="3F15EFB7" w14:textId="20544F41" w:rsidR="005F23CF" w:rsidRPr="008E5399" w:rsidRDefault="005F23CF" w:rsidP="005F23CF"/>
  <w:p w14:paraId="0009169A" w14:textId="548937A8" w:rsidR="00EB48D1" w:rsidRPr="008E5399" w:rsidRDefault="00EB48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CB69" w14:textId="77777777" w:rsidR="008B3EA5" w:rsidRPr="008E5399" w:rsidRDefault="008B3EA5" w:rsidP="00FB47B8">
    <w:pPr>
      <w:pStyle w:val="Footer"/>
      <w:ind w:left="4487" w:firstLine="4153"/>
      <w:jc w:val="center"/>
      <w:rPr>
        <w:sz w:val="20"/>
        <w:szCs w:val="20"/>
      </w:rPr>
    </w:pPr>
  </w:p>
  <w:p w14:paraId="48DE5C07" w14:textId="77777777" w:rsidR="008B3EA5" w:rsidRPr="008E5399" w:rsidRDefault="008B3EA5">
    <w:pPr>
      <w:pStyle w:val="Footer"/>
    </w:pPr>
  </w:p>
  <w:p w14:paraId="74E9A178" w14:textId="6197F205" w:rsidR="00EB48D1" w:rsidRPr="008E5399" w:rsidRDefault="00EB48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1878D" w14:textId="77777777" w:rsidR="003678CA" w:rsidRPr="008E5399" w:rsidRDefault="003678CA">
      <w:r w:rsidRPr="008E5399">
        <w:separator/>
      </w:r>
    </w:p>
  </w:footnote>
  <w:footnote w:type="continuationSeparator" w:id="0">
    <w:p w14:paraId="02F3FED6" w14:textId="77777777" w:rsidR="003678CA" w:rsidRPr="008E5399" w:rsidRDefault="003678CA">
      <w:r w:rsidRPr="008E5399">
        <w:continuationSeparator/>
      </w:r>
    </w:p>
  </w:footnote>
  <w:footnote w:type="continuationNotice" w:id="1">
    <w:p w14:paraId="15EE722D" w14:textId="77777777" w:rsidR="003678CA" w:rsidRPr="008E5399" w:rsidRDefault="003678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A6A68" w14:textId="77777777" w:rsidR="008B3EA5" w:rsidRPr="008E5399" w:rsidRDefault="008B3EA5" w:rsidP="0084061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A7C9A" w14:textId="745A14B2" w:rsidR="008D0B3F" w:rsidRPr="001A6C3D" w:rsidRDefault="008D0B3F" w:rsidP="001A6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rPr>
    </w:lvl>
  </w:abstractNum>
  <w:abstractNum w:abstractNumId="3" w15:restartNumberingAfterBreak="0">
    <w:nsid w:val="017AD7ED"/>
    <w:multiLevelType w:val="hybridMultilevel"/>
    <w:tmpl w:val="5EC4FD5C"/>
    <w:lvl w:ilvl="0" w:tplc="3C1EC942">
      <w:start w:val="1"/>
      <w:numFmt w:val="lowerLetter"/>
      <w:lvlText w:val="%1."/>
      <w:lvlJc w:val="left"/>
      <w:pPr>
        <w:ind w:left="720" w:hanging="360"/>
      </w:pPr>
    </w:lvl>
    <w:lvl w:ilvl="1" w:tplc="68F4EC5A">
      <w:start w:val="1"/>
      <w:numFmt w:val="lowerLetter"/>
      <w:lvlText w:val="%2."/>
      <w:lvlJc w:val="left"/>
      <w:pPr>
        <w:ind w:left="1440" w:hanging="360"/>
      </w:pPr>
    </w:lvl>
    <w:lvl w:ilvl="2" w:tplc="C4BC0D98">
      <w:start w:val="1"/>
      <w:numFmt w:val="lowerRoman"/>
      <w:lvlText w:val="%3."/>
      <w:lvlJc w:val="right"/>
      <w:pPr>
        <w:ind w:left="2160" w:hanging="180"/>
      </w:pPr>
    </w:lvl>
    <w:lvl w:ilvl="3" w:tplc="D1C86748">
      <w:start w:val="1"/>
      <w:numFmt w:val="decimal"/>
      <w:lvlText w:val="%4."/>
      <w:lvlJc w:val="left"/>
      <w:pPr>
        <w:ind w:left="2880" w:hanging="360"/>
      </w:pPr>
    </w:lvl>
    <w:lvl w:ilvl="4" w:tplc="C4A6C962">
      <w:start w:val="1"/>
      <w:numFmt w:val="lowerLetter"/>
      <w:lvlText w:val="%5."/>
      <w:lvlJc w:val="left"/>
      <w:pPr>
        <w:ind w:left="3600" w:hanging="360"/>
      </w:pPr>
    </w:lvl>
    <w:lvl w:ilvl="5" w:tplc="278A4084">
      <w:start w:val="1"/>
      <w:numFmt w:val="lowerRoman"/>
      <w:lvlText w:val="%6."/>
      <w:lvlJc w:val="right"/>
      <w:pPr>
        <w:ind w:left="4320" w:hanging="180"/>
      </w:pPr>
    </w:lvl>
    <w:lvl w:ilvl="6" w:tplc="7BB449B4">
      <w:start w:val="1"/>
      <w:numFmt w:val="decimal"/>
      <w:lvlText w:val="%7."/>
      <w:lvlJc w:val="left"/>
      <w:pPr>
        <w:ind w:left="5040" w:hanging="360"/>
      </w:pPr>
    </w:lvl>
    <w:lvl w:ilvl="7" w:tplc="EDCC2D28">
      <w:start w:val="1"/>
      <w:numFmt w:val="lowerLetter"/>
      <w:lvlText w:val="%8."/>
      <w:lvlJc w:val="left"/>
      <w:pPr>
        <w:ind w:left="5760" w:hanging="360"/>
      </w:pPr>
    </w:lvl>
    <w:lvl w:ilvl="8" w:tplc="CF2080A0">
      <w:start w:val="1"/>
      <w:numFmt w:val="lowerRoman"/>
      <w:lvlText w:val="%9."/>
      <w:lvlJc w:val="right"/>
      <w:pPr>
        <w:ind w:left="6480" w:hanging="180"/>
      </w:pPr>
    </w:lvl>
  </w:abstractNum>
  <w:abstractNum w:abstractNumId="4" w15:restartNumberingAfterBreak="0">
    <w:nsid w:val="04A58467"/>
    <w:multiLevelType w:val="hybridMultilevel"/>
    <w:tmpl w:val="E6BC5682"/>
    <w:lvl w:ilvl="0" w:tplc="1D1E607C">
      <w:start w:val="1"/>
      <w:numFmt w:val="lowerLetter"/>
      <w:lvlText w:val="%1."/>
      <w:lvlJc w:val="left"/>
      <w:pPr>
        <w:ind w:left="720" w:hanging="360"/>
      </w:pPr>
    </w:lvl>
    <w:lvl w:ilvl="1" w:tplc="0D3AEBFA">
      <w:start w:val="1"/>
      <w:numFmt w:val="lowerLetter"/>
      <w:lvlText w:val="%2."/>
      <w:lvlJc w:val="left"/>
      <w:pPr>
        <w:ind w:left="1440" w:hanging="360"/>
      </w:pPr>
    </w:lvl>
    <w:lvl w:ilvl="2" w:tplc="599624E8">
      <w:start w:val="1"/>
      <w:numFmt w:val="lowerRoman"/>
      <w:lvlText w:val="%3."/>
      <w:lvlJc w:val="right"/>
      <w:pPr>
        <w:ind w:left="2160" w:hanging="180"/>
      </w:pPr>
    </w:lvl>
    <w:lvl w:ilvl="3" w:tplc="4AEE0C54">
      <w:start w:val="1"/>
      <w:numFmt w:val="decimal"/>
      <w:lvlText w:val="%4."/>
      <w:lvlJc w:val="left"/>
      <w:pPr>
        <w:ind w:left="2880" w:hanging="360"/>
      </w:pPr>
    </w:lvl>
    <w:lvl w:ilvl="4" w:tplc="57C6C63A">
      <w:start w:val="1"/>
      <w:numFmt w:val="lowerLetter"/>
      <w:lvlText w:val="%5."/>
      <w:lvlJc w:val="left"/>
      <w:pPr>
        <w:ind w:left="3600" w:hanging="360"/>
      </w:pPr>
    </w:lvl>
    <w:lvl w:ilvl="5" w:tplc="5A2821CA">
      <w:start w:val="1"/>
      <w:numFmt w:val="lowerRoman"/>
      <w:lvlText w:val="%6."/>
      <w:lvlJc w:val="right"/>
      <w:pPr>
        <w:ind w:left="4320" w:hanging="180"/>
      </w:pPr>
    </w:lvl>
    <w:lvl w:ilvl="6" w:tplc="C654241C">
      <w:start w:val="1"/>
      <w:numFmt w:val="decimal"/>
      <w:lvlText w:val="%7."/>
      <w:lvlJc w:val="left"/>
      <w:pPr>
        <w:ind w:left="5040" w:hanging="360"/>
      </w:pPr>
    </w:lvl>
    <w:lvl w:ilvl="7" w:tplc="B970B03A">
      <w:start w:val="1"/>
      <w:numFmt w:val="lowerLetter"/>
      <w:lvlText w:val="%8."/>
      <w:lvlJc w:val="left"/>
      <w:pPr>
        <w:ind w:left="5760" w:hanging="360"/>
      </w:pPr>
    </w:lvl>
    <w:lvl w:ilvl="8" w:tplc="2D30D596">
      <w:start w:val="1"/>
      <w:numFmt w:val="lowerRoman"/>
      <w:lvlText w:val="%9."/>
      <w:lvlJc w:val="right"/>
      <w:pPr>
        <w:ind w:left="6480" w:hanging="180"/>
      </w:pPr>
    </w:lvl>
  </w:abstractNum>
  <w:abstractNum w:abstractNumId="5" w15:restartNumberingAfterBreak="0">
    <w:nsid w:val="0BCF4790"/>
    <w:multiLevelType w:val="hybridMultilevel"/>
    <w:tmpl w:val="360819F6"/>
    <w:lvl w:ilvl="0" w:tplc="26980332">
      <w:start w:val="266"/>
      <w:numFmt w:val="bullet"/>
      <w:lvlText w:val=""/>
      <w:lvlJc w:val="left"/>
      <w:pPr>
        <w:ind w:left="720" w:hanging="360"/>
      </w:pPr>
      <w:rPr>
        <w:rFonts w:ascii="Symbol" w:eastAsia="Times New Roman"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ACF398E"/>
    <w:multiLevelType w:val="hybridMultilevel"/>
    <w:tmpl w:val="9372079A"/>
    <w:styleLink w:val="WW8Num11"/>
    <w:lvl w:ilvl="0" w:tplc="ACB06A46">
      <w:start w:val="1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D9F318"/>
    <w:multiLevelType w:val="hybridMultilevel"/>
    <w:tmpl w:val="42D68360"/>
    <w:lvl w:ilvl="0" w:tplc="7CD6B298">
      <w:start w:val="1"/>
      <w:numFmt w:val="lowerLetter"/>
      <w:lvlText w:val="%1."/>
      <w:lvlJc w:val="left"/>
      <w:pPr>
        <w:ind w:left="720" w:hanging="360"/>
      </w:pPr>
    </w:lvl>
    <w:lvl w:ilvl="1" w:tplc="E1F62A6A">
      <w:start w:val="1"/>
      <w:numFmt w:val="lowerLetter"/>
      <w:lvlText w:val="%2."/>
      <w:lvlJc w:val="left"/>
      <w:pPr>
        <w:ind w:left="1440" w:hanging="360"/>
      </w:pPr>
    </w:lvl>
    <w:lvl w:ilvl="2" w:tplc="8BFCA814">
      <w:start w:val="1"/>
      <w:numFmt w:val="lowerRoman"/>
      <w:lvlText w:val="%3."/>
      <w:lvlJc w:val="right"/>
      <w:pPr>
        <w:ind w:left="2160" w:hanging="180"/>
      </w:pPr>
    </w:lvl>
    <w:lvl w:ilvl="3" w:tplc="9DAC7CC8">
      <w:start w:val="1"/>
      <w:numFmt w:val="decimal"/>
      <w:lvlText w:val="%4."/>
      <w:lvlJc w:val="left"/>
      <w:pPr>
        <w:ind w:left="2880" w:hanging="360"/>
      </w:pPr>
    </w:lvl>
    <w:lvl w:ilvl="4" w:tplc="A156F012">
      <w:start w:val="1"/>
      <w:numFmt w:val="lowerLetter"/>
      <w:lvlText w:val="%5."/>
      <w:lvlJc w:val="left"/>
      <w:pPr>
        <w:ind w:left="3600" w:hanging="360"/>
      </w:pPr>
    </w:lvl>
    <w:lvl w:ilvl="5" w:tplc="A0DE16CE">
      <w:start w:val="1"/>
      <w:numFmt w:val="lowerRoman"/>
      <w:lvlText w:val="%6."/>
      <w:lvlJc w:val="right"/>
      <w:pPr>
        <w:ind w:left="4320" w:hanging="180"/>
      </w:pPr>
    </w:lvl>
    <w:lvl w:ilvl="6" w:tplc="57606D06">
      <w:start w:val="1"/>
      <w:numFmt w:val="decimal"/>
      <w:lvlText w:val="%7."/>
      <w:lvlJc w:val="left"/>
      <w:pPr>
        <w:ind w:left="5040" w:hanging="360"/>
      </w:pPr>
    </w:lvl>
    <w:lvl w:ilvl="7" w:tplc="00E46FD2">
      <w:start w:val="1"/>
      <w:numFmt w:val="lowerLetter"/>
      <w:lvlText w:val="%8."/>
      <w:lvlJc w:val="left"/>
      <w:pPr>
        <w:ind w:left="5760" w:hanging="360"/>
      </w:pPr>
    </w:lvl>
    <w:lvl w:ilvl="8" w:tplc="5EFEB9DC">
      <w:start w:val="1"/>
      <w:numFmt w:val="lowerRoman"/>
      <w:lvlText w:val="%9."/>
      <w:lvlJc w:val="right"/>
      <w:pPr>
        <w:ind w:left="6480" w:hanging="180"/>
      </w:pPr>
    </w:lvl>
  </w:abstractNum>
  <w:abstractNum w:abstractNumId="9"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0" w15:restartNumberingAfterBreak="0">
    <w:nsid w:val="285C14AF"/>
    <w:multiLevelType w:val="hybridMultilevel"/>
    <w:tmpl w:val="C734C9E2"/>
    <w:lvl w:ilvl="0" w:tplc="069ABFE0">
      <w:start w:val="1"/>
      <w:numFmt w:val="decimal"/>
      <w:lvlText w:val="%1."/>
      <w:lvlJc w:val="left"/>
      <w:pPr>
        <w:tabs>
          <w:tab w:val="num" w:pos="2345"/>
        </w:tabs>
        <w:ind w:left="2345" w:hanging="360"/>
      </w:pPr>
    </w:lvl>
    <w:lvl w:ilvl="1" w:tplc="7B504B24">
      <w:start w:val="1"/>
      <w:numFmt w:val="upperRoman"/>
      <w:pStyle w:val="ListBulletNoSpace"/>
      <w:lvlText w:val="%2)"/>
      <w:lvlJc w:val="left"/>
      <w:pPr>
        <w:tabs>
          <w:tab w:val="num" w:pos="3425"/>
        </w:tabs>
        <w:ind w:left="3425" w:hanging="720"/>
      </w:pPr>
      <w:rPr>
        <w:rFonts w:hint="default"/>
      </w:rPr>
    </w:lvl>
    <w:lvl w:ilvl="2" w:tplc="246A527E" w:tentative="1">
      <w:start w:val="1"/>
      <w:numFmt w:val="lowerRoman"/>
      <w:pStyle w:val="ListContinue3NoSpace"/>
      <w:lvlText w:val="%3."/>
      <w:lvlJc w:val="right"/>
      <w:pPr>
        <w:tabs>
          <w:tab w:val="num" w:pos="3785"/>
        </w:tabs>
        <w:ind w:left="3785" w:hanging="180"/>
      </w:pPr>
    </w:lvl>
    <w:lvl w:ilvl="3" w:tplc="19BC9E22" w:tentative="1">
      <w:start w:val="1"/>
      <w:numFmt w:val="decimal"/>
      <w:lvlText w:val="%4."/>
      <w:lvlJc w:val="left"/>
      <w:pPr>
        <w:tabs>
          <w:tab w:val="num" w:pos="4505"/>
        </w:tabs>
        <w:ind w:left="4505" w:hanging="360"/>
      </w:pPr>
    </w:lvl>
    <w:lvl w:ilvl="4" w:tplc="012A1068" w:tentative="1">
      <w:start w:val="1"/>
      <w:numFmt w:val="lowerLetter"/>
      <w:lvlText w:val="%5."/>
      <w:lvlJc w:val="left"/>
      <w:pPr>
        <w:tabs>
          <w:tab w:val="num" w:pos="5225"/>
        </w:tabs>
        <w:ind w:left="5225" w:hanging="360"/>
      </w:pPr>
    </w:lvl>
    <w:lvl w:ilvl="5" w:tplc="DA52239A" w:tentative="1">
      <w:start w:val="1"/>
      <w:numFmt w:val="lowerRoman"/>
      <w:lvlText w:val="%6."/>
      <w:lvlJc w:val="right"/>
      <w:pPr>
        <w:tabs>
          <w:tab w:val="num" w:pos="5945"/>
        </w:tabs>
        <w:ind w:left="5945" w:hanging="180"/>
      </w:pPr>
    </w:lvl>
    <w:lvl w:ilvl="6" w:tplc="2CCAB726" w:tentative="1">
      <w:start w:val="1"/>
      <w:numFmt w:val="decimal"/>
      <w:lvlText w:val="%7."/>
      <w:lvlJc w:val="left"/>
      <w:pPr>
        <w:tabs>
          <w:tab w:val="num" w:pos="6665"/>
        </w:tabs>
        <w:ind w:left="6665" w:hanging="360"/>
      </w:pPr>
    </w:lvl>
    <w:lvl w:ilvl="7" w:tplc="B5FAB95A" w:tentative="1">
      <w:start w:val="1"/>
      <w:numFmt w:val="lowerLetter"/>
      <w:lvlText w:val="%8."/>
      <w:lvlJc w:val="left"/>
      <w:pPr>
        <w:tabs>
          <w:tab w:val="num" w:pos="7385"/>
        </w:tabs>
        <w:ind w:left="7385" w:hanging="360"/>
      </w:pPr>
    </w:lvl>
    <w:lvl w:ilvl="8" w:tplc="2D708C72" w:tentative="1">
      <w:start w:val="1"/>
      <w:numFmt w:val="lowerRoman"/>
      <w:lvlText w:val="%9."/>
      <w:lvlJc w:val="right"/>
      <w:pPr>
        <w:tabs>
          <w:tab w:val="num" w:pos="8105"/>
        </w:tabs>
        <w:ind w:left="8105" w:hanging="180"/>
      </w:pPr>
    </w:lvl>
  </w:abstractNum>
  <w:abstractNum w:abstractNumId="11" w15:restartNumberingAfterBreak="0">
    <w:nsid w:val="303F2768"/>
    <w:multiLevelType w:val="multilevel"/>
    <w:tmpl w:val="DB04B9C8"/>
    <w:lvl w:ilvl="0">
      <w:start w:val="1"/>
      <w:numFmt w:val="decimal"/>
      <w:lvlText w:val="%1."/>
      <w:lvlJc w:val="left"/>
      <w:pPr>
        <w:tabs>
          <w:tab w:val="num" w:pos="390"/>
        </w:tabs>
        <w:ind w:left="390" w:hanging="39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12" w15:restartNumberingAfterBreak="0">
    <w:nsid w:val="34C95238"/>
    <w:multiLevelType w:val="hybridMultilevel"/>
    <w:tmpl w:val="6D5CCEB8"/>
    <w:lvl w:ilvl="0" w:tplc="73B20F26">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13"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42FA4092"/>
    <w:multiLevelType w:val="hybridMultilevel"/>
    <w:tmpl w:val="B5946E0A"/>
    <w:lvl w:ilvl="0" w:tplc="5FBC233E">
      <w:start w:val="1"/>
      <w:numFmt w:val="lowerLetter"/>
      <w:lvlText w:val="%1."/>
      <w:lvlJc w:val="left"/>
      <w:pPr>
        <w:tabs>
          <w:tab w:val="num" w:pos="1211"/>
        </w:tabs>
        <w:ind w:left="1211" w:hanging="360"/>
      </w:pPr>
    </w:lvl>
    <w:lvl w:ilvl="1" w:tplc="6F2ED7FE" w:tentative="1">
      <w:start w:val="1"/>
      <w:numFmt w:val="lowerLetter"/>
      <w:pStyle w:val="Level2"/>
      <w:lvlText w:val="%2."/>
      <w:lvlJc w:val="left"/>
      <w:pPr>
        <w:tabs>
          <w:tab w:val="num" w:pos="2291"/>
        </w:tabs>
        <w:ind w:left="2291" w:hanging="360"/>
      </w:pPr>
    </w:lvl>
    <w:lvl w:ilvl="2" w:tplc="C4D6D1FE" w:tentative="1">
      <w:start w:val="1"/>
      <w:numFmt w:val="lowerRoman"/>
      <w:lvlText w:val="%3."/>
      <w:lvlJc w:val="right"/>
      <w:pPr>
        <w:tabs>
          <w:tab w:val="num" w:pos="3011"/>
        </w:tabs>
        <w:ind w:left="3011" w:hanging="180"/>
      </w:pPr>
    </w:lvl>
    <w:lvl w:ilvl="3" w:tplc="9F0AD03A" w:tentative="1">
      <w:start w:val="1"/>
      <w:numFmt w:val="decimal"/>
      <w:lvlText w:val="%4."/>
      <w:lvlJc w:val="left"/>
      <w:pPr>
        <w:tabs>
          <w:tab w:val="num" w:pos="3731"/>
        </w:tabs>
        <w:ind w:left="3731" w:hanging="360"/>
      </w:pPr>
    </w:lvl>
    <w:lvl w:ilvl="4" w:tplc="B6B49B22" w:tentative="1">
      <w:start w:val="1"/>
      <w:numFmt w:val="lowerLetter"/>
      <w:lvlText w:val="%5."/>
      <w:lvlJc w:val="left"/>
      <w:pPr>
        <w:tabs>
          <w:tab w:val="num" w:pos="4451"/>
        </w:tabs>
        <w:ind w:left="4451" w:hanging="360"/>
      </w:pPr>
    </w:lvl>
    <w:lvl w:ilvl="5" w:tplc="E620DF3E" w:tentative="1">
      <w:start w:val="1"/>
      <w:numFmt w:val="lowerRoman"/>
      <w:lvlText w:val="%6."/>
      <w:lvlJc w:val="right"/>
      <w:pPr>
        <w:tabs>
          <w:tab w:val="num" w:pos="5171"/>
        </w:tabs>
        <w:ind w:left="5171" w:hanging="180"/>
      </w:pPr>
    </w:lvl>
    <w:lvl w:ilvl="6" w:tplc="E2CC3222" w:tentative="1">
      <w:start w:val="1"/>
      <w:numFmt w:val="decimal"/>
      <w:lvlText w:val="%7."/>
      <w:lvlJc w:val="left"/>
      <w:pPr>
        <w:tabs>
          <w:tab w:val="num" w:pos="5891"/>
        </w:tabs>
        <w:ind w:left="5891" w:hanging="360"/>
      </w:pPr>
    </w:lvl>
    <w:lvl w:ilvl="7" w:tplc="C46AD0BA" w:tentative="1">
      <w:start w:val="1"/>
      <w:numFmt w:val="lowerLetter"/>
      <w:lvlText w:val="%8."/>
      <w:lvlJc w:val="left"/>
      <w:pPr>
        <w:tabs>
          <w:tab w:val="num" w:pos="6611"/>
        </w:tabs>
        <w:ind w:left="6611" w:hanging="360"/>
      </w:pPr>
    </w:lvl>
    <w:lvl w:ilvl="8" w:tplc="F552EB76" w:tentative="1">
      <w:start w:val="1"/>
      <w:numFmt w:val="lowerRoman"/>
      <w:lvlText w:val="%9."/>
      <w:lvlJc w:val="right"/>
      <w:pPr>
        <w:tabs>
          <w:tab w:val="num" w:pos="7331"/>
        </w:tabs>
        <w:ind w:left="7331" w:hanging="180"/>
      </w:pPr>
    </w:lvl>
  </w:abstractNum>
  <w:abstractNum w:abstractNumId="16"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7"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18" w15:restartNumberingAfterBreak="0">
    <w:nsid w:val="6C36D8E8"/>
    <w:multiLevelType w:val="hybridMultilevel"/>
    <w:tmpl w:val="D0D2B8D4"/>
    <w:lvl w:ilvl="0" w:tplc="4EE03C90">
      <w:start w:val="1"/>
      <w:numFmt w:val="lowerLetter"/>
      <w:lvlText w:val="%1."/>
      <w:lvlJc w:val="left"/>
      <w:pPr>
        <w:ind w:left="720" w:hanging="360"/>
      </w:pPr>
    </w:lvl>
    <w:lvl w:ilvl="1" w:tplc="DD1E6A50">
      <w:start w:val="1"/>
      <w:numFmt w:val="lowerLetter"/>
      <w:lvlText w:val="%2."/>
      <w:lvlJc w:val="left"/>
      <w:pPr>
        <w:ind w:left="1440" w:hanging="360"/>
      </w:pPr>
    </w:lvl>
    <w:lvl w:ilvl="2" w:tplc="0ED2D93E">
      <w:start w:val="1"/>
      <w:numFmt w:val="lowerRoman"/>
      <w:lvlText w:val="%3."/>
      <w:lvlJc w:val="right"/>
      <w:pPr>
        <w:ind w:left="2160" w:hanging="180"/>
      </w:pPr>
    </w:lvl>
    <w:lvl w:ilvl="3" w:tplc="D20253B6">
      <w:start w:val="1"/>
      <w:numFmt w:val="decimal"/>
      <w:lvlText w:val="%4."/>
      <w:lvlJc w:val="left"/>
      <w:pPr>
        <w:ind w:left="2880" w:hanging="360"/>
      </w:pPr>
    </w:lvl>
    <w:lvl w:ilvl="4" w:tplc="DD522886">
      <w:start w:val="1"/>
      <w:numFmt w:val="lowerLetter"/>
      <w:lvlText w:val="%5."/>
      <w:lvlJc w:val="left"/>
      <w:pPr>
        <w:ind w:left="3600" w:hanging="360"/>
      </w:pPr>
    </w:lvl>
    <w:lvl w:ilvl="5" w:tplc="27E27BCE">
      <w:start w:val="1"/>
      <w:numFmt w:val="lowerRoman"/>
      <w:lvlText w:val="%6."/>
      <w:lvlJc w:val="right"/>
      <w:pPr>
        <w:ind w:left="4320" w:hanging="180"/>
      </w:pPr>
    </w:lvl>
    <w:lvl w:ilvl="6" w:tplc="35AC6E32">
      <w:start w:val="1"/>
      <w:numFmt w:val="decimal"/>
      <w:lvlText w:val="%7."/>
      <w:lvlJc w:val="left"/>
      <w:pPr>
        <w:ind w:left="5040" w:hanging="360"/>
      </w:pPr>
    </w:lvl>
    <w:lvl w:ilvl="7" w:tplc="E23A547E">
      <w:start w:val="1"/>
      <w:numFmt w:val="lowerLetter"/>
      <w:lvlText w:val="%8."/>
      <w:lvlJc w:val="left"/>
      <w:pPr>
        <w:ind w:left="5760" w:hanging="360"/>
      </w:pPr>
    </w:lvl>
    <w:lvl w:ilvl="8" w:tplc="BD2CB090">
      <w:start w:val="1"/>
      <w:numFmt w:val="lowerRoman"/>
      <w:lvlText w:val="%9."/>
      <w:lvlJc w:val="right"/>
      <w:pPr>
        <w:ind w:left="6480" w:hanging="180"/>
      </w:pPr>
    </w:lvl>
  </w:abstractNum>
  <w:abstractNum w:abstractNumId="19"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3055A49"/>
    <w:multiLevelType w:val="hybridMultilevel"/>
    <w:tmpl w:val="B6021304"/>
    <w:lvl w:ilvl="0" w:tplc="F4921528">
      <w:start w:val="1"/>
      <w:numFmt w:val="lowerLetter"/>
      <w:pStyle w:val="Bullet"/>
      <w:lvlText w:val="%1."/>
      <w:lvlJc w:val="left"/>
      <w:pPr>
        <w:tabs>
          <w:tab w:val="num" w:pos="360"/>
        </w:tabs>
        <w:ind w:left="360" w:hanging="360"/>
      </w:pPr>
    </w:lvl>
    <w:lvl w:ilvl="1" w:tplc="E760DDC6" w:tentative="1">
      <w:start w:val="1"/>
      <w:numFmt w:val="lowerLetter"/>
      <w:lvlText w:val="%2."/>
      <w:lvlJc w:val="left"/>
      <w:pPr>
        <w:tabs>
          <w:tab w:val="num" w:pos="1440"/>
        </w:tabs>
        <w:ind w:left="1440" w:hanging="360"/>
      </w:pPr>
    </w:lvl>
    <w:lvl w:ilvl="2" w:tplc="B984A1C0" w:tentative="1">
      <w:start w:val="1"/>
      <w:numFmt w:val="lowerRoman"/>
      <w:lvlText w:val="%3."/>
      <w:lvlJc w:val="right"/>
      <w:pPr>
        <w:tabs>
          <w:tab w:val="num" w:pos="2160"/>
        </w:tabs>
        <w:ind w:left="2160" w:hanging="180"/>
      </w:pPr>
    </w:lvl>
    <w:lvl w:ilvl="3" w:tplc="BF746668" w:tentative="1">
      <w:start w:val="1"/>
      <w:numFmt w:val="decimal"/>
      <w:lvlText w:val="%4."/>
      <w:lvlJc w:val="left"/>
      <w:pPr>
        <w:tabs>
          <w:tab w:val="num" w:pos="2880"/>
        </w:tabs>
        <w:ind w:left="2880" w:hanging="360"/>
      </w:pPr>
    </w:lvl>
    <w:lvl w:ilvl="4" w:tplc="272A0452" w:tentative="1">
      <w:start w:val="1"/>
      <w:numFmt w:val="lowerLetter"/>
      <w:lvlText w:val="%5."/>
      <w:lvlJc w:val="left"/>
      <w:pPr>
        <w:tabs>
          <w:tab w:val="num" w:pos="3600"/>
        </w:tabs>
        <w:ind w:left="3600" w:hanging="360"/>
      </w:pPr>
    </w:lvl>
    <w:lvl w:ilvl="5" w:tplc="1772BFF6" w:tentative="1">
      <w:start w:val="1"/>
      <w:numFmt w:val="lowerRoman"/>
      <w:lvlText w:val="%6."/>
      <w:lvlJc w:val="right"/>
      <w:pPr>
        <w:tabs>
          <w:tab w:val="num" w:pos="4320"/>
        </w:tabs>
        <w:ind w:left="4320" w:hanging="180"/>
      </w:pPr>
    </w:lvl>
    <w:lvl w:ilvl="6" w:tplc="CF824E6A" w:tentative="1">
      <w:start w:val="1"/>
      <w:numFmt w:val="decimal"/>
      <w:lvlText w:val="%7."/>
      <w:lvlJc w:val="left"/>
      <w:pPr>
        <w:tabs>
          <w:tab w:val="num" w:pos="5040"/>
        </w:tabs>
        <w:ind w:left="5040" w:hanging="360"/>
      </w:pPr>
    </w:lvl>
    <w:lvl w:ilvl="7" w:tplc="CA883CFC" w:tentative="1">
      <w:start w:val="1"/>
      <w:numFmt w:val="lowerLetter"/>
      <w:lvlText w:val="%8."/>
      <w:lvlJc w:val="left"/>
      <w:pPr>
        <w:tabs>
          <w:tab w:val="num" w:pos="5760"/>
        </w:tabs>
        <w:ind w:left="5760" w:hanging="360"/>
      </w:pPr>
    </w:lvl>
    <w:lvl w:ilvl="8" w:tplc="01CC3592" w:tentative="1">
      <w:start w:val="1"/>
      <w:numFmt w:val="lowerRoman"/>
      <w:lvlText w:val="%9."/>
      <w:lvlJc w:val="right"/>
      <w:pPr>
        <w:tabs>
          <w:tab w:val="num" w:pos="6480"/>
        </w:tabs>
        <w:ind w:left="6480" w:hanging="180"/>
      </w:pPr>
    </w:lvl>
  </w:abstractNum>
  <w:abstractNum w:abstractNumId="21" w15:restartNumberingAfterBreak="0">
    <w:nsid w:val="78135504"/>
    <w:multiLevelType w:val="multilevel"/>
    <w:tmpl w:val="241CB90A"/>
    <w:lvl w:ilvl="0">
      <w:start w:val="2"/>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596789249">
    <w:abstractNumId w:val="19"/>
  </w:num>
  <w:num w:numId="2" w16cid:durableId="482237619">
    <w:abstractNumId w:val="9"/>
  </w:num>
  <w:num w:numId="3" w16cid:durableId="390232269">
    <w:abstractNumId w:val="6"/>
  </w:num>
  <w:num w:numId="4" w16cid:durableId="2089030886">
    <w:abstractNumId w:val="2"/>
  </w:num>
  <w:num w:numId="5" w16cid:durableId="1860267614">
    <w:abstractNumId w:val="15"/>
  </w:num>
  <w:num w:numId="6" w16cid:durableId="647636611">
    <w:abstractNumId w:val="20"/>
  </w:num>
  <w:num w:numId="7" w16cid:durableId="300157364">
    <w:abstractNumId w:val="13"/>
  </w:num>
  <w:num w:numId="8" w16cid:durableId="1365204264">
    <w:abstractNumId w:val="1"/>
  </w:num>
  <w:num w:numId="9" w16cid:durableId="81268574">
    <w:abstractNumId w:val="10"/>
  </w:num>
  <w:num w:numId="10" w16cid:durableId="1851946734">
    <w:abstractNumId w:val="17"/>
  </w:num>
  <w:num w:numId="11" w16cid:durableId="1747455627">
    <w:abstractNumId w:val="16"/>
  </w:num>
  <w:num w:numId="12" w16cid:durableId="1581867210">
    <w:abstractNumId w:val="0"/>
  </w:num>
  <w:num w:numId="13" w16cid:durableId="765152625">
    <w:abstractNumId w:val="14"/>
  </w:num>
  <w:num w:numId="14" w16cid:durableId="1172454832">
    <w:abstractNumId w:val="7"/>
  </w:num>
  <w:num w:numId="15" w16cid:durableId="1449423657">
    <w:abstractNumId w:val="11"/>
  </w:num>
  <w:num w:numId="16" w16cid:durableId="911546100">
    <w:abstractNumId w:val="12"/>
  </w:num>
  <w:num w:numId="17" w16cid:durableId="1672105295">
    <w:abstractNumId w:val="21"/>
  </w:num>
  <w:num w:numId="18" w16cid:durableId="1593195263">
    <w:abstractNumId w:val="5"/>
  </w:num>
  <w:num w:numId="19" w16cid:durableId="1643148146">
    <w:abstractNumId w:val="18"/>
  </w:num>
  <w:num w:numId="20" w16cid:durableId="1587113625">
    <w:abstractNumId w:val="3"/>
  </w:num>
  <w:num w:numId="21" w16cid:durableId="444927480">
    <w:abstractNumId w:val="8"/>
  </w:num>
  <w:num w:numId="22" w16cid:durableId="1182276501">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BC"/>
    <w:rsid w:val="00000415"/>
    <w:rsid w:val="00001255"/>
    <w:rsid w:val="0000176E"/>
    <w:rsid w:val="00001D3E"/>
    <w:rsid w:val="000028AC"/>
    <w:rsid w:val="0000325F"/>
    <w:rsid w:val="0000416E"/>
    <w:rsid w:val="00004558"/>
    <w:rsid w:val="000046A9"/>
    <w:rsid w:val="0000686E"/>
    <w:rsid w:val="000069D2"/>
    <w:rsid w:val="00010412"/>
    <w:rsid w:val="00010459"/>
    <w:rsid w:val="000105F3"/>
    <w:rsid w:val="00011639"/>
    <w:rsid w:val="000117FB"/>
    <w:rsid w:val="00012C8F"/>
    <w:rsid w:val="00014C2B"/>
    <w:rsid w:val="0001557E"/>
    <w:rsid w:val="00017A74"/>
    <w:rsid w:val="000217F7"/>
    <w:rsid w:val="00022706"/>
    <w:rsid w:val="00022ABE"/>
    <w:rsid w:val="00023E1F"/>
    <w:rsid w:val="00024016"/>
    <w:rsid w:val="00025203"/>
    <w:rsid w:val="00026591"/>
    <w:rsid w:val="00027D60"/>
    <w:rsid w:val="000308C9"/>
    <w:rsid w:val="000308E9"/>
    <w:rsid w:val="00032072"/>
    <w:rsid w:val="00032596"/>
    <w:rsid w:val="00033D55"/>
    <w:rsid w:val="000354ED"/>
    <w:rsid w:val="00035F75"/>
    <w:rsid w:val="00036874"/>
    <w:rsid w:val="000370B8"/>
    <w:rsid w:val="00037542"/>
    <w:rsid w:val="00037B54"/>
    <w:rsid w:val="000421C8"/>
    <w:rsid w:val="00042474"/>
    <w:rsid w:val="00042C76"/>
    <w:rsid w:val="00042E57"/>
    <w:rsid w:val="00043762"/>
    <w:rsid w:val="0004425E"/>
    <w:rsid w:val="000445A4"/>
    <w:rsid w:val="00045753"/>
    <w:rsid w:val="00046354"/>
    <w:rsid w:val="000463C9"/>
    <w:rsid w:val="00047AF0"/>
    <w:rsid w:val="00050FA8"/>
    <w:rsid w:val="00051ECF"/>
    <w:rsid w:val="00052967"/>
    <w:rsid w:val="000534DF"/>
    <w:rsid w:val="00055C2A"/>
    <w:rsid w:val="00057A7E"/>
    <w:rsid w:val="00060212"/>
    <w:rsid w:val="000621D5"/>
    <w:rsid w:val="00063233"/>
    <w:rsid w:val="00064BE3"/>
    <w:rsid w:val="00065289"/>
    <w:rsid w:val="00066D39"/>
    <w:rsid w:val="00067141"/>
    <w:rsid w:val="0006766B"/>
    <w:rsid w:val="00067E39"/>
    <w:rsid w:val="0007006A"/>
    <w:rsid w:val="00070920"/>
    <w:rsid w:val="00070F5A"/>
    <w:rsid w:val="00071239"/>
    <w:rsid w:val="000713F0"/>
    <w:rsid w:val="00072445"/>
    <w:rsid w:val="00072DF0"/>
    <w:rsid w:val="00072E3D"/>
    <w:rsid w:val="000761D9"/>
    <w:rsid w:val="000764FD"/>
    <w:rsid w:val="00076558"/>
    <w:rsid w:val="000804D7"/>
    <w:rsid w:val="00080E2C"/>
    <w:rsid w:val="00082715"/>
    <w:rsid w:val="00083884"/>
    <w:rsid w:val="0008393D"/>
    <w:rsid w:val="000845F1"/>
    <w:rsid w:val="00085600"/>
    <w:rsid w:val="000856E0"/>
    <w:rsid w:val="00085B6C"/>
    <w:rsid w:val="00085C37"/>
    <w:rsid w:val="0009013A"/>
    <w:rsid w:val="000909C8"/>
    <w:rsid w:val="0009273C"/>
    <w:rsid w:val="0009560A"/>
    <w:rsid w:val="00096B57"/>
    <w:rsid w:val="000A12F3"/>
    <w:rsid w:val="000A16F1"/>
    <w:rsid w:val="000A1CFD"/>
    <w:rsid w:val="000A23E7"/>
    <w:rsid w:val="000A244F"/>
    <w:rsid w:val="000A324B"/>
    <w:rsid w:val="000A37C8"/>
    <w:rsid w:val="000A4123"/>
    <w:rsid w:val="000A4E3C"/>
    <w:rsid w:val="000B0A73"/>
    <w:rsid w:val="000B0F87"/>
    <w:rsid w:val="000B2131"/>
    <w:rsid w:val="000B3E11"/>
    <w:rsid w:val="000B43A5"/>
    <w:rsid w:val="000B43EB"/>
    <w:rsid w:val="000B4735"/>
    <w:rsid w:val="000B5102"/>
    <w:rsid w:val="000C00D2"/>
    <w:rsid w:val="000C215F"/>
    <w:rsid w:val="000C2F83"/>
    <w:rsid w:val="000C44A5"/>
    <w:rsid w:val="000C4952"/>
    <w:rsid w:val="000C60BA"/>
    <w:rsid w:val="000C671D"/>
    <w:rsid w:val="000D0C72"/>
    <w:rsid w:val="000D0DDF"/>
    <w:rsid w:val="000D111C"/>
    <w:rsid w:val="000D16AB"/>
    <w:rsid w:val="000D1A72"/>
    <w:rsid w:val="000D21CA"/>
    <w:rsid w:val="000D27C6"/>
    <w:rsid w:val="000D2C49"/>
    <w:rsid w:val="000D37A4"/>
    <w:rsid w:val="000D518E"/>
    <w:rsid w:val="000D5B89"/>
    <w:rsid w:val="000D6C48"/>
    <w:rsid w:val="000D712A"/>
    <w:rsid w:val="000D751F"/>
    <w:rsid w:val="000E2067"/>
    <w:rsid w:val="000E2E20"/>
    <w:rsid w:val="000E3CAC"/>
    <w:rsid w:val="000E4927"/>
    <w:rsid w:val="000E4C70"/>
    <w:rsid w:val="000E4E3E"/>
    <w:rsid w:val="000E6003"/>
    <w:rsid w:val="000E64F2"/>
    <w:rsid w:val="000E6F7E"/>
    <w:rsid w:val="000F0855"/>
    <w:rsid w:val="000F092E"/>
    <w:rsid w:val="000F0A5D"/>
    <w:rsid w:val="000F62A5"/>
    <w:rsid w:val="000F6462"/>
    <w:rsid w:val="000F65EF"/>
    <w:rsid w:val="000F72A0"/>
    <w:rsid w:val="000F7CDB"/>
    <w:rsid w:val="00100445"/>
    <w:rsid w:val="00100517"/>
    <w:rsid w:val="00100648"/>
    <w:rsid w:val="00100A5E"/>
    <w:rsid w:val="001010CD"/>
    <w:rsid w:val="00104CF8"/>
    <w:rsid w:val="001059FC"/>
    <w:rsid w:val="001064B3"/>
    <w:rsid w:val="0010661D"/>
    <w:rsid w:val="0010662C"/>
    <w:rsid w:val="0010758F"/>
    <w:rsid w:val="00107D73"/>
    <w:rsid w:val="001100C0"/>
    <w:rsid w:val="00110788"/>
    <w:rsid w:val="00111F68"/>
    <w:rsid w:val="0011202B"/>
    <w:rsid w:val="0011402C"/>
    <w:rsid w:val="00114E5E"/>
    <w:rsid w:val="001155EC"/>
    <w:rsid w:val="001156CF"/>
    <w:rsid w:val="0011651A"/>
    <w:rsid w:val="00117122"/>
    <w:rsid w:val="00120EBC"/>
    <w:rsid w:val="001222A8"/>
    <w:rsid w:val="00122572"/>
    <w:rsid w:val="00123982"/>
    <w:rsid w:val="00123DCC"/>
    <w:rsid w:val="00124C9C"/>
    <w:rsid w:val="0012602A"/>
    <w:rsid w:val="0012759A"/>
    <w:rsid w:val="00127F8E"/>
    <w:rsid w:val="001305BC"/>
    <w:rsid w:val="00130A5E"/>
    <w:rsid w:val="00131DAA"/>
    <w:rsid w:val="0013312B"/>
    <w:rsid w:val="00133E76"/>
    <w:rsid w:val="0013407F"/>
    <w:rsid w:val="001365A6"/>
    <w:rsid w:val="00136732"/>
    <w:rsid w:val="001367DD"/>
    <w:rsid w:val="00136818"/>
    <w:rsid w:val="00140B7C"/>
    <w:rsid w:val="00140DD3"/>
    <w:rsid w:val="001413B7"/>
    <w:rsid w:val="0014299A"/>
    <w:rsid w:val="001431C7"/>
    <w:rsid w:val="0014486F"/>
    <w:rsid w:val="0014493C"/>
    <w:rsid w:val="00145F35"/>
    <w:rsid w:val="00147256"/>
    <w:rsid w:val="001472C6"/>
    <w:rsid w:val="00147A3C"/>
    <w:rsid w:val="00147C96"/>
    <w:rsid w:val="00147E40"/>
    <w:rsid w:val="00150694"/>
    <w:rsid w:val="00150A9C"/>
    <w:rsid w:val="00150D31"/>
    <w:rsid w:val="00154A7E"/>
    <w:rsid w:val="00154C64"/>
    <w:rsid w:val="001556C1"/>
    <w:rsid w:val="00156469"/>
    <w:rsid w:val="0015680E"/>
    <w:rsid w:val="00157449"/>
    <w:rsid w:val="00160868"/>
    <w:rsid w:val="00160CA5"/>
    <w:rsid w:val="00164135"/>
    <w:rsid w:val="001641A3"/>
    <w:rsid w:val="00164735"/>
    <w:rsid w:val="001648FE"/>
    <w:rsid w:val="00164D5C"/>
    <w:rsid w:val="00164E2D"/>
    <w:rsid w:val="00167330"/>
    <w:rsid w:val="00171C59"/>
    <w:rsid w:val="00171CFF"/>
    <w:rsid w:val="00172A69"/>
    <w:rsid w:val="001731DE"/>
    <w:rsid w:val="00173C52"/>
    <w:rsid w:val="001744D7"/>
    <w:rsid w:val="00174B74"/>
    <w:rsid w:val="00177585"/>
    <w:rsid w:val="001814EC"/>
    <w:rsid w:val="00181881"/>
    <w:rsid w:val="00183DC9"/>
    <w:rsid w:val="001847B4"/>
    <w:rsid w:val="0018494B"/>
    <w:rsid w:val="00184E49"/>
    <w:rsid w:val="00185159"/>
    <w:rsid w:val="001851B4"/>
    <w:rsid w:val="001865CD"/>
    <w:rsid w:val="0018752E"/>
    <w:rsid w:val="0018778D"/>
    <w:rsid w:val="00187DD3"/>
    <w:rsid w:val="00187FB5"/>
    <w:rsid w:val="00190EEA"/>
    <w:rsid w:val="0019117D"/>
    <w:rsid w:val="00191B2F"/>
    <w:rsid w:val="001930D5"/>
    <w:rsid w:val="001935D3"/>
    <w:rsid w:val="001950AA"/>
    <w:rsid w:val="0019719E"/>
    <w:rsid w:val="00197D22"/>
    <w:rsid w:val="001A02A2"/>
    <w:rsid w:val="001A054C"/>
    <w:rsid w:val="001A08B3"/>
    <w:rsid w:val="001A0F77"/>
    <w:rsid w:val="001A1892"/>
    <w:rsid w:val="001A1F22"/>
    <w:rsid w:val="001A31B7"/>
    <w:rsid w:val="001A3E14"/>
    <w:rsid w:val="001A49D1"/>
    <w:rsid w:val="001A647E"/>
    <w:rsid w:val="001A6AC4"/>
    <w:rsid w:val="001A6B02"/>
    <w:rsid w:val="001A6C3D"/>
    <w:rsid w:val="001A6EC8"/>
    <w:rsid w:val="001A79B6"/>
    <w:rsid w:val="001B0E01"/>
    <w:rsid w:val="001B0E4C"/>
    <w:rsid w:val="001B1008"/>
    <w:rsid w:val="001B1D60"/>
    <w:rsid w:val="001B38D2"/>
    <w:rsid w:val="001B43A7"/>
    <w:rsid w:val="001B448D"/>
    <w:rsid w:val="001B586B"/>
    <w:rsid w:val="001B6A14"/>
    <w:rsid w:val="001B6C71"/>
    <w:rsid w:val="001B7538"/>
    <w:rsid w:val="001B7EE6"/>
    <w:rsid w:val="001C1303"/>
    <w:rsid w:val="001C2B42"/>
    <w:rsid w:val="001C55F4"/>
    <w:rsid w:val="001C5E86"/>
    <w:rsid w:val="001C6B6F"/>
    <w:rsid w:val="001C7883"/>
    <w:rsid w:val="001D0082"/>
    <w:rsid w:val="001D0809"/>
    <w:rsid w:val="001D0866"/>
    <w:rsid w:val="001D133F"/>
    <w:rsid w:val="001D2171"/>
    <w:rsid w:val="001D29B8"/>
    <w:rsid w:val="001D2D6B"/>
    <w:rsid w:val="001D2FEE"/>
    <w:rsid w:val="001D4126"/>
    <w:rsid w:val="001D57CC"/>
    <w:rsid w:val="001D6E88"/>
    <w:rsid w:val="001D753E"/>
    <w:rsid w:val="001E0E74"/>
    <w:rsid w:val="001E39DD"/>
    <w:rsid w:val="001E3E24"/>
    <w:rsid w:val="001E4228"/>
    <w:rsid w:val="001E6141"/>
    <w:rsid w:val="001E6B96"/>
    <w:rsid w:val="001F0453"/>
    <w:rsid w:val="001F0D58"/>
    <w:rsid w:val="001F107A"/>
    <w:rsid w:val="001F1554"/>
    <w:rsid w:val="001F15F6"/>
    <w:rsid w:val="001F1DE2"/>
    <w:rsid w:val="001F2A76"/>
    <w:rsid w:val="001F4997"/>
    <w:rsid w:val="002013F6"/>
    <w:rsid w:val="002021D7"/>
    <w:rsid w:val="002035AD"/>
    <w:rsid w:val="002050D9"/>
    <w:rsid w:val="0020580B"/>
    <w:rsid w:val="0020637C"/>
    <w:rsid w:val="002066F5"/>
    <w:rsid w:val="002073C2"/>
    <w:rsid w:val="00207EF1"/>
    <w:rsid w:val="0021038D"/>
    <w:rsid w:val="002122A4"/>
    <w:rsid w:val="002131E2"/>
    <w:rsid w:val="00213D64"/>
    <w:rsid w:val="00213FC1"/>
    <w:rsid w:val="00215F23"/>
    <w:rsid w:val="00216123"/>
    <w:rsid w:val="0022063F"/>
    <w:rsid w:val="00221083"/>
    <w:rsid w:val="002214A8"/>
    <w:rsid w:val="00223484"/>
    <w:rsid w:val="00224657"/>
    <w:rsid w:val="00224E72"/>
    <w:rsid w:val="00226214"/>
    <w:rsid w:val="002263F0"/>
    <w:rsid w:val="002277D0"/>
    <w:rsid w:val="002302D2"/>
    <w:rsid w:val="00230697"/>
    <w:rsid w:val="002318BA"/>
    <w:rsid w:val="00231BD3"/>
    <w:rsid w:val="00232428"/>
    <w:rsid w:val="002343AD"/>
    <w:rsid w:val="00235285"/>
    <w:rsid w:val="00237594"/>
    <w:rsid w:val="00237673"/>
    <w:rsid w:val="002426DC"/>
    <w:rsid w:val="0024342A"/>
    <w:rsid w:val="00244948"/>
    <w:rsid w:val="002453C7"/>
    <w:rsid w:val="002466C0"/>
    <w:rsid w:val="00246B19"/>
    <w:rsid w:val="002474C2"/>
    <w:rsid w:val="00252B92"/>
    <w:rsid w:val="00252E35"/>
    <w:rsid w:val="00253404"/>
    <w:rsid w:val="00254282"/>
    <w:rsid w:val="00254CB6"/>
    <w:rsid w:val="0025531B"/>
    <w:rsid w:val="00256533"/>
    <w:rsid w:val="00256729"/>
    <w:rsid w:val="00256B10"/>
    <w:rsid w:val="00257CE7"/>
    <w:rsid w:val="00260E9E"/>
    <w:rsid w:val="00261A06"/>
    <w:rsid w:val="00261E48"/>
    <w:rsid w:val="002622E1"/>
    <w:rsid w:val="002629DC"/>
    <w:rsid w:val="0026346B"/>
    <w:rsid w:val="0026438B"/>
    <w:rsid w:val="002651BC"/>
    <w:rsid w:val="00266095"/>
    <w:rsid w:val="00266F46"/>
    <w:rsid w:val="0026731A"/>
    <w:rsid w:val="0027013D"/>
    <w:rsid w:val="00270AAE"/>
    <w:rsid w:val="00271C80"/>
    <w:rsid w:val="00275DF5"/>
    <w:rsid w:val="0027607D"/>
    <w:rsid w:val="00276211"/>
    <w:rsid w:val="00277AB2"/>
    <w:rsid w:val="00277D81"/>
    <w:rsid w:val="00280351"/>
    <w:rsid w:val="00280A03"/>
    <w:rsid w:val="002817B6"/>
    <w:rsid w:val="00282232"/>
    <w:rsid w:val="0028481E"/>
    <w:rsid w:val="00284894"/>
    <w:rsid w:val="0028512B"/>
    <w:rsid w:val="00286F71"/>
    <w:rsid w:val="002877BE"/>
    <w:rsid w:val="00291502"/>
    <w:rsid w:val="00291569"/>
    <w:rsid w:val="002932A8"/>
    <w:rsid w:val="00293317"/>
    <w:rsid w:val="00293A67"/>
    <w:rsid w:val="00293D91"/>
    <w:rsid w:val="00293EA8"/>
    <w:rsid w:val="00295419"/>
    <w:rsid w:val="0029721B"/>
    <w:rsid w:val="002974A8"/>
    <w:rsid w:val="00297559"/>
    <w:rsid w:val="00297F45"/>
    <w:rsid w:val="002A064B"/>
    <w:rsid w:val="002A0ECC"/>
    <w:rsid w:val="002A20B6"/>
    <w:rsid w:val="002A2540"/>
    <w:rsid w:val="002A33BF"/>
    <w:rsid w:val="002A3F0A"/>
    <w:rsid w:val="002A4058"/>
    <w:rsid w:val="002A47B0"/>
    <w:rsid w:val="002A5D79"/>
    <w:rsid w:val="002A706F"/>
    <w:rsid w:val="002A79AE"/>
    <w:rsid w:val="002A7DA2"/>
    <w:rsid w:val="002B1D56"/>
    <w:rsid w:val="002B3241"/>
    <w:rsid w:val="002B32A9"/>
    <w:rsid w:val="002B4CB0"/>
    <w:rsid w:val="002B509F"/>
    <w:rsid w:val="002B5B8B"/>
    <w:rsid w:val="002C05E0"/>
    <w:rsid w:val="002C0F61"/>
    <w:rsid w:val="002C11DF"/>
    <w:rsid w:val="002C198B"/>
    <w:rsid w:val="002C309E"/>
    <w:rsid w:val="002C3151"/>
    <w:rsid w:val="002C3682"/>
    <w:rsid w:val="002C40DE"/>
    <w:rsid w:val="002C439B"/>
    <w:rsid w:val="002C4641"/>
    <w:rsid w:val="002C644E"/>
    <w:rsid w:val="002D1CE2"/>
    <w:rsid w:val="002D4443"/>
    <w:rsid w:val="002D44BA"/>
    <w:rsid w:val="002D4B9E"/>
    <w:rsid w:val="002D5394"/>
    <w:rsid w:val="002D5DE8"/>
    <w:rsid w:val="002D62C0"/>
    <w:rsid w:val="002E0541"/>
    <w:rsid w:val="002E06BF"/>
    <w:rsid w:val="002E0814"/>
    <w:rsid w:val="002E1B1F"/>
    <w:rsid w:val="002E2069"/>
    <w:rsid w:val="002E561A"/>
    <w:rsid w:val="002E7D6C"/>
    <w:rsid w:val="002E7DAC"/>
    <w:rsid w:val="002F0AC0"/>
    <w:rsid w:val="002F0C37"/>
    <w:rsid w:val="002F5F5C"/>
    <w:rsid w:val="002F73B6"/>
    <w:rsid w:val="002F7EF8"/>
    <w:rsid w:val="003005A0"/>
    <w:rsid w:val="00301D88"/>
    <w:rsid w:val="00303CA6"/>
    <w:rsid w:val="00304667"/>
    <w:rsid w:val="003058B9"/>
    <w:rsid w:val="003067BB"/>
    <w:rsid w:val="00306BD6"/>
    <w:rsid w:val="00310AC5"/>
    <w:rsid w:val="00311C80"/>
    <w:rsid w:val="00312AE0"/>
    <w:rsid w:val="00313257"/>
    <w:rsid w:val="00313298"/>
    <w:rsid w:val="00313DFB"/>
    <w:rsid w:val="003155B2"/>
    <w:rsid w:val="00315FD1"/>
    <w:rsid w:val="003176EC"/>
    <w:rsid w:val="00317D0F"/>
    <w:rsid w:val="00320FAB"/>
    <w:rsid w:val="003244E8"/>
    <w:rsid w:val="0032464F"/>
    <w:rsid w:val="00324F8E"/>
    <w:rsid w:val="003258AA"/>
    <w:rsid w:val="00326842"/>
    <w:rsid w:val="003269C2"/>
    <w:rsid w:val="00331EAB"/>
    <w:rsid w:val="00332869"/>
    <w:rsid w:val="00332D29"/>
    <w:rsid w:val="00332E5D"/>
    <w:rsid w:val="003331C2"/>
    <w:rsid w:val="003331F2"/>
    <w:rsid w:val="00333A56"/>
    <w:rsid w:val="00334CFC"/>
    <w:rsid w:val="00335092"/>
    <w:rsid w:val="003363FD"/>
    <w:rsid w:val="003369BE"/>
    <w:rsid w:val="00336CDE"/>
    <w:rsid w:val="00340633"/>
    <w:rsid w:val="0034088B"/>
    <w:rsid w:val="0034106D"/>
    <w:rsid w:val="0034115E"/>
    <w:rsid w:val="00341F60"/>
    <w:rsid w:val="00342B18"/>
    <w:rsid w:val="003447C2"/>
    <w:rsid w:val="003465A0"/>
    <w:rsid w:val="00346869"/>
    <w:rsid w:val="00346CE2"/>
    <w:rsid w:val="003474E3"/>
    <w:rsid w:val="00347579"/>
    <w:rsid w:val="003502A6"/>
    <w:rsid w:val="00351F9B"/>
    <w:rsid w:val="00352E91"/>
    <w:rsid w:val="00353445"/>
    <w:rsid w:val="003552CD"/>
    <w:rsid w:val="00357031"/>
    <w:rsid w:val="003574AC"/>
    <w:rsid w:val="00357F77"/>
    <w:rsid w:val="0036028B"/>
    <w:rsid w:val="0036234D"/>
    <w:rsid w:val="003631CF"/>
    <w:rsid w:val="00363389"/>
    <w:rsid w:val="003651FC"/>
    <w:rsid w:val="00365232"/>
    <w:rsid w:val="00365394"/>
    <w:rsid w:val="003653E5"/>
    <w:rsid w:val="00365650"/>
    <w:rsid w:val="00365834"/>
    <w:rsid w:val="00365C12"/>
    <w:rsid w:val="00365F96"/>
    <w:rsid w:val="00366398"/>
    <w:rsid w:val="00366E57"/>
    <w:rsid w:val="003678CA"/>
    <w:rsid w:val="003705C4"/>
    <w:rsid w:val="00371E23"/>
    <w:rsid w:val="00371F11"/>
    <w:rsid w:val="003720D1"/>
    <w:rsid w:val="00374452"/>
    <w:rsid w:val="003768E6"/>
    <w:rsid w:val="00376C41"/>
    <w:rsid w:val="00377EFB"/>
    <w:rsid w:val="00380182"/>
    <w:rsid w:val="00380DA2"/>
    <w:rsid w:val="003812A0"/>
    <w:rsid w:val="00383609"/>
    <w:rsid w:val="00383820"/>
    <w:rsid w:val="00383D24"/>
    <w:rsid w:val="00385F55"/>
    <w:rsid w:val="00386821"/>
    <w:rsid w:val="00387685"/>
    <w:rsid w:val="00387999"/>
    <w:rsid w:val="00392128"/>
    <w:rsid w:val="0039278B"/>
    <w:rsid w:val="003934CF"/>
    <w:rsid w:val="00393F4A"/>
    <w:rsid w:val="00394B73"/>
    <w:rsid w:val="00395F48"/>
    <w:rsid w:val="00396C7E"/>
    <w:rsid w:val="003970EA"/>
    <w:rsid w:val="00397826"/>
    <w:rsid w:val="003A02F3"/>
    <w:rsid w:val="003A097E"/>
    <w:rsid w:val="003A2433"/>
    <w:rsid w:val="003A38FD"/>
    <w:rsid w:val="003A4659"/>
    <w:rsid w:val="003A4848"/>
    <w:rsid w:val="003A57E4"/>
    <w:rsid w:val="003A591F"/>
    <w:rsid w:val="003A61FC"/>
    <w:rsid w:val="003A70C7"/>
    <w:rsid w:val="003B0589"/>
    <w:rsid w:val="003B2179"/>
    <w:rsid w:val="003B2895"/>
    <w:rsid w:val="003B4260"/>
    <w:rsid w:val="003B53EE"/>
    <w:rsid w:val="003B544B"/>
    <w:rsid w:val="003B55DA"/>
    <w:rsid w:val="003B7DEF"/>
    <w:rsid w:val="003C27D7"/>
    <w:rsid w:val="003C294C"/>
    <w:rsid w:val="003C2CFA"/>
    <w:rsid w:val="003C4D6D"/>
    <w:rsid w:val="003C51E9"/>
    <w:rsid w:val="003C6A1A"/>
    <w:rsid w:val="003C6A4D"/>
    <w:rsid w:val="003C6F76"/>
    <w:rsid w:val="003C75DF"/>
    <w:rsid w:val="003C7638"/>
    <w:rsid w:val="003C76EF"/>
    <w:rsid w:val="003D39C3"/>
    <w:rsid w:val="003D4886"/>
    <w:rsid w:val="003D59B3"/>
    <w:rsid w:val="003D5DF5"/>
    <w:rsid w:val="003D6D0B"/>
    <w:rsid w:val="003D762D"/>
    <w:rsid w:val="003E2B08"/>
    <w:rsid w:val="003E3F2D"/>
    <w:rsid w:val="003E4C39"/>
    <w:rsid w:val="003E5593"/>
    <w:rsid w:val="003E5D3D"/>
    <w:rsid w:val="003E7D07"/>
    <w:rsid w:val="003F1901"/>
    <w:rsid w:val="003F2B2A"/>
    <w:rsid w:val="003F4815"/>
    <w:rsid w:val="003F5770"/>
    <w:rsid w:val="003F5F03"/>
    <w:rsid w:val="003F60B4"/>
    <w:rsid w:val="003F6ECB"/>
    <w:rsid w:val="00400AB3"/>
    <w:rsid w:val="00401CA2"/>
    <w:rsid w:val="00402502"/>
    <w:rsid w:val="00403792"/>
    <w:rsid w:val="0040620E"/>
    <w:rsid w:val="0040621C"/>
    <w:rsid w:val="004069DC"/>
    <w:rsid w:val="004111BB"/>
    <w:rsid w:val="004112AC"/>
    <w:rsid w:val="0041161E"/>
    <w:rsid w:val="0041222F"/>
    <w:rsid w:val="0041504B"/>
    <w:rsid w:val="0041593A"/>
    <w:rsid w:val="004161D2"/>
    <w:rsid w:val="004165D6"/>
    <w:rsid w:val="004171F6"/>
    <w:rsid w:val="00417795"/>
    <w:rsid w:val="00420929"/>
    <w:rsid w:val="00422469"/>
    <w:rsid w:val="004232AA"/>
    <w:rsid w:val="0042390B"/>
    <w:rsid w:val="0042436D"/>
    <w:rsid w:val="004247BF"/>
    <w:rsid w:val="00427F4D"/>
    <w:rsid w:val="004308DE"/>
    <w:rsid w:val="00430B40"/>
    <w:rsid w:val="00430CB3"/>
    <w:rsid w:val="00431024"/>
    <w:rsid w:val="00431E89"/>
    <w:rsid w:val="004332FC"/>
    <w:rsid w:val="004342E1"/>
    <w:rsid w:val="00434318"/>
    <w:rsid w:val="00434835"/>
    <w:rsid w:val="00435B57"/>
    <w:rsid w:val="00435C0E"/>
    <w:rsid w:val="00435F24"/>
    <w:rsid w:val="0043613B"/>
    <w:rsid w:val="00437520"/>
    <w:rsid w:val="0044105E"/>
    <w:rsid w:val="0044247A"/>
    <w:rsid w:val="004431C3"/>
    <w:rsid w:val="004467BB"/>
    <w:rsid w:val="004478E9"/>
    <w:rsid w:val="00450244"/>
    <w:rsid w:val="00452822"/>
    <w:rsid w:val="0045312B"/>
    <w:rsid w:val="00454B61"/>
    <w:rsid w:val="00455374"/>
    <w:rsid w:val="00455AE7"/>
    <w:rsid w:val="00456CF8"/>
    <w:rsid w:val="00460281"/>
    <w:rsid w:val="00460458"/>
    <w:rsid w:val="0046055D"/>
    <w:rsid w:val="00460C9A"/>
    <w:rsid w:val="00460FE1"/>
    <w:rsid w:val="004618E1"/>
    <w:rsid w:val="00462778"/>
    <w:rsid w:val="00462884"/>
    <w:rsid w:val="00464F9B"/>
    <w:rsid w:val="00467BB9"/>
    <w:rsid w:val="00470C18"/>
    <w:rsid w:val="0047184D"/>
    <w:rsid w:val="00472FD8"/>
    <w:rsid w:val="0047522C"/>
    <w:rsid w:val="0047532C"/>
    <w:rsid w:val="00476176"/>
    <w:rsid w:val="004766CE"/>
    <w:rsid w:val="0047720C"/>
    <w:rsid w:val="00477623"/>
    <w:rsid w:val="0048018C"/>
    <w:rsid w:val="004808C0"/>
    <w:rsid w:val="00480968"/>
    <w:rsid w:val="004826F4"/>
    <w:rsid w:val="004834E4"/>
    <w:rsid w:val="00484921"/>
    <w:rsid w:val="00485E9F"/>
    <w:rsid w:val="00486CC1"/>
    <w:rsid w:val="00487658"/>
    <w:rsid w:val="00490ADF"/>
    <w:rsid w:val="00490DA2"/>
    <w:rsid w:val="0049240A"/>
    <w:rsid w:val="00493485"/>
    <w:rsid w:val="0049393E"/>
    <w:rsid w:val="00493E9F"/>
    <w:rsid w:val="00494241"/>
    <w:rsid w:val="004945DE"/>
    <w:rsid w:val="00494793"/>
    <w:rsid w:val="00495CEF"/>
    <w:rsid w:val="00496F8B"/>
    <w:rsid w:val="00497AEC"/>
    <w:rsid w:val="004A290A"/>
    <w:rsid w:val="004A48FD"/>
    <w:rsid w:val="004A4AB0"/>
    <w:rsid w:val="004A4E04"/>
    <w:rsid w:val="004A4EBB"/>
    <w:rsid w:val="004A6E54"/>
    <w:rsid w:val="004A791E"/>
    <w:rsid w:val="004A7BAB"/>
    <w:rsid w:val="004A7F6F"/>
    <w:rsid w:val="004B0265"/>
    <w:rsid w:val="004B064C"/>
    <w:rsid w:val="004B0B2B"/>
    <w:rsid w:val="004B1BF8"/>
    <w:rsid w:val="004B3438"/>
    <w:rsid w:val="004B3942"/>
    <w:rsid w:val="004B4802"/>
    <w:rsid w:val="004B516A"/>
    <w:rsid w:val="004B549A"/>
    <w:rsid w:val="004B551B"/>
    <w:rsid w:val="004B7794"/>
    <w:rsid w:val="004B7EBF"/>
    <w:rsid w:val="004C00DF"/>
    <w:rsid w:val="004C0A78"/>
    <w:rsid w:val="004C1746"/>
    <w:rsid w:val="004C17F4"/>
    <w:rsid w:val="004C23CA"/>
    <w:rsid w:val="004C2B6D"/>
    <w:rsid w:val="004C2FA7"/>
    <w:rsid w:val="004C3F2B"/>
    <w:rsid w:val="004C469C"/>
    <w:rsid w:val="004C61B3"/>
    <w:rsid w:val="004C6322"/>
    <w:rsid w:val="004C6887"/>
    <w:rsid w:val="004D039C"/>
    <w:rsid w:val="004D0F0E"/>
    <w:rsid w:val="004D22B6"/>
    <w:rsid w:val="004D34D8"/>
    <w:rsid w:val="004D3AFD"/>
    <w:rsid w:val="004D4833"/>
    <w:rsid w:val="004D51EE"/>
    <w:rsid w:val="004D6249"/>
    <w:rsid w:val="004D6787"/>
    <w:rsid w:val="004D6DFC"/>
    <w:rsid w:val="004D72F5"/>
    <w:rsid w:val="004D7625"/>
    <w:rsid w:val="004E0319"/>
    <w:rsid w:val="004E0C2C"/>
    <w:rsid w:val="004E3909"/>
    <w:rsid w:val="004E3C56"/>
    <w:rsid w:val="004E4C9C"/>
    <w:rsid w:val="004E563E"/>
    <w:rsid w:val="004E56A6"/>
    <w:rsid w:val="004E59B0"/>
    <w:rsid w:val="004E5B40"/>
    <w:rsid w:val="004F037C"/>
    <w:rsid w:val="004F0B28"/>
    <w:rsid w:val="004F1315"/>
    <w:rsid w:val="004F1F60"/>
    <w:rsid w:val="004F3047"/>
    <w:rsid w:val="004F4B7B"/>
    <w:rsid w:val="004F4C97"/>
    <w:rsid w:val="004F4E38"/>
    <w:rsid w:val="004F6018"/>
    <w:rsid w:val="004F67A4"/>
    <w:rsid w:val="004F6EB8"/>
    <w:rsid w:val="004F7C63"/>
    <w:rsid w:val="005000E7"/>
    <w:rsid w:val="0050137D"/>
    <w:rsid w:val="00501F1A"/>
    <w:rsid w:val="0050273D"/>
    <w:rsid w:val="00502823"/>
    <w:rsid w:val="005053A3"/>
    <w:rsid w:val="005053F1"/>
    <w:rsid w:val="005057A8"/>
    <w:rsid w:val="005058C2"/>
    <w:rsid w:val="0050745D"/>
    <w:rsid w:val="00510D4F"/>
    <w:rsid w:val="00511209"/>
    <w:rsid w:val="00512792"/>
    <w:rsid w:val="00512E1E"/>
    <w:rsid w:val="00514075"/>
    <w:rsid w:val="00514730"/>
    <w:rsid w:val="00514841"/>
    <w:rsid w:val="005156E5"/>
    <w:rsid w:val="0051601C"/>
    <w:rsid w:val="0051628E"/>
    <w:rsid w:val="00516FE8"/>
    <w:rsid w:val="00517123"/>
    <w:rsid w:val="00517B47"/>
    <w:rsid w:val="00520D86"/>
    <w:rsid w:val="00520F09"/>
    <w:rsid w:val="00521A2C"/>
    <w:rsid w:val="005236D7"/>
    <w:rsid w:val="00525057"/>
    <w:rsid w:val="0052563A"/>
    <w:rsid w:val="005257CA"/>
    <w:rsid w:val="00526E66"/>
    <w:rsid w:val="00531404"/>
    <w:rsid w:val="0053152A"/>
    <w:rsid w:val="00531538"/>
    <w:rsid w:val="00531DD9"/>
    <w:rsid w:val="005326A3"/>
    <w:rsid w:val="005335F3"/>
    <w:rsid w:val="005339A4"/>
    <w:rsid w:val="00537134"/>
    <w:rsid w:val="0054001D"/>
    <w:rsid w:val="005406BE"/>
    <w:rsid w:val="0054183A"/>
    <w:rsid w:val="00542159"/>
    <w:rsid w:val="00542294"/>
    <w:rsid w:val="00542550"/>
    <w:rsid w:val="00542C88"/>
    <w:rsid w:val="00542D20"/>
    <w:rsid w:val="0054346B"/>
    <w:rsid w:val="005450A1"/>
    <w:rsid w:val="005462FF"/>
    <w:rsid w:val="00546D62"/>
    <w:rsid w:val="00546E49"/>
    <w:rsid w:val="005503AF"/>
    <w:rsid w:val="005510E1"/>
    <w:rsid w:val="00553575"/>
    <w:rsid w:val="00554859"/>
    <w:rsid w:val="00554A9B"/>
    <w:rsid w:val="00554F80"/>
    <w:rsid w:val="0055538B"/>
    <w:rsid w:val="0055569E"/>
    <w:rsid w:val="005570DF"/>
    <w:rsid w:val="00557A46"/>
    <w:rsid w:val="005625FB"/>
    <w:rsid w:val="005634C5"/>
    <w:rsid w:val="00563DB0"/>
    <w:rsid w:val="00563F92"/>
    <w:rsid w:val="00563FF0"/>
    <w:rsid w:val="0056423D"/>
    <w:rsid w:val="00564AFA"/>
    <w:rsid w:val="00566598"/>
    <w:rsid w:val="00566E76"/>
    <w:rsid w:val="005701B7"/>
    <w:rsid w:val="00571347"/>
    <w:rsid w:val="005715C1"/>
    <w:rsid w:val="005721DE"/>
    <w:rsid w:val="0057401F"/>
    <w:rsid w:val="00574A80"/>
    <w:rsid w:val="00574B80"/>
    <w:rsid w:val="005754CE"/>
    <w:rsid w:val="00575DB7"/>
    <w:rsid w:val="005768B7"/>
    <w:rsid w:val="00577E4C"/>
    <w:rsid w:val="00580D3C"/>
    <w:rsid w:val="00581AB2"/>
    <w:rsid w:val="005824A4"/>
    <w:rsid w:val="00583E2E"/>
    <w:rsid w:val="00585BFD"/>
    <w:rsid w:val="005879B1"/>
    <w:rsid w:val="00587A74"/>
    <w:rsid w:val="00590B27"/>
    <w:rsid w:val="005915D4"/>
    <w:rsid w:val="00591B36"/>
    <w:rsid w:val="00591B50"/>
    <w:rsid w:val="00592007"/>
    <w:rsid w:val="005921D4"/>
    <w:rsid w:val="00592626"/>
    <w:rsid w:val="0059267D"/>
    <w:rsid w:val="00592CD0"/>
    <w:rsid w:val="00593263"/>
    <w:rsid w:val="00593C6E"/>
    <w:rsid w:val="0059474B"/>
    <w:rsid w:val="00594A7B"/>
    <w:rsid w:val="00594CE8"/>
    <w:rsid w:val="00595010"/>
    <w:rsid w:val="00596C70"/>
    <w:rsid w:val="00596D2F"/>
    <w:rsid w:val="0059716E"/>
    <w:rsid w:val="00597E1A"/>
    <w:rsid w:val="005A0687"/>
    <w:rsid w:val="005A0F4F"/>
    <w:rsid w:val="005A1779"/>
    <w:rsid w:val="005A1E57"/>
    <w:rsid w:val="005A2908"/>
    <w:rsid w:val="005A2B31"/>
    <w:rsid w:val="005A3252"/>
    <w:rsid w:val="005A3C9F"/>
    <w:rsid w:val="005A43E4"/>
    <w:rsid w:val="005A7629"/>
    <w:rsid w:val="005A7D19"/>
    <w:rsid w:val="005B031B"/>
    <w:rsid w:val="005B1116"/>
    <w:rsid w:val="005B1192"/>
    <w:rsid w:val="005B11F4"/>
    <w:rsid w:val="005B1568"/>
    <w:rsid w:val="005B1731"/>
    <w:rsid w:val="005B1C31"/>
    <w:rsid w:val="005B21A5"/>
    <w:rsid w:val="005B36C0"/>
    <w:rsid w:val="005B396E"/>
    <w:rsid w:val="005B590C"/>
    <w:rsid w:val="005B5E0E"/>
    <w:rsid w:val="005B6156"/>
    <w:rsid w:val="005B6657"/>
    <w:rsid w:val="005B6D0B"/>
    <w:rsid w:val="005B7FB2"/>
    <w:rsid w:val="005C2478"/>
    <w:rsid w:val="005C2BBF"/>
    <w:rsid w:val="005C3BB2"/>
    <w:rsid w:val="005C5430"/>
    <w:rsid w:val="005C626C"/>
    <w:rsid w:val="005C6611"/>
    <w:rsid w:val="005C6DC1"/>
    <w:rsid w:val="005C7DDD"/>
    <w:rsid w:val="005C7F4E"/>
    <w:rsid w:val="005D10A3"/>
    <w:rsid w:val="005D197A"/>
    <w:rsid w:val="005D23F7"/>
    <w:rsid w:val="005D29EA"/>
    <w:rsid w:val="005D3C3C"/>
    <w:rsid w:val="005D3DB5"/>
    <w:rsid w:val="005D3E42"/>
    <w:rsid w:val="005D4B1E"/>
    <w:rsid w:val="005D672A"/>
    <w:rsid w:val="005D7ED3"/>
    <w:rsid w:val="005D7EF9"/>
    <w:rsid w:val="005E1DC9"/>
    <w:rsid w:val="005E403B"/>
    <w:rsid w:val="005E41D3"/>
    <w:rsid w:val="005E49FC"/>
    <w:rsid w:val="005E4B37"/>
    <w:rsid w:val="005E64B2"/>
    <w:rsid w:val="005E6BBA"/>
    <w:rsid w:val="005E7968"/>
    <w:rsid w:val="005E7E7C"/>
    <w:rsid w:val="005E7F54"/>
    <w:rsid w:val="005F057F"/>
    <w:rsid w:val="005F23CF"/>
    <w:rsid w:val="005F5024"/>
    <w:rsid w:val="005F5C14"/>
    <w:rsid w:val="005F62F2"/>
    <w:rsid w:val="005F67A2"/>
    <w:rsid w:val="005F6D0C"/>
    <w:rsid w:val="005F6EB6"/>
    <w:rsid w:val="005F7C13"/>
    <w:rsid w:val="00601B4E"/>
    <w:rsid w:val="006046B9"/>
    <w:rsid w:val="006050E0"/>
    <w:rsid w:val="00605435"/>
    <w:rsid w:val="00606205"/>
    <w:rsid w:val="00606481"/>
    <w:rsid w:val="006066A9"/>
    <w:rsid w:val="006068A6"/>
    <w:rsid w:val="00606BAB"/>
    <w:rsid w:val="00606BBB"/>
    <w:rsid w:val="00607512"/>
    <w:rsid w:val="00610676"/>
    <w:rsid w:val="00612CF7"/>
    <w:rsid w:val="00613AD2"/>
    <w:rsid w:val="00614030"/>
    <w:rsid w:val="00614DC6"/>
    <w:rsid w:val="006160C5"/>
    <w:rsid w:val="00616A22"/>
    <w:rsid w:val="00616E80"/>
    <w:rsid w:val="0061732F"/>
    <w:rsid w:val="0062130C"/>
    <w:rsid w:val="00621856"/>
    <w:rsid w:val="006233F1"/>
    <w:rsid w:val="00623753"/>
    <w:rsid w:val="00624C7A"/>
    <w:rsid w:val="006250D0"/>
    <w:rsid w:val="00625C53"/>
    <w:rsid w:val="00626255"/>
    <w:rsid w:val="0062752E"/>
    <w:rsid w:val="00627BB9"/>
    <w:rsid w:val="00631FDF"/>
    <w:rsid w:val="00632157"/>
    <w:rsid w:val="00632BC6"/>
    <w:rsid w:val="00632CC6"/>
    <w:rsid w:val="00632FD2"/>
    <w:rsid w:val="00636977"/>
    <w:rsid w:val="0064241F"/>
    <w:rsid w:val="006428FC"/>
    <w:rsid w:val="00642D9E"/>
    <w:rsid w:val="006457B6"/>
    <w:rsid w:val="00647A5D"/>
    <w:rsid w:val="0065228D"/>
    <w:rsid w:val="00655ED9"/>
    <w:rsid w:val="00656083"/>
    <w:rsid w:val="006574AD"/>
    <w:rsid w:val="00657E08"/>
    <w:rsid w:val="00660D15"/>
    <w:rsid w:val="00662998"/>
    <w:rsid w:val="006637A8"/>
    <w:rsid w:val="00663D7C"/>
    <w:rsid w:val="00663FD6"/>
    <w:rsid w:val="0066450E"/>
    <w:rsid w:val="00664DA1"/>
    <w:rsid w:val="0066522A"/>
    <w:rsid w:val="00666619"/>
    <w:rsid w:val="00667D70"/>
    <w:rsid w:val="00670023"/>
    <w:rsid w:val="006718C5"/>
    <w:rsid w:val="00671C65"/>
    <w:rsid w:val="00673802"/>
    <w:rsid w:val="0067502B"/>
    <w:rsid w:val="00675188"/>
    <w:rsid w:val="00675232"/>
    <w:rsid w:val="006752AE"/>
    <w:rsid w:val="00675C3F"/>
    <w:rsid w:val="00675CC7"/>
    <w:rsid w:val="00676908"/>
    <w:rsid w:val="006769E1"/>
    <w:rsid w:val="00677312"/>
    <w:rsid w:val="006773F4"/>
    <w:rsid w:val="0067747C"/>
    <w:rsid w:val="006818C8"/>
    <w:rsid w:val="006832F0"/>
    <w:rsid w:val="00683AA6"/>
    <w:rsid w:val="00683FB8"/>
    <w:rsid w:val="00687163"/>
    <w:rsid w:val="00687C9C"/>
    <w:rsid w:val="006917B6"/>
    <w:rsid w:val="00691BCD"/>
    <w:rsid w:val="00691DF5"/>
    <w:rsid w:val="006932BC"/>
    <w:rsid w:val="006938F5"/>
    <w:rsid w:val="006948CC"/>
    <w:rsid w:val="0069681D"/>
    <w:rsid w:val="006A0453"/>
    <w:rsid w:val="006A0830"/>
    <w:rsid w:val="006A084F"/>
    <w:rsid w:val="006A0E59"/>
    <w:rsid w:val="006A129E"/>
    <w:rsid w:val="006A364D"/>
    <w:rsid w:val="006A41DE"/>
    <w:rsid w:val="006A4B56"/>
    <w:rsid w:val="006A4F0C"/>
    <w:rsid w:val="006A69CF"/>
    <w:rsid w:val="006B1278"/>
    <w:rsid w:val="006B3444"/>
    <w:rsid w:val="006B3FA7"/>
    <w:rsid w:val="006B44BE"/>
    <w:rsid w:val="006B4DD1"/>
    <w:rsid w:val="006B4EC9"/>
    <w:rsid w:val="006B5086"/>
    <w:rsid w:val="006B5C7B"/>
    <w:rsid w:val="006B61A3"/>
    <w:rsid w:val="006B61F6"/>
    <w:rsid w:val="006B6576"/>
    <w:rsid w:val="006B68C6"/>
    <w:rsid w:val="006B7758"/>
    <w:rsid w:val="006C0E76"/>
    <w:rsid w:val="006C1EB1"/>
    <w:rsid w:val="006C270F"/>
    <w:rsid w:val="006C2D7E"/>
    <w:rsid w:val="006C2FA1"/>
    <w:rsid w:val="006C330F"/>
    <w:rsid w:val="006C3ADA"/>
    <w:rsid w:val="006C44B9"/>
    <w:rsid w:val="006C4C51"/>
    <w:rsid w:val="006C501F"/>
    <w:rsid w:val="006C5B5D"/>
    <w:rsid w:val="006C7C69"/>
    <w:rsid w:val="006D0341"/>
    <w:rsid w:val="006D052F"/>
    <w:rsid w:val="006D174B"/>
    <w:rsid w:val="006D318A"/>
    <w:rsid w:val="006D34EA"/>
    <w:rsid w:val="006D3EA6"/>
    <w:rsid w:val="006D658A"/>
    <w:rsid w:val="006D75F6"/>
    <w:rsid w:val="006D7A9B"/>
    <w:rsid w:val="006D7AF2"/>
    <w:rsid w:val="006E179C"/>
    <w:rsid w:val="006E1CF2"/>
    <w:rsid w:val="006E3D6C"/>
    <w:rsid w:val="006E49EE"/>
    <w:rsid w:val="006E4AFF"/>
    <w:rsid w:val="006E77E8"/>
    <w:rsid w:val="006E7FF9"/>
    <w:rsid w:val="006F1E4E"/>
    <w:rsid w:val="006F275D"/>
    <w:rsid w:val="006F2D0E"/>
    <w:rsid w:val="006F2FF8"/>
    <w:rsid w:val="006F491B"/>
    <w:rsid w:val="006F6D9A"/>
    <w:rsid w:val="006F79E2"/>
    <w:rsid w:val="00700AF5"/>
    <w:rsid w:val="007027C7"/>
    <w:rsid w:val="00703810"/>
    <w:rsid w:val="00703A0C"/>
    <w:rsid w:val="00703F37"/>
    <w:rsid w:val="00704367"/>
    <w:rsid w:val="00704495"/>
    <w:rsid w:val="0070464A"/>
    <w:rsid w:val="00704AA5"/>
    <w:rsid w:val="00705109"/>
    <w:rsid w:val="00705462"/>
    <w:rsid w:val="00707C78"/>
    <w:rsid w:val="007100AF"/>
    <w:rsid w:val="007112B2"/>
    <w:rsid w:val="00711F04"/>
    <w:rsid w:val="00712ED0"/>
    <w:rsid w:val="00712F64"/>
    <w:rsid w:val="00713113"/>
    <w:rsid w:val="007143F3"/>
    <w:rsid w:val="0071483B"/>
    <w:rsid w:val="0071619F"/>
    <w:rsid w:val="00717734"/>
    <w:rsid w:val="00717951"/>
    <w:rsid w:val="0072064C"/>
    <w:rsid w:val="00721EAA"/>
    <w:rsid w:val="00722160"/>
    <w:rsid w:val="00722DAF"/>
    <w:rsid w:val="0072312F"/>
    <w:rsid w:val="00723536"/>
    <w:rsid w:val="00723BA0"/>
    <w:rsid w:val="00724132"/>
    <w:rsid w:val="007274D5"/>
    <w:rsid w:val="007275A6"/>
    <w:rsid w:val="00727706"/>
    <w:rsid w:val="00727D71"/>
    <w:rsid w:val="00730F73"/>
    <w:rsid w:val="00731157"/>
    <w:rsid w:val="007315E3"/>
    <w:rsid w:val="0073386C"/>
    <w:rsid w:val="00733B91"/>
    <w:rsid w:val="00734DCA"/>
    <w:rsid w:val="00735267"/>
    <w:rsid w:val="00736A39"/>
    <w:rsid w:val="007409C4"/>
    <w:rsid w:val="00741678"/>
    <w:rsid w:val="00743BED"/>
    <w:rsid w:val="00743DC6"/>
    <w:rsid w:val="00744789"/>
    <w:rsid w:val="00744A64"/>
    <w:rsid w:val="00744F1F"/>
    <w:rsid w:val="00745B56"/>
    <w:rsid w:val="00747AD3"/>
    <w:rsid w:val="00750186"/>
    <w:rsid w:val="007506C6"/>
    <w:rsid w:val="00750843"/>
    <w:rsid w:val="00752BD7"/>
    <w:rsid w:val="007532ED"/>
    <w:rsid w:val="007532F5"/>
    <w:rsid w:val="007546A8"/>
    <w:rsid w:val="00756805"/>
    <w:rsid w:val="00757800"/>
    <w:rsid w:val="00757D60"/>
    <w:rsid w:val="0076101B"/>
    <w:rsid w:val="00761437"/>
    <w:rsid w:val="007636C0"/>
    <w:rsid w:val="00763ADC"/>
    <w:rsid w:val="00763F42"/>
    <w:rsid w:val="00764266"/>
    <w:rsid w:val="007643C1"/>
    <w:rsid w:val="00764E02"/>
    <w:rsid w:val="007667BA"/>
    <w:rsid w:val="00766F32"/>
    <w:rsid w:val="007675BD"/>
    <w:rsid w:val="0077038D"/>
    <w:rsid w:val="00771908"/>
    <w:rsid w:val="00771928"/>
    <w:rsid w:val="00780906"/>
    <w:rsid w:val="00782404"/>
    <w:rsid w:val="00782659"/>
    <w:rsid w:val="007837AD"/>
    <w:rsid w:val="00783809"/>
    <w:rsid w:val="00783D71"/>
    <w:rsid w:val="00784AC6"/>
    <w:rsid w:val="00787D5A"/>
    <w:rsid w:val="00791089"/>
    <w:rsid w:val="00791813"/>
    <w:rsid w:val="007940A2"/>
    <w:rsid w:val="00794FB8"/>
    <w:rsid w:val="00795F18"/>
    <w:rsid w:val="00796950"/>
    <w:rsid w:val="00796ED5"/>
    <w:rsid w:val="007A01BD"/>
    <w:rsid w:val="007A0C24"/>
    <w:rsid w:val="007A15D3"/>
    <w:rsid w:val="007A1A6A"/>
    <w:rsid w:val="007A288D"/>
    <w:rsid w:val="007A494C"/>
    <w:rsid w:val="007A5126"/>
    <w:rsid w:val="007A5B68"/>
    <w:rsid w:val="007A5BB2"/>
    <w:rsid w:val="007A61C7"/>
    <w:rsid w:val="007A6405"/>
    <w:rsid w:val="007A6B6F"/>
    <w:rsid w:val="007A6CAC"/>
    <w:rsid w:val="007A7830"/>
    <w:rsid w:val="007B01D8"/>
    <w:rsid w:val="007B0FE9"/>
    <w:rsid w:val="007B1714"/>
    <w:rsid w:val="007B177D"/>
    <w:rsid w:val="007B2060"/>
    <w:rsid w:val="007B287C"/>
    <w:rsid w:val="007B2F9E"/>
    <w:rsid w:val="007B390C"/>
    <w:rsid w:val="007B3B8D"/>
    <w:rsid w:val="007B4EB0"/>
    <w:rsid w:val="007B5110"/>
    <w:rsid w:val="007B5CC0"/>
    <w:rsid w:val="007B6249"/>
    <w:rsid w:val="007B733E"/>
    <w:rsid w:val="007B7D79"/>
    <w:rsid w:val="007C0330"/>
    <w:rsid w:val="007C1186"/>
    <w:rsid w:val="007C1439"/>
    <w:rsid w:val="007C161B"/>
    <w:rsid w:val="007C2869"/>
    <w:rsid w:val="007C4114"/>
    <w:rsid w:val="007C5EBE"/>
    <w:rsid w:val="007C62AE"/>
    <w:rsid w:val="007C6385"/>
    <w:rsid w:val="007C6424"/>
    <w:rsid w:val="007C6436"/>
    <w:rsid w:val="007C7A66"/>
    <w:rsid w:val="007C7AF6"/>
    <w:rsid w:val="007C7B11"/>
    <w:rsid w:val="007D03FF"/>
    <w:rsid w:val="007D078E"/>
    <w:rsid w:val="007D2422"/>
    <w:rsid w:val="007D29D0"/>
    <w:rsid w:val="007D46F7"/>
    <w:rsid w:val="007D47D8"/>
    <w:rsid w:val="007D62D0"/>
    <w:rsid w:val="007D673E"/>
    <w:rsid w:val="007D710D"/>
    <w:rsid w:val="007D718B"/>
    <w:rsid w:val="007D7351"/>
    <w:rsid w:val="007D78AC"/>
    <w:rsid w:val="007E049C"/>
    <w:rsid w:val="007E1516"/>
    <w:rsid w:val="007E1F41"/>
    <w:rsid w:val="007E2F3F"/>
    <w:rsid w:val="007E3D80"/>
    <w:rsid w:val="007E3FD7"/>
    <w:rsid w:val="007E5027"/>
    <w:rsid w:val="007E5B20"/>
    <w:rsid w:val="007E5B46"/>
    <w:rsid w:val="007E7ACD"/>
    <w:rsid w:val="007F1293"/>
    <w:rsid w:val="007F212A"/>
    <w:rsid w:val="007F39DE"/>
    <w:rsid w:val="007F3ED1"/>
    <w:rsid w:val="007F40E5"/>
    <w:rsid w:val="007F4AA1"/>
    <w:rsid w:val="007F4CD0"/>
    <w:rsid w:val="007F4F51"/>
    <w:rsid w:val="007F5316"/>
    <w:rsid w:val="007F74BE"/>
    <w:rsid w:val="00800874"/>
    <w:rsid w:val="00801AD2"/>
    <w:rsid w:val="00802045"/>
    <w:rsid w:val="008040FD"/>
    <w:rsid w:val="00805F9A"/>
    <w:rsid w:val="008062E0"/>
    <w:rsid w:val="00807792"/>
    <w:rsid w:val="00807BEB"/>
    <w:rsid w:val="0081050E"/>
    <w:rsid w:val="0081065B"/>
    <w:rsid w:val="00811D1B"/>
    <w:rsid w:val="00811DCB"/>
    <w:rsid w:val="00815213"/>
    <w:rsid w:val="00816AEF"/>
    <w:rsid w:val="00817CB7"/>
    <w:rsid w:val="00817EE0"/>
    <w:rsid w:val="00820B33"/>
    <w:rsid w:val="0082115A"/>
    <w:rsid w:val="008215B5"/>
    <w:rsid w:val="00821829"/>
    <w:rsid w:val="00822465"/>
    <w:rsid w:val="008225D9"/>
    <w:rsid w:val="008229F3"/>
    <w:rsid w:val="00823409"/>
    <w:rsid w:val="00823740"/>
    <w:rsid w:val="00823A0C"/>
    <w:rsid w:val="00824B5C"/>
    <w:rsid w:val="00825124"/>
    <w:rsid w:val="008251F9"/>
    <w:rsid w:val="00826D3B"/>
    <w:rsid w:val="00826DB0"/>
    <w:rsid w:val="00826E78"/>
    <w:rsid w:val="008318A8"/>
    <w:rsid w:val="0083208F"/>
    <w:rsid w:val="008320DD"/>
    <w:rsid w:val="0083236B"/>
    <w:rsid w:val="0083278F"/>
    <w:rsid w:val="00835A67"/>
    <w:rsid w:val="00840512"/>
    <w:rsid w:val="00840616"/>
    <w:rsid w:val="00840B0E"/>
    <w:rsid w:val="00841A17"/>
    <w:rsid w:val="0084369A"/>
    <w:rsid w:val="00845B3E"/>
    <w:rsid w:val="00845C62"/>
    <w:rsid w:val="008473AE"/>
    <w:rsid w:val="008474B1"/>
    <w:rsid w:val="0084794B"/>
    <w:rsid w:val="00850527"/>
    <w:rsid w:val="00851AF1"/>
    <w:rsid w:val="0085337E"/>
    <w:rsid w:val="00853824"/>
    <w:rsid w:val="00855AA3"/>
    <w:rsid w:val="00855F18"/>
    <w:rsid w:val="008564A3"/>
    <w:rsid w:val="0085715B"/>
    <w:rsid w:val="008574DD"/>
    <w:rsid w:val="00860691"/>
    <w:rsid w:val="00861392"/>
    <w:rsid w:val="00862D11"/>
    <w:rsid w:val="008633D4"/>
    <w:rsid w:val="00864B37"/>
    <w:rsid w:val="00865048"/>
    <w:rsid w:val="00865604"/>
    <w:rsid w:val="00866C2B"/>
    <w:rsid w:val="00866C88"/>
    <w:rsid w:val="0086744C"/>
    <w:rsid w:val="0087112D"/>
    <w:rsid w:val="00872B89"/>
    <w:rsid w:val="008739E5"/>
    <w:rsid w:val="00873B36"/>
    <w:rsid w:val="00875598"/>
    <w:rsid w:val="008756E8"/>
    <w:rsid w:val="00875F10"/>
    <w:rsid w:val="00877108"/>
    <w:rsid w:val="00877C72"/>
    <w:rsid w:val="00877F5B"/>
    <w:rsid w:val="0088059C"/>
    <w:rsid w:val="00881E81"/>
    <w:rsid w:val="0088287D"/>
    <w:rsid w:val="00883F9F"/>
    <w:rsid w:val="008852AF"/>
    <w:rsid w:val="00887B11"/>
    <w:rsid w:val="008901BB"/>
    <w:rsid w:val="0089044D"/>
    <w:rsid w:val="00890705"/>
    <w:rsid w:val="00891050"/>
    <w:rsid w:val="00892552"/>
    <w:rsid w:val="00892DCF"/>
    <w:rsid w:val="00892F22"/>
    <w:rsid w:val="008930B0"/>
    <w:rsid w:val="00893D2A"/>
    <w:rsid w:val="00893DDE"/>
    <w:rsid w:val="00894248"/>
    <w:rsid w:val="0089459A"/>
    <w:rsid w:val="00895644"/>
    <w:rsid w:val="008963C5"/>
    <w:rsid w:val="008972A6"/>
    <w:rsid w:val="008976EF"/>
    <w:rsid w:val="00897E7E"/>
    <w:rsid w:val="00897EE3"/>
    <w:rsid w:val="008A04B1"/>
    <w:rsid w:val="008A1206"/>
    <w:rsid w:val="008A1747"/>
    <w:rsid w:val="008A27CA"/>
    <w:rsid w:val="008A2AB7"/>
    <w:rsid w:val="008A3210"/>
    <w:rsid w:val="008A3B15"/>
    <w:rsid w:val="008A3E68"/>
    <w:rsid w:val="008A4142"/>
    <w:rsid w:val="008A4EFB"/>
    <w:rsid w:val="008A6008"/>
    <w:rsid w:val="008A61CD"/>
    <w:rsid w:val="008A6837"/>
    <w:rsid w:val="008A69A2"/>
    <w:rsid w:val="008A6AF4"/>
    <w:rsid w:val="008A6DA6"/>
    <w:rsid w:val="008A725D"/>
    <w:rsid w:val="008B0431"/>
    <w:rsid w:val="008B194E"/>
    <w:rsid w:val="008B1BD0"/>
    <w:rsid w:val="008B2B47"/>
    <w:rsid w:val="008B2C5D"/>
    <w:rsid w:val="008B30F6"/>
    <w:rsid w:val="008B3EA5"/>
    <w:rsid w:val="008B4CE5"/>
    <w:rsid w:val="008B5ABC"/>
    <w:rsid w:val="008B5C5D"/>
    <w:rsid w:val="008B79D6"/>
    <w:rsid w:val="008C00CF"/>
    <w:rsid w:val="008C065F"/>
    <w:rsid w:val="008C0A55"/>
    <w:rsid w:val="008C0A76"/>
    <w:rsid w:val="008C1B32"/>
    <w:rsid w:val="008C1E0A"/>
    <w:rsid w:val="008C27C0"/>
    <w:rsid w:val="008C393C"/>
    <w:rsid w:val="008C3BCF"/>
    <w:rsid w:val="008C3CBD"/>
    <w:rsid w:val="008C3EB3"/>
    <w:rsid w:val="008C4108"/>
    <w:rsid w:val="008C67BD"/>
    <w:rsid w:val="008C7142"/>
    <w:rsid w:val="008D0B3F"/>
    <w:rsid w:val="008D0E02"/>
    <w:rsid w:val="008D506B"/>
    <w:rsid w:val="008D5CAC"/>
    <w:rsid w:val="008D5EDF"/>
    <w:rsid w:val="008D6D5E"/>
    <w:rsid w:val="008D7226"/>
    <w:rsid w:val="008E1DF9"/>
    <w:rsid w:val="008E25BA"/>
    <w:rsid w:val="008E300B"/>
    <w:rsid w:val="008E318D"/>
    <w:rsid w:val="008E4478"/>
    <w:rsid w:val="008E5399"/>
    <w:rsid w:val="008E6029"/>
    <w:rsid w:val="008E66A9"/>
    <w:rsid w:val="008E69BD"/>
    <w:rsid w:val="008E7D45"/>
    <w:rsid w:val="008F0EDF"/>
    <w:rsid w:val="008F29D5"/>
    <w:rsid w:val="008F2E10"/>
    <w:rsid w:val="008F38B8"/>
    <w:rsid w:val="008F4960"/>
    <w:rsid w:val="008F4B96"/>
    <w:rsid w:val="008F63C6"/>
    <w:rsid w:val="008F6D4E"/>
    <w:rsid w:val="008F6DAE"/>
    <w:rsid w:val="008F72E0"/>
    <w:rsid w:val="008F7339"/>
    <w:rsid w:val="008F7B83"/>
    <w:rsid w:val="00901087"/>
    <w:rsid w:val="009033FE"/>
    <w:rsid w:val="0090363F"/>
    <w:rsid w:val="009038A1"/>
    <w:rsid w:val="009040D1"/>
    <w:rsid w:val="00904F77"/>
    <w:rsid w:val="00905089"/>
    <w:rsid w:val="00905A8D"/>
    <w:rsid w:val="00905E6B"/>
    <w:rsid w:val="00906983"/>
    <w:rsid w:val="00906E63"/>
    <w:rsid w:val="009074E1"/>
    <w:rsid w:val="00907B2E"/>
    <w:rsid w:val="00907E96"/>
    <w:rsid w:val="0091107E"/>
    <w:rsid w:val="009121D9"/>
    <w:rsid w:val="00915DE6"/>
    <w:rsid w:val="00915E7F"/>
    <w:rsid w:val="009169DF"/>
    <w:rsid w:val="00916E3B"/>
    <w:rsid w:val="00917275"/>
    <w:rsid w:val="009173AA"/>
    <w:rsid w:val="00917544"/>
    <w:rsid w:val="0091788B"/>
    <w:rsid w:val="009200ED"/>
    <w:rsid w:val="009201B4"/>
    <w:rsid w:val="00920826"/>
    <w:rsid w:val="00920A8A"/>
    <w:rsid w:val="00922911"/>
    <w:rsid w:val="0092652B"/>
    <w:rsid w:val="00927993"/>
    <w:rsid w:val="00927F1A"/>
    <w:rsid w:val="0093150B"/>
    <w:rsid w:val="009316E9"/>
    <w:rsid w:val="00931932"/>
    <w:rsid w:val="00932A09"/>
    <w:rsid w:val="00932D4E"/>
    <w:rsid w:val="00933906"/>
    <w:rsid w:val="00936272"/>
    <w:rsid w:val="00936762"/>
    <w:rsid w:val="0093687C"/>
    <w:rsid w:val="009369BE"/>
    <w:rsid w:val="0094362E"/>
    <w:rsid w:val="009437B3"/>
    <w:rsid w:val="00943A58"/>
    <w:rsid w:val="00946726"/>
    <w:rsid w:val="009468CB"/>
    <w:rsid w:val="00946DB9"/>
    <w:rsid w:val="0094796D"/>
    <w:rsid w:val="009503B9"/>
    <w:rsid w:val="0095140A"/>
    <w:rsid w:val="0095168A"/>
    <w:rsid w:val="009521CE"/>
    <w:rsid w:val="00952A53"/>
    <w:rsid w:val="00952EED"/>
    <w:rsid w:val="00953726"/>
    <w:rsid w:val="00953EE6"/>
    <w:rsid w:val="009556A9"/>
    <w:rsid w:val="00955A2D"/>
    <w:rsid w:val="00956238"/>
    <w:rsid w:val="0095681A"/>
    <w:rsid w:val="00956E9E"/>
    <w:rsid w:val="00957539"/>
    <w:rsid w:val="00957DDD"/>
    <w:rsid w:val="00957EB2"/>
    <w:rsid w:val="00960883"/>
    <w:rsid w:val="00961C98"/>
    <w:rsid w:val="009622AA"/>
    <w:rsid w:val="0096435F"/>
    <w:rsid w:val="009644BA"/>
    <w:rsid w:val="00964B9A"/>
    <w:rsid w:val="00965EBF"/>
    <w:rsid w:val="00965F48"/>
    <w:rsid w:val="009708D0"/>
    <w:rsid w:val="00970C47"/>
    <w:rsid w:val="00970E40"/>
    <w:rsid w:val="00972BFD"/>
    <w:rsid w:val="009735E4"/>
    <w:rsid w:val="00973D7B"/>
    <w:rsid w:val="00973E09"/>
    <w:rsid w:val="00975446"/>
    <w:rsid w:val="00976261"/>
    <w:rsid w:val="009767A1"/>
    <w:rsid w:val="00976EA1"/>
    <w:rsid w:val="009802E7"/>
    <w:rsid w:val="00980602"/>
    <w:rsid w:val="00980665"/>
    <w:rsid w:val="0098091F"/>
    <w:rsid w:val="00981A77"/>
    <w:rsid w:val="00983014"/>
    <w:rsid w:val="00983954"/>
    <w:rsid w:val="00985A89"/>
    <w:rsid w:val="00985D73"/>
    <w:rsid w:val="00987B65"/>
    <w:rsid w:val="0099237A"/>
    <w:rsid w:val="00992C19"/>
    <w:rsid w:val="00993271"/>
    <w:rsid w:val="009947C7"/>
    <w:rsid w:val="009954F1"/>
    <w:rsid w:val="00997C39"/>
    <w:rsid w:val="009A1201"/>
    <w:rsid w:val="009A1935"/>
    <w:rsid w:val="009A1ACF"/>
    <w:rsid w:val="009A40DB"/>
    <w:rsid w:val="009A4B08"/>
    <w:rsid w:val="009A5A71"/>
    <w:rsid w:val="009A65DC"/>
    <w:rsid w:val="009A72A6"/>
    <w:rsid w:val="009A7BF1"/>
    <w:rsid w:val="009B0500"/>
    <w:rsid w:val="009B1F1D"/>
    <w:rsid w:val="009B2C32"/>
    <w:rsid w:val="009B2F2B"/>
    <w:rsid w:val="009B3298"/>
    <w:rsid w:val="009B3963"/>
    <w:rsid w:val="009B46D6"/>
    <w:rsid w:val="009B4734"/>
    <w:rsid w:val="009B49AF"/>
    <w:rsid w:val="009B7B81"/>
    <w:rsid w:val="009C0105"/>
    <w:rsid w:val="009C0308"/>
    <w:rsid w:val="009C1B0A"/>
    <w:rsid w:val="009C7A97"/>
    <w:rsid w:val="009D0114"/>
    <w:rsid w:val="009D04C3"/>
    <w:rsid w:val="009D0F33"/>
    <w:rsid w:val="009D1636"/>
    <w:rsid w:val="009D18CD"/>
    <w:rsid w:val="009D29E3"/>
    <w:rsid w:val="009D3900"/>
    <w:rsid w:val="009D390A"/>
    <w:rsid w:val="009D4186"/>
    <w:rsid w:val="009D4DB2"/>
    <w:rsid w:val="009D5702"/>
    <w:rsid w:val="009D5C11"/>
    <w:rsid w:val="009D6C2D"/>
    <w:rsid w:val="009E0F81"/>
    <w:rsid w:val="009E1AC6"/>
    <w:rsid w:val="009E248F"/>
    <w:rsid w:val="009E2693"/>
    <w:rsid w:val="009E3AE3"/>
    <w:rsid w:val="009E4AF8"/>
    <w:rsid w:val="009E5B8B"/>
    <w:rsid w:val="009E5C70"/>
    <w:rsid w:val="009E5E8F"/>
    <w:rsid w:val="009E5FC1"/>
    <w:rsid w:val="009E62E4"/>
    <w:rsid w:val="009E67EC"/>
    <w:rsid w:val="009E6A68"/>
    <w:rsid w:val="009F07D4"/>
    <w:rsid w:val="009F0CFD"/>
    <w:rsid w:val="009F1F67"/>
    <w:rsid w:val="009F208D"/>
    <w:rsid w:val="009F2F8F"/>
    <w:rsid w:val="009F2FAB"/>
    <w:rsid w:val="009F3D15"/>
    <w:rsid w:val="009F40AA"/>
    <w:rsid w:val="009F40DE"/>
    <w:rsid w:val="009F4968"/>
    <w:rsid w:val="009F52C9"/>
    <w:rsid w:val="009F5351"/>
    <w:rsid w:val="009F6433"/>
    <w:rsid w:val="009F72D1"/>
    <w:rsid w:val="009F7799"/>
    <w:rsid w:val="009F78C4"/>
    <w:rsid w:val="00A00AD5"/>
    <w:rsid w:val="00A00EBE"/>
    <w:rsid w:val="00A02247"/>
    <w:rsid w:val="00A02C2E"/>
    <w:rsid w:val="00A03E62"/>
    <w:rsid w:val="00A046B2"/>
    <w:rsid w:val="00A04798"/>
    <w:rsid w:val="00A0494E"/>
    <w:rsid w:val="00A04BF4"/>
    <w:rsid w:val="00A07237"/>
    <w:rsid w:val="00A075E7"/>
    <w:rsid w:val="00A076C1"/>
    <w:rsid w:val="00A07ECA"/>
    <w:rsid w:val="00A10007"/>
    <w:rsid w:val="00A104DC"/>
    <w:rsid w:val="00A10529"/>
    <w:rsid w:val="00A1059E"/>
    <w:rsid w:val="00A105DD"/>
    <w:rsid w:val="00A10A21"/>
    <w:rsid w:val="00A1119E"/>
    <w:rsid w:val="00A111C3"/>
    <w:rsid w:val="00A11832"/>
    <w:rsid w:val="00A12193"/>
    <w:rsid w:val="00A1424C"/>
    <w:rsid w:val="00A1718B"/>
    <w:rsid w:val="00A21819"/>
    <w:rsid w:val="00A22D72"/>
    <w:rsid w:val="00A23A2A"/>
    <w:rsid w:val="00A30303"/>
    <w:rsid w:val="00A31B93"/>
    <w:rsid w:val="00A322F7"/>
    <w:rsid w:val="00A341C5"/>
    <w:rsid w:val="00A3426F"/>
    <w:rsid w:val="00A342FA"/>
    <w:rsid w:val="00A34400"/>
    <w:rsid w:val="00A34B83"/>
    <w:rsid w:val="00A3509C"/>
    <w:rsid w:val="00A36888"/>
    <w:rsid w:val="00A40058"/>
    <w:rsid w:val="00A4022E"/>
    <w:rsid w:val="00A41149"/>
    <w:rsid w:val="00A426F8"/>
    <w:rsid w:val="00A441D9"/>
    <w:rsid w:val="00A45CE7"/>
    <w:rsid w:val="00A477AF"/>
    <w:rsid w:val="00A53EBC"/>
    <w:rsid w:val="00A53F19"/>
    <w:rsid w:val="00A53FEE"/>
    <w:rsid w:val="00A54CCD"/>
    <w:rsid w:val="00A5563F"/>
    <w:rsid w:val="00A56B42"/>
    <w:rsid w:val="00A56E94"/>
    <w:rsid w:val="00A56FD0"/>
    <w:rsid w:val="00A60352"/>
    <w:rsid w:val="00A638B5"/>
    <w:rsid w:val="00A642AA"/>
    <w:rsid w:val="00A64A85"/>
    <w:rsid w:val="00A64E56"/>
    <w:rsid w:val="00A650C6"/>
    <w:rsid w:val="00A65C05"/>
    <w:rsid w:val="00A672A6"/>
    <w:rsid w:val="00A672AE"/>
    <w:rsid w:val="00A6737C"/>
    <w:rsid w:val="00A70796"/>
    <w:rsid w:val="00A73CD0"/>
    <w:rsid w:val="00A74084"/>
    <w:rsid w:val="00A747BA"/>
    <w:rsid w:val="00A75D91"/>
    <w:rsid w:val="00A7602B"/>
    <w:rsid w:val="00A76271"/>
    <w:rsid w:val="00A76FDD"/>
    <w:rsid w:val="00A812D6"/>
    <w:rsid w:val="00A8184B"/>
    <w:rsid w:val="00A829DE"/>
    <w:rsid w:val="00A8408E"/>
    <w:rsid w:val="00A84A4F"/>
    <w:rsid w:val="00A84AF2"/>
    <w:rsid w:val="00A863A8"/>
    <w:rsid w:val="00A874A8"/>
    <w:rsid w:val="00A87B15"/>
    <w:rsid w:val="00A95A8D"/>
    <w:rsid w:val="00A95CEE"/>
    <w:rsid w:val="00A9603D"/>
    <w:rsid w:val="00A96469"/>
    <w:rsid w:val="00A96574"/>
    <w:rsid w:val="00A97FDC"/>
    <w:rsid w:val="00AA0A9F"/>
    <w:rsid w:val="00AA2FA3"/>
    <w:rsid w:val="00AA4662"/>
    <w:rsid w:val="00AA71B0"/>
    <w:rsid w:val="00AB2E16"/>
    <w:rsid w:val="00AB2EB9"/>
    <w:rsid w:val="00AB3552"/>
    <w:rsid w:val="00AB3DBD"/>
    <w:rsid w:val="00AB6D92"/>
    <w:rsid w:val="00AB7B18"/>
    <w:rsid w:val="00AB7C07"/>
    <w:rsid w:val="00AC2040"/>
    <w:rsid w:val="00AC2E36"/>
    <w:rsid w:val="00AC5E44"/>
    <w:rsid w:val="00AC64C5"/>
    <w:rsid w:val="00AC7CBF"/>
    <w:rsid w:val="00AC7D15"/>
    <w:rsid w:val="00AD0453"/>
    <w:rsid w:val="00AD1390"/>
    <w:rsid w:val="00AD14C0"/>
    <w:rsid w:val="00AD18C3"/>
    <w:rsid w:val="00AD2354"/>
    <w:rsid w:val="00AD390D"/>
    <w:rsid w:val="00AD3B61"/>
    <w:rsid w:val="00AD42E8"/>
    <w:rsid w:val="00AD7672"/>
    <w:rsid w:val="00AE08EA"/>
    <w:rsid w:val="00AE0DBF"/>
    <w:rsid w:val="00AE0E3C"/>
    <w:rsid w:val="00AE306C"/>
    <w:rsid w:val="00AE341A"/>
    <w:rsid w:val="00AE47EE"/>
    <w:rsid w:val="00AE4924"/>
    <w:rsid w:val="00AE5F75"/>
    <w:rsid w:val="00AF00A6"/>
    <w:rsid w:val="00AF01CB"/>
    <w:rsid w:val="00AF1C07"/>
    <w:rsid w:val="00AF3D92"/>
    <w:rsid w:val="00AF4A77"/>
    <w:rsid w:val="00AF4F84"/>
    <w:rsid w:val="00AF5EC9"/>
    <w:rsid w:val="00AF6711"/>
    <w:rsid w:val="00B013FD"/>
    <w:rsid w:val="00B046E5"/>
    <w:rsid w:val="00B047B3"/>
    <w:rsid w:val="00B04852"/>
    <w:rsid w:val="00B05D7E"/>
    <w:rsid w:val="00B0636A"/>
    <w:rsid w:val="00B10B83"/>
    <w:rsid w:val="00B11056"/>
    <w:rsid w:val="00B1175A"/>
    <w:rsid w:val="00B11DE3"/>
    <w:rsid w:val="00B1466A"/>
    <w:rsid w:val="00B14E3D"/>
    <w:rsid w:val="00B151FB"/>
    <w:rsid w:val="00B15219"/>
    <w:rsid w:val="00B15FA1"/>
    <w:rsid w:val="00B168C0"/>
    <w:rsid w:val="00B17876"/>
    <w:rsid w:val="00B22797"/>
    <w:rsid w:val="00B2594D"/>
    <w:rsid w:val="00B25FDE"/>
    <w:rsid w:val="00B2651D"/>
    <w:rsid w:val="00B270B8"/>
    <w:rsid w:val="00B3061C"/>
    <w:rsid w:val="00B30639"/>
    <w:rsid w:val="00B3089E"/>
    <w:rsid w:val="00B30E4E"/>
    <w:rsid w:val="00B34F08"/>
    <w:rsid w:val="00B3638B"/>
    <w:rsid w:val="00B376B4"/>
    <w:rsid w:val="00B40A78"/>
    <w:rsid w:val="00B40EB4"/>
    <w:rsid w:val="00B41DA8"/>
    <w:rsid w:val="00B41E0F"/>
    <w:rsid w:val="00B42E47"/>
    <w:rsid w:val="00B43B7B"/>
    <w:rsid w:val="00B44209"/>
    <w:rsid w:val="00B446A2"/>
    <w:rsid w:val="00B46FB9"/>
    <w:rsid w:val="00B470DA"/>
    <w:rsid w:val="00B47160"/>
    <w:rsid w:val="00B47DB6"/>
    <w:rsid w:val="00B500CD"/>
    <w:rsid w:val="00B502F8"/>
    <w:rsid w:val="00B55819"/>
    <w:rsid w:val="00B56D9A"/>
    <w:rsid w:val="00B62260"/>
    <w:rsid w:val="00B63533"/>
    <w:rsid w:val="00B63549"/>
    <w:rsid w:val="00B64EC5"/>
    <w:rsid w:val="00B657DB"/>
    <w:rsid w:val="00B6629E"/>
    <w:rsid w:val="00B6637A"/>
    <w:rsid w:val="00B66644"/>
    <w:rsid w:val="00B6684B"/>
    <w:rsid w:val="00B6758F"/>
    <w:rsid w:val="00B67E98"/>
    <w:rsid w:val="00B70F62"/>
    <w:rsid w:val="00B712FE"/>
    <w:rsid w:val="00B72C3D"/>
    <w:rsid w:val="00B72E2D"/>
    <w:rsid w:val="00B75AA4"/>
    <w:rsid w:val="00B76715"/>
    <w:rsid w:val="00B76861"/>
    <w:rsid w:val="00B772F4"/>
    <w:rsid w:val="00B775D1"/>
    <w:rsid w:val="00B7763C"/>
    <w:rsid w:val="00B77E46"/>
    <w:rsid w:val="00B818A9"/>
    <w:rsid w:val="00B819CB"/>
    <w:rsid w:val="00B8259C"/>
    <w:rsid w:val="00B825C5"/>
    <w:rsid w:val="00B82BC9"/>
    <w:rsid w:val="00B83510"/>
    <w:rsid w:val="00B83A85"/>
    <w:rsid w:val="00B84147"/>
    <w:rsid w:val="00B844A2"/>
    <w:rsid w:val="00B85C4A"/>
    <w:rsid w:val="00B86CB7"/>
    <w:rsid w:val="00B86D3F"/>
    <w:rsid w:val="00B86D41"/>
    <w:rsid w:val="00B86EDF"/>
    <w:rsid w:val="00B910CC"/>
    <w:rsid w:val="00B92475"/>
    <w:rsid w:val="00B92AA5"/>
    <w:rsid w:val="00B92AAE"/>
    <w:rsid w:val="00B95D6E"/>
    <w:rsid w:val="00B965A6"/>
    <w:rsid w:val="00BA09D2"/>
    <w:rsid w:val="00BA2481"/>
    <w:rsid w:val="00BA2808"/>
    <w:rsid w:val="00BA2F8B"/>
    <w:rsid w:val="00BA63CC"/>
    <w:rsid w:val="00BA76A2"/>
    <w:rsid w:val="00BB00FD"/>
    <w:rsid w:val="00BB0772"/>
    <w:rsid w:val="00BB0ED6"/>
    <w:rsid w:val="00BB13E6"/>
    <w:rsid w:val="00BB1850"/>
    <w:rsid w:val="00BB2CD9"/>
    <w:rsid w:val="00BB2D04"/>
    <w:rsid w:val="00BB310E"/>
    <w:rsid w:val="00BB44F4"/>
    <w:rsid w:val="00BB45F6"/>
    <w:rsid w:val="00BB5072"/>
    <w:rsid w:val="00BB5311"/>
    <w:rsid w:val="00BB7634"/>
    <w:rsid w:val="00BC0F3F"/>
    <w:rsid w:val="00BC19AC"/>
    <w:rsid w:val="00BC3B2A"/>
    <w:rsid w:val="00BC3F66"/>
    <w:rsid w:val="00BC6BD7"/>
    <w:rsid w:val="00BC70A8"/>
    <w:rsid w:val="00BC7244"/>
    <w:rsid w:val="00BD004D"/>
    <w:rsid w:val="00BD18CD"/>
    <w:rsid w:val="00BD20E9"/>
    <w:rsid w:val="00BD2286"/>
    <w:rsid w:val="00BD342E"/>
    <w:rsid w:val="00BD69C9"/>
    <w:rsid w:val="00BD7669"/>
    <w:rsid w:val="00BD7EB1"/>
    <w:rsid w:val="00BE062D"/>
    <w:rsid w:val="00BE1C9C"/>
    <w:rsid w:val="00BE2130"/>
    <w:rsid w:val="00BE296B"/>
    <w:rsid w:val="00BE2C42"/>
    <w:rsid w:val="00BE363A"/>
    <w:rsid w:val="00BE38A6"/>
    <w:rsid w:val="00BE4C5A"/>
    <w:rsid w:val="00BE5BB8"/>
    <w:rsid w:val="00BE640A"/>
    <w:rsid w:val="00BE67E2"/>
    <w:rsid w:val="00BE72ED"/>
    <w:rsid w:val="00BE7348"/>
    <w:rsid w:val="00BE79A1"/>
    <w:rsid w:val="00BE7B48"/>
    <w:rsid w:val="00BF0611"/>
    <w:rsid w:val="00BF0EE7"/>
    <w:rsid w:val="00BF19C1"/>
    <w:rsid w:val="00BF3702"/>
    <w:rsid w:val="00BF37A2"/>
    <w:rsid w:val="00BF56B0"/>
    <w:rsid w:val="00BF57B0"/>
    <w:rsid w:val="00BF662F"/>
    <w:rsid w:val="00BF71E1"/>
    <w:rsid w:val="00BF7B9E"/>
    <w:rsid w:val="00C03D22"/>
    <w:rsid w:val="00C042D5"/>
    <w:rsid w:val="00C048A1"/>
    <w:rsid w:val="00C0583B"/>
    <w:rsid w:val="00C06C44"/>
    <w:rsid w:val="00C06F23"/>
    <w:rsid w:val="00C06FA6"/>
    <w:rsid w:val="00C10D74"/>
    <w:rsid w:val="00C12023"/>
    <w:rsid w:val="00C1285F"/>
    <w:rsid w:val="00C1354A"/>
    <w:rsid w:val="00C13BEC"/>
    <w:rsid w:val="00C13C02"/>
    <w:rsid w:val="00C13EDB"/>
    <w:rsid w:val="00C141E4"/>
    <w:rsid w:val="00C1471E"/>
    <w:rsid w:val="00C15522"/>
    <w:rsid w:val="00C16528"/>
    <w:rsid w:val="00C242A9"/>
    <w:rsid w:val="00C26A36"/>
    <w:rsid w:val="00C275C7"/>
    <w:rsid w:val="00C30345"/>
    <w:rsid w:val="00C3055D"/>
    <w:rsid w:val="00C31AE1"/>
    <w:rsid w:val="00C32BAB"/>
    <w:rsid w:val="00C334B3"/>
    <w:rsid w:val="00C33848"/>
    <w:rsid w:val="00C33883"/>
    <w:rsid w:val="00C33B31"/>
    <w:rsid w:val="00C341C4"/>
    <w:rsid w:val="00C34433"/>
    <w:rsid w:val="00C344F0"/>
    <w:rsid w:val="00C3485B"/>
    <w:rsid w:val="00C35E7F"/>
    <w:rsid w:val="00C367CD"/>
    <w:rsid w:val="00C36F5C"/>
    <w:rsid w:val="00C37004"/>
    <w:rsid w:val="00C37717"/>
    <w:rsid w:val="00C45595"/>
    <w:rsid w:val="00C470E0"/>
    <w:rsid w:val="00C53A9A"/>
    <w:rsid w:val="00C5424B"/>
    <w:rsid w:val="00C54DD8"/>
    <w:rsid w:val="00C54E8E"/>
    <w:rsid w:val="00C55C78"/>
    <w:rsid w:val="00C57480"/>
    <w:rsid w:val="00C6128C"/>
    <w:rsid w:val="00C63030"/>
    <w:rsid w:val="00C64590"/>
    <w:rsid w:val="00C64B54"/>
    <w:rsid w:val="00C64C2E"/>
    <w:rsid w:val="00C6517B"/>
    <w:rsid w:val="00C65C46"/>
    <w:rsid w:val="00C65E5F"/>
    <w:rsid w:val="00C6601C"/>
    <w:rsid w:val="00C66135"/>
    <w:rsid w:val="00C66AAD"/>
    <w:rsid w:val="00C67707"/>
    <w:rsid w:val="00C67850"/>
    <w:rsid w:val="00C702AA"/>
    <w:rsid w:val="00C70789"/>
    <w:rsid w:val="00C70EC3"/>
    <w:rsid w:val="00C70FCE"/>
    <w:rsid w:val="00C726DA"/>
    <w:rsid w:val="00C72EB4"/>
    <w:rsid w:val="00C73545"/>
    <w:rsid w:val="00C735C7"/>
    <w:rsid w:val="00C75204"/>
    <w:rsid w:val="00C75C2F"/>
    <w:rsid w:val="00C76ADD"/>
    <w:rsid w:val="00C774DB"/>
    <w:rsid w:val="00C814A1"/>
    <w:rsid w:val="00C82751"/>
    <w:rsid w:val="00C83607"/>
    <w:rsid w:val="00C839F9"/>
    <w:rsid w:val="00C83B36"/>
    <w:rsid w:val="00C83BBC"/>
    <w:rsid w:val="00C83E38"/>
    <w:rsid w:val="00C8475F"/>
    <w:rsid w:val="00C84FF8"/>
    <w:rsid w:val="00C86C38"/>
    <w:rsid w:val="00C8729D"/>
    <w:rsid w:val="00C90376"/>
    <w:rsid w:val="00C92082"/>
    <w:rsid w:val="00C93356"/>
    <w:rsid w:val="00C934D1"/>
    <w:rsid w:val="00C94768"/>
    <w:rsid w:val="00C96DBC"/>
    <w:rsid w:val="00C97C23"/>
    <w:rsid w:val="00CA0556"/>
    <w:rsid w:val="00CA155E"/>
    <w:rsid w:val="00CA2185"/>
    <w:rsid w:val="00CA3763"/>
    <w:rsid w:val="00CA5003"/>
    <w:rsid w:val="00CA531C"/>
    <w:rsid w:val="00CA586D"/>
    <w:rsid w:val="00CA5AB7"/>
    <w:rsid w:val="00CA6E43"/>
    <w:rsid w:val="00CA765B"/>
    <w:rsid w:val="00CA7F5E"/>
    <w:rsid w:val="00CB261A"/>
    <w:rsid w:val="00CB39E7"/>
    <w:rsid w:val="00CB4329"/>
    <w:rsid w:val="00CB4AEB"/>
    <w:rsid w:val="00CB5220"/>
    <w:rsid w:val="00CB6AF1"/>
    <w:rsid w:val="00CB6BD0"/>
    <w:rsid w:val="00CB713D"/>
    <w:rsid w:val="00CC3F81"/>
    <w:rsid w:val="00CC5DF2"/>
    <w:rsid w:val="00CC5E79"/>
    <w:rsid w:val="00CC672D"/>
    <w:rsid w:val="00CC674C"/>
    <w:rsid w:val="00CC6A6C"/>
    <w:rsid w:val="00CC7EF6"/>
    <w:rsid w:val="00CD04EC"/>
    <w:rsid w:val="00CD0BBB"/>
    <w:rsid w:val="00CD1100"/>
    <w:rsid w:val="00CD12DD"/>
    <w:rsid w:val="00CD1B5C"/>
    <w:rsid w:val="00CD1F04"/>
    <w:rsid w:val="00CD21DC"/>
    <w:rsid w:val="00CD2F65"/>
    <w:rsid w:val="00CD3B15"/>
    <w:rsid w:val="00CD3D72"/>
    <w:rsid w:val="00CD3FEE"/>
    <w:rsid w:val="00CD4656"/>
    <w:rsid w:val="00CD46AE"/>
    <w:rsid w:val="00CD474D"/>
    <w:rsid w:val="00CD4A7C"/>
    <w:rsid w:val="00CD505A"/>
    <w:rsid w:val="00CD562B"/>
    <w:rsid w:val="00CD5B82"/>
    <w:rsid w:val="00CD7F98"/>
    <w:rsid w:val="00CE0490"/>
    <w:rsid w:val="00CE1CC4"/>
    <w:rsid w:val="00CE2CD4"/>
    <w:rsid w:val="00CE407D"/>
    <w:rsid w:val="00CE512A"/>
    <w:rsid w:val="00CE606D"/>
    <w:rsid w:val="00CE6458"/>
    <w:rsid w:val="00CE67F4"/>
    <w:rsid w:val="00CE68D1"/>
    <w:rsid w:val="00CE75E6"/>
    <w:rsid w:val="00CF3688"/>
    <w:rsid w:val="00CF3A04"/>
    <w:rsid w:val="00CF489C"/>
    <w:rsid w:val="00CF5D86"/>
    <w:rsid w:val="00CF698D"/>
    <w:rsid w:val="00D00AFB"/>
    <w:rsid w:val="00D022F4"/>
    <w:rsid w:val="00D023F5"/>
    <w:rsid w:val="00D030E3"/>
    <w:rsid w:val="00D03BB9"/>
    <w:rsid w:val="00D03F29"/>
    <w:rsid w:val="00D042FD"/>
    <w:rsid w:val="00D04E98"/>
    <w:rsid w:val="00D079FF"/>
    <w:rsid w:val="00D12042"/>
    <w:rsid w:val="00D12AAE"/>
    <w:rsid w:val="00D12CF5"/>
    <w:rsid w:val="00D12D6D"/>
    <w:rsid w:val="00D14238"/>
    <w:rsid w:val="00D147B6"/>
    <w:rsid w:val="00D151C8"/>
    <w:rsid w:val="00D151F1"/>
    <w:rsid w:val="00D15A8F"/>
    <w:rsid w:val="00D15CB0"/>
    <w:rsid w:val="00D16781"/>
    <w:rsid w:val="00D17135"/>
    <w:rsid w:val="00D175D0"/>
    <w:rsid w:val="00D178E5"/>
    <w:rsid w:val="00D17A61"/>
    <w:rsid w:val="00D20554"/>
    <w:rsid w:val="00D20841"/>
    <w:rsid w:val="00D20D26"/>
    <w:rsid w:val="00D218B1"/>
    <w:rsid w:val="00D221BA"/>
    <w:rsid w:val="00D22D42"/>
    <w:rsid w:val="00D238E4"/>
    <w:rsid w:val="00D25964"/>
    <w:rsid w:val="00D25B25"/>
    <w:rsid w:val="00D26BE4"/>
    <w:rsid w:val="00D27C78"/>
    <w:rsid w:val="00D27D64"/>
    <w:rsid w:val="00D3375B"/>
    <w:rsid w:val="00D35886"/>
    <w:rsid w:val="00D35DFB"/>
    <w:rsid w:val="00D3672A"/>
    <w:rsid w:val="00D4014C"/>
    <w:rsid w:val="00D428AF"/>
    <w:rsid w:val="00D43077"/>
    <w:rsid w:val="00D448AE"/>
    <w:rsid w:val="00D4595E"/>
    <w:rsid w:val="00D45DEF"/>
    <w:rsid w:val="00D46CC8"/>
    <w:rsid w:val="00D47A95"/>
    <w:rsid w:val="00D5493F"/>
    <w:rsid w:val="00D559CF"/>
    <w:rsid w:val="00D56CDE"/>
    <w:rsid w:val="00D62C4F"/>
    <w:rsid w:val="00D63411"/>
    <w:rsid w:val="00D63B24"/>
    <w:rsid w:val="00D6547E"/>
    <w:rsid w:val="00D66B04"/>
    <w:rsid w:val="00D6755C"/>
    <w:rsid w:val="00D711EF"/>
    <w:rsid w:val="00D714B1"/>
    <w:rsid w:val="00D74A7F"/>
    <w:rsid w:val="00D74ABF"/>
    <w:rsid w:val="00D75539"/>
    <w:rsid w:val="00D76D2E"/>
    <w:rsid w:val="00D76DC2"/>
    <w:rsid w:val="00D779A4"/>
    <w:rsid w:val="00D77D7D"/>
    <w:rsid w:val="00D77E21"/>
    <w:rsid w:val="00D81FAF"/>
    <w:rsid w:val="00D82591"/>
    <w:rsid w:val="00D82BF7"/>
    <w:rsid w:val="00D832C4"/>
    <w:rsid w:val="00D84C81"/>
    <w:rsid w:val="00D8523F"/>
    <w:rsid w:val="00D86D58"/>
    <w:rsid w:val="00D87210"/>
    <w:rsid w:val="00D9059E"/>
    <w:rsid w:val="00D91B33"/>
    <w:rsid w:val="00D928F8"/>
    <w:rsid w:val="00D93F53"/>
    <w:rsid w:val="00D95154"/>
    <w:rsid w:val="00D956BB"/>
    <w:rsid w:val="00D95C47"/>
    <w:rsid w:val="00D96A1E"/>
    <w:rsid w:val="00D970F2"/>
    <w:rsid w:val="00D971A6"/>
    <w:rsid w:val="00DA28D9"/>
    <w:rsid w:val="00DA2DDC"/>
    <w:rsid w:val="00DA5CB8"/>
    <w:rsid w:val="00DA679B"/>
    <w:rsid w:val="00DA6823"/>
    <w:rsid w:val="00DB0956"/>
    <w:rsid w:val="00DB4174"/>
    <w:rsid w:val="00DB4567"/>
    <w:rsid w:val="00DB611E"/>
    <w:rsid w:val="00DC03CB"/>
    <w:rsid w:val="00DC05B1"/>
    <w:rsid w:val="00DC0AF8"/>
    <w:rsid w:val="00DC0CFA"/>
    <w:rsid w:val="00DC0E84"/>
    <w:rsid w:val="00DC0F3E"/>
    <w:rsid w:val="00DC2314"/>
    <w:rsid w:val="00DC264B"/>
    <w:rsid w:val="00DC281A"/>
    <w:rsid w:val="00DC5CCC"/>
    <w:rsid w:val="00DC7755"/>
    <w:rsid w:val="00DD0BBD"/>
    <w:rsid w:val="00DD1ADE"/>
    <w:rsid w:val="00DD1CF5"/>
    <w:rsid w:val="00DD278E"/>
    <w:rsid w:val="00DD2ED7"/>
    <w:rsid w:val="00DD347C"/>
    <w:rsid w:val="00DD382E"/>
    <w:rsid w:val="00DD38EA"/>
    <w:rsid w:val="00DD3E61"/>
    <w:rsid w:val="00DD3F9C"/>
    <w:rsid w:val="00DD6EBA"/>
    <w:rsid w:val="00DD6F83"/>
    <w:rsid w:val="00DD768D"/>
    <w:rsid w:val="00DE0CB4"/>
    <w:rsid w:val="00DE1C18"/>
    <w:rsid w:val="00DE2104"/>
    <w:rsid w:val="00DE4653"/>
    <w:rsid w:val="00DE55F5"/>
    <w:rsid w:val="00DE71F6"/>
    <w:rsid w:val="00DE7FA6"/>
    <w:rsid w:val="00DF11CE"/>
    <w:rsid w:val="00DF15A3"/>
    <w:rsid w:val="00DF26E0"/>
    <w:rsid w:val="00DF2C98"/>
    <w:rsid w:val="00DF4BBC"/>
    <w:rsid w:val="00DF4EFC"/>
    <w:rsid w:val="00E00A56"/>
    <w:rsid w:val="00E019A5"/>
    <w:rsid w:val="00E02C82"/>
    <w:rsid w:val="00E0343A"/>
    <w:rsid w:val="00E03972"/>
    <w:rsid w:val="00E0429B"/>
    <w:rsid w:val="00E04332"/>
    <w:rsid w:val="00E04B06"/>
    <w:rsid w:val="00E063E6"/>
    <w:rsid w:val="00E063ED"/>
    <w:rsid w:val="00E07315"/>
    <w:rsid w:val="00E0782C"/>
    <w:rsid w:val="00E10E6A"/>
    <w:rsid w:val="00E1188D"/>
    <w:rsid w:val="00E1276D"/>
    <w:rsid w:val="00E13004"/>
    <w:rsid w:val="00E1369C"/>
    <w:rsid w:val="00E14780"/>
    <w:rsid w:val="00E14B20"/>
    <w:rsid w:val="00E151DA"/>
    <w:rsid w:val="00E16D47"/>
    <w:rsid w:val="00E16FB2"/>
    <w:rsid w:val="00E172D2"/>
    <w:rsid w:val="00E17BA6"/>
    <w:rsid w:val="00E20245"/>
    <w:rsid w:val="00E20AFE"/>
    <w:rsid w:val="00E20BB5"/>
    <w:rsid w:val="00E20D13"/>
    <w:rsid w:val="00E20E40"/>
    <w:rsid w:val="00E2289E"/>
    <w:rsid w:val="00E22AB6"/>
    <w:rsid w:val="00E24637"/>
    <w:rsid w:val="00E25072"/>
    <w:rsid w:val="00E25226"/>
    <w:rsid w:val="00E26149"/>
    <w:rsid w:val="00E269BF"/>
    <w:rsid w:val="00E31576"/>
    <w:rsid w:val="00E31D13"/>
    <w:rsid w:val="00E31FCE"/>
    <w:rsid w:val="00E321DE"/>
    <w:rsid w:val="00E32767"/>
    <w:rsid w:val="00E33B97"/>
    <w:rsid w:val="00E33CEA"/>
    <w:rsid w:val="00E34115"/>
    <w:rsid w:val="00E35509"/>
    <w:rsid w:val="00E3597F"/>
    <w:rsid w:val="00E35A2A"/>
    <w:rsid w:val="00E36A6D"/>
    <w:rsid w:val="00E375AF"/>
    <w:rsid w:val="00E4013C"/>
    <w:rsid w:val="00E412A7"/>
    <w:rsid w:val="00E43069"/>
    <w:rsid w:val="00E43092"/>
    <w:rsid w:val="00E432BA"/>
    <w:rsid w:val="00E43406"/>
    <w:rsid w:val="00E43870"/>
    <w:rsid w:val="00E44227"/>
    <w:rsid w:val="00E45B3E"/>
    <w:rsid w:val="00E45D37"/>
    <w:rsid w:val="00E46CAA"/>
    <w:rsid w:val="00E4716F"/>
    <w:rsid w:val="00E47CB1"/>
    <w:rsid w:val="00E50BD1"/>
    <w:rsid w:val="00E51142"/>
    <w:rsid w:val="00E512F4"/>
    <w:rsid w:val="00E5236B"/>
    <w:rsid w:val="00E5238C"/>
    <w:rsid w:val="00E525BC"/>
    <w:rsid w:val="00E52838"/>
    <w:rsid w:val="00E53150"/>
    <w:rsid w:val="00E55F00"/>
    <w:rsid w:val="00E6052D"/>
    <w:rsid w:val="00E607E0"/>
    <w:rsid w:val="00E60CE6"/>
    <w:rsid w:val="00E6199B"/>
    <w:rsid w:val="00E624AB"/>
    <w:rsid w:val="00E62F6F"/>
    <w:rsid w:val="00E63866"/>
    <w:rsid w:val="00E64EE2"/>
    <w:rsid w:val="00E65763"/>
    <w:rsid w:val="00E65A3E"/>
    <w:rsid w:val="00E66EED"/>
    <w:rsid w:val="00E71477"/>
    <w:rsid w:val="00E71846"/>
    <w:rsid w:val="00E71CC2"/>
    <w:rsid w:val="00E72D52"/>
    <w:rsid w:val="00E74440"/>
    <w:rsid w:val="00E74AD3"/>
    <w:rsid w:val="00E74D2D"/>
    <w:rsid w:val="00E7501B"/>
    <w:rsid w:val="00E755E4"/>
    <w:rsid w:val="00E762B7"/>
    <w:rsid w:val="00E82952"/>
    <w:rsid w:val="00E82F62"/>
    <w:rsid w:val="00E83661"/>
    <w:rsid w:val="00E85207"/>
    <w:rsid w:val="00E86F27"/>
    <w:rsid w:val="00E90895"/>
    <w:rsid w:val="00E90C6C"/>
    <w:rsid w:val="00E91B18"/>
    <w:rsid w:val="00E926CC"/>
    <w:rsid w:val="00E949DD"/>
    <w:rsid w:val="00E97110"/>
    <w:rsid w:val="00E972AD"/>
    <w:rsid w:val="00E972E5"/>
    <w:rsid w:val="00EA0080"/>
    <w:rsid w:val="00EA3416"/>
    <w:rsid w:val="00EA361B"/>
    <w:rsid w:val="00EA4CB9"/>
    <w:rsid w:val="00EA4E6D"/>
    <w:rsid w:val="00EA6A55"/>
    <w:rsid w:val="00EA7493"/>
    <w:rsid w:val="00EA7B0B"/>
    <w:rsid w:val="00EB0A2D"/>
    <w:rsid w:val="00EB0B7A"/>
    <w:rsid w:val="00EB0E6D"/>
    <w:rsid w:val="00EB0EE6"/>
    <w:rsid w:val="00EB1BD2"/>
    <w:rsid w:val="00EB3F91"/>
    <w:rsid w:val="00EB48D1"/>
    <w:rsid w:val="00EB4B24"/>
    <w:rsid w:val="00EB5A2F"/>
    <w:rsid w:val="00EB7716"/>
    <w:rsid w:val="00EB7775"/>
    <w:rsid w:val="00EC0809"/>
    <w:rsid w:val="00EC245B"/>
    <w:rsid w:val="00EC484B"/>
    <w:rsid w:val="00EC4ADC"/>
    <w:rsid w:val="00EC509D"/>
    <w:rsid w:val="00EC6569"/>
    <w:rsid w:val="00EC71DD"/>
    <w:rsid w:val="00EC7E01"/>
    <w:rsid w:val="00ED093B"/>
    <w:rsid w:val="00ED0D3C"/>
    <w:rsid w:val="00ED2F2A"/>
    <w:rsid w:val="00ED353E"/>
    <w:rsid w:val="00ED68F9"/>
    <w:rsid w:val="00EE0891"/>
    <w:rsid w:val="00EE0CD0"/>
    <w:rsid w:val="00EE25A9"/>
    <w:rsid w:val="00EE273D"/>
    <w:rsid w:val="00EE2B0D"/>
    <w:rsid w:val="00EE2B3B"/>
    <w:rsid w:val="00EE2DFB"/>
    <w:rsid w:val="00EE3924"/>
    <w:rsid w:val="00EE4648"/>
    <w:rsid w:val="00EE465A"/>
    <w:rsid w:val="00EE4E63"/>
    <w:rsid w:val="00EE4F94"/>
    <w:rsid w:val="00EE6458"/>
    <w:rsid w:val="00EE6534"/>
    <w:rsid w:val="00EE69C6"/>
    <w:rsid w:val="00EE73CA"/>
    <w:rsid w:val="00EE7FB3"/>
    <w:rsid w:val="00EF35F5"/>
    <w:rsid w:val="00EF4048"/>
    <w:rsid w:val="00EF7AE8"/>
    <w:rsid w:val="00EF7D29"/>
    <w:rsid w:val="00F000D2"/>
    <w:rsid w:val="00F009AE"/>
    <w:rsid w:val="00F00F1F"/>
    <w:rsid w:val="00F0143F"/>
    <w:rsid w:val="00F01889"/>
    <w:rsid w:val="00F01DDF"/>
    <w:rsid w:val="00F034BF"/>
    <w:rsid w:val="00F04269"/>
    <w:rsid w:val="00F0471F"/>
    <w:rsid w:val="00F06694"/>
    <w:rsid w:val="00F07725"/>
    <w:rsid w:val="00F07736"/>
    <w:rsid w:val="00F0798F"/>
    <w:rsid w:val="00F10D53"/>
    <w:rsid w:val="00F11782"/>
    <w:rsid w:val="00F129B5"/>
    <w:rsid w:val="00F12D88"/>
    <w:rsid w:val="00F14B44"/>
    <w:rsid w:val="00F14EA2"/>
    <w:rsid w:val="00F23498"/>
    <w:rsid w:val="00F23B96"/>
    <w:rsid w:val="00F23CAF"/>
    <w:rsid w:val="00F243AE"/>
    <w:rsid w:val="00F244CB"/>
    <w:rsid w:val="00F27096"/>
    <w:rsid w:val="00F270B0"/>
    <w:rsid w:val="00F27D75"/>
    <w:rsid w:val="00F311C8"/>
    <w:rsid w:val="00F34912"/>
    <w:rsid w:val="00F35C7A"/>
    <w:rsid w:val="00F3659B"/>
    <w:rsid w:val="00F36BE2"/>
    <w:rsid w:val="00F37534"/>
    <w:rsid w:val="00F37B90"/>
    <w:rsid w:val="00F4243D"/>
    <w:rsid w:val="00F42506"/>
    <w:rsid w:val="00F42C82"/>
    <w:rsid w:val="00F438A3"/>
    <w:rsid w:val="00F44413"/>
    <w:rsid w:val="00F4461B"/>
    <w:rsid w:val="00F456D7"/>
    <w:rsid w:val="00F46EAA"/>
    <w:rsid w:val="00F46FB8"/>
    <w:rsid w:val="00F5015E"/>
    <w:rsid w:val="00F501C0"/>
    <w:rsid w:val="00F509FD"/>
    <w:rsid w:val="00F50BCF"/>
    <w:rsid w:val="00F50BEA"/>
    <w:rsid w:val="00F52DF2"/>
    <w:rsid w:val="00F52E6E"/>
    <w:rsid w:val="00F52F86"/>
    <w:rsid w:val="00F53559"/>
    <w:rsid w:val="00F53991"/>
    <w:rsid w:val="00F5564B"/>
    <w:rsid w:val="00F56095"/>
    <w:rsid w:val="00F5612C"/>
    <w:rsid w:val="00F56E5C"/>
    <w:rsid w:val="00F57C51"/>
    <w:rsid w:val="00F60221"/>
    <w:rsid w:val="00F608BF"/>
    <w:rsid w:val="00F61119"/>
    <w:rsid w:val="00F61A1C"/>
    <w:rsid w:val="00F61BAF"/>
    <w:rsid w:val="00F61CF5"/>
    <w:rsid w:val="00F62978"/>
    <w:rsid w:val="00F62EB5"/>
    <w:rsid w:val="00F63722"/>
    <w:rsid w:val="00F63996"/>
    <w:rsid w:val="00F63DC8"/>
    <w:rsid w:val="00F64A37"/>
    <w:rsid w:val="00F65756"/>
    <w:rsid w:val="00F65773"/>
    <w:rsid w:val="00F65EBC"/>
    <w:rsid w:val="00F66918"/>
    <w:rsid w:val="00F66C5D"/>
    <w:rsid w:val="00F679AE"/>
    <w:rsid w:val="00F7134A"/>
    <w:rsid w:val="00F71699"/>
    <w:rsid w:val="00F71BAD"/>
    <w:rsid w:val="00F72B91"/>
    <w:rsid w:val="00F73569"/>
    <w:rsid w:val="00F73A3E"/>
    <w:rsid w:val="00F7433F"/>
    <w:rsid w:val="00F7519D"/>
    <w:rsid w:val="00F751A8"/>
    <w:rsid w:val="00F8158B"/>
    <w:rsid w:val="00F81861"/>
    <w:rsid w:val="00F839EE"/>
    <w:rsid w:val="00F85739"/>
    <w:rsid w:val="00F85BEA"/>
    <w:rsid w:val="00F90EBB"/>
    <w:rsid w:val="00F9190F"/>
    <w:rsid w:val="00F950A5"/>
    <w:rsid w:val="00F95B6C"/>
    <w:rsid w:val="00F95E9C"/>
    <w:rsid w:val="00F96F42"/>
    <w:rsid w:val="00F97E51"/>
    <w:rsid w:val="00FA1AEC"/>
    <w:rsid w:val="00FA20C9"/>
    <w:rsid w:val="00FA2566"/>
    <w:rsid w:val="00FA3773"/>
    <w:rsid w:val="00FA4D18"/>
    <w:rsid w:val="00FA5084"/>
    <w:rsid w:val="00FA5546"/>
    <w:rsid w:val="00FA5EDE"/>
    <w:rsid w:val="00FA79AC"/>
    <w:rsid w:val="00FB26FE"/>
    <w:rsid w:val="00FB2A9F"/>
    <w:rsid w:val="00FB47B8"/>
    <w:rsid w:val="00FB49CE"/>
    <w:rsid w:val="00FB4E05"/>
    <w:rsid w:val="00FB517F"/>
    <w:rsid w:val="00FB5D97"/>
    <w:rsid w:val="00FB611D"/>
    <w:rsid w:val="00FB6493"/>
    <w:rsid w:val="00FB6B35"/>
    <w:rsid w:val="00FB7479"/>
    <w:rsid w:val="00FC0347"/>
    <w:rsid w:val="00FC1A49"/>
    <w:rsid w:val="00FC20B9"/>
    <w:rsid w:val="00FC28F1"/>
    <w:rsid w:val="00FC3387"/>
    <w:rsid w:val="00FC3707"/>
    <w:rsid w:val="00FC427D"/>
    <w:rsid w:val="00FC528F"/>
    <w:rsid w:val="00FC5C27"/>
    <w:rsid w:val="00FC6CEE"/>
    <w:rsid w:val="00FC7424"/>
    <w:rsid w:val="00FC74A2"/>
    <w:rsid w:val="00FC7C8D"/>
    <w:rsid w:val="00FD001C"/>
    <w:rsid w:val="00FD0205"/>
    <w:rsid w:val="00FD1A9B"/>
    <w:rsid w:val="00FD1FFC"/>
    <w:rsid w:val="00FD3CEB"/>
    <w:rsid w:val="00FD462F"/>
    <w:rsid w:val="00FD4CCF"/>
    <w:rsid w:val="00FD5467"/>
    <w:rsid w:val="00FD62B2"/>
    <w:rsid w:val="00FE1898"/>
    <w:rsid w:val="00FE550F"/>
    <w:rsid w:val="00FE6254"/>
    <w:rsid w:val="00FE627C"/>
    <w:rsid w:val="00FE6743"/>
    <w:rsid w:val="00FE6F9F"/>
    <w:rsid w:val="00FE7FB0"/>
    <w:rsid w:val="00FF0100"/>
    <w:rsid w:val="00FF3FBD"/>
    <w:rsid w:val="00FF4FAB"/>
    <w:rsid w:val="00FF5A73"/>
    <w:rsid w:val="00FF63A9"/>
    <w:rsid w:val="00FF7B02"/>
    <w:rsid w:val="01E5BDC8"/>
    <w:rsid w:val="025AA19B"/>
    <w:rsid w:val="02845676"/>
    <w:rsid w:val="02D7AE59"/>
    <w:rsid w:val="03292BC1"/>
    <w:rsid w:val="03F85C30"/>
    <w:rsid w:val="03FBD8D1"/>
    <w:rsid w:val="05496DCE"/>
    <w:rsid w:val="067F436B"/>
    <w:rsid w:val="0781D6FE"/>
    <w:rsid w:val="07F68CA1"/>
    <w:rsid w:val="07FEBD99"/>
    <w:rsid w:val="0927BF5E"/>
    <w:rsid w:val="09A34663"/>
    <w:rsid w:val="09C7729C"/>
    <w:rsid w:val="0A37CB7B"/>
    <w:rsid w:val="0A45F602"/>
    <w:rsid w:val="0AC17EEC"/>
    <w:rsid w:val="0B2DAB7A"/>
    <w:rsid w:val="0B6342FD"/>
    <w:rsid w:val="0BBFA47A"/>
    <w:rsid w:val="0C1356D1"/>
    <w:rsid w:val="0C3AB665"/>
    <w:rsid w:val="0C835D04"/>
    <w:rsid w:val="0CE986CB"/>
    <w:rsid w:val="0D40B6C0"/>
    <w:rsid w:val="0D87D199"/>
    <w:rsid w:val="0DB12F2F"/>
    <w:rsid w:val="0DC337E6"/>
    <w:rsid w:val="0DF85660"/>
    <w:rsid w:val="10A31D12"/>
    <w:rsid w:val="112FF722"/>
    <w:rsid w:val="1155020E"/>
    <w:rsid w:val="1286E02B"/>
    <w:rsid w:val="134CB11B"/>
    <w:rsid w:val="135ED7C7"/>
    <w:rsid w:val="13F0CFCC"/>
    <w:rsid w:val="146A9BD8"/>
    <w:rsid w:val="14B28228"/>
    <w:rsid w:val="154D5E63"/>
    <w:rsid w:val="162A41FA"/>
    <w:rsid w:val="162D606B"/>
    <w:rsid w:val="16C481F1"/>
    <w:rsid w:val="1833E031"/>
    <w:rsid w:val="18B22616"/>
    <w:rsid w:val="18F3F840"/>
    <w:rsid w:val="1942718E"/>
    <w:rsid w:val="1A1A2625"/>
    <w:rsid w:val="1AB71D7C"/>
    <w:rsid w:val="1B00D18E"/>
    <w:rsid w:val="1B4BDC65"/>
    <w:rsid w:val="1BEE7D67"/>
    <w:rsid w:val="1BF90426"/>
    <w:rsid w:val="1C63AC12"/>
    <w:rsid w:val="1CF5870C"/>
    <w:rsid w:val="1D001D15"/>
    <w:rsid w:val="1E6D0AA1"/>
    <w:rsid w:val="1EB48F5A"/>
    <w:rsid w:val="1ED5F683"/>
    <w:rsid w:val="20309937"/>
    <w:rsid w:val="212D5739"/>
    <w:rsid w:val="218FAAC4"/>
    <w:rsid w:val="226CC6E9"/>
    <w:rsid w:val="24830BF0"/>
    <w:rsid w:val="24D92527"/>
    <w:rsid w:val="251C067C"/>
    <w:rsid w:val="25BD0FF1"/>
    <w:rsid w:val="26F07AC0"/>
    <w:rsid w:val="2719FA38"/>
    <w:rsid w:val="27B65A3F"/>
    <w:rsid w:val="28ADC186"/>
    <w:rsid w:val="295D0EAD"/>
    <w:rsid w:val="2A6126C0"/>
    <w:rsid w:val="2A8C8746"/>
    <w:rsid w:val="2AC06EF2"/>
    <w:rsid w:val="2B1D1493"/>
    <w:rsid w:val="2BD6AEE0"/>
    <w:rsid w:val="2DF80FB4"/>
    <w:rsid w:val="2E06D160"/>
    <w:rsid w:val="2E0C8F0F"/>
    <w:rsid w:val="2E418BDD"/>
    <w:rsid w:val="2EA03C93"/>
    <w:rsid w:val="2EFE3C6B"/>
    <w:rsid w:val="2F3959E7"/>
    <w:rsid w:val="2F3F41E6"/>
    <w:rsid w:val="2F9E9D4E"/>
    <w:rsid w:val="300EF176"/>
    <w:rsid w:val="308D0D72"/>
    <w:rsid w:val="31B91322"/>
    <w:rsid w:val="3260D172"/>
    <w:rsid w:val="32E62FC7"/>
    <w:rsid w:val="33160E92"/>
    <w:rsid w:val="33E763AD"/>
    <w:rsid w:val="345FC951"/>
    <w:rsid w:val="346AC3FA"/>
    <w:rsid w:val="366F4A9E"/>
    <w:rsid w:val="372D31D3"/>
    <w:rsid w:val="3798A413"/>
    <w:rsid w:val="37E26F3E"/>
    <w:rsid w:val="387861E9"/>
    <w:rsid w:val="38AA934F"/>
    <w:rsid w:val="3A4AA205"/>
    <w:rsid w:val="3ABD6A5F"/>
    <w:rsid w:val="3AD5B60E"/>
    <w:rsid w:val="3ADFA44C"/>
    <w:rsid w:val="3CE1D418"/>
    <w:rsid w:val="3DD8CFD5"/>
    <w:rsid w:val="3E527EFB"/>
    <w:rsid w:val="3E542689"/>
    <w:rsid w:val="3E6D3445"/>
    <w:rsid w:val="3EDF9754"/>
    <w:rsid w:val="3FA217B9"/>
    <w:rsid w:val="40C1FC7E"/>
    <w:rsid w:val="41BD5C8A"/>
    <w:rsid w:val="41CB274D"/>
    <w:rsid w:val="426D207A"/>
    <w:rsid w:val="42715265"/>
    <w:rsid w:val="42B72B3D"/>
    <w:rsid w:val="438FFAFC"/>
    <w:rsid w:val="43B5C306"/>
    <w:rsid w:val="43CA4B96"/>
    <w:rsid w:val="44574DA0"/>
    <w:rsid w:val="44B5F5D9"/>
    <w:rsid w:val="44BAE328"/>
    <w:rsid w:val="4624BDA1"/>
    <w:rsid w:val="465F9D18"/>
    <w:rsid w:val="46682215"/>
    <w:rsid w:val="475A7398"/>
    <w:rsid w:val="47F79AD9"/>
    <w:rsid w:val="48BBB1BD"/>
    <w:rsid w:val="490FBD70"/>
    <w:rsid w:val="4A09F146"/>
    <w:rsid w:val="4B260645"/>
    <w:rsid w:val="4B3A3B03"/>
    <w:rsid w:val="4B77F218"/>
    <w:rsid w:val="4C7F3B81"/>
    <w:rsid w:val="4CF717DD"/>
    <w:rsid w:val="4DA907D9"/>
    <w:rsid w:val="4E28D4A5"/>
    <w:rsid w:val="4E3A11AC"/>
    <w:rsid w:val="4EB0457E"/>
    <w:rsid w:val="4F2A9396"/>
    <w:rsid w:val="4FAD1503"/>
    <w:rsid w:val="4FFDBC99"/>
    <w:rsid w:val="50BD7E2F"/>
    <w:rsid w:val="50F0DDFE"/>
    <w:rsid w:val="51A66D9D"/>
    <w:rsid w:val="51C74AE1"/>
    <w:rsid w:val="52495107"/>
    <w:rsid w:val="52721D9F"/>
    <w:rsid w:val="52A5DFB5"/>
    <w:rsid w:val="53265984"/>
    <w:rsid w:val="5368AEEA"/>
    <w:rsid w:val="54514449"/>
    <w:rsid w:val="5533D5D9"/>
    <w:rsid w:val="5543A1A6"/>
    <w:rsid w:val="5590EF52"/>
    <w:rsid w:val="55B807FB"/>
    <w:rsid w:val="56D34240"/>
    <w:rsid w:val="5846317A"/>
    <w:rsid w:val="58A0447B"/>
    <w:rsid w:val="592DCEC0"/>
    <w:rsid w:val="59D95864"/>
    <w:rsid w:val="5A17DCFC"/>
    <w:rsid w:val="5A9AB0FF"/>
    <w:rsid w:val="5B379284"/>
    <w:rsid w:val="5B8746FF"/>
    <w:rsid w:val="5C3B47A4"/>
    <w:rsid w:val="5E0A1B4B"/>
    <w:rsid w:val="5E50A1DA"/>
    <w:rsid w:val="606FBD54"/>
    <w:rsid w:val="610AA7ED"/>
    <w:rsid w:val="6128E211"/>
    <w:rsid w:val="623195FB"/>
    <w:rsid w:val="624E9FC3"/>
    <w:rsid w:val="62AD4DA3"/>
    <w:rsid w:val="62C349DC"/>
    <w:rsid w:val="62E9AF29"/>
    <w:rsid w:val="62FCCE04"/>
    <w:rsid w:val="646C6F18"/>
    <w:rsid w:val="64DE963F"/>
    <w:rsid w:val="654BBAB9"/>
    <w:rsid w:val="655113B2"/>
    <w:rsid w:val="65731C55"/>
    <w:rsid w:val="66C9A624"/>
    <w:rsid w:val="6833C071"/>
    <w:rsid w:val="6837EE56"/>
    <w:rsid w:val="686472F7"/>
    <w:rsid w:val="68E6A164"/>
    <w:rsid w:val="69060BF1"/>
    <w:rsid w:val="69B24A97"/>
    <w:rsid w:val="6A147D24"/>
    <w:rsid w:val="6A91E22E"/>
    <w:rsid w:val="6ADE2F54"/>
    <w:rsid w:val="6BD0F47A"/>
    <w:rsid w:val="6CAAC43B"/>
    <w:rsid w:val="6DC165CF"/>
    <w:rsid w:val="6E57B5F5"/>
    <w:rsid w:val="6EAB2FBA"/>
    <w:rsid w:val="6ED84E1E"/>
    <w:rsid w:val="6F2FD1F5"/>
    <w:rsid w:val="6FA54044"/>
    <w:rsid w:val="6FAACF70"/>
    <w:rsid w:val="7140616F"/>
    <w:rsid w:val="72907040"/>
    <w:rsid w:val="72ACFE24"/>
    <w:rsid w:val="72B30182"/>
    <w:rsid w:val="72DE8C5C"/>
    <w:rsid w:val="72EE5B1F"/>
    <w:rsid w:val="741FE586"/>
    <w:rsid w:val="75697BF6"/>
    <w:rsid w:val="76009165"/>
    <w:rsid w:val="760B8BCB"/>
    <w:rsid w:val="76C1FCCD"/>
    <w:rsid w:val="76FF05B1"/>
    <w:rsid w:val="777610F8"/>
    <w:rsid w:val="779C5BF0"/>
    <w:rsid w:val="7802C97C"/>
    <w:rsid w:val="79BA5549"/>
    <w:rsid w:val="7CBE1A4E"/>
    <w:rsid w:val="7CEE3E7F"/>
    <w:rsid w:val="7E117AC6"/>
    <w:rsid w:val="7FA00D96"/>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E6B70"/>
  <w15:docId w15:val="{96801005-0D4F-4C90-B29C-8A3CFFE2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72D"/>
    <w:pPr>
      <w:spacing w:after="0" w:line="240" w:lineRule="auto"/>
    </w:pPr>
    <w:rPr>
      <w:rFonts w:eastAsia="Times New Roman" w:cs="Times New Roman"/>
      <w:szCs w:val="24"/>
    </w:rPr>
  </w:style>
  <w:style w:type="paragraph" w:styleId="Heading1">
    <w:name w:val="heading 1"/>
    <w:aliases w:val="Antraste 1,First subtitle,H1,Section Heading,h1,heading1"/>
    <w:basedOn w:val="Normal"/>
    <w:next w:val="Normal"/>
    <w:link w:val="Heading1Char"/>
    <w:qFormat/>
    <w:rsid w:val="00AC628E"/>
    <w:pPr>
      <w:keepNext/>
      <w:jc w:val="center"/>
      <w:outlineLvl w:val="0"/>
    </w:pPr>
    <w:rPr>
      <w:b/>
      <w:sz w:val="28"/>
      <w:szCs w:val="20"/>
    </w:rPr>
  </w:style>
  <w:style w:type="paragraph" w:styleId="Heading2">
    <w:name w:val="heading 2"/>
    <w:aliases w:val="HD2,Second subtitle"/>
    <w:basedOn w:val="Normal"/>
    <w:next w:val="Normal"/>
    <w:link w:val="Heading2Char"/>
    <w:unhideWhenUsed/>
    <w:qFormat/>
    <w:rsid w:val="005A72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959D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C96FD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743BED"/>
    <w:pPr>
      <w:spacing w:before="240" w:after="60"/>
      <w:outlineLvl w:val="4"/>
    </w:pPr>
    <w:rPr>
      <w:b/>
      <w:bCs/>
      <w:i/>
      <w:iCs/>
      <w:sz w:val="26"/>
      <w:szCs w:val="26"/>
      <w:lang w:val="en-GB"/>
    </w:rPr>
  </w:style>
  <w:style w:type="paragraph" w:styleId="Heading6">
    <w:name w:val="heading 6"/>
    <w:basedOn w:val="Normal"/>
    <w:next w:val="Normal"/>
    <w:link w:val="Heading6Char"/>
    <w:unhideWhenUsed/>
    <w:qFormat/>
    <w:rsid w:val="00FC3707"/>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qFormat/>
    <w:rsid w:val="008C1EEC"/>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qFormat/>
    <w:rsid w:val="00743BED"/>
    <w:pPr>
      <w:spacing w:before="240" w:after="60"/>
      <w:outlineLvl w:val="7"/>
    </w:pPr>
    <w:rPr>
      <w:i/>
      <w:iCs/>
      <w:lang w:val="en-GB"/>
    </w:rPr>
  </w:style>
  <w:style w:type="paragraph" w:styleId="Heading9">
    <w:name w:val="heading 9"/>
    <w:basedOn w:val="Normal"/>
    <w:next w:val="Normal"/>
    <w:link w:val="Heading9Char"/>
    <w:qFormat/>
    <w:rsid w:val="00743BED"/>
    <w:p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
    <w:qFormat/>
    <w:rsid w:val="007D372D"/>
    <w:pPr>
      <w:tabs>
        <w:tab w:val="left" w:pos="0"/>
      </w:tabs>
      <w:jc w:val="both"/>
    </w:pPr>
    <w:rPr>
      <w:szCs w:val="20"/>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7D372D"/>
    <w:rPr>
      <w:rFonts w:eastAsia="Times New Roman" w:cs="Times New Roman"/>
      <w:szCs w:val="20"/>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List Paragraph2"/>
    <w:basedOn w:val="Normal"/>
    <w:link w:val="ListParagraphChar"/>
    <w:uiPriority w:val="34"/>
    <w:qFormat/>
    <w:rsid w:val="007D372D"/>
    <w:pPr>
      <w:widowControl w:val="0"/>
      <w:autoSpaceDE w:val="0"/>
      <w:autoSpaceDN w:val="0"/>
      <w:adjustRightInd w:val="0"/>
      <w:ind w:left="720"/>
      <w:contextualSpacing/>
    </w:pPr>
    <w:rPr>
      <w:lang w:val="en-US"/>
    </w:rPr>
  </w:style>
  <w:style w:type="paragraph" w:styleId="BodyTextIndent2">
    <w:name w:val="Body Text Indent 2"/>
    <w:basedOn w:val="Normal"/>
    <w:link w:val="BodyTextIndent2Char"/>
    <w:rsid w:val="007D372D"/>
    <w:pPr>
      <w:spacing w:after="120" w:line="480" w:lineRule="auto"/>
      <w:ind w:left="283"/>
    </w:pPr>
  </w:style>
  <w:style w:type="character" w:customStyle="1" w:styleId="BodyTextIndent2Char">
    <w:name w:val="Body Text Indent 2 Char"/>
    <w:basedOn w:val="DefaultParagraphFont"/>
    <w:link w:val="BodyTextIndent2"/>
    <w:rsid w:val="007D372D"/>
    <w:rPr>
      <w:rFonts w:eastAsia="Times New Roman" w:cs="Times New Roman"/>
      <w:szCs w:val="24"/>
    </w:rPr>
  </w:style>
  <w:style w:type="paragraph" w:customStyle="1" w:styleId="appakspunkts">
    <w:name w:val="appakspunkts"/>
    <w:basedOn w:val="Normal"/>
    <w:uiPriority w:val="99"/>
    <w:rsid w:val="007D372D"/>
    <w:pPr>
      <w:ind w:left="720" w:hanging="720"/>
      <w:jc w:val="both"/>
    </w:pPr>
    <w:rPr>
      <w:rFonts w:ascii="BaltArial" w:hAnsi="BaltArial"/>
      <w:szCs w:val="20"/>
      <w:lang w:eastAsia="lv-LV"/>
    </w:rPr>
  </w:style>
  <w:style w:type="paragraph" w:customStyle="1" w:styleId="ppunkts">
    <w:name w:val="ppunkts"/>
    <w:basedOn w:val="Normal"/>
    <w:rsid w:val="007D372D"/>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uiPriority w:val="99"/>
    <w:rsid w:val="007D372D"/>
    <w:rPr>
      <w:spacing w:val="10"/>
      <w:sz w:val="18"/>
      <w:szCs w:val="18"/>
      <w:shd w:val="clear" w:color="auto" w:fill="FFFFFF"/>
    </w:rPr>
  </w:style>
  <w:style w:type="paragraph" w:customStyle="1" w:styleId="Bodytext360">
    <w:name w:val="Body text (36)"/>
    <w:basedOn w:val="Normal"/>
    <w:link w:val="Bodytext36"/>
    <w:uiPriority w:val="99"/>
    <w:rsid w:val="007D372D"/>
    <w:pPr>
      <w:shd w:val="clear" w:color="auto" w:fill="FFFFFF"/>
      <w:spacing w:before="420" w:after="240" w:line="0" w:lineRule="atLeast"/>
      <w:ind w:hanging="740"/>
    </w:pPr>
    <w:rPr>
      <w:rFonts w:eastAsiaTheme="minorHAnsi" w:cstheme="minorBidi"/>
      <w:spacing w:val="10"/>
      <w:sz w:val="18"/>
      <w:szCs w:val="18"/>
    </w:rPr>
  </w:style>
  <w:style w:type="character" w:customStyle="1" w:styleId="Bodytext0">
    <w:name w:val="Body text_"/>
    <w:basedOn w:val="DefaultParagraphFont"/>
    <w:link w:val="BodyText3"/>
    <w:rsid w:val="009B7934"/>
    <w:rPr>
      <w:rFonts w:cs="Times New Roman"/>
      <w:color w:val="000000"/>
      <w:spacing w:val="10"/>
      <w:sz w:val="22"/>
      <w:shd w:val="clear" w:color="auto" w:fill="FFFFFF"/>
    </w:rPr>
  </w:style>
  <w:style w:type="character" w:customStyle="1" w:styleId="BodytextBoldSpacing0pt">
    <w:name w:val="Body text + Bold;Spacing 0 pt"/>
    <w:basedOn w:val="Bodytext0"/>
    <w:rsid w:val="007D372D"/>
    <w:rPr>
      <w:rFonts w:cs="Times New Roman"/>
      <w:b/>
      <w:bCs/>
      <w:color w:val="000000"/>
      <w:spacing w:val="0"/>
      <w:sz w:val="22"/>
      <w:shd w:val="clear" w:color="auto" w:fill="FFFFFF"/>
    </w:rPr>
  </w:style>
  <w:style w:type="character" w:customStyle="1" w:styleId="Bodytext2">
    <w:name w:val="Body text (2)_"/>
    <w:basedOn w:val="DefaultParagraphFont"/>
    <w:link w:val="Bodytext20"/>
    <w:rsid w:val="007D372D"/>
    <w:rPr>
      <w:sz w:val="19"/>
      <w:szCs w:val="19"/>
      <w:shd w:val="clear" w:color="auto" w:fill="FFFFFF"/>
    </w:rPr>
  </w:style>
  <w:style w:type="character" w:customStyle="1" w:styleId="Bodytext30">
    <w:name w:val="Body text (3)_"/>
    <w:basedOn w:val="DefaultParagraphFont"/>
    <w:link w:val="Bodytext31"/>
    <w:uiPriority w:val="99"/>
    <w:rsid w:val="007D372D"/>
    <w:rPr>
      <w:spacing w:val="10"/>
      <w:sz w:val="16"/>
      <w:szCs w:val="16"/>
      <w:shd w:val="clear" w:color="auto" w:fill="FFFFFF"/>
    </w:rPr>
  </w:style>
  <w:style w:type="character" w:customStyle="1" w:styleId="Bodytext37">
    <w:name w:val="Body text (37)_"/>
    <w:basedOn w:val="DefaultParagraphFont"/>
    <w:link w:val="Bodytext370"/>
    <w:uiPriority w:val="99"/>
    <w:rsid w:val="007D372D"/>
    <w:rPr>
      <w:sz w:val="17"/>
      <w:szCs w:val="17"/>
      <w:shd w:val="clear" w:color="auto" w:fill="FFFFFF"/>
    </w:rPr>
  </w:style>
  <w:style w:type="paragraph" w:customStyle="1" w:styleId="BodyText3">
    <w:name w:val="Body Text3"/>
    <w:basedOn w:val="Normal"/>
    <w:link w:val="Bodytext0"/>
    <w:rsid w:val="009B7934"/>
    <w:pPr>
      <w:numPr>
        <w:ilvl w:val="1"/>
        <w:numId w:val="1"/>
      </w:numPr>
      <w:shd w:val="clear" w:color="auto" w:fill="FFFFFF"/>
      <w:spacing w:after="120" w:line="264" w:lineRule="auto"/>
      <w:jc w:val="both"/>
    </w:pPr>
    <w:rPr>
      <w:rFonts w:eastAsiaTheme="minorHAnsi"/>
      <w:color w:val="000000"/>
      <w:spacing w:val="10"/>
      <w:sz w:val="22"/>
      <w:szCs w:val="22"/>
    </w:rPr>
  </w:style>
  <w:style w:type="paragraph" w:customStyle="1" w:styleId="Bodytext20">
    <w:name w:val="Body text (2)"/>
    <w:basedOn w:val="Normal"/>
    <w:link w:val="Bodytext2"/>
    <w:rsid w:val="007D372D"/>
    <w:pPr>
      <w:shd w:val="clear" w:color="auto" w:fill="FFFFFF"/>
      <w:spacing w:before="60" w:line="252" w:lineRule="exact"/>
      <w:ind w:hanging="740"/>
      <w:jc w:val="both"/>
    </w:pPr>
    <w:rPr>
      <w:rFonts w:eastAsiaTheme="minorHAnsi" w:cstheme="minorBidi"/>
      <w:sz w:val="19"/>
      <w:szCs w:val="19"/>
    </w:rPr>
  </w:style>
  <w:style w:type="paragraph" w:customStyle="1" w:styleId="Bodytext31">
    <w:name w:val="Body text (3)"/>
    <w:basedOn w:val="Normal"/>
    <w:link w:val="Bodytext30"/>
    <w:uiPriority w:val="99"/>
    <w:rsid w:val="007D372D"/>
    <w:pPr>
      <w:shd w:val="clear" w:color="auto" w:fill="FFFFFF"/>
      <w:spacing w:line="0" w:lineRule="atLeast"/>
      <w:ind w:hanging="800"/>
    </w:pPr>
    <w:rPr>
      <w:rFonts w:eastAsiaTheme="minorHAnsi" w:cstheme="minorBidi"/>
      <w:spacing w:val="10"/>
      <w:sz w:val="16"/>
      <w:szCs w:val="16"/>
    </w:rPr>
  </w:style>
  <w:style w:type="paragraph" w:customStyle="1" w:styleId="Bodytext370">
    <w:name w:val="Body text (37)"/>
    <w:basedOn w:val="Normal"/>
    <w:link w:val="Bodytext37"/>
    <w:uiPriority w:val="99"/>
    <w:rsid w:val="007D372D"/>
    <w:pPr>
      <w:shd w:val="clear" w:color="auto" w:fill="FFFFFF"/>
      <w:spacing w:before="60" w:after="60" w:line="0" w:lineRule="atLeast"/>
      <w:ind w:hanging="780"/>
      <w:jc w:val="both"/>
    </w:pPr>
    <w:rPr>
      <w:rFonts w:eastAsiaTheme="minorHAnsi" w:cstheme="minorBidi"/>
      <w:sz w:val="17"/>
      <w:szCs w:val="17"/>
    </w:rPr>
  </w:style>
  <w:style w:type="character" w:styleId="Emphasis">
    <w:name w:val="Emphasis"/>
    <w:basedOn w:val="DefaultParagraphFont"/>
    <w:uiPriority w:val="20"/>
    <w:qFormat/>
    <w:rsid w:val="007D372D"/>
    <w:rPr>
      <w:i/>
      <w:iCs/>
    </w:rPr>
  </w:style>
  <w:style w:type="character" w:styleId="SubtleEmphasis">
    <w:name w:val="Subtle Emphasis"/>
    <w:basedOn w:val="DefaultParagraphFont"/>
    <w:uiPriority w:val="19"/>
    <w:qFormat/>
    <w:rsid w:val="007D372D"/>
    <w:rPr>
      <w:i/>
      <w:iCs/>
      <w:color w:val="808080" w:themeColor="text1" w:themeTint="7F"/>
    </w:rPr>
  </w:style>
  <w:style w:type="character" w:customStyle="1" w:styleId="Heading1Char">
    <w:name w:val="Heading 1 Char"/>
    <w:aliases w:val="Antraste 1 Char,First subtitle Char,H1 Char,Section Heading Char,h1 Char,heading1 Char"/>
    <w:basedOn w:val="DefaultParagraphFont"/>
    <w:link w:val="Heading1"/>
    <w:rsid w:val="00AC628E"/>
    <w:rPr>
      <w:rFonts w:eastAsia="Times New Roman" w:cs="Times New Roman"/>
      <w:b/>
      <w:sz w:val="28"/>
      <w:szCs w:val="20"/>
    </w:rPr>
  </w:style>
  <w:style w:type="paragraph" w:styleId="BodyText21">
    <w:name w:val="Body Text 2"/>
    <w:basedOn w:val="Normal"/>
    <w:link w:val="BodyText2Char"/>
    <w:rsid w:val="00A5318D"/>
    <w:pPr>
      <w:spacing w:after="120" w:line="480" w:lineRule="auto"/>
    </w:pPr>
  </w:style>
  <w:style w:type="character" w:customStyle="1" w:styleId="BodyText2Char">
    <w:name w:val="Body Text 2 Char"/>
    <w:basedOn w:val="DefaultParagraphFont"/>
    <w:link w:val="BodyText21"/>
    <w:uiPriority w:val="99"/>
    <w:rsid w:val="00A5318D"/>
    <w:rPr>
      <w:rFonts w:eastAsia="Times New Roman" w:cs="Times New Roman"/>
      <w:szCs w:val="24"/>
    </w:rPr>
  </w:style>
  <w:style w:type="character" w:customStyle="1" w:styleId="Heading4Char">
    <w:name w:val="Heading 4 Char"/>
    <w:basedOn w:val="DefaultParagraphFont"/>
    <w:link w:val="Heading4"/>
    <w:rsid w:val="00C96FD3"/>
    <w:rPr>
      <w:rFonts w:asciiTheme="majorHAnsi" w:eastAsiaTheme="majorEastAsia" w:hAnsiTheme="majorHAnsi" w:cstheme="majorBidi"/>
      <w:b/>
      <w:bCs/>
      <w:i/>
      <w:iCs/>
      <w:color w:val="4F81BD" w:themeColor="accent1"/>
      <w:szCs w:val="24"/>
    </w:rPr>
  </w:style>
  <w:style w:type="paragraph" w:styleId="BalloonText">
    <w:name w:val="Balloon Text"/>
    <w:basedOn w:val="Normal"/>
    <w:link w:val="BalloonTextChar"/>
    <w:unhideWhenUsed/>
    <w:rsid w:val="007E15E6"/>
    <w:rPr>
      <w:rFonts w:ascii="Tahoma" w:hAnsi="Tahoma" w:cs="Tahoma"/>
      <w:sz w:val="16"/>
      <w:szCs w:val="16"/>
    </w:rPr>
  </w:style>
  <w:style w:type="character" w:customStyle="1" w:styleId="BalloonTextChar">
    <w:name w:val="Balloon Text Char"/>
    <w:basedOn w:val="DefaultParagraphFont"/>
    <w:link w:val="BalloonText"/>
    <w:rsid w:val="007E15E6"/>
    <w:rPr>
      <w:rFonts w:ascii="Tahoma" w:eastAsia="Times New Roman" w:hAnsi="Tahoma" w:cs="Tahoma"/>
      <w:sz w:val="16"/>
      <w:szCs w:val="16"/>
    </w:rPr>
  </w:style>
  <w:style w:type="paragraph" w:styleId="Header">
    <w:name w:val="header"/>
    <w:aliases w:val="18pt Bold,Char,Header Char Char,Header Char Char Char,Header Char Char Char Char,Header Char Char Char Char1,Header Char1,Header Char1 Char,Header pirma lapa"/>
    <w:basedOn w:val="Normal"/>
    <w:link w:val="HeaderChar"/>
    <w:uiPriority w:val="99"/>
    <w:unhideWhenUsed/>
    <w:rsid w:val="00F655A5"/>
    <w:pPr>
      <w:tabs>
        <w:tab w:val="center" w:pos="4153"/>
        <w:tab w:val="right" w:pos="8306"/>
      </w:tabs>
    </w:pPr>
  </w:style>
  <w:style w:type="character" w:customStyle="1" w:styleId="HeaderChar">
    <w:name w:val="Header Char"/>
    <w:aliases w:val="18pt Bold Char,Char Char,Header Char Char Char1,Header Char Char Char Char2,Header Char Char Char Char Char,Header Char Char Char Char1 Char,Header Char1 Char1,Header Char1 Char Char,Header pirma lapa Char"/>
    <w:basedOn w:val="DefaultParagraphFont"/>
    <w:link w:val="Header"/>
    <w:uiPriority w:val="99"/>
    <w:rsid w:val="00F655A5"/>
    <w:rPr>
      <w:rFonts w:eastAsia="Times New Roman" w:cs="Times New Roman"/>
      <w:szCs w:val="24"/>
    </w:rPr>
  </w:style>
  <w:style w:type="paragraph" w:styleId="Footer">
    <w:name w:val="footer"/>
    <w:aliases w:val="Char5 Char"/>
    <w:basedOn w:val="Normal"/>
    <w:link w:val="FooterChar"/>
    <w:uiPriority w:val="99"/>
    <w:unhideWhenUsed/>
    <w:rsid w:val="00F655A5"/>
    <w:pPr>
      <w:tabs>
        <w:tab w:val="center" w:pos="4153"/>
        <w:tab w:val="right" w:pos="8306"/>
      </w:tabs>
    </w:pPr>
  </w:style>
  <w:style w:type="character" w:customStyle="1" w:styleId="FooterChar">
    <w:name w:val="Footer Char"/>
    <w:aliases w:val="Char5 Char Char"/>
    <w:basedOn w:val="DefaultParagraphFont"/>
    <w:link w:val="Footer"/>
    <w:uiPriority w:val="99"/>
    <w:rsid w:val="00F655A5"/>
    <w:rPr>
      <w:rFonts w:eastAsia="Times New Roman" w:cs="Times New Roman"/>
      <w:szCs w:val="24"/>
    </w:rPr>
  </w:style>
  <w:style w:type="paragraph" w:styleId="BodyTextIndent3">
    <w:name w:val="Body Text Indent 3"/>
    <w:basedOn w:val="Normal"/>
    <w:link w:val="BodyTextIndent3Char"/>
    <w:unhideWhenUsed/>
    <w:rsid w:val="00962C0D"/>
    <w:pPr>
      <w:spacing w:after="120"/>
      <w:ind w:left="283"/>
    </w:pPr>
    <w:rPr>
      <w:sz w:val="16"/>
      <w:szCs w:val="16"/>
    </w:rPr>
  </w:style>
  <w:style w:type="character" w:customStyle="1" w:styleId="BodyTextIndent3Char">
    <w:name w:val="Body Text Indent 3 Char"/>
    <w:basedOn w:val="DefaultParagraphFont"/>
    <w:link w:val="BodyTextIndent3"/>
    <w:rsid w:val="00962C0D"/>
    <w:rPr>
      <w:rFonts w:eastAsia="Times New Roman" w:cs="Times New Roman"/>
      <w:sz w:val="16"/>
      <w:szCs w:val="16"/>
    </w:rPr>
  </w:style>
  <w:style w:type="character" w:styleId="CommentReference">
    <w:name w:val="annotation reference"/>
    <w:basedOn w:val="DefaultParagraphFont"/>
    <w:uiPriority w:val="99"/>
    <w:unhideWhenUsed/>
    <w:rsid w:val="004773CC"/>
    <w:rPr>
      <w:sz w:val="16"/>
      <w:szCs w:val="16"/>
    </w:rPr>
  </w:style>
  <w:style w:type="paragraph" w:styleId="CommentText">
    <w:name w:val="annotation text"/>
    <w:basedOn w:val="Normal"/>
    <w:link w:val="CommentTextChar"/>
    <w:uiPriority w:val="99"/>
    <w:unhideWhenUsed/>
    <w:rsid w:val="004773CC"/>
    <w:rPr>
      <w:sz w:val="20"/>
      <w:szCs w:val="20"/>
    </w:rPr>
  </w:style>
  <w:style w:type="character" w:customStyle="1" w:styleId="CommentTextChar">
    <w:name w:val="Comment Text Char"/>
    <w:basedOn w:val="DefaultParagraphFont"/>
    <w:link w:val="CommentText"/>
    <w:uiPriority w:val="99"/>
    <w:rsid w:val="004773CC"/>
    <w:rPr>
      <w:rFonts w:eastAsia="Times New Roman" w:cs="Times New Roman"/>
      <w:sz w:val="20"/>
      <w:szCs w:val="20"/>
    </w:rPr>
  </w:style>
  <w:style w:type="paragraph" w:styleId="CommentSubject">
    <w:name w:val="annotation subject"/>
    <w:basedOn w:val="CommentText"/>
    <w:next w:val="CommentText"/>
    <w:link w:val="CommentSubjectChar"/>
    <w:unhideWhenUsed/>
    <w:rsid w:val="004773CC"/>
    <w:rPr>
      <w:b/>
      <w:bCs/>
    </w:rPr>
  </w:style>
  <w:style w:type="character" w:customStyle="1" w:styleId="CommentSubjectChar">
    <w:name w:val="Comment Subject Char"/>
    <w:basedOn w:val="CommentTextChar"/>
    <w:link w:val="CommentSubject"/>
    <w:rsid w:val="004773CC"/>
    <w:rPr>
      <w:rFonts w:eastAsia="Times New Roman" w:cs="Times New Roman"/>
      <w:b/>
      <w:bCs/>
      <w:sz w:val="20"/>
      <w:szCs w:val="20"/>
    </w:rPr>
  </w:style>
  <w:style w:type="table" w:styleId="TableGrid">
    <w:name w:val="Table Grid"/>
    <w:basedOn w:val="TableNormal"/>
    <w:uiPriority w:val="59"/>
    <w:rsid w:val="005A2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19DB"/>
    <w:rPr>
      <w:color w:val="0000FF" w:themeColor="hyperlink"/>
      <w:u w:val="single"/>
    </w:rPr>
  </w:style>
  <w:style w:type="character" w:styleId="FollowedHyperlink">
    <w:name w:val="FollowedHyperlink"/>
    <w:basedOn w:val="DefaultParagraphFont"/>
    <w:unhideWhenUsed/>
    <w:rsid w:val="00C80BD8"/>
    <w:rPr>
      <w:color w:val="800080" w:themeColor="followedHyperlink"/>
      <w:u w:val="single"/>
    </w:rPr>
  </w:style>
  <w:style w:type="paragraph" w:styleId="BodyTextIndent">
    <w:name w:val="Body Text Indent"/>
    <w:basedOn w:val="Normal"/>
    <w:link w:val="BodyTextIndentChar"/>
    <w:uiPriority w:val="99"/>
    <w:unhideWhenUsed/>
    <w:rsid w:val="00C9539A"/>
    <w:pPr>
      <w:spacing w:after="120"/>
      <w:ind w:left="283"/>
    </w:pPr>
  </w:style>
  <w:style w:type="character" w:customStyle="1" w:styleId="BodyTextIndentChar">
    <w:name w:val="Body Text Indent Char"/>
    <w:basedOn w:val="DefaultParagraphFont"/>
    <w:link w:val="BodyTextIndent"/>
    <w:uiPriority w:val="99"/>
    <w:rsid w:val="00C9539A"/>
    <w:rPr>
      <w:rFonts w:eastAsia="Times New Roman" w:cs="Times New Roman"/>
      <w:szCs w:val="24"/>
    </w:rPr>
  </w:style>
  <w:style w:type="paragraph" w:styleId="NoSpacing">
    <w:name w:val="No Spacing"/>
    <w:uiPriority w:val="1"/>
    <w:qFormat/>
    <w:rsid w:val="00C9539A"/>
    <w:pPr>
      <w:spacing w:after="0" w:line="240" w:lineRule="auto"/>
    </w:pPr>
    <w:rPr>
      <w:rFonts w:eastAsia="Times New Roman" w:cs="Times New Roman"/>
      <w:szCs w:val="24"/>
    </w:rPr>
  </w:style>
  <w:style w:type="paragraph" w:styleId="List3">
    <w:name w:val="List 3"/>
    <w:basedOn w:val="Normal"/>
    <w:rsid w:val="00460EC1"/>
    <w:pPr>
      <w:tabs>
        <w:tab w:val="num" w:pos="4560"/>
      </w:tabs>
      <w:ind w:left="3840"/>
      <w:jc w:val="both"/>
    </w:pPr>
    <w:rPr>
      <w:color w:val="000000"/>
    </w:rPr>
  </w:style>
  <w:style w:type="character" w:customStyle="1" w:styleId="Heading2Char">
    <w:name w:val="Heading 2 Char"/>
    <w:aliases w:val="HD2 Char,Second subtitle Char"/>
    <w:basedOn w:val="DefaultParagraphFont"/>
    <w:link w:val="Heading2"/>
    <w:rsid w:val="005A726E"/>
    <w:rPr>
      <w:rFonts w:asciiTheme="majorHAnsi" w:eastAsiaTheme="majorEastAsia" w:hAnsiTheme="majorHAnsi" w:cstheme="majorBidi"/>
      <w:b/>
      <w:bCs/>
      <w:color w:val="4F81BD" w:themeColor="accent1"/>
      <w:sz w:val="26"/>
      <w:szCs w:val="26"/>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4D244A"/>
    <w:pPr>
      <w:tabs>
        <w:tab w:val="num" w:pos="720"/>
      </w:tabs>
      <w:ind w:left="720" w:hanging="720"/>
      <w:jc w:val="center"/>
    </w:pPr>
    <w:rPr>
      <w:b/>
      <w:szCs w:val="20"/>
    </w:rPr>
  </w:style>
  <w:style w:type="paragraph" w:customStyle="1" w:styleId="Nodaa2">
    <w:name w:val="Nodaļa 2"/>
    <w:basedOn w:val="Heading2"/>
    <w:rsid w:val="00FB2159"/>
    <w:pPr>
      <w:keepLines w:val="0"/>
      <w:widowControl w:val="0"/>
      <w:numPr>
        <w:numId w:val="2"/>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Heading3Char">
    <w:name w:val="Heading 3 Char"/>
    <w:basedOn w:val="DefaultParagraphFont"/>
    <w:link w:val="Heading3"/>
    <w:rsid w:val="00F959D6"/>
    <w:rPr>
      <w:rFonts w:asciiTheme="majorHAnsi" w:eastAsiaTheme="majorEastAsia" w:hAnsiTheme="majorHAnsi" w:cstheme="majorBidi"/>
      <w:b/>
      <w:bCs/>
      <w:color w:val="4F81BD" w:themeColor="accent1"/>
      <w:szCs w:val="24"/>
    </w:rPr>
  </w:style>
  <w:style w:type="character" w:customStyle="1" w:styleId="st1">
    <w:name w:val="st1"/>
    <w:basedOn w:val="DefaultParagraphFont"/>
    <w:rsid w:val="000E4CF6"/>
  </w:style>
  <w:style w:type="paragraph" w:styleId="DocumentMap">
    <w:name w:val="Document Map"/>
    <w:basedOn w:val="Normal"/>
    <w:link w:val="DocumentMapChar"/>
    <w:semiHidden/>
    <w:rsid w:val="0043357F"/>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semiHidden/>
    <w:rsid w:val="0043357F"/>
    <w:rPr>
      <w:rFonts w:ascii="Tahoma" w:eastAsia="Times New Roman" w:hAnsi="Tahoma" w:cs="Times New Roman"/>
      <w:sz w:val="20"/>
      <w:szCs w:val="20"/>
      <w:shd w:val="clear" w:color="auto" w:fill="000080"/>
      <w:lang w:val="en-AU"/>
    </w:rPr>
  </w:style>
  <w:style w:type="paragraph" w:styleId="Title">
    <w:name w:val="Title"/>
    <w:basedOn w:val="Normal"/>
    <w:link w:val="TitleChar"/>
    <w:qFormat/>
    <w:rsid w:val="00047405"/>
    <w:pPr>
      <w:jc w:val="center"/>
    </w:pPr>
    <w:rPr>
      <w:sz w:val="28"/>
      <w:szCs w:val="20"/>
    </w:rPr>
  </w:style>
  <w:style w:type="character" w:customStyle="1" w:styleId="TitleChar">
    <w:name w:val="Title Char"/>
    <w:basedOn w:val="DefaultParagraphFont"/>
    <w:link w:val="Title"/>
    <w:rsid w:val="00047405"/>
    <w:rPr>
      <w:rFonts w:eastAsia="Times New Roman" w:cs="Times New Roman"/>
      <w:sz w:val="28"/>
      <w:szCs w:val="20"/>
    </w:rPr>
  </w:style>
  <w:style w:type="character" w:styleId="PageNumber">
    <w:name w:val="page number"/>
    <w:rsid w:val="00A405BD"/>
    <w:rPr>
      <w:rFonts w:cs="Times New Roman"/>
    </w:rPr>
  </w:style>
  <w:style w:type="character" w:styleId="Strong">
    <w:name w:val="Strong"/>
    <w:basedOn w:val="DefaultParagraphFont"/>
    <w:qFormat/>
    <w:rsid w:val="00A405BD"/>
    <w:rPr>
      <w:b/>
      <w:bCs/>
    </w:rPr>
  </w:style>
  <w:style w:type="character" w:styleId="BookTitle">
    <w:name w:val="Book Title"/>
    <w:basedOn w:val="DefaultParagraphFont"/>
    <w:uiPriority w:val="33"/>
    <w:qFormat/>
    <w:rsid w:val="00866FF2"/>
    <w:rPr>
      <w:b/>
      <w:bCs/>
      <w:smallCaps/>
      <w:spacing w:val="5"/>
    </w:rPr>
  </w:style>
  <w:style w:type="character" w:customStyle="1" w:styleId="Heading7Char">
    <w:name w:val="Heading 7 Char"/>
    <w:basedOn w:val="DefaultParagraphFont"/>
    <w:link w:val="Heading7"/>
    <w:uiPriority w:val="9"/>
    <w:rsid w:val="008C1EEC"/>
    <w:rPr>
      <w:rFonts w:asciiTheme="majorHAnsi" w:eastAsiaTheme="majorEastAsia" w:hAnsiTheme="majorHAnsi" w:cstheme="majorBidi"/>
      <w:i/>
      <w:iCs/>
      <w:color w:val="404040" w:themeColor="text1" w:themeTint="BF"/>
    </w:rPr>
  </w:style>
  <w:style w:type="paragraph" w:customStyle="1" w:styleId="tv20787921">
    <w:name w:val="tv207_87_921"/>
    <w:basedOn w:val="Normal"/>
    <w:rsid w:val="00600288"/>
    <w:pPr>
      <w:spacing w:after="567" w:line="360" w:lineRule="auto"/>
      <w:jc w:val="center"/>
    </w:pPr>
    <w:rPr>
      <w:rFonts w:ascii="Verdana" w:hAnsi="Verdana"/>
      <w:b/>
      <w:bCs/>
      <w:sz w:val="28"/>
      <w:szCs w:val="28"/>
      <w:lang w:eastAsia="lv-LV"/>
    </w:rPr>
  </w:style>
  <w:style w:type="paragraph" w:customStyle="1" w:styleId="ListParagraph1">
    <w:name w:val="List Paragraph1"/>
    <w:basedOn w:val="Normal"/>
    <w:qFormat/>
    <w:rsid w:val="00A239E9"/>
    <w:pPr>
      <w:ind w:left="720"/>
      <w:contextualSpacing/>
    </w:pPr>
    <w:rPr>
      <w:noProof/>
      <w:lang w:val="en-US" w:eastAsia="fr-FR"/>
    </w:rPr>
  </w:style>
  <w:style w:type="paragraph" w:customStyle="1" w:styleId="Normal1">
    <w:name w:val="Normal1"/>
    <w:basedOn w:val="Normal"/>
    <w:uiPriority w:val="99"/>
    <w:rsid w:val="00E55356"/>
    <w:pPr>
      <w:ind w:left="1134" w:hanging="567"/>
      <w:jc w:val="both"/>
    </w:pPr>
    <w:rPr>
      <w:rFonts w:ascii="BaltArial" w:eastAsia="Arial Unicode MS" w:hAnsi="BaltArial"/>
      <w:sz w:val="22"/>
      <w:szCs w:val="20"/>
      <w:lang w:val="en-US"/>
    </w:rPr>
  </w:style>
  <w:style w:type="paragraph" w:styleId="Index1">
    <w:name w:val="index 1"/>
    <w:basedOn w:val="Normal"/>
    <w:next w:val="Normal"/>
    <w:uiPriority w:val="99"/>
    <w:semiHidden/>
    <w:rsid w:val="00E55356"/>
    <w:rPr>
      <w:rFonts w:ascii="BaltHelvetica" w:eastAsia="Arial Unicode MS" w:hAnsi="BaltHelvetica"/>
      <w:szCs w:val="20"/>
      <w:lang w:val="en-US"/>
    </w:rPr>
  </w:style>
  <w:style w:type="paragraph" w:customStyle="1" w:styleId="BodyText210">
    <w:name w:val="Body Text 21"/>
    <w:basedOn w:val="Normal"/>
    <w:rsid w:val="002B698B"/>
    <w:rPr>
      <w:rFonts w:ascii="Arial" w:hAnsi="Arial"/>
      <w:noProof/>
      <w:sz w:val="22"/>
      <w:szCs w:val="20"/>
      <w:lang w:val="en-GB" w:eastAsia="fr-FR"/>
    </w:rPr>
  </w:style>
  <w:style w:type="character" w:customStyle="1" w:styleId="HeaderChar2">
    <w:name w:val="Header Char2"/>
    <w:basedOn w:val="DefaultParagraphFont"/>
    <w:locked/>
    <w:rsid w:val="00763571"/>
    <w:rPr>
      <w:rFonts w:cs="Times New Roman"/>
      <w:sz w:val="24"/>
      <w:szCs w:val="24"/>
      <w:lang w:val="lv-LV" w:eastAsia="en-US" w:bidi="ar-SA"/>
    </w:rPr>
  </w:style>
  <w:style w:type="paragraph" w:styleId="List2">
    <w:name w:val="List 2"/>
    <w:basedOn w:val="Normal"/>
    <w:unhideWhenUsed/>
    <w:rsid w:val="002D389D"/>
    <w:pPr>
      <w:ind w:left="566" w:hanging="283"/>
      <w:contextualSpacing/>
    </w:pPr>
  </w:style>
  <w:style w:type="paragraph" w:styleId="TOC2">
    <w:name w:val="toc 2"/>
    <w:basedOn w:val="Normal"/>
    <w:next w:val="Normal"/>
    <w:autoRedefine/>
    <w:rsid w:val="00F3757D"/>
    <w:pPr>
      <w:tabs>
        <w:tab w:val="left" w:pos="360"/>
        <w:tab w:val="right" w:leader="dot" w:pos="9477"/>
      </w:tabs>
    </w:pPr>
    <w:rPr>
      <w:b/>
      <w:bCs/>
      <w:noProof/>
      <w:szCs w:val="22"/>
    </w:rPr>
  </w:style>
  <w:style w:type="paragraph" w:styleId="ListBullet">
    <w:name w:val="List Bullet"/>
    <w:basedOn w:val="Normal"/>
    <w:autoRedefine/>
    <w:rsid w:val="005B2749"/>
    <w:pPr>
      <w:ind w:left="641" w:hanging="357"/>
      <w:jc w:val="both"/>
    </w:pPr>
  </w:style>
  <w:style w:type="paragraph" w:styleId="NormalIndent">
    <w:name w:val="Normal Indent"/>
    <w:basedOn w:val="Normal"/>
    <w:rsid w:val="00E55B42"/>
    <w:pPr>
      <w:spacing w:after="120"/>
      <w:ind w:left="1304"/>
    </w:pPr>
    <w:rPr>
      <w:szCs w:val="20"/>
      <w:lang w:val="en-GB"/>
    </w:rPr>
  </w:style>
  <w:style w:type="paragraph" w:customStyle="1" w:styleId="TableParagraph">
    <w:name w:val="Table Paragraph"/>
    <w:basedOn w:val="Normal"/>
    <w:uiPriority w:val="1"/>
    <w:qFormat/>
    <w:rsid w:val="00BB7DBD"/>
    <w:pPr>
      <w:widowControl w:val="0"/>
    </w:pPr>
    <w:rPr>
      <w:rFonts w:asciiTheme="minorHAnsi" w:eastAsiaTheme="minorHAnsi" w:hAnsiTheme="minorHAnsi" w:cstheme="minorBidi"/>
      <w:sz w:val="22"/>
      <w:szCs w:val="22"/>
      <w:lang w:val="en-US"/>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
    <w:basedOn w:val="DefaultParagraphFont"/>
    <w:link w:val="ListParagraph"/>
    <w:uiPriority w:val="34"/>
    <w:qFormat/>
    <w:rsid w:val="00257CBA"/>
    <w:rPr>
      <w:rFonts w:eastAsia="Times New Roman" w:cs="Times New Roman"/>
      <w:szCs w:val="24"/>
      <w:lang w:val="en-US"/>
    </w:rPr>
  </w:style>
  <w:style w:type="character" w:customStyle="1" w:styleId="apple-converted-space">
    <w:name w:val="apple-converted-space"/>
    <w:rsid w:val="00BE215A"/>
  </w:style>
  <w:style w:type="paragraph" w:customStyle="1" w:styleId="Punkts">
    <w:name w:val="Punkts"/>
    <w:basedOn w:val="Normal"/>
    <w:next w:val="Apakpunkts"/>
    <w:rsid w:val="00957539"/>
    <w:pPr>
      <w:numPr>
        <w:numId w:val="3"/>
      </w:numPr>
    </w:pPr>
    <w:rPr>
      <w:rFonts w:ascii="Arial" w:hAnsi="Arial"/>
      <w:b/>
      <w:sz w:val="20"/>
      <w:lang w:eastAsia="lv-LV"/>
    </w:rPr>
  </w:style>
  <w:style w:type="paragraph" w:customStyle="1" w:styleId="Apakpunkts">
    <w:name w:val="Apakšpunkts"/>
    <w:basedOn w:val="Normal"/>
    <w:link w:val="ApakpunktsChar"/>
    <w:rsid w:val="00957539"/>
    <w:pPr>
      <w:numPr>
        <w:ilvl w:val="1"/>
        <w:numId w:val="3"/>
      </w:numPr>
    </w:pPr>
    <w:rPr>
      <w:rFonts w:ascii="Arial" w:hAnsi="Arial"/>
      <w:b/>
      <w:sz w:val="20"/>
      <w:lang w:eastAsia="lv-LV"/>
    </w:rPr>
  </w:style>
  <w:style w:type="paragraph" w:customStyle="1" w:styleId="Paragrfs">
    <w:name w:val="Paragrāfs"/>
    <w:basedOn w:val="Normal"/>
    <w:next w:val="Normal"/>
    <w:rsid w:val="00957539"/>
    <w:pPr>
      <w:numPr>
        <w:ilvl w:val="2"/>
        <w:numId w:val="3"/>
      </w:numPr>
      <w:jc w:val="both"/>
    </w:pPr>
    <w:rPr>
      <w:rFonts w:ascii="Arial" w:hAnsi="Arial"/>
      <w:sz w:val="20"/>
      <w:lang w:eastAsia="lv-LV"/>
    </w:rPr>
  </w:style>
  <w:style w:type="paragraph" w:styleId="Revision">
    <w:name w:val="Revision"/>
    <w:hidden/>
    <w:uiPriority w:val="99"/>
    <w:semiHidden/>
    <w:rsid w:val="00840B0E"/>
    <w:pPr>
      <w:spacing w:after="0" w:line="240" w:lineRule="auto"/>
    </w:pPr>
    <w:rPr>
      <w:rFonts w:eastAsia="Times New Roman" w:cs="Times New Roman"/>
      <w:szCs w:val="24"/>
    </w:rPr>
  </w:style>
  <w:style w:type="character" w:customStyle="1" w:styleId="Heading6Char">
    <w:name w:val="Heading 6 Char"/>
    <w:basedOn w:val="DefaultParagraphFont"/>
    <w:link w:val="Heading6"/>
    <w:rsid w:val="00FC3707"/>
    <w:rPr>
      <w:rFonts w:asciiTheme="majorHAnsi" w:eastAsiaTheme="majorEastAsia" w:hAnsiTheme="majorHAnsi" w:cstheme="majorBidi"/>
      <w:color w:val="243F60" w:themeColor="accent1" w:themeShade="7F"/>
      <w:szCs w:val="24"/>
    </w:rPr>
  </w:style>
  <w:style w:type="paragraph" w:customStyle="1" w:styleId="StyleAArial10ptLeft0cm">
    <w:name w:val="Style A + Arial 10 pt Left:  0 cm"/>
    <w:basedOn w:val="Normal"/>
    <w:rsid w:val="005236D7"/>
    <w:pPr>
      <w:tabs>
        <w:tab w:val="left" w:pos="1701"/>
        <w:tab w:val="left" w:pos="2268"/>
        <w:tab w:val="right" w:pos="8505"/>
      </w:tabs>
      <w:spacing w:after="120" w:line="280" w:lineRule="atLeast"/>
    </w:pPr>
    <w:rPr>
      <w:rFonts w:ascii="Arial" w:hAnsi="Arial"/>
      <w:sz w:val="20"/>
      <w:szCs w:val="20"/>
      <w:lang w:val="en-GB"/>
    </w:rPr>
  </w:style>
  <w:style w:type="paragraph" w:customStyle="1" w:styleId="nDaa">
    <w:name w:val="nDaļa"/>
    <w:basedOn w:val="Normal"/>
    <w:rsid w:val="0098091F"/>
    <w:pPr>
      <w:jc w:val="center"/>
    </w:pPr>
    <w:rPr>
      <w:rFonts w:ascii="Arial" w:hAnsi="Arial" w:cs="Arial"/>
      <w:b/>
      <w:bCs/>
      <w:sz w:val="20"/>
    </w:rPr>
  </w:style>
  <w:style w:type="paragraph" w:styleId="List">
    <w:name w:val="List"/>
    <w:basedOn w:val="Normal"/>
    <w:rsid w:val="006F275D"/>
    <w:pPr>
      <w:numPr>
        <w:numId w:val="4"/>
      </w:numPr>
    </w:pPr>
    <w:rPr>
      <w:szCs w:val="20"/>
    </w:rPr>
  </w:style>
  <w:style w:type="character" w:customStyle="1" w:styleId="Heading5Char">
    <w:name w:val="Heading 5 Char"/>
    <w:basedOn w:val="DefaultParagraphFont"/>
    <w:link w:val="Heading5"/>
    <w:rsid w:val="00743BED"/>
    <w:rPr>
      <w:rFonts w:eastAsia="Times New Roman" w:cs="Times New Roman"/>
      <w:b/>
      <w:bCs/>
      <w:i/>
      <w:iCs/>
      <w:sz w:val="26"/>
      <w:szCs w:val="26"/>
      <w:lang w:val="en-GB"/>
    </w:rPr>
  </w:style>
  <w:style w:type="character" w:customStyle="1" w:styleId="Heading8Char">
    <w:name w:val="Heading 8 Char"/>
    <w:basedOn w:val="DefaultParagraphFont"/>
    <w:link w:val="Heading8"/>
    <w:uiPriority w:val="9"/>
    <w:rsid w:val="00743BED"/>
    <w:rPr>
      <w:rFonts w:eastAsia="Times New Roman" w:cs="Times New Roman"/>
      <w:i/>
      <w:iCs/>
      <w:szCs w:val="24"/>
      <w:lang w:val="en-GB"/>
    </w:rPr>
  </w:style>
  <w:style w:type="character" w:customStyle="1" w:styleId="Heading9Char">
    <w:name w:val="Heading 9 Char"/>
    <w:basedOn w:val="DefaultParagraphFont"/>
    <w:link w:val="Heading9"/>
    <w:uiPriority w:val="9"/>
    <w:rsid w:val="00743BED"/>
    <w:rPr>
      <w:rFonts w:ascii="Arial" w:eastAsia="Times New Roman" w:hAnsi="Arial" w:cs="Arial"/>
      <w:sz w:val="22"/>
      <w:lang w:val="en-GB"/>
    </w:rPr>
  </w:style>
  <w:style w:type="paragraph" w:customStyle="1" w:styleId="Rindkopa">
    <w:name w:val="Rindkopa"/>
    <w:basedOn w:val="Normal"/>
    <w:next w:val="Punkts"/>
    <w:rsid w:val="00743BED"/>
    <w:pPr>
      <w:ind w:left="851"/>
      <w:jc w:val="both"/>
    </w:pPr>
    <w:rPr>
      <w:rFonts w:ascii="Arial" w:hAnsi="Arial"/>
      <w:sz w:val="20"/>
      <w:lang w:eastAsia="lv-LV"/>
    </w:rPr>
  </w:style>
  <w:style w:type="paragraph" w:styleId="FootnoteText">
    <w:name w:val="footnote text"/>
    <w:aliases w:val="Fußnote"/>
    <w:basedOn w:val="Normal"/>
    <w:link w:val="FootnoteTextChar"/>
    <w:rsid w:val="00743BED"/>
    <w:rPr>
      <w:sz w:val="20"/>
      <w:szCs w:val="20"/>
    </w:rPr>
  </w:style>
  <w:style w:type="character" w:customStyle="1" w:styleId="FootnoteTextChar">
    <w:name w:val="Footnote Text Char"/>
    <w:aliases w:val="Fußnote Char"/>
    <w:basedOn w:val="DefaultParagraphFont"/>
    <w:link w:val="FootnoteText"/>
    <w:rsid w:val="00743BED"/>
    <w:rPr>
      <w:rFonts w:eastAsia="Times New Roman" w:cs="Times New Roman"/>
      <w:sz w:val="20"/>
      <w:szCs w:val="20"/>
    </w:rPr>
  </w:style>
  <w:style w:type="character" w:styleId="FootnoteReference">
    <w:name w:val="footnote reference"/>
    <w:semiHidden/>
    <w:rsid w:val="00743BED"/>
    <w:rPr>
      <w:vertAlign w:val="superscript"/>
    </w:rPr>
  </w:style>
  <w:style w:type="paragraph" w:customStyle="1" w:styleId="naisf">
    <w:name w:val="naisf"/>
    <w:basedOn w:val="Normal"/>
    <w:rsid w:val="00743BED"/>
    <w:pPr>
      <w:spacing w:before="100" w:beforeAutospacing="1" w:after="100" w:afterAutospacing="1"/>
      <w:jc w:val="both"/>
    </w:pPr>
    <w:rPr>
      <w:lang w:val="en-GB"/>
    </w:rPr>
  </w:style>
  <w:style w:type="paragraph" w:customStyle="1" w:styleId="Nodaa">
    <w:name w:val="Nodaļa"/>
    <w:basedOn w:val="Normal"/>
    <w:rsid w:val="00743BED"/>
    <w:rPr>
      <w:rFonts w:ascii="Arial" w:hAnsi="Arial" w:cs="Arial"/>
      <w:b/>
      <w:bCs/>
      <w:sz w:val="20"/>
    </w:rPr>
  </w:style>
  <w:style w:type="paragraph" w:customStyle="1" w:styleId="Atsauce">
    <w:name w:val="Atsauce"/>
    <w:basedOn w:val="FootnoteText"/>
    <w:rsid w:val="00743BED"/>
    <w:rPr>
      <w:rFonts w:ascii="Arial" w:hAnsi="Arial" w:cs="Arial"/>
      <w:sz w:val="16"/>
      <w:szCs w:val="16"/>
    </w:rPr>
  </w:style>
  <w:style w:type="character" w:customStyle="1" w:styleId="BodyTextChar2">
    <w:name w:val="Body Text Char2"/>
    <w:aliases w:val="Body Text Char Char Char Char Char Char Char1,Body Text Char Char Char Char Char1,Body Text Char Char Char1,Body Text Char1 Char Char Char Char Char1,Body Text Char2 Char Char Char1,Body Text1 Char"/>
    <w:rsid w:val="00743BED"/>
    <w:rPr>
      <w:sz w:val="24"/>
      <w:szCs w:val="24"/>
      <w:lang w:val="lv-LV" w:eastAsia="lv-LV" w:bidi="ar-SA"/>
    </w:rPr>
  </w:style>
  <w:style w:type="paragraph" w:styleId="TOC1">
    <w:name w:val="toc 1"/>
    <w:basedOn w:val="Normal"/>
    <w:next w:val="Normal"/>
    <w:autoRedefine/>
    <w:uiPriority w:val="39"/>
    <w:rsid w:val="00743BED"/>
    <w:pPr>
      <w:tabs>
        <w:tab w:val="left" w:pos="480"/>
        <w:tab w:val="right" w:leader="dot" w:pos="8302"/>
      </w:tabs>
    </w:pPr>
    <w:rPr>
      <w:rFonts w:ascii="Arial" w:hAnsi="Arial"/>
      <w:sz w:val="20"/>
      <w:lang w:eastAsia="lv-LV"/>
    </w:rPr>
  </w:style>
  <w:style w:type="character" w:customStyle="1" w:styleId="BodyText1Rakstz">
    <w:name w:val="Body Text1 Rakstz."/>
    <w:rsid w:val="00743BED"/>
    <w:rPr>
      <w:sz w:val="24"/>
      <w:szCs w:val="24"/>
      <w:lang w:val="lv-LV" w:eastAsia="en-US" w:bidi="ar-SA"/>
    </w:rPr>
  </w:style>
  <w:style w:type="paragraph" w:customStyle="1" w:styleId="Body2">
    <w:name w:val="Body 2"/>
    <w:basedOn w:val="Normal"/>
    <w:rsid w:val="00743BED"/>
    <w:pPr>
      <w:spacing w:after="210" w:line="264" w:lineRule="auto"/>
      <w:ind w:left="709"/>
      <w:jc w:val="both"/>
    </w:pPr>
    <w:rPr>
      <w:rFonts w:ascii="Arial" w:hAnsi="Arial" w:cs="Arial"/>
      <w:snapToGrid w:val="0"/>
      <w:sz w:val="21"/>
      <w:szCs w:val="21"/>
      <w:lang w:val="en-GB"/>
    </w:rPr>
  </w:style>
  <w:style w:type="paragraph" w:customStyle="1" w:styleId="Level2">
    <w:name w:val="Level 2"/>
    <w:basedOn w:val="Body2"/>
    <w:next w:val="Body2"/>
    <w:qFormat/>
    <w:rsid w:val="00743BED"/>
    <w:pPr>
      <w:numPr>
        <w:ilvl w:val="1"/>
        <w:numId w:val="5"/>
      </w:numPr>
      <w:outlineLvl w:val="1"/>
    </w:pPr>
  </w:style>
  <w:style w:type="paragraph" w:customStyle="1" w:styleId="TableText">
    <w:name w:val="Table Text"/>
    <w:basedOn w:val="Normal"/>
    <w:rsid w:val="00743BED"/>
    <w:pPr>
      <w:jc w:val="both"/>
    </w:pPr>
    <w:rPr>
      <w:szCs w:val="20"/>
    </w:rPr>
  </w:style>
  <w:style w:type="paragraph" w:styleId="BodyText32">
    <w:name w:val="Body Text 3"/>
    <w:basedOn w:val="Normal"/>
    <w:link w:val="BodyText3Char"/>
    <w:rsid w:val="00743BED"/>
    <w:pPr>
      <w:spacing w:before="120" w:after="120"/>
      <w:jc w:val="both"/>
    </w:pPr>
    <w:rPr>
      <w:i/>
      <w:iCs/>
    </w:rPr>
  </w:style>
  <w:style w:type="character" w:customStyle="1" w:styleId="BodyText3Char">
    <w:name w:val="Body Text 3 Char"/>
    <w:basedOn w:val="DefaultParagraphFont"/>
    <w:link w:val="BodyText32"/>
    <w:rsid w:val="00743BED"/>
    <w:rPr>
      <w:rFonts w:eastAsia="Times New Roman" w:cs="Times New Roman"/>
      <w:i/>
      <w:iCs/>
      <w:szCs w:val="24"/>
    </w:rPr>
  </w:style>
  <w:style w:type="paragraph" w:customStyle="1" w:styleId="PielikumiRakstz">
    <w:name w:val="Pielikumi Rakstz."/>
    <w:basedOn w:val="BodyText"/>
    <w:link w:val="PielikumiRakstzRakstz"/>
    <w:rsid w:val="00743BED"/>
    <w:pPr>
      <w:tabs>
        <w:tab w:val="clear" w:pos="0"/>
      </w:tabs>
    </w:pPr>
    <w:rPr>
      <w:rFonts w:ascii="Arial" w:hAnsi="Arial" w:cs="Arial"/>
      <w:b/>
      <w:bCs/>
      <w:szCs w:val="24"/>
      <w:lang w:eastAsia="lv-LV"/>
    </w:rPr>
  </w:style>
  <w:style w:type="character" w:customStyle="1" w:styleId="PielikumiRakstzRakstz">
    <w:name w:val="Pielikumi Rakstz. Rakstz."/>
    <w:link w:val="PielikumiRakstz"/>
    <w:rsid w:val="00743BED"/>
    <w:rPr>
      <w:rFonts w:ascii="Arial" w:eastAsia="Times New Roman" w:hAnsi="Arial" w:cs="Arial"/>
      <w:b/>
      <w:bCs/>
      <w:szCs w:val="24"/>
      <w:lang w:eastAsia="lv-LV"/>
    </w:rPr>
  </w:style>
  <w:style w:type="paragraph" w:customStyle="1" w:styleId="Annexetitle">
    <w:name w:val="Annexe_title"/>
    <w:basedOn w:val="Heading1"/>
    <w:next w:val="Normal"/>
    <w:autoRedefine/>
    <w:rsid w:val="00743BED"/>
    <w:pPr>
      <w:keepNext w:val="0"/>
      <w:pageBreakBefore/>
      <w:spacing w:before="240" w:after="240"/>
      <w:jc w:val="left"/>
      <w:outlineLvl w:val="9"/>
    </w:pPr>
    <w:rPr>
      <w:rFonts w:ascii="Arial" w:hAnsi="Arial"/>
      <w:b w:val="0"/>
      <w:bCs/>
      <w:sz w:val="24"/>
      <w:lang w:val="en-GB"/>
    </w:rPr>
  </w:style>
  <w:style w:type="character" w:customStyle="1" w:styleId="PamattekstsBodyText1Rakstz">
    <w:name w:val="Pamatteksts;Body Text1 Rakstz."/>
    <w:rsid w:val="00743BED"/>
    <w:rPr>
      <w:sz w:val="24"/>
      <w:szCs w:val="24"/>
      <w:lang w:val="lv-LV" w:eastAsia="en-US" w:bidi="ar-SA"/>
    </w:rPr>
  </w:style>
  <w:style w:type="paragraph" w:customStyle="1" w:styleId="Text1">
    <w:name w:val="Text 1"/>
    <w:basedOn w:val="Normal"/>
    <w:rsid w:val="00743BED"/>
    <w:pPr>
      <w:spacing w:after="240"/>
      <w:ind w:left="482"/>
      <w:jc w:val="both"/>
    </w:pPr>
    <w:rPr>
      <w:rFonts w:ascii="Arial" w:hAnsi="Arial"/>
      <w:noProof/>
      <w:sz w:val="20"/>
      <w:szCs w:val="20"/>
      <w:lang w:eastAsia="sv-SE"/>
    </w:rPr>
  </w:style>
  <w:style w:type="paragraph" w:customStyle="1" w:styleId="oddl-nadpis">
    <w:name w:val="oddíl-nadpis"/>
    <w:basedOn w:val="Normal"/>
    <w:rsid w:val="00743BED"/>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Normal"/>
    <w:rsid w:val="00743BED"/>
    <w:pPr>
      <w:widowControl w:val="0"/>
      <w:spacing w:before="120" w:line="240" w:lineRule="exact"/>
      <w:jc w:val="center"/>
    </w:pPr>
    <w:rPr>
      <w:rFonts w:ascii="Arial" w:hAnsi="Arial"/>
      <w:sz w:val="20"/>
      <w:szCs w:val="20"/>
      <w:lang w:val="cs-CZ"/>
    </w:rPr>
  </w:style>
  <w:style w:type="paragraph" w:customStyle="1" w:styleId="Bullet">
    <w:name w:val="Bullet"/>
    <w:basedOn w:val="Normal"/>
    <w:rsid w:val="00743BED"/>
    <w:pPr>
      <w:numPr>
        <w:numId w:val="6"/>
      </w:numPr>
      <w:spacing w:before="80" w:after="120" w:line="280" w:lineRule="atLeast"/>
    </w:pPr>
    <w:rPr>
      <w:rFonts w:ascii="Arial" w:hAnsi="Arial"/>
      <w:sz w:val="20"/>
      <w:szCs w:val="20"/>
      <w:lang w:val="en-GB"/>
    </w:rPr>
  </w:style>
  <w:style w:type="paragraph" w:customStyle="1" w:styleId="NoIndent">
    <w:name w:val="No Indent"/>
    <w:basedOn w:val="Normal"/>
    <w:next w:val="Normal"/>
    <w:link w:val="NoIndentChar"/>
    <w:rsid w:val="00743BED"/>
    <w:rPr>
      <w:color w:val="000000"/>
      <w:sz w:val="22"/>
      <w:lang w:val="en-GB"/>
    </w:rPr>
  </w:style>
  <w:style w:type="character" w:customStyle="1" w:styleId="NoIndentChar">
    <w:name w:val="No Indent Char"/>
    <w:link w:val="NoIndent"/>
    <w:rsid w:val="00743BED"/>
    <w:rPr>
      <w:rFonts w:eastAsia="Times New Roman" w:cs="Times New Roman"/>
      <w:color w:val="000000"/>
      <w:sz w:val="22"/>
      <w:szCs w:val="24"/>
      <w:lang w:val="en-GB"/>
    </w:rPr>
  </w:style>
  <w:style w:type="paragraph" w:customStyle="1" w:styleId="LG-ligums-1">
    <w:name w:val="LG-ligums-1"/>
    <w:basedOn w:val="Heading1"/>
    <w:rsid w:val="00743BED"/>
    <w:rPr>
      <w:sz w:val="36"/>
      <w:lang w:val="ru-RU"/>
    </w:rPr>
  </w:style>
  <w:style w:type="paragraph" w:customStyle="1" w:styleId="Section">
    <w:name w:val="Section"/>
    <w:basedOn w:val="Normal"/>
    <w:rsid w:val="00743BED"/>
    <w:pPr>
      <w:widowControl w:val="0"/>
      <w:spacing w:line="360" w:lineRule="exact"/>
      <w:jc w:val="center"/>
    </w:pPr>
    <w:rPr>
      <w:rFonts w:ascii="Arial" w:hAnsi="Arial"/>
      <w:b/>
      <w:sz w:val="32"/>
      <w:szCs w:val="20"/>
      <w:lang w:val="cs-CZ"/>
    </w:rPr>
  </w:style>
  <w:style w:type="paragraph" w:customStyle="1" w:styleId="text">
    <w:name w:val="text"/>
    <w:rsid w:val="00743BED"/>
    <w:pPr>
      <w:widowControl w:val="0"/>
      <w:spacing w:before="240" w:after="0" w:line="240" w:lineRule="exact"/>
      <w:jc w:val="both"/>
    </w:pPr>
    <w:rPr>
      <w:rFonts w:ascii="Arial" w:eastAsia="Times New Roman" w:hAnsi="Arial" w:cs="Times New Roman"/>
      <w:szCs w:val="20"/>
      <w:lang w:val="cs-CZ"/>
    </w:rPr>
  </w:style>
  <w:style w:type="paragraph" w:customStyle="1" w:styleId="text-3mezera">
    <w:name w:val="text - 3 mezera"/>
    <w:basedOn w:val="Normal"/>
    <w:rsid w:val="00743BED"/>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Heading2"/>
    <w:rsid w:val="00743BED"/>
    <w:pPr>
      <w:tabs>
        <w:tab w:val="left" w:pos="680"/>
        <w:tab w:val="num" w:pos="1440"/>
      </w:tabs>
      <w:spacing w:before="240" w:after="60"/>
      <w:ind w:left="1440" w:hanging="360"/>
    </w:pPr>
    <w:rPr>
      <w:rFonts w:ascii="Times New Roman" w:eastAsia="Times New Roman" w:hAnsi="Times New Roman" w:cs="Times New Roman"/>
      <w:color w:val="auto"/>
      <w:spacing w:val="-2"/>
      <w:sz w:val="28"/>
      <w:szCs w:val="28"/>
      <w:u w:val="single"/>
      <w:lang w:val="en-GB"/>
    </w:rPr>
  </w:style>
  <w:style w:type="paragraph" w:customStyle="1" w:styleId="StyleHeading1After6pt">
    <w:name w:val="Style Heading 1 + After:  6 pt"/>
    <w:basedOn w:val="Heading1"/>
    <w:rsid w:val="00743BED"/>
    <w:pPr>
      <w:keepNext w:val="0"/>
      <w:widowControl w:val="0"/>
      <w:numPr>
        <w:numId w:val="8"/>
      </w:numPr>
      <w:tabs>
        <w:tab w:val="num" w:pos="2345"/>
      </w:tabs>
      <w:spacing w:before="120" w:after="60"/>
      <w:ind w:left="2345" w:hanging="360"/>
      <w:jc w:val="left"/>
    </w:pPr>
    <w:rPr>
      <w:bCs/>
      <w:szCs w:val="28"/>
      <w:lang w:val="en-GB"/>
    </w:rPr>
  </w:style>
  <w:style w:type="paragraph" w:customStyle="1" w:styleId="StyleHeading3Arial">
    <w:name w:val="Style Heading 3 + Arial"/>
    <w:basedOn w:val="Heading3"/>
    <w:rsid w:val="00743BED"/>
    <w:pPr>
      <w:tabs>
        <w:tab w:val="num" w:pos="2160"/>
      </w:tabs>
      <w:spacing w:before="240"/>
      <w:ind w:left="2160" w:hanging="180"/>
    </w:pPr>
    <w:rPr>
      <w:rFonts w:ascii="Times New Roman" w:eastAsia="Times New Roman" w:hAnsi="Times New Roman" w:cs="Times New Roman"/>
      <w:bCs w:val="0"/>
      <w:color w:val="auto"/>
      <w:spacing w:val="-3"/>
      <w:lang w:val="en-GB"/>
    </w:rPr>
  </w:style>
  <w:style w:type="paragraph" w:customStyle="1" w:styleId="StyleHeading4DJ">
    <w:name w:val="Style Heading 4 DJ"/>
    <w:basedOn w:val="StyleHeading3Arial"/>
    <w:rsid w:val="00743BED"/>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743BED"/>
    <w:pPr>
      <w:spacing w:before="60" w:after="60"/>
      <w:ind w:left="709"/>
      <w:jc w:val="both"/>
    </w:pPr>
    <w:rPr>
      <w:rFonts w:ascii="Arial" w:hAnsi="Arial"/>
      <w:sz w:val="20"/>
      <w:szCs w:val="20"/>
      <w:lang w:val="en-GB"/>
    </w:rPr>
  </w:style>
  <w:style w:type="paragraph" w:customStyle="1" w:styleId="Basic">
    <w:name w:val="Basic"/>
    <w:basedOn w:val="Normal"/>
    <w:rsid w:val="00743BED"/>
    <w:pPr>
      <w:spacing w:before="60" w:after="60" w:line="280" w:lineRule="atLeast"/>
    </w:pPr>
    <w:rPr>
      <w:sz w:val="20"/>
      <w:lang w:val="en-GB"/>
    </w:rPr>
  </w:style>
  <w:style w:type="paragraph" w:customStyle="1" w:styleId="StyleBodyText2Bold">
    <w:name w:val="Style Body Text 2 + Bold"/>
    <w:basedOn w:val="BodyText21"/>
    <w:autoRedefine/>
    <w:rsid w:val="00743BED"/>
    <w:pPr>
      <w:tabs>
        <w:tab w:val="left" w:pos="1062"/>
        <w:tab w:val="left" w:pos="7180"/>
        <w:tab w:val="left" w:pos="8243"/>
        <w:tab w:val="left" w:pos="13720"/>
      </w:tabs>
      <w:spacing w:line="240" w:lineRule="auto"/>
    </w:pPr>
    <w:rPr>
      <w:rFonts w:ascii="Arial" w:hAnsi="Arial" w:cs="Arial"/>
      <w:b/>
      <w:iCs/>
      <w:spacing w:val="-2"/>
      <w:lang w:val="en-GB"/>
    </w:rPr>
  </w:style>
  <w:style w:type="paragraph" w:customStyle="1" w:styleId="Bulletnew">
    <w:name w:val="Bullet new"/>
    <w:basedOn w:val="Normal"/>
    <w:rsid w:val="00743BED"/>
    <w:pPr>
      <w:numPr>
        <w:ilvl w:val="1"/>
        <w:numId w:val="7"/>
      </w:numPr>
      <w:tabs>
        <w:tab w:val="num" w:pos="741"/>
        <w:tab w:val="right" w:pos="8222"/>
      </w:tabs>
      <w:spacing w:after="120" w:line="280" w:lineRule="atLeast"/>
      <w:ind w:left="741" w:hanging="456"/>
    </w:pPr>
    <w:rPr>
      <w:rFonts w:ascii="Arial" w:hAnsi="Arial"/>
      <w:spacing w:val="-1"/>
      <w:sz w:val="20"/>
      <w:lang w:val="en-GB"/>
    </w:rPr>
  </w:style>
  <w:style w:type="paragraph" w:customStyle="1" w:styleId="Single">
    <w:name w:val="Single"/>
    <w:basedOn w:val="Normal"/>
    <w:rsid w:val="00743BED"/>
    <w:pPr>
      <w:spacing w:line="300" w:lineRule="atLeast"/>
    </w:pPr>
    <w:rPr>
      <w:rFonts w:ascii="Garamond" w:hAnsi="Garamond"/>
      <w:sz w:val="22"/>
      <w:szCs w:val="20"/>
      <w:lang w:val="en-GB"/>
    </w:rPr>
  </w:style>
  <w:style w:type="paragraph" w:styleId="BlockText">
    <w:name w:val="Block Text"/>
    <w:basedOn w:val="Normal"/>
    <w:rsid w:val="00743BED"/>
    <w:pPr>
      <w:shd w:val="clear" w:color="auto" w:fill="FFFFFF"/>
      <w:spacing w:before="108" w:line="278" w:lineRule="exact"/>
      <w:ind w:left="1435" w:right="89"/>
      <w:jc w:val="both"/>
    </w:pPr>
    <w:rPr>
      <w:color w:val="000000"/>
      <w:spacing w:val="-1"/>
      <w:sz w:val="22"/>
      <w:szCs w:val="22"/>
      <w:lang w:val="en-GB"/>
    </w:rPr>
  </w:style>
  <w:style w:type="paragraph" w:customStyle="1" w:styleId="Bulletnewletters">
    <w:name w:val="Bullet new letters"/>
    <w:basedOn w:val="Bulletnew"/>
    <w:rsid w:val="00743BED"/>
    <w:pPr>
      <w:numPr>
        <w:ilvl w:val="0"/>
        <w:numId w:val="0"/>
      </w:numPr>
      <w:tabs>
        <w:tab w:val="left" w:pos="993"/>
        <w:tab w:val="left" w:pos="2694"/>
        <w:tab w:val="left" w:pos="3261"/>
      </w:tabs>
    </w:pPr>
    <w:rPr>
      <w:szCs w:val="20"/>
    </w:rPr>
  </w:style>
  <w:style w:type="paragraph" w:customStyle="1" w:styleId="Volume">
    <w:name w:val="Volume"/>
    <w:basedOn w:val="text"/>
    <w:next w:val="Section"/>
    <w:rsid w:val="00743BED"/>
    <w:pPr>
      <w:pageBreakBefore/>
      <w:spacing w:before="360" w:line="360" w:lineRule="exact"/>
      <w:jc w:val="center"/>
    </w:pPr>
    <w:rPr>
      <w:b/>
      <w:sz w:val="36"/>
    </w:rPr>
  </w:style>
  <w:style w:type="paragraph" w:customStyle="1" w:styleId="Bulletnewnumbers">
    <w:name w:val="Bullet new numbers"/>
    <w:basedOn w:val="Bulletnewletters"/>
    <w:rsid w:val="00743BED"/>
    <w:pPr>
      <w:tabs>
        <w:tab w:val="right" w:pos="8789"/>
      </w:tabs>
      <w:jc w:val="both"/>
    </w:pPr>
    <w:rPr>
      <w:rFonts w:cs="Arial"/>
    </w:rPr>
  </w:style>
  <w:style w:type="paragraph" w:customStyle="1" w:styleId="Bodytxt">
    <w:name w:val="Bodytxt"/>
    <w:basedOn w:val="Normal"/>
    <w:rsid w:val="00743BED"/>
    <w:pPr>
      <w:keepNext/>
      <w:jc w:val="both"/>
    </w:pPr>
    <w:rPr>
      <w:sz w:val="22"/>
      <w:lang w:val="en-GB" w:eastAsia="de-DE"/>
    </w:rPr>
  </w:style>
  <w:style w:type="paragraph" w:styleId="PlainText">
    <w:name w:val="Plain Text"/>
    <w:basedOn w:val="Normal"/>
    <w:link w:val="PlainTextChar"/>
    <w:rsid w:val="00743BED"/>
    <w:pPr>
      <w:spacing w:after="240"/>
      <w:jc w:val="both"/>
    </w:pPr>
    <w:rPr>
      <w:rFonts w:ascii="Courier New" w:hAnsi="Courier New"/>
      <w:sz w:val="20"/>
      <w:szCs w:val="20"/>
    </w:rPr>
  </w:style>
  <w:style w:type="character" w:customStyle="1" w:styleId="PlainTextChar">
    <w:name w:val="Plain Text Char"/>
    <w:basedOn w:val="DefaultParagraphFont"/>
    <w:link w:val="PlainText"/>
    <w:rsid w:val="00743BED"/>
    <w:rPr>
      <w:rFonts w:ascii="Courier New" w:eastAsia="Times New Roman" w:hAnsi="Courier New" w:cs="Times New Roman"/>
      <w:sz w:val="20"/>
      <w:szCs w:val="20"/>
    </w:rPr>
  </w:style>
  <w:style w:type="paragraph" w:customStyle="1" w:styleId="ListBulletNoSpace">
    <w:name w:val="List Bullet NoSpace"/>
    <w:basedOn w:val="ListBullet"/>
    <w:rsid w:val="00743BED"/>
    <w:pPr>
      <w:numPr>
        <w:ilvl w:val="1"/>
        <w:numId w:val="9"/>
      </w:numPr>
      <w:tabs>
        <w:tab w:val="clear" w:pos="3425"/>
        <w:tab w:val="left" w:pos="425"/>
      </w:tabs>
      <w:spacing w:line="270" w:lineRule="atLeast"/>
      <w:ind w:left="425" w:hanging="425"/>
      <w:jc w:val="left"/>
    </w:pPr>
    <w:rPr>
      <w:sz w:val="23"/>
      <w:szCs w:val="20"/>
      <w:lang w:val="en-GB" w:eastAsia="da-DK"/>
    </w:rPr>
  </w:style>
  <w:style w:type="paragraph" w:customStyle="1" w:styleId="BodyTextNoSpace">
    <w:name w:val="Body Text NoSpace"/>
    <w:basedOn w:val="BodyText"/>
    <w:link w:val="BodyTextNoSpaceChar"/>
    <w:rsid w:val="00743BED"/>
    <w:pPr>
      <w:tabs>
        <w:tab w:val="clear" w:pos="0"/>
      </w:tabs>
      <w:spacing w:line="270" w:lineRule="atLeast"/>
      <w:jc w:val="left"/>
    </w:pPr>
    <w:rPr>
      <w:sz w:val="23"/>
      <w:lang w:val="en-GB" w:eastAsia="da-DK"/>
    </w:rPr>
  </w:style>
  <w:style w:type="character" w:customStyle="1" w:styleId="BodyTextNoSpaceChar">
    <w:name w:val="Body Text NoSpace Char"/>
    <w:link w:val="BodyTextNoSpace"/>
    <w:rsid w:val="00743BED"/>
    <w:rPr>
      <w:rFonts w:eastAsia="Times New Roman" w:cs="Times New Roman"/>
      <w:sz w:val="23"/>
      <w:szCs w:val="20"/>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743BED"/>
    <w:rPr>
      <w:rFonts w:eastAsia="Times New Roman" w:cs="Times New Roman"/>
      <w:b/>
      <w:szCs w:val="20"/>
    </w:rPr>
  </w:style>
  <w:style w:type="paragraph" w:customStyle="1" w:styleId="Table">
    <w:name w:val="Table"/>
    <w:basedOn w:val="Normal"/>
    <w:rsid w:val="00743BED"/>
    <w:pPr>
      <w:spacing w:before="60" w:after="60" w:line="220" w:lineRule="atLeast"/>
    </w:pPr>
    <w:rPr>
      <w:rFonts w:ascii="DaneHelveticaNeue" w:hAnsi="DaneHelveticaNeue"/>
      <w:sz w:val="18"/>
      <w:szCs w:val="20"/>
      <w:lang w:val="en-GB" w:eastAsia="da-DK"/>
    </w:rPr>
  </w:style>
  <w:style w:type="paragraph" w:styleId="List4">
    <w:name w:val="List 4"/>
    <w:basedOn w:val="Normal"/>
    <w:rsid w:val="00743BED"/>
    <w:pPr>
      <w:ind w:left="1132" w:hanging="283"/>
    </w:pPr>
    <w:rPr>
      <w:lang w:val="en-US"/>
    </w:rPr>
  </w:style>
  <w:style w:type="paragraph" w:styleId="ListContinue2">
    <w:name w:val="List Continue 2"/>
    <w:basedOn w:val="Normal"/>
    <w:rsid w:val="00743BED"/>
    <w:pPr>
      <w:spacing w:after="120"/>
      <w:ind w:left="566"/>
    </w:pPr>
    <w:rPr>
      <w:lang w:val="en-US"/>
    </w:rPr>
  </w:style>
  <w:style w:type="paragraph" w:styleId="ListContinue3">
    <w:name w:val="List Continue 3"/>
    <w:basedOn w:val="Normal"/>
    <w:rsid w:val="00743BED"/>
    <w:pPr>
      <w:spacing w:after="120"/>
      <w:ind w:left="849"/>
    </w:pPr>
    <w:rPr>
      <w:lang w:val="en-US"/>
    </w:rPr>
  </w:style>
  <w:style w:type="paragraph" w:customStyle="1" w:styleId="HeaderEven">
    <w:name w:val="HeaderEven"/>
    <w:basedOn w:val="Normal"/>
    <w:rsid w:val="00743BED"/>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743BED"/>
    <w:pPr>
      <w:tabs>
        <w:tab w:val="clear" w:pos="0"/>
      </w:tabs>
      <w:spacing w:after="270" w:line="270" w:lineRule="atLeast"/>
      <w:ind w:hanging="2268"/>
      <w:jc w:val="left"/>
    </w:pPr>
    <w:rPr>
      <w:sz w:val="23"/>
      <w:lang w:val="en-GB" w:eastAsia="da-DK"/>
    </w:rPr>
  </w:style>
  <w:style w:type="paragraph" w:customStyle="1" w:styleId="MarginFrame">
    <w:name w:val="Margin Frame"/>
    <w:basedOn w:val="Normal"/>
    <w:rsid w:val="00743BED"/>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743BED"/>
    <w:pPr>
      <w:spacing w:after="0"/>
    </w:pPr>
  </w:style>
  <w:style w:type="paragraph" w:styleId="ListBullet2">
    <w:name w:val="List Bullet 2"/>
    <w:basedOn w:val="ListBullet"/>
    <w:uiPriority w:val="99"/>
    <w:rsid w:val="00743BED"/>
    <w:pPr>
      <w:tabs>
        <w:tab w:val="left" w:pos="851"/>
      </w:tabs>
      <w:spacing w:after="270" w:line="270" w:lineRule="atLeast"/>
      <w:ind w:left="850" w:hanging="425"/>
      <w:jc w:val="left"/>
    </w:pPr>
    <w:rPr>
      <w:sz w:val="23"/>
      <w:szCs w:val="20"/>
      <w:lang w:val="en-GB" w:eastAsia="da-DK"/>
    </w:rPr>
  </w:style>
  <w:style w:type="paragraph" w:customStyle="1" w:styleId="ListBullet2NoSpace">
    <w:name w:val="List Bullet 2 NoSpace"/>
    <w:basedOn w:val="ListBullet2"/>
    <w:rsid w:val="00743BED"/>
    <w:pPr>
      <w:spacing w:after="0"/>
    </w:pPr>
  </w:style>
  <w:style w:type="paragraph" w:styleId="ListContinue">
    <w:name w:val="List Continue"/>
    <w:basedOn w:val="ListNumber"/>
    <w:rsid w:val="00743BED"/>
    <w:pPr>
      <w:ind w:firstLine="0"/>
    </w:pPr>
  </w:style>
  <w:style w:type="paragraph" w:styleId="ListNumber">
    <w:name w:val="List Number"/>
    <w:basedOn w:val="BodyText"/>
    <w:rsid w:val="00743BED"/>
    <w:pPr>
      <w:tabs>
        <w:tab w:val="clear" w:pos="0"/>
        <w:tab w:val="num" w:pos="2345"/>
      </w:tabs>
      <w:spacing w:after="270" w:line="270" w:lineRule="atLeast"/>
      <w:ind w:left="2345" w:hanging="360"/>
      <w:jc w:val="left"/>
    </w:pPr>
    <w:rPr>
      <w:sz w:val="23"/>
      <w:lang w:val="en-GB" w:eastAsia="da-DK"/>
    </w:rPr>
  </w:style>
  <w:style w:type="paragraph" w:styleId="ListNumber2">
    <w:name w:val="List Number 2"/>
    <w:basedOn w:val="ListNumber"/>
    <w:rsid w:val="00743BED"/>
    <w:pPr>
      <w:numPr>
        <w:ilvl w:val="1"/>
      </w:numPr>
      <w:tabs>
        <w:tab w:val="num" w:pos="2345"/>
      </w:tabs>
      <w:ind w:left="850" w:hanging="425"/>
    </w:pPr>
  </w:style>
  <w:style w:type="paragraph" w:customStyle="1" w:styleId="ListContinueNoSpace">
    <w:name w:val="List Continue NoSpace"/>
    <w:basedOn w:val="ListContinue"/>
    <w:rsid w:val="00743BED"/>
    <w:pPr>
      <w:spacing w:after="0"/>
    </w:pPr>
  </w:style>
  <w:style w:type="paragraph" w:customStyle="1" w:styleId="ListContinue2NoSpace">
    <w:name w:val="List Continue 2 NoSpace"/>
    <w:basedOn w:val="ListContinue2"/>
    <w:rsid w:val="00743BED"/>
    <w:pPr>
      <w:spacing w:after="0" w:line="270" w:lineRule="atLeast"/>
      <w:ind w:left="851"/>
    </w:pPr>
    <w:rPr>
      <w:sz w:val="23"/>
      <w:szCs w:val="20"/>
      <w:lang w:val="en-GB" w:eastAsia="da-DK"/>
    </w:rPr>
  </w:style>
  <w:style w:type="paragraph" w:customStyle="1" w:styleId="ListNumberNoSpace">
    <w:name w:val="List Number NoSpace"/>
    <w:basedOn w:val="ListNumber"/>
    <w:rsid w:val="00743BED"/>
    <w:pPr>
      <w:tabs>
        <w:tab w:val="clear" w:pos="2345"/>
        <w:tab w:val="num" w:pos="425"/>
      </w:tabs>
      <w:spacing w:after="0"/>
      <w:ind w:left="425" w:hanging="425"/>
    </w:pPr>
  </w:style>
  <w:style w:type="paragraph" w:customStyle="1" w:styleId="ListNumber2NoSpace">
    <w:name w:val="List Number 2 NoSpace"/>
    <w:basedOn w:val="ListNumber2"/>
    <w:rsid w:val="00743BED"/>
    <w:pPr>
      <w:numPr>
        <w:ilvl w:val="0"/>
        <w:numId w:val="10"/>
      </w:numPr>
      <w:tabs>
        <w:tab w:val="clear" w:pos="851"/>
        <w:tab w:val="num" w:pos="3425"/>
      </w:tabs>
      <w:spacing w:after="0"/>
      <w:ind w:left="850" w:hanging="425"/>
    </w:pPr>
  </w:style>
  <w:style w:type="paragraph" w:customStyle="1" w:styleId="ListHanging">
    <w:name w:val="List Hanging"/>
    <w:basedOn w:val="BodyText"/>
    <w:rsid w:val="00743BED"/>
    <w:pPr>
      <w:tabs>
        <w:tab w:val="clear" w:pos="0"/>
      </w:tabs>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743BED"/>
    <w:pPr>
      <w:spacing w:after="0"/>
    </w:pPr>
  </w:style>
  <w:style w:type="paragraph" w:styleId="Signature">
    <w:name w:val="Signature"/>
    <w:basedOn w:val="BodyText"/>
    <w:link w:val="SignatureChar"/>
    <w:rsid w:val="00743BED"/>
    <w:pPr>
      <w:numPr>
        <w:numId w:val="11"/>
      </w:numPr>
      <w:tabs>
        <w:tab w:val="clear" w:pos="0"/>
        <w:tab w:val="clear" w:pos="425"/>
      </w:tabs>
      <w:spacing w:line="220" w:lineRule="atLeast"/>
      <w:ind w:left="0" w:firstLine="0"/>
      <w:jc w:val="left"/>
    </w:pPr>
    <w:rPr>
      <w:sz w:val="18"/>
      <w:lang w:val="en-GB" w:eastAsia="da-DK"/>
    </w:rPr>
  </w:style>
  <w:style w:type="character" w:customStyle="1" w:styleId="SignatureChar">
    <w:name w:val="Signature Char"/>
    <w:basedOn w:val="DefaultParagraphFont"/>
    <w:link w:val="Signature"/>
    <w:rsid w:val="00743BED"/>
    <w:rPr>
      <w:rFonts w:eastAsia="Times New Roman" w:cs="Times New Roman"/>
      <w:sz w:val="18"/>
      <w:szCs w:val="20"/>
      <w:lang w:val="en-GB" w:eastAsia="da-DK"/>
    </w:rPr>
  </w:style>
  <w:style w:type="paragraph" w:customStyle="1" w:styleId="FrontPage1">
    <w:name w:val="FrontPage1"/>
    <w:basedOn w:val="Normal"/>
    <w:next w:val="BodyText"/>
    <w:rsid w:val="00743BED"/>
    <w:pPr>
      <w:numPr>
        <w:ilvl w:val="1"/>
        <w:numId w:val="11"/>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743BED"/>
    <w:pPr>
      <w:spacing w:line="400" w:lineRule="exact"/>
    </w:pPr>
    <w:rPr>
      <w:rFonts w:ascii="TrueHelveticaBlack" w:hAnsi="TrueHelveticaBlack"/>
      <w:sz w:val="36"/>
    </w:rPr>
  </w:style>
  <w:style w:type="paragraph" w:styleId="ListBullet3">
    <w:name w:val="List Bullet 3"/>
    <w:basedOn w:val="ListBullet2"/>
    <w:rsid w:val="00743BED"/>
    <w:pPr>
      <w:tabs>
        <w:tab w:val="clear" w:pos="851"/>
        <w:tab w:val="left" w:pos="1276"/>
      </w:tabs>
      <w:ind w:left="1276"/>
    </w:pPr>
  </w:style>
  <w:style w:type="paragraph" w:styleId="ListNumber3">
    <w:name w:val="List Number 3"/>
    <w:basedOn w:val="ListNumber2"/>
    <w:rsid w:val="00743BED"/>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743BED"/>
    <w:pPr>
      <w:spacing w:after="0"/>
    </w:pPr>
  </w:style>
  <w:style w:type="paragraph" w:customStyle="1" w:styleId="ListContinue3NoSpace">
    <w:name w:val="List Continue 3 NoSpace"/>
    <w:basedOn w:val="ListContinue3"/>
    <w:rsid w:val="00743BED"/>
    <w:pPr>
      <w:numPr>
        <w:ilvl w:val="2"/>
        <w:numId w:val="9"/>
      </w:numPr>
      <w:spacing w:after="0" w:line="270" w:lineRule="atLeast"/>
      <w:ind w:left="1276"/>
    </w:pPr>
    <w:rPr>
      <w:sz w:val="23"/>
      <w:szCs w:val="20"/>
      <w:lang w:val="en-GB" w:eastAsia="da-DK"/>
    </w:rPr>
  </w:style>
  <w:style w:type="paragraph" w:customStyle="1" w:styleId="ListNumber3NoSpace">
    <w:name w:val="List Number 3 NoSpace"/>
    <w:basedOn w:val="ListNumber3"/>
    <w:rsid w:val="00743BED"/>
    <w:pPr>
      <w:spacing w:after="0"/>
    </w:pPr>
  </w:style>
  <w:style w:type="paragraph" w:customStyle="1" w:styleId="ListContinue0">
    <w:name w:val="List Continue 0"/>
    <w:basedOn w:val="ListContinue"/>
    <w:rsid w:val="00743BED"/>
    <w:pPr>
      <w:ind w:left="0"/>
    </w:pPr>
  </w:style>
  <w:style w:type="paragraph" w:customStyle="1" w:styleId="ListContinue0NoSpace">
    <w:name w:val="List Continue 0 NoSpace"/>
    <w:basedOn w:val="ListContinue0"/>
    <w:rsid w:val="00743BED"/>
    <w:pPr>
      <w:spacing w:after="0"/>
    </w:pPr>
  </w:style>
  <w:style w:type="paragraph" w:customStyle="1" w:styleId="CaptionMargin">
    <w:name w:val="Caption Margin"/>
    <w:basedOn w:val="Caption"/>
    <w:next w:val="BodyText"/>
    <w:rsid w:val="00743BED"/>
    <w:pPr>
      <w:tabs>
        <w:tab w:val="clear" w:pos="720"/>
      </w:tabs>
      <w:spacing w:before="140" w:after="140" w:line="250" w:lineRule="atLeast"/>
      <w:ind w:left="-992" w:hanging="1276"/>
      <w:jc w:val="left"/>
    </w:pPr>
    <w:rPr>
      <w:b w:val="0"/>
      <w:i/>
      <w:sz w:val="21"/>
      <w:lang w:val="en-GB" w:eastAsia="da-DK"/>
    </w:rPr>
  </w:style>
  <w:style w:type="paragraph" w:customStyle="1" w:styleId="FrontPageFrame">
    <w:name w:val="FrontPageFrame"/>
    <w:basedOn w:val="Normal"/>
    <w:rsid w:val="00743BED"/>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743BED"/>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743BED"/>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743BED"/>
    <w:pPr>
      <w:framePr w:hSpace="284" w:wrap="around" w:vAnchor="text" w:hAnchor="margin" w:xAlign="right" w:y="1"/>
      <w:numPr>
        <w:ilvl w:val="2"/>
        <w:numId w:val="11"/>
      </w:numPr>
      <w:tabs>
        <w:tab w:val="clear" w:pos="1211"/>
      </w:tabs>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743BED"/>
    <w:pPr>
      <w:spacing w:before="160" w:after="0"/>
    </w:pPr>
    <w:rPr>
      <w:sz w:val="20"/>
    </w:rPr>
  </w:style>
  <w:style w:type="paragraph" w:customStyle="1" w:styleId="ContentsPage">
    <w:name w:val="ContentsPage"/>
    <w:basedOn w:val="Normal"/>
    <w:next w:val="BodyText"/>
    <w:rsid w:val="00743BED"/>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743BED"/>
    <w:pPr>
      <w:pageBreakBefore w:val="0"/>
      <w:spacing w:before="120" w:after="320"/>
    </w:pPr>
  </w:style>
  <w:style w:type="paragraph" w:customStyle="1" w:styleId="Appendix">
    <w:name w:val="Appendix"/>
    <w:basedOn w:val="Normal"/>
    <w:next w:val="BodyText"/>
    <w:rsid w:val="00743BED"/>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743BED"/>
    <w:pPr>
      <w:framePr w:wrap="around"/>
    </w:pPr>
    <w:rPr>
      <w:rFonts w:ascii="DaneHelveticaNeue" w:hAnsi="DaneHelveticaNeue"/>
      <w:sz w:val="16"/>
    </w:rPr>
  </w:style>
  <w:style w:type="paragraph" w:styleId="Date">
    <w:name w:val="Date"/>
    <w:basedOn w:val="Normal"/>
    <w:next w:val="Normal"/>
    <w:link w:val="DateChar"/>
    <w:rsid w:val="00743BED"/>
    <w:pPr>
      <w:spacing w:line="360" w:lineRule="auto"/>
    </w:pPr>
    <w:rPr>
      <w:lang w:val="en-GB"/>
    </w:rPr>
  </w:style>
  <w:style w:type="character" w:customStyle="1" w:styleId="DateChar">
    <w:name w:val="Date Char"/>
    <w:basedOn w:val="DefaultParagraphFont"/>
    <w:link w:val="Date"/>
    <w:uiPriority w:val="99"/>
    <w:rsid w:val="00743BED"/>
    <w:rPr>
      <w:rFonts w:eastAsia="Times New Roman" w:cs="Times New Roman"/>
      <w:szCs w:val="24"/>
      <w:lang w:val="en-GB"/>
    </w:rPr>
  </w:style>
  <w:style w:type="paragraph" w:customStyle="1" w:styleId="NormalA">
    <w:name w:val="Normal A"/>
    <w:basedOn w:val="Normal"/>
    <w:rsid w:val="00743BED"/>
    <w:pPr>
      <w:tabs>
        <w:tab w:val="num" w:pos="360"/>
        <w:tab w:val="left" w:pos="1276"/>
        <w:tab w:val="left" w:pos="1559"/>
        <w:tab w:val="left" w:pos="3686"/>
      </w:tabs>
      <w:spacing w:line="360" w:lineRule="auto"/>
      <w:jc w:val="both"/>
    </w:pPr>
    <w:rPr>
      <w:lang w:val="en-GB"/>
    </w:rPr>
  </w:style>
  <w:style w:type="paragraph" w:styleId="ListNumber4">
    <w:name w:val="List Number 4"/>
    <w:basedOn w:val="Normal"/>
    <w:rsid w:val="00743BED"/>
    <w:pPr>
      <w:tabs>
        <w:tab w:val="num" w:pos="645"/>
      </w:tabs>
      <w:spacing w:line="270" w:lineRule="atLeast"/>
      <w:ind w:left="645" w:hanging="360"/>
    </w:pPr>
    <w:rPr>
      <w:sz w:val="23"/>
      <w:szCs w:val="20"/>
      <w:lang w:val="en-GB" w:eastAsia="da-DK"/>
    </w:rPr>
  </w:style>
  <w:style w:type="paragraph" w:styleId="ListContinue4">
    <w:name w:val="List Continue 4"/>
    <w:basedOn w:val="Normal"/>
    <w:rsid w:val="00743BED"/>
    <w:pPr>
      <w:spacing w:after="120"/>
      <w:ind w:left="1132"/>
    </w:pPr>
    <w:rPr>
      <w:lang w:val="en-GB"/>
    </w:rPr>
  </w:style>
  <w:style w:type="paragraph" w:customStyle="1" w:styleId="NBSclause">
    <w:name w:val="NBS clause"/>
    <w:basedOn w:val="Normal"/>
    <w:rsid w:val="00743BED"/>
    <w:pPr>
      <w:tabs>
        <w:tab w:val="left" w:pos="284"/>
        <w:tab w:val="left" w:pos="680"/>
      </w:tabs>
      <w:overflowPunct w:val="0"/>
      <w:autoSpaceDE w:val="0"/>
      <w:autoSpaceDN w:val="0"/>
      <w:adjustRightInd w:val="0"/>
      <w:ind w:left="680" w:hanging="680"/>
      <w:textAlignment w:val="baseline"/>
    </w:pPr>
    <w:rPr>
      <w:rFonts w:ascii="Arial" w:hAnsi="Arial"/>
      <w:sz w:val="22"/>
      <w:szCs w:val="20"/>
      <w:lang w:val="en-GB"/>
    </w:rPr>
  </w:style>
  <w:style w:type="paragraph" w:customStyle="1" w:styleId="FooterEven">
    <w:name w:val="FooterEven"/>
    <w:basedOn w:val="Footer"/>
    <w:rsid w:val="00743BED"/>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743BED"/>
    <w:pPr>
      <w:framePr w:wrap="around"/>
      <w:numPr>
        <w:ilvl w:val="0"/>
        <w:numId w:val="0"/>
      </w:numPr>
    </w:pPr>
    <w:rPr>
      <w:noProof/>
      <w:color w:val="FFFFFF"/>
      <w:szCs w:val="12"/>
    </w:rPr>
  </w:style>
  <w:style w:type="paragraph" w:customStyle="1" w:styleId="Niveau3">
    <w:name w:val="Niveau 3"/>
    <w:basedOn w:val="Heading3"/>
    <w:next w:val="BodyText"/>
    <w:rsid w:val="00743BED"/>
    <w:pPr>
      <w:keepLines w:val="0"/>
      <w:tabs>
        <w:tab w:val="num" w:pos="2160"/>
      </w:tabs>
      <w:spacing w:before="240" w:line="264" w:lineRule="auto"/>
      <w:ind w:left="2160" w:hanging="180"/>
    </w:pPr>
    <w:rPr>
      <w:rFonts w:ascii="Times New Roman" w:eastAsia="Times New Roman" w:hAnsi="Times New Roman" w:cs="Times New Roman"/>
      <w:b w:val="0"/>
      <w:bCs w:val="0"/>
      <w:i/>
      <w:color w:val="auto"/>
      <w:szCs w:val="20"/>
      <w:lang w:val="en-GB" w:eastAsia="da-DK"/>
    </w:rPr>
  </w:style>
  <w:style w:type="paragraph" w:customStyle="1" w:styleId="BodyMarginChar">
    <w:name w:val="Body Margin Char"/>
    <w:basedOn w:val="BodyText"/>
    <w:next w:val="BodyText"/>
    <w:rsid w:val="00743BED"/>
    <w:pPr>
      <w:tabs>
        <w:tab w:val="clear" w:pos="0"/>
      </w:tabs>
      <w:spacing w:after="270" w:line="270" w:lineRule="atLeast"/>
      <w:ind w:hanging="2268"/>
      <w:jc w:val="left"/>
    </w:pPr>
    <w:rPr>
      <w:sz w:val="23"/>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743BED"/>
    <w:rPr>
      <w:sz w:val="23"/>
      <w:lang w:val="en-GB" w:eastAsia="da-DK" w:bidi="ar-SA"/>
    </w:rPr>
  </w:style>
  <w:style w:type="character" w:customStyle="1" w:styleId="BodyTextChar1">
    <w:name w:val="Body Text Char1"/>
    <w:rsid w:val="00743BED"/>
    <w:rPr>
      <w:sz w:val="23"/>
      <w:lang w:val="en-GB" w:eastAsia="da-DK" w:bidi="ar-SA"/>
    </w:rPr>
  </w:style>
  <w:style w:type="paragraph" w:styleId="NormalWeb">
    <w:name w:val="Normal (Web)"/>
    <w:basedOn w:val="Normal"/>
    <w:uiPriority w:val="99"/>
    <w:rsid w:val="00743BED"/>
    <w:pPr>
      <w:spacing w:before="100" w:beforeAutospacing="1" w:after="100" w:afterAutospacing="1"/>
    </w:pPr>
    <w:rPr>
      <w:lang w:eastAsia="lv-LV"/>
    </w:rPr>
  </w:style>
  <w:style w:type="paragraph" w:customStyle="1" w:styleId="Style2">
    <w:name w:val="Style2"/>
    <w:basedOn w:val="Normal"/>
    <w:rsid w:val="00743BED"/>
    <w:pPr>
      <w:widowControl w:val="0"/>
    </w:pPr>
  </w:style>
  <w:style w:type="paragraph" w:customStyle="1" w:styleId="Daa">
    <w:name w:val="Daļa"/>
    <w:basedOn w:val="PielikumiRakstz"/>
    <w:rsid w:val="00743BED"/>
    <w:pPr>
      <w:numPr>
        <w:numId w:val="12"/>
      </w:numPr>
      <w:tabs>
        <w:tab w:val="clear" w:pos="1209"/>
      </w:tabs>
      <w:ind w:left="0" w:firstLine="0"/>
      <w:jc w:val="center"/>
    </w:pPr>
    <w:rPr>
      <w:sz w:val="22"/>
      <w:szCs w:val="22"/>
    </w:rPr>
  </w:style>
  <w:style w:type="paragraph" w:customStyle="1" w:styleId="Pielikumi">
    <w:name w:val="Pielikumi"/>
    <w:basedOn w:val="PielikumiRakstz"/>
    <w:rsid w:val="00743BED"/>
  </w:style>
  <w:style w:type="paragraph" w:customStyle="1" w:styleId="Pielikums">
    <w:name w:val="Pielikums"/>
    <w:basedOn w:val="Pielikumi"/>
    <w:rsid w:val="00743BED"/>
    <w:pPr>
      <w:jc w:val="right"/>
    </w:pPr>
  </w:style>
  <w:style w:type="character" w:customStyle="1" w:styleId="NoIndentRakstz">
    <w:name w:val="No Indent Rakstz."/>
    <w:rsid w:val="00743BED"/>
    <w:rPr>
      <w:color w:val="000000"/>
      <w:sz w:val="22"/>
      <w:szCs w:val="24"/>
      <w:lang w:val="en-GB" w:eastAsia="en-US" w:bidi="ar-SA"/>
    </w:rPr>
  </w:style>
  <w:style w:type="character" w:customStyle="1" w:styleId="apple-style-span">
    <w:name w:val="apple-style-span"/>
    <w:basedOn w:val="DefaultParagraphFont"/>
    <w:rsid w:val="00743BED"/>
  </w:style>
  <w:style w:type="character" w:customStyle="1" w:styleId="ApakpunktsChar">
    <w:name w:val="Apakšpunkts Char"/>
    <w:link w:val="Apakpunkts"/>
    <w:rsid w:val="00743BED"/>
    <w:rPr>
      <w:rFonts w:ascii="Arial" w:eastAsia="Times New Roman" w:hAnsi="Arial" w:cs="Times New Roman"/>
      <w:b/>
      <w:sz w:val="20"/>
      <w:szCs w:val="24"/>
      <w:lang w:eastAsia="lv-LV"/>
    </w:rPr>
  </w:style>
  <w:style w:type="paragraph" w:customStyle="1" w:styleId="Numeracija">
    <w:name w:val="Numeracija"/>
    <w:basedOn w:val="Normal"/>
    <w:rsid w:val="00743BED"/>
    <w:pPr>
      <w:numPr>
        <w:numId w:val="13"/>
      </w:numPr>
      <w:jc w:val="both"/>
    </w:pPr>
    <w:rPr>
      <w:sz w:val="26"/>
      <w:lang w:val="en-US"/>
    </w:rPr>
  </w:style>
  <w:style w:type="paragraph" w:customStyle="1" w:styleId="Default">
    <w:name w:val="Default"/>
    <w:rsid w:val="00BE72ED"/>
    <w:pPr>
      <w:autoSpaceDE w:val="0"/>
      <w:autoSpaceDN w:val="0"/>
      <w:adjustRightInd w:val="0"/>
      <w:spacing w:after="0" w:line="240" w:lineRule="auto"/>
    </w:pPr>
    <w:rPr>
      <w:rFonts w:cs="Times New Roman"/>
      <w:color w:val="000000"/>
      <w:szCs w:val="24"/>
    </w:rPr>
  </w:style>
  <w:style w:type="table" w:customStyle="1" w:styleId="TableGrid2">
    <w:name w:val="Table Grid2"/>
    <w:basedOn w:val="TableNormal"/>
    <w:next w:val="TableGrid"/>
    <w:uiPriority w:val="59"/>
    <w:rsid w:val="00B14E3D"/>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B14E3D"/>
  </w:style>
  <w:style w:type="paragraph" w:customStyle="1" w:styleId="font5">
    <w:name w:val="font5"/>
    <w:basedOn w:val="Normal"/>
    <w:rsid w:val="00B14E3D"/>
    <w:pPr>
      <w:spacing w:before="100" w:beforeAutospacing="1" w:after="100" w:afterAutospacing="1"/>
    </w:pPr>
    <w:rPr>
      <w:sz w:val="18"/>
      <w:szCs w:val="18"/>
      <w:lang w:eastAsia="lv-LV"/>
    </w:rPr>
  </w:style>
  <w:style w:type="paragraph" w:customStyle="1" w:styleId="font6">
    <w:name w:val="font6"/>
    <w:basedOn w:val="Normal"/>
    <w:rsid w:val="00B14E3D"/>
    <w:pPr>
      <w:spacing w:before="100" w:beforeAutospacing="1" w:after="100" w:afterAutospacing="1"/>
    </w:pPr>
    <w:rPr>
      <w:sz w:val="18"/>
      <w:szCs w:val="18"/>
      <w:lang w:eastAsia="lv-LV"/>
    </w:rPr>
  </w:style>
  <w:style w:type="paragraph" w:customStyle="1" w:styleId="xl67">
    <w:name w:val="xl67"/>
    <w:basedOn w:val="Normal"/>
    <w:rsid w:val="00B14E3D"/>
    <w:pPr>
      <w:spacing w:before="100" w:beforeAutospacing="1" w:after="100" w:afterAutospacing="1"/>
    </w:pPr>
    <w:rPr>
      <w:lang w:eastAsia="lv-LV"/>
    </w:rPr>
  </w:style>
  <w:style w:type="paragraph" w:customStyle="1" w:styleId="xl68">
    <w:name w:val="xl68"/>
    <w:basedOn w:val="Normal"/>
    <w:rsid w:val="00B14E3D"/>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9">
    <w:name w:val="xl69"/>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B14E3D"/>
    <w:pPr>
      <w:pBdr>
        <w:top w:val="single" w:sz="4" w:space="0" w:color="auto"/>
        <w:bottom w:val="single" w:sz="4" w:space="0" w:color="auto"/>
      </w:pBdr>
      <w:spacing w:before="100" w:beforeAutospacing="1" w:after="100" w:afterAutospacing="1"/>
      <w:textAlignment w:val="center"/>
    </w:pPr>
    <w:rPr>
      <w:lang w:eastAsia="lv-LV"/>
    </w:rPr>
  </w:style>
  <w:style w:type="paragraph" w:customStyle="1" w:styleId="xl71">
    <w:name w:val="xl71"/>
    <w:basedOn w:val="Normal"/>
    <w:rsid w:val="00B14E3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lang w:eastAsia="lv-LV"/>
    </w:rPr>
  </w:style>
  <w:style w:type="paragraph" w:customStyle="1" w:styleId="xl72">
    <w:name w:val="xl72"/>
    <w:basedOn w:val="Normal"/>
    <w:rsid w:val="00B14E3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73">
    <w:name w:val="xl73"/>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74">
    <w:name w:val="xl74"/>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5">
    <w:name w:val="xl75"/>
    <w:basedOn w:val="Normal"/>
    <w:rsid w:val="00B14E3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6">
    <w:name w:val="xl76"/>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7">
    <w:name w:val="xl77"/>
    <w:basedOn w:val="Normal"/>
    <w:rsid w:val="00B14E3D"/>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8">
    <w:name w:val="xl78"/>
    <w:basedOn w:val="Normal"/>
    <w:rsid w:val="00B14E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79">
    <w:name w:val="xl79"/>
    <w:basedOn w:val="Normal"/>
    <w:rsid w:val="00B14E3D"/>
    <w:pPr>
      <w:shd w:val="clear" w:color="000000" w:fill="FFFFFF"/>
      <w:spacing w:before="100" w:beforeAutospacing="1" w:after="100" w:afterAutospacing="1"/>
    </w:pPr>
    <w:rPr>
      <w:lang w:eastAsia="lv-LV"/>
    </w:rPr>
  </w:style>
  <w:style w:type="paragraph" w:customStyle="1" w:styleId="xl80">
    <w:name w:val="xl80"/>
    <w:basedOn w:val="Normal"/>
    <w:rsid w:val="00B14E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1">
    <w:name w:val="xl81"/>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82">
    <w:name w:val="xl82"/>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3">
    <w:name w:val="xl83"/>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84">
    <w:name w:val="xl84"/>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5">
    <w:name w:val="xl85"/>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6">
    <w:name w:val="xl86"/>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87">
    <w:name w:val="xl87"/>
    <w:basedOn w:val="Normal"/>
    <w:rsid w:val="00B14E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8">
    <w:name w:val="xl88"/>
    <w:basedOn w:val="Normal"/>
    <w:rsid w:val="00B14E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lv-LV"/>
    </w:rPr>
  </w:style>
  <w:style w:type="paragraph" w:customStyle="1" w:styleId="xl89">
    <w:name w:val="xl89"/>
    <w:basedOn w:val="Normal"/>
    <w:rsid w:val="00B14E3D"/>
    <w:pPr>
      <w:pBdr>
        <w:left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90">
    <w:name w:val="xl90"/>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1">
    <w:name w:val="xl91"/>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2">
    <w:name w:val="xl92"/>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93">
    <w:name w:val="xl93"/>
    <w:basedOn w:val="Normal"/>
    <w:rsid w:val="00B14E3D"/>
    <w:pPr>
      <w:pBdr>
        <w:top w:val="single" w:sz="4" w:space="0" w:color="auto"/>
        <w:left w:val="single" w:sz="4" w:space="0" w:color="auto"/>
        <w:bottom w:val="single" w:sz="4" w:space="0" w:color="auto"/>
      </w:pBdr>
      <w:spacing w:before="100" w:beforeAutospacing="1" w:after="100" w:afterAutospacing="1"/>
      <w:textAlignment w:val="top"/>
    </w:pPr>
    <w:rPr>
      <w:lang w:eastAsia="lv-LV"/>
    </w:rPr>
  </w:style>
  <w:style w:type="paragraph" w:customStyle="1" w:styleId="xl94">
    <w:name w:val="xl94"/>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95">
    <w:name w:val="xl95"/>
    <w:basedOn w:val="Normal"/>
    <w:rsid w:val="00B14E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6">
    <w:name w:val="xl96"/>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7">
    <w:name w:val="xl97"/>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ind w:left="360" w:hanging="360"/>
      <w:jc w:val="center"/>
      <w:textAlignment w:val="center"/>
    </w:pPr>
    <w:rPr>
      <w:sz w:val="18"/>
      <w:szCs w:val="18"/>
      <w:lang w:eastAsia="lv-LV"/>
    </w:rPr>
  </w:style>
  <w:style w:type="paragraph" w:customStyle="1" w:styleId="xl98">
    <w:name w:val="xl98"/>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9">
    <w:name w:val="xl99"/>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00">
    <w:name w:val="xl100"/>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1">
    <w:name w:val="xl101"/>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02">
    <w:name w:val="xl102"/>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3">
    <w:name w:val="xl103"/>
    <w:basedOn w:val="Normal"/>
    <w:rsid w:val="00B14E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4">
    <w:name w:val="xl104"/>
    <w:basedOn w:val="Normal"/>
    <w:rsid w:val="00B14E3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05">
    <w:name w:val="xl105"/>
    <w:basedOn w:val="Normal"/>
    <w:rsid w:val="00B14E3D"/>
    <w:pPr>
      <w:pBdr>
        <w:top w:val="single" w:sz="8" w:space="0" w:color="auto"/>
        <w:bottom w:val="single" w:sz="4" w:space="0" w:color="auto"/>
      </w:pBdr>
      <w:spacing w:before="100" w:beforeAutospacing="1" w:after="100" w:afterAutospacing="1"/>
      <w:textAlignment w:val="center"/>
    </w:pPr>
    <w:rPr>
      <w:lang w:eastAsia="lv-LV"/>
    </w:rPr>
  </w:style>
  <w:style w:type="paragraph" w:customStyle="1" w:styleId="xl106">
    <w:name w:val="xl106"/>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right"/>
    </w:pPr>
    <w:rPr>
      <w:lang w:eastAsia="lv-LV"/>
    </w:rPr>
  </w:style>
  <w:style w:type="paragraph" w:customStyle="1" w:styleId="xl107">
    <w:name w:val="xl107"/>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108">
    <w:name w:val="xl108"/>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109">
    <w:name w:val="xl109"/>
    <w:basedOn w:val="Normal"/>
    <w:rsid w:val="00B14E3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lang w:eastAsia="lv-LV"/>
    </w:rPr>
  </w:style>
  <w:style w:type="paragraph" w:customStyle="1" w:styleId="xl110">
    <w:name w:val="xl110"/>
    <w:basedOn w:val="Normal"/>
    <w:rsid w:val="00B14E3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11">
    <w:name w:val="xl111"/>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112">
    <w:name w:val="xl112"/>
    <w:basedOn w:val="Normal"/>
    <w:rsid w:val="00B14E3D"/>
    <w:pPr>
      <w:pBdr>
        <w:left w:val="single" w:sz="4" w:space="0" w:color="auto"/>
      </w:pBdr>
      <w:spacing w:before="100" w:beforeAutospacing="1" w:after="100" w:afterAutospacing="1"/>
      <w:textAlignment w:val="top"/>
    </w:pPr>
    <w:rPr>
      <w:lang w:eastAsia="lv-LV"/>
    </w:rPr>
  </w:style>
  <w:style w:type="paragraph" w:customStyle="1" w:styleId="xl113">
    <w:name w:val="xl113"/>
    <w:basedOn w:val="Normal"/>
    <w:rsid w:val="00B14E3D"/>
    <w:pPr>
      <w:spacing w:before="100" w:beforeAutospacing="1" w:after="100" w:afterAutospacing="1"/>
      <w:textAlignment w:val="center"/>
    </w:pPr>
    <w:rPr>
      <w:b/>
      <w:bCs/>
      <w:lang w:eastAsia="lv-LV"/>
    </w:rPr>
  </w:style>
  <w:style w:type="paragraph" w:customStyle="1" w:styleId="xl114">
    <w:name w:val="xl114"/>
    <w:basedOn w:val="Normal"/>
    <w:rsid w:val="00B14E3D"/>
    <w:pPr>
      <w:spacing w:before="100" w:beforeAutospacing="1" w:after="100" w:afterAutospacing="1"/>
      <w:textAlignment w:val="center"/>
    </w:pPr>
    <w:rPr>
      <w:lang w:eastAsia="lv-LV"/>
    </w:rPr>
  </w:style>
  <w:style w:type="paragraph" w:customStyle="1" w:styleId="xl115">
    <w:name w:val="xl115"/>
    <w:basedOn w:val="Normal"/>
    <w:rsid w:val="00B14E3D"/>
    <w:pPr>
      <w:spacing w:before="100" w:beforeAutospacing="1" w:after="100" w:afterAutospacing="1"/>
      <w:jc w:val="right"/>
    </w:pPr>
    <w:rPr>
      <w:lang w:eastAsia="lv-LV"/>
    </w:rPr>
  </w:style>
  <w:style w:type="paragraph" w:customStyle="1" w:styleId="xl116">
    <w:name w:val="xl116"/>
    <w:basedOn w:val="Normal"/>
    <w:rsid w:val="00B14E3D"/>
    <w:pPr>
      <w:pBdr>
        <w:right w:val="single" w:sz="4" w:space="0" w:color="auto"/>
      </w:pBdr>
      <w:spacing w:before="100" w:beforeAutospacing="1" w:after="100" w:afterAutospacing="1"/>
      <w:textAlignment w:val="center"/>
    </w:pPr>
    <w:rPr>
      <w:lang w:eastAsia="lv-LV"/>
    </w:rPr>
  </w:style>
  <w:style w:type="paragraph" w:customStyle="1" w:styleId="xl117">
    <w:name w:val="xl117"/>
    <w:basedOn w:val="Normal"/>
    <w:rsid w:val="00B14E3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18">
    <w:name w:val="xl118"/>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19">
    <w:name w:val="xl119"/>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0">
    <w:name w:val="xl120"/>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1">
    <w:name w:val="xl121"/>
    <w:basedOn w:val="Normal"/>
    <w:rsid w:val="00B14E3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22">
    <w:name w:val="xl122"/>
    <w:basedOn w:val="Normal"/>
    <w:rsid w:val="00B14E3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3">
    <w:name w:val="xl123"/>
    <w:basedOn w:val="Normal"/>
    <w:rsid w:val="00B14E3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4">
    <w:name w:val="xl124"/>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25">
    <w:name w:val="xl125"/>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6">
    <w:name w:val="xl126"/>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27">
    <w:name w:val="xl127"/>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8">
    <w:name w:val="xl128"/>
    <w:basedOn w:val="Normal"/>
    <w:rsid w:val="00B14E3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9">
    <w:name w:val="xl129"/>
    <w:basedOn w:val="Normal"/>
    <w:rsid w:val="00B14E3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0">
    <w:name w:val="xl130"/>
    <w:basedOn w:val="Normal"/>
    <w:rsid w:val="00B14E3D"/>
    <w:pPr>
      <w:pBdr>
        <w:top w:val="single" w:sz="4" w:space="0" w:color="auto"/>
        <w:left w:val="single" w:sz="4" w:space="0" w:color="auto"/>
        <w:bottom w:val="single" w:sz="8" w:space="0" w:color="auto"/>
      </w:pBdr>
      <w:spacing w:before="100" w:beforeAutospacing="1" w:after="100" w:afterAutospacing="1"/>
    </w:pPr>
    <w:rPr>
      <w:sz w:val="18"/>
      <w:szCs w:val="18"/>
      <w:lang w:eastAsia="lv-LV"/>
    </w:rPr>
  </w:style>
  <w:style w:type="paragraph" w:customStyle="1" w:styleId="xl131">
    <w:name w:val="xl131"/>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2">
    <w:name w:val="xl132"/>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33">
    <w:name w:val="xl133"/>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4">
    <w:name w:val="xl134"/>
    <w:basedOn w:val="Normal"/>
    <w:rsid w:val="00B14E3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5">
    <w:name w:val="xl135"/>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36">
    <w:name w:val="xl136"/>
    <w:basedOn w:val="Normal"/>
    <w:rsid w:val="00B14E3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37">
    <w:name w:val="xl137"/>
    <w:basedOn w:val="Normal"/>
    <w:rsid w:val="00B14E3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38">
    <w:name w:val="xl138"/>
    <w:basedOn w:val="Normal"/>
    <w:rsid w:val="00B14E3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39">
    <w:name w:val="xl139"/>
    <w:basedOn w:val="Normal"/>
    <w:rsid w:val="00B14E3D"/>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40">
    <w:name w:val="xl140"/>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lang w:eastAsia="lv-LV"/>
    </w:rPr>
  </w:style>
  <w:style w:type="paragraph" w:customStyle="1" w:styleId="xl141">
    <w:name w:val="xl141"/>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42">
    <w:name w:val="xl142"/>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lang w:eastAsia="lv-LV"/>
    </w:rPr>
  </w:style>
  <w:style w:type="paragraph" w:customStyle="1" w:styleId="xl143">
    <w:name w:val="xl143"/>
    <w:basedOn w:val="Normal"/>
    <w:rsid w:val="00B14E3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44">
    <w:name w:val="xl144"/>
    <w:basedOn w:val="Normal"/>
    <w:rsid w:val="00B14E3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45">
    <w:name w:val="xl145"/>
    <w:basedOn w:val="Normal"/>
    <w:rsid w:val="00B14E3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46">
    <w:name w:val="xl146"/>
    <w:basedOn w:val="Normal"/>
    <w:rsid w:val="00B14E3D"/>
    <w:pPr>
      <w:pBdr>
        <w:top w:val="single" w:sz="4"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47">
    <w:name w:val="xl147"/>
    <w:basedOn w:val="Normal"/>
    <w:rsid w:val="00B14E3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center"/>
    </w:pPr>
    <w:rPr>
      <w:lang w:eastAsia="lv-LV"/>
    </w:rPr>
  </w:style>
  <w:style w:type="paragraph" w:customStyle="1" w:styleId="xl148">
    <w:name w:val="xl148"/>
    <w:basedOn w:val="Normal"/>
    <w:rsid w:val="00B14E3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top"/>
    </w:pPr>
    <w:rPr>
      <w:b/>
      <w:bCs/>
      <w:lang w:eastAsia="lv-LV"/>
    </w:rPr>
  </w:style>
  <w:style w:type="paragraph" w:customStyle="1" w:styleId="xl149">
    <w:name w:val="xl149"/>
    <w:basedOn w:val="Normal"/>
    <w:rsid w:val="00B14E3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50">
    <w:name w:val="xl150"/>
    <w:basedOn w:val="Normal"/>
    <w:rsid w:val="00B14E3D"/>
    <w:pPr>
      <w:pBdr>
        <w:top w:val="single" w:sz="4" w:space="0" w:color="auto"/>
        <w:bottom w:val="single" w:sz="4" w:space="0" w:color="auto"/>
      </w:pBdr>
      <w:spacing w:before="100" w:beforeAutospacing="1" w:after="100" w:afterAutospacing="1"/>
      <w:jc w:val="right"/>
      <w:textAlignment w:val="center"/>
    </w:pPr>
    <w:rPr>
      <w:b/>
      <w:bCs/>
      <w:lang w:eastAsia="lv-LV"/>
    </w:rPr>
  </w:style>
  <w:style w:type="paragraph" w:customStyle="1" w:styleId="xl151">
    <w:name w:val="xl151"/>
    <w:basedOn w:val="Normal"/>
    <w:rsid w:val="00B14E3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eastAsia="lv-LV"/>
    </w:rPr>
  </w:style>
  <w:style w:type="paragraph" w:customStyle="1" w:styleId="xl152">
    <w:name w:val="xl152"/>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lv-LV"/>
    </w:rPr>
  </w:style>
  <w:style w:type="paragraph" w:customStyle="1" w:styleId="xl153">
    <w:name w:val="xl153"/>
    <w:basedOn w:val="Normal"/>
    <w:rsid w:val="00B14E3D"/>
    <w:pPr>
      <w:pBdr>
        <w:top w:val="single" w:sz="4" w:space="0" w:color="auto"/>
        <w:left w:val="single" w:sz="4" w:space="0" w:color="auto"/>
        <w:bottom w:val="single" w:sz="8"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54">
    <w:name w:val="xl154"/>
    <w:basedOn w:val="Normal"/>
    <w:rsid w:val="00B14E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155">
    <w:name w:val="xl155"/>
    <w:basedOn w:val="Normal"/>
    <w:rsid w:val="00B14E3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56">
    <w:name w:val="xl156"/>
    <w:basedOn w:val="Normal"/>
    <w:rsid w:val="00B14E3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7">
    <w:name w:val="xl157"/>
    <w:basedOn w:val="Normal"/>
    <w:rsid w:val="00B14E3D"/>
    <w:pPr>
      <w:pBdr>
        <w:top w:val="single" w:sz="8" w:space="0" w:color="auto"/>
        <w:left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58">
    <w:name w:val="xl158"/>
    <w:basedOn w:val="Normal"/>
    <w:rsid w:val="00B14E3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9">
    <w:name w:val="xl159"/>
    <w:basedOn w:val="Normal"/>
    <w:rsid w:val="00B14E3D"/>
    <w:pPr>
      <w:pBdr>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60">
    <w:name w:val="xl160"/>
    <w:basedOn w:val="Normal"/>
    <w:rsid w:val="00B14E3D"/>
    <w:pPr>
      <w:pBdr>
        <w:left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61">
    <w:name w:val="xl161"/>
    <w:basedOn w:val="Normal"/>
    <w:rsid w:val="00B14E3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2">
    <w:name w:val="xl162"/>
    <w:basedOn w:val="Normal"/>
    <w:rsid w:val="00B14E3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3">
    <w:name w:val="xl163"/>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4">
    <w:name w:val="xl164"/>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5">
    <w:name w:val="xl165"/>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6">
    <w:name w:val="xl166"/>
    <w:basedOn w:val="Normal"/>
    <w:rsid w:val="00B14E3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7">
    <w:name w:val="xl167"/>
    <w:basedOn w:val="Normal"/>
    <w:rsid w:val="00B14E3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68">
    <w:name w:val="xl168"/>
    <w:basedOn w:val="Normal"/>
    <w:rsid w:val="00B14E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69">
    <w:name w:val="xl169"/>
    <w:basedOn w:val="Normal"/>
    <w:rsid w:val="00B14E3D"/>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0">
    <w:name w:val="xl170"/>
    <w:basedOn w:val="Normal"/>
    <w:rsid w:val="00B14E3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171">
    <w:name w:val="xl171"/>
    <w:basedOn w:val="Normal"/>
    <w:rsid w:val="00B14E3D"/>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eastAsia="lv-LV"/>
    </w:rPr>
  </w:style>
  <w:style w:type="paragraph" w:customStyle="1" w:styleId="xl172">
    <w:name w:val="xl172"/>
    <w:basedOn w:val="Normal"/>
    <w:rsid w:val="00B14E3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3">
    <w:name w:val="xl173"/>
    <w:basedOn w:val="Normal"/>
    <w:rsid w:val="00B14E3D"/>
    <w:pPr>
      <w:pBdr>
        <w:left w:val="single" w:sz="4" w:space="0" w:color="auto"/>
        <w:right w:val="single" w:sz="4"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74">
    <w:name w:val="xl174"/>
    <w:basedOn w:val="Normal"/>
    <w:rsid w:val="00B14E3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lang w:eastAsia="lv-LV"/>
    </w:rPr>
  </w:style>
  <w:style w:type="paragraph" w:customStyle="1" w:styleId="xl175">
    <w:name w:val="xl175"/>
    <w:basedOn w:val="Normal"/>
    <w:rsid w:val="00B14E3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76">
    <w:name w:val="xl176"/>
    <w:basedOn w:val="Normal"/>
    <w:rsid w:val="00B14E3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77">
    <w:name w:val="xl177"/>
    <w:basedOn w:val="Normal"/>
    <w:rsid w:val="00B14E3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78">
    <w:name w:val="xl178"/>
    <w:basedOn w:val="Normal"/>
    <w:rsid w:val="00B14E3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79">
    <w:name w:val="xl179"/>
    <w:basedOn w:val="Normal"/>
    <w:rsid w:val="00B14E3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80">
    <w:name w:val="xl180"/>
    <w:basedOn w:val="Normal"/>
    <w:rsid w:val="00B14E3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81">
    <w:name w:val="xl181"/>
    <w:basedOn w:val="Normal"/>
    <w:rsid w:val="00B14E3D"/>
    <w:pPr>
      <w:pBdr>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character" w:customStyle="1" w:styleId="BodytextSpacing7pt">
    <w:name w:val="Body text + Spacing 7 pt"/>
    <w:basedOn w:val="DefaultParagraphFont"/>
    <w:rsid w:val="00B14E3D"/>
    <w:rPr>
      <w:rFonts w:ascii="Gungsuh" w:eastAsia="Gungsuh" w:hAnsi="Gungsuh" w:cs="Gungsuh"/>
      <w:b w:val="0"/>
      <w:bCs w:val="0"/>
      <w:i w:val="0"/>
      <w:iCs w:val="0"/>
      <w:smallCaps w:val="0"/>
      <w:strike w:val="0"/>
      <w:spacing w:val="140"/>
      <w:sz w:val="25"/>
      <w:szCs w:val="25"/>
    </w:rPr>
  </w:style>
  <w:style w:type="character" w:customStyle="1" w:styleId="BodyTextIndentChar1">
    <w:name w:val="Body Text Indent Char1"/>
    <w:basedOn w:val="DefaultParagraphFont"/>
    <w:uiPriority w:val="99"/>
    <w:semiHidden/>
    <w:rsid w:val="00B14E3D"/>
    <w:rPr>
      <w:rFonts w:ascii="Times New Roman" w:eastAsia="Times New Roman" w:hAnsi="Times New Roman" w:cs="Times New Roman"/>
      <w:sz w:val="24"/>
      <w:szCs w:val="20"/>
    </w:rPr>
  </w:style>
  <w:style w:type="character" w:customStyle="1" w:styleId="BodyText2Char1">
    <w:name w:val="Body Text 2 Char1"/>
    <w:basedOn w:val="DefaultParagraphFont"/>
    <w:uiPriority w:val="99"/>
    <w:semiHidden/>
    <w:rsid w:val="00B14E3D"/>
    <w:rPr>
      <w:rFonts w:ascii="Times New Roman" w:eastAsia="Times New Roman" w:hAnsi="Times New Roman" w:cs="Times New Roman"/>
      <w:sz w:val="24"/>
      <w:szCs w:val="20"/>
    </w:rPr>
  </w:style>
  <w:style w:type="character" w:customStyle="1" w:styleId="BodyText3Char1">
    <w:name w:val="Body Text 3 Char1"/>
    <w:basedOn w:val="DefaultParagraphFont"/>
    <w:uiPriority w:val="99"/>
    <w:semiHidden/>
    <w:rsid w:val="00B14E3D"/>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B14E3D"/>
    <w:rPr>
      <w:rFonts w:ascii="Times New Roman" w:eastAsia="Times New Roman" w:hAnsi="Times New Roman" w:cs="Times New Roman"/>
      <w:sz w:val="24"/>
      <w:szCs w:val="20"/>
    </w:rPr>
  </w:style>
  <w:style w:type="character" w:customStyle="1" w:styleId="BodyTextIndent3Char1">
    <w:name w:val="Body Text Indent 3 Char1"/>
    <w:basedOn w:val="DefaultParagraphFont"/>
    <w:uiPriority w:val="99"/>
    <w:semiHidden/>
    <w:rsid w:val="00B14E3D"/>
    <w:rPr>
      <w:rFonts w:ascii="Times New Roman" w:eastAsia="Times New Roman" w:hAnsi="Times New Roman" w:cs="Times New Roman"/>
      <w:sz w:val="16"/>
      <w:szCs w:val="16"/>
    </w:rPr>
  </w:style>
  <w:style w:type="character" w:customStyle="1" w:styleId="DocumentMapChar1">
    <w:name w:val="Document Map Char1"/>
    <w:basedOn w:val="DefaultParagraphFont"/>
    <w:uiPriority w:val="99"/>
    <w:semiHidden/>
    <w:rsid w:val="00B14E3D"/>
    <w:rPr>
      <w:rFonts w:ascii="Tahoma" w:eastAsia="Times New Roman" w:hAnsi="Tahoma" w:cs="Tahoma"/>
      <w:sz w:val="16"/>
      <w:szCs w:val="16"/>
    </w:rPr>
  </w:style>
  <w:style w:type="character" w:customStyle="1" w:styleId="DateChar1">
    <w:name w:val="Date Char1"/>
    <w:basedOn w:val="DefaultParagraphFont"/>
    <w:locked/>
    <w:rsid w:val="00B14E3D"/>
    <w:rPr>
      <w:rFonts w:ascii="RimHelvetica" w:eastAsia="Times New Roman" w:hAnsi="RimHelvetica" w:cs="Times New Roman"/>
      <w:szCs w:val="20"/>
      <w:lang w:val="en-GB"/>
    </w:rPr>
  </w:style>
  <w:style w:type="numbering" w:customStyle="1" w:styleId="NoList2">
    <w:name w:val="No List2"/>
    <w:next w:val="NoList"/>
    <w:uiPriority w:val="99"/>
    <w:semiHidden/>
    <w:unhideWhenUsed/>
    <w:rsid w:val="00B14E3D"/>
  </w:style>
  <w:style w:type="character" w:customStyle="1" w:styleId="Heading1Char1">
    <w:name w:val="Heading 1 Char1"/>
    <w:aliases w:val="Antraste 1 Char1,H1 Char1,Section Heading Char1,h1 Char1,heading1 Char1"/>
    <w:basedOn w:val="DefaultParagraphFont"/>
    <w:rsid w:val="00B14E3D"/>
    <w:rPr>
      <w:rFonts w:asciiTheme="majorHAnsi" w:eastAsiaTheme="majorEastAsia" w:hAnsiTheme="majorHAnsi" w:cstheme="majorBidi"/>
      <w:b/>
      <w:bCs/>
      <w:color w:val="365F91" w:themeColor="accent1" w:themeShade="BF"/>
      <w:sz w:val="28"/>
      <w:szCs w:val="28"/>
    </w:rPr>
  </w:style>
  <w:style w:type="character" w:customStyle="1" w:styleId="BalloonTextChar1">
    <w:name w:val="Balloon Text Char1"/>
    <w:basedOn w:val="DefaultParagraphFont"/>
    <w:uiPriority w:val="99"/>
    <w:semiHidden/>
    <w:rsid w:val="00B14E3D"/>
    <w:rPr>
      <w:rFonts w:ascii="Tahoma" w:eastAsia="Times New Roman" w:hAnsi="Tahoma" w:cs="Tahoma" w:hint="default"/>
      <w:sz w:val="16"/>
      <w:szCs w:val="16"/>
    </w:rPr>
  </w:style>
  <w:style w:type="character" w:customStyle="1" w:styleId="CommentSubjectChar1">
    <w:name w:val="Comment Subject Char1"/>
    <w:basedOn w:val="CommentTextChar"/>
    <w:uiPriority w:val="99"/>
    <w:semiHidden/>
    <w:rsid w:val="00B14E3D"/>
    <w:rPr>
      <w:rFonts w:ascii="CG Times (E1)" w:eastAsia="Times New Roman" w:hAnsi="CG Times (E1)" w:cs="Times New Roman" w:hint="default"/>
      <w:b/>
      <w:bCs/>
      <w:sz w:val="20"/>
      <w:szCs w:val="20"/>
      <w:lang w:val="en-GB" w:eastAsia="lv-LV"/>
    </w:rPr>
  </w:style>
  <w:style w:type="numbering" w:customStyle="1" w:styleId="NoList3">
    <w:name w:val="No List3"/>
    <w:next w:val="NoList"/>
    <w:uiPriority w:val="99"/>
    <w:semiHidden/>
    <w:unhideWhenUsed/>
    <w:rsid w:val="00B14E3D"/>
  </w:style>
  <w:style w:type="character" w:customStyle="1" w:styleId="a">
    <w:name w:val="Основной текст_"/>
    <w:link w:val="a0"/>
    <w:rsid w:val="00B14E3D"/>
    <w:rPr>
      <w:sz w:val="23"/>
      <w:szCs w:val="23"/>
      <w:shd w:val="clear" w:color="auto" w:fill="FFFFFF"/>
    </w:rPr>
  </w:style>
  <w:style w:type="paragraph" w:customStyle="1" w:styleId="a0">
    <w:name w:val="Основной текст"/>
    <w:basedOn w:val="Normal"/>
    <w:link w:val="a"/>
    <w:rsid w:val="00B14E3D"/>
    <w:pPr>
      <w:shd w:val="clear" w:color="auto" w:fill="FFFFFF"/>
      <w:spacing w:before="420" w:after="420" w:line="0" w:lineRule="atLeast"/>
      <w:ind w:hanging="1780"/>
    </w:pPr>
    <w:rPr>
      <w:rFonts w:eastAsiaTheme="minorHAnsi" w:cstheme="minorBidi"/>
      <w:sz w:val="23"/>
      <w:szCs w:val="23"/>
    </w:rPr>
  </w:style>
  <w:style w:type="character" w:styleId="LineNumber">
    <w:name w:val="line number"/>
    <w:basedOn w:val="DefaultParagraphFont"/>
    <w:uiPriority w:val="99"/>
    <w:semiHidden/>
    <w:unhideWhenUsed/>
    <w:rsid w:val="00B14E3D"/>
  </w:style>
  <w:style w:type="numbering" w:customStyle="1" w:styleId="NoList4">
    <w:name w:val="No List4"/>
    <w:next w:val="NoList"/>
    <w:uiPriority w:val="99"/>
    <w:semiHidden/>
    <w:unhideWhenUsed/>
    <w:rsid w:val="00B14E3D"/>
  </w:style>
  <w:style w:type="numbering" w:customStyle="1" w:styleId="NoList5">
    <w:name w:val="No List5"/>
    <w:next w:val="NoList"/>
    <w:semiHidden/>
    <w:rsid w:val="00B14E3D"/>
  </w:style>
  <w:style w:type="paragraph" w:styleId="TOC3">
    <w:name w:val="toc 3"/>
    <w:basedOn w:val="Normal"/>
    <w:next w:val="Normal"/>
    <w:autoRedefine/>
    <w:semiHidden/>
    <w:rsid w:val="00B14E3D"/>
    <w:pPr>
      <w:ind w:left="480"/>
    </w:pPr>
    <w:rPr>
      <w:i/>
      <w:iCs/>
    </w:rPr>
  </w:style>
  <w:style w:type="paragraph" w:styleId="TOC4">
    <w:name w:val="toc 4"/>
    <w:basedOn w:val="Normal"/>
    <w:next w:val="Normal"/>
    <w:autoRedefine/>
    <w:semiHidden/>
    <w:rsid w:val="00B14E3D"/>
    <w:pPr>
      <w:ind w:left="720"/>
    </w:pPr>
    <w:rPr>
      <w:szCs w:val="21"/>
    </w:rPr>
  </w:style>
  <w:style w:type="paragraph" w:styleId="TOC5">
    <w:name w:val="toc 5"/>
    <w:basedOn w:val="Normal"/>
    <w:next w:val="Normal"/>
    <w:autoRedefine/>
    <w:semiHidden/>
    <w:rsid w:val="00B14E3D"/>
    <w:pPr>
      <w:ind w:left="960"/>
    </w:pPr>
    <w:rPr>
      <w:szCs w:val="21"/>
    </w:rPr>
  </w:style>
  <w:style w:type="paragraph" w:styleId="TOC6">
    <w:name w:val="toc 6"/>
    <w:basedOn w:val="Normal"/>
    <w:next w:val="Normal"/>
    <w:autoRedefine/>
    <w:semiHidden/>
    <w:rsid w:val="00B14E3D"/>
    <w:pPr>
      <w:ind w:left="1200"/>
    </w:pPr>
    <w:rPr>
      <w:szCs w:val="21"/>
    </w:rPr>
  </w:style>
  <w:style w:type="paragraph" w:styleId="TOC7">
    <w:name w:val="toc 7"/>
    <w:basedOn w:val="Normal"/>
    <w:next w:val="Normal"/>
    <w:autoRedefine/>
    <w:semiHidden/>
    <w:rsid w:val="00B14E3D"/>
    <w:pPr>
      <w:ind w:left="1440"/>
    </w:pPr>
    <w:rPr>
      <w:szCs w:val="21"/>
    </w:rPr>
  </w:style>
  <w:style w:type="paragraph" w:styleId="TOC8">
    <w:name w:val="toc 8"/>
    <w:basedOn w:val="Normal"/>
    <w:next w:val="Normal"/>
    <w:autoRedefine/>
    <w:semiHidden/>
    <w:rsid w:val="00B14E3D"/>
    <w:pPr>
      <w:ind w:left="1680"/>
    </w:pPr>
    <w:rPr>
      <w:szCs w:val="21"/>
    </w:rPr>
  </w:style>
  <w:style w:type="paragraph" w:styleId="TOC9">
    <w:name w:val="toc 9"/>
    <w:basedOn w:val="Normal"/>
    <w:next w:val="Normal"/>
    <w:autoRedefine/>
    <w:semiHidden/>
    <w:rsid w:val="00B14E3D"/>
    <w:pPr>
      <w:ind w:left="1920"/>
    </w:pPr>
    <w:rPr>
      <w:szCs w:val="21"/>
    </w:rPr>
  </w:style>
  <w:style w:type="table" w:customStyle="1" w:styleId="TableGrid1">
    <w:name w:val="Table Grid1"/>
    <w:basedOn w:val="TableNormal"/>
    <w:next w:val="TableGrid"/>
    <w:uiPriority w:val="59"/>
    <w:rsid w:val="00B14E3D"/>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B14E3D"/>
    <w:rPr>
      <w:color w:val="808080"/>
      <w:shd w:val="clear" w:color="auto" w:fill="E6E6E6"/>
    </w:rPr>
  </w:style>
  <w:style w:type="table" w:customStyle="1" w:styleId="TableGrid21">
    <w:name w:val="Table Grid21"/>
    <w:basedOn w:val="TableNormal"/>
    <w:next w:val="TableGrid"/>
    <w:uiPriority w:val="59"/>
    <w:rsid w:val="00B14E3D"/>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B14E3D"/>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_0"/>
    <w:basedOn w:val="DefaultParagraphFont"/>
    <w:uiPriority w:val="99"/>
    <w:rsid w:val="00B14E3D"/>
    <w:rPr>
      <w:color w:val="808080"/>
      <w:shd w:val="clear" w:color="auto" w:fill="E6E6E6"/>
    </w:rPr>
  </w:style>
  <w:style w:type="paragraph" w:customStyle="1" w:styleId="Teksts">
    <w:name w:val="Teksts"/>
    <w:basedOn w:val="Normal"/>
    <w:qFormat/>
    <w:rsid w:val="00B14E3D"/>
    <w:pPr>
      <w:tabs>
        <w:tab w:val="center" w:pos="4680"/>
        <w:tab w:val="right" w:pos="9000"/>
      </w:tabs>
      <w:suppressAutoHyphens/>
      <w:spacing w:line="360" w:lineRule="auto"/>
      <w:ind w:firstLine="357"/>
      <w:jc w:val="both"/>
    </w:pPr>
    <w:rPr>
      <w:lang w:eastAsia="ar-SA"/>
    </w:rPr>
  </w:style>
  <w:style w:type="character" w:customStyle="1" w:styleId="HTMLPreformattedChar">
    <w:name w:val="HTML Preformatted Char"/>
    <w:link w:val="HTMLPreformatted"/>
    <w:uiPriority w:val="99"/>
    <w:locked/>
    <w:rsid w:val="00B14E3D"/>
    <w:rPr>
      <w:rFonts w:ascii="Courier New" w:hAnsi="Courier New" w:cs="Courier New"/>
      <w:lang w:val="en-US"/>
    </w:rPr>
  </w:style>
  <w:style w:type="paragraph" w:styleId="HTMLPreformatted">
    <w:name w:val="HTML Preformatted"/>
    <w:basedOn w:val="Normal"/>
    <w:link w:val="HTMLPreformattedChar"/>
    <w:uiPriority w:val="99"/>
    <w:rsid w:val="00B14E3D"/>
    <w:pPr>
      <w:widowControl w:val="0"/>
      <w:autoSpaceDE w:val="0"/>
      <w:autoSpaceDN w:val="0"/>
      <w:adjustRightInd w:val="0"/>
    </w:pPr>
    <w:rPr>
      <w:rFonts w:ascii="Courier New" w:eastAsiaTheme="minorHAnsi" w:hAnsi="Courier New" w:cs="Courier New"/>
      <w:szCs w:val="22"/>
      <w:lang w:val="en-US"/>
    </w:rPr>
  </w:style>
  <w:style w:type="character" w:customStyle="1" w:styleId="HTMLPreformattedChar1">
    <w:name w:val="HTML Preformatted Char1"/>
    <w:basedOn w:val="DefaultParagraphFont"/>
    <w:rsid w:val="00B14E3D"/>
    <w:rPr>
      <w:rFonts w:ascii="Consolas" w:eastAsia="Times New Roman" w:hAnsi="Consolas" w:cs="Times New Roman"/>
      <w:sz w:val="20"/>
      <w:szCs w:val="20"/>
    </w:rPr>
  </w:style>
  <w:style w:type="paragraph" w:styleId="EndnoteText">
    <w:name w:val="endnote text"/>
    <w:basedOn w:val="Normal"/>
    <w:link w:val="EndnoteTextChar"/>
    <w:rsid w:val="00B14E3D"/>
    <w:rPr>
      <w:sz w:val="20"/>
      <w:szCs w:val="20"/>
      <w:lang w:eastAsia="lv-LV"/>
    </w:rPr>
  </w:style>
  <w:style w:type="character" w:customStyle="1" w:styleId="EndnoteTextChar">
    <w:name w:val="Endnote Text Char"/>
    <w:basedOn w:val="DefaultParagraphFont"/>
    <w:link w:val="EndnoteText"/>
    <w:rsid w:val="00B14E3D"/>
    <w:rPr>
      <w:rFonts w:eastAsia="Times New Roman" w:cs="Times New Roman"/>
      <w:sz w:val="20"/>
      <w:szCs w:val="20"/>
      <w:lang w:eastAsia="lv-LV"/>
    </w:rPr>
  </w:style>
  <w:style w:type="character" w:styleId="EndnoteReference">
    <w:name w:val="endnote reference"/>
    <w:rsid w:val="00B14E3D"/>
    <w:rPr>
      <w:vertAlign w:val="superscript"/>
    </w:rPr>
  </w:style>
  <w:style w:type="paragraph" w:customStyle="1" w:styleId="tv213">
    <w:name w:val="tv213"/>
    <w:basedOn w:val="Normal"/>
    <w:rsid w:val="00B14E3D"/>
    <w:pPr>
      <w:spacing w:before="100" w:beforeAutospacing="1" w:after="100" w:afterAutospacing="1"/>
    </w:pPr>
    <w:rPr>
      <w:lang w:eastAsia="lv-LV"/>
    </w:rPr>
  </w:style>
  <w:style w:type="character" w:styleId="PlaceholderText">
    <w:name w:val="Placeholder Text"/>
    <w:basedOn w:val="DefaultParagraphFont"/>
    <w:uiPriority w:val="99"/>
    <w:semiHidden/>
    <w:rsid w:val="003369BE"/>
    <w:rPr>
      <w:color w:val="808080"/>
    </w:rPr>
  </w:style>
  <w:style w:type="paragraph" w:customStyle="1" w:styleId="Level1">
    <w:name w:val="Level 1"/>
    <w:basedOn w:val="Normal"/>
    <w:qFormat/>
    <w:rsid w:val="003369BE"/>
    <w:pPr>
      <w:spacing w:after="60"/>
      <w:ind w:left="709" w:hanging="709"/>
      <w:jc w:val="both"/>
    </w:pPr>
    <w:rPr>
      <w:rFonts w:eastAsiaTheme="minorHAnsi"/>
      <w:sz w:val="20"/>
    </w:rPr>
  </w:style>
  <w:style w:type="paragraph" w:customStyle="1" w:styleId="Level3">
    <w:name w:val="Level 3"/>
    <w:basedOn w:val="Level2"/>
    <w:qFormat/>
    <w:rsid w:val="003369BE"/>
    <w:pPr>
      <w:numPr>
        <w:ilvl w:val="0"/>
        <w:numId w:val="0"/>
      </w:numPr>
      <w:spacing w:after="60" w:line="240" w:lineRule="auto"/>
      <w:ind w:left="1843" w:hanging="425"/>
      <w:contextualSpacing/>
      <w:outlineLvl w:val="9"/>
    </w:pPr>
    <w:rPr>
      <w:rFonts w:ascii="Times New Roman" w:eastAsiaTheme="minorHAnsi" w:hAnsi="Times New Roman" w:cs="Times New Roman"/>
      <w:snapToGrid/>
      <w:sz w:val="20"/>
      <w:szCs w:val="24"/>
      <w:lang w:val="lv-LV" w:eastAsia="lv-LV"/>
    </w:rPr>
  </w:style>
  <w:style w:type="paragraph" w:customStyle="1" w:styleId="ContentControl">
    <w:name w:val="Content Control"/>
    <w:basedOn w:val="Normal"/>
    <w:link w:val="ContentControlChar"/>
    <w:rsid w:val="003369BE"/>
    <w:pPr>
      <w:spacing w:after="120" w:line="276" w:lineRule="auto"/>
      <w:jc w:val="both"/>
    </w:pPr>
    <w:rPr>
      <w:rFonts w:eastAsiaTheme="minorHAnsi"/>
      <w:sz w:val="20"/>
    </w:rPr>
  </w:style>
  <w:style w:type="character" w:customStyle="1" w:styleId="ContentControlChar">
    <w:name w:val="Content Control Char"/>
    <w:basedOn w:val="DefaultParagraphFont"/>
    <w:link w:val="ContentControl"/>
    <w:rsid w:val="003369BE"/>
    <w:rPr>
      <w:rFonts w:cs="Times New Roman"/>
      <w:sz w:val="20"/>
      <w:szCs w:val="24"/>
    </w:rPr>
  </w:style>
  <w:style w:type="character" w:styleId="UnresolvedMention">
    <w:name w:val="Unresolved Mention"/>
    <w:basedOn w:val="DefaultParagraphFont"/>
    <w:uiPriority w:val="99"/>
    <w:rsid w:val="005B1731"/>
    <w:rPr>
      <w:color w:val="605E5C"/>
      <w:shd w:val="clear" w:color="auto" w:fill="E1DFDD"/>
    </w:rPr>
  </w:style>
  <w:style w:type="character" w:customStyle="1" w:styleId="Noklusjumarindkopasfonts1">
    <w:name w:val="Noklusējuma rindkopas fonts1"/>
    <w:rsid w:val="00D779A4"/>
  </w:style>
  <w:style w:type="paragraph" w:customStyle="1" w:styleId="Parasts1">
    <w:name w:val="Parasts1"/>
    <w:rsid w:val="00D779A4"/>
    <w:pPr>
      <w:suppressAutoHyphens/>
      <w:autoSpaceDN w:val="0"/>
      <w:spacing w:after="0" w:line="240" w:lineRule="auto"/>
    </w:pPr>
    <w:rPr>
      <w:rFonts w:eastAsia="Times New Roman" w:cs="Times New Roman"/>
      <w:szCs w:val="24"/>
      <w:lang w:eastAsia="lv-LV" w:bidi="lo-LA"/>
    </w:rPr>
  </w:style>
  <w:style w:type="character" w:customStyle="1" w:styleId="ui-provider">
    <w:name w:val="ui-provider"/>
    <w:basedOn w:val="DefaultParagraphFont"/>
    <w:rsid w:val="00E4013C"/>
  </w:style>
  <w:style w:type="numbering" w:customStyle="1" w:styleId="WW8Num11">
    <w:name w:val="WW8Num11"/>
    <w:basedOn w:val="NoList"/>
    <w:rsid w:val="00766F32"/>
    <w:pPr>
      <w:numPr>
        <w:numId w:val="14"/>
      </w:numPr>
    </w:pPr>
  </w:style>
  <w:style w:type="paragraph" w:customStyle="1" w:styleId="paragraph">
    <w:name w:val="paragraph"/>
    <w:basedOn w:val="Normal"/>
    <w:rsid w:val="00035F75"/>
    <w:pPr>
      <w:spacing w:before="100" w:beforeAutospacing="1" w:after="100" w:afterAutospacing="1"/>
    </w:pPr>
    <w:rPr>
      <w:lang w:eastAsia="lv-LV"/>
    </w:rPr>
  </w:style>
  <w:style w:type="character" w:customStyle="1" w:styleId="normaltextrun">
    <w:name w:val="normaltextrun"/>
    <w:basedOn w:val="DefaultParagraphFont"/>
    <w:rsid w:val="00035F75"/>
  </w:style>
  <w:style w:type="character" w:customStyle="1" w:styleId="eop">
    <w:name w:val="eop"/>
    <w:basedOn w:val="DefaultParagraphFont"/>
    <w:rsid w:val="00035F75"/>
  </w:style>
  <w:style w:type="character" w:customStyle="1" w:styleId="heading30">
    <w:name w:val="heading 30"/>
    <w:basedOn w:val="DefaultParagraphFont"/>
    <w:rsid w:val="008D0B3F"/>
    <w:rPr>
      <w:rFonts w:ascii="Arial" w:eastAsia="Arial" w:hAnsi="Arial" w:cs="Arial"/>
      <w:b/>
      <w:bCs/>
      <w:sz w:val="30"/>
      <w:szCs w:val="30"/>
      <w:shd w:val="clear" w:color="auto" w:fill="FFFFFF"/>
    </w:rPr>
  </w:style>
  <w:style w:type="character" w:customStyle="1" w:styleId="cf01">
    <w:name w:val="cf01"/>
    <w:basedOn w:val="DefaultParagraphFont"/>
    <w:rsid w:val="008D0B3F"/>
    <w:rPr>
      <w:rFonts w:ascii="Segoe UI" w:hAnsi="Segoe UI" w:cs="Segoe UI" w:hint="default"/>
      <w:sz w:val="18"/>
      <w:szCs w:val="18"/>
    </w:rPr>
  </w:style>
  <w:style w:type="table" w:customStyle="1" w:styleId="TableGrid3">
    <w:name w:val="Table Grid3"/>
    <w:basedOn w:val="TableNormal"/>
    <w:next w:val="TableGrid"/>
    <w:uiPriority w:val="59"/>
    <w:rsid w:val="008E5399"/>
    <w:pPr>
      <w:spacing w:after="0" w:line="240" w:lineRule="auto"/>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28218">
      <w:bodyDiv w:val="1"/>
      <w:marLeft w:val="0"/>
      <w:marRight w:val="0"/>
      <w:marTop w:val="0"/>
      <w:marBottom w:val="0"/>
      <w:divBdr>
        <w:top w:val="none" w:sz="0" w:space="0" w:color="auto"/>
        <w:left w:val="none" w:sz="0" w:space="0" w:color="auto"/>
        <w:bottom w:val="none" w:sz="0" w:space="0" w:color="auto"/>
        <w:right w:val="none" w:sz="0" w:space="0" w:color="auto"/>
      </w:divBdr>
    </w:div>
    <w:div w:id="70781585">
      <w:bodyDiv w:val="1"/>
      <w:marLeft w:val="0"/>
      <w:marRight w:val="0"/>
      <w:marTop w:val="0"/>
      <w:marBottom w:val="0"/>
      <w:divBdr>
        <w:top w:val="none" w:sz="0" w:space="0" w:color="auto"/>
        <w:left w:val="none" w:sz="0" w:space="0" w:color="auto"/>
        <w:bottom w:val="none" w:sz="0" w:space="0" w:color="auto"/>
        <w:right w:val="none" w:sz="0" w:space="0" w:color="auto"/>
      </w:divBdr>
    </w:div>
    <w:div w:id="141776010">
      <w:bodyDiv w:val="1"/>
      <w:marLeft w:val="0"/>
      <w:marRight w:val="0"/>
      <w:marTop w:val="0"/>
      <w:marBottom w:val="0"/>
      <w:divBdr>
        <w:top w:val="none" w:sz="0" w:space="0" w:color="auto"/>
        <w:left w:val="none" w:sz="0" w:space="0" w:color="auto"/>
        <w:bottom w:val="none" w:sz="0" w:space="0" w:color="auto"/>
        <w:right w:val="none" w:sz="0" w:space="0" w:color="auto"/>
      </w:divBdr>
    </w:div>
    <w:div w:id="378864412">
      <w:bodyDiv w:val="1"/>
      <w:marLeft w:val="0"/>
      <w:marRight w:val="0"/>
      <w:marTop w:val="0"/>
      <w:marBottom w:val="0"/>
      <w:divBdr>
        <w:top w:val="none" w:sz="0" w:space="0" w:color="auto"/>
        <w:left w:val="none" w:sz="0" w:space="0" w:color="auto"/>
        <w:bottom w:val="none" w:sz="0" w:space="0" w:color="auto"/>
        <w:right w:val="none" w:sz="0" w:space="0" w:color="auto"/>
      </w:divBdr>
    </w:div>
    <w:div w:id="423574997">
      <w:bodyDiv w:val="1"/>
      <w:marLeft w:val="0"/>
      <w:marRight w:val="0"/>
      <w:marTop w:val="0"/>
      <w:marBottom w:val="0"/>
      <w:divBdr>
        <w:top w:val="none" w:sz="0" w:space="0" w:color="auto"/>
        <w:left w:val="none" w:sz="0" w:space="0" w:color="auto"/>
        <w:bottom w:val="none" w:sz="0" w:space="0" w:color="auto"/>
        <w:right w:val="none" w:sz="0" w:space="0" w:color="auto"/>
      </w:divBdr>
    </w:div>
    <w:div w:id="544023059">
      <w:bodyDiv w:val="1"/>
      <w:marLeft w:val="0"/>
      <w:marRight w:val="0"/>
      <w:marTop w:val="0"/>
      <w:marBottom w:val="0"/>
      <w:divBdr>
        <w:top w:val="none" w:sz="0" w:space="0" w:color="auto"/>
        <w:left w:val="none" w:sz="0" w:space="0" w:color="auto"/>
        <w:bottom w:val="none" w:sz="0" w:space="0" w:color="auto"/>
        <w:right w:val="none" w:sz="0" w:space="0" w:color="auto"/>
      </w:divBdr>
    </w:div>
    <w:div w:id="617953877">
      <w:bodyDiv w:val="1"/>
      <w:marLeft w:val="0"/>
      <w:marRight w:val="0"/>
      <w:marTop w:val="0"/>
      <w:marBottom w:val="0"/>
      <w:divBdr>
        <w:top w:val="none" w:sz="0" w:space="0" w:color="auto"/>
        <w:left w:val="none" w:sz="0" w:space="0" w:color="auto"/>
        <w:bottom w:val="none" w:sz="0" w:space="0" w:color="auto"/>
        <w:right w:val="none" w:sz="0" w:space="0" w:color="auto"/>
      </w:divBdr>
    </w:div>
    <w:div w:id="731125918">
      <w:bodyDiv w:val="1"/>
      <w:marLeft w:val="0"/>
      <w:marRight w:val="0"/>
      <w:marTop w:val="0"/>
      <w:marBottom w:val="0"/>
      <w:divBdr>
        <w:top w:val="none" w:sz="0" w:space="0" w:color="auto"/>
        <w:left w:val="none" w:sz="0" w:space="0" w:color="auto"/>
        <w:bottom w:val="none" w:sz="0" w:space="0" w:color="auto"/>
        <w:right w:val="none" w:sz="0" w:space="0" w:color="auto"/>
      </w:divBdr>
    </w:div>
    <w:div w:id="771897016">
      <w:bodyDiv w:val="1"/>
      <w:marLeft w:val="0"/>
      <w:marRight w:val="0"/>
      <w:marTop w:val="0"/>
      <w:marBottom w:val="0"/>
      <w:divBdr>
        <w:top w:val="none" w:sz="0" w:space="0" w:color="auto"/>
        <w:left w:val="none" w:sz="0" w:space="0" w:color="auto"/>
        <w:bottom w:val="none" w:sz="0" w:space="0" w:color="auto"/>
        <w:right w:val="none" w:sz="0" w:space="0" w:color="auto"/>
      </w:divBdr>
    </w:div>
    <w:div w:id="819881353">
      <w:bodyDiv w:val="1"/>
      <w:marLeft w:val="0"/>
      <w:marRight w:val="0"/>
      <w:marTop w:val="0"/>
      <w:marBottom w:val="0"/>
      <w:divBdr>
        <w:top w:val="none" w:sz="0" w:space="0" w:color="auto"/>
        <w:left w:val="none" w:sz="0" w:space="0" w:color="auto"/>
        <w:bottom w:val="none" w:sz="0" w:space="0" w:color="auto"/>
        <w:right w:val="none" w:sz="0" w:space="0" w:color="auto"/>
      </w:divBdr>
    </w:div>
    <w:div w:id="947615398">
      <w:bodyDiv w:val="1"/>
      <w:marLeft w:val="0"/>
      <w:marRight w:val="0"/>
      <w:marTop w:val="0"/>
      <w:marBottom w:val="0"/>
      <w:divBdr>
        <w:top w:val="none" w:sz="0" w:space="0" w:color="auto"/>
        <w:left w:val="none" w:sz="0" w:space="0" w:color="auto"/>
        <w:bottom w:val="none" w:sz="0" w:space="0" w:color="auto"/>
        <w:right w:val="none" w:sz="0" w:space="0" w:color="auto"/>
      </w:divBdr>
    </w:div>
    <w:div w:id="1011225898">
      <w:bodyDiv w:val="1"/>
      <w:marLeft w:val="0"/>
      <w:marRight w:val="0"/>
      <w:marTop w:val="0"/>
      <w:marBottom w:val="0"/>
      <w:divBdr>
        <w:top w:val="none" w:sz="0" w:space="0" w:color="auto"/>
        <w:left w:val="none" w:sz="0" w:space="0" w:color="auto"/>
        <w:bottom w:val="none" w:sz="0" w:space="0" w:color="auto"/>
        <w:right w:val="none" w:sz="0" w:space="0" w:color="auto"/>
      </w:divBdr>
    </w:div>
    <w:div w:id="1263296050">
      <w:bodyDiv w:val="1"/>
      <w:marLeft w:val="0"/>
      <w:marRight w:val="0"/>
      <w:marTop w:val="0"/>
      <w:marBottom w:val="0"/>
      <w:divBdr>
        <w:top w:val="none" w:sz="0" w:space="0" w:color="auto"/>
        <w:left w:val="none" w:sz="0" w:space="0" w:color="auto"/>
        <w:bottom w:val="none" w:sz="0" w:space="0" w:color="auto"/>
        <w:right w:val="none" w:sz="0" w:space="0" w:color="auto"/>
      </w:divBdr>
    </w:div>
    <w:div w:id="1277761355">
      <w:bodyDiv w:val="1"/>
      <w:marLeft w:val="0"/>
      <w:marRight w:val="0"/>
      <w:marTop w:val="0"/>
      <w:marBottom w:val="0"/>
      <w:divBdr>
        <w:top w:val="none" w:sz="0" w:space="0" w:color="auto"/>
        <w:left w:val="none" w:sz="0" w:space="0" w:color="auto"/>
        <w:bottom w:val="none" w:sz="0" w:space="0" w:color="auto"/>
        <w:right w:val="none" w:sz="0" w:space="0" w:color="auto"/>
      </w:divBdr>
    </w:div>
    <w:div w:id="181803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ory@izoterms.l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rturs.bondars@rs.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ory@izoterms.lv"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s@r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s" ma:contentTypeID="0x0101001855A550B863C8479A12A305AAE689E3" ma:contentTypeVersion="0" ma:contentTypeDescription="Izveidot jaunu dokumentu." ma:contentTypeScope="" ma:versionID="8220a8bf3703e8a90d1f85077655be07">
  <xsd:schema xmlns:xsd="http://www.w3.org/2001/XMLSchema" xmlns:xs="http://www.w3.org/2001/XMLSchema" xmlns:p="http://schemas.microsoft.com/office/2006/metadata/properties" targetNamespace="http://schemas.microsoft.com/office/2006/metadata/properties" ma:root="true" ma:fieldsID="ef6bef76b1948cc14eb045bdecfa38a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EE78D2-C1CE-4EAF-978E-E8430330021D}">
  <ds:schemaRefs>
    <ds:schemaRef ds:uri="http://schemas.microsoft.com/sharepoint/v3/contenttype/forms"/>
  </ds:schemaRefs>
</ds:datastoreItem>
</file>

<file path=customXml/itemProps2.xml><?xml version="1.0" encoding="utf-8"?>
<ds:datastoreItem xmlns:ds="http://schemas.openxmlformats.org/officeDocument/2006/customXml" ds:itemID="{502622AA-0AED-4540-AE03-14DC7F72E359}">
  <ds:schemaRefs>
    <ds:schemaRef ds:uri="http://schemas.openxmlformats.org/officeDocument/2006/bibliography"/>
  </ds:schemaRefs>
</ds:datastoreItem>
</file>

<file path=customXml/itemProps3.xml><?xml version="1.0" encoding="utf-8"?>
<ds:datastoreItem xmlns:ds="http://schemas.openxmlformats.org/officeDocument/2006/customXml" ds:itemID="{20D5C64F-2D78-4057-A41B-97475C81E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3A89E21-9BA9-4163-9A05-F961674452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17832</Words>
  <Characters>10165</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LATVENERGO AS</Company>
  <LinksUpToDate>false</LinksUpToDate>
  <CharactersWithSpaces>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Kapče</dc:creator>
  <cp:keywords/>
  <cp:lastModifiedBy>Andis Balka</cp:lastModifiedBy>
  <cp:revision>8</cp:revision>
  <cp:lastPrinted>2023-09-14T04:13:00Z</cp:lastPrinted>
  <dcterms:created xsi:type="dcterms:W3CDTF">2024-05-30T13:06:00Z</dcterms:created>
  <dcterms:modified xsi:type="dcterms:W3CDTF">2024-10-16T09:51:00Z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0x0101001855A550B863C8479A12A305AAE689E3</vt:lpwstr>
  </property>
  <property fmtid="{D5CDD505-2E9C-101B-9397-08002B2CF9AE}" pid="3" name="MSIP_Label_66cffd26-8a8e-4271-ae8c-0448cc98c6fa_ActionId">
    <vt:lpwstr>866cde92-df31-4bc2-a1ec-e180ca206e89</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2020-11-25T09:50:56Z</vt:lpwstr>
  </property>
  <property fmtid="{D5CDD505-2E9C-101B-9397-08002B2CF9AE}" pid="9" name="MSIP_Label_66cffd26-8a8e-4271-ae8c-0448cc98c6fa_SiteId">
    <vt:lpwstr>c4c0dd7c-1dfb-4088-9303-96b608da35b3</vt:lpwstr>
  </property>
</Properties>
</file>