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4.2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Atvasināta publiska persona "Latvijas Organiskās sintēzes institūts"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90002111653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Mazie iepirkumi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Noliktavas ēkas būvprojekta izstrāde Latvijas Organiskās sintēzes vajadzībām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OSI 2024/07 MI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"AMB Design"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23.04.2024 plkst. 11:31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35200.0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"Balts un melns"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22.04.2024 plkst. 21:03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35555.0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"JaunRīga ECO"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23.04.2024 plkst. 11:25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32340.0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"Livland Group"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23.04.2024 plkst. 11:42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41400.0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"Vides projektu studija"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22.04.2024 plkst. 15:52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39700.0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"VALEINIS UN STEPE"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23.04.2024 plkst. 11:34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35000.0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25.04.2024; 11:21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