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385A5F" w14:textId="3ADA5CE1" w:rsidR="00AA1564" w:rsidRPr="00ED584F" w:rsidRDefault="00AA1564" w:rsidP="00ED584F">
      <w:pPr>
        <w:spacing w:before="120" w:after="120"/>
        <w:ind w:left="495" w:hanging="495"/>
        <w:jc w:val="center"/>
        <w:rPr>
          <w:b/>
          <w:bCs/>
          <w:sz w:val="22"/>
          <w:szCs w:val="22"/>
        </w:rPr>
      </w:pPr>
      <w:r w:rsidRPr="00ED584F">
        <w:rPr>
          <w:b/>
          <w:bCs/>
          <w:sz w:val="22"/>
          <w:szCs w:val="22"/>
        </w:rPr>
        <w:t>TEHNISKĀ SPECIFIKĀCIJA</w:t>
      </w:r>
      <w:r w:rsidR="00F63B5A" w:rsidRPr="00ED584F">
        <w:rPr>
          <w:b/>
          <w:bCs/>
          <w:sz w:val="22"/>
          <w:szCs w:val="22"/>
        </w:rPr>
        <w:t>_202</w:t>
      </w:r>
      <w:r w:rsidR="009A7942" w:rsidRPr="00ED584F">
        <w:rPr>
          <w:b/>
          <w:bCs/>
          <w:sz w:val="22"/>
          <w:szCs w:val="22"/>
        </w:rPr>
        <w:t>4</w:t>
      </w:r>
    </w:p>
    <w:p w14:paraId="1BEFDEE8" w14:textId="77777777" w:rsidR="00AA1564" w:rsidRPr="00DE2CC5" w:rsidRDefault="00AA1564" w:rsidP="005474B3">
      <w:pPr>
        <w:tabs>
          <w:tab w:val="left" w:pos="567"/>
        </w:tabs>
        <w:suppressAutoHyphens/>
        <w:autoSpaceDE w:val="0"/>
        <w:spacing w:line="276" w:lineRule="auto"/>
        <w:jc w:val="both"/>
        <w:rPr>
          <w:iCs/>
          <w:sz w:val="22"/>
          <w:szCs w:val="22"/>
        </w:rPr>
      </w:pPr>
      <w:r w:rsidRPr="00DE2CC5">
        <w:rPr>
          <w:iCs/>
          <w:sz w:val="22"/>
          <w:szCs w:val="22"/>
        </w:rPr>
        <w:t>1.Pasūtītāja izvirzītās prasības veselības apdrošināšanas līguma/ apdrošināšanas polises funkcionalitātei (Tabulas I daļa) un veselības aprūpes pakalpojumiem (veselības apdrošināšanas programmu kvalitātei, Tabulas II daļa), kas jānodrošina Pretendentam, aizpildot un iesniedzot tehnisko piedāvājumu saskaņā ar tabulā minētajām prasībām.</w:t>
      </w:r>
    </w:p>
    <w:p w14:paraId="5C472F70" w14:textId="1182668A" w:rsidR="00AA1564" w:rsidRPr="00DE2CC5" w:rsidRDefault="00AA1564" w:rsidP="005474B3">
      <w:pPr>
        <w:jc w:val="both"/>
        <w:rPr>
          <w:sz w:val="22"/>
          <w:szCs w:val="22"/>
        </w:rPr>
      </w:pPr>
      <w:r w:rsidRPr="00DE2CC5">
        <w:rPr>
          <w:iCs/>
          <w:sz w:val="22"/>
          <w:szCs w:val="22"/>
        </w:rPr>
        <w:t>2.</w:t>
      </w:r>
      <w:r w:rsidRPr="00DE2CC5">
        <w:rPr>
          <w:b/>
          <w:bCs/>
          <w:sz w:val="22"/>
          <w:szCs w:val="22"/>
        </w:rPr>
        <w:t xml:space="preserve"> </w:t>
      </w:r>
      <w:r w:rsidRPr="00DE2CC5">
        <w:rPr>
          <w:sz w:val="22"/>
          <w:szCs w:val="22"/>
        </w:rPr>
        <w:t xml:space="preserve">Pasūtītāja prasību neiekļaušana piedāvājumā vai to neizpildīšana ir pamats Pretendenta izslēgšanai no dalības </w:t>
      </w:r>
      <w:r w:rsidR="00614830">
        <w:rPr>
          <w:sz w:val="22"/>
          <w:szCs w:val="22"/>
        </w:rPr>
        <w:t xml:space="preserve">iepirkuma </w:t>
      </w:r>
      <w:r w:rsidRPr="00DE2CC5">
        <w:rPr>
          <w:sz w:val="22"/>
          <w:szCs w:val="22"/>
        </w:rPr>
        <w:t xml:space="preserve"> procedūrā.   </w:t>
      </w:r>
    </w:p>
    <w:p w14:paraId="31F3CEA1" w14:textId="77777777" w:rsidR="00AA1564" w:rsidRPr="00DE2CC5" w:rsidRDefault="00AA1564" w:rsidP="005474B3">
      <w:pPr>
        <w:tabs>
          <w:tab w:val="left" w:pos="567"/>
        </w:tabs>
        <w:suppressAutoHyphens/>
        <w:autoSpaceDE w:val="0"/>
        <w:spacing w:line="276" w:lineRule="auto"/>
        <w:jc w:val="both"/>
        <w:rPr>
          <w:iCs/>
          <w:sz w:val="22"/>
          <w:szCs w:val="22"/>
        </w:rPr>
      </w:pPr>
    </w:p>
    <w:p w14:paraId="714AC263" w14:textId="77777777" w:rsidR="00AA1564" w:rsidRPr="00DE2CC5" w:rsidRDefault="00AA1564" w:rsidP="00AA1564">
      <w:pPr>
        <w:tabs>
          <w:tab w:val="left" w:pos="567"/>
        </w:tabs>
        <w:suppressAutoHyphens/>
        <w:autoSpaceDE w:val="0"/>
        <w:spacing w:line="276" w:lineRule="auto"/>
        <w:jc w:val="both"/>
        <w:rPr>
          <w:i/>
          <w:iCs/>
          <w:sz w:val="22"/>
          <w:szCs w:val="22"/>
        </w:rPr>
      </w:pPr>
    </w:p>
    <w:tbl>
      <w:tblPr>
        <w:tblW w:w="10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7051"/>
        <w:gridCol w:w="2314"/>
      </w:tblGrid>
      <w:tr w:rsidR="00AA1564" w:rsidRPr="00DE2CC5" w14:paraId="7BDDB4CA" w14:textId="77777777" w:rsidTr="00CD6EA4">
        <w:trPr>
          <w:jc w:val="center"/>
        </w:trPr>
        <w:tc>
          <w:tcPr>
            <w:tcW w:w="1134" w:type="dxa"/>
          </w:tcPr>
          <w:p w14:paraId="5C10503E" w14:textId="77777777" w:rsidR="00AA1564" w:rsidRPr="00DE2CC5" w:rsidRDefault="00AA1564" w:rsidP="00CD6EA4">
            <w:pPr>
              <w:rPr>
                <w:b/>
                <w:bCs/>
                <w:sz w:val="22"/>
                <w:szCs w:val="22"/>
              </w:rPr>
            </w:pPr>
            <w:r w:rsidRPr="00DE2CC5">
              <w:rPr>
                <w:b/>
                <w:bCs/>
                <w:sz w:val="22"/>
                <w:szCs w:val="22"/>
              </w:rPr>
              <w:t>Nr.p.k.</w:t>
            </w:r>
          </w:p>
        </w:tc>
        <w:tc>
          <w:tcPr>
            <w:tcW w:w="7051" w:type="dxa"/>
            <w:vAlign w:val="center"/>
          </w:tcPr>
          <w:p w14:paraId="78E33329" w14:textId="77777777" w:rsidR="00AA1564" w:rsidRPr="00DE2CC5" w:rsidRDefault="00AA1564" w:rsidP="00CD6EA4">
            <w:pPr>
              <w:jc w:val="center"/>
              <w:rPr>
                <w:b/>
                <w:bCs/>
                <w:sz w:val="22"/>
                <w:szCs w:val="22"/>
              </w:rPr>
            </w:pPr>
            <w:r w:rsidRPr="00DE2CC5">
              <w:rPr>
                <w:b/>
                <w:bCs/>
                <w:sz w:val="22"/>
                <w:szCs w:val="22"/>
              </w:rPr>
              <w:t xml:space="preserve">Pasūtītāja izvirzītās Tehniskās specifikācijas minimālās prasības </w:t>
            </w:r>
          </w:p>
        </w:tc>
        <w:tc>
          <w:tcPr>
            <w:tcW w:w="2314" w:type="dxa"/>
            <w:vAlign w:val="center"/>
          </w:tcPr>
          <w:p w14:paraId="3F2EA787" w14:textId="77777777" w:rsidR="00AA1564" w:rsidRPr="00DE2CC5" w:rsidRDefault="00AA1564" w:rsidP="00CD6EA4">
            <w:pPr>
              <w:jc w:val="center"/>
              <w:rPr>
                <w:b/>
                <w:bCs/>
                <w:sz w:val="22"/>
                <w:szCs w:val="22"/>
              </w:rPr>
            </w:pPr>
            <w:r w:rsidRPr="00DE2CC5">
              <w:rPr>
                <w:b/>
                <w:bCs/>
                <w:sz w:val="22"/>
                <w:szCs w:val="22"/>
              </w:rPr>
              <w:t xml:space="preserve">Pretendenta piedāvājums </w:t>
            </w:r>
          </w:p>
        </w:tc>
      </w:tr>
      <w:tr w:rsidR="00AA1564" w:rsidRPr="00DE2CC5" w14:paraId="5697ECBF" w14:textId="77777777" w:rsidTr="00D72903">
        <w:trPr>
          <w:jc w:val="center"/>
        </w:trPr>
        <w:tc>
          <w:tcPr>
            <w:tcW w:w="10499" w:type="dxa"/>
            <w:gridSpan w:val="3"/>
            <w:shd w:val="clear" w:color="auto" w:fill="F2F2F2" w:themeFill="background1" w:themeFillShade="F2"/>
          </w:tcPr>
          <w:p w14:paraId="036DA5EB" w14:textId="77777777" w:rsidR="00AA1564" w:rsidRPr="00DE2CC5" w:rsidRDefault="00AA1564" w:rsidP="00CD6EA4">
            <w:pPr>
              <w:tabs>
                <w:tab w:val="center" w:pos="3602"/>
              </w:tabs>
              <w:spacing w:before="120"/>
              <w:jc w:val="center"/>
              <w:rPr>
                <w:b/>
                <w:bCs/>
                <w:sz w:val="22"/>
                <w:szCs w:val="22"/>
              </w:rPr>
            </w:pPr>
            <w:r w:rsidRPr="00DE2CC5">
              <w:rPr>
                <w:b/>
                <w:bCs/>
                <w:sz w:val="22"/>
                <w:szCs w:val="22"/>
              </w:rPr>
              <w:t>I daļa  Vispārējās Pasūtītāja prasības veselības apdrošināšanas līguma/ apdrošināšanas polises funkcionalitātei:</w:t>
            </w:r>
          </w:p>
          <w:p w14:paraId="2082D7A7" w14:textId="77777777" w:rsidR="00AA1564" w:rsidRPr="00DE2CC5" w:rsidRDefault="00AA1564" w:rsidP="00CD6EA4">
            <w:pPr>
              <w:tabs>
                <w:tab w:val="center" w:pos="3602"/>
              </w:tabs>
              <w:spacing w:before="120"/>
              <w:jc w:val="center"/>
              <w:rPr>
                <w:b/>
                <w:bCs/>
                <w:sz w:val="22"/>
                <w:szCs w:val="22"/>
              </w:rPr>
            </w:pPr>
          </w:p>
        </w:tc>
      </w:tr>
      <w:tr w:rsidR="00AA1564" w:rsidRPr="00DE2CC5" w14:paraId="28965984" w14:textId="77777777" w:rsidTr="00CD6EA4">
        <w:trPr>
          <w:jc w:val="center"/>
        </w:trPr>
        <w:tc>
          <w:tcPr>
            <w:tcW w:w="1134" w:type="dxa"/>
          </w:tcPr>
          <w:p w14:paraId="1D623561" w14:textId="77777777" w:rsidR="00AA1564" w:rsidRPr="00DE2CC5" w:rsidRDefault="00AA1564" w:rsidP="00CD6EA4">
            <w:pPr>
              <w:rPr>
                <w:b/>
                <w:bCs/>
                <w:sz w:val="22"/>
                <w:szCs w:val="22"/>
              </w:rPr>
            </w:pPr>
            <w:r w:rsidRPr="00DE2CC5">
              <w:rPr>
                <w:b/>
                <w:bCs/>
                <w:sz w:val="22"/>
                <w:szCs w:val="22"/>
              </w:rPr>
              <w:t>1.</w:t>
            </w:r>
          </w:p>
        </w:tc>
        <w:tc>
          <w:tcPr>
            <w:tcW w:w="7051" w:type="dxa"/>
          </w:tcPr>
          <w:p w14:paraId="44F25382" w14:textId="19A97A83" w:rsidR="00F63B5A" w:rsidRDefault="00AA1564" w:rsidP="00F63B5A">
            <w:pPr>
              <w:jc w:val="both"/>
              <w:rPr>
                <w:sz w:val="22"/>
                <w:szCs w:val="22"/>
              </w:rPr>
            </w:pPr>
            <w:r w:rsidRPr="00DE2CC5">
              <w:rPr>
                <w:sz w:val="22"/>
                <w:szCs w:val="22"/>
              </w:rPr>
              <w:t>Paredzamais darbinieku skaits –</w:t>
            </w:r>
            <w:r w:rsidRPr="00FD3557">
              <w:rPr>
                <w:b/>
                <w:bCs/>
                <w:sz w:val="22"/>
                <w:szCs w:val="22"/>
              </w:rPr>
              <w:t>1</w:t>
            </w:r>
            <w:r w:rsidR="0005648D">
              <w:rPr>
                <w:b/>
                <w:bCs/>
                <w:sz w:val="22"/>
                <w:szCs w:val="22"/>
              </w:rPr>
              <w:t>8</w:t>
            </w:r>
            <w:r w:rsidR="009A7942">
              <w:rPr>
                <w:b/>
                <w:bCs/>
                <w:sz w:val="22"/>
                <w:szCs w:val="22"/>
              </w:rPr>
              <w:t>8</w:t>
            </w:r>
            <w:r w:rsidR="00D72903">
              <w:rPr>
                <w:b/>
                <w:bCs/>
                <w:sz w:val="22"/>
                <w:szCs w:val="22"/>
              </w:rPr>
              <w:t xml:space="preserve"> </w:t>
            </w:r>
            <w:r w:rsidRPr="00FD3557">
              <w:rPr>
                <w:b/>
                <w:bCs/>
                <w:sz w:val="22"/>
                <w:szCs w:val="22"/>
              </w:rPr>
              <w:t xml:space="preserve">darbinieki. </w:t>
            </w:r>
          </w:p>
          <w:p w14:paraId="40143624" w14:textId="4980E5BA" w:rsidR="00AA1564" w:rsidRPr="00FD3557" w:rsidRDefault="00FD3557" w:rsidP="00F63B5A">
            <w:pPr>
              <w:jc w:val="both"/>
              <w:rPr>
                <w:b/>
                <w:bCs/>
                <w:sz w:val="22"/>
                <w:szCs w:val="22"/>
              </w:rPr>
            </w:pPr>
            <w:r>
              <w:rPr>
                <w:sz w:val="22"/>
                <w:szCs w:val="22"/>
              </w:rPr>
              <w:t>P</w:t>
            </w:r>
            <w:r w:rsidRPr="00FD3557">
              <w:rPr>
                <w:sz w:val="22"/>
                <w:szCs w:val="22"/>
              </w:rPr>
              <w:t>recīzs darbinieku skaits tiks precizēts Līguma slēgšanas brīdī</w:t>
            </w:r>
            <w:r w:rsidR="00F63B5A">
              <w:rPr>
                <w:sz w:val="22"/>
                <w:szCs w:val="22"/>
              </w:rPr>
              <w:t>.</w:t>
            </w:r>
          </w:p>
        </w:tc>
        <w:tc>
          <w:tcPr>
            <w:tcW w:w="2314" w:type="dxa"/>
          </w:tcPr>
          <w:p w14:paraId="626DC7C9" w14:textId="77777777" w:rsidR="00AA1564" w:rsidRPr="00DE2CC5" w:rsidRDefault="00AA1564" w:rsidP="00CD6EA4">
            <w:pPr>
              <w:rPr>
                <w:b/>
                <w:bCs/>
                <w:sz w:val="22"/>
                <w:szCs w:val="22"/>
              </w:rPr>
            </w:pPr>
          </w:p>
        </w:tc>
      </w:tr>
      <w:tr w:rsidR="00AA1564" w:rsidRPr="00DE2CC5" w14:paraId="0147DFA4" w14:textId="77777777" w:rsidTr="00CD6EA4">
        <w:trPr>
          <w:jc w:val="center"/>
        </w:trPr>
        <w:tc>
          <w:tcPr>
            <w:tcW w:w="1134" w:type="dxa"/>
          </w:tcPr>
          <w:p w14:paraId="2AF4DB38" w14:textId="77777777" w:rsidR="00AA1564" w:rsidRPr="00DE2CC5" w:rsidRDefault="00AA1564" w:rsidP="00CD6EA4">
            <w:pPr>
              <w:rPr>
                <w:b/>
                <w:bCs/>
                <w:sz w:val="22"/>
                <w:szCs w:val="22"/>
              </w:rPr>
            </w:pPr>
            <w:r w:rsidRPr="00DE2CC5">
              <w:rPr>
                <w:b/>
                <w:bCs/>
                <w:sz w:val="22"/>
                <w:szCs w:val="22"/>
              </w:rPr>
              <w:t>2.</w:t>
            </w:r>
          </w:p>
        </w:tc>
        <w:tc>
          <w:tcPr>
            <w:tcW w:w="7051" w:type="dxa"/>
          </w:tcPr>
          <w:p w14:paraId="0E8ACB03" w14:textId="77777777" w:rsidR="00AA1564" w:rsidRPr="00DE2CC5" w:rsidRDefault="00AA1564" w:rsidP="00FD3557">
            <w:pPr>
              <w:jc w:val="both"/>
              <w:rPr>
                <w:sz w:val="22"/>
                <w:szCs w:val="22"/>
              </w:rPr>
            </w:pPr>
            <w:r w:rsidRPr="00DE2CC5">
              <w:rPr>
                <w:sz w:val="22"/>
                <w:szCs w:val="22"/>
              </w:rPr>
              <w:t>Pretendentam ir jānodrošina Pasūtītāja visu apdrošināto personu veselības apdrošināšana visā Latvijas Republikas teritorijā, 24 stundas diennaktī, nodrošinot  iespēju iegādāties programmās norādītos pakalpojumus visās ārstniecības iestādēs, kas reģistrētas LR Ārstniecības reģistrā,  brīvu ārstniecības iestāžu izvēli, neierobežojot saņemto pakalpojumu skaitu un periodiskumu.</w:t>
            </w:r>
          </w:p>
          <w:p w14:paraId="7D9AF97E" w14:textId="77777777" w:rsidR="00AA1564" w:rsidRPr="00DE2CC5" w:rsidRDefault="00AA1564" w:rsidP="00FD3557">
            <w:pPr>
              <w:jc w:val="both"/>
              <w:rPr>
                <w:sz w:val="22"/>
                <w:szCs w:val="22"/>
              </w:rPr>
            </w:pPr>
          </w:p>
        </w:tc>
        <w:tc>
          <w:tcPr>
            <w:tcW w:w="2314" w:type="dxa"/>
          </w:tcPr>
          <w:p w14:paraId="3D625AF3" w14:textId="77777777" w:rsidR="00AA1564" w:rsidRPr="00DE2CC5" w:rsidRDefault="00AA1564" w:rsidP="00CD6EA4">
            <w:pPr>
              <w:rPr>
                <w:b/>
                <w:bCs/>
                <w:sz w:val="22"/>
                <w:szCs w:val="22"/>
              </w:rPr>
            </w:pPr>
          </w:p>
        </w:tc>
      </w:tr>
      <w:tr w:rsidR="00AA1564" w:rsidRPr="00DE2CC5" w14:paraId="0015B8C9" w14:textId="77777777" w:rsidTr="00CD6EA4">
        <w:trPr>
          <w:jc w:val="center"/>
        </w:trPr>
        <w:tc>
          <w:tcPr>
            <w:tcW w:w="1134" w:type="dxa"/>
          </w:tcPr>
          <w:p w14:paraId="3D5B555E" w14:textId="77777777" w:rsidR="00AA1564" w:rsidRPr="00DE2CC5" w:rsidRDefault="00AA1564" w:rsidP="00CD6EA4">
            <w:pPr>
              <w:rPr>
                <w:b/>
                <w:bCs/>
                <w:sz w:val="22"/>
                <w:szCs w:val="22"/>
              </w:rPr>
            </w:pPr>
            <w:r w:rsidRPr="00DE2CC5">
              <w:rPr>
                <w:b/>
                <w:bCs/>
                <w:sz w:val="22"/>
                <w:szCs w:val="22"/>
              </w:rPr>
              <w:t>3.</w:t>
            </w:r>
          </w:p>
        </w:tc>
        <w:tc>
          <w:tcPr>
            <w:tcW w:w="7051" w:type="dxa"/>
          </w:tcPr>
          <w:p w14:paraId="73E6D93A" w14:textId="64A119C4" w:rsidR="00AA1564" w:rsidRPr="00DE2CC5" w:rsidRDefault="009A7942" w:rsidP="00CD6EA4">
            <w:pPr>
              <w:jc w:val="both"/>
              <w:rPr>
                <w:sz w:val="22"/>
                <w:szCs w:val="22"/>
              </w:rPr>
            </w:pPr>
            <w:r w:rsidRPr="00CE7A08">
              <w:rPr>
                <w:sz w:val="22"/>
              </w:rPr>
              <w:t>Pretendents akceptē, ka Tehniskās specifikācijas prasības (t.sk., apdrošināšanas summas, limiti u.c.) attiecas uz 1 (vienu) apdrošināšanas līguma (Polises)  darbības periodu, par kuru tiek izsniegtas veselības apdrošināšanas kartes (var būt elektroniskas).</w:t>
            </w:r>
          </w:p>
        </w:tc>
        <w:tc>
          <w:tcPr>
            <w:tcW w:w="2314" w:type="dxa"/>
          </w:tcPr>
          <w:p w14:paraId="7A2888D1" w14:textId="77777777" w:rsidR="00AA1564" w:rsidRPr="00DE2CC5" w:rsidRDefault="00AA1564" w:rsidP="00CD6EA4">
            <w:pPr>
              <w:rPr>
                <w:b/>
                <w:bCs/>
                <w:sz w:val="22"/>
                <w:szCs w:val="22"/>
              </w:rPr>
            </w:pPr>
          </w:p>
        </w:tc>
      </w:tr>
      <w:tr w:rsidR="00AA1564" w:rsidRPr="00DE2CC5" w14:paraId="6A9CDEA9" w14:textId="77777777" w:rsidTr="00CD6EA4">
        <w:trPr>
          <w:jc w:val="center"/>
        </w:trPr>
        <w:tc>
          <w:tcPr>
            <w:tcW w:w="1134" w:type="dxa"/>
          </w:tcPr>
          <w:p w14:paraId="5C5E9810" w14:textId="77777777" w:rsidR="00AA1564" w:rsidRPr="00DE2CC5" w:rsidRDefault="00AA1564" w:rsidP="00CD6EA4">
            <w:pPr>
              <w:rPr>
                <w:b/>
                <w:bCs/>
                <w:sz w:val="22"/>
                <w:szCs w:val="22"/>
              </w:rPr>
            </w:pPr>
            <w:r w:rsidRPr="00DE2CC5">
              <w:rPr>
                <w:b/>
                <w:bCs/>
                <w:sz w:val="22"/>
                <w:szCs w:val="22"/>
              </w:rPr>
              <w:t>4.</w:t>
            </w:r>
          </w:p>
        </w:tc>
        <w:tc>
          <w:tcPr>
            <w:tcW w:w="7051" w:type="dxa"/>
          </w:tcPr>
          <w:p w14:paraId="33FC7BA0" w14:textId="77777777" w:rsidR="00AA1564" w:rsidRPr="00DE2CC5" w:rsidRDefault="00AA1564" w:rsidP="00CD6EA4">
            <w:pPr>
              <w:jc w:val="both"/>
              <w:rPr>
                <w:sz w:val="22"/>
                <w:szCs w:val="22"/>
              </w:rPr>
            </w:pPr>
            <w:r w:rsidRPr="00DE2CC5">
              <w:rPr>
                <w:sz w:val="22"/>
                <w:szCs w:val="22"/>
              </w:rPr>
              <w:t>Pretendents akceptē, ka Pasūtītājs patur tiesības pārliecināties pie pakalpojuma sniedzēja (piem., ārstniecības iestāde, aptiekas) par Pretendenta iesniegtā piedāvājumā iekļauto pak</w:t>
            </w:r>
            <w:bookmarkStart w:id="0" w:name="_GoBack"/>
            <w:bookmarkEnd w:id="0"/>
            <w:r w:rsidRPr="00DE2CC5">
              <w:rPr>
                <w:sz w:val="22"/>
                <w:szCs w:val="22"/>
              </w:rPr>
              <w:t xml:space="preserve">alpojumu funkcionalitāti.   </w:t>
            </w:r>
          </w:p>
        </w:tc>
        <w:tc>
          <w:tcPr>
            <w:tcW w:w="2314" w:type="dxa"/>
          </w:tcPr>
          <w:p w14:paraId="781F7A1F" w14:textId="77777777" w:rsidR="00AA1564" w:rsidRPr="00DE2CC5" w:rsidRDefault="00AA1564" w:rsidP="00CD6EA4">
            <w:pPr>
              <w:rPr>
                <w:b/>
                <w:bCs/>
                <w:sz w:val="22"/>
                <w:szCs w:val="22"/>
              </w:rPr>
            </w:pPr>
          </w:p>
        </w:tc>
      </w:tr>
      <w:tr w:rsidR="00AA1564" w:rsidRPr="00DE2CC5" w14:paraId="1274C0B7" w14:textId="77777777" w:rsidTr="00CD6EA4">
        <w:trPr>
          <w:jc w:val="center"/>
        </w:trPr>
        <w:tc>
          <w:tcPr>
            <w:tcW w:w="1134" w:type="dxa"/>
          </w:tcPr>
          <w:p w14:paraId="1F16ECB6" w14:textId="77777777" w:rsidR="00AA1564" w:rsidRPr="00DE2CC5" w:rsidRDefault="00AA1564" w:rsidP="00CD6EA4">
            <w:pPr>
              <w:rPr>
                <w:b/>
                <w:bCs/>
                <w:sz w:val="22"/>
                <w:szCs w:val="22"/>
              </w:rPr>
            </w:pPr>
            <w:r w:rsidRPr="00DE2CC5">
              <w:rPr>
                <w:b/>
                <w:bCs/>
                <w:sz w:val="22"/>
                <w:szCs w:val="22"/>
              </w:rPr>
              <w:t>5.</w:t>
            </w:r>
          </w:p>
        </w:tc>
        <w:tc>
          <w:tcPr>
            <w:tcW w:w="7051" w:type="dxa"/>
          </w:tcPr>
          <w:p w14:paraId="4D83CA7F" w14:textId="77777777" w:rsidR="00AA1564" w:rsidRPr="00DE2CC5" w:rsidRDefault="00AA1564" w:rsidP="00CD6EA4">
            <w:pPr>
              <w:jc w:val="both"/>
              <w:rPr>
                <w:b/>
                <w:bCs/>
                <w:sz w:val="22"/>
                <w:szCs w:val="22"/>
              </w:rPr>
            </w:pPr>
            <w:r w:rsidRPr="00DE2CC5">
              <w:rPr>
                <w:sz w:val="22"/>
                <w:szCs w:val="22"/>
              </w:rPr>
              <w:t>Pretendentam ir jānodrošina Rīgas Tehniskās koledžas  darbiniekiem ārstniecisko pakalpojumu pieejamība arī pirms Līguma darbības sākuma diagnosticētām slimībām (t.sk., arodsaslimšanas) un traumām, t.sk., traumas, kas iegūtas sporta vai fizisku aktivitāšu rezultātā.</w:t>
            </w:r>
          </w:p>
        </w:tc>
        <w:tc>
          <w:tcPr>
            <w:tcW w:w="2314" w:type="dxa"/>
          </w:tcPr>
          <w:p w14:paraId="53FC55CF" w14:textId="77777777" w:rsidR="00AA1564" w:rsidRPr="00DE2CC5" w:rsidRDefault="00AA1564" w:rsidP="00CD6EA4">
            <w:pPr>
              <w:rPr>
                <w:b/>
                <w:bCs/>
                <w:sz w:val="22"/>
                <w:szCs w:val="22"/>
              </w:rPr>
            </w:pPr>
          </w:p>
        </w:tc>
      </w:tr>
      <w:tr w:rsidR="00AA1564" w:rsidRPr="00DE2CC5" w14:paraId="5CD0AF2E" w14:textId="77777777" w:rsidTr="00D72903">
        <w:trPr>
          <w:jc w:val="center"/>
        </w:trPr>
        <w:tc>
          <w:tcPr>
            <w:tcW w:w="1134" w:type="dxa"/>
          </w:tcPr>
          <w:p w14:paraId="2411F025" w14:textId="77777777" w:rsidR="00AA1564" w:rsidRPr="00DE2CC5" w:rsidRDefault="00AA1564" w:rsidP="00CD6EA4">
            <w:pPr>
              <w:rPr>
                <w:b/>
                <w:bCs/>
                <w:sz w:val="22"/>
                <w:szCs w:val="22"/>
              </w:rPr>
            </w:pPr>
            <w:r w:rsidRPr="00DE2CC5">
              <w:rPr>
                <w:b/>
                <w:bCs/>
                <w:sz w:val="22"/>
                <w:szCs w:val="22"/>
              </w:rPr>
              <w:t>6.</w:t>
            </w:r>
          </w:p>
        </w:tc>
        <w:tc>
          <w:tcPr>
            <w:tcW w:w="9365" w:type="dxa"/>
            <w:gridSpan w:val="2"/>
            <w:shd w:val="clear" w:color="auto" w:fill="F2F2F2" w:themeFill="background1" w:themeFillShade="F2"/>
          </w:tcPr>
          <w:p w14:paraId="5F366FBD" w14:textId="77777777" w:rsidR="00AA1564" w:rsidRPr="00DE2CC5" w:rsidRDefault="00AA1564" w:rsidP="00CD6EA4">
            <w:pPr>
              <w:rPr>
                <w:b/>
                <w:bCs/>
                <w:sz w:val="22"/>
                <w:szCs w:val="22"/>
              </w:rPr>
            </w:pPr>
            <w:r w:rsidRPr="00DE2CC5">
              <w:rPr>
                <w:b/>
                <w:bCs/>
                <w:sz w:val="22"/>
                <w:szCs w:val="22"/>
              </w:rPr>
              <w:t>Atbilstoši Pasūtītāja izvirzītajām minimālajām prasībām Pretendentam ir jāgarantē sekojoša veselības karšu</w:t>
            </w:r>
            <w:r w:rsidRPr="00DE2CC5">
              <w:rPr>
                <w:sz w:val="22"/>
                <w:szCs w:val="22"/>
              </w:rPr>
              <w:t xml:space="preserve"> </w:t>
            </w:r>
            <w:r w:rsidRPr="00DE2CC5">
              <w:rPr>
                <w:b/>
                <w:bCs/>
                <w:sz w:val="22"/>
                <w:szCs w:val="22"/>
              </w:rPr>
              <w:t>funkcionalitāte:</w:t>
            </w:r>
          </w:p>
          <w:p w14:paraId="46699D9F" w14:textId="77777777" w:rsidR="00AA1564" w:rsidRPr="00DE2CC5" w:rsidRDefault="00AA1564" w:rsidP="00CD6EA4">
            <w:pPr>
              <w:rPr>
                <w:b/>
                <w:bCs/>
                <w:sz w:val="22"/>
                <w:szCs w:val="22"/>
              </w:rPr>
            </w:pPr>
          </w:p>
        </w:tc>
      </w:tr>
      <w:tr w:rsidR="00AA1564" w:rsidRPr="00DE2CC5" w14:paraId="603E0EE4" w14:textId="77777777" w:rsidTr="00CD6EA4">
        <w:trPr>
          <w:jc w:val="center"/>
        </w:trPr>
        <w:tc>
          <w:tcPr>
            <w:tcW w:w="1134" w:type="dxa"/>
          </w:tcPr>
          <w:p w14:paraId="4CDD706C" w14:textId="1E49A70C" w:rsidR="00AA1564" w:rsidRPr="00DE2CC5" w:rsidRDefault="00AA1564" w:rsidP="00CD6EA4">
            <w:pPr>
              <w:rPr>
                <w:b/>
                <w:bCs/>
                <w:sz w:val="22"/>
                <w:szCs w:val="22"/>
              </w:rPr>
            </w:pPr>
            <w:r w:rsidRPr="00DE2CC5">
              <w:rPr>
                <w:b/>
                <w:bCs/>
                <w:sz w:val="22"/>
                <w:szCs w:val="22"/>
              </w:rPr>
              <w:t>6.1</w:t>
            </w:r>
            <w:r w:rsidR="00AF0130">
              <w:rPr>
                <w:b/>
                <w:bCs/>
                <w:sz w:val="22"/>
                <w:szCs w:val="22"/>
              </w:rPr>
              <w:t>.</w:t>
            </w:r>
          </w:p>
        </w:tc>
        <w:tc>
          <w:tcPr>
            <w:tcW w:w="7051" w:type="dxa"/>
          </w:tcPr>
          <w:p w14:paraId="662EAA9C" w14:textId="15CDB5AE" w:rsidR="00AA1564" w:rsidRPr="00DE2CC5" w:rsidRDefault="00AA1564" w:rsidP="00CD6EA4">
            <w:pPr>
              <w:jc w:val="both"/>
              <w:rPr>
                <w:b/>
                <w:bCs/>
                <w:sz w:val="22"/>
                <w:szCs w:val="22"/>
              </w:rPr>
            </w:pPr>
            <w:r w:rsidRPr="00DE2CC5">
              <w:rPr>
                <w:sz w:val="22"/>
                <w:szCs w:val="22"/>
              </w:rPr>
              <w:t xml:space="preserve">Norēķini par veselības aprūpes pakalpojumiem ārstniecības iestādēs, ar kurām Pretendentam ir noslēgti sadarbības līgumi un kuri ir iekļauti Pretendenta apmaksājamo pakalpojumu sarakstā (līgumorganizācija), notiek </w:t>
            </w:r>
            <w:r w:rsidR="00F63B5A">
              <w:rPr>
                <w:sz w:val="22"/>
                <w:szCs w:val="22"/>
              </w:rPr>
              <w:t xml:space="preserve"> uzrādot pla</w:t>
            </w:r>
            <w:r w:rsidR="009A7942">
              <w:rPr>
                <w:sz w:val="22"/>
                <w:szCs w:val="22"/>
              </w:rPr>
              <w:t>s</w:t>
            </w:r>
            <w:r w:rsidR="00F63B5A">
              <w:rPr>
                <w:sz w:val="22"/>
                <w:szCs w:val="22"/>
              </w:rPr>
              <w:t xml:space="preserve">tikāta </w:t>
            </w:r>
            <w:r w:rsidRPr="00DE2CC5">
              <w:rPr>
                <w:sz w:val="22"/>
                <w:szCs w:val="22"/>
              </w:rPr>
              <w:t>veselības apdrošināšanas kart</w:t>
            </w:r>
            <w:r w:rsidR="00F63B5A">
              <w:rPr>
                <w:sz w:val="22"/>
                <w:szCs w:val="22"/>
              </w:rPr>
              <w:t>i  vai aktivizētu digitālo karti Pretendenta izstrādātā telefona aplikācijā</w:t>
            </w:r>
          </w:p>
        </w:tc>
        <w:tc>
          <w:tcPr>
            <w:tcW w:w="2314" w:type="dxa"/>
          </w:tcPr>
          <w:p w14:paraId="27541889" w14:textId="77777777" w:rsidR="00AA1564" w:rsidRPr="00DE2CC5" w:rsidRDefault="00AA1564" w:rsidP="00CD6EA4">
            <w:pPr>
              <w:rPr>
                <w:i/>
                <w:iCs/>
                <w:sz w:val="22"/>
                <w:szCs w:val="22"/>
              </w:rPr>
            </w:pPr>
          </w:p>
        </w:tc>
      </w:tr>
      <w:tr w:rsidR="00F467A9" w:rsidRPr="00DE2CC5" w14:paraId="590F6952" w14:textId="77777777" w:rsidTr="00CD6EA4">
        <w:trPr>
          <w:jc w:val="center"/>
        </w:trPr>
        <w:tc>
          <w:tcPr>
            <w:tcW w:w="1134" w:type="dxa"/>
          </w:tcPr>
          <w:p w14:paraId="42B0684F" w14:textId="54530E7E" w:rsidR="00F467A9" w:rsidRPr="00DE2CC5" w:rsidRDefault="00AF0130" w:rsidP="00F467A9">
            <w:pPr>
              <w:rPr>
                <w:b/>
                <w:bCs/>
                <w:sz w:val="22"/>
                <w:szCs w:val="22"/>
              </w:rPr>
            </w:pPr>
            <w:r w:rsidRPr="00DE2CC5">
              <w:rPr>
                <w:b/>
                <w:bCs/>
                <w:sz w:val="22"/>
                <w:szCs w:val="22"/>
              </w:rPr>
              <w:t>6.</w:t>
            </w:r>
            <w:r>
              <w:rPr>
                <w:b/>
                <w:bCs/>
                <w:sz w:val="22"/>
                <w:szCs w:val="22"/>
              </w:rPr>
              <w:t>2.</w:t>
            </w:r>
          </w:p>
        </w:tc>
        <w:tc>
          <w:tcPr>
            <w:tcW w:w="7051" w:type="dxa"/>
          </w:tcPr>
          <w:p w14:paraId="4CFB7C72" w14:textId="3224A5DD" w:rsidR="00F467A9" w:rsidRPr="00CE7A08" w:rsidRDefault="00F467A9" w:rsidP="00F467A9">
            <w:pPr>
              <w:rPr>
                <w:sz w:val="22"/>
              </w:rPr>
            </w:pPr>
            <w:r w:rsidRPr="00CE7A08">
              <w:rPr>
                <w:sz w:val="22"/>
              </w:rPr>
              <w:t>Pretendentam jānodrošina bezskaidras naudas norēķina veidā (ar veselības apdrošināšanas karti, tajā skaitā elektronisko) saņemt ambulatorās aprūpes pakalpojumus vismaz 500 (pieci simti) līgumorganizācijās Latvijas Republikas teritorijā</w:t>
            </w:r>
          </w:p>
          <w:p w14:paraId="049E7C97" w14:textId="77777777" w:rsidR="00F467A9" w:rsidRPr="009A7942" w:rsidRDefault="00F467A9" w:rsidP="00F467A9">
            <w:pPr>
              <w:ind w:left="31"/>
              <w:rPr>
                <w:sz w:val="22"/>
                <w:szCs w:val="22"/>
              </w:rPr>
            </w:pPr>
          </w:p>
        </w:tc>
        <w:tc>
          <w:tcPr>
            <w:tcW w:w="2314" w:type="dxa"/>
          </w:tcPr>
          <w:p w14:paraId="4F1E50D2" w14:textId="77777777" w:rsidR="00F467A9" w:rsidRPr="00DE2CC5" w:rsidRDefault="00F467A9" w:rsidP="00F467A9">
            <w:pPr>
              <w:rPr>
                <w:sz w:val="22"/>
                <w:szCs w:val="22"/>
              </w:rPr>
            </w:pPr>
          </w:p>
        </w:tc>
      </w:tr>
      <w:tr w:rsidR="00F467A9" w:rsidRPr="00DE2CC5" w14:paraId="0450D961" w14:textId="77777777" w:rsidTr="00CD6EA4">
        <w:trPr>
          <w:jc w:val="center"/>
        </w:trPr>
        <w:tc>
          <w:tcPr>
            <w:tcW w:w="1134" w:type="dxa"/>
          </w:tcPr>
          <w:p w14:paraId="6019D5BE" w14:textId="071BEAC4" w:rsidR="00F467A9" w:rsidRPr="00DE2CC5" w:rsidRDefault="00AF0130" w:rsidP="00F467A9">
            <w:pPr>
              <w:rPr>
                <w:b/>
                <w:bCs/>
                <w:sz w:val="22"/>
                <w:szCs w:val="22"/>
              </w:rPr>
            </w:pPr>
            <w:r w:rsidRPr="00DE2CC5">
              <w:rPr>
                <w:b/>
                <w:bCs/>
                <w:sz w:val="22"/>
                <w:szCs w:val="22"/>
              </w:rPr>
              <w:t>6.</w:t>
            </w:r>
            <w:r>
              <w:rPr>
                <w:b/>
                <w:bCs/>
                <w:sz w:val="22"/>
                <w:szCs w:val="22"/>
              </w:rPr>
              <w:t>3.</w:t>
            </w:r>
          </w:p>
        </w:tc>
        <w:tc>
          <w:tcPr>
            <w:tcW w:w="7051" w:type="dxa"/>
          </w:tcPr>
          <w:p w14:paraId="1C54D77A" w14:textId="77777777" w:rsidR="00F467A9" w:rsidRPr="009A7942" w:rsidRDefault="00F467A9" w:rsidP="00F467A9">
            <w:pPr>
              <w:ind w:left="31"/>
              <w:rPr>
                <w:sz w:val="22"/>
                <w:szCs w:val="22"/>
              </w:rPr>
            </w:pPr>
            <w:r w:rsidRPr="009A7942">
              <w:rPr>
                <w:sz w:val="22"/>
                <w:szCs w:val="22"/>
              </w:rPr>
              <w:t xml:space="preserve">Pretendents nodrošina pakalpojumu saņemšanu visās pretendenta līgumiestādēs, uzrādot veselības apdrošināšanas karti, tajā skaitā elektronisko, neveicot skaidras naudas norēķinus, tehniskākajā specifikācijā </w:t>
            </w:r>
            <w:r w:rsidRPr="009A7942">
              <w:rPr>
                <w:sz w:val="22"/>
                <w:szCs w:val="22"/>
              </w:rPr>
              <w:lastRenderedPageBreak/>
              <w:t xml:space="preserve">noteiktajās programmu pakalpojumu apmaksas robežās, kā līgumiestādes Rīgā norādot vismaz šādas medicīnas iestādēs: </w:t>
            </w:r>
          </w:p>
          <w:p w14:paraId="7DDB204F" w14:textId="77777777" w:rsidR="00F467A9" w:rsidRPr="00CE7A08" w:rsidRDefault="00F467A9" w:rsidP="00F467A9">
            <w:pPr>
              <w:ind w:left="31"/>
              <w:rPr>
                <w:sz w:val="22"/>
              </w:rPr>
            </w:pPr>
            <w:r w:rsidRPr="009A7942">
              <w:rPr>
                <w:sz w:val="22"/>
                <w:szCs w:val="22"/>
              </w:rPr>
              <w:t xml:space="preserve"> SIA "Veselības centrs 4" un tās filiāles, SIA “Medicīnas sabiedrība “ARS”” un tās filiāles, SIA “MFD grupa” un tās visas filiāles, SIA “Veselības centru apvienība” un tās visas filiāles, SIA “Latvijas jūras medicīnas centrs”, SIA “Diplomātiskā servisa medicīnas centrs”, AS “Paula Stradiņa klīniskās</w:t>
            </w:r>
            <w:r w:rsidRPr="00CE7A08">
              <w:rPr>
                <w:sz w:val="22"/>
              </w:rPr>
              <w:t xml:space="preserve"> universitātes slimnīca” Konsultatīvā poliklīnika,  Paula Stradiņa klīniskā universitātes slimnīca, Rīgas 1.slimnīca, Rīgas 2.slimnīca,  Austrumu klīniskā universitātes slimnīca u.c.</w:t>
            </w:r>
          </w:p>
          <w:p w14:paraId="5A29CA7D" w14:textId="77777777" w:rsidR="00F467A9" w:rsidRPr="00DE2CC5" w:rsidRDefault="00F467A9" w:rsidP="00F467A9">
            <w:pPr>
              <w:jc w:val="both"/>
              <w:rPr>
                <w:sz w:val="22"/>
                <w:szCs w:val="22"/>
              </w:rPr>
            </w:pPr>
          </w:p>
        </w:tc>
        <w:tc>
          <w:tcPr>
            <w:tcW w:w="2314" w:type="dxa"/>
          </w:tcPr>
          <w:p w14:paraId="104A0FE7" w14:textId="77777777" w:rsidR="00F467A9" w:rsidRPr="00DE2CC5" w:rsidRDefault="00F467A9" w:rsidP="00F467A9">
            <w:pPr>
              <w:rPr>
                <w:sz w:val="22"/>
                <w:szCs w:val="22"/>
              </w:rPr>
            </w:pPr>
          </w:p>
        </w:tc>
      </w:tr>
      <w:tr w:rsidR="00F467A9" w:rsidRPr="00DE2CC5" w14:paraId="1CFCAD4B" w14:textId="77777777" w:rsidTr="00CD6EA4">
        <w:trPr>
          <w:jc w:val="center"/>
        </w:trPr>
        <w:tc>
          <w:tcPr>
            <w:tcW w:w="1134" w:type="dxa"/>
          </w:tcPr>
          <w:p w14:paraId="47CE39D6" w14:textId="64D5E320" w:rsidR="00F467A9" w:rsidRPr="00DE2CC5" w:rsidRDefault="00AF0130" w:rsidP="00F467A9">
            <w:pPr>
              <w:rPr>
                <w:b/>
                <w:bCs/>
                <w:sz w:val="22"/>
                <w:szCs w:val="22"/>
              </w:rPr>
            </w:pPr>
            <w:r w:rsidRPr="00DE2CC5">
              <w:rPr>
                <w:b/>
                <w:bCs/>
                <w:sz w:val="22"/>
                <w:szCs w:val="22"/>
              </w:rPr>
              <w:lastRenderedPageBreak/>
              <w:t>6.</w:t>
            </w:r>
            <w:r>
              <w:rPr>
                <w:b/>
                <w:bCs/>
                <w:sz w:val="22"/>
                <w:szCs w:val="22"/>
              </w:rPr>
              <w:t>4.</w:t>
            </w:r>
          </w:p>
        </w:tc>
        <w:tc>
          <w:tcPr>
            <w:tcW w:w="7051" w:type="dxa"/>
          </w:tcPr>
          <w:p w14:paraId="4D8DADFE" w14:textId="77777777" w:rsidR="00F467A9" w:rsidRPr="00DE2CC5" w:rsidRDefault="00F467A9" w:rsidP="00F467A9">
            <w:pPr>
              <w:jc w:val="both"/>
              <w:rPr>
                <w:sz w:val="22"/>
                <w:szCs w:val="22"/>
              </w:rPr>
            </w:pPr>
            <w:r w:rsidRPr="00DE2CC5">
              <w:rPr>
                <w:sz w:val="22"/>
                <w:szCs w:val="22"/>
              </w:rPr>
              <w:t>Apdrošinātājs nepieprasa iepriekšēju brīdināšanu par plānveida manipulācijām, diagnostiskiem izmeklējumiem vai citiem ambulatorās palīdzības pakalpojumiem kā saņemto pakalpojumu apmaksas nosacījumu un tas nedrīkst būt atlīdzības atteikuma iemesls.</w:t>
            </w:r>
          </w:p>
        </w:tc>
        <w:tc>
          <w:tcPr>
            <w:tcW w:w="2314" w:type="dxa"/>
          </w:tcPr>
          <w:p w14:paraId="4F58CEA7" w14:textId="77777777" w:rsidR="00F467A9" w:rsidRPr="00DE2CC5" w:rsidRDefault="00F467A9" w:rsidP="00F467A9">
            <w:pPr>
              <w:rPr>
                <w:sz w:val="22"/>
                <w:szCs w:val="22"/>
              </w:rPr>
            </w:pPr>
          </w:p>
        </w:tc>
      </w:tr>
      <w:tr w:rsidR="00F467A9" w:rsidRPr="00DE2CC5" w14:paraId="0A0C2273" w14:textId="77777777" w:rsidTr="00CD6EA4">
        <w:trPr>
          <w:jc w:val="center"/>
        </w:trPr>
        <w:tc>
          <w:tcPr>
            <w:tcW w:w="1134" w:type="dxa"/>
          </w:tcPr>
          <w:p w14:paraId="2490DACF" w14:textId="5FC2D3B1" w:rsidR="00F467A9" w:rsidRPr="00DE2CC5" w:rsidRDefault="00AF0130" w:rsidP="00F467A9">
            <w:pPr>
              <w:rPr>
                <w:b/>
                <w:bCs/>
                <w:sz w:val="22"/>
                <w:szCs w:val="22"/>
              </w:rPr>
            </w:pPr>
            <w:r w:rsidRPr="00DE2CC5">
              <w:rPr>
                <w:b/>
                <w:bCs/>
                <w:sz w:val="22"/>
                <w:szCs w:val="22"/>
              </w:rPr>
              <w:t>6.</w:t>
            </w:r>
            <w:r>
              <w:rPr>
                <w:b/>
                <w:bCs/>
                <w:sz w:val="22"/>
                <w:szCs w:val="22"/>
              </w:rPr>
              <w:t>5.</w:t>
            </w:r>
          </w:p>
        </w:tc>
        <w:tc>
          <w:tcPr>
            <w:tcW w:w="7051" w:type="dxa"/>
          </w:tcPr>
          <w:p w14:paraId="6426F264" w14:textId="6CAC9EAD" w:rsidR="00F467A9" w:rsidRPr="00DE2CC5" w:rsidRDefault="00F467A9" w:rsidP="00F467A9">
            <w:pPr>
              <w:jc w:val="both"/>
              <w:rPr>
                <w:sz w:val="22"/>
                <w:szCs w:val="22"/>
              </w:rPr>
            </w:pPr>
            <w:r w:rsidRPr="00DE2CC5">
              <w:rPr>
                <w:sz w:val="22"/>
                <w:szCs w:val="22"/>
              </w:rPr>
              <w:t>Pretendentam jānodrošina maksas stacionāros pakalpojumus, saņemt pamatojoties uz Pretendenta izsniegtu garantijas vēstuli</w:t>
            </w:r>
            <w:r>
              <w:rPr>
                <w:sz w:val="22"/>
                <w:szCs w:val="22"/>
              </w:rPr>
              <w:t>, ja to pieprasa ārstniecības iestāde</w:t>
            </w:r>
            <w:r w:rsidRPr="00DE2CC5">
              <w:rPr>
                <w:sz w:val="22"/>
                <w:szCs w:val="22"/>
              </w:rPr>
              <w:t>. Garantijas vēstule jāizsniedz ne ilgāk kā 2 (divu) darba dienu laikā no brīža, kad saņemta nepieciešamā informācija no Apdrošinātās personas.</w:t>
            </w:r>
          </w:p>
        </w:tc>
        <w:tc>
          <w:tcPr>
            <w:tcW w:w="2314" w:type="dxa"/>
          </w:tcPr>
          <w:p w14:paraId="452DD333" w14:textId="77777777" w:rsidR="00F467A9" w:rsidRPr="00DE2CC5" w:rsidRDefault="00F467A9" w:rsidP="00F467A9">
            <w:pPr>
              <w:rPr>
                <w:i/>
                <w:iCs/>
                <w:sz w:val="22"/>
                <w:szCs w:val="22"/>
              </w:rPr>
            </w:pPr>
          </w:p>
        </w:tc>
      </w:tr>
      <w:tr w:rsidR="00F467A9" w:rsidRPr="00DE2CC5" w14:paraId="5F86D30C" w14:textId="77777777" w:rsidTr="00CD6EA4">
        <w:trPr>
          <w:jc w:val="center"/>
        </w:trPr>
        <w:tc>
          <w:tcPr>
            <w:tcW w:w="1134" w:type="dxa"/>
          </w:tcPr>
          <w:p w14:paraId="0E923DDE" w14:textId="07038F3A" w:rsidR="00F467A9" w:rsidRPr="00DE2CC5" w:rsidRDefault="00AF0130" w:rsidP="00F467A9">
            <w:pPr>
              <w:rPr>
                <w:b/>
                <w:bCs/>
                <w:sz w:val="22"/>
                <w:szCs w:val="22"/>
              </w:rPr>
            </w:pPr>
            <w:r w:rsidRPr="00DE2CC5">
              <w:rPr>
                <w:b/>
                <w:bCs/>
                <w:sz w:val="22"/>
                <w:szCs w:val="22"/>
              </w:rPr>
              <w:t>6.</w:t>
            </w:r>
            <w:r>
              <w:rPr>
                <w:b/>
                <w:bCs/>
                <w:sz w:val="22"/>
                <w:szCs w:val="22"/>
              </w:rPr>
              <w:t>6.</w:t>
            </w:r>
          </w:p>
        </w:tc>
        <w:tc>
          <w:tcPr>
            <w:tcW w:w="7051" w:type="dxa"/>
          </w:tcPr>
          <w:p w14:paraId="1B5C27F2" w14:textId="77777777" w:rsidR="00F467A9" w:rsidRPr="00DE2CC5" w:rsidRDefault="00F467A9" w:rsidP="00F467A9">
            <w:pPr>
              <w:jc w:val="both"/>
              <w:rPr>
                <w:sz w:val="22"/>
                <w:szCs w:val="22"/>
              </w:rPr>
            </w:pPr>
            <w:r w:rsidRPr="00DE2CC5">
              <w:rPr>
                <w:sz w:val="22"/>
                <w:szCs w:val="22"/>
              </w:rPr>
              <w:t>Pretendentam jānodrošina laboratorisko izmeklējumu t.sk., materiālu paņemšana  apmaksa, bezskaidras naudas norēķina veidā E.Gulbja laboratorijā  un NMS laboratorijā.</w:t>
            </w:r>
          </w:p>
        </w:tc>
        <w:tc>
          <w:tcPr>
            <w:tcW w:w="2314" w:type="dxa"/>
          </w:tcPr>
          <w:p w14:paraId="39752E87" w14:textId="77777777" w:rsidR="00F467A9" w:rsidRPr="00DE2CC5" w:rsidRDefault="00F467A9" w:rsidP="00F467A9">
            <w:pPr>
              <w:rPr>
                <w:b/>
                <w:bCs/>
                <w:sz w:val="22"/>
                <w:szCs w:val="22"/>
              </w:rPr>
            </w:pPr>
          </w:p>
        </w:tc>
      </w:tr>
      <w:tr w:rsidR="00F467A9" w:rsidRPr="00DE2CC5" w14:paraId="28BC926E" w14:textId="77777777" w:rsidTr="00CD6EA4">
        <w:trPr>
          <w:jc w:val="center"/>
        </w:trPr>
        <w:tc>
          <w:tcPr>
            <w:tcW w:w="1134" w:type="dxa"/>
          </w:tcPr>
          <w:p w14:paraId="525B63AD" w14:textId="1E2D50B4" w:rsidR="00F467A9" w:rsidRPr="00DE2CC5" w:rsidRDefault="00AF0130" w:rsidP="00F467A9">
            <w:pPr>
              <w:rPr>
                <w:b/>
                <w:bCs/>
                <w:sz w:val="22"/>
                <w:szCs w:val="22"/>
              </w:rPr>
            </w:pPr>
            <w:r w:rsidRPr="00DE2CC5">
              <w:rPr>
                <w:b/>
                <w:bCs/>
                <w:sz w:val="22"/>
                <w:szCs w:val="22"/>
              </w:rPr>
              <w:t>6.</w:t>
            </w:r>
            <w:r>
              <w:rPr>
                <w:b/>
                <w:bCs/>
                <w:sz w:val="22"/>
                <w:szCs w:val="22"/>
              </w:rPr>
              <w:t>7.</w:t>
            </w:r>
          </w:p>
        </w:tc>
        <w:tc>
          <w:tcPr>
            <w:tcW w:w="7051" w:type="dxa"/>
          </w:tcPr>
          <w:p w14:paraId="170BC867" w14:textId="77777777" w:rsidR="00F467A9" w:rsidRPr="00DE2CC5" w:rsidRDefault="00F467A9" w:rsidP="00F467A9">
            <w:pPr>
              <w:jc w:val="both"/>
              <w:rPr>
                <w:sz w:val="22"/>
                <w:szCs w:val="22"/>
              </w:rPr>
            </w:pPr>
            <w:r w:rsidRPr="00DE2CC5">
              <w:rPr>
                <w:sz w:val="22"/>
                <w:szCs w:val="22"/>
              </w:rPr>
              <w:t>Apdrošinājuma summa netiek dalīta starp ambulatorajiem un stacionārajiem pakalpojumiem, izņemot Tehniskajā specifikācijā norādītos apakšlimitus.</w:t>
            </w:r>
          </w:p>
        </w:tc>
        <w:tc>
          <w:tcPr>
            <w:tcW w:w="2314" w:type="dxa"/>
          </w:tcPr>
          <w:p w14:paraId="3A13E81E" w14:textId="77777777" w:rsidR="00F467A9" w:rsidRPr="00DE2CC5" w:rsidRDefault="00F467A9" w:rsidP="00F467A9">
            <w:pPr>
              <w:rPr>
                <w:b/>
                <w:bCs/>
                <w:sz w:val="22"/>
                <w:szCs w:val="22"/>
              </w:rPr>
            </w:pPr>
          </w:p>
        </w:tc>
      </w:tr>
      <w:tr w:rsidR="00F467A9" w:rsidRPr="00DE2CC5" w14:paraId="031EE499" w14:textId="77777777" w:rsidTr="00CD6EA4">
        <w:trPr>
          <w:jc w:val="center"/>
        </w:trPr>
        <w:tc>
          <w:tcPr>
            <w:tcW w:w="1134" w:type="dxa"/>
          </w:tcPr>
          <w:p w14:paraId="654A3D08" w14:textId="3B11DED7" w:rsidR="00F467A9" w:rsidRPr="00DE2CC5" w:rsidRDefault="00AF0130" w:rsidP="00F467A9">
            <w:pPr>
              <w:rPr>
                <w:b/>
                <w:bCs/>
                <w:sz w:val="22"/>
                <w:szCs w:val="22"/>
              </w:rPr>
            </w:pPr>
            <w:r w:rsidRPr="00DE2CC5">
              <w:rPr>
                <w:b/>
                <w:bCs/>
                <w:sz w:val="22"/>
                <w:szCs w:val="22"/>
              </w:rPr>
              <w:t>6.</w:t>
            </w:r>
            <w:r>
              <w:rPr>
                <w:b/>
                <w:bCs/>
                <w:sz w:val="22"/>
                <w:szCs w:val="22"/>
              </w:rPr>
              <w:t>8.</w:t>
            </w:r>
          </w:p>
        </w:tc>
        <w:tc>
          <w:tcPr>
            <w:tcW w:w="7051" w:type="dxa"/>
          </w:tcPr>
          <w:p w14:paraId="6C144926" w14:textId="50797CB2" w:rsidR="00F467A9" w:rsidRPr="00DE2CC5" w:rsidRDefault="00F467A9" w:rsidP="00F467A9">
            <w:pPr>
              <w:jc w:val="both"/>
              <w:rPr>
                <w:sz w:val="22"/>
                <w:szCs w:val="22"/>
              </w:rPr>
            </w:pPr>
            <w:r w:rsidRPr="00DE2CC5">
              <w:rPr>
                <w:sz w:val="22"/>
                <w:szCs w:val="22"/>
              </w:rPr>
              <w:t xml:space="preserve">Apdrošināšanas atlīdzība par veselības aprūpes pakalpojumiem, kas saņemti Pretendenta nelīgumorganizācijās vai, kas līgumorganizācijā nav iekļauti Pretendenta apmaksāto pakalpojumu sarakstā, tiks pārskaitīta apdrošinātās personas kontā ne vēlāk kā </w:t>
            </w:r>
            <w:r>
              <w:rPr>
                <w:sz w:val="22"/>
                <w:szCs w:val="22"/>
              </w:rPr>
              <w:t>5</w:t>
            </w:r>
            <w:r w:rsidRPr="00DE2CC5">
              <w:rPr>
                <w:sz w:val="22"/>
                <w:szCs w:val="22"/>
              </w:rPr>
              <w:t>(</w:t>
            </w:r>
            <w:r>
              <w:rPr>
                <w:sz w:val="22"/>
                <w:szCs w:val="22"/>
              </w:rPr>
              <w:t>piecu</w:t>
            </w:r>
            <w:r w:rsidRPr="00DE2CC5">
              <w:rPr>
                <w:sz w:val="22"/>
                <w:szCs w:val="22"/>
              </w:rPr>
              <w:t>) darba dienu laikā no nepieciešamo dokumentu saņemšanas dienas.</w:t>
            </w:r>
          </w:p>
        </w:tc>
        <w:tc>
          <w:tcPr>
            <w:tcW w:w="2314" w:type="dxa"/>
          </w:tcPr>
          <w:p w14:paraId="61473090" w14:textId="77777777" w:rsidR="00F467A9" w:rsidRPr="00DE2CC5" w:rsidRDefault="00F467A9" w:rsidP="00F467A9">
            <w:pPr>
              <w:rPr>
                <w:b/>
                <w:bCs/>
                <w:sz w:val="22"/>
                <w:szCs w:val="22"/>
              </w:rPr>
            </w:pPr>
          </w:p>
        </w:tc>
      </w:tr>
      <w:tr w:rsidR="00F467A9" w:rsidRPr="00DE2CC5" w14:paraId="55C42F91" w14:textId="77777777" w:rsidTr="00CD6EA4">
        <w:trPr>
          <w:jc w:val="center"/>
        </w:trPr>
        <w:tc>
          <w:tcPr>
            <w:tcW w:w="1134" w:type="dxa"/>
          </w:tcPr>
          <w:p w14:paraId="533484B8" w14:textId="0DCA11EF" w:rsidR="00F467A9" w:rsidRPr="00DE2CC5" w:rsidRDefault="00AF0130" w:rsidP="00F467A9">
            <w:pPr>
              <w:rPr>
                <w:b/>
                <w:bCs/>
                <w:sz w:val="22"/>
                <w:szCs w:val="22"/>
              </w:rPr>
            </w:pPr>
            <w:r>
              <w:rPr>
                <w:b/>
                <w:bCs/>
                <w:sz w:val="22"/>
                <w:szCs w:val="22"/>
              </w:rPr>
              <w:t>6.9.</w:t>
            </w:r>
          </w:p>
        </w:tc>
        <w:tc>
          <w:tcPr>
            <w:tcW w:w="7051" w:type="dxa"/>
          </w:tcPr>
          <w:p w14:paraId="20D45719" w14:textId="77777777" w:rsidR="00F467A9" w:rsidRPr="00DE2CC5" w:rsidRDefault="00F467A9" w:rsidP="00F467A9">
            <w:pPr>
              <w:jc w:val="both"/>
              <w:rPr>
                <w:sz w:val="22"/>
                <w:szCs w:val="22"/>
              </w:rPr>
            </w:pPr>
            <w:r w:rsidRPr="00DE2CC5">
              <w:rPr>
                <w:sz w:val="22"/>
                <w:szCs w:val="22"/>
              </w:rPr>
              <w:t>Apdrošināšanas</w:t>
            </w:r>
            <w:r w:rsidRPr="00DE2CC5">
              <w:rPr>
                <w:spacing w:val="-4"/>
                <w:sz w:val="22"/>
                <w:szCs w:val="22"/>
              </w:rPr>
              <w:t xml:space="preserve"> atlīdzības pieteikumu par polisē iekļautajiem pakalpojumiem var iesniegt gan visās apdrošinātāja filiālēs vai pārstāvniecībās gan arī elektroniski (e-pastā vai Internetā). Iesniedzot atlīdzību elektroniski Pretendentam jānodrošina atlīdzību izmaksa 5 (piecu) darba dienu laikā, no visu nepieciešamo dokumentu saņemšanas brīža.</w:t>
            </w:r>
          </w:p>
        </w:tc>
        <w:tc>
          <w:tcPr>
            <w:tcW w:w="2314" w:type="dxa"/>
          </w:tcPr>
          <w:p w14:paraId="0D1E12CE" w14:textId="77777777" w:rsidR="00F467A9" w:rsidRPr="00DE2CC5" w:rsidRDefault="00F467A9" w:rsidP="00F467A9">
            <w:pPr>
              <w:rPr>
                <w:b/>
                <w:bCs/>
                <w:sz w:val="22"/>
                <w:szCs w:val="22"/>
              </w:rPr>
            </w:pPr>
          </w:p>
        </w:tc>
      </w:tr>
      <w:tr w:rsidR="00F467A9" w:rsidRPr="00DE2CC5" w14:paraId="664BD1D7" w14:textId="77777777" w:rsidTr="00CD6EA4">
        <w:trPr>
          <w:jc w:val="center"/>
        </w:trPr>
        <w:tc>
          <w:tcPr>
            <w:tcW w:w="1134" w:type="dxa"/>
          </w:tcPr>
          <w:p w14:paraId="6261B97F" w14:textId="52059824" w:rsidR="00F467A9" w:rsidRPr="00DE2CC5" w:rsidRDefault="00F467A9" w:rsidP="00F467A9">
            <w:pPr>
              <w:rPr>
                <w:b/>
                <w:bCs/>
                <w:sz w:val="22"/>
                <w:szCs w:val="22"/>
              </w:rPr>
            </w:pPr>
            <w:r w:rsidRPr="00DE2CC5">
              <w:rPr>
                <w:b/>
                <w:bCs/>
                <w:sz w:val="22"/>
                <w:szCs w:val="22"/>
              </w:rPr>
              <w:t>6.</w:t>
            </w:r>
            <w:r w:rsidR="00AF0130">
              <w:rPr>
                <w:b/>
                <w:bCs/>
                <w:sz w:val="22"/>
                <w:szCs w:val="22"/>
              </w:rPr>
              <w:t>10.</w:t>
            </w:r>
          </w:p>
        </w:tc>
        <w:tc>
          <w:tcPr>
            <w:tcW w:w="7051" w:type="dxa"/>
          </w:tcPr>
          <w:p w14:paraId="5A162596" w14:textId="77777777" w:rsidR="00F467A9" w:rsidRPr="00DE2CC5" w:rsidRDefault="00F467A9" w:rsidP="00F467A9">
            <w:pPr>
              <w:jc w:val="both"/>
              <w:rPr>
                <w:sz w:val="22"/>
                <w:szCs w:val="22"/>
              </w:rPr>
            </w:pPr>
            <w:r w:rsidRPr="00DE2CC5">
              <w:rPr>
                <w:sz w:val="22"/>
                <w:szCs w:val="22"/>
              </w:rPr>
              <w:t>Atlīdzības pieteikumu par polisē iekļautajiem pakalpojumiem, apdrošinātā persona ir tiesīga iesniegt neierobežotā laikā pēc pakalpojuma saņemšanas visā polises darbības periodā un 10</w:t>
            </w:r>
            <w:r w:rsidRPr="00DE2CC5">
              <w:rPr>
                <w:i/>
                <w:iCs/>
                <w:sz w:val="22"/>
                <w:szCs w:val="22"/>
              </w:rPr>
              <w:t xml:space="preserve"> (desmit)</w:t>
            </w:r>
            <w:r w:rsidRPr="00DE2CC5">
              <w:rPr>
                <w:sz w:val="22"/>
                <w:szCs w:val="22"/>
              </w:rPr>
              <w:t xml:space="preserve"> dienas pēc polises darbības beigu datuma un Pretendents neierobežo minimālo atlīdzības apmēru.</w:t>
            </w:r>
          </w:p>
        </w:tc>
        <w:tc>
          <w:tcPr>
            <w:tcW w:w="2314" w:type="dxa"/>
          </w:tcPr>
          <w:p w14:paraId="1EACCD47" w14:textId="77777777" w:rsidR="00F467A9" w:rsidRPr="00DE2CC5" w:rsidRDefault="00F467A9" w:rsidP="00F467A9">
            <w:pPr>
              <w:rPr>
                <w:b/>
                <w:bCs/>
                <w:sz w:val="22"/>
                <w:szCs w:val="22"/>
              </w:rPr>
            </w:pPr>
          </w:p>
        </w:tc>
      </w:tr>
      <w:tr w:rsidR="00F467A9" w:rsidRPr="00DE2CC5" w14:paraId="5356C4C7" w14:textId="77777777" w:rsidTr="00CD6EA4">
        <w:trPr>
          <w:jc w:val="center"/>
        </w:trPr>
        <w:tc>
          <w:tcPr>
            <w:tcW w:w="1134" w:type="dxa"/>
          </w:tcPr>
          <w:p w14:paraId="05BE1607" w14:textId="790352E1" w:rsidR="00F467A9" w:rsidRPr="00DE2CC5" w:rsidRDefault="00F467A9" w:rsidP="00F467A9">
            <w:pPr>
              <w:rPr>
                <w:b/>
                <w:bCs/>
                <w:sz w:val="22"/>
                <w:szCs w:val="22"/>
              </w:rPr>
            </w:pPr>
            <w:r w:rsidRPr="00DE2CC5">
              <w:rPr>
                <w:b/>
                <w:bCs/>
                <w:sz w:val="22"/>
                <w:szCs w:val="22"/>
              </w:rPr>
              <w:t>6.</w:t>
            </w:r>
            <w:r w:rsidR="00AF0130">
              <w:rPr>
                <w:b/>
                <w:bCs/>
                <w:sz w:val="22"/>
                <w:szCs w:val="22"/>
              </w:rPr>
              <w:t>11.</w:t>
            </w:r>
          </w:p>
        </w:tc>
        <w:tc>
          <w:tcPr>
            <w:tcW w:w="7051" w:type="dxa"/>
          </w:tcPr>
          <w:p w14:paraId="685FB3C0" w14:textId="77777777" w:rsidR="00F467A9" w:rsidRPr="00DE2CC5" w:rsidRDefault="00F467A9" w:rsidP="00F467A9">
            <w:pPr>
              <w:jc w:val="both"/>
              <w:rPr>
                <w:sz w:val="22"/>
                <w:szCs w:val="22"/>
              </w:rPr>
            </w:pPr>
            <w:r w:rsidRPr="00DE2CC5">
              <w:rPr>
                <w:sz w:val="22"/>
                <w:szCs w:val="22"/>
              </w:rPr>
              <w:t xml:space="preserve">Pretendents nodrošina detalizētu atlīdzības vēstules nosūtīšanu Apdrošinātajām personām ar skaidrojumu par atlīdzības samazinājuma iemesliem, atteikumu utml. Šāda informācija tiek nosūtīta Apdrošinātai personai uz Apdrošinātās personas norādīto adresi (pasta vai e-pasta) bez iepriekšēja pieprasījuma. </w:t>
            </w:r>
          </w:p>
        </w:tc>
        <w:tc>
          <w:tcPr>
            <w:tcW w:w="2314" w:type="dxa"/>
          </w:tcPr>
          <w:p w14:paraId="3A7FC935" w14:textId="77777777" w:rsidR="00F467A9" w:rsidRPr="00DE2CC5" w:rsidRDefault="00F467A9" w:rsidP="00F467A9">
            <w:pPr>
              <w:rPr>
                <w:b/>
                <w:bCs/>
                <w:sz w:val="22"/>
                <w:szCs w:val="22"/>
              </w:rPr>
            </w:pPr>
          </w:p>
        </w:tc>
      </w:tr>
      <w:tr w:rsidR="00F467A9" w:rsidRPr="00DE2CC5" w14:paraId="1DB85ECE" w14:textId="77777777" w:rsidTr="00CD6EA4">
        <w:trPr>
          <w:jc w:val="center"/>
        </w:trPr>
        <w:tc>
          <w:tcPr>
            <w:tcW w:w="1134" w:type="dxa"/>
          </w:tcPr>
          <w:p w14:paraId="5021059F" w14:textId="1FBC2A5A" w:rsidR="00F467A9" w:rsidRPr="00DE2CC5" w:rsidRDefault="00AF0130" w:rsidP="00F467A9">
            <w:pPr>
              <w:rPr>
                <w:b/>
                <w:bCs/>
                <w:sz w:val="22"/>
                <w:szCs w:val="22"/>
              </w:rPr>
            </w:pPr>
            <w:r>
              <w:rPr>
                <w:b/>
                <w:bCs/>
                <w:sz w:val="22"/>
                <w:szCs w:val="22"/>
              </w:rPr>
              <w:t>6.12.</w:t>
            </w:r>
          </w:p>
        </w:tc>
        <w:tc>
          <w:tcPr>
            <w:tcW w:w="7051" w:type="dxa"/>
          </w:tcPr>
          <w:p w14:paraId="1DE17F47" w14:textId="61A9E0E6" w:rsidR="00F467A9" w:rsidRPr="00DE2CC5" w:rsidRDefault="00F467A9" w:rsidP="00F467A9">
            <w:pPr>
              <w:jc w:val="both"/>
              <w:rPr>
                <w:sz w:val="22"/>
                <w:szCs w:val="22"/>
              </w:rPr>
            </w:pPr>
            <w:r w:rsidRPr="00CE7A08">
              <w:rPr>
                <w:sz w:val="22"/>
              </w:rPr>
              <w:t>Pretendents nodrošina Apdrošinātai personai izziņas iesniegšanai Valsts Ieņēmumu dienestam nosūtīšanu 5 (piecu) darba dienu laikā pēc pieprasījuma saņemšanas par daļēji apmaksātiem pakalpojumiem.</w:t>
            </w:r>
          </w:p>
        </w:tc>
        <w:tc>
          <w:tcPr>
            <w:tcW w:w="2314" w:type="dxa"/>
          </w:tcPr>
          <w:p w14:paraId="6EDC8A73" w14:textId="77777777" w:rsidR="00F467A9" w:rsidRPr="00DE2CC5" w:rsidRDefault="00F467A9" w:rsidP="00F467A9">
            <w:pPr>
              <w:rPr>
                <w:b/>
                <w:bCs/>
                <w:sz w:val="22"/>
                <w:szCs w:val="22"/>
              </w:rPr>
            </w:pPr>
          </w:p>
        </w:tc>
      </w:tr>
      <w:tr w:rsidR="00F467A9" w:rsidRPr="00DE2CC5" w14:paraId="7E0ED192" w14:textId="77777777" w:rsidTr="00CD6EA4">
        <w:trPr>
          <w:jc w:val="center"/>
        </w:trPr>
        <w:tc>
          <w:tcPr>
            <w:tcW w:w="1134" w:type="dxa"/>
          </w:tcPr>
          <w:p w14:paraId="42C7EDEB" w14:textId="6125BC94" w:rsidR="00F467A9" w:rsidRPr="00DE2CC5" w:rsidRDefault="00F467A9" w:rsidP="00F467A9">
            <w:pPr>
              <w:rPr>
                <w:b/>
                <w:bCs/>
                <w:sz w:val="22"/>
                <w:szCs w:val="22"/>
              </w:rPr>
            </w:pPr>
            <w:r w:rsidRPr="00DE2CC5">
              <w:rPr>
                <w:b/>
                <w:bCs/>
                <w:sz w:val="22"/>
                <w:szCs w:val="22"/>
              </w:rPr>
              <w:t>6.1</w:t>
            </w:r>
            <w:r w:rsidR="00AF0130">
              <w:rPr>
                <w:b/>
                <w:bCs/>
                <w:sz w:val="22"/>
                <w:szCs w:val="22"/>
              </w:rPr>
              <w:t>3.</w:t>
            </w:r>
          </w:p>
        </w:tc>
        <w:tc>
          <w:tcPr>
            <w:tcW w:w="7051" w:type="dxa"/>
          </w:tcPr>
          <w:p w14:paraId="0AFF323B" w14:textId="12ACF97C" w:rsidR="00F467A9" w:rsidRPr="00DE2CC5" w:rsidRDefault="00F467A9" w:rsidP="00F467A9">
            <w:pPr>
              <w:jc w:val="both"/>
              <w:rPr>
                <w:sz w:val="22"/>
                <w:szCs w:val="22"/>
              </w:rPr>
            </w:pPr>
            <w:r w:rsidRPr="00DE2CC5">
              <w:rPr>
                <w:sz w:val="22"/>
                <w:szCs w:val="22"/>
              </w:rPr>
              <w:t xml:space="preserve">Veselības apdrošināšanas </w:t>
            </w:r>
            <w:r>
              <w:rPr>
                <w:sz w:val="22"/>
                <w:szCs w:val="22"/>
              </w:rPr>
              <w:t xml:space="preserve">plastikāta </w:t>
            </w:r>
            <w:r w:rsidRPr="00DE2CC5">
              <w:rPr>
                <w:sz w:val="22"/>
                <w:szCs w:val="22"/>
              </w:rPr>
              <w:t>karšu izgatavošana</w:t>
            </w:r>
            <w:r>
              <w:rPr>
                <w:sz w:val="22"/>
                <w:szCs w:val="22"/>
              </w:rPr>
              <w:t xml:space="preserve"> un tā </w:t>
            </w:r>
            <w:r w:rsidRPr="00DE2CC5">
              <w:rPr>
                <w:sz w:val="22"/>
                <w:szCs w:val="22"/>
              </w:rPr>
              <w:t xml:space="preserve">dublikāta izgatavošana (nozaudēšana, uzvārda maiņa), </w:t>
            </w:r>
            <w:r>
              <w:rPr>
                <w:sz w:val="22"/>
                <w:szCs w:val="22"/>
              </w:rPr>
              <w:t>pēc Pasūtītāja pieprasījuma, t</w:t>
            </w:r>
            <w:r w:rsidRPr="00DE2CC5">
              <w:rPr>
                <w:sz w:val="22"/>
                <w:szCs w:val="22"/>
              </w:rPr>
              <w:t>iek veikta bez papildus maksas.</w:t>
            </w:r>
          </w:p>
        </w:tc>
        <w:tc>
          <w:tcPr>
            <w:tcW w:w="2314" w:type="dxa"/>
          </w:tcPr>
          <w:p w14:paraId="7B36BD73" w14:textId="77777777" w:rsidR="00F467A9" w:rsidRPr="00DE2CC5" w:rsidRDefault="00F467A9" w:rsidP="00F467A9">
            <w:pPr>
              <w:rPr>
                <w:b/>
                <w:bCs/>
                <w:sz w:val="22"/>
                <w:szCs w:val="22"/>
              </w:rPr>
            </w:pPr>
          </w:p>
        </w:tc>
      </w:tr>
      <w:tr w:rsidR="00F467A9" w:rsidRPr="00DE2CC5" w14:paraId="670AC216" w14:textId="77777777" w:rsidTr="00CD6EA4">
        <w:trPr>
          <w:jc w:val="center"/>
        </w:trPr>
        <w:tc>
          <w:tcPr>
            <w:tcW w:w="1134" w:type="dxa"/>
          </w:tcPr>
          <w:p w14:paraId="198AC45A" w14:textId="3C42DC4D" w:rsidR="00F467A9" w:rsidRPr="00DE2CC5" w:rsidRDefault="00F467A9" w:rsidP="00F467A9">
            <w:pPr>
              <w:rPr>
                <w:b/>
                <w:bCs/>
                <w:sz w:val="22"/>
                <w:szCs w:val="22"/>
              </w:rPr>
            </w:pPr>
            <w:r w:rsidRPr="00DE2CC5">
              <w:rPr>
                <w:b/>
                <w:bCs/>
                <w:sz w:val="22"/>
                <w:szCs w:val="22"/>
              </w:rPr>
              <w:t>6.1</w:t>
            </w:r>
            <w:r w:rsidR="00AF0130">
              <w:rPr>
                <w:b/>
                <w:bCs/>
                <w:sz w:val="22"/>
                <w:szCs w:val="22"/>
              </w:rPr>
              <w:t>4.</w:t>
            </w:r>
          </w:p>
        </w:tc>
        <w:tc>
          <w:tcPr>
            <w:tcW w:w="7051" w:type="dxa"/>
          </w:tcPr>
          <w:p w14:paraId="7B9B8357" w14:textId="49130D17" w:rsidR="00F467A9" w:rsidRPr="00DE2CC5" w:rsidRDefault="00F467A9" w:rsidP="00F467A9">
            <w:pPr>
              <w:jc w:val="both"/>
              <w:rPr>
                <w:sz w:val="22"/>
                <w:szCs w:val="22"/>
              </w:rPr>
            </w:pPr>
            <w:r w:rsidRPr="00DE2CC5">
              <w:rPr>
                <w:sz w:val="22"/>
                <w:szCs w:val="22"/>
              </w:rPr>
              <w:t xml:space="preserve">Pretendentam jānodrošina iespēju Pasūtītājam veikt izmaiņas apdrošināto personu sarakstā visā apdrošināšanas perioda laikā, izslēdzot no tā personas un pievienojot jaunas personas uz tādiem pašiem apdrošināšanas noteikumiem kā esošajiem darbiniekiem, pēc Pasūtītāja informācijas saņemšanas. Pretendentam, saņemot no Pasūtītāja informāciju par nepieciešamajām </w:t>
            </w:r>
            <w:r w:rsidRPr="00DE2CC5">
              <w:rPr>
                <w:sz w:val="22"/>
                <w:szCs w:val="22"/>
              </w:rPr>
              <w:lastRenderedPageBreak/>
              <w:t>izmaiņām, 5 (piecu) dienu laikā jānodrošina iespēja saņemt veselības apdrošināšanas kartes</w:t>
            </w:r>
            <w:r>
              <w:rPr>
                <w:sz w:val="22"/>
                <w:szCs w:val="22"/>
              </w:rPr>
              <w:t xml:space="preserve"> ( plastikāta karšu formāts un/vai e-karte)</w:t>
            </w:r>
            <w:r w:rsidRPr="00DE2CC5">
              <w:rPr>
                <w:sz w:val="22"/>
                <w:szCs w:val="22"/>
              </w:rPr>
              <w:t>.</w:t>
            </w:r>
          </w:p>
        </w:tc>
        <w:tc>
          <w:tcPr>
            <w:tcW w:w="2314" w:type="dxa"/>
          </w:tcPr>
          <w:p w14:paraId="180A87DC" w14:textId="77777777" w:rsidR="00F467A9" w:rsidRPr="00DE2CC5" w:rsidRDefault="00F467A9" w:rsidP="00F467A9">
            <w:pPr>
              <w:rPr>
                <w:b/>
                <w:bCs/>
                <w:sz w:val="22"/>
                <w:szCs w:val="22"/>
              </w:rPr>
            </w:pPr>
          </w:p>
        </w:tc>
      </w:tr>
      <w:tr w:rsidR="00F467A9" w:rsidRPr="00DE2CC5" w14:paraId="29397F89" w14:textId="77777777" w:rsidTr="00CD6EA4">
        <w:trPr>
          <w:jc w:val="center"/>
        </w:trPr>
        <w:tc>
          <w:tcPr>
            <w:tcW w:w="1134" w:type="dxa"/>
          </w:tcPr>
          <w:p w14:paraId="22C4A48E" w14:textId="2B92152C" w:rsidR="00F467A9" w:rsidRPr="00DE2CC5" w:rsidRDefault="00F467A9" w:rsidP="00F467A9">
            <w:pPr>
              <w:rPr>
                <w:b/>
                <w:bCs/>
                <w:sz w:val="22"/>
                <w:szCs w:val="22"/>
              </w:rPr>
            </w:pPr>
            <w:r w:rsidRPr="00DE2CC5">
              <w:rPr>
                <w:b/>
                <w:bCs/>
                <w:sz w:val="22"/>
                <w:szCs w:val="22"/>
              </w:rPr>
              <w:lastRenderedPageBreak/>
              <w:t>6.1</w:t>
            </w:r>
            <w:r w:rsidR="00AF0130">
              <w:rPr>
                <w:b/>
                <w:bCs/>
                <w:sz w:val="22"/>
                <w:szCs w:val="22"/>
              </w:rPr>
              <w:t>5.</w:t>
            </w:r>
          </w:p>
        </w:tc>
        <w:tc>
          <w:tcPr>
            <w:tcW w:w="7051" w:type="dxa"/>
          </w:tcPr>
          <w:p w14:paraId="6CE997E7" w14:textId="77777777" w:rsidR="00F467A9" w:rsidRPr="00DE2CC5" w:rsidRDefault="00F467A9" w:rsidP="00F467A9">
            <w:pPr>
              <w:jc w:val="both"/>
              <w:rPr>
                <w:sz w:val="22"/>
                <w:szCs w:val="22"/>
              </w:rPr>
            </w:pPr>
            <w:r w:rsidRPr="00DE2CC5">
              <w:rPr>
                <w:sz w:val="22"/>
                <w:szCs w:val="22"/>
              </w:rPr>
              <w:t xml:space="preserve">Iekļaujot jaunas apdrošināmās personas, kā arī izslēdzot personas no apdrošināmo saraksta, Pretendentam jāveic prēmijas aprēķins proporcionāli atlikušajam periodam par pilniem mēnešiem (tas nozīmē, ka viena mēneša apdrošināšanas prēmija tiek noteikta kā 1/12 daļa no gada apdrošināšanas prēmijas). Aprēķinot prēmijas atlikumu par izslēgtajām personām, izmaksātās atlīdzības netiek ņemtas vērā un netiek ieturēti citi administratīvie izdevumi. </w:t>
            </w:r>
          </w:p>
        </w:tc>
        <w:tc>
          <w:tcPr>
            <w:tcW w:w="2314" w:type="dxa"/>
          </w:tcPr>
          <w:p w14:paraId="58755B39" w14:textId="77777777" w:rsidR="00F467A9" w:rsidRPr="00DE2CC5" w:rsidRDefault="00F467A9" w:rsidP="00F467A9">
            <w:pPr>
              <w:rPr>
                <w:b/>
                <w:bCs/>
                <w:sz w:val="22"/>
                <w:szCs w:val="22"/>
              </w:rPr>
            </w:pPr>
          </w:p>
        </w:tc>
      </w:tr>
      <w:tr w:rsidR="00F467A9" w:rsidRPr="00DE2CC5" w14:paraId="61BF9308" w14:textId="77777777" w:rsidTr="00CD6EA4">
        <w:trPr>
          <w:jc w:val="center"/>
        </w:trPr>
        <w:tc>
          <w:tcPr>
            <w:tcW w:w="1134" w:type="dxa"/>
          </w:tcPr>
          <w:p w14:paraId="1DDE7ED7" w14:textId="5A26432F" w:rsidR="00F467A9" w:rsidRPr="00DE2CC5" w:rsidRDefault="00F467A9" w:rsidP="00F467A9">
            <w:pPr>
              <w:rPr>
                <w:b/>
                <w:bCs/>
                <w:sz w:val="22"/>
                <w:szCs w:val="22"/>
              </w:rPr>
            </w:pPr>
            <w:r w:rsidRPr="00DE2CC5">
              <w:rPr>
                <w:b/>
                <w:bCs/>
                <w:sz w:val="22"/>
                <w:szCs w:val="22"/>
              </w:rPr>
              <w:t>6.1</w:t>
            </w:r>
            <w:r w:rsidR="00AF0130">
              <w:rPr>
                <w:b/>
                <w:bCs/>
                <w:sz w:val="22"/>
                <w:szCs w:val="22"/>
              </w:rPr>
              <w:t>6.</w:t>
            </w:r>
          </w:p>
        </w:tc>
        <w:tc>
          <w:tcPr>
            <w:tcW w:w="7051" w:type="dxa"/>
          </w:tcPr>
          <w:p w14:paraId="7BB4D04C" w14:textId="77777777" w:rsidR="00F467A9" w:rsidRPr="00DE2CC5" w:rsidRDefault="00F467A9" w:rsidP="00F467A9">
            <w:pPr>
              <w:jc w:val="both"/>
              <w:rPr>
                <w:sz w:val="22"/>
                <w:szCs w:val="22"/>
              </w:rPr>
            </w:pPr>
            <w:r w:rsidRPr="00DE2CC5">
              <w:rPr>
                <w:sz w:val="22"/>
                <w:szCs w:val="22"/>
              </w:rPr>
              <w:t>Izmaiņas apdrošināto personu sarakstā (pievienošana sarakstam vai izslēgšana no apdrošināto saraksta) tiek veiktas, nosūtot Pretendentam elektronisku informāciju par Apdrošināto personu, norādot sekojošu informāciju: vārds, uzvārds, personas kods, norādot datumu, no / līdz kura darbinieks ir apdrošināts.</w:t>
            </w:r>
          </w:p>
        </w:tc>
        <w:tc>
          <w:tcPr>
            <w:tcW w:w="2314" w:type="dxa"/>
          </w:tcPr>
          <w:p w14:paraId="62A7FDC6" w14:textId="77777777" w:rsidR="00F467A9" w:rsidRPr="00DE2CC5" w:rsidRDefault="00F467A9" w:rsidP="00F467A9">
            <w:pPr>
              <w:rPr>
                <w:b/>
                <w:bCs/>
                <w:sz w:val="22"/>
                <w:szCs w:val="22"/>
              </w:rPr>
            </w:pPr>
          </w:p>
        </w:tc>
      </w:tr>
      <w:tr w:rsidR="00F467A9" w:rsidRPr="00DE2CC5" w14:paraId="2E662F20" w14:textId="77777777" w:rsidTr="00CD6EA4">
        <w:trPr>
          <w:jc w:val="center"/>
        </w:trPr>
        <w:tc>
          <w:tcPr>
            <w:tcW w:w="1134" w:type="dxa"/>
          </w:tcPr>
          <w:p w14:paraId="0D788EA6" w14:textId="4EDD9C7F" w:rsidR="00F467A9" w:rsidRPr="00DE2CC5" w:rsidRDefault="00F467A9" w:rsidP="00F467A9">
            <w:pPr>
              <w:rPr>
                <w:b/>
                <w:bCs/>
                <w:sz w:val="22"/>
                <w:szCs w:val="22"/>
              </w:rPr>
            </w:pPr>
            <w:r w:rsidRPr="00DE2CC5">
              <w:rPr>
                <w:b/>
                <w:bCs/>
                <w:sz w:val="22"/>
                <w:szCs w:val="22"/>
              </w:rPr>
              <w:t>6.1</w:t>
            </w:r>
            <w:r w:rsidR="00AF0130">
              <w:rPr>
                <w:b/>
                <w:bCs/>
                <w:sz w:val="22"/>
                <w:szCs w:val="22"/>
              </w:rPr>
              <w:t>7.</w:t>
            </w:r>
          </w:p>
        </w:tc>
        <w:tc>
          <w:tcPr>
            <w:tcW w:w="7051" w:type="dxa"/>
          </w:tcPr>
          <w:p w14:paraId="650529A1" w14:textId="187AB653" w:rsidR="00F467A9" w:rsidRPr="00DE2CC5" w:rsidRDefault="00F467A9" w:rsidP="00F467A9">
            <w:pPr>
              <w:jc w:val="both"/>
              <w:rPr>
                <w:sz w:val="22"/>
                <w:szCs w:val="22"/>
              </w:rPr>
            </w:pPr>
            <w:r w:rsidRPr="00DE2CC5">
              <w:rPr>
                <w:sz w:val="22"/>
                <w:szCs w:val="22"/>
              </w:rPr>
              <w:t xml:space="preserve">Pretendentam jānodrošina iespēja darbinieku radiniekiem (t.sk. laulātie, bērni, vecāki) iegādāties veselības apdrošināšanas polisi no personīgiem līdzekļiem, nodrošinot līdzvērtīgu polises segumu kā darbiniekiem.  </w:t>
            </w:r>
            <w:r>
              <w:rPr>
                <w:sz w:val="22"/>
                <w:szCs w:val="22"/>
              </w:rPr>
              <w:t xml:space="preserve">Pretendents drīkst noteikt cenu paaugstinošu koeficientu . </w:t>
            </w:r>
          </w:p>
        </w:tc>
        <w:tc>
          <w:tcPr>
            <w:tcW w:w="2314" w:type="dxa"/>
          </w:tcPr>
          <w:p w14:paraId="121AEF97" w14:textId="77777777" w:rsidR="00F467A9" w:rsidRPr="00DE2CC5" w:rsidRDefault="00F467A9" w:rsidP="00F467A9">
            <w:pPr>
              <w:rPr>
                <w:i/>
                <w:iCs/>
                <w:sz w:val="22"/>
                <w:szCs w:val="22"/>
              </w:rPr>
            </w:pPr>
          </w:p>
        </w:tc>
      </w:tr>
      <w:tr w:rsidR="00F467A9" w:rsidRPr="00DE2CC5" w14:paraId="5A051C77" w14:textId="77777777" w:rsidTr="00CD6EA4">
        <w:trPr>
          <w:jc w:val="center"/>
        </w:trPr>
        <w:tc>
          <w:tcPr>
            <w:tcW w:w="1134" w:type="dxa"/>
          </w:tcPr>
          <w:p w14:paraId="212AAC1A" w14:textId="07E8F462" w:rsidR="00F467A9" w:rsidRPr="00DE2CC5" w:rsidRDefault="00F467A9" w:rsidP="00F467A9">
            <w:pPr>
              <w:rPr>
                <w:b/>
                <w:bCs/>
                <w:sz w:val="22"/>
                <w:szCs w:val="22"/>
              </w:rPr>
            </w:pPr>
            <w:r w:rsidRPr="00DE2CC5">
              <w:rPr>
                <w:b/>
                <w:bCs/>
                <w:sz w:val="22"/>
                <w:szCs w:val="22"/>
              </w:rPr>
              <w:t>6.1</w:t>
            </w:r>
            <w:r w:rsidR="00AF0130">
              <w:rPr>
                <w:b/>
                <w:bCs/>
                <w:sz w:val="22"/>
                <w:szCs w:val="22"/>
              </w:rPr>
              <w:t>8.</w:t>
            </w:r>
          </w:p>
        </w:tc>
        <w:tc>
          <w:tcPr>
            <w:tcW w:w="7051" w:type="dxa"/>
          </w:tcPr>
          <w:p w14:paraId="7D19343D" w14:textId="42398F0E" w:rsidR="00F467A9" w:rsidRPr="00DE2CC5" w:rsidRDefault="00F467A9" w:rsidP="00F467A9">
            <w:pPr>
              <w:jc w:val="both"/>
              <w:rPr>
                <w:sz w:val="22"/>
                <w:szCs w:val="22"/>
              </w:rPr>
            </w:pPr>
            <w:r w:rsidRPr="00DE2CC5">
              <w:rPr>
                <w:sz w:val="22"/>
                <w:szCs w:val="22"/>
              </w:rPr>
              <w:t xml:space="preserve">Pretendents garantē nevērsties pret Pasūtītāju gadījumos, ja Apdrošinātā persona   noslēgtā apdrošināšanas līguma (polises) ietvaros ir pārtērējusi apdrošinājuma summas un limitus, saņēmusi ārstnieciskos pakalpojumus, kas </w:t>
            </w:r>
            <w:r>
              <w:rPr>
                <w:sz w:val="22"/>
                <w:szCs w:val="22"/>
              </w:rPr>
              <w:t>v</w:t>
            </w:r>
            <w:r w:rsidRPr="00DE2CC5">
              <w:rPr>
                <w:sz w:val="22"/>
                <w:szCs w:val="22"/>
              </w:rPr>
              <w:t>nav paredzēti apdrošināšanas programmā, kā arī, ja Apdrošinātā persona saņēmusi ārstnieciskos pakalpojumus pēc veselības kartes pārtraukšanas.</w:t>
            </w:r>
          </w:p>
        </w:tc>
        <w:tc>
          <w:tcPr>
            <w:tcW w:w="2314" w:type="dxa"/>
          </w:tcPr>
          <w:p w14:paraId="4AF5FD59" w14:textId="77777777" w:rsidR="00F467A9" w:rsidRPr="00DE2CC5" w:rsidRDefault="00F467A9" w:rsidP="00F467A9">
            <w:pPr>
              <w:rPr>
                <w:b/>
                <w:bCs/>
                <w:sz w:val="22"/>
                <w:szCs w:val="22"/>
              </w:rPr>
            </w:pPr>
          </w:p>
        </w:tc>
      </w:tr>
      <w:tr w:rsidR="00F467A9" w:rsidRPr="00DE2CC5" w14:paraId="7452E261" w14:textId="77777777" w:rsidTr="00D72903">
        <w:trPr>
          <w:jc w:val="center"/>
        </w:trPr>
        <w:tc>
          <w:tcPr>
            <w:tcW w:w="10499" w:type="dxa"/>
            <w:gridSpan w:val="3"/>
            <w:shd w:val="clear" w:color="auto" w:fill="F2F2F2" w:themeFill="background1" w:themeFillShade="F2"/>
          </w:tcPr>
          <w:p w14:paraId="1121F8F8" w14:textId="77777777" w:rsidR="00F467A9" w:rsidRPr="00DE2CC5" w:rsidRDefault="00F467A9" w:rsidP="00F467A9">
            <w:pPr>
              <w:jc w:val="center"/>
              <w:rPr>
                <w:b/>
                <w:bCs/>
                <w:sz w:val="22"/>
                <w:szCs w:val="22"/>
              </w:rPr>
            </w:pPr>
            <w:r w:rsidRPr="00DE2CC5">
              <w:rPr>
                <w:b/>
                <w:bCs/>
                <w:sz w:val="22"/>
                <w:szCs w:val="22"/>
              </w:rPr>
              <w:t>II daļa Pasūtītāja izvirzītās prasības veselības aprūpes pakalpojumiem</w:t>
            </w:r>
          </w:p>
          <w:p w14:paraId="5F58FF9C" w14:textId="77777777" w:rsidR="00F467A9" w:rsidRPr="00DE2CC5" w:rsidRDefault="00F467A9" w:rsidP="00F467A9">
            <w:pPr>
              <w:jc w:val="center"/>
              <w:rPr>
                <w:b/>
                <w:bCs/>
                <w:sz w:val="22"/>
                <w:szCs w:val="22"/>
              </w:rPr>
            </w:pPr>
            <w:r w:rsidRPr="00DE2CC5">
              <w:rPr>
                <w:b/>
                <w:bCs/>
                <w:sz w:val="22"/>
                <w:szCs w:val="22"/>
              </w:rPr>
              <w:t>(veselības apdrošināšanas programmas kvalitāte)</w:t>
            </w:r>
          </w:p>
        </w:tc>
      </w:tr>
      <w:tr w:rsidR="00F467A9" w:rsidRPr="00DE2CC5" w14:paraId="200C8868" w14:textId="77777777" w:rsidTr="00CD6EA4">
        <w:trPr>
          <w:jc w:val="center"/>
        </w:trPr>
        <w:tc>
          <w:tcPr>
            <w:tcW w:w="1134" w:type="dxa"/>
          </w:tcPr>
          <w:p w14:paraId="2AC393DB" w14:textId="77777777" w:rsidR="00F467A9" w:rsidRPr="00DE2CC5" w:rsidRDefault="00F467A9" w:rsidP="00F467A9">
            <w:pPr>
              <w:rPr>
                <w:b/>
                <w:bCs/>
                <w:sz w:val="22"/>
                <w:szCs w:val="22"/>
              </w:rPr>
            </w:pPr>
            <w:r w:rsidRPr="00DE2CC5">
              <w:rPr>
                <w:b/>
                <w:bCs/>
                <w:sz w:val="22"/>
                <w:szCs w:val="22"/>
              </w:rPr>
              <w:t>1.</w:t>
            </w:r>
          </w:p>
        </w:tc>
        <w:tc>
          <w:tcPr>
            <w:tcW w:w="9365" w:type="dxa"/>
            <w:gridSpan w:val="2"/>
          </w:tcPr>
          <w:p w14:paraId="2C0C12B3" w14:textId="77777777" w:rsidR="00F467A9" w:rsidRPr="00DE2CC5" w:rsidRDefault="00F467A9" w:rsidP="00F467A9">
            <w:pPr>
              <w:rPr>
                <w:b/>
                <w:bCs/>
                <w:sz w:val="22"/>
                <w:szCs w:val="22"/>
              </w:rPr>
            </w:pPr>
          </w:p>
          <w:p w14:paraId="66362435" w14:textId="77777777" w:rsidR="00F467A9" w:rsidRPr="00DE2CC5" w:rsidRDefault="00F467A9" w:rsidP="00F467A9">
            <w:pPr>
              <w:rPr>
                <w:b/>
                <w:bCs/>
                <w:sz w:val="22"/>
                <w:szCs w:val="22"/>
              </w:rPr>
            </w:pPr>
            <w:r w:rsidRPr="00DE2CC5">
              <w:rPr>
                <w:b/>
                <w:bCs/>
                <w:sz w:val="22"/>
                <w:szCs w:val="22"/>
              </w:rPr>
              <w:t xml:space="preserve">AMBULATORĀS UN STACIONĀRĀS VESELĪBAS APRŪPES PAKALPOJUMI </w:t>
            </w:r>
          </w:p>
          <w:p w14:paraId="4617F486" w14:textId="77777777" w:rsidR="00F467A9" w:rsidRPr="00DE2CC5" w:rsidRDefault="00F467A9" w:rsidP="00F467A9">
            <w:pPr>
              <w:rPr>
                <w:b/>
                <w:bCs/>
                <w:sz w:val="22"/>
                <w:szCs w:val="22"/>
              </w:rPr>
            </w:pPr>
          </w:p>
        </w:tc>
      </w:tr>
      <w:tr w:rsidR="00F467A9" w:rsidRPr="00DE2CC5" w14:paraId="0B44B4D4" w14:textId="77777777" w:rsidTr="00CD6EA4">
        <w:trPr>
          <w:jc w:val="center"/>
        </w:trPr>
        <w:tc>
          <w:tcPr>
            <w:tcW w:w="1134" w:type="dxa"/>
          </w:tcPr>
          <w:p w14:paraId="1BD9BB73" w14:textId="77777777" w:rsidR="00F467A9" w:rsidRPr="00DE2CC5" w:rsidRDefault="00F467A9" w:rsidP="00F467A9">
            <w:pPr>
              <w:rPr>
                <w:b/>
                <w:bCs/>
                <w:sz w:val="22"/>
                <w:szCs w:val="22"/>
              </w:rPr>
            </w:pPr>
            <w:r w:rsidRPr="00DE2CC5">
              <w:rPr>
                <w:b/>
                <w:bCs/>
                <w:sz w:val="22"/>
                <w:szCs w:val="22"/>
              </w:rPr>
              <w:t>1.1.</w:t>
            </w:r>
          </w:p>
        </w:tc>
        <w:tc>
          <w:tcPr>
            <w:tcW w:w="9365" w:type="dxa"/>
            <w:gridSpan w:val="2"/>
          </w:tcPr>
          <w:p w14:paraId="0AF8F110" w14:textId="77777777" w:rsidR="00F467A9" w:rsidRPr="00DE2CC5" w:rsidRDefault="00F467A9" w:rsidP="00F467A9">
            <w:pPr>
              <w:rPr>
                <w:b/>
                <w:bCs/>
                <w:sz w:val="22"/>
                <w:szCs w:val="22"/>
              </w:rPr>
            </w:pPr>
            <w:r w:rsidRPr="00DE2CC5">
              <w:rPr>
                <w:sz w:val="22"/>
                <w:szCs w:val="22"/>
              </w:rPr>
              <w:t xml:space="preserve">Kopējais apdrošināšanas limits </w:t>
            </w:r>
            <w:r w:rsidRPr="00DE2CC5">
              <w:rPr>
                <w:b/>
                <w:bCs/>
                <w:sz w:val="22"/>
                <w:szCs w:val="22"/>
              </w:rPr>
              <w:t>ne mazāks kā EUR 3000.00 (trīs tūkstoši  euro)</w:t>
            </w:r>
          </w:p>
        </w:tc>
      </w:tr>
      <w:tr w:rsidR="00F467A9" w:rsidRPr="00DE2CC5" w14:paraId="63D8B31A" w14:textId="77777777" w:rsidTr="00CD6EA4">
        <w:trPr>
          <w:jc w:val="center"/>
        </w:trPr>
        <w:tc>
          <w:tcPr>
            <w:tcW w:w="1134" w:type="dxa"/>
          </w:tcPr>
          <w:p w14:paraId="65D9DD77" w14:textId="77777777" w:rsidR="00F467A9" w:rsidRPr="00DE2CC5" w:rsidRDefault="00F467A9" w:rsidP="00F467A9">
            <w:pPr>
              <w:rPr>
                <w:b/>
                <w:bCs/>
                <w:sz w:val="22"/>
                <w:szCs w:val="22"/>
              </w:rPr>
            </w:pPr>
            <w:r w:rsidRPr="00DE2CC5">
              <w:rPr>
                <w:b/>
                <w:bCs/>
                <w:sz w:val="22"/>
                <w:szCs w:val="22"/>
              </w:rPr>
              <w:t>1.1.1.</w:t>
            </w:r>
          </w:p>
        </w:tc>
        <w:tc>
          <w:tcPr>
            <w:tcW w:w="7051" w:type="dxa"/>
          </w:tcPr>
          <w:p w14:paraId="37411262" w14:textId="290033EA" w:rsidR="00F467A9" w:rsidRPr="00DE2CC5" w:rsidRDefault="00F467A9" w:rsidP="00F467A9">
            <w:pPr>
              <w:spacing w:before="120"/>
              <w:jc w:val="both"/>
              <w:rPr>
                <w:sz w:val="22"/>
                <w:szCs w:val="22"/>
              </w:rPr>
            </w:pPr>
            <w:r w:rsidRPr="00DE2CC5">
              <w:rPr>
                <w:b/>
                <w:bCs/>
                <w:sz w:val="22"/>
                <w:szCs w:val="22"/>
              </w:rPr>
              <w:t xml:space="preserve">Pacienta iemaksa </w:t>
            </w:r>
            <w:r w:rsidRPr="00DE2CC5">
              <w:rPr>
                <w:sz w:val="22"/>
                <w:szCs w:val="22"/>
              </w:rPr>
              <w:t>Ambulatorā un stacionārā diagnostika un ārstēšana par valsts noteiktajām pacienta iemaksām, kas spēkā ar MK noteikumiem, ar primārās aprūpes ārsta vai speciālista nosūtījumu, ieskaitot pacienta līdzmaksājumu par vienā stacionēšanās reizē veiktu ķirurģisku operāciju un rehabilitācijas pakalpojumi, tiek apmaksāta 100% apmērā.</w:t>
            </w:r>
          </w:p>
        </w:tc>
        <w:tc>
          <w:tcPr>
            <w:tcW w:w="2314" w:type="dxa"/>
          </w:tcPr>
          <w:p w14:paraId="566B0CD9" w14:textId="77777777" w:rsidR="00F467A9" w:rsidRPr="00DE2CC5" w:rsidRDefault="00F467A9" w:rsidP="00F467A9">
            <w:pPr>
              <w:rPr>
                <w:b/>
                <w:bCs/>
                <w:sz w:val="22"/>
                <w:szCs w:val="22"/>
              </w:rPr>
            </w:pPr>
          </w:p>
        </w:tc>
      </w:tr>
      <w:tr w:rsidR="00F467A9" w:rsidRPr="00DE2CC5" w14:paraId="7FD53370" w14:textId="77777777" w:rsidTr="00CD6EA4">
        <w:trPr>
          <w:jc w:val="center"/>
        </w:trPr>
        <w:tc>
          <w:tcPr>
            <w:tcW w:w="1134" w:type="dxa"/>
          </w:tcPr>
          <w:p w14:paraId="0B5BD739" w14:textId="77777777" w:rsidR="00F467A9" w:rsidRPr="00DE2CC5" w:rsidRDefault="00F467A9" w:rsidP="00F467A9">
            <w:pPr>
              <w:rPr>
                <w:b/>
                <w:bCs/>
                <w:sz w:val="22"/>
                <w:szCs w:val="22"/>
              </w:rPr>
            </w:pPr>
            <w:r w:rsidRPr="00DE2CC5">
              <w:rPr>
                <w:b/>
                <w:bCs/>
                <w:sz w:val="22"/>
                <w:szCs w:val="22"/>
              </w:rPr>
              <w:t>1.1.2.</w:t>
            </w:r>
          </w:p>
        </w:tc>
        <w:tc>
          <w:tcPr>
            <w:tcW w:w="7051" w:type="dxa"/>
          </w:tcPr>
          <w:p w14:paraId="5D5C52F6" w14:textId="77777777" w:rsidR="00F467A9" w:rsidRPr="00DE2CC5" w:rsidRDefault="00F467A9" w:rsidP="00F467A9">
            <w:pPr>
              <w:spacing w:before="120"/>
              <w:jc w:val="both"/>
              <w:rPr>
                <w:b/>
                <w:bCs/>
                <w:sz w:val="22"/>
                <w:szCs w:val="22"/>
              </w:rPr>
            </w:pPr>
            <w:r w:rsidRPr="00DE2CC5">
              <w:rPr>
                <w:b/>
                <w:bCs/>
                <w:sz w:val="22"/>
                <w:szCs w:val="22"/>
              </w:rPr>
              <w:t>MAKSAS AMBULATORĀ VESELĪBAS APRŪPE.</w:t>
            </w:r>
          </w:p>
          <w:p w14:paraId="056AF0DB" w14:textId="15894761" w:rsidR="00F467A9" w:rsidRPr="00DE2CC5" w:rsidRDefault="00F467A9" w:rsidP="00F467A9">
            <w:pPr>
              <w:spacing w:before="120"/>
              <w:jc w:val="both"/>
              <w:rPr>
                <w:b/>
                <w:bCs/>
                <w:sz w:val="22"/>
                <w:szCs w:val="22"/>
              </w:rPr>
            </w:pPr>
            <w:r w:rsidRPr="007B27C4">
              <w:rPr>
                <w:sz w:val="22"/>
              </w:rPr>
              <w:t xml:space="preserve">Maksas ambulatorie pakalpojumi, Pretendenta norādītajās līgumorganizācijās un ārpus Pretendenta līgumorganizācijām (nelīgumorganizācijā) </w:t>
            </w:r>
            <w:r w:rsidRPr="007B27C4">
              <w:rPr>
                <w:b/>
                <w:sz w:val="22"/>
              </w:rPr>
              <w:t>ne mazāk kā norādītajos limitos</w:t>
            </w:r>
            <w:r w:rsidRPr="007B27C4">
              <w:rPr>
                <w:rFonts w:ascii="Calibri" w:hAnsi="Calibri" w:cs="Calibri"/>
                <w:sz w:val="22"/>
              </w:rPr>
              <w:t>:</w:t>
            </w:r>
          </w:p>
        </w:tc>
        <w:tc>
          <w:tcPr>
            <w:tcW w:w="2314" w:type="dxa"/>
          </w:tcPr>
          <w:p w14:paraId="72A6B0B0" w14:textId="77777777" w:rsidR="00F467A9" w:rsidRPr="00DE2CC5" w:rsidRDefault="00F467A9" w:rsidP="00F467A9">
            <w:pPr>
              <w:rPr>
                <w:b/>
                <w:bCs/>
                <w:i/>
                <w:iCs/>
                <w:sz w:val="22"/>
                <w:szCs w:val="22"/>
              </w:rPr>
            </w:pPr>
          </w:p>
        </w:tc>
      </w:tr>
      <w:tr w:rsidR="00F467A9" w:rsidRPr="00DE2CC5" w14:paraId="4ADD6BA7" w14:textId="77777777" w:rsidTr="00CD6EA4">
        <w:trPr>
          <w:jc w:val="center"/>
        </w:trPr>
        <w:tc>
          <w:tcPr>
            <w:tcW w:w="1134" w:type="dxa"/>
          </w:tcPr>
          <w:p w14:paraId="31235848" w14:textId="77777777" w:rsidR="00F467A9" w:rsidRPr="00DE2CC5" w:rsidRDefault="00F467A9" w:rsidP="00F467A9">
            <w:pPr>
              <w:rPr>
                <w:b/>
                <w:bCs/>
                <w:sz w:val="22"/>
                <w:szCs w:val="22"/>
              </w:rPr>
            </w:pPr>
            <w:r w:rsidRPr="00DE2CC5">
              <w:rPr>
                <w:b/>
                <w:bCs/>
                <w:sz w:val="22"/>
                <w:szCs w:val="22"/>
              </w:rPr>
              <w:t>1.1.2.1.</w:t>
            </w:r>
          </w:p>
        </w:tc>
        <w:tc>
          <w:tcPr>
            <w:tcW w:w="7051" w:type="dxa"/>
          </w:tcPr>
          <w:p w14:paraId="33FEA117" w14:textId="3788DD44" w:rsidR="00F467A9" w:rsidRPr="00DE2CC5" w:rsidRDefault="00F467A9" w:rsidP="00F467A9">
            <w:pPr>
              <w:jc w:val="both"/>
              <w:rPr>
                <w:sz w:val="22"/>
                <w:szCs w:val="22"/>
              </w:rPr>
            </w:pPr>
            <w:r w:rsidRPr="00CE7A08">
              <w:rPr>
                <w:b/>
                <w:sz w:val="22"/>
              </w:rPr>
              <w:t xml:space="preserve">Ārstu – speciālistu konsultācijas, </w:t>
            </w:r>
            <w:r w:rsidRPr="00CE7A08">
              <w:rPr>
                <w:sz w:val="22"/>
              </w:rPr>
              <w:t xml:space="preserve">t.sk.,  endokrinologs, gastroenterologs, ginekologs, kardiologs, ķirurgs, nefrologs, neirologs, oftalmologs, optometrists, otolaringologs,  reimatologs, traumatologs, urologs, homeopāts, dermatologs, alergologs, flebologs, onkologs u.c.  līgumorganizācijās un ārpus līgumorganizācijas apmaksa nedrīkst būt zemāka </w:t>
            </w:r>
            <w:r w:rsidRPr="007B27C4">
              <w:rPr>
                <w:sz w:val="22"/>
              </w:rPr>
              <w:t xml:space="preserve">par </w:t>
            </w:r>
            <w:r w:rsidRPr="00A01DDC">
              <w:rPr>
                <w:b/>
                <w:bCs/>
                <w:sz w:val="22"/>
              </w:rPr>
              <w:t>3</w:t>
            </w:r>
            <w:r>
              <w:rPr>
                <w:b/>
                <w:bCs/>
                <w:sz w:val="22"/>
              </w:rPr>
              <w:t>5</w:t>
            </w:r>
            <w:r w:rsidRPr="00A01DDC">
              <w:rPr>
                <w:b/>
                <w:bCs/>
                <w:sz w:val="22"/>
              </w:rPr>
              <w:t>,00</w:t>
            </w:r>
            <w:r w:rsidRPr="007B27C4">
              <w:rPr>
                <w:sz w:val="22"/>
              </w:rPr>
              <w:t xml:space="preserve"> </w:t>
            </w:r>
            <w:r w:rsidRPr="007B27C4">
              <w:rPr>
                <w:b/>
                <w:sz w:val="22"/>
              </w:rPr>
              <w:t>EUR</w:t>
            </w:r>
            <w:r w:rsidRPr="007B27C4">
              <w:rPr>
                <w:sz w:val="22"/>
              </w:rPr>
              <w:t xml:space="preserve"> (</w:t>
            </w:r>
            <w:r>
              <w:rPr>
                <w:sz w:val="22"/>
              </w:rPr>
              <w:t xml:space="preserve">trīsdesmit  pieci </w:t>
            </w:r>
            <w:r w:rsidRPr="007B27C4">
              <w:rPr>
                <w:i/>
                <w:sz w:val="22"/>
              </w:rPr>
              <w:t xml:space="preserve">euro, </w:t>
            </w:r>
            <w:r w:rsidRPr="007B27C4">
              <w:rPr>
                <w:sz w:val="22"/>
              </w:rPr>
              <w:t>00 centi)</w:t>
            </w:r>
            <w:r w:rsidRPr="007B27C4">
              <w:rPr>
                <w:i/>
                <w:sz w:val="22"/>
              </w:rPr>
              <w:t xml:space="preserve"> </w:t>
            </w:r>
            <w:r w:rsidRPr="007B27C4">
              <w:rPr>
                <w:sz w:val="22"/>
              </w:rPr>
              <w:t>par katru apmeklējuma reizi, neierobežojot konsultāciju reižu skaitu un periodiskumu.</w:t>
            </w:r>
          </w:p>
        </w:tc>
        <w:tc>
          <w:tcPr>
            <w:tcW w:w="2314" w:type="dxa"/>
          </w:tcPr>
          <w:p w14:paraId="4A76CE84" w14:textId="77777777" w:rsidR="00F467A9" w:rsidRPr="00DE2CC5" w:rsidRDefault="00F467A9" w:rsidP="00F467A9">
            <w:pPr>
              <w:rPr>
                <w:i/>
                <w:iCs/>
                <w:sz w:val="22"/>
                <w:szCs w:val="22"/>
              </w:rPr>
            </w:pPr>
          </w:p>
        </w:tc>
      </w:tr>
      <w:tr w:rsidR="00F467A9" w:rsidRPr="00DE2CC5" w14:paraId="75B4555F" w14:textId="77777777" w:rsidTr="00CD6EA4">
        <w:trPr>
          <w:jc w:val="center"/>
        </w:trPr>
        <w:tc>
          <w:tcPr>
            <w:tcW w:w="1134" w:type="dxa"/>
          </w:tcPr>
          <w:p w14:paraId="44214453" w14:textId="0016C679" w:rsidR="00F467A9" w:rsidRPr="00DE2CC5" w:rsidRDefault="00F467A9" w:rsidP="00F467A9">
            <w:pPr>
              <w:rPr>
                <w:b/>
                <w:bCs/>
                <w:sz w:val="22"/>
                <w:szCs w:val="22"/>
              </w:rPr>
            </w:pPr>
            <w:r>
              <w:rPr>
                <w:b/>
                <w:bCs/>
                <w:sz w:val="22"/>
                <w:szCs w:val="22"/>
              </w:rPr>
              <w:t>1.1.2.2.</w:t>
            </w:r>
          </w:p>
        </w:tc>
        <w:tc>
          <w:tcPr>
            <w:tcW w:w="7051" w:type="dxa"/>
          </w:tcPr>
          <w:p w14:paraId="4B470A47" w14:textId="2F986728" w:rsidR="00F467A9" w:rsidRPr="00FD3557" w:rsidRDefault="00F467A9" w:rsidP="00F467A9">
            <w:pPr>
              <w:spacing w:before="120"/>
              <w:jc w:val="both"/>
              <w:rPr>
                <w:sz w:val="22"/>
              </w:rPr>
            </w:pPr>
            <w:r w:rsidRPr="007B27C4">
              <w:rPr>
                <w:b/>
                <w:sz w:val="22"/>
              </w:rPr>
              <w:t>Paaugstinātas kvalifikācijas speciālistu</w:t>
            </w:r>
            <w:r w:rsidRPr="007B27C4">
              <w:rPr>
                <w:sz w:val="22"/>
              </w:rPr>
              <w:t xml:space="preserve"> , t.sk., docentu, profesoru konsultācijas apmaksa līgumorganizācijās un ārpus līgumorganizācijas apmaksa nedrīkst būt zemāka </w:t>
            </w:r>
            <w:r w:rsidRPr="00FD3557">
              <w:rPr>
                <w:b/>
                <w:bCs/>
                <w:sz w:val="22"/>
              </w:rPr>
              <w:t>3</w:t>
            </w:r>
            <w:r>
              <w:rPr>
                <w:b/>
                <w:bCs/>
                <w:sz w:val="22"/>
              </w:rPr>
              <w:t>5</w:t>
            </w:r>
            <w:r w:rsidRPr="00FD3557">
              <w:rPr>
                <w:b/>
                <w:bCs/>
                <w:sz w:val="22"/>
              </w:rPr>
              <w:t>.00</w:t>
            </w:r>
            <w:r w:rsidRPr="007B27C4">
              <w:rPr>
                <w:b/>
                <w:sz w:val="22"/>
              </w:rPr>
              <w:t xml:space="preserve">  EUR </w:t>
            </w:r>
            <w:r w:rsidRPr="007B27C4">
              <w:rPr>
                <w:sz w:val="22"/>
              </w:rPr>
              <w:t>(</w:t>
            </w:r>
            <w:r>
              <w:rPr>
                <w:sz w:val="22"/>
              </w:rPr>
              <w:t xml:space="preserve">trīsdesmit pieci </w:t>
            </w:r>
            <w:r w:rsidRPr="007B27C4">
              <w:rPr>
                <w:i/>
                <w:sz w:val="22"/>
              </w:rPr>
              <w:t>euro</w:t>
            </w:r>
            <w:r w:rsidRPr="007B27C4">
              <w:rPr>
                <w:sz w:val="22"/>
              </w:rPr>
              <w:t>) par apmeklējuma reizi, neierobežojot konsultāciju reižu skaitu un periodiskumu</w:t>
            </w:r>
          </w:p>
        </w:tc>
        <w:tc>
          <w:tcPr>
            <w:tcW w:w="2314" w:type="dxa"/>
          </w:tcPr>
          <w:p w14:paraId="7F6235BB" w14:textId="77777777" w:rsidR="00F467A9" w:rsidRPr="00DE2CC5" w:rsidRDefault="00F467A9" w:rsidP="00F467A9">
            <w:pPr>
              <w:rPr>
                <w:b/>
                <w:bCs/>
                <w:sz w:val="22"/>
                <w:szCs w:val="22"/>
              </w:rPr>
            </w:pPr>
          </w:p>
        </w:tc>
      </w:tr>
      <w:tr w:rsidR="00F467A9" w:rsidRPr="00DE2CC5" w14:paraId="0F6D7EA7" w14:textId="77777777" w:rsidTr="00CD6EA4">
        <w:trPr>
          <w:jc w:val="center"/>
        </w:trPr>
        <w:tc>
          <w:tcPr>
            <w:tcW w:w="1134" w:type="dxa"/>
          </w:tcPr>
          <w:p w14:paraId="2B77CD5F" w14:textId="1937A4D4" w:rsidR="00F467A9" w:rsidRPr="00DE2CC5" w:rsidRDefault="00F467A9" w:rsidP="00F467A9">
            <w:pPr>
              <w:rPr>
                <w:b/>
                <w:bCs/>
                <w:sz w:val="22"/>
                <w:szCs w:val="22"/>
              </w:rPr>
            </w:pPr>
            <w:r>
              <w:rPr>
                <w:b/>
                <w:bCs/>
                <w:sz w:val="22"/>
                <w:szCs w:val="22"/>
              </w:rPr>
              <w:t>1.1.2.3.</w:t>
            </w:r>
          </w:p>
        </w:tc>
        <w:tc>
          <w:tcPr>
            <w:tcW w:w="7051" w:type="dxa"/>
          </w:tcPr>
          <w:p w14:paraId="2E0E77F9" w14:textId="3FE51111" w:rsidR="00F467A9" w:rsidRPr="00DE2CC5" w:rsidRDefault="00F467A9" w:rsidP="00F467A9">
            <w:pPr>
              <w:spacing w:before="120"/>
              <w:jc w:val="both"/>
              <w:rPr>
                <w:sz w:val="22"/>
                <w:szCs w:val="22"/>
              </w:rPr>
            </w:pPr>
            <w:r w:rsidRPr="00DE2CC5">
              <w:rPr>
                <w:sz w:val="22"/>
                <w:szCs w:val="22"/>
              </w:rPr>
              <w:t xml:space="preserve">Ārstu mājas vizītes, t.sk. ģimenes ārstu, maksas ģimenes ārstu, pediatru un terapeitu, iekļaujot ceļa izdevumus, un mājas vizīšu laikā sniegtie pakalpojumi, apmaksa nedrīkst būt zemāka, kā </w:t>
            </w:r>
            <w:r w:rsidRPr="00FD3557">
              <w:rPr>
                <w:b/>
                <w:bCs/>
                <w:sz w:val="22"/>
                <w:szCs w:val="22"/>
              </w:rPr>
              <w:t>3</w:t>
            </w:r>
            <w:r>
              <w:rPr>
                <w:b/>
                <w:bCs/>
                <w:sz w:val="22"/>
                <w:szCs w:val="22"/>
              </w:rPr>
              <w:t>5</w:t>
            </w:r>
            <w:r w:rsidRPr="00FD3557">
              <w:rPr>
                <w:b/>
                <w:bCs/>
                <w:sz w:val="22"/>
                <w:szCs w:val="22"/>
              </w:rPr>
              <w:t>.00 EUR</w:t>
            </w:r>
            <w:r w:rsidRPr="00DE2CC5">
              <w:rPr>
                <w:sz w:val="22"/>
                <w:szCs w:val="22"/>
              </w:rPr>
              <w:t xml:space="preserve"> (</w:t>
            </w:r>
            <w:r>
              <w:rPr>
                <w:sz w:val="22"/>
                <w:szCs w:val="22"/>
              </w:rPr>
              <w:t>trīsdesmit</w:t>
            </w:r>
            <w:r w:rsidRPr="00DE2CC5">
              <w:rPr>
                <w:sz w:val="22"/>
                <w:szCs w:val="22"/>
              </w:rPr>
              <w:t xml:space="preserve"> </w:t>
            </w:r>
            <w:r>
              <w:rPr>
                <w:sz w:val="22"/>
                <w:szCs w:val="22"/>
              </w:rPr>
              <w:t xml:space="preserve">pieci </w:t>
            </w:r>
            <w:r w:rsidRPr="00DE2CC5">
              <w:rPr>
                <w:i/>
                <w:sz w:val="22"/>
                <w:szCs w:val="22"/>
              </w:rPr>
              <w:lastRenderedPageBreak/>
              <w:t>euro</w:t>
            </w:r>
            <w:r w:rsidRPr="00DE2CC5">
              <w:rPr>
                <w:sz w:val="22"/>
                <w:szCs w:val="22"/>
              </w:rPr>
              <w:t>) par apmeklējuma reizi, neierobežojot konsultāciju reižu skaitu un periodiskumu.</w:t>
            </w:r>
          </w:p>
        </w:tc>
        <w:tc>
          <w:tcPr>
            <w:tcW w:w="2314" w:type="dxa"/>
          </w:tcPr>
          <w:p w14:paraId="7C1D69B7" w14:textId="77777777" w:rsidR="00F467A9" w:rsidRPr="00DE2CC5" w:rsidRDefault="00F467A9" w:rsidP="00F467A9">
            <w:pPr>
              <w:rPr>
                <w:b/>
                <w:bCs/>
                <w:sz w:val="22"/>
                <w:szCs w:val="22"/>
              </w:rPr>
            </w:pPr>
          </w:p>
        </w:tc>
      </w:tr>
      <w:tr w:rsidR="00F467A9" w:rsidRPr="00DE2CC5" w14:paraId="337C480C" w14:textId="77777777" w:rsidTr="00CD6EA4">
        <w:trPr>
          <w:jc w:val="center"/>
        </w:trPr>
        <w:tc>
          <w:tcPr>
            <w:tcW w:w="1134" w:type="dxa"/>
          </w:tcPr>
          <w:p w14:paraId="76A0992B" w14:textId="5652C6EA" w:rsidR="00F467A9" w:rsidRPr="00DE2CC5" w:rsidRDefault="00F467A9" w:rsidP="00F467A9">
            <w:pPr>
              <w:rPr>
                <w:b/>
                <w:bCs/>
                <w:sz w:val="22"/>
                <w:szCs w:val="22"/>
              </w:rPr>
            </w:pPr>
            <w:r>
              <w:rPr>
                <w:b/>
                <w:bCs/>
                <w:sz w:val="22"/>
                <w:szCs w:val="22"/>
              </w:rPr>
              <w:lastRenderedPageBreak/>
              <w:t>1.1.2.4.</w:t>
            </w:r>
          </w:p>
        </w:tc>
        <w:tc>
          <w:tcPr>
            <w:tcW w:w="7051" w:type="dxa"/>
          </w:tcPr>
          <w:p w14:paraId="0A20F1EC" w14:textId="77777777" w:rsidR="00F467A9" w:rsidRPr="00DE2CC5" w:rsidRDefault="00F467A9" w:rsidP="00F467A9">
            <w:pPr>
              <w:spacing w:before="120"/>
              <w:jc w:val="both"/>
              <w:rPr>
                <w:sz w:val="22"/>
                <w:szCs w:val="22"/>
              </w:rPr>
            </w:pPr>
            <w:r w:rsidRPr="00DE2CC5">
              <w:rPr>
                <w:sz w:val="22"/>
                <w:szCs w:val="22"/>
              </w:rPr>
              <w:t xml:space="preserve">Maksas grūtnieču aprūpe (ārstu konsultācijas, laboratoriskie un diagnostiskie izmeklējumi) </w:t>
            </w:r>
            <w:r w:rsidRPr="00DE2CC5">
              <w:rPr>
                <w:sz w:val="22"/>
                <w:szCs w:val="22"/>
                <w:u w:val="single"/>
              </w:rPr>
              <w:t>kopējās apdrošinājuma summas ietvaros</w:t>
            </w:r>
            <w:r w:rsidRPr="00DE2CC5">
              <w:rPr>
                <w:sz w:val="22"/>
                <w:szCs w:val="22"/>
              </w:rPr>
              <w:t>, saskaņā ar ārsta nozīmētajām indikācijām.</w:t>
            </w:r>
          </w:p>
        </w:tc>
        <w:tc>
          <w:tcPr>
            <w:tcW w:w="2314" w:type="dxa"/>
          </w:tcPr>
          <w:p w14:paraId="2CEDA268" w14:textId="77777777" w:rsidR="00F467A9" w:rsidRPr="00DE2CC5" w:rsidRDefault="00F467A9" w:rsidP="00F467A9">
            <w:pPr>
              <w:rPr>
                <w:b/>
                <w:bCs/>
                <w:sz w:val="22"/>
                <w:szCs w:val="22"/>
              </w:rPr>
            </w:pPr>
          </w:p>
        </w:tc>
      </w:tr>
      <w:tr w:rsidR="00F467A9" w:rsidRPr="00DE2CC5" w14:paraId="0A99B7C3" w14:textId="77777777" w:rsidTr="00CD6EA4">
        <w:trPr>
          <w:trHeight w:val="346"/>
          <w:jc w:val="center"/>
        </w:trPr>
        <w:tc>
          <w:tcPr>
            <w:tcW w:w="1134" w:type="dxa"/>
          </w:tcPr>
          <w:p w14:paraId="41E4CD26" w14:textId="515B3C2E" w:rsidR="00F467A9" w:rsidRPr="00DE2CC5" w:rsidRDefault="00F467A9" w:rsidP="00F467A9">
            <w:pPr>
              <w:rPr>
                <w:b/>
                <w:bCs/>
                <w:sz w:val="22"/>
                <w:szCs w:val="22"/>
              </w:rPr>
            </w:pPr>
            <w:r>
              <w:rPr>
                <w:b/>
                <w:bCs/>
                <w:sz w:val="22"/>
                <w:szCs w:val="22"/>
              </w:rPr>
              <w:t>1.1.2.5.</w:t>
            </w:r>
          </w:p>
        </w:tc>
        <w:tc>
          <w:tcPr>
            <w:tcW w:w="7051" w:type="dxa"/>
          </w:tcPr>
          <w:p w14:paraId="019F0E04" w14:textId="1572F396" w:rsidR="00F467A9" w:rsidRPr="00DE2CC5" w:rsidRDefault="00F467A9" w:rsidP="00F467A9">
            <w:pPr>
              <w:spacing w:before="120"/>
              <w:jc w:val="both"/>
              <w:rPr>
                <w:sz w:val="22"/>
                <w:szCs w:val="22"/>
              </w:rPr>
            </w:pPr>
            <w:r w:rsidRPr="00212829">
              <w:rPr>
                <w:b/>
                <w:sz w:val="22"/>
              </w:rPr>
              <w:t>Ārstējošā ārsta nozīmētās manipulācijas</w:t>
            </w:r>
            <w:r w:rsidRPr="00212829">
              <w:rPr>
                <w:sz w:val="22"/>
              </w:rPr>
              <w:t xml:space="preserve"> apmaksa par injekcijām, punkcijām u.c., par manipulācijām pie LOR, ginekoloģijā, ķirurģijā, oftalmoloģijā, dermatoloģijā, epidurālās blokādes u.c. apmaksa līgumorganizācijās  </w:t>
            </w:r>
            <w:r>
              <w:rPr>
                <w:sz w:val="22"/>
              </w:rPr>
              <w:t xml:space="preserve">un </w:t>
            </w:r>
            <w:r w:rsidRPr="00212829">
              <w:rPr>
                <w:sz w:val="22"/>
              </w:rPr>
              <w:t xml:space="preserve"> nelīgumorganizācijās apmaksa nedrīkst būt mazāka kā </w:t>
            </w:r>
            <w:r w:rsidRPr="00A01DDC">
              <w:rPr>
                <w:b/>
                <w:bCs/>
                <w:sz w:val="22"/>
              </w:rPr>
              <w:t>30.00EUR</w:t>
            </w:r>
            <w:r w:rsidRPr="00212829">
              <w:rPr>
                <w:b/>
                <w:bCs/>
                <w:sz w:val="22"/>
              </w:rPr>
              <w:t xml:space="preserve"> </w:t>
            </w:r>
            <w:r w:rsidRPr="00A01DDC">
              <w:rPr>
                <w:sz w:val="22"/>
              </w:rPr>
              <w:t>(trīsdesmit eiro</w:t>
            </w:r>
            <w:r>
              <w:rPr>
                <w:sz w:val="22"/>
              </w:rPr>
              <w:t>, 00centi)</w:t>
            </w:r>
            <w:r w:rsidRPr="00212829">
              <w:rPr>
                <w:i/>
                <w:iCs/>
                <w:sz w:val="22"/>
              </w:rPr>
              <w:t xml:space="preserve"> </w:t>
            </w:r>
            <w:r w:rsidRPr="00212829">
              <w:rPr>
                <w:sz w:val="22"/>
              </w:rPr>
              <w:t>par pakalpojumu viena apmeklējuma reizē, neierobežojot periodiskumu un apmeklējuma reizes.</w:t>
            </w:r>
          </w:p>
        </w:tc>
        <w:tc>
          <w:tcPr>
            <w:tcW w:w="2314" w:type="dxa"/>
          </w:tcPr>
          <w:p w14:paraId="4DE94F72" w14:textId="77777777" w:rsidR="00F467A9" w:rsidRPr="00DE2CC5" w:rsidRDefault="00F467A9" w:rsidP="00F467A9">
            <w:pPr>
              <w:rPr>
                <w:i/>
                <w:iCs/>
                <w:sz w:val="22"/>
                <w:szCs w:val="22"/>
              </w:rPr>
            </w:pPr>
            <w:r w:rsidRPr="00DE2CC5">
              <w:rPr>
                <w:i/>
                <w:iCs/>
                <w:sz w:val="22"/>
                <w:szCs w:val="22"/>
              </w:rPr>
              <w:t xml:space="preserve"> </w:t>
            </w:r>
          </w:p>
        </w:tc>
      </w:tr>
      <w:tr w:rsidR="00F467A9" w:rsidRPr="00DE2CC5" w14:paraId="7F974EB0" w14:textId="77777777" w:rsidTr="00CD6EA4">
        <w:trPr>
          <w:jc w:val="center"/>
        </w:trPr>
        <w:tc>
          <w:tcPr>
            <w:tcW w:w="1134" w:type="dxa"/>
          </w:tcPr>
          <w:p w14:paraId="462B6FA2" w14:textId="545511A9" w:rsidR="00F467A9" w:rsidRPr="00DE2CC5" w:rsidRDefault="00F467A9" w:rsidP="00F467A9">
            <w:pPr>
              <w:rPr>
                <w:b/>
                <w:bCs/>
                <w:sz w:val="22"/>
                <w:szCs w:val="22"/>
              </w:rPr>
            </w:pPr>
            <w:r>
              <w:rPr>
                <w:b/>
                <w:bCs/>
                <w:sz w:val="22"/>
                <w:szCs w:val="22"/>
              </w:rPr>
              <w:t>1.1.2.6.</w:t>
            </w:r>
          </w:p>
        </w:tc>
        <w:tc>
          <w:tcPr>
            <w:tcW w:w="7051" w:type="dxa"/>
          </w:tcPr>
          <w:p w14:paraId="0B6671BF" w14:textId="2AEDA05C" w:rsidR="00F467A9" w:rsidRPr="00DE2CC5" w:rsidRDefault="00F467A9" w:rsidP="00F467A9">
            <w:pPr>
              <w:autoSpaceDE w:val="0"/>
              <w:jc w:val="both"/>
              <w:rPr>
                <w:b/>
                <w:bCs/>
                <w:sz w:val="22"/>
                <w:szCs w:val="22"/>
              </w:rPr>
            </w:pPr>
            <w:r w:rsidRPr="009336E1">
              <w:rPr>
                <w:b/>
                <w:sz w:val="22"/>
              </w:rPr>
              <w:t xml:space="preserve">Ārstējošā ārsta nozīmēti </w:t>
            </w:r>
            <w:r>
              <w:rPr>
                <w:b/>
                <w:sz w:val="22"/>
              </w:rPr>
              <w:t>plaša spektra</w:t>
            </w:r>
            <w:r w:rsidRPr="009336E1">
              <w:rPr>
                <w:b/>
                <w:sz w:val="22"/>
              </w:rPr>
              <w:t xml:space="preserve"> laboratoriskie</w:t>
            </w:r>
            <w:r w:rsidRPr="009336E1">
              <w:rPr>
                <w:sz w:val="22"/>
              </w:rPr>
              <w:t xml:space="preserve"> izmeklējumi tiek apmaksāti 100% apmērā gan līgumorganizācijās, gan ārpus līgumorganizācijām, neierobežojot reižu skaitu un periodiskumu, </w:t>
            </w:r>
            <w:r w:rsidRPr="00CE7A08">
              <w:rPr>
                <w:sz w:val="22"/>
              </w:rPr>
              <w:t>t.sk. asins grupas un rēzus piederības noteikšana, hepatītu diagnostika (anti HCV, HBs Ag, anti HBs),  kardioloģiskie un onkomarķieri (t.sk., PSA, CEA, CA125,CA15-3(CEA)), alergēnu paneļi un testi, ērču encefalīta antivielu noteikšana, Laima slimību diagnosticēšanai, D vitamīna noteikšana u.c., tiek segta  arī maksa par analīžu noņemšanu un materiāliem</w:t>
            </w:r>
          </w:p>
        </w:tc>
        <w:tc>
          <w:tcPr>
            <w:tcW w:w="2314" w:type="dxa"/>
          </w:tcPr>
          <w:p w14:paraId="74266255" w14:textId="77777777" w:rsidR="00F467A9" w:rsidRPr="00DE2CC5" w:rsidRDefault="00F467A9" w:rsidP="00F467A9">
            <w:pPr>
              <w:rPr>
                <w:b/>
                <w:bCs/>
                <w:sz w:val="22"/>
                <w:szCs w:val="22"/>
              </w:rPr>
            </w:pPr>
          </w:p>
        </w:tc>
      </w:tr>
      <w:tr w:rsidR="00F467A9" w:rsidRPr="00DE2CC5" w14:paraId="142F46C9" w14:textId="77777777" w:rsidTr="00CD6EA4">
        <w:trPr>
          <w:jc w:val="center"/>
        </w:trPr>
        <w:tc>
          <w:tcPr>
            <w:tcW w:w="1134" w:type="dxa"/>
          </w:tcPr>
          <w:p w14:paraId="3F497EA4" w14:textId="227CFF77" w:rsidR="00F467A9" w:rsidRPr="00DE2CC5" w:rsidRDefault="00F467A9" w:rsidP="00F467A9">
            <w:pPr>
              <w:rPr>
                <w:b/>
                <w:bCs/>
                <w:sz w:val="22"/>
                <w:szCs w:val="22"/>
              </w:rPr>
            </w:pPr>
            <w:r>
              <w:rPr>
                <w:b/>
                <w:bCs/>
                <w:sz w:val="22"/>
                <w:szCs w:val="22"/>
              </w:rPr>
              <w:t>1.1.2.7.</w:t>
            </w:r>
          </w:p>
        </w:tc>
        <w:tc>
          <w:tcPr>
            <w:tcW w:w="7051" w:type="dxa"/>
          </w:tcPr>
          <w:p w14:paraId="018C3D16" w14:textId="5B07C307" w:rsidR="00F467A9" w:rsidRPr="00337666" w:rsidRDefault="00F467A9" w:rsidP="00F467A9">
            <w:pPr>
              <w:spacing w:before="120"/>
              <w:jc w:val="both"/>
              <w:rPr>
                <w:b/>
                <w:sz w:val="22"/>
                <w:szCs w:val="22"/>
              </w:rPr>
            </w:pPr>
            <w:r w:rsidRPr="00337666">
              <w:rPr>
                <w:b/>
                <w:sz w:val="22"/>
              </w:rPr>
              <w:t>Ārstējošā ārsta nozīmēti biežāk izmantojamie diagnostiskie izmeklējumi jebkurai ķermeņa zonai/ orgānam neierobežojot reižu skaitu, periodiskumu, noteiktās vai iespējamās diagnozes:</w:t>
            </w:r>
          </w:p>
        </w:tc>
        <w:tc>
          <w:tcPr>
            <w:tcW w:w="2314" w:type="dxa"/>
          </w:tcPr>
          <w:p w14:paraId="7C1030DB" w14:textId="77777777" w:rsidR="00F467A9" w:rsidRPr="00DE2CC5" w:rsidRDefault="00F467A9" w:rsidP="00F467A9">
            <w:pPr>
              <w:rPr>
                <w:b/>
                <w:bCs/>
                <w:sz w:val="22"/>
                <w:szCs w:val="22"/>
              </w:rPr>
            </w:pPr>
          </w:p>
        </w:tc>
      </w:tr>
      <w:tr w:rsidR="00F467A9" w:rsidRPr="00DE2CC5" w14:paraId="707347C6" w14:textId="77777777" w:rsidTr="00CD6EA4">
        <w:trPr>
          <w:jc w:val="center"/>
        </w:trPr>
        <w:tc>
          <w:tcPr>
            <w:tcW w:w="1134" w:type="dxa"/>
          </w:tcPr>
          <w:p w14:paraId="3844D097" w14:textId="3667C516" w:rsidR="00F467A9" w:rsidRPr="00DE2CC5" w:rsidRDefault="00F467A9" w:rsidP="00F467A9">
            <w:pPr>
              <w:rPr>
                <w:b/>
                <w:bCs/>
                <w:sz w:val="22"/>
                <w:szCs w:val="22"/>
              </w:rPr>
            </w:pPr>
            <w:r>
              <w:rPr>
                <w:b/>
                <w:bCs/>
                <w:sz w:val="22"/>
                <w:szCs w:val="22"/>
              </w:rPr>
              <w:t>1.1.2.7.1</w:t>
            </w:r>
          </w:p>
        </w:tc>
        <w:tc>
          <w:tcPr>
            <w:tcW w:w="7051" w:type="dxa"/>
          </w:tcPr>
          <w:p w14:paraId="4302EFDF" w14:textId="1C467954" w:rsidR="00F467A9" w:rsidRPr="00DE2CC5" w:rsidRDefault="00F467A9" w:rsidP="00F467A9">
            <w:pPr>
              <w:spacing w:before="120"/>
              <w:jc w:val="both"/>
              <w:rPr>
                <w:sz w:val="22"/>
                <w:szCs w:val="22"/>
              </w:rPr>
            </w:pPr>
            <w:r w:rsidRPr="00212829">
              <w:rPr>
                <w:sz w:val="22"/>
              </w:rPr>
              <w:t>Izmeklējumi kā ultrasonogrāfijas,  rentgenizmeklējumi, funkcionālā diagnostika t.sk., ehokardiogrāfija, veloergometrija,  EKG, Holtera monitorēšana, osteodensitometrija u.c., apmaksa par pakalpojumu līgumorganizācijā</w:t>
            </w:r>
            <w:r>
              <w:rPr>
                <w:sz w:val="22"/>
              </w:rPr>
              <w:t xml:space="preserve"> un </w:t>
            </w:r>
            <w:r w:rsidRPr="00212829">
              <w:rPr>
                <w:sz w:val="22"/>
              </w:rPr>
              <w:t>nelīgumorgan</w:t>
            </w:r>
            <w:r>
              <w:rPr>
                <w:sz w:val="22"/>
              </w:rPr>
              <w:t>i</w:t>
            </w:r>
            <w:r w:rsidRPr="00212829">
              <w:rPr>
                <w:sz w:val="22"/>
              </w:rPr>
              <w:t xml:space="preserve">zācijā apmaksa par pakalpojumu nedrīkst būt mazāka kā </w:t>
            </w:r>
            <w:r w:rsidRPr="00A01DDC">
              <w:rPr>
                <w:b/>
                <w:bCs/>
                <w:sz w:val="22"/>
              </w:rPr>
              <w:t>3</w:t>
            </w:r>
            <w:r>
              <w:rPr>
                <w:b/>
                <w:bCs/>
                <w:sz w:val="22"/>
              </w:rPr>
              <w:t>5</w:t>
            </w:r>
            <w:r w:rsidRPr="00A01DDC">
              <w:rPr>
                <w:b/>
                <w:bCs/>
                <w:sz w:val="22"/>
              </w:rPr>
              <w:t>.00EUR</w:t>
            </w:r>
            <w:r>
              <w:rPr>
                <w:sz w:val="22"/>
              </w:rPr>
              <w:t xml:space="preserve">  </w:t>
            </w:r>
            <w:r w:rsidRPr="00212829">
              <w:rPr>
                <w:sz w:val="22"/>
              </w:rPr>
              <w:t xml:space="preserve"> (</w:t>
            </w:r>
            <w:r>
              <w:rPr>
                <w:sz w:val="22"/>
              </w:rPr>
              <w:t xml:space="preserve">trīsdesmit  pieci </w:t>
            </w:r>
            <w:r w:rsidRPr="00212829">
              <w:rPr>
                <w:sz w:val="22"/>
              </w:rPr>
              <w:t>eiro</w:t>
            </w:r>
            <w:r>
              <w:rPr>
                <w:sz w:val="22"/>
              </w:rPr>
              <w:t xml:space="preserve">,00centi) </w:t>
            </w:r>
            <w:r w:rsidRPr="00212829">
              <w:rPr>
                <w:i/>
                <w:iCs/>
                <w:sz w:val="22"/>
              </w:rPr>
              <w:t xml:space="preserve"> </w:t>
            </w:r>
            <w:r w:rsidRPr="00212829">
              <w:rPr>
                <w:sz w:val="22"/>
              </w:rPr>
              <w:t>par apmeklējuma reizi.</w:t>
            </w:r>
          </w:p>
        </w:tc>
        <w:tc>
          <w:tcPr>
            <w:tcW w:w="2314" w:type="dxa"/>
          </w:tcPr>
          <w:p w14:paraId="62B90EA2" w14:textId="77777777" w:rsidR="00F467A9" w:rsidRPr="00DE2CC5" w:rsidRDefault="00F467A9" w:rsidP="00F467A9">
            <w:pPr>
              <w:rPr>
                <w:b/>
                <w:bCs/>
                <w:sz w:val="22"/>
                <w:szCs w:val="22"/>
              </w:rPr>
            </w:pPr>
          </w:p>
        </w:tc>
      </w:tr>
      <w:tr w:rsidR="00F467A9" w:rsidRPr="00DE2CC5" w14:paraId="199D560A" w14:textId="77777777" w:rsidTr="00CD6EA4">
        <w:trPr>
          <w:jc w:val="center"/>
        </w:trPr>
        <w:tc>
          <w:tcPr>
            <w:tcW w:w="1134" w:type="dxa"/>
          </w:tcPr>
          <w:p w14:paraId="1A6E1340" w14:textId="2B9379F2" w:rsidR="00F467A9" w:rsidRPr="00DE2CC5" w:rsidRDefault="00F467A9" w:rsidP="00F467A9">
            <w:pPr>
              <w:rPr>
                <w:b/>
                <w:bCs/>
                <w:sz w:val="22"/>
                <w:szCs w:val="22"/>
              </w:rPr>
            </w:pPr>
            <w:r>
              <w:rPr>
                <w:b/>
                <w:bCs/>
                <w:sz w:val="22"/>
                <w:szCs w:val="22"/>
              </w:rPr>
              <w:t>1.1.2.7.2</w:t>
            </w:r>
          </w:p>
        </w:tc>
        <w:tc>
          <w:tcPr>
            <w:tcW w:w="7051" w:type="dxa"/>
          </w:tcPr>
          <w:p w14:paraId="0BE54E6D" w14:textId="61C3BD40" w:rsidR="00F467A9" w:rsidRPr="00DE2CC5" w:rsidRDefault="00F467A9" w:rsidP="00F467A9">
            <w:pPr>
              <w:spacing w:before="120"/>
              <w:jc w:val="both"/>
              <w:rPr>
                <w:sz w:val="22"/>
                <w:szCs w:val="22"/>
              </w:rPr>
            </w:pPr>
            <w:r w:rsidRPr="00212829">
              <w:rPr>
                <w:sz w:val="22"/>
                <w:szCs w:val="22"/>
              </w:rPr>
              <w:t>Datortomogrāfija, magnētiskā rezonanse, scintigrāfijas izmeklējumi,  endoskopiskie izmeklējumi (invazīvā attēla diagnostika) un citi dārgo tehnoloģiju izmeklējumi, t.sk. kontrastvielas un intravenozās narkozes izmaksas, kas vajadzīgas diagnostisko</w:t>
            </w:r>
            <w:r>
              <w:rPr>
                <w:sz w:val="22"/>
                <w:szCs w:val="22"/>
              </w:rPr>
              <w:t xml:space="preserve"> </w:t>
            </w:r>
            <w:r w:rsidRPr="00212829">
              <w:rPr>
                <w:sz w:val="22"/>
                <w:szCs w:val="22"/>
              </w:rPr>
              <w:t>pakalpojumu saņemšanai, apmaksa par pakalpojumu</w:t>
            </w:r>
            <w:r w:rsidRPr="00212829">
              <w:rPr>
                <w:b/>
                <w:sz w:val="22"/>
                <w:szCs w:val="22"/>
              </w:rPr>
              <w:t xml:space="preserve"> </w:t>
            </w:r>
            <w:r w:rsidRPr="00212829">
              <w:rPr>
                <w:bCs/>
                <w:sz w:val="22"/>
                <w:szCs w:val="22"/>
              </w:rPr>
              <w:t>līgumorganizācijā</w:t>
            </w:r>
            <w:r>
              <w:rPr>
                <w:bCs/>
                <w:sz w:val="22"/>
                <w:szCs w:val="22"/>
              </w:rPr>
              <w:t xml:space="preserve"> un </w:t>
            </w:r>
            <w:r w:rsidRPr="00212829">
              <w:rPr>
                <w:bCs/>
                <w:sz w:val="22"/>
                <w:szCs w:val="22"/>
              </w:rPr>
              <w:t xml:space="preserve">nelīgumorganizācijā </w:t>
            </w:r>
            <w:r w:rsidRPr="00FD3557">
              <w:rPr>
                <w:b/>
                <w:sz w:val="22"/>
                <w:szCs w:val="22"/>
              </w:rPr>
              <w:t>apmaksa par pakalpojumu nedrīkst būt mazāka kā  1</w:t>
            </w:r>
            <w:r>
              <w:rPr>
                <w:b/>
                <w:sz w:val="22"/>
                <w:szCs w:val="22"/>
              </w:rPr>
              <w:t>5</w:t>
            </w:r>
            <w:r w:rsidRPr="00FD3557">
              <w:rPr>
                <w:b/>
                <w:sz w:val="22"/>
                <w:szCs w:val="22"/>
              </w:rPr>
              <w:t xml:space="preserve">0.00 EUR </w:t>
            </w:r>
            <w:r w:rsidRPr="00212829">
              <w:rPr>
                <w:b/>
                <w:sz w:val="22"/>
                <w:szCs w:val="22"/>
              </w:rPr>
              <w:t xml:space="preserve"> (</w:t>
            </w:r>
            <w:r>
              <w:rPr>
                <w:b/>
                <w:sz w:val="22"/>
                <w:szCs w:val="22"/>
              </w:rPr>
              <w:t xml:space="preserve">viens simts piecdesmit </w:t>
            </w:r>
            <w:r w:rsidRPr="00212829">
              <w:rPr>
                <w:b/>
                <w:sz w:val="22"/>
                <w:szCs w:val="22"/>
              </w:rPr>
              <w:t xml:space="preserve"> eiro</w:t>
            </w:r>
            <w:r>
              <w:rPr>
                <w:b/>
                <w:sz w:val="22"/>
                <w:szCs w:val="22"/>
              </w:rPr>
              <w:t>)</w:t>
            </w:r>
            <w:r w:rsidRPr="00212829">
              <w:rPr>
                <w:i/>
                <w:sz w:val="22"/>
                <w:szCs w:val="22"/>
              </w:rPr>
              <w:t xml:space="preserve">, </w:t>
            </w:r>
            <w:r w:rsidRPr="00212829">
              <w:rPr>
                <w:sz w:val="22"/>
                <w:szCs w:val="22"/>
              </w:rPr>
              <w:t>nenosakot citus apmaksas apakšlimitus par pakalpojumu.</w:t>
            </w:r>
          </w:p>
        </w:tc>
        <w:tc>
          <w:tcPr>
            <w:tcW w:w="2314" w:type="dxa"/>
          </w:tcPr>
          <w:p w14:paraId="76FE6CB5" w14:textId="77777777" w:rsidR="00F467A9" w:rsidRPr="00DE2CC5" w:rsidRDefault="00F467A9" w:rsidP="00F467A9">
            <w:pPr>
              <w:rPr>
                <w:b/>
                <w:bCs/>
                <w:sz w:val="22"/>
                <w:szCs w:val="22"/>
              </w:rPr>
            </w:pPr>
          </w:p>
        </w:tc>
      </w:tr>
      <w:tr w:rsidR="00F467A9" w:rsidRPr="00DE2CC5" w14:paraId="48148BB1" w14:textId="77777777" w:rsidTr="00CD6EA4">
        <w:trPr>
          <w:jc w:val="center"/>
        </w:trPr>
        <w:tc>
          <w:tcPr>
            <w:tcW w:w="1134" w:type="dxa"/>
          </w:tcPr>
          <w:p w14:paraId="0837A247" w14:textId="553E1FD4" w:rsidR="00F467A9" w:rsidRPr="00DE2CC5" w:rsidRDefault="00F467A9" w:rsidP="00F467A9">
            <w:pPr>
              <w:rPr>
                <w:b/>
                <w:bCs/>
                <w:sz w:val="22"/>
                <w:szCs w:val="22"/>
              </w:rPr>
            </w:pPr>
            <w:r>
              <w:rPr>
                <w:b/>
                <w:bCs/>
                <w:sz w:val="22"/>
                <w:szCs w:val="22"/>
              </w:rPr>
              <w:t>1.1.2.8.</w:t>
            </w:r>
          </w:p>
        </w:tc>
        <w:tc>
          <w:tcPr>
            <w:tcW w:w="7051" w:type="dxa"/>
          </w:tcPr>
          <w:p w14:paraId="595928CE" w14:textId="524958BE" w:rsidR="00F467A9" w:rsidRPr="00DE2CC5" w:rsidRDefault="00F467A9" w:rsidP="00F467A9">
            <w:pPr>
              <w:spacing w:before="120"/>
              <w:jc w:val="both"/>
              <w:rPr>
                <w:sz w:val="22"/>
                <w:szCs w:val="22"/>
              </w:rPr>
            </w:pPr>
            <w:r w:rsidRPr="00D1424C">
              <w:rPr>
                <w:b/>
                <w:bCs/>
                <w:sz w:val="22"/>
              </w:rPr>
              <w:t>Valsts un maksas neatliekamā medicīniskā palīdzība</w:t>
            </w:r>
            <w:r w:rsidRPr="00212829">
              <w:rPr>
                <w:sz w:val="22"/>
              </w:rPr>
              <w:t xml:space="preserve"> , t.sk., privātā maksas neatliekamā palīdzība bez limita ierobežojuma, apmaksa 100 % apmērā.</w:t>
            </w:r>
          </w:p>
        </w:tc>
        <w:tc>
          <w:tcPr>
            <w:tcW w:w="2314" w:type="dxa"/>
          </w:tcPr>
          <w:p w14:paraId="4C7F3B58" w14:textId="77777777" w:rsidR="00F467A9" w:rsidRPr="00DE2CC5" w:rsidRDefault="00F467A9" w:rsidP="00F467A9">
            <w:pPr>
              <w:rPr>
                <w:b/>
                <w:bCs/>
                <w:sz w:val="22"/>
                <w:szCs w:val="22"/>
              </w:rPr>
            </w:pPr>
          </w:p>
        </w:tc>
      </w:tr>
      <w:tr w:rsidR="00F467A9" w:rsidRPr="00DE2CC5" w14:paraId="1163AD11" w14:textId="77777777" w:rsidTr="00CD6EA4">
        <w:trPr>
          <w:jc w:val="center"/>
        </w:trPr>
        <w:tc>
          <w:tcPr>
            <w:tcW w:w="1134" w:type="dxa"/>
          </w:tcPr>
          <w:p w14:paraId="573FCE48" w14:textId="318283D7" w:rsidR="00F467A9" w:rsidRPr="00DE2CC5" w:rsidRDefault="00F467A9" w:rsidP="00F467A9">
            <w:pPr>
              <w:rPr>
                <w:b/>
                <w:bCs/>
                <w:sz w:val="22"/>
                <w:szCs w:val="22"/>
              </w:rPr>
            </w:pPr>
            <w:r>
              <w:rPr>
                <w:b/>
                <w:bCs/>
                <w:sz w:val="22"/>
                <w:szCs w:val="22"/>
              </w:rPr>
              <w:t>1.1.2.9.</w:t>
            </w:r>
          </w:p>
        </w:tc>
        <w:tc>
          <w:tcPr>
            <w:tcW w:w="7051" w:type="dxa"/>
          </w:tcPr>
          <w:p w14:paraId="42B142BE" w14:textId="4220FFC7" w:rsidR="00F467A9" w:rsidRPr="00FD3557" w:rsidRDefault="00F467A9" w:rsidP="00F467A9">
            <w:pPr>
              <w:jc w:val="both"/>
              <w:rPr>
                <w:bCs/>
                <w:sz w:val="22"/>
                <w:szCs w:val="22"/>
                <w:u w:val="single"/>
              </w:rPr>
            </w:pPr>
            <w:r w:rsidRPr="007B27C4">
              <w:rPr>
                <w:b/>
                <w:sz w:val="22"/>
              </w:rPr>
              <w:t>Ar darba specifiku un darba apstākļiem saistītās obligātās veselības pārbaudes,</w:t>
            </w:r>
            <w:r w:rsidRPr="007B27C4">
              <w:rPr>
                <w:sz w:val="22"/>
              </w:rPr>
              <w:t xml:space="preserve"> t.sk. izbraukuma obligātās veselības pārbaudes iepriekš saskaņojot ar Pretendentu, saskaņā ar MK noteikumiem apmaksa 100% apmērā</w:t>
            </w:r>
            <w:r>
              <w:rPr>
                <w:sz w:val="22"/>
              </w:rPr>
              <w:t xml:space="preserve"> Pretendenta līgumiestādēs, ārpus tā nosakot apmaksas limitu ne mazāk kā 60.00EUR </w:t>
            </w:r>
          </w:p>
        </w:tc>
        <w:tc>
          <w:tcPr>
            <w:tcW w:w="2314" w:type="dxa"/>
          </w:tcPr>
          <w:p w14:paraId="255A39AF" w14:textId="77777777" w:rsidR="00F467A9" w:rsidRPr="00DE2CC5" w:rsidRDefault="00F467A9" w:rsidP="00F467A9">
            <w:pPr>
              <w:rPr>
                <w:b/>
                <w:bCs/>
                <w:sz w:val="22"/>
                <w:szCs w:val="22"/>
              </w:rPr>
            </w:pPr>
          </w:p>
        </w:tc>
      </w:tr>
      <w:tr w:rsidR="00F467A9" w:rsidRPr="00DE2CC5" w14:paraId="2628F24A" w14:textId="77777777" w:rsidTr="00CD6EA4">
        <w:trPr>
          <w:jc w:val="center"/>
        </w:trPr>
        <w:tc>
          <w:tcPr>
            <w:tcW w:w="1134" w:type="dxa"/>
          </w:tcPr>
          <w:p w14:paraId="37F32B62" w14:textId="28FD42BC" w:rsidR="00F467A9" w:rsidRPr="00DE2CC5" w:rsidRDefault="00F467A9" w:rsidP="00F467A9">
            <w:pPr>
              <w:rPr>
                <w:b/>
                <w:bCs/>
                <w:sz w:val="22"/>
                <w:szCs w:val="22"/>
              </w:rPr>
            </w:pPr>
            <w:r>
              <w:rPr>
                <w:b/>
                <w:bCs/>
                <w:sz w:val="22"/>
                <w:szCs w:val="22"/>
              </w:rPr>
              <w:t>1.1.2.10.</w:t>
            </w:r>
          </w:p>
        </w:tc>
        <w:tc>
          <w:tcPr>
            <w:tcW w:w="7051" w:type="dxa"/>
          </w:tcPr>
          <w:p w14:paraId="15429BAA" w14:textId="3A57A871" w:rsidR="00F467A9" w:rsidRPr="004E6457" w:rsidRDefault="00F467A9" w:rsidP="00F467A9">
            <w:pPr>
              <w:spacing w:after="120" w:line="276" w:lineRule="auto"/>
              <w:jc w:val="both"/>
              <w:rPr>
                <w:sz w:val="22"/>
                <w:szCs w:val="22"/>
              </w:rPr>
            </w:pPr>
            <w:r w:rsidRPr="00337666">
              <w:rPr>
                <w:b/>
                <w:bCs/>
                <w:sz w:val="22"/>
                <w:szCs w:val="22"/>
              </w:rPr>
              <w:t>Medicīniskās apskates un izziņas</w:t>
            </w:r>
            <w:r w:rsidRPr="00DE2CC5">
              <w:rPr>
                <w:sz w:val="22"/>
                <w:szCs w:val="22"/>
              </w:rPr>
              <w:t>, t.sk. autovadītājiem, ieroču iegādes atļaujas saņemšanai, veselības pārbaudes „sanitārās grāmatiņas” noformēšanai u.c.</w:t>
            </w:r>
            <w:r>
              <w:rPr>
                <w:sz w:val="22"/>
                <w:szCs w:val="22"/>
              </w:rPr>
              <w:t xml:space="preserve"> apmaksa 100% apmērā </w:t>
            </w:r>
          </w:p>
        </w:tc>
        <w:tc>
          <w:tcPr>
            <w:tcW w:w="2314" w:type="dxa"/>
          </w:tcPr>
          <w:p w14:paraId="375A818E" w14:textId="77777777" w:rsidR="00F467A9" w:rsidRPr="00DE2CC5" w:rsidRDefault="00F467A9" w:rsidP="00F467A9">
            <w:pPr>
              <w:rPr>
                <w:b/>
                <w:bCs/>
                <w:sz w:val="22"/>
                <w:szCs w:val="22"/>
              </w:rPr>
            </w:pPr>
          </w:p>
        </w:tc>
      </w:tr>
      <w:tr w:rsidR="00F467A9" w:rsidRPr="00DE2CC5" w14:paraId="21F5A48A" w14:textId="77777777" w:rsidTr="00CD6EA4">
        <w:trPr>
          <w:jc w:val="center"/>
        </w:trPr>
        <w:tc>
          <w:tcPr>
            <w:tcW w:w="1134" w:type="dxa"/>
          </w:tcPr>
          <w:p w14:paraId="22BA1750" w14:textId="729EFD71" w:rsidR="00F467A9" w:rsidRDefault="00F467A9" w:rsidP="00F467A9">
            <w:pPr>
              <w:rPr>
                <w:b/>
                <w:bCs/>
                <w:sz w:val="22"/>
                <w:szCs w:val="22"/>
              </w:rPr>
            </w:pPr>
            <w:r>
              <w:rPr>
                <w:b/>
                <w:bCs/>
                <w:sz w:val="22"/>
                <w:szCs w:val="22"/>
              </w:rPr>
              <w:t>1.1.2.11</w:t>
            </w:r>
          </w:p>
        </w:tc>
        <w:tc>
          <w:tcPr>
            <w:tcW w:w="7051" w:type="dxa"/>
          </w:tcPr>
          <w:p w14:paraId="581D26BC" w14:textId="41028C40" w:rsidR="00F467A9" w:rsidRPr="00DE2CC5" w:rsidRDefault="00F467A9" w:rsidP="00F467A9">
            <w:pPr>
              <w:jc w:val="both"/>
              <w:rPr>
                <w:b/>
                <w:sz w:val="22"/>
                <w:szCs w:val="22"/>
              </w:rPr>
            </w:pPr>
            <w:r>
              <w:rPr>
                <w:sz w:val="22"/>
              </w:rPr>
              <w:t xml:space="preserve">Ar </w:t>
            </w:r>
            <w:r w:rsidRPr="007B27C4">
              <w:rPr>
                <w:sz w:val="22"/>
              </w:rPr>
              <w:t xml:space="preserve">ārstējošā ārsta norīkojumu </w:t>
            </w:r>
            <w:r w:rsidRPr="007B27C4">
              <w:rPr>
                <w:b/>
                <w:sz w:val="22"/>
              </w:rPr>
              <w:t>Fizikālās terapijas procedūras līdz 10 procedūrām</w:t>
            </w:r>
            <w:r w:rsidRPr="007B27C4">
              <w:rPr>
                <w:sz w:val="22"/>
              </w:rPr>
              <w:t xml:space="preserve"> saslimšanas gadījumā</w:t>
            </w:r>
            <w:r>
              <w:rPr>
                <w:sz w:val="22"/>
              </w:rPr>
              <w:t xml:space="preserve">, nosakot apmaksas limitu 5.00EUR par vienu procedūru . </w:t>
            </w:r>
          </w:p>
        </w:tc>
        <w:tc>
          <w:tcPr>
            <w:tcW w:w="2314" w:type="dxa"/>
          </w:tcPr>
          <w:p w14:paraId="7163EFDB" w14:textId="77777777" w:rsidR="00F467A9" w:rsidRPr="00DE2CC5" w:rsidRDefault="00F467A9" w:rsidP="00F467A9">
            <w:pPr>
              <w:rPr>
                <w:b/>
                <w:bCs/>
                <w:sz w:val="22"/>
                <w:szCs w:val="22"/>
              </w:rPr>
            </w:pPr>
          </w:p>
        </w:tc>
      </w:tr>
      <w:tr w:rsidR="00F467A9" w:rsidRPr="00DE2CC5" w14:paraId="16873513" w14:textId="77777777" w:rsidTr="00CD6EA4">
        <w:trPr>
          <w:jc w:val="center"/>
        </w:trPr>
        <w:tc>
          <w:tcPr>
            <w:tcW w:w="1134" w:type="dxa"/>
          </w:tcPr>
          <w:p w14:paraId="0BE3C239" w14:textId="166B8E2F" w:rsidR="00F467A9" w:rsidRPr="00DE2CC5" w:rsidRDefault="00F467A9" w:rsidP="00F467A9">
            <w:pPr>
              <w:rPr>
                <w:b/>
                <w:bCs/>
                <w:sz w:val="22"/>
                <w:szCs w:val="22"/>
              </w:rPr>
            </w:pPr>
            <w:r>
              <w:rPr>
                <w:b/>
                <w:bCs/>
                <w:sz w:val="22"/>
                <w:szCs w:val="22"/>
              </w:rPr>
              <w:t>1.1.2.12.</w:t>
            </w:r>
          </w:p>
        </w:tc>
        <w:tc>
          <w:tcPr>
            <w:tcW w:w="7051" w:type="dxa"/>
          </w:tcPr>
          <w:p w14:paraId="554B9AE1" w14:textId="775494D4" w:rsidR="00F467A9" w:rsidRPr="00DE2CC5" w:rsidRDefault="00F467A9" w:rsidP="00F467A9">
            <w:pPr>
              <w:jc w:val="both"/>
              <w:rPr>
                <w:sz w:val="22"/>
                <w:szCs w:val="22"/>
              </w:rPr>
            </w:pPr>
            <w:r w:rsidRPr="007B27C4">
              <w:rPr>
                <w:b/>
                <w:sz w:val="22"/>
              </w:rPr>
              <w:t>Vakcinācijas pakalpojumi</w:t>
            </w:r>
            <w:r>
              <w:rPr>
                <w:b/>
                <w:sz w:val="22"/>
              </w:rPr>
              <w:t xml:space="preserve"> </w:t>
            </w:r>
            <w:r w:rsidRPr="007B27C4">
              <w:rPr>
                <w:sz w:val="22"/>
              </w:rPr>
              <w:t xml:space="preserve">atbilstoši vakcīnas instrukcijā norādītajai shēmai pret ērču encefalītu </w:t>
            </w:r>
            <w:r>
              <w:rPr>
                <w:sz w:val="22"/>
              </w:rPr>
              <w:t>1</w:t>
            </w:r>
            <w:r w:rsidRPr="007B27C4">
              <w:rPr>
                <w:sz w:val="22"/>
              </w:rPr>
              <w:t xml:space="preserve"> reiz</w:t>
            </w:r>
            <w:r>
              <w:rPr>
                <w:sz w:val="22"/>
              </w:rPr>
              <w:t>i</w:t>
            </w:r>
            <w:r w:rsidRPr="007B27C4">
              <w:rPr>
                <w:sz w:val="22"/>
              </w:rPr>
              <w:t xml:space="preserve"> apdrošināšanas periodā</w:t>
            </w:r>
            <w:r>
              <w:rPr>
                <w:sz w:val="22"/>
              </w:rPr>
              <w:t xml:space="preserve"> , nosakot apmaksu 100% </w:t>
            </w:r>
            <w:r>
              <w:rPr>
                <w:sz w:val="22"/>
              </w:rPr>
              <w:lastRenderedPageBreak/>
              <w:t xml:space="preserve">apmērā, </w:t>
            </w:r>
            <w:r w:rsidRPr="007B27C4">
              <w:rPr>
                <w:sz w:val="22"/>
              </w:rPr>
              <w:t>ieskaitot ārsta apskati pirms vakcinācijas, vakcīnas cenu un vakcinācijas veikšanu</w:t>
            </w:r>
            <w:r>
              <w:rPr>
                <w:sz w:val="22"/>
              </w:rPr>
              <w:t xml:space="preserve">. </w:t>
            </w:r>
          </w:p>
        </w:tc>
        <w:tc>
          <w:tcPr>
            <w:tcW w:w="2314" w:type="dxa"/>
          </w:tcPr>
          <w:p w14:paraId="508196E8" w14:textId="77777777" w:rsidR="00F467A9" w:rsidRPr="00DE2CC5" w:rsidRDefault="00F467A9" w:rsidP="00F467A9">
            <w:pPr>
              <w:rPr>
                <w:b/>
                <w:bCs/>
                <w:sz w:val="22"/>
                <w:szCs w:val="22"/>
              </w:rPr>
            </w:pPr>
          </w:p>
        </w:tc>
      </w:tr>
      <w:tr w:rsidR="00F467A9" w:rsidRPr="00DE2CC5" w14:paraId="3992DEF7" w14:textId="77777777" w:rsidTr="00CD6EA4">
        <w:trPr>
          <w:jc w:val="center"/>
        </w:trPr>
        <w:tc>
          <w:tcPr>
            <w:tcW w:w="1134" w:type="dxa"/>
          </w:tcPr>
          <w:p w14:paraId="0FF6EAC9" w14:textId="756F850A" w:rsidR="00F467A9" w:rsidRPr="00DE2CC5" w:rsidRDefault="00F467A9" w:rsidP="00F467A9">
            <w:pPr>
              <w:rPr>
                <w:b/>
                <w:bCs/>
                <w:sz w:val="22"/>
                <w:szCs w:val="22"/>
              </w:rPr>
            </w:pPr>
            <w:r w:rsidRPr="00DE2CC5">
              <w:rPr>
                <w:b/>
                <w:bCs/>
                <w:sz w:val="22"/>
                <w:szCs w:val="22"/>
              </w:rPr>
              <w:lastRenderedPageBreak/>
              <w:t>1.1.</w:t>
            </w:r>
            <w:r>
              <w:rPr>
                <w:b/>
                <w:bCs/>
                <w:sz w:val="22"/>
                <w:szCs w:val="22"/>
              </w:rPr>
              <w:t>3.</w:t>
            </w:r>
          </w:p>
        </w:tc>
        <w:tc>
          <w:tcPr>
            <w:tcW w:w="7051" w:type="dxa"/>
          </w:tcPr>
          <w:p w14:paraId="0E99DC37" w14:textId="77777777" w:rsidR="00F467A9" w:rsidRPr="00DE2CC5" w:rsidRDefault="00F467A9" w:rsidP="00F467A9">
            <w:pPr>
              <w:pStyle w:val="BalloonText"/>
              <w:spacing w:line="26" w:lineRule="atLeast"/>
              <w:rPr>
                <w:rFonts w:ascii="Times New Roman" w:hAnsi="Times New Roman" w:cs="Times New Roman"/>
                <w:b/>
                <w:bCs/>
                <w:sz w:val="22"/>
                <w:szCs w:val="22"/>
              </w:rPr>
            </w:pPr>
            <w:r w:rsidRPr="00DE2CC5">
              <w:rPr>
                <w:rFonts w:ascii="Times New Roman" w:hAnsi="Times New Roman" w:cs="Times New Roman"/>
                <w:b/>
                <w:bCs/>
                <w:sz w:val="22"/>
                <w:szCs w:val="22"/>
              </w:rPr>
              <w:t xml:space="preserve">MAKSAS STACIONĀRĀ VESELĪBAS APRŪPE. </w:t>
            </w:r>
          </w:p>
          <w:p w14:paraId="3FA1F07D" w14:textId="719EEEC7" w:rsidR="00F467A9" w:rsidRPr="00DE2CC5" w:rsidRDefault="00F467A9" w:rsidP="00F467A9">
            <w:pPr>
              <w:spacing w:before="60"/>
              <w:jc w:val="both"/>
              <w:rPr>
                <w:sz w:val="22"/>
                <w:szCs w:val="22"/>
              </w:rPr>
            </w:pPr>
            <w:r w:rsidRPr="00DE2CC5">
              <w:rPr>
                <w:sz w:val="22"/>
                <w:szCs w:val="22"/>
              </w:rPr>
              <w:t xml:space="preserve">Maksas stacionāro pakalpojumu minimālais limits </w:t>
            </w:r>
            <w:r w:rsidRPr="00DE2CC5">
              <w:rPr>
                <w:b/>
                <w:bCs/>
                <w:sz w:val="22"/>
                <w:szCs w:val="22"/>
              </w:rPr>
              <w:t xml:space="preserve">EUR </w:t>
            </w:r>
            <w:r>
              <w:rPr>
                <w:b/>
                <w:bCs/>
                <w:sz w:val="22"/>
                <w:szCs w:val="22"/>
              </w:rPr>
              <w:t>70</w:t>
            </w:r>
            <w:r w:rsidRPr="00DE2CC5">
              <w:rPr>
                <w:b/>
                <w:bCs/>
                <w:sz w:val="22"/>
                <w:szCs w:val="22"/>
              </w:rPr>
              <w:t>0.00 (</w:t>
            </w:r>
            <w:r>
              <w:rPr>
                <w:b/>
                <w:bCs/>
                <w:sz w:val="22"/>
                <w:szCs w:val="22"/>
              </w:rPr>
              <w:t xml:space="preserve">septiņi </w:t>
            </w:r>
            <w:r w:rsidRPr="00DE2CC5">
              <w:rPr>
                <w:b/>
                <w:bCs/>
                <w:sz w:val="22"/>
                <w:szCs w:val="22"/>
              </w:rPr>
              <w:t>simti  euro)</w:t>
            </w:r>
            <w:r w:rsidRPr="00DE2CC5">
              <w:rPr>
                <w:sz w:val="22"/>
                <w:szCs w:val="22"/>
              </w:rPr>
              <w:t xml:space="preserve"> par vienu gadījumu bez ierobežojumiem ārstniecības iestādes izvēlē un termiņā. </w:t>
            </w:r>
          </w:p>
        </w:tc>
        <w:tc>
          <w:tcPr>
            <w:tcW w:w="2314" w:type="dxa"/>
          </w:tcPr>
          <w:p w14:paraId="4293C254" w14:textId="77777777" w:rsidR="00F467A9" w:rsidRPr="00DE2CC5" w:rsidRDefault="00F467A9" w:rsidP="00F467A9">
            <w:pPr>
              <w:rPr>
                <w:b/>
                <w:bCs/>
                <w:sz w:val="22"/>
                <w:szCs w:val="22"/>
              </w:rPr>
            </w:pPr>
          </w:p>
        </w:tc>
      </w:tr>
      <w:tr w:rsidR="00F467A9" w:rsidRPr="00DE2CC5" w14:paraId="1880CFA3" w14:textId="77777777" w:rsidTr="00CD6EA4">
        <w:trPr>
          <w:jc w:val="center"/>
        </w:trPr>
        <w:tc>
          <w:tcPr>
            <w:tcW w:w="1134" w:type="dxa"/>
          </w:tcPr>
          <w:p w14:paraId="52808A63" w14:textId="58DDCC94" w:rsidR="00F467A9" w:rsidRPr="00DE2CC5" w:rsidRDefault="00F467A9" w:rsidP="00F467A9">
            <w:pPr>
              <w:rPr>
                <w:b/>
                <w:bCs/>
                <w:sz w:val="22"/>
                <w:szCs w:val="22"/>
              </w:rPr>
            </w:pPr>
            <w:r w:rsidRPr="00DE2CC5">
              <w:rPr>
                <w:b/>
                <w:bCs/>
                <w:sz w:val="22"/>
                <w:szCs w:val="22"/>
              </w:rPr>
              <w:t>1.1.</w:t>
            </w:r>
            <w:r>
              <w:rPr>
                <w:b/>
                <w:bCs/>
                <w:sz w:val="22"/>
                <w:szCs w:val="22"/>
              </w:rPr>
              <w:t>3</w:t>
            </w:r>
            <w:r w:rsidRPr="00DE2CC5">
              <w:rPr>
                <w:b/>
                <w:bCs/>
                <w:sz w:val="22"/>
                <w:szCs w:val="22"/>
              </w:rPr>
              <w:t>.1.</w:t>
            </w:r>
          </w:p>
        </w:tc>
        <w:tc>
          <w:tcPr>
            <w:tcW w:w="7051" w:type="dxa"/>
          </w:tcPr>
          <w:p w14:paraId="74BC601F" w14:textId="77777777" w:rsidR="00F467A9" w:rsidRPr="00CE7A08" w:rsidRDefault="00F467A9" w:rsidP="00F467A9">
            <w:pPr>
              <w:pStyle w:val="Default"/>
              <w:ind w:left="31"/>
              <w:jc w:val="both"/>
              <w:rPr>
                <w:sz w:val="22"/>
                <w:szCs w:val="22"/>
              </w:rPr>
            </w:pPr>
            <w:r w:rsidRPr="00CE7A08">
              <w:rPr>
                <w:sz w:val="22"/>
                <w:szCs w:val="22"/>
              </w:rPr>
              <w:t xml:space="preserve">Maksas pakalpojumi ar ārstējošā ārsta nosūtījumu: </w:t>
            </w:r>
          </w:p>
          <w:p w14:paraId="79C074D4" w14:textId="77777777" w:rsidR="00F467A9" w:rsidRPr="00CE7A08" w:rsidRDefault="00F467A9" w:rsidP="00F467A9">
            <w:pPr>
              <w:pStyle w:val="Default"/>
              <w:widowControl w:val="0"/>
              <w:numPr>
                <w:ilvl w:val="0"/>
                <w:numId w:val="1"/>
              </w:numPr>
              <w:jc w:val="both"/>
              <w:rPr>
                <w:sz w:val="22"/>
                <w:szCs w:val="22"/>
              </w:rPr>
            </w:pPr>
            <w:r w:rsidRPr="00CE7A08">
              <w:rPr>
                <w:sz w:val="22"/>
                <w:szCs w:val="22"/>
              </w:rPr>
              <w:t>ārstēšanās pakalpojumi diennakts vai dienas stacionārā (t.sk. diagnostika un konsultācijas, t.sk., stacionārā izmantotie medikamenti),</w:t>
            </w:r>
          </w:p>
          <w:p w14:paraId="674ED4AF" w14:textId="77777777" w:rsidR="00F467A9" w:rsidRPr="00CE7A08" w:rsidRDefault="00F467A9" w:rsidP="00F467A9">
            <w:pPr>
              <w:pStyle w:val="Default"/>
              <w:widowControl w:val="0"/>
              <w:numPr>
                <w:ilvl w:val="0"/>
                <w:numId w:val="1"/>
              </w:numPr>
              <w:jc w:val="both"/>
              <w:rPr>
                <w:sz w:val="22"/>
                <w:szCs w:val="22"/>
              </w:rPr>
            </w:pPr>
            <w:r w:rsidRPr="00CE7A08">
              <w:rPr>
                <w:sz w:val="22"/>
                <w:szCs w:val="22"/>
              </w:rPr>
              <w:t>plānveida vai neatliekamās operācijas diennakts  vai dienas stacionārā,</w:t>
            </w:r>
          </w:p>
          <w:p w14:paraId="56423E86" w14:textId="77777777" w:rsidR="00F467A9" w:rsidRPr="00CE7A08" w:rsidRDefault="00F467A9" w:rsidP="00F467A9">
            <w:pPr>
              <w:pStyle w:val="Default"/>
              <w:widowControl w:val="0"/>
              <w:numPr>
                <w:ilvl w:val="0"/>
                <w:numId w:val="1"/>
              </w:numPr>
              <w:jc w:val="both"/>
              <w:rPr>
                <w:sz w:val="22"/>
                <w:szCs w:val="22"/>
              </w:rPr>
            </w:pPr>
            <w:r w:rsidRPr="00CE7A08">
              <w:rPr>
                <w:sz w:val="22"/>
                <w:szCs w:val="22"/>
              </w:rPr>
              <w:t>Pretendentam jānodrošina  plaša spektra maksas operācijas t.sk., ginekoloģiskās, proktoloģiskās, mugurkaula, trūces (vēdera) operācijas, degunu starpsienu operācijas, konstruktīvās, mugurkaula un endoprotezēšanas, neiroķirurģiskās, glaukomas, kataraktas, karpālā kanāla, u.c.</w:t>
            </w:r>
            <w:r>
              <w:rPr>
                <w:sz w:val="22"/>
                <w:szCs w:val="22"/>
              </w:rPr>
              <w:t xml:space="preserve"> </w:t>
            </w:r>
            <w:r w:rsidRPr="00CE7A08">
              <w:rPr>
                <w:sz w:val="22"/>
                <w:szCs w:val="22"/>
              </w:rPr>
              <w:t>operācijas</w:t>
            </w:r>
          </w:p>
          <w:p w14:paraId="769C0578" w14:textId="46658BAC" w:rsidR="00F467A9" w:rsidRPr="00DE2CC5" w:rsidRDefault="00F467A9" w:rsidP="00F467A9">
            <w:pPr>
              <w:pStyle w:val="ListParagraph"/>
              <w:numPr>
                <w:ilvl w:val="0"/>
                <w:numId w:val="1"/>
              </w:numPr>
              <w:jc w:val="both"/>
              <w:rPr>
                <w:sz w:val="22"/>
                <w:szCs w:val="22"/>
              </w:rPr>
            </w:pPr>
            <w:r w:rsidRPr="00CE7A08">
              <w:rPr>
                <w:sz w:val="22"/>
                <w:szCs w:val="22"/>
              </w:rPr>
              <w:t>ārstēšanās paaugstināta servisa apstākļos, t.sk., arī gadījumos, ja daļa pakalpojumu stacionārā tiek saņemta pacientu iemaksas apmērā.</w:t>
            </w:r>
          </w:p>
        </w:tc>
        <w:tc>
          <w:tcPr>
            <w:tcW w:w="2314" w:type="dxa"/>
          </w:tcPr>
          <w:p w14:paraId="5A8AC3A7" w14:textId="77777777" w:rsidR="00F467A9" w:rsidRPr="00DE2CC5" w:rsidRDefault="00F467A9" w:rsidP="00F467A9">
            <w:pPr>
              <w:rPr>
                <w:b/>
                <w:bCs/>
                <w:sz w:val="22"/>
                <w:szCs w:val="22"/>
              </w:rPr>
            </w:pPr>
          </w:p>
        </w:tc>
      </w:tr>
      <w:tr w:rsidR="00F467A9" w:rsidRPr="00AD5688" w14:paraId="1E6BCC3A" w14:textId="77777777" w:rsidTr="00CD6EA4">
        <w:trPr>
          <w:jc w:val="center"/>
        </w:trPr>
        <w:tc>
          <w:tcPr>
            <w:tcW w:w="1134" w:type="dxa"/>
          </w:tcPr>
          <w:p w14:paraId="477892D5" w14:textId="32949313" w:rsidR="00F467A9" w:rsidRPr="00AD5688" w:rsidRDefault="00AF0130" w:rsidP="00F467A9">
            <w:pPr>
              <w:rPr>
                <w:b/>
                <w:bCs/>
                <w:sz w:val="22"/>
                <w:szCs w:val="22"/>
              </w:rPr>
            </w:pPr>
            <w:r>
              <w:rPr>
                <w:b/>
                <w:bCs/>
                <w:sz w:val="22"/>
                <w:szCs w:val="22"/>
              </w:rPr>
              <w:t>1.2.</w:t>
            </w:r>
          </w:p>
        </w:tc>
        <w:tc>
          <w:tcPr>
            <w:tcW w:w="7051" w:type="dxa"/>
          </w:tcPr>
          <w:p w14:paraId="30A9414F" w14:textId="247E717C" w:rsidR="00AF0130" w:rsidRPr="00DE2CC5" w:rsidRDefault="00AF0130" w:rsidP="00AF0130">
            <w:pPr>
              <w:autoSpaceDE w:val="0"/>
              <w:jc w:val="both"/>
              <w:rPr>
                <w:b/>
                <w:sz w:val="22"/>
                <w:szCs w:val="22"/>
                <w:u w:val="single"/>
              </w:rPr>
            </w:pPr>
            <w:r>
              <w:rPr>
                <w:b/>
                <w:sz w:val="22"/>
                <w:szCs w:val="22"/>
                <w:u w:val="single"/>
              </w:rPr>
              <w:t xml:space="preserve">MEDIKAMENTU </w:t>
            </w:r>
            <w:r w:rsidRPr="00DE2CC5">
              <w:rPr>
                <w:b/>
                <w:sz w:val="22"/>
                <w:szCs w:val="22"/>
                <w:u w:val="single"/>
              </w:rPr>
              <w:t xml:space="preserve"> IEGĀDE</w:t>
            </w:r>
          </w:p>
          <w:p w14:paraId="5F8C9E7E" w14:textId="77777777" w:rsidR="00AF0130" w:rsidRDefault="00AF0130" w:rsidP="00F467A9">
            <w:pPr>
              <w:spacing w:before="60"/>
              <w:jc w:val="both"/>
              <w:rPr>
                <w:b/>
                <w:bCs/>
                <w:sz w:val="22"/>
                <w:szCs w:val="22"/>
              </w:rPr>
            </w:pPr>
          </w:p>
          <w:p w14:paraId="28868737" w14:textId="69FB0F73" w:rsidR="00F467A9" w:rsidRPr="00AD5688" w:rsidRDefault="00F467A9" w:rsidP="00F467A9">
            <w:pPr>
              <w:spacing w:before="60"/>
              <w:jc w:val="both"/>
              <w:rPr>
                <w:sz w:val="22"/>
                <w:szCs w:val="22"/>
              </w:rPr>
            </w:pPr>
            <w:r w:rsidRPr="00AD5688">
              <w:rPr>
                <w:b/>
                <w:bCs/>
                <w:sz w:val="22"/>
                <w:szCs w:val="22"/>
              </w:rPr>
              <w:t xml:space="preserve">Medikamentu iegāde ar 50% atlaidi, </w:t>
            </w:r>
            <w:r w:rsidRPr="00AD5688">
              <w:rPr>
                <w:sz w:val="22"/>
                <w:szCs w:val="22"/>
              </w:rPr>
              <w:t xml:space="preserve">ar atmaksājamo limitu </w:t>
            </w:r>
            <w:r w:rsidRPr="00AD5688">
              <w:rPr>
                <w:b/>
                <w:sz w:val="22"/>
                <w:szCs w:val="22"/>
              </w:rPr>
              <w:t xml:space="preserve">EUR </w:t>
            </w:r>
            <w:r>
              <w:rPr>
                <w:b/>
                <w:sz w:val="22"/>
                <w:szCs w:val="22"/>
              </w:rPr>
              <w:t>10</w:t>
            </w:r>
            <w:r w:rsidRPr="00AD5688">
              <w:rPr>
                <w:b/>
                <w:sz w:val="22"/>
                <w:szCs w:val="22"/>
              </w:rPr>
              <w:t>0.00</w:t>
            </w:r>
            <w:r w:rsidRPr="00AD5688">
              <w:rPr>
                <w:sz w:val="22"/>
                <w:szCs w:val="22"/>
              </w:rPr>
              <w:t xml:space="preserve"> apdrošināšanas periodā. </w:t>
            </w:r>
          </w:p>
          <w:p w14:paraId="4BFE2105" w14:textId="77777777" w:rsidR="00F467A9" w:rsidRPr="00AD5688" w:rsidRDefault="00F467A9" w:rsidP="00F467A9">
            <w:pPr>
              <w:spacing w:before="60"/>
              <w:jc w:val="both"/>
              <w:rPr>
                <w:sz w:val="22"/>
                <w:szCs w:val="22"/>
              </w:rPr>
            </w:pPr>
            <w:r w:rsidRPr="00AD5688">
              <w:rPr>
                <w:sz w:val="22"/>
                <w:szCs w:val="22"/>
              </w:rPr>
              <w:t>Tiek apmaksāti visi Zāļu reģistrā reģistrētie medikamenti, uzrādot ārstējošā ārsta izrakstītu recepti ( vai  e-recepti)  un veselības apdrošināšanas karti.</w:t>
            </w:r>
          </w:p>
          <w:p w14:paraId="6F45A710" w14:textId="77777777" w:rsidR="00F467A9" w:rsidRPr="00AD5688" w:rsidRDefault="00F467A9" w:rsidP="00F467A9">
            <w:pPr>
              <w:spacing w:before="60"/>
              <w:jc w:val="both"/>
              <w:rPr>
                <w:sz w:val="22"/>
                <w:szCs w:val="22"/>
              </w:rPr>
            </w:pPr>
            <w:r w:rsidRPr="00AD5688">
              <w:rPr>
                <w:sz w:val="22"/>
                <w:szCs w:val="22"/>
              </w:rPr>
              <w:t>Tiek apmaksāti valsts kompensējamie medikamenti.</w:t>
            </w:r>
          </w:p>
          <w:p w14:paraId="77A5E0D3" w14:textId="5E270061" w:rsidR="00F467A9" w:rsidRPr="00AD5688" w:rsidRDefault="00F467A9" w:rsidP="00F467A9">
            <w:pPr>
              <w:autoSpaceDE w:val="0"/>
              <w:jc w:val="both"/>
              <w:rPr>
                <w:b/>
                <w:sz w:val="22"/>
                <w:szCs w:val="22"/>
                <w:u w:val="single"/>
              </w:rPr>
            </w:pPr>
            <w:r w:rsidRPr="00AD5688">
              <w:rPr>
                <w:sz w:val="22"/>
                <w:szCs w:val="22"/>
              </w:rPr>
              <w:t xml:space="preserve"> Pretendenta līgumorganizācijās atlaides piemērošana notiek uzrādot veselības apdrošināšanas karti. Nelīgumiestādēs atlīdzību var saņemt pēc tam iesniedzot čeku atlīdzības saņemšanai.</w:t>
            </w:r>
          </w:p>
        </w:tc>
        <w:tc>
          <w:tcPr>
            <w:tcW w:w="2314" w:type="dxa"/>
          </w:tcPr>
          <w:p w14:paraId="31AEEAA0" w14:textId="77777777" w:rsidR="00F467A9" w:rsidRPr="00AD5688" w:rsidRDefault="00F467A9" w:rsidP="00F467A9">
            <w:pPr>
              <w:rPr>
                <w:b/>
                <w:bCs/>
                <w:sz w:val="22"/>
                <w:szCs w:val="22"/>
              </w:rPr>
            </w:pPr>
          </w:p>
        </w:tc>
      </w:tr>
      <w:tr w:rsidR="00F467A9" w:rsidRPr="00DE2CC5" w14:paraId="396701C5" w14:textId="77777777" w:rsidTr="00CD6EA4">
        <w:trPr>
          <w:jc w:val="center"/>
        </w:trPr>
        <w:tc>
          <w:tcPr>
            <w:tcW w:w="1134" w:type="dxa"/>
          </w:tcPr>
          <w:p w14:paraId="3B4B22DC" w14:textId="569B7145" w:rsidR="00F467A9" w:rsidRPr="00DE2CC5" w:rsidRDefault="00F467A9" w:rsidP="00F467A9">
            <w:pPr>
              <w:rPr>
                <w:b/>
                <w:bCs/>
                <w:sz w:val="22"/>
                <w:szCs w:val="22"/>
              </w:rPr>
            </w:pPr>
            <w:r>
              <w:rPr>
                <w:b/>
                <w:bCs/>
                <w:sz w:val="22"/>
                <w:szCs w:val="22"/>
              </w:rPr>
              <w:t>1</w:t>
            </w:r>
            <w:r w:rsidR="00AF0130">
              <w:rPr>
                <w:b/>
                <w:bCs/>
                <w:sz w:val="22"/>
                <w:szCs w:val="22"/>
              </w:rPr>
              <w:t>.3.</w:t>
            </w:r>
          </w:p>
        </w:tc>
        <w:tc>
          <w:tcPr>
            <w:tcW w:w="7051" w:type="dxa"/>
          </w:tcPr>
          <w:p w14:paraId="180C90C0" w14:textId="77777777" w:rsidR="00F467A9" w:rsidRPr="00DE2CC5" w:rsidRDefault="00F467A9" w:rsidP="00F467A9">
            <w:pPr>
              <w:autoSpaceDE w:val="0"/>
              <w:jc w:val="both"/>
              <w:rPr>
                <w:b/>
                <w:sz w:val="22"/>
                <w:szCs w:val="22"/>
                <w:u w:val="single"/>
              </w:rPr>
            </w:pPr>
            <w:r w:rsidRPr="00DE2CC5">
              <w:rPr>
                <w:b/>
                <w:sz w:val="22"/>
                <w:szCs w:val="22"/>
                <w:u w:val="single"/>
              </w:rPr>
              <w:t>OPTIKAS IEGĀDE</w:t>
            </w:r>
          </w:p>
          <w:p w14:paraId="3519D5AA" w14:textId="77777777" w:rsidR="00F467A9" w:rsidRPr="00DE2CC5" w:rsidRDefault="00F467A9" w:rsidP="00F467A9">
            <w:pPr>
              <w:autoSpaceDE w:val="0"/>
              <w:jc w:val="both"/>
              <w:rPr>
                <w:sz w:val="22"/>
                <w:szCs w:val="22"/>
              </w:rPr>
            </w:pPr>
          </w:p>
          <w:p w14:paraId="3B26B246" w14:textId="77777777" w:rsidR="00F467A9" w:rsidRPr="00FD3557" w:rsidRDefault="00F467A9" w:rsidP="00F467A9">
            <w:pPr>
              <w:autoSpaceDE w:val="0"/>
              <w:jc w:val="both"/>
              <w:rPr>
                <w:b/>
                <w:bCs/>
                <w:sz w:val="22"/>
                <w:szCs w:val="22"/>
              </w:rPr>
            </w:pPr>
            <w:r w:rsidRPr="00DE2CC5">
              <w:rPr>
                <w:sz w:val="22"/>
                <w:szCs w:val="22"/>
              </w:rPr>
              <w:t xml:space="preserve">Redzes uzlabojošu medicīnisko optisko līdzekļu t.sk., briļļu ietvars, optiskās lēcas virs 0.5 dioptrijām iegāde </w:t>
            </w:r>
            <w:r w:rsidRPr="00FD3557">
              <w:rPr>
                <w:b/>
                <w:bCs/>
                <w:sz w:val="22"/>
                <w:szCs w:val="22"/>
              </w:rPr>
              <w:t xml:space="preserve">70% apmērā ar apmaksas limitu ne mazāk kā 30 EUR gadā. </w:t>
            </w:r>
          </w:p>
          <w:p w14:paraId="4C851E33" w14:textId="77777777" w:rsidR="00F467A9" w:rsidRPr="00DE2CC5" w:rsidRDefault="00F467A9" w:rsidP="00F467A9">
            <w:pPr>
              <w:spacing w:before="60"/>
              <w:jc w:val="both"/>
              <w:rPr>
                <w:b/>
                <w:bCs/>
                <w:sz w:val="22"/>
                <w:szCs w:val="22"/>
              </w:rPr>
            </w:pPr>
          </w:p>
        </w:tc>
        <w:tc>
          <w:tcPr>
            <w:tcW w:w="2314" w:type="dxa"/>
          </w:tcPr>
          <w:p w14:paraId="29E460EC" w14:textId="77777777" w:rsidR="00F467A9" w:rsidRPr="00DE2CC5" w:rsidRDefault="00F467A9" w:rsidP="00F467A9">
            <w:pPr>
              <w:rPr>
                <w:b/>
                <w:bCs/>
                <w:sz w:val="22"/>
                <w:szCs w:val="22"/>
              </w:rPr>
            </w:pPr>
          </w:p>
        </w:tc>
      </w:tr>
    </w:tbl>
    <w:p w14:paraId="34118844" w14:textId="77777777" w:rsidR="00AA1564" w:rsidRPr="00DE2CC5" w:rsidRDefault="00AA1564" w:rsidP="00AA1564">
      <w:pPr>
        <w:tabs>
          <w:tab w:val="left" w:pos="567"/>
        </w:tabs>
        <w:suppressAutoHyphens/>
        <w:autoSpaceDE w:val="0"/>
        <w:spacing w:line="276" w:lineRule="auto"/>
        <w:jc w:val="both"/>
        <w:rPr>
          <w:color w:val="FF0000"/>
          <w:sz w:val="22"/>
          <w:szCs w:val="22"/>
        </w:rPr>
      </w:pPr>
    </w:p>
    <w:p w14:paraId="40DFA538" w14:textId="77777777" w:rsidR="00AA1564" w:rsidRPr="00DE2CC5" w:rsidRDefault="00AA1564" w:rsidP="00AA1564">
      <w:pPr>
        <w:tabs>
          <w:tab w:val="left" w:pos="567"/>
        </w:tabs>
        <w:suppressAutoHyphens/>
        <w:autoSpaceDE w:val="0"/>
        <w:spacing w:line="276" w:lineRule="auto"/>
        <w:jc w:val="both"/>
        <w:rPr>
          <w:color w:val="FF0000"/>
          <w:sz w:val="22"/>
          <w:szCs w:val="22"/>
        </w:rPr>
      </w:pPr>
    </w:p>
    <w:p w14:paraId="5ED2328E" w14:textId="77777777" w:rsidR="00AA1564" w:rsidRPr="00DE2CC5" w:rsidRDefault="00AA1564" w:rsidP="00AA1564">
      <w:pPr>
        <w:tabs>
          <w:tab w:val="left" w:pos="567"/>
        </w:tabs>
        <w:suppressAutoHyphens/>
        <w:autoSpaceDE w:val="0"/>
        <w:spacing w:line="276" w:lineRule="auto"/>
        <w:jc w:val="both"/>
        <w:rPr>
          <w:color w:val="FF0000"/>
          <w:sz w:val="22"/>
          <w:szCs w:val="22"/>
        </w:rPr>
      </w:pPr>
    </w:p>
    <w:p w14:paraId="40EA49ED" w14:textId="77777777" w:rsidR="00AA1564" w:rsidRPr="00DE2CC5" w:rsidRDefault="00AA1564" w:rsidP="00AA1564">
      <w:pPr>
        <w:tabs>
          <w:tab w:val="left" w:pos="567"/>
        </w:tabs>
        <w:suppressAutoHyphens/>
        <w:autoSpaceDE w:val="0"/>
        <w:spacing w:line="276" w:lineRule="auto"/>
        <w:jc w:val="both"/>
        <w:rPr>
          <w:color w:val="FF0000"/>
          <w:sz w:val="22"/>
          <w:szCs w:val="22"/>
        </w:rPr>
      </w:pPr>
    </w:p>
    <w:p w14:paraId="7722E8DA" w14:textId="77777777" w:rsidR="00AA1564" w:rsidRPr="00DE2CC5" w:rsidRDefault="00AA1564" w:rsidP="00AA1564">
      <w:pPr>
        <w:tabs>
          <w:tab w:val="left" w:pos="567"/>
        </w:tabs>
        <w:suppressAutoHyphens/>
        <w:autoSpaceDE w:val="0"/>
        <w:spacing w:line="276" w:lineRule="auto"/>
        <w:jc w:val="both"/>
        <w:rPr>
          <w:color w:val="FF0000"/>
          <w:sz w:val="22"/>
          <w:szCs w:val="22"/>
        </w:rPr>
      </w:pPr>
    </w:p>
    <w:sectPr w:rsidR="00AA1564" w:rsidRPr="00DE2CC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decimal"/>
      <w:pStyle w:val="Saturs"/>
      <w:lvlText w:val="%1."/>
      <w:lvlJc w:val="left"/>
      <w:pPr>
        <w:tabs>
          <w:tab w:val="num" w:pos="987"/>
        </w:tabs>
        <w:ind w:left="987" w:hanging="420"/>
      </w:pPr>
    </w:lvl>
    <w:lvl w:ilvl="1">
      <w:start w:val="1"/>
      <w:numFmt w:val="decimal"/>
      <w:lvlText w:val="%1.%2."/>
      <w:lvlJc w:val="left"/>
      <w:pPr>
        <w:tabs>
          <w:tab w:val="num" w:pos="1140"/>
        </w:tabs>
        <w:ind w:left="114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9644594"/>
    <w:multiLevelType w:val="multilevel"/>
    <w:tmpl w:val="A2E6F20A"/>
    <w:lvl w:ilvl="0">
      <w:start w:val="1"/>
      <w:numFmt w:val="decimal"/>
      <w:pStyle w:val="Heading1"/>
      <w:lvlText w:val="%1."/>
      <w:lvlJc w:val="left"/>
      <w:pPr>
        <w:tabs>
          <w:tab w:val="num" w:pos="2279"/>
        </w:tabs>
        <w:ind w:left="2279" w:hanging="284"/>
      </w:pPr>
      <w:rPr>
        <w:rFonts w:ascii="Times New Roman Bold" w:hAnsi="Times New Roman Bold" w:cs="Times New Roman" w:hint="default"/>
        <w:b/>
        <w:i w:val="0"/>
        <w:caps w:val="0"/>
        <w:sz w:val="28"/>
        <w:szCs w:val="28"/>
      </w:rPr>
    </w:lvl>
    <w:lvl w:ilvl="1">
      <w:start w:val="1"/>
      <w:numFmt w:val="decimal"/>
      <w:lvlText w:val="%1.%2."/>
      <w:lvlJc w:val="left"/>
      <w:pPr>
        <w:tabs>
          <w:tab w:val="num" w:pos="596"/>
        </w:tabs>
        <w:ind w:left="596" w:hanging="454"/>
      </w:pPr>
      <w:rPr>
        <w:rFonts w:ascii="Times New Roman" w:hAnsi="Times New Roman" w:cs="Times New Roman" w:hint="default"/>
        <w:b w:val="0"/>
        <w:i w:val="0"/>
        <w:sz w:val="24"/>
        <w:szCs w:val="24"/>
      </w:rPr>
    </w:lvl>
    <w:lvl w:ilvl="2">
      <w:start w:val="1"/>
      <w:numFmt w:val="decimal"/>
      <w:lvlText w:val="%1.%2.%3."/>
      <w:lvlJc w:val="left"/>
      <w:pPr>
        <w:tabs>
          <w:tab w:val="num" w:pos="936"/>
        </w:tabs>
        <w:ind w:left="936" w:hanging="794"/>
      </w:pPr>
      <w:rPr>
        <w:rFonts w:ascii="Times New Roman" w:hAnsi="Times New Roman" w:cs="Times New Roman" w:hint="default"/>
        <w:b w:val="0"/>
        <w:i w:val="0"/>
        <w:sz w:val="24"/>
      </w:rPr>
    </w:lvl>
    <w:lvl w:ilvl="3">
      <w:start w:val="1"/>
      <w:numFmt w:val="decimal"/>
      <w:lvlText w:val="%1.%2.%3.%4."/>
      <w:lvlJc w:val="left"/>
      <w:pPr>
        <w:tabs>
          <w:tab w:val="num" w:pos="4423"/>
        </w:tabs>
        <w:ind w:left="4423" w:hanging="1871"/>
      </w:pPr>
      <w:rPr>
        <w:rFonts w:ascii="Times New Roman" w:hAnsi="Times New Roman" w:cs="Times New Roman" w:hint="default"/>
        <w:b w:val="0"/>
        <w:i w:val="0"/>
        <w:sz w:val="24"/>
        <w:szCs w:val="24"/>
      </w:rPr>
    </w:lvl>
    <w:lvl w:ilvl="4">
      <w:start w:val="1"/>
      <w:numFmt w:val="decimal"/>
      <w:lvlText w:val="%1.%2.%3.%4.%5."/>
      <w:lvlJc w:val="left"/>
      <w:pPr>
        <w:tabs>
          <w:tab w:val="num" w:pos="6472"/>
        </w:tabs>
        <w:ind w:left="6472" w:hanging="1080"/>
      </w:pPr>
      <w:rPr>
        <w:rFonts w:cs="Times New Roman"/>
      </w:rPr>
    </w:lvl>
    <w:lvl w:ilvl="5">
      <w:start w:val="1"/>
      <w:numFmt w:val="decimal"/>
      <w:lvlText w:val="%1.%2.%3.%4.%5.%6."/>
      <w:lvlJc w:val="left"/>
      <w:pPr>
        <w:tabs>
          <w:tab w:val="num" w:pos="7039"/>
        </w:tabs>
        <w:ind w:left="7039" w:hanging="1080"/>
      </w:pPr>
      <w:rPr>
        <w:rFonts w:cs="Times New Roman"/>
      </w:rPr>
    </w:lvl>
    <w:lvl w:ilvl="6">
      <w:start w:val="1"/>
      <w:numFmt w:val="decimal"/>
      <w:lvlText w:val="%1.%2.%3.%4.%5.%6.%7."/>
      <w:lvlJc w:val="left"/>
      <w:pPr>
        <w:tabs>
          <w:tab w:val="num" w:pos="7966"/>
        </w:tabs>
        <w:ind w:left="7966" w:hanging="1440"/>
      </w:pPr>
      <w:rPr>
        <w:rFonts w:cs="Times New Roman"/>
      </w:rPr>
    </w:lvl>
    <w:lvl w:ilvl="7">
      <w:start w:val="1"/>
      <w:numFmt w:val="decimal"/>
      <w:lvlText w:val="%1.%2.%3.%4.%5.%6.%7.%8."/>
      <w:lvlJc w:val="left"/>
      <w:pPr>
        <w:tabs>
          <w:tab w:val="num" w:pos="8533"/>
        </w:tabs>
        <w:ind w:left="8533" w:hanging="1440"/>
      </w:pPr>
      <w:rPr>
        <w:rFonts w:cs="Times New Roman"/>
      </w:rPr>
    </w:lvl>
    <w:lvl w:ilvl="8">
      <w:start w:val="1"/>
      <w:numFmt w:val="decimal"/>
      <w:lvlText w:val="%1.%2.%3.%4.%5.%6.%7.%8.%9."/>
      <w:lvlJc w:val="left"/>
      <w:pPr>
        <w:tabs>
          <w:tab w:val="num" w:pos="9460"/>
        </w:tabs>
        <w:ind w:left="9460" w:hanging="1800"/>
      </w:pPr>
      <w:rPr>
        <w:rFonts w:cs="Times New Roman"/>
      </w:rPr>
    </w:lvl>
  </w:abstractNum>
  <w:abstractNum w:abstractNumId="2">
    <w:nsid w:val="300906FF"/>
    <w:multiLevelType w:val="hybridMultilevel"/>
    <w:tmpl w:val="07DE4ED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
    <w:nsid w:val="73F42A53"/>
    <w:multiLevelType w:val="hybridMultilevel"/>
    <w:tmpl w:val="226E1B48"/>
    <w:lvl w:ilvl="0" w:tplc="FCFC1A66">
      <w:start w:val="2"/>
      <w:numFmt w:val="bullet"/>
      <w:lvlText w:val="-"/>
      <w:lvlJc w:val="left"/>
      <w:pPr>
        <w:tabs>
          <w:tab w:val="num" w:pos="450"/>
        </w:tabs>
        <w:ind w:left="450" w:hanging="360"/>
      </w:pPr>
      <w:rPr>
        <w:rFonts w:ascii="Times New Roman" w:eastAsia="Times New Roman" w:hAnsi="Times New Roman" w:cs="Times New Roman" w:hint="default"/>
        <w:b/>
      </w:rPr>
    </w:lvl>
    <w:lvl w:ilvl="1" w:tplc="04260019">
      <w:start w:val="1"/>
      <w:numFmt w:val="bullet"/>
      <w:lvlText w:val="o"/>
      <w:lvlJc w:val="left"/>
      <w:pPr>
        <w:tabs>
          <w:tab w:val="num" w:pos="1170"/>
        </w:tabs>
        <w:ind w:left="1170" w:hanging="360"/>
      </w:pPr>
      <w:rPr>
        <w:rFonts w:ascii="Courier New" w:hAnsi="Courier New" w:cs="Courier New" w:hint="default"/>
      </w:rPr>
    </w:lvl>
    <w:lvl w:ilvl="2" w:tplc="0426001B">
      <w:start w:val="1"/>
      <w:numFmt w:val="bullet"/>
      <w:lvlText w:val=""/>
      <w:lvlJc w:val="left"/>
      <w:pPr>
        <w:tabs>
          <w:tab w:val="num" w:pos="1890"/>
        </w:tabs>
        <w:ind w:left="1890" w:hanging="360"/>
      </w:pPr>
      <w:rPr>
        <w:rFonts w:ascii="Wingdings" w:hAnsi="Wingdings" w:hint="default"/>
      </w:rPr>
    </w:lvl>
    <w:lvl w:ilvl="3" w:tplc="0426000F">
      <w:start w:val="1"/>
      <w:numFmt w:val="bullet"/>
      <w:lvlText w:val=""/>
      <w:lvlJc w:val="left"/>
      <w:pPr>
        <w:tabs>
          <w:tab w:val="num" w:pos="2610"/>
        </w:tabs>
        <w:ind w:left="2610" w:hanging="360"/>
      </w:pPr>
      <w:rPr>
        <w:rFonts w:ascii="Symbol" w:hAnsi="Symbol" w:hint="default"/>
      </w:rPr>
    </w:lvl>
    <w:lvl w:ilvl="4" w:tplc="04260019">
      <w:start w:val="1"/>
      <w:numFmt w:val="bullet"/>
      <w:lvlText w:val="o"/>
      <w:lvlJc w:val="left"/>
      <w:pPr>
        <w:tabs>
          <w:tab w:val="num" w:pos="3330"/>
        </w:tabs>
        <w:ind w:left="3330" w:hanging="360"/>
      </w:pPr>
      <w:rPr>
        <w:rFonts w:ascii="Courier New" w:hAnsi="Courier New" w:cs="Courier New" w:hint="default"/>
      </w:rPr>
    </w:lvl>
    <w:lvl w:ilvl="5" w:tplc="0426001B">
      <w:start w:val="1"/>
      <w:numFmt w:val="bullet"/>
      <w:lvlText w:val=""/>
      <w:lvlJc w:val="left"/>
      <w:pPr>
        <w:tabs>
          <w:tab w:val="num" w:pos="4050"/>
        </w:tabs>
        <w:ind w:left="4050" w:hanging="360"/>
      </w:pPr>
      <w:rPr>
        <w:rFonts w:ascii="Wingdings" w:hAnsi="Wingdings" w:hint="default"/>
      </w:rPr>
    </w:lvl>
    <w:lvl w:ilvl="6" w:tplc="0426000F">
      <w:start w:val="1"/>
      <w:numFmt w:val="bullet"/>
      <w:lvlText w:val=""/>
      <w:lvlJc w:val="left"/>
      <w:pPr>
        <w:tabs>
          <w:tab w:val="num" w:pos="4770"/>
        </w:tabs>
        <w:ind w:left="4770" w:hanging="360"/>
      </w:pPr>
      <w:rPr>
        <w:rFonts w:ascii="Symbol" w:hAnsi="Symbol" w:hint="default"/>
      </w:rPr>
    </w:lvl>
    <w:lvl w:ilvl="7" w:tplc="04260019">
      <w:start w:val="1"/>
      <w:numFmt w:val="bullet"/>
      <w:lvlText w:val="o"/>
      <w:lvlJc w:val="left"/>
      <w:pPr>
        <w:tabs>
          <w:tab w:val="num" w:pos="5490"/>
        </w:tabs>
        <w:ind w:left="5490" w:hanging="360"/>
      </w:pPr>
      <w:rPr>
        <w:rFonts w:ascii="Courier New" w:hAnsi="Courier New" w:cs="Courier New" w:hint="default"/>
      </w:rPr>
    </w:lvl>
    <w:lvl w:ilvl="8" w:tplc="0426001B">
      <w:start w:val="1"/>
      <w:numFmt w:val="bullet"/>
      <w:lvlText w:val=""/>
      <w:lvlJc w:val="left"/>
      <w:pPr>
        <w:tabs>
          <w:tab w:val="num" w:pos="6210"/>
        </w:tabs>
        <w:ind w:left="621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564"/>
    <w:rsid w:val="0005648D"/>
    <w:rsid w:val="00082684"/>
    <w:rsid w:val="00130FE5"/>
    <w:rsid w:val="00162325"/>
    <w:rsid w:val="0019696F"/>
    <w:rsid w:val="00333D34"/>
    <w:rsid w:val="00337666"/>
    <w:rsid w:val="003B6455"/>
    <w:rsid w:val="0046135A"/>
    <w:rsid w:val="00462291"/>
    <w:rsid w:val="004E6457"/>
    <w:rsid w:val="005474B3"/>
    <w:rsid w:val="005B2F98"/>
    <w:rsid w:val="00614830"/>
    <w:rsid w:val="00781E4F"/>
    <w:rsid w:val="007853A0"/>
    <w:rsid w:val="0083492E"/>
    <w:rsid w:val="00984115"/>
    <w:rsid w:val="009A7942"/>
    <w:rsid w:val="00A30DD3"/>
    <w:rsid w:val="00A82DEB"/>
    <w:rsid w:val="00AA1564"/>
    <w:rsid w:val="00AA6559"/>
    <w:rsid w:val="00AD5688"/>
    <w:rsid w:val="00AF0130"/>
    <w:rsid w:val="00C81EA1"/>
    <w:rsid w:val="00D72903"/>
    <w:rsid w:val="00DD7358"/>
    <w:rsid w:val="00E57C6D"/>
    <w:rsid w:val="00E850C8"/>
    <w:rsid w:val="00ED584F"/>
    <w:rsid w:val="00F17130"/>
    <w:rsid w:val="00F452BF"/>
    <w:rsid w:val="00F467A9"/>
    <w:rsid w:val="00F63B5A"/>
    <w:rsid w:val="00FD35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FB50B"/>
  <w15:docId w15:val="{217733D3-2DF3-4C60-98A6-6825E2C6A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564"/>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Section Heading,heading1,Antraste 1,h1,Section Heading Char,heading1 Char,Antraste 1 Char,h1 Char"/>
    <w:basedOn w:val="Normal"/>
    <w:next w:val="Heading2"/>
    <w:link w:val="Heading1Char"/>
    <w:qFormat/>
    <w:rsid w:val="00AD5688"/>
    <w:pPr>
      <w:keepNext/>
      <w:numPr>
        <w:numId w:val="3"/>
      </w:numPr>
      <w:outlineLvl w:val="0"/>
    </w:pPr>
    <w:rPr>
      <w:rFonts w:ascii="Times New Roman Bold" w:hAnsi="Times New Roman Bold"/>
      <w:lang w:eastAsia="en-US"/>
    </w:rPr>
  </w:style>
  <w:style w:type="paragraph" w:styleId="Heading2">
    <w:name w:val="heading 2"/>
    <w:basedOn w:val="Normal"/>
    <w:next w:val="Normal"/>
    <w:link w:val="Heading2Char"/>
    <w:uiPriority w:val="9"/>
    <w:semiHidden/>
    <w:unhideWhenUsed/>
    <w:qFormat/>
    <w:rsid w:val="00AD568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AA1564"/>
    <w:pPr>
      <w:jc w:val="center"/>
    </w:pPr>
    <w:rPr>
      <w:b/>
      <w:bCs/>
    </w:rPr>
  </w:style>
  <w:style w:type="character" w:customStyle="1" w:styleId="TitleChar">
    <w:name w:val="Title Char"/>
    <w:basedOn w:val="DefaultParagraphFont"/>
    <w:link w:val="Title"/>
    <w:uiPriority w:val="99"/>
    <w:rsid w:val="00AA1564"/>
    <w:rPr>
      <w:rFonts w:ascii="Times New Roman" w:eastAsia="Times New Roman" w:hAnsi="Times New Roman" w:cs="Times New Roman"/>
      <w:b/>
      <w:bCs/>
      <w:sz w:val="24"/>
      <w:szCs w:val="24"/>
      <w:lang w:eastAsia="lv-LV"/>
    </w:rPr>
  </w:style>
  <w:style w:type="paragraph" w:styleId="ListParagraph">
    <w:name w:val="List Paragraph"/>
    <w:aliases w:val="Saistīto dokumentu saraksts,Syle 1,Normal bullet 2,Bullet list,Strip,H&amp;P List Paragraph,2,Numurets,PPS_Bullet,Colorful List - Accent 12,Virsraksti,Numbered Para 1,Dot pt,Indicator Text,List Paragraph Char Char Ch"/>
    <w:basedOn w:val="Normal"/>
    <w:link w:val="ListParagraphChar"/>
    <w:uiPriority w:val="34"/>
    <w:qFormat/>
    <w:rsid w:val="00AA1564"/>
    <w:pPr>
      <w:ind w:left="720"/>
    </w:pPr>
  </w:style>
  <w:style w:type="paragraph" w:styleId="BalloonText">
    <w:name w:val="Balloon Text"/>
    <w:basedOn w:val="Normal"/>
    <w:link w:val="BalloonTextChar"/>
    <w:uiPriority w:val="99"/>
    <w:semiHidden/>
    <w:rsid w:val="00AA1564"/>
    <w:rPr>
      <w:rFonts w:ascii="Tahoma" w:hAnsi="Tahoma" w:cs="Tahoma"/>
      <w:sz w:val="16"/>
      <w:szCs w:val="16"/>
    </w:rPr>
  </w:style>
  <w:style w:type="character" w:customStyle="1" w:styleId="BalloonTextChar">
    <w:name w:val="Balloon Text Char"/>
    <w:basedOn w:val="DefaultParagraphFont"/>
    <w:link w:val="BalloonText"/>
    <w:uiPriority w:val="99"/>
    <w:semiHidden/>
    <w:rsid w:val="00AA1564"/>
    <w:rPr>
      <w:rFonts w:ascii="Tahoma" w:eastAsia="Times New Roman" w:hAnsi="Tahoma" w:cs="Tahoma"/>
      <w:sz w:val="16"/>
      <w:szCs w:val="16"/>
      <w:lang w:eastAsia="lv-LV"/>
    </w:rPr>
  </w:style>
  <w:style w:type="character" w:customStyle="1" w:styleId="ListParagraphChar">
    <w:name w:val="List Paragraph Char"/>
    <w:aliases w:val="Saistīto dokumentu saraksts Char,Syle 1 Char,Normal bullet 2 Char,Bullet list Char,Strip Char,H&amp;P List Paragraph Char,2 Char,Numurets Char,PPS_Bullet Char,Colorful List - Accent 12 Char,Virsraksti Char,Numbered Para 1 Char"/>
    <w:link w:val="ListParagraph"/>
    <w:qFormat/>
    <w:rsid w:val="00AA1564"/>
    <w:rPr>
      <w:rFonts w:ascii="Times New Roman" w:eastAsia="Times New Roman" w:hAnsi="Times New Roman" w:cs="Times New Roman"/>
      <w:sz w:val="24"/>
      <w:szCs w:val="24"/>
      <w:lang w:eastAsia="lv-LV"/>
    </w:rPr>
  </w:style>
  <w:style w:type="paragraph" w:customStyle="1" w:styleId="NormalWeb1">
    <w:name w:val="Normal (Web)1"/>
    <w:basedOn w:val="Normal"/>
    <w:rsid w:val="00FD3557"/>
    <w:pPr>
      <w:suppressAutoHyphens/>
      <w:spacing w:before="100" w:line="100" w:lineRule="atLeast"/>
      <w:jc w:val="both"/>
    </w:pPr>
    <w:rPr>
      <w:rFonts w:ascii="Tahoma" w:hAnsi="Tahoma" w:cs="Tahoma"/>
      <w:color w:val="00000A"/>
      <w:lang w:val="en-GB" w:eastAsia="ar-SA"/>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AD5688"/>
    <w:rPr>
      <w:rFonts w:ascii="Times New Roman Bold" w:eastAsia="Times New Roman" w:hAnsi="Times New Roman Bold" w:cs="Times New Roman"/>
      <w:sz w:val="24"/>
      <w:szCs w:val="24"/>
    </w:rPr>
  </w:style>
  <w:style w:type="paragraph" w:styleId="TOC1">
    <w:name w:val="toc 1"/>
    <w:basedOn w:val="Normal"/>
    <w:next w:val="Normal"/>
    <w:autoRedefine/>
    <w:uiPriority w:val="39"/>
    <w:unhideWhenUsed/>
    <w:rsid w:val="00AD5688"/>
    <w:pPr>
      <w:tabs>
        <w:tab w:val="right" w:leader="dot" w:pos="9063"/>
        <w:tab w:val="right" w:leader="dot" w:pos="9519"/>
      </w:tabs>
    </w:pPr>
    <w:rPr>
      <w:bCs/>
      <w:szCs w:val="20"/>
      <w:lang w:eastAsia="en-US"/>
    </w:rPr>
  </w:style>
  <w:style w:type="paragraph" w:customStyle="1" w:styleId="Default">
    <w:name w:val="Default"/>
    <w:rsid w:val="00AD568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aturs">
    <w:name w:val="Saturs"/>
    <w:basedOn w:val="Normal"/>
    <w:rsid w:val="00AD5688"/>
    <w:pPr>
      <w:numPr>
        <w:numId w:val="4"/>
      </w:numPr>
      <w:tabs>
        <w:tab w:val="clear" w:pos="987"/>
        <w:tab w:val="num" w:pos="988"/>
      </w:tabs>
      <w:suppressAutoHyphens/>
      <w:spacing w:after="120"/>
      <w:ind w:left="988"/>
    </w:pPr>
    <w:rPr>
      <w:b/>
      <w:sz w:val="28"/>
      <w:lang w:eastAsia="ar-SA"/>
    </w:rPr>
  </w:style>
  <w:style w:type="character" w:customStyle="1" w:styleId="Heading2Char">
    <w:name w:val="Heading 2 Char"/>
    <w:basedOn w:val="DefaultParagraphFont"/>
    <w:link w:val="Heading2"/>
    <w:uiPriority w:val="9"/>
    <w:semiHidden/>
    <w:rsid w:val="00AD5688"/>
    <w:rPr>
      <w:rFonts w:asciiTheme="majorHAnsi" w:eastAsiaTheme="majorEastAsia" w:hAnsiTheme="majorHAnsi" w:cstheme="majorBidi"/>
      <w:color w:val="2E74B5" w:themeColor="accent1" w:themeShade="BF"/>
      <w:sz w:val="26"/>
      <w:szCs w:val="2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2208</Words>
  <Characters>12587</Characters>
  <Application>Microsoft Office Word</Application>
  <DocSecurity>0</DocSecurity>
  <Lines>104</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Liga Raksta</dc:creator>
  <cp:lastModifiedBy>Egīls</cp:lastModifiedBy>
  <cp:revision>2</cp:revision>
  <cp:lastPrinted>2022-03-03T14:27:00Z</cp:lastPrinted>
  <dcterms:created xsi:type="dcterms:W3CDTF">2024-04-04T19:03:00Z</dcterms:created>
  <dcterms:modified xsi:type="dcterms:W3CDTF">2024-04-04T19:03:00Z</dcterms:modified>
</cp:coreProperties>
</file>