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264" w:rsidRDefault="008867AD">
      <w:bookmarkStart w:id="0" w:name="_GoBack"/>
      <w:r w:rsidRPr="008867AD">
        <w:t>2024.gada 10.maijā publicēti grozījumi Atklāta konkursa dokumentācijā</w:t>
      </w:r>
      <w:r>
        <w:t xml:space="preserve"> – nolikumā un tehniskajā specifikācijā/ tehniskā un finanšu piedāvājuma formā</w:t>
      </w:r>
      <w:r w:rsidRPr="008867AD">
        <w:t>, lūdzu ņemt vērā, sagatavojot piedāvājumus!</w:t>
      </w:r>
      <w:bookmarkEnd w:id="0"/>
    </w:p>
    <w:sectPr w:rsidR="00BB426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7AD"/>
    <w:rsid w:val="003C13D5"/>
    <w:rsid w:val="004F1296"/>
    <w:rsid w:val="0088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1A511C"/>
  <w15:chartTrackingRefBased/>
  <w15:docId w15:val="{3E354BE4-51D8-4418-A0E8-D3C074F3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Kantika</dc:creator>
  <cp:keywords/>
  <dc:description/>
  <cp:lastModifiedBy>Ieva Kantika</cp:lastModifiedBy>
  <cp:revision>1</cp:revision>
  <dcterms:created xsi:type="dcterms:W3CDTF">2024-05-13T12:26:00Z</dcterms:created>
  <dcterms:modified xsi:type="dcterms:W3CDTF">2024-05-13T12:27:00Z</dcterms:modified>
</cp:coreProperties>
</file>