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14AEEE49"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825F5C">
        <w:rPr>
          <w:rFonts w:ascii="Times New Roman" w:eastAsia="Times New Roman" w:hAnsi="Times New Roman"/>
          <w:b/>
          <w:sz w:val="24"/>
          <w:szCs w:val="24"/>
        </w:rPr>
        <w:t>5</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21AC2D0E" w:rsidR="00702BB9" w:rsidRPr="00F97A1E" w:rsidRDefault="00825F5C" w:rsidP="00702BB9">
      <w:pPr>
        <w:suppressAutoHyphens/>
        <w:autoSpaceDE w:val="0"/>
        <w:spacing w:after="0" w:line="240" w:lineRule="auto"/>
        <w:jc w:val="both"/>
        <w:rPr>
          <w:rFonts w:ascii="Times New Roman" w:hAnsi="Times New Roman"/>
          <w:b/>
          <w:bCs/>
          <w:color w:val="000000"/>
          <w:sz w:val="24"/>
          <w:szCs w:val="24"/>
          <w:lang w:eastAsia="zh-CN"/>
        </w:rPr>
      </w:pPr>
      <w:r w:rsidRPr="00825F5C">
        <w:rPr>
          <w:rFonts w:ascii="Times New Roman" w:eastAsia="Times New Roman" w:hAnsi="Times New Roman"/>
          <w:b/>
          <w:sz w:val="24"/>
          <w:szCs w:val="24"/>
          <w:lang w:eastAsia="zh-CN"/>
        </w:rPr>
        <w:t xml:space="preserve">Sabiedrība ar ierobežotu atbildību  </w:t>
      </w:r>
      <w:r>
        <w:rPr>
          <w:rFonts w:ascii="Times New Roman" w:eastAsia="Times New Roman" w:hAnsi="Times New Roman"/>
          <w:b/>
          <w:sz w:val="24"/>
          <w:szCs w:val="24"/>
          <w:lang w:eastAsia="zh-CN"/>
        </w:rPr>
        <w:t>“</w:t>
      </w:r>
      <w:r w:rsidRPr="00825F5C">
        <w:rPr>
          <w:rFonts w:ascii="Times New Roman" w:eastAsia="Times New Roman" w:hAnsi="Times New Roman"/>
          <w:b/>
          <w:sz w:val="24"/>
          <w:szCs w:val="24"/>
          <w:lang w:eastAsia="zh-CN"/>
        </w:rPr>
        <w:t>NMS ELPA</w:t>
      </w:r>
      <w:r>
        <w:rPr>
          <w:rFonts w:ascii="Times New Roman" w:eastAsia="Times New Roman" w:hAnsi="Times New Roman"/>
          <w:b/>
          <w:sz w:val="24"/>
          <w:szCs w:val="24"/>
          <w:lang w:eastAsia="zh-CN"/>
        </w:rPr>
        <w:t>”</w:t>
      </w:r>
      <w:r w:rsidR="00191E79" w:rsidRPr="00F97A1E">
        <w:rPr>
          <w:rFonts w:ascii="Times New Roman" w:hAnsi="Times New Roman"/>
          <w:kern w:val="1"/>
          <w:sz w:val="24"/>
          <w:szCs w:val="24"/>
          <w:lang w:eastAsia="lv-LV"/>
        </w:rPr>
        <w:t xml:space="preserve">, reģistrācijas Nr. </w:t>
      </w:r>
      <w:r w:rsidRPr="00825F5C">
        <w:rPr>
          <w:rFonts w:ascii="Times New Roman" w:eastAsia="Times New Roman" w:hAnsi="Times New Roman"/>
          <w:bCs/>
          <w:sz w:val="24"/>
          <w:szCs w:val="24"/>
          <w:lang w:eastAsia="zh-CN"/>
        </w:rPr>
        <w:t>40003348336</w:t>
      </w:r>
      <w:r w:rsidR="00191E79" w:rsidRPr="00825F5C">
        <w:rPr>
          <w:rFonts w:ascii="Times New Roman" w:hAnsi="Times New Roman"/>
          <w:bCs/>
          <w:kern w:val="1"/>
          <w:sz w:val="24"/>
          <w:szCs w:val="24"/>
          <w:lang w:eastAsia="lv-LV"/>
        </w:rPr>
        <w:t>,</w:t>
      </w:r>
      <w:r w:rsidR="00191E79" w:rsidRPr="00F97A1E">
        <w:rPr>
          <w:rFonts w:ascii="Times New Roman" w:hAnsi="Times New Roman"/>
          <w:kern w:val="1"/>
          <w:sz w:val="24"/>
          <w:szCs w:val="24"/>
          <w:lang w:eastAsia="lv-LV"/>
        </w:rPr>
        <w:t xml:space="preserve"> juridiskā adrese: </w:t>
      </w:r>
      <w:r w:rsidRPr="00825F5C">
        <w:rPr>
          <w:rFonts w:ascii="Times New Roman" w:hAnsi="Times New Roman"/>
          <w:kern w:val="1"/>
          <w:sz w:val="24"/>
          <w:szCs w:val="24"/>
          <w:lang w:eastAsia="lv-LV"/>
        </w:rPr>
        <w:t>Malienas iela 31 – 22, Rīga, LV – 1079</w:t>
      </w:r>
      <w:r w:rsidR="00191E79" w:rsidRPr="00F97A1E">
        <w:rPr>
          <w:rFonts w:ascii="Times New Roman" w:hAnsi="Times New Roman"/>
          <w:kern w:val="1"/>
          <w:sz w:val="24"/>
          <w:szCs w:val="24"/>
          <w:lang w:eastAsia="lv-LV"/>
        </w:rPr>
        <w:t xml:space="preserve">, </w:t>
      </w:r>
      <w:r w:rsidR="00191E79" w:rsidRPr="00F97A1E">
        <w:rPr>
          <w:rFonts w:ascii="Times New Roman" w:hAnsi="Times New Roman"/>
          <w:kern w:val="1"/>
          <w:sz w:val="24"/>
          <w:szCs w:val="24"/>
          <w:lang w:val="en-US" w:eastAsia="lv-LV"/>
        </w:rPr>
        <w:t xml:space="preserve"> </w:t>
      </w:r>
      <w:r w:rsidR="00191E79" w:rsidRPr="00F97A1E">
        <w:rPr>
          <w:rFonts w:ascii="Times New Roman" w:hAnsi="Times New Roman"/>
          <w:kern w:val="1"/>
          <w:sz w:val="24"/>
          <w:szCs w:val="24"/>
          <w:lang w:eastAsia="lv-LV"/>
        </w:rPr>
        <w:t xml:space="preserve">tās  </w:t>
      </w:r>
      <w:r>
        <w:rPr>
          <w:rFonts w:ascii="Times New Roman" w:hAnsi="Times New Roman"/>
          <w:kern w:val="1"/>
          <w:sz w:val="24"/>
          <w:szCs w:val="24"/>
          <w:lang w:eastAsia="lv-LV"/>
        </w:rPr>
        <w:t xml:space="preserve">valdes locekļa Ilmāra Čurkstes personā, kurš darbojas uz statūtu pamata, </w:t>
      </w:r>
      <w:r w:rsidR="00702BB9" w:rsidRPr="00F97A1E">
        <w:rPr>
          <w:rFonts w:ascii="Times New Roman" w:hAnsi="Times New Roman"/>
          <w:color w:val="000000"/>
          <w:sz w:val="24"/>
          <w:szCs w:val="24"/>
          <w:lang w:eastAsia="zh-CN"/>
        </w:rPr>
        <w:t xml:space="preserve">tālāk tekstā - Piegādātājs, no  otras Puses, abi kopā saukti Puses, pamatojoties uz </w:t>
      </w:r>
      <w:r w:rsidR="00702BB9" w:rsidRPr="00F97A1E">
        <w:rPr>
          <w:rFonts w:ascii="Times New Roman" w:hAnsi="Times New Roman"/>
          <w:bCs/>
          <w:color w:val="000000"/>
          <w:sz w:val="24"/>
          <w:szCs w:val="24"/>
          <w:lang w:eastAsia="zh-CN"/>
        </w:rPr>
        <w:t>iepirkuma „</w:t>
      </w:r>
      <w:r w:rsidR="00702BB9" w:rsidRPr="00F97A1E">
        <w:rPr>
          <w:rFonts w:ascii="Times New Roman" w:hAnsi="Times New Roman"/>
          <w:b/>
          <w:bCs/>
          <w:color w:val="000000"/>
          <w:sz w:val="24"/>
          <w:szCs w:val="24"/>
          <w:lang w:eastAsia="zh-CN"/>
        </w:rPr>
        <w:t xml:space="preserve">Medicīnisko iekārtu apkopes” </w:t>
      </w:r>
      <w:r w:rsidR="00702BB9" w:rsidRPr="00F97A1E">
        <w:rPr>
          <w:rFonts w:ascii="Times New Roman" w:hAnsi="Times New Roman"/>
          <w:bCs/>
          <w:color w:val="000000"/>
          <w:sz w:val="24"/>
          <w:szCs w:val="24"/>
          <w:lang w:eastAsia="zh-CN"/>
        </w:rPr>
        <w:t>(identifikācijas</w:t>
      </w:r>
      <w:r w:rsidR="00702BB9" w:rsidRPr="00F97A1E">
        <w:rPr>
          <w:rFonts w:ascii="Times New Roman" w:hAnsi="Times New Roman"/>
          <w:color w:val="000000"/>
          <w:sz w:val="24"/>
          <w:szCs w:val="24"/>
          <w:lang w:eastAsia="zh-CN"/>
        </w:rPr>
        <w:t xml:space="preserve"> Nr. CK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2F86E4E9"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 Tehniskā specifikācija- piedāvājums”, iepirkuma </w:t>
      </w:r>
      <w:r w:rsidRPr="00F97A1E">
        <w:rPr>
          <w:rFonts w:ascii="Times New Roman" w:hAnsi="Times New Roman"/>
          <w:b/>
          <w:bCs/>
          <w:sz w:val="24"/>
          <w:szCs w:val="24"/>
        </w:rPr>
        <w:t>daļā nr.</w:t>
      </w:r>
      <w:r w:rsidR="00825F5C">
        <w:rPr>
          <w:rFonts w:ascii="Times New Roman" w:hAnsi="Times New Roman"/>
          <w:b/>
          <w:bCs/>
          <w:sz w:val="24"/>
          <w:szCs w:val="24"/>
        </w:rPr>
        <w:t xml:space="preserve">7;9. </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0"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02A3E8EC" w14:textId="7BF0E94A" w:rsidR="00702BB9" w:rsidRPr="00F97A1E" w:rsidRDefault="00702BB9" w:rsidP="000266EF">
      <w:pPr>
        <w:numPr>
          <w:ilvl w:val="1"/>
          <w:numId w:val="3"/>
        </w:numPr>
        <w:spacing w:after="0" w:line="240" w:lineRule="auto"/>
        <w:ind w:left="0" w:firstLine="0"/>
        <w:jc w:val="both"/>
        <w:rPr>
          <w:rFonts w:ascii="Times New Roman" w:eastAsia="Times New Roman" w:hAnsi="Times New Roman"/>
          <w:sz w:val="24"/>
          <w:szCs w:val="24"/>
        </w:rPr>
      </w:pPr>
      <w:r w:rsidRPr="00F97A1E">
        <w:rPr>
          <w:rFonts w:ascii="Times New Roman" w:eastAsia="Times New Roman" w:hAnsi="Times New Roman"/>
          <w:bCs/>
          <w:sz w:val="24"/>
          <w:szCs w:val="24"/>
        </w:rPr>
        <w:t xml:space="preserve">Līguma kopējā summa bez pievienotās vērtības nodokļa (turpmāk – PVN)  ir </w:t>
      </w:r>
      <w:r w:rsidR="00825F5C">
        <w:rPr>
          <w:rFonts w:ascii="Times New Roman" w:eastAsia="Times New Roman" w:hAnsi="Times New Roman"/>
          <w:bCs/>
          <w:sz w:val="24"/>
          <w:szCs w:val="24"/>
        </w:rPr>
        <w:t>2</w:t>
      </w:r>
      <w:r w:rsidR="002F74FD">
        <w:rPr>
          <w:rFonts w:ascii="Times New Roman" w:eastAsia="Times New Roman" w:hAnsi="Times New Roman"/>
          <w:bCs/>
          <w:sz w:val="24"/>
          <w:szCs w:val="24"/>
        </w:rPr>
        <w:t>382,50</w:t>
      </w:r>
      <w:r w:rsidR="00825F5C">
        <w:rPr>
          <w:rFonts w:ascii="Times New Roman" w:eastAsia="Times New Roman" w:hAnsi="Times New Roman"/>
          <w:bCs/>
          <w:sz w:val="24"/>
          <w:szCs w:val="24"/>
        </w:rPr>
        <w:t xml:space="preserve"> </w:t>
      </w:r>
      <w:r w:rsidR="00825F5C" w:rsidRPr="00825F5C">
        <w:rPr>
          <w:rFonts w:ascii="Times New Roman" w:eastAsia="Times New Roman" w:hAnsi="Times New Roman"/>
          <w:bCs/>
          <w:sz w:val="24"/>
          <w:szCs w:val="24"/>
        </w:rPr>
        <w:t xml:space="preserve"> </w:t>
      </w:r>
      <w:r w:rsidR="00191E79" w:rsidRPr="00F97A1E">
        <w:rPr>
          <w:rFonts w:ascii="Times New Roman" w:eastAsia="Times New Roman" w:hAnsi="Times New Roman"/>
          <w:bCs/>
          <w:sz w:val="24"/>
          <w:szCs w:val="24"/>
        </w:rPr>
        <w:t>EUR</w:t>
      </w:r>
      <w:r w:rsidR="007B0963">
        <w:rPr>
          <w:rFonts w:ascii="Times New Roman" w:eastAsia="Times New Roman" w:hAnsi="Times New Roman"/>
          <w:bCs/>
          <w:sz w:val="24"/>
          <w:szCs w:val="24"/>
        </w:rPr>
        <w:t>.</w:t>
      </w:r>
    </w:p>
    <w:p w14:paraId="652B5DEE" w14:textId="2E14289A"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F97A1E">
        <w:rPr>
          <w:rFonts w:ascii="Times New Roman" w:hAnsi="Times New Roman"/>
          <w:sz w:val="24"/>
          <w:szCs w:val="24"/>
        </w:rPr>
        <w:t>Pakalpojumiem</w:t>
      </w:r>
      <w:r w:rsidRPr="00F97A1E">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1"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F97A1E" w:rsidRDefault="00702BB9" w:rsidP="000266EF">
      <w:pPr>
        <w:pStyle w:val="Sarakstarindkopa"/>
        <w:numPr>
          <w:ilvl w:val="1"/>
          <w:numId w:val="3"/>
        </w:numPr>
        <w:ind w:left="0" w:firstLine="0"/>
        <w:jc w:val="both"/>
      </w:pPr>
      <w:r w:rsidRPr="00F97A1E">
        <w:t xml:space="preserve">Puses vienojas, ka Piegādātājs rēķinus un darbu pieņemšanas-nodošanas aktus var sagatavo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lastRenderedPageBreak/>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3" w:name="_Hlk523396691"/>
      <w:r w:rsidRPr="00F97A1E">
        <w:rPr>
          <w:rFonts w:ascii="Times New Roman" w:hAnsi="Times New Roman"/>
          <w:sz w:val="24"/>
          <w:szCs w:val="24"/>
        </w:rPr>
        <w:t>Izpildītājs, nosūtot Pasūtītājam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4"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4"/>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Līgumā noteikto maksājumu termiņu kavējumu Izpildītājs ir tiesīgs piemērot Pasūtītājam līgumsodu 0,1% (nulle, komats, viens procents) apmērā no termiņā nesamaksātās </w:t>
      </w:r>
      <w:r w:rsidRPr="00F97A1E">
        <w:rPr>
          <w:rFonts w:ascii="Times New Roman" w:hAnsi="Times New Roman"/>
          <w:sz w:val="24"/>
          <w:szCs w:val="24"/>
        </w:rPr>
        <w:lastRenderedPageBreak/>
        <w:t>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0ED646E2" w14:textId="77777777" w:rsidR="000266EF" w:rsidRDefault="000266EF" w:rsidP="000266EF">
      <w:pPr>
        <w:spacing w:after="0" w:line="240" w:lineRule="auto"/>
        <w:ind w:right="-143"/>
        <w:contextualSpacing/>
        <w:jc w:val="both"/>
        <w:rPr>
          <w:rFonts w:ascii="Times New Roman" w:hAnsi="Times New Roman"/>
          <w:sz w:val="24"/>
          <w:szCs w:val="24"/>
        </w:rPr>
      </w:pP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38E7B04B" w14:textId="10A881CE" w:rsidR="00702BB9" w:rsidRPr="008D7ECB" w:rsidRDefault="00702BB9" w:rsidP="000266EF">
      <w:pPr>
        <w:numPr>
          <w:ilvl w:val="1"/>
          <w:numId w:val="2"/>
        </w:numPr>
        <w:spacing w:after="0" w:line="240" w:lineRule="auto"/>
        <w:ind w:left="0" w:right="-143" w:firstLine="0"/>
        <w:jc w:val="both"/>
        <w:rPr>
          <w:rFonts w:ascii="Times New Roman" w:hAnsi="Times New Roman"/>
          <w:b/>
          <w:bCs/>
          <w:sz w:val="24"/>
          <w:szCs w:val="24"/>
          <w:highlight w:val="yellow"/>
        </w:rPr>
      </w:pPr>
      <w:r w:rsidRPr="00804891">
        <w:rPr>
          <w:rFonts w:ascii="Times New Roman" w:hAnsi="Times New Roman"/>
          <w:sz w:val="24"/>
          <w:szCs w:val="24"/>
        </w:rPr>
        <w:t>Pušu kontaktpersonas:</w:t>
      </w:r>
      <w:r w:rsidR="008D7ECB">
        <w:rPr>
          <w:rFonts w:ascii="Times New Roman" w:hAnsi="Times New Roman"/>
          <w:sz w:val="24"/>
          <w:szCs w:val="24"/>
        </w:rPr>
        <w:t xml:space="preserve"> </w:t>
      </w:r>
      <w:r>
        <w:rPr>
          <w:rFonts w:ascii="Times New Roman" w:hAnsi="Times New Roman"/>
          <w:sz w:val="24"/>
          <w:szCs w:val="24"/>
        </w:rPr>
        <w:t xml:space="preserve">Pa- sūtītāja pārstāvis </w:t>
      </w:r>
      <w:r w:rsidRPr="00D11515">
        <w:rPr>
          <w:rFonts w:ascii="Times New Roman" w:eastAsia="Times New Roman" w:hAnsi="Times New Roman"/>
          <w:iCs/>
        </w:rPr>
        <w:t xml:space="preserve">Medicīnisko tehnoloģiju daļas vadītājs – Artūrs </w:t>
      </w:r>
      <w:proofErr w:type="spellStart"/>
      <w:r w:rsidRPr="00D11515">
        <w:rPr>
          <w:rFonts w:ascii="Times New Roman" w:eastAsia="Times New Roman" w:hAnsi="Times New Roman"/>
          <w:iCs/>
        </w:rPr>
        <w:t>Lementujevs</w:t>
      </w:r>
      <w:proofErr w:type="spellEnd"/>
      <w:r>
        <w:rPr>
          <w:rFonts w:ascii="Times New Roman" w:eastAsia="Times New Roman" w:hAnsi="Times New Roman"/>
          <w:iCs/>
        </w:rPr>
        <w:t xml:space="preserve">, </w:t>
      </w:r>
      <w:r w:rsidRPr="00D11515">
        <w:rPr>
          <w:rFonts w:ascii="Times New Roman" w:eastAsia="Times New Roman" w:hAnsi="Times New Roman"/>
          <w:iCs/>
        </w:rPr>
        <w:t xml:space="preserve"> e-pasts: </w:t>
      </w:r>
      <w:hyperlink r:id="rId8" w:history="1">
        <w:r w:rsidRPr="00D11515">
          <w:rPr>
            <w:rFonts w:ascii="Times New Roman" w:eastAsia="Times New Roman" w:hAnsi="Times New Roman"/>
            <w:color w:val="0000FF"/>
            <w:u w:val="single"/>
            <w:lang w:eastAsia="en-GB"/>
          </w:rPr>
          <w:t>arturs.lementujevs@cesuklinika.lv</w:t>
        </w:r>
      </w:hyperlink>
      <w:r>
        <w:rPr>
          <w:rFonts w:ascii="Times New Roman" w:eastAsia="Times New Roman" w:hAnsi="Times New Roman"/>
          <w:color w:val="0000FF"/>
          <w:u w:val="single"/>
          <w:lang w:eastAsia="en-GB"/>
        </w:rPr>
        <w:t>,</w:t>
      </w:r>
      <w:r w:rsidRPr="00D11515">
        <w:rPr>
          <w:rFonts w:ascii="Times New Roman" w:eastAsia="Times New Roman" w:hAnsi="Times New Roman"/>
          <w:color w:val="757A83"/>
          <w:lang w:eastAsia="en-GB"/>
        </w:rPr>
        <w:t xml:space="preserve"> </w:t>
      </w:r>
      <w:r w:rsidRPr="00D11515">
        <w:rPr>
          <w:rFonts w:ascii="Times New Roman" w:eastAsia="Times New Roman" w:hAnsi="Times New Roman"/>
          <w:iCs/>
          <w:color w:val="FF0000"/>
        </w:rPr>
        <w:t xml:space="preserve"> </w:t>
      </w:r>
      <w:proofErr w:type="spellStart"/>
      <w:r w:rsidRPr="00D11515">
        <w:rPr>
          <w:rFonts w:ascii="Times New Roman" w:eastAsia="Times New Roman" w:hAnsi="Times New Roman"/>
          <w:iCs/>
        </w:rPr>
        <w:t>tel</w:t>
      </w:r>
      <w:proofErr w:type="spellEnd"/>
      <w:r w:rsidRPr="00D11515">
        <w:rPr>
          <w:rFonts w:ascii="Times New Roman" w:eastAsia="Times New Roman" w:hAnsi="Times New Roman"/>
          <w:iCs/>
        </w:rPr>
        <w:t>: 29990578</w:t>
      </w:r>
      <w:r>
        <w:rPr>
          <w:rFonts w:ascii="Times New Roman" w:eastAsia="Times New Roman" w:hAnsi="Times New Roman"/>
          <w:iCs/>
        </w:rPr>
        <w:t xml:space="preserve">, Piegādātāja pārstāvis- </w:t>
      </w:r>
      <w:r w:rsidRPr="00942D40">
        <w:rPr>
          <w:rFonts w:ascii="Times New Roman" w:eastAsia="Times New Roman" w:hAnsi="Times New Roman"/>
          <w:iCs/>
        </w:rPr>
        <w:t xml:space="preserve">servisa </w:t>
      </w:r>
      <w:r w:rsidR="00942D40">
        <w:rPr>
          <w:rFonts w:ascii="Times New Roman" w:eastAsia="Times New Roman" w:hAnsi="Times New Roman"/>
          <w:iCs/>
        </w:rPr>
        <w:t>nodaļas vadītājs</w:t>
      </w:r>
      <w:r w:rsidR="00942D40" w:rsidRPr="00942D40">
        <w:rPr>
          <w:rFonts w:ascii="Times New Roman" w:eastAsia="Times New Roman" w:hAnsi="Times New Roman"/>
          <w:iCs/>
        </w:rPr>
        <w:t xml:space="preserve"> Artūrs </w:t>
      </w:r>
      <w:proofErr w:type="spellStart"/>
      <w:r w:rsidR="00942D40" w:rsidRPr="00942D40">
        <w:rPr>
          <w:rFonts w:ascii="Times New Roman" w:eastAsia="Times New Roman" w:hAnsi="Times New Roman"/>
          <w:iCs/>
        </w:rPr>
        <w:t>Jurāns</w:t>
      </w:r>
      <w:proofErr w:type="spellEnd"/>
      <w:r w:rsidRPr="00942D40">
        <w:rPr>
          <w:rFonts w:ascii="Times New Roman" w:eastAsia="Times New Roman" w:hAnsi="Times New Roman"/>
          <w:iCs/>
        </w:rPr>
        <w:t>, e-pasts:</w:t>
      </w:r>
      <w:r w:rsidR="00A4408D">
        <w:rPr>
          <w:rFonts w:ascii="Times New Roman" w:eastAsia="Times New Roman" w:hAnsi="Times New Roman"/>
          <w:iCs/>
        </w:rPr>
        <w:t xml:space="preserve"> </w:t>
      </w:r>
      <w:hyperlink r:id="rId9" w:history="1">
        <w:r w:rsidR="00A4408D" w:rsidRPr="00363CF0">
          <w:rPr>
            <w:rStyle w:val="Hipersaite"/>
            <w:rFonts w:ascii="Times New Roman" w:eastAsia="Times New Roman" w:hAnsi="Times New Roman"/>
            <w:iCs/>
          </w:rPr>
          <w:t>arturs@nmselpa.lv</w:t>
        </w:r>
      </w:hyperlink>
      <w:r w:rsidR="00A4408D">
        <w:rPr>
          <w:rFonts w:ascii="Times New Roman" w:eastAsia="Times New Roman" w:hAnsi="Times New Roman"/>
          <w:iCs/>
        </w:rPr>
        <w:t>,</w:t>
      </w:r>
      <w:r w:rsidRPr="00942D40">
        <w:rPr>
          <w:rFonts w:ascii="Times New Roman" w:eastAsia="Times New Roman" w:hAnsi="Times New Roman"/>
          <w:iCs/>
        </w:rPr>
        <w:t xml:space="preserve"> tālr. </w:t>
      </w:r>
      <w:r w:rsidR="00942D40" w:rsidRPr="00942D40">
        <w:rPr>
          <w:rFonts w:ascii="Times New Roman" w:eastAsia="Times New Roman" w:hAnsi="Times New Roman"/>
          <w:iCs/>
        </w:rPr>
        <w:t>28611600</w:t>
      </w:r>
      <w:r w:rsidR="008D7ECB" w:rsidRPr="00942D40">
        <w:rPr>
          <w:rFonts w:ascii="Times New Roman" w:eastAsia="Times New Roman" w:hAnsi="Times New Roman"/>
          <w:iCs/>
        </w:rPr>
        <w:t>.</w:t>
      </w:r>
    </w:p>
    <w:p w14:paraId="2B62FB9F" w14:textId="77777777" w:rsidR="00702BB9" w:rsidRPr="00804891"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A2326F">
        <w:rPr>
          <w:rFonts w:ascii="Times New Roman" w:hAnsi="Times New Roman"/>
          <w:snapToGrid w:val="0"/>
          <w:sz w:val="24"/>
          <w:szCs w:val="24"/>
          <w:lang w:eastAsia="lv-LV"/>
        </w:rPr>
        <w:t>Līgums ar tā pielikumiem sa</w:t>
      </w:r>
      <w:r>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2B1F0103" w:rsidR="00702BB9" w:rsidRPr="00D11515" w:rsidRDefault="00DB7618"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10" w:history="1">
              <w:r w:rsidR="00A4408D" w:rsidRPr="00363CF0">
                <w:rPr>
                  <w:rStyle w:val="Hipersaite"/>
                  <w:rFonts w:ascii="Times New Roman" w:hAnsi="Times New Roman"/>
                  <w:bCs/>
                  <w:sz w:val="24"/>
                  <w:szCs w:val="24"/>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3A5D3D6E"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r w:rsidR="00825F5C">
              <w:rPr>
                <w:rFonts w:ascii="Times New Roman" w:eastAsia="Times New Roman" w:hAnsi="Times New Roman"/>
                <w:bCs/>
                <w:sz w:val="24"/>
                <w:szCs w:val="24"/>
              </w:rPr>
              <w:t xml:space="preserve">                            </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5"/>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t>Piegādātājs</w:t>
            </w:r>
          </w:p>
          <w:p w14:paraId="5358B2B4" w14:textId="77777777" w:rsidR="00825F5C" w:rsidRDefault="00702BB9" w:rsidP="00191E79">
            <w:pPr>
              <w:spacing w:after="0" w:line="240" w:lineRule="auto"/>
              <w:rPr>
                <w:rFonts w:ascii="Times New Roman" w:hAnsi="Times New Roman"/>
                <w:b/>
                <w:bCs/>
                <w:sz w:val="24"/>
                <w:szCs w:val="24"/>
              </w:rPr>
            </w:pPr>
            <w:r w:rsidRPr="00702BB9">
              <w:rPr>
                <w:rFonts w:ascii="Times New Roman" w:hAnsi="Times New Roman"/>
                <w:bCs/>
                <w:sz w:val="24"/>
                <w:szCs w:val="24"/>
              </w:rPr>
              <w:t xml:space="preserve"> </w:t>
            </w:r>
            <w:r w:rsidR="00825F5C" w:rsidRPr="00825F5C">
              <w:rPr>
                <w:rFonts w:ascii="Times New Roman" w:hAnsi="Times New Roman"/>
                <w:b/>
                <w:bCs/>
                <w:sz w:val="24"/>
                <w:szCs w:val="24"/>
              </w:rPr>
              <w:t>SIA „NMS ELPA”</w:t>
            </w:r>
          </w:p>
          <w:p w14:paraId="4127B7CA" w14:textId="4B297D9F"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 Reģistrācijas Nr. </w:t>
            </w:r>
            <w:r w:rsidR="00825F5C" w:rsidRPr="00825F5C">
              <w:rPr>
                <w:rFonts w:ascii="Times New Roman" w:eastAsia="Times New Roman" w:hAnsi="Times New Roman"/>
                <w:b/>
                <w:sz w:val="24"/>
                <w:szCs w:val="24"/>
                <w:lang w:eastAsia="zh-CN"/>
              </w:rPr>
              <w:t>40003348336</w:t>
            </w:r>
          </w:p>
          <w:p w14:paraId="478A5DAE" w14:textId="77777777" w:rsidR="00825F5C" w:rsidRDefault="00825F5C" w:rsidP="00191E79">
            <w:pPr>
              <w:spacing w:after="0" w:line="240" w:lineRule="auto"/>
              <w:rPr>
                <w:rFonts w:ascii="Times New Roman" w:hAnsi="Times New Roman"/>
                <w:b/>
                <w:bCs/>
                <w:sz w:val="24"/>
                <w:szCs w:val="24"/>
              </w:rPr>
            </w:pPr>
            <w:r w:rsidRPr="00825F5C">
              <w:rPr>
                <w:rFonts w:ascii="Times New Roman" w:hAnsi="Times New Roman"/>
                <w:b/>
                <w:bCs/>
                <w:sz w:val="24"/>
                <w:szCs w:val="24"/>
              </w:rPr>
              <w:t>Malienas iela 31 – 22, Rīga, LV – 1079</w:t>
            </w:r>
          </w:p>
          <w:p w14:paraId="3AA9857C" w14:textId="77777777" w:rsidR="00825F5C"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Bankas konts </w:t>
            </w:r>
          </w:p>
          <w:p w14:paraId="6591B822" w14:textId="04E75B63" w:rsidR="00191E79" w:rsidRPr="00191E79" w:rsidRDefault="00825F5C" w:rsidP="00191E79">
            <w:pPr>
              <w:spacing w:after="0" w:line="240" w:lineRule="auto"/>
              <w:rPr>
                <w:rFonts w:ascii="Times New Roman" w:hAnsi="Times New Roman"/>
                <w:bCs/>
                <w:sz w:val="24"/>
                <w:szCs w:val="24"/>
              </w:rPr>
            </w:pPr>
            <w:r w:rsidRPr="00825F5C">
              <w:rPr>
                <w:rFonts w:ascii="Times New Roman" w:eastAsia="Times New Roman" w:hAnsi="Times New Roman"/>
                <w:b/>
                <w:sz w:val="24"/>
                <w:szCs w:val="24"/>
                <w:lang w:eastAsia="zh-CN"/>
              </w:rPr>
              <w:t>LV 76 HABA 0001408033881</w:t>
            </w:r>
          </w:p>
          <w:p w14:paraId="2251DDD3"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AS </w:t>
            </w:r>
            <w:proofErr w:type="spellStart"/>
            <w:r w:rsidRPr="00191E79">
              <w:rPr>
                <w:rFonts w:ascii="Times New Roman" w:hAnsi="Times New Roman"/>
                <w:bCs/>
                <w:sz w:val="24"/>
                <w:szCs w:val="24"/>
              </w:rPr>
              <w:t>Swedbank</w:t>
            </w:r>
            <w:proofErr w:type="spellEnd"/>
          </w:p>
          <w:p w14:paraId="39B7A997"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Kods : HABALV2X</w:t>
            </w:r>
          </w:p>
          <w:p w14:paraId="5F6A712C" w14:textId="77777777" w:rsidR="00825F5C" w:rsidRDefault="00191E79" w:rsidP="00191E79">
            <w:pPr>
              <w:spacing w:after="0" w:line="240" w:lineRule="auto"/>
              <w:rPr>
                <w:rFonts w:ascii="Times New Roman" w:eastAsia="Times New Roman" w:hAnsi="Times New Roman"/>
                <w:sz w:val="24"/>
                <w:szCs w:val="24"/>
                <w:lang w:val="en-US" w:eastAsia="zh-CN"/>
              </w:rPr>
            </w:pPr>
            <w:r w:rsidRPr="00191E79">
              <w:rPr>
                <w:rFonts w:ascii="Times New Roman" w:hAnsi="Times New Roman"/>
                <w:bCs/>
                <w:sz w:val="24"/>
                <w:szCs w:val="24"/>
              </w:rPr>
              <w:t xml:space="preserve">e-pasts: </w:t>
            </w:r>
            <w:hyperlink r:id="rId11" w:history="1">
              <w:r w:rsidR="00825F5C" w:rsidRPr="00825F5C">
                <w:rPr>
                  <w:rFonts w:ascii="Times New Roman" w:eastAsia="Times New Roman" w:hAnsi="Times New Roman"/>
                  <w:color w:val="0000FF"/>
                  <w:sz w:val="24"/>
                  <w:szCs w:val="24"/>
                  <w:u w:val="single"/>
                  <w:lang w:val="en-US" w:eastAsia="zh-CN"/>
                </w:rPr>
                <w:t>sabine@nmselpa.lv</w:t>
              </w:r>
            </w:hyperlink>
            <w:r w:rsidR="00825F5C" w:rsidRPr="00825F5C">
              <w:rPr>
                <w:rFonts w:ascii="Times New Roman" w:eastAsia="Times New Roman" w:hAnsi="Times New Roman"/>
                <w:sz w:val="24"/>
                <w:szCs w:val="24"/>
                <w:lang w:val="en-US" w:eastAsia="zh-CN"/>
              </w:rPr>
              <w:t xml:space="preserve"> </w:t>
            </w:r>
          </w:p>
          <w:p w14:paraId="3A398BAF" w14:textId="39A4EEFA"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Tālr. </w:t>
            </w:r>
            <w:r w:rsidR="00825F5C" w:rsidRPr="00EC6CB0">
              <w:t xml:space="preserve">371 </w:t>
            </w:r>
            <w:r w:rsidR="00825F5C">
              <w:t>26392392</w:t>
            </w:r>
          </w:p>
          <w:p w14:paraId="4CB08261" w14:textId="77777777" w:rsidR="00191E79" w:rsidRPr="00191E79" w:rsidRDefault="00191E79" w:rsidP="00191E79">
            <w:pPr>
              <w:spacing w:after="0" w:line="240" w:lineRule="auto"/>
              <w:rPr>
                <w:rFonts w:ascii="Times New Roman" w:hAnsi="Times New Roman"/>
                <w:bCs/>
                <w:sz w:val="24"/>
                <w:szCs w:val="24"/>
              </w:rPr>
            </w:pPr>
          </w:p>
          <w:p w14:paraId="7CC35ABB" w14:textId="6D7CA2A1" w:rsidR="00825F5C" w:rsidRPr="00825F5C" w:rsidRDefault="00825F5C" w:rsidP="00825F5C">
            <w:pPr>
              <w:snapToGrid w:val="0"/>
              <w:spacing w:line="240" w:lineRule="auto"/>
              <w:jc w:val="both"/>
              <w:rPr>
                <w:rFonts w:ascii="Times New Roman" w:hAnsi="Times New Roman"/>
                <w:color w:val="000000"/>
                <w:sz w:val="23"/>
                <w:szCs w:val="23"/>
                <w:lang w:eastAsia="lv-LV"/>
              </w:rPr>
            </w:pPr>
            <w:r w:rsidRPr="00825F5C">
              <w:rPr>
                <w:rFonts w:ascii="Times New Roman" w:hAnsi="Times New Roman"/>
                <w:color w:val="000000"/>
                <w:sz w:val="23"/>
                <w:szCs w:val="23"/>
                <w:lang w:eastAsia="lv-LV"/>
              </w:rPr>
              <w:t>Valdes loceklis I. Čurkste</w:t>
            </w:r>
          </w:p>
          <w:p w14:paraId="184F01AC" w14:textId="2FAA9AE1" w:rsidR="00825F5C" w:rsidRPr="00825F5C" w:rsidRDefault="00825F5C" w:rsidP="00825F5C">
            <w:pPr>
              <w:snapToGrid w:val="0"/>
              <w:spacing w:line="240" w:lineRule="auto"/>
              <w:jc w:val="both"/>
              <w:rPr>
                <w:rFonts w:ascii="Times New Roman" w:hAnsi="Times New Roman"/>
                <w:color w:val="000000"/>
                <w:sz w:val="23"/>
                <w:szCs w:val="23"/>
                <w:lang w:eastAsia="lv-LV"/>
              </w:rPr>
            </w:pPr>
            <w:r w:rsidRPr="00825F5C">
              <w:rPr>
                <w:rFonts w:ascii="Times New Roman" w:hAnsi="Times New Roman"/>
                <w:color w:val="000000"/>
                <w:sz w:val="23"/>
                <w:szCs w:val="23"/>
                <w:lang w:eastAsia="lv-LV"/>
              </w:rPr>
              <w:t>__________________</w:t>
            </w:r>
          </w:p>
          <w:p w14:paraId="4D3EADCB" w14:textId="191F7154" w:rsidR="00702BB9" w:rsidRPr="00702BB9" w:rsidRDefault="00702BB9" w:rsidP="00702BB9">
            <w:pPr>
              <w:rPr>
                <w:rFonts w:ascii="Times New Roman" w:hAnsi="Times New Roman"/>
                <w:sz w:val="24"/>
                <w:szCs w:val="24"/>
              </w:rPr>
            </w:pPr>
            <w:r w:rsidRPr="00825F5C">
              <w:rPr>
                <w:rFonts w:ascii="Times New Roman" w:hAnsi="Times New Roman"/>
                <w:bCs/>
                <w:sz w:val="24"/>
                <w:szCs w:val="24"/>
              </w:rPr>
              <w:t xml:space="preserve">         */paraksts/</w:t>
            </w:r>
          </w:p>
        </w:tc>
      </w:tr>
    </w:tbl>
    <w:p w14:paraId="501EFCD8" w14:textId="696B7BB6" w:rsidR="00702BB9" w:rsidRDefault="00702BB9"/>
    <w:p w14:paraId="459CF481" w14:textId="118A0BB2" w:rsidR="00702BB9" w:rsidRDefault="00702BB9" w:rsidP="000266EF">
      <w:pPr>
        <w:spacing w:after="160" w:line="259" w:lineRule="auto"/>
        <w:jc w:val="center"/>
      </w:pPr>
      <w:r>
        <w:t>DOKUMENTS PARAKSTĪTS AR DROŠU ELEKTRONISKO PARAKSTU UN SATUR LAIKA ZĪMOGU</w:t>
      </w:r>
    </w:p>
    <w:p w14:paraId="3461226A" w14:textId="77777777" w:rsidR="000266EF" w:rsidRDefault="000266EF" w:rsidP="000266EF">
      <w:pPr>
        <w:spacing w:after="160" w:line="259" w:lineRule="auto"/>
        <w:jc w:val="center"/>
      </w:pPr>
    </w:p>
    <w:p w14:paraId="6DE41996" w14:textId="77777777" w:rsidR="000266EF" w:rsidRDefault="000266EF" w:rsidP="000266EF">
      <w:pPr>
        <w:spacing w:after="160" w:line="259" w:lineRule="auto"/>
        <w:jc w:val="center"/>
      </w:pPr>
    </w:p>
    <w:p w14:paraId="245B2A3D" w14:textId="6D75D6C6" w:rsidR="00702BB9" w:rsidRPr="00702BB9" w:rsidRDefault="00702BB9" w:rsidP="00DB7618">
      <w:pPr>
        <w:spacing w:after="160" w:line="259" w:lineRule="auto"/>
        <w:rPr>
          <w:rFonts w:ascii="Times New Roman" w:hAnsi="Times New Roman"/>
          <w:b/>
          <w:bCs/>
          <w:sz w:val="24"/>
          <w:szCs w:val="24"/>
        </w:rPr>
      </w:pPr>
      <w:bookmarkStart w:id="6" w:name="_GoBack"/>
      <w:bookmarkEnd w:id="6"/>
    </w:p>
    <w:p w14:paraId="57761E0B" w14:textId="3C8BF72A" w:rsidR="00702BB9" w:rsidRDefault="00702BB9" w:rsidP="00825F5C"/>
    <w:p w14:paraId="6AF20392" w14:textId="6095CA11" w:rsidR="000266EF" w:rsidRDefault="000266EF" w:rsidP="00825F5C">
      <w:pPr>
        <w:ind w:left="142" w:hanging="142"/>
      </w:pPr>
    </w:p>
    <w:sectPr w:rsidR="000266EF" w:rsidSect="000266EF">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6EF"/>
    <w:rsid w:val="00191E79"/>
    <w:rsid w:val="002F74FD"/>
    <w:rsid w:val="00313E14"/>
    <w:rsid w:val="00702BB9"/>
    <w:rsid w:val="007B0963"/>
    <w:rsid w:val="00825F5C"/>
    <w:rsid w:val="008D7ECB"/>
    <w:rsid w:val="00942D40"/>
    <w:rsid w:val="00957D62"/>
    <w:rsid w:val="00A4408D"/>
    <w:rsid w:val="00D841EF"/>
    <w:rsid w:val="00DB7618"/>
    <w:rsid w:val="00F97A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DB7618"/>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B7618"/>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DB7618"/>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B7618"/>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593203">
      <w:bodyDiv w:val="1"/>
      <w:marLeft w:val="0"/>
      <w:marRight w:val="0"/>
      <w:marTop w:val="0"/>
      <w:marBottom w:val="0"/>
      <w:divBdr>
        <w:top w:val="none" w:sz="0" w:space="0" w:color="auto"/>
        <w:left w:val="none" w:sz="0" w:space="0" w:color="auto"/>
        <w:bottom w:val="none" w:sz="0" w:space="0" w:color="auto"/>
        <w:right w:val="none" w:sz="0" w:space="0" w:color="auto"/>
      </w:divBdr>
    </w:div>
    <w:div w:id="121898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arturs.lementujevs@cesuklinika.l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bine@nmselpa.lv" TargetMode="External"/><Relationship Id="rId5" Type="http://schemas.openxmlformats.org/officeDocument/2006/relationships/settings" Target="settings.xml"/><Relationship Id="rId10" Type="http://schemas.openxmlformats.org/officeDocument/2006/relationships/hyperlink" Target="http://www.cesuklinika.lv" TargetMode="External"/><Relationship Id="rId4" Type="http://schemas.microsoft.com/office/2007/relationships/stylesWithEffects" Target="stylesWithEffects.xml"/><Relationship Id="rId9" Type="http://schemas.openxmlformats.org/officeDocument/2006/relationships/hyperlink" Target="mailto:arturs@nmselp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2EDF2-3C6A-4C1A-AAAD-7257A85F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14318</Words>
  <Characters>8162</Characters>
  <Application>Microsoft Office Word</Application>
  <DocSecurity>0</DocSecurity>
  <Lines>68</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5</cp:revision>
  <dcterms:created xsi:type="dcterms:W3CDTF">2024-07-04T11:32:00Z</dcterms:created>
  <dcterms:modified xsi:type="dcterms:W3CDTF">2024-08-05T06:04:00Z</dcterms:modified>
</cp:coreProperties>
</file>