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38" w:rsidRPr="00496609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496609">
        <w:rPr>
          <w:sz w:val="20"/>
          <w:szCs w:val="20"/>
          <w:lang w:val="lv-LV"/>
        </w:rPr>
        <w:t>Pielikums Nr.</w:t>
      </w:r>
      <w:r w:rsidR="00680425" w:rsidRPr="00496609">
        <w:rPr>
          <w:sz w:val="20"/>
          <w:szCs w:val="20"/>
          <w:lang w:val="lv-LV"/>
        </w:rPr>
        <w:t>2</w:t>
      </w:r>
    </w:p>
    <w:p w:rsidR="004B3838" w:rsidRPr="00496609" w:rsidRDefault="00315070" w:rsidP="004B3838">
      <w:pPr>
        <w:jc w:val="right"/>
        <w:rPr>
          <w:bCs/>
          <w:sz w:val="20"/>
          <w:szCs w:val="20"/>
          <w:lang w:val="lv-LV"/>
        </w:rPr>
      </w:pPr>
      <w:r w:rsidRPr="00496609">
        <w:rPr>
          <w:bCs/>
          <w:sz w:val="20"/>
          <w:szCs w:val="20"/>
          <w:lang w:val="lv-LV"/>
        </w:rPr>
        <w:t>Atklāta</w:t>
      </w:r>
      <w:r w:rsidR="004B3838" w:rsidRPr="00496609">
        <w:rPr>
          <w:bCs/>
          <w:sz w:val="20"/>
          <w:szCs w:val="20"/>
          <w:lang w:val="lv-LV"/>
        </w:rPr>
        <w:t xml:space="preserve">  konkursa </w:t>
      </w:r>
    </w:p>
    <w:p w:rsidR="004B3838" w:rsidRPr="004A374F" w:rsidRDefault="004B3838" w:rsidP="004A374F">
      <w:pPr>
        <w:jc w:val="right"/>
        <w:rPr>
          <w:rFonts w:eastAsia="Calibri"/>
          <w:b/>
          <w:bCs/>
          <w:sz w:val="20"/>
          <w:szCs w:val="20"/>
          <w:lang w:val="lv-LV" w:eastAsia="lv-LV"/>
        </w:rPr>
      </w:pPr>
      <w:r w:rsidRPr="00496609">
        <w:rPr>
          <w:bCs/>
          <w:sz w:val="20"/>
          <w:szCs w:val="20"/>
          <w:lang w:val="lv-LV"/>
        </w:rPr>
        <w:t>„</w:t>
      </w:r>
      <w:r w:rsidR="00D26329" w:rsidRPr="00496609">
        <w:rPr>
          <w:sz w:val="20"/>
          <w:szCs w:val="20"/>
        </w:rPr>
        <w:t xml:space="preserve"> </w:t>
      </w:r>
      <w:r w:rsidR="004A374F" w:rsidRPr="004A374F">
        <w:rPr>
          <w:rFonts w:eastAsia="Calibri"/>
          <w:b/>
          <w:bCs/>
          <w:sz w:val="20"/>
          <w:szCs w:val="20"/>
          <w:lang w:val="lv-LV" w:eastAsia="lv-LV"/>
        </w:rPr>
        <w:t>Medicīnisko iekārtu apkopes</w:t>
      </w:r>
      <w:r w:rsidRPr="00496609">
        <w:rPr>
          <w:bCs/>
          <w:sz w:val="20"/>
          <w:szCs w:val="20"/>
          <w:lang w:val="lv-LV"/>
        </w:rPr>
        <w:t xml:space="preserve">” </w:t>
      </w:r>
    </w:p>
    <w:p w:rsidR="004B3838" w:rsidRPr="00496609" w:rsidRDefault="004B3838" w:rsidP="004B3838">
      <w:pPr>
        <w:jc w:val="right"/>
        <w:rPr>
          <w:sz w:val="20"/>
          <w:szCs w:val="20"/>
          <w:lang w:val="lv-LV"/>
        </w:rPr>
      </w:pPr>
      <w:r w:rsidRPr="00496609">
        <w:rPr>
          <w:sz w:val="20"/>
          <w:szCs w:val="20"/>
          <w:lang w:val="lv-LV"/>
        </w:rPr>
        <w:t>ID: CK 202</w:t>
      </w:r>
      <w:r w:rsidR="002C6EFD">
        <w:rPr>
          <w:sz w:val="20"/>
          <w:szCs w:val="20"/>
          <w:lang w:val="lv-LV"/>
        </w:rPr>
        <w:t>4</w:t>
      </w:r>
      <w:r w:rsidRPr="00496609">
        <w:rPr>
          <w:sz w:val="20"/>
          <w:szCs w:val="20"/>
          <w:lang w:val="lv-LV"/>
        </w:rPr>
        <w:t>/</w:t>
      </w:r>
      <w:r w:rsidR="004A374F">
        <w:rPr>
          <w:sz w:val="20"/>
          <w:szCs w:val="20"/>
          <w:lang w:val="lv-LV"/>
        </w:rPr>
        <w:t>7</w:t>
      </w:r>
      <w:r w:rsidRPr="00496609">
        <w:rPr>
          <w:sz w:val="20"/>
          <w:szCs w:val="20"/>
          <w:lang w:val="lv-LV"/>
        </w:rPr>
        <w:t xml:space="preserve">/AK </w:t>
      </w:r>
    </w:p>
    <w:p w:rsidR="004B3838" w:rsidRPr="00496609" w:rsidRDefault="004B3838" w:rsidP="004B3838">
      <w:pPr>
        <w:jc w:val="right"/>
        <w:rPr>
          <w:bCs/>
          <w:sz w:val="20"/>
          <w:szCs w:val="20"/>
          <w:lang w:val="lv-LV"/>
        </w:rPr>
      </w:pPr>
      <w:r w:rsidRPr="00496609">
        <w:rPr>
          <w:bCs/>
          <w:sz w:val="20"/>
          <w:szCs w:val="20"/>
          <w:lang w:val="lv-LV"/>
        </w:rPr>
        <w:t>NOLIKUMAM</w:t>
      </w:r>
    </w:p>
    <w:p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:rsidR="004B3838" w:rsidRPr="008558B0" w:rsidRDefault="002323D2" w:rsidP="004B3838">
      <w:pPr>
        <w:jc w:val="both"/>
        <w:rPr>
          <w:b/>
          <w:bCs/>
          <w:color w:val="000000"/>
          <w:lang w:val="lv-LV"/>
        </w:rPr>
      </w:pPr>
      <w:r w:rsidRPr="002323D2">
        <w:rPr>
          <w:b/>
          <w:bCs/>
          <w:color w:val="000000"/>
          <w:lang w:val="lv-LV"/>
        </w:rPr>
        <w:t>„</w:t>
      </w:r>
      <w:r w:rsidR="00D26329" w:rsidRPr="00D26329">
        <w:t xml:space="preserve"> </w:t>
      </w:r>
      <w:r w:rsidR="004A374F" w:rsidRPr="004A374F">
        <w:rPr>
          <w:b/>
          <w:bCs/>
          <w:color w:val="000000"/>
          <w:lang w:val="lv-LV"/>
        </w:rPr>
        <w:t>Medicīnisko iekārtu apkopes</w:t>
      </w:r>
      <w:r w:rsidR="004A374F">
        <w:rPr>
          <w:b/>
          <w:bCs/>
          <w:color w:val="000000"/>
          <w:lang w:val="lv-LV"/>
        </w:rPr>
        <w:t xml:space="preserve">” </w:t>
      </w:r>
      <w:r w:rsidR="004B3838">
        <w:rPr>
          <w:b/>
          <w:lang w:val="lv-LV"/>
        </w:rPr>
        <w:t xml:space="preserve">ID: </w:t>
      </w:r>
      <w:r w:rsidR="004B3838" w:rsidRPr="00B360EF">
        <w:rPr>
          <w:b/>
          <w:lang w:val="lv-LV"/>
        </w:rPr>
        <w:t>CK 20</w:t>
      </w:r>
      <w:r w:rsidR="004B3838">
        <w:rPr>
          <w:b/>
          <w:lang w:val="lv-LV"/>
        </w:rPr>
        <w:t>2</w:t>
      </w:r>
      <w:r w:rsidR="002C6EFD">
        <w:rPr>
          <w:b/>
          <w:lang w:val="lv-LV"/>
        </w:rPr>
        <w:t>4</w:t>
      </w:r>
      <w:r w:rsidR="004B3838" w:rsidRPr="00B360EF">
        <w:rPr>
          <w:b/>
          <w:lang w:val="lv-LV"/>
        </w:rPr>
        <w:t>/</w:t>
      </w:r>
      <w:r w:rsidR="004A374F">
        <w:rPr>
          <w:b/>
          <w:lang w:val="lv-LV"/>
        </w:rPr>
        <w:t>7</w:t>
      </w:r>
      <w:r w:rsidR="004B3838" w:rsidRPr="00B360EF">
        <w:rPr>
          <w:b/>
          <w:lang w:val="lv-LV"/>
        </w:rPr>
        <w:t>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4107"/>
        <w:gridCol w:w="5241"/>
      </w:tblGrid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43. panta otrajā daļā minētajiem izslēgšanas gadījumiem.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2C6EFD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A87CB9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A374F" w:rsidRPr="00C8197D" w:rsidTr="00871C06"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74F" w:rsidRDefault="004A374F" w:rsidP="004A374F">
            <w:pPr>
              <w:rPr>
                <w:rFonts w:eastAsiaTheme="minorHAnsi"/>
                <w:lang w:eastAsia="lv-LV"/>
              </w:rPr>
            </w:pPr>
            <w:proofErr w:type="spellStart"/>
            <w:r>
              <w:t>Pretendenta</w:t>
            </w:r>
            <w:proofErr w:type="spellEnd"/>
            <w:r>
              <w:t xml:space="preserve"> </w:t>
            </w:r>
            <w:proofErr w:type="spellStart"/>
            <w:r>
              <w:t>patiesais</w:t>
            </w:r>
            <w:proofErr w:type="spellEnd"/>
            <w:r>
              <w:t xml:space="preserve"> </w:t>
            </w:r>
            <w:proofErr w:type="spellStart"/>
            <w:r>
              <w:t>labuma</w:t>
            </w:r>
            <w:proofErr w:type="spellEnd"/>
            <w:r>
              <w:t xml:space="preserve"> </w:t>
            </w:r>
            <w:proofErr w:type="spellStart"/>
            <w:r>
              <w:t>guvējs</w:t>
            </w:r>
            <w:proofErr w:type="spellEnd"/>
            <w:r>
              <w:t xml:space="preserve"> (</w:t>
            </w:r>
            <w:proofErr w:type="spellStart"/>
            <w:r>
              <w:t>vārds</w:t>
            </w:r>
            <w:proofErr w:type="spellEnd"/>
            <w:r>
              <w:t xml:space="preserve">, </w:t>
            </w:r>
            <w:proofErr w:type="spellStart"/>
            <w:r>
              <w:t>uzvārds</w:t>
            </w:r>
            <w:proofErr w:type="spellEnd"/>
            <w:r>
              <w:t xml:space="preserve"> un personas </w:t>
            </w:r>
            <w:proofErr w:type="spellStart"/>
            <w:r>
              <w:t>kods</w:t>
            </w:r>
            <w:proofErr w:type="spellEnd"/>
            <w:r>
              <w:t xml:space="preserve"> </w:t>
            </w:r>
            <w:r>
              <w:rPr>
                <w:i/>
              </w:rPr>
              <w:t xml:space="preserve">(ja </w:t>
            </w:r>
            <w:proofErr w:type="spellStart"/>
            <w:r>
              <w:rPr>
                <w:i/>
              </w:rPr>
              <w:t>nav</w:t>
            </w:r>
            <w:proofErr w:type="spellEnd"/>
            <w:r>
              <w:rPr>
                <w:i/>
              </w:rPr>
              <w:t xml:space="preserve"> personas </w:t>
            </w:r>
            <w:proofErr w:type="spellStart"/>
            <w:r>
              <w:rPr>
                <w:i/>
              </w:rPr>
              <w:t>kods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norāda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dzimšanas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datumu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mēnesi</w:t>
            </w:r>
            <w:proofErr w:type="spellEnd"/>
            <w:r>
              <w:rPr>
                <w:i/>
              </w:rPr>
              <w:t xml:space="preserve"> un </w:t>
            </w:r>
            <w:proofErr w:type="spellStart"/>
            <w:r>
              <w:rPr>
                <w:i/>
              </w:rPr>
              <w:t>gadu</w:t>
            </w:r>
            <w:proofErr w:type="spellEnd"/>
            <w:r>
              <w:rPr>
                <w:i/>
              </w:rPr>
              <w:t>))</w:t>
            </w:r>
            <w:r>
              <w:rPr>
                <w:rFonts w:eastAsiaTheme="minorHAnsi"/>
                <w:lang w:eastAsia="lv-LV"/>
              </w:rPr>
              <w:t xml:space="preserve"> </w:t>
            </w:r>
          </w:p>
          <w:p w:rsidR="004A374F" w:rsidRPr="00C8197D" w:rsidRDefault="004A374F" w:rsidP="00B235EC">
            <w:pPr>
              <w:jc w:val="both"/>
              <w:rPr>
                <w:lang w:val="lv-LV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74F" w:rsidRPr="00C8197D" w:rsidRDefault="004A374F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:rsidR="004B3838" w:rsidRPr="00C8197D" w:rsidRDefault="004B3838" w:rsidP="004B3838">
      <w:pPr>
        <w:jc w:val="both"/>
        <w:rPr>
          <w:b/>
          <w:lang w:val="lv-LV"/>
        </w:rPr>
      </w:pPr>
    </w:p>
    <w:p w:rsidR="004B3838" w:rsidRPr="008558B0" w:rsidRDefault="004B3838" w:rsidP="004B3838">
      <w:pPr>
        <w:jc w:val="both"/>
        <w:rPr>
          <w:b/>
          <w:lang w:val="lv-LV"/>
        </w:rPr>
      </w:pPr>
      <w:r w:rsidRPr="008558B0">
        <w:rPr>
          <w:b/>
          <w:lang w:val="lv-LV"/>
        </w:rPr>
        <w:t>Ar šī pieteikuma iesniegšanu:</w:t>
      </w:r>
    </w:p>
    <w:p w:rsidR="008558B0" w:rsidRPr="008558B0" w:rsidRDefault="008558B0" w:rsidP="00A87CB9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apņemamies ievērot šī iepirkuma konkursa Nolikumā noteiktās prasības;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lastRenderedPageBreak/>
        <w:t xml:space="preserve">apņemamies (gadījumā, ja mūsu piedāvājums tiks atzīts par uzvarētāju </w:t>
      </w:r>
      <w:r>
        <w:rPr>
          <w:lang w:val="lv-LV"/>
        </w:rPr>
        <w:t>Atklāta konkursa</w:t>
      </w:r>
      <w:r w:rsidRPr="008558B0">
        <w:rPr>
          <w:lang w:val="lv-LV"/>
        </w:rPr>
        <w:t xml:space="preserve"> konkursā  </w:t>
      </w:r>
      <w:r w:rsidRPr="008558B0">
        <w:rPr>
          <w:bCs/>
          <w:lang w:val="lv-LV"/>
        </w:rPr>
        <w:t xml:space="preserve">Nr. </w:t>
      </w:r>
      <w:r w:rsidRPr="008558B0">
        <w:rPr>
          <w:lang w:val="lv-LV"/>
        </w:rPr>
        <w:t>CK 202</w:t>
      </w:r>
      <w:r w:rsidR="002C6EFD">
        <w:rPr>
          <w:lang w:val="lv-LV"/>
        </w:rPr>
        <w:t>4</w:t>
      </w:r>
      <w:r w:rsidRPr="008558B0">
        <w:rPr>
          <w:lang w:val="lv-LV"/>
        </w:rPr>
        <w:t>/</w:t>
      </w:r>
      <w:r w:rsidR="004A374F">
        <w:rPr>
          <w:lang w:val="lv-LV"/>
        </w:rPr>
        <w:t>7</w:t>
      </w:r>
      <w:r w:rsidRPr="008558B0">
        <w:rPr>
          <w:lang w:val="lv-LV"/>
        </w:rPr>
        <w:t>/</w:t>
      </w:r>
      <w:r>
        <w:rPr>
          <w:lang w:val="lv-LV"/>
        </w:rPr>
        <w:t>AK</w:t>
      </w:r>
      <w:r w:rsidRPr="008558B0">
        <w:rPr>
          <w:lang w:val="lv-LV"/>
        </w:rPr>
        <w:t xml:space="preserve"> slēgt Līgumu atbilstoši Iepirkuma dokumentos ietvertajam iepirkuma līguma projektam;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apliecinām, ka visas piedāvājumā sniegtās ziņas ir patiesas;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m, ka Pretendents ir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ja pilnvarots p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rst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vis Latvijas Republik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, ar autoriz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cijas ties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 izplat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t, veikt servisu un remontu, ko apliecina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ja izsniegta autoriz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cijas un servisa in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eniera apliec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ba;</w:t>
      </w:r>
    </w:p>
    <w:p w:rsid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>apliecin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m, ka Pretendenta r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b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 xml:space="preserve"> ir vismaz 1 (vien</w:t>
      </w:r>
      <w:r>
        <w:rPr>
          <w:lang w:val="lv-LV"/>
        </w:rPr>
        <w:t>s</w:t>
      </w:r>
      <w:r w:rsidRPr="008558B0">
        <w:rPr>
          <w:lang w:val="lv-LV"/>
        </w:rPr>
        <w:t>) pied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s iek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rtas  ra</w:t>
      </w:r>
      <w:r w:rsidRPr="008558B0">
        <w:rPr>
          <w:rFonts w:hint="eastAsia"/>
          <w:lang w:val="lv-LV"/>
        </w:rPr>
        <w:t>ž</w:t>
      </w:r>
      <w:r w:rsidRPr="008558B0">
        <w:rPr>
          <w:lang w:val="lv-LV"/>
        </w:rPr>
        <w:t>ot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jfirmas vai autoriz</w:t>
      </w:r>
      <w:r w:rsidRPr="008558B0">
        <w:rPr>
          <w:rFonts w:hint="eastAsia"/>
          <w:lang w:val="lv-LV"/>
        </w:rPr>
        <w:t>ē</w:t>
      </w:r>
      <w:r w:rsidRPr="008558B0">
        <w:rPr>
          <w:lang w:val="lv-LV"/>
        </w:rPr>
        <w:t>ta p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rst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vja apm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c</w:t>
      </w:r>
      <w:r w:rsidRPr="008558B0">
        <w:rPr>
          <w:rFonts w:hint="eastAsia"/>
          <w:lang w:val="lv-LV"/>
        </w:rPr>
        <w:t>ī</w:t>
      </w:r>
      <w:r w:rsidRPr="008558B0">
        <w:rPr>
          <w:lang w:val="lv-LV"/>
        </w:rPr>
        <w:t>t</w:t>
      </w:r>
      <w:r>
        <w:rPr>
          <w:lang w:val="lv-LV"/>
        </w:rPr>
        <w:t>s</w:t>
      </w:r>
      <w:r w:rsidRPr="008558B0">
        <w:rPr>
          <w:lang w:val="lv-LV"/>
        </w:rPr>
        <w:t xml:space="preserve"> speci</w:t>
      </w:r>
      <w:r w:rsidRPr="008558B0">
        <w:rPr>
          <w:rFonts w:hint="eastAsia"/>
          <w:lang w:val="lv-LV"/>
        </w:rPr>
        <w:t>ā</w:t>
      </w:r>
      <w:r w:rsidRPr="008558B0">
        <w:rPr>
          <w:lang w:val="lv-LV"/>
        </w:rPr>
        <w:t>list</w:t>
      </w:r>
      <w:r>
        <w:rPr>
          <w:lang w:val="lv-LV"/>
        </w:rPr>
        <w:t>s</w:t>
      </w:r>
      <w:r w:rsidRPr="008558B0">
        <w:rPr>
          <w:lang w:val="lv-LV"/>
        </w:rPr>
        <w:t>, kas veiks garantijas servisu (remontu);</w:t>
      </w:r>
    </w:p>
    <w:p w:rsidR="003B3BC6" w:rsidRDefault="003B3BC6" w:rsidP="003B3BC6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>
        <w:rPr>
          <w:lang w:val="lv-LV"/>
        </w:rPr>
        <w:t xml:space="preserve">apliecinām, ka </w:t>
      </w:r>
      <w:r w:rsidRPr="003B3BC6">
        <w:rPr>
          <w:lang w:val="lv-LV"/>
        </w:rPr>
        <w:t>iesnie</w:t>
      </w:r>
      <w:r>
        <w:rPr>
          <w:lang w:val="lv-LV"/>
        </w:rPr>
        <w:t>gts</w:t>
      </w:r>
      <w:r w:rsidRPr="003B3BC6">
        <w:rPr>
          <w:lang w:val="lv-LV"/>
        </w:rPr>
        <w:t xml:space="preserve"> izkopējum</w:t>
      </w:r>
      <w:r>
        <w:rPr>
          <w:lang w:val="lv-LV"/>
        </w:rPr>
        <w:t>s</w:t>
      </w:r>
      <w:r w:rsidRPr="003B3BC6">
        <w:rPr>
          <w:lang w:val="lv-LV"/>
        </w:rPr>
        <w:t xml:space="preserve"> no servisa </w:t>
      </w:r>
      <w:proofErr w:type="spellStart"/>
      <w:r w:rsidRPr="003B3BC6">
        <w:rPr>
          <w:lang w:val="lv-LV"/>
        </w:rPr>
        <w:t>manuāļa</w:t>
      </w:r>
      <w:proofErr w:type="spellEnd"/>
      <w:r w:rsidRPr="003B3BC6">
        <w:rPr>
          <w:lang w:val="lv-LV"/>
        </w:rPr>
        <w:t xml:space="preserve"> (oriģinālvalodā un tulkojumu) par veicamajiem darbiem apkopes laikā, kā arī informāciju par tehniskās uzraudzības pārbaudēm (funkcionālā un elektrodrošības pārbaude) vai ražotāja apliecinājumu, ka nav nepieciešamas pārbaudes</w:t>
      </w:r>
      <w:r>
        <w:rPr>
          <w:lang w:val="lv-LV"/>
        </w:rPr>
        <w:t>;</w:t>
      </w:r>
    </w:p>
    <w:p w:rsidR="008558B0" w:rsidRPr="008558B0" w:rsidRDefault="008558B0" w:rsidP="008558B0">
      <w:pPr>
        <w:numPr>
          <w:ilvl w:val="0"/>
          <w:numId w:val="3"/>
        </w:numPr>
        <w:autoSpaceDE w:val="0"/>
        <w:ind w:left="284" w:hanging="284"/>
        <w:jc w:val="both"/>
        <w:rPr>
          <w:lang w:val="lv-LV"/>
        </w:rPr>
      </w:pPr>
      <w:r w:rsidRPr="008558B0">
        <w:rPr>
          <w:lang w:val="lv-LV"/>
        </w:rPr>
        <w:t xml:space="preserve">apliecinām, ka esam iepazinušies ar iepirkuma konkursa </w:t>
      </w:r>
      <w:r w:rsidRPr="008558B0">
        <w:rPr>
          <w:bCs/>
          <w:lang w:val="lv-LV"/>
        </w:rPr>
        <w:t xml:space="preserve">Nr. </w:t>
      </w:r>
      <w:r w:rsidRPr="008558B0">
        <w:rPr>
          <w:lang w:val="lv-LV"/>
        </w:rPr>
        <w:t>CK 202</w:t>
      </w:r>
      <w:r w:rsidR="00A87CB9">
        <w:rPr>
          <w:lang w:val="lv-LV"/>
        </w:rPr>
        <w:t>4</w:t>
      </w:r>
      <w:r w:rsidRPr="008558B0">
        <w:rPr>
          <w:lang w:val="lv-LV"/>
        </w:rPr>
        <w:t>/</w:t>
      </w:r>
      <w:r w:rsidR="004A374F">
        <w:rPr>
          <w:lang w:val="lv-LV"/>
        </w:rPr>
        <w:t>7</w:t>
      </w:r>
      <w:r w:rsidRPr="008558B0">
        <w:rPr>
          <w:lang w:val="lv-LV"/>
        </w:rPr>
        <w:t>/</w:t>
      </w:r>
      <w:r>
        <w:rPr>
          <w:lang w:val="lv-LV"/>
        </w:rPr>
        <w:t>AK</w:t>
      </w:r>
      <w:r w:rsidRPr="008558B0">
        <w:rPr>
          <w:lang w:val="lv-LV"/>
        </w:rPr>
        <w:t xml:space="preserve">  </w:t>
      </w:r>
      <w:r w:rsidRPr="008558B0">
        <w:rPr>
          <w:bCs/>
          <w:lang w:val="lv-LV"/>
        </w:rPr>
        <w:t>N</w:t>
      </w:r>
      <w:r w:rsidRPr="008558B0">
        <w:rPr>
          <w:lang w:val="lv-LV"/>
        </w:rPr>
        <w:t>olikuma prasībām un piedāvājuma cenā esam iekļāvuši visas nepieciešamās izmaksas, mums nav nekādu neskaidrību un pretenziju šajā sakarā tagad, kā arī atsakāmies tādas celt līguma darbības laikā.</w:t>
      </w:r>
    </w:p>
    <w:p w:rsidR="008558B0" w:rsidRDefault="008558B0" w:rsidP="008558B0">
      <w:pPr>
        <w:tabs>
          <w:tab w:val="num" w:pos="284"/>
        </w:tabs>
        <w:spacing w:after="12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:rsidR="008558B0" w:rsidRDefault="008558B0" w:rsidP="008558B0">
      <w:pPr>
        <w:tabs>
          <w:tab w:val="num" w:pos="284"/>
        </w:tabs>
        <w:spacing w:after="120"/>
        <w:jc w:val="both"/>
        <w:rPr>
          <w:kern w:val="1"/>
          <w:sz w:val="22"/>
          <w:szCs w:val="22"/>
          <w:lang w:eastAsia="ar-SA"/>
        </w:rPr>
      </w:pPr>
      <w:r w:rsidRPr="00C17EAC">
        <w:rPr>
          <w:b/>
          <w:kern w:val="1"/>
          <w:sz w:val="22"/>
          <w:szCs w:val="22"/>
          <w:lang w:eastAsia="ar-SA"/>
        </w:rPr>
        <w:t>Iesniedzot šo pieteikumu,</w:t>
      </w:r>
      <w:r w:rsidRPr="00805101">
        <w:rPr>
          <w:kern w:val="1"/>
          <w:sz w:val="22"/>
          <w:szCs w:val="22"/>
          <w:lang w:eastAsia="ar-SA"/>
        </w:rPr>
        <w:t xml:space="preserve"> apzināmies un pilnībā uzņemamies visus riskus un atbildību iesniegtā piedāvājuma sakarā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 w:rsidRPr="007B621F">
        <w:rPr>
          <w:kern w:val="1"/>
          <w:sz w:val="22"/>
          <w:szCs w:val="22"/>
          <w:lang w:eastAsia="ar-SA"/>
        </w:rPr>
        <w:t>garantējam līgumsaistību izpildi pieprasītajā apjomā, kvalitātē un termiņā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š</w:t>
      </w:r>
      <w:r w:rsidRPr="007B621F">
        <w:rPr>
          <w:kern w:val="1"/>
          <w:sz w:val="22"/>
          <w:szCs w:val="22"/>
          <w:lang w:eastAsia="ar-SA"/>
        </w:rPr>
        <w:t>is Pretendenta pieteikums</w:t>
      </w:r>
      <w:r>
        <w:rPr>
          <w:kern w:val="1"/>
          <w:sz w:val="22"/>
          <w:szCs w:val="22"/>
          <w:lang w:eastAsia="ar-SA"/>
        </w:rPr>
        <w:t xml:space="preserve"> ir mūsu piedāvājuma sastāvdaļa;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a</w:t>
      </w:r>
      <w:r w:rsidRPr="007B621F">
        <w:rPr>
          <w:kern w:val="1"/>
          <w:sz w:val="22"/>
          <w:szCs w:val="22"/>
          <w:lang w:eastAsia="ar-SA"/>
        </w:rPr>
        <w:t>pliecinām, ka piedāvājums sagatavots un iesniegts atbilstoši Iepirkuma dokumentu prasībām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a</w:t>
      </w:r>
      <w:r w:rsidRPr="007B621F">
        <w:rPr>
          <w:kern w:val="1"/>
          <w:sz w:val="22"/>
          <w:szCs w:val="22"/>
          <w:lang w:eastAsia="ar-SA"/>
        </w:rPr>
        <w:t xml:space="preserve">pliecinām, ka </w:t>
      </w:r>
      <w:r w:rsidR="003B3BC6">
        <w:rPr>
          <w:kern w:val="1"/>
          <w:sz w:val="22"/>
          <w:szCs w:val="22"/>
          <w:lang w:eastAsia="ar-SA"/>
        </w:rPr>
        <w:t>pakalpojuma sniegšanā</w:t>
      </w:r>
      <w:bookmarkStart w:id="0" w:name="_GoBack"/>
      <w:bookmarkEnd w:id="0"/>
      <w:r w:rsidRPr="007B621F">
        <w:rPr>
          <w:kern w:val="1"/>
          <w:sz w:val="22"/>
          <w:szCs w:val="22"/>
          <w:lang w:eastAsia="ar-SA"/>
        </w:rPr>
        <w:t xml:space="preserve"> papildu izdevumi netiks prasīti</w:t>
      </w:r>
      <w:r>
        <w:rPr>
          <w:kern w:val="1"/>
          <w:sz w:val="22"/>
          <w:szCs w:val="22"/>
          <w:lang w:eastAsia="ar-SA"/>
        </w:rPr>
        <w:t>;</w:t>
      </w:r>
    </w:p>
    <w:p w:rsidR="008558B0" w:rsidRDefault="008558B0" w:rsidP="00A87CB9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v</w:t>
      </w:r>
      <w:r w:rsidRPr="007B621F">
        <w:rPr>
          <w:kern w:val="1"/>
          <w:sz w:val="22"/>
          <w:szCs w:val="22"/>
          <w:lang w:eastAsia="ar-SA"/>
        </w:rPr>
        <w:t>isas iesniegtās dokumentu kopijas atbilst oriģinālam, piedāvājumā sniegtā informācija un dati ir patiesi</w:t>
      </w:r>
      <w:r>
        <w:rPr>
          <w:kern w:val="1"/>
          <w:sz w:val="22"/>
          <w:szCs w:val="22"/>
          <w:lang w:eastAsia="ar-SA"/>
        </w:rPr>
        <w:t>;</w:t>
      </w:r>
    </w:p>
    <w:p w:rsidR="004B3838" w:rsidRPr="00792DE4" w:rsidRDefault="008558B0" w:rsidP="004B3838">
      <w:pPr>
        <w:pStyle w:val="Sarakstarindkopa"/>
        <w:numPr>
          <w:ilvl w:val="0"/>
          <w:numId w:val="3"/>
        </w:numPr>
        <w:tabs>
          <w:tab w:val="num" w:pos="0"/>
        </w:tabs>
        <w:suppressAutoHyphens/>
        <w:spacing w:after="120"/>
        <w:ind w:left="284" w:hanging="284"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>l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gumcen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ir iek</w:t>
      </w:r>
      <w:r w:rsidRPr="007B621F">
        <w:rPr>
          <w:rFonts w:hint="eastAsia"/>
          <w:kern w:val="1"/>
          <w:sz w:val="22"/>
          <w:szCs w:val="22"/>
          <w:lang w:eastAsia="ar-SA"/>
        </w:rPr>
        <w:t>ļ</w:t>
      </w:r>
      <w:r w:rsidRPr="007B621F">
        <w:rPr>
          <w:kern w:val="1"/>
          <w:sz w:val="22"/>
          <w:szCs w:val="22"/>
          <w:lang w:eastAsia="ar-SA"/>
        </w:rPr>
        <w:t>auti visi pl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notie izdevumi un iek</w:t>
      </w:r>
      <w:r w:rsidRPr="007B621F">
        <w:rPr>
          <w:rFonts w:hint="eastAsia"/>
          <w:kern w:val="1"/>
          <w:sz w:val="22"/>
          <w:szCs w:val="22"/>
          <w:lang w:eastAsia="ar-SA"/>
        </w:rPr>
        <w:t>ļ</w:t>
      </w:r>
      <w:r w:rsidRPr="007B621F">
        <w:rPr>
          <w:kern w:val="1"/>
          <w:sz w:val="22"/>
          <w:szCs w:val="22"/>
          <w:lang w:eastAsia="ar-SA"/>
        </w:rPr>
        <w:t>autas visas izmaksas, kas nepiecie</w:t>
      </w:r>
      <w:r w:rsidRPr="007B621F">
        <w:rPr>
          <w:rFonts w:hint="eastAsia"/>
          <w:kern w:val="1"/>
          <w:sz w:val="22"/>
          <w:szCs w:val="22"/>
          <w:lang w:eastAsia="ar-SA"/>
        </w:rPr>
        <w:t>š</w:t>
      </w:r>
      <w:r w:rsidRPr="007B621F">
        <w:rPr>
          <w:kern w:val="1"/>
          <w:sz w:val="22"/>
          <w:szCs w:val="22"/>
          <w:lang w:eastAsia="ar-SA"/>
        </w:rPr>
        <w:t>amas pas</w:t>
      </w:r>
      <w:r w:rsidRPr="007B621F">
        <w:rPr>
          <w:rFonts w:hint="eastAsia"/>
          <w:kern w:val="1"/>
          <w:sz w:val="22"/>
          <w:szCs w:val="22"/>
          <w:lang w:eastAsia="ar-SA"/>
        </w:rPr>
        <w:t>ū</w:t>
      </w:r>
      <w:r w:rsidRPr="007B621F">
        <w:rPr>
          <w:kern w:val="1"/>
          <w:sz w:val="22"/>
          <w:szCs w:val="22"/>
          <w:lang w:eastAsia="ar-SA"/>
        </w:rPr>
        <w:t>t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juma realiz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cijai piln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apm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r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un lab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 xml:space="preserve"> kvalit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t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. Aizpildot pied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v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jumu, ir iev</w:t>
      </w:r>
      <w:r w:rsidRPr="007B621F">
        <w:rPr>
          <w:rFonts w:hint="eastAsia"/>
          <w:kern w:val="1"/>
          <w:sz w:val="22"/>
          <w:szCs w:val="22"/>
          <w:lang w:eastAsia="ar-SA"/>
        </w:rPr>
        <w:t>ē</w:t>
      </w:r>
      <w:r w:rsidRPr="007B621F">
        <w:rPr>
          <w:kern w:val="1"/>
          <w:sz w:val="22"/>
          <w:szCs w:val="22"/>
          <w:lang w:eastAsia="ar-SA"/>
        </w:rPr>
        <w:t>rotas visas Iepirkuma dokumentos noteikt</w:t>
      </w:r>
      <w:r w:rsidRPr="007B621F">
        <w:rPr>
          <w:rFonts w:hint="eastAsia"/>
          <w:kern w:val="1"/>
          <w:sz w:val="22"/>
          <w:szCs w:val="22"/>
          <w:lang w:eastAsia="ar-SA"/>
        </w:rPr>
        <w:t>ā</w:t>
      </w:r>
      <w:r w:rsidRPr="007B621F">
        <w:rPr>
          <w:kern w:val="1"/>
          <w:sz w:val="22"/>
          <w:szCs w:val="22"/>
          <w:lang w:eastAsia="ar-SA"/>
        </w:rPr>
        <w:t>s pras</w:t>
      </w:r>
      <w:r w:rsidRPr="007B621F">
        <w:rPr>
          <w:rFonts w:hint="eastAsia"/>
          <w:kern w:val="1"/>
          <w:sz w:val="22"/>
          <w:szCs w:val="22"/>
          <w:lang w:eastAsia="ar-SA"/>
        </w:rPr>
        <w:t>ī</w:t>
      </w:r>
      <w:r w:rsidRPr="007B621F">
        <w:rPr>
          <w:kern w:val="1"/>
          <w:sz w:val="22"/>
          <w:szCs w:val="22"/>
          <w:lang w:eastAsia="ar-SA"/>
        </w:rPr>
        <w:t>bas.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DF79A3" w:rsidRDefault="00DF79A3"/>
    <w:sectPr w:rsidR="00DF79A3" w:rsidSect="00871C06">
      <w:pgSz w:w="11906" w:h="16838"/>
      <w:pgMar w:top="709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8B8" w:rsidRDefault="00B908B8" w:rsidP="004A374F">
      <w:r>
        <w:separator/>
      </w:r>
    </w:p>
  </w:endnote>
  <w:endnote w:type="continuationSeparator" w:id="0">
    <w:p w:rsidR="00B908B8" w:rsidRDefault="00B908B8" w:rsidP="004A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8B8" w:rsidRDefault="00B908B8" w:rsidP="004A374F">
      <w:r>
        <w:separator/>
      </w:r>
    </w:p>
  </w:footnote>
  <w:footnote w:type="continuationSeparator" w:id="0">
    <w:p w:rsidR="00B908B8" w:rsidRDefault="00B908B8" w:rsidP="004A3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1025BBB"/>
    <w:multiLevelType w:val="hybridMultilevel"/>
    <w:tmpl w:val="C88087E2"/>
    <w:lvl w:ilvl="0" w:tplc="E90AE10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41"/>
    <w:rsid w:val="001345FB"/>
    <w:rsid w:val="002323D2"/>
    <w:rsid w:val="002C6EFD"/>
    <w:rsid w:val="00315070"/>
    <w:rsid w:val="003B3BC6"/>
    <w:rsid w:val="003B5DC0"/>
    <w:rsid w:val="003C425E"/>
    <w:rsid w:val="00496609"/>
    <w:rsid w:val="004A374F"/>
    <w:rsid w:val="004B3838"/>
    <w:rsid w:val="004F4BF0"/>
    <w:rsid w:val="00657C85"/>
    <w:rsid w:val="00680425"/>
    <w:rsid w:val="00792DE4"/>
    <w:rsid w:val="007C3277"/>
    <w:rsid w:val="008558B0"/>
    <w:rsid w:val="00871C06"/>
    <w:rsid w:val="00A032D1"/>
    <w:rsid w:val="00A87CB9"/>
    <w:rsid w:val="00AF5441"/>
    <w:rsid w:val="00B908B8"/>
    <w:rsid w:val="00D1140A"/>
    <w:rsid w:val="00D26329"/>
    <w:rsid w:val="00D43017"/>
    <w:rsid w:val="00DF79A3"/>
    <w:rsid w:val="00FC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Parasts"/>
    <w:link w:val="SarakstarindkopaRakstz"/>
    <w:uiPriority w:val="99"/>
    <w:qFormat/>
    <w:rsid w:val="008558B0"/>
    <w:pPr>
      <w:suppressAutoHyphens w:val="0"/>
      <w:ind w:left="720"/>
      <w:contextualSpacing/>
    </w:pPr>
    <w:rPr>
      <w:lang w:val="lv-LV" w:eastAsia="en-US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Virsraksti Rakstz.,Normal bullet 2 Rakstz.,Bullet list Rakstz.,List Paragraph1 Rakstz."/>
    <w:basedOn w:val="Noklusjumarindkopasfonts"/>
    <w:link w:val="Sarakstarindkopa"/>
    <w:uiPriority w:val="99"/>
    <w:qFormat/>
    <w:locked/>
    <w:rsid w:val="008558B0"/>
    <w:rPr>
      <w:rFonts w:ascii="Times New Roman" w:eastAsia="Times New Roman" w:hAnsi="Times New Roman" w:cs="Times New Roman"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4A374F"/>
    <w:pPr>
      <w:suppressAutoHyphens w:val="0"/>
    </w:pPr>
    <w:rPr>
      <w:rFonts w:asciiTheme="minorHAnsi" w:eastAsiaTheme="minorHAnsi" w:hAnsiTheme="minorHAnsi" w:cstheme="minorBidi"/>
      <w:sz w:val="20"/>
      <w:szCs w:val="20"/>
      <w:lang w:val="lv-LV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4A374F"/>
    <w:rPr>
      <w:sz w:val="20"/>
      <w:szCs w:val="20"/>
    </w:rPr>
  </w:style>
  <w:style w:type="character" w:styleId="Vresatsauce">
    <w:name w:val="footnote reference"/>
    <w:aliases w:val="Footnote symbol,Footnote Reference Number,ftref"/>
    <w:uiPriority w:val="99"/>
    <w:semiHidden/>
    <w:unhideWhenUsed/>
    <w:rsid w:val="004A37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Parasts"/>
    <w:link w:val="SarakstarindkopaRakstz"/>
    <w:uiPriority w:val="99"/>
    <w:qFormat/>
    <w:rsid w:val="008558B0"/>
    <w:pPr>
      <w:suppressAutoHyphens w:val="0"/>
      <w:ind w:left="720"/>
      <w:contextualSpacing/>
    </w:pPr>
    <w:rPr>
      <w:lang w:val="lv-LV" w:eastAsia="en-US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Virsraksti Rakstz.,Normal bullet 2 Rakstz.,Bullet list Rakstz.,List Paragraph1 Rakstz."/>
    <w:basedOn w:val="Noklusjumarindkopasfonts"/>
    <w:link w:val="Sarakstarindkopa"/>
    <w:uiPriority w:val="99"/>
    <w:qFormat/>
    <w:locked/>
    <w:rsid w:val="008558B0"/>
    <w:rPr>
      <w:rFonts w:ascii="Times New Roman" w:eastAsia="Times New Roman" w:hAnsi="Times New Roman" w:cs="Times New Roman"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4A374F"/>
    <w:pPr>
      <w:suppressAutoHyphens w:val="0"/>
    </w:pPr>
    <w:rPr>
      <w:rFonts w:asciiTheme="minorHAnsi" w:eastAsiaTheme="minorHAnsi" w:hAnsiTheme="minorHAnsi" w:cstheme="minorBidi"/>
      <w:sz w:val="20"/>
      <w:szCs w:val="20"/>
      <w:lang w:val="lv-LV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4A374F"/>
    <w:rPr>
      <w:sz w:val="20"/>
      <w:szCs w:val="20"/>
    </w:rPr>
  </w:style>
  <w:style w:type="character" w:styleId="Vresatsauce">
    <w:name w:val="footnote reference"/>
    <w:aliases w:val="Footnote symbol,Footnote Reference Number,ftref"/>
    <w:uiPriority w:val="99"/>
    <w:semiHidden/>
    <w:unhideWhenUsed/>
    <w:rsid w:val="004A37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2243</Words>
  <Characters>1280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2020-09-30T06:19:00Z</dcterms:created>
  <dcterms:modified xsi:type="dcterms:W3CDTF">2024-05-13T11:15:00Z</dcterms:modified>
</cp:coreProperties>
</file>