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120B3E" w14:textId="2FD132B9" w:rsidR="004876DA" w:rsidRDefault="004876DA" w:rsidP="006A074C">
      <w:pPr>
        <w:ind w:firstLine="284"/>
        <w:jc w:val="center"/>
        <w:rPr>
          <w:rFonts w:ascii="Times New Roman" w:hAnsi="Times New Roman" w:cs="Times New Roman"/>
          <w:b/>
          <w:sz w:val="28"/>
          <w:szCs w:val="28"/>
          <w:lang w:val="lv-LV"/>
        </w:rPr>
      </w:pPr>
      <w:r>
        <w:rPr>
          <w:rFonts w:ascii="Times New Roman" w:hAnsi="Times New Roman" w:cs="Times New Roman"/>
          <w:b/>
          <w:sz w:val="28"/>
          <w:szCs w:val="28"/>
          <w:lang w:val="lv-LV"/>
        </w:rPr>
        <w:t>IZRAKSTS</w:t>
      </w:r>
    </w:p>
    <w:p w14:paraId="2122D5DE" w14:textId="65738DC1" w:rsidR="006A074C" w:rsidRPr="006A074C" w:rsidRDefault="001F3A2E" w:rsidP="006A074C">
      <w:pPr>
        <w:ind w:firstLine="284"/>
        <w:jc w:val="center"/>
        <w:rPr>
          <w:rFonts w:ascii="Times New Roman" w:eastAsia="Calibri" w:hAnsi="Times New Roman" w:cs="Times New Roman"/>
          <w:b/>
          <w:sz w:val="24"/>
          <w:szCs w:val="24"/>
          <w:lang w:val="lv-LV"/>
        </w:rPr>
      </w:pPr>
      <w:r>
        <w:rPr>
          <w:rFonts w:ascii="Times New Roman" w:hAnsi="Times New Roman" w:cs="Times New Roman"/>
          <w:b/>
          <w:sz w:val="28"/>
          <w:szCs w:val="28"/>
          <w:lang w:val="lv-LV"/>
        </w:rPr>
        <w:t xml:space="preserve"> </w:t>
      </w:r>
      <w:r w:rsidR="00B21902">
        <w:rPr>
          <w:rFonts w:ascii="Times New Roman" w:hAnsi="Times New Roman" w:cs="Times New Roman"/>
          <w:b/>
          <w:sz w:val="28"/>
          <w:szCs w:val="28"/>
          <w:lang w:val="lv-LV"/>
        </w:rPr>
        <w:t xml:space="preserve"> </w:t>
      </w:r>
      <w:r w:rsidR="006A074C" w:rsidRPr="006A074C">
        <w:rPr>
          <w:rFonts w:ascii="Times New Roman" w:eastAsia="Calibri" w:hAnsi="Times New Roman" w:cs="Times New Roman"/>
          <w:b/>
          <w:sz w:val="24"/>
          <w:szCs w:val="24"/>
          <w:lang w:val="lv-LV"/>
        </w:rPr>
        <w:t xml:space="preserve">VISPĀRĪGĀ VIENOŠANĀS </w:t>
      </w:r>
      <w:r w:rsidR="006A074C">
        <w:rPr>
          <w:rFonts w:ascii="Times New Roman" w:eastAsia="Calibri" w:hAnsi="Times New Roman" w:cs="Times New Roman"/>
          <w:b/>
          <w:sz w:val="24"/>
          <w:szCs w:val="24"/>
          <w:lang w:val="lv-LV"/>
        </w:rPr>
        <w:br/>
      </w:r>
      <w:r w:rsidR="006A074C" w:rsidRPr="006A074C">
        <w:rPr>
          <w:rFonts w:ascii="Times New Roman" w:eastAsia="Calibri" w:hAnsi="Times New Roman" w:cs="Times New Roman"/>
          <w:b/>
          <w:bCs/>
          <w:sz w:val="24"/>
          <w:szCs w:val="24"/>
          <w:lang w:val="lv-LV"/>
        </w:rPr>
        <w:t xml:space="preserve">Par elektroenerģijas </w:t>
      </w:r>
      <w:r w:rsidR="00F74D90">
        <w:rPr>
          <w:rFonts w:ascii="Times New Roman" w:eastAsia="Calibri" w:hAnsi="Times New Roman" w:cs="Times New Roman"/>
          <w:b/>
          <w:bCs/>
          <w:sz w:val="24"/>
          <w:szCs w:val="24"/>
          <w:lang w:val="lv-LV"/>
        </w:rPr>
        <w:t>p</w:t>
      </w:r>
      <w:r w:rsidR="006A074C" w:rsidRPr="006A074C">
        <w:rPr>
          <w:rFonts w:ascii="Times New Roman" w:eastAsia="Calibri" w:hAnsi="Times New Roman" w:cs="Times New Roman"/>
          <w:b/>
          <w:bCs/>
          <w:sz w:val="24"/>
          <w:szCs w:val="24"/>
          <w:lang w:val="lv-LV"/>
        </w:rPr>
        <w:t xml:space="preserve">iegādi </w:t>
      </w:r>
      <w:r w:rsidR="00AF2D6D">
        <w:rPr>
          <w:rFonts w:ascii="Times New Roman" w:eastAsia="Calibri" w:hAnsi="Times New Roman" w:cs="Times New Roman"/>
          <w:b/>
          <w:bCs/>
          <w:sz w:val="24"/>
          <w:szCs w:val="24"/>
          <w:lang w:val="lv-LV"/>
        </w:rPr>
        <w:t>SIA “</w:t>
      </w:r>
      <w:r w:rsidR="00AF2D6D" w:rsidRPr="00AF2D6D">
        <w:rPr>
          <w:rFonts w:ascii="Times New Roman" w:eastAsia="Calibri" w:hAnsi="Times New Roman" w:cs="Times New Roman"/>
          <w:b/>
          <w:bCs/>
          <w:sz w:val="24"/>
          <w:szCs w:val="24"/>
          <w:lang w:val="lv-LV"/>
        </w:rPr>
        <w:t>Jelgavas novada KU”</w:t>
      </w:r>
      <w:r w:rsidR="006A074C">
        <w:rPr>
          <w:rFonts w:ascii="Times New Roman" w:eastAsia="Calibri" w:hAnsi="Times New Roman" w:cs="Times New Roman"/>
          <w:b/>
          <w:sz w:val="24"/>
          <w:szCs w:val="24"/>
          <w:lang w:val="lv-LV"/>
        </w:rPr>
        <w:br/>
      </w:r>
      <w:r w:rsidR="006A074C" w:rsidRPr="006A074C">
        <w:rPr>
          <w:rFonts w:ascii="Times New Roman" w:eastAsia="Calibri" w:hAnsi="Times New Roman" w:cs="Times New Roman"/>
          <w:b/>
          <w:bCs/>
          <w:sz w:val="24"/>
          <w:szCs w:val="24"/>
          <w:lang w:val="lv-LV"/>
        </w:rPr>
        <w:t xml:space="preserve">(iepirkuma identifikācijas Nr. JNP </w:t>
      </w:r>
      <w:r w:rsidR="00F74D90">
        <w:rPr>
          <w:rFonts w:ascii="Times New Roman" w:eastAsia="Calibri" w:hAnsi="Times New Roman" w:cs="Times New Roman"/>
          <w:b/>
          <w:bCs/>
          <w:sz w:val="24"/>
          <w:szCs w:val="24"/>
          <w:lang w:val="lv-LV"/>
        </w:rPr>
        <w:t>2024/46_JNKU</w:t>
      </w:r>
      <w:r w:rsidR="006A074C" w:rsidRPr="006A074C">
        <w:rPr>
          <w:rFonts w:ascii="Times New Roman" w:eastAsia="Calibri" w:hAnsi="Times New Roman" w:cs="Times New Roman"/>
          <w:b/>
          <w:bCs/>
          <w:sz w:val="24"/>
          <w:szCs w:val="24"/>
          <w:lang w:val="lv-LV"/>
        </w:rPr>
        <w:t>)</w:t>
      </w:r>
    </w:p>
    <w:tbl>
      <w:tblPr>
        <w:tblW w:w="5164" w:type="pct"/>
        <w:tblCellSpacing w:w="0" w:type="dxa"/>
        <w:tblCellMar>
          <w:top w:w="15" w:type="dxa"/>
          <w:left w:w="15" w:type="dxa"/>
          <w:bottom w:w="15" w:type="dxa"/>
          <w:right w:w="15" w:type="dxa"/>
        </w:tblCellMar>
        <w:tblLook w:val="04A0" w:firstRow="1" w:lastRow="0" w:firstColumn="1" w:lastColumn="0" w:noHBand="0" w:noVBand="1"/>
      </w:tblPr>
      <w:tblGrid>
        <w:gridCol w:w="2718"/>
        <w:gridCol w:w="7348"/>
      </w:tblGrid>
      <w:tr w:rsidR="000A7B2B" w:rsidRPr="00F87C0C" w14:paraId="76753A68" w14:textId="77777777" w:rsidTr="00E349B8">
        <w:trPr>
          <w:tblCellSpacing w:w="0" w:type="dxa"/>
        </w:trPr>
        <w:tc>
          <w:tcPr>
            <w:tcW w:w="0" w:type="auto"/>
            <w:vAlign w:val="center"/>
            <w:hideMark/>
          </w:tcPr>
          <w:p w14:paraId="4ED68880" w14:textId="77777777" w:rsidR="000A7B2B" w:rsidRPr="00F87C0C" w:rsidRDefault="000A7B2B" w:rsidP="00056577">
            <w:pPr>
              <w:spacing w:after="0" w:line="240" w:lineRule="auto"/>
              <w:rPr>
                <w:rFonts w:ascii="Times New Roman" w:eastAsia="Times New Roman" w:hAnsi="Times New Roman" w:cs="Times New Roman"/>
                <w:sz w:val="24"/>
                <w:szCs w:val="24"/>
                <w:lang w:eastAsia="lv-LV"/>
              </w:rPr>
            </w:pPr>
            <w:r w:rsidRPr="00F87C0C">
              <w:rPr>
                <w:rFonts w:ascii="Times New Roman" w:eastAsia="Times New Roman" w:hAnsi="Times New Roman" w:cs="Times New Roman"/>
                <w:sz w:val="24"/>
                <w:szCs w:val="24"/>
                <w:lang w:eastAsia="lv-LV"/>
              </w:rPr>
              <w:t>{{DOKREGDATUMS}}</w:t>
            </w:r>
          </w:p>
        </w:tc>
        <w:tc>
          <w:tcPr>
            <w:tcW w:w="3650" w:type="pct"/>
            <w:vAlign w:val="center"/>
            <w:hideMark/>
          </w:tcPr>
          <w:p w14:paraId="173F6793" w14:textId="73ADA84C" w:rsidR="000A7B2B" w:rsidRPr="00F87C0C" w:rsidRDefault="000A7B2B" w:rsidP="00E349B8">
            <w:pPr>
              <w:spacing w:after="0" w:line="240" w:lineRule="auto"/>
              <w:ind w:left="3365" w:firstLine="44"/>
              <w:rPr>
                <w:rFonts w:ascii="Times New Roman" w:eastAsia="Times New Roman" w:hAnsi="Times New Roman" w:cs="Times New Roman"/>
                <w:sz w:val="24"/>
                <w:szCs w:val="24"/>
                <w:lang w:eastAsia="lv-LV"/>
              </w:rPr>
            </w:pPr>
            <w:r w:rsidRPr="00F87C0C">
              <w:rPr>
                <w:rFonts w:ascii="Times New Roman" w:eastAsia="Times New Roman" w:hAnsi="Times New Roman" w:cs="Times New Roman"/>
                <w:sz w:val="24"/>
                <w:szCs w:val="24"/>
                <w:lang w:eastAsia="lv-LV"/>
              </w:rPr>
              <w:t>Nr.{{DOK</w:t>
            </w:r>
            <w:r w:rsidR="00E51243">
              <w:rPr>
                <w:rFonts w:ascii="Times New Roman" w:eastAsia="Times New Roman" w:hAnsi="Times New Roman" w:cs="Times New Roman"/>
                <w:sz w:val="24"/>
                <w:szCs w:val="24"/>
                <w:lang w:eastAsia="lv-LV"/>
              </w:rPr>
              <w:t xml:space="preserve">. </w:t>
            </w:r>
            <w:r w:rsidRPr="00F87C0C">
              <w:rPr>
                <w:rFonts w:ascii="Times New Roman" w:eastAsia="Times New Roman" w:hAnsi="Times New Roman" w:cs="Times New Roman"/>
                <w:sz w:val="24"/>
                <w:szCs w:val="24"/>
                <w:lang w:eastAsia="lv-LV"/>
              </w:rPr>
              <w:t>REG</w:t>
            </w:r>
            <w:r w:rsidR="00E51243">
              <w:rPr>
                <w:rFonts w:ascii="Times New Roman" w:eastAsia="Times New Roman" w:hAnsi="Times New Roman" w:cs="Times New Roman"/>
                <w:sz w:val="24"/>
                <w:szCs w:val="24"/>
                <w:lang w:eastAsia="lv-LV"/>
              </w:rPr>
              <w:t xml:space="preserve">. </w:t>
            </w:r>
            <w:r w:rsidRPr="00F87C0C">
              <w:rPr>
                <w:rFonts w:ascii="Times New Roman" w:eastAsia="Times New Roman" w:hAnsi="Times New Roman" w:cs="Times New Roman"/>
                <w:sz w:val="24"/>
                <w:szCs w:val="24"/>
                <w:lang w:eastAsia="lv-LV"/>
              </w:rPr>
              <w:t>NUMURS}}​</w:t>
            </w:r>
          </w:p>
        </w:tc>
      </w:tr>
    </w:tbl>
    <w:p w14:paraId="0229A9E3" w14:textId="5ECB4061" w:rsidR="004D4E14" w:rsidRPr="00BC0158" w:rsidRDefault="00202C2A" w:rsidP="00742B31">
      <w:pPr>
        <w:spacing w:after="120" w:line="240" w:lineRule="auto"/>
        <w:ind w:firstLine="284"/>
        <w:jc w:val="right"/>
        <w:rPr>
          <w:rFonts w:ascii="Times New Roman" w:eastAsia="Times New Roman" w:hAnsi="Times New Roman" w:cs="Times New Roman"/>
          <w:sz w:val="24"/>
          <w:szCs w:val="24"/>
          <w:lang w:val="lv-LV"/>
        </w:rPr>
      </w:pPr>
      <w:r w:rsidRPr="00BC0158">
        <w:rPr>
          <w:rFonts w:ascii="Times New Roman" w:eastAsia="Times New Roman" w:hAnsi="Times New Roman" w:cs="Times New Roman"/>
          <w:sz w:val="24"/>
          <w:szCs w:val="24"/>
          <w:lang w:val="lv-LV"/>
        </w:rPr>
        <w:tab/>
      </w:r>
      <w:r w:rsidRPr="00BC0158">
        <w:rPr>
          <w:rFonts w:ascii="Times New Roman" w:eastAsia="Times New Roman" w:hAnsi="Times New Roman" w:cs="Times New Roman"/>
          <w:sz w:val="24"/>
          <w:szCs w:val="24"/>
          <w:lang w:val="lv-LV"/>
        </w:rPr>
        <w:tab/>
      </w:r>
      <w:r w:rsidRPr="00BC0158">
        <w:rPr>
          <w:rFonts w:ascii="Times New Roman" w:eastAsia="Times New Roman" w:hAnsi="Times New Roman" w:cs="Times New Roman"/>
          <w:sz w:val="24"/>
          <w:szCs w:val="24"/>
          <w:lang w:val="lv-LV"/>
        </w:rPr>
        <w:tab/>
      </w:r>
      <w:r w:rsidRPr="00BC0158">
        <w:rPr>
          <w:rFonts w:ascii="Times New Roman" w:eastAsia="Times New Roman" w:hAnsi="Times New Roman" w:cs="Times New Roman"/>
          <w:sz w:val="24"/>
          <w:szCs w:val="24"/>
          <w:lang w:val="lv-LV"/>
        </w:rPr>
        <w:tab/>
        <w:t xml:space="preserve">        </w:t>
      </w:r>
    </w:p>
    <w:p w14:paraId="5734CD79" w14:textId="13A248C0" w:rsidR="006A074C" w:rsidRPr="006A074C" w:rsidRDefault="006A074C" w:rsidP="00C6441F">
      <w:pPr>
        <w:widowControl w:val="0"/>
        <w:spacing w:after="0" w:line="240" w:lineRule="auto"/>
        <w:jc w:val="both"/>
        <w:rPr>
          <w:rFonts w:ascii="Times New Roman" w:eastAsia="Times New Roman" w:hAnsi="Times New Roman" w:cs="Times New Roman"/>
          <w:sz w:val="24"/>
          <w:szCs w:val="24"/>
          <w:lang w:val="lv-LV"/>
        </w:rPr>
      </w:pPr>
      <w:bookmarkStart w:id="0" w:name="_Hlk159339738"/>
      <w:r w:rsidRPr="006A074C">
        <w:rPr>
          <w:rFonts w:ascii="Times New Roman" w:eastAsia="Times New Roman" w:hAnsi="Times New Roman" w:cs="Times New Roman"/>
          <w:b/>
          <w:bCs/>
          <w:sz w:val="24"/>
          <w:szCs w:val="24"/>
          <w:lang w:val="lv-LV"/>
        </w:rPr>
        <w:t xml:space="preserve">     </w:t>
      </w:r>
      <w:r w:rsidR="00C6441F">
        <w:rPr>
          <w:rFonts w:ascii="Times New Roman" w:eastAsia="Times New Roman" w:hAnsi="Times New Roman" w:cs="Times New Roman"/>
          <w:b/>
          <w:bCs/>
          <w:sz w:val="24"/>
          <w:szCs w:val="24"/>
          <w:lang w:val="lv-LV"/>
        </w:rPr>
        <w:t xml:space="preserve">      </w:t>
      </w:r>
      <w:r w:rsidRPr="006A074C">
        <w:rPr>
          <w:rFonts w:ascii="Times New Roman" w:eastAsia="Times New Roman" w:hAnsi="Times New Roman" w:cs="Times New Roman"/>
          <w:b/>
          <w:bCs/>
          <w:sz w:val="24"/>
          <w:szCs w:val="24"/>
          <w:lang w:val="lv-LV"/>
        </w:rPr>
        <w:t xml:space="preserve"> </w:t>
      </w:r>
      <w:r w:rsidR="004204C1" w:rsidRPr="004204C1">
        <w:rPr>
          <w:rFonts w:ascii="Times New Roman" w:eastAsia="Times New Roman" w:hAnsi="Times New Roman" w:cs="Times New Roman"/>
          <w:b/>
          <w:bCs/>
          <w:sz w:val="24"/>
          <w:szCs w:val="24"/>
          <w:lang w:val="lv-LV"/>
        </w:rPr>
        <w:t>S</w:t>
      </w:r>
      <w:r w:rsidR="00C6441F" w:rsidRPr="00C6441F">
        <w:rPr>
          <w:rFonts w:ascii="Times New Roman" w:hAnsi="Times New Roman" w:cs="Times New Roman"/>
          <w:b/>
          <w:bCs/>
          <w:sz w:val="24"/>
          <w:szCs w:val="24"/>
        </w:rPr>
        <w:t>a</w:t>
      </w:r>
      <w:r w:rsidR="00C6441F" w:rsidRPr="00C6441F">
        <w:rPr>
          <w:rFonts w:ascii="Times New Roman" w:eastAsia="Times New Roman" w:hAnsi="Times New Roman" w:cs="Times New Roman"/>
          <w:b/>
          <w:bCs/>
          <w:sz w:val="24"/>
          <w:szCs w:val="24"/>
          <w:lang w:val="lv-LV"/>
        </w:rPr>
        <w:t xml:space="preserve">biedrība ar ierobežotu atbildību </w:t>
      </w:r>
      <w:r w:rsidR="004204C1" w:rsidRPr="004204C1">
        <w:rPr>
          <w:rFonts w:ascii="Times New Roman" w:eastAsia="Times New Roman" w:hAnsi="Times New Roman" w:cs="Times New Roman"/>
          <w:b/>
          <w:bCs/>
          <w:sz w:val="24"/>
          <w:szCs w:val="24"/>
          <w:lang w:val="lv-LV"/>
        </w:rPr>
        <w:t>Jelgavas novada KU”</w:t>
      </w:r>
      <w:r w:rsidRPr="009C0BE0">
        <w:rPr>
          <w:rFonts w:ascii="Times New Roman" w:eastAsia="Times New Roman" w:hAnsi="Times New Roman" w:cs="Times New Roman"/>
          <w:sz w:val="24"/>
          <w:szCs w:val="24"/>
          <w:lang w:val="lv-LV"/>
        </w:rPr>
        <w:t xml:space="preserve">, </w:t>
      </w:r>
      <w:bookmarkStart w:id="1" w:name="_Hlk159932246"/>
      <w:r w:rsidRPr="006A074C">
        <w:rPr>
          <w:rFonts w:ascii="Times New Roman" w:eastAsia="Times New Roman" w:hAnsi="Times New Roman" w:cs="Times New Roman"/>
          <w:sz w:val="24"/>
          <w:szCs w:val="24"/>
          <w:lang w:val="lv-LV"/>
        </w:rPr>
        <w:t xml:space="preserve">juridiskā adrese: </w:t>
      </w:r>
      <w:bookmarkEnd w:id="1"/>
      <w:r w:rsidR="004204C1" w:rsidRPr="004204C1">
        <w:rPr>
          <w:rFonts w:ascii="Times New Roman" w:eastAsia="Times New Roman" w:hAnsi="Times New Roman" w:cs="Times New Roman"/>
          <w:sz w:val="24"/>
          <w:szCs w:val="24"/>
          <w:lang w:val="lv-LV"/>
        </w:rPr>
        <w:t>Kastaņu iela 2, Ozolnieki, Ozolnieku pag</w:t>
      </w:r>
      <w:r w:rsidR="00BB7D6D">
        <w:rPr>
          <w:rFonts w:ascii="Times New Roman" w:eastAsia="Times New Roman" w:hAnsi="Times New Roman" w:cs="Times New Roman"/>
          <w:sz w:val="24"/>
          <w:szCs w:val="24"/>
          <w:lang w:val="lv-LV"/>
        </w:rPr>
        <w:t>asts</w:t>
      </w:r>
      <w:r w:rsidR="004204C1" w:rsidRPr="004204C1">
        <w:rPr>
          <w:rFonts w:ascii="Times New Roman" w:eastAsia="Times New Roman" w:hAnsi="Times New Roman" w:cs="Times New Roman"/>
          <w:sz w:val="24"/>
          <w:szCs w:val="24"/>
          <w:lang w:val="lv-LV"/>
        </w:rPr>
        <w:t>, Jelgavas nov</w:t>
      </w:r>
      <w:r w:rsidR="00BB7D6D">
        <w:rPr>
          <w:rFonts w:ascii="Times New Roman" w:eastAsia="Times New Roman" w:hAnsi="Times New Roman" w:cs="Times New Roman"/>
          <w:sz w:val="24"/>
          <w:szCs w:val="24"/>
          <w:lang w:val="lv-LV"/>
        </w:rPr>
        <w:t>ads</w:t>
      </w:r>
      <w:r w:rsidR="004204C1" w:rsidRPr="004204C1">
        <w:rPr>
          <w:rFonts w:ascii="Times New Roman" w:eastAsia="Times New Roman" w:hAnsi="Times New Roman" w:cs="Times New Roman"/>
          <w:sz w:val="24"/>
          <w:szCs w:val="24"/>
          <w:lang w:val="lv-LV"/>
        </w:rPr>
        <w:t>, LV-3018</w:t>
      </w:r>
      <w:r w:rsidR="004204C1">
        <w:rPr>
          <w:rFonts w:ascii="Times New Roman" w:eastAsia="Times New Roman" w:hAnsi="Times New Roman" w:cs="Times New Roman"/>
          <w:sz w:val="24"/>
          <w:szCs w:val="24"/>
          <w:lang w:val="lv-LV"/>
        </w:rPr>
        <w:t xml:space="preserve">, </w:t>
      </w:r>
      <w:r w:rsidRPr="006A074C">
        <w:rPr>
          <w:rFonts w:ascii="Times New Roman" w:eastAsia="Times New Roman" w:hAnsi="Times New Roman" w:cs="Times New Roman"/>
          <w:sz w:val="24"/>
          <w:szCs w:val="24"/>
          <w:lang w:val="lv-LV"/>
        </w:rPr>
        <w:t xml:space="preserve">reģistrācijas Nr. </w:t>
      </w:r>
      <w:r w:rsidR="004204C1" w:rsidRPr="004204C1">
        <w:rPr>
          <w:rFonts w:ascii="Times New Roman" w:eastAsia="Times New Roman" w:hAnsi="Times New Roman" w:cs="Times New Roman"/>
          <w:sz w:val="24"/>
          <w:szCs w:val="24"/>
          <w:lang w:val="lv-LV"/>
        </w:rPr>
        <w:t>40003410894</w:t>
      </w:r>
      <w:r w:rsidRPr="006A074C">
        <w:rPr>
          <w:rFonts w:ascii="Times New Roman" w:eastAsia="Times New Roman" w:hAnsi="Times New Roman" w:cs="Times New Roman"/>
          <w:sz w:val="24"/>
          <w:szCs w:val="24"/>
          <w:lang w:val="lv-LV"/>
        </w:rPr>
        <w:t xml:space="preserve">, (turpmāk – Pasūtītājs), </w:t>
      </w:r>
      <w:r w:rsidR="00C047C1">
        <w:rPr>
          <w:rFonts w:ascii="Times New Roman" w:eastAsia="Times New Roman" w:hAnsi="Times New Roman" w:cs="Times New Roman"/>
          <w:sz w:val="24"/>
          <w:szCs w:val="24"/>
          <w:lang w:val="lv-LV"/>
        </w:rPr>
        <w:t xml:space="preserve">kuru pārstāv </w:t>
      </w:r>
      <w:r w:rsidR="00BB7D6D" w:rsidRPr="00BB7D6D">
        <w:rPr>
          <w:rFonts w:ascii="Times New Roman" w:eastAsia="Times New Roman" w:hAnsi="Times New Roman" w:cs="Times New Roman"/>
          <w:sz w:val="24"/>
          <w:szCs w:val="24"/>
          <w:lang w:val="lv-LV"/>
        </w:rPr>
        <w:t xml:space="preserve"> </w:t>
      </w:r>
      <w:r w:rsidR="00BB7D6D">
        <w:rPr>
          <w:rFonts w:ascii="Times New Roman" w:eastAsia="Times New Roman" w:hAnsi="Times New Roman" w:cs="Times New Roman"/>
          <w:sz w:val="24"/>
          <w:szCs w:val="24"/>
          <w:lang w:val="lv-LV"/>
        </w:rPr>
        <w:t xml:space="preserve">valdes priekšsēdētāja Antra </w:t>
      </w:r>
      <w:r w:rsidR="00BB7D6D" w:rsidRPr="00BB7D6D">
        <w:rPr>
          <w:rFonts w:ascii="Times New Roman" w:eastAsia="Times New Roman" w:hAnsi="Times New Roman" w:cs="Times New Roman"/>
          <w:sz w:val="24"/>
          <w:szCs w:val="24"/>
          <w:lang w:val="lv-LV"/>
        </w:rPr>
        <w:t>Alksne</w:t>
      </w:r>
      <w:r w:rsidR="00A65F0F">
        <w:rPr>
          <w:rFonts w:ascii="Times New Roman" w:eastAsia="Times New Roman" w:hAnsi="Times New Roman" w:cs="Times New Roman"/>
          <w:sz w:val="24"/>
          <w:szCs w:val="24"/>
          <w:lang w:val="lv-LV"/>
        </w:rPr>
        <w:t xml:space="preserve"> un valdes locekle Irina Malahovska</w:t>
      </w:r>
      <w:r w:rsidR="00C047C1" w:rsidRPr="00C047C1">
        <w:rPr>
          <w:rFonts w:ascii="Times New Roman" w:eastAsia="Times New Roman" w:hAnsi="Times New Roman" w:cs="Times New Roman"/>
          <w:sz w:val="24"/>
          <w:szCs w:val="24"/>
          <w:lang w:val="lv-LV"/>
        </w:rPr>
        <w:t>, kur</w:t>
      </w:r>
      <w:r w:rsidR="00BB7D6D">
        <w:rPr>
          <w:rFonts w:ascii="Times New Roman" w:eastAsia="Times New Roman" w:hAnsi="Times New Roman" w:cs="Times New Roman"/>
          <w:sz w:val="24"/>
          <w:szCs w:val="24"/>
          <w:lang w:val="lv-LV"/>
        </w:rPr>
        <w:t>a</w:t>
      </w:r>
      <w:r w:rsidR="00A65F0F">
        <w:rPr>
          <w:rFonts w:ascii="Times New Roman" w:eastAsia="Times New Roman" w:hAnsi="Times New Roman" w:cs="Times New Roman"/>
          <w:sz w:val="24"/>
          <w:szCs w:val="24"/>
          <w:lang w:val="lv-LV"/>
        </w:rPr>
        <w:t>s</w:t>
      </w:r>
      <w:r w:rsidR="00C047C1" w:rsidRPr="00C047C1">
        <w:rPr>
          <w:rFonts w:ascii="Times New Roman" w:eastAsia="Times New Roman" w:hAnsi="Times New Roman" w:cs="Times New Roman"/>
          <w:sz w:val="24"/>
          <w:szCs w:val="24"/>
          <w:lang w:val="lv-LV"/>
        </w:rPr>
        <w:t xml:space="preserve"> rīkojas saskaņā ar </w:t>
      </w:r>
      <w:r w:rsidR="004204C1">
        <w:rPr>
          <w:rFonts w:ascii="Times New Roman" w:eastAsia="Times New Roman" w:hAnsi="Times New Roman" w:cs="Times New Roman"/>
          <w:sz w:val="24"/>
          <w:szCs w:val="24"/>
          <w:lang w:val="lv-LV"/>
        </w:rPr>
        <w:t>statūtiem</w:t>
      </w:r>
      <w:r w:rsidR="00BB7D6D">
        <w:rPr>
          <w:rFonts w:ascii="Times New Roman" w:eastAsia="Times New Roman" w:hAnsi="Times New Roman" w:cs="Times New Roman"/>
          <w:sz w:val="24"/>
          <w:szCs w:val="24"/>
          <w:lang w:val="lv-LV"/>
        </w:rPr>
        <w:t>, un</w:t>
      </w:r>
    </w:p>
    <w:p w14:paraId="02C867AE" w14:textId="11BE09DA" w:rsidR="00C6441F" w:rsidRPr="00C6441F" w:rsidRDefault="00C6441F" w:rsidP="00C6441F">
      <w:pPr>
        <w:widowControl w:val="0"/>
        <w:spacing w:after="0" w:line="240" w:lineRule="auto"/>
        <w:jc w:val="both"/>
        <w:rPr>
          <w:rFonts w:ascii="Times New Roman" w:eastAsia="Calibri" w:hAnsi="Times New Roman" w:cs="Times New Roman"/>
          <w:color w:val="000000" w:themeColor="text1"/>
          <w:sz w:val="24"/>
          <w:szCs w:val="24"/>
          <w:lang w:val="lv-LV"/>
        </w:rPr>
      </w:pPr>
      <w:r>
        <w:rPr>
          <w:rFonts w:ascii="Times New Roman" w:eastAsia="Calibri" w:hAnsi="Times New Roman" w:cs="Times New Roman"/>
          <w:b/>
          <w:bCs/>
          <w:color w:val="000000"/>
          <w:sz w:val="24"/>
          <w:szCs w:val="24"/>
          <w:lang w:val="lv-LV"/>
        </w:rPr>
        <w:t xml:space="preserve">           </w:t>
      </w:r>
      <w:r w:rsidRPr="00C6441F">
        <w:rPr>
          <w:rFonts w:ascii="Times New Roman" w:eastAsia="Calibri" w:hAnsi="Times New Roman" w:cs="Times New Roman"/>
          <w:b/>
          <w:bCs/>
          <w:color w:val="000000"/>
          <w:sz w:val="24"/>
          <w:szCs w:val="24"/>
          <w:lang w:val="lv-LV"/>
        </w:rPr>
        <w:t>sabiedrība ar ierobežotu atbildību ”</w:t>
      </w:r>
      <w:r w:rsidRPr="00C6441F">
        <w:rPr>
          <w:rFonts w:ascii="Times New Roman" w:eastAsia="Calibri" w:hAnsi="Times New Roman" w:cs="Times New Roman"/>
          <w:b/>
          <w:bCs/>
          <w:color w:val="000000" w:themeColor="text1"/>
          <w:sz w:val="24"/>
          <w:szCs w:val="24"/>
          <w:lang w:val="lv-LV"/>
        </w:rPr>
        <w:t>AJ Power”</w:t>
      </w:r>
      <w:r w:rsidRPr="00C6441F">
        <w:rPr>
          <w:rFonts w:ascii="Times New Roman" w:eastAsia="Calibri" w:hAnsi="Times New Roman" w:cs="Times New Roman"/>
          <w:color w:val="000000" w:themeColor="text1"/>
          <w:sz w:val="24"/>
          <w:szCs w:val="24"/>
          <w:lang w:val="lv-LV"/>
        </w:rPr>
        <w:t xml:space="preserve">, </w:t>
      </w:r>
      <w:r w:rsidRPr="00C6441F">
        <w:rPr>
          <w:rFonts w:ascii="Times New Roman" w:eastAsia="Calibri" w:hAnsi="Times New Roman" w:cs="Times New Roman"/>
          <w:bCs/>
          <w:color w:val="000000" w:themeColor="text1"/>
          <w:sz w:val="24"/>
          <w:szCs w:val="24"/>
          <w:lang w:val="lv-LV"/>
        </w:rPr>
        <w:t>juridiskā adrese: Daugavgrīvas iela 21, Rīga, LV-1048, reģistrācijas Nr. 40103780693 (tur</w:t>
      </w:r>
      <w:r w:rsidRPr="00C6441F">
        <w:rPr>
          <w:rFonts w:ascii="Times New Roman" w:eastAsia="Calibri" w:hAnsi="Times New Roman" w:cs="Times New Roman"/>
          <w:color w:val="000000" w:themeColor="text1"/>
          <w:sz w:val="24"/>
          <w:szCs w:val="24"/>
          <w:lang w:val="lv-LV"/>
        </w:rPr>
        <w:t xml:space="preserve">pmāk tekstā - Tirgotājs), kuru pārstāv </w:t>
      </w:r>
      <w:r w:rsidR="00136934" w:rsidRPr="00384320">
        <w:rPr>
          <w:rFonts w:ascii="Times New Roman" w:eastAsia="Calibri" w:hAnsi="Times New Roman" w:cs="Times New Roman"/>
          <w:color w:val="000000" w:themeColor="text1"/>
          <w:sz w:val="24"/>
          <w:szCs w:val="24"/>
          <w:lang w:val="lv-LV"/>
        </w:rPr>
        <w:t>Klientu attiecību vadītāja Evelīna Valeiņa-Ziediņa</w:t>
      </w:r>
      <w:r w:rsidRPr="00C6441F">
        <w:rPr>
          <w:rFonts w:ascii="Times New Roman" w:eastAsia="Calibri" w:hAnsi="Times New Roman" w:cs="Times New Roman"/>
          <w:color w:val="000000" w:themeColor="text1"/>
          <w:sz w:val="24"/>
          <w:szCs w:val="24"/>
          <w:lang w:val="lv-LV"/>
        </w:rPr>
        <w:t>, saskaņā ar 202</w:t>
      </w:r>
      <w:r w:rsidR="00136934" w:rsidRPr="00384320">
        <w:rPr>
          <w:rFonts w:ascii="Times New Roman" w:eastAsia="Calibri" w:hAnsi="Times New Roman" w:cs="Times New Roman"/>
          <w:color w:val="000000" w:themeColor="text1"/>
          <w:sz w:val="24"/>
          <w:szCs w:val="24"/>
          <w:lang w:val="lv-LV"/>
        </w:rPr>
        <w:t>4</w:t>
      </w:r>
      <w:r w:rsidRPr="00C6441F">
        <w:rPr>
          <w:rFonts w:ascii="Times New Roman" w:eastAsia="Calibri" w:hAnsi="Times New Roman" w:cs="Times New Roman"/>
          <w:color w:val="000000" w:themeColor="text1"/>
          <w:sz w:val="24"/>
          <w:szCs w:val="24"/>
          <w:lang w:val="lv-LV"/>
        </w:rPr>
        <w:t xml:space="preserve">.gada </w:t>
      </w:r>
      <w:r w:rsidR="00136934" w:rsidRPr="00384320">
        <w:rPr>
          <w:rFonts w:ascii="Times New Roman" w:eastAsia="Calibri" w:hAnsi="Times New Roman" w:cs="Times New Roman"/>
          <w:color w:val="000000" w:themeColor="text1"/>
          <w:sz w:val="24"/>
          <w:szCs w:val="24"/>
          <w:lang w:val="lv-LV"/>
        </w:rPr>
        <w:t>28.maija</w:t>
      </w:r>
      <w:r w:rsidRPr="00C6441F">
        <w:rPr>
          <w:rFonts w:ascii="Times New Roman" w:eastAsia="Calibri" w:hAnsi="Times New Roman" w:cs="Times New Roman"/>
          <w:color w:val="000000" w:themeColor="text1"/>
          <w:sz w:val="24"/>
          <w:szCs w:val="24"/>
          <w:lang w:val="lv-LV"/>
        </w:rPr>
        <w:t xml:space="preserve">  pilnvaru Nr. </w:t>
      </w:r>
      <w:r w:rsidR="00136934" w:rsidRPr="00384320">
        <w:rPr>
          <w:rFonts w:ascii="Times New Roman" w:eastAsia="Calibri" w:hAnsi="Times New Roman" w:cs="Times New Roman"/>
          <w:color w:val="000000" w:themeColor="text1"/>
          <w:sz w:val="24"/>
          <w:szCs w:val="24"/>
          <w:lang w:val="lv-LV"/>
        </w:rPr>
        <w:t>Nr. AJP-PIL-24/01</w:t>
      </w:r>
      <w:r w:rsidRPr="00C6441F">
        <w:rPr>
          <w:rFonts w:ascii="Times New Roman" w:eastAsia="Calibri" w:hAnsi="Times New Roman" w:cs="Times New Roman"/>
          <w:color w:val="000000" w:themeColor="text1"/>
          <w:sz w:val="24"/>
          <w:szCs w:val="24"/>
          <w:lang w:val="lv-LV"/>
        </w:rPr>
        <w:t>,</w:t>
      </w:r>
    </w:p>
    <w:p w14:paraId="5D3E1DFB" w14:textId="5394C5BD" w:rsidR="00C6441F" w:rsidRPr="00C6441F" w:rsidRDefault="00C6441F" w:rsidP="00C6441F">
      <w:pPr>
        <w:widowControl w:val="0"/>
        <w:spacing w:after="0" w:line="240" w:lineRule="auto"/>
        <w:jc w:val="both"/>
        <w:rPr>
          <w:rFonts w:ascii="Times New Roman" w:eastAsia="Calibri" w:hAnsi="Times New Roman" w:cs="Times New Roman"/>
          <w:color w:val="000000" w:themeColor="text1"/>
          <w:sz w:val="24"/>
          <w:szCs w:val="24"/>
          <w:lang w:val="lv-LV"/>
        </w:rPr>
      </w:pPr>
      <w:r w:rsidRPr="00C6441F">
        <w:rPr>
          <w:rFonts w:ascii="Times New Roman" w:eastAsia="Calibri" w:hAnsi="Times New Roman" w:cs="Times New Roman"/>
          <w:b/>
          <w:bCs/>
          <w:color w:val="000000" w:themeColor="text1"/>
          <w:sz w:val="24"/>
          <w:szCs w:val="24"/>
          <w:lang w:val="lv-LV"/>
        </w:rPr>
        <w:t xml:space="preserve">            sabiedrība ar ierobežotu atbildību ”Enefit”</w:t>
      </w:r>
      <w:r w:rsidRPr="00C6441F">
        <w:rPr>
          <w:rFonts w:ascii="Times New Roman" w:eastAsia="Calibri" w:hAnsi="Times New Roman" w:cs="Times New Roman"/>
          <w:color w:val="000000" w:themeColor="text1"/>
          <w:sz w:val="24"/>
          <w:szCs w:val="24"/>
          <w:lang w:val="lv-LV"/>
        </w:rPr>
        <w:t xml:space="preserve">, </w:t>
      </w:r>
      <w:r w:rsidRPr="00C6441F">
        <w:rPr>
          <w:rFonts w:ascii="Times New Roman" w:eastAsia="Calibri" w:hAnsi="Times New Roman" w:cs="Times New Roman"/>
          <w:bCs/>
          <w:color w:val="000000" w:themeColor="text1"/>
          <w:sz w:val="24"/>
          <w:szCs w:val="24"/>
          <w:lang w:val="lv-LV"/>
        </w:rPr>
        <w:t>juridiskā adrese:</w:t>
      </w:r>
      <w:r w:rsidR="00EE1A64" w:rsidRPr="00384320">
        <w:rPr>
          <w:color w:val="000000" w:themeColor="text1"/>
        </w:rPr>
        <w:t xml:space="preserve"> </w:t>
      </w:r>
      <w:r w:rsidR="00EE1A64" w:rsidRPr="00384320">
        <w:rPr>
          <w:rFonts w:ascii="Times New Roman" w:eastAsia="Calibri" w:hAnsi="Times New Roman" w:cs="Times New Roman"/>
          <w:bCs/>
          <w:color w:val="000000" w:themeColor="text1"/>
          <w:sz w:val="24"/>
          <w:szCs w:val="24"/>
          <w:lang w:val="lv-LV"/>
        </w:rPr>
        <w:t>Roberta Hirša iela 1, Rīga, LV-1045,</w:t>
      </w:r>
      <w:r w:rsidRPr="00C6441F">
        <w:rPr>
          <w:rFonts w:ascii="Times New Roman" w:eastAsia="Calibri" w:hAnsi="Times New Roman" w:cs="Times New Roman"/>
          <w:bCs/>
          <w:color w:val="000000" w:themeColor="text1"/>
          <w:sz w:val="24"/>
          <w:szCs w:val="24"/>
          <w:lang w:val="lv-LV"/>
        </w:rPr>
        <w:t xml:space="preserve"> reģistrācijas nr. </w:t>
      </w:r>
      <w:r w:rsidR="00EE1A64" w:rsidRPr="00384320">
        <w:rPr>
          <w:rFonts w:ascii="Times New Roman" w:eastAsia="Calibri" w:hAnsi="Times New Roman" w:cs="Times New Roman"/>
          <w:bCs/>
          <w:color w:val="000000" w:themeColor="text1"/>
          <w:sz w:val="24"/>
          <w:szCs w:val="24"/>
          <w:lang w:val="lv-LV"/>
        </w:rPr>
        <w:t>40003824046</w:t>
      </w:r>
      <w:r w:rsidRPr="00C6441F">
        <w:rPr>
          <w:rFonts w:ascii="Times New Roman" w:eastAsia="Calibri" w:hAnsi="Times New Roman" w:cs="Times New Roman"/>
          <w:bCs/>
          <w:color w:val="000000" w:themeColor="text1"/>
          <w:sz w:val="24"/>
          <w:szCs w:val="24"/>
          <w:lang w:val="lv-LV"/>
        </w:rPr>
        <w:t xml:space="preserve"> (tur</w:t>
      </w:r>
      <w:r w:rsidRPr="00C6441F">
        <w:rPr>
          <w:rFonts w:ascii="Times New Roman" w:eastAsia="Calibri" w:hAnsi="Times New Roman" w:cs="Times New Roman"/>
          <w:color w:val="000000" w:themeColor="text1"/>
          <w:sz w:val="24"/>
          <w:szCs w:val="24"/>
          <w:lang w:val="lv-LV"/>
        </w:rPr>
        <w:t xml:space="preserve">pmāk tekstā - Tirgotājs), </w:t>
      </w:r>
      <w:r w:rsidR="00D27CA4" w:rsidRPr="00384320">
        <w:rPr>
          <w:rFonts w:ascii="Times New Roman" w:eastAsia="Calibri" w:hAnsi="Times New Roman" w:cs="Times New Roman"/>
          <w:color w:val="000000" w:themeColor="text1"/>
          <w:sz w:val="24"/>
          <w:szCs w:val="24"/>
          <w:lang w:val="lv-LV"/>
        </w:rPr>
        <w:t>kuru pārstāv</w:t>
      </w:r>
      <w:r w:rsidR="008342E8" w:rsidRPr="008342E8">
        <w:t xml:space="preserve"> </w:t>
      </w:r>
      <w:r w:rsidR="008342E8" w:rsidRPr="008342E8">
        <w:rPr>
          <w:rFonts w:ascii="Times New Roman" w:eastAsia="Calibri" w:hAnsi="Times New Roman" w:cs="Times New Roman"/>
          <w:color w:val="000000" w:themeColor="text1"/>
          <w:sz w:val="24"/>
          <w:szCs w:val="24"/>
          <w:lang w:val="lv-LV"/>
        </w:rPr>
        <w:t>Biznesa klientu segmenta vadītājs</w:t>
      </w:r>
      <w:r w:rsidR="00D27CA4" w:rsidRPr="00384320">
        <w:rPr>
          <w:rFonts w:ascii="Times New Roman" w:eastAsia="Calibri" w:hAnsi="Times New Roman" w:cs="Times New Roman"/>
          <w:color w:val="000000" w:themeColor="text1"/>
          <w:sz w:val="24"/>
          <w:szCs w:val="24"/>
          <w:lang w:val="lv-LV"/>
        </w:rPr>
        <w:t xml:space="preserve"> Raimonds Vērdiņš, saskaņā ar 2023.gada 28.decembra  </w:t>
      </w:r>
      <w:r w:rsidR="00152146" w:rsidRPr="00384320">
        <w:rPr>
          <w:rFonts w:ascii="Times New Roman" w:eastAsia="Calibri" w:hAnsi="Times New Roman" w:cs="Times New Roman"/>
          <w:color w:val="000000" w:themeColor="text1"/>
          <w:sz w:val="24"/>
          <w:szCs w:val="24"/>
          <w:lang w:val="lv-LV"/>
        </w:rPr>
        <w:t>pilnvar</w:t>
      </w:r>
      <w:r w:rsidR="00D27CA4" w:rsidRPr="00384320">
        <w:rPr>
          <w:rFonts w:ascii="Times New Roman" w:eastAsia="Calibri" w:hAnsi="Times New Roman" w:cs="Times New Roman"/>
          <w:color w:val="000000" w:themeColor="text1"/>
          <w:sz w:val="24"/>
          <w:szCs w:val="24"/>
          <w:lang w:val="lv-LV"/>
        </w:rPr>
        <w:t>u</w:t>
      </w:r>
      <w:r w:rsidR="00152146" w:rsidRPr="00384320">
        <w:rPr>
          <w:rFonts w:ascii="Times New Roman" w:eastAsia="Calibri" w:hAnsi="Times New Roman" w:cs="Times New Roman"/>
          <w:color w:val="000000" w:themeColor="text1"/>
          <w:sz w:val="24"/>
          <w:szCs w:val="24"/>
          <w:lang w:val="lv-LV"/>
        </w:rPr>
        <w:t xml:space="preserve"> Nr. LE-JUH-6/797</w:t>
      </w:r>
      <w:r w:rsidR="00D27CA4" w:rsidRPr="00384320">
        <w:rPr>
          <w:rFonts w:ascii="Times New Roman" w:eastAsia="Calibri" w:hAnsi="Times New Roman" w:cs="Times New Roman"/>
          <w:color w:val="000000" w:themeColor="text1"/>
          <w:sz w:val="24"/>
          <w:szCs w:val="24"/>
          <w:lang w:val="lv-LV"/>
        </w:rPr>
        <w:t>,</w:t>
      </w:r>
    </w:p>
    <w:p w14:paraId="20D59DD3" w14:textId="39EF620A" w:rsidR="00163693" w:rsidRPr="00C6441F" w:rsidRDefault="00163693" w:rsidP="00163693">
      <w:pPr>
        <w:widowControl w:val="0"/>
        <w:spacing w:after="0" w:line="240" w:lineRule="auto"/>
        <w:jc w:val="both"/>
        <w:rPr>
          <w:rFonts w:ascii="Times New Roman" w:eastAsia="Calibri" w:hAnsi="Times New Roman" w:cs="Times New Roman"/>
          <w:color w:val="000000" w:themeColor="text1"/>
          <w:sz w:val="24"/>
          <w:szCs w:val="24"/>
          <w:lang w:val="lv-LV"/>
        </w:rPr>
      </w:pPr>
      <w:r w:rsidRPr="00384320">
        <w:rPr>
          <w:rFonts w:ascii="Times New Roman" w:eastAsia="Calibri" w:hAnsi="Times New Roman" w:cs="Times New Roman"/>
          <w:b/>
          <w:bCs/>
          <w:color w:val="000000" w:themeColor="text1"/>
          <w:sz w:val="24"/>
          <w:szCs w:val="24"/>
          <w:lang w:val="lv-LV"/>
        </w:rPr>
        <w:t xml:space="preserve">             </w:t>
      </w:r>
      <w:r w:rsidRPr="00C6441F">
        <w:rPr>
          <w:rFonts w:ascii="Times New Roman" w:eastAsia="Calibri" w:hAnsi="Times New Roman" w:cs="Times New Roman"/>
          <w:b/>
          <w:bCs/>
          <w:color w:val="000000" w:themeColor="text1"/>
          <w:sz w:val="24"/>
          <w:szCs w:val="24"/>
          <w:lang w:val="lv-LV"/>
        </w:rPr>
        <w:t>sabiedrība ar ierobežotu atbildību ”</w:t>
      </w:r>
      <w:r w:rsidRPr="00384320">
        <w:rPr>
          <w:rFonts w:ascii="Times New Roman" w:eastAsia="Calibri" w:hAnsi="Times New Roman" w:cs="Times New Roman"/>
          <w:b/>
          <w:bCs/>
          <w:color w:val="000000" w:themeColor="text1"/>
          <w:sz w:val="24"/>
          <w:szCs w:val="24"/>
          <w:lang w:val="lv-LV"/>
        </w:rPr>
        <w:t>Alexela</w:t>
      </w:r>
      <w:r w:rsidRPr="00C6441F">
        <w:rPr>
          <w:rFonts w:ascii="Times New Roman" w:eastAsia="Calibri" w:hAnsi="Times New Roman" w:cs="Times New Roman"/>
          <w:b/>
          <w:bCs/>
          <w:color w:val="000000" w:themeColor="text1"/>
          <w:sz w:val="24"/>
          <w:szCs w:val="24"/>
          <w:lang w:val="lv-LV"/>
        </w:rPr>
        <w:t>”</w:t>
      </w:r>
      <w:r w:rsidRPr="00C6441F">
        <w:rPr>
          <w:rFonts w:ascii="Times New Roman" w:eastAsia="Calibri" w:hAnsi="Times New Roman" w:cs="Times New Roman"/>
          <w:color w:val="000000" w:themeColor="text1"/>
          <w:sz w:val="24"/>
          <w:szCs w:val="24"/>
          <w:lang w:val="lv-LV"/>
        </w:rPr>
        <w:t xml:space="preserve">, </w:t>
      </w:r>
      <w:r w:rsidRPr="00C6441F">
        <w:rPr>
          <w:rFonts w:ascii="Times New Roman" w:eastAsia="Calibri" w:hAnsi="Times New Roman" w:cs="Times New Roman"/>
          <w:bCs/>
          <w:color w:val="000000" w:themeColor="text1"/>
          <w:sz w:val="24"/>
          <w:szCs w:val="24"/>
          <w:lang w:val="lv-LV"/>
        </w:rPr>
        <w:t>juridiskā adrese:</w:t>
      </w:r>
      <w:r w:rsidR="00DD7F19" w:rsidRPr="00384320">
        <w:rPr>
          <w:color w:val="000000" w:themeColor="text1"/>
        </w:rPr>
        <w:t xml:space="preserve"> </w:t>
      </w:r>
      <w:r w:rsidR="00DD7F19" w:rsidRPr="00384320">
        <w:rPr>
          <w:rFonts w:ascii="Times New Roman" w:eastAsia="Calibri" w:hAnsi="Times New Roman" w:cs="Times New Roman"/>
          <w:bCs/>
          <w:color w:val="000000" w:themeColor="text1"/>
          <w:sz w:val="24"/>
          <w:szCs w:val="24"/>
          <w:lang w:val="lv-LV"/>
        </w:rPr>
        <w:t>Audēju 15-4, Rīga</w:t>
      </w:r>
      <w:r w:rsidRPr="00C6441F">
        <w:rPr>
          <w:rFonts w:ascii="Times New Roman" w:eastAsia="Calibri" w:hAnsi="Times New Roman" w:cs="Times New Roman"/>
          <w:bCs/>
          <w:color w:val="000000" w:themeColor="text1"/>
          <w:sz w:val="24"/>
          <w:szCs w:val="24"/>
          <w:lang w:val="lv-LV"/>
        </w:rPr>
        <w:t xml:space="preserve">, </w:t>
      </w:r>
      <w:r w:rsidR="00A05D1A" w:rsidRPr="00384320">
        <w:rPr>
          <w:rFonts w:ascii="Times New Roman" w:eastAsia="Calibri" w:hAnsi="Times New Roman" w:cs="Times New Roman"/>
          <w:bCs/>
          <w:color w:val="000000" w:themeColor="text1"/>
          <w:sz w:val="24"/>
          <w:szCs w:val="24"/>
          <w:lang w:val="lv-LV"/>
        </w:rPr>
        <w:t xml:space="preserve">LV-1050, </w:t>
      </w:r>
      <w:r w:rsidRPr="00C6441F">
        <w:rPr>
          <w:rFonts w:ascii="Times New Roman" w:eastAsia="Calibri" w:hAnsi="Times New Roman" w:cs="Times New Roman"/>
          <w:bCs/>
          <w:color w:val="000000" w:themeColor="text1"/>
          <w:sz w:val="24"/>
          <w:szCs w:val="24"/>
          <w:lang w:val="lv-LV"/>
        </w:rPr>
        <w:t xml:space="preserve">reģistrācijas Nr. </w:t>
      </w:r>
      <w:r w:rsidR="00DD7F19" w:rsidRPr="00384320">
        <w:rPr>
          <w:rFonts w:ascii="Times New Roman" w:eastAsia="Calibri" w:hAnsi="Times New Roman" w:cs="Times New Roman"/>
          <w:bCs/>
          <w:color w:val="000000" w:themeColor="text1"/>
          <w:sz w:val="24"/>
          <w:szCs w:val="24"/>
          <w:lang w:val="lv-LV"/>
        </w:rPr>
        <w:t xml:space="preserve">40103752971 </w:t>
      </w:r>
      <w:r w:rsidRPr="00C6441F">
        <w:rPr>
          <w:rFonts w:ascii="Times New Roman" w:eastAsia="Calibri" w:hAnsi="Times New Roman" w:cs="Times New Roman"/>
          <w:bCs/>
          <w:color w:val="000000" w:themeColor="text1"/>
          <w:sz w:val="24"/>
          <w:szCs w:val="24"/>
          <w:lang w:val="lv-LV"/>
        </w:rPr>
        <w:t>(tur</w:t>
      </w:r>
      <w:r w:rsidRPr="00C6441F">
        <w:rPr>
          <w:rFonts w:ascii="Times New Roman" w:eastAsia="Calibri" w:hAnsi="Times New Roman" w:cs="Times New Roman"/>
          <w:color w:val="000000" w:themeColor="text1"/>
          <w:sz w:val="24"/>
          <w:szCs w:val="24"/>
          <w:lang w:val="lv-LV"/>
        </w:rPr>
        <w:t xml:space="preserve">pmāk tekstā - Tirgotājs), kuru pārstāv </w:t>
      </w:r>
      <w:r w:rsidR="00776926" w:rsidRPr="00384320">
        <w:rPr>
          <w:rFonts w:ascii="Times New Roman" w:eastAsia="Calibri" w:hAnsi="Times New Roman" w:cs="Times New Roman"/>
          <w:color w:val="000000" w:themeColor="text1"/>
          <w:sz w:val="24"/>
          <w:szCs w:val="24"/>
          <w:lang w:val="lv-LV"/>
        </w:rPr>
        <w:t>uzņēmuma vadītājs Māris Avotiņš</w:t>
      </w:r>
      <w:r w:rsidRPr="00C6441F">
        <w:rPr>
          <w:rFonts w:ascii="Times New Roman" w:eastAsia="Calibri" w:hAnsi="Times New Roman" w:cs="Times New Roman"/>
          <w:color w:val="000000" w:themeColor="text1"/>
          <w:sz w:val="24"/>
          <w:szCs w:val="24"/>
          <w:lang w:val="lv-LV"/>
        </w:rPr>
        <w:t>, saskaņā ar 202</w:t>
      </w:r>
      <w:r w:rsidR="00776926" w:rsidRPr="00384320">
        <w:rPr>
          <w:rFonts w:ascii="Times New Roman" w:eastAsia="Calibri" w:hAnsi="Times New Roman" w:cs="Times New Roman"/>
          <w:color w:val="000000" w:themeColor="text1"/>
          <w:sz w:val="24"/>
          <w:szCs w:val="24"/>
          <w:lang w:val="lv-LV"/>
        </w:rPr>
        <w:t>3</w:t>
      </w:r>
      <w:r w:rsidRPr="00C6441F">
        <w:rPr>
          <w:rFonts w:ascii="Times New Roman" w:eastAsia="Calibri" w:hAnsi="Times New Roman" w:cs="Times New Roman"/>
          <w:color w:val="000000" w:themeColor="text1"/>
          <w:sz w:val="24"/>
          <w:szCs w:val="24"/>
          <w:lang w:val="lv-LV"/>
        </w:rPr>
        <w:t xml:space="preserve">.gada </w:t>
      </w:r>
      <w:r w:rsidR="00776926" w:rsidRPr="00384320">
        <w:rPr>
          <w:rFonts w:ascii="Times New Roman" w:eastAsia="Calibri" w:hAnsi="Times New Roman" w:cs="Times New Roman"/>
          <w:color w:val="000000" w:themeColor="text1"/>
          <w:sz w:val="24"/>
          <w:szCs w:val="24"/>
          <w:lang w:val="lv-LV"/>
        </w:rPr>
        <w:t>8.septembra</w:t>
      </w:r>
      <w:r w:rsidRPr="00C6441F">
        <w:rPr>
          <w:rFonts w:ascii="Times New Roman" w:eastAsia="Calibri" w:hAnsi="Times New Roman" w:cs="Times New Roman"/>
          <w:color w:val="000000" w:themeColor="text1"/>
          <w:sz w:val="24"/>
          <w:szCs w:val="24"/>
          <w:lang w:val="lv-LV"/>
        </w:rPr>
        <w:t xml:space="preserve">  pilnvaru Nr.1,</w:t>
      </w:r>
    </w:p>
    <w:p w14:paraId="3E146911" w14:textId="4D21989A" w:rsidR="00163693" w:rsidRPr="00C6441F" w:rsidRDefault="00163693" w:rsidP="00163693">
      <w:pPr>
        <w:widowControl w:val="0"/>
        <w:spacing w:after="0" w:line="240" w:lineRule="auto"/>
        <w:jc w:val="both"/>
        <w:rPr>
          <w:rFonts w:ascii="Times New Roman" w:eastAsia="Calibri" w:hAnsi="Times New Roman" w:cs="Times New Roman"/>
          <w:color w:val="000000" w:themeColor="text1"/>
          <w:sz w:val="24"/>
          <w:szCs w:val="24"/>
          <w:lang w:val="lv-LV"/>
        </w:rPr>
      </w:pPr>
      <w:r w:rsidRPr="00C6441F">
        <w:rPr>
          <w:rFonts w:ascii="Times New Roman" w:eastAsia="Calibri" w:hAnsi="Times New Roman" w:cs="Times New Roman"/>
          <w:b/>
          <w:bCs/>
          <w:color w:val="000000" w:themeColor="text1"/>
          <w:sz w:val="24"/>
          <w:szCs w:val="24"/>
          <w:lang w:val="lv-LV"/>
        </w:rPr>
        <w:t xml:space="preserve">            sabiedrība ar ierobežotu atbildību ”</w:t>
      </w:r>
      <w:r w:rsidRPr="00384320">
        <w:rPr>
          <w:rFonts w:ascii="Times New Roman" w:eastAsia="Calibri" w:hAnsi="Times New Roman" w:cs="Times New Roman"/>
          <w:b/>
          <w:bCs/>
          <w:color w:val="000000" w:themeColor="text1"/>
          <w:sz w:val="24"/>
          <w:szCs w:val="24"/>
          <w:lang w:val="lv-LV"/>
        </w:rPr>
        <w:t>Ignitis Latvija</w:t>
      </w:r>
      <w:r w:rsidRPr="00C6441F">
        <w:rPr>
          <w:rFonts w:ascii="Times New Roman" w:eastAsia="Calibri" w:hAnsi="Times New Roman" w:cs="Times New Roman"/>
          <w:b/>
          <w:bCs/>
          <w:color w:val="000000" w:themeColor="text1"/>
          <w:sz w:val="24"/>
          <w:szCs w:val="24"/>
          <w:lang w:val="lv-LV"/>
        </w:rPr>
        <w:t>”</w:t>
      </w:r>
      <w:r w:rsidRPr="00C6441F">
        <w:rPr>
          <w:rFonts w:ascii="Times New Roman" w:eastAsia="Calibri" w:hAnsi="Times New Roman" w:cs="Times New Roman"/>
          <w:color w:val="000000" w:themeColor="text1"/>
          <w:sz w:val="24"/>
          <w:szCs w:val="24"/>
          <w:lang w:val="lv-LV"/>
        </w:rPr>
        <w:t xml:space="preserve">, </w:t>
      </w:r>
      <w:r w:rsidRPr="00C6441F">
        <w:rPr>
          <w:rFonts w:ascii="Times New Roman" w:eastAsia="Calibri" w:hAnsi="Times New Roman" w:cs="Times New Roman"/>
          <w:bCs/>
          <w:color w:val="000000" w:themeColor="text1"/>
          <w:sz w:val="24"/>
          <w:szCs w:val="24"/>
          <w:lang w:val="lv-LV"/>
        </w:rPr>
        <w:t>juridiskā adrese:</w:t>
      </w:r>
      <w:r w:rsidR="00830903" w:rsidRPr="00384320">
        <w:rPr>
          <w:color w:val="000000" w:themeColor="text1"/>
        </w:rPr>
        <w:t xml:space="preserve"> </w:t>
      </w:r>
      <w:r w:rsidR="00830903" w:rsidRPr="00384320">
        <w:rPr>
          <w:rFonts w:ascii="Times New Roman" w:eastAsia="Calibri" w:hAnsi="Times New Roman" w:cs="Times New Roman"/>
          <w:bCs/>
          <w:color w:val="000000" w:themeColor="text1"/>
          <w:sz w:val="24"/>
          <w:szCs w:val="24"/>
          <w:lang w:val="lv-LV"/>
        </w:rPr>
        <w:t>Gustava Zemgala gatve 74A, Rīga, LV-1039</w:t>
      </w:r>
      <w:r w:rsidRPr="00C6441F">
        <w:rPr>
          <w:rFonts w:ascii="Times New Roman" w:eastAsia="Calibri" w:hAnsi="Times New Roman" w:cs="Times New Roman"/>
          <w:bCs/>
          <w:color w:val="000000" w:themeColor="text1"/>
          <w:sz w:val="24"/>
          <w:szCs w:val="24"/>
          <w:lang w:val="lv-LV"/>
        </w:rPr>
        <w:t xml:space="preserve">, reģistrācijas nr. </w:t>
      </w:r>
      <w:r w:rsidR="00830903" w:rsidRPr="00384320">
        <w:rPr>
          <w:rFonts w:ascii="Times New Roman" w:eastAsia="Calibri" w:hAnsi="Times New Roman" w:cs="Times New Roman"/>
          <w:bCs/>
          <w:color w:val="000000" w:themeColor="text1"/>
          <w:sz w:val="24"/>
          <w:szCs w:val="24"/>
          <w:lang w:val="lv-LV"/>
        </w:rPr>
        <w:t xml:space="preserve">40103642991 </w:t>
      </w:r>
      <w:r w:rsidRPr="00C6441F">
        <w:rPr>
          <w:rFonts w:ascii="Times New Roman" w:eastAsia="Calibri" w:hAnsi="Times New Roman" w:cs="Times New Roman"/>
          <w:bCs/>
          <w:color w:val="000000" w:themeColor="text1"/>
          <w:sz w:val="24"/>
          <w:szCs w:val="24"/>
          <w:lang w:val="lv-LV"/>
        </w:rPr>
        <w:t>(tur</w:t>
      </w:r>
      <w:r w:rsidRPr="00C6441F">
        <w:rPr>
          <w:rFonts w:ascii="Times New Roman" w:eastAsia="Calibri" w:hAnsi="Times New Roman" w:cs="Times New Roman"/>
          <w:color w:val="000000" w:themeColor="text1"/>
          <w:sz w:val="24"/>
          <w:szCs w:val="24"/>
          <w:lang w:val="lv-LV"/>
        </w:rPr>
        <w:t xml:space="preserve">pmāk tekstā - Tirgotājs), kuru pārstāv </w:t>
      </w:r>
      <w:r w:rsidR="00C26821" w:rsidRPr="00384320">
        <w:rPr>
          <w:rFonts w:ascii="Times New Roman" w:eastAsia="Calibri" w:hAnsi="Times New Roman" w:cs="Times New Roman"/>
          <w:color w:val="000000" w:themeColor="text1"/>
          <w:sz w:val="24"/>
          <w:szCs w:val="24"/>
          <w:lang w:val="lv-LV"/>
        </w:rPr>
        <w:t>v</w:t>
      </w:r>
      <w:r w:rsidRPr="00C6441F">
        <w:rPr>
          <w:rFonts w:ascii="Times New Roman" w:eastAsia="Calibri" w:hAnsi="Times New Roman" w:cs="Times New Roman"/>
          <w:color w:val="000000" w:themeColor="text1"/>
          <w:sz w:val="24"/>
          <w:szCs w:val="24"/>
          <w:lang w:val="lv-LV"/>
        </w:rPr>
        <w:t>aldes</w:t>
      </w:r>
      <w:r w:rsidR="00C26821" w:rsidRPr="00384320">
        <w:rPr>
          <w:rFonts w:ascii="Times New Roman" w:eastAsia="Calibri" w:hAnsi="Times New Roman" w:cs="Times New Roman"/>
          <w:color w:val="000000" w:themeColor="text1"/>
          <w:sz w:val="24"/>
          <w:szCs w:val="24"/>
          <w:lang w:val="lv-LV"/>
        </w:rPr>
        <w:t xml:space="preserve"> loceklis Kristaps Muzikants</w:t>
      </w:r>
      <w:r w:rsidRPr="00C6441F">
        <w:rPr>
          <w:rFonts w:ascii="Times New Roman" w:eastAsia="Calibri" w:hAnsi="Times New Roman" w:cs="Times New Roman"/>
          <w:color w:val="000000" w:themeColor="text1"/>
          <w:sz w:val="24"/>
          <w:szCs w:val="24"/>
          <w:lang w:val="lv-LV"/>
        </w:rPr>
        <w:t>, kur</w:t>
      </w:r>
      <w:r w:rsidR="00C26821" w:rsidRPr="00384320">
        <w:rPr>
          <w:rFonts w:ascii="Times New Roman" w:eastAsia="Calibri" w:hAnsi="Times New Roman" w:cs="Times New Roman"/>
          <w:color w:val="000000" w:themeColor="text1"/>
          <w:sz w:val="24"/>
          <w:szCs w:val="24"/>
          <w:lang w:val="lv-LV"/>
        </w:rPr>
        <w:t>š</w:t>
      </w:r>
      <w:r w:rsidRPr="00C6441F">
        <w:rPr>
          <w:rFonts w:ascii="Times New Roman" w:eastAsia="Calibri" w:hAnsi="Times New Roman" w:cs="Times New Roman"/>
          <w:color w:val="000000" w:themeColor="text1"/>
          <w:sz w:val="24"/>
          <w:szCs w:val="24"/>
          <w:lang w:val="lv-LV"/>
        </w:rPr>
        <w:t xml:space="preserve"> rīkojas uz statūtu pamata,</w:t>
      </w:r>
    </w:p>
    <w:p w14:paraId="5F844875" w14:textId="1DC6EDCC" w:rsidR="00163693" w:rsidRPr="00C6441F" w:rsidRDefault="00163693" w:rsidP="00163693">
      <w:pPr>
        <w:widowControl w:val="0"/>
        <w:spacing w:after="0" w:line="240" w:lineRule="auto"/>
        <w:jc w:val="both"/>
        <w:rPr>
          <w:rFonts w:ascii="Times New Roman" w:eastAsia="Calibri" w:hAnsi="Times New Roman" w:cs="Times New Roman"/>
          <w:color w:val="000000" w:themeColor="text1"/>
          <w:sz w:val="24"/>
          <w:szCs w:val="24"/>
          <w:lang w:val="lv-LV"/>
        </w:rPr>
      </w:pPr>
      <w:r w:rsidRPr="00384320">
        <w:rPr>
          <w:rFonts w:ascii="Times New Roman" w:eastAsia="Calibri" w:hAnsi="Times New Roman" w:cs="Times New Roman"/>
          <w:b/>
          <w:bCs/>
          <w:color w:val="000000" w:themeColor="text1"/>
          <w:sz w:val="24"/>
          <w:szCs w:val="24"/>
          <w:lang w:val="lv-LV"/>
        </w:rPr>
        <w:t xml:space="preserve">            </w:t>
      </w:r>
      <w:r w:rsidR="00B0586B">
        <w:rPr>
          <w:rFonts w:ascii="Times New Roman" w:eastAsia="Calibri" w:hAnsi="Times New Roman" w:cs="Times New Roman"/>
          <w:b/>
          <w:bCs/>
          <w:color w:val="000000" w:themeColor="text1"/>
          <w:sz w:val="24"/>
          <w:szCs w:val="24"/>
          <w:lang w:val="lv-LV"/>
        </w:rPr>
        <w:t xml:space="preserve">akciju </w:t>
      </w:r>
      <w:r w:rsidRPr="00C6441F">
        <w:rPr>
          <w:rFonts w:ascii="Times New Roman" w:eastAsia="Calibri" w:hAnsi="Times New Roman" w:cs="Times New Roman"/>
          <w:b/>
          <w:bCs/>
          <w:color w:val="000000" w:themeColor="text1"/>
          <w:sz w:val="24"/>
          <w:szCs w:val="24"/>
          <w:lang w:val="lv-LV"/>
        </w:rPr>
        <w:t>sabiedrība”</w:t>
      </w:r>
      <w:r w:rsidRPr="00384320">
        <w:rPr>
          <w:rFonts w:ascii="Times New Roman" w:eastAsia="Calibri" w:hAnsi="Times New Roman" w:cs="Times New Roman"/>
          <w:b/>
          <w:bCs/>
          <w:color w:val="000000" w:themeColor="text1"/>
          <w:sz w:val="24"/>
          <w:szCs w:val="24"/>
          <w:lang w:val="lv-LV"/>
        </w:rPr>
        <w:t>Latvenergo</w:t>
      </w:r>
      <w:r w:rsidRPr="00C6441F">
        <w:rPr>
          <w:rFonts w:ascii="Times New Roman" w:eastAsia="Calibri" w:hAnsi="Times New Roman" w:cs="Times New Roman"/>
          <w:b/>
          <w:bCs/>
          <w:color w:val="000000" w:themeColor="text1"/>
          <w:sz w:val="24"/>
          <w:szCs w:val="24"/>
          <w:lang w:val="lv-LV"/>
        </w:rPr>
        <w:t>”</w:t>
      </w:r>
      <w:r w:rsidRPr="00C6441F">
        <w:rPr>
          <w:rFonts w:ascii="Times New Roman" w:eastAsia="Calibri" w:hAnsi="Times New Roman" w:cs="Times New Roman"/>
          <w:color w:val="000000" w:themeColor="text1"/>
          <w:sz w:val="24"/>
          <w:szCs w:val="24"/>
          <w:lang w:val="lv-LV"/>
        </w:rPr>
        <w:t xml:space="preserve">, </w:t>
      </w:r>
      <w:r w:rsidRPr="00C6441F">
        <w:rPr>
          <w:rFonts w:ascii="Times New Roman" w:eastAsia="Calibri" w:hAnsi="Times New Roman" w:cs="Times New Roman"/>
          <w:bCs/>
          <w:color w:val="000000" w:themeColor="text1"/>
          <w:sz w:val="24"/>
          <w:szCs w:val="24"/>
          <w:lang w:val="lv-LV"/>
        </w:rPr>
        <w:t>juridiskā adrese:</w:t>
      </w:r>
      <w:r w:rsidR="007A60D4" w:rsidRPr="00384320">
        <w:rPr>
          <w:color w:val="000000" w:themeColor="text1"/>
        </w:rPr>
        <w:t xml:space="preserve"> </w:t>
      </w:r>
      <w:r w:rsidR="007A60D4" w:rsidRPr="00384320">
        <w:rPr>
          <w:rFonts w:ascii="Times New Roman" w:eastAsia="Calibri" w:hAnsi="Times New Roman" w:cs="Times New Roman"/>
          <w:bCs/>
          <w:color w:val="000000" w:themeColor="text1"/>
          <w:sz w:val="24"/>
          <w:szCs w:val="24"/>
          <w:lang w:val="lv-LV"/>
        </w:rPr>
        <w:t>Pulkveža Brieža iela 12, Rīga, LV-1230,</w:t>
      </w:r>
      <w:r w:rsidRPr="00C6441F">
        <w:rPr>
          <w:rFonts w:ascii="Times New Roman" w:eastAsia="Calibri" w:hAnsi="Times New Roman" w:cs="Times New Roman"/>
          <w:bCs/>
          <w:color w:val="000000" w:themeColor="text1"/>
          <w:sz w:val="24"/>
          <w:szCs w:val="24"/>
          <w:lang w:val="lv-LV"/>
        </w:rPr>
        <w:t xml:space="preserve"> reģistrācijas Nr. </w:t>
      </w:r>
      <w:r w:rsidR="007A60D4" w:rsidRPr="00384320">
        <w:rPr>
          <w:rFonts w:ascii="Times New Roman" w:eastAsia="Calibri" w:hAnsi="Times New Roman" w:cs="Times New Roman"/>
          <w:bCs/>
          <w:color w:val="000000" w:themeColor="text1"/>
          <w:sz w:val="24"/>
          <w:szCs w:val="24"/>
          <w:lang w:val="lv-LV"/>
        </w:rPr>
        <w:t>40003032949</w:t>
      </w:r>
      <w:r w:rsidRPr="00C6441F">
        <w:rPr>
          <w:rFonts w:ascii="Times New Roman" w:eastAsia="Calibri" w:hAnsi="Times New Roman" w:cs="Times New Roman"/>
          <w:bCs/>
          <w:color w:val="000000" w:themeColor="text1"/>
          <w:sz w:val="24"/>
          <w:szCs w:val="24"/>
          <w:lang w:val="lv-LV"/>
        </w:rPr>
        <w:t xml:space="preserve"> (tur</w:t>
      </w:r>
      <w:r w:rsidRPr="00C6441F">
        <w:rPr>
          <w:rFonts w:ascii="Times New Roman" w:eastAsia="Calibri" w:hAnsi="Times New Roman" w:cs="Times New Roman"/>
          <w:color w:val="000000" w:themeColor="text1"/>
          <w:sz w:val="24"/>
          <w:szCs w:val="24"/>
          <w:lang w:val="lv-LV"/>
        </w:rPr>
        <w:t xml:space="preserve">pmāk tekstā - Tirgotājs), kuru pārstāv </w:t>
      </w:r>
      <w:r w:rsidR="00F13A16" w:rsidRPr="00384320">
        <w:rPr>
          <w:rFonts w:ascii="Times New Roman" w:eastAsia="Calibri" w:hAnsi="Times New Roman" w:cs="Times New Roman"/>
          <w:color w:val="000000" w:themeColor="text1"/>
          <w:sz w:val="24"/>
          <w:szCs w:val="24"/>
          <w:lang w:val="lv-LV"/>
        </w:rPr>
        <w:t>vecākā korporatīvo darījumu vadītāja Kristīne Reksne un korporatīvo klientu attiecību vadītāja Evija Melkerte</w:t>
      </w:r>
      <w:r w:rsidRPr="00C6441F">
        <w:rPr>
          <w:rFonts w:ascii="Times New Roman" w:eastAsia="Calibri" w:hAnsi="Times New Roman" w:cs="Times New Roman"/>
          <w:color w:val="000000" w:themeColor="text1"/>
          <w:sz w:val="24"/>
          <w:szCs w:val="24"/>
          <w:lang w:val="lv-LV"/>
        </w:rPr>
        <w:t>, saskaņā ar 202</w:t>
      </w:r>
      <w:r w:rsidR="00501B30" w:rsidRPr="00384320">
        <w:rPr>
          <w:rFonts w:ascii="Times New Roman" w:eastAsia="Calibri" w:hAnsi="Times New Roman" w:cs="Times New Roman"/>
          <w:color w:val="000000" w:themeColor="text1"/>
          <w:sz w:val="24"/>
          <w:szCs w:val="24"/>
          <w:lang w:val="lv-LV"/>
        </w:rPr>
        <w:t>4</w:t>
      </w:r>
      <w:r w:rsidRPr="00C6441F">
        <w:rPr>
          <w:rFonts w:ascii="Times New Roman" w:eastAsia="Calibri" w:hAnsi="Times New Roman" w:cs="Times New Roman"/>
          <w:color w:val="000000" w:themeColor="text1"/>
          <w:sz w:val="24"/>
          <w:szCs w:val="24"/>
          <w:lang w:val="lv-LV"/>
        </w:rPr>
        <w:t xml:space="preserve">.gada </w:t>
      </w:r>
      <w:r w:rsidR="00501B30" w:rsidRPr="00384320">
        <w:rPr>
          <w:rFonts w:ascii="Times New Roman" w:eastAsia="Calibri" w:hAnsi="Times New Roman" w:cs="Times New Roman"/>
          <w:color w:val="000000" w:themeColor="text1"/>
          <w:sz w:val="24"/>
          <w:szCs w:val="24"/>
          <w:lang w:val="lv-LV"/>
        </w:rPr>
        <w:t>24.aprīļa</w:t>
      </w:r>
      <w:r w:rsidRPr="00C6441F">
        <w:rPr>
          <w:rFonts w:ascii="Times New Roman" w:eastAsia="Calibri" w:hAnsi="Times New Roman" w:cs="Times New Roman"/>
          <w:color w:val="000000" w:themeColor="text1"/>
          <w:sz w:val="24"/>
          <w:szCs w:val="24"/>
          <w:lang w:val="lv-LV"/>
        </w:rPr>
        <w:t xml:space="preserve">  pilnvaru </w:t>
      </w:r>
      <w:r w:rsidR="00F13A16" w:rsidRPr="00384320">
        <w:rPr>
          <w:color w:val="000000" w:themeColor="text1"/>
        </w:rPr>
        <w:t xml:space="preserve"> </w:t>
      </w:r>
      <w:r w:rsidR="00F13A16" w:rsidRPr="00384320">
        <w:rPr>
          <w:rFonts w:ascii="Times New Roman" w:eastAsia="Calibri" w:hAnsi="Times New Roman" w:cs="Times New Roman"/>
          <w:color w:val="000000" w:themeColor="text1"/>
          <w:sz w:val="24"/>
          <w:szCs w:val="24"/>
          <w:lang w:val="lv-LV"/>
        </w:rPr>
        <w:t>Nr. 2024-01VD00-05/84</w:t>
      </w:r>
      <w:r w:rsidRPr="00C6441F">
        <w:rPr>
          <w:rFonts w:ascii="Times New Roman" w:eastAsia="Calibri" w:hAnsi="Times New Roman" w:cs="Times New Roman"/>
          <w:color w:val="000000" w:themeColor="text1"/>
          <w:sz w:val="24"/>
          <w:szCs w:val="24"/>
          <w:lang w:val="lv-LV"/>
        </w:rPr>
        <w:t>,</w:t>
      </w:r>
    </w:p>
    <w:p w14:paraId="70DCA4F1" w14:textId="2C3D9B04" w:rsidR="00163693" w:rsidRPr="00C6441F" w:rsidRDefault="00163693" w:rsidP="00163693">
      <w:pPr>
        <w:widowControl w:val="0"/>
        <w:spacing w:after="0" w:line="240" w:lineRule="auto"/>
        <w:jc w:val="both"/>
        <w:rPr>
          <w:rFonts w:ascii="Times New Roman" w:eastAsia="Calibri" w:hAnsi="Times New Roman" w:cs="Times New Roman"/>
          <w:color w:val="000000"/>
          <w:sz w:val="24"/>
          <w:szCs w:val="24"/>
          <w:lang w:val="lv-LV"/>
        </w:rPr>
      </w:pPr>
      <w:r w:rsidRPr="00C6441F">
        <w:rPr>
          <w:rFonts w:ascii="Times New Roman" w:eastAsia="Calibri" w:hAnsi="Times New Roman" w:cs="Times New Roman"/>
          <w:b/>
          <w:bCs/>
          <w:color w:val="000000" w:themeColor="text1"/>
          <w:sz w:val="24"/>
          <w:szCs w:val="24"/>
          <w:lang w:val="lv-LV"/>
        </w:rPr>
        <w:t xml:space="preserve">            sabiedrība ar ierobežotu atbildību ”</w:t>
      </w:r>
      <w:r w:rsidRPr="00384320">
        <w:rPr>
          <w:rFonts w:ascii="Times New Roman" w:eastAsia="Calibri" w:hAnsi="Times New Roman" w:cs="Times New Roman"/>
          <w:b/>
          <w:bCs/>
          <w:color w:val="000000" w:themeColor="text1"/>
          <w:sz w:val="24"/>
          <w:szCs w:val="24"/>
          <w:lang w:val="lv-LV"/>
        </w:rPr>
        <w:t>Elenger</w:t>
      </w:r>
      <w:r w:rsidRPr="00C6441F">
        <w:rPr>
          <w:rFonts w:ascii="Times New Roman" w:eastAsia="Calibri" w:hAnsi="Times New Roman" w:cs="Times New Roman"/>
          <w:b/>
          <w:bCs/>
          <w:color w:val="000000" w:themeColor="text1"/>
          <w:sz w:val="24"/>
          <w:szCs w:val="24"/>
          <w:lang w:val="lv-LV"/>
        </w:rPr>
        <w:t>”</w:t>
      </w:r>
      <w:r w:rsidRPr="00C6441F">
        <w:rPr>
          <w:rFonts w:ascii="Times New Roman" w:eastAsia="Calibri" w:hAnsi="Times New Roman" w:cs="Times New Roman"/>
          <w:color w:val="000000" w:themeColor="text1"/>
          <w:sz w:val="24"/>
          <w:szCs w:val="24"/>
          <w:lang w:val="lv-LV"/>
        </w:rPr>
        <w:t xml:space="preserve">, </w:t>
      </w:r>
      <w:r w:rsidRPr="00C6441F">
        <w:rPr>
          <w:rFonts w:ascii="Times New Roman" w:eastAsia="Calibri" w:hAnsi="Times New Roman" w:cs="Times New Roman"/>
          <w:bCs/>
          <w:color w:val="000000" w:themeColor="text1"/>
          <w:sz w:val="24"/>
          <w:szCs w:val="24"/>
          <w:lang w:val="lv-LV"/>
        </w:rPr>
        <w:t xml:space="preserve">juridiskā </w:t>
      </w:r>
      <w:r w:rsidRPr="00C6441F">
        <w:rPr>
          <w:rFonts w:ascii="Times New Roman" w:eastAsia="Calibri" w:hAnsi="Times New Roman" w:cs="Times New Roman"/>
          <w:bCs/>
          <w:color w:val="000000"/>
          <w:sz w:val="24"/>
          <w:szCs w:val="24"/>
          <w:lang w:val="lv-LV"/>
        </w:rPr>
        <w:t>adrese:</w:t>
      </w:r>
      <w:r w:rsidR="00CB658A" w:rsidRPr="00CB658A">
        <w:t xml:space="preserve"> </w:t>
      </w:r>
      <w:r w:rsidR="00CB658A" w:rsidRPr="00CB658A">
        <w:rPr>
          <w:rFonts w:ascii="Times New Roman" w:eastAsia="Calibri" w:hAnsi="Times New Roman" w:cs="Times New Roman"/>
          <w:bCs/>
          <w:color w:val="000000"/>
          <w:sz w:val="24"/>
          <w:szCs w:val="24"/>
          <w:lang w:val="lv-LV"/>
        </w:rPr>
        <w:t>Mihaila Tāla iela 1, Rīga, LV-1045</w:t>
      </w:r>
      <w:r w:rsidRPr="00C6441F">
        <w:rPr>
          <w:rFonts w:ascii="Times New Roman" w:eastAsia="Calibri" w:hAnsi="Times New Roman" w:cs="Times New Roman"/>
          <w:bCs/>
          <w:color w:val="000000"/>
          <w:sz w:val="24"/>
          <w:szCs w:val="24"/>
          <w:lang w:val="lv-LV"/>
        </w:rPr>
        <w:t xml:space="preserve">, reģistrācijas nr. </w:t>
      </w:r>
      <w:r w:rsidR="002F5C11">
        <w:rPr>
          <w:rFonts w:ascii="Times New Roman" w:eastAsia="Calibri" w:hAnsi="Times New Roman" w:cs="Times New Roman"/>
          <w:bCs/>
          <w:color w:val="000000"/>
          <w:sz w:val="24"/>
          <w:szCs w:val="24"/>
          <w:lang w:val="lv-LV"/>
        </w:rPr>
        <w:t>40203080354</w:t>
      </w:r>
      <w:r w:rsidRPr="00C6441F">
        <w:rPr>
          <w:rFonts w:ascii="Times New Roman" w:eastAsia="Calibri" w:hAnsi="Times New Roman" w:cs="Times New Roman"/>
          <w:bCs/>
          <w:color w:val="000000"/>
          <w:sz w:val="24"/>
          <w:szCs w:val="24"/>
          <w:lang w:val="lv-LV"/>
        </w:rPr>
        <w:t xml:space="preserve"> </w:t>
      </w:r>
      <w:r w:rsidRPr="00C6441F">
        <w:rPr>
          <w:rFonts w:ascii="Times New Roman" w:eastAsia="Calibri" w:hAnsi="Times New Roman" w:cs="Times New Roman"/>
          <w:bCs/>
          <w:sz w:val="24"/>
          <w:szCs w:val="24"/>
          <w:lang w:val="lv-LV"/>
        </w:rPr>
        <w:t>(tur</w:t>
      </w:r>
      <w:r w:rsidRPr="00C6441F">
        <w:rPr>
          <w:rFonts w:ascii="Times New Roman" w:eastAsia="Calibri" w:hAnsi="Times New Roman" w:cs="Times New Roman"/>
          <w:sz w:val="24"/>
          <w:szCs w:val="24"/>
          <w:lang w:val="lv-LV"/>
        </w:rPr>
        <w:t xml:space="preserve">pmāk tekstā - Tirgotājs), kuru </w:t>
      </w:r>
      <w:r w:rsidRPr="00C6441F">
        <w:rPr>
          <w:rFonts w:ascii="Times New Roman" w:eastAsia="Calibri" w:hAnsi="Times New Roman" w:cs="Times New Roman"/>
          <w:color w:val="000000"/>
          <w:sz w:val="24"/>
          <w:szCs w:val="24"/>
          <w:lang w:val="lv-LV"/>
        </w:rPr>
        <w:t>pārstāv</w:t>
      </w:r>
      <w:r w:rsidR="002F5C11" w:rsidRPr="002F5C11">
        <w:t xml:space="preserve"> </w:t>
      </w:r>
      <w:r w:rsidR="002F5C11" w:rsidRPr="002F5C11">
        <w:rPr>
          <w:rFonts w:ascii="Times New Roman" w:eastAsia="Calibri" w:hAnsi="Times New Roman" w:cs="Times New Roman"/>
          <w:color w:val="000000"/>
          <w:sz w:val="24"/>
          <w:szCs w:val="24"/>
          <w:lang w:val="lv-LV"/>
        </w:rPr>
        <w:t>Pārdošanas nodaļas vadītājs</w:t>
      </w:r>
      <w:r w:rsidR="002F5C11" w:rsidRPr="002F5C11">
        <w:t xml:space="preserve"> </w:t>
      </w:r>
      <w:r w:rsidR="002F5C11" w:rsidRPr="002F5C11">
        <w:rPr>
          <w:rFonts w:ascii="Times New Roman" w:eastAsia="Calibri" w:hAnsi="Times New Roman" w:cs="Times New Roman"/>
          <w:color w:val="000000"/>
          <w:sz w:val="24"/>
          <w:szCs w:val="24"/>
          <w:lang w:val="lv-LV"/>
        </w:rPr>
        <w:t>Gints Brakovskis</w:t>
      </w:r>
      <w:r w:rsidR="002F5C11">
        <w:rPr>
          <w:rFonts w:ascii="Times New Roman" w:eastAsia="Calibri" w:hAnsi="Times New Roman" w:cs="Times New Roman"/>
          <w:color w:val="000000"/>
          <w:sz w:val="24"/>
          <w:szCs w:val="24"/>
          <w:lang w:val="lv-LV"/>
        </w:rPr>
        <w:t xml:space="preserve">, </w:t>
      </w:r>
      <w:r w:rsidR="002F5C11" w:rsidRPr="002F5C11">
        <w:rPr>
          <w:rFonts w:ascii="Times New Roman" w:eastAsia="Calibri" w:hAnsi="Times New Roman" w:cs="Times New Roman"/>
          <w:color w:val="000000"/>
          <w:sz w:val="24"/>
          <w:szCs w:val="24"/>
          <w:lang w:val="lv-LV"/>
        </w:rPr>
        <w:t xml:space="preserve">saskaņā ar 2023.gada </w:t>
      </w:r>
      <w:r w:rsidR="002F5C11">
        <w:rPr>
          <w:rFonts w:ascii="Times New Roman" w:eastAsia="Calibri" w:hAnsi="Times New Roman" w:cs="Times New Roman"/>
          <w:color w:val="000000"/>
          <w:sz w:val="24"/>
          <w:szCs w:val="24"/>
          <w:lang w:val="lv-LV"/>
        </w:rPr>
        <w:t xml:space="preserve">1.jūlija </w:t>
      </w:r>
      <w:r w:rsidR="002F5C11" w:rsidRPr="002F5C11">
        <w:rPr>
          <w:rFonts w:ascii="Times New Roman" w:eastAsia="Calibri" w:hAnsi="Times New Roman" w:cs="Times New Roman"/>
          <w:color w:val="000000"/>
          <w:sz w:val="24"/>
          <w:szCs w:val="24"/>
          <w:lang w:val="lv-LV"/>
        </w:rPr>
        <w:t xml:space="preserve"> pilnvaru Nr.</w:t>
      </w:r>
      <w:r w:rsidR="002F5C11" w:rsidRPr="002F5C11">
        <w:t xml:space="preserve"> </w:t>
      </w:r>
      <w:r w:rsidR="002F5C11" w:rsidRPr="002F5C11">
        <w:rPr>
          <w:rFonts w:ascii="Times New Roman" w:eastAsia="Calibri" w:hAnsi="Times New Roman" w:cs="Times New Roman"/>
          <w:color w:val="000000"/>
          <w:sz w:val="24"/>
          <w:szCs w:val="24"/>
          <w:lang w:val="lv-LV"/>
        </w:rPr>
        <w:t>2023-01</w:t>
      </w:r>
      <w:r w:rsidR="00CB658A">
        <w:rPr>
          <w:rFonts w:ascii="Times New Roman" w:eastAsia="Calibri" w:hAnsi="Times New Roman" w:cs="Times New Roman"/>
          <w:color w:val="000000"/>
          <w:sz w:val="24"/>
          <w:szCs w:val="24"/>
          <w:lang w:val="lv-LV"/>
        </w:rPr>
        <w:t>,</w:t>
      </w:r>
    </w:p>
    <w:p w14:paraId="2F455F04" w14:textId="77777777" w:rsidR="00610E18" w:rsidRDefault="00610E18" w:rsidP="004D4E14">
      <w:pPr>
        <w:spacing w:after="120" w:line="240" w:lineRule="auto"/>
        <w:ind w:firstLine="284"/>
        <w:jc w:val="both"/>
        <w:rPr>
          <w:rFonts w:ascii="Times New Roman" w:eastAsia="Times New Roman" w:hAnsi="Times New Roman" w:cs="Times New Roman"/>
          <w:spacing w:val="-1"/>
          <w:sz w:val="24"/>
          <w:szCs w:val="24"/>
          <w:lang w:val="lv-LV" w:eastAsia="lv-LV"/>
        </w:rPr>
      </w:pPr>
    </w:p>
    <w:p w14:paraId="0197C0BD" w14:textId="60BF8B06" w:rsidR="004D4E14" w:rsidRPr="00BC0158" w:rsidRDefault="006A074C" w:rsidP="004D4E14">
      <w:pPr>
        <w:spacing w:after="120" w:line="240" w:lineRule="auto"/>
        <w:ind w:firstLine="284"/>
        <w:jc w:val="both"/>
        <w:rPr>
          <w:rFonts w:ascii="Times New Roman" w:eastAsia="Times New Roman" w:hAnsi="Times New Roman" w:cs="Times New Roman"/>
          <w:sz w:val="24"/>
          <w:szCs w:val="24"/>
          <w:lang w:val="lv-LV" w:eastAsia="lv-LV"/>
        </w:rPr>
      </w:pPr>
      <w:r w:rsidRPr="006A074C">
        <w:rPr>
          <w:rFonts w:ascii="Times New Roman" w:eastAsia="Times New Roman" w:hAnsi="Times New Roman" w:cs="Times New Roman"/>
          <w:spacing w:val="-1"/>
          <w:sz w:val="24"/>
          <w:szCs w:val="24"/>
          <w:lang w:val="lv-LV" w:eastAsia="lv-LV"/>
        </w:rPr>
        <w:t xml:space="preserve">        turpmāk tekstā katrs atsevišķi </w:t>
      </w:r>
      <w:r w:rsidR="004D4E14" w:rsidRPr="00BC0158">
        <w:rPr>
          <w:rFonts w:ascii="Times New Roman" w:eastAsia="Times New Roman" w:hAnsi="Times New Roman" w:cs="Times New Roman"/>
          <w:spacing w:val="-1"/>
          <w:sz w:val="24"/>
          <w:szCs w:val="24"/>
          <w:lang w:val="lv-LV" w:eastAsia="lv-LV"/>
        </w:rPr>
        <w:t>– T</w:t>
      </w:r>
      <w:r w:rsidR="004D4E14" w:rsidRPr="00BC0158">
        <w:rPr>
          <w:rFonts w:ascii="Times New Roman" w:eastAsia="Times New Roman" w:hAnsi="Times New Roman" w:cs="Times New Roman"/>
          <w:spacing w:val="-2"/>
          <w:sz w:val="24"/>
          <w:szCs w:val="24"/>
          <w:lang w:val="lv-LV" w:eastAsia="lv-LV"/>
        </w:rPr>
        <w:t>irgotājs un visi kopā – Tirgotāji, no otras puses</w:t>
      </w:r>
      <w:r w:rsidR="004D4E14" w:rsidRPr="0047003D">
        <w:rPr>
          <w:rFonts w:ascii="Times New Roman" w:eastAsia="Times New Roman" w:hAnsi="Times New Roman" w:cs="Times New Roman"/>
          <w:spacing w:val="-2"/>
          <w:sz w:val="24"/>
          <w:szCs w:val="24"/>
          <w:lang w:val="lv-LV" w:eastAsia="lv-LV"/>
        </w:rPr>
        <w:t xml:space="preserve">, </w:t>
      </w:r>
      <w:r w:rsidR="007079DF" w:rsidRPr="0047003D">
        <w:rPr>
          <w:rFonts w:ascii="Times New Roman" w:eastAsia="Times New Roman" w:hAnsi="Times New Roman" w:cs="Times New Roman"/>
          <w:sz w:val="24"/>
          <w:szCs w:val="24"/>
          <w:lang w:val="lv-LV"/>
        </w:rPr>
        <w:t>Pasūtītājs</w:t>
      </w:r>
      <w:r w:rsidR="004D4E14" w:rsidRPr="00BC0158">
        <w:rPr>
          <w:rFonts w:ascii="Times New Roman" w:eastAsia="Times New Roman" w:hAnsi="Times New Roman" w:cs="Times New Roman"/>
          <w:sz w:val="24"/>
          <w:szCs w:val="24"/>
          <w:lang w:val="lv-LV"/>
        </w:rPr>
        <w:t xml:space="preserve"> un Tirgotāji, turpmāk - tiks saukti arī par Pusēm un katrs atsevišķi par Pusi,</w:t>
      </w:r>
      <w:r w:rsidR="00C81C93" w:rsidRPr="00BC0158">
        <w:rPr>
          <w:rFonts w:ascii="Times New Roman" w:eastAsia="Times New Roman" w:hAnsi="Times New Roman" w:cs="Times New Roman"/>
          <w:sz w:val="24"/>
          <w:szCs w:val="24"/>
          <w:lang w:val="lv-LV"/>
        </w:rPr>
        <w:t xml:space="preserve"> </w:t>
      </w:r>
      <w:r w:rsidR="009A5A80" w:rsidRPr="009A5A80">
        <w:rPr>
          <w:rFonts w:ascii="Times New Roman" w:eastAsia="Times New Roman" w:hAnsi="Times New Roman" w:cs="Times New Roman"/>
          <w:sz w:val="24"/>
          <w:szCs w:val="24"/>
          <w:lang w:val="lv-LV"/>
        </w:rPr>
        <w:t xml:space="preserve">pamatojoties uz Jelgavas novada pašvaldības pastāvīgās Iepirkuma komisijas  lēmumu atklātā konkursā “Elektroenerģijas </w:t>
      </w:r>
      <w:r w:rsidR="00920E96">
        <w:rPr>
          <w:rFonts w:ascii="Times New Roman" w:eastAsia="Times New Roman" w:hAnsi="Times New Roman" w:cs="Times New Roman"/>
          <w:sz w:val="24"/>
          <w:szCs w:val="24"/>
          <w:lang w:val="lv-LV"/>
        </w:rPr>
        <w:t>p</w:t>
      </w:r>
      <w:r w:rsidR="009A5A80" w:rsidRPr="009A5A80">
        <w:rPr>
          <w:rFonts w:ascii="Times New Roman" w:eastAsia="Times New Roman" w:hAnsi="Times New Roman" w:cs="Times New Roman"/>
          <w:sz w:val="24"/>
          <w:szCs w:val="24"/>
          <w:lang w:val="lv-LV"/>
        </w:rPr>
        <w:t xml:space="preserve">iegāde </w:t>
      </w:r>
      <w:r w:rsidR="00F873E1">
        <w:rPr>
          <w:rFonts w:ascii="Times New Roman" w:eastAsia="Times New Roman" w:hAnsi="Times New Roman" w:cs="Times New Roman"/>
          <w:sz w:val="24"/>
          <w:szCs w:val="24"/>
          <w:lang w:val="lv-LV"/>
        </w:rPr>
        <w:t>SIA “</w:t>
      </w:r>
      <w:r w:rsidR="009A5A80" w:rsidRPr="009A5A80">
        <w:rPr>
          <w:rFonts w:ascii="Times New Roman" w:eastAsia="Times New Roman" w:hAnsi="Times New Roman" w:cs="Times New Roman"/>
          <w:sz w:val="24"/>
          <w:szCs w:val="24"/>
          <w:lang w:val="lv-LV"/>
        </w:rPr>
        <w:t xml:space="preserve">Jelgavas novada </w:t>
      </w:r>
      <w:r w:rsidR="00F873E1">
        <w:rPr>
          <w:rFonts w:ascii="Times New Roman" w:eastAsia="Times New Roman" w:hAnsi="Times New Roman" w:cs="Times New Roman"/>
          <w:sz w:val="24"/>
          <w:szCs w:val="24"/>
          <w:lang w:val="lv-LV"/>
        </w:rPr>
        <w:t>KU”</w:t>
      </w:r>
      <w:r w:rsidR="009A5A80" w:rsidRPr="009A5A80">
        <w:rPr>
          <w:rFonts w:ascii="Times New Roman" w:eastAsia="Times New Roman" w:hAnsi="Times New Roman" w:cs="Times New Roman"/>
          <w:sz w:val="24"/>
          <w:szCs w:val="24"/>
          <w:lang w:val="lv-LV"/>
        </w:rPr>
        <w:t xml:space="preserve">” (iepirkuma ID Nr. </w:t>
      </w:r>
      <w:r w:rsidR="00E13B93">
        <w:rPr>
          <w:rFonts w:ascii="Times New Roman" w:eastAsia="Times New Roman" w:hAnsi="Times New Roman" w:cs="Times New Roman"/>
          <w:sz w:val="24"/>
          <w:szCs w:val="24"/>
          <w:lang w:val="lv-LV"/>
        </w:rPr>
        <w:t xml:space="preserve">JNP </w:t>
      </w:r>
      <w:r w:rsidR="00764CB9">
        <w:rPr>
          <w:rFonts w:ascii="Times New Roman" w:eastAsia="Times New Roman" w:hAnsi="Times New Roman" w:cs="Times New Roman"/>
          <w:sz w:val="24"/>
          <w:szCs w:val="24"/>
          <w:lang w:val="lv-LV"/>
        </w:rPr>
        <w:t>2024/46_JNKU</w:t>
      </w:r>
      <w:r w:rsidR="009A5A80" w:rsidRPr="009A5A80">
        <w:rPr>
          <w:rFonts w:ascii="Times New Roman" w:eastAsia="Times New Roman" w:hAnsi="Times New Roman" w:cs="Times New Roman"/>
          <w:sz w:val="24"/>
          <w:szCs w:val="24"/>
          <w:lang w:val="lv-LV"/>
        </w:rPr>
        <w:t>) noslēdz šādu Vispārīgo vienošanos (turpmāk tekstā – Vienošanās)</w:t>
      </w:r>
      <w:r w:rsidR="004D4E14" w:rsidRPr="00BC0158">
        <w:rPr>
          <w:rFonts w:ascii="Times New Roman" w:eastAsia="Times New Roman" w:hAnsi="Times New Roman" w:cs="Times New Roman"/>
          <w:sz w:val="24"/>
          <w:szCs w:val="24"/>
          <w:lang w:val="lv-LV" w:eastAsia="lv-LV"/>
        </w:rPr>
        <w:t>:</w:t>
      </w:r>
    </w:p>
    <w:p w14:paraId="18FC7BCE" w14:textId="5FC57AC3" w:rsidR="004D4E14" w:rsidRPr="00BC0158" w:rsidRDefault="004D4E14" w:rsidP="004D4E14">
      <w:pPr>
        <w:numPr>
          <w:ilvl w:val="0"/>
          <w:numId w:val="2"/>
        </w:numPr>
        <w:suppressAutoHyphens/>
        <w:autoSpaceDN w:val="0"/>
        <w:spacing w:after="120" w:line="240" w:lineRule="auto"/>
        <w:jc w:val="both"/>
        <w:textAlignment w:val="baseline"/>
        <w:rPr>
          <w:rFonts w:ascii="Times New Roman" w:eastAsia="Times New Roman" w:hAnsi="Times New Roman" w:cs="Times New Roman"/>
          <w:b/>
          <w:sz w:val="24"/>
          <w:szCs w:val="24"/>
          <w:lang w:val="lv-LV" w:eastAsia="lv-LV"/>
        </w:rPr>
      </w:pPr>
      <w:r w:rsidRPr="00BC0158">
        <w:rPr>
          <w:rFonts w:ascii="Times New Roman" w:eastAsia="Times New Roman" w:hAnsi="Times New Roman" w:cs="Times New Roman"/>
          <w:b/>
          <w:sz w:val="24"/>
          <w:szCs w:val="24"/>
          <w:lang w:val="lv-LV" w:eastAsia="lv-LV"/>
        </w:rPr>
        <w:t>Vispārīgās vienošanās priekšmets</w:t>
      </w:r>
      <w:r w:rsidR="00F45A6B" w:rsidRPr="00BC0158">
        <w:rPr>
          <w:rFonts w:ascii="Times New Roman" w:eastAsia="Times New Roman" w:hAnsi="Times New Roman" w:cs="Times New Roman"/>
          <w:b/>
          <w:sz w:val="24"/>
          <w:szCs w:val="24"/>
          <w:lang w:val="lv-LV" w:eastAsia="lv-LV"/>
        </w:rPr>
        <w:t xml:space="preserve"> un izpildes termiņš</w:t>
      </w:r>
    </w:p>
    <w:p w14:paraId="292646A2" w14:textId="18903507" w:rsidR="004D4E14" w:rsidRPr="00BC0158" w:rsidRDefault="004D4E14" w:rsidP="00CD69BC">
      <w:pPr>
        <w:numPr>
          <w:ilvl w:val="1"/>
          <w:numId w:val="2"/>
        </w:numPr>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 xml:space="preserve">Puses vienojas, ka Tirgotāji ir ieguvuši tiesības piedalīties, saskaņā ar Vienošanos, Pasūtītāja organizētajās Cenu aptaujās, iesniegt savus piedāvājumus un tirgot elektroenerģiju (turpmāk - Prece) </w:t>
      </w:r>
      <w:r w:rsidR="009A5A80">
        <w:rPr>
          <w:rFonts w:ascii="Times New Roman" w:eastAsia="Times New Roman" w:hAnsi="Times New Roman" w:cs="Times New Roman"/>
          <w:sz w:val="24"/>
          <w:szCs w:val="24"/>
          <w:lang w:val="lv-LV" w:eastAsia="lv-LV"/>
        </w:rPr>
        <w:t xml:space="preserve">Pasūtītājam </w:t>
      </w:r>
      <w:r w:rsidRPr="00BC0158">
        <w:rPr>
          <w:rFonts w:ascii="Times New Roman" w:eastAsia="Times New Roman" w:hAnsi="Times New Roman" w:cs="Times New Roman"/>
          <w:sz w:val="24"/>
          <w:szCs w:val="24"/>
          <w:lang w:val="lv-LV" w:eastAsia="lv-LV"/>
        </w:rPr>
        <w:t xml:space="preserve">saskaņā ar </w:t>
      </w:r>
      <w:r w:rsidR="009A5A80">
        <w:rPr>
          <w:rFonts w:ascii="Times New Roman" w:eastAsia="Times New Roman" w:hAnsi="Times New Roman" w:cs="Times New Roman"/>
          <w:sz w:val="24"/>
          <w:szCs w:val="24"/>
          <w:lang w:val="lv-LV" w:eastAsia="lv-LV"/>
        </w:rPr>
        <w:t xml:space="preserve">šo </w:t>
      </w:r>
      <w:r w:rsidRPr="00BC0158">
        <w:rPr>
          <w:rFonts w:ascii="Times New Roman" w:eastAsia="Times New Roman" w:hAnsi="Times New Roman" w:cs="Times New Roman"/>
          <w:sz w:val="24"/>
          <w:szCs w:val="24"/>
          <w:lang w:val="lv-LV" w:eastAsia="lv-LV"/>
        </w:rPr>
        <w:t>Vienošanos un visiem tās pielikumiem.</w:t>
      </w:r>
    </w:p>
    <w:p w14:paraId="3C70828E" w14:textId="77777777" w:rsidR="004D4E14" w:rsidRPr="00BC0158" w:rsidRDefault="004D4E14" w:rsidP="00CD69BC">
      <w:pPr>
        <w:numPr>
          <w:ilvl w:val="1"/>
          <w:numId w:val="2"/>
        </w:numPr>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 xml:space="preserve">Preces tirdzniecība ietver balansēšanas pakalpojumu, rēķinu izrakstīšanu, maksājumu iekasēšanu, apstrādi un citas darbības, kas saistītas ar elektroenerģijas tirdzniecību. </w:t>
      </w:r>
      <w:r w:rsidRPr="00BC0158">
        <w:rPr>
          <w:rFonts w:ascii="Times New Roman" w:eastAsia="Times New Roman" w:hAnsi="Times New Roman" w:cs="Times New Roman"/>
          <w:spacing w:val="-4"/>
          <w:sz w:val="24"/>
          <w:szCs w:val="24"/>
          <w:lang w:val="lv-LV" w:eastAsia="lv-LV"/>
        </w:rPr>
        <w:t>Preces tirdzniecība neietver elektroenerģijas pārvadi un sadali.</w:t>
      </w:r>
    </w:p>
    <w:p w14:paraId="6A10813F" w14:textId="5E9A5CBE" w:rsidR="009A5A80" w:rsidRPr="009A5A80" w:rsidRDefault="004D4E14" w:rsidP="00CD69BC">
      <w:pPr>
        <w:pStyle w:val="ListParagraph"/>
        <w:numPr>
          <w:ilvl w:val="1"/>
          <w:numId w:val="2"/>
        </w:numPr>
        <w:spacing w:after="0" w:line="240" w:lineRule="auto"/>
        <w:ind w:left="0" w:firstLine="0"/>
        <w:jc w:val="both"/>
        <w:rPr>
          <w:rFonts w:ascii="Times New Roman" w:eastAsia="Times New Roman" w:hAnsi="Times New Roman" w:cs="Times New Roman"/>
          <w:sz w:val="24"/>
          <w:szCs w:val="24"/>
          <w:lang w:val="lv-LV" w:eastAsia="lv-LV"/>
        </w:rPr>
      </w:pPr>
      <w:r w:rsidRPr="009A5A80">
        <w:rPr>
          <w:rFonts w:ascii="Times New Roman" w:eastAsia="Times New Roman" w:hAnsi="Times New Roman" w:cs="Times New Roman"/>
          <w:sz w:val="24"/>
          <w:szCs w:val="24"/>
          <w:lang w:val="lv-LV" w:eastAsia="lv-LV"/>
        </w:rPr>
        <w:t xml:space="preserve">Vienošanās tiek slēgta, </w:t>
      </w:r>
      <w:r w:rsidR="009A5A80" w:rsidRPr="009A5A80">
        <w:rPr>
          <w:rFonts w:ascii="Times New Roman" w:eastAsia="Times New Roman" w:hAnsi="Times New Roman" w:cs="Times New Roman"/>
          <w:sz w:val="24"/>
          <w:szCs w:val="24"/>
          <w:lang w:val="lv-LV" w:eastAsia="lv-LV"/>
        </w:rPr>
        <w:t>pamatojoties Jelgavas novada pašvaldības pastāvīgā Iepirkuma komisijas lēmumu atklātā konkursā “Elektroenerģijas</w:t>
      </w:r>
      <w:r w:rsidR="00700579">
        <w:rPr>
          <w:rFonts w:ascii="Times New Roman" w:eastAsia="Times New Roman" w:hAnsi="Times New Roman" w:cs="Times New Roman"/>
          <w:sz w:val="24"/>
          <w:szCs w:val="24"/>
          <w:lang w:val="lv-LV" w:eastAsia="lv-LV"/>
        </w:rPr>
        <w:t xml:space="preserve"> </w:t>
      </w:r>
      <w:r w:rsidR="00920E96">
        <w:rPr>
          <w:rFonts w:ascii="Times New Roman" w:eastAsia="Times New Roman" w:hAnsi="Times New Roman" w:cs="Times New Roman"/>
          <w:sz w:val="24"/>
          <w:szCs w:val="24"/>
          <w:lang w:val="lv-LV" w:eastAsia="lv-LV"/>
        </w:rPr>
        <w:t>p</w:t>
      </w:r>
      <w:r w:rsidR="009A5A80" w:rsidRPr="009A5A80">
        <w:rPr>
          <w:rFonts w:ascii="Times New Roman" w:eastAsia="Times New Roman" w:hAnsi="Times New Roman" w:cs="Times New Roman"/>
          <w:sz w:val="24"/>
          <w:szCs w:val="24"/>
          <w:lang w:val="lv-LV" w:eastAsia="lv-LV"/>
        </w:rPr>
        <w:t xml:space="preserve">iegāde </w:t>
      </w:r>
      <w:r w:rsidR="00920E96">
        <w:rPr>
          <w:rFonts w:ascii="Times New Roman" w:eastAsia="Times New Roman" w:hAnsi="Times New Roman" w:cs="Times New Roman"/>
          <w:sz w:val="24"/>
          <w:szCs w:val="24"/>
          <w:lang w:val="lv-LV" w:eastAsia="lv-LV"/>
        </w:rPr>
        <w:t>SIA “</w:t>
      </w:r>
      <w:r w:rsidR="009A5A80" w:rsidRPr="009A5A80">
        <w:rPr>
          <w:rFonts w:ascii="Times New Roman" w:eastAsia="Times New Roman" w:hAnsi="Times New Roman" w:cs="Times New Roman"/>
          <w:sz w:val="24"/>
          <w:szCs w:val="24"/>
          <w:lang w:val="lv-LV" w:eastAsia="lv-LV"/>
        </w:rPr>
        <w:t xml:space="preserve">Jelgavas novada </w:t>
      </w:r>
      <w:r w:rsidR="00920E96">
        <w:rPr>
          <w:rFonts w:ascii="Times New Roman" w:eastAsia="Times New Roman" w:hAnsi="Times New Roman" w:cs="Times New Roman"/>
          <w:sz w:val="24"/>
          <w:szCs w:val="24"/>
          <w:lang w:val="lv-LV" w:eastAsia="lv-LV"/>
        </w:rPr>
        <w:t>KU”</w:t>
      </w:r>
      <w:r w:rsidR="009A5A80" w:rsidRPr="009A5A80">
        <w:rPr>
          <w:rFonts w:ascii="Times New Roman" w:eastAsia="Times New Roman" w:hAnsi="Times New Roman" w:cs="Times New Roman"/>
          <w:sz w:val="24"/>
          <w:szCs w:val="24"/>
          <w:lang w:val="lv-LV" w:eastAsia="lv-LV"/>
        </w:rPr>
        <w:t>” (iepirkuma ID Nr. JNP</w:t>
      </w:r>
      <w:r w:rsidR="00CD69BC">
        <w:rPr>
          <w:rFonts w:ascii="Times New Roman" w:eastAsia="Times New Roman" w:hAnsi="Times New Roman" w:cs="Times New Roman"/>
          <w:sz w:val="24"/>
          <w:szCs w:val="24"/>
          <w:lang w:val="lv-LV" w:eastAsia="lv-LV"/>
        </w:rPr>
        <w:t xml:space="preserve"> 2024/46_JNKU</w:t>
      </w:r>
      <w:r w:rsidR="009A5A80" w:rsidRPr="009A5A80">
        <w:rPr>
          <w:rFonts w:ascii="Times New Roman" w:eastAsia="Times New Roman" w:hAnsi="Times New Roman" w:cs="Times New Roman"/>
          <w:sz w:val="24"/>
          <w:szCs w:val="24"/>
          <w:lang w:val="lv-LV" w:eastAsia="lv-LV"/>
        </w:rPr>
        <w:t>, Tirgotāju iesniegtajiem piedāvājumiem un saskaņā ar Latvijas Republikas normatīvajiem aktiem.</w:t>
      </w:r>
    </w:p>
    <w:p w14:paraId="060D4090" w14:textId="163B3F42" w:rsidR="004D4E14" w:rsidRPr="009A5A80" w:rsidRDefault="004D4E14" w:rsidP="00CD69BC">
      <w:pPr>
        <w:numPr>
          <w:ilvl w:val="1"/>
          <w:numId w:val="2"/>
        </w:numPr>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9A5A80">
        <w:rPr>
          <w:rFonts w:ascii="Times New Roman" w:eastAsia="Times New Roman" w:hAnsi="Times New Roman" w:cs="Times New Roman"/>
          <w:sz w:val="24"/>
          <w:szCs w:val="24"/>
          <w:lang w:val="lv-LV" w:eastAsia="lv-LV"/>
        </w:rPr>
        <w:t>Vienošanās nosaka Preces tirdzniecības kārtību un noteikumus, izņemot Preces cenu un tirdzniecības laika periodu.</w:t>
      </w:r>
    </w:p>
    <w:p w14:paraId="45728C36" w14:textId="06BC3982" w:rsidR="004D4E14" w:rsidRPr="00BC0158" w:rsidRDefault="004D4E14" w:rsidP="00CD69BC">
      <w:pPr>
        <w:numPr>
          <w:ilvl w:val="1"/>
          <w:numId w:val="2"/>
        </w:numPr>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lastRenderedPageBreak/>
        <w:t xml:space="preserve">Lai Tirgotāji varētu izpildīt Vienošanos, </w:t>
      </w:r>
      <w:r w:rsidR="00BB688B" w:rsidRPr="00BC0158">
        <w:rPr>
          <w:rFonts w:ascii="Times New Roman" w:eastAsia="Times New Roman" w:hAnsi="Times New Roman" w:cs="Times New Roman"/>
          <w:sz w:val="24"/>
          <w:szCs w:val="24"/>
          <w:lang w:val="lv-LV" w:eastAsia="lv-LV"/>
        </w:rPr>
        <w:t>Lietotājiem</w:t>
      </w:r>
      <w:r w:rsidRPr="00BC0158">
        <w:rPr>
          <w:rFonts w:ascii="Times New Roman" w:eastAsia="Times New Roman" w:hAnsi="Times New Roman" w:cs="Times New Roman"/>
          <w:sz w:val="24"/>
          <w:szCs w:val="24"/>
          <w:lang w:val="lv-LV" w:eastAsia="lv-LV"/>
        </w:rPr>
        <w:t xml:space="preserve"> ir nepieciešami spēkā esoši sistēmas pakalpojumu līgumi. Lietotājiem ir pienākums pierādīt sistēmas pakalpojumu līgumu spēkā esamību.</w:t>
      </w:r>
    </w:p>
    <w:p w14:paraId="775A8C07" w14:textId="27D5B18A" w:rsidR="00E86801" w:rsidRDefault="00F77194" w:rsidP="00A50CA1">
      <w:pPr>
        <w:pStyle w:val="ListParagraph"/>
        <w:numPr>
          <w:ilvl w:val="1"/>
          <w:numId w:val="2"/>
        </w:numPr>
        <w:spacing w:after="0" w:line="240" w:lineRule="auto"/>
        <w:ind w:left="0" w:firstLine="0"/>
        <w:jc w:val="both"/>
        <w:rPr>
          <w:rFonts w:ascii="Times New Roman" w:eastAsia="Times New Roman" w:hAnsi="Times New Roman" w:cs="Times New Roman"/>
          <w:sz w:val="24"/>
          <w:szCs w:val="24"/>
          <w:lang w:val="lv-LV" w:eastAsia="lv-LV"/>
        </w:rPr>
      </w:pPr>
      <w:r w:rsidRPr="00BB1B5E">
        <w:rPr>
          <w:rFonts w:ascii="Times New Roman" w:eastAsia="Times New Roman" w:hAnsi="Times New Roman" w:cs="Times New Roman"/>
          <w:iCs/>
          <w:sz w:val="24"/>
          <w:szCs w:val="24"/>
          <w:lang w:val="lv-LV" w:eastAsia="lv-LV"/>
        </w:rPr>
        <w:t>Vienošanās stājas spēkā pēc pēdējā pievienotā droša elektroniskā paraksta un tā laika zīmoga datuma</w:t>
      </w:r>
      <w:r w:rsidR="000756C1" w:rsidRPr="00BB1B5E">
        <w:rPr>
          <w:rFonts w:ascii="Times New Roman" w:eastAsia="Times New Roman" w:hAnsi="Times New Roman" w:cs="Times New Roman"/>
          <w:iCs/>
          <w:sz w:val="24"/>
          <w:szCs w:val="24"/>
          <w:lang w:val="lv-LV" w:eastAsia="lv-LV"/>
        </w:rPr>
        <w:t>, un</w:t>
      </w:r>
      <w:r w:rsidR="00F45A6B" w:rsidRPr="00BB1B5E">
        <w:rPr>
          <w:rFonts w:ascii="Times New Roman" w:eastAsia="Times New Roman" w:hAnsi="Times New Roman" w:cs="Times New Roman"/>
          <w:sz w:val="24"/>
          <w:szCs w:val="24"/>
          <w:lang w:val="lv-LV" w:eastAsia="lv-LV"/>
        </w:rPr>
        <w:t xml:space="preserve"> </w:t>
      </w:r>
      <w:r w:rsidR="00D26020" w:rsidRPr="00BB1B5E">
        <w:rPr>
          <w:rFonts w:ascii="Times New Roman" w:eastAsia="Times New Roman" w:hAnsi="Times New Roman" w:cs="Times New Roman"/>
          <w:sz w:val="24"/>
          <w:szCs w:val="24"/>
          <w:lang w:val="lv-LV" w:eastAsia="lv-LV"/>
        </w:rPr>
        <w:t xml:space="preserve">ir spēkā </w:t>
      </w:r>
      <w:r w:rsidR="00152CAE" w:rsidRPr="00BB1B5E">
        <w:rPr>
          <w:rFonts w:ascii="Times New Roman" w:eastAsia="Times New Roman" w:hAnsi="Times New Roman" w:cs="Times New Roman"/>
          <w:sz w:val="24"/>
          <w:szCs w:val="24"/>
          <w:lang w:val="lv-LV" w:eastAsia="lv-LV"/>
        </w:rPr>
        <w:t>48</w:t>
      </w:r>
      <w:r w:rsidR="007379EE" w:rsidRPr="00BB1B5E">
        <w:rPr>
          <w:rFonts w:ascii="Times New Roman" w:eastAsia="Times New Roman" w:hAnsi="Times New Roman" w:cs="Times New Roman"/>
          <w:sz w:val="24"/>
          <w:szCs w:val="24"/>
          <w:lang w:val="lv-LV" w:eastAsia="lv-LV"/>
        </w:rPr>
        <w:t xml:space="preserve"> (</w:t>
      </w:r>
      <w:r w:rsidR="00152CAE" w:rsidRPr="00BB1B5E">
        <w:rPr>
          <w:rFonts w:ascii="Times New Roman" w:eastAsia="Times New Roman" w:hAnsi="Times New Roman" w:cs="Times New Roman"/>
          <w:sz w:val="24"/>
          <w:szCs w:val="24"/>
          <w:lang w:val="lv-LV" w:eastAsia="lv-LV"/>
        </w:rPr>
        <w:t>četrdesmit astoņus</w:t>
      </w:r>
      <w:r w:rsidR="00B21902" w:rsidRPr="00BB1B5E">
        <w:rPr>
          <w:rFonts w:ascii="Times New Roman" w:eastAsia="Times New Roman" w:hAnsi="Times New Roman" w:cs="Times New Roman"/>
          <w:sz w:val="24"/>
          <w:szCs w:val="24"/>
          <w:lang w:val="lv-LV" w:eastAsia="lv-LV"/>
        </w:rPr>
        <w:t>)</w:t>
      </w:r>
      <w:r w:rsidR="007379EE" w:rsidRPr="00BB1B5E">
        <w:rPr>
          <w:rFonts w:ascii="Times New Roman" w:eastAsia="Times New Roman" w:hAnsi="Times New Roman" w:cs="Times New Roman"/>
          <w:sz w:val="24"/>
          <w:szCs w:val="24"/>
          <w:lang w:val="lv-LV" w:eastAsia="lv-LV"/>
        </w:rPr>
        <w:t xml:space="preserve"> mēnešus</w:t>
      </w:r>
      <w:r w:rsidR="0047003D" w:rsidRPr="00BB1B5E">
        <w:rPr>
          <w:rFonts w:ascii="Times New Roman" w:eastAsia="Times New Roman" w:hAnsi="Times New Roman" w:cs="Times New Roman"/>
          <w:sz w:val="24"/>
          <w:szCs w:val="24"/>
          <w:lang w:val="lv-LV" w:eastAsia="lv-LV"/>
        </w:rPr>
        <w:t>.</w:t>
      </w:r>
      <w:r w:rsidR="007379EE" w:rsidRPr="00BB1B5E">
        <w:rPr>
          <w:rFonts w:ascii="Times New Roman" w:eastAsia="Times New Roman" w:hAnsi="Times New Roman" w:cs="Times New Roman"/>
          <w:sz w:val="24"/>
          <w:szCs w:val="24"/>
          <w:lang w:val="lv-LV" w:eastAsia="lv-LV"/>
        </w:rPr>
        <w:t xml:space="preserve"> </w:t>
      </w:r>
      <w:r w:rsidR="00B21902" w:rsidRPr="00BB1B5E">
        <w:rPr>
          <w:rFonts w:ascii="Times New Roman" w:eastAsia="Times New Roman" w:hAnsi="Times New Roman" w:cs="Times New Roman"/>
          <w:sz w:val="24"/>
          <w:szCs w:val="24"/>
          <w:lang w:val="lv-LV" w:eastAsia="lv-LV"/>
        </w:rPr>
        <w:t>Ja nevienai no Pusēm nav iebildumu, Pasūtītājs un Tirgotāji var vienoties par Vienošanās termiņa pagarināšanu, taču kopējais Vienošanās termiņš nedrīkst pārsniegt 48</w:t>
      </w:r>
      <w:r w:rsidR="00626499" w:rsidRPr="00BB1B5E">
        <w:rPr>
          <w:rFonts w:ascii="Times New Roman" w:eastAsia="Times New Roman" w:hAnsi="Times New Roman" w:cs="Times New Roman"/>
          <w:sz w:val="24"/>
          <w:szCs w:val="24"/>
          <w:lang w:val="lv-LV" w:eastAsia="lv-LV"/>
        </w:rPr>
        <w:t xml:space="preserve"> (četrdesmit astoņus)</w:t>
      </w:r>
      <w:r w:rsidR="00B21902" w:rsidRPr="00BB1B5E">
        <w:rPr>
          <w:rFonts w:ascii="Times New Roman" w:eastAsia="Times New Roman" w:hAnsi="Times New Roman" w:cs="Times New Roman"/>
          <w:sz w:val="24"/>
          <w:szCs w:val="24"/>
          <w:lang w:val="lv-LV" w:eastAsia="lv-LV"/>
        </w:rPr>
        <w:t xml:space="preserve"> mēnešus.</w:t>
      </w:r>
      <w:r w:rsidR="00B13804" w:rsidRPr="00BB1B5E">
        <w:rPr>
          <w:rFonts w:ascii="Times New Roman" w:eastAsia="Times New Roman" w:hAnsi="Times New Roman" w:cs="Times New Roman"/>
          <w:sz w:val="24"/>
          <w:szCs w:val="24"/>
          <w:lang w:val="lv-LV" w:eastAsia="lv-LV"/>
        </w:rPr>
        <w:t xml:space="preserve"> </w:t>
      </w:r>
    </w:p>
    <w:p w14:paraId="34F731F4" w14:textId="77777777" w:rsidR="00BB1B5E" w:rsidRPr="00BB1B5E" w:rsidRDefault="00BB1B5E" w:rsidP="00D8665A">
      <w:pPr>
        <w:pStyle w:val="ListParagraph"/>
        <w:spacing w:after="0" w:line="240" w:lineRule="auto"/>
        <w:ind w:left="0"/>
        <w:jc w:val="both"/>
        <w:rPr>
          <w:rFonts w:ascii="Times New Roman" w:eastAsia="Times New Roman" w:hAnsi="Times New Roman" w:cs="Times New Roman"/>
          <w:sz w:val="24"/>
          <w:szCs w:val="24"/>
          <w:lang w:val="lv-LV" w:eastAsia="lv-LV"/>
        </w:rPr>
      </w:pPr>
    </w:p>
    <w:p w14:paraId="16F1B407" w14:textId="77777777" w:rsidR="004D4E14" w:rsidRPr="00BC0158" w:rsidRDefault="004D4E14" w:rsidP="004D4E14">
      <w:pPr>
        <w:numPr>
          <w:ilvl w:val="0"/>
          <w:numId w:val="2"/>
        </w:numPr>
        <w:suppressAutoHyphens/>
        <w:autoSpaceDN w:val="0"/>
        <w:spacing w:after="120" w:line="240" w:lineRule="auto"/>
        <w:jc w:val="both"/>
        <w:textAlignment w:val="baseline"/>
        <w:rPr>
          <w:rFonts w:ascii="Times New Roman" w:eastAsia="Times New Roman" w:hAnsi="Times New Roman" w:cs="Times New Roman"/>
          <w:b/>
          <w:sz w:val="24"/>
          <w:szCs w:val="24"/>
          <w:lang w:val="lv-LV" w:eastAsia="lv-LV"/>
        </w:rPr>
      </w:pPr>
      <w:r w:rsidRPr="00BC0158">
        <w:rPr>
          <w:rFonts w:ascii="Times New Roman" w:eastAsia="Times New Roman" w:hAnsi="Times New Roman" w:cs="Times New Roman"/>
          <w:b/>
          <w:sz w:val="24"/>
          <w:szCs w:val="24"/>
          <w:lang w:val="lv-LV" w:eastAsia="lv-LV"/>
        </w:rPr>
        <w:t>Cenu aptaujas veikšanas kārtība</w:t>
      </w:r>
    </w:p>
    <w:p w14:paraId="51942E82" w14:textId="1DC4E4EB" w:rsidR="004D4E14" w:rsidRPr="002908CC" w:rsidRDefault="004D4E14" w:rsidP="007603C7">
      <w:pPr>
        <w:numPr>
          <w:ilvl w:val="1"/>
          <w:numId w:val="2"/>
        </w:numPr>
        <w:tabs>
          <w:tab w:val="left" w:pos="426"/>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 xml:space="preserve">Visi Lietotāja elektroenerģijas tirdzniecības līgumi, kuri ir noslēgti pirms Vienošanās stāšanās spēkā, ir saistoši </w:t>
      </w:r>
      <w:r w:rsidRPr="002908CC">
        <w:rPr>
          <w:rFonts w:ascii="Times New Roman" w:eastAsia="Times New Roman" w:hAnsi="Times New Roman" w:cs="Times New Roman"/>
          <w:sz w:val="24"/>
          <w:szCs w:val="24"/>
          <w:lang w:val="lv-LV" w:eastAsia="lv-LV"/>
        </w:rPr>
        <w:t xml:space="preserve">Lietotājam. </w:t>
      </w:r>
    </w:p>
    <w:p w14:paraId="3CC91362" w14:textId="77777777" w:rsidR="004D4E14" w:rsidRPr="00BC0158" w:rsidRDefault="004D4E14" w:rsidP="007603C7">
      <w:pPr>
        <w:numPr>
          <w:ilvl w:val="1"/>
          <w:numId w:val="2"/>
        </w:numPr>
        <w:tabs>
          <w:tab w:val="left" w:pos="426"/>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Saskaņā ar Vienošanos un tās pielikumiem, Pasūtītājs rakstveidā vienlaikus visiem Tirgotājiem, kuri ir Konkursa uzvarētāji, nosūta uzaicinājumu iesniegt Cenu piedāvājumus, nosakot to iesniegšanas termiņu.</w:t>
      </w:r>
    </w:p>
    <w:p w14:paraId="08F96E7F" w14:textId="5339928E" w:rsidR="004D4E14" w:rsidRDefault="004D4E14" w:rsidP="007603C7">
      <w:pPr>
        <w:numPr>
          <w:ilvl w:val="1"/>
          <w:numId w:val="2"/>
        </w:numPr>
        <w:tabs>
          <w:tab w:val="left" w:pos="426"/>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 xml:space="preserve">Pasūtītāja iepirkumu komisija saņemtos Cenu piedāvājumus vērtē un pieņem lēmumu par Cenu aptaujas uzvarētāja noteikšanu. Līgumu par elektroenerģijas tirdzniecības periodu un cenu (turpmāk – Līgums par elektroenerģijas cenu) </w:t>
      </w:r>
      <w:r w:rsidR="007F5854">
        <w:rPr>
          <w:rFonts w:ascii="Times New Roman" w:eastAsia="Times New Roman" w:hAnsi="Times New Roman" w:cs="Times New Roman"/>
          <w:sz w:val="24"/>
          <w:szCs w:val="24"/>
          <w:lang w:val="lv-LV" w:eastAsia="lv-LV"/>
        </w:rPr>
        <w:t>(</w:t>
      </w:r>
      <w:r w:rsidR="00D8665A" w:rsidRPr="00D8665A">
        <w:rPr>
          <w:rFonts w:ascii="Times New Roman" w:eastAsia="Times New Roman" w:hAnsi="Times New Roman" w:cs="Times New Roman"/>
          <w:sz w:val="24"/>
          <w:szCs w:val="24"/>
          <w:lang w:val="lv-LV" w:eastAsia="lv-LV"/>
        </w:rPr>
        <w:t xml:space="preserve">Vienošanās </w:t>
      </w:r>
      <w:r w:rsidR="007F5854">
        <w:rPr>
          <w:rFonts w:ascii="Times New Roman" w:eastAsia="Times New Roman" w:hAnsi="Times New Roman" w:cs="Times New Roman"/>
          <w:sz w:val="24"/>
          <w:szCs w:val="24"/>
          <w:lang w:val="lv-LV" w:eastAsia="lv-LV"/>
        </w:rPr>
        <w:t xml:space="preserve">5.pielikums) </w:t>
      </w:r>
      <w:r w:rsidRPr="00BC0158">
        <w:rPr>
          <w:rFonts w:ascii="Times New Roman" w:eastAsia="Times New Roman" w:hAnsi="Times New Roman" w:cs="Times New Roman"/>
          <w:sz w:val="24"/>
          <w:szCs w:val="24"/>
          <w:lang w:val="lv-LV" w:eastAsia="lv-LV"/>
        </w:rPr>
        <w:t>katrs Lietotājs</w:t>
      </w:r>
      <w:r w:rsidR="00B93B6A" w:rsidRPr="00BC0158">
        <w:rPr>
          <w:rFonts w:ascii="Times New Roman" w:eastAsia="Times New Roman" w:hAnsi="Times New Roman" w:cs="Times New Roman"/>
          <w:sz w:val="24"/>
          <w:szCs w:val="24"/>
          <w:lang w:val="lv-LV" w:eastAsia="lv-LV"/>
        </w:rPr>
        <w:t xml:space="preserve"> slēdz ar Tirgotāju atsevišķi (Līgumā par elektroenerģijas cenu Lietotājs tiek saukts par Pircēju).</w:t>
      </w:r>
    </w:p>
    <w:p w14:paraId="333AEF39" w14:textId="77777777" w:rsidR="007603C7" w:rsidRPr="00BC0158" w:rsidRDefault="007603C7" w:rsidP="007603C7">
      <w:pPr>
        <w:tabs>
          <w:tab w:val="left" w:pos="426"/>
        </w:tabs>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p>
    <w:p w14:paraId="6FD98170" w14:textId="77777777" w:rsidR="004D4E14" w:rsidRPr="00BC0158" w:rsidRDefault="004D4E14" w:rsidP="004D4E14">
      <w:pPr>
        <w:numPr>
          <w:ilvl w:val="0"/>
          <w:numId w:val="2"/>
        </w:numPr>
        <w:suppressAutoHyphens/>
        <w:autoSpaceDN w:val="0"/>
        <w:spacing w:after="120" w:line="240" w:lineRule="auto"/>
        <w:jc w:val="both"/>
        <w:textAlignment w:val="baseline"/>
        <w:rPr>
          <w:rFonts w:ascii="Times New Roman" w:eastAsia="Times New Roman" w:hAnsi="Times New Roman" w:cs="Times New Roman"/>
          <w:b/>
          <w:bCs/>
          <w:sz w:val="24"/>
          <w:szCs w:val="24"/>
          <w:lang w:val="lv-LV" w:eastAsia="lv-LV"/>
        </w:rPr>
      </w:pPr>
      <w:r w:rsidRPr="00BC0158">
        <w:rPr>
          <w:rFonts w:ascii="Times New Roman" w:eastAsia="Times New Roman" w:hAnsi="Times New Roman" w:cs="Times New Roman"/>
          <w:b/>
          <w:bCs/>
          <w:sz w:val="24"/>
          <w:szCs w:val="24"/>
          <w:lang w:val="lv-LV" w:eastAsia="lv-LV"/>
        </w:rPr>
        <w:t>Cenu aptaujas organizēšanas, piedāvājumu iesniegšanas, vērtēšanas un līgumu slēgšanas kārtība</w:t>
      </w:r>
    </w:p>
    <w:p w14:paraId="6C1C7A44" w14:textId="4ABD4C57" w:rsidR="00684FA8" w:rsidRPr="00684FA8" w:rsidRDefault="00684FA8" w:rsidP="001639EA">
      <w:pPr>
        <w:pStyle w:val="ListParagraph"/>
        <w:numPr>
          <w:ilvl w:val="1"/>
          <w:numId w:val="2"/>
        </w:numPr>
        <w:tabs>
          <w:tab w:val="left" w:pos="567"/>
        </w:tabs>
        <w:spacing w:after="0" w:line="240" w:lineRule="auto"/>
        <w:ind w:left="0" w:firstLine="0"/>
        <w:rPr>
          <w:rFonts w:ascii="Times New Roman" w:eastAsia="Times New Roman" w:hAnsi="Times New Roman" w:cs="Times New Roman"/>
          <w:sz w:val="24"/>
          <w:szCs w:val="24"/>
          <w:lang w:val="lv-LV" w:eastAsia="lv-LV"/>
        </w:rPr>
      </w:pPr>
      <w:r w:rsidRPr="00684FA8">
        <w:rPr>
          <w:rFonts w:ascii="Times New Roman" w:eastAsia="Times New Roman" w:hAnsi="Times New Roman" w:cs="Times New Roman"/>
          <w:sz w:val="24"/>
          <w:szCs w:val="24"/>
          <w:lang w:val="lv-LV" w:eastAsia="lv-LV"/>
        </w:rPr>
        <w:t xml:space="preserve">Uzaicinājumu (Vienošanās 1.pielikums vai 2.pielikums) iesniegt cenu piedāvājumu Pasūtītājs nosūta uz Vienošanās </w:t>
      </w:r>
      <w:r w:rsidRPr="0047003D">
        <w:rPr>
          <w:rFonts w:ascii="Times New Roman" w:eastAsia="Times New Roman" w:hAnsi="Times New Roman" w:cs="Times New Roman"/>
          <w:sz w:val="24"/>
          <w:szCs w:val="24"/>
          <w:lang w:val="lv-LV" w:eastAsia="lv-LV"/>
        </w:rPr>
        <w:t>11.</w:t>
      </w:r>
      <w:r w:rsidR="00080FAD" w:rsidRPr="0047003D">
        <w:rPr>
          <w:rFonts w:ascii="Times New Roman" w:eastAsia="Times New Roman" w:hAnsi="Times New Roman" w:cs="Times New Roman"/>
          <w:sz w:val="24"/>
          <w:szCs w:val="24"/>
          <w:lang w:val="lv-LV" w:eastAsia="lv-LV"/>
        </w:rPr>
        <w:t>4</w:t>
      </w:r>
      <w:r w:rsidRPr="0047003D">
        <w:rPr>
          <w:rFonts w:ascii="Times New Roman" w:eastAsia="Times New Roman" w:hAnsi="Times New Roman" w:cs="Times New Roman"/>
          <w:sz w:val="24"/>
          <w:szCs w:val="24"/>
          <w:lang w:val="lv-LV" w:eastAsia="lv-LV"/>
        </w:rPr>
        <w:t>.punktā</w:t>
      </w:r>
      <w:r w:rsidRPr="00684FA8">
        <w:rPr>
          <w:rFonts w:ascii="Times New Roman" w:eastAsia="Times New Roman" w:hAnsi="Times New Roman" w:cs="Times New Roman"/>
          <w:sz w:val="24"/>
          <w:szCs w:val="24"/>
          <w:lang w:val="lv-LV" w:eastAsia="lv-LV"/>
        </w:rPr>
        <w:t xml:space="preserve"> norādītajām Tirgotāju e-pasta adresēm.</w:t>
      </w:r>
    </w:p>
    <w:p w14:paraId="0280B283" w14:textId="121783DF" w:rsidR="004D4E14" w:rsidRPr="00BC0158" w:rsidRDefault="004D4E14" w:rsidP="001639EA">
      <w:pPr>
        <w:numPr>
          <w:ilvl w:val="1"/>
          <w:numId w:val="2"/>
        </w:numPr>
        <w:tabs>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 xml:space="preserve">Tirgotāji Cenu piedāvājumus </w:t>
      </w:r>
      <w:r w:rsidR="007F5854">
        <w:rPr>
          <w:rFonts w:ascii="Times New Roman" w:eastAsia="Times New Roman" w:hAnsi="Times New Roman" w:cs="Times New Roman"/>
          <w:sz w:val="24"/>
          <w:szCs w:val="24"/>
          <w:lang w:val="lv-LV" w:eastAsia="lv-LV"/>
        </w:rPr>
        <w:t>(</w:t>
      </w:r>
      <w:r w:rsidR="007F5854" w:rsidRPr="007F5854">
        <w:rPr>
          <w:rFonts w:ascii="Times New Roman" w:eastAsia="Times New Roman" w:hAnsi="Times New Roman" w:cs="Times New Roman"/>
          <w:sz w:val="24"/>
          <w:szCs w:val="24"/>
          <w:lang w:val="lv-LV" w:eastAsia="lv-LV"/>
        </w:rPr>
        <w:t xml:space="preserve">Vienošanās 3.pielikums vai 4.pielikums) </w:t>
      </w:r>
      <w:r w:rsidRPr="00BC0158">
        <w:rPr>
          <w:rFonts w:ascii="Times New Roman" w:eastAsia="Times New Roman" w:hAnsi="Times New Roman" w:cs="Times New Roman"/>
          <w:sz w:val="24"/>
          <w:szCs w:val="24"/>
          <w:lang w:val="lv-LV" w:eastAsia="lv-LV"/>
        </w:rPr>
        <w:t>sagatavo un iesniedz saskaņā ar uzaicinājumā iesniegt Cenu piedāvājumu noteiktajiem nosacījumiem.</w:t>
      </w:r>
    </w:p>
    <w:p w14:paraId="1E4CFDCB" w14:textId="77777777" w:rsidR="004D4E14" w:rsidRPr="00BC0158" w:rsidRDefault="004D4E14" w:rsidP="001639EA">
      <w:pPr>
        <w:numPr>
          <w:ilvl w:val="1"/>
          <w:numId w:val="2"/>
        </w:numPr>
        <w:tabs>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Uzaicinājumā iesniegt cenu piedāvājumus Pasūtītājs norāda:</w:t>
      </w:r>
    </w:p>
    <w:p w14:paraId="0AB1230D" w14:textId="77777777" w:rsidR="004D4E14" w:rsidRPr="00BC0158" w:rsidRDefault="004D4E14" w:rsidP="001639EA">
      <w:pPr>
        <w:numPr>
          <w:ilvl w:val="2"/>
          <w:numId w:val="2"/>
        </w:numPr>
        <w:tabs>
          <w:tab w:val="left" w:pos="567"/>
          <w:tab w:val="left" w:pos="1276"/>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Lietotāju sastāvu (vai to atsevišķu sistēmas pieslēgumu), kuru vajadzībām tiek rīkota Cenu aptauja,</w:t>
      </w:r>
    </w:p>
    <w:p w14:paraId="0D0C19F9" w14:textId="6C5EBAD6" w:rsidR="00315971" w:rsidRPr="00BC0158" w:rsidRDefault="00315971" w:rsidP="001639EA">
      <w:pPr>
        <w:numPr>
          <w:ilvl w:val="2"/>
          <w:numId w:val="2"/>
        </w:numPr>
        <w:tabs>
          <w:tab w:val="left" w:pos="567"/>
          <w:tab w:val="left" w:pos="1418"/>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Tirdzniecības periodu,</w:t>
      </w:r>
    </w:p>
    <w:p w14:paraId="489A6D15" w14:textId="77777777" w:rsidR="004D4E14" w:rsidRPr="00BC0158" w:rsidRDefault="004D4E14" w:rsidP="001639EA">
      <w:pPr>
        <w:numPr>
          <w:ilvl w:val="2"/>
          <w:numId w:val="2"/>
        </w:numPr>
        <w:tabs>
          <w:tab w:val="left" w:pos="567"/>
          <w:tab w:val="left" w:pos="1134"/>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Prognozēto elektroenerģijas patēriņa apjomu,</w:t>
      </w:r>
    </w:p>
    <w:p w14:paraId="283311BD" w14:textId="441CE190" w:rsidR="004D4E14" w:rsidRPr="00684FA8" w:rsidRDefault="004D4E14" w:rsidP="001639EA">
      <w:pPr>
        <w:pStyle w:val="ListParagraph"/>
        <w:numPr>
          <w:ilvl w:val="2"/>
          <w:numId w:val="2"/>
        </w:numPr>
        <w:tabs>
          <w:tab w:val="left" w:pos="567"/>
        </w:tabs>
        <w:spacing w:after="0" w:line="240" w:lineRule="auto"/>
        <w:ind w:left="0" w:firstLine="0"/>
        <w:jc w:val="both"/>
        <w:rPr>
          <w:rFonts w:ascii="Times New Roman" w:eastAsia="Times New Roman" w:hAnsi="Times New Roman" w:cs="Times New Roman"/>
          <w:sz w:val="24"/>
          <w:szCs w:val="24"/>
          <w:lang w:val="lv-LV" w:eastAsia="lv-LV"/>
        </w:rPr>
      </w:pPr>
      <w:r w:rsidRPr="00684FA8">
        <w:rPr>
          <w:rFonts w:ascii="Times New Roman" w:eastAsia="Times New Roman" w:hAnsi="Times New Roman" w:cs="Times New Roman"/>
          <w:sz w:val="24"/>
          <w:szCs w:val="24"/>
          <w:lang w:val="lv-LV" w:eastAsia="lv-LV"/>
        </w:rPr>
        <w:t xml:space="preserve">Tirdzniecības </w:t>
      </w:r>
      <w:r w:rsidR="00C46D7B" w:rsidRPr="00684FA8">
        <w:rPr>
          <w:rFonts w:ascii="Times New Roman" w:eastAsia="Times New Roman" w:hAnsi="Times New Roman" w:cs="Times New Roman"/>
          <w:sz w:val="24"/>
          <w:szCs w:val="24"/>
          <w:lang w:val="lv-LV" w:eastAsia="lv-LV"/>
        </w:rPr>
        <w:t>piedāvājuma</w:t>
      </w:r>
      <w:r w:rsidRPr="00684FA8">
        <w:rPr>
          <w:rFonts w:ascii="Times New Roman" w:eastAsia="Times New Roman" w:hAnsi="Times New Roman" w:cs="Times New Roman"/>
          <w:sz w:val="24"/>
          <w:szCs w:val="24"/>
          <w:lang w:val="lv-LV" w:eastAsia="lv-LV"/>
        </w:rPr>
        <w:t xml:space="preserve"> vērtēšanas kritērijus, norādot</w:t>
      </w:r>
      <w:r w:rsidR="00D037B5" w:rsidRPr="00684FA8">
        <w:rPr>
          <w:rFonts w:ascii="Times New Roman" w:eastAsia="Times New Roman" w:hAnsi="Times New Roman" w:cs="Times New Roman"/>
          <w:sz w:val="24"/>
          <w:szCs w:val="24"/>
          <w:lang w:val="lv-LV" w:eastAsia="lv-LV"/>
        </w:rPr>
        <w:t xml:space="preserve">, ka par uzvarētāju tiks atzīts saimnieciski visizdevīgākais piedāvājums </w:t>
      </w:r>
      <w:r w:rsidR="002844B8" w:rsidRPr="00684FA8">
        <w:rPr>
          <w:rFonts w:ascii="Times New Roman" w:eastAsia="Times New Roman" w:hAnsi="Times New Roman" w:cs="Times New Roman"/>
          <w:sz w:val="24"/>
          <w:szCs w:val="24"/>
          <w:lang w:val="lv-LV" w:eastAsia="lv-LV"/>
        </w:rPr>
        <w:t xml:space="preserve">ar </w:t>
      </w:r>
      <w:r w:rsidR="00D037B5" w:rsidRPr="00684FA8">
        <w:rPr>
          <w:rFonts w:ascii="Times New Roman" w:eastAsia="Times New Roman" w:hAnsi="Times New Roman" w:cs="Times New Roman"/>
          <w:sz w:val="24"/>
          <w:szCs w:val="24"/>
          <w:lang w:val="lv-LV" w:eastAsia="lv-LV"/>
        </w:rPr>
        <w:t>viszemāko cenu (bez pievienotās vērtības nodokļa)</w:t>
      </w:r>
      <w:r w:rsidR="00684FA8" w:rsidRPr="00684FA8">
        <w:rPr>
          <w:rFonts w:ascii="Times New Roman" w:eastAsia="Times New Roman" w:hAnsi="Times New Roman" w:cs="Times New Roman"/>
          <w:sz w:val="24"/>
          <w:szCs w:val="24"/>
          <w:lang w:val="lv-LV" w:eastAsia="lv-LV"/>
        </w:rPr>
        <w:t>, kā arī izšķirošo piedāvājumu izvēles kritēriju, ja vismaz divu tirgotāju piedāvājumi novērtēti vienādi.</w:t>
      </w:r>
    </w:p>
    <w:p w14:paraId="06EC4491" w14:textId="77777777" w:rsidR="004D4E14" w:rsidRPr="00BC0158" w:rsidRDefault="004D4E14" w:rsidP="001639EA">
      <w:pPr>
        <w:numPr>
          <w:ilvl w:val="1"/>
          <w:numId w:val="2"/>
        </w:numPr>
        <w:tabs>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Pasūtītājam ir tiesības pieprasīt, lai elektroenerģijas Cena tiek noteikta kādā no uzskaitītajiem veidiem:</w:t>
      </w:r>
    </w:p>
    <w:p w14:paraId="2B4DB2F9" w14:textId="1962C3D9" w:rsidR="004D4E14" w:rsidRPr="00BC0158" w:rsidRDefault="004D4E14" w:rsidP="001639EA">
      <w:pPr>
        <w:numPr>
          <w:ilvl w:val="2"/>
          <w:numId w:val="2"/>
        </w:numPr>
        <w:tabs>
          <w:tab w:val="left" w:pos="567"/>
          <w:tab w:val="left" w:pos="1276"/>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 xml:space="preserve">Fiksēta cena </w:t>
      </w:r>
      <w:r w:rsidR="00684FA8">
        <w:rPr>
          <w:rFonts w:ascii="Times New Roman" w:eastAsia="Times New Roman" w:hAnsi="Times New Roman" w:cs="Times New Roman"/>
          <w:sz w:val="24"/>
          <w:szCs w:val="24"/>
          <w:lang w:val="lv-LV" w:eastAsia="lv-LV"/>
        </w:rPr>
        <w:t xml:space="preserve">cauru diennakti </w:t>
      </w:r>
      <w:r w:rsidRPr="00BC0158">
        <w:rPr>
          <w:rFonts w:ascii="Times New Roman" w:eastAsia="Times New Roman" w:hAnsi="Times New Roman" w:cs="Times New Roman"/>
          <w:sz w:val="24"/>
          <w:szCs w:val="24"/>
          <w:lang w:val="lv-LV" w:eastAsia="lv-LV"/>
        </w:rPr>
        <w:t>neatkarīgi no e</w:t>
      </w:r>
      <w:r w:rsidR="00E9195E" w:rsidRPr="00BC0158">
        <w:rPr>
          <w:rFonts w:ascii="Times New Roman" w:eastAsia="Times New Roman" w:hAnsi="Times New Roman" w:cs="Times New Roman"/>
          <w:sz w:val="24"/>
          <w:szCs w:val="24"/>
          <w:lang w:val="lv-LV" w:eastAsia="lv-LV"/>
        </w:rPr>
        <w:t>lektroenerģijas patēriņa apjoma;</w:t>
      </w:r>
    </w:p>
    <w:p w14:paraId="7B298F24" w14:textId="41E290EB" w:rsidR="0074119A" w:rsidRPr="00BC0158" w:rsidRDefault="00E55D9F" w:rsidP="001639EA">
      <w:pPr>
        <w:numPr>
          <w:ilvl w:val="2"/>
          <w:numId w:val="2"/>
        </w:numPr>
        <w:tabs>
          <w:tab w:val="left" w:pos="567"/>
          <w:tab w:val="left" w:pos="1276"/>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 xml:space="preserve">Cena, kas ir norēķinu perioda </w:t>
      </w:r>
      <w:r w:rsidR="0074119A" w:rsidRPr="00BC0158">
        <w:rPr>
          <w:rFonts w:ascii="Times New Roman" w:eastAsia="Times New Roman" w:hAnsi="Times New Roman" w:cs="Times New Roman"/>
          <w:sz w:val="24"/>
          <w:szCs w:val="24"/>
          <w:lang w:val="lv-LV" w:eastAsia="lv-LV"/>
        </w:rPr>
        <w:t xml:space="preserve">elektroenerģijas biržas "Nord Pool Spot AS" Latvijas tirdzniecības apgabala nākamās dienas (Elspot) </w:t>
      </w:r>
      <w:r w:rsidR="0074119A" w:rsidRPr="00D8665A">
        <w:rPr>
          <w:rFonts w:ascii="Times New Roman" w:eastAsia="Times New Roman" w:hAnsi="Times New Roman" w:cs="Times New Roman"/>
          <w:sz w:val="24"/>
          <w:szCs w:val="24"/>
          <w:lang w:val="lv-LV" w:eastAsia="lv-LV"/>
        </w:rPr>
        <w:t>ikstundas cenai,</w:t>
      </w:r>
      <w:r w:rsidR="0074119A" w:rsidRPr="00BC0158">
        <w:rPr>
          <w:rFonts w:ascii="Times New Roman" w:eastAsia="Times New Roman" w:hAnsi="Times New Roman" w:cs="Times New Roman"/>
          <w:sz w:val="24"/>
          <w:szCs w:val="24"/>
          <w:lang w:val="lv-LV" w:eastAsia="lv-LV"/>
        </w:rPr>
        <w:t xml:space="preserve"> kura publicēta elektroenerģijas biržas tīmekļa vietnē</w:t>
      </w:r>
      <w:r>
        <w:rPr>
          <w:rFonts w:ascii="Times New Roman" w:eastAsia="Times New Roman" w:hAnsi="Times New Roman" w:cs="Times New Roman"/>
          <w:sz w:val="24"/>
          <w:szCs w:val="24"/>
          <w:lang w:val="lv-LV" w:eastAsia="lv-LV"/>
        </w:rPr>
        <w:t xml:space="preserve"> un kurai tiek pieskaitīts</w:t>
      </w:r>
      <w:r w:rsidRPr="00E55D9F">
        <w:rPr>
          <w:rFonts w:ascii="Times New Roman" w:eastAsia="Times New Roman" w:hAnsi="Times New Roman" w:cs="Times New Roman"/>
          <w:sz w:val="24"/>
          <w:szCs w:val="24"/>
          <w:lang w:val="lv-LV" w:eastAsia="lv-LV"/>
        </w:rPr>
        <w:t xml:space="preserve"> </w:t>
      </w:r>
      <w:r w:rsidRPr="00BC0158">
        <w:rPr>
          <w:rFonts w:ascii="Times New Roman" w:eastAsia="Times New Roman" w:hAnsi="Times New Roman" w:cs="Times New Roman"/>
          <w:sz w:val="24"/>
          <w:szCs w:val="24"/>
          <w:lang w:val="lv-LV" w:eastAsia="lv-LV"/>
        </w:rPr>
        <w:t>Tirgotāja noteikts uzcenojums</w:t>
      </w:r>
      <w:r>
        <w:rPr>
          <w:rFonts w:ascii="Times New Roman" w:eastAsia="Times New Roman" w:hAnsi="Times New Roman" w:cs="Times New Roman"/>
          <w:sz w:val="24"/>
          <w:szCs w:val="24"/>
          <w:lang w:val="lv-LV" w:eastAsia="lv-LV"/>
        </w:rPr>
        <w:t>.</w:t>
      </w:r>
    </w:p>
    <w:p w14:paraId="3D4A735E" w14:textId="4DA89805" w:rsidR="004D4E14" w:rsidRPr="00BC0158" w:rsidRDefault="004D4E14" w:rsidP="001639EA">
      <w:pPr>
        <w:numPr>
          <w:ilvl w:val="2"/>
          <w:numId w:val="2"/>
        </w:numPr>
        <w:tabs>
          <w:tab w:val="left" w:pos="567"/>
          <w:tab w:val="left" w:pos="1276"/>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Izvēloties notei</w:t>
      </w:r>
      <w:r w:rsidR="00D037B5" w:rsidRPr="00BC0158">
        <w:rPr>
          <w:rFonts w:ascii="Times New Roman" w:eastAsia="Times New Roman" w:hAnsi="Times New Roman" w:cs="Times New Roman"/>
          <w:sz w:val="24"/>
          <w:szCs w:val="24"/>
          <w:lang w:val="lv-LV" w:eastAsia="lv-LV"/>
        </w:rPr>
        <w:t>kt elektroenerģijas cenu 3.4.</w:t>
      </w:r>
      <w:r w:rsidR="00657E64" w:rsidRPr="00BC0158">
        <w:rPr>
          <w:rFonts w:ascii="Times New Roman" w:eastAsia="Times New Roman" w:hAnsi="Times New Roman" w:cs="Times New Roman"/>
          <w:sz w:val="24"/>
          <w:szCs w:val="24"/>
          <w:lang w:val="lv-LV" w:eastAsia="lv-LV"/>
        </w:rPr>
        <w:t>2</w:t>
      </w:r>
      <w:r w:rsidR="00D037B5" w:rsidRPr="00BC0158">
        <w:rPr>
          <w:rFonts w:ascii="Times New Roman" w:eastAsia="Times New Roman" w:hAnsi="Times New Roman" w:cs="Times New Roman"/>
          <w:sz w:val="24"/>
          <w:szCs w:val="24"/>
          <w:lang w:val="lv-LV" w:eastAsia="lv-LV"/>
        </w:rPr>
        <w:t>.</w:t>
      </w:r>
      <w:r w:rsidRPr="00BC0158">
        <w:rPr>
          <w:rFonts w:ascii="Times New Roman" w:eastAsia="Times New Roman" w:hAnsi="Times New Roman" w:cs="Times New Roman"/>
          <w:sz w:val="24"/>
          <w:szCs w:val="24"/>
          <w:lang w:val="lv-LV" w:eastAsia="lv-LV"/>
        </w:rPr>
        <w:t xml:space="preserve">punktā noteiktajā kārtībā, tiek vērtēts </w:t>
      </w:r>
      <w:r w:rsidR="00D037B5" w:rsidRPr="00BC0158">
        <w:rPr>
          <w:rFonts w:ascii="Times New Roman" w:eastAsia="Times New Roman" w:hAnsi="Times New Roman" w:cs="Times New Roman"/>
          <w:sz w:val="24"/>
          <w:szCs w:val="24"/>
          <w:lang w:val="lv-LV" w:eastAsia="lv-LV"/>
        </w:rPr>
        <w:t xml:space="preserve">tikai </w:t>
      </w:r>
      <w:r w:rsidRPr="00BC0158">
        <w:rPr>
          <w:rFonts w:ascii="Times New Roman" w:eastAsia="Times New Roman" w:hAnsi="Times New Roman" w:cs="Times New Roman"/>
          <w:sz w:val="24"/>
          <w:szCs w:val="24"/>
          <w:lang w:val="lv-LV" w:eastAsia="lv-LV"/>
        </w:rPr>
        <w:t>Tirgotāja uzcenojums.</w:t>
      </w:r>
    </w:p>
    <w:p w14:paraId="3CF18E8A" w14:textId="702CC604" w:rsidR="007F5854" w:rsidRPr="007F5854" w:rsidRDefault="007F5854" w:rsidP="001639EA">
      <w:pPr>
        <w:pStyle w:val="ListParagraph"/>
        <w:numPr>
          <w:ilvl w:val="1"/>
          <w:numId w:val="2"/>
        </w:numPr>
        <w:tabs>
          <w:tab w:val="left" w:pos="567"/>
        </w:tabs>
        <w:spacing w:after="0" w:line="240" w:lineRule="auto"/>
        <w:ind w:left="0" w:firstLine="0"/>
        <w:rPr>
          <w:rFonts w:ascii="Times New Roman" w:eastAsia="Times New Roman" w:hAnsi="Times New Roman" w:cs="Times New Roman"/>
          <w:sz w:val="24"/>
          <w:szCs w:val="24"/>
          <w:lang w:val="lv-LV" w:eastAsia="lv-LV"/>
        </w:rPr>
      </w:pPr>
      <w:r w:rsidRPr="007F5854">
        <w:rPr>
          <w:rFonts w:ascii="Times New Roman" w:eastAsia="Times New Roman" w:hAnsi="Times New Roman" w:cs="Times New Roman"/>
          <w:sz w:val="24"/>
          <w:szCs w:val="24"/>
          <w:lang w:val="lv-LV" w:eastAsia="lv-LV"/>
        </w:rPr>
        <w:t>Uzaicinājumā iesniegt Cenu piedāvājumu Pasūtītājs norāda tirdzniecības periodu un prognozēto patēriņa apjomu, kurš tiek ņemts vērā salīdzinot piedāvāt</w:t>
      </w:r>
      <w:r w:rsidR="00920E96">
        <w:rPr>
          <w:rFonts w:ascii="Times New Roman" w:eastAsia="Times New Roman" w:hAnsi="Times New Roman" w:cs="Times New Roman"/>
          <w:sz w:val="24"/>
          <w:szCs w:val="24"/>
          <w:lang w:val="lv-LV" w:eastAsia="lv-LV"/>
        </w:rPr>
        <w:t>ā</w:t>
      </w:r>
      <w:r w:rsidRPr="007F5854">
        <w:rPr>
          <w:rFonts w:ascii="Times New Roman" w:eastAsia="Times New Roman" w:hAnsi="Times New Roman" w:cs="Times New Roman"/>
          <w:sz w:val="24"/>
          <w:szCs w:val="24"/>
          <w:lang w:val="lv-LV" w:eastAsia="lv-LV"/>
        </w:rPr>
        <w:t xml:space="preserve">s cenas. </w:t>
      </w:r>
    </w:p>
    <w:p w14:paraId="5FB26FC0" w14:textId="77777777" w:rsidR="004D4E14" w:rsidRPr="00BC0158" w:rsidRDefault="004D4E14" w:rsidP="001639EA">
      <w:pPr>
        <w:numPr>
          <w:ilvl w:val="1"/>
          <w:numId w:val="2"/>
        </w:numPr>
        <w:tabs>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Cenu piedāvājumā norāda elektroenerģijas vienības cenu (vai tās aprēķina formulu) bez PVN, par kādu tiks veikta elektroenerģijas iegāde visā norādītajā perioda laikā. Preces cenā ir jāiekļauj izmaksas par balansēšanas pakalpojumu, visas nodevas un nodokļi, izņemot PVN, un citas izmaksas, kas Lietotājiem būs jāmaksā Cenu aptaujas uzvarētājam saskaņā ar Cenu aptaujas uzvarētāja piedāvājumu. Tirgotājiem jāapliecina, ka Cena par elektroenerģiju norādītajā periodā netiks paaugstināta.</w:t>
      </w:r>
    </w:p>
    <w:p w14:paraId="5B7603F9" w14:textId="77777777" w:rsidR="00D83362" w:rsidRPr="00BC0158" w:rsidRDefault="004D4E14" w:rsidP="001639EA">
      <w:pPr>
        <w:numPr>
          <w:ilvl w:val="1"/>
          <w:numId w:val="2"/>
        </w:numPr>
        <w:tabs>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 xml:space="preserve">Puses vienojas, ka Preces augstākā fiksētā cena nedrīkst pārsniegt Konkursam iesniegtajos Finanšu piedāvājuma apliecinājumos norādītās cenas: </w:t>
      </w:r>
    </w:p>
    <w:p w14:paraId="1C9A4A55" w14:textId="72A128C4" w:rsidR="00F844E4" w:rsidRPr="00F844E4" w:rsidRDefault="00F844E4" w:rsidP="00ED329F">
      <w:pPr>
        <w:pStyle w:val="ListParagraph"/>
        <w:numPr>
          <w:ilvl w:val="2"/>
          <w:numId w:val="2"/>
        </w:numPr>
        <w:spacing w:after="0" w:line="240" w:lineRule="auto"/>
        <w:ind w:left="1225" w:hanging="505"/>
        <w:rPr>
          <w:rFonts w:ascii="Times New Roman" w:eastAsia="Times New Roman" w:hAnsi="Times New Roman" w:cs="Times New Roman"/>
          <w:sz w:val="24"/>
          <w:szCs w:val="24"/>
          <w:lang w:val="lv-LV" w:eastAsia="lv-LV"/>
        </w:rPr>
      </w:pPr>
      <w:r w:rsidRPr="00F844E4">
        <w:rPr>
          <w:rFonts w:ascii="Times New Roman" w:eastAsia="Times New Roman" w:hAnsi="Times New Roman" w:cs="Times New Roman"/>
          <w:sz w:val="24"/>
          <w:szCs w:val="24"/>
          <w:lang w:val="lv-LV" w:eastAsia="lv-LV"/>
        </w:rPr>
        <w:t xml:space="preserve">SIA ”AJ Power”- </w:t>
      </w:r>
      <w:r w:rsidR="00461D36">
        <w:rPr>
          <w:rFonts w:ascii="Times New Roman" w:eastAsia="Times New Roman" w:hAnsi="Times New Roman" w:cs="Times New Roman"/>
          <w:sz w:val="24"/>
          <w:szCs w:val="24"/>
          <w:lang w:val="lv-LV" w:eastAsia="lv-LV"/>
        </w:rPr>
        <w:t>270</w:t>
      </w:r>
      <w:r w:rsidRPr="00F844E4">
        <w:rPr>
          <w:rFonts w:ascii="Times New Roman" w:eastAsia="Times New Roman" w:hAnsi="Times New Roman" w:cs="Times New Roman"/>
          <w:sz w:val="24"/>
          <w:szCs w:val="24"/>
          <w:lang w:val="lv-LV" w:eastAsia="lv-LV"/>
        </w:rPr>
        <w:t xml:space="preserve"> (</w:t>
      </w:r>
      <w:r w:rsidR="00461D36">
        <w:rPr>
          <w:rFonts w:ascii="Times New Roman" w:eastAsia="Times New Roman" w:hAnsi="Times New Roman" w:cs="Times New Roman"/>
          <w:sz w:val="24"/>
          <w:szCs w:val="24"/>
          <w:lang w:val="lv-LV" w:eastAsia="lv-LV"/>
        </w:rPr>
        <w:t>divi</w:t>
      </w:r>
      <w:r w:rsidRPr="00F844E4">
        <w:rPr>
          <w:rFonts w:ascii="Times New Roman" w:eastAsia="Times New Roman" w:hAnsi="Times New Roman" w:cs="Times New Roman"/>
          <w:sz w:val="24"/>
          <w:szCs w:val="24"/>
          <w:lang w:val="lv-LV" w:eastAsia="lv-LV"/>
        </w:rPr>
        <w:t xml:space="preserve"> simti </w:t>
      </w:r>
      <w:r w:rsidR="00461D36">
        <w:rPr>
          <w:rFonts w:ascii="Times New Roman" w:eastAsia="Times New Roman" w:hAnsi="Times New Roman" w:cs="Times New Roman"/>
          <w:sz w:val="24"/>
          <w:szCs w:val="24"/>
          <w:lang w:val="lv-LV" w:eastAsia="lv-LV"/>
        </w:rPr>
        <w:t xml:space="preserve">septiņdesmit </w:t>
      </w:r>
      <w:r w:rsidRPr="00461D36">
        <w:rPr>
          <w:rFonts w:ascii="Times New Roman" w:eastAsia="Times New Roman" w:hAnsi="Times New Roman" w:cs="Times New Roman"/>
          <w:i/>
          <w:iCs/>
          <w:sz w:val="24"/>
          <w:szCs w:val="24"/>
          <w:lang w:val="lv-LV" w:eastAsia="lv-LV"/>
        </w:rPr>
        <w:t>euro</w:t>
      </w:r>
      <w:r w:rsidRPr="00F844E4">
        <w:rPr>
          <w:rFonts w:ascii="Times New Roman" w:eastAsia="Times New Roman" w:hAnsi="Times New Roman" w:cs="Times New Roman"/>
          <w:sz w:val="24"/>
          <w:szCs w:val="24"/>
          <w:lang w:val="lv-LV" w:eastAsia="lv-LV"/>
        </w:rPr>
        <w:t>) EUR/MWh;</w:t>
      </w:r>
    </w:p>
    <w:p w14:paraId="1B088B96" w14:textId="19841E90" w:rsidR="00461D36" w:rsidRPr="00461D36" w:rsidRDefault="00461D36" w:rsidP="00ED329F">
      <w:pPr>
        <w:pStyle w:val="ListParagraph"/>
        <w:numPr>
          <w:ilvl w:val="2"/>
          <w:numId w:val="2"/>
        </w:numPr>
        <w:spacing w:after="0" w:line="240" w:lineRule="auto"/>
        <w:ind w:left="1225" w:hanging="505"/>
        <w:rPr>
          <w:rFonts w:ascii="Times New Roman" w:eastAsia="Times New Roman" w:hAnsi="Times New Roman" w:cs="Times New Roman"/>
          <w:sz w:val="24"/>
          <w:szCs w:val="24"/>
          <w:lang w:val="lv-LV" w:eastAsia="lv-LV"/>
        </w:rPr>
      </w:pPr>
      <w:r w:rsidRPr="00461D36">
        <w:rPr>
          <w:rFonts w:ascii="Times New Roman" w:eastAsia="Times New Roman" w:hAnsi="Times New Roman" w:cs="Times New Roman"/>
          <w:sz w:val="24"/>
          <w:szCs w:val="24"/>
          <w:lang w:val="lv-LV" w:eastAsia="lv-LV"/>
        </w:rPr>
        <w:t xml:space="preserve">SIA ”Enefit” – 500 (pieci </w:t>
      </w:r>
      <w:r>
        <w:rPr>
          <w:rFonts w:ascii="Times New Roman" w:eastAsia="Times New Roman" w:hAnsi="Times New Roman" w:cs="Times New Roman"/>
          <w:sz w:val="24"/>
          <w:szCs w:val="24"/>
          <w:lang w:val="lv-LV" w:eastAsia="lv-LV"/>
        </w:rPr>
        <w:t>simti</w:t>
      </w:r>
      <w:r w:rsidRPr="00461D36">
        <w:rPr>
          <w:rFonts w:ascii="Times New Roman" w:eastAsia="Times New Roman" w:hAnsi="Times New Roman" w:cs="Times New Roman"/>
          <w:sz w:val="24"/>
          <w:szCs w:val="24"/>
          <w:lang w:val="lv-LV" w:eastAsia="lv-LV"/>
        </w:rPr>
        <w:t xml:space="preserve"> </w:t>
      </w:r>
      <w:r w:rsidRPr="00461D36">
        <w:rPr>
          <w:rFonts w:ascii="Times New Roman" w:eastAsia="Times New Roman" w:hAnsi="Times New Roman" w:cs="Times New Roman"/>
          <w:i/>
          <w:iCs/>
          <w:sz w:val="24"/>
          <w:szCs w:val="24"/>
          <w:lang w:val="lv-LV" w:eastAsia="lv-LV"/>
        </w:rPr>
        <w:t>euro</w:t>
      </w:r>
      <w:r w:rsidRPr="00461D36">
        <w:rPr>
          <w:rFonts w:ascii="Times New Roman" w:eastAsia="Times New Roman" w:hAnsi="Times New Roman" w:cs="Times New Roman"/>
          <w:sz w:val="24"/>
          <w:szCs w:val="24"/>
          <w:lang w:val="lv-LV" w:eastAsia="lv-LV"/>
        </w:rPr>
        <w:t>) EUR/MWh</w:t>
      </w:r>
      <w:r>
        <w:rPr>
          <w:rFonts w:ascii="Times New Roman" w:eastAsia="Times New Roman" w:hAnsi="Times New Roman" w:cs="Times New Roman"/>
          <w:sz w:val="24"/>
          <w:szCs w:val="24"/>
          <w:lang w:val="lv-LV" w:eastAsia="lv-LV"/>
        </w:rPr>
        <w:t>;</w:t>
      </w:r>
    </w:p>
    <w:p w14:paraId="0C23BB78" w14:textId="6FDE5605" w:rsidR="00461D36" w:rsidRPr="00461D36" w:rsidRDefault="00644D9D" w:rsidP="00ED329F">
      <w:pPr>
        <w:pStyle w:val="ListParagraph"/>
        <w:numPr>
          <w:ilvl w:val="2"/>
          <w:numId w:val="2"/>
        </w:numPr>
        <w:spacing w:after="0" w:line="240" w:lineRule="auto"/>
        <w:ind w:left="1225" w:hanging="505"/>
        <w:rPr>
          <w:rFonts w:ascii="Times New Roman" w:eastAsia="Times New Roman" w:hAnsi="Times New Roman" w:cs="Times New Roman"/>
          <w:sz w:val="24"/>
          <w:szCs w:val="24"/>
          <w:lang w:val="lv-LV" w:eastAsia="lv-LV"/>
        </w:rPr>
      </w:pPr>
      <w:r w:rsidRPr="00461D36">
        <w:rPr>
          <w:rFonts w:ascii="Times New Roman" w:eastAsia="Times New Roman" w:hAnsi="Times New Roman" w:cs="Times New Roman"/>
          <w:sz w:val="24"/>
          <w:szCs w:val="24"/>
          <w:lang w:val="lv-LV" w:eastAsia="lv-LV"/>
        </w:rPr>
        <w:lastRenderedPageBreak/>
        <w:t xml:space="preserve"> </w:t>
      </w:r>
      <w:r w:rsidR="00461D36" w:rsidRPr="00461D36">
        <w:rPr>
          <w:rFonts w:ascii="Times New Roman" w:eastAsia="Times New Roman" w:hAnsi="Times New Roman" w:cs="Times New Roman"/>
          <w:sz w:val="24"/>
          <w:szCs w:val="24"/>
          <w:lang w:val="lv-LV" w:eastAsia="lv-LV"/>
        </w:rPr>
        <w:t>SIA ”</w:t>
      </w:r>
      <w:r w:rsidR="00461D36">
        <w:rPr>
          <w:rFonts w:ascii="Times New Roman" w:eastAsia="Times New Roman" w:hAnsi="Times New Roman" w:cs="Times New Roman"/>
          <w:sz w:val="24"/>
          <w:szCs w:val="24"/>
          <w:lang w:val="lv-LV" w:eastAsia="lv-LV"/>
        </w:rPr>
        <w:t>Alexela</w:t>
      </w:r>
      <w:r w:rsidR="00461D36" w:rsidRPr="00461D36">
        <w:rPr>
          <w:rFonts w:ascii="Times New Roman" w:eastAsia="Times New Roman" w:hAnsi="Times New Roman" w:cs="Times New Roman"/>
          <w:sz w:val="24"/>
          <w:szCs w:val="24"/>
          <w:lang w:val="lv-LV" w:eastAsia="lv-LV"/>
        </w:rPr>
        <w:t xml:space="preserve">” – </w:t>
      </w:r>
      <w:r w:rsidR="00461D36">
        <w:rPr>
          <w:rFonts w:ascii="Times New Roman" w:eastAsia="Times New Roman" w:hAnsi="Times New Roman" w:cs="Times New Roman"/>
          <w:sz w:val="24"/>
          <w:szCs w:val="24"/>
          <w:lang w:val="lv-LV" w:eastAsia="lv-LV"/>
        </w:rPr>
        <w:t>140</w:t>
      </w:r>
      <w:r w:rsidR="00461D36" w:rsidRPr="00461D36">
        <w:rPr>
          <w:rFonts w:ascii="Times New Roman" w:eastAsia="Times New Roman" w:hAnsi="Times New Roman" w:cs="Times New Roman"/>
          <w:sz w:val="24"/>
          <w:szCs w:val="24"/>
          <w:lang w:val="lv-LV" w:eastAsia="lv-LV"/>
        </w:rPr>
        <w:t xml:space="preserve"> (</w:t>
      </w:r>
      <w:r w:rsidR="00461D36">
        <w:rPr>
          <w:rFonts w:ascii="Times New Roman" w:eastAsia="Times New Roman" w:hAnsi="Times New Roman" w:cs="Times New Roman"/>
          <w:sz w:val="24"/>
          <w:szCs w:val="24"/>
          <w:lang w:val="lv-LV" w:eastAsia="lv-LV"/>
        </w:rPr>
        <w:t>viens simts četrdesmit</w:t>
      </w:r>
      <w:r w:rsidR="00461D36" w:rsidRPr="00461D36">
        <w:rPr>
          <w:rFonts w:ascii="Times New Roman" w:eastAsia="Times New Roman" w:hAnsi="Times New Roman" w:cs="Times New Roman"/>
          <w:sz w:val="24"/>
          <w:szCs w:val="24"/>
          <w:lang w:val="lv-LV" w:eastAsia="lv-LV"/>
        </w:rPr>
        <w:t xml:space="preserve"> </w:t>
      </w:r>
      <w:r w:rsidR="00461D36" w:rsidRPr="00461D36">
        <w:rPr>
          <w:rFonts w:ascii="Times New Roman" w:eastAsia="Times New Roman" w:hAnsi="Times New Roman" w:cs="Times New Roman"/>
          <w:i/>
          <w:iCs/>
          <w:sz w:val="24"/>
          <w:szCs w:val="24"/>
          <w:lang w:val="lv-LV" w:eastAsia="lv-LV"/>
        </w:rPr>
        <w:t>euro</w:t>
      </w:r>
      <w:r w:rsidR="00461D36" w:rsidRPr="00461D36">
        <w:rPr>
          <w:rFonts w:ascii="Times New Roman" w:eastAsia="Times New Roman" w:hAnsi="Times New Roman" w:cs="Times New Roman"/>
          <w:sz w:val="24"/>
          <w:szCs w:val="24"/>
          <w:lang w:val="lv-LV" w:eastAsia="lv-LV"/>
        </w:rPr>
        <w:t>) EUR/MWh;</w:t>
      </w:r>
    </w:p>
    <w:p w14:paraId="6789E77F" w14:textId="5502FD5D" w:rsidR="00461D36" w:rsidRPr="00461D36" w:rsidRDefault="00461D36" w:rsidP="00ED329F">
      <w:pPr>
        <w:pStyle w:val="ListParagraph"/>
        <w:numPr>
          <w:ilvl w:val="2"/>
          <w:numId w:val="2"/>
        </w:numPr>
        <w:spacing w:after="0" w:line="240" w:lineRule="auto"/>
        <w:ind w:left="1225" w:hanging="505"/>
        <w:rPr>
          <w:rFonts w:ascii="Times New Roman" w:eastAsia="Times New Roman" w:hAnsi="Times New Roman" w:cs="Times New Roman"/>
          <w:sz w:val="24"/>
          <w:szCs w:val="24"/>
          <w:lang w:val="lv-LV" w:eastAsia="lv-LV"/>
        </w:rPr>
      </w:pPr>
      <w:r w:rsidRPr="00461D36">
        <w:rPr>
          <w:rFonts w:ascii="Times New Roman" w:eastAsia="Times New Roman" w:hAnsi="Times New Roman" w:cs="Times New Roman"/>
          <w:sz w:val="24"/>
          <w:szCs w:val="24"/>
          <w:lang w:val="lv-LV" w:eastAsia="lv-LV"/>
        </w:rPr>
        <w:t>SIA ”</w:t>
      </w:r>
      <w:r>
        <w:rPr>
          <w:rFonts w:ascii="Times New Roman" w:eastAsia="Times New Roman" w:hAnsi="Times New Roman" w:cs="Times New Roman"/>
          <w:sz w:val="24"/>
          <w:szCs w:val="24"/>
          <w:lang w:val="lv-LV" w:eastAsia="lv-LV"/>
        </w:rPr>
        <w:t>Ignitis Latvija</w:t>
      </w:r>
      <w:r w:rsidRPr="00461D36">
        <w:rPr>
          <w:rFonts w:ascii="Times New Roman" w:eastAsia="Times New Roman" w:hAnsi="Times New Roman" w:cs="Times New Roman"/>
          <w:sz w:val="24"/>
          <w:szCs w:val="24"/>
          <w:lang w:val="lv-LV" w:eastAsia="lv-LV"/>
        </w:rPr>
        <w:t xml:space="preserve">” – </w:t>
      </w:r>
      <w:r>
        <w:rPr>
          <w:rFonts w:ascii="Times New Roman" w:eastAsia="Times New Roman" w:hAnsi="Times New Roman" w:cs="Times New Roman"/>
          <w:sz w:val="24"/>
          <w:szCs w:val="24"/>
          <w:lang w:val="lv-LV" w:eastAsia="lv-LV"/>
        </w:rPr>
        <w:t>349</w:t>
      </w:r>
      <w:r w:rsidRPr="00461D36">
        <w:rPr>
          <w:rFonts w:ascii="Times New Roman" w:eastAsia="Times New Roman" w:hAnsi="Times New Roman" w:cs="Times New Roman"/>
          <w:sz w:val="24"/>
          <w:szCs w:val="24"/>
          <w:lang w:val="lv-LV" w:eastAsia="lv-LV"/>
        </w:rPr>
        <w:t xml:space="preserve"> (</w:t>
      </w:r>
      <w:r>
        <w:rPr>
          <w:rFonts w:ascii="Times New Roman" w:eastAsia="Times New Roman" w:hAnsi="Times New Roman" w:cs="Times New Roman"/>
          <w:sz w:val="24"/>
          <w:szCs w:val="24"/>
          <w:lang w:val="lv-LV" w:eastAsia="lv-LV"/>
        </w:rPr>
        <w:t xml:space="preserve">trīs </w:t>
      </w:r>
      <w:r w:rsidRPr="00461D36">
        <w:rPr>
          <w:rFonts w:ascii="Times New Roman" w:eastAsia="Times New Roman" w:hAnsi="Times New Roman" w:cs="Times New Roman"/>
          <w:sz w:val="24"/>
          <w:szCs w:val="24"/>
          <w:lang w:val="lv-LV" w:eastAsia="lv-LV"/>
        </w:rPr>
        <w:t>simti</w:t>
      </w:r>
      <w:r>
        <w:rPr>
          <w:rFonts w:ascii="Times New Roman" w:eastAsia="Times New Roman" w:hAnsi="Times New Roman" w:cs="Times New Roman"/>
          <w:sz w:val="24"/>
          <w:szCs w:val="24"/>
          <w:lang w:val="lv-LV" w:eastAsia="lv-LV"/>
        </w:rPr>
        <w:t xml:space="preserve"> četrdesmit deviņi</w:t>
      </w:r>
      <w:r w:rsidRPr="00461D36">
        <w:rPr>
          <w:rFonts w:ascii="Times New Roman" w:eastAsia="Times New Roman" w:hAnsi="Times New Roman" w:cs="Times New Roman"/>
          <w:sz w:val="24"/>
          <w:szCs w:val="24"/>
          <w:lang w:val="lv-LV" w:eastAsia="lv-LV"/>
        </w:rPr>
        <w:t xml:space="preserve"> </w:t>
      </w:r>
      <w:r w:rsidRPr="00461D36">
        <w:rPr>
          <w:rFonts w:ascii="Times New Roman" w:eastAsia="Times New Roman" w:hAnsi="Times New Roman" w:cs="Times New Roman"/>
          <w:i/>
          <w:iCs/>
          <w:sz w:val="24"/>
          <w:szCs w:val="24"/>
          <w:lang w:val="lv-LV" w:eastAsia="lv-LV"/>
        </w:rPr>
        <w:t>euro</w:t>
      </w:r>
      <w:r w:rsidRPr="00461D36">
        <w:rPr>
          <w:rFonts w:ascii="Times New Roman" w:eastAsia="Times New Roman" w:hAnsi="Times New Roman" w:cs="Times New Roman"/>
          <w:sz w:val="24"/>
          <w:szCs w:val="24"/>
          <w:lang w:val="lv-LV" w:eastAsia="lv-LV"/>
        </w:rPr>
        <w:t>) EUR/MWh;</w:t>
      </w:r>
    </w:p>
    <w:p w14:paraId="1F94CFBD" w14:textId="1434B6DC" w:rsidR="00461D36" w:rsidRPr="00461D36" w:rsidRDefault="00461D36" w:rsidP="00ED329F">
      <w:pPr>
        <w:pStyle w:val="ListParagraph"/>
        <w:numPr>
          <w:ilvl w:val="2"/>
          <w:numId w:val="2"/>
        </w:numPr>
        <w:spacing w:after="0" w:line="240" w:lineRule="auto"/>
        <w:ind w:left="1225" w:hanging="505"/>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AS</w:t>
      </w:r>
      <w:r w:rsidRPr="00461D36">
        <w:rPr>
          <w:rFonts w:ascii="Times New Roman" w:eastAsia="Times New Roman" w:hAnsi="Times New Roman" w:cs="Times New Roman"/>
          <w:sz w:val="24"/>
          <w:szCs w:val="24"/>
          <w:lang w:val="lv-LV" w:eastAsia="lv-LV"/>
        </w:rPr>
        <w:t xml:space="preserve"> ”</w:t>
      </w:r>
      <w:r>
        <w:rPr>
          <w:rFonts w:ascii="Times New Roman" w:eastAsia="Times New Roman" w:hAnsi="Times New Roman" w:cs="Times New Roman"/>
          <w:sz w:val="24"/>
          <w:szCs w:val="24"/>
          <w:lang w:val="lv-LV" w:eastAsia="lv-LV"/>
        </w:rPr>
        <w:t>Latvenergo</w:t>
      </w:r>
      <w:r w:rsidRPr="00461D36">
        <w:rPr>
          <w:rFonts w:ascii="Times New Roman" w:eastAsia="Times New Roman" w:hAnsi="Times New Roman" w:cs="Times New Roman"/>
          <w:sz w:val="24"/>
          <w:szCs w:val="24"/>
          <w:lang w:val="lv-LV" w:eastAsia="lv-LV"/>
        </w:rPr>
        <w:t xml:space="preserve">” – </w:t>
      </w:r>
      <w:r>
        <w:rPr>
          <w:rFonts w:ascii="Times New Roman" w:eastAsia="Times New Roman" w:hAnsi="Times New Roman" w:cs="Times New Roman"/>
          <w:sz w:val="24"/>
          <w:szCs w:val="24"/>
          <w:lang w:val="lv-LV" w:eastAsia="lv-LV"/>
        </w:rPr>
        <w:t>4000</w:t>
      </w:r>
      <w:r w:rsidRPr="00461D36">
        <w:rPr>
          <w:rFonts w:ascii="Times New Roman" w:eastAsia="Times New Roman" w:hAnsi="Times New Roman" w:cs="Times New Roman"/>
          <w:sz w:val="24"/>
          <w:szCs w:val="24"/>
          <w:lang w:val="lv-LV" w:eastAsia="lv-LV"/>
        </w:rPr>
        <w:t xml:space="preserve"> (</w:t>
      </w:r>
      <w:r>
        <w:rPr>
          <w:rFonts w:ascii="Times New Roman" w:eastAsia="Times New Roman" w:hAnsi="Times New Roman" w:cs="Times New Roman"/>
          <w:sz w:val="24"/>
          <w:szCs w:val="24"/>
          <w:lang w:val="lv-LV" w:eastAsia="lv-LV"/>
        </w:rPr>
        <w:t>četri tūkstoši</w:t>
      </w:r>
      <w:r w:rsidRPr="00461D36">
        <w:rPr>
          <w:rFonts w:ascii="Times New Roman" w:eastAsia="Times New Roman" w:hAnsi="Times New Roman" w:cs="Times New Roman"/>
          <w:sz w:val="24"/>
          <w:szCs w:val="24"/>
          <w:lang w:val="lv-LV" w:eastAsia="lv-LV"/>
        </w:rPr>
        <w:t xml:space="preserve"> </w:t>
      </w:r>
      <w:r w:rsidRPr="00461D36">
        <w:rPr>
          <w:rFonts w:ascii="Times New Roman" w:eastAsia="Times New Roman" w:hAnsi="Times New Roman" w:cs="Times New Roman"/>
          <w:i/>
          <w:iCs/>
          <w:sz w:val="24"/>
          <w:szCs w:val="24"/>
          <w:lang w:val="lv-LV" w:eastAsia="lv-LV"/>
        </w:rPr>
        <w:t>euro</w:t>
      </w:r>
      <w:r w:rsidRPr="00461D36">
        <w:rPr>
          <w:rFonts w:ascii="Times New Roman" w:eastAsia="Times New Roman" w:hAnsi="Times New Roman" w:cs="Times New Roman"/>
          <w:sz w:val="24"/>
          <w:szCs w:val="24"/>
          <w:lang w:val="lv-LV" w:eastAsia="lv-LV"/>
        </w:rPr>
        <w:t>) EUR/MWh;</w:t>
      </w:r>
    </w:p>
    <w:p w14:paraId="386D3503" w14:textId="3197B089" w:rsidR="00ED329F" w:rsidRPr="00ED329F" w:rsidRDefault="00ED329F" w:rsidP="00ED329F">
      <w:pPr>
        <w:pStyle w:val="ListParagraph"/>
        <w:numPr>
          <w:ilvl w:val="2"/>
          <w:numId w:val="2"/>
        </w:numPr>
        <w:spacing w:after="0" w:line="240" w:lineRule="auto"/>
        <w:ind w:left="1225" w:hanging="505"/>
        <w:rPr>
          <w:rFonts w:ascii="Times New Roman" w:eastAsia="Times New Roman" w:hAnsi="Times New Roman" w:cs="Times New Roman"/>
          <w:sz w:val="24"/>
          <w:szCs w:val="24"/>
          <w:lang w:val="lv-LV" w:eastAsia="lv-LV"/>
        </w:rPr>
      </w:pPr>
      <w:r w:rsidRPr="00ED329F">
        <w:rPr>
          <w:rFonts w:ascii="Times New Roman" w:eastAsia="Times New Roman" w:hAnsi="Times New Roman" w:cs="Times New Roman"/>
          <w:sz w:val="24"/>
          <w:szCs w:val="24"/>
          <w:lang w:val="lv-LV" w:eastAsia="lv-LV"/>
        </w:rPr>
        <w:t>SIA ”</w:t>
      </w:r>
      <w:r>
        <w:rPr>
          <w:rFonts w:ascii="Times New Roman" w:eastAsia="Times New Roman" w:hAnsi="Times New Roman" w:cs="Times New Roman"/>
          <w:sz w:val="24"/>
          <w:szCs w:val="24"/>
          <w:lang w:val="lv-LV" w:eastAsia="lv-LV"/>
        </w:rPr>
        <w:t>Elenger</w:t>
      </w:r>
      <w:r w:rsidRPr="00ED329F">
        <w:rPr>
          <w:rFonts w:ascii="Times New Roman" w:eastAsia="Times New Roman" w:hAnsi="Times New Roman" w:cs="Times New Roman"/>
          <w:sz w:val="24"/>
          <w:szCs w:val="24"/>
          <w:lang w:val="lv-LV" w:eastAsia="lv-LV"/>
        </w:rPr>
        <w:t xml:space="preserve">” – </w:t>
      </w:r>
      <w:r>
        <w:rPr>
          <w:rFonts w:ascii="Times New Roman" w:eastAsia="Times New Roman" w:hAnsi="Times New Roman" w:cs="Times New Roman"/>
          <w:sz w:val="24"/>
          <w:szCs w:val="24"/>
          <w:lang w:val="lv-LV" w:eastAsia="lv-LV"/>
        </w:rPr>
        <w:t>5000</w:t>
      </w:r>
      <w:r w:rsidRPr="00ED329F">
        <w:rPr>
          <w:rFonts w:ascii="Times New Roman" w:eastAsia="Times New Roman" w:hAnsi="Times New Roman" w:cs="Times New Roman"/>
          <w:sz w:val="24"/>
          <w:szCs w:val="24"/>
          <w:lang w:val="lv-LV" w:eastAsia="lv-LV"/>
        </w:rPr>
        <w:t xml:space="preserve"> (</w:t>
      </w:r>
      <w:r>
        <w:rPr>
          <w:rFonts w:ascii="Times New Roman" w:eastAsia="Times New Roman" w:hAnsi="Times New Roman" w:cs="Times New Roman"/>
          <w:sz w:val="24"/>
          <w:szCs w:val="24"/>
          <w:lang w:val="lv-LV" w:eastAsia="lv-LV"/>
        </w:rPr>
        <w:t>pieci</w:t>
      </w:r>
      <w:r w:rsidRPr="00ED329F">
        <w:rPr>
          <w:rFonts w:ascii="Times New Roman" w:eastAsia="Times New Roman" w:hAnsi="Times New Roman" w:cs="Times New Roman"/>
          <w:sz w:val="24"/>
          <w:szCs w:val="24"/>
          <w:lang w:val="lv-LV" w:eastAsia="lv-LV"/>
        </w:rPr>
        <w:t xml:space="preserve"> tūkstoši euro) EUR/MWh</w:t>
      </w:r>
      <w:r>
        <w:rPr>
          <w:rFonts w:ascii="Times New Roman" w:eastAsia="Times New Roman" w:hAnsi="Times New Roman" w:cs="Times New Roman"/>
          <w:sz w:val="24"/>
          <w:szCs w:val="24"/>
          <w:lang w:val="lv-LV" w:eastAsia="lv-LV"/>
        </w:rPr>
        <w:t>.</w:t>
      </w:r>
    </w:p>
    <w:p w14:paraId="56B38CD3" w14:textId="77777777" w:rsidR="004D4E14" w:rsidRPr="00BC0158" w:rsidRDefault="004D4E14" w:rsidP="00F844E4">
      <w:pPr>
        <w:numPr>
          <w:ilvl w:val="1"/>
          <w:numId w:val="2"/>
        </w:numPr>
        <w:tabs>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Tirgotājiem ir tiesības grozīt vai atsaukt Cenu piedāvājumu, kā arī iesniegt jaunu Cenu piedāvājumu līdz piedāvājumu iesniegšanas termiņa beigām. Cenu piedāvājumu vērtēšanas brīdī vērā tiks ņemts tikai vēlākais iesniegtais Cenu piedāvājums.</w:t>
      </w:r>
    </w:p>
    <w:p w14:paraId="412E6307" w14:textId="77777777" w:rsidR="004D4E14" w:rsidRPr="00BC0158" w:rsidRDefault="004D4E14" w:rsidP="00F844E4">
      <w:pPr>
        <w:numPr>
          <w:ilvl w:val="1"/>
          <w:numId w:val="2"/>
        </w:numPr>
        <w:tabs>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Tirgotāji sedz visas izmaksas, kas ir saistītas ar Cenu piedāvājuma sagatavošanu un iesniegšanu. Pasūtītājs neuzņemas nekādas saistības par šīm izmaksām, neatkarīgi no Cenu aptaujas rezultātiem.</w:t>
      </w:r>
    </w:p>
    <w:p w14:paraId="2B99DE5C" w14:textId="25516848" w:rsidR="004D4E14" w:rsidRDefault="00644D9D" w:rsidP="00F844E4">
      <w:pPr>
        <w:numPr>
          <w:ilvl w:val="1"/>
          <w:numId w:val="2"/>
        </w:numPr>
        <w:tabs>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 xml:space="preserve"> </w:t>
      </w:r>
      <w:r w:rsidR="004D4E14" w:rsidRPr="00BC0158">
        <w:rPr>
          <w:rFonts w:ascii="Times New Roman" w:eastAsia="Times New Roman" w:hAnsi="Times New Roman" w:cs="Times New Roman"/>
          <w:sz w:val="24"/>
          <w:szCs w:val="24"/>
          <w:lang w:val="lv-LV" w:eastAsia="lv-LV"/>
        </w:rPr>
        <w:t>Cenu piedāvājumu vērtēšanas laikā tiek pārbaudīts, vai piedāvājumā nav aritmētisku kļūdu. Ja šādas kļūdas tiek konstatētas, tās tiek labotas. Par kļūdu labojumu un laboto piedāvājuma summu Pasūtītājs paziņo Tirgotājam, kura pieļautās kļūdas labotas. Vērtējot Cenu piedāvājumu, tiek ņemti vērā veiktie labojumi.</w:t>
      </w:r>
    </w:p>
    <w:p w14:paraId="4EBDACE6" w14:textId="7E83E256" w:rsidR="009265DE" w:rsidRDefault="009265DE" w:rsidP="00F844E4">
      <w:pPr>
        <w:numPr>
          <w:ilvl w:val="1"/>
          <w:numId w:val="2"/>
        </w:numPr>
        <w:tabs>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9265DE">
        <w:rPr>
          <w:rFonts w:ascii="Times New Roman" w:eastAsia="Times New Roman" w:hAnsi="Times New Roman" w:cs="Times New Roman"/>
          <w:sz w:val="24"/>
          <w:szCs w:val="24"/>
          <w:lang w:val="lv-LV" w:eastAsia="lv-LV"/>
        </w:rPr>
        <w:t>Par galveno Cenu piedāvājumu vērtēšanas kritēriju tiek ņemta cena, ko aprēķina pēc vidējā</w:t>
      </w:r>
      <w:r w:rsidR="0047003D">
        <w:rPr>
          <w:rFonts w:ascii="Times New Roman" w:eastAsia="Times New Roman" w:hAnsi="Times New Roman" w:cs="Times New Roman"/>
          <w:sz w:val="24"/>
          <w:szCs w:val="24"/>
          <w:lang w:val="lv-LV" w:eastAsia="lv-LV"/>
        </w:rPr>
        <w:t>s</w:t>
      </w:r>
      <w:r w:rsidRPr="009265DE">
        <w:rPr>
          <w:rFonts w:ascii="Times New Roman" w:eastAsia="Times New Roman" w:hAnsi="Times New Roman" w:cs="Times New Roman"/>
          <w:sz w:val="24"/>
          <w:szCs w:val="24"/>
          <w:lang w:val="lv-LV" w:eastAsia="lv-LV"/>
        </w:rPr>
        <w:t xml:space="preserve"> svērtā</w:t>
      </w:r>
      <w:r w:rsidR="0047003D">
        <w:rPr>
          <w:rFonts w:ascii="Times New Roman" w:eastAsia="Times New Roman" w:hAnsi="Times New Roman" w:cs="Times New Roman"/>
          <w:sz w:val="24"/>
          <w:szCs w:val="24"/>
          <w:lang w:val="lv-LV" w:eastAsia="lv-LV"/>
        </w:rPr>
        <w:t>s</w:t>
      </w:r>
      <w:r w:rsidRPr="009265DE">
        <w:rPr>
          <w:rFonts w:ascii="Times New Roman" w:eastAsia="Times New Roman" w:hAnsi="Times New Roman" w:cs="Times New Roman"/>
          <w:sz w:val="24"/>
          <w:szCs w:val="24"/>
          <w:lang w:val="lv-LV" w:eastAsia="lv-LV"/>
        </w:rPr>
        <w:t xml:space="preserve"> metodes visiem Lietotājiem kopā, balstoties uz norādīto Preces patēriņa prognozi, kas tiek norādīta uzaicinājumā iesniegt Cenu piedāvājumu</w:t>
      </w:r>
      <w:r>
        <w:rPr>
          <w:rFonts w:ascii="Times New Roman" w:eastAsia="Times New Roman" w:hAnsi="Times New Roman" w:cs="Times New Roman"/>
          <w:sz w:val="24"/>
          <w:szCs w:val="24"/>
          <w:lang w:val="lv-LV" w:eastAsia="lv-LV"/>
        </w:rPr>
        <w:t>.</w:t>
      </w:r>
    </w:p>
    <w:p w14:paraId="1BF7DF2C" w14:textId="48C52454" w:rsidR="009265DE" w:rsidRPr="009265DE" w:rsidRDefault="009265DE" w:rsidP="00F844E4">
      <w:pPr>
        <w:numPr>
          <w:ilvl w:val="1"/>
          <w:numId w:val="2"/>
        </w:numPr>
        <w:tabs>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9265DE">
        <w:rPr>
          <w:rFonts w:ascii="Times New Roman" w:eastAsia="Times New Roman" w:hAnsi="Times New Roman" w:cs="Times New Roman"/>
          <w:sz w:val="24"/>
          <w:szCs w:val="24"/>
          <w:lang w:val="lv-LV" w:eastAsia="lv-LV"/>
        </w:rPr>
        <w:t xml:space="preserve">Par Cenu aptaujas uzvarētāju tiks atzīts Tirgotājs ar zemāko cenu, kas aprēķināta atbilstoši Vienošanās </w:t>
      </w:r>
      <w:r w:rsidRPr="0047003D">
        <w:rPr>
          <w:rFonts w:ascii="Times New Roman" w:eastAsia="Times New Roman" w:hAnsi="Times New Roman" w:cs="Times New Roman"/>
          <w:sz w:val="24"/>
          <w:szCs w:val="24"/>
          <w:lang w:val="lv-LV" w:eastAsia="lv-LV"/>
        </w:rPr>
        <w:t>3.11.</w:t>
      </w:r>
      <w:r w:rsidRPr="009265DE">
        <w:rPr>
          <w:rFonts w:ascii="Times New Roman" w:eastAsia="Times New Roman" w:hAnsi="Times New Roman" w:cs="Times New Roman"/>
          <w:sz w:val="24"/>
          <w:szCs w:val="24"/>
          <w:lang w:val="lv-LV" w:eastAsia="lv-LV"/>
        </w:rPr>
        <w:t>punktam, ja Tirgotājs un tā iesniegtais Cenu piedāvājums ir atzīts par atbilstošu Cenu aptaujas un Vienošanās prasībām un piedāvātā cena nepārsniedz Preces iegādei paredzētos finanšu resursus.</w:t>
      </w:r>
    </w:p>
    <w:p w14:paraId="48F42898" w14:textId="77777777" w:rsidR="004D4E14" w:rsidRPr="00BC0158" w:rsidRDefault="004D4E14" w:rsidP="00F844E4">
      <w:pPr>
        <w:numPr>
          <w:ilvl w:val="1"/>
          <w:numId w:val="2"/>
        </w:numPr>
        <w:tabs>
          <w:tab w:val="left" w:pos="567"/>
          <w:tab w:val="left" w:pos="851"/>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Pasūtītājam ir tiesības nepieņemt nevienu no piedāvājumiem un izsludināt atkārtotu Cenu aptauju, kurā var tikt mainīts Lietotāju sastāvs, tirdzniecības periods, cenas noteikšanas veids vai citas prasības.</w:t>
      </w:r>
    </w:p>
    <w:p w14:paraId="59C61966" w14:textId="77777777" w:rsidR="004D4E14" w:rsidRPr="00BC0158" w:rsidRDefault="004D4E14" w:rsidP="00F844E4">
      <w:pPr>
        <w:numPr>
          <w:ilvl w:val="1"/>
          <w:numId w:val="2"/>
        </w:numPr>
        <w:tabs>
          <w:tab w:val="left" w:pos="567"/>
          <w:tab w:val="left" w:pos="851"/>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Pasūtītājam ir tiesības nepieņemt nevienu no piedāvājumiem un iepirkt elektroenerģiju pēdējās garantētās piegādes ietvaros.</w:t>
      </w:r>
    </w:p>
    <w:p w14:paraId="4DB108D3" w14:textId="45E05990" w:rsidR="004D4E14" w:rsidRPr="00BC0158" w:rsidRDefault="004D4E14" w:rsidP="00F844E4">
      <w:pPr>
        <w:numPr>
          <w:ilvl w:val="1"/>
          <w:numId w:val="2"/>
        </w:numPr>
        <w:tabs>
          <w:tab w:val="left" w:pos="567"/>
          <w:tab w:val="left" w:pos="851"/>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 xml:space="preserve">Pasūtītājs Cenu aptaujas rezultātus paziņo 3 </w:t>
      </w:r>
      <w:r w:rsidR="00A72DD0" w:rsidRPr="00BC0158">
        <w:rPr>
          <w:rFonts w:ascii="Times New Roman" w:eastAsia="Times New Roman" w:hAnsi="Times New Roman" w:cs="Times New Roman"/>
          <w:sz w:val="24"/>
          <w:szCs w:val="24"/>
          <w:lang w:val="lv-LV" w:eastAsia="lv-LV"/>
        </w:rPr>
        <w:t xml:space="preserve">(trīs) </w:t>
      </w:r>
      <w:r w:rsidRPr="00BC0158">
        <w:rPr>
          <w:rFonts w:ascii="Times New Roman" w:eastAsia="Times New Roman" w:hAnsi="Times New Roman" w:cs="Times New Roman"/>
          <w:sz w:val="24"/>
          <w:szCs w:val="24"/>
          <w:lang w:val="lv-LV" w:eastAsia="lv-LV"/>
        </w:rPr>
        <w:t>darba dienu laikā pēc lēmuma pieņemšanas, bet ne vēlāk kā līdz iepriekšējā mēneša piecpadsmitajam datumam pirms attiecīgā elektroenerģijas tirdzniecības perioda sākuma.</w:t>
      </w:r>
    </w:p>
    <w:p w14:paraId="1BAC5C73" w14:textId="75E419BA" w:rsidR="004D4E14" w:rsidRPr="00BC0158" w:rsidRDefault="004D4E14" w:rsidP="00F844E4">
      <w:pPr>
        <w:numPr>
          <w:ilvl w:val="1"/>
          <w:numId w:val="2"/>
        </w:numPr>
        <w:tabs>
          <w:tab w:val="left" w:pos="567"/>
          <w:tab w:val="left" w:pos="851"/>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Ja izraudzītais Tirgotājs atsakās slēgt vai vienpus</w:t>
      </w:r>
      <w:r w:rsidR="007C36CA" w:rsidRPr="00BC0158">
        <w:rPr>
          <w:rFonts w:ascii="Times New Roman" w:eastAsia="Times New Roman" w:hAnsi="Times New Roman" w:cs="Times New Roman"/>
          <w:sz w:val="24"/>
          <w:szCs w:val="24"/>
          <w:lang w:val="lv-LV" w:eastAsia="lv-LV"/>
        </w:rPr>
        <w:t>ēji</w:t>
      </w:r>
      <w:r w:rsidRPr="00BC0158">
        <w:rPr>
          <w:rFonts w:ascii="Times New Roman" w:eastAsia="Times New Roman" w:hAnsi="Times New Roman" w:cs="Times New Roman"/>
          <w:sz w:val="24"/>
          <w:szCs w:val="24"/>
          <w:lang w:val="lv-LV" w:eastAsia="lv-LV"/>
        </w:rPr>
        <w:t xml:space="preserve"> lauž Līgumu par elektroenerģijas cenu ar </w:t>
      </w:r>
      <w:r w:rsidR="009265DE">
        <w:rPr>
          <w:rFonts w:ascii="Times New Roman" w:eastAsia="Times New Roman" w:hAnsi="Times New Roman" w:cs="Times New Roman"/>
          <w:sz w:val="24"/>
          <w:szCs w:val="24"/>
          <w:lang w:val="lv-LV" w:eastAsia="lv-LV"/>
        </w:rPr>
        <w:t>Pasūtītāju</w:t>
      </w:r>
      <w:r w:rsidRPr="00BC0158">
        <w:rPr>
          <w:rFonts w:ascii="Times New Roman" w:eastAsia="Times New Roman" w:hAnsi="Times New Roman" w:cs="Times New Roman"/>
          <w:sz w:val="24"/>
          <w:szCs w:val="24"/>
          <w:lang w:val="lv-LV" w:eastAsia="lv-LV"/>
        </w:rPr>
        <w:t xml:space="preserve">, Tirgotājam ir pienākums segt tos </w:t>
      </w:r>
      <w:r w:rsidR="009265DE">
        <w:rPr>
          <w:rFonts w:ascii="Times New Roman" w:eastAsia="Times New Roman" w:hAnsi="Times New Roman" w:cs="Times New Roman"/>
          <w:sz w:val="24"/>
          <w:szCs w:val="24"/>
          <w:lang w:val="lv-LV" w:eastAsia="lv-LV"/>
        </w:rPr>
        <w:t>Pasūtītāja</w:t>
      </w:r>
      <w:r w:rsidRPr="00BC0158">
        <w:rPr>
          <w:rFonts w:ascii="Times New Roman" w:eastAsia="Times New Roman" w:hAnsi="Times New Roman" w:cs="Times New Roman"/>
          <w:sz w:val="24"/>
          <w:szCs w:val="24"/>
          <w:lang w:val="lv-LV" w:eastAsia="lv-LV"/>
        </w:rPr>
        <w:t xml:space="preserve"> zaudējumus, kas radušies jauna elektroenerģijas tirdzniecības līguma slēgšanas rezultātā. Kompensācijas maksājums jāveic 30</w:t>
      </w:r>
      <w:r w:rsidR="00A72DD0" w:rsidRPr="00BC0158">
        <w:rPr>
          <w:rFonts w:ascii="Times New Roman" w:eastAsia="Times New Roman" w:hAnsi="Times New Roman" w:cs="Times New Roman"/>
          <w:sz w:val="24"/>
          <w:szCs w:val="24"/>
          <w:lang w:val="lv-LV" w:eastAsia="lv-LV"/>
        </w:rPr>
        <w:t xml:space="preserve"> (trīsdesmit)</w:t>
      </w:r>
      <w:r w:rsidRPr="00BC0158">
        <w:rPr>
          <w:rFonts w:ascii="Times New Roman" w:eastAsia="Times New Roman" w:hAnsi="Times New Roman" w:cs="Times New Roman"/>
          <w:sz w:val="24"/>
          <w:szCs w:val="24"/>
          <w:lang w:val="lv-LV" w:eastAsia="lv-LV"/>
        </w:rPr>
        <w:t xml:space="preserve"> kalendāro dienu laikā pēc rēķina saņemšanas, pārskaitot to uz </w:t>
      </w:r>
      <w:r w:rsidR="009265DE">
        <w:rPr>
          <w:rFonts w:ascii="Times New Roman" w:eastAsia="Times New Roman" w:hAnsi="Times New Roman" w:cs="Times New Roman"/>
          <w:sz w:val="24"/>
          <w:szCs w:val="24"/>
          <w:lang w:val="lv-LV" w:eastAsia="lv-LV"/>
        </w:rPr>
        <w:t>Pasūtītāja</w:t>
      </w:r>
      <w:r w:rsidRPr="00BC0158">
        <w:rPr>
          <w:rFonts w:ascii="Times New Roman" w:eastAsia="Times New Roman" w:hAnsi="Times New Roman" w:cs="Times New Roman"/>
          <w:sz w:val="24"/>
          <w:szCs w:val="24"/>
          <w:lang w:val="lv-LV" w:eastAsia="lv-LV"/>
        </w:rPr>
        <w:t xml:space="preserve"> bankas kontu.</w:t>
      </w:r>
    </w:p>
    <w:p w14:paraId="3E635A6E" w14:textId="77777777" w:rsidR="004D4E14" w:rsidRPr="00BC0158" w:rsidRDefault="004D4E14" w:rsidP="00F844E4">
      <w:pPr>
        <w:numPr>
          <w:ilvl w:val="1"/>
          <w:numId w:val="2"/>
        </w:numPr>
        <w:tabs>
          <w:tab w:val="left" w:pos="567"/>
          <w:tab w:val="left" w:pos="851"/>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Gadījumā, ja izraudzītais Tirgotājs atsakās parakstīt Līgumu par elektroenerģijas cenu, Pasūtītājs drīkst lemt par tā Tirgotāja, kurš iesniedzis Cenu piedāvājumu ar nākamo zemāko minēto cenu, atzīšanu par Cenu aptaujas uzvarētāju, kā arī lemt par atkārtotu Cenu aptaujas rīkošanu, kurā var tikt mainīts Lietotāju sastāvs, tirdzniecības periods, cenas noteikšanas veids vai citas prasības.</w:t>
      </w:r>
    </w:p>
    <w:p w14:paraId="0490FFB6" w14:textId="193576F9" w:rsidR="004D4E14" w:rsidRPr="00BC0158" w:rsidRDefault="004D4E14" w:rsidP="00F844E4">
      <w:pPr>
        <w:numPr>
          <w:ilvl w:val="1"/>
          <w:numId w:val="2"/>
        </w:numPr>
        <w:tabs>
          <w:tab w:val="left" w:pos="567"/>
          <w:tab w:val="left" w:pos="851"/>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Gadījumā, ja Tirgotājs ir atteicies parakstīt, vienpus</w:t>
      </w:r>
      <w:r w:rsidR="007C36CA" w:rsidRPr="00BC0158">
        <w:rPr>
          <w:rFonts w:ascii="Times New Roman" w:eastAsia="Times New Roman" w:hAnsi="Times New Roman" w:cs="Times New Roman"/>
          <w:sz w:val="24"/>
          <w:szCs w:val="24"/>
          <w:lang w:val="lv-LV" w:eastAsia="lv-LV"/>
        </w:rPr>
        <w:t>ēji</w:t>
      </w:r>
      <w:r w:rsidRPr="00BC0158">
        <w:rPr>
          <w:rFonts w:ascii="Times New Roman" w:eastAsia="Times New Roman" w:hAnsi="Times New Roman" w:cs="Times New Roman"/>
          <w:sz w:val="24"/>
          <w:szCs w:val="24"/>
          <w:lang w:val="lv-LV" w:eastAsia="lv-LV"/>
        </w:rPr>
        <w:t xml:space="preserve"> lauzis vai nav pildījis Līgumu par elektroenerģijas cenu, Pasūtītājam ir tiesības neizskatīt šī Tirgotāja nākamos Cenu piedāvājumus.</w:t>
      </w:r>
    </w:p>
    <w:p w14:paraId="49AEA31D" w14:textId="4F01C2DC" w:rsidR="004D4E14" w:rsidRDefault="004D4E14" w:rsidP="00F844E4">
      <w:pPr>
        <w:numPr>
          <w:ilvl w:val="1"/>
          <w:numId w:val="2"/>
        </w:numPr>
        <w:tabs>
          <w:tab w:val="left" w:pos="567"/>
          <w:tab w:val="left" w:pos="851"/>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 xml:space="preserve">Pasūtītājam ir tiesības pieprasīt, lai Tirgotājs pārdod </w:t>
      </w:r>
      <w:r w:rsidR="007079DF" w:rsidRPr="00BC0158">
        <w:rPr>
          <w:rFonts w:ascii="Times New Roman" w:eastAsia="Times New Roman" w:hAnsi="Times New Roman" w:cs="Times New Roman"/>
          <w:sz w:val="24"/>
          <w:szCs w:val="24"/>
          <w:lang w:val="lv-LV" w:eastAsia="lv-LV"/>
        </w:rPr>
        <w:t>Lietotājiem</w:t>
      </w:r>
      <w:r w:rsidRPr="00BC0158">
        <w:rPr>
          <w:rFonts w:ascii="Times New Roman" w:eastAsia="Times New Roman" w:hAnsi="Times New Roman" w:cs="Times New Roman"/>
          <w:sz w:val="24"/>
          <w:szCs w:val="24"/>
          <w:lang w:val="lv-LV" w:eastAsia="lv-LV"/>
        </w:rPr>
        <w:t xml:space="preserve"> Preci par šīs Vienošanās 3.</w:t>
      </w:r>
      <w:r w:rsidR="00D037B5" w:rsidRPr="00BC0158">
        <w:rPr>
          <w:rFonts w:ascii="Times New Roman" w:eastAsia="Times New Roman" w:hAnsi="Times New Roman" w:cs="Times New Roman"/>
          <w:sz w:val="24"/>
          <w:szCs w:val="24"/>
          <w:lang w:val="lv-LV" w:eastAsia="lv-LV"/>
        </w:rPr>
        <w:t>7</w:t>
      </w:r>
      <w:r w:rsidRPr="00BC0158">
        <w:rPr>
          <w:rFonts w:ascii="Times New Roman" w:eastAsia="Times New Roman" w:hAnsi="Times New Roman" w:cs="Times New Roman"/>
          <w:sz w:val="24"/>
          <w:szCs w:val="24"/>
          <w:lang w:val="lv-LV" w:eastAsia="lv-LV"/>
        </w:rPr>
        <w:t xml:space="preserve">. punktā norādīto cenu, kamēr </w:t>
      </w:r>
      <w:r w:rsidR="007079DF" w:rsidRPr="00BC0158">
        <w:rPr>
          <w:rFonts w:ascii="Times New Roman" w:eastAsia="Times New Roman" w:hAnsi="Times New Roman" w:cs="Times New Roman"/>
          <w:sz w:val="24"/>
          <w:szCs w:val="24"/>
          <w:lang w:val="lv-LV" w:eastAsia="lv-LV"/>
        </w:rPr>
        <w:t>Lietotājiem</w:t>
      </w:r>
      <w:r w:rsidRPr="00BC0158">
        <w:rPr>
          <w:rFonts w:ascii="Times New Roman" w:eastAsia="Times New Roman" w:hAnsi="Times New Roman" w:cs="Times New Roman"/>
          <w:sz w:val="24"/>
          <w:szCs w:val="24"/>
          <w:lang w:val="lv-LV" w:eastAsia="lv-LV"/>
        </w:rPr>
        <w:t xml:space="preserve"> nav cits spēkā esošs līgums par Preces tirdzniecību.</w:t>
      </w:r>
    </w:p>
    <w:p w14:paraId="5500408C" w14:textId="77777777" w:rsidR="00F844E4" w:rsidRDefault="00F844E4" w:rsidP="00F844E4">
      <w:pPr>
        <w:tabs>
          <w:tab w:val="left" w:pos="567"/>
          <w:tab w:val="left" w:pos="851"/>
        </w:tabs>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p>
    <w:p w14:paraId="4BB459A4" w14:textId="77777777" w:rsidR="004D4E14" w:rsidRPr="00BC0158" w:rsidRDefault="004D4E14" w:rsidP="004D4E14">
      <w:pPr>
        <w:numPr>
          <w:ilvl w:val="0"/>
          <w:numId w:val="2"/>
        </w:numPr>
        <w:suppressAutoHyphens/>
        <w:autoSpaceDN w:val="0"/>
        <w:spacing w:after="120" w:line="240" w:lineRule="auto"/>
        <w:jc w:val="both"/>
        <w:textAlignment w:val="baseline"/>
        <w:rPr>
          <w:rFonts w:ascii="Times New Roman" w:eastAsia="Times New Roman" w:hAnsi="Times New Roman" w:cs="Times New Roman"/>
          <w:b/>
          <w:bCs/>
          <w:sz w:val="24"/>
          <w:szCs w:val="24"/>
          <w:lang w:val="lv-LV" w:eastAsia="lv-LV"/>
        </w:rPr>
      </w:pPr>
      <w:r w:rsidRPr="00BC0158">
        <w:rPr>
          <w:rFonts w:ascii="Times New Roman" w:eastAsia="Times New Roman" w:hAnsi="Times New Roman" w:cs="Times New Roman"/>
          <w:b/>
          <w:bCs/>
          <w:sz w:val="24"/>
          <w:szCs w:val="24"/>
          <w:lang w:val="lv-LV" w:eastAsia="lv-LV"/>
        </w:rPr>
        <w:t>Tirgotāju un Sistēmas operatora attiecību regulēšana</w:t>
      </w:r>
    </w:p>
    <w:p w14:paraId="60DFB4B4" w14:textId="74C74394" w:rsidR="004D4E14" w:rsidRPr="00BC0158" w:rsidRDefault="004D4E14" w:rsidP="001B17AA">
      <w:pPr>
        <w:numPr>
          <w:ilvl w:val="1"/>
          <w:numId w:val="2"/>
        </w:numPr>
        <w:tabs>
          <w:tab w:val="left" w:pos="426"/>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Lietotāj</w:t>
      </w:r>
      <w:r w:rsidR="00005DDA">
        <w:rPr>
          <w:rFonts w:ascii="Times New Roman" w:eastAsia="Times New Roman" w:hAnsi="Times New Roman" w:cs="Times New Roman"/>
          <w:sz w:val="24"/>
          <w:szCs w:val="24"/>
          <w:lang w:val="lv-LV" w:eastAsia="lv-LV"/>
        </w:rPr>
        <w:t>s</w:t>
      </w:r>
      <w:r w:rsidRPr="00BC0158">
        <w:rPr>
          <w:rFonts w:ascii="Times New Roman" w:eastAsia="Times New Roman" w:hAnsi="Times New Roman" w:cs="Times New Roman"/>
          <w:sz w:val="24"/>
          <w:szCs w:val="24"/>
          <w:lang w:val="lv-LV" w:eastAsia="lv-LV"/>
        </w:rPr>
        <w:t xml:space="preserve"> deleģē un pilnvaro Tirgotāju, ar kuru tiek parakstīts Līgums par elektroenerģijas tirdzniecības cenu, informēt Sistēmas operatoru par elektroenerģijas tirgotāju maiņu saskaņā ar Latvijas Republikas normatīvajos aktos noteikto kārtību.</w:t>
      </w:r>
    </w:p>
    <w:p w14:paraId="01244C37" w14:textId="550CEF84" w:rsidR="004D4E14" w:rsidRPr="00BC0158" w:rsidRDefault="004D4E14" w:rsidP="001B17AA">
      <w:pPr>
        <w:numPr>
          <w:ilvl w:val="1"/>
          <w:numId w:val="2"/>
        </w:numPr>
        <w:tabs>
          <w:tab w:val="left" w:pos="426"/>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Ja Līgumā par elektroenerģijas cenu Lietotājs deleģē Tirgotāju</w:t>
      </w:r>
      <w:r w:rsidR="007079DF" w:rsidRPr="00BC0158">
        <w:rPr>
          <w:rFonts w:ascii="Times New Roman" w:eastAsia="Times New Roman" w:hAnsi="Times New Roman" w:cs="Times New Roman"/>
          <w:sz w:val="24"/>
          <w:szCs w:val="24"/>
          <w:lang w:val="lv-LV" w:eastAsia="lv-LV"/>
        </w:rPr>
        <w:t>,</w:t>
      </w:r>
      <w:r w:rsidRPr="00BC0158">
        <w:rPr>
          <w:rFonts w:ascii="Times New Roman" w:eastAsia="Times New Roman" w:hAnsi="Times New Roman" w:cs="Times New Roman"/>
          <w:sz w:val="24"/>
          <w:szCs w:val="24"/>
          <w:lang w:val="lv-LV" w:eastAsia="lv-LV"/>
        </w:rPr>
        <w:t xml:space="preserve"> </w:t>
      </w:r>
      <w:r w:rsidR="007079DF" w:rsidRPr="00BC0158">
        <w:rPr>
          <w:rFonts w:ascii="Times New Roman" w:eastAsia="Times New Roman" w:hAnsi="Times New Roman" w:cs="Times New Roman"/>
          <w:sz w:val="24"/>
          <w:szCs w:val="24"/>
          <w:lang w:val="lv-LV" w:eastAsia="lv-LV"/>
        </w:rPr>
        <w:t>Lietotāja</w:t>
      </w:r>
      <w:r w:rsidRPr="00BC0158">
        <w:rPr>
          <w:rFonts w:ascii="Times New Roman" w:eastAsia="Times New Roman" w:hAnsi="Times New Roman" w:cs="Times New Roman"/>
          <w:sz w:val="24"/>
          <w:szCs w:val="24"/>
          <w:lang w:val="lv-LV" w:eastAsia="lv-LV"/>
        </w:rPr>
        <w:t xml:space="preserve"> vārdā norēķināties ar Sistēmas operatoru par tā sniegtajiem sistēmas pakalpojumiem </w:t>
      </w:r>
      <w:r w:rsidR="007079DF" w:rsidRPr="00BC0158">
        <w:rPr>
          <w:rFonts w:ascii="Times New Roman" w:eastAsia="Times New Roman" w:hAnsi="Times New Roman" w:cs="Times New Roman"/>
          <w:sz w:val="24"/>
          <w:szCs w:val="24"/>
          <w:lang w:val="lv-LV" w:eastAsia="lv-LV"/>
        </w:rPr>
        <w:t>Lietotājam</w:t>
      </w:r>
      <w:r w:rsidRPr="00BC0158">
        <w:rPr>
          <w:rFonts w:ascii="Times New Roman" w:eastAsia="Times New Roman" w:hAnsi="Times New Roman" w:cs="Times New Roman"/>
          <w:sz w:val="24"/>
          <w:szCs w:val="24"/>
          <w:lang w:val="lv-LV" w:eastAsia="lv-LV"/>
        </w:rPr>
        <w:t xml:space="preserve">, tad Tirgotājs </w:t>
      </w:r>
      <w:r w:rsidR="007079DF" w:rsidRPr="00BC0158">
        <w:rPr>
          <w:rFonts w:ascii="Times New Roman" w:eastAsia="Times New Roman" w:hAnsi="Times New Roman" w:cs="Times New Roman"/>
          <w:sz w:val="24"/>
          <w:szCs w:val="24"/>
          <w:lang w:val="lv-LV" w:eastAsia="lv-LV"/>
        </w:rPr>
        <w:t>Lietotājam</w:t>
      </w:r>
      <w:r w:rsidRPr="00BC0158">
        <w:rPr>
          <w:rFonts w:ascii="Times New Roman" w:eastAsia="Times New Roman" w:hAnsi="Times New Roman" w:cs="Times New Roman"/>
          <w:sz w:val="24"/>
          <w:szCs w:val="24"/>
          <w:lang w:val="lv-LV" w:eastAsia="lv-LV"/>
        </w:rPr>
        <w:t xml:space="preserve"> </w:t>
      </w:r>
      <w:r w:rsidR="007079DF" w:rsidRPr="00BC0158">
        <w:rPr>
          <w:rFonts w:ascii="Times New Roman" w:eastAsia="Times New Roman" w:hAnsi="Times New Roman" w:cs="Times New Roman"/>
          <w:sz w:val="24"/>
          <w:szCs w:val="24"/>
          <w:lang w:val="lv-LV" w:eastAsia="lv-LV"/>
        </w:rPr>
        <w:t>iesniegtajā</w:t>
      </w:r>
      <w:r w:rsidRPr="00BC0158">
        <w:rPr>
          <w:rFonts w:ascii="Times New Roman" w:eastAsia="Times New Roman" w:hAnsi="Times New Roman" w:cs="Times New Roman"/>
          <w:sz w:val="24"/>
          <w:szCs w:val="24"/>
          <w:lang w:val="lv-LV" w:eastAsia="lv-LV"/>
        </w:rPr>
        <w:t xml:space="preserve"> rēķinā ietver maksu par Sistēmas Pakalpojumiem un Palīgpakalpojumiem</w:t>
      </w:r>
      <w:r w:rsidR="000731D5">
        <w:rPr>
          <w:rFonts w:ascii="Times New Roman" w:eastAsia="Times New Roman" w:hAnsi="Times New Roman" w:cs="Times New Roman"/>
          <w:sz w:val="24"/>
          <w:szCs w:val="24"/>
          <w:lang w:val="lv-LV" w:eastAsia="lv-LV"/>
        </w:rPr>
        <w:t xml:space="preserve"> </w:t>
      </w:r>
      <w:r w:rsidRPr="00BC0158">
        <w:rPr>
          <w:rFonts w:ascii="Times New Roman" w:eastAsia="Times New Roman" w:hAnsi="Times New Roman" w:cs="Times New Roman"/>
          <w:sz w:val="24"/>
          <w:szCs w:val="24"/>
          <w:lang w:val="lv-LV" w:eastAsia="lv-LV"/>
        </w:rPr>
        <w:t xml:space="preserve">kāds tas būtu, ja Sistēmas operators </w:t>
      </w:r>
      <w:r w:rsidR="007079DF" w:rsidRPr="00BC0158">
        <w:rPr>
          <w:rFonts w:ascii="Times New Roman" w:eastAsia="Times New Roman" w:hAnsi="Times New Roman" w:cs="Times New Roman"/>
          <w:sz w:val="24"/>
          <w:szCs w:val="24"/>
          <w:lang w:val="lv-LV" w:eastAsia="lv-LV"/>
        </w:rPr>
        <w:t>Lietotājam</w:t>
      </w:r>
      <w:r w:rsidRPr="00BC0158">
        <w:rPr>
          <w:rFonts w:ascii="Times New Roman" w:eastAsia="Times New Roman" w:hAnsi="Times New Roman" w:cs="Times New Roman"/>
          <w:sz w:val="24"/>
          <w:szCs w:val="24"/>
          <w:lang w:val="lv-LV" w:eastAsia="lv-LV"/>
        </w:rPr>
        <w:t xml:space="preserve"> </w:t>
      </w:r>
      <w:r w:rsidR="007079DF" w:rsidRPr="00BC0158">
        <w:rPr>
          <w:rFonts w:ascii="Times New Roman" w:eastAsia="Times New Roman" w:hAnsi="Times New Roman" w:cs="Times New Roman"/>
          <w:sz w:val="24"/>
          <w:szCs w:val="24"/>
          <w:lang w:val="lv-LV" w:eastAsia="lv-LV"/>
        </w:rPr>
        <w:t>iesniegtu</w:t>
      </w:r>
      <w:r w:rsidRPr="00BC0158">
        <w:rPr>
          <w:rFonts w:ascii="Times New Roman" w:eastAsia="Times New Roman" w:hAnsi="Times New Roman" w:cs="Times New Roman"/>
          <w:sz w:val="24"/>
          <w:szCs w:val="24"/>
          <w:lang w:val="lv-LV" w:eastAsia="lv-LV"/>
        </w:rPr>
        <w:t xml:space="preserve"> atsevišķu rēķinu. Informācija par sistēmas pakalpojumiem rēķinā izdalāma atsevišķi.</w:t>
      </w:r>
    </w:p>
    <w:p w14:paraId="688C7FE4" w14:textId="2CF71A0E" w:rsidR="004D4E14" w:rsidRPr="00BC0158" w:rsidRDefault="004D4E14" w:rsidP="001B17AA">
      <w:pPr>
        <w:numPr>
          <w:ilvl w:val="1"/>
          <w:numId w:val="2"/>
        </w:numPr>
        <w:tabs>
          <w:tab w:val="left" w:pos="426"/>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lastRenderedPageBreak/>
        <w:t>Lietotāji pilnvaro Tirgotājus informēt Sistēmas operatoru par Līgumā par elektroenerģijas cenu noteikto deleģējumu, kā arī saņemt no Sistēmas operatora informāciju par Sistēmas pakalpojumu līgumā noteiktajām maksām Sistēmas pakalpojumiem un Palīgpakalpojumiem</w:t>
      </w:r>
      <w:r w:rsidR="000731D5">
        <w:rPr>
          <w:rFonts w:ascii="Times New Roman" w:eastAsia="Times New Roman" w:hAnsi="Times New Roman" w:cs="Times New Roman"/>
          <w:sz w:val="24"/>
          <w:szCs w:val="24"/>
          <w:lang w:val="lv-LV" w:eastAsia="lv-LV"/>
        </w:rPr>
        <w:t>.</w:t>
      </w:r>
    </w:p>
    <w:p w14:paraId="71134A95" w14:textId="77777777" w:rsidR="004D4E14" w:rsidRPr="00BC0158" w:rsidRDefault="004D4E14" w:rsidP="001B17AA">
      <w:pPr>
        <w:numPr>
          <w:ilvl w:val="1"/>
          <w:numId w:val="2"/>
        </w:numPr>
        <w:tabs>
          <w:tab w:val="left" w:pos="426"/>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 xml:space="preserve">Lietotāji deleģē un pilnvaro Tirgotāju, </w:t>
      </w:r>
      <w:r w:rsidRPr="00BC0158">
        <w:rPr>
          <w:rFonts w:ascii="Times New Roman" w:eastAsia="Times New Roman" w:hAnsi="Times New Roman" w:cs="Times New Roman"/>
          <w:spacing w:val="-4"/>
          <w:sz w:val="24"/>
          <w:szCs w:val="24"/>
          <w:lang w:val="lv-LV" w:eastAsia="lv-LV"/>
        </w:rPr>
        <w:t xml:space="preserve">ja tas ir Cenu aptaujas uzvarētājs un ieguvis tiesības slēgt Līgumu par elektroenerģijas cenu, </w:t>
      </w:r>
      <w:r w:rsidRPr="00BC0158">
        <w:rPr>
          <w:rFonts w:ascii="Times New Roman" w:eastAsia="Times New Roman" w:hAnsi="Times New Roman" w:cs="Times New Roman"/>
          <w:sz w:val="24"/>
          <w:szCs w:val="24"/>
          <w:lang w:val="lv-LV" w:eastAsia="lv-LV"/>
        </w:rPr>
        <w:t>pieprasīt un saņemt visu nepieciešamo informāciju par Lietotāju aktīvajiem pieslēguma punktiem saskaņā ar Lietotāju līgumiem ar Sistēmas operatoru. Aktīvo pieslēgumu punktu izmaiņas šajos līgumos ir saistošas arī Tirgotājam.</w:t>
      </w:r>
    </w:p>
    <w:p w14:paraId="6FA17E78" w14:textId="0CC68503" w:rsidR="004D4E14" w:rsidRDefault="004D4E14" w:rsidP="001B17AA">
      <w:pPr>
        <w:numPr>
          <w:ilvl w:val="1"/>
          <w:numId w:val="2"/>
        </w:numPr>
        <w:tabs>
          <w:tab w:val="left" w:pos="426"/>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Tirgotājiem ir pienākums izmantot 4.3. un 4.4.punktā minēto informāciju tikai un vienīgi Preces tirdzniecības nodrošināšanai.</w:t>
      </w:r>
    </w:p>
    <w:p w14:paraId="6F6C47E2" w14:textId="77777777" w:rsidR="001B17AA" w:rsidRPr="00BC0158" w:rsidRDefault="001B17AA" w:rsidP="001B17AA">
      <w:pPr>
        <w:tabs>
          <w:tab w:val="left" w:pos="426"/>
        </w:tabs>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p>
    <w:p w14:paraId="217DC193" w14:textId="77777777" w:rsidR="004D4E14" w:rsidRPr="00BC0158" w:rsidRDefault="004D4E14" w:rsidP="004D4E14">
      <w:pPr>
        <w:numPr>
          <w:ilvl w:val="0"/>
          <w:numId w:val="2"/>
        </w:numPr>
        <w:suppressAutoHyphens/>
        <w:autoSpaceDN w:val="0"/>
        <w:spacing w:after="120" w:line="240" w:lineRule="auto"/>
        <w:jc w:val="both"/>
        <w:textAlignment w:val="baseline"/>
        <w:rPr>
          <w:rFonts w:ascii="Times New Roman" w:eastAsia="Times New Roman" w:hAnsi="Times New Roman" w:cs="Times New Roman"/>
          <w:b/>
          <w:bCs/>
          <w:sz w:val="24"/>
          <w:szCs w:val="24"/>
          <w:lang w:val="lv-LV" w:eastAsia="lv-LV"/>
        </w:rPr>
      </w:pPr>
      <w:r w:rsidRPr="00BC0158">
        <w:rPr>
          <w:rFonts w:ascii="Times New Roman" w:eastAsia="Times New Roman" w:hAnsi="Times New Roman" w:cs="Times New Roman"/>
          <w:b/>
          <w:bCs/>
          <w:sz w:val="24"/>
          <w:szCs w:val="24"/>
          <w:lang w:val="lv-LV" w:eastAsia="lv-LV"/>
        </w:rPr>
        <w:t>Norēķinu kārtība ar Tirgotāju, kurš ir ieguvis tiesības slēgt Līgumu par elektroenerģijas cenu</w:t>
      </w:r>
    </w:p>
    <w:p w14:paraId="7077E12B" w14:textId="248F0949" w:rsidR="004D4E14" w:rsidRPr="00BC0158" w:rsidRDefault="004D4E14" w:rsidP="00CB05CB">
      <w:pPr>
        <w:numPr>
          <w:ilvl w:val="1"/>
          <w:numId w:val="2"/>
        </w:numPr>
        <w:tabs>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Par Preces cenu tiek noteikta cena (bez PVN), kuru Tirgotājs ir norādījis savā iesniegtajā Cenu piedāvājumā.</w:t>
      </w:r>
    </w:p>
    <w:p w14:paraId="42061460" w14:textId="77777777" w:rsidR="004D4E14" w:rsidRPr="00BC0158" w:rsidRDefault="004D4E14" w:rsidP="00CB05CB">
      <w:pPr>
        <w:numPr>
          <w:ilvl w:val="1"/>
          <w:numId w:val="2"/>
        </w:numPr>
        <w:tabs>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Norēķini par Lietotāja faktiski patērēto elektroenerģijas apjomu notiek reizi mēnesī atbilstoši elektroenerģijas uzskaites mēraparātu rādījumiem.</w:t>
      </w:r>
    </w:p>
    <w:p w14:paraId="7E48741F" w14:textId="67D9BF3A" w:rsidR="004D4E14" w:rsidRPr="00BC0158" w:rsidRDefault="004D4E14" w:rsidP="00CB05CB">
      <w:pPr>
        <w:numPr>
          <w:ilvl w:val="1"/>
          <w:numId w:val="2"/>
        </w:numPr>
        <w:tabs>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 xml:space="preserve">Tirgotājs rēķinus par patērēto elektroenerģiju </w:t>
      </w:r>
      <w:r w:rsidR="00D037B5" w:rsidRPr="00BC0158">
        <w:rPr>
          <w:rFonts w:ascii="Times New Roman" w:eastAsia="Times New Roman" w:hAnsi="Times New Roman" w:cs="Times New Roman"/>
          <w:sz w:val="24"/>
          <w:szCs w:val="24"/>
          <w:lang w:val="lv-LV" w:eastAsia="lv-LV"/>
        </w:rPr>
        <w:t>iesniedz</w:t>
      </w:r>
      <w:r w:rsidRPr="00BC0158">
        <w:rPr>
          <w:rFonts w:ascii="Times New Roman" w:eastAsia="Times New Roman" w:hAnsi="Times New Roman" w:cs="Times New Roman"/>
          <w:sz w:val="24"/>
          <w:szCs w:val="24"/>
          <w:lang w:val="lv-LV" w:eastAsia="lv-LV"/>
        </w:rPr>
        <w:t xml:space="preserve"> katram Lietotājam atsevišķi uz šīs Vienošanās un 2.3.punktā minētā Līguma par elektroenerģijas cenu pamata.</w:t>
      </w:r>
    </w:p>
    <w:p w14:paraId="3C9BD3E1" w14:textId="77777777" w:rsidR="004D4E14" w:rsidRPr="00BC0158" w:rsidRDefault="004D4E14" w:rsidP="00CB05CB">
      <w:pPr>
        <w:numPr>
          <w:ilvl w:val="1"/>
          <w:numId w:val="2"/>
        </w:numPr>
        <w:tabs>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Par skaitītāju rādījumu nodošanas kārtību un ar to saistītajiem jautājumiem Lietotājs vienojas ar sistēmas operatoru un par to informē Tirgotājus.</w:t>
      </w:r>
    </w:p>
    <w:p w14:paraId="411C3A13" w14:textId="4A01C6CB" w:rsidR="004D4E14" w:rsidRPr="00BC0158" w:rsidRDefault="004D4E14" w:rsidP="00CB05CB">
      <w:pPr>
        <w:numPr>
          <w:ilvl w:val="1"/>
          <w:numId w:val="2"/>
        </w:numPr>
        <w:tabs>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Līdz kārtējā mēneša 10.</w:t>
      </w:r>
      <w:r w:rsidR="009B0EAA" w:rsidRPr="00BC0158">
        <w:rPr>
          <w:rFonts w:ascii="Times New Roman" w:eastAsia="Times New Roman" w:hAnsi="Times New Roman" w:cs="Times New Roman"/>
          <w:sz w:val="24"/>
          <w:szCs w:val="24"/>
          <w:lang w:val="lv-LV" w:eastAsia="lv-LV"/>
        </w:rPr>
        <w:t xml:space="preserve"> </w:t>
      </w:r>
      <w:r w:rsidRPr="00BC0158">
        <w:rPr>
          <w:rFonts w:ascii="Times New Roman" w:eastAsia="Times New Roman" w:hAnsi="Times New Roman" w:cs="Times New Roman"/>
          <w:sz w:val="24"/>
          <w:szCs w:val="24"/>
          <w:lang w:val="lv-LV" w:eastAsia="lv-LV"/>
        </w:rPr>
        <w:t>datumam Tirgotājs iesniedz Lietotājam rēķinu par iepriekšējā mēnesī patērēto elektroenerģiju.</w:t>
      </w:r>
    </w:p>
    <w:p w14:paraId="7BE03A9E" w14:textId="77777777" w:rsidR="004D4E14" w:rsidRPr="00BC0158" w:rsidRDefault="004D4E14" w:rsidP="00CB05CB">
      <w:pPr>
        <w:numPr>
          <w:ilvl w:val="1"/>
          <w:numId w:val="2"/>
        </w:numPr>
        <w:tabs>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Norēķini par Precēm notiek bezskaidras naudas norēķinu kārtībā, ieskaitot naudu Tirgotāja norādītajā bankas kontā.</w:t>
      </w:r>
    </w:p>
    <w:p w14:paraId="6435BEC7" w14:textId="5919BDA3" w:rsidR="004D4E14" w:rsidRPr="00BC0158" w:rsidRDefault="004D4E14" w:rsidP="00CB05CB">
      <w:pPr>
        <w:numPr>
          <w:ilvl w:val="1"/>
          <w:numId w:val="2"/>
        </w:numPr>
        <w:tabs>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 xml:space="preserve">Norēķins par iepriekšējā mēneša patērēto Preces apjomu jāveic </w:t>
      </w:r>
      <w:r w:rsidR="003A2FFC">
        <w:rPr>
          <w:rFonts w:ascii="Times New Roman" w:eastAsia="Times New Roman" w:hAnsi="Times New Roman" w:cs="Times New Roman"/>
          <w:sz w:val="24"/>
          <w:szCs w:val="24"/>
          <w:lang w:val="lv-LV" w:eastAsia="lv-LV"/>
        </w:rPr>
        <w:t>10 darbdienu laikā no rēķina saņemšanas.</w:t>
      </w:r>
    </w:p>
    <w:p w14:paraId="7CE4C11D" w14:textId="1F41CC71" w:rsidR="004D4E14" w:rsidRPr="00BC0158" w:rsidRDefault="004D4E14" w:rsidP="00CB05CB">
      <w:pPr>
        <w:numPr>
          <w:ilvl w:val="1"/>
          <w:numId w:val="2"/>
        </w:numPr>
        <w:tabs>
          <w:tab w:val="left" w:pos="567"/>
          <w:tab w:val="left" w:pos="851"/>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Apmaksas kavējuma gadījumā Lietotājs par katru nokavēto apmaksas dienu maksā līgumsodu 0,1</w:t>
      </w:r>
      <w:r w:rsidR="00BB688B" w:rsidRPr="00BC0158">
        <w:rPr>
          <w:rFonts w:ascii="Times New Roman" w:eastAsia="Times New Roman" w:hAnsi="Times New Roman" w:cs="Times New Roman"/>
          <w:sz w:val="24"/>
          <w:szCs w:val="24"/>
          <w:lang w:val="lv-LV" w:eastAsia="lv-LV"/>
        </w:rPr>
        <w:t>5</w:t>
      </w:r>
      <w:r w:rsidRPr="00BC0158">
        <w:rPr>
          <w:rFonts w:ascii="Times New Roman" w:eastAsia="Times New Roman" w:hAnsi="Times New Roman" w:cs="Times New Roman"/>
          <w:sz w:val="24"/>
          <w:szCs w:val="24"/>
          <w:lang w:val="lv-LV" w:eastAsia="lv-LV"/>
        </w:rPr>
        <w:t xml:space="preserve"> % apmērā no parāda summas, bet nepārsniedzot 10% no pamatparāda summas.</w:t>
      </w:r>
    </w:p>
    <w:p w14:paraId="6ED17A28" w14:textId="77777777" w:rsidR="004D4E14" w:rsidRPr="00BC0158" w:rsidRDefault="004D4E14" w:rsidP="00CB05CB">
      <w:pPr>
        <w:numPr>
          <w:ilvl w:val="1"/>
          <w:numId w:val="2"/>
        </w:numPr>
        <w:tabs>
          <w:tab w:val="left" w:pos="567"/>
          <w:tab w:val="left" w:pos="851"/>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Ja pirms rēķina izrakstīšanas un nosūtīšanas, Lietotājs ir veicis avansa maksājumus, tad Tirgotājs samazina nosūtāmā rēķina maksājamās summas apmēru par avansā samaksāto summu.</w:t>
      </w:r>
    </w:p>
    <w:p w14:paraId="75483DD9" w14:textId="3673AE4B" w:rsidR="004D4E14" w:rsidRPr="00BC0158" w:rsidRDefault="004D4E14" w:rsidP="00CB05CB">
      <w:pPr>
        <w:numPr>
          <w:ilvl w:val="1"/>
          <w:numId w:val="2"/>
        </w:numPr>
        <w:tabs>
          <w:tab w:val="left" w:pos="567"/>
          <w:tab w:val="left" w:pos="851"/>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 xml:space="preserve">Lietotājam ir pienākums pilnā apjomā apmaksāt Tirgotāja izrakstītos rēķinus Vienošanās </w:t>
      </w:r>
      <w:r w:rsidRPr="00F91FB9">
        <w:rPr>
          <w:rFonts w:ascii="Times New Roman" w:eastAsia="Times New Roman" w:hAnsi="Times New Roman" w:cs="Times New Roman"/>
          <w:sz w:val="24"/>
          <w:szCs w:val="24"/>
          <w:lang w:val="lv-LV" w:eastAsia="lv-LV"/>
        </w:rPr>
        <w:t>5.</w:t>
      </w:r>
      <w:r w:rsidR="00F91FB9" w:rsidRPr="00F91FB9">
        <w:rPr>
          <w:rFonts w:ascii="Times New Roman" w:eastAsia="Times New Roman" w:hAnsi="Times New Roman" w:cs="Times New Roman"/>
          <w:sz w:val="24"/>
          <w:szCs w:val="24"/>
          <w:lang w:val="lv-LV" w:eastAsia="lv-LV"/>
        </w:rPr>
        <w:t>7</w:t>
      </w:r>
      <w:r w:rsidRPr="00F91FB9">
        <w:rPr>
          <w:rFonts w:ascii="Times New Roman" w:eastAsia="Times New Roman" w:hAnsi="Times New Roman" w:cs="Times New Roman"/>
          <w:sz w:val="24"/>
          <w:szCs w:val="24"/>
          <w:lang w:val="lv-LV" w:eastAsia="lv-LV"/>
        </w:rPr>
        <w:t>.</w:t>
      </w:r>
      <w:r w:rsidRPr="00BC0158">
        <w:rPr>
          <w:rFonts w:ascii="Times New Roman" w:eastAsia="Times New Roman" w:hAnsi="Times New Roman" w:cs="Times New Roman"/>
          <w:sz w:val="24"/>
          <w:szCs w:val="24"/>
          <w:lang w:val="lv-LV" w:eastAsia="lv-LV"/>
        </w:rPr>
        <w:t xml:space="preserve"> punktā minētajā termiņā. Rēķina apmaksas datums ir pilnas rēķinā norādītās maksājuma summas pārskaitīšanas diena norādītajā Tirgotāja bankas kontā.</w:t>
      </w:r>
    </w:p>
    <w:p w14:paraId="6F79AEA2" w14:textId="14727411" w:rsidR="004D4E14" w:rsidRPr="00BC0158" w:rsidRDefault="004D4E14" w:rsidP="00CB05CB">
      <w:pPr>
        <w:numPr>
          <w:ilvl w:val="1"/>
          <w:numId w:val="2"/>
        </w:numPr>
        <w:tabs>
          <w:tab w:val="left" w:pos="567"/>
          <w:tab w:val="left" w:pos="851"/>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R</w:t>
      </w:r>
      <w:r w:rsidR="00347CEF" w:rsidRPr="00BC0158">
        <w:rPr>
          <w:rFonts w:ascii="Times New Roman" w:eastAsia="Times New Roman" w:hAnsi="Times New Roman" w:cs="Times New Roman"/>
          <w:sz w:val="24"/>
          <w:szCs w:val="24"/>
          <w:lang w:val="lv-LV" w:eastAsia="lv-LV"/>
        </w:rPr>
        <w:t>ēķina</w:t>
      </w:r>
      <w:r w:rsidRPr="00BC0158">
        <w:rPr>
          <w:rFonts w:ascii="Times New Roman" w:eastAsia="Times New Roman" w:hAnsi="Times New Roman" w:cs="Times New Roman"/>
          <w:sz w:val="24"/>
          <w:szCs w:val="24"/>
          <w:lang w:val="lv-LV" w:eastAsia="lv-LV"/>
        </w:rPr>
        <w:t xml:space="preserve"> saņemšanas veids ir pa e-pas</w:t>
      </w:r>
      <w:r w:rsidR="00347CEF" w:rsidRPr="00BC0158">
        <w:rPr>
          <w:rFonts w:ascii="Times New Roman" w:eastAsia="Times New Roman" w:hAnsi="Times New Roman" w:cs="Times New Roman"/>
          <w:sz w:val="24"/>
          <w:szCs w:val="24"/>
          <w:lang w:val="lv-LV" w:eastAsia="lv-LV"/>
        </w:rPr>
        <w:t xml:space="preserve">tu uz Lietotāju e-pasta adresēm, kuras norādītas </w:t>
      </w:r>
      <w:r w:rsidR="00FF0E75" w:rsidRPr="00BC0158">
        <w:rPr>
          <w:rFonts w:ascii="Times New Roman" w:eastAsia="Times New Roman" w:hAnsi="Times New Roman" w:cs="Times New Roman"/>
          <w:sz w:val="24"/>
          <w:szCs w:val="24"/>
          <w:lang w:val="lv-LV" w:eastAsia="lv-LV"/>
        </w:rPr>
        <w:t>Līgumā par elektroenerģijas cenu</w:t>
      </w:r>
      <w:r w:rsidR="00347CEF" w:rsidRPr="00BC0158">
        <w:rPr>
          <w:rFonts w:ascii="Times New Roman" w:eastAsia="Times New Roman" w:hAnsi="Times New Roman" w:cs="Times New Roman"/>
          <w:sz w:val="24"/>
          <w:szCs w:val="24"/>
          <w:lang w:val="lv-LV" w:eastAsia="lv-LV"/>
        </w:rPr>
        <w:t xml:space="preserve">. </w:t>
      </w:r>
    </w:p>
    <w:p w14:paraId="529B7B8F" w14:textId="16485C0E" w:rsidR="004D4E14" w:rsidRDefault="004D4E14" w:rsidP="00CB05CB">
      <w:pPr>
        <w:numPr>
          <w:ilvl w:val="1"/>
          <w:numId w:val="2"/>
        </w:numPr>
        <w:tabs>
          <w:tab w:val="left" w:pos="567"/>
          <w:tab w:val="left" w:pos="851"/>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 xml:space="preserve">Rēķins tiks uzskatīts par saņemtu nākamajā darba dienā pēc tā nosūtīšanas uz Vienošanās </w:t>
      </w:r>
      <w:r w:rsidR="00AA392B">
        <w:rPr>
          <w:rFonts w:ascii="Times New Roman" w:eastAsia="Times New Roman" w:hAnsi="Times New Roman" w:cs="Times New Roman"/>
          <w:sz w:val="24"/>
          <w:szCs w:val="24"/>
          <w:lang w:val="lv-LV" w:eastAsia="lv-LV"/>
        </w:rPr>
        <w:t>6</w:t>
      </w:r>
      <w:r w:rsidRPr="00DD49BA">
        <w:rPr>
          <w:rFonts w:ascii="Times New Roman" w:eastAsia="Times New Roman" w:hAnsi="Times New Roman" w:cs="Times New Roman"/>
          <w:sz w:val="24"/>
          <w:szCs w:val="24"/>
          <w:lang w:val="lv-LV" w:eastAsia="lv-LV"/>
        </w:rPr>
        <w:t>.</w:t>
      </w:r>
      <w:r w:rsidR="00DD49BA">
        <w:rPr>
          <w:rFonts w:ascii="Times New Roman" w:eastAsia="Times New Roman" w:hAnsi="Times New Roman" w:cs="Times New Roman"/>
          <w:sz w:val="24"/>
          <w:szCs w:val="24"/>
          <w:lang w:val="lv-LV" w:eastAsia="lv-LV"/>
        </w:rPr>
        <w:t xml:space="preserve"> pielikumā</w:t>
      </w:r>
      <w:r w:rsidRPr="00BC0158">
        <w:rPr>
          <w:rFonts w:ascii="Times New Roman" w:eastAsia="Times New Roman" w:hAnsi="Times New Roman" w:cs="Times New Roman"/>
          <w:sz w:val="24"/>
          <w:szCs w:val="24"/>
          <w:lang w:val="lv-LV" w:eastAsia="lv-LV"/>
        </w:rPr>
        <w:t xml:space="preserve"> norādīto e-pasta adresi. Strīdus gadījumā rēķina nosūtīšanas fakts jāpierāda Tirgotājam.</w:t>
      </w:r>
    </w:p>
    <w:p w14:paraId="7AEB9C90" w14:textId="77777777" w:rsidR="00591014" w:rsidRDefault="00591014" w:rsidP="00C02BB6">
      <w:pPr>
        <w:tabs>
          <w:tab w:val="left" w:pos="567"/>
          <w:tab w:val="left" w:pos="851"/>
        </w:tabs>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p>
    <w:p w14:paraId="79C90102" w14:textId="77777777" w:rsidR="004D4E14" w:rsidRPr="00BC0158" w:rsidRDefault="004D4E14" w:rsidP="004D4E14">
      <w:pPr>
        <w:numPr>
          <w:ilvl w:val="0"/>
          <w:numId w:val="2"/>
        </w:numPr>
        <w:suppressAutoHyphens/>
        <w:autoSpaceDN w:val="0"/>
        <w:spacing w:after="120" w:line="240" w:lineRule="auto"/>
        <w:jc w:val="both"/>
        <w:textAlignment w:val="baseline"/>
        <w:rPr>
          <w:rFonts w:ascii="Times New Roman" w:eastAsia="Times New Roman" w:hAnsi="Times New Roman" w:cs="Times New Roman"/>
          <w:b/>
          <w:bCs/>
          <w:sz w:val="24"/>
          <w:szCs w:val="24"/>
          <w:lang w:val="lv-LV" w:eastAsia="lv-LV"/>
        </w:rPr>
      </w:pPr>
      <w:r w:rsidRPr="00BC0158">
        <w:rPr>
          <w:rFonts w:ascii="Times New Roman" w:eastAsia="Times New Roman" w:hAnsi="Times New Roman" w:cs="Times New Roman"/>
          <w:b/>
          <w:bCs/>
          <w:sz w:val="24"/>
          <w:szCs w:val="24"/>
          <w:lang w:val="lv-LV" w:eastAsia="lv-LV"/>
        </w:rPr>
        <w:t>Vienošanās noteikumu grozīšana, tās darbības pārtraukšana</w:t>
      </w:r>
    </w:p>
    <w:p w14:paraId="2F389088" w14:textId="77777777" w:rsidR="004D4E14" w:rsidRDefault="004D4E14" w:rsidP="00923572">
      <w:pPr>
        <w:numPr>
          <w:ilvl w:val="1"/>
          <w:numId w:val="2"/>
        </w:numPr>
        <w:tabs>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Vienošanos var grozīt vai izbeigt, Pasūtītājam un Tirgotājiem savstarpēji vienojoties. Jebkuras Vienošanās izmaiņas tiek noformētas rakstiskā veidā un pēc to parakstīšanas kļūst par Vienošanās neatņemamu sastāvdaļu.</w:t>
      </w:r>
    </w:p>
    <w:p w14:paraId="2DAF7ECA" w14:textId="180E6880" w:rsidR="00626499" w:rsidRPr="00626499" w:rsidRDefault="00626499" w:rsidP="00923572">
      <w:pPr>
        <w:numPr>
          <w:ilvl w:val="1"/>
          <w:numId w:val="2"/>
        </w:numPr>
        <w:tabs>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 xml:space="preserve">Vienošanās grozījumi var skart Vienošanās termiņu, cenas vai citas būtiskas Vienošanās sastāvdaļas, normatīvo aktu noteiktajā apmērā un īstenošanas kārtībā. </w:t>
      </w:r>
    </w:p>
    <w:p w14:paraId="735E0B1A" w14:textId="77777777" w:rsidR="00D037B5" w:rsidRPr="00BC0158" w:rsidRDefault="004D4E14" w:rsidP="00923572">
      <w:pPr>
        <w:numPr>
          <w:ilvl w:val="1"/>
          <w:numId w:val="2"/>
        </w:numPr>
        <w:tabs>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 xml:space="preserve">Grozot Vienošanās nosacījumus vai tās pielikumus, izmaiņas tiek saskaņotas ar visiem Tirgotājiem. </w:t>
      </w:r>
    </w:p>
    <w:p w14:paraId="2C52CC8C" w14:textId="77777777" w:rsidR="00D037B5" w:rsidRPr="00BC0158" w:rsidRDefault="004D4E14" w:rsidP="00923572">
      <w:pPr>
        <w:numPr>
          <w:ilvl w:val="1"/>
          <w:numId w:val="2"/>
        </w:numPr>
        <w:tabs>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Izmaiņas Latvijas Republikas normatīvajos aktos var būt par pamatu atbilstošu grozījumu veikšanai Vienošanās vai Līgumā par elektroenerģijas cenu. Šādā gadījumā Pusēm nav pamata iebilst pret grozījumu veikšanu.</w:t>
      </w:r>
    </w:p>
    <w:p w14:paraId="60264882" w14:textId="432D17DC" w:rsidR="004D4E14" w:rsidRPr="00BC0158" w:rsidRDefault="004D4E14" w:rsidP="00923572">
      <w:pPr>
        <w:numPr>
          <w:ilvl w:val="1"/>
          <w:numId w:val="2"/>
        </w:numPr>
        <w:tabs>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Pasūtītājam ir tiesības papildināt un grozīt 3.4. punktā norādītos elektroenerģijas cenas aprēķina veidus. Par aprēķina metodes izmaiņām Tirgotājs tiek informēts vienlaicīgi ar izteikto Uzaicinājumu iesniegt cenu piedāvājumu.</w:t>
      </w:r>
    </w:p>
    <w:p w14:paraId="272F064B" w14:textId="7B4DAE74" w:rsidR="00A55295" w:rsidRPr="00BC0158" w:rsidRDefault="00BB688B" w:rsidP="00923572">
      <w:pPr>
        <w:numPr>
          <w:ilvl w:val="1"/>
          <w:numId w:val="2"/>
        </w:numPr>
        <w:tabs>
          <w:tab w:val="left" w:pos="567"/>
          <w:tab w:val="left" w:pos="851"/>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lastRenderedPageBreak/>
        <w:t>Ja elektroenerģijas cena noteikta atbilstoši Vienošanās 3.4.</w:t>
      </w:r>
      <w:r w:rsidR="002C631E" w:rsidRPr="00BC0158">
        <w:rPr>
          <w:rFonts w:ascii="Times New Roman" w:eastAsia="Times New Roman" w:hAnsi="Times New Roman" w:cs="Times New Roman"/>
          <w:sz w:val="24"/>
          <w:szCs w:val="24"/>
          <w:lang w:val="lv-LV" w:eastAsia="lv-LV"/>
        </w:rPr>
        <w:t>2</w:t>
      </w:r>
      <w:r w:rsidRPr="00BC0158">
        <w:rPr>
          <w:rFonts w:ascii="Times New Roman" w:eastAsia="Times New Roman" w:hAnsi="Times New Roman" w:cs="Times New Roman"/>
          <w:sz w:val="24"/>
          <w:szCs w:val="24"/>
          <w:lang w:val="lv-LV" w:eastAsia="lv-LV"/>
        </w:rPr>
        <w:t xml:space="preserve">.punktam, </w:t>
      </w:r>
      <w:r w:rsidR="004D4E14" w:rsidRPr="00BC0158">
        <w:rPr>
          <w:rFonts w:ascii="Times New Roman" w:eastAsia="Times New Roman" w:hAnsi="Times New Roman" w:cs="Times New Roman"/>
          <w:sz w:val="24"/>
          <w:szCs w:val="24"/>
          <w:lang w:val="lv-LV" w:eastAsia="lv-LV"/>
        </w:rPr>
        <w:t>Lietotājs ir tiesīgs vienpusēji atkāpties no Līguma par elektroenerģijas cenu, par to vismaz līdz iepriekšējā mēneša piecpadsmitajam datumam pirms attiecīgā elektroenerģijas tirdzniecības perioda sākuma rakstiski brīdinot Tirgotāju.</w:t>
      </w:r>
    </w:p>
    <w:p w14:paraId="7EBDBE31" w14:textId="732EB932" w:rsidR="004D4E14" w:rsidRPr="00BC0158" w:rsidRDefault="004D4E14" w:rsidP="00923572">
      <w:pPr>
        <w:numPr>
          <w:ilvl w:val="1"/>
          <w:numId w:val="2"/>
        </w:numPr>
        <w:tabs>
          <w:tab w:val="left" w:pos="567"/>
          <w:tab w:val="left" w:pos="851"/>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Atkāpjoties no Līguma par elektroenerģijas cenu, kurā cena noteikta atbilstoši 3.4.</w:t>
      </w:r>
      <w:r w:rsidR="002C631E" w:rsidRPr="00BC0158">
        <w:rPr>
          <w:rFonts w:ascii="Times New Roman" w:eastAsia="Times New Roman" w:hAnsi="Times New Roman" w:cs="Times New Roman"/>
          <w:sz w:val="24"/>
          <w:szCs w:val="24"/>
          <w:lang w:val="lv-LV" w:eastAsia="lv-LV"/>
        </w:rPr>
        <w:t>2</w:t>
      </w:r>
      <w:r w:rsidRPr="00BC0158">
        <w:rPr>
          <w:rFonts w:ascii="Times New Roman" w:eastAsia="Times New Roman" w:hAnsi="Times New Roman" w:cs="Times New Roman"/>
          <w:sz w:val="24"/>
          <w:szCs w:val="24"/>
          <w:lang w:val="lv-LV" w:eastAsia="lv-LV"/>
        </w:rPr>
        <w:t xml:space="preserve">. līgumsods netiek piemērots. </w:t>
      </w:r>
    </w:p>
    <w:p w14:paraId="50365C47" w14:textId="6EAA49F7" w:rsidR="004D4E14" w:rsidRPr="00BC0158" w:rsidRDefault="004D4E14" w:rsidP="00923572">
      <w:pPr>
        <w:numPr>
          <w:ilvl w:val="1"/>
          <w:numId w:val="2"/>
        </w:numPr>
        <w:tabs>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Tirgotājs ir tiesīgs</w:t>
      </w:r>
      <w:r w:rsidR="00CF759E" w:rsidRPr="00BC0158">
        <w:rPr>
          <w:rFonts w:ascii="Times New Roman" w:eastAsia="Times New Roman" w:hAnsi="Times New Roman" w:cs="Times New Roman"/>
          <w:sz w:val="24"/>
          <w:szCs w:val="24"/>
          <w:lang w:val="lv-LV" w:eastAsia="lv-LV"/>
        </w:rPr>
        <w:t>,</w:t>
      </w:r>
      <w:r w:rsidRPr="00BC0158">
        <w:rPr>
          <w:rFonts w:ascii="Times New Roman" w:eastAsia="Times New Roman" w:hAnsi="Times New Roman" w:cs="Times New Roman"/>
          <w:sz w:val="24"/>
          <w:szCs w:val="24"/>
          <w:lang w:val="lv-LV" w:eastAsia="lv-LV"/>
        </w:rPr>
        <w:t xml:space="preserve"> pārtraukt pārdot elektroenerģiju Lietotājam, ja:</w:t>
      </w:r>
    </w:p>
    <w:p w14:paraId="507F0102" w14:textId="31972047" w:rsidR="004D4E14" w:rsidRPr="00BC0158" w:rsidRDefault="004D4E14" w:rsidP="00923572">
      <w:pPr>
        <w:numPr>
          <w:ilvl w:val="2"/>
          <w:numId w:val="2"/>
        </w:numPr>
        <w:tabs>
          <w:tab w:val="left" w:pos="567"/>
          <w:tab w:val="left" w:pos="1276"/>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Lietotājam nav spēkā</w:t>
      </w:r>
      <w:r w:rsidR="00BB688B" w:rsidRPr="00BC0158">
        <w:rPr>
          <w:rFonts w:ascii="Times New Roman" w:eastAsia="Times New Roman" w:hAnsi="Times New Roman" w:cs="Times New Roman"/>
          <w:sz w:val="24"/>
          <w:szCs w:val="24"/>
          <w:lang w:val="lv-LV" w:eastAsia="lv-LV"/>
        </w:rPr>
        <w:t xml:space="preserve"> esošs</w:t>
      </w:r>
      <w:r w:rsidRPr="00BC0158">
        <w:rPr>
          <w:rFonts w:ascii="Times New Roman" w:eastAsia="Times New Roman" w:hAnsi="Times New Roman" w:cs="Times New Roman"/>
          <w:sz w:val="24"/>
          <w:szCs w:val="24"/>
          <w:lang w:val="lv-LV" w:eastAsia="lv-LV"/>
        </w:rPr>
        <w:t xml:space="preserve"> vai ir spēku zaudējis sistēmas pakalpojumu līgums, bez iepriekšēja brīdinājuma ar vienpusēju rakstveida paziņojumu;</w:t>
      </w:r>
    </w:p>
    <w:p w14:paraId="3356952D" w14:textId="77777777" w:rsidR="004D4E14" w:rsidRPr="00BC0158" w:rsidRDefault="004D4E14" w:rsidP="00923572">
      <w:pPr>
        <w:numPr>
          <w:ilvl w:val="2"/>
          <w:numId w:val="2"/>
        </w:numPr>
        <w:tabs>
          <w:tab w:val="left" w:pos="567"/>
          <w:tab w:val="left" w:pos="1276"/>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Lietotājs nav apmaksājis vairāk kā vienu no Tirgotāja izrakstītajiem rēķiniem, un šāda saistību neizpilde turpinās 30 (trīsdesmit) dienas pēc tam, kad Tirgotājs par to ir rakstiski brīdinājis Lietotāju.</w:t>
      </w:r>
    </w:p>
    <w:p w14:paraId="1BA5A4F5" w14:textId="7CBCEFF9" w:rsidR="004D4E14" w:rsidRPr="00BC0158" w:rsidRDefault="004D4E14" w:rsidP="00923572">
      <w:pPr>
        <w:numPr>
          <w:ilvl w:val="1"/>
          <w:numId w:val="2"/>
        </w:numPr>
        <w:tabs>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 xml:space="preserve"> Izbeidzot Vienošanos vai Līgumu par elektroenerģijas tirdzniecības cenu </w:t>
      </w:r>
      <w:r w:rsidR="00F3021A" w:rsidRPr="00BC0158">
        <w:rPr>
          <w:rFonts w:ascii="Times New Roman" w:eastAsia="Times New Roman" w:hAnsi="Times New Roman" w:cs="Times New Roman"/>
          <w:sz w:val="24"/>
          <w:szCs w:val="24"/>
          <w:lang w:val="lv-LV" w:eastAsia="lv-LV"/>
        </w:rPr>
        <w:t xml:space="preserve">Vienošanās </w:t>
      </w:r>
      <w:r w:rsidR="000756C1" w:rsidRPr="00BC0158">
        <w:rPr>
          <w:rFonts w:ascii="Times New Roman" w:eastAsia="Times New Roman" w:hAnsi="Times New Roman" w:cs="Times New Roman"/>
          <w:sz w:val="24"/>
          <w:szCs w:val="24"/>
          <w:lang w:val="lv-LV" w:eastAsia="lv-LV"/>
        </w:rPr>
        <w:t>6.</w:t>
      </w:r>
      <w:r w:rsidR="0047003D">
        <w:rPr>
          <w:rFonts w:ascii="Times New Roman" w:eastAsia="Times New Roman" w:hAnsi="Times New Roman" w:cs="Times New Roman"/>
          <w:sz w:val="24"/>
          <w:szCs w:val="24"/>
          <w:lang w:val="lv-LV" w:eastAsia="lv-LV"/>
        </w:rPr>
        <w:t>6</w:t>
      </w:r>
      <w:r w:rsidR="000756C1" w:rsidRPr="00BC0158">
        <w:rPr>
          <w:rFonts w:ascii="Times New Roman" w:eastAsia="Times New Roman" w:hAnsi="Times New Roman" w:cs="Times New Roman"/>
          <w:sz w:val="24"/>
          <w:szCs w:val="24"/>
          <w:lang w:val="lv-LV" w:eastAsia="lv-LV"/>
        </w:rPr>
        <w:t>.</w:t>
      </w:r>
      <w:r w:rsidRPr="00BC0158">
        <w:rPr>
          <w:rFonts w:ascii="Times New Roman" w:eastAsia="Times New Roman" w:hAnsi="Times New Roman" w:cs="Times New Roman"/>
          <w:sz w:val="24"/>
          <w:szCs w:val="24"/>
          <w:lang w:val="lv-LV" w:eastAsia="lv-LV"/>
        </w:rPr>
        <w:t>punkt</w:t>
      </w:r>
      <w:r w:rsidR="00C37B18" w:rsidRPr="00BC0158">
        <w:rPr>
          <w:rFonts w:ascii="Times New Roman" w:eastAsia="Times New Roman" w:hAnsi="Times New Roman" w:cs="Times New Roman"/>
          <w:sz w:val="24"/>
          <w:szCs w:val="24"/>
          <w:lang w:val="lv-LV" w:eastAsia="lv-LV"/>
        </w:rPr>
        <w:t>ā</w:t>
      </w:r>
      <w:r w:rsidRPr="00BC0158">
        <w:rPr>
          <w:rFonts w:ascii="Times New Roman" w:eastAsia="Times New Roman" w:hAnsi="Times New Roman" w:cs="Times New Roman"/>
          <w:sz w:val="24"/>
          <w:szCs w:val="24"/>
          <w:lang w:val="lv-LV" w:eastAsia="lv-LV"/>
        </w:rPr>
        <w:t xml:space="preserve"> noteiktaj</w:t>
      </w:r>
      <w:r w:rsidR="00C37B18" w:rsidRPr="00BC0158">
        <w:rPr>
          <w:rFonts w:ascii="Times New Roman" w:eastAsia="Times New Roman" w:hAnsi="Times New Roman" w:cs="Times New Roman"/>
          <w:sz w:val="24"/>
          <w:szCs w:val="24"/>
          <w:lang w:val="lv-LV" w:eastAsia="lv-LV"/>
        </w:rPr>
        <w:t>ā</w:t>
      </w:r>
      <w:r w:rsidRPr="00BC0158">
        <w:rPr>
          <w:rFonts w:ascii="Times New Roman" w:eastAsia="Times New Roman" w:hAnsi="Times New Roman" w:cs="Times New Roman"/>
          <w:sz w:val="24"/>
          <w:szCs w:val="24"/>
          <w:lang w:val="lv-LV" w:eastAsia="lv-LV"/>
        </w:rPr>
        <w:t xml:space="preserve"> gadījum</w:t>
      </w:r>
      <w:r w:rsidR="00C37B18" w:rsidRPr="00BC0158">
        <w:rPr>
          <w:rFonts w:ascii="Times New Roman" w:eastAsia="Times New Roman" w:hAnsi="Times New Roman" w:cs="Times New Roman"/>
          <w:sz w:val="24"/>
          <w:szCs w:val="24"/>
          <w:lang w:val="lv-LV" w:eastAsia="lv-LV"/>
        </w:rPr>
        <w:t>ā</w:t>
      </w:r>
      <w:r w:rsidRPr="00BC0158">
        <w:rPr>
          <w:rFonts w:ascii="Times New Roman" w:eastAsia="Times New Roman" w:hAnsi="Times New Roman" w:cs="Times New Roman"/>
          <w:sz w:val="24"/>
          <w:szCs w:val="24"/>
          <w:lang w:val="lv-LV" w:eastAsia="lv-LV"/>
        </w:rPr>
        <w:t>, Lietotājs apmaksā Tirgotāju iesniegtos rēķinus par faktiski patērēto elektroenerģiju līdz Vienošanās vai Līguma par elektroenerģijas cenu izbeigšanas brīdim.</w:t>
      </w:r>
    </w:p>
    <w:p w14:paraId="3B920BDF" w14:textId="6E282E81" w:rsidR="0060061F" w:rsidRPr="00BC0158" w:rsidRDefault="0060061F" w:rsidP="00923572">
      <w:pPr>
        <w:numPr>
          <w:ilvl w:val="1"/>
          <w:numId w:val="2"/>
        </w:numPr>
        <w:tabs>
          <w:tab w:val="left" w:pos="567"/>
          <w:tab w:val="left" w:pos="993"/>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 xml:space="preserve">Ja Vienošanās izpildes laikā kādam no Tirgotājiem ir piemērotas starptautiskās vai nacionālās sankcijas vai būtiskas finanšu un kapitāla tirgus intereses ietekmējošas ES vai Ziemeļatlantijas līguma organizācijas </w:t>
      </w:r>
      <w:r w:rsidR="003257C4" w:rsidRPr="00BC0158">
        <w:rPr>
          <w:rFonts w:ascii="Times New Roman" w:eastAsia="Times New Roman" w:hAnsi="Times New Roman" w:cs="Times New Roman"/>
          <w:sz w:val="24"/>
          <w:szCs w:val="24"/>
          <w:lang w:val="lv-LV" w:eastAsia="lv-LV"/>
        </w:rPr>
        <w:t>dalībvalsts noteiktās sankcijas, Pasūtītājam ir tiesības vienpusēji izbeigt Vienošanos ar šo Tirgotāju.</w:t>
      </w:r>
    </w:p>
    <w:p w14:paraId="3CB61B07" w14:textId="32D3332F" w:rsidR="004D4E14" w:rsidRPr="00BC0158" w:rsidRDefault="004D4E14" w:rsidP="00923572">
      <w:pPr>
        <w:numPr>
          <w:ilvl w:val="1"/>
          <w:numId w:val="2"/>
        </w:numPr>
        <w:tabs>
          <w:tab w:val="left" w:pos="567"/>
          <w:tab w:val="left" w:pos="851"/>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Ja kāds no Tirgotājiem veic Latvijas Republikas normatīvo aktu prasībām neatbilstošas, prettiesiskas darbības, tad var tikt uzskatīts, ka ar šīs darbības veikšanu attiecīgais Tirgotājs ir vienpus</w:t>
      </w:r>
      <w:r w:rsidR="005051B0" w:rsidRPr="00BC0158">
        <w:rPr>
          <w:rFonts w:ascii="Times New Roman" w:eastAsia="Times New Roman" w:hAnsi="Times New Roman" w:cs="Times New Roman"/>
          <w:sz w:val="24"/>
          <w:szCs w:val="24"/>
          <w:lang w:val="lv-LV" w:eastAsia="lv-LV"/>
        </w:rPr>
        <w:t>ēji</w:t>
      </w:r>
      <w:r w:rsidRPr="00BC0158">
        <w:rPr>
          <w:rFonts w:ascii="Times New Roman" w:eastAsia="Times New Roman" w:hAnsi="Times New Roman" w:cs="Times New Roman"/>
          <w:sz w:val="24"/>
          <w:szCs w:val="24"/>
          <w:lang w:val="lv-LV" w:eastAsia="lv-LV"/>
        </w:rPr>
        <w:t xml:space="preserve"> lauzis Vienošanos un zaudē visas ar Vienošanos pielīgtās saistības.</w:t>
      </w:r>
    </w:p>
    <w:p w14:paraId="3137B515" w14:textId="5812141F" w:rsidR="004D4E14" w:rsidRPr="00BC0158" w:rsidRDefault="004D4E14" w:rsidP="00923572">
      <w:pPr>
        <w:numPr>
          <w:ilvl w:val="1"/>
          <w:numId w:val="2"/>
        </w:numPr>
        <w:tabs>
          <w:tab w:val="left" w:pos="567"/>
          <w:tab w:val="left" w:pos="851"/>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Vienošanās darbība var tikt pārtraukta ar Tirgotāju, ja Prece neatbilst Pasūtītāja noteiktajām prasībām, vai arī netiek pildītas citas</w:t>
      </w:r>
      <w:r w:rsidR="009A6787" w:rsidRPr="00BC0158">
        <w:rPr>
          <w:rFonts w:ascii="Times New Roman" w:eastAsia="Times New Roman" w:hAnsi="Times New Roman" w:cs="Times New Roman"/>
          <w:sz w:val="24"/>
          <w:szCs w:val="24"/>
          <w:lang w:val="lv-LV" w:eastAsia="lv-LV"/>
        </w:rPr>
        <w:t xml:space="preserve"> </w:t>
      </w:r>
      <w:r w:rsidRPr="00BC0158">
        <w:rPr>
          <w:rFonts w:ascii="Times New Roman" w:eastAsia="Times New Roman" w:hAnsi="Times New Roman" w:cs="Times New Roman"/>
          <w:sz w:val="24"/>
          <w:szCs w:val="24"/>
          <w:lang w:val="lv-LV" w:eastAsia="lv-LV"/>
        </w:rPr>
        <w:t>Konkursa dokumentos paredzētās prasības, kā arī gadījumā, ja tiek pasludināts Tirgotāja maksātnespējas process vai tiek uzsākts Tirgotāja likvidācijas process, vai Tirgotājs citādi nespēj veikt saimniecisko darbību.</w:t>
      </w:r>
    </w:p>
    <w:p w14:paraId="412AC2CA" w14:textId="77777777" w:rsidR="004D4E14" w:rsidRPr="00BC0158" w:rsidRDefault="004D4E14" w:rsidP="00923572">
      <w:pPr>
        <w:numPr>
          <w:ilvl w:val="1"/>
          <w:numId w:val="2"/>
        </w:numPr>
        <w:tabs>
          <w:tab w:val="left" w:pos="567"/>
          <w:tab w:val="left" w:pos="851"/>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Pasūtītājs ir tiesīgs vienpusēji atkāpties no Vienošanās, par to vismaz 3 (trīs) mēnešus iepriekš rakstiski brīdinot Tirgotājus. Pasūtītājam atkāpjoties no Vienošanās, saskaņā ar šo Vienošanās punktu, Puses turpina pildīt noslēgtajos Līgumos par elektroenerģijas cenu pielīgtās saistības atbilstoši Vienošanās nosacījumiem.</w:t>
      </w:r>
    </w:p>
    <w:p w14:paraId="207FA942" w14:textId="3686AAC4" w:rsidR="004D4E14" w:rsidRPr="00BC0158" w:rsidRDefault="004D4E14" w:rsidP="00923572">
      <w:pPr>
        <w:numPr>
          <w:ilvl w:val="1"/>
          <w:numId w:val="2"/>
        </w:numPr>
        <w:tabs>
          <w:tab w:val="left" w:pos="567"/>
          <w:tab w:val="left" w:pos="851"/>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Ar Vienošanās darbības pārtraukšanu ar Tirgotāju vienlaicīgi savu spēku zaudē arī visi Vienošanās pielikumi.</w:t>
      </w:r>
    </w:p>
    <w:p w14:paraId="5C8D15B4" w14:textId="77777777" w:rsidR="004D4E14" w:rsidRPr="00BC0158" w:rsidRDefault="004D4E14" w:rsidP="00923572">
      <w:pPr>
        <w:numPr>
          <w:ilvl w:val="1"/>
          <w:numId w:val="2"/>
        </w:numPr>
        <w:tabs>
          <w:tab w:val="left" w:pos="567"/>
          <w:tab w:val="left" w:pos="851"/>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Vienošanās pārtraukšana ar kādu no Tirgotājiem neietekmē citu Tirgotāju šajā Vienošanās noteiktās tiesības un pienākumus.</w:t>
      </w:r>
    </w:p>
    <w:p w14:paraId="2B86743B" w14:textId="32DB5359" w:rsidR="004D4E14" w:rsidRDefault="004D4E14" w:rsidP="00923572">
      <w:pPr>
        <w:numPr>
          <w:ilvl w:val="1"/>
          <w:numId w:val="2"/>
        </w:numPr>
        <w:tabs>
          <w:tab w:val="left" w:pos="567"/>
          <w:tab w:val="left" w:pos="851"/>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 xml:space="preserve">Elektroenerģijas tirdzniecības pārtraukšana atsevišķiem Lietotājiem pamatojoties uz Vienošanās </w:t>
      </w:r>
      <w:r w:rsidRPr="0047003D">
        <w:rPr>
          <w:rFonts w:ascii="Times New Roman" w:eastAsia="Times New Roman" w:hAnsi="Times New Roman" w:cs="Times New Roman"/>
          <w:sz w:val="24"/>
          <w:szCs w:val="24"/>
          <w:lang w:val="lv-LV" w:eastAsia="lv-LV"/>
        </w:rPr>
        <w:t>6.</w:t>
      </w:r>
      <w:r w:rsidR="0047003D" w:rsidRPr="0047003D">
        <w:rPr>
          <w:rFonts w:ascii="Times New Roman" w:eastAsia="Times New Roman" w:hAnsi="Times New Roman" w:cs="Times New Roman"/>
          <w:sz w:val="24"/>
          <w:szCs w:val="24"/>
          <w:lang w:val="lv-LV" w:eastAsia="lv-LV"/>
        </w:rPr>
        <w:t>9</w:t>
      </w:r>
      <w:r w:rsidRPr="0047003D">
        <w:rPr>
          <w:rFonts w:ascii="Times New Roman" w:eastAsia="Times New Roman" w:hAnsi="Times New Roman" w:cs="Times New Roman"/>
          <w:sz w:val="24"/>
          <w:szCs w:val="24"/>
          <w:lang w:val="lv-LV" w:eastAsia="lv-LV"/>
        </w:rPr>
        <w:t>.punktu,</w:t>
      </w:r>
      <w:r w:rsidRPr="00BC0158">
        <w:rPr>
          <w:rFonts w:ascii="Times New Roman" w:eastAsia="Times New Roman" w:hAnsi="Times New Roman" w:cs="Times New Roman"/>
          <w:sz w:val="24"/>
          <w:szCs w:val="24"/>
          <w:lang w:val="lv-LV" w:eastAsia="lv-LV"/>
        </w:rPr>
        <w:t xml:space="preserve"> neietekmē citu Lietotāju šajā Vienošanās noteiktās tiesības un pienākumus.</w:t>
      </w:r>
    </w:p>
    <w:p w14:paraId="13AA911E" w14:textId="77777777" w:rsidR="00DA29C1" w:rsidRPr="00BC0158" w:rsidRDefault="00DA29C1" w:rsidP="00DA29C1">
      <w:pPr>
        <w:tabs>
          <w:tab w:val="left" w:pos="567"/>
          <w:tab w:val="left" w:pos="851"/>
        </w:tabs>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p>
    <w:p w14:paraId="253A5E33" w14:textId="77777777" w:rsidR="004D4E14" w:rsidRPr="00BC0158" w:rsidRDefault="004D4E14" w:rsidP="004D4E14">
      <w:pPr>
        <w:numPr>
          <w:ilvl w:val="0"/>
          <w:numId w:val="2"/>
        </w:numPr>
        <w:suppressAutoHyphens/>
        <w:autoSpaceDN w:val="0"/>
        <w:spacing w:after="120" w:line="240" w:lineRule="auto"/>
        <w:jc w:val="both"/>
        <w:textAlignment w:val="baseline"/>
        <w:rPr>
          <w:rFonts w:ascii="Times New Roman" w:eastAsia="Times New Roman" w:hAnsi="Times New Roman" w:cs="Times New Roman"/>
          <w:b/>
          <w:bCs/>
          <w:sz w:val="24"/>
          <w:szCs w:val="24"/>
          <w:lang w:val="lv-LV" w:eastAsia="lv-LV"/>
        </w:rPr>
      </w:pPr>
      <w:r w:rsidRPr="00BC0158">
        <w:rPr>
          <w:rFonts w:ascii="Times New Roman" w:eastAsia="Times New Roman" w:hAnsi="Times New Roman" w:cs="Times New Roman"/>
          <w:b/>
          <w:bCs/>
          <w:sz w:val="24"/>
          <w:szCs w:val="24"/>
          <w:lang w:val="lv-LV" w:eastAsia="lv-LV"/>
        </w:rPr>
        <w:t>Pušu saistības</w:t>
      </w:r>
    </w:p>
    <w:p w14:paraId="4B3C98C1" w14:textId="24592B29" w:rsidR="004D4E14" w:rsidRPr="00BC0158" w:rsidRDefault="004D4E14" w:rsidP="00D52BF5">
      <w:pPr>
        <w:numPr>
          <w:ilvl w:val="1"/>
          <w:numId w:val="2"/>
        </w:numPr>
        <w:tabs>
          <w:tab w:val="left" w:pos="426"/>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Puses viena otrai ir mantiski atbildīgas par līgumsaistību pārkāpšanu, kā arī zaudējumu radīšanu kādai no Pusēm saskaņā ar Latvijas Republikas normatīvajiem aktiem</w:t>
      </w:r>
      <w:r w:rsidR="007E2047" w:rsidRPr="00BC0158">
        <w:rPr>
          <w:rFonts w:ascii="Times New Roman" w:eastAsia="Times New Roman" w:hAnsi="Times New Roman" w:cs="Times New Roman"/>
          <w:sz w:val="24"/>
          <w:szCs w:val="24"/>
          <w:lang w:val="lv-LV" w:eastAsia="lv-LV"/>
        </w:rPr>
        <w:t>, Vienošanos</w:t>
      </w:r>
      <w:r w:rsidRPr="00BC0158">
        <w:rPr>
          <w:rFonts w:ascii="Times New Roman" w:eastAsia="Times New Roman" w:hAnsi="Times New Roman" w:cs="Times New Roman"/>
          <w:sz w:val="24"/>
          <w:szCs w:val="24"/>
          <w:lang w:val="lv-LV" w:eastAsia="lv-LV"/>
        </w:rPr>
        <w:t xml:space="preserve"> un Līgumu. Puses nav atbildīgas par jebkāda veida netiešajiem zaudējumiem.</w:t>
      </w:r>
    </w:p>
    <w:p w14:paraId="6EBCEFDD" w14:textId="77777777" w:rsidR="004D4E14" w:rsidRPr="00BC0158" w:rsidRDefault="004D4E14" w:rsidP="00D52BF5">
      <w:pPr>
        <w:numPr>
          <w:ilvl w:val="1"/>
          <w:numId w:val="2"/>
        </w:numPr>
        <w:tabs>
          <w:tab w:val="left" w:pos="426"/>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Tirgotājs garantē un atbild par Preces atbilstību Pasūtītāja izvirzīto un citu prasību nodrošināšanu, saskaņā ar Konkursa nolikuma un tehniskās specifikācijas prasībām.</w:t>
      </w:r>
    </w:p>
    <w:p w14:paraId="614AE3A0" w14:textId="77777777" w:rsidR="004D4E14" w:rsidRPr="00BC0158" w:rsidRDefault="004D4E14" w:rsidP="00D52BF5">
      <w:pPr>
        <w:numPr>
          <w:ilvl w:val="1"/>
          <w:numId w:val="2"/>
        </w:numPr>
        <w:tabs>
          <w:tab w:val="left" w:pos="426"/>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Lietotājiem ir tiesības saņemt normatīvajos aktos noteiktajā kārtībā Balansēšanas pakalpojumu.</w:t>
      </w:r>
    </w:p>
    <w:p w14:paraId="110B5229" w14:textId="77777777" w:rsidR="004D4E14" w:rsidRPr="00BC0158" w:rsidRDefault="004D4E14" w:rsidP="00D52BF5">
      <w:pPr>
        <w:numPr>
          <w:ilvl w:val="1"/>
          <w:numId w:val="2"/>
        </w:numPr>
        <w:tabs>
          <w:tab w:val="left" w:pos="426"/>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Lietotājiem ir tiesības saņemt no Tirgotājiem normatīvajos aktos noteikto informāciju, kas saistīta ar elektroenerģijas pārdošanu Lietotājam.</w:t>
      </w:r>
    </w:p>
    <w:p w14:paraId="7A5BAAFC" w14:textId="4F8BA17F" w:rsidR="004D4E14" w:rsidRPr="00BC0158" w:rsidRDefault="004D4E14" w:rsidP="00D52BF5">
      <w:pPr>
        <w:numPr>
          <w:ilvl w:val="1"/>
          <w:numId w:val="2"/>
        </w:numPr>
        <w:tabs>
          <w:tab w:val="left" w:pos="426"/>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Pēc Pasūtītāja pieprasījuma Tirgotājiem ir pienākums pārdot Lietotājam Preci par šīs Vienošanās 3.</w:t>
      </w:r>
      <w:r w:rsidR="0074119A" w:rsidRPr="00BC0158">
        <w:rPr>
          <w:rFonts w:ascii="Times New Roman" w:eastAsia="Times New Roman" w:hAnsi="Times New Roman" w:cs="Times New Roman"/>
          <w:sz w:val="24"/>
          <w:szCs w:val="24"/>
          <w:lang w:val="lv-LV" w:eastAsia="lv-LV"/>
        </w:rPr>
        <w:t>7</w:t>
      </w:r>
      <w:r w:rsidRPr="00BC0158">
        <w:rPr>
          <w:rFonts w:ascii="Times New Roman" w:eastAsia="Times New Roman" w:hAnsi="Times New Roman" w:cs="Times New Roman"/>
          <w:sz w:val="24"/>
          <w:szCs w:val="24"/>
          <w:lang w:val="lv-LV" w:eastAsia="lv-LV"/>
        </w:rPr>
        <w:t>. punktā norādīto cenu, kamēr Lietotājam nav cits spēkā esošs līgums par Preces tirdzniecību.</w:t>
      </w:r>
    </w:p>
    <w:p w14:paraId="29BB7950" w14:textId="5801FA5D" w:rsidR="004D4E14" w:rsidRDefault="004D4E14" w:rsidP="00D52BF5">
      <w:pPr>
        <w:numPr>
          <w:ilvl w:val="1"/>
          <w:numId w:val="2"/>
        </w:numPr>
        <w:tabs>
          <w:tab w:val="left" w:pos="426"/>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Lietotāji nav savstarpēji atbildīgi par cita Lietotāja saistību neizpildi. Jebkuras nesaskaņas uz domstarpības tiek risinātas Vienošanās 8.punktā paredzētajā kārtībā ar katru Lietotāju atsevišķi. Nesaskaņu un domstarpību risināšanas procesā gan Lietotāji, gan Tirgotāji drīkst pieaicināt pārējos Lietotājus, kā arī ekspertus.</w:t>
      </w:r>
    </w:p>
    <w:p w14:paraId="49EDCE6C" w14:textId="77777777" w:rsidR="00EE55DB" w:rsidRDefault="00EE55DB" w:rsidP="00EE55DB">
      <w:pPr>
        <w:tabs>
          <w:tab w:val="left" w:pos="426"/>
        </w:tabs>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p>
    <w:p w14:paraId="146986A6" w14:textId="77777777" w:rsidR="004D4E14" w:rsidRPr="00BC0158" w:rsidRDefault="004D4E14" w:rsidP="004D4E14">
      <w:pPr>
        <w:numPr>
          <w:ilvl w:val="0"/>
          <w:numId w:val="2"/>
        </w:numPr>
        <w:suppressAutoHyphens/>
        <w:autoSpaceDN w:val="0"/>
        <w:spacing w:after="120" w:line="240" w:lineRule="auto"/>
        <w:jc w:val="both"/>
        <w:textAlignment w:val="baseline"/>
        <w:rPr>
          <w:rFonts w:ascii="Times New Roman" w:eastAsia="Times New Roman" w:hAnsi="Times New Roman" w:cs="Times New Roman"/>
          <w:b/>
          <w:bCs/>
          <w:sz w:val="24"/>
          <w:szCs w:val="24"/>
          <w:lang w:val="lv-LV" w:eastAsia="lv-LV"/>
        </w:rPr>
      </w:pPr>
      <w:r w:rsidRPr="00BC0158">
        <w:rPr>
          <w:rFonts w:ascii="Times New Roman" w:eastAsia="Times New Roman" w:hAnsi="Times New Roman" w:cs="Times New Roman"/>
          <w:b/>
          <w:bCs/>
          <w:sz w:val="24"/>
          <w:szCs w:val="24"/>
          <w:lang w:val="lv-LV" w:eastAsia="lv-LV"/>
        </w:rPr>
        <w:lastRenderedPageBreak/>
        <w:t>Strīdu risināšanas kārtība</w:t>
      </w:r>
    </w:p>
    <w:p w14:paraId="2F5F4095" w14:textId="6B5F5E33" w:rsidR="004D4E14" w:rsidRPr="00BC0158" w:rsidRDefault="004D4E14" w:rsidP="00D52BF5">
      <w:pPr>
        <w:numPr>
          <w:ilvl w:val="1"/>
          <w:numId w:val="2"/>
        </w:numPr>
        <w:tabs>
          <w:tab w:val="left" w:pos="284"/>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Strīdus un domstarpības, kas Pusēm var rasties līguma izpildes gaitā, Puses risina pārrunu ceļā. Ja tiek panākta vienošanās, tad tā noformējama rakstveidā un stājas spēkā pēc tam, kad to parakstījušas Puses vai to pilnvaroti</w:t>
      </w:r>
      <w:r w:rsidR="005051B0" w:rsidRPr="00BC0158">
        <w:rPr>
          <w:rFonts w:ascii="Times New Roman" w:eastAsia="Times New Roman" w:hAnsi="Times New Roman" w:cs="Times New Roman"/>
          <w:sz w:val="24"/>
          <w:szCs w:val="24"/>
          <w:lang w:val="lv-LV" w:eastAsia="lv-LV"/>
        </w:rPr>
        <w:t>e</w:t>
      </w:r>
      <w:r w:rsidRPr="00BC0158">
        <w:rPr>
          <w:rFonts w:ascii="Times New Roman" w:eastAsia="Times New Roman" w:hAnsi="Times New Roman" w:cs="Times New Roman"/>
          <w:sz w:val="24"/>
          <w:szCs w:val="24"/>
          <w:lang w:val="lv-LV" w:eastAsia="lv-LV"/>
        </w:rPr>
        <w:t xml:space="preserve"> pārstāvji.</w:t>
      </w:r>
    </w:p>
    <w:p w14:paraId="743D6965" w14:textId="77777777" w:rsidR="004D4E14" w:rsidRDefault="004D4E14" w:rsidP="00D52BF5">
      <w:pPr>
        <w:numPr>
          <w:ilvl w:val="1"/>
          <w:numId w:val="2"/>
        </w:numPr>
        <w:tabs>
          <w:tab w:val="left" w:pos="284"/>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Ja strīdus un domstarpības nav iespējams atrisināt pārrunu ceļā, tad tie izšķirami Latvijas Republikas tiesā, Latvijas Republikas normatīvajos aktos noteiktajā kārtībā.</w:t>
      </w:r>
    </w:p>
    <w:p w14:paraId="5342CD72" w14:textId="77777777" w:rsidR="00D52BF5" w:rsidRPr="00BC0158" w:rsidRDefault="00D52BF5" w:rsidP="00D52BF5">
      <w:pPr>
        <w:tabs>
          <w:tab w:val="left" w:pos="284"/>
        </w:tabs>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p>
    <w:p w14:paraId="1180C157" w14:textId="77777777" w:rsidR="004D4E14" w:rsidRPr="00BC0158" w:rsidRDefault="004D4E14" w:rsidP="004D4E14">
      <w:pPr>
        <w:numPr>
          <w:ilvl w:val="0"/>
          <w:numId w:val="2"/>
        </w:numPr>
        <w:suppressAutoHyphens/>
        <w:autoSpaceDN w:val="0"/>
        <w:spacing w:after="120" w:line="240" w:lineRule="auto"/>
        <w:jc w:val="both"/>
        <w:textAlignment w:val="baseline"/>
        <w:rPr>
          <w:rFonts w:ascii="Times New Roman" w:eastAsia="Times New Roman" w:hAnsi="Times New Roman" w:cs="Times New Roman"/>
          <w:b/>
          <w:bCs/>
          <w:sz w:val="24"/>
          <w:szCs w:val="24"/>
          <w:lang w:val="lv-LV" w:eastAsia="lv-LV"/>
        </w:rPr>
      </w:pPr>
      <w:r w:rsidRPr="00BC0158">
        <w:rPr>
          <w:rFonts w:ascii="Times New Roman" w:eastAsia="Times New Roman" w:hAnsi="Times New Roman" w:cs="Times New Roman"/>
          <w:b/>
          <w:bCs/>
          <w:sz w:val="24"/>
          <w:szCs w:val="24"/>
          <w:lang w:val="lv-LV" w:eastAsia="lv-LV"/>
        </w:rPr>
        <w:t>Nepārvarama vara</w:t>
      </w:r>
    </w:p>
    <w:p w14:paraId="1385E506" w14:textId="77777777" w:rsidR="004D4E14" w:rsidRPr="00BC0158" w:rsidRDefault="004D4E14" w:rsidP="00D37ADD">
      <w:pPr>
        <w:numPr>
          <w:ilvl w:val="1"/>
          <w:numId w:val="2"/>
        </w:numPr>
        <w:tabs>
          <w:tab w:val="left" w:pos="426"/>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Puses tiek atbrīvotas no atbildības par pilnīgu vai daļēju Vienošanās paredzēto saistību neizpildi, ja šāda neizpilde ir notikusi nepārvaramas varas iestāšanās rezultātā pēc Vienošanās parakstīšanas dienas kā posts vai nelaime, kuru nebija iespējams ne paredzēt, ne novērst. Šāda nepārvaramā vara ietver sevī notikumus, kuri ir ārpus Pušu kontroles un atbildības (dabas katastrofas, ūdens plūdi, uguns nelaime, zemestrīce un citas stihiskas nelaimes, kā arī karš un karadarbība, streiki un citi minētajiem pielīdzināmi apstākļi, kas neiekļaujas Pušu iespējamās kontroles robežās).</w:t>
      </w:r>
    </w:p>
    <w:p w14:paraId="12AFD66C" w14:textId="08E9BD20" w:rsidR="004D4E14" w:rsidRPr="00BC0158" w:rsidRDefault="004D4E14" w:rsidP="00D37ADD">
      <w:pPr>
        <w:numPr>
          <w:ilvl w:val="1"/>
          <w:numId w:val="2"/>
        </w:numPr>
        <w:tabs>
          <w:tab w:val="left" w:pos="426"/>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Puse, kas nokļuvusi nepārvaramas varas apstākļos, nekavējoties informē par to otru Pusi rakstiski iespējami īsākā laikā pēc nepārvaramas varas iestāšanās.</w:t>
      </w:r>
    </w:p>
    <w:p w14:paraId="7EC1AC65" w14:textId="77777777" w:rsidR="004D4E14" w:rsidRDefault="004D4E14" w:rsidP="00D37ADD">
      <w:pPr>
        <w:numPr>
          <w:ilvl w:val="1"/>
          <w:numId w:val="2"/>
        </w:numPr>
        <w:tabs>
          <w:tab w:val="left" w:pos="426"/>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Ja šīs Vienošanās 9.1. un 9.2 punktos minēto apstākļu dēļ Vienošanās nedarbojas ilgāk par 1 (vienu) mēnesi, katrai no Pusēm ir tiesības pārtraukt Vienošanos, par to rakstveidā brīdinot otru Pusi vismaz 10 (desmit) dienas iepriekš. Šajā gadījumā neviena no Pusēm nevar prasīt atlīdzināt zaudējumus, kas radušies šīs Vienošanās pārtraukšanas rezultātā.</w:t>
      </w:r>
    </w:p>
    <w:p w14:paraId="63C2ABB3" w14:textId="00A38DE1" w:rsidR="00D37ADD" w:rsidRPr="00BC0158" w:rsidRDefault="00D37ADD" w:rsidP="00D37ADD">
      <w:pPr>
        <w:tabs>
          <w:tab w:val="left" w:pos="426"/>
        </w:tabs>
        <w:suppressAutoHyphens/>
        <w:autoSpaceDN w:val="0"/>
        <w:spacing w:after="0" w:line="240" w:lineRule="auto"/>
        <w:jc w:val="both"/>
        <w:textAlignment w:val="baseline"/>
        <w:rPr>
          <w:rFonts w:ascii="Times New Roman" w:eastAsia="Times New Roman" w:hAnsi="Times New Roman" w:cs="Times New Roman"/>
          <w:sz w:val="24"/>
          <w:szCs w:val="24"/>
          <w:lang w:val="lv-LV" w:eastAsia="lv-LV"/>
        </w:rPr>
      </w:pPr>
    </w:p>
    <w:p w14:paraId="2A133E22" w14:textId="09233627" w:rsidR="00EA2AE9" w:rsidRPr="00BC0158" w:rsidRDefault="00EA2AE9" w:rsidP="004D4E14">
      <w:pPr>
        <w:numPr>
          <w:ilvl w:val="0"/>
          <w:numId w:val="2"/>
        </w:numPr>
        <w:suppressAutoHyphens/>
        <w:autoSpaceDN w:val="0"/>
        <w:spacing w:after="120" w:line="240" w:lineRule="auto"/>
        <w:jc w:val="both"/>
        <w:textAlignment w:val="baseline"/>
        <w:rPr>
          <w:rFonts w:ascii="Times New Roman" w:eastAsia="Times New Roman" w:hAnsi="Times New Roman" w:cs="Times New Roman"/>
          <w:b/>
          <w:bCs/>
          <w:sz w:val="24"/>
          <w:szCs w:val="24"/>
          <w:lang w:val="lv-LV" w:eastAsia="lv-LV"/>
        </w:rPr>
      </w:pPr>
      <w:r w:rsidRPr="00BC0158">
        <w:rPr>
          <w:rFonts w:ascii="Times New Roman" w:eastAsia="Times New Roman" w:hAnsi="Times New Roman" w:cs="Times New Roman"/>
          <w:b/>
          <w:bCs/>
          <w:sz w:val="24"/>
          <w:szCs w:val="24"/>
          <w:lang w:val="lv-LV" w:eastAsia="lv-LV"/>
        </w:rPr>
        <w:t xml:space="preserve">Apakšuzņēmēji </w:t>
      </w:r>
    </w:p>
    <w:p w14:paraId="2DFB5A0C" w14:textId="19478860" w:rsidR="00E9195E" w:rsidRPr="00BC0158" w:rsidRDefault="00E9195E" w:rsidP="006F4B29">
      <w:pPr>
        <w:numPr>
          <w:ilvl w:val="1"/>
          <w:numId w:val="2"/>
        </w:numPr>
        <w:tabs>
          <w:tab w:val="left" w:pos="0"/>
          <w:tab w:val="left" w:pos="567"/>
        </w:tabs>
        <w:spacing w:after="0" w:line="240" w:lineRule="auto"/>
        <w:ind w:left="0" w:firstLine="0"/>
        <w:jc w:val="both"/>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 xml:space="preserve">Tirgotājs nav tiesīgs bez saskaņošanas ar Pasūtītāju veikt Konkursa piedāvājumā norādītā apakšuzņēmēju nomaiņu un iesaistīt papildu apakšuzņēmējus Līguma izpildē. Piedāvājumā norādītā apakšuzņēmēju nomaiņa pieļaujama tikai </w:t>
      </w:r>
      <w:r w:rsidR="009B54E2" w:rsidRPr="00BC0158">
        <w:rPr>
          <w:rFonts w:ascii="Times New Roman" w:eastAsia="Times New Roman" w:hAnsi="Times New Roman" w:cs="Times New Roman"/>
          <w:sz w:val="24"/>
          <w:szCs w:val="24"/>
          <w:lang w:val="lv-LV" w:eastAsia="lv-LV"/>
        </w:rPr>
        <w:t>Vienošanās</w:t>
      </w:r>
      <w:r w:rsidRPr="00BC0158">
        <w:rPr>
          <w:rFonts w:ascii="Times New Roman" w:eastAsia="Times New Roman" w:hAnsi="Times New Roman" w:cs="Times New Roman"/>
          <w:sz w:val="24"/>
          <w:szCs w:val="24"/>
          <w:lang w:val="lv-LV" w:eastAsia="lv-LV"/>
        </w:rPr>
        <w:t xml:space="preserve"> norādītajā kārtībā un gadījumos, un ja piedāvātais apakšuzņēmējs atbilst Konkursa dokumentos izvirzītajām prasībām</w:t>
      </w:r>
      <w:r w:rsidR="009B54E2" w:rsidRPr="00BC0158">
        <w:rPr>
          <w:rFonts w:ascii="Times New Roman" w:eastAsia="Times New Roman" w:hAnsi="Times New Roman" w:cs="Times New Roman"/>
          <w:sz w:val="24"/>
          <w:szCs w:val="24"/>
          <w:lang w:val="lv-LV" w:eastAsia="lv-LV"/>
        </w:rPr>
        <w:t>,</w:t>
      </w:r>
      <w:r w:rsidRPr="00BC0158">
        <w:rPr>
          <w:rFonts w:ascii="Times New Roman" w:eastAsia="Times New Roman" w:hAnsi="Times New Roman" w:cs="Times New Roman"/>
          <w:sz w:val="24"/>
          <w:szCs w:val="24"/>
          <w:lang w:val="lv-LV" w:eastAsia="lv-LV"/>
        </w:rPr>
        <w:t xml:space="preserve"> kas tika vērtēts, izvēloties piedāvājumu atbilstoši konkursa dokumentos noteiktajām prasībām un kritērijam. Pasūtītājs var prasīt apakšuzņēmēja viedokli par nomaiņas iemesliem.</w:t>
      </w:r>
    </w:p>
    <w:p w14:paraId="1EBA4C10" w14:textId="36D019E6" w:rsidR="00E9195E" w:rsidRPr="00BC0158" w:rsidRDefault="00E9195E" w:rsidP="006F4B29">
      <w:pPr>
        <w:numPr>
          <w:ilvl w:val="1"/>
          <w:numId w:val="2"/>
        </w:numPr>
        <w:tabs>
          <w:tab w:val="left" w:pos="0"/>
          <w:tab w:val="left" w:pos="567"/>
        </w:tabs>
        <w:spacing w:after="0" w:line="240" w:lineRule="auto"/>
        <w:ind w:left="0" w:firstLine="0"/>
        <w:jc w:val="both"/>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 xml:space="preserve">Ja </w:t>
      </w:r>
      <w:r w:rsidR="009B54E2" w:rsidRPr="00BC0158">
        <w:rPr>
          <w:rFonts w:ascii="Times New Roman" w:eastAsia="Times New Roman" w:hAnsi="Times New Roman" w:cs="Times New Roman"/>
          <w:sz w:val="24"/>
          <w:szCs w:val="24"/>
          <w:lang w:val="lv-LV" w:eastAsia="lv-LV"/>
        </w:rPr>
        <w:t>Tirgotājs</w:t>
      </w:r>
      <w:r w:rsidRPr="00BC0158">
        <w:rPr>
          <w:rFonts w:ascii="Times New Roman" w:eastAsia="Times New Roman" w:hAnsi="Times New Roman" w:cs="Times New Roman"/>
          <w:sz w:val="24"/>
          <w:szCs w:val="24"/>
          <w:lang w:val="lv-LV" w:eastAsia="lv-LV"/>
        </w:rPr>
        <w:t xml:space="preserve"> vēlas veikt tāda apakšuzņēmēja nomaiņu, kurš </w:t>
      </w:r>
      <w:r w:rsidR="009B54E2" w:rsidRPr="00BC0158">
        <w:rPr>
          <w:rFonts w:ascii="Times New Roman" w:eastAsia="Times New Roman" w:hAnsi="Times New Roman" w:cs="Times New Roman"/>
          <w:sz w:val="24"/>
          <w:szCs w:val="24"/>
          <w:lang w:val="lv-LV" w:eastAsia="lv-LV"/>
        </w:rPr>
        <w:t>Tirgotāja</w:t>
      </w:r>
      <w:r w:rsidRPr="00BC0158">
        <w:rPr>
          <w:rFonts w:ascii="Times New Roman" w:eastAsia="Times New Roman" w:hAnsi="Times New Roman" w:cs="Times New Roman"/>
          <w:sz w:val="24"/>
          <w:szCs w:val="24"/>
          <w:lang w:val="lv-LV" w:eastAsia="lv-LV"/>
        </w:rPr>
        <w:t xml:space="preserve"> piedāvājumā norādīts kā apakšuzņēmējs, kura veicamā </w:t>
      </w:r>
      <w:r w:rsidR="009B54E2" w:rsidRPr="00BC0158">
        <w:rPr>
          <w:rFonts w:ascii="Times New Roman" w:eastAsia="Times New Roman" w:hAnsi="Times New Roman" w:cs="Times New Roman"/>
          <w:sz w:val="24"/>
          <w:szCs w:val="24"/>
          <w:lang w:val="lv-LV" w:eastAsia="lv-LV"/>
        </w:rPr>
        <w:t>Vienošanās</w:t>
      </w:r>
      <w:r w:rsidRPr="00BC0158">
        <w:rPr>
          <w:rFonts w:ascii="Times New Roman" w:eastAsia="Times New Roman" w:hAnsi="Times New Roman" w:cs="Times New Roman"/>
          <w:sz w:val="24"/>
          <w:szCs w:val="24"/>
          <w:lang w:val="lv-LV" w:eastAsia="lv-LV"/>
        </w:rPr>
        <w:t xml:space="preserve"> daļas vērtība ir 10 000 euro (desmit tūkstoši euro) vai lielāka, vai jauna apakšuzņēmēja iesaistīšanu, kura veicamā </w:t>
      </w:r>
      <w:r w:rsidR="009B54E2" w:rsidRPr="00BC0158">
        <w:rPr>
          <w:rFonts w:ascii="Times New Roman" w:eastAsia="Times New Roman" w:hAnsi="Times New Roman" w:cs="Times New Roman"/>
          <w:sz w:val="24"/>
          <w:szCs w:val="24"/>
          <w:lang w:val="lv-LV" w:eastAsia="lv-LV"/>
        </w:rPr>
        <w:t>Vienošanās</w:t>
      </w:r>
      <w:r w:rsidRPr="00BC0158">
        <w:rPr>
          <w:rFonts w:ascii="Times New Roman" w:eastAsia="Times New Roman" w:hAnsi="Times New Roman" w:cs="Times New Roman"/>
          <w:sz w:val="24"/>
          <w:szCs w:val="24"/>
          <w:lang w:val="lv-LV" w:eastAsia="lv-LV"/>
        </w:rPr>
        <w:t xml:space="preserve"> daļa plānota 10 000 euro (desmit tūkstoši euro) vai lielāka, tad </w:t>
      </w:r>
      <w:r w:rsidR="009B54E2" w:rsidRPr="00BC0158">
        <w:rPr>
          <w:rFonts w:ascii="Times New Roman" w:eastAsia="Times New Roman" w:hAnsi="Times New Roman" w:cs="Times New Roman"/>
          <w:sz w:val="24"/>
          <w:szCs w:val="24"/>
          <w:lang w:val="lv-LV" w:eastAsia="lv-LV"/>
        </w:rPr>
        <w:t>Tirgo</w:t>
      </w:r>
      <w:r w:rsidRPr="00BC0158">
        <w:rPr>
          <w:rFonts w:ascii="Times New Roman" w:eastAsia="Times New Roman" w:hAnsi="Times New Roman" w:cs="Times New Roman"/>
          <w:sz w:val="24"/>
          <w:szCs w:val="24"/>
          <w:lang w:val="lv-LV" w:eastAsia="lv-LV"/>
        </w:rPr>
        <w:t xml:space="preserve">tājam jāiesniedz rakstveida iesniegums Pasūtītājam, norādot ziņas par apakšuzņēmēju un tam nododamo </w:t>
      </w:r>
      <w:r w:rsidR="009B54E2" w:rsidRPr="00BC0158">
        <w:rPr>
          <w:rFonts w:ascii="Times New Roman" w:eastAsia="Times New Roman" w:hAnsi="Times New Roman" w:cs="Times New Roman"/>
          <w:sz w:val="24"/>
          <w:szCs w:val="24"/>
          <w:lang w:val="lv-LV" w:eastAsia="lv-LV"/>
        </w:rPr>
        <w:t>Vienošanās</w:t>
      </w:r>
      <w:r w:rsidRPr="00BC0158">
        <w:rPr>
          <w:rFonts w:ascii="Times New Roman" w:eastAsia="Times New Roman" w:hAnsi="Times New Roman" w:cs="Times New Roman"/>
          <w:sz w:val="24"/>
          <w:szCs w:val="24"/>
          <w:lang w:val="lv-LV" w:eastAsia="lv-LV"/>
        </w:rPr>
        <w:t xml:space="preserve"> daļ</w:t>
      </w:r>
      <w:r w:rsidR="009B54E2" w:rsidRPr="00BC0158">
        <w:rPr>
          <w:rFonts w:ascii="Times New Roman" w:eastAsia="Times New Roman" w:hAnsi="Times New Roman" w:cs="Times New Roman"/>
          <w:sz w:val="24"/>
          <w:szCs w:val="24"/>
          <w:lang w:val="lv-LV" w:eastAsia="lv-LV"/>
        </w:rPr>
        <w:t>as</w:t>
      </w:r>
      <w:r w:rsidRPr="00BC0158">
        <w:rPr>
          <w:rFonts w:ascii="Times New Roman" w:eastAsia="Times New Roman" w:hAnsi="Times New Roman" w:cs="Times New Roman"/>
          <w:sz w:val="24"/>
          <w:szCs w:val="24"/>
          <w:lang w:val="lv-LV" w:eastAsia="lv-LV"/>
        </w:rPr>
        <w:t xml:space="preserve"> apjomu naudas izteiksmē, un jāsaņem rakstveida piekrišana.</w:t>
      </w:r>
    </w:p>
    <w:p w14:paraId="6C04C326" w14:textId="77777777" w:rsidR="00E9195E" w:rsidRPr="00BC0158" w:rsidRDefault="00E9195E" w:rsidP="006F4B29">
      <w:pPr>
        <w:numPr>
          <w:ilvl w:val="1"/>
          <w:numId w:val="2"/>
        </w:numPr>
        <w:tabs>
          <w:tab w:val="left" w:pos="0"/>
          <w:tab w:val="left" w:pos="567"/>
        </w:tabs>
        <w:spacing w:after="0" w:line="240" w:lineRule="auto"/>
        <w:ind w:left="0" w:firstLine="0"/>
        <w:jc w:val="both"/>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Pasūtītājs nepiekrīt piedāvājumā norādītā apakšuzņēmēju nomaiņai, ja pastāv kāds no šādiem nosacījumiem:</w:t>
      </w:r>
    </w:p>
    <w:p w14:paraId="0DBF71A2" w14:textId="4431D055" w:rsidR="00E9195E" w:rsidRPr="00BC0158" w:rsidRDefault="009138C9" w:rsidP="006F4B29">
      <w:pPr>
        <w:numPr>
          <w:ilvl w:val="2"/>
          <w:numId w:val="2"/>
        </w:numPr>
        <w:tabs>
          <w:tab w:val="left" w:pos="0"/>
          <w:tab w:val="left" w:pos="567"/>
        </w:tabs>
        <w:spacing w:after="0" w:line="240" w:lineRule="auto"/>
        <w:ind w:left="0" w:firstLine="0"/>
        <w:jc w:val="both"/>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Tirgotāja</w:t>
      </w:r>
      <w:r w:rsidR="00E9195E" w:rsidRPr="00BC0158">
        <w:rPr>
          <w:rFonts w:ascii="Times New Roman" w:eastAsia="Times New Roman" w:hAnsi="Times New Roman" w:cs="Times New Roman"/>
          <w:sz w:val="24"/>
          <w:szCs w:val="24"/>
          <w:lang w:val="lv-LV" w:eastAsia="lv-LV"/>
        </w:rPr>
        <w:t xml:space="preserve"> piedāvātais apakšuzņēmējs neatbilst tām Konkursa dokumentos noteiktajām prasībām, kas attiecas uz </w:t>
      </w:r>
      <w:r w:rsidRPr="00BC0158">
        <w:rPr>
          <w:rFonts w:ascii="Times New Roman" w:eastAsia="Times New Roman" w:hAnsi="Times New Roman" w:cs="Times New Roman"/>
          <w:sz w:val="24"/>
          <w:szCs w:val="24"/>
          <w:lang w:val="lv-LV" w:eastAsia="lv-LV"/>
        </w:rPr>
        <w:t>Tirgotāja</w:t>
      </w:r>
      <w:r w:rsidR="00E9195E" w:rsidRPr="00BC0158">
        <w:rPr>
          <w:rFonts w:ascii="Times New Roman" w:eastAsia="Times New Roman" w:hAnsi="Times New Roman" w:cs="Times New Roman"/>
          <w:sz w:val="24"/>
          <w:szCs w:val="24"/>
          <w:lang w:val="lv-LV" w:eastAsia="lv-LV"/>
        </w:rPr>
        <w:t xml:space="preserve"> apakšuzņēmēju;</w:t>
      </w:r>
    </w:p>
    <w:p w14:paraId="04770BD4" w14:textId="1B66FFE6" w:rsidR="00E9195E" w:rsidRPr="00BC0158" w:rsidRDefault="00E9195E" w:rsidP="006F4B29">
      <w:pPr>
        <w:numPr>
          <w:ilvl w:val="2"/>
          <w:numId w:val="2"/>
        </w:numPr>
        <w:tabs>
          <w:tab w:val="left" w:pos="0"/>
          <w:tab w:val="left" w:pos="567"/>
        </w:tabs>
        <w:spacing w:after="0" w:line="240" w:lineRule="auto"/>
        <w:ind w:left="0" w:firstLine="0"/>
        <w:jc w:val="both"/>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 xml:space="preserve">tiek nomainīts apakšuzņēmējs, uz kura iespējām </w:t>
      </w:r>
      <w:r w:rsidR="009138C9" w:rsidRPr="00BC0158">
        <w:rPr>
          <w:rFonts w:ascii="Times New Roman" w:eastAsia="Times New Roman" w:hAnsi="Times New Roman" w:cs="Times New Roman"/>
          <w:sz w:val="24"/>
          <w:szCs w:val="24"/>
          <w:lang w:val="lv-LV" w:eastAsia="lv-LV"/>
        </w:rPr>
        <w:t>Konkurs</w:t>
      </w:r>
      <w:r w:rsidRPr="00BC0158">
        <w:rPr>
          <w:rFonts w:ascii="Times New Roman" w:eastAsia="Times New Roman" w:hAnsi="Times New Roman" w:cs="Times New Roman"/>
          <w:sz w:val="24"/>
          <w:szCs w:val="24"/>
          <w:lang w:val="lv-LV" w:eastAsia="lv-LV"/>
        </w:rPr>
        <w:t xml:space="preserve">ā izraudzītais pretendents balstījies, lai apliecinātu savas kvalifikācijas atbilstību </w:t>
      </w:r>
      <w:r w:rsidR="009138C9" w:rsidRPr="00BC0158">
        <w:rPr>
          <w:rFonts w:ascii="Times New Roman" w:eastAsia="Times New Roman" w:hAnsi="Times New Roman" w:cs="Times New Roman"/>
          <w:sz w:val="24"/>
          <w:szCs w:val="24"/>
          <w:lang w:val="lv-LV" w:eastAsia="lv-LV"/>
        </w:rPr>
        <w:t>Konkursa</w:t>
      </w:r>
      <w:r w:rsidRPr="00BC0158">
        <w:rPr>
          <w:rFonts w:ascii="Times New Roman" w:eastAsia="Times New Roman" w:hAnsi="Times New Roman" w:cs="Times New Roman"/>
          <w:sz w:val="24"/>
          <w:szCs w:val="24"/>
          <w:lang w:val="lv-LV" w:eastAsia="lv-LV"/>
        </w:rPr>
        <w:t xml:space="preserve"> dokumentos noteiktajām prasībām, un piedāvātajam apakšuzņēmējam nav vismaz tāda pati kvalifikācija, uz kādu </w:t>
      </w:r>
      <w:r w:rsidR="009138C9" w:rsidRPr="00BC0158">
        <w:rPr>
          <w:rFonts w:ascii="Times New Roman" w:eastAsia="Times New Roman" w:hAnsi="Times New Roman" w:cs="Times New Roman"/>
          <w:sz w:val="24"/>
          <w:szCs w:val="24"/>
          <w:lang w:val="lv-LV" w:eastAsia="lv-LV"/>
        </w:rPr>
        <w:t>Konkurs</w:t>
      </w:r>
      <w:r w:rsidRPr="00BC0158">
        <w:rPr>
          <w:rFonts w:ascii="Times New Roman" w:eastAsia="Times New Roman" w:hAnsi="Times New Roman" w:cs="Times New Roman"/>
          <w:sz w:val="24"/>
          <w:szCs w:val="24"/>
          <w:lang w:val="lv-LV" w:eastAsia="lv-LV"/>
        </w:rPr>
        <w:t xml:space="preserve">ā izraudzītais pretendents atsaucies, apliecinot savu atbilstību </w:t>
      </w:r>
      <w:r w:rsidR="009138C9" w:rsidRPr="00BC0158">
        <w:rPr>
          <w:rFonts w:ascii="Times New Roman" w:eastAsia="Times New Roman" w:hAnsi="Times New Roman" w:cs="Times New Roman"/>
          <w:sz w:val="24"/>
          <w:szCs w:val="24"/>
          <w:lang w:val="lv-LV" w:eastAsia="lv-LV"/>
        </w:rPr>
        <w:t>Konkurs</w:t>
      </w:r>
      <w:r w:rsidRPr="00BC0158">
        <w:rPr>
          <w:rFonts w:ascii="Times New Roman" w:eastAsia="Times New Roman" w:hAnsi="Times New Roman" w:cs="Times New Roman"/>
          <w:sz w:val="24"/>
          <w:szCs w:val="24"/>
          <w:lang w:val="lv-LV" w:eastAsia="lv-LV"/>
        </w:rPr>
        <w:t xml:space="preserve">ā noteiktajām prasībām, vai apakšuzņēmējs atbilst Publisko iepirkumu likuma 42.panta otrajā daļā minētajiem pretendentu izslēgšanas iemesliem, kas tika pārbaudīti </w:t>
      </w:r>
      <w:r w:rsidR="009138C9" w:rsidRPr="00BC0158">
        <w:rPr>
          <w:rFonts w:ascii="Times New Roman" w:eastAsia="Times New Roman" w:hAnsi="Times New Roman" w:cs="Times New Roman"/>
          <w:sz w:val="24"/>
          <w:szCs w:val="24"/>
          <w:lang w:val="lv-LV" w:eastAsia="lv-LV"/>
        </w:rPr>
        <w:t>Konkurs</w:t>
      </w:r>
      <w:r w:rsidRPr="00BC0158">
        <w:rPr>
          <w:rFonts w:ascii="Times New Roman" w:eastAsia="Times New Roman" w:hAnsi="Times New Roman" w:cs="Times New Roman"/>
          <w:sz w:val="24"/>
          <w:szCs w:val="24"/>
          <w:lang w:val="lv-LV" w:eastAsia="lv-LV"/>
        </w:rPr>
        <w:t>ā;</w:t>
      </w:r>
    </w:p>
    <w:p w14:paraId="660D6B6D" w14:textId="56DE9766" w:rsidR="00E9195E" w:rsidRPr="00BC0158" w:rsidRDefault="00E9195E" w:rsidP="006F4B29">
      <w:pPr>
        <w:numPr>
          <w:ilvl w:val="2"/>
          <w:numId w:val="2"/>
        </w:numPr>
        <w:tabs>
          <w:tab w:val="left" w:pos="0"/>
          <w:tab w:val="left" w:pos="567"/>
        </w:tabs>
        <w:spacing w:after="0" w:line="240" w:lineRule="auto"/>
        <w:ind w:left="0" w:firstLine="0"/>
        <w:jc w:val="both"/>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 xml:space="preserve">piedāvātais apakšuzņēmējs, kura izpildāmās </w:t>
      </w:r>
      <w:r w:rsidR="00EB529F" w:rsidRPr="00BC0158">
        <w:rPr>
          <w:rFonts w:ascii="Times New Roman" w:eastAsia="Times New Roman" w:hAnsi="Times New Roman" w:cs="Times New Roman"/>
          <w:sz w:val="24"/>
          <w:szCs w:val="24"/>
          <w:lang w:val="lv-LV" w:eastAsia="lv-LV"/>
        </w:rPr>
        <w:t>Vienošanās daļas vērtība ir 10 000 euro (desmit tūkstoši euro) vai lielāka</w:t>
      </w:r>
      <w:r w:rsidRPr="00BC0158">
        <w:rPr>
          <w:rFonts w:ascii="Times New Roman" w:eastAsia="Times New Roman" w:hAnsi="Times New Roman" w:cs="Times New Roman"/>
          <w:sz w:val="24"/>
          <w:szCs w:val="24"/>
          <w:lang w:val="lv-LV" w:eastAsia="lv-LV"/>
        </w:rPr>
        <w:t xml:space="preserve">, atbilst Publisko iepirkumu likuma </w:t>
      </w:r>
      <w:r w:rsidR="009138C9" w:rsidRPr="00BC0158">
        <w:rPr>
          <w:rFonts w:ascii="Times New Roman" w:eastAsia="Times New Roman" w:hAnsi="Times New Roman" w:cs="Times New Roman"/>
          <w:sz w:val="24"/>
          <w:szCs w:val="24"/>
          <w:lang w:val="lv-LV" w:eastAsia="lv-LV"/>
        </w:rPr>
        <w:t xml:space="preserve">42.panta otrajā daļā </w:t>
      </w:r>
      <w:r w:rsidRPr="00BC0158">
        <w:rPr>
          <w:rFonts w:ascii="Times New Roman" w:eastAsia="Times New Roman" w:hAnsi="Times New Roman" w:cs="Times New Roman"/>
          <w:sz w:val="24"/>
          <w:szCs w:val="24"/>
          <w:lang w:val="lv-LV" w:eastAsia="lv-LV"/>
        </w:rPr>
        <w:t xml:space="preserve">minētajiem pretendentu izslēgšanas iemesliem, kas tika pārbaudīti </w:t>
      </w:r>
      <w:r w:rsidR="009138C9" w:rsidRPr="00BC0158">
        <w:rPr>
          <w:rFonts w:ascii="Times New Roman" w:eastAsia="Times New Roman" w:hAnsi="Times New Roman" w:cs="Times New Roman"/>
          <w:sz w:val="24"/>
          <w:szCs w:val="24"/>
          <w:lang w:val="lv-LV" w:eastAsia="lv-LV"/>
        </w:rPr>
        <w:t>Konkurs</w:t>
      </w:r>
      <w:r w:rsidRPr="00BC0158">
        <w:rPr>
          <w:rFonts w:ascii="Times New Roman" w:eastAsia="Times New Roman" w:hAnsi="Times New Roman" w:cs="Times New Roman"/>
          <w:sz w:val="24"/>
          <w:szCs w:val="24"/>
          <w:lang w:val="lv-LV" w:eastAsia="lv-LV"/>
        </w:rPr>
        <w:t>ā;</w:t>
      </w:r>
    </w:p>
    <w:p w14:paraId="2BDF2345" w14:textId="78E98617" w:rsidR="00E9195E" w:rsidRPr="00BC0158" w:rsidRDefault="00E9195E" w:rsidP="006F4B29">
      <w:pPr>
        <w:numPr>
          <w:ilvl w:val="2"/>
          <w:numId w:val="2"/>
        </w:numPr>
        <w:tabs>
          <w:tab w:val="left" w:pos="0"/>
          <w:tab w:val="left" w:pos="567"/>
        </w:tabs>
        <w:spacing w:after="0" w:line="240" w:lineRule="auto"/>
        <w:ind w:left="0" w:firstLine="0"/>
        <w:jc w:val="both"/>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 xml:space="preserve">apakšuzņēmēja maiņas rezultātā tiktu izdarīti tādi grozījumi </w:t>
      </w:r>
      <w:r w:rsidR="009138C9" w:rsidRPr="00BC0158">
        <w:rPr>
          <w:rFonts w:ascii="Times New Roman" w:eastAsia="Times New Roman" w:hAnsi="Times New Roman" w:cs="Times New Roman"/>
          <w:sz w:val="24"/>
          <w:szCs w:val="24"/>
          <w:lang w:val="lv-LV" w:eastAsia="lv-LV"/>
        </w:rPr>
        <w:t>Tirgotāja</w:t>
      </w:r>
      <w:r w:rsidRPr="00BC0158">
        <w:rPr>
          <w:rFonts w:ascii="Times New Roman" w:eastAsia="Times New Roman" w:hAnsi="Times New Roman" w:cs="Times New Roman"/>
          <w:sz w:val="24"/>
          <w:szCs w:val="24"/>
          <w:lang w:val="lv-LV" w:eastAsia="lv-LV"/>
        </w:rPr>
        <w:t xml:space="preserve"> piedāvājumā, kuri, ja sākotnēji būtu tajā iekļauti, ietekmētu piedāvājuma izvēli atbilstoši </w:t>
      </w:r>
      <w:r w:rsidR="009138C9" w:rsidRPr="00BC0158">
        <w:rPr>
          <w:rFonts w:ascii="Times New Roman" w:eastAsia="Times New Roman" w:hAnsi="Times New Roman" w:cs="Times New Roman"/>
          <w:sz w:val="24"/>
          <w:szCs w:val="24"/>
          <w:lang w:val="lv-LV" w:eastAsia="lv-LV"/>
        </w:rPr>
        <w:t>Konkursa</w:t>
      </w:r>
      <w:r w:rsidRPr="00BC0158">
        <w:rPr>
          <w:rFonts w:ascii="Times New Roman" w:eastAsia="Times New Roman" w:hAnsi="Times New Roman" w:cs="Times New Roman"/>
          <w:sz w:val="24"/>
          <w:szCs w:val="24"/>
          <w:lang w:val="lv-LV" w:eastAsia="lv-LV"/>
        </w:rPr>
        <w:t xml:space="preserve"> dokumentos noteiktajiem piedāvājumu vērtēšanas kritērijiem.</w:t>
      </w:r>
    </w:p>
    <w:p w14:paraId="2A58CC69" w14:textId="3A84288A" w:rsidR="00E9195E" w:rsidRPr="00BC0158" w:rsidRDefault="00E9195E" w:rsidP="006F4B29">
      <w:pPr>
        <w:numPr>
          <w:ilvl w:val="1"/>
          <w:numId w:val="2"/>
        </w:numPr>
        <w:tabs>
          <w:tab w:val="left" w:pos="0"/>
          <w:tab w:val="left" w:pos="567"/>
        </w:tabs>
        <w:spacing w:after="0" w:line="240" w:lineRule="auto"/>
        <w:ind w:left="0" w:firstLine="0"/>
        <w:jc w:val="both"/>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lastRenderedPageBreak/>
        <w:t xml:space="preserve">Pasūtītājs nepiekrīt jauna apakšuzņēmēja piesaistei gadījumā, kad šādas izmaiņas, ja tās tiktu veiktas sākotnējā piedāvājumā, būtu ietekmējušas piedāvājuma izvēli atbilstoši </w:t>
      </w:r>
      <w:r w:rsidR="00EB529F" w:rsidRPr="00BC0158">
        <w:rPr>
          <w:rFonts w:ascii="Times New Roman" w:eastAsia="Times New Roman" w:hAnsi="Times New Roman" w:cs="Times New Roman"/>
          <w:sz w:val="24"/>
          <w:szCs w:val="24"/>
          <w:lang w:val="lv-LV" w:eastAsia="lv-LV"/>
        </w:rPr>
        <w:t>Konkursa</w:t>
      </w:r>
      <w:r w:rsidRPr="00BC0158">
        <w:rPr>
          <w:rFonts w:ascii="Times New Roman" w:eastAsia="Times New Roman" w:hAnsi="Times New Roman" w:cs="Times New Roman"/>
          <w:sz w:val="24"/>
          <w:szCs w:val="24"/>
          <w:lang w:val="lv-LV" w:eastAsia="lv-LV"/>
        </w:rPr>
        <w:t xml:space="preserve"> dokumentos noteiktajiem piedāvājuma izvērtēšanas kritērijiem. Jaunā apakšuzņēmēja atbilstību Pasūtītājs pārbauda saskaņā ar Publisko iepirkumu likuma 62. panta piekto daļu.</w:t>
      </w:r>
    </w:p>
    <w:p w14:paraId="0EB9C784" w14:textId="35D49680" w:rsidR="00E9195E" w:rsidRDefault="00E9195E" w:rsidP="006F4B29">
      <w:pPr>
        <w:numPr>
          <w:ilvl w:val="1"/>
          <w:numId w:val="2"/>
        </w:numPr>
        <w:tabs>
          <w:tab w:val="left" w:pos="0"/>
          <w:tab w:val="left" w:pos="567"/>
        </w:tabs>
        <w:spacing w:after="0" w:line="240" w:lineRule="auto"/>
        <w:ind w:left="0" w:firstLine="0"/>
        <w:jc w:val="both"/>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 xml:space="preserve">Pasūtītājs pieņem lēmumu atļaut vai atteikt </w:t>
      </w:r>
      <w:r w:rsidR="009138C9" w:rsidRPr="00BC0158">
        <w:rPr>
          <w:rFonts w:ascii="Times New Roman" w:eastAsia="Times New Roman" w:hAnsi="Times New Roman" w:cs="Times New Roman"/>
          <w:sz w:val="24"/>
          <w:szCs w:val="24"/>
          <w:lang w:val="lv-LV" w:eastAsia="lv-LV"/>
        </w:rPr>
        <w:t>Tirgotāja</w:t>
      </w:r>
      <w:r w:rsidRPr="00BC0158">
        <w:rPr>
          <w:rFonts w:ascii="Times New Roman" w:eastAsia="Times New Roman" w:hAnsi="Times New Roman" w:cs="Times New Roman"/>
          <w:sz w:val="24"/>
          <w:szCs w:val="24"/>
          <w:lang w:val="lv-LV" w:eastAsia="lv-LV"/>
        </w:rPr>
        <w:t xml:space="preserve">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 panta noteikumiem. Pasūtītājs nosacījumu pārbaudi saskaņā ar </w:t>
      </w:r>
      <w:r w:rsidR="00EB529F" w:rsidRPr="00BC0158">
        <w:rPr>
          <w:rFonts w:ascii="Times New Roman" w:eastAsia="Times New Roman" w:hAnsi="Times New Roman" w:cs="Times New Roman"/>
          <w:sz w:val="24"/>
          <w:szCs w:val="24"/>
          <w:lang w:val="lv-LV" w:eastAsia="lv-LV"/>
        </w:rPr>
        <w:t>Vienošanās</w:t>
      </w:r>
      <w:r w:rsidRPr="00BC0158">
        <w:rPr>
          <w:rFonts w:ascii="Times New Roman" w:eastAsia="Times New Roman" w:hAnsi="Times New Roman" w:cs="Times New Roman"/>
          <w:sz w:val="24"/>
          <w:szCs w:val="24"/>
          <w:lang w:val="lv-LV" w:eastAsia="lv-LV"/>
        </w:rPr>
        <w:t xml:space="preserve"> </w:t>
      </w:r>
      <w:r w:rsidR="009138C9" w:rsidRPr="00BC0158">
        <w:rPr>
          <w:rFonts w:ascii="Times New Roman" w:eastAsia="Times New Roman" w:hAnsi="Times New Roman" w:cs="Times New Roman"/>
          <w:sz w:val="24"/>
          <w:szCs w:val="24"/>
          <w:lang w:val="lv-LV" w:eastAsia="lv-LV"/>
        </w:rPr>
        <w:t>10</w:t>
      </w:r>
      <w:r w:rsidR="00EB529F" w:rsidRPr="00BC0158">
        <w:rPr>
          <w:rFonts w:ascii="Times New Roman" w:eastAsia="Times New Roman" w:hAnsi="Times New Roman" w:cs="Times New Roman"/>
          <w:sz w:val="24"/>
          <w:szCs w:val="24"/>
          <w:lang w:val="lv-LV" w:eastAsia="lv-LV"/>
        </w:rPr>
        <w:t>.3.</w:t>
      </w:r>
      <w:r w:rsidRPr="00BC0158">
        <w:rPr>
          <w:rFonts w:ascii="Times New Roman" w:eastAsia="Times New Roman" w:hAnsi="Times New Roman" w:cs="Times New Roman"/>
          <w:sz w:val="24"/>
          <w:szCs w:val="24"/>
          <w:lang w:val="lv-LV" w:eastAsia="lv-LV"/>
        </w:rPr>
        <w:t>apakšpunktu veic uz attiecīgā lēmuma pieņemšanas dienu.</w:t>
      </w:r>
    </w:p>
    <w:p w14:paraId="588AEA6E" w14:textId="77777777" w:rsidR="00273831" w:rsidRPr="00BC0158" w:rsidRDefault="00273831" w:rsidP="00273831">
      <w:pPr>
        <w:tabs>
          <w:tab w:val="left" w:pos="0"/>
          <w:tab w:val="left" w:pos="567"/>
        </w:tabs>
        <w:spacing w:after="0" w:line="240" w:lineRule="auto"/>
        <w:jc w:val="both"/>
        <w:rPr>
          <w:rFonts w:ascii="Times New Roman" w:eastAsia="Times New Roman" w:hAnsi="Times New Roman" w:cs="Times New Roman"/>
          <w:sz w:val="24"/>
          <w:szCs w:val="24"/>
          <w:lang w:val="lv-LV" w:eastAsia="lv-LV"/>
        </w:rPr>
      </w:pPr>
    </w:p>
    <w:p w14:paraId="7834A0DD" w14:textId="4A5B4281" w:rsidR="004D4E14" w:rsidRPr="00BC0158" w:rsidRDefault="004D4E14" w:rsidP="006F4B29">
      <w:pPr>
        <w:numPr>
          <w:ilvl w:val="0"/>
          <w:numId w:val="2"/>
        </w:numPr>
        <w:tabs>
          <w:tab w:val="left" w:pos="0"/>
          <w:tab w:val="left" w:pos="567"/>
        </w:tabs>
        <w:suppressAutoHyphens/>
        <w:autoSpaceDN w:val="0"/>
        <w:spacing w:after="0" w:line="240" w:lineRule="auto"/>
        <w:ind w:left="0" w:firstLine="0"/>
        <w:jc w:val="both"/>
        <w:textAlignment w:val="baseline"/>
        <w:rPr>
          <w:rFonts w:ascii="Times New Roman" w:eastAsia="Times New Roman" w:hAnsi="Times New Roman" w:cs="Times New Roman"/>
          <w:b/>
          <w:bCs/>
          <w:sz w:val="24"/>
          <w:szCs w:val="24"/>
          <w:lang w:val="lv-LV" w:eastAsia="lv-LV"/>
        </w:rPr>
      </w:pPr>
      <w:r w:rsidRPr="00BC0158">
        <w:rPr>
          <w:rFonts w:ascii="Times New Roman" w:eastAsia="Times New Roman" w:hAnsi="Times New Roman" w:cs="Times New Roman"/>
          <w:b/>
          <w:bCs/>
          <w:sz w:val="24"/>
          <w:szCs w:val="24"/>
          <w:lang w:val="lv-LV" w:eastAsia="lv-LV"/>
        </w:rPr>
        <w:t>Citi noteikumi</w:t>
      </w:r>
    </w:p>
    <w:p w14:paraId="6C61CEC7" w14:textId="77777777" w:rsidR="004D4E14" w:rsidRPr="00BC0158" w:rsidRDefault="004D4E14" w:rsidP="006F4B29">
      <w:pPr>
        <w:numPr>
          <w:ilvl w:val="1"/>
          <w:numId w:val="2"/>
        </w:numPr>
        <w:tabs>
          <w:tab w:val="left" w:pos="0"/>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Vienošanās ir saistoša Pusēm. Vienošanās noteiktās saistības pāriet uz Pušu tiesību un saistību pārņēmējiem un ir tiem saistošas.</w:t>
      </w:r>
    </w:p>
    <w:p w14:paraId="7F468B0C" w14:textId="7D3B57E6" w:rsidR="004D4E14" w:rsidRPr="00BC0158" w:rsidRDefault="004D4E14" w:rsidP="006F4B29">
      <w:pPr>
        <w:numPr>
          <w:ilvl w:val="1"/>
          <w:numId w:val="2"/>
        </w:numPr>
        <w:tabs>
          <w:tab w:val="left" w:pos="0"/>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 xml:space="preserve">Ja kādai no Pusēm tiek mainīts juridiskais statuss, vai kāds no Vienošanās norādītajiem rekvizītiem, telefona, faksa numurs, e-pasta adrese, kā arī juridiskā adrese, tad Puse 5 </w:t>
      </w:r>
      <w:r w:rsidR="007E2047" w:rsidRPr="00BC0158">
        <w:rPr>
          <w:rFonts w:ascii="Times New Roman" w:eastAsia="Times New Roman" w:hAnsi="Times New Roman" w:cs="Times New Roman"/>
          <w:sz w:val="24"/>
          <w:szCs w:val="24"/>
          <w:lang w:val="lv-LV" w:eastAsia="lv-LV"/>
        </w:rPr>
        <w:t xml:space="preserve">(piecu) </w:t>
      </w:r>
      <w:r w:rsidRPr="00BC0158">
        <w:rPr>
          <w:rFonts w:ascii="Times New Roman" w:eastAsia="Times New Roman" w:hAnsi="Times New Roman" w:cs="Times New Roman"/>
          <w:sz w:val="24"/>
          <w:szCs w:val="24"/>
          <w:lang w:val="lv-LV" w:eastAsia="lv-LV"/>
        </w:rPr>
        <w:t xml:space="preserve">darba dienu laikā rakstiski paziņo par to otrai Pusei. Ja Puse neizpilda šī apakšpunkta noteikumus, uzskatāms, ka otra Puse ir pilnībā izpildījusi savas saistības, lietojot šajā Vienošanās esošo informāciju par otru Pusi. </w:t>
      </w:r>
    </w:p>
    <w:p w14:paraId="505134C8" w14:textId="77777777" w:rsidR="004D4E14" w:rsidRPr="00BC0158" w:rsidRDefault="004D4E14" w:rsidP="006F4B29">
      <w:pPr>
        <w:numPr>
          <w:ilvl w:val="1"/>
          <w:numId w:val="2"/>
        </w:numPr>
        <w:tabs>
          <w:tab w:val="left" w:pos="0"/>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 xml:space="preserve">Pušu reorganizācija vai vadītāju maiņa nevar būt par pamatu Vienošanās pārtraukšanai vai izbeigšanai. Gadījumā, ja kāda no Pusēm tiek reorganizēta, Vienošanās paliek spēkā un tās noteikumi ir saistoši Pušu tiesību un saistību pārņēmējam. </w:t>
      </w:r>
    </w:p>
    <w:p w14:paraId="3280755A" w14:textId="77777777" w:rsidR="00C9349D" w:rsidRPr="00593A9A" w:rsidRDefault="004D4E14" w:rsidP="006F4B29">
      <w:pPr>
        <w:numPr>
          <w:ilvl w:val="1"/>
          <w:numId w:val="2"/>
        </w:numPr>
        <w:tabs>
          <w:tab w:val="left" w:pos="0"/>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593A9A">
        <w:rPr>
          <w:rFonts w:ascii="Times New Roman" w:eastAsia="Times New Roman" w:hAnsi="Times New Roman" w:cs="Times New Roman"/>
          <w:sz w:val="24"/>
          <w:szCs w:val="24"/>
          <w:lang w:val="lv-LV" w:eastAsia="lv-LV"/>
        </w:rPr>
        <w:t>Pušu kontaktpersonas, kuras ir tiesīgas iesniegt un saņemt piedāvājumus Vienošanās darbības laikā ir</w:t>
      </w:r>
      <w:r w:rsidR="00C9349D" w:rsidRPr="00593A9A">
        <w:rPr>
          <w:rFonts w:ascii="Times New Roman" w:eastAsia="Times New Roman" w:hAnsi="Times New Roman" w:cs="Times New Roman"/>
          <w:sz w:val="24"/>
          <w:szCs w:val="24"/>
          <w:lang w:val="lv-LV" w:eastAsia="lv-LV"/>
        </w:rPr>
        <w:t>:</w:t>
      </w:r>
    </w:p>
    <w:p w14:paraId="2747520C" w14:textId="1A88E4FD" w:rsidR="00D35E5E" w:rsidRDefault="004876DA" w:rsidP="006F4B29">
      <w:pPr>
        <w:pStyle w:val="ListParagraph"/>
        <w:numPr>
          <w:ilvl w:val="2"/>
          <w:numId w:val="2"/>
        </w:numPr>
        <w:tabs>
          <w:tab w:val="left" w:pos="0"/>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w:t>
      </w:r>
      <w:r w:rsidR="00434A02">
        <w:rPr>
          <w:rFonts w:ascii="Times New Roman" w:eastAsia="Times New Roman" w:hAnsi="Times New Roman" w:cs="Times New Roman"/>
          <w:sz w:val="24"/>
          <w:szCs w:val="24"/>
          <w:lang w:val="lv-LV" w:eastAsia="lv-LV"/>
        </w:rPr>
        <w:t>;</w:t>
      </w:r>
    </w:p>
    <w:p w14:paraId="609C0656" w14:textId="68E66354" w:rsidR="002E6157" w:rsidRPr="00640759" w:rsidRDefault="004876DA" w:rsidP="00BA51C3">
      <w:pPr>
        <w:pStyle w:val="ListParagraph"/>
        <w:tabs>
          <w:tab w:val="left" w:pos="0"/>
          <w:tab w:val="left" w:pos="567"/>
        </w:tabs>
        <w:suppressAutoHyphens/>
        <w:autoSpaceDN w:val="0"/>
        <w:spacing w:after="0" w:line="240" w:lineRule="auto"/>
        <w:ind w:left="0"/>
        <w:jc w:val="both"/>
        <w:textAlignment w:val="baseline"/>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w:t>
      </w:r>
      <w:r w:rsidR="002E6157" w:rsidRPr="00640759">
        <w:rPr>
          <w:rFonts w:ascii="Times New Roman" w:eastAsia="Times New Roman" w:hAnsi="Times New Roman" w:cs="Times New Roman"/>
          <w:sz w:val="24"/>
          <w:szCs w:val="24"/>
          <w:lang w:val="lv-LV" w:eastAsia="lv-LV"/>
        </w:rPr>
        <w:t>;</w:t>
      </w:r>
    </w:p>
    <w:p w14:paraId="0AC04AF1" w14:textId="3790F272" w:rsidR="00434A02" w:rsidRDefault="002E6157" w:rsidP="006F4B29">
      <w:pPr>
        <w:pStyle w:val="ListParagraph"/>
        <w:numPr>
          <w:ilvl w:val="2"/>
          <w:numId w:val="2"/>
        </w:numPr>
        <w:tabs>
          <w:tab w:val="left" w:pos="0"/>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 xml:space="preserve"> </w:t>
      </w:r>
      <w:r w:rsidR="004876DA">
        <w:rPr>
          <w:rFonts w:ascii="Times New Roman" w:eastAsia="Times New Roman" w:hAnsi="Times New Roman" w:cs="Times New Roman"/>
          <w:sz w:val="24"/>
          <w:szCs w:val="24"/>
          <w:lang w:val="lv-LV" w:eastAsia="lv-LV"/>
        </w:rPr>
        <w:t>/…/</w:t>
      </w:r>
      <w:r w:rsidR="00640759">
        <w:rPr>
          <w:rFonts w:ascii="Times New Roman" w:eastAsia="Times New Roman" w:hAnsi="Times New Roman" w:cs="Times New Roman"/>
          <w:sz w:val="24"/>
          <w:szCs w:val="24"/>
          <w:lang w:val="lv-LV" w:eastAsia="lv-LV"/>
        </w:rPr>
        <w:t>;</w:t>
      </w:r>
    </w:p>
    <w:p w14:paraId="4C96894C" w14:textId="6C51A26A" w:rsidR="00C43802" w:rsidRPr="00C43802" w:rsidRDefault="004876DA" w:rsidP="006F4B29">
      <w:pPr>
        <w:pStyle w:val="ListParagraph"/>
        <w:numPr>
          <w:ilvl w:val="2"/>
          <w:numId w:val="2"/>
        </w:numPr>
        <w:tabs>
          <w:tab w:val="left" w:pos="0"/>
          <w:tab w:val="left" w:pos="567"/>
        </w:tabs>
        <w:spacing w:after="0" w:line="240" w:lineRule="auto"/>
        <w:ind w:left="0" w:firstLine="0"/>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w:t>
      </w:r>
      <w:r w:rsidR="00C43802" w:rsidRPr="00C43802">
        <w:rPr>
          <w:rFonts w:ascii="Times New Roman" w:eastAsia="Times New Roman" w:hAnsi="Times New Roman" w:cs="Times New Roman"/>
          <w:sz w:val="24"/>
          <w:szCs w:val="24"/>
          <w:lang w:val="lv-LV" w:eastAsia="lv-LV"/>
        </w:rPr>
        <w:t>;</w:t>
      </w:r>
    </w:p>
    <w:p w14:paraId="79089280" w14:textId="7AA259AC" w:rsidR="00790A1E" w:rsidRPr="00790A1E" w:rsidRDefault="004876DA" w:rsidP="006F4B29">
      <w:pPr>
        <w:pStyle w:val="ListParagraph"/>
        <w:numPr>
          <w:ilvl w:val="2"/>
          <w:numId w:val="2"/>
        </w:numPr>
        <w:tabs>
          <w:tab w:val="left" w:pos="0"/>
          <w:tab w:val="left" w:pos="567"/>
        </w:tabs>
        <w:spacing w:after="0" w:line="240" w:lineRule="auto"/>
        <w:ind w:left="0" w:firstLine="0"/>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w:t>
      </w:r>
      <w:r w:rsidR="00790A1E" w:rsidRPr="00790A1E">
        <w:rPr>
          <w:rFonts w:ascii="Times New Roman" w:eastAsia="Times New Roman" w:hAnsi="Times New Roman" w:cs="Times New Roman"/>
          <w:sz w:val="24"/>
          <w:szCs w:val="24"/>
          <w:lang w:val="lv-LV" w:eastAsia="lv-LV"/>
        </w:rPr>
        <w:t>;</w:t>
      </w:r>
    </w:p>
    <w:p w14:paraId="287AFD72" w14:textId="357B7687" w:rsidR="00640759" w:rsidRPr="00434A02" w:rsidRDefault="004876DA" w:rsidP="006F4B29">
      <w:pPr>
        <w:pStyle w:val="ListParagraph"/>
        <w:numPr>
          <w:ilvl w:val="2"/>
          <w:numId w:val="2"/>
        </w:numPr>
        <w:tabs>
          <w:tab w:val="left" w:pos="0"/>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w:t>
      </w:r>
      <w:r w:rsidR="00A60571">
        <w:rPr>
          <w:rFonts w:ascii="Times New Roman" w:eastAsia="Times New Roman" w:hAnsi="Times New Roman" w:cs="Times New Roman"/>
          <w:sz w:val="24"/>
          <w:szCs w:val="24"/>
          <w:lang w:val="lv-LV" w:eastAsia="lv-LV"/>
        </w:rPr>
        <w:t>.</w:t>
      </w:r>
    </w:p>
    <w:p w14:paraId="595437B8" w14:textId="77777777" w:rsidR="004D4E14" w:rsidRPr="00BC0158" w:rsidRDefault="004D4E14" w:rsidP="006F4B29">
      <w:pPr>
        <w:numPr>
          <w:ilvl w:val="1"/>
          <w:numId w:val="2"/>
        </w:numPr>
        <w:tabs>
          <w:tab w:val="left" w:pos="0"/>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Tās Pušu attiecības, kuras nav atrunātas Līgumā, tiek regulētas saskaņā ar Latvijas Republikā spēkā esošajiem normatīvajiem aktiem.</w:t>
      </w:r>
    </w:p>
    <w:p w14:paraId="7A116FAA" w14:textId="1293F1D9" w:rsidR="007079DF" w:rsidRPr="00BC0158" w:rsidRDefault="00F3021A" w:rsidP="006F4B29">
      <w:pPr>
        <w:numPr>
          <w:ilvl w:val="1"/>
          <w:numId w:val="2"/>
        </w:numPr>
        <w:tabs>
          <w:tab w:val="left" w:pos="0"/>
          <w:tab w:val="left" w:pos="567"/>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Vienošanās</w:t>
      </w:r>
      <w:r w:rsidR="007079DF" w:rsidRPr="00BC0158">
        <w:rPr>
          <w:rFonts w:ascii="Times New Roman" w:eastAsia="Times New Roman" w:hAnsi="Times New Roman" w:cs="Times New Roman"/>
          <w:sz w:val="24"/>
          <w:szCs w:val="24"/>
          <w:lang w:val="lv-LV" w:eastAsia="lv-LV"/>
        </w:rPr>
        <w:t xml:space="preserve"> parakstīt</w:t>
      </w:r>
      <w:r w:rsidRPr="00BC0158">
        <w:rPr>
          <w:rFonts w:ascii="Times New Roman" w:eastAsia="Times New Roman" w:hAnsi="Times New Roman" w:cs="Times New Roman"/>
          <w:sz w:val="24"/>
          <w:szCs w:val="24"/>
          <w:lang w:val="lv-LV" w:eastAsia="lv-LV"/>
        </w:rPr>
        <w:t>a</w:t>
      </w:r>
      <w:r w:rsidR="007079DF" w:rsidRPr="00BC0158">
        <w:rPr>
          <w:rFonts w:ascii="Times New Roman" w:eastAsia="Times New Roman" w:hAnsi="Times New Roman" w:cs="Times New Roman"/>
          <w:sz w:val="24"/>
          <w:szCs w:val="24"/>
          <w:lang w:val="lv-LV" w:eastAsia="lv-LV"/>
        </w:rPr>
        <w:t xml:space="preserve"> elektroniski ar drošu elektronisko parakstu, kas satur laika zīmogu. </w:t>
      </w:r>
      <w:r w:rsidRPr="00BC0158">
        <w:rPr>
          <w:rFonts w:ascii="Times New Roman" w:eastAsia="Times New Roman" w:hAnsi="Times New Roman" w:cs="Times New Roman"/>
          <w:sz w:val="24"/>
          <w:szCs w:val="24"/>
          <w:lang w:val="lv-LV" w:eastAsia="lv-LV"/>
        </w:rPr>
        <w:t>Vienošanās</w:t>
      </w:r>
      <w:r w:rsidR="007079DF" w:rsidRPr="00BC0158">
        <w:rPr>
          <w:rFonts w:ascii="Times New Roman" w:eastAsia="Times New Roman" w:hAnsi="Times New Roman" w:cs="Times New Roman"/>
          <w:sz w:val="24"/>
          <w:szCs w:val="24"/>
          <w:lang w:val="lv-LV" w:eastAsia="lv-LV"/>
        </w:rPr>
        <w:t xml:space="preserve"> parakstīšanas datums ir pēdējā parakstītāja pievienotā laika zīmoga datums un laiks. Katra Puse Līgumu glabā savā lietvedīb</w:t>
      </w:r>
      <w:r w:rsidRPr="00BC0158">
        <w:rPr>
          <w:rFonts w:ascii="Times New Roman" w:eastAsia="Times New Roman" w:hAnsi="Times New Roman" w:cs="Times New Roman"/>
          <w:sz w:val="24"/>
          <w:szCs w:val="24"/>
          <w:lang w:val="lv-LV" w:eastAsia="lv-LV"/>
        </w:rPr>
        <w:t>ā elektroniskā dokumenta formā.</w:t>
      </w:r>
    </w:p>
    <w:p w14:paraId="530B4590" w14:textId="2D85729A" w:rsidR="004D4E14" w:rsidRPr="00BC0158" w:rsidRDefault="004D4E14" w:rsidP="006F4B29">
      <w:pPr>
        <w:numPr>
          <w:ilvl w:val="1"/>
          <w:numId w:val="2"/>
        </w:numPr>
        <w:tabs>
          <w:tab w:val="left" w:pos="0"/>
          <w:tab w:val="left" w:pos="567"/>
          <w:tab w:val="left" w:pos="1134"/>
        </w:tabs>
        <w:suppressAutoHyphens/>
        <w:autoSpaceDN w:val="0"/>
        <w:spacing w:after="0" w:line="240" w:lineRule="auto"/>
        <w:ind w:left="0" w:firstLine="0"/>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Vienošanās satur šādus pielikumus, kas ir Vienošanās neatņemamas sastāvdaļas</w:t>
      </w:r>
      <w:r w:rsidR="00626499">
        <w:rPr>
          <w:rFonts w:ascii="Times New Roman" w:eastAsia="Times New Roman" w:hAnsi="Times New Roman" w:cs="Times New Roman"/>
          <w:sz w:val="24"/>
          <w:szCs w:val="24"/>
          <w:lang w:val="lv-LV" w:eastAsia="lv-LV"/>
        </w:rPr>
        <w:t>:</w:t>
      </w:r>
    </w:p>
    <w:p w14:paraId="12224861" w14:textId="28BF5F50" w:rsidR="0086543E" w:rsidRPr="00BC0158" w:rsidRDefault="0086543E" w:rsidP="005D7BA5">
      <w:pPr>
        <w:numPr>
          <w:ilvl w:val="2"/>
          <w:numId w:val="2"/>
        </w:numPr>
        <w:suppressAutoHyphens/>
        <w:autoSpaceDN w:val="0"/>
        <w:spacing w:after="0" w:line="240" w:lineRule="auto"/>
        <w:ind w:left="142" w:hanging="142"/>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1.pielikums „Uzaicinājum</w:t>
      </w:r>
      <w:r w:rsidR="00AE0952" w:rsidRPr="00BC0158">
        <w:rPr>
          <w:rFonts w:ascii="Times New Roman" w:eastAsia="Times New Roman" w:hAnsi="Times New Roman" w:cs="Times New Roman"/>
          <w:sz w:val="24"/>
          <w:szCs w:val="24"/>
          <w:lang w:val="lv-LV" w:eastAsia="lv-LV"/>
        </w:rPr>
        <w:t>a</w:t>
      </w:r>
      <w:r w:rsidRPr="00BC0158">
        <w:rPr>
          <w:rFonts w:ascii="Times New Roman" w:eastAsia="Times New Roman" w:hAnsi="Times New Roman" w:cs="Times New Roman"/>
          <w:sz w:val="24"/>
          <w:szCs w:val="24"/>
          <w:lang w:val="lv-LV" w:eastAsia="lv-LV"/>
        </w:rPr>
        <w:t xml:space="preserve"> iesniegt fiksētas Cenas piedāvājuma forma” uz 1 (vienas) lapas;</w:t>
      </w:r>
    </w:p>
    <w:p w14:paraId="483F71D4" w14:textId="4AE22A27" w:rsidR="0086543E" w:rsidRPr="00BC0158" w:rsidRDefault="0086543E" w:rsidP="005D7BA5">
      <w:pPr>
        <w:numPr>
          <w:ilvl w:val="2"/>
          <w:numId w:val="2"/>
        </w:numPr>
        <w:suppressAutoHyphens/>
        <w:autoSpaceDN w:val="0"/>
        <w:spacing w:after="0" w:line="240" w:lineRule="auto"/>
        <w:ind w:left="142" w:hanging="142"/>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2.pielikums „Uzaicinājum</w:t>
      </w:r>
      <w:r w:rsidR="00AE0952" w:rsidRPr="00BC0158">
        <w:rPr>
          <w:rFonts w:ascii="Times New Roman" w:eastAsia="Times New Roman" w:hAnsi="Times New Roman" w:cs="Times New Roman"/>
          <w:sz w:val="24"/>
          <w:szCs w:val="24"/>
          <w:lang w:val="lv-LV" w:eastAsia="lv-LV"/>
        </w:rPr>
        <w:t>a</w:t>
      </w:r>
      <w:r w:rsidRPr="00BC0158">
        <w:rPr>
          <w:rFonts w:ascii="Times New Roman" w:eastAsia="Times New Roman" w:hAnsi="Times New Roman" w:cs="Times New Roman"/>
          <w:sz w:val="24"/>
          <w:szCs w:val="24"/>
          <w:lang w:val="lv-LV" w:eastAsia="lv-LV"/>
        </w:rPr>
        <w:t xml:space="preserve"> iesniegt biržas Cenas piedāvājumu forma” uz 1 (vienas) lapas;</w:t>
      </w:r>
    </w:p>
    <w:p w14:paraId="44FE9B85" w14:textId="77777777" w:rsidR="0086543E" w:rsidRPr="00BC0158" w:rsidRDefault="0086543E" w:rsidP="005D7BA5">
      <w:pPr>
        <w:numPr>
          <w:ilvl w:val="2"/>
          <w:numId w:val="2"/>
        </w:numPr>
        <w:suppressAutoHyphens/>
        <w:autoSpaceDN w:val="0"/>
        <w:spacing w:after="0" w:line="240" w:lineRule="auto"/>
        <w:ind w:left="142" w:hanging="142"/>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3.pielikums „Fiksētas Cenas piedāvājuma forma” uz 1 (vienas) lapas;</w:t>
      </w:r>
    </w:p>
    <w:p w14:paraId="76A11E6C" w14:textId="77777777" w:rsidR="0086543E" w:rsidRPr="00BC0158" w:rsidRDefault="0086543E" w:rsidP="005D7BA5">
      <w:pPr>
        <w:numPr>
          <w:ilvl w:val="2"/>
          <w:numId w:val="2"/>
        </w:numPr>
        <w:suppressAutoHyphens/>
        <w:autoSpaceDN w:val="0"/>
        <w:spacing w:after="0" w:line="240" w:lineRule="auto"/>
        <w:ind w:left="142" w:hanging="142"/>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4.pielikums „Biržas Cenas piedāvājuma forma” uz 1 (vienas) lapām;</w:t>
      </w:r>
    </w:p>
    <w:p w14:paraId="1E18FEA9" w14:textId="18352492" w:rsidR="0086543E" w:rsidRDefault="0086543E" w:rsidP="005D7BA5">
      <w:pPr>
        <w:numPr>
          <w:ilvl w:val="2"/>
          <w:numId w:val="2"/>
        </w:numPr>
        <w:suppressAutoHyphens/>
        <w:autoSpaceDN w:val="0"/>
        <w:spacing w:after="0" w:line="240" w:lineRule="auto"/>
        <w:ind w:left="142" w:hanging="142"/>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sz w:val="24"/>
          <w:szCs w:val="24"/>
          <w:lang w:val="lv-LV" w:eastAsia="lv-LV"/>
        </w:rPr>
        <w:t>5.pielikums „Līgum</w:t>
      </w:r>
      <w:r w:rsidR="00340495">
        <w:rPr>
          <w:rFonts w:ascii="Times New Roman" w:eastAsia="Times New Roman" w:hAnsi="Times New Roman" w:cs="Times New Roman"/>
          <w:sz w:val="24"/>
          <w:szCs w:val="24"/>
          <w:lang w:val="lv-LV" w:eastAsia="lv-LV"/>
        </w:rPr>
        <w:t>i</w:t>
      </w:r>
      <w:r w:rsidRPr="00BC0158">
        <w:rPr>
          <w:rFonts w:ascii="Times New Roman" w:eastAsia="Times New Roman" w:hAnsi="Times New Roman" w:cs="Times New Roman"/>
          <w:sz w:val="24"/>
          <w:szCs w:val="24"/>
          <w:lang w:val="lv-LV" w:eastAsia="lv-LV"/>
        </w:rPr>
        <w:t xml:space="preserve"> par elektroenerģijas tirdzniecības </w:t>
      </w:r>
      <w:r w:rsidR="00F3021A" w:rsidRPr="00BC0158">
        <w:rPr>
          <w:rFonts w:ascii="Times New Roman" w:eastAsia="Times New Roman" w:hAnsi="Times New Roman" w:cs="Times New Roman"/>
          <w:sz w:val="24"/>
          <w:szCs w:val="24"/>
          <w:lang w:val="lv-LV" w:eastAsia="lv-LV"/>
        </w:rPr>
        <w:t xml:space="preserve">periodu un </w:t>
      </w:r>
      <w:r w:rsidRPr="00BC0158">
        <w:rPr>
          <w:rFonts w:ascii="Times New Roman" w:eastAsia="Times New Roman" w:hAnsi="Times New Roman" w:cs="Times New Roman"/>
          <w:sz w:val="24"/>
          <w:szCs w:val="24"/>
          <w:lang w:val="lv-LV" w:eastAsia="lv-LV"/>
        </w:rPr>
        <w:t xml:space="preserve">cenu” uz </w:t>
      </w:r>
      <w:r w:rsidR="00AD691A">
        <w:rPr>
          <w:rFonts w:ascii="Times New Roman" w:eastAsia="Times New Roman" w:hAnsi="Times New Roman" w:cs="Times New Roman"/>
          <w:sz w:val="24"/>
          <w:szCs w:val="24"/>
          <w:lang w:val="lv-LV" w:eastAsia="lv-LV"/>
        </w:rPr>
        <w:t xml:space="preserve"> 2</w:t>
      </w:r>
      <w:r w:rsidRPr="00BC0158">
        <w:rPr>
          <w:rFonts w:ascii="Times New Roman" w:eastAsia="Times New Roman" w:hAnsi="Times New Roman" w:cs="Times New Roman"/>
          <w:sz w:val="24"/>
          <w:szCs w:val="24"/>
          <w:lang w:val="lv-LV" w:eastAsia="lv-LV"/>
        </w:rPr>
        <w:t xml:space="preserve"> (</w:t>
      </w:r>
      <w:r w:rsidR="00AD691A">
        <w:rPr>
          <w:rFonts w:ascii="Times New Roman" w:eastAsia="Times New Roman" w:hAnsi="Times New Roman" w:cs="Times New Roman"/>
          <w:sz w:val="24"/>
          <w:szCs w:val="24"/>
          <w:lang w:val="lv-LV" w:eastAsia="lv-LV"/>
        </w:rPr>
        <w:t>divām</w:t>
      </w:r>
      <w:r w:rsidRPr="00BC0158">
        <w:rPr>
          <w:rFonts w:ascii="Times New Roman" w:eastAsia="Times New Roman" w:hAnsi="Times New Roman" w:cs="Times New Roman"/>
          <w:sz w:val="24"/>
          <w:szCs w:val="24"/>
          <w:lang w:val="lv-LV" w:eastAsia="lv-LV"/>
        </w:rPr>
        <w:t>) lapām.</w:t>
      </w:r>
    </w:p>
    <w:p w14:paraId="67C228E5" w14:textId="338AE4BF" w:rsidR="00AB2509" w:rsidRDefault="00B87AC0" w:rsidP="005D7BA5">
      <w:pPr>
        <w:pStyle w:val="ListParagraph"/>
        <w:numPr>
          <w:ilvl w:val="2"/>
          <w:numId w:val="2"/>
        </w:numPr>
        <w:spacing w:after="0" w:line="240" w:lineRule="auto"/>
        <w:ind w:left="142" w:hanging="142"/>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6.</w:t>
      </w:r>
      <w:r w:rsidR="00AB2509" w:rsidRPr="00AB2509">
        <w:rPr>
          <w:rFonts w:ascii="Times New Roman" w:eastAsia="Times New Roman" w:hAnsi="Times New Roman" w:cs="Times New Roman"/>
          <w:sz w:val="24"/>
          <w:szCs w:val="24"/>
          <w:lang w:val="lv-LV" w:eastAsia="lv-LV"/>
        </w:rPr>
        <w:t>pielikums “Lietotāja kontaktpersonas, e-pasta adreses” uz 1 (vienas) lapas.</w:t>
      </w:r>
      <w:r w:rsidR="00480573">
        <w:rPr>
          <w:rFonts w:ascii="Times New Roman" w:eastAsia="Times New Roman" w:hAnsi="Times New Roman" w:cs="Times New Roman"/>
          <w:sz w:val="24"/>
          <w:szCs w:val="24"/>
          <w:lang w:val="lv-LV" w:eastAsia="lv-LV"/>
        </w:rPr>
        <w:t>;</w:t>
      </w:r>
    </w:p>
    <w:p w14:paraId="3EEAE257" w14:textId="36638C7E" w:rsidR="00480573" w:rsidRPr="00FF1BB8" w:rsidRDefault="00480573" w:rsidP="005D7BA5">
      <w:pPr>
        <w:pStyle w:val="ListParagraph"/>
        <w:numPr>
          <w:ilvl w:val="2"/>
          <w:numId w:val="2"/>
        </w:numPr>
        <w:spacing w:after="0" w:line="240" w:lineRule="auto"/>
        <w:ind w:left="0" w:firstLine="0"/>
        <w:jc w:val="both"/>
        <w:rPr>
          <w:rFonts w:ascii="Times New Roman" w:eastAsia="Times New Roman" w:hAnsi="Times New Roman" w:cs="Times New Roman"/>
          <w:sz w:val="24"/>
          <w:szCs w:val="24"/>
          <w:lang w:val="lv-LV" w:eastAsia="lv-LV"/>
        </w:rPr>
      </w:pPr>
      <w:r w:rsidRPr="00FF1BB8">
        <w:rPr>
          <w:rFonts w:ascii="Times New Roman" w:eastAsia="Times New Roman" w:hAnsi="Times New Roman" w:cs="Times New Roman"/>
          <w:sz w:val="24"/>
          <w:szCs w:val="24"/>
          <w:lang w:val="lv-LV" w:eastAsia="lv-LV"/>
        </w:rPr>
        <w:t>SIA “Alexela”</w:t>
      </w:r>
      <w:r w:rsidR="00AA1FA8" w:rsidRPr="00FF1BB8">
        <w:rPr>
          <w:rFonts w:ascii="Times New Roman" w:eastAsia="Times New Roman" w:hAnsi="Times New Roman" w:cs="Times New Roman"/>
          <w:sz w:val="24"/>
          <w:szCs w:val="24"/>
          <w:lang w:val="lv-LV" w:eastAsia="lv-LV"/>
        </w:rPr>
        <w:t xml:space="preserve"> pārstāvja</w:t>
      </w:r>
      <w:r w:rsidRPr="00FF1BB8">
        <w:rPr>
          <w:rFonts w:ascii="Times New Roman" w:eastAsia="Times New Roman" w:hAnsi="Times New Roman" w:cs="Times New Roman"/>
          <w:sz w:val="24"/>
          <w:szCs w:val="24"/>
          <w:lang w:val="lv-LV" w:eastAsia="lv-LV"/>
        </w:rPr>
        <w:t xml:space="preserve"> pilnvara Nr.1</w:t>
      </w:r>
      <w:r w:rsidR="0055208B" w:rsidRPr="00FF1BB8">
        <w:rPr>
          <w:rFonts w:ascii="Times New Roman" w:eastAsia="Times New Roman" w:hAnsi="Times New Roman" w:cs="Times New Roman"/>
          <w:sz w:val="24"/>
          <w:szCs w:val="24"/>
          <w:lang w:val="lv-LV" w:eastAsia="lv-LV"/>
        </w:rPr>
        <w:t xml:space="preserve"> </w:t>
      </w:r>
      <w:r w:rsidRPr="00FF1BB8">
        <w:rPr>
          <w:rFonts w:ascii="Times New Roman" w:eastAsia="Times New Roman" w:hAnsi="Times New Roman" w:cs="Times New Roman"/>
          <w:sz w:val="24"/>
          <w:szCs w:val="24"/>
          <w:lang w:val="lv-LV" w:eastAsia="lv-LV"/>
        </w:rPr>
        <w:t>uz 1 (vienas) lapas;</w:t>
      </w:r>
    </w:p>
    <w:p w14:paraId="6A6F1C94" w14:textId="2823C3B9" w:rsidR="00C719BF" w:rsidRPr="00FF1BB8" w:rsidRDefault="0055208B" w:rsidP="005D7BA5">
      <w:pPr>
        <w:pStyle w:val="ListParagraph"/>
        <w:numPr>
          <w:ilvl w:val="2"/>
          <w:numId w:val="2"/>
        </w:numPr>
        <w:spacing w:after="0" w:line="240" w:lineRule="auto"/>
        <w:ind w:left="0" w:firstLine="0"/>
        <w:jc w:val="both"/>
        <w:rPr>
          <w:rFonts w:ascii="Times New Roman" w:eastAsia="Times New Roman" w:hAnsi="Times New Roman" w:cs="Times New Roman"/>
          <w:sz w:val="24"/>
          <w:szCs w:val="24"/>
          <w:lang w:val="lv-LV" w:eastAsia="lv-LV"/>
        </w:rPr>
      </w:pPr>
      <w:r w:rsidRPr="00FF1BB8">
        <w:rPr>
          <w:rFonts w:ascii="Times New Roman" w:eastAsia="Times New Roman" w:hAnsi="Times New Roman" w:cs="Times New Roman"/>
          <w:sz w:val="24"/>
          <w:szCs w:val="24"/>
          <w:lang w:val="lv-LV" w:eastAsia="lv-LV"/>
        </w:rPr>
        <w:t xml:space="preserve">SIA “AJ Power” pārstāvja pilnvara </w:t>
      </w:r>
      <w:r w:rsidR="00C719BF" w:rsidRPr="00FF1BB8">
        <w:rPr>
          <w:rFonts w:ascii="Times New Roman" w:eastAsia="Times New Roman" w:hAnsi="Times New Roman" w:cs="Times New Roman"/>
          <w:sz w:val="24"/>
          <w:szCs w:val="24"/>
          <w:lang w:val="lv-LV" w:eastAsia="lv-LV"/>
        </w:rPr>
        <w:t xml:space="preserve"> Nr. AJP-PIL-24/01</w:t>
      </w:r>
      <w:r w:rsidR="00C719BF" w:rsidRPr="00FF1BB8">
        <w:t xml:space="preserve"> </w:t>
      </w:r>
      <w:r w:rsidR="00C719BF" w:rsidRPr="00FF1BB8">
        <w:rPr>
          <w:rFonts w:ascii="Times New Roman" w:eastAsia="Times New Roman" w:hAnsi="Times New Roman" w:cs="Times New Roman"/>
          <w:sz w:val="24"/>
          <w:szCs w:val="24"/>
          <w:lang w:val="lv-LV" w:eastAsia="lv-LV"/>
        </w:rPr>
        <w:t>uz 1 (vienas) lapas;</w:t>
      </w:r>
    </w:p>
    <w:p w14:paraId="1D35815D" w14:textId="1BF1CA26" w:rsidR="00480573" w:rsidRPr="00FF1BB8" w:rsidRDefault="00461537" w:rsidP="005D7BA5">
      <w:pPr>
        <w:pStyle w:val="ListParagraph"/>
        <w:numPr>
          <w:ilvl w:val="2"/>
          <w:numId w:val="2"/>
        </w:numPr>
        <w:spacing w:after="0" w:line="240" w:lineRule="auto"/>
        <w:ind w:left="0" w:firstLine="0"/>
        <w:jc w:val="both"/>
        <w:rPr>
          <w:rFonts w:ascii="Times New Roman" w:eastAsia="Times New Roman" w:hAnsi="Times New Roman" w:cs="Times New Roman"/>
          <w:sz w:val="24"/>
          <w:szCs w:val="24"/>
          <w:lang w:val="lv-LV" w:eastAsia="lv-LV"/>
        </w:rPr>
      </w:pPr>
      <w:bookmarkStart w:id="2" w:name="_Hlk169097016"/>
      <w:r w:rsidRPr="00FF1BB8">
        <w:rPr>
          <w:rFonts w:ascii="Times New Roman" w:eastAsia="Times New Roman" w:hAnsi="Times New Roman" w:cs="Times New Roman"/>
          <w:sz w:val="24"/>
          <w:szCs w:val="24"/>
          <w:lang w:val="lv-LV" w:eastAsia="lv-LV"/>
        </w:rPr>
        <w:t xml:space="preserve">SIA”Elenger” </w:t>
      </w:r>
      <w:r w:rsidR="00C67947" w:rsidRPr="00FF1BB8">
        <w:rPr>
          <w:rFonts w:ascii="Times New Roman" w:eastAsia="Times New Roman" w:hAnsi="Times New Roman" w:cs="Times New Roman"/>
          <w:sz w:val="24"/>
          <w:szCs w:val="24"/>
          <w:lang w:val="lv-LV" w:eastAsia="lv-LV"/>
        </w:rPr>
        <w:t xml:space="preserve">pārstāvja pilnvara  </w:t>
      </w:r>
      <w:r w:rsidR="001965A4" w:rsidRPr="00FF1BB8">
        <w:rPr>
          <w:rFonts w:ascii="Times New Roman" w:eastAsia="Times New Roman" w:hAnsi="Times New Roman" w:cs="Times New Roman"/>
          <w:sz w:val="24"/>
          <w:szCs w:val="24"/>
          <w:lang w:val="lv-LV" w:eastAsia="lv-LV"/>
        </w:rPr>
        <w:t>Nr.2023-01 uz 1 (vienas) lapas;</w:t>
      </w:r>
    </w:p>
    <w:bookmarkEnd w:id="2"/>
    <w:p w14:paraId="299A3D26" w14:textId="17A9F10E" w:rsidR="00995B9D" w:rsidRPr="00FF1BB8" w:rsidRDefault="00995B9D" w:rsidP="005D7BA5">
      <w:pPr>
        <w:pStyle w:val="ListParagraph"/>
        <w:numPr>
          <w:ilvl w:val="2"/>
          <w:numId w:val="2"/>
        </w:numPr>
        <w:tabs>
          <w:tab w:val="left" w:pos="851"/>
        </w:tabs>
        <w:spacing w:after="0" w:line="240" w:lineRule="auto"/>
        <w:ind w:left="0" w:firstLine="0"/>
        <w:jc w:val="both"/>
        <w:rPr>
          <w:rFonts w:ascii="Times New Roman" w:eastAsia="Times New Roman" w:hAnsi="Times New Roman" w:cs="Times New Roman"/>
          <w:sz w:val="24"/>
          <w:szCs w:val="24"/>
          <w:lang w:val="lv-LV" w:eastAsia="lv-LV"/>
        </w:rPr>
      </w:pPr>
      <w:r w:rsidRPr="00FF1BB8">
        <w:rPr>
          <w:rFonts w:ascii="Times New Roman" w:eastAsia="Times New Roman" w:hAnsi="Times New Roman" w:cs="Times New Roman"/>
          <w:sz w:val="24"/>
          <w:szCs w:val="24"/>
          <w:lang w:val="lv-LV" w:eastAsia="lv-LV"/>
        </w:rPr>
        <w:t>AS “Latvenergo”</w:t>
      </w:r>
      <w:r w:rsidR="003B518E" w:rsidRPr="00FF1BB8">
        <w:rPr>
          <w:rFonts w:ascii="Times New Roman" w:eastAsia="Times New Roman" w:hAnsi="Times New Roman" w:cs="Times New Roman"/>
          <w:sz w:val="24"/>
          <w:szCs w:val="24"/>
          <w:lang w:val="lv-LV" w:eastAsia="lv-LV"/>
        </w:rPr>
        <w:t xml:space="preserve"> pārstāvja pilnvara </w:t>
      </w:r>
      <w:r w:rsidR="00C43802" w:rsidRPr="00FF1BB8">
        <w:rPr>
          <w:rFonts w:ascii="Times New Roman" w:eastAsia="Times New Roman" w:hAnsi="Times New Roman" w:cs="Times New Roman"/>
          <w:sz w:val="24"/>
          <w:szCs w:val="24"/>
          <w:lang w:val="lv-LV" w:eastAsia="lv-LV"/>
        </w:rPr>
        <w:t>Nr. 2024-01VD00-05/84</w:t>
      </w:r>
      <w:r w:rsidR="003B518E" w:rsidRPr="00FF1BB8">
        <w:rPr>
          <w:rFonts w:ascii="Times New Roman" w:eastAsia="Times New Roman" w:hAnsi="Times New Roman" w:cs="Times New Roman"/>
          <w:sz w:val="24"/>
          <w:szCs w:val="24"/>
          <w:lang w:val="lv-LV" w:eastAsia="lv-LV"/>
        </w:rPr>
        <w:t xml:space="preserve"> uz 2 (divām) lapām;</w:t>
      </w:r>
    </w:p>
    <w:p w14:paraId="4F832EB4" w14:textId="6F2BDD2E" w:rsidR="00D27CA4" w:rsidRDefault="00D27CA4" w:rsidP="005D7BA5">
      <w:pPr>
        <w:pStyle w:val="ListParagraph"/>
        <w:numPr>
          <w:ilvl w:val="2"/>
          <w:numId w:val="2"/>
        </w:numPr>
        <w:tabs>
          <w:tab w:val="left" w:pos="851"/>
        </w:tabs>
        <w:spacing w:after="0" w:line="240" w:lineRule="auto"/>
        <w:ind w:left="0" w:firstLine="0"/>
        <w:jc w:val="both"/>
        <w:rPr>
          <w:rFonts w:ascii="Times New Roman" w:eastAsia="Times New Roman" w:hAnsi="Times New Roman" w:cs="Times New Roman"/>
          <w:sz w:val="24"/>
          <w:szCs w:val="24"/>
          <w:lang w:val="lv-LV" w:eastAsia="lv-LV"/>
        </w:rPr>
      </w:pPr>
      <w:r w:rsidRPr="00FF1BB8">
        <w:rPr>
          <w:rFonts w:ascii="Times New Roman" w:eastAsia="Times New Roman" w:hAnsi="Times New Roman" w:cs="Times New Roman"/>
          <w:sz w:val="24"/>
          <w:szCs w:val="24"/>
          <w:lang w:val="lv-LV" w:eastAsia="lv-LV"/>
        </w:rPr>
        <w:t>SIA “Enefit” pārstāvja pilnvara Nr. LE-JUH-6/797 uz 1 (vienas) lapas.</w:t>
      </w:r>
    </w:p>
    <w:p w14:paraId="599B5BCA" w14:textId="77777777" w:rsidR="00AD69CF" w:rsidRPr="00FF1BB8" w:rsidRDefault="00AD69CF" w:rsidP="00AD69CF">
      <w:pPr>
        <w:pStyle w:val="ListParagraph"/>
        <w:tabs>
          <w:tab w:val="left" w:pos="851"/>
        </w:tabs>
        <w:spacing w:after="0" w:line="240" w:lineRule="auto"/>
        <w:ind w:left="0"/>
        <w:jc w:val="both"/>
        <w:rPr>
          <w:rFonts w:ascii="Times New Roman" w:eastAsia="Times New Roman" w:hAnsi="Times New Roman" w:cs="Times New Roman"/>
          <w:sz w:val="24"/>
          <w:szCs w:val="24"/>
          <w:lang w:val="lv-LV" w:eastAsia="lv-LV"/>
        </w:rPr>
      </w:pPr>
    </w:p>
    <w:p w14:paraId="33FF0CD2" w14:textId="4B7CE8E0" w:rsidR="004D4E14" w:rsidRPr="00BC0158" w:rsidRDefault="005051B0" w:rsidP="004D4E14">
      <w:pPr>
        <w:numPr>
          <w:ilvl w:val="0"/>
          <w:numId w:val="2"/>
        </w:numPr>
        <w:suppressAutoHyphens/>
        <w:autoSpaceDN w:val="0"/>
        <w:spacing w:after="120" w:line="240" w:lineRule="auto"/>
        <w:ind w:left="357" w:hanging="357"/>
        <w:jc w:val="both"/>
        <w:textAlignment w:val="baseline"/>
        <w:rPr>
          <w:rFonts w:ascii="Times New Roman" w:eastAsia="Times New Roman" w:hAnsi="Times New Roman" w:cs="Times New Roman"/>
          <w:sz w:val="24"/>
          <w:szCs w:val="24"/>
          <w:lang w:val="lv-LV" w:eastAsia="lv-LV"/>
        </w:rPr>
      </w:pPr>
      <w:r w:rsidRPr="00BC0158">
        <w:rPr>
          <w:rFonts w:ascii="Times New Roman" w:eastAsia="Times New Roman" w:hAnsi="Times New Roman" w:cs="Times New Roman"/>
          <w:b/>
          <w:bCs/>
          <w:sz w:val="24"/>
          <w:szCs w:val="24"/>
          <w:lang w:val="lv-LV" w:eastAsia="lv-LV"/>
        </w:rPr>
        <w:t>Pušu</w:t>
      </w:r>
      <w:r w:rsidR="004D4E14" w:rsidRPr="00BC0158">
        <w:rPr>
          <w:rFonts w:ascii="Times New Roman" w:eastAsia="Times New Roman" w:hAnsi="Times New Roman" w:cs="Times New Roman"/>
          <w:b/>
          <w:bCs/>
          <w:sz w:val="24"/>
          <w:szCs w:val="24"/>
          <w:lang w:val="lv-LV" w:eastAsia="lv-LV"/>
        </w:rPr>
        <w:t xml:space="preserve"> rekvizīti </w:t>
      </w:r>
      <w:r w:rsidR="000D523B" w:rsidRPr="00BC0158">
        <w:rPr>
          <w:rFonts w:ascii="Times New Roman" w:eastAsia="Times New Roman" w:hAnsi="Times New Roman" w:cs="Times New Roman"/>
          <w:b/>
          <w:bCs/>
          <w:sz w:val="24"/>
          <w:szCs w:val="24"/>
          <w:lang w:val="lv-LV" w:eastAsia="lv-LV"/>
        </w:rPr>
        <w:t>un paraksti</w:t>
      </w:r>
    </w:p>
    <w:tbl>
      <w:tblPr>
        <w:tblW w:w="9378" w:type="dxa"/>
        <w:jc w:val="center"/>
        <w:tblCellMar>
          <w:left w:w="10" w:type="dxa"/>
          <w:right w:w="10" w:type="dxa"/>
        </w:tblCellMar>
        <w:tblLook w:val="0000" w:firstRow="0" w:lastRow="0" w:firstColumn="0" w:lastColumn="0" w:noHBand="0" w:noVBand="0"/>
      </w:tblPr>
      <w:tblGrid>
        <w:gridCol w:w="7088"/>
        <w:gridCol w:w="2290"/>
      </w:tblGrid>
      <w:tr w:rsidR="0020605C" w:rsidRPr="00333EB8" w14:paraId="43C58F8F" w14:textId="77777777" w:rsidTr="00353CCB">
        <w:trPr>
          <w:jc w:val="center"/>
        </w:trPr>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E25B94" w14:textId="77777777" w:rsidR="0020605C" w:rsidRPr="008A7266" w:rsidRDefault="0020605C" w:rsidP="003971D6">
            <w:pPr>
              <w:spacing w:after="0" w:line="240" w:lineRule="auto"/>
              <w:jc w:val="center"/>
              <w:rPr>
                <w:rFonts w:ascii="Times New Roman" w:eastAsia="Calibri" w:hAnsi="Times New Roman" w:cs="Times New Roman"/>
                <w:b/>
                <w:bCs/>
                <w:sz w:val="24"/>
                <w:szCs w:val="24"/>
                <w:lang w:val="lv-LV"/>
              </w:rPr>
            </w:pPr>
            <w:r w:rsidRPr="008A7266">
              <w:rPr>
                <w:rFonts w:ascii="Times New Roman" w:eastAsia="Calibri" w:hAnsi="Times New Roman" w:cs="Times New Roman"/>
                <w:b/>
                <w:bCs/>
                <w:sz w:val="24"/>
                <w:szCs w:val="24"/>
                <w:lang w:val="lv-LV"/>
              </w:rPr>
              <w:t>Pasūtītājs:</w:t>
            </w:r>
          </w:p>
        </w:tc>
        <w:tc>
          <w:tcPr>
            <w:tcW w:w="2290" w:type="dxa"/>
            <w:tcBorders>
              <w:top w:val="single" w:sz="4" w:space="0" w:color="auto"/>
              <w:left w:val="single" w:sz="4" w:space="0" w:color="000000"/>
              <w:right w:val="single" w:sz="4" w:space="0" w:color="000000"/>
            </w:tcBorders>
          </w:tcPr>
          <w:p w14:paraId="62DFEE4B" w14:textId="77777777" w:rsidR="0020605C" w:rsidRPr="00426F34" w:rsidRDefault="0020605C" w:rsidP="00D76260">
            <w:pPr>
              <w:spacing w:after="0" w:line="240" w:lineRule="auto"/>
              <w:jc w:val="center"/>
              <w:rPr>
                <w:rFonts w:ascii="Times New Roman" w:eastAsia="Calibri" w:hAnsi="Times New Roman" w:cs="Times New Roman"/>
                <w:sz w:val="24"/>
                <w:szCs w:val="24"/>
                <w:lang w:val="lv-LV"/>
              </w:rPr>
            </w:pPr>
            <w:r w:rsidRPr="00426F34">
              <w:rPr>
                <w:rFonts w:ascii="Times New Roman" w:eastAsia="Calibri" w:hAnsi="Times New Roman" w:cs="Times New Roman"/>
                <w:sz w:val="24"/>
                <w:szCs w:val="24"/>
                <w:lang w:val="lv-LV"/>
              </w:rPr>
              <w:t>Paraksts</w:t>
            </w:r>
          </w:p>
        </w:tc>
      </w:tr>
      <w:tr w:rsidR="0020605C" w:rsidRPr="00333EB8" w14:paraId="7EDA747D" w14:textId="77777777" w:rsidTr="00353CCB">
        <w:trPr>
          <w:jc w:val="center"/>
        </w:trPr>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97378A" w14:textId="1244D439" w:rsidR="0020605C" w:rsidRPr="00052410" w:rsidRDefault="00E74339" w:rsidP="00007152">
            <w:pPr>
              <w:spacing w:after="0" w:line="240" w:lineRule="auto"/>
              <w:rPr>
                <w:rFonts w:ascii="Times New Roman" w:eastAsia="Calibri" w:hAnsi="Times New Roman" w:cs="Times New Roman"/>
                <w:sz w:val="24"/>
                <w:szCs w:val="24"/>
                <w:lang w:val="lv-LV"/>
              </w:rPr>
            </w:pPr>
            <w:r w:rsidRPr="00426F34">
              <w:rPr>
                <w:rFonts w:ascii="Times New Roman" w:eastAsia="Calibri" w:hAnsi="Times New Roman" w:cs="Times New Roman"/>
                <w:b/>
                <w:bCs/>
                <w:sz w:val="24"/>
                <w:szCs w:val="24"/>
                <w:lang w:val="lv-LV"/>
              </w:rPr>
              <w:t>SIA “</w:t>
            </w:r>
            <w:r w:rsidR="00B13804" w:rsidRPr="00426F34">
              <w:rPr>
                <w:rFonts w:ascii="Times New Roman" w:eastAsia="Calibri" w:hAnsi="Times New Roman" w:cs="Times New Roman"/>
                <w:b/>
                <w:bCs/>
                <w:sz w:val="24"/>
                <w:szCs w:val="24"/>
                <w:lang w:val="lv-LV"/>
              </w:rPr>
              <w:t xml:space="preserve">Jelgavas novada </w:t>
            </w:r>
            <w:r w:rsidRPr="00426F34">
              <w:rPr>
                <w:rFonts w:ascii="Times New Roman" w:eastAsia="Calibri" w:hAnsi="Times New Roman" w:cs="Times New Roman"/>
                <w:b/>
                <w:bCs/>
                <w:sz w:val="24"/>
                <w:szCs w:val="24"/>
                <w:lang w:val="lv-LV"/>
              </w:rPr>
              <w:t>KU”</w:t>
            </w:r>
          </w:p>
        </w:tc>
        <w:tc>
          <w:tcPr>
            <w:tcW w:w="2290" w:type="dxa"/>
            <w:vMerge w:val="restart"/>
            <w:tcBorders>
              <w:top w:val="single" w:sz="4" w:space="0" w:color="auto"/>
              <w:left w:val="single" w:sz="4" w:space="0" w:color="000000"/>
              <w:right w:val="single" w:sz="4" w:space="0" w:color="000000"/>
            </w:tcBorders>
            <w:vAlign w:val="bottom"/>
          </w:tcPr>
          <w:p w14:paraId="3D3A83B9" w14:textId="57782556" w:rsidR="0020605C" w:rsidRDefault="00426F34" w:rsidP="003D136C">
            <w:pPr>
              <w:spacing w:after="0" w:line="240" w:lineRule="auto"/>
              <w:jc w:val="center"/>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A.Alksne</w:t>
            </w:r>
          </w:p>
          <w:p w14:paraId="2719DCF0" w14:textId="46091DBD" w:rsidR="00044CB1" w:rsidRPr="00426F34" w:rsidRDefault="00044CB1" w:rsidP="003D136C">
            <w:pPr>
              <w:spacing w:after="0" w:line="240" w:lineRule="auto"/>
              <w:jc w:val="center"/>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I.Malahovska</w:t>
            </w:r>
          </w:p>
          <w:p w14:paraId="7EFE5A48" w14:textId="7C63757D" w:rsidR="0020605C" w:rsidRPr="00426F34" w:rsidRDefault="0020605C" w:rsidP="003D136C">
            <w:pPr>
              <w:spacing w:after="0" w:line="240" w:lineRule="auto"/>
              <w:jc w:val="center"/>
              <w:rPr>
                <w:rFonts w:ascii="Times New Roman" w:eastAsia="Calibri" w:hAnsi="Times New Roman" w:cs="Times New Roman"/>
                <w:sz w:val="24"/>
                <w:szCs w:val="24"/>
                <w:lang w:val="lv-LV"/>
              </w:rPr>
            </w:pPr>
          </w:p>
        </w:tc>
      </w:tr>
      <w:tr w:rsidR="0020605C" w:rsidRPr="00333EB8" w14:paraId="2F238E5C" w14:textId="77777777" w:rsidTr="00353CCB">
        <w:trPr>
          <w:jc w:val="center"/>
        </w:trPr>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6E68" w14:textId="5C85F4FF" w:rsidR="0020605C" w:rsidRPr="00426F34" w:rsidRDefault="0020605C" w:rsidP="00007152">
            <w:pPr>
              <w:spacing w:after="0" w:line="240" w:lineRule="auto"/>
              <w:rPr>
                <w:rFonts w:ascii="Times New Roman" w:eastAsia="Calibri" w:hAnsi="Times New Roman" w:cs="Times New Roman"/>
                <w:sz w:val="24"/>
                <w:szCs w:val="24"/>
                <w:lang w:val="lv-LV"/>
              </w:rPr>
            </w:pPr>
            <w:r w:rsidRPr="00426F34">
              <w:rPr>
                <w:rFonts w:ascii="Times New Roman" w:eastAsia="Calibri" w:hAnsi="Times New Roman" w:cs="Times New Roman"/>
                <w:sz w:val="24"/>
                <w:szCs w:val="24"/>
                <w:lang w:val="lv-LV"/>
              </w:rPr>
              <w:t>Reģistrācijas numurs:</w:t>
            </w:r>
            <w:r w:rsidR="00E74339" w:rsidRPr="00426F34">
              <w:rPr>
                <w:rFonts w:ascii="Times New Roman" w:eastAsia="Calibri" w:hAnsi="Times New Roman" w:cs="Times New Roman"/>
                <w:sz w:val="24"/>
                <w:szCs w:val="24"/>
                <w:lang w:val="lv-LV"/>
              </w:rPr>
              <w:t>40003410894</w:t>
            </w:r>
          </w:p>
        </w:tc>
        <w:tc>
          <w:tcPr>
            <w:tcW w:w="2290" w:type="dxa"/>
            <w:vMerge/>
            <w:tcBorders>
              <w:left w:val="single" w:sz="4" w:space="0" w:color="000000"/>
              <w:right w:val="single" w:sz="4" w:space="0" w:color="000000"/>
            </w:tcBorders>
          </w:tcPr>
          <w:p w14:paraId="53B057C2" w14:textId="77777777" w:rsidR="0020605C" w:rsidRPr="00426F34" w:rsidRDefault="0020605C" w:rsidP="003D136C">
            <w:pPr>
              <w:spacing w:after="0" w:line="240" w:lineRule="auto"/>
              <w:jc w:val="center"/>
              <w:rPr>
                <w:rFonts w:ascii="Times New Roman" w:eastAsia="Calibri" w:hAnsi="Times New Roman" w:cs="Times New Roman"/>
                <w:sz w:val="24"/>
                <w:szCs w:val="24"/>
                <w:lang w:val="lv-LV"/>
              </w:rPr>
            </w:pPr>
          </w:p>
        </w:tc>
      </w:tr>
      <w:tr w:rsidR="0020605C" w:rsidRPr="000D6E31" w14:paraId="01768A85" w14:textId="77777777" w:rsidTr="00353CCB">
        <w:trPr>
          <w:jc w:val="center"/>
        </w:trPr>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EA7A32" w14:textId="03475DFA" w:rsidR="0020605C" w:rsidRPr="00426F34" w:rsidRDefault="0020605C" w:rsidP="00007152">
            <w:pPr>
              <w:spacing w:after="0" w:line="240" w:lineRule="auto"/>
              <w:rPr>
                <w:rFonts w:ascii="Times New Roman" w:eastAsia="Calibri" w:hAnsi="Times New Roman" w:cs="Times New Roman"/>
                <w:sz w:val="24"/>
                <w:szCs w:val="24"/>
                <w:lang w:val="lv-LV"/>
              </w:rPr>
            </w:pPr>
            <w:r w:rsidRPr="00426F34">
              <w:rPr>
                <w:rFonts w:ascii="Times New Roman" w:eastAsia="Calibri" w:hAnsi="Times New Roman" w:cs="Times New Roman"/>
                <w:sz w:val="24"/>
                <w:szCs w:val="24"/>
                <w:lang w:val="lv-LV"/>
              </w:rPr>
              <w:lastRenderedPageBreak/>
              <w:t>Juridiskā adrese:</w:t>
            </w:r>
            <w:r w:rsidR="00E74339" w:rsidRPr="00426F34">
              <w:rPr>
                <w:rFonts w:ascii="Times New Roman" w:eastAsia="Calibri" w:hAnsi="Times New Roman" w:cs="Times New Roman"/>
                <w:sz w:val="24"/>
                <w:szCs w:val="24"/>
                <w:lang w:val="lv-LV"/>
              </w:rPr>
              <w:t>Kastaņu iela 2, Ozolnieki, Ozolnieku pag</w:t>
            </w:r>
            <w:r w:rsidR="00426F34">
              <w:rPr>
                <w:rFonts w:ascii="Times New Roman" w:eastAsia="Calibri" w:hAnsi="Times New Roman" w:cs="Times New Roman"/>
                <w:sz w:val="24"/>
                <w:szCs w:val="24"/>
                <w:lang w:val="lv-LV"/>
              </w:rPr>
              <w:t>asts</w:t>
            </w:r>
            <w:r w:rsidR="00E74339" w:rsidRPr="00426F34">
              <w:rPr>
                <w:rFonts w:ascii="Times New Roman" w:eastAsia="Calibri" w:hAnsi="Times New Roman" w:cs="Times New Roman"/>
                <w:sz w:val="24"/>
                <w:szCs w:val="24"/>
                <w:lang w:val="lv-LV"/>
              </w:rPr>
              <w:t>, Jelgavas nov</w:t>
            </w:r>
            <w:r w:rsidR="00426F34">
              <w:rPr>
                <w:rFonts w:ascii="Times New Roman" w:eastAsia="Calibri" w:hAnsi="Times New Roman" w:cs="Times New Roman"/>
                <w:sz w:val="24"/>
                <w:szCs w:val="24"/>
                <w:lang w:val="lv-LV"/>
              </w:rPr>
              <w:t>ads</w:t>
            </w:r>
            <w:r w:rsidR="00E74339" w:rsidRPr="00426F34">
              <w:rPr>
                <w:rFonts w:ascii="Times New Roman" w:eastAsia="Calibri" w:hAnsi="Times New Roman" w:cs="Times New Roman"/>
                <w:sz w:val="24"/>
                <w:szCs w:val="24"/>
                <w:lang w:val="lv-LV"/>
              </w:rPr>
              <w:t>, LV-3018</w:t>
            </w:r>
          </w:p>
        </w:tc>
        <w:tc>
          <w:tcPr>
            <w:tcW w:w="2290" w:type="dxa"/>
            <w:vMerge/>
            <w:tcBorders>
              <w:left w:val="single" w:sz="4" w:space="0" w:color="000000"/>
              <w:right w:val="single" w:sz="4" w:space="0" w:color="000000"/>
            </w:tcBorders>
          </w:tcPr>
          <w:p w14:paraId="0D5E9B3F" w14:textId="77777777" w:rsidR="0020605C" w:rsidRPr="00426F34" w:rsidRDefault="0020605C" w:rsidP="003D136C">
            <w:pPr>
              <w:spacing w:after="0" w:line="240" w:lineRule="auto"/>
              <w:jc w:val="center"/>
              <w:rPr>
                <w:rFonts w:ascii="Times New Roman" w:eastAsia="Calibri" w:hAnsi="Times New Roman" w:cs="Times New Roman"/>
                <w:sz w:val="24"/>
                <w:szCs w:val="24"/>
                <w:lang w:val="lv-LV"/>
              </w:rPr>
            </w:pPr>
          </w:p>
        </w:tc>
      </w:tr>
      <w:tr w:rsidR="0020605C" w:rsidRPr="00333EB8" w14:paraId="4E6EAA01" w14:textId="77777777" w:rsidTr="00353CCB">
        <w:trPr>
          <w:trHeight w:val="250"/>
          <w:jc w:val="center"/>
        </w:trPr>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619A1B" w14:textId="20AEBED3" w:rsidR="0020605C" w:rsidRPr="00BC7FF0" w:rsidRDefault="0020605C" w:rsidP="00BC7FF0">
            <w:pPr>
              <w:spacing w:after="0" w:line="240" w:lineRule="auto"/>
              <w:rPr>
                <w:rFonts w:ascii="Times New Roman" w:eastAsia="Calibri" w:hAnsi="Times New Roman" w:cs="Times New Roman"/>
                <w:sz w:val="24"/>
                <w:szCs w:val="24"/>
                <w:lang w:val="lv-LV"/>
              </w:rPr>
            </w:pPr>
            <w:r w:rsidRPr="00BC7FF0">
              <w:rPr>
                <w:rFonts w:ascii="Times New Roman" w:eastAsia="Calibri" w:hAnsi="Times New Roman" w:cs="Times New Roman"/>
                <w:sz w:val="24"/>
                <w:szCs w:val="24"/>
                <w:lang w:val="lv-LV"/>
              </w:rPr>
              <w:t>Bankas nosaukums:</w:t>
            </w:r>
            <w:r w:rsidR="00BC7FF0" w:rsidRPr="00BC7FF0">
              <w:t xml:space="preserve"> </w:t>
            </w:r>
            <w:r w:rsidR="00BC7FF0" w:rsidRPr="00BC7FF0">
              <w:rPr>
                <w:rFonts w:ascii="Times New Roman" w:eastAsia="Calibri" w:hAnsi="Times New Roman" w:cs="Times New Roman"/>
                <w:sz w:val="24"/>
                <w:szCs w:val="24"/>
                <w:lang w:val="lv-LV"/>
              </w:rPr>
              <w:t xml:space="preserve">AS "SEB banka" </w:t>
            </w:r>
          </w:p>
        </w:tc>
        <w:tc>
          <w:tcPr>
            <w:tcW w:w="2290" w:type="dxa"/>
            <w:vMerge/>
            <w:tcBorders>
              <w:left w:val="single" w:sz="4" w:space="0" w:color="000000"/>
              <w:right w:val="single" w:sz="4" w:space="0" w:color="000000"/>
            </w:tcBorders>
          </w:tcPr>
          <w:p w14:paraId="5461FE89" w14:textId="77777777" w:rsidR="0020605C" w:rsidRPr="00426F34" w:rsidRDefault="0020605C" w:rsidP="003D136C">
            <w:pPr>
              <w:spacing w:after="0" w:line="240" w:lineRule="auto"/>
              <w:jc w:val="center"/>
              <w:rPr>
                <w:rFonts w:ascii="Times New Roman" w:eastAsia="Calibri" w:hAnsi="Times New Roman" w:cs="Times New Roman"/>
                <w:sz w:val="24"/>
                <w:szCs w:val="24"/>
                <w:lang w:val="lv-LV"/>
              </w:rPr>
            </w:pPr>
          </w:p>
        </w:tc>
      </w:tr>
      <w:tr w:rsidR="0020605C" w:rsidRPr="00333EB8" w14:paraId="63B5D4DD" w14:textId="77777777" w:rsidTr="00353CCB">
        <w:trPr>
          <w:trHeight w:val="258"/>
          <w:jc w:val="center"/>
        </w:trPr>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A58EDB" w14:textId="44F1BC10" w:rsidR="0020605C" w:rsidRPr="00BC7FF0" w:rsidRDefault="0020605C" w:rsidP="00007152">
            <w:pPr>
              <w:spacing w:after="0" w:line="240" w:lineRule="auto"/>
              <w:rPr>
                <w:rFonts w:ascii="Times New Roman" w:eastAsia="Calibri" w:hAnsi="Times New Roman" w:cs="Times New Roman"/>
                <w:sz w:val="24"/>
                <w:szCs w:val="24"/>
                <w:lang w:val="lv-LV"/>
              </w:rPr>
            </w:pPr>
            <w:r w:rsidRPr="00BC7FF0">
              <w:rPr>
                <w:rFonts w:ascii="Times New Roman" w:eastAsia="Calibri" w:hAnsi="Times New Roman" w:cs="Times New Roman"/>
                <w:sz w:val="24"/>
                <w:szCs w:val="24"/>
                <w:lang w:val="lv-LV"/>
              </w:rPr>
              <w:t xml:space="preserve">Bankas konta numurs: </w:t>
            </w:r>
            <w:r w:rsidR="00BC7FF0" w:rsidRPr="00BC7FF0">
              <w:rPr>
                <w:rFonts w:ascii="Times New Roman" w:eastAsia="Calibri" w:hAnsi="Times New Roman" w:cs="Times New Roman"/>
                <w:sz w:val="24"/>
                <w:szCs w:val="24"/>
                <w:lang w:val="lv-LV"/>
              </w:rPr>
              <w:t>LV35UNLA0050005143840</w:t>
            </w:r>
          </w:p>
        </w:tc>
        <w:tc>
          <w:tcPr>
            <w:tcW w:w="2290" w:type="dxa"/>
            <w:vMerge/>
            <w:tcBorders>
              <w:left w:val="single" w:sz="4" w:space="0" w:color="000000"/>
              <w:bottom w:val="single" w:sz="4" w:space="0" w:color="000000"/>
              <w:right w:val="single" w:sz="4" w:space="0" w:color="000000"/>
            </w:tcBorders>
          </w:tcPr>
          <w:p w14:paraId="30666823" w14:textId="77777777" w:rsidR="0020605C" w:rsidRPr="00426F34" w:rsidRDefault="0020605C" w:rsidP="003D136C">
            <w:pPr>
              <w:spacing w:after="0" w:line="240" w:lineRule="auto"/>
              <w:jc w:val="center"/>
              <w:rPr>
                <w:rFonts w:ascii="Times New Roman" w:eastAsia="Calibri" w:hAnsi="Times New Roman" w:cs="Times New Roman"/>
                <w:sz w:val="24"/>
                <w:szCs w:val="24"/>
                <w:lang w:val="lv-LV"/>
              </w:rPr>
            </w:pPr>
          </w:p>
        </w:tc>
      </w:tr>
      <w:tr w:rsidR="0020605C" w:rsidRPr="00333EB8" w14:paraId="6F9A0B0C" w14:textId="77777777" w:rsidTr="00353CCB">
        <w:trPr>
          <w:jc w:val="center"/>
        </w:trPr>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D85B0F" w14:textId="673FA958" w:rsidR="0020605C" w:rsidRPr="008A7266" w:rsidRDefault="0020605C" w:rsidP="003971D6">
            <w:pPr>
              <w:spacing w:after="0" w:line="240" w:lineRule="auto"/>
              <w:jc w:val="center"/>
              <w:rPr>
                <w:rFonts w:ascii="Times New Roman" w:eastAsia="Calibri" w:hAnsi="Times New Roman" w:cs="Times New Roman"/>
                <w:b/>
                <w:bCs/>
                <w:sz w:val="24"/>
                <w:szCs w:val="24"/>
                <w:lang w:val="lv-LV"/>
              </w:rPr>
            </w:pPr>
            <w:r w:rsidRPr="008A7266">
              <w:rPr>
                <w:rFonts w:ascii="Times New Roman" w:eastAsia="Calibri" w:hAnsi="Times New Roman" w:cs="Times New Roman"/>
                <w:b/>
                <w:bCs/>
                <w:sz w:val="24"/>
                <w:szCs w:val="24"/>
                <w:lang w:val="lv-LV"/>
              </w:rPr>
              <w:t>Tirgotāji</w:t>
            </w:r>
            <w:r w:rsidR="003971D6">
              <w:rPr>
                <w:rFonts w:ascii="Times New Roman" w:eastAsia="Calibri" w:hAnsi="Times New Roman" w:cs="Times New Roman"/>
                <w:b/>
                <w:bCs/>
                <w:sz w:val="24"/>
                <w:szCs w:val="24"/>
                <w:lang w:val="lv-LV"/>
              </w:rPr>
              <w:t>:</w:t>
            </w:r>
          </w:p>
        </w:tc>
        <w:tc>
          <w:tcPr>
            <w:tcW w:w="2290" w:type="dxa"/>
            <w:tcBorders>
              <w:top w:val="single" w:sz="4" w:space="0" w:color="000000"/>
              <w:left w:val="single" w:sz="4" w:space="0" w:color="000000"/>
              <w:right w:val="single" w:sz="4" w:space="0" w:color="000000"/>
            </w:tcBorders>
          </w:tcPr>
          <w:p w14:paraId="002A3E06" w14:textId="563153BF" w:rsidR="0020605C" w:rsidRPr="00426F34" w:rsidRDefault="0020605C" w:rsidP="003D136C">
            <w:pPr>
              <w:spacing w:after="0" w:line="240" w:lineRule="auto"/>
              <w:jc w:val="center"/>
              <w:rPr>
                <w:rFonts w:ascii="Times New Roman" w:eastAsia="Calibri" w:hAnsi="Times New Roman" w:cs="Times New Roman"/>
                <w:sz w:val="24"/>
                <w:szCs w:val="24"/>
                <w:lang w:val="lv-LV"/>
              </w:rPr>
            </w:pPr>
          </w:p>
        </w:tc>
      </w:tr>
      <w:tr w:rsidR="0020605C" w:rsidRPr="00333EB8" w14:paraId="5B93B929" w14:textId="77777777" w:rsidTr="00353CCB">
        <w:trPr>
          <w:jc w:val="center"/>
        </w:trPr>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A6C546" w14:textId="758E469A" w:rsidR="0020605C" w:rsidRPr="00426F34" w:rsidRDefault="00052410" w:rsidP="00D76260">
            <w:pPr>
              <w:spacing w:after="0" w:line="240" w:lineRule="auto"/>
              <w:rPr>
                <w:rFonts w:ascii="Times New Roman" w:eastAsia="Calibri" w:hAnsi="Times New Roman" w:cs="Times New Roman"/>
                <w:sz w:val="24"/>
                <w:szCs w:val="24"/>
                <w:lang w:val="lv-LV"/>
              </w:rPr>
            </w:pPr>
            <w:r w:rsidRPr="00052410">
              <w:rPr>
                <w:rFonts w:ascii="Times New Roman" w:hAnsi="Times New Roman" w:cs="Times New Roman"/>
                <w:b/>
                <w:bCs/>
                <w:sz w:val="24"/>
                <w:szCs w:val="24"/>
              </w:rPr>
              <w:t>SIA</w:t>
            </w:r>
            <w:r w:rsidRPr="00052410">
              <w:rPr>
                <w:rFonts w:ascii="Times New Roman" w:eastAsia="Calibri" w:hAnsi="Times New Roman" w:cs="Times New Roman"/>
                <w:b/>
                <w:bCs/>
                <w:sz w:val="24"/>
                <w:szCs w:val="24"/>
                <w:lang w:val="lv-LV"/>
              </w:rPr>
              <w:t>”Alexela”</w:t>
            </w:r>
          </w:p>
        </w:tc>
        <w:tc>
          <w:tcPr>
            <w:tcW w:w="2290" w:type="dxa"/>
            <w:tcBorders>
              <w:left w:val="single" w:sz="4" w:space="0" w:color="000000"/>
              <w:right w:val="single" w:sz="4" w:space="0" w:color="000000"/>
            </w:tcBorders>
          </w:tcPr>
          <w:p w14:paraId="2FEABE4F" w14:textId="77777777" w:rsidR="0020605C" w:rsidRPr="00426F34" w:rsidRDefault="0020605C" w:rsidP="003D136C">
            <w:pPr>
              <w:spacing w:after="0" w:line="240" w:lineRule="auto"/>
              <w:jc w:val="center"/>
              <w:rPr>
                <w:rFonts w:ascii="Times New Roman" w:eastAsia="Calibri" w:hAnsi="Times New Roman" w:cs="Times New Roman"/>
                <w:sz w:val="24"/>
                <w:szCs w:val="24"/>
                <w:lang w:val="lv-LV"/>
              </w:rPr>
            </w:pPr>
          </w:p>
        </w:tc>
      </w:tr>
      <w:tr w:rsidR="0020605C" w:rsidRPr="00333EB8" w14:paraId="65D89364" w14:textId="77777777" w:rsidTr="00353CCB">
        <w:trPr>
          <w:jc w:val="center"/>
        </w:trPr>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333947" w14:textId="68ED521D" w:rsidR="0020605C" w:rsidRPr="00333EB8" w:rsidRDefault="0020605C" w:rsidP="00D76260">
            <w:pPr>
              <w:spacing w:after="0" w:line="240" w:lineRule="auto"/>
              <w:rPr>
                <w:rFonts w:ascii="Times New Roman" w:eastAsia="Calibri" w:hAnsi="Times New Roman" w:cs="Times New Roman"/>
                <w:sz w:val="24"/>
                <w:szCs w:val="24"/>
                <w:lang w:val="lv-LV"/>
              </w:rPr>
            </w:pPr>
            <w:r w:rsidRPr="00333EB8">
              <w:rPr>
                <w:rFonts w:ascii="Times New Roman" w:eastAsia="Calibri" w:hAnsi="Times New Roman" w:cs="Times New Roman"/>
                <w:sz w:val="24"/>
                <w:szCs w:val="24"/>
                <w:lang w:val="lv-LV"/>
              </w:rPr>
              <w:t>Reģistrācijas numurs:</w:t>
            </w:r>
            <w:r w:rsidR="00A3267D" w:rsidRPr="00A3267D">
              <w:rPr>
                <w:rFonts w:ascii="Times New Roman" w:eastAsia="Calibri" w:hAnsi="Times New Roman" w:cs="Times New Roman"/>
                <w:sz w:val="24"/>
                <w:szCs w:val="24"/>
                <w:lang w:val="lv-LV"/>
              </w:rPr>
              <w:t xml:space="preserve"> 40103752971   </w:t>
            </w:r>
          </w:p>
        </w:tc>
        <w:tc>
          <w:tcPr>
            <w:tcW w:w="2290" w:type="dxa"/>
            <w:tcBorders>
              <w:left w:val="single" w:sz="4" w:space="0" w:color="000000"/>
              <w:right w:val="single" w:sz="4" w:space="0" w:color="000000"/>
            </w:tcBorders>
          </w:tcPr>
          <w:p w14:paraId="41293B66" w14:textId="77777777" w:rsidR="0020605C" w:rsidRPr="00333EB8" w:rsidRDefault="0020605C" w:rsidP="003D136C">
            <w:pPr>
              <w:spacing w:after="0" w:line="240" w:lineRule="auto"/>
              <w:jc w:val="center"/>
              <w:rPr>
                <w:rFonts w:ascii="Times New Roman" w:eastAsia="Calibri" w:hAnsi="Times New Roman" w:cs="Times New Roman"/>
                <w:sz w:val="24"/>
                <w:szCs w:val="24"/>
                <w:lang w:val="lv-LV"/>
              </w:rPr>
            </w:pPr>
          </w:p>
        </w:tc>
      </w:tr>
      <w:tr w:rsidR="0020605C" w:rsidRPr="00333EB8" w14:paraId="43184121" w14:textId="77777777" w:rsidTr="00353CCB">
        <w:trPr>
          <w:jc w:val="center"/>
        </w:trPr>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9B4D47" w14:textId="7B55DEE3" w:rsidR="0020605C" w:rsidRPr="00333EB8" w:rsidRDefault="0020605C" w:rsidP="00D76260">
            <w:pPr>
              <w:spacing w:after="0" w:line="240" w:lineRule="auto"/>
              <w:rPr>
                <w:rFonts w:ascii="Times New Roman" w:eastAsia="Calibri" w:hAnsi="Times New Roman" w:cs="Times New Roman"/>
                <w:sz w:val="24"/>
                <w:szCs w:val="24"/>
                <w:lang w:val="lv-LV"/>
              </w:rPr>
            </w:pPr>
            <w:r w:rsidRPr="00333EB8">
              <w:rPr>
                <w:rFonts w:ascii="Times New Roman" w:eastAsia="Calibri" w:hAnsi="Times New Roman" w:cs="Times New Roman"/>
                <w:sz w:val="24"/>
                <w:szCs w:val="24"/>
                <w:lang w:val="lv-LV"/>
              </w:rPr>
              <w:t>Juridiskā adrese:</w:t>
            </w:r>
            <w:r w:rsidR="00A3267D">
              <w:t xml:space="preserve"> </w:t>
            </w:r>
            <w:r w:rsidR="00A3267D" w:rsidRPr="00A3267D">
              <w:rPr>
                <w:rFonts w:ascii="Times New Roman" w:eastAsia="Calibri" w:hAnsi="Times New Roman" w:cs="Times New Roman"/>
                <w:sz w:val="24"/>
                <w:szCs w:val="24"/>
                <w:lang w:val="lv-LV"/>
              </w:rPr>
              <w:t>Audēju 15-4, R</w:t>
            </w:r>
            <w:r w:rsidR="00A3267D">
              <w:rPr>
                <w:rFonts w:ascii="Times New Roman" w:eastAsia="Calibri" w:hAnsi="Times New Roman" w:cs="Times New Roman"/>
                <w:sz w:val="24"/>
                <w:szCs w:val="24"/>
                <w:lang w:val="lv-LV"/>
              </w:rPr>
              <w:t>ī</w:t>
            </w:r>
            <w:r w:rsidR="00A3267D" w:rsidRPr="00A3267D">
              <w:rPr>
                <w:rFonts w:ascii="Times New Roman" w:eastAsia="Calibri" w:hAnsi="Times New Roman" w:cs="Times New Roman"/>
                <w:sz w:val="24"/>
                <w:szCs w:val="24"/>
                <w:lang w:val="lv-LV"/>
              </w:rPr>
              <w:t>ga</w:t>
            </w:r>
            <w:r w:rsidR="00A3267D">
              <w:rPr>
                <w:rFonts w:ascii="Times New Roman" w:eastAsia="Calibri" w:hAnsi="Times New Roman" w:cs="Times New Roman"/>
                <w:sz w:val="24"/>
                <w:szCs w:val="24"/>
                <w:lang w:val="lv-LV"/>
              </w:rPr>
              <w:t>, LV-1050</w:t>
            </w:r>
          </w:p>
        </w:tc>
        <w:tc>
          <w:tcPr>
            <w:tcW w:w="2290" w:type="dxa"/>
            <w:tcBorders>
              <w:left w:val="single" w:sz="4" w:space="0" w:color="000000"/>
              <w:right w:val="single" w:sz="4" w:space="0" w:color="000000"/>
            </w:tcBorders>
          </w:tcPr>
          <w:p w14:paraId="20F0707D" w14:textId="77777777" w:rsidR="0020605C" w:rsidRPr="00333EB8" w:rsidRDefault="0020605C" w:rsidP="003D136C">
            <w:pPr>
              <w:spacing w:after="0" w:line="240" w:lineRule="auto"/>
              <w:jc w:val="center"/>
              <w:rPr>
                <w:rFonts w:ascii="Times New Roman" w:eastAsia="Calibri" w:hAnsi="Times New Roman" w:cs="Times New Roman"/>
                <w:sz w:val="24"/>
                <w:szCs w:val="24"/>
                <w:lang w:val="lv-LV"/>
              </w:rPr>
            </w:pPr>
          </w:p>
        </w:tc>
      </w:tr>
      <w:tr w:rsidR="0020605C" w:rsidRPr="00333EB8" w14:paraId="7A1B5AB2" w14:textId="77777777" w:rsidTr="00353CCB">
        <w:trPr>
          <w:jc w:val="center"/>
        </w:trPr>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87610A" w14:textId="3C7AB0E2" w:rsidR="0020605C" w:rsidRPr="00333EB8" w:rsidRDefault="0020605C" w:rsidP="00D76260">
            <w:pPr>
              <w:spacing w:after="0" w:line="240" w:lineRule="auto"/>
              <w:rPr>
                <w:rFonts w:ascii="Times New Roman" w:eastAsia="Calibri" w:hAnsi="Times New Roman" w:cs="Times New Roman"/>
                <w:sz w:val="24"/>
                <w:szCs w:val="24"/>
                <w:lang w:val="lv-LV"/>
              </w:rPr>
            </w:pPr>
            <w:r w:rsidRPr="00333EB8">
              <w:rPr>
                <w:rFonts w:ascii="Times New Roman" w:eastAsia="Calibri" w:hAnsi="Times New Roman" w:cs="Times New Roman"/>
                <w:sz w:val="24"/>
                <w:szCs w:val="24"/>
                <w:lang w:val="lv-LV"/>
              </w:rPr>
              <w:t>Bankas nosaukums:</w:t>
            </w:r>
            <w:r w:rsidR="00FA4E9C">
              <w:t xml:space="preserve"> </w:t>
            </w:r>
            <w:r w:rsidR="00FA4E9C" w:rsidRPr="00FA4E9C">
              <w:rPr>
                <w:rFonts w:ascii="Times New Roman" w:hAnsi="Times New Roman" w:cs="Times New Roman"/>
                <w:sz w:val="24"/>
                <w:szCs w:val="24"/>
              </w:rPr>
              <w:t xml:space="preserve">AS </w:t>
            </w:r>
            <w:r w:rsidR="00FA4E9C" w:rsidRPr="00FA4E9C">
              <w:rPr>
                <w:rFonts w:ascii="Times New Roman" w:eastAsia="Calibri" w:hAnsi="Times New Roman" w:cs="Times New Roman"/>
                <w:sz w:val="24"/>
                <w:szCs w:val="24"/>
                <w:lang w:val="lv-LV"/>
              </w:rPr>
              <w:t>Swedbank</w:t>
            </w:r>
          </w:p>
        </w:tc>
        <w:tc>
          <w:tcPr>
            <w:tcW w:w="2290" w:type="dxa"/>
            <w:tcBorders>
              <w:left w:val="single" w:sz="4" w:space="0" w:color="000000"/>
              <w:right w:val="single" w:sz="4" w:space="0" w:color="000000"/>
            </w:tcBorders>
          </w:tcPr>
          <w:p w14:paraId="28A26C24" w14:textId="373D41CA" w:rsidR="0020605C" w:rsidRPr="00333EB8" w:rsidRDefault="00A3267D" w:rsidP="003D136C">
            <w:pPr>
              <w:spacing w:after="0" w:line="240" w:lineRule="auto"/>
              <w:jc w:val="center"/>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M.Avotiņš</w:t>
            </w:r>
          </w:p>
        </w:tc>
      </w:tr>
      <w:tr w:rsidR="0020605C" w:rsidRPr="00333EB8" w14:paraId="4FA016A6" w14:textId="77777777" w:rsidTr="00353CCB">
        <w:trPr>
          <w:trHeight w:val="358"/>
          <w:jc w:val="center"/>
        </w:trPr>
        <w:tc>
          <w:tcPr>
            <w:tcW w:w="708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067352A8" w14:textId="5D6867D8" w:rsidR="0020605C" w:rsidRPr="00333EB8" w:rsidRDefault="0020605C" w:rsidP="00D76260">
            <w:pPr>
              <w:spacing w:after="0" w:line="240" w:lineRule="auto"/>
              <w:rPr>
                <w:rFonts w:ascii="Times New Roman" w:eastAsia="Calibri" w:hAnsi="Times New Roman" w:cs="Times New Roman"/>
                <w:sz w:val="24"/>
                <w:szCs w:val="24"/>
                <w:lang w:val="lv-LV"/>
              </w:rPr>
            </w:pPr>
            <w:r w:rsidRPr="00333EB8">
              <w:rPr>
                <w:rFonts w:ascii="Times New Roman" w:eastAsia="Calibri" w:hAnsi="Times New Roman" w:cs="Times New Roman"/>
                <w:sz w:val="24"/>
                <w:szCs w:val="24"/>
                <w:lang w:val="lv-LV"/>
              </w:rPr>
              <w:t>Bankas konta numurs:</w:t>
            </w:r>
            <w:r w:rsidR="00FA4E9C" w:rsidRPr="00FA4E9C">
              <w:rPr>
                <w:rFonts w:ascii="Times New Roman" w:eastAsia="Calibri" w:hAnsi="Times New Roman" w:cs="Times New Roman"/>
                <w:sz w:val="24"/>
                <w:szCs w:val="24"/>
                <w:lang w:val="lv-LV"/>
              </w:rPr>
              <w:t xml:space="preserve"> LV41HABA0551039407178</w:t>
            </w:r>
          </w:p>
          <w:p w14:paraId="1136B167" w14:textId="77777777" w:rsidR="0020605C" w:rsidRPr="00333EB8" w:rsidRDefault="0020605C" w:rsidP="00D76260">
            <w:pPr>
              <w:spacing w:after="0" w:line="240" w:lineRule="auto"/>
              <w:rPr>
                <w:rFonts w:ascii="Times New Roman" w:eastAsia="Calibri" w:hAnsi="Times New Roman" w:cs="Times New Roman"/>
                <w:sz w:val="24"/>
                <w:szCs w:val="24"/>
                <w:lang w:val="lv-LV"/>
              </w:rPr>
            </w:pPr>
          </w:p>
        </w:tc>
        <w:tc>
          <w:tcPr>
            <w:tcW w:w="2290" w:type="dxa"/>
            <w:tcBorders>
              <w:left w:val="single" w:sz="4" w:space="0" w:color="000000"/>
              <w:bottom w:val="single" w:sz="4" w:space="0" w:color="auto"/>
              <w:right w:val="single" w:sz="4" w:space="0" w:color="000000"/>
            </w:tcBorders>
            <w:vAlign w:val="bottom"/>
          </w:tcPr>
          <w:p w14:paraId="7A4082FF" w14:textId="5D75C1BD" w:rsidR="0020605C" w:rsidRPr="00333EB8" w:rsidRDefault="0020605C" w:rsidP="003D136C">
            <w:pPr>
              <w:spacing w:after="120" w:line="240" w:lineRule="auto"/>
              <w:jc w:val="center"/>
              <w:rPr>
                <w:rFonts w:ascii="Times New Roman" w:eastAsia="Calibri" w:hAnsi="Times New Roman" w:cs="Times New Roman"/>
                <w:sz w:val="24"/>
                <w:szCs w:val="24"/>
                <w:lang w:val="lv-LV"/>
              </w:rPr>
            </w:pPr>
          </w:p>
          <w:p w14:paraId="3206F2DF" w14:textId="3D66BB6D" w:rsidR="0020605C" w:rsidRPr="00333EB8" w:rsidRDefault="0020605C" w:rsidP="003D136C">
            <w:pPr>
              <w:spacing w:after="0" w:line="240" w:lineRule="auto"/>
              <w:jc w:val="center"/>
              <w:rPr>
                <w:rFonts w:ascii="Times New Roman" w:eastAsia="Calibri" w:hAnsi="Times New Roman" w:cs="Times New Roman"/>
                <w:sz w:val="24"/>
                <w:szCs w:val="24"/>
                <w:lang w:val="lv-LV"/>
              </w:rPr>
            </w:pPr>
          </w:p>
        </w:tc>
      </w:tr>
      <w:tr w:rsidR="0020605C" w:rsidRPr="00333EB8" w14:paraId="1035020C" w14:textId="77777777" w:rsidTr="00353CCB">
        <w:trPr>
          <w:jc w:val="center"/>
        </w:trPr>
        <w:tc>
          <w:tcPr>
            <w:tcW w:w="7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B91BCA4" w14:textId="2C3D7467" w:rsidR="0020605C" w:rsidRPr="00564330" w:rsidRDefault="00564330" w:rsidP="00D76260">
            <w:pPr>
              <w:spacing w:after="0" w:line="240" w:lineRule="auto"/>
              <w:rPr>
                <w:rFonts w:ascii="Times New Roman" w:eastAsia="Calibri" w:hAnsi="Times New Roman" w:cs="Times New Roman"/>
                <w:b/>
                <w:bCs/>
                <w:sz w:val="24"/>
                <w:szCs w:val="24"/>
                <w:lang w:val="lv-LV"/>
              </w:rPr>
            </w:pPr>
            <w:r w:rsidRPr="00564330">
              <w:rPr>
                <w:rFonts w:ascii="Times New Roman" w:eastAsia="Calibri" w:hAnsi="Times New Roman" w:cs="Times New Roman"/>
                <w:b/>
                <w:bCs/>
                <w:sz w:val="24"/>
                <w:szCs w:val="24"/>
                <w:lang w:val="lv-LV"/>
              </w:rPr>
              <w:t>SIA “Ignitis Latvija”</w:t>
            </w:r>
          </w:p>
        </w:tc>
        <w:tc>
          <w:tcPr>
            <w:tcW w:w="2290" w:type="dxa"/>
            <w:vMerge w:val="restart"/>
            <w:tcBorders>
              <w:top w:val="single" w:sz="4" w:space="0" w:color="auto"/>
              <w:left w:val="single" w:sz="4" w:space="0" w:color="auto"/>
              <w:right w:val="single" w:sz="4" w:space="0" w:color="auto"/>
            </w:tcBorders>
            <w:vAlign w:val="bottom"/>
          </w:tcPr>
          <w:p w14:paraId="7044887C" w14:textId="45755936" w:rsidR="0020605C" w:rsidRPr="00333EB8" w:rsidRDefault="00711143" w:rsidP="003D136C">
            <w:pPr>
              <w:spacing w:after="0" w:line="240" w:lineRule="auto"/>
              <w:jc w:val="center"/>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K.Muzikants</w:t>
            </w:r>
          </w:p>
        </w:tc>
      </w:tr>
      <w:tr w:rsidR="0020605C" w:rsidRPr="00333EB8" w14:paraId="0A2AA4B9" w14:textId="77777777" w:rsidTr="00353CCB">
        <w:trPr>
          <w:jc w:val="center"/>
        </w:trPr>
        <w:tc>
          <w:tcPr>
            <w:tcW w:w="7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C9C49B8" w14:textId="3C493CB8" w:rsidR="0020605C" w:rsidRPr="00333EB8" w:rsidRDefault="0020605C" w:rsidP="00D76260">
            <w:pPr>
              <w:spacing w:after="0" w:line="240" w:lineRule="auto"/>
              <w:rPr>
                <w:rFonts w:ascii="Times New Roman" w:eastAsia="Calibri" w:hAnsi="Times New Roman" w:cs="Times New Roman"/>
                <w:sz w:val="24"/>
                <w:szCs w:val="24"/>
                <w:lang w:val="lv-LV"/>
              </w:rPr>
            </w:pPr>
            <w:r w:rsidRPr="00333EB8">
              <w:rPr>
                <w:rFonts w:ascii="Times New Roman" w:eastAsia="Calibri" w:hAnsi="Times New Roman" w:cs="Times New Roman"/>
                <w:sz w:val="24"/>
                <w:szCs w:val="24"/>
                <w:lang w:val="lv-LV"/>
              </w:rPr>
              <w:t>Reģistrācijas numurs:</w:t>
            </w:r>
            <w:r w:rsidR="00DB43CB">
              <w:t xml:space="preserve"> </w:t>
            </w:r>
            <w:r w:rsidR="00DB43CB" w:rsidRPr="00DB43CB">
              <w:rPr>
                <w:rFonts w:ascii="Times New Roman" w:eastAsia="Calibri" w:hAnsi="Times New Roman" w:cs="Times New Roman"/>
                <w:sz w:val="24"/>
                <w:szCs w:val="24"/>
                <w:lang w:val="lv-LV"/>
              </w:rPr>
              <w:t>40103642991</w:t>
            </w:r>
          </w:p>
        </w:tc>
        <w:tc>
          <w:tcPr>
            <w:tcW w:w="2290" w:type="dxa"/>
            <w:vMerge/>
            <w:tcBorders>
              <w:left w:val="single" w:sz="4" w:space="0" w:color="auto"/>
              <w:right w:val="single" w:sz="4" w:space="0" w:color="auto"/>
            </w:tcBorders>
            <w:vAlign w:val="bottom"/>
          </w:tcPr>
          <w:p w14:paraId="72C4FCFF" w14:textId="77777777" w:rsidR="0020605C" w:rsidRPr="00333EB8" w:rsidRDefault="0020605C" w:rsidP="003D136C">
            <w:pPr>
              <w:spacing w:after="0" w:line="240" w:lineRule="auto"/>
              <w:jc w:val="center"/>
              <w:rPr>
                <w:rFonts w:ascii="Times New Roman" w:eastAsia="Calibri" w:hAnsi="Times New Roman" w:cs="Times New Roman"/>
                <w:sz w:val="24"/>
                <w:szCs w:val="24"/>
                <w:lang w:val="lv-LV"/>
              </w:rPr>
            </w:pPr>
          </w:p>
        </w:tc>
      </w:tr>
      <w:tr w:rsidR="0020605C" w:rsidRPr="00333EB8" w14:paraId="5CE07A2D" w14:textId="77777777" w:rsidTr="00353CCB">
        <w:trPr>
          <w:jc w:val="center"/>
        </w:trPr>
        <w:tc>
          <w:tcPr>
            <w:tcW w:w="7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FDF7D8" w14:textId="42D59B0A" w:rsidR="0020605C" w:rsidRPr="00333EB8" w:rsidRDefault="0020605C" w:rsidP="00D76260">
            <w:pPr>
              <w:spacing w:after="0" w:line="240" w:lineRule="auto"/>
              <w:rPr>
                <w:rFonts w:ascii="Times New Roman" w:eastAsia="Calibri" w:hAnsi="Times New Roman" w:cs="Times New Roman"/>
                <w:sz w:val="24"/>
                <w:szCs w:val="24"/>
                <w:lang w:val="lv-LV"/>
              </w:rPr>
            </w:pPr>
            <w:r w:rsidRPr="00333EB8">
              <w:rPr>
                <w:rFonts w:ascii="Times New Roman" w:eastAsia="Calibri" w:hAnsi="Times New Roman" w:cs="Times New Roman"/>
                <w:sz w:val="24"/>
                <w:szCs w:val="24"/>
                <w:lang w:val="lv-LV"/>
              </w:rPr>
              <w:t>Juridiskā adrese:</w:t>
            </w:r>
            <w:r w:rsidR="00EF7CD9">
              <w:t xml:space="preserve"> </w:t>
            </w:r>
            <w:r w:rsidR="00EF7CD9" w:rsidRPr="00EF7CD9">
              <w:rPr>
                <w:rFonts w:ascii="Times New Roman" w:eastAsia="Calibri" w:hAnsi="Times New Roman" w:cs="Times New Roman"/>
                <w:sz w:val="24"/>
                <w:szCs w:val="24"/>
                <w:lang w:val="lv-LV"/>
              </w:rPr>
              <w:t>Gustava Zemgala gatve 74A, Rīga, LV-1039</w:t>
            </w:r>
          </w:p>
        </w:tc>
        <w:tc>
          <w:tcPr>
            <w:tcW w:w="2290" w:type="dxa"/>
            <w:vMerge/>
            <w:tcBorders>
              <w:left w:val="single" w:sz="4" w:space="0" w:color="auto"/>
              <w:right w:val="single" w:sz="4" w:space="0" w:color="auto"/>
            </w:tcBorders>
            <w:vAlign w:val="bottom"/>
          </w:tcPr>
          <w:p w14:paraId="4A19DA82" w14:textId="77777777" w:rsidR="0020605C" w:rsidRPr="00333EB8" w:rsidRDefault="0020605C" w:rsidP="003D136C">
            <w:pPr>
              <w:spacing w:after="0" w:line="240" w:lineRule="auto"/>
              <w:jc w:val="center"/>
              <w:rPr>
                <w:rFonts w:ascii="Times New Roman" w:eastAsia="Calibri" w:hAnsi="Times New Roman" w:cs="Times New Roman"/>
                <w:sz w:val="24"/>
                <w:szCs w:val="24"/>
                <w:lang w:val="lv-LV"/>
              </w:rPr>
            </w:pPr>
          </w:p>
        </w:tc>
      </w:tr>
      <w:tr w:rsidR="0020605C" w:rsidRPr="00333EB8" w14:paraId="77D2440E" w14:textId="77777777" w:rsidTr="00353CCB">
        <w:trPr>
          <w:jc w:val="center"/>
        </w:trPr>
        <w:tc>
          <w:tcPr>
            <w:tcW w:w="7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BBFF18" w14:textId="5B2324CB" w:rsidR="0020605C" w:rsidRPr="00333EB8" w:rsidRDefault="0020605C" w:rsidP="00D76260">
            <w:pPr>
              <w:spacing w:after="0" w:line="240" w:lineRule="auto"/>
              <w:rPr>
                <w:rFonts w:ascii="Times New Roman" w:eastAsia="Calibri" w:hAnsi="Times New Roman" w:cs="Times New Roman"/>
                <w:sz w:val="24"/>
                <w:szCs w:val="24"/>
                <w:lang w:val="lv-LV"/>
              </w:rPr>
            </w:pPr>
            <w:r w:rsidRPr="00333EB8">
              <w:rPr>
                <w:rFonts w:ascii="Times New Roman" w:eastAsia="Calibri" w:hAnsi="Times New Roman" w:cs="Times New Roman"/>
                <w:sz w:val="24"/>
                <w:szCs w:val="24"/>
                <w:lang w:val="lv-LV"/>
              </w:rPr>
              <w:t>Bankas nosaukums:</w:t>
            </w:r>
            <w:r w:rsidR="004D507D">
              <w:t xml:space="preserve"> </w:t>
            </w:r>
            <w:r w:rsidR="004D507D" w:rsidRPr="004D507D">
              <w:rPr>
                <w:rFonts w:ascii="Times New Roman" w:eastAsia="Calibri" w:hAnsi="Times New Roman" w:cs="Times New Roman"/>
                <w:sz w:val="24"/>
                <w:szCs w:val="24"/>
                <w:lang w:val="lv-LV"/>
              </w:rPr>
              <w:t>AS SEB banka</w:t>
            </w:r>
          </w:p>
        </w:tc>
        <w:tc>
          <w:tcPr>
            <w:tcW w:w="2290" w:type="dxa"/>
            <w:vMerge/>
            <w:tcBorders>
              <w:left w:val="single" w:sz="4" w:space="0" w:color="auto"/>
              <w:right w:val="single" w:sz="4" w:space="0" w:color="auto"/>
            </w:tcBorders>
            <w:vAlign w:val="bottom"/>
          </w:tcPr>
          <w:p w14:paraId="09360108" w14:textId="77777777" w:rsidR="0020605C" w:rsidRPr="00333EB8" w:rsidRDefault="0020605C" w:rsidP="003D136C">
            <w:pPr>
              <w:spacing w:after="0" w:line="240" w:lineRule="auto"/>
              <w:jc w:val="center"/>
              <w:rPr>
                <w:rFonts w:ascii="Times New Roman" w:eastAsia="Calibri" w:hAnsi="Times New Roman" w:cs="Times New Roman"/>
                <w:sz w:val="24"/>
                <w:szCs w:val="24"/>
                <w:lang w:val="lv-LV"/>
              </w:rPr>
            </w:pPr>
          </w:p>
        </w:tc>
      </w:tr>
      <w:tr w:rsidR="0020605C" w:rsidRPr="00333EB8" w14:paraId="7200F917" w14:textId="77777777" w:rsidTr="00353CCB">
        <w:trPr>
          <w:trHeight w:val="319"/>
          <w:jc w:val="center"/>
        </w:trPr>
        <w:tc>
          <w:tcPr>
            <w:tcW w:w="7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164CE36" w14:textId="1B0835C0" w:rsidR="0020605C" w:rsidRPr="00333EB8" w:rsidRDefault="0020605C" w:rsidP="004D507D">
            <w:pPr>
              <w:spacing w:after="0" w:line="240" w:lineRule="auto"/>
              <w:rPr>
                <w:rFonts w:ascii="Times New Roman" w:eastAsia="Calibri" w:hAnsi="Times New Roman" w:cs="Times New Roman"/>
                <w:sz w:val="24"/>
                <w:szCs w:val="24"/>
                <w:lang w:val="lv-LV"/>
              </w:rPr>
            </w:pPr>
            <w:r w:rsidRPr="00333EB8">
              <w:rPr>
                <w:rFonts w:ascii="Times New Roman" w:eastAsia="Calibri" w:hAnsi="Times New Roman" w:cs="Times New Roman"/>
                <w:sz w:val="24"/>
                <w:szCs w:val="24"/>
                <w:lang w:val="lv-LV"/>
              </w:rPr>
              <w:t>Bankas konta numurs:</w:t>
            </w:r>
            <w:r w:rsidR="004D507D">
              <w:t xml:space="preserve"> </w:t>
            </w:r>
            <w:r w:rsidR="004D507D" w:rsidRPr="004D507D">
              <w:rPr>
                <w:rFonts w:ascii="Times New Roman" w:eastAsia="Calibri" w:hAnsi="Times New Roman" w:cs="Times New Roman"/>
                <w:sz w:val="24"/>
                <w:szCs w:val="24"/>
                <w:lang w:val="lv-LV"/>
              </w:rPr>
              <w:t>LV98UNLA0055000752219</w:t>
            </w:r>
          </w:p>
        </w:tc>
        <w:tc>
          <w:tcPr>
            <w:tcW w:w="2290" w:type="dxa"/>
            <w:vMerge/>
            <w:tcBorders>
              <w:left w:val="single" w:sz="4" w:space="0" w:color="auto"/>
              <w:bottom w:val="single" w:sz="4" w:space="0" w:color="auto"/>
              <w:right w:val="single" w:sz="4" w:space="0" w:color="auto"/>
            </w:tcBorders>
            <w:vAlign w:val="bottom"/>
          </w:tcPr>
          <w:p w14:paraId="0347BBEC" w14:textId="77777777" w:rsidR="0020605C" w:rsidRPr="00333EB8" w:rsidRDefault="0020605C" w:rsidP="003D136C">
            <w:pPr>
              <w:spacing w:after="0" w:line="240" w:lineRule="auto"/>
              <w:jc w:val="center"/>
              <w:rPr>
                <w:rFonts w:ascii="Times New Roman" w:eastAsia="Calibri" w:hAnsi="Times New Roman" w:cs="Times New Roman"/>
                <w:sz w:val="24"/>
                <w:szCs w:val="24"/>
                <w:lang w:val="lv-LV"/>
              </w:rPr>
            </w:pPr>
          </w:p>
        </w:tc>
      </w:tr>
      <w:tr w:rsidR="0020605C" w:rsidRPr="00333EB8" w14:paraId="25089F03" w14:textId="77777777" w:rsidTr="00353CCB">
        <w:trPr>
          <w:jc w:val="center"/>
        </w:trPr>
        <w:tc>
          <w:tcPr>
            <w:tcW w:w="7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60D594" w14:textId="09B22A45" w:rsidR="0020605C" w:rsidRPr="005D6831" w:rsidRDefault="005D6831" w:rsidP="00D76260">
            <w:pPr>
              <w:spacing w:after="0" w:line="240" w:lineRule="auto"/>
              <w:rPr>
                <w:rFonts w:ascii="Times New Roman" w:eastAsia="Calibri" w:hAnsi="Times New Roman" w:cs="Times New Roman"/>
                <w:b/>
                <w:bCs/>
                <w:sz w:val="24"/>
                <w:szCs w:val="24"/>
                <w:lang w:val="lv-LV"/>
              </w:rPr>
            </w:pPr>
            <w:r w:rsidRPr="005D6831">
              <w:rPr>
                <w:rFonts w:ascii="Times New Roman" w:eastAsia="Calibri" w:hAnsi="Times New Roman" w:cs="Times New Roman"/>
                <w:b/>
                <w:bCs/>
                <w:sz w:val="24"/>
                <w:szCs w:val="24"/>
                <w:lang w:val="lv-LV"/>
              </w:rPr>
              <w:t>SIA “AJ Power”</w:t>
            </w:r>
          </w:p>
        </w:tc>
        <w:tc>
          <w:tcPr>
            <w:tcW w:w="2290" w:type="dxa"/>
            <w:vMerge w:val="restart"/>
            <w:tcBorders>
              <w:top w:val="single" w:sz="4" w:space="0" w:color="auto"/>
              <w:left w:val="single" w:sz="4" w:space="0" w:color="auto"/>
              <w:right w:val="single" w:sz="4" w:space="0" w:color="auto"/>
            </w:tcBorders>
            <w:vAlign w:val="bottom"/>
          </w:tcPr>
          <w:p w14:paraId="5FEE60A9" w14:textId="77777777" w:rsidR="0020605C" w:rsidRPr="00333EB8" w:rsidRDefault="0020605C" w:rsidP="003D136C">
            <w:pPr>
              <w:spacing w:after="120" w:line="240" w:lineRule="auto"/>
              <w:jc w:val="center"/>
              <w:rPr>
                <w:rFonts w:ascii="Times New Roman" w:eastAsia="Calibri" w:hAnsi="Times New Roman" w:cs="Times New Roman"/>
                <w:sz w:val="24"/>
                <w:szCs w:val="24"/>
                <w:lang w:val="lv-LV"/>
              </w:rPr>
            </w:pPr>
          </w:p>
          <w:p w14:paraId="56FF21B0" w14:textId="4411AB4A" w:rsidR="0020605C" w:rsidRPr="00333EB8" w:rsidRDefault="00FC7495" w:rsidP="003D136C">
            <w:pPr>
              <w:spacing w:after="120" w:line="240" w:lineRule="auto"/>
              <w:jc w:val="center"/>
              <w:rPr>
                <w:rFonts w:ascii="Times New Roman" w:eastAsia="Calibri" w:hAnsi="Times New Roman" w:cs="Times New Roman"/>
                <w:sz w:val="24"/>
                <w:szCs w:val="24"/>
                <w:lang w:val="lv-LV"/>
              </w:rPr>
            </w:pPr>
            <w:r>
              <w:rPr>
                <w:rFonts w:ascii="Times New Roman" w:eastAsia="Times New Roman" w:hAnsi="Times New Roman" w:cs="Times New Roman"/>
                <w:sz w:val="24"/>
                <w:szCs w:val="24"/>
                <w:lang w:val="lv-LV" w:eastAsia="lv-LV"/>
              </w:rPr>
              <w:t>E.</w:t>
            </w:r>
            <w:r w:rsidRPr="005D4C8F">
              <w:rPr>
                <w:rFonts w:ascii="Times New Roman" w:eastAsia="Times New Roman" w:hAnsi="Times New Roman" w:cs="Times New Roman"/>
                <w:sz w:val="24"/>
                <w:szCs w:val="24"/>
                <w:lang w:val="lv-LV" w:eastAsia="lv-LV"/>
              </w:rPr>
              <w:t>Valeiņa-Ziediņa</w:t>
            </w:r>
          </w:p>
          <w:p w14:paraId="3BE6EC6B" w14:textId="631C26DA" w:rsidR="0020605C" w:rsidRPr="00333EB8" w:rsidRDefault="0020605C" w:rsidP="003D136C">
            <w:pPr>
              <w:spacing w:after="120" w:line="240" w:lineRule="auto"/>
              <w:jc w:val="center"/>
              <w:rPr>
                <w:rFonts w:ascii="Times New Roman" w:eastAsia="Calibri" w:hAnsi="Times New Roman" w:cs="Times New Roman"/>
                <w:sz w:val="24"/>
                <w:szCs w:val="24"/>
                <w:lang w:val="lv-LV"/>
              </w:rPr>
            </w:pPr>
          </w:p>
        </w:tc>
      </w:tr>
      <w:tr w:rsidR="0020605C" w:rsidRPr="00333EB8" w14:paraId="3089C5F8" w14:textId="77777777" w:rsidTr="00353CCB">
        <w:trPr>
          <w:jc w:val="center"/>
        </w:trPr>
        <w:tc>
          <w:tcPr>
            <w:tcW w:w="7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C8FD45" w14:textId="432119F5" w:rsidR="0020605C" w:rsidRPr="00333EB8" w:rsidRDefault="0020605C" w:rsidP="00D76260">
            <w:pPr>
              <w:spacing w:after="0" w:line="240" w:lineRule="auto"/>
              <w:rPr>
                <w:rFonts w:ascii="Times New Roman" w:eastAsia="Calibri" w:hAnsi="Times New Roman" w:cs="Times New Roman"/>
                <w:sz w:val="24"/>
                <w:szCs w:val="24"/>
                <w:lang w:val="lv-LV"/>
              </w:rPr>
            </w:pPr>
            <w:r w:rsidRPr="00333EB8">
              <w:rPr>
                <w:rFonts w:ascii="Times New Roman" w:eastAsia="Calibri" w:hAnsi="Times New Roman" w:cs="Times New Roman"/>
                <w:sz w:val="24"/>
                <w:szCs w:val="24"/>
                <w:lang w:val="lv-LV"/>
              </w:rPr>
              <w:t>Reģistrācijas numurs:</w:t>
            </w:r>
            <w:r w:rsidR="00042CF1">
              <w:rPr>
                <w:rFonts w:ascii="Times New Roman" w:eastAsia="Calibri" w:hAnsi="Times New Roman" w:cs="Times New Roman"/>
                <w:sz w:val="24"/>
                <w:szCs w:val="24"/>
                <w:lang w:val="lv-LV"/>
              </w:rPr>
              <w:t>40103780693</w:t>
            </w:r>
          </w:p>
        </w:tc>
        <w:tc>
          <w:tcPr>
            <w:tcW w:w="2290" w:type="dxa"/>
            <w:vMerge/>
            <w:tcBorders>
              <w:left w:val="single" w:sz="4" w:space="0" w:color="auto"/>
              <w:right w:val="single" w:sz="4" w:space="0" w:color="auto"/>
            </w:tcBorders>
            <w:vAlign w:val="bottom"/>
          </w:tcPr>
          <w:p w14:paraId="77A92F55" w14:textId="77777777" w:rsidR="0020605C" w:rsidRPr="00333EB8" w:rsidRDefault="0020605C" w:rsidP="00D76260">
            <w:pPr>
              <w:spacing w:after="120" w:line="240" w:lineRule="auto"/>
              <w:rPr>
                <w:rFonts w:ascii="Times New Roman" w:eastAsia="Calibri" w:hAnsi="Times New Roman" w:cs="Times New Roman"/>
                <w:sz w:val="24"/>
                <w:szCs w:val="24"/>
                <w:lang w:val="lv-LV"/>
              </w:rPr>
            </w:pPr>
          </w:p>
        </w:tc>
      </w:tr>
      <w:tr w:rsidR="0020605C" w:rsidRPr="00333EB8" w14:paraId="337F68A3" w14:textId="77777777" w:rsidTr="00353CCB">
        <w:trPr>
          <w:jc w:val="center"/>
        </w:trPr>
        <w:tc>
          <w:tcPr>
            <w:tcW w:w="7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07C78C3" w14:textId="312442DC" w:rsidR="0020605C" w:rsidRPr="00333EB8" w:rsidRDefault="0020605C" w:rsidP="00D76260">
            <w:pPr>
              <w:spacing w:after="0" w:line="240" w:lineRule="auto"/>
              <w:rPr>
                <w:rFonts w:ascii="Times New Roman" w:eastAsia="Calibri" w:hAnsi="Times New Roman" w:cs="Times New Roman"/>
                <w:sz w:val="24"/>
                <w:szCs w:val="24"/>
                <w:lang w:val="lv-LV"/>
              </w:rPr>
            </w:pPr>
            <w:r w:rsidRPr="00333EB8">
              <w:rPr>
                <w:rFonts w:ascii="Times New Roman" w:eastAsia="Calibri" w:hAnsi="Times New Roman" w:cs="Times New Roman"/>
                <w:sz w:val="24"/>
                <w:szCs w:val="24"/>
                <w:lang w:val="lv-LV"/>
              </w:rPr>
              <w:t>Juridiskā adrese:</w:t>
            </w:r>
            <w:r w:rsidR="00042CF1">
              <w:rPr>
                <w:rFonts w:ascii="Times New Roman" w:eastAsia="Calibri" w:hAnsi="Times New Roman" w:cs="Times New Roman"/>
                <w:sz w:val="24"/>
                <w:szCs w:val="24"/>
                <w:lang w:val="lv-LV"/>
              </w:rPr>
              <w:t>Daugavgrīvas iela21, Rīga, LV-1048</w:t>
            </w:r>
          </w:p>
        </w:tc>
        <w:tc>
          <w:tcPr>
            <w:tcW w:w="2290" w:type="dxa"/>
            <w:vMerge/>
            <w:tcBorders>
              <w:left w:val="single" w:sz="4" w:space="0" w:color="auto"/>
              <w:right w:val="single" w:sz="4" w:space="0" w:color="auto"/>
            </w:tcBorders>
            <w:vAlign w:val="bottom"/>
          </w:tcPr>
          <w:p w14:paraId="32319720" w14:textId="77777777" w:rsidR="0020605C" w:rsidRPr="00333EB8" w:rsidRDefault="0020605C" w:rsidP="00D76260">
            <w:pPr>
              <w:spacing w:after="120" w:line="240" w:lineRule="auto"/>
              <w:rPr>
                <w:rFonts w:ascii="Times New Roman" w:eastAsia="Calibri" w:hAnsi="Times New Roman" w:cs="Times New Roman"/>
                <w:sz w:val="24"/>
                <w:szCs w:val="24"/>
                <w:lang w:val="lv-LV"/>
              </w:rPr>
            </w:pPr>
          </w:p>
        </w:tc>
      </w:tr>
      <w:tr w:rsidR="0020605C" w:rsidRPr="00333EB8" w14:paraId="51511572" w14:textId="77777777" w:rsidTr="00353CCB">
        <w:trPr>
          <w:jc w:val="center"/>
        </w:trPr>
        <w:tc>
          <w:tcPr>
            <w:tcW w:w="7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9DE1007" w14:textId="052B9BCD" w:rsidR="0020605C" w:rsidRPr="00333EB8" w:rsidRDefault="0020605C" w:rsidP="00D76260">
            <w:pPr>
              <w:spacing w:after="0" w:line="240" w:lineRule="auto"/>
              <w:rPr>
                <w:rFonts w:ascii="Times New Roman" w:eastAsia="Calibri" w:hAnsi="Times New Roman" w:cs="Times New Roman"/>
                <w:sz w:val="24"/>
                <w:szCs w:val="24"/>
                <w:lang w:val="lv-LV"/>
              </w:rPr>
            </w:pPr>
            <w:r w:rsidRPr="00333EB8">
              <w:rPr>
                <w:rFonts w:ascii="Times New Roman" w:eastAsia="Calibri" w:hAnsi="Times New Roman" w:cs="Times New Roman"/>
                <w:sz w:val="24"/>
                <w:szCs w:val="24"/>
                <w:lang w:val="lv-LV"/>
              </w:rPr>
              <w:t>Bankas nosaukums:</w:t>
            </w:r>
            <w:r w:rsidR="00154853" w:rsidRPr="00FA4E9C">
              <w:rPr>
                <w:rFonts w:ascii="Times New Roman" w:hAnsi="Times New Roman" w:cs="Times New Roman"/>
                <w:sz w:val="24"/>
                <w:szCs w:val="24"/>
              </w:rPr>
              <w:t xml:space="preserve"> AS </w:t>
            </w:r>
            <w:r w:rsidR="00154853" w:rsidRPr="00FA4E9C">
              <w:rPr>
                <w:rFonts w:ascii="Times New Roman" w:eastAsia="Calibri" w:hAnsi="Times New Roman" w:cs="Times New Roman"/>
                <w:sz w:val="24"/>
                <w:szCs w:val="24"/>
                <w:lang w:val="lv-LV"/>
              </w:rPr>
              <w:t>Swedbank</w:t>
            </w:r>
          </w:p>
        </w:tc>
        <w:tc>
          <w:tcPr>
            <w:tcW w:w="2290" w:type="dxa"/>
            <w:vMerge/>
            <w:tcBorders>
              <w:left w:val="single" w:sz="4" w:space="0" w:color="auto"/>
              <w:right w:val="single" w:sz="4" w:space="0" w:color="auto"/>
            </w:tcBorders>
            <w:vAlign w:val="bottom"/>
          </w:tcPr>
          <w:p w14:paraId="1719BC14" w14:textId="77777777" w:rsidR="0020605C" w:rsidRPr="00333EB8" w:rsidRDefault="0020605C" w:rsidP="00D76260">
            <w:pPr>
              <w:spacing w:after="120" w:line="240" w:lineRule="auto"/>
              <w:rPr>
                <w:rFonts w:ascii="Times New Roman" w:eastAsia="Calibri" w:hAnsi="Times New Roman" w:cs="Times New Roman"/>
                <w:sz w:val="24"/>
                <w:szCs w:val="24"/>
                <w:lang w:val="lv-LV"/>
              </w:rPr>
            </w:pPr>
          </w:p>
        </w:tc>
      </w:tr>
      <w:tr w:rsidR="0020605C" w:rsidRPr="00333EB8" w14:paraId="79B392BF" w14:textId="77777777" w:rsidTr="00353CCB">
        <w:trPr>
          <w:jc w:val="center"/>
        </w:trPr>
        <w:tc>
          <w:tcPr>
            <w:tcW w:w="7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B08983" w14:textId="74C81FD9" w:rsidR="0020605C" w:rsidRPr="00333EB8" w:rsidRDefault="0020605C" w:rsidP="00D76260">
            <w:pPr>
              <w:spacing w:after="0" w:line="240" w:lineRule="auto"/>
              <w:rPr>
                <w:rFonts w:ascii="Times New Roman" w:eastAsia="Calibri" w:hAnsi="Times New Roman" w:cs="Times New Roman"/>
                <w:sz w:val="24"/>
                <w:szCs w:val="24"/>
                <w:lang w:val="lv-LV"/>
              </w:rPr>
            </w:pPr>
            <w:r w:rsidRPr="00333EB8">
              <w:rPr>
                <w:rFonts w:ascii="Times New Roman" w:eastAsia="Calibri" w:hAnsi="Times New Roman" w:cs="Times New Roman"/>
                <w:sz w:val="24"/>
                <w:szCs w:val="24"/>
                <w:lang w:val="lv-LV"/>
              </w:rPr>
              <w:t>Bankas konta numurs:</w:t>
            </w:r>
            <w:r w:rsidR="00154853" w:rsidRPr="00154853">
              <w:rPr>
                <w:rFonts w:ascii="Times New Roman" w:eastAsia="Calibri" w:hAnsi="Times New Roman" w:cs="Times New Roman"/>
                <w:sz w:val="24"/>
                <w:szCs w:val="24"/>
                <w:lang w:val="lv-LV"/>
              </w:rPr>
              <w:t xml:space="preserve"> LV85HABA0551042636583</w:t>
            </w:r>
          </w:p>
        </w:tc>
        <w:tc>
          <w:tcPr>
            <w:tcW w:w="2290" w:type="dxa"/>
            <w:vMerge/>
            <w:tcBorders>
              <w:left w:val="single" w:sz="4" w:space="0" w:color="auto"/>
              <w:bottom w:val="single" w:sz="4" w:space="0" w:color="auto"/>
              <w:right w:val="single" w:sz="4" w:space="0" w:color="auto"/>
            </w:tcBorders>
            <w:vAlign w:val="bottom"/>
          </w:tcPr>
          <w:p w14:paraId="45982AED" w14:textId="77777777" w:rsidR="0020605C" w:rsidRPr="00333EB8" w:rsidRDefault="0020605C" w:rsidP="00D76260">
            <w:pPr>
              <w:spacing w:after="120" w:line="240" w:lineRule="auto"/>
              <w:rPr>
                <w:rFonts w:ascii="Times New Roman" w:eastAsia="Calibri" w:hAnsi="Times New Roman" w:cs="Times New Roman"/>
                <w:sz w:val="24"/>
                <w:szCs w:val="24"/>
                <w:lang w:val="lv-LV"/>
              </w:rPr>
            </w:pPr>
          </w:p>
        </w:tc>
      </w:tr>
      <w:tr w:rsidR="007F1FA2" w:rsidRPr="00333EB8" w14:paraId="06539169" w14:textId="77777777" w:rsidTr="00353CCB">
        <w:trPr>
          <w:jc w:val="center"/>
        </w:trPr>
        <w:tc>
          <w:tcPr>
            <w:tcW w:w="7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B0B856" w14:textId="135D62BF" w:rsidR="007F1FA2" w:rsidRPr="00333EB8" w:rsidRDefault="007F1FA2" w:rsidP="007F1FA2">
            <w:pPr>
              <w:spacing w:after="0" w:line="240" w:lineRule="auto"/>
              <w:rPr>
                <w:rFonts w:ascii="Times New Roman" w:eastAsia="Calibri" w:hAnsi="Times New Roman" w:cs="Times New Roman"/>
                <w:sz w:val="24"/>
                <w:szCs w:val="24"/>
                <w:lang w:val="lv-LV"/>
              </w:rPr>
            </w:pPr>
            <w:r w:rsidRPr="005D6831">
              <w:rPr>
                <w:rFonts w:ascii="Times New Roman" w:eastAsia="Calibri" w:hAnsi="Times New Roman" w:cs="Times New Roman"/>
                <w:b/>
                <w:bCs/>
                <w:sz w:val="24"/>
                <w:szCs w:val="24"/>
                <w:lang w:val="lv-LV"/>
              </w:rPr>
              <w:t>SIA “</w:t>
            </w:r>
            <w:r w:rsidR="00BE6C9B">
              <w:rPr>
                <w:rFonts w:ascii="Times New Roman" w:eastAsia="Calibri" w:hAnsi="Times New Roman" w:cs="Times New Roman"/>
                <w:b/>
                <w:bCs/>
                <w:sz w:val="24"/>
                <w:szCs w:val="24"/>
                <w:lang w:val="lv-LV"/>
              </w:rPr>
              <w:t>Elenger</w:t>
            </w:r>
            <w:r w:rsidRPr="005D6831">
              <w:rPr>
                <w:rFonts w:ascii="Times New Roman" w:eastAsia="Calibri" w:hAnsi="Times New Roman" w:cs="Times New Roman"/>
                <w:b/>
                <w:bCs/>
                <w:sz w:val="24"/>
                <w:szCs w:val="24"/>
                <w:lang w:val="lv-LV"/>
              </w:rPr>
              <w:t>”</w:t>
            </w:r>
          </w:p>
        </w:tc>
        <w:tc>
          <w:tcPr>
            <w:tcW w:w="2290" w:type="dxa"/>
            <w:vMerge w:val="restart"/>
            <w:tcBorders>
              <w:top w:val="single" w:sz="4" w:space="0" w:color="auto"/>
              <w:left w:val="single" w:sz="4" w:space="0" w:color="auto"/>
              <w:right w:val="single" w:sz="4" w:space="0" w:color="auto"/>
            </w:tcBorders>
            <w:vAlign w:val="bottom"/>
          </w:tcPr>
          <w:p w14:paraId="2C9C6175" w14:textId="477E4174" w:rsidR="007F1FA2" w:rsidRPr="00442F5E" w:rsidRDefault="00442F5E" w:rsidP="00442F5E">
            <w:pPr>
              <w:spacing w:after="120" w:line="240" w:lineRule="auto"/>
              <w:jc w:val="center"/>
              <w:rPr>
                <w:rFonts w:ascii="Times New Roman" w:eastAsia="Calibri" w:hAnsi="Times New Roman" w:cs="Times New Roman"/>
                <w:bCs/>
                <w:sz w:val="24"/>
                <w:szCs w:val="24"/>
                <w:lang w:val="lv-LV"/>
              </w:rPr>
            </w:pPr>
            <w:r w:rsidRPr="00442F5E">
              <w:rPr>
                <w:rFonts w:ascii="Times New Roman" w:eastAsia="Times New Roman" w:hAnsi="Times New Roman" w:cs="Times New Roman"/>
                <w:bCs/>
                <w:sz w:val="24"/>
                <w:szCs w:val="24"/>
              </w:rPr>
              <w:t>G</w:t>
            </w:r>
            <w:r>
              <w:rPr>
                <w:rFonts w:ascii="Times New Roman" w:eastAsia="Times New Roman" w:hAnsi="Times New Roman" w:cs="Times New Roman"/>
                <w:bCs/>
                <w:sz w:val="24"/>
                <w:szCs w:val="24"/>
              </w:rPr>
              <w:t>.</w:t>
            </w:r>
            <w:r w:rsidRPr="00442F5E">
              <w:rPr>
                <w:rFonts w:ascii="Times New Roman" w:eastAsia="Times New Roman" w:hAnsi="Times New Roman" w:cs="Times New Roman"/>
                <w:bCs/>
                <w:sz w:val="24"/>
                <w:szCs w:val="24"/>
              </w:rPr>
              <w:t xml:space="preserve"> </w:t>
            </w:r>
            <w:proofErr w:type="spellStart"/>
            <w:r w:rsidRPr="00442F5E">
              <w:rPr>
                <w:rFonts w:ascii="Times New Roman" w:eastAsia="Times New Roman" w:hAnsi="Times New Roman" w:cs="Times New Roman"/>
                <w:bCs/>
                <w:sz w:val="24"/>
                <w:szCs w:val="24"/>
              </w:rPr>
              <w:t>Brakovskis</w:t>
            </w:r>
            <w:proofErr w:type="spellEnd"/>
          </w:p>
        </w:tc>
      </w:tr>
      <w:tr w:rsidR="007F1FA2" w:rsidRPr="00333EB8" w14:paraId="5A61D29A" w14:textId="77777777" w:rsidTr="00353CCB">
        <w:trPr>
          <w:jc w:val="center"/>
        </w:trPr>
        <w:tc>
          <w:tcPr>
            <w:tcW w:w="7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FE1CB2" w14:textId="517398A0" w:rsidR="007F1FA2" w:rsidRPr="00333EB8" w:rsidRDefault="007F1FA2" w:rsidP="007F1FA2">
            <w:pPr>
              <w:spacing w:after="0" w:line="240" w:lineRule="auto"/>
              <w:rPr>
                <w:rFonts w:ascii="Times New Roman" w:eastAsia="Calibri" w:hAnsi="Times New Roman" w:cs="Times New Roman"/>
                <w:sz w:val="24"/>
                <w:szCs w:val="24"/>
                <w:lang w:val="lv-LV"/>
              </w:rPr>
            </w:pPr>
            <w:r w:rsidRPr="00333EB8">
              <w:rPr>
                <w:rFonts w:ascii="Times New Roman" w:eastAsia="Calibri" w:hAnsi="Times New Roman" w:cs="Times New Roman"/>
                <w:sz w:val="24"/>
                <w:szCs w:val="24"/>
                <w:lang w:val="lv-LV"/>
              </w:rPr>
              <w:t>Reģistrācijas numurs:</w:t>
            </w:r>
            <w:r w:rsidR="00BE6C9B">
              <w:t xml:space="preserve"> </w:t>
            </w:r>
            <w:r w:rsidR="00BE6C9B" w:rsidRPr="00BE6C9B">
              <w:rPr>
                <w:rFonts w:ascii="Times New Roman" w:eastAsia="Calibri" w:hAnsi="Times New Roman" w:cs="Times New Roman"/>
                <w:sz w:val="24"/>
                <w:szCs w:val="24"/>
                <w:lang w:val="lv-LV"/>
              </w:rPr>
              <w:t>40203080354</w:t>
            </w:r>
          </w:p>
        </w:tc>
        <w:tc>
          <w:tcPr>
            <w:tcW w:w="2290" w:type="dxa"/>
            <w:vMerge/>
            <w:tcBorders>
              <w:left w:val="single" w:sz="4" w:space="0" w:color="auto"/>
              <w:right w:val="single" w:sz="4" w:space="0" w:color="auto"/>
            </w:tcBorders>
            <w:vAlign w:val="bottom"/>
          </w:tcPr>
          <w:p w14:paraId="059FB14F" w14:textId="77777777" w:rsidR="007F1FA2" w:rsidRPr="00333EB8" w:rsidRDefault="007F1FA2" w:rsidP="007F1FA2">
            <w:pPr>
              <w:spacing w:after="120" w:line="240" w:lineRule="auto"/>
              <w:rPr>
                <w:rFonts w:ascii="Times New Roman" w:eastAsia="Calibri" w:hAnsi="Times New Roman" w:cs="Times New Roman"/>
                <w:sz w:val="24"/>
                <w:szCs w:val="24"/>
                <w:lang w:val="lv-LV"/>
              </w:rPr>
            </w:pPr>
          </w:p>
        </w:tc>
      </w:tr>
      <w:tr w:rsidR="007F1FA2" w:rsidRPr="00333EB8" w14:paraId="37197B1C" w14:textId="77777777" w:rsidTr="00353CCB">
        <w:trPr>
          <w:jc w:val="center"/>
        </w:trPr>
        <w:tc>
          <w:tcPr>
            <w:tcW w:w="7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D952E8" w14:textId="0C63F5B0" w:rsidR="007F1FA2" w:rsidRPr="00333EB8" w:rsidRDefault="007F1FA2" w:rsidP="007F1FA2">
            <w:pPr>
              <w:spacing w:after="0" w:line="240" w:lineRule="auto"/>
              <w:rPr>
                <w:rFonts w:ascii="Times New Roman" w:eastAsia="Calibri" w:hAnsi="Times New Roman" w:cs="Times New Roman"/>
                <w:sz w:val="24"/>
                <w:szCs w:val="24"/>
                <w:lang w:val="lv-LV"/>
              </w:rPr>
            </w:pPr>
            <w:r w:rsidRPr="00333EB8">
              <w:rPr>
                <w:rFonts w:ascii="Times New Roman" w:eastAsia="Calibri" w:hAnsi="Times New Roman" w:cs="Times New Roman"/>
                <w:sz w:val="24"/>
                <w:szCs w:val="24"/>
                <w:lang w:val="lv-LV"/>
              </w:rPr>
              <w:t>Juridiskā adrese:</w:t>
            </w:r>
            <w:r w:rsidR="00392DFC">
              <w:rPr>
                <w:rFonts w:ascii="Times New Roman" w:eastAsia="Calibri" w:hAnsi="Times New Roman" w:cs="Times New Roman"/>
                <w:sz w:val="24"/>
                <w:szCs w:val="24"/>
                <w:lang w:val="lv-LV"/>
              </w:rPr>
              <w:t xml:space="preserve"> </w:t>
            </w:r>
            <w:r w:rsidR="00392DFC" w:rsidRPr="00392DFC">
              <w:rPr>
                <w:rFonts w:ascii="Times New Roman" w:eastAsia="Calibri" w:hAnsi="Times New Roman" w:cs="Times New Roman"/>
                <w:sz w:val="24"/>
                <w:szCs w:val="24"/>
                <w:lang w:val="lv-LV"/>
              </w:rPr>
              <w:t>Mihaila Tāla iela 1, Rīga, LV-1045</w:t>
            </w:r>
          </w:p>
        </w:tc>
        <w:tc>
          <w:tcPr>
            <w:tcW w:w="2290" w:type="dxa"/>
            <w:vMerge/>
            <w:tcBorders>
              <w:left w:val="single" w:sz="4" w:space="0" w:color="auto"/>
              <w:right w:val="single" w:sz="4" w:space="0" w:color="auto"/>
            </w:tcBorders>
            <w:vAlign w:val="bottom"/>
          </w:tcPr>
          <w:p w14:paraId="2D4E7CE0" w14:textId="77777777" w:rsidR="007F1FA2" w:rsidRPr="00333EB8" w:rsidRDefault="007F1FA2" w:rsidP="007F1FA2">
            <w:pPr>
              <w:spacing w:after="120" w:line="240" w:lineRule="auto"/>
              <w:rPr>
                <w:rFonts w:ascii="Times New Roman" w:eastAsia="Calibri" w:hAnsi="Times New Roman" w:cs="Times New Roman"/>
                <w:sz w:val="24"/>
                <w:szCs w:val="24"/>
                <w:lang w:val="lv-LV"/>
              </w:rPr>
            </w:pPr>
          </w:p>
        </w:tc>
      </w:tr>
      <w:tr w:rsidR="007F1FA2" w:rsidRPr="00333EB8" w14:paraId="50A4D238" w14:textId="77777777" w:rsidTr="00353CCB">
        <w:trPr>
          <w:jc w:val="center"/>
        </w:trPr>
        <w:tc>
          <w:tcPr>
            <w:tcW w:w="7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794C3ED" w14:textId="03E0D752" w:rsidR="007F1FA2" w:rsidRPr="00333EB8" w:rsidRDefault="007F1FA2" w:rsidP="007F1FA2">
            <w:pPr>
              <w:spacing w:after="0" w:line="240" w:lineRule="auto"/>
              <w:rPr>
                <w:rFonts w:ascii="Times New Roman" w:eastAsia="Calibri" w:hAnsi="Times New Roman" w:cs="Times New Roman"/>
                <w:sz w:val="24"/>
                <w:szCs w:val="24"/>
                <w:lang w:val="lv-LV"/>
              </w:rPr>
            </w:pPr>
            <w:r w:rsidRPr="00333EB8">
              <w:rPr>
                <w:rFonts w:ascii="Times New Roman" w:eastAsia="Calibri" w:hAnsi="Times New Roman" w:cs="Times New Roman"/>
                <w:sz w:val="24"/>
                <w:szCs w:val="24"/>
                <w:lang w:val="lv-LV"/>
              </w:rPr>
              <w:t>Bankas nosaukums:</w:t>
            </w:r>
            <w:r w:rsidRPr="00FA4E9C">
              <w:rPr>
                <w:rFonts w:ascii="Times New Roman" w:hAnsi="Times New Roman" w:cs="Times New Roman"/>
                <w:sz w:val="24"/>
                <w:szCs w:val="24"/>
              </w:rPr>
              <w:t xml:space="preserve"> </w:t>
            </w:r>
            <w:r w:rsidR="00DA4FC8" w:rsidRPr="00DA4FC8">
              <w:rPr>
                <w:rFonts w:ascii="Times New Roman" w:hAnsi="Times New Roman" w:cs="Times New Roman"/>
                <w:sz w:val="24"/>
                <w:szCs w:val="24"/>
              </w:rPr>
              <w:t xml:space="preserve">AS SEB </w:t>
            </w:r>
            <w:proofErr w:type="spellStart"/>
            <w:r w:rsidR="00DA4FC8" w:rsidRPr="00DA4FC8">
              <w:rPr>
                <w:rFonts w:ascii="Times New Roman" w:hAnsi="Times New Roman" w:cs="Times New Roman"/>
                <w:sz w:val="24"/>
                <w:szCs w:val="24"/>
              </w:rPr>
              <w:t>banka</w:t>
            </w:r>
            <w:proofErr w:type="spellEnd"/>
          </w:p>
        </w:tc>
        <w:tc>
          <w:tcPr>
            <w:tcW w:w="2290" w:type="dxa"/>
            <w:vMerge/>
            <w:tcBorders>
              <w:left w:val="single" w:sz="4" w:space="0" w:color="auto"/>
              <w:right w:val="single" w:sz="4" w:space="0" w:color="auto"/>
            </w:tcBorders>
            <w:vAlign w:val="bottom"/>
          </w:tcPr>
          <w:p w14:paraId="512D445F" w14:textId="77777777" w:rsidR="007F1FA2" w:rsidRPr="00333EB8" w:rsidRDefault="007F1FA2" w:rsidP="007F1FA2">
            <w:pPr>
              <w:spacing w:after="120" w:line="240" w:lineRule="auto"/>
              <w:rPr>
                <w:rFonts w:ascii="Times New Roman" w:eastAsia="Calibri" w:hAnsi="Times New Roman" w:cs="Times New Roman"/>
                <w:sz w:val="24"/>
                <w:szCs w:val="24"/>
                <w:lang w:val="lv-LV"/>
              </w:rPr>
            </w:pPr>
          </w:p>
        </w:tc>
      </w:tr>
      <w:tr w:rsidR="007F1FA2" w:rsidRPr="00333EB8" w14:paraId="3280B51C" w14:textId="77777777" w:rsidTr="00353CCB">
        <w:trPr>
          <w:jc w:val="center"/>
        </w:trPr>
        <w:tc>
          <w:tcPr>
            <w:tcW w:w="7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5807779" w14:textId="32ABB782" w:rsidR="007F1FA2" w:rsidRPr="00333EB8" w:rsidRDefault="007F1FA2" w:rsidP="007F1FA2">
            <w:pPr>
              <w:spacing w:after="0" w:line="240" w:lineRule="auto"/>
              <w:rPr>
                <w:rFonts w:ascii="Times New Roman" w:eastAsia="Calibri" w:hAnsi="Times New Roman" w:cs="Times New Roman"/>
                <w:sz w:val="24"/>
                <w:szCs w:val="24"/>
                <w:lang w:val="lv-LV"/>
              </w:rPr>
            </w:pPr>
            <w:r w:rsidRPr="00333EB8">
              <w:rPr>
                <w:rFonts w:ascii="Times New Roman" w:eastAsia="Calibri" w:hAnsi="Times New Roman" w:cs="Times New Roman"/>
                <w:sz w:val="24"/>
                <w:szCs w:val="24"/>
                <w:lang w:val="lv-LV"/>
              </w:rPr>
              <w:t>Bankas konta numurs:</w:t>
            </w:r>
            <w:r w:rsidRPr="00154853">
              <w:rPr>
                <w:rFonts w:ascii="Times New Roman" w:eastAsia="Calibri" w:hAnsi="Times New Roman" w:cs="Times New Roman"/>
                <w:sz w:val="24"/>
                <w:szCs w:val="24"/>
                <w:lang w:val="lv-LV"/>
              </w:rPr>
              <w:t xml:space="preserve"> </w:t>
            </w:r>
            <w:r w:rsidR="00DA4FC8" w:rsidRPr="00DA4FC8">
              <w:rPr>
                <w:rFonts w:ascii="Times New Roman" w:eastAsia="Calibri" w:hAnsi="Times New Roman" w:cs="Times New Roman"/>
                <w:sz w:val="24"/>
                <w:szCs w:val="24"/>
                <w:lang w:val="lv-LV"/>
              </w:rPr>
              <w:t>LV02UNLA0055000183684</w:t>
            </w:r>
          </w:p>
        </w:tc>
        <w:tc>
          <w:tcPr>
            <w:tcW w:w="2290" w:type="dxa"/>
            <w:vMerge/>
            <w:tcBorders>
              <w:left w:val="single" w:sz="4" w:space="0" w:color="auto"/>
              <w:bottom w:val="single" w:sz="4" w:space="0" w:color="auto"/>
              <w:right w:val="single" w:sz="4" w:space="0" w:color="auto"/>
            </w:tcBorders>
            <w:vAlign w:val="bottom"/>
          </w:tcPr>
          <w:p w14:paraId="1C743E24" w14:textId="77777777" w:rsidR="007F1FA2" w:rsidRPr="00333EB8" w:rsidRDefault="007F1FA2" w:rsidP="007F1FA2">
            <w:pPr>
              <w:spacing w:after="120" w:line="240" w:lineRule="auto"/>
              <w:rPr>
                <w:rFonts w:ascii="Times New Roman" w:eastAsia="Calibri" w:hAnsi="Times New Roman" w:cs="Times New Roman"/>
                <w:sz w:val="24"/>
                <w:szCs w:val="24"/>
                <w:lang w:val="lv-LV"/>
              </w:rPr>
            </w:pPr>
          </w:p>
        </w:tc>
      </w:tr>
      <w:tr w:rsidR="004D1126" w:rsidRPr="00333EB8" w14:paraId="501819FE" w14:textId="77777777" w:rsidTr="00353CCB">
        <w:trPr>
          <w:jc w:val="center"/>
        </w:trPr>
        <w:tc>
          <w:tcPr>
            <w:tcW w:w="7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86630C6" w14:textId="21530CA0" w:rsidR="004D1126" w:rsidRPr="00333EB8" w:rsidRDefault="00F24CEF" w:rsidP="00AD50FA">
            <w:pPr>
              <w:spacing w:after="0" w:line="240" w:lineRule="auto"/>
              <w:rPr>
                <w:rFonts w:ascii="Times New Roman" w:eastAsia="Calibri" w:hAnsi="Times New Roman" w:cs="Times New Roman"/>
                <w:sz w:val="24"/>
                <w:szCs w:val="24"/>
                <w:lang w:val="lv-LV"/>
              </w:rPr>
            </w:pPr>
            <w:r>
              <w:rPr>
                <w:rFonts w:ascii="Times New Roman" w:eastAsia="Calibri" w:hAnsi="Times New Roman" w:cs="Times New Roman"/>
                <w:b/>
                <w:bCs/>
                <w:sz w:val="24"/>
                <w:szCs w:val="24"/>
                <w:lang w:val="lv-LV"/>
              </w:rPr>
              <w:t xml:space="preserve">AS </w:t>
            </w:r>
            <w:r w:rsidR="00995B9D">
              <w:rPr>
                <w:rFonts w:ascii="Times New Roman" w:eastAsia="Calibri" w:hAnsi="Times New Roman" w:cs="Times New Roman"/>
                <w:b/>
                <w:bCs/>
                <w:sz w:val="24"/>
                <w:szCs w:val="24"/>
                <w:lang w:val="lv-LV"/>
              </w:rPr>
              <w:t>“</w:t>
            </w:r>
            <w:r>
              <w:rPr>
                <w:rFonts w:ascii="Times New Roman" w:eastAsia="Calibri" w:hAnsi="Times New Roman" w:cs="Times New Roman"/>
                <w:b/>
                <w:bCs/>
                <w:sz w:val="24"/>
                <w:szCs w:val="24"/>
                <w:lang w:val="lv-LV"/>
              </w:rPr>
              <w:t>Latvenergo</w:t>
            </w:r>
            <w:r w:rsidR="00995B9D">
              <w:rPr>
                <w:rFonts w:ascii="Times New Roman" w:eastAsia="Calibri" w:hAnsi="Times New Roman" w:cs="Times New Roman"/>
                <w:b/>
                <w:bCs/>
                <w:sz w:val="24"/>
                <w:szCs w:val="24"/>
                <w:lang w:val="lv-LV"/>
              </w:rPr>
              <w:t>”</w:t>
            </w:r>
          </w:p>
        </w:tc>
        <w:tc>
          <w:tcPr>
            <w:tcW w:w="2290" w:type="dxa"/>
            <w:vMerge w:val="restart"/>
            <w:tcBorders>
              <w:left w:val="single" w:sz="4" w:space="0" w:color="auto"/>
              <w:right w:val="single" w:sz="4" w:space="0" w:color="auto"/>
            </w:tcBorders>
            <w:vAlign w:val="bottom"/>
          </w:tcPr>
          <w:p w14:paraId="79A0B5D0" w14:textId="77777777" w:rsidR="004D1126" w:rsidRDefault="00434274" w:rsidP="00AD50FA">
            <w:pPr>
              <w:spacing w:after="0" w:line="240" w:lineRule="auto"/>
              <w:jc w:val="center"/>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K.Reksne</w:t>
            </w:r>
          </w:p>
          <w:p w14:paraId="4369E236" w14:textId="1149B695" w:rsidR="00434274" w:rsidRPr="00333EB8" w:rsidRDefault="00434274" w:rsidP="00AD50FA">
            <w:pPr>
              <w:spacing w:after="0" w:line="240" w:lineRule="auto"/>
              <w:jc w:val="center"/>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E.Melkerte</w:t>
            </w:r>
          </w:p>
        </w:tc>
      </w:tr>
      <w:tr w:rsidR="004D1126" w:rsidRPr="00333EB8" w14:paraId="1CDCA439" w14:textId="77777777" w:rsidTr="00353CCB">
        <w:trPr>
          <w:jc w:val="center"/>
        </w:trPr>
        <w:tc>
          <w:tcPr>
            <w:tcW w:w="7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7AA0016" w14:textId="42C69A8A" w:rsidR="004D1126" w:rsidRPr="00333EB8" w:rsidRDefault="004D1126" w:rsidP="00AD50FA">
            <w:pPr>
              <w:spacing w:after="0" w:line="240" w:lineRule="auto"/>
              <w:rPr>
                <w:rFonts w:ascii="Times New Roman" w:eastAsia="Calibri" w:hAnsi="Times New Roman" w:cs="Times New Roman"/>
                <w:sz w:val="24"/>
                <w:szCs w:val="24"/>
                <w:lang w:val="lv-LV"/>
              </w:rPr>
            </w:pPr>
            <w:r w:rsidRPr="00333EB8">
              <w:rPr>
                <w:rFonts w:ascii="Times New Roman" w:eastAsia="Calibri" w:hAnsi="Times New Roman" w:cs="Times New Roman"/>
                <w:sz w:val="24"/>
                <w:szCs w:val="24"/>
                <w:lang w:val="lv-LV"/>
              </w:rPr>
              <w:t>Reģistrācijas numurs</w:t>
            </w:r>
            <w:r w:rsidRPr="00AA6123">
              <w:rPr>
                <w:rFonts w:ascii="Times New Roman" w:eastAsia="Calibri" w:hAnsi="Times New Roman" w:cs="Times New Roman"/>
                <w:sz w:val="24"/>
                <w:szCs w:val="24"/>
                <w:lang w:val="lv-LV"/>
              </w:rPr>
              <w:t>:</w:t>
            </w:r>
            <w:r w:rsidRPr="00AA6123">
              <w:rPr>
                <w:rFonts w:ascii="Times New Roman" w:hAnsi="Times New Roman" w:cs="Times New Roman"/>
                <w:sz w:val="24"/>
                <w:szCs w:val="24"/>
              </w:rPr>
              <w:t xml:space="preserve"> </w:t>
            </w:r>
            <w:r w:rsidR="00AA6123" w:rsidRPr="00AA6123">
              <w:rPr>
                <w:rFonts w:ascii="Times New Roman" w:hAnsi="Times New Roman" w:cs="Times New Roman"/>
                <w:sz w:val="24"/>
                <w:szCs w:val="24"/>
              </w:rPr>
              <w:t>40003032949</w:t>
            </w:r>
          </w:p>
        </w:tc>
        <w:tc>
          <w:tcPr>
            <w:tcW w:w="2290" w:type="dxa"/>
            <w:vMerge/>
            <w:tcBorders>
              <w:left w:val="single" w:sz="4" w:space="0" w:color="auto"/>
              <w:right w:val="single" w:sz="4" w:space="0" w:color="auto"/>
            </w:tcBorders>
            <w:vAlign w:val="bottom"/>
          </w:tcPr>
          <w:p w14:paraId="5FD22B86" w14:textId="77777777" w:rsidR="004D1126" w:rsidRPr="00333EB8" w:rsidRDefault="004D1126" w:rsidP="00AD50FA">
            <w:pPr>
              <w:spacing w:after="0" w:line="240" w:lineRule="auto"/>
              <w:rPr>
                <w:rFonts w:ascii="Times New Roman" w:eastAsia="Calibri" w:hAnsi="Times New Roman" w:cs="Times New Roman"/>
                <w:sz w:val="24"/>
                <w:szCs w:val="24"/>
                <w:lang w:val="lv-LV"/>
              </w:rPr>
            </w:pPr>
          </w:p>
        </w:tc>
      </w:tr>
      <w:tr w:rsidR="004D1126" w:rsidRPr="00333EB8" w14:paraId="7CFDD4A2" w14:textId="77777777" w:rsidTr="00353CCB">
        <w:trPr>
          <w:jc w:val="center"/>
        </w:trPr>
        <w:tc>
          <w:tcPr>
            <w:tcW w:w="7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94F1CD" w14:textId="37198F00" w:rsidR="004D1126" w:rsidRPr="00333EB8" w:rsidRDefault="004D1126" w:rsidP="00AD50FA">
            <w:pPr>
              <w:spacing w:after="0" w:line="240" w:lineRule="auto"/>
              <w:rPr>
                <w:rFonts w:ascii="Times New Roman" w:eastAsia="Calibri" w:hAnsi="Times New Roman" w:cs="Times New Roman"/>
                <w:sz w:val="24"/>
                <w:szCs w:val="24"/>
                <w:lang w:val="lv-LV"/>
              </w:rPr>
            </w:pPr>
            <w:r w:rsidRPr="00333EB8">
              <w:rPr>
                <w:rFonts w:ascii="Times New Roman" w:eastAsia="Calibri" w:hAnsi="Times New Roman" w:cs="Times New Roman"/>
                <w:sz w:val="24"/>
                <w:szCs w:val="24"/>
                <w:lang w:val="lv-LV"/>
              </w:rPr>
              <w:t>Juridiskā adrese:</w:t>
            </w:r>
            <w:r>
              <w:rPr>
                <w:rFonts w:ascii="Times New Roman" w:eastAsia="Calibri" w:hAnsi="Times New Roman" w:cs="Times New Roman"/>
                <w:sz w:val="24"/>
                <w:szCs w:val="24"/>
                <w:lang w:val="lv-LV"/>
              </w:rPr>
              <w:t xml:space="preserve"> </w:t>
            </w:r>
            <w:r w:rsidR="00AA6123">
              <w:rPr>
                <w:rFonts w:ascii="Times New Roman" w:eastAsia="Calibri" w:hAnsi="Times New Roman" w:cs="Times New Roman"/>
                <w:sz w:val="24"/>
                <w:szCs w:val="24"/>
                <w:lang w:val="lv-LV"/>
              </w:rPr>
              <w:t>Pulkveža Brieža iela 12, Rīga, LV-1230</w:t>
            </w:r>
          </w:p>
        </w:tc>
        <w:tc>
          <w:tcPr>
            <w:tcW w:w="2290" w:type="dxa"/>
            <w:vMerge/>
            <w:tcBorders>
              <w:left w:val="single" w:sz="4" w:space="0" w:color="auto"/>
              <w:right w:val="single" w:sz="4" w:space="0" w:color="auto"/>
            </w:tcBorders>
            <w:vAlign w:val="bottom"/>
          </w:tcPr>
          <w:p w14:paraId="080D302D" w14:textId="77777777" w:rsidR="004D1126" w:rsidRPr="00333EB8" w:rsidRDefault="004D1126" w:rsidP="00AD50FA">
            <w:pPr>
              <w:spacing w:after="0" w:line="240" w:lineRule="auto"/>
              <w:rPr>
                <w:rFonts w:ascii="Times New Roman" w:eastAsia="Calibri" w:hAnsi="Times New Roman" w:cs="Times New Roman"/>
                <w:sz w:val="24"/>
                <w:szCs w:val="24"/>
                <w:lang w:val="lv-LV"/>
              </w:rPr>
            </w:pPr>
          </w:p>
        </w:tc>
      </w:tr>
      <w:tr w:rsidR="004D1126" w:rsidRPr="00333EB8" w14:paraId="600718C6" w14:textId="77777777" w:rsidTr="00353CCB">
        <w:trPr>
          <w:jc w:val="center"/>
        </w:trPr>
        <w:tc>
          <w:tcPr>
            <w:tcW w:w="7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0D34416" w14:textId="27E1FDAF" w:rsidR="004D1126" w:rsidRPr="0073697F" w:rsidRDefault="004D1126" w:rsidP="00AD50FA">
            <w:pPr>
              <w:spacing w:after="0" w:line="240" w:lineRule="auto"/>
              <w:rPr>
                <w:rFonts w:ascii="Times New Roman" w:eastAsia="Calibri" w:hAnsi="Times New Roman" w:cs="Times New Roman"/>
                <w:sz w:val="24"/>
                <w:szCs w:val="24"/>
                <w:lang w:val="lv-LV"/>
              </w:rPr>
            </w:pPr>
            <w:r w:rsidRPr="0073697F">
              <w:rPr>
                <w:rFonts w:ascii="Times New Roman" w:eastAsia="Calibri" w:hAnsi="Times New Roman" w:cs="Times New Roman"/>
                <w:sz w:val="24"/>
                <w:szCs w:val="24"/>
                <w:lang w:val="lv-LV"/>
              </w:rPr>
              <w:t>Bankas nosaukums:</w:t>
            </w:r>
            <w:r w:rsidRPr="0073697F">
              <w:rPr>
                <w:rFonts w:ascii="Times New Roman" w:hAnsi="Times New Roman" w:cs="Times New Roman"/>
                <w:sz w:val="24"/>
                <w:szCs w:val="24"/>
              </w:rPr>
              <w:t xml:space="preserve"> </w:t>
            </w:r>
            <w:r w:rsidR="0073697F" w:rsidRPr="0073697F">
              <w:rPr>
                <w:rFonts w:ascii="Times New Roman" w:hAnsi="Times New Roman" w:cs="Times New Roman"/>
                <w:sz w:val="24"/>
                <w:szCs w:val="24"/>
              </w:rPr>
              <w:t xml:space="preserve">AS SEB </w:t>
            </w:r>
            <w:proofErr w:type="spellStart"/>
            <w:r w:rsidR="0073697F" w:rsidRPr="0073697F">
              <w:rPr>
                <w:rFonts w:ascii="Times New Roman" w:hAnsi="Times New Roman" w:cs="Times New Roman"/>
                <w:sz w:val="24"/>
                <w:szCs w:val="24"/>
              </w:rPr>
              <w:t>banka</w:t>
            </w:r>
            <w:proofErr w:type="spellEnd"/>
          </w:p>
        </w:tc>
        <w:tc>
          <w:tcPr>
            <w:tcW w:w="2290" w:type="dxa"/>
            <w:tcBorders>
              <w:left w:val="single" w:sz="4" w:space="0" w:color="auto"/>
              <w:right w:val="single" w:sz="4" w:space="0" w:color="auto"/>
            </w:tcBorders>
            <w:vAlign w:val="bottom"/>
          </w:tcPr>
          <w:p w14:paraId="33E7D5F0" w14:textId="77777777" w:rsidR="004D1126" w:rsidRPr="00333EB8" w:rsidRDefault="004D1126" w:rsidP="00AD50FA">
            <w:pPr>
              <w:spacing w:after="0" w:line="240" w:lineRule="auto"/>
              <w:rPr>
                <w:rFonts w:ascii="Times New Roman" w:eastAsia="Calibri" w:hAnsi="Times New Roman" w:cs="Times New Roman"/>
                <w:sz w:val="24"/>
                <w:szCs w:val="24"/>
                <w:lang w:val="lv-LV"/>
              </w:rPr>
            </w:pPr>
          </w:p>
        </w:tc>
      </w:tr>
      <w:tr w:rsidR="004D1126" w:rsidRPr="00333EB8" w14:paraId="3AB477D6" w14:textId="77777777" w:rsidTr="00353CCB">
        <w:trPr>
          <w:jc w:val="center"/>
        </w:trPr>
        <w:tc>
          <w:tcPr>
            <w:tcW w:w="7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96A3AC" w14:textId="6CCC1330" w:rsidR="004D1126" w:rsidRPr="0073697F" w:rsidRDefault="004D1126" w:rsidP="00AD50FA">
            <w:pPr>
              <w:spacing w:after="0" w:line="240" w:lineRule="auto"/>
              <w:rPr>
                <w:rFonts w:ascii="Times New Roman" w:eastAsia="Calibri" w:hAnsi="Times New Roman" w:cs="Times New Roman"/>
                <w:sz w:val="24"/>
                <w:szCs w:val="24"/>
                <w:lang w:val="lv-LV"/>
              </w:rPr>
            </w:pPr>
            <w:r w:rsidRPr="0073697F">
              <w:rPr>
                <w:rFonts w:ascii="Times New Roman" w:eastAsia="Calibri" w:hAnsi="Times New Roman" w:cs="Times New Roman"/>
                <w:sz w:val="24"/>
                <w:szCs w:val="24"/>
                <w:lang w:val="lv-LV"/>
              </w:rPr>
              <w:t xml:space="preserve">Bankas konta numurs: </w:t>
            </w:r>
            <w:r w:rsidR="0073697F" w:rsidRPr="0073697F">
              <w:rPr>
                <w:rFonts w:ascii="Times New Roman" w:eastAsia="Calibri" w:hAnsi="Times New Roman" w:cs="Times New Roman"/>
                <w:sz w:val="24"/>
                <w:szCs w:val="24"/>
                <w:lang w:val="lv-LV"/>
              </w:rPr>
              <w:t>LV93UNLA0050007013441</w:t>
            </w:r>
          </w:p>
        </w:tc>
        <w:tc>
          <w:tcPr>
            <w:tcW w:w="2290" w:type="dxa"/>
            <w:tcBorders>
              <w:left w:val="single" w:sz="4" w:space="0" w:color="auto"/>
              <w:bottom w:val="single" w:sz="4" w:space="0" w:color="auto"/>
              <w:right w:val="single" w:sz="4" w:space="0" w:color="auto"/>
            </w:tcBorders>
            <w:vAlign w:val="bottom"/>
          </w:tcPr>
          <w:p w14:paraId="3011ECC1" w14:textId="77777777" w:rsidR="004D1126" w:rsidRPr="00333EB8" w:rsidRDefault="004D1126" w:rsidP="00AD50FA">
            <w:pPr>
              <w:spacing w:after="0" w:line="240" w:lineRule="auto"/>
              <w:rPr>
                <w:rFonts w:ascii="Times New Roman" w:eastAsia="Calibri" w:hAnsi="Times New Roman" w:cs="Times New Roman"/>
                <w:sz w:val="24"/>
                <w:szCs w:val="24"/>
                <w:lang w:val="lv-LV"/>
              </w:rPr>
            </w:pPr>
          </w:p>
        </w:tc>
      </w:tr>
      <w:tr w:rsidR="00E24183" w:rsidRPr="00333EB8" w14:paraId="6E7374C4" w14:textId="77777777" w:rsidTr="00353CCB">
        <w:trPr>
          <w:jc w:val="center"/>
        </w:trPr>
        <w:tc>
          <w:tcPr>
            <w:tcW w:w="7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A419D7" w14:textId="2BEE0772" w:rsidR="00E24183" w:rsidRPr="00D45EF1" w:rsidRDefault="00D45EF1" w:rsidP="00AD50FA">
            <w:pPr>
              <w:spacing w:after="0" w:line="240" w:lineRule="auto"/>
              <w:rPr>
                <w:rFonts w:ascii="Times New Roman" w:eastAsia="Calibri" w:hAnsi="Times New Roman" w:cs="Times New Roman"/>
                <w:b/>
                <w:bCs/>
                <w:color w:val="FF0000"/>
                <w:sz w:val="24"/>
                <w:szCs w:val="24"/>
                <w:lang w:val="lv-LV"/>
              </w:rPr>
            </w:pPr>
            <w:r>
              <w:rPr>
                <w:rFonts w:ascii="Times New Roman" w:eastAsia="Calibri" w:hAnsi="Times New Roman" w:cs="Times New Roman"/>
                <w:b/>
                <w:bCs/>
                <w:sz w:val="24"/>
                <w:szCs w:val="24"/>
                <w:lang w:val="lv-LV"/>
              </w:rPr>
              <w:t xml:space="preserve">SIA </w:t>
            </w:r>
            <w:r w:rsidRPr="00D45EF1">
              <w:rPr>
                <w:rFonts w:ascii="Times New Roman" w:eastAsia="Calibri" w:hAnsi="Times New Roman" w:cs="Times New Roman"/>
                <w:b/>
                <w:bCs/>
                <w:sz w:val="24"/>
                <w:szCs w:val="24"/>
                <w:lang w:val="lv-LV"/>
              </w:rPr>
              <w:t>”Enefit”</w:t>
            </w:r>
          </w:p>
        </w:tc>
        <w:tc>
          <w:tcPr>
            <w:tcW w:w="2290" w:type="dxa"/>
            <w:tcBorders>
              <w:top w:val="single" w:sz="4" w:space="0" w:color="auto"/>
              <w:left w:val="single" w:sz="4" w:space="0" w:color="auto"/>
              <w:right w:val="single" w:sz="4" w:space="0" w:color="auto"/>
            </w:tcBorders>
            <w:vAlign w:val="bottom"/>
          </w:tcPr>
          <w:p w14:paraId="57804211" w14:textId="77777777" w:rsidR="00E24183" w:rsidRPr="00333EB8" w:rsidRDefault="00E24183" w:rsidP="00AD50FA">
            <w:pPr>
              <w:spacing w:after="0" w:line="240" w:lineRule="auto"/>
              <w:rPr>
                <w:rFonts w:ascii="Times New Roman" w:eastAsia="Calibri" w:hAnsi="Times New Roman" w:cs="Times New Roman"/>
                <w:sz w:val="24"/>
                <w:szCs w:val="24"/>
                <w:lang w:val="lv-LV"/>
              </w:rPr>
            </w:pPr>
          </w:p>
        </w:tc>
      </w:tr>
      <w:tr w:rsidR="00D45EF1" w:rsidRPr="00333EB8" w14:paraId="0652E3B8" w14:textId="77777777" w:rsidTr="00353CCB">
        <w:trPr>
          <w:jc w:val="center"/>
        </w:trPr>
        <w:tc>
          <w:tcPr>
            <w:tcW w:w="7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3874D" w14:textId="7B99FBCD" w:rsidR="00D45EF1" w:rsidRPr="00893364" w:rsidRDefault="00D45EF1" w:rsidP="00D45EF1">
            <w:pPr>
              <w:spacing w:after="0" w:line="240" w:lineRule="auto"/>
              <w:rPr>
                <w:rFonts w:ascii="Times New Roman" w:eastAsia="Calibri" w:hAnsi="Times New Roman" w:cs="Times New Roman"/>
                <w:color w:val="FF0000"/>
                <w:sz w:val="24"/>
                <w:szCs w:val="24"/>
                <w:lang w:val="lv-LV"/>
              </w:rPr>
            </w:pPr>
            <w:r w:rsidRPr="00333EB8">
              <w:rPr>
                <w:rFonts w:ascii="Times New Roman" w:eastAsia="Calibri" w:hAnsi="Times New Roman" w:cs="Times New Roman"/>
                <w:sz w:val="24"/>
                <w:szCs w:val="24"/>
                <w:lang w:val="lv-LV"/>
              </w:rPr>
              <w:t>Reģistrācijas numurs:</w:t>
            </w:r>
            <w:r>
              <w:t xml:space="preserve"> </w:t>
            </w:r>
            <w:r>
              <w:rPr>
                <w:rFonts w:ascii="Times New Roman" w:eastAsia="Calibri" w:hAnsi="Times New Roman" w:cs="Times New Roman"/>
                <w:sz w:val="24"/>
                <w:szCs w:val="24"/>
                <w:lang w:val="lv-LV"/>
              </w:rPr>
              <w:t>40003824046</w:t>
            </w:r>
          </w:p>
        </w:tc>
        <w:tc>
          <w:tcPr>
            <w:tcW w:w="2290" w:type="dxa"/>
            <w:tcBorders>
              <w:left w:val="single" w:sz="4" w:space="0" w:color="auto"/>
              <w:right w:val="single" w:sz="4" w:space="0" w:color="auto"/>
            </w:tcBorders>
            <w:vAlign w:val="bottom"/>
          </w:tcPr>
          <w:p w14:paraId="457A77CE" w14:textId="7F695595" w:rsidR="00D45EF1" w:rsidRPr="00333EB8" w:rsidRDefault="00152146" w:rsidP="00152146">
            <w:pPr>
              <w:spacing w:after="0" w:line="240" w:lineRule="auto"/>
              <w:jc w:val="center"/>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R.Vērdiņš</w:t>
            </w:r>
          </w:p>
        </w:tc>
      </w:tr>
      <w:tr w:rsidR="00D45EF1" w:rsidRPr="00333EB8" w14:paraId="79436AC9" w14:textId="77777777" w:rsidTr="00353CCB">
        <w:trPr>
          <w:jc w:val="center"/>
        </w:trPr>
        <w:tc>
          <w:tcPr>
            <w:tcW w:w="7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F6C111" w14:textId="56A67176" w:rsidR="00D45EF1" w:rsidRPr="00893364" w:rsidRDefault="00D45EF1" w:rsidP="00D45EF1">
            <w:pPr>
              <w:spacing w:after="0" w:line="240" w:lineRule="auto"/>
              <w:rPr>
                <w:rFonts w:ascii="Times New Roman" w:eastAsia="Calibri" w:hAnsi="Times New Roman" w:cs="Times New Roman"/>
                <w:color w:val="FF0000"/>
                <w:sz w:val="24"/>
                <w:szCs w:val="24"/>
                <w:lang w:val="lv-LV"/>
              </w:rPr>
            </w:pPr>
            <w:r w:rsidRPr="00333EB8">
              <w:rPr>
                <w:rFonts w:ascii="Times New Roman" w:eastAsia="Calibri" w:hAnsi="Times New Roman" w:cs="Times New Roman"/>
                <w:sz w:val="24"/>
                <w:szCs w:val="24"/>
                <w:lang w:val="lv-LV"/>
              </w:rPr>
              <w:t>Juridiskā adrese:</w:t>
            </w:r>
            <w:r>
              <w:rPr>
                <w:rFonts w:ascii="Times New Roman" w:eastAsia="Calibri" w:hAnsi="Times New Roman" w:cs="Times New Roman"/>
                <w:sz w:val="24"/>
                <w:szCs w:val="24"/>
                <w:lang w:val="lv-LV"/>
              </w:rPr>
              <w:t xml:space="preserve"> Roberta Hirša</w:t>
            </w:r>
            <w:r w:rsidRPr="00392DFC">
              <w:rPr>
                <w:rFonts w:ascii="Times New Roman" w:eastAsia="Calibri" w:hAnsi="Times New Roman" w:cs="Times New Roman"/>
                <w:sz w:val="24"/>
                <w:szCs w:val="24"/>
                <w:lang w:val="lv-LV"/>
              </w:rPr>
              <w:t xml:space="preserve"> iela 1, Rīga, LV-1045</w:t>
            </w:r>
          </w:p>
        </w:tc>
        <w:tc>
          <w:tcPr>
            <w:tcW w:w="2290" w:type="dxa"/>
            <w:tcBorders>
              <w:left w:val="single" w:sz="4" w:space="0" w:color="auto"/>
              <w:right w:val="single" w:sz="4" w:space="0" w:color="auto"/>
            </w:tcBorders>
            <w:vAlign w:val="bottom"/>
          </w:tcPr>
          <w:p w14:paraId="79597DFE" w14:textId="77777777" w:rsidR="00D45EF1" w:rsidRPr="00333EB8" w:rsidRDefault="00D45EF1" w:rsidP="00D45EF1">
            <w:pPr>
              <w:spacing w:after="0" w:line="240" w:lineRule="auto"/>
              <w:rPr>
                <w:rFonts w:ascii="Times New Roman" w:eastAsia="Calibri" w:hAnsi="Times New Roman" w:cs="Times New Roman"/>
                <w:sz w:val="24"/>
                <w:szCs w:val="24"/>
                <w:lang w:val="lv-LV"/>
              </w:rPr>
            </w:pPr>
          </w:p>
        </w:tc>
      </w:tr>
      <w:tr w:rsidR="00D45EF1" w:rsidRPr="00333EB8" w14:paraId="2ACFCD01" w14:textId="77777777" w:rsidTr="00353CCB">
        <w:trPr>
          <w:jc w:val="center"/>
        </w:trPr>
        <w:tc>
          <w:tcPr>
            <w:tcW w:w="7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64A86B" w14:textId="41BB8276" w:rsidR="00D45EF1" w:rsidRPr="00F65D80" w:rsidRDefault="00D45EF1" w:rsidP="00D45EF1">
            <w:pPr>
              <w:spacing w:after="0" w:line="240" w:lineRule="auto"/>
              <w:rPr>
                <w:rFonts w:ascii="Times New Roman" w:eastAsia="Calibri" w:hAnsi="Times New Roman" w:cs="Times New Roman"/>
                <w:sz w:val="24"/>
                <w:szCs w:val="24"/>
                <w:lang w:val="lv-LV"/>
              </w:rPr>
            </w:pPr>
            <w:r w:rsidRPr="00F65D80">
              <w:rPr>
                <w:rFonts w:ascii="Times New Roman" w:eastAsia="Calibri" w:hAnsi="Times New Roman" w:cs="Times New Roman"/>
                <w:sz w:val="24"/>
                <w:szCs w:val="24"/>
                <w:lang w:val="lv-LV"/>
              </w:rPr>
              <w:t>Bankas nosaukums:</w:t>
            </w:r>
            <w:r w:rsidRPr="00F65D80">
              <w:rPr>
                <w:rFonts w:ascii="Times New Roman" w:hAnsi="Times New Roman" w:cs="Times New Roman"/>
                <w:sz w:val="24"/>
                <w:szCs w:val="24"/>
              </w:rPr>
              <w:t xml:space="preserve"> </w:t>
            </w:r>
            <w:r w:rsidR="00F65D80" w:rsidRPr="00F65D80">
              <w:rPr>
                <w:rFonts w:ascii="Times New Roman" w:hAnsi="Times New Roman" w:cs="Times New Roman"/>
                <w:sz w:val="24"/>
                <w:szCs w:val="24"/>
              </w:rPr>
              <w:t>AS Swedbank</w:t>
            </w:r>
          </w:p>
        </w:tc>
        <w:tc>
          <w:tcPr>
            <w:tcW w:w="2290" w:type="dxa"/>
            <w:tcBorders>
              <w:left w:val="single" w:sz="4" w:space="0" w:color="auto"/>
              <w:right w:val="single" w:sz="4" w:space="0" w:color="auto"/>
            </w:tcBorders>
            <w:vAlign w:val="bottom"/>
          </w:tcPr>
          <w:p w14:paraId="729DCD09" w14:textId="77777777" w:rsidR="00D45EF1" w:rsidRPr="00333EB8" w:rsidRDefault="00D45EF1" w:rsidP="00D45EF1">
            <w:pPr>
              <w:spacing w:after="0" w:line="240" w:lineRule="auto"/>
              <w:rPr>
                <w:rFonts w:ascii="Times New Roman" w:eastAsia="Calibri" w:hAnsi="Times New Roman" w:cs="Times New Roman"/>
                <w:sz w:val="24"/>
                <w:szCs w:val="24"/>
                <w:lang w:val="lv-LV"/>
              </w:rPr>
            </w:pPr>
          </w:p>
        </w:tc>
      </w:tr>
      <w:tr w:rsidR="00D45EF1" w:rsidRPr="00333EB8" w14:paraId="3B2A87AF" w14:textId="77777777" w:rsidTr="00353CCB">
        <w:trPr>
          <w:jc w:val="center"/>
        </w:trPr>
        <w:tc>
          <w:tcPr>
            <w:tcW w:w="70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6E5140" w14:textId="412214E9" w:rsidR="00D45EF1" w:rsidRPr="00F65D80" w:rsidRDefault="00D45EF1" w:rsidP="00D45EF1">
            <w:pPr>
              <w:spacing w:after="0" w:line="240" w:lineRule="auto"/>
              <w:rPr>
                <w:rFonts w:ascii="Times New Roman" w:eastAsia="Calibri" w:hAnsi="Times New Roman" w:cs="Times New Roman"/>
                <w:sz w:val="24"/>
                <w:szCs w:val="24"/>
                <w:lang w:val="lv-LV"/>
              </w:rPr>
            </w:pPr>
            <w:r w:rsidRPr="00F65D80">
              <w:rPr>
                <w:rFonts w:ascii="Times New Roman" w:eastAsia="Calibri" w:hAnsi="Times New Roman" w:cs="Times New Roman"/>
                <w:sz w:val="24"/>
                <w:szCs w:val="24"/>
                <w:lang w:val="lv-LV"/>
              </w:rPr>
              <w:t xml:space="preserve">Bankas konta numurs: </w:t>
            </w:r>
            <w:r w:rsidR="00F65D80" w:rsidRPr="00F65D80">
              <w:rPr>
                <w:rFonts w:ascii="Times New Roman" w:eastAsia="Calibri" w:hAnsi="Times New Roman" w:cs="Times New Roman"/>
                <w:sz w:val="24"/>
                <w:szCs w:val="24"/>
                <w:lang w:val="lv-LV"/>
              </w:rPr>
              <w:t>LV17HABA0551045915146</w:t>
            </w:r>
          </w:p>
        </w:tc>
        <w:tc>
          <w:tcPr>
            <w:tcW w:w="2290" w:type="dxa"/>
            <w:tcBorders>
              <w:left w:val="single" w:sz="4" w:space="0" w:color="auto"/>
              <w:bottom w:val="single" w:sz="4" w:space="0" w:color="auto"/>
              <w:right w:val="single" w:sz="4" w:space="0" w:color="auto"/>
            </w:tcBorders>
            <w:vAlign w:val="bottom"/>
          </w:tcPr>
          <w:p w14:paraId="46300487" w14:textId="77777777" w:rsidR="00D45EF1" w:rsidRPr="00333EB8" w:rsidRDefault="00D45EF1" w:rsidP="00D45EF1">
            <w:pPr>
              <w:spacing w:after="0" w:line="240" w:lineRule="auto"/>
              <w:rPr>
                <w:rFonts w:ascii="Times New Roman" w:eastAsia="Calibri" w:hAnsi="Times New Roman" w:cs="Times New Roman"/>
                <w:sz w:val="24"/>
                <w:szCs w:val="24"/>
                <w:lang w:val="lv-LV"/>
              </w:rPr>
            </w:pPr>
          </w:p>
        </w:tc>
      </w:tr>
      <w:bookmarkEnd w:id="0"/>
    </w:tbl>
    <w:p w14:paraId="549CB09A" w14:textId="77777777" w:rsidR="00E24183" w:rsidRDefault="00E24183" w:rsidP="00D361E4">
      <w:pPr>
        <w:spacing w:after="0" w:line="240" w:lineRule="auto"/>
        <w:rPr>
          <w:rFonts w:ascii="Times New Roman" w:eastAsia="Times New Roman" w:hAnsi="Times New Roman" w:cs="Times New Roman"/>
          <w:sz w:val="24"/>
          <w:szCs w:val="24"/>
          <w:lang w:val="lv-LV" w:eastAsia="lv-LV"/>
        </w:rPr>
      </w:pPr>
    </w:p>
    <w:tbl>
      <w:tblPr>
        <w:tblpPr w:leftFromText="180" w:rightFromText="180" w:vertAnchor="text" w:tblpX="10176" w:tblpY="-24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
      </w:tblGrid>
      <w:tr w:rsidR="00E24183" w14:paraId="4F6111CE" w14:textId="77777777" w:rsidTr="00E24183">
        <w:trPr>
          <w:trHeight w:val="14"/>
        </w:trPr>
        <w:tc>
          <w:tcPr>
            <w:tcW w:w="324" w:type="dxa"/>
          </w:tcPr>
          <w:p w14:paraId="3809146B" w14:textId="77777777" w:rsidR="00E24183" w:rsidRDefault="00E24183" w:rsidP="00E24183">
            <w:pPr>
              <w:spacing w:after="0" w:line="240" w:lineRule="auto"/>
              <w:rPr>
                <w:rFonts w:ascii="Times New Roman" w:eastAsia="Times New Roman" w:hAnsi="Times New Roman" w:cs="Times New Roman"/>
                <w:sz w:val="24"/>
                <w:szCs w:val="24"/>
                <w:lang w:val="lv-LV" w:eastAsia="lv-LV"/>
              </w:rPr>
            </w:pPr>
          </w:p>
        </w:tc>
      </w:tr>
    </w:tbl>
    <w:p w14:paraId="6C6CA87F" w14:textId="00F86739" w:rsidR="00BA259A" w:rsidRPr="00BC0158" w:rsidRDefault="00BA259A" w:rsidP="00D361E4">
      <w:pPr>
        <w:spacing w:after="0" w:line="240" w:lineRule="auto"/>
        <w:rPr>
          <w:rFonts w:ascii="Times New Roman" w:eastAsia="Times New Roman" w:hAnsi="Times New Roman" w:cs="Times New Roman"/>
          <w:sz w:val="24"/>
          <w:szCs w:val="24"/>
          <w:lang w:val="lv-LV" w:eastAsia="lv-LV"/>
        </w:rPr>
      </w:pPr>
    </w:p>
    <w:p w14:paraId="715C49C1" w14:textId="20CFA89C" w:rsidR="00D361E4" w:rsidRDefault="0092353B" w:rsidP="00D361E4">
      <w:pPr>
        <w:spacing w:after="0" w:line="240" w:lineRule="auto"/>
        <w:jc w:val="center"/>
        <w:rPr>
          <w:rFonts w:ascii="Times New Roman" w:eastAsia="Times New Roman" w:hAnsi="Times New Roman" w:cs="Times New Roman"/>
          <w:i/>
          <w:sz w:val="24"/>
          <w:szCs w:val="24"/>
          <w:lang w:val="lv-LV" w:eastAsia="lv-LV"/>
        </w:rPr>
      </w:pPr>
      <w:r w:rsidRPr="00BC0158">
        <w:rPr>
          <w:rFonts w:ascii="Times New Roman" w:eastAsia="Times New Roman" w:hAnsi="Times New Roman" w:cs="Times New Roman"/>
          <w:i/>
          <w:sz w:val="24"/>
          <w:szCs w:val="24"/>
          <w:lang w:val="lv-LV" w:eastAsia="lv-LV"/>
        </w:rPr>
        <w:t>ŠIS DOKUMENTS IR ELEKTRONISKI PARAKSTĪTS AR DROŠU ELEKTRONISKO PARAKSTU UN SATUR LAIKA ZĪMOGU</w:t>
      </w:r>
    </w:p>
    <w:p w14:paraId="3D948B82" w14:textId="77777777" w:rsidR="007A488F" w:rsidRPr="007A488F" w:rsidRDefault="007A488F" w:rsidP="007A488F">
      <w:pPr>
        <w:rPr>
          <w:rFonts w:ascii="Times New Roman" w:eastAsia="Times New Roman" w:hAnsi="Times New Roman" w:cs="Times New Roman"/>
          <w:i/>
          <w:sz w:val="20"/>
          <w:szCs w:val="20"/>
          <w:lang w:val="lv-LV" w:eastAsia="lv-LV"/>
        </w:rPr>
      </w:pPr>
      <w:r w:rsidRPr="007A488F">
        <w:rPr>
          <w:rFonts w:ascii="Times New Roman" w:eastAsia="Times New Roman" w:hAnsi="Times New Roman" w:cs="Times New Roman"/>
          <w:i/>
          <w:sz w:val="20"/>
          <w:szCs w:val="20"/>
          <w:lang w:val="lv-LV" w:eastAsia="lv-LV"/>
        </w:rPr>
        <w:t>Izraksts pareizs</w:t>
      </w:r>
    </w:p>
    <w:p w14:paraId="06B8C1B6" w14:textId="77777777" w:rsidR="007A488F" w:rsidRPr="007A488F" w:rsidRDefault="007A488F" w:rsidP="007A488F">
      <w:pPr>
        <w:rPr>
          <w:rFonts w:ascii="Times New Roman" w:eastAsia="Times New Roman" w:hAnsi="Times New Roman" w:cs="Times New Roman"/>
          <w:i/>
          <w:sz w:val="20"/>
          <w:szCs w:val="20"/>
          <w:lang w:val="lv-LV" w:eastAsia="lv-LV"/>
        </w:rPr>
      </w:pPr>
      <w:r w:rsidRPr="007A488F">
        <w:rPr>
          <w:rFonts w:ascii="Times New Roman" w:eastAsia="Times New Roman" w:hAnsi="Times New Roman" w:cs="Times New Roman"/>
          <w:i/>
          <w:sz w:val="20"/>
          <w:szCs w:val="20"/>
          <w:lang w:val="lv-LV" w:eastAsia="lv-LV"/>
        </w:rPr>
        <w:t>Jelgavas novada pašvaldības</w:t>
      </w:r>
    </w:p>
    <w:p w14:paraId="78EC2188" w14:textId="642135BA" w:rsidR="007A488F" w:rsidRPr="007A488F" w:rsidRDefault="007A488F" w:rsidP="007A488F">
      <w:pPr>
        <w:rPr>
          <w:rFonts w:ascii="Times New Roman" w:eastAsia="Times New Roman" w:hAnsi="Times New Roman" w:cs="Times New Roman"/>
          <w:i/>
          <w:sz w:val="20"/>
          <w:szCs w:val="20"/>
          <w:lang w:val="lv-LV" w:eastAsia="lv-LV"/>
        </w:rPr>
      </w:pPr>
      <w:r w:rsidRPr="007A488F">
        <w:rPr>
          <w:rFonts w:ascii="Times New Roman" w:eastAsia="Times New Roman" w:hAnsi="Times New Roman" w:cs="Times New Roman"/>
          <w:i/>
          <w:sz w:val="20"/>
          <w:szCs w:val="20"/>
          <w:lang w:val="lv-LV" w:eastAsia="lv-LV"/>
        </w:rPr>
        <w:t>Iepirkumu komisijas speciāliste                                   A.Kanberga</w:t>
      </w:r>
    </w:p>
    <w:p w14:paraId="15CF4403" w14:textId="5C0A53A3" w:rsidR="007A488F" w:rsidRPr="007A488F" w:rsidRDefault="007A488F" w:rsidP="007A488F">
      <w:pPr>
        <w:rPr>
          <w:rFonts w:ascii="Times New Roman" w:eastAsia="Times New Roman" w:hAnsi="Times New Roman" w:cs="Times New Roman"/>
          <w:i/>
          <w:sz w:val="20"/>
          <w:szCs w:val="20"/>
          <w:lang w:val="lv-LV" w:eastAsia="lv-LV"/>
        </w:rPr>
      </w:pPr>
      <w:r w:rsidRPr="007A488F">
        <w:rPr>
          <w:rFonts w:ascii="Times New Roman" w:eastAsia="Times New Roman" w:hAnsi="Times New Roman" w:cs="Times New Roman"/>
          <w:i/>
          <w:sz w:val="20"/>
          <w:szCs w:val="20"/>
          <w:lang w:val="lv-LV" w:eastAsia="lv-LV"/>
        </w:rPr>
        <w:t>0</w:t>
      </w:r>
      <w:r>
        <w:rPr>
          <w:rFonts w:ascii="Times New Roman" w:eastAsia="Times New Roman" w:hAnsi="Times New Roman" w:cs="Times New Roman"/>
          <w:i/>
          <w:sz w:val="20"/>
          <w:szCs w:val="20"/>
          <w:lang w:val="lv-LV" w:eastAsia="lv-LV"/>
        </w:rPr>
        <w:t>2</w:t>
      </w:r>
      <w:r w:rsidRPr="007A488F">
        <w:rPr>
          <w:rFonts w:ascii="Times New Roman" w:eastAsia="Times New Roman" w:hAnsi="Times New Roman" w:cs="Times New Roman"/>
          <w:i/>
          <w:sz w:val="20"/>
          <w:szCs w:val="20"/>
          <w:lang w:val="lv-LV" w:eastAsia="lv-LV"/>
        </w:rPr>
        <w:t>.0</w:t>
      </w:r>
      <w:r>
        <w:rPr>
          <w:rFonts w:ascii="Times New Roman" w:eastAsia="Times New Roman" w:hAnsi="Times New Roman" w:cs="Times New Roman"/>
          <w:i/>
          <w:sz w:val="20"/>
          <w:szCs w:val="20"/>
          <w:lang w:val="lv-LV" w:eastAsia="lv-LV"/>
        </w:rPr>
        <w:t>7</w:t>
      </w:r>
      <w:r w:rsidRPr="007A488F">
        <w:rPr>
          <w:rFonts w:ascii="Times New Roman" w:eastAsia="Times New Roman" w:hAnsi="Times New Roman" w:cs="Times New Roman"/>
          <w:i/>
          <w:sz w:val="20"/>
          <w:szCs w:val="20"/>
          <w:lang w:val="lv-LV" w:eastAsia="lv-LV"/>
        </w:rPr>
        <w:t>.2024</w:t>
      </w:r>
    </w:p>
    <w:p w14:paraId="4B70E641" w14:textId="77777777" w:rsidR="007A488F" w:rsidRPr="007A488F" w:rsidRDefault="007A488F" w:rsidP="007A488F">
      <w:pPr>
        <w:rPr>
          <w:rFonts w:ascii="Times New Roman" w:eastAsia="Times New Roman" w:hAnsi="Times New Roman" w:cs="Times New Roman"/>
          <w:i/>
          <w:sz w:val="20"/>
          <w:szCs w:val="20"/>
          <w:lang w:val="lv-LV" w:eastAsia="lv-LV"/>
        </w:rPr>
      </w:pPr>
      <w:r w:rsidRPr="007A488F">
        <w:rPr>
          <w:rFonts w:ascii="Times New Roman" w:eastAsia="Times New Roman" w:hAnsi="Times New Roman" w:cs="Times New Roman"/>
          <w:i/>
          <w:sz w:val="20"/>
          <w:szCs w:val="20"/>
          <w:lang w:val="lv-LV" w:eastAsia="lv-LV"/>
        </w:rPr>
        <w:t>Jelgavā</w:t>
      </w:r>
    </w:p>
    <w:p w14:paraId="767BDCDD" w14:textId="2ED6F707" w:rsidR="00621358" w:rsidRPr="00D361E4" w:rsidRDefault="00621358" w:rsidP="00D361E4">
      <w:pPr>
        <w:rPr>
          <w:rFonts w:ascii="Times New Roman" w:eastAsia="Times New Roman" w:hAnsi="Times New Roman" w:cs="Times New Roman"/>
          <w:i/>
          <w:sz w:val="20"/>
          <w:szCs w:val="20"/>
          <w:lang w:val="lv-LV" w:eastAsia="lv-LV"/>
        </w:rPr>
      </w:pPr>
      <w:r w:rsidRPr="00D361E4">
        <w:rPr>
          <w:rFonts w:ascii="Times New Roman" w:eastAsia="Times New Roman" w:hAnsi="Times New Roman" w:cs="Times New Roman"/>
          <w:i/>
          <w:sz w:val="20"/>
          <w:szCs w:val="20"/>
          <w:lang w:val="lv-LV" w:eastAsia="lv-LV"/>
        </w:rPr>
        <w:br w:type="page"/>
      </w:r>
    </w:p>
    <w:sectPr w:rsidR="00621358" w:rsidRPr="00D361E4" w:rsidSect="004876DA">
      <w:footerReference w:type="default" r:id="rId8"/>
      <w:pgSz w:w="11906" w:h="16838"/>
      <w:pgMar w:top="709" w:right="1080" w:bottom="144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77B789" w14:textId="77777777" w:rsidR="00A326E2" w:rsidRDefault="00A326E2" w:rsidP="004D4E14">
      <w:pPr>
        <w:spacing w:after="0" w:line="240" w:lineRule="auto"/>
      </w:pPr>
      <w:r>
        <w:separator/>
      </w:r>
    </w:p>
  </w:endnote>
  <w:endnote w:type="continuationSeparator" w:id="0">
    <w:p w14:paraId="51D2D4B7" w14:textId="77777777" w:rsidR="00A326E2" w:rsidRDefault="00A326E2" w:rsidP="004D4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6079613"/>
      <w:docPartObj>
        <w:docPartGallery w:val="Page Numbers (Bottom of Page)"/>
        <w:docPartUnique/>
      </w:docPartObj>
    </w:sdtPr>
    <w:sdtEndPr>
      <w:rPr>
        <w:noProof/>
      </w:rPr>
    </w:sdtEndPr>
    <w:sdtContent>
      <w:p w14:paraId="459C22EF" w14:textId="7D7C0FE1" w:rsidR="00BB00FC" w:rsidRDefault="00BB00FC">
        <w:pPr>
          <w:pStyle w:val="Footer"/>
          <w:jc w:val="right"/>
        </w:pPr>
        <w:r>
          <w:fldChar w:fldCharType="begin"/>
        </w:r>
        <w:r>
          <w:instrText xml:space="preserve"> PAGE   \* MERGEFORMAT </w:instrText>
        </w:r>
        <w:r>
          <w:fldChar w:fldCharType="separate"/>
        </w:r>
        <w:r w:rsidR="00BC0158">
          <w:rPr>
            <w:noProof/>
          </w:rPr>
          <w:t>18</w:t>
        </w:r>
        <w:r>
          <w:rPr>
            <w:noProof/>
          </w:rPr>
          <w:fldChar w:fldCharType="end"/>
        </w:r>
      </w:p>
    </w:sdtContent>
  </w:sdt>
  <w:p w14:paraId="11F50FC1" w14:textId="77777777" w:rsidR="00BB00FC" w:rsidRDefault="00BB00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7ADADC" w14:textId="77777777" w:rsidR="00A326E2" w:rsidRDefault="00A326E2" w:rsidP="004D4E14">
      <w:pPr>
        <w:spacing w:after="0" w:line="240" w:lineRule="auto"/>
      </w:pPr>
      <w:r>
        <w:separator/>
      </w:r>
    </w:p>
  </w:footnote>
  <w:footnote w:type="continuationSeparator" w:id="0">
    <w:p w14:paraId="2F9D0391" w14:textId="77777777" w:rsidR="00A326E2" w:rsidRDefault="00A326E2" w:rsidP="004D4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D5764"/>
    <w:multiLevelType w:val="multilevel"/>
    <w:tmpl w:val="324E4248"/>
    <w:lvl w:ilvl="0">
      <w:start w:val="1"/>
      <w:numFmt w:val="decimal"/>
      <w:lvlText w:val="%1."/>
      <w:lvlJc w:val="left"/>
      <w:pPr>
        <w:ind w:left="360" w:hanging="360"/>
      </w:pPr>
      <w:rPr>
        <w:rFonts w:cs="Times New Roman"/>
        <w:b/>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11895FD8"/>
    <w:multiLevelType w:val="hybridMultilevel"/>
    <w:tmpl w:val="928C7F0C"/>
    <w:lvl w:ilvl="0" w:tplc="0426000F">
      <w:start w:val="1"/>
      <w:numFmt w:val="decimal"/>
      <w:lvlText w:val="%1."/>
      <w:lvlJc w:val="left"/>
      <w:pPr>
        <w:ind w:left="720" w:hanging="360"/>
      </w:p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2" w15:restartNumberingAfterBreak="0">
    <w:nsid w:val="1ECB0EAE"/>
    <w:multiLevelType w:val="hybridMultilevel"/>
    <w:tmpl w:val="CA5A8C2A"/>
    <w:lvl w:ilvl="0" w:tplc="3A96D65A">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 w15:restartNumberingAfterBreak="0">
    <w:nsid w:val="27940891"/>
    <w:multiLevelType w:val="hybridMultilevel"/>
    <w:tmpl w:val="10D288AE"/>
    <w:lvl w:ilvl="0" w:tplc="0426000F">
      <w:start w:val="1"/>
      <w:numFmt w:val="decimal"/>
      <w:lvlText w:val="%1."/>
      <w:lvlJc w:val="left"/>
      <w:pPr>
        <w:ind w:left="720" w:hanging="360"/>
      </w:pPr>
      <w:rPr>
        <w:rFonts w:cs="Times New Roman"/>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4" w15:restartNumberingAfterBreak="0">
    <w:nsid w:val="2A7334AB"/>
    <w:multiLevelType w:val="multilevel"/>
    <w:tmpl w:val="5504FED4"/>
    <w:lvl w:ilvl="0">
      <w:start w:val="2"/>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316F2EFF"/>
    <w:multiLevelType w:val="hybridMultilevel"/>
    <w:tmpl w:val="025CF2FE"/>
    <w:lvl w:ilvl="0" w:tplc="A89E5896">
      <w:start w:val="1"/>
      <w:numFmt w:val="decimal"/>
      <w:lvlText w:val="%1."/>
      <w:lvlJc w:val="left"/>
      <w:pPr>
        <w:ind w:left="36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319B4627"/>
    <w:multiLevelType w:val="multilevel"/>
    <w:tmpl w:val="8E6A0D82"/>
    <w:lvl w:ilvl="0">
      <w:start w:val="1"/>
      <w:numFmt w:val="decimal"/>
      <w:lvlText w:val="%1."/>
      <w:lvlJc w:val="left"/>
      <w:pPr>
        <w:tabs>
          <w:tab w:val="num" w:pos="360"/>
        </w:tabs>
        <w:ind w:left="360" w:hanging="360"/>
      </w:pPr>
      <w:rPr>
        <w:rFonts w:hint="default"/>
        <w:b/>
        <w:sz w:val="24"/>
        <w:szCs w:val="24"/>
      </w:rPr>
    </w:lvl>
    <w:lvl w:ilvl="1">
      <w:start w:val="1"/>
      <w:numFmt w:val="decimal"/>
      <w:lvlText w:val="%1.%2."/>
      <w:lvlJc w:val="left"/>
      <w:pPr>
        <w:tabs>
          <w:tab w:val="num" w:pos="574"/>
        </w:tabs>
        <w:ind w:left="574" w:hanging="432"/>
      </w:pPr>
      <w:rPr>
        <w:rFonts w:hint="default"/>
        <w:b/>
        <w:i w:val="0"/>
        <w:color w:val="auto"/>
        <w:sz w:val="24"/>
        <w:szCs w:val="24"/>
      </w:rPr>
    </w:lvl>
    <w:lvl w:ilvl="2">
      <w:start w:val="1"/>
      <w:numFmt w:val="bullet"/>
      <w:lvlText w:val=""/>
      <w:lvlJc w:val="left"/>
      <w:pPr>
        <w:tabs>
          <w:tab w:val="num" w:pos="1004"/>
        </w:tabs>
        <w:ind w:left="788" w:hanging="504"/>
      </w:pPr>
      <w:rPr>
        <w:rFonts w:ascii="Symbol" w:hAnsi="Symbol" w:hint="default"/>
        <w:b w:val="0"/>
        <w:i w:val="0"/>
        <w:sz w:val="24"/>
        <w:szCs w:val="24"/>
      </w:rPr>
    </w:lvl>
    <w:lvl w:ilvl="3">
      <w:start w:val="1"/>
      <w:numFmt w:val="decimal"/>
      <w:lvlText w:val="%1.%2.%3.%4."/>
      <w:lvlJc w:val="left"/>
      <w:pPr>
        <w:tabs>
          <w:tab w:val="num" w:pos="1004"/>
        </w:tabs>
        <w:ind w:left="932"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3F78273B"/>
    <w:multiLevelType w:val="multilevel"/>
    <w:tmpl w:val="7486ABD6"/>
    <w:lvl w:ilvl="0">
      <w:start w:val="1"/>
      <w:numFmt w:val="decimal"/>
      <w:lvlText w:val="%1."/>
      <w:lvlJc w:val="left"/>
      <w:pPr>
        <w:ind w:left="360" w:hanging="360"/>
      </w:pPr>
      <w:rPr>
        <w:rFonts w:cs="Times New Roman"/>
        <w:b/>
        <w:bCs/>
        <w:i w:val="0"/>
        <w:iCs w:val="0"/>
        <w:smallCaps w:val="0"/>
        <w:strike w:val="0"/>
        <w:color w:val="000000"/>
        <w:spacing w:val="0"/>
        <w:w w:val="100"/>
        <w:position w:val="0"/>
        <w:sz w:val="24"/>
        <w:szCs w:val="24"/>
        <w:u w:val="none"/>
      </w:rPr>
    </w:lvl>
    <w:lvl w:ilvl="1">
      <w:start w:val="1"/>
      <w:numFmt w:val="decimal"/>
      <w:lvlText w:val="%1.%2."/>
      <w:lvlJc w:val="left"/>
      <w:pPr>
        <w:ind w:left="432" w:hanging="432"/>
      </w:pPr>
      <w:rPr>
        <w:rFonts w:cs="Times New Roman" w:hint="default"/>
        <w:b w:val="0"/>
        <w:bCs w:val="0"/>
        <w:i w:val="0"/>
        <w:iCs w:val="0"/>
        <w:smallCaps w:val="0"/>
        <w:strike w:val="0"/>
        <w:color w:val="000000"/>
        <w:spacing w:val="0"/>
        <w:w w:val="100"/>
        <w:position w:val="0"/>
        <w:sz w:val="24"/>
        <w:szCs w:val="24"/>
        <w:u w:val="none"/>
      </w:rPr>
    </w:lvl>
    <w:lvl w:ilvl="2">
      <w:start w:val="1"/>
      <w:numFmt w:val="decimal"/>
      <w:lvlText w:val="%1.%2.%3."/>
      <w:lvlJc w:val="left"/>
      <w:pPr>
        <w:ind w:left="1224"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15:restartNumberingAfterBreak="0">
    <w:nsid w:val="4A7F2F5A"/>
    <w:multiLevelType w:val="hybridMultilevel"/>
    <w:tmpl w:val="695A1E1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E0D137F"/>
    <w:multiLevelType w:val="hybridMultilevel"/>
    <w:tmpl w:val="928C7F0C"/>
    <w:lvl w:ilvl="0" w:tplc="0426000F">
      <w:start w:val="1"/>
      <w:numFmt w:val="decimal"/>
      <w:lvlText w:val="%1."/>
      <w:lvlJc w:val="left"/>
      <w:pPr>
        <w:ind w:left="720" w:hanging="360"/>
      </w:p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10" w15:restartNumberingAfterBreak="0">
    <w:nsid w:val="56B8098A"/>
    <w:multiLevelType w:val="multilevel"/>
    <w:tmpl w:val="999EDC64"/>
    <w:lvl w:ilvl="0">
      <w:start w:val="1"/>
      <w:numFmt w:val="decimal"/>
      <w:lvlText w:val="%1."/>
      <w:lvlJc w:val="left"/>
      <w:pPr>
        <w:ind w:left="360" w:hanging="360"/>
      </w:pPr>
      <w:rPr>
        <w:b/>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rPr>
        <w:color w:val="FF000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1452AB3"/>
    <w:multiLevelType w:val="hybridMultilevel"/>
    <w:tmpl w:val="87D8E5D4"/>
    <w:lvl w:ilvl="0" w:tplc="04260001">
      <w:start w:val="1"/>
      <w:numFmt w:val="bullet"/>
      <w:lvlText w:val=""/>
      <w:lvlJc w:val="left"/>
      <w:pPr>
        <w:tabs>
          <w:tab w:val="num" w:pos="1440"/>
        </w:tabs>
        <w:ind w:left="1440" w:hanging="360"/>
      </w:pPr>
      <w:rPr>
        <w:rFonts w:ascii="Symbol" w:hAnsi="Symbol" w:hint="default"/>
      </w:rPr>
    </w:lvl>
    <w:lvl w:ilvl="1" w:tplc="04260003">
      <w:start w:val="1"/>
      <w:numFmt w:val="bullet"/>
      <w:lvlText w:val="o"/>
      <w:lvlJc w:val="left"/>
      <w:pPr>
        <w:tabs>
          <w:tab w:val="num" w:pos="2160"/>
        </w:tabs>
        <w:ind w:left="2160" w:hanging="360"/>
      </w:pPr>
      <w:rPr>
        <w:rFonts w:ascii="Courier New" w:hAnsi="Courier New" w:cs="Times New Roman" w:hint="default"/>
      </w:rPr>
    </w:lvl>
    <w:lvl w:ilvl="2" w:tplc="04260005">
      <w:start w:val="1"/>
      <w:numFmt w:val="bullet"/>
      <w:lvlText w:val=""/>
      <w:lvlJc w:val="left"/>
      <w:pPr>
        <w:tabs>
          <w:tab w:val="num" w:pos="2880"/>
        </w:tabs>
        <w:ind w:left="2880" w:hanging="360"/>
      </w:pPr>
      <w:rPr>
        <w:rFonts w:ascii="Wingdings" w:hAnsi="Wingdings" w:hint="default"/>
      </w:rPr>
    </w:lvl>
    <w:lvl w:ilvl="3" w:tplc="04260001">
      <w:start w:val="1"/>
      <w:numFmt w:val="bullet"/>
      <w:lvlText w:val=""/>
      <w:lvlJc w:val="left"/>
      <w:pPr>
        <w:tabs>
          <w:tab w:val="num" w:pos="3600"/>
        </w:tabs>
        <w:ind w:left="3600" w:hanging="360"/>
      </w:pPr>
      <w:rPr>
        <w:rFonts w:ascii="Symbol" w:hAnsi="Symbol" w:hint="default"/>
      </w:rPr>
    </w:lvl>
    <w:lvl w:ilvl="4" w:tplc="04260003">
      <w:start w:val="1"/>
      <w:numFmt w:val="bullet"/>
      <w:lvlText w:val="o"/>
      <w:lvlJc w:val="left"/>
      <w:pPr>
        <w:tabs>
          <w:tab w:val="num" w:pos="4320"/>
        </w:tabs>
        <w:ind w:left="4320" w:hanging="360"/>
      </w:pPr>
      <w:rPr>
        <w:rFonts w:ascii="Courier New" w:hAnsi="Courier New" w:cs="Times New Roman" w:hint="default"/>
      </w:rPr>
    </w:lvl>
    <w:lvl w:ilvl="5" w:tplc="04260005">
      <w:start w:val="1"/>
      <w:numFmt w:val="bullet"/>
      <w:lvlText w:val=""/>
      <w:lvlJc w:val="left"/>
      <w:pPr>
        <w:tabs>
          <w:tab w:val="num" w:pos="5040"/>
        </w:tabs>
        <w:ind w:left="5040" w:hanging="360"/>
      </w:pPr>
      <w:rPr>
        <w:rFonts w:ascii="Wingdings" w:hAnsi="Wingdings" w:hint="default"/>
      </w:rPr>
    </w:lvl>
    <w:lvl w:ilvl="6" w:tplc="04260001">
      <w:start w:val="1"/>
      <w:numFmt w:val="bullet"/>
      <w:lvlText w:val=""/>
      <w:lvlJc w:val="left"/>
      <w:pPr>
        <w:tabs>
          <w:tab w:val="num" w:pos="5760"/>
        </w:tabs>
        <w:ind w:left="5760" w:hanging="360"/>
      </w:pPr>
      <w:rPr>
        <w:rFonts w:ascii="Symbol" w:hAnsi="Symbol" w:hint="default"/>
      </w:rPr>
    </w:lvl>
    <w:lvl w:ilvl="7" w:tplc="04260003">
      <w:start w:val="1"/>
      <w:numFmt w:val="bullet"/>
      <w:lvlText w:val="o"/>
      <w:lvlJc w:val="left"/>
      <w:pPr>
        <w:tabs>
          <w:tab w:val="num" w:pos="6480"/>
        </w:tabs>
        <w:ind w:left="6480" w:hanging="360"/>
      </w:pPr>
      <w:rPr>
        <w:rFonts w:ascii="Courier New" w:hAnsi="Courier New" w:cs="Times New Roman" w:hint="default"/>
      </w:rPr>
    </w:lvl>
    <w:lvl w:ilvl="8" w:tplc="04260005">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75632193"/>
    <w:multiLevelType w:val="hybridMultilevel"/>
    <w:tmpl w:val="928C7F0C"/>
    <w:lvl w:ilvl="0" w:tplc="0426000F">
      <w:start w:val="1"/>
      <w:numFmt w:val="decimal"/>
      <w:lvlText w:val="%1."/>
      <w:lvlJc w:val="left"/>
      <w:pPr>
        <w:ind w:left="720" w:hanging="360"/>
      </w:p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13" w15:restartNumberingAfterBreak="0">
    <w:nsid w:val="7A5011DD"/>
    <w:multiLevelType w:val="hybridMultilevel"/>
    <w:tmpl w:val="53FE97D6"/>
    <w:lvl w:ilvl="0" w:tplc="7FC2B760">
      <w:start w:val="1"/>
      <w:numFmt w:val="decimal"/>
      <w:lvlText w:val="%1."/>
      <w:lvlJc w:val="left"/>
      <w:pPr>
        <w:ind w:left="720" w:hanging="360"/>
      </w:pPr>
      <w:rPr>
        <w:rFonts w:cs="Times New Roman"/>
        <w:b w:val="0"/>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num w:numId="1" w16cid:durableId="1083722796">
    <w:abstractNumId w:val="11"/>
  </w:num>
  <w:num w:numId="2" w16cid:durableId="1787386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05141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951120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150012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929964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718200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60020958">
    <w:abstractNumId w:val="6"/>
  </w:num>
  <w:num w:numId="9" w16cid:durableId="43139170">
    <w:abstractNumId w:val="2"/>
  </w:num>
  <w:num w:numId="10" w16cid:durableId="275984597">
    <w:abstractNumId w:val="7"/>
  </w:num>
  <w:num w:numId="11" w16cid:durableId="287976239">
    <w:abstractNumId w:val="1"/>
  </w:num>
  <w:num w:numId="12" w16cid:durableId="1259875878">
    <w:abstractNumId w:val="9"/>
  </w:num>
  <w:num w:numId="13" w16cid:durableId="1658921845">
    <w:abstractNumId w:val="12"/>
  </w:num>
  <w:num w:numId="14" w16cid:durableId="1720931630">
    <w:abstractNumId w:val="4"/>
  </w:num>
  <w:num w:numId="15" w16cid:durableId="1913656676">
    <w:abstractNumId w:val="10"/>
  </w:num>
  <w:num w:numId="16" w16cid:durableId="2112314159">
    <w:abstractNumId w:val="5"/>
  </w:num>
  <w:num w:numId="17" w16cid:durableId="48983148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4E14"/>
    <w:rsid w:val="00005DDA"/>
    <w:rsid w:val="00007152"/>
    <w:rsid w:val="0002139E"/>
    <w:rsid w:val="00030DC0"/>
    <w:rsid w:val="00042CF1"/>
    <w:rsid w:val="0004428E"/>
    <w:rsid w:val="00044CB1"/>
    <w:rsid w:val="00045561"/>
    <w:rsid w:val="00052410"/>
    <w:rsid w:val="000703E0"/>
    <w:rsid w:val="00071C98"/>
    <w:rsid w:val="000731D5"/>
    <w:rsid w:val="000756C1"/>
    <w:rsid w:val="000807EC"/>
    <w:rsid w:val="00080FAD"/>
    <w:rsid w:val="00094387"/>
    <w:rsid w:val="000A6CD6"/>
    <w:rsid w:val="000A7B2B"/>
    <w:rsid w:val="000C6760"/>
    <w:rsid w:val="000D523B"/>
    <w:rsid w:val="000D6E31"/>
    <w:rsid w:val="000F0562"/>
    <w:rsid w:val="001031A5"/>
    <w:rsid w:val="00115836"/>
    <w:rsid w:val="00136934"/>
    <w:rsid w:val="001466B2"/>
    <w:rsid w:val="00152146"/>
    <w:rsid w:val="00152CAE"/>
    <w:rsid w:val="00153F2D"/>
    <w:rsid w:val="00154853"/>
    <w:rsid w:val="001615CC"/>
    <w:rsid w:val="00163693"/>
    <w:rsid w:val="001639EA"/>
    <w:rsid w:val="001662B0"/>
    <w:rsid w:val="00194553"/>
    <w:rsid w:val="001965A4"/>
    <w:rsid w:val="001B17AA"/>
    <w:rsid w:val="001C6FDD"/>
    <w:rsid w:val="001F3A2E"/>
    <w:rsid w:val="001F3F24"/>
    <w:rsid w:val="00202C2A"/>
    <w:rsid w:val="0020605C"/>
    <w:rsid w:val="0021179E"/>
    <w:rsid w:val="0023209A"/>
    <w:rsid w:val="00233371"/>
    <w:rsid w:val="00242295"/>
    <w:rsid w:val="0024471E"/>
    <w:rsid w:val="00252FB5"/>
    <w:rsid w:val="002568B2"/>
    <w:rsid w:val="00273831"/>
    <w:rsid w:val="002844B8"/>
    <w:rsid w:val="002908CC"/>
    <w:rsid w:val="002A074A"/>
    <w:rsid w:val="002A4E6B"/>
    <w:rsid w:val="002B0A9A"/>
    <w:rsid w:val="002B2565"/>
    <w:rsid w:val="002C631E"/>
    <w:rsid w:val="002D53BD"/>
    <w:rsid w:val="002D73FA"/>
    <w:rsid w:val="002E01BB"/>
    <w:rsid w:val="002E54FB"/>
    <w:rsid w:val="002E6157"/>
    <w:rsid w:val="002F0340"/>
    <w:rsid w:val="002F5819"/>
    <w:rsid w:val="002F5C11"/>
    <w:rsid w:val="002F6D28"/>
    <w:rsid w:val="00303612"/>
    <w:rsid w:val="003154C1"/>
    <w:rsid w:val="00315971"/>
    <w:rsid w:val="003257C4"/>
    <w:rsid w:val="0033189A"/>
    <w:rsid w:val="003335E4"/>
    <w:rsid w:val="00340495"/>
    <w:rsid w:val="00347CEF"/>
    <w:rsid w:val="00353697"/>
    <w:rsid w:val="00353CCB"/>
    <w:rsid w:val="003652B0"/>
    <w:rsid w:val="00366E76"/>
    <w:rsid w:val="00384320"/>
    <w:rsid w:val="00387420"/>
    <w:rsid w:val="00392DFC"/>
    <w:rsid w:val="003971D6"/>
    <w:rsid w:val="003A2FFC"/>
    <w:rsid w:val="003B518E"/>
    <w:rsid w:val="003B7CD5"/>
    <w:rsid w:val="003C43A8"/>
    <w:rsid w:val="003D136C"/>
    <w:rsid w:val="003D1D93"/>
    <w:rsid w:val="003D3146"/>
    <w:rsid w:val="003D5F80"/>
    <w:rsid w:val="003E2D04"/>
    <w:rsid w:val="003E7C54"/>
    <w:rsid w:val="00416460"/>
    <w:rsid w:val="004204C1"/>
    <w:rsid w:val="0042281F"/>
    <w:rsid w:val="00425685"/>
    <w:rsid w:val="00426F34"/>
    <w:rsid w:val="00431A49"/>
    <w:rsid w:val="00434274"/>
    <w:rsid w:val="00434A02"/>
    <w:rsid w:val="00437E36"/>
    <w:rsid w:val="00442F5E"/>
    <w:rsid w:val="00461537"/>
    <w:rsid w:val="00461D36"/>
    <w:rsid w:val="00462F2F"/>
    <w:rsid w:val="0047003D"/>
    <w:rsid w:val="00471275"/>
    <w:rsid w:val="00480573"/>
    <w:rsid w:val="004876DA"/>
    <w:rsid w:val="004A1C94"/>
    <w:rsid w:val="004D1126"/>
    <w:rsid w:val="004D4E14"/>
    <w:rsid w:val="004D507D"/>
    <w:rsid w:val="004E5FD4"/>
    <w:rsid w:val="004E6A7F"/>
    <w:rsid w:val="00501B30"/>
    <w:rsid w:val="005051B0"/>
    <w:rsid w:val="005360BC"/>
    <w:rsid w:val="0055032A"/>
    <w:rsid w:val="0055208B"/>
    <w:rsid w:val="00564330"/>
    <w:rsid w:val="005761A5"/>
    <w:rsid w:val="0057649E"/>
    <w:rsid w:val="00577A27"/>
    <w:rsid w:val="00582FDC"/>
    <w:rsid w:val="00591014"/>
    <w:rsid w:val="00593A9A"/>
    <w:rsid w:val="005C1E4A"/>
    <w:rsid w:val="005D4C8F"/>
    <w:rsid w:val="005D6831"/>
    <w:rsid w:val="005D7BA5"/>
    <w:rsid w:val="005E7934"/>
    <w:rsid w:val="005F6639"/>
    <w:rsid w:val="0060061F"/>
    <w:rsid w:val="00601453"/>
    <w:rsid w:val="00610E18"/>
    <w:rsid w:val="00621186"/>
    <w:rsid w:val="00621358"/>
    <w:rsid w:val="00626499"/>
    <w:rsid w:val="00633BCB"/>
    <w:rsid w:val="00640759"/>
    <w:rsid w:val="00644D9D"/>
    <w:rsid w:val="00645C03"/>
    <w:rsid w:val="00646C45"/>
    <w:rsid w:val="0065010B"/>
    <w:rsid w:val="00657E64"/>
    <w:rsid w:val="00663E34"/>
    <w:rsid w:val="00667409"/>
    <w:rsid w:val="006676E2"/>
    <w:rsid w:val="00680E25"/>
    <w:rsid w:val="00684FA8"/>
    <w:rsid w:val="0068527F"/>
    <w:rsid w:val="00693760"/>
    <w:rsid w:val="00697126"/>
    <w:rsid w:val="006A074C"/>
    <w:rsid w:val="006A163E"/>
    <w:rsid w:val="006A404A"/>
    <w:rsid w:val="006A6AA7"/>
    <w:rsid w:val="006C2ECA"/>
    <w:rsid w:val="006D014F"/>
    <w:rsid w:val="006D7BAB"/>
    <w:rsid w:val="006E213D"/>
    <w:rsid w:val="006F1539"/>
    <w:rsid w:val="006F22F8"/>
    <w:rsid w:val="006F4B29"/>
    <w:rsid w:val="00700579"/>
    <w:rsid w:val="007079DF"/>
    <w:rsid w:val="00711143"/>
    <w:rsid w:val="00711835"/>
    <w:rsid w:val="0071215C"/>
    <w:rsid w:val="0072273B"/>
    <w:rsid w:val="0073697F"/>
    <w:rsid w:val="007379EE"/>
    <w:rsid w:val="0074119A"/>
    <w:rsid w:val="00742AE3"/>
    <w:rsid w:val="00742B31"/>
    <w:rsid w:val="00747263"/>
    <w:rsid w:val="007603C7"/>
    <w:rsid w:val="00762B0D"/>
    <w:rsid w:val="00764CB9"/>
    <w:rsid w:val="00767B26"/>
    <w:rsid w:val="00776926"/>
    <w:rsid w:val="00790A1E"/>
    <w:rsid w:val="0079760C"/>
    <w:rsid w:val="007A1549"/>
    <w:rsid w:val="007A2992"/>
    <w:rsid w:val="007A488F"/>
    <w:rsid w:val="007A60D4"/>
    <w:rsid w:val="007A6F19"/>
    <w:rsid w:val="007C36CA"/>
    <w:rsid w:val="007E2047"/>
    <w:rsid w:val="007E6E97"/>
    <w:rsid w:val="007F1FA2"/>
    <w:rsid w:val="007F5854"/>
    <w:rsid w:val="00802819"/>
    <w:rsid w:val="00811E19"/>
    <w:rsid w:val="00817DDB"/>
    <w:rsid w:val="00830903"/>
    <w:rsid w:val="00831E79"/>
    <w:rsid w:val="008342E8"/>
    <w:rsid w:val="00845B36"/>
    <w:rsid w:val="00846077"/>
    <w:rsid w:val="008527BF"/>
    <w:rsid w:val="0086543E"/>
    <w:rsid w:val="0088071E"/>
    <w:rsid w:val="00882220"/>
    <w:rsid w:val="00893364"/>
    <w:rsid w:val="008A7266"/>
    <w:rsid w:val="008B38F4"/>
    <w:rsid w:val="008C2F08"/>
    <w:rsid w:val="008C3FFD"/>
    <w:rsid w:val="008D6247"/>
    <w:rsid w:val="008E4D91"/>
    <w:rsid w:val="008F3B5F"/>
    <w:rsid w:val="009138C9"/>
    <w:rsid w:val="00917663"/>
    <w:rsid w:val="00920E96"/>
    <w:rsid w:val="0092353B"/>
    <w:rsid w:val="00923572"/>
    <w:rsid w:val="0092398B"/>
    <w:rsid w:val="009265DE"/>
    <w:rsid w:val="009266A2"/>
    <w:rsid w:val="00936ECD"/>
    <w:rsid w:val="00956473"/>
    <w:rsid w:val="0095776D"/>
    <w:rsid w:val="009647FA"/>
    <w:rsid w:val="0096636F"/>
    <w:rsid w:val="00995B9D"/>
    <w:rsid w:val="00995C7F"/>
    <w:rsid w:val="009A13E4"/>
    <w:rsid w:val="009A4007"/>
    <w:rsid w:val="009A5A80"/>
    <w:rsid w:val="009A6787"/>
    <w:rsid w:val="009B0EAA"/>
    <w:rsid w:val="009B54E2"/>
    <w:rsid w:val="009B70F0"/>
    <w:rsid w:val="009C0BE0"/>
    <w:rsid w:val="009C25D7"/>
    <w:rsid w:val="009C2F32"/>
    <w:rsid w:val="009C74BA"/>
    <w:rsid w:val="009D6500"/>
    <w:rsid w:val="009E57B5"/>
    <w:rsid w:val="00A05D1A"/>
    <w:rsid w:val="00A14518"/>
    <w:rsid w:val="00A3267D"/>
    <w:rsid w:val="00A326E2"/>
    <w:rsid w:val="00A53B02"/>
    <w:rsid w:val="00A55295"/>
    <w:rsid w:val="00A56950"/>
    <w:rsid w:val="00A60571"/>
    <w:rsid w:val="00A63C56"/>
    <w:rsid w:val="00A65F0F"/>
    <w:rsid w:val="00A72DD0"/>
    <w:rsid w:val="00A75E09"/>
    <w:rsid w:val="00A848A2"/>
    <w:rsid w:val="00A95A76"/>
    <w:rsid w:val="00A96CA7"/>
    <w:rsid w:val="00AA1F1C"/>
    <w:rsid w:val="00AA1FA8"/>
    <w:rsid w:val="00AA392B"/>
    <w:rsid w:val="00AA6123"/>
    <w:rsid w:val="00AB2509"/>
    <w:rsid w:val="00AB3036"/>
    <w:rsid w:val="00AB6EFC"/>
    <w:rsid w:val="00AC06F8"/>
    <w:rsid w:val="00AC2907"/>
    <w:rsid w:val="00AD50FA"/>
    <w:rsid w:val="00AD691A"/>
    <w:rsid w:val="00AD69CF"/>
    <w:rsid w:val="00AE0952"/>
    <w:rsid w:val="00AE16D7"/>
    <w:rsid w:val="00AE1BB1"/>
    <w:rsid w:val="00AF2D6D"/>
    <w:rsid w:val="00AF6CBD"/>
    <w:rsid w:val="00B02716"/>
    <w:rsid w:val="00B0586B"/>
    <w:rsid w:val="00B06360"/>
    <w:rsid w:val="00B07650"/>
    <w:rsid w:val="00B13804"/>
    <w:rsid w:val="00B14FB5"/>
    <w:rsid w:val="00B21902"/>
    <w:rsid w:val="00B62C83"/>
    <w:rsid w:val="00B642B4"/>
    <w:rsid w:val="00B719CA"/>
    <w:rsid w:val="00B87AC0"/>
    <w:rsid w:val="00B93B6A"/>
    <w:rsid w:val="00BA259A"/>
    <w:rsid w:val="00BA51C3"/>
    <w:rsid w:val="00BB00FC"/>
    <w:rsid w:val="00BB1B5E"/>
    <w:rsid w:val="00BB688B"/>
    <w:rsid w:val="00BB7D6D"/>
    <w:rsid w:val="00BC0158"/>
    <w:rsid w:val="00BC7FF0"/>
    <w:rsid w:val="00BD255D"/>
    <w:rsid w:val="00BD43B4"/>
    <w:rsid w:val="00BE6C9B"/>
    <w:rsid w:val="00C02BB6"/>
    <w:rsid w:val="00C047C1"/>
    <w:rsid w:val="00C05839"/>
    <w:rsid w:val="00C12807"/>
    <w:rsid w:val="00C20F3A"/>
    <w:rsid w:val="00C26821"/>
    <w:rsid w:val="00C37B18"/>
    <w:rsid w:val="00C43802"/>
    <w:rsid w:val="00C46D7B"/>
    <w:rsid w:val="00C501E5"/>
    <w:rsid w:val="00C5763F"/>
    <w:rsid w:val="00C6441F"/>
    <w:rsid w:val="00C67947"/>
    <w:rsid w:val="00C719BF"/>
    <w:rsid w:val="00C81C93"/>
    <w:rsid w:val="00C86552"/>
    <w:rsid w:val="00C9349D"/>
    <w:rsid w:val="00CB05CB"/>
    <w:rsid w:val="00CB3C78"/>
    <w:rsid w:val="00CB658A"/>
    <w:rsid w:val="00CC5025"/>
    <w:rsid w:val="00CD1058"/>
    <w:rsid w:val="00CD210C"/>
    <w:rsid w:val="00CD69BC"/>
    <w:rsid w:val="00CE0478"/>
    <w:rsid w:val="00CF0E8F"/>
    <w:rsid w:val="00CF759E"/>
    <w:rsid w:val="00CF7DC5"/>
    <w:rsid w:val="00D037B5"/>
    <w:rsid w:val="00D044DA"/>
    <w:rsid w:val="00D107F1"/>
    <w:rsid w:val="00D22831"/>
    <w:rsid w:val="00D26020"/>
    <w:rsid w:val="00D27CA4"/>
    <w:rsid w:val="00D339F1"/>
    <w:rsid w:val="00D35E5E"/>
    <w:rsid w:val="00D361E4"/>
    <w:rsid w:val="00D37ADD"/>
    <w:rsid w:val="00D40FA8"/>
    <w:rsid w:val="00D45EF1"/>
    <w:rsid w:val="00D52BF5"/>
    <w:rsid w:val="00D56E58"/>
    <w:rsid w:val="00D578A6"/>
    <w:rsid w:val="00D6235B"/>
    <w:rsid w:val="00D83362"/>
    <w:rsid w:val="00D84B01"/>
    <w:rsid w:val="00D8665A"/>
    <w:rsid w:val="00DA29C1"/>
    <w:rsid w:val="00DA4FC8"/>
    <w:rsid w:val="00DB43CB"/>
    <w:rsid w:val="00DD49BA"/>
    <w:rsid w:val="00DD7F19"/>
    <w:rsid w:val="00DE599C"/>
    <w:rsid w:val="00E03CFA"/>
    <w:rsid w:val="00E05AC5"/>
    <w:rsid w:val="00E13B93"/>
    <w:rsid w:val="00E23576"/>
    <w:rsid w:val="00E24183"/>
    <w:rsid w:val="00E349B8"/>
    <w:rsid w:val="00E51243"/>
    <w:rsid w:val="00E54901"/>
    <w:rsid w:val="00E55D9F"/>
    <w:rsid w:val="00E65A85"/>
    <w:rsid w:val="00E72320"/>
    <w:rsid w:val="00E74339"/>
    <w:rsid w:val="00E75131"/>
    <w:rsid w:val="00E86801"/>
    <w:rsid w:val="00E9195E"/>
    <w:rsid w:val="00EA2AE9"/>
    <w:rsid w:val="00EB0727"/>
    <w:rsid w:val="00EB28B1"/>
    <w:rsid w:val="00EB529F"/>
    <w:rsid w:val="00EB6D09"/>
    <w:rsid w:val="00EC60B1"/>
    <w:rsid w:val="00ED329F"/>
    <w:rsid w:val="00EE1A64"/>
    <w:rsid w:val="00EE1B90"/>
    <w:rsid w:val="00EE55DB"/>
    <w:rsid w:val="00EF63E0"/>
    <w:rsid w:val="00EF7CD9"/>
    <w:rsid w:val="00F13A16"/>
    <w:rsid w:val="00F140C1"/>
    <w:rsid w:val="00F24CEF"/>
    <w:rsid w:val="00F3021A"/>
    <w:rsid w:val="00F45A6B"/>
    <w:rsid w:val="00F63292"/>
    <w:rsid w:val="00F65D80"/>
    <w:rsid w:val="00F66E0E"/>
    <w:rsid w:val="00F744BD"/>
    <w:rsid w:val="00F74D90"/>
    <w:rsid w:val="00F77194"/>
    <w:rsid w:val="00F82984"/>
    <w:rsid w:val="00F844E4"/>
    <w:rsid w:val="00F873E1"/>
    <w:rsid w:val="00F91FB9"/>
    <w:rsid w:val="00F92B91"/>
    <w:rsid w:val="00FA4E9C"/>
    <w:rsid w:val="00FC5A97"/>
    <w:rsid w:val="00FC7495"/>
    <w:rsid w:val="00FE455B"/>
    <w:rsid w:val="00FE6172"/>
    <w:rsid w:val="00FF0E75"/>
    <w:rsid w:val="00FF1BB8"/>
    <w:rsid w:val="00FF63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A1191"/>
  <w15:docId w15:val="{ACEF0CD0-F4F7-4F2A-990A-CA5BA6887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819"/>
  </w:style>
  <w:style w:type="paragraph" w:styleId="Heading1">
    <w:name w:val="heading 1"/>
    <w:basedOn w:val="Normal"/>
    <w:link w:val="Heading1Char"/>
    <w:uiPriority w:val="9"/>
    <w:qFormat/>
    <w:rsid w:val="00F66E0E"/>
    <w:pPr>
      <w:spacing w:before="100" w:beforeAutospacing="1" w:after="100" w:afterAutospacing="1" w:line="240" w:lineRule="auto"/>
      <w:outlineLvl w:val="0"/>
    </w:pPr>
    <w:rPr>
      <w:rFonts w:ascii="Times New Roman" w:eastAsia="Times New Roman" w:hAnsi="Times New Roman" w:cs="Times New Roman"/>
      <w:b/>
      <w:bCs/>
      <w:kern w:val="36"/>
      <w:sz w:val="48"/>
      <w:szCs w:val="48"/>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4D4E14"/>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4D4E14"/>
    <w:rPr>
      <w:rFonts w:ascii="Times New Roman" w:eastAsia="Times New Roman" w:hAnsi="Times New Roman" w:cs="Times New Roman"/>
      <w:sz w:val="20"/>
      <w:szCs w:val="20"/>
    </w:rPr>
  </w:style>
  <w:style w:type="character" w:styleId="FootnoteReference">
    <w:name w:val="footnote reference"/>
    <w:aliases w:val="Footnote symbol"/>
    <w:unhideWhenUsed/>
    <w:rsid w:val="004D4E14"/>
    <w:rPr>
      <w:vertAlign w:val="superscript"/>
    </w:rPr>
  </w:style>
  <w:style w:type="paragraph" w:styleId="ListParagraph">
    <w:name w:val="List Paragraph"/>
    <w:basedOn w:val="Normal"/>
    <w:link w:val="ListParagraphChar"/>
    <w:uiPriority w:val="34"/>
    <w:qFormat/>
    <w:rsid w:val="00C05839"/>
    <w:pPr>
      <w:ind w:left="720"/>
      <w:contextualSpacing/>
    </w:pPr>
  </w:style>
  <w:style w:type="table" w:styleId="TableGrid">
    <w:name w:val="Table Grid"/>
    <w:basedOn w:val="TableNormal"/>
    <w:uiPriority w:val="59"/>
    <w:rsid w:val="00D833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4471E"/>
    <w:rPr>
      <w:color w:val="0000FF" w:themeColor="hyperlink"/>
      <w:u w:val="single"/>
    </w:rPr>
  </w:style>
  <w:style w:type="paragraph" w:styleId="Header">
    <w:name w:val="header"/>
    <w:basedOn w:val="Normal"/>
    <w:link w:val="HeaderChar"/>
    <w:uiPriority w:val="99"/>
    <w:unhideWhenUsed/>
    <w:rsid w:val="00D35E5E"/>
    <w:pPr>
      <w:tabs>
        <w:tab w:val="center" w:pos="4320"/>
        <w:tab w:val="right" w:pos="8640"/>
      </w:tabs>
      <w:spacing w:after="0" w:line="240" w:lineRule="auto"/>
    </w:pPr>
  </w:style>
  <w:style w:type="character" w:customStyle="1" w:styleId="HeaderChar">
    <w:name w:val="Header Char"/>
    <w:basedOn w:val="DefaultParagraphFont"/>
    <w:link w:val="Header"/>
    <w:uiPriority w:val="99"/>
    <w:rsid w:val="00D35E5E"/>
  </w:style>
  <w:style w:type="paragraph" w:styleId="Footer">
    <w:name w:val="footer"/>
    <w:basedOn w:val="Normal"/>
    <w:link w:val="FooterChar"/>
    <w:uiPriority w:val="99"/>
    <w:unhideWhenUsed/>
    <w:rsid w:val="00D35E5E"/>
    <w:pPr>
      <w:tabs>
        <w:tab w:val="center" w:pos="4320"/>
        <w:tab w:val="right" w:pos="8640"/>
      </w:tabs>
      <w:spacing w:after="0" w:line="240" w:lineRule="auto"/>
    </w:pPr>
  </w:style>
  <w:style w:type="character" w:customStyle="1" w:styleId="FooterChar">
    <w:name w:val="Footer Char"/>
    <w:basedOn w:val="DefaultParagraphFont"/>
    <w:link w:val="Footer"/>
    <w:uiPriority w:val="99"/>
    <w:rsid w:val="00D35E5E"/>
  </w:style>
  <w:style w:type="character" w:styleId="Strong">
    <w:name w:val="Strong"/>
    <w:basedOn w:val="DefaultParagraphFont"/>
    <w:uiPriority w:val="22"/>
    <w:qFormat/>
    <w:rsid w:val="00F744BD"/>
    <w:rPr>
      <w:b/>
      <w:bCs/>
    </w:rPr>
  </w:style>
  <w:style w:type="paragraph" w:styleId="BalloonText">
    <w:name w:val="Balloon Text"/>
    <w:basedOn w:val="Normal"/>
    <w:link w:val="BalloonTextChar"/>
    <w:uiPriority w:val="99"/>
    <w:semiHidden/>
    <w:unhideWhenUsed/>
    <w:rsid w:val="007A15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1549"/>
    <w:rPr>
      <w:rFonts w:ascii="Tahoma" w:hAnsi="Tahoma" w:cs="Tahoma"/>
      <w:sz w:val="16"/>
      <w:szCs w:val="16"/>
    </w:rPr>
  </w:style>
  <w:style w:type="character" w:styleId="CommentReference">
    <w:name w:val="annotation reference"/>
    <w:basedOn w:val="DefaultParagraphFont"/>
    <w:uiPriority w:val="99"/>
    <w:semiHidden/>
    <w:unhideWhenUsed/>
    <w:rsid w:val="00303612"/>
    <w:rPr>
      <w:sz w:val="16"/>
      <w:szCs w:val="16"/>
    </w:rPr>
  </w:style>
  <w:style w:type="paragraph" w:styleId="CommentText">
    <w:name w:val="annotation text"/>
    <w:basedOn w:val="Normal"/>
    <w:link w:val="CommentTextChar"/>
    <w:uiPriority w:val="99"/>
    <w:unhideWhenUsed/>
    <w:rsid w:val="00303612"/>
    <w:pPr>
      <w:spacing w:line="240" w:lineRule="auto"/>
    </w:pPr>
    <w:rPr>
      <w:sz w:val="20"/>
      <w:szCs w:val="20"/>
    </w:rPr>
  </w:style>
  <w:style w:type="character" w:customStyle="1" w:styleId="CommentTextChar">
    <w:name w:val="Comment Text Char"/>
    <w:basedOn w:val="DefaultParagraphFont"/>
    <w:link w:val="CommentText"/>
    <w:uiPriority w:val="99"/>
    <w:rsid w:val="00303612"/>
    <w:rPr>
      <w:sz w:val="20"/>
      <w:szCs w:val="20"/>
    </w:rPr>
  </w:style>
  <w:style w:type="paragraph" w:styleId="CommentSubject">
    <w:name w:val="annotation subject"/>
    <w:basedOn w:val="CommentText"/>
    <w:next w:val="CommentText"/>
    <w:link w:val="CommentSubjectChar"/>
    <w:uiPriority w:val="99"/>
    <w:semiHidden/>
    <w:unhideWhenUsed/>
    <w:rsid w:val="00303612"/>
    <w:rPr>
      <w:b/>
      <w:bCs/>
    </w:rPr>
  </w:style>
  <w:style w:type="character" w:customStyle="1" w:styleId="CommentSubjectChar">
    <w:name w:val="Comment Subject Char"/>
    <w:basedOn w:val="CommentTextChar"/>
    <w:link w:val="CommentSubject"/>
    <w:uiPriority w:val="99"/>
    <w:semiHidden/>
    <w:rsid w:val="00303612"/>
    <w:rPr>
      <w:b/>
      <w:bCs/>
      <w:sz w:val="20"/>
      <w:szCs w:val="20"/>
    </w:rPr>
  </w:style>
  <w:style w:type="character" w:customStyle="1" w:styleId="ListParagraphChar">
    <w:name w:val="List Paragraph Char"/>
    <w:link w:val="ListParagraph"/>
    <w:uiPriority w:val="34"/>
    <w:locked/>
    <w:rsid w:val="003D1D93"/>
  </w:style>
  <w:style w:type="paragraph" w:customStyle="1" w:styleId="Default">
    <w:name w:val="Default"/>
    <w:rsid w:val="00F140C1"/>
    <w:pPr>
      <w:autoSpaceDE w:val="0"/>
      <w:autoSpaceDN w:val="0"/>
      <w:adjustRightInd w:val="0"/>
      <w:spacing w:after="0" w:line="240" w:lineRule="auto"/>
    </w:pPr>
    <w:rPr>
      <w:rFonts w:ascii="Times New Roman" w:hAnsi="Times New Roman" w:cs="Times New Roman"/>
      <w:color w:val="000000"/>
      <w:sz w:val="24"/>
      <w:szCs w:val="24"/>
      <w:lang w:val="lv-LV"/>
    </w:rPr>
  </w:style>
  <w:style w:type="character" w:customStyle="1" w:styleId="Heading1Char">
    <w:name w:val="Heading 1 Char"/>
    <w:basedOn w:val="DefaultParagraphFont"/>
    <w:link w:val="Heading1"/>
    <w:uiPriority w:val="9"/>
    <w:rsid w:val="00F66E0E"/>
    <w:rPr>
      <w:rFonts w:ascii="Times New Roman" w:eastAsia="Times New Roman" w:hAnsi="Times New Roman" w:cs="Times New Roman"/>
      <w:b/>
      <w:bCs/>
      <w:kern w:val="36"/>
      <w:sz w:val="48"/>
      <w:szCs w:val="48"/>
      <w:lang w:val="lv-LV" w:eastAsia="lv-LV"/>
    </w:rPr>
  </w:style>
  <w:style w:type="paragraph" w:styleId="Revision">
    <w:name w:val="Revision"/>
    <w:hidden/>
    <w:uiPriority w:val="99"/>
    <w:semiHidden/>
    <w:rsid w:val="003A2FFC"/>
    <w:pPr>
      <w:spacing w:after="0" w:line="240" w:lineRule="auto"/>
    </w:pPr>
  </w:style>
  <w:style w:type="character" w:styleId="UnresolvedMention">
    <w:name w:val="Unresolved Mention"/>
    <w:basedOn w:val="DefaultParagraphFont"/>
    <w:uiPriority w:val="99"/>
    <w:semiHidden/>
    <w:unhideWhenUsed/>
    <w:rsid w:val="005360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615885">
      <w:bodyDiv w:val="1"/>
      <w:marLeft w:val="0"/>
      <w:marRight w:val="0"/>
      <w:marTop w:val="0"/>
      <w:marBottom w:val="0"/>
      <w:divBdr>
        <w:top w:val="none" w:sz="0" w:space="0" w:color="auto"/>
        <w:left w:val="none" w:sz="0" w:space="0" w:color="auto"/>
        <w:bottom w:val="none" w:sz="0" w:space="0" w:color="auto"/>
        <w:right w:val="none" w:sz="0" w:space="0" w:color="auto"/>
      </w:divBdr>
    </w:div>
    <w:div w:id="409936499">
      <w:bodyDiv w:val="1"/>
      <w:marLeft w:val="0"/>
      <w:marRight w:val="0"/>
      <w:marTop w:val="0"/>
      <w:marBottom w:val="0"/>
      <w:divBdr>
        <w:top w:val="none" w:sz="0" w:space="0" w:color="auto"/>
        <w:left w:val="none" w:sz="0" w:space="0" w:color="auto"/>
        <w:bottom w:val="none" w:sz="0" w:space="0" w:color="auto"/>
        <w:right w:val="none" w:sz="0" w:space="0" w:color="auto"/>
      </w:divBdr>
    </w:div>
    <w:div w:id="454566399">
      <w:bodyDiv w:val="1"/>
      <w:marLeft w:val="0"/>
      <w:marRight w:val="0"/>
      <w:marTop w:val="0"/>
      <w:marBottom w:val="0"/>
      <w:divBdr>
        <w:top w:val="none" w:sz="0" w:space="0" w:color="auto"/>
        <w:left w:val="none" w:sz="0" w:space="0" w:color="auto"/>
        <w:bottom w:val="none" w:sz="0" w:space="0" w:color="auto"/>
        <w:right w:val="none" w:sz="0" w:space="0" w:color="auto"/>
      </w:divBdr>
      <w:divsChild>
        <w:div w:id="844125711">
          <w:marLeft w:val="0"/>
          <w:marRight w:val="0"/>
          <w:marTop w:val="0"/>
          <w:marBottom w:val="0"/>
          <w:divBdr>
            <w:top w:val="none" w:sz="0" w:space="0" w:color="auto"/>
            <w:left w:val="none" w:sz="0" w:space="0" w:color="auto"/>
            <w:bottom w:val="none" w:sz="0" w:space="0" w:color="auto"/>
            <w:right w:val="none" w:sz="0" w:space="0" w:color="auto"/>
          </w:divBdr>
          <w:divsChild>
            <w:div w:id="1695109797">
              <w:marLeft w:val="0"/>
              <w:marRight w:val="0"/>
              <w:marTop w:val="0"/>
              <w:marBottom w:val="0"/>
              <w:divBdr>
                <w:top w:val="none" w:sz="0" w:space="0" w:color="auto"/>
                <w:left w:val="none" w:sz="0" w:space="0" w:color="auto"/>
                <w:bottom w:val="none" w:sz="0" w:space="0" w:color="auto"/>
                <w:right w:val="none" w:sz="0" w:space="0" w:color="auto"/>
              </w:divBdr>
              <w:divsChild>
                <w:div w:id="1844739258">
                  <w:marLeft w:val="0"/>
                  <w:marRight w:val="0"/>
                  <w:marTop w:val="0"/>
                  <w:marBottom w:val="0"/>
                  <w:divBdr>
                    <w:top w:val="none" w:sz="0" w:space="0" w:color="auto"/>
                    <w:left w:val="none" w:sz="0" w:space="0" w:color="auto"/>
                    <w:bottom w:val="none" w:sz="0" w:space="0" w:color="auto"/>
                    <w:right w:val="none" w:sz="0" w:space="0" w:color="auto"/>
                  </w:divBdr>
                </w:div>
                <w:div w:id="54672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383839">
      <w:bodyDiv w:val="1"/>
      <w:marLeft w:val="0"/>
      <w:marRight w:val="0"/>
      <w:marTop w:val="0"/>
      <w:marBottom w:val="0"/>
      <w:divBdr>
        <w:top w:val="none" w:sz="0" w:space="0" w:color="auto"/>
        <w:left w:val="none" w:sz="0" w:space="0" w:color="auto"/>
        <w:bottom w:val="none" w:sz="0" w:space="0" w:color="auto"/>
        <w:right w:val="none" w:sz="0" w:space="0" w:color="auto"/>
      </w:divBdr>
    </w:div>
    <w:div w:id="548686392">
      <w:bodyDiv w:val="1"/>
      <w:marLeft w:val="0"/>
      <w:marRight w:val="0"/>
      <w:marTop w:val="0"/>
      <w:marBottom w:val="0"/>
      <w:divBdr>
        <w:top w:val="none" w:sz="0" w:space="0" w:color="auto"/>
        <w:left w:val="none" w:sz="0" w:space="0" w:color="auto"/>
        <w:bottom w:val="none" w:sz="0" w:space="0" w:color="auto"/>
        <w:right w:val="none" w:sz="0" w:space="0" w:color="auto"/>
      </w:divBdr>
    </w:div>
    <w:div w:id="720861690">
      <w:bodyDiv w:val="1"/>
      <w:marLeft w:val="0"/>
      <w:marRight w:val="0"/>
      <w:marTop w:val="0"/>
      <w:marBottom w:val="0"/>
      <w:divBdr>
        <w:top w:val="none" w:sz="0" w:space="0" w:color="auto"/>
        <w:left w:val="none" w:sz="0" w:space="0" w:color="auto"/>
        <w:bottom w:val="none" w:sz="0" w:space="0" w:color="auto"/>
        <w:right w:val="none" w:sz="0" w:space="0" w:color="auto"/>
      </w:divBdr>
    </w:div>
    <w:div w:id="756176999">
      <w:bodyDiv w:val="1"/>
      <w:marLeft w:val="0"/>
      <w:marRight w:val="0"/>
      <w:marTop w:val="0"/>
      <w:marBottom w:val="0"/>
      <w:divBdr>
        <w:top w:val="none" w:sz="0" w:space="0" w:color="auto"/>
        <w:left w:val="none" w:sz="0" w:space="0" w:color="auto"/>
        <w:bottom w:val="none" w:sz="0" w:space="0" w:color="auto"/>
        <w:right w:val="none" w:sz="0" w:space="0" w:color="auto"/>
      </w:divBdr>
    </w:div>
    <w:div w:id="796489980">
      <w:bodyDiv w:val="1"/>
      <w:marLeft w:val="0"/>
      <w:marRight w:val="0"/>
      <w:marTop w:val="0"/>
      <w:marBottom w:val="0"/>
      <w:divBdr>
        <w:top w:val="none" w:sz="0" w:space="0" w:color="auto"/>
        <w:left w:val="none" w:sz="0" w:space="0" w:color="auto"/>
        <w:bottom w:val="none" w:sz="0" w:space="0" w:color="auto"/>
        <w:right w:val="none" w:sz="0" w:space="0" w:color="auto"/>
      </w:divBdr>
    </w:div>
    <w:div w:id="855921734">
      <w:bodyDiv w:val="1"/>
      <w:marLeft w:val="0"/>
      <w:marRight w:val="0"/>
      <w:marTop w:val="0"/>
      <w:marBottom w:val="0"/>
      <w:divBdr>
        <w:top w:val="none" w:sz="0" w:space="0" w:color="auto"/>
        <w:left w:val="none" w:sz="0" w:space="0" w:color="auto"/>
        <w:bottom w:val="none" w:sz="0" w:space="0" w:color="auto"/>
        <w:right w:val="none" w:sz="0" w:space="0" w:color="auto"/>
      </w:divBdr>
    </w:div>
    <w:div w:id="1276325842">
      <w:bodyDiv w:val="1"/>
      <w:marLeft w:val="0"/>
      <w:marRight w:val="0"/>
      <w:marTop w:val="0"/>
      <w:marBottom w:val="0"/>
      <w:divBdr>
        <w:top w:val="none" w:sz="0" w:space="0" w:color="auto"/>
        <w:left w:val="none" w:sz="0" w:space="0" w:color="auto"/>
        <w:bottom w:val="none" w:sz="0" w:space="0" w:color="auto"/>
        <w:right w:val="none" w:sz="0" w:space="0" w:color="auto"/>
      </w:divBdr>
    </w:div>
    <w:div w:id="1449884840">
      <w:bodyDiv w:val="1"/>
      <w:marLeft w:val="0"/>
      <w:marRight w:val="0"/>
      <w:marTop w:val="0"/>
      <w:marBottom w:val="0"/>
      <w:divBdr>
        <w:top w:val="none" w:sz="0" w:space="0" w:color="auto"/>
        <w:left w:val="none" w:sz="0" w:space="0" w:color="auto"/>
        <w:bottom w:val="none" w:sz="0" w:space="0" w:color="auto"/>
        <w:right w:val="none" w:sz="0" w:space="0" w:color="auto"/>
      </w:divBdr>
    </w:div>
    <w:div w:id="1586918297">
      <w:bodyDiv w:val="1"/>
      <w:marLeft w:val="0"/>
      <w:marRight w:val="0"/>
      <w:marTop w:val="0"/>
      <w:marBottom w:val="0"/>
      <w:divBdr>
        <w:top w:val="none" w:sz="0" w:space="0" w:color="auto"/>
        <w:left w:val="none" w:sz="0" w:space="0" w:color="auto"/>
        <w:bottom w:val="none" w:sz="0" w:space="0" w:color="auto"/>
        <w:right w:val="none" w:sz="0" w:space="0" w:color="auto"/>
      </w:divBdr>
    </w:div>
    <w:div w:id="1625891154">
      <w:bodyDiv w:val="1"/>
      <w:marLeft w:val="0"/>
      <w:marRight w:val="0"/>
      <w:marTop w:val="0"/>
      <w:marBottom w:val="0"/>
      <w:divBdr>
        <w:top w:val="none" w:sz="0" w:space="0" w:color="auto"/>
        <w:left w:val="none" w:sz="0" w:space="0" w:color="auto"/>
        <w:bottom w:val="none" w:sz="0" w:space="0" w:color="auto"/>
        <w:right w:val="none" w:sz="0" w:space="0" w:color="auto"/>
      </w:divBdr>
    </w:div>
    <w:div w:id="1645043524">
      <w:bodyDiv w:val="1"/>
      <w:marLeft w:val="0"/>
      <w:marRight w:val="0"/>
      <w:marTop w:val="0"/>
      <w:marBottom w:val="0"/>
      <w:divBdr>
        <w:top w:val="none" w:sz="0" w:space="0" w:color="auto"/>
        <w:left w:val="none" w:sz="0" w:space="0" w:color="auto"/>
        <w:bottom w:val="none" w:sz="0" w:space="0" w:color="auto"/>
        <w:right w:val="none" w:sz="0" w:space="0" w:color="auto"/>
      </w:divBdr>
    </w:div>
    <w:div w:id="1657955753">
      <w:bodyDiv w:val="1"/>
      <w:marLeft w:val="0"/>
      <w:marRight w:val="0"/>
      <w:marTop w:val="0"/>
      <w:marBottom w:val="0"/>
      <w:divBdr>
        <w:top w:val="none" w:sz="0" w:space="0" w:color="auto"/>
        <w:left w:val="none" w:sz="0" w:space="0" w:color="auto"/>
        <w:bottom w:val="none" w:sz="0" w:space="0" w:color="auto"/>
        <w:right w:val="none" w:sz="0" w:space="0" w:color="auto"/>
      </w:divBdr>
    </w:div>
    <w:div w:id="1658654001">
      <w:bodyDiv w:val="1"/>
      <w:marLeft w:val="0"/>
      <w:marRight w:val="0"/>
      <w:marTop w:val="0"/>
      <w:marBottom w:val="0"/>
      <w:divBdr>
        <w:top w:val="none" w:sz="0" w:space="0" w:color="auto"/>
        <w:left w:val="none" w:sz="0" w:space="0" w:color="auto"/>
        <w:bottom w:val="none" w:sz="0" w:space="0" w:color="auto"/>
        <w:right w:val="none" w:sz="0" w:space="0" w:color="auto"/>
      </w:divBdr>
    </w:div>
    <w:div w:id="1739475993">
      <w:bodyDiv w:val="1"/>
      <w:marLeft w:val="0"/>
      <w:marRight w:val="0"/>
      <w:marTop w:val="0"/>
      <w:marBottom w:val="0"/>
      <w:divBdr>
        <w:top w:val="none" w:sz="0" w:space="0" w:color="auto"/>
        <w:left w:val="none" w:sz="0" w:space="0" w:color="auto"/>
        <w:bottom w:val="none" w:sz="0" w:space="0" w:color="auto"/>
        <w:right w:val="none" w:sz="0" w:space="0" w:color="auto"/>
      </w:divBdr>
    </w:div>
    <w:div w:id="1918443630">
      <w:bodyDiv w:val="1"/>
      <w:marLeft w:val="0"/>
      <w:marRight w:val="0"/>
      <w:marTop w:val="0"/>
      <w:marBottom w:val="0"/>
      <w:divBdr>
        <w:top w:val="none" w:sz="0" w:space="0" w:color="auto"/>
        <w:left w:val="none" w:sz="0" w:space="0" w:color="auto"/>
        <w:bottom w:val="none" w:sz="0" w:space="0" w:color="auto"/>
        <w:right w:val="none" w:sz="0" w:space="0" w:color="auto"/>
      </w:divBdr>
    </w:div>
    <w:div w:id="1982495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3D71D9-3A7B-4234-A5A7-1ECF89650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4101</Words>
  <Characters>23377</Characters>
  <Application>Microsoft Office Word</Application>
  <DocSecurity>0</DocSecurity>
  <Lines>194</Lines>
  <Paragraphs>54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Māris Rēvelis</dc:creator>
  <cp:lastModifiedBy>Anzelika Kanberga</cp:lastModifiedBy>
  <cp:revision>4</cp:revision>
  <cp:lastPrinted>2024-06-12T10:57:00Z</cp:lastPrinted>
  <dcterms:created xsi:type="dcterms:W3CDTF">2024-07-02T07:01:00Z</dcterms:created>
  <dcterms:modified xsi:type="dcterms:W3CDTF">2024-07-02T07:05:00Z</dcterms:modified>
</cp:coreProperties>
</file>