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F1A9C" w14:textId="77777777" w:rsidR="00310C2A" w:rsidRDefault="00310C2A" w:rsidP="00310C2A"/>
    <w:p w14:paraId="7EB98933" w14:textId="05580E74" w:rsidR="00310C2A" w:rsidRPr="00D415E2" w:rsidRDefault="00310C2A" w:rsidP="00310C2A">
      <w:pPr>
        <w:jc w:val="right"/>
        <w:rPr>
          <w:b/>
        </w:rPr>
      </w:pPr>
      <w:r>
        <w:rPr>
          <w:b/>
        </w:rPr>
        <w:t>AP</w:t>
      </w:r>
      <w:r w:rsidRPr="00D415E2">
        <w:rPr>
          <w:b/>
        </w:rPr>
        <w:t>STIPRINĀTS</w:t>
      </w:r>
    </w:p>
    <w:p w14:paraId="2ED15952" w14:textId="77777777" w:rsidR="00310C2A" w:rsidRPr="00D415E2" w:rsidRDefault="00310C2A" w:rsidP="00310C2A">
      <w:pPr>
        <w:jc w:val="right"/>
      </w:pPr>
      <w:r w:rsidRPr="00D415E2">
        <w:t>LNA Iepirkumu komisijas</w:t>
      </w:r>
    </w:p>
    <w:p w14:paraId="305C78EE" w14:textId="7E56986E" w:rsidR="00310C2A" w:rsidRPr="00D415E2" w:rsidRDefault="00310C2A" w:rsidP="00310C2A">
      <w:pPr>
        <w:jc w:val="right"/>
      </w:pPr>
      <w:r>
        <w:t>202</w:t>
      </w:r>
      <w:r w:rsidR="00D24164">
        <w:t>4</w:t>
      </w:r>
      <w:r>
        <w:t xml:space="preserve">. gada </w:t>
      </w:r>
      <w:r w:rsidR="00AB6B8E">
        <w:t xml:space="preserve">22.aprīļa </w:t>
      </w:r>
      <w:r>
        <w:t>sēdē</w:t>
      </w:r>
    </w:p>
    <w:p w14:paraId="3C83863F" w14:textId="77777777" w:rsidR="00FB6746" w:rsidRPr="00B40440" w:rsidRDefault="00FB6746"/>
    <w:p w14:paraId="3C838640" w14:textId="77777777" w:rsidR="00FB6746" w:rsidRPr="00B40440" w:rsidRDefault="00FB6746"/>
    <w:p w14:paraId="3C838641" w14:textId="77777777" w:rsidR="00CC18B9" w:rsidRPr="00B40440" w:rsidRDefault="00CC18B9"/>
    <w:p w14:paraId="3C838642" w14:textId="77777777" w:rsidR="00CC18B9" w:rsidRPr="00B40440" w:rsidRDefault="00CC18B9"/>
    <w:p w14:paraId="790477C5" w14:textId="77777777" w:rsidR="00D24164" w:rsidRDefault="00D24164" w:rsidP="00D24164">
      <w:pPr>
        <w:jc w:val="center"/>
        <w:rPr>
          <w:b/>
        </w:rPr>
      </w:pPr>
      <w:r>
        <w:rPr>
          <w:b/>
        </w:rPr>
        <w:t>IEPIRKUMA</w:t>
      </w:r>
    </w:p>
    <w:p w14:paraId="3B73BFCC" w14:textId="77777777" w:rsidR="00D24164" w:rsidRPr="00B0140C" w:rsidRDefault="00D24164" w:rsidP="00D24164">
      <w:pPr>
        <w:jc w:val="center"/>
      </w:pPr>
      <w:r>
        <w:t>Publisko iepirkumu likuma 9.panta kārtībā</w:t>
      </w:r>
    </w:p>
    <w:p w14:paraId="3C838645" w14:textId="77777777" w:rsidR="003700AC" w:rsidRPr="00B40440" w:rsidRDefault="003700AC" w:rsidP="000D0B22">
      <w:pPr>
        <w:jc w:val="center"/>
        <w:rPr>
          <w:b/>
        </w:rPr>
      </w:pPr>
    </w:p>
    <w:p w14:paraId="3C838646" w14:textId="5B60865D" w:rsidR="00CC18B9" w:rsidRPr="00B40440" w:rsidRDefault="00CC18B9" w:rsidP="000D0B22">
      <w:pPr>
        <w:jc w:val="center"/>
        <w:rPr>
          <w:b/>
        </w:rPr>
      </w:pPr>
      <w:r w:rsidRPr="00B40440">
        <w:rPr>
          <w:b/>
        </w:rPr>
        <w:t>„</w:t>
      </w:r>
      <w:r w:rsidR="004576EC">
        <w:rPr>
          <w:b/>
        </w:rPr>
        <w:t xml:space="preserve">Arhīva plauktu </w:t>
      </w:r>
      <w:r w:rsidR="00F31355">
        <w:rPr>
          <w:b/>
        </w:rPr>
        <w:t xml:space="preserve">iegāde, </w:t>
      </w:r>
      <w:r w:rsidR="004576EC">
        <w:rPr>
          <w:b/>
        </w:rPr>
        <w:t>piegāde un uzstādīšana</w:t>
      </w:r>
      <w:r w:rsidRPr="00B40440">
        <w:rPr>
          <w:b/>
        </w:rPr>
        <w:t>”</w:t>
      </w:r>
    </w:p>
    <w:p w14:paraId="3C838648" w14:textId="77777777" w:rsidR="00CC18B9" w:rsidRPr="00B40440" w:rsidRDefault="00CC18B9"/>
    <w:p w14:paraId="3C838649" w14:textId="77777777" w:rsidR="00CC18B9" w:rsidRPr="00B40440" w:rsidRDefault="00CC18B9" w:rsidP="000D0B22">
      <w:pPr>
        <w:jc w:val="center"/>
        <w:rPr>
          <w:b/>
        </w:rPr>
      </w:pPr>
      <w:r w:rsidRPr="00B40440">
        <w:rPr>
          <w:b/>
        </w:rPr>
        <w:t>NOLIKUMS</w:t>
      </w:r>
    </w:p>
    <w:p w14:paraId="3C83864A" w14:textId="77777777" w:rsidR="000D0B22" w:rsidRPr="00B40440" w:rsidRDefault="000D0B22" w:rsidP="000D0B22">
      <w:pPr>
        <w:jc w:val="center"/>
        <w:rPr>
          <w:b/>
        </w:rPr>
      </w:pPr>
    </w:p>
    <w:p w14:paraId="3C83864B" w14:textId="77777777" w:rsidR="00B25423" w:rsidRPr="00B40440" w:rsidRDefault="003700AC" w:rsidP="000D0B22">
      <w:pPr>
        <w:jc w:val="center"/>
      </w:pPr>
      <w:r>
        <w:t>Iepirkuma identifikācijas numurs</w:t>
      </w:r>
    </w:p>
    <w:p w14:paraId="3C83864C" w14:textId="29C0227B" w:rsidR="000D0B22" w:rsidRPr="00B40440" w:rsidRDefault="000D0B22" w:rsidP="000D0B22">
      <w:pPr>
        <w:jc w:val="center"/>
        <w:rPr>
          <w:b/>
        </w:rPr>
      </w:pPr>
      <w:r w:rsidRPr="00B40440">
        <w:rPr>
          <w:b/>
        </w:rPr>
        <w:t xml:space="preserve">LNA </w:t>
      </w:r>
      <w:r w:rsidR="00B06C96">
        <w:rPr>
          <w:b/>
        </w:rPr>
        <w:t>202</w:t>
      </w:r>
      <w:r w:rsidR="00D24164">
        <w:rPr>
          <w:b/>
        </w:rPr>
        <w:t>4</w:t>
      </w:r>
      <w:r w:rsidR="00B06C96">
        <w:rPr>
          <w:b/>
        </w:rPr>
        <w:t>/</w:t>
      </w:r>
      <w:r w:rsidR="00880227">
        <w:rPr>
          <w:b/>
        </w:rPr>
        <w:t>3</w:t>
      </w:r>
    </w:p>
    <w:p w14:paraId="3C83864D" w14:textId="77777777" w:rsidR="000D0B22" w:rsidRPr="00B40440" w:rsidRDefault="000D0B22" w:rsidP="000D0B22">
      <w:pPr>
        <w:jc w:val="center"/>
      </w:pPr>
    </w:p>
    <w:p w14:paraId="3C83864E" w14:textId="77777777" w:rsidR="000D0B22" w:rsidRPr="00B40440" w:rsidRDefault="000D0B22" w:rsidP="000D0B22">
      <w:pPr>
        <w:jc w:val="center"/>
      </w:pPr>
    </w:p>
    <w:p w14:paraId="3C83864F" w14:textId="77777777" w:rsidR="000D0B22" w:rsidRPr="00B40440" w:rsidRDefault="000D0B22" w:rsidP="000D0B22">
      <w:pPr>
        <w:jc w:val="center"/>
      </w:pPr>
    </w:p>
    <w:p w14:paraId="3C838650" w14:textId="77777777" w:rsidR="000D0B22" w:rsidRPr="00B40440" w:rsidRDefault="000D0B22" w:rsidP="000D0B22">
      <w:pPr>
        <w:jc w:val="center"/>
      </w:pPr>
    </w:p>
    <w:p w14:paraId="3C838651" w14:textId="77777777" w:rsidR="000D0B22" w:rsidRPr="00B40440" w:rsidRDefault="000D0B22" w:rsidP="000D0B22">
      <w:pPr>
        <w:jc w:val="center"/>
      </w:pPr>
    </w:p>
    <w:p w14:paraId="3C838652" w14:textId="77777777" w:rsidR="000D0B22" w:rsidRPr="00B40440" w:rsidRDefault="000D0B22" w:rsidP="000D0B22">
      <w:pPr>
        <w:jc w:val="center"/>
      </w:pPr>
    </w:p>
    <w:p w14:paraId="3C838653" w14:textId="77777777" w:rsidR="000D0B22" w:rsidRPr="00B40440" w:rsidRDefault="000D0B22" w:rsidP="000D0B22">
      <w:pPr>
        <w:jc w:val="center"/>
      </w:pPr>
    </w:p>
    <w:p w14:paraId="3C838654" w14:textId="77777777" w:rsidR="000D0B22" w:rsidRPr="00B40440" w:rsidRDefault="000D0B22" w:rsidP="000D0B22">
      <w:pPr>
        <w:jc w:val="center"/>
      </w:pPr>
    </w:p>
    <w:p w14:paraId="3C838655" w14:textId="77777777" w:rsidR="000D0B22" w:rsidRPr="00B40440" w:rsidRDefault="000D0B22" w:rsidP="000D0B22">
      <w:pPr>
        <w:jc w:val="center"/>
      </w:pPr>
    </w:p>
    <w:p w14:paraId="3C838656" w14:textId="77777777" w:rsidR="000D0B22" w:rsidRPr="00B40440" w:rsidRDefault="000D0B22" w:rsidP="000D0B22">
      <w:pPr>
        <w:jc w:val="center"/>
      </w:pPr>
    </w:p>
    <w:p w14:paraId="3C838657" w14:textId="77777777" w:rsidR="000D0B22" w:rsidRPr="00B40440" w:rsidRDefault="000D0B22" w:rsidP="000D0B22">
      <w:pPr>
        <w:jc w:val="center"/>
      </w:pPr>
    </w:p>
    <w:p w14:paraId="3C838658" w14:textId="77777777" w:rsidR="000D0B22" w:rsidRPr="00B40440" w:rsidRDefault="000D0B22" w:rsidP="000D0B22">
      <w:pPr>
        <w:jc w:val="center"/>
      </w:pPr>
    </w:p>
    <w:p w14:paraId="3C838659" w14:textId="77777777" w:rsidR="000D0B22" w:rsidRPr="00B40440" w:rsidRDefault="000D0B22" w:rsidP="000D0B22">
      <w:pPr>
        <w:jc w:val="center"/>
      </w:pPr>
    </w:p>
    <w:p w14:paraId="3C83865A" w14:textId="77777777" w:rsidR="000D0B22" w:rsidRPr="00B40440" w:rsidRDefault="000D0B22" w:rsidP="000D0B22">
      <w:pPr>
        <w:jc w:val="center"/>
      </w:pPr>
    </w:p>
    <w:p w14:paraId="3C83865B" w14:textId="77777777" w:rsidR="000D0B22" w:rsidRPr="00B40440" w:rsidRDefault="000D0B22" w:rsidP="000D0B22">
      <w:pPr>
        <w:jc w:val="center"/>
      </w:pPr>
    </w:p>
    <w:p w14:paraId="3C83865C" w14:textId="77777777" w:rsidR="000D0B22" w:rsidRPr="00B40440" w:rsidRDefault="000D0B22" w:rsidP="000D0B22">
      <w:pPr>
        <w:jc w:val="center"/>
      </w:pPr>
    </w:p>
    <w:p w14:paraId="3C838660" w14:textId="77777777" w:rsidR="000D0B22" w:rsidRPr="00B40440" w:rsidRDefault="000D0B22" w:rsidP="003450FB"/>
    <w:p w14:paraId="3C838661" w14:textId="77777777" w:rsidR="000D0B22" w:rsidRPr="00B40440" w:rsidRDefault="000D0B22" w:rsidP="000D0B22">
      <w:pPr>
        <w:jc w:val="center"/>
      </w:pPr>
      <w:r w:rsidRPr="00B40440">
        <w:t>LATVIJAS NACIONĀLAIS ARHĪVS</w:t>
      </w:r>
    </w:p>
    <w:p w14:paraId="3C838662" w14:textId="7E248A00" w:rsidR="00EF2B3C" w:rsidRPr="00B40440" w:rsidRDefault="000D0B22" w:rsidP="00EF293E">
      <w:pPr>
        <w:jc w:val="center"/>
        <w:sectPr w:rsidR="00EF2B3C" w:rsidRPr="00B40440" w:rsidSect="005E216C">
          <w:headerReference w:type="default" r:id="rId8"/>
          <w:footerReference w:type="first" r:id="rId9"/>
          <w:endnotePr>
            <w:numFmt w:val="decimal"/>
          </w:endnotePr>
          <w:pgSz w:w="11906" w:h="16838"/>
          <w:pgMar w:top="1134" w:right="1134" w:bottom="1134" w:left="1134" w:header="709" w:footer="709" w:gutter="0"/>
          <w:cols w:space="708"/>
          <w:docGrid w:linePitch="360"/>
        </w:sectPr>
      </w:pPr>
      <w:r w:rsidRPr="00B40440">
        <w:t xml:space="preserve">Rīga, </w:t>
      </w:r>
      <w:r w:rsidR="00E83724">
        <w:t>202</w:t>
      </w:r>
      <w:r w:rsidR="00D4543A">
        <w:t>4</w:t>
      </w:r>
    </w:p>
    <w:p w14:paraId="3C838663" w14:textId="77777777" w:rsidR="00EF293E" w:rsidRPr="00B40440" w:rsidRDefault="009863E2" w:rsidP="005B033C">
      <w:pPr>
        <w:pStyle w:val="Sarakstarindkopa"/>
        <w:numPr>
          <w:ilvl w:val="0"/>
          <w:numId w:val="2"/>
        </w:numPr>
        <w:spacing w:after="120"/>
        <w:contextualSpacing w:val="0"/>
        <w:jc w:val="center"/>
        <w:rPr>
          <w:b/>
        </w:rPr>
      </w:pPr>
      <w:r w:rsidRPr="00B40440">
        <w:rPr>
          <w:b/>
        </w:rPr>
        <w:lastRenderedPageBreak/>
        <w:t>VISPĀRĪGA INFORMĀCIJA</w:t>
      </w:r>
    </w:p>
    <w:p w14:paraId="3C838664" w14:textId="312A61EE" w:rsidR="009863E2" w:rsidRPr="00B40440" w:rsidRDefault="009863E2" w:rsidP="009E7CA5">
      <w:pPr>
        <w:pStyle w:val="Sarakstarindkopa"/>
        <w:numPr>
          <w:ilvl w:val="1"/>
          <w:numId w:val="2"/>
        </w:numPr>
        <w:spacing w:after="120"/>
        <w:ind w:left="567" w:hanging="567"/>
        <w:contextualSpacing w:val="0"/>
        <w:jc w:val="both"/>
      </w:pPr>
      <w:r w:rsidRPr="00B40440">
        <w:rPr>
          <w:b/>
        </w:rPr>
        <w:t>Iepirkuma identifikācijas numurs</w:t>
      </w:r>
      <w:r w:rsidRPr="00B40440">
        <w:t xml:space="preserve"> – LNA </w:t>
      </w:r>
      <w:r w:rsidR="006E33D7">
        <w:t>202</w:t>
      </w:r>
      <w:r w:rsidR="00D9234C">
        <w:t>4</w:t>
      </w:r>
      <w:r w:rsidR="006E33D7">
        <w:t>/</w:t>
      </w:r>
      <w:r w:rsidR="00880227">
        <w:t>3</w:t>
      </w:r>
    </w:p>
    <w:p w14:paraId="3C838665" w14:textId="052E4CF0" w:rsidR="00370BFD" w:rsidRPr="00B40440" w:rsidRDefault="009863E2" w:rsidP="00EB4DFA">
      <w:pPr>
        <w:pStyle w:val="Sarakstarindkopa"/>
        <w:numPr>
          <w:ilvl w:val="1"/>
          <w:numId w:val="2"/>
        </w:numPr>
        <w:spacing w:after="120"/>
        <w:ind w:left="567" w:hanging="567"/>
        <w:contextualSpacing w:val="0"/>
      </w:pPr>
      <w:r w:rsidRPr="00B40440">
        <w:rPr>
          <w:b/>
        </w:rPr>
        <w:t>Pasūtītāja nosaukums un rekvizīti:</w:t>
      </w:r>
      <w:r w:rsidRPr="00B40440">
        <w:rPr>
          <w:b/>
        </w:rPr>
        <w:br/>
      </w:r>
      <w:r w:rsidRPr="00B40440">
        <w:t>Latvijas Nacionālais arhīvs</w:t>
      </w:r>
      <w:r w:rsidR="003A5395" w:rsidRPr="00B40440">
        <w:t xml:space="preserve"> (turpmāk – </w:t>
      </w:r>
      <w:r w:rsidR="003A5395" w:rsidRPr="003700AC">
        <w:rPr>
          <w:i/>
        </w:rPr>
        <w:t>Pasūtītājs vai LNA</w:t>
      </w:r>
      <w:r w:rsidR="003A5395" w:rsidRPr="00B40440">
        <w:t>)</w:t>
      </w:r>
      <w:r w:rsidRPr="00B40440">
        <w:br/>
      </w:r>
      <w:r w:rsidR="00663487" w:rsidRPr="00B40440">
        <w:t>Adrese: Šķūņu iela 11, Rīga, LV-1050</w:t>
      </w:r>
      <w:r w:rsidR="00663487" w:rsidRPr="00B40440">
        <w:br/>
      </w:r>
      <w:r w:rsidR="00555A95" w:rsidRPr="00B40440">
        <w:t>Reģistrācijas Nr. 90009476367</w:t>
      </w:r>
      <w:r w:rsidR="00555A95" w:rsidRPr="00B40440">
        <w:br/>
        <w:t xml:space="preserve">Tālrunis: </w:t>
      </w:r>
      <w:r w:rsidR="00DE743C" w:rsidRPr="00B40440">
        <w:t>20043706</w:t>
      </w:r>
      <w:r w:rsidR="00DE743C" w:rsidRPr="00B40440">
        <w:br/>
        <w:t xml:space="preserve">E-pasts: </w:t>
      </w:r>
      <w:hyperlink r:id="rId10" w:history="1">
        <w:r w:rsidR="00DE743C" w:rsidRPr="00B40440">
          <w:rPr>
            <w:rStyle w:val="Hipersaite"/>
          </w:rPr>
          <w:t>lna@arhivi.gov.lv</w:t>
        </w:r>
      </w:hyperlink>
      <w:r w:rsidR="00DE743C" w:rsidRPr="00B40440">
        <w:br/>
      </w:r>
      <w:r w:rsidR="00370BFD" w:rsidRPr="00B40440">
        <w:t xml:space="preserve">Tīmekļa vietne: </w:t>
      </w:r>
      <w:hyperlink r:id="rId11" w:history="1">
        <w:r w:rsidR="00370BFD" w:rsidRPr="00B40440">
          <w:rPr>
            <w:rStyle w:val="Hipersaite"/>
          </w:rPr>
          <w:t>www.arhivi.gov.lv</w:t>
        </w:r>
      </w:hyperlink>
      <w:r w:rsidR="00370BFD" w:rsidRPr="00B40440">
        <w:br/>
        <w:t>Bankas rekvizīti: Valsts kase</w:t>
      </w:r>
      <w:r w:rsidR="00370BFD" w:rsidRPr="00B40440">
        <w:br/>
        <w:t>Konts Nr. LV53TREL2220663003000</w:t>
      </w:r>
    </w:p>
    <w:p w14:paraId="467F19E8" w14:textId="1A880A3A" w:rsidR="004F4C07" w:rsidRDefault="00350318" w:rsidP="009E7CA5">
      <w:pPr>
        <w:pStyle w:val="Sarakstarindkopa"/>
        <w:numPr>
          <w:ilvl w:val="1"/>
          <w:numId w:val="2"/>
        </w:numPr>
        <w:ind w:left="567" w:hanging="567"/>
        <w:contextualSpacing w:val="0"/>
        <w:jc w:val="both"/>
      </w:pPr>
      <w:r>
        <w:t xml:space="preserve">Atklāta konkursa </w:t>
      </w:r>
      <w:r w:rsidR="009863E2" w:rsidRPr="00B40440">
        <w:t>„</w:t>
      </w:r>
      <w:r w:rsidR="00767453">
        <w:rPr>
          <w:i/>
        </w:rPr>
        <w:t xml:space="preserve">Arhīva plauktu </w:t>
      </w:r>
      <w:r w:rsidR="002825A0">
        <w:rPr>
          <w:i/>
        </w:rPr>
        <w:t xml:space="preserve">iegāde, </w:t>
      </w:r>
      <w:r w:rsidR="00767453">
        <w:rPr>
          <w:i/>
        </w:rPr>
        <w:t>piegāde un uzstādīšana</w:t>
      </w:r>
      <w:r w:rsidR="009863E2" w:rsidRPr="00B40440">
        <w:t xml:space="preserve">” (turpmāk – </w:t>
      </w:r>
      <w:r w:rsidR="009863E2" w:rsidRPr="003700AC">
        <w:rPr>
          <w:i/>
        </w:rPr>
        <w:t>Iepirkums</w:t>
      </w:r>
      <w:r w:rsidR="009863E2" w:rsidRPr="00B40440">
        <w:t>) saskaņā ar Publisko iepirkumu likuma</w:t>
      </w:r>
      <w:r w:rsidR="00B971E0">
        <w:t xml:space="preserve"> (turpmāk – </w:t>
      </w:r>
      <w:r w:rsidR="00B971E0" w:rsidRPr="00B971E0">
        <w:rPr>
          <w:i/>
        </w:rPr>
        <w:t>PIL</w:t>
      </w:r>
      <w:r w:rsidR="00B971E0">
        <w:t>)</w:t>
      </w:r>
      <w:r w:rsidR="009863E2" w:rsidRPr="00B40440">
        <w:t xml:space="preserve"> </w:t>
      </w:r>
      <w:r w:rsidR="009168DD">
        <w:t>24</w:t>
      </w:r>
      <w:r w:rsidR="009168DD" w:rsidRPr="00D415E2">
        <w:t>.pant</w:t>
      </w:r>
      <w:r w:rsidR="009168DD">
        <w:t>a pirmo daļu</w:t>
      </w:r>
      <w:r w:rsidR="009168DD" w:rsidRPr="00D415E2">
        <w:t xml:space="preserve"> </w:t>
      </w:r>
      <w:r w:rsidR="009863E2" w:rsidRPr="00B40440">
        <w:t>rīko iepirkum</w:t>
      </w:r>
      <w:r w:rsidR="00880227">
        <w:t>a</w:t>
      </w:r>
      <w:r w:rsidR="009863E2" w:rsidRPr="00B40440">
        <w:t xml:space="preserve"> komisija (turpmāk</w:t>
      </w:r>
      <w:r w:rsidR="00EB4DFA">
        <w:t xml:space="preserve"> </w:t>
      </w:r>
      <w:r w:rsidR="009863E2" w:rsidRPr="00B40440">
        <w:t xml:space="preserve">– </w:t>
      </w:r>
      <w:r w:rsidR="009863E2" w:rsidRPr="003700AC">
        <w:rPr>
          <w:i/>
        </w:rPr>
        <w:t>Komisija</w:t>
      </w:r>
      <w:r w:rsidR="009863E2" w:rsidRPr="00B40440">
        <w:t xml:space="preserve">), kas izveidota ar  </w:t>
      </w:r>
      <w:r w:rsidR="003700AC">
        <w:t>LNA</w:t>
      </w:r>
      <w:r w:rsidR="00DC13C3" w:rsidRPr="00B40440">
        <w:t xml:space="preserve"> </w:t>
      </w:r>
      <w:r w:rsidR="00880227">
        <w:t>2024.gada 19.marta</w:t>
      </w:r>
      <w:r w:rsidR="00880227" w:rsidRPr="00B40440">
        <w:t xml:space="preserve"> </w:t>
      </w:r>
      <w:r w:rsidR="00AB5D37" w:rsidRPr="00B40440">
        <w:t>rīkojumu Nr.</w:t>
      </w:r>
      <w:r w:rsidR="00880227" w:rsidRPr="00880227">
        <w:t xml:space="preserve">LV_LNA-1.4.3./10-2024 </w:t>
      </w:r>
      <w:r w:rsidR="00AB5D37" w:rsidRPr="00B40440">
        <w:t>„</w:t>
      </w:r>
      <w:r w:rsidR="0081582A">
        <w:t>I</w:t>
      </w:r>
      <w:r w:rsidR="00812944">
        <w:t>epirkum</w:t>
      </w:r>
      <w:r w:rsidR="0036138E">
        <w:t>a</w:t>
      </w:r>
      <w:r w:rsidR="00812944">
        <w:t xml:space="preserve"> komisij</w:t>
      </w:r>
      <w:r w:rsidR="0036138E">
        <w:t>as</w:t>
      </w:r>
      <w:r w:rsidR="00812944">
        <w:t xml:space="preserve"> </w:t>
      </w:r>
      <w:r w:rsidR="007162D4">
        <w:t xml:space="preserve">rīkojums </w:t>
      </w:r>
      <w:r w:rsidR="00812944">
        <w:t>a</w:t>
      </w:r>
      <w:r w:rsidR="00812944" w:rsidRPr="0031275F">
        <w:rPr>
          <w:noProof/>
          <w:sz w:val="25"/>
          <w:szCs w:val="25"/>
        </w:rPr>
        <w:t>rhīva plauktu piegāde</w:t>
      </w:r>
      <w:r w:rsidR="00812944">
        <w:rPr>
          <w:noProof/>
          <w:sz w:val="25"/>
          <w:szCs w:val="25"/>
        </w:rPr>
        <w:t>i</w:t>
      </w:r>
      <w:r w:rsidR="00812944" w:rsidRPr="0031275F">
        <w:rPr>
          <w:noProof/>
          <w:sz w:val="25"/>
          <w:szCs w:val="25"/>
        </w:rPr>
        <w:t xml:space="preserve"> un uzstādīšan</w:t>
      </w:r>
      <w:r w:rsidR="00812944">
        <w:rPr>
          <w:noProof/>
          <w:sz w:val="25"/>
          <w:szCs w:val="25"/>
        </w:rPr>
        <w:t>ai</w:t>
      </w:r>
      <w:r w:rsidR="00812944" w:rsidRPr="0031275F">
        <w:rPr>
          <w:noProof/>
          <w:sz w:val="25"/>
          <w:szCs w:val="25"/>
        </w:rPr>
        <w:t xml:space="preserve"> </w:t>
      </w:r>
      <w:r w:rsidR="00812944">
        <w:rPr>
          <w:noProof/>
          <w:sz w:val="25"/>
          <w:szCs w:val="25"/>
        </w:rPr>
        <w:t>L</w:t>
      </w:r>
      <w:r w:rsidR="007162D4">
        <w:rPr>
          <w:noProof/>
          <w:sz w:val="25"/>
          <w:szCs w:val="25"/>
        </w:rPr>
        <w:t>NA</w:t>
      </w:r>
      <w:r w:rsidR="00AB5D37" w:rsidRPr="00B40440">
        <w:t>”.</w:t>
      </w:r>
    </w:p>
    <w:p w14:paraId="13ED91E2" w14:textId="77777777" w:rsidR="004F4C07" w:rsidRPr="00B40440" w:rsidRDefault="004F4C07" w:rsidP="004F4C07">
      <w:pPr>
        <w:pStyle w:val="Sarakstarindkopa"/>
        <w:ind w:left="431"/>
        <w:contextualSpacing w:val="0"/>
        <w:jc w:val="both"/>
      </w:pPr>
    </w:p>
    <w:p w14:paraId="3C838667" w14:textId="7CD9F822" w:rsidR="00AB5D37" w:rsidRPr="00B40440" w:rsidRDefault="004F629A" w:rsidP="000A5E9E">
      <w:pPr>
        <w:pStyle w:val="Sarakstarindkopa"/>
        <w:numPr>
          <w:ilvl w:val="1"/>
          <w:numId w:val="2"/>
        </w:numPr>
        <w:ind w:left="567" w:hanging="567"/>
        <w:contextualSpacing w:val="0"/>
        <w:jc w:val="both"/>
      </w:pPr>
      <w:r w:rsidRPr="00B40440">
        <w:rPr>
          <w:b/>
        </w:rPr>
        <w:t>Iepirkuma kontaktpersonas</w:t>
      </w:r>
      <w:r w:rsidRPr="00B40440">
        <w:t>:</w:t>
      </w:r>
      <w:r w:rsidR="006509FF" w:rsidRPr="00B40440">
        <w:t xml:space="preserve"> </w:t>
      </w:r>
      <w:r w:rsidR="004F4C07">
        <w:t xml:space="preserve">1.4.1. </w:t>
      </w:r>
      <w:r w:rsidRPr="00B40440">
        <w:t xml:space="preserve">Iepirkuma procedūras jautājumos – LNA </w:t>
      </w:r>
      <w:r w:rsidR="00A611FD">
        <w:t xml:space="preserve">Administratīvā departamenta </w:t>
      </w:r>
      <w:r w:rsidR="00D90E41">
        <w:t xml:space="preserve">Dokumentu pārvaldības un juridiskās daļas </w:t>
      </w:r>
      <w:r w:rsidR="00E51726">
        <w:t xml:space="preserve">vecākā referente </w:t>
      </w:r>
      <w:r w:rsidR="00D9234C">
        <w:t xml:space="preserve">iepirkumu jautājumos </w:t>
      </w:r>
      <w:r w:rsidR="00E51726" w:rsidRPr="001A3FA4">
        <w:rPr>
          <w:b/>
          <w:bCs/>
          <w:i/>
          <w:iCs/>
        </w:rPr>
        <w:t>Marita Mahoņina,</w:t>
      </w:r>
      <w:r w:rsidR="00A84D53">
        <w:t> </w:t>
      </w:r>
      <w:r w:rsidR="00E51726">
        <w:t>tālrunis</w:t>
      </w:r>
      <w:r w:rsidR="000A5E9E">
        <w:t>:</w:t>
      </w:r>
      <w:r w:rsidR="00E51726">
        <w:t xml:space="preserve"> </w:t>
      </w:r>
      <w:r w:rsidR="001A3FA4">
        <w:t xml:space="preserve">+371 </w:t>
      </w:r>
      <w:r w:rsidR="001A3FA4">
        <w:rPr>
          <w:color w:val="000000"/>
        </w:rPr>
        <w:t>26013733</w:t>
      </w:r>
      <w:r w:rsidRPr="00B40440">
        <w:t xml:space="preserve">, e-pasts: </w:t>
      </w:r>
      <w:hyperlink r:id="rId12" w:history="1">
        <w:r w:rsidR="001A3FA4" w:rsidRPr="00B50488">
          <w:rPr>
            <w:rStyle w:val="Hipersaite"/>
          </w:rPr>
          <w:t>marita.mahonina@arhivi.gov.lv</w:t>
        </w:r>
      </w:hyperlink>
      <w:r w:rsidR="000A5E9E">
        <w:rPr>
          <w:rStyle w:val="Hipersaite"/>
        </w:rPr>
        <w:t>;</w:t>
      </w:r>
      <w:r w:rsidR="003700AC">
        <w:t xml:space="preserve"> </w:t>
      </w:r>
      <w:r w:rsidR="006509FF" w:rsidRPr="00B40440">
        <w:t xml:space="preserve"> </w:t>
      </w:r>
      <w:r w:rsidR="006509FF" w:rsidRPr="00B40440">
        <w:br/>
      </w:r>
      <w:r w:rsidR="004F4C07">
        <w:t xml:space="preserve">1.4.2. </w:t>
      </w:r>
      <w:r w:rsidRPr="00B40440">
        <w:t>par tehniskiem jautājumiem un tehnisko specifikāciju –</w:t>
      </w:r>
      <w:r w:rsidR="006E1261" w:rsidRPr="00B40440">
        <w:t xml:space="preserve"> LNA </w:t>
      </w:r>
      <w:r w:rsidR="000A5E9E" w:rsidRPr="000A5E9E">
        <w:t xml:space="preserve">Administratīvā departamenta </w:t>
      </w:r>
      <w:r w:rsidR="007B7C5A">
        <w:t>Tehniskā nodrošinājuma nodaļas vadītājs</w:t>
      </w:r>
      <w:r w:rsidR="006E1261" w:rsidRPr="00B40440">
        <w:t xml:space="preserve"> </w:t>
      </w:r>
      <w:r w:rsidR="00D9234C">
        <w:rPr>
          <w:b/>
          <w:i/>
        </w:rPr>
        <w:t>Vladislavs Jeršovs</w:t>
      </w:r>
      <w:r w:rsidR="006E1261" w:rsidRPr="00B40440">
        <w:t xml:space="preserve">, </w:t>
      </w:r>
      <w:r w:rsidR="006E1261" w:rsidRPr="00D9234C">
        <w:t xml:space="preserve">tālrunis: </w:t>
      </w:r>
      <w:r w:rsidR="000A5E9E">
        <w:t xml:space="preserve">+371 </w:t>
      </w:r>
      <w:r w:rsidR="00D9234C" w:rsidRPr="00D9234C">
        <w:rPr>
          <w:lang w:eastAsia="lv-LV"/>
        </w:rPr>
        <w:t>26381983</w:t>
      </w:r>
      <w:r w:rsidR="006E1261" w:rsidRPr="00D9234C">
        <w:t>, e-pasts</w:t>
      </w:r>
      <w:r w:rsidR="006E1261" w:rsidRPr="00B40440">
        <w:t xml:space="preserve">: </w:t>
      </w:r>
      <w:hyperlink r:id="rId13" w:history="1">
        <w:r w:rsidR="00A84D53" w:rsidRPr="001B08F4">
          <w:rPr>
            <w:rStyle w:val="Hipersaite"/>
          </w:rPr>
          <w:t>vladislavs.jersovs@arhivi.gov.lv</w:t>
        </w:r>
      </w:hyperlink>
      <w:r w:rsidR="006E1261" w:rsidRPr="00B40440">
        <w:t>.</w:t>
      </w:r>
    </w:p>
    <w:p w14:paraId="6E0D5BD4" w14:textId="511119B3" w:rsidR="004F4C07" w:rsidRPr="004F4C07" w:rsidRDefault="00CE6F8B" w:rsidP="009E7CA5">
      <w:pPr>
        <w:pStyle w:val="Sarakstarindkopa"/>
        <w:numPr>
          <w:ilvl w:val="1"/>
          <w:numId w:val="2"/>
        </w:numPr>
        <w:ind w:left="567" w:hanging="567"/>
        <w:contextualSpacing w:val="0"/>
        <w:jc w:val="both"/>
      </w:pPr>
      <w:r w:rsidRPr="00B40440">
        <w:rPr>
          <w:b/>
        </w:rPr>
        <w:t>Iepirkuma priekšmets</w:t>
      </w:r>
      <w:r w:rsidRPr="00B40440">
        <w:t xml:space="preserve"> ir </w:t>
      </w:r>
      <w:r w:rsidR="007B7C5A">
        <w:t>stacionāru arhīva plauktu</w:t>
      </w:r>
      <w:r w:rsidR="000174F3">
        <w:t xml:space="preserve"> (turpmāk – </w:t>
      </w:r>
      <w:r w:rsidR="000174F3" w:rsidRPr="000174F3">
        <w:rPr>
          <w:i/>
        </w:rPr>
        <w:t>Prece</w:t>
      </w:r>
      <w:r w:rsidR="000174F3">
        <w:t>)</w:t>
      </w:r>
      <w:r w:rsidR="007B7C5A">
        <w:t xml:space="preserve"> </w:t>
      </w:r>
      <w:r w:rsidR="00F31355">
        <w:t xml:space="preserve">iegāde, </w:t>
      </w:r>
      <w:r w:rsidR="007B7C5A">
        <w:t xml:space="preserve">piegāde un </w:t>
      </w:r>
      <w:r w:rsidR="007B7C5A" w:rsidRPr="004F4C07">
        <w:t>uzstādīšana LNA objektos</w:t>
      </w:r>
      <w:r w:rsidR="00AC1797" w:rsidRPr="004F4C07">
        <w:t xml:space="preserve"> saskaņā ar Iepirkuma nolikuma (turpmāk</w:t>
      </w:r>
      <w:r w:rsidR="003700AC" w:rsidRPr="004F4C07">
        <w:t xml:space="preserve"> </w:t>
      </w:r>
      <w:r w:rsidR="000A5E9E">
        <w:t>–</w:t>
      </w:r>
      <w:r w:rsidR="00AC1797" w:rsidRPr="004F4C07">
        <w:t xml:space="preserve"> </w:t>
      </w:r>
      <w:r w:rsidR="003700AC" w:rsidRPr="004F4C07">
        <w:rPr>
          <w:i/>
        </w:rPr>
        <w:t>Nolikums</w:t>
      </w:r>
      <w:r w:rsidR="00AC1797" w:rsidRPr="004F4C07">
        <w:t>) noteikumiem.</w:t>
      </w:r>
    </w:p>
    <w:p w14:paraId="3C838669" w14:textId="1813D0DB" w:rsidR="00CE6F8B" w:rsidRPr="004F4C07" w:rsidRDefault="00926343" w:rsidP="009E7CA5">
      <w:pPr>
        <w:pStyle w:val="Sarakstarindkopa"/>
        <w:numPr>
          <w:ilvl w:val="1"/>
          <w:numId w:val="2"/>
        </w:numPr>
        <w:ind w:left="567" w:hanging="567"/>
        <w:contextualSpacing w:val="0"/>
        <w:jc w:val="both"/>
      </w:pPr>
      <w:r w:rsidRPr="004F4C07">
        <w:t xml:space="preserve">CPV kods: </w:t>
      </w:r>
      <w:r w:rsidR="007B7C5A" w:rsidRPr="004F4C07">
        <w:t>39131100-0</w:t>
      </w:r>
      <w:r w:rsidR="003700AC" w:rsidRPr="004F4C07">
        <w:t xml:space="preserve"> </w:t>
      </w:r>
      <w:r w:rsidR="007B7C5A" w:rsidRPr="004F4C07">
        <w:t>Arhīva plaukti</w:t>
      </w:r>
      <w:r w:rsidR="003700AC" w:rsidRPr="004F4C07">
        <w:t>.</w:t>
      </w:r>
    </w:p>
    <w:p w14:paraId="3C83866A" w14:textId="77777777" w:rsidR="00910C40" w:rsidRPr="004F4C07" w:rsidRDefault="00910C40" w:rsidP="009E7CA5">
      <w:pPr>
        <w:pStyle w:val="Sarakstarindkopa"/>
        <w:numPr>
          <w:ilvl w:val="1"/>
          <w:numId w:val="2"/>
        </w:numPr>
        <w:ind w:left="567" w:hanging="567"/>
        <w:contextualSpacing w:val="0"/>
        <w:jc w:val="both"/>
      </w:pPr>
      <w:r w:rsidRPr="004F4C07">
        <w:t>Finansējuma avots – LNA budžets (100%).</w:t>
      </w:r>
    </w:p>
    <w:p w14:paraId="3C83866B" w14:textId="4C3FF5E8" w:rsidR="008A0A80" w:rsidRPr="00890F28" w:rsidRDefault="00926343" w:rsidP="009E7CA5">
      <w:pPr>
        <w:pStyle w:val="Sarakstarindkopa"/>
        <w:numPr>
          <w:ilvl w:val="1"/>
          <w:numId w:val="2"/>
        </w:numPr>
        <w:ind w:left="567" w:hanging="567"/>
        <w:contextualSpacing w:val="0"/>
        <w:jc w:val="both"/>
        <w:rPr>
          <w:b/>
          <w:bCs/>
        </w:rPr>
      </w:pPr>
      <w:r w:rsidRPr="00890F28">
        <w:rPr>
          <w:b/>
          <w:bCs/>
        </w:rPr>
        <w:t xml:space="preserve">Iepirkums </w:t>
      </w:r>
      <w:r w:rsidR="007B7C5A" w:rsidRPr="00890F28">
        <w:rPr>
          <w:b/>
          <w:bCs/>
        </w:rPr>
        <w:t>nav sadalīts daļās</w:t>
      </w:r>
      <w:r w:rsidR="008D66CA" w:rsidRPr="00890F28">
        <w:rPr>
          <w:b/>
          <w:bCs/>
        </w:rPr>
        <w:t>.</w:t>
      </w:r>
    </w:p>
    <w:p w14:paraId="3C83866C" w14:textId="77777777" w:rsidR="00FC1C25" w:rsidRPr="004F4C07" w:rsidRDefault="00FC1C25" w:rsidP="009E7CA5">
      <w:pPr>
        <w:pStyle w:val="Sarakstarindkopa"/>
        <w:numPr>
          <w:ilvl w:val="1"/>
          <w:numId w:val="2"/>
        </w:numPr>
        <w:ind w:left="567" w:hanging="567"/>
        <w:contextualSpacing w:val="0"/>
        <w:jc w:val="both"/>
      </w:pPr>
      <w:r w:rsidRPr="004F4C07">
        <w:t>Katrs pretendents drīkst iesniegt tikai vienu piedāvājuma variantu</w:t>
      </w:r>
      <w:r w:rsidR="00657CBC" w:rsidRPr="004F4C07">
        <w:t>.</w:t>
      </w:r>
      <w:r w:rsidR="008A0A80" w:rsidRPr="004F4C07">
        <w:t xml:space="preserve"> Piedāvājumā jāiekļauj un jānodrošina viss prasītais </w:t>
      </w:r>
      <w:r w:rsidR="00941708" w:rsidRPr="004F4C07">
        <w:t>preču piegādes</w:t>
      </w:r>
      <w:r w:rsidR="008A0A80" w:rsidRPr="004F4C07">
        <w:t xml:space="preserve"> apjoms. Nevar tikt piedāvāta nepilna daļa.</w:t>
      </w:r>
    </w:p>
    <w:p w14:paraId="3C83866D" w14:textId="039E1D7E" w:rsidR="008A0A80" w:rsidRPr="004F4C07" w:rsidRDefault="007B7C5A" w:rsidP="009E7CA5">
      <w:pPr>
        <w:pStyle w:val="Sarakstarindkopa"/>
        <w:numPr>
          <w:ilvl w:val="1"/>
          <w:numId w:val="2"/>
        </w:numPr>
        <w:ind w:left="567" w:hanging="567"/>
        <w:contextualSpacing w:val="0"/>
        <w:jc w:val="both"/>
      </w:pPr>
      <w:r w:rsidRPr="004F4C07">
        <w:t>Par iepirkumu tiks slēgts</w:t>
      </w:r>
      <w:r w:rsidR="008A0A80" w:rsidRPr="004F4C07">
        <w:t xml:space="preserve"> līgums tādā redakcijā, kā tas norādīts Nolikuma </w:t>
      </w:r>
      <w:r w:rsidR="000A5E9E">
        <w:t>7.</w:t>
      </w:r>
      <w:r w:rsidR="008A0A80" w:rsidRPr="004F4C07">
        <w:t xml:space="preserve">pielikumā – </w:t>
      </w:r>
      <w:r w:rsidR="008A0A80" w:rsidRPr="00E97F32">
        <w:t>Līguma projekts.</w:t>
      </w:r>
    </w:p>
    <w:p w14:paraId="3C83866E" w14:textId="77777777" w:rsidR="008A0A80" w:rsidRPr="004F4C07" w:rsidRDefault="008A0A80" w:rsidP="009E7CA5">
      <w:pPr>
        <w:pStyle w:val="Sarakstarindkopa"/>
        <w:numPr>
          <w:ilvl w:val="1"/>
          <w:numId w:val="2"/>
        </w:numPr>
        <w:ind w:left="567" w:hanging="567"/>
        <w:contextualSpacing w:val="0"/>
        <w:jc w:val="both"/>
      </w:pPr>
      <w:r w:rsidRPr="004F4C07">
        <w:t>Līguma slēgšanas tiesības tiks piešķirtas pretendentam, kurš iesniedzis Nolikuma prasībām atbilstošu piedāvājumu ar zemāko cenu (bez PVN).</w:t>
      </w:r>
    </w:p>
    <w:p w14:paraId="3C83866F" w14:textId="5CCDBCD1" w:rsidR="008A0A80" w:rsidRPr="004F4C07" w:rsidRDefault="008A0A80" w:rsidP="009E7CA5">
      <w:pPr>
        <w:pStyle w:val="Sarakstarindkopa"/>
        <w:numPr>
          <w:ilvl w:val="1"/>
          <w:numId w:val="2"/>
        </w:numPr>
        <w:ind w:left="567" w:hanging="567"/>
        <w:contextualSpacing w:val="0"/>
        <w:jc w:val="both"/>
      </w:pPr>
      <w:r w:rsidRPr="004F4C07">
        <w:t>Piedāvājumam ir jābūt spēkā līdz</w:t>
      </w:r>
      <w:r w:rsidR="00941708" w:rsidRPr="004F4C07">
        <w:t xml:space="preserve">: </w:t>
      </w:r>
      <w:r w:rsidR="00F31355" w:rsidRPr="00812944">
        <w:rPr>
          <w:iCs/>
        </w:rPr>
        <w:t>60 (sešdesmit) dienas</w:t>
      </w:r>
      <w:r w:rsidR="00F31355">
        <w:rPr>
          <w:iCs/>
        </w:rPr>
        <w:t xml:space="preserve"> </w:t>
      </w:r>
      <w:r w:rsidR="00F31355">
        <w:t>no</w:t>
      </w:r>
      <w:r w:rsidR="00F31355" w:rsidRPr="00EB6056">
        <w:t xml:space="preserve"> piedāvājumu iesniegšanas termiņa</w:t>
      </w:r>
      <w:r w:rsidR="00F31355">
        <w:t>.</w:t>
      </w:r>
    </w:p>
    <w:p w14:paraId="37538267" w14:textId="1476E2BE" w:rsidR="00151B1E" w:rsidRPr="00AB6B8E" w:rsidRDefault="008A0A80" w:rsidP="00812944">
      <w:pPr>
        <w:pStyle w:val="Sarakstarindkopa"/>
        <w:numPr>
          <w:ilvl w:val="1"/>
          <w:numId w:val="2"/>
        </w:numPr>
        <w:jc w:val="both"/>
        <w:rPr>
          <w:b/>
          <w:bCs/>
        </w:rPr>
      </w:pPr>
      <w:r w:rsidRPr="004F4C07">
        <w:t xml:space="preserve">Iepirkuma līguma (turpmāk – </w:t>
      </w:r>
      <w:r w:rsidRPr="004F4C07">
        <w:rPr>
          <w:i/>
        </w:rPr>
        <w:t>Līgums</w:t>
      </w:r>
      <w:r w:rsidR="00941708" w:rsidRPr="004F4C07">
        <w:t>) izpildes</w:t>
      </w:r>
      <w:r w:rsidR="009A4BBF" w:rsidRPr="004F4C07">
        <w:t xml:space="preserve"> </w:t>
      </w:r>
      <w:r w:rsidRPr="004F4C07">
        <w:t>vieta</w:t>
      </w:r>
      <w:r w:rsidR="009A4BBF" w:rsidRPr="004F4C07">
        <w:t xml:space="preserve"> – LNA struktūrvienības Latvijas teritorijā</w:t>
      </w:r>
      <w:r w:rsidR="00941708" w:rsidRPr="004F4C07">
        <w:t xml:space="preserve">: </w:t>
      </w:r>
      <w:r w:rsidR="003164EE" w:rsidRPr="00AB6B8E">
        <w:rPr>
          <w:b/>
          <w:bCs/>
          <w:i/>
          <w:iCs/>
        </w:rPr>
        <w:t xml:space="preserve">Slokas ielā 16, Rīgā, Republikas ielā 11, Liepājā, Krūmu ielā 7/9, Liepājā                                     </w:t>
      </w:r>
      <w:r w:rsidR="000A5E9E" w:rsidRPr="00AB6B8E">
        <w:rPr>
          <w:b/>
          <w:bCs/>
          <w:i/>
          <w:iCs/>
        </w:rPr>
        <w:t>Rīgas iel</w:t>
      </w:r>
      <w:r w:rsidR="003164EE" w:rsidRPr="00AB6B8E">
        <w:rPr>
          <w:b/>
          <w:bCs/>
          <w:i/>
          <w:iCs/>
        </w:rPr>
        <w:t>ā</w:t>
      </w:r>
      <w:r w:rsidR="000A5E9E" w:rsidRPr="00AB6B8E">
        <w:rPr>
          <w:b/>
          <w:bCs/>
          <w:i/>
          <w:iCs/>
        </w:rPr>
        <w:t xml:space="preserve"> 4, Madonā</w:t>
      </w:r>
      <w:r w:rsidR="003164EE" w:rsidRPr="00AB6B8E">
        <w:rPr>
          <w:b/>
          <w:bCs/>
          <w:i/>
          <w:iCs/>
        </w:rPr>
        <w:t xml:space="preserve"> un </w:t>
      </w:r>
      <w:r w:rsidR="000A5E9E" w:rsidRPr="00AB6B8E">
        <w:rPr>
          <w:b/>
          <w:bCs/>
          <w:i/>
          <w:iCs/>
        </w:rPr>
        <w:t xml:space="preserve">Dārzu </w:t>
      </w:r>
      <w:r w:rsidR="0081582A" w:rsidRPr="00AB6B8E">
        <w:rPr>
          <w:b/>
          <w:bCs/>
          <w:i/>
          <w:iCs/>
        </w:rPr>
        <w:t>iel</w:t>
      </w:r>
      <w:r w:rsidR="0081582A">
        <w:rPr>
          <w:b/>
          <w:bCs/>
          <w:i/>
          <w:iCs/>
        </w:rPr>
        <w:t>ā</w:t>
      </w:r>
      <w:r w:rsidR="0081582A" w:rsidRPr="00AB6B8E">
        <w:rPr>
          <w:b/>
          <w:bCs/>
          <w:i/>
          <w:iCs/>
        </w:rPr>
        <w:t xml:space="preserve"> </w:t>
      </w:r>
      <w:r w:rsidR="000A5E9E" w:rsidRPr="00AB6B8E">
        <w:rPr>
          <w:b/>
          <w:bCs/>
          <w:i/>
          <w:iCs/>
        </w:rPr>
        <w:t>7</w:t>
      </w:r>
      <w:r w:rsidR="003164EE" w:rsidRPr="00AB6B8E">
        <w:rPr>
          <w:b/>
          <w:bCs/>
          <w:i/>
          <w:iCs/>
        </w:rPr>
        <w:t>a</w:t>
      </w:r>
      <w:r w:rsidR="000A5E9E" w:rsidRPr="00AB6B8E">
        <w:rPr>
          <w:b/>
          <w:bCs/>
          <w:i/>
          <w:iCs/>
        </w:rPr>
        <w:t>, Rēzeknē</w:t>
      </w:r>
      <w:r w:rsidR="0081582A">
        <w:rPr>
          <w:b/>
          <w:bCs/>
          <w:i/>
          <w:iCs/>
        </w:rPr>
        <w:t xml:space="preserve"> un </w:t>
      </w:r>
      <w:r w:rsidR="0081582A" w:rsidRPr="00DE34BF">
        <w:rPr>
          <w:b/>
          <w:bCs/>
          <w:i/>
          <w:iCs/>
          <w:sz w:val="22"/>
          <w:szCs w:val="22"/>
        </w:rPr>
        <w:t>Pils iel</w:t>
      </w:r>
      <w:r w:rsidR="0081582A">
        <w:rPr>
          <w:b/>
          <w:bCs/>
          <w:i/>
          <w:iCs/>
          <w:sz w:val="22"/>
          <w:szCs w:val="22"/>
        </w:rPr>
        <w:t xml:space="preserve">ā </w:t>
      </w:r>
      <w:r w:rsidR="0081582A" w:rsidRPr="00DE34BF">
        <w:rPr>
          <w:b/>
          <w:bCs/>
          <w:i/>
          <w:iCs/>
          <w:sz w:val="22"/>
          <w:szCs w:val="22"/>
        </w:rPr>
        <w:t>21B, Alūksn</w:t>
      </w:r>
      <w:r w:rsidR="0081582A">
        <w:rPr>
          <w:b/>
          <w:bCs/>
          <w:i/>
          <w:iCs/>
          <w:sz w:val="22"/>
          <w:szCs w:val="22"/>
        </w:rPr>
        <w:t>ē</w:t>
      </w:r>
      <w:r w:rsidR="0081582A">
        <w:rPr>
          <w:sz w:val="22"/>
          <w:szCs w:val="22"/>
        </w:rPr>
        <w:t xml:space="preserve">  </w:t>
      </w:r>
    </w:p>
    <w:p w14:paraId="14D19644" w14:textId="424A35BD" w:rsidR="00151B1E" w:rsidRDefault="00151B1E" w:rsidP="009E7CA5">
      <w:pPr>
        <w:pStyle w:val="Sarakstarindkopa"/>
        <w:numPr>
          <w:ilvl w:val="1"/>
          <w:numId w:val="2"/>
        </w:numPr>
        <w:ind w:left="567" w:hanging="567"/>
        <w:contextualSpacing w:val="0"/>
        <w:jc w:val="both"/>
      </w:pPr>
      <w:r>
        <w:t xml:space="preserve">Preču piegādes un uzstādīšanas termiņš: </w:t>
      </w:r>
      <w:r w:rsidRPr="00812944">
        <w:rPr>
          <w:b/>
          <w:bCs/>
        </w:rPr>
        <w:t>60 (</w:t>
      </w:r>
      <w:r w:rsidR="00CC5ADF" w:rsidRPr="00812944">
        <w:rPr>
          <w:b/>
          <w:bCs/>
        </w:rPr>
        <w:t>s</w:t>
      </w:r>
      <w:r w:rsidRPr="00812944">
        <w:rPr>
          <w:b/>
          <w:bCs/>
        </w:rPr>
        <w:t>eš</w:t>
      </w:r>
      <w:r w:rsidR="00CC5ADF" w:rsidRPr="00812944">
        <w:rPr>
          <w:b/>
          <w:bCs/>
        </w:rPr>
        <w:t>d</w:t>
      </w:r>
      <w:r w:rsidRPr="00812944">
        <w:rPr>
          <w:b/>
          <w:bCs/>
        </w:rPr>
        <w:t>esmit) dienu</w:t>
      </w:r>
      <w:r w:rsidRPr="00CC5ADF">
        <w:rPr>
          <w:b/>
          <w:bCs/>
        </w:rPr>
        <w:t xml:space="preserve"> laikā no pasūtījuma nosūtīšanas dienas.</w:t>
      </w:r>
    </w:p>
    <w:p w14:paraId="3C838671" w14:textId="0CA8410C" w:rsidR="00941708" w:rsidRPr="004F4C07" w:rsidRDefault="00941708" w:rsidP="009E7CA5">
      <w:pPr>
        <w:pStyle w:val="Sarakstarindkopa"/>
        <w:numPr>
          <w:ilvl w:val="1"/>
          <w:numId w:val="2"/>
        </w:numPr>
        <w:ind w:left="567" w:hanging="567"/>
        <w:contextualSpacing w:val="0"/>
        <w:jc w:val="both"/>
      </w:pPr>
      <w:r w:rsidRPr="004F4C07">
        <w:t>Līguma izpildes termiņš –</w:t>
      </w:r>
      <w:r w:rsidR="007162D4">
        <w:t xml:space="preserve"> </w:t>
      </w:r>
      <w:r w:rsidR="00476141" w:rsidRPr="00812944">
        <w:rPr>
          <w:b/>
          <w:bCs/>
          <w:lang w:eastAsia="zh-CN"/>
        </w:rPr>
        <w:t>12</w:t>
      </w:r>
      <w:r w:rsidR="00282D1F" w:rsidRPr="00812944">
        <w:rPr>
          <w:b/>
          <w:bCs/>
          <w:lang w:eastAsia="ar-SA"/>
        </w:rPr>
        <w:t xml:space="preserve"> </w:t>
      </w:r>
      <w:r w:rsidR="00F31355" w:rsidRPr="00812944">
        <w:rPr>
          <w:b/>
          <w:bCs/>
          <w:lang w:eastAsia="ar-SA"/>
        </w:rPr>
        <w:t xml:space="preserve"> </w:t>
      </w:r>
      <w:r w:rsidR="00282D1F" w:rsidRPr="00812944">
        <w:rPr>
          <w:b/>
          <w:bCs/>
          <w:lang w:eastAsia="ar-SA"/>
        </w:rPr>
        <w:t>(div</w:t>
      </w:r>
      <w:r w:rsidR="00476141" w:rsidRPr="00812944">
        <w:rPr>
          <w:b/>
          <w:bCs/>
          <w:lang w:eastAsia="ar-SA"/>
        </w:rPr>
        <w:t>pa</w:t>
      </w:r>
      <w:r w:rsidR="00282D1F" w:rsidRPr="00812944">
        <w:rPr>
          <w:b/>
          <w:bCs/>
          <w:lang w:eastAsia="ar-SA"/>
        </w:rPr>
        <w:t>dsmit)</w:t>
      </w:r>
      <w:r w:rsidR="00282D1F" w:rsidRPr="00CC5ADF">
        <w:rPr>
          <w:b/>
          <w:bCs/>
          <w:lang w:eastAsia="ar-SA"/>
        </w:rPr>
        <w:t xml:space="preserve"> mēneši no Līguma spēkā stāšanās dienas.</w:t>
      </w:r>
    </w:p>
    <w:p w14:paraId="3C838672" w14:textId="3FFAC71B" w:rsidR="005601C7" w:rsidRPr="00213778" w:rsidRDefault="005601C7" w:rsidP="009E7CA5">
      <w:pPr>
        <w:pStyle w:val="Sarakstarindkopa"/>
        <w:numPr>
          <w:ilvl w:val="1"/>
          <w:numId w:val="2"/>
        </w:numPr>
        <w:ind w:left="567" w:hanging="567"/>
        <w:contextualSpacing w:val="0"/>
        <w:jc w:val="both"/>
        <w:rPr>
          <w:b/>
          <w:bCs/>
        </w:rPr>
      </w:pPr>
      <w:r w:rsidRPr="004F4C07">
        <w:t>Paredzamā</w:t>
      </w:r>
      <w:r w:rsidR="008C75B4" w:rsidRPr="004F4C07">
        <w:t xml:space="preserve"> iepirkuma kopējā </w:t>
      </w:r>
      <w:r w:rsidRPr="004F4C07">
        <w:t xml:space="preserve">līgumcena </w:t>
      </w:r>
      <w:r w:rsidR="008C75B4" w:rsidRPr="004F4C07">
        <w:t>–</w:t>
      </w:r>
      <w:r w:rsidRPr="004F4C07">
        <w:t xml:space="preserve"> </w:t>
      </w:r>
      <w:r w:rsidR="00F97C5A" w:rsidRPr="002674BB">
        <w:rPr>
          <w:b/>
          <w:bCs/>
        </w:rPr>
        <w:t xml:space="preserve">EUR </w:t>
      </w:r>
      <w:r w:rsidR="0081582A" w:rsidRPr="00475F18">
        <w:rPr>
          <w:b/>
          <w:bCs/>
        </w:rPr>
        <w:t>3</w:t>
      </w:r>
      <w:r w:rsidR="0081582A">
        <w:rPr>
          <w:b/>
          <w:bCs/>
        </w:rPr>
        <w:t>200</w:t>
      </w:r>
      <w:r w:rsidR="0081582A" w:rsidRPr="00475F18">
        <w:rPr>
          <w:b/>
          <w:bCs/>
        </w:rPr>
        <w:t>0</w:t>
      </w:r>
      <w:r w:rsidR="00F97C5A">
        <w:rPr>
          <w:b/>
          <w:bCs/>
        </w:rPr>
        <w:t>,00</w:t>
      </w:r>
      <w:r w:rsidR="00F97C5A">
        <w:t xml:space="preserve"> </w:t>
      </w:r>
      <w:r w:rsidR="00F97C5A" w:rsidRPr="002674BB">
        <w:rPr>
          <w:b/>
          <w:bCs/>
        </w:rPr>
        <w:t>(</w:t>
      </w:r>
      <w:r w:rsidR="00F97C5A">
        <w:rPr>
          <w:b/>
          <w:bCs/>
        </w:rPr>
        <w:t xml:space="preserve">trīsdesmit </w:t>
      </w:r>
      <w:r w:rsidR="0081582A">
        <w:rPr>
          <w:b/>
          <w:bCs/>
        </w:rPr>
        <w:t>divi</w:t>
      </w:r>
      <w:r w:rsidR="0081582A" w:rsidRPr="002674BB">
        <w:rPr>
          <w:b/>
          <w:bCs/>
        </w:rPr>
        <w:t xml:space="preserve"> </w:t>
      </w:r>
      <w:r w:rsidR="00F97C5A" w:rsidRPr="002674BB">
        <w:rPr>
          <w:b/>
          <w:bCs/>
        </w:rPr>
        <w:t>tūksto</w:t>
      </w:r>
      <w:r w:rsidR="0081582A">
        <w:rPr>
          <w:b/>
          <w:bCs/>
        </w:rPr>
        <w:t xml:space="preserve">ši </w:t>
      </w:r>
      <w:r w:rsidR="00F97C5A" w:rsidRPr="002674BB">
        <w:rPr>
          <w:b/>
          <w:bCs/>
        </w:rPr>
        <w:t>euro</w:t>
      </w:r>
      <w:r w:rsidR="00F97C5A">
        <w:rPr>
          <w:b/>
          <w:bCs/>
        </w:rPr>
        <w:t>,00 centi</w:t>
      </w:r>
      <w:r w:rsidR="00F97C5A" w:rsidRPr="002674BB">
        <w:rPr>
          <w:b/>
          <w:bCs/>
        </w:rPr>
        <w:t xml:space="preserve">) </w:t>
      </w:r>
      <w:r w:rsidR="00D9234C" w:rsidRPr="004228B2">
        <w:rPr>
          <w:b/>
          <w:bCs/>
        </w:rPr>
        <w:t>bez PVN.</w:t>
      </w:r>
    </w:p>
    <w:p w14:paraId="1C5CDE8F" w14:textId="77777777" w:rsidR="004F4C07" w:rsidRPr="004F4C07" w:rsidRDefault="004F4C07" w:rsidP="004F4C07">
      <w:pPr>
        <w:pStyle w:val="Sarakstarindkopa"/>
        <w:ind w:left="567"/>
        <w:contextualSpacing w:val="0"/>
        <w:jc w:val="both"/>
      </w:pPr>
    </w:p>
    <w:p w14:paraId="30DC7F90" w14:textId="09312AF1" w:rsidR="00D9234C" w:rsidRPr="00D9234C" w:rsidRDefault="00D9234C" w:rsidP="00D9234C">
      <w:pPr>
        <w:pStyle w:val="Sarakstarindkopa"/>
        <w:numPr>
          <w:ilvl w:val="0"/>
          <w:numId w:val="23"/>
        </w:numPr>
        <w:spacing w:after="120"/>
        <w:jc w:val="center"/>
        <w:rPr>
          <w:b/>
        </w:rPr>
      </w:pPr>
      <w:r w:rsidRPr="00D9234C">
        <w:rPr>
          <w:b/>
        </w:rPr>
        <w:t>IEPIRKUMA DOKUMENTU UN PAPILDU INFORMĀCIJAS SAŅEMŠANA</w:t>
      </w:r>
    </w:p>
    <w:p w14:paraId="16167CD9" w14:textId="561B3517" w:rsidR="00D9234C" w:rsidRPr="008A7C38" w:rsidRDefault="00D9234C" w:rsidP="00D9234C">
      <w:pPr>
        <w:pStyle w:val="Sarakstarindkopa"/>
        <w:numPr>
          <w:ilvl w:val="1"/>
          <w:numId w:val="23"/>
        </w:numPr>
        <w:spacing w:after="120"/>
        <w:ind w:left="426" w:hanging="426"/>
        <w:jc w:val="both"/>
      </w:pPr>
      <w:r w:rsidRPr="00394709">
        <w:rPr>
          <w:rFonts w:eastAsia="Times New Roman"/>
        </w:rPr>
        <w:t xml:space="preserve">Iepirkuma dokumenti ir bez maksas un brīvi pieejami Elektronisko iepirkumu sistēmas (turpmāk </w:t>
      </w:r>
      <w:r w:rsidR="00831F57">
        <w:rPr>
          <w:rFonts w:eastAsia="Times New Roman"/>
        </w:rPr>
        <w:t>–</w:t>
      </w:r>
      <w:r w:rsidRPr="00394709">
        <w:rPr>
          <w:rFonts w:eastAsia="Times New Roman"/>
        </w:rPr>
        <w:t xml:space="preserve"> EIS) e-konkursu apakšsistēmā </w:t>
      </w:r>
      <w:hyperlink r:id="rId14" w:history="1">
        <w:r w:rsidRPr="008A7C38">
          <w:rPr>
            <w:rStyle w:val="Hipersaite"/>
          </w:rPr>
          <w:t>https://www.eis.gov.lv/EKEIS/Supplier/Procurement/</w:t>
        </w:r>
      </w:hyperlink>
      <w:r w:rsidR="00981B92">
        <w:rPr>
          <w:rStyle w:val="Hipersaite"/>
        </w:rPr>
        <w:t>122007</w:t>
      </w:r>
    </w:p>
    <w:p w14:paraId="77C059E2" w14:textId="77777777" w:rsidR="00D9234C" w:rsidRPr="00E70ED1" w:rsidRDefault="00D9234C" w:rsidP="00D9234C">
      <w:pPr>
        <w:pStyle w:val="Sarakstarindkopa"/>
        <w:widowControl w:val="0"/>
        <w:numPr>
          <w:ilvl w:val="1"/>
          <w:numId w:val="23"/>
        </w:numPr>
        <w:tabs>
          <w:tab w:val="left" w:pos="1134"/>
        </w:tabs>
        <w:autoSpaceDE w:val="0"/>
        <w:autoSpaceDN w:val="0"/>
        <w:ind w:left="426" w:hanging="426"/>
        <w:jc w:val="both"/>
        <w:outlineLvl w:val="1"/>
        <w:rPr>
          <w:rFonts w:eastAsia="Times New Roman"/>
          <w:color w:val="000000" w:themeColor="text1"/>
        </w:rPr>
      </w:pPr>
      <w:r w:rsidRPr="00E70ED1">
        <w:t xml:space="preserve">Ja </w:t>
      </w:r>
      <w:r>
        <w:t>P</w:t>
      </w:r>
      <w:r w:rsidRPr="00E70ED1">
        <w:t xml:space="preserve">retendents ir laikus pieprasījis papildu informāciju par Nolikumā iekļautajām prasībām, Pasūtītājs to sniedz 3 (trīs) darba dienu laikā, bet ne vēlāk kā 4 (četras) dienas pirms piedāvājumu </w:t>
      </w:r>
      <w:r w:rsidRPr="00E70ED1">
        <w:lastRenderedPageBreak/>
        <w:t xml:space="preserve">iesniegšanas termiņa beigām. </w:t>
      </w:r>
    </w:p>
    <w:p w14:paraId="29453720" w14:textId="6CD09E0D" w:rsidR="00D9234C" w:rsidRPr="008A7C38" w:rsidRDefault="00D9234C" w:rsidP="00D9234C">
      <w:pPr>
        <w:pStyle w:val="Sarakstarindkopa"/>
        <w:numPr>
          <w:ilvl w:val="1"/>
          <w:numId w:val="23"/>
        </w:numPr>
        <w:spacing w:after="120"/>
        <w:ind w:left="426" w:hanging="426"/>
        <w:contextualSpacing w:val="0"/>
        <w:jc w:val="both"/>
      </w:pPr>
      <w:r w:rsidRPr="008A7C38">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hyperlink r:id="rId15" w:history="1">
        <w:r w:rsidRPr="008A7C38">
          <w:rPr>
            <w:rStyle w:val="Hipersaite"/>
            <w:rFonts w:eastAsia="Times New Roman"/>
          </w:rPr>
          <w:t>https://www.eis.gov.lv/EKEIS/Supplier/Procurement/</w:t>
        </w:r>
      </w:hyperlink>
      <w:r w:rsidR="00981B92">
        <w:rPr>
          <w:rStyle w:val="Hipersaite"/>
          <w:rFonts w:eastAsia="Times New Roman"/>
        </w:rPr>
        <w:t>122007</w:t>
      </w:r>
    </w:p>
    <w:p w14:paraId="5F60A28F" w14:textId="77777777" w:rsidR="00D9234C" w:rsidRPr="008A7C38" w:rsidRDefault="00D9234C" w:rsidP="00D9234C">
      <w:pPr>
        <w:pStyle w:val="Sarakstarindkopa"/>
        <w:numPr>
          <w:ilvl w:val="1"/>
          <w:numId w:val="23"/>
        </w:numPr>
        <w:spacing w:after="120"/>
        <w:ind w:left="426" w:hanging="426"/>
        <w:contextualSpacing w:val="0"/>
        <w:jc w:val="both"/>
      </w:pPr>
      <w:r w:rsidRPr="008A7C38">
        <w:t>Ja minētās ziņas pasūtītājs ir ievietojis EIS e-konkursu apakšsistēmā pasūtītāja Pircēja profilā, tiek uzskatīts, ka ieinteresētā persona ir saņēmusi papildu informāciju.</w:t>
      </w:r>
    </w:p>
    <w:p w14:paraId="19494349" w14:textId="725A0AE4" w:rsidR="00D9234C" w:rsidRPr="008A7C38" w:rsidRDefault="00D9234C" w:rsidP="00D9234C">
      <w:pPr>
        <w:pStyle w:val="Sarakstarindkopa"/>
        <w:numPr>
          <w:ilvl w:val="1"/>
          <w:numId w:val="23"/>
        </w:numPr>
        <w:spacing w:after="120"/>
        <w:ind w:left="426" w:hanging="426"/>
        <w:contextualSpacing w:val="0"/>
        <w:jc w:val="both"/>
      </w:pPr>
      <w:r w:rsidRPr="008A7C38">
        <w:t xml:space="preserve">Pretendentam ir pienākums sekot informācijai, kas tiek publicēta EIS e-konkursu apakšsistēmā pasūtītāja Pircēja profilā, saistībā ar Iepirkumu. </w:t>
      </w:r>
      <w:r w:rsidRPr="008A7C38">
        <w:rPr>
          <w:rFonts w:eastAsia="Times New Roman"/>
        </w:rPr>
        <w:t>Pasūtītāja Komisija nav atbildīga par to, ja kāda ieinteresētā persona nav iepazinusies ar informāciju, kam nodrošināta brīva un tieša elektroniskā pieeja</w:t>
      </w:r>
      <w:r w:rsidRPr="008A7C38">
        <w:t xml:space="preserve"> </w:t>
      </w:r>
      <w:r w:rsidRPr="008A7C38">
        <w:rPr>
          <w:rFonts w:eastAsia="Times New Roman"/>
        </w:rPr>
        <w:t>EIS e-konkursu apakšsistēmā pasūtītāja Pircēja profilā.</w:t>
      </w:r>
    </w:p>
    <w:p w14:paraId="2AA6FA3F" w14:textId="77777777" w:rsidR="00D9234C" w:rsidRPr="008A7C38" w:rsidRDefault="00D9234C" w:rsidP="00D9234C">
      <w:pPr>
        <w:pStyle w:val="Kjene"/>
        <w:numPr>
          <w:ilvl w:val="1"/>
          <w:numId w:val="23"/>
        </w:numPr>
        <w:tabs>
          <w:tab w:val="clear" w:pos="4153"/>
          <w:tab w:val="clear" w:pos="8306"/>
          <w:tab w:val="left" w:pos="709"/>
        </w:tabs>
        <w:spacing w:before="120" w:after="120"/>
        <w:ind w:left="426" w:hanging="426"/>
        <w:jc w:val="both"/>
        <w:rPr>
          <w:rFonts w:eastAsia="Calibri"/>
          <w:lang w:val="lv-LV" w:eastAsia="en-US"/>
        </w:rPr>
      </w:pPr>
      <w:r w:rsidRPr="008A7C38">
        <w:rPr>
          <w:rFonts w:eastAsia="Calibri"/>
          <w:lang w:val="lv-LV" w:eastAsia="en-US"/>
        </w:rPr>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62DB1B9A" w14:textId="77777777" w:rsidR="00D9234C" w:rsidRDefault="00D9234C" w:rsidP="00D9234C">
      <w:pPr>
        <w:pStyle w:val="Kjene"/>
        <w:numPr>
          <w:ilvl w:val="0"/>
          <w:numId w:val="23"/>
        </w:numPr>
        <w:tabs>
          <w:tab w:val="clear" w:pos="4153"/>
          <w:tab w:val="clear" w:pos="8306"/>
          <w:tab w:val="left" w:pos="709"/>
        </w:tabs>
        <w:spacing w:before="120" w:after="120"/>
        <w:jc w:val="center"/>
        <w:rPr>
          <w:rFonts w:eastAsia="Calibri"/>
          <w:b/>
          <w:lang w:val="lv-LV" w:eastAsia="en-US"/>
        </w:rPr>
      </w:pPr>
      <w:r w:rsidRPr="008A7C38">
        <w:rPr>
          <w:rFonts w:eastAsia="Calibri"/>
          <w:b/>
          <w:lang w:val="lv-LV" w:eastAsia="en-US"/>
        </w:rPr>
        <w:t>PIEDĀVĀJUMA NOFORMĒŠANA UN IESNIEGŠANA</w:t>
      </w:r>
    </w:p>
    <w:p w14:paraId="0ABEBF30" w14:textId="77777777" w:rsidR="00D9234C" w:rsidRPr="00A25F6E" w:rsidRDefault="00D9234C" w:rsidP="00D9234C">
      <w:pPr>
        <w:pStyle w:val="Kjene"/>
        <w:numPr>
          <w:ilvl w:val="1"/>
          <w:numId w:val="22"/>
        </w:numPr>
        <w:tabs>
          <w:tab w:val="clear" w:pos="4153"/>
          <w:tab w:val="clear" w:pos="8306"/>
          <w:tab w:val="left" w:pos="709"/>
        </w:tabs>
        <w:spacing w:before="120" w:after="120"/>
        <w:jc w:val="both"/>
        <w:rPr>
          <w:rFonts w:eastAsia="Calibri"/>
          <w:b/>
          <w:lang w:val="lv-LV" w:eastAsia="en-US"/>
        </w:rPr>
      </w:pPr>
      <w:r w:rsidRPr="00A25F6E">
        <w:rPr>
          <w:lang w:val="lv-LV"/>
        </w:rPr>
        <w:t>Pretendents sagatavo un iesniedz piedāvājumu saskaņā ar Nolikumā izvirzītajām prasībām</w:t>
      </w:r>
      <w:r>
        <w:rPr>
          <w:lang w:val="lv-LV"/>
        </w:rPr>
        <w:t>.</w:t>
      </w:r>
    </w:p>
    <w:p w14:paraId="52B9388D" w14:textId="0360AEB0" w:rsidR="00D9234C" w:rsidRPr="008A7C38" w:rsidRDefault="00D9234C" w:rsidP="00D9234C">
      <w:pPr>
        <w:pStyle w:val="Kjene"/>
        <w:numPr>
          <w:ilvl w:val="1"/>
          <w:numId w:val="22"/>
        </w:numPr>
        <w:tabs>
          <w:tab w:val="clear" w:pos="4153"/>
          <w:tab w:val="clear" w:pos="8306"/>
          <w:tab w:val="left" w:pos="709"/>
        </w:tabs>
        <w:spacing w:before="120" w:after="120"/>
        <w:jc w:val="both"/>
        <w:rPr>
          <w:rFonts w:eastAsia="Calibri"/>
          <w:lang w:val="lv-LV" w:eastAsia="en-US"/>
        </w:rPr>
      </w:pPr>
      <w:r w:rsidRPr="008A7C38">
        <w:rPr>
          <w:lang w:val="lv-LV"/>
        </w:rPr>
        <w:t xml:space="preserve">Piedāvājums jāiesniedz elektroniski EIS e-konkursu apakšsistēmā pasūtītāja Pircēja profilā </w:t>
      </w:r>
      <w:hyperlink r:id="rId16" w:history="1">
        <w:r w:rsidRPr="0083057F">
          <w:rPr>
            <w:rStyle w:val="Hipersaite"/>
            <w:lang w:val="lv-LV"/>
          </w:rPr>
          <w:t>https://www.eis.gov.lv/EKEIS/Supplier/ProcurementProposals/490</w:t>
        </w:r>
      </w:hyperlink>
      <w:r>
        <w:rPr>
          <w:rStyle w:val="Hipersaite"/>
          <w:lang w:val="lv-LV"/>
        </w:rPr>
        <w:t xml:space="preserve">. </w:t>
      </w:r>
      <w:r w:rsidRPr="008A7C38">
        <w:rPr>
          <w:lang w:val="lv-LV"/>
        </w:rPr>
        <w:t>Ārpus EIS pasūtītāja Pircēja profila un/vai pēc 3.3.punktā norādītā piedāvājumu iesniegšanas termiņa iesniegtie piedāvājumi tiks atzīti par neatbilstošiem Nolikuma prasībām un tiks nosūtīti atpakaļ iesniedzējam.</w:t>
      </w:r>
    </w:p>
    <w:p w14:paraId="4DBC399A" w14:textId="024E170A" w:rsidR="00D9234C" w:rsidRPr="00812944" w:rsidRDefault="00D9234C" w:rsidP="00F71719">
      <w:pPr>
        <w:pStyle w:val="Kjene"/>
        <w:numPr>
          <w:ilvl w:val="1"/>
          <w:numId w:val="22"/>
        </w:numPr>
        <w:tabs>
          <w:tab w:val="clear" w:pos="4153"/>
          <w:tab w:val="clear" w:pos="8306"/>
          <w:tab w:val="left" w:pos="709"/>
        </w:tabs>
        <w:spacing w:before="120" w:after="120"/>
        <w:jc w:val="both"/>
        <w:rPr>
          <w:sz w:val="22"/>
          <w:szCs w:val="22"/>
          <w:lang w:val="lv-LV"/>
        </w:rPr>
      </w:pPr>
      <w:r w:rsidRPr="008A7C38">
        <w:rPr>
          <w:rFonts w:eastAsia="Calibri"/>
          <w:lang w:val="lv-LV" w:eastAsia="en-US"/>
        </w:rPr>
        <w:t xml:space="preserve">Piedāvājumu iesniegšanas termiņš ir </w:t>
      </w:r>
      <w:r w:rsidR="001A6E82">
        <w:rPr>
          <w:rFonts w:eastAsia="Calibri"/>
          <w:b/>
          <w:lang w:val="lv-LV" w:eastAsia="en-US"/>
        </w:rPr>
        <w:t>2024.gada 16.maijs</w:t>
      </w:r>
      <w:r w:rsidR="001A6E82" w:rsidRPr="00BB29FB">
        <w:rPr>
          <w:rFonts w:eastAsia="Calibri"/>
          <w:b/>
          <w:lang w:val="lv-LV" w:eastAsia="en-US"/>
        </w:rPr>
        <w:t xml:space="preserve">, </w:t>
      </w:r>
      <w:r w:rsidRPr="00BB29FB">
        <w:rPr>
          <w:rFonts w:eastAsia="Calibri"/>
          <w:b/>
          <w:lang w:val="lv-LV" w:eastAsia="en-US"/>
        </w:rPr>
        <w:t xml:space="preserve">plkst. </w:t>
      </w:r>
      <w:r>
        <w:rPr>
          <w:rFonts w:eastAsia="Calibri"/>
          <w:b/>
          <w:lang w:val="lv-LV" w:eastAsia="en-US"/>
        </w:rPr>
        <w:t>10.00.</w:t>
      </w:r>
      <w:r w:rsidR="00F71719">
        <w:rPr>
          <w:rFonts w:eastAsia="Calibri"/>
          <w:b/>
          <w:lang w:val="lv-LV" w:eastAsia="en-US"/>
        </w:rPr>
        <w:t xml:space="preserve"> </w:t>
      </w:r>
      <w:r w:rsidRPr="00F71719">
        <w:rPr>
          <w:rFonts w:eastAsia="Calibri"/>
          <w:lang w:val="lv-LV"/>
        </w:rPr>
        <w:t xml:space="preserve">Piedāvājumi tiks atvērti EIS sistēmā </w:t>
      </w:r>
      <w:hyperlink r:id="rId17" w:history="1">
        <w:r w:rsidRPr="00F71719">
          <w:rPr>
            <w:rStyle w:val="Hipersaite"/>
            <w:lang w:val="lv-LV"/>
          </w:rPr>
          <w:t>https://www.eis.gov.lv/EKEIS/Supplier/Procurement/</w:t>
        </w:r>
      </w:hyperlink>
      <w:r w:rsidR="00981B92">
        <w:rPr>
          <w:rStyle w:val="Hipersaite"/>
          <w:lang w:val="lv-LV"/>
        </w:rPr>
        <w:t>122007</w:t>
      </w:r>
      <w:r w:rsidR="00F71719" w:rsidRPr="00812944">
        <w:rPr>
          <w:sz w:val="22"/>
          <w:szCs w:val="22"/>
          <w:lang w:val="lv-LV"/>
        </w:rPr>
        <w:t xml:space="preserve"> </w:t>
      </w:r>
      <w:r w:rsidRPr="00F71719">
        <w:rPr>
          <w:b/>
          <w:bCs/>
          <w:lang w:val="lv-LV"/>
        </w:rPr>
        <w:t>2024.gada</w:t>
      </w:r>
      <w:r w:rsidR="00D8609A">
        <w:rPr>
          <w:b/>
          <w:bCs/>
          <w:lang w:val="lv-LV"/>
        </w:rPr>
        <w:t> </w:t>
      </w:r>
      <w:r w:rsidR="003164EE">
        <w:rPr>
          <w:b/>
          <w:bCs/>
          <w:lang w:val="lv-LV"/>
        </w:rPr>
        <w:t>16.maijā,</w:t>
      </w:r>
      <w:r w:rsidR="003164EE" w:rsidRPr="00F71719">
        <w:rPr>
          <w:b/>
          <w:bCs/>
          <w:lang w:val="lv-LV"/>
        </w:rPr>
        <w:t xml:space="preserve"> </w:t>
      </w:r>
      <w:r w:rsidRPr="00F71719">
        <w:rPr>
          <w:b/>
          <w:bCs/>
          <w:lang w:val="lv-LV"/>
        </w:rPr>
        <w:t>plkst.14.00.</w:t>
      </w:r>
      <w:r w:rsidRPr="00F71719">
        <w:rPr>
          <w:lang w:val="lv-LV"/>
        </w:rPr>
        <w:t xml:space="preserve">  Piedāvājumu atvēršanas sanāksmes protokols un finanšu piedāvājumu kopsavilkums būs pieejams EIS sistēmā.</w:t>
      </w:r>
    </w:p>
    <w:p w14:paraId="48FAB42B" w14:textId="77777777" w:rsidR="00D9234C" w:rsidRPr="008A7C38" w:rsidRDefault="00D9234C" w:rsidP="00D9234C">
      <w:pPr>
        <w:pStyle w:val="Kjene"/>
        <w:numPr>
          <w:ilvl w:val="1"/>
          <w:numId w:val="22"/>
        </w:numPr>
        <w:tabs>
          <w:tab w:val="clear" w:pos="4153"/>
          <w:tab w:val="clear" w:pos="8306"/>
          <w:tab w:val="left" w:pos="709"/>
        </w:tabs>
        <w:spacing w:before="120" w:after="120"/>
        <w:jc w:val="both"/>
        <w:rPr>
          <w:rFonts w:eastAsia="Calibri"/>
          <w:lang w:val="lv-LV" w:eastAsia="en-US"/>
        </w:rPr>
      </w:pPr>
      <w:r w:rsidRPr="008A7C38">
        <w:rPr>
          <w:lang w:val="lv-LV"/>
        </w:rPr>
        <w:t>Pirms Nolikuma 3.3.punktā noteiktā piedāvājumu iesniegšanas termiņa beigām pretendenti ir tiesīgi grozīt vai atsaukt iesniegto piedāvājumu, izmantojot attiecīgos EIS pieejamos rīkus.</w:t>
      </w:r>
    </w:p>
    <w:p w14:paraId="54DEACB0" w14:textId="77777777" w:rsidR="00D9234C" w:rsidRPr="008A7C38" w:rsidRDefault="00D9234C" w:rsidP="00D9234C">
      <w:pPr>
        <w:pStyle w:val="Kjene"/>
        <w:numPr>
          <w:ilvl w:val="1"/>
          <w:numId w:val="22"/>
        </w:numPr>
        <w:tabs>
          <w:tab w:val="clear" w:pos="4153"/>
          <w:tab w:val="clear" w:pos="8306"/>
          <w:tab w:val="left" w:pos="709"/>
        </w:tabs>
        <w:spacing w:before="120" w:after="120"/>
        <w:jc w:val="both"/>
        <w:rPr>
          <w:rFonts w:eastAsia="Calibri"/>
          <w:lang w:val="lv-LV" w:eastAsia="en-US"/>
        </w:rPr>
      </w:pPr>
      <w:r w:rsidRPr="008A7C38">
        <w:rPr>
          <w:lang w:val="lv-LV"/>
        </w:rPr>
        <w:t>Pēc Nolikuma 3.3.punktā noteiktā piedāvājuma iesniegšanas termiņa beigām pretendents:</w:t>
      </w:r>
    </w:p>
    <w:p w14:paraId="7D93B852" w14:textId="77777777" w:rsidR="00D9234C" w:rsidRPr="008A7C38" w:rsidRDefault="00D9234C" w:rsidP="00D9234C">
      <w:pPr>
        <w:pStyle w:val="Kjene"/>
        <w:numPr>
          <w:ilvl w:val="2"/>
          <w:numId w:val="22"/>
        </w:numPr>
        <w:tabs>
          <w:tab w:val="clear" w:pos="4153"/>
          <w:tab w:val="clear" w:pos="8306"/>
          <w:tab w:val="left" w:pos="851"/>
        </w:tabs>
        <w:spacing w:before="120" w:after="120"/>
        <w:ind w:left="993" w:hanging="567"/>
        <w:jc w:val="both"/>
        <w:rPr>
          <w:rFonts w:eastAsia="Calibri"/>
          <w:lang w:val="lv-LV" w:eastAsia="en-US"/>
        </w:rPr>
      </w:pPr>
      <w:r w:rsidRPr="008A7C38">
        <w:rPr>
          <w:rFonts w:eastAsia="Calibri"/>
          <w:lang w:val="lv-LV" w:eastAsia="en-US"/>
        </w:rPr>
        <w:t>nav tiesīgs grozīt iesniegto piedāvājumu;</w:t>
      </w:r>
    </w:p>
    <w:p w14:paraId="27132092" w14:textId="77777777" w:rsidR="00D9234C" w:rsidRPr="008A7C38" w:rsidRDefault="00D9234C" w:rsidP="00D9234C">
      <w:pPr>
        <w:pStyle w:val="Kjene"/>
        <w:numPr>
          <w:ilvl w:val="2"/>
          <w:numId w:val="22"/>
        </w:numPr>
        <w:tabs>
          <w:tab w:val="clear" w:pos="4153"/>
          <w:tab w:val="clear" w:pos="8306"/>
          <w:tab w:val="left" w:pos="851"/>
        </w:tabs>
        <w:spacing w:before="120" w:after="120"/>
        <w:ind w:left="993" w:hanging="567"/>
        <w:jc w:val="both"/>
        <w:rPr>
          <w:rFonts w:eastAsia="Calibri"/>
          <w:lang w:val="lv-LV" w:eastAsia="en-US"/>
        </w:rPr>
      </w:pPr>
      <w:r w:rsidRPr="008A7C38">
        <w:rPr>
          <w:lang w:val="lv-LV"/>
        </w:rPr>
        <w:t>ir tiesīgs atsaukt iesniegto piedāvājumu, rakstveidā par to informējot Komisiju. Šajā gadījumā piedāvājuma atsaukšana izbeidz turpmāku pretendenta dalību Iepirkumā.</w:t>
      </w:r>
    </w:p>
    <w:p w14:paraId="23D54168" w14:textId="77777777" w:rsidR="00D9234C" w:rsidRPr="008A7C38" w:rsidRDefault="00D9234C" w:rsidP="00D9234C">
      <w:pPr>
        <w:pStyle w:val="Kjene"/>
        <w:numPr>
          <w:ilvl w:val="1"/>
          <w:numId w:val="22"/>
        </w:numPr>
        <w:tabs>
          <w:tab w:val="clear" w:pos="4153"/>
          <w:tab w:val="clear" w:pos="8306"/>
          <w:tab w:val="left" w:pos="709"/>
        </w:tabs>
        <w:spacing w:before="120" w:after="120"/>
        <w:ind w:left="426" w:hanging="426"/>
        <w:jc w:val="both"/>
        <w:rPr>
          <w:rFonts w:eastAsia="Calibri"/>
          <w:lang w:val="lv-LV" w:eastAsia="en-US"/>
        </w:rPr>
      </w:pPr>
      <w:r w:rsidRPr="008A7C38">
        <w:rPr>
          <w:rFonts w:eastAsia="Calibri"/>
          <w:lang w:val="lv-LV" w:eastAsia="en-US"/>
        </w:rPr>
        <w:t>Piedāvājums jāsagatavo un jāiesniedz latviešu valodā. Ja kāds no piedāvājumā iekļautajiem dokumentiem vai informatīvajiem materiāliem ir svešvalodā, tam jāpievieno tulkojums latviešu valodā.</w:t>
      </w:r>
    </w:p>
    <w:p w14:paraId="473AE761" w14:textId="77777777" w:rsidR="00D9234C" w:rsidRPr="008A7C38" w:rsidRDefault="00D9234C" w:rsidP="00D9234C">
      <w:pPr>
        <w:pStyle w:val="Kjene"/>
        <w:numPr>
          <w:ilvl w:val="1"/>
          <w:numId w:val="22"/>
        </w:numPr>
        <w:tabs>
          <w:tab w:val="clear" w:pos="4153"/>
          <w:tab w:val="clear" w:pos="8306"/>
          <w:tab w:val="left" w:pos="709"/>
        </w:tabs>
        <w:spacing w:before="120" w:after="120"/>
        <w:ind w:left="426" w:hanging="426"/>
        <w:jc w:val="both"/>
        <w:rPr>
          <w:rFonts w:eastAsia="Calibri"/>
          <w:lang w:val="lv-LV" w:eastAsia="en-US"/>
        </w:rPr>
      </w:pPr>
      <w:r w:rsidRPr="008A7C38">
        <w:rPr>
          <w:rFonts w:eastAsia="Calibri"/>
          <w:lang w:val="lv-LV" w:eastAsia="en-US"/>
        </w:rPr>
        <w:t>Visiem piedāvājumā iekļauto dokumentu tulkojumiem jābūt noformētiem saskaņā ar Ministru kabineta 2000.gada 22.augusta noteikumu Nr.291 „Kārtība, kādā apliecināmi dokumentu tulkojumi valsts valodā” 6.punkta prasībām.</w:t>
      </w:r>
    </w:p>
    <w:p w14:paraId="39CB61B6" w14:textId="77777777" w:rsidR="00D9234C" w:rsidRPr="008A7C38" w:rsidRDefault="00D9234C" w:rsidP="00D9234C">
      <w:pPr>
        <w:pStyle w:val="Kjene"/>
        <w:numPr>
          <w:ilvl w:val="1"/>
          <w:numId w:val="22"/>
        </w:numPr>
        <w:tabs>
          <w:tab w:val="clear" w:pos="4153"/>
          <w:tab w:val="clear" w:pos="8306"/>
          <w:tab w:val="left" w:pos="709"/>
        </w:tabs>
        <w:spacing w:before="120" w:after="120"/>
        <w:ind w:left="426" w:hanging="426"/>
        <w:jc w:val="both"/>
        <w:rPr>
          <w:rFonts w:eastAsia="Calibri"/>
          <w:lang w:val="lv-LV" w:eastAsia="en-US"/>
        </w:rPr>
      </w:pPr>
      <w:r w:rsidRPr="008A7C38">
        <w:rPr>
          <w:lang w:val="lv-LV"/>
        </w:rPr>
        <w:t>Pretendents ir tiesīgs apliecināt visus piedāvājumā esošos tulkojumus, iesniedzot vienu kopēju apliecinājumu, kas attiecas uz visiem tulkojumiem.</w:t>
      </w:r>
      <w:r w:rsidRPr="008A7C38">
        <w:rPr>
          <w:rFonts w:eastAsia="Calibri"/>
          <w:lang w:val="lv-LV" w:eastAsia="en-US"/>
        </w:rPr>
        <w:t xml:space="preserve"> </w:t>
      </w:r>
    </w:p>
    <w:p w14:paraId="4A70450E" w14:textId="77777777" w:rsidR="00D9234C" w:rsidRPr="008A7C38" w:rsidRDefault="00D9234C" w:rsidP="00D9234C">
      <w:pPr>
        <w:pStyle w:val="Kjene"/>
        <w:numPr>
          <w:ilvl w:val="1"/>
          <w:numId w:val="22"/>
        </w:numPr>
        <w:tabs>
          <w:tab w:val="clear" w:pos="4153"/>
          <w:tab w:val="clear" w:pos="8306"/>
          <w:tab w:val="left" w:pos="709"/>
        </w:tabs>
        <w:spacing w:before="120" w:after="120"/>
        <w:ind w:left="567" w:hanging="567"/>
        <w:jc w:val="both"/>
        <w:rPr>
          <w:rFonts w:eastAsia="Calibri"/>
          <w:lang w:val="lv-LV" w:eastAsia="en-US"/>
        </w:rPr>
      </w:pPr>
      <w:r w:rsidRPr="008A7C38">
        <w:rPr>
          <w:lang w:val="lv-LV"/>
        </w:rPr>
        <w:t>Visiem piedāvājumā iekļautajiem dokumentiem jābūt skaidri salasāmiem, bez labojumiem un sagatavotiem atbilstoši Dokumentu juridiskā spēka likuma un Ministru kabineta 2018.gada 4.septembra noteikumu Nr.558 „Dokumentu izstrādāšanas un noformēšanas kārtība” prasībām.</w:t>
      </w:r>
    </w:p>
    <w:p w14:paraId="5015FDEE" w14:textId="77777777" w:rsidR="00D9234C" w:rsidRPr="008A7C38" w:rsidRDefault="00D9234C" w:rsidP="00D9234C">
      <w:pPr>
        <w:pStyle w:val="Kjene"/>
        <w:numPr>
          <w:ilvl w:val="1"/>
          <w:numId w:val="22"/>
        </w:numPr>
        <w:tabs>
          <w:tab w:val="clear" w:pos="4153"/>
          <w:tab w:val="clear" w:pos="8306"/>
          <w:tab w:val="left" w:pos="709"/>
        </w:tabs>
        <w:spacing w:before="120" w:after="120"/>
        <w:ind w:left="567" w:hanging="567"/>
        <w:jc w:val="both"/>
        <w:rPr>
          <w:rFonts w:eastAsia="Calibri"/>
          <w:lang w:val="lv-LV" w:eastAsia="en-US"/>
        </w:rPr>
      </w:pPr>
      <w:r w:rsidRPr="008A7C38">
        <w:rPr>
          <w:lang w:val="lv-LV"/>
        </w:rPr>
        <w:t xml:space="preserve">Piedāvājumā iekļautajiem elektroniskajiem dokumentiem un drukātas formas dokumentu elektroniskajām kopijām jābūt noformētām saskaņā Elektronisko dokumentu likuma un Ministru kabineta 2005.gada 28.jūnija noteikumu Nr.473 “Elektronisko dokumentu izstrādāšanas, noformēšanas, glabāšanas un aprites kārtība valsts un pašvaldību iestādēs un kārtība, kādā notiek elektronisko dokumentu aprite starp valsts un pašvaldību iestādēm vai starp </w:t>
      </w:r>
      <w:r w:rsidRPr="008A7C38">
        <w:rPr>
          <w:lang w:val="lv-LV"/>
        </w:rPr>
        <w:lastRenderedPageBreak/>
        <w:t>šīm iestādēm un fiziskajām un juridiskajām personām” prasībām attiecībā uz elektronisko dokumentu un drukātas formas dokumentu elektronisko kopiju noformēšanu un juridisko spēku.</w:t>
      </w:r>
    </w:p>
    <w:p w14:paraId="76BB771D" w14:textId="77777777" w:rsidR="00D9234C" w:rsidRPr="00543085" w:rsidRDefault="00D9234C" w:rsidP="00D9234C">
      <w:pPr>
        <w:pStyle w:val="Kjene"/>
        <w:numPr>
          <w:ilvl w:val="1"/>
          <w:numId w:val="22"/>
        </w:numPr>
        <w:tabs>
          <w:tab w:val="clear" w:pos="4153"/>
          <w:tab w:val="clear" w:pos="8306"/>
          <w:tab w:val="left" w:pos="709"/>
        </w:tabs>
        <w:spacing w:before="120" w:after="120"/>
        <w:ind w:left="567" w:hanging="567"/>
        <w:jc w:val="both"/>
        <w:rPr>
          <w:rFonts w:eastAsia="Calibri"/>
          <w:lang w:val="lv-LV" w:eastAsia="en-US"/>
        </w:rPr>
      </w:pPr>
      <w:r w:rsidRPr="008A7C38">
        <w:rPr>
          <w:lang w:val="lv-LV"/>
        </w:rPr>
        <w:t>Pretendents ir tiesīgs apliecināt visus piedāvājumā esošos atvasinātos dokumentus, iesniedzot vienu kopēju apliecinājumu, kas attiecas uz visiem atvasinātajiem dokumentiem.</w:t>
      </w:r>
    </w:p>
    <w:p w14:paraId="10D583B5" w14:textId="43FDD231" w:rsidR="00D9234C" w:rsidRPr="00543085" w:rsidRDefault="00D9234C" w:rsidP="00D9234C">
      <w:pPr>
        <w:pStyle w:val="Kjene"/>
        <w:numPr>
          <w:ilvl w:val="1"/>
          <w:numId w:val="22"/>
        </w:numPr>
        <w:tabs>
          <w:tab w:val="clear" w:pos="4153"/>
          <w:tab w:val="clear" w:pos="8306"/>
          <w:tab w:val="left" w:pos="709"/>
        </w:tabs>
        <w:spacing w:before="120" w:after="120"/>
        <w:ind w:left="567" w:hanging="567"/>
        <w:jc w:val="both"/>
        <w:rPr>
          <w:rFonts w:eastAsia="Calibri"/>
          <w:lang w:val="lv-LV" w:eastAsia="en-US"/>
        </w:rPr>
      </w:pPr>
      <w:r w:rsidRPr="00543085">
        <w:rPr>
          <w:lang w:val="lv-LV"/>
        </w:rPr>
        <w:t xml:space="preserve">Lai Pasūtītājs spētu nodrošināt PIL 14.panta otrajā daļā noteiktās prasības, Pretendentam ir pienākums piedāvājumā iekļaut īpašu norādi par jebkuru informāciju, kas ir uzskatāma par komercnoslēpumu vai ir konfidenciāla. </w:t>
      </w:r>
    </w:p>
    <w:p w14:paraId="00835BFE" w14:textId="77777777" w:rsidR="00EB2FFE" w:rsidRDefault="00EB2FFE" w:rsidP="00EB2FFE">
      <w:pPr>
        <w:pStyle w:val="Kjene"/>
        <w:tabs>
          <w:tab w:val="clear" w:pos="4153"/>
          <w:tab w:val="clear" w:pos="8306"/>
          <w:tab w:val="left" w:pos="709"/>
        </w:tabs>
        <w:spacing w:before="120" w:after="120"/>
        <w:ind w:left="360"/>
        <w:rPr>
          <w:b/>
          <w:lang w:val="lv-LV"/>
        </w:rPr>
      </w:pPr>
    </w:p>
    <w:p w14:paraId="4A6CCFC0" w14:textId="77777777" w:rsidR="00EB2FFE" w:rsidRPr="008A7C38" w:rsidRDefault="00EB2FFE" w:rsidP="00EB2FFE">
      <w:pPr>
        <w:pStyle w:val="Kjene"/>
        <w:numPr>
          <w:ilvl w:val="0"/>
          <w:numId w:val="22"/>
        </w:numPr>
        <w:tabs>
          <w:tab w:val="clear" w:pos="4153"/>
          <w:tab w:val="clear" w:pos="8306"/>
          <w:tab w:val="left" w:pos="709"/>
        </w:tabs>
        <w:spacing w:before="120" w:after="120"/>
        <w:jc w:val="center"/>
        <w:rPr>
          <w:b/>
          <w:lang w:val="lv-LV"/>
        </w:rPr>
      </w:pPr>
      <w:r w:rsidRPr="008A7C38">
        <w:rPr>
          <w:b/>
          <w:lang w:val="lv-LV"/>
        </w:rPr>
        <w:t>PIEDĀVĀJUMĀ IEKĻAUJAMIE DOKUMENTI UN PRASĪBAS TO SATURAM</w:t>
      </w:r>
    </w:p>
    <w:p w14:paraId="4B6AE698" w14:textId="77777777" w:rsidR="00EB2FFE" w:rsidRPr="00D415E2" w:rsidRDefault="00EB2FFE" w:rsidP="00EB2FFE">
      <w:pPr>
        <w:pStyle w:val="Kjene"/>
        <w:numPr>
          <w:ilvl w:val="1"/>
          <w:numId w:val="22"/>
        </w:numPr>
        <w:tabs>
          <w:tab w:val="clear" w:pos="4153"/>
          <w:tab w:val="clear" w:pos="8306"/>
          <w:tab w:val="left" w:pos="709"/>
        </w:tabs>
        <w:spacing w:before="120" w:after="120"/>
        <w:jc w:val="both"/>
        <w:rPr>
          <w:lang w:val="lv-LV"/>
        </w:rPr>
      </w:pPr>
      <w:r w:rsidRPr="00D415E2">
        <w:rPr>
          <w:b/>
          <w:i/>
          <w:lang w:val="lv-LV"/>
        </w:rPr>
        <w:t>Pieteikums</w:t>
      </w:r>
      <w:r w:rsidRPr="00D415E2">
        <w:rPr>
          <w:lang w:val="lv-LV"/>
        </w:rPr>
        <w:t xml:space="preserve"> dalība</w:t>
      </w:r>
      <w:r>
        <w:rPr>
          <w:lang w:val="lv-LV"/>
        </w:rPr>
        <w:t>i Iepirkumā saskaņā ar 2.p</w:t>
      </w:r>
      <w:r w:rsidRPr="00D415E2">
        <w:rPr>
          <w:lang w:val="lv-LV"/>
        </w:rPr>
        <w:t>ielikumu.</w:t>
      </w:r>
    </w:p>
    <w:p w14:paraId="5F1D4576" w14:textId="77777777" w:rsidR="00EB2FFE" w:rsidRPr="008A7C38" w:rsidRDefault="00EB2FFE" w:rsidP="00EB2FFE">
      <w:pPr>
        <w:pStyle w:val="Kjene"/>
        <w:numPr>
          <w:ilvl w:val="1"/>
          <w:numId w:val="24"/>
        </w:numPr>
        <w:tabs>
          <w:tab w:val="clear" w:pos="4153"/>
          <w:tab w:val="clear" w:pos="8306"/>
          <w:tab w:val="left" w:pos="426"/>
        </w:tabs>
        <w:spacing w:before="120" w:after="120"/>
        <w:ind w:left="426" w:hanging="426"/>
        <w:jc w:val="both"/>
        <w:rPr>
          <w:lang w:val="lv-LV"/>
        </w:rPr>
      </w:pPr>
      <w:r w:rsidRPr="008A7C38">
        <w:rPr>
          <w:b/>
          <w:i/>
          <w:lang w:val="lv-LV"/>
        </w:rPr>
        <w:t>Pilnvara</w:t>
      </w:r>
      <w:r w:rsidRPr="008A7C38">
        <w:rPr>
          <w:lang w:val="lv-LV"/>
        </w:rPr>
        <w:t>, ja piedāvājumā iekļaujamos dokumentus paraksta pretendenta pilnvarota persona.</w:t>
      </w:r>
    </w:p>
    <w:p w14:paraId="42EB3FF6" w14:textId="77777777" w:rsidR="00EB2FFE" w:rsidRDefault="00EB2FFE" w:rsidP="00EB2FFE">
      <w:pPr>
        <w:pStyle w:val="Kjene"/>
        <w:numPr>
          <w:ilvl w:val="1"/>
          <w:numId w:val="24"/>
        </w:numPr>
        <w:tabs>
          <w:tab w:val="clear" w:pos="4153"/>
          <w:tab w:val="clear" w:pos="8306"/>
          <w:tab w:val="left" w:pos="426"/>
        </w:tabs>
        <w:spacing w:before="120" w:after="120"/>
        <w:ind w:left="426" w:hanging="426"/>
        <w:jc w:val="both"/>
        <w:rPr>
          <w:lang w:val="lv-LV"/>
        </w:rPr>
      </w:pPr>
      <w:r w:rsidRPr="008A7C38">
        <w:rPr>
          <w:b/>
          <w:i/>
          <w:lang w:val="lv-LV"/>
        </w:rPr>
        <w:t>Tehniskais piedāvājums</w:t>
      </w:r>
      <w:r w:rsidRPr="008A7C38">
        <w:rPr>
          <w:lang w:val="lv-LV"/>
        </w:rPr>
        <w:t xml:space="preserve"> saskaņā ar iepirkuma tehnisko specifikāciju (</w:t>
      </w:r>
      <w:r>
        <w:rPr>
          <w:lang w:val="lv-LV"/>
        </w:rPr>
        <w:t>1</w:t>
      </w:r>
      <w:r w:rsidRPr="008A7C38">
        <w:rPr>
          <w:lang w:val="lv-LV"/>
        </w:rPr>
        <w:t xml:space="preserve">.pielikums). </w:t>
      </w:r>
    </w:p>
    <w:p w14:paraId="56018B85" w14:textId="77777777" w:rsidR="00EB2FFE" w:rsidRPr="008A7C38" w:rsidRDefault="00EB2FFE" w:rsidP="00EB2FFE">
      <w:pPr>
        <w:pStyle w:val="Kjene"/>
        <w:numPr>
          <w:ilvl w:val="1"/>
          <w:numId w:val="24"/>
        </w:numPr>
        <w:tabs>
          <w:tab w:val="clear" w:pos="4153"/>
          <w:tab w:val="clear" w:pos="8306"/>
          <w:tab w:val="left" w:pos="709"/>
        </w:tabs>
        <w:spacing w:before="120" w:after="120"/>
        <w:jc w:val="both"/>
        <w:rPr>
          <w:lang w:val="lv-LV"/>
        </w:rPr>
      </w:pPr>
      <w:r w:rsidRPr="008A7C38">
        <w:rPr>
          <w:b/>
          <w:i/>
          <w:lang w:val="lv-LV"/>
        </w:rPr>
        <w:t>Finanšu piedāvājums</w:t>
      </w:r>
      <w:r w:rsidRPr="008A7C38">
        <w:rPr>
          <w:lang w:val="lv-LV"/>
        </w:rPr>
        <w:t xml:space="preserve"> saskaņā ar pielikumā esošo veidni un tajā ietvertajiem nosacījumiem (3.pielikums).</w:t>
      </w:r>
    </w:p>
    <w:p w14:paraId="145259BE" w14:textId="77777777" w:rsidR="00EB2FFE" w:rsidRDefault="00EB2FFE" w:rsidP="00EB2FFE">
      <w:pPr>
        <w:pStyle w:val="Kjene"/>
        <w:numPr>
          <w:ilvl w:val="2"/>
          <w:numId w:val="24"/>
        </w:numPr>
        <w:tabs>
          <w:tab w:val="clear" w:pos="4153"/>
          <w:tab w:val="clear" w:pos="8306"/>
          <w:tab w:val="left" w:pos="709"/>
          <w:tab w:val="left" w:pos="851"/>
        </w:tabs>
        <w:spacing w:before="120" w:after="120"/>
        <w:ind w:hanging="436"/>
        <w:jc w:val="both"/>
        <w:rPr>
          <w:lang w:val="lv-LV"/>
        </w:rPr>
      </w:pPr>
      <w:r w:rsidRPr="008A7C38">
        <w:rPr>
          <w:lang w:val="lv-LV"/>
        </w:rPr>
        <w:t>Piedāvājuma cena jāaprēķina un jānorāda EUR ar precizitāti divas zīmes aiz komata.</w:t>
      </w:r>
    </w:p>
    <w:p w14:paraId="36497B22" w14:textId="77777777" w:rsidR="00EB2FFE" w:rsidRDefault="00EB2FFE" w:rsidP="00EB2FFE">
      <w:pPr>
        <w:pStyle w:val="Kjene"/>
        <w:numPr>
          <w:ilvl w:val="2"/>
          <w:numId w:val="24"/>
        </w:numPr>
        <w:tabs>
          <w:tab w:val="clear" w:pos="4153"/>
          <w:tab w:val="clear" w:pos="8306"/>
          <w:tab w:val="left" w:pos="709"/>
          <w:tab w:val="left" w:pos="851"/>
        </w:tabs>
        <w:spacing w:before="120" w:after="120"/>
        <w:ind w:hanging="436"/>
        <w:jc w:val="both"/>
        <w:rPr>
          <w:lang w:val="lv-LV"/>
        </w:rPr>
      </w:pPr>
      <w:r w:rsidRPr="007B1EA1">
        <w:rPr>
          <w:lang w:val="lv-LV"/>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C05882A" w14:textId="77777777" w:rsidR="00EB2FFE" w:rsidRDefault="00EB2FFE" w:rsidP="00EB2FFE">
      <w:pPr>
        <w:pStyle w:val="Kjene"/>
        <w:numPr>
          <w:ilvl w:val="2"/>
          <w:numId w:val="24"/>
        </w:numPr>
        <w:tabs>
          <w:tab w:val="clear" w:pos="4153"/>
          <w:tab w:val="clear" w:pos="8306"/>
          <w:tab w:val="left" w:pos="709"/>
          <w:tab w:val="left" w:pos="851"/>
        </w:tabs>
        <w:spacing w:before="120" w:after="120"/>
        <w:ind w:hanging="436"/>
        <w:jc w:val="both"/>
        <w:rPr>
          <w:lang w:val="lv-LV"/>
        </w:rPr>
      </w:pPr>
      <w:r w:rsidRPr="007B1EA1">
        <w:rPr>
          <w:lang w:val="lv-LV"/>
        </w:rPr>
        <w:t>Elektronisko iepirkumu sistēmā jānorāda finanšu piedāvājuma summa (finanšu piedāvājuma rinda “Finanšu piedāvājuma summa, EUR bez PVN”).</w:t>
      </w:r>
    </w:p>
    <w:p w14:paraId="3B4591AB" w14:textId="732A3E89" w:rsidR="00EB2FFE" w:rsidRDefault="00EB2FFE" w:rsidP="00EB2FFE">
      <w:pPr>
        <w:pStyle w:val="Kjene"/>
        <w:numPr>
          <w:ilvl w:val="1"/>
          <w:numId w:val="24"/>
        </w:numPr>
        <w:tabs>
          <w:tab w:val="clear" w:pos="4153"/>
          <w:tab w:val="clear" w:pos="8306"/>
          <w:tab w:val="left" w:pos="709"/>
          <w:tab w:val="left" w:pos="851"/>
        </w:tabs>
        <w:spacing w:before="120" w:after="120"/>
        <w:jc w:val="both"/>
        <w:rPr>
          <w:lang w:val="lv-LV"/>
        </w:rPr>
      </w:pPr>
      <w:r w:rsidRPr="002E1F86">
        <w:rPr>
          <w:b/>
          <w:i/>
          <w:lang w:val="lv-LV"/>
        </w:rPr>
        <w:t xml:space="preserve">Apliecinājums par pretendenta pieredzi </w:t>
      </w:r>
      <w:r w:rsidRPr="002E1F86">
        <w:rPr>
          <w:lang w:val="lv-LV"/>
        </w:rPr>
        <w:t xml:space="preserve">saskaņā ar Nolikuma </w:t>
      </w:r>
      <w:r w:rsidRPr="006D7004">
        <w:rPr>
          <w:lang w:val="lv-LV"/>
        </w:rPr>
        <w:t>5.</w:t>
      </w:r>
      <w:r w:rsidR="00A678A0">
        <w:rPr>
          <w:lang w:val="lv-LV"/>
        </w:rPr>
        <w:t>7</w:t>
      </w:r>
      <w:r w:rsidRPr="006D7004">
        <w:rPr>
          <w:lang w:val="lv-LV"/>
        </w:rPr>
        <w:t>.1.apakšpunkta</w:t>
      </w:r>
      <w:r w:rsidRPr="002E1F86">
        <w:rPr>
          <w:lang w:val="lv-LV"/>
        </w:rPr>
        <w:t xml:space="preserve"> prasībām (4.pielikums). </w:t>
      </w:r>
    </w:p>
    <w:p w14:paraId="76F221DD" w14:textId="77777777" w:rsidR="00EB2FFE" w:rsidRDefault="00EB2FFE" w:rsidP="00EB2FFE">
      <w:pPr>
        <w:pStyle w:val="Kjene"/>
        <w:numPr>
          <w:ilvl w:val="1"/>
          <w:numId w:val="24"/>
        </w:numPr>
        <w:tabs>
          <w:tab w:val="clear" w:pos="4153"/>
          <w:tab w:val="clear" w:pos="8306"/>
          <w:tab w:val="left" w:pos="709"/>
          <w:tab w:val="left" w:pos="851"/>
        </w:tabs>
        <w:spacing w:before="120" w:after="120"/>
        <w:jc w:val="both"/>
        <w:rPr>
          <w:lang w:val="lv-LV"/>
        </w:rPr>
      </w:pPr>
      <w:r w:rsidRPr="00894212">
        <w:rPr>
          <w:b/>
          <w:i/>
          <w:lang w:val="lv-LV"/>
        </w:rPr>
        <w:t>Piesaistīto apakšuzņēmēju saraksts</w:t>
      </w:r>
      <w:r w:rsidRPr="008A7C38">
        <w:rPr>
          <w:rStyle w:val="Vresatsauce"/>
          <w:b/>
          <w:i/>
          <w:lang w:val="lv-LV"/>
        </w:rPr>
        <w:footnoteReference w:id="1"/>
      </w:r>
      <w:r w:rsidRPr="00894212">
        <w:rPr>
          <w:lang w:val="lv-LV"/>
        </w:rPr>
        <w:t xml:space="preserve"> saskaņā ar Nolikuma </w:t>
      </w:r>
      <w:r>
        <w:rPr>
          <w:lang w:val="lv-LV"/>
        </w:rPr>
        <w:t xml:space="preserve">5.8. </w:t>
      </w:r>
      <w:r w:rsidRPr="00894212">
        <w:rPr>
          <w:lang w:val="lv-LV"/>
        </w:rPr>
        <w:t>punkta prasībām (5.pielikums).</w:t>
      </w:r>
    </w:p>
    <w:p w14:paraId="420A05D5" w14:textId="52650FFB" w:rsidR="00EB2FFE" w:rsidRDefault="00EB2FFE" w:rsidP="00EB2FFE">
      <w:pPr>
        <w:pStyle w:val="Kjene"/>
        <w:numPr>
          <w:ilvl w:val="1"/>
          <w:numId w:val="24"/>
        </w:numPr>
        <w:tabs>
          <w:tab w:val="clear" w:pos="4153"/>
          <w:tab w:val="clear" w:pos="8306"/>
          <w:tab w:val="left" w:pos="709"/>
          <w:tab w:val="left" w:pos="851"/>
        </w:tabs>
        <w:spacing w:before="120" w:after="120"/>
        <w:jc w:val="both"/>
        <w:rPr>
          <w:lang w:val="lv-LV"/>
        </w:rPr>
      </w:pPr>
      <w:r w:rsidRPr="00894212">
        <w:rPr>
          <w:b/>
          <w:i/>
          <w:lang w:val="lv-LV"/>
        </w:rPr>
        <w:t>Apakšuzņēmēja apliecinājums</w:t>
      </w:r>
      <w:r w:rsidRPr="008A7C38">
        <w:rPr>
          <w:rStyle w:val="Vresatsauce"/>
          <w:b/>
          <w:i/>
          <w:lang w:val="lv-LV"/>
        </w:rPr>
        <w:footnoteReference w:id="2"/>
      </w:r>
      <w:r w:rsidRPr="00894212">
        <w:rPr>
          <w:lang w:val="lv-LV"/>
        </w:rPr>
        <w:t xml:space="preserve"> saskaņā ar </w:t>
      </w:r>
      <w:r w:rsidRPr="00076357">
        <w:rPr>
          <w:lang w:val="lv-LV"/>
        </w:rPr>
        <w:t>Nolikuma 5.</w:t>
      </w:r>
      <w:r w:rsidR="00A678A0">
        <w:rPr>
          <w:lang w:val="lv-LV"/>
        </w:rPr>
        <w:t>9</w:t>
      </w:r>
      <w:r w:rsidRPr="00076357">
        <w:rPr>
          <w:lang w:val="lv-LV"/>
        </w:rPr>
        <w:t>. un 5</w:t>
      </w:r>
      <w:r w:rsidR="00A678A0">
        <w:rPr>
          <w:lang w:val="lv-LV"/>
        </w:rPr>
        <w:t>.10</w:t>
      </w:r>
      <w:r w:rsidRPr="00076357">
        <w:rPr>
          <w:lang w:val="lv-LV"/>
        </w:rPr>
        <w:t>.</w:t>
      </w:r>
      <w:r w:rsidRPr="00894212">
        <w:rPr>
          <w:lang w:val="lv-LV"/>
        </w:rPr>
        <w:t>punkta prasībām (6.pielikums).</w:t>
      </w:r>
    </w:p>
    <w:p w14:paraId="158EA19C" w14:textId="77777777" w:rsidR="00EB2FFE" w:rsidRDefault="00EB2FFE" w:rsidP="00EB2FFE">
      <w:pPr>
        <w:pStyle w:val="Kjene"/>
        <w:numPr>
          <w:ilvl w:val="1"/>
          <w:numId w:val="24"/>
        </w:numPr>
        <w:tabs>
          <w:tab w:val="clear" w:pos="4153"/>
          <w:tab w:val="clear" w:pos="8306"/>
          <w:tab w:val="left" w:pos="709"/>
          <w:tab w:val="left" w:pos="851"/>
        </w:tabs>
        <w:spacing w:before="120" w:after="120"/>
        <w:ind w:left="567" w:hanging="567"/>
        <w:jc w:val="both"/>
        <w:rPr>
          <w:lang w:val="lv-LV"/>
        </w:rPr>
      </w:pPr>
      <w:r w:rsidRPr="00894212">
        <w:rPr>
          <w:lang w:val="lv-LV"/>
        </w:rPr>
        <w:t>Ja piedāvājumu iesniedz personu apvienība, visi apvienības dalībnieki paraksta gan pieteikumu dalībai iepirkumā, gan finanšu piedāvājumu.</w:t>
      </w:r>
    </w:p>
    <w:p w14:paraId="1BDAA05C" w14:textId="77777777" w:rsidR="00EB2FFE" w:rsidRPr="00043CE6" w:rsidRDefault="00EB2FFE" w:rsidP="00EB2FFE">
      <w:pPr>
        <w:pStyle w:val="Kjene"/>
        <w:numPr>
          <w:ilvl w:val="1"/>
          <w:numId w:val="24"/>
        </w:numPr>
        <w:tabs>
          <w:tab w:val="clear" w:pos="4153"/>
          <w:tab w:val="clear" w:pos="8306"/>
          <w:tab w:val="left" w:pos="709"/>
          <w:tab w:val="left" w:pos="851"/>
        </w:tabs>
        <w:spacing w:before="120" w:after="120"/>
        <w:ind w:left="567" w:hanging="567"/>
        <w:jc w:val="both"/>
        <w:rPr>
          <w:lang w:val="lv-LV"/>
        </w:rPr>
      </w:pPr>
      <w:r>
        <w:rPr>
          <w:lang w:val="lv-LV"/>
        </w:rPr>
        <w:t xml:space="preserve">Ja </w:t>
      </w:r>
      <w:r w:rsidRPr="00043CE6">
        <w:rPr>
          <w:color w:val="000000"/>
          <w:lang w:val="lv-LV"/>
        </w:rPr>
        <w:t xml:space="preserve">Pretendents </w:t>
      </w:r>
      <w:r>
        <w:rPr>
          <w:color w:val="000000"/>
          <w:lang w:val="lv-LV"/>
        </w:rPr>
        <w:t>balstās</w:t>
      </w:r>
      <w:r w:rsidRPr="00043CE6">
        <w:rPr>
          <w:color w:val="000000"/>
          <w:lang w:val="lv-LV"/>
        </w:rPr>
        <w:t xml:space="preserve"> uz citu personu iespējām, </w:t>
      </w:r>
      <w:r>
        <w:rPr>
          <w:color w:val="000000"/>
          <w:lang w:val="lv-LV"/>
        </w:rPr>
        <w:t xml:space="preserve">kas </w:t>
      </w:r>
      <w:r w:rsidRPr="00043CE6">
        <w:rPr>
          <w:color w:val="000000"/>
          <w:lang w:val="lv-LV"/>
        </w:rPr>
        <w:t xml:space="preserve"> nepieciešam</w:t>
      </w:r>
      <w:r>
        <w:rPr>
          <w:color w:val="000000"/>
          <w:lang w:val="lv-LV"/>
        </w:rPr>
        <w:t>a</w:t>
      </w:r>
      <w:r w:rsidRPr="00043CE6">
        <w:rPr>
          <w:color w:val="000000"/>
          <w:lang w:val="lv-LV"/>
        </w:rPr>
        <w:t>s konkrētā līguma izpildei, neatkarīgi no savstarpējo attiecību tiesiskā rakstura</w:t>
      </w:r>
      <w:r>
        <w:rPr>
          <w:color w:val="000000"/>
          <w:lang w:val="lv-LV"/>
        </w:rPr>
        <w:t>, š</w:t>
      </w:r>
      <w:r w:rsidRPr="00043CE6">
        <w:rPr>
          <w:color w:val="000000"/>
          <w:lang w:val="lv-LV"/>
        </w:rPr>
        <w:t>ādā gadījumā pretendents iesniedz:</w:t>
      </w:r>
    </w:p>
    <w:p w14:paraId="2D46B63A" w14:textId="77777777" w:rsidR="00EB2FFE" w:rsidRPr="003D0737" w:rsidRDefault="00EB2FFE" w:rsidP="00EB2FFE">
      <w:pPr>
        <w:pStyle w:val="Sarakstarindkopa"/>
        <w:numPr>
          <w:ilvl w:val="2"/>
          <w:numId w:val="24"/>
        </w:numPr>
        <w:spacing w:after="60"/>
        <w:ind w:left="1276" w:hanging="709"/>
        <w:jc w:val="both"/>
        <w:rPr>
          <w:color w:val="000000"/>
        </w:rPr>
      </w:pPr>
      <w:r w:rsidRPr="0061071D">
        <w:rPr>
          <w:color w:val="000000"/>
        </w:rPr>
        <w:t>personas, uz kuras iespējām tas balstās, nosaukumu</w:t>
      </w:r>
      <w:r w:rsidRPr="003D0737">
        <w:rPr>
          <w:color w:val="000000"/>
        </w:rPr>
        <w:t>, reģistrācijas numuru un juridisko adresi;</w:t>
      </w:r>
    </w:p>
    <w:p w14:paraId="0CC98985" w14:textId="77777777" w:rsidR="00EB2FFE" w:rsidRPr="00D367CC" w:rsidRDefault="00EB2FFE" w:rsidP="00EB2FFE">
      <w:pPr>
        <w:pStyle w:val="Sarakstarindkopa"/>
        <w:numPr>
          <w:ilvl w:val="2"/>
          <w:numId w:val="24"/>
        </w:numPr>
        <w:spacing w:after="60"/>
        <w:ind w:left="1276" w:hanging="709"/>
        <w:jc w:val="both"/>
        <w:rPr>
          <w:color w:val="000000"/>
        </w:rPr>
      </w:pPr>
      <w:r w:rsidRPr="003D0737">
        <w:rPr>
          <w:color w:val="000000"/>
        </w:rPr>
        <w:t xml:space="preserve">iepirkuma </w:t>
      </w:r>
      <w:r>
        <w:rPr>
          <w:color w:val="000000"/>
        </w:rPr>
        <w:t>N</w:t>
      </w:r>
      <w:r w:rsidRPr="003D0737">
        <w:rPr>
          <w:color w:val="000000"/>
        </w:rPr>
        <w:t xml:space="preserve">olikumā prasīto informāciju par tām atlases prasībām, kuru izpildē </w:t>
      </w:r>
      <w:r>
        <w:rPr>
          <w:color w:val="000000"/>
        </w:rPr>
        <w:t>P</w:t>
      </w:r>
      <w:r w:rsidRPr="00D367CC">
        <w:rPr>
          <w:color w:val="000000"/>
        </w:rPr>
        <w:t>retendents balstās uz citas personas iespējām;</w:t>
      </w:r>
    </w:p>
    <w:p w14:paraId="2AAD5A81" w14:textId="77777777" w:rsidR="00EB2FFE" w:rsidRPr="00D367CC" w:rsidRDefault="00EB2FFE" w:rsidP="00EB2FFE">
      <w:pPr>
        <w:pStyle w:val="Sarakstarindkopa"/>
        <w:numPr>
          <w:ilvl w:val="2"/>
          <w:numId w:val="24"/>
        </w:numPr>
        <w:ind w:left="1276" w:hanging="709"/>
        <w:jc w:val="both"/>
        <w:rPr>
          <w:color w:val="000000"/>
        </w:rPr>
      </w:pPr>
      <w:r w:rsidRPr="00D367CC">
        <w:rPr>
          <w:color w:val="000000"/>
        </w:rPr>
        <w:t xml:space="preserve">ja </w:t>
      </w:r>
      <w:r>
        <w:rPr>
          <w:color w:val="000000"/>
        </w:rPr>
        <w:t>P</w:t>
      </w:r>
      <w:r w:rsidRPr="00D367CC">
        <w:rPr>
          <w:color w:val="000000"/>
        </w:rPr>
        <w:t xml:space="preserve">retendents balstās uz citas personas iespējām, lai apliecinātu iepirkuma Nolikuma minēto prasību izpildi, pretendents iesniedz personas, uz kuras iespējām pretendents balstās pārstāvja (pievienojama pilnvaras apliecināta kopija) parakstītu apliecinājumu vai vienošanos par nepieciešamo resursu nodošanu piegādātāja rīcībā. </w:t>
      </w:r>
    </w:p>
    <w:p w14:paraId="7D81BD7D" w14:textId="77777777" w:rsidR="00EB2FFE" w:rsidRPr="00EB2FFE" w:rsidRDefault="00EB2FFE" w:rsidP="00EB2FFE">
      <w:pPr>
        <w:pStyle w:val="Kjene"/>
        <w:tabs>
          <w:tab w:val="clear" w:pos="4153"/>
          <w:tab w:val="clear" w:pos="8306"/>
          <w:tab w:val="left" w:pos="709"/>
        </w:tabs>
        <w:spacing w:before="120" w:after="120"/>
        <w:ind w:left="360"/>
        <w:rPr>
          <w:rFonts w:eastAsia="Calibri"/>
          <w:b/>
          <w:lang w:val="lv-LV" w:eastAsia="en-US"/>
        </w:rPr>
      </w:pPr>
    </w:p>
    <w:p w14:paraId="3C838695" w14:textId="3F011DAC" w:rsidR="006C2593" w:rsidRPr="00164789" w:rsidRDefault="006C2593" w:rsidP="0031581B">
      <w:pPr>
        <w:pStyle w:val="Kjene"/>
        <w:numPr>
          <w:ilvl w:val="0"/>
          <w:numId w:val="22"/>
        </w:numPr>
        <w:tabs>
          <w:tab w:val="clear" w:pos="4153"/>
          <w:tab w:val="clear" w:pos="8306"/>
          <w:tab w:val="left" w:pos="709"/>
        </w:tabs>
        <w:spacing w:before="120" w:after="120"/>
        <w:jc w:val="center"/>
        <w:rPr>
          <w:rFonts w:eastAsia="Calibri"/>
          <w:b/>
          <w:lang w:val="lv-LV" w:eastAsia="en-US"/>
        </w:rPr>
      </w:pPr>
      <w:r w:rsidRPr="00164789">
        <w:rPr>
          <w:b/>
          <w:lang w:val="lv-LV"/>
        </w:rPr>
        <w:lastRenderedPageBreak/>
        <w:t>PRASĪBAS PRETENDENTIEM</w:t>
      </w:r>
    </w:p>
    <w:p w14:paraId="3BCD5AE0" w14:textId="77777777" w:rsidR="0031581B" w:rsidRDefault="0031581B" w:rsidP="0031581B">
      <w:pPr>
        <w:pStyle w:val="Kjene"/>
        <w:numPr>
          <w:ilvl w:val="1"/>
          <w:numId w:val="22"/>
        </w:numPr>
        <w:tabs>
          <w:tab w:val="clear" w:pos="4153"/>
          <w:tab w:val="clear" w:pos="8306"/>
          <w:tab w:val="left" w:pos="709"/>
        </w:tabs>
        <w:spacing w:before="120" w:after="120"/>
        <w:jc w:val="both"/>
        <w:rPr>
          <w:rFonts w:eastAsia="Calibri"/>
          <w:lang w:val="lv-LV" w:eastAsia="en-US"/>
        </w:rPr>
      </w:pPr>
      <w:r w:rsidRPr="00D415E2">
        <w:rPr>
          <w:lang w:val="lv-LV"/>
        </w:rPr>
        <w:t>Pretendentam jābūt reģistrētam Latvijas Republikas normatīvajos aktos noteiktajā kārtībā. Ārvalstī reģistrētam pretendentam, kas nav reģistrēts Uzņēmumu reģistrā, jāpievieno attiecī</w:t>
      </w:r>
      <w:r>
        <w:rPr>
          <w:lang w:val="lv-LV"/>
        </w:rPr>
        <w:t>gos faktus apliecinoši dokumenti vai to kopijas</w:t>
      </w:r>
      <w:r w:rsidRPr="00D415E2">
        <w:rPr>
          <w:lang w:val="lv-LV"/>
        </w:rPr>
        <w:t>.</w:t>
      </w:r>
    </w:p>
    <w:p w14:paraId="502414F9" w14:textId="62913506" w:rsidR="0031581B" w:rsidRPr="00464965" w:rsidRDefault="0031581B" w:rsidP="0031581B">
      <w:pPr>
        <w:pStyle w:val="Kjene"/>
        <w:numPr>
          <w:ilvl w:val="1"/>
          <w:numId w:val="22"/>
        </w:numPr>
        <w:tabs>
          <w:tab w:val="clear" w:pos="4153"/>
          <w:tab w:val="clear" w:pos="8306"/>
          <w:tab w:val="left" w:pos="709"/>
        </w:tabs>
        <w:spacing w:before="120" w:after="120"/>
        <w:jc w:val="both"/>
        <w:rPr>
          <w:rFonts w:eastAsia="Calibri"/>
          <w:lang w:val="lv-LV" w:eastAsia="en-US"/>
        </w:rPr>
      </w:pPr>
      <w:r w:rsidRPr="00E12CE1">
        <w:rPr>
          <w:lang w:val="lv-LV"/>
        </w:rPr>
        <w:t>Uz pretendentu nedrīkst attiekties PIL 9.panta astotajā daļā noteiktie izslēgšanas nosacījumi.</w:t>
      </w:r>
    </w:p>
    <w:p w14:paraId="134566E2" w14:textId="77777777" w:rsidR="0031581B" w:rsidRDefault="0031581B" w:rsidP="0031581B">
      <w:pPr>
        <w:pStyle w:val="Sarakstarindkopa"/>
        <w:numPr>
          <w:ilvl w:val="1"/>
          <w:numId w:val="22"/>
        </w:numPr>
        <w:jc w:val="both"/>
        <w:rPr>
          <w:rFonts w:eastAsia="Times New Roman"/>
        </w:rPr>
      </w:pPr>
      <w:r w:rsidRPr="006C1396">
        <w:rPr>
          <w:rFonts w:eastAsia="Times New Roman"/>
        </w:rPr>
        <w:t xml:space="preserve">Uz </w:t>
      </w:r>
      <w:r>
        <w:rPr>
          <w:rFonts w:eastAsia="Times New Roman"/>
        </w:rPr>
        <w:t>P</w:t>
      </w:r>
      <w:r w:rsidRPr="006C1396">
        <w:rPr>
          <w:rFonts w:eastAsia="Times New Roman"/>
        </w:rPr>
        <w:t xml:space="preserve">retendentu nav attiecināmi </w:t>
      </w:r>
      <w:r w:rsidRPr="00BF3861">
        <w:rPr>
          <w:rFonts w:eastAsia="Times New Roman"/>
          <w:color w:val="000000"/>
        </w:rPr>
        <w:t xml:space="preserve">Starptautisko un Latvijas Republikas nacionālo sankciju </w:t>
      </w:r>
      <w:r w:rsidRPr="006C1396">
        <w:rPr>
          <w:rFonts w:eastAsia="Times New Roman"/>
        </w:rPr>
        <w:t>likuma 11.</w:t>
      </w:r>
      <w:r w:rsidRPr="006C1396">
        <w:rPr>
          <w:rFonts w:eastAsia="Times New Roman"/>
          <w:vertAlign w:val="superscript"/>
        </w:rPr>
        <w:t xml:space="preserve"> 1</w:t>
      </w:r>
      <w:r w:rsidRPr="006C1396">
        <w:rPr>
          <w:rFonts w:eastAsia="Times New Roman"/>
        </w:rPr>
        <w:t xml:space="preserve"> panta paredzētie </w:t>
      </w:r>
      <w:r>
        <w:rPr>
          <w:rFonts w:eastAsia="Times New Roman"/>
        </w:rPr>
        <w:t>p</w:t>
      </w:r>
      <w:r w:rsidRPr="006C1396">
        <w:rPr>
          <w:rFonts w:eastAsia="Times New Roman"/>
        </w:rPr>
        <w:t>retendentu izslēgšanas nosacījumi.</w:t>
      </w:r>
    </w:p>
    <w:p w14:paraId="68889815" w14:textId="77777777" w:rsidR="0031581B" w:rsidRPr="00A66DCB" w:rsidRDefault="0031581B" w:rsidP="0031581B">
      <w:pPr>
        <w:pStyle w:val="Sarakstarindkopa"/>
        <w:numPr>
          <w:ilvl w:val="1"/>
          <w:numId w:val="22"/>
        </w:numPr>
        <w:jc w:val="both"/>
        <w:rPr>
          <w:rFonts w:eastAsia="Times New Roman"/>
        </w:rPr>
      </w:pPr>
      <w:r w:rsidRPr="00A66DCB">
        <w:t>Nolikuma 5.2. un 5.3. punktā minēto apstākļu esamību Komisija pārbauda attiecībā uz katru pretendentu, kuram atbilstoši citām Nolikumā noteiktajām prasībām un izraudzītajiem vērtēšanas kritērijiem būtu piešķiramas līguma slēgšanas tiesības.</w:t>
      </w:r>
    </w:p>
    <w:p w14:paraId="5B3F4F5E" w14:textId="77777777" w:rsidR="0031581B" w:rsidRPr="00A66DCB" w:rsidRDefault="0031581B" w:rsidP="0031581B">
      <w:pPr>
        <w:pStyle w:val="Sarakstarindkopa"/>
        <w:numPr>
          <w:ilvl w:val="1"/>
          <w:numId w:val="22"/>
        </w:numPr>
        <w:jc w:val="both"/>
        <w:rPr>
          <w:rFonts w:eastAsia="Times New Roman"/>
        </w:rPr>
      </w:pPr>
      <w:r w:rsidRPr="00A66DCB">
        <w:t>Ja piedāvājumu iesniedz piegādātāju apvienība, tad uz katru apvienības dalībnieku attiecas Nolikuma 5.1., 5.2. un 5.3. punkts, bet pārējos Nolikuma punktos izvirzītās prasības jāizpilda piegādātāju apvienībai kopumā.</w:t>
      </w:r>
    </w:p>
    <w:p w14:paraId="26D4BF03" w14:textId="77777777" w:rsidR="0031581B" w:rsidRPr="00A66DCB" w:rsidRDefault="0031581B" w:rsidP="0031581B">
      <w:pPr>
        <w:pStyle w:val="Sarakstarindkopa"/>
        <w:numPr>
          <w:ilvl w:val="1"/>
          <w:numId w:val="22"/>
        </w:numPr>
        <w:jc w:val="both"/>
        <w:rPr>
          <w:rFonts w:eastAsia="Times New Roman"/>
        </w:rPr>
      </w:pPr>
      <w:r w:rsidRPr="00A66DCB">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6A2D358A" w14:textId="5760C846" w:rsidR="00E0732C" w:rsidRPr="00E0732C" w:rsidRDefault="0031581B" w:rsidP="00E0732C">
      <w:pPr>
        <w:pStyle w:val="Kjene"/>
        <w:numPr>
          <w:ilvl w:val="1"/>
          <w:numId w:val="22"/>
        </w:numPr>
        <w:tabs>
          <w:tab w:val="clear" w:pos="4153"/>
          <w:tab w:val="clear" w:pos="8306"/>
          <w:tab w:val="left" w:pos="709"/>
        </w:tabs>
        <w:spacing w:before="120" w:after="120"/>
        <w:rPr>
          <w:lang w:val="lv-LV"/>
        </w:rPr>
      </w:pPr>
      <w:r w:rsidRPr="008A7C38">
        <w:rPr>
          <w:b/>
          <w:i/>
          <w:lang w:val="lv-LV"/>
        </w:rPr>
        <w:t>Prasības attiecībā uz pretendenta tehniskajām un profesionālajām spējām</w:t>
      </w:r>
      <w:r w:rsidRPr="008A7C38">
        <w:rPr>
          <w:lang w:val="lv-LV"/>
        </w:rPr>
        <w:t>:</w:t>
      </w:r>
    </w:p>
    <w:tbl>
      <w:tblPr>
        <w:tblStyle w:val="Reatabula"/>
        <w:tblW w:w="0" w:type="auto"/>
        <w:tblInd w:w="432" w:type="dxa"/>
        <w:tblLook w:val="04A0" w:firstRow="1" w:lastRow="0" w:firstColumn="1" w:lastColumn="0" w:noHBand="0" w:noVBand="1"/>
      </w:tblPr>
      <w:tblGrid>
        <w:gridCol w:w="4618"/>
        <w:gridCol w:w="4578"/>
      </w:tblGrid>
      <w:tr w:rsidR="00E0732C" w:rsidRPr="008A7C38" w14:paraId="46C261A1" w14:textId="77777777" w:rsidTr="006267F5">
        <w:tc>
          <w:tcPr>
            <w:tcW w:w="4618" w:type="dxa"/>
          </w:tcPr>
          <w:p w14:paraId="636BEB10" w14:textId="77777777" w:rsidR="00E0732C" w:rsidRPr="008A7C38" w:rsidRDefault="00E0732C" w:rsidP="006267F5">
            <w:pPr>
              <w:pStyle w:val="Kjene"/>
              <w:tabs>
                <w:tab w:val="clear" w:pos="4153"/>
                <w:tab w:val="clear" w:pos="8306"/>
                <w:tab w:val="left" w:pos="709"/>
              </w:tabs>
              <w:spacing w:before="120" w:after="120"/>
              <w:rPr>
                <w:lang w:val="lv-LV"/>
              </w:rPr>
            </w:pPr>
            <w:r w:rsidRPr="008A7C38">
              <w:rPr>
                <w:lang w:val="lv-LV"/>
              </w:rPr>
              <w:t>Prasība</w:t>
            </w:r>
          </w:p>
        </w:tc>
        <w:tc>
          <w:tcPr>
            <w:tcW w:w="4578" w:type="dxa"/>
          </w:tcPr>
          <w:p w14:paraId="3E25AF49" w14:textId="77777777" w:rsidR="00E0732C" w:rsidRPr="008A7C38" w:rsidRDefault="00E0732C" w:rsidP="006267F5">
            <w:pPr>
              <w:pStyle w:val="Kjene"/>
              <w:tabs>
                <w:tab w:val="clear" w:pos="4153"/>
                <w:tab w:val="clear" w:pos="8306"/>
                <w:tab w:val="left" w:pos="709"/>
              </w:tabs>
              <w:spacing w:before="120" w:after="120"/>
              <w:jc w:val="center"/>
              <w:rPr>
                <w:lang w:val="lv-LV"/>
              </w:rPr>
            </w:pPr>
            <w:r w:rsidRPr="008A7C38">
              <w:rPr>
                <w:lang w:val="lv-LV"/>
              </w:rPr>
              <w:t>Iesniedzamie dokumenti</w:t>
            </w:r>
          </w:p>
        </w:tc>
      </w:tr>
      <w:tr w:rsidR="00E0732C" w:rsidRPr="008A7C38" w14:paraId="0FBAC9F5" w14:textId="77777777" w:rsidTr="006267F5">
        <w:tc>
          <w:tcPr>
            <w:tcW w:w="4618" w:type="dxa"/>
          </w:tcPr>
          <w:p w14:paraId="2A283CB9" w14:textId="707F2637" w:rsidR="0036138E" w:rsidRPr="00B95F17" w:rsidRDefault="005D2ADF" w:rsidP="0036138E">
            <w:pPr>
              <w:numPr>
                <w:ilvl w:val="2"/>
                <w:numId w:val="29"/>
              </w:numPr>
              <w:tabs>
                <w:tab w:val="left" w:pos="426"/>
                <w:tab w:val="left" w:pos="567"/>
              </w:tabs>
              <w:suppressAutoHyphens/>
              <w:spacing w:line="276" w:lineRule="auto"/>
              <w:jc w:val="both"/>
            </w:pPr>
            <w:r w:rsidRPr="005D2ADF">
              <w:rPr>
                <w:rFonts w:eastAsia="Times New Roman"/>
              </w:rPr>
              <w:t xml:space="preserve">Pretendentam </w:t>
            </w:r>
            <w:r w:rsidRPr="00812944">
              <w:t>iepriekšējo 3 (trīs) gadu laikā (</w:t>
            </w:r>
            <w:r w:rsidR="00564BC4">
              <w:t xml:space="preserve">no </w:t>
            </w:r>
            <w:r w:rsidRPr="00812944">
              <w:t>20</w:t>
            </w:r>
            <w:r>
              <w:t>21</w:t>
            </w:r>
            <w:r w:rsidRPr="00812944">
              <w:t>.</w:t>
            </w:r>
            <w:r w:rsidR="00564BC4">
              <w:t>gada a</w:t>
            </w:r>
            <w:r w:rsidR="0036138E">
              <w:t>p</w:t>
            </w:r>
            <w:r w:rsidR="00564BC4">
              <w:t>r</w:t>
            </w:r>
            <w:r w:rsidR="0036138E">
              <w:t>īļ</w:t>
            </w:r>
            <w:r w:rsidR="00564BC4">
              <w:t>a</w:t>
            </w:r>
            <w:r w:rsidRPr="00812944">
              <w:t xml:space="preserve"> līdz piedāvājuma iesniegšanai) ir</w:t>
            </w:r>
            <w:r w:rsidRPr="0081582A">
              <w:rPr>
                <w:bCs/>
              </w:rPr>
              <w:t xml:space="preserve"> pieredze vismaz 1 (viena) līdzvērtīga līguma izpildē par kopējo līgumcenu, kas nav mazāka par 50% (piecdesmit) procentiem no </w:t>
            </w:r>
            <w:r w:rsidR="0036138E" w:rsidRPr="0081582A">
              <w:rPr>
                <w:bCs/>
              </w:rPr>
              <w:t xml:space="preserve">Nolikuma 1.6.punktā minētās paredzamās iepirkuma </w:t>
            </w:r>
            <w:r w:rsidRPr="0081582A">
              <w:rPr>
                <w:bCs/>
              </w:rPr>
              <w:t xml:space="preserve">kopējās </w:t>
            </w:r>
            <w:r w:rsidR="0036138E" w:rsidRPr="0081582A">
              <w:rPr>
                <w:bCs/>
              </w:rPr>
              <w:t>l</w:t>
            </w:r>
            <w:r w:rsidRPr="0081582A">
              <w:rPr>
                <w:bCs/>
              </w:rPr>
              <w:t>īgum</w:t>
            </w:r>
            <w:r w:rsidR="0036138E" w:rsidRPr="0081582A">
              <w:rPr>
                <w:bCs/>
              </w:rPr>
              <w:t>cen</w:t>
            </w:r>
            <w:r w:rsidRPr="0081582A">
              <w:rPr>
                <w:bCs/>
              </w:rPr>
              <w:t xml:space="preserve">as </w:t>
            </w:r>
          </w:p>
        </w:tc>
        <w:tc>
          <w:tcPr>
            <w:tcW w:w="4578" w:type="dxa"/>
          </w:tcPr>
          <w:p w14:paraId="64AE59E0" w14:textId="0710D23E" w:rsidR="00E0732C" w:rsidRPr="00812944" w:rsidRDefault="00692E4E" w:rsidP="00B95F17">
            <w:pPr>
              <w:tabs>
                <w:tab w:val="left" w:pos="0"/>
                <w:tab w:val="left" w:pos="567"/>
              </w:tabs>
              <w:spacing w:line="276" w:lineRule="auto"/>
              <w:contextualSpacing/>
              <w:jc w:val="both"/>
              <w:rPr>
                <w:rFonts w:eastAsia="Times New Roman"/>
              </w:rPr>
            </w:pPr>
            <w:r>
              <w:rPr>
                <w:rFonts w:eastAsia="Times New Roman"/>
              </w:rPr>
              <w:t xml:space="preserve">Vismaz viena atsauksme no </w:t>
            </w:r>
            <w:r w:rsidR="003164EE">
              <w:rPr>
                <w:rFonts w:eastAsia="Times New Roman"/>
              </w:rPr>
              <w:t>P</w:t>
            </w:r>
            <w:r>
              <w:rPr>
                <w:rFonts w:eastAsia="Times New Roman"/>
              </w:rPr>
              <w:t>asūtītāja</w:t>
            </w:r>
            <w:r>
              <w:rPr>
                <w:rStyle w:val="ui-provider"/>
              </w:rPr>
              <w:t xml:space="preserve"> par plauktu iegādi, piegādi un uzstādīšanu.</w:t>
            </w:r>
          </w:p>
        </w:tc>
      </w:tr>
    </w:tbl>
    <w:p w14:paraId="4E08BAFF" w14:textId="77777777" w:rsidR="00E0732C" w:rsidRPr="008A7C38" w:rsidRDefault="00E0732C" w:rsidP="00E0732C">
      <w:pPr>
        <w:pStyle w:val="Kjene"/>
        <w:numPr>
          <w:ilvl w:val="1"/>
          <w:numId w:val="30"/>
        </w:numPr>
        <w:tabs>
          <w:tab w:val="clear" w:pos="4153"/>
          <w:tab w:val="clear" w:pos="8306"/>
          <w:tab w:val="left" w:pos="709"/>
        </w:tabs>
        <w:spacing w:before="120" w:after="120"/>
        <w:rPr>
          <w:lang w:val="lv-LV"/>
        </w:rPr>
      </w:pPr>
      <w:r w:rsidRPr="008A7C38">
        <w:rPr>
          <w:b/>
          <w:i/>
          <w:lang w:val="lv-LV"/>
        </w:rPr>
        <w:t>Prasības attiecībā uz pretendenta saimniecisko un finansiālo stāvokli</w:t>
      </w:r>
      <w:r w:rsidRPr="008A7C38">
        <w:rPr>
          <w:lang w:val="lv-LV"/>
        </w:rPr>
        <w:t>:</w:t>
      </w:r>
    </w:p>
    <w:tbl>
      <w:tblPr>
        <w:tblStyle w:val="Reatabula"/>
        <w:tblW w:w="0" w:type="auto"/>
        <w:tblInd w:w="432" w:type="dxa"/>
        <w:tblLook w:val="04A0" w:firstRow="1" w:lastRow="0" w:firstColumn="1" w:lastColumn="0" w:noHBand="0" w:noVBand="1"/>
      </w:tblPr>
      <w:tblGrid>
        <w:gridCol w:w="4603"/>
        <w:gridCol w:w="4593"/>
      </w:tblGrid>
      <w:tr w:rsidR="00E0732C" w:rsidRPr="008A7C38" w14:paraId="71B7D965" w14:textId="77777777" w:rsidTr="00E0732C">
        <w:tc>
          <w:tcPr>
            <w:tcW w:w="4603" w:type="dxa"/>
          </w:tcPr>
          <w:p w14:paraId="3FFAA09A" w14:textId="77777777" w:rsidR="00E0732C" w:rsidRPr="008A7C38" w:rsidRDefault="00E0732C" w:rsidP="006267F5">
            <w:pPr>
              <w:pStyle w:val="Kjene"/>
              <w:tabs>
                <w:tab w:val="clear" w:pos="4153"/>
                <w:tab w:val="clear" w:pos="8306"/>
                <w:tab w:val="left" w:pos="709"/>
              </w:tabs>
              <w:spacing w:before="120" w:after="120"/>
              <w:jc w:val="center"/>
              <w:rPr>
                <w:lang w:val="lv-LV"/>
              </w:rPr>
            </w:pPr>
            <w:r w:rsidRPr="008A7C38">
              <w:rPr>
                <w:lang w:val="lv-LV"/>
              </w:rPr>
              <w:t>Prasība</w:t>
            </w:r>
          </w:p>
        </w:tc>
        <w:tc>
          <w:tcPr>
            <w:tcW w:w="4593" w:type="dxa"/>
          </w:tcPr>
          <w:p w14:paraId="0CF0173B" w14:textId="77777777" w:rsidR="00E0732C" w:rsidRPr="008A7C38" w:rsidRDefault="00E0732C" w:rsidP="006267F5">
            <w:pPr>
              <w:pStyle w:val="Kjene"/>
              <w:tabs>
                <w:tab w:val="clear" w:pos="4153"/>
                <w:tab w:val="clear" w:pos="8306"/>
                <w:tab w:val="left" w:pos="709"/>
              </w:tabs>
              <w:spacing w:before="120" w:after="120"/>
              <w:jc w:val="center"/>
              <w:rPr>
                <w:lang w:val="lv-LV"/>
              </w:rPr>
            </w:pPr>
            <w:r w:rsidRPr="008A7C38">
              <w:rPr>
                <w:lang w:val="lv-LV"/>
              </w:rPr>
              <w:t>Iesniedzamie dokumenti</w:t>
            </w:r>
          </w:p>
        </w:tc>
      </w:tr>
      <w:tr w:rsidR="00E0732C" w:rsidRPr="008A7C38" w14:paraId="19F1AC31" w14:textId="77777777" w:rsidTr="00E0732C">
        <w:tc>
          <w:tcPr>
            <w:tcW w:w="4603" w:type="dxa"/>
          </w:tcPr>
          <w:p w14:paraId="2EE5C84B" w14:textId="2B5E52DE" w:rsidR="00E0732C" w:rsidRPr="00A33E5E" w:rsidRDefault="00A678A0" w:rsidP="00E0732C">
            <w:pPr>
              <w:numPr>
                <w:ilvl w:val="2"/>
                <w:numId w:val="30"/>
              </w:numPr>
              <w:tabs>
                <w:tab w:val="left" w:pos="426"/>
                <w:tab w:val="left" w:pos="567"/>
              </w:tabs>
              <w:suppressAutoHyphens/>
              <w:spacing w:line="276" w:lineRule="auto"/>
              <w:contextualSpacing/>
              <w:jc w:val="both"/>
              <w:rPr>
                <w:rFonts w:eastAsia="Times New Roman"/>
                <w:color w:val="FF0000"/>
              </w:rPr>
            </w:pPr>
            <w:r w:rsidRPr="008A7C38">
              <w:t>Pretendenta Valsts ieņēmumu dienestā pēdējā iesniegtajā gada pārskatā ir pozitīvs bilances postenis “Pašu kapitāls kopā”.</w:t>
            </w:r>
            <w:r w:rsidR="002020DF" w:rsidRPr="008A7C38" w:rsidDel="002020DF">
              <w:t xml:space="preserve"> </w:t>
            </w:r>
            <w:r w:rsidRPr="008A7C38">
              <w:t>Ja piedāvājumu iesniedz piegādātāju apvienība, šī prasība attiecināma uz apvienības dalībniekiem, uz kuru finansiālajām spējām pretendents balstās un kuri būs finansiāli atbildīgi par līguma izpildi.</w:t>
            </w:r>
            <w:r w:rsidRPr="00A33E5E">
              <w:rPr>
                <w:rFonts w:eastAsia="Times New Roman"/>
                <w:color w:val="FF0000"/>
              </w:rPr>
              <w:t xml:space="preserve"> </w:t>
            </w:r>
          </w:p>
          <w:p w14:paraId="351BE2EA" w14:textId="307C62C4" w:rsidR="00E0732C" w:rsidRPr="008A7C38" w:rsidRDefault="00E0732C" w:rsidP="00E0732C">
            <w:pPr>
              <w:pStyle w:val="Kjene"/>
              <w:tabs>
                <w:tab w:val="clear" w:pos="4153"/>
                <w:tab w:val="clear" w:pos="8306"/>
              </w:tabs>
              <w:spacing w:before="120" w:after="120"/>
              <w:ind w:left="720"/>
              <w:rPr>
                <w:lang w:val="lv-LV"/>
              </w:rPr>
            </w:pPr>
          </w:p>
        </w:tc>
        <w:tc>
          <w:tcPr>
            <w:tcW w:w="4593" w:type="dxa"/>
          </w:tcPr>
          <w:p w14:paraId="7EA84F28" w14:textId="6CAB361A" w:rsidR="00E0732C" w:rsidRPr="008A7C38" w:rsidRDefault="00A678A0" w:rsidP="00A678A0">
            <w:pPr>
              <w:tabs>
                <w:tab w:val="left" w:pos="0"/>
                <w:tab w:val="left" w:pos="567"/>
              </w:tabs>
              <w:suppressAutoHyphens/>
              <w:spacing w:line="276" w:lineRule="auto"/>
              <w:contextualSpacing/>
              <w:jc w:val="both"/>
            </w:pPr>
            <w:r w:rsidRPr="00EB6056">
              <w:t>Pretendents iesniedz pēdējā finanšu gada</w:t>
            </w:r>
            <w:r>
              <w:rPr>
                <w:rStyle w:val="Vresatsauce"/>
              </w:rPr>
              <w:footnoteReference w:id="3"/>
            </w:r>
            <w:r w:rsidRPr="00EB6056">
              <w:t xml:space="preserve"> bilances izdruku no VID elektroniskās deklarēšanās sistēmas vai zvērināta revidenta apstiprinātu operatīvo bilanci.</w:t>
            </w:r>
          </w:p>
        </w:tc>
      </w:tr>
      <w:tr w:rsidR="00A678A0" w:rsidRPr="008A7C38" w14:paraId="20802FEB" w14:textId="77777777" w:rsidTr="00E0732C">
        <w:tc>
          <w:tcPr>
            <w:tcW w:w="4603" w:type="dxa"/>
          </w:tcPr>
          <w:p w14:paraId="21E16999" w14:textId="42A08CC8" w:rsidR="00A678A0" w:rsidRPr="008A7C38" w:rsidRDefault="00A678A0" w:rsidP="00E0732C">
            <w:pPr>
              <w:numPr>
                <w:ilvl w:val="2"/>
                <w:numId w:val="30"/>
              </w:numPr>
              <w:tabs>
                <w:tab w:val="left" w:pos="426"/>
                <w:tab w:val="left" w:pos="567"/>
              </w:tabs>
              <w:suppressAutoHyphens/>
              <w:spacing w:line="276" w:lineRule="auto"/>
              <w:contextualSpacing/>
              <w:jc w:val="both"/>
            </w:pPr>
            <w:r w:rsidRPr="008A7C38">
              <w:lastRenderedPageBreak/>
              <w:t xml:space="preserve">Pretendenta Valsts ieņēmumu dienestā pēdējā iesniegtajā gada pārskatā pretendenta likviditātes kopējais koeficients (bilances postenis “Apgrozāmie līdzekļi kopā”, dalīts ar bilances posteni “Īstermiņa kreditori kopā”) </w:t>
            </w:r>
            <w:r w:rsidRPr="00E247E4">
              <w:t>ir ne mazāks par 1,00.</w:t>
            </w:r>
            <w:r w:rsidRPr="008A7C38">
              <w:br/>
              <w:t>Ja piedāvājumu iesniedz piegādātāju apvienība, šī prasība attiecināma uz apvienības dalībniekiem, uz kuru finansiālajām spējām pretendents balstās un kuri būs finansiāli atbildīgi par līguma izpildi.</w:t>
            </w:r>
          </w:p>
        </w:tc>
        <w:tc>
          <w:tcPr>
            <w:tcW w:w="4593" w:type="dxa"/>
          </w:tcPr>
          <w:p w14:paraId="39C74EF6" w14:textId="77777777" w:rsidR="00A678A0" w:rsidRDefault="00A678A0" w:rsidP="00A678A0">
            <w:pPr>
              <w:pStyle w:val="Kjene"/>
              <w:tabs>
                <w:tab w:val="clear" w:pos="4153"/>
                <w:tab w:val="clear" w:pos="8306"/>
                <w:tab w:val="left" w:pos="709"/>
              </w:tabs>
              <w:spacing w:before="120" w:after="120"/>
              <w:jc w:val="both"/>
              <w:rPr>
                <w:lang w:val="lv-LV"/>
              </w:rPr>
            </w:pPr>
            <w:r w:rsidRPr="008A7C38">
              <w:rPr>
                <w:lang w:val="lv-LV"/>
              </w:rPr>
              <w:t>Pretendents iesniedz pēdējā finanšu gada bilances izdruku no VID elektroniskās deklarēšanās sistēmas vai zvērināta revidenta apstiprinātu operatīvo bilanci ar atspoguļotu pretendenta likviditātes koeficientu.</w:t>
            </w:r>
          </w:p>
          <w:p w14:paraId="5F9CE168" w14:textId="77777777" w:rsidR="00A678A0" w:rsidRPr="00EB6056" w:rsidRDefault="00A678A0" w:rsidP="00A678A0">
            <w:pPr>
              <w:tabs>
                <w:tab w:val="left" w:pos="0"/>
                <w:tab w:val="left" w:pos="567"/>
              </w:tabs>
              <w:suppressAutoHyphens/>
              <w:spacing w:line="276" w:lineRule="auto"/>
              <w:contextualSpacing/>
              <w:jc w:val="both"/>
            </w:pPr>
          </w:p>
        </w:tc>
      </w:tr>
    </w:tbl>
    <w:p w14:paraId="6F4D104E" w14:textId="77777777" w:rsidR="00AE761B" w:rsidRPr="008A7C38" w:rsidRDefault="00AE761B" w:rsidP="00E0732C">
      <w:pPr>
        <w:pStyle w:val="Kjene"/>
        <w:tabs>
          <w:tab w:val="clear" w:pos="4153"/>
          <w:tab w:val="clear" w:pos="8306"/>
          <w:tab w:val="left" w:pos="709"/>
        </w:tabs>
        <w:spacing w:before="120" w:after="120"/>
        <w:rPr>
          <w:lang w:val="lv-LV"/>
        </w:rPr>
      </w:pPr>
    </w:p>
    <w:p w14:paraId="441D815F" w14:textId="44F2DDD1" w:rsidR="0031581B" w:rsidRDefault="0031581B" w:rsidP="00E0732C">
      <w:pPr>
        <w:pStyle w:val="Sarakstarindkopa"/>
        <w:numPr>
          <w:ilvl w:val="1"/>
          <w:numId w:val="30"/>
        </w:numPr>
        <w:jc w:val="both"/>
        <w:rPr>
          <w:rFonts w:eastAsia="Times New Roman"/>
          <w:color w:val="000000" w:themeColor="text1"/>
        </w:rPr>
      </w:pPr>
      <w:r w:rsidRPr="006D7004">
        <w:rPr>
          <w:rFonts w:eastAsia="Times New Roman"/>
          <w:color w:val="000000" w:themeColor="text1"/>
        </w:rPr>
        <w:t>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apliecinājumu vai vienošanos par nepieciešamo resursu nodošanu Pretendenta rīcībā</w:t>
      </w:r>
      <w:r w:rsidR="0036138E">
        <w:rPr>
          <w:rFonts w:eastAsia="Times New Roman"/>
          <w:color w:val="000000" w:themeColor="text1"/>
        </w:rPr>
        <w:t>.</w:t>
      </w:r>
      <w:r w:rsidRPr="006D7004">
        <w:rPr>
          <w:rFonts w:eastAsia="Times New Roman"/>
          <w:color w:val="000000" w:themeColor="text1"/>
        </w:rPr>
        <w:t xml:space="preserve"> </w:t>
      </w:r>
    </w:p>
    <w:p w14:paraId="3AF901E3" w14:textId="77777777" w:rsidR="0031581B" w:rsidRPr="006D7004" w:rsidRDefault="0031581B" w:rsidP="00E0732C">
      <w:pPr>
        <w:pStyle w:val="Sarakstarindkopa"/>
        <w:numPr>
          <w:ilvl w:val="1"/>
          <w:numId w:val="30"/>
        </w:numPr>
        <w:jc w:val="both"/>
        <w:rPr>
          <w:rFonts w:eastAsia="Times New Roman"/>
          <w:color w:val="000000" w:themeColor="text1"/>
        </w:rPr>
      </w:pPr>
      <w:r w:rsidRPr="006D7004">
        <w:t>Pretendents ir tiesīgs piesaistīt apakšuzņēmējus, ievērojot PIL 63.panta regulējumu. Apakšuzņēmēju piesaistes gadījumā pretendentam jānorāda visi apakšuzņēmēji un katram šādam apakšuzņēmējam izpildei nododamo pakalpojumu daļu procentos un nododamās Līguma daļas īsu aprakstu (</w:t>
      </w:r>
      <w:r>
        <w:t>5</w:t>
      </w:r>
      <w:r w:rsidRPr="006D7004">
        <w:t>.pielikums). Katram no apakšuzņēmējiem veicamo darbu kopējā vērtība ir nosakāma saskaņā ar PIL 63.panta trešo daļu.</w:t>
      </w:r>
    </w:p>
    <w:p w14:paraId="7DCA3C46" w14:textId="77777777" w:rsidR="0031581B" w:rsidRPr="006D7004" w:rsidRDefault="0031581B" w:rsidP="00E0732C">
      <w:pPr>
        <w:pStyle w:val="Sarakstarindkopa"/>
        <w:numPr>
          <w:ilvl w:val="1"/>
          <w:numId w:val="30"/>
        </w:numPr>
        <w:jc w:val="both"/>
        <w:rPr>
          <w:rFonts w:eastAsia="Times New Roman"/>
          <w:color w:val="000000" w:themeColor="text1"/>
        </w:rPr>
      </w:pPr>
      <w:r w:rsidRPr="006D7004">
        <w:t>Lai apliecinātu, ka tā rīcībā būs nepieciešamie resursi saskaņā ar Nolikuma 5.</w:t>
      </w:r>
      <w:r>
        <w:t>8</w:t>
      </w:r>
      <w:r w:rsidRPr="006D7004">
        <w:t>.punktu, pretendents iesniedz apakšuzņēmēju apliecinājumu par nepieciešamo resursu nodošanu Pretendenta rīcībā (</w:t>
      </w:r>
      <w:r>
        <w:t>6</w:t>
      </w:r>
      <w:r w:rsidRPr="006D7004">
        <w:t>.pielikums).</w:t>
      </w:r>
    </w:p>
    <w:p w14:paraId="52774F53" w14:textId="77777777" w:rsidR="0031581B" w:rsidRPr="00CE65A2" w:rsidRDefault="0031581B" w:rsidP="00E0732C">
      <w:pPr>
        <w:pStyle w:val="Kjene"/>
        <w:numPr>
          <w:ilvl w:val="1"/>
          <w:numId w:val="30"/>
        </w:numPr>
        <w:tabs>
          <w:tab w:val="clear" w:pos="4153"/>
          <w:tab w:val="clear" w:pos="8306"/>
          <w:tab w:val="left" w:pos="709"/>
        </w:tabs>
        <w:spacing w:before="120" w:after="120"/>
        <w:jc w:val="both"/>
        <w:rPr>
          <w:lang w:val="lv-LV"/>
        </w:rPr>
      </w:pPr>
      <w:r w:rsidRPr="008A7C38">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126B12FD" w14:textId="77777777" w:rsidR="004F4C07" w:rsidRPr="00B9362E" w:rsidRDefault="004F4C07" w:rsidP="004F4C07">
      <w:pPr>
        <w:pStyle w:val="Kjene"/>
        <w:tabs>
          <w:tab w:val="clear" w:pos="4153"/>
          <w:tab w:val="clear" w:pos="8306"/>
          <w:tab w:val="left" w:pos="709"/>
        </w:tabs>
        <w:ind w:left="432"/>
        <w:jc w:val="both"/>
        <w:rPr>
          <w:lang w:val="lv-LV"/>
        </w:rPr>
      </w:pPr>
    </w:p>
    <w:p w14:paraId="3C83869C" w14:textId="77777777" w:rsidR="0026067B" w:rsidRPr="00B40440" w:rsidRDefault="0026067B" w:rsidP="00E0732C">
      <w:pPr>
        <w:pStyle w:val="Kjene"/>
        <w:numPr>
          <w:ilvl w:val="0"/>
          <w:numId w:val="30"/>
        </w:numPr>
        <w:tabs>
          <w:tab w:val="clear" w:pos="4153"/>
          <w:tab w:val="clear" w:pos="8306"/>
          <w:tab w:val="left" w:pos="709"/>
        </w:tabs>
        <w:spacing w:before="120" w:after="120"/>
        <w:jc w:val="center"/>
        <w:rPr>
          <w:b/>
          <w:lang w:val="lv-LV"/>
        </w:rPr>
      </w:pPr>
      <w:r w:rsidRPr="00B40440">
        <w:rPr>
          <w:b/>
          <w:lang w:val="lv-LV"/>
        </w:rPr>
        <w:t>PIEDĀVĀJUMU VĒRTĒŠANA UN LĒMUMA PIEŅEMŠANA</w:t>
      </w:r>
    </w:p>
    <w:p w14:paraId="5941AAB2" w14:textId="703E45A9" w:rsidR="0031581B" w:rsidRPr="008A7C38" w:rsidRDefault="006165BF" w:rsidP="0031581B">
      <w:pPr>
        <w:pStyle w:val="Kjene"/>
        <w:tabs>
          <w:tab w:val="clear" w:pos="4153"/>
          <w:tab w:val="clear" w:pos="8306"/>
          <w:tab w:val="left" w:pos="709"/>
        </w:tabs>
        <w:spacing w:before="120" w:after="120"/>
        <w:ind w:left="426" w:hanging="426"/>
        <w:jc w:val="both"/>
        <w:rPr>
          <w:lang w:val="lv-LV"/>
        </w:rPr>
      </w:pPr>
      <w:r>
        <w:rPr>
          <w:color w:val="000000"/>
          <w:lang w:val="lv-LV"/>
        </w:rPr>
        <w:t xml:space="preserve">6.1. </w:t>
      </w:r>
      <w:r w:rsidR="0031581B" w:rsidRPr="008A7C38">
        <w:rPr>
          <w:color w:val="000000"/>
          <w:lang w:val="lv-LV"/>
        </w:rPr>
        <w:t>Iesniegto piedāvājumu vērtēšana notiks saskaņā ar Nolikumā izvirzītajām prasībām un PIL.</w:t>
      </w:r>
    </w:p>
    <w:p w14:paraId="473E4DAC" w14:textId="77777777" w:rsidR="0031581B" w:rsidRPr="008A7C38" w:rsidRDefault="0031581B" w:rsidP="0031581B">
      <w:pPr>
        <w:pStyle w:val="Kjene"/>
        <w:tabs>
          <w:tab w:val="clear" w:pos="4153"/>
          <w:tab w:val="clear" w:pos="8306"/>
          <w:tab w:val="left" w:pos="709"/>
        </w:tabs>
        <w:spacing w:before="120" w:after="120"/>
        <w:ind w:left="426" w:hanging="426"/>
        <w:jc w:val="both"/>
        <w:rPr>
          <w:lang w:val="lv-LV"/>
        </w:rPr>
      </w:pPr>
      <w:r w:rsidRPr="008A7C38">
        <w:rPr>
          <w:bCs/>
          <w:lang w:val="lv-LV"/>
        </w:rPr>
        <w:t>6.2. Komisija vērtēs piedāvājuma formas un sastāva atbilstību Nolikuma prasībām.</w:t>
      </w:r>
    </w:p>
    <w:p w14:paraId="3C36A59D" w14:textId="77777777" w:rsidR="0031581B" w:rsidRPr="008A7C38" w:rsidRDefault="0031581B" w:rsidP="0031581B">
      <w:pPr>
        <w:pStyle w:val="Kjene"/>
        <w:tabs>
          <w:tab w:val="clear" w:pos="4153"/>
          <w:tab w:val="clear" w:pos="8306"/>
          <w:tab w:val="left" w:pos="709"/>
        </w:tabs>
        <w:spacing w:before="120"/>
        <w:ind w:left="426" w:hanging="426"/>
        <w:jc w:val="both"/>
        <w:rPr>
          <w:lang w:val="lv-LV"/>
        </w:rPr>
      </w:pPr>
      <w:r w:rsidRPr="008A7C38">
        <w:rPr>
          <w:lang w:val="lv-LV"/>
        </w:rPr>
        <w:t>6.3. 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177C419E" w14:textId="77777777" w:rsidR="0031581B" w:rsidRPr="008A7C38" w:rsidRDefault="0031581B" w:rsidP="0031581B">
      <w:pPr>
        <w:pStyle w:val="Kjene"/>
        <w:tabs>
          <w:tab w:val="clear" w:pos="4153"/>
          <w:tab w:val="clear" w:pos="8306"/>
          <w:tab w:val="left" w:pos="709"/>
        </w:tabs>
        <w:spacing w:before="120" w:after="120"/>
        <w:ind w:left="426" w:hanging="426"/>
        <w:jc w:val="both"/>
        <w:rPr>
          <w:lang w:val="lv-LV"/>
        </w:rPr>
      </w:pPr>
      <w:r w:rsidRPr="008A7C38">
        <w:rPr>
          <w:lang w:val="lv-LV"/>
        </w:rPr>
        <w:t>6.4. Iepirkuma komisija ir tiesīga Pretendentu kvalifikācijas atbilstības pārbaudi veikt tikai tam Pretendentam, kuram būtu piešķiramas iepirkuma līguma slēgšanas tiesības.</w:t>
      </w:r>
    </w:p>
    <w:p w14:paraId="14EE0C1D" w14:textId="76020DEA" w:rsidR="0031581B" w:rsidRPr="008A7C38" w:rsidRDefault="0031581B" w:rsidP="006165BF">
      <w:pPr>
        <w:pStyle w:val="Kjene"/>
        <w:numPr>
          <w:ilvl w:val="1"/>
          <w:numId w:val="31"/>
        </w:numPr>
        <w:tabs>
          <w:tab w:val="clear" w:pos="4153"/>
          <w:tab w:val="clear" w:pos="8306"/>
          <w:tab w:val="left" w:pos="426"/>
        </w:tabs>
        <w:spacing w:before="120" w:after="120"/>
        <w:jc w:val="both"/>
        <w:rPr>
          <w:lang w:val="lv-LV"/>
        </w:rPr>
      </w:pPr>
      <w:r w:rsidRPr="008A7C38">
        <w:rPr>
          <w:lang w:val="lv-LV"/>
        </w:rPr>
        <w:t>Komisija Pretendentu, kuram būtu piešķiramas Līguma slēgšanas tiesības, izslēgs no dalības Iepirkumā:</w:t>
      </w:r>
    </w:p>
    <w:p w14:paraId="0B53737A" w14:textId="70D22ED5" w:rsidR="0031581B" w:rsidRPr="008A7C38" w:rsidRDefault="0031581B" w:rsidP="006165BF">
      <w:pPr>
        <w:pStyle w:val="Kjene"/>
        <w:numPr>
          <w:ilvl w:val="2"/>
          <w:numId w:val="31"/>
        </w:numPr>
        <w:tabs>
          <w:tab w:val="clear" w:pos="4153"/>
          <w:tab w:val="clear" w:pos="8306"/>
          <w:tab w:val="left" w:pos="709"/>
          <w:tab w:val="left" w:pos="1134"/>
        </w:tabs>
        <w:spacing w:before="120" w:after="120"/>
        <w:ind w:hanging="294"/>
        <w:jc w:val="both"/>
        <w:rPr>
          <w:lang w:val="lv-LV"/>
        </w:rPr>
      </w:pPr>
      <w:r w:rsidRPr="008A7C38">
        <w:rPr>
          <w:lang w:val="lv-LV"/>
        </w:rPr>
        <w:t>PIL</w:t>
      </w:r>
      <w:r>
        <w:rPr>
          <w:lang w:val="lv-LV"/>
        </w:rPr>
        <w:t xml:space="preserve"> 9</w:t>
      </w:r>
      <w:r w:rsidRPr="008A7C38">
        <w:rPr>
          <w:lang w:val="lv-LV"/>
        </w:rPr>
        <w:t xml:space="preserve">.panta </w:t>
      </w:r>
      <w:r>
        <w:rPr>
          <w:lang w:val="lv-LV"/>
        </w:rPr>
        <w:t xml:space="preserve">astotajā </w:t>
      </w:r>
      <w:r w:rsidRPr="008A7C38">
        <w:rPr>
          <w:lang w:val="lv-LV"/>
        </w:rPr>
        <w:t>daļā noteiktajos gadījumos;</w:t>
      </w:r>
    </w:p>
    <w:p w14:paraId="1B81D8FA" w14:textId="77777777" w:rsidR="0031581B" w:rsidRPr="008A7C38" w:rsidRDefault="0031581B" w:rsidP="006165BF">
      <w:pPr>
        <w:pStyle w:val="Kjene"/>
        <w:numPr>
          <w:ilvl w:val="2"/>
          <w:numId w:val="31"/>
        </w:numPr>
        <w:tabs>
          <w:tab w:val="clear" w:pos="4153"/>
          <w:tab w:val="clear" w:pos="8306"/>
          <w:tab w:val="left" w:pos="709"/>
          <w:tab w:val="left" w:pos="1134"/>
        </w:tabs>
        <w:spacing w:before="120" w:after="120"/>
        <w:ind w:hanging="294"/>
        <w:jc w:val="both"/>
        <w:rPr>
          <w:lang w:val="lv-LV"/>
        </w:rPr>
      </w:pPr>
      <w:r w:rsidRPr="008A7C38">
        <w:rPr>
          <w:lang w:val="lv-LV"/>
        </w:rPr>
        <w:lastRenderedPageBreak/>
        <w:t>Sankciju likuma 11</w:t>
      </w:r>
      <w:r w:rsidRPr="008A7C38">
        <w:rPr>
          <w:vertAlign w:val="superscript"/>
          <w:lang w:val="lv-LV"/>
        </w:rPr>
        <w:t>1</w:t>
      </w:r>
      <w:r w:rsidRPr="008A7C38">
        <w:rPr>
          <w:lang w:val="lv-LV"/>
        </w:rPr>
        <w:t>.panta pirmajā daļā noteiktajos gadījumos.</w:t>
      </w:r>
    </w:p>
    <w:p w14:paraId="01445623" w14:textId="77777777" w:rsidR="00F10287" w:rsidRDefault="00F10287" w:rsidP="00F10287">
      <w:pPr>
        <w:pStyle w:val="Kjene"/>
        <w:numPr>
          <w:ilvl w:val="1"/>
          <w:numId w:val="31"/>
        </w:numPr>
        <w:tabs>
          <w:tab w:val="clear" w:pos="4153"/>
          <w:tab w:val="clear" w:pos="8306"/>
          <w:tab w:val="left" w:pos="709"/>
        </w:tabs>
        <w:jc w:val="both"/>
        <w:rPr>
          <w:lang w:val="lv-LV"/>
        </w:rPr>
      </w:pPr>
      <w:r w:rsidRPr="00D415E2">
        <w:rPr>
          <w:lang w:val="lv-LV"/>
        </w:rPr>
        <w:t xml:space="preserve">Komisija uzvarētāju Iepirkumā </w:t>
      </w:r>
      <w:r>
        <w:rPr>
          <w:lang w:val="lv-LV"/>
        </w:rPr>
        <w:t>izvēlēsies no</w:t>
      </w:r>
      <w:r w:rsidRPr="00D415E2">
        <w:rPr>
          <w:lang w:val="lv-LV"/>
        </w:rPr>
        <w:t xml:space="preserve"> </w:t>
      </w:r>
      <w:r>
        <w:rPr>
          <w:lang w:val="lv-LV"/>
        </w:rPr>
        <w:t>pretendentiem, kuru piedāvājums atbilst</w:t>
      </w:r>
      <w:r w:rsidRPr="00D415E2">
        <w:rPr>
          <w:lang w:val="lv-LV"/>
        </w:rPr>
        <w:t xml:space="preserve"> Nolikuma prasībām un kritērijiem un </w:t>
      </w:r>
      <w:r>
        <w:rPr>
          <w:lang w:val="lv-LV"/>
        </w:rPr>
        <w:t>kuri nav izslēdzami</w:t>
      </w:r>
      <w:r w:rsidRPr="00D415E2">
        <w:rPr>
          <w:lang w:val="lv-LV"/>
        </w:rPr>
        <w:t xml:space="preserve"> no dalības Iepirkumā</w:t>
      </w:r>
      <w:r w:rsidRPr="00B40440">
        <w:rPr>
          <w:lang w:val="lv-LV"/>
        </w:rPr>
        <w:t>.</w:t>
      </w:r>
    </w:p>
    <w:p w14:paraId="39F1833C" w14:textId="743BB6C5" w:rsidR="00F10287" w:rsidRPr="00F10287" w:rsidRDefault="00F10287" w:rsidP="00F10287">
      <w:pPr>
        <w:pStyle w:val="Kjene"/>
        <w:numPr>
          <w:ilvl w:val="1"/>
          <w:numId w:val="31"/>
        </w:numPr>
        <w:tabs>
          <w:tab w:val="clear" w:pos="4153"/>
          <w:tab w:val="clear" w:pos="8306"/>
          <w:tab w:val="left" w:pos="709"/>
        </w:tabs>
        <w:jc w:val="both"/>
        <w:rPr>
          <w:lang w:val="lv-LV"/>
        </w:rPr>
      </w:pPr>
      <w:r>
        <w:rPr>
          <w:lang w:val="lv-LV"/>
        </w:rPr>
        <w:t>Lai pārliecinātos par piedāvātās Preces atbilstību prasībām, Pasūtītājs ir tiesīgs pieprasīt pretendentam iesniegt sānu rāmju un plauktu paraugus.</w:t>
      </w:r>
    </w:p>
    <w:p w14:paraId="1509628B" w14:textId="26202328" w:rsidR="00F10287" w:rsidRPr="00F10287" w:rsidRDefault="00F10287" w:rsidP="00F10287">
      <w:pPr>
        <w:pStyle w:val="Kjene"/>
        <w:numPr>
          <w:ilvl w:val="1"/>
          <w:numId w:val="31"/>
        </w:numPr>
        <w:tabs>
          <w:tab w:val="clear" w:pos="4153"/>
          <w:tab w:val="clear" w:pos="8306"/>
          <w:tab w:val="left" w:pos="709"/>
        </w:tabs>
        <w:jc w:val="both"/>
        <w:rPr>
          <w:bCs/>
          <w:lang w:val="lv-LV"/>
        </w:rPr>
      </w:pPr>
      <w:r w:rsidRPr="00F10287">
        <w:rPr>
          <w:bCs/>
          <w:lang w:val="lv-LV"/>
        </w:rPr>
        <w:t>Par Iepirkuma uzvarētāju tiks atzīts piedāvājums ar viszemāko cenu, kas atbilst visām Nolikuma prasībām un kritērijiem.</w:t>
      </w:r>
    </w:p>
    <w:p w14:paraId="0F258AAF" w14:textId="77777777" w:rsidR="0031581B" w:rsidRPr="009B5EE7" w:rsidRDefault="0031581B" w:rsidP="006165BF">
      <w:pPr>
        <w:pStyle w:val="Kjene"/>
        <w:numPr>
          <w:ilvl w:val="1"/>
          <w:numId w:val="31"/>
        </w:numPr>
        <w:tabs>
          <w:tab w:val="clear" w:pos="4153"/>
          <w:tab w:val="clear" w:pos="8306"/>
          <w:tab w:val="left" w:pos="709"/>
        </w:tabs>
        <w:spacing w:before="120" w:after="120"/>
        <w:ind w:left="426" w:hanging="426"/>
        <w:jc w:val="both"/>
        <w:rPr>
          <w:lang w:val="lv-LV"/>
        </w:rPr>
      </w:pPr>
      <w:r w:rsidRPr="009B5EE7">
        <w:rPr>
          <w:color w:val="000000"/>
          <w:lang w:val="lv-LV"/>
        </w:rPr>
        <w:t xml:space="preserve">Ja Komisija pirms lēmuma pieņemšanas konstatēs, </w:t>
      </w:r>
      <w:r w:rsidRPr="009B5EE7">
        <w:rPr>
          <w:lang w:val="lv-LV"/>
        </w:rPr>
        <w:t>ka divu vai vairāku pretendentu finanšu piedāvājumi ir vienādi, Komisija izvēlēsies to pretendentu, kurš savu piedāvājumu iesniedzis pirmais.</w:t>
      </w:r>
    </w:p>
    <w:p w14:paraId="2E46259B" w14:textId="77777777" w:rsidR="0031581B" w:rsidRPr="00B40440" w:rsidRDefault="0031581B" w:rsidP="00ED7740">
      <w:pPr>
        <w:pStyle w:val="Kjene"/>
        <w:numPr>
          <w:ilvl w:val="1"/>
          <w:numId w:val="31"/>
        </w:numPr>
        <w:tabs>
          <w:tab w:val="clear" w:pos="4153"/>
          <w:tab w:val="clear" w:pos="8306"/>
          <w:tab w:val="left" w:pos="709"/>
        </w:tabs>
        <w:ind w:left="567" w:hanging="567"/>
        <w:jc w:val="both"/>
        <w:rPr>
          <w:lang w:val="lv-LV"/>
        </w:rPr>
      </w:pPr>
      <w:r>
        <w:rPr>
          <w:lang w:val="lv-LV"/>
        </w:rPr>
        <w:t>Ja pretendenta iesniegtais piedāvājums ir nepamatoti lēts, Komisija rīkojas saskaņā ar PIL 53.panta prasībām</w:t>
      </w:r>
      <w:r w:rsidRPr="00B40440">
        <w:rPr>
          <w:lang w:val="lv-LV"/>
        </w:rPr>
        <w:t xml:space="preserve">. </w:t>
      </w:r>
    </w:p>
    <w:p w14:paraId="541D7077" w14:textId="77777777" w:rsidR="0031581B" w:rsidRPr="00B40440" w:rsidRDefault="0031581B" w:rsidP="00ED7740">
      <w:pPr>
        <w:pStyle w:val="Kjene"/>
        <w:numPr>
          <w:ilvl w:val="1"/>
          <w:numId w:val="31"/>
        </w:numPr>
        <w:tabs>
          <w:tab w:val="clear" w:pos="4153"/>
          <w:tab w:val="clear" w:pos="8306"/>
          <w:tab w:val="left" w:pos="709"/>
        </w:tabs>
        <w:ind w:left="567" w:hanging="567"/>
        <w:jc w:val="both"/>
        <w:rPr>
          <w:lang w:val="lv-LV"/>
        </w:rPr>
      </w:pPr>
      <w:r w:rsidRPr="00B40440">
        <w:rPr>
          <w:color w:val="000000"/>
          <w:lang w:val="lv-LV"/>
        </w:rPr>
        <w:t>Ja Iepirkumam nav iesniegti piedāvājumi vai arī visi iesniegtie piedāvājumi neatbilst Nolikuma prasībām, Komisija pieņem lēmumu izbeigt Iepirkumu</w:t>
      </w:r>
      <w:r>
        <w:rPr>
          <w:color w:val="000000"/>
          <w:lang w:val="lv-LV"/>
        </w:rPr>
        <w:t>.</w:t>
      </w:r>
      <w:r w:rsidRPr="00B40440">
        <w:rPr>
          <w:color w:val="000000"/>
          <w:lang w:val="lv-LV"/>
        </w:rPr>
        <w:t xml:space="preserve"> </w:t>
      </w:r>
    </w:p>
    <w:p w14:paraId="0870782D" w14:textId="77777777" w:rsidR="0031581B" w:rsidRPr="00B40440" w:rsidRDefault="0031581B" w:rsidP="006165BF">
      <w:pPr>
        <w:pStyle w:val="Kjene"/>
        <w:numPr>
          <w:ilvl w:val="1"/>
          <w:numId w:val="31"/>
        </w:numPr>
        <w:tabs>
          <w:tab w:val="clear" w:pos="4153"/>
          <w:tab w:val="clear" w:pos="8306"/>
          <w:tab w:val="left" w:pos="709"/>
        </w:tabs>
        <w:ind w:left="567" w:hanging="567"/>
        <w:jc w:val="both"/>
        <w:rPr>
          <w:lang w:val="lv-LV"/>
        </w:rPr>
      </w:pPr>
      <w:r w:rsidRPr="00B40440">
        <w:rPr>
          <w:lang w:val="lv-LV"/>
        </w:rPr>
        <w:t xml:space="preserve">Pēc lēmuma pieņemšanas visi pretendenti </w:t>
      </w:r>
      <w:r>
        <w:rPr>
          <w:lang w:val="lv-LV"/>
        </w:rPr>
        <w:t>trīs darba</w:t>
      </w:r>
      <w:r w:rsidRPr="00B40440">
        <w:rPr>
          <w:lang w:val="lv-LV"/>
        </w:rPr>
        <w:t>dienu laikā tiks informēti par Komisijas pieņemto lēmumu saskaņā ar Publisko iepirkumu likuma 9.panta četrpadsmito daļu.</w:t>
      </w:r>
    </w:p>
    <w:p w14:paraId="5DBEFBE3" w14:textId="77777777" w:rsidR="0031581B" w:rsidRPr="00B40440" w:rsidRDefault="0031581B" w:rsidP="006165BF">
      <w:pPr>
        <w:pStyle w:val="Kjene"/>
        <w:numPr>
          <w:ilvl w:val="1"/>
          <w:numId w:val="31"/>
        </w:numPr>
        <w:tabs>
          <w:tab w:val="left" w:pos="709"/>
        </w:tabs>
        <w:ind w:left="567" w:hanging="567"/>
        <w:jc w:val="both"/>
        <w:rPr>
          <w:lang w:val="lv-LV"/>
        </w:rPr>
      </w:pPr>
      <w:r w:rsidRPr="00B40440">
        <w:rPr>
          <w:lang w:val="lv-LV"/>
        </w:rPr>
        <w:t xml:space="preserve">Ja pretendents, kura piedāvājums atzīts par piedāvājumu ar viszemāko cenu Iepirkuma daļā, atsakās slēgt Iepirkuma līgumu vai līgums netiek noslēgts </w:t>
      </w:r>
      <w:r>
        <w:rPr>
          <w:lang w:val="lv-LV"/>
        </w:rPr>
        <w:t>trīs dienu laikā no dienas, kad Pasūtītājs uzaicinājis pretendentu slēgt līgumu</w:t>
      </w:r>
      <w:r w:rsidRPr="00B40440">
        <w:rPr>
          <w:lang w:val="lv-LV"/>
        </w:rPr>
        <w:t>, Komisija ir tiesīga pieņemt lēmumu par Iepirkuma līguma slēgšanu ar nākamo pretendentu, kura piedāvājums ir ar viszemāko cenu, vai pārtraukt Iepirkumu, neizvēloties nevienu piedāvājumu.</w:t>
      </w:r>
      <w:r w:rsidRPr="00B40440">
        <w:rPr>
          <w:b/>
          <w:bCs/>
          <w:color w:val="000000"/>
          <w:lang w:val="lv-LV"/>
        </w:rPr>
        <w:t xml:space="preserve"> </w:t>
      </w:r>
      <w:r w:rsidRPr="00B40440">
        <w:rPr>
          <w:lang w:val="lv-LV"/>
        </w:rPr>
        <w:t>Ja pieņemts lēmums slēgt līgumu ar nākamo pretendentu, kura piedāvājums atzīts par piedāvājumu ar viszemāko cenu, bet tas atsakās līgumu slēgt, Komisija pieņem lēmumu pārtraukt Iepirkumu, neizvēloties nevienu piedāvājumu.</w:t>
      </w:r>
    </w:p>
    <w:p w14:paraId="1F584D82" w14:textId="786663DE" w:rsidR="004F4C07" w:rsidRPr="00102784" w:rsidRDefault="004F4C07" w:rsidP="00102784">
      <w:pPr>
        <w:pStyle w:val="Kjene"/>
        <w:tabs>
          <w:tab w:val="left" w:pos="709"/>
        </w:tabs>
        <w:ind w:left="567"/>
        <w:jc w:val="both"/>
        <w:rPr>
          <w:lang w:val="lv-LV"/>
        </w:rPr>
      </w:pPr>
    </w:p>
    <w:p w14:paraId="3C8386A8" w14:textId="77777777" w:rsidR="00036C35" w:rsidRPr="00B40440" w:rsidRDefault="00036C35" w:rsidP="006165BF">
      <w:pPr>
        <w:pStyle w:val="Kjene"/>
        <w:numPr>
          <w:ilvl w:val="0"/>
          <w:numId w:val="31"/>
        </w:numPr>
        <w:tabs>
          <w:tab w:val="clear" w:pos="4153"/>
          <w:tab w:val="clear" w:pos="8306"/>
          <w:tab w:val="left" w:pos="709"/>
        </w:tabs>
        <w:spacing w:before="120" w:after="120"/>
        <w:jc w:val="center"/>
        <w:rPr>
          <w:b/>
          <w:lang w:val="lv-LV"/>
        </w:rPr>
      </w:pPr>
      <w:r w:rsidRPr="00B40440">
        <w:rPr>
          <w:b/>
          <w:lang w:val="lv-LV"/>
        </w:rPr>
        <w:t>IEPIRKUMA LĪGUMS</w:t>
      </w:r>
    </w:p>
    <w:p w14:paraId="7228E7C5" w14:textId="77777777" w:rsidR="006165BF" w:rsidRDefault="0031581B" w:rsidP="006165BF">
      <w:pPr>
        <w:pStyle w:val="Kjene"/>
        <w:numPr>
          <w:ilvl w:val="1"/>
          <w:numId w:val="32"/>
        </w:numPr>
        <w:tabs>
          <w:tab w:val="clear" w:pos="4153"/>
          <w:tab w:val="clear" w:pos="8306"/>
          <w:tab w:val="left" w:pos="709"/>
        </w:tabs>
        <w:spacing w:before="120" w:after="120"/>
        <w:jc w:val="both"/>
        <w:rPr>
          <w:lang w:val="lv-LV"/>
        </w:rPr>
      </w:pPr>
      <w:r w:rsidRPr="008A7C38">
        <w:rPr>
          <w:lang w:val="lv-LV"/>
        </w:rPr>
        <w:t xml:space="preserve">Pasūtītājs slēgs Līgumu ar Iepirkuma uzvarētāju saskaņā ar Iepirkuma tehnisko specifikāciju un uzvarētāja finanšu piedāvājumu tādā redakcijā, kā tas norādīts </w:t>
      </w:r>
      <w:r>
        <w:rPr>
          <w:lang w:val="lv-LV"/>
        </w:rPr>
        <w:t>7</w:t>
      </w:r>
      <w:r w:rsidRPr="008A7C38">
        <w:rPr>
          <w:lang w:val="lv-LV"/>
        </w:rPr>
        <w:t>.pielikumā – Līguma projekts.</w:t>
      </w:r>
    </w:p>
    <w:p w14:paraId="3999BE0D" w14:textId="77777777" w:rsidR="006165BF" w:rsidRDefault="0031581B" w:rsidP="006165BF">
      <w:pPr>
        <w:pStyle w:val="Kjene"/>
        <w:numPr>
          <w:ilvl w:val="1"/>
          <w:numId w:val="32"/>
        </w:numPr>
        <w:tabs>
          <w:tab w:val="clear" w:pos="4153"/>
          <w:tab w:val="clear" w:pos="8306"/>
          <w:tab w:val="left" w:pos="709"/>
        </w:tabs>
        <w:spacing w:before="120" w:after="120"/>
        <w:jc w:val="both"/>
        <w:rPr>
          <w:lang w:val="lv-LV"/>
        </w:rPr>
      </w:pPr>
      <w:proofErr w:type="spellStart"/>
      <w:r w:rsidRPr="006165BF">
        <w:t>Iesniedzot</w:t>
      </w:r>
      <w:proofErr w:type="spellEnd"/>
      <w:r w:rsidRPr="006165BF">
        <w:t xml:space="preserve"> </w:t>
      </w:r>
      <w:proofErr w:type="spellStart"/>
      <w:r w:rsidRPr="006165BF">
        <w:t>piedāvājumu</w:t>
      </w:r>
      <w:proofErr w:type="spellEnd"/>
      <w:r w:rsidRPr="006165BF">
        <w:t xml:space="preserve">, pretendents </w:t>
      </w:r>
      <w:proofErr w:type="spellStart"/>
      <w:r w:rsidRPr="006165BF">
        <w:t>akceptē</w:t>
      </w:r>
      <w:proofErr w:type="spellEnd"/>
      <w:r w:rsidRPr="006165BF">
        <w:t xml:space="preserve"> Līguma noteikumus. Līguma slēgšanas laikā Līguma projekts var tikt precizēts, veicot tajā nebūtiskus labojumus. </w:t>
      </w:r>
    </w:p>
    <w:p w14:paraId="0916E25C" w14:textId="77777777" w:rsidR="006165BF" w:rsidRDefault="0031581B" w:rsidP="006165BF">
      <w:pPr>
        <w:pStyle w:val="Kjene"/>
        <w:numPr>
          <w:ilvl w:val="1"/>
          <w:numId w:val="32"/>
        </w:numPr>
        <w:tabs>
          <w:tab w:val="clear" w:pos="4153"/>
          <w:tab w:val="clear" w:pos="8306"/>
          <w:tab w:val="left" w:pos="709"/>
        </w:tabs>
        <w:spacing w:before="120" w:after="120"/>
        <w:jc w:val="both"/>
        <w:rPr>
          <w:lang w:val="lv-LV"/>
        </w:rPr>
      </w:pPr>
      <w:r w:rsidRPr="006165BF">
        <w:rPr>
          <w:lang w:val="lv-LV"/>
        </w:rPr>
        <w:t>Līgums stājas spēkā Līgumā noteiktajā kārtībā. Samaksa tiek veikta Līgumā noteiktajā kārtībā.</w:t>
      </w:r>
    </w:p>
    <w:p w14:paraId="06E9B283" w14:textId="7BB926EA" w:rsidR="0031581B" w:rsidRPr="006165BF" w:rsidRDefault="0031581B" w:rsidP="006165BF">
      <w:pPr>
        <w:pStyle w:val="Kjene"/>
        <w:numPr>
          <w:ilvl w:val="1"/>
          <w:numId w:val="32"/>
        </w:numPr>
        <w:tabs>
          <w:tab w:val="clear" w:pos="4153"/>
          <w:tab w:val="clear" w:pos="8306"/>
          <w:tab w:val="left" w:pos="709"/>
        </w:tabs>
        <w:spacing w:before="120" w:after="120"/>
        <w:jc w:val="both"/>
        <w:rPr>
          <w:lang w:val="lv-LV"/>
        </w:rPr>
      </w:pPr>
      <w:r w:rsidRPr="006165BF">
        <w:rPr>
          <w:lang w:val="lv-LV"/>
        </w:rPr>
        <w:t xml:space="preserve">Saskaņā ar PIL 29. pantu 10 (desmit) darbadienu laikā pēc tam, kad noslēgts Līgums, Pasūtītājs sagatavo un publikāciju vadības sistēmā publicē informatīvu paziņojumu par līguma slēgšanas tiesību piešķiršanu. </w:t>
      </w:r>
    </w:p>
    <w:p w14:paraId="717B6EA2" w14:textId="77777777" w:rsidR="004F4C07" w:rsidRDefault="004F4C07" w:rsidP="004F4C07">
      <w:pPr>
        <w:pStyle w:val="Kjene"/>
        <w:tabs>
          <w:tab w:val="clear" w:pos="4153"/>
          <w:tab w:val="clear" w:pos="8306"/>
          <w:tab w:val="left" w:pos="709"/>
        </w:tabs>
        <w:ind w:left="432"/>
        <w:jc w:val="both"/>
        <w:rPr>
          <w:lang w:val="lv-LV"/>
        </w:rPr>
      </w:pPr>
    </w:p>
    <w:p w14:paraId="7C061AF6" w14:textId="77777777" w:rsidR="0031581B" w:rsidRPr="008A7C38" w:rsidRDefault="0031581B" w:rsidP="006165BF">
      <w:pPr>
        <w:pStyle w:val="Kjene"/>
        <w:numPr>
          <w:ilvl w:val="0"/>
          <w:numId w:val="32"/>
        </w:numPr>
        <w:tabs>
          <w:tab w:val="clear" w:pos="4153"/>
          <w:tab w:val="clear" w:pos="8306"/>
          <w:tab w:val="left" w:pos="709"/>
        </w:tabs>
        <w:spacing w:before="120" w:after="120"/>
        <w:jc w:val="center"/>
        <w:rPr>
          <w:b/>
          <w:lang w:val="lv-LV"/>
        </w:rPr>
      </w:pPr>
      <w:r w:rsidRPr="008A7C38">
        <w:rPr>
          <w:b/>
          <w:lang w:val="lv-LV"/>
        </w:rPr>
        <w:t>IEPIRKUMU KOMISIJAS TIESĪBAS UN PIENĀKUMI</w:t>
      </w:r>
    </w:p>
    <w:p w14:paraId="11455A83" w14:textId="77777777" w:rsidR="0031581B" w:rsidRPr="008A7C38" w:rsidRDefault="0031581B" w:rsidP="0031581B">
      <w:pPr>
        <w:pStyle w:val="Kjene"/>
        <w:tabs>
          <w:tab w:val="clear" w:pos="4153"/>
          <w:tab w:val="clear" w:pos="8306"/>
          <w:tab w:val="left" w:pos="709"/>
        </w:tabs>
        <w:spacing w:before="120" w:after="120"/>
        <w:jc w:val="both"/>
        <w:rPr>
          <w:b/>
          <w:lang w:val="lv-LV"/>
        </w:rPr>
      </w:pPr>
      <w:r w:rsidRPr="008A7C38">
        <w:rPr>
          <w:bCs/>
          <w:lang w:val="lv-LV"/>
        </w:rPr>
        <w:t>8.1.</w:t>
      </w:r>
      <w:r w:rsidRPr="008A7C38">
        <w:rPr>
          <w:b/>
          <w:lang w:val="lv-LV"/>
        </w:rPr>
        <w:t xml:space="preserve"> Komisija ir tiesīga:</w:t>
      </w:r>
    </w:p>
    <w:p w14:paraId="2CAE12E8" w14:textId="77777777" w:rsidR="0031581B" w:rsidRPr="008A7C38" w:rsidRDefault="0031581B" w:rsidP="0031581B">
      <w:pPr>
        <w:pStyle w:val="Kjene"/>
        <w:tabs>
          <w:tab w:val="clear" w:pos="4153"/>
          <w:tab w:val="clear" w:pos="8306"/>
          <w:tab w:val="left" w:pos="709"/>
        </w:tabs>
        <w:spacing w:before="120" w:after="120"/>
        <w:ind w:left="993" w:hanging="567"/>
        <w:jc w:val="both"/>
        <w:rPr>
          <w:lang w:val="lv-LV"/>
        </w:rPr>
      </w:pPr>
      <w:r w:rsidRPr="008A7C38">
        <w:rPr>
          <w:lang w:val="lv-LV"/>
        </w:rPr>
        <w:t>8.1.1. prasīt, lai pretendents precizētu informāciju par savu piedāvājumu, ja tas nepieciešams piedāvājuma noformējuma pārbaudei, pretendentu atlasei, piedāvājuma atbilstības pārbaudei, kā arī piedāvājumu vērtēšanai un salīdzinā</w:t>
      </w:r>
      <w:r w:rsidRPr="008A7C38">
        <w:rPr>
          <w:lang w:val="lv-LV"/>
        </w:rPr>
        <w:softHyphen/>
        <w:t>šanai, nosakot termiņu, līdz kuram pretendentam jāsniedz atbilde;</w:t>
      </w:r>
    </w:p>
    <w:p w14:paraId="2D18146A"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8.1.2. pieaicināt atzinumu sniegšanai neatkarīgus ekspertus ar padomdevēja tiesībām;</w:t>
      </w:r>
    </w:p>
    <w:p w14:paraId="0FD400F3"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8.1.3. lemt par Iepirkuma procedūras pārtraukšanu vai izbeigšanu;</w:t>
      </w:r>
    </w:p>
    <w:p w14:paraId="533526F8"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8.1.4. noraidīt piedāvājumus, ja tie neatbilst Nolikuma prasībām;</w:t>
      </w:r>
    </w:p>
    <w:p w14:paraId="3924D6E1"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8.1.5. neizvēlēties nevienu no piedāvājumiem, ja tie pārsniedz šim nolūkam atvēlētos līdzekļus.</w:t>
      </w:r>
    </w:p>
    <w:p w14:paraId="555446F6" w14:textId="77777777" w:rsidR="0031581B" w:rsidRPr="008A7C38" w:rsidRDefault="0031581B" w:rsidP="0031581B">
      <w:pPr>
        <w:pStyle w:val="Kjene"/>
        <w:tabs>
          <w:tab w:val="clear" w:pos="4153"/>
          <w:tab w:val="clear" w:pos="8306"/>
          <w:tab w:val="left" w:pos="709"/>
        </w:tabs>
        <w:spacing w:before="120" w:after="120"/>
        <w:jc w:val="both"/>
        <w:rPr>
          <w:lang w:val="lv-LV"/>
        </w:rPr>
      </w:pPr>
      <w:r w:rsidRPr="008A7C38">
        <w:rPr>
          <w:bCs/>
          <w:lang w:val="lv-LV"/>
        </w:rPr>
        <w:lastRenderedPageBreak/>
        <w:t>8.2.</w:t>
      </w:r>
      <w:r w:rsidRPr="008A7C38">
        <w:rPr>
          <w:b/>
          <w:lang w:val="lv-LV"/>
        </w:rPr>
        <w:t xml:space="preserve"> Komisijai ir pienākums</w:t>
      </w:r>
      <w:r w:rsidRPr="008A7C38">
        <w:rPr>
          <w:lang w:val="lv-LV"/>
        </w:rPr>
        <w:t>:</w:t>
      </w:r>
    </w:p>
    <w:p w14:paraId="1D332150"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8.2.1. nodrošināt Iepirkuma procedūras norisi un dokumentēšanu;</w:t>
      </w:r>
    </w:p>
    <w:p w14:paraId="4D91BAA6" w14:textId="77777777" w:rsidR="0031581B"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8.2.2.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6AB2622C" w14:textId="77777777" w:rsidR="0031581B" w:rsidRPr="008A7C38" w:rsidRDefault="0031581B" w:rsidP="0031581B">
      <w:pPr>
        <w:pStyle w:val="Kjene"/>
        <w:tabs>
          <w:tab w:val="clear" w:pos="4153"/>
          <w:tab w:val="clear" w:pos="8306"/>
          <w:tab w:val="left" w:pos="709"/>
        </w:tabs>
        <w:spacing w:before="120" w:after="120"/>
        <w:jc w:val="both"/>
        <w:rPr>
          <w:lang w:val="lv-LV"/>
        </w:rPr>
      </w:pPr>
    </w:p>
    <w:p w14:paraId="586D1317" w14:textId="77777777" w:rsidR="0031581B" w:rsidRPr="008A7C38" w:rsidRDefault="0031581B" w:rsidP="006165BF">
      <w:pPr>
        <w:pStyle w:val="Kjene"/>
        <w:numPr>
          <w:ilvl w:val="0"/>
          <w:numId w:val="32"/>
        </w:numPr>
        <w:tabs>
          <w:tab w:val="clear" w:pos="4153"/>
          <w:tab w:val="clear" w:pos="8306"/>
          <w:tab w:val="left" w:pos="709"/>
        </w:tabs>
        <w:spacing w:before="120" w:after="120"/>
        <w:jc w:val="center"/>
        <w:rPr>
          <w:b/>
          <w:lang w:val="lv-LV"/>
        </w:rPr>
      </w:pPr>
      <w:r w:rsidRPr="008A7C38">
        <w:rPr>
          <w:b/>
          <w:lang w:val="lv-LV"/>
        </w:rPr>
        <w:t>PRETENDENTA TIESĪBAS UN PIENĀKUMI</w:t>
      </w:r>
    </w:p>
    <w:p w14:paraId="6B8242C7" w14:textId="77777777" w:rsidR="0031581B" w:rsidRPr="008A7C38" w:rsidRDefault="0031581B" w:rsidP="0031581B">
      <w:pPr>
        <w:pStyle w:val="Kjene"/>
        <w:tabs>
          <w:tab w:val="clear" w:pos="4153"/>
          <w:tab w:val="clear" w:pos="8306"/>
          <w:tab w:val="left" w:pos="709"/>
        </w:tabs>
        <w:spacing w:before="120" w:after="120"/>
        <w:rPr>
          <w:b/>
          <w:lang w:val="lv-LV"/>
        </w:rPr>
      </w:pPr>
      <w:r w:rsidRPr="008A7C38">
        <w:rPr>
          <w:bCs/>
          <w:lang w:val="lv-LV"/>
        </w:rPr>
        <w:t>9.1.</w:t>
      </w:r>
      <w:r w:rsidRPr="008A7C38">
        <w:rPr>
          <w:b/>
          <w:lang w:val="lv-LV"/>
        </w:rPr>
        <w:t xml:space="preserve"> Pretendents ir tiesīgs:</w:t>
      </w:r>
    </w:p>
    <w:p w14:paraId="7F48BBEF"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9.1.1. pirms piedāvājumu iesniegšanas termiņa beigām grozīt vai atsaukt iesniegto piedāvājumu;</w:t>
      </w:r>
    </w:p>
    <w:p w14:paraId="245EB28B"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9.1.2. pieprasīt papildu informāciju un uzdot jautājumus Komisijai atbilstoši Nolikumā noteiktajai kārtībai;</w:t>
      </w:r>
    </w:p>
    <w:p w14:paraId="5FF43591" w14:textId="77777777" w:rsidR="0031581B" w:rsidRPr="008A7C38" w:rsidRDefault="0031581B" w:rsidP="0031581B">
      <w:pPr>
        <w:pStyle w:val="Kjene"/>
        <w:tabs>
          <w:tab w:val="clear" w:pos="4153"/>
          <w:tab w:val="clear" w:pos="8306"/>
          <w:tab w:val="left" w:pos="709"/>
        </w:tabs>
        <w:spacing w:before="120" w:after="120"/>
        <w:ind w:left="1134" w:hanging="708"/>
        <w:jc w:val="both"/>
        <w:rPr>
          <w:lang w:val="lv-LV"/>
        </w:rPr>
      </w:pPr>
      <w:r w:rsidRPr="008A7C38">
        <w:rPr>
          <w:lang w:val="lv-LV"/>
        </w:rPr>
        <w:t>9.1.3. 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36B7E8EC" w14:textId="77777777" w:rsidR="0031581B" w:rsidRPr="008A7C38" w:rsidRDefault="0031581B" w:rsidP="0031581B">
      <w:pPr>
        <w:pStyle w:val="Kjene"/>
        <w:tabs>
          <w:tab w:val="clear" w:pos="4153"/>
          <w:tab w:val="clear" w:pos="8306"/>
          <w:tab w:val="left" w:pos="709"/>
        </w:tabs>
        <w:spacing w:before="120" w:after="120"/>
        <w:rPr>
          <w:b/>
          <w:lang w:val="lv-LV"/>
        </w:rPr>
      </w:pPr>
      <w:r w:rsidRPr="008A7C38">
        <w:rPr>
          <w:bCs/>
          <w:lang w:val="lv-LV"/>
        </w:rPr>
        <w:t>9.2.</w:t>
      </w:r>
      <w:r w:rsidRPr="008A7C38">
        <w:rPr>
          <w:b/>
          <w:lang w:val="lv-LV"/>
        </w:rPr>
        <w:t xml:space="preserve"> Pretendentam ir pienākums:</w:t>
      </w:r>
    </w:p>
    <w:p w14:paraId="486F7921" w14:textId="77777777" w:rsidR="0031581B" w:rsidRPr="008A7C38" w:rsidRDefault="0031581B" w:rsidP="0031581B">
      <w:pPr>
        <w:pStyle w:val="Kjene"/>
        <w:tabs>
          <w:tab w:val="clear" w:pos="4153"/>
          <w:tab w:val="clear" w:pos="8306"/>
          <w:tab w:val="left" w:pos="851"/>
        </w:tabs>
        <w:spacing w:before="120" w:after="120"/>
        <w:ind w:left="851" w:hanging="425"/>
        <w:jc w:val="both"/>
        <w:rPr>
          <w:lang w:val="lv-LV"/>
        </w:rPr>
      </w:pPr>
      <w:r w:rsidRPr="008A7C38">
        <w:rPr>
          <w:lang w:val="lv-LV"/>
        </w:rPr>
        <w:t>9.2.1. sagatavot piedāvājumu atbilstoši Nolikuma prasībām;</w:t>
      </w:r>
    </w:p>
    <w:p w14:paraId="7786C731" w14:textId="77777777" w:rsidR="0031581B" w:rsidRPr="008A7C38" w:rsidRDefault="0031581B" w:rsidP="0031581B">
      <w:pPr>
        <w:pStyle w:val="Kjene"/>
        <w:tabs>
          <w:tab w:val="clear" w:pos="4153"/>
          <w:tab w:val="clear" w:pos="8306"/>
          <w:tab w:val="left" w:pos="851"/>
        </w:tabs>
        <w:spacing w:before="120" w:after="120"/>
        <w:ind w:left="851" w:hanging="425"/>
        <w:jc w:val="both"/>
        <w:rPr>
          <w:lang w:val="lv-LV"/>
        </w:rPr>
      </w:pPr>
      <w:r w:rsidRPr="008A7C38">
        <w:rPr>
          <w:lang w:val="lv-LV"/>
        </w:rPr>
        <w:t>9.2.2. sniegt patiesu informāciju;</w:t>
      </w:r>
    </w:p>
    <w:p w14:paraId="0894ABB3" w14:textId="77777777" w:rsidR="0031581B" w:rsidRPr="008A7C38" w:rsidRDefault="0031581B" w:rsidP="0031581B">
      <w:pPr>
        <w:pStyle w:val="Kjene"/>
        <w:tabs>
          <w:tab w:val="clear" w:pos="4153"/>
          <w:tab w:val="clear" w:pos="8306"/>
          <w:tab w:val="left" w:pos="851"/>
        </w:tabs>
        <w:spacing w:before="120" w:after="120"/>
        <w:ind w:left="851" w:hanging="425"/>
        <w:jc w:val="both"/>
        <w:rPr>
          <w:lang w:val="lv-LV"/>
        </w:rPr>
      </w:pPr>
      <w:r w:rsidRPr="008A7C38">
        <w:rPr>
          <w:lang w:val="lv-LV"/>
        </w:rPr>
        <w:t>9.2.3. noteiktajā termiņā sniegt atbildes uz Komisijas pieprasījumiem, lai precizētu informāciju, kas nepieciešama piedāvājumu noformējuma pārbaudei, pretendentu atlasei, piedāvājumu atbilstības pārbaudei, salīdzināšanai un vērtēšanai;</w:t>
      </w:r>
    </w:p>
    <w:p w14:paraId="4A8BA01C" w14:textId="77777777" w:rsidR="0031581B" w:rsidRDefault="0031581B" w:rsidP="0031581B">
      <w:pPr>
        <w:pStyle w:val="Kjene"/>
        <w:tabs>
          <w:tab w:val="clear" w:pos="4153"/>
          <w:tab w:val="clear" w:pos="8306"/>
          <w:tab w:val="left" w:pos="851"/>
        </w:tabs>
        <w:spacing w:before="120" w:after="120"/>
        <w:ind w:left="851" w:hanging="425"/>
        <w:jc w:val="both"/>
        <w:rPr>
          <w:lang w:val="lv-LV"/>
        </w:rPr>
      </w:pPr>
      <w:r w:rsidRPr="008A7C38">
        <w:rPr>
          <w:lang w:val="lv-LV"/>
        </w:rPr>
        <w:t>9.2.4. segt visas izmaksas saistībā ar piedāvājumu sagatavošanu un iesniegšanu;</w:t>
      </w:r>
    </w:p>
    <w:p w14:paraId="698A20D8" w14:textId="3FB7923F" w:rsidR="0031581B" w:rsidRPr="008A7C38" w:rsidRDefault="0031581B" w:rsidP="0031581B">
      <w:pPr>
        <w:pStyle w:val="Kjene"/>
        <w:tabs>
          <w:tab w:val="clear" w:pos="4153"/>
          <w:tab w:val="clear" w:pos="8306"/>
          <w:tab w:val="left" w:pos="851"/>
        </w:tabs>
        <w:spacing w:before="120" w:after="120"/>
        <w:ind w:left="851" w:hanging="425"/>
        <w:jc w:val="both"/>
        <w:rPr>
          <w:lang w:val="lv-LV"/>
        </w:rPr>
      </w:pPr>
      <w:r>
        <w:rPr>
          <w:lang w:val="lv-LV"/>
        </w:rPr>
        <w:t xml:space="preserve">9.2.5. </w:t>
      </w:r>
      <w:r w:rsidRPr="008A7C38">
        <w:rPr>
          <w:lang w:val="lv-LV"/>
        </w:rPr>
        <w:t xml:space="preserve">sekot līdzi pasūtītāja Pircēja profilā EIS e-konkursu apakšsistēmā </w:t>
      </w:r>
      <w:hyperlink r:id="rId18" w:history="1">
        <w:r w:rsidRPr="008A7C38">
          <w:rPr>
            <w:color w:val="0000FF"/>
            <w:u w:val="single"/>
            <w:lang w:val="lv-LV"/>
          </w:rPr>
          <w:t>https://www.eis.gov.lv/EKEIS/Supplier/</w:t>
        </w:r>
      </w:hyperlink>
      <w:r w:rsidRPr="008A7C38">
        <w:rPr>
          <w:color w:val="0000FF"/>
          <w:u w:val="single"/>
          <w:lang w:val="lv-LV"/>
        </w:rPr>
        <w:t>Procurement/</w:t>
      </w:r>
      <w:r w:rsidR="00981B92">
        <w:rPr>
          <w:color w:val="0000FF"/>
          <w:u w:val="single"/>
          <w:lang w:val="lv-LV"/>
        </w:rPr>
        <w:t>122007</w:t>
      </w:r>
      <w:r w:rsidRPr="008A7C38">
        <w:rPr>
          <w:lang w:val="lv-LV"/>
        </w:rPr>
        <w:t xml:space="preserve"> ievietotajai aktuālajai informācijai par Iepirkuma norises gaitu, atbildēm uz pretendentu uzdotajiem jautājumiem un skaidrojumiem.</w:t>
      </w:r>
    </w:p>
    <w:p w14:paraId="731AF407" w14:textId="77777777" w:rsidR="0031581B" w:rsidRPr="008A7C38" w:rsidRDefault="0031581B" w:rsidP="006165BF">
      <w:pPr>
        <w:pStyle w:val="Kjene"/>
        <w:numPr>
          <w:ilvl w:val="0"/>
          <w:numId w:val="32"/>
        </w:numPr>
        <w:tabs>
          <w:tab w:val="clear" w:pos="4153"/>
          <w:tab w:val="clear" w:pos="8306"/>
          <w:tab w:val="left" w:pos="709"/>
        </w:tabs>
        <w:spacing w:before="120" w:after="120"/>
        <w:jc w:val="center"/>
        <w:rPr>
          <w:lang w:val="lv-LV"/>
        </w:rPr>
      </w:pPr>
      <w:r w:rsidRPr="008A7C38">
        <w:rPr>
          <w:b/>
          <w:lang w:val="lv-LV"/>
        </w:rPr>
        <w:t>PĀRĒJIE NOTEIKUMI</w:t>
      </w:r>
    </w:p>
    <w:p w14:paraId="6C10B085" w14:textId="77777777" w:rsidR="0031581B" w:rsidRPr="008A7C38" w:rsidRDefault="0031581B" w:rsidP="006165BF">
      <w:pPr>
        <w:pStyle w:val="Sarakstarindkopa"/>
        <w:numPr>
          <w:ilvl w:val="1"/>
          <w:numId w:val="32"/>
        </w:numPr>
        <w:spacing w:before="120"/>
        <w:ind w:left="567" w:hanging="567"/>
        <w:jc w:val="both"/>
        <w:rPr>
          <w:rFonts w:eastAsia="Times New Roman"/>
          <w:lang w:eastAsia="zh-CN"/>
        </w:rPr>
      </w:pPr>
      <w:r w:rsidRPr="008A7C38">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2016.gada 27.aprīļa Regulu 2016/679 par fizisku personu aizsardzību attiecībā uz personas datu apstrādi un šādu datu brīvu apriti (Vispārīgā datu aizsardzības regula). </w:t>
      </w:r>
    </w:p>
    <w:p w14:paraId="5750C172" w14:textId="630AFEAC" w:rsidR="0031581B" w:rsidRPr="008A7C38" w:rsidRDefault="0031581B" w:rsidP="006165BF">
      <w:pPr>
        <w:pStyle w:val="Kjene"/>
        <w:numPr>
          <w:ilvl w:val="1"/>
          <w:numId w:val="32"/>
        </w:numPr>
        <w:tabs>
          <w:tab w:val="left" w:pos="709"/>
        </w:tabs>
        <w:ind w:left="567" w:hanging="567"/>
        <w:jc w:val="both"/>
        <w:rPr>
          <w:lang w:val="lv-LV"/>
        </w:rPr>
      </w:pPr>
      <w:r w:rsidRPr="008A7C38">
        <w:rPr>
          <w:lang w:val="lv-LV"/>
        </w:rPr>
        <w:t xml:space="preserve">Nolikums noformēts un apstiprināts latviešu valodā. Nolikums sastāv no Nolikuma teksta un </w:t>
      </w:r>
      <w:r w:rsidR="00997ABD">
        <w:rPr>
          <w:lang w:val="lv-LV"/>
        </w:rPr>
        <w:t>7 (septiņiem)</w:t>
      </w:r>
      <w:r>
        <w:rPr>
          <w:lang w:val="lv-LV"/>
        </w:rPr>
        <w:t xml:space="preserve"> </w:t>
      </w:r>
      <w:r w:rsidRPr="008A7C38">
        <w:rPr>
          <w:lang w:val="lv-LV"/>
        </w:rPr>
        <w:t>pielikumiem, kas ir Nolikuma neatņemamas sastāvdaļas:</w:t>
      </w:r>
    </w:p>
    <w:p w14:paraId="501A183E" w14:textId="77777777" w:rsidR="0031581B" w:rsidRPr="008A7C38" w:rsidRDefault="0031581B" w:rsidP="0031581B">
      <w:pPr>
        <w:pStyle w:val="Kjene"/>
        <w:tabs>
          <w:tab w:val="clear" w:pos="4153"/>
          <w:tab w:val="clear" w:pos="8306"/>
          <w:tab w:val="left" w:pos="709"/>
        </w:tabs>
        <w:ind w:left="567"/>
        <w:rPr>
          <w:lang w:val="lv-LV"/>
        </w:rPr>
      </w:pPr>
      <w:bookmarkStart w:id="0" w:name="_Hlk146097811"/>
      <w:r w:rsidRPr="008A7C38">
        <w:rPr>
          <w:lang w:val="lv-LV"/>
        </w:rPr>
        <w:t>1.pielikums – Tehniskā specifikācija</w:t>
      </w:r>
      <w:r>
        <w:rPr>
          <w:lang w:val="lv-LV"/>
        </w:rPr>
        <w:t>;</w:t>
      </w:r>
    </w:p>
    <w:p w14:paraId="1420D699" w14:textId="77777777" w:rsidR="0031581B" w:rsidRPr="008A7C38" w:rsidRDefault="0031581B" w:rsidP="0031581B">
      <w:pPr>
        <w:pStyle w:val="Kjene"/>
        <w:tabs>
          <w:tab w:val="clear" w:pos="4153"/>
          <w:tab w:val="clear" w:pos="8306"/>
          <w:tab w:val="left" w:pos="709"/>
        </w:tabs>
        <w:ind w:left="567"/>
        <w:rPr>
          <w:lang w:val="lv-LV"/>
        </w:rPr>
      </w:pPr>
      <w:r w:rsidRPr="008A7C38">
        <w:rPr>
          <w:lang w:val="lv-LV"/>
        </w:rPr>
        <w:t>2.pielikums – Pieteikums dalībai iepirkumā (veidne);</w:t>
      </w:r>
    </w:p>
    <w:p w14:paraId="4AD5576A" w14:textId="77777777" w:rsidR="0031581B" w:rsidRDefault="0031581B" w:rsidP="0031581B">
      <w:pPr>
        <w:pStyle w:val="bodynumber"/>
        <w:numPr>
          <w:ilvl w:val="0"/>
          <w:numId w:val="0"/>
        </w:numPr>
        <w:spacing w:after="0"/>
        <w:ind w:left="567" w:hanging="360"/>
        <w:rPr>
          <w:color w:val="000000"/>
        </w:rPr>
      </w:pPr>
      <w:r>
        <w:t xml:space="preserve">      </w:t>
      </w:r>
      <w:r w:rsidRPr="008A7C38">
        <w:t>3.pielikums – Finanšu piedāvājuma veidne;</w:t>
      </w:r>
      <w:r w:rsidRPr="003C3E0F">
        <w:rPr>
          <w:color w:val="000000"/>
        </w:rPr>
        <w:t xml:space="preserve"> </w:t>
      </w:r>
    </w:p>
    <w:p w14:paraId="7587614F" w14:textId="77777777" w:rsidR="0031581B" w:rsidRPr="008A7C38" w:rsidRDefault="0031581B" w:rsidP="0031581B">
      <w:pPr>
        <w:pStyle w:val="Kjene"/>
        <w:tabs>
          <w:tab w:val="clear" w:pos="4153"/>
          <w:tab w:val="clear" w:pos="8306"/>
          <w:tab w:val="left" w:pos="709"/>
        </w:tabs>
        <w:ind w:left="567"/>
        <w:rPr>
          <w:lang w:val="lv-LV"/>
        </w:rPr>
      </w:pPr>
      <w:r w:rsidRPr="00EF46E4">
        <w:rPr>
          <w:color w:val="000000"/>
          <w:lang w:val="lv-LV"/>
        </w:rPr>
        <w:t>4</w:t>
      </w:r>
      <w:r w:rsidRPr="008A7C38">
        <w:rPr>
          <w:lang w:val="lv-LV"/>
        </w:rPr>
        <w:t xml:space="preserve">.pielikums – </w:t>
      </w:r>
      <w:bookmarkStart w:id="1" w:name="_Hlk146097754"/>
      <w:r w:rsidRPr="008A7C38">
        <w:rPr>
          <w:lang w:val="lv-LV"/>
        </w:rPr>
        <w:t xml:space="preserve">Apliecinājums par pieredzi; </w:t>
      </w:r>
      <w:bookmarkEnd w:id="1"/>
    </w:p>
    <w:p w14:paraId="65AD11CD" w14:textId="77777777" w:rsidR="0031581B" w:rsidRPr="008A7C38" w:rsidRDefault="0031581B" w:rsidP="0031581B">
      <w:pPr>
        <w:pStyle w:val="Kjene"/>
        <w:tabs>
          <w:tab w:val="clear" w:pos="4153"/>
          <w:tab w:val="clear" w:pos="8306"/>
          <w:tab w:val="left" w:pos="709"/>
        </w:tabs>
        <w:ind w:left="567"/>
        <w:rPr>
          <w:lang w:val="lv-LV"/>
        </w:rPr>
      </w:pPr>
      <w:r>
        <w:rPr>
          <w:lang w:val="lv-LV"/>
        </w:rPr>
        <w:t>5</w:t>
      </w:r>
      <w:r w:rsidRPr="008A7C38">
        <w:rPr>
          <w:lang w:val="lv-LV"/>
        </w:rPr>
        <w:t xml:space="preserve">.pielikums – </w:t>
      </w:r>
      <w:bookmarkStart w:id="2" w:name="_Hlk146097771"/>
      <w:r w:rsidRPr="008A7C38">
        <w:rPr>
          <w:lang w:val="lv-LV"/>
        </w:rPr>
        <w:t>Apakšuzņēmēju saraksts (veidne);</w:t>
      </w:r>
      <w:bookmarkEnd w:id="2"/>
    </w:p>
    <w:p w14:paraId="3B90DA49" w14:textId="77777777" w:rsidR="0031581B" w:rsidRPr="00AA5389" w:rsidRDefault="0031581B" w:rsidP="0031581B">
      <w:pPr>
        <w:pStyle w:val="Kjene"/>
        <w:tabs>
          <w:tab w:val="clear" w:pos="4153"/>
          <w:tab w:val="clear" w:pos="8306"/>
          <w:tab w:val="left" w:pos="709"/>
        </w:tabs>
        <w:ind w:left="567"/>
        <w:rPr>
          <w:lang w:val="lv-LV"/>
        </w:rPr>
      </w:pPr>
      <w:r>
        <w:rPr>
          <w:lang w:val="lv-LV"/>
        </w:rPr>
        <w:t>6</w:t>
      </w:r>
      <w:r w:rsidRPr="008A7C38">
        <w:rPr>
          <w:lang w:val="lv-LV"/>
        </w:rPr>
        <w:t>.</w:t>
      </w:r>
      <w:r w:rsidRPr="00AA5389">
        <w:rPr>
          <w:lang w:val="lv-LV"/>
        </w:rPr>
        <w:t xml:space="preserve">pielikums – Apakšuzņēmēja apliecinājums (veidne); </w:t>
      </w:r>
    </w:p>
    <w:p w14:paraId="3F13032D" w14:textId="77777777" w:rsidR="0031581B" w:rsidRPr="00AA5389" w:rsidRDefault="0031581B" w:rsidP="0031581B">
      <w:pPr>
        <w:pStyle w:val="Kjene"/>
        <w:tabs>
          <w:tab w:val="clear" w:pos="4153"/>
          <w:tab w:val="clear" w:pos="8306"/>
          <w:tab w:val="left" w:pos="709"/>
        </w:tabs>
        <w:ind w:left="567"/>
        <w:rPr>
          <w:lang w:val="lv-LV"/>
        </w:rPr>
      </w:pPr>
      <w:r>
        <w:rPr>
          <w:lang w:val="lv-LV"/>
        </w:rPr>
        <w:t>7</w:t>
      </w:r>
      <w:r w:rsidRPr="00AA5389">
        <w:rPr>
          <w:lang w:val="lv-LV"/>
        </w:rPr>
        <w:t>.pielikums - Līguma projekts</w:t>
      </w:r>
      <w:r>
        <w:rPr>
          <w:lang w:val="lv-LV"/>
        </w:rPr>
        <w:t>.</w:t>
      </w:r>
    </w:p>
    <w:p w14:paraId="576DBB53" w14:textId="77777777" w:rsidR="0031581B" w:rsidRPr="00AA5389" w:rsidRDefault="0031581B" w:rsidP="0031581B">
      <w:pPr>
        <w:pStyle w:val="Kjene"/>
        <w:tabs>
          <w:tab w:val="clear" w:pos="4153"/>
          <w:tab w:val="clear" w:pos="8306"/>
          <w:tab w:val="left" w:pos="709"/>
        </w:tabs>
        <w:ind w:left="567"/>
        <w:rPr>
          <w:lang w:val="lv-LV"/>
        </w:rPr>
      </w:pPr>
    </w:p>
    <w:p w14:paraId="27B84129" w14:textId="77777777" w:rsidR="0031581B" w:rsidRPr="00AA5389" w:rsidRDefault="0031581B" w:rsidP="0031581B">
      <w:pPr>
        <w:pStyle w:val="Kjene"/>
        <w:tabs>
          <w:tab w:val="clear" w:pos="4153"/>
          <w:tab w:val="clear" w:pos="8306"/>
          <w:tab w:val="left" w:pos="709"/>
        </w:tabs>
        <w:ind w:left="567"/>
        <w:rPr>
          <w:lang w:val="lv-LV"/>
        </w:rPr>
      </w:pPr>
    </w:p>
    <w:bookmarkEnd w:id="0"/>
    <w:p w14:paraId="62A88BD9" w14:textId="69733E76" w:rsidR="0031581B" w:rsidRPr="008A7C38" w:rsidRDefault="00265EA4" w:rsidP="0031581B">
      <w:pPr>
        <w:pStyle w:val="Kjene"/>
        <w:tabs>
          <w:tab w:val="clear" w:pos="4153"/>
          <w:tab w:val="clear" w:pos="8306"/>
          <w:tab w:val="left" w:pos="709"/>
        </w:tabs>
        <w:spacing w:before="120" w:after="120"/>
        <w:rPr>
          <w:lang w:val="lv-LV"/>
        </w:rPr>
      </w:pPr>
      <w:r w:rsidRPr="008A7C38">
        <w:rPr>
          <w:lang w:val="lv-LV"/>
        </w:rPr>
        <w:t xml:space="preserve">Komisijas priekšsēdētāja                                                                                    </w:t>
      </w:r>
      <w:r>
        <w:rPr>
          <w:lang w:val="lv-LV"/>
        </w:rPr>
        <w:t>Marianna Dreja</w:t>
      </w:r>
    </w:p>
    <w:p w14:paraId="7709E862" w14:textId="77777777" w:rsidR="0031581B" w:rsidRPr="008A7C38" w:rsidRDefault="0031581B" w:rsidP="0031581B">
      <w:pPr>
        <w:pStyle w:val="Kjene"/>
        <w:tabs>
          <w:tab w:val="clear" w:pos="4153"/>
          <w:tab w:val="clear" w:pos="8306"/>
          <w:tab w:val="left" w:pos="709"/>
        </w:tabs>
        <w:spacing w:before="120" w:after="120"/>
        <w:rPr>
          <w:lang w:val="lv-LV"/>
        </w:rPr>
      </w:pPr>
    </w:p>
    <w:p w14:paraId="5224EEA9" w14:textId="3EEEC7C9" w:rsidR="0031581B" w:rsidRDefault="0031581B" w:rsidP="0031581B">
      <w:pPr>
        <w:pStyle w:val="Kjene"/>
        <w:tabs>
          <w:tab w:val="clear" w:pos="4153"/>
          <w:tab w:val="clear" w:pos="8306"/>
          <w:tab w:val="left" w:pos="709"/>
        </w:tabs>
        <w:spacing w:before="120" w:after="120"/>
        <w:ind w:left="360"/>
        <w:rPr>
          <w:lang w:val="lv-LV"/>
        </w:rPr>
      </w:pPr>
      <w:r w:rsidRPr="005D774D">
        <w:rPr>
          <w:lang w:val="lv-LV"/>
        </w:rPr>
        <w:lastRenderedPageBreak/>
        <w:br/>
      </w:r>
    </w:p>
    <w:p w14:paraId="6DE4BB5C" w14:textId="77777777" w:rsidR="0031581B" w:rsidRPr="00731359" w:rsidRDefault="0031581B" w:rsidP="0031581B">
      <w:pPr>
        <w:pStyle w:val="Kjene"/>
        <w:tabs>
          <w:tab w:val="clear" w:pos="4153"/>
          <w:tab w:val="clear" w:pos="8306"/>
          <w:tab w:val="left" w:pos="709"/>
        </w:tabs>
        <w:spacing w:before="120" w:after="120"/>
        <w:rPr>
          <w:lang w:val="lv-LV"/>
        </w:rPr>
      </w:pPr>
    </w:p>
    <w:p w14:paraId="7AF49CD3" w14:textId="77777777" w:rsidR="0031581B" w:rsidRDefault="0031581B" w:rsidP="0031581B">
      <w:pPr>
        <w:pStyle w:val="Kjene"/>
        <w:tabs>
          <w:tab w:val="clear" w:pos="4153"/>
          <w:tab w:val="clear" w:pos="8306"/>
          <w:tab w:val="left" w:pos="709"/>
        </w:tabs>
        <w:spacing w:before="120" w:after="120"/>
        <w:ind w:left="360"/>
        <w:rPr>
          <w:lang w:val="lv-LV"/>
        </w:rPr>
      </w:pPr>
      <w:r w:rsidRPr="005D774D">
        <w:rPr>
          <w:lang w:val="lv-LV"/>
        </w:rPr>
        <w:br/>
      </w:r>
    </w:p>
    <w:p w14:paraId="153133C8" w14:textId="77777777" w:rsidR="0031581B" w:rsidRPr="000E5AB4" w:rsidRDefault="0031581B" w:rsidP="0031581B">
      <w:pPr>
        <w:pStyle w:val="Kjene"/>
        <w:tabs>
          <w:tab w:val="clear" w:pos="4153"/>
          <w:tab w:val="clear" w:pos="8306"/>
          <w:tab w:val="left" w:pos="709"/>
        </w:tabs>
        <w:spacing w:before="120" w:after="120"/>
        <w:rPr>
          <w:lang w:val="lv-LV"/>
        </w:rPr>
      </w:pPr>
    </w:p>
    <w:p w14:paraId="20855CBD" w14:textId="374382B2" w:rsidR="00686B0C" w:rsidRDefault="00686B0C" w:rsidP="000C561D">
      <w:pPr>
        <w:pStyle w:val="Kjene"/>
        <w:tabs>
          <w:tab w:val="clear" w:pos="4153"/>
          <w:tab w:val="clear" w:pos="8306"/>
          <w:tab w:val="left" w:pos="709"/>
        </w:tabs>
        <w:spacing w:before="120" w:after="120"/>
        <w:rPr>
          <w:lang w:val="lv-LV"/>
        </w:rPr>
      </w:pPr>
    </w:p>
    <w:p w14:paraId="33F9BDCF" w14:textId="0EF36B32" w:rsidR="00686B0C" w:rsidRDefault="00686B0C" w:rsidP="000C561D">
      <w:pPr>
        <w:pStyle w:val="Kjene"/>
        <w:tabs>
          <w:tab w:val="clear" w:pos="4153"/>
          <w:tab w:val="clear" w:pos="8306"/>
          <w:tab w:val="left" w:pos="709"/>
        </w:tabs>
        <w:spacing w:before="120" w:after="120"/>
        <w:rPr>
          <w:lang w:val="lv-LV"/>
        </w:rPr>
      </w:pPr>
    </w:p>
    <w:p w14:paraId="52B752C7" w14:textId="147F74D3" w:rsidR="00EC25F5" w:rsidRDefault="00EC25F5" w:rsidP="000C561D">
      <w:pPr>
        <w:pStyle w:val="Kjene"/>
        <w:tabs>
          <w:tab w:val="clear" w:pos="4153"/>
          <w:tab w:val="clear" w:pos="8306"/>
          <w:tab w:val="left" w:pos="709"/>
        </w:tabs>
        <w:spacing w:before="120" w:after="120"/>
        <w:rPr>
          <w:lang w:val="lv-LV"/>
        </w:rPr>
      </w:pPr>
    </w:p>
    <w:p w14:paraId="78B16E42" w14:textId="49DFCF3D" w:rsidR="008B281A" w:rsidRDefault="008B281A" w:rsidP="000C561D">
      <w:pPr>
        <w:pStyle w:val="Kjene"/>
        <w:tabs>
          <w:tab w:val="clear" w:pos="4153"/>
          <w:tab w:val="clear" w:pos="8306"/>
          <w:tab w:val="left" w:pos="709"/>
        </w:tabs>
        <w:spacing w:before="120" w:after="120"/>
        <w:rPr>
          <w:lang w:val="lv-LV"/>
        </w:rPr>
      </w:pPr>
    </w:p>
    <w:p w14:paraId="2A1E3B57" w14:textId="64D74CD3" w:rsidR="008B281A" w:rsidRDefault="008B281A" w:rsidP="000C561D">
      <w:pPr>
        <w:pStyle w:val="Kjene"/>
        <w:tabs>
          <w:tab w:val="clear" w:pos="4153"/>
          <w:tab w:val="clear" w:pos="8306"/>
          <w:tab w:val="left" w:pos="709"/>
        </w:tabs>
        <w:spacing w:before="120" w:after="120"/>
        <w:rPr>
          <w:lang w:val="lv-LV"/>
        </w:rPr>
      </w:pPr>
    </w:p>
    <w:p w14:paraId="32AB1AC9" w14:textId="692F6C94" w:rsidR="008B281A" w:rsidRDefault="008B281A" w:rsidP="000C561D">
      <w:pPr>
        <w:pStyle w:val="Kjene"/>
        <w:tabs>
          <w:tab w:val="clear" w:pos="4153"/>
          <w:tab w:val="clear" w:pos="8306"/>
          <w:tab w:val="left" w:pos="709"/>
        </w:tabs>
        <w:spacing w:before="120" w:after="120"/>
        <w:rPr>
          <w:lang w:val="lv-LV"/>
        </w:rPr>
      </w:pPr>
    </w:p>
    <w:p w14:paraId="5B65689E" w14:textId="5C6B6318" w:rsidR="008B281A" w:rsidRDefault="008B281A" w:rsidP="000C561D">
      <w:pPr>
        <w:pStyle w:val="Kjene"/>
        <w:tabs>
          <w:tab w:val="clear" w:pos="4153"/>
          <w:tab w:val="clear" w:pos="8306"/>
          <w:tab w:val="left" w:pos="709"/>
        </w:tabs>
        <w:spacing w:before="120" w:after="120"/>
        <w:rPr>
          <w:lang w:val="lv-LV"/>
        </w:rPr>
      </w:pPr>
    </w:p>
    <w:sectPr w:rsidR="008B281A" w:rsidSect="008C707A">
      <w:footerReference w:type="default" r:id="rId19"/>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49A69" w14:textId="77777777" w:rsidR="00B779CD" w:rsidRDefault="00B779CD" w:rsidP="00595000">
      <w:r>
        <w:separator/>
      </w:r>
    </w:p>
  </w:endnote>
  <w:endnote w:type="continuationSeparator" w:id="0">
    <w:p w14:paraId="1FAE6F7B" w14:textId="77777777" w:rsidR="00B779CD" w:rsidRDefault="00B779CD" w:rsidP="00595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l?r ??u!??I"/>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6" w:type="pct"/>
      <w:tblBorders>
        <w:insideV w:val="single" w:sz="18" w:space="0" w:color="4F81BD" w:themeColor="accent1"/>
      </w:tblBorders>
      <w:tblCellMar>
        <w:top w:w="58" w:type="dxa"/>
        <w:left w:w="115" w:type="dxa"/>
        <w:bottom w:w="58" w:type="dxa"/>
        <w:right w:w="115" w:type="dxa"/>
      </w:tblCellMar>
      <w:tblLook w:val="04A0" w:firstRow="1" w:lastRow="0" w:firstColumn="1" w:lastColumn="0" w:noHBand="0" w:noVBand="1"/>
    </w:tblPr>
    <w:tblGrid>
      <w:gridCol w:w="1433"/>
      <w:gridCol w:w="8120"/>
    </w:tblGrid>
    <w:tr w:rsidR="00DA39DE" w14:paraId="3C8386D3" w14:textId="77777777" w:rsidTr="005E216C">
      <w:trPr>
        <w:trHeight w:val="193"/>
      </w:trPr>
      <w:tc>
        <w:tcPr>
          <w:tcW w:w="750" w:type="pct"/>
        </w:tcPr>
        <w:p w14:paraId="3C8386D1" w14:textId="77777777" w:rsidR="00DA39DE" w:rsidRDefault="00DA39DE">
          <w:pPr>
            <w:pStyle w:val="Kjene"/>
            <w:jc w:val="right"/>
            <w:rPr>
              <w:color w:val="4F81BD" w:themeColor="accent1"/>
            </w:rPr>
          </w:pPr>
          <w:r>
            <w:fldChar w:fldCharType="begin"/>
          </w:r>
          <w:r>
            <w:instrText xml:space="preserve"> PAGE   \* MERGEFORMAT </w:instrText>
          </w:r>
          <w:r>
            <w:fldChar w:fldCharType="separate"/>
          </w:r>
          <w:r w:rsidRPr="005E216C">
            <w:rPr>
              <w:noProof/>
              <w:color w:val="4F81BD" w:themeColor="accent1"/>
            </w:rPr>
            <w:t>1</w:t>
          </w:r>
          <w:r>
            <w:rPr>
              <w:noProof/>
              <w:color w:val="4F81BD" w:themeColor="accent1"/>
            </w:rPr>
            <w:fldChar w:fldCharType="end"/>
          </w:r>
        </w:p>
      </w:tc>
      <w:tc>
        <w:tcPr>
          <w:tcW w:w="4250" w:type="pct"/>
        </w:tcPr>
        <w:p w14:paraId="3C8386D2" w14:textId="77777777" w:rsidR="00DA39DE" w:rsidRDefault="00DA39DE">
          <w:pPr>
            <w:pStyle w:val="Kjene"/>
            <w:rPr>
              <w:color w:val="4F81BD" w:themeColor="accent1"/>
            </w:rPr>
          </w:pPr>
        </w:p>
      </w:tc>
    </w:tr>
  </w:tbl>
  <w:p w14:paraId="3C8386D4" w14:textId="77777777" w:rsidR="00DA39DE" w:rsidRDefault="00DA39D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014056"/>
      <w:docPartObj>
        <w:docPartGallery w:val="Page Numbers (Bottom of Page)"/>
        <w:docPartUnique/>
      </w:docPartObj>
    </w:sdtPr>
    <w:sdtEndPr>
      <w:rPr>
        <w:noProof/>
      </w:rPr>
    </w:sdtEndPr>
    <w:sdtContent>
      <w:p w14:paraId="3C8386D5" w14:textId="77777777" w:rsidR="00DA39DE" w:rsidRDefault="00DA39DE">
        <w:pPr>
          <w:pStyle w:val="Kjene"/>
          <w:jc w:val="center"/>
        </w:pPr>
        <w:r>
          <w:fldChar w:fldCharType="begin"/>
        </w:r>
        <w:r>
          <w:instrText xml:space="preserve"> PAGE   \* MERGEFORMAT </w:instrText>
        </w:r>
        <w:r>
          <w:fldChar w:fldCharType="separate"/>
        </w:r>
        <w:r w:rsidR="000339E2">
          <w:rPr>
            <w:noProof/>
          </w:rPr>
          <w:t>7</w:t>
        </w:r>
        <w:r>
          <w:rPr>
            <w:noProof/>
          </w:rPr>
          <w:fldChar w:fldCharType="end"/>
        </w:r>
      </w:p>
    </w:sdtContent>
  </w:sdt>
  <w:p w14:paraId="3C8386D6" w14:textId="77777777" w:rsidR="00DA39DE" w:rsidRDefault="00DA39D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702F7" w14:textId="77777777" w:rsidR="00B779CD" w:rsidRDefault="00B779CD" w:rsidP="00595000">
      <w:r>
        <w:separator/>
      </w:r>
    </w:p>
  </w:footnote>
  <w:footnote w:type="continuationSeparator" w:id="0">
    <w:p w14:paraId="117E23D8" w14:textId="77777777" w:rsidR="00B779CD" w:rsidRDefault="00B779CD" w:rsidP="00595000">
      <w:r>
        <w:continuationSeparator/>
      </w:r>
    </w:p>
  </w:footnote>
  <w:footnote w:id="1">
    <w:p w14:paraId="60374B31" w14:textId="77777777" w:rsidR="00EB2FFE" w:rsidRDefault="00EB2FFE" w:rsidP="00EB2FFE">
      <w:pPr>
        <w:pStyle w:val="Vresteksts"/>
      </w:pPr>
      <w:r>
        <w:rPr>
          <w:rStyle w:val="Vresatsauce"/>
        </w:rPr>
        <w:footnoteRef/>
      </w:r>
      <w:r>
        <w:t xml:space="preserve"> Jāiesniedz tikai gadījumā, ja attiecināms.</w:t>
      </w:r>
    </w:p>
  </w:footnote>
  <w:footnote w:id="2">
    <w:p w14:paraId="444C7450" w14:textId="77777777" w:rsidR="00EB2FFE" w:rsidRDefault="00EB2FFE" w:rsidP="00EB2FFE">
      <w:pPr>
        <w:pStyle w:val="Vresteksts"/>
      </w:pPr>
      <w:r>
        <w:rPr>
          <w:rStyle w:val="Vresatsauce"/>
        </w:rPr>
        <w:footnoteRef/>
      </w:r>
      <w:r>
        <w:t xml:space="preserve"> Jāiesniedz tikai gadījumā, ja attiecināms.</w:t>
      </w:r>
    </w:p>
  </w:footnote>
  <w:footnote w:id="3">
    <w:p w14:paraId="7F4761A0" w14:textId="77777777" w:rsidR="00A678A0" w:rsidRDefault="00A678A0" w:rsidP="00A678A0">
      <w:pPr>
        <w:pStyle w:val="Vresteksts"/>
        <w:jc w:val="both"/>
      </w:pPr>
      <w:r>
        <w:rPr>
          <w:rStyle w:val="Vresatsauce"/>
        </w:rPr>
        <w:footnoteRef/>
      </w:r>
      <w:r>
        <w:t xml:space="preserve"> Ar pēdējo finanšu gadu šeit jāsaprot pēdējais gads, par kuru pretendentam bija jāiesniedz gada pārskats Valsts ieņēmumu dienestā.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86D0" w14:textId="2B44269C" w:rsidR="00DA39DE" w:rsidRPr="005A0B3C" w:rsidRDefault="00DA39DE" w:rsidP="005A0B3C">
    <w:pPr>
      <w:pStyle w:val="Galvene"/>
      <w:jc w:val="right"/>
      <w:rPr>
        <w:color w:val="808080" w:themeColor="background1" w:themeShade="80"/>
      </w:rPr>
    </w:pPr>
    <w:r w:rsidRPr="005A0B3C">
      <w:rPr>
        <w:color w:val="808080" w:themeColor="background1" w:themeShade="80"/>
      </w:rPr>
      <w:t xml:space="preserve">LNA </w:t>
    </w:r>
    <w:r w:rsidR="00497D9A">
      <w:rPr>
        <w:color w:val="808080" w:themeColor="background1" w:themeShade="80"/>
      </w:rPr>
      <w:t>202</w:t>
    </w:r>
    <w:r w:rsidR="00D24164">
      <w:rPr>
        <w:color w:val="808080" w:themeColor="background1" w:themeShade="80"/>
      </w:rPr>
      <w:t>4</w:t>
    </w:r>
    <w:r w:rsidR="00497D9A">
      <w:rPr>
        <w:color w:val="808080" w:themeColor="background1" w:themeShade="8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537"/>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06BD3761"/>
    <w:multiLevelType w:val="multilevel"/>
    <w:tmpl w:val="E01E93EE"/>
    <w:lvl w:ilvl="0">
      <w:start w:val="1"/>
      <w:numFmt w:val="decimal"/>
      <w:lvlText w:val="%1."/>
      <w:lvlJc w:val="left"/>
      <w:pPr>
        <w:tabs>
          <w:tab w:val="num" w:pos="786"/>
        </w:tabs>
        <w:ind w:left="786" w:hanging="360"/>
      </w:pPr>
      <w:rPr>
        <w:rFonts w:hint="default"/>
        <w:b/>
        <w:i w:val="0"/>
        <w:sz w:val="22"/>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8A84D36"/>
    <w:multiLevelType w:val="multilevel"/>
    <w:tmpl w:val="BCE4197C"/>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3" w15:restartNumberingAfterBreak="0">
    <w:nsid w:val="0EDA79D2"/>
    <w:multiLevelType w:val="multilevel"/>
    <w:tmpl w:val="5E903B3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113913"/>
    <w:multiLevelType w:val="hybridMultilevel"/>
    <w:tmpl w:val="79008B00"/>
    <w:lvl w:ilvl="0" w:tplc="04260001">
      <w:start w:val="1"/>
      <w:numFmt w:val="bullet"/>
      <w:lvlText w:val=""/>
      <w:lvlJc w:val="left"/>
      <w:pPr>
        <w:ind w:left="1602" w:hanging="360"/>
      </w:pPr>
      <w:rPr>
        <w:rFonts w:ascii="Symbol" w:hAnsi="Symbol" w:hint="default"/>
      </w:rPr>
    </w:lvl>
    <w:lvl w:ilvl="1" w:tplc="04260003" w:tentative="1">
      <w:start w:val="1"/>
      <w:numFmt w:val="bullet"/>
      <w:lvlText w:val="o"/>
      <w:lvlJc w:val="left"/>
      <w:pPr>
        <w:ind w:left="2322" w:hanging="360"/>
      </w:pPr>
      <w:rPr>
        <w:rFonts w:ascii="Courier New" w:hAnsi="Courier New" w:cs="Courier New" w:hint="default"/>
      </w:rPr>
    </w:lvl>
    <w:lvl w:ilvl="2" w:tplc="04260005" w:tentative="1">
      <w:start w:val="1"/>
      <w:numFmt w:val="bullet"/>
      <w:lvlText w:val=""/>
      <w:lvlJc w:val="left"/>
      <w:pPr>
        <w:ind w:left="3042" w:hanging="360"/>
      </w:pPr>
      <w:rPr>
        <w:rFonts w:ascii="Wingdings" w:hAnsi="Wingdings" w:hint="default"/>
      </w:rPr>
    </w:lvl>
    <w:lvl w:ilvl="3" w:tplc="04260001" w:tentative="1">
      <w:start w:val="1"/>
      <w:numFmt w:val="bullet"/>
      <w:lvlText w:val=""/>
      <w:lvlJc w:val="left"/>
      <w:pPr>
        <w:ind w:left="3762" w:hanging="360"/>
      </w:pPr>
      <w:rPr>
        <w:rFonts w:ascii="Symbol" w:hAnsi="Symbol" w:hint="default"/>
      </w:rPr>
    </w:lvl>
    <w:lvl w:ilvl="4" w:tplc="04260003" w:tentative="1">
      <w:start w:val="1"/>
      <w:numFmt w:val="bullet"/>
      <w:lvlText w:val="o"/>
      <w:lvlJc w:val="left"/>
      <w:pPr>
        <w:ind w:left="4482" w:hanging="360"/>
      </w:pPr>
      <w:rPr>
        <w:rFonts w:ascii="Courier New" w:hAnsi="Courier New" w:cs="Courier New" w:hint="default"/>
      </w:rPr>
    </w:lvl>
    <w:lvl w:ilvl="5" w:tplc="04260005" w:tentative="1">
      <w:start w:val="1"/>
      <w:numFmt w:val="bullet"/>
      <w:lvlText w:val=""/>
      <w:lvlJc w:val="left"/>
      <w:pPr>
        <w:ind w:left="5202" w:hanging="360"/>
      </w:pPr>
      <w:rPr>
        <w:rFonts w:ascii="Wingdings" w:hAnsi="Wingdings" w:hint="default"/>
      </w:rPr>
    </w:lvl>
    <w:lvl w:ilvl="6" w:tplc="04260001" w:tentative="1">
      <w:start w:val="1"/>
      <w:numFmt w:val="bullet"/>
      <w:lvlText w:val=""/>
      <w:lvlJc w:val="left"/>
      <w:pPr>
        <w:ind w:left="5922" w:hanging="360"/>
      </w:pPr>
      <w:rPr>
        <w:rFonts w:ascii="Symbol" w:hAnsi="Symbol" w:hint="default"/>
      </w:rPr>
    </w:lvl>
    <w:lvl w:ilvl="7" w:tplc="04260003" w:tentative="1">
      <w:start w:val="1"/>
      <w:numFmt w:val="bullet"/>
      <w:lvlText w:val="o"/>
      <w:lvlJc w:val="left"/>
      <w:pPr>
        <w:ind w:left="6642" w:hanging="360"/>
      </w:pPr>
      <w:rPr>
        <w:rFonts w:ascii="Courier New" w:hAnsi="Courier New" w:cs="Courier New" w:hint="default"/>
      </w:rPr>
    </w:lvl>
    <w:lvl w:ilvl="8" w:tplc="04260005" w:tentative="1">
      <w:start w:val="1"/>
      <w:numFmt w:val="bullet"/>
      <w:lvlText w:val=""/>
      <w:lvlJc w:val="left"/>
      <w:pPr>
        <w:ind w:left="7362" w:hanging="360"/>
      </w:pPr>
      <w:rPr>
        <w:rFonts w:ascii="Wingdings" w:hAnsi="Wingdings" w:hint="default"/>
      </w:rPr>
    </w:lvl>
  </w:abstractNum>
  <w:abstractNum w:abstractNumId="5" w15:restartNumberingAfterBreak="0">
    <w:nsid w:val="142809F1"/>
    <w:multiLevelType w:val="multilevel"/>
    <w:tmpl w:val="BEE62352"/>
    <w:lvl w:ilvl="0">
      <w:start w:val="1"/>
      <w:numFmt w:val="decimal"/>
      <w:lvlText w:val="%1."/>
      <w:lvlJc w:val="left"/>
      <w:pPr>
        <w:tabs>
          <w:tab w:val="num" w:pos="360"/>
        </w:tabs>
        <w:ind w:left="360" w:hanging="360"/>
      </w:pPr>
      <w:rPr>
        <w:rFonts w:hint="default"/>
        <w:b/>
        <w:sz w:val="22"/>
        <w:szCs w:val="22"/>
      </w:rPr>
    </w:lvl>
    <w:lvl w:ilvl="1">
      <w:start w:val="1"/>
      <w:numFmt w:val="decimal"/>
      <w:lvlText w:val="3.%2."/>
      <w:lvlJc w:val="left"/>
      <w:pPr>
        <w:tabs>
          <w:tab w:val="num" w:pos="882"/>
        </w:tabs>
        <w:ind w:left="882" w:hanging="432"/>
      </w:pPr>
      <w:rPr>
        <w:rFonts w:ascii="Arial" w:hAnsi="Arial" w:cs="Arial" w:hint="default"/>
        <w:b/>
        <w:color w:val="00000A"/>
        <w:sz w:val="22"/>
        <w:szCs w:val="22"/>
      </w:rPr>
    </w:lvl>
    <w:lvl w:ilvl="2">
      <w:start w:val="1"/>
      <w:numFmt w:val="decimal"/>
      <w:lvlText w:val="%1.%2.%3."/>
      <w:lvlJc w:val="left"/>
      <w:pPr>
        <w:tabs>
          <w:tab w:val="num" w:pos="1497"/>
        </w:tabs>
        <w:ind w:left="1497" w:hanging="504"/>
      </w:pPr>
      <w:rPr>
        <w:rFonts w:ascii="Arial" w:hAnsi="Arial" w:cs="Arial" w:hint="default"/>
        <w:b w:val="0"/>
        <w:bCs/>
        <w:color w:val="00000A"/>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29EE4F25"/>
    <w:multiLevelType w:val="hybridMultilevel"/>
    <w:tmpl w:val="956CE4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EF778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246725"/>
    <w:multiLevelType w:val="multilevel"/>
    <w:tmpl w:val="3AF2D5AA"/>
    <w:lvl w:ilvl="0">
      <w:start w:val="1"/>
      <w:numFmt w:val="decimal"/>
      <w:lvlText w:val="%1."/>
      <w:lvlJc w:val="left"/>
      <w:pPr>
        <w:ind w:left="360" w:hanging="360"/>
      </w:pPr>
    </w:lvl>
    <w:lvl w:ilvl="1">
      <w:start w:val="1"/>
      <w:numFmt w:val="decimal"/>
      <w:pStyle w:val="numuretasrindkopas"/>
      <w:lvlText w:val="%1.%2."/>
      <w:lvlJc w:val="left"/>
      <w:pPr>
        <w:ind w:left="360" w:hanging="360"/>
      </w:pPr>
      <w:rPr>
        <w:strike w:val="0"/>
        <w:color w:val="auto"/>
      </w:r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9" w15:restartNumberingAfterBreak="0">
    <w:nsid w:val="2D845459"/>
    <w:multiLevelType w:val="multilevel"/>
    <w:tmpl w:val="8D14CA24"/>
    <w:lvl w:ilvl="0">
      <w:start w:val="4"/>
      <w:numFmt w:val="decimal"/>
      <w:lvlText w:val="%1."/>
      <w:lvlJc w:val="left"/>
      <w:pPr>
        <w:ind w:left="360" w:hanging="360"/>
      </w:pPr>
      <w:rPr>
        <w:rFonts w:hint="default"/>
        <w:b/>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0" w15:restartNumberingAfterBreak="0">
    <w:nsid w:val="34B4157C"/>
    <w:multiLevelType w:val="multilevel"/>
    <w:tmpl w:val="6644CA30"/>
    <w:lvl w:ilvl="0">
      <w:start w:val="1"/>
      <w:numFmt w:val="decimal"/>
      <w:pStyle w:val="Heading11"/>
      <w:lvlText w:val="%1."/>
      <w:lvlJc w:val="left"/>
      <w:pPr>
        <w:ind w:left="360" w:hanging="360"/>
      </w:pPr>
      <w:rPr>
        <w:rFonts w:hint="default"/>
        <w:sz w:val="22"/>
        <w:szCs w:val="22"/>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4)"/>
      <w:lvlJc w:val="left"/>
      <w:pPr>
        <w:ind w:left="2430" w:hanging="1080"/>
      </w:pPr>
      <w:rPr>
        <w:rFonts w:hint="default"/>
      </w:rPr>
    </w:lvl>
    <w:lvl w:ilvl="4">
      <w:start w:val="1"/>
      <w:numFmt w:val="bullet"/>
      <w:lvlText w:val=""/>
      <w:lvlJc w:val="left"/>
      <w:pPr>
        <w:ind w:left="2880" w:hanging="1080"/>
      </w:pPr>
      <w:rPr>
        <w:rFonts w:ascii="Wingdings" w:hAnsi="Wingding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1" w15:restartNumberingAfterBreak="0">
    <w:nsid w:val="37C36731"/>
    <w:multiLevelType w:val="multilevel"/>
    <w:tmpl w:val="81424550"/>
    <w:lvl w:ilvl="0">
      <w:start w:val="1"/>
      <w:numFmt w:val="decimal"/>
      <w:lvlText w:val="%1."/>
      <w:lvlJc w:val="left"/>
      <w:pPr>
        <w:ind w:left="360" w:hanging="360"/>
      </w:pPr>
      <w:rPr>
        <w:rFonts w:ascii="Times New Roman" w:eastAsia="Calibri" w:hAnsi="Times New Roman" w:cs="Times New Roman"/>
        <w:b/>
        <w:color w:val="000000"/>
      </w:rPr>
    </w:lvl>
    <w:lvl w:ilvl="1">
      <w:start w:val="1"/>
      <w:numFmt w:val="decimal"/>
      <w:lvlText w:val="%1.%2."/>
      <w:lvlJc w:val="left"/>
      <w:pPr>
        <w:ind w:left="432" w:hanging="432"/>
      </w:pPr>
      <w:rPr>
        <w:b w:val="0"/>
        <w:i w:val="0"/>
        <w:strike w:val="0"/>
        <w:color w:val="auto"/>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0522C22"/>
    <w:multiLevelType w:val="multilevel"/>
    <w:tmpl w:val="3302371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9D3777"/>
    <w:multiLevelType w:val="multilevel"/>
    <w:tmpl w:val="3AF2D5AA"/>
    <w:lvl w:ilvl="0">
      <w:start w:val="1"/>
      <w:numFmt w:val="decimal"/>
      <w:lvlText w:val="%1."/>
      <w:lvlJc w:val="left"/>
      <w:pPr>
        <w:ind w:left="360" w:hanging="360"/>
      </w:pPr>
    </w:lvl>
    <w:lvl w:ilvl="1">
      <w:start w:val="1"/>
      <w:numFmt w:val="decimal"/>
      <w:lvlText w:val="%1.%2."/>
      <w:lvlJc w:val="left"/>
      <w:pPr>
        <w:ind w:left="360" w:hanging="360"/>
      </w:pPr>
      <w:rPr>
        <w:strike w:val="0"/>
        <w:color w:val="auto"/>
      </w:r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4" w15:restartNumberingAfterBreak="0">
    <w:nsid w:val="57B46615"/>
    <w:multiLevelType w:val="hybridMultilevel"/>
    <w:tmpl w:val="0CD4A46C"/>
    <w:lvl w:ilvl="0" w:tplc="248EDF86">
      <w:start w:val="1"/>
      <w:numFmt w:val="decimal"/>
      <w:lvlText w:val="%1."/>
      <w:lvlJc w:val="left"/>
      <w:pPr>
        <w:tabs>
          <w:tab w:val="num" w:pos="360"/>
        </w:tabs>
        <w:ind w:left="36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5A053429"/>
    <w:multiLevelType w:val="multilevel"/>
    <w:tmpl w:val="B488334E"/>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bCs/>
        <w:color w:val="auto"/>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5E8A158C"/>
    <w:multiLevelType w:val="multilevel"/>
    <w:tmpl w:val="32B6D102"/>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EDC6755"/>
    <w:multiLevelType w:val="multilevel"/>
    <w:tmpl w:val="C60681B8"/>
    <w:lvl w:ilvl="0">
      <w:start w:val="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3A5D3E"/>
    <w:multiLevelType w:val="hybridMultilevel"/>
    <w:tmpl w:val="C0D08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4B82C59"/>
    <w:multiLevelType w:val="multilevel"/>
    <w:tmpl w:val="81424550"/>
    <w:lvl w:ilvl="0">
      <w:start w:val="1"/>
      <w:numFmt w:val="decimal"/>
      <w:lvlText w:val="%1."/>
      <w:lvlJc w:val="left"/>
      <w:pPr>
        <w:ind w:left="360" w:hanging="360"/>
      </w:pPr>
      <w:rPr>
        <w:rFonts w:ascii="Times New Roman" w:eastAsia="Calibri" w:hAnsi="Times New Roman" w:cs="Times New Roman"/>
        <w:b/>
        <w:color w:val="000000"/>
      </w:rPr>
    </w:lvl>
    <w:lvl w:ilvl="1">
      <w:start w:val="1"/>
      <w:numFmt w:val="decimal"/>
      <w:lvlText w:val="%1.%2."/>
      <w:lvlJc w:val="left"/>
      <w:pPr>
        <w:ind w:left="432" w:hanging="432"/>
      </w:pPr>
      <w:rPr>
        <w:b w:val="0"/>
        <w:i w:val="0"/>
        <w:strike w:val="0"/>
        <w:color w:val="auto"/>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29C286F"/>
    <w:multiLevelType w:val="multilevel"/>
    <w:tmpl w:val="67AEEA82"/>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623879"/>
    <w:multiLevelType w:val="multilevel"/>
    <w:tmpl w:val="5ECE8EF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2563"/>
        </w:tabs>
        <w:ind w:left="2563" w:hanging="720"/>
      </w:pPr>
      <w:rPr>
        <w:rFonts w:hint="default"/>
        <w:color w:val="auto"/>
        <w:sz w:val="22"/>
        <w:szCs w:val="22"/>
      </w:rPr>
    </w:lvl>
    <w:lvl w:ilvl="2">
      <w:start w:val="1"/>
      <w:numFmt w:val="decimal"/>
      <w:pStyle w:val="naisf"/>
      <w:isLgl/>
      <w:lvlText w:val="%1.%2.%3."/>
      <w:lvlJc w:val="left"/>
      <w:pPr>
        <w:tabs>
          <w:tab w:val="num" w:pos="567"/>
        </w:tabs>
        <w:ind w:left="567" w:hanging="567"/>
      </w:pPr>
      <w:rPr>
        <w:rFonts w:hint="default"/>
        <w:sz w:val="22"/>
        <w:szCs w:val="22"/>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439093C"/>
    <w:multiLevelType w:val="multilevel"/>
    <w:tmpl w:val="F5323384"/>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1026"/>
        </w:tabs>
        <w:ind w:left="102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77596BA1"/>
    <w:multiLevelType w:val="multilevel"/>
    <w:tmpl w:val="81424550"/>
    <w:lvl w:ilvl="0">
      <w:start w:val="1"/>
      <w:numFmt w:val="decimal"/>
      <w:lvlText w:val="%1."/>
      <w:lvlJc w:val="left"/>
      <w:pPr>
        <w:ind w:left="360" w:hanging="360"/>
      </w:pPr>
      <w:rPr>
        <w:rFonts w:ascii="Times New Roman" w:eastAsia="Calibri" w:hAnsi="Times New Roman" w:cs="Times New Roman"/>
        <w:b/>
        <w:color w:val="000000"/>
      </w:rPr>
    </w:lvl>
    <w:lvl w:ilvl="1">
      <w:start w:val="1"/>
      <w:numFmt w:val="decimal"/>
      <w:lvlText w:val="%1.%2."/>
      <w:lvlJc w:val="left"/>
      <w:pPr>
        <w:ind w:left="432" w:hanging="432"/>
      </w:pPr>
      <w:rPr>
        <w:b w:val="0"/>
        <w:i w:val="0"/>
        <w:strike w:val="0"/>
        <w:color w:val="auto"/>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7AB3BF9"/>
    <w:multiLevelType w:val="hybridMultilevel"/>
    <w:tmpl w:val="AC0E1B58"/>
    <w:lvl w:ilvl="0" w:tplc="64627AF0">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77C46111"/>
    <w:multiLevelType w:val="multilevel"/>
    <w:tmpl w:val="290281CA"/>
    <w:lvl w:ilvl="0">
      <w:start w:val="5"/>
      <w:numFmt w:val="decimal"/>
      <w:lvlText w:val="%1."/>
      <w:lvlJc w:val="left"/>
      <w:pPr>
        <w:ind w:left="360" w:hanging="360"/>
      </w:pPr>
      <w:rPr>
        <w:rFonts w:hint="default"/>
        <w:b/>
        <w:bCs/>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B460F65"/>
    <w:multiLevelType w:val="multilevel"/>
    <w:tmpl w:val="3E0A5C12"/>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B479DD"/>
    <w:multiLevelType w:val="multilevel"/>
    <w:tmpl w:val="E100742C"/>
    <w:lvl w:ilvl="0">
      <w:start w:val="2"/>
      <w:numFmt w:val="decimal"/>
      <w:lvlText w:val="%1."/>
      <w:lvlJc w:val="left"/>
      <w:pPr>
        <w:ind w:left="2912" w:hanging="360"/>
      </w:pPr>
      <w:rPr>
        <w:rFonts w:hint="default"/>
        <w:b/>
      </w:rPr>
    </w:lvl>
    <w:lvl w:ilvl="1">
      <w:start w:val="1"/>
      <w:numFmt w:val="decimal"/>
      <w:isLgl/>
      <w:lvlText w:val="%1.%2."/>
      <w:lvlJc w:val="left"/>
      <w:pPr>
        <w:ind w:left="360" w:hanging="360"/>
      </w:pPr>
      <w:rPr>
        <w:rFonts w:ascii="Times New Roman" w:hAnsi="Times New Roman" w:cs="Times New Roman" w:hint="default"/>
        <w:b/>
        <w:bCs/>
        <w:color w:val="auto"/>
      </w:rPr>
    </w:lvl>
    <w:lvl w:ilvl="2">
      <w:start w:val="1"/>
      <w:numFmt w:val="decimal"/>
      <w:isLgl/>
      <w:lvlText w:val="%1.%2.%3."/>
      <w:lvlJc w:val="left"/>
      <w:pPr>
        <w:ind w:left="1997" w:hanging="720"/>
      </w:pPr>
      <w:rPr>
        <w:rFonts w:ascii="Times New Roman" w:hAnsi="Times New Roman" w:cs="Times New Roman" w:hint="default"/>
        <w:b w:val="0"/>
        <w:color w:val="auto"/>
        <w:sz w:val="22"/>
        <w:szCs w:val="22"/>
      </w:rPr>
    </w:lvl>
    <w:lvl w:ilvl="3">
      <w:start w:val="1"/>
      <w:numFmt w:val="decimal"/>
      <w:isLgl/>
      <w:lvlText w:val="%1.%2.%3.%4."/>
      <w:lvlJc w:val="left"/>
      <w:pPr>
        <w:ind w:left="1080" w:hanging="720"/>
      </w:pPr>
      <w:rPr>
        <w:rFonts w:ascii="Times New Roman" w:hAnsi="Times New Roman" w:cs="Times New Roman" w:hint="default"/>
        <w:b w:val="0"/>
      </w:rPr>
    </w:lvl>
    <w:lvl w:ilvl="4">
      <w:start w:val="1"/>
      <w:numFmt w:val="decimal"/>
      <w:isLgl/>
      <w:lvlText w:val="%1.%2.%3.%4.%5."/>
      <w:lvlJc w:val="left"/>
      <w:pPr>
        <w:ind w:left="1440" w:hanging="1080"/>
      </w:pPr>
      <w:rPr>
        <w:rFonts w:ascii="Times New Roman" w:hAnsi="Times New Roman" w:cs="Times New Roman" w:hint="default"/>
        <w:b w:val="0"/>
      </w:rPr>
    </w:lvl>
    <w:lvl w:ilvl="5">
      <w:start w:val="1"/>
      <w:numFmt w:val="decimal"/>
      <w:isLgl/>
      <w:lvlText w:val="%1.%2.%3.%4.%5.%6."/>
      <w:lvlJc w:val="left"/>
      <w:pPr>
        <w:ind w:left="1440" w:hanging="1080"/>
      </w:pPr>
      <w:rPr>
        <w:rFonts w:hint="default"/>
        <w:b w:val="0"/>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D0F0562"/>
    <w:multiLevelType w:val="multilevel"/>
    <w:tmpl w:val="ED22C384"/>
    <w:lvl w:ilvl="0">
      <w:start w:val="1"/>
      <w:numFmt w:val="decimal"/>
      <w:lvlText w:val="%1."/>
      <w:lvlJc w:val="left"/>
      <w:pPr>
        <w:ind w:left="540" w:hanging="540"/>
      </w:pPr>
      <w:rPr>
        <w:rFonts w:eastAsiaTheme="minorEastAsia" w:hint="default"/>
        <w:color w:val="auto"/>
      </w:rPr>
    </w:lvl>
    <w:lvl w:ilvl="1">
      <w:start w:val="4"/>
      <w:numFmt w:val="decimal"/>
      <w:lvlText w:val="%1.%2."/>
      <w:lvlJc w:val="left"/>
      <w:pPr>
        <w:ind w:left="540" w:hanging="540"/>
      </w:pPr>
      <w:rPr>
        <w:rFonts w:eastAsiaTheme="minorEastAsia" w:hint="default"/>
        <w:b w:val="0"/>
        <w:bCs/>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30" w15:restartNumberingAfterBreak="0">
    <w:nsid w:val="7DF74BD3"/>
    <w:multiLevelType w:val="hybridMultilevel"/>
    <w:tmpl w:val="ED14CAA2"/>
    <w:lvl w:ilvl="0" w:tplc="F3186D2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16cid:durableId="1162240812">
    <w:abstractNumId w:val="7"/>
  </w:num>
  <w:num w:numId="2" w16cid:durableId="718896415">
    <w:abstractNumId w:val="19"/>
  </w:num>
  <w:num w:numId="3" w16cid:durableId="615717045">
    <w:abstractNumId w:val="24"/>
  </w:num>
  <w:num w:numId="4" w16cid:durableId="379599342">
    <w:abstractNumId w:val="10"/>
  </w:num>
  <w:num w:numId="5" w16cid:durableId="1454515090">
    <w:abstractNumId w:val="8"/>
  </w:num>
  <w:num w:numId="6" w16cid:durableId="111635131">
    <w:abstractNumId w:val="4"/>
  </w:num>
  <w:num w:numId="7" w16cid:durableId="1173767160">
    <w:abstractNumId w:val="5"/>
  </w:num>
  <w:num w:numId="8" w16cid:durableId="1135491404">
    <w:abstractNumId w:val="18"/>
  </w:num>
  <w:num w:numId="9" w16cid:durableId="1272979520">
    <w:abstractNumId w:val="14"/>
  </w:num>
  <w:num w:numId="10" w16cid:durableId="446433956">
    <w:abstractNumId w:val="16"/>
  </w:num>
  <w:num w:numId="11" w16cid:durableId="145899457">
    <w:abstractNumId w:val="0"/>
  </w:num>
  <w:num w:numId="12" w16cid:durableId="674651464">
    <w:abstractNumId w:val="6"/>
  </w:num>
  <w:num w:numId="13" w16cid:durableId="956763947">
    <w:abstractNumId w:val="21"/>
  </w:num>
  <w:num w:numId="14" w16cid:durableId="1612855139">
    <w:abstractNumId w:val="13"/>
  </w:num>
  <w:num w:numId="15" w16cid:durableId="1810173317">
    <w:abstractNumId w:val="12"/>
  </w:num>
  <w:num w:numId="16" w16cid:durableId="210923325">
    <w:abstractNumId w:val="1"/>
  </w:num>
  <w:num w:numId="17" w16cid:durableId="274286597">
    <w:abstractNumId w:val="23"/>
  </w:num>
  <w:num w:numId="18" w16cid:durableId="1175922023">
    <w:abstractNumId w:val="30"/>
  </w:num>
  <w:num w:numId="19" w16cid:durableId="1987777147">
    <w:abstractNumId w:val="11"/>
  </w:num>
  <w:num w:numId="20" w16cid:durableId="1487283183">
    <w:abstractNumId w:val="25"/>
  </w:num>
  <w:num w:numId="21" w16cid:durableId="1486051306">
    <w:abstractNumId w:val="29"/>
  </w:num>
  <w:num w:numId="22" w16cid:durableId="1923879456">
    <w:abstractNumId w:val="15"/>
  </w:num>
  <w:num w:numId="23" w16cid:durableId="2099014069">
    <w:abstractNumId w:val="22"/>
  </w:num>
  <w:num w:numId="24" w16cid:durableId="185364242">
    <w:abstractNumId w:val="9"/>
  </w:num>
  <w:num w:numId="25" w16cid:durableId="67197759">
    <w:abstractNumId w:val="2"/>
  </w:num>
  <w:num w:numId="26" w16cid:durableId="15471834">
    <w:abstractNumId w:val="28"/>
  </w:num>
  <w:num w:numId="27" w16cid:durableId="1801265532">
    <w:abstractNumId w:val="28"/>
    <w:lvlOverride w:ilvl="0">
      <w:lvl w:ilvl="0">
        <w:start w:val="2"/>
        <w:numFmt w:val="decimal"/>
        <w:lvlText w:val="%1."/>
        <w:lvlJc w:val="left"/>
        <w:pPr>
          <w:ind w:left="851" w:hanging="851"/>
        </w:pPr>
        <w:rPr>
          <w:rFonts w:hint="default"/>
          <w:b/>
        </w:rPr>
      </w:lvl>
    </w:lvlOverride>
    <w:lvlOverride w:ilvl="1">
      <w:lvl w:ilvl="1">
        <w:start w:val="1"/>
        <w:numFmt w:val="decimal"/>
        <w:isLgl/>
        <w:lvlText w:val="%1.%2."/>
        <w:lvlJc w:val="left"/>
        <w:pPr>
          <w:ind w:left="851" w:hanging="851"/>
        </w:pPr>
        <w:rPr>
          <w:rFonts w:ascii="Times New Roman" w:hAnsi="Times New Roman" w:cs="Times New Roman" w:hint="default"/>
          <w:b w:val="0"/>
          <w:sz w:val="22"/>
          <w:szCs w:val="22"/>
        </w:rPr>
      </w:lvl>
    </w:lvlOverride>
    <w:lvlOverride w:ilvl="2">
      <w:lvl w:ilvl="2">
        <w:start w:val="1"/>
        <w:numFmt w:val="decimal"/>
        <w:isLgl/>
        <w:lvlText w:val="%1.%2.%3."/>
        <w:lvlJc w:val="left"/>
        <w:pPr>
          <w:ind w:left="851" w:hanging="851"/>
        </w:pPr>
        <w:rPr>
          <w:rFonts w:ascii="Times New Roman" w:hAnsi="Times New Roman" w:cs="Times New Roman" w:hint="default"/>
          <w:b w:val="0"/>
          <w:sz w:val="22"/>
          <w:szCs w:val="22"/>
        </w:rPr>
      </w:lvl>
    </w:lvlOverride>
    <w:lvlOverride w:ilvl="3">
      <w:lvl w:ilvl="3">
        <w:start w:val="1"/>
        <w:numFmt w:val="decimal"/>
        <w:isLgl/>
        <w:lvlText w:val="%1.%2.%3.%4."/>
        <w:lvlJc w:val="left"/>
        <w:pPr>
          <w:ind w:left="851" w:hanging="851"/>
        </w:pPr>
        <w:rPr>
          <w:rFonts w:hint="default"/>
          <w:b w:val="0"/>
        </w:rPr>
      </w:lvl>
    </w:lvlOverride>
    <w:lvlOverride w:ilvl="4">
      <w:lvl w:ilvl="4">
        <w:start w:val="1"/>
        <w:numFmt w:val="decimal"/>
        <w:isLgl/>
        <w:lvlText w:val="%1.%2.%3.%4.%5."/>
        <w:lvlJc w:val="left"/>
        <w:pPr>
          <w:ind w:left="851" w:hanging="851"/>
        </w:pPr>
        <w:rPr>
          <w:rFonts w:hint="default"/>
          <w:b w:val="0"/>
        </w:rPr>
      </w:lvl>
    </w:lvlOverride>
    <w:lvlOverride w:ilvl="5">
      <w:lvl w:ilvl="5">
        <w:start w:val="1"/>
        <w:numFmt w:val="decimal"/>
        <w:isLgl/>
        <w:lvlText w:val="%1.%2.%3.%4.%5.%6."/>
        <w:lvlJc w:val="left"/>
        <w:pPr>
          <w:ind w:left="737" w:hanging="737"/>
        </w:pPr>
        <w:rPr>
          <w:rFonts w:hint="default"/>
          <w:b/>
        </w:rPr>
      </w:lvl>
    </w:lvlOverride>
    <w:lvlOverride w:ilvl="6">
      <w:lvl w:ilvl="6">
        <w:start w:val="1"/>
        <w:numFmt w:val="decimal"/>
        <w:isLgl/>
        <w:lvlText w:val="%1.%2.%3.%4.%5.%6.%7."/>
        <w:lvlJc w:val="left"/>
        <w:pPr>
          <w:ind w:left="1800" w:hanging="1440"/>
        </w:pPr>
        <w:rPr>
          <w:rFonts w:hint="default"/>
          <w:b/>
        </w:rPr>
      </w:lvl>
    </w:lvlOverride>
    <w:lvlOverride w:ilvl="7">
      <w:lvl w:ilvl="7">
        <w:start w:val="1"/>
        <w:numFmt w:val="decimal"/>
        <w:isLgl/>
        <w:lvlText w:val="%1.%2.%3.%4.%5.%6.%7.%8."/>
        <w:lvlJc w:val="left"/>
        <w:pPr>
          <w:ind w:left="1800" w:hanging="1440"/>
        </w:pPr>
        <w:rPr>
          <w:rFonts w:hint="default"/>
          <w:b/>
        </w:rPr>
      </w:lvl>
    </w:lvlOverride>
    <w:lvlOverride w:ilvl="8">
      <w:lvl w:ilvl="8">
        <w:start w:val="1"/>
        <w:numFmt w:val="decimal"/>
        <w:isLgl/>
        <w:lvlText w:val="%1.%2.%3.%4.%5.%6.%7.%8.%9."/>
        <w:lvlJc w:val="left"/>
        <w:pPr>
          <w:ind w:left="2160" w:hanging="1800"/>
        </w:pPr>
        <w:rPr>
          <w:rFonts w:hint="default"/>
          <w:b/>
        </w:rPr>
      </w:lvl>
    </w:lvlOverride>
  </w:num>
  <w:num w:numId="28" w16cid:durableId="874579932">
    <w:abstractNumId w:val="26"/>
  </w:num>
  <w:num w:numId="29" w16cid:durableId="178662004">
    <w:abstractNumId w:val="17"/>
  </w:num>
  <w:num w:numId="30" w16cid:durableId="54016876">
    <w:abstractNumId w:val="20"/>
  </w:num>
  <w:num w:numId="31" w16cid:durableId="1516193560">
    <w:abstractNumId w:val="3"/>
  </w:num>
  <w:num w:numId="32" w16cid:durableId="20506449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BD6"/>
    <w:rsid w:val="0000097F"/>
    <w:rsid w:val="00003420"/>
    <w:rsid w:val="00006A2A"/>
    <w:rsid w:val="000174F3"/>
    <w:rsid w:val="00021271"/>
    <w:rsid w:val="00021D04"/>
    <w:rsid w:val="000339E2"/>
    <w:rsid w:val="00036BC3"/>
    <w:rsid w:val="00036C35"/>
    <w:rsid w:val="00040597"/>
    <w:rsid w:val="000433DE"/>
    <w:rsid w:val="00047456"/>
    <w:rsid w:val="00052A10"/>
    <w:rsid w:val="000555BF"/>
    <w:rsid w:val="00055EC5"/>
    <w:rsid w:val="0005736C"/>
    <w:rsid w:val="00062386"/>
    <w:rsid w:val="000628F1"/>
    <w:rsid w:val="000657D6"/>
    <w:rsid w:val="00066398"/>
    <w:rsid w:val="000711D5"/>
    <w:rsid w:val="00071325"/>
    <w:rsid w:val="000820B6"/>
    <w:rsid w:val="00083B2B"/>
    <w:rsid w:val="000865EE"/>
    <w:rsid w:val="000914C7"/>
    <w:rsid w:val="00091BB8"/>
    <w:rsid w:val="000939B3"/>
    <w:rsid w:val="00097EE1"/>
    <w:rsid w:val="000A4B4B"/>
    <w:rsid w:val="000A5E9E"/>
    <w:rsid w:val="000A751F"/>
    <w:rsid w:val="000C4360"/>
    <w:rsid w:val="000C4F74"/>
    <w:rsid w:val="000C5069"/>
    <w:rsid w:val="000C561D"/>
    <w:rsid w:val="000D00CD"/>
    <w:rsid w:val="000D0B22"/>
    <w:rsid w:val="000D5714"/>
    <w:rsid w:val="000E3500"/>
    <w:rsid w:val="000E4734"/>
    <w:rsid w:val="000E4C93"/>
    <w:rsid w:val="000E4CCE"/>
    <w:rsid w:val="000F0D57"/>
    <w:rsid w:val="000F5BD2"/>
    <w:rsid w:val="00102784"/>
    <w:rsid w:val="00103EA4"/>
    <w:rsid w:val="001050F7"/>
    <w:rsid w:val="00114341"/>
    <w:rsid w:val="0011793D"/>
    <w:rsid w:val="00123680"/>
    <w:rsid w:val="00125213"/>
    <w:rsid w:val="001256ED"/>
    <w:rsid w:val="00125783"/>
    <w:rsid w:val="001260E9"/>
    <w:rsid w:val="001310DE"/>
    <w:rsid w:val="00133B46"/>
    <w:rsid w:val="0013448B"/>
    <w:rsid w:val="00140C76"/>
    <w:rsid w:val="00151B1E"/>
    <w:rsid w:val="00157E3F"/>
    <w:rsid w:val="00164789"/>
    <w:rsid w:val="0016692D"/>
    <w:rsid w:val="00180C73"/>
    <w:rsid w:val="0018230B"/>
    <w:rsid w:val="00187002"/>
    <w:rsid w:val="001942ED"/>
    <w:rsid w:val="001A2399"/>
    <w:rsid w:val="001A3FA4"/>
    <w:rsid w:val="001A408A"/>
    <w:rsid w:val="001A4397"/>
    <w:rsid w:val="001A6E82"/>
    <w:rsid w:val="001C1B8C"/>
    <w:rsid w:val="001C1E3A"/>
    <w:rsid w:val="001C2E81"/>
    <w:rsid w:val="001C7F92"/>
    <w:rsid w:val="001D588D"/>
    <w:rsid w:val="001E401E"/>
    <w:rsid w:val="001F0A95"/>
    <w:rsid w:val="001F190D"/>
    <w:rsid w:val="001F6978"/>
    <w:rsid w:val="001F7E1B"/>
    <w:rsid w:val="002020DF"/>
    <w:rsid w:val="0020596F"/>
    <w:rsid w:val="00213778"/>
    <w:rsid w:val="0021465B"/>
    <w:rsid w:val="0021472B"/>
    <w:rsid w:val="00214777"/>
    <w:rsid w:val="00224C44"/>
    <w:rsid w:val="002269D4"/>
    <w:rsid w:val="00234B10"/>
    <w:rsid w:val="0023533F"/>
    <w:rsid w:val="00236FA3"/>
    <w:rsid w:val="00245B67"/>
    <w:rsid w:val="00251519"/>
    <w:rsid w:val="00252945"/>
    <w:rsid w:val="0025628F"/>
    <w:rsid w:val="0026067B"/>
    <w:rsid w:val="0026162B"/>
    <w:rsid w:val="00264306"/>
    <w:rsid w:val="00264A3C"/>
    <w:rsid w:val="00265EA4"/>
    <w:rsid w:val="00272CD1"/>
    <w:rsid w:val="002825A0"/>
    <w:rsid w:val="00282D1F"/>
    <w:rsid w:val="00283787"/>
    <w:rsid w:val="00286A6F"/>
    <w:rsid w:val="002876E8"/>
    <w:rsid w:val="00296BE6"/>
    <w:rsid w:val="002A2978"/>
    <w:rsid w:val="002A2B5A"/>
    <w:rsid w:val="002A43DC"/>
    <w:rsid w:val="002A5FBC"/>
    <w:rsid w:val="002C79AD"/>
    <w:rsid w:val="002D1CEA"/>
    <w:rsid w:val="002D40DE"/>
    <w:rsid w:val="002D60AF"/>
    <w:rsid w:val="002E0E0A"/>
    <w:rsid w:val="002F0711"/>
    <w:rsid w:val="002F07A9"/>
    <w:rsid w:val="002F3CC3"/>
    <w:rsid w:val="00310C2A"/>
    <w:rsid w:val="0031581B"/>
    <w:rsid w:val="00315D6F"/>
    <w:rsid w:val="003164EE"/>
    <w:rsid w:val="003208A9"/>
    <w:rsid w:val="00325A32"/>
    <w:rsid w:val="00331068"/>
    <w:rsid w:val="00335BCF"/>
    <w:rsid w:val="003450FB"/>
    <w:rsid w:val="00350318"/>
    <w:rsid w:val="0036138E"/>
    <w:rsid w:val="00363F43"/>
    <w:rsid w:val="00366C6E"/>
    <w:rsid w:val="0037008D"/>
    <w:rsid w:val="003700AC"/>
    <w:rsid w:val="00370BFD"/>
    <w:rsid w:val="00374CCE"/>
    <w:rsid w:val="00375978"/>
    <w:rsid w:val="003778A2"/>
    <w:rsid w:val="0038085D"/>
    <w:rsid w:val="00381C66"/>
    <w:rsid w:val="003832F5"/>
    <w:rsid w:val="00386D94"/>
    <w:rsid w:val="003933B3"/>
    <w:rsid w:val="003976A3"/>
    <w:rsid w:val="003A5395"/>
    <w:rsid w:val="003A5784"/>
    <w:rsid w:val="003A6AB7"/>
    <w:rsid w:val="003B61FD"/>
    <w:rsid w:val="003B7899"/>
    <w:rsid w:val="003C0843"/>
    <w:rsid w:val="003D166D"/>
    <w:rsid w:val="003D4BFD"/>
    <w:rsid w:val="003D60D5"/>
    <w:rsid w:val="003D68EF"/>
    <w:rsid w:val="003D77CF"/>
    <w:rsid w:val="003E0EE7"/>
    <w:rsid w:val="003E3CEF"/>
    <w:rsid w:val="003E4345"/>
    <w:rsid w:val="003E4F12"/>
    <w:rsid w:val="003F1CFC"/>
    <w:rsid w:val="003F261A"/>
    <w:rsid w:val="003F4FDB"/>
    <w:rsid w:val="00403094"/>
    <w:rsid w:val="004079E1"/>
    <w:rsid w:val="0041071A"/>
    <w:rsid w:val="00416F53"/>
    <w:rsid w:val="004235B5"/>
    <w:rsid w:val="004378F2"/>
    <w:rsid w:val="004512EE"/>
    <w:rsid w:val="004576EC"/>
    <w:rsid w:val="00461C4D"/>
    <w:rsid w:val="00463491"/>
    <w:rsid w:val="00464C69"/>
    <w:rsid w:val="00475A11"/>
    <w:rsid w:val="00476141"/>
    <w:rsid w:val="004819E4"/>
    <w:rsid w:val="00481ED0"/>
    <w:rsid w:val="00485227"/>
    <w:rsid w:val="00492215"/>
    <w:rsid w:val="00493104"/>
    <w:rsid w:val="00497D9A"/>
    <w:rsid w:val="004A4895"/>
    <w:rsid w:val="004B2940"/>
    <w:rsid w:val="004C2DA7"/>
    <w:rsid w:val="004C3BAF"/>
    <w:rsid w:val="004D264D"/>
    <w:rsid w:val="004E0924"/>
    <w:rsid w:val="004E1E3F"/>
    <w:rsid w:val="004E3BFE"/>
    <w:rsid w:val="004F2909"/>
    <w:rsid w:val="004F4C07"/>
    <w:rsid w:val="004F629A"/>
    <w:rsid w:val="004F7F45"/>
    <w:rsid w:val="00540904"/>
    <w:rsid w:val="00541656"/>
    <w:rsid w:val="0054226B"/>
    <w:rsid w:val="005467F2"/>
    <w:rsid w:val="00555A95"/>
    <w:rsid w:val="005601C7"/>
    <w:rsid w:val="00564BC4"/>
    <w:rsid w:val="00565137"/>
    <w:rsid w:val="005714B3"/>
    <w:rsid w:val="00591214"/>
    <w:rsid w:val="00593196"/>
    <w:rsid w:val="00595000"/>
    <w:rsid w:val="005A0B3C"/>
    <w:rsid w:val="005A53D1"/>
    <w:rsid w:val="005A6383"/>
    <w:rsid w:val="005A6CD4"/>
    <w:rsid w:val="005B033C"/>
    <w:rsid w:val="005C50E5"/>
    <w:rsid w:val="005D0326"/>
    <w:rsid w:val="005D2ADF"/>
    <w:rsid w:val="005E216C"/>
    <w:rsid w:val="005E3000"/>
    <w:rsid w:val="005E6816"/>
    <w:rsid w:val="005E7996"/>
    <w:rsid w:val="005F2437"/>
    <w:rsid w:val="005F6BD0"/>
    <w:rsid w:val="005F7A9B"/>
    <w:rsid w:val="006065FB"/>
    <w:rsid w:val="0061128C"/>
    <w:rsid w:val="006165BF"/>
    <w:rsid w:val="006179F9"/>
    <w:rsid w:val="00617E15"/>
    <w:rsid w:val="0062261F"/>
    <w:rsid w:val="006230B9"/>
    <w:rsid w:val="00627C7E"/>
    <w:rsid w:val="00631B50"/>
    <w:rsid w:val="00631DCD"/>
    <w:rsid w:val="006365D1"/>
    <w:rsid w:val="006407CA"/>
    <w:rsid w:val="006509FF"/>
    <w:rsid w:val="00657CBC"/>
    <w:rsid w:val="00660D12"/>
    <w:rsid w:val="00661B6C"/>
    <w:rsid w:val="00663487"/>
    <w:rsid w:val="00670811"/>
    <w:rsid w:val="00671B6F"/>
    <w:rsid w:val="006739E7"/>
    <w:rsid w:val="00675040"/>
    <w:rsid w:val="006820BF"/>
    <w:rsid w:val="00686B0C"/>
    <w:rsid w:val="00692E4E"/>
    <w:rsid w:val="0069345D"/>
    <w:rsid w:val="00695F30"/>
    <w:rsid w:val="006A028F"/>
    <w:rsid w:val="006A1734"/>
    <w:rsid w:val="006A2432"/>
    <w:rsid w:val="006B0624"/>
    <w:rsid w:val="006B09CF"/>
    <w:rsid w:val="006B287A"/>
    <w:rsid w:val="006C2593"/>
    <w:rsid w:val="006C39A0"/>
    <w:rsid w:val="006C7C4A"/>
    <w:rsid w:val="006D2604"/>
    <w:rsid w:val="006D3A1F"/>
    <w:rsid w:val="006D6984"/>
    <w:rsid w:val="006E1261"/>
    <w:rsid w:val="006E194F"/>
    <w:rsid w:val="006E33D7"/>
    <w:rsid w:val="006E58FC"/>
    <w:rsid w:val="006E7499"/>
    <w:rsid w:val="006F22B2"/>
    <w:rsid w:val="006F2B9D"/>
    <w:rsid w:val="0070034D"/>
    <w:rsid w:val="00702F48"/>
    <w:rsid w:val="00702F63"/>
    <w:rsid w:val="0070576A"/>
    <w:rsid w:val="00712EC3"/>
    <w:rsid w:val="007143EC"/>
    <w:rsid w:val="007162D4"/>
    <w:rsid w:val="007222D1"/>
    <w:rsid w:val="0072361B"/>
    <w:rsid w:val="00732099"/>
    <w:rsid w:val="00740A44"/>
    <w:rsid w:val="007439D9"/>
    <w:rsid w:val="00744205"/>
    <w:rsid w:val="007463F9"/>
    <w:rsid w:val="00764312"/>
    <w:rsid w:val="00764B62"/>
    <w:rsid w:val="00767453"/>
    <w:rsid w:val="00770369"/>
    <w:rsid w:val="00776AC0"/>
    <w:rsid w:val="0077759D"/>
    <w:rsid w:val="00783A5F"/>
    <w:rsid w:val="007925E9"/>
    <w:rsid w:val="007926E7"/>
    <w:rsid w:val="00792F02"/>
    <w:rsid w:val="007A1AB5"/>
    <w:rsid w:val="007B2DC9"/>
    <w:rsid w:val="007B457C"/>
    <w:rsid w:val="007B7C5A"/>
    <w:rsid w:val="007C4386"/>
    <w:rsid w:val="007D087A"/>
    <w:rsid w:val="007D1284"/>
    <w:rsid w:val="007D2974"/>
    <w:rsid w:val="007D2A4E"/>
    <w:rsid w:val="007E3CA8"/>
    <w:rsid w:val="007E5527"/>
    <w:rsid w:val="007E76A3"/>
    <w:rsid w:val="007F605E"/>
    <w:rsid w:val="00801C04"/>
    <w:rsid w:val="00802E53"/>
    <w:rsid w:val="0080740E"/>
    <w:rsid w:val="00812944"/>
    <w:rsid w:val="00815282"/>
    <w:rsid w:val="0081582A"/>
    <w:rsid w:val="008163E4"/>
    <w:rsid w:val="0082159B"/>
    <w:rsid w:val="00821C29"/>
    <w:rsid w:val="00821DA1"/>
    <w:rsid w:val="00823533"/>
    <w:rsid w:val="00827396"/>
    <w:rsid w:val="00831F57"/>
    <w:rsid w:val="00832064"/>
    <w:rsid w:val="00833C9D"/>
    <w:rsid w:val="00836658"/>
    <w:rsid w:val="008409AD"/>
    <w:rsid w:val="00842114"/>
    <w:rsid w:val="00852A8B"/>
    <w:rsid w:val="0085318E"/>
    <w:rsid w:val="00853AFD"/>
    <w:rsid w:val="00856E06"/>
    <w:rsid w:val="00862E4D"/>
    <w:rsid w:val="0086573F"/>
    <w:rsid w:val="008671D6"/>
    <w:rsid w:val="00867C7F"/>
    <w:rsid w:val="008719C2"/>
    <w:rsid w:val="0087326F"/>
    <w:rsid w:val="00880227"/>
    <w:rsid w:val="00890F28"/>
    <w:rsid w:val="00892D24"/>
    <w:rsid w:val="008A01EE"/>
    <w:rsid w:val="008A0A80"/>
    <w:rsid w:val="008A5A2F"/>
    <w:rsid w:val="008B00A5"/>
    <w:rsid w:val="008B281A"/>
    <w:rsid w:val="008B7A41"/>
    <w:rsid w:val="008B7ECC"/>
    <w:rsid w:val="008C01E6"/>
    <w:rsid w:val="008C22FC"/>
    <w:rsid w:val="008C232F"/>
    <w:rsid w:val="008C707A"/>
    <w:rsid w:val="008C75B4"/>
    <w:rsid w:val="008C7B95"/>
    <w:rsid w:val="008D1F4F"/>
    <w:rsid w:val="008D3A69"/>
    <w:rsid w:val="008D66CA"/>
    <w:rsid w:val="008E5020"/>
    <w:rsid w:val="008F1062"/>
    <w:rsid w:val="008F5B6D"/>
    <w:rsid w:val="009017FB"/>
    <w:rsid w:val="009020E0"/>
    <w:rsid w:val="00910C40"/>
    <w:rsid w:val="0091462F"/>
    <w:rsid w:val="009168DD"/>
    <w:rsid w:val="00920A65"/>
    <w:rsid w:val="009228FE"/>
    <w:rsid w:val="00923056"/>
    <w:rsid w:val="00926343"/>
    <w:rsid w:val="0092758B"/>
    <w:rsid w:val="009300B9"/>
    <w:rsid w:val="00934B1F"/>
    <w:rsid w:val="0093652C"/>
    <w:rsid w:val="00941708"/>
    <w:rsid w:val="00947F09"/>
    <w:rsid w:val="0095743B"/>
    <w:rsid w:val="00957B0F"/>
    <w:rsid w:val="009618EF"/>
    <w:rsid w:val="00975288"/>
    <w:rsid w:val="00981B92"/>
    <w:rsid w:val="00986152"/>
    <w:rsid w:val="009863E2"/>
    <w:rsid w:val="009957CA"/>
    <w:rsid w:val="00997ABD"/>
    <w:rsid w:val="009A0D22"/>
    <w:rsid w:val="009A4BBF"/>
    <w:rsid w:val="009B3B23"/>
    <w:rsid w:val="009C2D16"/>
    <w:rsid w:val="009C4BD6"/>
    <w:rsid w:val="009C5EBB"/>
    <w:rsid w:val="009C6EB2"/>
    <w:rsid w:val="009C7701"/>
    <w:rsid w:val="009D4B2F"/>
    <w:rsid w:val="009D72AD"/>
    <w:rsid w:val="009E7A8E"/>
    <w:rsid w:val="009E7CA5"/>
    <w:rsid w:val="009F0FB7"/>
    <w:rsid w:val="009F1D90"/>
    <w:rsid w:val="00A0335D"/>
    <w:rsid w:val="00A077B0"/>
    <w:rsid w:val="00A11E96"/>
    <w:rsid w:val="00A17F19"/>
    <w:rsid w:val="00A22FD0"/>
    <w:rsid w:val="00A23D9F"/>
    <w:rsid w:val="00A26914"/>
    <w:rsid w:val="00A33E5E"/>
    <w:rsid w:val="00A35435"/>
    <w:rsid w:val="00A37E5F"/>
    <w:rsid w:val="00A453A1"/>
    <w:rsid w:val="00A45A02"/>
    <w:rsid w:val="00A5432C"/>
    <w:rsid w:val="00A55C31"/>
    <w:rsid w:val="00A569F5"/>
    <w:rsid w:val="00A570E7"/>
    <w:rsid w:val="00A611FD"/>
    <w:rsid w:val="00A63176"/>
    <w:rsid w:val="00A64B2F"/>
    <w:rsid w:val="00A671E9"/>
    <w:rsid w:val="00A678A0"/>
    <w:rsid w:val="00A765A4"/>
    <w:rsid w:val="00A7669F"/>
    <w:rsid w:val="00A844FC"/>
    <w:rsid w:val="00A84D53"/>
    <w:rsid w:val="00A95067"/>
    <w:rsid w:val="00A96D7F"/>
    <w:rsid w:val="00AA03D4"/>
    <w:rsid w:val="00AB3EF1"/>
    <w:rsid w:val="00AB5D37"/>
    <w:rsid w:val="00AB6B8E"/>
    <w:rsid w:val="00AC1797"/>
    <w:rsid w:val="00AC496B"/>
    <w:rsid w:val="00AC7710"/>
    <w:rsid w:val="00AD5750"/>
    <w:rsid w:val="00AD647D"/>
    <w:rsid w:val="00AE761B"/>
    <w:rsid w:val="00AF3644"/>
    <w:rsid w:val="00AF5E47"/>
    <w:rsid w:val="00B0577C"/>
    <w:rsid w:val="00B068A7"/>
    <w:rsid w:val="00B0691E"/>
    <w:rsid w:val="00B06C96"/>
    <w:rsid w:val="00B15532"/>
    <w:rsid w:val="00B238F7"/>
    <w:rsid w:val="00B23F0E"/>
    <w:rsid w:val="00B25423"/>
    <w:rsid w:val="00B278B4"/>
    <w:rsid w:val="00B32F22"/>
    <w:rsid w:val="00B40440"/>
    <w:rsid w:val="00B40C92"/>
    <w:rsid w:val="00B4690D"/>
    <w:rsid w:val="00B65708"/>
    <w:rsid w:val="00B65FD1"/>
    <w:rsid w:val="00B66813"/>
    <w:rsid w:val="00B737DC"/>
    <w:rsid w:val="00B779CD"/>
    <w:rsid w:val="00B808F3"/>
    <w:rsid w:val="00B8759F"/>
    <w:rsid w:val="00B9362E"/>
    <w:rsid w:val="00B93956"/>
    <w:rsid w:val="00B93F63"/>
    <w:rsid w:val="00B95F17"/>
    <w:rsid w:val="00B971E0"/>
    <w:rsid w:val="00BA2183"/>
    <w:rsid w:val="00BB2930"/>
    <w:rsid w:val="00BB5A40"/>
    <w:rsid w:val="00BB61F6"/>
    <w:rsid w:val="00BC497F"/>
    <w:rsid w:val="00BD0E50"/>
    <w:rsid w:val="00BD19FE"/>
    <w:rsid w:val="00BD4837"/>
    <w:rsid w:val="00BE1CEE"/>
    <w:rsid w:val="00BE65F2"/>
    <w:rsid w:val="00BF1405"/>
    <w:rsid w:val="00BF2377"/>
    <w:rsid w:val="00BF4D34"/>
    <w:rsid w:val="00C01D4F"/>
    <w:rsid w:val="00C052D9"/>
    <w:rsid w:val="00C0635D"/>
    <w:rsid w:val="00C10CEB"/>
    <w:rsid w:val="00C1436A"/>
    <w:rsid w:val="00C143B6"/>
    <w:rsid w:val="00C2177E"/>
    <w:rsid w:val="00C24455"/>
    <w:rsid w:val="00C2573C"/>
    <w:rsid w:val="00C330E9"/>
    <w:rsid w:val="00C362BE"/>
    <w:rsid w:val="00C46E9A"/>
    <w:rsid w:val="00C50B1E"/>
    <w:rsid w:val="00C5259D"/>
    <w:rsid w:val="00C533FA"/>
    <w:rsid w:val="00C56AEF"/>
    <w:rsid w:val="00C601B5"/>
    <w:rsid w:val="00C6027C"/>
    <w:rsid w:val="00C76498"/>
    <w:rsid w:val="00C76632"/>
    <w:rsid w:val="00C76C7F"/>
    <w:rsid w:val="00C8014A"/>
    <w:rsid w:val="00C83D75"/>
    <w:rsid w:val="00C9705F"/>
    <w:rsid w:val="00CA0DFA"/>
    <w:rsid w:val="00CC042D"/>
    <w:rsid w:val="00CC054B"/>
    <w:rsid w:val="00CC18B9"/>
    <w:rsid w:val="00CC5ADF"/>
    <w:rsid w:val="00CC75A1"/>
    <w:rsid w:val="00CD113B"/>
    <w:rsid w:val="00CE1C30"/>
    <w:rsid w:val="00CE6F8B"/>
    <w:rsid w:val="00CF1471"/>
    <w:rsid w:val="00CF19CF"/>
    <w:rsid w:val="00D00194"/>
    <w:rsid w:val="00D010EF"/>
    <w:rsid w:val="00D03D84"/>
    <w:rsid w:val="00D05E99"/>
    <w:rsid w:val="00D136DE"/>
    <w:rsid w:val="00D146DD"/>
    <w:rsid w:val="00D150CF"/>
    <w:rsid w:val="00D16169"/>
    <w:rsid w:val="00D21A6B"/>
    <w:rsid w:val="00D24164"/>
    <w:rsid w:val="00D261FB"/>
    <w:rsid w:val="00D3289E"/>
    <w:rsid w:val="00D342C9"/>
    <w:rsid w:val="00D35E71"/>
    <w:rsid w:val="00D40EB4"/>
    <w:rsid w:val="00D4543A"/>
    <w:rsid w:val="00D46DD3"/>
    <w:rsid w:val="00D47EB5"/>
    <w:rsid w:val="00D527CE"/>
    <w:rsid w:val="00D52FE7"/>
    <w:rsid w:val="00D53148"/>
    <w:rsid w:val="00D708EC"/>
    <w:rsid w:val="00D748BF"/>
    <w:rsid w:val="00D82AF0"/>
    <w:rsid w:val="00D8609A"/>
    <w:rsid w:val="00D875EC"/>
    <w:rsid w:val="00D90E41"/>
    <w:rsid w:val="00D9234C"/>
    <w:rsid w:val="00D93712"/>
    <w:rsid w:val="00D97CE4"/>
    <w:rsid w:val="00DA1C84"/>
    <w:rsid w:val="00DA26C2"/>
    <w:rsid w:val="00DA39DE"/>
    <w:rsid w:val="00DA7830"/>
    <w:rsid w:val="00DA7991"/>
    <w:rsid w:val="00DB0033"/>
    <w:rsid w:val="00DB09D7"/>
    <w:rsid w:val="00DB512B"/>
    <w:rsid w:val="00DC0458"/>
    <w:rsid w:val="00DC11C1"/>
    <w:rsid w:val="00DC13C3"/>
    <w:rsid w:val="00DC1C1B"/>
    <w:rsid w:val="00DE111F"/>
    <w:rsid w:val="00DE743C"/>
    <w:rsid w:val="00DE76D6"/>
    <w:rsid w:val="00DF5AE2"/>
    <w:rsid w:val="00DF7812"/>
    <w:rsid w:val="00E024F2"/>
    <w:rsid w:val="00E0732C"/>
    <w:rsid w:val="00E10DE0"/>
    <w:rsid w:val="00E124BB"/>
    <w:rsid w:val="00E14B59"/>
    <w:rsid w:val="00E21C33"/>
    <w:rsid w:val="00E247F8"/>
    <w:rsid w:val="00E25636"/>
    <w:rsid w:val="00E2786C"/>
    <w:rsid w:val="00E337A3"/>
    <w:rsid w:val="00E42D5B"/>
    <w:rsid w:val="00E44952"/>
    <w:rsid w:val="00E51726"/>
    <w:rsid w:val="00E52E18"/>
    <w:rsid w:val="00E55DF6"/>
    <w:rsid w:val="00E5733A"/>
    <w:rsid w:val="00E601D3"/>
    <w:rsid w:val="00E64703"/>
    <w:rsid w:val="00E7013F"/>
    <w:rsid w:val="00E72224"/>
    <w:rsid w:val="00E757D8"/>
    <w:rsid w:val="00E800CD"/>
    <w:rsid w:val="00E811BA"/>
    <w:rsid w:val="00E83724"/>
    <w:rsid w:val="00E84D72"/>
    <w:rsid w:val="00E97CE6"/>
    <w:rsid w:val="00E97F32"/>
    <w:rsid w:val="00EA3879"/>
    <w:rsid w:val="00EA725C"/>
    <w:rsid w:val="00EB2D51"/>
    <w:rsid w:val="00EB2FFE"/>
    <w:rsid w:val="00EB4DFA"/>
    <w:rsid w:val="00EB5827"/>
    <w:rsid w:val="00EC25F5"/>
    <w:rsid w:val="00EC7A50"/>
    <w:rsid w:val="00ED4207"/>
    <w:rsid w:val="00ED42BD"/>
    <w:rsid w:val="00ED7740"/>
    <w:rsid w:val="00EE23C1"/>
    <w:rsid w:val="00EF293E"/>
    <w:rsid w:val="00EF2B3C"/>
    <w:rsid w:val="00EF46E4"/>
    <w:rsid w:val="00EF48AD"/>
    <w:rsid w:val="00EF6E75"/>
    <w:rsid w:val="00F10287"/>
    <w:rsid w:val="00F10618"/>
    <w:rsid w:val="00F21ED7"/>
    <w:rsid w:val="00F305A8"/>
    <w:rsid w:val="00F31355"/>
    <w:rsid w:val="00F37BCD"/>
    <w:rsid w:val="00F51440"/>
    <w:rsid w:val="00F559D7"/>
    <w:rsid w:val="00F66FC8"/>
    <w:rsid w:val="00F70420"/>
    <w:rsid w:val="00F71719"/>
    <w:rsid w:val="00F76814"/>
    <w:rsid w:val="00F848FC"/>
    <w:rsid w:val="00F859A6"/>
    <w:rsid w:val="00F97C5A"/>
    <w:rsid w:val="00FA37A7"/>
    <w:rsid w:val="00FB2877"/>
    <w:rsid w:val="00FB2F23"/>
    <w:rsid w:val="00FB6746"/>
    <w:rsid w:val="00FC040D"/>
    <w:rsid w:val="00FC0F81"/>
    <w:rsid w:val="00FC1C25"/>
    <w:rsid w:val="00FC47F0"/>
    <w:rsid w:val="00FD4716"/>
    <w:rsid w:val="00FD51E2"/>
    <w:rsid w:val="00FD6F48"/>
    <w:rsid w:val="00FE4A08"/>
    <w:rsid w:val="00FF49CF"/>
    <w:rsid w:val="00FF5922"/>
    <w:rsid w:val="00FF6236"/>
    <w:rsid w:val="00FF6B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38634"/>
  <w15:docId w15:val="{D48AFE24-FFB4-4A7A-ACB3-F4B61E5A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0732C"/>
    <w:rPr>
      <w:rFonts w:eastAsiaTheme="minorEastAsia"/>
    </w:rPr>
  </w:style>
  <w:style w:type="paragraph" w:styleId="Virsraksts1">
    <w:name w:val="heading 1"/>
    <w:basedOn w:val="Parasts"/>
    <w:next w:val="Parasts"/>
    <w:link w:val="Virsraksts1Rakstz"/>
    <w:uiPriority w:val="9"/>
    <w:qFormat/>
    <w:rsid w:val="00B27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qFormat/>
    <w:rsid w:val="00214777"/>
    <w:pPr>
      <w:keepNext/>
      <w:tabs>
        <w:tab w:val="left" w:pos="576"/>
        <w:tab w:val="left" w:pos="792"/>
        <w:tab w:val="num" w:pos="882"/>
      </w:tabs>
      <w:suppressAutoHyphens/>
      <w:ind w:left="882" w:hanging="432"/>
      <w:outlineLvl w:val="1"/>
    </w:pPr>
    <w:rPr>
      <w:rFonts w:ascii="Arial" w:eastAsia="Times New Roman" w:hAnsi="Arial" w:cs="Arial"/>
      <w:b/>
      <w:iCs/>
      <w:color w:val="00000A"/>
      <w:sz w:val="22"/>
      <w:szCs w:val="20"/>
      <w:lang w:eastAsia="zh-CN"/>
    </w:rPr>
  </w:style>
  <w:style w:type="paragraph" w:styleId="Virsraksts4">
    <w:name w:val="heading 4"/>
    <w:basedOn w:val="Parasts"/>
    <w:next w:val="Parasts"/>
    <w:link w:val="Virsraksts4Rakstz"/>
    <w:uiPriority w:val="9"/>
    <w:semiHidden/>
    <w:unhideWhenUsed/>
    <w:qFormat/>
    <w:rsid w:val="00151B1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4E1E3F"/>
    <w:pPr>
      <w:ind w:left="720"/>
      <w:contextualSpacing/>
    </w:pPr>
  </w:style>
  <w:style w:type="character" w:styleId="Hipersaite">
    <w:name w:val="Hyperlink"/>
    <w:basedOn w:val="Noklusjumarindkopasfonts"/>
    <w:unhideWhenUsed/>
    <w:rsid w:val="00DE743C"/>
    <w:rPr>
      <w:color w:val="0000FF" w:themeColor="hyperlink"/>
      <w:u w:val="single"/>
    </w:rPr>
  </w:style>
  <w:style w:type="paragraph" w:styleId="Kjene">
    <w:name w:val="footer"/>
    <w:aliases w:val="Char5 Char"/>
    <w:basedOn w:val="Parasts"/>
    <w:link w:val="KjeneRakstz"/>
    <w:uiPriority w:val="99"/>
    <w:rsid w:val="00335BCF"/>
    <w:pPr>
      <w:tabs>
        <w:tab w:val="center" w:pos="4153"/>
        <w:tab w:val="right" w:pos="8306"/>
      </w:tabs>
      <w:suppressAutoHyphens/>
    </w:pPr>
    <w:rPr>
      <w:rFonts w:eastAsia="Times New Roman"/>
      <w:lang w:val="en-GB" w:eastAsia="zh-CN"/>
    </w:rPr>
  </w:style>
  <w:style w:type="character" w:customStyle="1" w:styleId="FooterChar">
    <w:name w:val="Footer Char"/>
    <w:basedOn w:val="Noklusjumarindkopasfonts"/>
    <w:uiPriority w:val="99"/>
    <w:rsid w:val="00335BCF"/>
    <w:rPr>
      <w:rFonts w:eastAsiaTheme="minorEastAsia"/>
    </w:rPr>
  </w:style>
  <w:style w:type="character" w:customStyle="1" w:styleId="KjeneRakstz">
    <w:name w:val="Kājene Rakstz."/>
    <w:aliases w:val="Char5 Char Rakstz."/>
    <w:basedOn w:val="Noklusjumarindkopasfonts"/>
    <w:link w:val="Kjene"/>
    <w:uiPriority w:val="99"/>
    <w:rsid w:val="00335BCF"/>
    <w:rPr>
      <w:rFonts w:eastAsia="Times New Roman"/>
      <w:lang w:val="en-GB" w:eastAsia="zh-CN"/>
    </w:rPr>
  </w:style>
  <w:style w:type="paragraph" w:customStyle="1" w:styleId="Heading11">
    <w:name w:val="Heading 11"/>
    <w:basedOn w:val="Parasts"/>
    <w:qFormat/>
    <w:rsid w:val="00335BCF"/>
    <w:pPr>
      <w:numPr>
        <w:numId w:val="4"/>
      </w:numPr>
      <w:suppressAutoHyphens/>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595000"/>
    <w:rPr>
      <w:sz w:val="20"/>
      <w:szCs w:val="20"/>
    </w:rPr>
  </w:style>
  <w:style w:type="character" w:customStyle="1" w:styleId="BeiguvrestekstsRakstz">
    <w:name w:val="Beigu vēres teksts Rakstz."/>
    <w:basedOn w:val="Noklusjumarindkopasfonts"/>
    <w:link w:val="Beiguvresteksts"/>
    <w:uiPriority w:val="99"/>
    <w:semiHidden/>
    <w:rsid w:val="00595000"/>
    <w:rPr>
      <w:rFonts w:eastAsiaTheme="minorEastAsia"/>
      <w:sz w:val="20"/>
      <w:szCs w:val="20"/>
    </w:rPr>
  </w:style>
  <w:style w:type="character" w:styleId="Beiguvresatsauce">
    <w:name w:val="endnote reference"/>
    <w:basedOn w:val="Noklusjumarindkopasfonts"/>
    <w:uiPriority w:val="99"/>
    <w:semiHidden/>
    <w:unhideWhenUsed/>
    <w:rsid w:val="00595000"/>
    <w:rPr>
      <w:vertAlign w:val="superscript"/>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492215"/>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492215"/>
    <w:rPr>
      <w:rFonts w:eastAsiaTheme="minorEastAsia"/>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492215"/>
    <w:rPr>
      <w:vertAlign w:val="superscript"/>
    </w:rPr>
  </w:style>
  <w:style w:type="character" w:customStyle="1" w:styleId="Virsraksts2Rakstz">
    <w:name w:val="Virsraksts 2 Rakstz."/>
    <w:basedOn w:val="Noklusjumarindkopasfonts"/>
    <w:link w:val="Virsraksts2"/>
    <w:rsid w:val="00214777"/>
    <w:rPr>
      <w:rFonts w:ascii="Arial" w:eastAsia="Times New Roman" w:hAnsi="Arial" w:cs="Arial"/>
      <w:b/>
      <w:iCs/>
      <w:color w:val="00000A"/>
      <w:sz w:val="22"/>
      <w:szCs w:val="20"/>
      <w:lang w:eastAsia="zh-CN"/>
    </w:rPr>
  </w:style>
  <w:style w:type="character" w:customStyle="1" w:styleId="WW8Num2z1">
    <w:name w:val="WW8Num2z1"/>
    <w:qFormat/>
    <w:rsid w:val="00214777"/>
    <w:rPr>
      <w:rFonts w:ascii="Courier New" w:hAnsi="Courier New" w:cs="Courier New"/>
    </w:rPr>
  </w:style>
  <w:style w:type="paragraph" w:customStyle="1" w:styleId="numuretasrindkopas">
    <w:name w:val="numuretas rindkopas"/>
    <w:basedOn w:val="Parasts"/>
    <w:qFormat/>
    <w:rsid w:val="00214777"/>
    <w:pPr>
      <w:numPr>
        <w:ilvl w:val="1"/>
        <w:numId w:val="5"/>
      </w:numPr>
      <w:jc w:val="both"/>
    </w:pPr>
    <w:rPr>
      <w:rFonts w:ascii="Arial" w:eastAsia="Times New Roman" w:hAnsi="Arial" w:cs="Arial"/>
      <w:bCs/>
      <w:sz w:val="22"/>
      <w:szCs w:val="22"/>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rsid w:val="00214777"/>
    <w:rPr>
      <w:rFonts w:eastAsiaTheme="minorEastAsia"/>
    </w:rPr>
  </w:style>
  <w:style w:type="character" w:styleId="Komentraatsauce">
    <w:name w:val="annotation reference"/>
    <w:basedOn w:val="Noklusjumarindkopasfonts"/>
    <w:uiPriority w:val="99"/>
    <w:semiHidden/>
    <w:unhideWhenUsed/>
    <w:rsid w:val="00923056"/>
    <w:rPr>
      <w:sz w:val="16"/>
      <w:szCs w:val="16"/>
    </w:rPr>
  </w:style>
  <w:style w:type="paragraph" w:styleId="Komentrateksts">
    <w:name w:val="annotation text"/>
    <w:basedOn w:val="Parasts"/>
    <w:link w:val="KomentratekstsRakstz"/>
    <w:uiPriority w:val="99"/>
    <w:unhideWhenUsed/>
    <w:rsid w:val="00923056"/>
    <w:rPr>
      <w:sz w:val="20"/>
      <w:szCs w:val="20"/>
    </w:rPr>
  </w:style>
  <w:style w:type="character" w:customStyle="1" w:styleId="KomentratekstsRakstz">
    <w:name w:val="Komentāra teksts Rakstz."/>
    <w:basedOn w:val="Noklusjumarindkopasfonts"/>
    <w:link w:val="Komentrateksts"/>
    <w:uiPriority w:val="99"/>
    <w:rsid w:val="00923056"/>
    <w:rPr>
      <w:rFonts w:eastAsiaTheme="minorEastAsia"/>
      <w:sz w:val="20"/>
      <w:szCs w:val="20"/>
    </w:rPr>
  </w:style>
  <w:style w:type="paragraph" w:styleId="Komentratma">
    <w:name w:val="annotation subject"/>
    <w:basedOn w:val="Komentrateksts"/>
    <w:next w:val="Komentrateksts"/>
    <w:link w:val="KomentratmaRakstz"/>
    <w:uiPriority w:val="99"/>
    <w:semiHidden/>
    <w:unhideWhenUsed/>
    <w:rsid w:val="00923056"/>
    <w:rPr>
      <w:b/>
      <w:bCs/>
    </w:rPr>
  </w:style>
  <w:style w:type="character" w:customStyle="1" w:styleId="KomentratmaRakstz">
    <w:name w:val="Komentāra tēma Rakstz."/>
    <w:basedOn w:val="KomentratekstsRakstz"/>
    <w:link w:val="Komentratma"/>
    <w:uiPriority w:val="99"/>
    <w:semiHidden/>
    <w:rsid w:val="00923056"/>
    <w:rPr>
      <w:rFonts w:eastAsiaTheme="minorEastAsia"/>
      <w:b/>
      <w:bCs/>
      <w:sz w:val="20"/>
      <w:szCs w:val="20"/>
    </w:rPr>
  </w:style>
  <w:style w:type="paragraph" w:styleId="Balonteksts">
    <w:name w:val="Balloon Text"/>
    <w:basedOn w:val="Parasts"/>
    <w:link w:val="BalontekstsRakstz"/>
    <w:uiPriority w:val="99"/>
    <w:semiHidden/>
    <w:unhideWhenUsed/>
    <w:rsid w:val="0092305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23056"/>
    <w:rPr>
      <w:rFonts w:ascii="Tahoma" w:eastAsiaTheme="minorEastAsia" w:hAnsi="Tahoma" w:cs="Tahoma"/>
      <w:sz w:val="16"/>
      <w:szCs w:val="16"/>
    </w:rPr>
  </w:style>
  <w:style w:type="paragraph" w:styleId="Galvene">
    <w:name w:val="header"/>
    <w:basedOn w:val="Parasts"/>
    <w:link w:val="GalveneRakstz"/>
    <w:uiPriority w:val="99"/>
    <w:unhideWhenUsed/>
    <w:rsid w:val="00EC7A50"/>
    <w:pPr>
      <w:tabs>
        <w:tab w:val="center" w:pos="4153"/>
        <w:tab w:val="right" w:pos="8306"/>
      </w:tabs>
    </w:pPr>
  </w:style>
  <w:style w:type="character" w:customStyle="1" w:styleId="GalveneRakstz">
    <w:name w:val="Galvene Rakstz."/>
    <w:basedOn w:val="Noklusjumarindkopasfonts"/>
    <w:link w:val="Galvene"/>
    <w:uiPriority w:val="99"/>
    <w:rsid w:val="00EC7A50"/>
    <w:rPr>
      <w:rFonts w:eastAsiaTheme="minorEastAsia"/>
    </w:rPr>
  </w:style>
  <w:style w:type="paragraph" w:customStyle="1" w:styleId="3CBD5A742C28424DA5172AD252E32316">
    <w:name w:val="3CBD5A742C28424DA5172AD252E32316"/>
    <w:rsid w:val="00E10DE0"/>
    <w:pPr>
      <w:spacing w:after="200" w:line="276" w:lineRule="auto"/>
    </w:pPr>
    <w:rPr>
      <w:rFonts w:asciiTheme="minorHAnsi" w:eastAsiaTheme="minorEastAsia" w:hAnsiTheme="minorHAnsi" w:cstheme="minorBidi"/>
      <w:sz w:val="22"/>
      <w:szCs w:val="22"/>
      <w:lang w:val="en-US" w:eastAsia="ja-JP"/>
    </w:rPr>
  </w:style>
  <w:style w:type="character" w:customStyle="1" w:styleId="Virsraksts1Rakstz">
    <w:name w:val="Virsraksts 1 Rakstz."/>
    <w:basedOn w:val="Noklusjumarindkopasfonts"/>
    <w:link w:val="Virsraksts1"/>
    <w:uiPriority w:val="9"/>
    <w:rsid w:val="00B278B4"/>
    <w:rPr>
      <w:rFonts w:asciiTheme="majorHAnsi" w:eastAsiaTheme="majorEastAsia" w:hAnsiTheme="majorHAnsi" w:cstheme="majorBidi"/>
      <w:b/>
      <w:bCs/>
      <w:color w:val="365F91" w:themeColor="accent1" w:themeShade="BF"/>
      <w:sz w:val="28"/>
      <w:szCs w:val="28"/>
    </w:rPr>
  </w:style>
  <w:style w:type="paragraph" w:styleId="Prskatjums">
    <w:name w:val="Revision"/>
    <w:hidden/>
    <w:uiPriority w:val="99"/>
    <w:semiHidden/>
    <w:rsid w:val="00670811"/>
    <w:rPr>
      <w:rFonts w:eastAsiaTheme="minorEastAsia"/>
    </w:rPr>
  </w:style>
  <w:style w:type="character" w:styleId="Neatrisintapieminana">
    <w:name w:val="Unresolved Mention"/>
    <w:basedOn w:val="Noklusjumarindkopasfonts"/>
    <w:uiPriority w:val="99"/>
    <w:semiHidden/>
    <w:unhideWhenUsed/>
    <w:rsid w:val="001A3FA4"/>
    <w:rPr>
      <w:color w:val="605E5C"/>
      <w:shd w:val="clear" w:color="auto" w:fill="E1DFDD"/>
    </w:rPr>
  </w:style>
  <w:style w:type="character" w:customStyle="1" w:styleId="Virsraksts4Rakstz">
    <w:name w:val="Virsraksts 4 Rakstz."/>
    <w:basedOn w:val="Noklusjumarindkopasfonts"/>
    <w:link w:val="Virsraksts4"/>
    <w:uiPriority w:val="9"/>
    <w:semiHidden/>
    <w:rsid w:val="00151B1E"/>
    <w:rPr>
      <w:rFonts w:asciiTheme="majorHAnsi" w:eastAsiaTheme="majorEastAsia" w:hAnsiTheme="majorHAnsi" w:cstheme="majorBidi"/>
      <w:i/>
      <w:iCs/>
      <w:color w:val="365F91" w:themeColor="accent1" w:themeShade="BF"/>
    </w:rPr>
  </w:style>
  <w:style w:type="paragraph" w:customStyle="1" w:styleId="Standard">
    <w:name w:val="Standard"/>
    <w:rsid w:val="00686B0C"/>
    <w:pPr>
      <w:suppressAutoHyphens/>
      <w:autoSpaceDN w:val="0"/>
    </w:pPr>
    <w:rPr>
      <w:rFonts w:eastAsia="Times New Roman"/>
      <w:kern w:val="3"/>
      <w:sz w:val="20"/>
      <w:szCs w:val="20"/>
      <w:lang w:eastAsia="lv-LV"/>
    </w:rPr>
  </w:style>
  <w:style w:type="paragraph" w:customStyle="1" w:styleId="Textbodyindent">
    <w:name w:val="Text body indent"/>
    <w:basedOn w:val="Standard"/>
    <w:rsid w:val="00686B0C"/>
    <w:pPr>
      <w:ind w:left="283" w:firstLine="420"/>
      <w:jc w:val="both"/>
    </w:pPr>
    <w:rPr>
      <w:sz w:val="24"/>
    </w:rPr>
  </w:style>
  <w:style w:type="paragraph" w:customStyle="1" w:styleId="Virsraksts">
    <w:name w:val="Virsraksts"/>
    <w:basedOn w:val="Parasts"/>
    <w:next w:val="Pamatteksts"/>
    <w:qFormat/>
    <w:rsid w:val="00686B0C"/>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qFormat/>
    <w:rsid w:val="00686B0C"/>
    <w:pPr>
      <w:suppressAutoHyphens/>
      <w:jc w:val="center"/>
    </w:pPr>
    <w:rPr>
      <w:rFonts w:eastAsia="Times New Roman"/>
      <w:b/>
      <w:bCs/>
      <w:lang w:eastAsia="zh-CN"/>
    </w:rPr>
  </w:style>
  <w:style w:type="paragraph" w:styleId="Pamatteksts">
    <w:name w:val="Body Text"/>
    <w:basedOn w:val="Parasts"/>
    <w:link w:val="PamattekstsRakstz"/>
    <w:uiPriority w:val="99"/>
    <w:semiHidden/>
    <w:unhideWhenUsed/>
    <w:rsid w:val="00686B0C"/>
    <w:pPr>
      <w:spacing w:after="120"/>
    </w:pPr>
  </w:style>
  <w:style w:type="character" w:customStyle="1" w:styleId="PamattekstsRakstz">
    <w:name w:val="Pamatteksts Rakstz."/>
    <w:basedOn w:val="Noklusjumarindkopasfonts"/>
    <w:link w:val="Pamatteksts"/>
    <w:uiPriority w:val="99"/>
    <w:semiHidden/>
    <w:rsid w:val="00686B0C"/>
    <w:rPr>
      <w:rFonts w:eastAsiaTheme="minorEastAsia"/>
    </w:rPr>
  </w:style>
  <w:style w:type="table" w:styleId="Reatabula">
    <w:name w:val="Table Grid"/>
    <w:basedOn w:val="Parastatabula"/>
    <w:uiPriority w:val="59"/>
    <w:rsid w:val="00EC2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E2786C"/>
    <w:pPr>
      <w:numPr>
        <w:ilvl w:val="2"/>
        <w:numId w:val="13"/>
      </w:numPr>
      <w:suppressAutoHyphens/>
    </w:pPr>
    <w:rPr>
      <w:rFonts w:eastAsia="Times New Roman"/>
      <w:lang w:val="en-GB" w:eastAsia="zh-CN"/>
    </w:rPr>
  </w:style>
  <w:style w:type="paragraph" w:customStyle="1" w:styleId="bodynumber">
    <w:name w:val="body number"/>
    <w:basedOn w:val="Parasts"/>
    <w:uiPriority w:val="99"/>
    <w:rsid w:val="0031581B"/>
    <w:pPr>
      <w:numPr>
        <w:numId w:val="25"/>
      </w:numPr>
      <w:spacing w:after="60"/>
      <w:jc w:val="both"/>
    </w:pPr>
    <w:rPr>
      <w:rFonts w:eastAsia="Times New Roman"/>
      <w:lang w:eastAsia="en-GB"/>
    </w:rPr>
  </w:style>
  <w:style w:type="paragraph" w:customStyle="1" w:styleId="Normal1">
    <w:name w:val="Normal1"/>
    <w:rsid w:val="00E0732C"/>
    <w:pPr>
      <w:spacing w:line="276" w:lineRule="auto"/>
    </w:pPr>
    <w:rPr>
      <w:rFonts w:ascii="Arial" w:eastAsia="Arial" w:hAnsi="Arial" w:cs="Arial"/>
      <w:sz w:val="22"/>
      <w:szCs w:val="22"/>
    </w:rPr>
  </w:style>
  <w:style w:type="character" w:customStyle="1" w:styleId="ui-provider">
    <w:name w:val="ui-provider"/>
    <w:basedOn w:val="Noklusjumarindkopasfonts"/>
    <w:rsid w:val="00692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940832">
      <w:bodyDiv w:val="1"/>
      <w:marLeft w:val="0"/>
      <w:marRight w:val="0"/>
      <w:marTop w:val="0"/>
      <w:marBottom w:val="0"/>
      <w:divBdr>
        <w:top w:val="none" w:sz="0" w:space="0" w:color="auto"/>
        <w:left w:val="none" w:sz="0" w:space="0" w:color="auto"/>
        <w:bottom w:val="none" w:sz="0" w:space="0" w:color="auto"/>
        <w:right w:val="none" w:sz="0" w:space="0" w:color="auto"/>
      </w:divBdr>
      <w:divsChild>
        <w:div w:id="883102519">
          <w:marLeft w:val="0"/>
          <w:marRight w:val="0"/>
          <w:marTop w:val="0"/>
          <w:marBottom w:val="0"/>
          <w:divBdr>
            <w:top w:val="none" w:sz="0" w:space="0" w:color="auto"/>
            <w:left w:val="none" w:sz="0" w:space="0" w:color="auto"/>
            <w:bottom w:val="none" w:sz="0" w:space="0" w:color="auto"/>
            <w:right w:val="none" w:sz="0" w:space="0" w:color="auto"/>
          </w:divBdr>
        </w:div>
        <w:div w:id="539165763">
          <w:marLeft w:val="0"/>
          <w:marRight w:val="0"/>
          <w:marTop w:val="0"/>
          <w:marBottom w:val="0"/>
          <w:divBdr>
            <w:top w:val="none" w:sz="0" w:space="0" w:color="auto"/>
            <w:left w:val="none" w:sz="0" w:space="0" w:color="auto"/>
            <w:bottom w:val="none" w:sz="0" w:space="0" w:color="auto"/>
            <w:right w:val="none" w:sz="0" w:space="0" w:color="auto"/>
          </w:divBdr>
        </w:div>
        <w:div w:id="2021540753">
          <w:marLeft w:val="0"/>
          <w:marRight w:val="0"/>
          <w:marTop w:val="0"/>
          <w:marBottom w:val="0"/>
          <w:divBdr>
            <w:top w:val="none" w:sz="0" w:space="0" w:color="auto"/>
            <w:left w:val="none" w:sz="0" w:space="0" w:color="auto"/>
            <w:bottom w:val="none" w:sz="0" w:space="0" w:color="auto"/>
            <w:right w:val="none" w:sz="0" w:space="0" w:color="auto"/>
          </w:divBdr>
        </w:div>
        <w:div w:id="648948795">
          <w:marLeft w:val="0"/>
          <w:marRight w:val="0"/>
          <w:marTop w:val="0"/>
          <w:marBottom w:val="0"/>
          <w:divBdr>
            <w:top w:val="none" w:sz="0" w:space="0" w:color="auto"/>
            <w:left w:val="none" w:sz="0" w:space="0" w:color="auto"/>
            <w:bottom w:val="none" w:sz="0" w:space="0" w:color="auto"/>
            <w:right w:val="none" w:sz="0" w:space="0" w:color="auto"/>
          </w:divBdr>
        </w:div>
        <w:div w:id="1721972628">
          <w:marLeft w:val="0"/>
          <w:marRight w:val="0"/>
          <w:marTop w:val="0"/>
          <w:marBottom w:val="0"/>
          <w:divBdr>
            <w:top w:val="none" w:sz="0" w:space="0" w:color="auto"/>
            <w:left w:val="none" w:sz="0" w:space="0" w:color="auto"/>
            <w:bottom w:val="none" w:sz="0" w:space="0" w:color="auto"/>
            <w:right w:val="none" w:sz="0" w:space="0" w:color="auto"/>
          </w:divBdr>
        </w:div>
        <w:div w:id="1066076146">
          <w:marLeft w:val="0"/>
          <w:marRight w:val="0"/>
          <w:marTop w:val="0"/>
          <w:marBottom w:val="0"/>
          <w:divBdr>
            <w:top w:val="none" w:sz="0" w:space="0" w:color="auto"/>
            <w:left w:val="none" w:sz="0" w:space="0" w:color="auto"/>
            <w:bottom w:val="none" w:sz="0" w:space="0" w:color="auto"/>
            <w:right w:val="none" w:sz="0" w:space="0" w:color="auto"/>
          </w:divBdr>
        </w:div>
        <w:div w:id="1423406869">
          <w:marLeft w:val="0"/>
          <w:marRight w:val="0"/>
          <w:marTop w:val="0"/>
          <w:marBottom w:val="0"/>
          <w:divBdr>
            <w:top w:val="none" w:sz="0" w:space="0" w:color="auto"/>
            <w:left w:val="none" w:sz="0" w:space="0" w:color="auto"/>
            <w:bottom w:val="none" w:sz="0" w:space="0" w:color="auto"/>
            <w:right w:val="none" w:sz="0" w:space="0" w:color="auto"/>
          </w:divBdr>
        </w:div>
        <w:div w:id="2145192934">
          <w:marLeft w:val="0"/>
          <w:marRight w:val="0"/>
          <w:marTop w:val="0"/>
          <w:marBottom w:val="0"/>
          <w:divBdr>
            <w:top w:val="none" w:sz="0" w:space="0" w:color="auto"/>
            <w:left w:val="none" w:sz="0" w:space="0" w:color="auto"/>
            <w:bottom w:val="none" w:sz="0" w:space="0" w:color="auto"/>
            <w:right w:val="none" w:sz="0" w:space="0" w:color="auto"/>
          </w:divBdr>
        </w:div>
        <w:div w:id="2077438103">
          <w:marLeft w:val="0"/>
          <w:marRight w:val="0"/>
          <w:marTop w:val="0"/>
          <w:marBottom w:val="0"/>
          <w:divBdr>
            <w:top w:val="none" w:sz="0" w:space="0" w:color="auto"/>
            <w:left w:val="none" w:sz="0" w:space="0" w:color="auto"/>
            <w:bottom w:val="none" w:sz="0" w:space="0" w:color="auto"/>
            <w:right w:val="none" w:sz="0" w:space="0" w:color="auto"/>
          </w:divBdr>
        </w:div>
      </w:divsChild>
    </w:div>
    <w:div w:id="1328443402">
      <w:bodyDiv w:val="1"/>
      <w:marLeft w:val="0"/>
      <w:marRight w:val="0"/>
      <w:marTop w:val="0"/>
      <w:marBottom w:val="0"/>
      <w:divBdr>
        <w:top w:val="none" w:sz="0" w:space="0" w:color="auto"/>
        <w:left w:val="none" w:sz="0" w:space="0" w:color="auto"/>
        <w:bottom w:val="none" w:sz="0" w:space="0" w:color="auto"/>
        <w:right w:val="none" w:sz="0" w:space="0" w:color="auto"/>
      </w:divBdr>
    </w:div>
    <w:div w:id="1646544194">
      <w:bodyDiv w:val="1"/>
      <w:marLeft w:val="0"/>
      <w:marRight w:val="0"/>
      <w:marTop w:val="0"/>
      <w:marBottom w:val="0"/>
      <w:divBdr>
        <w:top w:val="none" w:sz="0" w:space="0" w:color="auto"/>
        <w:left w:val="none" w:sz="0" w:space="0" w:color="auto"/>
        <w:bottom w:val="none" w:sz="0" w:space="0" w:color="auto"/>
        <w:right w:val="none" w:sz="0" w:space="0" w:color="auto"/>
      </w:divBdr>
    </w:div>
    <w:div w:id="1691951553">
      <w:bodyDiv w:val="1"/>
      <w:marLeft w:val="0"/>
      <w:marRight w:val="0"/>
      <w:marTop w:val="0"/>
      <w:marBottom w:val="0"/>
      <w:divBdr>
        <w:top w:val="none" w:sz="0" w:space="0" w:color="auto"/>
        <w:left w:val="none" w:sz="0" w:space="0" w:color="auto"/>
        <w:bottom w:val="none" w:sz="0" w:space="0" w:color="auto"/>
        <w:right w:val="none" w:sz="0" w:space="0" w:color="auto"/>
      </w:divBdr>
    </w:div>
    <w:div w:id="207500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vladislavs.jersovs@arhivi.gov.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arita.mahonina@arhivi.gov.lv" TargetMode="External"/><Relationship Id="rId17" Type="http://schemas.openxmlformats.org/officeDocument/2006/relationships/hyperlink" Target="https://www.eis.gov.lv/EKEIS/Supplier/Procurement/95695" TargetMode="External"/><Relationship Id="rId2" Type="http://schemas.openxmlformats.org/officeDocument/2006/relationships/numbering" Target="numbering.xml"/><Relationship Id="rId16" Type="http://schemas.openxmlformats.org/officeDocument/2006/relationships/hyperlink" Target="https://www.eis.gov.lv/EKEIS/Supplier/ProcurementProposals/49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hivi.gov.lv" TargetMode="External"/><Relationship Id="rId5" Type="http://schemas.openxmlformats.org/officeDocument/2006/relationships/webSettings" Target="webSettings.xml"/><Relationship Id="rId15" Type="http://schemas.openxmlformats.org/officeDocument/2006/relationships/hyperlink" Target="https://www.eis.gov.lv/EKEIS/Supplier/Procurement/95695" TargetMode="External"/><Relationship Id="rId10" Type="http://schemas.openxmlformats.org/officeDocument/2006/relationships/hyperlink" Target="mailto:lna@arhivi.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Procurement/95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71040-C2FF-4700-B0CB-76605206A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13368</Words>
  <Characters>7620</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Latvijas Nacionālais arhīvs</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Antra_Muizniece</dc:creator>
  <cp:lastModifiedBy>Marita Mahoņina</cp:lastModifiedBy>
  <cp:revision>2</cp:revision>
  <dcterms:created xsi:type="dcterms:W3CDTF">2024-04-22T11:48:00Z</dcterms:created>
  <dcterms:modified xsi:type="dcterms:W3CDTF">2024-04-22T11:48:00Z</dcterms:modified>
</cp:coreProperties>
</file>