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5E4E" w14:textId="3D855DE7" w:rsidR="00A04417" w:rsidRDefault="00F01DF6" w:rsidP="00A04417">
      <w:pPr>
        <w:pStyle w:val="Virsraksts"/>
        <w:spacing w:before="0" w:after="0"/>
        <w:ind w:left="426"/>
        <w:jc w:val="right"/>
        <w:rPr>
          <w:rFonts w:ascii="Times New Roman" w:hAnsi="Times New Roman" w:cs="Times New Roman"/>
          <w:b/>
          <w:sz w:val="18"/>
          <w:szCs w:val="18"/>
          <w:lang w:val="lv-LV"/>
        </w:rPr>
      </w:pPr>
      <w:r>
        <w:rPr>
          <w:rFonts w:ascii="Times New Roman" w:hAnsi="Times New Roman" w:cs="Times New Roman"/>
          <w:b/>
          <w:sz w:val="18"/>
          <w:szCs w:val="18"/>
          <w:lang w:val="lv-LV"/>
        </w:rPr>
        <w:t>2.p</w:t>
      </w:r>
      <w:r w:rsidR="00A04417">
        <w:rPr>
          <w:rFonts w:ascii="Times New Roman" w:hAnsi="Times New Roman" w:cs="Times New Roman"/>
          <w:b/>
          <w:sz w:val="18"/>
          <w:szCs w:val="18"/>
          <w:lang w:val="lv-LV"/>
        </w:rPr>
        <w:t>ielikums</w:t>
      </w:r>
    </w:p>
    <w:p w14:paraId="68EC97AC" w14:textId="0A4D874C" w:rsidR="00A04417" w:rsidRDefault="00A04417" w:rsidP="00A04417">
      <w:pPr>
        <w:pStyle w:val="Pamatteksts31"/>
        <w:jc w:val="right"/>
        <w:rPr>
          <w:b w:val="0"/>
          <w:bCs w:val="0"/>
          <w:sz w:val="18"/>
          <w:szCs w:val="18"/>
          <w:lang w:eastAsia="lv-LV"/>
        </w:rPr>
      </w:pPr>
      <w:r>
        <w:rPr>
          <w:b w:val="0"/>
          <w:bCs w:val="0"/>
          <w:sz w:val="18"/>
          <w:szCs w:val="18"/>
          <w:lang w:eastAsia="lv-LV"/>
        </w:rPr>
        <w:t xml:space="preserve">Iepirkuma “Arhīva plauktu </w:t>
      </w:r>
      <w:r w:rsidR="00FB20F4">
        <w:rPr>
          <w:b w:val="0"/>
          <w:bCs w:val="0"/>
          <w:sz w:val="18"/>
          <w:szCs w:val="18"/>
          <w:lang w:eastAsia="lv-LV"/>
        </w:rPr>
        <w:t xml:space="preserve">iegāde, </w:t>
      </w:r>
      <w:r>
        <w:rPr>
          <w:b w:val="0"/>
          <w:bCs w:val="0"/>
          <w:sz w:val="18"/>
          <w:szCs w:val="18"/>
          <w:lang w:eastAsia="lv-LV"/>
        </w:rPr>
        <w:t>piegāde un uzstādīšana ”</w:t>
      </w:r>
    </w:p>
    <w:p w14:paraId="57838A4F" w14:textId="77777777" w:rsidR="00A04417" w:rsidRDefault="00A04417" w:rsidP="00A04417">
      <w:pPr>
        <w:pStyle w:val="Pamatteksts31"/>
        <w:jc w:val="right"/>
        <w:rPr>
          <w:b w:val="0"/>
          <w:bCs w:val="0"/>
          <w:sz w:val="18"/>
          <w:szCs w:val="18"/>
          <w:lang w:eastAsia="lv-LV"/>
        </w:rPr>
      </w:pPr>
      <w:r>
        <w:rPr>
          <w:b w:val="0"/>
          <w:bCs w:val="0"/>
          <w:sz w:val="18"/>
          <w:szCs w:val="18"/>
          <w:lang w:eastAsia="lv-LV"/>
        </w:rPr>
        <w:t xml:space="preserve"> nolikumam</w:t>
      </w:r>
    </w:p>
    <w:p w14:paraId="6C5DD6F5" w14:textId="52F7F32B" w:rsidR="00A04417" w:rsidRDefault="00A04417" w:rsidP="00A04417">
      <w:pPr>
        <w:jc w:val="right"/>
        <w:rPr>
          <w:sz w:val="18"/>
          <w:szCs w:val="18"/>
          <w:highlight w:val="yellow"/>
        </w:rPr>
      </w:pPr>
      <w:r>
        <w:rPr>
          <w:rFonts w:eastAsia="Arial"/>
          <w:sz w:val="18"/>
          <w:szCs w:val="18"/>
        </w:rPr>
        <w:t xml:space="preserve"> </w:t>
      </w:r>
      <w:r>
        <w:rPr>
          <w:sz w:val="18"/>
          <w:szCs w:val="18"/>
        </w:rPr>
        <w:t>Identifikācijas Nr. LNA 2024/</w:t>
      </w:r>
      <w:r w:rsidR="006C5A0D">
        <w:rPr>
          <w:sz w:val="18"/>
          <w:szCs w:val="18"/>
        </w:rPr>
        <w:t>3</w:t>
      </w:r>
    </w:p>
    <w:p w14:paraId="670C622C" w14:textId="77777777" w:rsidR="00A04417" w:rsidRDefault="00A04417" w:rsidP="00A04417">
      <w:pPr>
        <w:jc w:val="right"/>
        <w:rPr>
          <w:sz w:val="18"/>
          <w:szCs w:val="18"/>
        </w:rPr>
      </w:pPr>
    </w:p>
    <w:p w14:paraId="611F24D9" w14:textId="77777777" w:rsidR="00A04417" w:rsidRDefault="00A04417" w:rsidP="00A0441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PRETENDENTA PIETEIKUMS DALĪBAI IEPIRKUMĀ</w:t>
      </w:r>
    </w:p>
    <w:p w14:paraId="02D58422" w14:textId="0C1DE98B" w:rsidR="00A04417" w:rsidRDefault="00A04417" w:rsidP="00A0441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„Arhīva plauktu </w:t>
      </w:r>
      <w:r w:rsidR="00FC1DDE">
        <w:rPr>
          <w:b/>
          <w:sz w:val="22"/>
          <w:szCs w:val="22"/>
        </w:rPr>
        <w:t xml:space="preserve">iegāde, </w:t>
      </w:r>
      <w:r>
        <w:rPr>
          <w:b/>
          <w:sz w:val="22"/>
          <w:szCs w:val="22"/>
        </w:rPr>
        <w:t>piegāde un uzstādīšana”</w:t>
      </w:r>
    </w:p>
    <w:p w14:paraId="543AC406" w14:textId="72160CDA" w:rsidR="00A04417" w:rsidRDefault="00A04417" w:rsidP="00A04417">
      <w:pPr>
        <w:jc w:val="center"/>
        <w:rPr>
          <w:sz w:val="22"/>
          <w:szCs w:val="22"/>
        </w:rPr>
      </w:pPr>
      <w:r>
        <w:rPr>
          <w:sz w:val="22"/>
          <w:szCs w:val="22"/>
        </w:rPr>
        <w:t>Iepirkuma identifikācijas Nr. LNA 2024/</w:t>
      </w:r>
      <w:r w:rsidR="006C5A0D">
        <w:rPr>
          <w:sz w:val="22"/>
          <w:szCs w:val="22"/>
        </w:rPr>
        <w:t>3</w:t>
      </w:r>
    </w:p>
    <w:p w14:paraId="6D7EF272" w14:textId="77777777" w:rsidR="00A04417" w:rsidRDefault="00A04417" w:rsidP="00A04417">
      <w:pPr>
        <w:jc w:val="center"/>
        <w:rPr>
          <w:sz w:val="22"/>
          <w:szCs w:val="22"/>
          <w:highlight w:val="yellow"/>
        </w:rPr>
      </w:pPr>
    </w:p>
    <w:tbl>
      <w:tblPr>
        <w:tblStyle w:val="Reatabula"/>
        <w:tblW w:w="0" w:type="auto"/>
        <w:tblInd w:w="0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218"/>
        <w:gridCol w:w="2539"/>
        <w:gridCol w:w="2539"/>
      </w:tblGrid>
      <w:tr w:rsidR="00A04417" w14:paraId="7D994FDF" w14:textId="77777777" w:rsidTr="00A04417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A27EF35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Pretendenta nosaukums</w:t>
            </w:r>
          </w:p>
        </w:tc>
        <w:tc>
          <w:tcPr>
            <w:tcW w:w="6060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9109E65" w14:textId="77777777" w:rsidR="00A04417" w:rsidRDefault="00A04417">
            <w:pPr>
              <w:rPr>
                <w:sz w:val="22"/>
                <w:szCs w:val="22"/>
              </w:rPr>
            </w:pPr>
          </w:p>
        </w:tc>
      </w:tr>
      <w:tr w:rsidR="00A04417" w14:paraId="000745B8" w14:textId="77777777" w:rsidTr="00A04417">
        <w:trPr>
          <w:trHeight w:val="340"/>
        </w:trPr>
        <w:tc>
          <w:tcPr>
            <w:tcW w:w="3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D9A0D47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Vienotais reģistrācijas numurs</w:t>
            </w:r>
          </w:p>
        </w:tc>
        <w:tc>
          <w:tcPr>
            <w:tcW w:w="60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9FC52F5" w14:textId="77777777" w:rsidR="00A04417" w:rsidRDefault="00A04417">
            <w:pPr>
              <w:rPr>
                <w:sz w:val="22"/>
                <w:szCs w:val="22"/>
              </w:rPr>
            </w:pPr>
          </w:p>
        </w:tc>
      </w:tr>
      <w:tr w:rsidR="00A04417" w14:paraId="73427646" w14:textId="77777777" w:rsidTr="00A04417">
        <w:trPr>
          <w:trHeight w:val="340"/>
        </w:trPr>
        <w:tc>
          <w:tcPr>
            <w:tcW w:w="3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20A469D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Juridiskā adrese</w:t>
            </w:r>
          </w:p>
        </w:tc>
        <w:tc>
          <w:tcPr>
            <w:tcW w:w="60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F43B34D" w14:textId="77777777" w:rsidR="00A04417" w:rsidRDefault="00A04417">
            <w:pPr>
              <w:rPr>
                <w:sz w:val="22"/>
                <w:szCs w:val="22"/>
              </w:rPr>
            </w:pPr>
          </w:p>
        </w:tc>
      </w:tr>
      <w:tr w:rsidR="00A04417" w14:paraId="3BFAA08F" w14:textId="77777777" w:rsidTr="00A04417">
        <w:trPr>
          <w:trHeight w:val="340"/>
        </w:trPr>
        <w:tc>
          <w:tcPr>
            <w:tcW w:w="3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7C04B72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Biroja adrese</w:t>
            </w:r>
          </w:p>
        </w:tc>
        <w:tc>
          <w:tcPr>
            <w:tcW w:w="60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71B4389" w14:textId="77777777" w:rsidR="00A04417" w:rsidRDefault="00A04417">
            <w:pPr>
              <w:rPr>
                <w:sz w:val="22"/>
                <w:szCs w:val="22"/>
              </w:rPr>
            </w:pPr>
          </w:p>
        </w:tc>
      </w:tr>
      <w:tr w:rsidR="00A04417" w14:paraId="3830258F" w14:textId="77777777" w:rsidTr="00A04417">
        <w:trPr>
          <w:trHeight w:val="340"/>
        </w:trPr>
        <w:tc>
          <w:tcPr>
            <w:tcW w:w="3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8EE53DC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Kontaktpersona (vārds, uzvārds)</w:t>
            </w:r>
          </w:p>
        </w:tc>
        <w:tc>
          <w:tcPr>
            <w:tcW w:w="60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A13E475" w14:textId="77777777" w:rsidR="00A04417" w:rsidRDefault="00A04417">
            <w:pPr>
              <w:rPr>
                <w:sz w:val="22"/>
                <w:szCs w:val="22"/>
              </w:rPr>
            </w:pPr>
          </w:p>
        </w:tc>
      </w:tr>
      <w:tr w:rsidR="00A04417" w14:paraId="2154DDE7" w14:textId="77777777" w:rsidTr="00A04417">
        <w:trPr>
          <w:trHeight w:val="340"/>
        </w:trPr>
        <w:tc>
          <w:tcPr>
            <w:tcW w:w="3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A1DBC9C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Tālruņa numurs</w:t>
            </w:r>
          </w:p>
        </w:tc>
        <w:tc>
          <w:tcPr>
            <w:tcW w:w="60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1D98875" w14:textId="77777777" w:rsidR="00A04417" w:rsidRDefault="00A04417">
            <w:pPr>
              <w:rPr>
                <w:sz w:val="22"/>
                <w:szCs w:val="22"/>
              </w:rPr>
            </w:pPr>
          </w:p>
        </w:tc>
      </w:tr>
      <w:tr w:rsidR="00A04417" w14:paraId="7E3FB43D" w14:textId="77777777" w:rsidTr="00A04417">
        <w:trPr>
          <w:trHeight w:val="340"/>
        </w:trPr>
        <w:tc>
          <w:tcPr>
            <w:tcW w:w="379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FD1A1E3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E-pasts</w:t>
            </w:r>
          </w:p>
        </w:tc>
        <w:tc>
          <w:tcPr>
            <w:tcW w:w="60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83C596E" w14:textId="77777777" w:rsidR="00A04417" w:rsidRDefault="00A04417">
            <w:pPr>
              <w:rPr>
                <w:sz w:val="22"/>
                <w:szCs w:val="22"/>
              </w:rPr>
            </w:pPr>
          </w:p>
        </w:tc>
      </w:tr>
      <w:tr w:rsidR="00A04417" w14:paraId="0B541B6E" w14:textId="77777777" w:rsidTr="00A04417">
        <w:trPr>
          <w:trHeight w:val="340"/>
        </w:trPr>
        <w:tc>
          <w:tcPr>
            <w:tcW w:w="37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6CF27BD9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Pretendenta statuss</w:t>
            </w:r>
            <w:r>
              <w:rPr>
                <w:rStyle w:val="Vresatsauce"/>
                <w:sz w:val="22"/>
                <w:szCs w:val="22"/>
              </w:rPr>
              <w:footnoteReference w:id="1"/>
            </w:r>
          </w:p>
        </w:tc>
        <w:tc>
          <w:tcPr>
            <w:tcW w:w="303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14:paraId="2D861F0E" w14:textId="77777777" w:rsidR="00A04417" w:rsidRDefault="00A04417">
            <w:pPr>
              <w:jc w:val="center"/>
              <w:rPr>
                <w:sz w:val="22"/>
                <w:szCs w:val="22"/>
              </w:rPr>
            </w:pPr>
            <w:r>
              <w:rPr>
                <w:rFonts w:ascii="MS Mincho" w:eastAsia="MS Mincho" w:cs="MS Mincho" w:hint="eastAsia"/>
                <w:sz w:val="22"/>
                <w:szCs w:val="22"/>
              </w:rPr>
              <w:t>☐</w:t>
            </w:r>
            <w:r>
              <w:rPr>
                <w:rFonts w:eastAsia="MS Gothic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mazais uzņēmums</w:t>
            </w:r>
          </w:p>
        </w:tc>
        <w:tc>
          <w:tcPr>
            <w:tcW w:w="303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2333B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rFonts w:ascii="MS Mincho" w:eastAsia="MS Mincho" w:cs="MS Mincho" w:hint="eastAsia"/>
                <w:sz w:val="22"/>
                <w:szCs w:val="22"/>
              </w:rPr>
              <w:t>☐</w:t>
            </w:r>
            <w:r>
              <w:rPr>
                <w:rFonts w:eastAsia="MS Gothic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vidējais uzņēmums</w:t>
            </w:r>
          </w:p>
        </w:tc>
      </w:tr>
    </w:tbl>
    <w:p w14:paraId="34ACF8E5" w14:textId="77777777" w:rsidR="00A04417" w:rsidRDefault="00A04417" w:rsidP="00A04417">
      <w:pPr>
        <w:jc w:val="both"/>
        <w:rPr>
          <w:sz w:val="22"/>
          <w:szCs w:val="22"/>
        </w:rPr>
      </w:pPr>
    </w:p>
    <w:p w14:paraId="6AD529ED" w14:textId="265502C1" w:rsidR="00A04417" w:rsidRDefault="00A04417" w:rsidP="00A04417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saskaņā ar iepirkuma </w:t>
      </w:r>
      <w:r>
        <w:rPr>
          <w:b/>
          <w:sz w:val="22"/>
          <w:szCs w:val="22"/>
        </w:rPr>
        <w:t xml:space="preserve">„Arhīva plauktu </w:t>
      </w:r>
      <w:r w:rsidR="00FB20F4">
        <w:rPr>
          <w:b/>
          <w:sz w:val="22"/>
          <w:szCs w:val="22"/>
        </w:rPr>
        <w:t xml:space="preserve">iegāde, </w:t>
      </w:r>
      <w:r>
        <w:rPr>
          <w:b/>
          <w:sz w:val="22"/>
          <w:szCs w:val="22"/>
        </w:rPr>
        <w:t xml:space="preserve">piegāde un uzstādīšana”, </w:t>
      </w:r>
      <w:r>
        <w:rPr>
          <w:b/>
          <w:bCs/>
          <w:i/>
          <w:sz w:val="22"/>
          <w:szCs w:val="22"/>
        </w:rPr>
        <w:t xml:space="preserve">ID </w:t>
      </w:r>
      <w:r>
        <w:rPr>
          <w:b/>
          <w:i/>
          <w:sz w:val="22"/>
          <w:szCs w:val="22"/>
        </w:rPr>
        <w:t>Nr. LNA 2024/</w:t>
      </w:r>
      <w:r w:rsidR="006C5A0D">
        <w:rPr>
          <w:b/>
          <w:i/>
          <w:sz w:val="22"/>
          <w:szCs w:val="22"/>
        </w:rPr>
        <w:t>3</w:t>
      </w:r>
      <w:r>
        <w:rPr>
          <w:b/>
          <w:i/>
          <w:sz w:val="22"/>
          <w:szCs w:val="22"/>
        </w:rPr>
        <w:t>,</w:t>
      </w:r>
      <w:r w:rsidR="006C5A0D"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>nolikumu pretendents ar savu parakstu apliecina, ka:</w:t>
      </w:r>
    </w:p>
    <w:p w14:paraId="0EB666E8" w14:textId="77777777" w:rsidR="00A04417" w:rsidRDefault="00A04417" w:rsidP="00A04417">
      <w:pPr>
        <w:pStyle w:val="Sarakstarindkopa"/>
        <w:numPr>
          <w:ilvl w:val="0"/>
          <w:numId w:val="3"/>
        </w:numPr>
        <w:suppressAutoHyphens/>
        <w:spacing w:before="120"/>
        <w:ind w:left="340" w:hanging="227"/>
        <w:jc w:val="both"/>
      </w:pPr>
      <w:r>
        <w:t>ir iepazinies un piekrīt Nolikuma un tā pielikumu noteikumiem, apņemas tos ievērot un izpildīt, piekrīt piedalīties Iepirkumā un garantē Nolikumā noteikto prasību izpildi;</w:t>
      </w:r>
    </w:p>
    <w:p w14:paraId="069684DD" w14:textId="77777777" w:rsidR="00A04417" w:rsidRDefault="00A04417" w:rsidP="00A04417">
      <w:pPr>
        <w:pStyle w:val="Sarakstarindkopa"/>
        <w:numPr>
          <w:ilvl w:val="0"/>
          <w:numId w:val="3"/>
        </w:numPr>
        <w:suppressAutoHyphens/>
        <w:spacing w:before="120"/>
        <w:ind w:left="340" w:hanging="227"/>
        <w:jc w:val="both"/>
      </w:pPr>
      <w:r>
        <w:t>Iepirkuma noteikumi ir skaidri un saprotami;</w:t>
      </w:r>
    </w:p>
    <w:p w14:paraId="5773B6B3" w14:textId="77777777" w:rsidR="00A04417" w:rsidRDefault="00A04417" w:rsidP="00A04417">
      <w:pPr>
        <w:numPr>
          <w:ilvl w:val="0"/>
          <w:numId w:val="3"/>
        </w:numPr>
        <w:ind w:left="340" w:hanging="227"/>
        <w:jc w:val="both"/>
        <w:rPr>
          <w:sz w:val="22"/>
          <w:szCs w:val="22"/>
        </w:rPr>
      </w:pPr>
      <w:r>
        <w:rPr>
          <w:sz w:val="22"/>
          <w:szCs w:val="22"/>
        </w:rPr>
        <w:t>pretendenta rīcībā ir visi tehniskie un personāla resursi, lai kvalitatīvi un savlaicīgi nodrošinātu pasūtītājam nepieciešamo pakalpojuma sniegšanu noteiktajā apjomā, termiņos un labā kvalitātē;</w:t>
      </w:r>
    </w:p>
    <w:p w14:paraId="0D34D582" w14:textId="77777777" w:rsidR="00A04417" w:rsidRDefault="00A04417" w:rsidP="00A04417">
      <w:pPr>
        <w:numPr>
          <w:ilvl w:val="0"/>
          <w:numId w:val="3"/>
        </w:numPr>
        <w:ind w:left="340" w:hanging="227"/>
        <w:jc w:val="both"/>
        <w:rPr>
          <w:sz w:val="22"/>
          <w:szCs w:val="22"/>
        </w:rPr>
      </w:pPr>
      <w:r>
        <w:rPr>
          <w:sz w:val="22"/>
          <w:szCs w:val="22"/>
        </w:rPr>
        <w:t>darbu izpildes apstākļi un apjoms ir skaidri un saprotami, un darbu var izpildīt, nepārkāpjot normatīvo aktu prasības un publiskos ierobežojumus, atbilstoši Nolikumam;</w:t>
      </w:r>
    </w:p>
    <w:p w14:paraId="3EEFA5F5" w14:textId="77777777" w:rsidR="00A04417" w:rsidRDefault="00A04417" w:rsidP="00A04417">
      <w:pPr>
        <w:numPr>
          <w:ilvl w:val="0"/>
          <w:numId w:val="3"/>
        </w:numPr>
        <w:ind w:left="340" w:hanging="227"/>
        <w:jc w:val="both"/>
        <w:rPr>
          <w:sz w:val="22"/>
          <w:szCs w:val="22"/>
        </w:rPr>
      </w:pPr>
      <w:r>
        <w:rPr>
          <w:sz w:val="22"/>
          <w:szCs w:val="22"/>
        </w:rPr>
        <w:t>uzņemas pilnu atbildību par iesniegto piedāvājumu, tajā ietverto informāciju, noformējumu, atbilstību Nolikuma prasībām. Visas iesniegtās dokumentu kopijas atbilst oriģināliem, sniegtā informācija ir patiesa;</w:t>
      </w:r>
    </w:p>
    <w:p w14:paraId="0ABE77A8" w14:textId="0F5FE7CC" w:rsidR="00A04417" w:rsidRDefault="00A04417" w:rsidP="00A04417">
      <w:pPr>
        <w:numPr>
          <w:ilvl w:val="0"/>
          <w:numId w:val="3"/>
        </w:numPr>
        <w:ind w:left="340" w:hanging="22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ir iepazinies ar Līguma projektā (Nolikuma </w:t>
      </w:r>
      <w:r w:rsidR="00F01DF6">
        <w:rPr>
          <w:sz w:val="22"/>
          <w:szCs w:val="22"/>
        </w:rPr>
        <w:t>7.p</w:t>
      </w:r>
      <w:r>
        <w:rPr>
          <w:sz w:val="22"/>
          <w:szCs w:val="22"/>
        </w:rPr>
        <w:t xml:space="preserve">ielikums) noteiktajiem apmaksas un citiem noteikumiem un piekrīt tiem pilnībā, vienlaicīgi apliecinot to saprotamību un </w:t>
      </w:r>
      <w:proofErr w:type="spellStart"/>
      <w:r>
        <w:rPr>
          <w:sz w:val="22"/>
          <w:szCs w:val="22"/>
        </w:rPr>
        <w:t>izpildāmību</w:t>
      </w:r>
      <w:proofErr w:type="spellEnd"/>
      <w:r>
        <w:rPr>
          <w:sz w:val="22"/>
          <w:szCs w:val="22"/>
        </w:rPr>
        <w:t>;</w:t>
      </w:r>
    </w:p>
    <w:p w14:paraId="48011EBB" w14:textId="77777777" w:rsidR="00A04417" w:rsidRDefault="00A04417" w:rsidP="00A04417">
      <w:pPr>
        <w:numPr>
          <w:ilvl w:val="0"/>
          <w:numId w:val="3"/>
        </w:numPr>
        <w:ind w:left="340" w:hanging="227"/>
        <w:jc w:val="both"/>
        <w:rPr>
          <w:sz w:val="22"/>
          <w:szCs w:val="22"/>
        </w:rPr>
      </w:pPr>
      <w:r>
        <w:rPr>
          <w:sz w:val="22"/>
          <w:szCs w:val="22"/>
        </w:rPr>
        <w:t>pasūtītājs var izmantot piedāvājumā norādītos pretendenta datus, lai iegūtu vai pārbaudītu informāciju, kas nepieciešama lēmuma par Iepirkuma rezultātiem pieņemšanai un līguma noslēgšanai;</w:t>
      </w:r>
    </w:p>
    <w:p w14:paraId="6E04B656" w14:textId="6D4C3B99" w:rsidR="00A04417" w:rsidRDefault="00A04417" w:rsidP="00A04417">
      <w:pPr>
        <w:numPr>
          <w:ilvl w:val="0"/>
          <w:numId w:val="3"/>
        </w:numPr>
        <w:ind w:left="340" w:hanging="22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nekādā veidā nav ieinteresēts neviena cita pretendenta piedāvājumā, kas iesniegts šajā iepirkumu procedūrā</w:t>
      </w:r>
      <w:r w:rsidR="00F01DF6">
        <w:rPr>
          <w:color w:val="000000"/>
          <w:sz w:val="22"/>
          <w:szCs w:val="22"/>
        </w:rPr>
        <w:t>.</w:t>
      </w:r>
    </w:p>
    <w:p w14:paraId="45D3E93E" w14:textId="77777777" w:rsidR="00A04417" w:rsidRDefault="00A04417" w:rsidP="00A04417">
      <w:pPr>
        <w:jc w:val="both"/>
        <w:rPr>
          <w:sz w:val="22"/>
        </w:rPr>
      </w:pPr>
    </w:p>
    <w:p w14:paraId="6DA7CDDB" w14:textId="77777777" w:rsidR="00A04417" w:rsidRDefault="00A04417" w:rsidP="00A04417">
      <w:pPr>
        <w:jc w:val="both"/>
        <w:rPr>
          <w:sz w:val="22"/>
          <w:szCs w:val="22"/>
        </w:rPr>
      </w:pPr>
    </w:p>
    <w:tbl>
      <w:tblPr>
        <w:tblStyle w:val="Reatabula"/>
        <w:tblW w:w="0" w:type="auto"/>
        <w:tblInd w:w="0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686"/>
      </w:tblGrid>
      <w:tr w:rsidR="00A04417" w14:paraId="29545E53" w14:textId="77777777" w:rsidTr="00A04417">
        <w:trPr>
          <w:trHeight w:val="34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913EB2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Vārds, uzvārds, paraksts</w:t>
            </w:r>
          </w:p>
        </w:tc>
        <w:tc>
          <w:tcPr>
            <w:tcW w:w="368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41F217C" w14:textId="77777777" w:rsidR="00A04417" w:rsidRDefault="00A04417">
            <w:pPr>
              <w:rPr>
                <w:sz w:val="22"/>
                <w:szCs w:val="22"/>
              </w:rPr>
            </w:pPr>
          </w:p>
        </w:tc>
      </w:tr>
      <w:tr w:rsidR="00A04417" w14:paraId="5440FA55" w14:textId="77777777" w:rsidTr="00A04417">
        <w:trPr>
          <w:trHeight w:val="340"/>
        </w:trPr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B36C8C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Ieņemamais amats</w:t>
            </w:r>
            <w:r>
              <w:rPr>
                <w:rStyle w:val="Vresatsauce"/>
                <w:sz w:val="22"/>
                <w:szCs w:val="22"/>
              </w:rPr>
              <w:footnoteReference w:id="2"/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57FAE6" w14:textId="77777777" w:rsidR="00A04417" w:rsidRDefault="00A04417">
            <w:pPr>
              <w:rPr>
                <w:sz w:val="22"/>
                <w:szCs w:val="22"/>
              </w:rPr>
            </w:pPr>
          </w:p>
        </w:tc>
      </w:tr>
      <w:tr w:rsidR="00A04417" w14:paraId="37FD2575" w14:textId="77777777" w:rsidTr="00A04417">
        <w:trPr>
          <w:trHeight w:val="340"/>
        </w:trPr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D0723C" w14:textId="77777777" w:rsidR="00A04417" w:rsidRDefault="00A044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Datums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3C17" w14:textId="77777777" w:rsidR="00A04417" w:rsidRDefault="00A04417">
            <w:pPr>
              <w:rPr>
                <w:sz w:val="22"/>
                <w:szCs w:val="22"/>
              </w:rPr>
            </w:pPr>
          </w:p>
        </w:tc>
      </w:tr>
    </w:tbl>
    <w:p w14:paraId="0592D0F3" w14:textId="77777777" w:rsidR="00A04417" w:rsidRDefault="00A04417" w:rsidP="00A04417">
      <w:pPr>
        <w:jc w:val="both"/>
        <w:rPr>
          <w:sz w:val="22"/>
          <w:szCs w:val="22"/>
        </w:rPr>
      </w:pPr>
    </w:p>
    <w:p w14:paraId="6C66ACC7" w14:textId="77777777" w:rsidR="00A04417" w:rsidRDefault="00A04417" w:rsidP="00A04417">
      <w:pPr>
        <w:pStyle w:val="Kjene"/>
        <w:tabs>
          <w:tab w:val="left" w:pos="709"/>
        </w:tabs>
        <w:spacing w:before="120" w:after="120"/>
        <w:rPr>
          <w:sz w:val="24"/>
          <w:szCs w:val="24"/>
          <w:lang w:val="lv-LV"/>
        </w:rPr>
      </w:pPr>
    </w:p>
    <w:p w14:paraId="3D99D0E2" w14:textId="77777777" w:rsidR="00A04417" w:rsidRDefault="00A04417" w:rsidP="00A04417">
      <w:pPr>
        <w:pStyle w:val="Kjene"/>
        <w:tabs>
          <w:tab w:val="left" w:pos="709"/>
        </w:tabs>
        <w:spacing w:before="120" w:after="120"/>
        <w:rPr>
          <w:sz w:val="24"/>
          <w:szCs w:val="24"/>
          <w:lang w:val="lv-LV"/>
        </w:rPr>
      </w:pPr>
    </w:p>
    <w:p w14:paraId="34B7BF6A" w14:textId="77777777" w:rsidR="008548EA" w:rsidRDefault="008548EA"/>
    <w:sectPr w:rsidR="008548E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1DA07" w14:textId="77777777" w:rsidR="008D778D" w:rsidRDefault="008D778D" w:rsidP="00A04417">
      <w:r>
        <w:separator/>
      </w:r>
    </w:p>
  </w:endnote>
  <w:endnote w:type="continuationSeparator" w:id="0">
    <w:p w14:paraId="7CD90EA0" w14:textId="77777777" w:rsidR="008D778D" w:rsidRDefault="008D778D" w:rsidP="00A0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?l?r ??u!??I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A08B6" w14:textId="77777777" w:rsidR="008D778D" w:rsidRDefault="008D778D" w:rsidP="00A04417">
      <w:r>
        <w:separator/>
      </w:r>
    </w:p>
  </w:footnote>
  <w:footnote w:type="continuationSeparator" w:id="0">
    <w:p w14:paraId="7C1FDECB" w14:textId="77777777" w:rsidR="008D778D" w:rsidRDefault="008D778D" w:rsidP="00A04417">
      <w:r>
        <w:continuationSeparator/>
      </w:r>
    </w:p>
  </w:footnote>
  <w:footnote w:id="1">
    <w:p w14:paraId="50EF3163" w14:textId="77777777" w:rsidR="00A04417" w:rsidRDefault="00A04417" w:rsidP="00595842">
      <w:pPr>
        <w:pStyle w:val="Vresteksts"/>
        <w:jc w:val="both"/>
        <w:rPr>
          <w:sz w:val="16"/>
          <w:szCs w:val="16"/>
        </w:rPr>
      </w:pPr>
      <w:r>
        <w:rPr>
          <w:rStyle w:val="Vresatsauce"/>
        </w:rPr>
        <w:footnoteRef/>
      </w:r>
      <w:r>
        <w:t xml:space="preserve"> </w:t>
      </w:r>
      <w:r>
        <w:rPr>
          <w:sz w:val="16"/>
          <w:szCs w:val="16"/>
        </w:rPr>
        <w:t xml:space="preserve">Mazais uzņēmums ir uzņēmums, kurā nodarbinātas mazāk kā 50 personas un kura gada apgrozījums un/vai gada bilance nepārsniedz 10 miljonus </w:t>
      </w:r>
      <w:proofErr w:type="spellStart"/>
      <w:r>
        <w:rPr>
          <w:sz w:val="16"/>
          <w:szCs w:val="16"/>
        </w:rPr>
        <w:t>euro</w:t>
      </w:r>
      <w:proofErr w:type="spellEnd"/>
      <w:r>
        <w:rPr>
          <w:sz w:val="16"/>
          <w:szCs w:val="16"/>
        </w:rPr>
        <w:t xml:space="preserve">; vidējais uzņēmums ir uzņēmums, kas nav mazais uzņēmums, un kurā nodarbinātais mazāk kā 250 personas un kura gada apgrozījums nepārsniedz 50 miljonus </w:t>
      </w:r>
      <w:proofErr w:type="spellStart"/>
      <w:r>
        <w:rPr>
          <w:sz w:val="16"/>
          <w:szCs w:val="16"/>
        </w:rPr>
        <w:t>euro</w:t>
      </w:r>
      <w:proofErr w:type="spellEnd"/>
      <w:r>
        <w:rPr>
          <w:sz w:val="16"/>
          <w:szCs w:val="16"/>
        </w:rPr>
        <w:t xml:space="preserve"> un/vai gada bilance kopā nepārsniedz 43 miljonus </w:t>
      </w:r>
      <w:proofErr w:type="spellStart"/>
      <w:r>
        <w:rPr>
          <w:sz w:val="16"/>
          <w:szCs w:val="16"/>
        </w:rPr>
        <w:t>euro</w:t>
      </w:r>
      <w:proofErr w:type="spellEnd"/>
      <w:r>
        <w:rPr>
          <w:sz w:val="16"/>
          <w:szCs w:val="16"/>
        </w:rPr>
        <w:t>.</w:t>
      </w:r>
    </w:p>
  </w:footnote>
  <w:footnote w:id="2">
    <w:p w14:paraId="03468127" w14:textId="20974928" w:rsidR="00A04417" w:rsidRDefault="00A04417" w:rsidP="00A04417">
      <w:pPr>
        <w:pStyle w:val="Vresteksts"/>
        <w:rPr>
          <w:sz w:val="16"/>
          <w:szCs w:val="16"/>
        </w:rPr>
      </w:pPr>
      <w:r>
        <w:rPr>
          <w:rStyle w:val="Vresatsauce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Paraksta pretendenta </w:t>
      </w:r>
      <w:proofErr w:type="spellStart"/>
      <w:r>
        <w:rPr>
          <w:sz w:val="16"/>
          <w:szCs w:val="16"/>
        </w:rPr>
        <w:t>paraksttiesīgā</w:t>
      </w:r>
      <w:proofErr w:type="spellEnd"/>
      <w:r>
        <w:rPr>
          <w:sz w:val="16"/>
          <w:szCs w:val="16"/>
        </w:rPr>
        <w:t xml:space="preserve"> amatpersona vai pretendenta atbilstoši pilnvarotā persona (šādā gadījumā jāpievieno pilnvara saskaņā ar nolikuma </w:t>
      </w:r>
      <w:r w:rsidR="00F01DF6">
        <w:rPr>
          <w:sz w:val="16"/>
          <w:szCs w:val="16"/>
        </w:rPr>
        <w:t>4.2.</w:t>
      </w:r>
      <w:r>
        <w:rPr>
          <w:sz w:val="16"/>
          <w:szCs w:val="16"/>
        </w:rPr>
        <w:t>punktu).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E4F25"/>
    <w:multiLevelType w:val="hybridMultilevel"/>
    <w:tmpl w:val="956CE47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46725"/>
    <w:multiLevelType w:val="multilevel"/>
    <w:tmpl w:val="3AF2D5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uretasrindkopas"/>
      <w:lvlText w:val="%1.%2."/>
      <w:lvlJc w:val="left"/>
      <w:pPr>
        <w:ind w:left="36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840" w:hanging="720"/>
      </w:pPr>
    </w:lvl>
    <w:lvl w:ilvl="3">
      <w:start w:val="1"/>
      <w:numFmt w:val="decimal"/>
      <w:lvlText w:val="%1.%2.%3.%4."/>
      <w:lvlJc w:val="left"/>
      <w:pPr>
        <w:ind w:left="900" w:hanging="720"/>
      </w:pPr>
    </w:lvl>
    <w:lvl w:ilvl="4">
      <w:start w:val="1"/>
      <w:numFmt w:val="decimal"/>
      <w:lvlText w:val="%1.%2.%3.%4.%5."/>
      <w:lvlJc w:val="left"/>
      <w:pPr>
        <w:ind w:left="1320" w:hanging="1080"/>
      </w:pPr>
    </w:lvl>
    <w:lvl w:ilvl="5">
      <w:start w:val="1"/>
      <w:numFmt w:val="decimal"/>
      <w:lvlText w:val="%1.%2.%3.%4.%5.%6."/>
      <w:lvlJc w:val="left"/>
      <w:pPr>
        <w:ind w:left="138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60" w:hanging="1440"/>
      </w:pPr>
    </w:lvl>
    <w:lvl w:ilvl="8">
      <w:start w:val="1"/>
      <w:numFmt w:val="decimal"/>
      <w:lvlText w:val="%1.%2.%3.%4.%5.%6.%7.%8.%9."/>
      <w:lvlJc w:val="left"/>
      <w:pPr>
        <w:ind w:left="2280" w:hanging="1800"/>
      </w:pPr>
    </w:lvl>
  </w:abstractNum>
  <w:abstractNum w:abstractNumId="2" w15:restartNumberingAfterBreak="0">
    <w:nsid w:val="73623879"/>
    <w:multiLevelType w:val="multilevel"/>
    <w:tmpl w:val="5ECE8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563"/>
        </w:tabs>
        <w:ind w:left="2563" w:hanging="720"/>
      </w:pPr>
      <w:rPr>
        <w:color w:val="auto"/>
        <w:sz w:val="22"/>
        <w:szCs w:val="22"/>
      </w:rPr>
    </w:lvl>
    <w:lvl w:ilvl="2">
      <w:start w:val="1"/>
      <w:numFmt w:val="decimal"/>
      <w:pStyle w:val="naisf"/>
      <w:isLgl/>
      <w:lvlText w:val="%1.%2.%3."/>
      <w:lvlJc w:val="left"/>
      <w:pPr>
        <w:tabs>
          <w:tab w:val="num" w:pos="567"/>
        </w:tabs>
        <w:ind w:left="567" w:hanging="567"/>
      </w:pPr>
      <w:rPr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 w15:restartNumberingAfterBreak="0">
    <w:nsid w:val="7DF74BD3"/>
    <w:multiLevelType w:val="hybridMultilevel"/>
    <w:tmpl w:val="ED14CAA2"/>
    <w:lvl w:ilvl="0" w:tplc="F3186D2E">
      <w:start w:val="1"/>
      <w:numFmt w:val="decimal"/>
      <w:lvlText w:val="%1."/>
      <w:lvlJc w:val="left"/>
      <w:pPr>
        <w:ind w:left="644" w:hanging="360"/>
      </w:pPr>
    </w:lvl>
    <w:lvl w:ilvl="1" w:tplc="04260019">
      <w:start w:val="1"/>
      <w:numFmt w:val="lowerLetter"/>
      <w:lvlText w:val="%2."/>
      <w:lvlJc w:val="left"/>
      <w:pPr>
        <w:ind w:left="1364" w:hanging="360"/>
      </w:pPr>
    </w:lvl>
    <w:lvl w:ilvl="2" w:tplc="0426001B">
      <w:start w:val="1"/>
      <w:numFmt w:val="lowerRoman"/>
      <w:lvlText w:val="%3."/>
      <w:lvlJc w:val="right"/>
      <w:pPr>
        <w:ind w:left="2084" w:hanging="180"/>
      </w:pPr>
    </w:lvl>
    <w:lvl w:ilvl="3" w:tplc="0426000F">
      <w:start w:val="1"/>
      <w:numFmt w:val="decimal"/>
      <w:lvlText w:val="%4."/>
      <w:lvlJc w:val="left"/>
      <w:pPr>
        <w:ind w:left="2804" w:hanging="360"/>
      </w:pPr>
    </w:lvl>
    <w:lvl w:ilvl="4" w:tplc="04260019">
      <w:start w:val="1"/>
      <w:numFmt w:val="lowerLetter"/>
      <w:lvlText w:val="%5."/>
      <w:lvlJc w:val="left"/>
      <w:pPr>
        <w:ind w:left="3524" w:hanging="360"/>
      </w:pPr>
    </w:lvl>
    <w:lvl w:ilvl="5" w:tplc="0426001B">
      <w:start w:val="1"/>
      <w:numFmt w:val="lowerRoman"/>
      <w:lvlText w:val="%6."/>
      <w:lvlJc w:val="right"/>
      <w:pPr>
        <w:ind w:left="4244" w:hanging="180"/>
      </w:pPr>
    </w:lvl>
    <w:lvl w:ilvl="6" w:tplc="0426000F">
      <w:start w:val="1"/>
      <w:numFmt w:val="decimal"/>
      <w:lvlText w:val="%7."/>
      <w:lvlJc w:val="left"/>
      <w:pPr>
        <w:ind w:left="4964" w:hanging="360"/>
      </w:pPr>
    </w:lvl>
    <w:lvl w:ilvl="7" w:tplc="04260019">
      <w:start w:val="1"/>
      <w:numFmt w:val="lowerLetter"/>
      <w:lvlText w:val="%8."/>
      <w:lvlJc w:val="left"/>
      <w:pPr>
        <w:ind w:left="5684" w:hanging="360"/>
      </w:pPr>
    </w:lvl>
    <w:lvl w:ilvl="8" w:tplc="0426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219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65083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28218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80113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417"/>
    <w:rsid w:val="0044770C"/>
    <w:rsid w:val="004C6C4E"/>
    <w:rsid w:val="005676B0"/>
    <w:rsid w:val="00595842"/>
    <w:rsid w:val="006C5A0D"/>
    <w:rsid w:val="008548EA"/>
    <w:rsid w:val="008D778D"/>
    <w:rsid w:val="00960978"/>
    <w:rsid w:val="00A04417"/>
    <w:rsid w:val="00CD5812"/>
    <w:rsid w:val="00F01DF6"/>
    <w:rsid w:val="00F5071E"/>
    <w:rsid w:val="00FB20F4"/>
    <w:rsid w:val="00FC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C66D04"/>
  <w15:chartTrackingRefBased/>
  <w15:docId w15:val="{C27A7703-9507-43B0-8343-4E97462E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04417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semiHidden/>
    <w:unhideWhenUsed/>
    <w:rsid w:val="00A04417"/>
    <w:rPr>
      <w:color w:val="0563C1" w:themeColor="hyperlink"/>
      <w:u w:val="single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A0441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A04417"/>
    <w:rPr>
      <w:rFonts w:ascii="Times New Roman" w:eastAsiaTheme="minorEastAsia" w:hAnsi="Times New Roman" w:cs="Times New Roman"/>
      <w:kern w:val="0"/>
      <w:sz w:val="20"/>
      <w:szCs w:val="20"/>
      <w14:ligatures w14:val="none"/>
    </w:rPr>
  </w:style>
  <w:style w:type="character" w:customStyle="1" w:styleId="KjeneRakstz">
    <w:name w:val="Kājene Rakstz."/>
    <w:aliases w:val="Char5 Char Rakstz."/>
    <w:basedOn w:val="Noklusjumarindkopasfonts"/>
    <w:link w:val="Kjene"/>
    <w:uiPriority w:val="99"/>
    <w:semiHidden/>
    <w:locked/>
    <w:rsid w:val="00A04417"/>
    <w:rPr>
      <w:rFonts w:ascii="Times New Roman" w:eastAsia="Times New Roman" w:hAnsi="Times New Roman" w:cs="Times New Roman"/>
      <w:lang w:val="en-GB" w:eastAsia="zh-CN"/>
    </w:rPr>
  </w:style>
  <w:style w:type="paragraph" w:styleId="Kjene">
    <w:name w:val="footer"/>
    <w:aliases w:val="Char5 Char"/>
    <w:basedOn w:val="Parasts"/>
    <w:link w:val="KjeneRakstz"/>
    <w:uiPriority w:val="99"/>
    <w:semiHidden/>
    <w:unhideWhenUsed/>
    <w:rsid w:val="00A04417"/>
    <w:pPr>
      <w:tabs>
        <w:tab w:val="center" w:pos="4153"/>
        <w:tab w:val="right" w:pos="8306"/>
      </w:tabs>
      <w:suppressAutoHyphens/>
    </w:pPr>
    <w:rPr>
      <w:rFonts w:eastAsia="Times New Roman"/>
      <w:kern w:val="2"/>
      <w:sz w:val="22"/>
      <w:szCs w:val="22"/>
      <w:lang w:val="en-GB" w:eastAsia="zh-CN"/>
      <w14:ligatures w14:val="standardContextual"/>
    </w:rPr>
  </w:style>
  <w:style w:type="character" w:customStyle="1" w:styleId="KjeneRakstz1">
    <w:name w:val="Kājene Rakstz.1"/>
    <w:basedOn w:val="Noklusjumarindkopasfonts"/>
    <w:uiPriority w:val="99"/>
    <w:semiHidden/>
    <w:rsid w:val="00A04417"/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Virsraksti Rakstz.,Syle 1 Rakstz."/>
    <w:link w:val="Sarakstarindkopa"/>
    <w:uiPriority w:val="34"/>
    <w:qFormat/>
    <w:locked/>
    <w:rsid w:val="00A04417"/>
    <w:rPr>
      <w:rFonts w:ascii="Times New Roman" w:eastAsiaTheme="minorEastAsia" w:hAnsi="Times New Roman" w:cs="Times New Roman"/>
    </w:rPr>
  </w:style>
  <w:style w:type="paragraph" w:styleId="Sarakstarindkopa">
    <w:name w:val="List Paragraph"/>
    <w:aliases w:val="Saistīto dokumentu saraksts,2,Bullet list,Colorful List - Accent 12,H&amp;P List Paragraph,Normal bullet 2,Strip,List Paragraph1,Virsraksti,Syle 1,Numurets,Colorful List - Accent 11,PPS_Bullet,Akapit z listą BS,Bullet 1,Bullet Points,Dot p"/>
    <w:basedOn w:val="Parasts"/>
    <w:link w:val="SarakstarindkopaRakstz"/>
    <w:uiPriority w:val="34"/>
    <w:qFormat/>
    <w:rsid w:val="00A04417"/>
    <w:pPr>
      <w:ind w:left="720"/>
      <w:contextualSpacing/>
    </w:pPr>
    <w:rPr>
      <w:kern w:val="2"/>
      <w:sz w:val="22"/>
      <w:szCs w:val="22"/>
      <w14:ligatures w14:val="standardContextual"/>
    </w:rPr>
  </w:style>
  <w:style w:type="paragraph" w:customStyle="1" w:styleId="numuretasrindkopas">
    <w:name w:val="numuretas rindkopas"/>
    <w:basedOn w:val="Parasts"/>
    <w:qFormat/>
    <w:rsid w:val="00A04417"/>
    <w:pPr>
      <w:numPr>
        <w:ilvl w:val="1"/>
        <w:numId w:val="1"/>
      </w:numPr>
      <w:jc w:val="both"/>
    </w:pPr>
    <w:rPr>
      <w:rFonts w:ascii="Arial" w:eastAsia="Times New Roman" w:hAnsi="Arial" w:cs="Arial"/>
      <w:bCs/>
      <w:sz w:val="22"/>
      <w:szCs w:val="22"/>
    </w:rPr>
  </w:style>
  <w:style w:type="paragraph" w:customStyle="1" w:styleId="Virsraksts">
    <w:name w:val="Virsraksts"/>
    <w:basedOn w:val="Parasts"/>
    <w:next w:val="Pamatteksts"/>
    <w:qFormat/>
    <w:rsid w:val="00A04417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val="en-GB" w:eastAsia="zh-CN"/>
    </w:rPr>
  </w:style>
  <w:style w:type="paragraph" w:customStyle="1" w:styleId="Pamatteksts31">
    <w:name w:val="Pamatteksts 31"/>
    <w:basedOn w:val="Parasts"/>
    <w:qFormat/>
    <w:rsid w:val="00A04417"/>
    <w:pPr>
      <w:suppressAutoHyphens/>
      <w:jc w:val="center"/>
    </w:pPr>
    <w:rPr>
      <w:rFonts w:eastAsia="Times New Roman"/>
      <w:b/>
      <w:bCs/>
      <w:lang w:eastAsia="zh-CN"/>
    </w:rPr>
  </w:style>
  <w:style w:type="paragraph" w:customStyle="1" w:styleId="naisf">
    <w:name w:val="naisf"/>
    <w:basedOn w:val="Parasts"/>
    <w:rsid w:val="00A04417"/>
    <w:pPr>
      <w:numPr>
        <w:ilvl w:val="2"/>
        <w:numId w:val="2"/>
      </w:numPr>
      <w:suppressAutoHyphens/>
    </w:pPr>
    <w:rPr>
      <w:rFonts w:eastAsia="Times New Roman"/>
      <w:lang w:val="en-GB" w:eastAsia="zh-CN"/>
    </w:rPr>
  </w:style>
  <w:style w:type="character" w:styleId="Vresatsauce">
    <w:name w:val="footnote reference"/>
    <w:basedOn w:val="Noklusjumarindkopasfonts"/>
    <w:uiPriority w:val="99"/>
    <w:semiHidden/>
    <w:unhideWhenUsed/>
    <w:rsid w:val="00A04417"/>
    <w:rPr>
      <w:vertAlign w:val="superscript"/>
    </w:rPr>
  </w:style>
  <w:style w:type="table" w:styleId="Reatabula">
    <w:name w:val="Table Grid"/>
    <w:basedOn w:val="Parastatabula"/>
    <w:uiPriority w:val="59"/>
    <w:rsid w:val="00A04417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iPriority w:val="99"/>
    <w:semiHidden/>
    <w:unhideWhenUsed/>
    <w:rsid w:val="00A04417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A04417"/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paragraph" w:styleId="Prskatjums">
    <w:name w:val="Revision"/>
    <w:hidden/>
    <w:uiPriority w:val="99"/>
    <w:semiHidden/>
    <w:rsid w:val="00F01DF6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1228</Words>
  <Characters>701</Characters>
  <Application>Microsoft Office Word</Application>
  <DocSecurity>0</DocSecurity>
  <Lines>5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Mahoņina</dc:creator>
  <cp:keywords/>
  <dc:description/>
  <cp:lastModifiedBy>Marita Mahoņina</cp:lastModifiedBy>
  <cp:revision>4</cp:revision>
  <dcterms:created xsi:type="dcterms:W3CDTF">2024-03-25T11:42:00Z</dcterms:created>
  <dcterms:modified xsi:type="dcterms:W3CDTF">2024-04-09T11:08:00Z</dcterms:modified>
</cp:coreProperties>
</file>