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Traktora ar aprīkojuma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2024/19M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"DOJUS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06.05.2024 plkst. 22:24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"Pakavs"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10:11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ARMETECH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10.05.2024 plkst. 08:30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10.05.2024;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