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2E001" w14:textId="3ABCDEF6" w:rsidR="002E3910" w:rsidRPr="00F45876" w:rsidRDefault="00647AC0" w:rsidP="002E3910">
      <w:pPr>
        <w:widowControl w:val="0"/>
        <w:autoSpaceDE w:val="0"/>
        <w:autoSpaceDN w:val="0"/>
        <w:adjustRightInd w:val="0"/>
        <w:spacing w:before="0" w:after="0" w:line="240" w:lineRule="auto"/>
        <w:jc w:val="center"/>
        <w:rPr>
          <w:rFonts w:ascii="Times New Roman" w:eastAsia="Times New Roman" w:hAnsi="Times New Roman" w:cs="Times New Roman"/>
          <w:b/>
          <w:sz w:val="22"/>
          <w:szCs w:val="22"/>
          <w:lang w:eastAsia="lv-LV"/>
        </w:rPr>
      </w:pPr>
      <w:r w:rsidRPr="00F45876">
        <w:rPr>
          <w:rFonts w:ascii="Times New Roman" w:eastAsia="Times New Roman" w:hAnsi="Times New Roman" w:cs="Times New Roman"/>
          <w:b/>
          <w:sz w:val="22"/>
          <w:szCs w:val="22"/>
          <w:lang w:eastAsia="lv-LV"/>
        </w:rPr>
        <w:t xml:space="preserve">BŪVDARBU LĪGUMS </w:t>
      </w:r>
    </w:p>
    <w:p w14:paraId="2C7D0BDE" w14:textId="77777777" w:rsidR="005A76A3" w:rsidRPr="00F45876" w:rsidRDefault="005A76A3" w:rsidP="002E3910">
      <w:pPr>
        <w:spacing w:before="0"/>
        <w:jc w:val="both"/>
        <w:rPr>
          <w:rFonts w:ascii="Times New Roman" w:eastAsia="Calibri" w:hAnsi="Times New Roman" w:cs="Times New Roman"/>
          <w:sz w:val="22"/>
          <w:szCs w:val="22"/>
        </w:rPr>
      </w:pPr>
    </w:p>
    <w:p w14:paraId="25383EF0" w14:textId="099ECF22" w:rsidR="002E3910" w:rsidRPr="00F45876" w:rsidRDefault="00647AC0" w:rsidP="005A76A3">
      <w:pPr>
        <w:spacing w:before="0" w:after="0"/>
        <w:jc w:val="both"/>
        <w:rPr>
          <w:rFonts w:ascii="Times New Roman" w:eastAsia="Calibri" w:hAnsi="Times New Roman" w:cs="Times New Roman"/>
          <w:i/>
          <w:iCs/>
          <w:sz w:val="22"/>
          <w:szCs w:val="22"/>
        </w:rPr>
      </w:pPr>
      <w:r w:rsidRPr="00F45876">
        <w:rPr>
          <w:rFonts w:ascii="Times New Roman" w:eastAsia="Calibri" w:hAnsi="Times New Roman" w:cs="Times New Roman"/>
          <w:i/>
          <w:iCs/>
          <w:sz w:val="22"/>
          <w:szCs w:val="22"/>
        </w:rPr>
        <w:t>Rīgā</w:t>
      </w:r>
    </w:p>
    <w:p w14:paraId="0E9723AC" w14:textId="77777777" w:rsidR="005A76A3" w:rsidRPr="00F45876" w:rsidRDefault="00647AC0" w:rsidP="005A76A3">
      <w:pPr>
        <w:spacing w:before="0" w:after="0"/>
        <w:jc w:val="both"/>
        <w:rPr>
          <w:rFonts w:ascii="Times New Roman" w:eastAsia="Calibri" w:hAnsi="Times New Roman" w:cs="Times New Roman"/>
          <w:i/>
          <w:iCs/>
          <w:sz w:val="22"/>
          <w:szCs w:val="22"/>
        </w:rPr>
      </w:pPr>
      <w:bookmarkStart w:id="0" w:name="_Hlk51852728"/>
      <w:r w:rsidRPr="00F45876">
        <w:rPr>
          <w:rFonts w:ascii="Times New Roman" w:eastAsia="Calibri" w:hAnsi="Times New Roman" w:cs="Times New Roman"/>
          <w:i/>
          <w:iCs/>
          <w:sz w:val="22"/>
          <w:szCs w:val="22"/>
        </w:rPr>
        <w:t xml:space="preserve">Līguma parakstīšanas datums ir pēdējā pievienotā </w:t>
      </w:r>
    </w:p>
    <w:p w14:paraId="79D335FB" w14:textId="2EE47CDE" w:rsidR="002D3BC8" w:rsidRPr="00F45876" w:rsidRDefault="00647AC0" w:rsidP="005A76A3">
      <w:pPr>
        <w:spacing w:before="0" w:after="0"/>
        <w:jc w:val="both"/>
        <w:rPr>
          <w:rFonts w:ascii="Times New Roman" w:eastAsia="Calibri" w:hAnsi="Times New Roman" w:cs="Times New Roman"/>
          <w:i/>
          <w:iCs/>
          <w:sz w:val="22"/>
          <w:szCs w:val="22"/>
        </w:rPr>
      </w:pPr>
      <w:r w:rsidRPr="00F45876">
        <w:rPr>
          <w:rFonts w:ascii="Times New Roman" w:eastAsia="Calibri" w:hAnsi="Times New Roman" w:cs="Times New Roman"/>
          <w:i/>
          <w:iCs/>
          <w:sz w:val="22"/>
          <w:szCs w:val="22"/>
        </w:rPr>
        <w:t>droša elektroniskā paraksta un tā laika zīmoga datums</w:t>
      </w:r>
      <w:bookmarkStart w:id="1" w:name="_Hlk52357828"/>
      <w:bookmarkEnd w:id="0"/>
    </w:p>
    <w:p w14:paraId="2C360181" w14:textId="77777777" w:rsidR="005A76A3" w:rsidRPr="00F45876" w:rsidRDefault="005A76A3" w:rsidP="005A76A3">
      <w:pPr>
        <w:spacing w:before="0" w:after="0"/>
        <w:jc w:val="both"/>
        <w:rPr>
          <w:rFonts w:ascii="Times New Roman" w:eastAsia="Calibri" w:hAnsi="Times New Roman" w:cs="Times New Roman"/>
          <w:i/>
          <w:iCs/>
          <w:sz w:val="22"/>
          <w:szCs w:val="22"/>
        </w:rPr>
      </w:pPr>
    </w:p>
    <w:bookmarkEnd w:id="1"/>
    <w:p w14:paraId="0FB3A10B" w14:textId="456A7179" w:rsidR="00E32535" w:rsidRPr="00F45876" w:rsidRDefault="00647AC0" w:rsidP="00E32535">
      <w:pPr>
        <w:spacing w:before="0" w:after="0" w:line="240" w:lineRule="auto"/>
        <w:ind w:firstLine="709"/>
        <w:jc w:val="both"/>
        <w:rPr>
          <w:rStyle w:val="FontStyle23"/>
        </w:rPr>
      </w:pPr>
      <w:r w:rsidRPr="00F45876">
        <w:rPr>
          <w:rStyle w:val="FontStyle23"/>
          <w:b/>
          <w:bCs/>
        </w:rPr>
        <w:t>Rīgas valstspilsētas pašvaldības Ārtelpas un mobilitātes departaments</w:t>
      </w:r>
      <w:r w:rsidRPr="00F45876">
        <w:rPr>
          <w:rStyle w:val="FontStyle23"/>
        </w:rPr>
        <w:t xml:space="preserve">, reģistrācijas Nr.50900040801, juridiskā adrese Ģertrūdes iela 36, Rīga, LV-1011 (turpmāk – Pasūtītājs), tā direktora vietnieka inženiertehniskajos jautājumos </w:t>
      </w:r>
      <w:r w:rsidR="00A52B01">
        <w:rPr>
          <w:rStyle w:val="FontStyle23"/>
        </w:rPr>
        <w:t xml:space="preserve">[…] </w:t>
      </w:r>
      <w:r w:rsidRPr="00F45876">
        <w:rPr>
          <w:rStyle w:val="FontStyle23"/>
        </w:rPr>
        <w:t xml:space="preserve">, no vienas puses,  </w:t>
      </w:r>
    </w:p>
    <w:p w14:paraId="226EA640" w14:textId="1DF27C67" w:rsidR="00E32535" w:rsidRPr="00F45876" w:rsidRDefault="00647AC0" w:rsidP="00E32535">
      <w:pPr>
        <w:spacing w:before="0" w:after="0" w:line="240" w:lineRule="auto"/>
        <w:ind w:firstLine="709"/>
        <w:jc w:val="both"/>
        <w:rPr>
          <w:rStyle w:val="FontStyle23"/>
        </w:rPr>
      </w:pPr>
      <w:r w:rsidRPr="00F45876">
        <w:rPr>
          <w:rStyle w:val="FontStyle23"/>
        </w:rPr>
        <w:t xml:space="preserve">un  </w:t>
      </w:r>
    </w:p>
    <w:p w14:paraId="4609F2BC" w14:textId="25AA9F2E" w:rsidR="00E32535" w:rsidRPr="00F45876" w:rsidRDefault="00647AC0" w:rsidP="00E32535">
      <w:pPr>
        <w:spacing w:before="0" w:after="0" w:line="240" w:lineRule="auto"/>
        <w:ind w:firstLine="709"/>
        <w:jc w:val="both"/>
        <w:rPr>
          <w:rStyle w:val="FontStyle23"/>
        </w:rPr>
      </w:pPr>
      <w:r w:rsidRPr="00F45876">
        <w:rPr>
          <w:rStyle w:val="FontStyle23"/>
          <w:b/>
          <w:bCs/>
        </w:rPr>
        <w:t>SIA “BALTIJAS BŪVE”</w:t>
      </w:r>
      <w:r w:rsidRPr="00F45876">
        <w:rPr>
          <w:rStyle w:val="FontStyle23"/>
        </w:rPr>
        <w:t xml:space="preserve">, reģistrācijas numurs: 40103539308, juridiskā adrese: Loka ceļš 51, Jaunmārupe, Mārupes pag., Mārupes nov., LV-2166, (turpmāk – Izpildītājs) kuru pārstāv tās valdes loceklis </w:t>
      </w:r>
      <w:r w:rsidR="00A52B01">
        <w:rPr>
          <w:rStyle w:val="FontStyle23"/>
        </w:rPr>
        <w:t xml:space="preserve">[…] </w:t>
      </w:r>
      <w:r w:rsidRPr="00F45876">
        <w:rPr>
          <w:rStyle w:val="FontStyle23"/>
        </w:rPr>
        <w:t xml:space="preserve">uz statūtu pamata, no otras puses, bet abi kopā un katrs atsevišķi turpmāk  – Puse, </w:t>
      </w:r>
    </w:p>
    <w:p w14:paraId="60B52B6A" w14:textId="77777777" w:rsidR="00E32535" w:rsidRPr="00F45876" w:rsidRDefault="00E32535" w:rsidP="00E32535">
      <w:pPr>
        <w:spacing w:before="0" w:after="0" w:line="240" w:lineRule="auto"/>
        <w:jc w:val="both"/>
        <w:rPr>
          <w:rFonts w:ascii="Times New Roman" w:eastAsia="Times New Roman" w:hAnsi="Times New Roman" w:cs="Times New Roman"/>
          <w:bCs/>
          <w:sz w:val="22"/>
          <w:szCs w:val="22"/>
        </w:rPr>
      </w:pPr>
    </w:p>
    <w:p w14:paraId="4B9D6F81" w14:textId="4C908E70" w:rsidR="005A76A3" w:rsidRPr="00F45876" w:rsidRDefault="00647AC0" w:rsidP="00E32535">
      <w:pPr>
        <w:spacing w:before="0" w:after="0" w:line="240" w:lineRule="auto"/>
        <w:jc w:val="both"/>
        <w:rPr>
          <w:rFonts w:ascii="Times New Roman" w:eastAsia="Times New Roman" w:hAnsi="Times New Roman" w:cs="Times New Roman"/>
          <w:bCs/>
          <w:i/>
          <w:iCs/>
          <w:sz w:val="22"/>
          <w:szCs w:val="22"/>
        </w:rPr>
      </w:pPr>
      <w:r w:rsidRPr="00F45876">
        <w:rPr>
          <w:rFonts w:ascii="Times New Roman" w:eastAsia="Times New Roman" w:hAnsi="Times New Roman" w:cs="Times New Roman"/>
          <w:bCs/>
          <w:i/>
          <w:iCs/>
          <w:sz w:val="22"/>
          <w:szCs w:val="22"/>
        </w:rPr>
        <w:t xml:space="preserve">ņemot vērā:  </w:t>
      </w:r>
    </w:p>
    <w:p w14:paraId="3FC1D034" w14:textId="60C1A678" w:rsidR="005A76A3" w:rsidRPr="00F45876" w:rsidRDefault="00647AC0" w:rsidP="005A76A3">
      <w:pPr>
        <w:pStyle w:val="Sarakstarindkopa"/>
        <w:numPr>
          <w:ilvl w:val="0"/>
          <w:numId w:val="24"/>
        </w:numPr>
        <w:spacing w:before="0" w:after="0" w:line="240" w:lineRule="auto"/>
        <w:jc w:val="both"/>
        <w:rPr>
          <w:rFonts w:ascii="Times New Roman" w:eastAsia="Times New Roman" w:hAnsi="Times New Roman" w:cs="Times New Roman"/>
          <w:bCs/>
          <w:i/>
          <w:iCs/>
          <w:sz w:val="22"/>
          <w:szCs w:val="22"/>
        </w:rPr>
      </w:pPr>
      <w:r w:rsidRPr="00F45876">
        <w:rPr>
          <w:rFonts w:ascii="Times New Roman" w:eastAsia="Times New Roman" w:hAnsi="Times New Roman" w:cs="Times New Roman"/>
          <w:bCs/>
          <w:i/>
          <w:iCs/>
          <w:sz w:val="22"/>
          <w:szCs w:val="22"/>
        </w:rPr>
        <w:t xml:space="preserve">2025.gada 25.februārī noslēgto līgumu Nr. RDCA-25-30-li (turpmāk – Līgums) </w:t>
      </w:r>
      <w:r w:rsidR="00016167" w:rsidRPr="00F45876">
        <w:rPr>
          <w:rFonts w:ascii="Times New Roman" w:eastAsia="Times New Roman" w:hAnsi="Times New Roman" w:cs="Times New Roman"/>
          <w:bCs/>
          <w:i/>
          <w:iCs/>
          <w:sz w:val="22"/>
          <w:szCs w:val="22"/>
        </w:rPr>
        <w:t>atklātā konkursa “Pilsētas sabiedriskā transporta savienojuma punktu izbūves dzelzceļa stacijās – Alfa, Atgāzene, Slokas iela, Brasa, Vecdaugava, Turība, Mangaļi, Vecāķi, Gaisma, projektēšana, autoruzraudzība un būvdarbi” (Id. Nr. CAIP 2024/63) iepirkuma priekšmeta 1.daļas “Pilsētas sabiedriskā transporta savienojuma punktu izbūves dzelzceļa stacijā “Brasa” būvdarbi” rezultāt</w:t>
      </w:r>
      <w:r w:rsidR="0081475E" w:rsidRPr="00F45876">
        <w:rPr>
          <w:rFonts w:ascii="Times New Roman" w:eastAsia="Times New Roman" w:hAnsi="Times New Roman" w:cs="Times New Roman"/>
          <w:bCs/>
          <w:i/>
          <w:iCs/>
          <w:sz w:val="22"/>
          <w:szCs w:val="22"/>
        </w:rPr>
        <w:t>us</w:t>
      </w:r>
      <w:r w:rsidRPr="00F45876">
        <w:rPr>
          <w:rFonts w:ascii="Times New Roman" w:eastAsia="Times New Roman" w:hAnsi="Times New Roman" w:cs="Times New Roman"/>
          <w:bCs/>
          <w:i/>
          <w:iCs/>
          <w:sz w:val="22"/>
          <w:szCs w:val="22"/>
        </w:rPr>
        <w:t>;</w:t>
      </w:r>
    </w:p>
    <w:p w14:paraId="07D7AED2" w14:textId="4E75D54F" w:rsidR="00BE46F6" w:rsidRPr="00F45876" w:rsidRDefault="00647AC0" w:rsidP="005A76A3">
      <w:pPr>
        <w:pStyle w:val="Sarakstarindkopa"/>
        <w:numPr>
          <w:ilvl w:val="0"/>
          <w:numId w:val="24"/>
        </w:numPr>
        <w:spacing w:before="0" w:after="0" w:line="240" w:lineRule="auto"/>
        <w:jc w:val="both"/>
        <w:rPr>
          <w:rFonts w:ascii="Times New Roman" w:eastAsia="Times New Roman" w:hAnsi="Times New Roman" w:cs="Times New Roman"/>
          <w:bCs/>
          <w:i/>
          <w:iCs/>
          <w:sz w:val="22"/>
          <w:szCs w:val="22"/>
        </w:rPr>
      </w:pPr>
      <w:r w:rsidRPr="00F45876">
        <w:rPr>
          <w:rFonts w:ascii="Times New Roman" w:eastAsia="Times New Roman" w:hAnsi="Times New Roman" w:cs="Times New Roman"/>
          <w:bCs/>
          <w:i/>
          <w:iCs/>
          <w:sz w:val="22"/>
          <w:szCs w:val="22"/>
        </w:rPr>
        <w:t>P</w:t>
      </w:r>
      <w:r w:rsidR="00F066F3" w:rsidRPr="00F45876">
        <w:rPr>
          <w:rFonts w:ascii="Times New Roman" w:eastAsia="Times New Roman" w:hAnsi="Times New Roman" w:cs="Times New Roman"/>
          <w:bCs/>
          <w:i/>
          <w:iCs/>
          <w:sz w:val="22"/>
          <w:szCs w:val="22"/>
        </w:rPr>
        <w:t xml:space="preserve">asūtītāja vēstuli Nr. AMD-26-2903-nd </w:t>
      </w:r>
      <w:r w:rsidR="006F7711" w:rsidRPr="00F45876">
        <w:rPr>
          <w:rFonts w:ascii="Times New Roman" w:eastAsia="Times New Roman" w:hAnsi="Times New Roman" w:cs="Times New Roman"/>
          <w:bCs/>
          <w:i/>
          <w:iCs/>
          <w:sz w:val="22"/>
          <w:szCs w:val="22"/>
        </w:rPr>
        <w:t>no 25.05.2026. “Par tehnisko risinājumu piedāvājumu velonovietņu drošas izmantošanas nodrošināšanai” un Izpildītāja atbildes vēstuli Nr.</w:t>
      </w:r>
      <w:r w:rsidR="00DF26FC" w:rsidRPr="00F45876">
        <w:rPr>
          <w:rFonts w:ascii="Times New Roman" w:eastAsia="Times New Roman" w:hAnsi="Times New Roman" w:cs="Times New Roman"/>
          <w:bCs/>
          <w:i/>
          <w:iCs/>
          <w:sz w:val="22"/>
          <w:szCs w:val="22"/>
        </w:rPr>
        <w:t xml:space="preserve"> 2026/05-29/1 no 29.05.2026. “Par velonovietņu tehniskā risinājuma </w:t>
      </w:r>
      <w:r w:rsidR="00025FCF" w:rsidRPr="00F45876">
        <w:rPr>
          <w:rFonts w:ascii="Times New Roman" w:eastAsia="Times New Roman" w:hAnsi="Times New Roman" w:cs="Times New Roman"/>
          <w:bCs/>
          <w:i/>
          <w:iCs/>
          <w:sz w:val="22"/>
          <w:szCs w:val="22"/>
        </w:rPr>
        <w:t>piedāvājumu</w:t>
      </w:r>
      <w:r w:rsidR="00DF26FC" w:rsidRPr="00F45876">
        <w:rPr>
          <w:rFonts w:ascii="Times New Roman" w:eastAsia="Times New Roman" w:hAnsi="Times New Roman" w:cs="Times New Roman"/>
          <w:bCs/>
          <w:i/>
          <w:iCs/>
          <w:sz w:val="22"/>
          <w:szCs w:val="22"/>
        </w:rPr>
        <w:t>, Līguma Nr. RDCA</w:t>
      </w:r>
      <w:r w:rsidR="00025FCF" w:rsidRPr="00F45876">
        <w:rPr>
          <w:rFonts w:ascii="Times New Roman" w:eastAsia="Times New Roman" w:hAnsi="Times New Roman" w:cs="Times New Roman"/>
          <w:bCs/>
          <w:i/>
          <w:iCs/>
          <w:sz w:val="22"/>
          <w:szCs w:val="22"/>
        </w:rPr>
        <w:t>-25-32-lī</w:t>
      </w:r>
      <w:r w:rsidR="00DF26FC" w:rsidRPr="00F45876">
        <w:rPr>
          <w:rFonts w:ascii="Times New Roman" w:eastAsia="Times New Roman" w:hAnsi="Times New Roman" w:cs="Times New Roman"/>
          <w:bCs/>
          <w:i/>
          <w:iCs/>
          <w:sz w:val="22"/>
          <w:szCs w:val="22"/>
        </w:rPr>
        <w:t>”</w:t>
      </w:r>
      <w:r w:rsidR="002B548C" w:rsidRPr="00F45876">
        <w:rPr>
          <w:rFonts w:ascii="Times New Roman" w:eastAsia="Times New Roman" w:hAnsi="Times New Roman" w:cs="Times New Roman"/>
          <w:bCs/>
          <w:i/>
          <w:iCs/>
          <w:sz w:val="22"/>
          <w:szCs w:val="22"/>
        </w:rPr>
        <w:t>,</w:t>
      </w:r>
    </w:p>
    <w:p w14:paraId="153E1C3B" w14:textId="77777777" w:rsidR="005A76A3" w:rsidRPr="00F45876" w:rsidRDefault="005A76A3" w:rsidP="005A76A3">
      <w:pPr>
        <w:spacing w:before="0" w:after="0" w:line="240" w:lineRule="auto"/>
        <w:ind w:firstLine="709"/>
        <w:jc w:val="both"/>
        <w:rPr>
          <w:rFonts w:ascii="Times New Roman" w:eastAsia="Times New Roman" w:hAnsi="Times New Roman" w:cs="Times New Roman"/>
          <w:bCs/>
          <w:sz w:val="22"/>
          <w:szCs w:val="22"/>
        </w:rPr>
      </w:pPr>
    </w:p>
    <w:p w14:paraId="339D1D30" w14:textId="41B3AE18" w:rsidR="002E3910" w:rsidRPr="00F45876" w:rsidRDefault="00647AC0" w:rsidP="002D3BC8">
      <w:pPr>
        <w:spacing w:before="0" w:after="0" w:line="240" w:lineRule="auto"/>
        <w:ind w:firstLine="709"/>
        <w:jc w:val="both"/>
        <w:rPr>
          <w:rFonts w:ascii="Times New Roman" w:eastAsia="Times New Roman" w:hAnsi="Times New Roman" w:cs="Times New Roman"/>
          <w:b/>
          <w:bCs/>
          <w:color w:val="FF0000"/>
          <w:sz w:val="22"/>
          <w:szCs w:val="22"/>
        </w:rPr>
      </w:pPr>
      <w:r w:rsidRPr="00F45876">
        <w:rPr>
          <w:rFonts w:ascii="Times New Roman" w:hAnsi="Times New Roman" w:cs="Times New Roman"/>
          <w:bCs/>
          <w:sz w:val="22"/>
          <w:szCs w:val="22"/>
        </w:rPr>
        <w:t xml:space="preserve">lai nodrošinātu koordinētu un saskaņotu projekta “Pilsētas sabiedriskā transporta savienojuma punktu izbūves dzelzceļa stacijā “Brasa” būvdarbi” </w:t>
      </w:r>
      <w:r w:rsidR="00F34643" w:rsidRPr="00F45876">
        <w:rPr>
          <w:rFonts w:ascii="Times New Roman" w:hAnsi="Times New Roman" w:cs="Times New Roman"/>
          <w:bCs/>
          <w:sz w:val="22"/>
          <w:szCs w:val="22"/>
        </w:rPr>
        <w:t xml:space="preserve">(turpmāk – Objekts) </w:t>
      </w:r>
      <w:r w:rsidRPr="00F45876">
        <w:rPr>
          <w:rFonts w:ascii="Times New Roman" w:hAnsi="Times New Roman" w:cs="Times New Roman"/>
          <w:bCs/>
          <w:sz w:val="22"/>
          <w:szCs w:val="22"/>
        </w:rPr>
        <w:t>īstenošanu</w:t>
      </w:r>
      <w:r w:rsidR="008A5746" w:rsidRPr="00F45876">
        <w:rPr>
          <w:rFonts w:ascii="Times New Roman" w:hAnsi="Times New Roman" w:cs="Times New Roman"/>
          <w:bCs/>
          <w:sz w:val="22"/>
          <w:szCs w:val="22"/>
        </w:rPr>
        <w:t xml:space="preserve">, Puses </w:t>
      </w:r>
      <w:r w:rsidR="001805BB" w:rsidRPr="00F45876">
        <w:rPr>
          <w:rFonts w:ascii="Times New Roman" w:eastAsia="Times New Roman" w:hAnsi="Times New Roman" w:cs="Times New Roman"/>
          <w:bCs/>
          <w:sz w:val="22"/>
          <w:szCs w:val="22"/>
        </w:rPr>
        <w:t>noslēdz šādu būvdarbu līgumu (turpmāk – Līgums) un vienojas par sekojošo:</w:t>
      </w:r>
    </w:p>
    <w:p w14:paraId="2D759494" w14:textId="77777777" w:rsidR="002E3910" w:rsidRPr="00F45876" w:rsidRDefault="002E3910" w:rsidP="00631903">
      <w:pPr>
        <w:spacing w:before="0" w:after="0" w:line="240" w:lineRule="auto"/>
        <w:ind w:left="567" w:hanging="567"/>
        <w:jc w:val="both"/>
        <w:rPr>
          <w:rFonts w:ascii="Times New Roman" w:eastAsia="Times New Roman" w:hAnsi="Times New Roman" w:cs="Times New Roman"/>
          <w:bCs/>
          <w:sz w:val="22"/>
          <w:szCs w:val="22"/>
        </w:rPr>
      </w:pPr>
    </w:p>
    <w:p w14:paraId="12D1B8F3" w14:textId="7C345F17" w:rsidR="002E3910" w:rsidRPr="00F45876" w:rsidRDefault="00647AC0" w:rsidP="001F2528">
      <w:pPr>
        <w:numPr>
          <w:ilvl w:val="0"/>
          <w:numId w:val="1"/>
        </w:numPr>
        <w:spacing w:before="0" w:after="0" w:line="240" w:lineRule="auto"/>
        <w:ind w:left="567" w:hanging="567"/>
        <w:jc w:val="center"/>
        <w:rPr>
          <w:rFonts w:ascii="Times New Roman" w:eastAsia="Times New Roman" w:hAnsi="Times New Roman" w:cs="Times New Roman"/>
          <w:b/>
          <w:bCs/>
          <w:sz w:val="22"/>
          <w:szCs w:val="22"/>
        </w:rPr>
      </w:pPr>
      <w:r w:rsidRPr="00F45876">
        <w:rPr>
          <w:rFonts w:ascii="Times New Roman" w:eastAsia="Times New Roman" w:hAnsi="Times New Roman" w:cs="Times New Roman"/>
          <w:b/>
          <w:bCs/>
          <w:sz w:val="22"/>
          <w:szCs w:val="22"/>
        </w:rPr>
        <w:t>Līguma priekšmets</w:t>
      </w:r>
    </w:p>
    <w:p w14:paraId="3CF56A5D" w14:textId="6AEADAAD" w:rsidR="002E3910" w:rsidRPr="00F45876" w:rsidRDefault="00647AC0" w:rsidP="004625F3">
      <w:pPr>
        <w:numPr>
          <w:ilvl w:val="1"/>
          <w:numId w:val="1"/>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 xml:space="preserve">Pasūtītājs uzdod un apmaksā, bet Izpildītājs apņemas šajā Līgumā noteiktajā kārtībā un termiņos veikt </w:t>
      </w:r>
      <w:r w:rsidR="0043176D" w:rsidRPr="00F45876">
        <w:rPr>
          <w:rFonts w:ascii="Times New Roman" w:eastAsia="Times New Roman" w:hAnsi="Times New Roman" w:cs="Times New Roman"/>
          <w:bCs/>
          <w:sz w:val="22"/>
          <w:szCs w:val="22"/>
        </w:rPr>
        <w:t>velo novietnes augšējā un apakšējā velosipēda rāmja pieslēgšanas stirpinājuma izbūv</w:t>
      </w:r>
      <w:r w:rsidR="00B1648F" w:rsidRPr="00F45876">
        <w:rPr>
          <w:rFonts w:ascii="Times New Roman" w:eastAsia="Times New Roman" w:hAnsi="Times New Roman" w:cs="Times New Roman"/>
          <w:bCs/>
          <w:sz w:val="22"/>
          <w:szCs w:val="22"/>
        </w:rPr>
        <w:t>i</w:t>
      </w:r>
      <w:r w:rsidR="0043176D" w:rsidRPr="00F45876">
        <w:rPr>
          <w:rFonts w:ascii="Times New Roman" w:eastAsia="Times New Roman" w:hAnsi="Times New Roman" w:cs="Times New Roman"/>
          <w:bCs/>
          <w:sz w:val="22"/>
          <w:szCs w:val="22"/>
        </w:rPr>
        <w:t xml:space="preserve"> </w:t>
      </w:r>
      <w:r w:rsidRPr="00F45876">
        <w:rPr>
          <w:rFonts w:ascii="Times New Roman" w:eastAsia="Times New Roman" w:hAnsi="Times New Roman" w:cs="Times New Roman"/>
          <w:bCs/>
          <w:sz w:val="22"/>
          <w:szCs w:val="22"/>
        </w:rPr>
        <w:t xml:space="preserve">(turpmāk – Darbi), saskaņā ar </w:t>
      </w:r>
      <w:r w:rsidR="00F40993" w:rsidRPr="00F45876">
        <w:rPr>
          <w:rFonts w:ascii="Times New Roman" w:eastAsia="Times New Roman" w:hAnsi="Times New Roman" w:cs="Times New Roman"/>
          <w:bCs/>
          <w:sz w:val="22"/>
          <w:szCs w:val="22"/>
        </w:rPr>
        <w:t>1.pielikumu (Rasējums Nr. VST-01</w:t>
      </w:r>
      <w:r w:rsidR="001F1174">
        <w:rPr>
          <w:rFonts w:ascii="Times New Roman" w:eastAsia="Times New Roman" w:hAnsi="Times New Roman" w:cs="Times New Roman"/>
          <w:bCs/>
          <w:sz w:val="22"/>
          <w:szCs w:val="22"/>
        </w:rPr>
        <w:t xml:space="preserve"> </w:t>
      </w:r>
      <w:r w:rsidR="00F40993" w:rsidRPr="00F45876">
        <w:rPr>
          <w:rFonts w:ascii="Times New Roman" w:eastAsia="Times New Roman" w:hAnsi="Times New Roman" w:cs="Times New Roman"/>
          <w:bCs/>
          <w:sz w:val="22"/>
          <w:szCs w:val="22"/>
        </w:rPr>
        <w:t>un 2.pielikumu (Finanšu piedāvājums)</w:t>
      </w:r>
      <w:r w:rsidR="004625F3" w:rsidRPr="00F45876">
        <w:rPr>
          <w:rFonts w:ascii="Times New Roman" w:eastAsia="Times New Roman" w:hAnsi="Times New Roman" w:cs="Times New Roman"/>
          <w:bCs/>
          <w:sz w:val="22"/>
          <w:szCs w:val="22"/>
        </w:rPr>
        <w:t>,</w:t>
      </w:r>
      <w:r w:rsidRPr="00F45876">
        <w:rPr>
          <w:rFonts w:ascii="Times New Roman" w:eastAsia="Times New Roman" w:hAnsi="Times New Roman" w:cs="Times New Roman"/>
          <w:bCs/>
          <w:sz w:val="22"/>
          <w:szCs w:val="22"/>
        </w:rPr>
        <w:t xml:space="preserve"> kas ir Līguma neatņemama sastāvdaļa. </w:t>
      </w:r>
    </w:p>
    <w:p w14:paraId="0C1BB3AB" w14:textId="77777777" w:rsidR="00F77A82" w:rsidRPr="00F45876" w:rsidRDefault="00F77A82" w:rsidP="00631903">
      <w:pPr>
        <w:spacing w:before="0" w:after="0" w:line="240" w:lineRule="auto"/>
        <w:ind w:left="567" w:hanging="567"/>
        <w:jc w:val="both"/>
        <w:rPr>
          <w:rFonts w:ascii="Times New Roman" w:eastAsia="Times New Roman" w:hAnsi="Times New Roman" w:cs="Times New Roman"/>
          <w:bCs/>
          <w:color w:val="FF0000"/>
          <w:sz w:val="22"/>
          <w:szCs w:val="22"/>
        </w:rPr>
      </w:pPr>
    </w:p>
    <w:p w14:paraId="7FAF5777" w14:textId="77777777" w:rsidR="001F2528" w:rsidRPr="00F45876" w:rsidRDefault="00647AC0" w:rsidP="001F2528">
      <w:pPr>
        <w:pStyle w:val="Sarakstarindkopa"/>
        <w:numPr>
          <w:ilvl w:val="0"/>
          <w:numId w:val="2"/>
        </w:numPr>
        <w:spacing w:before="0" w:after="0" w:line="240" w:lineRule="auto"/>
        <w:ind w:left="567" w:hanging="567"/>
        <w:jc w:val="center"/>
        <w:rPr>
          <w:rFonts w:ascii="Times New Roman" w:eastAsia="Times New Roman" w:hAnsi="Times New Roman" w:cs="Times New Roman"/>
          <w:bCs/>
          <w:sz w:val="22"/>
          <w:szCs w:val="22"/>
        </w:rPr>
      </w:pPr>
      <w:r w:rsidRPr="00F45876">
        <w:rPr>
          <w:rFonts w:ascii="Times New Roman" w:eastAsia="Times New Roman" w:hAnsi="Times New Roman" w:cs="Times New Roman"/>
          <w:b/>
          <w:sz w:val="22"/>
          <w:szCs w:val="22"/>
        </w:rPr>
        <w:t>Līguma termiņš</w:t>
      </w:r>
    </w:p>
    <w:p w14:paraId="3293C8E2" w14:textId="27D750A3" w:rsidR="00AB4DFB" w:rsidRPr="00F45876" w:rsidRDefault="00647AC0" w:rsidP="00AB4DFB">
      <w:pPr>
        <w:numPr>
          <w:ilvl w:val="1"/>
          <w:numId w:val="1"/>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 xml:space="preserve">Darbu izpildes laiks ir ne vēlāk, kā līdz </w:t>
      </w:r>
      <w:r w:rsidRPr="00F45876">
        <w:rPr>
          <w:rFonts w:ascii="Times New Roman" w:eastAsia="Times New Roman" w:hAnsi="Times New Roman" w:cs="Times New Roman"/>
          <w:b/>
          <w:sz w:val="22"/>
          <w:szCs w:val="22"/>
        </w:rPr>
        <w:t>2026.gada 30.</w:t>
      </w:r>
      <w:r w:rsidR="009D3445" w:rsidRPr="00F45876">
        <w:rPr>
          <w:rFonts w:ascii="Times New Roman" w:eastAsia="Times New Roman" w:hAnsi="Times New Roman" w:cs="Times New Roman"/>
          <w:b/>
          <w:sz w:val="22"/>
          <w:szCs w:val="22"/>
        </w:rPr>
        <w:t>jūnijam</w:t>
      </w:r>
      <w:r w:rsidRPr="00F45876">
        <w:rPr>
          <w:rFonts w:ascii="Times New Roman" w:eastAsia="Times New Roman" w:hAnsi="Times New Roman" w:cs="Times New Roman"/>
          <w:bCs/>
          <w:sz w:val="22"/>
          <w:szCs w:val="22"/>
        </w:rPr>
        <w:t xml:space="preserve">.  </w:t>
      </w:r>
    </w:p>
    <w:p w14:paraId="25B77B17" w14:textId="77777777" w:rsidR="00AB4DFB" w:rsidRPr="00F45876" w:rsidRDefault="00AB4DFB" w:rsidP="00AB4DFB">
      <w:pPr>
        <w:spacing w:before="0" w:after="0" w:line="240" w:lineRule="auto"/>
        <w:ind w:left="567"/>
        <w:jc w:val="both"/>
        <w:rPr>
          <w:rFonts w:ascii="Times New Roman" w:eastAsia="Times New Roman" w:hAnsi="Times New Roman" w:cs="Times New Roman"/>
          <w:bCs/>
          <w:sz w:val="22"/>
          <w:szCs w:val="22"/>
        </w:rPr>
      </w:pPr>
    </w:p>
    <w:p w14:paraId="12D393B9" w14:textId="15492817" w:rsidR="002E3910" w:rsidRPr="001F1174" w:rsidRDefault="00647AC0" w:rsidP="001F2528">
      <w:pPr>
        <w:numPr>
          <w:ilvl w:val="0"/>
          <w:numId w:val="2"/>
        </w:numPr>
        <w:spacing w:before="0" w:after="0" w:line="240" w:lineRule="auto"/>
        <w:ind w:left="567" w:hanging="567"/>
        <w:jc w:val="center"/>
        <w:rPr>
          <w:rFonts w:ascii="Times New Roman" w:eastAsia="Times New Roman" w:hAnsi="Times New Roman" w:cs="Times New Roman"/>
          <w:b/>
          <w:bCs/>
          <w:sz w:val="22"/>
          <w:szCs w:val="22"/>
        </w:rPr>
      </w:pPr>
      <w:r w:rsidRPr="00F45876">
        <w:rPr>
          <w:rFonts w:ascii="Times New Roman" w:eastAsia="Times New Roman" w:hAnsi="Times New Roman" w:cs="Times New Roman"/>
          <w:b/>
          <w:bCs/>
          <w:sz w:val="22"/>
          <w:szCs w:val="22"/>
        </w:rPr>
        <w:t xml:space="preserve">Līguma summa un </w:t>
      </w:r>
      <w:r w:rsidRPr="001F1174">
        <w:rPr>
          <w:rFonts w:ascii="Times New Roman" w:eastAsia="Times New Roman" w:hAnsi="Times New Roman" w:cs="Times New Roman"/>
          <w:b/>
          <w:bCs/>
          <w:sz w:val="22"/>
          <w:szCs w:val="22"/>
        </w:rPr>
        <w:t>norēķinu kārtība</w:t>
      </w:r>
    </w:p>
    <w:p w14:paraId="59D6E1B1" w14:textId="02CC458D" w:rsidR="002E3910" w:rsidRPr="001F1174" w:rsidRDefault="00647AC0" w:rsidP="00631903">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rPr>
      </w:pPr>
      <w:r w:rsidRPr="001F1174">
        <w:rPr>
          <w:rFonts w:ascii="Times New Roman" w:eastAsia="Times New Roman" w:hAnsi="Times New Roman" w:cs="Times New Roman"/>
          <w:bCs/>
          <w:sz w:val="22"/>
          <w:szCs w:val="22"/>
        </w:rPr>
        <w:t>K</w:t>
      </w:r>
      <w:r w:rsidR="00533F72" w:rsidRPr="001F1174">
        <w:rPr>
          <w:rFonts w:ascii="Times New Roman" w:eastAsia="Times New Roman" w:hAnsi="Times New Roman" w:cs="Times New Roman"/>
          <w:bCs/>
          <w:sz w:val="22"/>
          <w:szCs w:val="22"/>
        </w:rPr>
        <w:t>opēj</w:t>
      </w:r>
      <w:r w:rsidRPr="001F1174">
        <w:rPr>
          <w:rFonts w:ascii="Times New Roman" w:eastAsia="Times New Roman" w:hAnsi="Times New Roman" w:cs="Times New Roman"/>
          <w:bCs/>
          <w:sz w:val="22"/>
          <w:szCs w:val="22"/>
        </w:rPr>
        <w:t>ā</w:t>
      </w:r>
      <w:r w:rsidR="00533F72" w:rsidRPr="001F1174">
        <w:rPr>
          <w:rFonts w:ascii="Times New Roman" w:eastAsia="Times New Roman" w:hAnsi="Times New Roman" w:cs="Times New Roman"/>
          <w:bCs/>
          <w:sz w:val="22"/>
          <w:szCs w:val="22"/>
        </w:rPr>
        <w:t xml:space="preserve"> summa par </w:t>
      </w:r>
      <w:r w:rsidR="00005406" w:rsidRPr="001F1174">
        <w:rPr>
          <w:rFonts w:ascii="Times New Roman" w:eastAsia="Times New Roman" w:hAnsi="Times New Roman" w:cs="Times New Roman"/>
          <w:bCs/>
          <w:sz w:val="22"/>
          <w:szCs w:val="22"/>
        </w:rPr>
        <w:t xml:space="preserve">Darbiem </w:t>
      </w:r>
      <w:r w:rsidR="00533F72" w:rsidRPr="001F1174">
        <w:rPr>
          <w:rFonts w:ascii="Times New Roman" w:eastAsia="Times New Roman" w:hAnsi="Times New Roman" w:cs="Times New Roman"/>
          <w:bCs/>
          <w:sz w:val="22"/>
          <w:szCs w:val="22"/>
        </w:rPr>
        <w:t xml:space="preserve">ir </w:t>
      </w:r>
      <w:r w:rsidR="00952AD2" w:rsidRPr="001F1174">
        <w:rPr>
          <w:rFonts w:ascii="Times New Roman" w:eastAsia="Times New Roman" w:hAnsi="Times New Roman" w:cs="Times New Roman"/>
          <w:b/>
          <w:bCs/>
          <w:sz w:val="22"/>
          <w:szCs w:val="22"/>
        </w:rPr>
        <w:t xml:space="preserve">2 505,93 EUR </w:t>
      </w:r>
      <w:r w:rsidR="00F0566E" w:rsidRPr="001F1174">
        <w:rPr>
          <w:rFonts w:ascii="Times New Roman" w:eastAsia="Times New Roman" w:hAnsi="Times New Roman" w:cs="Times New Roman"/>
          <w:b/>
          <w:bCs/>
          <w:sz w:val="22"/>
          <w:szCs w:val="22"/>
        </w:rPr>
        <w:t>(</w:t>
      </w:r>
      <w:r w:rsidR="00952AD2" w:rsidRPr="001F1174">
        <w:rPr>
          <w:rFonts w:ascii="Times New Roman" w:eastAsia="Times New Roman" w:hAnsi="Times New Roman" w:cs="Times New Roman"/>
          <w:sz w:val="22"/>
          <w:szCs w:val="22"/>
        </w:rPr>
        <w:t>divi tūkstoši pieci simti pieci</w:t>
      </w:r>
      <w:r w:rsidR="00F41CCE" w:rsidRPr="001F1174">
        <w:rPr>
          <w:rFonts w:ascii="Times New Roman" w:eastAsia="Times New Roman" w:hAnsi="Times New Roman" w:cs="Times New Roman"/>
          <w:sz w:val="22"/>
          <w:szCs w:val="22"/>
        </w:rPr>
        <w:t xml:space="preserve"> </w:t>
      </w:r>
      <w:r w:rsidRPr="001F1174">
        <w:rPr>
          <w:rFonts w:ascii="Times New Roman" w:eastAsia="Times New Roman" w:hAnsi="Times New Roman" w:cs="Times New Roman"/>
          <w:i/>
          <w:iCs/>
          <w:sz w:val="22"/>
          <w:szCs w:val="22"/>
        </w:rPr>
        <w:t>e</w:t>
      </w:r>
      <w:r w:rsidR="00502AE1" w:rsidRPr="001F1174">
        <w:rPr>
          <w:rFonts w:ascii="Times New Roman" w:eastAsia="Times New Roman" w:hAnsi="Times New Roman" w:cs="Times New Roman"/>
          <w:i/>
          <w:iCs/>
          <w:sz w:val="22"/>
          <w:szCs w:val="22"/>
        </w:rPr>
        <w:t>u</w:t>
      </w:r>
      <w:r w:rsidRPr="001F1174">
        <w:rPr>
          <w:rFonts w:ascii="Times New Roman" w:eastAsia="Times New Roman" w:hAnsi="Times New Roman" w:cs="Times New Roman"/>
          <w:i/>
          <w:iCs/>
          <w:sz w:val="22"/>
          <w:szCs w:val="22"/>
        </w:rPr>
        <w:t>ro</w:t>
      </w:r>
      <w:r w:rsidR="00F0566E" w:rsidRPr="001F1174">
        <w:rPr>
          <w:rFonts w:ascii="Times New Roman" w:eastAsia="Times New Roman" w:hAnsi="Times New Roman" w:cs="Times New Roman"/>
          <w:sz w:val="22"/>
          <w:szCs w:val="22"/>
        </w:rPr>
        <w:t xml:space="preserve"> un</w:t>
      </w:r>
      <w:r w:rsidR="00F41CCE" w:rsidRPr="001F1174">
        <w:rPr>
          <w:rFonts w:ascii="Times New Roman" w:eastAsia="Times New Roman" w:hAnsi="Times New Roman" w:cs="Times New Roman"/>
          <w:sz w:val="22"/>
          <w:szCs w:val="22"/>
        </w:rPr>
        <w:t xml:space="preserve"> </w:t>
      </w:r>
      <w:r w:rsidR="00952AD2" w:rsidRPr="001F1174">
        <w:rPr>
          <w:rFonts w:ascii="Times New Roman" w:eastAsia="Times New Roman" w:hAnsi="Times New Roman" w:cs="Times New Roman"/>
          <w:sz w:val="22"/>
          <w:szCs w:val="22"/>
        </w:rPr>
        <w:t>93</w:t>
      </w:r>
      <w:r w:rsidR="00F41CCE" w:rsidRPr="001F1174">
        <w:rPr>
          <w:rFonts w:ascii="Times New Roman" w:eastAsia="Times New Roman" w:hAnsi="Times New Roman" w:cs="Times New Roman"/>
          <w:sz w:val="22"/>
          <w:szCs w:val="22"/>
        </w:rPr>
        <w:t xml:space="preserve"> </w:t>
      </w:r>
      <w:r w:rsidR="00F0566E" w:rsidRPr="001F1174">
        <w:rPr>
          <w:rFonts w:ascii="Times New Roman" w:eastAsia="Times New Roman" w:hAnsi="Times New Roman" w:cs="Times New Roman"/>
          <w:sz w:val="22"/>
          <w:szCs w:val="22"/>
        </w:rPr>
        <w:t>centi),</w:t>
      </w:r>
      <w:r w:rsidR="00F0566E" w:rsidRPr="001F1174">
        <w:rPr>
          <w:rFonts w:ascii="Times New Roman" w:eastAsia="Times New Roman" w:hAnsi="Times New Roman" w:cs="Times New Roman"/>
          <w:b/>
          <w:bCs/>
          <w:sz w:val="22"/>
          <w:szCs w:val="22"/>
        </w:rPr>
        <w:t xml:space="preserve"> </w:t>
      </w:r>
      <w:r w:rsidR="00F0566E" w:rsidRPr="001F1174">
        <w:rPr>
          <w:rFonts w:ascii="Times New Roman" w:eastAsia="Times New Roman" w:hAnsi="Times New Roman" w:cs="Times New Roman"/>
          <w:sz w:val="22"/>
          <w:szCs w:val="22"/>
        </w:rPr>
        <w:t>neieskaitot pievienotās vērtības nodokli</w:t>
      </w:r>
      <w:r w:rsidR="00F0566E" w:rsidRPr="001F1174">
        <w:rPr>
          <w:rFonts w:ascii="Times New Roman" w:eastAsia="Times New Roman" w:hAnsi="Times New Roman" w:cs="Times New Roman"/>
          <w:b/>
          <w:bCs/>
          <w:sz w:val="22"/>
          <w:szCs w:val="22"/>
        </w:rPr>
        <w:t xml:space="preserve"> </w:t>
      </w:r>
      <w:r w:rsidR="00F0566E" w:rsidRPr="001F1174">
        <w:rPr>
          <w:rFonts w:ascii="Times New Roman" w:eastAsia="Times New Roman" w:hAnsi="Times New Roman" w:cs="Times New Roman"/>
          <w:sz w:val="22"/>
          <w:szCs w:val="22"/>
        </w:rPr>
        <w:t>(turpmāk</w:t>
      </w:r>
      <w:r w:rsidR="00005406" w:rsidRPr="001F1174">
        <w:rPr>
          <w:rFonts w:ascii="Times New Roman" w:eastAsia="Times New Roman" w:hAnsi="Times New Roman" w:cs="Times New Roman"/>
          <w:sz w:val="22"/>
          <w:szCs w:val="22"/>
        </w:rPr>
        <w:t xml:space="preserve"> -</w:t>
      </w:r>
      <w:r w:rsidR="00F0566E" w:rsidRPr="001F1174">
        <w:rPr>
          <w:rFonts w:ascii="Times New Roman" w:eastAsia="Times New Roman" w:hAnsi="Times New Roman" w:cs="Times New Roman"/>
          <w:sz w:val="22"/>
          <w:szCs w:val="22"/>
        </w:rPr>
        <w:t xml:space="preserve"> PVN)</w:t>
      </w:r>
      <w:r w:rsidR="00005406" w:rsidRPr="001F1174">
        <w:rPr>
          <w:rFonts w:ascii="Times New Roman" w:eastAsia="Times New Roman" w:hAnsi="Times New Roman" w:cs="Times New Roman"/>
          <w:sz w:val="22"/>
          <w:szCs w:val="22"/>
        </w:rPr>
        <w:t xml:space="preserve"> un</w:t>
      </w:r>
      <w:r w:rsidR="00533F72" w:rsidRPr="001F1174">
        <w:rPr>
          <w:rFonts w:ascii="Times New Roman" w:eastAsia="Times New Roman" w:hAnsi="Times New Roman" w:cs="Times New Roman"/>
          <w:bCs/>
          <w:sz w:val="22"/>
          <w:szCs w:val="22"/>
        </w:rPr>
        <w:t xml:space="preserve"> </w:t>
      </w:r>
      <w:r w:rsidR="00005406" w:rsidRPr="001F1174">
        <w:rPr>
          <w:rFonts w:ascii="Times New Roman" w:eastAsia="Times New Roman" w:hAnsi="Times New Roman" w:cs="Times New Roman"/>
          <w:bCs/>
          <w:sz w:val="22"/>
          <w:szCs w:val="22"/>
        </w:rPr>
        <w:t xml:space="preserve">PVN 21% apmērā </w:t>
      </w:r>
      <w:r w:rsidR="0097214D" w:rsidRPr="001F1174">
        <w:rPr>
          <w:rFonts w:ascii="Times New Roman" w:eastAsia="Times New Roman" w:hAnsi="Times New Roman" w:cs="Times New Roman"/>
          <w:bCs/>
          <w:sz w:val="22"/>
          <w:szCs w:val="22"/>
        </w:rPr>
        <w:t>526,2</w:t>
      </w:r>
      <w:r w:rsidR="009135D2" w:rsidRPr="001F1174">
        <w:rPr>
          <w:rFonts w:ascii="Times New Roman" w:eastAsia="Times New Roman" w:hAnsi="Times New Roman" w:cs="Times New Roman"/>
          <w:bCs/>
          <w:sz w:val="22"/>
          <w:szCs w:val="22"/>
        </w:rPr>
        <w:t>5</w:t>
      </w:r>
      <w:r w:rsidR="00005406" w:rsidRPr="001F1174">
        <w:rPr>
          <w:rFonts w:ascii="Times New Roman" w:eastAsia="Times New Roman" w:hAnsi="Times New Roman" w:cs="Times New Roman"/>
          <w:bCs/>
          <w:sz w:val="22"/>
          <w:szCs w:val="22"/>
        </w:rPr>
        <w:t> </w:t>
      </w:r>
      <w:r w:rsidR="00FC286D" w:rsidRPr="001F1174">
        <w:rPr>
          <w:rFonts w:ascii="Times New Roman" w:eastAsia="Times New Roman" w:hAnsi="Times New Roman" w:cs="Times New Roman"/>
          <w:bCs/>
          <w:sz w:val="22"/>
          <w:szCs w:val="22"/>
        </w:rPr>
        <w:t xml:space="preserve">EUR </w:t>
      </w:r>
      <w:r w:rsidR="00C17514" w:rsidRPr="001F1174">
        <w:rPr>
          <w:rFonts w:ascii="Times New Roman" w:eastAsia="Times New Roman" w:hAnsi="Times New Roman" w:cs="Times New Roman"/>
          <w:bCs/>
          <w:sz w:val="22"/>
          <w:szCs w:val="22"/>
        </w:rPr>
        <w:t>(</w:t>
      </w:r>
      <w:r w:rsidR="0097214D" w:rsidRPr="001F1174">
        <w:rPr>
          <w:rFonts w:ascii="Times New Roman" w:eastAsia="Times New Roman" w:hAnsi="Times New Roman" w:cs="Times New Roman"/>
          <w:bCs/>
          <w:sz w:val="22"/>
          <w:szCs w:val="22"/>
        </w:rPr>
        <w:t xml:space="preserve">pieci simti divdesmit seši </w:t>
      </w:r>
      <w:r w:rsidR="0097214D" w:rsidRPr="001F1174">
        <w:rPr>
          <w:rFonts w:ascii="Times New Roman" w:eastAsia="Times New Roman" w:hAnsi="Times New Roman" w:cs="Times New Roman"/>
          <w:bCs/>
          <w:i/>
          <w:iCs/>
          <w:sz w:val="22"/>
          <w:szCs w:val="22"/>
        </w:rPr>
        <w:t>euro</w:t>
      </w:r>
      <w:r w:rsidR="0097214D" w:rsidRPr="001F1174">
        <w:rPr>
          <w:rFonts w:ascii="Times New Roman" w:eastAsia="Times New Roman" w:hAnsi="Times New Roman" w:cs="Times New Roman"/>
          <w:bCs/>
          <w:sz w:val="22"/>
          <w:szCs w:val="22"/>
        </w:rPr>
        <w:t xml:space="preserve"> un 2</w:t>
      </w:r>
      <w:r w:rsidR="009135D2" w:rsidRPr="001F1174">
        <w:rPr>
          <w:rFonts w:ascii="Times New Roman" w:eastAsia="Times New Roman" w:hAnsi="Times New Roman" w:cs="Times New Roman"/>
          <w:bCs/>
          <w:sz w:val="22"/>
          <w:szCs w:val="22"/>
        </w:rPr>
        <w:t>5</w:t>
      </w:r>
      <w:r w:rsidR="0097214D" w:rsidRPr="001F1174">
        <w:rPr>
          <w:rFonts w:ascii="Times New Roman" w:eastAsia="Times New Roman" w:hAnsi="Times New Roman" w:cs="Times New Roman"/>
          <w:bCs/>
          <w:sz w:val="22"/>
          <w:szCs w:val="22"/>
        </w:rPr>
        <w:t xml:space="preserve"> centi</w:t>
      </w:r>
      <w:r w:rsidR="00C17514" w:rsidRPr="001F1174">
        <w:rPr>
          <w:rFonts w:ascii="Times New Roman" w:eastAsia="Times New Roman" w:hAnsi="Times New Roman" w:cs="Times New Roman"/>
          <w:bCs/>
          <w:sz w:val="22"/>
          <w:szCs w:val="22"/>
        </w:rPr>
        <w:t xml:space="preserve">) </w:t>
      </w:r>
      <w:r w:rsidR="00533F72" w:rsidRPr="001F1174">
        <w:rPr>
          <w:rFonts w:ascii="Times New Roman" w:eastAsia="Times New Roman" w:hAnsi="Times New Roman" w:cs="Times New Roman"/>
          <w:bCs/>
          <w:sz w:val="22"/>
          <w:szCs w:val="22"/>
        </w:rPr>
        <w:t xml:space="preserve">summa kopā ar PVN, ieskaitot nodokļus, nodevas un visus citus ar Līguma izpildi saistītos izdevumus ir </w:t>
      </w:r>
      <w:r w:rsidR="000732BA" w:rsidRPr="001F1174">
        <w:rPr>
          <w:rFonts w:ascii="Times New Roman" w:eastAsia="Times New Roman" w:hAnsi="Times New Roman" w:cs="Times New Roman"/>
          <w:b/>
          <w:sz w:val="22"/>
          <w:szCs w:val="22"/>
        </w:rPr>
        <w:t>3</w:t>
      </w:r>
      <w:r w:rsidR="00FC286D" w:rsidRPr="001F1174">
        <w:rPr>
          <w:rFonts w:ascii="Times New Roman" w:eastAsia="Times New Roman" w:hAnsi="Times New Roman" w:cs="Times New Roman"/>
          <w:b/>
          <w:sz w:val="22"/>
          <w:szCs w:val="22"/>
        </w:rPr>
        <w:t> </w:t>
      </w:r>
      <w:r w:rsidR="00D04155" w:rsidRPr="001F1174">
        <w:rPr>
          <w:rFonts w:ascii="Times New Roman" w:eastAsia="Times New Roman" w:hAnsi="Times New Roman" w:cs="Times New Roman"/>
          <w:b/>
          <w:sz w:val="22"/>
          <w:szCs w:val="22"/>
        </w:rPr>
        <w:t>0</w:t>
      </w:r>
      <w:r w:rsidR="000732BA" w:rsidRPr="001F1174">
        <w:rPr>
          <w:rFonts w:ascii="Times New Roman" w:eastAsia="Times New Roman" w:hAnsi="Times New Roman" w:cs="Times New Roman"/>
          <w:b/>
          <w:sz w:val="22"/>
          <w:szCs w:val="22"/>
        </w:rPr>
        <w:t>32</w:t>
      </w:r>
      <w:r w:rsidR="00320C87" w:rsidRPr="001F1174">
        <w:rPr>
          <w:rFonts w:ascii="Times New Roman" w:eastAsia="Times New Roman" w:hAnsi="Times New Roman" w:cs="Times New Roman"/>
          <w:b/>
          <w:sz w:val="22"/>
          <w:szCs w:val="22"/>
        </w:rPr>
        <w:t>,</w:t>
      </w:r>
      <w:r w:rsidR="009135D2" w:rsidRPr="001F1174">
        <w:rPr>
          <w:rFonts w:ascii="Times New Roman" w:eastAsia="Times New Roman" w:hAnsi="Times New Roman" w:cs="Times New Roman"/>
          <w:b/>
          <w:sz w:val="22"/>
          <w:szCs w:val="22"/>
        </w:rPr>
        <w:t>18</w:t>
      </w:r>
      <w:r w:rsidR="00533F72" w:rsidRPr="001F1174">
        <w:rPr>
          <w:rFonts w:ascii="Times New Roman" w:eastAsia="Times New Roman" w:hAnsi="Times New Roman" w:cs="Times New Roman"/>
          <w:b/>
          <w:sz w:val="22"/>
          <w:szCs w:val="22"/>
        </w:rPr>
        <w:t xml:space="preserve"> </w:t>
      </w:r>
      <w:r w:rsidR="00FC286D" w:rsidRPr="001F1174">
        <w:rPr>
          <w:rFonts w:ascii="Times New Roman" w:eastAsia="Times New Roman" w:hAnsi="Times New Roman" w:cs="Times New Roman"/>
          <w:b/>
          <w:sz w:val="22"/>
          <w:szCs w:val="22"/>
        </w:rPr>
        <w:t>EUR</w:t>
      </w:r>
      <w:r w:rsidR="00FC286D" w:rsidRPr="001F1174">
        <w:rPr>
          <w:rFonts w:ascii="Times New Roman" w:eastAsia="Times New Roman" w:hAnsi="Times New Roman" w:cs="Times New Roman"/>
          <w:bCs/>
          <w:sz w:val="22"/>
          <w:szCs w:val="22"/>
        </w:rPr>
        <w:t xml:space="preserve"> </w:t>
      </w:r>
      <w:r w:rsidR="00533F72" w:rsidRPr="001F1174">
        <w:rPr>
          <w:rFonts w:ascii="Times New Roman" w:eastAsia="Times New Roman" w:hAnsi="Times New Roman" w:cs="Times New Roman"/>
          <w:bCs/>
          <w:sz w:val="22"/>
          <w:szCs w:val="22"/>
        </w:rPr>
        <w:t>(</w:t>
      </w:r>
      <w:r w:rsidR="000732BA" w:rsidRPr="001F1174">
        <w:rPr>
          <w:rFonts w:ascii="Times New Roman" w:eastAsia="Times New Roman" w:hAnsi="Times New Roman" w:cs="Times New Roman"/>
          <w:bCs/>
          <w:sz w:val="22"/>
          <w:szCs w:val="22"/>
        </w:rPr>
        <w:t>trīs tūkstoši trīsdesmit divi</w:t>
      </w:r>
      <w:r w:rsidR="00502AE1" w:rsidRPr="001F1174">
        <w:rPr>
          <w:rFonts w:ascii="Times New Roman" w:eastAsia="Times New Roman" w:hAnsi="Times New Roman" w:cs="Times New Roman"/>
          <w:bCs/>
          <w:sz w:val="22"/>
          <w:szCs w:val="22"/>
        </w:rPr>
        <w:t xml:space="preserve"> </w:t>
      </w:r>
      <w:r w:rsidR="00502AE1" w:rsidRPr="001F1174">
        <w:rPr>
          <w:rFonts w:ascii="Times New Roman" w:eastAsia="Times New Roman" w:hAnsi="Times New Roman" w:cs="Times New Roman"/>
          <w:bCs/>
          <w:i/>
          <w:iCs/>
          <w:sz w:val="22"/>
          <w:szCs w:val="22"/>
        </w:rPr>
        <w:t>eu</w:t>
      </w:r>
      <w:r w:rsidRPr="001F1174">
        <w:rPr>
          <w:rFonts w:ascii="Times New Roman" w:eastAsia="Times New Roman" w:hAnsi="Times New Roman" w:cs="Times New Roman"/>
          <w:bCs/>
          <w:i/>
          <w:iCs/>
          <w:sz w:val="22"/>
          <w:szCs w:val="22"/>
        </w:rPr>
        <w:t>ro</w:t>
      </w:r>
      <w:r w:rsidR="00F0566E" w:rsidRPr="001F1174">
        <w:rPr>
          <w:rFonts w:ascii="Times New Roman" w:eastAsia="Times New Roman" w:hAnsi="Times New Roman" w:cs="Times New Roman"/>
          <w:bCs/>
          <w:sz w:val="22"/>
          <w:szCs w:val="22"/>
        </w:rPr>
        <w:t xml:space="preserve"> un </w:t>
      </w:r>
      <w:r w:rsidR="000732BA" w:rsidRPr="001F1174">
        <w:rPr>
          <w:rFonts w:ascii="Times New Roman" w:eastAsia="Times New Roman" w:hAnsi="Times New Roman" w:cs="Times New Roman"/>
          <w:bCs/>
          <w:sz w:val="22"/>
          <w:szCs w:val="22"/>
        </w:rPr>
        <w:t>1</w:t>
      </w:r>
      <w:r w:rsidR="009135D2" w:rsidRPr="001F1174">
        <w:rPr>
          <w:rFonts w:ascii="Times New Roman" w:eastAsia="Times New Roman" w:hAnsi="Times New Roman" w:cs="Times New Roman"/>
          <w:bCs/>
          <w:sz w:val="22"/>
          <w:szCs w:val="22"/>
        </w:rPr>
        <w:t>8</w:t>
      </w:r>
      <w:r w:rsidR="00320C87" w:rsidRPr="001F1174">
        <w:rPr>
          <w:rFonts w:ascii="Times New Roman" w:eastAsia="Times New Roman" w:hAnsi="Times New Roman" w:cs="Times New Roman"/>
          <w:bCs/>
          <w:sz w:val="22"/>
          <w:szCs w:val="22"/>
        </w:rPr>
        <w:t xml:space="preserve"> </w:t>
      </w:r>
      <w:r w:rsidR="00F0566E" w:rsidRPr="001F1174">
        <w:rPr>
          <w:rFonts w:ascii="Times New Roman" w:eastAsia="Times New Roman" w:hAnsi="Times New Roman" w:cs="Times New Roman"/>
          <w:bCs/>
          <w:sz w:val="22"/>
          <w:szCs w:val="22"/>
        </w:rPr>
        <w:t>centi</w:t>
      </w:r>
      <w:r w:rsidR="00533F72" w:rsidRPr="001F1174">
        <w:rPr>
          <w:rFonts w:ascii="Times New Roman" w:eastAsia="Times New Roman" w:hAnsi="Times New Roman" w:cs="Times New Roman"/>
          <w:bCs/>
          <w:sz w:val="22"/>
          <w:szCs w:val="22"/>
        </w:rPr>
        <w:t xml:space="preserve">). </w:t>
      </w:r>
    </w:p>
    <w:p w14:paraId="74BFDB91" w14:textId="7FA49319" w:rsidR="002E3910" w:rsidRPr="001F1174" w:rsidRDefault="00647AC0" w:rsidP="00631903">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rPr>
      </w:pPr>
      <w:r w:rsidRPr="001F1174">
        <w:rPr>
          <w:rFonts w:ascii="Times New Roman" w:eastAsia="Times New Roman" w:hAnsi="Times New Roman" w:cs="Times New Roman"/>
          <w:bCs/>
          <w:sz w:val="22"/>
          <w:szCs w:val="22"/>
        </w:rPr>
        <w:t>Samaksu par Līguma 1.1.punkt</w:t>
      </w:r>
      <w:r w:rsidR="001844A3" w:rsidRPr="001F1174">
        <w:rPr>
          <w:rFonts w:ascii="Times New Roman" w:eastAsia="Times New Roman" w:hAnsi="Times New Roman" w:cs="Times New Roman"/>
          <w:bCs/>
          <w:sz w:val="22"/>
          <w:szCs w:val="22"/>
        </w:rPr>
        <w:t>ā</w:t>
      </w:r>
      <w:r w:rsidRPr="001F1174">
        <w:rPr>
          <w:rFonts w:ascii="Times New Roman" w:eastAsia="Times New Roman" w:hAnsi="Times New Roman" w:cs="Times New Roman"/>
          <w:bCs/>
          <w:sz w:val="22"/>
          <w:szCs w:val="22"/>
        </w:rPr>
        <w:t xml:space="preserve"> norādītājiem Darbiem Pasūtītājs veic</w:t>
      </w:r>
      <w:r w:rsidR="00312DF2" w:rsidRPr="001F1174">
        <w:rPr>
          <w:rFonts w:ascii="Times New Roman" w:eastAsia="Times New Roman" w:hAnsi="Times New Roman" w:cs="Times New Roman"/>
          <w:bCs/>
          <w:sz w:val="22"/>
          <w:szCs w:val="22"/>
        </w:rPr>
        <w:t xml:space="preserve"> </w:t>
      </w:r>
      <w:r w:rsidRPr="001F1174">
        <w:rPr>
          <w:rFonts w:ascii="Times New Roman" w:eastAsia="Times New Roman" w:hAnsi="Times New Roman" w:cs="Times New Roman"/>
          <w:bCs/>
          <w:sz w:val="22"/>
          <w:szCs w:val="22"/>
        </w:rPr>
        <w:t xml:space="preserve">pēc </w:t>
      </w:r>
      <w:r w:rsidR="00BE1384" w:rsidRPr="001F1174">
        <w:rPr>
          <w:rFonts w:ascii="Times New Roman" w:eastAsia="Times New Roman" w:hAnsi="Times New Roman" w:cs="Times New Roman"/>
          <w:bCs/>
          <w:sz w:val="22"/>
          <w:szCs w:val="22"/>
        </w:rPr>
        <w:t xml:space="preserve">Darbu izpildes akta (Forma Nr.2 un Nr.3) </w:t>
      </w:r>
      <w:r w:rsidRPr="001F1174">
        <w:rPr>
          <w:rFonts w:ascii="Times New Roman" w:eastAsia="Times New Roman" w:hAnsi="Times New Roman" w:cs="Times New Roman"/>
          <w:bCs/>
          <w:sz w:val="22"/>
          <w:szCs w:val="22"/>
        </w:rPr>
        <w:t>savstarpējas parakstīšanas</w:t>
      </w:r>
      <w:r w:rsidR="00A02788" w:rsidRPr="001F1174">
        <w:rPr>
          <w:rFonts w:ascii="Times New Roman" w:eastAsia="Times New Roman" w:hAnsi="Times New Roman" w:cs="Times New Roman"/>
          <w:bCs/>
          <w:sz w:val="22"/>
          <w:szCs w:val="22"/>
        </w:rPr>
        <w:t xml:space="preserve"> un Izpildītāja rēķina saņemšanas</w:t>
      </w:r>
      <w:r w:rsidRPr="001F1174">
        <w:rPr>
          <w:rFonts w:ascii="Times New Roman" w:eastAsia="Times New Roman" w:hAnsi="Times New Roman" w:cs="Times New Roman"/>
          <w:bCs/>
          <w:sz w:val="22"/>
          <w:szCs w:val="22"/>
        </w:rPr>
        <w:t xml:space="preserve"> Līguma 3.6.punktā noteiktajā termiņā. </w:t>
      </w:r>
    </w:p>
    <w:p w14:paraId="7F575185" w14:textId="77777777" w:rsidR="002E3910" w:rsidRPr="00F45876" w:rsidRDefault="00647AC0" w:rsidP="00631903">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 xml:space="preserve">Izpildītājs sagatavo elektronisko rēķinu atbilstoši Rīgas </w:t>
      </w:r>
      <w:r w:rsidR="004F61CE" w:rsidRPr="00F45876">
        <w:rPr>
          <w:rFonts w:ascii="Times New Roman" w:eastAsia="Times New Roman" w:hAnsi="Times New Roman" w:cs="Times New Roman"/>
          <w:bCs/>
          <w:sz w:val="22"/>
          <w:szCs w:val="22"/>
        </w:rPr>
        <w:t>valsts</w:t>
      </w:r>
      <w:r w:rsidRPr="00F45876">
        <w:rPr>
          <w:rFonts w:ascii="Times New Roman" w:eastAsia="Times New Roman" w:hAnsi="Times New Roman" w:cs="Times New Roman"/>
          <w:bCs/>
          <w:sz w:val="22"/>
          <w:szCs w:val="22"/>
        </w:rPr>
        <w:t xml:space="preserve">pilsētas pašvaldības portālā </w:t>
      </w:r>
      <w:hyperlink r:id="rId11" w:history="1">
        <w:r w:rsidR="002E3910" w:rsidRPr="00F45876">
          <w:rPr>
            <w:rFonts w:ascii="Times New Roman" w:eastAsia="Times New Roman" w:hAnsi="Times New Roman" w:cs="Times New Roman"/>
            <w:bCs/>
            <w:color w:val="0000FF"/>
            <w:sz w:val="22"/>
            <w:szCs w:val="22"/>
            <w:u w:val="single"/>
          </w:rPr>
          <w:t>www.eriga.lv</w:t>
        </w:r>
      </w:hyperlink>
      <w:r w:rsidRPr="00F45876">
        <w:rPr>
          <w:rFonts w:ascii="Times New Roman" w:eastAsia="Times New Roman" w:hAnsi="Times New Roman" w:cs="Times New Roman"/>
          <w:bCs/>
          <w:sz w:val="22"/>
          <w:szCs w:val="22"/>
        </w:rPr>
        <w:t>, sadaļā „Rēķinu iesniegšana” norādītajai informācijai par elektroniskā rēķina formātu.</w:t>
      </w:r>
    </w:p>
    <w:p w14:paraId="53DF5839" w14:textId="4FB06E03" w:rsidR="00954242" w:rsidRPr="00F45876" w:rsidRDefault="00647AC0" w:rsidP="00954242">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E</w:t>
      </w:r>
      <w:r w:rsidR="001805BB" w:rsidRPr="00F45876">
        <w:rPr>
          <w:rFonts w:ascii="Times New Roman" w:eastAsia="Times New Roman" w:hAnsi="Times New Roman" w:cs="Times New Roman"/>
          <w:bCs/>
          <w:sz w:val="22"/>
          <w:szCs w:val="22"/>
        </w:rPr>
        <w:t>lektroniskos rēķinus apmaksai Izpildītājs iesniedz Pasūtītājam, izvēloties vienu no sekojošajiem rēķina piegādes kanāliem:</w:t>
      </w:r>
    </w:p>
    <w:p w14:paraId="3A4854C1" w14:textId="77777777" w:rsidR="00954242" w:rsidRPr="00F45876" w:rsidRDefault="00647AC0" w:rsidP="00954242">
      <w:pPr>
        <w:numPr>
          <w:ilvl w:val="2"/>
          <w:numId w:val="2"/>
        </w:numPr>
        <w:spacing w:before="0" w:after="0" w:line="240" w:lineRule="auto"/>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izveido programmatūru datu apmaiņai starp Izpildītāja norēķinu sistēmu un pašvaldības vienoto informācijas sistēmu (WEB API);</w:t>
      </w:r>
    </w:p>
    <w:p w14:paraId="03E845FC" w14:textId="77777777" w:rsidR="002E3910" w:rsidRPr="00F45876" w:rsidRDefault="00647AC0" w:rsidP="00954242">
      <w:pPr>
        <w:numPr>
          <w:ilvl w:val="2"/>
          <w:numId w:val="2"/>
        </w:numPr>
        <w:spacing w:before="0" w:after="0" w:line="240" w:lineRule="auto"/>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 xml:space="preserve">augšupielādē rēķinu failus pašvaldības portālā </w:t>
      </w:r>
      <w:hyperlink r:id="rId12" w:history="1">
        <w:r w:rsidR="002E3910" w:rsidRPr="00F45876">
          <w:rPr>
            <w:rFonts w:ascii="Times New Roman" w:eastAsia="Times New Roman" w:hAnsi="Times New Roman" w:cs="Times New Roman"/>
            <w:bCs/>
            <w:color w:val="0000FF"/>
            <w:sz w:val="22"/>
            <w:szCs w:val="22"/>
            <w:u w:val="single"/>
          </w:rPr>
          <w:t>www.eriga.lv</w:t>
        </w:r>
      </w:hyperlink>
      <w:r w:rsidRPr="00F45876">
        <w:rPr>
          <w:rFonts w:ascii="Times New Roman" w:eastAsia="Times New Roman" w:hAnsi="Times New Roman" w:cs="Times New Roman"/>
          <w:bCs/>
          <w:sz w:val="22"/>
          <w:szCs w:val="22"/>
        </w:rPr>
        <w:t xml:space="preserve">, atbilstoši portālā </w:t>
      </w:r>
      <w:hyperlink r:id="rId13" w:history="1">
        <w:r w:rsidR="002E3910" w:rsidRPr="00F45876">
          <w:rPr>
            <w:rFonts w:ascii="Times New Roman" w:eastAsia="Times New Roman" w:hAnsi="Times New Roman" w:cs="Times New Roman"/>
            <w:bCs/>
            <w:color w:val="0000FF"/>
            <w:sz w:val="22"/>
            <w:szCs w:val="22"/>
            <w:u w:val="single"/>
          </w:rPr>
          <w:t>www.eriga.lv</w:t>
        </w:r>
      </w:hyperlink>
      <w:r w:rsidRPr="00F45876">
        <w:rPr>
          <w:rFonts w:ascii="Times New Roman" w:eastAsia="Times New Roman" w:hAnsi="Times New Roman" w:cs="Times New Roman"/>
          <w:bCs/>
          <w:sz w:val="22"/>
          <w:szCs w:val="22"/>
        </w:rPr>
        <w:t>, sadaļā „Rēķinu iesniegšana” norādītajai informācijai par failu augšupielādi XML formātā;</w:t>
      </w:r>
    </w:p>
    <w:p w14:paraId="00D18E2C" w14:textId="77777777" w:rsidR="002E3910" w:rsidRPr="00F45876" w:rsidRDefault="00647AC0" w:rsidP="0032453C">
      <w:pPr>
        <w:numPr>
          <w:ilvl w:val="2"/>
          <w:numId w:val="2"/>
        </w:numPr>
        <w:spacing w:before="0" w:after="0" w:line="240" w:lineRule="auto"/>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izmanto Web formas manuālai rēķinu ievadei.</w:t>
      </w:r>
    </w:p>
    <w:p w14:paraId="0247D540" w14:textId="77777777" w:rsidR="002E3910" w:rsidRPr="00F45876" w:rsidRDefault="00647AC0" w:rsidP="00631903">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lastRenderedPageBreak/>
        <w:t xml:space="preserve"> Līgumā noteiktā kārtībā iesniegts elektronisks rēķins nodrošina Pusēm elektroniskā rēķina izcelsmes autentiskumu un satura integritāti.</w:t>
      </w:r>
    </w:p>
    <w:p w14:paraId="18CCB29F" w14:textId="77777777" w:rsidR="002E3910" w:rsidRPr="00F45876" w:rsidRDefault="00647AC0" w:rsidP="00631903">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 xml:space="preserve"> Puses vienojas, ka elektroniskā rēķina apmaksas termiņš ir </w:t>
      </w:r>
      <w:r w:rsidR="00C83A98" w:rsidRPr="00F45876">
        <w:rPr>
          <w:rFonts w:ascii="Times New Roman" w:eastAsia="Times New Roman" w:hAnsi="Times New Roman" w:cs="Times New Roman"/>
          <w:bCs/>
          <w:sz w:val="22"/>
          <w:szCs w:val="22"/>
        </w:rPr>
        <w:t>10</w:t>
      </w:r>
      <w:r w:rsidRPr="00F45876">
        <w:rPr>
          <w:rFonts w:ascii="Times New Roman" w:eastAsia="Times New Roman" w:hAnsi="Times New Roman" w:cs="Times New Roman"/>
          <w:bCs/>
          <w:sz w:val="22"/>
          <w:szCs w:val="22"/>
        </w:rPr>
        <w:t xml:space="preserve"> (desmit) darba dienu laikā no dienas, kad Izpildītājs iesniedzis Pasūtītājam elektronisku rēķinu, atbilstoši pašvaldības portāla </w:t>
      </w:r>
      <w:hyperlink r:id="rId14" w:history="1">
        <w:r w:rsidR="002E3910" w:rsidRPr="00F45876">
          <w:rPr>
            <w:rFonts w:ascii="Times New Roman" w:eastAsia="Times New Roman" w:hAnsi="Times New Roman" w:cs="Times New Roman"/>
            <w:bCs/>
            <w:color w:val="0000FF"/>
            <w:sz w:val="22"/>
            <w:szCs w:val="22"/>
            <w:u w:val="single"/>
          </w:rPr>
          <w:t>www.eriga.lv</w:t>
        </w:r>
      </w:hyperlink>
      <w:r w:rsidRPr="00F45876">
        <w:rPr>
          <w:rFonts w:ascii="Times New Roman" w:eastAsia="Times New Roman" w:hAnsi="Times New Roman" w:cs="Times New Roman"/>
          <w:bCs/>
          <w:sz w:val="22"/>
          <w:szCs w:val="22"/>
        </w:rPr>
        <w:t xml:space="preserve"> sadaļā „Rēķinu iesniegšana” norādītajai informācijai par elektroniskā rēķina formātu, ar nosacījumu, ka Izpildītājs ir iesniedzis pareizi, atbilstoši Līguma nosacījumiem, aizpildītu elektronisko rēķinu un Pasūtītājs to ir pieņēmis apmaksai. </w:t>
      </w:r>
    </w:p>
    <w:p w14:paraId="7FED4FD7" w14:textId="77777777" w:rsidR="002E3910" w:rsidRPr="00F45876" w:rsidRDefault="00647AC0" w:rsidP="00631903">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 xml:space="preserve">Izpildītājam ir pienākums pašvaldības portālā </w:t>
      </w:r>
      <w:hyperlink r:id="rId15" w:history="1">
        <w:r w:rsidR="002E3910" w:rsidRPr="00F45876">
          <w:rPr>
            <w:rFonts w:ascii="Times New Roman" w:eastAsia="Times New Roman" w:hAnsi="Times New Roman" w:cs="Times New Roman"/>
            <w:bCs/>
            <w:color w:val="0000FF"/>
            <w:sz w:val="22"/>
            <w:szCs w:val="22"/>
            <w:u w:val="single"/>
          </w:rPr>
          <w:t>www.eriga.lv</w:t>
        </w:r>
      </w:hyperlink>
      <w:r w:rsidRPr="00F45876">
        <w:rPr>
          <w:rFonts w:ascii="Times New Roman" w:eastAsia="Times New Roman" w:hAnsi="Times New Roman" w:cs="Times New Roman"/>
          <w:bCs/>
          <w:sz w:val="22"/>
          <w:szCs w:val="22"/>
        </w:rPr>
        <w:t xml:space="preserve"> sekot līdzi iesniegtā elektroniskā rēķina apstrādes statusam. </w:t>
      </w:r>
    </w:p>
    <w:p w14:paraId="4E1CE700" w14:textId="77777777" w:rsidR="002E3910" w:rsidRPr="00F45876" w:rsidRDefault="00647AC0" w:rsidP="00631903">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5D6BED8" w14:textId="24A72338" w:rsidR="002E3910" w:rsidRPr="00F45876" w:rsidRDefault="00647AC0" w:rsidP="00631903">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 xml:space="preserve">Pasūtītājs apmaksā Izpildītāja piestādītos rēķinus par izpildītajiem Darbiem tikai pēc līgumsoda apmaksas veikšanas Pasūtītājam Līguma </w:t>
      </w:r>
      <w:r w:rsidR="00CC7781" w:rsidRPr="00F45876">
        <w:rPr>
          <w:rFonts w:ascii="Times New Roman" w:eastAsia="Times New Roman" w:hAnsi="Times New Roman" w:cs="Times New Roman"/>
          <w:bCs/>
          <w:sz w:val="22"/>
          <w:szCs w:val="22"/>
        </w:rPr>
        <w:t>8</w:t>
      </w:r>
      <w:r w:rsidRPr="00F45876">
        <w:rPr>
          <w:rFonts w:ascii="Times New Roman" w:eastAsia="Times New Roman" w:hAnsi="Times New Roman" w:cs="Times New Roman"/>
          <w:bCs/>
          <w:sz w:val="22"/>
          <w:szCs w:val="22"/>
        </w:rPr>
        <w:t>.1</w:t>
      </w:r>
      <w:r w:rsidR="00CC7781" w:rsidRPr="00F45876">
        <w:rPr>
          <w:rFonts w:ascii="Times New Roman" w:eastAsia="Times New Roman" w:hAnsi="Times New Roman" w:cs="Times New Roman"/>
          <w:bCs/>
          <w:sz w:val="22"/>
          <w:szCs w:val="22"/>
        </w:rPr>
        <w:t>.</w:t>
      </w:r>
      <w:r w:rsidRPr="00F45876">
        <w:rPr>
          <w:rFonts w:ascii="Times New Roman" w:eastAsia="Times New Roman" w:hAnsi="Times New Roman" w:cs="Times New Roman"/>
          <w:bCs/>
          <w:sz w:val="22"/>
          <w:szCs w:val="22"/>
        </w:rPr>
        <w:t xml:space="preserve"> punkta piemērošanas gadījumā.</w:t>
      </w:r>
    </w:p>
    <w:p w14:paraId="5A64481F" w14:textId="77777777" w:rsidR="001B2CD0" w:rsidRPr="00F45876" w:rsidRDefault="001B2CD0" w:rsidP="00631903">
      <w:pPr>
        <w:spacing w:before="0" w:after="0" w:line="240" w:lineRule="auto"/>
        <w:ind w:left="567" w:hanging="567"/>
        <w:jc w:val="both"/>
        <w:rPr>
          <w:rFonts w:ascii="Times New Roman" w:eastAsia="Times New Roman" w:hAnsi="Times New Roman" w:cs="Times New Roman"/>
          <w:bCs/>
          <w:sz w:val="22"/>
          <w:szCs w:val="22"/>
        </w:rPr>
      </w:pPr>
    </w:p>
    <w:p w14:paraId="542FBD6E" w14:textId="04BB5CCE" w:rsidR="00954242" w:rsidRPr="00F45876" w:rsidRDefault="00647AC0" w:rsidP="001F2528">
      <w:pPr>
        <w:pStyle w:val="Sarakstarindkopa"/>
        <w:numPr>
          <w:ilvl w:val="0"/>
          <w:numId w:val="23"/>
        </w:numPr>
        <w:spacing w:before="0" w:after="0" w:line="240" w:lineRule="auto"/>
        <w:jc w:val="center"/>
        <w:rPr>
          <w:rFonts w:ascii="Times New Roman" w:eastAsia="Times New Roman" w:hAnsi="Times New Roman" w:cs="Times New Roman"/>
          <w:b/>
          <w:bCs/>
          <w:sz w:val="22"/>
          <w:szCs w:val="22"/>
        </w:rPr>
      </w:pPr>
      <w:r w:rsidRPr="00F45876">
        <w:rPr>
          <w:rFonts w:ascii="Times New Roman" w:eastAsia="Times New Roman" w:hAnsi="Times New Roman" w:cs="Times New Roman"/>
          <w:b/>
          <w:bCs/>
          <w:sz w:val="22"/>
          <w:szCs w:val="22"/>
        </w:rPr>
        <w:t>Darbu organizācijas kārtība</w:t>
      </w:r>
      <w:bookmarkStart w:id="2" w:name="_Hlk100668753"/>
    </w:p>
    <w:p w14:paraId="4682FB94" w14:textId="006337BA" w:rsidR="00954242" w:rsidRPr="00F45876" w:rsidRDefault="00647AC0" w:rsidP="00954242">
      <w:pPr>
        <w:pStyle w:val="Sarakstarindkopa"/>
        <w:numPr>
          <w:ilvl w:val="1"/>
          <w:numId w:val="23"/>
        </w:numPr>
        <w:spacing w:before="0" w:after="0" w:line="240" w:lineRule="auto"/>
        <w:ind w:left="567" w:hanging="567"/>
        <w:jc w:val="both"/>
        <w:rPr>
          <w:rFonts w:ascii="Times New Roman" w:eastAsia="Times New Roman" w:hAnsi="Times New Roman" w:cs="Times New Roman"/>
          <w:b/>
          <w:bCs/>
          <w:sz w:val="22"/>
          <w:szCs w:val="22"/>
        </w:rPr>
      </w:pPr>
      <w:r w:rsidRPr="00F45876">
        <w:rPr>
          <w:rFonts w:ascii="Times New Roman" w:eastAsia="Times New Roman" w:hAnsi="Times New Roman" w:cs="Times New Roman"/>
          <w:bCs/>
          <w:sz w:val="22"/>
          <w:szCs w:val="22"/>
        </w:rPr>
        <w:t>Izpildītājs</w:t>
      </w:r>
      <w:bookmarkEnd w:id="2"/>
      <w:r w:rsidRPr="00F45876">
        <w:rPr>
          <w:rFonts w:ascii="Times New Roman" w:eastAsia="Times New Roman" w:hAnsi="Times New Roman" w:cs="Times New Roman"/>
          <w:bCs/>
          <w:sz w:val="22"/>
          <w:szCs w:val="22"/>
        </w:rPr>
        <w:t xml:space="preserve"> neveic Darbus bez spēkā esošas būvdarbu veicēja civiltiesiskās atbildības obligātās apdrošināšanas. Izpildītājs līdz Darbu uzsākšanai iesniedz Pasūtītājam būvdarbu veicēja civiltiesiskās atbildības obligātās apdrošināšanas līguma (polises) un apdrošināšanas noteikumu apliecinātas kopijas, ja šos dokumentus Izpildītājs jau nav iesniedzis </w:t>
      </w:r>
      <w:r w:rsidR="0093364E" w:rsidRPr="00F45876">
        <w:rPr>
          <w:rFonts w:ascii="Times New Roman" w:eastAsia="Times New Roman" w:hAnsi="Times New Roman" w:cs="Times New Roman"/>
          <w:bCs/>
          <w:sz w:val="22"/>
          <w:szCs w:val="22"/>
        </w:rPr>
        <w:t>iepriekš</w:t>
      </w:r>
      <w:r w:rsidRPr="00F45876">
        <w:rPr>
          <w:rFonts w:ascii="Times New Roman" w:eastAsia="Times New Roman" w:hAnsi="Times New Roman" w:cs="Times New Roman"/>
          <w:bCs/>
          <w:sz w:val="22"/>
          <w:szCs w:val="22"/>
        </w:rPr>
        <w:t>.</w:t>
      </w:r>
    </w:p>
    <w:p w14:paraId="29FA35B5" w14:textId="77777777" w:rsidR="00954242" w:rsidRPr="00F45876" w:rsidRDefault="00647AC0" w:rsidP="00954242">
      <w:pPr>
        <w:pStyle w:val="Sarakstarindkopa"/>
        <w:numPr>
          <w:ilvl w:val="1"/>
          <w:numId w:val="23"/>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Darbu organizāciju, tai skaitā, darba aizsardzības pasākumu organizāciju būvlaukumā nodrošina Izpildītājs.</w:t>
      </w:r>
    </w:p>
    <w:p w14:paraId="7EEB2B87" w14:textId="77777777" w:rsidR="00954242" w:rsidRPr="00F45876" w:rsidRDefault="00647AC0" w:rsidP="00954242">
      <w:pPr>
        <w:pStyle w:val="Sarakstarindkopa"/>
        <w:numPr>
          <w:ilvl w:val="1"/>
          <w:numId w:val="23"/>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Ja Pasūtītājs Līguma izpildes gaitā konstatē, ka Izpildītājs ir pārkāpis Publisko iepirkumu likuma, iepirkuma nolikuma un/vai līguma noteikumus par līguma izpildē iesaistītā personāla nomaiņu, kā arī papildu personāla  iesaistīšanu līguma izpildē, Pasūtītājs ir tiesīgs piemērot Izpildītājam līgumsodu 1% (viena procenta) apmērā no Līguma cenas par katru konstatēto gadījumu.</w:t>
      </w:r>
    </w:p>
    <w:p w14:paraId="1EF1E4E3" w14:textId="77777777" w:rsidR="001B2CD0" w:rsidRPr="00F45876" w:rsidRDefault="00647AC0" w:rsidP="00954242">
      <w:pPr>
        <w:pStyle w:val="Sarakstarindkopa"/>
        <w:numPr>
          <w:ilvl w:val="1"/>
          <w:numId w:val="23"/>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Par Darbu organizācijas jautājumiem to norises laikā Puses vienojas mutiski, nepieciešamības gadījumā šo vienošanos noformējot rakstveidā.</w:t>
      </w:r>
    </w:p>
    <w:p w14:paraId="40E6A245" w14:textId="77777777" w:rsidR="002E3910" w:rsidRPr="00F45876" w:rsidRDefault="002E3910" w:rsidP="00631903">
      <w:pPr>
        <w:tabs>
          <w:tab w:val="num" w:pos="567"/>
        </w:tabs>
        <w:spacing w:before="0" w:after="0" w:line="240" w:lineRule="auto"/>
        <w:ind w:left="567" w:hanging="567"/>
        <w:jc w:val="both"/>
        <w:rPr>
          <w:rFonts w:ascii="Times New Roman" w:eastAsia="Times New Roman" w:hAnsi="Times New Roman" w:cs="Times New Roman"/>
          <w:bCs/>
          <w:sz w:val="22"/>
          <w:szCs w:val="22"/>
        </w:rPr>
      </w:pPr>
    </w:p>
    <w:p w14:paraId="6AEC07AE" w14:textId="77777777" w:rsidR="00954242" w:rsidRPr="00F45876" w:rsidRDefault="00647AC0" w:rsidP="001F2528">
      <w:pPr>
        <w:pStyle w:val="Sarakstarindkopa"/>
        <w:numPr>
          <w:ilvl w:val="0"/>
          <w:numId w:val="23"/>
        </w:numPr>
        <w:spacing w:before="0" w:after="0" w:line="240" w:lineRule="auto"/>
        <w:jc w:val="center"/>
        <w:rPr>
          <w:rFonts w:ascii="Times New Roman" w:eastAsia="Times New Roman" w:hAnsi="Times New Roman" w:cs="Times New Roman"/>
          <w:b/>
          <w:bCs/>
          <w:sz w:val="22"/>
          <w:szCs w:val="22"/>
        </w:rPr>
      </w:pPr>
      <w:r w:rsidRPr="00F45876">
        <w:rPr>
          <w:rFonts w:ascii="Times New Roman" w:eastAsia="Times New Roman" w:hAnsi="Times New Roman" w:cs="Times New Roman"/>
          <w:b/>
          <w:bCs/>
          <w:sz w:val="22"/>
          <w:szCs w:val="22"/>
        </w:rPr>
        <w:t>Darbu</w:t>
      </w:r>
      <w:r w:rsidR="00E76FE7" w:rsidRPr="00F45876">
        <w:rPr>
          <w:rFonts w:ascii="Times New Roman" w:eastAsia="Times New Roman" w:hAnsi="Times New Roman" w:cs="Times New Roman"/>
          <w:b/>
          <w:bCs/>
          <w:sz w:val="22"/>
          <w:szCs w:val="22"/>
        </w:rPr>
        <w:t xml:space="preserve"> izpilde un</w:t>
      </w:r>
      <w:r w:rsidRPr="00F45876">
        <w:rPr>
          <w:rFonts w:ascii="Times New Roman" w:eastAsia="Times New Roman" w:hAnsi="Times New Roman" w:cs="Times New Roman"/>
          <w:b/>
          <w:bCs/>
          <w:sz w:val="22"/>
          <w:szCs w:val="22"/>
        </w:rPr>
        <w:t xml:space="preserve"> nodošana-pieņemšana</w:t>
      </w:r>
    </w:p>
    <w:p w14:paraId="45B1AB00" w14:textId="7D6EE035" w:rsidR="00954242" w:rsidRPr="00F45876" w:rsidRDefault="00647AC0" w:rsidP="00954242">
      <w:pPr>
        <w:pStyle w:val="Sarakstarindkopa"/>
        <w:numPr>
          <w:ilvl w:val="1"/>
          <w:numId w:val="23"/>
        </w:numPr>
        <w:spacing w:before="0" w:after="0" w:line="240" w:lineRule="auto"/>
        <w:ind w:left="567" w:hanging="567"/>
        <w:jc w:val="both"/>
        <w:rPr>
          <w:rFonts w:ascii="Times New Roman" w:eastAsia="Times New Roman" w:hAnsi="Times New Roman" w:cs="Times New Roman"/>
          <w:b/>
          <w:bCs/>
          <w:sz w:val="22"/>
          <w:szCs w:val="22"/>
        </w:rPr>
      </w:pPr>
      <w:r w:rsidRPr="00F45876">
        <w:rPr>
          <w:rFonts w:ascii="Times New Roman" w:eastAsia="Times New Roman" w:hAnsi="Times New Roman" w:cs="Times New Roman"/>
          <w:bCs/>
          <w:sz w:val="22"/>
          <w:szCs w:val="22"/>
        </w:rPr>
        <w:t>Pēc visu Darbu pabeigšanas O</w:t>
      </w:r>
      <w:r w:rsidRPr="00F45876">
        <w:rPr>
          <w:rFonts w:ascii="Times New Roman" w:hAnsi="Times New Roman" w:cs="Times New Roman"/>
          <w:sz w:val="22"/>
          <w:szCs w:val="22"/>
        </w:rPr>
        <w:t xml:space="preserve">bjektā </w:t>
      </w:r>
      <w:r w:rsidRPr="00F45876">
        <w:rPr>
          <w:rFonts w:ascii="Times New Roman" w:eastAsia="Times New Roman" w:hAnsi="Times New Roman" w:cs="Times New Roman"/>
          <w:bCs/>
          <w:sz w:val="22"/>
          <w:szCs w:val="22"/>
        </w:rPr>
        <w:t xml:space="preserve">Izpildītājs sagatavo un iesniedz Pasūtītājam </w:t>
      </w:r>
      <w:r w:rsidR="00783AD8" w:rsidRPr="00F45876">
        <w:rPr>
          <w:rFonts w:ascii="Times New Roman" w:eastAsia="Times New Roman" w:hAnsi="Times New Roman" w:cs="Times New Roman"/>
          <w:bCs/>
          <w:sz w:val="22"/>
          <w:szCs w:val="22"/>
        </w:rPr>
        <w:t xml:space="preserve">Objekta </w:t>
      </w:r>
      <w:r w:rsidRPr="00F45876">
        <w:rPr>
          <w:rFonts w:ascii="Times New Roman" w:eastAsia="Times New Roman" w:hAnsi="Times New Roman" w:cs="Times New Roman"/>
          <w:bCs/>
          <w:sz w:val="22"/>
          <w:szCs w:val="22"/>
        </w:rPr>
        <w:t>nodošanas-pieņemšanas aktu</w:t>
      </w:r>
      <w:r w:rsidRPr="00F45876">
        <w:rPr>
          <w:rFonts w:ascii="Times New Roman" w:hAnsi="Times New Roman" w:cs="Times New Roman"/>
          <w:sz w:val="22"/>
          <w:szCs w:val="22"/>
        </w:rPr>
        <w:t xml:space="preserve"> </w:t>
      </w:r>
      <w:r w:rsidRPr="00F45876">
        <w:rPr>
          <w:rFonts w:ascii="Times New Roman" w:eastAsia="Times New Roman" w:hAnsi="Times New Roman" w:cs="Times New Roman"/>
          <w:bCs/>
          <w:sz w:val="22"/>
          <w:szCs w:val="22"/>
        </w:rPr>
        <w:t xml:space="preserve">par visiem </w:t>
      </w:r>
      <w:r w:rsidRPr="00F45876">
        <w:rPr>
          <w:rFonts w:ascii="Times New Roman" w:hAnsi="Times New Roman" w:cs="Times New Roman"/>
          <w:sz w:val="22"/>
          <w:szCs w:val="22"/>
        </w:rPr>
        <w:t>Objektā veiktajiem Darbiem.</w:t>
      </w:r>
    </w:p>
    <w:p w14:paraId="4BF9EAE7" w14:textId="2C61EE67" w:rsidR="00954242" w:rsidRPr="00F45876" w:rsidRDefault="00647AC0" w:rsidP="00954242">
      <w:pPr>
        <w:pStyle w:val="Sarakstarindkopa"/>
        <w:numPr>
          <w:ilvl w:val="1"/>
          <w:numId w:val="23"/>
        </w:numPr>
        <w:spacing w:before="0" w:after="0" w:line="240" w:lineRule="auto"/>
        <w:ind w:left="567" w:hanging="567"/>
        <w:jc w:val="both"/>
        <w:rPr>
          <w:rFonts w:ascii="Times New Roman" w:eastAsia="Times New Roman" w:hAnsi="Times New Roman" w:cs="Times New Roman"/>
          <w:b/>
          <w:bCs/>
          <w:sz w:val="22"/>
          <w:szCs w:val="22"/>
        </w:rPr>
      </w:pPr>
      <w:r w:rsidRPr="00F45876">
        <w:rPr>
          <w:rFonts w:ascii="Times New Roman" w:hAnsi="Times New Roman" w:cs="Times New Roman"/>
          <w:sz w:val="22"/>
          <w:szCs w:val="22"/>
        </w:rPr>
        <w:t>N</w:t>
      </w:r>
      <w:r w:rsidR="001805BB" w:rsidRPr="00F45876">
        <w:rPr>
          <w:rFonts w:ascii="Times New Roman" w:hAnsi="Times New Roman" w:cs="Times New Roman"/>
          <w:sz w:val="22"/>
          <w:szCs w:val="22"/>
        </w:rPr>
        <w:t xml:space="preserve">orēķinu veikšanai </w:t>
      </w:r>
      <w:r w:rsidR="00312DF2" w:rsidRPr="00F45876">
        <w:rPr>
          <w:rFonts w:ascii="Times New Roman" w:hAnsi="Times New Roman" w:cs="Times New Roman"/>
          <w:sz w:val="22"/>
          <w:szCs w:val="22"/>
        </w:rPr>
        <w:t xml:space="preserve">Izpildītājs iesniedz Pasūtītājam </w:t>
      </w:r>
      <w:r w:rsidR="00A03581" w:rsidRPr="00F45876">
        <w:rPr>
          <w:rFonts w:ascii="Times New Roman" w:hAnsi="Times New Roman" w:cs="Times New Roman"/>
          <w:sz w:val="22"/>
          <w:szCs w:val="22"/>
        </w:rPr>
        <w:t xml:space="preserve">Darbu izpildes aktu (Forma Nr.2 un Nr.3) par </w:t>
      </w:r>
      <w:r w:rsidR="00312DF2" w:rsidRPr="00F45876">
        <w:rPr>
          <w:rFonts w:ascii="Times New Roman" w:hAnsi="Times New Roman" w:cs="Times New Roman"/>
          <w:sz w:val="22"/>
          <w:szCs w:val="22"/>
        </w:rPr>
        <w:t>izpildītajiem Darbiem</w:t>
      </w:r>
      <w:r w:rsidR="001805BB" w:rsidRPr="00F45876">
        <w:rPr>
          <w:rFonts w:ascii="Times New Roman" w:hAnsi="Times New Roman" w:cs="Times New Roman"/>
          <w:sz w:val="22"/>
          <w:szCs w:val="22"/>
        </w:rPr>
        <w:t>, kas ir par pamatu rēķina iesniegšanai.</w:t>
      </w:r>
    </w:p>
    <w:p w14:paraId="4DB579D5" w14:textId="4862CF30" w:rsidR="00954242" w:rsidRPr="00F45876" w:rsidRDefault="00647AC0" w:rsidP="00954242">
      <w:pPr>
        <w:pStyle w:val="Sarakstarindkopa"/>
        <w:numPr>
          <w:ilvl w:val="1"/>
          <w:numId w:val="23"/>
        </w:numPr>
        <w:spacing w:before="0" w:after="0" w:line="240" w:lineRule="auto"/>
        <w:ind w:left="567" w:hanging="567"/>
        <w:jc w:val="both"/>
        <w:rPr>
          <w:rFonts w:ascii="Times New Roman" w:eastAsia="Times New Roman" w:hAnsi="Times New Roman" w:cs="Times New Roman"/>
          <w:b/>
          <w:bCs/>
          <w:sz w:val="22"/>
          <w:szCs w:val="22"/>
        </w:rPr>
      </w:pPr>
      <w:r w:rsidRPr="00F45876">
        <w:rPr>
          <w:rFonts w:ascii="Times New Roman" w:eastAsia="Times New Roman" w:hAnsi="Times New Roman" w:cs="Times New Roman"/>
          <w:bCs/>
          <w:sz w:val="22"/>
          <w:szCs w:val="22"/>
        </w:rPr>
        <w:t xml:space="preserve">Pasūtītājs </w:t>
      </w:r>
      <w:r w:rsidR="00423552" w:rsidRPr="00F45876">
        <w:rPr>
          <w:rFonts w:ascii="Times New Roman" w:eastAsia="Times New Roman" w:hAnsi="Times New Roman" w:cs="Times New Roman"/>
          <w:bCs/>
          <w:sz w:val="22"/>
          <w:szCs w:val="22"/>
        </w:rPr>
        <w:t>10</w:t>
      </w:r>
      <w:r w:rsidRPr="00F45876">
        <w:rPr>
          <w:rFonts w:ascii="Times New Roman" w:eastAsia="Times New Roman" w:hAnsi="Times New Roman" w:cs="Times New Roman"/>
          <w:bCs/>
          <w:sz w:val="22"/>
          <w:szCs w:val="22"/>
        </w:rPr>
        <w:t xml:space="preserve"> (</w:t>
      </w:r>
      <w:r w:rsidR="00423552" w:rsidRPr="00F45876">
        <w:rPr>
          <w:rFonts w:ascii="Times New Roman" w:eastAsia="Times New Roman" w:hAnsi="Times New Roman" w:cs="Times New Roman"/>
          <w:bCs/>
          <w:sz w:val="22"/>
          <w:szCs w:val="22"/>
        </w:rPr>
        <w:t>desmit</w:t>
      </w:r>
      <w:r w:rsidRPr="00F45876">
        <w:rPr>
          <w:rFonts w:ascii="Times New Roman" w:eastAsia="Times New Roman" w:hAnsi="Times New Roman" w:cs="Times New Roman"/>
          <w:bCs/>
          <w:sz w:val="22"/>
          <w:szCs w:val="22"/>
        </w:rPr>
        <w:t xml:space="preserve">) darba dienu laikā no </w:t>
      </w:r>
      <w:r w:rsidR="00A03581" w:rsidRPr="00F45876">
        <w:rPr>
          <w:rFonts w:ascii="Times New Roman" w:hAnsi="Times New Roman" w:cs="Times New Roman"/>
          <w:sz w:val="22"/>
          <w:szCs w:val="22"/>
        </w:rPr>
        <w:t>D</w:t>
      </w:r>
      <w:r w:rsidR="00B77DE4" w:rsidRPr="00F45876">
        <w:rPr>
          <w:rFonts w:ascii="Times New Roman" w:hAnsi="Times New Roman" w:cs="Times New Roman"/>
          <w:sz w:val="22"/>
          <w:szCs w:val="22"/>
        </w:rPr>
        <w:t>arbu izpildes</w:t>
      </w:r>
      <w:r w:rsidR="00B77DE4" w:rsidRPr="00F45876">
        <w:rPr>
          <w:rFonts w:ascii="Times New Roman" w:eastAsia="Times New Roman" w:hAnsi="Times New Roman" w:cs="Times New Roman"/>
          <w:bCs/>
          <w:sz w:val="22"/>
          <w:szCs w:val="22"/>
        </w:rPr>
        <w:t xml:space="preserve"> </w:t>
      </w:r>
      <w:r w:rsidRPr="00F45876">
        <w:rPr>
          <w:rFonts w:ascii="Times New Roman" w:eastAsia="Times New Roman" w:hAnsi="Times New Roman" w:cs="Times New Roman"/>
          <w:bCs/>
          <w:sz w:val="22"/>
          <w:szCs w:val="22"/>
        </w:rPr>
        <w:t>akta saņemšanas brīža to paraksta vai iesniedz Izpildītājam</w:t>
      </w:r>
      <w:r w:rsidRPr="00F45876">
        <w:rPr>
          <w:rFonts w:ascii="Times New Roman" w:eastAsia="Times New Roman" w:hAnsi="Times New Roman" w:cs="Times New Roman"/>
          <w:b/>
          <w:bCs/>
          <w:sz w:val="22"/>
          <w:szCs w:val="22"/>
        </w:rPr>
        <w:t xml:space="preserve"> </w:t>
      </w:r>
      <w:r w:rsidR="0076374C" w:rsidRPr="00F45876">
        <w:rPr>
          <w:rFonts w:ascii="Times New Roman" w:eastAsia="Times New Roman" w:hAnsi="Times New Roman" w:cs="Times New Roman"/>
          <w:bCs/>
          <w:sz w:val="22"/>
          <w:szCs w:val="22"/>
        </w:rPr>
        <w:t>pretenziju vai defektu aktu</w:t>
      </w:r>
      <w:r w:rsidRPr="00F45876">
        <w:rPr>
          <w:rFonts w:ascii="Times New Roman" w:eastAsia="Times New Roman" w:hAnsi="Times New Roman" w:cs="Times New Roman"/>
          <w:bCs/>
          <w:sz w:val="22"/>
          <w:szCs w:val="22"/>
        </w:rPr>
        <w:t>, kurā norāda konstatētos defektus un/vai trūkumus.</w:t>
      </w:r>
      <w:r w:rsidR="00357936" w:rsidRPr="00F45876">
        <w:rPr>
          <w:rFonts w:ascii="Times New Roman" w:eastAsia="Times New Roman" w:hAnsi="Times New Roman" w:cs="Times New Roman"/>
          <w:bCs/>
          <w:sz w:val="22"/>
          <w:szCs w:val="22"/>
        </w:rPr>
        <w:t xml:space="preserve"> </w:t>
      </w:r>
    </w:p>
    <w:p w14:paraId="460FB905" w14:textId="275739B6" w:rsidR="00954242" w:rsidRPr="00F45876" w:rsidRDefault="00647AC0" w:rsidP="00954242">
      <w:pPr>
        <w:pStyle w:val="Sarakstarindkopa"/>
        <w:numPr>
          <w:ilvl w:val="1"/>
          <w:numId w:val="23"/>
        </w:numPr>
        <w:spacing w:before="0" w:after="0" w:line="240" w:lineRule="auto"/>
        <w:ind w:left="567" w:hanging="567"/>
        <w:jc w:val="both"/>
        <w:rPr>
          <w:rFonts w:ascii="Times New Roman" w:eastAsia="Times New Roman" w:hAnsi="Times New Roman" w:cs="Times New Roman"/>
          <w:b/>
          <w:bCs/>
          <w:sz w:val="22"/>
          <w:szCs w:val="22"/>
        </w:rPr>
      </w:pPr>
      <w:r w:rsidRPr="00F45876">
        <w:rPr>
          <w:rFonts w:ascii="Times New Roman" w:eastAsia="Times New Roman" w:hAnsi="Times New Roman" w:cs="Times New Roman"/>
          <w:bCs/>
          <w:sz w:val="22"/>
          <w:szCs w:val="22"/>
        </w:rPr>
        <w:t xml:space="preserve">Ja Izpildītājs nepiekrīt Pasūtītāja norādītajiem defektiem vai iebildumiem par faktiski izpildīto </w:t>
      </w:r>
      <w:r w:rsidR="00A03581" w:rsidRPr="00F45876">
        <w:rPr>
          <w:rFonts w:ascii="Times New Roman" w:eastAsia="Times New Roman" w:hAnsi="Times New Roman" w:cs="Times New Roman"/>
          <w:bCs/>
          <w:sz w:val="22"/>
          <w:szCs w:val="22"/>
        </w:rPr>
        <w:t>D</w:t>
      </w:r>
      <w:r w:rsidRPr="00F45876">
        <w:rPr>
          <w:rFonts w:ascii="Times New Roman" w:eastAsia="Times New Roman" w:hAnsi="Times New Roman" w:cs="Times New Roman"/>
          <w:bCs/>
          <w:sz w:val="22"/>
          <w:szCs w:val="22"/>
        </w:rPr>
        <w:t>arbu apjomiem</w:t>
      </w:r>
      <w:r w:rsidR="00C83A98" w:rsidRPr="00F45876">
        <w:rPr>
          <w:rFonts w:ascii="Times New Roman" w:eastAsia="Times New Roman" w:hAnsi="Times New Roman" w:cs="Times New Roman"/>
          <w:bCs/>
          <w:sz w:val="22"/>
          <w:szCs w:val="22"/>
        </w:rPr>
        <w:t>, Izpildītājs 10 (desmit) darba dienu laikā no defektu akta saņemšanas dienas iesniedz Pasūtītājam atbildīgā būvdarbu vadītāja parakstītus rakstiskus iebildumus pret defektu aktā norādītajām nepilnībām.</w:t>
      </w:r>
    </w:p>
    <w:p w14:paraId="6439CA15" w14:textId="7B2C30B1" w:rsidR="00954242" w:rsidRPr="00F45876" w:rsidRDefault="00647AC0" w:rsidP="00954242">
      <w:pPr>
        <w:pStyle w:val="Sarakstarindkopa"/>
        <w:numPr>
          <w:ilvl w:val="1"/>
          <w:numId w:val="23"/>
        </w:numPr>
        <w:spacing w:before="0" w:after="0" w:line="240" w:lineRule="auto"/>
        <w:ind w:left="567" w:hanging="567"/>
        <w:jc w:val="both"/>
        <w:rPr>
          <w:rFonts w:ascii="Times New Roman" w:eastAsia="Times New Roman" w:hAnsi="Times New Roman" w:cs="Times New Roman"/>
          <w:b/>
          <w:bCs/>
          <w:sz w:val="22"/>
          <w:szCs w:val="22"/>
        </w:rPr>
      </w:pPr>
      <w:r w:rsidRPr="00F45876">
        <w:rPr>
          <w:rFonts w:ascii="Times New Roman" w:hAnsi="Times New Roman" w:cs="Times New Roman"/>
          <w:sz w:val="22"/>
          <w:szCs w:val="22"/>
        </w:rPr>
        <w:t xml:space="preserve">Ja </w:t>
      </w:r>
      <w:r w:rsidRPr="00F45876">
        <w:rPr>
          <w:rFonts w:ascii="Times New Roman" w:eastAsia="Times New Roman" w:hAnsi="Times New Roman" w:cs="Times New Roman"/>
          <w:bCs/>
          <w:sz w:val="22"/>
          <w:szCs w:val="22"/>
        </w:rPr>
        <w:t xml:space="preserve">Pasūtītājs </w:t>
      </w:r>
      <w:r w:rsidRPr="00F45876">
        <w:rPr>
          <w:rFonts w:ascii="Times New Roman" w:hAnsi="Times New Roman" w:cs="Times New Roman"/>
          <w:sz w:val="22"/>
          <w:szCs w:val="22"/>
        </w:rPr>
        <w:t xml:space="preserve">nepiekrīt atbildīgā būvdarbu vadītāja iebildumiem attiecībā uz defektu aktā iekļautajiem izpildīto būvdarbu apjomiem vai defektiem, </w:t>
      </w:r>
      <w:r w:rsidRPr="00F45876">
        <w:rPr>
          <w:rFonts w:ascii="Times New Roman" w:eastAsia="Times New Roman" w:hAnsi="Times New Roman" w:cs="Times New Roman"/>
          <w:bCs/>
          <w:sz w:val="22"/>
          <w:szCs w:val="22"/>
        </w:rPr>
        <w:t xml:space="preserve">Pasūtītājs </w:t>
      </w:r>
      <w:r w:rsidRPr="00F45876">
        <w:rPr>
          <w:rFonts w:ascii="Times New Roman" w:hAnsi="Times New Roman" w:cs="Times New Roman"/>
          <w:sz w:val="22"/>
          <w:szCs w:val="22"/>
        </w:rPr>
        <w:t xml:space="preserve">pasūta būves ekspertīzi par veikto </w:t>
      </w:r>
      <w:r w:rsidR="000260B6" w:rsidRPr="00F45876">
        <w:rPr>
          <w:rFonts w:ascii="Times New Roman" w:hAnsi="Times New Roman" w:cs="Times New Roman"/>
          <w:sz w:val="22"/>
          <w:szCs w:val="22"/>
        </w:rPr>
        <w:t>D</w:t>
      </w:r>
      <w:r w:rsidRPr="00F45876">
        <w:rPr>
          <w:rFonts w:ascii="Times New Roman" w:hAnsi="Times New Roman" w:cs="Times New Roman"/>
          <w:sz w:val="22"/>
          <w:szCs w:val="22"/>
        </w:rPr>
        <w:t>arbu kvalitāti</w:t>
      </w:r>
      <w:r w:rsidR="002E3910" w:rsidRPr="00F45876">
        <w:rPr>
          <w:rFonts w:ascii="Times New Roman" w:eastAsia="Times New Roman" w:hAnsi="Times New Roman" w:cs="Times New Roman"/>
          <w:bCs/>
          <w:sz w:val="22"/>
          <w:szCs w:val="22"/>
        </w:rPr>
        <w:t xml:space="preserve">. </w:t>
      </w:r>
    </w:p>
    <w:p w14:paraId="180A7C98" w14:textId="529AC070" w:rsidR="00954242" w:rsidRPr="00F45876" w:rsidRDefault="00647AC0" w:rsidP="00954242">
      <w:pPr>
        <w:pStyle w:val="Sarakstarindkopa"/>
        <w:numPr>
          <w:ilvl w:val="1"/>
          <w:numId w:val="23"/>
        </w:numPr>
        <w:spacing w:before="0" w:after="0" w:line="240" w:lineRule="auto"/>
        <w:ind w:left="567" w:hanging="567"/>
        <w:jc w:val="both"/>
        <w:rPr>
          <w:rFonts w:ascii="Times New Roman" w:eastAsia="Times New Roman" w:hAnsi="Times New Roman" w:cs="Times New Roman"/>
          <w:b/>
          <w:bCs/>
          <w:sz w:val="22"/>
          <w:szCs w:val="22"/>
        </w:rPr>
      </w:pPr>
      <w:r w:rsidRPr="00F45876">
        <w:rPr>
          <w:rFonts w:ascii="Times New Roman" w:hAnsi="Times New Roman" w:cs="Times New Roman"/>
          <w:sz w:val="22"/>
          <w:szCs w:val="22"/>
        </w:rPr>
        <w:t xml:space="preserve">Ja ekspertīze neapstiprina </w:t>
      </w:r>
      <w:r w:rsidR="008B34D7" w:rsidRPr="00F45876">
        <w:rPr>
          <w:rFonts w:ascii="Times New Roman" w:eastAsia="Times New Roman" w:hAnsi="Times New Roman" w:cs="Times New Roman"/>
          <w:bCs/>
          <w:sz w:val="22"/>
          <w:szCs w:val="22"/>
        </w:rPr>
        <w:t xml:space="preserve">Pasūtītāja </w:t>
      </w:r>
      <w:r w:rsidRPr="00F45876">
        <w:rPr>
          <w:rFonts w:ascii="Times New Roman" w:hAnsi="Times New Roman" w:cs="Times New Roman"/>
          <w:sz w:val="22"/>
          <w:szCs w:val="22"/>
        </w:rPr>
        <w:t xml:space="preserve">defektu aktā norādīto vai veikto </w:t>
      </w:r>
      <w:r w:rsidR="00F45876" w:rsidRPr="00F45876">
        <w:rPr>
          <w:rFonts w:ascii="Times New Roman" w:hAnsi="Times New Roman" w:cs="Times New Roman"/>
          <w:sz w:val="22"/>
          <w:szCs w:val="22"/>
        </w:rPr>
        <w:t>D</w:t>
      </w:r>
      <w:r w:rsidRPr="00F45876">
        <w:rPr>
          <w:rFonts w:ascii="Times New Roman" w:hAnsi="Times New Roman" w:cs="Times New Roman"/>
          <w:sz w:val="22"/>
          <w:szCs w:val="22"/>
        </w:rPr>
        <w:t xml:space="preserve">arbu neatbilstību normatīvo aktu un pasūtītāja prasībām, uzskatāms, ka </w:t>
      </w:r>
      <w:r w:rsidR="008B34D7" w:rsidRPr="00F45876">
        <w:rPr>
          <w:rFonts w:ascii="Times New Roman" w:eastAsia="Times New Roman" w:hAnsi="Times New Roman" w:cs="Times New Roman"/>
          <w:bCs/>
          <w:sz w:val="22"/>
          <w:szCs w:val="22"/>
        </w:rPr>
        <w:t>Pasūtītājs D</w:t>
      </w:r>
      <w:r w:rsidRPr="00F45876">
        <w:rPr>
          <w:rFonts w:ascii="Times New Roman" w:hAnsi="Times New Roman" w:cs="Times New Roman"/>
          <w:sz w:val="22"/>
          <w:szCs w:val="22"/>
        </w:rPr>
        <w:t xml:space="preserve">arbus ir pieņēmis ekspertīzes slēdziena iesniegšanas dienā un </w:t>
      </w:r>
      <w:r w:rsidR="000260B6" w:rsidRPr="00F45876">
        <w:rPr>
          <w:rFonts w:ascii="Times New Roman" w:hAnsi="Times New Roman" w:cs="Times New Roman"/>
          <w:sz w:val="22"/>
          <w:szCs w:val="22"/>
        </w:rPr>
        <w:t>D</w:t>
      </w:r>
      <w:r w:rsidRPr="00F45876">
        <w:rPr>
          <w:rFonts w:ascii="Times New Roman" w:hAnsi="Times New Roman" w:cs="Times New Roman"/>
          <w:sz w:val="22"/>
          <w:szCs w:val="22"/>
        </w:rPr>
        <w:t>arbu izpildes akta parakstīšana nav nepieciešama.</w:t>
      </w:r>
    </w:p>
    <w:p w14:paraId="655A9B73" w14:textId="4C498BF3" w:rsidR="00954242" w:rsidRPr="00F45876" w:rsidRDefault="00647AC0" w:rsidP="00954242">
      <w:pPr>
        <w:pStyle w:val="Sarakstarindkopa"/>
        <w:numPr>
          <w:ilvl w:val="1"/>
          <w:numId w:val="23"/>
        </w:numPr>
        <w:spacing w:before="0" w:after="0" w:line="240" w:lineRule="auto"/>
        <w:ind w:left="567" w:hanging="567"/>
        <w:jc w:val="both"/>
        <w:rPr>
          <w:rFonts w:ascii="Times New Roman" w:eastAsia="Times New Roman" w:hAnsi="Times New Roman" w:cs="Times New Roman"/>
          <w:b/>
          <w:bCs/>
          <w:sz w:val="22"/>
          <w:szCs w:val="22"/>
        </w:rPr>
      </w:pPr>
      <w:r w:rsidRPr="00F45876">
        <w:rPr>
          <w:rFonts w:ascii="Times New Roman" w:hAnsi="Times New Roman" w:cs="Times New Roman"/>
          <w:sz w:val="22"/>
          <w:szCs w:val="22"/>
        </w:rPr>
        <w:t xml:space="preserve">Ja </w:t>
      </w:r>
      <w:r w:rsidR="008B34D7" w:rsidRPr="00F45876">
        <w:rPr>
          <w:rFonts w:ascii="Times New Roman" w:eastAsia="Times New Roman" w:hAnsi="Times New Roman" w:cs="Times New Roman"/>
          <w:bCs/>
          <w:sz w:val="22"/>
          <w:szCs w:val="22"/>
        </w:rPr>
        <w:t xml:space="preserve">Izpildītājs </w:t>
      </w:r>
      <w:r w:rsidRPr="00F45876">
        <w:rPr>
          <w:rFonts w:ascii="Times New Roman" w:hAnsi="Times New Roman" w:cs="Times New Roman"/>
          <w:sz w:val="22"/>
          <w:szCs w:val="22"/>
        </w:rPr>
        <w:t xml:space="preserve">piekrīt defektu aktā </w:t>
      </w:r>
      <w:r w:rsidR="008B34D7" w:rsidRPr="00F45876">
        <w:rPr>
          <w:rFonts w:ascii="Times New Roman" w:eastAsia="Times New Roman" w:hAnsi="Times New Roman" w:cs="Times New Roman"/>
          <w:bCs/>
          <w:sz w:val="22"/>
          <w:szCs w:val="22"/>
        </w:rPr>
        <w:t xml:space="preserve">Pasūtītāja </w:t>
      </w:r>
      <w:r w:rsidRPr="00F45876">
        <w:rPr>
          <w:rFonts w:ascii="Times New Roman" w:hAnsi="Times New Roman" w:cs="Times New Roman"/>
          <w:sz w:val="22"/>
          <w:szCs w:val="22"/>
        </w:rPr>
        <w:t xml:space="preserve">norādītajām nepilnībām vai ekspertīze apstiprina defektu aktā </w:t>
      </w:r>
      <w:r w:rsidR="008B34D7" w:rsidRPr="00F45876">
        <w:rPr>
          <w:rFonts w:ascii="Times New Roman" w:eastAsia="Times New Roman" w:hAnsi="Times New Roman" w:cs="Times New Roman"/>
          <w:bCs/>
          <w:sz w:val="22"/>
          <w:szCs w:val="22"/>
        </w:rPr>
        <w:t xml:space="preserve">Pasūtītāja </w:t>
      </w:r>
      <w:r w:rsidRPr="00F45876">
        <w:rPr>
          <w:rFonts w:ascii="Times New Roman" w:hAnsi="Times New Roman" w:cs="Times New Roman"/>
          <w:sz w:val="22"/>
          <w:szCs w:val="22"/>
        </w:rPr>
        <w:t xml:space="preserve">norādītās nepilnības vai veikto </w:t>
      </w:r>
      <w:r w:rsidR="000260B6" w:rsidRPr="00F45876">
        <w:rPr>
          <w:rFonts w:ascii="Times New Roman" w:hAnsi="Times New Roman" w:cs="Times New Roman"/>
          <w:sz w:val="22"/>
          <w:szCs w:val="22"/>
        </w:rPr>
        <w:t>D</w:t>
      </w:r>
      <w:r w:rsidRPr="00F45876">
        <w:rPr>
          <w:rFonts w:ascii="Times New Roman" w:hAnsi="Times New Roman" w:cs="Times New Roman"/>
          <w:sz w:val="22"/>
          <w:szCs w:val="22"/>
        </w:rPr>
        <w:t xml:space="preserve">arbu neatbilstību normatīvo aktu un </w:t>
      </w:r>
      <w:r w:rsidR="008B34D7" w:rsidRPr="00F45876">
        <w:rPr>
          <w:rFonts w:ascii="Times New Roman" w:eastAsia="Times New Roman" w:hAnsi="Times New Roman" w:cs="Times New Roman"/>
          <w:bCs/>
          <w:sz w:val="22"/>
          <w:szCs w:val="22"/>
        </w:rPr>
        <w:t xml:space="preserve">Pasūtītāja </w:t>
      </w:r>
      <w:r w:rsidRPr="00F45876">
        <w:rPr>
          <w:rFonts w:ascii="Times New Roman" w:hAnsi="Times New Roman" w:cs="Times New Roman"/>
          <w:sz w:val="22"/>
          <w:szCs w:val="22"/>
        </w:rPr>
        <w:t xml:space="preserve">prasībām, </w:t>
      </w:r>
      <w:r w:rsidR="008B34D7" w:rsidRPr="00F45876">
        <w:rPr>
          <w:rFonts w:ascii="Times New Roman" w:eastAsia="Times New Roman" w:hAnsi="Times New Roman" w:cs="Times New Roman"/>
          <w:bCs/>
          <w:sz w:val="22"/>
          <w:szCs w:val="22"/>
        </w:rPr>
        <w:t xml:space="preserve">Izpildītājs </w:t>
      </w:r>
      <w:r w:rsidRPr="00F45876">
        <w:rPr>
          <w:rFonts w:ascii="Times New Roman" w:hAnsi="Times New Roman" w:cs="Times New Roman"/>
          <w:sz w:val="22"/>
          <w:szCs w:val="22"/>
        </w:rPr>
        <w:t xml:space="preserve">un </w:t>
      </w:r>
      <w:r w:rsidR="008B34D7" w:rsidRPr="00F45876">
        <w:rPr>
          <w:rFonts w:ascii="Times New Roman" w:eastAsia="Times New Roman" w:hAnsi="Times New Roman" w:cs="Times New Roman"/>
          <w:bCs/>
          <w:sz w:val="22"/>
          <w:szCs w:val="22"/>
        </w:rPr>
        <w:t xml:space="preserve">Pasūtītājs </w:t>
      </w:r>
      <w:r w:rsidRPr="00F45876">
        <w:rPr>
          <w:rFonts w:ascii="Times New Roman" w:hAnsi="Times New Roman" w:cs="Times New Roman"/>
          <w:sz w:val="22"/>
          <w:szCs w:val="22"/>
        </w:rPr>
        <w:t>vienojas par saprātīgu termiņu konstatēto defektu novēršanai, ņemot vērā defektu novēršanai nepieciešamo darbu apjomu un specifiku. Ja</w:t>
      </w:r>
      <w:r w:rsidR="008B34D7" w:rsidRPr="00F45876">
        <w:rPr>
          <w:rFonts w:ascii="Times New Roman" w:hAnsi="Times New Roman" w:cs="Times New Roman"/>
          <w:sz w:val="22"/>
          <w:szCs w:val="22"/>
        </w:rPr>
        <w:t xml:space="preserve"> P</w:t>
      </w:r>
      <w:r w:rsidRPr="00F45876">
        <w:rPr>
          <w:rFonts w:ascii="Times New Roman" w:hAnsi="Times New Roman" w:cs="Times New Roman"/>
          <w:sz w:val="22"/>
          <w:szCs w:val="22"/>
        </w:rPr>
        <w:t>uses nevar vienoties, termiņu defektu novēršanai nosaka būvuzraugs</w:t>
      </w:r>
      <w:r w:rsidR="008B34D7" w:rsidRPr="00F45876">
        <w:rPr>
          <w:rFonts w:ascii="Times New Roman" w:hAnsi="Times New Roman" w:cs="Times New Roman"/>
          <w:sz w:val="22"/>
          <w:szCs w:val="22"/>
        </w:rPr>
        <w:t>.</w:t>
      </w:r>
    </w:p>
    <w:p w14:paraId="0A584C59" w14:textId="402DFBD4" w:rsidR="00497D1D" w:rsidRPr="008F474C" w:rsidRDefault="00647AC0" w:rsidP="008F474C">
      <w:pPr>
        <w:pStyle w:val="Sarakstarindkopa"/>
        <w:numPr>
          <w:ilvl w:val="1"/>
          <w:numId w:val="23"/>
        </w:numPr>
        <w:spacing w:before="0" w:after="0" w:line="240" w:lineRule="auto"/>
        <w:ind w:left="567" w:hanging="567"/>
        <w:jc w:val="both"/>
        <w:rPr>
          <w:rFonts w:ascii="Times New Roman" w:eastAsia="Times New Roman" w:hAnsi="Times New Roman" w:cs="Times New Roman"/>
          <w:b/>
          <w:bCs/>
          <w:sz w:val="22"/>
          <w:szCs w:val="22"/>
        </w:rPr>
      </w:pPr>
      <w:r w:rsidRPr="00F45876">
        <w:rPr>
          <w:rFonts w:ascii="Times New Roman" w:eastAsia="Times New Roman" w:hAnsi="Times New Roman" w:cs="Times New Roman"/>
          <w:bCs/>
          <w:sz w:val="22"/>
          <w:szCs w:val="22"/>
        </w:rPr>
        <w:t>D</w:t>
      </w:r>
      <w:r w:rsidR="001805BB" w:rsidRPr="00F45876">
        <w:rPr>
          <w:rFonts w:ascii="Times New Roman" w:eastAsia="Times New Roman" w:hAnsi="Times New Roman" w:cs="Times New Roman"/>
          <w:bCs/>
          <w:sz w:val="22"/>
          <w:szCs w:val="22"/>
        </w:rPr>
        <w:t>arbu izpildes akta un Objekta nodošanas-pieņemšanas akta</w:t>
      </w:r>
      <w:r w:rsidR="001805BB" w:rsidRPr="00F45876">
        <w:rPr>
          <w:rFonts w:ascii="Times New Roman" w:hAnsi="Times New Roman" w:cs="Times New Roman"/>
          <w:sz w:val="22"/>
          <w:szCs w:val="22"/>
        </w:rPr>
        <w:t xml:space="preserve"> parakstīšana neatņem </w:t>
      </w:r>
      <w:r w:rsidR="001805BB" w:rsidRPr="00F45876">
        <w:rPr>
          <w:rFonts w:ascii="Times New Roman" w:eastAsia="Times New Roman" w:hAnsi="Times New Roman" w:cs="Times New Roman"/>
          <w:bCs/>
          <w:sz w:val="22"/>
          <w:szCs w:val="22"/>
        </w:rPr>
        <w:t xml:space="preserve">Pasūtītājam </w:t>
      </w:r>
      <w:r w:rsidR="001805BB" w:rsidRPr="00F45876">
        <w:rPr>
          <w:rFonts w:ascii="Times New Roman" w:hAnsi="Times New Roman" w:cs="Times New Roman"/>
          <w:sz w:val="22"/>
          <w:szCs w:val="22"/>
        </w:rPr>
        <w:t xml:space="preserve">tiesības Līguma spēkā esības laikā, kā arī garantijas termiņa laikā izteikt pretenzijas par izpildīto </w:t>
      </w:r>
      <w:r w:rsidRPr="00F45876">
        <w:rPr>
          <w:rFonts w:ascii="Times New Roman" w:hAnsi="Times New Roman" w:cs="Times New Roman"/>
          <w:sz w:val="22"/>
          <w:szCs w:val="22"/>
        </w:rPr>
        <w:t>D</w:t>
      </w:r>
      <w:r w:rsidR="001805BB" w:rsidRPr="00F45876">
        <w:rPr>
          <w:rFonts w:ascii="Times New Roman" w:hAnsi="Times New Roman" w:cs="Times New Roman"/>
          <w:sz w:val="22"/>
          <w:szCs w:val="22"/>
        </w:rPr>
        <w:t xml:space="preserve">arbu </w:t>
      </w:r>
      <w:r w:rsidR="001805BB" w:rsidRPr="00F45876">
        <w:rPr>
          <w:rFonts w:ascii="Times New Roman" w:hAnsi="Times New Roman" w:cs="Times New Roman"/>
          <w:sz w:val="22"/>
          <w:szCs w:val="22"/>
        </w:rPr>
        <w:lastRenderedPageBreak/>
        <w:t xml:space="preserve">defektiem, trūkumiem un neatbilstībām, un Izpildītājam ir pienākums novērst defektu aktā norādītos vai garantijas laikā pieteiktos </w:t>
      </w:r>
      <w:r w:rsidR="00F45876" w:rsidRPr="00F45876">
        <w:rPr>
          <w:rFonts w:ascii="Times New Roman" w:hAnsi="Times New Roman" w:cs="Times New Roman"/>
          <w:sz w:val="22"/>
          <w:szCs w:val="22"/>
        </w:rPr>
        <w:t>D</w:t>
      </w:r>
      <w:r w:rsidR="001805BB" w:rsidRPr="00F45876">
        <w:rPr>
          <w:rFonts w:ascii="Times New Roman" w:hAnsi="Times New Roman" w:cs="Times New Roman"/>
          <w:sz w:val="22"/>
          <w:szCs w:val="22"/>
        </w:rPr>
        <w:t>arbu defektus, trūkumus un neatbilstības par saviem līdzekļiem.</w:t>
      </w:r>
    </w:p>
    <w:p w14:paraId="3C65D9FE" w14:textId="77777777" w:rsidR="00F77A82" w:rsidRPr="00F45876" w:rsidRDefault="00F77A82" w:rsidP="00631903">
      <w:pPr>
        <w:spacing w:before="0" w:after="0" w:line="240" w:lineRule="auto"/>
        <w:ind w:left="567" w:hanging="567"/>
        <w:jc w:val="both"/>
        <w:rPr>
          <w:rFonts w:ascii="Times New Roman" w:eastAsia="Times New Roman" w:hAnsi="Times New Roman" w:cs="Times New Roman"/>
          <w:bCs/>
          <w:sz w:val="22"/>
          <w:szCs w:val="22"/>
        </w:rPr>
      </w:pPr>
    </w:p>
    <w:p w14:paraId="2A68CC60" w14:textId="77777777" w:rsidR="002E3910" w:rsidRPr="00F45876" w:rsidRDefault="00647AC0" w:rsidP="001F2528">
      <w:pPr>
        <w:numPr>
          <w:ilvl w:val="0"/>
          <w:numId w:val="23"/>
        </w:numPr>
        <w:spacing w:before="0" w:after="0" w:line="240" w:lineRule="auto"/>
        <w:ind w:left="567" w:hanging="567"/>
        <w:jc w:val="center"/>
        <w:rPr>
          <w:rFonts w:ascii="Times New Roman" w:eastAsia="Times New Roman" w:hAnsi="Times New Roman" w:cs="Times New Roman"/>
          <w:b/>
          <w:bCs/>
          <w:sz w:val="22"/>
          <w:szCs w:val="22"/>
        </w:rPr>
      </w:pPr>
      <w:r w:rsidRPr="00F45876">
        <w:rPr>
          <w:rFonts w:ascii="Times New Roman" w:eastAsia="Times New Roman" w:hAnsi="Times New Roman" w:cs="Times New Roman"/>
          <w:b/>
          <w:bCs/>
          <w:sz w:val="22"/>
          <w:szCs w:val="22"/>
        </w:rPr>
        <w:t>Izpildītāja tiesības un pienākumi</w:t>
      </w:r>
    </w:p>
    <w:p w14:paraId="11755652" w14:textId="77777777" w:rsidR="002E3910" w:rsidRPr="00F45876" w:rsidRDefault="00647AC0" w:rsidP="00954242">
      <w:pPr>
        <w:numPr>
          <w:ilvl w:val="1"/>
          <w:numId w:val="23"/>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 xml:space="preserve">Izpildītājs apņemas veikt Darbus Līgumā paredzētajā termiņā, apjomā un kvalitātē, kā arī Darbus apņemas veikt – patstāvīgi, ar saviem materiāliem, rīkiem, ierīcēm (mehānismiem un instrumentiem) izmantojot savas profesionālās iemaņas, Līguma un pielikumos noteiktajā kārtībā un termiņos. Citu speciālistu pieaicināšana pēc Izpildītāja  iniciatīvas neatbrīvo Izpildītāju no atbildības par Līguma izpildi kopumā vai kādu no daļām, kā arī neuzliek Pasūtītājam papildus pienākumus un saistības.    </w:t>
      </w:r>
    </w:p>
    <w:p w14:paraId="5D7D3A4A" w14:textId="77777777" w:rsidR="002E3910" w:rsidRPr="00F45876" w:rsidRDefault="00647AC0" w:rsidP="00954242">
      <w:pPr>
        <w:numPr>
          <w:ilvl w:val="1"/>
          <w:numId w:val="23"/>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Izpildītājs atbild par zaudējumiem, kuri nodarīti Pasūtītājam un/vai trešajām personām sakarā ar Līguma noteikumu pārkāpumu, ja Izpildītājs tajos vainojams.</w:t>
      </w:r>
    </w:p>
    <w:p w14:paraId="2832130F" w14:textId="77777777" w:rsidR="002E3910" w:rsidRPr="00F45876" w:rsidRDefault="00647AC0" w:rsidP="00954242">
      <w:pPr>
        <w:numPr>
          <w:ilvl w:val="1"/>
          <w:numId w:val="23"/>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 xml:space="preserve">Izpildītāja pienākums ir ievērot darba drošības tehnikas, ugunsdrošības, apkārtējās vides aizsardzības noteikumus, brīdināt par bīstamo darbu veikšanu aizpildot “Norīkojums ugunsbīstamā darba veikšanai” iesniegumu un citus normatīvos aktus, kas regulē šādu darbu veikšanu. Izpildītājs uzņemas pilnu atbildību par to, lai viņa darbinieki ievērotu minētos noteikumus. </w:t>
      </w:r>
    </w:p>
    <w:p w14:paraId="2411E8B0" w14:textId="77777777" w:rsidR="002E3910" w:rsidRPr="00F45876" w:rsidRDefault="00647AC0" w:rsidP="00954242">
      <w:pPr>
        <w:numPr>
          <w:ilvl w:val="1"/>
          <w:numId w:val="23"/>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Izpildītājs brīdina Pasūtītāju par neparedzētiem apstākļiem, kas radušies pēc Līguma noslēgšanas no Izpildītāja neatkarīgu apstākļu dēļ un kuru dēļ var tikt traucēta saistību izpilde. Tādā gadījumā, Pusēm vienojoties, darbu izpildes termiņi var tikt attiecīgi pagarināti.</w:t>
      </w:r>
    </w:p>
    <w:p w14:paraId="5E18714A" w14:textId="7DE5D120" w:rsidR="002E3910" w:rsidRPr="00F45876" w:rsidRDefault="00647AC0" w:rsidP="00954242">
      <w:pPr>
        <w:numPr>
          <w:ilvl w:val="1"/>
          <w:numId w:val="23"/>
        </w:numPr>
        <w:spacing w:before="0" w:after="0" w:line="240" w:lineRule="auto"/>
        <w:ind w:left="567" w:hanging="567"/>
        <w:jc w:val="both"/>
        <w:rPr>
          <w:rFonts w:ascii="Times New Roman" w:eastAsia="Times New Roman" w:hAnsi="Times New Roman" w:cs="Times New Roman"/>
          <w:bCs/>
          <w:sz w:val="22"/>
          <w:szCs w:val="22"/>
        </w:rPr>
      </w:pPr>
      <w:bookmarkStart w:id="3" w:name="_Hlk100819875"/>
      <w:r w:rsidRPr="00F45876">
        <w:rPr>
          <w:rFonts w:ascii="Times New Roman" w:eastAsia="Times New Roman" w:hAnsi="Times New Roman" w:cs="Times New Roman"/>
          <w:bCs/>
          <w:sz w:val="22"/>
          <w:szCs w:val="22"/>
        </w:rPr>
        <w:t>Garantijas laiks Izpildītāja veiktajiem Darbiem ir</w:t>
      </w:r>
      <w:r w:rsidR="002E5E33" w:rsidRPr="00F45876">
        <w:rPr>
          <w:rFonts w:ascii="Times New Roman" w:eastAsia="Times New Roman" w:hAnsi="Times New Roman" w:cs="Times New Roman"/>
          <w:bCs/>
          <w:sz w:val="22"/>
          <w:szCs w:val="22"/>
        </w:rPr>
        <w:t xml:space="preserve"> </w:t>
      </w:r>
      <w:r w:rsidR="00387837" w:rsidRPr="00F45876">
        <w:rPr>
          <w:rFonts w:ascii="Times New Roman" w:eastAsia="Times New Roman" w:hAnsi="Times New Roman" w:cs="Times New Roman"/>
          <w:bCs/>
          <w:sz w:val="22"/>
          <w:szCs w:val="22"/>
        </w:rPr>
        <w:t xml:space="preserve">5 (pieci) gadi no </w:t>
      </w:r>
      <w:r w:rsidR="00F02012" w:rsidRPr="00F45876">
        <w:rPr>
          <w:rFonts w:ascii="Times New Roman" w:eastAsia="Times New Roman" w:hAnsi="Times New Roman" w:cs="Times New Roman"/>
          <w:bCs/>
          <w:sz w:val="22"/>
          <w:szCs w:val="22"/>
        </w:rPr>
        <w:t>O</w:t>
      </w:r>
      <w:r w:rsidR="00387837" w:rsidRPr="00F45876">
        <w:rPr>
          <w:rFonts w:ascii="Times New Roman" w:eastAsia="Times New Roman" w:hAnsi="Times New Roman" w:cs="Times New Roman"/>
          <w:bCs/>
          <w:sz w:val="22"/>
          <w:szCs w:val="22"/>
        </w:rPr>
        <w:t xml:space="preserve">bjekta pieņemšanas - nodošanas akta abpusējas parakstīšanas brīža </w:t>
      </w:r>
      <w:r w:rsidRPr="00F45876">
        <w:rPr>
          <w:rFonts w:ascii="Times New Roman" w:eastAsia="Times New Roman" w:hAnsi="Times New Roman" w:cs="Times New Roman"/>
          <w:bCs/>
          <w:sz w:val="22"/>
          <w:szCs w:val="22"/>
        </w:rPr>
        <w:t xml:space="preserve">parakstīšanas brīža. </w:t>
      </w:r>
      <w:bookmarkEnd w:id="3"/>
      <w:r w:rsidRPr="00F45876">
        <w:rPr>
          <w:rFonts w:ascii="Times New Roman" w:eastAsia="Times New Roman" w:hAnsi="Times New Roman" w:cs="Times New Roman"/>
          <w:bCs/>
          <w:sz w:val="22"/>
          <w:szCs w:val="22"/>
        </w:rPr>
        <w:t>Ja garantijas laikā Izpildītāja veiktajiem Darbiem tiek konstatēti defekti vai trūkumi, kas radušies Izpildītāja vainas dēļ</w:t>
      </w:r>
      <w:r w:rsidR="00A8798B" w:rsidRPr="00F45876">
        <w:rPr>
          <w:rFonts w:ascii="Times New Roman" w:eastAsia="Times New Roman" w:hAnsi="Times New Roman" w:cs="Times New Roman"/>
          <w:bCs/>
          <w:sz w:val="22"/>
          <w:szCs w:val="22"/>
        </w:rPr>
        <w:t>,</w:t>
      </w:r>
      <w:r w:rsidRPr="00F45876">
        <w:rPr>
          <w:rFonts w:ascii="Times New Roman" w:eastAsia="Times New Roman" w:hAnsi="Times New Roman" w:cs="Times New Roman"/>
          <w:bCs/>
          <w:sz w:val="22"/>
          <w:szCs w:val="22"/>
        </w:rPr>
        <w:t xml:space="preserve"> tam nepienācīgi izpildot Līguma noteikumu</w:t>
      </w:r>
      <w:r w:rsidR="00A8798B" w:rsidRPr="00F45876">
        <w:rPr>
          <w:rFonts w:ascii="Times New Roman" w:eastAsia="Times New Roman" w:hAnsi="Times New Roman" w:cs="Times New Roman"/>
          <w:bCs/>
          <w:sz w:val="22"/>
          <w:szCs w:val="22"/>
        </w:rPr>
        <w:t>s</w:t>
      </w:r>
      <w:r w:rsidRPr="00F45876">
        <w:rPr>
          <w:rFonts w:ascii="Times New Roman" w:eastAsia="Times New Roman" w:hAnsi="Times New Roman" w:cs="Times New Roman"/>
          <w:bCs/>
          <w:sz w:val="22"/>
          <w:szCs w:val="22"/>
        </w:rPr>
        <w:t xml:space="preserve">, Izpildītājs saviem spēkiem un par saviem līdzekļiem tos novērš defektu aktā norādītajā termiņā. </w:t>
      </w:r>
    </w:p>
    <w:p w14:paraId="6ABF1D6A" w14:textId="77777777" w:rsidR="002E3910" w:rsidRPr="00F45876" w:rsidRDefault="002E3910" w:rsidP="00631903">
      <w:pPr>
        <w:spacing w:before="0" w:after="0" w:line="240" w:lineRule="auto"/>
        <w:ind w:left="567" w:hanging="567"/>
        <w:jc w:val="both"/>
        <w:rPr>
          <w:rFonts w:ascii="Times New Roman" w:eastAsia="Times New Roman" w:hAnsi="Times New Roman" w:cs="Times New Roman"/>
          <w:bCs/>
          <w:sz w:val="22"/>
          <w:szCs w:val="22"/>
        </w:rPr>
      </w:pPr>
    </w:p>
    <w:p w14:paraId="40D85D2D" w14:textId="77777777" w:rsidR="002E3910" w:rsidRPr="00F45876" w:rsidRDefault="00647AC0" w:rsidP="001F2528">
      <w:pPr>
        <w:numPr>
          <w:ilvl w:val="0"/>
          <w:numId w:val="23"/>
        </w:numPr>
        <w:spacing w:before="0" w:after="0" w:line="240" w:lineRule="auto"/>
        <w:ind w:left="567" w:hanging="567"/>
        <w:jc w:val="center"/>
        <w:rPr>
          <w:rFonts w:ascii="Times New Roman" w:eastAsia="Times New Roman" w:hAnsi="Times New Roman" w:cs="Times New Roman"/>
          <w:b/>
          <w:bCs/>
          <w:sz w:val="22"/>
          <w:szCs w:val="22"/>
        </w:rPr>
      </w:pPr>
      <w:r w:rsidRPr="00F45876">
        <w:rPr>
          <w:rFonts w:ascii="Times New Roman" w:eastAsia="Times New Roman" w:hAnsi="Times New Roman" w:cs="Times New Roman"/>
          <w:b/>
          <w:bCs/>
          <w:sz w:val="22"/>
          <w:szCs w:val="22"/>
        </w:rPr>
        <w:t>Pasūtītāja tiesības un pienākumi</w:t>
      </w:r>
    </w:p>
    <w:p w14:paraId="477B4FE1" w14:textId="77777777" w:rsidR="002E3910" w:rsidRPr="00F45876" w:rsidRDefault="00647AC0" w:rsidP="00954242">
      <w:pPr>
        <w:numPr>
          <w:ilvl w:val="1"/>
          <w:numId w:val="23"/>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Pasūtītājs apņemas veikt samaksu par kvalitatīvi un laikā veiktiem Darbiem šajā Līgumā noteiktajos termiņos un kārtībā.</w:t>
      </w:r>
    </w:p>
    <w:p w14:paraId="60B43DFB" w14:textId="77777777" w:rsidR="002E3910" w:rsidRPr="00F45876" w:rsidRDefault="00647AC0" w:rsidP="00954242">
      <w:pPr>
        <w:numPr>
          <w:ilvl w:val="1"/>
          <w:numId w:val="23"/>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Pasūtītājs apņemas savlaicīgi veikt Izpildītāja izpildīto Darbu pieņemšanu.</w:t>
      </w:r>
    </w:p>
    <w:p w14:paraId="7DBABED1" w14:textId="77777777" w:rsidR="002E3910" w:rsidRPr="00F45876" w:rsidRDefault="00647AC0" w:rsidP="00D00223">
      <w:pPr>
        <w:numPr>
          <w:ilvl w:val="1"/>
          <w:numId w:val="23"/>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Pasūtītājs brīdina Izpildītāju par neparedzētiem apstākļiem, kas radušies pēc Līguma noslēgšanas no Pasūtītāja neatkarīgu apstākļu dēļ un kuru dēļ var tikt traucēta saistību izpilde. Tādā gadījumā, Pusēm vienojoties, Darbu izpildes termiņi var tikt attiecīgi pagarināti.</w:t>
      </w:r>
    </w:p>
    <w:p w14:paraId="003742B4" w14:textId="77777777" w:rsidR="002E3910" w:rsidRPr="00F45876" w:rsidRDefault="002E3910" w:rsidP="00631903">
      <w:pPr>
        <w:spacing w:before="0" w:after="0" w:line="240" w:lineRule="auto"/>
        <w:ind w:left="567" w:hanging="567"/>
        <w:jc w:val="both"/>
        <w:rPr>
          <w:rFonts w:ascii="Times New Roman" w:eastAsia="Times New Roman" w:hAnsi="Times New Roman" w:cs="Times New Roman"/>
          <w:bCs/>
          <w:sz w:val="22"/>
          <w:szCs w:val="22"/>
        </w:rPr>
      </w:pPr>
    </w:p>
    <w:p w14:paraId="6306A0B8" w14:textId="77777777" w:rsidR="002E3910" w:rsidRPr="00F45876" w:rsidRDefault="00647AC0" w:rsidP="001F2528">
      <w:pPr>
        <w:numPr>
          <w:ilvl w:val="0"/>
          <w:numId w:val="23"/>
        </w:numPr>
        <w:spacing w:before="0" w:after="0" w:line="240" w:lineRule="auto"/>
        <w:ind w:left="567" w:hanging="567"/>
        <w:jc w:val="center"/>
        <w:rPr>
          <w:rFonts w:ascii="Times New Roman" w:eastAsia="Times New Roman" w:hAnsi="Times New Roman" w:cs="Times New Roman"/>
          <w:b/>
          <w:bCs/>
          <w:sz w:val="22"/>
          <w:szCs w:val="22"/>
        </w:rPr>
      </w:pPr>
      <w:r w:rsidRPr="00F45876">
        <w:rPr>
          <w:rFonts w:ascii="Times New Roman" w:eastAsia="Times New Roman" w:hAnsi="Times New Roman" w:cs="Times New Roman"/>
          <w:b/>
          <w:bCs/>
          <w:sz w:val="22"/>
          <w:szCs w:val="22"/>
        </w:rPr>
        <w:t>Pušu atbildība</w:t>
      </w:r>
    </w:p>
    <w:p w14:paraId="1050AEEE" w14:textId="77777777" w:rsidR="002E3910" w:rsidRPr="00F45876" w:rsidRDefault="00647AC0" w:rsidP="00954242">
      <w:pPr>
        <w:numPr>
          <w:ilvl w:val="1"/>
          <w:numId w:val="23"/>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 xml:space="preserve">Ja Izpildītājs neievēro Pušu saskaņoto Darbu izpildes un trūkumu/defektu novēršanas termiņu, tad Izpildītājs maksā Pasūtītājam par katru nokavēto dienu līgumsodu 0,5% apmērā no </w:t>
      </w:r>
      <w:r w:rsidR="00B77DE4" w:rsidRPr="00F45876">
        <w:rPr>
          <w:rFonts w:ascii="Times New Roman" w:eastAsia="Times New Roman" w:hAnsi="Times New Roman" w:cs="Times New Roman"/>
          <w:bCs/>
          <w:sz w:val="22"/>
          <w:szCs w:val="22"/>
        </w:rPr>
        <w:t xml:space="preserve">attiecīgā mēneša rēķina </w:t>
      </w:r>
      <w:r w:rsidRPr="00F45876">
        <w:rPr>
          <w:rFonts w:ascii="Times New Roman" w:eastAsia="Times New Roman" w:hAnsi="Times New Roman" w:cs="Times New Roman"/>
          <w:bCs/>
          <w:sz w:val="22"/>
          <w:szCs w:val="22"/>
        </w:rPr>
        <w:t>summas</w:t>
      </w:r>
      <w:r w:rsidR="00DD3D9B" w:rsidRPr="00F45876">
        <w:rPr>
          <w:rFonts w:ascii="Times New Roman" w:eastAsia="Times New Roman" w:hAnsi="Times New Roman" w:cs="Times New Roman"/>
          <w:bCs/>
          <w:sz w:val="22"/>
          <w:szCs w:val="22"/>
        </w:rPr>
        <w:t xml:space="preserve"> bez PVN</w:t>
      </w:r>
      <w:r w:rsidRPr="00F45876">
        <w:rPr>
          <w:rFonts w:ascii="Times New Roman" w:eastAsia="Times New Roman" w:hAnsi="Times New Roman" w:cs="Times New Roman"/>
          <w:bCs/>
          <w:sz w:val="22"/>
          <w:szCs w:val="22"/>
        </w:rPr>
        <w:t xml:space="preserve">, bet </w:t>
      </w:r>
      <w:r w:rsidR="00B77DE4" w:rsidRPr="00F45876">
        <w:rPr>
          <w:rFonts w:ascii="Times New Roman" w:eastAsia="Times New Roman" w:hAnsi="Times New Roman" w:cs="Times New Roman"/>
          <w:bCs/>
          <w:sz w:val="22"/>
          <w:szCs w:val="22"/>
        </w:rPr>
        <w:t xml:space="preserve">kopumā </w:t>
      </w:r>
      <w:r w:rsidRPr="00F45876">
        <w:rPr>
          <w:rFonts w:ascii="Times New Roman" w:eastAsia="Times New Roman" w:hAnsi="Times New Roman" w:cs="Times New Roman"/>
          <w:bCs/>
          <w:sz w:val="22"/>
          <w:szCs w:val="22"/>
        </w:rPr>
        <w:t xml:space="preserve">ne vairāk kā 10 (desmit) procentus no </w:t>
      </w:r>
      <w:r w:rsidR="0012319C" w:rsidRPr="00F45876">
        <w:rPr>
          <w:rFonts w:ascii="Times New Roman" w:eastAsia="Times New Roman" w:hAnsi="Times New Roman" w:cs="Times New Roman"/>
          <w:bCs/>
          <w:sz w:val="22"/>
          <w:szCs w:val="22"/>
        </w:rPr>
        <w:t>Līguma summas bez PVN</w:t>
      </w:r>
      <w:r w:rsidRPr="00F45876">
        <w:rPr>
          <w:rFonts w:ascii="Times New Roman" w:eastAsia="Times New Roman" w:hAnsi="Times New Roman" w:cs="Times New Roman"/>
          <w:bCs/>
          <w:sz w:val="22"/>
          <w:szCs w:val="22"/>
        </w:rPr>
        <w:t>.</w:t>
      </w:r>
    </w:p>
    <w:p w14:paraId="02539A89" w14:textId="77777777" w:rsidR="002E3910" w:rsidRPr="00F45876" w:rsidRDefault="00647AC0" w:rsidP="00954242">
      <w:pPr>
        <w:numPr>
          <w:ilvl w:val="1"/>
          <w:numId w:val="23"/>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Ja Pasūtītājs savlaicīgi neveic Līgumā noteiktos maksājumus, tad Pasūtītājs maksā Izpildītājam par katru nokavēto maksājuma dienu līgumsodu 0,5% apmērā no aizkavētā maksājuma summas</w:t>
      </w:r>
      <w:r w:rsidR="00195C1C" w:rsidRPr="00F45876">
        <w:rPr>
          <w:rFonts w:ascii="Times New Roman" w:eastAsia="Times New Roman" w:hAnsi="Times New Roman" w:cs="Times New Roman"/>
          <w:bCs/>
          <w:sz w:val="22"/>
          <w:szCs w:val="22"/>
        </w:rPr>
        <w:t xml:space="preserve"> bez PVN</w:t>
      </w:r>
      <w:r w:rsidRPr="00F45876">
        <w:rPr>
          <w:rFonts w:ascii="Times New Roman" w:eastAsia="Times New Roman" w:hAnsi="Times New Roman" w:cs="Times New Roman"/>
          <w:bCs/>
          <w:sz w:val="22"/>
          <w:szCs w:val="22"/>
        </w:rPr>
        <w:t xml:space="preserve">, bet ne vairāk kā 10 (desmit) procentus no </w:t>
      </w:r>
      <w:r w:rsidR="005042E4" w:rsidRPr="00F45876">
        <w:rPr>
          <w:rFonts w:ascii="Times New Roman" w:eastAsia="Times New Roman" w:hAnsi="Times New Roman" w:cs="Times New Roman"/>
          <w:bCs/>
          <w:sz w:val="22"/>
          <w:szCs w:val="22"/>
        </w:rPr>
        <w:t>rēķina</w:t>
      </w:r>
      <w:r w:rsidR="00360934" w:rsidRPr="00F45876">
        <w:rPr>
          <w:rFonts w:ascii="Times New Roman" w:eastAsia="Times New Roman" w:hAnsi="Times New Roman" w:cs="Times New Roman"/>
          <w:bCs/>
          <w:sz w:val="22"/>
          <w:szCs w:val="22"/>
        </w:rPr>
        <w:t xml:space="preserve"> summas bez PVN</w:t>
      </w:r>
      <w:r w:rsidRPr="00F45876">
        <w:rPr>
          <w:rFonts w:ascii="Times New Roman" w:eastAsia="Times New Roman" w:hAnsi="Times New Roman" w:cs="Times New Roman"/>
          <w:bCs/>
          <w:sz w:val="22"/>
          <w:szCs w:val="22"/>
        </w:rPr>
        <w:t>.</w:t>
      </w:r>
    </w:p>
    <w:p w14:paraId="5C5C247A" w14:textId="77777777" w:rsidR="002E3910" w:rsidRPr="00F45876" w:rsidRDefault="00647AC0" w:rsidP="00954242">
      <w:pPr>
        <w:numPr>
          <w:ilvl w:val="1"/>
          <w:numId w:val="23"/>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Jebkura šajā Līgumā noteiktā līgumsoda samaksa neatbrīvo Puses no to saistību pilnīgas izpildes.</w:t>
      </w:r>
    </w:p>
    <w:p w14:paraId="55F04AB1" w14:textId="77777777" w:rsidR="002E3910" w:rsidRPr="00F45876" w:rsidRDefault="002E3910" w:rsidP="00631903">
      <w:pPr>
        <w:spacing w:before="0" w:after="0" w:line="240" w:lineRule="auto"/>
        <w:ind w:left="567" w:hanging="567"/>
        <w:jc w:val="both"/>
        <w:rPr>
          <w:rFonts w:ascii="Times New Roman" w:eastAsia="Times New Roman" w:hAnsi="Times New Roman" w:cs="Times New Roman"/>
          <w:bCs/>
          <w:sz w:val="22"/>
          <w:szCs w:val="22"/>
        </w:rPr>
      </w:pPr>
    </w:p>
    <w:p w14:paraId="7E6E4821" w14:textId="77777777" w:rsidR="002E3910" w:rsidRPr="00F45876" w:rsidRDefault="00647AC0" w:rsidP="001F2528">
      <w:pPr>
        <w:numPr>
          <w:ilvl w:val="0"/>
          <w:numId w:val="23"/>
        </w:numPr>
        <w:spacing w:before="0" w:after="0" w:line="240" w:lineRule="auto"/>
        <w:ind w:left="567" w:hanging="567"/>
        <w:jc w:val="center"/>
        <w:rPr>
          <w:rFonts w:ascii="Times New Roman" w:eastAsia="Times New Roman" w:hAnsi="Times New Roman" w:cs="Times New Roman"/>
          <w:b/>
          <w:bCs/>
          <w:sz w:val="22"/>
          <w:szCs w:val="22"/>
        </w:rPr>
      </w:pPr>
      <w:r w:rsidRPr="00F45876">
        <w:rPr>
          <w:rFonts w:ascii="Times New Roman" w:eastAsia="Times New Roman" w:hAnsi="Times New Roman" w:cs="Times New Roman"/>
          <w:b/>
          <w:bCs/>
          <w:sz w:val="22"/>
          <w:szCs w:val="22"/>
        </w:rPr>
        <w:t>Pušu pārstāvji</w:t>
      </w:r>
    </w:p>
    <w:p w14:paraId="67D22667" w14:textId="77777777" w:rsidR="002E3910" w:rsidRPr="00F45876" w:rsidRDefault="00647AC0" w:rsidP="00954242">
      <w:pPr>
        <w:numPr>
          <w:ilvl w:val="1"/>
          <w:numId w:val="23"/>
        </w:numPr>
        <w:spacing w:before="0" w:after="0" w:line="240" w:lineRule="auto"/>
        <w:ind w:left="567" w:hanging="567"/>
        <w:jc w:val="both"/>
        <w:rPr>
          <w:rFonts w:ascii="Times New Roman" w:eastAsia="Times New Roman" w:hAnsi="Times New Roman" w:cs="Times New Roman"/>
          <w:b/>
          <w:bCs/>
          <w:sz w:val="22"/>
          <w:szCs w:val="22"/>
        </w:rPr>
      </w:pPr>
      <w:r w:rsidRPr="00F45876">
        <w:rPr>
          <w:rFonts w:ascii="Times New Roman" w:eastAsia="Times New Roman" w:hAnsi="Times New Roman" w:cs="Times New Roman"/>
          <w:bCs/>
          <w:sz w:val="22"/>
          <w:szCs w:val="22"/>
        </w:rPr>
        <w:t>Izpildītājs</w:t>
      </w:r>
      <w:r w:rsidRPr="00F45876">
        <w:rPr>
          <w:rFonts w:ascii="Times New Roman" w:eastAsia="Times New Roman" w:hAnsi="Times New Roman" w:cs="Times New Roman"/>
          <w:b/>
          <w:bCs/>
          <w:sz w:val="22"/>
          <w:szCs w:val="22"/>
        </w:rPr>
        <w:t xml:space="preserve"> </w:t>
      </w:r>
      <w:r w:rsidRPr="00F45876">
        <w:rPr>
          <w:rFonts w:ascii="Times New Roman" w:eastAsia="Times New Roman" w:hAnsi="Times New Roman" w:cs="Times New Roman"/>
          <w:bCs/>
          <w:sz w:val="22"/>
          <w:szCs w:val="22"/>
        </w:rPr>
        <w:t xml:space="preserve">trīs darba dienu laikā no līguma spēkā stāšanās dienas </w:t>
      </w:r>
      <w:r w:rsidRPr="00F45876">
        <w:rPr>
          <w:rFonts w:ascii="Times New Roman" w:eastAsia="Times New Roman" w:hAnsi="Times New Roman" w:cs="Times New Roman"/>
          <w:bCs/>
          <w:sz w:val="22"/>
          <w:szCs w:val="22"/>
        </w:rPr>
        <w:t>rakstveid</w:t>
      </w:r>
      <w:r w:rsidR="0012319C" w:rsidRPr="00F45876">
        <w:rPr>
          <w:rFonts w:ascii="Times New Roman" w:eastAsia="Times New Roman" w:hAnsi="Times New Roman" w:cs="Times New Roman"/>
          <w:bCs/>
          <w:sz w:val="22"/>
          <w:szCs w:val="22"/>
        </w:rPr>
        <w:t>ā</w:t>
      </w:r>
      <w:r w:rsidRPr="00F45876">
        <w:rPr>
          <w:rFonts w:ascii="Times New Roman" w:eastAsia="Times New Roman" w:hAnsi="Times New Roman" w:cs="Times New Roman"/>
          <w:bCs/>
          <w:sz w:val="22"/>
          <w:szCs w:val="22"/>
        </w:rPr>
        <w:t xml:space="preserve"> (e-pastā) iesniedz Pasūtītājam</w:t>
      </w:r>
      <w:r w:rsidRPr="00F45876">
        <w:rPr>
          <w:rFonts w:ascii="Times New Roman" w:eastAsia="Times New Roman" w:hAnsi="Times New Roman" w:cs="Times New Roman"/>
          <w:b/>
          <w:bCs/>
          <w:sz w:val="22"/>
          <w:szCs w:val="22"/>
        </w:rPr>
        <w:t xml:space="preserve"> </w:t>
      </w:r>
      <w:r w:rsidRPr="00F45876">
        <w:rPr>
          <w:rFonts w:ascii="Times New Roman" w:eastAsia="Times New Roman" w:hAnsi="Times New Roman" w:cs="Times New Roman"/>
          <w:bCs/>
          <w:sz w:val="22"/>
          <w:szCs w:val="22"/>
        </w:rPr>
        <w:t>atbildīgā būvdarbu vadītāja (turpmāk – Darbu vadītājs) kontaktinformāciju.</w:t>
      </w:r>
    </w:p>
    <w:p w14:paraId="0418268C" w14:textId="77777777" w:rsidR="002E3910" w:rsidRPr="00F45876" w:rsidRDefault="00647AC0" w:rsidP="00954242">
      <w:pPr>
        <w:numPr>
          <w:ilvl w:val="1"/>
          <w:numId w:val="23"/>
        </w:numPr>
        <w:spacing w:before="0" w:after="0" w:line="240" w:lineRule="auto"/>
        <w:ind w:left="567" w:hanging="567"/>
        <w:jc w:val="both"/>
        <w:rPr>
          <w:rFonts w:ascii="Times New Roman" w:eastAsia="Times New Roman" w:hAnsi="Times New Roman" w:cs="Times New Roman"/>
          <w:b/>
          <w:bCs/>
          <w:sz w:val="22"/>
          <w:szCs w:val="22"/>
        </w:rPr>
      </w:pPr>
      <w:r w:rsidRPr="00F45876">
        <w:rPr>
          <w:rFonts w:ascii="Times New Roman" w:eastAsia="Times New Roman" w:hAnsi="Times New Roman" w:cs="Times New Roman"/>
          <w:bCs/>
          <w:sz w:val="22"/>
          <w:szCs w:val="22"/>
        </w:rPr>
        <w:t>Pasūtītājs</w:t>
      </w:r>
      <w:r w:rsidRPr="00F45876">
        <w:rPr>
          <w:rFonts w:ascii="Times New Roman" w:eastAsia="Times New Roman" w:hAnsi="Times New Roman" w:cs="Times New Roman"/>
          <w:b/>
          <w:bCs/>
          <w:sz w:val="22"/>
          <w:szCs w:val="22"/>
        </w:rPr>
        <w:t xml:space="preserve"> </w:t>
      </w:r>
      <w:r w:rsidRPr="00F45876">
        <w:rPr>
          <w:rFonts w:ascii="Times New Roman" w:eastAsia="Times New Roman" w:hAnsi="Times New Roman" w:cs="Times New Roman"/>
          <w:bCs/>
          <w:sz w:val="22"/>
          <w:szCs w:val="22"/>
        </w:rPr>
        <w:t>var pieprasīt Darbu vadītāja vai cita iesaistītā speciālista nomaiņu, ja šis speciālists ir pārkāpis būvniecības, darba aizsardzības vai vides aizsardzības normatīvo aktu prasības, vai šā līguma noteikumus. Izpildītājs</w:t>
      </w:r>
      <w:r w:rsidRPr="00F45876">
        <w:rPr>
          <w:rFonts w:ascii="Times New Roman" w:eastAsia="Times New Roman" w:hAnsi="Times New Roman" w:cs="Times New Roman"/>
          <w:b/>
          <w:bCs/>
          <w:sz w:val="22"/>
          <w:szCs w:val="22"/>
        </w:rPr>
        <w:t xml:space="preserve"> </w:t>
      </w:r>
      <w:r w:rsidRPr="00F45876">
        <w:rPr>
          <w:rFonts w:ascii="Times New Roman" w:eastAsia="Times New Roman" w:hAnsi="Times New Roman" w:cs="Times New Roman"/>
          <w:bCs/>
          <w:sz w:val="22"/>
          <w:szCs w:val="22"/>
        </w:rPr>
        <w:t>veic Darbu vadītāja vai cita iesaistītā speciālista nomaiņu piecu darba dienu laikā no dienas, kad saņemts Pasūtītāja</w:t>
      </w:r>
      <w:r w:rsidRPr="00F45876">
        <w:rPr>
          <w:rFonts w:ascii="Times New Roman" w:eastAsia="Times New Roman" w:hAnsi="Times New Roman" w:cs="Times New Roman"/>
          <w:b/>
          <w:bCs/>
          <w:sz w:val="22"/>
          <w:szCs w:val="22"/>
        </w:rPr>
        <w:t xml:space="preserve"> </w:t>
      </w:r>
      <w:r w:rsidRPr="00F45876">
        <w:rPr>
          <w:rFonts w:ascii="Times New Roman" w:eastAsia="Times New Roman" w:hAnsi="Times New Roman" w:cs="Times New Roman"/>
          <w:bCs/>
          <w:sz w:val="22"/>
          <w:szCs w:val="22"/>
        </w:rPr>
        <w:t xml:space="preserve">argumentēts rakstveida pieprasījums, un paziņo par to Pasūtītājam. </w:t>
      </w:r>
    </w:p>
    <w:p w14:paraId="2D8B7644" w14:textId="23E5659B" w:rsidR="002E3910" w:rsidRPr="00F45876" w:rsidRDefault="00647AC0" w:rsidP="00954242">
      <w:pPr>
        <w:numPr>
          <w:ilvl w:val="1"/>
          <w:numId w:val="23"/>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 xml:space="preserve">Ar Līgumu uzņemto saistību izpildes nodrošināšanai Puses nosaka </w:t>
      </w:r>
      <w:r w:rsidR="0012319C" w:rsidRPr="00F45876">
        <w:rPr>
          <w:rFonts w:ascii="Times New Roman" w:eastAsia="Times New Roman" w:hAnsi="Times New Roman" w:cs="Times New Roman"/>
          <w:bCs/>
          <w:sz w:val="22"/>
          <w:szCs w:val="22"/>
        </w:rPr>
        <w:t xml:space="preserve">pilnvarotās </w:t>
      </w:r>
      <w:r w:rsidRPr="00F45876">
        <w:rPr>
          <w:rFonts w:ascii="Times New Roman" w:eastAsia="Times New Roman" w:hAnsi="Times New Roman" w:cs="Times New Roman"/>
          <w:bCs/>
          <w:sz w:val="22"/>
          <w:szCs w:val="22"/>
        </w:rPr>
        <w:t>kontaktpersonas</w:t>
      </w:r>
      <w:r w:rsidR="0012319C" w:rsidRPr="00F45876">
        <w:rPr>
          <w:rFonts w:ascii="Times New Roman" w:eastAsia="Times New Roman" w:hAnsi="Times New Roman" w:cs="Times New Roman"/>
          <w:bCs/>
          <w:sz w:val="22"/>
          <w:szCs w:val="22"/>
        </w:rPr>
        <w:t xml:space="preserve"> ar tiesībām parakstīt</w:t>
      </w:r>
      <w:r w:rsidR="006402AA" w:rsidRPr="00F45876">
        <w:rPr>
          <w:rFonts w:ascii="Times New Roman" w:eastAsia="Times New Roman" w:hAnsi="Times New Roman" w:cs="Times New Roman"/>
          <w:bCs/>
          <w:sz w:val="22"/>
          <w:szCs w:val="22"/>
        </w:rPr>
        <w:t xml:space="preserve"> </w:t>
      </w:r>
      <w:r w:rsidR="00F45876" w:rsidRPr="00F45876">
        <w:rPr>
          <w:rFonts w:ascii="Times New Roman" w:eastAsia="Times New Roman" w:hAnsi="Times New Roman" w:cs="Times New Roman"/>
          <w:bCs/>
          <w:sz w:val="22"/>
          <w:szCs w:val="22"/>
        </w:rPr>
        <w:t>D</w:t>
      </w:r>
      <w:r w:rsidR="006402AA" w:rsidRPr="00F45876">
        <w:rPr>
          <w:rFonts w:ascii="Times New Roman" w:eastAsia="Times New Roman" w:hAnsi="Times New Roman" w:cs="Times New Roman"/>
          <w:bCs/>
          <w:sz w:val="22"/>
          <w:szCs w:val="22"/>
        </w:rPr>
        <w:t>arbu izpildes aktu un Objekta</w:t>
      </w:r>
      <w:r w:rsidR="0012319C" w:rsidRPr="00F45876">
        <w:rPr>
          <w:rFonts w:ascii="Times New Roman" w:eastAsia="Times New Roman" w:hAnsi="Times New Roman" w:cs="Times New Roman"/>
          <w:bCs/>
          <w:sz w:val="22"/>
          <w:szCs w:val="22"/>
        </w:rPr>
        <w:t xml:space="preserve"> nodošanas-pieņemšanas aktu</w:t>
      </w:r>
      <w:r w:rsidRPr="00F45876">
        <w:rPr>
          <w:rFonts w:ascii="Times New Roman" w:eastAsia="Times New Roman" w:hAnsi="Times New Roman" w:cs="Times New Roman"/>
          <w:bCs/>
          <w:sz w:val="22"/>
          <w:szCs w:val="22"/>
        </w:rPr>
        <w:t>:</w:t>
      </w:r>
    </w:p>
    <w:p w14:paraId="5A44EB63" w14:textId="0771F737" w:rsidR="002E3910" w:rsidRPr="00F45876" w:rsidRDefault="00647AC0" w:rsidP="00EB456C">
      <w:pPr>
        <w:numPr>
          <w:ilvl w:val="2"/>
          <w:numId w:val="23"/>
        </w:numPr>
        <w:spacing w:before="0" w:after="0" w:line="240" w:lineRule="auto"/>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 xml:space="preserve">no Pasūtītāja puses – </w:t>
      </w:r>
      <w:r w:rsidR="00A52B01" w:rsidRPr="00A52B01">
        <w:rPr>
          <w:rFonts w:ascii="Times New Roman" w:eastAsia="Times New Roman" w:hAnsi="Times New Roman" w:cs="Times New Roman"/>
          <w:bCs/>
          <w:sz w:val="22"/>
          <w:szCs w:val="22"/>
        </w:rPr>
        <w:t>[…]</w:t>
      </w:r>
      <w:r w:rsidRPr="00F45876">
        <w:rPr>
          <w:rFonts w:ascii="Times New Roman" w:eastAsia="Times New Roman" w:hAnsi="Times New Roman" w:cs="Times New Roman"/>
          <w:bCs/>
          <w:sz w:val="22"/>
          <w:szCs w:val="22"/>
        </w:rPr>
        <w:t>;</w:t>
      </w:r>
    </w:p>
    <w:p w14:paraId="21072941" w14:textId="5F83113F" w:rsidR="006E4EF8" w:rsidRPr="00F45876" w:rsidRDefault="00647AC0" w:rsidP="00EB456C">
      <w:pPr>
        <w:numPr>
          <w:ilvl w:val="2"/>
          <w:numId w:val="23"/>
        </w:numPr>
        <w:spacing w:before="0" w:after="0" w:line="240" w:lineRule="auto"/>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 xml:space="preserve">no </w:t>
      </w:r>
      <w:r w:rsidR="00EB456C" w:rsidRPr="00F45876">
        <w:rPr>
          <w:rFonts w:ascii="Times New Roman" w:eastAsia="Times New Roman" w:hAnsi="Times New Roman" w:cs="Times New Roman"/>
          <w:bCs/>
          <w:sz w:val="22"/>
          <w:szCs w:val="22"/>
        </w:rPr>
        <w:t>Izpildītāja</w:t>
      </w:r>
      <w:r w:rsidRPr="00F45876">
        <w:rPr>
          <w:rFonts w:ascii="Times New Roman" w:eastAsia="Times New Roman" w:hAnsi="Times New Roman" w:cs="Times New Roman"/>
          <w:bCs/>
          <w:sz w:val="22"/>
          <w:szCs w:val="22"/>
        </w:rPr>
        <w:t xml:space="preserve"> puses – </w:t>
      </w:r>
      <w:r w:rsidR="00A52B01" w:rsidRPr="00A52B01">
        <w:rPr>
          <w:rFonts w:ascii="Times New Roman" w:eastAsia="Times New Roman" w:hAnsi="Times New Roman" w:cs="Times New Roman"/>
          <w:bCs/>
          <w:sz w:val="22"/>
          <w:szCs w:val="22"/>
        </w:rPr>
        <w:t>[…]</w:t>
      </w:r>
    </w:p>
    <w:p w14:paraId="2AC678DB" w14:textId="35C7EC04" w:rsidR="002E3910" w:rsidRPr="00F45876" w:rsidRDefault="00647AC0" w:rsidP="00954242">
      <w:pPr>
        <w:pStyle w:val="Sarakstarindkopa"/>
        <w:numPr>
          <w:ilvl w:val="1"/>
          <w:numId w:val="23"/>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 xml:space="preserve"> Izpildītāja pilnvarotā persona uzrauga Līguma izpildi, tai skaitā – </w:t>
      </w:r>
      <w:r w:rsidR="00F45876" w:rsidRPr="00F45876">
        <w:rPr>
          <w:rFonts w:ascii="Times New Roman" w:eastAsia="Times New Roman" w:hAnsi="Times New Roman" w:cs="Times New Roman"/>
          <w:bCs/>
          <w:sz w:val="22"/>
          <w:szCs w:val="22"/>
        </w:rPr>
        <w:t>D</w:t>
      </w:r>
      <w:r w:rsidR="00360934" w:rsidRPr="00F45876">
        <w:rPr>
          <w:rFonts w:ascii="Times New Roman" w:eastAsia="Times New Roman" w:hAnsi="Times New Roman" w:cs="Times New Roman"/>
          <w:bCs/>
          <w:sz w:val="22"/>
          <w:szCs w:val="22"/>
        </w:rPr>
        <w:t xml:space="preserve">arbu izpildes akta un Objekta nodošanas-pieņemšanas akta </w:t>
      </w:r>
      <w:r w:rsidRPr="00F45876">
        <w:rPr>
          <w:rFonts w:ascii="Times New Roman" w:eastAsia="Times New Roman" w:hAnsi="Times New Roman" w:cs="Times New Roman"/>
          <w:bCs/>
          <w:sz w:val="22"/>
          <w:szCs w:val="22"/>
        </w:rPr>
        <w:t>noformēšanu, parakstīšanu un iesniegšanu atbilstoši Līguma prasībām, savlaicīgu rēķinu iesniegšanu, u.c. saistībām, kas izriet no Līguma.</w:t>
      </w:r>
    </w:p>
    <w:p w14:paraId="1B174606" w14:textId="77777777" w:rsidR="002E3910" w:rsidRPr="00F45876" w:rsidRDefault="002E3910" w:rsidP="004200EE">
      <w:pPr>
        <w:spacing w:before="0" w:after="0" w:line="240" w:lineRule="auto"/>
        <w:jc w:val="both"/>
        <w:rPr>
          <w:rFonts w:ascii="Times New Roman" w:eastAsia="Times New Roman" w:hAnsi="Times New Roman" w:cs="Times New Roman"/>
          <w:bCs/>
          <w:sz w:val="22"/>
          <w:szCs w:val="22"/>
        </w:rPr>
      </w:pPr>
    </w:p>
    <w:p w14:paraId="66E60D33" w14:textId="77777777" w:rsidR="002E3910" w:rsidRPr="00F45876" w:rsidRDefault="00647AC0" w:rsidP="001F2528">
      <w:pPr>
        <w:pStyle w:val="Sarakstarindkopa"/>
        <w:numPr>
          <w:ilvl w:val="0"/>
          <w:numId w:val="23"/>
        </w:numPr>
        <w:spacing w:before="0" w:after="0" w:line="240" w:lineRule="auto"/>
        <w:ind w:left="567" w:hanging="567"/>
        <w:jc w:val="center"/>
        <w:rPr>
          <w:rFonts w:ascii="Times New Roman" w:eastAsia="Times New Roman" w:hAnsi="Times New Roman" w:cs="Times New Roman"/>
          <w:bCs/>
          <w:sz w:val="22"/>
          <w:szCs w:val="22"/>
        </w:rPr>
      </w:pPr>
      <w:r w:rsidRPr="00F45876">
        <w:rPr>
          <w:rFonts w:ascii="Times New Roman" w:eastAsia="Times New Roman" w:hAnsi="Times New Roman" w:cs="Times New Roman"/>
          <w:b/>
          <w:bCs/>
          <w:sz w:val="22"/>
          <w:szCs w:val="22"/>
        </w:rPr>
        <w:lastRenderedPageBreak/>
        <w:t>Izmaiņas līgumā, tā darbības pārtraukšana</w:t>
      </w:r>
    </w:p>
    <w:p w14:paraId="22954023" w14:textId="48CACFA0" w:rsidR="002E3910" w:rsidRPr="004643E8" w:rsidRDefault="00647AC0" w:rsidP="004643E8">
      <w:pPr>
        <w:pStyle w:val="Sarakstarindkopa"/>
        <w:numPr>
          <w:ilvl w:val="1"/>
          <w:numId w:val="23"/>
        </w:numPr>
        <w:spacing w:before="0" w:after="0" w:line="240" w:lineRule="auto"/>
        <w:jc w:val="both"/>
        <w:rPr>
          <w:rFonts w:ascii="Times New Roman" w:eastAsia="Times New Roman" w:hAnsi="Times New Roman" w:cs="Times New Roman"/>
          <w:bCs/>
          <w:sz w:val="22"/>
          <w:szCs w:val="22"/>
        </w:rPr>
      </w:pPr>
      <w:r w:rsidRPr="004643E8">
        <w:rPr>
          <w:rFonts w:ascii="Times New Roman" w:eastAsia="Times New Roman" w:hAnsi="Times New Roman" w:cs="Times New Roman"/>
          <w:bCs/>
          <w:sz w:val="22"/>
          <w:szCs w:val="22"/>
        </w:rPr>
        <w:t xml:space="preserve">Grozījumi un papildinājumi Līgumā ir pieļaujami pie nosacījuma, ka tie nav pretrunā </w:t>
      </w:r>
      <w:r w:rsidR="003441F3" w:rsidRPr="004643E8">
        <w:rPr>
          <w:rFonts w:ascii="Times New Roman" w:eastAsia="Times New Roman" w:hAnsi="Times New Roman" w:cs="Times New Roman"/>
          <w:bCs/>
          <w:sz w:val="22"/>
          <w:szCs w:val="22"/>
        </w:rPr>
        <w:t>PIL</w:t>
      </w:r>
      <w:r w:rsidRPr="004643E8">
        <w:rPr>
          <w:rFonts w:ascii="Times New Roman" w:eastAsia="Times New Roman" w:hAnsi="Times New Roman" w:cs="Times New Roman"/>
          <w:bCs/>
          <w:sz w:val="22"/>
          <w:szCs w:val="22"/>
        </w:rPr>
        <w:t xml:space="preserve"> no</w:t>
      </w:r>
      <w:r w:rsidR="0012319C" w:rsidRPr="004643E8">
        <w:rPr>
          <w:rFonts w:ascii="Times New Roman" w:eastAsia="Times New Roman" w:hAnsi="Times New Roman" w:cs="Times New Roman"/>
          <w:bCs/>
          <w:sz w:val="22"/>
          <w:szCs w:val="22"/>
        </w:rPr>
        <w:t>teiku</w:t>
      </w:r>
      <w:r w:rsidRPr="004643E8">
        <w:rPr>
          <w:rFonts w:ascii="Times New Roman" w:eastAsia="Times New Roman" w:hAnsi="Times New Roman" w:cs="Times New Roman"/>
          <w:bCs/>
          <w:sz w:val="22"/>
          <w:szCs w:val="22"/>
        </w:rPr>
        <w:t>miem un ir noformēti rakstveidā.</w:t>
      </w:r>
    </w:p>
    <w:p w14:paraId="52CA33B0" w14:textId="77777777" w:rsidR="002E3910" w:rsidRPr="00F45876" w:rsidRDefault="00647AC0" w:rsidP="004643E8">
      <w:pPr>
        <w:pStyle w:val="Sarakstarindkopa"/>
        <w:numPr>
          <w:ilvl w:val="1"/>
          <w:numId w:val="23"/>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Līguma izpildei piesaistītais personāls un apakšuzņēmējs (vai vairāki) nomaināmi tikai PIL noteiktajā kārtībā.</w:t>
      </w:r>
    </w:p>
    <w:p w14:paraId="322DD0E3" w14:textId="7D4CAE03" w:rsidR="002E3910" w:rsidRPr="004643E8" w:rsidRDefault="00647AC0" w:rsidP="004643E8">
      <w:pPr>
        <w:pStyle w:val="Sarakstarindkopa"/>
        <w:numPr>
          <w:ilvl w:val="1"/>
          <w:numId w:val="23"/>
        </w:numPr>
        <w:spacing w:before="0" w:after="0" w:line="240" w:lineRule="auto"/>
        <w:jc w:val="both"/>
        <w:rPr>
          <w:rFonts w:ascii="Times New Roman" w:eastAsia="Times New Roman" w:hAnsi="Times New Roman" w:cs="Times New Roman"/>
          <w:bCs/>
          <w:sz w:val="22"/>
          <w:szCs w:val="22"/>
        </w:rPr>
      </w:pPr>
      <w:r w:rsidRPr="004643E8">
        <w:rPr>
          <w:rFonts w:ascii="Times New Roman" w:eastAsia="Times New Roman" w:hAnsi="Times New Roman" w:cs="Times New Roman"/>
          <w:bCs/>
          <w:sz w:val="22"/>
          <w:szCs w:val="22"/>
        </w:rPr>
        <w:t xml:space="preserve">Puses 5 (piecu) kalendāro dienu laikā rakstveidā informē viena otru par apstākļiem (izmaiņām), kuri var ietekmēt šī Līguma būtiskos noteikumus. Ja Izpildītājs 5 (piecu) kalendāro dienu laikā no dienas, kad viņam ir kļuvuši zināmi apstākļi, kas ļauj prasīt Līguma izpildes termiņa pagarinājumu, nav iesniedzis Pasūtītājam motivētu pamatojumu, Izpildītājs zaudē tiesības uz Līguma </w:t>
      </w:r>
      <w:r w:rsidR="00360934" w:rsidRPr="004643E8">
        <w:rPr>
          <w:rFonts w:ascii="Times New Roman" w:eastAsia="Times New Roman" w:hAnsi="Times New Roman" w:cs="Times New Roman"/>
          <w:bCs/>
          <w:sz w:val="22"/>
          <w:szCs w:val="22"/>
        </w:rPr>
        <w:t>izpildes</w:t>
      </w:r>
      <w:r w:rsidRPr="004643E8">
        <w:rPr>
          <w:rFonts w:ascii="Times New Roman" w:eastAsia="Times New Roman" w:hAnsi="Times New Roman" w:cs="Times New Roman"/>
          <w:bCs/>
          <w:sz w:val="22"/>
          <w:szCs w:val="22"/>
        </w:rPr>
        <w:t xml:space="preserve"> termiņa pagarinājumu.</w:t>
      </w:r>
    </w:p>
    <w:p w14:paraId="22B36829" w14:textId="77777777" w:rsidR="007F00F7" w:rsidRPr="00F45876" w:rsidRDefault="00647AC0" w:rsidP="004643E8">
      <w:pPr>
        <w:numPr>
          <w:ilvl w:val="1"/>
          <w:numId w:val="23"/>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Pasūtītājs var vienpusēji izbeigt Līgumu, par to rakstiski brīdinot Izpildītāju 5 (piecas) darba dienas iepriekš:</w:t>
      </w:r>
    </w:p>
    <w:p w14:paraId="57AFC29D" w14:textId="77777777" w:rsidR="007F00F7" w:rsidRPr="00F45876" w:rsidRDefault="00647AC0" w:rsidP="0094722E">
      <w:pPr>
        <w:pStyle w:val="Sarakstarindkopa"/>
        <w:numPr>
          <w:ilvl w:val="3"/>
          <w:numId w:val="23"/>
        </w:numPr>
        <w:spacing w:before="0" w:after="0" w:line="240" w:lineRule="auto"/>
        <w:ind w:hanging="153"/>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ja Līgumā paredzētie Darbi netiek veikti savlaicīgi vai atbilstoši Līgumam vai pielikumiem, vai atbilstošā kvalitātē, par ko Pasūtītājs ir sastādījis aktu;</w:t>
      </w:r>
    </w:p>
    <w:p w14:paraId="0CC9D316" w14:textId="77777777" w:rsidR="007F00F7" w:rsidRPr="00F45876" w:rsidRDefault="00647AC0" w:rsidP="0094722E">
      <w:pPr>
        <w:pStyle w:val="Sarakstarindkopa"/>
        <w:numPr>
          <w:ilvl w:val="3"/>
          <w:numId w:val="23"/>
        </w:numPr>
        <w:spacing w:before="0" w:after="0" w:line="240" w:lineRule="auto"/>
        <w:ind w:hanging="153"/>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ja ir notikusi Izpildītāja labprātīga vai piespiedu likvidācija;</w:t>
      </w:r>
    </w:p>
    <w:p w14:paraId="35B3A27F" w14:textId="77777777" w:rsidR="007F00F7" w:rsidRPr="00F45876" w:rsidRDefault="00647AC0" w:rsidP="0094722E">
      <w:pPr>
        <w:pStyle w:val="Sarakstarindkopa"/>
        <w:numPr>
          <w:ilvl w:val="3"/>
          <w:numId w:val="23"/>
        </w:numPr>
        <w:spacing w:before="0" w:after="0" w:line="240" w:lineRule="auto"/>
        <w:ind w:hanging="153"/>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 xml:space="preserve">ja pret Izpildītāju ir uzsākta </w:t>
      </w:r>
      <w:r w:rsidR="00C81975" w:rsidRPr="00F45876">
        <w:rPr>
          <w:rFonts w:ascii="Times New Roman" w:eastAsia="Times New Roman" w:hAnsi="Times New Roman" w:cs="Times New Roman"/>
          <w:bCs/>
          <w:sz w:val="22"/>
          <w:szCs w:val="22"/>
        </w:rPr>
        <w:t xml:space="preserve">maksātnespējas </w:t>
      </w:r>
      <w:r w:rsidR="007C4DEF" w:rsidRPr="00F45876">
        <w:rPr>
          <w:rFonts w:ascii="Times New Roman" w:eastAsia="Times New Roman" w:hAnsi="Times New Roman" w:cs="Times New Roman"/>
          <w:bCs/>
          <w:sz w:val="22"/>
          <w:szCs w:val="22"/>
        </w:rPr>
        <w:t>procedūra</w:t>
      </w:r>
      <w:r w:rsidRPr="00F45876">
        <w:rPr>
          <w:rFonts w:ascii="Times New Roman" w:eastAsia="Times New Roman" w:hAnsi="Times New Roman" w:cs="Times New Roman"/>
          <w:bCs/>
          <w:sz w:val="22"/>
          <w:szCs w:val="22"/>
        </w:rPr>
        <w:t xml:space="preserve"> vai Izpildītājs atzīts par maksātnespējīgu</w:t>
      </w:r>
      <w:r w:rsidR="008F360E" w:rsidRPr="00F45876">
        <w:rPr>
          <w:rFonts w:ascii="Times New Roman" w:eastAsia="Times New Roman" w:hAnsi="Times New Roman" w:cs="Times New Roman"/>
          <w:bCs/>
          <w:sz w:val="22"/>
          <w:szCs w:val="22"/>
        </w:rPr>
        <w:t>;</w:t>
      </w:r>
    </w:p>
    <w:p w14:paraId="476DC21F" w14:textId="77777777" w:rsidR="004200EE" w:rsidRPr="00F45876" w:rsidRDefault="00647AC0" w:rsidP="0094722E">
      <w:pPr>
        <w:pStyle w:val="Sarakstarindkopa"/>
        <w:numPr>
          <w:ilvl w:val="3"/>
          <w:numId w:val="23"/>
        </w:numPr>
        <w:spacing w:before="0" w:after="0" w:line="240" w:lineRule="auto"/>
        <w:ind w:hanging="153"/>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Starptautisko un Latvijas Republikas nacionālo sankciju likumā paredzētajos gadījumos</w:t>
      </w:r>
      <w:r w:rsidR="002E3910" w:rsidRPr="00F45876">
        <w:rPr>
          <w:rFonts w:ascii="Times New Roman" w:eastAsia="Times New Roman" w:hAnsi="Times New Roman" w:cs="Times New Roman"/>
          <w:bCs/>
          <w:sz w:val="22"/>
          <w:szCs w:val="22"/>
        </w:rPr>
        <w:t>.</w:t>
      </w:r>
    </w:p>
    <w:p w14:paraId="58BCECE3" w14:textId="77777777" w:rsidR="004200EE" w:rsidRPr="00F45876" w:rsidRDefault="00647AC0" w:rsidP="004643E8">
      <w:pPr>
        <w:pStyle w:val="Sarakstarindkopa"/>
        <w:numPr>
          <w:ilvl w:val="1"/>
          <w:numId w:val="23"/>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Pasūtītājs var vienpusēji lauzt Līgumu</w:t>
      </w:r>
      <w:r w:rsidR="007F00F7" w:rsidRPr="00F45876">
        <w:rPr>
          <w:rFonts w:ascii="Times New Roman" w:eastAsia="Times New Roman" w:hAnsi="Times New Roman" w:cs="Times New Roman"/>
          <w:bCs/>
          <w:sz w:val="22"/>
          <w:szCs w:val="22"/>
        </w:rPr>
        <w:t xml:space="preserve">, </w:t>
      </w:r>
      <w:r w:rsidRPr="00F45876">
        <w:rPr>
          <w:rFonts w:ascii="Times New Roman" w:eastAsia="Times New Roman" w:hAnsi="Times New Roman" w:cs="Times New Roman"/>
          <w:bCs/>
          <w:sz w:val="22"/>
          <w:szCs w:val="22"/>
        </w:rPr>
        <w:t>ja netiek piešķirts vai tiek samazināts finansējums (budžeta asignējumi) vai pastāv citi objektīvi iemesli, par to rakstiski brīdinot Izpildītāju vienu mēnesi iepriekš</w:t>
      </w:r>
      <w:r w:rsidR="007F00F7" w:rsidRPr="00F45876">
        <w:rPr>
          <w:rFonts w:ascii="Times New Roman" w:eastAsia="Times New Roman" w:hAnsi="Times New Roman" w:cs="Times New Roman"/>
          <w:bCs/>
          <w:sz w:val="22"/>
          <w:szCs w:val="22"/>
        </w:rPr>
        <w:t>.</w:t>
      </w:r>
    </w:p>
    <w:p w14:paraId="62D8A132" w14:textId="77777777" w:rsidR="002E3910" w:rsidRPr="00F45876" w:rsidRDefault="00647AC0" w:rsidP="004643E8">
      <w:pPr>
        <w:pStyle w:val="Sarakstarindkopa"/>
        <w:numPr>
          <w:ilvl w:val="1"/>
          <w:numId w:val="23"/>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 xml:space="preserve">Ja 3 (trīs) darba dienu laikā pēc Pasūtītāja </w:t>
      </w:r>
      <w:r w:rsidR="003E5B94" w:rsidRPr="00F45876">
        <w:rPr>
          <w:rFonts w:ascii="Times New Roman" w:eastAsia="Times New Roman" w:hAnsi="Times New Roman" w:cs="Times New Roman"/>
          <w:bCs/>
          <w:sz w:val="22"/>
          <w:szCs w:val="22"/>
        </w:rPr>
        <w:t xml:space="preserve">darba </w:t>
      </w:r>
      <w:r w:rsidRPr="00F45876">
        <w:rPr>
          <w:rFonts w:ascii="Times New Roman" w:eastAsia="Times New Roman" w:hAnsi="Times New Roman" w:cs="Times New Roman"/>
          <w:bCs/>
          <w:sz w:val="22"/>
          <w:szCs w:val="22"/>
        </w:rPr>
        <w:t>uzdevumā noteiktā Darbu uzsākšanas termiņa sākuma Izpildītājs neuzsāk Darbu veikšanu (darbu veikšanas vietā nav konstatējamas izmaiņas, kas liecinātu par pretējo vai arī nav abpusēji parakstīts akts par darbu uzsākšanu), Pasūtītājam ir tiesības vienpusēji lauzt Līgumu un neatlīdzināt Izpildītājam tādējādi radušos zaudējumus.</w:t>
      </w:r>
    </w:p>
    <w:p w14:paraId="2BACE81D" w14:textId="77777777" w:rsidR="002E3910" w:rsidRPr="00F45876" w:rsidRDefault="002E3910" w:rsidP="00631903">
      <w:pPr>
        <w:spacing w:before="0" w:after="0" w:line="240" w:lineRule="auto"/>
        <w:ind w:left="567" w:hanging="567"/>
        <w:jc w:val="both"/>
        <w:rPr>
          <w:rFonts w:ascii="Times New Roman" w:eastAsia="Times New Roman" w:hAnsi="Times New Roman" w:cs="Times New Roman"/>
          <w:bCs/>
          <w:sz w:val="22"/>
          <w:szCs w:val="22"/>
        </w:rPr>
      </w:pPr>
    </w:p>
    <w:p w14:paraId="2351580F" w14:textId="22E405F5" w:rsidR="002E3910" w:rsidRPr="00F45876" w:rsidRDefault="00647AC0" w:rsidP="004643E8">
      <w:pPr>
        <w:pStyle w:val="Sarakstarindkopa"/>
        <w:numPr>
          <w:ilvl w:val="0"/>
          <w:numId w:val="23"/>
        </w:numPr>
        <w:spacing w:before="0" w:after="0" w:line="240" w:lineRule="auto"/>
        <w:jc w:val="center"/>
        <w:outlineLvl w:val="0"/>
        <w:rPr>
          <w:rFonts w:ascii="Times New Roman" w:eastAsia="Times New Roman" w:hAnsi="Times New Roman" w:cs="Times New Roman"/>
          <w:sz w:val="22"/>
          <w:szCs w:val="22"/>
        </w:rPr>
      </w:pPr>
      <w:r w:rsidRPr="00F45876">
        <w:rPr>
          <w:rFonts w:ascii="Times New Roman" w:eastAsia="Times New Roman" w:hAnsi="Times New Roman" w:cs="Times New Roman"/>
          <w:b/>
          <w:bCs/>
          <w:sz w:val="22"/>
          <w:szCs w:val="22"/>
        </w:rPr>
        <w:t>Līguma izpildē iesaistītā apakšuzņēmēju nomaiņa un jauna apakšuzņēmēju piesaiste</w:t>
      </w:r>
    </w:p>
    <w:p w14:paraId="02AC01C8" w14:textId="4AA4E261" w:rsidR="002E3910" w:rsidRPr="004643E8" w:rsidRDefault="00647AC0" w:rsidP="004643E8">
      <w:pPr>
        <w:pStyle w:val="Sarakstarindkopa"/>
        <w:numPr>
          <w:ilvl w:val="1"/>
          <w:numId w:val="23"/>
        </w:numPr>
        <w:spacing w:before="0" w:after="0" w:line="240" w:lineRule="auto"/>
        <w:jc w:val="both"/>
        <w:rPr>
          <w:rFonts w:ascii="Times New Roman" w:eastAsia="Times New Roman" w:hAnsi="Times New Roman" w:cs="Times New Roman"/>
          <w:sz w:val="22"/>
          <w:szCs w:val="22"/>
          <w:lang w:eastAsia="lv-LV"/>
        </w:rPr>
      </w:pPr>
      <w:r w:rsidRPr="004643E8">
        <w:rPr>
          <w:rFonts w:ascii="Times New Roman" w:eastAsia="Times New Roman" w:hAnsi="Times New Roman" w:cs="Times New Roman"/>
          <w:sz w:val="22"/>
          <w:szCs w:val="22"/>
          <w:lang w:eastAsia="lv-LV"/>
        </w:rPr>
        <w:t>Saraksts ar apakšuzņēmējiem, ko Izpildītājs plāno iesaistīt Līguma izpildē, iesniedzams Pasūtītājam PIL 63. panta ceturtajā daļā noteiktajā kārtībā. Termiņš saraksta iesniegšanai – ne vēlāk kā uzsākot Līguma izpildi. Saraksts pievienojams Līgumam kā neatņemama sastāvdaļa.</w:t>
      </w:r>
    </w:p>
    <w:p w14:paraId="1BCD1054" w14:textId="77777777" w:rsidR="002E3910" w:rsidRPr="00F45876" w:rsidRDefault="00647AC0" w:rsidP="004643E8">
      <w:pPr>
        <w:numPr>
          <w:ilvl w:val="1"/>
          <w:numId w:val="23"/>
        </w:numPr>
        <w:spacing w:before="0" w:after="0" w:line="240" w:lineRule="auto"/>
        <w:ind w:left="567" w:hanging="567"/>
        <w:jc w:val="both"/>
        <w:rPr>
          <w:rFonts w:ascii="Times New Roman" w:eastAsia="Times New Roman" w:hAnsi="Times New Roman" w:cs="Times New Roman"/>
          <w:sz w:val="22"/>
          <w:szCs w:val="22"/>
          <w:lang w:eastAsia="lv-LV"/>
        </w:rPr>
      </w:pPr>
      <w:bookmarkStart w:id="4" w:name="_Hlk86245247"/>
      <w:r w:rsidRPr="00F45876">
        <w:rPr>
          <w:rFonts w:ascii="Times New Roman" w:eastAsia="Times New Roman" w:hAnsi="Times New Roman" w:cs="Times New Roman"/>
          <w:sz w:val="22"/>
          <w:szCs w:val="22"/>
          <w:lang w:eastAsia="lv-LV"/>
        </w:rPr>
        <w:t>Izpildītājs</w:t>
      </w:r>
      <w:bookmarkEnd w:id="4"/>
      <w:r w:rsidRPr="00F45876">
        <w:rPr>
          <w:rFonts w:ascii="Times New Roman" w:eastAsia="Times New Roman" w:hAnsi="Times New Roman" w:cs="Times New Roman"/>
          <w:sz w:val="22"/>
          <w:szCs w:val="22"/>
          <w:lang w:eastAsia="lv-LV"/>
        </w:rPr>
        <w:t xml:space="preserve"> nav tiesīgs bez saskaņošanas ar Pasūtītāj</w:t>
      </w:r>
      <w:r w:rsidR="003441F3" w:rsidRPr="00F45876">
        <w:rPr>
          <w:rFonts w:ascii="Times New Roman" w:eastAsia="Times New Roman" w:hAnsi="Times New Roman" w:cs="Times New Roman"/>
          <w:sz w:val="22"/>
          <w:szCs w:val="22"/>
          <w:lang w:eastAsia="lv-LV"/>
        </w:rPr>
        <w:t>u</w:t>
      </w:r>
      <w:r w:rsidRPr="00F45876">
        <w:rPr>
          <w:rFonts w:ascii="Times New Roman" w:eastAsia="Times New Roman" w:hAnsi="Times New Roman" w:cs="Times New Roman"/>
          <w:sz w:val="22"/>
          <w:szCs w:val="22"/>
          <w:lang w:eastAsia="lv-LV"/>
        </w:rPr>
        <w:t xml:space="preserve"> veikt Konkursam iesniegtajā piedāvājumā norādītā apakšuzņēmēju nomaiņu un iesaistīt papildu apakšuzņēmējus Līguma izpildē. Pasūtītāji var prasīt personāla un apakšuzņēmēja viedokli par nomaiņas iemesliem. Uzņēmējam ir pienākums saskaņot ar Pasūtītāju papildu personāla iesaistīšanu Līguma izpildē.</w:t>
      </w:r>
    </w:p>
    <w:p w14:paraId="24F8229D" w14:textId="77777777" w:rsidR="002E3910" w:rsidRPr="00F45876" w:rsidRDefault="00647AC0" w:rsidP="004643E8">
      <w:pPr>
        <w:numPr>
          <w:ilvl w:val="1"/>
          <w:numId w:val="23"/>
        </w:numPr>
        <w:spacing w:before="0" w:after="0" w:line="240" w:lineRule="auto"/>
        <w:ind w:left="567" w:hanging="567"/>
        <w:jc w:val="both"/>
        <w:rPr>
          <w:rFonts w:ascii="Times New Roman" w:eastAsia="Times New Roman" w:hAnsi="Times New Roman" w:cs="Times New Roman"/>
          <w:sz w:val="22"/>
          <w:szCs w:val="22"/>
          <w:lang w:eastAsia="lv-LV"/>
        </w:rPr>
      </w:pPr>
      <w:r w:rsidRPr="00F45876">
        <w:rPr>
          <w:rFonts w:ascii="Times New Roman" w:eastAsia="Times New Roman" w:hAnsi="Times New Roman" w:cs="Times New Roman"/>
          <w:sz w:val="22"/>
          <w:szCs w:val="22"/>
          <w:lang w:eastAsia="lv-LV"/>
        </w:rPr>
        <w:t>Pasūtītājs nepiekrīt Konkursā iesniegtajā piedāvājumā norādītā apakšuzņēmēja nomaiņai, ja pastāv kāds PIL 62. panta trešās daļas nosacījumiem.</w:t>
      </w:r>
    </w:p>
    <w:p w14:paraId="5E549F13" w14:textId="77777777" w:rsidR="002E3910" w:rsidRPr="00F45876" w:rsidRDefault="00647AC0" w:rsidP="004643E8">
      <w:pPr>
        <w:numPr>
          <w:ilvl w:val="1"/>
          <w:numId w:val="23"/>
        </w:numPr>
        <w:spacing w:before="0" w:after="0" w:line="240" w:lineRule="auto"/>
        <w:ind w:left="567" w:hanging="567"/>
        <w:jc w:val="both"/>
        <w:rPr>
          <w:rFonts w:ascii="Times New Roman" w:eastAsia="Times New Roman" w:hAnsi="Times New Roman" w:cs="Times New Roman"/>
          <w:sz w:val="22"/>
          <w:szCs w:val="22"/>
          <w:lang w:eastAsia="lv-LV"/>
        </w:rPr>
      </w:pPr>
      <w:r w:rsidRPr="00F45876">
        <w:rPr>
          <w:rFonts w:ascii="Times New Roman" w:eastAsia="Times New Roman" w:hAnsi="Times New Roman" w:cs="Times New Roman"/>
          <w:sz w:val="22"/>
          <w:szCs w:val="22"/>
          <w:lang w:eastAsia="lv-LV"/>
        </w:rPr>
        <w:t>Pasūtītā</w:t>
      </w:r>
      <w:r w:rsidR="008B76CE" w:rsidRPr="00F45876">
        <w:rPr>
          <w:rFonts w:ascii="Times New Roman" w:eastAsia="Times New Roman" w:hAnsi="Times New Roman" w:cs="Times New Roman"/>
          <w:sz w:val="22"/>
          <w:szCs w:val="22"/>
          <w:lang w:eastAsia="lv-LV"/>
        </w:rPr>
        <w:t xml:space="preserve">js </w:t>
      </w:r>
      <w:r w:rsidRPr="00F45876">
        <w:rPr>
          <w:rFonts w:ascii="Times New Roman" w:eastAsia="Times New Roman" w:hAnsi="Times New Roman" w:cs="Times New Roman"/>
          <w:sz w:val="22"/>
          <w:szCs w:val="22"/>
          <w:lang w:eastAsia="lv-LV"/>
        </w:rPr>
        <w:t>nepiekrīt jauna apakšuzņēmēja piesaistei PIL 62. panta ceturtajā daļā noteiktajā gadījumā.</w:t>
      </w:r>
    </w:p>
    <w:p w14:paraId="6F678506" w14:textId="77777777" w:rsidR="002E3910" w:rsidRPr="00F45876" w:rsidRDefault="00647AC0" w:rsidP="004643E8">
      <w:pPr>
        <w:numPr>
          <w:ilvl w:val="1"/>
          <w:numId w:val="23"/>
        </w:numPr>
        <w:spacing w:before="0" w:after="0" w:line="240" w:lineRule="auto"/>
        <w:ind w:left="567" w:hanging="567"/>
        <w:jc w:val="both"/>
        <w:rPr>
          <w:rFonts w:ascii="Times New Roman" w:eastAsia="Times New Roman" w:hAnsi="Times New Roman" w:cs="Times New Roman"/>
          <w:sz w:val="22"/>
          <w:szCs w:val="22"/>
          <w:lang w:eastAsia="lv-LV"/>
        </w:rPr>
      </w:pPr>
      <w:r w:rsidRPr="00F45876">
        <w:rPr>
          <w:rFonts w:ascii="Times New Roman" w:eastAsia="Times New Roman" w:hAnsi="Times New Roman" w:cs="Times New Roman"/>
          <w:sz w:val="22"/>
          <w:szCs w:val="22"/>
          <w:lang w:eastAsia="lv-LV"/>
        </w:rPr>
        <w:t xml:space="preserve">Pārbaudot jaunā apakšuzņēmēja atbilstību, Pasūtītājs piemēro PIL 42. panta </w:t>
      </w:r>
      <w:r w:rsidR="00F61C02" w:rsidRPr="00F45876">
        <w:rPr>
          <w:rFonts w:ascii="Times New Roman" w:eastAsia="Times New Roman" w:hAnsi="Times New Roman" w:cs="Times New Roman"/>
          <w:sz w:val="22"/>
          <w:szCs w:val="22"/>
          <w:lang w:eastAsia="lv-LV"/>
        </w:rPr>
        <w:t xml:space="preserve">otrās daļas 1., 2., 3., 4., 5., 6., 7., 10., 11., 12., 13., 14. punkta </w:t>
      </w:r>
      <w:r w:rsidRPr="00F45876">
        <w:rPr>
          <w:rFonts w:ascii="Times New Roman" w:eastAsia="Times New Roman" w:hAnsi="Times New Roman" w:cs="Times New Roman"/>
          <w:sz w:val="22"/>
          <w:szCs w:val="22"/>
          <w:lang w:eastAsia="lv-LV"/>
        </w:rPr>
        <w:t>noteikumus</w:t>
      </w:r>
      <w:r w:rsidR="00F61C02" w:rsidRPr="00F45876">
        <w:rPr>
          <w:rFonts w:ascii="Times New Roman" w:eastAsia="Times New Roman" w:hAnsi="Times New Roman" w:cs="Times New Roman"/>
          <w:sz w:val="22"/>
          <w:szCs w:val="22"/>
          <w:lang w:eastAsia="lv-LV"/>
        </w:rPr>
        <w:t xml:space="preserve"> un PIL 42. pantā noteikto kārtību.</w:t>
      </w:r>
    </w:p>
    <w:p w14:paraId="7167314F" w14:textId="77777777" w:rsidR="002E3910" w:rsidRPr="00F45876" w:rsidRDefault="00647AC0" w:rsidP="004643E8">
      <w:pPr>
        <w:numPr>
          <w:ilvl w:val="1"/>
          <w:numId w:val="23"/>
        </w:numPr>
        <w:spacing w:before="0" w:after="0" w:line="240" w:lineRule="auto"/>
        <w:ind w:left="567" w:hanging="567"/>
        <w:jc w:val="both"/>
        <w:rPr>
          <w:rFonts w:ascii="Times New Roman" w:eastAsia="Times New Roman" w:hAnsi="Times New Roman" w:cs="Times New Roman"/>
          <w:sz w:val="22"/>
          <w:szCs w:val="22"/>
          <w:lang w:eastAsia="lv-LV"/>
        </w:rPr>
      </w:pPr>
      <w:r w:rsidRPr="00F45876">
        <w:rPr>
          <w:rFonts w:ascii="Times New Roman" w:eastAsia="Times New Roman" w:hAnsi="Times New Roman" w:cs="Times New Roman"/>
          <w:sz w:val="22"/>
          <w:szCs w:val="22"/>
          <w:lang w:eastAsia="lv-LV"/>
        </w:rPr>
        <w:t>Pasūtītājs pieņem lēmumu atļaut vai atteikt Izpildītāja apakšuzņēmēju nomaiņu vai jaunu apakšuzņēmēju iesaistīšanu Līguma izpildē iespējami īsā laikā, bet ne vēlāk kā piecu darbdienu laikā pēc tam, kad saņ</w:t>
      </w:r>
      <w:r w:rsidR="000401EF" w:rsidRPr="00F45876">
        <w:rPr>
          <w:rFonts w:ascii="Times New Roman" w:eastAsia="Times New Roman" w:hAnsi="Times New Roman" w:cs="Times New Roman"/>
          <w:sz w:val="22"/>
          <w:szCs w:val="22"/>
          <w:lang w:eastAsia="lv-LV"/>
        </w:rPr>
        <w:t>e</w:t>
      </w:r>
      <w:r w:rsidRPr="00F45876">
        <w:rPr>
          <w:rFonts w:ascii="Times New Roman" w:eastAsia="Times New Roman" w:hAnsi="Times New Roman" w:cs="Times New Roman"/>
          <w:sz w:val="22"/>
          <w:szCs w:val="22"/>
          <w:lang w:eastAsia="lv-LV"/>
        </w:rPr>
        <w:t>m</w:t>
      </w:r>
      <w:r w:rsidR="000401EF" w:rsidRPr="00F45876">
        <w:rPr>
          <w:rFonts w:ascii="Times New Roman" w:eastAsia="Times New Roman" w:hAnsi="Times New Roman" w:cs="Times New Roman"/>
          <w:sz w:val="22"/>
          <w:szCs w:val="22"/>
          <w:lang w:eastAsia="lv-LV"/>
        </w:rPr>
        <w:t>ta</w:t>
      </w:r>
      <w:r w:rsidRPr="00F45876">
        <w:rPr>
          <w:rFonts w:ascii="Times New Roman" w:eastAsia="Times New Roman" w:hAnsi="Times New Roman" w:cs="Times New Roman"/>
          <w:sz w:val="22"/>
          <w:szCs w:val="22"/>
          <w:lang w:eastAsia="lv-LV"/>
        </w:rPr>
        <w:t xml:space="preserve"> vis</w:t>
      </w:r>
      <w:r w:rsidR="000401EF" w:rsidRPr="00F45876">
        <w:rPr>
          <w:rFonts w:ascii="Times New Roman" w:eastAsia="Times New Roman" w:hAnsi="Times New Roman" w:cs="Times New Roman"/>
          <w:sz w:val="22"/>
          <w:szCs w:val="22"/>
          <w:lang w:eastAsia="lv-LV"/>
        </w:rPr>
        <w:t>a</w:t>
      </w:r>
      <w:r w:rsidRPr="00F45876">
        <w:rPr>
          <w:rFonts w:ascii="Times New Roman" w:eastAsia="Times New Roman" w:hAnsi="Times New Roman" w:cs="Times New Roman"/>
          <w:sz w:val="22"/>
          <w:szCs w:val="22"/>
          <w:lang w:eastAsia="lv-LV"/>
        </w:rPr>
        <w:t xml:space="preserve"> informācij</w:t>
      </w:r>
      <w:r w:rsidR="000401EF" w:rsidRPr="00F45876">
        <w:rPr>
          <w:rFonts w:ascii="Times New Roman" w:eastAsia="Times New Roman" w:hAnsi="Times New Roman" w:cs="Times New Roman"/>
          <w:sz w:val="22"/>
          <w:szCs w:val="22"/>
          <w:lang w:eastAsia="lv-LV"/>
        </w:rPr>
        <w:t>a</w:t>
      </w:r>
      <w:r w:rsidRPr="00F45876">
        <w:rPr>
          <w:rFonts w:ascii="Times New Roman" w:eastAsia="Times New Roman" w:hAnsi="Times New Roman" w:cs="Times New Roman"/>
          <w:sz w:val="22"/>
          <w:szCs w:val="22"/>
          <w:lang w:eastAsia="lv-LV"/>
        </w:rPr>
        <w:t xml:space="preserve"> un dokument</w:t>
      </w:r>
      <w:r w:rsidR="000401EF" w:rsidRPr="00F45876">
        <w:rPr>
          <w:rFonts w:ascii="Times New Roman" w:eastAsia="Times New Roman" w:hAnsi="Times New Roman" w:cs="Times New Roman"/>
          <w:sz w:val="22"/>
          <w:szCs w:val="22"/>
          <w:lang w:eastAsia="lv-LV"/>
        </w:rPr>
        <w:t>i</w:t>
      </w:r>
      <w:r w:rsidRPr="00F45876">
        <w:rPr>
          <w:rFonts w:ascii="Times New Roman" w:eastAsia="Times New Roman" w:hAnsi="Times New Roman" w:cs="Times New Roman"/>
          <w:sz w:val="22"/>
          <w:szCs w:val="22"/>
          <w:lang w:eastAsia="lv-LV"/>
        </w:rPr>
        <w:t>, kas nepieciešami lēmuma pieņemšanai</w:t>
      </w:r>
      <w:r w:rsidR="000401EF" w:rsidRPr="00F45876">
        <w:rPr>
          <w:rFonts w:ascii="Times New Roman" w:eastAsia="Times New Roman" w:hAnsi="Times New Roman" w:cs="Times New Roman"/>
          <w:sz w:val="22"/>
          <w:szCs w:val="22"/>
          <w:lang w:eastAsia="lv-LV"/>
        </w:rPr>
        <w:t>.</w:t>
      </w:r>
    </w:p>
    <w:p w14:paraId="1EDBA6E7" w14:textId="77777777" w:rsidR="002E3910" w:rsidRPr="00F45876" w:rsidRDefault="002E3910" w:rsidP="00631903">
      <w:pPr>
        <w:spacing w:before="0" w:after="0" w:line="240" w:lineRule="auto"/>
        <w:ind w:left="567" w:hanging="567"/>
        <w:jc w:val="both"/>
        <w:rPr>
          <w:rFonts w:ascii="Times New Roman" w:eastAsia="Times New Roman" w:hAnsi="Times New Roman" w:cs="Times New Roman"/>
          <w:bCs/>
          <w:sz w:val="22"/>
          <w:szCs w:val="22"/>
        </w:rPr>
      </w:pPr>
    </w:p>
    <w:p w14:paraId="6B9EA17D" w14:textId="77777777" w:rsidR="002E3910" w:rsidRPr="00F45876" w:rsidRDefault="00647AC0" w:rsidP="004643E8">
      <w:pPr>
        <w:pStyle w:val="Sarakstarindkopa"/>
        <w:numPr>
          <w:ilvl w:val="0"/>
          <w:numId w:val="23"/>
        </w:numPr>
        <w:spacing w:before="0" w:after="0" w:line="240" w:lineRule="auto"/>
        <w:ind w:left="567" w:hanging="567"/>
        <w:jc w:val="center"/>
        <w:rPr>
          <w:rFonts w:ascii="Times New Roman" w:eastAsia="Times New Roman" w:hAnsi="Times New Roman" w:cs="Times New Roman"/>
          <w:b/>
          <w:bCs/>
          <w:sz w:val="22"/>
          <w:szCs w:val="22"/>
        </w:rPr>
      </w:pPr>
      <w:r w:rsidRPr="00F45876">
        <w:rPr>
          <w:rFonts w:ascii="Times New Roman" w:eastAsia="Times New Roman" w:hAnsi="Times New Roman" w:cs="Times New Roman"/>
          <w:b/>
          <w:bCs/>
          <w:sz w:val="22"/>
          <w:szCs w:val="22"/>
        </w:rPr>
        <w:t>Nepārvarama vara</w:t>
      </w:r>
    </w:p>
    <w:p w14:paraId="3FA633BE" w14:textId="3A8AFB71" w:rsidR="004200EE" w:rsidRPr="004643E8" w:rsidRDefault="00647AC0" w:rsidP="004643E8">
      <w:pPr>
        <w:pStyle w:val="Sarakstarindkopa"/>
        <w:numPr>
          <w:ilvl w:val="1"/>
          <w:numId w:val="23"/>
        </w:numPr>
        <w:spacing w:before="0" w:after="0" w:line="240" w:lineRule="auto"/>
        <w:jc w:val="both"/>
        <w:rPr>
          <w:rFonts w:ascii="Times New Roman" w:eastAsia="Times New Roman" w:hAnsi="Times New Roman" w:cs="Times New Roman"/>
          <w:bCs/>
          <w:sz w:val="22"/>
          <w:szCs w:val="22"/>
        </w:rPr>
      </w:pPr>
      <w:r w:rsidRPr="004643E8">
        <w:rPr>
          <w:rFonts w:ascii="Times New Roman" w:eastAsia="Times New Roman" w:hAnsi="Times New Roman" w:cs="Times New Roman"/>
          <w:bCs/>
          <w:sz w:val="22"/>
          <w:szCs w:val="22"/>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valsts pārvaldes institūciju rīcība, normatīvo aktu, kas būtiski ierobežo</w:t>
      </w:r>
      <w:r w:rsidRPr="004643E8">
        <w:rPr>
          <w:rFonts w:ascii="Times New Roman" w:eastAsia="Times New Roman" w:hAnsi="Times New Roman" w:cs="Times New Roman"/>
          <w:bCs/>
          <w:sz w:val="22"/>
          <w:szCs w:val="22"/>
        </w:rPr>
        <w:t xml:space="preserve"> un aizskar Pušu tiesības un ietekmē uzņemto saistību izpildi, pieņemšana un stāšanās spēkā.</w:t>
      </w:r>
    </w:p>
    <w:p w14:paraId="661BD943" w14:textId="77777777" w:rsidR="004200EE" w:rsidRPr="00F45876" w:rsidRDefault="00647AC0" w:rsidP="004643E8">
      <w:pPr>
        <w:pStyle w:val="Sarakstarindkopa"/>
        <w:numPr>
          <w:ilvl w:val="1"/>
          <w:numId w:val="23"/>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Puse, kas atsaucas uz nepārvaramas varas vai ārkārtēja rakstura apstākļu darbību, nekavējoties par šādiem apstākļiem rakstveida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556AC5FE" w14:textId="77777777" w:rsidR="002E3910" w:rsidRPr="00F45876" w:rsidRDefault="00647AC0" w:rsidP="004643E8">
      <w:pPr>
        <w:pStyle w:val="Sarakstarindkopa"/>
        <w:numPr>
          <w:ilvl w:val="1"/>
          <w:numId w:val="23"/>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 xml:space="preserve">Puses, savstarpēji vienojoties, var pārnest Līguma izpildes termiņu uz periodu, kad nepārvaramas varas apstākļi beigs darboties. Ja nepārvaramas varas apstākļi turpinās ilgāk par vienu mēnesi, jebkura no Pusēm ir tiesīga vienpusēji pārtraukt Līgumu. </w:t>
      </w:r>
    </w:p>
    <w:p w14:paraId="7C3A7544" w14:textId="77777777" w:rsidR="002E3910" w:rsidRPr="00F45876" w:rsidRDefault="002E3910" w:rsidP="00631903">
      <w:pPr>
        <w:spacing w:before="0" w:after="0" w:line="240" w:lineRule="auto"/>
        <w:ind w:left="567" w:hanging="567"/>
        <w:jc w:val="both"/>
        <w:rPr>
          <w:rFonts w:ascii="Times New Roman" w:eastAsia="Times New Roman" w:hAnsi="Times New Roman" w:cs="Times New Roman"/>
          <w:bCs/>
          <w:sz w:val="22"/>
          <w:szCs w:val="22"/>
        </w:rPr>
      </w:pPr>
    </w:p>
    <w:p w14:paraId="69B1A34B" w14:textId="5447E4F3" w:rsidR="002E3910" w:rsidRPr="004643E8" w:rsidRDefault="00647AC0" w:rsidP="004643E8">
      <w:pPr>
        <w:pStyle w:val="Sarakstarindkopa"/>
        <w:numPr>
          <w:ilvl w:val="0"/>
          <w:numId w:val="21"/>
        </w:numPr>
        <w:spacing w:before="0" w:after="0" w:line="240" w:lineRule="auto"/>
        <w:jc w:val="center"/>
        <w:rPr>
          <w:rFonts w:ascii="Times New Roman" w:eastAsia="Times New Roman" w:hAnsi="Times New Roman" w:cs="Times New Roman"/>
          <w:bCs/>
          <w:sz w:val="22"/>
          <w:szCs w:val="22"/>
        </w:rPr>
      </w:pPr>
      <w:r w:rsidRPr="004643E8">
        <w:rPr>
          <w:rFonts w:ascii="Times New Roman" w:eastAsia="Times New Roman" w:hAnsi="Times New Roman" w:cs="Times New Roman"/>
          <w:b/>
          <w:bCs/>
          <w:sz w:val="22"/>
          <w:szCs w:val="22"/>
        </w:rPr>
        <w:t>Citi noteikumi</w:t>
      </w:r>
    </w:p>
    <w:p w14:paraId="5ED25C2C" w14:textId="77777777" w:rsidR="002E3910" w:rsidRPr="00F45876" w:rsidRDefault="00647AC0" w:rsidP="00631903">
      <w:pPr>
        <w:pStyle w:val="Sarakstarindkopa"/>
        <w:numPr>
          <w:ilvl w:val="1"/>
          <w:numId w:val="21"/>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 xml:space="preserve">Visi strīdi starp Pusēm tiks risināti savstarpēju sarunu ceļā, bet, ja vienošanās netiek panākta – tiesā. </w:t>
      </w:r>
    </w:p>
    <w:p w14:paraId="4726DB5A" w14:textId="77777777" w:rsidR="002E3910" w:rsidRPr="00F45876" w:rsidRDefault="00647AC0" w:rsidP="00631903">
      <w:pPr>
        <w:numPr>
          <w:ilvl w:val="1"/>
          <w:numId w:val="21"/>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Līgums stājas spēkā tā abpusējas parakstīšanas dienā un ir spēkā līdz Pušu saistību pilnīgai izpildei.</w:t>
      </w:r>
    </w:p>
    <w:p w14:paraId="38B9DD98" w14:textId="77777777" w:rsidR="002E3910" w:rsidRPr="00F45876" w:rsidRDefault="00647AC0" w:rsidP="00631903">
      <w:pPr>
        <w:numPr>
          <w:ilvl w:val="1"/>
          <w:numId w:val="21"/>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Līgums ir saistošs Pasūtītājam un Izpildītājam, kā arī visām trešajām personām, kas likumīgi pārņem viņu tiesības un pienākumus.</w:t>
      </w:r>
    </w:p>
    <w:p w14:paraId="4D76D826" w14:textId="0A57EA28" w:rsidR="002E3910" w:rsidRPr="00F45876" w:rsidRDefault="00647AC0" w:rsidP="00631903">
      <w:pPr>
        <w:numPr>
          <w:ilvl w:val="1"/>
          <w:numId w:val="21"/>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Līgum</w:t>
      </w:r>
      <w:r w:rsidR="001F2528" w:rsidRPr="00F45876">
        <w:rPr>
          <w:rFonts w:ascii="Times New Roman" w:eastAsia="Times New Roman" w:hAnsi="Times New Roman" w:cs="Times New Roman"/>
          <w:bCs/>
          <w:sz w:val="22"/>
          <w:szCs w:val="22"/>
        </w:rPr>
        <w:t>a pamatteksts</w:t>
      </w:r>
      <w:r w:rsidRPr="00F45876">
        <w:rPr>
          <w:rFonts w:ascii="Times New Roman" w:eastAsia="Times New Roman" w:hAnsi="Times New Roman" w:cs="Times New Roman"/>
          <w:bCs/>
          <w:sz w:val="22"/>
          <w:szCs w:val="22"/>
        </w:rPr>
        <w:t xml:space="preserve"> sagatavots uz </w:t>
      </w:r>
      <w:r w:rsidR="00942886" w:rsidRPr="00F45876">
        <w:rPr>
          <w:rFonts w:ascii="Times New Roman" w:eastAsia="Times New Roman" w:hAnsi="Times New Roman" w:cs="Times New Roman"/>
          <w:bCs/>
          <w:sz w:val="22"/>
          <w:szCs w:val="22"/>
        </w:rPr>
        <w:t>5</w:t>
      </w:r>
      <w:r w:rsidR="00596126" w:rsidRPr="00F45876">
        <w:rPr>
          <w:rFonts w:ascii="Times New Roman" w:eastAsia="Times New Roman" w:hAnsi="Times New Roman" w:cs="Times New Roman"/>
          <w:bCs/>
          <w:sz w:val="22"/>
          <w:szCs w:val="22"/>
        </w:rPr>
        <w:t xml:space="preserve"> (</w:t>
      </w:r>
      <w:r w:rsidR="00942886" w:rsidRPr="00F45876">
        <w:rPr>
          <w:rFonts w:ascii="Times New Roman" w:eastAsia="Times New Roman" w:hAnsi="Times New Roman" w:cs="Times New Roman"/>
          <w:bCs/>
          <w:sz w:val="22"/>
          <w:szCs w:val="22"/>
        </w:rPr>
        <w:t>piecām</w:t>
      </w:r>
      <w:r w:rsidR="00596126" w:rsidRPr="00F45876">
        <w:rPr>
          <w:rFonts w:ascii="Times New Roman" w:eastAsia="Times New Roman" w:hAnsi="Times New Roman" w:cs="Times New Roman"/>
          <w:bCs/>
          <w:sz w:val="22"/>
          <w:szCs w:val="22"/>
        </w:rPr>
        <w:t>)</w:t>
      </w:r>
      <w:r w:rsidRPr="00F45876">
        <w:rPr>
          <w:rFonts w:ascii="Times New Roman" w:eastAsia="Times New Roman" w:hAnsi="Times New Roman" w:cs="Times New Roman"/>
          <w:bCs/>
          <w:sz w:val="22"/>
          <w:szCs w:val="22"/>
        </w:rPr>
        <w:t xml:space="preserve"> lapām, ar</w:t>
      </w:r>
      <w:r w:rsidR="00B10F52" w:rsidRPr="00F45876">
        <w:rPr>
          <w:rFonts w:ascii="Times New Roman" w:eastAsia="Times New Roman" w:hAnsi="Times New Roman" w:cs="Times New Roman"/>
          <w:bCs/>
          <w:sz w:val="22"/>
          <w:szCs w:val="22"/>
        </w:rPr>
        <w:t xml:space="preserve"> </w:t>
      </w:r>
      <w:r w:rsidR="00942886" w:rsidRPr="00F45876">
        <w:rPr>
          <w:rFonts w:ascii="Times New Roman" w:eastAsia="Times New Roman" w:hAnsi="Times New Roman" w:cs="Times New Roman"/>
          <w:bCs/>
          <w:sz w:val="22"/>
          <w:szCs w:val="22"/>
        </w:rPr>
        <w:t>3</w:t>
      </w:r>
      <w:r w:rsidR="00596126" w:rsidRPr="00F45876">
        <w:rPr>
          <w:rFonts w:ascii="Times New Roman" w:eastAsia="Times New Roman" w:hAnsi="Times New Roman" w:cs="Times New Roman"/>
          <w:bCs/>
          <w:sz w:val="22"/>
          <w:szCs w:val="22"/>
        </w:rPr>
        <w:t xml:space="preserve"> (</w:t>
      </w:r>
      <w:r w:rsidR="00663A62">
        <w:rPr>
          <w:rFonts w:ascii="Times New Roman" w:eastAsia="Times New Roman" w:hAnsi="Times New Roman" w:cs="Times New Roman"/>
          <w:bCs/>
          <w:sz w:val="22"/>
          <w:szCs w:val="22"/>
        </w:rPr>
        <w:t>trīs</w:t>
      </w:r>
      <w:r w:rsidR="00596126" w:rsidRPr="00F45876">
        <w:rPr>
          <w:rFonts w:ascii="Times New Roman" w:eastAsia="Times New Roman" w:hAnsi="Times New Roman" w:cs="Times New Roman"/>
          <w:bCs/>
          <w:sz w:val="22"/>
          <w:szCs w:val="22"/>
        </w:rPr>
        <w:t>)</w:t>
      </w:r>
      <w:r w:rsidR="00B10F52" w:rsidRPr="00F45876">
        <w:rPr>
          <w:rFonts w:ascii="Times New Roman" w:eastAsia="Times New Roman" w:hAnsi="Times New Roman" w:cs="Times New Roman"/>
          <w:bCs/>
          <w:sz w:val="22"/>
          <w:szCs w:val="22"/>
        </w:rPr>
        <w:t xml:space="preserve"> </w:t>
      </w:r>
      <w:r w:rsidRPr="00F45876">
        <w:rPr>
          <w:rFonts w:ascii="Times New Roman" w:eastAsia="Times New Roman" w:hAnsi="Times New Roman" w:cs="Times New Roman"/>
          <w:bCs/>
          <w:sz w:val="22"/>
          <w:szCs w:val="22"/>
        </w:rPr>
        <w:t>pielikumiem un parakstīts ar drošu elektronisko parakstu.</w:t>
      </w:r>
    </w:p>
    <w:p w14:paraId="634F1207" w14:textId="6FC41A2C" w:rsidR="002E3910" w:rsidRPr="00F45876" w:rsidRDefault="00647AC0" w:rsidP="00631903">
      <w:pPr>
        <w:numPr>
          <w:ilvl w:val="1"/>
          <w:numId w:val="21"/>
        </w:numPr>
        <w:spacing w:before="0" w:after="0" w:line="240" w:lineRule="auto"/>
        <w:ind w:left="567" w:hanging="567"/>
        <w:jc w:val="both"/>
        <w:rPr>
          <w:rFonts w:ascii="Times New Roman" w:eastAsia="Times New Roman" w:hAnsi="Times New Roman" w:cs="Times New Roman"/>
          <w:bCs/>
          <w:sz w:val="22"/>
          <w:szCs w:val="22"/>
        </w:rPr>
      </w:pPr>
      <w:r w:rsidRPr="00F45876">
        <w:rPr>
          <w:rFonts w:ascii="Times New Roman" w:eastAsia="Times New Roman" w:hAnsi="Times New Roman" w:cs="Times New Roman"/>
          <w:bCs/>
          <w:sz w:val="22"/>
          <w:szCs w:val="22"/>
        </w:rPr>
        <w:t xml:space="preserve"> Līguma neatņemamas sastāvdaļas ir Līguma pielikumi un visi dokumenti, kas tiek sastādīti starp Pusēm Līguma darbības laikā un attiecas uz Līgumu.</w:t>
      </w:r>
    </w:p>
    <w:p w14:paraId="6B7389C8" w14:textId="77777777" w:rsidR="00BB71DA" w:rsidRPr="00F45876" w:rsidRDefault="00BB71DA" w:rsidP="0039011E">
      <w:pPr>
        <w:spacing w:before="0" w:after="0" w:line="240" w:lineRule="auto"/>
        <w:jc w:val="both"/>
        <w:rPr>
          <w:rFonts w:ascii="Times New Roman" w:eastAsia="Times New Roman" w:hAnsi="Times New Roman" w:cs="Times New Roman"/>
          <w:sz w:val="22"/>
          <w:szCs w:val="22"/>
        </w:rPr>
      </w:pPr>
    </w:p>
    <w:p w14:paraId="4A79A56E" w14:textId="77777777" w:rsidR="002E3910" w:rsidRPr="00F45876" w:rsidRDefault="00647AC0" w:rsidP="002E3910">
      <w:pPr>
        <w:spacing w:before="0" w:after="0" w:line="240" w:lineRule="auto"/>
        <w:ind w:left="720"/>
        <w:rPr>
          <w:rFonts w:ascii="Times New Roman" w:eastAsia="Times New Roman" w:hAnsi="Times New Roman" w:cs="Times New Roman"/>
          <w:sz w:val="22"/>
          <w:szCs w:val="22"/>
        </w:rPr>
      </w:pPr>
      <w:r w:rsidRPr="00F45876">
        <w:rPr>
          <w:rFonts w:ascii="Times New Roman" w:eastAsia="Times New Roman" w:hAnsi="Times New Roman" w:cs="Times New Roman"/>
          <w:sz w:val="22"/>
          <w:szCs w:val="22"/>
        </w:rPr>
        <w:t>Līgumam pievienoti šādi pielikumi:</w:t>
      </w:r>
    </w:p>
    <w:p w14:paraId="37CC5CD4" w14:textId="612BEBCF" w:rsidR="001F14B2" w:rsidRPr="00F45876" w:rsidRDefault="00647AC0" w:rsidP="001F14B2">
      <w:pPr>
        <w:pStyle w:val="Sarakstarindkopa"/>
        <w:numPr>
          <w:ilvl w:val="0"/>
          <w:numId w:val="7"/>
        </w:numPr>
        <w:spacing w:before="0" w:after="0" w:line="240" w:lineRule="auto"/>
        <w:rPr>
          <w:rFonts w:ascii="Times New Roman" w:eastAsia="Times New Roman" w:hAnsi="Times New Roman" w:cs="Times New Roman"/>
          <w:sz w:val="22"/>
          <w:szCs w:val="22"/>
        </w:rPr>
      </w:pPr>
      <w:r w:rsidRPr="00F45876">
        <w:rPr>
          <w:rFonts w:ascii="Times New Roman" w:eastAsia="Times New Roman" w:hAnsi="Times New Roman" w:cs="Times New Roman"/>
          <w:sz w:val="22"/>
          <w:szCs w:val="22"/>
        </w:rPr>
        <w:t>1.p</w:t>
      </w:r>
      <w:r w:rsidR="00533F72" w:rsidRPr="00F45876">
        <w:rPr>
          <w:rFonts w:ascii="Times New Roman" w:eastAsia="Times New Roman" w:hAnsi="Times New Roman" w:cs="Times New Roman"/>
          <w:sz w:val="22"/>
          <w:szCs w:val="22"/>
        </w:rPr>
        <w:t xml:space="preserve">ielikums  – </w:t>
      </w:r>
      <w:r w:rsidR="003F7AB5" w:rsidRPr="00F45876">
        <w:rPr>
          <w:rFonts w:ascii="Times New Roman" w:eastAsia="Times New Roman" w:hAnsi="Times New Roman" w:cs="Times New Roman"/>
          <w:sz w:val="22"/>
          <w:szCs w:val="22"/>
        </w:rPr>
        <w:t>Rasējums Nr. VST-01</w:t>
      </w:r>
      <w:r w:rsidR="001F1174">
        <w:rPr>
          <w:rFonts w:ascii="Times New Roman" w:eastAsia="Times New Roman" w:hAnsi="Times New Roman" w:cs="Times New Roman"/>
          <w:sz w:val="22"/>
          <w:szCs w:val="22"/>
        </w:rPr>
        <w:t>;</w:t>
      </w:r>
    </w:p>
    <w:p w14:paraId="36121220" w14:textId="5425A175" w:rsidR="001F14B2" w:rsidRPr="00F45876" w:rsidRDefault="00647AC0" w:rsidP="001F14B2">
      <w:pPr>
        <w:pStyle w:val="Sarakstarindkopa"/>
        <w:numPr>
          <w:ilvl w:val="0"/>
          <w:numId w:val="7"/>
        </w:numPr>
        <w:spacing w:before="0" w:after="0" w:line="240" w:lineRule="auto"/>
        <w:rPr>
          <w:rFonts w:ascii="Times New Roman" w:eastAsia="Times New Roman" w:hAnsi="Times New Roman" w:cs="Times New Roman"/>
          <w:sz w:val="22"/>
          <w:szCs w:val="22"/>
        </w:rPr>
      </w:pPr>
      <w:r w:rsidRPr="00F45876">
        <w:rPr>
          <w:rFonts w:ascii="Times New Roman" w:eastAsia="Times New Roman" w:hAnsi="Times New Roman" w:cs="Times New Roman"/>
          <w:sz w:val="22"/>
          <w:szCs w:val="22"/>
        </w:rPr>
        <w:t>2.p</w:t>
      </w:r>
      <w:r w:rsidR="00533F72" w:rsidRPr="00F45876">
        <w:rPr>
          <w:rFonts w:ascii="Times New Roman" w:eastAsia="Times New Roman" w:hAnsi="Times New Roman" w:cs="Times New Roman"/>
          <w:sz w:val="22"/>
          <w:szCs w:val="22"/>
        </w:rPr>
        <w:t xml:space="preserve">ielikums  – </w:t>
      </w:r>
      <w:r w:rsidR="00CF0795" w:rsidRPr="00F45876">
        <w:rPr>
          <w:rFonts w:ascii="Times New Roman" w:eastAsia="Times New Roman" w:hAnsi="Times New Roman" w:cs="Times New Roman"/>
          <w:sz w:val="22"/>
          <w:szCs w:val="22"/>
        </w:rPr>
        <w:t>Finanšu piedāvājums</w:t>
      </w:r>
      <w:r w:rsidR="005C2E05" w:rsidRPr="00F45876">
        <w:rPr>
          <w:rFonts w:ascii="Times New Roman" w:eastAsia="Times New Roman" w:hAnsi="Times New Roman" w:cs="Times New Roman"/>
          <w:sz w:val="22"/>
          <w:szCs w:val="22"/>
        </w:rPr>
        <w:t>.</w:t>
      </w:r>
    </w:p>
    <w:p w14:paraId="6DAA36C2" w14:textId="1E216477" w:rsidR="00D61596" w:rsidRPr="00F45876" w:rsidRDefault="00D61596" w:rsidP="005C2E05">
      <w:pPr>
        <w:spacing w:before="0" w:after="0" w:line="240" w:lineRule="auto"/>
        <w:rPr>
          <w:rFonts w:ascii="Times New Roman" w:eastAsia="Times New Roman" w:hAnsi="Times New Roman" w:cs="Times New Roman"/>
          <w:sz w:val="22"/>
          <w:szCs w:val="22"/>
        </w:rPr>
      </w:pPr>
    </w:p>
    <w:p w14:paraId="464D5894" w14:textId="77777777" w:rsidR="00187CBA" w:rsidRPr="00F45876" w:rsidRDefault="00187CBA" w:rsidP="00B10F52">
      <w:pPr>
        <w:spacing w:before="0" w:after="0" w:line="240" w:lineRule="auto"/>
        <w:rPr>
          <w:rFonts w:ascii="Times New Roman" w:eastAsia="Times New Roman" w:hAnsi="Times New Roman" w:cs="Times New Roman"/>
          <w:bCs/>
          <w:sz w:val="22"/>
          <w:szCs w:val="22"/>
        </w:rPr>
      </w:pPr>
    </w:p>
    <w:p w14:paraId="204C066D" w14:textId="77777777" w:rsidR="00B10F52" w:rsidRPr="00F45876" w:rsidRDefault="00647AC0" w:rsidP="001F2528">
      <w:pPr>
        <w:numPr>
          <w:ilvl w:val="0"/>
          <w:numId w:val="21"/>
        </w:numPr>
        <w:spacing w:before="0" w:after="0" w:line="240" w:lineRule="auto"/>
        <w:jc w:val="center"/>
        <w:rPr>
          <w:rFonts w:ascii="Times New Roman" w:eastAsia="Times New Roman" w:hAnsi="Times New Roman" w:cs="Times New Roman"/>
          <w:b/>
          <w:bCs/>
          <w:sz w:val="22"/>
          <w:szCs w:val="22"/>
        </w:rPr>
      </w:pPr>
      <w:r w:rsidRPr="00F45876">
        <w:rPr>
          <w:rFonts w:ascii="Times New Roman" w:eastAsia="Times New Roman" w:hAnsi="Times New Roman" w:cs="Times New Roman"/>
          <w:b/>
          <w:bCs/>
          <w:sz w:val="22"/>
          <w:szCs w:val="22"/>
        </w:rPr>
        <w:t>Pušu rekvizīti</w:t>
      </w:r>
    </w:p>
    <w:p w14:paraId="1F9F4337" w14:textId="77777777" w:rsidR="00B10F52" w:rsidRPr="00F45876" w:rsidRDefault="00B10F52" w:rsidP="00B10F52">
      <w:pPr>
        <w:spacing w:before="0" w:after="0" w:line="240" w:lineRule="auto"/>
        <w:rPr>
          <w:rFonts w:ascii="Times New Roman" w:eastAsia="Times New Roman" w:hAnsi="Times New Roman" w:cs="Times New Roman"/>
          <w:sz w:val="22"/>
          <w:szCs w:val="22"/>
        </w:rPr>
      </w:pP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88"/>
        <w:gridCol w:w="4365"/>
      </w:tblGrid>
      <w:tr w:rsidR="007A21D8" w14:paraId="6845DC16" w14:textId="77777777" w:rsidTr="004020C9">
        <w:trPr>
          <w:trHeight w:val="3570"/>
        </w:trPr>
        <w:tc>
          <w:tcPr>
            <w:tcW w:w="5445" w:type="dxa"/>
            <w:tcBorders>
              <w:top w:val="nil"/>
              <w:left w:val="nil"/>
              <w:bottom w:val="nil"/>
              <w:right w:val="nil"/>
            </w:tcBorders>
            <w:hideMark/>
          </w:tcPr>
          <w:p w14:paraId="59957E03" w14:textId="77777777" w:rsidR="004020C9" w:rsidRPr="004020C9" w:rsidRDefault="00647AC0" w:rsidP="004020C9">
            <w:pPr>
              <w:spacing w:before="0" w:after="0" w:line="240" w:lineRule="auto"/>
              <w:rPr>
                <w:rFonts w:ascii="Times New Roman" w:eastAsia="Times New Roman" w:hAnsi="Times New Roman" w:cs="Times New Roman"/>
                <w:sz w:val="22"/>
                <w:szCs w:val="22"/>
              </w:rPr>
            </w:pPr>
            <w:r w:rsidRPr="004020C9">
              <w:rPr>
                <w:rFonts w:ascii="Times New Roman" w:eastAsia="Times New Roman" w:hAnsi="Times New Roman" w:cs="Times New Roman"/>
                <w:b/>
                <w:bCs/>
                <w:sz w:val="22"/>
                <w:szCs w:val="22"/>
              </w:rPr>
              <w:t>Pasūtītājs:</w:t>
            </w:r>
            <w:r w:rsidRPr="004020C9">
              <w:rPr>
                <w:rFonts w:ascii="Times New Roman" w:eastAsia="Times New Roman" w:hAnsi="Times New Roman" w:cs="Times New Roman"/>
                <w:sz w:val="22"/>
                <w:szCs w:val="22"/>
              </w:rPr>
              <w:t> </w:t>
            </w:r>
          </w:p>
          <w:p w14:paraId="57100D15" w14:textId="77777777" w:rsidR="004020C9" w:rsidRPr="004020C9" w:rsidRDefault="00647AC0" w:rsidP="004020C9">
            <w:pPr>
              <w:spacing w:before="0" w:after="0" w:line="240" w:lineRule="auto"/>
              <w:rPr>
                <w:rFonts w:ascii="Times New Roman" w:eastAsia="Times New Roman" w:hAnsi="Times New Roman" w:cs="Times New Roman"/>
                <w:sz w:val="22"/>
                <w:szCs w:val="22"/>
              </w:rPr>
            </w:pPr>
            <w:r w:rsidRPr="004020C9">
              <w:rPr>
                <w:rFonts w:ascii="Times New Roman" w:eastAsia="Times New Roman" w:hAnsi="Times New Roman" w:cs="Times New Roman"/>
                <w:b/>
                <w:bCs/>
                <w:sz w:val="22"/>
                <w:szCs w:val="22"/>
              </w:rPr>
              <w:t>Rīgas valstspilsētas pašvaldības </w:t>
            </w:r>
            <w:r w:rsidRPr="004020C9">
              <w:rPr>
                <w:rFonts w:ascii="Times New Roman" w:eastAsia="Times New Roman" w:hAnsi="Times New Roman" w:cs="Times New Roman"/>
                <w:sz w:val="22"/>
                <w:szCs w:val="22"/>
              </w:rPr>
              <w:t> </w:t>
            </w:r>
          </w:p>
          <w:p w14:paraId="1DD2D039" w14:textId="77777777" w:rsidR="004020C9" w:rsidRPr="004020C9" w:rsidRDefault="00647AC0" w:rsidP="004020C9">
            <w:pPr>
              <w:spacing w:before="0" w:after="0" w:line="240" w:lineRule="auto"/>
              <w:rPr>
                <w:rFonts w:ascii="Times New Roman" w:eastAsia="Times New Roman" w:hAnsi="Times New Roman" w:cs="Times New Roman"/>
                <w:sz w:val="22"/>
                <w:szCs w:val="22"/>
              </w:rPr>
            </w:pPr>
            <w:r w:rsidRPr="004020C9">
              <w:rPr>
                <w:rFonts w:ascii="Times New Roman" w:eastAsia="Times New Roman" w:hAnsi="Times New Roman" w:cs="Times New Roman"/>
                <w:b/>
                <w:bCs/>
                <w:sz w:val="22"/>
                <w:szCs w:val="22"/>
              </w:rPr>
              <w:t>Ārtelpas un mobilitātes departaments</w:t>
            </w:r>
            <w:r w:rsidRPr="004020C9">
              <w:rPr>
                <w:rFonts w:ascii="Times New Roman" w:eastAsia="Times New Roman" w:hAnsi="Times New Roman" w:cs="Times New Roman"/>
                <w:sz w:val="22"/>
                <w:szCs w:val="22"/>
              </w:rPr>
              <w:t> </w:t>
            </w:r>
          </w:p>
          <w:p w14:paraId="2A527CEE" w14:textId="069FC89C" w:rsidR="004020C9" w:rsidRPr="004020C9" w:rsidRDefault="00A52B01" w:rsidP="004020C9">
            <w:pPr>
              <w:spacing w:before="0" w:after="0" w:line="240" w:lineRule="auto"/>
              <w:rPr>
                <w:rFonts w:ascii="Times New Roman" w:eastAsia="Times New Roman" w:hAnsi="Times New Roman" w:cs="Times New Roman"/>
                <w:sz w:val="22"/>
                <w:szCs w:val="22"/>
              </w:rPr>
            </w:pPr>
            <w:r>
              <w:rPr>
                <w:rStyle w:val="FontStyle23"/>
              </w:rPr>
              <w:t>[…]</w:t>
            </w:r>
          </w:p>
        </w:tc>
        <w:tc>
          <w:tcPr>
            <w:tcW w:w="4590" w:type="dxa"/>
            <w:tcBorders>
              <w:top w:val="nil"/>
              <w:left w:val="nil"/>
              <w:bottom w:val="nil"/>
              <w:right w:val="nil"/>
            </w:tcBorders>
            <w:hideMark/>
          </w:tcPr>
          <w:p w14:paraId="398F8EE1" w14:textId="77777777" w:rsidR="004020C9" w:rsidRPr="004020C9" w:rsidRDefault="00647AC0" w:rsidP="004020C9">
            <w:pPr>
              <w:spacing w:before="0" w:after="0" w:line="240" w:lineRule="auto"/>
              <w:rPr>
                <w:rFonts w:ascii="Times New Roman" w:eastAsia="Times New Roman" w:hAnsi="Times New Roman" w:cs="Times New Roman"/>
                <w:sz w:val="22"/>
                <w:szCs w:val="22"/>
              </w:rPr>
            </w:pPr>
            <w:r w:rsidRPr="004020C9">
              <w:rPr>
                <w:rFonts w:ascii="Times New Roman" w:eastAsia="Times New Roman" w:hAnsi="Times New Roman" w:cs="Times New Roman"/>
                <w:b/>
                <w:bCs/>
                <w:sz w:val="22"/>
                <w:szCs w:val="22"/>
              </w:rPr>
              <w:t>Izpildītājs:</w:t>
            </w:r>
            <w:r w:rsidRPr="004020C9">
              <w:rPr>
                <w:rFonts w:ascii="Times New Roman" w:eastAsia="Times New Roman" w:hAnsi="Times New Roman" w:cs="Times New Roman"/>
                <w:sz w:val="22"/>
                <w:szCs w:val="22"/>
              </w:rPr>
              <w:t> </w:t>
            </w:r>
          </w:p>
          <w:p w14:paraId="53690E1A" w14:textId="77777777" w:rsidR="004020C9" w:rsidRPr="004020C9" w:rsidRDefault="00647AC0" w:rsidP="004020C9">
            <w:pPr>
              <w:spacing w:before="0" w:after="0" w:line="240" w:lineRule="auto"/>
              <w:rPr>
                <w:rFonts w:ascii="Times New Roman" w:eastAsia="Times New Roman" w:hAnsi="Times New Roman" w:cs="Times New Roman"/>
                <w:sz w:val="22"/>
                <w:szCs w:val="22"/>
              </w:rPr>
            </w:pPr>
            <w:r w:rsidRPr="004020C9">
              <w:rPr>
                <w:rFonts w:ascii="Times New Roman" w:eastAsia="Times New Roman" w:hAnsi="Times New Roman" w:cs="Times New Roman"/>
                <w:b/>
                <w:bCs/>
                <w:sz w:val="22"/>
                <w:szCs w:val="22"/>
              </w:rPr>
              <w:t>SIA “BALTIJAS BŪVE”</w:t>
            </w:r>
            <w:r w:rsidRPr="004020C9">
              <w:rPr>
                <w:rFonts w:ascii="Times New Roman" w:eastAsia="Times New Roman" w:hAnsi="Times New Roman" w:cs="Times New Roman"/>
                <w:sz w:val="22"/>
                <w:szCs w:val="22"/>
              </w:rPr>
              <w:t> </w:t>
            </w:r>
          </w:p>
          <w:p w14:paraId="6B31959F" w14:textId="34A0AB36" w:rsidR="004020C9" w:rsidRPr="004020C9" w:rsidRDefault="00A52B01" w:rsidP="004020C9">
            <w:pPr>
              <w:spacing w:before="0" w:after="0" w:line="240" w:lineRule="auto"/>
              <w:rPr>
                <w:rFonts w:ascii="Times New Roman" w:eastAsia="Times New Roman" w:hAnsi="Times New Roman" w:cs="Times New Roman"/>
                <w:sz w:val="22"/>
                <w:szCs w:val="22"/>
              </w:rPr>
            </w:pPr>
            <w:r>
              <w:rPr>
                <w:rStyle w:val="FontStyle23"/>
              </w:rPr>
              <w:t>[…]</w:t>
            </w:r>
          </w:p>
        </w:tc>
      </w:tr>
      <w:tr w:rsidR="007A21D8" w14:paraId="1415AF20" w14:textId="77777777" w:rsidTr="004020C9">
        <w:trPr>
          <w:trHeight w:val="270"/>
        </w:trPr>
        <w:tc>
          <w:tcPr>
            <w:tcW w:w="5445" w:type="dxa"/>
            <w:tcBorders>
              <w:top w:val="nil"/>
              <w:left w:val="nil"/>
              <w:bottom w:val="nil"/>
              <w:right w:val="nil"/>
            </w:tcBorders>
            <w:hideMark/>
          </w:tcPr>
          <w:p w14:paraId="5B192469" w14:textId="77777777" w:rsidR="004020C9" w:rsidRPr="004020C9" w:rsidRDefault="00647AC0" w:rsidP="004020C9">
            <w:pPr>
              <w:spacing w:before="0" w:after="0" w:line="240" w:lineRule="auto"/>
              <w:rPr>
                <w:rFonts w:ascii="Times New Roman" w:eastAsia="Times New Roman" w:hAnsi="Times New Roman" w:cs="Times New Roman"/>
                <w:sz w:val="22"/>
                <w:szCs w:val="22"/>
              </w:rPr>
            </w:pPr>
            <w:r w:rsidRPr="004020C9">
              <w:rPr>
                <w:rFonts w:ascii="Times New Roman" w:eastAsia="Times New Roman" w:hAnsi="Times New Roman" w:cs="Times New Roman"/>
                <w:sz w:val="22"/>
                <w:szCs w:val="22"/>
              </w:rPr>
              <w:t> </w:t>
            </w:r>
          </w:p>
          <w:p w14:paraId="6E96C9FA" w14:textId="77777777" w:rsidR="004020C9" w:rsidRPr="004020C9" w:rsidRDefault="00647AC0" w:rsidP="004020C9">
            <w:pPr>
              <w:spacing w:before="0" w:after="0" w:line="240" w:lineRule="auto"/>
              <w:rPr>
                <w:rFonts w:ascii="Times New Roman" w:eastAsia="Times New Roman" w:hAnsi="Times New Roman" w:cs="Times New Roman"/>
                <w:sz w:val="22"/>
                <w:szCs w:val="22"/>
              </w:rPr>
            </w:pPr>
            <w:r w:rsidRPr="004020C9">
              <w:rPr>
                <w:rFonts w:ascii="Times New Roman" w:eastAsia="Times New Roman" w:hAnsi="Times New Roman" w:cs="Times New Roman"/>
                <w:sz w:val="22"/>
                <w:szCs w:val="22"/>
              </w:rPr>
              <w:t> </w:t>
            </w:r>
          </w:p>
        </w:tc>
        <w:tc>
          <w:tcPr>
            <w:tcW w:w="4590" w:type="dxa"/>
            <w:tcBorders>
              <w:top w:val="nil"/>
              <w:left w:val="nil"/>
              <w:bottom w:val="nil"/>
              <w:right w:val="nil"/>
            </w:tcBorders>
            <w:hideMark/>
          </w:tcPr>
          <w:p w14:paraId="29CF6300" w14:textId="77777777" w:rsidR="004020C9" w:rsidRPr="004020C9" w:rsidRDefault="00647AC0" w:rsidP="004020C9">
            <w:pPr>
              <w:spacing w:before="0" w:after="0" w:line="240" w:lineRule="auto"/>
              <w:rPr>
                <w:rFonts w:ascii="Times New Roman" w:eastAsia="Times New Roman" w:hAnsi="Times New Roman" w:cs="Times New Roman"/>
                <w:sz w:val="22"/>
                <w:szCs w:val="22"/>
              </w:rPr>
            </w:pPr>
            <w:r w:rsidRPr="004020C9">
              <w:rPr>
                <w:rFonts w:ascii="Times New Roman" w:eastAsia="Times New Roman" w:hAnsi="Times New Roman" w:cs="Times New Roman"/>
                <w:sz w:val="22"/>
                <w:szCs w:val="22"/>
              </w:rPr>
              <w:t> </w:t>
            </w:r>
          </w:p>
        </w:tc>
      </w:tr>
    </w:tbl>
    <w:p w14:paraId="5A672DDF" w14:textId="77777777" w:rsidR="00B10F52" w:rsidRPr="00F45876" w:rsidRDefault="00B10F52" w:rsidP="00B10F52">
      <w:pPr>
        <w:spacing w:before="0" w:after="0" w:line="240" w:lineRule="auto"/>
        <w:rPr>
          <w:rFonts w:ascii="Times New Roman" w:eastAsia="Times New Roman" w:hAnsi="Times New Roman" w:cs="Times New Roman"/>
          <w:sz w:val="22"/>
          <w:szCs w:val="22"/>
        </w:rPr>
      </w:pPr>
    </w:p>
    <w:p w14:paraId="4357BA19" w14:textId="77777777" w:rsidR="002E3910" w:rsidRPr="00F45876" w:rsidRDefault="002E3910" w:rsidP="002E3910">
      <w:pPr>
        <w:spacing w:before="0" w:after="0" w:line="240" w:lineRule="auto"/>
        <w:ind w:left="720"/>
        <w:rPr>
          <w:rFonts w:ascii="Times New Roman" w:eastAsia="Times New Roman" w:hAnsi="Times New Roman" w:cs="Times New Roman"/>
          <w:bCs/>
          <w:sz w:val="22"/>
          <w:szCs w:val="22"/>
        </w:rPr>
      </w:pPr>
    </w:p>
    <w:p w14:paraId="178B351D" w14:textId="77777777" w:rsidR="00BE35AE" w:rsidRPr="008F360E" w:rsidRDefault="00BE35AE" w:rsidP="00E0557F">
      <w:pPr>
        <w:spacing w:before="0" w:after="0" w:line="240" w:lineRule="auto"/>
        <w:ind w:left="720"/>
      </w:pPr>
    </w:p>
    <w:sectPr w:rsidR="00BE35AE" w:rsidRPr="008F360E" w:rsidSect="00AA5E72">
      <w:footerReference w:type="default" r:id="rId16"/>
      <w:footerReference w:type="first" r:id="rId17"/>
      <w:pgSz w:w="11906" w:h="16838"/>
      <w:pgMar w:top="1134" w:right="1134" w:bottom="5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DA58A" w14:textId="77777777" w:rsidR="00647AC0" w:rsidRDefault="00647AC0">
      <w:pPr>
        <w:spacing w:before="0" w:after="0" w:line="240" w:lineRule="auto"/>
      </w:pPr>
      <w:r>
        <w:separator/>
      </w:r>
    </w:p>
  </w:endnote>
  <w:endnote w:type="continuationSeparator" w:id="0">
    <w:p w14:paraId="247CCDCA" w14:textId="77777777" w:rsidR="00647AC0" w:rsidRDefault="00647AC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982AC" w14:textId="77777777" w:rsidR="00917FF3" w:rsidRPr="00CA66BF" w:rsidRDefault="00647AC0" w:rsidP="00FA1E10">
    <w:pPr>
      <w:pStyle w:val="Kjene"/>
      <w:jc w:val="right"/>
      <w:rPr>
        <w:rFonts w:ascii="Times New Roman" w:hAnsi="Times New Roman"/>
        <w:sz w:val="20"/>
        <w:szCs w:val="20"/>
      </w:rPr>
    </w:pPr>
    <w:r w:rsidRPr="00CA66BF">
      <w:rPr>
        <w:rFonts w:ascii="Times New Roman" w:hAnsi="Times New Roman"/>
        <w:sz w:val="20"/>
        <w:szCs w:val="20"/>
      </w:rPr>
      <w:fldChar w:fldCharType="begin"/>
    </w:r>
    <w:r w:rsidR="002E3910" w:rsidRPr="00CA66BF">
      <w:rPr>
        <w:rFonts w:ascii="Times New Roman" w:hAnsi="Times New Roman"/>
        <w:sz w:val="20"/>
        <w:szCs w:val="20"/>
      </w:rPr>
      <w:instrText>PAGE   \* MERGEFORMAT</w:instrText>
    </w:r>
    <w:r w:rsidRPr="00CA66BF">
      <w:rPr>
        <w:rFonts w:ascii="Times New Roman" w:hAnsi="Times New Roman"/>
        <w:sz w:val="20"/>
        <w:szCs w:val="20"/>
      </w:rPr>
      <w:fldChar w:fldCharType="separate"/>
    </w:r>
    <w:r w:rsidR="00494AAB">
      <w:rPr>
        <w:rFonts w:ascii="Times New Roman" w:hAnsi="Times New Roman"/>
        <w:noProof/>
        <w:sz w:val="20"/>
        <w:szCs w:val="20"/>
      </w:rPr>
      <w:t>1</w:t>
    </w:r>
    <w:r w:rsidRPr="00CA66BF">
      <w:rPr>
        <w:rFonts w:ascii="Times New Roman" w:hAnsi="Times New Roman"/>
        <w:noProof/>
        <w:sz w:val="20"/>
        <w:szCs w:val="20"/>
      </w:rPr>
      <w:fldChar w:fldCharType="end"/>
    </w:r>
  </w:p>
  <w:p w14:paraId="4486D5FA" w14:textId="77777777" w:rsidR="00493539" w:rsidRDefault="00647AC0">
    <w:pPr>
      <w:jc w:val="center"/>
    </w:pPr>
    <w: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E4162" w14:textId="77777777" w:rsidR="00493539" w:rsidRDefault="00647AC0">
    <w:pPr>
      <w:jc w:val="center"/>
    </w:pPr>
    <w: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95CE2" w14:textId="77777777" w:rsidR="00647AC0" w:rsidRDefault="00647AC0">
      <w:pPr>
        <w:spacing w:before="0" w:after="0" w:line="240" w:lineRule="auto"/>
      </w:pPr>
      <w:r>
        <w:separator/>
      </w:r>
    </w:p>
  </w:footnote>
  <w:footnote w:type="continuationSeparator" w:id="0">
    <w:p w14:paraId="416808BD" w14:textId="77777777" w:rsidR="00647AC0" w:rsidRDefault="00647AC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A44"/>
    <w:multiLevelType w:val="multilevel"/>
    <w:tmpl w:val="7980B1B6"/>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bCs/>
        <w:color w:val="auto"/>
        <w:sz w:val="26"/>
        <w:szCs w:val="26"/>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BB37A03"/>
    <w:multiLevelType w:val="multilevel"/>
    <w:tmpl w:val="50F676E8"/>
    <w:lvl w:ilvl="0">
      <w:start w:val="13"/>
      <w:numFmt w:val="decimal"/>
      <w:lvlText w:val="%1."/>
      <w:lvlJc w:val="left"/>
      <w:pPr>
        <w:ind w:left="480" w:hanging="480"/>
      </w:pPr>
      <w:rPr>
        <w:rFonts w:hint="default"/>
        <w:i/>
      </w:rPr>
    </w:lvl>
    <w:lvl w:ilvl="1">
      <w:start w:val="2"/>
      <w:numFmt w:val="decimal"/>
      <w:lvlText w:val="%1.%2."/>
      <w:lvlJc w:val="left"/>
      <w:pPr>
        <w:ind w:left="480" w:hanging="48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2" w15:restartNumberingAfterBreak="0">
    <w:nsid w:val="0E8252ED"/>
    <w:multiLevelType w:val="multilevel"/>
    <w:tmpl w:val="5F72331C"/>
    <w:lvl w:ilvl="0">
      <w:start w:val="10"/>
      <w:numFmt w:val="decimal"/>
      <w:lvlText w:val="%1."/>
      <w:lvlJc w:val="left"/>
      <w:pPr>
        <w:ind w:left="480" w:hanging="480"/>
      </w:pPr>
      <w:rPr>
        <w:rFonts w:hint="default"/>
        <w:b/>
        <w:bCs/>
      </w:rPr>
    </w:lvl>
    <w:lvl w:ilvl="1">
      <w:start w:val="1"/>
      <w:numFmt w:val="decimal"/>
      <w:lvlText w:val="%1.%2."/>
      <w:lvlJc w:val="left"/>
      <w:pPr>
        <w:ind w:left="480" w:hanging="480"/>
      </w:pPr>
      <w:rPr>
        <w:rFonts w:hint="default"/>
        <w:b/>
        <w:bCs/>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447745"/>
    <w:multiLevelType w:val="multilevel"/>
    <w:tmpl w:val="74FECDC8"/>
    <w:lvl w:ilvl="0">
      <w:start w:val="1"/>
      <w:numFmt w:val="decimal"/>
      <w:lvlText w:val="%1."/>
      <w:lvlJc w:val="left"/>
      <w:pPr>
        <w:ind w:left="720" w:hanging="360"/>
      </w:pPr>
      <w:rPr>
        <w:rFonts w:hint="default"/>
        <w:b/>
        <w:bCs/>
      </w:rPr>
    </w:lvl>
    <w:lvl w:ilvl="1">
      <w:start w:val="1"/>
      <w:numFmt w:val="decimal"/>
      <w:isLgl/>
      <w:lvlText w:val="%1.%2."/>
      <w:lvlJc w:val="left"/>
      <w:pPr>
        <w:ind w:left="2291" w:hanging="1440"/>
      </w:pPr>
      <w:rPr>
        <w:rFonts w:hint="default"/>
        <w:b w:val="0"/>
      </w:rPr>
    </w:lvl>
    <w:lvl w:ilvl="2">
      <w:start w:val="1"/>
      <w:numFmt w:val="decimal"/>
      <w:isLgl/>
      <w:lvlText w:val="%1.%2.%3."/>
      <w:lvlJc w:val="left"/>
      <w:pPr>
        <w:ind w:left="2440" w:hanging="1440"/>
      </w:pPr>
      <w:rPr>
        <w:rFonts w:hint="default"/>
        <w:b w:val="0"/>
        <w:sz w:val="22"/>
        <w:szCs w:val="22"/>
      </w:rPr>
    </w:lvl>
    <w:lvl w:ilvl="3">
      <w:start w:val="1"/>
      <w:numFmt w:val="decimal"/>
      <w:isLgl/>
      <w:lvlText w:val="%1.%2.%3.%4."/>
      <w:lvlJc w:val="left"/>
      <w:pPr>
        <w:ind w:left="2760" w:hanging="1440"/>
      </w:pPr>
      <w:rPr>
        <w:rFonts w:hint="default"/>
      </w:rPr>
    </w:lvl>
    <w:lvl w:ilvl="4">
      <w:start w:val="1"/>
      <w:numFmt w:val="decimal"/>
      <w:isLgl/>
      <w:lvlText w:val="%1.%2.%3.%4.%5."/>
      <w:lvlJc w:val="left"/>
      <w:pPr>
        <w:ind w:left="3080" w:hanging="1440"/>
      </w:pPr>
      <w:rPr>
        <w:rFonts w:hint="default"/>
      </w:rPr>
    </w:lvl>
    <w:lvl w:ilvl="5">
      <w:start w:val="1"/>
      <w:numFmt w:val="decimal"/>
      <w:isLgl/>
      <w:lvlText w:val="%1.%2.%3.%4.%5.%6."/>
      <w:lvlJc w:val="left"/>
      <w:pPr>
        <w:ind w:left="3400" w:hanging="1440"/>
      </w:pPr>
      <w:rPr>
        <w:rFonts w:hint="default"/>
      </w:rPr>
    </w:lvl>
    <w:lvl w:ilvl="6">
      <w:start w:val="1"/>
      <w:numFmt w:val="decimal"/>
      <w:isLgl/>
      <w:lvlText w:val="%1.%2.%3.%4.%5.%6.%7."/>
      <w:lvlJc w:val="left"/>
      <w:pPr>
        <w:ind w:left="3720" w:hanging="1440"/>
      </w:pPr>
      <w:rPr>
        <w:rFonts w:hint="default"/>
      </w:rPr>
    </w:lvl>
    <w:lvl w:ilvl="7">
      <w:start w:val="1"/>
      <w:numFmt w:val="decimal"/>
      <w:isLgl/>
      <w:lvlText w:val="%1.%2.%3.%4.%5.%6.%7.%8."/>
      <w:lvlJc w:val="left"/>
      <w:pPr>
        <w:ind w:left="4040" w:hanging="1440"/>
      </w:pPr>
      <w:rPr>
        <w:rFonts w:hint="default"/>
      </w:rPr>
    </w:lvl>
    <w:lvl w:ilvl="8">
      <w:start w:val="1"/>
      <w:numFmt w:val="decimal"/>
      <w:isLgl/>
      <w:lvlText w:val="%1.%2.%3.%4.%5.%6.%7.%8.%9."/>
      <w:lvlJc w:val="left"/>
      <w:pPr>
        <w:ind w:left="4720" w:hanging="1800"/>
      </w:pPr>
      <w:rPr>
        <w:rFonts w:hint="default"/>
      </w:rPr>
    </w:lvl>
  </w:abstractNum>
  <w:abstractNum w:abstractNumId="4" w15:restartNumberingAfterBreak="0">
    <w:nsid w:val="1A363237"/>
    <w:multiLevelType w:val="multilevel"/>
    <w:tmpl w:val="EAC64D62"/>
    <w:lvl w:ilvl="0">
      <w:start w:val="13"/>
      <w:numFmt w:val="decimal"/>
      <w:lvlText w:val="%1"/>
      <w:lvlJc w:val="left"/>
      <w:pPr>
        <w:ind w:left="420" w:hanging="420"/>
      </w:pPr>
      <w:rPr>
        <w:rFonts w:hint="default"/>
      </w:rPr>
    </w:lvl>
    <w:lvl w:ilvl="1">
      <w:start w:val="1"/>
      <w:numFmt w:val="decimal"/>
      <w:lvlText w:val="%1.%2"/>
      <w:lvlJc w:val="left"/>
      <w:pPr>
        <w:ind w:left="840" w:hanging="420"/>
      </w:pPr>
      <w:rPr>
        <w:rFonts w:hint="default"/>
        <w:b/>
        <w:bCs w:val="0"/>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5" w15:restartNumberingAfterBreak="0">
    <w:nsid w:val="1C1043CE"/>
    <w:multiLevelType w:val="multilevel"/>
    <w:tmpl w:val="35A8DAB8"/>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720"/>
        </w:tabs>
        <w:ind w:left="720" w:hanging="720"/>
      </w:pPr>
      <w:rPr>
        <w:rFonts w:hint="default"/>
        <w:b/>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4517685"/>
    <w:multiLevelType w:val="hybridMultilevel"/>
    <w:tmpl w:val="081C9A9A"/>
    <w:lvl w:ilvl="0" w:tplc="B172F7CA">
      <w:start w:val="1"/>
      <w:numFmt w:val="decimal"/>
      <w:lvlText w:val="9.%1."/>
      <w:lvlJc w:val="left"/>
      <w:pPr>
        <w:ind w:left="720" w:hanging="360"/>
      </w:pPr>
      <w:rPr>
        <w:rFonts w:hint="default"/>
        <w:b/>
        <w:bCs w:val="0"/>
        <w:sz w:val="22"/>
        <w:szCs w:val="22"/>
      </w:rPr>
    </w:lvl>
    <w:lvl w:ilvl="1" w:tplc="A15CC512" w:tentative="1">
      <w:start w:val="1"/>
      <w:numFmt w:val="lowerLetter"/>
      <w:lvlText w:val="%2."/>
      <w:lvlJc w:val="left"/>
      <w:pPr>
        <w:ind w:left="1440" w:hanging="360"/>
      </w:pPr>
    </w:lvl>
    <w:lvl w:ilvl="2" w:tplc="D8C20422" w:tentative="1">
      <w:start w:val="1"/>
      <w:numFmt w:val="lowerRoman"/>
      <w:lvlText w:val="%3."/>
      <w:lvlJc w:val="right"/>
      <w:pPr>
        <w:ind w:left="2160" w:hanging="180"/>
      </w:pPr>
    </w:lvl>
    <w:lvl w:ilvl="3" w:tplc="FA147516" w:tentative="1">
      <w:start w:val="1"/>
      <w:numFmt w:val="decimal"/>
      <w:lvlText w:val="%4."/>
      <w:lvlJc w:val="left"/>
      <w:pPr>
        <w:ind w:left="2880" w:hanging="360"/>
      </w:pPr>
    </w:lvl>
    <w:lvl w:ilvl="4" w:tplc="67708BBC" w:tentative="1">
      <w:start w:val="1"/>
      <w:numFmt w:val="lowerLetter"/>
      <w:lvlText w:val="%5."/>
      <w:lvlJc w:val="left"/>
      <w:pPr>
        <w:ind w:left="3600" w:hanging="360"/>
      </w:pPr>
    </w:lvl>
    <w:lvl w:ilvl="5" w:tplc="14729A3E" w:tentative="1">
      <w:start w:val="1"/>
      <w:numFmt w:val="lowerRoman"/>
      <w:lvlText w:val="%6."/>
      <w:lvlJc w:val="right"/>
      <w:pPr>
        <w:ind w:left="4320" w:hanging="180"/>
      </w:pPr>
    </w:lvl>
    <w:lvl w:ilvl="6" w:tplc="BCE4FB9A" w:tentative="1">
      <w:start w:val="1"/>
      <w:numFmt w:val="decimal"/>
      <w:lvlText w:val="%7."/>
      <w:lvlJc w:val="left"/>
      <w:pPr>
        <w:ind w:left="5040" w:hanging="360"/>
      </w:pPr>
    </w:lvl>
    <w:lvl w:ilvl="7" w:tplc="EE88994A" w:tentative="1">
      <w:start w:val="1"/>
      <w:numFmt w:val="lowerLetter"/>
      <w:lvlText w:val="%8."/>
      <w:lvlJc w:val="left"/>
      <w:pPr>
        <w:ind w:left="5760" w:hanging="360"/>
      </w:pPr>
    </w:lvl>
    <w:lvl w:ilvl="8" w:tplc="17C64826" w:tentative="1">
      <w:start w:val="1"/>
      <w:numFmt w:val="lowerRoman"/>
      <w:lvlText w:val="%9."/>
      <w:lvlJc w:val="right"/>
      <w:pPr>
        <w:ind w:left="6480" w:hanging="180"/>
      </w:pPr>
    </w:lvl>
  </w:abstractNum>
  <w:abstractNum w:abstractNumId="7" w15:restartNumberingAfterBreak="0">
    <w:nsid w:val="27CE3C32"/>
    <w:multiLevelType w:val="multilevel"/>
    <w:tmpl w:val="22D46C46"/>
    <w:lvl w:ilvl="0">
      <w:start w:val="11"/>
      <w:numFmt w:val="decimal"/>
      <w:lvlText w:val="%1."/>
      <w:lvlJc w:val="left"/>
      <w:pPr>
        <w:ind w:left="480" w:hanging="480"/>
      </w:pPr>
      <w:rPr>
        <w:rFonts w:hint="default"/>
        <w:b/>
        <w:bCs/>
      </w:rPr>
    </w:lvl>
    <w:lvl w:ilvl="1">
      <w:start w:val="1"/>
      <w:numFmt w:val="decimal"/>
      <w:lvlText w:val="%1.%2."/>
      <w:lvlJc w:val="left"/>
      <w:pPr>
        <w:ind w:left="900" w:hanging="480"/>
      </w:pPr>
      <w:rPr>
        <w:rFonts w:hint="default"/>
        <w:b/>
        <w:bCs w:val="0"/>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2CD345E1"/>
    <w:multiLevelType w:val="hybridMultilevel"/>
    <w:tmpl w:val="DAACB008"/>
    <w:lvl w:ilvl="0" w:tplc="67E08A50">
      <w:start w:val="1"/>
      <w:numFmt w:val="decimal"/>
      <w:lvlText w:val="%1."/>
      <w:lvlJc w:val="left"/>
      <w:pPr>
        <w:ind w:left="785" w:hanging="360"/>
      </w:pPr>
      <w:rPr>
        <w:rFonts w:hint="default"/>
        <w:b w:val="0"/>
        <w:bCs w:val="0"/>
      </w:rPr>
    </w:lvl>
    <w:lvl w:ilvl="1" w:tplc="B36E05EE" w:tentative="1">
      <w:start w:val="1"/>
      <w:numFmt w:val="lowerLetter"/>
      <w:lvlText w:val="%2."/>
      <w:lvlJc w:val="left"/>
      <w:pPr>
        <w:ind w:left="1440" w:hanging="360"/>
      </w:pPr>
    </w:lvl>
    <w:lvl w:ilvl="2" w:tplc="B36A7628" w:tentative="1">
      <w:start w:val="1"/>
      <w:numFmt w:val="lowerRoman"/>
      <w:lvlText w:val="%3."/>
      <w:lvlJc w:val="right"/>
      <w:pPr>
        <w:ind w:left="2160" w:hanging="180"/>
      </w:pPr>
    </w:lvl>
    <w:lvl w:ilvl="3" w:tplc="7A940F1C" w:tentative="1">
      <w:start w:val="1"/>
      <w:numFmt w:val="decimal"/>
      <w:lvlText w:val="%4."/>
      <w:lvlJc w:val="left"/>
      <w:pPr>
        <w:ind w:left="2880" w:hanging="360"/>
      </w:pPr>
    </w:lvl>
    <w:lvl w:ilvl="4" w:tplc="F7169896" w:tentative="1">
      <w:start w:val="1"/>
      <w:numFmt w:val="lowerLetter"/>
      <w:lvlText w:val="%5."/>
      <w:lvlJc w:val="left"/>
      <w:pPr>
        <w:ind w:left="3600" w:hanging="360"/>
      </w:pPr>
    </w:lvl>
    <w:lvl w:ilvl="5" w:tplc="2C96F5A8" w:tentative="1">
      <w:start w:val="1"/>
      <w:numFmt w:val="lowerRoman"/>
      <w:lvlText w:val="%6."/>
      <w:lvlJc w:val="right"/>
      <w:pPr>
        <w:ind w:left="4320" w:hanging="180"/>
      </w:pPr>
    </w:lvl>
    <w:lvl w:ilvl="6" w:tplc="BAF85418" w:tentative="1">
      <w:start w:val="1"/>
      <w:numFmt w:val="decimal"/>
      <w:lvlText w:val="%7."/>
      <w:lvlJc w:val="left"/>
      <w:pPr>
        <w:ind w:left="5040" w:hanging="360"/>
      </w:pPr>
    </w:lvl>
    <w:lvl w:ilvl="7" w:tplc="B0A2AAB8" w:tentative="1">
      <w:start w:val="1"/>
      <w:numFmt w:val="lowerLetter"/>
      <w:lvlText w:val="%8."/>
      <w:lvlJc w:val="left"/>
      <w:pPr>
        <w:ind w:left="5760" w:hanging="360"/>
      </w:pPr>
    </w:lvl>
    <w:lvl w:ilvl="8" w:tplc="CBE4677E" w:tentative="1">
      <w:start w:val="1"/>
      <w:numFmt w:val="lowerRoman"/>
      <w:lvlText w:val="%9."/>
      <w:lvlJc w:val="right"/>
      <w:pPr>
        <w:ind w:left="6480" w:hanging="180"/>
      </w:pPr>
    </w:lvl>
  </w:abstractNum>
  <w:abstractNum w:abstractNumId="9" w15:restartNumberingAfterBreak="0">
    <w:nsid w:val="36744EA0"/>
    <w:multiLevelType w:val="multilevel"/>
    <w:tmpl w:val="2C0AEBA4"/>
    <w:lvl w:ilvl="0">
      <w:start w:val="13"/>
      <w:numFmt w:val="decimal"/>
      <w:lvlText w:val="%1"/>
      <w:lvlJc w:val="left"/>
      <w:pPr>
        <w:ind w:left="420" w:hanging="420"/>
      </w:pPr>
      <w:rPr>
        <w:rFonts w:hint="default"/>
        <w:i/>
      </w:rPr>
    </w:lvl>
    <w:lvl w:ilvl="1">
      <w:start w:val="1"/>
      <w:numFmt w:val="decimal"/>
      <w:lvlText w:val="%1.%2"/>
      <w:lvlJc w:val="left"/>
      <w:pPr>
        <w:ind w:left="420" w:hanging="42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440" w:hanging="1440"/>
      </w:pPr>
      <w:rPr>
        <w:rFonts w:hint="default"/>
        <w:i/>
      </w:rPr>
    </w:lvl>
  </w:abstractNum>
  <w:abstractNum w:abstractNumId="10" w15:restartNumberingAfterBreak="0">
    <w:nsid w:val="37F604BD"/>
    <w:multiLevelType w:val="multilevel"/>
    <w:tmpl w:val="C9B2370C"/>
    <w:lvl w:ilvl="0">
      <w:start w:val="11"/>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FE1867"/>
    <w:multiLevelType w:val="multilevel"/>
    <w:tmpl w:val="DCD6A778"/>
    <w:lvl w:ilvl="0">
      <w:start w:val="4"/>
      <w:numFmt w:val="decimal"/>
      <w:lvlText w:val="%1."/>
      <w:lvlJc w:val="left"/>
      <w:pPr>
        <w:ind w:left="720" w:hanging="360"/>
      </w:pPr>
      <w:rPr>
        <w:rFonts w:hint="default"/>
      </w:rPr>
    </w:lvl>
    <w:lvl w:ilvl="1">
      <w:start w:val="1"/>
      <w:numFmt w:val="decimal"/>
      <w:isLgl/>
      <w:lvlText w:val="%1.%2."/>
      <w:lvlJc w:val="left"/>
      <w:pPr>
        <w:ind w:left="480" w:hanging="480"/>
      </w:pPr>
      <w:rPr>
        <w:rFonts w:hint="default"/>
        <w:b/>
        <w:i w:val="0"/>
        <w:iCs/>
        <w:sz w:val="22"/>
        <w:szCs w:val="22"/>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4BFD6FFE"/>
    <w:multiLevelType w:val="multilevel"/>
    <w:tmpl w:val="7DAC8F1A"/>
    <w:lvl w:ilvl="0">
      <w:start w:val="5"/>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4C2909C4"/>
    <w:multiLevelType w:val="hybridMultilevel"/>
    <w:tmpl w:val="89FE35E8"/>
    <w:lvl w:ilvl="0" w:tplc="640805DC">
      <w:start w:val="1"/>
      <w:numFmt w:val="decimal"/>
      <w:lvlText w:val="%1."/>
      <w:lvlJc w:val="left"/>
      <w:pPr>
        <w:ind w:left="720" w:hanging="360"/>
      </w:pPr>
    </w:lvl>
    <w:lvl w:ilvl="1" w:tplc="35C2A472" w:tentative="1">
      <w:start w:val="1"/>
      <w:numFmt w:val="lowerLetter"/>
      <w:lvlText w:val="%2."/>
      <w:lvlJc w:val="left"/>
      <w:pPr>
        <w:ind w:left="1440" w:hanging="360"/>
      </w:pPr>
    </w:lvl>
    <w:lvl w:ilvl="2" w:tplc="1416E866" w:tentative="1">
      <w:start w:val="1"/>
      <w:numFmt w:val="lowerRoman"/>
      <w:lvlText w:val="%3."/>
      <w:lvlJc w:val="right"/>
      <w:pPr>
        <w:ind w:left="2160" w:hanging="180"/>
      </w:pPr>
    </w:lvl>
    <w:lvl w:ilvl="3" w:tplc="1362F718" w:tentative="1">
      <w:start w:val="1"/>
      <w:numFmt w:val="decimal"/>
      <w:lvlText w:val="%4."/>
      <w:lvlJc w:val="left"/>
      <w:pPr>
        <w:ind w:left="2880" w:hanging="360"/>
      </w:pPr>
    </w:lvl>
    <w:lvl w:ilvl="4" w:tplc="E998FEF8" w:tentative="1">
      <w:start w:val="1"/>
      <w:numFmt w:val="lowerLetter"/>
      <w:lvlText w:val="%5."/>
      <w:lvlJc w:val="left"/>
      <w:pPr>
        <w:ind w:left="3600" w:hanging="360"/>
      </w:pPr>
    </w:lvl>
    <w:lvl w:ilvl="5" w:tplc="008A0AC6" w:tentative="1">
      <w:start w:val="1"/>
      <w:numFmt w:val="lowerRoman"/>
      <w:lvlText w:val="%6."/>
      <w:lvlJc w:val="right"/>
      <w:pPr>
        <w:ind w:left="4320" w:hanging="180"/>
      </w:pPr>
    </w:lvl>
    <w:lvl w:ilvl="6" w:tplc="9DD45FFE" w:tentative="1">
      <w:start w:val="1"/>
      <w:numFmt w:val="decimal"/>
      <w:lvlText w:val="%7."/>
      <w:lvlJc w:val="left"/>
      <w:pPr>
        <w:ind w:left="5040" w:hanging="360"/>
      </w:pPr>
    </w:lvl>
    <w:lvl w:ilvl="7" w:tplc="EF02DDCA" w:tentative="1">
      <w:start w:val="1"/>
      <w:numFmt w:val="lowerLetter"/>
      <w:lvlText w:val="%8."/>
      <w:lvlJc w:val="left"/>
      <w:pPr>
        <w:ind w:left="5760" w:hanging="360"/>
      </w:pPr>
    </w:lvl>
    <w:lvl w:ilvl="8" w:tplc="329008CC" w:tentative="1">
      <w:start w:val="1"/>
      <w:numFmt w:val="lowerRoman"/>
      <w:lvlText w:val="%9."/>
      <w:lvlJc w:val="right"/>
      <w:pPr>
        <w:ind w:left="6480" w:hanging="180"/>
      </w:pPr>
    </w:lvl>
  </w:abstractNum>
  <w:abstractNum w:abstractNumId="14" w15:restartNumberingAfterBreak="0">
    <w:nsid w:val="53B64234"/>
    <w:multiLevelType w:val="multilevel"/>
    <w:tmpl w:val="5A2A799E"/>
    <w:lvl w:ilvl="0">
      <w:start w:val="4"/>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bCs w:val="0"/>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9B6262"/>
    <w:multiLevelType w:val="multilevel"/>
    <w:tmpl w:val="4CB6548A"/>
    <w:lvl w:ilvl="0">
      <w:start w:val="2"/>
      <w:numFmt w:val="decimal"/>
      <w:lvlText w:val="%1."/>
      <w:lvlJc w:val="left"/>
      <w:pPr>
        <w:tabs>
          <w:tab w:val="num" w:pos="360"/>
        </w:tabs>
        <w:ind w:left="360" w:hanging="360"/>
      </w:pPr>
      <w:rPr>
        <w:rFonts w:hint="default"/>
        <w:b/>
        <w:bCs w:val="0"/>
      </w:rPr>
    </w:lvl>
    <w:lvl w:ilvl="1">
      <w:start w:val="1"/>
      <w:numFmt w:val="decimal"/>
      <w:lvlText w:val="%1.%2."/>
      <w:lvlJc w:val="left"/>
      <w:pPr>
        <w:tabs>
          <w:tab w:val="num" w:pos="360"/>
        </w:tabs>
        <w:ind w:left="360" w:hanging="360"/>
      </w:pPr>
      <w:rPr>
        <w:rFonts w:hint="default"/>
        <w:b/>
        <w:sz w:val="22"/>
        <w:szCs w:val="22"/>
      </w:rPr>
    </w:lvl>
    <w:lvl w:ilvl="2">
      <w:start w:val="1"/>
      <w:numFmt w:val="decimal"/>
      <w:lvlText w:val="%1.%2.%3."/>
      <w:lvlJc w:val="left"/>
      <w:pPr>
        <w:tabs>
          <w:tab w:val="num" w:pos="1287"/>
        </w:tabs>
        <w:ind w:left="128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55BF4F30"/>
    <w:multiLevelType w:val="multilevel"/>
    <w:tmpl w:val="B554C8AE"/>
    <w:lvl w:ilvl="0">
      <w:start w:val="9"/>
      <w:numFmt w:val="decimal"/>
      <w:lvlText w:val="%1."/>
      <w:lvlJc w:val="left"/>
      <w:pPr>
        <w:ind w:left="540" w:hanging="540"/>
      </w:pPr>
      <w:rPr>
        <w:rFonts w:hint="default"/>
        <w:b/>
        <w:bCs/>
        <w:i w:val="0"/>
        <w:iCs/>
        <w:sz w:val="22"/>
        <w:szCs w:val="22"/>
      </w:rPr>
    </w:lvl>
    <w:lvl w:ilvl="1">
      <w:start w:val="3"/>
      <w:numFmt w:val="decimal"/>
      <w:lvlText w:val="%1.%2."/>
      <w:lvlJc w:val="left"/>
      <w:pPr>
        <w:ind w:left="753" w:hanging="540"/>
      </w:pPr>
      <w:rPr>
        <w:rFonts w:hint="default"/>
        <w:b/>
        <w:bCs w:val="0"/>
        <w:i w:val="0"/>
        <w:iCs w:val="0"/>
        <w:sz w:val="22"/>
        <w:szCs w:val="22"/>
      </w:rPr>
    </w:lvl>
    <w:lvl w:ilvl="2">
      <w:start w:val="1"/>
      <w:numFmt w:val="decimal"/>
      <w:lvlText w:val="%1.%2.%3."/>
      <w:lvlJc w:val="left"/>
      <w:pPr>
        <w:ind w:left="1146" w:hanging="720"/>
      </w:pPr>
      <w:rPr>
        <w:rFonts w:hint="default"/>
        <w:i w:val="0"/>
        <w:iCs w:val="0"/>
      </w:rPr>
    </w:lvl>
    <w:lvl w:ilvl="3">
      <w:start w:val="1"/>
      <w:numFmt w:val="decimal"/>
      <w:lvlText w:val="%1.%2.%3.%4."/>
      <w:lvlJc w:val="left"/>
      <w:pPr>
        <w:ind w:left="1359" w:hanging="72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145" w:hanging="108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2931" w:hanging="1440"/>
      </w:pPr>
      <w:rPr>
        <w:rFonts w:hint="default"/>
        <w:i/>
      </w:rPr>
    </w:lvl>
    <w:lvl w:ilvl="8">
      <w:start w:val="1"/>
      <w:numFmt w:val="decimal"/>
      <w:lvlText w:val="%1.%2.%3.%4.%5.%6.%7.%8.%9."/>
      <w:lvlJc w:val="left"/>
      <w:pPr>
        <w:ind w:left="3504" w:hanging="1800"/>
      </w:pPr>
      <w:rPr>
        <w:rFonts w:hint="default"/>
        <w:i/>
      </w:rPr>
    </w:lvl>
  </w:abstractNum>
  <w:abstractNum w:abstractNumId="17" w15:restartNumberingAfterBreak="0">
    <w:nsid w:val="67591E9B"/>
    <w:multiLevelType w:val="multilevel"/>
    <w:tmpl w:val="92AAFF3A"/>
    <w:lvl w:ilvl="0">
      <w:start w:val="11"/>
      <w:numFmt w:val="decimal"/>
      <w:lvlText w:val="%1"/>
      <w:lvlJc w:val="left"/>
      <w:pPr>
        <w:ind w:left="420" w:hanging="420"/>
      </w:pPr>
      <w:rPr>
        <w:rFonts w:hint="default"/>
      </w:rPr>
    </w:lvl>
    <w:lvl w:ilvl="1">
      <w:start w:val="3"/>
      <w:numFmt w:val="decimal"/>
      <w:lvlText w:val="%1.%2"/>
      <w:lvlJc w:val="left"/>
      <w:pPr>
        <w:ind w:left="987" w:hanging="420"/>
      </w:pPr>
      <w:rPr>
        <w:rFonts w:hint="default"/>
        <w:b/>
        <w:bCs w:val="0"/>
      </w:rPr>
    </w:lvl>
    <w:lvl w:ilvl="2">
      <w:start w:val="1"/>
      <w:numFmt w:val="decimal"/>
      <w:lvlText w:val="%1.%2.%3"/>
      <w:lvlJc w:val="left"/>
      <w:pPr>
        <w:ind w:left="1429" w:hanging="720"/>
      </w:pPr>
      <w:rPr>
        <w:rFonts w:hint="default"/>
      </w:rPr>
    </w:lvl>
    <w:lvl w:ilvl="3">
      <w:start w:val="1"/>
      <w:numFmt w:val="decimal"/>
      <w:lvlText w:val="%1.%2.%3.%4"/>
      <w:lvlJc w:val="left"/>
      <w:pPr>
        <w:ind w:left="1429"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8" w15:restartNumberingAfterBreak="0">
    <w:nsid w:val="68276647"/>
    <w:multiLevelType w:val="hybridMultilevel"/>
    <w:tmpl w:val="DE4E032E"/>
    <w:lvl w:ilvl="0" w:tplc="64D4AA68">
      <w:start w:val="1"/>
      <w:numFmt w:val="bullet"/>
      <w:lvlText w:val=""/>
      <w:lvlJc w:val="left"/>
      <w:pPr>
        <w:ind w:left="785" w:hanging="360"/>
      </w:pPr>
      <w:rPr>
        <w:rFonts w:ascii="Symbol" w:hAnsi="Symbol" w:hint="default"/>
      </w:rPr>
    </w:lvl>
    <w:lvl w:ilvl="1" w:tplc="01427802" w:tentative="1">
      <w:start w:val="1"/>
      <w:numFmt w:val="bullet"/>
      <w:lvlText w:val="o"/>
      <w:lvlJc w:val="left"/>
      <w:pPr>
        <w:ind w:left="1505" w:hanging="360"/>
      </w:pPr>
      <w:rPr>
        <w:rFonts w:ascii="Courier New" w:hAnsi="Courier New" w:cs="Courier New" w:hint="default"/>
      </w:rPr>
    </w:lvl>
    <w:lvl w:ilvl="2" w:tplc="6518A9EA" w:tentative="1">
      <w:start w:val="1"/>
      <w:numFmt w:val="bullet"/>
      <w:lvlText w:val=""/>
      <w:lvlJc w:val="left"/>
      <w:pPr>
        <w:ind w:left="2225" w:hanging="360"/>
      </w:pPr>
      <w:rPr>
        <w:rFonts w:ascii="Wingdings" w:hAnsi="Wingdings" w:hint="default"/>
      </w:rPr>
    </w:lvl>
    <w:lvl w:ilvl="3" w:tplc="FAAC5944" w:tentative="1">
      <w:start w:val="1"/>
      <w:numFmt w:val="bullet"/>
      <w:lvlText w:val=""/>
      <w:lvlJc w:val="left"/>
      <w:pPr>
        <w:ind w:left="2945" w:hanging="360"/>
      </w:pPr>
      <w:rPr>
        <w:rFonts w:ascii="Symbol" w:hAnsi="Symbol" w:hint="default"/>
      </w:rPr>
    </w:lvl>
    <w:lvl w:ilvl="4" w:tplc="EC74DA88" w:tentative="1">
      <w:start w:val="1"/>
      <w:numFmt w:val="bullet"/>
      <w:lvlText w:val="o"/>
      <w:lvlJc w:val="left"/>
      <w:pPr>
        <w:ind w:left="3665" w:hanging="360"/>
      </w:pPr>
      <w:rPr>
        <w:rFonts w:ascii="Courier New" w:hAnsi="Courier New" w:cs="Courier New" w:hint="default"/>
      </w:rPr>
    </w:lvl>
    <w:lvl w:ilvl="5" w:tplc="2EB4FEB0" w:tentative="1">
      <w:start w:val="1"/>
      <w:numFmt w:val="bullet"/>
      <w:lvlText w:val=""/>
      <w:lvlJc w:val="left"/>
      <w:pPr>
        <w:ind w:left="4385" w:hanging="360"/>
      </w:pPr>
      <w:rPr>
        <w:rFonts w:ascii="Wingdings" w:hAnsi="Wingdings" w:hint="default"/>
      </w:rPr>
    </w:lvl>
    <w:lvl w:ilvl="6" w:tplc="3A52C44A" w:tentative="1">
      <w:start w:val="1"/>
      <w:numFmt w:val="bullet"/>
      <w:lvlText w:val=""/>
      <w:lvlJc w:val="left"/>
      <w:pPr>
        <w:ind w:left="5105" w:hanging="360"/>
      </w:pPr>
      <w:rPr>
        <w:rFonts w:ascii="Symbol" w:hAnsi="Symbol" w:hint="default"/>
      </w:rPr>
    </w:lvl>
    <w:lvl w:ilvl="7" w:tplc="E4308722" w:tentative="1">
      <w:start w:val="1"/>
      <w:numFmt w:val="bullet"/>
      <w:lvlText w:val="o"/>
      <w:lvlJc w:val="left"/>
      <w:pPr>
        <w:ind w:left="5825" w:hanging="360"/>
      </w:pPr>
      <w:rPr>
        <w:rFonts w:ascii="Courier New" w:hAnsi="Courier New" w:cs="Courier New" w:hint="default"/>
      </w:rPr>
    </w:lvl>
    <w:lvl w:ilvl="8" w:tplc="9A901600" w:tentative="1">
      <w:start w:val="1"/>
      <w:numFmt w:val="bullet"/>
      <w:lvlText w:val=""/>
      <w:lvlJc w:val="left"/>
      <w:pPr>
        <w:ind w:left="6545" w:hanging="360"/>
      </w:pPr>
      <w:rPr>
        <w:rFonts w:ascii="Wingdings" w:hAnsi="Wingdings" w:hint="default"/>
      </w:rPr>
    </w:lvl>
  </w:abstractNum>
  <w:abstractNum w:abstractNumId="19" w15:restartNumberingAfterBreak="0">
    <w:nsid w:val="6BC53534"/>
    <w:multiLevelType w:val="multilevel"/>
    <w:tmpl w:val="9FFADE2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6FD50A6F"/>
    <w:multiLevelType w:val="multilevel"/>
    <w:tmpl w:val="D63C6C8E"/>
    <w:lvl w:ilvl="0">
      <w:start w:val="11"/>
      <w:numFmt w:val="decimal"/>
      <w:lvlText w:val="%1."/>
      <w:lvlJc w:val="left"/>
      <w:pPr>
        <w:ind w:left="480" w:hanging="480"/>
      </w:pPr>
      <w:rPr>
        <w:rFonts w:hint="default"/>
        <w:i/>
      </w:rPr>
    </w:lvl>
    <w:lvl w:ilvl="1">
      <w:start w:val="6"/>
      <w:numFmt w:val="decimal"/>
      <w:lvlText w:val="%1.%2."/>
      <w:lvlJc w:val="left"/>
      <w:pPr>
        <w:ind w:left="1467" w:hanging="480"/>
      </w:pPr>
      <w:rPr>
        <w:rFonts w:hint="default"/>
        <w:i/>
      </w:rPr>
    </w:lvl>
    <w:lvl w:ilvl="2">
      <w:start w:val="1"/>
      <w:numFmt w:val="decimal"/>
      <w:lvlText w:val="%1.%2.%3."/>
      <w:lvlJc w:val="left"/>
      <w:pPr>
        <w:ind w:left="2694" w:hanging="720"/>
      </w:pPr>
      <w:rPr>
        <w:rFonts w:hint="default"/>
        <w:i/>
      </w:rPr>
    </w:lvl>
    <w:lvl w:ilvl="3">
      <w:start w:val="1"/>
      <w:numFmt w:val="decimal"/>
      <w:lvlText w:val="%1.%2.%3.%4."/>
      <w:lvlJc w:val="left"/>
      <w:pPr>
        <w:ind w:left="3681" w:hanging="720"/>
      </w:pPr>
      <w:rPr>
        <w:rFonts w:hint="default"/>
        <w:i/>
      </w:rPr>
    </w:lvl>
    <w:lvl w:ilvl="4">
      <w:start w:val="1"/>
      <w:numFmt w:val="decimal"/>
      <w:lvlText w:val="%1.%2.%3.%4.%5."/>
      <w:lvlJc w:val="left"/>
      <w:pPr>
        <w:ind w:left="5028" w:hanging="1080"/>
      </w:pPr>
      <w:rPr>
        <w:rFonts w:hint="default"/>
        <w:i/>
      </w:rPr>
    </w:lvl>
    <w:lvl w:ilvl="5">
      <w:start w:val="1"/>
      <w:numFmt w:val="decimal"/>
      <w:lvlText w:val="%1.%2.%3.%4.%5.%6."/>
      <w:lvlJc w:val="left"/>
      <w:pPr>
        <w:ind w:left="6015" w:hanging="1080"/>
      </w:pPr>
      <w:rPr>
        <w:rFonts w:hint="default"/>
        <w:i/>
      </w:rPr>
    </w:lvl>
    <w:lvl w:ilvl="6">
      <w:start w:val="1"/>
      <w:numFmt w:val="decimal"/>
      <w:lvlText w:val="%1.%2.%3.%4.%5.%6.%7."/>
      <w:lvlJc w:val="left"/>
      <w:pPr>
        <w:ind w:left="7362" w:hanging="1440"/>
      </w:pPr>
      <w:rPr>
        <w:rFonts w:hint="default"/>
        <w:i/>
      </w:rPr>
    </w:lvl>
    <w:lvl w:ilvl="7">
      <w:start w:val="1"/>
      <w:numFmt w:val="decimal"/>
      <w:lvlText w:val="%1.%2.%3.%4.%5.%6.%7.%8."/>
      <w:lvlJc w:val="left"/>
      <w:pPr>
        <w:ind w:left="8349" w:hanging="1440"/>
      </w:pPr>
      <w:rPr>
        <w:rFonts w:hint="default"/>
        <w:i/>
      </w:rPr>
    </w:lvl>
    <w:lvl w:ilvl="8">
      <w:start w:val="1"/>
      <w:numFmt w:val="decimal"/>
      <w:lvlText w:val="%1.%2.%3.%4.%5.%6.%7.%8.%9."/>
      <w:lvlJc w:val="left"/>
      <w:pPr>
        <w:ind w:left="9696" w:hanging="1800"/>
      </w:pPr>
      <w:rPr>
        <w:rFonts w:hint="default"/>
        <w:i/>
      </w:rPr>
    </w:lvl>
  </w:abstractNum>
  <w:abstractNum w:abstractNumId="21" w15:restartNumberingAfterBreak="0">
    <w:nsid w:val="70D97F6F"/>
    <w:multiLevelType w:val="multilevel"/>
    <w:tmpl w:val="40682E70"/>
    <w:lvl w:ilvl="0">
      <w:start w:val="13"/>
      <w:numFmt w:val="decimal"/>
      <w:lvlText w:val="%1."/>
      <w:lvlJc w:val="left"/>
      <w:pPr>
        <w:ind w:left="480" w:hanging="480"/>
      </w:pPr>
      <w:rPr>
        <w:rFonts w:hint="default"/>
      </w:rPr>
    </w:lvl>
    <w:lvl w:ilvl="1">
      <w:start w:val="3"/>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76491219"/>
    <w:multiLevelType w:val="multilevel"/>
    <w:tmpl w:val="7E0E8716"/>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783A1B0C"/>
    <w:multiLevelType w:val="multilevel"/>
    <w:tmpl w:val="B936069C"/>
    <w:lvl w:ilvl="0">
      <w:start w:val="13"/>
      <w:numFmt w:val="decimal"/>
      <w:lvlText w:val="%1."/>
      <w:lvlJc w:val="left"/>
      <w:pPr>
        <w:ind w:left="480" w:hanging="480"/>
      </w:pPr>
      <w:rPr>
        <w:rFonts w:hint="default"/>
        <w:b/>
        <w:bCs w:val="0"/>
      </w:rPr>
    </w:lvl>
    <w:lvl w:ilvl="1">
      <w:start w:val="1"/>
      <w:numFmt w:val="decimal"/>
      <w:lvlText w:val="%1.%2."/>
      <w:lvlJc w:val="left"/>
      <w:pPr>
        <w:ind w:left="480" w:hanging="48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99706632">
    <w:abstractNumId w:val="5"/>
  </w:num>
  <w:num w:numId="2" w16cid:durableId="18165963">
    <w:abstractNumId w:val="15"/>
  </w:num>
  <w:num w:numId="3" w16cid:durableId="661276213">
    <w:abstractNumId w:val="11"/>
  </w:num>
  <w:num w:numId="4" w16cid:durableId="754713409">
    <w:abstractNumId w:val="6"/>
  </w:num>
  <w:num w:numId="5" w16cid:durableId="765031823">
    <w:abstractNumId w:val="2"/>
  </w:num>
  <w:num w:numId="6" w16cid:durableId="1015226958">
    <w:abstractNumId w:val="16"/>
  </w:num>
  <w:num w:numId="7" w16cid:durableId="1300769002">
    <w:abstractNumId w:val="8"/>
  </w:num>
  <w:num w:numId="8" w16cid:durableId="62408229">
    <w:abstractNumId w:val="0"/>
  </w:num>
  <w:num w:numId="9" w16cid:durableId="356077322">
    <w:abstractNumId w:val="3"/>
  </w:num>
  <w:num w:numId="10" w16cid:durableId="1323586576">
    <w:abstractNumId w:val="12"/>
  </w:num>
  <w:num w:numId="11" w16cid:durableId="2044135257">
    <w:abstractNumId w:val="19"/>
  </w:num>
  <w:num w:numId="12" w16cid:durableId="510339115">
    <w:abstractNumId w:val="7"/>
  </w:num>
  <w:num w:numId="13" w16cid:durableId="460417282">
    <w:abstractNumId w:val="17"/>
  </w:num>
  <w:num w:numId="14" w16cid:durableId="65232112">
    <w:abstractNumId w:val="20"/>
  </w:num>
  <w:num w:numId="15" w16cid:durableId="60756306">
    <w:abstractNumId w:val="10"/>
  </w:num>
  <w:num w:numId="16" w16cid:durableId="456459154">
    <w:abstractNumId w:val="22"/>
  </w:num>
  <w:num w:numId="17" w16cid:durableId="215288913">
    <w:abstractNumId w:val="9"/>
  </w:num>
  <w:num w:numId="18" w16cid:durableId="517234887">
    <w:abstractNumId w:val="1"/>
  </w:num>
  <w:num w:numId="19" w16cid:durableId="1557276147">
    <w:abstractNumId w:val="4"/>
  </w:num>
  <w:num w:numId="20" w16cid:durableId="977882626">
    <w:abstractNumId w:val="21"/>
  </w:num>
  <w:num w:numId="21" w16cid:durableId="318117099">
    <w:abstractNumId w:val="23"/>
  </w:num>
  <w:num w:numId="22" w16cid:durableId="1280917709">
    <w:abstractNumId w:val="13"/>
  </w:num>
  <w:num w:numId="23" w16cid:durableId="1881162427">
    <w:abstractNumId w:val="14"/>
  </w:num>
  <w:num w:numId="24" w16cid:durableId="207416168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D35"/>
    <w:rsid w:val="00005406"/>
    <w:rsid w:val="00011A5C"/>
    <w:rsid w:val="00016167"/>
    <w:rsid w:val="00025FCF"/>
    <w:rsid w:val="000260B6"/>
    <w:rsid w:val="00030D3F"/>
    <w:rsid w:val="00036263"/>
    <w:rsid w:val="000401EF"/>
    <w:rsid w:val="000643F9"/>
    <w:rsid w:val="000661C0"/>
    <w:rsid w:val="000732BA"/>
    <w:rsid w:val="00085647"/>
    <w:rsid w:val="00092004"/>
    <w:rsid w:val="00093AEF"/>
    <w:rsid w:val="000A6873"/>
    <w:rsid w:val="000A69A0"/>
    <w:rsid w:val="000B46AF"/>
    <w:rsid w:val="000D436E"/>
    <w:rsid w:val="000E6E48"/>
    <w:rsid w:val="000F4108"/>
    <w:rsid w:val="000F4406"/>
    <w:rsid w:val="000F6AED"/>
    <w:rsid w:val="000F7DA9"/>
    <w:rsid w:val="00113CAD"/>
    <w:rsid w:val="0012319C"/>
    <w:rsid w:val="001351EB"/>
    <w:rsid w:val="0014452D"/>
    <w:rsid w:val="00161B98"/>
    <w:rsid w:val="001633FA"/>
    <w:rsid w:val="00164976"/>
    <w:rsid w:val="00172C1F"/>
    <w:rsid w:val="00180294"/>
    <w:rsid w:val="001805BB"/>
    <w:rsid w:val="001844A3"/>
    <w:rsid w:val="00187CBA"/>
    <w:rsid w:val="00194048"/>
    <w:rsid w:val="00195C1C"/>
    <w:rsid w:val="001960C7"/>
    <w:rsid w:val="001A2022"/>
    <w:rsid w:val="001A49CD"/>
    <w:rsid w:val="001B01C2"/>
    <w:rsid w:val="001B2CD0"/>
    <w:rsid w:val="001B3541"/>
    <w:rsid w:val="001E4438"/>
    <w:rsid w:val="001E48E5"/>
    <w:rsid w:val="001E65FB"/>
    <w:rsid w:val="001F1174"/>
    <w:rsid w:val="001F14B2"/>
    <w:rsid w:val="001F2528"/>
    <w:rsid w:val="0022066B"/>
    <w:rsid w:val="002577C5"/>
    <w:rsid w:val="00265F0B"/>
    <w:rsid w:val="00275971"/>
    <w:rsid w:val="00281D66"/>
    <w:rsid w:val="002B0F2A"/>
    <w:rsid w:val="002B548C"/>
    <w:rsid w:val="002D3BC8"/>
    <w:rsid w:val="002E31D4"/>
    <w:rsid w:val="002E3910"/>
    <w:rsid w:val="002E5E33"/>
    <w:rsid w:val="00312DF2"/>
    <w:rsid w:val="00314CFE"/>
    <w:rsid w:val="00320C87"/>
    <w:rsid w:val="0032453C"/>
    <w:rsid w:val="00324624"/>
    <w:rsid w:val="003300D6"/>
    <w:rsid w:val="0033567A"/>
    <w:rsid w:val="003441F3"/>
    <w:rsid w:val="003504F2"/>
    <w:rsid w:val="00357936"/>
    <w:rsid w:val="00360934"/>
    <w:rsid w:val="003629B9"/>
    <w:rsid w:val="003830D1"/>
    <w:rsid w:val="00387837"/>
    <w:rsid w:val="0039011E"/>
    <w:rsid w:val="003C052A"/>
    <w:rsid w:val="003E214E"/>
    <w:rsid w:val="003E5948"/>
    <w:rsid w:val="003E5B94"/>
    <w:rsid w:val="003F7AB5"/>
    <w:rsid w:val="004020C9"/>
    <w:rsid w:val="004125DE"/>
    <w:rsid w:val="004200EE"/>
    <w:rsid w:val="00423284"/>
    <w:rsid w:val="00423552"/>
    <w:rsid w:val="0043176D"/>
    <w:rsid w:val="00440C87"/>
    <w:rsid w:val="00446104"/>
    <w:rsid w:val="00454996"/>
    <w:rsid w:val="004625F3"/>
    <w:rsid w:val="004643E8"/>
    <w:rsid w:val="00466BC8"/>
    <w:rsid w:val="004767B5"/>
    <w:rsid w:val="00481015"/>
    <w:rsid w:val="00481C19"/>
    <w:rsid w:val="004916EF"/>
    <w:rsid w:val="00493539"/>
    <w:rsid w:val="00494AAB"/>
    <w:rsid w:val="00495997"/>
    <w:rsid w:val="00496D35"/>
    <w:rsid w:val="00497D1D"/>
    <w:rsid w:val="004A3B47"/>
    <w:rsid w:val="004B19DC"/>
    <w:rsid w:val="004D05B5"/>
    <w:rsid w:val="004D331C"/>
    <w:rsid w:val="004D4ABB"/>
    <w:rsid w:val="004E0308"/>
    <w:rsid w:val="004E2474"/>
    <w:rsid w:val="004E5DD4"/>
    <w:rsid w:val="004F61CE"/>
    <w:rsid w:val="00502AE1"/>
    <w:rsid w:val="005042E4"/>
    <w:rsid w:val="00513567"/>
    <w:rsid w:val="0051553D"/>
    <w:rsid w:val="00533945"/>
    <w:rsid w:val="00533F72"/>
    <w:rsid w:val="00544B30"/>
    <w:rsid w:val="00556633"/>
    <w:rsid w:val="00557DE5"/>
    <w:rsid w:val="005902B8"/>
    <w:rsid w:val="00596126"/>
    <w:rsid w:val="005A4429"/>
    <w:rsid w:val="005A76A3"/>
    <w:rsid w:val="005B1DC5"/>
    <w:rsid w:val="005C02DE"/>
    <w:rsid w:val="005C0330"/>
    <w:rsid w:val="005C2E05"/>
    <w:rsid w:val="005E0DE0"/>
    <w:rsid w:val="005E7342"/>
    <w:rsid w:val="006031C2"/>
    <w:rsid w:val="006038FF"/>
    <w:rsid w:val="006054EB"/>
    <w:rsid w:val="00615493"/>
    <w:rsid w:val="00631903"/>
    <w:rsid w:val="006402AA"/>
    <w:rsid w:val="00647AC0"/>
    <w:rsid w:val="006547A1"/>
    <w:rsid w:val="006574ED"/>
    <w:rsid w:val="00657A04"/>
    <w:rsid w:val="00660199"/>
    <w:rsid w:val="00660538"/>
    <w:rsid w:val="006615B2"/>
    <w:rsid w:val="00663A62"/>
    <w:rsid w:val="00667B0B"/>
    <w:rsid w:val="00683D28"/>
    <w:rsid w:val="0068458F"/>
    <w:rsid w:val="006A2636"/>
    <w:rsid w:val="006B7973"/>
    <w:rsid w:val="006B7CCD"/>
    <w:rsid w:val="006E4EF8"/>
    <w:rsid w:val="006E6BD9"/>
    <w:rsid w:val="006F125C"/>
    <w:rsid w:val="006F6487"/>
    <w:rsid w:val="006F7711"/>
    <w:rsid w:val="00707422"/>
    <w:rsid w:val="0071228A"/>
    <w:rsid w:val="0073231E"/>
    <w:rsid w:val="0075160C"/>
    <w:rsid w:val="00761C19"/>
    <w:rsid w:val="0076374C"/>
    <w:rsid w:val="00783AD8"/>
    <w:rsid w:val="00784BC9"/>
    <w:rsid w:val="007912CC"/>
    <w:rsid w:val="007A21D8"/>
    <w:rsid w:val="007A4C97"/>
    <w:rsid w:val="007A757A"/>
    <w:rsid w:val="007C23A9"/>
    <w:rsid w:val="007C4DEF"/>
    <w:rsid w:val="007F00F7"/>
    <w:rsid w:val="007F05BC"/>
    <w:rsid w:val="0081465C"/>
    <w:rsid w:val="0081475E"/>
    <w:rsid w:val="008152E8"/>
    <w:rsid w:val="008171B1"/>
    <w:rsid w:val="00831C34"/>
    <w:rsid w:val="0084528F"/>
    <w:rsid w:val="00871341"/>
    <w:rsid w:val="00882D73"/>
    <w:rsid w:val="008A20AF"/>
    <w:rsid w:val="008A5746"/>
    <w:rsid w:val="008A6EF6"/>
    <w:rsid w:val="008B34D7"/>
    <w:rsid w:val="008B59AC"/>
    <w:rsid w:val="008B76CE"/>
    <w:rsid w:val="008D4243"/>
    <w:rsid w:val="008F327E"/>
    <w:rsid w:val="008F360E"/>
    <w:rsid w:val="008F474C"/>
    <w:rsid w:val="00902823"/>
    <w:rsid w:val="009135D2"/>
    <w:rsid w:val="00914E5B"/>
    <w:rsid w:val="009153C6"/>
    <w:rsid w:val="00917FF3"/>
    <w:rsid w:val="0093364E"/>
    <w:rsid w:val="00934606"/>
    <w:rsid w:val="00942886"/>
    <w:rsid w:val="009456EF"/>
    <w:rsid w:val="00945A78"/>
    <w:rsid w:val="0094722E"/>
    <w:rsid w:val="00950990"/>
    <w:rsid w:val="00952AD2"/>
    <w:rsid w:val="00952E39"/>
    <w:rsid w:val="00954242"/>
    <w:rsid w:val="00964C3C"/>
    <w:rsid w:val="0097214D"/>
    <w:rsid w:val="0097437B"/>
    <w:rsid w:val="00981BA5"/>
    <w:rsid w:val="009D3445"/>
    <w:rsid w:val="009E04AD"/>
    <w:rsid w:val="009F1890"/>
    <w:rsid w:val="00A02788"/>
    <w:rsid w:val="00A03581"/>
    <w:rsid w:val="00A1137A"/>
    <w:rsid w:val="00A52B01"/>
    <w:rsid w:val="00A70687"/>
    <w:rsid w:val="00A8798B"/>
    <w:rsid w:val="00A96309"/>
    <w:rsid w:val="00AA3CA1"/>
    <w:rsid w:val="00AB4DFB"/>
    <w:rsid w:val="00AE3E4B"/>
    <w:rsid w:val="00B10F52"/>
    <w:rsid w:val="00B1648F"/>
    <w:rsid w:val="00B47D85"/>
    <w:rsid w:val="00B52492"/>
    <w:rsid w:val="00B77DE4"/>
    <w:rsid w:val="00B80DFA"/>
    <w:rsid w:val="00BA574B"/>
    <w:rsid w:val="00BB5C31"/>
    <w:rsid w:val="00BB71DA"/>
    <w:rsid w:val="00BC0669"/>
    <w:rsid w:val="00BD4D7B"/>
    <w:rsid w:val="00BD5F11"/>
    <w:rsid w:val="00BE1384"/>
    <w:rsid w:val="00BE35AE"/>
    <w:rsid w:val="00BE46F6"/>
    <w:rsid w:val="00BE7D3B"/>
    <w:rsid w:val="00BF166A"/>
    <w:rsid w:val="00BF7025"/>
    <w:rsid w:val="00C16EDE"/>
    <w:rsid w:val="00C17514"/>
    <w:rsid w:val="00C40B3C"/>
    <w:rsid w:val="00C42F55"/>
    <w:rsid w:val="00C81975"/>
    <w:rsid w:val="00C83A98"/>
    <w:rsid w:val="00C906D9"/>
    <w:rsid w:val="00CA66BF"/>
    <w:rsid w:val="00CC17AB"/>
    <w:rsid w:val="00CC7781"/>
    <w:rsid w:val="00CF0795"/>
    <w:rsid w:val="00D00223"/>
    <w:rsid w:val="00D04155"/>
    <w:rsid w:val="00D152E3"/>
    <w:rsid w:val="00D1679D"/>
    <w:rsid w:val="00D3157C"/>
    <w:rsid w:val="00D416D9"/>
    <w:rsid w:val="00D54359"/>
    <w:rsid w:val="00D61596"/>
    <w:rsid w:val="00D77CD2"/>
    <w:rsid w:val="00D9399E"/>
    <w:rsid w:val="00DB16B2"/>
    <w:rsid w:val="00DC0DC4"/>
    <w:rsid w:val="00DC4F7F"/>
    <w:rsid w:val="00DC6DCB"/>
    <w:rsid w:val="00DD1C0F"/>
    <w:rsid w:val="00DD3D9B"/>
    <w:rsid w:val="00DE4821"/>
    <w:rsid w:val="00DF26FC"/>
    <w:rsid w:val="00E0557F"/>
    <w:rsid w:val="00E104CF"/>
    <w:rsid w:val="00E15FD3"/>
    <w:rsid w:val="00E30D9B"/>
    <w:rsid w:val="00E32535"/>
    <w:rsid w:val="00E401F6"/>
    <w:rsid w:val="00E67965"/>
    <w:rsid w:val="00E742A9"/>
    <w:rsid w:val="00E76FE7"/>
    <w:rsid w:val="00E807F6"/>
    <w:rsid w:val="00EB456C"/>
    <w:rsid w:val="00EE6B40"/>
    <w:rsid w:val="00EF6A67"/>
    <w:rsid w:val="00F02012"/>
    <w:rsid w:val="00F0566E"/>
    <w:rsid w:val="00F066F3"/>
    <w:rsid w:val="00F13493"/>
    <w:rsid w:val="00F176AF"/>
    <w:rsid w:val="00F34643"/>
    <w:rsid w:val="00F40993"/>
    <w:rsid w:val="00F41CCE"/>
    <w:rsid w:val="00F45876"/>
    <w:rsid w:val="00F61C02"/>
    <w:rsid w:val="00F764AB"/>
    <w:rsid w:val="00F77A82"/>
    <w:rsid w:val="00F92424"/>
    <w:rsid w:val="00F95BCB"/>
    <w:rsid w:val="00FA1E10"/>
    <w:rsid w:val="00FB357C"/>
    <w:rsid w:val="00FB5B42"/>
    <w:rsid w:val="00FC286D"/>
    <w:rsid w:val="00FC2B4B"/>
    <w:rsid w:val="00FD1B8A"/>
    <w:rsid w:val="00FE4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D4165"/>
  <w15:docId w15:val="{4BB08799-2EE9-463E-ADE0-B60FE36C8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lv-LV"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40C87"/>
  </w:style>
  <w:style w:type="paragraph" w:styleId="Virsraksts1">
    <w:name w:val="heading 1"/>
    <w:basedOn w:val="Parasts"/>
    <w:next w:val="Parasts"/>
    <w:link w:val="Virsraksts1Rakstz"/>
    <w:uiPriority w:val="9"/>
    <w:qFormat/>
    <w:rsid w:val="00440C87"/>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Virsraksts2">
    <w:name w:val="heading 2"/>
    <w:basedOn w:val="Parasts"/>
    <w:next w:val="Parasts"/>
    <w:link w:val="Virsraksts2Rakstz"/>
    <w:uiPriority w:val="9"/>
    <w:semiHidden/>
    <w:unhideWhenUsed/>
    <w:qFormat/>
    <w:rsid w:val="00440C87"/>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Virsraksts3">
    <w:name w:val="heading 3"/>
    <w:basedOn w:val="Parasts"/>
    <w:next w:val="Parasts"/>
    <w:link w:val="Virsraksts3Rakstz"/>
    <w:uiPriority w:val="9"/>
    <w:semiHidden/>
    <w:unhideWhenUsed/>
    <w:qFormat/>
    <w:rsid w:val="00440C87"/>
    <w:pPr>
      <w:pBdr>
        <w:top w:val="single" w:sz="6" w:space="2" w:color="4472C4" w:themeColor="accent1"/>
      </w:pBdr>
      <w:spacing w:before="300" w:after="0"/>
      <w:outlineLvl w:val="2"/>
    </w:pPr>
    <w:rPr>
      <w:caps/>
      <w:color w:val="1F3763" w:themeColor="accent1" w:themeShade="7F"/>
      <w:spacing w:val="15"/>
    </w:rPr>
  </w:style>
  <w:style w:type="paragraph" w:styleId="Virsraksts4">
    <w:name w:val="heading 4"/>
    <w:basedOn w:val="Parasts"/>
    <w:next w:val="Parasts"/>
    <w:link w:val="Virsraksts4Rakstz"/>
    <w:uiPriority w:val="9"/>
    <w:semiHidden/>
    <w:unhideWhenUsed/>
    <w:qFormat/>
    <w:rsid w:val="00440C87"/>
    <w:pPr>
      <w:pBdr>
        <w:top w:val="dotted" w:sz="6" w:space="2" w:color="4472C4" w:themeColor="accent1"/>
      </w:pBdr>
      <w:spacing w:before="200" w:after="0"/>
      <w:outlineLvl w:val="3"/>
    </w:pPr>
    <w:rPr>
      <w:caps/>
      <w:color w:val="2F5496" w:themeColor="accent1" w:themeShade="BF"/>
      <w:spacing w:val="10"/>
    </w:rPr>
  </w:style>
  <w:style w:type="paragraph" w:styleId="Virsraksts5">
    <w:name w:val="heading 5"/>
    <w:basedOn w:val="Parasts"/>
    <w:next w:val="Parasts"/>
    <w:link w:val="Virsraksts5Rakstz"/>
    <w:uiPriority w:val="9"/>
    <w:semiHidden/>
    <w:unhideWhenUsed/>
    <w:qFormat/>
    <w:rsid w:val="00440C87"/>
    <w:pPr>
      <w:pBdr>
        <w:bottom w:val="single" w:sz="6" w:space="1" w:color="4472C4" w:themeColor="accent1"/>
      </w:pBdr>
      <w:spacing w:before="200" w:after="0"/>
      <w:outlineLvl w:val="4"/>
    </w:pPr>
    <w:rPr>
      <w:caps/>
      <w:color w:val="2F5496" w:themeColor="accent1" w:themeShade="BF"/>
      <w:spacing w:val="10"/>
    </w:rPr>
  </w:style>
  <w:style w:type="paragraph" w:styleId="Virsraksts6">
    <w:name w:val="heading 6"/>
    <w:basedOn w:val="Parasts"/>
    <w:next w:val="Parasts"/>
    <w:link w:val="Virsraksts6Rakstz"/>
    <w:uiPriority w:val="9"/>
    <w:semiHidden/>
    <w:unhideWhenUsed/>
    <w:qFormat/>
    <w:rsid w:val="00440C87"/>
    <w:pPr>
      <w:pBdr>
        <w:bottom w:val="dotted" w:sz="6" w:space="1" w:color="4472C4" w:themeColor="accent1"/>
      </w:pBdr>
      <w:spacing w:before="200" w:after="0"/>
      <w:outlineLvl w:val="5"/>
    </w:pPr>
    <w:rPr>
      <w:caps/>
      <w:color w:val="2F5496" w:themeColor="accent1" w:themeShade="BF"/>
      <w:spacing w:val="10"/>
    </w:rPr>
  </w:style>
  <w:style w:type="paragraph" w:styleId="Virsraksts7">
    <w:name w:val="heading 7"/>
    <w:basedOn w:val="Parasts"/>
    <w:next w:val="Parasts"/>
    <w:link w:val="Virsraksts7Rakstz"/>
    <w:uiPriority w:val="9"/>
    <w:semiHidden/>
    <w:unhideWhenUsed/>
    <w:qFormat/>
    <w:rsid w:val="00440C87"/>
    <w:pPr>
      <w:spacing w:before="200" w:after="0"/>
      <w:outlineLvl w:val="6"/>
    </w:pPr>
    <w:rPr>
      <w:caps/>
      <w:color w:val="2F5496" w:themeColor="accent1" w:themeShade="BF"/>
      <w:spacing w:val="10"/>
    </w:rPr>
  </w:style>
  <w:style w:type="paragraph" w:styleId="Virsraksts8">
    <w:name w:val="heading 8"/>
    <w:basedOn w:val="Parasts"/>
    <w:next w:val="Parasts"/>
    <w:link w:val="Virsraksts8Rakstz"/>
    <w:uiPriority w:val="9"/>
    <w:semiHidden/>
    <w:unhideWhenUsed/>
    <w:qFormat/>
    <w:rsid w:val="00440C87"/>
    <w:pPr>
      <w:spacing w:before="200" w:after="0"/>
      <w:outlineLvl w:val="7"/>
    </w:pPr>
    <w:rPr>
      <w:caps/>
      <w:spacing w:val="10"/>
      <w:sz w:val="18"/>
      <w:szCs w:val="18"/>
    </w:rPr>
  </w:style>
  <w:style w:type="paragraph" w:styleId="Virsraksts9">
    <w:name w:val="heading 9"/>
    <w:basedOn w:val="Parasts"/>
    <w:next w:val="Parasts"/>
    <w:link w:val="Virsraksts9Rakstz"/>
    <w:uiPriority w:val="9"/>
    <w:semiHidden/>
    <w:unhideWhenUsed/>
    <w:qFormat/>
    <w:rsid w:val="00440C87"/>
    <w:pPr>
      <w:spacing w:before="200" w:after="0"/>
      <w:outlineLvl w:val="8"/>
    </w:pPr>
    <w:rPr>
      <w:i/>
      <w:iCs/>
      <w:caps/>
      <w:spacing w:val="10"/>
      <w:sz w:val="18"/>
      <w:szCs w:val="1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40C87"/>
    <w:rPr>
      <w:caps/>
      <w:color w:val="FFFFFF" w:themeColor="background1"/>
      <w:spacing w:val="15"/>
      <w:sz w:val="22"/>
      <w:szCs w:val="22"/>
      <w:shd w:val="clear" w:color="auto" w:fill="4472C4" w:themeFill="accent1"/>
    </w:rPr>
  </w:style>
  <w:style w:type="character" w:customStyle="1" w:styleId="Virsraksts2Rakstz">
    <w:name w:val="Virsraksts 2 Rakstz."/>
    <w:basedOn w:val="Noklusjumarindkopasfonts"/>
    <w:link w:val="Virsraksts2"/>
    <w:uiPriority w:val="9"/>
    <w:semiHidden/>
    <w:rsid w:val="00440C87"/>
    <w:rPr>
      <w:caps/>
      <w:spacing w:val="15"/>
      <w:shd w:val="clear" w:color="auto" w:fill="D9E2F3" w:themeFill="accent1" w:themeFillTint="33"/>
    </w:rPr>
  </w:style>
  <w:style w:type="character" w:customStyle="1" w:styleId="Virsraksts3Rakstz">
    <w:name w:val="Virsraksts 3 Rakstz."/>
    <w:basedOn w:val="Noklusjumarindkopasfonts"/>
    <w:link w:val="Virsraksts3"/>
    <w:uiPriority w:val="9"/>
    <w:semiHidden/>
    <w:rsid w:val="00440C87"/>
    <w:rPr>
      <w:caps/>
      <w:color w:val="1F3763" w:themeColor="accent1" w:themeShade="7F"/>
      <w:spacing w:val="15"/>
    </w:rPr>
  </w:style>
  <w:style w:type="character" w:customStyle="1" w:styleId="Virsraksts4Rakstz">
    <w:name w:val="Virsraksts 4 Rakstz."/>
    <w:basedOn w:val="Noklusjumarindkopasfonts"/>
    <w:link w:val="Virsraksts4"/>
    <w:uiPriority w:val="9"/>
    <w:semiHidden/>
    <w:rsid w:val="00440C87"/>
    <w:rPr>
      <w:caps/>
      <w:color w:val="2F5496" w:themeColor="accent1" w:themeShade="BF"/>
      <w:spacing w:val="10"/>
    </w:rPr>
  </w:style>
  <w:style w:type="character" w:customStyle="1" w:styleId="Virsraksts5Rakstz">
    <w:name w:val="Virsraksts 5 Rakstz."/>
    <w:basedOn w:val="Noklusjumarindkopasfonts"/>
    <w:link w:val="Virsraksts5"/>
    <w:uiPriority w:val="9"/>
    <w:semiHidden/>
    <w:rsid w:val="00440C87"/>
    <w:rPr>
      <w:caps/>
      <w:color w:val="2F5496" w:themeColor="accent1" w:themeShade="BF"/>
      <w:spacing w:val="10"/>
    </w:rPr>
  </w:style>
  <w:style w:type="character" w:customStyle="1" w:styleId="Virsraksts6Rakstz">
    <w:name w:val="Virsraksts 6 Rakstz."/>
    <w:basedOn w:val="Noklusjumarindkopasfonts"/>
    <w:link w:val="Virsraksts6"/>
    <w:uiPriority w:val="9"/>
    <w:semiHidden/>
    <w:rsid w:val="00440C87"/>
    <w:rPr>
      <w:caps/>
      <w:color w:val="2F5496" w:themeColor="accent1" w:themeShade="BF"/>
      <w:spacing w:val="10"/>
    </w:rPr>
  </w:style>
  <w:style w:type="character" w:customStyle="1" w:styleId="Virsraksts7Rakstz">
    <w:name w:val="Virsraksts 7 Rakstz."/>
    <w:basedOn w:val="Noklusjumarindkopasfonts"/>
    <w:link w:val="Virsraksts7"/>
    <w:uiPriority w:val="9"/>
    <w:semiHidden/>
    <w:rsid w:val="00440C87"/>
    <w:rPr>
      <w:caps/>
      <w:color w:val="2F5496" w:themeColor="accent1" w:themeShade="BF"/>
      <w:spacing w:val="10"/>
    </w:rPr>
  </w:style>
  <w:style w:type="character" w:customStyle="1" w:styleId="Virsraksts8Rakstz">
    <w:name w:val="Virsraksts 8 Rakstz."/>
    <w:basedOn w:val="Noklusjumarindkopasfonts"/>
    <w:link w:val="Virsraksts8"/>
    <w:uiPriority w:val="9"/>
    <w:semiHidden/>
    <w:rsid w:val="00440C87"/>
    <w:rPr>
      <w:caps/>
      <w:spacing w:val="10"/>
      <w:sz w:val="18"/>
      <w:szCs w:val="18"/>
    </w:rPr>
  </w:style>
  <w:style w:type="character" w:customStyle="1" w:styleId="Virsraksts9Rakstz">
    <w:name w:val="Virsraksts 9 Rakstz."/>
    <w:basedOn w:val="Noklusjumarindkopasfonts"/>
    <w:link w:val="Virsraksts9"/>
    <w:uiPriority w:val="9"/>
    <w:semiHidden/>
    <w:rsid w:val="00440C87"/>
    <w:rPr>
      <w:i/>
      <w:iCs/>
      <w:caps/>
      <w:spacing w:val="10"/>
      <w:sz w:val="18"/>
      <w:szCs w:val="18"/>
    </w:rPr>
  </w:style>
  <w:style w:type="paragraph" w:styleId="Parakstszemobjekta">
    <w:name w:val="caption"/>
    <w:basedOn w:val="Parasts"/>
    <w:next w:val="Parasts"/>
    <w:uiPriority w:val="35"/>
    <w:semiHidden/>
    <w:unhideWhenUsed/>
    <w:qFormat/>
    <w:rsid w:val="00440C87"/>
    <w:rPr>
      <w:b/>
      <w:bCs/>
      <w:color w:val="2F5496" w:themeColor="accent1" w:themeShade="BF"/>
      <w:sz w:val="16"/>
      <w:szCs w:val="16"/>
    </w:rPr>
  </w:style>
  <w:style w:type="paragraph" w:styleId="Nosaukums">
    <w:name w:val="Title"/>
    <w:basedOn w:val="Parasts"/>
    <w:next w:val="Parasts"/>
    <w:link w:val="NosaukumsRakstz"/>
    <w:uiPriority w:val="10"/>
    <w:qFormat/>
    <w:rsid w:val="00440C87"/>
    <w:pPr>
      <w:spacing w:before="0" w:after="0"/>
    </w:pPr>
    <w:rPr>
      <w:rFonts w:asciiTheme="majorHAnsi" w:eastAsiaTheme="majorEastAsia" w:hAnsiTheme="majorHAnsi" w:cstheme="majorBidi"/>
      <w:caps/>
      <w:color w:val="4472C4" w:themeColor="accent1"/>
      <w:spacing w:val="10"/>
      <w:sz w:val="52"/>
      <w:szCs w:val="52"/>
    </w:rPr>
  </w:style>
  <w:style w:type="character" w:customStyle="1" w:styleId="NosaukumsRakstz">
    <w:name w:val="Nosaukums Rakstz."/>
    <w:basedOn w:val="Noklusjumarindkopasfonts"/>
    <w:link w:val="Nosaukums"/>
    <w:uiPriority w:val="10"/>
    <w:rsid w:val="00440C87"/>
    <w:rPr>
      <w:rFonts w:asciiTheme="majorHAnsi" w:eastAsiaTheme="majorEastAsia" w:hAnsiTheme="majorHAnsi" w:cstheme="majorBidi"/>
      <w:caps/>
      <w:color w:val="4472C4" w:themeColor="accent1"/>
      <w:spacing w:val="10"/>
      <w:sz w:val="52"/>
      <w:szCs w:val="52"/>
    </w:rPr>
  </w:style>
  <w:style w:type="paragraph" w:styleId="Apakvirsraksts">
    <w:name w:val="Subtitle"/>
    <w:basedOn w:val="Parasts"/>
    <w:next w:val="Parasts"/>
    <w:link w:val="ApakvirsrakstsRakstz"/>
    <w:uiPriority w:val="11"/>
    <w:qFormat/>
    <w:rsid w:val="00440C87"/>
    <w:pPr>
      <w:spacing w:before="0" w:after="500" w:line="240" w:lineRule="auto"/>
    </w:pPr>
    <w:rPr>
      <w:caps/>
      <w:color w:val="595959" w:themeColor="text1" w:themeTint="A6"/>
      <w:spacing w:val="10"/>
      <w:sz w:val="21"/>
      <w:szCs w:val="21"/>
    </w:rPr>
  </w:style>
  <w:style w:type="character" w:customStyle="1" w:styleId="ApakvirsrakstsRakstz">
    <w:name w:val="Apakšvirsraksts Rakstz."/>
    <w:basedOn w:val="Noklusjumarindkopasfonts"/>
    <w:link w:val="Apakvirsraksts"/>
    <w:uiPriority w:val="11"/>
    <w:rsid w:val="00440C87"/>
    <w:rPr>
      <w:caps/>
      <w:color w:val="595959" w:themeColor="text1" w:themeTint="A6"/>
      <w:spacing w:val="10"/>
      <w:sz w:val="21"/>
      <w:szCs w:val="21"/>
    </w:rPr>
  </w:style>
  <w:style w:type="character" w:styleId="Izteiksmgs">
    <w:name w:val="Strong"/>
    <w:uiPriority w:val="22"/>
    <w:qFormat/>
    <w:rsid w:val="00440C87"/>
    <w:rPr>
      <w:b/>
      <w:bCs/>
    </w:rPr>
  </w:style>
  <w:style w:type="character" w:styleId="Izclums">
    <w:name w:val="Emphasis"/>
    <w:uiPriority w:val="20"/>
    <w:qFormat/>
    <w:rsid w:val="00440C87"/>
    <w:rPr>
      <w:caps/>
      <w:color w:val="1F3763" w:themeColor="accent1" w:themeShade="7F"/>
      <w:spacing w:val="5"/>
    </w:rPr>
  </w:style>
  <w:style w:type="paragraph" w:styleId="Bezatstarpm">
    <w:name w:val="No Spacing"/>
    <w:link w:val="BezatstarpmRakstz"/>
    <w:uiPriority w:val="1"/>
    <w:qFormat/>
    <w:rsid w:val="00440C87"/>
    <w:pPr>
      <w:spacing w:after="0" w:line="240" w:lineRule="auto"/>
    </w:pPr>
  </w:style>
  <w:style w:type="paragraph" w:styleId="Citts">
    <w:name w:val="Quote"/>
    <w:basedOn w:val="Parasts"/>
    <w:next w:val="Parasts"/>
    <w:link w:val="CittsRakstz"/>
    <w:uiPriority w:val="29"/>
    <w:qFormat/>
    <w:rsid w:val="00440C87"/>
    <w:rPr>
      <w:i/>
      <w:iCs/>
      <w:sz w:val="24"/>
      <w:szCs w:val="24"/>
    </w:rPr>
  </w:style>
  <w:style w:type="character" w:customStyle="1" w:styleId="CittsRakstz">
    <w:name w:val="Citāts Rakstz."/>
    <w:basedOn w:val="Noklusjumarindkopasfonts"/>
    <w:link w:val="Citts"/>
    <w:uiPriority w:val="29"/>
    <w:rsid w:val="00440C87"/>
    <w:rPr>
      <w:i/>
      <w:iCs/>
      <w:sz w:val="24"/>
      <w:szCs w:val="24"/>
    </w:rPr>
  </w:style>
  <w:style w:type="paragraph" w:styleId="Intensvscitts">
    <w:name w:val="Intense Quote"/>
    <w:basedOn w:val="Parasts"/>
    <w:next w:val="Parasts"/>
    <w:link w:val="IntensvscittsRakstz"/>
    <w:uiPriority w:val="30"/>
    <w:qFormat/>
    <w:rsid w:val="00440C87"/>
    <w:pPr>
      <w:spacing w:before="240" w:after="240" w:line="240" w:lineRule="auto"/>
      <w:ind w:left="1080" w:right="1080"/>
      <w:jc w:val="center"/>
    </w:pPr>
    <w:rPr>
      <w:color w:val="4472C4" w:themeColor="accent1"/>
      <w:sz w:val="24"/>
      <w:szCs w:val="24"/>
    </w:rPr>
  </w:style>
  <w:style w:type="character" w:customStyle="1" w:styleId="IntensvscittsRakstz">
    <w:name w:val="Intensīvs citāts Rakstz."/>
    <w:basedOn w:val="Noklusjumarindkopasfonts"/>
    <w:link w:val="Intensvscitts"/>
    <w:uiPriority w:val="30"/>
    <w:rsid w:val="00440C87"/>
    <w:rPr>
      <w:color w:val="4472C4" w:themeColor="accent1"/>
      <w:sz w:val="24"/>
      <w:szCs w:val="24"/>
    </w:rPr>
  </w:style>
  <w:style w:type="character" w:styleId="Izsmalcintsizclums">
    <w:name w:val="Subtle Emphasis"/>
    <w:uiPriority w:val="19"/>
    <w:qFormat/>
    <w:rsid w:val="00440C87"/>
    <w:rPr>
      <w:i/>
      <w:iCs/>
      <w:color w:val="1F3763" w:themeColor="accent1" w:themeShade="7F"/>
    </w:rPr>
  </w:style>
  <w:style w:type="character" w:styleId="Intensvsizclums">
    <w:name w:val="Intense Emphasis"/>
    <w:uiPriority w:val="21"/>
    <w:qFormat/>
    <w:rsid w:val="00440C87"/>
    <w:rPr>
      <w:b/>
      <w:bCs/>
      <w:caps/>
      <w:color w:val="1F3763" w:themeColor="accent1" w:themeShade="7F"/>
      <w:spacing w:val="10"/>
    </w:rPr>
  </w:style>
  <w:style w:type="character" w:styleId="Izsmalcintaatsauce">
    <w:name w:val="Subtle Reference"/>
    <w:uiPriority w:val="31"/>
    <w:qFormat/>
    <w:rsid w:val="00440C87"/>
    <w:rPr>
      <w:b/>
      <w:bCs/>
      <w:color w:val="4472C4" w:themeColor="accent1"/>
    </w:rPr>
  </w:style>
  <w:style w:type="character" w:styleId="Intensvaatsauce">
    <w:name w:val="Intense Reference"/>
    <w:uiPriority w:val="32"/>
    <w:qFormat/>
    <w:rsid w:val="00440C87"/>
    <w:rPr>
      <w:b/>
      <w:bCs/>
      <w:i/>
      <w:iCs/>
      <w:caps/>
      <w:color w:val="4472C4" w:themeColor="accent1"/>
    </w:rPr>
  </w:style>
  <w:style w:type="character" w:styleId="Grmatasnosaukums">
    <w:name w:val="Book Title"/>
    <w:uiPriority w:val="33"/>
    <w:qFormat/>
    <w:rsid w:val="00440C87"/>
    <w:rPr>
      <w:b/>
      <w:bCs/>
      <w:i/>
      <w:iCs/>
      <w:spacing w:val="0"/>
    </w:rPr>
  </w:style>
  <w:style w:type="paragraph" w:styleId="Saturardtjavirsraksts">
    <w:name w:val="TOC Heading"/>
    <w:basedOn w:val="Virsraksts1"/>
    <w:next w:val="Parasts"/>
    <w:uiPriority w:val="39"/>
    <w:semiHidden/>
    <w:unhideWhenUsed/>
    <w:qFormat/>
    <w:rsid w:val="00440C87"/>
    <w:pPr>
      <w:outlineLvl w:val="9"/>
    </w:pPr>
  </w:style>
  <w:style w:type="paragraph" w:styleId="Kjene">
    <w:name w:val="footer"/>
    <w:basedOn w:val="Parasts"/>
    <w:link w:val="KjeneRakstz"/>
    <w:rsid w:val="002E3910"/>
    <w:pPr>
      <w:tabs>
        <w:tab w:val="center" w:pos="4153"/>
        <w:tab w:val="right" w:pos="8306"/>
      </w:tabs>
      <w:spacing w:before="0" w:after="0" w:line="240" w:lineRule="auto"/>
    </w:pPr>
    <w:rPr>
      <w:rFonts w:ascii="Calibri" w:eastAsia="Calibri" w:hAnsi="Calibri" w:cs="Times New Roman"/>
      <w:sz w:val="22"/>
      <w:szCs w:val="22"/>
    </w:rPr>
  </w:style>
  <w:style w:type="character" w:customStyle="1" w:styleId="KjeneRakstz">
    <w:name w:val="Kājene Rakstz."/>
    <w:basedOn w:val="Noklusjumarindkopasfonts"/>
    <w:link w:val="Kjene"/>
    <w:rsid w:val="002E3910"/>
    <w:rPr>
      <w:rFonts w:ascii="Calibri" w:eastAsia="Calibri" w:hAnsi="Calibri" w:cs="Times New Roman"/>
      <w:sz w:val="22"/>
      <w:szCs w:val="22"/>
    </w:rPr>
  </w:style>
  <w:style w:type="character" w:styleId="Komentraatsauce">
    <w:name w:val="annotation reference"/>
    <w:basedOn w:val="Noklusjumarindkopasfonts"/>
    <w:uiPriority w:val="99"/>
    <w:semiHidden/>
    <w:unhideWhenUsed/>
    <w:rsid w:val="004F61CE"/>
    <w:rPr>
      <w:sz w:val="16"/>
      <w:szCs w:val="16"/>
    </w:rPr>
  </w:style>
  <w:style w:type="paragraph" w:styleId="Komentrateksts">
    <w:name w:val="annotation text"/>
    <w:basedOn w:val="Parasts"/>
    <w:link w:val="KomentratekstsRakstz"/>
    <w:uiPriority w:val="99"/>
    <w:semiHidden/>
    <w:unhideWhenUsed/>
    <w:rsid w:val="004F61CE"/>
    <w:pPr>
      <w:spacing w:line="240" w:lineRule="auto"/>
    </w:pPr>
  </w:style>
  <w:style w:type="character" w:customStyle="1" w:styleId="KomentratekstsRakstz">
    <w:name w:val="Komentāra teksts Rakstz."/>
    <w:basedOn w:val="Noklusjumarindkopasfonts"/>
    <w:link w:val="Komentrateksts"/>
    <w:uiPriority w:val="99"/>
    <w:semiHidden/>
    <w:rsid w:val="004F61CE"/>
  </w:style>
  <w:style w:type="paragraph" w:styleId="Komentratma">
    <w:name w:val="annotation subject"/>
    <w:basedOn w:val="Komentrateksts"/>
    <w:next w:val="Komentrateksts"/>
    <w:link w:val="KomentratmaRakstz"/>
    <w:uiPriority w:val="99"/>
    <w:semiHidden/>
    <w:unhideWhenUsed/>
    <w:rsid w:val="004F61CE"/>
    <w:rPr>
      <w:b/>
      <w:bCs/>
    </w:rPr>
  </w:style>
  <w:style w:type="character" w:customStyle="1" w:styleId="KomentratmaRakstz">
    <w:name w:val="Komentāra tēma Rakstz."/>
    <w:basedOn w:val="KomentratekstsRakstz"/>
    <w:link w:val="Komentratma"/>
    <w:uiPriority w:val="99"/>
    <w:semiHidden/>
    <w:rsid w:val="004F61CE"/>
    <w:rPr>
      <w:b/>
      <w:bCs/>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F14B2"/>
    <w:pPr>
      <w:ind w:left="720"/>
      <w:contextualSpacing/>
    </w:pPr>
  </w:style>
  <w:style w:type="character" w:customStyle="1" w:styleId="FontStyle25">
    <w:name w:val="Font Style25"/>
    <w:uiPriority w:val="99"/>
    <w:rsid w:val="00F764AB"/>
    <w:rPr>
      <w:rFonts w:ascii="Times New Roman" w:hAnsi="Times New Roman" w:cs="Times New Roman" w:hint="default"/>
      <w:b/>
      <w:bCs/>
    </w:rPr>
  </w:style>
  <w:style w:type="character" w:styleId="Hipersaite">
    <w:name w:val="Hyperlink"/>
    <w:uiPriority w:val="99"/>
    <w:rsid w:val="00F764AB"/>
    <w:rPr>
      <w:rFonts w:cs="Times New Roman"/>
      <w:color w:val="0000FF"/>
      <w:u w:val="single"/>
    </w:rPr>
  </w:style>
  <w:style w:type="character" w:customStyle="1" w:styleId="BezatstarpmRakstz">
    <w:name w:val="Bez atstarpēm Rakstz."/>
    <w:basedOn w:val="Noklusjumarindkopasfonts"/>
    <w:link w:val="Bezatstarpm"/>
    <w:uiPriority w:val="1"/>
    <w:locked/>
    <w:rsid w:val="00E0557F"/>
  </w:style>
  <w:style w:type="paragraph" w:styleId="Galvene">
    <w:name w:val="header"/>
    <w:basedOn w:val="Parasts"/>
    <w:link w:val="GalveneRakstz"/>
    <w:uiPriority w:val="99"/>
    <w:unhideWhenUsed/>
    <w:rsid w:val="00C17514"/>
    <w:pPr>
      <w:tabs>
        <w:tab w:val="center" w:pos="4153"/>
        <w:tab w:val="right" w:pos="8306"/>
      </w:tabs>
      <w:spacing w:before="0" w:after="0" w:line="240" w:lineRule="auto"/>
    </w:pPr>
  </w:style>
  <w:style w:type="character" w:customStyle="1" w:styleId="GalveneRakstz">
    <w:name w:val="Galvene Rakstz."/>
    <w:basedOn w:val="Noklusjumarindkopasfonts"/>
    <w:link w:val="Galvene"/>
    <w:uiPriority w:val="99"/>
    <w:rsid w:val="00C17514"/>
  </w:style>
  <w:style w:type="character" w:customStyle="1" w:styleId="FontStyle23">
    <w:name w:val="Font Style23"/>
    <w:uiPriority w:val="99"/>
    <w:rsid w:val="00466BC8"/>
    <w:rPr>
      <w:rFonts w:ascii="Times New Roman" w:hAnsi="Times New Roman" w:cs="Times New Roman"/>
      <w:sz w:val="22"/>
      <w:szCs w:val="22"/>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A4429"/>
  </w:style>
  <w:style w:type="paragraph" w:styleId="Prskatjums">
    <w:name w:val="Revision"/>
    <w:hidden/>
    <w:uiPriority w:val="99"/>
    <w:semiHidden/>
    <w:rsid w:val="00783AD8"/>
    <w:pPr>
      <w:spacing w:before="0" w:after="0" w:line="240" w:lineRule="auto"/>
    </w:pPr>
  </w:style>
  <w:style w:type="character" w:customStyle="1" w:styleId="ui-provider">
    <w:name w:val="ui-provider"/>
    <w:basedOn w:val="Noklusjumarindkopasfonts"/>
    <w:rsid w:val="00950990"/>
  </w:style>
  <w:style w:type="character" w:styleId="Neatrisintapieminana">
    <w:name w:val="Unresolved Mention"/>
    <w:basedOn w:val="Noklusjumarindkopasfonts"/>
    <w:uiPriority w:val="99"/>
    <w:semiHidden/>
    <w:unhideWhenUsed/>
    <w:rsid w:val="00EB45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d3af0667ac5c8125545261bedc6bb0c5">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170ed809fe9528a95b54fa99b4faada7"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26D27-55F7-4A1B-9C48-FB5B0F5C9B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33a73188-7ef7-4602-9b3e-d01317578f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EB8614-1D88-4A4A-BE6D-918CEF6E5282}">
  <ds:schemaRefs>
    <ds:schemaRef ds:uri="http://schemas.microsoft.com/office/2006/metadata/properties"/>
    <ds:schemaRef ds:uri="http://schemas.microsoft.com/office/infopath/2007/PartnerControls"/>
    <ds:schemaRef ds:uri="7fc1db19-8174-4f49-be39-820c9b974cf1"/>
    <ds:schemaRef ds:uri="33a73188-7ef7-4602-9b3e-d01317578f7c"/>
  </ds:schemaRefs>
</ds:datastoreItem>
</file>

<file path=customXml/itemProps3.xml><?xml version="1.0" encoding="utf-8"?>
<ds:datastoreItem xmlns:ds="http://schemas.openxmlformats.org/officeDocument/2006/customXml" ds:itemID="{24FF7BE9-4956-41A5-976E-2A46CEF67413}">
  <ds:schemaRefs>
    <ds:schemaRef ds:uri="http://schemas.microsoft.com/sharepoint/v3/contenttype/forms"/>
  </ds:schemaRefs>
</ds:datastoreItem>
</file>

<file path=customXml/itemProps4.xml><?xml version="1.0" encoding="utf-8"?>
<ds:datastoreItem xmlns:ds="http://schemas.openxmlformats.org/officeDocument/2006/customXml" ds:itemID="{05973D28-862A-460D-913B-FB72DA244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Pages>
  <Words>2211</Words>
  <Characters>15303</Characters>
  <Application>Microsoft Office Word</Application>
  <DocSecurity>0</DocSecurity>
  <Lines>263</Lines>
  <Paragraphs>125</Paragraphs>
  <ScaleCrop>false</ScaleCrop>
  <HeadingPairs>
    <vt:vector size="2" baseType="variant">
      <vt:variant>
        <vt:lpstr>Nosaukums</vt:lpstr>
      </vt:variant>
      <vt:variant>
        <vt:i4>1</vt:i4>
      </vt:variant>
    </vt:vector>
  </HeadingPairs>
  <TitlesOfParts>
    <vt:vector size="1" baseType="lpstr">
      <vt:lpstr/>
    </vt:vector>
  </TitlesOfParts>
  <Company>diakov.net</Company>
  <LinksUpToDate>false</LinksUpToDate>
  <CharactersWithSpaces>17389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Ance Kaimiņa</dc:creator>
  <cp:lastModifiedBy>Kristīne Ķipsna</cp:lastModifiedBy>
  <cp:revision>7</cp:revision>
  <cp:lastPrinted>2025-07-16T06:44:00Z</cp:lastPrinted>
  <dcterms:created xsi:type="dcterms:W3CDTF">2026-06-08T11:56:00Z</dcterms:created>
  <dcterms:modified xsi:type="dcterms:W3CDTF">2026-07-13T08:34:00Z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y fmtid="{D5CDD505-2E9C-101B-9397-08002B2CF9AE}" pid="3" name="MediaServiceImageTags">
    <vt:lpwstr/>
  </property>
</Properties>
</file>