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20408" w14:textId="77777777" w:rsidR="00B00BF4" w:rsidRPr="00C06D9B" w:rsidRDefault="00F730B5" w:rsidP="002B0535">
      <w:pPr>
        <w:widowControl w:val="0"/>
        <w:ind w:left="567"/>
        <w:jc w:val="center"/>
        <w:rPr>
          <w:b/>
          <w:sz w:val="22"/>
          <w:szCs w:val="22"/>
        </w:rPr>
      </w:pPr>
      <w:bookmarkStart w:id="0" w:name="_gjdgxs" w:colFirst="0" w:colLast="0"/>
      <w:bookmarkStart w:id="1" w:name="_Hlk152067997"/>
      <w:bookmarkEnd w:id="0"/>
      <w:r w:rsidRPr="00C06D9B">
        <w:rPr>
          <w:b/>
          <w:sz w:val="22"/>
          <w:szCs w:val="22"/>
        </w:rPr>
        <w:t>Vienošanās par Defekta darbu izpildi</w:t>
      </w:r>
    </w:p>
    <w:p w14:paraId="38C18A43" w14:textId="77777777" w:rsidR="000B0CF4" w:rsidRPr="00C06D9B" w:rsidRDefault="000B0CF4" w:rsidP="002B0535">
      <w:pPr>
        <w:widowControl w:val="0"/>
        <w:ind w:left="567"/>
        <w:jc w:val="center"/>
        <w:rPr>
          <w:b/>
          <w:sz w:val="22"/>
          <w:szCs w:val="22"/>
        </w:rPr>
      </w:pPr>
    </w:p>
    <w:p w14:paraId="73E200A2" w14:textId="77777777" w:rsidR="000B0CF4" w:rsidRPr="00C06D9B" w:rsidRDefault="00F730B5" w:rsidP="002B0535">
      <w:pPr>
        <w:widowControl w:val="0"/>
        <w:rPr>
          <w:i/>
          <w:iCs/>
          <w:sz w:val="22"/>
          <w:szCs w:val="22"/>
        </w:rPr>
      </w:pPr>
      <w:r w:rsidRPr="00C06D9B">
        <w:rPr>
          <w:i/>
          <w:iCs/>
          <w:sz w:val="22"/>
          <w:szCs w:val="22"/>
        </w:rPr>
        <w:t>Rīgā</w:t>
      </w:r>
    </w:p>
    <w:p w14:paraId="403F2DF4" w14:textId="77777777" w:rsidR="000B0CF4" w:rsidRPr="00C06D9B" w:rsidRDefault="000B0CF4" w:rsidP="002B0535">
      <w:pPr>
        <w:tabs>
          <w:tab w:val="left" w:pos="0"/>
        </w:tabs>
        <w:ind w:hanging="2880"/>
        <w:rPr>
          <w:i/>
          <w:iCs/>
          <w:sz w:val="22"/>
          <w:szCs w:val="22"/>
        </w:rPr>
      </w:pPr>
    </w:p>
    <w:p w14:paraId="52D2C115" w14:textId="77777777" w:rsidR="00B00BF4" w:rsidRPr="00C06D9B" w:rsidRDefault="00F730B5" w:rsidP="002B0535">
      <w:pPr>
        <w:tabs>
          <w:tab w:val="left" w:pos="0"/>
        </w:tabs>
        <w:ind w:left="567" w:hanging="2880"/>
        <w:rPr>
          <w:i/>
          <w:sz w:val="22"/>
          <w:szCs w:val="22"/>
        </w:rPr>
      </w:pPr>
      <w:r w:rsidRPr="00C06D9B">
        <w:rPr>
          <w:i/>
          <w:sz w:val="22"/>
          <w:szCs w:val="22"/>
        </w:rPr>
        <w:t>Rīgā,</w:t>
      </w:r>
      <w:r w:rsidRPr="00C06D9B">
        <w:rPr>
          <w:i/>
          <w:sz w:val="22"/>
          <w:szCs w:val="22"/>
        </w:rPr>
        <w:tab/>
      </w:r>
      <w:r w:rsidRPr="00C06D9B">
        <w:rPr>
          <w:i/>
          <w:sz w:val="22"/>
          <w:szCs w:val="22"/>
        </w:rPr>
        <w:tab/>
      </w:r>
      <w:r w:rsidRPr="00C06D9B">
        <w:rPr>
          <w:i/>
          <w:sz w:val="22"/>
          <w:szCs w:val="22"/>
        </w:rPr>
        <w:tab/>
      </w:r>
      <w:r w:rsidRPr="00C06D9B">
        <w:rPr>
          <w:i/>
          <w:sz w:val="22"/>
          <w:szCs w:val="22"/>
        </w:rPr>
        <w:tab/>
      </w:r>
      <w:r w:rsidRPr="00C06D9B">
        <w:rPr>
          <w:i/>
          <w:sz w:val="22"/>
          <w:szCs w:val="22"/>
        </w:rPr>
        <w:tab/>
        <w:t xml:space="preserve"> </w:t>
      </w:r>
      <w:r w:rsidR="00AA24A5" w:rsidRPr="00C06D9B">
        <w:rPr>
          <w:i/>
          <w:sz w:val="22"/>
          <w:szCs w:val="22"/>
        </w:rPr>
        <w:tab/>
      </w:r>
      <w:r w:rsidR="00AA24A5" w:rsidRPr="00C06D9B">
        <w:rPr>
          <w:i/>
          <w:sz w:val="22"/>
          <w:szCs w:val="22"/>
        </w:rPr>
        <w:tab/>
      </w:r>
      <w:r w:rsidR="00AA24A5" w:rsidRPr="00C06D9B">
        <w:rPr>
          <w:i/>
          <w:sz w:val="22"/>
          <w:szCs w:val="22"/>
        </w:rPr>
        <w:tab/>
      </w:r>
      <w:r w:rsidR="000B0CF4" w:rsidRPr="00C06D9B">
        <w:rPr>
          <w:i/>
          <w:sz w:val="22"/>
          <w:szCs w:val="22"/>
        </w:rPr>
        <w:tab/>
      </w:r>
      <w:r w:rsidR="000B0CF4" w:rsidRPr="00C06D9B">
        <w:rPr>
          <w:i/>
          <w:sz w:val="22"/>
          <w:szCs w:val="22"/>
        </w:rPr>
        <w:tab/>
      </w:r>
      <w:r w:rsidR="000B0CF4" w:rsidRPr="00C06D9B">
        <w:rPr>
          <w:i/>
          <w:sz w:val="22"/>
          <w:szCs w:val="22"/>
        </w:rPr>
        <w:tab/>
      </w:r>
      <w:r w:rsidR="000B0CF4" w:rsidRPr="00C06D9B">
        <w:rPr>
          <w:i/>
          <w:sz w:val="22"/>
          <w:szCs w:val="22"/>
        </w:rPr>
        <w:tab/>
        <w:t xml:space="preserve">     </w:t>
      </w:r>
      <w:r w:rsidRPr="00C06D9B">
        <w:rPr>
          <w:i/>
          <w:sz w:val="22"/>
          <w:szCs w:val="22"/>
        </w:rPr>
        <w:t>Dokumenta datums ir tā</w:t>
      </w:r>
    </w:p>
    <w:p w14:paraId="7A461B7E" w14:textId="77777777" w:rsidR="00B00BF4" w:rsidRPr="00C06D9B" w:rsidRDefault="00F730B5" w:rsidP="002B0535">
      <w:pPr>
        <w:ind w:left="567" w:firstLine="1133"/>
        <w:jc w:val="right"/>
        <w:rPr>
          <w:i/>
          <w:sz w:val="22"/>
          <w:szCs w:val="22"/>
        </w:rPr>
      </w:pPr>
      <w:r w:rsidRPr="00C06D9B">
        <w:rPr>
          <w:i/>
          <w:sz w:val="22"/>
          <w:szCs w:val="22"/>
        </w:rPr>
        <w:t>elektroniskās parakstīšanas datums</w:t>
      </w:r>
    </w:p>
    <w:bookmarkEnd w:id="1"/>
    <w:p w14:paraId="6E999AF2" w14:textId="77777777" w:rsidR="00B00BF4" w:rsidRPr="00C06D9B" w:rsidRDefault="00B00BF4" w:rsidP="002B0535">
      <w:pPr>
        <w:widowControl w:val="0"/>
        <w:ind w:left="567"/>
        <w:jc w:val="both"/>
        <w:rPr>
          <w:sz w:val="22"/>
          <w:szCs w:val="22"/>
        </w:rPr>
      </w:pPr>
    </w:p>
    <w:p w14:paraId="15DA1E97" w14:textId="274B952F" w:rsidR="00E2795D" w:rsidRPr="00C06D9B" w:rsidRDefault="00F730B5" w:rsidP="002B0535">
      <w:pPr>
        <w:widowControl w:val="0"/>
        <w:ind w:firstLine="567"/>
        <w:jc w:val="both"/>
        <w:rPr>
          <w:bCs/>
          <w:sz w:val="22"/>
          <w:szCs w:val="22"/>
        </w:rPr>
      </w:pPr>
      <w:r w:rsidRPr="00C06D9B">
        <w:rPr>
          <w:b/>
          <w:sz w:val="22"/>
          <w:szCs w:val="22"/>
        </w:rPr>
        <w:t>Rīgas valstspilsētas pašvaldības Ārtelpas un mobilitātes departaments</w:t>
      </w:r>
      <w:r w:rsidRPr="00C06D9B">
        <w:rPr>
          <w:bCs/>
          <w:sz w:val="22"/>
          <w:szCs w:val="22"/>
        </w:rPr>
        <w:t>, reģistrācijas Nr.</w:t>
      </w:r>
      <w:r w:rsidR="00A55B3F">
        <w:rPr>
          <w:bCs/>
          <w:sz w:val="22"/>
          <w:szCs w:val="22"/>
        </w:rPr>
        <w:t xml:space="preserve"> </w:t>
      </w:r>
      <w:r w:rsidRPr="00C06D9B">
        <w:rPr>
          <w:bCs/>
          <w:sz w:val="22"/>
          <w:szCs w:val="22"/>
        </w:rPr>
        <w:t>50900040801, juridiskā adrese</w:t>
      </w:r>
      <w:r w:rsidR="00F64BE8" w:rsidRPr="00C06D9B">
        <w:rPr>
          <w:bCs/>
          <w:sz w:val="22"/>
          <w:szCs w:val="22"/>
        </w:rPr>
        <w:t>:</w:t>
      </w:r>
      <w:r w:rsidRPr="00C06D9B">
        <w:rPr>
          <w:bCs/>
          <w:sz w:val="22"/>
          <w:szCs w:val="22"/>
        </w:rPr>
        <w:t xml:space="preserve"> Ģertrūdes iela 36, Rīga, LV-1011 (turpmāk – Pasūtītājs), tā direktora vietnieka inženiertehniskajos jautājumos </w:t>
      </w:r>
      <w:r>
        <w:rPr>
          <w:bCs/>
          <w:sz w:val="22"/>
          <w:szCs w:val="22"/>
        </w:rPr>
        <w:t>[…]</w:t>
      </w:r>
      <w:r w:rsidRPr="00C06D9B">
        <w:rPr>
          <w:bCs/>
          <w:sz w:val="22"/>
          <w:szCs w:val="22"/>
        </w:rPr>
        <w:t xml:space="preserve">, no vienas puses, un </w:t>
      </w:r>
    </w:p>
    <w:p w14:paraId="6BD45740" w14:textId="687D1DDF" w:rsidR="00390167" w:rsidRPr="00C06D9B" w:rsidRDefault="00F730B5" w:rsidP="002B0535">
      <w:pPr>
        <w:widowControl w:val="0"/>
        <w:ind w:firstLine="567"/>
        <w:jc w:val="both"/>
        <w:rPr>
          <w:bCs/>
          <w:sz w:val="22"/>
          <w:szCs w:val="22"/>
        </w:rPr>
      </w:pPr>
      <w:r w:rsidRPr="00C06D9B">
        <w:rPr>
          <w:b/>
          <w:sz w:val="22"/>
          <w:szCs w:val="22"/>
        </w:rPr>
        <w:t>SIA “BALTIJAS BŪVE”</w:t>
      </w:r>
      <w:r w:rsidRPr="00C06D9B">
        <w:rPr>
          <w:bCs/>
          <w:sz w:val="22"/>
          <w:szCs w:val="22"/>
        </w:rPr>
        <w:t xml:space="preserve">, reģistrācijas </w:t>
      </w:r>
      <w:r w:rsidR="00A55B3F">
        <w:rPr>
          <w:bCs/>
          <w:sz w:val="22"/>
          <w:szCs w:val="22"/>
        </w:rPr>
        <w:t>Nr.</w:t>
      </w:r>
      <w:r w:rsidRPr="00C06D9B">
        <w:rPr>
          <w:bCs/>
          <w:sz w:val="22"/>
          <w:szCs w:val="22"/>
        </w:rPr>
        <w:t xml:space="preserve"> 40103539308, juridiskā adrese: Loka ceļš 51, Jaunmārupe, Mārupes pag., Mārupes nov., LV-2166 (turpmāk – Izpildītājs), kuru pārstāv tās valdes loceklis </w:t>
      </w:r>
      <w:r>
        <w:rPr>
          <w:bCs/>
          <w:sz w:val="22"/>
          <w:szCs w:val="22"/>
        </w:rPr>
        <w:t>[…]</w:t>
      </w:r>
      <w:r w:rsidRPr="00C06D9B">
        <w:rPr>
          <w:bCs/>
          <w:sz w:val="22"/>
          <w:szCs w:val="22"/>
        </w:rPr>
        <w:t xml:space="preserve">uz statūtu pamata, no otras puses, bet abi kopā un katrs atsevišķi turpmāk  </w:t>
      </w:r>
      <w:r w:rsidR="00077046" w:rsidRPr="00C06D9B">
        <w:rPr>
          <w:bCs/>
          <w:sz w:val="22"/>
          <w:szCs w:val="22"/>
        </w:rPr>
        <w:t>– Puses</w:t>
      </w:r>
      <w:r w:rsidR="00986A32" w:rsidRPr="00C06D9B">
        <w:rPr>
          <w:bCs/>
          <w:sz w:val="22"/>
          <w:szCs w:val="22"/>
        </w:rPr>
        <w:t>,</w:t>
      </w:r>
      <w:r w:rsidR="00EC4D40" w:rsidRPr="00C06D9B">
        <w:rPr>
          <w:bCs/>
          <w:sz w:val="22"/>
          <w:szCs w:val="22"/>
        </w:rPr>
        <w:t xml:space="preserve"> </w:t>
      </w:r>
      <w:r w:rsidR="006E1773" w:rsidRPr="00C06D9B">
        <w:rPr>
          <w:bCs/>
          <w:sz w:val="22"/>
          <w:szCs w:val="22"/>
        </w:rPr>
        <w:t>ņemot vērā</w:t>
      </w:r>
      <w:r w:rsidR="00183334" w:rsidRPr="00C06D9B">
        <w:rPr>
          <w:bCs/>
          <w:sz w:val="22"/>
          <w:szCs w:val="22"/>
        </w:rPr>
        <w:t>, ka</w:t>
      </w:r>
      <w:r w:rsidR="006E1773" w:rsidRPr="00C06D9B">
        <w:rPr>
          <w:bCs/>
          <w:sz w:val="22"/>
          <w:szCs w:val="22"/>
        </w:rPr>
        <w:t>:</w:t>
      </w:r>
    </w:p>
    <w:p w14:paraId="4C242EA1" w14:textId="77777777" w:rsidR="00EF18AE" w:rsidRPr="00C06D9B" w:rsidRDefault="00F730B5" w:rsidP="002B0535">
      <w:pPr>
        <w:widowControl w:val="0"/>
        <w:numPr>
          <w:ilvl w:val="0"/>
          <w:numId w:val="1"/>
        </w:numPr>
        <w:pBdr>
          <w:top w:val="nil"/>
          <w:left w:val="nil"/>
          <w:bottom w:val="nil"/>
          <w:right w:val="nil"/>
          <w:between w:val="nil"/>
        </w:pBdr>
        <w:ind w:left="567"/>
        <w:jc w:val="both"/>
        <w:rPr>
          <w:i/>
          <w:iCs/>
          <w:color w:val="000000"/>
          <w:sz w:val="22"/>
          <w:szCs w:val="22"/>
        </w:rPr>
      </w:pPr>
      <w:bookmarkStart w:id="2" w:name="_Hlk152072946"/>
      <w:r w:rsidRPr="00C06D9B">
        <w:rPr>
          <w:i/>
          <w:iCs/>
          <w:color w:val="000000"/>
          <w:sz w:val="22"/>
          <w:szCs w:val="22"/>
        </w:rPr>
        <w:t xml:space="preserve">2025.gada 25.februārī </w:t>
      </w:r>
      <w:r w:rsidR="00A55B3F" w:rsidRPr="00C06D9B">
        <w:rPr>
          <w:i/>
          <w:iCs/>
          <w:color w:val="000000"/>
          <w:sz w:val="22"/>
          <w:szCs w:val="22"/>
        </w:rPr>
        <w:t>noslēgt</w:t>
      </w:r>
      <w:r w:rsidR="00A55B3F">
        <w:rPr>
          <w:i/>
          <w:iCs/>
          <w:color w:val="000000"/>
          <w:sz w:val="22"/>
          <w:szCs w:val="22"/>
        </w:rPr>
        <w:t>s</w:t>
      </w:r>
      <w:r w:rsidR="00A55B3F" w:rsidRPr="00C06D9B">
        <w:rPr>
          <w:i/>
          <w:iCs/>
          <w:color w:val="000000"/>
          <w:sz w:val="22"/>
          <w:szCs w:val="22"/>
        </w:rPr>
        <w:t xml:space="preserve"> līgum</w:t>
      </w:r>
      <w:r w:rsidR="00A55B3F">
        <w:rPr>
          <w:i/>
          <w:iCs/>
          <w:color w:val="000000"/>
          <w:sz w:val="22"/>
          <w:szCs w:val="22"/>
        </w:rPr>
        <w:t>s</w:t>
      </w:r>
      <w:r w:rsidR="00A55B3F" w:rsidRPr="00C06D9B">
        <w:rPr>
          <w:i/>
          <w:iCs/>
          <w:color w:val="000000"/>
          <w:sz w:val="22"/>
          <w:szCs w:val="22"/>
        </w:rPr>
        <w:t xml:space="preserve"> </w:t>
      </w:r>
      <w:r w:rsidRPr="00C06D9B">
        <w:rPr>
          <w:i/>
          <w:iCs/>
          <w:color w:val="000000"/>
          <w:sz w:val="22"/>
          <w:szCs w:val="22"/>
        </w:rPr>
        <w:t>Nr. RDCA-25-30-li (turpmāk – Līgums);</w:t>
      </w:r>
    </w:p>
    <w:p w14:paraId="231DC469" w14:textId="5C4774CA" w:rsidR="00EF18AE" w:rsidRPr="00C06D9B" w:rsidRDefault="00F730B5"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25.augustā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Nr.1 pie Līguma;</w:t>
      </w:r>
    </w:p>
    <w:p w14:paraId="4804B587" w14:textId="26433727" w:rsidR="00EF18AE" w:rsidRPr="00C06D9B" w:rsidRDefault="00F730B5"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17.septembrī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Nr.2 pie Līguma;</w:t>
      </w:r>
    </w:p>
    <w:p w14:paraId="77B4DD86" w14:textId="0EB0F3F3" w:rsidR="00EF18AE" w:rsidRPr="00C06D9B" w:rsidRDefault="00F730B5"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2.oktobrī </w:t>
      </w:r>
      <w:r w:rsidR="00A55B3F" w:rsidRPr="00C06D9B">
        <w:rPr>
          <w:i/>
          <w:iCs/>
          <w:color w:val="000000"/>
          <w:sz w:val="22"/>
          <w:szCs w:val="22"/>
        </w:rPr>
        <w:t>noslēgt</w:t>
      </w:r>
      <w:r w:rsidR="00A55B3F">
        <w:rPr>
          <w:i/>
          <w:iCs/>
          <w:color w:val="000000"/>
          <w:sz w:val="22"/>
          <w:szCs w:val="22"/>
        </w:rPr>
        <w:t>a</w:t>
      </w:r>
      <w:r w:rsidR="00A55B3F" w:rsidRPr="00C06D9B">
        <w:rPr>
          <w:i/>
          <w:iCs/>
          <w:color w:val="000000"/>
          <w:sz w:val="22"/>
          <w:szCs w:val="22"/>
        </w:rPr>
        <w:t xml:space="preserve"> 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Nr.3 pie Līguma;</w:t>
      </w:r>
    </w:p>
    <w:p w14:paraId="70A34394" w14:textId="72BD4B4F" w:rsidR="00EF18AE" w:rsidRDefault="00F730B5" w:rsidP="002B0535">
      <w:pPr>
        <w:widowControl w:val="0"/>
        <w:numPr>
          <w:ilvl w:val="0"/>
          <w:numId w:val="1"/>
        </w:numPr>
        <w:pBdr>
          <w:top w:val="nil"/>
          <w:left w:val="nil"/>
          <w:bottom w:val="nil"/>
          <w:right w:val="nil"/>
          <w:between w:val="nil"/>
        </w:pBdr>
        <w:ind w:left="567"/>
        <w:jc w:val="both"/>
        <w:rPr>
          <w:i/>
          <w:iCs/>
          <w:color w:val="000000"/>
          <w:sz w:val="22"/>
          <w:szCs w:val="22"/>
        </w:rPr>
      </w:pPr>
      <w:r w:rsidRPr="00C06D9B">
        <w:rPr>
          <w:i/>
          <w:iCs/>
          <w:color w:val="000000"/>
          <w:sz w:val="22"/>
          <w:szCs w:val="22"/>
        </w:rPr>
        <w:t xml:space="preserve">2025.gada 19.novembrī </w:t>
      </w:r>
      <w:r w:rsidR="00A55B3F" w:rsidRPr="00C06D9B">
        <w:rPr>
          <w:i/>
          <w:iCs/>
          <w:color w:val="000000"/>
          <w:sz w:val="22"/>
          <w:szCs w:val="22"/>
        </w:rPr>
        <w:t>noslēgt</w:t>
      </w:r>
      <w:r w:rsidR="00A55B3F">
        <w:rPr>
          <w:i/>
          <w:iCs/>
          <w:color w:val="000000"/>
          <w:sz w:val="22"/>
          <w:szCs w:val="22"/>
        </w:rPr>
        <w:t xml:space="preserve">a </w:t>
      </w:r>
      <w:r w:rsidR="00A55B3F" w:rsidRPr="00C06D9B">
        <w:rPr>
          <w:i/>
          <w:iCs/>
          <w:color w:val="000000"/>
          <w:sz w:val="22"/>
          <w:szCs w:val="22"/>
        </w:rPr>
        <w:t>Vienošan</w:t>
      </w:r>
      <w:r w:rsidR="00A55B3F">
        <w:rPr>
          <w:i/>
          <w:iCs/>
          <w:color w:val="000000"/>
          <w:sz w:val="22"/>
          <w:szCs w:val="22"/>
        </w:rPr>
        <w:t>ā</w:t>
      </w:r>
      <w:r w:rsidR="00A55B3F" w:rsidRPr="00C06D9B">
        <w:rPr>
          <w:i/>
          <w:iCs/>
          <w:color w:val="000000"/>
          <w:sz w:val="22"/>
          <w:szCs w:val="22"/>
        </w:rPr>
        <w:t xml:space="preserve">s </w:t>
      </w:r>
      <w:r w:rsidRPr="00C06D9B">
        <w:rPr>
          <w:i/>
          <w:iCs/>
          <w:color w:val="000000"/>
          <w:sz w:val="22"/>
          <w:szCs w:val="22"/>
        </w:rPr>
        <w:t>Nr.4 pie Līguma;</w:t>
      </w:r>
    </w:p>
    <w:p w14:paraId="24732CB6" w14:textId="0E7BB85D" w:rsidR="000E07F3" w:rsidRPr="00E664CA" w:rsidRDefault="00F730B5" w:rsidP="00E664CA">
      <w:pPr>
        <w:widowControl w:val="0"/>
        <w:numPr>
          <w:ilvl w:val="0"/>
          <w:numId w:val="1"/>
        </w:numPr>
        <w:pBdr>
          <w:top w:val="nil"/>
          <w:left w:val="nil"/>
          <w:bottom w:val="nil"/>
          <w:right w:val="nil"/>
          <w:between w:val="nil"/>
        </w:pBdr>
        <w:ind w:left="567"/>
        <w:jc w:val="both"/>
        <w:rPr>
          <w:i/>
          <w:iCs/>
          <w:color w:val="000000"/>
          <w:sz w:val="22"/>
          <w:szCs w:val="22"/>
        </w:rPr>
      </w:pPr>
      <w:r w:rsidRPr="00D71B27">
        <w:rPr>
          <w:i/>
          <w:iCs/>
          <w:color w:val="000000"/>
          <w:sz w:val="22"/>
          <w:szCs w:val="22"/>
        </w:rPr>
        <w:t>202</w:t>
      </w:r>
      <w:r w:rsidR="00E664CA">
        <w:rPr>
          <w:i/>
          <w:iCs/>
          <w:color w:val="000000"/>
          <w:sz w:val="22"/>
          <w:szCs w:val="22"/>
        </w:rPr>
        <w:t>6</w:t>
      </w:r>
      <w:r w:rsidRPr="00D71B27">
        <w:rPr>
          <w:i/>
          <w:iCs/>
          <w:color w:val="000000"/>
          <w:sz w:val="22"/>
          <w:szCs w:val="22"/>
        </w:rPr>
        <w:t xml:space="preserve">.gada </w:t>
      </w:r>
      <w:r w:rsidR="00E664CA">
        <w:rPr>
          <w:i/>
          <w:iCs/>
          <w:color w:val="000000"/>
          <w:sz w:val="22"/>
          <w:szCs w:val="22"/>
        </w:rPr>
        <w:t>5</w:t>
      </w:r>
      <w:r w:rsidRPr="00D71B27">
        <w:rPr>
          <w:i/>
          <w:iCs/>
          <w:color w:val="000000"/>
          <w:sz w:val="22"/>
          <w:szCs w:val="22"/>
        </w:rPr>
        <w:t>.</w:t>
      </w:r>
      <w:r w:rsidR="00E664CA">
        <w:rPr>
          <w:i/>
          <w:iCs/>
          <w:color w:val="000000"/>
          <w:sz w:val="22"/>
          <w:szCs w:val="22"/>
        </w:rPr>
        <w:t>janvārī</w:t>
      </w:r>
      <w:r w:rsidRPr="00D71B27">
        <w:rPr>
          <w:i/>
          <w:iCs/>
          <w:color w:val="000000"/>
          <w:sz w:val="22"/>
          <w:szCs w:val="22"/>
        </w:rPr>
        <w:t xml:space="preserve"> noslēgta Vienošanās Nr.</w:t>
      </w:r>
      <w:r>
        <w:rPr>
          <w:i/>
          <w:iCs/>
          <w:color w:val="000000"/>
          <w:sz w:val="22"/>
          <w:szCs w:val="22"/>
        </w:rPr>
        <w:t>5</w:t>
      </w:r>
      <w:r w:rsidRPr="00D71B27">
        <w:rPr>
          <w:i/>
          <w:iCs/>
          <w:color w:val="000000"/>
          <w:sz w:val="22"/>
          <w:szCs w:val="22"/>
        </w:rPr>
        <w:t xml:space="preserve"> pie Līguma;</w:t>
      </w:r>
    </w:p>
    <w:p w14:paraId="4264862B" w14:textId="77777777" w:rsidR="00B00BF4" w:rsidRPr="00C06D9B" w:rsidRDefault="00F730B5"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Līgumā noteikt</w:t>
      </w:r>
      <w:r w:rsidR="00EF35AC" w:rsidRPr="00C06D9B">
        <w:rPr>
          <w:i/>
          <w:iCs/>
          <w:sz w:val="22"/>
          <w:szCs w:val="22"/>
        </w:rPr>
        <w:t>ā</w:t>
      </w:r>
      <w:r w:rsidRPr="00C06D9B">
        <w:rPr>
          <w:i/>
          <w:iCs/>
          <w:sz w:val="22"/>
          <w:szCs w:val="22"/>
        </w:rPr>
        <w:t xml:space="preserve"> objekt</w:t>
      </w:r>
      <w:r w:rsidR="00EF35AC" w:rsidRPr="00C06D9B">
        <w:rPr>
          <w:i/>
          <w:iCs/>
          <w:sz w:val="22"/>
          <w:szCs w:val="22"/>
        </w:rPr>
        <w:t>a</w:t>
      </w:r>
      <w:r w:rsidRPr="00C06D9B">
        <w:rPr>
          <w:i/>
          <w:iCs/>
          <w:sz w:val="22"/>
          <w:szCs w:val="22"/>
        </w:rPr>
        <w:t xml:space="preserve"> </w:t>
      </w:r>
      <w:r w:rsidR="00A55B3F" w:rsidRPr="00A55B3F">
        <w:rPr>
          <w:i/>
          <w:iCs/>
          <w:sz w:val="22"/>
          <w:szCs w:val="22"/>
        </w:rPr>
        <w:t>“Pilsētas sabiedriskā transporta savienojuma punktu izbūves dzelzceļa stacijā “Brasa””</w:t>
      </w:r>
      <w:r w:rsidR="00A55B3F">
        <w:rPr>
          <w:i/>
          <w:iCs/>
          <w:sz w:val="22"/>
          <w:szCs w:val="22"/>
        </w:rPr>
        <w:t xml:space="preserve"> </w:t>
      </w:r>
      <w:r w:rsidR="00A55B3F" w:rsidRPr="00A55B3F">
        <w:rPr>
          <w:i/>
          <w:iCs/>
          <w:sz w:val="22"/>
          <w:szCs w:val="22"/>
        </w:rPr>
        <w:t xml:space="preserve">(turpmāk – Objekts) </w:t>
      </w:r>
      <w:r w:rsidRPr="00C06D9B">
        <w:rPr>
          <w:i/>
          <w:iCs/>
          <w:sz w:val="22"/>
          <w:szCs w:val="22"/>
        </w:rPr>
        <w:t xml:space="preserve">pieņemšanas laikā konstatēti </w:t>
      </w:r>
      <w:r w:rsidR="0021135B" w:rsidRPr="00C06D9B">
        <w:rPr>
          <w:i/>
          <w:iCs/>
          <w:sz w:val="22"/>
          <w:szCs w:val="22"/>
        </w:rPr>
        <w:t xml:space="preserve">būvdarbu </w:t>
      </w:r>
      <w:r w:rsidRPr="00C06D9B">
        <w:rPr>
          <w:i/>
          <w:iCs/>
          <w:sz w:val="22"/>
          <w:szCs w:val="22"/>
        </w:rPr>
        <w:t xml:space="preserve">defekti, kas norādīti </w:t>
      </w:r>
      <w:r w:rsidR="00A55B3F">
        <w:rPr>
          <w:i/>
          <w:iCs/>
          <w:sz w:val="22"/>
          <w:szCs w:val="22"/>
        </w:rPr>
        <w:t>O</w:t>
      </w:r>
      <w:r w:rsidR="00A55B3F" w:rsidRPr="00C06D9B">
        <w:rPr>
          <w:i/>
          <w:iCs/>
          <w:sz w:val="22"/>
          <w:szCs w:val="22"/>
        </w:rPr>
        <w:t xml:space="preserve">bjekta </w:t>
      </w:r>
      <w:r w:rsidR="0021135B" w:rsidRPr="00C06D9B">
        <w:rPr>
          <w:i/>
          <w:iCs/>
          <w:sz w:val="22"/>
          <w:szCs w:val="22"/>
        </w:rPr>
        <w:t xml:space="preserve">būvdarbu </w:t>
      </w:r>
      <w:r w:rsidRPr="00C06D9B">
        <w:rPr>
          <w:i/>
          <w:iCs/>
          <w:sz w:val="22"/>
          <w:szCs w:val="22"/>
        </w:rPr>
        <w:t>defekta akt</w:t>
      </w:r>
      <w:r w:rsidR="00590B4E" w:rsidRPr="00C06D9B">
        <w:rPr>
          <w:i/>
          <w:iCs/>
          <w:sz w:val="22"/>
          <w:szCs w:val="22"/>
        </w:rPr>
        <w:t>ā</w:t>
      </w:r>
      <w:r w:rsidR="00EF35AC" w:rsidRPr="00C06D9B">
        <w:rPr>
          <w:i/>
          <w:iCs/>
          <w:sz w:val="22"/>
          <w:szCs w:val="22"/>
        </w:rPr>
        <w:t xml:space="preserve"> </w:t>
      </w:r>
      <w:r w:rsidRPr="00C06D9B">
        <w:rPr>
          <w:i/>
          <w:iCs/>
          <w:sz w:val="22"/>
          <w:szCs w:val="22"/>
        </w:rPr>
        <w:t>(pielikums Nr.1</w:t>
      </w:r>
      <w:r w:rsidR="00E31B38" w:rsidRPr="00C06D9B">
        <w:rPr>
          <w:i/>
          <w:iCs/>
          <w:sz w:val="22"/>
          <w:szCs w:val="22"/>
        </w:rPr>
        <w:t>)</w:t>
      </w:r>
      <w:r w:rsidR="00E31B38">
        <w:rPr>
          <w:i/>
          <w:iCs/>
          <w:sz w:val="22"/>
          <w:szCs w:val="22"/>
        </w:rPr>
        <w:t>;</w:t>
      </w:r>
      <w:r w:rsidR="00A55B3F">
        <w:rPr>
          <w:i/>
          <w:iCs/>
          <w:sz w:val="22"/>
          <w:szCs w:val="22"/>
        </w:rPr>
        <w:t xml:space="preserve"> </w:t>
      </w:r>
    </w:p>
    <w:p w14:paraId="257BEDC6" w14:textId="77777777" w:rsidR="00B00BF4" w:rsidRPr="00C06D9B" w:rsidRDefault="00F730B5"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 xml:space="preserve">objektīvu apstākļu dēļ (nelabvēlīgu laika apstākļu iestāšanās (sniegs, sals)) defekta </w:t>
      </w:r>
      <w:r w:rsidR="00A55B3F" w:rsidRPr="00C06D9B">
        <w:rPr>
          <w:i/>
          <w:iCs/>
          <w:sz w:val="22"/>
          <w:szCs w:val="22"/>
        </w:rPr>
        <w:t>akt</w:t>
      </w:r>
      <w:r w:rsidR="00A55B3F">
        <w:rPr>
          <w:i/>
          <w:iCs/>
          <w:sz w:val="22"/>
          <w:szCs w:val="22"/>
        </w:rPr>
        <w:t>ā</w:t>
      </w:r>
      <w:r w:rsidR="00A55B3F" w:rsidRPr="00C06D9B">
        <w:rPr>
          <w:i/>
          <w:iCs/>
          <w:sz w:val="22"/>
          <w:szCs w:val="22"/>
        </w:rPr>
        <w:t xml:space="preserve"> </w:t>
      </w:r>
      <w:r w:rsidRPr="00C06D9B">
        <w:rPr>
          <w:i/>
          <w:iCs/>
          <w:sz w:val="22"/>
          <w:szCs w:val="22"/>
        </w:rPr>
        <w:t xml:space="preserve">minētos </w:t>
      </w:r>
      <w:r w:rsidR="00FE4B2C" w:rsidRPr="00C06D9B">
        <w:rPr>
          <w:i/>
          <w:iCs/>
          <w:sz w:val="22"/>
          <w:szCs w:val="22"/>
        </w:rPr>
        <w:t>d</w:t>
      </w:r>
      <w:r w:rsidRPr="00C06D9B">
        <w:rPr>
          <w:i/>
          <w:iCs/>
          <w:sz w:val="22"/>
          <w:szCs w:val="22"/>
        </w:rPr>
        <w:t>efekt</w:t>
      </w:r>
      <w:r w:rsidR="00FE4B2C" w:rsidRPr="00C06D9B">
        <w:rPr>
          <w:i/>
          <w:iCs/>
          <w:sz w:val="22"/>
          <w:szCs w:val="22"/>
        </w:rPr>
        <w:t xml:space="preserve">a darbus (turpmāk </w:t>
      </w:r>
      <w:r w:rsidR="0088089F" w:rsidRPr="00C06D9B">
        <w:rPr>
          <w:i/>
          <w:iCs/>
          <w:sz w:val="22"/>
          <w:szCs w:val="22"/>
        </w:rPr>
        <w:t>-</w:t>
      </w:r>
      <w:r w:rsidR="00FE4B2C" w:rsidRPr="00C06D9B">
        <w:rPr>
          <w:i/>
          <w:iCs/>
          <w:sz w:val="22"/>
          <w:szCs w:val="22"/>
        </w:rPr>
        <w:t xml:space="preserve"> Defekta darbi)</w:t>
      </w:r>
      <w:r w:rsidRPr="00C06D9B">
        <w:rPr>
          <w:i/>
          <w:iCs/>
          <w:sz w:val="22"/>
          <w:szCs w:val="22"/>
        </w:rPr>
        <w:t xml:space="preserve"> nevar novērst līdz Līgumā norādīta</w:t>
      </w:r>
      <w:r w:rsidR="00FE4B2C" w:rsidRPr="00C06D9B">
        <w:rPr>
          <w:i/>
          <w:iCs/>
          <w:sz w:val="22"/>
          <w:szCs w:val="22"/>
        </w:rPr>
        <w:t>jam</w:t>
      </w:r>
      <w:r w:rsidRPr="00C06D9B">
        <w:rPr>
          <w:i/>
          <w:iCs/>
          <w:sz w:val="22"/>
          <w:szCs w:val="22"/>
        </w:rPr>
        <w:t xml:space="preserve"> </w:t>
      </w:r>
      <w:r w:rsidR="00FE4B2C" w:rsidRPr="00C06D9B">
        <w:rPr>
          <w:i/>
          <w:iCs/>
          <w:sz w:val="22"/>
          <w:szCs w:val="22"/>
        </w:rPr>
        <w:t>O</w:t>
      </w:r>
      <w:r w:rsidRPr="00C06D9B">
        <w:rPr>
          <w:i/>
          <w:iCs/>
          <w:sz w:val="22"/>
          <w:szCs w:val="22"/>
        </w:rPr>
        <w:t>bjekt</w:t>
      </w:r>
      <w:r w:rsidR="00FE4B2C" w:rsidRPr="00C06D9B">
        <w:rPr>
          <w:i/>
          <w:iCs/>
          <w:sz w:val="22"/>
          <w:szCs w:val="22"/>
        </w:rPr>
        <w:t>a</w:t>
      </w:r>
      <w:r w:rsidRPr="00C06D9B">
        <w:rPr>
          <w:i/>
          <w:iCs/>
          <w:sz w:val="22"/>
          <w:szCs w:val="22"/>
        </w:rPr>
        <w:t xml:space="preserve"> nodošana</w:t>
      </w:r>
      <w:r w:rsidR="00FE4B2C" w:rsidRPr="00C06D9B">
        <w:rPr>
          <w:i/>
          <w:iCs/>
          <w:sz w:val="22"/>
          <w:szCs w:val="22"/>
        </w:rPr>
        <w:t>s</w:t>
      </w:r>
      <w:r w:rsidRPr="00C06D9B">
        <w:rPr>
          <w:i/>
          <w:iCs/>
          <w:sz w:val="22"/>
          <w:szCs w:val="22"/>
        </w:rPr>
        <w:t xml:space="preserve"> ekspluatācijā termiņam;</w:t>
      </w:r>
    </w:p>
    <w:p w14:paraId="1E5D89B7" w14:textId="77777777" w:rsidR="0021135B" w:rsidRPr="00C06D9B" w:rsidRDefault="00F730B5" w:rsidP="002B0535">
      <w:pPr>
        <w:widowControl w:val="0"/>
        <w:numPr>
          <w:ilvl w:val="0"/>
          <w:numId w:val="1"/>
        </w:numPr>
        <w:pBdr>
          <w:top w:val="nil"/>
          <w:left w:val="nil"/>
          <w:bottom w:val="nil"/>
          <w:right w:val="nil"/>
          <w:between w:val="nil"/>
        </w:pBdr>
        <w:ind w:left="567"/>
        <w:jc w:val="both"/>
        <w:rPr>
          <w:i/>
          <w:iCs/>
          <w:sz w:val="22"/>
          <w:szCs w:val="22"/>
        </w:rPr>
      </w:pPr>
      <w:r w:rsidRPr="00C06D9B">
        <w:rPr>
          <w:i/>
          <w:iCs/>
          <w:sz w:val="22"/>
          <w:szCs w:val="22"/>
        </w:rPr>
        <w:t>Pasūtītājs</w:t>
      </w:r>
      <w:r w:rsidR="00986A32" w:rsidRPr="00C06D9B">
        <w:rPr>
          <w:i/>
          <w:iCs/>
          <w:sz w:val="22"/>
          <w:szCs w:val="22"/>
        </w:rPr>
        <w:t xml:space="preserve">, </w:t>
      </w:r>
      <w:r w:rsidR="00090141" w:rsidRPr="00C06D9B">
        <w:rPr>
          <w:i/>
          <w:iCs/>
          <w:sz w:val="22"/>
          <w:szCs w:val="22"/>
        </w:rPr>
        <w:t>saskaņā ar šajā vienošanās minēto</w:t>
      </w:r>
      <w:r w:rsidR="00986A32" w:rsidRPr="00C06D9B">
        <w:rPr>
          <w:i/>
          <w:iCs/>
          <w:sz w:val="22"/>
          <w:szCs w:val="22"/>
        </w:rPr>
        <w:t xml:space="preserve"> un kopsakarībā ar </w:t>
      </w:r>
      <w:r w:rsidRPr="00C06D9B">
        <w:rPr>
          <w:i/>
          <w:iCs/>
          <w:sz w:val="22"/>
          <w:szCs w:val="22"/>
        </w:rPr>
        <w:t>Pasūtītāja</w:t>
      </w:r>
      <w:r w:rsidR="00986A32" w:rsidRPr="00C06D9B">
        <w:rPr>
          <w:i/>
          <w:iCs/>
          <w:sz w:val="22"/>
          <w:szCs w:val="22"/>
        </w:rPr>
        <w:t xml:space="preserve"> rīcībā esošo papildu informāciju par Objektu, </w:t>
      </w:r>
      <w:r w:rsidR="00B14CEA" w:rsidRPr="00C06D9B">
        <w:rPr>
          <w:i/>
          <w:iCs/>
          <w:sz w:val="22"/>
          <w:szCs w:val="22"/>
        </w:rPr>
        <w:t xml:space="preserve">ir secinājis, ka </w:t>
      </w:r>
      <w:r w:rsidR="00DA4793" w:rsidRPr="00C06D9B">
        <w:rPr>
          <w:i/>
          <w:iCs/>
          <w:sz w:val="22"/>
          <w:szCs w:val="22"/>
        </w:rPr>
        <w:t xml:space="preserve">attiecīgi </w:t>
      </w:r>
      <w:r w:rsidR="009512D8" w:rsidRPr="00C06D9B">
        <w:rPr>
          <w:i/>
          <w:iCs/>
          <w:sz w:val="22"/>
          <w:szCs w:val="22"/>
        </w:rPr>
        <w:t>Defekta darbi</w:t>
      </w:r>
      <w:r w:rsidR="00B14CEA" w:rsidRPr="00C06D9B">
        <w:rPr>
          <w:i/>
          <w:iCs/>
          <w:sz w:val="22"/>
          <w:szCs w:val="22"/>
        </w:rPr>
        <w:t xml:space="preserve"> </w:t>
      </w:r>
      <w:r w:rsidR="00DA4793" w:rsidRPr="00C06D9B">
        <w:rPr>
          <w:i/>
          <w:iCs/>
          <w:sz w:val="22"/>
          <w:szCs w:val="22"/>
        </w:rPr>
        <w:t xml:space="preserve">netraucē </w:t>
      </w:r>
      <w:r w:rsidR="00986A32" w:rsidRPr="00C06D9B">
        <w:rPr>
          <w:i/>
          <w:iCs/>
          <w:sz w:val="22"/>
          <w:szCs w:val="22"/>
        </w:rPr>
        <w:t xml:space="preserve">minētā </w:t>
      </w:r>
      <w:r w:rsidR="00DA4793" w:rsidRPr="00C06D9B">
        <w:rPr>
          <w:i/>
          <w:iCs/>
          <w:sz w:val="22"/>
          <w:szCs w:val="22"/>
        </w:rPr>
        <w:t>Objekta ekspluatācijai</w:t>
      </w:r>
      <w:r w:rsidR="00986A32" w:rsidRPr="00C06D9B">
        <w:rPr>
          <w:i/>
          <w:iCs/>
          <w:sz w:val="22"/>
          <w:szCs w:val="22"/>
        </w:rPr>
        <w:t xml:space="preserve"> un</w:t>
      </w:r>
      <w:r w:rsidR="00C90E7A" w:rsidRPr="00C06D9B">
        <w:rPr>
          <w:i/>
          <w:iCs/>
          <w:sz w:val="22"/>
          <w:szCs w:val="22"/>
        </w:rPr>
        <w:t xml:space="preserve"> Puses</w:t>
      </w:r>
      <w:r w:rsidR="001A5269" w:rsidRPr="00C06D9B">
        <w:rPr>
          <w:i/>
          <w:iCs/>
          <w:sz w:val="22"/>
          <w:szCs w:val="22"/>
        </w:rPr>
        <w:t xml:space="preserve"> </w:t>
      </w:r>
      <w:r w:rsidR="008C4E7E" w:rsidRPr="00C06D9B">
        <w:rPr>
          <w:i/>
          <w:iCs/>
          <w:sz w:val="22"/>
          <w:szCs w:val="22"/>
        </w:rPr>
        <w:t>ar š</w:t>
      </w:r>
      <w:r w:rsidR="00EE40C4" w:rsidRPr="00C06D9B">
        <w:rPr>
          <w:i/>
          <w:iCs/>
          <w:sz w:val="22"/>
          <w:szCs w:val="22"/>
        </w:rPr>
        <w:t>o</w:t>
      </w:r>
      <w:r w:rsidR="001A5269" w:rsidRPr="00C06D9B">
        <w:rPr>
          <w:i/>
          <w:iCs/>
          <w:sz w:val="22"/>
          <w:szCs w:val="22"/>
        </w:rPr>
        <w:t xml:space="preserve"> vienoš</w:t>
      </w:r>
      <w:r w:rsidR="00EC57EF" w:rsidRPr="00C06D9B">
        <w:rPr>
          <w:i/>
          <w:iCs/>
          <w:sz w:val="22"/>
          <w:szCs w:val="22"/>
        </w:rPr>
        <w:t xml:space="preserve">anos </w:t>
      </w:r>
      <w:r w:rsidR="001A5269" w:rsidRPr="00C06D9B">
        <w:rPr>
          <w:i/>
          <w:iCs/>
          <w:sz w:val="22"/>
          <w:szCs w:val="22"/>
        </w:rPr>
        <w:t xml:space="preserve">ir </w:t>
      </w:r>
      <w:r w:rsidR="00EC57EF" w:rsidRPr="00C06D9B">
        <w:rPr>
          <w:i/>
          <w:iCs/>
          <w:sz w:val="22"/>
          <w:szCs w:val="22"/>
        </w:rPr>
        <w:t>noteikuši</w:t>
      </w:r>
      <w:r w:rsidR="008C4E7E" w:rsidRPr="00C06D9B">
        <w:rPr>
          <w:i/>
          <w:iCs/>
          <w:sz w:val="22"/>
          <w:szCs w:val="22"/>
        </w:rPr>
        <w:t xml:space="preserve"> </w:t>
      </w:r>
      <w:r w:rsidR="001A5269" w:rsidRPr="00C06D9B">
        <w:rPr>
          <w:i/>
          <w:iCs/>
          <w:sz w:val="22"/>
          <w:szCs w:val="22"/>
        </w:rPr>
        <w:t>Defekta darbu novēršanas kārtību</w:t>
      </w:r>
      <w:r w:rsidR="008C4E7E" w:rsidRPr="00C06D9B">
        <w:rPr>
          <w:i/>
          <w:iCs/>
          <w:sz w:val="22"/>
          <w:szCs w:val="22"/>
        </w:rPr>
        <w:t>,</w:t>
      </w:r>
      <w:r w:rsidR="001A5269" w:rsidRPr="00C06D9B">
        <w:rPr>
          <w:i/>
          <w:iCs/>
          <w:sz w:val="22"/>
          <w:szCs w:val="22"/>
        </w:rPr>
        <w:t xml:space="preserve"> </w:t>
      </w:r>
    </w:p>
    <w:p w14:paraId="05790195" w14:textId="77777777" w:rsidR="00B36D57" w:rsidRPr="00C06D9B" w:rsidRDefault="00B36D57" w:rsidP="002B0535">
      <w:pPr>
        <w:widowControl w:val="0"/>
        <w:tabs>
          <w:tab w:val="left" w:pos="284"/>
        </w:tabs>
        <w:ind w:left="567"/>
        <w:jc w:val="both"/>
        <w:rPr>
          <w:sz w:val="22"/>
          <w:szCs w:val="22"/>
        </w:rPr>
      </w:pPr>
    </w:p>
    <w:p w14:paraId="0E3E6B47" w14:textId="77777777" w:rsidR="00B00BF4" w:rsidRPr="00C06D9B" w:rsidRDefault="00F730B5" w:rsidP="002B0535">
      <w:pPr>
        <w:widowControl w:val="0"/>
        <w:tabs>
          <w:tab w:val="left" w:pos="284"/>
        </w:tabs>
        <w:jc w:val="both"/>
        <w:rPr>
          <w:sz w:val="22"/>
          <w:szCs w:val="22"/>
        </w:rPr>
      </w:pPr>
      <w:r w:rsidRPr="00C06D9B">
        <w:rPr>
          <w:sz w:val="22"/>
          <w:szCs w:val="22"/>
        </w:rPr>
        <w:t xml:space="preserve">lai pilnībā </w:t>
      </w:r>
      <w:r w:rsidR="00170636" w:rsidRPr="00C06D9B">
        <w:rPr>
          <w:sz w:val="22"/>
          <w:szCs w:val="22"/>
        </w:rPr>
        <w:t>un atbilstoši normatīvo aktu prasībām</w:t>
      </w:r>
      <w:r w:rsidR="00A823BC" w:rsidRPr="00C06D9B">
        <w:rPr>
          <w:sz w:val="22"/>
          <w:szCs w:val="22"/>
        </w:rPr>
        <w:t xml:space="preserve"> </w:t>
      </w:r>
      <w:r w:rsidRPr="00C06D9B">
        <w:rPr>
          <w:sz w:val="22"/>
          <w:szCs w:val="22"/>
        </w:rPr>
        <w:t xml:space="preserve">novērstu defekta aktos norādītos </w:t>
      </w:r>
      <w:r w:rsidR="0088089F" w:rsidRPr="00C06D9B">
        <w:rPr>
          <w:sz w:val="22"/>
          <w:szCs w:val="22"/>
        </w:rPr>
        <w:t>D</w:t>
      </w:r>
      <w:r w:rsidRPr="00C06D9B">
        <w:rPr>
          <w:sz w:val="22"/>
          <w:szCs w:val="22"/>
        </w:rPr>
        <w:t>efekt</w:t>
      </w:r>
      <w:r w:rsidR="0088089F" w:rsidRPr="00C06D9B">
        <w:rPr>
          <w:sz w:val="22"/>
          <w:szCs w:val="22"/>
        </w:rPr>
        <w:t>a darbus</w:t>
      </w:r>
      <w:r w:rsidRPr="00C06D9B">
        <w:rPr>
          <w:sz w:val="22"/>
          <w:szCs w:val="22"/>
        </w:rPr>
        <w:t xml:space="preserve">, Puses noslēdz šo vienošanos par </w:t>
      </w:r>
      <w:r w:rsidR="0088089F" w:rsidRPr="00C06D9B">
        <w:rPr>
          <w:sz w:val="22"/>
          <w:szCs w:val="22"/>
        </w:rPr>
        <w:t>D</w:t>
      </w:r>
      <w:r w:rsidRPr="00C06D9B">
        <w:rPr>
          <w:sz w:val="22"/>
          <w:szCs w:val="22"/>
        </w:rPr>
        <w:t>efekta</w:t>
      </w:r>
      <w:r w:rsidR="00EE40C4" w:rsidRPr="00C06D9B">
        <w:rPr>
          <w:sz w:val="22"/>
          <w:szCs w:val="22"/>
        </w:rPr>
        <w:t xml:space="preserve"> darbu</w:t>
      </w:r>
      <w:r w:rsidRPr="00C06D9B">
        <w:rPr>
          <w:sz w:val="22"/>
          <w:szCs w:val="22"/>
        </w:rPr>
        <w:t xml:space="preserve"> izpildi (turpmāk – Vienošanās).</w:t>
      </w:r>
    </w:p>
    <w:p w14:paraId="0BA63479" w14:textId="77777777" w:rsidR="00B00BF4" w:rsidRPr="00C06D9B" w:rsidRDefault="00B00BF4" w:rsidP="002B0535">
      <w:pPr>
        <w:widowControl w:val="0"/>
        <w:ind w:left="567"/>
        <w:jc w:val="both"/>
        <w:rPr>
          <w:sz w:val="22"/>
          <w:szCs w:val="22"/>
        </w:rPr>
      </w:pPr>
    </w:p>
    <w:bookmarkEnd w:id="2"/>
    <w:p w14:paraId="0237C9D9" w14:textId="77777777" w:rsidR="00B00BF4" w:rsidRPr="00C06D9B" w:rsidRDefault="00F730B5" w:rsidP="002B0535">
      <w:pPr>
        <w:widowControl w:val="0"/>
        <w:numPr>
          <w:ilvl w:val="0"/>
          <w:numId w:val="3"/>
        </w:numPr>
        <w:tabs>
          <w:tab w:val="left" w:pos="567"/>
        </w:tabs>
        <w:ind w:left="567" w:hanging="567"/>
        <w:jc w:val="both"/>
        <w:rPr>
          <w:b/>
          <w:sz w:val="22"/>
          <w:szCs w:val="22"/>
        </w:rPr>
      </w:pPr>
      <w:r w:rsidRPr="00C06D9B">
        <w:rPr>
          <w:b/>
          <w:sz w:val="22"/>
          <w:szCs w:val="22"/>
        </w:rPr>
        <w:t>Vienošanās priekšmets</w:t>
      </w:r>
    </w:p>
    <w:p w14:paraId="31472CAD" w14:textId="77777777" w:rsidR="00B00BF4" w:rsidRPr="00C06D9B" w:rsidRDefault="00F730B5" w:rsidP="002B0535">
      <w:pPr>
        <w:widowControl w:val="0"/>
        <w:numPr>
          <w:ilvl w:val="1"/>
          <w:numId w:val="3"/>
        </w:numPr>
        <w:ind w:left="567" w:hanging="567"/>
        <w:jc w:val="both"/>
        <w:rPr>
          <w:sz w:val="22"/>
          <w:szCs w:val="22"/>
        </w:rPr>
      </w:pPr>
      <w:r w:rsidRPr="00C06D9B">
        <w:rPr>
          <w:sz w:val="22"/>
          <w:szCs w:val="22"/>
        </w:rPr>
        <w:t xml:space="preserve">Izpildītājs apņemas līdz </w:t>
      </w:r>
      <w:r w:rsidRPr="00C06D9B">
        <w:rPr>
          <w:b/>
          <w:sz w:val="22"/>
          <w:szCs w:val="22"/>
        </w:rPr>
        <w:t>202</w:t>
      </w:r>
      <w:r w:rsidR="00DF4624" w:rsidRPr="00C06D9B">
        <w:rPr>
          <w:b/>
          <w:sz w:val="22"/>
          <w:szCs w:val="22"/>
        </w:rPr>
        <w:t>6</w:t>
      </w:r>
      <w:r w:rsidRPr="00C06D9B">
        <w:rPr>
          <w:b/>
          <w:sz w:val="22"/>
          <w:szCs w:val="22"/>
        </w:rPr>
        <w:t xml:space="preserve">.gada </w:t>
      </w:r>
      <w:r w:rsidR="00F05D0C" w:rsidRPr="00C06D9B">
        <w:rPr>
          <w:b/>
          <w:sz w:val="22"/>
          <w:szCs w:val="22"/>
        </w:rPr>
        <w:t>3</w:t>
      </w:r>
      <w:r w:rsidR="00841BF6" w:rsidRPr="00C06D9B">
        <w:rPr>
          <w:b/>
          <w:sz w:val="22"/>
          <w:szCs w:val="22"/>
        </w:rPr>
        <w:t>0</w:t>
      </w:r>
      <w:r w:rsidRPr="00C06D9B">
        <w:rPr>
          <w:b/>
          <w:sz w:val="22"/>
          <w:szCs w:val="22"/>
        </w:rPr>
        <w:t>.</w:t>
      </w:r>
      <w:r w:rsidR="00DF4624" w:rsidRPr="00C06D9B">
        <w:rPr>
          <w:b/>
          <w:sz w:val="22"/>
          <w:szCs w:val="22"/>
        </w:rPr>
        <w:t>maijam</w:t>
      </w:r>
      <w:r w:rsidRPr="00C06D9B">
        <w:rPr>
          <w:sz w:val="22"/>
          <w:szCs w:val="22"/>
        </w:rPr>
        <w:t xml:space="preserve"> novērst </w:t>
      </w:r>
      <w:r w:rsidR="00466664">
        <w:rPr>
          <w:sz w:val="22"/>
          <w:szCs w:val="22"/>
        </w:rPr>
        <w:t>D</w:t>
      </w:r>
      <w:r w:rsidR="00466664" w:rsidRPr="00C06D9B">
        <w:rPr>
          <w:sz w:val="22"/>
          <w:szCs w:val="22"/>
        </w:rPr>
        <w:t xml:space="preserve">efekta </w:t>
      </w:r>
      <w:r w:rsidRPr="00C06D9B">
        <w:rPr>
          <w:sz w:val="22"/>
          <w:szCs w:val="22"/>
        </w:rPr>
        <w:t>akt</w:t>
      </w:r>
      <w:r w:rsidR="00466664">
        <w:rPr>
          <w:sz w:val="22"/>
          <w:szCs w:val="22"/>
        </w:rPr>
        <w:t>ā</w:t>
      </w:r>
      <w:r w:rsidRPr="00C06D9B">
        <w:rPr>
          <w:sz w:val="22"/>
          <w:szCs w:val="22"/>
        </w:rPr>
        <w:t xml:space="preserve"> norādītos Defekta darbus ievērojot Vienošanās, Līgumā un saistošajos normatīvajos aktos noteikto.</w:t>
      </w:r>
    </w:p>
    <w:p w14:paraId="1289AE16" w14:textId="77777777" w:rsidR="00B00BF4" w:rsidRPr="00C06D9B" w:rsidRDefault="00F730B5" w:rsidP="002B0535">
      <w:pPr>
        <w:widowControl w:val="0"/>
        <w:numPr>
          <w:ilvl w:val="1"/>
          <w:numId w:val="3"/>
        </w:numPr>
        <w:ind w:left="567" w:hanging="567"/>
        <w:jc w:val="both"/>
        <w:rPr>
          <w:sz w:val="22"/>
          <w:szCs w:val="22"/>
        </w:rPr>
      </w:pPr>
      <w:r w:rsidRPr="00C06D9B">
        <w:rPr>
          <w:sz w:val="22"/>
          <w:szCs w:val="22"/>
        </w:rPr>
        <w:t>Vienošanās 1.1.punktā minēt</w:t>
      </w:r>
      <w:r w:rsidR="0030114D" w:rsidRPr="00C06D9B">
        <w:rPr>
          <w:sz w:val="22"/>
          <w:szCs w:val="22"/>
        </w:rPr>
        <w:t>ie</w:t>
      </w:r>
      <w:r w:rsidRPr="00C06D9B">
        <w:rPr>
          <w:sz w:val="22"/>
          <w:szCs w:val="22"/>
        </w:rPr>
        <w:t>, atbilstošā kvalitātē un prasībām veikt</w:t>
      </w:r>
      <w:r w:rsidR="0030114D" w:rsidRPr="00C06D9B">
        <w:rPr>
          <w:sz w:val="22"/>
          <w:szCs w:val="22"/>
        </w:rPr>
        <w:t>ie</w:t>
      </w:r>
      <w:r w:rsidRPr="00C06D9B">
        <w:rPr>
          <w:sz w:val="22"/>
          <w:szCs w:val="22"/>
        </w:rPr>
        <w:t xml:space="preserve"> Defekta darb</w:t>
      </w:r>
      <w:r w:rsidR="0030114D" w:rsidRPr="00C06D9B">
        <w:rPr>
          <w:sz w:val="22"/>
          <w:szCs w:val="22"/>
        </w:rPr>
        <w:t>i tiek apliecināti ar</w:t>
      </w:r>
      <w:r w:rsidRPr="00C06D9B">
        <w:rPr>
          <w:sz w:val="22"/>
          <w:szCs w:val="22"/>
        </w:rPr>
        <w:t xml:space="preserve"> Defekta darbu nodošanas-pieņemšanas akt</w:t>
      </w:r>
      <w:r w:rsidR="0030114D" w:rsidRPr="00C06D9B">
        <w:rPr>
          <w:sz w:val="22"/>
          <w:szCs w:val="22"/>
        </w:rPr>
        <w:t>u</w:t>
      </w:r>
      <w:r w:rsidRPr="00C06D9B">
        <w:rPr>
          <w:sz w:val="22"/>
          <w:szCs w:val="22"/>
        </w:rPr>
        <w:t xml:space="preserve"> (turpmāk – Akts).</w:t>
      </w:r>
    </w:p>
    <w:p w14:paraId="46E8462D" w14:textId="77777777" w:rsidR="00B00BF4" w:rsidRPr="00C06D9B" w:rsidRDefault="00F730B5" w:rsidP="002B0535">
      <w:pPr>
        <w:widowControl w:val="0"/>
        <w:numPr>
          <w:ilvl w:val="1"/>
          <w:numId w:val="3"/>
        </w:numPr>
        <w:ind w:left="567" w:hanging="567"/>
        <w:jc w:val="both"/>
        <w:rPr>
          <w:sz w:val="22"/>
          <w:szCs w:val="22"/>
        </w:rPr>
      </w:pPr>
      <w:r w:rsidRPr="00C06D9B">
        <w:rPr>
          <w:sz w:val="22"/>
          <w:szCs w:val="22"/>
        </w:rPr>
        <w:t xml:space="preserve">Vienošanās noslēgšana neietekmē Līgumā noteikto darbu izpildi Līgumā noteiktajos termiņos, tajā skaitā, </w:t>
      </w:r>
      <w:r w:rsidR="006A1A19" w:rsidRPr="00C06D9B">
        <w:rPr>
          <w:sz w:val="22"/>
          <w:szCs w:val="22"/>
        </w:rPr>
        <w:t xml:space="preserve">tā </w:t>
      </w:r>
      <w:r w:rsidRPr="00C06D9B">
        <w:rPr>
          <w:sz w:val="22"/>
          <w:szCs w:val="22"/>
        </w:rPr>
        <w:t xml:space="preserve">nemaina </w:t>
      </w:r>
      <w:r w:rsidR="006A1A19" w:rsidRPr="00C06D9B">
        <w:rPr>
          <w:sz w:val="22"/>
          <w:szCs w:val="22"/>
        </w:rPr>
        <w:t xml:space="preserve">Līgumā noteikto </w:t>
      </w:r>
      <w:r w:rsidRPr="00C06D9B">
        <w:rPr>
          <w:sz w:val="22"/>
          <w:szCs w:val="22"/>
        </w:rPr>
        <w:t>Objekt</w:t>
      </w:r>
      <w:r w:rsidR="006A1A19" w:rsidRPr="00C06D9B">
        <w:rPr>
          <w:sz w:val="22"/>
          <w:szCs w:val="22"/>
        </w:rPr>
        <w:t>a</w:t>
      </w:r>
      <w:r w:rsidRPr="00C06D9B">
        <w:rPr>
          <w:sz w:val="22"/>
          <w:szCs w:val="22"/>
        </w:rPr>
        <w:t xml:space="preserve"> nodošanas ekspluatācijā termiņu.</w:t>
      </w:r>
    </w:p>
    <w:p w14:paraId="57D9116D" w14:textId="77777777" w:rsidR="008E6799"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 xml:space="preserve">Vienošanās neietekmē Līgumā noteikto darbu garantiju un to izpildes </w:t>
      </w:r>
      <w:r w:rsidRPr="00C06D9B">
        <w:rPr>
          <w:sz w:val="22"/>
          <w:szCs w:val="22"/>
        </w:rPr>
        <w:t>laiku.</w:t>
      </w:r>
    </w:p>
    <w:p w14:paraId="3D7E5DB6" w14:textId="77777777" w:rsidR="00DD4404" w:rsidRPr="00C06D9B" w:rsidRDefault="00DD4404" w:rsidP="002B0535">
      <w:pPr>
        <w:widowControl w:val="0"/>
        <w:tabs>
          <w:tab w:val="left" w:pos="567"/>
        </w:tabs>
        <w:ind w:left="567"/>
        <w:jc w:val="both"/>
        <w:rPr>
          <w:sz w:val="22"/>
          <w:szCs w:val="22"/>
        </w:rPr>
      </w:pPr>
    </w:p>
    <w:p w14:paraId="33DDE429" w14:textId="77777777" w:rsidR="00B00BF4" w:rsidRPr="00C06D9B" w:rsidRDefault="00F730B5" w:rsidP="002B0535">
      <w:pPr>
        <w:widowControl w:val="0"/>
        <w:numPr>
          <w:ilvl w:val="0"/>
          <w:numId w:val="3"/>
        </w:numPr>
        <w:tabs>
          <w:tab w:val="left" w:pos="567"/>
        </w:tabs>
        <w:ind w:left="567" w:hanging="567"/>
        <w:jc w:val="both"/>
        <w:rPr>
          <w:b/>
          <w:sz w:val="22"/>
          <w:szCs w:val="22"/>
        </w:rPr>
      </w:pPr>
      <w:r w:rsidRPr="00C06D9B">
        <w:rPr>
          <w:b/>
          <w:sz w:val="22"/>
          <w:szCs w:val="22"/>
        </w:rPr>
        <w:t>Defekta darbu izpildes kārtība</w:t>
      </w:r>
    </w:p>
    <w:p w14:paraId="6286D8F3" w14:textId="6886EADD" w:rsidR="00BB0BB1" w:rsidRPr="00363DEE" w:rsidRDefault="00F730B5" w:rsidP="00363DEE">
      <w:pPr>
        <w:widowControl w:val="0"/>
        <w:numPr>
          <w:ilvl w:val="1"/>
          <w:numId w:val="3"/>
        </w:numPr>
        <w:tabs>
          <w:tab w:val="left" w:pos="567"/>
        </w:tabs>
        <w:ind w:left="567" w:hanging="567"/>
        <w:jc w:val="both"/>
        <w:rPr>
          <w:color w:val="000000" w:themeColor="text1"/>
          <w:sz w:val="22"/>
          <w:szCs w:val="22"/>
        </w:rPr>
      </w:pPr>
      <w:r w:rsidRPr="00363DEE">
        <w:rPr>
          <w:color w:val="000000" w:themeColor="text1"/>
          <w:sz w:val="22"/>
          <w:szCs w:val="22"/>
        </w:rPr>
        <w:t xml:space="preserve">Kā nodrošinājumu Vienošanās 1.1.punktā minētās saistības izpildei Izpildītājs </w:t>
      </w:r>
      <w:r w:rsidR="00363DEE" w:rsidRPr="00363DEE">
        <w:rPr>
          <w:color w:val="000000" w:themeColor="text1"/>
          <w:sz w:val="22"/>
          <w:szCs w:val="22"/>
        </w:rPr>
        <w:t xml:space="preserve">ne vēlāk kā 10 (desmit) kalendāro dienu laikā no šīs vienošanās abpusējās parakstīšanas </w:t>
      </w:r>
      <w:r w:rsidR="00CE3454" w:rsidRPr="00363DEE">
        <w:rPr>
          <w:color w:val="000000" w:themeColor="text1"/>
          <w:sz w:val="22"/>
          <w:szCs w:val="22"/>
        </w:rPr>
        <w:t xml:space="preserve">iesniedz Pasūtītājam </w:t>
      </w:r>
      <w:r w:rsidRPr="00363DEE">
        <w:rPr>
          <w:color w:val="000000" w:themeColor="text1"/>
          <w:sz w:val="22"/>
          <w:szCs w:val="22"/>
        </w:rPr>
        <w:t>Defekta darbu izpildes</w:t>
      </w:r>
      <w:r w:rsidR="00CE3454" w:rsidRPr="00363DEE">
        <w:rPr>
          <w:color w:val="000000" w:themeColor="text1"/>
          <w:sz w:val="22"/>
          <w:szCs w:val="22"/>
        </w:rPr>
        <w:t xml:space="preserve"> </w:t>
      </w:r>
      <w:r w:rsidR="00F64BE8" w:rsidRPr="00363DEE">
        <w:rPr>
          <w:color w:val="000000" w:themeColor="text1"/>
          <w:sz w:val="22"/>
          <w:szCs w:val="22"/>
        </w:rPr>
        <w:t xml:space="preserve">nodrošinājumu </w:t>
      </w:r>
      <w:r w:rsidR="004F3E0F" w:rsidRPr="00363DEE">
        <w:rPr>
          <w:color w:val="000000" w:themeColor="text1"/>
          <w:sz w:val="22"/>
          <w:szCs w:val="22"/>
        </w:rPr>
        <w:t>Garantijas</w:t>
      </w:r>
      <w:r w:rsidR="00CE3454" w:rsidRPr="00363DEE">
        <w:rPr>
          <w:color w:val="000000" w:themeColor="text1"/>
          <w:sz w:val="22"/>
          <w:szCs w:val="22"/>
        </w:rPr>
        <w:t xml:space="preserve"> summas 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w:t>
      </w:r>
      <w:r w:rsidR="00B33503" w:rsidRPr="00363DEE">
        <w:rPr>
          <w:color w:val="000000" w:themeColor="text1"/>
          <w:sz w:val="22"/>
          <w:szCs w:val="22"/>
        </w:rPr>
        <w:t xml:space="preserve"> (turpmāk – Garantija)</w:t>
      </w:r>
      <w:r w:rsidR="00363DEE" w:rsidRPr="00363DEE">
        <w:rPr>
          <w:color w:val="000000" w:themeColor="text1"/>
          <w:sz w:val="22"/>
          <w:szCs w:val="22"/>
        </w:rPr>
        <w:t>, kurai jābūt spēkā līdz 2026.gada 30.maijam, pieskaitot 10 kalendārās dienas</w:t>
      </w:r>
      <w:r w:rsidR="00CE3454" w:rsidRPr="00363DEE">
        <w:rPr>
          <w:color w:val="000000" w:themeColor="text1"/>
          <w:sz w:val="22"/>
          <w:szCs w:val="22"/>
        </w:rPr>
        <w:t xml:space="preserve">. </w:t>
      </w:r>
      <w:r w:rsidR="00841BF6" w:rsidRPr="00363DEE">
        <w:rPr>
          <w:color w:val="000000" w:themeColor="text1"/>
          <w:sz w:val="22"/>
          <w:szCs w:val="22"/>
        </w:rPr>
        <w:t>Garantijā</w:t>
      </w:r>
      <w:r w:rsidR="00CE3454" w:rsidRPr="00363DEE">
        <w:rPr>
          <w:color w:val="000000" w:themeColor="text1"/>
          <w:sz w:val="22"/>
          <w:szCs w:val="22"/>
        </w:rPr>
        <w:t xml:space="preserve"> ir jābūt norādei, ka </w:t>
      </w:r>
      <w:r w:rsidR="00841BF6" w:rsidRPr="00363DEE">
        <w:rPr>
          <w:color w:val="000000" w:themeColor="text1"/>
          <w:sz w:val="22"/>
          <w:szCs w:val="22"/>
        </w:rPr>
        <w:t xml:space="preserve">tā </w:t>
      </w:r>
      <w:r w:rsidR="00CE3454" w:rsidRPr="00363DEE">
        <w:rPr>
          <w:color w:val="000000" w:themeColor="text1"/>
          <w:sz w:val="22"/>
          <w:szCs w:val="22"/>
        </w:rPr>
        <w:t xml:space="preserve">ir pirmā pieprasījuma, beznosacījuma </w:t>
      </w:r>
      <w:r w:rsidR="00841BF6" w:rsidRPr="00363DEE">
        <w:rPr>
          <w:color w:val="000000" w:themeColor="text1"/>
          <w:sz w:val="22"/>
          <w:szCs w:val="22"/>
        </w:rPr>
        <w:t>neatsaucama</w:t>
      </w:r>
      <w:r w:rsidR="00CE3454" w:rsidRPr="00363DEE">
        <w:rPr>
          <w:color w:val="000000" w:themeColor="text1"/>
          <w:sz w:val="22"/>
          <w:szCs w:val="22"/>
        </w:rPr>
        <w:t xml:space="preserve">, kā arī tajā ir iekļauti nosacījumi, no kuriem būtu saprotams, ka nodrošinājuma devējs izmaksās Pasūtītājam garantijas summu pēc pirmā Pasūtītāja pieprasījuma, tāpat jābūt norādei uz Līguma numuru, datumu, iepirkuma priekšmeta daļu. </w:t>
      </w:r>
      <w:r w:rsidR="00841BF6" w:rsidRPr="00363DEE">
        <w:rPr>
          <w:color w:val="000000" w:themeColor="text1"/>
          <w:sz w:val="22"/>
          <w:szCs w:val="22"/>
        </w:rPr>
        <w:t>Garantijā</w:t>
      </w:r>
      <w:r w:rsidR="00CE3454" w:rsidRPr="00363DEE">
        <w:rPr>
          <w:color w:val="000000" w:themeColor="text1"/>
          <w:sz w:val="22"/>
          <w:szCs w:val="22"/>
        </w:rPr>
        <w:t xml:space="preserve"> norāda, ka t</w:t>
      </w:r>
      <w:r w:rsidR="00841BF6" w:rsidRPr="00363DEE">
        <w:rPr>
          <w:color w:val="000000" w:themeColor="text1"/>
          <w:sz w:val="22"/>
          <w:szCs w:val="22"/>
        </w:rPr>
        <w:t>ā</w:t>
      </w:r>
      <w:r w:rsidR="00CE3454" w:rsidRPr="00363DEE">
        <w:rPr>
          <w:color w:val="000000" w:themeColor="text1"/>
          <w:sz w:val="22"/>
          <w:szCs w:val="22"/>
        </w:rPr>
        <w:t xml:space="preserve"> ir </w:t>
      </w:r>
      <w:r w:rsidR="00841BF6" w:rsidRPr="00363DEE">
        <w:rPr>
          <w:color w:val="000000" w:themeColor="text1"/>
          <w:sz w:val="22"/>
          <w:szCs w:val="22"/>
        </w:rPr>
        <w:t xml:space="preserve">pakļauta </w:t>
      </w:r>
      <w:r w:rsidR="00CE3454" w:rsidRPr="00363DEE">
        <w:rPr>
          <w:color w:val="000000" w:themeColor="text1"/>
          <w:sz w:val="22"/>
          <w:szCs w:val="22"/>
        </w:rPr>
        <w:t xml:space="preserve">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pakļaujas Latvijas Republikā spēkā esošiem normatīvajiem aktiem, kā arī jānorāda, ka prasības un strīdi, kas saistīti ar garantiju vai polisi, izskatāmi </w:t>
      </w:r>
      <w:r w:rsidR="00CE3454" w:rsidRPr="00363DEE">
        <w:rPr>
          <w:color w:val="000000" w:themeColor="text1"/>
          <w:sz w:val="22"/>
          <w:szCs w:val="22"/>
        </w:rPr>
        <w:lastRenderedPageBreak/>
        <w:t xml:space="preserve">Latvijas Republikas tiesā saskaņā ar Latvijas Republikas normatīvajiem aktiem. </w:t>
      </w:r>
      <w:r w:rsidR="00036EA7" w:rsidRPr="00363DEE">
        <w:rPr>
          <w:color w:val="000000" w:themeColor="text1"/>
          <w:sz w:val="22"/>
          <w:szCs w:val="22"/>
        </w:rPr>
        <w:t xml:space="preserve"> </w:t>
      </w:r>
      <w:r w:rsidR="000A311C" w:rsidRPr="00363DEE">
        <w:rPr>
          <w:color w:val="000000" w:themeColor="text1"/>
          <w:sz w:val="22"/>
          <w:szCs w:val="22"/>
        </w:rPr>
        <w:t xml:space="preserve"> </w:t>
      </w:r>
    </w:p>
    <w:p w14:paraId="6A3DDD3B" w14:textId="17A9A76C" w:rsidR="00B00BF4" w:rsidRPr="00C06D9B" w:rsidRDefault="00F730B5" w:rsidP="002B0535">
      <w:pPr>
        <w:widowControl w:val="0"/>
        <w:numPr>
          <w:ilvl w:val="1"/>
          <w:numId w:val="3"/>
        </w:numPr>
        <w:pBdr>
          <w:top w:val="nil"/>
          <w:left w:val="nil"/>
          <w:bottom w:val="nil"/>
          <w:right w:val="nil"/>
          <w:between w:val="nil"/>
        </w:pBdr>
        <w:tabs>
          <w:tab w:val="left" w:pos="567"/>
        </w:tabs>
        <w:ind w:left="567" w:hanging="567"/>
        <w:jc w:val="both"/>
        <w:rPr>
          <w:sz w:val="22"/>
          <w:szCs w:val="22"/>
        </w:rPr>
      </w:pPr>
      <w:r w:rsidRPr="00C06D9B">
        <w:rPr>
          <w:sz w:val="22"/>
          <w:szCs w:val="22"/>
        </w:rPr>
        <w:t xml:space="preserve">Garantijas summa ir </w:t>
      </w:r>
      <w:r w:rsidR="004325CB" w:rsidRPr="004325CB">
        <w:rPr>
          <w:b/>
          <w:bCs/>
          <w:sz w:val="22"/>
          <w:szCs w:val="22"/>
        </w:rPr>
        <w:t>599.44</w:t>
      </w:r>
      <w:r w:rsidR="002309C3" w:rsidRPr="00C06D9B">
        <w:rPr>
          <w:b/>
          <w:bCs/>
          <w:sz w:val="22"/>
          <w:szCs w:val="22"/>
        </w:rPr>
        <w:t xml:space="preserve"> </w:t>
      </w:r>
      <w:r w:rsidRPr="00C06D9B">
        <w:rPr>
          <w:b/>
          <w:sz w:val="22"/>
          <w:szCs w:val="22"/>
        </w:rPr>
        <w:t>EUR</w:t>
      </w:r>
      <w:r w:rsidRPr="00C06D9B">
        <w:rPr>
          <w:sz w:val="22"/>
          <w:szCs w:val="22"/>
        </w:rPr>
        <w:t xml:space="preserve"> (</w:t>
      </w:r>
      <w:r w:rsidR="004325CB">
        <w:rPr>
          <w:iCs/>
          <w:sz w:val="22"/>
          <w:szCs w:val="22"/>
        </w:rPr>
        <w:t>pieci simti deviņdesmit deviņi eurp un 44 centi</w:t>
      </w:r>
      <w:r w:rsidRPr="00C06D9B">
        <w:rPr>
          <w:sz w:val="22"/>
          <w:szCs w:val="22"/>
        </w:rPr>
        <w:t>), atbilstoši Vienošanās pielikumā Nr.</w:t>
      </w:r>
      <w:r w:rsidR="00841BF6" w:rsidRPr="00C06D9B">
        <w:rPr>
          <w:sz w:val="22"/>
          <w:szCs w:val="22"/>
        </w:rPr>
        <w:t xml:space="preserve">1 </w:t>
      </w:r>
      <w:r w:rsidR="00B74493" w:rsidRPr="00C06D9B">
        <w:rPr>
          <w:sz w:val="22"/>
          <w:szCs w:val="22"/>
        </w:rPr>
        <w:t xml:space="preserve">”Defektu </w:t>
      </w:r>
      <w:r w:rsidR="00841BF6" w:rsidRPr="00C06D9B">
        <w:rPr>
          <w:sz w:val="22"/>
          <w:szCs w:val="22"/>
        </w:rPr>
        <w:t>akts</w:t>
      </w:r>
      <w:r w:rsidR="00B74493" w:rsidRPr="00C06D9B">
        <w:rPr>
          <w:sz w:val="22"/>
          <w:szCs w:val="22"/>
        </w:rPr>
        <w:t>”</w:t>
      </w:r>
      <w:r w:rsidRPr="00C06D9B">
        <w:rPr>
          <w:sz w:val="22"/>
          <w:szCs w:val="22"/>
        </w:rPr>
        <w:t xml:space="preserve"> norādītājam Defektu darbu apjoma un izmaksu sadalījumam.</w:t>
      </w:r>
    </w:p>
    <w:p w14:paraId="625D2368" w14:textId="77777777" w:rsidR="00B00BF4" w:rsidRPr="00C06D9B" w:rsidRDefault="00F730B5" w:rsidP="002B0535">
      <w:pPr>
        <w:widowControl w:val="0"/>
        <w:numPr>
          <w:ilvl w:val="1"/>
          <w:numId w:val="3"/>
        </w:numPr>
        <w:tabs>
          <w:tab w:val="left" w:pos="567"/>
        </w:tabs>
        <w:ind w:left="567" w:hanging="567"/>
        <w:jc w:val="both"/>
        <w:rPr>
          <w:color w:val="000000" w:themeColor="text1"/>
          <w:sz w:val="22"/>
          <w:szCs w:val="22"/>
        </w:rPr>
      </w:pPr>
      <w:r w:rsidRPr="00C06D9B">
        <w:rPr>
          <w:color w:val="000000" w:themeColor="text1"/>
          <w:sz w:val="22"/>
          <w:szCs w:val="22"/>
        </w:rPr>
        <w:t xml:space="preserve">Pasūtītājs ir tiesīgs izmantot Garantiju, tajā skaitā, arī gadījumos, ja tiek piemērots Vienošanās </w:t>
      </w:r>
      <w:r w:rsidR="00C37321" w:rsidRPr="00C06D9B">
        <w:rPr>
          <w:color w:val="000000" w:themeColor="text1"/>
          <w:sz w:val="22"/>
          <w:szCs w:val="22"/>
        </w:rPr>
        <w:t>2.</w:t>
      </w:r>
      <w:r w:rsidR="00255FE5" w:rsidRPr="00C06D9B">
        <w:rPr>
          <w:color w:val="000000" w:themeColor="text1"/>
          <w:sz w:val="22"/>
          <w:szCs w:val="22"/>
        </w:rPr>
        <w:t>6</w:t>
      </w:r>
      <w:r w:rsidR="00C37321" w:rsidRPr="00C06D9B">
        <w:rPr>
          <w:color w:val="000000" w:themeColor="text1"/>
          <w:sz w:val="22"/>
          <w:szCs w:val="22"/>
        </w:rPr>
        <w:t>.</w:t>
      </w:r>
      <w:r w:rsidRPr="00C06D9B">
        <w:rPr>
          <w:color w:val="000000" w:themeColor="text1"/>
          <w:sz w:val="22"/>
          <w:szCs w:val="22"/>
        </w:rPr>
        <w:t>punktā noteiktais līgumsods, ja:</w:t>
      </w:r>
    </w:p>
    <w:p w14:paraId="2A243A1A" w14:textId="77777777" w:rsidR="00B00BF4" w:rsidRPr="00C06D9B" w:rsidRDefault="00F730B5"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nav izpildījis Defekta darbus, kuru izpildi apliecina Akts</w:t>
      </w:r>
      <w:r w:rsidR="008C252C" w:rsidRPr="00C06D9B">
        <w:rPr>
          <w:color w:val="000000"/>
          <w:sz w:val="22"/>
          <w:szCs w:val="22"/>
        </w:rPr>
        <w:t>,</w:t>
      </w:r>
      <w:r w:rsidRPr="00C06D9B">
        <w:rPr>
          <w:color w:val="000000"/>
          <w:sz w:val="22"/>
          <w:szCs w:val="22"/>
        </w:rPr>
        <w:t xml:space="preserve"> Vienošanās 1.1.punktā noteiktajā termiņā, tajā skaitā, ja Defekta darbu neveikšana Izpildītāj</w:t>
      </w:r>
      <w:r w:rsidR="008C252C" w:rsidRPr="00C06D9B">
        <w:rPr>
          <w:color w:val="000000"/>
          <w:sz w:val="22"/>
          <w:szCs w:val="22"/>
        </w:rPr>
        <w:t>a</w:t>
      </w:r>
      <w:r w:rsidRPr="00C06D9B">
        <w:rPr>
          <w:color w:val="000000"/>
          <w:sz w:val="22"/>
          <w:szCs w:val="22"/>
        </w:rPr>
        <w:t xml:space="preserve"> vainas dēļ ir aizkavēta tik tālu, ka kļuvis skaidrs, ka Defekta darbu pabeigšana līdz Vienošanās norādītajam termiņam nav iespējama. Šādā gadījumā Pasūtītājam ir tiesības uzsākt procedūras (piemēram, iepirkumu) cita </w:t>
      </w:r>
      <w:r w:rsidR="008C252C" w:rsidRPr="00C06D9B">
        <w:rPr>
          <w:color w:val="000000"/>
          <w:sz w:val="22"/>
          <w:szCs w:val="22"/>
        </w:rPr>
        <w:t>komersanta (</w:t>
      </w:r>
      <w:r w:rsidRPr="00C06D9B">
        <w:rPr>
          <w:color w:val="000000"/>
          <w:sz w:val="22"/>
          <w:szCs w:val="22"/>
        </w:rPr>
        <w:t>būvdarbu veicēja</w:t>
      </w:r>
      <w:r w:rsidR="008C252C" w:rsidRPr="00C06D9B">
        <w:rPr>
          <w:color w:val="000000"/>
          <w:sz w:val="22"/>
          <w:szCs w:val="22"/>
        </w:rPr>
        <w:t>)</w:t>
      </w:r>
      <w:r w:rsidRPr="00C06D9B">
        <w:rPr>
          <w:color w:val="000000"/>
          <w:sz w:val="22"/>
          <w:szCs w:val="22"/>
        </w:rPr>
        <w:t xml:space="preserve"> līguma noslēgšanai </w:t>
      </w:r>
      <w:r w:rsidR="00BA110D" w:rsidRPr="00C06D9B">
        <w:rPr>
          <w:color w:val="000000"/>
          <w:sz w:val="22"/>
          <w:szCs w:val="22"/>
        </w:rPr>
        <w:t xml:space="preserve">Defekta darbu veikšanai </w:t>
      </w:r>
      <w:r w:rsidRPr="00C06D9B">
        <w:rPr>
          <w:color w:val="000000"/>
          <w:sz w:val="22"/>
          <w:szCs w:val="22"/>
        </w:rPr>
        <w:t>Vienošanās darbības laikā;</w:t>
      </w:r>
    </w:p>
    <w:p w14:paraId="4AD5D1CF" w14:textId="77777777" w:rsidR="00B00BF4" w:rsidRPr="00C06D9B" w:rsidRDefault="00F730B5"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Defekta darbus ir veicis nekvalitatīvi (nepilnīgi, tajā skaitā, neatbilstoši Pasūtītāja norādījumiem, normatīvajiem aktiem) un Pasūtītājs veiktos Defekta darbus nevar pieņemt</w:t>
      </w:r>
      <w:r w:rsidR="00EC26CD" w:rsidRPr="00C06D9B">
        <w:rPr>
          <w:color w:val="000000"/>
          <w:sz w:val="22"/>
          <w:szCs w:val="22"/>
        </w:rPr>
        <w:t xml:space="preserve"> Vienošanās noteiktajā termiņā</w:t>
      </w:r>
      <w:r w:rsidRPr="00C06D9B">
        <w:rPr>
          <w:color w:val="000000"/>
          <w:sz w:val="22"/>
          <w:szCs w:val="22"/>
        </w:rPr>
        <w:t>;</w:t>
      </w:r>
    </w:p>
    <w:p w14:paraId="07DECE4A" w14:textId="77777777" w:rsidR="00B00BF4" w:rsidRPr="00C06D9B" w:rsidRDefault="00F730B5"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ja saskaņā ar Starptautisko un Latvijas Republikas nacionālo sankciju likuma 11.</w:t>
      </w:r>
      <w:r w:rsidRPr="00C06D9B">
        <w:rPr>
          <w:color w:val="000000"/>
          <w:sz w:val="22"/>
          <w:szCs w:val="22"/>
          <w:vertAlign w:val="superscript"/>
        </w:rPr>
        <w:t>1</w:t>
      </w:r>
      <w:r w:rsidRPr="00C06D9B">
        <w:rPr>
          <w:color w:val="000000"/>
          <w:sz w:val="22"/>
          <w:szCs w:val="22"/>
        </w:rPr>
        <w:t xml:space="preserve">pantā noteikto </w:t>
      </w:r>
      <w:r w:rsidR="00BA110D" w:rsidRPr="00C06D9B">
        <w:rPr>
          <w:color w:val="000000"/>
          <w:sz w:val="22"/>
          <w:szCs w:val="22"/>
        </w:rPr>
        <w:t>Vienošanos</w:t>
      </w:r>
      <w:r w:rsidRPr="00C06D9B">
        <w:rPr>
          <w:color w:val="000000"/>
          <w:sz w:val="22"/>
          <w:szCs w:val="22"/>
        </w:rPr>
        <w:t xml:space="preserve"> nav iespējams izpildīt </w:t>
      </w:r>
      <w:r w:rsidRPr="00C06D9B">
        <w:rPr>
          <w:color w:val="000000"/>
          <w:sz w:val="22"/>
          <w:szCs w:val="22"/>
          <w:highlight w:val="white"/>
        </w:rPr>
        <w:t>tādēļ, ka ir piemērotas starptautiskās vai nacionālās sankcijas vai būtiskas finanšu un kapitāla tirgus intereses ietekmējošas Eiropas Savienības vai Ziemeļatlantijas līguma organizācijas dalībvalsts noteiktās sankcijas</w:t>
      </w:r>
      <w:r w:rsidR="00BA110D" w:rsidRPr="00C06D9B">
        <w:rPr>
          <w:color w:val="000000"/>
          <w:sz w:val="22"/>
          <w:szCs w:val="22"/>
        </w:rPr>
        <w:t>;</w:t>
      </w:r>
      <w:r w:rsidRPr="00C06D9B">
        <w:rPr>
          <w:color w:val="000000"/>
          <w:sz w:val="22"/>
          <w:szCs w:val="22"/>
        </w:rPr>
        <w:t xml:space="preserve"> </w:t>
      </w:r>
    </w:p>
    <w:p w14:paraId="099CA96E" w14:textId="77777777" w:rsidR="00B00BF4" w:rsidRPr="00C06D9B" w:rsidRDefault="00F730B5" w:rsidP="002B0535">
      <w:pPr>
        <w:widowControl w:val="0"/>
        <w:numPr>
          <w:ilvl w:val="2"/>
          <w:numId w:val="3"/>
        </w:numPr>
        <w:pBdr>
          <w:top w:val="nil"/>
          <w:left w:val="nil"/>
          <w:bottom w:val="nil"/>
          <w:right w:val="nil"/>
          <w:between w:val="nil"/>
        </w:pBdr>
        <w:tabs>
          <w:tab w:val="left" w:pos="567"/>
        </w:tabs>
        <w:ind w:left="567" w:firstLine="0"/>
        <w:jc w:val="both"/>
        <w:rPr>
          <w:color w:val="000000"/>
          <w:sz w:val="22"/>
          <w:szCs w:val="22"/>
        </w:rPr>
      </w:pPr>
      <w:r w:rsidRPr="00C06D9B">
        <w:rPr>
          <w:color w:val="000000"/>
          <w:sz w:val="22"/>
          <w:szCs w:val="22"/>
        </w:rPr>
        <w:t>Izpildītājs pasludināts par maksātnespējīgu, uzsākta Izpildītājs likvidācija (izņemot komercsabiedrības likvidāciju reorganizācijas procesā, kad tiek pārņemtas visas Izpildītājs tiesības un saistības) vai kompetentas valsts institūcijas uz nenoteiktu laiku apturējušas Izpildītāj</w:t>
      </w:r>
      <w:r w:rsidR="006F6008" w:rsidRPr="00C06D9B">
        <w:rPr>
          <w:color w:val="000000"/>
          <w:sz w:val="22"/>
          <w:szCs w:val="22"/>
        </w:rPr>
        <w:t>a</w:t>
      </w:r>
      <w:r w:rsidRPr="00C06D9B">
        <w:rPr>
          <w:color w:val="000000"/>
          <w:sz w:val="22"/>
          <w:szCs w:val="22"/>
        </w:rPr>
        <w:t xml:space="preserve"> saimniecisko darbību;</w:t>
      </w:r>
    </w:p>
    <w:p w14:paraId="5A1C8B72" w14:textId="77777777"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Ja iestājas kāds no Vienošanās 2.</w:t>
      </w:r>
      <w:r w:rsidR="0086344D" w:rsidRPr="00C06D9B">
        <w:rPr>
          <w:sz w:val="22"/>
          <w:szCs w:val="22"/>
        </w:rPr>
        <w:t>3</w:t>
      </w:r>
      <w:r w:rsidRPr="00C06D9B">
        <w:rPr>
          <w:sz w:val="22"/>
          <w:szCs w:val="22"/>
        </w:rPr>
        <w:t xml:space="preserve">. punktā minētajiem gadījumiem, Pasūtītājs, bez saskaņošanas ar Izpildītāju, ir tiesīgs Defekta darbu izpildei pieaicināt citu komersantu (būvdarbu veicēju). </w:t>
      </w:r>
      <w:r w:rsidR="00DB0FC4" w:rsidRPr="00DB0FC4">
        <w:rPr>
          <w:sz w:val="22"/>
          <w:szCs w:val="22"/>
        </w:rPr>
        <w:t>Šādā gadījumā samaksa par Defektu darbu izpildi tiek segta no kredītiestādes vai apdrošināšanas sabiedrības izsniegtās Garantijas</w:t>
      </w:r>
      <w:r w:rsidRPr="00C06D9B">
        <w:rPr>
          <w:sz w:val="22"/>
          <w:szCs w:val="22"/>
        </w:rPr>
        <w:t xml:space="preserve">, bet, ja ar to nepietiek Defekta darbu pilnīgai izpildei, Izpildītājam ir pienākums apmaksāt ar faktiskajiem apstākļiem pamatotas Defekta darbu izpildes izmaksas, kas pārsniedz </w:t>
      </w:r>
      <w:r w:rsidR="008C6710" w:rsidRPr="00C06D9B">
        <w:rPr>
          <w:sz w:val="22"/>
          <w:szCs w:val="22"/>
        </w:rPr>
        <w:t>Vienošanās</w:t>
      </w:r>
      <w:r w:rsidRPr="00C06D9B">
        <w:rPr>
          <w:sz w:val="22"/>
          <w:szCs w:val="22"/>
        </w:rPr>
        <w:t xml:space="preserve"> 2.</w:t>
      </w:r>
      <w:r w:rsidR="006F6008" w:rsidRPr="00C06D9B">
        <w:rPr>
          <w:sz w:val="22"/>
          <w:szCs w:val="22"/>
        </w:rPr>
        <w:t>2</w:t>
      </w:r>
      <w:r w:rsidRPr="00C06D9B">
        <w:rPr>
          <w:sz w:val="22"/>
          <w:szCs w:val="22"/>
        </w:rPr>
        <w:t xml:space="preserve">.punktā minēto Garantijas summu. Pasūtītājam ir prasījuma tiesības pret Izpildītāju par starpības piedziņu, kas izveidojas starp </w:t>
      </w:r>
      <w:r w:rsidR="008C6710" w:rsidRPr="00C06D9B">
        <w:rPr>
          <w:sz w:val="22"/>
          <w:szCs w:val="22"/>
        </w:rPr>
        <w:t>Vienošanās</w:t>
      </w:r>
      <w:r w:rsidRPr="00C06D9B">
        <w:rPr>
          <w:sz w:val="22"/>
          <w:szCs w:val="22"/>
        </w:rPr>
        <w:t xml:space="preserve"> 2.</w:t>
      </w:r>
      <w:r w:rsidR="006F6008" w:rsidRPr="00C06D9B">
        <w:rPr>
          <w:sz w:val="22"/>
          <w:szCs w:val="22"/>
        </w:rPr>
        <w:t>2</w:t>
      </w:r>
      <w:r w:rsidRPr="00C06D9B">
        <w:rPr>
          <w:sz w:val="22"/>
          <w:szCs w:val="22"/>
        </w:rPr>
        <w:t>.punktā minēto Garantijas summu un faktiskajām Defektu darbu izpildes izmaksām.</w:t>
      </w:r>
      <w:r w:rsidR="00AC4E46" w:rsidRPr="00C06D9B">
        <w:rPr>
          <w:sz w:val="22"/>
          <w:szCs w:val="22"/>
        </w:rPr>
        <w:t xml:space="preserve"> </w:t>
      </w:r>
      <w:r w:rsidR="00DB0FC4">
        <w:rPr>
          <w:sz w:val="22"/>
          <w:szCs w:val="22"/>
        </w:rPr>
        <w:t xml:space="preserve"> </w:t>
      </w:r>
    </w:p>
    <w:p w14:paraId="141E6DE2" w14:textId="77777777" w:rsidR="00422E09"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Ja saskaņā ar Izpildītāja iesniegto kredītiestādes vai apdrošināšanas sabiedrības izdoto Garantiju Pasūtītājam netiek izmaksāta atlīdzība, Izpildītājs apņemas atlīdzināt izdevumus par Defektu novēršanu un radītajiem zaudējumiem.</w:t>
      </w:r>
    </w:p>
    <w:p w14:paraId="6E6A25EE" w14:textId="77777777"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Ja iestājas Vienošanās 2.</w:t>
      </w:r>
      <w:r w:rsidR="002B0730" w:rsidRPr="00C06D9B">
        <w:rPr>
          <w:sz w:val="22"/>
          <w:szCs w:val="22"/>
        </w:rPr>
        <w:t>3</w:t>
      </w:r>
      <w:r w:rsidRPr="00C06D9B">
        <w:rPr>
          <w:sz w:val="22"/>
          <w:szCs w:val="22"/>
        </w:rPr>
        <w:t>.1.-2.</w:t>
      </w:r>
      <w:r w:rsidR="002B0730" w:rsidRPr="00C06D9B">
        <w:rPr>
          <w:sz w:val="22"/>
          <w:szCs w:val="22"/>
        </w:rPr>
        <w:t>3</w:t>
      </w:r>
      <w:r w:rsidRPr="00C06D9B">
        <w:rPr>
          <w:sz w:val="22"/>
          <w:szCs w:val="22"/>
        </w:rPr>
        <w:t xml:space="preserve">.2.punktā minētie nosacījumi Pasūtītājs piemēro un Izpildītājs 20 (divdesmit) dienu laikā apmaksā Izpildītājam piemēroto līgumsodu </w:t>
      </w:r>
      <w:r w:rsidR="00D850EE" w:rsidRPr="00C06D9B">
        <w:rPr>
          <w:sz w:val="22"/>
          <w:szCs w:val="22"/>
        </w:rPr>
        <w:t>1</w:t>
      </w:r>
      <w:r w:rsidRPr="00C06D9B">
        <w:rPr>
          <w:sz w:val="22"/>
          <w:szCs w:val="22"/>
        </w:rPr>
        <w:t>.5 procenta apmērā no neizpildīto Defekta darbu summas saskaņā ar Vienošanās pielikumā Nr.</w:t>
      </w:r>
      <w:r w:rsidR="00C06D9B" w:rsidRPr="00C06D9B">
        <w:rPr>
          <w:sz w:val="22"/>
          <w:szCs w:val="22"/>
        </w:rPr>
        <w:t xml:space="preserve">1 </w:t>
      </w:r>
      <w:r w:rsidRPr="00C06D9B">
        <w:rPr>
          <w:sz w:val="22"/>
          <w:szCs w:val="22"/>
        </w:rPr>
        <w:t>“</w:t>
      </w:r>
      <w:r w:rsidR="00F14070" w:rsidRPr="00C06D9B">
        <w:rPr>
          <w:sz w:val="22"/>
          <w:szCs w:val="22"/>
        </w:rPr>
        <w:t xml:space="preserve">Defektu </w:t>
      </w:r>
      <w:r w:rsidR="00C06D9B" w:rsidRPr="00C06D9B">
        <w:rPr>
          <w:sz w:val="22"/>
          <w:szCs w:val="22"/>
        </w:rPr>
        <w:t>akts</w:t>
      </w:r>
      <w:r w:rsidRPr="00C06D9B">
        <w:rPr>
          <w:sz w:val="22"/>
          <w:szCs w:val="22"/>
        </w:rPr>
        <w:t>”</w:t>
      </w:r>
      <w:r w:rsidR="00BA4461" w:rsidRPr="00C06D9B">
        <w:rPr>
          <w:sz w:val="22"/>
          <w:szCs w:val="22"/>
        </w:rPr>
        <w:t xml:space="preserve"> minēto</w:t>
      </w:r>
      <w:r w:rsidRPr="00C06D9B">
        <w:rPr>
          <w:sz w:val="22"/>
          <w:szCs w:val="22"/>
        </w:rPr>
        <w:t xml:space="preserve">. Līgumsods tiek piemērots arī gadījumā, ja Izpildītājs ir veicis daļēju Defekta darbu izpildi un </w:t>
      </w:r>
      <w:r w:rsidR="006F6008" w:rsidRPr="00C06D9B">
        <w:rPr>
          <w:sz w:val="22"/>
          <w:szCs w:val="22"/>
        </w:rPr>
        <w:t>P</w:t>
      </w:r>
      <w:r w:rsidRPr="00C06D9B">
        <w:rPr>
          <w:sz w:val="22"/>
          <w:szCs w:val="22"/>
        </w:rPr>
        <w:t xml:space="preserve">asūtītājs tos ir pieņēmis ar </w:t>
      </w:r>
      <w:r w:rsidR="006F6008" w:rsidRPr="00C06D9B">
        <w:rPr>
          <w:sz w:val="22"/>
          <w:szCs w:val="22"/>
        </w:rPr>
        <w:t>A</w:t>
      </w:r>
      <w:r w:rsidRPr="00C06D9B">
        <w:rPr>
          <w:sz w:val="22"/>
          <w:szCs w:val="22"/>
        </w:rPr>
        <w:t xml:space="preserve">ktu. </w:t>
      </w:r>
      <w:r w:rsidR="00414ACA" w:rsidRPr="00C06D9B">
        <w:rPr>
          <w:sz w:val="22"/>
          <w:szCs w:val="22"/>
        </w:rPr>
        <w:t xml:space="preserve">Pasūtītājam ir prasījuma tiesības pret Izpildītāju par starpības piedziņu, kas izveidojas starp </w:t>
      </w:r>
      <w:r w:rsidR="00D56142" w:rsidRPr="00C06D9B">
        <w:rPr>
          <w:sz w:val="22"/>
          <w:szCs w:val="22"/>
        </w:rPr>
        <w:t>Vienošanās</w:t>
      </w:r>
      <w:r w:rsidR="00414ACA" w:rsidRPr="00C06D9B">
        <w:rPr>
          <w:sz w:val="22"/>
          <w:szCs w:val="22"/>
        </w:rPr>
        <w:t xml:space="preserve"> 2.2.punktā minēto Garantijas summu un līgumsoda izmaksām</w:t>
      </w:r>
      <w:r w:rsidR="00C555AA" w:rsidRPr="00C06D9B">
        <w:rPr>
          <w:sz w:val="22"/>
          <w:szCs w:val="22"/>
        </w:rPr>
        <w:t>.</w:t>
      </w:r>
    </w:p>
    <w:p w14:paraId="793E0974" w14:textId="77777777" w:rsidR="00CA7BBA" w:rsidRPr="00FF4B65" w:rsidRDefault="00F730B5" w:rsidP="002B0535">
      <w:pPr>
        <w:widowControl w:val="0"/>
        <w:numPr>
          <w:ilvl w:val="1"/>
          <w:numId w:val="3"/>
        </w:numPr>
        <w:tabs>
          <w:tab w:val="left" w:pos="567"/>
        </w:tabs>
        <w:ind w:left="567" w:hanging="567"/>
        <w:jc w:val="both"/>
        <w:rPr>
          <w:sz w:val="22"/>
          <w:szCs w:val="22"/>
        </w:rPr>
      </w:pPr>
      <w:bookmarkStart w:id="3" w:name="_1fob9te" w:colFirst="0" w:colLast="0"/>
      <w:bookmarkEnd w:id="3"/>
      <w:r w:rsidRPr="00C06D9B">
        <w:rPr>
          <w:sz w:val="22"/>
          <w:szCs w:val="22"/>
        </w:rPr>
        <w:t xml:space="preserve">Izpildītājam ir pienākums </w:t>
      </w:r>
      <w:r w:rsidR="00007FC1" w:rsidRPr="00C06D9B">
        <w:rPr>
          <w:sz w:val="22"/>
          <w:szCs w:val="22"/>
        </w:rPr>
        <w:t xml:space="preserve">nodrošināt, ka </w:t>
      </w:r>
      <w:r w:rsidRPr="00C06D9B">
        <w:rPr>
          <w:sz w:val="22"/>
          <w:szCs w:val="22"/>
        </w:rPr>
        <w:t>Defekt</w:t>
      </w:r>
      <w:r w:rsidR="00007FC1" w:rsidRPr="00C06D9B">
        <w:rPr>
          <w:sz w:val="22"/>
          <w:szCs w:val="22"/>
        </w:rPr>
        <w:t>a</w:t>
      </w:r>
      <w:r w:rsidRPr="00C06D9B">
        <w:rPr>
          <w:sz w:val="22"/>
          <w:szCs w:val="22"/>
        </w:rPr>
        <w:t xml:space="preserve"> darb</w:t>
      </w:r>
      <w:r w:rsidR="00007FC1" w:rsidRPr="00C06D9B">
        <w:rPr>
          <w:sz w:val="22"/>
          <w:szCs w:val="22"/>
        </w:rPr>
        <w:t xml:space="preserve">i tiek </w:t>
      </w:r>
      <w:r w:rsidR="00D21ABB" w:rsidRPr="00C06D9B">
        <w:rPr>
          <w:sz w:val="22"/>
          <w:szCs w:val="22"/>
        </w:rPr>
        <w:t xml:space="preserve">uzsākti savlaicīgi, tie tiek </w:t>
      </w:r>
      <w:r w:rsidR="00007FC1" w:rsidRPr="00C06D9B">
        <w:rPr>
          <w:sz w:val="22"/>
          <w:szCs w:val="22"/>
        </w:rPr>
        <w:t xml:space="preserve">veikti līdz ar </w:t>
      </w:r>
      <w:r w:rsidRPr="00C06D9B">
        <w:rPr>
          <w:sz w:val="22"/>
          <w:szCs w:val="22"/>
        </w:rPr>
        <w:t xml:space="preserve">labvēlīgu </w:t>
      </w:r>
      <w:r w:rsidRPr="00C06D9B">
        <w:rPr>
          <w:rFonts w:eastAsia="Calibri"/>
          <w:sz w:val="22"/>
          <w:szCs w:val="22"/>
        </w:rPr>
        <w:t>klimatisku apstākļu (diennakts zemākā/vidējā temperatūra, vēja ātrums, nokrišņu daudzums u.c.) iestāšan</w:t>
      </w:r>
      <w:r w:rsidR="00007FC1" w:rsidRPr="00C06D9B">
        <w:rPr>
          <w:rFonts w:eastAsia="Calibri"/>
          <w:sz w:val="22"/>
          <w:szCs w:val="22"/>
        </w:rPr>
        <w:t>o</w:t>
      </w:r>
      <w:r w:rsidRPr="00C06D9B">
        <w:rPr>
          <w:rFonts w:eastAsia="Calibri"/>
          <w:sz w:val="22"/>
          <w:szCs w:val="22"/>
        </w:rPr>
        <w:t>s</w:t>
      </w:r>
      <w:r w:rsidR="00DF320F" w:rsidRPr="00C06D9B">
        <w:rPr>
          <w:rFonts w:eastAsia="Calibri"/>
          <w:sz w:val="22"/>
          <w:szCs w:val="22"/>
        </w:rPr>
        <w:t xml:space="preserve"> un </w:t>
      </w:r>
      <w:r w:rsidR="00007FC1" w:rsidRPr="00C06D9B">
        <w:rPr>
          <w:rFonts w:eastAsia="Calibri"/>
          <w:sz w:val="22"/>
          <w:szCs w:val="22"/>
        </w:rPr>
        <w:t>2 darba dienu laikā</w:t>
      </w:r>
      <w:r w:rsidR="00DF320F" w:rsidRPr="00C06D9B">
        <w:rPr>
          <w:rFonts w:eastAsia="Calibri"/>
          <w:sz w:val="22"/>
          <w:szCs w:val="22"/>
        </w:rPr>
        <w:t xml:space="preserve"> no šādu apstākļu iestāšan</w:t>
      </w:r>
      <w:r w:rsidR="001620F8" w:rsidRPr="00C06D9B">
        <w:rPr>
          <w:rFonts w:eastAsia="Calibri"/>
          <w:sz w:val="22"/>
          <w:szCs w:val="22"/>
        </w:rPr>
        <w:t>ā</w:t>
      </w:r>
      <w:r w:rsidR="00DF320F" w:rsidRPr="00C06D9B">
        <w:rPr>
          <w:rFonts w:eastAsia="Calibri"/>
          <w:sz w:val="22"/>
          <w:szCs w:val="22"/>
        </w:rPr>
        <w:t>s Izpildītājs</w:t>
      </w:r>
      <w:r w:rsidR="00007FC1" w:rsidRPr="00C06D9B">
        <w:rPr>
          <w:rFonts w:eastAsia="Calibri"/>
          <w:sz w:val="22"/>
          <w:szCs w:val="22"/>
        </w:rPr>
        <w:t xml:space="preserve"> </w:t>
      </w:r>
      <w:r w:rsidRPr="00C06D9B">
        <w:rPr>
          <w:rFonts w:eastAsia="Calibri"/>
          <w:sz w:val="22"/>
          <w:szCs w:val="22"/>
        </w:rPr>
        <w:t xml:space="preserve">informē Pasūtītāju par </w:t>
      </w:r>
      <w:r w:rsidRPr="00FF4B65">
        <w:rPr>
          <w:rFonts w:eastAsia="Calibri"/>
          <w:sz w:val="22"/>
          <w:szCs w:val="22"/>
        </w:rPr>
        <w:t>Defekta darbu izpildes plānu. Pasūtītājam ir tiesības pieprasīt Izpildītājam sniegt informāciju par Defekta darbu izpildes grafiku.</w:t>
      </w:r>
    </w:p>
    <w:p w14:paraId="5BFD99DB" w14:textId="77777777" w:rsidR="00DB0FC4" w:rsidRPr="00FF4B65" w:rsidRDefault="00F730B5" w:rsidP="00DB0FC4">
      <w:pPr>
        <w:pStyle w:val="Default"/>
        <w:ind w:left="567"/>
        <w:jc w:val="both"/>
        <w:rPr>
          <w:color w:val="auto"/>
          <w:sz w:val="22"/>
          <w:szCs w:val="22"/>
        </w:rPr>
      </w:pPr>
      <w:r w:rsidRPr="00FF4B65">
        <w:rPr>
          <w:color w:val="auto"/>
          <w:sz w:val="22"/>
          <w:szCs w:val="22"/>
        </w:rPr>
        <w:t xml:space="preserve">Ja </w:t>
      </w:r>
      <w:r w:rsidR="008E19D8" w:rsidRPr="00FF4B65">
        <w:rPr>
          <w:color w:val="auto"/>
          <w:sz w:val="22"/>
          <w:szCs w:val="22"/>
        </w:rPr>
        <w:t xml:space="preserve">Vienošanās nav stājusies spēkā un </w:t>
      </w:r>
      <w:r w:rsidRPr="00FF4B65">
        <w:rPr>
          <w:color w:val="auto"/>
          <w:sz w:val="22"/>
          <w:szCs w:val="22"/>
        </w:rPr>
        <w:t xml:space="preserve">Izpildītājs nav </w:t>
      </w:r>
      <w:r w:rsidR="0086537C" w:rsidRPr="00FF4B65">
        <w:rPr>
          <w:color w:val="auto"/>
          <w:sz w:val="22"/>
          <w:szCs w:val="22"/>
        </w:rPr>
        <w:t>iesniedzis</w:t>
      </w:r>
      <w:r w:rsidRPr="00FF4B65">
        <w:rPr>
          <w:color w:val="auto"/>
          <w:sz w:val="22"/>
          <w:szCs w:val="22"/>
        </w:rPr>
        <w:t xml:space="preserve"> </w:t>
      </w:r>
      <w:r w:rsidR="0086537C" w:rsidRPr="00FF4B65">
        <w:rPr>
          <w:color w:val="auto"/>
          <w:sz w:val="22"/>
          <w:szCs w:val="22"/>
        </w:rPr>
        <w:t xml:space="preserve">Pasūtītājam </w:t>
      </w:r>
      <w:r w:rsidRPr="00FF4B65">
        <w:rPr>
          <w:color w:val="auto"/>
          <w:sz w:val="22"/>
          <w:szCs w:val="22"/>
        </w:rPr>
        <w:t xml:space="preserve">Vienošanās </w:t>
      </w:r>
      <w:r w:rsidR="005B432E" w:rsidRPr="00FF4B65">
        <w:rPr>
          <w:color w:val="auto"/>
          <w:sz w:val="22"/>
          <w:szCs w:val="22"/>
        </w:rPr>
        <w:t>2.</w:t>
      </w:r>
      <w:r w:rsidR="0086537C" w:rsidRPr="00FF4B65">
        <w:rPr>
          <w:color w:val="auto"/>
          <w:sz w:val="22"/>
          <w:szCs w:val="22"/>
        </w:rPr>
        <w:t>1</w:t>
      </w:r>
      <w:r w:rsidR="005B432E" w:rsidRPr="00FF4B65">
        <w:rPr>
          <w:color w:val="auto"/>
          <w:sz w:val="22"/>
          <w:szCs w:val="22"/>
        </w:rPr>
        <w:t>.</w:t>
      </w:r>
      <w:r w:rsidRPr="00FF4B65">
        <w:rPr>
          <w:color w:val="auto"/>
          <w:sz w:val="22"/>
          <w:szCs w:val="22"/>
        </w:rPr>
        <w:t>punktā noteikt</w:t>
      </w:r>
      <w:r w:rsidR="0086537C" w:rsidRPr="00FF4B65">
        <w:rPr>
          <w:color w:val="auto"/>
          <w:sz w:val="22"/>
          <w:szCs w:val="22"/>
        </w:rPr>
        <w:t>o Garantiju</w:t>
      </w:r>
      <w:r w:rsidRPr="00FF4B65">
        <w:rPr>
          <w:color w:val="auto"/>
          <w:sz w:val="22"/>
          <w:szCs w:val="22"/>
        </w:rPr>
        <w:t xml:space="preserve">, Pasūtītājs ir tiesīgs nesaskaņot (neakceptēt) Izpildītāja Būvniecības informācijas sistēmā sagatavoto apliecinājumu par </w:t>
      </w:r>
      <w:r w:rsidRPr="00FF4B65">
        <w:rPr>
          <w:color w:val="auto"/>
          <w:sz w:val="22"/>
          <w:szCs w:val="22"/>
        </w:rPr>
        <w:t>inženierbūves gatavību ekspluatācijai attiecīgajā Objektā.</w:t>
      </w:r>
    </w:p>
    <w:p w14:paraId="2B0443FF" w14:textId="77777777" w:rsidR="002B0535" w:rsidRPr="00DB0FC4" w:rsidRDefault="002B0535" w:rsidP="00DB0FC4">
      <w:pPr>
        <w:pStyle w:val="Default"/>
        <w:ind w:left="567"/>
        <w:jc w:val="both"/>
        <w:rPr>
          <w:sz w:val="22"/>
          <w:szCs w:val="22"/>
        </w:rPr>
      </w:pPr>
    </w:p>
    <w:p w14:paraId="5DB15484" w14:textId="77777777" w:rsidR="00B00BF4" w:rsidRPr="00C06D9B" w:rsidRDefault="00F730B5" w:rsidP="002B0535">
      <w:pPr>
        <w:widowControl w:val="0"/>
        <w:numPr>
          <w:ilvl w:val="0"/>
          <w:numId w:val="3"/>
        </w:numPr>
        <w:tabs>
          <w:tab w:val="left" w:pos="567"/>
        </w:tabs>
        <w:ind w:left="567" w:hanging="567"/>
        <w:jc w:val="both"/>
        <w:rPr>
          <w:b/>
          <w:sz w:val="22"/>
          <w:szCs w:val="22"/>
        </w:rPr>
      </w:pPr>
      <w:r w:rsidRPr="00C06D9B">
        <w:rPr>
          <w:b/>
          <w:sz w:val="22"/>
          <w:szCs w:val="22"/>
        </w:rPr>
        <w:t>Pretenzijas, domstarpības</w:t>
      </w:r>
    </w:p>
    <w:p w14:paraId="770445B5" w14:textId="77777777" w:rsidR="001B4934" w:rsidRPr="00C06D9B" w:rsidRDefault="00F730B5" w:rsidP="002B0535">
      <w:pPr>
        <w:widowControl w:val="0"/>
        <w:numPr>
          <w:ilvl w:val="1"/>
          <w:numId w:val="3"/>
        </w:numPr>
        <w:pBdr>
          <w:top w:val="nil"/>
          <w:left w:val="nil"/>
          <w:bottom w:val="nil"/>
          <w:right w:val="nil"/>
          <w:between w:val="nil"/>
        </w:pBdr>
        <w:ind w:left="567" w:hanging="567"/>
        <w:jc w:val="both"/>
        <w:rPr>
          <w:color w:val="000000"/>
          <w:sz w:val="22"/>
          <w:szCs w:val="22"/>
        </w:rPr>
      </w:pPr>
      <w:r w:rsidRPr="00C06D9B">
        <w:rPr>
          <w:color w:val="000000"/>
          <w:sz w:val="22"/>
          <w:szCs w:val="22"/>
        </w:rPr>
        <w:t>Puses pieliek visas pūles, lai strīdus atrisinātu savstarpēju pārrunu ceļā. Puses rakstiski informē viens otru par savu viedokli attiecībā uz strīdu, kā arī iespējamo strīda risinājumu.</w:t>
      </w:r>
    </w:p>
    <w:p w14:paraId="79F33752" w14:textId="77777777" w:rsidR="00B00BF4" w:rsidRPr="00C06D9B" w:rsidRDefault="00F730B5" w:rsidP="002B0535">
      <w:pPr>
        <w:widowControl w:val="0"/>
        <w:numPr>
          <w:ilvl w:val="1"/>
          <w:numId w:val="3"/>
        </w:numPr>
        <w:pBdr>
          <w:top w:val="nil"/>
          <w:left w:val="nil"/>
          <w:bottom w:val="nil"/>
          <w:right w:val="nil"/>
          <w:between w:val="nil"/>
        </w:pBdr>
        <w:ind w:left="567" w:hanging="567"/>
        <w:jc w:val="both"/>
        <w:rPr>
          <w:color w:val="000000"/>
          <w:sz w:val="22"/>
          <w:szCs w:val="22"/>
        </w:rPr>
      </w:pPr>
      <w:r w:rsidRPr="00C06D9B">
        <w:rPr>
          <w:color w:val="000000"/>
          <w:sz w:val="22"/>
          <w:szCs w:val="22"/>
        </w:rPr>
        <w:t>Ja strīda risinājumu neizdodas panākt, Puses strīdu var nodot izšķiršanai tiesā Latvijas Republikas normatīvajos aktos noteiktajā kārtībā.</w:t>
      </w:r>
    </w:p>
    <w:p w14:paraId="029E4DB0" w14:textId="77777777" w:rsidR="00B00BF4" w:rsidRPr="00C06D9B" w:rsidRDefault="00B00BF4" w:rsidP="002B0535">
      <w:pPr>
        <w:widowControl w:val="0"/>
        <w:pBdr>
          <w:top w:val="nil"/>
          <w:left w:val="nil"/>
          <w:bottom w:val="nil"/>
          <w:right w:val="nil"/>
          <w:between w:val="nil"/>
        </w:pBdr>
        <w:ind w:left="567"/>
        <w:rPr>
          <w:color w:val="000000"/>
          <w:sz w:val="22"/>
          <w:szCs w:val="22"/>
        </w:rPr>
      </w:pPr>
    </w:p>
    <w:p w14:paraId="0E170706" w14:textId="77777777" w:rsidR="00B00BF4" w:rsidRPr="00C06D9B" w:rsidRDefault="00F730B5" w:rsidP="002B0535">
      <w:pPr>
        <w:widowControl w:val="0"/>
        <w:numPr>
          <w:ilvl w:val="0"/>
          <w:numId w:val="3"/>
        </w:numPr>
        <w:tabs>
          <w:tab w:val="left" w:pos="567"/>
        </w:tabs>
        <w:ind w:left="567" w:hanging="567"/>
        <w:jc w:val="both"/>
        <w:rPr>
          <w:b/>
          <w:sz w:val="22"/>
          <w:szCs w:val="22"/>
        </w:rPr>
      </w:pPr>
      <w:r w:rsidRPr="00C06D9B">
        <w:rPr>
          <w:b/>
          <w:sz w:val="22"/>
          <w:szCs w:val="22"/>
        </w:rPr>
        <w:t>Vienošanās termiņš</w:t>
      </w:r>
    </w:p>
    <w:p w14:paraId="2475197F" w14:textId="77777777"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Vienošanās stājas spēkā tā abpusējas parakstīšanas dienā un ir spēkā līdz Pušu visu saistību izpildei. Vienošanās parakstīšanas diena ir pēdējā elektroniskā paraksta un laika zīmoga</w:t>
      </w:r>
      <w:r w:rsidR="003A09DE" w:rsidRPr="00C06D9B">
        <w:rPr>
          <w:sz w:val="22"/>
          <w:szCs w:val="22"/>
        </w:rPr>
        <w:t xml:space="preserve"> diena.</w:t>
      </w:r>
    </w:p>
    <w:p w14:paraId="3B5FDCFA" w14:textId="77777777"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 xml:space="preserve">Vienošanās var grozīt ar Pušu rakstisku vienošanos, kas tiek pievienota Vienošanās kā neatņemama tā </w:t>
      </w:r>
      <w:r w:rsidRPr="00C06D9B">
        <w:rPr>
          <w:sz w:val="22"/>
          <w:szCs w:val="22"/>
        </w:rPr>
        <w:lastRenderedPageBreak/>
        <w:t>sastāvdaļa.</w:t>
      </w:r>
    </w:p>
    <w:p w14:paraId="67AD335E" w14:textId="77777777"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 xml:space="preserve">Vienošanās ir saistoša Pušu </w:t>
      </w:r>
      <w:r w:rsidRPr="00C06D9B">
        <w:rPr>
          <w:sz w:val="22"/>
          <w:szCs w:val="22"/>
        </w:rPr>
        <w:t>tiesību un saistību pārņēmējiem.</w:t>
      </w:r>
    </w:p>
    <w:p w14:paraId="7A988119" w14:textId="77777777" w:rsidR="00B00BF4" w:rsidRPr="00C06D9B" w:rsidRDefault="00B00BF4" w:rsidP="002B0535">
      <w:pPr>
        <w:widowControl w:val="0"/>
        <w:tabs>
          <w:tab w:val="left" w:pos="426"/>
        </w:tabs>
        <w:ind w:left="567"/>
        <w:jc w:val="both"/>
        <w:rPr>
          <w:sz w:val="22"/>
          <w:szCs w:val="22"/>
        </w:rPr>
      </w:pPr>
    </w:p>
    <w:p w14:paraId="479DA81F" w14:textId="77777777" w:rsidR="00B00BF4" w:rsidRPr="00C06D9B" w:rsidRDefault="00F730B5" w:rsidP="002B0535">
      <w:pPr>
        <w:widowControl w:val="0"/>
        <w:numPr>
          <w:ilvl w:val="0"/>
          <w:numId w:val="3"/>
        </w:numPr>
        <w:tabs>
          <w:tab w:val="left" w:pos="567"/>
        </w:tabs>
        <w:ind w:left="567" w:hanging="567"/>
        <w:jc w:val="both"/>
        <w:rPr>
          <w:b/>
          <w:sz w:val="22"/>
          <w:szCs w:val="22"/>
        </w:rPr>
      </w:pPr>
      <w:r w:rsidRPr="00C06D9B">
        <w:rPr>
          <w:b/>
          <w:sz w:val="22"/>
          <w:szCs w:val="22"/>
        </w:rPr>
        <w:t>Citi noteikumi</w:t>
      </w:r>
    </w:p>
    <w:p w14:paraId="064799D6" w14:textId="77777777" w:rsidR="00D65E12"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Vienošanās neatrunātie jautājumi tiek izskatīti saskaņā ar Latvijas Republikas normatīvajiem aktiem.</w:t>
      </w:r>
    </w:p>
    <w:p w14:paraId="03E561CA" w14:textId="77777777" w:rsidR="00D65E12" w:rsidRPr="00C06D9B" w:rsidRDefault="00F730B5" w:rsidP="00C06D9B">
      <w:pPr>
        <w:widowControl w:val="0"/>
        <w:numPr>
          <w:ilvl w:val="1"/>
          <w:numId w:val="3"/>
        </w:numPr>
        <w:tabs>
          <w:tab w:val="left" w:pos="567"/>
        </w:tabs>
        <w:ind w:left="567" w:hanging="567"/>
        <w:jc w:val="both"/>
        <w:rPr>
          <w:sz w:val="22"/>
          <w:szCs w:val="22"/>
        </w:rPr>
      </w:pPr>
      <w:r w:rsidRPr="00C06D9B">
        <w:rPr>
          <w:sz w:val="22"/>
          <w:szCs w:val="22"/>
        </w:rPr>
        <w:t>Vienošanās ietver Pušu tiesības un pienākumus attiecībā uz Vienošanās priekšmetu</w:t>
      </w:r>
      <w:r w:rsidR="00B53730" w:rsidRPr="00C06D9B">
        <w:rPr>
          <w:sz w:val="22"/>
          <w:szCs w:val="22"/>
        </w:rPr>
        <w:t xml:space="preserve"> tikai</w:t>
      </w:r>
      <w:r w:rsidRPr="00C06D9B">
        <w:rPr>
          <w:sz w:val="22"/>
          <w:szCs w:val="22"/>
        </w:rPr>
        <w:t xml:space="preserve"> </w:t>
      </w:r>
      <w:r w:rsidR="00B53730" w:rsidRPr="00C06D9B">
        <w:rPr>
          <w:sz w:val="22"/>
          <w:szCs w:val="22"/>
        </w:rPr>
        <w:t>tiktāl cik tas noteikts Vienošanās. Saistības</w:t>
      </w:r>
      <w:r w:rsidR="00A016F5" w:rsidRPr="00C06D9B">
        <w:rPr>
          <w:sz w:val="22"/>
          <w:szCs w:val="22"/>
        </w:rPr>
        <w:t xml:space="preserve">, kuras attiecināmas </w:t>
      </w:r>
      <w:r w:rsidR="00B53730" w:rsidRPr="00C06D9B">
        <w:rPr>
          <w:sz w:val="22"/>
          <w:szCs w:val="22"/>
        </w:rPr>
        <w:t>starp Pasūtītāju un Izpildītāju, kas nav tieši atrunātas Vienošanās, bet ir saistītas vai izriet no Vienošanās, izpildāmas saskaņā ar Līguma noteikumiem un nosacījumiem.</w:t>
      </w:r>
    </w:p>
    <w:p w14:paraId="11E53AF5" w14:textId="5F3FF280" w:rsidR="00B00BF4"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Pasūtītāja</w:t>
      </w:r>
      <w:r w:rsidR="00E84F3E" w:rsidRPr="00C06D9B">
        <w:rPr>
          <w:sz w:val="22"/>
          <w:szCs w:val="22"/>
        </w:rPr>
        <w:t xml:space="preserve"> kontaktpersona Vienošanās izpildē -</w:t>
      </w:r>
      <w:r w:rsidR="00E84F3E" w:rsidRPr="00C06D9B">
        <w:rPr>
          <w:color w:val="000000"/>
          <w:sz w:val="22"/>
          <w:szCs w:val="22"/>
        </w:rPr>
        <w:t xml:space="preserve"> Rīgas valstspilsētas pašvaldības Centrālās administrācijas Publiskās infrastruktūras attīstības pārvalde </w:t>
      </w:r>
      <w:r w:rsidR="000B0CF4" w:rsidRPr="00C06D9B">
        <w:rPr>
          <w:color w:val="000000"/>
          <w:sz w:val="22"/>
          <w:szCs w:val="22"/>
        </w:rPr>
        <w:t xml:space="preserve">Pārvaldes vadītāja vietniece - projektu vadītāja </w:t>
      </w:r>
      <w:r>
        <w:rPr>
          <w:bCs/>
          <w:sz w:val="22"/>
          <w:szCs w:val="22"/>
        </w:rPr>
        <w:t>[…]</w:t>
      </w:r>
      <w:r w:rsidR="000B0CF4" w:rsidRPr="00C06D9B">
        <w:rPr>
          <w:color w:val="000000"/>
          <w:sz w:val="22"/>
          <w:szCs w:val="22"/>
        </w:rPr>
        <w:t>.</w:t>
      </w:r>
    </w:p>
    <w:p w14:paraId="221381CD" w14:textId="06AD58CA" w:rsidR="00A12C93" w:rsidRPr="00C06D9B" w:rsidRDefault="00F730B5" w:rsidP="00C06D9B">
      <w:pPr>
        <w:pStyle w:val="Sarakstarindkopa"/>
        <w:numPr>
          <w:ilvl w:val="1"/>
          <w:numId w:val="3"/>
        </w:numPr>
        <w:ind w:left="567" w:hanging="567"/>
        <w:rPr>
          <w:sz w:val="22"/>
          <w:szCs w:val="22"/>
        </w:rPr>
      </w:pPr>
      <w:r w:rsidRPr="00C06D9B">
        <w:rPr>
          <w:sz w:val="22"/>
          <w:szCs w:val="22"/>
        </w:rPr>
        <w:t>Izpildītāja kontaktpersona Vienošanās izpildē</w:t>
      </w:r>
      <w:r w:rsidR="00F05D0C" w:rsidRPr="00C06D9B">
        <w:rPr>
          <w:sz w:val="22"/>
          <w:szCs w:val="22"/>
        </w:rPr>
        <w:t xml:space="preserve"> – Projektu vadītājs </w:t>
      </w:r>
      <w:r>
        <w:rPr>
          <w:bCs/>
          <w:sz w:val="22"/>
          <w:szCs w:val="22"/>
        </w:rPr>
        <w:t>[…]</w:t>
      </w:r>
      <w:r w:rsidR="00F05D0C" w:rsidRPr="00C06D9B">
        <w:rPr>
          <w:sz w:val="22"/>
          <w:szCs w:val="22"/>
        </w:rPr>
        <w:t xml:space="preserve">. </w:t>
      </w:r>
    </w:p>
    <w:p w14:paraId="6167632C" w14:textId="77777777" w:rsidR="00B00BF4" w:rsidRPr="00C06D9B" w:rsidRDefault="00F730B5" w:rsidP="00C06D9B">
      <w:pPr>
        <w:widowControl w:val="0"/>
        <w:numPr>
          <w:ilvl w:val="1"/>
          <w:numId w:val="3"/>
        </w:numPr>
        <w:tabs>
          <w:tab w:val="left" w:pos="567"/>
        </w:tabs>
        <w:ind w:left="567" w:hanging="567"/>
        <w:jc w:val="both"/>
        <w:rPr>
          <w:sz w:val="22"/>
          <w:szCs w:val="22"/>
        </w:rPr>
      </w:pPr>
      <w:r w:rsidRPr="00C06D9B">
        <w:rPr>
          <w:sz w:val="22"/>
          <w:szCs w:val="22"/>
        </w:rPr>
        <w:t xml:space="preserve">Vienošanās sagatavota uz </w:t>
      </w:r>
      <w:r w:rsidR="000B0CF4" w:rsidRPr="00C06D9B">
        <w:rPr>
          <w:sz w:val="22"/>
          <w:szCs w:val="22"/>
        </w:rPr>
        <w:t>3</w:t>
      </w:r>
      <w:r w:rsidRPr="00C06D9B">
        <w:rPr>
          <w:sz w:val="22"/>
          <w:szCs w:val="22"/>
        </w:rPr>
        <w:t xml:space="preserve"> (</w:t>
      </w:r>
      <w:r w:rsidR="000B0CF4" w:rsidRPr="00C06D9B">
        <w:rPr>
          <w:sz w:val="22"/>
          <w:szCs w:val="22"/>
        </w:rPr>
        <w:t>trīs</w:t>
      </w:r>
      <w:r w:rsidR="00366818" w:rsidRPr="00C06D9B">
        <w:rPr>
          <w:sz w:val="22"/>
          <w:szCs w:val="22"/>
        </w:rPr>
        <w:t>)</w:t>
      </w:r>
      <w:r w:rsidRPr="00C06D9B">
        <w:rPr>
          <w:sz w:val="22"/>
          <w:szCs w:val="22"/>
        </w:rPr>
        <w:t xml:space="preserve"> lapām</w:t>
      </w:r>
      <w:r w:rsidR="00157CCB" w:rsidRPr="00C06D9B">
        <w:rPr>
          <w:sz w:val="22"/>
          <w:szCs w:val="22"/>
        </w:rPr>
        <w:t xml:space="preserve">, ar </w:t>
      </w:r>
      <w:r w:rsidR="00F64BE8" w:rsidRPr="00C06D9B">
        <w:rPr>
          <w:sz w:val="22"/>
          <w:szCs w:val="22"/>
        </w:rPr>
        <w:t xml:space="preserve">1 </w:t>
      </w:r>
      <w:r w:rsidR="00157CCB" w:rsidRPr="00C06D9B">
        <w:rPr>
          <w:sz w:val="22"/>
          <w:szCs w:val="22"/>
        </w:rPr>
        <w:t>(</w:t>
      </w:r>
      <w:r w:rsidR="00F64BE8" w:rsidRPr="00C06D9B">
        <w:rPr>
          <w:sz w:val="22"/>
          <w:szCs w:val="22"/>
        </w:rPr>
        <w:t>vienu</w:t>
      </w:r>
      <w:r w:rsidR="00157CCB" w:rsidRPr="00C06D9B">
        <w:rPr>
          <w:sz w:val="22"/>
          <w:szCs w:val="22"/>
        </w:rPr>
        <w:t>) pielikumiem</w:t>
      </w:r>
      <w:r w:rsidRPr="00C06D9B">
        <w:rPr>
          <w:sz w:val="22"/>
          <w:szCs w:val="22"/>
        </w:rPr>
        <w:t xml:space="preserve"> (</w:t>
      </w:r>
      <w:r w:rsidRPr="00C06D9B">
        <w:rPr>
          <w:i/>
          <w:iCs/>
          <w:sz w:val="22"/>
          <w:szCs w:val="22"/>
        </w:rPr>
        <w:t>pielikumu lapu skaits netiek ieskaitīts Vienošanās lapu skaitā</w:t>
      </w:r>
      <w:r w:rsidRPr="00C06D9B">
        <w:rPr>
          <w:sz w:val="22"/>
          <w:szCs w:val="22"/>
        </w:rPr>
        <w:t>) elektroniska dokumenta veidā, parakstīts ar drošiem elektroniskiem parakstiem un satur laika zīmogu.</w:t>
      </w:r>
    </w:p>
    <w:p w14:paraId="565476AF" w14:textId="77777777" w:rsidR="00F64BE8" w:rsidRPr="00C06D9B" w:rsidRDefault="00F730B5" w:rsidP="002B0535">
      <w:pPr>
        <w:widowControl w:val="0"/>
        <w:numPr>
          <w:ilvl w:val="1"/>
          <w:numId w:val="3"/>
        </w:numPr>
        <w:tabs>
          <w:tab w:val="left" w:pos="567"/>
        </w:tabs>
        <w:ind w:left="567" w:hanging="567"/>
        <w:jc w:val="both"/>
        <w:rPr>
          <w:sz w:val="22"/>
          <w:szCs w:val="22"/>
        </w:rPr>
      </w:pPr>
      <w:r w:rsidRPr="00C06D9B">
        <w:rPr>
          <w:sz w:val="22"/>
          <w:szCs w:val="22"/>
        </w:rPr>
        <w:t>Šādi Vienošanās pielikumi ir Vienošanās neatņemama sastāvdaļa:</w:t>
      </w:r>
    </w:p>
    <w:p w14:paraId="015A0067" w14:textId="77777777" w:rsidR="00B00BF4" w:rsidRPr="00C06D9B" w:rsidRDefault="00F730B5" w:rsidP="00C06D9B">
      <w:pPr>
        <w:widowControl w:val="0"/>
        <w:numPr>
          <w:ilvl w:val="2"/>
          <w:numId w:val="3"/>
        </w:numPr>
        <w:tabs>
          <w:tab w:val="left" w:pos="567"/>
        </w:tabs>
        <w:jc w:val="both"/>
        <w:rPr>
          <w:sz w:val="22"/>
          <w:szCs w:val="22"/>
        </w:rPr>
      </w:pPr>
      <w:r w:rsidRPr="00C06D9B">
        <w:rPr>
          <w:sz w:val="22"/>
          <w:szCs w:val="22"/>
        </w:rPr>
        <w:t xml:space="preserve">pielikums </w:t>
      </w:r>
      <w:r w:rsidR="009D494C" w:rsidRPr="00C06D9B">
        <w:rPr>
          <w:sz w:val="22"/>
          <w:szCs w:val="22"/>
        </w:rPr>
        <w:t>Nr.1 “Defektu akts</w:t>
      </w:r>
      <w:r w:rsidR="00F64BE8" w:rsidRPr="00C06D9B">
        <w:rPr>
          <w:sz w:val="22"/>
          <w:szCs w:val="22"/>
        </w:rPr>
        <w:t>”</w:t>
      </w:r>
    </w:p>
    <w:p w14:paraId="74CE2750" w14:textId="77777777" w:rsidR="00B00BF4" w:rsidRPr="00C06D9B" w:rsidRDefault="00B00BF4" w:rsidP="002B0535">
      <w:pPr>
        <w:widowControl w:val="0"/>
        <w:ind w:left="567"/>
        <w:jc w:val="both"/>
        <w:rPr>
          <w:sz w:val="22"/>
          <w:szCs w:val="22"/>
          <w:u w:val="single"/>
        </w:rPr>
      </w:pPr>
    </w:p>
    <w:p w14:paraId="23C7153C" w14:textId="77777777" w:rsidR="00D17B62" w:rsidRPr="00C06D9B" w:rsidRDefault="00F730B5" w:rsidP="002B0535">
      <w:pPr>
        <w:widowControl w:val="0"/>
        <w:numPr>
          <w:ilvl w:val="0"/>
          <w:numId w:val="3"/>
        </w:numPr>
        <w:tabs>
          <w:tab w:val="left" w:pos="567"/>
        </w:tabs>
        <w:ind w:left="567" w:hanging="567"/>
        <w:jc w:val="both"/>
        <w:rPr>
          <w:sz w:val="22"/>
          <w:szCs w:val="22"/>
        </w:rPr>
      </w:pPr>
      <w:r w:rsidRPr="00C06D9B">
        <w:rPr>
          <w:b/>
          <w:sz w:val="22"/>
          <w:szCs w:val="22"/>
        </w:rPr>
        <w:t>Pušu adreses un paraksti</w:t>
      </w:r>
    </w:p>
    <w:p w14:paraId="278676D7" w14:textId="77777777" w:rsidR="002B0535" w:rsidRPr="00C06D9B" w:rsidRDefault="002B0535" w:rsidP="002B0535">
      <w:pPr>
        <w:widowControl w:val="0"/>
        <w:tabs>
          <w:tab w:val="left" w:pos="567"/>
        </w:tabs>
        <w:ind w:left="567"/>
        <w:jc w:val="both"/>
        <w:rPr>
          <w:sz w:val="22"/>
          <w:szCs w:val="22"/>
        </w:rPr>
      </w:pPr>
    </w:p>
    <w:tbl>
      <w:tblPr>
        <w:tblStyle w:val="Reatabula"/>
        <w:tblW w:w="10040" w:type="dxa"/>
        <w:tblInd w:w="-5" w:type="dxa"/>
        <w:tblBorders>
          <w:top w:val="nil"/>
          <w:left w:val="nil"/>
          <w:bottom w:val="nil"/>
          <w:right w:val="nil"/>
          <w:insideH w:val="nil"/>
          <w:insideV w:val="nil"/>
        </w:tblBorders>
        <w:tblLook w:val="04A0" w:firstRow="1" w:lastRow="0" w:firstColumn="1" w:lastColumn="0" w:noHBand="0" w:noVBand="1"/>
      </w:tblPr>
      <w:tblGrid>
        <w:gridCol w:w="5447"/>
        <w:gridCol w:w="4593"/>
      </w:tblGrid>
      <w:tr w:rsidR="002577CA" w14:paraId="5A5AC9E3" w14:textId="77777777" w:rsidTr="00FF4B65">
        <w:trPr>
          <w:trHeight w:val="3583"/>
        </w:trPr>
        <w:tc>
          <w:tcPr>
            <w:tcW w:w="5447" w:type="dxa"/>
            <w:tcBorders>
              <w:top w:val="nil"/>
              <w:left w:val="nil"/>
              <w:bottom w:val="nil"/>
              <w:right w:val="nil"/>
            </w:tcBorders>
          </w:tcPr>
          <w:p w14:paraId="6C89D9FD" w14:textId="77777777" w:rsidR="00D17B62" w:rsidRPr="00C06D9B" w:rsidRDefault="00F730B5" w:rsidP="002B0535">
            <w:pPr>
              <w:ind w:left="567"/>
              <w:textAlignment w:val="baseline"/>
              <w:rPr>
                <w:rFonts w:ascii="Times New Roman" w:hAnsi="Times New Roman" w:cs="Times New Roman"/>
                <w:b/>
                <w:bCs/>
              </w:rPr>
            </w:pPr>
            <w:r w:rsidRPr="00C06D9B">
              <w:rPr>
                <w:rFonts w:ascii="Times New Roman" w:hAnsi="Times New Roman" w:cs="Times New Roman"/>
                <w:b/>
                <w:bCs/>
              </w:rPr>
              <w:t>Pasūtītājs:</w:t>
            </w:r>
          </w:p>
          <w:p w14:paraId="7F7CAE7A" w14:textId="77777777" w:rsidR="00D17B62" w:rsidRPr="00C06D9B" w:rsidRDefault="00F730B5" w:rsidP="002B0535">
            <w:pPr>
              <w:ind w:left="567"/>
              <w:textAlignment w:val="baseline"/>
              <w:rPr>
                <w:rFonts w:ascii="Times New Roman" w:hAnsi="Times New Roman" w:cs="Times New Roman"/>
                <w:b/>
                <w:bCs/>
              </w:rPr>
            </w:pPr>
            <w:r w:rsidRPr="00C06D9B">
              <w:rPr>
                <w:rFonts w:ascii="Times New Roman" w:hAnsi="Times New Roman" w:cs="Times New Roman"/>
                <w:b/>
                <w:bCs/>
              </w:rPr>
              <w:t xml:space="preserve">Rīgas valstspilsētas pašvaldības </w:t>
            </w:r>
          </w:p>
          <w:p w14:paraId="6D3E69FD" w14:textId="77777777" w:rsidR="00D17B62" w:rsidRPr="00C06D9B" w:rsidRDefault="00F730B5" w:rsidP="002B0535">
            <w:pPr>
              <w:ind w:left="567"/>
              <w:textAlignment w:val="baseline"/>
              <w:rPr>
                <w:rFonts w:ascii="Times New Roman" w:hAnsi="Times New Roman" w:cs="Times New Roman"/>
                <w:b/>
                <w:bCs/>
              </w:rPr>
            </w:pPr>
            <w:r w:rsidRPr="00C06D9B">
              <w:rPr>
                <w:rFonts w:ascii="Times New Roman" w:hAnsi="Times New Roman" w:cs="Times New Roman"/>
                <w:b/>
                <w:bCs/>
              </w:rPr>
              <w:t>Ārtelpas un mobilitātes departaments</w:t>
            </w:r>
          </w:p>
          <w:p w14:paraId="0E750FDD"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 xml:space="preserve">Ģertrūdes iela 36, Rīga, LV-1011 </w:t>
            </w:r>
          </w:p>
          <w:p w14:paraId="3BEE5BFD"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Reģistrācijas numurs 50900040801</w:t>
            </w:r>
          </w:p>
          <w:p w14:paraId="424BD66C" w14:textId="77777777" w:rsidR="00D17B62" w:rsidRPr="00C06D9B" w:rsidRDefault="00D17B62" w:rsidP="002B0535">
            <w:pPr>
              <w:ind w:left="567"/>
              <w:textAlignment w:val="baseline"/>
              <w:rPr>
                <w:rFonts w:ascii="Times New Roman" w:hAnsi="Times New Roman" w:cs="Times New Roman"/>
              </w:rPr>
            </w:pPr>
          </w:p>
          <w:p w14:paraId="726DBB15" w14:textId="77777777" w:rsidR="00D17B62" w:rsidRPr="00C06D9B" w:rsidRDefault="00D17B62" w:rsidP="002B0535">
            <w:pPr>
              <w:ind w:left="567"/>
              <w:textAlignment w:val="baseline"/>
              <w:rPr>
                <w:rFonts w:ascii="Times New Roman" w:hAnsi="Times New Roman" w:cs="Times New Roman"/>
              </w:rPr>
            </w:pPr>
          </w:p>
          <w:p w14:paraId="76AF0A43"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Departamenta direktora vietnieks inženiertehniskajos jautājumos</w:t>
            </w:r>
          </w:p>
          <w:p w14:paraId="3429B370" w14:textId="2CD9A544" w:rsidR="00D17B62" w:rsidRPr="00C06D9B" w:rsidRDefault="00F730B5" w:rsidP="002B0535">
            <w:pPr>
              <w:ind w:left="567"/>
              <w:textAlignment w:val="baseline"/>
              <w:rPr>
                <w:rFonts w:ascii="Times New Roman" w:hAnsi="Times New Roman" w:cs="Times New Roman"/>
                <w:b/>
                <w:bCs/>
              </w:rPr>
            </w:pPr>
            <w:r>
              <w:rPr>
                <w:bCs/>
              </w:rPr>
              <w:t>[…]</w:t>
            </w:r>
          </w:p>
        </w:tc>
        <w:tc>
          <w:tcPr>
            <w:tcW w:w="4593" w:type="dxa"/>
            <w:tcBorders>
              <w:top w:val="nil"/>
              <w:left w:val="nil"/>
              <w:bottom w:val="nil"/>
              <w:right w:val="nil"/>
            </w:tcBorders>
          </w:tcPr>
          <w:p w14:paraId="3ED59658" w14:textId="77777777" w:rsidR="00D17B62" w:rsidRPr="00C06D9B" w:rsidRDefault="00F730B5" w:rsidP="002B0535">
            <w:pPr>
              <w:ind w:left="567"/>
              <w:textAlignment w:val="baseline"/>
              <w:rPr>
                <w:rFonts w:ascii="Times New Roman" w:hAnsi="Times New Roman" w:cs="Times New Roman"/>
                <w:b/>
                <w:bCs/>
              </w:rPr>
            </w:pPr>
            <w:r w:rsidRPr="00C06D9B">
              <w:rPr>
                <w:rFonts w:ascii="Times New Roman" w:hAnsi="Times New Roman" w:cs="Times New Roman"/>
                <w:b/>
                <w:bCs/>
              </w:rPr>
              <w:t>Izpildītājs:</w:t>
            </w:r>
          </w:p>
          <w:p w14:paraId="22F592D3" w14:textId="77777777" w:rsidR="00D17B62" w:rsidRPr="00C06D9B" w:rsidRDefault="00F730B5" w:rsidP="002B0535">
            <w:pPr>
              <w:ind w:left="567"/>
              <w:textAlignment w:val="baseline"/>
              <w:rPr>
                <w:rFonts w:ascii="Times New Roman" w:hAnsi="Times New Roman" w:cs="Times New Roman"/>
                <w:b/>
                <w:bCs/>
              </w:rPr>
            </w:pPr>
            <w:r w:rsidRPr="00C06D9B">
              <w:rPr>
                <w:rFonts w:ascii="Times New Roman" w:hAnsi="Times New Roman" w:cs="Times New Roman"/>
                <w:b/>
                <w:bCs/>
              </w:rPr>
              <w:t>SIA “BALTIJAS BŪVE”</w:t>
            </w:r>
          </w:p>
          <w:p w14:paraId="420E6EDC"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Reģ. Nr. 40103539308</w:t>
            </w:r>
          </w:p>
          <w:p w14:paraId="3EBFCF54"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Juridiskā adrese: Loka ceļš 51, Jaunmārupe,</w:t>
            </w:r>
          </w:p>
          <w:p w14:paraId="5F81A873"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Mārupes pag., Mārupes nov., LV2166</w:t>
            </w:r>
          </w:p>
          <w:p w14:paraId="0C2822F1" w14:textId="77777777" w:rsidR="00D17B62" w:rsidRPr="00C06D9B" w:rsidRDefault="00D17B62" w:rsidP="002B0535">
            <w:pPr>
              <w:ind w:left="567"/>
              <w:textAlignment w:val="baseline"/>
              <w:rPr>
                <w:rFonts w:ascii="Times New Roman" w:hAnsi="Times New Roman" w:cs="Times New Roman"/>
              </w:rPr>
            </w:pPr>
          </w:p>
          <w:p w14:paraId="7AD11EE3" w14:textId="77777777" w:rsidR="00D17B62" w:rsidRPr="00C06D9B" w:rsidRDefault="00D17B62" w:rsidP="002B0535">
            <w:pPr>
              <w:ind w:left="567"/>
              <w:textAlignment w:val="baseline"/>
              <w:rPr>
                <w:rFonts w:ascii="Times New Roman" w:hAnsi="Times New Roman" w:cs="Times New Roman"/>
              </w:rPr>
            </w:pPr>
          </w:p>
          <w:p w14:paraId="439AD22A" w14:textId="77777777" w:rsidR="00D17B62" w:rsidRPr="00C06D9B" w:rsidRDefault="00F730B5" w:rsidP="002B0535">
            <w:pPr>
              <w:ind w:left="567"/>
              <w:textAlignment w:val="baseline"/>
              <w:rPr>
                <w:rFonts w:ascii="Times New Roman" w:hAnsi="Times New Roman" w:cs="Times New Roman"/>
              </w:rPr>
            </w:pPr>
            <w:r w:rsidRPr="00C06D9B">
              <w:rPr>
                <w:rFonts w:ascii="Times New Roman" w:hAnsi="Times New Roman" w:cs="Times New Roman"/>
              </w:rPr>
              <w:t xml:space="preserve">Valdes loceklis </w:t>
            </w:r>
          </w:p>
          <w:p w14:paraId="257D7E16" w14:textId="38653999" w:rsidR="00D17B62" w:rsidRPr="00C06D9B" w:rsidRDefault="00F730B5" w:rsidP="002B0535">
            <w:pPr>
              <w:ind w:left="567"/>
              <w:textAlignment w:val="baseline"/>
              <w:rPr>
                <w:rFonts w:ascii="Times New Roman" w:hAnsi="Times New Roman" w:cs="Times New Roman"/>
                <w:b/>
                <w:bCs/>
              </w:rPr>
            </w:pPr>
            <w:r>
              <w:rPr>
                <w:bCs/>
              </w:rPr>
              <w:t>[…]</w:t>
            </w:r>
          </w:p>
        </w:tc>
      </w:tr>
      <w:tr w:rsidR="002577CA" w14:paraId="1BF47071" w14:textId="77777777" w:rsidTr="00FF4B65">
        <w:trPr>
          <w:trHeight w:val="283"/>
        </w:trPr>
        <w:tc>
          <w:tcPr>
            <w:tcW w:w="5447" w:type="dxa"/>
            <w:tcBorders>
              <w:top w:val="nil"/>
            </w:tcBorders>
          </w:tcPr>
          <w:p w14:paraId="67FFF6A2" w14:textId="77777777" w:rsidR="00D17B62" w:rsidRPr="00C06D9B" w:rsidRDefault="00D17B62" w:rsidP="002B0535">
            <w:pPr>
              <w:ind w:left="567"/>
              <w:rPr>
                <w:rFonts w:ascii="Times New Roman" w:hAnsi="Times New Roman" w:cs="Times New Roman"/>
              </w:rPr>
            </w:pPr>
          </w:p>
          <w:p w14:paraId="61A597A4" w14:textId="77777777" w:rsidR="00D17B62" w:rsidRPr="00C06D9B" w:rsidRDefault="00D17B62" w:rsidP="002B0535">
            <w:pPr>
              <w:ind w:left="567"/>
              <w:textAlignment w:val="baseline"/>
              <w:rPr>
                <w:rFonts w:ascii="Times New Roman" w:hAnsi="Times New Roman" w:cs="Times New Roman"/>
              </w:rPr>
            </w:pPr>
          </w:p>
        </w:tc>
        <w:tc>
          <w:tcPr>
            <w:tcW w:w="4593" w:type="dxa"/>
            <w:tcBorders>
              <w:top w:val="nil"/>
            </w:tcBorders>
          </w:tcPr>
          <w:p w14:paraId="28B752E9" w14:textId="77777777" w:rsidR="00D17B62" w:rsidRPr="00C06D9B" w:rsidRDefault="00D17B62" w:rsidP="002B0535">
            <w:pPr>
              <w:ind w:left="567"/>
              <w:textAlignment w:val="baseline"/>
              <w:rPr>
                <w:rFonts w:ascii="Times New Roman" w:hAnsi="Times New Roman" w:cs="Times New Roman"/>
                <w:b/>
                <w:bCs/>
              </w:rPr>
            </w:pPr>
          </w:p>
        </w:tc>
      </w:tr>
    </w:tbl>
    <w:p w14:paraId="0B8A5095" w14:textId="77777777" w:rsidR="00EC4D40" w:rsidRPr="00C06D9B" w:rsidRDefault="00EC4D40" w:rsidP="002B0535">
      <w:pPr>
        <w:ind w:left="567"/>
        <w:rPr>
          <w:sz w:val="22"/>
          <w:szCs w:val="22"/>
        </w:rPr>
      </w:pPr>
    </w:p>
    <w:p w14:paraId="54421A14" w14:textId="77777777" w:rsidR="00B00BF4" w:rsidRPr="00C06D9B" w:rsidRDefault="00F730B5" w:rsidP="002B0535">
      <w:pPr>
        <w:pBdr>
          <w:top w:val="nil"/>
          <w:left w:val="nil"/>
          <w:bottom w:val="nil"/>
          <w:right w:val="nil"/>
          <w:between w:val="nil"/>
        </w:pBdr>
        <w:ind w:left="567"/>
        <w:jc w:val="center"/>
        <w:rPr>
          <w:color w:val="000000"/>
          <w:sz w:val="22"/>
          <w:szCs w:val="22"/>
        </w:rPr>
      </w:pPr>
      <w:r w:rsidRPr="00C06D9B">
        <w:rPr>
          <w:color w:val="000000"/>
          <w:sz w:val="22"/>
          <w:szCs w:val="22"/>
        </w:rPr>
        <w:t>*DOKUMENTS PARAKSTĪTS AR DROŠU ELEKTRONISKO PARAKSTU UN SATUR LAIKA ZĪMOGU</w:t>
      </w:r>
    </w:p>
    <w:sectPr w:rsidR="00B00BF4" w:rsidRPr="00C06D9B" w:rsidSect="000B0CF4">
      <w:footerReference w:type="default" r:id="rId11"/>
      <w:footerReference w:type="first" r:id="rId12"/>
      <w:pgSz w:w="11906" w:h="16838"/>
      <w:pgMar w:top="1134" w:right="1134" w:bottom="1134" w:left="1134" w:header="56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61198" w14:textId="77777777" w:rsidR="00F730B5" w:rsidRDefault="00F730B5">
      <w:r>
        <w:separator/>
      </w:r>
    </w:p>
  </w:endnote>
  <w:endnote w:type="continuationSeparator" w:id="0">
    <w:p w14:paraId="0C49AA86" w14:textId="77777777" w:rsidR="00F730B5" w:rsidRDefault="00F7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4C93A" w14:textId="77777777" w:rsidR="00B00BF4" w:rsidRDefault="00F730B5">
    <w:pPr>
      <w:pBdr>
        <w:top w:val="nil"/>
        <w:left w:val="nil"/>
        <w:bottom w:val="nil"/>
        <w:right w:val="nil"/>
        <w:between w:val="nil"/>
      </w:pBdr>
      <w:tabs>
        <w:tab w:val="center" w:pos="4153"/>
        <w:tab w:val="right" w:pos="8306"/>
      </w:tabs>
      <w:jc w:val="right"/>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fldChar w:fldCharType="begin"/>
    </w:r>
    <w:r>
      <w:rPr>
        <w:rFonts w:ascii="Arial Narrow" w:eastAsia="Arial Narrow" w:hAnsi="Arial Narrow" w:cs="Arial Narrow"/>
        <w:color w:val="000000"/>
        <w:sz w:val="16"/>
        <w:szCs w:val="16"/>
      </w:rPr>
      <w:instrText>PAGE</w:instrText>
    </w:r>
    <w:r>
      <w:rPr>
        <w:rFonts w:ascii="Arial Narrow" w:eastAsia="Arial Narrow" w:hAnsi="Arial Narrow" w:cs="Arial Narrow"/>
        <w:color w:val="000000"/>
        <w:sz w:val="16"/>
        <w:szCs w:val="16"/>
      </w:rPr>
      <w:fldChar w:fldCharType="separate"/>
    </w:r>
    <w:r w:rsidR="00E31B38">
      <w:rPr>
        <w:rFonts w:ascii="Arial Narrow" w:eastAsia="Arial Narrow" w:hAnsi="Arial Narrow" w:cs="Arial Narrow"/>
        <w:noProof/>
        <w:color w:val="000000"/>
        <w:sz w:val="16"/>
        <w:szCs w:val="16"/>
      </w:rPr>
      <w:t>3</w:t>
    </w:r>
    <w:r>
      <w:rPr>
        <w:rFonts w:ascii="Arial Narrow" w:eastAsia="Arial Narrow" w:hAnsi="Arial Narrow" w:cs="Arial Narrow"/>
        <w:color w:val="000000"/>
        <w:sz w:val="16"/>
        <w:szCs w:val="16"/>
      </w:rPr>
      <w:fldChar w:fldCharType="end"/>
    </w:r>
  </w:p>
  <w:p w14:paraId="27C86BB9" w14:textId="77777777" w:rsidR="00B00BF4" w:rsidRDefault="00B00BF4">
    <w:pPr>
      <w:pBdr>
        <w:top w:val="nil"/>
        <w:left w:val="nil"/>
        <w:bottom w:val="nil"/>
        <w:right w:val="nil"/>
        <w:between w:val="nil"/>
      </w:pBdr>
      <w:tabs>
        <w:tab w:val="center" w:pos="4153"/>
        <w:tab w:val="right" w:pos="8306"/>
      </w:tabs>
      <w:rPr>
        <w:color w:val="000000"/>
      </w:rPr>
    </w:pPr>
  </w:p>
  <w:p w14:paraId="4ED94DC8" w14:textId="77777777" w:rsidR="00320A2F" w:rsidRDefault="00F730B5">
    <w:pPr>
      <w:jc w:val="center"/>
    </w:pPr>
    <w:r>
      <w:t xml:space="preserve">Šis </w:t>
    </w:r>
    <w: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C138" w14:textId="77777777" w:rsidR="00320A2F" w:rsidRDefault="00F730B5">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A622E" w14:textId="77777777" w:rsidR="00F730B5" w:rsidRDefault="00F730B5">
      <w:r>
        <w:separator/>
      </w:r>
    </w:p>
  </w:footnote>
  <w:footnote w:type="continuationSeparator" w:id="0">
    <w:p w14:paraId="23884F05" w14:textId="77777777" w:rsidR="00F730B5" w:rsidRDefault="00F730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A56E5"/>
    <w:multiLevelType w:val="multilevel"/>
    <w:tmpl w:val="D29086C4"/>
    <w:lvl w:ilvl="0">
      <w:start w:val="28"/>
      <w:numFmt w:val="decimal"/>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1288" w:hanging="719"/>
      </w:pPr>
      <w:rPr>
        <w:rFonts w:ascii="Times New Roman" w:eastAsia="Times New Roman" w:hAnsi="Times New Roman" w:cs="Times New Roman"/>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7115182"/>
    <w:multiLevelType w:val="hybridMultilevel"/>
    <w:tmpl w:val="9B4A031C"/>
    <w:lvl w:ilvl="0" w:tplc="2912F51A">
      <w:start w:val="4"/>
      <w:numFmt w:val="bullet"/>
      <w:lvlText w:val="-"/>
      <w:lvlJc w:val="left"/>
      <w:pPr>
        <w:ind w:left="1080" w:hanging="360"/>
      </w:pPr>
      <w:rPr>
        <w:rFonts w:ascii="Times New Roman" w:eastAsia="Times New Roman" w:hAnsi="Times New Roman" w:cs="Times New Roman" w:hint="default"/>
      </w:rPr>
    </w:lvl>
    <w:lvl w:ilvl="1" w:tplc="9FC85DCA" w:tentative="1">
      <w:start w:val="1"/>
      <w:numFmt w:val="bullet"/>
      <w:lvlText w:val="o"/>
      <w:lvlJc w:val="left"/>
      <w:pPr>
        <w:ind w:left="1800" w:hanging="360"/>
      </w:pPr>
      <w:rPr>
        <w:rFonts w:ascii="Courier New" w:hAnsi="Courier New" w:cs="Courier New" w:hint="default"/>
      </w:rPr>
    </w:lvl>
    <w:lvl w:ilvl="2" w:tplc="A7501D90" w:tentative="1">
      <w:start w:val="1"/>
      <w:numFmt w:val="bullet"/>
      <w:lvlText w:val=""/>
      <w:lvlJc w:val="left"/>
      <w:pPr>
        <w:ind w:left="2520" w:hanging="360"/>
      </w:pPr>
      <w:rPr>
        <w:rFonts w:ascii="Wingdings" w:hAnsi="Wingdings" w:hint="default"/>
      </w:rPr>
    </w:lvl>
    <w:lvl w:ilvl="3" w:tplc="778A4D20" w:tentative="1">
      <w:start w:val="1"/>
      <w:numFmt w:val="bullet"/>
      <w:lvlText w:val=""/>
      <w:lvlJc w:val="left"/>
      <w:pPr>
        <w:ind w:left="3240" w:hanging="360"/>
      </w:pPr>
      <w:rPr>
        <w:rFonts w:ascii="Symbol" w:hAnsi="Symbol" w:hint="default"/>
      </w:rPr>
    </w:lvl>
    <w:lvl w:ilvl="4" w:tplc="1D7EBA84" w:tentative="1">
      <w:start w:val="1"/>
      <w:numFmt w:val="bullet"/>
      <w:lvlText w:val="o"/>
      <w:lvlJc w:val="left"/>
      <w:pPr>
        <w:ind w:left="3960" w:hanging="360"/>
      </w:pPr>
      <w:rPr>
        <w:rFonts w:ascii="Courier New" w:hAnsi="Courier New" w:cs="Courier New" w:hint="default"/>
      </w:rPr>
    </w:lvl>
    <w:lvl w:ilvl="5" w:tplc="DB6070FE" w:tentative="1">
      <w:start w:val="1"/>
      <w:numFmt w:val="bullet"/>
      <w:lvlText w:val=""/>
      <w:lvlJc w:val="left"/>
      <w:pPr>
        <w:ind w:left="4680" w:hanging="360"/>
      </w:pPr>
      <w:rPr>
        <w:rFonts w:ascii="Wingdings" w:hAnsi="Wingdings" w:hint="default"/>
      </w:rPr>
    </w:lvl>
    <w:lvl w:ilvl="6" w:tplc="44F622FE" w:tentative="1">
      <w:start w:val="1"/>
      <w:numFmt w:val="bullet"/>
      <w:lvlText w:val=""/>
      <w:lvlJc w:val="left"/>
      <w:pPr>
        <w:ind w:left="5400" w:hanging="360"/>
      </w:pPr>
      <w:rPr>
        <w:rFonts w:ascii="Symbol" w:hAnsi="Symbol" w:hint="default"/>
      </w:rPr>
    </w:lvl>
    <w:lvl w:ilvl="7" w:tplc="DB386CE0" w:tentative="1">
      <w:start w:val="1"/>
      <w:numFmt w:val="bullet"/>
      <w:lvlText w:val="o"/>
      <w:lvlJc w:val="left"/>
      <w:pPr>
        <w:ind w:left="6120" w:hanging="360"/>
      </w:pPr>
      <w:rPr>
        <w:rFonts w:ascii="Courier New" w:hAnsi="Courier New" w:cs="Courier New" w:hint="default"/>
      </w:rPr>
    </w:lvl>
    <w:lvl w:ilvl="8" w:tplc="35487EC6" w:tentative="1">
      <w:start w:val="1"/>
      <w:numFmt w:val="bullet"/>
      <w:lvlText w:val=""/>
      <w:lvlJc w:val="left"/>
      <w:pPr>
        <w:ind w:left="6840" w:hanging="360"/>
      </w:pPr>
      <w:rPr>
        <w:rFonts w:ascii="Wingdings" w:hAnsi="Wingdings" w:hint="default"/>
      </w:rPr>
    </w:lvl>
  </w:abstractNum>
  <w:abstractNum w:abstractNumId="2" w15:restartNumberingAfterBreak="0">
    <w:nsid w:val="549D5428"/>
    <w:multiLevelType w:val="multilevel"/>
    <w:tmpl w:val="8CBEEC66"/>
    <w:lvl w:ilvl="0">
      <w:start w:val="1"/>
      <w:numFmt w:val="decimal"/>
      <w:lvlText w:val="%1."/>
      <w:lvlJc w:val="left"/>
      <w:pPr>
        <w:ind w:left="720" w:hanging="360"/>
      </w:pPr>
      <w:rPr>
        <w:rFonts w:hint="default"/>
      </w:rPr>
    </w:lvl>
    <w:lvl w:ilvl="1">
      <w:start w:val="1"/>
      <w:numFmt w:val="decimal"/>
      <w:isLgl/>
      <w:lvlText w:val="%1.%2."/>
      <w:lvlJc w:val="left"/>
      <w:pPr>
        <w:ind w:left="2629"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BD574E"/>
    <w:multiLevelType w:val="hybridMultilevel"/>
    <w:tmpl w:val="A9B8A88A"/>
    <w:lvl w:ilvl="0" w:tplc="30E05EDE">
      <w:start w:val="4"/>
      <w:numFmt w:val="bullet"/>
      <w:lvlText w:val="-"/>
      <w:lvlJc w:val="left"/>
      <w:pPr>
        <w:ind w:left="1080" w:hanging="360"/>
      </w:pPr>
      <w:rPr>
        <w:rFonts w:ascii="Times New Roman" w:eastAsia="Times New Roman" w:hAnsi="Times New Roman" w:cs="Times New Roman" w:hint="default"/>
      </w:rPr>
    </w:lvl>
    <w:lvl w:ilvl="1" w:tplc="02ACF53A" w:tentative="1">
      <w:start w:val="1"/>
      <w:numFmt w:val="bullet"/>
      <w:lvlText w:val="o"/>
      <w:lvlJc w:val="left"/>
      <w:pPr>
        <w:ind w:left="1800" w:hanging="360"/>
      </w:pPr>
      <w:rPr>
        <w:rFonts w:ascii="Courier New" w:hAnsi="Courier New" w:cs="Courier New" w:hint="default"/>
      </w:rPr>
    </w:lvl>
    <w:lvl w:ilvl="2" w:tplc="61427C2A" w:tentative="1">
      <w:start w:val="1"/>
      <w:numFmt w:val="bullet"/>
      <w:lvlText w:val=""/>
      <w:lvlJc w:val="left"/>
      <w:pPr>
        <w:ind w:left="2520" w:hanging="360"/>
      </w:pPr>
      <w:rPr>
        <w:rFonts w:ascii="Wingdings" w:hAnsi="Wingdings" w:hint="default"/>
      </w:rPr>
    </w:lvl>
    <w:lvl w:ilvl="3" w:tplc="F6A4BCDC" w:tentative="1">
      <w:start w:val="1"/>
      <w:numFmt w:val="bullet"/>
      <w:lvlText w:val=""/>
      <w:lvlJc w:val="left"/>
      <w:pPr>
        <w:ind w:left="3240" w:hanging="360"/>
      </w:pPr>
      <w:rPr>
        <w:rFonts w:ascii="Symbol" w:hAnsi="Symbol" w:hint="default"/>
      </w:rPr>
    </w:lvl>
    <w:lvl w:ilvl="4" w:tplc="E30CCF60" w:tentative="1">
      <w:start w:val="1"/>
      <w:numFmt w:val="bullet"/>
      <w:lvlText w:val="o"/>
      <w:lvlJc w:val="left"/>
      <w:pPr>
        <w:ind w:left="3960" w:hanging="360"/>
      </w:pPr>
      <w:rPr>
        <w:rFonts w:ascii="Courier New" w:hAnsi="Courier New" w:cs="Courier New" w:hint="default"/>
      </w:rPr>
    </w:lvl>
    <w:lvl w:ilvl="5" w:tplc="35788D1A" w:tentative="1">
      <w:start w:val="1"/>
      <w:numFmt w:val="bullet"/>
      <w:lvlText w:val=""/>
      <w:lvlJc w:val="left"/>
      <w:pPr>
        <w:ind w:left="4680" w:hanging="360"/>
      </w:pPr>
      <w:rPr>
        <w:rFonts w:ascii="Wingdings" w:hAnsi="Wingdings" w:hint="default"/>
      </w:rPr>
    </w:lvl>
    <w:lvl w:ilvl="6" w:tplc="99E68110" w:tentative="1">
      <w:start w:val="1"/>
      <w:numFmt w:val="bullet"/>
      <w:lvlText w:val=""/>
      <w:lvlJc w:val="left"/>
      <w:pPr>
        <w:ind w:left="5400" w:hanging="360"/>
      </w:pPr>
      <w:rPr>
        <w:rFonts w:ascii="Symbol" w:hAnsi="Symbol" w:hint="default"/>
      </w:rPr>
    </w:lvl>
    <w:lvl w:ilvl="7" w:tplc="DC86A994" w:tentative="1">
      <w:start w:val="1"/>
      <w:numFmt w:val="bullet"/>
      <w:lvlText w:val="o"/>
      <w:lvlJc w:val="left"/>
      <w:pPr>
        <w:ind w:left="6120" w:hanging="360"/>
      </w:pPr>
      <w:rPr>
        <w:rFonts w:ascii="Courier New" w:hAnsi="Courier New" w:cs="Courier New" w:hint="default"/>
      </w:rPr>
    </w:lvl>
    <w:lvl w:ilvl="8" w:tplc="1C7E96E2" w:tentative="1">
      <w:start w:val="1"/>
      <w:numFmt w:val="bullet"/>
      <w:lvlText w:val=""/>
      <w:lvlJc w:val="left"/>
      <w:pPr>
        <w:ind w:left="6840" w:hanging="360"/>
      </w:pPr>
      <w:rPr>
        <w:rFonts w:ascii="Wingdings" w:hAnsi="Wingdings" w:hint="default"/>
      </w:rPr>
    </w:lvl>
  </w:abstractNum>
  <w:abstractNum w:abstractNumId="4" w15:restartNumberingAfterBreak="0">
    <w:nsid w:val="61E42A43"/>
    <w:multiLevelType w:val="multilevel"/>
    <w:tmpl w:val="079A20FE"/>
    <w:lvl w:ilvl="0">
      <w:start w:val="1"/>
      <w:numFmt w:val="decimal"/>
      <w:lvlText w:val="%1."/>
      <w:lvlJc w:val="left"/>
      <w:pPr>
        <w:ind w:left="720" w:hanging="360"/>
      </w:pPr>
      <w:rPr>
        <w:b/>
        <w:bCs/>
      </w:rPr>
    </w:lvl>
    <w:lvl w:ilvl="1">
      <w:start w:val="1"/>
      <w:numFmt w:val="decimal"/>
      <w:lvlText w:val="%1.%2."/>
      <w:lvlJc w:val="left"/>
      <w:pPr>
        <w:ind w:left="360" w:hanging="360"/>
      </w:pPr>
      <w:rPr>
        <w:b/>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79EB733C"/>
    <w:multiLevelType w:val="multilevel"/>
    <w:tmpl w:val="3752C09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7207645">
    <w:abstractNumId w:val="5"/>
  </w:num>
  <w:num w:numId="2" w16cid:durableId="15275735">
    <w:abstractNumId w:val="0"/>
  </w:num>
  <w:num w:numId="3" w16cid:durableId="536434032">
    <w:abstractNumId w:val="4"/>
  </w:num>
  <w:num w:numId="4" w16cid:durableId="1272053775">
    <w:abstractNumId w:val="3"/>
  </w:num>
  <w:num w:numId="5" w16cid:durableId="1680739656">
    <w:abstractNumId w:val="1"/>
  </w:num>
  <w:num w:numId="6" w16cid:durableId="551885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F4"/>
    <w:rsid w:val="00007FC1"/>
    <w:rsid w:val="00014169"/>
    <w:rsid w:val="00024488"/>
    <w:rsid w:val="00032AEA"/>
    <w:rsid w:val="00036EA7"/>
    <w:rsid w:val="000378E2"/>
    <w:rsid w:val="000404C5"/>
    <w:rsid w:val="00045316"/>
    <w:rsid w:val="00072A8C"/>
    <w:rsid w:val="00077046"/>
    <w:rsid w:val="000818DD"/>
    <w:rsid w:val="0008635D"/>
    <w:rsid w:val="00090141"/>
    <w:rsid w:val="00097F40"/>
    <w:rsid w:val="000A311C"/>
    <w:rsid w:val="000B0CF4"/>
    <w:rsid w:val="000C47BE"/>
    <w:rsid w:val="000E07F3"/>
    <w:rsid w:val="000F47A5"/>
    <w:rsid w:val="00104379"/>
    <w:rsid w:val="0010759A"/>
    <w:rsid w:val="001207AE"/>
    <w:rsid w:val="001365FF"/>
    <w:rsid w:val="00157474"/>
    <w:rsid w:val="00157CCB"/>
    <w:rsid w:val="001620F8"/>
    <w:rsid w:val="00166420"/>
    <w:rsid w:val="00170636"/>
    <w:rsid w:val="0017344B"/>
    <w:rsid w:val="001757AB"/>
    <w:rsid w:val="00177F2B"/>
    <w:rsid w:val="00183334"/>
    <w:rsid w:val="00184B5E"/>
    <w:rsid w:val="001866F1"/>
    <w:rsid w:val="00193476"/>
    <w:rsid w:val="001A427B"/>
    <w:rsid w:val="001A4B33"/>
    <w:rsid w:val="001A5269"/>
    <w:rsid w:val="001B4934"/>
    <w:rsid w:val="001C6D57"/>
    <w:rsid w:val="00207950"/>
    <w:rsid w:val="0021135B"/>
    <w:rsid w:val="002258D3"/>
    <w:rsid w:val="002309C3"/>
    <w:rsid w:val="00232E99"/>
    <w:rsid w:val="00240A44"/>
    <w:rsid w:val="00250706"/>
    <w:rsid w:val="00255FE5"/>
    <w:rsid w:val="002577CA"/>
    <w:rsid w:val="00267A2A"/>
    <w:rsid w:val="002A0640"/>
    <w:rsid w:val="002A33DE"/>
    <w:rsid w:val="002A4AE0"/>
    <w:rsid w:val="002B0535"/>
    <w:rsid w:val="002B0730"/>
    <w:rsid w:val="002C1978"/>
    <w:rsid w:val="002D22B1"/>
    <w:rsid w:val="002E0129"/>
    <w:rsid w:val="002F55D3"/>
    <w:rsid w:val="0030114D"/>
    <w:rsid w:val="003103D5"/>
    <w:rsid w:val="00316209"/>
    <w:rsid w:val="00320A2F"/>
    <w:rsid w:val="003442D9"/>
    <w:rsid w:val="00360C55"/>
    <w:rsid w:val="00363DEE"/>
    <w:rsid w:val="00364094"/>
    <w:rsid w:val="00366818"/>
    <w:rsid w:val="00390167"/>
    <w:rsid w:val="00397C24"/>
    <w:rsid w:val="003A09DE"/>
    <w:rsid w:val="003B0565"/>
    <w:rsid w:val="003E5696"/>
    <w:rsid w:val="003F270C"/>
    <w:rsid w:val="00414ACA"/>
    <w:rsid w:val="00420873"/>
    <w:rsid w:val="00422E09"/>
    <w:rsid w:val="004325CB"/>
    <w:rsid w:val="00434218"/>
    <w:rsid w:val="004367D3"/>
    <w:rsid w:val="004437F1"/>
    <w:rsid w:val="00466664"/>
    <w:rsid w:val="00471FA4"/>
    <w:rsid w:val="004751FC"/>
    <w:rsid w:val="00476E5E"/>
    <w:rsid w:val="004A24FE"/>
    <w:rsid w:val="004C7FD3"/>
    <w:rsid w:val="004F3E0F"/>
    <w:rsid w:val="00520F4E"/>
    <w:rsid w:val="00546F5A"/>
    <w:rsid w:val="00547B29"/>
    <w:rsid w:val="00555D3F"/>
    <w:rsid w:val="005647EB"/>
    <w:rsid w:val="00564CAC"/>
    <w:rsid w:val="0057705B"/>
    <w:rsid w:val="00580E7F"/>
    <w:rsid w:val="00587AD5"/>
    <w:rsid w:val="00590847"/>
    <w:rsid w:val="00590B4E"/>
    <w:rsid w:val="005A49EB"/>
    <w:rsid w:val="005B432E"/>
    <w:rsid w:val="005D0DA4"/>
    <w:rsid w:val="00611E26"/>
    <w:rsid w:val="006149E4"/>
    <w:rsid w:val="006241E5"/>
    <w:rsid w:val="00656C27"/>
    <w:rsid w:val="00676FD4"/>
    <w:rsid w:val="00696838"/>
    <w:rsid w:val="006A1A19"/>
    <w:rsid w:val="006A4149"/>
    <w:rsid w:val="006B6688"/>
    <w:rsid w:val="006C5B62"/>
    <w:rsid w:val="006D172C"/>
    <w:rsid w:val="006D27E8"/>
    <w:rsid w:val="006E1773"/>
    <w:rsid w:val="006F6008"/>
    <w:rsid w:val="007066DB"/>
    <w:rsid w:val="007100FD"/>
    <w:rsid w:val="00742B89"/>
    <w:rsid w:val="007463AD"/>
    <w:rsid w:val="00755AC6"/>
    <w:rsid w:val="0076338B"/>
    <w:rsid w:val="007821F3"/>
    <w:rsid w:val="007846C9"/>
    <w:rsid w:val="007849A9"/>
    <w:rsid w:val="007A3801"/>
    <w:rsid w:val="007D236D"/>
    <w:rsid w:val="007D6F31"/>
    <w:rsid w:val="00841BF6"/>
    <w:rsid w:val="008532ED"/>
    <w:rsid w:val="0086344D"/>
    <w:rsid w:val="0086537C"/>
    <w:rsid w:val="0088089F"/>
    <w:rsid w:val="00897982"/>
    <w:rsid w:val="008A4C80"/>
    <w:rsid w:val="008C150E"/>
    <w:rsid w:val="008C1631"/>
    <w:rsid w:val="008C252C"/>
    <w:rsid w:val="008C4E7E"/>
    <w:rsid w:val="008C6710"/>
    <w:rsid w:val="008D7092"/>
    <w:rsid w:val="008E19D8"/>
    <w:rsid w:val="008E6799"/>
    <w:rsid w:val="0090050C"/>
    <w:rsid w:val="00904971"/>
    <w:rsid w:val="00924AA4"/>
    <w:rsid w:val="0093089A"/>
    <w:rsid w:val="009512D8"/>
    <w:rsid w:val="0095208F"/>
    <w:rsid w:val="009633F7"/>
    <w:rsid w:val="009726E8"/>
    <w:rsid w:val="00986A32"/>
    <w:rsid w:val="00995C31"/>
    <w:rsid w:val="009B491F"/>
    <w:rsid w:val="009C1A1E"/>
    <w:rsid w:val="009C3041"/>
    <w:rsid w:val="009D494C"/>
    <w:rsid w:val="009D7098"/>
    <w:rsid w:val="009E5491"/>
    <w:rsid w:val="009E76EC"/>
    <w:rsid w:val="00A016F5"/>
    <w:rsid w:val="00A02FAF"/>
    <w:rsid w:val="00A12C93"/>
    <w:rsid w:val="00A15B99"/>
    <w:rsid w:val="00A223DD"/>
    <w:rsid w:val="00A22EC0"/>
    <w:rsid w:val="00A31E49"/>
    <w:rsid w:val="00A55B3F"/>
    <w:rsid w:val="00A823BC"/>
    <w:rsid w:val="00A835B7"/>
    <w:rsid w:val="00A87C1B"/>
    <w:rsid w:val="00A975BC"/>
    <w:rsid w:val="00AA10D6"/>
    <w:rsid w:val="00AA24A5"/>
    <w:rsid w:val="00AC4BB9"/>
    <w:rsid w:val="00AC4E46"/>
    <w:rsid w:val="00AC5152"/>
    <w:rsid w:val="00AE25D5"/>
    <w:rsid w:val="00AE3D41"/>
    <w:rsid w:val="00AE4D8D"/>
    <w:rsid w:val="00AF2A0C"/>
    <w:rsid w:val="00AF644E"/>
    <w:rsid w:val="00B00BF4"/>
    <w:rsid w:val="00B01D3E"/>
    <w:rsid w:val="00B13F02"/>
    <w:rsid w:val="00B14CEA"/>
    <w:rsid w:val="00B27730"/>
    <w:rsid w:val="00B33503"/>
    <w:rsid w:val="00B36D57"/>
    <w:rsid w:val="00B37ACD"/>
    <w:rsid w:val="00B4594E"/>
    <w:rsid w:val="00B53730"/>
    <w:rsid w:val="00B5428B"/>
    <w:rsid w:val="00B74493"/>
    <w:rsid w:val="00B968CC"/>
    <w:rsid w:val="00BA110D"/>
    <w:rsid w:val="00BA4461"/>
    <w:rsid w:val="00BA7FE6"/>
    <w:rsid w:val="00BB0BB1"/>
    <w:rsid w:val="00BB2D90"/>
    <w:rsid w:val="00BB3003"/>
    <w:rsid w:val="00BD300D"/>
    <w:rsid w:val="00BE1FE8"/>
    <w:rsid w:val="00C06BF9"/>
    <w:rsid w:val="00C06D9B"/>
    <w:rsid w:val="00C1599C"/>
    <w:rsid w:val="00C34804"/>
    <w:rsid w:val="00C37321"/>
    <w:rsid w:val="00C47137"/>
    <w:rsid w:val="00C5076A"/>
    <w:rsid w:val="00C52483"/>
    <w:rsid w:val="00C555AA"/>
    <w:rsid w:val="00C70ADE"/>
    <w:rsid w:val="00C73DD0"/>
    <w:rsid w:val="00C90E7A"/>
    <w:rsid w:val="00CA7BBA"/>
    <w:rsid w:val="00CC10F0"/>
    <w:rsid w:val="00CC56A9"/>
    <w:rsid w:val="00CD4ED4"/>
    <w:rsid w:val="00CD7EDA"/>
    <w:rsid w:val="00CE3454"/>
    <w:rsid w:val="00CE3A65"/>
    <w:rsid w:val="00CE57BA"/>
    <w:rsid w:val="00CE7DD9"/>
    <w:rsid w:val="00CF0382"/>
    <w:rsid w:val="00CF7874"/>
    <w:rsid w:val="00D17B62"/>
    <w:rsid w:val="00D21ABB"/>
    <w:rsid w:val="00D2684E"/>
    <w:rsid w:val="00D328F4"/>
    <w:rsid w:val="00D41DB1"/>
    <w:rsid w:val="00D42925"/>
    <w:rsid w:val="00D56142"/>
    <w:rsid w:val="00D57759"/>
    <w:rsid w:val="00D65E12"/>
    <w:rsid w:val="00D71B27"/>
    <w:rsid w:val="00D74F1C"/>
    <w:rsid w:val="00D850EE"/>
    <w:rsid w:val="00DA1004"/>
    <w:rsid w:val="00DA4793"/>
    <w:rsid w:val="00DB0FC4"/>
    <w:rsid w:val="00DB1FA3"/>
    <w:rsid w:val="00DB41E1"/>
    <w:rsid w:val="00DC11EB"/>
    <w:rsid w:val="00DC1B6C"/>
    <w:rsid w:val="00DC1FE7"/>
    <w:rsid w:val="00DD1AA6"/>
    <w:rsid w:val="00DD4404"/>
    <w:rsid w:val="00DE2F8D"/>
    <w:rsid w:val="00DF0D7A"/>
    <w:rsid w:val="00DF320F"/>
    <w:rsid w:val="00DF4624"/>
    <w:rsid w:val="00E0735B"/>
    <w:rsid w:val="00E26952"/>
    <w:rsid w:val="00E2795D"/>
    <w:rsid w:val="00E31B38"/>
    <w:rsid w:val="00E34644"/>
    <w:rsid w:val="00E45415"/>
    <w:rsid w:val="00E55706"/>
    <w:rsid w:val="00E664CA"/>
    <w:rsid w:val="00E836B4"/>
    <w:rsid w:val="00E84F3E"/>
    <w:rsid w:val="00E9589D"/>
    <w:rsid w:val="00EA38B5"/>
    <w:rsid w:val="00EA763D"/>
    <w:rsid w:val="00EC1498"/>
    <w:rsid w:val="00EC26CD"/>
    <w:rsid w:val="00EC4D40"/>
    <w:rsid w:val="00EC57EF"/>
    <w:rsid w:val="00EE40C4"/>
    <w:rsid w:val="00EE765E"/>
    <w:rsid w:val="00EF18AE"/>
    <w:rsid w:val="00EF35AC"/>
    <w:rsid w:val="00F05D0C"/>
    <w:rsid w:val="00F128A4"/>
    <w:rsid w:val="00F14070"/>
    <w:rsid w:val="00F35B1F"/>
    <w:rsid w:val="00F43BCA"/>
    <w:rsid w:val="00F606EC"/>
    <w:rsid w:val="00F6449F"/>
    <w:rsid w:val="00F64BE8"/>
    <w:rsid w:val="00F67478"/>
    <w:rsid w:val="00F730B5"/>
    <w:rsid w:val="00F77BAC"/>
    <w:rsid w:val="00F841A1"/>
    <w:rsid w:val="00FB2E5E"/>
    <w:rsid w:val="00FC4608"/>
    <w:rsid w:val="00FC79E8"/>
    <w:rsid w:val="00FE4B2C"/>
    <w:rsid w:val="00FF3B2F"/>
    <w:rsid w:val="00FF4B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5F4CD"/>
  <w15:docId w15:val="{15923EF2-A108-486F-866B-27E429A4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120"/>
      <w:outlineLvl w:val="0"/>
    </w:pPr>
    <w:rPr>
      <w:b/>
      <w:sz w:val="48"/>
      <w:szCs w:val="48"/>
    </w:rPr>
  </w:style>
  <w:style w:type="paragraph" w:styleId="Virsraksts2">
    <w:name w:val="heading 2"/>
    <w:basedOn w:val="Parasts"/>
    <w:next w:val="Parasts"/>
    <w:uiPriority w:val="9"/>
    <w:unhideWhenUsed/>
    <w:qFormat/>
    <w:pPr>
      <w:keepNext/>
      <w:keepLines/>
      <w:spacing w:before="360" w:after="80"/>
      <w:outlineLvl w:val="1"/>
    </w:pPr>
    <w:rPr>
      <w:b/>
      <w:sz w:val="36"/>
      <w:szCs w:val="36"/>
    </w:rPr>
  </w:style>
  <w:style w:type="paragraph" w:styleId="Virsraksts3">
    <w:name w:val="heading 3"/>
    <w:basedOn w:val="Parasts"/>
    <w:next w:val="Parasts"/>
    <w:uiPriority w:val="9"/>
    <w:unhideWhenUsed/>
    <w:qFormat/>
    <w:pPr>
      <w:keepNext/>
      <w:widowControl w:val="0"/>
      <w:jc w:val="both"/>
      <w:outlineLvl w:val="2"/>
    </w:pPr>
    <w:rPr>
      <w:b/>
    </w:rPr>
  </w:style>
  <w:style w:type="paragraph" w:styleId="Virsraksts4">
    <w:name w:val="heading 4"/>
    <w:basedOn w:val="Parasts"/>
    <w:next w:val="Parasts"/>
    <w:uiPriority w:val="9"/>
    <w:semiHidden/>
    <w:unhideWhenUsed/>
    <w:qFormat/>
    <w:pPr>
      <w:keepNext/>
      <w:keepLines/>
      <w:spacing w:before="240" w:after="40"/>
      <w:outlineLvl w:val="3"/>
    </w:pPr>
    <w:rPr>
      <w:b/>
    </w:rPr>
  </w:style>
  <w:style w:type="paragraph" w:styleId="Virsraksts5">
    <w:name w:val="heading 5"/>
    <w:basedOn w:val="Parasts"/>
    <w:next w:val="Parasts"/>
    <w:uiPriority w:val="9"/>
    <w:semiHidden/>
    <w:unhideWhenUsed/>
    <w:qFormat/>
    <w:pPr>
      <w:keepNext/>
      <w:keepLines/>
      <w:spacing w:before="220" w:after="40"/>
      <w:outlineLvl w:val="4"/>
    </w:pPr>
    <w:rPr>
      <w:b/>
      <w:sz w:val="22"/>
      <w:szCs w:val="22"/>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0">
    <w:name w:val="Table Normal_0"/>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0"/>
    <w:tblPr>
      <w:tblStyleRowBandSize w:val="1"/>
      <w:tblStyleColBandSize w:val="1"/>
      <w:tblCellMar>
        <w:left w:w="115" w:type="dxa"/>
        <w:right w:w="115" w:type="dxa"/>
      </w:tblCellMar>
    </w:tblPr>
  </w:style>
  <w:style w:type="table" w:customStyle="1" w:styleId="4">
    <w:name w:val="4"/>
    <w:basedOn w:val="TableNormal0"/>
    <w:tblPr>
      <w:tblStyleRowBandSize w:val="1"/>
      <w:tblStyleColBandSize w:val="1"/>
      <w:tblCellMar>
        <w:left w:w="108" w:type="dxa"/>
        <w:right w:w="108" w:type="dxa"/>
      </w:tblCellMar>
    </w:tblPr>
  </w:style>
  <w:style w:type="table" w:customStyle="1" w:styleId="3">
    <w:name w:val="3"/>
    <w:basedOn w:val="TableNormal0"/>
    <w:tblPr>
      <w:tblStyleRowBandSize w:val="1"/>
      <w:tblStyleColBandSize w:val="1"/>
    </w:tblPr>
  </w:style>
  <w:style w:type="table" w:customStyle="1" w:styleId="2">
    <w:name w:val="2"/>
    <w:basedOn w:val="TableNormal0"/>
    <w:tblPr>
      <w:tblStyleRowBandSize w:val="1"/>
      <w:tblStyleColBandSize w:val="1"/>
      <w:tblCellMar>
        <w:left w:w="108" w:type="dxa"/>
        <w:right w:w="108" w:type="dxa"/>
      </w:tblCellMar>
    </w:tblPr>
  </w:style>
  <w:style w:type="table" w:customStyle="1" w:styleId="1">
    <w:name w:val="1"/>
    <w:basedOn w:val="TableNormal0"/>
    <w:tblPr>
      <w:tblStyleRowBandSize w:val="1"/>
      <w:tblStyleColBandSize w:val="1"/>
    </w:tblPr>
  </w:style>
  <w:style w:type="paragraph" w:customStyle="1" w:styleId="Default">
    <w:name w:val="Default"/>
    <w:rsid w:val="005647EB"/>
    <w:pPr>
      <w:autoSpaceDE w:val="0"/>
      <w:autoSpaceDN w:val="0"/>
      <w:adjustRightInd w:val="0"/>
    </w:pPr>
    <w:rPr>
      <w:color w:val="000000"/>
    </w:rPr>
  </w:style>
  <w:style w:type="paragraph" w:styleId="Sarakstarindkopa">
    <w:name w:val="List Paragraph"/>
    <w:basedOn w:val="Parasts"/>
    <w:uiPriority w:val="34"/>
    <w:qFormat/>
    <w:rsid w:val="00DC1FE7"/>
    <w:pPr>
      <w:ind w:left="720"/>
    </w:pPr>
  </w:style>
  <w:style w:type="paragraph" w:styleId="Prskatjums">
    <w:name w:val="Revision"/>
    <w:hidden/>
    <w:uiPriority w:val="99"/>
    <w:semiHidden/>
    <w:rsid w:val="00995C31"/>
  </w:style>
  <w:style w:type="character" w:styleId="Hipersaite">
    <w:name w:val="Hyperlink"/>
    <w:rsid w:val="00A12C93"/>
    <w:rPr>
      <w:color w:val="0563C1"/>
      <w:u w:val="single"/>
    </w:rPr>
  </w:style>
  <w:style w:type="character" w:customStyle="1" w:styleId="Neatrisintapieminana1">
    <w:name w:val="Neatrisināta pieminēšana1"/>
    <w:basedOn w:val="Noklusjumarindkopasfonts"/>
    <w:uiPriority w:val="99"/>
    <w:semiHidden/>
    <w:unhideWhenUsed/>
    <w:rsid w:val="00A12C93"/>
    <w:rPr>
      <w:color w:val="605E5C"/>
      <w:shd w:val="clear" w:color="auto" w:fill="E1DFDD"/>
    </w:rPr>
  </w:style>
  <w:style w:type="paragraph" w:styleId="Paraststmeklis">
    <w:name w:val="Normal (Web)"/>
    <w:basedOn w:val="Parasts"/>
    <w:uiPriority w:val="99"/>
    <w:semiHidden/>
    <w:unhideWhenUsed/>
    <w:rsid w:val="0093089A"/>
    <w:pPr>
      <w:spacing w:before="100" w:beforeAutospacing="1" w:after="100" w:afterAutospacing="1"/>
    </w:pPr>
  </w:style>
  <w:style w:type="character" w:styleId="Komentraatsauce">
    <w:name w:val="annotation reference"/>
    <w:basedOn w:val="Noklusjumarindkopasfonts"/>
    <w:uiPriority w:val="99"/>
    <w:semiHidden/>
    <w:unhideWhenUsed/>
    <w:rsid w:val="0021135B"/>
    <w:rPr>
      <w:sz w:val="16"/>
      <w:szCs w:val="16"/>
    </w:rPr>
  </w:style>
  <w:style w:type="paragraph" w:styleId="Komentrateksts">
    <w:name w:val="annotation text"/>
    <w:basedOn w:val="Parasts"/>
    <w:link w:val="KomentratekstsRakstz"/>
    <w:uiPriority w:val="99"/>
    <w:unhideWhenUsed/>
    <w:rsid w:val="0021135B"/>
    <w:rPr>
      <w:sz w:val="20"/>
      <w:szCs w:val="20"/>
    </w:rPr>
  </w:style>
  <w:style w:type="character" w:customStyle="1" w:styleId="KomentratekstsRakstz">
    <w:name w:val="Komentāra teksts Rakstz."/>
    <w:basedOn w:val="Noklusjumarindkopasfonts"/>
    <w:link w:val="Komentrateksts"/>
    <w:uiPriority w:val="99"/>
    <w:rsid w:val="0021135B"/>
    <w:rPr>
      <w:sz w:val="20"/>
      <w:szCs w:val="20"/>
    </w:rPr>
  </w:style>
  <w:style w:type="paragraph" w:styleId="Komentratma">
    <w:name w:val="annotation subject"/>
    <w:basedOn w:val="Komentrateksts"/>
    <w:next w:val="Komentrateksts"/>
    <w:link w:val="KomentratmaRakstz"/>
    <w:uiPriority w:val="99"/>
    <w:semiHidden/>
    <w:unhideWhenUsed/>
    <w:rsid w:val="0021135B"/>
    <w:rPr>
      <w:b/>
      <w:bCs/>
    </w:rPr>
  </w:style>
  <w:style w:type="character" w:customStyle="1" w:styleId="KomentratmaRakstz">
    <w:name w:val="Komentāra tēma Rakstz."/>
    <w:basedOn w:val="KomentratekstsRakstz"/>
    <w:link w:val="Komentratma"/>
    <w:uiPriority w:val="99"/>
    <w:semiHidden/>
    <w:rsid w:val="0021135B"/>
    <w:rPr>
      <w:b/>
      <w:bCs/>
      <w:sz w:val="20"/>
      <w:szCs w:val="20"/>
    </w:rPr>
  </w:style>
  <w:style w:type="table" w:styleId="Reatabula">
    <w:name w:val="Table Grid"/>
    <w:basedOn w:val="Parastatabula"/>
    <w:uiPriority w:val="59"/>
    <w:rsid w:val="00D17B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64BE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4BE8"/>
    <w:rPr>
      <w:rFonts w:ascii="Segoe UI" w:hAnsi="Segoe UI" w:cs="Segoe UI"/>
      <w:sz w:val="18"/>
      <w:szCs w:val="18"/>
    </w:rPr>
  </w:style>
  <w:style w:type="paragraph" w:styleId="Galvene">
    <w:name w:val="header"/>
    <w:basedOn w:val="Parasts"/>
    <w:link w:val="GalveneRakstz"/>
    <w:uiPriority w:val="99"/>
    <w:semiHidden/>
    <w:unhideWhenUsed/>
    <w:rsid w:val="006D172C"/>
    <w:pPr>
      <w:tabs>
        <w:tab w:val="center" w:pos="4153"/>
        <w:tab w:val="right" w:pos="8306"/>
      </w:tabs>
    </w:pPr>
  </w:style>
  <w:style w:type="character" w:customStyle="1" w:styleId="GalveneRakstz">
    <w:name w:val="Galvene Rakstz."/>
    <w:basedOn w:val="Noklusjumarindkopasfonts"/>
    <w:link w:val="Galvene"/>
    <w:uiPriority w:val="99"/>
    <w:semiHidden/>
    <w:rsid w:val="006D172C"/>
  </w:style>
  <w:style w:type="paragraph" w:styleId="Kjene">
    <w:name w:val="footer"/>
    <w:basedOn w:val="Parasts"/>
    <w:link w:val="KjeneRakstz"/>
    <w:uiPriority w:val="99"/>
    <w:semiHidden/>
    <w:unhideWhenUsed/>
    <w:rsid w:val="006D172C"/>
    <w:pPr>
      <w:tabs>
        <w:tab w:val="center" w:pos="4153"/>
        <w:tab w:val="right" w:pos="8306"/>
      </w:tabs>
    </w:pPr>
  </w:style>
  <w:style w:type="character" w:customStyle="1" w:styleId="KjeneRakstz">
    <w:name w:val="Kājene Rakstz."/>
    <w:basedOn w:val="Noklusjumarindkopasfonts"/>
    <w:link w:val="Kjene"/>
    <w:uiPriority w:val="99"/>
    <w:semiHidden/>
    <w:rsid w:val="006D1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70ddd8-7d4e-44f4-84b1-959e6496c9f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4A34EBAE179C74BBEBB9F492762C4A2" ma:contentTypeVersion="9" ma:contentTypeDescription="Izveidot jaunu dokumentu." ma:contentTypeScope="" ma:versionID="09de7911e0cea1ddf77c1ed3cece9971">
  <xsd:schema xmlns:xsd="http://www.w3.org/2001/XMLSchema" xmlns:xs="http://www.w3.org/2001/XMLSchema" xmlns:p="http://schemas.microsoft.com/office/2006/metadata/properties" xmlns:ns3="3e70ddd8-7d4e-44f4-84b1-959e6496c9f2" targetNamespace="http://schemas.microsoft.com/office/2006/metadata/properties" ma:root="true" ma:fieldsID="d86ab145fd73fef7102524d53e363077" ns3:_="">
    <xsd:import namespace="3e70ddd8-7d4e-44f4-84b1-959e6496c9f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0ddd8-7d4e-44f4-84b1-959e6496c9f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186CCC-A84E-4165-A829-C06D5BA196CA}">
  <ds:schemaRefs>
    <ds:schemaRef ds:uri="http://schemas.microsoft.com/office/2006/metadata/properties"/>
    <ds:schemaRef ds:uri="http://schemas.microsoft.com/office/infopath/2007/PartnerControls"/>
    <ds:schemaRef ds:uri="3e70ddd8-7d4e-44f4-84b1-959e6496c9f2"/>
  </ds:schemaRefs>
</ds:datastoreItem>
</file>

<file path=customXml/itemProps2.xml><?xml version="1.0" encoding="utf-8"?>
<ds:datastoreItem xmlns:ds="http://schemas.openxmlformats.org/officeDocument/2006/customXml" ds:itemID="{5E11F360-BBF4-439E-AEA9-FA965C29BFCA}">
  <ds:schemaRefs>
    <ds:schemaRef ds:uri="http://schemas.openxmlformats.org/officeDocument/2006/bibliography"/>
  </ds:schemaRefs>
</ds:datastoreItem>
</file>

<file path=customXml/itemProps3.xml><?xml version="1.0" encoding="utf-8"?>
<ds:datastoreItem xmlns:ds="http://schemas.openxmlformats.org/officeDocument/2006/customXml" ds:itemID="{20EEB6B1-5AF0-4122-9949-3C392040B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70ddd8-7d4e-44f4-84b1-959e6496c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D7F0B3-C27C-4F7A-86D4-858F2AC5CC43}">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3</Pages>
  <Words>6615</Words>
  <Characters>3772</Characters>
  <Application>Microsoft Office Word</Application>
  <DocSecurity>0</DocSecurity>
  <Lines>31</Lines>
  <Paragraphs>20</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14</cp:revision>
  <cp:lastPrinted>2023-12-01T09:12:00Z</cp:lastPrinted>
  <dcterms:created xsi:type="dcterms:W3CDTF">2026-01-20T14:33:00Z</dcterms:created>
  <dcterms:modified xsi:type="dcterms:W3CDTF">2026-01-30T11:19:00Z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0x01010064A34EBAE179C74BBEBB9F492762C4A2</vt:lpwstr>
  </property>
</Properties>
</file>