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D2B09" w14:textId="5DE36559" w:rsidR="00AC7133" w:rsidRPr="00D120E0" w:rsidRDefault="00AC7133" w:rsidP="00514F5F">
      <w:pPr>
        <w:keepNext/>
        <w:spacing w:after="0" w:line="293" w:lineRule="auto"/>
        <w:outlineLvl w:val="0"/>
        <w:rPr>
          <w:rFonts w:ascii="Times New Roman" w:eastAsia="Times New Roman" w:hAnsi="Times New Roman" w:cs="Times New Roman"/>
          <w:b/>
          <w:sz w:val="24"/>
          <w:szCs w:val="24"/>
        </w:rPr>
      </w:pPr>
    </w:p>
    <w:p w14:paraId="1A41FC17" w14:textId="52F20654" w:rsidR="00B57D6D" w:rsidRPr="00D120E0" w:rsidRDefault="00B57D6D" w:rsidP="003C4EC4">
      <w:pPr>
        <w:spacing w:after="0" w:line="293" w:lineRule="auto"/>
        <w:rPr>
          <w:rFonts w:ascii="Times New Roman" w:eastAsia="Times New Roman" w:hAnsi="Times New Roman" w:cs="Times New Roman"/>
          <w:b/>
          <w:bCs/>
          <w:sz w:val="24"/>
          <w:szCs w:val="24"/>
        </w:rPr>
      </w:pPr>
      <w:r w:rsidRPr="00D120E0">
        <w:rPr>
          <w:rFonts w:ascii="Times New Roman" w:eastAsia="Times New Roman" w:hAnsi="Times New Roman" w:cs="Times New Roman"/>
          <w:b/>
          <w:bCs/>
          <w:sz w:val="24"/>
          <w:szCs w:val="24"/>
        </w:rPr>
        <w:t xml:space="preserve">Atbilde uz </w:t>
      </w:r>
      <w:r w:rsidR="004755D8" w:rsidRPr="00D120E0">
        <w:rPr>
          <w:rFonts w:ascii="Times New Roman" w:eastAsia="Times New Roman" w:hAnsi="Times New Roman" w:cs="Times New Roman"/>
          <w:b/>
          <w:bCs/>
          <w:sz w:val="24"/>
          <w:szCs w:val="24"/>
        </w:rPr>
        <w:t>22</w:t>
      </w:r>
      <w:r w:rsidRPr="00D120E0">
        <w:rPr>
          <w:rFonts w:ascii="Times New Roman" w:eastAsia="Times New Roman" w:hAnsi="Times New Roman" w:cs="Times New Roman"/>
          <w:b/>
          <w:bCs/>
          <w:sz w:val="24"/>
          <w:szCs w:val="24"/>
        </w:rPr>
        <w:t>.</w:t>
      </w:r>
      <w:r w:rsidR="00532ADF" w:rsidRPr="00D120E0">
        <w:rPr>
          <w:rFonts w:ascii="Times New Roman" w:eastAsia="Times New Roman" w:hAnsi="Times New Roman" w:cs="Times New Roman"/>
          <w:b/>
          <w:bCs/>
          <w:sz w:val="24"/>
          <w:szCs w:val="24"/>
        </w:rPr>
        <w:t>10</w:t>
      </w:r>
      <w:r w:rsidRPr="00D120E0">
        <w:rPr>
          <w:rFonts w:ascii="Times New Roman" w:eastAsia="Times New Roman" w:hAnsi="Times New Roman" w:cs="Times New Roman"/>
          <w:b/>
          <w:bCs/>
          <w:sz w:val="24"/>
          <w:szCs w:val="24"/>
        </w:rPr>
        <w:t>.202</w:t>
      </w:r>
      <w:r w:rsidR="00234F32" w:rsidRPr="00D120E0">
        <w:rPr>
          <w:rFonts w:ascii="Times New Roman" w:eastAsia="Times New Roman" w:hAnsi="Times New Roman" w:cs="Times New Roman"/>
          <w:b/>
          <w:bCs/>
          <w:sz w:val="24"/>
          <w:szCs w:val="24"/>
        </w:rPr>
        <w:t>4</w:t>
      </w:r>
      <w:r w:rsidRPr="00D120E0">
        <w:rPr>
          <w:rFonts w:ascii="Times New Roman" w:eastAsia="Times New Roman" w:hAnsi="Times New Roman" w:cs="Times New Roman"/>
          <w:b/>
          <w:bCs/>
          <w:sz w:val="24"/>
          <w:szCs w:val="24"/>
        </w:rPr>
        <w:t xml:space="preserve">. </w:t>
      </w:r>
      <w:r w:rsidR="49872A39" w:rsidRPr="00D120E0">
        <w:rPr>
          <w:rFonts w:ascii="Times New Roman" w:eastAsia="Times New Roman" w:hAnsi="Times New Roman" w:cs="Times New Roman"/>
          <w:b/>
          <w:bCs/>
          <w:sz w:val="24"/>
          <w:szCs w:val="24"/>
        </w:rPr>
        <w:t>jautājum</w:t>
      </w:r>
      <w:r w:rsidR="003B7183" w:rsidRPr="00D120E0">
        <w:rPr>
          <w:rFonts w:ascii="Times New Roman" w:eastAsia="Times New Roman" w:hAnsi="Times New Roman" w:cs="Times New Roman"/>
          <w:b/>
          <w:bCs/>
          <w:sz w:val="24"/>
          <w:szCs w:val="24"/>
        </w:rPr>
        <w:t>iem</w:t>
      </w:r>
    </w:p>
    <w:p w14:paraId="38EF87A2" w14:textId="77777777" w:rsidR="00A840E1" w:rsidRPr="00D120E0" w:rsidRDefault="00A840E1" w:rsidP="00A840E1">
      <w:pPr>
        <w:spacing w:after="0" w:line="293" w:lineRule="auto"/>
        <w:jc w:val="center"/>
        <w:rPr>
          <w:rFonts w:ascii="Times New Roman" w:eastAsia="Times New Roman" w:hAnsi="Times New Roman" w:cs="Times New Roman"/>
          <w:b/>
          <w:sz w:val="24"/>
          <w:szCs w:val="24"/>
        </w:rPr>
      </w:pPr>
    </w:p>
    <w:p w14:paraId="1732360D" w14:textId="77777777" w:rsidR="00AC7133" w:rsidRPr="00D120E0" w:rsidRDefault="00AC7133" w:rsidP="00AC7133">
      <w:pPr>
        <w:spacing w:after="0" w:line="293" w:lineRule="auto"/>
        <w:jc w:val="center"/>
        <w:rPr>
          <w:rFonts w:ascii="Times New Roman" w:hAnsi="Times New Roman" w:cs="Times New Roman"/>
          <w:b/>
          <w:sz w:val="24"/>
          <w:szCs w:val="24"/>
        </w:rPr>
      </w:pPr>
    </w:p>
    <w:p w14:paraId="233D7B59" w14:textId="5F3D7B2D" w:rsidR="00532ADF" w:rsidRPr="00D120E0" w:rsidRDefault="00CE64E4" w:rsidP="00934E60">
      <w:pPr>
        <w:spacing w:after="0" w:line="240" w:lineRule="auto"/>
        <w:jc w:val="both"/>
        <w:rPr>
          <w:rFonts w:ascii="Times New Roman" w:hAnsi="Times New Roman" w:cs="Times New Roman"/>
          <w:b/>
          <w:bCs/>
          <w:sz w:val="24"/>
          <w:szCs w:val="24"/>
        </w:rPr>
      </w:pPr>
      <w:r w:rsidRPr="00D120E0">
        <w:rPr>
          <w:rFonts w:ascii="Times New Roman" w:hAnsi="Times New Roman" w:cs="Times New Roman"/>
          <w:b/>
          <w:bCs/>
          <w:sz w:val="24"/>
          <w:szCs w:val="24"/>
        </w:rPr>
        <w:t>Jautājum</w:t>
      </w:r>
      <w:r w:rsidR="001E3E0D" w:rsidRPr="00D120E0">
        <w:rPr>
          <w:rFonts w:ascii="Times New Roman" w:hAnsi="Times New Roman" w:cs="Times New Roman"/>
          <w:b/>
          <w:bCs/>
          <w:sz w:val="24"/>
          <w:szCs w:val="24"/>
        </w:rPr>
        <w:t>s Nr.1</w:t>
      </w:r>
      <w:r w:rsidR="003B7183" w:rsidRPr="00D120E0">
        <w:rPr>
          <w:rFonts w:ascii="Times New Roman" w:hAnsi="Times New Roman" w:cs="Times New Roman"/>
          <w:b/>
          <w:bCs/>
          <w:sz w:val="24"/>
          <w:szCs w:val="24"/>
        </w:rPr>
        <w:t xml:space="preserve"> </w:t>
      </w:r>
    </w:p>
    <w:p w14:paraId="15C1E66F" w14:textId="67403DC9" w:rsidR="006C2370" w:rsidRPr="00D120E0" w:rsidRDefault="006C2370" w:rsidP="006C2370">
      <w:pPr>
        <w:pStyle w:val="Sarakstarindkopa"/>
        <w:numPr>
          <w:ilvl w:val="0"/>
          <w:numId w:val="2"/>
        </w:numPr>
        <w:rPr>
          <w:rFonts w:ascii="Times New Roman" w:hAnsi="Times New Roman" w:cs="Times New Roman"/>
          <w:sz w:val="24"/>
          <w:szCs w:val="24"/>
        </w:rPr>
      </w:pPr>
      <w:r w:rsidRPr="00D120E0">
        <w:rPr>
          <w:rFonts w:ascii="Times New Roman" w:hAnsi="Times New Roman" w:cs="Times New Roman"/>
          <w:sz w:val="24"/>
          <w:szCs w:val="24"/>
        </w:rPr>
        <w:t xml:space="preserve">Iepirkuma 2.daļas objektam </w:t>
      </w:r>
      <w:r w:rsidR="00D120E0">
        <w:rPr>
          <w:rFonts w:ascii="Times New Roman" w:hAnsi="Times New Roman" w:cs="Times New Roman"/>
          <w:sz w:val="24"/>
          <w:szCs w:val="24"/>
        </w:rPr>
        <w:t>“</w:t>
      </w:r>
      <w:r w:rsidRPr="00D120E0">
        <w:rPr>
          <w:rFonts w:ascii="Times New Roman" w:hAnsi="Times New Roman" w:cs="Times New Roman"/>
          <w:sz w:val="24"/>
          <w:szCs w:val="24"/>
        </w:rPr>
        <w:t>Vecdaugava</w:t>
      </w:r>
      <w:r w:rsidR="00D120E0">
        <w:rPr>
          <w:rFonts w:ascii="Times New Roman" w:hAnsi="Times New Roman" w:cs="Times New Roman"/>
          <w:sz w:val="24"/>
          <w:szCs w:val="24"/>
        </w:rPr>
        <w:t>”</w:t>
      </w:r>
      <w:r w:rsidRPr="00D120E0">
        <w:rPr>
          <w:rFonts w:ascii="Times New Roman" w:hAnsi="Times New Roman" w:cs="Times New Roman"/>
          <w:sz w:val="24"/>
          <w:szCs w:val="24"/>
        </w:rPr>
        <w:t xml:space="preserve"> būvprojektā (griezumos) ir redzama sekojoša brauktuves konstrukcija:</w:t>
      </w:r>
    </w:p>
    <w:p w14:paraId="4AB1DC62" w14:textId="77777777" w:rsidR="006C2370" w:rsidRPr="00D120E0" w:rsidRDefault="006C2370" w:rsidP="006C2370">
      <w:pPr>
        <w:pStyle w:val="Sarakstarindkopa"/>
        <w:rPr>
          <w:rFonts w:ascii="Times New Roman" w:hAnsi="Times New Roman" w:cs="Times New Roman"/>
          <w:sz w:val="24"/>
          <w:szCs w:val="24"/>
        </w:rPr>
      </w:pPr>
      <w:r w:rsidRPr="00D120E0">
        <w:rPr>
          <w:rFonts w:ascii="Times New Roman" w:hAnsi="Times New Roman" w:cs="Times New Roman"/>
          <w:noProof/>
          <w:sz w:val="24"/>
          <w:szCs w:val="24"/>
        </w:rPr>
        <w:drawing>
          <wp:inline distT="0" distB="0" distL="0" distR="0" wp14:anchorId="5D12D287" wp14:editId="36237A88">
            <wp:extent cx="3620005" cy="1095528"/>
            <wp:effectExtent l="0" t="0" r="0" b="9525"/>
            <wp:docPr id="151926568" name="Picture 151926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20005" cy="1095528"/>
                    </a:xfrm>
                    <a:prstGeom prst="rect">
                      <a:avLst/>
                    </a:prstGeom>
                  </pic:spPr>
                </pic:pic>
              </a:graphicData>
            </a:graphic>
          </wp:inline>
        </w:drawing>
      </w:r>
    </w:p>
    <w:p w14:paraId="24606DF3" w14:textId="77777777" w:rsidR="006C2370" w:rsidRPr="00D120E0" w:rsidRDefault="006C2370" w:rsidP="006C2370">
      <w:pPr>
        <w:pStyle w:val="Sarakstarindkopa"/>
        <w:rPr>
          <w:rFonts w:ascii="Times New Roman" w:hAnsi="Times New Roman" w:cs="Times New Roman"/>
          <w:sz w:val="24"/>
          <w:szCs w:val="24"/>
        </w:rPr>
      </w:pPr>
      <w:r w:rsidRPr="00D120E0">
        <w:rPr>
          <w:rFonts w:ascii="Times New Roman" w:hAnsi="Times New Roman" w:cs="Times New Roman"/>
          <w:sz w:val="24"/>
          <w:szCs w:val="24"/>
        </w:rPr>
        <w:t>Bet darbu daudzumu sarakstā nav atrodama izmaksu pozīcija asfalta AC32base būvniecībai 8 cm biezumā.</w:t>
      </w:r>
    </w:p>
    <w:p w14:paraId="2266CEA8" w14:textId="77777777" w:rsidR="006C2370" w:rsidRPr="00D120E0" w:rsidRDefault="006C2370" w:rsidP="006C2370">
      <w:pPr>
        <w:pStyle w:val="Sarakstarindkopa"/>
        <w:rPr>
          <w:rFonts w:ascii="Times New Roman" w:hAnsi="Times New Roman" w:cs="Times New Roman"/>
          <w:sz w:val="24"/>
          <w:szCs w:val="24"/>
        </w:rPr>
      </w:pPr>
      <w:r w:rsidRPr="00D120E0">
        <w:rPr>
          <w:rFonts w:ascii="Times New Roman" w:hAnsi="Times New Roman" w:cs="Times New Roman"/>
          <w:sz w:val="24"/>
          <w:szCs w:val="24"/>
        </w:rPr>
        <w:t>Lūdzam Pasūtītāju skaidrot radušās nesakritības un, nepieciešamības gadījumā, veikt korekcijas iepirkuma dokumentācijā.</w:t>
      </w:r>
    </w:p>
    <w:p w14:paraId="54EF3AB2" w14:textId="77777777" w:rsidR="001E3E0D" w:rsidRPr="00D120E0" w:rsidRDefault="001E3E0D" w:rsidP="00934E60">
      <w:pPr>
        <w:spacing w:after="0" w:line="240" w:lineRule="auto"/>
        <w:jc w:val="both"/>
        <w:rPr>
          <w:rFonts w:ascii="Times New Roman" w:hAnsi="Times New Roman" w:cs="Times New Roman"/>
          <w:b/>
          <w:bCs/>
          <w:sz w:val="24"/>
          <w:szCs w:val="24"/>
        </w:rPr>
      </w:pPr>
    </w:p>
    <w:p w14:paraId="704A5946" w14:textId="4D6F8083" w:rsidR="001E19E7" w:rsidRPr="00D120E0" w:rsidRDefault="002F0D66" w:rsidP="001E19E7">
      <w:pPr>
        <w:spacing w:after="120"/>
        <w:jc w:val="both"/>
        <w:rPr>
          <w:rFonts w:ascii="Times New Roman" w:hAnsi="Times New Roman" w:cs="Times New Roman"/>
          <w:b/>
          <w:bCs/>
          <w:sz w:val="24"/>
          <w:szCs w:val="24"/>
        </w:rPr>
      </w:pPr>
      <w:r w:rsidRPr="00D120E0">
        <w:rPr>
          <w:rFonts w:ascii="Times New Roman" w:hAnsi="Times New Roman" w:cs="Times New Roman"/>
          <w:b/>
          <w:bCs/>
          <w:sz w:val="24"/>
          <w:szCs w:val="24"/>
        </w:rPr>
        <w:t>Atbilde</w:t>
      </w:r>
      <w:r w:rsidR="001E3E0D" w:rsidRPr="00D120E0">
        <w:rPr>
          <w:rFonts w:ascii="Times New Roman" w:hAnsi="Times New Roman" w:cs="Times New Roman"/>
          <w:b/>
          <w:bCs/>
          <w:sz w:val="24"/>
          <w:szCs w:val="24"/>
        </w:rPr>
        <w:t xml:space="preserve"> uz jautājumu Nr.1</w:t>
      </w:r>
    </w:p>
    <w:p w14:paraId="223B15CF" w14:textId="77777777" w:rsidR="00D120E0" w:rsidRPr="00D120E0" w:rsidRDefault="00CB59A5" w:rsidP="00532ADF">
      <w:pPr>
        <w:jc w:val="both"/>
        <w:rPr>
          <w:rFonts w:ascii="Times New Roman" w:hAnsi="Times New Roman" w:cs="Times New Roman"/>
          <w:color w:val="2F5496" w:themeColor="accent1" w:themeShade="BF"/>
          <w:sz w:val="24"/>
          <w:szCs w:val="24"/>
        </w:rPr>
      </w:pPr>
      <w:r w:rsidRPr="00D120E0">
        <w:rPr>
          <w:rFonts w:ascii="Times New Roman" w:hAnsi="Times New Roman" w:cs="Times New Roman"/>
          <w:color w:val="2F5496" w:themeColor="accent1" w:themeShade="BF"/>
          <w:sz w:val="24"/>
          <w:szCs w:val="24"/>
        </w:rPr>
        <w:t>Tiks precizēts Darbu daudzumu un izmaksu saraksts objektam “Vecdaugava”.</w:t>
      </w:r>
    </w:p>
    <w:p w14:paraId="7A1F7DB4" w14:textId="25E31DFB" w:rsidR="001E3E0D" w:rsidRPr="00D120E0" w:rsidRDefault="00CB59A5" w:rsidP="00532ADF">
      <w:pPr>
        <w:jc w:val="both"/>
        <w:rPr>
          <w:rFonts w:ascii="Times New Roman" w:hAnsi="Times New Roman" w:cs="Times New Roman"/>
          <w:color w:val="5B9BD5" w:themeColor="accent5"/>
          <w:sz w:val="24"/>
          <w:szCs w:val="24"/>
        </w:rPr>
      </w:pPr>
      <w:r w:rsidRPr="00D120E0">
        <w:rPr>
          <w:rFonts w:ascii="Times New Roman" w:hAnsi="Times New Roman" w:cs="Times New Roman"/>
          <w:color w:val="2F5496" w:themeColor="accent1" w:themeShade="BF"/>
          <w:sz w:val="24"/>
          <w:szCs w:val="24"/>
        </w:rPr>
        <w:t>Iepirkuma dokumentācijas grozījumiem lūdzam sekot līdzi Pasūtītāja profilā Elektronisko iepirkumu sistēmā</w:t>
      </w:r>
      <w:r w:rsidR="00166536" w:rsidRPr="00D120E0">
        <w:rPr>
          <w:rFonts w:ascii="Times New Roman" w:hAnsi="Times New Roman" w:cs="Times New Roman"/>
          <w:color w:val="2F5496" w:themeColor="accent1" w:themeShade="BF"/>
          <w:sz w:val="24"/>
          <w:szCs w:val="24"/>
        </w:rPr>
        <w:t>.</w:t>
      </w:r>
    </w:p>
    <w:p w14:paraId="0341912A" w14:textId="77777777" w:rsidR="00D120E0" w:rsidRPr="00D120E0" w:rsidRDefault="003B7183" w:rsidP="0096575C">
      <w:pPr>
        <w:jc w:val="both"/>
        <w:rPr>
          <w:rFonts w:ascii="Times New Roman" w:eastAsia="Aptos" w:hAnsi="Times New Roman" w:cs="Times New Roman"/>
          <w:kern w:val="2"/>
          <w:sz w:val="24"/>
          <w:szCs w:val="24"/>
          <w14:ligatures w14:val="standardContextual"/>
        </w:rPr>
      </w:pPr>
      <w:r w:rsidRPr="00D120E0">
        <w:rPr>
          <w:rFonts w:ascii="Times New Roman" w:eastAsia="Aptos" w:hAnsi="Times New Roman" w:cs="Times New Roman"/>
          <w:kern w:val="2"/>
          <w:sz w:val="24"/>
          <w:szCs w:val="24"/>
          <w14:ligatures w14:val="standardContextual"/>
        </w:rPr>
        <w:t xml:space="preserve"> </w:t>
      </w:r>
    </w:p>
    <w:p w14:paraId="78C13014" w14:textId="29E9A3E7" w:rsidR="001E3E0D" w:rsidRPr="00D120E0" w:rsidRDefault="001E3E0D" w:rsidP="0096575C">
      <w:pPr>
        <w:jc w:val="both"/>
        <w:rPr>
          <w:rFonts w:ascii="Times New Roman" w:hAnsi="Times New Roman" w:cs="Times New Roman"/>
          <w:b/>
          <w:bCs/>
          <w:sz w:val="24"/>
          <w:szCs w:val="24"/>
        </w:rPr>
      </w:pPr>
      <w:r w:rsidRPr="00D120E0">
        <w:rPr>
          <w:rFonts w:ascii="Times New Roman" w:hAnsi="Times New Roman" w:cs="Times New Roman"/>
          <w:b/>
          <w:bCs/>
          <w:sz w:val="24"/>
          <w:szCs w:val="24"/>
        </w:rPr>
        <w:t xml:space="preserve">Jautājums Nr.2 </w:t>
      </w:r>
    </w:p>
    <w:p w14:paraId="36E07BAA" w14:textId="06A77E41" w:rsidR="0096575C" w:rsidRPr="00D120E0" w:rsidRDefault="0096575C" w:rsidP="0096575C">
      <w:pPr>
        <w:pStyle w:val="Sarakstarindkopa"/>
        <w:numPr>
          <w:ilvl w:val="0"/>
          <w:numId w:val="3"/>
        </w:numPr>
        <w:rPr>
          <w:rFonts w:ascii="Times New Roman" w:hAnsi="Times New Roman" w:cs="Times New Roman"/>
          <w:sz w:val="24"/>
          <w:szCs w:val="24"/>
        </w:rPr>
      </w:pPr>
      <w:r w:rsidRPr="00D120E0">
        <w:rPr>
          <w:rFonts w:ascii="Times New Roman" w:hAnsi="Times New Roman" w:cs="Times New Roman"/>
          <w:sz w:val="24"/>
          <w:szCs w:val="24"/>
        </w:rPr>
        <w:t>Iepirkuma 2.daļas objektam</w:t>
      </w:r>
      <w:r w:rsidR="00D120E0">
        <w:rPr>
          <w:rFonts w:ascii="Times New Roman" w:hAnsi="Times New Roman" w:cs="Times New Roman"/>
          <w:sz w:val="24"/>
          <w:szCs w:val="24"/>
        </w:rPr>
        <w:t xml:space="preserve"> “</w:t>
      </w:r>
      <w:r w:rsidRPr="00D120E0">
        <w:rPr>
          <w:rFonts w:ascii="Times New Roman" w:hAnsi="Times New Roman" w:cs="Times New Roman"/>
          <w:sz w:val="24"/>
          <w:szCs w:val="24"/>
        </w:rPr>
        <w:t>Gaisma</w:t>
      </w:r>
      <w:r w:rsidR="00D120E0">
        <w:rPr>
          <w:rFonts w:ascii="Times New Roman" w:hAnsi="Times New Roman" w:cs="Times New Roman"/>
          <w:sz w:val="24"/>
          <w:szCs w:val="24"/>
        </w:rPr>
        <w:t>”</w:t>
      </w:r>
      <w:r w:rsidRPr="00D120E0">
        <w:rPr>
          <w:rFonts w:ascii="Times New Roman" w:hAnsi="Times New Roman" w:cs="Times New Roman"/>
          <w:sz w:val="24"/>
          <w:szCs w:val="24"/>
        </w:rPr>
        <w:t xml:space="preserve"> ir izvirzītas papildus prasības no VAS </w:t>
      </w:r>
      <w:r w:rsidR="00D120E0">
        <w:rPr>
          <w:rFonts w:ascii="Times New Roman" w:hAnsi="Times New Roman" w:cs="Times New Roman"/>
          <w:sz w:val="24"/>
          <w:szCs w:val="24"/>
        </w:rPr>
        <w:t>“</w:t>
      </w:r>
      <w:r w:rsidRPr="00D120E0">
        <w:rPr>
          <w:rFonts w:ascii="Times New Roman" w:hAnsi="Times New Roman" w:cs="Times New Roman"/>
          <w:sz w:val="24"/>
          <w:szCs w:val="24"/>
        </w:rPr>
        <w:t>Latvijas dzelzceļš</w:t>
      </w:r>
      <w:r w:rsidR="00D120E0">
        <w:rPr>
          <w:rFonts w:ascii="Times New Roman" w:hAnsi="Times New Roman" w:cs="Times New Roman"/>
          <w:sz w:val="24"/>
          <w:szCs w:val="24"/>
        </w:rPr>
        <w:t>”</w:t>
      </w:r>
      <w:r w:rsidRPr="00D120E0">
        <w:rPr>
          <w:rFonts w:ascii="Times New Roman" w:hAnsi="Times New Roman" w:cs="Times New Roman"/>
          <w:sz w:val="24"/>
          <w:szCs w:val="24"/>
        </w:rPr>
        <w:t xml:space="preserve"> par dzelzceļa gājēju pārejas savienošanas ar pilsētas infrastruktūru projekta izveidi un būvniecību. Vietai, kur nepieciešams izveidot dzelzceļa gājēju pāreju, šobrīd ļoti tuvu atrodas VAS </w:t>
      </w:r>
      <w:r w:rsidR="00D120E0">
        <w:rPr>
          <w:rFonts w:ascii="Times New Roman" w:hAnsi="Times New Roman" w:cs="Times New Roman"/>
          <w:sz w:val="24"/>
          <w:szCs w:val="24"/>
        </w:rPr>
        <w:t>“</w:t>
      </w:r>
      <w:r w:rsidRPr="00D120E0">
        <w:rPr>
          <w:rFonts w:ascii="Times New Roman" w:hAnsi="Times New Roman" w:cs="Times New Roman"/>
          <w:sz w:val="24"/>
          <w:szCs w:val="24"/>
        </w:rPr>
        <w:t>Latvijas dzelzceļš</w:t>
      </w:r>
      <w:r w:rsidR="00D120E0">
        <w:rPr>
          <w:rFonts w:ascii="Times New Roman" w:hAnsi="Times New Roman" w:cs="Times New Roman"/>
          <w:sz w:val="24"/>
          <w:szCs w:val="24"/>
        </w:rPr>
        <w:t>”</w:t>
      </w:r>
      <w:r w:rsidRPr="00D120E0">
        <w:rPr>
          <w:rFonts w:ascii="Times New Roman" w:hAnsi="Times New Roman" w:cs="Times New Roman"/>
          <w:sz w:val="24"/>
          <w:szCs w:val="24"/>
        </w:rPr>
        <w:t xml:space="preserve"> pārmijas. </w:t>
      </w:r>
    </w:p>
    <w:p w14:paraId="5CF4F94E" w14:textId="0A3B50DA" w:rsidR="0096575C" w:rsidRPr="00D120E0" w:rsidRDefault="0096575C" w:rsidP="0096575C">
      <w:pPr>
        <w:pStyle w:val="Sarakstarindkopa"/>
        <w:rPr>
          <w:rFonts w:ascii="Times New Roman" w:hAnsi="Times New Roman" w:cs="Times New Roman"/>
          <w:sz w:val="24"/>
          <w:szCs w:val="24"/>
        </w:rPr>
      </w:pPr>
      <w:r w:rsidRPr="00D120E0">
        <w:rPr>
          <w:rFonts w:ascii="Times New Roman" w:hAnsi="Times New Roman" w:cs="Times New Roman"/>
          <w:sz w:val="24"/>
          <w:szCs w:val="24"/>
        </w:rPr>
        <w:t>Vai no VAS</w:t>
      </w:r>
      <w:r w:rsidR="00D120E0">
        <w:rPr>
          <w:rFonts w:ascii="Times New Roman" w:hAnsi="Times New Roman" w:cs="Times New Roman"/>
          <w:sz w:val="24"/>
          <w:szCs w:val="24"/>
        </w:rPr>
        <w:t xml:space="preserve"> “</w:t>
      </w:r>
      <w:r w:rsidRPr="00D120E0">
        <w:rPr>
          <w:rFonts w:ascii="Times New Roman" w:hAnsi="Times New Roman" w:cs="Times New Roman"/>
          <w:sz w:val="24"/>
          <w:szCs w:val="24"/>
        </w:rPr>
        <w:t>Latvijas dzelzceļš</w:t>
      </w:r>
      <w:r w:rsidR="00D120E0">
        <w:rPr>
          <w:rFonts w:ascii="Times New Roman" w:hAnsi="Times New Roman" w:cs="Times New Roman"/>
          <w:sz w:val="24"/>
          <w:szCs w:val="24"/>
        </w:rPr>
        <w:t>”</w:t>
      </w:r>
      <w:r w:rsidRPr="00D120E0">
        <w:rPr>
          <w:rFonts w:ascii="Times New Roman" w:hAnsi="Times New Roman" w:cs="Times New Roman"/>
          <w:sz w:val="24"/>
          <w:szCs w:val="24"/>
        </w:rPr>
        <w:t xml:space="preserve"> puses netiks celtas pretenzijas, ka tiešā pārmiju tuvumā notiks būvniecības darbi?</w:t>
      </w:r>
    </w:p>
    <w:p w14:paraId="265E7A56" w14:textId="3D0D094A" w:rsidR="001E3E0D" w:rsidRPr="00D120E0" w:rsidRDefault="0096575C" w:rsidP="0096575C">
      <w:pPr>
        <w:spacing w:after="0" w:line="240" w:lineRule="auto"/>
        <w:jc w:val="both"/>
        <w:rPr>
          <w:rFonts w:ascii="Times New Roman" w:hAnsi="Times New Roman" w:cs="Times New Roman"/>
          <w:b/>
          <w:bCs/>
          <w:sz w:val="24"/>
          <w:szCs w:val="24"/>
        </w:rPr>
      </w:pPr>
      <w:r w:rsidRPr="00D120E0">
        <w:rPr>
          <w:rFonts w:ascii="Times New Roman" w:hAnsi="Times New Roman" w:cs="Times New Roman"/>
          <w:noProof/>
          <w:sz w:val="24"/>
          <w:szCs w:val="24"/>
        </w:rPr>
        <w:drawing>
          <wp:inline distT="0" distB="0" distL="0" distR="0" wp14:anchorId="382A4190" wp14:editId="4821F772">
            <wp:extent cx="3597310" cy="1417529"/>
            <wp:effectExtent l="0" t="0" r="0" b="5080"/>
            <wp:docPr id="895159018" name="Picture 895159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07143" cy="1421404"/>
                    </a:xfrm>
                    <a:prstGeom prst="rect">
                      <a:avLst/>
                    </a:prstGeom>
                  </pic:spPr>
                </pic:pic>
              </a:graphicData>
            </a:graphic>
          </wp:inline>
        </w:drawing>
      </w:r>
    </w:p>
    <w:p w14:paraId="1187ED84" w14:textId="77B5C08E" w:rsidR="001E3E0D" w:rsidRPr="00D120E0" w:rsidRDefault="001E3E0D" w:rsidP="001E3E0D">
      <w:pPr>
        <w:spacing w:after="120"/>
        <w:jc w:val="both"/>
        <w:rPr>
          <w:rFonts w:ascii="Times New Roman" w:hAnsi="Times New Roman" w:cs="Times New Roman"/>
          <w:b/>
          <w:bCs/>
          <w:sz w:val="24"/>
          <w:szCs w:val="24"/>
        </w:rPr>
      </w:pPr>
      <w:r w:rsidRPr="00D120E0">
        <w:rPr>
          <w:rFonts w:ascii="Times New Roman" w:hAnsi="Times New Roman" w:cs="Times New Roman"/>
          <w:b/>
          <w:bCs/>
          <w:sz w:val="24"/>
          <w:szCs w:val="24"/>
        </w:rPr>
        <w:t>Atbilde uz jautājumu Nr.2</w:t>
      </w:r>
    </w:p>
    <w:p w14:paraId="158F9B2F" w14:textId="3FD0D596" w:rsidR="00166536" w:rsidRPr="00D120E0" w:rsidRDefault="00166536" w:rsidP="00D120E0">
      <w:pPr>
        <w:jc w:val="both"/>
        <w:rPr>
          <w:rFonts w:ascii="Times New Roman" w:hAnsi="Times New Roman" w:cs="Times New Roman"/>
          <w:color w:val="2F5496" w:themeColor="accent1" w:themeShade="BF"/>
          <w:sz w:val="24"/>
          <w:szCs w:val="24"/>
        </w:rPr>
      </w:pPr>
      <w:r w:rsidRPr="00D120E0">
        <w:rPr>
          <w:rFonts w:ascii="Times New Roman" w:hAnsi="Times New Roman" w:cs="Times New Roman"/>
          <w:color w:val="2F5496" w:themeColor="accent1" w:themeShade="BF"/>
          <w:sz w:val="24"/>
          <w:szCs w:val="24"/>
        </w:rPr>
        <w:t xml:space="preserve">Lūdzam skatīt pievienoto VAS “Latvijas dzelzceļš”  aktu par gājēju pārejas ierīkošanu, kurā norādītas </w:t>
      </w:r>
      <w:proofErr w:type="spellStart"/>
      <w:r w:rsidRPr="00D120E0">
        <w:rPr>
          <w:rFonts w:ascii="Times New Roman" w:hAnsi="Times New Roman" w:cs="Times New Roman"/>
          <w:color w:val="2F5496" w:themeColor="accent1" w:themeShade="BF"/>
          <w:sz w:val="24"/>
          <w:szCs w:val="24"/>
        </w:rPr>
        <w:t>LDz</w:t>
      </w:r>
      <w:proofErr w:type="spellEnd"/>
      <w:r w:rsidRPr="00D120E0">
        <w:rPr>
          <w:rFonts w:ascii="Times New Roman" w:hAnsi="Times New Roman" w:cs="Times New Roman"/>
          <w:color w:val="2F5496" w:themeColor="accent1" w:themeShade="BF"/>
          <w:sz w:val="24"/>
          <w:szCs w:val="24"/>
        </w:rPr>
        <w:t xml:space="preserve"> izvirzītās prasības. Komisijā, kas tika organizēta būvprojekta izstrādes gai</w:t>
      </w:r>
      <w:r w:rsidR="00D120E0">
        <w:rPr>
          <w:rFonts w:ascii="Times New Roman" w:hAnsi="Times New Roman" w:cs="Times New Roman"/>
          <w:color w:val="2F5496" w:themeColor="accent1" w:themeShade="BF"/>
          <w:sz w:val="24"/>
          <w:szCs w:val="24"/>
        </w:rPr>
        <w:t>t</w:t>
      </w:r>
      <w:r w:rsidRPr="00D120E0">
        <w:rPr>
          <w:rFonts w:ascii="Times New Roman" w:hAnsi="Times New Roman" w:cs="Times New Roman"/>
          <w:color w:val="2F5496" w:themeColor="accent1" w:themeShade="BF"/>
          <w:sz w:val="24"/>
          <w:szCs w:val="24"/>
        </w:rPr>
        <w:t xml:space="preserve">ā, šī vieta tika piefiksēta un pieņemts lēmums, ka gājēju pārejas platums jāparedz pēc iespējas lielāks, cik to atļauj pārmija, taču tā nedrīkst traucēt tās darbību. Projektēšanas un izbūves </w:t>
      </w:r>
      <w:r w:rsidRPr="00D120E0">
        <w:rPr>
          <w:rFonts w:ascii="Times New Roman" w:hAnsi="Times New Roman" w:cs="Times New Roman"/>
          <w:color w:val="2F5496" w:themeColor="accent1" w:themeShade="BF"/>
          <w:sz w:val="24"/>
          <w:szCs w:val="24"/>
        </w:rPr>
        <w:lastRenderedPageBreak/>
        <w:t>darbus plānots veikt gājēju pārejas pieejai līdz plānotajai gājēju pārejas klājumam, analoģiski, kā tas veikts pretējā (D daļas) būvprojekta risinājumā.</w:t>
      </w:r>
    </w:p>
    <w:p w14:paraId="663F0EF0" w14:textId="4141084E" w:rsidR="003B7183" w:rsidRPr="00D120E0" w:rsidRDefault="00166536" w:rsidP="00D120E0">
      <w:pPr>
        <w:jc w:val="both"/>
        <w:rPr>
          <w:rFonts w:ascii="Times New Roman" w:hAnsi="Times New Roman" w:cs="Times New Roman"/>
          <w:color w:val="2F5496" w:themeColor="accent1" w:themeShade="BF"/>
          <w:sz w:val="24"/>
          <w:szCs w:val="24"/>
        </w:rPr>
      </w:pPr>
      <w:r w:rsidRPr="00D120E0">
        <w:rPr>
          <w:rFonts w:ascii="Times New Roman" w:hAnsi="Times New Roman" w:cs="Times New Roman"/>
          <w:color w:val="2F5496" w:themeColor="accent1" w:themeShade="BF"/>
          <w:sz w:val="24"/>
          <w:szCs w:val="24"/>
        </w:rPr>
        <w:t>Vienlaikus Pasūtītājs lūdz ņemt vērā, ka atbilstoši Projektēšanas uzdevuma 1.7.punktam, Projekta robežas precizējamas būvniecības ieceres dokumentācijas izstrādes laikā atbilstoši tehniskajiem noteikumiem un aktuālajiem risinājumiem, tostarp, ņemot vērā VAS “Latvijas dzelzceļš” akta par gājēju pārejas ierīkošanu izvirzītās prasības. Tāpat pretendentiem, izstrādājot piedāvājumu, ir jāņem vērā Tehniskās specifikācijas 2.punktā noteikto, ka Projektēšanas uzdevums ir izstrādāts apzinoties līdz iepirkuma izsludināšanai pieejamo informāciju un tā var neatspoguļot pilnīgu un galēju risinājumu novietojumu un apjomu. Tādējādi Izpildītājam ir jāapzinās un jāievērtē finanšu piedāvājumā, ka risinājumi var mainīties atbilstoši iepriekš neapzinātiem vai nezināmiem apstākļiem (piemēram, ģeoloģiski apstākļi, neapzinātas apakšzemes komunikācijas, sprādzienbīstami priekšmeti, arheoloģiskās vērtības, tehnisko un/vai īpašo noteikumu izvirzītās prasības, kas nav atspoguļotas Projektēšanas uzdevumā u.tml.), kas var ietekmēt izstrādāto risinājumu novietojumu un apjomu</w:t>
      </w:r>
    </w:p>
    <w:p w14:paraId="68C849A5" w14:textId="0365552C" w:rsidR="00532ADF" w:rsidRPr="00D120E0" w:rsidRDefault="003B7183" w:rsidP="00D120E0">
      <w:pPr>
        <w:jc w:val="both"/>
        <w:rPr>
          <w:rFonts w:ascii="Times New Roman" w:hAnsi="Times New Roman" w:cs="Times New Roman"/>
          <w:color w:val="2F5496" w:themeColor="accent1" w:themeShade="BF"/>
          <w:sz w:val="24"/>
          <w:szCs w:val="24"/>
        </w:rPr>
      </w:pPr>
      <w:r w:rsidRPr="00D120E0">
        <w:rPr>
          <w:rFonts w:ascii="Times New Roman" w:hAnsi="Times New Roman" w:cs="Times New Roman"/>
          <w:color w:val="2F5496" w:themeColor="accent1" w:themeShade="BF"/>
          <w:sz w:val="24"/>
          <w:szCs w:val="24"/>
        </w:rPr>
        <w:t xml:space="preserve"> </w:t>
      </w:r>
    </w:p>
    <w:p w14:paraId="61895ED0" w14:textId="4FD98620" w:rsidR="00532ADF" w:rsidRPr="00D120E0" w:rsidRDefault="00A97864" w:rsidP="00D120E0">
      <w:pPr>
        <w:jc w:val="both"/>
        <w:rPr>
          <w:rFonts w:ascii="Times New Roman" w:hAnsi="Times New Roman" w:cs="Times New Roman"/>
          <w:color w:val="2F5496" w:themeColor="accent1" w:themeShade="BF"/>
          <w:sz w:val="24"/>
          <w:szCs w:val="24"/>
        </w:rPr>
      </w:pPr>
      <w:r w:rsidRPr="00D120E0">
        <w:rPr>
          <w:rFonts w:ascii="Times New Roman" w:hAnsi="Times New Roman" w:cs="Times New Roman"/>
          <w:color w:val="2F5496" w:themeColor="accent1" w:themeShade="BF"/>
          <w:sz w:val="24"/>
          <w:szCs w:val="24"/>
        </w:rPr>
        <w:t xml:space="preserve"> </w:t>
      </w:r>
    </w:p>
    <w:p w14:paraId="6E074327" w14:textId="77777777" w:rsidR="00532ADF" w:rsidRPr="00D120E0" w:rsidRDefault="00532ADF" w:rsidP="00D120E0">
      <w:pPr>
        <w:jc w:val="both"/>
        <w:rPr>
          <w:rFonts w:ascii="Times New Roman" w:hAnsi="Times New Roman" w:cs="Times New Roman"/>
          <w:color w:val="2F5496" w:themeColor="accent1" w:themeShade="BF"/>
          <w:sz w:val="24"/>
          <w:szCs w:val="24"/>
        </w:rPr>
      </w:pPr>
    </w:p>
    <w:p w14:paraId="4DE92440" w14:textId="77777777" w:rsidR="00532ADF" w:rsidRPr="00D120E0" w:rsidRDefault="00532ADF" w:rsidP="00D120E0">
      <w:pPr>
        <w:jc w:val="both"/>
        <w:rPr>
          <w:rFonts w:ascii="Times New Roman" w:hAnsi="Times New Roman" w:cs="Times New Roman"/>
          <w:color w:val="2F5496" w:themeColor="accent1" w:themeShade="BF"/>
          <w:sz w:val="24"/>
          <w:szCs w:val="24"/>
        </w:rPr>
      </w:pPr>
    </w:p>
    <w:p w14:paraId="17BC11E7" w14:textId="77777777" w:rsidR="00532ADF" w:rsidRPr="00D120E0" w:rsidRDefault="00532ADF" w:rsidP="00D120E0">
      <w:pPr>
        <w:jc w:val="both"/>
        <w:rPr>
          <w:rFonts w:ascii="Times New Roman" w:hAnsi="Times New Roman" w:cs="Times New Roman"/>
          <w:color w:val="2F5496" w:themeColor="accent1" w:themeShade="BF"/>
          <w:sz w:val="24"/>
          <w:szCs w:val="24"/>
        </w:rPr>
      </w:pPr>
    </w:p>
    <w:sectPr w:rsidR="00532ADF" w:rsidRPr="00D120E0" w:rsidSect="002D0F92">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47ACE"/>
    <w:multiLevelType w:val="hybridMultilevel"/>
    <w:tmpl w:val="84E47D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59CC3BA4"/>
    <w:multiLevelType w:val="hybridMultilevel"/>
    <w:tmpl w:val="84E47D0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66A3446E"/>
    <w:multiLevelType w:val="hybridMultilevel"/>
    <w:tmpl w:val="A47CA75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7560508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96015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1016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92"/>
    <w:rsid w:val="00071326"/>
    <w:rsid w:val="0008742E"/>
    <w:rsid w:val="000C4735"/>
    <w:rsid w:val="000D679E"/>
    <w:rsid w:val="00114AD5"/>
    <w:rsid w:val="00132510"/>
    <w:rsid w:val="00154678"/>
    <w:rsid w:val="00166536"/>
    <w:rsid w:val="001E19E7"/>
    <w:rsid w:val="001E3E0D"/>
    <w:rsid w:val="001F1BEB"/>
    <w:rsid w:val="00230183"/>
    <w:rsid w:val="00234F32"/>
    <w:rsid w:val="00264283"/>
    <w:rsid w:val="0026578F"/>
    <w:rsid w:val="002B0350"/>
    <w:rsid w:val="002D0F92"/>
    <w:rsid w:val="002F0D66"/>
    <w:rsid w:val="00350BCA"/>
    <w:rsid w:val="00360122"/>
    <w:rsid w:val="003B7183"/>
    <w:rsid w:val="003C4EC4"/>
    <w:rsid w:val="004755D8"/>
    <w:rsid w:val="004B0DFF"/>
    <w:rsid w:val="004B2AF9"/>
    <w:rsid w:val="004D3FB0"/>
    <w:rsid w:val="00514F5F"/>
    <w:rsid w:val="00532ADF"/>
    <w:rsid w:val="00537B52"/>
    <w:rsid w:val="00556E82"/>
    <w:rsid w:val="006077CD"/>
    <w:rsid w:val="00612D6E"/>
    <w:rsid w:val="006643BC"/>
    <w:rsid w:val="0068602A"/>
    <w:rsid w:val="006B4048"/>
    <w:rsid w:val="006C2370"/>
    <w:rsid w:val="006C74C4"/>
    <w:rsid w:val="007F0F3D"/>
    <w:rsid w:val="00820B98"/>
    <w:rsid w:val="008541F2"/>
    <w:rsid w:val="00934E60"/>
    <w:rsid w:val="009450E0"/>
    <w:rsid w:val="00945A24"/>
    <w:rsid w:val="0096575C"/>
    <w:rsid w:val="009A26D7"/>
    <w:rsid w:val="00A840E1"/>
    <w:rsid w:val="00A85CF5"/>
    <w:rsid w:val="00A97864"/>
    <w:rsid w:val="00AB3B0C"/>
    <w:rsid w:val="00AC7133"/>
    <w:rsid w:val="00B02480"/>
    <w:rsid w:val="00B57D6D"/>
    <w:rsid w:val="00BC2FC9"/>
    <w:rsid w:val="00BE57DA"/>
    <w:rsid w:val="00CB59A5"/>
    <w:rsid w:val="00CE64E4"/>
    <w:rsid w:val="00D0076D"/>
    <w:rsid w:val="00D120E0"/>
    <w:rsid w:val="00D65FAA"/>
    <w:rsid w:val="00DE5BBC"/>
    <w:rsid w:val="00EB01A2"/>
    <w:rsid w:val="00F81426"/>
    <w:rsid w:val="0294CF87"/>
    <w:rsid w:val="49872A39"/>
    <w:rsid w:val="77FAC6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FC87"/>
  <w15:chartTrackingRefBased/>
  <w15:docId w15:val="{8AAB7BF7-DC2A-461E-B34D-1E646372A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6B4048"/>
    <w:pPr>
      <w:spacing w:line="256" w:lineRule="auto"/>
      <w:ind w:left="720"/>
      <w:contextualSpacing/>
    </w:pPr>
  </w:style>
  <w:style w:type="character" w:customStyle="1" w:styleId="control-label">
    <w:name w:val="control-label"/>
    <w:basedOn w:val="Noklusjumarindkopasfonts"/>
    <w:rsid w:val="0026578F"/>
  </w:style>
  <w:style w:type="character" w:customStyle="1" w:styleId="field-text">
    <w:name w:val="field-text"/>
    <w:basedOn w:val="Noklusjumarindkopasfonts"/>
    <w:rsid w:val="0026578F"/>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6C2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777730">
      <w:bodyDiv w:val="1"/>
      <w:marLeft w:val="0"/>
      <w:marRight w:val="0"/>
      <w:marTop w:val="0"/>
      <w:marBottom w:val="0"/>
      <w:divBdr>
        <w:top w:val="none" w:sz="0" w:space="0" w:color="auto"/>
        <w:left w:val="none" w:sz="0" w:space="0" w:color="auto"/>
        <w:bottom w:val="none" w:sz="0" w:space="0" w:color="auto"/>
        <w:right w:val="none" w:sz="0" w:space="0" w:color="auto"/>
      </w:divBdr>
    </w:div>
    <w:div w:id="620186876">
      <w:bodyDiv w:val="1"/>
      <w:marLeft w:val="0"/>
      <w:marRight w:val="0"/>
      <w:marTop w:val="0"/>
      <w:marBottom w:val="0"/>
      <w:divBdr>
        <w:top w:val="none" w:sz="0" w:space="0" w:color="auto"/>
        <w:left w:val="none" w:sz="0" w:space="0" w:color="auto"/>
        <w:bottom w:val="none" w:sz="0" w:space="0" w:color="auto"/>
        <w:right w:val="none" w:sz="0" w:space="0" w:color="auto"/>
      </w:divBdr>
    </w:div>
    <w:div w:id="985477570">
      <w:bodyDiv w:val="1"/>
      <w:marLeft w:val="0"/>
      <w:marRight w:val="0"/>
      <w:marTop w:val="0"/>
      <w:marBottom w:val="0"/>
      <w:divBdr>
        <w:top w:val="none" w:sz="0" w:space="0" w:color="auto"/>
        <w:left w:val="none" w:sz="0" w:space="0" w:color="auto"/>
        <w:bottom w:val="none" w:sz="0" w:space="0" w:color="auto"/>
        <w:right w:val="none" w:sz="0" w:space="0" w:color="auto"/>
      </w:divBdr>
    </w:div>
    <w:div w:id="1529222867">
      <w:bodyDiv w:val="1"/>
      <w:marLeft w:val="0"/>
      <w:marRight w:val="0"/>
      <w:marTop w:val="0"/>
      <w:marBottom w:val="0"/>
      <w:divBdr>
        <w:top w:val="none" w:sz="0" w:space="0" w:color="auto"/>
        <w:left w:val="none" w:sz="0" w:space="0" w:color="auto"/>
        <w:bottom w:val="none" w:sz="0" w:space="0" w:color="auto"/>
        <w:right w:val="none" w:sz="0" w:space="0" w:color="auto"/>
      </w:divBdr>
      <w:divsChild>
        <w:div w:id="74018352">
          <w:marLeft w:val="0"/>
          <w:marRight w:val="0"/>
          <w:marTop w:val="0"/>
          <w:marBottom w:val="0"/>
          <w:divBdr>
            <w:top w:val="none" w:sz="0" w:space="0" w:color="auto"/>
            <w:left w:val="none" w:sz="0" w:space="0" w:color="auto"/>
            <w:bottom w:val="none" w:sz="0" w:space="0" w:color="auto"/>
            <w:right w:val="none" w:sz="0" w:space="0" w:color="auto"/>
          </w:divBdr>
        </w:div>
      </w:divsChild>
    </w:div>
    <w:div w:id="181136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71C8D-7842-4F15-A3C1-A115FB13A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Pages>
  <Words>1698</Words>
  <Characters>969</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Evija Nagle</cp:lastModifiedBy>
  <cp:revision>36</cp:revision>
  <cp:lastPrinted>2023-11-15T22:36:00Z</cp:lastPrinted>
  <dcterms:created xsi:type="dcterms:W3CDTF">2023-12-15T19:15:00Z</dcterms:created>
  <dcterms:modified xsi:type="dcterms:W3CDTF">2024-10-24T13:18:00Z</dcterms:modified>
</cp:coreProperties>
</file>