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3845CF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3466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0719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B52D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778C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E076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360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E3C2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920F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34F3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7F3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A46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7110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D39B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705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17EF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E023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076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D68A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46F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91E5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3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D1CC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D1F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32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2431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77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529E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4F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A55D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B34D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92D7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C456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637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A144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B315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705E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7094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1571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6115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79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570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A69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15D8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76BA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76BA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"../../../../Ikgadjaaptauja_2024/Koplietojamie%20dokumenti/AppData/Local/Microsoft/Windows/AppData/AppData/Local/Microsoft/AppData/AppData/Local/Microsoft/Windows/INetCache/Content.Outlook/AppData/Local/Temp/RDLIS/Rigas_gerbonis.JPG" \* MERGEFORMATINET </w:instrText>
      </w:r>
      <w:r w:rsidR="00D76BA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1024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1024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31024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470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470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"file:///\\\\fshare3\\Ikgadjaaptauja_2024\\Koplietojamie%20dokumenti\\AppData\\Local\\Microsoft\\Windows\\AppData\\AppData\\Local\\Microsoft\\AppData\\AppData\\Local\\Microsoft\\Windows\\INetCache\\Content.Outlook\\AppData\\Local\\Temp\\RDLIS\\Rigas_gerbonis.JPG" \* MERGEFORMATINET </w:instrText>
      </w:r>
      <w:r w:rsidR="00B4470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00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0000">
        <w:rPr>
          <w:rFonts w:ascii="Times New Roman" w:eastAsia="Times New Roman" w:hAnsi="Times New Roman" w:cs="Times New Roman"/>
          <w:sz w:val="24"/>
          <w:szCs w:val="24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1.95pt;height:57.6pt">
            <v:imagedata r:id="rId11" r:href="rId12"/>
          </v:shape>
        </w:pict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470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1024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76BA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873EA90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1FA6E48" w14:textId="47EFFDC4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1F657D13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14:paraId="137C0F3B" w14:textId="5CB793A1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008CCDCB" w14:textId="279E0BE1" w:rsidR="00E4235D" w:rsidRDefault="00E4235D" w:rsidP="00E4235D">
      <w:pPr>
        <w:jc w:val="center"/>
      </w:pPr>
    </w:p>
    <w:p w14:paraId="753A78BF" w14:textId="6FD0F11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611A00D7" w14:textId="77777777" w:rsidR="00655869" w:rsidRDefault="004007DD" w:rsidP="00BB04B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</w:pPr>
      <w:bookmarkStart w:id="0" w:name="_Hlk157701812"/>
      <w:bookmarkStart w:id="1" w:name="_Hlk157702081"/>
      <w:r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bookmarkEnd w:id="0"/>
      <w:bookmarkEnd w:id="1"/>
      <w:r w:rsidR="00BB04B8"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Projektēšanas, dizaina, kartogrāfijas un tāmēšanas pakalpojumi”</w:t>
      </w:r>
    </w:p>
    <w:p w14:paraId="3DBDF9F0" w14:textId="1F378C45" w:rsidR="00E4235D" w:rsidRPr="00E2273A" w:rsidRDefault="00BB04B8" w:rsidP="00BB04B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</w:pPr>
      <w:r w:rsidRPr="00BB04B8">
        <w:rPr>
          <w:rFonts w:ascii="Times New Roman" w:hAnsi="Times New Roman" w:cs="Times New Roman"/>
          <w:b/>
          <w:bCs/>
          <w:sz w:val="26"/>
          <w:szCs w:val="26"/>
        </w:rPr>
        <w:t>konkursa 1. daļa</w:t>
      </w:r>
      <w:r w:rsidR="00E227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2273A" w:rsidRPr="00E2273A">
        <w:rPr>
          <w:rFonts w:ascii="Times New Roman" w:eastAsia="Calibri" w:hAnsi="Times New Roman" w:cs="Times New Roman"/>
          <w:b/>
          <w:bCs/>
          <w:sz w:val="26"/>
          <w:szCs w:val="26"/>
        </w:rPr>
        <w:t>„Ceļu projektēšanas pakalpojumi”</w:t>
      </w:r>
    </w:p>
    <w:p w14:paraId="2D0F3E53" w14:textId="3393251B" w:rsidR="00E4235D" w:rsidRPr="008F601B" w:rsidRDefault="00E4235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 w:rsidR="00BB04B8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0B1B563B" w:rsidR="00E4235D" w:rsidRPr="004735DD" w:rsidRDefault="00E4235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0039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2D6F6B5" w14:textId="62A004BB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A35528">
        <w:rPr>
          <w:rFonts w:ascii="Times New Roman" w:hAnsi="Times New Roman" w:cs="Times New Roman"/>
          <w:sz w:val="26"/>
          <w:szCs w:val="26"/>
        </w:rPr>
        <w:t>04</w:t>
      </w:r>
      <w:r w:rsidR="004007DD" w:rsidRPr="00EC34D9">
        <w:rPr>
          <w:rFonts w:ascii="Times New Roman" w:hAnsi="Times New Roman" w:cs="Times New Roman"/>
          <w:sz w:val="26"/>
          <w:szCs w:val="26"/>
        </w:rPr>
        <w:t>.0</w:t>
      </w:r>
      <w:r w:rsidR="00A35528">
        <w:rPr>
          <w:rFonts w:ascii="Times New Roman" w:hAnsi="Times New Roman" w:cs="Times New Roman"/>
          <w:sz w:val="26"/>
          <w:szCs w:val="26"/>
        </w:rPr>
        <w:t>7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AC1CA9" w:rsidRPr="00EC34D9">
        <w:rPr>
          <w:rFonts w:ascii="Times New Roman" w:hAnsi="Times New Roman" w:cs="Times New Roman"/>
          <w:sz w:val="26"/>
          <w:szCs w:val="26"/>
        </w:rPr>
        <w:t>202</w:t>
      </w:r>
      <w:r w:rsidR="006944C3" w:rsidRPr="00EC34D9">
        <w:rPr>
          <w:rFonts w:ascii="Times New Roman" w:hAnsi="Times New Roman" w:cs="Times New Roman"/>
          <w:sz w:val="26"/>
          <w:szCs w:val="26"/>
        </w:rPr>
        <w:t>4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5B3254" w14:paraId="6E8A8E53" w14:textId="77777777" w:rsidTr="00D27041">
        <w:tc>
          <w:tcPr>
            <w:tcW w:w="555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58D4BD8D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822" w:type="dxa"/>
          </w:tcPr>
          <w:p w14:paraId="5E4A96DD" w14:textId="2B580607" w:rsidR="00E4235D" w:rsidRPr="0010381B" w:rsidRDefault="0010381B" w:rsidP="0010381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lv-LV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„Projektēšanas, dizaina, kartogrāfijas un tāmēšanas pakalpojumi”, konkursa 1. daļa, ID Nr. RVP PAD 2024/6 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Konkurss.</w:t>
            </w:r>
          </w:p>
        </w:tc>
      </w:tr>
      <w:tr w:rsidR="00E4235D" w:rsidRPr="005B3254" w14:paraId="341BC4E6" w14:textId="77777777" w:rsidTr="00D27041">
        <w:tc>
          <w:tcPr>
            <w:tcW w:w="555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69E2D7E7" w:rsidR="00E4235D" w:rsidRPr="00D67700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D6770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D27041">
        <w:tc>
          <w:tcPr>
            <w:tcW w:w="555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720D7DAA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822" w:type="dxa"/>
          </w:tcPr>
          <w:p w14:paraId="6C44E875" w14:textId="7BC6FEE8" w:rsidR="0010381B" w:rsidRPr="0010381B" w:rsidRDefault="0010381B" w:rsidP="007426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Projektēšanas, dizaina, kartogrāfijas un tāmēšanas pakalpojumi atbilstoši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Konkursa n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olikuma,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onkursa tehnisko specifikāciju prasībām un iepirkuma līgumu projektiem, katrā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onkursa daļā.</w:t>
            </w:r>
          </w:p>
          <w:p w14:paraId="40F3C87A" w14:textId="77777777" w:rsidR="00E41775" w:rsidRPr="0010381B" w:rsidRDefault="00E41775" w:rsidP="007426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2ED2F19" w14:textId="6E75B79D" w:rsidR="00C2294B" w:rsidRPr="0010381B" w:rsidRDefault="00E93D09" w:rsidP="007426A1">
            <w:pPr>
              <w:jc w:val="both"/>
              <w:rPr>
                <w:rFonts w:cs="Times New Roman"/>
                <w:i/>
                <w:iCs/>
                <w:szCs w:val="24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71210000-3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arhitektūras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79930000-2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speciālie projektēšanas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71318000-0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inženiertehniskie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71244000-0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izmaksu aprēķins, izmaksu uzraudzība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17E82E18" w14:textId="77777777" w:rsidTr="00D27041">
        <w:tc>
          <w:tcPr>
            <w:tcW w:w="555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32B450E5" w14:textId="7DA283E3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7822" w:type="dxa"/>
          </w:tcPr>
          <w:p w14:paraId="060AF1F4" w14:textId="72C9B834" w:rsidR="00EC53EF" w:rsidRPr="00EC53EF" w:rsidRDefault="00EC53EF" w:rsidP="008A29A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E4E80" w:rsidRPr="009E4E8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9E4E80" w:rsidRPr="009E4E8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.2024. Iepirkumu uzraudzības biroja tīmekļvietnē                           (</w:t>
            </w:r>
            <w:r w:rsidR="009E4E80" w:rsidRPr="009E4E80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https://eformsb.pvs.iub.gov.lv/show/d91955b5-d4bd-4f46-9379-890f55c7600a</w:t>
            </w:r>
            <w:r w:rsidR="009E4E80" w:rsidRPr="009E4E80">
              <w:rPr>
                <w:rStyle w:val="Hipersaite"/>
                <w:rFonts w:ascii="Times New Roman" w:hAnsi="Times New Roman" w:cs="Times New Roman"/>
                <w:color w:val="auto"/>
                <w:sz w:val="26"/>
                <w:szCs w:val="26"/>
              </w:rPr>
              <w:t>)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 xml:space="preserve"> publicēts </w:t>
            </w:r>
            <w:r w:rsidRPr="009E4E8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CF0D383" w14:textId="0D77DEE1" w:rsidR="00EC53EF" w:rsidRPr="00EC53EF" w:rsidRDefault="00EC53EF" w:rsidP="008A29A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0381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10381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.2024. Elektronisko iepirkumu sistēmas, turpmāk – EIS, tīmekļvietnē </w:t>
            </w:r>
            <w:hyperlink r:id="rId13" w:history="1">
              <w:r w:rsidRPr="00EC53E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28C45866" w14:textId="12FB2E7B" w:rsidR="00EC53EF" w:rsidRDefault="00EC53EF" w:rsidP="008A29A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4" w:history="1">
              <w:r w:rsidR="009A489D" w:rsidRPr="007F40CA">
                <w:rPr>
                  <w:rStyle w:val="Hipersaite"/>
                  <w:rFonts w:ascii="Times New Roman" w:hAnsi="Times New Roman" w:cs="Times New Roman"/>
                  <w:sz w:val="26"/>
                  <w:szCs w:val="26"/>
                  <w:shd w:val="clear" w:color="auto" w:fill="FFFFFF"/>
                </w:rPr>
                <w:t>https://www.eis.gov.lv/EKEIS/Supplier/Procurement/122641</w:t>
              </w:r>
            </w:hyperlink>
            <w:r w:rsidRPr="009E4E80">
              <w:rPr>
                <w:rStyle w:val="Hipersaite"/>
                <w:rFonts w:ascii="Times New Roman" w:hAnsi="Times New Roman" w:cs="Times New Roman"/>
                <w:color w:val="auto"/>
                <w:sz w:val="26"/>
                <w:szCs w:val="26"/>
                <w:u w:val="none"/>
                <w:shd w:val="clear" w:color="auto" w:fill="FFFFFF"/>
              </w:rPr>
              <w:t>)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A902BAB" w14:textId="319AADCE" w:rsidR="009A489D" w:rsidRPr="00533C3F" w:rsidRDefault="009A489D" w:rsidP="008A29A9">
            <w:pPr>
              <w:jc w:val="both"/>
              <w:rPr>
                <w:rFonts w:ascii="Times New Roman" w:hAnsi="Times New Roman" w:cs="Times New Roman"/>
                <w:color w:val="0563C1" w:themeColor="hyperlink"/>
                <w:sz w:val="26"/>
                <w:szCs w:val="26"/>
                <w:u w:val="single"/>
              </w:rPr>
            </w:pPr>
            <w:r w:rsidRPr="00533C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17.0</w:t>
            </w:r>
            <w:r w:rsidR="00295A91" w:rsidRPr="00533C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5.20</w:t>
            </w:r>
            <w:r w:rsidR="00295A9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24 </w:t>
            </w:r>
            <w:r w:rsidR="00295A91" w:rsidRPr="00EC53EF">
              <w:rPr>
                <w:rFonts w:ascii="Times New Roman" w:hAnsi="Times New Roman" w:cs="Times New Roman"/>
                <w:sz w:val="26"/>
                <w:szCs w:val="26"/>
              </w:rPr>
              <w:t>Eiropas Savienības Oficiālajā Vēstnesī</w:t>
            </w:r>
            <w:r w:rsidR="00EA5A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904AF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5" w:history="1">
              <w:r w:rsidR="00562579" w:rsidRPr="00533C3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https://ted.europa.eu/lv/notice/-/detail/292636-2024</w:t>
              </w:r>
            </w:hyperlink>
            <w:r w:rsidR="00562579" w:rsidRPr="00533C3F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7DC8E796" w14:textId="77777777" w:rsidTr="00D27041">
        <w:tc>
          <w:tcPr>
            <w:tcW w:w="555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703E0018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komisijas sastāvs un tās izveidošanas pamatojums, Konkursa dokumentu sagatavotāji un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pieaicinātie eksperti</w:t>
            </w:r>
          </w:p>
        </w:tc>
        <w:tc>
          <w:tcPr>
            <w:tcW w:w="7822" w:type="dxa"/>
          </w:tcPr>
          <w:p w14:paraId="44327D75" w14:textId="4E422FB5" w:rsidR="00F10A85" w:rsidRPr="006F7DE1" w:rsidRDefault="00EB1F3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Iepirkuma komisija darbojas, pamatojoties uz 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 w:rsidR="006F7DE1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50FD">
              <w:rPr>
                <w:rFonts w:ascii="Times New Roman" w:hAnsi="Times New Roman" w:cs="Times New Roman"/>
                <w:sz w:val="26"/>
                <w:szCs w:val="26"/>
              </w:rPr>
              <w:t>16.11.2023.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rīkojuma Nr. DA-23-146-rs,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šādā sastāvā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6003BA68" w14:textId="03783D99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priekšsēdētāja:</w:t>
            </w:r>
          </w:p>
          <w:p w14:paraId="265D1BAF" w14:textId="2A36C922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Inese Sirmā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7D46267E" w14:textId="2F3AA68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priekšsēdētājas vietnie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2DBCC4B2" w14:textId="768174DE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Guntars Ruskuls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Stratēģiskās vadības pārvaldes vadītājs.</w:t>
            </w:r>
          </w:p>
          <w:p w14:paraId="3DD2A0CE" w14:textId="7777777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locekļi:</w:t>
            </w:r>
          </w:p>
          <w:p w14:paraId="546FC4E5" w14:textId="24B19DB7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Iveta Staša-Šaršūne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Pilsētvides attīstības pārvaldes vadītāja p.i.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6133293" w14:textId="1D2161CC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Diāna Koļadinceva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vadītāja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340C3F5" w14:textId="7C493AED" w:rsidR="00BB7EDE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Valdis Dombrovskis </w:t>
            </w:r>
            <w:r w:rsidR="002F7277" w:rsidRPr="006F7DE1">
              <w:rPr>
                <w:rFonts w:ascii="Times New Roman" w:hAnsi="Times New Roman" w:cs="Times New Roman"/>
                <w:sz w:val="26"/>
                <w:szCs w:val="26"/>
              </w:rPr>
              <w:t>– Departamenta Projektu vadības pārvaldes vadītājs.</w:t>
            </w:r>
          </w:p>
          <w:p w14:paraId="17E361CF" w14:textId="0D83BEB1" w:rsidR="00137CEB" w:rsidRPr="006F7DE1" w:rsidRDefault="00137CE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sekretār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0A775D4C" w14:textId="2BDA2A2C" w:rsidR="006F7DE1" w:rsidRPr="006F7DE1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Reinis</w:t>
            </w:r>
            <w:r w:rsidR="00D77E4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Dekšņa</w:t>
            </w:r>
            <w:r w:rsidR="00AB1EC3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37CEB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365EA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bCs/>
                <w:sz w:val="26"/>
                <w:szCs w:val="26"/>
              </w:rPr>
              <w:t>Departamenta Juridiskā nodrošinājuma pārvades Tiesiskā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nodrošinājuma nodaļas </w:t>
            </w:r>
            <w:r w:rsidR="00C50CAC">
              <w:rPr>
                <w:rFonts w:ascii="Times New Roman" w:hAnsi="Times New Roman" w:cs="Times New Roman"/>
                <w:sz w:val="26"/>
                <w:szCs w:val="26"/>
              </w:rPr>
              <w:t xml:space="preserve">galvenais </w:t>
            </w:r>
            <w:r w:rsidR="00C50CAC" w:rsidRPr="00C50CAC">
              <w:rPr>
                <w:rFonts w:ascii="Times New Roman" w:hAnsi="Times New Roman" w:cs="Times New Roman"/>
                <w:sz w:val="26"/>
                <w:szCs w:val="26"/>
              </w:rPr>
              <w:t>juriskonsults – nodaļas vadītāja vietnieks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3B4C198" w14:textId="77777777" w:rsidR="00994C9B" w:rsidRPr="006F7DE1" w:rsidRDefault="00994C9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9E180" w14:textId="5D99C7EC" w:rsidR="006427E3" w:rsidRPr="006F7DE1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Tehniskās specifikācijas sagatavotāj</w:t>
            </w:r>
            <w:r w:rsidR="00B76B0C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6427E3"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E084195" w14:textId="32592500" w:rsidR="00182030" w:rsidRPr="006F7DE1" w:rsidRDefault="0010381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Evelīna Ozola</w:t>
            </w:r>
            <w:r w:rsidR="00EC53EF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Departamenta Pilsētas arhitekta dienesta Pilsētas galvenā dizainere.</w:t>
            </w:r>
          </w:p>
        </w:tc>
      </w:tr>
      <w:tr w:rsidR="00E4235D" w:rsidRPr="005B3254" w14:paraId="19ED2A20" w14:textId="77777777" w:rsidTr="00D27041">
        <w:tc>
          <w:tcPr>
            <w:tcW w:w="555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5B3254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</w:tcPr>
          <w:p w14:paraId="7FF29FE6" w14:textId="0678C9E6" w:rsidR="00E4235D" w:rsidRPr="00D67700" w:rsidRDefault="00D61ED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Pretendents piedāvājumu</w:t>
            </w:r>
            <w:r w:rsidR="00A92D0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iesniedz tikai elektroniski EIS e-konkursu apakšsistēmā līdz </w:t>
            </w:r>
            <w:r w:rsidR="0010381B">
              <w:rPr>
                <w:rFonts w:ascii="Times New Roman" w:hAnsi="Times New Roman" w:cs="Times New Roman"/>
                <w:sz w:val="26"/>
                <w:szCs w:val="26"/>
              </w:rPr>
              <w:t>19.06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4A428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4A428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D76BA8">
        <w:trPr>
          <w:trHeight w:val="1104"/>
        </w:trPr>
        <w:tc>
          <w:tcPr>
            <w:tcW w:w="555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5B3254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93"/>
              <w:gridCol w:w="2973"/>
            </w:tblGrid>
            <w:tr w:rsidR="001B20DF" w:rsidRPr="0016688B" w14:paraId="1E470572" w14:textId="77777777" w:rsidTr="00A2352C">
              <w:tc>
                <w:tcPr>
                  <w:tcW w:w="4593" w:type="dxa"/>
                  <w:shd w:val="clear" w:color="auto" w:fill="E7E6E6"/>
                  <w:vAlign w:val="center"/>
                </w:tcPr>
                <w:p w14:paraId="6A813748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973" w:type="dxa"/>
                  <w:shd w:val="clear" w:color="auto" w:fill="E7E6E6"/>
                  <w:vAlign w:val="center"/>
                </w:tcPr>
                <w:p w14:paraId="7A32B2A0" w14:textId="6B3E638D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Piedāvātā </w:t>
                  </w:r>
                  <w:r w:rsidR="000E0BB1"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 (vienas) stundas likm</w:t>
                  </w:r>
                  <w:r w:rsid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</w:t>
                  </w:r>
                  <w:r w:rsidR="000E0BB1"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par pakalpojuma sniegšanu EUR, bez PVN.</w:t>
                  </w:r>
                </w:p>
              </w:tc>
            </w:tr>
            <w:tr w:rsidR="00C501EA" w:rsidRPr="0016688B" w14:paraId="1EE4F621" w14:textId="77777777" w:rsidTr="000E0BB1">
              <w:trPr>
                <w:trHeight w:val="934"/>
              </w:trPr>
              <w:tc>
                <w:tcPr>
                  <w:tcW w:w="4593" w:type="dxa"/>
                  <w:shd w:val="clear" w:color="auto" w:fill="auto"/>
                  <w:vAlign w:val="center"/>
                </w:tcPr>
                <w:p w14:paraId="30475B67" w14:textId="49B3ACEF" w:rsidR="00C501EA" w:rsidRPr="000E0BB1" w:rsidRDefault="000E0BB1" w:rsidP="000E0BB1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„IE.LA inženieri”,     reģ. Nr. 50103698041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3C8A40CE" w14:textId="32C0E71C" w:rsidR="00C501EA" w:rsidRPr="00E65B4D" w:rsidRDefault="000E0BB1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70</w:t>
                  </w:r>
                  <w:r w:rsidR="00EC53EF"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,00 EUR</w:t>
                  </w:r>
                </w:p>
              </w:tc>
            </w:tr>
          </w:tbl>
          <w:p w14:paraId="782F5485" w14:textId="77777777" w:rsidR="00CB3B89" w:rsidRPr="0016688B" w:rsidRDefault="00CB3B89" w:rsidP="007958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27041" w:rsidRPr="005B3254" w14:paraId="7BC2CE3C" w14:textId="77777777" w:rsidTr="00D27041">
        <w:tc>
          <w:tcPr>
            <w:tcW w:w="555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44553FD9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</w:t>
            </w:r>
            <w:r w:rsidR="004B52DA" w:rsidRPr="005B3254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Atvēršana”</w:t>
            </w:r>
            <w:r w:rsidR="000E0BB1">
              <w:rPr>
                <w:rFonts w:ascii="Times New Roman" w:hAnsi="Times New Roman" w:cs="Times New Roman"/>
                <w:sz w:val="26"/>
                <w:szCs w:val="26"/>
              </w:rPr>
              <w:t xml:space="preserve"> 19.06</w:t>
            </w:r>
            <w:r w:rsidR="001B20DF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5B325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1D41F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A213B" w:rsidRPr="001D41F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1D41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1D41F7" w:rsidRPr="001D41F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1D41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D209F">
              <w:rPr>
                <w:rFonts w:ascii="Times New Roman" w:hAnsi="Times New Roman" w:cs="Times New Roman"/>
                <w:sz w:val="26"/>
                <w:szCs w:val="26"/>
              </w:rPr>
              <w:t xml:space="preserve"> Piedāvājumu atvēršana termiņš nokavēts tehnisko iemeslu dēļ.</w:t>
            </w:r>
          </w:p>
        </w:tc>
      </w:tr>
      <w:tr w:rsidR="00D27041" w:rsidRPr="005B3254" w14:paraId="33A74995" w14:textId="77777777" w:rsidTr="00C013FD">
        <w:trPr>
          <w:trHeight w:val="1124"/>
        </w:trPr>
        <w:tc>
          <w:tcPr>
            <w:tcW w:w="555" w:type="dxa"/>
          </w:tcPr>
          <w:p w14:paraId="724DCE04" w14:textId="35D366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D27041" w:rsidRPr="005B3254" w:rsidRDefault="001F7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</w:tc>
        <w:tc>
          <w:tcPr>
            <w:tcW w:w="7822" w:type="dxa"/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14:paraId="32D1CBFD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7BAFB746" w14:textId="65E1BFCE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1F16DF9C" w14:textId="66CC62D1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</w:t>
                  </w:r>
                  <w:r w:rsidR="004735D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 atbilstība</w:t>
                  </w:r>
                </w:p>
              </w:tc>
            </w:tr>
            <w:tr w:rsidR="0030572E" w14:paraId="53337802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58B8778" w14:textId="5AD2B30A" w:rsidR="0030572E" w:rsidRPr="00F274F4" w:rsidRDefault="000E0BB1" w:rsidP="00033E94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Sabiedrība ar ierobežotu atbildību „IE.LA inženieri”, </w:t>
                  </w:r>
                  <w:r w:rsidR="00033E9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                                        </w:t>
                  </w: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 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50103698041</w:t>
                  </w:r>
                </w:p>
              </w:tc>
              <w:tc>
                <w:tcPr>
                  <w:tcW w:w="3257" w:type="dxa"/>
                </w:tcPr>
                <w:p w14:paraId="44D8E946" w14:textId="08F4A33E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15403A1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297C0C03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5AC2CE87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7E7A00C2" w14:textId="6C4CB586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30572E" w:rsidRPr="001F7141" w14:paraId="330F842B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2FA44C" w14:textId="3CE788F5" w:rsidR="0030572E" w:rsidRPr="00F274F4" w:rsidRDefault="000E0BB1" w:rsidP="00033E94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Sabiedrība ar ierobežotu atbildību „IE.LA inženieri”,     </w:t>
                  </w:r>
                  <w:r w:rsidR="00033E9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                              </w:t>
                  </w: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 Nr. 50103698041</w:t>
                  </w:r>
                </w:p>
              </w:tc>
              <w:tc>
                <w:tcPr>
                  <w:tcW w:w="3257" w:type="dxa"/>
                </w:tcPr>
                <w:p w14:paraId="3EBEA6BD" w14:textId="359C5EC9" w:rsidR="0030572E" w:rsidRPr="00F274F4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74F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Atbilst </w:t>
                  </w:r>
                </w:p>
              </w:tc>
            </w:tr>
          </w:tbl>
          <w:p w14:paraId="3D98F153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4F2B2E73" w14:textId="77777777" w:rsidTr="00DD433A">
              <w:tc>
                <w:tcPr>
                  <w:tcW w:w="4312" w:type="dxa"/>
                  <w:shd w:val="clear" w:color="auto" w:fill="E7E6E6" w:themeFill="background2"/>
                </w:tcPr>
                <w:p w14:paraId="611A1B93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41A0C17A" w14:textId="28079FC8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30572E" w:rsidRPr="001F7141" w14:paraId="46AEA22F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6A1D668" w14:textId="6C517BB1" w:rsidR="0030572E" w:rsidRPr="00F274F4" w:rsidRDefault="000E0BB1" w:rsidP="00033E94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Sabiedrība ar ierobežotu atbildību „IE.LA inženieri”,     </w:t>
                  </w:r>
                  <w:r w:rsidR="00033E9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                           </w:t>
                  </w: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 Nr. 50103698041</w:t>
                  </w:r>
                </w:p>
              </w:tc>
              <w:tc>
                <w:tcPr>
                  <w:tcW w:w="3257" w:type="dxa"/>
                </w:tcPr>
                <w:p w14:paraId="49AB2B72" w14:textId="77777777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AE7CA67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CE2237B" w14:textId="45729D3A" w:rsidR="00812F7E" w:rsidRPr="005B4C71" w:rsidRDefault="00E65B4D" w:rsidP="005B4C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570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Piedāvājuma izvēles kritērijs: saskaņā ar Konkursa nolikuma 12.6.2. apakšpunktu saimnieciski izdevīgā piedāvājuma noteikšanai izmanto </w:t>
            </w:r>
            <w:r w:rsidR="00033E94">
              <w:rPr>
                <w:rFonts w:ascii="Times New Roman" w:hAnsi="Times New Roman" w:cs="Times New Roman"/>
                <w:sz w:val="26"/>
                <w:szCs w:val="26"/>
              </w:rPr>
              <w:t>četrus</w:t>
            </w: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 xml:space="preserve"> vērtēšanas kritērijus, vērtējot pretendenta piedāvāto</w:t>
            </w:r>
            <w:r w:rsidR="000E0BB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E0BB1" w:rsidRPr="00EA2A9B">
              <w:rPr>
                <w:rFonts w:cs="Times New Roman"/>
                <w:sz w:val="24"/>
                <w:szCs w:val="24"/>
              </w:rPr>
              <w:t xml:space="preserve">1 </w:t>
            </w:r>
            <w:r w:rsidR="000E0BB1" w:rsidRPr="000E0BB1">
              <w:rPr>
                <w:rFonts w:ascii="Times New Roman" w:hAnsi="Times New Roman" w:cs="Times New Roman"/>
                <w:sz w:val="26"/>
                <w:szCs w:val="26"/>
              </w:rPr>
              <w:t>(vienas) stundas likmi par ceļu projektēšanas pakalpojumiem</w:t>
            </w:r>
            <w:r w:rsidR="009B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E0BB1" w:rsidRPr="000E0BB1">
              <w:rPr>
                <w:rFonts w:ascii="Times New Roman" w:hAnsi="Times New Roman" w:cs="Times New Roman"/>
                <w:sz w:val="26"/>
                <w:szCs w:val="26"/>
              </w:rPr>
              <w:t>, EUR, bez PVN</w:t>
            </w: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>, ar svērumu 70 punkti</w:t>
            </w:r>
            <w:r w:rsidR="00B47862">
              <w:rPr>
                <w:rFonts w:ascii="Times New Roman" w:hAnsi="Times New Roman" w:cs="Times New Roman"/>
                <w:sz w:val="26"/>
                <w:szCs w:val="26"/>
              </w:rPr>
              <w:t xml:space="preserve"> (A)</w:t>
            </w: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33E9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0E0BB1" w:rsidRPr="000E0BB1">
              <w:rPr>
                <w:rFonts w:ascii="Times New Roman" w:hAnsi="Times New Roman" w:cs="Times New Roman"/>
                <w:sz w:val="26"/>
                <w:szCs w:val="26"/>
              </w:rPr>
              <w:t xml:space="preserve">eļu projektēšanas speciālista pieredze </w:t>
            </w: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>ar svērumu 1</w:t>
            </w:r>
            <w:r w:rsidR="000E0BB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 xml:space="preserve"> punkti</w:t>
            </w:r>
            <w:r w:rsidR="00B47862">
              <w:rPr>
                <w:rFonts w:ascii="Times New Roman" w:hAnsi="Times New Roman" w:cs="Times New Roman"/>
                <w:sz w:val="26"/>
                <w:szCs w:val="26"/>
              </w:rPr>
              <w:t xml:space="preserve"> (B)</w:t>
            </w: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33E94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0E0BB1" w:rsidRPr="000E0BB1">
              <w:rPr>
                <w:rFonts w:ascii="Times New Roman" w:hAnsi="Times New Roman" w:cs="Times New Roman"/>
                <w:sz w:val="26"/>
                <w:szCs w:val="26"/>
              </w:rPr>
              <w:t>apildus ceļu projektēšanas speciālists ar svērumu 10 punkti</w:t>
            </w:r>
            <w:r w:rsidR="00B47862">
              <w:rPr>
                <w:rFonts w:ascii="Times New Roman" w:hAnsi="Times New Roman" w:cs="Times New Roman"/>
                <w:sz w:val="26"/>
                <w:szCs w:val="26"/>
              </w:rPr>
              <w:t xml:space="preserve"> (C)</w:t>
            </w:r>
            <w:r w:rsidR="000E0BB1" w:rsidRPr="000E0BB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33E94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0E0BB1" w:rsidRPr="000E0BB1">
              <w:rPr>
                <w:rFonts w:ascii="Times New Roman" w:hAnsi="Times New Roman" w:cs="Times New Roman"/>
                <w:sz w:val="26"/>
                <w:szCs w:val="26"/>
              </w:rPr>
              <w:t>apildus ceļu projektēšanas speciālista pieredze ar svērumu 10 punkti</w:t>
            </w:r>
            <w:r w:rsidR="00B47862">
              <w:rPr>
                <w:rFonts w:ascii="Times New Roman" w:hAnsi="Times New Roman" w:cs="Times New Roman"/>
                <w:sz w:val="26"/>
                <w:szCs w:val="26"/>
              </w:rPr>
              <w:t xml:space="preserve">  (D)</w:t>
            </w:r>
            <w:r w:rsidR="000E0BB1" w:rsidRPr="000E0BB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1880"/>
              <w:gridCol w:w="1440"/>
              <w:gridCol w:w="1275"/>
              <w:gridCol w:w="851"/>
              <w:gridCol w:w="937"/>
              <w:gridCol w:w="1213"/>
            </w:tblGrid>
            <w:tr w:rsidR="00940051" w:rsidRPr="001F7141" w14:paraId="5423E4DE" w14:textId="5E6344AE" w:rsidTr="00D10CC4">
              <w:tc>
                <w:tcPr>
                  <w:tcW w:w="1880" w:type="dxa"/>
                  <w:shd w:val="clear" w:color="auto" w:fill="E7E6E6" w:themeFill="background2"/>
                </w:tcPr>
                <w:p w14:paraId="1EF7D57D" w14:textId="77777777" w:rsidR="00940051" w:rsidRPr="001F7141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1440" w:type="dxa"/>
                  <w:shd w:val="clear" w:color="auto" w:fill="E7E6E6" w:themeFill="background2"/>
                </w:tcPr>
                <w:p w14:paraId="24C5D25C" w14:textId="648715FB" w:rsidR="008C31CA" w:rsidRPr="007E004D" w:rsidRDefault="008C31CA" w:rsidP="007E004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7E00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1275" w:type="dxa"/>
                  <w:shd w:val="clear" w:color="auto" w:fill="E7E6E6" w:themeFill="background2"/>
                </w:tcPr>
                <w:p w14:paraId="57449C33" w14:textId="708F6C60" w:rsidR="000C7FC9" w:rsidRDefault="007E004D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851" w:type="dxa"/>
                  <w:shd w:val="clear" w:color="auto" w:fill="E7E6E6" w:themeFill="background2"/>
                </w:tcPr>
                <w:p w14:paraId="3D648348" w14:textId="493DA1ED" w:rsidR="000C7FC9" w:rsidRDefault="007E004D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937" w:type="dxa"/>
                  <w:shd w:val="clear" w:color="auto" w:fill="E7E6E6" w:themeFill="background2"/>
                </w:tcPr>
                <w:p w14:paraId="404B104B" w14:textId="75B42F21" w:rsidR="000C7FC9" w:rsidRDefault="00D10CC4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1213" w:type="dxa"/>
                  <w:shd w:val="clear" w:color="auto" w:fill="E7E6E6" w:themeFill="background2"/>
                </w:tcPr>
                <w:p w14:paraId="7DFB4C0F" w14:textId="5B603CB4" w:rsidR="000C7FC9" w:rsidRDefault="000C7FC9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Piešķirto punktu skaits</w:t>
                  </w:r>
                  <w:r w:rsidR="00447A5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</w:p>
              </w:tc>
            </w:tr>
            <w:tr w:rsidR="0030572E" w:rsidRPr="001F7141" w14:paraId="4D131F33" w14:textId="2C363D17" w:rsidTr="00D10CC4">
              <w:tc>
                <w:tcPr>
                  <w:tcW w:w="18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100380" w14:textId="20C46B8E" w:rsidR="0030572E" w:rsidRPr="00F274F4" w:rsidRDefault="000E0BB1" w:rsidP="000E0BB1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„IE.LA inženieri”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 Nr. 50103698041</w:t>
                  </w:r>
                </w:p>
              </w:tc>
              <w:tc>
                <w:tcPr>
                  <w:tcW w:w="1440" w:type="dxa"/>
                </w:tcPr>
                <w:p w14:paraId="0162F9BB" w14:textId="30FBAEF2" w:rsidR="0030572E" w:rsidRPr="00F274F4" w:rsidRDefault="008C31CA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70</w:t>
                  </w:r>
                </w:p>
              </w:tc>
              <w:tc>
                <w:tcPr>
                  <w:tcW w:w="1275" w:type="dxa"/>
                </w:tcPr>
                <w:p w14:paraId="6880A0F2" w14:textId="1D62AFCC" w:rsidR="000C7FC9" w:rsidRDefault="00BA069B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851" w:type="dxa"/>
                </w:tcPr>
                <w:p w14:paraId="791DB3B4" w14:textId="699BCC8D" w:rsidR="000C7FC9" w:rsidRDefault="00BA069B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937" w:type="dxa"/>
                </w:tcPr>
                <w:p w14:paraId="6503C683" w14:textId="190335A3" w:rsidR="000C7FC9" w:rsidRDefault="00BA069B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213" w:type="dxa"/>
                </w:tcPr>
                <w:p w14:paraId="3939E991" w14:textId="3E260A2C" w:rsidR="000C7FC9" w:rsidRDefault="000C7FC9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90</w:t>
                  </w:r>
                </w:p>
              </w:tc>
            </w:tr>
          </w:tbl>
          <w:p w14:paraId="20F48F2D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BC6EB4F" w14:textId="5DB93268" w:rsidR="00812F7E" w:rsidRDefault="00B617CF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>Komisija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saskaņā ar Konkursa nolikuma 12.2. punktu</w:t>
            </w: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 xml:space="preserve"> ir tiesīga piedāvājumu atbilstības pārbaudi veikt tikai tam pretendentam, kuram būtu piešķiramas iepirkuma līguma slēgšanas tiesības.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735"/>
              <w:gridCol w:w="2831"/>
            </w:tblGrid>
            <w:tr w:rsidR="00C501EA" w:rsidRPr="001F7141" w14:paraId="7200C142" w14:textId="77777777" w:rsidTr="000E0BB1">
              <w:tc>
                <w:tcPr>
                  <w:tcW w:w="4735" w:type="dxa"/>
                  <w:shd w:val="clear" w:color="auto" w:fill="E7E6E6" w:themeFill="background2"/>
                </w:tcPr>
                <w:p w14:paraId="4D4BC84E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831" w:type="dxa"/>
                  <w:shd w:val="clear" w:color="auto" w:fill="E7E6E6" w:themeFill="background2"/>
                </w:tcPr>
                <w:p w14:paraId="6F502DFA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30572E" w:rsidRPr="001F7141" w14:paraId="427DF76D" w14:textId="77777777" w:rsidTr="000E0BB1">
              <w:tc>
                <w:tcPr>
                  <w:tcW w:w="473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03017B" w14:textId="1C9BF312" w:rsidR="0030572E" w:rsidRPr="00F274F4" w:rsidRDefault="000E0BB1" w:rsidP="0030572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„IE.LA inženieri”,  reģ. Nr. 50103698041</w:t>
                  </w:r>
                </w:p>
              </w:tc>
              <w:tc>
                <w:tcPr>
                  <w:tcW w:w="2831" w:type="dxa"/>
                </w:tcPr>
                <w:p w14:paraId="685C92F0" w14:textId="77728F53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5421E6FD" w14:textId="7D523C46" w:rsidR="00AA3489" w:rsidRPr="005B3254" w:rsidRDefault="00AA348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D27041">
        <w:tc>
          <w:tcPr>
            <w:tcW w:w="555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255" w:type="dxa"/>
          </w:tcPr>
          <w:p w14:paraId="7A8AB311" w14:textId="2893C99F" w:rsidR="00622D39" w:rsidRPr="00D67700" w:rsidRDefault="00622D39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</w:tcPr>
          <w:p w14:paraId="360493AE" w14:textId="1B8C2928" w:rsidR="00622D39" w:rsidRPr="00D754E1" w:rsidRDefault="00033E94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3E94">
              <w:rPr>
                <w:rFonts w:ascii="Times New Roman" w:hAnsi="Times New Roman" w:cs="Times New Roman"/>
                <w:sz w:val="26"/>
                <w:szCs w:val="26"/>
              </w:rPr>
              <w:t>Sabiedrība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033E94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„IE.LA inženieri”,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</w:t>
            </w:r>
            <w:r w:rsidRPr="00033E94">
              <w:rPr>
                <w:rFonts w:ascii="Times New Roman" w:hAnsi="Times New Roman" w:cs="Times New Roman"/>
                <w:sz w:val="26"/>
                <w:szCs w:val="26"/>
              </w:rPr>
              <w:t>reģ. Nr. 50103698041</w:t>
            </w:r>
            <w:r w:rsidR="0010086C" w:rsidRPr="00D754E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D754E1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D27041">
        <w:tc>
          <w:tcPr>
            <w:tcW w:w="555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6C72571" w14:textId="48BF3FFC" w:rsidR="00D27041" w:rsidRPr="00D67700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22" w:type="dxa"/>
          </w:tcPr>
          <w:p w14:paraId="40F4382B" w14:textId="1DBBEF7D" w:rsidR="00AE0236" w:rsidRPr="003720D4" w:rsidRDefault="00033E94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3E94">
              <w:rPr>
                <w:rFonts w:ascii="Times New Roman" w:hAnsi="Times New Roman" w:cs="Times New Roman"/>
                <w:sz w:val="26"/>
                <w:szCs w:val="26"/>
              </w:rPr>
              <w:t>Sabiedrība ar ierobežotu atbildību „IE.LA inženieri”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                                             </w:t>
            </w:r>
            <w:r w:rsidRPr="00033E94">
              <w:rPr>
                <w:rFonts w:ascii="Times New Roman" w:hAnsi="Times New Roman" w:cs="Times New Roman"/>
                <w:sz w:val="26"/>
                <w:szCs w:val="26"/>
              </w:rPr>
              <w:t>reģ. Nr. 50103698041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10086C" w:rsidRPr="0010086C">
              <w:rPr>
                <w:rFonts w:ascii="Times New Roman" w:hAnsi="Times New Roman" w:cs="Times New Roman"/>
                <w:sz w:val="26"/>
                <w:szCs w:val="26"/>
              </w:rPr>
              <w:t>par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piedāvāto vienas stundas</w:t>
            </w:r>
            <w:r w:rsidRPr="000E0BB1">
              <w:rPr>
                <w:rFonts w:ascii="Times New Roman" w:hAnsi="Times New Roman" w:cs="Times New Roman"/>
                <w:sz w:val="26"/>
                <w:szCs w:val="26"/>
              </w:rPr>
              <w:t xml:space="preserve"> likmi par ceļu projektēšanas pakalpojumiem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0086C" w:rsidRP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70,00 </w:t>
            </w:r>
            <w:r w:rsidR="003E234D" w:rsidRPr="003E234D">
              <w:rPr>
                <w:rFonts w:ascii="Times New Roman" w:hAnsi="Times New Roman" w:cs="Times New Roman"/>
                <w:sz w:val="26"/>
                <w:szCs w:val="26"/>
              </w:rPr>
              <w:t>EUR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septiņ</w:t>
            </w:r>
            <w:r w:rsidR="00E65B4D" w:rsidRPr="00E65B4D">
              <w:rPr>
                <w:rFonts w:ascii="Times New Roman" w:hAnsi="Times New Roman" w:cs="Times New Roman"/>
                <w:sz w:val="26"/>
                <w:szCs w:val="26"/>
              </w:rPr>
              <w:t xml:space="preserve">desmit euro un </w:t>
            </w:r>
            <w:r w:rsidR="00EC104D">
              <w:rPr>
                <w:rFonts w:ascii="Times New Roman" w:hAnsi="Times New Roman" w:cs="Times New Roman"/>
                <w:sz w:val="26"/>
                <w:szCs w:val="26"/>
              </w:rPr>
              <w:t xml:space="preserve">00 </w:t>
            </w:r>
            <w:r w:rsidR="00E65B4D" w:rsidRPr="00E65B4D">
              <w:rPr>
                <w:rFonts w:ascii="Times New Roman" w:hAnsi="Times New Roman" w:cs="Times New Roman"/>
                <w:sz w:val="26"/>
                <w:szCs w:val="26"/>
              </w:rPr>
              <w:t>centi</w:t>
            </w:r>
            <w:r w:rsidR="003E234D" w:rsidRPr="003E234D">
              <w:rPr>
                <w:rFonts w:ascii="Times New Roman" w:hAnsi="Times New Roman" w:cs="Times New Roman"/>
                <w:sz w:val="26"/>
                <w:szCs w:val="26"/>
              </w:rPr>
              <w:t>), bez pievienotās vērtības nodokļa</w:t>
            </w:r>
            <w:r w:rsidR="0010086C" w:rsidRPr="00D465F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0042CECF" w14:textId="77777777" w:rsidTr="00033E94">
        <w:trPr>
          <w:trHeight w:val="2785"/>
        </w:trPr>
        <w:tc>
          <w:tcPr>
            <w:tcW w:w="555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822" w:type="dxa"/>
          </w:tcPr>
          <w:p w14:paraId="2309D218" w14:textId="39BFDEAF" w:rsidR="00627585" w:rsidRPr="00033E94" w:rsidRDefault="00033E94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  <w:p w14:paraId="10F0C85A" w14:textId="4ACDB4EA" w:rsidR="005326CC" w:rsidRPr="005326CC" w:rsidRDefault="005326C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7041" w:rsidRPr="005B3254" w14:paraId="5E6A6161" w14:textId="77777777" w:rsidTr="00D27041">
        <w:tc>
          <w:tcPr>
            <w:tcW w:w="555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6342FA05" w14:textId="2668D5A4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Pamatojums lēmumam par katru noraidīto pretendentu, kā arī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par katru iepirkuma procedūras dokumentiem neatbilstošu piedāvājumu</w:t>
            </w:r>
          </w:p>
        </w:tc>
        <w:tc>
          <w:tcPr>
            <w:tcW w:w="7822" w:type="dxa"/>
          </w:tcPr>
          <w:p w14:paraId="1B7E7C11" w14:textId="7D25BDC5" w:rsidR="00D27041" w:rsidRPr="00F206BB" w:rsidRDefault="00033E94" w:rsidP="000027F0">
            <w:pPr>
              <w:spacing w:befor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Nav.</w:t>
            </w:r>
          </w:p>
        </w:tc>
      </w:tr>
      <w:tr w:rsidR="00D27041" w:rsidRPr="005B3254" w14:paraId="50F1BBA3" w14:textId="77777777" w:rsidTr="00D27041">
        <w:tc>
          <w:tcPr>
            <w:tcW w:w="555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0CD0B350" w14:textId="714E2161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7822" w:type="dxa"/>
          </w:tcPr>
          <w:p w14:paraId="3D7BC999" w14:textId="6EEF02E0" w:rsidR="00D27041" w:rsidRPr="005B3254" w:rsidRDefault="0031024D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Ir piemērojams Publisko iepirkumu likuma 41. panta divpadsmitajā daļā norādītais izņēmums, tas ir, atbilstoši Publisko iepirkumu likuma 18. panta divi prim viens daļai tika veikta apspriede ar piegādātājiem.</w:t>
            </w:r>
          </w:p>
        </w:tc>
      </w:tr>
      <w:tr w:rsidR="00D27041" w:rsidRPr="005B3254" w14:paraId="71BAE06C" w14:textId="77777777" w:rsidTr="00D27041">
        <w:tc>
          <w:tcPr>
            <w:tcW w:w="555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4E26CF76" w14:textId="6A13058B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7822" w:type="dxa"/>
          </w:tcPr>
          <w:p w14:paraId="41F1BBB5" w14:textId="786CA0AE" w:rsidR="00D27041" w:rsidRPr="005B3254" w:rsidRDefault="009F43D2" w:rsidP="0079583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D27041">
        <w:tc>
          <w:tcPr>
            <w:tcW w:w="555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255" w:type="dxa"/>
          </w:tcPr>
          <w:p w14:paraId="27423F10" w14:textId="3957726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</w:tcPr>
          <w:p w14:paraId="337A00A3" w14:textId="07BCE22C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D27041">
        <w:tc>
          <w:tcPr>
            <w:tcW w:w="555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</w:tcPr>
          <w:p w14:paraId="39D25CA0" w14:textId="25138540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D27041">
        <w:tc>
          <w:tcPr>
            <w:tcW w:w="555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7E9620C4" w14:textId="2473ACC9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</w:tcPr>
          <w:p w14:paraId="607408B2" w14:textId="16ABD9C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5EC6E00E" w:rsidR="003B07A1" w:rsidRDefault="0094005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940051">
        <w:rPr>
          <w:rFonts w:ascii="Times New Roman" w:hAnsi="Times New Roman" w:cs="Times New Roman"/>
          <w:sz w:val="26"/>
          <w:szCs w:val="26"/>
        </w:rPr>
        <w:t>Departamenta Direktora vietniece attīstības jautājumos p.i.</w:t>
      </w:r>
      <w:r w:rsidR="003B07A1">
        <w:rPr>
          <w:rFonts w:ascii="Times New Roman" w:hAnsi="Times New Roman" w:cs="Times New Roman"/>
          <w:sz w:val="26"/>
          <w:szCs w:val="26"/>
        </w:rPr>
        <w:t xml:space="preserve">___________________ </w:t>
      </w:r>
      <w:r>
        <w:rPr>
          <w:rFonts w:ascii="Times New Roman" w:hAnsi="Times New Roman" w:cs="Times New Roman"/>
          <w:sz w:val="26"/>
          <w:szCs w:val="26"/>
        </w:rPr>
        <w:t>Inese Sirmā</w:t>
      </w:r>
    </w:p>
    <w:p w14:paraId="6266C99C" w14:textId="1C5143C9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74A22EE3" w14:textId="0CEDB580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1658ACDF" w14:textId="62EC916B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44A31540" w14:textId="0265813B" w:rsidR="007B0342" w:rsidRDefault="004735DD" w:rsidP="007B034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Ziņojums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ir saistošs bez paraksta, un tā elektroniskā versija atbilst </w:t>
      </w:r>
      <w:r>
        <w:rPr>
          <w:rFonts w:ascii="Times New Roman" w:hAnsi="Times New Roman" w:cs="Times New Roman"/>
          <w:i/>
          <w:iCs/>
          <w:sz w:val="26"/>
          <w:szCs w:val="26"/>
        </w:rPr>
        <w:t>ziņojuma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orģinālam.</w:t>
      </w:r>
    </w:p>
    <w:p w14:paraId="2893AEBB" w14:textId="77777777" w:rsidR="007B0342" w:rsidRPr="003B07A1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sectPr w:rsidR="007B0342" w:rsidRPr="003B07A1" w:rsidSect="009C6EEC">
      <w:footerReference w:type="default" r:id="rId16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BB59E" w14:textId="77777777" w:rsidR="00B703CE" w:rsidRDefault="00B703CE" w:rsidP="009C6EEC">
      <w:pPr>
        <w:spacing w:after="0" w:line="240" w:lineRule="auto"/>
      </w:pPr>
      <w:r>
        <w:separator/>
      </w:r>
    </w:p>
  </w:endnote>
  <w:endnote w:type="continuationSeparator" w:id="0">
    <w:p w14:paraId="6CC0EC1D" w14:textId="77777777" w:rsidR="00B703CE" w:rsidRDefault="00B703CE" w:rsidP="009C6EEC">
      <w:pPr>
        <w:spacing w:after="0" w:line="240" w:lineRule="auto"/>
      </w:pPr>
      <w:r>
        <w:continuationSeparator/>
      </w:r>
    </w:p>
  </w:endnote>
  <w:endnote w:type="continuationNotice" w:id="1">
    <w:p w14:paraId="650E1884" w14:textId="77777777" w:rsidR="00B703CE" w:rsidRDefault="00B703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F4BBB" w14:textId="77777777" w:rsidR="00B703CE" w:rsidRDefault="00B703CE" w:rsidP="009C6EEC">
      <w:pPr>
        <w:spacing w:after="0" w:line="240" w:lineRule="auto"/>
      </w:pPr>
      <w:r>
        <w:separator/>
      </w:r>
    </w:p>
  </w:footnote>
  <w:footnote w:type="continuationSeparator" w:id="0">
    <w:p w14:paraId="1C210329" w14:textId="77777777" w:rsidR="00B703CE" w:rsidRDefault="00B703CE" w:rsidP="009C6EEC">
      <w:pPr>
        <w:spacing w:after="0" w:line="240" w:lineRule="auto"/>
      </w:pPr>
      <w:r>
        <w:continuationSeparator/>
      </w:r>
    </w:p>
  </w:footnote>
  <w:footnote w:type="continuationNotice" w:id="1">
    <w:p w14:paraId="7050D3BB" w14:textId="77777777" w:rsidR="00B703CE" w:rsidRDefault="00B703C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4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252158970">
    <w:abstractNumId w:val="4"/>
  </w:num>
  <w:num w:numId="2" w16cid:durableId="214511573">
    <w:abstractNumId w:val="1"/>
  </w:num>
  <w:num w:numId="3" w16cid:durableId="1083575009">
    <w:abstractNumId w:val="1"/>
    <w:lvlOverride w:ilvl="0">
      <w:startOverride w:val="2"/>
    </w:lvlOverride>
    <w:lvlOverride w:ilvl="1">
      <w:startOverride w:val="1"/>
    </w:lvlOverride>
  </w:num>
  <w:num w:numId="4" w16cid:durableId="1155490634">
    <w:abstractNumId w:val="3"/>
  </w:num>
  <w:num w:numId="5" w16cid:durableId="1142039747">
    <w:abstractNumId w:val="0"/>
  </w:num>
  <w:num w:numId="6" w16cid:durableId="1736395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27F0"/>
    <w:rsid w:val="0000352E"/>
    <w:rsid w:val="000039A3"/>
    <w:rsid w:val="00014C67"/>
    <w:rsid w:val="00027585"/>
    <w:rsid w:val="000275EF"/>
    <w:rsid w:val="000304E8"/>
    <w:rsid w:val="00033E94"/>
    <w:rsid w:val="000471DC"/>
    <w:rsid w:val="00051129"/>
    <w:rsid w:val="00056014"/>
    <w:rsid w:val="00073FB4"/>
    <w:rsid w:val="000A4647"/>
    <w:rsid w:val="000A4F34"/>
    <w:rsid w:val="000B0A9E"/>
    <w:rsid w:val="000C44F6"/>
    <w:rsid w:val="000C7FC9"/>
    <w:rsid w:val="000E0BB1"/>
    <w:rsid w:val="000E7845"/>
    <w:rsid w:val="000F03CA"/>
    <w:rsid w:val="000F2C65"/>
    <w:rsid w:val="000F6C27"/>
    <w:rsid w:val="0010086C"/>
    <w:rsid w:val="0010381B"/>
    <w:rsid w:val="001070B0"/>
    <w:rsid w:val="0011137C"/>
    <w:rsid w:val="0011468C"/>
    <w:rsid w:val="00132E5C"/>
    <w:rsid w:val="00132FF2"/>
    <w:rsid w:val="0013568C"/>
    <w:rsid w:val="00137CEB"/>
    <w:rsid w:val="00163B36"/>
    <w:rsid w:val="0016688B"/>
    <w:rsid w:val="00182030"/>
    <w:rsid w:val="001829A0"/>
    <w:rsid w:val="001A018C"/>
    <w:rsid w:val="001B20DF"/>
    <w:rsid w:val="001B7D25"/>
    <w:rsid w:val="001D39B8"/>
    <w:rsid w:val="001D41F7"/>
    <w:rsid w:val="001E0868"/>
    <w:rsid w:val="001E528A"/>
    <w:rsid w:val="001E6CFA"/>
    <w:rsid w:val="001F05CC"/>
    <w:rsid w:val="001F7141"/>
    <w:rsid w:val="00204AE4"/>
    <w:rsid w:val="00207BAB"/>
    <w:rsid w:val="00234788"/>
    <w:rsid w:val="002602D2"/>
    <w:rsid w:val="00270943"/>
    <w:rsid w:val="0028078A"/>
    <w:rsid w:val="00295A91"/>
    <w:rsid w:val="00297FEA"/>
    <w:rsid w:val="002A213B"/>
    <w:rsid w:val="002A6900"/>
    <w:rsid w:val="002C3FC7"/>
    <w:rsid w:val="002E0767"/>
    <w:rsid w:val="002E3902"/>
    <w:rsid w:val="002F7277"/>
    <w:rsid w:val="002F7B9F"/>
    <w:rsid w:val="00301D22"/>
    <w:rsid w:val="003045F1"/>
    <w:rsid w:val="0030572E"/>
    <w:rsid w:val="0031024D"/>
    <w:rsid w:val="00315303"/>
    <w:rsid w:val="003348D5"/>
    <w:rsid w:val="0035599A"/>
    <w:rsid w:val="00356EAA"/>
    <w:rsid w:val="003642DF"/>
    <w:rsid w:val="00365EA7"/>
    <w:rsid w:val="0037129D"/>
    <w:rsid w:val="003720D4"/>
    <w:rsid w:val="003845CF"/>
    <w:rsid w:val="00387AA2"/>
    <w:rsid w:val="003A30D0"/>
    <w:rsid w:val="003A4003"/>
    <w:rsid w:val="003B07A1"/>
    <w:rsid w:val="003C6CF2"/>
    <w:rsid w:val="003E234D"/>
    <w:rsid w:val="003E3C27"/>
    <w:rsid w:val="003F4358"/>
    <w:rsid w:val="004007DD"/>
    <w:rsid w:val="004028F8"/>
    <w:rsid w:val="0042590C"/>
    <w:rsid w:val="004323D9"/>
    <w:rsid w:val="00447A5A"/>
    <w:rsid w:val="004529E7"/>
    <w:rsid w:val="004550BC"/>
    <w:rsid w:val="00466FC2"/>
    <w:rsid w:val="00467053"/>
    <w:rsid w:val="00471107"/>
    <w:rsid w:val="004735DD"/>
    <w:rsid w:val="004852B8"/>
    <w:rsid w:val="00490F2B"/>
    <w:rsid w:val="004A3801"/>
    <w:rsid w:val="004A4280"/>
    <w:rsid w:val="004B52DA"/>
    <w:rsid w:val="004C6A62"/>
    <w:rsid w:val="004D2DEC"/>
    <w:rsid w:val="004E0E75"/>
    <w:rsid w:val="004E1969"/>
    <w:rsid w:val="004F0086"/>
    <w:rsid w:val="004F31BD"/>
    <w:rsid w:val="004F6D4C"/>
    <w:rsid w:val="00524B93"/>
    <w:rsid w:val="005326CC"/>
    <w:rsid w:val="00533C3F"/>
    <w:rsid w:val="00534F3C"/>
    <w:rsid w:val="00535524"/>
    <w:rsid w:val="0054160D"/>
    <w:rsid w:val="00562579"/>
    <w:rsid w:val="005737D3"/>
    <w:rsid w:val="00582238"/>
    <w:rsid w:val="00591A8A"/>
    <w:rsid w:val="00592301"/>
    <w:rsid w:val="00592DC6"/>
    <w:rsid w:val="005B3254"/>
    <w:rsid w:val="005B4C71"/>
    <w:rsid w:val="005D07C5"/>
    <w:rsid w:val="0060066E"/>
    <w:rsid w:val="006049C9"/>
    <w:rsid w:val="00615D86"/>
    <w:rsid w:val="00622D39"/>
    <w:rsid w:val="00624315"/>
    <w:rsid w:val="00624E67"/>
    <w:rsid w:val="0062536C"/>
    <w:rsid w:val="00627585"/>
    <w:rsid w:val="00630A45"/>
    <w:rsid w:val="006357E9"/>
    <w:rsid w:val="006422E3"/>
    <w:rsid w:val="006427E3"/>
    <w:rsid w:val="00642A4A"/>
    <w:rsid w:val="0064723F"/>
    <w:rsid w:val="00650A7E"/>
    <w:rsid w:val="00655869"/>
    <w:rsid w:val="00661943"/>
    <w:rsid w:val="00677ADB"/>
    <w:rsid w:val="006944C3"/>
    <w:rsid w:val="00696BAF"/>
    <w:rsid w:val="006B34DF"/>
    <w:rsid w:val="006B50FD"/>
    <w:rsid w:val="006C1187"/>
    <w:rsid w:val="006C39FF"/>
    <w:rsid w:val="006C5D4F"/>
    <w:rsid w:val="006D4FBD"/>
    <w:rsid w:val="006D68AB"/>
    <w:rsid w:val="006E46F5"/>
    <w:rsid w:val="006E6801"/>
    <w:rsid w:val="006E7997"/>
    <w:rsid w:val="006F7DE1"/>
    <w:rsid w:val="00720B13"/>
    <w:rsid w:val="007426A1"/>
    <w:rsid w:val="00742CBB"/>
    <w:rsid w:val="007456A8"/>
    <w:rsid w:val="007605FB"/>
    <w:rsid w:val="00761340"/>
    <w:rsid w:val="00763696"/>
    <w:rsid w:val="0077299C"/>
    <w:rsid w:val="007753FF"/>
    <w:rsid w:val="00787ABE"/>
    <w:rsid w:val="00795837"/>
    <w:rsid w:val="0079598D"/>
    <w:rsid w:val="007A4F48"/>
    <w:rsid w:val="007A55D3"/>
    <w:rsid w:val="007B0342"/>
    <w:rsid w:val="007C662F"/>
    <w:rsid w:val="007C7F30"/>
    <w:rsid w:val="007D0A23"/>
    <w:rsid w:val="007D28F0"/>
    <w:rsid w:val="007D4A84"/>
    <w:rsid w:val="007E004D"/>
    <w:rsid w:val="007F3D68"/>
    <w:rsid w:val="0080395F"/>
    <w:rsid w:val="00812F7E"/>
    <w:rsid w:val="0084088E"/>
    <w:rsid w:val="0084089A"/>
    <w:rsid w:val="00840CD5"/>
    <w:rsid w:val="008570E1"/>
    <w:rsid w:val="008652F2"/>
    <w:rsid w:val="008750D0"/>
    <w:rsid w:val="00877F92"/>
    <w:rsid w:val="00893279"/>
    <w:rsid w:val="00897900"/>
    <w:rsid w:val="008A29A9"/>
    <w:rsid w:val="008C31CA"/>
    <w:rsid w:val="008D429E"/>
    <w:rsid w:val="008E43D6"/>
    <w:rsid w:val="008F601B"/>
    <w:rsid w:val="009029EC"/>
    <w:rsid w:val="009076A2"/>
    <w:rsid w:val="00933783"/>
    <w:rsid w:val="00940051"/>
    <w:rsid w:val="00942260"/>
    <w:rsid w:val="00944E05"/>
    <w:rsid w:val="009454DF"/>
    <w:rsid w:val="00953EEB"/>
    <w:rsid w:val="00976E42"/>
    <w:rsid w:val="009904AF"/>
    <w:rsid w:val="00994C9B"/>
    <w:rsid w:val="009A1446"/>
    <w:rsid w:val="009A489D"/>
    <w:rsid w:val="009B315C"/>
    <w:rsid w:val="009B3B91"/>
    <w:rsid w:val="009C6EEC"/>
    <w:rsid w:val="009D1FE1"/>
    <w:rsid w:val="009D29DD"/>
    <w:rsid w:val="009E371E"/>
    <w:rsid w:val="009E4E80"/>
    <w:rsid w:val="009E5594"/>
    <w:rsid w:val="009F43D2"/>
    <w:rsid w:val="00A01F57"/>
    <w:rsid w:val="00A110BF"/>
    <w:rsid w:val="00A204AC"/>
    <w:rsid w:val="00A2352C"/>
    <w:rsid w:val="00A26245"/>
    <w:rsid w:val="00A35528"/>
    <w:rsid w:val="00A360C2"/>
    <w:rsid w:val="00A46BF2"/>
    <w:rsid w:val="00A60274"/>
    <w:rsid w:val="00A61819"/>
    <w:rsid w:val="00A65C25"/>
    <w:rsid w:val="00A73B23"/>
    <w:rsid w:val="00A778AB"/>
    <w:rsid w:val="00A81104"/>
    <w:rsid w:val="00A91E54"/>
    <w:rsid w:val="00A92D0D"/>
    <w:rsid w:val="00A94059"/>
    <w:rsid w:val="00AA3489"/>
    <w:rsid w:val="00AA4CA6"/>
    <w:rsid w:val="00AA658B"/>
    <w:rsid w:val="00AB0491"/>
    <w:rsid w:val="00AB1EC3"/>
    <w:rsid w:val="00AB6556"/>
    <w:rsid w:val="00AC1CA9"/>
    <w:rsid w:val="00AE0236"/>
    <w:rsid w:val="00AE5EF2"/>
    <w:rsid w:val="00B0326B"/>
    <w:rsid w:val="00B04BAF"/>
    <w:rsid w:val="00B06E38"/>
    <w:rsid w:val="00B13AC3"/>
    <w:rsid w:val="00B17EFF"/>
    <w:rsid w:val="00B20162"/>
    <w:rsid w:val="00B41BAF"/>
    <w:rsid w:val="00B4470B"/>
    <w:rsid w:val="00B47862"/>
    <w:rsid w:val="00B55DEF"/>
    <w:rsid w:val="00B617CF"/>
    <w:rsid w:val="00B6757D"/>
    <w:rsid w:val="00B703CE"/>
    <w:rsid w:val="00B76B0C"/>
    <w:rsid w:val="00BA069B"/>
    <w:rsid w:val="00BB04B8"/>
    <w:rsid w:val="00BB7EDE"/>
    <w:rsid w:val="00BC6C5B"/>
    <w:rsid w:val="00BD1CC4"/>
    <w:rsid w:val="00BD209F"/>
    <w:rsid w:val="00BF22B1"/>
    <w:rsid w:val="00C013FD"/>
    <w:rsid w:val="00C214C7"/>
    <w:rsid w:val="00C2294B"/>
    <w:rsid w:val="00C23E7B"/>
    <w:rsid w:val="00C435A0"/>
    <w:rsid w:val="00C44EE5"/>
    <w:rsid w:val="00C4683B"/>
    <w:rsid w:val="00C501EA"/>
    <w:rsid w:val="00C50CAC"/>
    <w:rsid w:val="00C6565F"/>
    <w:rsid w:val="00C71372"/>
    <w:rsid w:val="00C778C5"/>
    <w:rsid w:val="00C802EC"/>
    <w:rsid w:val="00C80C57"/>
    <w:rsid w:val="00C848C6"/>
    <w:rsid w:val="00C86FDE"/>
    <w:rsid w:val="00CA707A"/>
    <w:rsid w:val="00CB3B89"/>
    <w:rsid w:val="00CB3D14"/>
    <w:rsid w:val="00CC4562"/>
    <w:rsid w:val="00CD1ECF"/>
    <w:rsid w:val="00CE3273"/>
    <w:rsid w:val="00CE637F"/>
    <w:rsid w:val="00CE7835"/>
    <w:rsid w:val="00CF624B"/>
    <w:rsid w:val="00D01F80"/>
    <w:rsid w:val="00D04772"/>
    <w:rsid w:val="00D10CC4"/>
    <w:rsid w:val="00D15710"/>
    <w:rsid w:val="00D27041"/>
    <w:rsid w:val="00D301AF"/>
    <w:rsid w:val="00D36A67"/>
    <w:rsid w:val="00D41F72"/>
    <w:rsid w:val="00D465F1"/>
    <w:rsid w:val="00D61ED3"/>
    <w:rsid w:val="00D67700"/>
    <w:rsid w:val="00D754E1"/>
    <w:rsid w:val="00D7640C"/>
    <w:rsid w:val="00D76BA8"/>
    <w:rsid w:val="00D77E4F"/>
    <w:rsid w:val="00D803FC"/>
    <w:rsid w:val="00D80B6F"/>
    <w:rsid w:val="00D920F2"/>
    <w:rsid w:val="00D97690"/>
    <w:rsid w:val="00DB15A2"/>
    <w:rsid w:val="00DB52FC"/>
    <w:rsid w:val="00DC2D2E"/>
    <w:rsid w:val="00DD433A"/>
    <w:rsid w:val="00DE770F"/>
    <w:rsid w:val="00E014F4"/>
    <w:rsid w:val="00E22025"/>
    <w:rsid w:val="00E22732"/>
    <w:rsid w:val="00E2273A"/>
    <w:rsid w:val="00E261A1"/>
    <w:rsid w:val="00E27360"/>
    <w:rsid w:val="00E27A69"/>
    <w:rsid w:val="00E34669"/>
    <w:rsid w:val="00E41775"/>
    <w:rsid w:val="00E4235D"/>
    <w:rsid w:val="00E46444"/>
    <w:rsid w:val="00E47349"/>
    <w:rsid w:val="00E479D0"/>
    <w:rsid w:val="00E53955"/>
    <w:rsid w:val="00E64FF6"/>
    <w:rsid w:val="00E65B4D"/>
    <w:rsid w:val="00E705E9"/>
    <w:rsid w:val="00E718B4"/>
    <w:rsid w:val="00E861FD"/>
    <w:rsid w:val="00E92D71"/>
    <w:rsid w:val="00E93D09"/>
    <w:rsid w:val="00E96C8D"/>
    <w:rsid w:val="00EA5A4C"/>
    <w:rsid w:val="00EB09C1"/>
    <w:rsid w:val="00EB1F32"/>
    <w:rsid w:val="00EB6828"/>
    <w:rsid w:val="00EC104D"/>
    <w:rsid w:val="00EC34D9"/>
    <w:rsid w:val="00EC4609"/>
    <w:rsid w:val="00EC53EF"/>
    <w:rsid w:val="00ED1394"/>
    <w:rsid w:val="00EE455D"/>
    <w:rsid w:val="00EE4B39"/>
    <w:rsid w:val="00EF57B2"/>
    <w:rsid w:val="00F07196"/>
    <w:rsid w:val="00F10A85"/>
    <w:rsid w:val="00F206BB"/>
    <w:rsid w:val="00F2090A"/>
    <w:rsid w:val="00F2729E"/>
    <w:rsid w:val="00F274F4"/>
    <w:rsid w:val="00F347FA"/>
    <w:rsid w:val="00F5502D"/>
    <w:rsid w:val="00F60741"/>
    <w:rsid w:val="00F61155"/>
    <w:rsid w:val="00F647C4"/>
    <w:rsid w:val="00F75775"/>
    <w:rsid w:val="00F81FA4"/>
    <w:rsid w:val="00F8296C"/>
    <w:rsid w:val="00F86151"/>
    <w:rsid w:val="00FB6792"/>
    <w:rsid w:val="00FC1FDB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033719"/>
  <w15:chartTrackingRefBased/>
  <w15:docId w15:val="{23FDB300-A7B9-4EB6-9C78-AE769EFB6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  <w:style w:type="character" w:customStyle="1" w:styleId="cf01">
    <w:name w:val="cf01"/>
    <w:basedOn w:val="Noklusjumarindkopasfonts"/>
    <w:rsid w:val="00562579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is.go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file:///\\fshare3\Ikgadjaaptauja_2024\Koplietojamie%20dokumenti\AppData\Local\Microsoft\Windows\AppData\AppData\Local\Microsoft\AppData\AppData\Local\Microsoft\Windows\INetCache\Content.Outlook\AppData\Local\Temp\RDLIS\Rigas_gerbonis.JP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ted.europa.eu/lv/notice/-/detail/292636-2024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.lv/EKEIS/Supplier/Procurement/122641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9288E302F5F79468FF142790C026BE4" ma:contentTypeVersion="4" ma:contentTypeDescription="Izveidot jaunu dokumentu." ma:contentTypeScope="" ma:versionID="84427446e8e27d14d3de211138282e1f">
  <xsd:schema xmlns:xsd="http://www.w3.org/2001/XMLSchema" xmlns:xs="http://www.w3.org/2001/XMLSchema" xmlns:p="http://schemas.microsoft.com/office/2006/metadata/properties" xmlns:ns2="2fd1d93f-ada1-4a36-94f2-5ba7939820ca" targetNamespace="http://schemas.microsoft.com/office/2006/metadata/properties" ma:root="true" ma:fieldsID="b61798f493daea8e2cef37f8091c24d3" ns2:_="">
    <xsd:import namespace="2fd1d93f-ada1-4a36-94f2-5ba7939820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1d93f-ada1-4a36-94f2-5ba793982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10F27B-9A54-4F9A-9BEB-BD4878CF2F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284654-E248-4C04-8A2E-EC8F3F494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1d93f-ada1-4a36-94f2-5ba7939820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15535</Words>
  <Characters>8856</Characters>
  <Application>Microsoft Office Word</Application>
  <DocSecurity>0</DocSecurity>
  <Lines>73</Lines>
  <Paragraphs>48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24343</CharactersWithSpaces>
  <SharedDoc>false</SharedDoc>
  <HLinks>
    <vt:vector size="18" baseType="variant">
      <vt:variant>
        <vt:i4>1441806</vt:i4>
      </vt:variant>
      <vt:variant>
        <vt:i4>237</vt:i4>
      </vt:variant>
      <vt:variant>
        <vt:i4>0</vt:i4>
      </vt:variant>
      <vt:variant>
        <vt:i4>5</vt:i4>
      </vt:variant>
      <vt:variant>
        <vt:lpwstr>https://ted.europa.eu/lv/notice/-/detail/292636-2024</vt:lpwstr>
      </vt:variant>
      <vt:variant>
        <vt:lpwstr/>
      </vt:variant>
      <vt:variant>
        <vt:i4>1310750</vt:i4>
      </vt:variant>
      <vt:variant>
        <vt:i4>234</vt:i4>
      </vt:variant>
      <vt:variant>
        <vt:i4>0</vt:i4>
      </vt:variant>
      <vt:variant>
        <vt:i4>5</vt:i4>
      </vt:variant>
      <vt:variant>
        <vt:lpwstr>https://www.eis.gov.lv/EKEIS/Supplier/Procurement/122641</vt:lpwstr>
      </vt:variant>
      <vt:variant>
        <vt:lpwstr/>
      </vt:variant>
      <vt:variant>
        <vt:i4>5177415</vt:i4>
      </vt:variant>
      <vt:variant>
        <vt:i4>231</vt:i4>
      </vt:variant>
      <vt:variant>
        <vt:i4>0</vt:i4>
      </vt:variant>
      <vt:variant>
        <vt:i4>5</vt:i4>
      </vt:variant>
      <vt:variant>
        <vt:lpwstr>https://www.eis.gov/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Reinis Dekšņa</cp:lastModifiedBy>
  <cp:revision>35</cp:revision>
  <cp:lastPrinted>2021-12-06T04:00:00Z</cp:lastPrinted>
  <dcterms:created xsi:type="dcterms:W3CDTF">2024-06-24T20:44:00Z</dcterms:created>
  <dcterms:modified xsi:type="dcterms:W3CDTF">2024-07-04T11:21:00Z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0x010100F9288E302F5F79468FF142790C026BE4</vt:lpwstr>
  </property>
  <property fmtid="{D5CDD505-2E9C-101B-9397-08002B2CF9AE}" pid="3" name="MediaServiceImageTags">
    <vt:lpwstr/>
  </property>
</Properties>
</file>