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4DDC29" w14:textId="339BE035" w:rsidR="00C62623" w:rsidRDefault="00C62623" w:rsidP="00C62623">
      <w:pPr>
        <w:tabs>
          <w:tab w:val="right" w:pos="9072"/>
        </w:tabs>
        <w:jc w:val="right"/>
        <w:rPr>
          <w:rFonts w:eastAsia="Arial"/>
          <w:b/>
          <w:color w:val="000000"/>
        </w:rPr>
      </w:pPr>
      <w:bookmarkStart w:id="0" w:name="_Hlk235817596"/>
      <w:r>
        <w:rPr>
          <w:rFonts w:eastAsia="Arial"/>
          <w:b/>
          <w:color w:val="000000"/>
        </w:rPr>
        <w:t>Izraksts</w:t>
      </w:r>
    </w:p>
    <w:p w14:paraId="7DF50E9E" w14:textId="77777777" w:rsidR="00C62623" w:rsidRDefault="00C62623" w:rsidP="0079477E">
      <w:pPr>
        <w:tabs>
          <w:tab w:val="right" w:pos="9072"/>
        </w:tabs>
        <w:jc w:val="center"/>
        <w:rPr>
          <w:rFonts w:eastAsia="Arial"/>
          <w:b/>
          <w:color w:val="000000"/>
        </w:rPr>
      </w:pPr>
    </w:p>
    <w:p w14:paraId="02E34B4B" w14:textId="5B2B89AF" w:rsidR="0079477E" w:rsidRDefault="00C06FC0" w:rsidP="0079477E">
      <w:pPr>
        <w:tabs>
          <w:tab w:val="right" w:pos="9072"/>
        </w:tabs>
        <w:jc w:val="center"/>
        <w:rPr>
          <w:b/>
        </w:rPr>
      </w:pPr>
      <w:r w:rsidRPr="005C63CB">
        <w:rPr>
          <w:rFonts w:eastAsia="Arial"/>
          <w:b/>
          <w:color w:val="000000"/>
        </w:rPr>
        <w:t>VIENOŠANĀS Nr</w:t>
      </w:r>
      <w:r w:rsidR="00945FF6">
        <w:rPr>
          <w:rFonts w:eastAsia="Arial"/>
          <w:b/>
          <w:color w:val="000000"/>
        </w:rPr>
        <w:t>.</w:t>
      </w:r>
      <w:r>
        <w:rPr>
          <w:rFonts w:eastAsia="Arial"/>
          <w:b/>
          <w:color w:val="000000"/>
        </w:rPr>
        <w:t xml:space="preserve"> </w:t>
      </w:r>
      <w:r>
        <w:rPr>
          <w:b/>
          <w:noProof/>
        </w:rPr>
        <w:t>IeM_NVA_2025/14-Buv/1</w:t>
      </w:r>
    </w:p>
    <w:p w14:paraId="3C0EC2CD" w14:textId="77777777" w:rsidR="00051EDA" w:rsidRPr="005C63CB" w:rsidRDefault="00C06FC0" w:rsidP="00051EDA">
      <w:pPr>
        <w:pBdr>
          <w:top w:val="nil"/>
          <w:left w:val="nil"/>
          <w:bottom w:val="nil"/>
          <w:right w:val="nil"/>
          <w:between w:val="nil"/>
        </w:pBdr>
        <w:tabs>
          <w:tab w:val="left" w:pos="2835"/>
          <w:tab w:val="left" w:pos="8364"/>
        </w:tabs>
        <w:spacing w:after="360"/>
        <w:jc w:val="center"/>
        <w:rPr>
          <w:rFonts w:eastAsia="Arial"/>
          <w:bCs/>
          <w:i/>
        </w:rPr>
      </w:pPr>
      <w:r w:rsidRPr="005C63CB">
        <w:rPr>
          <w:rFonts w:eastAsia="Arial"/>
          <w:bCs/>
          <w:color w:val="000000"/>
        </w:rPr>
        <w:t xml:space="preserve">par 2025. gada 25. aprīļa līguma </w:t>
      </w:r>
      <w:r>
        <w:rPr>
          <w:rFonts w:eastAsia="Arial"/>
          <w:bCs/>
          <w:color w:val="000000"/>
        </w:rPr>
        <w:t xml:space="preserve">vienošanās </w:t>
      </w:r>
      <w:r w:rsidRPr="005C63CB">
        <w:rPr>
          <w:rFonts w:eastAsia="Arial"/>
          <w:bCs/>
          <w:color w:val="000000"/>
        </w:rPr>
        <w:t>Nr. IeM_NVA_2025/14-Buv:</w:t>
      </w:r>
      <w:r w:rsidRPr="005C63CB">
        <w:rPr>
          <w:rFonts w:eastAsia="Arial"/>
          <w:bCs/>
          <w:color w:val="000000"/>
        </w:rPr>
        <w:br/>
        <w:t xml:space="preserve">Katastrofu pārvaldības centra </w:t>
      </w:r>
      <w:proofErr w:type="spellStart"/>
      <w:r w:rsidRPr="005C63CB">
        <w:rPr>
          <w:rFonts w:eastAsia="Arial"/>
          <w:bCs/>
          <w:color w:val="000000"/>
        </w:rPr>
        <w:t>Kr</w:t>
      </w:r>
      <w:proofErr w:type="spellEnd"/>
      <w:r w:rsidRPr="005C63CB">
        <w:rPr>
          <w:rFonts w:eastAsia="Arial"/>
          <w:bCs/>
          <w:color w:val="000000"/>
        </w:rPr>
        <w:t>. Barona ielā 2, Limbažos, Limbažu novadā</w:t>
      </w:r>
      <w:r w:rsidRPr="005C63CB">
        <w:rPr>
          <w:rFonts w:eastAsia="Arial"/>
          <w:bCs/>
          <w:color w:val="000000"/>
        </w:rPr>
        <w:br/>
        <w:t xml:space="preserve">(kad. nr. 66010010013; 66010010014) projektēšana, būvdarbi un </w:t>
      </w:r>
      <w:r w:rsidRPr="005C63CB">
        <w:rPr>
          <w:rFonts w:eastAsia="Arial"/>
          <w:bCs/>
          <w:color w:val="000000"/>
        </w:rPr>
        <w:t>autoruzraudzība grozījumiem</w:t>
      </w:r>
    </w:p>
    <w:p w14:paraId="1D541634" w14:textId="77777777" w:rsidR="00051EDA" w:rsidRPr="005C63CB" w:rsidRDefault="00C06FC0" w:rsidP="00051EDA">
      <w:pPr>
        <w:widowControl w:val="0"/>
        <w:spacing w:after="360"/>
        <w:jc w:val="right"/>
        <w:rPr>
          <w:i/>
          <w:iCs/>
          <w:color w:val="000000" w:themeColor="text1"/>
        </w:rPr>
      </w:pPr>
      <w:r w:rsidRPr="005C63CB">
        <w:rPr>
          <w:i/>
          <w:iCs/>
        </w:rPr>
        <w:t xml:space="preserve">Dokumenta datums ir tā </w:t>
      </w:r>
      <w:r w:rsidRPr="005C63CB">
        <w:rPr>
          <w:i/>
          <w:iCs/>
        </w:rPr>
        <w:br/>
      </w:r>
      <w:r w:rsidRPr="005C63CB">
        <w:rPr>
          <w:i/>
          <w:iCs/>
          <w:color w:val="000000" w:themeColor="text1"/>
        </w:rPr>
        <w:t>elektroniskās parakstīšanas datums</w:t>
      </w:r>
    </w:p>
    <w:p w14:paraId="3DE499AA" w14:textId="0F901195" w:rsidR="00051EDA" w:rsidRPr="005C63CB" w:rsidRDefault="00C06FC0" w:rsidP="00051EDA">
      <w:pPr>
        <w:spacing w:before="120" w:after="120"/>
        <w:ind w:right="34"/>
        <w:jc w:val="both"/>
        <w:rPr>
          <w:rFonts w:eastAsia="Arial"/>
          <w:color w:val="000000" w:themeColor="text1"/>
          <w:shd w:val="clear" w:color="auto" w:fill="B7B7B7"/>
        </w:rPr>
      </w:pPr>
      <w:r w:rsidRPr="005C63CB">
        <w:rPr>
          <w:b/>
          <w:color w:val="000000" w:themeColor="text1"/>
        </w:rPr>
        <w:t>Nodrošinājuma valsts aģentūra</w:t>
      </w:r>
      <w:r w:rsidRPr="005C63CB">
        <w:rPr>
          <w:rFonts w:eastAsia="Arial"/>
          <w:color w:val="000000" w:themeColor="text1"/>
        </w:rPr>
        <w:t xml:space="preserve">, </w:t>
      </w:r>
      <w:r w:rsidRPr="005C63CB">
        <w:rPr>
          <w:color w:val="000000" w:themeColor="text1"/>
        </w:rPr>
        <w:t>reģistrācijas numurs 90009112024</w:t>
      </w:r>
      <w:r w:rsidRPr="005C63CB">
        <w:rPr>
          <w:rFonts w:eastAsia="Arial"/>
          <w:color w:val="000000" w:themeColor="text1"/>
        </w:rPr>
        <w:t xml:space="preserve">, juridiskā adrese </w:t>
      </w:r>
      <w:r w:rsidRPr="005C63CB">
        <w:rPr>
          <w:color w:val="000000" w:themeColor="text1"/>
        </w:rPr>
        <w:t>Čiekurkalna 1. līnija 1 k-2, Rīga, LV-1026</w:t>
      </w:r>
      <w:r w:rsidRPr="005C63CB">
        <w:rPr>
          <w:rFonts w:eastAsia="Arial"/>
          <w:color w:val="000000" w:themeColor="text1"/>
        </w:rPr>
        <w:t xml:space="preserve">, tās </w:t>
      </w:r>
      <w:r w:rsidR="00C62623">
        <w:rPr>
          <w:rFonts w:eastAsia="Arial"/>
        </w:rPr>
        <w:t xml:space="preserve">[..] </w:t>
      </w:r>
      <w:r w:rsidRPr="005C63CB">
        <w:rPr>
          <w:rFonts w:eastAsia="Arial"/>
        </w:rPr>
        <w:t>personā, kurš rīk</w:t>
      </w:r>
      <w:r w:rsidRPr="005C63CB">
        <w:rPr>
          <w:rFonts w:eastAsia="Arial"/>
        </w:rPr>
        <w:t xml:space="preserve">ojas saskaņā ar </w:t>
      </w:r>
      <w:r w:rsidR="00C62623">
        <w:rPr>
          <w:rFonts w:eastAsia="Arial"/>
        </w:rPr>
        <w:t>[..]</w:t>
      </w:r>
      <w:r w:rsidRPr="005C63CB">
        <w:rPr>
          <w:rFonts w:eastAsia="Arial"/>
        </w:rPr>
        <w:t>(turpmāk – Pasūtītājs</w:t>
      </w:r>
      <w:r w:rsidRPr="005C63CB">
        <w:rPr>
          <w:rFonts w:eastAsia="Arial"/>
          <w:color w:val="000000" w:themeColor="text1"/>
        </w:rPr>
        <w:t>), no vienas puses, un</w:t>
      </w:r>
    </w:p>
    <w:p w14:paraId="05E7E142" w14:textId="42C1D355" w:rsidR="00051EDA" w:rsidRPr="005C63CB" w:rsidRDefault="00C06FC0" w:rsidP="00051EDA">
      <w:pPr>
        <w:spacing w:before="240" w:after="120"/>
        <w:ind w:right="11"/>
        <w:jc w:val="both"/>
        <w:rPr>
          <w:rFonts w:eastAsia="Arial"/>
          <w:color w:val="000000" w:themeColor="text1"/>
        </w:rPr>
      </w:pPr>
      <w:r w:rsidRPr="005C63CB">
        <w:rPr>
          <w:b/>
          <w:bCs/>
          <w:iCs/>
          <w:color w:val="000000" w:themeColor="text1"/>
        </w:rPr>
        <w:t>Sabiedrība ar ierobež</w:t>
      </w:r>
      <w:r w:rsidRPr="005C63CB">
        <w:rPr>
          <w:b/>
          <w:bCs/>
          <w:iCs/>
          <w:color w:val="000000" w:themeColor="text1"/>
        </w:rPr>
        <w:t xml:space="preserve">otu atbildību </w:t>
      </w:r>
      <w:r w:rsidRPr="005C63CB">
        <w:rPr>
          <w:rFonts w:eastAsia="Calibri"/>
          <w:b/>
          <w:color w:val="000000" w:themeColor="text1"/>
        </w:rPr>
        <w:t>„</w:t>
      </w:r>
      <w:r w:rsidRPr="005C63CB">
        <w:rPr>
          <w:b/>
          <w:bCs/>
          <w:iCs/>
          <w:color w:val="000000" w:themeColor="text1"/>
        </w:rPr>
        <w:t>3A”</w:t>
      </w:r>
      <w:r w:rsidRPr="005C63CB">
        <w:rPr>
          <w:rFonts w:eastAsia="Arial"/>
          <w:color w:val="000000" w:themeColor="text1"/>
        </w:rPr>
        <w:t xml:space="preserve">, </w:t>
      </w:r>
      <w:r w:rsidRPr="005C63CB">
        <w:rPr>
          <w:color w:val="000000" w:themeColor="text1"/>
        </w:rPr>
        <w:t>reģistrācijas numurs</w:t>
      </w:r>
      <w:r w:rsidRPr="005C63CB">
        <w:rPr>
          <w:rFonts w:eastAsia="Arial"/>
          <w:color w:val="000000" w:themeColor="text1"/>
        </w:rPr>
        <w:t xml:space="preserve"> </w:t>
      </w:r>
      <w:r w:rsidRPr="005C63CB">
        <w:rPr>
          <w:color w:val="000000" w:themeColor="text1"/>
        </w:rPr>
        <w:t>50103670291</w:t>
      </w:r>
      <w:r w:rsidRPr="005C63CB">
        <w:rPr>
          <w:rFonts w:eastAsia="Arial"/>
          <w:color w:val="000000" w:themeColor="text1"/>
        </w:rPr>
        <w:t xml:space="preserve">, juridiskā adrese </w:t>
      </w:r>
      <w:r w:rsidRPr="005C63CB">
        <w:rPr>
          <w:color w:val="000000" w:themeColor="text1"/>
        </w:rPr>
        <w:t>Duntes iela 10, Rīga, LV-1013</w:t>
      </w:r>
      <w:r w:rsidRPr="005C63CB">
        <w:rPr>
          <w:rFonts w:eastAsia="Arial"/>
          <w:color w:val="000000" w:themeColor="text1"/>
        </w:rPr>
        <w:t xml:space="preserve">, tās </w:t>
      </w:r>
      <w:r w:rsidR="00C62623">
        <w:rPr>
          <w:color w:val="000000" w:themeColor="text1"/>
        </w:rPr>
        <w:t xml:space="preserve">[..] </w:t>
      </w:r>
      <w:r w:rsidRPr="005C63CB">
        <w:rPr>
          <w:color w:val="000000" w:themeColor="text1"/>
        </w:rPr>
        <w:t xml:space="preserve">un </w:t>
      </w:r>
      <w:r w:rsidR="00C62623">
        <w:rPr>
          <w:color w:val="000000" w:themeColor="text1"/>
        </w:rPr>
        <w:t xml:space="preserve">[..] </w:t>
      </w:r>
      <w:r w:rsidRPr="005C63CB">
        <w:rPr>
          <w:color w:val="000000" w:themeColor="text1"/>
        </w:rPr>
        <w:t>personā, kur</w:t>
      </w:r>
      <w:r>
        <w:rPr>
          <w:color w:val="000000" w:themeColor="text1"/>
        </w:rPr>
        <w:t>i</w:t>
      </w:r>
      <w:r w:rsidRPr="005C63CB">
        <w:rPr>
          <w:rFonts w:eastAsia="Arial"/>
          <w:color w:val="000000" w:themeColor="text1"/>
        </w:rPr>
        <w:t xml:space="preserve"> rīkojas pamatojoties uz</w:t>
      </w:r>
      <w:r w:rsidR="00C62623">
        <w:rPr>
          <w:rFonts w:eastAsia="Arial"/>
          <w:color w:val="000000" w:themeColor="text1"/>
        </w:rPr>
        <w:t xml:space="preserve"> [..]</w:t>
      </w:r>
      <w:r w:rsidRPr="005C63CB">
        <w:rPr>
          <w:rFonts w:eastAsia="Arial"/>
          <w:color w:val="000000" w:themeColor="text1"/>
        </w:rPr>
        <w:t xml:space="preserve">, </w:t>
      </w:r>
      <w:r w:rsidRPr="005370C7">
        <w:rPr>
          <w:rFonts w:eastAsia="Arial"/>
          <w:color w:val="000000" w:themeColor="text1"/>
        </w:rPr>
        <w:t xml:space="preserve">kā arī reorganizētās </w:t>
      </w:r>
      <w:r w:rsidRPr="005370C7">
        <w:t>pilnsabiedrības “3A”</w:t>
      </w:r>
      <w:r w:rsidRPr="005370C7">
        <w:rPr>
          <w:rFonts w:eastAsia="Arial"/>
        </w:rPr>
        <w:t xml:space="preserve">, </w:t>
      </w:r>
      <w:r w:rsidRPr="005370C7">
        <w:t>reģistrācijas numurs</w:t>
      </w:r>
      <w:r w:rsidRPr="005370C7">
        <w:rPr>
          <w:rFonts w:eastAsia="Arial"/>
        </w:rPr>
        <w:t xml:space="preserve"> </w:t>
      </w:r>
      <w:r w:rsidRPr="005370C7">
        <w:rPr>
          <w:kern w:val="22"/>
          <w:lang w:eastAsia="ar-SA"/>
        </w:rPr>
        <w:t>50103670291</w:t>
      </w:r>
      <w:r w:rsidRPr="005370C7">
        <w:rPr>
          <w:rFonts w:eastAsia="Arial"/>
        </w:rPr>
        <w:t>, biedri</w:t>
      </w:r>
      <w:r w:rsidRPr="005C63CB">
        <w:rPr>
          <w:rFonts w:eastAsia="Arial"/>
          <w:b/>
          <w:bCs/>
          <w:color w:val="000000" w:themeColor="text1"/>
        </w:rPr>
        <w:t xml:space="preserve"> sabiedrība ar ierobežotu atbildību </w:t>
      </w:r>
      <w:r w:rsidRPr="005C63CB">
        <w:rPr>
          <w:rFonts w:eastAsia="Calibri"/>
          <w:b/>
          <w:color w:val="000000" w:themeColor="text1"/>
        </w:rPr>
        <w:t>„</w:t>
      </w:r>
      <w:r w:rsidRPr="005C63CB">
        <w:rPr>
          <w:rFonts w:eastAsia="Arial"/>
          <w:b/>
          <w:bCs/>
          <w:color w:val="000000" w:themeColor="text1"/>
        </w:rPr>
        <w:t>ARGUS”</w:t>
      </w:r>
      <w:r w:rsidRPr="005C63CB">
        <w:rPr>
          <w:rFonts w:eastAsia="Arial"/>
          <w:color w:val="000000" w:themeColor="text1"/>
        </w:rPr>
        <w:t xml:space="preserve">, </w:t>
      </w:r>
      <w:r w:rsidRPr="005C63CB">
        <w:rPr>
          <w:color w:val="000000" w:themeColor="text1"/>
        </w:rPr>
        <w:t>reģistrācijas numurs</w:t>
      </w:r>
      <w:r w:rsidRPr="005C63CB">
        <w:rPr>
          <w:rFonts w:eastAsia="Arial"/>
          <w:color w:val="000000" w:themeColor="text1"/>
        </w:rPr>
        <w:t xml:space="preserve"> </w:t>
      </w:r>
      <w:r w:rsidRPr="005C63CB">
        <w:rPr>
          <w:color w:val="000000" w:themeColor="text1"/>
        </w:rPr>
        <w:t>40103780602</w:t>
      </w:r>
      <w:r w:rsidRPr="005C63CB">
        <w:rPr>
          <w:rFonts w:eastAsia="Arial"/>
          <w:color w:val="000000" w:themeColor="text1"/>
        </w:rPr>
        <w:t xml:space="preserve">, juridiskā adrese </w:t>
      </w:r>
      <w:r w:rsidRPr="005C63CB">
        <w:rPr>
          <w:color w:val="000000" w:themeColor="text1"/>
        </w:rPr>
        <w:t>Duntes iela 10A, Rīga, LV-1013</w:t>
      </w:r>
      <w:r w:rsidRPr="005C63CB">
        <w:rPr>
          <w:rFonts w:eastAsia="Arial"/>
          <w:color w:val="000000" w:themeColor="text1"/>
        </w:rPr>
        <w:t xml:space="preserve">, tās </w:t>
      </w:r>
      <w:r w:rsidR="00C62623">
        <w:rPr>
          <w:color w:val="000000" w:themeColor="text1"/>
        </w:rPr>
        <w:t xml:space="preserve">[..] </w:t>
      </w:r>
      <w:r w:rsidRPr="005C63CB">
        <w:rPr>
          <w:rFonts w:eastAsia="Arial"/>
          <w:color w:val="000000" w:themeColor="text1"/>
        </w:rPr>
        <w:t>personā, kurš rīkojas pamatojoti</w:t>
      </w:r>
      <w:r w:rsidRPr="005C63CB">
        <w:rPr>
          <w:rFonts w:eastAsia="Arial"/>
          <w:color w:val="000000" w:themeColor="text1"/>
        </w:rPr>
        <w:t>es uz</w:t>
      </w:r>
      <w:r w:rsidR="00C62623">
        <w:rPr>
          <w:rFonts w:eastAsia="Arial"/>
          <w:color w:val="000000" w:themeColor="text1"/>
        </w:rPr>
        <w:t xml:space="preserve"> [..]</w:t>
      </w:r>
      <w:r w:rsidRPr="005C63CB">
        <w:rPr>
          <w:rFonts w:eastAsia="Arial"/>
          <w:color w:val="000000" w:themeColor="text1"/>
        </w:rPr>
        <w:t xml:space="preserve">, un </w:t>
      </w:r>
      <w:r w:rsidRPr="005C63CB">
        <w:rPr>
          <w:rFonts w:eastAsia="Arial"/>
          <w:b/>
          <w:bCs/>
          <w:color w:val="000000" w:themeColor="text1"/>
        </w:rPr>
        <w:t xml:space="preserve">sabiedrība ar ierobežotu atbildību </w:t>
      </w:r>
      <w:r w:rsidRPr="005C63CB">
        <w:rPr>
          <w:rFonts w:eastAsia="Calibri"/>
          <w:b/>
          <w:color w:val="000000" w:themeColor="text1"/>
        </w:rPr>
        <w:t>„</w:t>
      </w:r>
      <w:r w:rsidRPr="005C63CB">
        <w:rPr>
          <w:rFonts w:eastAsia="Arial"/>
          <w:b/>
          <w:bCs/>
          <w:color w:val="000000" w:themeColor="text1"/>
        </w:rPr>
        <w:t>AB-</w:t>
      </w:r>
      <w:proofErr w:type="spellStart"/>
      <w:r w:rsidRPr="005C63CB">
        <w:rPr>
          <w:rFonts w:eastAsia="Arial"/>
          <w:b/>
          <w:bCs/>
          <w:color w:val="000000" w:themeColor="text1"/>
        </w:rPr>
        <w:t>rent</w:t>
      </w:r>
      <w:proofErr w:type="spellEnd"/>
      <w:r w:rsidRPr="005C63CB">
        <w:rPr>
          <w:rFonts w:eastAsia="Arial"/>
          <w:b/>
          <w:bCs/>
          <w:color w:val="000000" w:themeColor="text1"/>
        </w:rPr>
        <w:t>”</w:t>
      </w:r>
      <w:r w:rsidRPr="005C63CB">
        <w:rPr>
          <w:rFonts w:eastAsia="Arial"/>
          <w:color w:val="000000" w:themeColor="text1"/>
        </w:rPr>
        <w:t xml:space="preserve">, </w:t>
      </w:r>
      <w:r w:rsidRPr="005C63CB">
        <w:rPr>
          <w:color w:val="000000" w:themeColor="text1"/>
        </w:rPr>
        <w:t>reģistrācijas numurs</w:t>
      </w:r>
      <w:r w:rsidRPr="005C63CB">
        <w:rPr>
          <w:rFonts w:eastAsia="Arial"/>
          <w:color w:val="000000" w:themeColor="text1"/>
        </w:rPr>
        <w:t xml:space="preserve"> </w:t>
      </w:r>
      <w:r w:rsidRPr="005C63CB">
        <w:rPr>
          <w:color w:val="000000" w:themeColor="text1"/>
        </w:rPr>
        <w:t>40003780841</w:t>
      </w:r>
      <w:r w:rsidRPr="005C63CB">
        <w:rPr>
          <w:rFonts w:eastAsia="Arial"/>
          <w:color w:val="000000" w:themeColor="text1"/>
        </w:rPr>
        <w:t xml:space="preserve">, juridiskā adrese </w:t>
      </w:r>
      <w:r w:rsidRPr="005C63CB">
        <w:rPr>
          <w:color w:val="000000" w:themeColor="text1"/>
        </w:rPr>
        <w:t>Duntes iela 10, Rīga, LV-1013</w:t>
      </w:r>
      <w:r w:rsidRPr="005C63CB">
        <w:rPr>
          <w:rFonts w:eastAsia="Arial"/>
          <w:color w:val="000000" w:themeColor="text1"/>
        </w:rPr>
        <w:t xml:space="preserve">, tās </w:t>
      </w:r>
      <w:r w:rsidR="00C62623">
        <w:rPr>
          <w:color w:val="000000" w:themeColor="text1"/>
        </w:rPr>
        <w:t xml:space="preserve">[..] </w:t>
      </w:r>
      <w:r w:rsidRPr="005C63CB">
        <w:rPr>
          <w:color w:val="000000" w:themeColor="text1"/>
        </w:rPr>
        <w:t>personā</w:t>
      </w:r>
      <w:r w:rsidRPr="005C63CB">
        <w:rPr>
          <w:rFonts w:eastAsia="Arial"/>
          <w:color w:val="000000" w:themeColor="text1"/>
        </w:rPr>
        <w:t xml:space="preserve">, kurš rīkojas pamatojoties uz </w:t>
      </w:r>
      <w:r w:rsidR="00C62623">
        <w:rPr>
          <w:rFonts w:eastAsia="Arial"/>
          <w:color w:val="000000" w:themeColor="text1"/>
        </w:rPr>
        <w:t>[..]</w:t>
      </w:r>
      <w:r w:rsidRPr="005C63CB">
        <w:rPr>
          <w:rFonts w:eastAsia="Arial"/>
          <w:color w:val="000000" w:themeColor="text1"/>
        </w:rPr>
        <w:t>(turpmāk – Uzņēmējs), no otr</w:t>
      </w:r>
      <w:r w:rsidRPr="005C63CB">
        <w:rPr>
          <w:rFonts w:eastAsia="Arial"/>
          <w:color w:val="000000" w:themeColor="text1"/>
        </w:rPr>
        <w:t>as puses,</w:t>
      </w:r>
    </w:p>
    <w:p w14:paraId="2BB953EE" w14:textId="77777777" w:rsidR="00051EDA" w:rsidRPr="005C63CB" w:rsidRDefault="00C06FC0" w:rsidP="00051EDA">
      <w:pPr>
        <w:spacing w:before="240" w:after="120"/>
        <w:jc w:val="both"/>
        <w:rPr>
          <w:color w:val="000000" w:themeColor="text1"/>
        </w:rPr>
      </w:pPr>
      <w:r w:rsidRPr="005C63CB">
        <w:rPr>
          <w:color w:val="000000" w:themeColor="text1"/>
        </w:rPr>
        <w:t>turpmāk abi kopā vai katrs atsevišķi – Puses/ Puse, ņemot vērā, ka:</w:t>
      </w:r>
    </w:p>
    <w:p w14:paraId="7FD598B7" w14:textId="77777777" w:rsidR="00051EDA" w:rsidRPr="005C63CB" w:rsidRDefault="00C06FC0" w:rsidP="00051EDA">
      <w:pPr>
        <w:pStyle w:val="ListParagraph"/>
        <w:numPr>
          <w:ilvl w:val="0"/>
          <w:numId w:val="2"/>
        </w:numPr>
        <w:spacing w:before="120" w:after="120"/>
        <w:ind w:left="426" w:hanging="426"/>
        <w:jc w:val="both"/>
        <w:rPr>
          <w:color w:val="000000" w:themeColor="text1"/>
        </w:rPr>
      </w:pPr>
      <w:r w:rsidRPr="005C63CB">
        <w:rPr>
          <w:color w:val="000000" w:themeColor="text1"/>
        </w:rPr>
        <w:t xml:space="preserve">2025. gada 25. aprīlī starp Pasūtītāju un pilnsabiedrību </w:t>
      </w:r>
      <w:r w:rsidRPr="005C63CB">
        <w:rPr>
          <w:rFonts w:eastAsia="Calibri"/>
          <w:color w:val="000000" w:themeColor="text1"/>
        </w:rPr>
        <w:t>„</w:t>
      </w:r>
      <w:r w:rsidRPr="005C63CB">
        <w:rPr>
          <w:color w:val="000000" w:themeColor="text1"/>
        </w:rPr>
        <w:t xml:space="preserve">3A”, reģistrācijas numurs 50103670291 (turpmāk – Pilnsabiedrība) ir noslēgta līguma vienošanās </w:t>
      </w:r>
      <w:r w:rsidRPr="005C63CB">
        <w:rPr>
          <w:color w:val="000000" w:themeColor="text1"/>
        </w:rPr>
        <w:br/>
        <w:t>Nr. IeM_NVA_2025/14-Buv:</w:t>
      </w:r>
      <w:r w:rsidRPr="005C63CB">
        <w:rPr>
          <w:color w:val="000000" w:themeColor="text1"/>
        </w:rPr>
        <w:t xml:space="preserve"> Katastrofu pārvaldības centra </w:t>
      </w:r>
      <w:proofErr w:type="spellStart"/>
      <w:r w:rsidRPr="005C63CB">
        <w:rPr>
          <w:color w:val="000000" w:themeColor="text1"/>
        </w:rPr>
        <w:t>Kr</w:t>
      </w:r>
      <w:proofErr w:type="spellEnd"/>
      <w:r w:rsidRPr="005C63CB">
        <w:rPr>
          <w:color w:val="000000" w:themeColor="text1"/>
        </w:rPr>
        <w:t>. Barona ielā 2, Limbažos, Limbažu novadā (kad. nr. 66010010013; 66010010014) projektēšana, būvdarbi un autoruzraudzība (turpmāk – Līgums);</w:t>
      </w:r>
    </w:p>
    <w:p w14:paraId="40509AB8" w14:textId="1DCD97E0" w:rsidR="00051EDA" w:rsidRPr="005C63CB" w:rsidRDefault="00C06FC0" w:rsidP="00051EDA">
      <w:pPr>
        <w:pStyle w:val="ListParagraph"/>
        <w:numPr>
          <w:ilvl w:val="0"/>
          <w:numId w:val="2"/>
        </w:numPr>
        <w:spacing w:before="120" w:after="120"/>
        <w:ind w:left="426" w:hanging="426"/>
        <w:jc w:val="both"/>
        <w:rPr>
          <w:color w:val="000000" w:themeColor="text1"/>
        </w:rPr>
      </w:pPr>
      <w:r w:rsidRPr="005C63CB">
        <w:rPr>
          <w:color w:val="000000" w:themeColor="text1"/>
        </w:rPr>
        <w:t xml:space="preserve">ar </w:t>
      </w:r>
      <w:bookmarkStart w:id="1" w:name="_Hlk236144830"/>
      <w:r w:rsidRPr="005C63CB">
        <w:rPr>
          <w:color w:val="000000" w:themeColor="text1"/>
        </w:rPr>
        <w:t>Latvijas Republikas Uzņēmumu reģistra Komersantu un uzņēmumu reģistrācijas nodaļ</w:t>
      </w:r>
      <w:r w:rsidRPr="005C63CB">
        <w:rPr>
          <w:color w:val="000000" w:themeColor="text1"/>
        </w:rPr>
        <w:t xml:space="preserve">as Trešā sektora </w:t>
      </w:r>
      <w:bookmarkEnd w:id="1"/>
      <w:r w:rsidR="00095054">
        <w:rPr>
          <w:color w:val="000000" w:themeColor="text1"/>
        </w:rPr>
        <w:t xml:space="preserve">[..] </w:t>
      </w:r>
      <w:bookmarkStart w:id="2" w:name="_GoBack"/>
      <w:bookmarkEnd w:id="2"/>
      <w:r w:rsidRPr="005C63CB">
        <w:rPr>
          <w:color w:val="000000" w:themeColor="text1"/>
        </w:rPr>
        <w:t xml:space="preserve">2025. gada 5. decembra lēmumu Nr. 6-12/98720/1 komercreģistrā ir izdarīts ieraksts par Pilnsabiedrības reorganizāciju, pārveidojot to par sabiedrību ar ierobežotu atbildību </w:t>
      </w:r>
      <w:r w:rsidRPr="005C63CB">
        <w:rPr>
          <w:rFonts w:eastAsia="Calibri"/>
          <w:color w:val="000000" w:themeColor="text1"/>
        </w:rPr>
        <w:t>„</w:t>
      </w:r>
      <w:r w:rsidRPr="005C63CB">
        <w:rPr>
          <w:color w:val="000000" w:themeColor="text1"/>
        </w:rPr>
        <w:t>3A”, reģistrācijas numurs 501036702</w:t>
      </w:r>
      <w:r w:rsidRPr="005C63CB">
        <w:rPr>
          <w:color w:val="000000" w:themeColor="text1"/>
        </w:rPr>
        <w:t>91 (turpmāk – Sabiedrība);</w:t>
      </w:r>
    </w:p>
    <w:p w14:paraId="6F4C5098" w14:textId="77777777" w:rsidR="00051EDA" w:rsidRPr="005C63CB" w:rsidRDefault="00C06FC0" w:rsidP="00051EDA">
      <w:pPr>
        <w:pStyle w:val="ListParagraph"/>
        <w:numPr>
          <w:ilvl w:val="0"/>
          <w:numId w:val="2"/>
        </w:numPr>
        <w:spacing w:before="120" w:after="120"/>
        <w:ind w:left="426" w:hanging="426"/>
        <w:jc w:val="both"/>
        <w:rPr>
          <w:color w:val="000000" w:themeColor="text1"/>
        </w:rPr>
      </w:pPr>
      <w:r w:rsidRPr="005C63CB">
        <w:rPr>
          <w:color w:val="000000" w:themeColor="text1"/>
        </w:rPr>
        <w:t xml:space="preserve">Pilnsabiedrības reorganizācijas rezultātā tās biedri – sabiedrība ar ierobežotu atbildību </w:t>
      </w:r>
      <w:r w:rsidRPr="005C63CB">
        <w:rPr>
          <w:rFonts w:eastAsia="Calibri"/>
          <w:color w:val="000000" w:themeColor="text1"/>
        </w:rPr>
        <w:t>„</w:t>
      </w:r>
      <w:r w:rsidRPr="005C63CB">
        <w:rPr>
          <w:color w:val="000000" w:themeColor="text1"/>
        </w:rPr>
        <w:t xml:space="preserve">ARGUS”, reģistrācijas numurs 40103780602, un sabiedrība ar ierobežotu atbildību </w:t>
      </w:r>
      <w:r w:rsidRPr="005C63CB">
        <w:rPr>
          <w:rFonts w:eastAsia="Calibri"/>
          <w:color w:val="000000" w:themeColor="text1"/>
        </w:rPr>
        <w:t>„</w:t>
      </w:r>
      <w:r w:rsidRPr="005C63CB">
        <w:rPr>
          <w:color w:val="000000" w:themeColor="text1"/>
        </w:rPr>
        <w:t>AB-</w:t>
      </w:r>
      <w:proofErr w:type="spellStart"/>
      <w:r w:rsidRPr="005C63CB">
        <w:rPr>
          <w:color w:val="000000" w:themeColor="text1"/>
        </w:rPr>
        <w:t>rent</w:t>
      </w:r>
      <w:proofErr w:type="spellEnd"/>
      <w:r w:rsidRPr="005C63CB">
        <w:rPr>
          <w:color w:val="000000" w:themeColor="text1"/>
        </w:rPr>
        <w:t xml:space="preserve">”, reģistrācijas numurs 40003780841, ir kļuvuši </w:t>
      </w:r>
      <w:r w:rsidRPr="005C63CB">
        <w:rPr>
          <w:color w:val="000000" w:themeColor="text1"/>
        </w:rPr>
        <w:t>par Sabiedrības dalībniekiem;</w:t>
      </w:r>
    </w:p>
    <w:p w14:paraId="5DBCC98F" w14:textId="77777777" w:rsidR="00051EDA" w:rsidRPr="005C63CB" w:rsidRDefault="00C06FC0" w:rsidP="00051EDA">
      <w:pPr>
        <w:pStyle w:val="ListParagraph"/>
        <w:numPr>
          <w:ilvl w:val="0"/>
          <w:numId w:val="2"/>
        </w:numPr>
        <w:spacing w:before="120" w:after="120"/>
        <w:ind w:left="426" w:hanging="426"/>
        <w:jc w:val="both"/>
        <w:rPr>
          <w:color w:val="000000" w:themeColor="text1"/>
        </w:rPr>
      </w:pPr>
      <w:r w:rsidRPr="005C63CB">
        <w:rPr>
          <w:rFonts w:eastAsia="Arial"/>
          <w:color w:val="000000" w:themeColor="text1"/>
        </w:rPr>
        <w:t>Latvijas Republikas Uzņēmumu reģistra 2025. gada 30. jūlija vēstulē Nr. 2-5n/8054 par Pilnsabiedrības reorganizāciju – pārveidošanu saskaņā ar Komerclikuma 337. pantu norādīts, ka pārveidojamā sabiedrība un iegūstošā sabiedrīb</w:t>
      </w:r>
      <w:r w:rsidRPr="005C63CB">
        <w:rPr>
          <w:rFonts w:eastAsia="Arial"/>
          <w:color w:val="000000" w:themeColor="text1"/>
        </w:rPr>
        <w:t>a Komerclikuma izpratnē ir uzskatāma par vienu un to pašu komersantu;</w:t>
      </w:r>
    </w:p>
    <w:p w14:paraId="2E8D53FC" w14:textId="77777777" w:rsidR="00051EDA" w:rsidRPr="005C63CB" w:rsidRDefault="00C06FC0" w:rsidP="00051EDA">
      <w:pPr>
        <w:pStyle w:val="ListParagraph"/>
        <w:numPr>
          <w:ilvl w:val="0"/>
          <w:numId w:val="2"/>
        </w:numPr>
        <w:spacing w:before="120" w:after="120"/>
        <w:ind w:left="426" w:hanging="426"/>
        <w:jc w:val="both"/>
        <w:rPr>
          <w:color w:val="000000" w:themeColor="text1"/>
        </w:rPr>
      </w:pPr>
      <w:r w:rsidRPr="005C63CB">
        <w:rPr>
          <w:color w:val="000000" w:themeColor="text1"/>
        </w:rPr>
        <w:t xml:space="preserve">Iepirkumu uzraudzības biroja 2025. gada 11. septembra vēstulē </w:t>
      </w:r>
      <w:r w:rsidRPr="005C63CB">
        <w:rPr>
          <w:color w:val="000000" w:themeColor="text1"/>
        </w:rPr>
        <w:br/>
        <w:t xml:space="preserve">Nr. 1-3.2/2025/2118 norādīts, ka Pilnsabiedrības </w:t>
      </w:r>
      <w:r w:rsidRPr="005C63CB">
        <w:rPr>
          <w:rFonts w:eastAsia="Arial"/>
          <w:color w:val="000000" w:themeColor="text1"/>
        </w:rPr>
        <w:t>reorganizācija</w:t>
      </w:r>
      <w:r w:rsidRPr="005C63CB">
        <w:rPr>
          <w:color w:val="000000" w:themeColor="text1"/>
        </w:rPr>
        <w:t xml:space="preserve"> saskaņā ar Publisko iepirkumu likuma (turpmāk – PIL) 61. pa</w:t>
      </w:r>
      <w:r w:rsidRPr="005C63CB">
        <w:rPr>
          <w:color w:val="000000" w:themeColor="text1"/>
        </w:rPr>
        <w:t xml:space="preserve">ntu ir uzskatāma par iepirkuma līguma grozījumiem, taču tie ir nebūtiski, ja līgums tiek pārslēgts gan ar Sabiedrību, gan ar visiem </w:t>
      </w:r>
      <w:r w:rsidRPr="005C63CB">
        <w:rPr>
          <w:rFonts w:eastAsia="Arial"/>
          <w:color w:val="000000" w:themeColor="text1"/>
        </w:rPr>
        <w:t>pārveidojamās Pilnsabiedrības</w:t>
      </w:r>
      <w:r w:rsidRPr="005C63CB">
        <w:rPr>
          <w:color w:val="000000" w:themeColor="text1"/>
        </w:rPr>
        <w:t xml:space="preserve"> biedriem kā iegūstošās Sabiedrības dalībniekiem, tādējādi nesamazinot atbildības apjomu pret P</w:t>
      </w:r>
      <w:r w:rsidRPr="005C63CB">
        <w:rPr>
          <w:color w:val="000000" w:themeColor="text1"/>
        </w:rPr>
        <w:t>asūtītāju un saglabājot sākotnēji noteikto darbu un atbildības sadalījumu;</w:t>
      </w:r>
    </w:p>
    <w:p w14:paraId="7EDBA6A3" w14:textId="77777777" w:rsidR="00051EDA" w:rsidRPr="005C63CB" w:rsidRDefault="00C06FC0" w:rsidP="00051EDA">
      <w:pPr>
        <w:pStyle w:val="ListParagraph"/>
        <w:numPr>
          <w:ilvl w:val="0"/>
          <w:numId w:val="2"/>
        </w:numPr>
        <w:spacing w:before="120" w:after="120"/>
        <w:ind w:left="426" w:hanging="426"/>
        <w:jc w:val="both"/>
        <w:rPr>
          <w:color w:val="000000" w:themeColor="text1"/>
        </w:rPr>
      </w:pPr>
      <w:r w:rsidRPr="005C63CB">
        <w:rPr>
          <w:color w:val="000000" w:themeColor="text1"/>
        </w:rPr>
        <w:lastRenderedPageBreak/>
        <w:t xml:space="preserve">2025. gada 11. decembrī saņemta Sabiedrības vēstule Nr. 25-50/IV-7 </w:t>
      </w:r>
      <w:r w:rsidRPr="005C63CB">
        <w:rPr>
          <w:rFonts w:eastAsia="Calibri"/>
          <w:color w:val="000000" w:themeColor="text1"/>
        </w:rPr>
        <w:t>„</w:t>
      </w:r>
      <w:r w:rsidRPr="005C63CB">
        <w:rPr>
          <w:color w:val="000000" w:themeColor="text1"/>
        </w:rPr>
        <w:t xml:space="preserve">Par Pilnsabiedrības </w:t>
      </w:r>
      <w:r w:rsidRPr="005C63CB">
        <w:rPr>
          <w:rFonts w:eastAsia="Calibri"/>
          <w:color w:val="000000" w:themeColor="text1"/>
        </w:rPr>
        <w:t>„</w:t>
      </w:r>
      <w:r w:rsidRPr="005C63CB">
        <w:rPr>
          <w:color w:val="000000" w:themeColor="text1"/>
        </w:rPr>
        <w:t>3A” reorganizāciju un līguma grozījumu veikšanu”;</w:t>
      </w:r>
    </w:p>
    <w:p w14:paraId="4B94AEFB" w14:textId="77777777" w:rsidR="00051EDA" w:rsidRPr="005C63CB" w:rsidRDefault="00C06FC0" w:rsidP="00051EDA">
      <w:pPr>
        <w:pStyle w:val="ListParagraph"/>
        <w:numPr>
          <w:ilvl w:val="0"/>
          <w:numId w:val="2"/>
        </w:numPr>
        <w:spacing w:before="120" w:after="120"/>
        <w:ind w:left="426" w:hanging="426"/>
        <w:jc w:val="both"/>
        <w:rPr>
          <w:color w:val="000000" w:themeColor="text1"/>
        </w:rPr>
      </w:pPr>
      <w:r w:rsidRPr="005C63CB">
        <w:rPr>
          <w:color w:val="000000" w:themeColor="text1"/>
        </w:rPr>
        <w:t>2026. gada 5. janvārī saņemts „</w:t>
      </w:r>
      <w:proofErr w:type="spellStart"/>
      <w:r w:rsidRPr="005C63CB">
        <w:rPr>
          <w:color w:val="000000" w:themeColor="text1"/>
        </w:rPr>
        <w:t>Compensa</w:t>
      </w:r>
      <w:proofErr w:type="spellEnd"/>
      <w:r w:rsidRPr="005C63CB">
        <w:rPr>
          <w:color w:val="000000" w:themeColor="text1"/>
        </w:rPr>
        <w:t xml:space="preserve"> </w:t>
      </w:r>
      <w:proofErr w:type="spellStart"/>
      <w:r w:rsidRPr="005C63CB">
        <w:rPr>
          <w:color w:val="000000" w:themeColor="text1"/>
        </w:rPr>
        <w:t>Vienna</w:t>
      </w:r>
      <w:proofErr w:type="spellEnd"/>
      <w:r w:rsidRPr="005C63CB">
        <w:rPr>
          <w:color w:val="000000" w:themeColor="text1"/>
        </w:rPr>
        <w:t xml:space="preserve"> Insurance </w:t>
      </w:r>
      <w:proofErr w:type="spellStart"/>
      <w:r w:rsidRPr="005C63CB">
        <w:rPr>
          <w:color w:val="000000" w:themeColor="text1"/>
        </w:rPr>
        <w:t>Group</w:t>
      </w:r>
      <w:proofErr w:type="spellEnd"/>
      <w:r w:rsidRPr="005C63CB">
        <w:rPr>
          <w:color w:val="000000" w:themeColor="text1"/>
        </w:rPr>
        <w:t xml:space="preserve"> ADB” Latvijas filiāles apliecinājums, ka darbu izpildes garantijas apdrošināšanas polisē Nr. 33/203/000222/25 kā apdrošinājuma ņēmējs ir noteikta Sabiedrība;</w:t>
      </w:r>
    </w:p>
    <w:p w14:paraId="22099F17" w14:textId="09E0FE3E" w:rsidR="00051EDA" w:rsidRPr="005C63CB" w:rsidRDefault="00C06FC0" w:rsidP="00051EDA">
      <w:pPr>
        <w:pStyle w:val="ListParagraph"/>
        <w:numPr>
          <w:ilvl w:val="0"/>
          <w:numId w:val="2"/>
        </w:numPr>
        <w:spacing w:before="120" w:after="120"/>
        <w:ind w:left="426" w:hanging="426"/>
        <w:jc w:val="both"/>
        <w:rPr>
          <w:color w:val="000000" w:themeColor="text1"/>
        </w:rPr>
      </w:pPr>
      <w:r w:rsidRPr="005C63CB">
        <w:rPr>
          <w:color w:val="000000" w:themeColor="text1"/>
        </w:rPr>
        <w:t xml:space="preserve">2026. gada 28. janvārī saņemta Sabiedrības vēstule Nr. 26-5/III-2 </w:t>
      </w:r>
      <w:r w:rsidRPr="005C63CB">
        <w:rPr>
          <w:rFonts w:eastAsia="Calibri"/>
          <w:color w:val="000000" w:themeColor="text1"/>
        </w:rPr>
        <w:t>„</w:t>
      </w:r>
      <w:r w:rsidRPr="005C63CB">
        <w:rPr>
          <w:color w:val="000000" w:themeColor="text1"/>
        </w:rPr>
        <w:t>Par darb</w:t>
      </w:r>
      <w:r w:rsidRPr="005C63CB">
        <w:rPr>
          <w:color w:val="000000" w:themeColor="text1"/>
        </w:rPr>
        <w:t xml:space="preserve">a aizsardzības koordinatora maiņu, </w:t>
      </w:r>
      <w:r w:rsidRPr="005C63CB">
        <w:rPr>
          <w:iCs/>
          <w:color w:val="000000" w:themeColor="text1"/>
        </w:rPr>
        <w:t>Objekts</w:t>
      </w:r>
      <w:r w:rsidRPr="005C63CB">
        <w:rPr>
          <w:color w:val="000000" w:themeColor="text1"/>
        </w:rPr>
        <w:t xml:space="preserve"> </w:t>
      </w:r>
      <w:r w:rsidRPr="005C63CB">
        <w:rPr>
          <w:rFonts w:eastAsia="Calibri"/>
          <w:color w:val="000000" w:themeColor="text1"/>
        </w:rPr>
        <w:t>„</w:t>
      </w:r>
      <w:r w:rsidRPr="005C63CB">
        <w:rPr>
          <w:iCs/>
          <w:color w:val="000000" w:themeColor="text1"/>
        </w:rPr>
        <w:t xml:space="preserve">Katastrofu pārvaldības centra </w:t>
      </w:r>
      <w:proofErr w:type="spellStart"/>
      <w:r w:rsidRPr="005C63CB">
        <w:rPr>
          <w:iCs/>
          <w:color w:val="000000" w:themeColor="text1"/>
        </w:rPr>
        <w:t>Kr</w:t>
      </w:r>
      <w:proofErr w:type="spellEnd"/>
      <w:r w:rsidRPr="005C63CB">
        <w:rPr>
          <w:iCs/>
          <w:color w:val="000000" w:themeColor="text1"/>
        </w:rPr>
        <w:t>. Barona ielā 2, Limbažos (kad. nr. 66010010013; 66010010014) projektēšana, būvdarbi un autoruzraudzība</w:t>
      </w:r>
      <w:r w:rsidRPr="005C63CB">
        <w:rPr>
          <w:color w:val="000000" w:themeColor="text1"/>
        </w:rPr>
        <w:t xml:space="preserve">”, Līgums Nr. IeM_NVA_2025/14-Buv”, </w:t>
      </w:r>
      <w:r w:rsidRPr="005C63CB">
        <w:t>kurā lūgts saskaņot darba aizsardzības ko</w:t>
      </w:r>
      <w:r w:rsidRPr="005C63CB">
        <w:t xml:space="preserve">ordinatora maiņu, </w:t>
      </w:r>
      <w:r w:rsidRPr="005C63CB">
        <w:rPr>
          <w:lang w:eastAsia="en-GB"/>
        </w:rPr>
        <w:t xml:space="preserve">aizstājot </w:t>
      </w:r>
      <w:r w:rsidR="00C62623">
        <w:rPr>
          <w:lang w:eastAsia="en-GB"/>
        </w:rPr>
        <w:t xml:space="preserve">[..] </w:t>
      </w:r>
      <w:r w:rsidRPr="005C63CB">
        <w:rPr>
          <w:lang w:eastAsia="en-GB"/>
        </w:rPr>
        <w:t>ar</w:t>
      </w:r>
      <w:r w:rsidR="00C62623">
        <w:rPr>
          <w:lang w:eastAsia="en-GB"/>
        </w:rPr>
        <w:t xml:space="preserve"> [..]</w:t>
      </w:r>
      <w:r w:rsidRPr="005C63CB">
        <w:rPr>
          <w:lang w:eastAsia="en-GB"/>
        </w:rPr>
        <w:t>;</w:t>
      </w:r>
    </w:p>
    <w:p w14:paraId="6628E8E7" w14:textId="136DD29E" w:rsidR="00051EDA" w:rsidRPr="005C63CB" w:rsidRDefault="00C06FC0" w:rsidP="00051EDA">
      <w:pPr>
        <w:pStyle w:val="ListParagraph"/>
        <w:numPr>
          <w:ilvl w:val="0"/>
          <w:numId w:val="2"/>
        </w:numPr>
        <w:spacing w:before="120" w:after="120"/>
        <w:ind w:left="426" w:hanging="426"/>
        <w:jc w:val="both"/>
      </w:pPr>
      <w:r w:rsidRPr="005C63CB">
        <w:rPr>
          <w:color w:val="000000" w:themeColor="text1"/>
        </w:rPr>
        <w:t xml:space="preserve">2026. gada 5. februārī </w:t>
      </w:r>
      <w:r w:rsidRPr="005C63CB">
        <w:t>no Inženiera saņemta vēstule Nr. </w:t>
      </w:r>
      <w:r w:rsidRPr="005C63CB">
        <w:rPr>
          <w:color w:val="000000"/>
        </w:rPr>
        <w:t xml:space="preserve">3A.1-26/2 </w:t>
      </w:r>
      <w:r w:rsidRPr="005C63CB">
        <w:rPr>
          <w:color w:val="000000" w:themeColor="text1"/>
          <w:lang w:eastAsia="en-US"/>
        </w:rPr>
        <w:t>„</w:t>
      </w:r>
      <w:r w:rsidRPr="005C63CB">
        <w:t xml:space="preserve">Par </w:t>
      </w:r>
      <w:r w:rsidRPr="005C63CB">
        <w:rPr>
          <w:iCs/>
        </w:rPr>
        <w:t>darba aizsardzības koordinatora maiņu līgumam Nr. IeM_NVA_2025/14-Buv</w:t>
      </w:r>
      <w:r w:rsidRPr="005C63CB">
        <w:t>”, ar kuru Inženieris pieņem zināšanai darba aizsardzības</w:t>
      </w:r>
      <w:r w:rsidRPr="005C63CB">
        <w:t xml:space="preserve"> koordinatora maiņu, proti, </w:t>
      </w:r>
      <w:r w:rsidR="00C62623">
        <w:t xml:space="preserve">[..] </w:t>
      </w:r>
      <w:r w:rsidRPr="005C63CB">
        <w:t>aizstāšanu ar</w:t>
      </w:r>
      <w:r w:rsidR="00C62623">
        <w:t xml:space="preserve"> [..]</w:t>
      </w:r>
      <w:r w:rsidRPr="005C63CB">
        <w:t>;</w:t>
      </w:r>
    </w:p>
    <w:p w14:paraId="4A7BE4EC" w14:textId="77777777" w:rsidR="00051EDA" w:rsidRPr="005C63CB" w:rsidRDefault="00C06FC0" w:rsidP="00051EDA">
      <w:pPr>
        <w:pStyle w:val="ListParagraph"/>
        <w:numPr>
          <w:ilvl w:val="0"/>
          <w:numId w:val="2"/>
        </w:numPr>
        <w:spacing w:before="80" w:after="80"/>
        <w:ind w:left="425" w:hanging="425"/>
        <w:jc w:val="both"/>
      </w:pPr>
      <w:r w:rsidRPr="005C63CB">
        <w:t>2025. gada 22. jūlijā pieņemt</w:t>
      </w:r>
      <w:r>
        <w:t>i</w:t>
      </w:r>
      <w:r w:rsidRPr="005C63CB">
        <w:t xml:space="preserve"> Ministru kabineta noteikumi Nr. 472 „Eiropas Savienības kohēzijas politikas programmas 2021.–2027. gadam 2.1.3. specifiskā atbalsta mērķa „Veicināt pielā</w:t>
      </w:r>
      <w:r w:rsidRPr="005C63CB">
        <w:t>gošanos klimata pārmaiņām, risku novēršanu un noturību pret katastrofām” 2.1.3.3. pasākuma „Katastrofu risku mazināšanas pasākumi” ceturtās projektu iesniegumu atlases kārtas īstenošanas noteikumi”</w:t>
      </w:r>
      <w:r>
        <w:t xml:space="preserve"> un to projekta</w:t>
      </w:r>
      <w:r w:rsidRPr="005C63CB">
        <w:t xml:space="preserve"> sākotnējās ietekmes (</w:t>
      </w:r>
      <w:proofErr w:type="spellStart"/>
      <w:r w:rsidRPr="005C63CB">
        <w:t>ex-ante</w:t>
      </w:r>
      <w:proofErr w:type="spellEnd"/>
      <w:r w:rsidRPr="005C63CB">
        <w:t>) novērtējuma z</w:t>
      </w:r>
      <w:r w:rsidRPr="005C63CB">
        <w:t xml:space="preserve">iņojumā (sēdes protokols Nr. 29, 54. §) ir noteikts, ka visas izmaksas, kas saistītas ar katastrofu pārvaldības centra būvniecību </w:t>
      </w:r>
      <w:proofErr w:type="spellStart"/>
      <w:r w:rsidRPr="005C63CB">
        <w:rPr>
          <w:iCs/>
          <w:color w:val="000000" w:themeColor="text1"/>
        </w:rPr>
        <w:t>Kr</w:t>
      </w:r>
      <w:proofErr w:type="spellEnd"/>
      <w:r w:rsidRPr="005C63CB">
        <w:rPr>
          <w:iCs/>
          <w:color w:val="000000" w:themeColor="text1"/>
        </w:rPr>
        <w:t>. Barona ielā 2, Limbažos</w:t>
      </w:r>
      <w:r w:rsidRPr="005C63CB">
        <w:t xml:space="preserve"> (tai skaitā projektēšanu, būvprojekta ekspertīzi, būvdarbiem, autoruzraudzību, būvuzraudzību un </w:t>
      </w:r>
      <w:proofErr w:type="spellStart"/>
      <w:r w:rsidRPr="005C63CB">
        <w:t>in</w:t>
      </w:r>
      <w:r w:rsidRPr="005C63CB">
        <w:t>ženierkonsultantu</w:t>
      </w:r>
      <w:proofErr w:type="spellEnd"/>
      <w:r w:rsidRPr="005C63CB">
        <w:t xml:space="preserve"> pakalpojumiem), tiek </w:t>
      </w:r>
      <w:proofErr w:type="spellStart"/>
      <w:r w:rsidRPr="005C63CB">
        <w:t>pārattiecinātas</w:t>
      </w:r>
      <w:proofErr w:type="spellEnd"/>
      <w:r w:rsidRPr="005C63CB">
        <w:t xml:space="preserve"> un/ vai pārgrāmatotas, un/ vai apmaksātas no piešķirtā Eiropas Reģionālās attīstības fonda (turpmāk – ERAF) 2.1.3.3. pasākuma finansējuma un/ vai nacionālā līdzfinansējuma;</w:t>
      </w:r>
    </w:p>
    <w:p w14:paraId="0E0A0702" w14:textId="77777777" w:rsidR="00051EDA" w:rsidRPr="005C63CB" w:rsidRDefault="00C06FC0" w:rsidP="00051EDA">
      <w:pPr>
        <w:pStyle w:val="ListParagraph"/>
        <w:numPr>
          <w:ilvl w:val="0"/>
          <w:numId w:val="2"/>
        </w:numPr>
        <w:spacing w:before="80" w:after="80"/>
        <w:ind w:left="425" w:hanging="425"/>
        <w:jc w:val="both"/>
      </w:pPr>
      <w:r w:rsidRPr="005C63CB">
        <w:t>2025. gada 15. augustā starp</w:t>
      </w:r>
      <w:r w:rsidRPr="005C63CB">
        <w:t xml:space="preserve"> Centrālo finanšu un līgumu aģentūru un Pasūtītāju noslēgtās „Vienošanās par Eiropas Savienības projekta Nr. 2.1.3.3/4/25/I/001 īstenošanu” nosacījumi paredz, ka Pasūtītājs kā finansējuma saņēmējs īsteno ERAF 2.1.3.3. pasākuma „Katastrofu risku mazināšanas</w:t>
      </w:r>
      <w:r w:rsidRPr="005C63CB">
        <w:t xml:space="preserve"> pasākumi” ceturtās kārtas projektu Nr. 2.1.3.3/4/25/I/001 „Katastrofu pārvaldības centru būvniecība” (turpmāk – Projekts) laika periodā no 2024. gada 1. janvāra līdz 2029. gada 31. decembrim;</w:t>
      </w:r>
    </w:p>
    <w:p w14:paraId="31BB7FF7" w14:textId="77777777" w:rsidR="00051EDA" w:rsidRDefault="00C06FC0" w:rsidP="00051EDA">
      <w:pPr>
        <w:pStyle w:val="ListParagraph"/>
        <w:numPr>
          <w:ilvl w:val="0"/>
          <w:numId w:val="2"/>
        </w:numPr>
        <w:spacing w:before="120" w:after="120"/>
        <w:ind w:left="426" w:hanging="426"/>
        <w:jc w:val="both"/>
        <w:rPr>
          <w:color w:val="000000" w:themeColor="text1"/>
        </w:rPr>
      </w:pPr>
      <w:r w:rsidRPr="005C63CB">
        <w:t>saskaņā ar Centrālās finanšu un līgumu aģentūras 2026. gada 29.</w:t>
      </w:r>
      <w:r w:rsidRPr="005C63CB">
        <w:t> janvāra vienpusējo paziņojumu „Par Vienošanās Nr. 3.2.1.5/1/25/I/001 grozījumiem Nr. 1” esošās programmas pasākuma Nr. 2.1.3.3. 4. kārta tika pārcelta uz REARM prioritāti (Eiropas Komisijas plāns „</w:t>
      </w:r>
      <w:proofErr w:type="spellStart"/>
      <w:r w:rsidRPr="005C63CB">
        <w:t>ReArm</w:t>
      </w:r>
      <w:proofErr w:type="spellEnd"/>
      <w:r w:rsidRPr="005C63CB">
        <w:t xml:space="preserve"> </w:t>
      </w:r>
      <w:proofErr w:type="spellStart"/>
      <w:r w:rsidRPr="005C63CB">
        <w:t>Europe</w:t>
      </w:r>
      <w:proofErr w:type="spellEnd"/>
      <w:r w:rsidRPr="005C63CB">
        <w:t>/Gatavība 2030”: Eiropas Savienības aizsardzīb</w:t>
      </w:r>
      <w:r w:rsidRPr="005C63CB">
        <w:t xml:space="preserve">as finansēšanas plāns), nosakot jaunu specifiskā atbalsta mērķi Nr. 3.2.1.5 un attiecīgi grozot projekta numuru no „Nr. 2.1.3.3/4/25/I/001” uz „Nr. 3.2.1.5/1/25/I/001”, savukārt projekta atbalsta darbību īstenošanas un ar tām saistīto izmaksu </w:t>
      </w:r>
      <w:proofErr w:type="spellStart"/>
      <w:r w:rsidRPr="005C63CB">
        <w:t>attiecināmība</w:t>
      </w:r>
      <w:r w:rsidRPr="005C63CB">
        <w:t>s</w:t>
      </w:r>
      <w:proofErr w:type="spellEnd"/>
      <w:r w:rsidRPr="005C63CB">
        <w:t xml:space="preserve"> periods ir noteikts līdz 2029. gada 31. decembrim, </w:t>
      </w:r>
      <w:r w:rsidRPr="005C63CB">
        <w:rPr>
          <w:color w:val="000000" w:themeColor="text1"/>
        </w:rPr>
        <w:t>līdz ar to plānotās izmaiņas un precizējumi neietekmē ERAF 3.2.1.5. pasākuma projekta atbalsta darbību īstenošanu (</w:t>
      </w:r>
      <w:r w:rsidRPr="005C63CB">
        <w:t xml:space="preserve">tai skaitā </w:t>
      </w:r>
      <w:r w:rsidRPr="005C63CB">
        <w:rPr>
          <w:color w:val="000000" w:themeColor="text1"/>
        </w:rPr>
        <w:t>noteikto mērķu, iznākuma un horizontālo principu rādītāju, kvalitātes prasību</w:t>
      </w:r>
      <w:r w:rsidRPr="005C63CB">
        <w:rPr>
          <w:color w:val="000000" w:themeColor="text1"/>
        </w:rPr>
        <w:t xml:space="preserve"> sasniegšanu), kā arī piešķirtā Eiropas Reģionālās attīstības fonda finansējuma un/ vai nacionālā līdzfinansējuma apguvi</w:t>
      </w:r>
      <w:r>
        <w:rPr>
          <w:color w:val="000000" w:themeColor="text1"/>
        </w:rPr>
        <w:t>;</w:t>
      </w:r>
    </w:p>
    <w:p w14:paraId="0128EEF7" w14:textId="77777777" w:rsidR="00051EDA" w:rsidRPr="00DD7149" w:rsidRDefault="00C06FC0" w:rsidP="00051EDA">
      <w:pPr>
        <w:pStyle w:val="ListParagraph"/>
        <w:numPr>
          <w:ilvl w:val="0"/>
          <w:numId w:val="2"/>
        </w:numPr>
        <w:spacing w:before="80" w:after="80"/>
        <w:ind w:left="425" w:hanging="425"/>
        <w:jc w:val="both"/>
      </w:pPr>
      <w:r w:rsidRPr="00E9390F">
        <w:rPr>
          <w:color w:val="000000" w:themeColor="text1"/>
        </w:rPr>
        <w:t>saskaņā ar Ministru kabineta 2026.</w:t>
      </w:r>
      <w:r>
        <w:rPr>
          <w:color w:val="000000" w:themeColor="text1"/>
        </w:rPr>
        <w:t> </w:t>
      </w:r>
      <w:r w:rsidRPr="00E9390F">
        <w:rPr>
          <w:color w:val="000000" w:themeColor="text1"/>
        </w:rPr>
        <w:t>gada 16.</w:t>
      </w:r>
      <w:r>
        <w:rPr>
          <w:color w:val="000000" w:themeColor="text1"/>
        </w:rPr>
        <w:t> </w:t>
      </w:r>
      <w:r w:rsidRPr="00E9390F">
        <w:rPr>
          <w:color w:val="000000" w:themeColor="text1"/>
        </w:rPr>
        <w:t>jūnija noteikumiem Nr.</w:t>
      </w:r>
      <w:r>
        <w:rPr>
          <w:color w:val="000000" w:themeColor="text1"/>
        </w:rPr>
        <w:t> </w:t>
      </w:r>
      <w:r w:rsidRPr="00E9390F">
        <w:rPr>
          <w:color w:val="000000" w:themeColor="text1"/>
        </w:rPr>
        <w:t>335 „</w:t>
      </w:r>
      <w:proofErr w:type="spellStart"/>
      <w:r w:rsidRPr="00E9390F">
        <w:rPr>
          <w:color w:val="000000" w:themeColor="text1"/>
        </w:rPr>
        <w:t>Iekšlietu</w:t>
      </w:r>
      <w:proofErr w:type="spellEnd"/>
      <w:r w:rsidRPr="00E9390F">
        <w:rPr>
          <w:color w:val="000000" w:themeColor="text1"/>
        </w:rPr>
        <w:t xml:space="preserve"> digitālā centra nolikums”</w:t>
      </w:r>
      <w:r>
        <w:rPr>
          <w:color w:val="000000" w:themeColor="text1"/>
        </w:rPr>
        <w:t xml:space="preserve"> </w:t>
      </w:r>
      <w:r w:rsidRPr="00E9390F">
        <w:rPr>
          <w:color w:val="000000" w:themeColor="text1"/>
        </w:rPr>
        <w:t xml:space="preserve">(turpmāk – MK noteikumi </w:t>
      </w:r>
      <w:r w:rsidRPr="00E9390F">
        <w:rPr>
          <w:color w:val="000000" w:themeColor="text1"/>
        </w:rPr>
        <w:t>Nr.</w:t>
      </w:r>
      <w:r>
        <w:rPr>
          <w:color w:val="000000" w:themeColor="text1"/>
        </w:rPr>
        <w:t> </w:t>
      </w:r>
      <w:r w:rsidRPr="00E9390F">
        <w:rPr>
          <w:color w:val="000000" w:themeColor="text1"/>
        </w:rPr>
        <w:t>335) ar 2026.</w:t>
      </w:r>
      <w:r>
        <w:rPr>
          <w:color w:val="000000" w:themeColor="text1"/>
        </w:rPr>
        <w:t> </w:t>
      </w:r>
      <w:r w:rsidRPr="00E9390F">
        <w:rPr>
          <w:color w:val="000000" w:themeColor="text1"/>
        </w:rPr>
        <w:t>gada 20.</w:t>
      </w:r>
      <w:r>
        <w:rPr>
          <w:color w:val="000000" w:themeColor="text1"/>
        </w:rPr>
        <w:t> </w:t>
      </w:r>
      <w:r w:rsidRPr="00E9390F">
        <w:rPr>
          <w:color w:val="000000" w:themeColor="text1"/>
        </w:rPr>
        <w:t xml:space="preserve">jūniju </w:t>
      </w:r>
      <w:proofErr w:type="spellStart"/>
      <w:r w:rsidRPr="00E9390F">
        <w:rPr>
          <w:color w:val="000000" w:themeColor="text1"/>
        </w:rPr>
        <w:t>Iekšlietu</w:t>
      </w:r>
      <w:proofErr w:type="spellEnd"/>
      <w:r w:rsidRPr="00E9390F">
        <w:rPr>
          <w:color w:val="000000" w:themeColor="text1"/>
        </w:rPr>
        <w:t xml:space="preserve"> ministrijas Informācijas centrs ir pārdēvēts par </w:t>
      </w:r>
      <w:proofErr w:type="spellStart"/>
      <w:r w:rsidRPr="00E9390F">
        <w:rPr>
          <w:color w:val="000000" w:themeColor="text1"/>
        </w:rPr>
        <w:t>Iekšlietu</w:t>
      </w:r>
      <w:proofErr w:type="spellEnd"/>
      <w:r w:rsidRPr="00E9390F">
        <w:rPr>
          <w:color w:val="000000" w:themeColor="text1"/>
        </w:rPr>
        <w:t xml:space="preserve"> digitālo centru, un ka līdz MK noteikumu Nr.</w:t>
      </w:r>
      <w:r>
        <w:rPr>
          <w:color w:val="000000" w:themeColor="text1"/>
        </w:rPr>
        <w:t> </w:t>
      </w:r>
      <w:r w:rsidRPr="00E9390F">
        <w:rPr>
          <w:color w:val="000000" w:themeColor="text1"/>
        </w:rPr>
        <w:t xml:space="preserve">335 spēkā stāšanās dienai Līgumā un citos ar tā izpildi saistītajos dokumentos lietotais </w:t>
      </w:r>
      <w:r>
        <w:rPr>
          <w:color w:val="000000" w:themeColor="text1"/>
        </w:rPr>
        <w:t>iestādes nosaukums</w:t>
      </w:r>
      <w:r w:rsidRPr="00E9390F">
        <w:rPr>
          <w:color w:val="000000" w:themeColor="text1"/>
        </w:rPr>
        <w:t xml:space="preserve"> </w:t>
      </w:r>
      <w:r w:rsidRPr="00E9390F">
        <w:rPr>
          <w:color w:val="000000" w:themeColor="text1"/>
        </w:rPr>
        <w:t>„</w:t>
      </w:r>
      <w:proofErr w:type="spellStart"/>
      <w:r w:rsidRPr="00E9390F">
        <w:rPr>
          <w:color w:val="000000" w:themeColor="text1"/>
        </w:rPr>
        <w:t>Iekšlietu</w:t>
      </w:r>
      <w:proofErr w:type="spellEnd"/>
      <w:r w:rsidRPr="00E9390F">
        <w:rPr>
          <w:color w:val="000000" w:themeColor="text1"/>
        </w:rPr>
        <w:t xml:space="preserve"> ministrijas Informācijas centrs” atbilst </w:t>
      </w:r>
      <w:r>
        <w:rPr>
          <w:color w:val="000000" w:themeColor="text1"/>
        </w:rPr>
        <w:t>nosaukumam</w:t>
      </w:r>
      <w:r w:rsidRPr="00E9390F">
        <w:rPr>
          <w:color w:val="000000" w:themeColor="text1"/>
        </w:rPr>
        <w:t xml:space="preserve"> „</w:t>
      </w:r>
      <w:proofErr w:type="spellStart"/>
      <w:r w:rsidRPr="00E9390F">
        <w:rPr>
          <w:color w:val="000000" w:themeColor="text1"/>
        </w:rPr>
        <w:t>Iekšlietu</w:t>
      </w:r>
      <w:proofErr w:type="spellEnd"/>
      <w:r w:rsidRPr="00E9390F">
        <w:rPr>
          <w:color w:val="000000" w:themeColor="text1"/>
        </w:rPr>
        <w:t xml:space="preserve"> digitālais centrs”</w:t>
      </w:r>
      <w:r>
        <w:rPr>
          <w:color w:val="000000" w:themeColor="text1"/>
          <w:shd w:val="clear" w:color="auto" w:fill="FFFFFF"/>
        </w:rPr>
        <w:t>,</w:t>
      </w:r>
    </w:p>
    <w:p w14:paraId="1A64311B" w14:textId="77777777" w:rsidR="00051EDA" w:rsidRPr="005C63CB" w:rsidRDefault="00C06FC0" w:rsidP="00051EDA">
      <w:pPr>
        <w:pStyle w:val="ListParagraph"/>
        <w:spacing w:before="120" w:after="120"/>
        <w:ind w:left="0"/>
        <w:jc w:val="both"/>
        <w:rPr>
          <w:color w:val="000000" w:themeColor="text1"/>
        </w:rPr>
      </w:pPr>
      <w:r w:rsidRPr="005C63CB">
        <w:rPr>
          <w:color w:val="000000" w:themeColor="text1"/>
        </w:rPr>
        <w:t>kā arī pamatojoties uz:</w:t>
      </w:r>
    </w:p>
    <w:p w14:paraId="10BC9535" w14:textId="77777777" w:rsidR="00051EDA" w:rsidRPr="005370C7" w:rsidRDefault="00C06FC0" w:rsidP="00051EDA">
      <w:pPr>
        <w:pStyle w:val="ListParagraph"/>
        <w:numPr>
          <w:ilvl w:val="0"/>
          <w:numId w:val="2"/>
        </w:numPr>
        <w:spacing w:before="120" w:after="120"/>
        <w:ind w:left="426" w:hanging="426"/>
        <w:jc w:val="both"/>
        <w:rPr>
          <w:rFonts w:eastAsia="Arial"/>
          <w:color w:val="000000" w:themeColor="text1"/>
        </w:rPr>
      </w:pPr>
      <w:r w:rsidRPr="005C63CB">
        <w:rPr>
          <w:color w:val="000000" w:themeColor="text1"/>
        </w:rPr>
        <w:t>Līguma noteikumu 1.4. apakšpunktu [</w:t>
      </w:r>
      <w:r w:rsidRPr="005C63CB">
        <w:rPr>
          <w:i/>
          <w:iCs/>
          <w:color w:val="000000" w:themeColor="text1"/>
        </w:rPr>
        <w:t>Piemērojamais likums un valoda</w:t>
      </w:r>
      <w:r w:rsidRPr="005C63CB">
        <w:rPr>
          <w:color w:val="000000" w:themeColor="text1"/>
        </w:rPr>
        <w:t>];</w:t>
      </w:r>
    </w:p>
    <w:p w14:paraId="2DB4BA4E" w14:textId="77777777" w:rsidR="00051EDA" w:rsidRPr="005C63CB" w:rsidRDefault="00C06FC0" w:rsidP="00051EDA">
      <w:pPr>
        <w:pStyle w:val="ListParagraph"/>
        <w:numPr>
          <w:ilvl w:val="0"/>
          <w:numId w:val="2"/>
        </w:numPr>
        <w:spacing w:before="120" w:after="120"/>
        <w:ind w:left="426" w:hanging="426"/>
        <w:jc w:val="both"/>
        <w:rPr>
          <w:rFonts w:eastAsia="Arial"/>
          <w:color w:val="000000" w:themeColor="text1"/>
        </w:rPr>
      </w:pPr>
      <w:r w:rsidRPr="00E32230">
        <w:lastRenderedPageBreak/>
        <w:t xml:space="preserve">PIL 61. panta </w:t>
      </w:r>
      <w:r>
        <w:t>pirmās</w:t>
      </w:r>
      <w:r w:rsidRPr="00E32230">
        <w:t xml:space="preserve"> daļas </w:t>
      </w:r>
      <w:r>
        <w:t xml:space="preserve">1. </w:t>
      </w:r>
      <w:r w:rsidRPr="00E32230">
        <w:t>punktu</w:t>
      </w:r>
      <w:r>
        <w:t>,</w:t>
      </w:r>
    </w:p>
    <w:p w14:paraId="095C0C55" w14:textId="77777777" w:rsidR="00051EDA" w:rsidRPr="005C63CB" w:rsidRDefault="00C06FC0" w:rsidP="00051EDA">
      <w:pPr>
        <w:spacing w:before="240" w:after="120"/>
        <w:jc w:val="both"/>
        <w:rPr>
          <w:color w:val="000000" w:themeColor="text1"/>
        </w:rPr>
      </w:pPr>
      <w:r w:rsidRPr="005C63CB">
        <w:rPr>
          <w:color w:val="000000" w:themeColor="text1"/>
        </w:rPr>
        <w:t>izsakot savu brīvu gribu, noslēd</w:t>
      </w:r>
      <w:r w:rsidRPr="005C63CB">
        <w:rPr>
          <w:color w:val="000000" w:themeColor="text1"/>
        </w:rPr>
        <w:t>z šāda satura vienošanos (turpmāk – Vienošanās):</w:t>
      </w:r>
    </w:p>
    <w:p w14:paraId="2B51C760" w14:textId="77777777" w:rsidR="00051EDA" w:rsidRDefault="00C06FC0" w:rsidP="00051EDA">
      <w:pPr>
        <w:pStyle w:val="ListParagraph"/>
        <w:numPr>
          <w:ilvl w:val="0"/>
          <w:numId w:val="1"/>
        </w:numPr>
        <w:pBdr>
          <w:top w:val="nil"/>
          <w:left w:val="nil"/>
          <w:bottom w:val="nil"/>
          <w:right w:val="nil"/>
          <w:between w:val="nil"/>
        </w:pBdr>
        <w:tabs>
          <w:tab w:val="left" w:pos="851"/>
          <w:tab w:val="left" w:pos="993"/>
          <w:tab w:val="left" w:pos="1701"/>
          <w:tab w:val="left" w:pos="2268"/>
          <w:tab w:val="right" w:pos="8505"/>
        </w:tabs>
        <w:spacing w:before="120" w:after="120"/>
        <w:ind w:left="0" w:firstLine="567"/>
        <w:jc w:val="both"/>
        <w:rPr>
          <w:rFonts w:eastAsia="Arial"/>
          <w:color w:val="000000" w:themeColor="text1"/>
        </w:rPr>
      </w:pPr>
      <w:r w:rsidRPr="005C63CB">
        <w:rPr>
          <w:rFonts w:eastAsia="Arial"/>
          <w:color w:val="000000" w:themeColor="text1"/>
        </w:rPr>
        <w:t xml:space="preserve">Puses vienojas, ka </w:t>
      </w:r>
      <w:r>
        <w:rPr>
          <w:rFonts w:eastAsia="Arial"/>
          <w:color w:val="000000" w:themeColor="text1"/>
        </w:rPr>
        <w:t xml:space="preserve">Sabiedrība  kā </w:t>
      </w:r>
      <w:r w:rsidRPr="005C63CB">
        <w:rPr>
          <w:rFonts w:eastAsia="Arial"/>
          <w:color w:val="000000" w:themeColor="text1"/>
        </w:rPr>
        <w:t xml:space="preserve">Uzņēmējs iestājas Pilnsabiedrības vietā kā Līguma puse, uzņemoties visas Līgumā noteiktās saistības pilnā apmērā un nodrošinot Līguma izpildi atbilstoši Līgumā paredzētajam </w:t>
      </w:r>
      <w:r w:rsidRPr="005C63CB">
        <w:rPr>
          <w:rFonts w:eastAsia="Arial"/>
          <w:color w:val="000000" w:themeColor="text1"/>
        </w:rPr>
        <w:t>saistību apjomam un termiņiem.</w:t>
      </w:r>
    </w:p>
    <w:p w14:paraId="7B5A6954" w14:textId="5918E895" w:rsidR="00051EDA" w:rsidRPr="005370C7" w:rsidRDefault="00C06FC0" w:rsidP="00051EDA">
      <w:pPr>
        <w:pStyle w:val="ListParagraph"/>
        <w:numPr>
          <w:ilvl w:val="0"/>
          <w:numId w:val="1"/>
        </w:numPr>
        <w:pBdr>
          <w:top w:val="nil"/>
          <w:left w:val="nil"/>
          <w:bottom w:val="nil"/>
          <w:right w:val="nil"/>
          <w:between w:val="nil"/>
        </w:pBdr>
        <w:tabs>
          <w:tab w:val="left" w:pos="851"/>
          <w:tab w:val="left" w:pos="993"/>
          <w:tab w:val="left" w:pos="1701"/>
          <w:tab w:val="left" w:pos="2268"/>
          <w:tab w:val="right" w:pos="8505"/>
        </w:tabs>
        <w:spacing w:before="120" w:after="120"/>
        <w:ind w:left="0" w:firstLine="567"/>
        <w:jc w:val="both"/>
        <w:rPr>
          <w:rFonts w:eastAsia="Arial"/>
          <w:color w:val="000000" w:themeColor="text1"/>
        </w:rPr>
      </w:pPr>
      <w:r w:rsidRPr="00584D12">
        <w:rPr>
          <w:rFonts w:eastAsia="Arial"/>
          <w:color w:val="000000"/>
        </w:rPr>
        <w:t>Puses vienojas</w:t>
      </w:r>
      <w:r>
        <w:rPr>
          <w:rFonts w:eastAsia="Arial"/>
          <w:color w:val="000000"/>
        </w:rPr>
        <w:t xml:space="preserve"> </w:t>
      </w:r>
      <w:r w:rsidRPr="005C63CB">
        <w:rPr>
          <w:rFonts w:eastAsia="Arial"/>
          <w:color w:val="000000" w:themeColor="text1"/>
        </w:rPr>
        <w:t xml:space="preserve">veikt izmaiņas </w:t>
      </w:r>
      <w:r>
        <w:rPr>
          <w:rFonts w:eastAsia="Arial"/>
          <w:color w:val="000000" w:themeColor="text1"/>
        </w:rPr>
        <w:t xml:space="preserve">un </w:t>
      </w:r>
      <w:r w:rsidRPr="005C63CB">
        <w:rPr>
          <w:rFonts w:eastAsia="Arial"/>
          <w:color w:val="000000" w:themeColor="text1"/>
        </w:rPr>
        <w:t>Līguma Piedāvājuma pielikuma pozīciju</w:t>
      </w:r>
      <w:r>
        <w:rPr>
          <w:rFonts w:eastAsia="Arial"/>
          <w:color w:val="000000" w:themeColor="text1"/>
        </w:rPr>
        <w:t xml:space="preserve"> “</w:t>
      </w:r>
      <w:r w:rsidRPr="00324384">
        <w:rPr>
          <w:rFonts w:eastAsia="Arial"/>
        </w:rPr>
        <w:t>Uzņēmēja nosaukums un adrese</w:t>
      </w:r>
      <w:r>
        <w:rPr>
          <w:rFonts w:eastAsia="Arial"/>
        </w:rPr>
        <w:t>”</w:t>
      </w:r>
      <w:r w:rsidRPr="005C63CB">
        <w:rPr>
          <w:rFonts w:eastAsia="Arial"/>
          <w:color w:val="000000" w:themeColor="text1"/>
        </w:rPr>
        <w:t xml:space="preserve"> </w:t>
      </w:r>
      <w:r w:rsidRPr="00D21297">
        <w:rPr>
          <w:rFonts w:eastAsia="Arial"/>
          <w:color w:val="000000"/>
        </w:rPr>
        <w:t>iz</w:t>
      </w:r>
      <w:r>
        <w:rPr>
          <w:rFonts w:eastAsia="Arial"/>
          <w:color w:val="000000"/>
        </w:rPr>
        <w:t>teikt</w:t>
      </w:r>
      <w:r w:rsidRPr="00D21297">
        <w:rPr>
          <w:rFonts w:eastAsia="Arial"/>
          <w:color w:val="000000"/>
        </w:rPr>
        <w:t xml:space="preserve"> šādā redakcijā</w:t>
      </w:r>
      <w:r w:rsidRPr="00016792">
        <w:rPr>
          <w:rFonts w:eastAsia="Arial"/>
          <w:color w:val="000000"/>
        </w:rPr>
        <w:t>:</w:t>
      </w:r>
      <w:r w:rsidR="00C62623">
        <w:rPr>
          <w:rFonts w:eastAsia="Arial"/>
          <w:color w:val="000000"/>
        </w:rPr>
        <w:t xml:space="preserve"> [..]</w:t>
      </w:r>
    </w:p>
    <w:p w14:paraId="3097BD69" w14:textId="3F6565EC" w:rsidR="00051EDA" w:rsidRPr="005C63CB" w:rsidRDefault="00C06FC0" w:rsidP="00051EDA">
      <w:pPr>
        <w:pStyle w:val="ListParagraph"/>
        <w:numPr>
          <w:ilvl w:val="0"/>
          <w:numId w:val="1"/>
        </w:numPr>
        <w:pBdr>
          <w:top w:val="nil"/>
          <w:left w:val="nil"/>
          <w:bottom w:val="nil"/>
          <w:right w:val="nil"/>
          <w:between w:val="nil"/>
        </w:pBdr>
        <w:tabs>
          <w:tab w:val="left" w:pos="851"/>
          <w:tab w:val="left" w:pos="1701"/>
          <w:tab w:val="left" w:pos="2268"/>
          <w:tab w:val="right" w:pos="8505"/>
        </w:tabs>
        <w:spacing w:before="120" w:after="120"/>
        <w:ind w:left="0" w:firstLine="567"/>
        <w:jc w:val="both"/>
        <w:rPr>
          <w:rFonts w:eastAsia="Arial"/>
          <w:color w:val="000000" w:themeColor="text1"/>
        </w:rPr>
      </w:pPr>
      <w:r w:rsidRPr="005C63CB">
        <w:rPr>
          <w:rFonts w:eastAsia="Arial"/>
          <w:color w:val="000000" w:themeColor="text1"/>
        </w:rPr>
        <w:t xml:space="preserve">Puses vienojas veikt izmaiņas </w:t>
      </w:r>
      <w:r>
        <w:rPr>
          <w:rFonts w:eastAsia="Arial"/>
          <w:color w:val="000000" w:themeColor="text1"/>
        </w:rPr>
        <w:t xml:space="preserve">un </w:t>
      </w:r>
      <w:r w:rsidRPr="005C63CB">
        <w:rPr>
          <w:rFonts w:eastAsia="Arial"/>
          <w:color w:val="000000" w:themeColor="text1"/>
        </w:rPr>
        <w:t>Līguma Piedāvājuma pielikuma pozīciju „Veselība un drošība” izteikt šādā redakcijā:</w:t>
      </w:r>
      <w:r w:rsidR="00C62623">
        <w:rPr>
          <w:rFonts w:eastAsia="Arial"/>
          <w:color w:val="000000" w:themeColor="text1"/>
        </w:rPr>
        <w:t xml:space="preserve"> [..]</w:t>
      </w:r>
    </w:p>
    <w:p w14:paraId="73DF2725" w14:textId="77777777" w:rsidR="00051EDA" w:rsidRPr="00C711C1" w:rsidRDefault="00C06FC0" w:rsidP="00051EDA">
      <w:pPr>
        <w:pStyle w:val="ListParagraph"/>
        <w:numPr>
          <w:ilvl w:val="0"/>
          <w:numId w:val="1"/>
        </w:numPr>
        <w:pBdr>
          <w:top w:val="nil"/>
          <w:left w:val="nil"/>
          <w:bottom w:val="nil"/>
          <w:right w:val="nil"/>
          <w:between w:val="nil"/>
        </w:pBdr>
        <w:tabs>
          <w:tab w:val="left" w:pos="993"/>
          <w:tab w:val="right" w:pos="8505"/>
        </w:tabs>
        <w:spacing w:before="120" w:after="80"/>
        <w:ind w:right="-142"/>
        <w:jc w:val="both"/>
        <w:rPr>
          <w:rFonts w:eastAsia="Arial"/>
          <w:color w:val="000000"/>
        </w:rPr>
      </w:pPr>
      <w:r w:rsidRPr="00C711C1">
        <w:rPr>
          <w:rFonts w:eastAsia="Arial"/>
          <w:color w:val="000000"/>
        </w:rPr>
        <w:t xml:space="preserve">Puses vienojas veikt izmaiņas attiecībā uz Līguma finansēšanu, nosakot, ka Līgums tiek finansēts no </w:t>
      </w:r>
      <w:r w:rsidRPr="005370C7">
        <w:rPr>
          <w:color w:val="000000" w:themeColor="text1"/>
        </w:rPr>
        <w:t xml:space="preserve">Projekta Nr. 3.2.1.5/1/25/I/001 piešķirtā Eiropas Reģionālās attīstības fonda </w:t>
      </w:r>
      <w:r w:rsidRPr="005370C7">
        <w:rPr>
          <w:color w:val="000000" w:themeColor="text1"/>
        </w:rPr>
        <w:t>finansējuma un/ vai nacionālā līdzfinansējuma</w:t>
      </w:r>
      <w:r w:rsidRPr="00C711C1">
        <w:rPr>
          <w:rFonts w:eastAsia="Arial"/>
          <w:color w:val="000000"/>
        </w:rPr>
        <w:t xml:space="preserve">, un: </w:t>
      </w:r>
    </w:p>
    <w:p w14:paraId="52EDB9CA" w14:textId="1996DCD2" w:rsidR="00051EDA" w:rsidRPr="004F115C" w:rsidRDefault="00C06FC0" w:rsidP="00051EDA">
      <w:pPr>
        <w:pStyle w:val="ListParagraph"/>
        <w:numPr>
          <w:ilvl w:val="1"/>
          <w:numId w:val="1"/>
        </w:numPr>
        <w:pBdr>
          <w:top w:val="nil"/>
          <w:left w:val="nil"/>
          <w:bottom w:val="nil"/>
          <w:right w:val="nil"/>
          <w:between w:val="nil"/>
        </w:pBdr>
        <w:tabs>
          <w:tab w:val="left" w:pos="426"/>
          <w:tab w:val="left" w:pos="1134"/>
          <w:tab w:val="right" w:pos="8505"/>
        </w:tabs>
        <w:spacing w:before="40" w:after="80"/>
        <w:ind w:left="0" w:firstLine="425"/>
        <w:jc w:val="both"/>
        <w:rPr>
          <w:rFonts w:eastAsia="Arial"/>
          <w:color w:val="000000"/>
        </w:rPr>
      </w:pPr>
      <w:bookmarkStart w:id="3" w:name="_Hlk235475368"/>
      <w:r w:rsidRPr="004F115C">
        <w:rPr>
          <w:rFonts w:eastAsia="Arial"/>
          <w:color w:val="000000"/>
        </w:rPr>
        <w:t>Līguma Piedāvājuma pielikuma sadaļu atbilstoši 1.</w:t>
      </w:r>
      <w:r>
        <w:rPr>
          <w:rFonts w:eastAsia="Arial"/>
          <w:color w:val="000000"/>
        </w:rPr>
        <w:t>15</w:t>
      </w:r>
      <w:r w:rsidRPr="004F115C">
        <w:rPr>
          <w:rFonts w:eastAsia="Arial"/>
          <w:color w:val="000000"/>
        </w:rPr>
        <w:t>.</w:t>
      </w:r>
      <w:r>
        <w:rPr>
          <w:rFonts w:eastAsia="Arial"/>
          <w:color w:val="000000"/>
        </w:rPr>
        <w:t> </w:t>
      </w:r>
      <w:r w:rsidRPr="004F115C">
        <w:rPr>
          <w:rFonts w:eastAsia="Arial"/>
          <w:color w:val="000000"/>
        </w:rPr>
        <w:t>punktam izteikt šādā redakcijā:</w:t>
      </w:r>
      <w:r w:rsidR="00C62623">
        <w:rPr>
          <w:rFonts w:eastAsia="Arial"/>
          <w:color w:val="000000"/>
        </w:rPr>
        <w:t xml:space="preserve"> [..]</w:t>
      </w:r>
    </w:p>
    <w:bookmarkEnd w:id="3"/>
    <w:p w14:paraId="261D0933" w14:textId="77777777" w:rsidR="00051EDA" w:rsidRPr="00C711C1" w:rsidRDefault="00C06FC0" w:rsidP="00051EDA">
      <w:pPr>
        <w:pStyle w:val="ListParagraph"/>
        <w:numPr>
          <w:ilvl w:val="1"/>
          <w:numId w:val="1"/>
        </w:numPr>
        <w:pBdr>
          <w:top w:val="nil"/>
          <w:left w:val="nil"/>
          <w:bottom w:val="nil"/>
          <w:right w:val="nil"/>
          <w:between w:val="nil"/>
        </w:pBdr>
        <w:tabs>
          <w:tab w:val="left" w:pos="851"/>
          <w:tab w:val="left" w:pos="1701"/>
          <w:tab w:val="left" w:pos="2268"/>
          <w:tab w:val="right" w:pos="8505"/>
        </w:tabs>
        <w:spacing w:before="120" w:after="120"/>
        <w:ind w:left="567"/>
        <w:jc w:val="both"/>
        <w:rPr>
          <w:rFonts w:eastAsia="Arial"/>
          <w:color w:val="000000" w:themeColor="text1"/>
        </w:rPr>
      </w:pPr>
      <w:r w:rsidRPr="005370C7">
        <w:rPr>
          <w:rFonts w:eastAsia="Arial"/>
          <w:color w:val="000000"/>
        </w:rPr>
        <w:t xml:space="preserve">Līguma 1.15. punkta otro rindkopu izteikt šādā </w:t>
      </w:r>
      <w:r w:rsidRPr="005370C7">
        <w:rPr>
          <w:rFonts w:eastAsia="Arial"/>
          <w:color w:val="000000"/>
        </w:rPr>
        <w:t>redakcijā</w:t>
      </w:r>
      <w:r w:rsidRPr="00C711C1">
        <w:rPr>
          <w:rFonts w:eastAsia="Arial"/>
          <w:color w:val="000000"/>
        </w:rPr>
        <w:t>:</w:t>
      </w:r>
    </w:p>
    <w:tbl>
      <w:tblPr>
        <w:tblW w:w="5000" w:type="pct"/>
        <w:tblLook w:val="0000" w:firstRow="0" w:lastRow="0" w:firstColumn="0" w:lastColumn="0" w:noHBand="0" w:noVBand="0"/>
      </w:tblPr>
      <w:tblGrid>
        <w:gridCol w:w="2785"/>
        <w:gridCol w:w="6286"/>
      </w:tblGrid>
      <w:tr w:rsidR="009142A0" w14:paraId="6C503AA0" w14:textId="77777777" w:rsidTr="003F608B">
        <w:trPr>
          <w:trHeight w:val="774"/>
        </w:trPr>
        <w:tc>
          <w:tcPr>
            <w:tcW w:w="1535" w:type="pct"/>
            <w:tcBorders>
              <w:top w:val="single" w:sz="4" w:space="0" w:color="auto"/>
              <w:bottom w:val="single" w:sz="4" w:space="0" w:color="auto"/>
            </w:tcBorders>
          </w:tcPr>
          <w:p w14:paraId="42F6B7C1" w14:textId="77777777" w:rsidR="00051EDA" w:rsidRPr="005C63CB" w:rsidRDefault="00C06FC0" w:rsidP="003F608B">
            <w:pPr>
              <w:keepLines/>
              <w:tabs>
                <w:tab w:val="left" w:pos="2835"/>
                <w:tab w:val="left" w:pos="8364"/>
              </w:tabs>
              <w:rPr>
                <w:rFonts w:eastAsia="Arial"/>
                <w:b/>
                <w:color w:val="000000" w:themeColor="text1"/>
              </w:rPr>
            </w:pPr>
            <w:r w:rsidRPr="005C63CB">
              <w:rPr>
                <w:rFonts w:eastAsia="Calibri"/>
                <w:b/>
                <w:color w:val="000000" w:themeColor="text1"/>
              </w:rPr>
              <w:t>„</w:t>
            </w:r>
            <w:r w:rsidRPr="005C63CB">
              <w:rPr>
                <w:rFonts w:eastAsia="Arial"/>
                <w:b/>
                <w:color w:val="000000" w:themeColor="text1"/>
              </w:rPr>
              <w:t>1.15. </w:t>
            </w:r>
            <w:r w:rsidRPr="005C63CB">
              <w:rPr>
                <w:b/>
                <w:color w:val="000000" w:themeColor="text1"/>
                <w:spacing w:val="-2"/>
              </w:rPr>
              <w:t>Ārvalstu finanšu instrumentu finansējums</w:t>
            </w:r>
          </w:p>
        </w:tc>
        <w:tc>
          <w:tcPr>
            <w:tcW w:w="3465" w:type="pct"/>
            <w:tcBorders>
              <w:top w:val="single" w:sz="4" w:space="0" w:color="auto"/>
              <w:bottom w:val="single" w:sz="4" w:space="0" w:color="auto"/>
            </w:tcBorders>
          </w:tcPr>
          <w:p w14:paraId="0DF432DF" w14:textId="77777777" w:rsidR="00051EDA" w:rsidRPr="005C63CB" w:rsidRDefault="00C06FC0" w:rsidP="003F608B">
            <w:pPr>
              <w:pStyle w:val="BodyTextIndent2"/>
              <w:keepNext/>
              <w:keepLines/>
              <w:tabs>
                <w:tab w:val="left" w:pos="2268"/>
              </w:tabs>
              <w:spacing w:before="80" w:after="0" w:line="240" w:lineRule="auto"/>
              <w:ind w:left="136"/>
              <w:jc w:val="both"/>
              <w:rPr>
                <w:color w:val="000000" w:themeColor="text1"/>
              </w:rPr>
            </w:pPr>
            <w:r w:rsidRPr="005C63CB">
              <w:rPr>
                <w:color w:val="000000" w:themeColor="text1"/>
              </w:rPr>
              <w:t>Uzņēmējs apzinās, ka Darbi vai tā daļa tiek veikti ar Eiropas Reģionālās attīstības fonda (turpmāk – ERAF) 3.2.1.5. pasākuma „Katastrofu risku mazināšanas pasākumi” projektam „Katastrofu pārvaldība</w:t>
            </w:r>
            <w:r w:rsidRPr="005C63CB">
              <w:rPr>
                <w:color w:val="000000" w:themeColor="text1"/>
              </w:rPr>
              <w:t xml:space="preserve">s centru būvniecība” (Projekta Nr. 3.2.1.5/1/25/I/001) piešķirto ERAF finansējumu un/ vai nacionālo līdzfinansējumu un apņemas segt Pasūtītājam visus zaudējumus un/ vai izmaksas, kas var rasties, ja Uzņēmēja prettiesiskas darbības rezultātā kompetentā un/ </w:t>
            </w:r>
            <w:r w:rsidRPr="005C63CB">
              <w:rPr>
                <w:color w:val="000000" w:themeColor="text1"/>
              </w:rPr>
              <w:t>vai kontrolējošā iestāde ir piemērojusi finanšu korekciju un/ vai attiecīgās izmaksas ir atzinusi par neattiecināmām. Šajā Līguma punktā minētos zaudējumus un/ vai izmaksas Uzņēmējs apņemas segt pēc pirmā Pasūtītāja rakstveida pieprasījuma saņemšanas.”.</w:t>
            </w:r>
          </w:p>
        </w:tc>
      </w:tr>
    </w:tbl>
    <w:p w14:paraId="5CE5ED01" w14:textId="77777777" w:rsidR="00051EDA" w:rsidRDefault="00C06FC0" w:rsidP="00051EDA">
      <w:pPr>
        <w:pStyle w:val="ListParagraph"/>
        <w:numPr>
          <w:ilvl w:val="0"/>
          <w:numId w:val="1"/>
        </w:numPr>
        <w:pBdr>
          <w:top w:val="nil"/>
          <w:left w:val="nil"/>
          <w:bottom w:val="nil"/>
          <w:right w:val="nil"/>
          <w:between w:val="nil"/>
        </w:pBdr>
        <w:tabs>
          <w:tab w:val="left" w:pos="851"/>
          <w:tab w:val="left" w:pos="1701"/>
          <w:tab w:val="left" w:pos="2268"/>
          <w:tab w:val="right" w:pos="8505"/>
        </w:tabs>
        <w:spacing w:before="240"/>
        <w:ind w:left="0" w:firstLine="567"/>
        <w:jc w:val="both"/>
        <w:rPr>
          <w:rFonts w:eastAsia="Arial"/>
          <w:color w:val="000000" w:themeColor="text1"/>
        </w:rPr>
      </w:pPr>
      <w:r w:rsidRPr="00C711C1">
        <w:rPr>
          <w:rFonts w:eastAsia="Arial"/>
          <w:color w:val="000000"/>
        </w:rPr>
        <w:t>Puses vienojas</w:t>
      </w:r>
      <w:r>
        <w:rPr>
          <w:rFonts w:eastAsia="Arial"/>
          <w:color w:val="000000"/>
        </w:rPr>
        <w:t>, ka</w:t>
      </w:r>
      <w:r w:rsidRPr="00C711C1">
        <w:rPr>
          <w:rFonts w:eastAsia="Arial"/>
          <w:color w:val="000000"/>
        </w:rPr>
        <w:t xml:space="preserve"> </w:t>
      </w:r>
      <w:r w:rsidRPr="00E9390F">
        <w:rPr>
          <w:color w:val="000000" w:themeColor="text1"/>
        </w:rPr>
        <w:t xml:space="preserve">Līgumā un citos ar tā izpildi saistītajos dokumentos lietotais </w:t>
      </w:r>
      <w:r>
        <w:rPr>
          <w:color w:val="000000" w:themeColor="text1"/>
        </w:rPr>
        <w:t>iestādes nosaukums</w:t>
      </w:r>
      <w:r w:rsidRPr="00E9390F">
        <w:rPr>
          <w:color w:val="000000" w:themeColor="text1"/>
        </w:rPr>
        <w:t xml:space="preserve"> „</w:t>
      </w:r>
      <w:proofErr w:type="spellStart"/>
      <w:r w:rsidRPr="00E9390F">
        <w:rPr>
          <w:color w:val="000000" w:themeColor="text1"/>
        </w:rPr>
        <w:t>Iekšlietu</w:t>
      </w:r>
      <w:proofErr w:type="spellEnd"/>
      <w:r w:rsidRPr="00E9390F">
        <w:rPr>
          <w:color w:val="000000" w:themeColor="text1"/>
        </w:rPr>
        <w:t xml:space="preserve"> ministrijas Informācijas centrs” atbilst </w:t>
      </w:r>
      <w:r>
        <w:rPr>
          <w:color w:val="000000" w:themeColor="text1"/>
        </w:rPr>
        <w:t>nosaukumam</w:t>
      </w:r>
      <w:r w:rsidRPr="00E9390F">
        <w:rPr>
          <w:color w:val="000000" w:themeColor="text1"/>
        </w:rPr>
        <w:t xml:space="preserve"> „</w:t>
      </w:r>
      <w:proofErr w:type="spellStart"/>
      <w:r w:rsidRPr="00E9390F">
        <w:rPr>
          <w:color w:val="000000" w:themeColor="text1"/>
        </w:rPr>
        <w:t>Iekšlietu</w:t>
      </w:r>
      <w:proofErr w:type="spellEnd"/>
      <w:r w:rsidRPr="00E9390F">
        <w:rPr>
          <w:color w:val="000000" w:themeColor="text1"/>
        </w:rPr>
        <w:t xml:space="preserve"> digitālais centrs”</w:t>
      </w:r>
      <w:r>
        <w:rPr>
          <w:color w:val="000000" w:themeColor="text1"/>
        </w:rPr>
        <w:t>.</w:t>
      </w:r>
    </w:p>
    <w:p w14:paraId="7BC23A51" w14:textId="77777777" w:rsidR="00051EDA" w:rsidRPr="005C63CB" w:rsidRDefault="00C06FC0" w:rsidP="00051EDA">
      <w:pPr>
        <w:pStyle w:val="ListParagraph"/>
        <w:numPr>
          <w:ilvl w:val="0"/>
          <w:numId w:val="1"/>
        </w:numPr>
        <w:pBdr>
          <w:top w:val="nil"/>
          <w:left w:val="nil"/>
          <w:bottom w:val="nil"/>
          <w:right w:val="nil"/>
          <w:between w:val="nil"/>
        </w:pBdr>
        <w:tabs>
          <w:tab w:val="left" w:pos="851"/>
          <w:tab w:val="left" w:pos="1701"/>
          <w:tab w:val="left" w:pos="2268"/>
          <w:tab w:val="right" w:pos="8505"/>
        </w:tabs>
        <w:spacing w:before="120" w:after="120"/>
        <w:ind w:left="0" w:firstLine="567"/>
        <w:jc w:val="both"/>
        <w:rPr>
          <w:rFonts w:eastAsia="Arial"/>
          <w:color w:val="000000" w:themeColor="text1"/>
        </w:rPr>
      </w:pPr>
      <w:r w:rsidRPr="005C63CB">
        <w:rPr>
          <w:rFonts w:eastAsia="Arial"/>
          <w:color w:val="000000" w:themeColor="text1"/>
        </w:rPr>
        <w:t>Vienošanās pilnībā apliecina Pušu gribu. Nekādi mutiski papil</w:t>
      </w:r>
      <w:r w:rsidRPr="005C63CB">
        <w:rPr>
          <w:rFonts w:eastAsia="Arial"/>
          <w:color w:val="000000" w:themeColor="text1"/>
        </w:rPr>
        <w:t>dinājumi netiks uzskatīti par šīs Vienošanās noteikumiem. Līguma noteikumi, kas nav grozīti ar šo Vienošanos, paliek nemainīgi. Jautājumi, kas nav regulēti Līgumā un ar Vienošanos, tiek lemti saskaņā ar Latvijas Republikas spēkā esošajiem normatīvajiem akt</w:t>
      </w:r>
      <w:r w:rsidRPr="005C63CB">
        <w:rPr>
          <w:rFonts w:eastAsia="Arial"/>
          <w:color w:val="000000" w:themeColor="text1"/>
        </w:rPr>
        <w:t>iem.</w:t>
      </w:r>
    </w:p>
    <w:p w14:paraId="65443866" w14:textId="77777777" w:rsidR="00051EDA" w:rsidRPr="005C63CB" w:rsidRDefault="00C06FC0" w:rsidP="00051EDA">
      <w:pPr>
        <w:pStyle w:val="ListParagraph"/>
        <w:numPr>
          <w:ilvl w:val="0"/>
          <w:numId w:val="1"/>
        </w:numPr>
        <w:pBdr>
          <w:top w:val="nil"/>
          <w:left w:val="nil"/>
          <w:bottom w:val="nil"/>
          <w:right w:val="nil"/>
          <w:between w:val="nil"/>
        </w:pBdr>
        <w:tabs>
          <w:tab w:val="left" w:pos="851"/>
          <w:tab w:val="left" w:pos="993"/>
          <w:tab w:val="left" w:pos="1701"/>
          <w:tab w:val="left" w:pos="2268"/>
          <w:tab w:val="right" w:pos="8505"/>
        </w:tabs>
        <w:spacing w:before="120" w:after="120"/>
        <w:ind w:left="0" w:firstLine="567"/>
        <w:jc w:val="both"/>
        <w:rPr>
          <w:rFonts w:eastAsia="Arial"/>
          <w:color w:val="000000" w:themeColor="text1"/>
        </w:rPr>
      </w:pPr>
      <w:r w:rsidRPr="005C63CB">
        <w:rPr>
          <w:rFonts w:eastAsia="Arial"/>
          <w:color w:val="000000" w:themeColor="text1"/>
        </w:rPr>
        <w:t>Vienošanās ir Līguma neatņemama sastāvdaļa. Vienošanās stājās spēkā tās abpusējas parakstīšanas dienā un ir spēkā līdz Pušu saistību pilnīgai izpildei.</w:t>
      </w:r>
    </w:p>
    <w:p w14:paraId="05348E61" w14:textId="77777777" w:rsidR="00051EDA" w:rsidRPr="000D0868" w:rsidRDefault="00C06FC0" w:rsidP="00051EDA">
      <w:pPr>
        <w:pStyle w:val="ListParagraph"/>
        <w:numPr>
          <w:ilvl w:val="0"/>
          <w:numId w:val="1"/>
        </w:numPr>
        <w:pBdr>
          <w:top w:val="nil"/>
          <w:left w:val="nil"/>
          <w:bottom w:val="nil"/>
          <w:right w:val="nil"/>
          <w:between w:val="nil"/>
        </w:pBdr>
        <w:tabs>
          <w:tab w:val="left" w:pos="851"/>
          <w:tab w:val="left" w:pos="993"/>
          <w:tab w:val="left" w:pos="1701"/>
          <w:tab w:val="left" w:pos="2268"/>
          <w:tab w:val="right" w:pos="8505"/>
        </w:tabs>
        <w:spacing w:before="120" w:after="120"/>
        <w:ind w:left="0" w:firstLine="567"/>
        <w:jc w:val="both"/>
        <w:rPr>
          <w:rFonts w:eastAsia="Arial"/>
          <w:color w:val="000000" w:themeColor="text1"/>
        </w:rPr>
      </w:pPr>
      <w:r w:rsidRPr="000D0868">
        <w:rPr>
          <w:rFonts w:eastAsia="Arial"/>
          <w:color w:val="000000" w:themeColor="text1"/>
        </w:rPr>
        <w:t xml:space="preserve">Vienošanās sagatavota uz 4 (četrām) lapām elektroniska dokumenta veidā un parakstīta ar drošu </w:t>
      </w:r>
      <w:r w:rsidRPr="000D0868">
        <w:rPr>
          <w:rFonts w:eastAsia="Arial"/>
          <w:color w:val="000000" w:themeColor="text1"/>
        </w:rPr>
        <w:t>elektronisko parakstu.</w:t>
      </w:r>
    </w:p>
    <w:p w14:paraId="4C46D33D" w14:textId="77777777" w:rsidR="00051EDA" w:rsidRPr="005C63CB" w:rsidRDefault="00C06FC0" w:rsidP="00051EDA">
      <w:pPr>
        <w:pBdr>
          <w:top w:val="nil"/>
          <w:left w:val="nil"/>
          <w:bottom w:val="nil"/>
          <w:right w:val="nil"/>
          <w:between w:val="nil"/>
        </w:pBdr>
        <w:spacing w:before="240" w:after="120"/>
        <w:jc w:val="center"/>
        <w:rPr>
          <w:b/>
          <w:bCs/>
          <w:color w:val="000000" w:themeColor="text1"/>
        </w:rPr>
      </w:pPr>
      <w:r w:rsidRPr="005C63CB">
        <w:rPr>
          <w:b/>
          <w:bCs/>
          <w:color w:val="000000" w:themeColor="text1"/>
        </w:rPr>
        <w:t>Pušu rekvizīti un paraksti:</w:t>
      </w:r>
    </w:p>
    <w:tbl>
      <w:tblPr>
        <w:tblW w:w="5168" w:type="pct"/>
        <w:tblLook w:val="04A0" w:firstRow="1" w:lastRow="0" w:firstColumn="1" w:lastColumn="0" w:noHBand="0" w:noVBand="1"/>
      </w:tblPr>
      <w:tblGrid>
        <w:gridCol w:w="4395"/>
        <w:gridCol w:w="4514"/>
        <w:gridCol w:w="467"/>
      </w:tblGrid>
      <w:tr w:rsidR="009142A0" w14:paraId="00198299" w14:textId="77777777" w:rsidTr="003F608B">
        <w:trPr>
          <w:gridAfter w:val="1"/>
          <w:wAfter w:w="249" w:type="pct"/>
        </w:trPr>
        <w:tc>
          <w:tcPr>
            <w:tcW w:w="2344" w:type="pct"/>
            <w:hideMark/>
          </w:tcPr>
          <w:p w14:paraId="5422A73F" w14:textId="77777777" w:rsidR="00051EDA" w:rsidRPr="005C63CB" w:rsidRDefault="00C06FC0" w:rsidP="003F608B">
            <w:pPr>
              <w:tabs>
                <w:tab w:val="left" w:pos="2835"/>
                <w:tab w:val="left" w:pos="8364"/>
              </w:tabs>
              <w:rPr>
                <w:rFonts w:eastAsia="Arial"/>
                <w:b/>
                <w:color w:val="000000" w:themeColor="text1"/>
              </w:rPr>
            </w:pPr>
            <w:r w:rsidRPr="005C63CB">
              <w:rPr>
                <w:rFonts w:eastAsia="Arial"/>
                <w:b/>
                <w:color w:val="000000" w:themeColor="text1"/>
              </w:rPr>
              <w:t>Pasūtītājs:</w:t>
            </w:r>
          </w:p>
        </w:tc>
        <w:tc>
          <w:tcPr>
            <w:tcW w:w="2407" w:type="pct"/>
            <w:hideMark/>
          </w:tcPr>
          <w:p w14:paraId="5076FECB" w14:textId="77777777" w:rsidR="00051EDA" w:rsidRPr="005C63CB" w:rsidRDefault="00C06FC0" w:rsidP="003F608B">
            <w:pPr>
              <w:tabs>
                <w:tab w:val="left" w:pos="2835"/>
                <w:tab w:val="left" w:pos="8364"/>
              </w:tabs>
              <w:rPr>
                <w:rFonts w:eastAsia="Arial"/>
                <w:b/>
                <w:color w:val="000000" w:themeColor="text1"/>
              </w:rPr>
            </w:pPr>
            <w:r w:rsidRPr="005C63CB">
              <w:rPr>
                <w:rFonts w:eastAsia="Arial"/>
                <w:b/>
                <w:color w:val="000000" w:themeColor="text1"/>
              </w:rPr>
              <w:t>Uzņēmējs:</w:t>
            </w:r>
          </w:p>
        </w:tc>
      </w:tr>
      <w:tr w:rsidR="009142A0" w14:paraId="07DE6C14" w14:textId="77777777" w:rsidTr="003F608B">
        <w:trPr>
          <w:trHeight w:val="6416"/>
        </w:trPr>
        <w:tc>
          <w:tcPr>
            <w:tcW w:w="2344" w:type="pct"/>
            <w:hideMark/>
          </w:tcPr>
          <w:p w14:paraId="6DB3DAAE" w14:textId="77777777" w:rsidR="00051EDA" w:rsidRPr="005C63CB" w:rsidRDefault="00C06FC0" w:rsidP="003F608B">
            <w:pPr>
              <w:tabs>
                <w:tab w:val="left" w:pos="2835"/>
                <w:tab w:val="left" w:pos="8364"/>
              </w:tabs>
              <w:rPr>
                <w:rFonts w:eastAsia="Arial"/>
                <w:color w:val="000000" w:themeColor="text1"/>
              </w:rPr>
            </w:pPr>
            <w:r w:rsidRPr="005C63CB">
              <w:rPr>
                <w:b/>
                <w:color w:val="000000" w:themeColor="text1"/>
              </w:rPr>
              <w:lastRenderedPageBreak/>
              <w:t>Nodrošinājuma valsts aģentūra</w:t>
            </w:r>
          </w:p>
          <w:p w14:paraId="27D940C5" w14:textId="77777777" w:rsidR="00051EDA" w:rsidRPr="005C63CB" w:rsidRDefault="00C06FC0" w:rsidP="003F608B">
            <w:pPr>
              <w:tabs>
                <w:tab w:val="left" w:pos="2835"/>
                <w:tab w:val="left" w:pos="8364"/>
              </w:tabs>
              <w:rPr>
                <w:rFonts w:eastAsia="Arial"/>
                <w:color w:val="000000" w:themeColor="text1"/>
              </w:rPr>
            </w:pPr>
            <w:r w:rsidRPr="005C63CB">
              <w:rPr>
                <w:color w:val="000000" w:themeColor="text1"/>
              </w:rPr>
              <w:t xml:space="preserve">Reģistrācijas </w:t>
            </w:r>
            <w:r w:rsidRPr="005C63CB">
              <w:rPr>
                <w:rFonts w:eastAsia="Arial"/>
                <w:color w:val="000000" w:themeColor="text1"/>
              </w:rPr>
              <w:t>numurs</w:t>
            </w:r>
            <w:r w:rsidRPr="005C63CB">
              <w:rPr>
                <w:color w:val="000000" w:themeColor="text1"/>
              </w:rPr>
              <w:t xml:space="preserve"> 90009112024</w:t>
            </w:r>
          </w:p>
          <w:p w14:paraId="1FD9C3C4" w14:textId="2BE90A9B" w:rsidR="0016454F" w:rsidRPr="00C62623" w:rsidRDefault="00C62623" w:rsidP="00C62623">
            <w:pPr>
              <w:tabs>
                <w:tab w:val="left" w:pos="2835"/>
                <w:tab w:val="left" w:pos="8364"/>
              </w:tabs>
              <w:rPr>
                <w:color w:val="000000" w:themeColor="text1"/>
              </w:rPr>
            </w:pPr>
            <w:r>
              <w:rPr>
                <w:color w:val="000000" w:themeColor="text1"/>
              </w:rPr>
              <w:t>[..]</w:t>
            </w:r>
          </w:p>
          <w:p w14:paraId="1243FDEF" w14:textId="2F59B74D" w:rsidR="00051EDA" w:rsidRPr="005C63CB" w:rsidRDefault="00C06FC0" w:rsidP="0016454F">
            <w:pPr>
              <w:widowControl w:val="0"/>
              <w:autoSpaceDE w:val="0"/>
              <w:autoSpaceDN w:val="0"/>
              <w:adjustRightInd w:val="0"/>
              <w:spacing w:before="120"/>
              <w:jc w:val="both"/>
              <w:rPr>
                <w:b/>
                <w:color w:val="000000" w:themeColor="text1"/>
              </w:rPr>
            </w:pPr>
            <w:r w:rsidRPr="005C63CB">
              <w:rPr>
                <w:b/>
                <w:color w:val="000000" w:themeColor="text1"/>
              </w:rPr>
              <w:t xml:space="preserve">Pasūtītāja </w:t>
            </w:r>
            <w:r w:rsidRPr="005C63CB">
              <w:rPr>
                <w:b/>
                <w:color w:val="000000" w:themeColor="text1"/>
              </w:rPr>
              <w:t>vārdā:</w:t>
            </w:r>
          </w:p>
          <w:p w14:paraId="55718820" w14:textId="663F77EF" w:rsidR="00051EDA" w:rsidRPr="000D0868" w:rsidRDefault="00C62623" w:rsidP="003F608B">
            <w:pPr>
              <w:widowControl w:val="0"/>
              <w:autoSpaceDE w:val="0"/>
              <w:autoSpaceDN w:val="0"/>
              <w:adjustRightInd w:val="0"/>
              <w:jc w:val="both"/>
              <w:rPr>
                <w:color w:val="000000" w:themeColor="text1"/>
              </w:rPr>
            </w:pPr>
            <w:r>
              <w:rPr>
                <w:color w:val="000000" w:themeColor="text1"/>
              </w:rPr>
              <w:t>[..]</w:t>
            </w:r>
          </w:p>
        </w:tc>
        <w:tc>
          <w:tcPr>
            <w:tcW w:w="2656" w:type="pct"/>
            <w:gridSpan w:val="2"/>
            <w:hideMark/>
          </w:tcPr>
          <w:p w14:paraId="7F800658" w14:textId="77777777" w:rsidR="00051EDA" w:rsidRPr="005C63CB" w:rsidRDefault="00C06FC0" w:rsidP="003F608B">
            <w:pPr>
              <w:tabs>
                <w:tab w:val="left" w:pos="2835"/>
                <w:tab w:val="left" w:pos="8364"/>
              </w:tabs>
              <w:rPr>
                <w:b/>
                <w:color w:val="000000" w:themeColor="text1"/>
              </w:rPr>
            </w:pPr>
            <w:r w:rsidRPr="005C63CB">
              <w:rPr>
                <w:b/>
                <w:color w:val="000000" w:themeColor="text1"/>
              </w:rPr>
              <w:t xml:space="preserve">Sabiedrība ar ierobežotu atbildību </w:t>
            </w:r>
            <w:r w:rsidRPr="005C63CB">
              <w:rPr>
                <w:rFonts w:eastAsia="Calibri"/>
                <w:b/>
                <w:color w:val="000000" w:themeColor="text1"/>
              </w:rPr>
              <w:t>„</w:t>
            </w:r>
            <w:r w:rsidRPr="005C63CB">
              <w:rPr>
                <w:b/>
                <w:color w:val="000000" w:themeColor="text1"/>
              </w:rPr>
              <w:t>3A”</w:t>
            </w:r>
          </w:p>
          <w:p w14:paraId="6D804C30" w14:textId="77777777" w:rsidR="00051EDA" w:rsidRPr="005C63CB" w:rsidRDefault="00C06FC0" w:rsidP="003F608B">
            <w:pPr>
              <w:tabs>
                <w:tab w:val="left" w:pos="2835"/>
                <w:tab w:val="left" w:pos="8364"/>
              </w:tabs>
              <w:rPr>
                <w:rFonts w:eastAsia="Arial"/>
                <w:color w:val="000000" w:themeColor="text1"/>
              </w:rPr>
            </w:pPr>
            <w:r w:rsidRPr="005C63CB">
              <w:rPr>
                <w:rFonts w:eastAsia="Arial"/>
                <w:color w:val="000000" w:themeColor="text1"/>
              </w:rPr>
              <w:t xml:space="preserve">Reģistrācijas numurs </w:t>
            </w:r>
            <w:r w:rsidRPr="005C63CB">
              <w:rPr>
                <w:color w:val="000000" w:themeColor="text1"/>
              </w:rPr>
              <w:t>50103670291</w:t>
            </w:r>
          </w:p>
          <w:p w14:paraId="673A6411" w14:textId="77777777" w:rsidR="00C62623" w:rsidRDefault="00C62623" w:rsidP="0016454F">
            <w:pPr>
              <w:tabs>
                <w:tab w:val="left" w:pos="2835"/>
                <w:tab w:val="left" w:pos="8364"/>
              </w:tabs>
              <w:spacing w:before="240"/>
              <w:jc w:val="both"/>
              <w:rPr>
                <w:color w:val="000000" w:themeColor="text1"/>
              </w:rPr>
            </w:pPr>
            <w:r>
              <w:rPr>
                <w:color w:val="000000" w:themeColor="text1"/>
              </w:rPr>
              <w:t>[..]</w:t>
            </w:r>
          </w:p>
          <w:p w14:paraId="51F8939B" w14:textId="5C5FEE00" w:rsidR="00051EDA" w:rsidRPr="005C63CB" w:rsidRDefault="00C06FC0" w:rsidP="0016454F">
            <w:pPr>
              <w:tabs>
                <w:tab w:val="left" w:pos="2835"/>
                <w:tab w:val="left" w:pos="8364"/>
              </w:tabs>
              <w:spacing w:before="240"/>
              <w:jc w:val="both"/>
              <w:rPr>
                <w:b/>
                <w:color w:val="000000" w:themeColor="text1"/>
              </w:rPr>
            </w:pPr>
            <w:r w:rsidRPr="005C63CB">
              <w:rPr>
                <w:b/>
                <w:color w:val="000000" w:themeColor="text1"/>
              </w:rPr>
              <w:t xml:space="preserve">Sabiedrība ar ierobežotu atbildību </w:t>
            </w:r>
            <w:r w:rsidRPr="005C63CB">
              <w:rPr>
                <w:rFonts w:eastAsia="Calibri"/>
                <w:b/>
                <w:color w:val="000000" w:themeColor="text1"/>
              </w:rPr>
              <w:t>„</w:t>
            </w:r>
            <w:r w:rsidRPr="005C63CB">
              <w:rPr>
                <w:b/>
                <w:color w:val="000000" w:themeColor="text1"/>
              </w:rPr>
              <w:t>ARGUS”</w:t>
            </w:r>
          </w:p>
          <w:p w14:paraId="48438BA2" w14:textId="77777777" w:rsidR="00051EDA" w:rsidRPr="005C63CB" w:rsidRDefault="00C06FC0" w:rsidP="003F608B">
            <w:pPr>
              <w:tabs>
                <w:tab w:val="left" w:pos="2835"/>
                <w:tab w:val="left" w:pos="8364"/>
              </w:tabs>
              <w:rPr>
                <w:rFonts w:eastAsia="Arial"/>
                <w:color w:val="000000" w:themeColor="text1"/>
              </w:rPr>
            </w:pPr>
            <w:r w:rsidRPr="005C63CB">
              <w:rPr>
                <w:rFonts w:eastAsia="Arial"/>
                <w:color w:val="000000" w:themeColor="text1"/>
              </w:rPr>
              <w:t xml:space="preserve">Reģistrācijas numurs </w:t>
            </w:r>
            <w:r w:rsidRPr="005C63CB">
              <w:rPr>
                <w:color w:val="000000" w:themeColor="text1"/>
              </w:rPr>
              <w:t>40103780602</w:t>
            </w:r>
          </w:p>
          <w:p w14:paraId="436BA63E" w14:textId="77777777" w:rsidR="00C62623" w:rsidRDefault="00C62623" w:rsidP="0016454F">
            <w:pPr>
              <w:tabs>
                <w:tab w:val="left" w:pos="2835"/>
                <w:tab w:val="left" w:pos="8364"/>
              </w:tabs>
              <w:spacing w:before="120"/>
              <w:rPr>
                <w:color w:val="000000" w:themeColor="text1"/>
              </w:rPr>
            </w:pPr>
            <w:r>
              <w:rPr>
                <w:color w:val="000000" w:themeColor="text1"/>
              </w:rPr>
              <w:t>[..]</w:t>
            </w:r>
          </w:p>
          <w:p w14:paraId="48984BA8" w14:textId="77F66AC9" w:rsidR="00051EDA" w:rsidRPr="005C63CB" w:rsidRDefault="00C06FC0" w:rsidP="0016454F">
            <w:pPr>
              <w:tabs>
                <w:tab w:val="left" w:pos="2835"/>
                <w:tab w:val="left" w:pos="8364"/>
              </w:tabs>
              <w:spacing w:before="120"/>
              <w:rPr>
                <w:b/>
                <w:color w:val="000000" w:themeColor="text1"/>
              </w:rPr>
            </w:pPr>
            <w:r w:rsidRPr="005C63CB">
              <w:rPr>
                <w:b/>
                <w:color w:val="000000" w:themeColor="text1"/>
              </w:rPr>
              <w:t>Sabiedrība ar ierobežotu atbildību</w:t>
            </w:r>
            <w:r w:rsidRPr="005C63CB">
              <w:rPr>
                <w:color w:val="000000" w:themeColor="text1"/>
              </w:rPr>
              <w:t xml:space="preserve"> </w:t>
            </w:r>
            <w:r w:rsidRPr="005C63CB">
              <w:rPr>
                <w:rFonts w:eastAsia="Calibri"/>
                <w:b/>
                <w:color w:val="000000" w:themeColor="text1"/>
              </w:rPr>
              <w:t>„</w:t>
            </w:r>
            <w:r w:rsidRPr="005C63CB">
              <w:rPr>
                <w:b/>
                <w:color w:val="000000" w:themeColor="text1"/>
              </w:rPr>
              <w:t>AB-</w:t>
            </w:r>
            <w:proofErr w:type="spellStart"/>
            <w:r w:rsidRPr="005C63CB">
              <w:rPr>
                <w:b/>
                <w:color w:val="000000" w:themeColor="text1"/>
              </w:rPr>
              <w:t>rent</w:t>
            </w:r>
            <w:proofErr w:type="spellEnd"/>
            <w:r w:rsidRPr="005C63CB">
              <w:rPr>
                <w:b/>
                <w:color w:val="000000" w:themeColor="text1"/>
              </w:rPr>
              <w:t>”</w:t>
            </w:r>
          </w:p>
          <w:p w14:paraId="159B3FF4" w14:textId="77777777" w:rsidR="00051EDA" w:rsidRPr="005C63CB" w:rsidRDefault="00C06FC0" w:rsidP="003F608B">
            <w:pPr>
              <w:tabs>
                <w:tab w:val="left" w:pos="2835"/>
                <w:tab w:val="left" w:pos="8364"/>
              </w:tabs>
              <w:rPr>
                <w:rFonts w:eastAsia="Arial"/>
                <w:color w:val="000000" w:themeColor="text1"/>
              </w:rPr>
            </w:pPr>
            <w:r w:rsidRPr="005C63CB">
              <w:rPr>
                <w:rFonts w:eastAsia="Arial"/>
                <w:color w:val="000000" w:themeColor="text1"/>
              </w:rPr>
              <w:t xml:space="preserve">Reģistrācijas numurs </w:t>
            </w:r>
            <w:r w:rsidRPr="005C63CB">
              <w:rPr>
                <w:color w:val="000000" w:themeColor="text1"/>
              </w:rPr>
              <w:t>40003780841</w:t>
            </w:r>
          </w:p>
          <w:p w14:paraId="170C1117" w14:textId="5761DB6F" w:rsidR="00051EDA" w:rsidRPr="005C63CB" w:rsidRDefault="00C62623" w:rsidP="003F608B">
            <w:pPr>
              <w:tabs>
                <w:tab w:val="left" w:pos="2835"/>
                <w:tab w:val="left" w:pos="8364"/>
              </w:tabs>
              <w:rPr>
                <w:rFonts w:eastAsia="Arial"/>
                <w:color w:val="000000" w:themeColor="text1"/>
              </w:rPr>
            </w:pPr>
            <w:r>
              <w:rPr>
                <w:color w:val="000000" w:themeColor="text1"/>
              </w:rPr>
              <w:t>[..]</w:t>
            </w:r>
          </w:p>
          <w:p w14:paraId="44F85C59" w14:textId="77777777" w:rsidR="00051EDA" w:rsidRPr="005C63CB" w:rsidRDefault="00C06FC0" w:rsidP="0016454F">
            <w:pPr>
              <w:tabs>
                <w:tab w:val="left" w:pos="2835"/>
                <w:tab w:val="left" w:pos="8364"/>
              </w:tabs>
              <w:spacing w:before="120"/>
              <w:rPr>
                <w:rFonts w:eastAsia="Arial"/>
                <w:color w:val="000000" w:themeColor="text1"/>
              </w:rPr>
            </w:pPr>
            <w:r w:rsidRPr="005C63CB">
              <w:rPr>
                <w:b/>
                <w:color w:val="000000" w:themeColor="text1"/>
              </w:rPr>
              <w:t>Uzņēmēja vārdā:</w:t>
            </w:r>
          </w:p>
          <w:p w14:paraId="1D615776" w14:textId="77777777" w:rsidR="00C62623" w:rsidRDefault="00C06FC0" w:rsidP="00C62623">
            <w:pPr>
              <w:tabs>
                <w:tab w:val="left" w:pos="2835"/>
                <w:tab w:val="left" w:pos="8364"/>
              </w:tabs>
              <w:rPr>
                <w:color w:val="000000" w:themeColor="text1"/>
              </w:rPr>
            </w:pPr>
            <w:r w:rsidRPr="005C63CB">
              <w:rPr>
                <w:color w:val="000000" w:themeColor="text1"/>
              </w:rPr>
              <w:t xml:space="preserve">Sabiedrības ar ierobežotu atbildību „3A” </w:t>
            </w:r>
          </w:p>
          <w:p w14:paraId="7CCE5F39" w14:textId="1A006CF9" w:rsidR="00051EDA" w:rsidRDefault="00C62623" w:rsidP="00C62623">
            <w:pPr>
              <w:tabs>
                <w:tab w:val="left" w:pos="2835"/>
                <w:tab w:val="left" w:pos="8364"/>
              </w:tabs>
              <w:rPr>
                <w:color w:val="000000" w:themeColor="text1"/>
              </w:rPr>
            </w:pPr>
            <w:r>
              <w:rPr>
                <w:color w:val="000000" w:themeColor="text1"/>
              </w:rPr>
              <w:t>[..]</w:t>
            </w:r>
          </w:p>
          <w:p w14:paraId="7B029490" w14:textId="626D6674" w:rsidR="00C62623" w:rsidRPr="005C63CB" w:rsidRDefault="00C62623" w:rsidP="00C62623">
            <w:pPr>
              <w:tabs>
                <w:tab w:val="left" w:pos="2835"/>
                <w:tab w:val="left" w:pos="8364"/>
              </w:tabs>
              <w:rPr>
                <w:color w:val="000000" w:themeColor="text1"/>
              </w:rPr>
            </w:pPr>
            <w:r>
              <w:rPr>
                <w:color w:val="000000" w:themeColor="text1"/>
              </w:rPr>
              <w:t>[..]</w:t>
            </w:r>
          </w:p>
          <w:p w14:paraId="14280B84" w14:textId="77777777" w:rsidR="00051EDA" w:rsidRPr="005C63CB" w:rsidRDefault="00051EDA" w:rsidP="003F608B">
            <w:pPr>
              <w:tabs>
                <w:tab w:val="left" w:pos="2835"/>
                <w:tab w:val="left" w:pos="8364"/>
              </w:tabs>
              <w:rPr>
                <w:rFonts w:eastAsia="Arial"/>
                <w:color w:val="000000" w:themeColor="text1"/>
                <w:shd w:val="clear" w:color="auto" w:fill="B7B7B7"/>
              </w:rPr>
            </w:pPr>
          </w:p>
          <w:p w14:paraId="5F4E7987" w14:textId="6C37B9E3" w:rsidR="00051EDA" w:rsidRPr="005C63CB" w:rsidRDefault="00C06FC0" w:rsidP="0016454F">
            <w:pPr>
              <w:tabs>
                <w:tab w:val="left" w:pos="2835"/>
                <w:tab w:val="left" w:pos="8364"/>
              </w:tabs>
              <w:spacing w:before="120"/>
              <w:rPr>
                <w:color w:val="000000" w:themeColor="text1"/>
              </w:rPr>
            </w:pPr>
            <w:r w:rsidRPr="005C63CB">
              <w:rPr>
                <w:color w:val="000000" w:themeColor="text1"/>
              </w:rPr>
              <w:t xml:space="preserve">Sabiedrības ar ierobežotu atbildību „ARGUS” </w:t>
            </w:r>
            <w:r w:rsidR="00C62623">
              <w:rPr>
                <w:color w:val="000000" w:themeColor="text1"/>
              </w:rPr>
              <w:t>[..]</w:t>
            </w:r>
          </w:p>
          <w:p w14:paraId="6099212F" w14:textId="77777777" w:rsidR="00051EDA" w:rsidRPr="005C63CB" w:rsidRDefault="00051EDA" w:rsidP="003F608B">
            <w:pPr>
              <w:tabs>
                <w:tab w:val="left" w:pos="2835"/>
                <w:tab w:val="left" w:pos="8364"/>
              </w:tabs>
              <w:rPr>
                <w:rFonts w:eastAsia="Arial"/>
                <w:color w:val="000000" w:themeColor="text1"/>
                <w:shd w:val="clear" w:color="auto" w:fill="B7B7B7"/>
              </w:rPr>
            </w:pPr>
          </w:p>
          <w:p w14:paraId="6D9AEC8D" w14:textId="77777777" w:rsidR="00051EDA" w:rsidRPr="005C63CB" w:rsidRDefault="00C06FC0" w:rsidP="003F608B">
            <w:pPr>
              <w:tabs>
                <w:tab w:val="left" w:pos="2835"/>
                <w:tab w:val="left" w:pos="8364"/>
              </w:tabs>
              <w:rPr>
                <w:rFonts w:eastAsia="Arial"/>
                <w:color w:val="000000" w:themeColor="text1"/>
              </w:rPr>
            </w:pPr>
            <w:r w:rsidRPr="005C63CB">
              <w:rPr>
                <w:rFonts w:eastAsia="Arial"/>
                <w:color w:val="000000" w:themeColor="text1"/>
              </w:rPr>
              <w:t>Sabiedrības ar ierobežotu atbildību „AB-</w:t>
            </w:r>
            <w:proofErr w:type="spellStart"/>
            <w:r w:rsidRPr="005C63CB">
              <w:rPr>
                <w:rFonts w:eastAsia="Arial"/>
                <w:color w:val="000000" w:themeColor="text1"/>
              </w:rPr>
              <w:t>rent</w:t>
            </w:r>
            <w:proofErr w:type="spellEnd"/>
            <w:r w:rsidRPr="005C63CB">
              <w:rPr>
                <w:rFonts w:eastAsia="Arial"/>
                <w:color w:val="000000" w:themeColor="text1"/>
              </w:rPr>
              <w:t>”</w:t>
            </w:r>
          </w:p>
          <w:p w14:paraId="6B71CD50" w14:textId="2065DD00" w:rsidR="00051EDA" w:rsidRPr="005C63CB" w:rsidRDefault="00C62623" w:rsidP="003F608B">
            <w:pPr>
              <w:tabs>
                <w:tab w:val="left" w:pos="2835"/>
                <w:tab w:val="left" w:pos="8364"/>
              </w:tabs>
              <w:rPr>
                <w:color w:val="000000" w:themeColor="text1"/>
              </w:rPr>
            </w:pPr>
            <w:r>
              <w:rPr>
                <w:color w:val="000000" w:themeColor="text1"/>
              </w:rPr>
              <w:t>[..]</w:t>
            </w:r>
          </w:p>
        </w:tc>
      </w:tr>
    </w:tbl>
    <w:p w14:paraId="7AE4F209" w14:textId="77777777" w:rsidR="00051EDA" w:rsidRPr="005C63CB" w:rsidRDefault="00C06FC0" w:rsidP="00051EDA">
      <w:pPr>
        <w:spacing w:before="360"/>
        <w:jc w:val="center"/>
        <w:rPr>
          <w:color w:val="000000" w:themeColor="text1"/>
          <w:spacing w:val="-1"/>
        </w:rPr>
      </w:pPr>
      <w:r w:rsidRPr="005C63CB">
        <w:rPr>
          <w:color w:val="000000" w:themeColor="text1"/>
          <w:spacing w:val="-1"/>
        </w:rPr>
        <w:t xml:space="preserve">DOKUMENTS PARAKSTĪTS </w:t>
      </w:r>
      <w:r w:rsidRPr="005C63CB">
        <w:rPr>
          <w:color w:val="000000" w:themeColor="text1"/>
          <w:spacing w:val="-1"/>
        </w:rPr>
        <w:t>ELEKTRONISKI AR DROŠU ELEKTRONISKO PARAKSTU, KAS SATUR LAIKA ZĪMOGU*.</w:t>
      </w:r>
    </w:p>
    <w:p w14:paraId="3C263B01" w14:textId="77777777" w:rsidR="00051EDA" w:rsidRPr="005C63CB" w:rsidRDefault="00C06FC0" w:rsidP="00051EDA">
      <w:pPr>
        <w:spacing w:before="60"/>
        <w:jc w:val="center"/>
        <w:rPr>
          <w:color w:val="000000" w:themeColor="text1"/>
          <w:spacing w:val="-1"/>
        </w:rPr>
      </w:pPr>
      <w:r w:rsidRPr="005C63CB">
        <w:rPr>
          <w:color w:val="000000" w:themeColor="text1"/>
          <w:spacing w:val="-1"/>
        </w:rPr>
        <w:t>DOKUMENTA PARAKSTĪŠANAS DATUMS IR PĒDĒJĀ PARAKSTĪTĀJA LAIKA ZĪMOGA DATUMS.</w:t>
      </w:r>
      <w:bookmarkEnd w:id="0"/>
    </w:p>
    <w:sectPr w:rsidR="00051EDA" w:rsidRPr="005C63CB" w:rsidSect="00F21038">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701" w:header="567" w:footer="403"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035527" w14:textId="77777777" w:rsidR="00C06FC0" w:rsidRDefault="00C06FC0">
      <w:r>
        <w:separator/>
      </w:r>
    </w:p>
  </w:endnote>
  <w:endnote w:type="continuationSeparator" w:id="0">
    <w:p w14:paraId="6A1E1FD6" w14:textId="77777777" w:rsidR="00C06FC0" w:rsidRDefault="00C06F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960B05" w14:textId="77777777" w:rsidR="002C268B" w:rsidRDefault="00C06FC0">
    <w:pPr>
      <w:pBdr>
        <w:top w:val="nil"/>
        <w:left w:val="nil"/>
        <w:bottom w:val="nil"/>
        <w:right w:val="nil"/>
        <w:between w:val="nil"/>
      </w:pBdr>
      <w:tabs>
        <w:tab w:val="center" w:pos="4153"/>
        <w:tab w:val="right" w:pos="8306"/>
      </w:tabs>
      <w:jc w:val="right"/>
      <w:rPr>
        <w:color w:val="000000"/>
      </w:rPr>
    </w:pPr>
    <w:r>
      <w:rPr>
        <w:color w:val="000000"/>
      </w:rPr>
      <w:fldChar w:fldCharType="begin"/>
    </w:r>
    <w:r>
      <w:rPr>
        <w:color w:val="000000"/>
      </w:rPr>
      <w:instrText>PAGE</w:instrText>
    </w:r>
    <w:r>
      <w:rPr>
        <w:color w:val="000000"/>
      </w:rPr>
      <w:fldChar w:fldCharType="end"/>
    </w:r>
  </w:p>
  <w:p w14:paraId="29319BF4" w14:textId="77777777" w:rsidR="002C268B" w:rsidRDefault="002C268B">
    <w:pPr>
      <w:pBdr>
        <w:top w:val="nil"/>
        <w:left w:val="nil"/>
        <w:bottom w:val="nil"/>
        <w:right w:val="nil"/>
        <w:between w:val="nil"/>
      </w:pBdr>
      <w:tabs>
        <w:tab w:val="center" w:pos="4153"/>
        <w:tab w:val="right" w:pos="8306"/>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rPr>
      <w:id w:val="169143424"/>
      <w:docPartObj>
        <w:docPartGallery w:val="Page Numbers (Bottom of Page)"/>
        <w:docPartUnique/>
      </w:docPartObj>
    </w:sdtPr>
    <w:sdtEndPr>
      <w:rPr>
        <w:noProof/>
      </w:rPr>
    </w:sdtEndPr>
    <w:sdtContent>
      <w:p w14:paraId="182A59E7" w14:textId="298011BD" w:rsidR="00051EDA" w:rsidRPr="00051EDA" w:rsidRDefault="00C06FC0">
        <w:pPr>
          <w:pStyle w:val="Footer"/>
          <w:jc w:val="center"/>
          <w:rPr>
            <w:rFonts w:ascii="Times New Roman" w:hAnsi="Times New Roman"/>
          </w:rPr>
        </w:pPr>
        <w:r w:rsidRPr="00051EDA">
          <w:rPr>
            <w:rFonts w:ascii="Times New Roman" w:hAnsi="Times New Roman"/>
          </w:rPr>
          <w:fldChar w:fldCharType="begin"/>
        </w:r>
        <w:r w:rsidRPr="00051EDA">
          <w:rPr>
            <w:rFonts w:ascii="Times New Roman" w:hAnsi="Times New Roman"/>
          </w:rPr>
          <w:instrText xml:space="preserve"> PAGE   \* MERGEFORMAT </w:instrText>
        </w:r>
        <w:r w:rsidRPr="00051EDA">
          <w:rPr>
            <w:rFonts w:ascii="Times New Roman" w:hAnsi="Times New Roman"/>
          </w:rPr>
          <w:fldChar w:fldCharType="separate"/>
        </w:r>
        <w:r w:rsidRPr="00051EDA">
          <w:rPr>
            <w:rFonts w:ascii="Times New Roman" w:hAnsi="Times New Roman"/>
            <w:noProof/>
          </w:rPr>
          <w:t>4</w:t>
        </w:r>
        <w:r w:rsidRPr="00051EDA">
          <w:rPr>
            <w:rFonts w:ascii="Times New Roman" w:hAnsi="Times New Roman"/>
            <w:noProof/>
          </w:rPr>
          <w:fldChar w:fldCharType="end"/>
        </w:r>
      </w:p>
    </w:sdtContent>
  </w:sdt>
  <w:p w14:paraId="26FE3FE1" w14:textId="075444DC" w:rsidR="002C268B" w:rsidRPr="00051EDA" w:rsidRDefault="002C268B" w:rsidP="00532EA2">
    <w:pPr>
      <w:pBdr>
        <w:top w:val="nil"/>
        <w:left w:val="nil"/>
        <w:bottom w:val="nil"/>
        <w:right w:val="nil"/>
        <w:between w:val="nil"/>
      </w:pBdr>
      <w:tabs>
        <w:tab w:val="center" w:pos="4153"/>
        <w:tab w:val="right" w:pos="8306"/>
      </w:tabs>
      <w:ind w:right="360"/>
      <w:jc w:val="center"/>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rPr>
      <w:id w:val="223122188"/>
      <w:docPartObj>
        <w:docPartGallery w:val="Page Numbers (Bottom of Page)"/>
        <w:docPartUnique/>
      </w:docPartObj>
    </w:sdtPr>
    <w:sdtEndPr>
      <w:rPr>
        <w:noProof/>
      </w:rPr>
    </w:sdtEndPr>
    <w:sdtContent>
      <w:p w14:paraId="244A05F5" w14:textId="3374EEA3" w:rsidR="00051EDA" w:rsidRPr="00051EDA" w:rsidRDefault="00C06FC0">
        <w:pPr>
          <w:pStyle w:val="Footer"/>
          <w:jc w:val="center"/>
          <w:rPr>
            <w:rFonts w:ascii="Times New Roman" w:hAnsi="Times New Roman"/>
          </w:rPr>
        </w:pPr>
        <w:r w:rsidRPr="00051EDA">
          <w:rPr>
            <w:rFonts w:ascii="Times New Roman" w:hAnsi="Times New Roman"/>
          </w:rPr>
          <w:fldChar w:fldCharType="begin"/>
        </w:r>
        <w:r w:rsidRPr="00051EDA">
          <w:rPr>
            <w:rFonts w:ascii="Times New Roman" w:hAnsi="Times New Roman"/>
          </w:rPr>
          <w:instrText xml:space="preserve"> PAGE   \* MERGEFORMAT </w:instrText>
        </w:r>
        <w:r w:rsidRPr="00051EDA">
          <w:rPr>
            <w:rFonts w:ascii="Times New Roman" w:hAnsi="Times New Roman"/>
          </w:rPr>
          <w:fldChar w:fldCharType="separate"/>
        </w:r>
        <w:r w:rsidRPr="00051EDA">
          <w:rPr>
            <w:rFonts w:ascii="Times New Roman" w:hAnsi="Times New Roman"/>
            <w:noProof/>
          </w:rPr>
          <w:t>1</w:t>
        </w:r>
        <w:r w:rsidRPr="00051EDA">
          <w:rPr>
            <w:rFonts w:ascii="Times New Roman" w:hAnsi="Times New Roman"/>
            <w:noProof/>
          </w:rPr>
          <w:fldChar w:fldCharType="end"/>
        </w:r>
      </w:p>
    </w:sdtContent>
  </w:sdt>
  <w:p w14:paraId="35BC8261" w14:textId="77777777" w:rsidR="002C268B" w:rsidRPr="00051EDA" w:rsidRDefault="002C268B">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FF6E33" w14:textId="77777777" w:rsidR="00C06FC0" w:rsidRDefault="00C06FC0">
      <w:r>
        <w:separator/>
      </w:r>
    </w:p>
  </w:footnote>
  <w:footnote w:type="continuationSeparator" w:id="0">
    <w:p w14:paraId="0173FB58" w14:textId="77777777" w:rsidR="00C06FC0" w:rsidRDefault="00C06F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14F982" w14:textId="77777777" w:rsidR="002C268B" w:rsidRDefault="002C268B">
    <w:pPr>
      <w:pBdr>
        <w:top w:val="nil"/>
        <w:left w:val="nil"/>
        <w:bottom w:val="nil"/>
        <w:right w:val="nil"/>
        <w:between w:val="nil"/>
      </w:pBdr>
      <w:tabs>
        <w:tab w:val="center" w:pos="4153"/>
        <w:tab w:val="right" w:pos="830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E3B267" w14:textId="77777777" w:rsidR="002C268B" w:rsidRDefault="002C268B">
    <w:pPr>
      <w:pBdr>
        <w:top w:val="nil"/>
        <w:left w:val="nil"/>
        <w:bottom w:val="nil"/>
        <w:right w:val="nil"/>
        <w:between w:val="nil"/>
      </w:pBdr>
      <w:tabs>
        <w:tab w:val="center" w:pos="4153"/>
        <w:tab w:val="right" w:pos="8306"/>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6E722E" w14:textId="77777777" w:rsidR="002C268B" w:rsidRDefault="002C268B">
    <w:pPr>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5C1189"/>
    <w:multiLevelType w:val="multilevel"/>
    <w:tmpl w:val="4EF453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color w:val="auto"/>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 w15:restartNumberingAfterBreak="0">
    <w:nsid w:val="1A822A3F"/>
    <w:multiLevelType w:val="hybridMultilevel"/>
    <w:tmpl w:val="9CE0C7D4"/>
    <w:lvl w:ilvl="0" w:tplc="D2AEFD0C">
      <w:start w:val="1"/>
      <w:numFmt w:val="decimal"/>
      <w:lvlText w:val="(%1."/>
      <w:lvlJc w:val="left"/>
      <w:pPr>
        <w:ind w:left="720" w:hanging="360"/>
      </w:pPr>
      <w:rPr>
        <w:rFonts w:hint="default"/>
      </w:rPr>
    </w:lvl>
    <w:lvl w:ilvl="1" w:tplc="52D07B9E" w:tentative="1">
      <w:start w:val="1"/>
      <w:numFmt w:val="lowerLetter"/>
      <w:lvlText w:val="%2."/>
      <w:lvlJc w:val="left"/>
      <w:pPr>
        <w:ind w:left="1440" w:hanging="360"/>
      </w:pPr>
    </w:lvl>
    <w:lvl w:ilvl="2" w:tplc="E89A1F30" w:tentative="1">
      <w:start w:val="1"/>
      <w:numFmt w:val="lowerRoman"/>
      <w:lvlText w:val="%3."/>
      <w:lvlJc w:val="right"/>
      <w:pPr>
        <w:ind w:left="2160" w:hanging="180"/>
      </w:pPr>
    </w:lvl>
    <w:lvl w:ilvl="3" w:tplc="ED289CE2" w:tentative="1">
      <w:start w:val="1"/>
      <w:numFmt w:val="decimal"/>
      <w:lvlText w:val="%4."/>
      <w:lvlJc w:val="left"/>
      <w:pPr>
        <w:ind w:left="2880" w:hanging="360"/>
      </w:pPr>
    </w:lvl>
    <w:lvl w:ilvl="4" w:tplc="34A863A4" w:tentative="1">
      <w:start w:val="1"/>
      <w:numFmt w:val="lowerLetter"/>
      <w:lvlText w:val="%5."/>
      <w:lvlJc w:val="left"/>
      <w:pPr>
        <w:ind w:left="3600" w:hanging="360"/>
      </w:pPr>
    </w:lvl>
    <w:lvl w:ilvl="5" w:tplc="2348F972" w:tentative="1">
      <w:start w:val="1"/>
      <w:numFmt w:val="lowerRoman"/>
      <w:lvlText w:val="%6."/>
      <w:lvlJc w:val="right"/>
      <w:pPr>
        <w:ind w:left="4320" w:hanging="180"/>
      </w:pPr>
    </w:lvl>
    <w:lvl w:ilvl="6" w:tplc="13E8062C" w:tentative="1">
      <w:start w:val="1"/>
      <w:numFmt w:val="decimal"/>
      <w:lvlText w:val="%7."/>
      <w:lvlJc w:val="left"/>
      <w:pPr>
        <w:ind w:left="5040" w:hanging="360"/>
      </w:pPr>
    </w:lvl>
    <w:lvl w:ilvl="7" w:tplc="49AE26F2" w:tentative="1">
      <w:start w:val="1"/>
      <w:numFmt w:val="lowerLetter"/>
      <w:lvlText w:val="%8."/>
      <w:lvlJc w:val="left"/>
      <w:pPr>
        <w:ind w:left="5760" w:hanging="360"/>
      </w:pPr>
    </w:lvl>
    <w:lvl w:ilvl="8" w:tplc="7A882E82" w:tentative="1">
      <w:start w:val="1"/>
      <w:numFmt w:val="lowerRoman"/>
      <w:lvlText w:val="%9."/>
      <w:lvlJc w:val="right"/>
      <w:pPr>
        <w:ind w:left="6480" w:hanging="180"/>
      </w:pPr>
    </w:lvl>
  </w:abstractNum>
  <w:abstractNum w:abstractNumId="2" w15:restartNumberingAfterBreak="0">
    <w:nsid w:val="4FBB6D62"/>
    <w:multiLevelType w:val="multilevel"/>
    <w:tmpl w:val="0D2C90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1">
    <w:nsid w:val="57FB091B"/>
    <w:multiLevelType w:val="multilevel"/>
    <w:tmpl w:val="FECEB9E8"/>
    <w:lvl w:ilvl="0">
      <w:start w:val="1"/>
      <w:numFmt w:val="decimal"/>
      <w:lvlText w:val="%1."/>
      <w:lvlJc w:val="left"/>
      <w:pPr>
        <w:ind w:left="720" w:hanging="360"/>
      </w:pPr>
      <w:rPr>
        <w:rFonts w:hint="default"/>
        <w:sz w:val="26"/>
        <w:szCs w:val="26"/>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5B767C8A"/>
    <w:multiLevelType w:val="hybridMultilevel"/>
    <w:tmpl w:val="F4168228"/>
    <w:lvl w:ilvl="0" w:tplc="77264E00">
      <w:start w:val="1"/>
      <w:numFmt w:val="lowerRoman"/>
      <w:lvlText w:val="(%1)"/>
      <w:lvlJc w:val="left"/>
      <w:pPr>
        <w:ind w:left="1440" w:hanging="720"/>
      </w:pPr>
      <w:rPr>
        <w:rFonts w:hint="default"/>
      </w:rPr>
    </w:lvl>
    <w:lvl w:ilvl="1" w:tplc="DECE1418" w:tentative="1">
      <w:start w:val="1"/>
      <w:numFmt w:val="lowerLetter"/>
      <w:lvlText w:val="%2."/>
      <w:lvlJc w:val="left"/>
      <w:pPr>
        <w:ind w:left="1800" w:hanging="360"/>
      </w:pPr>
    </w:lvl>
    <w:lvl w:ilvl="2" w:tplc="53B49750" w:tentative="1">
      <w:start w:val="1"/>
      <w:numFmt w:val="lowerRoman"/>
      <w:lvlText w:val="%3."/>
      <w:lvlJc w:val="right"/>
      <w:pPr>
        <w:ind w:left="2520" w:hanging="180"/>
      </w:pPr>
    </w:lvl>
    <w:lvl w:ilvl="3" w:tplc="5BEAAEC2" w:tentative="1">
      <w:start w:val="1"/>
      <w:numFmt w:val="decimal"/>
      <w:lvlText w:val="%4."/>
      <w:lvlJc w:val="left"/>
      <w:pPr>
        <w:ind w:left="3240" w:hanging="360"/>
      </w:pPr>
    </w:lvl>
    <w:lvl w:ilvl="4" w:tplc="F2A8D3F8" w:tentative="1">
      <w:start w:val="1"/>
      <w:numFmt w:val="lowerLetter"/>
      <w:lvlText w:val="%5."/>
      <w:lvlJc w:val="left"/>
      <w:pPr>
        <w:ind w:left="3960" w:hanging="360"/>
      </w:pPr>
    </w:lvl>
    <w:lvl w:ilvl="5" w:tplc="799615B4" w:tentative="1">
      <w:start w:val="1"/>
      <w:numFmt w:val="lowerRoman"/>
      <w:lvlText w:val="%6."/>
      <w:lvlJc w:val="right"/>
      <w:pPr>
        <w:ind w:left="4680" w:hanging="180"/>
      </w:pPr>
    </w:lvl>
    <w:lvl w:ilvl="6" w:tplc="FC04DFF4" w:tentative="1">
      <w:start w:val="1"/>
      <w:numFmt w:val="decimal"/>
      <w:lvlText w:val="%7."/>
      <w:lvlJc w:val="left"/>
      <w:pPr>
        <w:ind w:left="5400" w:hanging="360"/>
      </w:pPr>
    </w:lvl>
    <w:lvl w:ilvl="7" w:tplc="326CC44C" w:tentative="1">
      <w:start w:val="1"/>
      <w:numFmt w:val="lowerLetter"/>
      <w:lvlText w:val="%8."/>
      <w:lvlJc w:val="left"/>
      <w:pPr>
        <w:ind w:left="6120" w:hanging="360"/>
      </w:pPr>
    </w:lvl>
    <w:lvl w:ilvl="8" w:tplc="0BE46EA4" w:tentative="1">
      <w:start w:val="1"/>
      <w:numFmt w:val="lowerRoman"/>
      <w:lvlText w:val="%9."/>
      <w:lvlJc w:val="right"/>
      <w:pPr>
        <w:ind w:left="6840" w:hanging="180"/>
      </w:pPr>
    </w:lvl>
  </w:abstractNum>
  <w:abstractNum w:abstractNumId="5" w15:restartNumberingAfterBreak="1">
    <w:nsid w:val="5F7A17CE"/>
    <w:multiLevelType w:val="hybridMultilevel"/>
    <w:tmpl w:val="45A075B4"/>
    <w:lvl w:ilvl="0" w:tplc="31B42FF2">
      <w:start w:val="1"/>
      <w:numFmt w:val="lowerLetter"/>
      <w:lvlText w:val="(%1)"/>
      <w:lvlJc w:val="left"/>
      <w:pPr>
        <w:ind w:left="720" w:hanging="360"/>
      </w:pPr>
      <w:rPr>
        <w:rFonts w:ascii="Times New Roman" w:eastAsia="Arial" w:hAnsi="Times New Roman" w:cs="Times New Roman"/>
      </w:rPr>
    </w:lvl>
    <w:lvl w:ilvl="1" w:tplc="9BFC7848" w:tentative="1">
      <w:start w:val="1"/>
      <w:numFmt w:val="bullet"/>
      <w:lvlText w:val="o"/>
      <w:lvlJc w:val="left"/>
      <w:pPr>
        <w:ind w:left="1440" w:hanging="360"/>
      </w:pPr>
      <w:rPr>
        <w:rFonts w:ascii="Courier New" w:hAnsi="Courier New" w:cs="Courier New" w:hint="default"/>
      </w:rPr>
    </w:lvl>
    <w:lvl w:ilvl="2" w:tplc="DE028112" w:tentative="1">
      <w:start w:val="1"/>
      <w:numFmt w:val="bullet"/>
      <w:lvlText w:val=""/>
      <w:lvlJc w:val="left"/>
      <w:pPr>
        <w:ind w:left="2160" w:hanging="360"/>
      </w:pPr>
      <w:rPr>
        <w:rFonts w:ascii="Wingdings" w:hAnsi="Wingdings" w:hint="default"/>
      </w:rPr>
    </w:lvl>
    <w:lvl w:ilvl="3" w:tplc="1776856C" w:tentative="1">
      <w:start w:val="1"/>
      <w:numFmt w:val="bullet"/>
      <w:lvlText w:val=""/>
      <w:lvlJc w:val="left"/>
      <w:pPr>
        <w:ind w:left="2880" w:hanging="360"/>
      </w:pPr>
      <w:rPr>
        <w:rFonts w:ascii="Symbol" w:hAnsi="Symbol" w:hint="default"/>
      </w:rPr>
    </w:lvl>
    <w:lvl w:ilvl="4" w:tplc="25B0248A" w:tentative="1">
      <w:start w:val="1"/>
      <w:numFmt w:val="bullet"/>
      <w:lvlText w:val="o"/>
      <w:lvlJc w:val="left"/>
      <w:pPr>
        <w:ind w:left="3600" w:hanging="360"/>
      </w:pPr>
      <w:rPr>
        <w:rFonts w:ascii="Courier New" w:hAnsi="Courier New" w:cs="Courier New" w:hint="default"/>
      </w:rPr>
    </w:lvl>
    <w:lvl w:ilvl="5" w:tplc="38849DAA" w:tentative="1">
      <w:start w:val="1"/>
      <w:numFmt w:val="bullet"/>
      <w:lvlText w:val=""/>
      <w:lvlJc w:val="left"/>
      <w:pPr>
        <w:ind w:left="4320" w:hanging="360"/>
      </w:pPr>
      <w:rPr>
        <w:rFonts w:ascii="Wingdings" w:hAnsi="Wingdings" w:hint="default"/>
      </w:rPr>
    </w:lvl>
    <w:lvl w:ilvl="6" w:tplc="F3582F6A" w:tentative="1">
      <w:start w:val="1"/>
      <w:numFmt w:val="bullet"/>
      <w:lvlText w:val=""/>
      <w:lvlJc w:val="left"/>
      <w:pPr>
        <w:ind w:left="5040" w:hanging="360"/>
      </w:pPr>
      <w:rPr>
        <w:rFonts w:ascii="Symbol" w:hAnsi="Symbol" w:hint="default"/>
      </w:rPr>
    </w:lvl>
    <w:lvl w:ilvl="7" w:tplc="6F187EFC" w:tentative="1">
      <w:start w:val="1"/>
      <w:numFmt w:val="bullet"/>
      <w:lvlText w:val="o"/>
      <w:lvlJc w:val="left"/>
      <w:pPr>
        <w:ind w:left="5760" w:hanging="360"/>
      </w:pPr>
      <w:rPr>
        <w:rFonts w:ascii="Courier New" w:hAnsi="Courier New" w:cs="Courier New" w:hint="default"/>
      </w:rPr>
    </w:lvl>
    <w:lvl w:ilvl="8" w:tplc="025AA5CE"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4"/>
  </w:num>
  <w:num w:numId="4">
    <w:abstractNumId w:val="1"/>
  </w:num>
  <w:num w:numId="5">
    <w:abstractNumId w:val="2"/>
  </w:num>
  <w:num w:numId="6">
    <w:abstractNumId w:val="0"/>
  </w:num>
  <w:num w:numId="7">
    <w:abstractNumId w:val="5"/>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6A73"/>
    <w:rsid w:val="000031C2"/>
    <w:rsid w:val="000039E1"/>
    <w:rsid w:val="00013A2F"/>
    <w:rsid w:val="000161EB"/>
    <w:rsid w:val="00016792"/>
    <w:rsid w:val="000178B2"/>
    <w:rsid w:val="00020F24"/>
    <w:rsid w:val="00033680"/>
    <w:rsid w:val="00042DDA"/>
    <w:rsid w:val="000461FD"/>
    <w:rsid w:val="00050D78"/>
    <w:rsid w:val="00051EDA"/>
    <w:rsid w:val="000538AA"/>
    <w:rsid w:val="00062314"/>
    <w:rsid w:val="000635AC"/>
    <w:rsid w:val="00071A35"/>
    <w:rsid w:val="000779BF"/>
    <w:rsid w:val="000835E5"/>
    <w:rsid w:val="00087137"/>
    <w:rsid w:val="00093B8D"/>
    <w:rsid w:val="00095054"/>
    <w:rsid w:val="000962C5"/>
    <w:rsid w:val="000A3249"/>
    <w:rsid w:val="000A6831"/>
    <w:rsid w:val="000B1694"/>
    <w:rsid w:val="000B1F6F"/>
    <w:rsid w:val="000B4378"/>
    <w:rsid w:val="000C2730"/>
    <w:rsid w:val="000D0868"/>
    <w:rsid w:val="000D1BD6"/>
    <w:rsid w:val="000D6063"/>
    <w:rsid w:val="000E2B0E"/>
    <w:rsid w:val="000E6488"/>
    <w:rsid w:val="000E6710"/>
    <w:rsid w:val="001329C9"/>
    <w:rsid w:val="00135966"/>
    <w:rsid w:val="001362E7"/>
    <w:rsid w:val="001407D2"/>
    <w:rsid w:val="001424F7"/>
    <w:rsid w:val="00144E7F"/>
    <w:rsid w:val="0016399E"/>
    <w:rsid w:val="0016454F"/>
    <w:rsid w:val="001713C7"/>
    <w:rsid w:val="0018057D"/>
    <w:rsid w:val="0018534D"/>
    <w:rsid w:val="00187A76"/>
    <w:rsid w:val="001951FD"/>
    <w:rsid w:val="001A4C00"/>
    <w:rsid w:val="001A5E4A"/>
    <w:rsid w:val="001A5EE6"/>
    <w:rsid w:val="001A7B06"/>
    <w:rsid w:val="001C76A5"/>
    <w:rsid w:val="001D13A3"/>
    <w:rsid w:val="001D59A7"/>
    <w:rsid w:val="001D78C3"/>
    <w:rsid w:val="001E2E25"/>
    <w:rsid w:val="001E4A89"/>
    <w:rsid w:val="0021232C"/>
    <w:rsid w:val="00223916"/>
    <w:rsid w:val="002247E7"/>
    <w:rsid w:val="00232DF2"/>
    <w:rsid w:val="002335EE"/>
    <w:rsid w:val="0023527A"/>
    <w:rsid w:val="00236B9A"/>
    <w:rsid w:val="00237AF7"/>
    <w:rsid w:val="002701AB"/>
    <w:rsid w:val="002714BE"/>
    <w:rsid w:val="00273ADD"/>
    <w:rsid w:val="00280A3E"/>
    <w:rsid w:val="00286A5D"/>
    <w:rsid w:val="00290F39"/>
    <w:rsid w:val="002A0562"/>
    <w:rsid w:val="002A1CC7"/>
    <w:rsid w:val="002A2CD9"/>
    <w:rsid w:val="002A50AE"/>
    <w:rsid w:val="002B2552"/>
    <w:rsid w:val="002C113A"/>
    <w:rsid w:val="002C268B"/>
    <w:rsid w:val="002C2C39"/>
    <w:rsid w:val="002C4D65"/>
    <w:rsid w:val="002C7F37"/>
    <w:rsid w:val="002D17F3"/>
    <w:rsid w:val="002E0209"/>
    <w:rsid w:val="002E6AA2"/>
    <w:rsid w:val="003011BC"/>
    <w:rsid w:val="00313318"/>
    <w:rsid w:val="00316BA4"/>
    <w:rsid w:val="00321D67"/>
    <w:rsid w:val="00322350"/>
    <w:rsid w:val="00324384"/>
    <w:rsid w:val="003345EC"/>
    <w:rsid w:val="00351DD6"/>
    <w:rsid w:val="00352B79"/>
    <w:rsid w:val="003654C6"/>
    <w:rsid w:val="003704B9"/>
    <w:rsid w:val="00370773"/>
    <w:rsid w:val="003717FD"/>
    <w:rsid w:val="00377335"/>
    <w:rsid w:val="0037742D"/>
    <w:rsid w:val="003844DA"/>
    <w:rsid w:val="003854A8"/>
    <w:rsid w:val="003970FE"/>
    <w:rsid w:val="003A075C"/>
    <w:rsid w:val="003B35DE"/>
    <w:rsid w:val="003B6EBE"/>
    <w:rsid w:val="003B7556"/>
    <w:rsid w:val="003C2E12"/>
    <w:rsid w:val="003C5531"/>
    <w:rsid w:val="003C642C"/>
    <w:rsid w:val="003D2948"/>
    <w:rsid w:val="003D33F5"/>
    <w:rsid w:val="003D4931"/>
    <w:rsid w:val="003D709B"/>
    <w:rsid w:val="003E23C5"/>
    <w:rsid w:val="003E3580"/>
    <w:rsid w:val="003F0EAE"/>
    <w:rsid w:val="003F2009"/>
    <w:rsid w:val="003F3CDF"/>
    <w:rsid w:val="003F608B"/>
    <w:rsid w:val="003F73F0"/>
    <w:rsid w:val="00400B63"/>
    <w:rsid w:val="00402FCB"/>
    <w:rsid w:val="00406038"/>
    <w:rsid w:val="00407085"/>
    <w:rsid w:val="004074DF"/>
    <w:rsid w:val="00407E2A"/>
    <w:rsid w:val="004132BD"/>
    <w:rsid w:val="00415D10"/>
    <w:rsid w:val="0043599F"/>
    <w:rsid w:val="00437541"/>
    <w:rsid w:val="00444264"/>
    <w:rsid w:val="004465F0"/>
    <w:rsid w:val="004500B8"/>
    <w:rsid w:val="00451AFE"/>
    <w:rsid w:val="00474069"/>
    <w:rsid w:val="00476450"/>
    <w:rsid w:val="004921BD"/>
    <w:rsid w:val="004A2336"/>
    <w:rsid w:val="004A6F95"/>
    <w:rsid w:val="004B3587"/>
    <w:rsid w:val="004C67BD"/>
    <w:rsid w:val="004D1A60"/>
    <w:rsid w:val="004D3E28"/>
    <w:rsid w:val="004D4B88"/>
    <w:rsid w:val="004E2A5A"/>
    <w:rsid w:val="004F115C"/>
    <w:rsid w:val="004F7C75"/>
    <w:rsid w:val="00511BB3"/>
    <w:rsid w:val="00512024"/>
    <w:rsid w:val="0051449D"/>
    <w:rsid w:val="00525EBA"/>
    <w:rsid w:val="0052615F"/>
    <w:rsid w:val="00532EA2"/>
    <w:rsid w:val="005370C7"/>
    <w:rsid w:val="00541602"/>
    <w:rsid w:val="00542455"/>
    <w:rsid w:val="00543127"/>
    <w:rsid w:val="0054392D"/>
    <w:rsid w:val="005571AD"/>
    <w:rsid w:val="00563E23"/>
    <w:rsid w:val="0056571B"/>
    <w:rsid w:val="0056775A"/>
    <w:rsid w:val="005741DA"/>
    <w:rsid w:val="00575C20"/>
    <w:rsid w:val="005818EE"/>
    <w:rsid w:val="00584D12"/>
    <w:rsid w:val="00590F28"/>
    <w:rsid w:val="005924DC"/>
    <w:rsid w:val="005A2E7E"/>
    <w:rsid w:val="005B02C1"/>
    <w:rsid w:val="005B18F8"/>
    <w:rsid w:val="005B46CD"/>
    <w:rsid w:val="005C0F9A"/>
    <w:rsid w:val="005C1498"/>
    <w:rsid w:val="005C56D7"/>
    <w:rsid w:val="005C63CB"/>
    <w:rsid w:val="005E79D7"/>
    <w:rsid w:val="005F1BB5"/>
    <w:rsid w:val="005F500C"/>
    <w:rsid w:val="005F5B85"/>
    <w:rsid w:val="0060619A"/>
    <w:rsid w:val="00607F0B"/>
    <w:rsid w:val="006108CE"/>
    <w:rsid w:val="006118B8"/>
    <w:rsid w:val="00611E08"/>
    <w:rsid w:val="00612143"/>
    <w:rsid w:val="0063105D"/>
    <w:rsid w:val="00635E6A"/>
    <w:rsid w:val="00641054"/>
    <w:rsid w:val="0064288C"/>
    <w:rsid w:val="00644127"/>
    <w:rsid w:val="006447BF"/>
    <w:rsid w:val="00646DA1"/>
    <w:rsid w:val="006631CC"/>
    <w:rsid w:val="0066335B"/>
    <w:rsid w:val="00690AC1"/>
    <w:rsid w:val="00693A97"/>
    <w:rsid w:val="00694F50"/>
    <w:rsid w:val="00697178"/>
    <w:rsid w:val="0069732B"/>
    <w:rsid w:val="006A16E8"/>
    <w:rsid w:val="006A5AB0"/>
    <w:rsid w:val="006B5146"/>
    <w:rsid w:val="006D2C10"/>
    <w:rsid w:val="006E612F"/>
    <w:rsid w:val="006F2FED"/>
    <w:rsid w:val="006F39E9"/>
    <w:rsid w:val="006F7061"/>
    <w:rsid w:val="006F78B4"/>
    <w:rsid w:val="007056E2"/>
    <w:rsid w:val="007059A4"/>
    <w:rsid w:val="00707898"/>
    <w:rsid w:val="00714B68"/>
    <w:rsid w:val="007201AF"/>
    <w:rsid w:val="00730A2F"/>
    <w:rsid w:val="007466A4"/>
    <w:rsid w:val="00746CFF"/>
    <w:rsid w:val="007534E6"/>
    <w:rsid w:val="00755399"/>
    <w:rsid w:val="00765329"/>
    <w:rsid w:val="0079477E"/>
    <w:rsid w:val="007A416A"/>
    <w:rsid w:val="007A6993"/>
    <w:rsid w:val="007A6B10"/>
    <w:rsid w:val="007B2381"/>
    <w:rsid w:val="007B39F2"/>
    <w:rsid w:val="007B7729"/>
    <w:rsid w:val="007C18F7"/>
    <w:rsid w:val="007C22A3"/>
    <w:rsid w:val="007C50EB"/>
    <w:rsid w:val="007D62DA"/>
    <w:rsid w:val="007E13E0"/>
    <w:rsid w:val="007E35C3"/>
    <w:rsid w:val="007F49FB"/>
    <w:rsid w:val="00800198"/>
    <w:rsid w:val="00800ED0"/>
    <w:rsid w:val="00806E78"/>
    <w:rsid w:val="008237C0"/>
    <w:rsid w:val="00825AC5"/>
    <w:rsid w:val="0082612F"/>
    <w:rsid w:val="008308FF"/>
    <w:rsid w:val="008321D4"/>
    <w:rsid w:val="00863CEB"/>
    <w:rsid w:val="00874DE6"/>
    <w:rsid w:val="00880FE8"/>
    <w:rsid w:val="0088790A"/>
    <w:rsid w:val="008939F8"/>
    <w:rsid w:val="00893BCE"/>
    <w:rsid w:val="008A1141"/>
    <w:rsid w:val="008A48F6"/>
    <w:rsid w:val="008A5301"/>
    <w:rsid w:val="008B06F3"/>
    <w:rsid w:val="008B0960"/>
    <w:rsid w:val="008B1614"/>
    <w:rsid w:val="008B278C"/>
    <w:rsid w:val="008B5150"/>
    <w:rsid w:val="008C39C9"/>
    <w:rsid w:val="008C594F"/>
    <w:rsid w:val="008E2FED"/>
    <w:rsid w:val="008E7753"/>
    <w:rsid w:val="008F210A"/>
    <w:rsid w:val="008F3AC7"/>
    <w:rsid w:val="009012A2"/>
    <w:rsid w:val="00901457"/>
    <w:rsid w:val="00902E4F"/>
    <w:rsid w:val="0090339E"/>
    <w:rsid w:val="009142A0"/>
    <w:rsid w:val="00930A0D"/>
    <w:rsid w:val="00935A44"/>
    <w:rsid w:val="009374DB"/>
    <w:rsid w:val="0094481A"/>
    <w:rsid w:val="0094574C"/>
    <w:rsid w:val="00945FF6"/>
    <w:rsid w:val="00951AFF"/>
    <w:rsid w:val="009579C3"/>
    <w:rsid w:val="00965269"/>
    <w:rsid w:val="0096742B"/>
    <w:rsid w:val="00967DBB"/>
    <w:rsid w:val="00971A4E"/>
    <w:rsid w:val="009741DD"/>
    <w:rsid w:val="00975793"/>
    <w:rsid w:val="00977CD8"/>
    <w:rsid w:val="00980458"/>
    <w:rsid w:val="009824C2"/>
    <w:rsid w:val="00983C8B"/>
    <w:rsid w:val="009853C8"/>
    <w:rsid w:val="00985478"/>
    <w:rsid w:val="00987963"/>
    <w:rsid w:val="00990C24"/>
    <w:rsid w:val="009B1815"/>
    <w:rsid w:val="009B3BCE"/>
    <w:rsid w:val="009B4626"/>
    <w:rsid w:val="009C0838"/>
    <w:rsid w:val="009C312C"/>
    <w:rsid w:val="009E2330"/>
    <w:rsid w:val="009E37E6"/>
    <w:rsid w:val="009F03D8"/>
    <w:rsid w:val="00A137A6"/>
    <w:rsid w:val="00A1514F"/>
    <w:rsid w:val="00A2102B"/>
    <w:rsid w:val="00A25FA6"/>
    <w:rsid w:val="00A26177"/>
    <w:rsid w:val="00A26D4A"/>
    <w:rsid w:val="00A35DF1"/>
    <w:rsid w:val="00A44F91"/>
    <w:rsid w:val="00A524DD"/>
    <w:rsid w:val="00A52CCD"/>
    <w:rsid w:val="00A530E9"/>
    <w:rsid w:val="00A53C42"/>
    <w:rsid w:val="00A564BD"/>
    <w:rsid w:val="00A61D0F"/>
    <w:rsid w:val="00A70BB7"/>
    <w:rsid w:val="00A716EA"/>
    <w:rsid w:val="00A7313F"/>
    <w:rsid w:val="00A74AFE"/>
    <w:rsid w:val="00A75605"/>
    <w:rsid w:val="00A7600B"/>
    <w:rsid w:val="00A764EF"/>
    <w:rsid w:val="00AA3A37"/>
    <w:rsid w:val="00AA43D4"/>
    <w:rsid w:val="00AB3B5F"/>
    <w:rsid w:val="00AB57BF"/>
    <w:rsid w:val="00AC30C2"/>
    <w:rsid w:val="00AE0AD6"/>
    <w:rsid w:val="00AE7BBB"/>
    <w:rsid w:val="00AF2512"/>
    <w:rsid w:val="00AF3772"/>
    <w:rsid w:val="00B02769"/>
    <w:rsid w:val="00B123EE"/>
    <w:rsid w:val="00B16740"/>
    <w:rsid w:val="00B21E0E"/>
    <w:rsid w:val="00B2644A"/>
    <w:rsid w:val="00B3262F"/>
    <w:rsid w:val="00B36DA8"/>
    <w:rsid w:val="00B53265"/>
    <w:rsid w:val="00B53D35"/>
    <w:rsid w:val="00B5476E"/>
    <w:rsid w:val="00B6563C"/>
    <w:rsid w:val="00B66FC7"/>
    <w:rsid w:val="00B704B6"/>
    <w:rsid w:val="00B706FE"/>
    <w:rsid w:val="00B7283E"/>
    <w:rsid w:val="00B73922"/>
    <w:rsid w:val="00B8186F"/>
    <w:rsid w:val="00BA4563"/>
    <w:rsid w:val="00BA6226"/>
    <w:rsid w:val="00BB26DF"/>
    <w:rsid w:val="00BC2E81"/>
    <w:rsid w:val="00BC3729"/>
    <w:rsid w:val="00BC3BDE"/>
    <w:rsid w:val="00BD4DEF"/>
    <w:rsid w:val="00BE0AA3"/>
    <w:rsid w:val="00BF4292"/>
    <w:rsid w:val="00C02B43"/>
    <w:rsid w:val="00C06FC0"/>
    <w:rsid w:val="00C143C2"/>
    <w:rsid w:val="00C15C99"/>
    <w:rsid w:val="00C22F43"/>
    <w:rsid w:val="00C25E9D"/>
    <w:rsid w:val="00C331D7"/>
    <w:rsid w:val="00C407E6"/>
    <w:rsid w:val="00C40823"/>
    <w:rsid w:val="00C42E0E"/>
    <w:rsid w:val="00C4411E"/>
    <w:rsid w:val="00C46636"/>
    <w:rsid w:val="00C47DC1"/>
    <w:rsid w:val="00C6192D"/>
    <w:rsid w:val="00C62623"/>
    <w:rsid w:val="00C70842"/>
    <w:rsid w:val="00C711C1"/>
    <w:rsid w:val="00C73DE1"/>
    <w:rsid w:val="00C75956"/>
    <w:rsid w:val="00C850F0"/>
    <w:rsid w:val="00C853BD"/>
    <w:rsid w:val="00CA137C"/>
    <w:rsid w:val="00CA309B"/>
    <w:rsid w:val="00CA4E18"/>
    <w:rsid w:val="00CB1474"/>
    <w:rsid w:val="00CC37FE"/>
    <w:rsid w:val="00CC43C9"/>
    <w:rsid w:val="00CC7C80"/>
    <w:rsid w:val="00CE5156"/>
    <w:rsid w:val="00CE544C"/>
    <w:rsid w:val="00CE69E5"/>
    <w:rsid w:val="00CF08BD"/>
    <w:rsid w:val="00CF73E6"/>
    <w:rsid w:val="00CF7E34"/>
    <w:rsid w:val="00D01267"/>
    <w:rsid w:val="00D12AFA"/>
    <w:rsid w:val="00D174EE"/>
    <w:rsid w:val="00D21297"/>
    <w:rsid w:val="00D21E08"/>
    <w:rsid w:val="00D31A54"/>
    <w:rsid w:val="00D35448"/>
    <w:rsid w:val="00D4033C"/>
    <w:rsid w:val="00D4375C"/>
    <w:rsid w:val="00D44526"/>
    <w:rsid w:val="00D5212E"/>
    <w:rsid w:val="00D557E2"/>
    <w:rsid w:val="00D57CE9"/>
    <w:rsid w:val="00D61642"/>
    <w:rsid w:val="00D67E3C"/>
    <w:rsid w:val="00D74653"/>
    <w:rsid w:val="00D75B9D"/>
    <w:rsid w:val="00D856B2"/>
    <w:rsid w:val="00D90576"/>
    <w:rsid w:val="00DA0103"/>
    <w:rsid w:val="00DA138A"/>
    <w:rsid w:val="00DB69F4"/>
    <w:rsid w:val="00DB6A73"/>
    <w:rsid w:val="00DC2F5C"/>
    <w:rsid w:val="00DD4107"/>
    <w:rsid w:val="00DD4916"/>
    <w:rsid w:val="00DD60D8"/>
    <w:rsid w:val="00DD7149"/>
    <w:rsid w:val="00DE04D5"/>
    <w:rsid w:val="00DE765F"/>
    <w:rsid w:val="00DF08BF"/>
    <w:rsid w:val="00DF4AF5"/>
    <w:rsid w:val="00E12666"/>
    <w:rsid w:val="00E1377C"/>
    <w:rsid w:val="00E163A2"/>
    <w:rsid w:val="00E23A88"/>
    <w:rsid w:val="00E32230"/>
    <w:rsid w:val="00E35F32"/>
    <w:rsid w:val="00E37169"/>
    <w:rsid w:val="00E464A0"/>
    <w:rsid w:val="00E53476"/>
    <w:rsid w:val="00E60ADB"/>
    <w:rsid w:val="00E70E43"/>
    <w:rsid w:val="00E71ADB"/>
    <w:rsid w:val="00E9390F"/>
    <w:rsid w:val="00EA310F"/>
    <w:rsid w:val="00EA4BF9"/>
    <w:rsid w:val="00EB1F45"/>
    <w:rsid w:val="00EB24EF"/>
    <w:rsid w:val="00EB3C1F"/>
    <w:rsid w:val="00EB6AD0"/>
    <w:rsid w:val="00EC4329"/>
    <w:rsid w:val="00EE42E0"/>
    <w:rsid w:val="00EF1C41"/>
    <w:rsid w:val="00F03433"/>
    <w:rsid w:val="00F068BA"/>
    <w:rsid w:val="00F10187"/>
    <w:rsid w:val="00F10E9F"/>
    <w:rsid w:val="00F21038"/>
    <w:rsid w:val="00F22DA6"/>
    <w:rsid w:val="00F23AAC"/>
    <w:rsid w:val="00F263E5"/>
    <w:rsid w:val="00F41B9A"/>
    <w:rsid w:val="00F425A6"/>
    <w:rsid w:val="00F427EC"/>
    <w:rsid w:val="00F4452E"/>
    <w:rsid w:val="00F447BF"/>
    <w:rsid w:val="00F46FB4"/>
    <w:rsid w:val="00F564F7"/>
    <w:rsid w:val="00F57FFB"/>
    <w:rsid w:val="00F6386A"/>
    <w:rsid w:val="00F63EC2"/>
    <w:rsid w:val="00F65081"/>
    <w:rsid w:val="00F93104"/>
    <w:rsid w:val="00FA1935"/>
    <w:rsid w:val="00FB011D"/>
    <w:rsid w:val="00FC4273"/>
    <w:rsid w:val="00FC4315"/>
    <w:rsid w:val="00FC797B"/>
    <w:rsid w:val="00FD459C"/>
    <w:rsid w:val="00FD4BCD"/>
    <w:rsid w:val="00FE1A5E"/>
    <w:rsid w:val="00FE2E2F"/>
    <w:rsid w:val="00FE3801"/>
    <w:rsid w:val="00FE4573"/>
    <w:rsid w:val="00FE4CD6"/>
    <w:rsid w:val="00FF158F"/>
    <w:rsid w:val="00FF640F"/>
    <w:rsid w:val="00FF71F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48B26E"/>
  <w15:chartTrackingRefBased/>
  <w15:docId w15:val="{0CEE8966-6426-4C56-A14C-B6503497F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B6A73"/>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Bullet list,H&amp;P List Paragraph,Normal bullet 2,Numurets,PPS_Bullet,Saistīto dokumentu saraksts,Strip,Syle 1,Virsraksti,Subtle Emphasis1,Akapit z listą BS,Numbered Para 1,Dot pt,No Spacing1,List Paragraph Char Char Char,Indicator Text,Ha"/>
    <w:basedOn w:val="Normal"/>
    <w:link w:val="ListParagraphChar"/>
    <w:uiPriority w:val="34"/>
    <w:qFormat/>
    <w:rsid w:val="00DB6A73"/>
    <w:pPr>
      <w:ind w:left="720"/>
    </w:pPr>
  </w:style>
  <w:style w:type="character" w:customStyle="1" w:styleId="ListParagraphChar">
    <w:name w:val="List Paragraph Char"/>
    <w:aliases w:val="2 Char,Bullet list Char,H&amp;P List Paragraph Char,Normal bullet 2 Char,Numurets Char,PPS_Bullet Char,Saistīto dokumentu saraksts Char,Strip Char,Syle 1 Char,Virsraksti Char,Subtle Emphasis1 Char,Akapit z listą BS Char,Dot pt Char"/>
    <w:link w:val="ListParagraph"/>
    <w:uiPriority w:val="34"/>
    <w:qFormat/>
    <w:rsid w:val="00DB6A73"/>
    <w:rPr>
      <w:rFonts w:ascii="Times New Roman" w:eastAsia="Times New Roman" w:hAnsi="Times New Roman" w:cs="Times New Roman"/>
      <w:sz w:val="24"/>
      <w:szCs w:val="24"/>
      <w:lang w:eastAsia="lv-LV"/>
    </w:rPr>
  </w:style>
  <w:style w:type="character" w:styleId="CommentReference">
    <w:name w:val="annotation reference"/>
    <w:basedOn w:val="DefaultParagraphFont"/>
    <w:uiPriority w:val="99"/>
    <w:semiHidden/>
    <w:unhideWhenUsed/>
    <w:rsid w:val="00525EBA"/>
    <w:rPr>
      <w:sz w:val="16"/>
      <w:szCs w:val="16"/>
    </w:rPr>
  </w:style>
  <w:style w:type="paragraph" w:styleId="CommentText">
    <w:name w:val="annotation text"/>
    <w:basedOn w:val="Normal"/>
    <w:link w:val="CommentTextChar"/>
    <w:uiPriority w:val="99"/>
    <w:semiHidden/>
    <w:unhideWhenUsed/>
    <w:rsid w:val="00525EBA"/>
    <w:rPr>
      <w:sz w:val="20"/>
      <w:szCs w:val="20"/>
    </w:rPr>
  </w:style>
  <w:style w:type="character" w:customStyle="1" w:styleId="CommentTextChar">
    <w:name w:val="Comment Text Char"/>
    <w:basedOn w:val="DefaultParagraphFont"/>
    <w:link w:val="CommentText"/>
    <w:uiPriority w:val="99"/>
    <w:semiHidden/>
    <w:rsid w:val="00525EBA"/>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525EBA"/>
    <w:rPr>
      <w:b/>
      <w:bCs/>
    </w:rPr>
  </w:style>
  <w:style w:type="character" w:customStyle="1" w:styleId="CommentSubjectChar">
    <w:name w:val="Comment Subject Char"/>
    <w:basedOn w:val="CommentTextChar"/>
    <w:link w:val="CommentSubject"/>
    <w:uiPriority w:val="99"/>
    <w:semiHidden/>
    <w:rsid w:val="00525EBA"/>
    <w:rPr>
      <w:rFonts w:ascii="Times New Roman" w:eastAsia="Times New Roman" w:hAnsi="Times New Roman" w:cs="Times New Roman"/>
      <w:b/>
      <w:bCs/>
      <w:sz w:val="20"/>
      <w:szCs w:val="20"/>
      <w:lang w:eastAsia="lv-LV"/>
    </w:rPr>
  </w:style>
  <w:style w:type="paragraph" w:styleId="BalloonText">
    <w:name w:val="Balloon Text"/>
    <w:basedOn w:val="Normal"/>
    <w:link w:val="BalloonTextChar"/>
    <w:uiPriority w:val="99"/>
    <w:semiHidden/>
    <w:unhideWhenUsed/>
    <w:rsid w:val="00525EB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EBA"/>
    <w:rPr>
      <w:rFonts w:ascii="Segoe UI" w:eastAsia="Times New Roman" w:hAnsi="Segoe UI" w:cs="Segoe UI"/>
      <w:sz w:val="18"/>
      <w:szCs w:val="18"/>
      <w:lang w:eastAsia="lv-LV"/>
    </w:rPr>
  </w:style>
  <w:style w:type="table" w:styleId="TableGrid">
    <w:name w:val="Table Grid"/>
    <w:basedOn w:val="TableNormal"/>
    <w:uiPriority w:val="39"/>
    <w:rsid w:val="003D49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rsid w:val="00935A44"/>
    <w:pPr>
      <w:autoSpaceDE w:val="0"/>
      <w:autoSpaceDN w:val="0"/>
      <w:adjustRightInd w:val="0"/>
      <w:jc w:val="center"/>
    </w:pPr>
    <w:rPr>
      <w:b/>
      <w:bCs/>
      <w:szCs w:val="20"/>
      <w:lang w:val="en-US" w:eastAsia="en-US"/>
    </w:rPr>
  </w:style>
  <w:style w:type="character" w:customStyle="1" w:styleId="TitleChar">
    <w:name w:val="Title Char"/>
    <w:basedOn w:val="DefaultParagraphFont"/>
    <w:link w:val="Title"/>
    <w:rsid w:val="00935A44"/>
    <w:rPr>
      <w:rFonts w:ascii="Times New Roman" w:eastAsia="Times New Roman" w:hAnsi="Times New Roman" w:cs="Times New Roman"/>
      <w:b/>
      <w:bCs/>
      <w:sz w:val="24"/>
      <w:szCs w:val="20"/>
      <w:lang w:val="en-US"/>
    </w:rPr>
  </w:style>
  <w:style w:type="paragraph" w:styleId="NormalWeb">
    <w:name w:val="Normal (Web)"/>
    <w:basedOn w:val="Normal"/>
    <w:uiPriority w:val="99"/>
    <w:semiHidden/>
    <w:unhideWhenUsed/>
    <w:rsid w:val="00C143C2"/>
    <w:pPr>
      <w:spacing w:before="100" w:beforeAutospacing="1" w:after="100" w:afterAutospacing="1"/>
    </w:pPr>
    <w:rPr>
      <w:lang w:val="en-GB" w:eastAsia="en-GB"/>
    </w:rPr>
  </w:style>
  <w:style w:type="paragraph" w:customStyle="1" w:styleId="Punkts">
    <w:name w:val="Punkts"/>
    <w:basedOn w:val="Normal"/>
    <w:next w:val="Apakpunkts"/>
    <w:rsid w:val="009B3BCE"/>
    <w:pPr>
      <w:numPr>
        <w:numId w:val="6"/>
      </w:numPr>
    </w:pPr>
    <w:rPr>
      <w:rFonts w:ascii="Arial" w:hAnsi="Arial"/>
      <w:b/>
      <w:sz w:val="20"/>
    </w:rPr>
  </w:style>
  <w:style w:type="paragraph" w:customStyle="1" w:styleId="Apakpunkts">
    <w:name w:val="Apakšpunkts"/>
    <w:basedOn w:val="Normal"/>
    <w:rsid w:val="009B3BCE"/>
    <w:pPr>
      <w:numPr>
        <w:ilvl w:val="1"/>
        <w:numId w:val="6"/>
      </w:numPr>
    </w:pPr>
    <w:rPr>
      <w:rFonts w:ascii="Arial" w:hAnsi="Arial"/>
      <w:b/>
      <w:sz w:val="20"/>
    </w:rPr>
  </w:style>
  <w:style w:type="paragraph" w:customStyle="1" w:styleId="Paragrfs">
    <w:name w:val="Paragrāfs"/>
    <w:basedOn w:val="Normal"/>
    <w:next w:val="Normal"/>
    <w:rsid w:val="009B3BCE"/>
    <w:pPr>
      <w:numPr>
        <w:ilvl w:val="2"/>
        <w:numId w:val="6"/>
      </w:numPr>
      <w:jc w:val="both"/>
    </w:pPr>
    <w:rPr>
      <w:rFonts w:ascii="Arial" w:hAnsi="Arial"/>
      <w:sz w:val="20"/>
    </w:rPr>
  </w:style>
  <w:style w:type="paragraph" w:styleId="Revision">
    <w:name w:val="Revision"/>
    <w:hidden/>
    <w:uiPriority w:val="99"/>
    <w:semiHidden/>
    <w:rsid w:val="000039E1"/>
    <w:pPr>
      <w:spacing w:after="0" w:line="240" w:lineRule="auto"/>
    </w:pPr>
    <w:rPr>
      <w:rFonts w:ascii="Times New Roman" w:eastAsia="Times New Roman" w:hAnsi="Times New Roman" w:cs="Times New Roman"/>
      <w:sz w:val="24"/>
      <w:szCs w:val="24"/>
      <w:lang w:eastAsia="lv-LV"/>
    </w:rPr>
  </w:style>
  <w:style w:type="paragraph" w:styleId="BodyTextIndent2">
    <w:name w:val="Body Text Indent 2"/>
    <w:basedOn w:val="Normal"/>
    <w:link w:val="BodyTextIndent2Char"/>
    <w:rsid w:val="001D78C3"/>
    <w:pPr>
      <w:spacing w:after="120" w:line="480" w:lineRule="auto"/>
      <w:ind w:left="283"/>
    </w:pPr>
  </w:style>
  <w:style w:type="character" w:customStyle="1" w:styleId="BodyTextIndent2Char">
    <w:name w:val="Body Text Indent 2 Char"/>
    <w:basedOn w:val="DefaultParagraphFont"/>
    <w:link w:val="BodyTextIndent2"/>
    <w:rsid w:val="001D78C3"/>
    <w:rPr>
      <w:rFonts w:ascii="Times New Roman" w:eastAsia="Times New Roman" w:hAnsi="Times New Roman" w:cs="Times New Roman"/>
      <w:sz w:val="24"/>
      <w:szCs w:val="24"/>
      <w:lang w:eastAsia="lv-LV"/>
    </w:rPr>
  </w:style>
  <w:style w:type="character" w:styleId="Hyperlink">
    <w:name w:val="Hyperlink"/>
    <w:basedOn w:val="DefaultParagraphFont"/>
    <w:uiPriority w:val="99"/>
    <w:unhideWhenUsed/>
    <w:rsid w:val="007B7729"/>
    <w:rPr>
      <w:color w:val="0000FF"/>
      <w:u w:val="single"/>
    </w:rPr>
  </w:style>
  <w:style w:type="character" w:styleId="UnresolvedMention">
    <w:name w:val="Unresolved Mention"/>
    <w:basedOn w:val="DefaultParagraphFont"/>
    <w:uiPriority w:val="99"/>
    <w:semiHidden/>
    <w:unhideWhenUsed/>
    <w:rsid w:val="007B7729"/>
    <w:rPr>
      <w:color w:val="605E5C"/>
      <w:shd w:val="clear" w:color="auto" w:fill="E1DFDD"/>
    </w:rPr>
  </w:style>
  <w:style w:type="paragraph" w:styleId="PlainText">
    <w:name w:val="Plain Text"/>
    <w:basedOn w:val="Normal"/>
    <w:link w:val="PlainTextChar"/>
    <w:uiPriority w:val="99"/>
    <w:unhideWhenUsed/>
    <w:rsid w:val="005E79D7"/>
    <w:rPr>
      <w:rFonts w:ascii="Calibri" w:eastAsia="Calibri" w:hAnsi="Calibri"/>
      <w:sz w:val="22"/>
      <w:szCs w:val="21"/>
      <w:lang w:eastAsia="en-US"/>
    </w:rPr>
  </w:style>
  <w:style w:type="character" w:customStyle="1" w:styleId="PlainTextChar">
    <w:name w:val="Plain Text Char"/>
    <w:basedOn w:val="DefaultParagraphFont"/>
    <w:link w:val="PlainText"/>
    <w:uiPriority w:val="99"/>
    <w:rsid w:val="005E79D7"/>
    <w:rPr>
      <w:rFonts w:ascii="Calibri" w:eastAsia="Calibri" w:hAnsi="Calibri" w:cs="Times New Roman"/>
      <w:szCs w:val="21"/>
    </w:rPr>
  </w:style>
  <w:style w:type="table" w:customStyle="1" w:styleId="a0">
    <w:name w:val="a0"/>
    <w:basedOn w:val="TableNormal"/>
    <w:rsid w:val="00051EDA"/>
    <w:pPr>
      <w:spacing w:after="0" w:line="240" w:lineRule="auto"/>
    </w:pPr>
    <w:rPr>
      <w:rFonts w:ascii="Times New Roman" w:eastAsia="Times New Roman" w:hAnsi="Times New Roman" w:cs="Times New Roman"/>
      <w:sz w:val="24"/>
      <w:szCs w:val="24"/>
      <w:lang w:eastAsia="lv-LV"/>
    </w:rPr>
    <w:tblPr>
      <w:tblStyleRowBandSize w:val="1"/>
      <w:tblStyleColBandSize w:val="1"/>
      <w:tblCellMar>
        <w:left w:w="115" w:type="dxa"/>
        <w:right w:w="115" w:type="dxa"/>
      </w:tblCellMar>
    </w:tblPr>
  </w:style>
  <w:style w:type="paragraph" w:styleId="Footer">
    <w:name w:val="footer"/>
    <w:basedOn w:val="Normal"/>
    <w:link w:val="FooterChar"/>
    <w:uiPriority w:val="99"/>
    <w:unhideWhenUsed/>
    <w:rsid w:val="00051EDA"/>
    <w:pPr>
      <w:tabs>
        <w:tab w:val="center" w:pos="4680"/>
        <w:tab w:val="right" w:pos="9360"/>
      </w:tabs>
    </w:pPr>
    <w:rPr>
      <w:rFonts w:asciiTheme="minorHAnsi" w:eastAsiaTheme="minorEastAsia" w:hAnsiTheme="minorHAnsi"/>
      <w:sz w:val="22"/>
      <w:szCs w:val="22"/>
      <w:lang w:val="en-US" w:eastAsia="en-US"/>
    </w:rPr>
  </w:style>
  <w:style w:type="character" w:customStyle="1" w:styleId="FooterChar">
    <w:name w:val="Footer Char"/>
    <w:basedOn w:val="DefaultParagraphFont"/>
    <w:link w:val="Footer"/>
    <w:uiPriority w:val="99"/>
    <w:rsid w:val="00051EDA"/>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85C225-F359-4C1F-95BB-12597E4B9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6506</Words>
  <Characters>3709</Characters>
  <Application>Microsoft Office Word</Application>
  <DocSecurity>0</DocSecurity>
  <Lines>30</Lines>
  <Paragraphs>20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10195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Inga Dobelniece</dc:creator>
  <cp:lastModifiedBy>Inga Belka</cp:lastModifiedBy>
  <cp:revision>4</cp:revision>
  <dcterms:created xsi:type="dcterms:W3CDTF">2026-08-24T07:54:00Z</dcterms:created>
  <dcterms:modified xsi:type="dcterms:W3CDTF">2026-08-24T08:05:00Z</dcterms:modified>
</cp:coreProperties>
</file>