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CCB6E" w14:textId="77777777" w:rsidR="00900748" w:rsidRPr="00900748" w:rsidRDefault="00900748" w:rsidP="002A2336">
      <w:pPr>
        <w:ind w:left="-1728" w:right="-526" w:firstLine="5414"/>
        <w:jc w:val="right"/>
        <w:rPr>
          <w:rFonts w:ascii="Arial" w:hAnsi="Arial" w:cs="Arial"/>
          <w:i/>
          <w:iCs/>
          <w:caps/>
          <w:sz w:val="18"/>
          <w:szCs w:val="18"/>
          <w:lang w:val="lv-LV"/>
        </w:rPr>
      </w:pPr>
      <w:r w:rsidRPr="00900748">
        <w:rPr>
          <w:rFonts w:ascii="Arial" w:hAnsi="Arial" w:cs="Arial"/>
          <w:i/>
          <w:iCs/>
          <w:caps/>
          <w:sz w:val="18"/>
          <w:szCs w:val="18"/>
          <w:lang w:val="lv-LV"/>
        </w:rPr>
        <w:t xml:space="preserve">Apstiprināts </w:t>
      </w:r>
    </w:p>
    <w:p w14:paraId="68D51AA4" w14:textId="77777777" w:rsidR="00900748" w:rsidRPr="00900748" w:rsidRDefault="00900748" w:rsidP="002A2336">
      <w:pPr>
        <w:ind w:left="-1728" w:right="-526" w:firstLine="5414"/>
        <w:jc w:val="right"/>
        <w:rPr>
          <w:rFonts w:ascii="Arial" w:hAnsi="Arial" w:cs="Arial"/>
          <w:i/>
          <w:iCs/>
          <w:sz w:val="18"/>
          <w:szCs w:val="18"/>
          <w:lang w:val="lv-LV"/>
        </w:rPr>
      </w:pPr>
      <w:r w:rsidRPr="00900748">
        <w:rPr>
          <w:rFonts w:ascii="Arial" w:hAnsi="Arial" w:cs="Arial"/>
          <w:i/>
          <w:iCs/>
          <w:sz w:val="18"/>
          <w:szCs w:val="18"/>
          <w:lang w:val="lv-LV"/>
        </w:rPr>
        <w:t xml:space="preserve">ar VAS „Latvijas dzelzceļš” </w:t>
      </w:r>
    </w:p>
    <w:p w14:paraId="526C040E" w14:textId="77777777" w:rsidR="00900748" w:rsidRPr="00900748" w:rsidRDefault="00900748" w:rsidP="002A2336">
      <w:pPr>
        <w:ind w:left="-1728" w:right="-526" w:firstLine="5414"/>
        <w:jc w:val="right"/>
        <w:rPr>
          <w:rFonts w:ascii="Arial" w:hAnsi="Arial" w:cs="Arial"/>
          <w:i/>
          <w:iCs/>
          <w:sz w:val="18"/>
          <w:szCs w:val="18"/>
          <w:lang w:val="lv-LV"/>
        </w:rPr>
      </w:pPr>
      <w:r w:rsidRPr="00900748">
        <w:rPr>
          <w:rFonts w:ascii="Arial" w:hAnsi="Arial" w:cs="Arial"/>
          <w:i/>
          <w:iCs/>
          <w:sz w:val="18"/>
          <w:szCs w:val="18"/>
          <w:lang w:val="lv-LV"/>
        </w:rPr>
        <w:t xml:space="preserve">iepirkuma komisijas </w:t>
      </w:r>
    </w:p>
    <w:p w14:paraId="14E47E4E" w14:textId="55FC8986" w:rsidR="00900748" w:rsidRPr="00900748" w:rsidRDefault="00900748" w:rsidP="002A2336">
      <w:pPr>
        <w:ind w:left="-1728" w:right="-526" w:firstLine="5414"/>
        <w:jc w:val="right"/>
        <w:rPr>
          <w:rFonts w:ascii="Arial" w:hAnsi="Arial" w:cs="Arial"/>
          <w:sz w:val="18"/>
          <w:szCs w:val="18"/>
          <w:lang w:val="lv-LV"/>
        </w:rPr>
      </w:pPr>
      <w:r w:rsidRPr="00900748">
        <w:rPr>
          <w:rFonts w:ascii="Arial" w:hAnsi="Arial" w:cs="Arial"/>
          <w:i/>
          <w:iCs/>
          <w:sz w:val="18"/>
          <w:szCs w:val="18"/>
          <w:lang w:val="lv-LV"/>
        </w:rPr>
        <w:t>202</w:t>
      </w:r>
      <w:r w:rsidR="00970421">
        <w:rPr>
          <w:rFonts w:ascii="Arial" w:hAnsi="Arial" w:cs="Arial"/>
          <w:i/>
          <w:iCs/>
          <w:sz w:val="18"/>
          <w:szCs w:val="18"/>
          <w:lang w:val="lv-LV"/>
        </w:rPr>
        <w:t>4</w:t>
      </w:r>
      <w:r w:rsidRPr="00900748">
        <w:rPr>
          <w:rFonts w:ascii="Arial" w:hAnsi="Arial" w:cs="Arial"/>
          <w:i/>
          <w:iCs/>
          <w:sz w:val="18"/>
          <w:szCs w:val="18"/>
          <w:lang w:val="lv-LV"/>
        </w:rPr>
        <w:t>.gada</w:t>
      </w:r>
      <w:r w:rsidR="00970421">
        <w:rPr>
          <w:rFonts w:ascii="Arial" w:hAnsi="Arial" w:cs="Arial"/>
          <w:i/>
          <w:iCs/>
          <w:sz w:val="18"/>
          <w:szCs w:val="18"/>
          <w:lang w:val="lv-LV"/>
        </w:rPr>
        <w:t xml:space="preserve"> </w:t>
      </w:r>
      <w:r w:rsidR="002B10C0">
        <w:rPr>
          <w:rFonts w:ascii="Arial" w:hAnsi="Arial" w:cs="Arial"/>
          <w:i/>
          <w:iCs/>
          <w:sz w:val="18"/>
          <w:szCs w:val="18"/>
          <w:lang w:val="lv-LV"/>
        </w:rPr>
        <w:t>19</w:t>
      </w:r>
      <w:r w:rsidR="00970421">
        <w:rPr>
          <w:rFonts w:ascii="Arial" w:hAnsi="Arial" w:cs="Arial"/>
          <w:i/>
          <w:iCs/>
          <w:sz w:val="18"/>
          <w:szCs w:val="18"/>
          <w:lang w:val="lv-LV"/>
        </w:rPr>
        <w:t>.septembra 4</w:t>
      </w:r>
      <w:r w:rsidRPr="00900748">
        <w:rPr>
          <w:rFonts w:ascii="Arial" w:hAnsi="Arial" w:cs="Arial"/>
          <w:i/>
          <w:iCs/>
          <w:sz w:val="18"/>
          <w:szCs w:val="18"/>
          <w:lang w:val="lv-LV"/>
        </w:rPr>
        <w:t>.sēdes protokolu</w:t>
      </w:r>
    </w:p>
    <w:p w14:paraId="1CCE3B6C" w14:textId="77777777" w:rsidR="00900748" w:rsidRPr="00D54984" w:rsidRDefault="00900748" w:rsidP="002A2336">
      <w:pPr>
        <w:ind w:right="-526"/>
        <w:jc w:val="center"/>
        <w:rPr>
          <w:rFonts w:ascii="Arial" w:hAnsi="Arial" w:cs="Arial"/>
          <w:b/>
          <w:color w:val="000000"/>
          <w:sz w:val="22"/>
          <w:szCs w:val="22"/>
          <w:lang w:val="lv-LV"/>
        </w:rPr>
      </w:pPr>
    </w:p>
    <w:p w14:paraId="2ECA63D8" w14:textId="77777777" w:rsidR="00900748" w:rsidRPr="00D54984" w:rsidRDefault="00900748" w:rsidP="002A2336">
      <w:pPr>
        <w:pStyle w:val="Title"/>
        <w:ind w:right="-526"/>
        <w:rPr>
          <w:rFonts w:ascii="Arial" w:hAnsi="Arial" w:cs="Arial"/>
          <w:b/>
          <w:bCs/>
          <w:sz w:val="22"/>
          <w:szCs w:val="22"/>
        </w:rPr>
      </w:pPr>
    </w:p>
    <w:p w14:paraId="2565257E" w14:textId="77777777" w:rsidR="00900748" w:rsidRPr="00970421" w:rsidRDefault="00970421" w:rsidP="002A2336">
      <w:pPr>
        <w:pStyle w:val="Title"/>
        <w:ind w:right="-526"/>
        <w:rPr>
          <w:rFonts w:ascii="Arial" w:hAnsi="Arial" w:cs="Arial"/>
          <w:b/>
          <w:sz w:val="20"/>
        </w:rPr>
      </w:pPr>
      <w:r w:rsidRPr="00970421">
        <w:rPr>
          <w:rFonts w:ascii="Arial" w:hAnsi="Arial" w:cs="Arial"/>
          <w:b/>
          <w:sz w:val="20"/>
        </w:rPr>
        <w:t>Atklāts konkurss</w:t>
      </w:r>
    </w:p>
    <w:p w14:paraId="345C2C50" w14:textId="77777777" w:rsidR="00900748" w:rsidRPr="00970421" w:rsidRDefault="00900748" w:rsidP="002A2336">
      <w:pPr>
        <w:pStyle w:val="Title"/>
        <w:ind w:right="-526"/>
        <w:rPr>
          <w:rFonts w:ascii="Arial" w:hAnsi="Arial" w:cs="Arial"/>
          <w:b/>
          <w:sz w:val="20"/>
        </w:rPr>
      </w:pPr>
      <w:bookmarkStart w:id="0" w:name="_Hlk177655784"/>
      <w:r w:rsidRPr="00970421">
        <w:rPr>
          <w:rFonts w:ascii="Arial" w:hAnsi="Arial" w:cs="Arial"/>
          <w:b/>
          <w:sz w:val="20"/>
        </w:rPr>
        <w:t>„</w:t>
      </w:r>
      <w:r w:rsidR="00970421" w:rsidRPr="00970421">
        <w:rPr>
          <w:rFonts w:ascii="Arial" w:hAnsi="Arial" w:cs="Arial"/>
          <w:b/>
          <w:sz w:val="20"/>
        </w:rPr>
        <w:t>Dzelzceļa pārmiju rezerves daļu piegāde</w:t>
      </w:r>
      <w:r w:rsidRPr="00970421">
        <w:rPr>
          <w:rFonts w:ascii="Arial" w:hAnsi="Arial" w:cs="Arial"/>
          <w:b/>
          <w:sz w:val="20"/>
        </w:rPr>
        <w:t>”</w:t>
      </w:r>
    </w:p>
    <w:p w14:paraId="4F1CD539" w14:textId="77777777" w:rsidR="00900748" w:rsidRPr="00970421" w:rsidRDefault="00900748" w:rsidP="002A2336">
      <w:pPr>
        <w:pStyle w:val="Title"/>
        <w:ind w:right="-526"/>
        <w:rPr>
          <w:rFonts w:ascii="Arial" w:hAnsi="Arial" w:cs="Arial"/>
          <w:b/>
          <w:sz w:val="20"/>
        </w:rPr>
      </w:pPr>
      <w:r w:rsidRPr="00970421">
        <w:rPr>
          <w:rFonts w:ascii="Arial" w:hAnsi="Arial" w:cs="Arial"/>
          <w:b/>
          <w:sz w:val="20"/>
        </w:rPr>
        <w:t xml:space="preserve"> (iepirkuma identifikācijas Nr. LDZ 202</w:t>
      </w:r>
      <w:r w:rsidR="00970421" w:rsidRPr="00970421">
        <w:rPr>
          <w:rFonts w:ascii="Arial" w:hAnsi="Arial" w:cs="Arial"/>
          <w:b/>
          <w:sz w:val="20"/>
        </w:rPr>
        <w:t>4</w:t>
      </w:r>
      <w:r w:rsidRPr="00970421">
        <w:rPr>
          <w:rFonts w:ascii="Arial" w:hAnsi="Arial" w:cs="Arial"/>
          <w:b/>
          <w:sz w:val="20"/>
        </w:rPr>
        <w:t>/</w:t>
      </w:r>
      <w:r w:rsidR="00970421" w:rsidRPr="00970421">
        <w:rPr>
          <w:rFonts w:ascii="Arial" w:hAnsi="Arial" w:cs="Arial"/>
          <w:b/>
          <w:sz w:val="20"/>
        </w:rPr>
        <w:t>67</w:t>
      </w:r>
      <w:r w:rsidRPr="00970421">
        <w:rPr>
          <w:rFonts w:ascii="Arial" w:hAnsi="Arial" w:cs="Arial"/>
          <w:b/>
          <w:sz w:val="20"/>
        </w:rPr>
        <w:t>-</w:t>
      </w:r>
      <w:r w:rsidR="00970421" w:rsidRPr="00970421">
        <w:rPr>
          <w:rFonts w:ascii="Arial" w:hAnsi="Arial" w:cs="Arial"/>
          <w:b/>
          <w:sz w:val="20"/>
        </w:rPr>
        <w:t>AK</w:t>
      </w:r>
      <w:r w:rsidRPr="00970421">
        <w:rPr>
          <w:rFonts w:ascii="Arial" w:hAnsi="Arial" w:cs="Arial"/>
          <w:b/>
          <w:sz w:val="20"/>
        </w:rPr>
        <w:t>)</w:t>
      </w:r>
    </w:p>
    <w:bookmarkEnd w:id="0"/>
    <w:p w14:paraId="202CD595" w14:textId="77777777" w:rsidR="00900748" w:rsidRPr="00900748" w:rsidRDefault="00900748" w:rsidP="002A2336">
      <w:pPr>
        <w:tabs>
          <w:tab w:val="center" w:pos="6979"/>
          <w:tab w:val="left" w:pos="9564"/>
        </w:tabs>
        <w:ind w:right="-526"/>
        <w:jc w:val="center"/>
        <w:rPr>
          <w:rFonts w:ascii="Arial" w:hAnsi="Arial" w:cs="Arial"/>
          <w:b/>
          <w:color w:val="000000"/>
          <w:lang w:val="lv-LV"/>
        </w:rPr>
      </w:pPr>
    </w:p>
    <w:p w14:paraId="730A81DA" w14:textId="2D5294F5" w:rsidR="00900748" w:rsidRDefault="00900748" w:rsidP="002A2336">
      <w:pPr>
        <w:tabs>
          <w:tab w:val="center" w:pos="6979"/>
          <w:tab w:val="left" w:pos="9564"/>
        </w:tabs>
        <w:ind w:right="-526"/>
        <w:jc w:val="center"/>
        <w:rPr>
          <w:rFonts w:ascii="Arial" w:hAnsi="Arial" w:cs="Arial"/>
          <w:b/>
          <w:color w:val="000000"/>
          <w:lang w:val="lv-LV"/>
        </w:rPr>
      </w:pPr>
      <w:r w:rsidRPr="00900748">
        <w:rPr>
          <w:rFonts w:ascii="Arial" w:hAnsi="Arial" w:cs="Arial"/>
          <w:b/>
          <w:color w:val="000000"/>
          <w:lang w:val="lv-LV"/>
        </w:rPr>
        <w:t>Skaidrojums Nr.</w:t>
      </w:r>
      <w:r w:rsidR="00615A07">
        <w:rPr>
          <w:rFonts w:ascii="Arial" w:hAnsi="Arial" w:cs="Arial"/>
          <w:b/>
          <w:color w:val="000000"/>
          <w:lang w:val="lv-LV"/>
        </w:rPr>
        <w:t>1</w:t>
      </w:r>
    </w:p>
    <w:p w14:paraId="4FFC3BE6" w14:textId="77777777" w:rsidR="00615A07" w:rsidRDefault="00615A07" w:rsidP="002A2336">
      <w:pPr>
        <w:tabs>
          <w:tab w:val="center" w:pos="6979"/>
          <w:tab w:val="left" w:pos="9564"/>
        </w:tabs>
        <w:ind w:right="-526" w:firstLine="567"/>
        <w:jc w:val="both"/>
        <w:rPr>
          <w:rFonts w:ascii="Arial" w:hAnsi="Arial" w:cs="Arial"/>
          <w:b/>
          <w:color w:val="000000"/>
          <w:lang w:val="lv-LV"/>
        </w:rPr>
      </w:pPr>
    </w:p>
    <w:p w14:paraId="2AC374A7" w14:textId="77777777" w:rsidR="002A2336" w:rsidRPr="00FE42A7" w:rsidRDefault="002A2336" w:rsidP="002A2336">
      <w:pPr>
        <w:tabs>
          <w:tab w:val="center" w:pos="6979"/>
          <w:tab w:val="left" w:pos="9564"/>
        </w:tabs>
        <w:ind w:right="-526"/>
        <w:jc w:val="both"/>
        <w:rPr>
          <w:rFonts w:ascii="Arial" w:hAnsi="Arial" w:cs="Arial"/>
          <w:b/>
          <w:color w:val="000000"/>
        </w:rPr>
      </w:pPr>
    </w:p>
    <w:p w14:paraId="275EE557" w14:textId="77777777" w:rsidR="002A2336" w:rsidRPr="00FE42A7" w:rsidRDefault="002A2336" w:rsidP="002A2336">
      <w:pPr>
        <w:pStyle w:val="Title"/>
        <w:numPr>
          <w:ilvl w:val="0"/>
          <w:numId w:val="3"/>
        </w:numPr>
        <w:ind w:right="-526"/>
        <w:jc w:val="both"/>
        <w:rPr>
          <w:rFonts w:ascii="Arial" w:hAnsi="Arial" w:cs="Arial"/>
          <w:bCs/>
          <w:sz w:val="20"/>
        </w:rPr>
      </w:pPr>
      <w:r w:rsidRPr="00FE42A7">
        <w:rPr>
          <w:rFonts w:ascii="Arial" w:hAnsi="Arial" w:cs="Arial"/>
          <w:bCs/>
          <w:color w:val="000000"/>
          <w:sz w:val="20"/>
        </w:rPr>
        <w:t xml:space="preserve">Iepirkuma komisija ir konstatējusi neatbilstības atklāta konkursa </w:t>
      </w:r>
      <w:r w:rsidRPr="00FE42A7">
        <w:rPr>
          <w:rFonts w:ascii="Arial" w:hAnsi="Arial" w:cs="Arial"/>
          <w:bCs/>
          <w:sz w:val="20"/>
        </w:rPr>
        <w:t xml:space="preserve">„Dzelzceļa pārmiju rezerves daļu piegāde” (iepirkuma identifikācijas Nr. LDZ 2024/67-AK) tehniskajā specifikācijā (nolikuma 2.pielikums).             </w:t>
      </w:r>
    </w:p>
    <w:p w14:paraId="7E910DB3" w14:textId="77777777" w:rsidR="002A2336" w:rsidRPr="00FE42A7" w:rsidRDefault="002A2336" w:rsidP="002A2336">
      <w:pPr>
        <w:pStyle w:val="Title"/>
        <w:ind w:left="382" w:right="-526"/>
        <w:jc w:val="both"/>
        <w:rPr>
          <w:rFonts w:ascii="Arial" w:hAnsi="Arial" w:cs="Arial"/>
          <w:bCs/>
          <w:sz w:val="20"/>
        </w:rPr>
      </w:pPr>
      <w:r w:rsidRPr="00FE42A7">
        <w:rPr>
          <w:rFonts w:ascii="Arial" w:hAnsi="Arial" w:cs="Arial"/>
          <w:bCs/>
          <w:sz w:val="20"/>
        </w:rPr>
        <w:t xml:space="preserve"> Pamatojoties uz minēto, iepirkuma komisija veiks grozījumus nolikuma tehniskajā specifikācijā un pievienotajās shēmās.</w:t>
      </w:r>
    </w:p>
    <w:p w14:paraId="1DC776BA" w14:textId="77777777" w:rsidR="002A2336" w:rsidRPr="00FE42A7" w:rsidRDefault="002A2336" w:rsidP="002A2336">
      <w:pPr>
        <w:pStyle w:val="Title"/>
        <w:ind w:left="382" w:right="-526"/>
        <w:jc w:val="both"/>
        <w:rPr>
          <w:rFonts w:ascii="Arial" w:hAnsi="Arial" w:cs="Arial"/>
          <w:bCs/>
          <w:sz w:val="20"/>
        </w:rPr>
      </w:pPr>
      <w:r w:rsidRPr="00FE42A7">
        <w:rPr>
          <w:rFonts w:ascii="Arial" w:hAnsi="Arial" w:cs="Arial"/>
          <w:bCs/>
          <w:sz w:val="20"/>
        </w:rPr>
        <w:t xml:space="preserve"> Iepirkuma komisija atbildi pēc būtības uz uzdotajiem jautājumiem sniegs iespējami ātri.</w:t>
      </w:r>
    </w:p>
    <w:p w14:paraId="08228A3A" w14:textId="77777777" w:rsidR="002A2336" w:rsidRPr="00FE42A7" w:rsidRDefault="002A2336" w:rsidP="002A2336">
      <w:pPr>
        <w:pStyle w:val="Title"/>
        <w:ind w:left="382" w:right="-526"/>
        <w:jc w:val="both"/>
        <w:rPr>
          <w:rFonts w:ascii="Arial" w:hAnsi="Arial" w:cs="Arial"/>
          <w:bCs/>
          <w:sz w:val="20"/>
        </w:rPr>
      </w:pPr>
    </w:p>
    <w:p w14:paraId="301D7F94" w14:textId="77777777" w:rsidR="002A2336" w:rsidRPr="00FE42A7" w:rsidRDefault="002A2336" w:rsidP="002A2336">
      <w:pPr>
        <w:pStyle w:val="Title"/>
        <w:numPr>
          <w:ilvl w:val="0"/>
          <w:numId w:val="3"/>
        </w:numPr>
        <w:ind w:right="-526"/>
        <w:jc w:val="both"/>
        <w:rPr>
          <w:rFonts w:ascii="Arial" w:hAnsi="Arial" w:cs="Arial"/>
          <w:bCs/>
          <w:sz w:val="20"/>
        </w:rPr>
      </w:pPr>
      <w:r w:rsidRPr="00FE42A7">
        <w:rPr>
          <w:rFonts w:ascii="Arial" w:hAnsi="Arial" w:cs="Arial"/>
          <w:bCs/>
          <w:sz w:val="20"/>
        </w:rPr>
        <w:t>Balstoties uz faktu, ka veicami grozījumi nolikuma tehniskajā specifikācijā, tiek pagarināts arī piedāvājumu iesniegšanas termiņš</w:t>
      </w:r>
      <w:r w:rsidRPr="00FE42A7">
        <w:rPr>
          <w:rFonts w:ascii="Arial" w:hAnsi="Arial" w:cs="Arial"/>
          <w:sz w:val="20"/>
        </w:rPr>
        <w:t>, pamatojoties uz Sabiedrisko pakalpojumu sniedzēju likuma nosacījumiem.</w:t>
      </w:r>
    </w:p>
    <w:p w14:paraId="76B4268E" w14:textId="77777777" w:rsidR="002A2336" w:rsidRPr="00FE42A7" w:rsidRDefault="002A2336" w:rsidP="002A2336">
      <w:pPr>
        <w:ind w:left="-1728" w:right="-526" w:firstLine="5414"/>
        <w:jc w:val="both"/>
        <w:rPr>
          <w:rFonts w:ascii="Arial" w:hAnsi="Arial" w:cs="Arial"/>
          <w:caps/>
          <w:lang w:val="lv-LV"/>
        </w:rPr>
      </w:pPr>
    </w:p>
    <w:p w14:paraId="783814F6" w14:textId="77777777" w:rsidR="002A2336" w:rsidRPr="00FE42A7" w:rsidRDefault="002A2336" w:rsidP="002A2336">
      <w:pPr>
        <w:pStyle w:val="Default"/>
        <w:ind w:right="-526"/>
        <w:jc w:val="both"/>
        <w:rPr>
          <w:sz w:val="20"/>
          <w:szCs w:val="20"/>
        </w:rPr>
      </w:pPr>
      <w:r w:rsidRPr="00FE42A7">
        <w:rPr>
          <w:bCs/>
          <w:sz w:val="20"/>
          <w:szCs w:val="20"/>
        </w:rPr>
        <w:t>P</w:t>
      </w:r>
      <w:r w:rsidRPr="00FE42A7">
        <w:rPr>
          <w:sz w:val="20"/>
          <w:szCs w:val="20"/>
        </w:rPr>
        <w:t xml:space="preserve">iedāvājuma iesniegšanas/atvēršanas termiņš tiek noteikts (pagarināts) līdz </w:t>
      </w:r>
      <w:r w:rsidRPr="00FE42A7">
        <w:rPr>
          <w:b/>
          <w:bCs/>
          <w:sz w:val="20"/>
          <w:szCs w:val="20"/>
        </w:rPr>
        <w:t>2024.gada 14.oktobrim (iesniegšana līdz plkst.08:00/atvēršana plkst.12:00)</w:t>
      </w:r>
      <w:r w:rsidRPr="00FE42A7">
        <w:rPr>
          <w:sz w:val="20"/>
          <w:szCs w:val="20"/>
        </w:rPr>
        <w:t xml:space="preserve">, par ko tiks veikti grozījumi Elektronisko iepirkumu sistēmā </w:t>
      </w:r>
      <w:hyperlink w:history="1">
        <w:r w:rsidRPr="00FE42A7">
          <w:rPr>
            <w:rStyle w:val="Hyperlink"/>
            <w:i/>
            <w:iCs/>
            <w:sz w:val="20"/>
            <w:szCs w:val="20"/>
          </w:rPr>
          <w:t xml:space="preserve">https://www.eis.gov.lv </w:t>
        </w:r>
      </w:hyperlink>
      <w:r w:rsidRPr="00FE42A7">
        <w:rPr>
          <w:sz w:val="20"/>
          <w:szCs w:val="20"/>
        </w:rPr>
        <w:t xml:space="preserve">e-konkursu apakšsistēmā šī iepirkuma sadaļā un publicēta informācija </w:t>
      </w:r>
      <w:r w:rsidRPr="00FE42A7">
        <w:rPr>
          <w:sz w:val="20"/>
          <w:szCs w:val="20"/>
          <w:shd w:val="clear" w:color="auto" w:fill="FFFFFF"/>
        </w:rPr>
        <w:t xml:space="preserve">Iepirkumu uzraudzības biroja publikāciju vadības sistēmā, kā arī </w:t>
      </w:r>
      <w:r w:rsidRPr="00FE42A7">
        <w:rPr>
          <w:sz w:val="20"/>
          <w:szCs w:val="20"/>
        </w:rPr>
        <w:t xml:space="preserve">VAS “Latvijas dzelzceļš” mājas lapā: </w:t>
      </w:r>
      <w:hyperlink r:id="rId5" w:history="1">
        <w:r w:rsidRPr="00FE42A7">
          <w:rPr>
            <w:rStyle w:val="Hyperlink"/>
            <w:i/>
            <w:iCs/>
            <w:sz w:val="20"/>
            <w:szCs w:val="20"/>
          </w:rPr>
          <w:t>https://www.ldz.lv/lv/iepirkumi</w:t>
        </w:r>
      </w:hyperlink>
      <w:r w:rsidRPr="00FE42A7">
        <w:rPr>
          <w:i/>
          <w:iCs/>
          <w:sz w:val="20"/>
          <w:szCs w:val="20"/>
        </w:rPr>
        <w:t xml:space="preserve"> </w:t>
      </w:r>
      <w:r w:rsidRPr="00FE42A7">
        <w:rPr>
          <w:sz w:val="20"/>
          <w:szCs w:val="20"/>
        </w:rPr>
        <w:t>šī iepirkuma sadaļā.</w:t>
      </w:r>
    </w:p>
    <w:p w14:paraId="1A89197B" w14:textId="77777777" w:rsidR="002A2336" w:rsidRPr="00FE42A7" w:rsidRDefault="002A2336" w:rsidP="002A2336">
      <w:pPr>
        <w:ind w:left="-1728" w:right="-526" w:firstLine="5414"/>
        <w:jc w:val="right"/>
        <w:rPr>
          <w:rFonts w:ascii="Arial" w:hAnsi="Arial" w:cs="Arial"/>
          <w:i/>
          <w:iCs/>
          <w:caps/>
          <w:lang w:val="lv-LV"/>
        </w:rPr>
      </w:pPr>
    </w:p>
    <w:p w14:paraId="0D69D7A8" w14:textId="7C5B7BF0" w:rsidR="00615A07" w:rsidRPr="00900748" w:rsidRDefault="00615A07" w:rsidP="002A2336">
      <w:pPr>
        <w:tabs>
          <w:tab w:val="center" w:pos="6979"/>
          <w:tab w:val="left" w:pos="9564"/>
        </w:tabs>
        <w:ind w:right="-526" w:firstLine="567"/>
        <w:jc w:val="both"/>
        <w:rPr>
          <w:rFonts w:ascii="Arial" w:hAnsi="Arial" w:cs="Arial"/>
          <w:b/>
          <w:color w:val="000000"/>
          <w:lang w:val="lv-LV"/>
        </w:rPr>
      </w:pPr>
    </w:p>
    <w:p w14:paraId="75248865" w14:textId="77777777" w:rsidR="00900748" w:rsidRPr="00900748" w:rsidRDefault="00900748" w:rsidP="002A2336">
      <w:pPr>
        <w:tabs>
          <w:tab w:val="center" w:pos="6979"/>
          <w:tab w:val="left" w:pos="9564"/>
        </w:tabs>
        <w:ind w:right="-526"/>
        <w:jc w:val="center"/>
        <w:rPr>
          <w:rFonts w:ascii="Arial" w:hAnsi="Arial" w:cs="Arial"/>
          <w:b/>
          <w:color w:val="000000"/>
          <w:lang w:val="lv-LV"/>
        </w:rPr>
      </w:pPr>
    </w:p>
    <w:p w14:paraId="6EBB76C3" w14:textId="77777777" w:rsidR="00900748" w:rsidRPr="00E20E9F" w:rsidRDefault="00900748" w:rsidP="002A2336">
      <w:pPr>
        <w:tabs>
          <w:tab w:val="center" w:pos="6979"/>
          <w:tab w:val="left" w:pos="9564"/>
        </w:tabs>
        <w:ind w:right="-526"/>
        <w:jc w:val="center"/>
        <w:rPr>
          <w:rFonts w:ascii="Arial" w:hAnsi="Arial" w:cs="Arial"/>
          <w:b/>
          <w:color w:val="000000"/>
          <w:sz w:val="22"/>
          <w:lang w:val="lv-LV"/>
        </w:rPr>
      </w:pPr>
    </w:p>
    <w:p w14:paraId="28C800DD" w14:textId="77777777" w:rsidR="0098236C" w:rsidRPr="00900748" w:rsidRDefault="0098236C" w:rsidP="002A2336">
      <w:pPr>
        <w:ind w:right="-526"/>
        <w:rPr>
          <w:rFonts w:ascii="Arial" w:hAnsi="Arial" w:cs="Arial"/>
          <w:lang w:val="lv-LV"/>
        </w:rPr>
      </w:pPr>
    </w:p>
    <w:sectPr w:rsidR="0098236C" w:rsidRPr="00900748" w:rsidSect="00615A07">
      <w:pgSz w:w="11906" w:h="16838"/>
      <w:pgMar w:top="1135" w:right="180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35333"/>
    <w:multiLevelType w:val="hybridMultilevel"/>
    <w:tmpl w:val="0DA6F8C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C277E"/>
    <w:multiLevelType w:val="hybridMultilevel"/>
    <w:tmpl w:val="0B3A189C"/>
    <w:lvl w:ilvl="0" w:tplc="24C27668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02" w:hanging="360"/>
      </w:pPr>
    </w:lvl>
    <w:lvl w:ilvl="2" w:tplc="0426001B" w:tentative="1">
      <w:start w:val="1"/>
      <w:numFmt w:val="lowerRoman"/>
      <w:lvlText w:val="%3."/>
      <w:lvlJc w:val="right"/>
      <w:pPr>
        <w:ind w:left="1822" w:hanging="180"/>
      </w:pPr>
    </w:lvl>
    <w:lvl w:ilvl="3" w:tplc="0426000F" w:tentative="1">
      <w:start w:val="1"/>
      <w:numFmt w:val="decimal"/>
      <w:lvlText w:val="%4."/>
      <w:lvlJc w:val="left"/>
      <w:pPr>
        <w:ind w:left="2542" w:hanging="360"/>
      </w:pPr>
    </w:lvl>
    <w:lvl w:ilvl="4" w:tplc="04260019" w:tentative="1">
      <w:start w:val="1"/>
      <w:numFmt w:val="lowerLetter"/>
      <w:lvlText w:val="%5."/>
      <w:lvlJc w:val="left"/>
      <w:pPr>
        <w:ind w:left="3262" w:hanging="360"/>
      </w:pPr>
    </w:lvl>
    <w:lvl w:ilvl="5" w:tplc="0426001B" w:tentative="1">
      <w:start w:val="1"/>
      <w:numFmt w:val="lowerRoman"/>
      <w:lvlText w:val="%6."/>
      <w:lvlJc w:val="right"/>
      <w:pPr>
        <w:ind w:left="3982" w:hanging="180"/>
      </w:pPr>
    </w:lvl>
    <w:lvl w:ilvl="6" w:tplc="0426000F" w:tentative="1">
      <w:start w:val="1"/>
      <w:numFmt w:val="decimal"/>
      <w:lvlText w:val="%7."/>
      <w:lvlJc w:val="left"/>
      <w:pPr>
        <w:ind w:left="4702" w:hanging="360"/>
      </w:pPr>
    </w:lvl>
    <w:lvl w:ilvl="7" w:tplc="04260019" w:tentative="1">
      <w:start w:val="1"/>
      <w:numFmt w:val="lowerLetter"/>
      <w:lvlText w:val="%8."/>
      <w:lvlJc w:val="left"/>
      <w:pPr>
        <w:ind w:left="5422" w:hanging="360"/>
      </w:pPr>
    </w:lvl>
    <w:lvl w:ilvl="8" w:tplc="0426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" w15:restartNumberingAfterBreak="0">
    <w:nsid w:val="7D8F22F7"/>
    <w:multiLevelType w:val="hybridMultilevel"/>
    <w:tmpl w:val="BB4E5756"/>
    <w:lvl w:ilvl="0" w:tplc="F2727F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574647">
    <w:abstractNumId w:val="2"/>
  </w:num>
  <w:num w:numId="2" w16cid:durableId="410352201">
    <w:abstractNumId w:val="0"/>
  </w:num>
  <w:num w:numId="3" w16cid:durableId="536698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CCC"/>
    <w:rsid w:val="000C5527"/>
    <w:rsid w:val="00172430"/>
    <w:rsid w:val="0025208B"/>
    <w:rsid w:val="002A2336"/>
    <w:rsid w:val="002B10C0"/>
    <w:rsid w:val="003204EA"/>
    <w:rsid w:val="004026D7"/>
    <w:rsid w:val="00615A07"/>
    <w:rsid w:val="0087704E"/>
    <w:rsid w:val="00900748"/>
    <w:rsid w:val="00970421"/>
    <w:rsid w:val="0098236C"/>
    <w:rsid w:val="009D20A0"/>
    <w:rsid w:val="00A66BBA"/>
    <w:rsid w:val="00BD4C55"/>
    <w:rsid w:val="00C0041C"/>
    <w:rsid w:val="00C20434"/>
    <w:rsid w:val="00D31CCC"/>
    <w:rsid w:val="00F13663"/>
    <w:rsid w:val="00F83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BF33BE"/>
  <w15:docId w15:val="{606048DB-D994-4B28-9C4F-FB9FBA3F0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7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0748"/>
    <w:pPr>
      <w:jc w:val="center"/>
    </w:pPr>
    <w:rPr>
      <w:sz w:val="28"/>
      <w:lang w:val="lv-LV" w:eastAsia="en-US"/>
    </w:rPr>
  </w:style>
  <w:style w:type="character" w:customStyle="1" w:styleId="TitleChar">
    <w:name w:val="Title Char"/>
    <w:basedOn w:val="DefaultParagraphFont"/>
    <w:link w:val="Title"/>
    <w:rsid w:val="00900748"/>
    <w:rPr>
      <w:rFonts w:ascii="Times New Roman" w:eastAsia="Times New Roman" w:hAnsi="Times New Roman" w:cs="Times New Roman"/>
      <w:sz w:val="28"/>
      <w:szCs w:val="20"/>
    </w:rPr>
  </w:style>
  <w:style w:type="table" w:styleId="TableGrid">
    <w:name w:val="Table Grid"/>
    <w:basedOn w:val="TableNormal"/>
    <w:rsid w:val="00900748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97042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C0041C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customStyle="1" w:styleId="Default">
    <w:name w:val="Default"/>
    <w:rsid w:val="009D20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23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dz.lv/lv/iepirkum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Inese Kempa</dc:creator>
  <cp:lastModifiedBy>Inese Kempa</cp:lastModifiedBy>
  <cp:revision>2</cp:revision>
  <dcterms:created xsi:type="dcterms:W3CDTF">2024-09-19T14:12:00Z</dcterms:created>
  <dcterms:modified xsi:type="dcterms:W3CDTF">2024-09-19T14:12:00Z</dcterms:modified>
</cp:coreProperties>
</file>