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Matemātikas un informātikas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90002111761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MII 2024/09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Portatīvie datori -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001_ATEA_finanšu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005_AS Capital Finansu Piedavajums LUMII 2024 09.edoc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008_FINANŠU_PIEDĀVĀJUMS.pdf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Portatīvie datori -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002_ATEA_finanšu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009_FINANŠU_PIEDĀVĀJUMS.pdf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Darbstacijas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003_ATEA_finanšu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006_AS Capital Finansu Piedavajums LUMII 2024 09.edoc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010_FINANŠU_PIEDĀVĀJUMS.pdf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Portatīvie monitori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004_ATEA_finanšu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007_AS Capital Finansu Piedavajums LUMII 2024 09.edoc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011_FINANŠU_PIEDĀVĀJUMS.pdf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