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FA593D" w:rsidRPr="00933751" w:rsidRDefault="00933751">
      <w:pPr>
        <w:rPr>
          <w:rFonts w:ascii="Times New Roman" w:hAnsi="Times New Roman" w:cs="Times New Roman"/>
          <w:sz w:val="28"/>
          <w:szCs w:val="28"/>
        </w:rPr>
      </w:pPr>
      <w:r w:rsidRPr="00933751">
        <w:rPr>
          <w:rFonts w:ascii="Times New Roman" w:hAnsi="Times New Roman" w:cs="Times New Roman"/>
          <w:sz w:val="28"/>
          <w:szCs w:val="28"/>
        </w:rPr>
        <w:t>Atbilde Nr.</w:t>
      </w:r>
      <w:r w:rsidR="002F56D2">
        <w:rPr>
          <w:rFonts w:ascii="Times New Roman" w:hAnsi="Times New Roman" w:cs="Times New Roman"/>
          <w:sz w:val="28"/>
          <w:szCs w:val="28"/>
        </w:rPr>
        <w:t>2</w:t>
      </w:r>
      <w:r w:rsidRPr="00933751">
        <w:rPr>
          <w:rFonts w:ascii="Times New Roman" w:hAnsi="Times New Roman" w:cs="Times New Roman"/>
          <w:sz w:val="28"/>
          <w:szCs w:val="28"/>
        </w:rPr>
        <w:t xml:space="preserve"> iepirkumā ID PlavinuKP 2024/04/ERAF</w:t>
      </w:r>
    </w:p>
    <w:p w:rsidR="00933751" w:rsidRDefault="00933751"/>
    <w:p w:rsidR="00933751" w:rsidRPr="00933751" w:rsidRDefault="003D46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Attiecībā uz garantijas nodrošinājumu tiks veiktas izmaiņas Nolikumā, kas tiks publicēts EIS.</w:t>
      </w:r>
    </w:p>
    <w:sectPr w:rsidR="00933751" w:rsidRPr="0093375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3751"/>
    <w:rsid w:val="001236BF"/>
    <w:rsid w:val="002F56D2"/>
    <w:rsid w:val="003D465F"/>
    <w:rsid w:val="00933751"/>
    <w:rsid w:val="00FA5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31FD396"/>
  <w15:chartTrackingRefBased/>
  <w15:docId w15:val="{0520BCC8-6F78-4207-ABFD-8D8F113D1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53</Characters>
  <Application>Microsoft Office Word</Application>
  <DocSecurity>0</DocSecurity>
  <Lines>1</Lines>
  <Paragraphs>1</Paragraphs>
  <ScaleCrop>false</ScaleCrop>
  <Company/>
  <LinksUpToDate>false</LinksUpToDate>
  <CharactersWithSpaces>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2024-04-30T08:43:00Z</dcterms:created>
  <dcterms:modified xsi:type="dcterms:W3CDTF">2024-04-30T08:44:00Z</dcterms:modified>
</cp:coreProperties>
</file>